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02" w:rsidRPr="007D7802" w:rsidRDefault="007D7802" w:rsidP="007D7802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WASH</w:t>
      </w:r>
      <w:r>
        <w:rPr>
          <w:rFonts w:ascii="Sylfaen" w:hAnsi="Sylfaen"/>
          <w:sz w:val="24"/>
          <w:szCs w:val="24"/>
          <w:lang w:val="ka-GE"/>
        </w:rPr>
        <w:t>-ის საკითხები</w:t>
      </w:r>
    </w:p>
    <w:p w:rsidR="0029729E" w:rsidRPr="001012F6" w:rsidRDefault="005D4100" w:rsidP="001012F6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1012F6">
        <w:rPr>
          <w:rFonts w:ascii="Sylfaen" w:hAnsi="Sylfaen"/>
          <w:sz w:val="24"/>
          <w:szCs w:val="24"/>
          <w:lang w:val="ka-GE"/>
        </w:rPr>
        <w:t>წყალთან, სანიტარიასა და ჰიგიენას</w:t>
      </w:r>
      <w:bookmarkStart w:id="0" w:name="_GoBack"/>
      <w:bookmarkEnd w:id="0"/>
      <w:r w:rsidRPr="001012F6">
        <w:rPr>
          <w:rFonts w:ascii="Sylfaen" w:hAnsi="Sylfaen"/>
          <w:sz w:val="24"/>
          <w:szCs w:val="24"/>
          <w:lang w:val="ka-GE"/>
        </w:rPr>
        <w:t xml:space="preserve">თან დაკავშირებული სტანდარტების დაცვას დიდი მნიშვნელობა აქვს ადამიანის ჯანმრთელობისათვის უსაფრთხო გარემოს უზრუნველყოფაში. </w:t>
      </w:r>
      <w:r w:rsidR="0029729E" w:rsidRPr="001012F6">
        <w:rPr>
          <w:rFonts w:ascii="Sylfaen" w:hAnsi="Sylfaen"/>
          <w:sz w:val="24"/>
          <w:szCs w:val="24"/>
          <w:lang w:val="ka-GE"/>
        </w:rPr>
        <w:t xml:space="preserve">შესაბამისად, ჯანდაცვის სამინისტრო მიესალმება დღევანდელი შეხვედრის ორგანიზატორების ძალისხმევას ქვეყანაში </w:t>
      </w:r>
      <w:r w:rsidR="0029729E" w:rsidRPr="001012F6">
        <w:rPr>
          <w:rFonts w:ascii="Sylfaen" w:hAnsi="Sylfaen"/>
          <w:sz w:val="24"/>
          <w:szCs w:val="24"/>
        </w:rPr>
        <w:t>WASH</w:t>
      </w:r>
      <w:r w:rsidR="0029729E" w:rsidRPr="001012F6">
        <w:rPr>
          <w:rFonts w:ascii="Sylfaen" w:hAnsi="Sylfaen"/>
          <w:sz w:val="24"/>
          <w:szCs w:val="24"/>
          <w:lang w:val="ka-GE"/>
        </w:rPr>
        <w:t xml:space="preserve">-ის სტანდარტების </w:t>
      </w:r>
      <w:r w:rsidR="001012F6">
        <w:rPr>
          <w:rFonts w:ascii="Sylfaen" w:hAnsi="Sylfaen"/>
          <w:sz w:val="24"/>
          <w:szCs w:val="24"/>
          <w:lang w:val="ka-GE"/>
        </w:rPr>
        <w:t>დანერგვის მიმართებით</w:t>
      </w:r>
      <w:r w:rsidR="0029729E" w:rsidRPr="001012F6">
        <w:rPr>
          <w:rFonts w:ascii="Sylfaen" w:hAnsi="Sylfaen"/>
          <w:sz w:val="24"/>
          <w:szCs w:val="24"/>
          <w:lang w:val="ka-GE"/>
        </w:rPr>
        <w:t xml:space="preserve">. დღევანდელი შეხვედრის თემატიკა და მასში </w:t>
      </w:r>
      <w:r w:rsidR="001012F6">
        <w:rPr>
          <w:rFonts w:ascii="Sylfaen" w:hAnsi="Sylfaen"/>
          <w:sz w:val="24"/>
          <w:szCs w:val="24"/>
          <w:lang w:val="ka-GE"/>
        </w:rPr>
        <w:t>მონაწილე მხარეების</w:t>
      </w:r>
      <w:r w:rsidR="0029729E" w:rsidRPr="001012F6">
        <w:rPr>
          <w:rFonts w:ascii="Sylfaen" w:hAnsi="Sylfaen"/>
          <w:sz w:val="24"/>
          <w:szCs w:val="24"/>
          <w:lang w:val="ka-GE"/>
        </w:rPr>
        <w:t xml:space="preserve"> ასეთი ფართო წარმომადგენლობა კიდევ ერთხელ ადასტურებს ჩვენს </w:t>
      </w:r>
      <w:r w:rsidR="0029729E" w:rsidRPr="001012F6">
        <w:rPr>
          <w:rFonts w:ascii="Sylfaen" w:eastAsia="Sylfaen" w:hAnsi="Sylfaen"/>
          <w:sz w:val="24"/>
          <w:szCs w:val="24"/>
          <w:lang w:val="ka-GE"/>
        </w:rPr>
        <w:t>ძალისხმევა</w:t>
      </w:r>
      <w:r w:rsidR="001012F6">
        <w:rPr>
          <w:rFonts w:ascii="Sylfaen" w:eastAsia="Sylfaen" w:hAnsi="Sylfaen"/>
          <w:sz w:val="24"/>
          <w:szCs w:val="24"/>
          <w:lang w:val="ka-GE"/>
        </w:rPr>
        <w:t>ს</w:t>
      </w:r>
      <w:r w:rsidR="0029729E" w:rsidRPr="001012F6">
        <w:rPr>
          <w:rFonts w:ascii="Sylfaen" w:eastAsia="Sylfaen" w:hAnsi="Sylfaen"/>
          <w:sz w:val="24"/>
          <w:szCs w:val="24"/>
          <w:lang w:val="ka-GE"/>
        </w:rPr>
        <w:t xml:space="preserve">  ათასწლეულის განვითარების მიზნების (MDG) მი</w:t>
      </w:r>
      <w:r w:rsidR="001012F6">
        <w:rPr>
          <w:rFonts w:ascii="Sylfaen" w:eastAsia="Sylfaen" w:hAnsi="Sylfaen"/>
          <w:sz w:val="24"/>
          <w:szCs w:val="24"/>
          <w:lang w:val="ka-GE"/>
        </w:rPr>
        <w:t>სა</w:t>
      </w:r>
      <w:r w:rsidR="0029729E" w:rsidRPr="001012F6">
        <w:rPr>
          <w:rFonts w:ascii="Sylfaen" w:eastAsia="Sylfaen" w:hAnsi="Sylfaen"/>
          <w:sz w:val="24"/>
          <w:szCs w:val="24"/>
          <w:lang w:val="ka-GE"/>
        </w:rPr>
        <w:t>ღწევ</w:t>
      </w:r>
      <w:r w:rsidR="001012F6">
        <w:rPr>
          <w:rFonts w:ascii="Sylfaen" w:eastAsia="Sylfaen" w:hAnsi="Sylfaen"/>
          <w:sz w:val="24"/>
          <w:szCs w:val="24"/>
          <w:lang w:val="ka-GE"/>
        </w:rPr>
        <w:t>ად</w:t>
      </w:r>
      <w:r w:rsidR="0029729E" w:rsidRPr="001012F6">
        <w:rPr>
          <w:rFonts w:ascii="Sylfaen" w:eastAsia="Sylfaen" w:hAnsi="Sylfaen"/>
          <w:sz w:val="24"/>
          <w:szCs w:val="24"/>
          <w:lang w:val="ka-GE"/>
        </w:rPr>
        <w:t>, უსაფრთხო და ხარისხიანი სასმელი წყლის, კარგი სანიტარიული და ჰიგიენური პირობებისადმი ხელმისაწვდომობის გასაუმჯობესებლად</w:t>
      </w:r>
      <w:r w:rsidR="001012F6">
        <w:rPr>
          <w:rFonts w:ascii="Sylfaen" w:eastAsia="Sylfaen" w:hAnsi="Sylfaen"/>
          <w:sz w:val="24"/>
          <w:szCs w:val="24"/>
          <w:lang w:val="ka-GE"/>
        </w:rPr>
        <w:t>,</w:t>
      </w:r>
      <w:r w:rsidR="0029729E" w:rsidRPr="001012F6">
        <w:rPr>
          <w:rFonts w:ascii="Sylfaen" w:eastAsia="Sylfaen" w:hAnsi="Sylfaen"/>
          <w:sz w:val="24"/>
          <w:szCs w:val="24"/>
          <w:lang w:val="ka-GE"/>
        </w:rPr>
        <w:t xml:space="preserve"> ჯანმრთელობის მსოფლიო ორგანიზაციისა (WHO) და გაეროს ბავშვთა ფონდის (UNICEF) </w:t>
      </w:r>
      <w:r w:rsidR="0029729E" w:rsidRPr="001012F6">
        <w:rPr>
          <w:rFonts w:ascii="Sylfaen" w:eastAsia="Sylfaen" w:hAnsi="Sylfaen"/>
          <w:sz w:val="24"/>
          <w:szCs w:val="24"/>
          <w:lang w:val="ka-GE"/>
        </w:rPr>
        <w:t>რეკომენდაციების შესასრულებლად.</w:t>
      </w:r>
    </w:p>
    <w:p w:rsidR="0029729E" w:rsidRPr="001012F6" w:rsidRDefault="0029729E" w:rsidP="001012F6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1012F6">
        <w:rPr>
          <w:rFonts w:ascii="Sylfaen" w:eastAsia="Sylfaen" w:hAnsi="Sylfaen"/>
          <w:sz w:val="24"/>
          <w:szCs w:val="24"/>
          <w:lang w:val="ka-GE"/>
        </w:rPr>
        <w:t xml:space="preserve">აღნიშნულ კონტექსტში, მინდა აღვნიშნო, რომ ჯანდაცვის სამინისტრო დაავადებათა კონტროლისა და საზოგადოებრივი ჯანრმრთელობის ეროვნულ ცენტრთან ერთად ახორციელებს არაერთ მნიშვნელოვან აქტივობას, რომელიც სწორედ </w:t>
      </w:r>
      <w:r w:rsidRPr="001012F6">
        <w:rPr>
          <w:rFonts w:ascii="Sylfaen" w:eastAsia="Sylfaen" w:hAnsi="Sylfaen"/>
          <w:sz w:val="24"/>
          <w:szCs w:val="24"/>
        </w:rPr>
        <w:t>WASH</w:t>
      </w:r>
      <w:r w:rsidRPr="001012F6">
        <w:rPr>
          <w:rFonts w:ascii="Sylfaen" w:eastAsia="Sylfaen" w:hAnsi="Sylfaen"/>
          <w:sz w:val="24"/>
          <w:szCs w:val="24"/>
          <w:lang w:val="ka-GE"/>
        </w:rPr>
        <w:t xml:space="preserve">-ის </w:t>
      </w:r>
      <w:r w:rsidR="00140433" w:rsidRPr="001012F6">
        <w:rPr>
          <w:rFonts w:ascii="Sylfaen" w:eastAsia="Sylfaen" w:hAnsi="Sylfaen"/>
          <w:sz w:val="24"/>
          <w:szCs w:val="24"/>
          <w:lang w:val="ka-GE"/>
        </w:rPr>
        <w:t>საკით</w:t>
      </w:r>
      <w:r w:rsidRPr="001012F6">
        <w:rPr>
          <w:rFonts w:ascii="Sylfaen" w:eastAsia="Sylfaen" w:hAnsi="Sylfaen"/>
          <w:sz w:val="24"/>
          <w:szCs w:val="24"/>
          <w:lang w:val="ka-GE"/>
        </w:rPr>
        <w:t xml:space="preserve">ხების მოწესრიგებას ემსახურება ქვეყანაში. </w:t>
      </w:r>
    </w:p>
    <w:p w:rsidR="00140433" w:rsidRPr="001012F6" w:rsidRDefault="00140433" w:rsidP="001012F6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1012F6">
        <w:rPr>
          <w:rFonts w:ascii="Sylfaen" w:eastAsia="Sylfaen" w:hAnsi="Sylfaen"/>
          <w:sz w:val="24"/>
          <w:szCs w:val="24"/>
          <w:lang w:val="ka-GE"/>
        </w:rPr>
        <w:t>გარემოს ჯანმრთელობის ეროვნული სამოქმედო გეგმ</w:t>
      </w:r>
      <w:r w:rsidR="001012F6">
        <w:rPr>
          <w:rFonts w:ascii="Sylfaen" w:eastAsia="Sylfaen" w:hAnsi="Sylfaen"/>
          <w:sz w:val="24"/>
          <w:szCs w:val="24"/>
          <w:lang w:val="ka-GE"/>
        </w:rPr>
        <w:t>ა</w:t>
      </w:r>
      <w:r w:rsidRPr="001012F6">
        <w:rPr>
          <w:rFonts w:ascii="Sylfaen" w:eastAsia="Sylfaen" w:hAnsi="Sylfaen"/>
          <w:sz w:val="24"/>
          <w:szCs w:val="24"/>
          <w:lang w:val="ka-GE"/>
        </w:rPr>
        <w:t xml:space="preserve"> (NEHAP-2), </w:t>
      </w:r>
      <w:r w:rsidR="001012F6">
        <w:rPr>
          <w:rFonts w:ascii="Sylfaen" w:eastAsia="Sylfaen" w:hAnsi="Sylfaen"/>
          <w:sz w:val="24"/>
          <w:szCs w:val="24"/>
          <w:lang w:val="ka-GE"/>
        </w:rPr>
        <w:t xml:space="preserve">დამტკიცებულ იქნა </w:t>
      </w:r>
      <w:r w:rsidRPr="001012F6">
        <w:rPr>
          <w:rFonts w:ascii="Sylfaen" w:eastAsia="Sylfaen" w:hAnsi="Sylfaen"/>
          <w:sz w:val="24"/>
          <w:szCs w:val="24"/>
          <w:lang w:val="ka-GE"/>
        </w:rPr>
        <w:t xml:space="preserve">საქართველოს მთავრობის დადგენილებით  იქნა </w:t>
      </w:r>
      <w:r w:rsidR="001012F6" w:rsidRPr="001012F6">
        <w:rPr>
          <w:rFonts w:ascii="Sylfaen" w:eastAsia="Sylfaen" w:hAnsi="Sylfaen"/>
          <w:sz w:val="24"/>
          <w:szCs w:val="24"/>
          <w:lang w:val="ka-GE"/>
        </w:rPr>
        <w:t>2018 წლის ბოლოს</w:t>
      </w:r>
      <w:r w:rsidRPr="001012F6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1012F6">
        <w:rPr>
          <w:rFonts w:ascii="Sylfaen" w:eastAsia="Sylfaen" w:hAnsi="Sylfaen"/>
          <w:sz w:val="24"/>
          <w:szCs w:val="24"/>
          <w:lang w:val="ka-GE"/>
        </w:rPr>
        <w:t xml:space="preserve">მისი </w:t>
      </w:r>
      <w:r w:rsidRPr="001012F6">
        <w:rPr>
          <w:rFonts w:ascii="Sylfaen" w:eastAsia="Sylfaen" w:hAnsi="Sylfaen"/>
          <w:sz w:val="24"/>
          <w:szCs w:val="24"/>
          <w:lang w:val="ka-GE"/>
        </w:rPr>
        <w:t>პირველი და ყველაზე დიდი სტრატეგიული მიზანი სწორედ WASH-ის საკი</w:t>
      </w:r>
      <w:r w:rsidR="001012F6">
        <w:rPr>
          <w:rFonts w:ascii="Sylfaen" w:eastAsia="Sylfaen" w:hAnsi="Sylfaen"/>
          <w:sz w:val="24"/>
          <w:szCs w:val="24"/>
          <w:lang w:val="ka-GE"/>
        </w:rPr>
        <w:t>თ</w:t>
      </w:r>
      <w:r w:rsidRPr="001012F6">
        <w:rPr>
          <w:rFonts w:ascii="Sylfaen" w:eastAsia="Sylfaen" w:hAnsi="Sylfaen"/>
          <w:sz w:val="24"/>
          <w:szCs w:val="24"/>
          <w:lang w:val="ka-GE"/>
        </w:rPr>
        <w:t>ხებს ეძღვნება და</w:t>
      </w:r>
      <w:r w:rsidR="001012F6">
        <w:rPr>
          <w:rFonts w:ascii="Sylfaen" w:eastAsia="Sylfaen" w:hAnsi="Sylfaen"/>
          <w:sz w:val="24"/>
          <w:szCs w:val="24"/>
          <w:lang w:val="ka-GE"/>
        </w:rPr>
        <w:t xml:space="preserve"> დეტალურადაა</w:t>
      </w:r>
      <w:r w:rsidRPr="001012F6">
        <w:rPr>
          <w:rFonts w:ascii="Sylfaen" w:eastAsia="Sylfaen" w:hAnsi="Sylfaen"/>
          <w:sz w:val="24"/>
          <w:szCs w:val="24"/>
          <w:lang w:val="ka-GE"/>
        </w:rPr>
        <w:t xml:space="preserve"> გაწერილი </w:t>
      </w:r>
      <w:r w:rsidR="001012F6">
        <w:rPr>
          <w:rFonts w:ascii="Sylfaen" w:eastAsia="Sylfaen" w:hAnsi="Sylfaen"/>
          <w:sz w:val="24"/>
          <w:szCs w:val="24"/>
          <w:lang w:val="ka-GE"/>
        </w:rPr>
        <w:t>აქტივობები</w:t>
      </w:r>
      <w:r w:rsidRPr="001012F6">
        <w:rPr>
          <w:rFonts w:ascii="Sylfaen" w:eastAsia="Sylfaen" w:hAnsi="Sylfaen"/>
          <w:sz w:val="24"/>
          <w:szCs w:val="24"/>
          <w:lang w:val="ka-GE"/>
        </w:rPr>
        <w:t>, რომლ</w:t>
      </w:r>
      <w:r w:rsidR="001012F6">
        <w:rPr>
          <w:rFonts w:ascii="Sylfaen" w:eastAsia="Sylfaen" w:hAnsi="Sylfaen"/>
          <w:sz w:val="24"/>
          <w:szCs w:val="24"/>
          <w:lang w:val="ka-GE"/>
        </w:rPr>
        <w:t>ებ</w:t>
      </w:r>
      <w:r w:rsidRPr="001012F6">
        <w:rPr>
          <w:rFonts w:ascii="Sylfaen" w:eastAsia="Sylfaen" w:hAnsi="Sylfaen"/>
          <w:sz w:val="24"/>
          <w:szCs w:val="24"/>
          <w:lang w:val="ka-GE"/>
        </w:rPr>
        <w:t>იც მოიცავს მთელ რიგ ამოცანებს მოსახლეობის სასმელი წყლალმომარაგების, სანიტარიისა და ჰიგიენით უზრუნველყოფას</w:t>
      </w:r>
      <w:r w:rsidR="001012F6">
        <w:rPr>
          <w:rFonts w:ascii="Sylfaen" w:eastAsia="Sylfaen" w:hAnsi="Sylfaen"/>
          <w:sz w:val="24"/>
          <w:szCs w:val="24"/>
          <w:lang w:val="ka-GE"/>
        </w:rPr>
        <w:t>თან დაკავშირებით.</w:t>
      </w:r>
    </w:p>
    <w:p w:rsidR="00140433" w:rsidRDefault="00140433" w:rsidP="001012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1012F6">
        <w:rPr>
          <w:rFonts w:ascii="Sylfaen" w:eastAsia="Sylfaen" w:hAnsi="Sylfaen"/>
          <w:sz w:val="24"/>
          <w:szCs w:val="24"/>
          <w:lang w:val="ka-GE"/>
        </w:rPr>
        <w:t>ჯანდაცვის სამინისტროს მიერ  UNICEF-ის ტექნიკური დახმარებით შემუშავებულია საბავშვო ბაღებსა და სკოლებში ტექნიკური რეგლამენტებიWASH-ის სტანდარტების უზრუნველსაყოფად. ამ ეტაპზე საბავშვო ბაღებისთვის განკუთვნილი ტექნიკური რეგლამენტი -„</w:t>
      </w:r>
      <w:r w:rsidRPr="001012F6">
        <w:rPr>
          <w:rFonts w:ascii="Sylfaen" w:hAnsi="Sylfaen" w:cs="Sylfaen"/>
          <w:color w:val="000000"/>
          <w:sz w:val="24"/>
          <w:szCs w:val="24"/>
          <w:lang w:val="ka-GE"/>
        </w:rPr>
        <w:t>ადრეული და სკოლამდელი აღზრდისა</w:t>
      </w:r>
      <w:r w:rsidRPr="001012F6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1012F6">
        <w:rPr>
          <w:rFonts w:ascii="Sylfaen" w:hAnsi="Sylfaen" w:cs="Sylfaen"/>
          <w:color w:val="000000"/>
          <w:sz w:val="24"/>
          <w:szCs w:val="24"/>
          <w:lang w:val="ka-GE"/>
        </w:rPr>
        <w:t>და განათლების დაწესებულებების სანიტარიული და ჰიგიენური</w:t>
      </w:r>
      <w:r w:rsidR="001012F6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1012F6">
        <w:rPr>
          <w:rFonts w:ascii="Sylfaen" w:hAnsi="Sylfaen" w:cs="Sylfaen"/>
          <w:color w:val="000000"/>
          <w:sz w:val="24"/>
          <w:szCs w:val="24"/>
          <w:lang w:val="ka-GE"/>
        </w:rPr>
        <w:t>ნორმები</w:t>
      </w:r>
      <w:r w:rsidRPr="001012F6">
        <w:rPr>
          <w:rFonts w:ascii="Sylfaen" w:hAnsi="Sylfaen" w:cs="Sylfaen"/>
          <w:color w:val="000000"/>
          <w:sz w:val="24"/>
          <w:szCs w:val="24"/>
          <w:lang w:val="ka-GE"/>
        </w:rPr>
        <w:t>“ დამტკიცებულია საქართველოს მთავრობის დადგენილებით 2017 წელს, ასევე გამოცემულია ამ რეგლამენტის მონიტორინგის სახელმძღვანელო და</w:t>
      </w:r>
      <w:r w:rsidR="00D816A6" w:rsidRPr="001012F6">
        <w:rPr>
          <w:rFonts w:ascii="Sylfaen" w:hAnsi="Sylfaen" w:cs="Sylfaen"/>
          <w:color w:val="000000"/>
          <w:sz w:val="24"/>
          <w:szCs w:val="24"/>
          <w:lang w:val="ka-GE"/>
        </w:rPr>
        <w:t xml:space="preserve"> გაიდლაინი „წყალი, სანიტარია და ჰიგიენა საბავშვო ბაღში“. </w:t>
      </w:r>
      <w:r w:rsidR="001012F6">
        <w:rPr>
          <w:rFonts w:ascii="Sylfaen" w:hAnsi="Sylfaen" w:cs="Sylfaen"/>
          <w:color w:val="000000"/>
          <w:sz w:val="24"/>
          <w:szCs w:val="24"/>
          <w:lang w:val="ka-GE"/>
        </w:rPr>
        <w:t>ხოლო</w:t>
      </w:r>
      <w:r w:rsidR="00D816A6" w:rsidRPr="001012F6">
        <w:rPr>
          <w:rFonts w:ascii="Sylfaen" w:hAnsi="Sylfaen" w:cs="Sylfaen"/>
          <w:color w:val="000000"/>
          <w:sz w:val="24"/>
          <w:szCs w:val="24"/>
          <w:lang w:val="ka-GE"/>
        </w:rPr>
        <w:t xml:space="preserve"> ტექნიკური რეგლამენტის პროექტი „წყალი სანიტარია და ჰიგიენა სკოლაში“, ამ ეტაპზე გადის შეთანხმების პროცედურას და იმედია მისი დადგენილებით დამტკიცებაც უზრუნველყოფილი იქნება უახლოეს თვეებში.</w:t>
      </w:r>
    </w:p>
    <w:p w:rsidR="007D7802" w:rsidRPr="001012F6" w:rsidRDefault="007D7802" w:rsidP="001012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D816A6" w:rsidRPr="001012F6" w:rsidRDefault="00D816A6" w:rsidP="001012F6">
      <w:pPr>
        <w:jc w:val="both"/>
        <w:rPr>
          <w:rFonts w:ascii="Sylfaen" w:hAnsi="Sylfaen"/>
          <w:sz w:val="24"/>
          <w:szCs w:val="24"/>
          <w:lang w:val="ka-GE"/>
        </w:rPr>
      </w:pPr>
      <w:r w:rsidRPr="001012F6">
        <w:rPr>
          <w:rFonts w:ascii="Sylfaen" w:hAnsi="Sylfaen" w:cs="Sylfaen"/>
          <w:color w:val="000000"/>
          <w:sz w:val="24"/>
          <w:szCs w:val="24"/>
          <w:lang w:val="ka-GE"/>
        </w:rPr>
        <w:t xml:space="preserve">ჩვენთვის განსაკუთრებით მნიშვნელოვანია წყალთან, სანიტარიასა და ჰიგიენასთან დაკავშირებული სტანდარტების უზრუნველყოფა სამედიცინო დაწესებულებებში, რადგანაც მნიშვნელოვან გავლენას ახდენს სამედიცინო მომსახურების ხარისხსა და პაციენტის უსაფრთხოებაზე. სამინისტრო ახორციელებს WASH-ის კრიტერიუმების </w:t>
      </w:r>
      <w:r w:rsidRPr="001012F6">
        <w:rPr>
          <w:rFonts w:ascii="Sylfaen" w:hAnsi="Sylfaen" w:cs="Sylfaen"/>
          <w:color w:val="000000"/>
          <w:sz w:val="24"/>
          <w:szCs w:val="24"/>
          <w:lang w:val="ka-GE"/>
        </w:rPr>
        <w:lastRenderedPageBreak/>
        <w:t>მონიტორინგს ინფექციების კონტროლის მონიტორინგის ფარგლებში სტაციონარულ დაწესებულბებში. მონიტორინგი ხორციელდება მხარდამჭერი ზედამხედველობის პრინციპით და გამოიყენება მინისტრის ბრძანებით დამტკიცებული ინსტრუმენტი</w:t>
      </w:r>
      <w:r w:rsidR="007D7802">
        <w:rPr>
          <w:rFonts w:ascii="Sylfaen" w:hAnsi="Sylfaen" w:cs="Sylfaen"/>
          <w:color w:val="000000"/>
          <w:sz w:val="24"/>
          <w:szCs w:val="24"/>
          <w:lang w:val="ka-GE"/>
        </w:rPr>
        <w:t xml:space="preserve">, რომელიც </w:t>
      </w:r>
      <w:r w:rsidR="001012F6" w:rsidRPr="001012F6">
        <w:rPr>
          <w:rFonts w:ascii="Sylfaen" w:hAnsi="Sylfaen" w:cs="Sylfaen"/>
          <w:color w:val="000000"/>
          <w:sz w:val="24"/>
          <w:szCs w:val="24"/>
          <w:lang w:val="ka-GE"/>
        </w:rPr>
        <w:t xml:space="preserve">პრაქტიკულად ითვალისწინებს WHO-ს მიერ რეკომენდებულ WASH-ის ყველა ძირითად კრიტერიუმს. ამ მონიტორინგის შესახებ </w:t>
      </w:r>
      <w:r w:rsidR="007D7802">
        <w:rPr>
          <w:rFonts w:ascii="Sylfaen" w:hAnsi="Sylfaen" w:cs="Sylfaen"/>
          <w:color w:val="000000"/>
          <w:sz w:val="24"/>
          <w:szCs w:val="24"/>
          <w:lang w:val="ka-GE"/>
        </w:rPr>
        <w:t xml:space="preserve">სრულ </w:t>
      </w:r>
      <w:r w:rsidR="007D7802" w:rsidRPr="001012F6">
        <w:rPr>
          <w:rFonts w:ascii="Sylfaen" w:hAnsi="Sylfaen" w:cs="Sylfaen"/>
          <w:color w:val="000000"/>
          <w:sz w:val="24"/>
          <w:szCs w:val="24"/>
          <w:lang w:val="ka-GE"/>
        </w:rPr>
        <w:t>ინფორმაციას</w:t>
      </w:r>
      <w:r w:rsidR="007D7802">
        <w:rPr>
          <w:rFonts w:ascii="Sylfaen" w:hAnsi="Sylfaen" w:cs="Sylfaen"/>
          <w:color w:val="000000"/>
          <w:sz w:val="24"/>
          <w:szCs w:val="24"/>
          <w:lang w:val="ka-GE"/>
        </w:rPr>
        <w:t xml:space="preserve"> თ</w:t>
      </w:r>
      <w:r w:rsidR="001012F6" w:rsidRPr="001012F6">
        <w:rPr>
          <w:rFonts w:ascii="Sylfaen" w:hAnsi="Sylfaen" w:cs="Sylfaen"/>
          <w:color w:val="000000"/>
          <w:sz w:val="24"/>
          <w:szCs w:val="24"/>
          <w:lang w:val="ka-GE"/>
        </w:rPr>
        <w:t xml:space="preserve">ქვენ მოისმენთ შეხვედრის მეორე ნახევარში. მე მხოლოდ მინდა აღვნიშნო, რომ ჯერჯერობით მონიტორინგი ხორციელდება მხოლოდ სტაციონარულ დაწესებულებებში და ამბულატორიულ დაწესებულებებში  </w:t>
      </w:r>
      <w:r w:rsidR="007D7802">
        <w:rPr>
          <w:rFonts w:ascii="Sylfaen" w:hAnsi="Sylfaen" w:cs="Sylfaen"/>
          <w:color w:val="000000"/>
          <w:sz w:val="24"/>
          <w:szCs w:val="24"/>
          <w:lang w:val="ka-GE"/>
        </w:rPr>
        <w:t xml:space="preserve">მისი განხორციელება </w:t>
      </w:r>
      <w:r w:rsidR="001012F6" w:rsidRPr="001012F6">
        <w:rPr>
          <w:rFonts w:ascii="Sylfaen" w:hAnsi="Sylfaen" w:cs="Sylfaen"/>
          <w:color w:val="000000"/>
          <w:sz w:val="24"/>
          <w:szCs w:val="24"/>
          <w:lang w:val="ka-GE"/>
        </w:rPr>
        <w:t>სამინისტროსთვის გამოწვევად რჩება. ჩვენი მომავალი გეგმები სწორედ პირველადი ჯანდაცვის რეფორმასა და ისეთი სერვისების უზრუნველყოფას უკავშირედება, რომლებშიც სრულადაა დაცული წყალთან და სანიტარიასთან დაკავშირებული სტანდარტები და შესაბამისად, პაციენტის უსაფრთხოება.</w:t>
      </w:r>
    </w:p>
    <w:p w:rsidR="005D4100" w:rsidRPr="005D4100" w:rsidRDefault="005D4100">
      <w:pPr>
        <w:rPr>
          <w:rFonts w:ascii="Sylfaen" w:hAnsi="Sylfaen"/>
          <w:lang w:val="ka-GE"/>
        </w:rPr>
      </w:pPr>
    </w:p>
    <w:sectPr w:rsidR="005D4100" w:rsidRPr="005D41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00"/>
    <w:rsid w:val="001012F6"/>
    <w:rsid w:val="00140433"/>
    <w:rsid w:val="0029729E"/>
    <w:rsid w:val="005D0B4C"/>
    <w:rsid w:val="005D4100"/>
    <w:rsid w:val="007D7802"/>
    <w:rsid w:val="00D8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29729E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29729E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1</cp:revision>
  <dcterms:created xsi:type="dcterms:W3CDTF">2019-05-27T14:11:00Z</dcterms:created>
  <dcterms:modified xsi:type="dcterms:W3CDTF">2019-05-27T15:06:00Z</dcterms:modified>
</cp:coreProperties>
</file>