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7B" w:rsidRPr="008C0D95" w:rsidRDefault="00AC667B" w:rsidP="00AC667B">
      <w:pPr>
        <w:pStyle w:val="NormalWeb"/>
        <w:spacing w:before="0" w:beforeAutospacing="0" w:after="0" w:afterAutospacing="0"/>
        <w:textAlignment w:val="top"/>
        <w:rPr>
          <w:rStyle w:val="Strong"/>
          <w:rFonts w:ascii="Sylfaen" w:hAnsi="Sylfaen" w:cs="Sylfaen"/>
          <w:color w:val="606366"/>
          <w:sz w:val="23"/>
          <w:szCs w:val="23"/>
          <w:bdr w:val="none" w:sz="0" w:space="0" w:color="auto" w:frame="1"/>
        </w:rPr>
      </w:pPr>
      <w:proofErr w:type="spellStart"/>
      <w:r w:rsidRPr="008C0D95">
        <w:rPr>
          <w:rStyle w:val="Strong"/>
          <w:rFonts w:ascii="Sylfaen" w:hAnsi="Sylfaen" w:cs="Sylfaen"/>
          <w:color w:val="606366"/>
          <w:sz w:val="23"/>
          <w:szCs w:val="23"/>
          <w:bdr w:val="none" w:sz="0" w:space="0" w:color="auto" w:frame="1"/>
        </w:rPr>
        <w:t>კურორტი</w:t>
      </w:r>
      <w:proofErr w:type="spellEnd"/>
      <w:r w:rsidRPr="008C0D95">
        <w:rPr>
          <w:rStyle w:val="Strong"/>
          <w:rFonts w:ascii="Dejavu Sans" w:hAnsi="Dejavu Sans"/>
          <w:color w:val="606366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8C0D95">
        <w:rPr>
          <w:rStyle w:val="Strong"/>
          <w:rFonts w:ascii="Sylfaen" w:hAnsi="Sylfaen" w:cs="Sylfaen"/>
          <w:color w:val="606366"/>
          <w:sz w:val="23"/>
          <w:szCs w:val="23"/>
          <w:bdr w:val="none" w:sz="0" w:space="0" w:color="auto" w:frame="1"/>
        </w:rPr>
        <w:t>წყალტუბო</w:t>
      </w:r>
      <w:proofErr w:type="spellEnd"/>
    </w:p>
    <w:p w:rsidR="00AC667B" w:rsidRDefault="00AC667B" w:rsidP="00AC667B">
      <w:pPr>
        <w:pStyle w:val="NormalWeb"/>
        <w:spacing w:before="0" w:beforeAutospacing="0" w:after="0" w:afterAutospacing="0"/>
        <w:textAlignment w:val="top"/>
        <w:rPr>
          <w:rFonts w:ascii="Dejavu Sans" w:hAnsi="Dejavu Sans"/>
          <w:color w:val="606366"/>
          <w:sz w:val="23"/>
          <w:szCs w:val="23"/>
        </w:rPr>
      </w:pPr>
    </w:p>
    <w:p w:rsidR="00E5037D" w:rsidRPr="00E5037D" w:rsidRDefault="00E5037D" w:rsidP="009D618F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sz w:val="28"/>
          <w:szCs w:val="36"/>
        </w:rPr>
      </w:pP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წყალტუბოს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ძირითადი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მინერალური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რესურსია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ცნობილი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სამკურნალო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თერმული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წყალი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,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რომელიც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ფიზიკურ</w:t>
      </w:r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>-</w:t>
      </w:r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ქიმიური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თვისებებით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უნიკალურია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.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მისი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ძირითადი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დამახასიათებელი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თვისებაა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რადიაქტივობა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.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წყალი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შეიცავს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კეთილშობილ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აირს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, </w:t>
      </w:r>
      <w:proofErr w:type="spellStart"/>
      <w:r w:rsidRPr="008C0D95">
        <w:rPr>
          <w:rFonts w:ascii="Sylfaen" w:eastAsia="Times New Roman" w:hAnsi="Sylfaen" w:cs="Sylfaen"/>
          <w:b/>
          <w:bCs/>
          <w:color w:val="555555"/>
          <w:sz w:val="24"/>
          <w:szCs w:val="36"/>
        </w:rPr>
        <w:t>რადონის</w:t>
      </w:r>
      <w:proofErr w:type="spellEnd"/>
      <w:r w:rsidRPr="008C0D95">
        <w:rPr>
          <w:rFonts w:ascii="Arial" w:eastAsia="Times New Roman" w:hAnsi="Arial" w:cs="Arial"/>
          <w:b/>
          <w:bCs/>
          <w:color w:val="555555"/>
          <w:sz w:val="24"/>
          <w:szCs w:val="36"/>
        </w:rPr>
        <w:t xml:space="preserve"> </w:t>
      </w:r>
      <w:proofErr w:type="spellStart"/>
      <w:r w:rsidRPr="008C0D95">
        <w:rPr>
          <w:rFonts w:ascii="Sylfaen" w:eastAsia="Times New Roman" w:hAnsi="Sylfaen" w:cs="Sylfaen"/>
          <w:b/>
          <w:bCs/>
          <w:color w:val="555555"/>
          <w:sz w:val="24"/>
          <w:szCs w:val="36"/>
        </w:rPr>
        <w:t>ემანაციას</w:t>
      </w:r>
      <w:proofErr w:type="spellEnd"/>
      <w:r w:rsidRPr="008C0D95">
        <w:rPr>
          <w:rFonts w:ascii="Arial" w:eastAsia="Times New Roman" w:hAnsi="Arial" w:cs="Arial"/>
          <w:b/>
          <w:bCs/>
          <w:color w:val="555555"/>
          <w:sz w:val="24"/>
          <w:szCs w:val="36"/>
        </w:rPr>
        <w:t>,</w:t>
      </w:r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8C0D95">
        <w:rPr>
          <w:rFonts w:ascii="Sylfaen" w:eastAsia="Times New Roman" w:hAnsi="Sylfaen" w:cs="Sylfaen"/>
          <w:b/>
          <w:bCs/>
          <w:color w:val="555555"/>
          <w:sz w:val="24"/>
          <w:szCs w:val="36"/>
        </w:rPr>
        <w:t>აზოტის</w:t>
      </w:r>
      <w:proofErr w:type="spellEnd"/>
      <w:r w:rsidRPr="008C0D95">
        <w:rPr>
          <w:rFonts w:ascii="Arial" w:eastAsia="Times New Roman" w:hAnsi="Arial" w:cs="Arial"/>
          <w:b/>
          <w:bCs/>
          <w:color w:val="555555"/>
          <w:sz w:val="24"/>
          <w:szCs w:val="36"/>
        </w:rPr>
        <w:t xml:space="preserve"> </w:t>
      </w:r>
      <w:proofErr w:type="spellStart"/>
      <w:r w:rsidRPr="008C0D95">
        <w:rPr>
          <w:rFonts w:ascii="Sylfaen" w:eastAsia="Times New Roman" w:hAnsi="Sylfaen" w:cs="Sylfaen"/>
          <w:b/>
          <w:bCs/>
          <w:color w:val="555555"/>
          <w:sz w:val="24"/>
          <w:szCs w:val="36"/>
        </w:rPr>
        <w:t>დიდ</w:t>
      </w:r>
      <w:proofErr w:type="spellEnd"/>
      <w:r w:rsidRPr="008C0D95">
        <w:rPr>
          <w:rFonts w:ascii="Arial" w:eastAsia="Times New Roman" w:hAnsi="Arial" w:cs="Arial"/>
          <w:b/>
          <w:bCs/>
          <w:color w:val="555555"/>
          <w:sz w:val="24"/>
          <w:szCs w:val="36"/>
        </w:rPr>
        <w:t xml:space="preserve"> </w:t>
      </w:r>
      <w:proofErr w:type="spellStart"/>
      <w:r w:rsidRPr="008C0D95">
        <w:rPr>
          <w:rFonts w:ascii="Sylfaen" w:eastAsia="Times New Roman" w:hAnsi="Sylfaen" w:cs="Sylfaen"/>
          <w:b/>
          <w:bCs/>
          <w:color w:val="555555"/>
          <w:sz w:val="24"/>
          <w:szCs w:val="36"/>
        </w:rPr>
        <w:t>რაოდენობას</w:t>
      </w:r>
      <w:proofErr w:type="spellEnd"/>
      <w:r w:rsidRPr="008C0D95">
        <w:rPr>
          <w:rFonts w:ascii="Arial" w:eastAsia="Times New Roman" w:hAnsi="Arial" w:cs="Arial"/>
          <w:b/>
          <w:bCs/>
          <w:color w:val="555555"/>
          <w:sz w:val="24"/>
          <w:szCs w:val="36"/>
        </w:rPr>
        <w:t xml:space="preserve"> </w:t>
      </w:r>
      <w:proofErr w:type="spellStart"/>
      <w:r w:rsidRPr="008C0D95">
        <w:rPr>
          <w:rFonts w:ascii="Sylfaen" w:eastAsia="Times New Roman" w:hAnsi="Sylfaen" w:cs="Sylfaen"/>
          <w:b/>
          <w:bCs/>
          <w:color w:val="555555"/>
          <w:sz w:val="24"/>
          <w:szCs w:val="36"/>
        </w:rPr>
        <w:t>და</w:t>
      </w:r>
      <w:proofErr w:type="spellEnd"/>
      <w:r w:rsidRPr="008C0D95">
        <w:rPr>
          <w:rFonts w:ascii="Arial" w:eastAsia="Times New Roman" w:hAnsi="Arial" w:cs="Arial"/>
          <w:b/>
          <w:bCs/>
          <w:color w:val="555555"/>
          <w:sz w:val="24"/>
          <w:szCs w:val="36"/>
        </w:rPr>
        <w:t xml:space="preserve"> </w:t>
      </w:r>
      <w:proofErr w:type="spellStart"/>
      <w:r w:rsidRPr="008C0D95">
        <w:rPr>
          <w:rFonts w:ascii="Sylfaen" w:eastAsia="Times New Roman" w:hAnsi="Sylfaen" w:cs="Sylfaen"/>
          <w:b/>
          <w:bCs/>
          <w:color w:val="555555"/>
          <w:sz w:val="24"/>
          <w:szCs w:val="36"/>
        </w:rPr>
        <w:t>ჰელიუმს</w:t>
      </w:r>
      <w:proofErr w:type="spellEnd"/>
      <w:r w:rsidRPr="008C0D95">
        <w:rPr>
          <w:rFonts w:ascii="Arial" w:eastAsia="Times New Roman" w:hAnsi="Arial" w:cs="Arial"/>
          <w:b/>
          <w:bCs/>
          <w:color w:val="555555"/>
          <w:sz w:val="24"/>
          <w:szCs w:val="36"/>
        </w:rPr>
        <w:t>,</w:t>
      </w:r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რის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გამოც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მას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აიროვან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აზოტიანი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წყლების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კლასს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 xml:space="preserve"> </w:t>
      </w:r>
      <w:proofErr w:type="spellStart"/>
      <w:r w:rsidRPr="00E5037D">
        <w:rPr>
          <w:rFonts w:ascii="Sylfaen" w:eastAsia="Times New Roman" w:hAnsi="Sylfaen" w:cs="Sylfaen"/>
          <w:bCs/>
          <w:color w:val="555555"/>
          <w:sz w:val="24"/>
          <w:szCs w:val="36"/>
        </w:rPr>
        <w:t>მიაკუთვნებენ</w:t>
      </w:r>
      <w:proofErr w:type="spellEnd"/>
      <w:r w:rsidRPr="00E5037D">
        <w:rPr>
          <w:rFonts w:ascii="Arial" w:eastAsia="Times New Roman" w:hAnsi="Arial" w:cs="Arial"/>
          <w:bCs/>
          <w:color w:val="555555"/>
          <w:sz w:val="24"/>
          <w:szCs w:val="36"/>
        </w:rPr>
        <w:t>.</w:t>
      </w:r>
    </w:p>
    <w:p w:rsidR="000E3ABE" w:rsidRDefault="00AC667B" w:rsidP="009D618F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color w:val="606366"/>
          <w:sz w:val="23"/>
          <w:szCs w:val="23"/>
          <w:lang w:val="ka-GE"/>
        </w:rPr>
      </w:pPr>
      <w:proofErr w:type="spellStart"/>
      <w:r>
        <w:rPr>
          <w:rFonts w:ascii="Sylfaen" w:hAnsi="Sylfaen" w:cs="Sylfaen"/>
          <w:color w:val="606366"/>
          <w:sz w:val="23"/>
          <w:szCs w:val="23"/>
        </w:rPr>
        <w:t>წყალტუბოს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სამკურნალო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წყალი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სასარგებლოა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ადამიანის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ორგანიზმისათვის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თანამედროვე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დანადგარები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გვთავაზობენ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მკურნალობის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ახალ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შესაძლებლობებს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პროფილაქტიკისა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და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ორგანიზმის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ტონუსის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ასამაღლებლად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აქ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გამოიყენება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აბანოებში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წყლის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შემოდინება</w:t>
      </w:r>
      <w:r>
        <w:rPr>
          <w:rFonts w:ascii="Dejavu Sans" w:hAnsi="Dejavu Sans"/>
          <w:color w:val="606366"/>
          <w:sz w:val="23"/>
          <w:szCs w:val="23"/>
        </w:rPr>
        <w:t>-</w:t>
      </w:r>
      <w:r>
        <w:rPr>
          <w:rFonts w:ascii="Sylfaen" w:hAnsi="Sylfaen" w:cs="Sylfaen"/>
          <w:color w:val="606366"/>
          <w:sz w:val="23"/>
          <w:szCs w:val="23"/>
        </w:rPr>
        <w:t>გადინების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განსაკუთრებული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ტექნიკა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რის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გამოც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წყალი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მუდმივად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მიეწოდება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აბაზანაში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და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წყლის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მთელი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პროცედურის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განმავლობაში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რჩება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ერთნაირი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მინერალურ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წყალში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ყველა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ინგრედიენტები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არის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ქვედა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დასაშვები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ზღვარის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ფარგლებს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ქვემოთ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. </w:t>
      </w:r>
    </w:p>
    <w:p w:rsidR="008C0D95" w:rsidRPr="008C0D95" w:rsidRDefault="008C0D95" w:rsidP="009D618F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color w:val="606366"/>
          <w:sz w:val="23"/>
          <w:szCs w:val="23"/>
          <w:lang w:val="ka-GE"/>
        </w:rPr>
      </w:pPr>
    </w:p>
    <w:p w:rsidR="00A748B6" w:rsidRDefault="000E3ABE" w:rsidP="00A748B6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color w:val="606366"/>
          <w:sz w:val="23"/>
          <w:szCs w:val="23"/>
          <w:lang w:val="ka-GE"/>
        </w:rPr>
      </w:pPr>
      <w:r>
        <w:rPr>
          <w:rFonts w:ascii="Sylfaen" w:hAnsi="Sylfaen"/>
          <w:color w:val="606366"/>
          <w:sz w:val="23"/>
          <w:szCs w:val="23"/>
          <w:lang w:val="ka-GE"/>
        </w:rPr>
        <w:t xml:space="preserve">სანატორიუმების კომპლექსი (ნაწილი დღეს განახლებულია და ფუნქციონირებს, კერძო </w:t>
      </w:r>
      <w:r w:rsidRPr="00A748B6">
        <w:rPr>
          <w:rFonts w:ascii="Sylfaen" w:hAnsi="Sylfaen"/>
          <w:color w:val="606366"/>
          <w:sz w:val="23"/>
          <w:szCs w:val="23"/>
          <w:lang w:val="ka-GE"/>
        </w:rPr>
        <w:t xml:space="preserve">მფლობელობაშია)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საბჭოთა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პერიოდში 22 დასასვენებელი </w:t>
      </w:r>
      <w:r w:rsidR="00A748B6">
        <w:rPr>
          <w:rFonts w:ascii="Sylfaen" w:hAnsi="Sylfaen"/>
          <w:color w:val="606366"/>
          <w:sz w:val="23"/>
          <w:szCs w:val="23"/>
          <w:lang w:val="ka-GE"/>
        </w:rPr>
        <w:t xml:space="preserve">კომპლექსისგან შედგებოდა </w:t>
      </w:r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r w:rsidR="00A748B6">
        <w:rPr>
          <w:rFonts w:ascii="Sylfaen" w:hAnsi="Sylfaen"/>
          <w:color w:val="606366"/>
          <w:sz w:val="23"/>
          <w:szCs w:val="23"/>
          <w:lang w:val="ka-GE"/>
        </w:rPr>
        <w:t xml:space="preserve">და </w:t>
      </w:r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5800 ადამიანის მომსახურებაზე იყო გათლილი</w:t>
      </w:r>
      <w:r w:rsidR="0023761C">
        <w:rPr>
          <w:rFonts w:ascii="Sylfaen" w:hAnsi="Sylfaen"/>
          <w:color w:val="606366"/>
          <w:sz w:val="23"/>
          <w:szCs w:val="23"/>
          <w:lang w:val="ka-GE"/>
        </w:rPr>
        <w:t xml:space="preserve"> (კომპლექსური იყო ყველა სასტუმრო, არა კონკრეტული დაავადების სამკურნალოდ</w:t>
      </w:r>
      <w:r w:rsidR="008C0D95">
        <w:rPr>
          <w:rFonts w:ascii="Sylfaen" w:hAnsi="Sylfaen"/>
          <w:color w:val="606366"/>
          <w:sz w:val="23"/>
          <w:szCs w:val="23"/>
          <w:lang w:val="ka-GE"/>
        </w:rPr>
        <w:t xml:space="preserve"> გათვლილი</w:t>
      </w:r>
      <w:r w:rsidR="0023761C">
        <w:rPr>
          <w:rFonts w:ascii="Sylfaen" w:hAnsi="Sylfaen"/>
          <w:color w:val="606366"/>
          <w:sz w:val="23"/>
          <w:szCs w:val="23"/>
          <w:lang w:val="ka-GE"/>
        </w:rPr>
        <w:t xml:space="preserve">). </w:t>
      </w:r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დღეისთვის დამსვენებლების ზუსტი სტატისტიკა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არ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არსებობს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.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წყალტუბოს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ტურიზმის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განვითარების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ცენტრის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ინფორმაციით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,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წყალტუბოს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2017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წელს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285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ათასი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ვიზიტორი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ჰყავდა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,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ხოლო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2018-ში – 320 000-მდე.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თუმცა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,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ვიზიტორების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დიდი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წილი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წყალტუბოში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,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როგორც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 xml:space="preserve"> </w:t>
      </w:r>
      <w:proofErr w:type="spellStart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წესი</w:t>
      </w:r>
      <w:proofErr w:type="spellEnd"/>
      <w:r w:rsidR="00A748B6" w:rsidRPr="00A748B6">
        <w:rPr>
          <w:rFonts w:ascii="Sylfaen" w:hAnsi="Sylfaen"/>
          <w:color w:val="606366"/>
          <w:sz w:val="23"/>
          <w:szCs w:val="23"/>
          <w:lang w:val="ka-GE"/>
        </w:rPr>
        <w:t>, პრომეთეს მღვიმის მოსანახულებლად ჩადის.</w:t>
      </w:r>
    </w:p>
    <w:p w:rsidR="00A748B6" w:rsidRDefault="00A748B6" w:rsidP="00A748B6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color w:val="606366"/>
          <w:sz w:val="23"/>
          <w:szCs w:val="23"/>
          <w:lang w:val="ka-GE"/>
        </w:rPr>
      </w:pPr>
    </w:p>
    <w:p w:rsidR="00222333" w:rsidRPr="00A748B6" w:rsidRDefault="00222333" w:rsidP="00A748B6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color w:val="606366"/>
          <w:sz w:val="23"/>
          <w:szCs w:val="23"/>
          <w:lang w:val="ka-GE"/>
        </w:rPr>
      </w:pPr>
      <w:proofErr w:type="spellStart"/>
      <w:r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მინერალური</w:t>
      </w:r>
      <w:r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>-</w:t>
      </w:r>
      <w:r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რადონული</w:t>
      </w:r>
      <w:proofErr w:type="spellEnd"/>
      <w:r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წყალი</w:t>
      </w:r>
      <w:proofErr w:type="spellEnd"/>
      <w:r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გამოიყენება</w:t>
      </w:r>
      <w:proofErr w:type="spellEnd"/>
      <w:r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შემდეგ</w:t>
      </w:r>
      <w:proofErr w:type="spellEnd"/>
      <w:r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დაავადებების</w:t>
      </w:r>
      <w:proofErr w:type="spellEnd"/>
      <w:r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სამკურნალოდ</w:t>
      </w:r>
      <w:proofErr w:type="spellEnd"/>
      <w:r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>:</w:t>
      </w:r>
      <w:r>
        <w:rPr>
          <w:rFonts w:ascii="BPGDejaVuSans" w:hAnsi="BPGDejaVuSans"/>
          <w:color w:val="353535"/>
        </w:rPr>
        <w:br/>
      </w:r>
      <w:r w:rsidR="00744AC4">
        <w:rPr>
          <w:rFonts w:ascii="BPGDejaVuSans" w:hAnsi="BPGDejaVuSans"/>
          <w:color w:val="353535"/>
          <w:shd w:val="clear" w:color="auto" w:fill="FFFFFF"/>
        </w:rPr>
        <w:t>1</w:t>
      </w:r>
      <w:r w:rsidR="00744AC4" w:rsidRPr="008C0D95">
        <w:rPr>
          <w:rFonts w:ascii="BPGDejaVuSans" w:hAnsi="BPGDejaVuSans"/>
          <w:b/>
          <w:color w:val="353535"/>
          <w:shd w:val="clear" w:color="auto" w:fill="FFFFFF"/>
        </w:rPr>
        <w:t>.</w:t>
      </w:r>
      <w:r w:rsidRPr="008C0D95">
        <w:rPr>
          <w:rFonts w:ascii="Sylfaen" w:hAnsi="Sylfaen" w:cs="Sylfaen"/>
          <w:b/>
          <w:color w:val="353535"/>
          <w:shd w:val="clear" w:color="auto" w:fill="FFFFFF"/>
        </w:rPr>
        <w:t>საყრდენ</w:t>
      </w:r>
      <w:r w:rsidRPr="008C0D95">
        <w:rPr>
          <w:rFonts w:ascii="BPGDejaVuSans" w:hAnsi="BPGDejaVuSans"/>
          <w:b/>
          <w:color w:val="353535"/>
          <w:shd w:val="clear" w:color="auto" w:fill="FFFFFF"/>
        </w:rPr>
        <w:t>-</w:t>
      </w:r>
      <w:r w:rsidRPr="008C0D95">
        <w:rPr>
          <w:rFonts w:ascii="Sylfaen" w:hAnsi="Sylfaen" w:cs="Sylfaen"/>
          <w:b/>
          <w:color w:val="353535"/>
          <w:shd w:val="clear" w:color="auto" w:fill="FFFFFF"/>
        </w:rPr>
        <w:t>მამოძრავებელი</w:t>
      </w:r>
      <w:r w:rsidRPr="008C0D95">
        <w:rPr>
          <w:rFonts w:ascii="BPGDejaVuSans" w:hAnsi="BPGDejaVuSans"/>
          <w:b/>
          <w:color w:val="353535"/>
          <w:shd w:val="clear" w:color="auto" w:fill="FFFFFF"/>
        </w:rPr>
        <w:t xml:space="preserve"> </w:t>
      </w:r>
      <w:proofErr w:type="spellStart"/>
      <w:r w:rsidRPr="008C0D95">
        <w:rPr>
          <w:rFonts w:ascii="Sylfaen" w:hAnsi="Sylfaen" w:cs="Sylfaen"/>
          <w:b/>
          <w:color w:val="353535"/>
          <w:shd w:val="clear" w:color="auto" w:fill="FFFFFF"/>
        </w:rPr>
        <w:t>აპარატის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დაავადებები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(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ოსტეოქონდროზი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ართროზები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ართრიტები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დისკოგენური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რადიკულიტები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სხვა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>.)</w:t>
      </w:r>
      <w:r>
        <w:rPr>
          <w:rFonts w:ascii="BPGDejaVuSans" w:hAnsi="BPGDejaVuSans"/>
          <w:color w:val="353535"/>
        </w:rPr>
        <w:br/>
      </w:r>
      <w:r w:rsidR="00744AC4">
        <w:rPr>
          <w:rFonts w:ascii="BPGDejaVuSans" w:hAnsi="BPGDejaVuSans"/>
          <w:color w:val="353535"/>
          <w:shd w:val="clear" w:color="auto" w:fill="FFFFFF"/>
        </w:rPr>
        <w:t>2</w:t>
      </w:r>
      <w:r w:rsidR="00744AC4" w:rsidRPr="008C0D95">
        <w:rPr>
          <w:rFonts w:ascii="BPGDejaVuSans" w:hAnsi="BPGDejaVuSans"/>
          <w:b/>
          <w:color w:val="353535"/>
          <w:shd w:val="clear" w:color="auto" w:fill="FFFFFF"/>
        </w:rPr>
        <w:t>.</w:t>
      </w:r>
      <w:r w:rsidRPr="008C0D95">
        <w:rPr>
          <w:rFonts w:ascii="Sylfaen" w:hAnsi="Sylfaen" w:cs="Sylfaen"/>
          <w:b/>
          <w:color w:val="353535"/>
          <w:shd w:val="clear" w:color="auto" w:fill="FFFFFF"/>
        </w:rPr>
        <w:t>გულ</w:t>
      </w:r>
      <w:r w:rsidRPr="008C0D95">
        <w:rPr>
          <w:rFonts w:ascii="BPGDejaVuSans" w:hAnsi="BPGDejaVuSans"/>
          <w:b/>
          <w:color w:val="353535"/>
          <w:shd w:val="clear" w:color="auto" w:fill="FFFFFF"/>
        </w:rPr>
        <w:t>-</w:t>
      </w:r>
      <w:r w:rsidRPr="008C0D95">
        <w:rPr>
          <w:rFonts w:ascii="Sylfaen" w:hAnsi="Sylfaen" w:cs="Sylfaen"/>
          <w:b/>
          <w:color w:val="353535"/>
          <w:shd w:val="clear" w:color="auto" w:fill="FFFFFF"/>
        </w:rPr>
        <w:t>სისხლძარღვთა</w:t>
      </w:r>
      <w:r w:rsidRPr="008C0D95">
        <w:rPr>
          <w:rFonts w:ascii="BPGDejaVuSans" w:hAnsi="BPGDejaVuSans"/>
          <w:b/>
          <w:color w:val="353535"/>
          <w:shd w:val="clear" w:color="auto" w:fill="FFFFFF"/>
        </w:rPr>
        <w:t xml:space="preserve"> </w:t>
      </w:r>
      <w:proofErr w:type="spellStart"/>
      <w:r w:rsidRPr="008C0D95">
        <w:rPr>
          <w:rFonts w:ascii="Sylfaen" w:hAnsi="Sylfaen" w:cs="Sylfaen"/>
          <w:b/>
          <w:color w:val="353535"/>
          <w:shd w:val="clear" w:color="auto" w:fill="FFFFFF"/>
        </w:rPr>
        <w:t>სისტემის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დაავადებები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(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პოსტინფარქტული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მდგომარეობა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შუნტირების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შემდგომი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პერიოდი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ჰიპერტენზია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სხვა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>)</w:t>
      </w:r>
      <w:r>
        <w:rPr>
          <w:rFonts w:ascii="BPGDejaVuSans" w:hAnsi="BPGDejaVuSans"/>
          <w:color w:val="353535"/>
        </w:rPr>
        <w:br/>
      </w:r>
      <w:r w:rsidR="00744AC4">
        <w:rPr>
          <w:rFonts w:ascii="BPGDejaVuSans" w:hAnsi="BPGDejaVuSans"/>
          <w:color w:val="353535"/>
          <w:shd w:val="clear" w:color="auto" w:fill="FFFFFF"/>
        </w:rPr>
        <w:t>3</w:t>
      </w:r>
      <w:r w:rsidR="00744AC4" w:rsidRPr="008C0D95">
        <w:rPr>
          <w:rFonts w:ascii="BPGDejaVuSans" w:hAnsi="BPGDejaVuSans"/>
          <w:b/>
          <w:color w:val="353535"/>
          <w:shd w:val="clear" w:color="auto" w:fill="FFFFFF"/>
        </w:rPr>
        <w:t>.</w:t>
      </w:r>
      <w:r w:rsidRPr="008C0D95">
        <w:rPr>
          <w:rFonts w:ascii="Sylfaen" w:hAnsi="Sylfaen" w:cs="Sylfaen"/>
          <w:b/>
          <w:color w:val="353535"/>
          <w:shd w:val="clear" w:color="auto" w:fill="FFFFFF"/>
        </w:rPr>
        <w:t>ცენტრალური</w:t>
      </w:r>
      <w:r w:rsidRPr="008C0D95">
        <w:rPr>
          <w:rFonts w:ascii="BPGDejaVuSans" w:hAnsi="BPGDejaVuSans"/>
          <w:b/>
          <w:color w:val="353535"/>
          <w:shd w:val="clear" w:color="auto" w:fill="FFFFFF"/>
        </w:rPr>
        <w:t xml:space="preserve"> </w:t>
      </w:r>
      <w:proofErr w:type="spellStart"/>
      <w:r w:rsidRPr="008C0D95">
        <w:rPr>
          <w:rFonts w:ascii="Sylfaen" w:hAnsi="Sylfaen" w:cs="Sylfaen"/>
          <w:b/>
          <w:color w:val="353535"/>
          <w:shd w:val="clear" w:color="auto" w:fill="FFFFFF"/>
        </w:rPr>
        <w:t>და</w:t>
      </w:r>
      <w:proofErr w:type="spellEnd"/>
      <w:r w:rsidRPr="008C0D95">
        <w:rPr>
          <w:rFonts w:ascii="BPGDejaVuSans" w:hAnsi="BPGDejaVuSans"/>
          <w:b/>
          <w:color w:val="353535"/>
          <w:shd w:val="clear" w:color="auto" w:fill="FFFFFF"/>
        </w:rPr>
        <w:t xml:space="preserve"> </w:t>
      </w:r>
      <w:proofErr w:type="spellStart"/>
      <w:r w:rsidRPr="008C0D95">
        <w:rPr>
          <w:rFonts w:ascii="Sylfaen" w:hAnsi="Sylfaen" w:cs="Sylfaen"/>
          <w:b/>
          <w:color w:val="353535"/>
          <w:shd w:val="clear" w:color="auto" w:fill="FFFFFF"/>
        </w:rPr>
        <w:t>პერიფერიული</w:t>
      </w:r>
      <w:proofErr w:type="spellEnd"/>
      <w:r w:rsidRPr="008C0D95">
        <w:rPr>
          <w:rFonts w:ascii="BPGDejaVuSans" w:hAnsi="BPGDejaVuSans"/>
          <w:b/>
          <w:color w:val="353535"/>
          <w:shd w:val="clear" w:color="auto" w:fill="FFFFFF"/>
        </w:rPr>
        <w:t xml:space="preserve"> </w:t>
      </w:r>
      <w:proofErr w:type="spellStart"/>
      <w:r w:rsidRPr="008C0D95">
        <w:rPr>
          <w:rFonts w:ascii="Sylfaen" w:hAnsi="Sylfaen" w:cs="Sylfaen"/>
          <w:b/>
          <w:color w:val="353535"/>
          <w:shd w:val="clear" w:color="auto" w:fill="FFFFFF"/>
        </w:rPr>
        <w:t>ნერვული</w:t>
      </w:r>
      <w:proofErr w:type="spellEnd"/>
      <w:r w:rsidRPr="008C0D95">
        <w:rPr>
          <w:rFonts w:ascii="BPGDejaVuSans" w:hAnsi="BPGDejaVuSans"/>
          <w:b/>
          <w:color w:val="353535"/>
          <w:shd w:val="clear" w:color="auto" w:fill="FFFFFF"/>
        </w:rPr>
        <w:t xml:space="preserve"> </w:t>
      </w:r>
      <w:proofErr w:type="spellStart"/>
      <w:r w:rsidRPr="008C0D95">
        <w:rPr>
          <w:rFonts w:ascii="Sylfaen" w:hAnsi="Sylfaen" w:cs="Sylfaen"/>
          <w:b/>
          <w:color w:val="353535"/>
          <w:shd w:val="clear" w:color="auto" w:fill="FFFFFF"/>
        </w:rPr>
        <w:t>სისტემის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დაავადებები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(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ნევროზი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ცენტრალური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სისხლის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მიმოქცევის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მოშლა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ნევრიტი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ნეიროპათიები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სხვა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>)</w:t>
      </w:r>
      <w:r>
        <w:rPr>
          <w:rFonts w:ascii="BPGDejaVuSans" w:hAnsi="BPGDejaVuSans"/>
          <w:color w:val="353535"/>
        </w:rPr>
        <w:br/>
      </w:r>
      <w:r w:rsidR="00744AC4">
        <w:rPr>
          <w:rFonts w:ascii="BPGDejaVuSans" w:hAnsi="BPGDejaVuSans"/>
          <w:color w:val="353535"/>
          <w:shd w:val="clear" w:color="auto" w:fill="FFFFFF"/>
        </w:rPr>
        <w:t>4</w:t>
      </w:r>
      <w:r w:rsidR="00744AC4" w:rsidRPr="008C0D95">
        <w:rPr>
          <w:rFonts w:ascii="BPGDejaVuSans" w:hAnsi="BPGDejaVuSans"/>
          <w:b/>
          <w:color w:val="353535"/>
          <w:shd w:val="clear" w:color="auto" w:fill="FFFFFF"/>
        </w:rPr>
        <w:t>.</w:t>
      </w:r>
      <w:r w:rsidRPr="008C0D95">
        <w:rPr>
          <w:rFonts w:ascii="Sylfaen" w:hAnsi="Sylfaen" w:cs="Sylfaen"/>
          <w:b/>
          <w:color w:val="353535"/>
          <w:shd w:val="clear" w:color="auto" w:fill="FFFFFF"/>
        </w:rPr>
        <w:t>გინეკოლოგიური</w:t>
      </w:r>
      <w:r w:rsidRPr="008C0D95">
        <w:rPr>
          <w:rFonts w:ascii="BPGDejaVuSans" w:hAnsi="BPGDejaVuSans"/>
          <w:b/>
          <w:color w:val="353535"/>
          <w:shd w:val="clear" w:color="auto" w:fill="FFFFFF"/>
        </w:rPr>
        <w:t xml:space="preserve"> </w:t>
      </w:r>
      <w:proofErr w:type="spellStart"/>
      <w:r w:rsidRPr="008C0D95">
        <w:rPr>
          <w:rFonts w:ascii="Sylfaen" w:hAnsi="Sylfaen" w:cs="Sylfaen"/>
          <w:b/>
          <w:color w:val="353535"/>
          <w:shd w:val="clear" w:color="auto" w:fill="FFFFFF"/>
        </w:rPr>
        <w:t>დაავადებები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(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ანთებითი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პროცესები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უნაყოფობა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სხვა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>)</w:t>
      </w:r>
      <w:r>
        <w:rPr>
          <w:rFonts w:ascii="BPGDejaVuSans" w:hAnsi="BPGDejaVuSans"/>
          <w:color w:val="353535"/>
        </w:rPr>
        <w:br/>
      </w:r>
      <w:r w:rsidR="00744AC4">
        <w:rPr>
          <w:rFonts w:ascii="BPGDejaVuSans" w:hAnsi="BPGDejaVuSans"/>
          <w:color w:val="353535"/>
          <w:shd w:val="clear" w:color="auto" w:fill="FFFFFF"/>
        </w:rPr>
        <w:t>5</w:t>
      </w:r>
      <w:r w:rsidR="00744AC4" w:rsidRPr="008C0D95">
        <w:rPr>
          <w:rFonts w:ascii="BPGDejaVuSans" w:hAnsi="BPGDejaVuSans"/>
          <w:b/>
          <w:color w:val="353535"/>
          <w:shd w:val="clear" w:color="auto" w:fill="FFFFFF"/>
        </w:rPr>
        <w:t>.</w:t>
      </w:r>
      <w:r w:rsidRPr="008C0D95">
        <w:rPr>
          <w:rFonts w:ascii="Sylfaen" w:hAnsi="Sylfaen" w:cs="Sylfaen"/>
          <w:b/>
          <w:color w:val="353535"/>
          <w:shd w:val="clear" w:color="auto" w:fill="FFFFFF"/>
        </w:rPr>
        <w:t>უროლოგიური</w:t>
      </w:r>
      <w:r w:rsidRPr="008C0D95">
        <w:rPr>
          <w:rFonts w:ascii="BPGDejaVuSans" w:hAnsi="BPGDejaVuSans"/>
          <w:b/>
          <w:color w:val="353535"/>
          <w:shd w:val="clear" w:color="auto" w:fill="FFFFFF"/>
        </w:rPr>
        <w:t xml:space="preserve"> </w:t>
      </w:r>
      <w:proofErr w:type="spellStart"/>
      <w:r w:rsidRPr="008C0D95">
        <w:rPr>
          <w:rFonts w:ascii="Sylfaen" w:hAnsi="Sylfaen" w:cs="Sylfaen"/>
          <w:b/>
          <w:color w:val="353535"/>
          <w:shd w:val="clear" w:color="auto" w:fill="FFFFFF"/>
        </w:rPr>
        <w:t>დაავადებები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(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ანთებითი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დაავადებები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>)</w:t>
      </w:r>
      <w:r>
        <w:rPr>
          <w:rFonts w:ascii="BPGDejaVuSans" w:hAnsi="BPGDejaVuSans"/>
          <w:color w:val="353535"/>
        </w:rPr>
        <w:br/>
      </w:r>
      <w:r w:rsidR="00744AC4">
        <w:rPr>
          <w:rFonts w:ascii="BPGDejaVuSans" w:hAnsi="BPGDejaVuSans"/>
          <w:color w:val="353535"/>
          <w:shd w:val="clear" w:color="auto" w:fill="FFFFFF"/>
        </w:rPr>
        <w:t>6</w:t>
      </w:r>
      <w:r w:rsidR="00744AC4" w:rsidRPr="008C0D95">
        <w:rPr>
          <w:rFonts w:ascii="BPGDejaVuSans" w:hAnsi="BPGDejaVuSans"/>
          <w:b/>
          <w:color w:val="353535"/>
          <w:shd w:val="clear" w:color="auto" w:fill="FFFFFF"/>
        </w:rPr>
        <w:t>.</w:t>
      </w:r>
      <w:r w:rsidRPr="008C0D95">
        <w:rPr>
          <w:rFonts w:ascii="Sylfaen" w:hAnsi="Sylfaen" w:cs="Sylfaen"/>
          <w:b/>
          <w:color w:val="353535"/>
          <w:shd w:val="clear" w:color="auto" w:fill="FFFFFF"/>
        </w:rPr>
        <w:t>კანის</w:t>
      </w:r>
      <w:r w:rsidRPr="008C0D95">
        <w:rPr>
          <w:rFonts w:ascii="BPGDejaVuSans" w:hAnsi="BPGDejaVuSans"/>
          <w:b/>
          <w:color w:val="353535"/>
          <w:shd w:val="clear" w:color="auto" w:fill="FFFFFF"/>
        </w:rPr>
        <w:t xml:space="preserve"> </w:t>
      </w:r>
      <w:proofErr w:type="spellStart"/>
      <w:r w:rsidRPr="008C0D95">
        <w:rPr>
          <w:rFonts w:ascii="Sylfaen" w:hAnsi="Sylfaen" w:cs="Sylfaen"/>
          <w:b/>
          <w:color w:val="353535"/>
          <w:shd w:val="clear" w:color="auto" w:fill="FFFFFF"/>
        </w:rPr>
        <w:t>დაავადებები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(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ფსორიაზი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ეკზემა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ნეიროდერმიტი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სხვა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>)</w:t>
      </w:r>
      <w:r>
        <w:rPr>
          <w:rFonts w:ascii="BPGDejaVuSans" w:hAnsi="BPGDejaVuSans"/>
          <w:color w:val="353535"/>
        </w:rPr>
        <w:br/>
      </w:r>
      <w:r w:rsidR="00744AC4">
        <w:rPr>
          <w:rFonts w:ascii="BPGDejaVuSans" w:hAnsi="BPGDejaVuSans"/>
          <w:color w:val="353535"/>
          <w:shd w:val="clear" w:color="auto" w:fill="FFFFFF"/>
        </w:rPr>
        <w:t>7</w:t>
      </w:r>
      <w:r w:rsidR="00744AC4" w:rsidRPr="008C0D95">
        <w:rPr>
          <w:rFonts w:ascii="BPGDejaVuSans" w:hAnsi="BPGDejaVuSans"/>
          <w:b/>
          <w:color w:val="353535"/>
          <w:shd w:val="clear" w:color="auto" w:fill="FFFFFF"/>
        </w:rPr>
        <w:t>.</w:t>
      </w:r>
      <w:r w:rsidRPr="008C0D95">
        <w:rPr>
          <w:rFonts w:ascii="Sylfaen" w:hAnsi="Sylfaen" w:cs="Sylfaen"/>
          <w:b/>
          <w:color w:val="353535"/>
          <w:shd w:val="clear" w:color="auto" w:fill="FFFFFF"/>
        </w:rPr>
        <w:t>ენდოკრინული</w:t>
      </w:r>
      <w:r w:rsidRPr="008C0D95">
        <w:rPr>
          <w:rFonts w:ascii="BPGDejaVuSans" w:hAnsi="BPGDejaVuSans"/>
          <w:b/>
          <w:color w:val="353535"/>
          <w:shd w:val="clear" w:color="auto" w:fill="FFFFFF"/>
        </w:rPr>
        <w:t xml:space="preserve"> </w:t>
      </w:r>
      <w:proofErr w:type="spellStart"/>
      <w:r w:rsidRPr="008C0D95">
        <w:rPr>
          <w:rFonts w:ascii="Sylfaen" w:hAnsi="Sylfaen" w:cs="Sylfaen"/>
          <w:b/>
          <w:color w:val="353535"/>
          <w:shd w:val="clear" w:color="auto" w:fill="FFFFFF"/>
        </w:rPr>
        <w:t>სისტემის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დაავადებები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(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დიფუზური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ჩიყვი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პოდაგრა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შაქრიანი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დიაბეტის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ზოგიერთი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ფორმები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და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53535"/>
          <w:shd w:val="clear" w:color="auto" w:fill="FFFFFF"/>
        </w:rPr>
        <w:t>სხვა</w:t>
      </w:r>
      <w:proofErr w:type="spellEnd"/>
      <w:r>
        <w:rPr>
          <w:rFonts w:ascii="BPGDejaVuSans" w:hAnsi="BPGDejaVuSans"/>
          <w:color w:val="353535"/>
          <w:shd w:val="clear" w:color="auto" w:fill="FFFFFF"/>
        </w:rPr>
        <w:t>)</w:t>
      </w:r>
    </w:p>
    <w:p w:rsidR="00A80ACD" w:rsidRDefault="00A80ACD" w:rsidP="009D618F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color w:val="353535"/>
          <w:shd w:val="clear" w:color="auto" w:fill="FFFFFF"/>
          <w:lang w:val="ka-GE"/>
        </w:rPr>
      </w:pPr>
    </w:p>
    <w:p w:rsidR="008C0D95" w:rsidRDefault="00A80ACD" w:rsidP="008C0D95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color w:val="606366"/>
          <w:sz w:val="23"/>
          <w:szCs w:val="23"/>
          <w:lang w:val="ka-GE"/>
        </w:rPr>
      </w:pP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კურორტზე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აღმოჩენილ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იქნა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კიდევ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ერთი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ბუნებრივი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სამკურნალო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ფაქტორი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-</w:t>
      </w:r>
      <w:proofErr w:type="spellStart"/>
      <w:r w:rsidRPr="00A80ACD"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კარსტული</w:t>
      </w:r>
      <w:proofErr w:type="spellEnd"/>
      <w:r w:rsidRPr="00A80ACD"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0ACD"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მღვიმეები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,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რომელთა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მიკროკლიმატი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(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განსაკუთრებით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კი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"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თეთრი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მღვიმის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"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მიკროკლიმატი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)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წარმატებით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გამოიყენება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> </w:t>
      </w:r>
      <w:proofErr w:type="spellStart"/>
      <w:r w:rsidRPr="00A80ACD">
        <w:rPr>
          <w:rFonts w:ascii="BPGDejaVuSans" w:hAnsi="BPGDejaVuSans"/>
          <w:bdr w:val="none" w:sz="0" w:space="0" w:color="auto" w:frame="1"/>
          <w:shd w:val="clear" w:color="auto" w:fill="FFFFFF"/>
        </w:rPr>
        <w:fldChar w:fldCharType="begin"/>
      </w:r>
      <w:r w:rsidRPr="00A80ACD">
        <w:rPr>
          <w:rFonts w:ascii="BPGDejaVuSans" w:hAnsi="BPGDejaVuSans"/>
          <w:bdr w:val="none" w:sz="0" w:space="0" w:color="auto" w:frame="1"/>
          <w:shd w:val="clear" w:color="auto" w:fill="FFFFFF"/>
        </w:rPr>
        <w:instrText xml:space="preserve"> HYPERLINK "https://www.tskaltuboresort.ge/geo/static/76/mkurnaloba/" </w:instrText>
      </w:r>
      <w:r w:rsidRPr="00A80ACD">
        <w:rPr>
          <w:rFonts w:ascii="BPGDejaVuSans" w:hAnsi="BPGDejaVuSans"/>
          <w:bdr w:val="none" w:sz="0" w:space="0" w:color="auto" w:frame="1"/>
          <w:shd w:val="clear" w:color="auto" w:fill="FFFFFF"/>
        </w:rPr>
        <w:fldChar w:fldCharType="separate"/>
      </w:r>
      <w:r w:rsidRPr="00A80ACD">
        <w:rPr>
          <w:rStyle w:val="Strong"/>
          <w:rFonts w:ascii="Sylfaen" w:hAnsi="Sylfaen" w:cs="Sylfaen"/>
          <w:bdr w:val="none" w:sz="0" w:space="0" w:color="auto" w:frame="1"/>
        </w:rPr>
        <w:t>სპელეოთერაპიაში</w:t>
      </w:r>
      <w:proofErr w:type="spellEnd"/>
      <w:r w:rsidRPr="00A80ACD">
        <w:rPr>
          <w:rFonts w:ascii="BPGDejaVuSans" w:hAnsi="BPGDejaVuSans"/>
          <w:bdr w:val="none" w:sz="0" w:space="0" w:color="auto" w:frame="1"/>
          <w:shd w:val="clear" w:color="auto" w:fill="FFFFFF"/>
        </w:rPr>
        <w:fldChar w:fldCharType="end"/>
      </w:r>
      <w:r w:rsidR="008C0D95">
        <w:rPr>
          <w:rFonts w:ascii="Sylfaen" w:hAnsi="Sylfaen"/>
          <w:bdr w:val="none" w:sz="0" w:space="0" w:color="auto" w:frame="1"/>
          <w:shd w:val="clear" w:color="auto" w:fill="FFFFFF"/>
          <w:lang w:val="ka-GE"/>
        </w:rPr>
        <w:t xml:space="preserve">, </w:t>
      </w:r>
      <w:r w:rsidRPr="00A80ACD">
        <w:rPr>
          <w:rFonts w:ascii="BPGDejaVuSans" w:hAnsi="BPGDejaVuSans"/>
          <w:color w:val="353535"/>
          <w:shd w:val="clear" w:color="auto" w:fill="FFFFFF"/>
        </w:rPr>
        <w:t> </w:t>
      </w:r>
      <w:proofErr w:type="spellStart"/>
      <w:r w:rsidRPr="00A80ACD"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ჰიპერტონული</w:t>
      </w:r>
      <w:proofErr w:type="spellEnd"/>
      <w:r w:rsidRPr="00A80ACD"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0ACD"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დაავადების</w:t>
      </w:r>
      <w:proofErr w:type="spellEnd"/>
      <w:r w:rsidRPr="00A80ACD"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80ACD"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ბრონქული</w:t>
      </w:r>
      <w:proofErr w:type="spellEnd"/>
      <w:r w:rsidRPr="00A80ACD"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0ACD"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ასთმისა</w:t>
      </w:r>
      <w:proofErr w:type="spellEnd"/>
      <w:r w:rsidRPr="00A80ACD"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0ACD"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და</w:t>
      </w:r>
      <w:proofErr w:type="spellEnd"/>
      <w:r w:rsidRPr="00A80ACD"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0ACD"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ნევროზების</w:t>
      </w:r>
      <w:proofErr w:type="spellEnd"/>
      <w:r w:rsidRPr="00A80ACD"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0ACD"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სამკურნალოდ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>. (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ამჟამად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მიმდინარეობს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სამუშაოები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გამოქვაბულის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 xml:space="preserve"> </w:t>
      </w:r>
      <w:proofErr w:type="spellStart"/>
      <w:r w:rsidRPr="00A80ACD">
        <w:rPr>
          <w:rFonts w:ascii="Sylfaen" w:hAnsi="Sylfaen" w:cs="Sylfaen"/>
          <w:color w:val="353535"/>
          <w:shd w:val="clear" w:color="auto" w:fill="FFFFFF"/>
        </w:rPr>
        <w:t>კეთილმოსაწყობად</w:t>
      </w:r>
      <w:proofErr w:type="spellEnd"/>
      <w:r w:rsidRPr="00A80ACD">
        <w:rPr>
          <w:rFonts w:ascii="BPGDejaVuSans" w:hAnsi="BPGDejaVuSans"/>
          <w:color w:val="353535"/>
          <w:shd w:val="clear" w:color="auto" w:fill="FFFFFF"/>
        </w:rPr>
        <w:t>.)</w:t>
      </w:r>
      <w:r w:rsidR="008C0D95">
        <w:rPr>
          <w:rFonts w:ascii="Sylfaen" w:hAnsi="Sylfaen"/>
          <w:color w:val="353535"/>
          <w:shd w:val="clear" w:color="auto" w:fill="FFFFFF"/>
          <w:lang w:val="ka-GE"/>
        </w:rPr>
        <w:t xml:space="preserve"> </w:t>
      </w:r>
    </w:p>
    <w:p w:rsidR="00A80ACD" w:rsidRPr="00A80ACD" w:rsidRDefault="00A80ACD" w:rsidP="009D618F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color w:val="353535"/>
          <w:shd w:val="clear" w:color="auto" w:fill="FFFFFF"/>
          <w:lang w:val="ka-GE"/>
        </w:rPr>
      </w:pPr>
    </w:p>
    <w:p w:rsidR="00825EC7" w:rsidRPr="00A80ACD" w:rsidRDefault="00825EC7" w:rsidP="009D618F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color w:val="353535"/>
          <w:shd w:val="clear" w:color="auto" w:fill="FFFFFF"/>
          <w:lang w:val="ka-GE"/>
        </w:rPr>
      </w:pPr>
    </w:p>
    <w:p w:rsidR="00825EC7" w:rsidRPr="00825EC7" w:rsidRDefault="00825EC7" w:rsidP="009D618F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b/>
          <w:color w:val="353535"/>
          <w:shd w:val="clear" w:color="auto" w:fill="FFFFFF"/>
          <w:lang w:val="ka-GE"/>
        </w:rPr>
      </w:pPr>
      <w:r>
        <w:rPr>
          <w:rFonts w:ascii="Sylfaen" w:hAnsi="Sylfaen"/>
          <w:color w:val="353535"/>
          <w:shd w:val="clear" w:color="auto" w:fill="FFFFFF"/>
          <w:lang w:val="ka-GE"/>
        </w:rPr>
        <w:t xml:space="preserve">ამასთან,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წყალტუბოს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მინერალური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წყლით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მკურნალობის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პირდაპირი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ჩვენებაა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გარკვეული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0D95"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პროფესიული</w:t>
      </w:r>
      <w:proofErr w:type="spellEnd"/>
      <w:r w:rsidRPr="008C0D95">
        <w:rPr>
          <w:rStyle w:val="Strong"/>
          <w:rFonts w:ascii="BPGDejaVuSans" w:hAnsi="BPGDejaVuSans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0D95">
        <w:rPr>
          <w:rStyle w:val="Strong"/>
          <w:rFonts w:ascii="Sylfaen" w:hAnsi="Sylfaen" w:cs="Sylfaen"/>
          <w:color w:val="353535"/>
          <w:bdr w:val="none" w:sz="0" w:space="0" w:color="auto" w:frame="1"/>
          <w:shd w:val="clear" w:color="auto" w:fill="FFFFFF"/>
        </w:rPr>
        <w:t>დაავადებების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მქონე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პირთა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მკურნალობა</w:t>
      </w:r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>-</w:t>
      </w:r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რეაბილიტაცია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სპორტსმენების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მოცეკვავეების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მფრინავების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კოსმონავტების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მეზღვაურების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მენავთობეების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მეშახტეების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სამხედრო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მოსამსახურეების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სპეცსამსახურების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თანამშრომლების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და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ა</w:t>
      </w:r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>.</w:t>
      </w:r>
      <w:r w:rsidRPr="00825EC7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შ</w:t>
      </w:r>
      <w:proofErr w:type="spellEnd"/>
      <w:r w:rsidRPr="00825EC7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>.</w:t>
      </w:r>
    </w:p>
    <w:p w:rsidR="00AC667B" w:rsidRDefault="00AC667B" w:rsidP="009D618F">
      <w:pPr>
        <w:pStyle w:val="NormalWeb"/>
        <w:spacing w:before="0" w:beforeAutospacing="0" w:after="0" w:afterAutospacing="0"/>
        <w:jc w:val="both"/>
        <w:textAlignment w:val="top"/>
        <w:rPr>
          <w:rFonts w:ascii="Dejavu Sans" w:hAnsi="Dejavu Sans"/>
          <w:color w:val="606366"/>
          <w:sz w:val="23"/>
          <w:szCs w:val="23"/>
        </w:rPr>
      </w:pPr>
      <w:r>
        <w:rPr>
          <w:rFonts w:ascii="Dejavu Sans" w:hAnsi="Dejavu Sans"/>
          <w:color w:val="606366"/>
          <w:sz w:val="23"/>
          <w:szCs w:val="23"/>
        </w:rPr>
        <w:t> </w:t>
      </w:r>
    </w:p>
    <w:p w:rsidR="00AC667B" w:rsidRDefault="00AC667B" w:rsidP="009D618F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b/>
          <w:color w:val="353535"/>
          <w:shd w:val="clear" w:color="auto" w:fill="FFFFFF"/>
          <w:lang w:val="ka-GE"/>
        </w:rPr>
      </w:pPr>
      <w:proofErr w:type="spellStart"/>
      <w:r>
        <w:rPr>
          <w:rFonts w:ascii="Sylfaen" w:hAnsi="Sylfaen" w:cs="Sylfaen"/>
          <w:color w:val="606366"/>
          <w:sz w:val="23"/>
          <w:szCs w:val="23"/>
        </w:rPr>
        <w:t>წყლის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ყველა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პროცედურა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ტარდება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მინერალურ</w:t>
      </w:r>
      <w:r>
        <w:rPr>
          <w:rFonts w:ascii="Dejavu Sans" w:hAnsi="Dejavu Sans"/>
          <w:color w:val="606366"/>
          <w:sz w:val="23"/>
          <w:szCs w:val="23"/>
        </w:rPr>
        <w:t>-</w:t>
      </w:r>
      <w:r>
        <w:rPr>
          <w:rFonts w:ascii="Sylfaen" w:hAnsi="Sylfaen" w:cs="Sylfaen"/>
          <w:color w:val="606366"/>
          <w:sz w:val="23"/>
          <w:szCs w:val="23"/>
        </w:rPr>
        <w:t>რადონულ</w:t>
      </w:r>
      <w:proofErr w:type="spellEnd"/>
      <w:r>
        <w:rPr>
          <w:rFonts w:ascii="Dejavu Sans" w:hAnsi="Dejavu Sans"/>
          <w:color w:val="606366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606366"/>
          <w:sz w:val="23"/>
          <w:szCs w:val="23"/>
        </w:rPr>
        <w:t>წყალში</w:t>
      </w:r>
      <w:proofErr w:type="spellEnd"/>
      <w:r w:rsidR="00FC6201">
        <w:rPr>
          <w:rFonts w:ascii="Sylfaen" w:hAnsi="Sylfaen" w:cs="Sylfaen"/>
          <w:color w:val="606366"/>
          <w:sz w:val="23"/>
          <w:szCs w:val="23"/>
          <w:lang w:val="ka-GE"/>
        </w:rPr>
        <w:t>.</w:t>
      </w:r>
      <w:r w:rsidR="00234048" w:rsidRPr="00234048">
        <w:rPr>
          <w:rFonts w:ascii="BPGDejaVuSans" w:hAnsi="BPGDejaVuSans"/>
          <w:b/>
          <w:color w:val="353535"/>
          <w:shd w:val="clear" w:color="auto" w:fill="FFFFFF"/>
        </w:rPr>
        <w:t> 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რადონი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მაღლა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სწევს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ორგანიზმის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დაცვით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ფუნქციებს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აძლიერებს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იმუნურ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სისტემას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ააქტიურებს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სისხლის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მიმოქცევას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არეგულირებს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წნევას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ხელს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უწყობს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უჯრედების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აღდგენა</w:t>
      </w:r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>-</w:t>
      </w:r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რეგენერაციას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ჭრილობებისა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და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დამწვრობების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შემდეგ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),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აქვს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ტკივილგამაყუჩებელი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და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ანთების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საწინააღმდეგო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ეფექტი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ახასიათებს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მკვეთრად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გამოხატული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სედატიური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დამამშვიდებელი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ეფექტი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ააქტიურებს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კოგნიტურ</w:t>
      </w:r>
      <w:proofErr w:type="spellEnd"/>
      <w:r w:rsidR="00234048" w:rsidRPr="00234048">
        <w:rPr>
          <w:rStyle w:val="Strong"/>
          <w:rFonts w:ascii="BPGDejaVuSans" w:hAnsi="BPGDejaVuSans"/>
          <w:b w:val="0"/>
          <w:color w:val="35353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4048" w:rsidRPr="00234048">
        <w:rPr>
          <w:rStyle w:val="Strong"/>
          <w:rFonts w:ascii="Sylfaen" w:hAnsi="Sylfaen" w:cs="Sylfaen"/>
          <w:b w:val="0"/>
          <w:color w:val="353535"/>
          <w:bdr w:val="none" w:sz="0" w:space="0" w:color="auto" w:frame="1"/>
          <w:shd w:val="clear" w:color="auto" w:fill="FFFFFF"/>
        </w:rPr>
        <w:t>ფუნქციებს</w:t>
      </w:r>
      <w:proofErr w:type="spellEnd"/>
      <w:r w:rsidR="00234048" w:rsidRPr="00234048">
        <w:rPr>
          <w:rFonts w:ascii="BPGDejaVuSans" w:hAnsi="BPGDejaVuSans"/>
          <w:b/>
          <w:color w:val="353535"/>
          <w:shd w:val="clear" w:color="auto" w:fill="FFFFFF"/>
        </w:rPr>
        <w:t>.</w:t>
      </w:r>
    </w:p>
    <w:p w:rsidR="00234E21" w:rsidRDefault="00234E21" w:rsidP="009D618F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b/>
          <w:color w:val="353535"/>
          <w:shd w:val="clear" w:color="auto" w:fill="FFFFFF"/>
          <w:lang w:val="ka-GE"/>
        </w:rPr>
      </w:pPr>
    </w:p>
    <w:p w:rsidR="00234E21" w:rsidRPr="008C0D95" w:rsidRDefault="00234E21" w:rsidP="009D618F">
      <w:pPr>
        <w:pStyle w:val="NormalWeb"/>
        <w:spacing w:before="0" w:beforeAutospacing="0" w:after="0" w:afterAutospacing="0"/>
        <w:jc w:val="both"/>
        <w:textAlignment w:val="top"/>
        <w:rPr>
          <w:rFonts w:ascii="Sylfaen" w:hAnsi="Sylfaen"/>
          <w:b/>
          <w:color w:val="606366"/>
          <w:sz w:val="23"/>
          <w:szCs w:val="23"/>
          <w:lang w:val="ka-GE"/>
        </w:rPr>
      </w:pPr>
      <w:r w:rsidRPr="008C0D95">
        <w:rPr>
          <w:rFonts w:ascii="Sylfaen" w:hAnsi="Sylfaen"/>
          <w:b/>
          <w:color w:val="353535"/>
          <w:shd w:val="clear" w:color="auto" w:fill="FFFFFF"/>
          <w:lang w:val="ka-GE"/>
        </w:rPr>
        <w:t>აღსანიშნავია, რომ შენობების ნაწილში დღეს დევნილები არიან შესახლებული და ელოდებიან ბინებს.</w:t>
      </w:r>
    </w:p>
    <w:p w:rsidR="009C2AEE" w:rsidRDefault="009C2AEE" w:rsidP="009D618F">
      <w:pPr>
        <w:jc w:val="both"/>
        <w:rPr>
          <w:rFonts w:ascii="Sylfaen" w:hAnsi="Sylfaen"/>
          <w:lang w:val="ka-GE"/>
        </w:rPr>
      </w:pPr>
    </w:p>
    <w:p w:rsidR="00911CF5" w:rsidRPr="00911CF5" w:rsidRDefault="00144A13" w:rsidP="009D61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Ps: </w:t>
      </w:r>
      <w:r w:rsidR="00234E21">
        <w:rPr>
          <w:rFonts w:ascii="Sylfaen" w:hAnsi="Sylfaen"/>
          <w:lang w:val="ka-GE"/>
        </w:rPr>
        <w:t xml:space="preserve">სპიკერად შესაძლოა მივმართოთ </w:t>
      </w:r>
      <w:r w:rsidR="00911CF5">
        <w:rPr>
          <w:rFonts w:ascii="Sylfaen" w:hAnsi="Sylfaen"/>
          <w:lang w:val="ka-GE"/>
        </w:rPr>
        <w:t xml:space="preserve">სამინისტროს </w:t>
      </w:r>
      <w:r w:rsidR="00234E21">
        <w:rPr>
          <w:rFonts w:ascii="Sylfaen" w:hAnsi="Sylfaen"/>
          <w:lang w:val="ka-GE"/>
        </w:rPr>
        <w:t>ექსპერტს</w:t>
      </w:r>
      <w:r w:rsidR="00911CF5">
        <w:rPr>
          <w:rFonts w:ascii="Sylfaen" w:hAnsi="Sylfaen"/>
          <w:lang w:val="ka-GE"/>
        </w:rPr>
        <w:t xml:space="preserve">, </w:t>
      </w:r>
      <w:r w:rsidR="00234E21">
        <w:rPr>
          <w:rFonts w:ascii="Sylfaen" w:hAnsi="Sylfaen"/>
          <w:lang w:val="ka-GE"/>
        </w:rPr>
        <w:t>კურორტოლოგს,</w:t>
      </w:r>
      <w:r w:rsidR="00911CF5">
        <w:rPr>
          <w:rFonts w:ascii="Sylfaen" w:hAnsi="Sylfaen"/>
          <w:lang w:val="ka-GE"/>
        </w:rPr>
        <w:t xml:space="preserve"> ქალბატონი ნელი კაკულია</w:t>
      </w:r>
      <w:r w:rsidR="00234E21">
        <w:rPr>
          <w:rFonts w:ascii="Sylfaen" w:hAnsi="Sylfaen"/>
          <w:lang w:val="ka-GE"/>
        </w:rPr>
        <w:t>ს</w:t>
      </w:r>
      <w:r w:rsidR="00911CF5">
        <w:rPr>
          <w:rFonts w:ascii="Sylfaen" w:hAnsi="Sylfaen"/>
          <w:lang w:val="ka-GE"/>
        </w:rPr>
        <w:t xml:space="preserve"> </w:t>
      </w:r>
      <w:r w:rsidR="00234E21">
        <w:rPr>
          <w:rFonts w:ascii="Sylfaen" w:hAnsi="Sylfaen"/>
          <w:lang w:val="ka-GE"/>
        </w:rPr>
        <w:t>(</w:t>
      </w:r>
      <w:r w:rsidR="00911CF5">
        <w:rPr>
          <w:rFonts w:ascii="Sylfaen" w:hAnsi="Sylfaen"/>
          <w:lang w:val="ka-GE"/>
        </w:rPr>
        <w:t>599554006</w:t>
      </w:r>
      <w:r w:rsidR="00234E21">
        <w:rPr>
          <w:rFonts w:ascii="Sylfaen" w:hAnsi="Sylfaen"/>
          <w:lang w:val="ka-GE"/>
        </w:rPr>
        <w:t xml:space="preserve">), რომელსაც ვესაუბრე და საღამოსთვის მომაწვდის მეტ ინფორმაციას </w:t>
      </w:r>
      <w:r>
        <w:rPr>
          <w:rFonts w:ascii="Sylfaen" w:hAnsi="Sylfaen"/>
          <w:lang w:val="ka-GE"/>
        </w:rPr>
        <w:t>კურორტის თაობაზე,</w:t>
      </w:r>
      <w:bookmarkStart w:id="0" w:name="_GoBack"/>
      <w:bookmarkEnd w:id="0"/>
      <w:r w:rsidR="00234E21">
        <w:rPr>
          <w:rFonts w:ascii="Sylfaen" w:hAnsi="Sylfaen"/>
          <w:lang w:val="ka-GE"/>
        </w:rPr>
        <w:t xml:space="preserve"> თუ კიდევ იქნება საჭირო</w:t>
      </w:r>
      <w:r w:rsidR="00911CF5">
        <w:rPr>
          <w:rFonts w:ascii="Sylfaen" w:hAnsi="Sylfaen"/>
          <w:lang w:val="ka-GE"/>
        </w:rPr>
        <w:t>.</w:t>
      </w:r>
    </w:p>
    <w:sectPr w:rsidR="00911CF5" w:rsidRPr="00911C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PG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B"/>
    <w:rsid w:val="000E3ABE"/>
    <w:rsid w:val="00144A13"/>
    <w:rsid w:val="00222333"/>
    <w:rsid w:val="00234048"/>
    <w:rsid w:val="00234E21"/>
    <w:rsid w:val="0023761C"/>
    <w:rsid w:val="003F48B2"/>
    <w:rsid w:val="00744AC4"/>
    <w:rsid w:val="00825EC7"/>
    <w:rsid w:val="008C0D95"/>
    <w:rsid w:val="00911CF5"/>
    <w:rsid w:val="009C2AEE"/>
    <w:rsid w:val="009D618F"/>
    <w:rsid w:val="00A748B6"/>
    <w:rsid w:val="00A80ACD"/>
    <w:rsid w:val="00AC667B"/>
    <w:rsid w:val="00E5037D"/>
    <w:rsid w:val="00F9494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03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667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5037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03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667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5037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25</cp:revision>
  <dcterms:created xsi:type="dcterms:W3CDTF">2019-11-08T06:11:00Z</dcterms:created>
  <dcterms:modified xsi:type="dcterms:W3CDTF">2019-11-08T06:52:00Z</dcterms:modified>
</cp:coreProperties>
</file>