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1339" w14:textId="2C6A62DA" w:rsidR="00602A87" w:rsidRPr="00602A87" w:rsidRDefault="00602A87" w:rsidP="00602A87">
      <w:pPr>
        <w:spacing w:line="276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602A87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E7F567A" w14:textId="1E14294F" w:rsidR="00B67BEE" w:rsidRPr="00674A2E" w:rsidRDefault="00B67BEE" w:rsidP="00596365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 xml:space="preserve">ბრძანება </w:t>
      </w:r>
    </w:p>
    <w:p w14:paraId="2AFC24C5" w14:textId="4B991A2F" w:rsidR="004908C1" w:rsidRPr="00674A2E" w:rsidRDefault="00C8499D" w:rsidP="00596365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 xml:space="preserve">საქართველოში ახალი კორონავირუსის (COVID-19)  </w:t>
      </w:r>
      <w:r w:rsidR="00AD582A" w:rsidRPr="00674A2E">
        <w:rPr>
          <w:rFonts w:ascii="Sylfaen" w:hAnsi="Sylfaen"/>
          <w:b/>
          <w:lang w:val="ka-GE"/>
        </w:rPr>
        <w:t xml:space="preserve">შესაძლო </w:t>
      </w:r>
      <w:r w:rsidRPr="00674A2E">
        <w:rPr>
          <w:rFonts w:ascii="Sylfaen" w:hAnsi="Sylfaen"/>
          <w:b/>
          <w:lang w:val="ka-GE"/>
        </w:rPr>
        <w:t xml:space="preserve">გავრცელების აღსაკვეთად </w:t>
      </w:r>
      <w:r w:rsidR="00AD582A" w:rsidRPr="00674A2E">
        <w:rPr>
          <w:rFonts w:ascii="Sylfaen" w:hAnsi="Sylfaen"/>
          <w:b/>
          <w:lang w:val="ka-GE"/>
        </w:rPr>
        <w:t xml:space="preserve">დაწესებული შეზღუდვების  მოხსნის პარალელურად, საჯარო დაწესებულებებში დასაქმებული პირების დისტანციური სამუშაო რეჟიმიდან ეტაპობრივად დაბრუნების თაობაზე </w:t>
      </w:r>
    </w:p>
    <w:p w14:paraId="2A0BABEF" w14:textId="77777777" w:rsidR="00AD582A" w:rsidRPr="00674A2E" w:rsidRDefault="00AD582A" w:rsidP="00596365">
      <w:pPr>
        <w:spacing w:line="276" w:lineRule="auto"/>
        <w:jc w:val="center"/>
        <w:rPr>
          <w:rFonts w:ascii="Sylfaen" w:hAnsi="Sylfaen"/>
          <w:b/>
        </w:rPr>
      </w:pPr>
    </w:p>
    <w:p w14:paraId="261B616D" w14:textId="6C816BE9" w:rsidR="00C8499D" w:rsidRPr="00674A2E" w:rsidRDefault="00B67BEE" w:rsidP="00596365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„საჯარო სამსახურის შესახებ“ საქართველოს კანონის 21-ე მუხლის „ა“ და „ბ“ ქვეპუნქტების და </w:t>
      </w:r>
      <w:r w:rsidRPr="00674A2E">
        <w:rPr>
          <w:rFonts w:ascii="Sylfaen" w:hAnsi="Sylfaen"/>
        </w:rPr>
        <w:t xml:space="preserve">,,საჯარო </w:t>
      </w:r>
      <w:proofErr w:type="spellStart"/>
      <w:r w:rsidRPr="00674A2E">
        <w:rPr>
          <w:rFonts w:ascii="Sylfaen" w:hAnsi="Sylfaen"/>
        </w:rPr>
        <w:t>სამართლის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იურიდიული</w:t>
      </w:r>
      <w:proofErr w:type="spellEnd"/>
      <w:r w:rsidRPr="00674A2E">
        <w:rPr>
          <w:rFonts w:ascii="Sylfaen" w:hAnsi="Sylfaen"/>
        </w:rPr>
        <w:t xml:space="preserve"> პირის - საჯარო სამსახურის </w:t>
      </w:r>
      <w:proofErr w:type="spellStart"/>
      <w:r w:rsidRPr="00674A2E">
        <w:rPr>
          <w:rFonts w:ascii="Sylfaen" w:hAnsi="Sylfaen"/>
        </w:rPr>
        <w:t>ბიუროს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დებულების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დამტკიცების</w:t>
      </w:r>
      <w:proofErr w:type="spellEnd"/>
      <w:r w:rsidRPr="00674A2E">
        <w:rPr>
          <w:rFonts w:ascii="Sylfaen" w:hAnsi="Sylfaen"/>
        </w:rPr>
        <w:t xml:space="preserve"> შესახებ” საქართველოს </w:t>
      </w:r>
      <w:proofErr w:type="spellStart"/>
      <w:r w:rsidRPr="00674A2E">
        <w:rPr>
          <w:rFonts w:ascii="Sylfaen" w:hAnsi="Sylfaen"/>
        </w:rPr>
        <w:t>მთავრობის</w:t>
      </w:r>
      <w:proofErr w:type="spellEnd"/>
      <w:r w:rsidRPr="00674A2E">
        <w:rPr>
          <w:rFonts w:ascii="Sylfaen" w:hAnsi="Sylfaen"/>
        </w:rPr>
        <w:t xml:space="preserve"> 2014 წლის 20 </w:t>
      </w:r>
      <w:proofErr w:type="spellStart"/>
      <w:r w:rsidRPr="00674A2E">
        <w:rPr>
          <w:rFonts w:ascii="Sylfaen" w:hAnsi="Sylfaen"/>
        </w:rPr>
        <w:t>თებერვლის</w:t>
      </w:r>
      <w:proofErr w:type="spellEnd"/>
      <w:r w:rsidRPr="00674A2E">
        <w:rPr>
          <w:rFonts w:ascii="Sylfaen" w:hAnsi="Sylfaen"/>
        </w:rPr>
        <w:t xml:space="preserve"> N181 </w:t>
      </w:r>
      <w:proofErr w:type="spellStart"/>
      <w:r w:rsidRPr="00674A2E">
        <w:rPr>
          <w:rFonts w:ascii="Sylfaen" w:hAnsi="Sylfaen"/>
        </w:rPr>
        <w:t>დადგენილებით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დამტკიცებული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დებულების</w:t>
      </w:r>
      <w:proofErr w:type="spellEnd"/>
      <w:r w:rsidRPr="00674A2E">
        <w:rPr>
          <w:rFonts w:ascii="Sylfaen" w:hAnsi="Sylfaen"/>
        </w:rPr>
        <w:t xml:space="preserve"> მე-4 მუხლის მე-2 </w:t>
      </w:r>
      <w:proofErr w:type="spellStart"/>
      <w:r w:rsidRPr="00674A2E">
        <w:rPr>
          <w:rFonts w:ascii="Sylfaen" w:hAnsi="Sylfaen"/>
        </w:rPr>
        <w:t>პუნქტის</w:t>
      </w:r>
      <w:proofErr w:type="spellEnd"/>
      <w:r w:rsidRPr="00674A2E">
        <w:rPr>
          <w:rFonts w:ascii="Sylfaen" w:hAnsi="Sylfaen"/>
        </w:rPr>
        <w:t xml:space="preserve"> ,,კ” </w:t>
      </w:r>
      <w:proofErr w:type="spellStart"/>
      <w:r w:rsidRPr="00674A2E">
        <w:rPr>
          <w:rFonts w:ascii="Sylfaen" w:hAnsi="Sylfaen"/>
        </w:rPr>
        <w:t>ქვეპუნქტის</w:t>
      </w:r>
      <w:proofErr w:type="spellEnd"/>
      <w:r w:rsidRPr="00674A2E">
        <w:rPr>
          <w:rFonts w:ascii="Sylfaen" w:hAnsi="Sylfaen"/>
        </w:rPr>
        <w:t xml:space="preserve"> </w:t>
      </w:r>
      <w:r w:rsidRPr="00674A2E">
        <w:rPr>
          <w:rFonts w:ascii="Sylfaen" w:hAnsi="Sylfaen"/>
          <w:lang w:val="ka-GE"/>
        </w:rPr>
        <w:t xml:space="preserve"> </w:t>
      </w:r>
      <w:r w:rsidR="00C8499D" w:rsidRPr="00674A2E">
        <w:rPr>
          <w:rFonts w:ascii="Sylfaen" w:hAnsi="Sylfaen"/>
          <w:lang w:val="ka-GE"/>
        </w:rPr>
        <w:t>შესაბამისად,</w:t>
      </w:r>
    </w:p>
    <w:p w14:paraId="238352AA" w14:textId="77777777" w:rsidR="00B67BEE" w:rsidRPr="00674A2E" w:rsidRDefault="00B67BEE" w:rsidP="00596365">
      <w:pPr>
        <w:spacing w:line="276" w:lineRule="auto"/>
        <w:jc w:val="both"/>
        <w:rPr>
          <w:rFonts w:ascii="Sylfaen" w:hAnsi="Sylfaen"/>
          <w:lang w:val="ka-GE"/>
        </w:rPr>
      </w:pPr>
    </w:p>
    <w:p w14:paraId="03754D7F" w14:textId="77777777" w:rsidR="00C8499D" w:rsidRPr="00674A2E" w:rsidRDefault="00C8499D" w:rsidP="00596365">
      <w:pPr>
        <w:spacing w:line="276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674A2E">
        <w:rPr>
          <w:rFonts w:ascii="Sylfaen" w:hAnsi="Sylfaen"/>
          <w:b/>
          <w:lang w:val="ka-GE"/>
        </w:rPr>
        <w:t>ვბრძანებ:</w:t>
      </w:r>
    </w:p>
    <w:p w14:paraId="67A50D05" w14:textId="66B2EBC6" w:rsidR="008F66C3" w:rsidRPr="00674A2E" w:rsidRDefault="00702543" w:rsidP="00596365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1. </w:t>
      </w:r>
      <w:r w:rsidR="00AD582A" w:rsidRPr="00674A2E">
        <w:rPr>
          <w:rFonts w:ascii="Sylfaen" w:hAnsi="Sylfaen"/>
          <w:lang w:val="ka-GE"/>
        </w:rPr>
        <w:t>საქართველოში ახალი კორონავირუსის</w:t>
      </w:r>
      <w:r w:rsidR="008F66C3" w:rsidRPr="00674A2E">
        <w:rPr>
          <w:rFonts w:ascii="Sylfaen" w:hAnsi="Sylfaen"/>
          <w:lang w:val="ka-GE"/>
        </w:rPr>
        <w:t xml:space="preserve"> (COVID-19)</w:t>
      </w:r>
      <w:r w:rsidR="00AD582A" w:rsidRPr="00674A2E">
        <w:rPr>
          <w:rFonts w:ascii="Sylfaen" w:hAnsi="Sylfaen"/>
          <w:lang w:val="ka-GE"/>
        </w:rPr>
        <w:t xml:space="preserve"> შესაძლო გავრცელების აღსაკვეთად დაწესებული შეზღუდვების  მოხსნის პარალელურად, საჯარო დაწესებულებებში დასაქმებული პირების დისტანციური სამუშაო რეჟიმიდან ეტაპობრივად დაბრუნების</w:t>
      </w:r>
      <w:r w:rsidR="008F66C3" w:rsidRPr="00674A2E">
        <w:rPr>
          <w:rFonts w:ascii="Sylfaen" w:hAnsi="Sylfaen"/>
          <w:lang w:val="ka-GE"/>
        </w:rPr>
        <w:t xml:space="preserve"> და საჯარო დაწესებულებებში ერთგვაროვანი </w:t>
      </w:r>
      <w:r w:rsidR="00AD582A" w:rsidRPr="00674A2E">
        <w:rPr>
          <w:rFonts w:ascii="Sylfaen" w:hAnsi="Sylfaen"/>
          <w:lang w:val="ka-GE"/>
        </w:rPr>
        <w:t xml:space="preserve"> </w:t>
      </w:r>
      <w:r w:rsidR="008F66C3" w:rsidRPr="00674A2E">
        <w:rPr>
          <w:rFonts w:ascii="Sylfaen" w:hAnsi="Sylfaen"/>
          <w:lang w:val="ka-GE"/>
        </w:rPr>
        <w:t xml:space="preserve">პრაქტიკის დანერგვის მიზნით, დამტკიცდეს საჯარო დაწესებულებებში დასაქმებული პირების დისტანციური სამუშაო რეჟიმიდან ეტაპობრივად დაბრუნების </w:t>
      </w:r>
      <w:r w:rsidR="00AD582A" w:rsidRPr="00674A2E">
        <w:rPr>
          <w:rFonts w:ascii="Sylfaen" w:hAnsi="Sylfaen"/>
          <w:lang w:val="ka-GE"/>
        </w:rPr>
        <w:t>წესი</w:t>
      </w:r>
      <w:r w:rsidR="008F66C3" w:rsidRPr="00674A2E">
        <w:rPr>
          <w:rFonts w:ascii="Sylfaen" w:hAnsi="Sylfaen"/>
          <w:lang w:val="ka-GE"/>
        </w:rPr>
        <w:t xml:space="preserve"> და პირობები </w:t>
      </w:r>
      <w:r w:rsidR="00AD582A" w:rsidRPr="00674A2E">
        <w:rPr>
          <w:rFonts w:ascii="Sylfaen" w:hAnsi="Sylfaen"/>
          <w:lang w:val="ka-GE"/>
        </w:rPr>
        <w:t xml:space="preserve"> ბრძანების დანართის </w:t>
      </w:r>
      <w:r w:rsidR="00B67BEE" w:rsidRPr="00674A2E">
        <w:rPr>
          <w:rFonts w:ascii="Sylfaen" w:hAnsi="Sylfaen"/>
          <w:lang w:val="ka-GE"/>
        </w:rPr>
        <w:t>შესაბამისად</w:t>
      </w:r>
      <w:r w:rsidR="00965207">
        <w:rPr>
          <w:rFonts w:ascii="Sylfaen" w:hAnsi="Sylfaen"/>
          <w:lang w:val="ka-GE"/>
        </w:rPr>
        <w:t>.</w:t>
      </w:r>
    </w:p>
    <w:p w14:paraId="15EDC7D8" w14:textId="4BD4CEBC" w:rsidR="00B67BEE" w:rsidRPr="00674A2E" w:rsidRDefault="008F66C3" w:rsidP="00596365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2. საჯარო დაწესებულებებში დასაქმებული პირების დისტანციური სამუშაო რეჟიმიდან ეტაპობრივად დაბრუნების წესი და პირობები არის სარეკომენდაციო ხასიათის და შესაძლებელია გავრცელდეს ყველა საჯარო დაწესებულების, მათ შორის </w:t>
      </w:r>
      <w:r w:rsidR="004F7F97" w:rsidRPr="00674A2E">
        <w:rPr>
          <w:rFonts w:ascii="Sylfaen" w:hAnsi="Sylfaen"/>
          <w:lang w:val="ka-GE"/>
        </w:rPr>
        <w:t>ს</w:t>
      </w:r>
      <w:r w:rsidR="00965207">
        <w:rPr>
          <w:rFonts w:ascii="Sylfaen" w:hAnsi="Sylfaen"/>
          <w:lang w:val="ka-GE"/>
        </w:rPr>
        <w:t xml:space="preserve">აჯარო </w:t>
      </w:r>
      <w:r w:rsidR="004F7F97" w:rsidRPr="00674A2E">
        <w:rPr>
          <w:rFonts w:ascii="Sylfaen" w:hAnsi="Sylfaen"/>
          <w:lang w:val="ka-GE"/>
        </w:rPr>
        <w:t>ს</w:t>
      </w:r>
      <w:r w:rsidR="00965207">
        <w:rPr>
          <w:rFonts w:ascii="Sylfaen" w:hAnsi="Sylfaen"/>
          <w:lang w:val="ka-GE"/>
        </w:rPr>
        <w:t xml:space="preserve">ამართლის </w:t>
      </w:r>
      <w:r w:rsidR="004F7F97" w:rsidRPr="00674A2E">
        <w:rPr>
          <w:rFonts w:ascii="Sylfaen" w:hAnsi="Sylfaen"/>
          <w:lang w:val="ka-GE"/>
        </w:rPr>
        <w:t>ი</w:t>
      </w:r>
      <w:r w:rsidR="00965207">
        <w:rPr>
          <w:rFonts w:ascii="Sylfaen" w:hAnsi="Sylfaen"/>
          <w:lang w:val="ka-GE"/>
        </w:rPr>
        <w:t xml:space="preserve">ურიდიული </w:t>
      </w:r>
      <w:r w:rsidR="004F7F97" w:rsidRPr="00674A2E">
        <w:rPr>
          <w:rFonts w:ascii="Sylfaen" w:hAnsi="Sylfaen"/>
          <w:lang w:val="ka-GE"/>
        </w:rPr>
        <w:t>პ</w:t>
      </w:r>
      <w:r w:rsidR="00965207">
        <w:rPr>
          <w:rFonts w:ascii="Sylfaen" w:hAnsi="Sylfaen"/>
          <w:lang w:val="ka-GE"/>
        </w:rPr>
        <w:t>ირ</w:t>
      </w:r>
      <w:r w:rsidR="004F7F97" w:rsidRPr="00674A2E">
        <w:rPr>
          <w:rFonts w:ascii="Sylfaen" w:hAnsi="Sylfaen"/>
          <w:lang w:val="ka-GE"/>
        </w:rPr>
        <w:t xml:space="preserve">ების </w:t>
      </w:r>
      <w:r w:rsidR="00B67BEE" w:rsidRPr="00674A2E">
        <w:rPr>
          <w:rFonts w:ascii="Sylfaen" w:hAnsi="Sylfaen"/>
          <w:lang w:val="ka-GE"/>
        </w:rPr>
        <w:t xml:space="preserve">თანამშრომელთა </w:t>
      </w:r>
      <w:r w:rsidR="00FF35A4" w:rsidRPr="00674A2E">
        <w:rPr>
          <w:rFonts w:ascii="Sylfaen" w:hAnsi="Sylfaen"/>
          <w:lang w:val="ka-GE"/>
        </w:rPr>
        <w:t>მიმართ</w:t>
      </w:r>
      <w:r w:rsidR="00965207">
        <w:rPr>
          <w:rFonts w:ascii="Sylfaen" w:hAnsi="Sylfaen"/>
          <w:lang w:val="ka-GE"/>
        </w:rPr>
        <w:t>.</w:t>
      </w:r>
    </w:p>
    <w:p w14:paraId="2E58A44D" w14:textId="14FA0160" w:rsidR="00AD582A" w:rsidRPr="00674A2E" w:rsidRDefault="00B67BEE" w:rsidP="00596365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3. აღნიშნული წესი არ ვრცელდება იმ </w:t>
      </w:r>
      <w:r w:rsidR="00965207">
        <w:rPr>
          <w:rFonts w:ascii="Sylfaen" w:hAnsi="Sylfaen"/>
          <w:lang w:val="ka-GE"/>
        </w:rPr>
        <w:t xml:space="preserve">დასაქმებულთა </w:t>
      </w:r>
      <w:r w:rsidRPr="00674A2E">
        <w:rPr>
          <w:rFonts w:ascii="Sylfaen" w:hAnsi="Sylfaen"/>
          <w:lang w:val="ka-GE"/>
        </w:rPr>
        <w:t xml:space="preserve">მიმართ, </w:t>
      </w:r>
      <w:r w:rsidR="00965207">
        <w:rPr>
          <w:rFonts w:ascii="Sylfaen" w:hAnsi="Sylfaen"/>
          <w:lang w:val="ka-GE"/>
        </w:rPr>
        <w:t>რომელთა ფუნქციების შესრულება შეუძლებელია დისტანციურად</w:t>
      </w:r>
      <w:r w:rsidR="004F7F97" w:rsidRPr="00674A2E">
        <w:rPr>
          <w:rFonts w:ascii="Sylfaen" w:hAnsi="Sylfaen"/>
          <w:lang w:val="ka-GE"/>
        </w:rPr>
        <w:t xml:space="preserve">. </w:t>
      </w:r>
    </w:p>
    <w:p w14:paraId="0D2C60B4" w14:textId="252DD59D" w:rsidR="00FF35A4" w:rsidRPr="00674A2E" w:rsidRDefault="00B67BEE" w:rsidP="00596365">
      <w:pPr>
        <w:spacing w:line="276" w:lineRule="auto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lang w:val="ka-GE"/>
        </w:rPr>
        <w:t>4</w:t>
      </w:r>
      <w:r w:rsidR="00FF35A4" w:rsidRPr="00674A2E">
        <w:rPr>
          <w:rFonts w:ascii="Sylfaen" w:hAnsi="Sylfaen"/>
          <w:lang w:val="ka-GE"/>
        </w:rPr>
        <w:t xml:space="preserve">. </w:t>
      </w:r>
      <w:r w:rsidR="004F7F97" w:rsidRPr="00674A2E">
        <w:rPr>
          <w:rFonts w:ascii="Sylfaen" w:hAnsi="Sylfaen"/>
          <w:lang w:val="ka-GE"/>
        </w:rPr>
        <w:t>მიზანშეწონილია</w:t>
      </w:r>
      <w:r w:rsidR="00FF35A4" w:rsidRPr="00674A2E">
        <w:rPr>
          <w:rFonts w:ascii="Sylfaen" w:hAnsi="Sylfaen"/>
          <w:lang w:val="ka-GE"/>
        </w:rPr>
        <w:t xml:space="preserve"> საჯარო დაწესებულებებმა</w:t>
      </w:r>
      <w:r w:rsidR="00965207">
        <w:rPr>
          <w:rFonts w:ascii="Sylfaen" w:hAnsi="Sylfaen"/>
          <w:lang w:val="ka-GE"/>
        </w:rPr>
        <w:t>, მათ შორის საჯარო სამართლის იურიდიულმა პირებმა</w:t>
      </w:r>
      <w:r w:rsidR="00FF35A4" w:rsidRPr="00674A2E">
        <w:rPr>
          <w:rFonts w:ascii="Sylfaen" w:hAnsi="Sylfaen"/>
          <w:lang w:val="ka-GE"/>
        </w:rPr>
        <w:t xml:space="preserve"> ინდივიდუალურად შეიმუშავონ საჯარო დაწესებულებებში</w:t>
      </w:r>
      <w:r w:rsidR="00965207">
        <w:rPr>
          <w:rFonts w:ascii="Sylfaen" w:hAnsi="Sylfaen"/>
          <w:lang w:val="ka-GE"/>
        </w:rPr>
        <w:t>/</w:t>
      </w:r>
      <w:r w:rsidR="00674A2E">
        <w:rPr>
          <w:rFonts w:ascii="Sylfaen" w:hAnsi="Sylfaen"/>
          <w:lang w:val="ka-GE"/>
        </w:rPr>
        <w:t>საჯარო სამართლის იურიდიულ პირებში</w:t>
      </w:r>
      <w:r w:rsidR="00FF35A4" w:rsidRPr="00674A2E">
        <w:rPr>
          <w:rFonts w:ascii="Sylfaen" w:hAnsi="Sylfaen"/>
          <w:lang w:val="ka-GE"/>
        </w:rPr>
        <w:t xml:space="preserve"> დასაქმებული პირების დისტანციური სამუშაო რეჟიმიდან ეტაპობრივად დაბრუნების გეგმა ან/და გრაფიკი.</w:t>
      </w:r>
      <w:r w:rsidR="00FF35A4" w:rsidRPr="00674A2E">
        <w:rPr>
          <w:rFonts w:ascii="Sylfaen" w:hAnsi="Sylfaen"/>
          <w:b/>
          <w:lang w:val="ka-GE"/>
        </w:rPr>
        <w:t xml:space="preserve"> </w:t>
      </w:r>
    </w:p>
    <w:p w14:paraId="00071283" w14:textId="6C029ADA" w:rsidR="00B67BEE" w:rsidRPr="00674A2E" w:rsidRDefault="00B67BEE" w:rsidP="00596365">
      <w:pPr>
        <w:spacing w:line="276" w:lineRule="auto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lang w:val="ka-GE"/>
        </w:rPr>
        <w:t>5</w:t>
      </w:r>
      <w:r w:rsidRPr="00674A2E">
        <w:rPr>
          <w:rFonts w:ascii="Sylfaen" w:hAnsi="Sylfaen"/>
        </w:rPr>
        <w:t xml:space="preserve">. </w:t>
      </w:r>
      <w:proofErr w:type="spellStart"/>
      <w:proofErr w:type="gramStart"/>
      <w:r w:rsidRPr="00674A2E">
        <w:rPr>
          <w:rFonts w:ascii="Sylfaen" w:hAnsi="Sylfaen"/>
        </w:rPr>
        <w:t>ბრძანება</w:t>
      </w:r>
      <w:proofErr w:type="spellEnd"/>
      <w:proofErr w:type="gramEnd"/>
      <w:r w:rsidRPr="00674A2E">
        <w:rPr>
          <w:rFonts w:ascii="Sylfaen" w:hAnsi="Sylfaen"/>
        </w:rPr>
        <w:t xml:space="preserve"> შეიძლება </w:t>
      </w:r>
      <w:proofErr w:type="spellStart"/>
      <w:r w:rsidRPr="00674A2E">
        <w:rPr>
          <w:rFonts w:ascii="Sylfaen" w:hAnsi="Sylfaen"/>
        </w:rPr>
        <w:t>გასაჩივრდეს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თბილისის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საქალაქო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სასამართლოს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ადმინისტრაციულ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საქმეთა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კოლეგიაში</w:t>
      </w:r>
      <w:proofErr w:type="spellEnd"/>
      <w:r w:rsidRPr="00674A2E">
        <w:rPr>
          <w:rFonts w:ascii="Sylfaen" w:hAnsi="Sylfaen"/>
        </w:rPr>
        <w:t xml:space="preserve"> (</w:t>
      </w:r>
      <w:proofErr w:type="spellStart"/>
      <w:r w:rsidRPr="00674A2E">
        <w:rPr>
          <w:rFonts w:ascii="Sylfaen" w:hAnsi="Sylfaen"/>
        </w:rPr>
        <w:t>მისამართი</w:t>
      </w:r>
      <w:proofErr w:type="spellEnd"/>
      <w:r w:rsidRPr="00674A2E">
        <w:rPr>
          <w:rFonts w:ascii="Sylfaen" w:hAnsi="Sylfaen"/>
        </w:rPr>
        <w:t xml:space="preserve">: ქ. </w:t>
      </w:r>
      <w:proofErr w:type="spellStart"/>
      <w:r w:rsidRPr="00674A2E">
        <w:rPr>
          <w:rFonts w:ascii="Sylfaen" w:hAnsi="Sylfaen"/>
        </w:rPr>
        <w:t>თბილისი</w:t>
      </w:r>
      <w:proofErr w:type="spellEnd"/>
      <w:r w:rsidRPr="00674A2E">
        <w:rPr>
          <w:rFonts w:ascii="Sylfaen" w:hAnsi="Sylfaen"/>
        </w:rPr>
        <w:t xml:space="preserve">, </w:t>
      </w:r>
      <w:proofErr w:type="spellStart"/>
      <w:r w:rsidRPr="00674A2E">
        <w:rPr>
          <w:rFonts w:ascii="Sylfaen" w:hAnsi="Sylfaen"/>
        </w:rPr>
        <w:t>დავით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აღმაშენებლის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ხეივანი</w:t>
      </w:r>
      <w:proofErr w:type="spellEnd"/>
      <w:r w:rsidRPr="00674A2E">
        <w:rPr>
          <w:rFonts w:ascii="Sylfaen" w:hAnsi="Sylfaen"/>
        </w:rPr>
        <w:t xml:space="preserve"> N64) მისი </w:t>
      </w:r>
      <w:proofErr w:type="spellStart"/>
      <w:r w:rsidRPr="00674A2E">
        <w:rPr>
          <w:rFonts w:ascii="Sylfaen" w:hAnsi="Sylfaen"/>
        </w:rPr>
        <w:t>ოფიციალური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წესით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გაცნობის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დღიდან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ერთი</w:t>
      </w:r>
      <w:proofErr w:type="spellEnd"/>
      <w:r w:rsidRPr="00674A2E">
        <w:rPr>
          <w:rFonts w:ascii="Sylfaen" w:hAnsi="Sylfaen"/>
        </w:rPr>
        <w:t xml:space="preserve"> </w:t>
      </w:r>
      <w:proofErr w:type="spellStart"/>
      <w:r w:rsidRPr="00674A2E">
        <w:rPr>
          <w:rFonts w:ascii="Sylfaen" w:hAnsi="Sylfaen"/>
        </w:rPr>
        <w:t>თვის</w:t>
      </w:r>
      <w:proofErr w:type="spellEnd"/>
      <w:r w:rsidRPr="00674A2E">
        <w:rPr>
          <w:rFonts w:ascii="Sylfaen" w:hAnsi="Sylfaen"/>
        </w:rPr>
        <w:t xml:space="preserve"> ვადაში, საქართველოს </w:t>
      </w:r>
      <w:proofErr w:type="spellStart"/>
      <w:r w:rsidRPr="00674A2E">
        <w:rPr>
          <w:rFonts w:ascii="Sylfaen" w:hAnsi="Sylfaen"/>
        </w:rPr>
        <w:t>კანონმდებლობით</w:t>
      </w:r>
      <w:proofErr w:type="spellEnd"/>
      <w:r w:rsidRPr="00674A2E">
        <w:rPr>
          <w:rFonts w:ascii="Sylfaen" w:hAnsi="Sylfaen"/>
        </w:rPr>
        <w:t xml:space="preserve"> დადგენილი </w:t>
      </w:r>
      <w:proofErr w:type="spellStart"/>
      <w:r w:rsidRPr="00674A2E">
        <w:rPr>
          <w:rFonts w:ascii="Sylfaen" w:hAnsi="Sylfaen"/>
        </w:rPr>
        <w:t>წესით</w:t>
      </w:r>
      <w:proofErr w:type="spellEnd"/>
      <w:r w:rsidRPr="00674A2E">
        <w:rPr>
          <w:rFonts w:ascii="Sylfaen" w:hAnsi="Sylfaen"/>
        </w:rPr>
        <w:t>.</w:t>
      </w:r>
    </w:p>
    <w:p w14:paraId="30F5B18C" w14:textId="5E0F2F0D" w:rsidR="00533C26" w:rsidRPr="00674A2E" w:rsidRDefault="00B67BEE" w:rsidP="00596365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>6</w:t>
      </w:r>
      <w:r w:rsidR="00533C26" w:rsidRPr="00674A2E">
        <w:rPr>
          <w:rFonts w:ascii="Sylfaen" w:hAnsi="Sylfaen"/>
          <w:lang w:val="ka-GE"/>
        </w:rPr>
        <w:t xml:space="preserve">. ბრძანება ძალაშია ხელმოწერისთანავე. </w:t>
      </w:r>
    </w:p>
    <w:p w14:paraId="5EB694A2" w14:textId="77777777" w:rsidR="00533C26" w:rsidRPr="00674A2E" w:rsidRDefault="00533C26" w:rsidP="00596365">
      <w:pPr>
        <w:spacing w:line="276" w:lineRule="auto"/>
        <w:jc w:val="both"/>
        <w:rPr>
          <w:rFonts w:ascii="Sylfaen" w:hAnsi="Sylfaen"/>
          <w:lang w:val="ka-GE"/>
        </w:rPr>
      </w:pPr>
    </w:p>
    <w:p w14:paraId="1D70FCE5" w14:textId="77777777" w:rsidR="00533C26" w:rsidRPr="00674A2E" w:rsidRDefault="00533C26" w:rsidP="00AD582A">
      <w:pPr>
        <w:jc w:val="both"/>
        <w:rPr>
          <w:rFonts w:ascii="Sylfaen" w:hAnsi="Sylfaen"/>
          <w:lang w:val="ka-GE"/>
        </w:rPr>
      </w:pPr>
    </w:p>
    <w:p w14:paraId="12A2A234" w14:textId="77777777" w:rsidR="00533C26" w:rsidRPr="00674A2E" w:rsidRDefault="00533C26" w:rsidP="00AD582A">
      <w:pPr>
        <w:jc w:val="both"/>
        <w:rPr>
          <w:rFonts w:ascii="Sylfaen" w:hAnsi="Sylfaen"/>
          <w:lang w:val="ka-GE"/>
        </w:rPr>
      </w:pPr>
    </w:p>
    <w:p w14:paraId="04356389" w14:textId="77777777" w:rsidR="00533C26" w:rsidRPr="00674A2E" w:rsidRDefault="00533C26" w:rsidP="00AD582A">
      <w:pPr>
        <w:jc w:val="both"/>
        <w:rPr>
          <w:rFonts w:ascii="Sylfaen" w:hAnsi="Sylfaen"/>
          <w:lang w:val="ka-GE"/>
        </w:rPr>
      </w:pPr>
    </w:p>
    <w:p w14:paraId="4F054A54" w14:textId="0B827341" w:rsidR="00533C26" w:rsidRPr="00674A2E" w:rsidRDefault="00533C26" w:rsidP="00533C26">
      <w:pPr>
        <w:jc w:val="right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>დანართი</w:t>
      </w:r>
    </w:p>
    <w:p w14:paraId="0348661F" w14:textId="2E89A458" w:rsidR="00533C26" w:rsidRPr="00674A2E" w:rsidRDefault="00533C26" w:rsidP="00533C26">
      <w:pPr>
        <w:jc w:val="center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>საქართველოში ახალი კორონავირუსის (COVID-19) შესაძლო გავრცელების აღსაკვეთად დაწესებული შეზღუდვების  მოხსნის პარალელურად, საჯარო დაწესებულებებში დასაქმებული პირების დისტანციური სამუშაო რეჟიმიდან ეტაპობრივად დაბრუნების წესი და პირობები</w:t>
      </w:r>
    </w:p>
    <w:p w14:paraId="5C1ED376" w14:textId="77777777" w:rsidR="00596365" w:rsidRPr="00674A2E" w:rsidRDefault="00596365" w:rsidP="00EF32F7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3522893C" w14:textId="07AB9BF6" w:rsidR="004F7F97" w:rsidRPr="00674A2E" w:rsidRDefault="00EF32F7" w:rsidP="00EF32F7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 xml:space="preserve">მუხლი </w:t>
      </w:r>
      <w:r w:rsidR="00596365" w:rsidRPr="00674A2E">
        <w:rPr>
          <w:rFonts w:ascii="Sylfaen" w:hAnsi="Sylfaen"/>
          <w:b/>
          <w:lang w:val="ka-GE"/>
        </w:rPr>
        <w:t>1</w:t>
      </w:r>
    </w:p>
    <w:p w14:paraId="55E3CA18" w14:textId="77777777" w:rsidR="00596365" w:rsidRPr="00674A2E" w:rsidRDefault="00596365" w:rsidP="00EF32F7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71728095" w14:textId="03FC1B4E" w:rsidR="00533C26" w:rsidRPr="00674A2E" w:rsidRDefault="00533C26" w:rsidP="00EF32F7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საჯარო დაწესებულებებში დასაქმებული პირების დისტანციური სამუშაო რეჟიმიდან ეტაპობრივად დაბრუნების დროს დაცულ უნდა იქნეს „საჯარო სამსახურის შესახებ“ საქართველოს კანონის მე-60 მუხლის და „საქართველოს შრომის კოდექსი“ საქართველოს ორგანული კანონის </w:t>
      </w:r>
      <w:r w:rsidR="00EF32F7" w:rsidRPr="00674A2E">
        <w:rPr>
          <w:rFonts w:ascii="Sylfaen" w:hAnsi="Sylfaen"/>
          <w:lang w:val="ka-GE"/>
        </w:rPr>
        <w:t xml:space="preserve">მე-14 მუხლით </w:t>
      </w:r>
      <w:r w:rsidRPr="00674A2E">
        <w:rPr>
          <w:rFonts w:ascii="Sylfaen" w:hAnsi="Sylfaen"/>
          <w:lang w:val="ka-GE"/>
        </w:rPr>
        <w:t xml:space="preserve"> გათვალისწინებული სამუშაო დროის ხანგრძლივობა</w:t>
      </w:r>
      <w:r w:rsidR="00596365" w:rsidRPr="00674A2E">
        <w:rPr>
          <w:rFonts w:ascii="Sylfaen" w:hAnsi="Sylfaen"/>
          <w:lang w:val="ka-GE"/>
        </w:rPr>
        <w:t xml:space="preserve">. </w:t>
      </w:r>
    </w:p>
    <w:p w14:paraId="20820FA4" w14:textId="77777777" w:rsidR="004F7F97" w:rsidRPr="00674A2E" w:rsidRDefault="004F7F97" w:rsidP="00EF32F7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389ED421" w14:textId="34E525B1" w:rsidR="004F7F97" w:rsidRPr="00674A2E" w:rsidRDefault="00EF32F7" w:rsidP="00EF32F7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 xml:space="preserve">მუხლი </w:t>
      </w:r>
      <w:r w:rsidR="00596365" w:rsidRPr="00674A2E">
        <w:rPr>
          <w:rFonts w:ascii="Sylfaen" w:hAnsi="Sylfaen"/>
          <w:b/>
          <w:lang w:val="ka-GE"/>
        </w:rPr>
        <w:t>2</w:t>
      </w:r>
      <w:r w:rsidRPr="00674A2E">
        <w:rPr>
          <w:rFonts w:ascii="Sylfaen" w:hAnsi="Sylfaen"/>
          <w:b/>
          <w:lang w:val="ka-GE"/>
        </w:rPr>
        <w:t xml:space="preserve"> </w:t>
      </w:r>
    </w:p>
    <w:p w14:paraId="77FAE9D0" w14:textId="77777777" w:rsidR="004F7F97" w:rsidRPr="00674A2E" w:rsidRDefault="004F7F97" w:rsidP="00EF32F7">
      <w:pPr>
        <w:pStyle w:val="ListParagraph"/>
        <w:ind w:left="0"/>
        <w:jc w:val="both"/>
        <w:rPr>
          <w:rFonts w:ascii="Sylfaen" w:hAnsi="Sylfaen"/>
          <w:lang w:val="ka-GE"/>
        </w:rPr>
      </w:pPr>
    </w:p>
    <w:p w14:paraId="148FB807" w14:textId="2F5B70C5" w:rsidR="00EF32F7" w:rsidRPr="00674A2E" w:rsidRDefault="00965207" w:rsidP="00674A2E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EF32F7" w:rsidRPr="00674A2E">
        <w:rPr>
          <w:rFonts w:ascii="Sylfaen" w:hAnsi="Sylfaen"/>
          <w:lang w:val="ka-GE"/>
        </w:rPr>
        <w:t>საჯარო დაწესებულებებში</w:t>
      </w:r>
      <w:r w:rsidR="00674A2E">
        <w:rPr>
          <w:rFonts w:ascii="Sylfaen" w:hAnsi="Sylfaen"/>
          <w:lang w:val="ka-GE"/>
        </w:rPr>
        <w:t>, ასევე საჯარო სამართლის იურიდიულ პირებში</w:t>
      </w:r>
      <w:r>
        <w:rPr>
          <w:rFonts w:ascii="Sylfaen" w:hAnsi="Sylfaen"/>
          <w:lang w:val="ka-GE"/>
        </w:rPr>
        <w:t xml:space="preserve"> </w:t>
      </w:r>
      <w:r w:rsidR="00674A2E" w:rsidRPr="00674A2E">
        <w:rPr>
          <w:rFonts w:ascii="Sylfaen" w:hAnsi="Sylfaen" w:cs="Times New Roman"/>
          <w:lang w:val="en-GB"/>
        </w:rPr>
        <w:t xml:space="preserve">I </w:t>
      </w:r>
      <w:r w:rsidR="00674A2E" w:rsidRPr="00674A2E">
        <w:rPr>
          <w:rFonts w:ascii="Sylfaen" w:hAnsi="Sylfaen" w:cs="Times New Roman"/>
          <w:lang w:val="ka-GE"/>
        </w:rPr>
        <w:t xml:space="preserve">და </w:t>
      </w:r>
      <w:r w:rsidR="00674A2E" w:rsidRPr="00674A2E">
        <w:rPr>
          <w:rFonts w:ascii="Sylfaen" w:hAnsi="Sylfaen" w:cs="Times New Roman"/>
          <w:lang w:val="en-GB"/>
        </w:rPr>
        <w:t>II</w:t>
      </w:r>
      <w:r w:rsidR="00674A2E" w:rsidRPr="00674A2E">
        <w:rPr>
          <w:rFonts w:ascii="Sylfaen" w:hAnsi="Sylfaen" w:cs="Times New Roman"/>
          <w:lang w:val="ka-GE"/>
        </w:rPr>
        <w:t xml:space="preserve"> რანგის </w:t>
      </w:r>
      <w:r>
        <w:rPr>
          <w:rFonts w:ascii="Sylfaen" w:hAnsi="Sylfaen" w:cs="Times New Roman"/>
          <w:lang w:val="ka-GE"/>
        </w:rPr>
        <w:t xml:space="preserve">თანამდებობებზე (მათ შორის </w:t>
      </w:r>
      <w:r w:rsidR="00674A2E" w:rsidRPr="00674A2E">
        <w:rPr>
          <w:rFonts w:ascii="Sylfaen" w:hAnsi="Sylfaen" w:cs="Times New Roman"/>
          <w:lang w:val="ka-GE"/>
        </w:rPr>
        <w:t>ეკ</w:t>
      </w:r>
      <w:r>
        <w:rPr>
          <w:rFonts w:ascii="Sylfaen" w:hAnsi="Sylfaen" w:cs="Times New Roman"/>
          <w:lang w:val="ka-GE"/>
        </w:rPr>
        <w:t>ვივალენტურ</w:t>
      </w:r>
      <w:r w:rsidR="00674A2E" w:rsidRPr="00674A2E">
        <w:rPr>
          <w:rFonts w:ascii="Sylfaen" w:hAnsi="Sylfaen" w:cs="Times New Roman"/>
          <w:lang w:val="ka-GE"/>
        </w:rPr>
        <w:t xml:space="preserve"> პოზიცია</w:t>
      </w:r>
      <w:r>
        <w:rPr>
          <w:rFonts w:ascii="Sylfaen" w:hAnsi="Sylfaen" w:cs="Times New Roman"/>
          <w:lang w:val="ka-GE"/>
        </w:rPr>
        <w:t>ზე</w:t>
      </w:r>
      <w:r w:rsidR="00674A2E" w:rsidRPr="00674A2E">
        <w:rPr>
          <w:rFonts w:ascii="Sylfaen" w:hAnsi="Sylfaen" w:cs="Times New Roman"/>
          <w:lang w:val="ka-GE"/>
        </w:rPr>
        <w:t xml:space="preserve">) </w:t>
      </w:r>
      <w:r w:rsidR="00EF32F7" w:rsidRPr="00674A2E">
        <w:rPr>
          <w:rFonts w:ascii="Sylfaen" w:hAnsi="Sylfaen"/>
          <w:lang w:val="ka-GE"/>
        </w:rPr>
        <w:t>დასაქმებული პირების დისტანციური სამუშაო რეჟიმიდან  დაბრუნება შესაძლებელია განხორციელდეს 3 ეტაპად:</w:t>
      </w:r>
    </w:p>
    <w:p w14:paraId="18D86C30" w14:textId="4142FB16" w:rsidR="00EF32F7" w:rsidRPr="00965207" w:rsidRDefault="004F7F97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ა) </w:t>
      </w:r>
      <w:r w:rsidR="00EF32F7" w:rsidRPr="00965207">
        <w:rPr>
          <w:rFonts w:ascii="Sylfaen" w:hAnsi="Sylfaen" w:cs="Times New Roman"/>
          <w:lang w:val="ka-GE"/>
        </w:rPr>
        <w:t xml:space="preserve">ეტაპი </w:t>
      </w:r>
      <w:r w:rsidR="00EF32F7" w:rsidRPr="00965207">
        <w:rPr>
          <w:rFonts w:ascii="Sylfaen" w:hAnsi="Sylfaen" w:cs="Times New Roman"/>
        </w:rPr>
        <w:t>I</w:t>
      </w:r>
      <w:r w:rsidR="00EF32F7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EF32F7" w:rsidRPr="00965207">
        <w:rPr>
          <w:rFonts w:ascii="Sylfaen" w:hAnsi="Sylfaen" w:cs="Times New Roman"/>
        </w:rPr>
        <w:t xml:space="preserve">: </w:t>
      </w:r>
      <w:r w:rsidR="00EF32F7" w:rsidRPr="00965207">
        <w:rPr>
          <w:rFonts w:ascii="Sylfaen" w:hAnsi="Sylfaen" w:cs="Times New Roman"/>
          <w:lang w:val="ka-GE"/>
        </w:rPr>
        <w:t>5 დღიანი სამუშაო კვირიდან სამი 8 საათიანი სამუშაო დღე (24 საათი) იმუშავებს დისტანციურ სამუშაო რეჟიმ</w:t>
      </w:r>
      <w:r w:rsidR="00A87EF1" w:rsidRPr="00965207">
        <w:rPr>
          <w:rFonts w:ascii="Sylfaen" w:hAnsi="Sylfaen" w:cs="Times New Roman"/>
          <w:lang w:val="ka-GE"/>
        </w:rPr>
        <w:t>ში</w:t>
      </w:r>
      <w:r w:rsidR="00EF32F7" w:rsidRPr="00965207">
        <w:rPr>
          <w:rFonts w:ascii="Sylfaen" w:hAnsi="Sylfaen" w:cs="Times New Roman"/>
          <w:lang w:val="ka-GE"/>
        </w:rPr>
        <w:t xml:space="preserve">, ხოლო </w:t>
      </w:r>
      <w:r w:rsidR="00A87EF1" w:rsidRPr="00965207">
        <w:rPr>
          <w:rFonts w:ascii="Sylfaen" w:hAnsi="Sylfaen" w:cs="Times New Roman"/>
          <w:lang w:val="ka-GE"/>
        </w:rPr>
        <w:t>ორი 8 საათიანი</w:t>
      </w:r>
      <w:r w:rsidRPr="00965207">
        <w:rPr>
          <w:rFonts w:ascii="Sylfaen" w:hAnsi="Sylfaen" w:cs="Times New Roman"/>
          <w:lang w:val="ka-GE"/>
        </w:rPr>
        <w:t xml:space="preserve"> (</w:t>
      </w:r>
      <w:r w:rsidR="003F230C" w:rsidRPr="00965207">
        <w:rPr>
          <w:rFonts w:ascii="Sylfaen" w:hAnsi="Sylfaen" w:cs="Times New Roman"/>
          <w:lang w:val="ka-GE"/>
        </w:rPr>
        <w:t>16 საათი)</w:t>
      </w:r>
      <w:r w:rsidR="00A87EF1" w:rsidRPr="00965207">
        <w:rPr>
          <w:rFonts w:ascii="Sylfaen" w:hAnsi="Sylfaen" w:cs="Times New Roman"/>
          <w:lang w:val="ka-GE"/>
        </w:rPr>
        <w:t xml:space="preserve"> </w:t>
      </w:r>
      <w:r w:rsidR="00EF32F7" w:rsidRPr="00965207">
        <w:rPr>
          <w:rFonts w:ascii="Sylfaen" w:hAnsi="Sylfaen" w:cs="Times New Roman"/>
          <w:lang w:val="ka-GE"/>
        </w:rPr>
        <w:t xml:space="preserve"> სამუშაო დღე </w:t>
      </w:r>
      <w:r w:rsidR="00A87EF1" w:rsidRPr="00965207">
        <w:rPr>
          <w:rFonts w:ascii="Sylfaen" w:hAnsi="Sylfaen" w:cs="Times New Roman"/>
          <w:lang w:val="ka-GE"/>
        </w:rPr>
        <w:t>- საჯარო დაწესებულების სამუშაო ადგილზე</w:t>
      </w:r>
      <w:r w:rsidRPr="00965207">
        <w:rPr>
          <w:rFonts w:ascii="Sylfaen" w:hAnsi="Sylfaen" w:cs="Times New Roman"/>
          <w:lang w:val="ka-GE"/>
        </w:rPr>
        <w:t>;</w:t>
      </w:r>
      <w:r w:rsidR="00A87EF1" w:rsidRPr="00965207">
        <w:rPr>
          <w:rFonts w:ascii="Sylfaen" w:hAnsi="Sylfaen" w:cs="Times New Roman"/>
          <w:lang w:val="ka-GE"/>
        </w:rPr>
        <w:t xml:space="preserve"> </w:t>
      </w:r>
    </w:p>
    <w:p w14:paraId="5FB4583C" w14:textId="52DC29C9" w:rsidR="00A87EF1" w:rsidRPr="00965207" w:rsidRDefault="004F7F97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ბ) </w:t>
      </w:r>
      <w:r w:rsidR="00A87EF1" w:rsidRPr="00965207">
        <w:rPr>
          <w:rFonts w:ascii="Sylfaen" w:hAnsi="Sylfaen" w:cs="Times New Roman"/>
          <w:lang w:val="ka-GE"/>
        </w:rPr>
        <w:t xml:space="preserve">ეტაპი </w:t>
      </w:r>
      <w:r w:rsidR="00A87EF1" w:rsidRPr="00965207">
        <w:rPr>
          <w:rFonts w:ascii="Sylfaen" w:hAnsi="Sylfaen" w:cs="Times New Roman"/>
        </w:rPr>
        <w:t>II</w:t>
      </w:r>
      <w:r w:rsidR="00A87EF1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A87EF1" w:rsidRPr="00965207">
        <w:rPr>
          <w:rFonts w:ascii="Sylfaen" w:hAnsi="Sylfaen" w:cs="Times New Roman"/>
        </w:rPr>
        <w:t>:</w:t>
      </w:r>
      <w:r w:rsidR="00965207">
        <w:rPr>
          <w:rFonts w:ascii="Sylfaen" w:hAnsi="Sylfaen" w:cs="Times New Roman"/>
          <w:lang w:val="ka-GE"/>
        </w:rPr>
        <w:t xml:space="preserve"> </w:t>
      </w:r>
      <w:r w:rsidR="00A87EF1" w:rsidRPr="00965207">
        <w:rPr>
          <w:rFonts w:ascii="Sylfaen" w:hAnsi="Sylfaen" w:cs="Times New Roman"/>
          <w:lang w:val="ka-GE"/>
        </w:rPr>
        <w:t>5 დღიანი სამუშაო კვირიდან  ორი 8 საათიანი სამუშაო დღე (16 საათი) იმუშავებს დისტანციურ სამუშაო რეჟიმში, ხოლო სამი 8 საათიანი</w:t>
      </w:r>
      <w:r w:rsidR="003F230C" w:rsidRPr="00965207">
        <w:rPr>
          <w:rFonts w:ascii="Sylfaen" w:hAnsi="Sylfaen" w:cs="Times New Roman"/>
          <w:lang w:val="ka-GE"/>
        </w:rPr>
        <w:t xml:space="preserve"> (24 საათი)</w:t>
      </w:r>
      <w:r w:rsidR="00A87EF1" w:rsidRPr="00965207">
        <w:rPr>
          <w:rFonts w:ascii="Sylfaen" w:hAnsi="Sylfaen" w:cs="Times New Roman"/>
          <w:lang w:val="ka-GE"/>
        </w:rPr>
        <w:t xml:space="preserve"> სამუშაო დღე - საჯარო დაწესებულების სამუშაო ადგილზე</w:t>
      </w:r>
      <w:r w:rsidRPr="00965207">
        <w:rPr>
          <w:rFonts w:ascii="Sylfaen" w:hAnsi="Sylfaen" w:cs="Times New Roman"/>
          <w:lang w:val="ka-GE"/>
        </w:rPr>
        <w:t>;</w:t>
      </w:r>
      <w:r w:rsidR="00A87EF1" w:rsidRPr="00965207">
        <w:rPr>
          <w:rFonts w:ascii="Sylfaen" w:hAnsi="Sylfaen" w:cs="Times New Roman"/>
          <w:lang w:val="ka-GE"/>
        </w:rPr>
        <w:t xml:space="preserve"> </w:t>
      </w:r>
    </w:p>
    <w:p w14:paraId="5B5139E4" w14:textId="77777777" w:rsidR="00965207" w:rsidRDefault="004F7F97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გ) </w:t>
      </w:r>
      <w:r w:rsidR="00A87EF1" w:rsidRPr="00965207">
        <w:rPr>
          <w:rFonts w:ascii="Sylfaen" w:hAnsi="Sylfaen" w:cs="Times New Roman"/>
          <w:lang w:val="ka-GE"/>
        </w:rPr>
        <w:t xml:space="preserve">ეტაპი </w:t>
      </w:r>
      <w:r w:rsidR="00A87EF1" w:rsidRPr="00965207">
        <w:rPr>
          <w:rFonts w:ascii="Sylfaen" w:hAnsi="Sylfaen" w:cs="Times New Roman"/>
        </w:rPr>
        <w:t>I</w:t>
      </w:r>
      <w:r w:rsidR="00A87EF1" w:rsidRPr="00965207">
        <w:rPr>
          <w:rFonts w:ascii="Sylfaen" w:hAnsi="Sylfaen" w:cs="Times New Roman"/>
          <w:lang w:val="en-GB"/>
        </w:rPr>
        <w:t>II</w:t>
      </w:r>
      <w:r w:rsidR="00A87EF1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A87EF1" w:rsidRPr="00965207">
        <w:rPr>
          <w:rFonts w:ascii="Sylfaen" w:hAnsi="Sylfaen" w:cs="Times New Roman"/>
        </w:rPr>
        <w:t>:</w:t>
      </w:r>
      <w:r w:rsidR="00965207">
        <w:rPr>
          <w:rFonts w:ascii="Sylfaen" w:hAnsi="Sylfaen" w:cs="Times New Roman"/>
          <w:lang w:val="ka-GE"/>
        </w:rPr>
        <w:t xml:space="preserve"> </w:t>
      </w:r>
      <w:r w:rsidR="00A87EF1" w:rsidRPr="00965207">
        <w:rPr>
          <w:rFonts w:ascii="Sylfaen" w:hAnsi="Sylfaen" w:cs="Times New Roman"/>
          <w:lang w:val="ka-GE"/>
        </w:rPr>
        <w:t>5 დღიანი სამუშაო კვირიდან ერთი 8 საათიანი სამუშაო დღე (8 საათი) იმუშავებს დისტანციურ სამუშაო რეჟიმში, ხოლო ოთხი 8 საათიანი</w:t>
      </w:r>
      <w:r w:rsidR="003F230C" w:rsidRPr="00965207">
        <w:rPr>
          <w:rFonts w:ascii="Sylfaen" w:hAnsi="Sylfaen" w:cs="Times New Roman"/>
          <w:lang w:val="ka-GE"/>
        </w:rPr>
        <w:t xml:space="preserve"> (32</w:t>
      </w:r>
      <w:r w:rsidR="003F230C" w:rsidRPr="00674A2E">
        <w:rPr>
          <w:rFonts w:ascii="Sylfaen" w:hAnsi="Sylfaen" w:cs="Times New Roman"/>
          <w:lang w:val="ka-GE"/>
        </w:rPr>
        <w:t xml:space="preserve"> საათი)</w:t>
      </w:r>
      <w:r w:rsidR="00A87EF1" w:rsidRPr="00674A2E">
        <w:rPr>
          <w:rFonts w:ascii="Sylfaen" w:hAnsi="Sylfaen" w:cs="Times New Roman"/>
          <w:lang w:val="ka-GE"/>
        </w:rPr>
        <w:t xml:space="preserve">  სამუშაო დღე - საჯარო დაწესებულების სამუშაო ადგილზე.</w:t>
      </w:r>
    </w:p>
    <w:p w14:paraId="2968AA56" w14:textId="77777777" w:rsidR="00965207" w:rsidRDefault="00965207" w:rsidP="00965207">
      <w:pPr>
        <w:spacing w:after="0" w:line="276" w:lineRule="auto"/>
        <w:jc w:val="both"/>
        <w:rPr>
          <w:rFonts w:ascii="Sylfaen" w:hAnsi="Sylfaen" w:cs="Times New Roman"/>
          <w:lang w:val="ka-GE"/>
        </w:rPr>
      </w:pPr>
    </w:p>
    <w:p w14:paraId="2A0BFFFF" w14:textId="2875699D" w:rsidR="00965207" w:rsidRPr="00674A2E" w:rsidRDefault="00965207" w:rsidP="00965207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2. </w:t>
      </w:r>
      <w:r w:rsidRPr="00674A2E">
        <w:rPr>
          <w:rFonts w:ascii="Sylfaen" w:hAnsi="Sylfaen" w:cs="Times New Roman"/>
          <w:lang w:val="ka-GE"/>
        </w:rPr>
        <w:t>საჯარო დაწესებულების</w:t>
      </w:r>
      <w:r>
        <w:rPr>
          <w:rFonts w:ascii="Sylfaen" w:hAnsi="Sylfaen" w:cs="Times New Roman"/>
          <w:lang w:val="ka-GE"/>
        </w:rPr>
        <w:t>, ასევე საჯარო სამართლის იურიდიული პირების</w:t>
      </w:r>
      <w:r w:rsidR="00C534F5">
        <w:rPr>
          <w:rFonts w:ascii="Sylfaen" w:hAnsi="Sylfaen" w:cs="Times New Roman"/>
          <w:lang w:val="ka-GE"/>
        </w:rPr>
        <w:t>,</w:t>
      </w:r>
      <w:r w:rsidRPr="00674A2E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ნორმალური ფუნქციონირების უზრუნველსაყოფად, </w:t>
      </w:r>
      <w:r w:rsidRPr="00674A2E">
        <w:rPr>
          <w:rFonts w:ascii="Sylfaen" w:hAnsi="Sylfaen" w:cs="Times New Roman"/>
          <w:lang w:val="en-GB"/>
        </w:rPr>
        <w:t xml:space="preserve">I </w:t>
      </w:r>
      <w:r w:rsidRPr="00674A2E">
        <w:rPr>
          <w:rFonts w:ascii="Sylfaen" w:hAnsi="Sylfaen" w:cs="Times New Roman"/>
          <w:lang w:val="ka-GE"/>
        </w:rPr>
        <w:t xml:space="preserve">და </w:t>
      </w:r>
      <w:r w:rsidRPr="00674A2E">
        <w:rPr>
          <w:rFonts w:ascii="Sylfaen" w:hAnsi="Sylfaen" w:cs="Times New Roman"/>
          <w:lang w:val="en-GB"/>
        </w:rPr>
        <w:t>II</w:t>
      </w:r>
      <w:r w:rsidRPr="00674A2E">
        <w:rPr>
          <w:rFonts w:ascii="Sylfaen" w:hAnsi="Sylfaen" w:cs="Times New Roman"/>
          <w:lang w:val="ka-GE"/>
        </w:rPr>
        <w:t xml:space="preserve"> რანგის </w:t>
      </w:r>
      <w:r>
        <w:rPr>
          <w:rFonts w:ascii="Sylfaen" w:hAnsi="Sylfaen" w:cs="Times New Roman"/>
          <w:lang w:val="ka-GE"/>
        </w:rPr>
        <w:t xml:space="preserve">თანამდებობებზე (მათ შორის </w:t>
      </w:r>
      <w:r w:rsidRPr="00674A2E">
        <w:rPr>
          <w:rFonts w:ascii="Sylfaen" w:hAnsi="Sylfaen" w:cs="Times New Roman"/>
          <w:lang w:val="ka-GE"/>
        </w:rPr>
        <w:t>ეკ</w:t>
      </w:r>
      <w:r>
        <w:rPr>
          <w:rFonts w:ascii="Sylfaen" w:hAnsi="Sylfaen" w:cs="Times New Roman"/>
          <w:lang w:val="ka-GE"/>
        </w:rPr>
        <w:t>ვივალენტურ</w:t>
      </w:r>
      <w:r w:rsidRPr="00674A2E">
        <w:rPr>
          <w:rFonts w:ascii="Sylfaen" w:hAnsi="Sylfaen" w:cs="Times New Roman"/>
          <w:lang w:val="ka-GE"/>
        </w:rPr>
        <w:t xml:space="preserve"> პოზიცია</w:t>
      </w:r>
      <w:r>
        <w:rPr>
          <w:rFonts w:ascii="Sylfaen" w:hAnsi="Sylfaen" w:cs="Times New Roman"/>
          <w:lang w:val="ka-GE"/>
        </w:rPr>
        <w:t>ზე</w:t>
      </w:r>
      <w:r w:rsidRPr="00674A2E">
        <w:rPr>
          <w:rFonts w:ascii="Sylfaen" w:hAnsi="Sylfaen" w:cs="Times New Roman"/>
          <w:lang w:val="ka-GE"/>
        </w:rPr>
        <w:t xml:space="preserve">) </w:t>
      </w:r>
      <w:r w:rsidRPr="00674A2E">
        <w:rPr>
          <w:rFonts w:ascii="Sylfaen" w:hAnsi="Sylfaen"/>
          <w:lang w:val="ka-GE"/>
        </w:rPr>
        <w:t xml:space="preserve">დასაქმებული </w:t>
      </w:r>
      <w:r>
        <w:rPr>
          <w:rFonts w:ascii="Sylfaen" w:hAnsi="Sylfaen"/>
          <w:lang w:val="ka-GE"/>
        </w:rPr>
        <w:t xml:space="preserve">პირები </w:t>
      </w:r>
      <w:r w:rsidRPr="00674A2E">
        <w:rPr>
          <w:rFonts w:ascii="Sylfaen" w:hAnsi="Sylfaen" w:cs="Times New Roman"/>
          <w:lang w:val="ka-GE"/>
        </w:rPr>
        <w:t xml:space="preserve">სამუშაო ადგილზე </w:t>
      </w:r>
      <w:r>
        <w:rPr>
          <w:rFonts w:ascii="Sylfaen" w:hAnsi="Sylfaen" w:cs="Times New Roman"/>
          <w:lang w:val="ka-GE"/>
        </w:rPr>
        <w:t xml:space="preserve">ცხადდებიან </w:t>
      </w:r>
      <w:r w:rsidRPr="00674A2E">
        <w:rPr>
          <w:rFonts w:ascii="Sylfaen" w:hAnsi="Sylfaen" w:cs="Times New Roman"/>
          <w:lang w:val="ka-GE"/>
        </w:rPr>
        <w:t>მონაცვლეობით, საჯარო დაწესებულების ხელმძღვანელის მიერ  დადგენილი გრაფიკის მიხედვით.</w:t>
      </w:r>
    </w:p>
    <w:p w14:paraId="24A9D149" w14:textId="5626D025" w:rsidR="00A87EF1" w:rsidRPr="00674A2E" w:rsidRDefault="00A87EF1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674A2E">
        <w:rPr>
          <w:rFonts w:ascii="Sylfaen" w:hAnsi="Sylfaen" w:cs="Times New Roman"/>
          <w:lang w:val="ka-GE"/>
        </w:rPr>
        <w:t xml:space="preserve"> </w:t>
      </w:r>
    </w:p>
    <w:p w14:paraId="53661E49" w14:textId="77777777" w:rsidR="00EF32F7" w:rsidRPr="00674A2E" w:rsidRDefault="00EF32F7" w:rsidP="00674A2E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7533AE25" w14:textId="7F970A0D" w:rsidR="00A87EF1" w:rsidRDefault="00A87EF1" w:rsidP="00EF32F7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>მუხლი</w:t>
      </w:r>
      <w:r w:rsidR="00674A2E" w:rsidRPr="00674A2E">
        <w:rPr>
          <w:rFonts w:ascii="Sylfaen" w:hAnsi="Sylfaen"/>
          <w:b/>
          <w:lang w:val="ka-GE"/>
        </w:rPr>
        <w:t xml:space="preserve"> 3</w:t>
      </w:r>
      <w:r w:rsidRPr="00674A2E">
        <w:rPr>
          <w:rFonts w:ascii="Sylfaen" w:hAnsi="Sylfaen"/>
          <w:b/>
          <w:lang w:val="ka-GE"/>
        </w:rPr>
        <w:t xml:space="preserve"> </w:t>
      </w:r>
    </w:p>
    <w:p w14:paraId="32D82E98" w14:textId="77777777" w:rsidR="00674A2E" w:rsidRDefault="00674A2E" w:rsidP="00674A2E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589D0C89" w14:textId="4735BB66" w:rsidR="00965207" w:rsidRPr="00674A2E" w:rsidRDefault="00965207" w:rsidP="00965207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1. </w:t>
      </w:r>
      <w:r w:rsidRPr="00674A2E">
        <w:rPr>
          <w:rFonts w:ascii="Sylfaen" w:hAnsi="Sylfaen"/>
          <w:lang w:val="ka-GE"/>
        </w:rPr>
        <w:t>საჯარო დაწესებულებებში</w:t>
      </w:r>
      <w:r>
        <w:rPr>
          <w:rFonts w:ascii="Sylfaen" w:hAnsi="Sylfaen"/>
          <w:lang w:val="ka-GE"/>
        </w:rPr>
        <w:t xml:space="preserve">, ასევე საჯარო სამართლის იურიდიულ პირებში </w:t>
      </w:r>
      <w:r w:rsidRPr="00674A2E">
        <w:rPr>
          <w:rFonts w:ascii="Sylfaen" w:hAnsi="Sylfaen" w:cs="Times New Roman"/>
          <w:lang w:val="en-GB"/>
        </w:rPr>
        <w:t xml:space="preserve">III </w:t>
      </w:r>
      <w:r w:rsidRPr="00674A2E">
        <w:rPr>
          <w:rFonts w:ascii="Sylfaen" w:hAnsi="Sylfaen" w:cs="Times New Roman"/>
          <w:lang w:val="ka-GE"/>
        </w:rPr>
        <w:t xml:space="preserve">და </w:t>
      </w:r>
      <w:r w:rsidRPr="00674A2E">
        <w:rPr>
          <w:rFonts w:ascii="Sylfaen" w:hAnsi="Sylfaen" w:cs="Times New Roman"/>
          <w:lang w:val="en-GB"/>
        </w:rPr>
        <w:t>IV</w:t>
      </w:r>
      <w:r w:rsidRPr="00674A2E">
        <w:rPr>
          <w:rFonts w:ascii="Sylfaen" w:hAnsi="Sylfaen" w:cs="Times New Roman"/>
          <w:lang w:val="ka-GE"/>
        </w:rPr>
        <w:t xml:space="preserve"> რანგის </w:t>
      </w:r>
      <w:r>
        <w:rPr>
          <w:rFonts w:ascii="Sylfaen" w:hAnsi="Sylfaen" w:cs="Times New Roman"/>
          <w:lang w:val="ka-GE"/>
        </w:rPr>
        <w:t xml:space="preserve">თანამდებობებზე (მათ შორის </w:t>
      </w:r>
      <w:r w:rsidRPr="00674A2E">
        <w:rPr>
          <w:rFonts w:ascii="Sylfaen" w:hAnsi="Sylfaen" w:cs="Times New Roman"/>
          <w:lang w:val="ka-GE"/>
        </w:rPr>
        <w:t>ეკ</w:t>
      </w:r>
      <w:r>
        <w:rPr>
          <w:rFonts w:ascii="Sylfaen" w:hAnsi="Sylfaen" w:cs="Times New Roman"/>
          <w:lang w:val="ka-GE"/>
        </w:rPr>
        <w:t>ვივალენტურ</w:t>
      </w:r>
      <w:r w:rsidRPr="00674A2E">
        <w:rPr>
          <w:rFonts w:ascii="Sylfaen" w:hAnsi="Sylfaen" w:cs="Times New Roman"/>
          <w:lang w:val="ka-GE"/>
        </w:rPr>
        <w:t xml:space="preserve"> პოზიცია</w:t>
      </w:r>
      <w:r>
        <w:rPr>
          <w:rFonts w:ascii="Sylfaen" w:hAnsi="Sylfaen" w:cs="Times New Roman"/>
          <w:lang w:val="ka-GE"/>
        </w:rPr>
        <w:t>ზე</w:t>
      </w:r>
      <w:r w:rsidRPr="00674A2E">
        <w:rPr>
          <w:rFonts w:ascii="Sylfaen" w:hAnsi="Sylfaen" w:cs="Times New Roman"/>
          <w:lang w:val="ka-GE"/>
        </w:rPr>
        <w:t xml:space="preserve">) </w:t>
      </w:r>
      <w:r w:rsidRPr="00674A2E">
        <w:rPr>
          <w:rFonts w:ascii="Sylfaen" w:hAnsi="Sylfaen"/>
          <w:lang w:val="ka-GE"/>
        </w:rPr>
        <w:t>დასაქმებული პირების</w:t>
      </w:r>
      <w:r>
        <w:rPr>
          <w:rFonts w:ascii="Sylfaen" w:hAnsi="Sylfaen"/>
          <w:lang w:val="ka-GE"/>
        </w:rPr>
        <w:t>, ადმინისტრაციული და შრომითი ხელშეკრულებით დასაქმებული პირების</w:t>
      </w:r>
      <w:r w:rsidRPr="00674A2E">
        <w:rPr>
          <w:rFonts w:ascii="Sylfaen" w:hAnsi="Sylfaen"/>
          <w:lang w:val="ka-GE"/>
        </w:rPr>
        <w:t xml:space="preserve"> დისტანციური სამუშაო რეჟიმიდან  დაბრუნება შესაძლებელია განხორციელდეს 3 ეტაპად:</w:t>
      </w:r>
    </w:p>
    <w:p w14:paraId="5D606D87" w14:textId="77777777" w:rsidR="00674A2E" w:rsidRPr="00674A2E" w:rsidRDefault="00674A2E" w:rsidP="00EF32F7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14:paraId="779DACC9" w14:textId="65CDC7DB" w:rsidR="00674A2E" w:rsidRPr="00965207" w:rsidRDefault="00674A2E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ა) </w:t>
      </w:r>
      <w:r w:rsidR="00A87EF1" w:rsidRPr="00965207">
        <w:rPr>
          <w:rFonts w:ascii="Sylfaen" w:hAnsi="Sylfaen" w:cs="Times New Roman"/>
          <w:lang w:val="ka-GE"/>
        </w:rPr>
        <w:t xml:space="preserve">ეტაპი </w:t>
      </w:r>
      <w:r w:rsidR="00A87EF1" w:rsidRPr="00965207">
        <w:rPr>
          <w:rFonts w:ascii="Sylfaen" w:hAnsi="Sylfaen" w:cs="Times New Roman"/>
        </w:rPr>
        <w:t>I</w:t>
      </w:r>
      <w:r w:rsidR="00A87EF1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A87EF1" w:rsidRPr="00965207">
        <w:rPr>
          <w:rFonts w:ascii="Sylfaen" w:hAnsi="Sylfaen" w:cs="Times New Roman"/>
        </w:rPr>
        <w:t xml:space="preserve">: </w:t>
      </w:r>
      <w:r w:rsidR="00A87EF1" w:rsidRPr="00965207">
        <w:rPr>
          <w:rFonts w:ascii="Sylfaen" w:hAnsi="Sylfaen" w:cs="Times New Roman"/>
          <w:lang w:val="ka-GE"/>
        </w:rPr>
        <w:t xml:space="preserve">5 დღიანი სამუშაო კვირიდან ოთხი 8 საათიანი სამუშაო დღე (32 საათი) იმუშავებს დისტანციურ სამუშაო რეჟიმში, ხოლო ერთი 8 საათიანი  </w:t>
      </w:r>
      <w:r w:rsidR="003F230C" w:rsidRPr="00965207">
        <w:rPr>
          <w:rFonts w:ascii="Sylfaen" w:hAnsi="Sylfaen" w:cs="Times New Roman"/>
          <w:lang w:val="ka-GE"/>
        </w:rPr>
        <w:t xml:space="preserve">(8 საათი) </w:t>
      </w:r>
      <w:r w:rsidR="00A87EF1" w:rsidRPr="00965207">
        <w:rPr>
          <w:rFonts w:ascii="Sylfaen" w:hAnsi="Sylfaen" w:cs="Times New Roman"/>
          <w:lang w:val="ka-GE"/>
        </w:rPr>
        <w:t>სამუშაო დღე - საჯარო დაწესებულების სამუშაო ადგილზე</w:t>
      </w:r>
      <w:r w:rsidRPr="00965207">
        <w:rPr>
          <w:rFonts w:ascii="Sylfaen" w:hAnsi="Sylfaen" w:cs="Times New Roman"/>
          <w:lang w:val="ka-GE"/>
        </w:rPr>
        <w:t xml:space="preserve">; </w:t>
      </w:r>
    </w:p>
    <w:p w14:paraId="57992DE0" w14:textId="76FA9AB2" w:rsidR="00A87EF1" w:rsidRPr="00965207" w:rsidRDefault="00A87EF1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 </w:t>
      </w:r>
    </w:p>
    <w:p w14:paraId="2A81C112" w14:textId="7D5EE4EF" w:rsidR="00A87EF1" w:rsidRPr="00965207" w:rsidRDefault="00674A2E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ბ) </w:t>
      </w:r>
      <w:r w:rsidR="00A87EF1" w:rsidRPr="00965207">
        <w:rPr>
          <w:rFonts w:ascii="Sylfaen" w:hAnsi="Sylfaen" w:cs="Times New Roman"/>
          <w:lang w:val="ka-GE"/>
        </w:rPr>
        <w:t xml:space="preserve">ეტაპი </w:t>
      </w:r>
      <w:r w:rsidR="00A87EF1" w:rsidRPr="00965207">
        <w:rPr>
          <w:rFonts w:ascii="Sylfaen" w:hAnsi="Sylfaen" w:cs="Times New Roman"/>
        </w:rPr>
        <w:t>II</w:t>
      </w:r>
      <w:r w:rsidR="00A87EF1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A87EF1" w:rsidRPr="00965207">
        <w:rPr>
          <w:rFonts w:ascii="Sylfaen" w:hAnsi="Sylfaen" w:cs="Times New Roman"/>
        </w:rPr>
        <w:t>:</w:t>
      </w:r>
      <w:r w:rsidR="00965207">
        <w:rPr>
          <w:rFonts w:ascii="Sylfaen" w:hAnsi="Sylfaen" w:cs="Times New Roman"/>
          <w:lang w:val="ka-GE"/>
        </w:rPr>
        <w:t xml:space="preserve"> </w:t>
      </w:r>
      <w:r w:rsidR="00A87EF1" w:rsidRPr="00965207">
        <w:rPr>
          <w:rFonts w:ascii="Sylfaen" w:hAnsi="Sylfaen" w:cs="Times New Roman"/>
          <w:lang w:val="ka-GE"/>
        </w:rPr>
        <w:t>5 დღიანი სამუშაო კვირიდან  სამი 8 საათიანი სამუშაო დღე (24 საათი) იმუშავებს დისტანციურ სამუშაო რეჟიმში, ხოლო ორი 8 საათიანი</w:t>
      </w:r>
      <w:r w:rsidR="003F230C" w:rsidRPr="00965207">
        <w:rPr>
          <w:rFonts w:ascii="Sylfaen" w:hAnsi="Sylfaen" w:cs="Times New Roman"/>
          <w:lang w:val="ka-GE"/>
        </w:rPr>
        <w:t xml:space="preserve"> (16 საათი)</w:t>
      </w:r>
      <w:r w:rsidR="00A87EF1" w:rsidRPr="00965207">
        <w:rPr>
          <w:rFonts w:ascii="Sylfaen" w:hAnsi="Sylfaen" w:cs="Times New Roman"/>
          <w:lang w:val="ka-GE"/>
        </w:rPr>
        <w:t xml:space="preserve"> სამუშაო დღე - საჯარო დაწესებულების სამუშაო ადგილზე</w:t>
      </w:r>
      <w:r w:rsidRPr="00965207">
        <w:rPr>
          <w:rFonts w:ascii="Sylfaen" w:hAnsi="Sylfaen" w:cs="Times New Roman"/>
          <w:lang w:val="ka-GE"/>
        </w:rPr>
        <w:t>;</w:t>
      </w:r>
      <w:r w:rsidR="00A87EF1" w:rsidRPr="00965207">
        <w:rPr>
          <w:rFonts w:ascii="Sylfaen" w:hAnsi="Sylfaen" w:cs="Times New Roman"/>
          <w:lang w:val="ka-GE"/>
        </w:rPr>
        <w:t xml:space="preserve"> </w:t>
      </w:r>
    </w:p>
    <w:p w14:paraId="1B832078" w14:textId="77777777" w:rsidR="00674A2E" w:rsidRPr="00965207" w:rsidRDefault="00674A2E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</w:p>
    <w:p w14:paraId="4ED88915" w14:textId="318D4D2A" w:rsidR="00A87EF1" w:rsidRPr="00965207" w:rsidRDefault="00674A2E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965207">
        <w:rPr>
          <w:rFonts w:ascii="Sylfaen" w:hAnsi="Sylfaen" w:cs="Times New Roman"/>
          <w:lang w:val="ka-GE"/>
        </w:rPr>
        <w:t xml:space="preserve">გ) </w:t>
      </w:r>
      <w:r w:rsidR="00A87EF1" w:rsidRPr="00965207">
        <w:rPr>
          <w:rFonts w:ascii="Sylfaen" w:hAnsi="Sylfaen" w:cs="Times New Roman"/>
          <w:lang w:val="ka-GE"/>
        </w:rPr>
        <w:t xml:space="preserve">ეტაპი </w:t>
      </w:r>
      <w:r w:rsidR="00A87EF1" w:rsidRPr="00965207">
        <w:rPr>
          <w:rFonts w:ascii="Sylfaen" w:hAnsi="Sylfaen" w:cs="Times New Roman"/>
        </w:rPr>
        <w:t>I</w:t>
      </w:r>
      <w:r w:rsidR="00A87EF1" w:rsidRPr="00965207">
        <w:rPr>
          <w:rFonts w:ascii="Sylfaen" w:hAnsi="Sylfaen" w:cs="Times New Roman"/>
          <w:lang w:val="en-GB"/>
        </w:rPr>
        <w:t>II</w:t>
      </w:r>
      <w:r w:rsidR="00A87EF1" w:rsidRPr="00965207">
        <w:rPr>
          <w:rFonts w:ascii="Sylfaen" w:hAnsi="Sylfaen" w:cs="Times New Roman"/>
          <w:lang w:val="ka-GE"/>
        </w:rPr>
        <w:t xml:space="preserve"> (თარიღი</w:t>
      </w:r>
      <w:r w:rsidR="00965207">
        <w:rPr>
          <w:rFonts w:ascii="Sylfaen" w:hAnsi="Sylfaen" w:cs="Times New Roman"/>
          <w:lang w:val="ka-GE"/>
        </w:rPr>
        <w:t>)</w:t>
      </w:r>
      <w:r w:rsidR="00A87EF1" w:rsidRPr="00965207">
        <w:rPr>
          <w:rFonts w:ascii="Sylfaen" w:hAnsi="Sylfaen" w:cs="Times New Roman"/>
        </w:rPr>
        <w:t>:</w:t>
      </w:r>
      <w:r w:rsidR="00965207">
        <w:rPr>
          <w:rFonts w:ascii="Sylfaen" w:hAnsi="Sylfaen" w:cs="Times New Roman"/>
          <w:lang w:val="ka-GE"/>
        </w:rPr>
        <w:t xml:space="preserve"> </w:t>
      </w:r>
      <w:r w:rsidR="00A87EF1" w:rsidRPr="00965207">
        <w:rPr>
          <w:rFonts w:ascii="Sylfaen" w:hAnsi="Sylfaen" w:cs="Times New Roman"/>
          <w:lang w:val="ka-GE"/>
        </w:rPr>
        <w:t>5 დღიანი სამუშაო კვირიდან ორი 8 საათიანი სამუშაო დღე (16 საათი) იმუშავებს დისტანციურ სამუშაო რეჟიმში, ხოლო სამი 8 საათიანი</w:t>
      </w:r>
      <w:r w:rsidR="003F230C" w:rsidRPr="00965207">
        <w:rPr>
          <w:rFonts w:ascii="Sylfaen" w:hAnsi="Sylfaen" w:cs="Times New Roman"/>
          <w:lang w:val="ka-GE"/>
        </w:rPr>
        <w:t xml:space="preserve"> (24 საათი)</w:t>
      </w:r>
      <w:r w:rsidR="00A87EF1" w:rsidRPr="00965207">
        <w:rPr>
          <w:rFonts w:ascii="Sylfaen" w:hAnsi="Sylfaen" w:cs="Times New Roman"/>
          <w:lang w:val="ka-GE"/>
        </w:rPr>
        <w:t xml:space="preserve">  სამუშაო დღე - საჯარო დაწესებულების სამუშაო ადგილზე. </w:t>
      </w:r>
    </w:p>
    <w:p w14:paraId="45EE4FF8" w14:textId="77777777" w:rsidR="00A87EF1" w:rsidRPr="00674A2E" w:rsidRDefault="00A87EF1" w:rsidP="00A87EF1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65874A40" w14:textId="383A2DD9" w:rsidR="00533C26" w:rsidRPr="00674A2E" w:rsidRDefault="00674A2E" w:rsidP="00674A2E">
      <w:pPr>
        <w:spacing w:after="0" w:line="276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2. </w:t>
      </w:r>
      <w:r w:rsidR="00A87EF1" w:rsidRPr="00674A2E">
        <w:rPr>
          <w:rFonts w:ascii="Sylfaen" w:hAnsi="Sylfaen" w:cs="Times New Roman"/>
          <w:lang w:val="ka-GE"/>
        </w:rPr>
        <w:t>საჯარო დაწესებულების</w:t>
      </w:r>
      <w:r>
        <w:rPr>
          <w:rFonts w:ascii="Sylfaen" w:hAnsi="Sylfaen" w:cs="Times New Roman"/>
          <w:lang w:val="ka-GE"/>
        </w:rPr>
        <w:t>, ასევე საჯარო სამართლის იურიდიული პირების</w:t>
      </w:r>
      <w:r w:rsidR="00C534F5">
        <w:rPr>
          <w:rFonts w:ascii="Sylfaen" w:hAnsi="Sylfaen" w:cs="Times New Roman"/>
          <w:lang w:val="ka-GE"/>
        </w:rPr>
        <w:t>,</w:t>
      </w:r>
      <w:r w:rsidR="00A87EF1" w:rsidRPr="00674A2E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ნორმალური ფუნქციონირების უზრუნველსაყოფად, </w:t>
      </w:r>
      <w:r w:rsidR="00A87EF1" w:rsidRPr="00674A2E">
        <w:rPr>
          <w:rFonts w:ascii="Sylfaen" w:hAnsi="Sylfaen" w:cs="Times New Roman"/>
          <w:lang w:val="en-GB"/>
        </w:rPr>
        <w:t xml:space="preserve">III </w:t>
      </w:r>
      <w:r w:rsidR="00A87EF1" w:rsidRPr="00674A2E">
        <w:rPr>
          <w:rFonts w:ascii="Sylfaen" w:hAnsi="Sylfaen" w:cs="Times New Roman"/>
          <w:lang w:val="ka-GE"/>
        </w:rPr>
        <w:t xml:space="preserve">და </w:t>
      </w:r>
      <w:r w:rsidR="00A87EF1" w:rsidRPr="00674A2E">
        <w:rPr>
          <w:rFonts w:ascii="Sylfaen" w:hAnsi="Sylfaen" w:cs="Times New Roman"/>
          <w:lang w:val="en-GB"/>
        </w:rPr>
        <w:t>IV</w:t>
      </w:r>
      <w:r w:rsidR="00A87EF1" w:rsidRPr="00674A2E">
        <w:rPr>
          <w:rFonts w:ascii="Sylfaen" w:hAnsi="Sylfaen" w:cs="Times New Roman"/>
          <w:lang w:val="ka-GE"/>
        </w:rPr>
        <w:t xml:space="preserve"> რანგის </w:t>
      </w:r>
      <w:r w:rsidR="00C534F5">
        <w:rPr>
          <w:rFonts w:ascii="Sylfaen" w:hAnsi="Sylfaen" w:cs="Times New Roman"/>
          <w:lang w:val="ka-GE"/>
        </w:rPr>
        <w:t xml:space="preserve">თანამდებობებზე (მათ შორის </w:t>
      </w:r>
      <w:r w:rsidR="00C534F5" w:rsidRPr="00674A2E">
        <w:rPr>
          <w:rFonts w:ascii="Sylfaen" w:hAnsi="Sylfaen" w:cs="Times New Roman"/>
          <w:lang w:val="ka-GE"/>
        </w:rPr>
        <w:t>ეკ</w:t>
      </w:r>
      <w:r w:rsidR="00C534F5">
        <w:rPr>
          <w:rFonts w:ascii="Sylfaen" w:hAnsi="Sylfaen" w:cs="Times New Roman"/>
          <w:lang w:val="ka-GE"/>
        </w:rPr>
        <w:t>ვივალენტურ</w:t>
      </w:r>
      <w:r w:rsidR="00C534F5" w:rsidRPr="00674A2E">
        <w:rPr>
          <w:rFonts w:ascii="Sylfaen" w:hAnsi="Sylfaen" w:cs="Times New Roman"/>
          <w:lang w:val="ka-GE"/>
        </w:rPr>
        <w:t xml:space="preserve"> პოზიცია</w:t>
      </w:r>
      <w:r w:rsidR="00C534F5">
        <w:rPr>
          <w:rFonts w:ascii="Sylfaen" w:hAnsi="Sylfaen" w:cs="Times New Roman"/>
          <w:lang w:val="ka-GE"/>
        </w:rPr>
        <w:t>ზე</w:t>
      </w:r>
      <w:r w:rsidR="00C534F5" w:rsidRPr="00674A2E">
        <w:rPr>
          <w:rFonts w:ascii="Sylfaen" w:hAnsi="Sylfaen" w:cs="Times New Roman"/>
          <w:lang w:val="ka-GE"/>
        </w:rPr>
        <w:t xml:space="preserve">) </w:t>
      </w:r>
      <w:r w:rsidR="00C534F5" w:rsidRPr="00674A2E">
        <w:rPr>
          <w:rFonts w:ascii="Sylfaen" w:hAnsi="Sylfaen"/>
          <w:lang w:val="ka-GE"/>
        </w:rPr>
        <w:t xml:space="preserve">დასაქმებული </w:t>
      </w:r>
      <w:r w:rsidR="00C534F5">
        <w:rPr>
          <w:rFonts w:ascii="Sylfaen" w:hAnsi="Sylfaen"/>
          <w:lang w:val="ka-GE"/>
        </w:rPr>
        <w:t>პირები</w:t>
      </w:r>
      <w:r w:rsidR="00A87EF1" w:rsidRPr="00674A2E">
        <w:rPr>
          <w:rFonts w:ascii="Sylfaen" w:hAnsi="Sylfaen" w:cs="Times New Roman"/>
          <w:lang w:val="en-GB"/>
        </w:rPr>
        <w:t xml:space="preserve">, </w:t>
      </w:r>
      <w:r w:rsidR="00A87EF1" w:rsidRPr="00674A2E">
        <w:rPr>
          <w:rFonts w:ascii="Sylfaen" w:hAnsi="Sylfaen" w:cs="Times New Roman"/>
          <w:lang w:val="ka-GE"/>
        </w:rPr>
        <w:t xml:space="preserve">ადმინისტრაციული </w:t>
      </w:r>
      <w:r w:rsidR="00C534F5">
        <w:rPr>
          <w:rFonts w:ascii="Sylfaen" w:hAnsi="Sylfaen" w:cs="Times New Roman"/>
          <w:lang w:val="ka-GE"/>
        </w:rPr>
        <w:t>და</w:t>
      </w:r>
      <w:r w:rsidR="00A87EF1" w:rsidRPr="00674A2E">
        <w:rPr>
          <w:rFonts w:ascii="Sylfaen" w:hAnsi="Sylfaen" w:cs="Times New Roman"/>
          <w:lang w:val="ka-GE"/>
        </w:rPr>
        <w:t xml:space="preserve"> შრომითი ხელშეკრულებით დასაქმებული პირ</w:t>
      </w:r>
      <w:r w:rsidR="00C534F5">
        <w:rPr>
          <w:rFonts w:ascii="Sylfaen" w:hAnsi="Sylfaen" w:cs="Times New Roman"/>
          <w:lang w:val="ka-GE"/>
        </w:rPr>
        <w:t>ებ</w:t>
      </w:r>
      <w:r w:rsidR="00A87EF1" w:rsidRPr="00674A2E">
        <w:rPr>
          <w:rFonts w:ascii="Sylfaen" w:hAnsi="Sylfaen" w:cs="Times New Roman"/>
          <w:lang w:val="ka-GE"/>
        </w:rPr>
        <w:t>ი</w:t>
      </w:r>
      <w:r w:rsidR="003A356F" w:rsidRPr="00674A2E">
        <w:rPr>
          <w:rFonts w:ascii="Sylfaen" w:hAnsi="Sylfaen" w:cs="Times New Roman"/>
          <w:lang w:val="ka-GE"/>
        </w:rPr>
        <w:t xml:space="preserve"> სამუშაო ადგილზე </w:t>
      </w:r>
      <w:r w:rsidR="00C534F5">
        <w:rPr>
          <w:rFonts w:ascii="Sylfaen" w:hAnsi="Sylfaen" w:cs="Times New Roman"/>
          <w:lang w:val="ka-GE"/>
        </w:rPr>
        <w:t>ცხადდებიან</w:t>
      </w:r>
      <w:r w:rsidR="003A356F" w:rsidRPr="00674A2E">
        <w:rPr>
          <w:rFonts w:ascii="Sylfaen" w:hAnsi="Sylfaen" w:cs="Times New Roman"/>
          <w:lang w:val="ka-GE"/>
        </w:rPr>
        <w:t xml:space="preserve">  მონაცვლეობით, საჯარო დაწესებულების </w:t>
      </w:r>
      <w:r w:rsidR="00C534F5">
        <w:rPr>
          <w:rFonts w:ascii="Sylfaen" w:hAnsi="Sylfaen" w:cs="Times New Roman"/>
          <w:lang w:val="ka-GE"/>
        </w:rPr>
        <w:t>სტრუქ</w:t>
      </w:r>
      <w:r w:rsidR="003A356F" w:rsidRPr="00674A2E">
        <w:rPr>
          <w:rFonts w:ascii="Sylfaen" w:hAnsi="Sylfaen" w:cs="Times New Roman"/>
          <w:lang w:val="ka-GE"/>
        </w:rPr>
        <w:t>ტურული ერთეულის ხელმძღვანელის მიერ დადგენილი გრაფიკის მიხედვით.</w:t>
      </w:r>
    </w:p>
    <w:p w14:paraId="4CDD003D" w14:textId="77777777" w:rsidR="003A356F" w:rsidRPr="00674A2E" w:rsidRDefault="003A356F" w:rsidP="00A87EF1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374C7D2C" w14:textId="290ED8BF" w:rsidR="003F230C" w:rsidRPr="00674A2E" w:rsidRDefault="003A356F" w:rsidP="003A356F">
      <w:pPr>
        <w:spacing w:after="0" w:line="240" w:lineRule="auto"/>
        <w:jc w:val="both"/>
        <w:rPr>
          <w:rFonts w:ascii="Sylfaen" w:hAnsi="Sylfaen" w:cs="Times New Roman"/>
          <w:b/>
          <w:lang w:val="ka-GE"/>
        </w:rPr>
      </w:pPr>
      <w:r w:rsidRPr="00674A2E">
        <w:rPr>
          <w:rFonts w:ascii="Sylfaen" w:hAnsi="Sylfaen" w:cs="Times New Roman"/>
          <w:b/>
          <w:lang w:val="ka-GE"/>
        </w:rPr>
        <w:t xml:space="preserve">მუხლი </w:t>
      </w:r>
      <w:r w:rsidR="00C534F5">
        <w:rPr>
          <w:rFonts w:ascii="Sylfaen" w:hAnsi="Sylfaen" w:cs="Times New Roman"/>
          <w:b/>
          <w:lang w:val="ka-GE"/>
        </w:rPr>
        <w:t>4</w:t>
      </w:r>
      <w:r w:rsidRPr="00674A2E">
        <w:rPr>
          <w:rFonts w:ascii="Sylfaen" w:hAnsi="Sylfaen" w:cs="Times New Roman"/>
          <w:b/>
          <w:lang w:val="ka-GE"/>
        </w:rPr>
        <w:t xml:space="preserve"> </w:t>
      </w:r>
    </w:p>
    <w:p w14:paraId="775D04B9" w14:textId="77777777" w:rsidR="003F230C" w:rsidRPr="00674A2E" w:rsidRDefault="003F230C" w:rsidP="003A356F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3AB80B86" w14:textId="09FE5D78" w:rsidR="003A356F" w:rsidRPr="00674A2E" w:rsidRDefault="003F230C" w:rsidP="00674A2E">
      <w:pPr>
        <w:spacing w:after="0"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 w:cs="Times New Roman"/>
          <w:lang w:val="ka-GE"/>
        </w:rPr>
        <w:t xml:space="preserve">1. </w:t>
      </w:r>
      <w:r w:rsidR="003A356F" w:rsidRPr="00674A2E">
        <w:rPr>
          <w:rFonts w:ascii="Sylfaen" w:hAnsi="Sylfaen"/>
          <w:lang w:val="ka-GE"/>
        </w:rPr>
        <w:t>საჯარო დაწესებულებებში</w:t>
      </w:r>
      <w:r w:rsidR="00C534F5">
        <w:rPr>
          <w:rFonts w:ascii="Sylfaen" w:hAnsi="Sylfaen"/>
          <w:lang w:val="ka-GE"/>
        </w:rPr>
        <w:t>, ასევე საჯარო სამართლის იურიდიულ პირებში</w:t>
      </w:r>
      <w:r w:rsidR="003A356F" w:rsidRPr="00674A2E">
        <w:rPr>
          <w:rFonts w:ascii="Sylfaen" w:hAnsi="Sylfaen"/>
          <w:lang w:val="ka-GE"/>
        </w:rPr>
        <w:t xml:space="preserve"> დასაქმებული პირების დისტანციური სამუშაო </w:t>
      </w:r>
      <w:r w:rsidR="00C534F5">
        <w:rPr>
          <w:rFonts w:ascii="Sylfaen" w:hAnsi="Sylfaen"/>
          <w:lang w:val="ka-GE"/>
        </w:rPr>
        <w:t>რეჟიმი რეკომედნებულია შენარჩუნდეს (პერიოდი)</w:t>
      </w:r>
      <w:r w:rsidR="003A356F" w:rsidRPr="00674A2E">
        <w:rPr>
          <w:rFonts w:ascii="Sylfaen" w:hAnsi="Sylfaen"/>
          <w:lang w:val="ka-GE"/>
        </w:rPr>
        <w:t xml:space="preserve"> </w:t>
      </w:r>
      <w:r w:rsidR="00C534F5">
        <w:rPr>
          <w:rFonts w:ascii="Sylfaen" w:hAnsi="Sylfaen"/>
          <w:lang w:val="ka-GE"/>
        </w:rPr>
        <w:t>შემდეგი საქმიანობების მიმართ:</w:t>
      </w:r>
    </w:p>
    <w:p w14:paraId="0A94A746" w14:textId="77777777" w:rsidR="003A356F" w:rsidRPr="00674A2E" w:rsidRDefault="003A356F" w:rsidP="00674A2E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62760B" w14:textId="419EF7C9" w:rsidR="00FD2E68" w:rsidRPr="00674A2E" w:rsidRDefault="009A1B6A" w:rsidP="00674A2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74A2E">
        <w:rPr>
          <w:rFonts w:ascii="Sylfaen" w:hAnsi="Sylfaen"/>
          <w:lang w:val="ka-GE"/>
        </w:rPr>
        <w:t xml:space="preserve">ა) </w:t>
      </w:r>
      <w:r w:rsidR="002B5417" w:rsidRPr="00674A2E">
        <w:rPr>
          <w:rFonts w:ascii="Sylfaen" w:hAnsi="Sylfaen" w:cs="Sylfaen"/>
          <w:lang w:val="ka-GE"/>
        </w:rPr>
        <w:t>ცხელი ხაზისა და ონლაინ დახმარების მომსახურებები;</w:t>
      </w:r>
    </w:p>
    <w:p w14:paraId="5439FD45" w14:textId="77777777" w:rsidR="003F230C" w:rsidRPr="00674A2E" w:rsidRDefault="003F230C" w:rsidP="00674A2E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465772D1" w14:textId="10FD311B" w:rsidR="009A1B6A" w:rsidRPr="00674A2E" w:rsidRDefault="009A1B6A" w:rsidP="00674A2E">
      <w:pPr>
        <w:pStyle w:val="ListParagraph"/>
        <w:spacing w:line="240" w:lineRule="auto"/>
        <w:ind w:left="0"/>
        <w:jc w:val="both"/>
        <w:rPr>
          <w:rFonts w:ascii="Sylfaen" w:hAnsi="Sylfaen" w:cs="Sylfaen"/>
        </w:rPr>
      </w:pPr>
      <w:r w:rsidRPr="00674A2E">
        <w:rPr>
          <w:rFonts w:ascii="Sylfaen" w:hAnsi="Sylfaen"/>
          <w:lang w:val="ka-GE"/>
        </w:rPr>
        <w:t xml:space="preserve">ბ) </w:t>
      </w:r>
      <w:proofErr w:type="spellStart"/>
      <w:r w:rsidR="002B5417" w:rsidRPr="00674A2E">
        <w:rPr>
          <w:rFonts w:ascii="Sylfaen" w:hAnsi="Sylfaen" w:cs="Sylfaen"/>
        </w:rPr>
        <w:t>კონსულტაციების</w:t>
      </w:r>
      <w:proofErr w:type="spellEnd"/>
      <w:r w:rsidR="002B5417" w:rsidRPr="00674A2E">
        <w:rPr>
          <w:rFonts w:ascii="Sylfaen" w:hAnsi="Sylfaen" w:cs="Sylfaen"/>
        </w:rPr>
        <w:t xml:space="preserve"> </w:t>
      </w:r>
      <w:proofErr w:type="spellStart"/>
      <w:r w:rsidR="002B5417" w:rsidRPr="00674A2E">
        <w:rPr>
          <w:rFonts w:ascii="Sylfaen" w:hAnsi="Sylfaen" w:cs="Sylfaen"/>
        </w:rPr>
        <w:t>გაცემა</w:t>
      </w:r>
      <w:proofErr w:type="spellEnd"/>
      <w:r w:rsidR="007200CC" w:rsidRPr="00674A2E">
        <w:rPr>
          <w:rFonts w:ascii="Sylfaen" w:hAnsi="Sylfaen" w:cs="Sylfaen"/>
          <w:lang w:val="ka-GE"/>
        </w:rPr>
        <w:t xml:space="preserve"> </w:t>
      </w:r>
      <w:r w:rsidR="00892225" w:rsidRPr="00674A2E">
        <w:rPr>
          <w:rFonts w:ascii="Sylfaen" w:hAnsi="Sylfaen" w:cs="Sylfaen"/>
          <w:lang w:val="ka-GE"/>
        </w:rPr>
        <w:t xml:space="preserve">სამსახურებრივი </w:t>
      </w:r>
      <w:r w:rsidR="007200CC" w:rsidRPr="00674A2E">
        <w:rPr>
          <w:rFonts w:ascii="Sylfaen" w:hAnsi="Sylfaen" w:cs="Sylfaen"/>
          <w:lang w:val="ka-GE"/>
        </w:rPr>
        <w:t>ელექტრონული ფოსტისა და სატელეფონო ზარების მეშვეობით</w:t>
      </w:r>
      <w:r w:rsidR="002B5417" w:rsidRPr="00674A2E">
        <w:rPr>
          <w:rFonts w:ascii="Sylfaen" w:hAnsi="Sylfaen" w:cs="Sylfaen"/>
        </w:rPr>
        <w:t xml:space="preserve">; </w:t>
      </w:r>
    </w:p>
    <w:p w14:paraId="4FB61256" w14:textId="77777777" w:rsidR="003F230C" w:rsidRPr="00674A2E" w:rsidRDefault="003F230C" w:rsidP="00674A2E">
      <w:pPr>
        <w:pStyle w:val="ListParagraph"/>
        <w:spacing w:line="276" w:lineRule="auto"/>
        <w:ind w:left="0"/>
        <w:jc w:val="both"/>
        <w:rPr>
          <w:rFonts w:ascii="Sylfaen" w:hAnsi="Sylfaen" w:cs="Sylfaen"/>
        </w:rPr>
      </w:pPr>
    </w:p>
    <w:p w14:paraId="6B43E259" w14:textId="6AD6AC1B" w:rsidR="003A356F" w:rsidRPr="00674A2E" w:rsidRDefault="003A356F" w:rsidP="00674A2E">
      <w:pPr>
        <w:pStyle w:val="ListParagraph"/>
        <w:spacing w:after="200" w:line="276" w:lineRule="auto"/>
        <w:ind w:left="0"/>
        <w:contextualSpacing w:val="0"/>
        <w:jc w:val="both"/>
        <w:rPr>
          <w:rFonts w:ascii="Sylfaen" w:hAnsi="Sylfaen"/>
          <w:lang w:val="ka-GE"/>
        </w:rPr>
      </w:pPr>
      <w:r w:rsidRPr="00674A2E">
        <w:rPr>
          <w:rFonts w:ascii="Sylfaen" w:hAnsi="Sylfaen" w:cs="Sylfaen"/>
          <w:lang w:val="ka-GE"/>
        </w:rPr>
        <w:t xml:space="preserve">გ) </w:t>
      </w:r>
      <w:r w:rsidRPr="00674A2E">
        <w:rPr>
          <w:rFonts w:ascii="Sylfaen" w:hAnsi="Sylfaen"/>
          <w:lang w:val="ka-GE"/>
        </w:rPr>
        <w:t>საერთაშორისო/დონორ ორგანიზაციებთან კავშირის უზრუნველყოფა ელექტრონული პლატფორმების მეშვეობით;</w:t>
      </w:r>
    </w:p>
    <w:p w14:paraId="4BF6D4D6" w14:textId="77777777" w:rsidR="003F230C" w:rsidRPr="00674A2E" w:rsidRDefault="003A356F" w:rsidP="00674A2E">
      <w:pPr>
        <w:pStyle w:val="ListParagraph"/>
        <w:spacing w:after="200" w:line="276" w:lineRule="auto"/>
        <w:ind w:left="0"/>
        <w:contextualSpacing w:val="0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>დ) ოფიციალური შეხვედრების, თათბირების</w:t>
      </w:r>
      <w:r w:rsidR="00520E58" w:rsidRPr="00674A2E">
        <w:rPr>
          <w:rFonts w:ascii="Sylfaen" w:hAnsi="Sylfaen"/>
          <w:lang w:val="ka-GE"/>
        </w:rPr>
        <w:t xml:space="preserve">, კონფერენციების გამართვა </w:t>
      </w:r>
      <w:r w:rsidR="003F230C" w:rsidRPr="00674A2E">
        <w:rPr>
          <w:rFonts w:ascii="Sylfaen" w:hAnsi="Sylfaen"/>
          <w:lang w:val="ka-GE"/>
        </w:rPr>
        <w:t>ელექტრონული პლატფორმების მეშვეობით;</w:t>
      </w:r>
    </w:p>
    <w:p w14:paraId="37E24556" w14:textId="7E546DBA" w:rsidR="00520E58" w:rsidRPr="00674A2E" w:rsidRDefault="00520E58" w:rsidP="00674A2E">
      <w:pPr>
        <w:pStyle w:val="ListParagraph"/>
        <w:spacing w:after="200" w:line="276" w:lineRule="auto"/>
        <w:ind w:left="0"/>
        <w:contextualSpacing w:val="0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lastRenderedPageBreak/>
        <w:t xml:space="preserve">ე) კომისიების სხდომების გამართვა დისტანციური ფორმით, თუ </w:t>
      </w:r>
      <w:r w:rsidR="00C534F5">
        <w:rPr>
          <w:rFonts w:ascii="Sylfaen" w:hAnsi="Sylfaen"/>
          <w:lang w:val="ka-GE"/>
        </w:rPr>
        <w:t xml:space="preserve">იგი </w:t>
      </w:r>
      <w:r w:rsidRPr="00674A2E">
        <w:rPr>
          <w:rFonts w:ascii="Sylfaen" w:hAnsi="Sylfaen"/>
          <w:lang w:val="ka-GE"/>
        </w:rPr>
        <w:t>არ ეწინააღმდეგება  საქართველოს კანონმდებლობით გათვალისწინებულ მოთხოვნებს</w:t>
      </w:r>
      <w:r w:rsidR="00674A2E">
        <w:rPr>
          <w:rFonts w:ascii="Sylfaen" w:hAnsi="Sylfaen"/>
          <w:lang w:val="ka-GE"/>
        </w:rPr>
        <w:t>.</w:t>
      </w:r>
    </w:p>
    <w:p w14:paraId="7ED2E449" w14:textId="6F81160C" w:rsidR="00FE43F0" w:rsidRPr="00674A2E" w:rsidRDefault="003F230C" w:rsidP="00674A2E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 xml:space="preserve">2. </w:t>
      </w:r>
      <w:r w:rsidR="00C534F5">
        <w:rPr>
          <w:rFonts w:ascii="Sylfaen" w:hAnsi="Sylfaen"/>
          <w:lang w:val="ka-GE"/>
        </w:rPr>
        <w:t xml:space="preserve">მიზანშეწონილია </w:t>
      </w:r>
      <w:r w:rsidR="00FE43F0" w:rsidRPr="00674A2E">
        <w:rPr>
          <w:rFonts w:ascii="Sylfaen" w:hAnsi="Sylfaen"/>
          <w:lang w:val="ka-GE"/>
        </w:rPr>
        <w:t>დოკუმენტბრუნვის პროცესში უპირატესად გამოყენებულ იქნეს ელექტრონული ფოსტა</w:t>
      </w:r>
      <w:r w:rsidR="00C534F5">
        <w:rPr>
          <w:rFonts w:ascii="Sylfaen" w:hAnsi="Sylfaen"/>
          <w:lang w:val="ka-GE"/>
        </w:rPr>
        <w:t xml:space="preserve">, მათ შორის </w:t>
      </w:r>
      <w:r w:rsidR="00FE43F0" w:rsidRPr="00674A2E">
        <w:rPr>
          <w:rFonts w:ascii="Sylfaen" w:hAnsi="Sylfaen"/>
          <w:lang w:val="ka-GE"/>
        </w:rPr>
        <w:t>განცხადებები</w:t>
      </w:r>
      <w:r w:rsidR="00520E58" w:rsidRPr="00674A2E">
        <w:rPr>
          <w:rFonts w:ascii="Sylfaen" w:hAnsi="Sylfaen"/>
          <w:lang w:val="ka-GE"/>
        </w:rPr>
        <w:t>ს</w:t>
      </w:r>
      <w:r w:rsidR="00FE43F0" w:rsidRPr="00674A2E">
        <w:rPr>
          <w:rFonts w:ascii="Sylfaen" w:hAnsi="Sylfaen"/>
          <w:lang w:val="ka-GE"/>
        </w:rPr>
        <w:t xml:space="preserve"> და ოფიციალური კორესპონდენციის მიღება განხორციელდეს </w:t>
      </w:r>
      <w:r w:rsidR="00520E58" w:rsidRPr="00674A2E">
        <w:rPr>
          <w:rFonts w:ascii="Sylfaen" w:hAnsi="Sylfaen"/>
          <w:lang w:val="ka-GE"/>
        </w:rPr>
        <w:t>საჯარო დაწესებულების</w:t>
      </w:r>
      <w:r w:rsidR="00FE43F0" w:rsidRPr="00674A2E">
        <w:rPr>
          <w:rFonts w:ascii="Sylfaen" w:hAnsi="Sylfaen"/>
          <w:lang w:val="ka-GE"/>
        </w:rPr>
        <w:t xml:space="preserve"> </w:t>
      </w:r>
      <w:r w:rsidR="00C534F5">
        <w:rPr>
          <w:rFonts w:ascii="Sylfaen" w:hAnsi="Sylfaen"/>
          <w:lang w:val="ka-GE"/>
        </w:rPr>
        <w:t xml:space="preserve">ოფიციალურ </w:t>
      </w:r>
      <w:r w:rsidR="00FE43F0" w:rsidRPr="00674A2E">
        <w:rPr>
          <w:rFonts w:ascii="Sylfaen" w:hAnsi="Sylfaen"/>
          <w:lang w:val="ka-GE"/>
        </w:rPr>
        <w:t>ელ–</w:t>
      </w:r>
      <w:r w:rsidR="00A22582" w:rsidRPr="00674A2E">
        <w:rPr>
          <w:rFonts w:ascii="Sylfaen" w:hAnsi="Sylfaen"/>
          <w:lang w:val="ka-GE"/>
        </w:rPr>
        <w:t xml:space="preserve">ფოსტის </w:t>
      </w:r>
      <w:r w:rsidR="00520E58" w:rsidRPr="00674A2E">
        <w:rPr>
          <w:rFonts w:ascii="Sylfaen" w:hAnsi="Sylfaen"/>
          <w:lang w:val="ka-GE"/>
        </w:rPr>
        <w:t>მისამართ</w:t>
      </w:r>
      <w:r w:rsidR="00A22582" w:rsidRPr="00674A2E">
        <w:rPr>
          <w:rFonts w:ascii="Sylfaen" w:hAnsi="Sylfaen"/>
          <w:lang w:val="ka-GE"/>
        </w:rPr>
        <w:t>ზე</w:t>
      </w:r>
      <w:r w:rsidR="00C534F5">
        <w:rPr>
          <w:rFonts w:ascii="Sylfaen" w:hAnsi="Sylfaen"/>
          <w:lang w:val="ka-GE"/>
        </w:rPr>
        <w:t>.</w:t>
      </w:r>
    </w:p>
    <w:p w14:paraId="5F2DA3F0" w14:textId="62690A67" w:rsidR="001F3B78" w:rsidRPr="00674A2E" w:rsidRDefault="00C534F5" w:rsidP="00674A2E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3F230C" w:rsidRPr="00674A2E">
        <w:rPr>
          <w:rFonts w:ascii="Sylfaen" w:hAnsi="Sylfaen"/>
          <w:lang w:val="ka-GE"/>
        </w:rPr>
        <w:t xml:space="preserve">. </w:t>
      </w:r>
      <w:r w:rsidR="00FE43F0" w:rsidRPr="00674A2E">
        <w:rPr>
          <w:rFonts w:ascii="Sylfaen" w:hAnsi="Sylfaen"/>
          <w:lang w:val="ka-GE"/>
        </w:rPr>
        <w:t>ფოსტის ან/და კურიერის მიერ ოფიციალური კორესპო</w:t>
      </w:r>
      <w:r w:rsidR="00CF7DFB" w:rsidRPr="00674A2E">
        <w:rPr>
          <w:rFonts w:ascii="Sylfaen" w:hAnsi="Sylfaen"/>
          <w:lang w:val="ka-GE"/>
        </w:rPr>
        <w:t>ნ</w:t>
      </w:r>
      <w:r w:rsidR="00FE43F0" w:rsidRPr="00674A2E">
        <w:rPr>
          <w:rFonts w:ascii="Sylfaen" w:hAnsi="Sylfaen"/>
          <w:lang w:val="ka-GE"/>
        </w:rPr>
        <w:t>დენციის მიღება</w:t>
      </w:r>
      <w:r w:rsidR="00CF7DFB" w:rsidRPr="00674A2E">
        <w:rPr>
          <w:rFonts w:ascii="Sylfaen" w:hAnsi="Sylfaen"/>
          <w:lang w:val="ka-GE"/>
        </w:rPr>
        <w:t>/</w:t>
      </w:r>
      <w:r w:rsidR="00520E58" w:rsidRPr="00674A2E">
        <w:rPr>
          <w:rFonts w:ascii="Sylfaen" w:hAnsi="Sylfaen"/>
          <w:lang w:val="ka-GE"/>
        </w:rPr>
        <w:t>გაგზავნის პერიოდულობა მიზანშეწონილია განისაზღვროს</w:t>
      </w:r>
      <w:r w:rsidR="00FE43F0" w:rsidRPr="00674A2E">
        <w:rPr>
          <w:rFonts w:ascii="Sylfaen" w:hAnsi="Sylfaen"/>
          <w:lang w:val="ka-GE"/>
        </w:rPr>
        <w:t xml:space="preserve">  </w:t>
      </w:r>
      <w:r w:rsidR="00520E58" w:rsidRPr="00674A2E">
        <w:rPr>
          <w:rFonts w:ascii="Sylfaen" w:hAnsi="Sylfaen"/>
          <w:lang w:val="ka-GE"/>
        </w:rPr>
        <w:t>საჯარო დაწესებულებების საჭიროებების გათვალისწინებით</w:t>
      </w:r>
      <w:r>
        <w:rPr>
          <w:rFonts w:ascii="Sylfaen" w:hAnsi="Sylfaen"/>
          <w:lang w:val="ka-GE"/>
        </w:rPr>
        <w:t>.</w:t>
      </w:r>
    </w:p>
    <w:p w14:paraId="4C541637" w14:textId="2A7A4DF5" w:rsidR="00674A2E" w:rsidRPr="00674A2E" w:rsidRDefault="00C534F5" w:rsidP="00674A2E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3F230C" w:rsidRPr="00674A2E">
        <w:rPr>
          <w:rFonts w:ascii="Sylfaen" w:hAnsi="Sylfaen"/>
          <w:lang w:val="ka-GE"/>
        </w:rPr>
        <w:t xml:space="preserve">. </w:t>
      </w:r>
      <w:r w:rsidR="00D950E8" w:rsidRPr="00674A2E">
        <w:rPr>
          <w:rFonts w:ascii="Sylfaen" w:hAnsi="Sylfaen"/>
          <w:lang w:val="ka-GE"/>
        </w:rPr>
        <w:t>დისტანციურ</w:t>
      </w:r>
      <w:r w:rsidR="000F5D3F" w:rsidRPr="00674A2E">
        <w:rPr>
          <w:rFonts w:ascii="Sylfaen" w:hAnsi="Sylfaen"/>
          <w:lang w:val="ka-GE"/>
        </w:rPr>
        <w:t xml:space="preserve"> </w:t>
      </w:r>
      <w:r w:rsidR="00D950E8" w:rsidRPr="00674A2E">
        <w:rPr>
          <w:rFonts w:ascii="Sylfaen" w:hAnsi="Sylfaen"/>
          <w:lang w:val="ka-GE"/>
        </w:rPr>
        <w:t>რეჟიმში განხორციელდეს სხვა</w:t>
      </w:r>
      <w:r w:rsidR="00A22582" w:rsidRPr="00674A2E">
        <w:rPr>
          <w:rFonts w:ascii="Sylfaen" w:hAnsi="Sylfaen"/>
          <w:lang w:val="ka-GE"/>
        </w:rPr>
        <w:t xml:space="preserve"> </w:t>
      </w:r>
      <w:r w:rsidR="00D950E8" w:rsidRPr="00674A2E">
        <w:rPr>
          <w:rFonts w:ascii="Sylfaen" w:hAnsi="Sylfaen"/>
          <w:lang w:val="ka-GE"/>
        </w:rPr>
        <w:t xml:space="preserve">საქმიანობები, რომელიც არ არის მითითებული პირდაპირ ამ </w:t>
      </w:r>
      <w:r w:rsidR="004F7F97" w:rsidRPr="00674A2E">
        <w:rPr>
          <w:rFonts w:ascii="Sylfaen" w:hAnsi="Sylfaen"/>
          <w:lang w:val="ka-GE"/>
        </w:rPr>
        <w:t>წესში</w:t>
      </w:r>
      <w:r w:rsidR="00D950E8" w:rsidRPr="00674A2E">
        <w:rPr>
          <w:rFonts w:ascii="Sylfaen" w:hAnsi="Sylfaen"/>
          <w:lang w:val="ka-GE"/>
        </w:rPr>
        <w:t xml:space="preserve">, თუმცა </w:t>
      </w:r>
      <w:r w:rsidR="00A8148B" w:rsidRPr="00674A2E">
        <w:rPr>
          <w:rFonts w:ascii="Sylfaen" w:hAnsi="Sylfaen"/>
          <w:lang w:val="ka-GE"/>
        </w:rPr>
        <w:t>გამომდინარეობ</w:t>
      </w:r>
      <w:r w:rsidR="00D950E8" w:rsidRPr="00674A2E">
        <w:rPr>
          <w:rFonts w:ascii="Sylfaen" w:hAnsi="Sylfaen"/>
          <w:lang w:val="ka-GE"/>
        </w:rPr>
        <w:t xml:space="preserve">ს </w:t>
      </w:r>
      <w:r w:rsidR="004F7F97" w:rsidRPr="00674A2E">
        <w:rPr>
          <w:rFonts w:ascii="Sylfaen" w:hAnsi="Sylfaen"/>
          <w:lang w:val="ka-GE"/>
        </w:rPr>
        <w:t xml:space="preserve">საჯარო დაწესებულების </w:t>
      </w:r>
      <w:r w:rsidR="00D950E8" w:rsidRPr="00674A2E">
        <w:rPr>
          <w:rFonts w:ascii="Sylfaen" w:hAnsi="Sylfaen"/>
          <w:lang w:val="ka-GE"/>
        </w:rPr>
        <w:t xml:space="preserve"> უფლებამოსილებებიდან ან/და უკავშირდება მათ.  </w:t>
      </w:r>
    </w:p>
    <w:p w14:paraId="3F8AF638" w14:textId="6DFD4A0D" w:rsidR="003F230C" w:rsidRPr="00674A2E" w:rsidRDefault="003F230C" w:rsidP="00674A2E">
      <w:pPr>
        <w:spacing w:line="276" w:lineRule="auto"/>
        <w:jc w:val="both"/>
        <w:rPr>
          <w:rFonts w:ascii="Sylfaen" w:hAnsi="Sylfaen"/>
          <w:b/>
          <w:lang w:val="ka-GE"/>
        </w:rPr>
      </w:pPr>
      <w:r w:rsidRPr="00674A2E">
        <w:rPr>
          <w:rFonts w:ascii="Sylfaen" w:hAnsi="Sylfaen"/>
          <w:b/>
          <w:lang w:val="ka-GE"/>
        </w:rPr>
        <w:t>მუხლი</w:t>
      </w:r>
      <w:r w:rsidR="00C534F5">
        <w:rPr>
          <w:rFonts w:ascii="Sylfaen" w:hAnsi="Sylfaen"/>
          <w:b/>
          <w:lang w:val="ka-GE"/>
        </w:rPr>
        <w:t xml:space="preserve"> 5</w:t>
      </w:r>
      <w:r w:rsidRPr="00674A2E">
        <w:rPr>
          <w:rFonts w:ascii="Sylfaen" w:hAnsi="Sylfaen"/>
          <w:b/>
          <w:lang w:val="ka-GE"/>
        </w:rPr>
        <w:t xml:space="preserve"> </w:t>
      </w:r>
    </w:p>
    <w:p w14:paraId="73553B8D" w14:textId="5A2AAD19" w:rsidR="003F230C" w:rsidRPr="00674A2E" w:rsidRDefault="003F230C" w:rsidP="00674A2E">
      <w:pPr>
        <w:spacing w:line="276" w:lineRule="auto"/>
        <w:jc w:val="both"/>
        <w:rPr>
          <w:rFonts w:ascii="Sylfaen" w:hAnsi="Sylfaen"/>
          <w:lang w:val="ka-GE"/>
        </w:rPr>
      </w:pPr>
      <w:r w:rsidRPr="00674A2E">
        <w:rPr>
          <w:rFonts w:ascii="Sylfaen" w:hAnsi="Sylfaen"/>
          <w:lang w:val="ka-GE"/>
        </w:rPr>
        <w:t>დისტანციურ</w:t>
      </w:r>
      <w:r w:rsidR="00965207">
        <w:rPr>
          <w:rFonts w:ascii="Sylfaen" w:hAnsi="Sylfaen"/>
          <w:lang w:val="ka-GE"/>
        </w:rPr>
        <w:t>ი</w:t>
      </w:r>
      <w:r w:rsidRPr="00674A2E">
        <w:rPr>
          <w:rFonts w:ascii="Sylfaen" w:hAnsi="Sylfaen"/>
          <w:lang w:val="ka-GE"/>
        </w:rPr>
        <w:t xml:space="preserve"> სამუშაო რეჟიმის მუდმივად შენარჩუნების შემთხვევაში, დისტანციური სამუშაო რეჟიმის პირობები მიზანშეწონილია განისაზღვროს საჯარო დაწესებულების შინაგანაწესით.  </w:t>
      </w:r>
    </w:p>
    <w:p w14:paraId="1E0650C4" w14:textId="77777777" w:rsidR="003F230C" w:rsidRPr="00674A2E" w:rsidRDefault="003F230C" w:rsidP="00702543">
      <w:pPr>
        <w:jc w:val="both"/>
        <w:rPr>
          <w:rFonts w:ascii="Sylfaen" w:hAnsi="Sylfaen"/>
          <w:lang w:val="ka-GE"/>
        </w:rPr>
      </w:pPr>
    </w:p>
    <w:p w14:paraId="20D62EE0" w14:textId="77777777" w:rsidR="003F230C" w:rsidRPr="00674A2E" w:rsidRDefault="003F230C" w:rsidP="00702543">
      <w:pPr>
        <w:jc w:val="both"/>
        <w:rPr>
          <w:rFonts w:ascii="Sylfaen" w:hAnsi="Sylfaen"/>
          <w:lang w:val="ka-GE"/>
        </w:rPr>
      </w:pPr>
    </w:p>
    <w:p w14:paraId="53D112AD" w14:textId="77777777" w:rsidR="003F230C" w:rsidRPr="00674A2E" w:rsidRDefault="003F230C" w:rsidP="00702543">
      <w:pPr>
        <w:jc w:val="both"/>
        <w:rPr>
          <w:rFonts w:ascii="Sylfaen" w:hAnsi="Sylfaen"/>
          <w:lang w:val="ka-GE"/>
        </w:rPr>
      </w:pPr>
    </w:p>
    <w:sectPr w:rsidR="003F230C" w:rsidRPr="00674A2E" w:rsidSect="00EE4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EC41" w14:textId="77777777" w:rsidR="00A13587" w:rsidRDefault="00A13587" w:rsidP="00E741DE">
      <w:pPr>
        <w:spacing w:after="0" w:line="240" w:lineRule="auto"/>
      </w:pPr>
      <w:r>
        <w:separator/>
      </w:r>
    </w:p>
  </w:endnote>
  <w:endnote w:type="continuationSeparator" w:id="0">
    <w:p w14:paraId="64F5DF86" w14:textId="77777777" w:rsidR="00A13587" w:rsidRDefault="00A13587" w:rsidP="00E7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F5C3" w14:textId="77777777" w:rsidR="00E741DE" w:rsidRDefault="00E741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B90BE" w14:textId="77777777" w:rsidR="00E741DE" w:rsidRDefault="00E741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C78C1" w14:textId="77777777" w:rsidR="00E741DE" w:rsidRDefault="00E74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3A6FA" w14:textId="77777777" w:rsidR="00A13587" w:rsidRDefault="00A13587" w:rsidP="00E741DE">
      <w:pPr>
        <w:spacing w:after="0" w:line="240" w:lineRule="auto"/>
      </w:pPr>
      <w:r>
        <w:separator/>
      </w:r>
    </w:p>
  </w:footnote>
  <w:footnote w:type="continuationSeparator" w:id="0">
    <w:p w14:paraId="1EE9BFE4" w14:textId="77777777" w:rsidR="00A13587" w:rsidRDefault="00A13587" w:rsidP="00E7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D7344" w14:textId="2A9D646B" w:rsidR="00E741DE" w:rsidRDefault="00A13587">
    <w:pPr>
      <w:pStyle w:val="Header"/>
    </w:pPr>
    <w:r>
      <w:rPr>
        <w:noProof/>
      </w:rPr>
      <w:pict w14:anchorId="73222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869969" o:spid="_x0000_s2051" type="#_x0000_t75" style="position:absolute;margin-left:0;margin-top:0;width:484.2pt;height:484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314952"/>
      <w:docPartObj>
        <w:docPartGallery w:val="Watermarks"/>
        <w:docPartUnique/>
      </w:docPartObj>
    </w:sdtPr>
    <w:sdtEndPr/>
    <w:sdtContent>
      <w:p w14:paraId="69810140" w14:textId="00FEA849" w:rsidR="00E741DE" w:rsidRDefault="00A13587">
        <w:pPr>
          <w:pStyle w:val="Header"/>
        </w:pPr>
        <w:r>
          <w:rPr>
            <w:noProof/>
          </w:rPr>
          <w:pict w14:anchorId="448AB9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56869970" o:spid="_x0000_s2052" type="#_x0000_t75" style="position:absolute;margin-left:0;margin-top:0;width:484.2pt;height:484.2pt;z-index:-251656192;mso-position-horizontal:center;mso-position-horizontal-relative:margin;mso-position-vertical:center;mso-position-vertical-relative:margin" o:allowincell="f">
              <v:imagedata r:id="rId1" o:title="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94436" w14:textId="4F6AA63D" w:rsidR="00E741DE" w:rsidRDefault="00A13587">
    <w:pPr>
      <w:pStyle w:val="Header"/>
    </w:pPr>
    <w:r>
      <w:rPr>
        <w:noProof/>
      </w:rPr>
      <w:pict w14:anchorId="49786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869968" o:spid="_x0000_s2050" type="#_x0000_t75" style="position:absolute;margin-left:0;margin-top:0;width:484.2pt;height:484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5A6C"/>
    <w:multiLevelType w:val="hybridMultilevel"/>
    <w:tmpl w:val="3F529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7AD8"/>
    <w:multiLevelType w:val="hybridMultilevel"/>
    <w:tmpl w:val="896A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E4CBC"/>
    <w:multiLevelType w:val="hybridMultilevel"/>
    <w:tmpl w:val="77509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2AD5"/>
    <w:multiLevelType w:val="hybridMultilevel"/>
    <w:tmpl w:val="975C11D0"/>
    <w:lvl w:ilvl="0" w:tplc="A4D87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5"/>
    <w:rsid w:val="00020951"/>
    <w:rsid w:val="00045EA3"/>
    <w:rsid w:val="00052E4D"/>
    <w:rsid w:val="000A76FF"/>
    <w:rsid w:val="000F5D3F"/>
    <w:rsid w:val="001272E4"/>
    <w:rsid w:val="001641D0"/>
    <w:rsid w:val="00195B95"/>
    <w:rsid w:val="001D218F"/>
    <w:rsid w:val="001F3B78"/>
    <w:rsid w:val="002B5417"/>
    <w:rsid w:val="003A356F"/>
    <w:rsid w:val="003F230C"/>
    <w:rsid w:val="004908C1"/>
    <w:rsid w:val="004F5307"/>
    <w:rsid w:val="004F6CA5"/>
    <w:rsid w:val="004F7F97"/>
    <w:rsid w:val="00510F2B"/>
    <w:rsid w:val="00520E58"/>
    <w:rsid w:val="00533C26"/>
    <w:rsid w:val="00596365"/>
    <w:rsid w:val="005A1576"/>
    <w:rsid w:val="00602A87"/>
    <w:rsid w:val="006224FC"/>
    <w:rsid w:val="00674A2E"/>
    <w:rsid w:val="006C6B2F"/>
    <w:rsid w:val="007013F5"/>
    <w:rsid w:val="00702543"/>
    <w:rsid w:val="007200CC"/>
    <w:rsid w:val="00815401"/>
    <w:rsid w:val="00841294"/>
    <w:rsid w:val="0086505A"/>
    <w:rsid w:val="00885FE1"/>
    <w:rsid w:val="00892225"/>
    <w:rsid w:val="008B4F02"/>
    <w:rsid w:val="008C6AFE"/>
    <w:rsid w:val="008C7E58"/>
    <w:rsid w:val="008F66C3"/>
    <w:rsid w:val="00932125"/>
    <w:rsid w:val="00951CA2"/>
    <w:rsid w:val="00965207"/>
    <w:rsid w:val="00984D6A"/>
    <w:rsid w:val="009A0AEE"/>
    <w:rsid w:val="009A1B6A"/>
    <w:rsid w:val="00A13587"/>
    <w:rsid w:val="00A22582"/>
    <w:rsid w:val="00A567E7"/>
    <w:rsid w:val="00A8148B"/>
    <w:rsid w:val="00A87EF1"/>
    <w:rsid w:val="00AD582A"/>
    <w:rsid w:val="00B3184D"/>
    <w:rsid w:val="00B67BEE"/>
    <w:rsid w:val="00B909DD"/>
    <w:rsid w:val="00C534F5"/>
    <w:rsid w:val="00C8499D"/>
    <w:rsid w:val="00C92E1D"/>
    <w:rsid w:val="00CF7DFB"/>
    <w:rsid w:val="00D05E18"/>
    <w:rsid w:val="00D07B70"/>
    <w:rsid w:val="00D950E8"/>
    <w:rsid w:val="00DC2174"/>
    <w:rsid w:val="00E01730"/>
    <w:rsid w:val="00E1194F"/>
    <w:rsid w:val="00E50622"/>
    <w:rsid w:val="00E741DE"/>
    <w:rsid w:val="00E74B0C"/>
    <w:rsid w:val="00EA3450"/>
    <w:rsid w:val="00EE0C96"/>
    <w:rsid w:val="00EE48E7"/>
    <w:rsid w:val="00EF32F7"/>
    <w:rsid w:val="00F41A5E"/>
    <w:rsid w:val="00FD2E68"/>
    <w:rsid w:val="00FD6096"/>
    <w:rsid w:val="00FE43F0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998EFAF"/>
  <w15:chartTrackingRefBased/>
  <w15:docId w15:val="{35E91EB3-A7FE-4684-B47B-90828FA2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E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3450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3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5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1DE"/>
  </w:style>
  <w:style w:type="paragraph" w:styleId="Footer">
    <w:name w:val="footer"/>
    <w:basedOn w:val="Normal"/>
    <w:link w:val="FooterChar"/>
    <w:uiPriority w:val="99"/>
    <w:unhideWhenUsed/>
    <w:rsid w:val="00E7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F1CC-F1F4-4C56-BB2E-FDCE80D6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Gvantsa Beselia</cp:lastModifiedBy>
  <cp:revision>18</cp:revision>
  <cp:lastPrinted>2020-05-11T13:54:00Z</cp:lastPrinted>
  <dcterms:created xsi:type="dcterms:W3CDTF">2020-05-11T12:11:00Z</dcterms:created>
  <dcterms:modified xsi:type="dcterms:W3CDTF">2020-05-13T11:34:00Z</dcterms:modified>
</cp:coreProperties>
</file>