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48" w:rsidRPr="00B34062" w:rsidRDefault="00B56B48" w:rsidP="00B56B48">
      <w:pPr>
        <w:jc w:val="center"/>
        <w:rPr>
          <w:rFonts w:ascii="Sylfaen" w:hAnsi="Sylfaen"/>
          <w:b/>
          <w:lang w:val="ka-GE"/>
        </w:rPr>
      </w:pPr>
      <w:r w:rsidRPr="00B34062">
        <w:rPr>
          <w:rFonts w:ascii="Sylfaen" w:hAnsi="Sylfaen"/>
          <w:b/>
          <w:lang w:val="ka-GE"/>
        </w:rPr>
        <w:t>ინფორმაცია საქართველოს პარლამენტის ჯანმრთელობის დაცვისა და სოციალურ საკითხთა კომიტეტის მიერ მოწოდებული ,,სამკურნალო საშუალებების შესახებ“ საქართველოს კანონის პროექტთან დაკავშირებით</w:t>
      </w:r>
    </w:p>
    <w:p w:rsidR="00FD5BFE" w:rsidRPr="00FD5BFE" w:rsidRDefault="00FD5BFE" w:rsidP="00B56B48">
      <w:pPr>
        <w:jc w:val="both"/>
        <w:rPr>
          <w:rFonts w:ascii="Sylfaen" w:hAnsi="Sylfaen"/>
          <w:lang w:val="ka-GE"/>
        </w:rPr>
      </w:pPr>
      <w:r>
        <w:rPr>
          <w:rFonts w:ascii="Sylfaen" w:hAnsi="Sylfaen"/>
        </w:rPr>
        <w:t>2020</w:t>
      </w:r>
      <w:r>
        <w:rPr>
          <w:rFonts w:ascii="Sylfaen" w:hAnsi="Sylfaen"/>
          <w:lang w:val="ka-GE"/>
        </w:rPr>
        <w:t xml:space="preserve">წლის 12 მაისს თქვენს მიერ </w:t>
      </w:r>
      <w:r>
        <w:rPr>
          <w:rFonts w:ascii="Sylfaen" w:hAnsi="Sylfaen"/>
          <w:lang w:val="ka-GE"/>
        </w:rPr>
        <w:t xml:space="preserve">ელ-ფოსტით გადმოგზავნილ იქნა უკვე გამზადებული  </w:t>
      </w:r>
      <w:proofErr w:type="gramStart"/>
      <w:r>
        <w:rPr>
          <w:rFonts w:ascii="Sylfaen" w:hAnsi="Sylfaen"/>
          <w:lang w:val="ka-GE"/>
        </w:rPr>
        <w:t>,,სამკურნალო</w:t>
      </w:r>
      <w:proofErr w:type="gramEnd"/>
      <w:r>
        <w:rPr>
          <w:rFonts w:ascii="Sylfaen" w:hAnsi="Sylfaen"/>
          <w:lang w:val="ka-GE"/>
        </w:rPr>
        <w:t xml:space="preserve"> საშუალებების შესახებ“ საქართველოს კანონის პროექტი</w:t>
      </w:r>
      <w:r>
        <w:rPr>
          <w:rFonts w:ascii="Sylfaen" w:hAnsi="Sylfaen"/>
          <w:lang w:val="ka-GE"/>
        </w:rPr>
        <w:t>. აღნიშნულთან დაკავშირებით წარმოგიდგენთ სამინისტროს პოზიციას:</w:t>
      </w:r>
    </w:p>
    <w:p w:rsidR="00B56B48" w:rsidRDefault="00B56B48" w:rsidP="00B56B48">
      <w:pPr>
        <w:jc w:val="both"/>
        <w:rPr>
          <w:rFonts w:ascii="Sylfaen" w:hAnsi="Sylfaen"/>
          <w:lang w:val="ka-GE"/>
        </w:rPr>
      </w:pPr>
      <w:r w:rsidRPr="00B56B48">
        <w:rPr>
          <w:rFonts w:ascii="Sylfaen" w:hAnsi="Sylfaen"/>
          <w:lang w:val="ka-GE"/>
        </w:rPr>
        <w:t>საქართველოს პარლამენტის</w:t>
      </w:r>
      <w:r>
        <w:rPr>
          <w:rFonts w:ascii="Sylfaen" w:hAnsi="Sylfaen"/>
          <w:lang w:val="ka-GE"/>
        </w:rPr>
        <w:t xml:space="preserve"> ჯანმრთელობის დაცვისა და სოციალურ საკითხთა კომიტეტის მიერ შეიქმნა სამუშაო ჯგუფი, რომლის მიზანსაც წარმოადგენდა საქართვ</w:t>
      </w:r>
      <w:r w:rsidR="00305342">
        <w:rPr>
          <w:rFonts w:ascii="Sylfaen" w:hAnsi="Sylfaen"/>
          <w:lang w:val="ka-GE"/>
        </w:rPr>
        <w:t>ე</w:t>
      </w:r>
      <w:r>
        <w:rPr>
          <w:rFonts w:ascii="Sylfaen" w:hAnsi="Sylfaen"/>
          <w:lang w:val="ka-GE"/>
        </w:rPr>
        <w:t xml:space="preserve">ლოს ფარმაცევტული სფეროს მარეგულირებელი საკანონმდებლო ბაზის </w:t>
      </w:r>
      <w:r w:rsidR="003D3BF5">
        <w:rPr>
          <w:rFonts w:ascii="Sylfaen" w:hAnsi="Sylfaen"/>
          <w:lang w:val="ka-GE"/>
        </w:rPr>
        <w:t>ჰარმონიზება</w:t>
      </w:r>
      <w:r>
        <w:rPr>
          <w:rFonts w:ascii="Sylfaen" w:hAnsi="Sylfaen"/>
          <w:lang w:val="ka-GE"/>
        </w:rPr>
        <w:t xml:space="preserve">  ევროკავშირის კანონმდებლობასთან.</w:t>
      </w:r>
      <w:r w:rsidR="003D3BF5">
        <w:rPr>
          <w:rFonts w:ascii="Sylfaen" w:hAnsi="Sylfaen"/>
          <w:lang w:val="ka-GE"/>
        </w:rPr>
        <w:t xml:space="preserve"> სამუშაო ჯგუფის მუშაობაში მონაწილეობას იღებდა მინისტრის პირველი მოადგილე და სსიპ სამედიცინო და ფარმაცევტული საქმიანობის რეგულირების სააგენტოს წარმომადგენლები. აღნიშნულ შეხვედრებზე განხილულ იქნა ფარმაცევტული ბაზრის აქტუალური საკითხები. კერძოდ, წამლის ფასები, ბიოლოგიურად აქტიური დანამატების მაღალი წილი წამლის მოხმარებაში და სხვა. ასევე, მოწოდებულ იქნა წინადადებები მედიკამენტების ხელმისაწვდომობის გასაუმჯობესებლად თურქეთის ზოგიერთი ფარმაცევტული საწარმოს პროდუქტების გამარტივებული წესით დაშვების შესაძლებლობის შესახებ. სამუშაო ჯგუფი შეთანხმდა ,,წამლისა და ფარმაცევტული საქმიანობის შესახებ“ საქართველოს კანონის განახლებული ვერსიის შემუშავების აუცილებლობაზე, რომელიც იქნებოდა ჰარმონიზებული ევროკაშვირის კანონმდებლობასთან. კორონავირუსთან დაკავშირებული </w:t>
      </w:r>
      <w:r w:rsidR="00FD5BFE">
        <w:rPr>
          <w:rFonts w:ascii="Sylfaen" w:hAnsi="Sylfaen"/>
          <w:lang w:val="ka-GE"/>
        </w:rPr>
        <w:t>პრობლემ</w:t>
      </w:r>
      <w:r w:rsidR="003D3BF5">
        <w:rPr>
          <w:rFonts w:ascii="Sylfaen" w:hAnsi="Sylfaen"/>
          <w:lang w:val="ka-GE"/>
        </w:rPr>
        <w:t>ის გამო, სამუშაო ჯგუფმა ვეღარ შეძლო აღნიშნულ საკითხებთან დაკავშირებით მუშაობის გაგრძელება.</w:t>
      </w:r>
    </w:p>
    <w:p w:rsidR="002A0B0B" w:rsidRDefault="003D3BF5" w:rsidP="00B56B48">
      <w:pPr>
        <w:jc w:val="both"/>
        <w:rPr>
          <w:rFonts w:ascii="Sylfaen" w:hAnsi="Sylfaen" w:cs="Arial"/>
          <w:color w:val="000000"/>
          <w:shd w:val="clear" w:color="auto" w:fill="FFFFFF"/>
          <w:lang w:val="ka-GE"/>
        </w:rPr>
      </w:pPr>
      <w:r>
        <w:rPr>
          <w:rFonts w:ascii="Sylfaen" w:hAnsi="Sylfaen"/>
          <w:lang w:val="ka-GE"/>
        </w:rPr>
        <w:t xml:space="preserve">2020 წლის 12 მაისს კომიტეტიდან </w:t>
      </w:r>
      <w:r w:rsidR="002A0B0B">
        <w:rPr>
          <w:rFonts w:ascii="Sylfaen" w:hAnsi="Sylfaen"/>
          <w:lang w:val="ka-GE"/>
        </w:rPr>
        <w:t xml:space="preserve">ელ-ფოსტით </w:t>
      </w:r>
      <w:r>
        <w:rPr>
          <w:rFonts w:ascii="Sylfaen" w:hAnsi="Sylfaen"/>
          <w:lang w:val="ka-GE"/>
        </w:rPr>
        <w:t>გადმოგზავნილ</w:t>
      </w:r>
      <w:r w:rsidR="00FD5BFE">
        <w:rPr>
          <w:rFonts w:ascii="Sylfaen" w:hAnsi="Sylfaen"/>
          <w:lang w:val="ka-GE"/>
        </w:rPr>
        <w:t>ი</w:t>
      </w:r>
      <w:r>
        <w:rPr>
          <w:rFonts w:ascii="Sylfaen" w:hAnsi="Sylfaen"/>
          <w:lang w:val="ka-GE"/>
        </w:rPr>
        <w:t xml:space="preserve"> </w:t>
      </w:r>
      <w:r w:rsidR="002A0B0B">
        <w:rPr>
          <w:rFonts w:ascii="Sylfaen" w:hAnsi="Sylfaen"/>
          <w:lang w:val="ka-GE"/>
        </w:rPr>
        <w:t xml:space="preserve">უკვე გამზადებული </w:t>
      </w:r>
      <w:r>
        <w:rPr>
          <w:rFonts w:ascii="Sylfaen" w:hAnsi="Sylfaen"/>
          <w:lang w:val="ka-GE"/>
        </w:rPr>
        <w:t xml:space="preserve"> </w:t>
      </w:r>
      <w:r w:rsidR="002A0B0B">
        <w:rPr>
          <w:rFonts w:ascii="Sylfaen" w:hAnsi="Sylfaen"/>
          <w:lang w:val="ka-GE"/>
        </w:rPr>
        <w:t>,,სამკურნალო საშუალებების შესახებ“ საქართველოს კანონის პროექტი</w:t>
      </w:r>
      <w:r w:rsidR="00FD5BFE">
        <w:rPr>
          <w:rFonts w:ascii="Sylfaen" w:hAnsi="Sylfaen"/>
          <w:lang w:val="ka-GE"/>
        </w:rPr>
        <w:t>ს ავტორები</w:t>
      </w:r>
      <w:r w:rsidR="002A0B0B">
        <w:rPr>
          <w:rFonts w:ascii="Sylfaen" w:hAnsi="Sylfaen"/>
          <w:lang w:val="ka-GE"/>
        </w:rPr>
        <w:t xml:space="preserve"> ჩვენთვის უცნობია. თუმცა, კომიტეტიდან მოწოდებული ინფორმაციით ,,</w:t>
      </w:r>
      <w:r w:rsidR="002A0B0B" w:rsidRPr="002A0B0B">
        <w:rPr>
          <w:rFonts w:ascii="Sylfaen" w:hAnsi="Sylfaen"/>
          <w:lang w:val="ka-GE"/>
        </w:rPr>
        <w:t>ჯანმო-ს საქართველოს ოფისის დახმარებით, კანონპროექტის ძირითად პრინციპებსა და რეგულირების მოდელს  წინს</w:t>
      </w:r>
      <w:r w:rsidR="002A0B0B">
        <w:rPr>
          <w:rFonts w:ascii="Sylfaen" w:hAnsi="Sylfaen"/>
          <w:lang w:val="ka-GE"/>
        </w:rPr>
        <w:t>წ</w:t>
      </w:r>
      <w:r w:rsidR="002A0B0B" w:rsidRPr="002A0B0B">
        <w:rPr>
          <w:rFonts w:ascii="Sylfaen" w:hAnsi="Sylfaen"/>
          <w:lang w:val="ka-GE"/>
        </w:rPr>
        <w:t>რებით გაეცნო ამ ორგანიზაციის ევროპის რეგიონის ბიუროს შესაბამისი სამსახური და ექსპერტები</w:t>
      </w:r>
      <w:r w:rsidR="002A0B0B">
        <w:rPr>
          <w:rFonts w:ascii="Sylfaen" w:hAnsi="Sylfaen"/>
          <w:lang w:val="ka-GE"/>
        </w:rPr>
        <w:t>“</w:t>
      </w:r>
      <w:r w:rsidR="002A0B0B" w:rsidRPr="002A0B0B">
        <w:rPr>
          <w:rFonts w:ascii="Sylfaen" w:hAnsi="Sylfaen"/>
          <w:lang w:val="ka-GE"/>
        </w:rPr>
        <w:t>.</w:t>
      </w:r>
      <w:r w:rsidR="002A0B0B">
        <w:rPr>
          <w:rFonts w:ascii="Sylfaen" w:hAnsi="Sylfaen"/>
          <w:lang w:val="ka-GE"/>
        </w:rPr>
        <w:t xml:space="preserve"> რეგულირების სააგენტოს მიერ დეტალურად, მაგრამ დაჩქარებული წესით განხილულ იქნა კანონპროექტი, ვინაიდან კომიტეტის მოსაზრებით</w:t>
      </w:r>
      <w:r w:rsidR="002A0B0B" w:rsidRPr="002A0B0B">
        <w:t xml:space="preserve"> </w:t>
      </w:r>
      <w:r w:rsidR="00B34062">
        <w:rPr>
          <w:rFonts w:ascii="Sylfaen" w:hAnsi="Sylfaen"/>
          <w:lang w:val="ka-GE"/>
        </w:rPr>
        <w:t>,,</w:t>
      </w:r>
      <w:r w:rsidR="002A0B0B" w:rsidRPr="002A0B0B">
        <w:rPr>
          <w:rFonts w:ascii="Sylfaen" w:hAnsi="Sylfaen"/>
          <w:lang w:val="ka-GE"/>
        </w:rPr>
        <w:t>რაკი კანონპროექტის ვერსია უკვე შემუშავებულია ამ მოწვევის ფარგლებში, მისი წარდგენა ცხადია, უნდა მოხდეს ამავე მოწვევაში.</w:t>
      </w:r>
      <w:r w:rsidR="002A0B0B">
        <w:rPr>
          <w:rFonts w:ascii="Sylfaen" w:hAnsi="Sylfaen"/>
          <w:lang w:val="ka-GE"/>
        </w:rPr>
        <w:t xml:space="preserve"> აქედან გამომდინარე, </w:t>
      </w:r>
      <w:r w:rsidR="002A0B0B" w:rsidRPr="002A0B0B">
        <w:rPr>
          <w:rFonts w:ascii="Sylfaen" w:hAnsi="Sylfaen" w:cs="Sylfaen"/>
          <w:color w:val="000000"/>
          <w:shd w:val="clear" w:color="auto" w:fill="FFFFFF"/>
          <w:lang w:val="ka-GE"/>
        </w:rPr>
        <w:t>პროცედურულად</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რომ</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მოესწროს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საკანონმდებლო</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პროცესის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ინიცირება</w:t>
      </w:r>
      <w:r w:rsidR="002A0B0B" w:rsidRPr="002A0B0B">
        <w:rPr>
          <w:rFonts w:ascii="Arial" w:hAnsi="Arial" w:cs="Arial"/>
          <w:color w:val="000000"/>
          <w:shd w:val="clear" w:color="auto" w:fill="FFFFFF"/>
          <w:lang w:val="ka-GE"/>
        </w:rPr>
        <w:t>-</w:t>
      </w:r>
      <w:r w:rsidR="002A0B0B" w:rsidRPr="002A0B0B">
        <w:rPr>
          <w:rFonts w:ascii="Sylfaen" w:hAnsi="Sylfaen" w:cs="Sylfaen"/>
          <w:color w:val="000000"/>
          <w:shd w:val="clear" w:color="auto" w:fill="FFFFFF"/>
          <w:lang w:val="ka-GE"/>
        </w:rPr>
        <w:t>მიღება</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გონივრული</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დაგეგმვა</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მისი</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ინიცირება</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უნდა</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მოხდეს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მაისის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ბოლოს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ეს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კი</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გულისხმობს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რომ</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შევთანხმდებით</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ძირითად</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პრინციპებზე</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ხოლო</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ინიცირებასა</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და</w:t>
      </w:r>
      <w:r w:rsidR="002A0B0B" w:rsidRPr="002A0B0B">
        <w:rPr>
          <w:rFonts w:ascii="Arial" w:hAnsi="Arial" w:cs="Arial"/>
          <w:color w:val="000000"/>
          <w:shd w:val="clear" w:color="auto" w:fill="FFFFFF"/>
          <w:lang w:val="ka-GE"/>
        </w:rPr>
        <w:t xml:space="preserve"> 1-</w:t>
      </w:r>
      <w:r w:rsidR="002A0B0B" w:rsidRPr="002A0B0B">
        <w:rPr>
          <w:rFonts w:ascii="Sylfaen" w:hAnsi="Sylfaen" w:cs="Sylfaen"/>
          <w:color w:val="000000"/>
          <w:shd w:val="clear" w:color="auto" w:fill="FFFFFF"/>
          <w:lang w:val="ka-GE"/>
        </w:rPr>
        <w:t>ლ</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მოსმენას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შორის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დამატებით</w:t>
      </w:r>
      <w:r w:rsidR="002A0B0B">
        <w:rPr>
          <w:rFonts w:ascii="Sylfaen" w:hAnsi="Sylfaen" w:cs="Sylfaen"/>
          <w:color w:val="000000"/>
          <w:shd w:val="clear" w:color="auto" w:fill="FFFFFF"/>
          <w:lang w:val="ka-GE"/>
        </w:rPr>
        <w:t>ი</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დისკუსიისათვის</w:t>
      </w:r>
      <w:r w:rsidR="002A0B0B" w:rsidRPr="002A0B0B">
        <w:rPr>
          <w:rFonts w:ascii="Arial" w:hAnsi="Arial" w:cs="Arial"/>
          <w:color w:val="000000"/>
          <w:shd w:val="clear" w:color="auto" w:fill="FFFFFF"/>
          <w:lang w:val="ka-GE"/>
        </w:rPr>
        <w:t xml:space="preserve"> </w:t>
      </w:r>
      <w:r w:rsidR="002A0B0B" w:rsidRPr="002A0B0B">
        <w:rPr>
          <w:rFonts w:ascii="Sylfaen" w:hAnsi="Sylfaen" w:cs="Sylfaen"/>
          <w:color w:val="000000"/>
          <w:shd w:val="clear" w:color="auto" w:fill="FFFFFF"/>
          <w:lang w:val="ka-GE"/>
        </w:rPr>
        <w:t>გვექნება</w:t>
      </w:r>
      <w:r w:rsidR="002A0B0B" w:rsidRPr="002A0B0B">
        <w:rPr>
          <w:rFonts w:ascii="Arial" w:hAnsi="Arial" w:cs="Arial"/>
          <w:color w:val="000000"/>
          <w:shd w:val="clear" w:color="auto" w:fill="FFFFFF"/>
          <w:lang w:val="ka-GE"/>
        </w:rPr>
        <w:t xml:space="preserve"> 3 </w:t>
      </w:r>
      <w:r w:rsidR="002A0B0B" w:rsidRPr="002A0B0B">
        <w:rPr>
          <w:rFonts w:ascii="Sylfaen" w:hAnsi="Sylfaen" w:cs="Sylfaen"/>
          <w:color w:val="000000"/>
          <w:shd w:val="clear" w:color="auto" w:fill="FFFFFF"/>
          <w:lang w:val="ka-GE"/>
        </w:rPr>
        <w:t>კვირა</w:t>
      </w:r>
      <w:r w:rsidR="002A0B0B">
        <w:rPr>
          <w:rFonts w:ascii="Sylfaen" w:hAnsi="Sylfaen" w:cs="Sylfaen"/>
          <w:color w:val="000000"/>
          <w:shd w:val="clear" w:color="auto" w:fill="FFFFFF"/>
          <w:lang w:val="ka-GE"/>
        </w:rPr>
        <w:t>“</w:t>
      </w:r>
      <w:r w:rsidR="002A0B0B" w:rsidRPr="002A0B0B">
        <w:rPr>
          <w:rFonts w:ascii="Arial" w:hAnsi="Arial" w:cs="Arial"/>
          <w:color w:val="000000"/>
          <w:shd w:val="clear" w:color="auto" w:fill="FFFFFF"/>
          <w:lang w:val="ka-GE"/>
        </w:rPr>
        <w:t>.</w:t>
      </w:r>
    </w:p>
    <w:p w:rsidR="0017001C" w:rsidRDefault="00B34062" w:rsidP="00B56B48">
      <w:pPr>
        <w:jc w:val="both"/>
        <w:rPr>
          <w:rFonts w:ascii="Sylfaen" w:hAnsi="Sylfaen" w:cs="Arial"/>
          <w:color w:val="000000"/>
          <w:shd w:val="clear" w:color="auto" w:fill="FFFFFF"/>
          <w:lang w:val="ka-GE"/>
        </w:rPr>
      </w:pPr>
      <w:r>
        <w:rPr>
          <w:rFonts w:ascii="Sylfaen" w:hAnsi="Sylfaen" w:cs="Arial"/>
          <w:color w:val="000000"/>
          <w:shd w:val="clear" w:color="auto" w:fill="FFFFFF"/>
          <w:lang w:val="ka-GE"/>
        </w:rPr>
        <w:t>დასაწყისშივე გ</w:t>
      </w:r>
      <w:r w:rsidR="00FD5BFE">
        <w:rPr>
          <w:rFonts w:ascii="Sylfaen" w:hAnsi="Sylfaen" w:cs="Arial"/>
          <w:color w:val="000000"/>
          <w:shd w:val="clear" w:color="auto" w:fill="FFFFFF"/>
          <w:lang w:val="ka-GE"/>
        </w:rPr>
        <w:t>ვ</w:t>
      </w:r>
      <w:r>
        <w:rPr>
          <w:rFonts w:ascii="Sylfaen" w:hAnsi="Sylfaen" w:cs="Arial"/>
          <w:color w:val="000000"/>
          <w:shd w:val="clear" w:color="auto" w:fill="FFFFFF"/>
          <w:lang w:val="ka-GE"/>
        </w:rPr>
        <w:t xml:space="preserve">ინდა აღვნიშნოთ, რომ საქართველოს ფარმაცევტული სფეროს დღეს არსებული რეგუალაციების ევროკავშირის კანონმდებლობასთან ჰარმონიზაცია რადიკალურად შეცვლის ფარმაცევტული ბაზრის მოწყობის წესსა და პირობებს. საკითხი მეტად აქტუალური და მნიშვნელოვანია, რომლის განხორციელებაც კომიტეტის მიერ შემოთავაზებულ ვადებში პრაქტიკულად შეუძლებელია (თუნდაც საკანონმდებლო ბაზის კუთხით). შესაბამისად, აღნიშნული საკითხისადმი საზოგადოების მაღალი ინტერესის გამო, მნიშვნელოვანია მისი საჯარო განხილვა. </w:t>
      </w:r>
    </w:p>
    <w:p w:rsidR="002A0B0B" w:rsidRDefault="0017001C" w:rsidP="00B56B48">
      <w:pPr>
        <w:jc w:val="both"/>
        <w:rPr>
          <w:rFonts w:ascii="Sylfaen" w:hAnsi="Sylfaen" w:cs="Arial"/>
          <w:color w:val="000000"/>
          <w:shd w:val="clear" w:color="auto" w:fill="FFFFFF"/>
          <w:lang w:val="ka-GE"/>
        </w:rPr>
      </w:pPr>
      <w:r>
        <w:rPr>
          <w:rFonts w:ascii="Sylfaen" w:hAnsi="Sylfaen" w:cs="Arial"/>
          <w:color w:val="000000"/>
          <w:shd w:val="clear" w:color="auto" w:fill="FFFFFF"/>
          <w:lang w:val="ka-GE"/>
        </w:rPr>
        <w:t xml:space="preserve">გარდა ამისა, წარმოდგენილ კანონპროექტში, არ არის გათვალისწინებული ქვეყანაში არსებული რეალობა და გაურკვეველია რომელი ქვეყნის მოდელი </w:t>
      </w:r>
      <w:r w:rsidR="005A71A2">
        <w:rPr>
          <w:rFonts w:ascii="Sylfaen" w:hAnsi="Sylfaen" w:cs="Arial"/>
          <w:color w:val="000000"/>
          <w:shd w:val="clear" w:color="auto" w:fill="FFFFFF"/>
          <w:lang w:val="ka-GE"/>
        </w:rPr>
        <w:t>იქნება</w:t>
      </w:r>
      <w:r>
        <w:rPr>
          <w:rFonts w:ascii="Sylfaen" w:hAnsi="Sylfaen" w:cs="Arial"/>
          <w:color w:val="000000"/>
          <w:shd w:val="clear" w:color="auto" w:fill="FFFFFF"/>
          <w:lang w:val="ka-GE"/>
        </w:rPr>
        <w:t xml:space="preserve"> გამოყენებული საქართველოს ფარმაცევტული ბაზრის მოწყობის საფუძვლად.</w:t>
      </w:r>
      <w:r w:rsidR="005A71A2">
        <w:rPr>
          <w:rFonts w:ascii="Sylfaen" w:hAnsi="Sylfaen" w:cs="Arial"/>
          <w:color w:val="000000"/>
          <w:shd w:val="clear" w:color="auto" w:fill="FFFFFF"/>
          <w:lang w:val="ka-GE"/>
        </w:rPr>
        <w:t xml:space="preserve"> ამასთან, არ არის გათვალისწინებული საქართველოს ბაზრისთვის მნიშვნელოვანი საკითხები, ბუნდოვანი</w:t>
      </w:r>
      <w:r w:rsidR="00151F87">
        <w:rPr>
          <w:rFonts w:ascii="Sylfaen" w:hAnsi="Sylfaen" w:cs="Arial"/>
          <w:color w:val="000000"/>
          <w:shd w:val="clear" w:color="auto" w:fill="FFFFFF"/>
          <w:lang w:val="ka-GE"/>
        </w:rPr>
        <w:t xml:space="preserve">, </w:t>
      </w:r>
      <w:r w:rsidR="005A71A2">
        <w:rPr>
          <w:rFonts w:ascii="Sylfaen" w:hAnsi="Sylfaen" w:cs="Arial"/>
          <w:color w:val="000000"/>
          <w:shd w:val="clear" w:color="auto" w:fill="FFFFFF"/>
          <w:lang w:val="ka-GE"/>
        </w:rPr>
        <w:lastRenderedPageBreak/>
        <w:t>დაუსაბუთებელი</w:t>
      </w:r>
      <w:r w:rsidR="00151F87">
        <w:rPr>
          <w:rFonts w:ascii="Sylfaen" w:hAnsi="Sylfaen" w:cs="Arial"/>
          <w:color w:val="000000"/>
          <w:shd w:val="clear" w:color="auto" w:fill="FFFFFF"/>
          <w:lang w:val="ka-GE"/>
        </w:rPr>
        <w:t xml:space="preserve"> და ურთიერთგამომრიცხავია რიგი</w:t>
      </w:r>
      <w:r w:rsidR="005A71A2">
        <w:rPr>
          <w:rFonts w:ascii="Sylfaen" w:hAnsi="Sylfaen" w:cs="Arial"/>
          <w:color w:val="000000"/>
          <w:shd w:val="clear" w:color="auto" w:fill="FFFFFF"/>
          <w:lang w:val="ka-GE"/>
        </w:rPr>
        <w:t xml:space="preserve"> რეგულაციების შემოთავაზებული ფორმატი</w:t>
      </w:r>
      <w:r w:rsidR="00151F87">
        <w:rPr>
          <w:rFonts w:ascii="Sylfaen" w:hAnsi="Sylfaen" w:cs="Arial"/>
          <w:color w:val="000000"/>
          <w:shd w:val="clear" w:color="auto" w:fill="FFFFFF"/>
          <w:lang w:val="ka-GE"/>
        </w:rPr>
        <w:t>.</w:t>
      </w:r>
      <w:r w:rsidR="005A71A2">
        <w:rPr>
          <w:rFonts w:ascii="Sylfaen" w:hAnsi="Sylfaen" w:cs="Arial"/>
          <w:color w:val="000000"/>
          <w:shd w:val="clear" w:color="auto" w:fill="FFFFFF"/>
          <w:lang w:val="ka-GE"/>
        </w:rPr>
        <w:t xml:space="preserve"> </w:t>
      </w:r>
    </w:p>
    <w:p w:rsidR="00151F87" w:rsidRDefault="00151F87" w:rsidP="00151F87">
      <w:pPr>
        <w:jc w:val="both"/>
        <w:rPr>
          <w:rFonts w:ascii="Sylfaen" w:hAnsi="Sylfaen" w:cs="Arial"/>
          <w:color w:val="000000"/>
          <w:shd w:val="clear" w:color="auto" w:fill="FFFFFF"/>
          <w:lang w:val="ka-GE"/>
        </w:rPr>
      </w:pPr>
      <w:r w:rsidRPr="00151F87">
        <w:rPr>
          <w:rFonts w:ascii="Sylfaen" w:hAnsi="Sylfaen" w:cs="Arial"/>
          <w:color w:val="000000"/>
          <w:shd w:val="clear" w:color="auto" w:fill="FFFFFF"/>
          <w:lang w:val="ka-GE"/>
        </w:rPr>
        <w:t>სამკურნალო საშუალებების მიმოქცევის სფეროში</w:t>
      </w:r>
      <w:r>
        <w:rPr>
          <w:rFonts w:ascii="Sylfaen" w:hAnsi="Sylfaen" w:cs="Arial"/>
          <w:color w:val="000000"/>
          <w:shd w:val="clear" w:color="auto" w:fill="FFFFFF"/>
          <w:lang w:val="ka-GE"/>
        </w:rPr>
        <w:t xml:space="preserve"> დღეს ფუნქციონირებად კომპეტენტურ სახელმწიფო ორგანოებს დამატებული აქვს ახალი სტრუქტურული ერთეულები, რომელთა შექმნის</w:t>
      </w:r>
      <w:r w:rsidR="001C1948">
        <w:rPr>
          <w:rFonts w:ascii="Sylfaen" w:hAnsi="Sylfaen" w:cs="Arial"/>
          <w:color w:val="000000"/>
          <w:shd w:val="clear" w:color="auto" w:fill="FFFFFF"/>
          <w:lang w:val="ka-GE"/>
        </w:rPr>
        <w:t xml:space="preserve"> აუცილებლობა</w:t>
      </w:r>
      <w:r>
        <w:rPr>
          <w:rFonts w:ascii="Sylfaen" w:hAnsi="Sylfaen" w:cs="Arial"/>
          <w:color w:val="000000"/>
          <w:shd w:val="clear" w:color="auto" w:fill="FFFFFF"/>
          <w:lang w:val="ka-GE"/>
        </w:rPr>
        <w:t xml:space="preserve"> და ფუნქციონირების მიზნობრიობა </w:t>
      </w:r>
      <w:r w:rsidR="001C1948">
        <w:rPr>
          <w:rFonts w:ascii="Sylfaen" w:hAnsi="Sylfaen" w:cs="Arial"/>
          <w:color w:val="000000"/>
          <w:shd w:val="clear" w:color="auto" w:fill="FFFFFF"/>
          <w:lang w:val="ka-GE"/>
        </w:rPr>
        <w:t>დაუსაბუთებელი</w:t>
      </w:r>
      <w:r w:rsidR="00FD5BFE">
        <w:rPr>
          <w:rFonts w:ascii="Sylfaen" w:hAnsi="Sylfaen" w:cs="Arial"/>
          <w:color w:val="000000"/>
          <w:shd w:val="clear" w:color="auto" w:fill="FFFFFF"/>
          <w:lang w:val="ka-GE"/>
        </w:rPr>
        <w:t>ა</w:t>
      </w:r>
      <w:r w:rsidR="001C1948">
        <w:rPr>
          <w:rFonts w:ascii="Sylfaen" w:hAnsi="Sylfaen" w:cs="Arial"/>
          <w:color w:val="000000"/>
          <w:shd w:val="clear" w:color="auto" w:fill="FFFFFF"/>
          <w:lang w:val="ka-GE"/>
        </w:rPr>
        <w:t>, ვინაიდან შემოთავაზებული ფუნქციებით და უფლებამოსილებებით დღეს არსებობს ალტერნატიული სამსახურები.</w:t>
      </w:r>
    </w:p>
    <w:p w:rsidR="001C1948" w:rsidRDefault="001C1948" w:rsidP="00151F87">
      <w:pPr>
        <w:jc w:val="both"/>
        <w:rPr>
          <w:rFonts w:ascii="Sylfaen" w:hAnsi="Sylfaen" w:cs="Arial"/>
          <w:color w:val="000000"/>
          <w:shd w:val="clear" w:color="auto" w:fill="FFFFFF"/>
          <w:lang w:val="ka-GE"/>
        </w:rPr>
      </w:pPr>
      <w:r>
        <w:rPr>
          <w:rFonts w:ascii="Sylfaen" w:hAnsi="Sylfaen" w:cs="Arial"/>
          <w:color w:val="000000"/>
          <w:shd w:val="clear" w:color="auto" w:fill="FFFFFF"/>
          <w:lang w:val="ka-GE"/>
        </w:rPr>
        <w:t>პროექტში არსებით ხარვეზებთან დაკავშირებით წარმოგიდგენთ სააგენტოს პოზიციას:</w:t>
      </w:r>
    </w:p>
    <w:p w:rsidR="00697792" w:rsidRDefault="001C1948" w:rsidP="00697792">
      <w:pPr>
        <w:jc w:val="both"/>
        <w:rPr>
          <w:rFonts w:ascii="Sylfaen" w:hAnsi="Sylfaen" w:cs="Times New Roman"/>
          <w:sz w:val="24"/>
          <w:szCs w:val="24"/>
          <w:lang w:val="ka-GE"/>
        </w:rPr>
      </w:pPr>
      <w:r>
        <w:rPr>
          <w:rFonts w:ascii="Sylfaen" w:hAnsi="Sylfaen" w:cs="Arial"/>
          <w:color w:val="000000"/>
          <w:shd w:val="clear" w:color="auto" w:fill="FFFFFF"/>
          <w:lang w:val="ka-GE"/>
        </w:rPr>
        <w:t>-</w:t>
      </w:r>
      <w:r w:rsidR="00D40B0E">
        <w:rPr>
          <w:rFonts w:ascii="Sylfaen" w:hAnsi="Sylfaen" w:cs="Arial"/>
          <w:color w:val="000000"/>
          <w:shd w:val="clear" w:color="auto" w:fill="FFFFFF"/>
          <w:lang w:val="ka-GE"/>
        </w:rPr>
        <w:t xml:space="preserve"> </w:t>
      </w:r>
      <w:r w:rsidR="00697792">
        <w:rPr>
          <w:rFonts w:ascii="Sylfaen" w:hAnsi="Sylfaen" w:cs="Arial"/>
          <w:color w:val="000000"/>
          <w:shd w:val="clear" w:color="auto" w:fill="FFFFFF"/>
          <w:lang w:val="ka-GE"/>
        </w:rPr>
        <w:t xml:space="preserve">საქართველოს მთავრობის დაქვემდებარებაში </w:t>
      </w:r>
      <w:r w:rsidR="00697792">
        <w:rPr>
          <w:rFonts w:ascii="Sylfaen" w:hAnsi="Sylfaen"/>
          <w:lang w:val="ka-GE"/>
        </w:rPr>
        <w:t xml:space="preserve">იქმნება ახალი საჯარო სამართლის იურიდიული პირი - </w:t>
      </w:r>
      <w:r w:rsidR="00697792" w:rsidRPr="00DA03C0">
        <w:rPr>
          <w:rFonts w:ascii="Sylfaen" w:hAnsi="Sylfaen" w:cs="Times New Roman"/>
          <w:sz w:val="24"/>
          <w:szCs w:val="24"/>
          <w:lang w:val="ka-GE"/>
        </w:rPr>
        <w:t>ფარმაცევტული ტექნოლოგიების შეფასების ცენტრი (</w:t>
      </w:r>
      <w:r w:rsidR="00697792" w:rsidRPr="00D243C6">
        <w:rPr>
          <w:rFonts w:ascii="Sylfaen" w:eastAsia="Times New Roman" w:hAnsi="Sylfaen" w:cs="Times New Roman"/>
          <w:color w:val="000000"/>
          <w:sz w:val="24"/>
          <w:szCs w:val="24"/>
          <w:lang w:val="ka-GE"/>
        </w:rPr>
        <w:t>PHTAC</w:t>
      </w:r>
      <w:r w:rsidR="00697792" w:rsidRPr="00DA03C0">
        <w:rPr>
          <w:rFonts w:ascii="Sylfaen" w:eastAsia="Times New Roman" w:hAnsi="Sylfaen" w:cs="Times New Roman"/>
          <w:color w:val="000000"/>
          <w:sz w:val="24"/>
          <w:szCs w:val="24"/>
          <w:lang w:val="ka-GE"/>
        </w:rPr>
        <w:t>)</w:t>
      </w:r>
      <w:r w:rsidR="00697792">
        <w:rPr>
          <w:rFonts w:ascii="Sylfaen" w:eastAsia="Times New Roman" w:hAnsi="Sylfaen" w:cs="Times New Roman"/>
          <w:color w:val="000000"/>
          <w:sz w:val="24"/>
          <w:szCs w:val="24"/>
          <w:lang w:val="ka-GE"/>
        </w:rPr>
        <w:t>, როგორც</w:t>
      </w:r>
      <w:r w:rsidR="00697792" w:rsidRPr="00DA03C0">
        <w:rPr>
          <w:rFonts w:ascii="Sylfaen" w:hAnsi="Sylfaen" w:cs="Times New Roman"/>
          <w:sz w:val="24"/>
          <w:szCs w:val="24"/>
          <w:lang w:val="ka-GE"/>
        </w:rPr>
        <w:t xml:space="preserve"> დამოუკიდებელ</w:t>
      </w:r>
      <w:r w:rsidR="00697792">
        <w:rPr>
          <w:rFonts w:ascii="Sylfaen" w:hAnsi="Sylfaen" w:cs="Times New Roman"/>
          <w:sz w:val="24"/>
          <w:szCs w:val="24"/>
          <w:lang w:val="ka-GE"/>
        </w:rPr>
        <w:t>ი</w:t>
      </w:r>
      <w:r w:rsidR="00697792" w:rsidRPr="00DA03C0">
        <w:rPr>
          <w:rFonts w:ascii="Sylfaen" w:hAnsi="Sylfaen" w:cs="Times New Roman"/>
          <w:sz w:val="24"/>
          <w:szCs w:val="24"/>
          <w:lang w:val="ka-GE"/>
        </w:rPr>
        <w:t xml:space="preserve"> კვლევით</w:t>
      </w:r>
      <w:r w:rsidR="00697792">
        <w:rPr>
          <w:rFonts w:ascii="Sylfaen" w:hAnsi="Sylfaen" w:cs="Times New Roman"/>
          <w:sz w:val="24"/>
          <w:szCs w:val="24"/>
          <w:lang w:val="ka-GE"/>
        </w:rPr>
        <w:t>ი</w:t>
      </w:r>
      <w:r w:rsidR="00697792" w:rsidRPr="00DA03C0">
        <w:rPr>
          <w:rFonts w:ascii="Sylfaen" w:hAnsi="Sylfaen" w:cs="Times New Roman"/>
          <w:sz w:val="24"/>
          <w:szCs w:val="24"/>
          <w:lang w:val="ka-GE"/>
        </w:rPr>
        <w:t>-ანალიტიკურ</w:t>
      </w:r>
      <w:r w:rsidR="00697792">
        <w:rPr>
          <w:rFonts w:ascii="Sylfaen" w:hAnsi="Sylfaen" w:cs="Times New Roman"/>
          <w:sz w:val="24"/>
          <w:szCs w:val="24"/>
          <w:lang w:val="ka-GE"/>
        </w:rPr>
        <w:t>ი</w:t>
      </w:r>
      <w:r w:rsidR="00697792" w:rsidRPr="00DA03C0">
        <w:rPr>
          <w:rFonts w:ascii="Sylfaen" w:hAnsi="Sylfaen" w:cs="Times New Roman"/>
          <w:sz w:val="24"/>
          <w:szCs w:val="24"/>
          <w:lang w:val="ka-GE"/>
        </w:rPr>
        <w:t xml:space="preserve"> სტრუქტურ</w:t>
      </w:r>
      <w:r w:rsidR="00697792">
        <w:rPr>
          <w:rFonts w:ascii="Sylfaen" w:hAnsi="Sylfaen" w:cs="Times New Roman"/>
          <w:sz w:val="24"/>
          <w:szCs w:val="24"/>
          <w:lang w:val="ka-GE"/>
        </w:rPr>
        <w:t>ა და მისი ფუნქცია-მოვალეობები იქნება</w:t>
      </w:r>
      <w:r w:rsidR="00697792" w:rsidRPr="00DA03C0">
        <w:rPr>
          <w:rFonts w:ascii="Sylfaen" w:hAnsi="Sylfaen" w:cs="Times New Roman"/>
          <w:sz w:val="24"/>
          <w:szCs w:val="24"/>
          <w:lang w:val="ka-GE"/>
        </w:rPr>
        <w:t xml:space="preserve"> სამკურნალო საშუალებების მიმოქცევის სფეროში პოლიტიკური და ნორმატიული გადაწყვეტილებების ექსპერტული უზრუნველყოფ</w:t>
      </w:r>
      <w:r w:rsidR="00697792">
        <w:rPr>
          <w:rFonts w:ascii="Sylfaen" w:hAnsi="Sylfaen" w:cs="Times New Roman"/>
          <w:sz w:val="24"/>
          <w:szCs w:val="24"/>
          <w:lang w:val="ka-GE"/>
        </w:rPr>
        <w:t>ა</w:t>
      </w:r>
      <w:r w:rsidR="00697792" w:rsidRPr="00DA03C0">
        <w:rPr>
          <w:rFonts w:ascii="Sylfaen" w:hAnsi="Sylfaen" w:cs="Times New Roman"/>
          <w:sz w:val="24"/>
          <w:szCs w:val="24"/>
          <w:lang w:val="ka-GE"/>
        </w:rPr>
        <w:t>.</w:t>
      </w:r>
      <w:r w:rsidR="00697792">
        <w:rPr>
          <w:rFonts w:ascii="Sylfaen" w:hAnsi="Sylfaen" w:cs="Times New Roman"/>
          <w:sz w:val="24"/>
          <w:szCs w:val="24"/>
          <w:lang w:val="ka-GE"/>
        </w:rPr>
        <w:t xml:space="preserve"> დღეის მდგომარეობით, </w:t>
      </w:r>
      <w:r w:rsidR="00697792" w:rsidRPr="00697792">
        <w:rPr>
          <w:rFonts w:ascii="Sylfaen" w:hAnsi="Sylfaen" w:cs="Times New Roman"/>
          <w:sz w:val="24"/>
          <w:szCs w:val="24"/>
          <w:lang w:val="ka-GE"/>
        </w:rPr>
        <w:t>აღნიშნული სუბიექტის ფუნქციებს ფაქტობრივად ახორციელებს სამინისტროს პოლიტიკის დეპარტამენტი</w:t>
      </w:r>
      <w:r w:rsidR="00FD5BFE">
        <w:rPr>
          <w:rFonts w:ascii="Sylfaen" w:hAnsi="Sylfaen" w:cs="Times New Roman"/>
          <w:sz w:val="24"/>
          <w:szCs w:val="24"/>
          <w:lang w:val="ka-GE"/>
        </w:rPr>
        <w:t>. თუმცა,</w:t>
      </w:r>
      <w:r w:rsidR="00697792" w:rsidRPr="00697792">
        <w:rPr>
          <w:rFonts w:ascii="Sylfaen" w:hAnsi="Sylfaen" w:cs="Times New Roman"/>
          <w:sz w:val="24"/>
          <w:szCs w:val="24"/>
          <w:lang w:val="ka-GE"/>
        </w:rPr>
        <w:t xml:space="preserve"> </w:t>
      </w:r>
      <w:r w:rsidR="00FD5BFE">
        <w:rPr>
          <w:rFonts w:ascii="Sylfaen" w:hAnsi="Sylfaen" w:cs="Times New Roman"/>
          <w:sz w:val="24"/>
          <w:szCs w:val="24"/>
          <w:lang w:val="ka-GE"/>
        </w:rPr>
        <w:t>კანონპროექტმა</w:t>
      </w:r>
      <w:r w:rsidR="00697792" w:rsidRPr="00697792">
        <w:rPr>
          <w:rFonts w:ascii="Sylfaen" w:hAnsi="Sylfaen" w:cs="Times New Roman"/>
          <w:sz w:val="24"/>
          <w:szCs w:val="24"/>
          <w:lang w:val="ka-GE"/>
        </w:rPr>
        <w:t xml:space="preserve"> </w:t>
      </w:r>
      <w:r w:rsidR="00FD5BFE" w:rsidRPr="00697792">
        <w:rPr>
          <w:rFonts w:ascii="Sylfaen" w:hAnsi="Sylfaen" w:cs="Times New Roman"/>
          <w:sz w:val="24"/>
          <w:szCs w:val="24"/>
          <w:lang w:val="ka-GE"/>
        </w:rPr>
        <w:t>ფაქტობრივად</w:t>
      </w:r>
      <w:r w:rsidR="00FD5BFE">
        <w:rPr>
          <w:rFonts w:ascii="Sylfaen" w:hAnsi="Sylfaen" w:cs="Times New Roman"/>
          <w:sz w:val="24"/>
          <w:szCs w:val="24"/>
          <w:lang w:val="ka-GE"/>
        </w:rPr>
        <w:t xml:space="preserve"> </w:t>
      </w:r>
      <w:r w:rsidR="00697792" w:rsidRPr="00697792">
        <w:rPr>
          <w:rFonts w:ascii="Sylfaen" w:hAnsi="Sylfaen" w:cs="Times New Roman"/>
          <w:sz w:val="24"/>
          <w:szCs w:val="24"/>
          <w:lang w:val="ka-GE"/>
        </w:rPr>
        <w:t>სამინისტრო</w:t>
      </w:r>
      <w:r w:rsidR="00FD5BFE">
        <w:rPr>
          <w:rFonts w:ascii="Sylfaen" w:hAnsi="Sylfaen" w:cs="Times New Roman"/>
          <w:sz w:val="24"/>
          <w:szCs w:val="24"/>
          <w:lang w:val="ka-GE"/>
        </w:rPr>
        <w:t>ს</w:t>
      </w:r>
      <w:r w:rsidR="00697792" w:rsidRPr="00697792">
        <w:rPr>
          <w:rFonts w:ascii="Sylfaen" w:hAnsi="Sylfaen" w:cs="Times New Roman"/>
          <w:sz w:val="24"/>
          <w:szCs w:val="24"/>
          <w:lang w:val="ka-GE"/>
        </w:rPr>
        <w:t xml:space="preserve"> ჩამოაცილა</w:t>
      </w:r>
      <w:r w:rsidR="00FD5BFE">
        <w:rPr>
          <w:rFonts w:ascii="Sylfaen" w:hAnsi="Sylfaen" w:cs="Times New Roman"/>
          <w:sz w:val="24"/>
          <w:szCs w:val="24"/>
          <w:lang w:val="ka-GE"/>
        </w:rPr>
        <w:t xml:space="preserve"> აღნიშნული ფუნქციების განხორციელების უფლებამოსილება</w:t>
      </w:r>
      <w:r w:rsidR="00697792" w:rsidRPr="00697792">
        <w:rPr>
          <w:rFonts w:ascii="Sylfaen" w:hAnsi="Sylfaen" w:cs="Times New Roman"/>
          <w:sz w:val="24"/>
          <w:szCs w:val="24"/>
          <w:lang w:val="ka-GE"/>
        </w:rPr>
        <w:t xml:space="preserve">. </w:t>
      </w:r>
      <w:r w:rsidR="003E137F">
        <w:rPr>
          <w:rFonts w:ascii="Sylfaen" w:hAnsi="Sylfaen" w:cs="Times New Roman"/>
          <w:sz w:val="24"/>
          <w:szCs w:val="24"/>
          <w:lang w:val="ka-GE"/>
        </w:rPr>
        <w:t xml:space="preserve">რაც შეეხება ფტასის ფუნქციას, განსაზღვროს </w:t>
      </w:r>
      <w:r w:rsidR="003E137F">
        <w:rPr>
          <w:rFonts w:ascii="Sylfaen" w:hAnsi="Sylfaen"/>
          <w:sz w:val="24"/>
          <w:szCs w:val="24"/>
          <w:lang w:val="ka-GE"/>
        </w:rPr>
        <w:t>ნარკოტიკულ საშუალებებზე და ფსიქოტროპულ ნივთიერებებზე საქართველოს ყოველწლიური მოთხოვნა (კვოტები) აღვნიშნავთ, რომ იგი ეწინააღმდეგება ,,</w:t>
      </w:r>
      <w:r w:rsidR="003E137F" w:rsidRPr="004450AE">
        <w:rPr>
          <w:rFonts w:ascii="Sylfaen" w:hAnsi="Sylfaen"/>
          <w:sz w:val="24"/>
          <w:szCs w:val="24"/>
          <w:lang w:val="ka-G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კანონს, რომლის მიხედვითაც აღნიშნული ფუნქცია დელეგირებულია სამინისტროზე. </w:t>
      </w:r>
      <w:r w:rsidR="004450AE" w:rsidRPr="004450AE">
        <w:rPr>
          <w:rFonts w:ascii="Sylfaen" w:hAnsi="Sylfaen"/>
          <w:sz w:val="24"/>
          <w:szCs w:val="24"/>
          <w:lang w:val="ka-GE"/>
        </w:rPr>
        <w:t xml:space="preserve">აღნიშნული მიზნით ასევე შექმნილია  უწყებათაშორისი კომისიაც. შესაბამისად, ფტასის შექმნის </w:t>
      </w:r>
      <w:r w:rsidR="00697792" w:rsidRPr="004450AE">
        <w:rPr>
          <w:rFonts w:ascii="Sylfaen" w:hAnsi="Sylfaen"/>
          <w:sz w:val="24"/>
          <w:szCs w:val="24"/>
          <w:lang w:val="ka-GE"/>
        </w:rPr>
        <w:t xml:space="preserve"> მიზანი დაუსაბუთებელი და არარაციონალურია.</w:t>
      </w:r>
    </w:p>
    <w:p w:rsidR="00697792" w:rsidRDefault="00697792" w:rsidP="00697792">
      <w:pPr>
        <w:jc w:val="both"/>
        <w:rPr>
          <w:rFonts w:ascii="Sylfaen" w:hAnsi="Sylfaen" w:cs="Times New Roman"/>
          <w:sz w:val="24"/>
          <w:szCs w:val="24"/>
          <w:lang w:val="ka-GE"/>
        </w:rPr>
      </w:pPr>
      <w:r>
        <w:rPr>
          <w:rFonts w:ascii="Sylfaen" w:hAnsi="Sylfaen" w:cs="Times New Roman"/>
          <w:sz w:val="24"/>
          <w:szCs w:val="24"/>
          <w:lang w:val="ka-GE"/>
        </w:rPr>
        <w:t xml:space="preserve">- პროექტი ითვალისწინებს სსიპ სამედიცინო და ფარმაცევტული საქმიანობის რეგულირების სააგენტოს რეორგანიზაციას და მის ბაზაზე, სამკურნალო საშუალებების მიმოქცევის სფეროში ქმნის ახალ საჯარო სამართლის იურიდიულ პირს - წამლის სააგენტოს. </w:t>
      </w:r>
      <w:r w:rsidR="00D40B0E">
        <w:rPr>
          <w:rFonts w:ascii="Sylfaen" w:hAnsi="Sylfaen" w:cs="Times New Roman"/>
          <w:sz w:val="24"/>
          <w:szCs w:val="24"/>
          <w:lang w:val="ka-GE"/>
        </w:rPr>
        <w:t xml:space="preserve">რესტრუქტურიზაცია დაკავშირებული იქნება ფინანსურ, საკადრო </w:t>
      </w:r>
      <w:r w:rsidR="001922AC">
        <w:rPr>
          <w:rFonts w:ascii="Sylfaen" w:hAnsi="Sylfaen" w:cs="Times New Roman"/>
          <w:sz w:val="24"/>
          <w:szCs w:val="24"/>
          <w:lang w:val="ka-GE"/>
        </w:rPr>
        <w:t>რესურსებთან, რაც ასევე დამატებით მოითხოვს</w:t>
      </w:r>
      <w:r w:rsidR="00D40B0E">
        <w:rPr>
          <w:rFonts w:ascii="Sylfaen" w:hAnsi="Sylfaen" w:cs="Times New Roman"/>
          <w:sz w:val="24"/>
          <w:szCs w:val="24"/>
          <w:lang w:val="ka-GE"/>
        </w:rPr>
        <w:t xml:space="preserve"> მატერიალურ-ტექნიკური ბაზის განახლებას. მიზანშეწონილად მიგვაჩნია, აღნიშნულისთვის საჭირო საბიუჯეტო სახსრები გამოყენებული იქნას დღეს არსებული მარეგულირების გასაძლიერებლად</w:t>
      </w:r>
      <w:r w:rsidR="001922AC">
        <w:rPr>
          <w:rFonts w:ascii="Sylfaen" w:hAnsi="Sylfaen" w:cs="Times New Roman"/>
          <w:sz w:val="24"/>
          <w:szCs w:val="24"/>
          <w:lang w:val="ka-GE"/>
        </w:rPr>
        <w:t>. კერძოდ:</w:t>
      </w:r>
      <w:r w:rsidR="00D40B0E">
        <w:rPr>
          <w:rFonts w:ascii="Sylfaen" w:hAnsi="Sylfaen" w:cs="Times New Roman"/>
          <w:sz w:val="24"/>
          <w:szCs w:val="24"/>
          <w:lang w:val="ka-GE"/>
        </w:rPr>
        <w:t xml:space="preserve"> სახელმწიფო ლაბორატორიის შესაქმნელად, ფარმაკოზედამხედველობის სისტემის დასანერგად</w:t>
      </w:r>
      <w:r w:rsidR="001922AC">
        <w:rPr>
          <w:rFonts w:ascii="Sylfaen" w:hAnsi="Sylfaen" w:cs="Times New Roman"/>
          <w:sz w:val="24"/>
          <w:szCs w:val="24"/>
          <w:lang w:val="ka-GE"/>
        </w:rPr>
        <w:t>,</w:t>
      </w:r>
      <w:r w:rsidR="00D40B0E">
        <w:rPr>
          <w:rFonts w:ascii="Sylfaen" w:hAnsi="Sylfaen" w:cs="Times New Roman"/>
          <w:sz w:val="24"/>
          <w:szCs w:val="24"/>
          <w:lang w:val="ka-GE"/>
        </w:rPr>
        <w:t xml:space="preserve"> დიპლომისშემდგომი განათლების სისტემის ორგანიზებას და სხვა. </w:t>
      </w:r>
    </w:p>
    <w:p w:rsidR="00D40B0E" w:rsidRDefault="00D40B0E" w:rsidP="00697792">
      <w:pPr>
        <w:jc w:val="both"/>
        <w:rPr>
          <w:rFonts w:ascii="Sylfaen" w:hAnsi="Sylfaen" w:cs="Times New Roman"/>
          <w:sz w:val="24"/>
          <w:szCs w:val="24"/>
          <w:lang w:val="ka-GE"/>
        </w:rPr>
      </w:pPr>
      <w:r>
        <w:rPr>
          <w:rFonts w:ascii="Sylfaen" w:hAnsi="Sylfaen" w:cs="Times New Roman"/>
          <w:sz w:val="24"/>
          <w:szCs w:val="24"/>
          <w:lang w:val="ka-GE"/>
        </w:rPr>
        <w:t>- იქმნება სათათბირო ორგანო - კვლევის ეთიკის კომისია (კეკ-ი)</w:t>
      </w:r>
      <w:r w:rsidR="00FE35D2">
        <w:rPr>
          <w:rFonts w:ascii="Sylfaen" w:hAnsi="Sylfaen" w:cs="Times New Roman"/>
          <w:sz w:val="24"/>
          <w:szCs w:val="24"/>
          <w:lang w:val="ka-GE"/>
        </w:rPr>
        <w:t xml:space="preserve">, რომლის ფუნქცია პროექტის მიხედვით პაციენტთა უფლებების და კვლევის ეთიკის საკითხებია. იმასთან დაკავშირებით, რომ სამინისტროსთან მუშაობს ანალოგიური  ფუნქციის მატარებელი ბიოეთიკის საბჭო დამატებითი ახალი სათათბირო ორგანოს შექმნა მიზანშეწონილად არ მიგვაჩნია. მით უფრო, კეკ-ში წარსადგენი დოკუმენტაციის დიდი ნაწილი არ ეხება </w:t>
      </w:r>
      <w:r w:rsidR="00912A3B">
        <w:rPr>
          <w:rFonts w:ascii="Sylfaen" w:hAnsi="Sylfaen" w:cs="Times New Roman"/>
          <w:sz w:val="24"/>
          <w:szCs w:val="24"/>
          <w:lang w:val="ka-GE"/>
        </w:rPr>
        <w:t>პაციენტ</w:t>
      </w:r>
      <w:r w:rsidR="00FE35D2">
        <w:rPr>
          <w:rFonts w:ascii="Sylfaen" w:hAnsi="Sylfaen" w:cs="Times New Roman"/>
          <w:sz w:val="24"/>
          <w:szCs w:val="24"/>
          <w:lang w:val="ka-GE"/>
        </w:rPr>
        <w:t>ის უფლებებსა და კვლევის ეთიკის საკითხებს.</w:t>
      </w:r>
    </w:p>
    <w:p w:rsidR="00FE35D2" w:rsidRDefault="00FD5BFE" w:rsidP="00697792">
      <w:pPr>
        <w:jc w:val="both"/>
        <w:rPr>
          <w:rFonts w:ascii="Sylfaen" w:hAnsi="Sylfaen" w:cs="Times New Roman"/>
          <w:sz w:val="24"/>
          <w:szCs w:val="24"/>
          <w:lang w:val="ka-GE"/>
        </w:rPr>
      </w:pPr>
      <w:r>
        <w:rPr>
          <w:rFonts w:ascii="Sylfaen" w:hAnsi="Sylfaen" w:cs="Times New Roman"/>
          <w:sz w:val="24"/>
          <w:szCs w:val="24"/>
          <w:lang w:val="ka-GE"/>
        </w:rPr>
        <w:lastRenderedPageBreak/>
        <w:t>-</w:t>
      </w:r>
      <w:r w:rsidR="00217178">
        <w:rPr>
          <w:rFonts w:ascii="Sylfaen" w:hAnsi="Sylfaen" w:cs="Times New Roman"/>
          <w:sz w:val="24"/>
          <w:szCs w:val="24"/>
          <w:lang w:val="ka-GE"/>
        </w:rPr>
        <w:t>ბუნდოვანია და არათანმიმდევრულადაა ჩამოყალიბებული სამკურნალო საშუალებების ბაზარზე დაშვების წესი და პირობები. არ არის ასევე გათვალისწინებული რეგულაციის ის მექანიზმები, რაც ევროკავშირის კანონმდებლობითაა გათვალისწინებით შემდეგი სამკურნალო საშუალებებისთვის: ხანგრძლივად დამკვიდრებული სამკურნალო საშუალებების, ბიოსიმილარების, ფიტოპრეპარატების (გარდა ტრადიციულისა)</w:t>
      </w:r>
      <w:r w:rsidR="007961C8">
        <w:rPr>
          <w:rFonts w:ascii="Sylfaen" w:hAnsi="Sylfaen" w:cs="Times New Roman"/>
          <w:sz w:val="24"/>
          <w:szCs w:val="24"/>
          <w:lang w:val="ka-GE"/>
        </w:rPr>
        <w:t>, ინვაზიური მექანიკური კონტრაცეპტული საშაულებების</w:t>
      </w:r>
      <w:r w:rsidR="00217178">
        <w:rPr>
          <w:rFonts w:ascii="Sylfaen" w:hAnsi="Sylfaen" w:cs="Times New Roman"/>
          <w:sz w:val="24"/>
          <w:szCs w:val="24"/>
          <w:lang w:val="ka-GE"/>
        </w:rPr>
        <w:t xml:space="preserve"> ბაზარზე დაშვების/ავტორიზაციასთან დაკავშირებით</w:t>
      </w:r>
      <w:r w:rsidR="00AB78F8">
        <w:rPr>
          <w:rFonts w:ascii="Sylfaen" w:hAnsi="Sylfaen" w:cs="Times New Roman"/>
          <w:sz w:val="24"/>
          <w:szCs w:val="24"/>
          <w:lang w:val="ka-GE"/>
        </w:rPr>
        <w:t>.</w:t>
      </w:r>
    </w:p>
    <w:p w:rsidR="00697792" w:rsidRDefault="00AB78F8" w:rsidP="00697792">
      <w:pPr>
        <w:jc w:val="both"/>
        <w:rPr>
          <w:rFonts w:ascii="Sylfaen" w:hAnsi="Sylfaen" w:cs="Times New Roman"/>
          <w:sz w:val="24"/>
          <w:szCs w:val="24"/>
          <w:lang w:val="ka-GE"/>
        </w:rPr>
      </w:pPr>
      <w:r>
        <w:rPr>
          <w:rFonts w:ascii="Sylfaen" w:hAnsi="Sylfaen" w:cs="Times New Roman"/>
          <w:sz w:val="24"/>
          <w:szCs w:val="24"/>
          <w:lang w:val="ka-GE"/>
        </w:rPr>
        <w:t xml:space="preserve">ასევე მნიშვნელოვანია, რომ </w:t>
      </w:r>
      <w:r w:rsidR="00B9624F">
        <w:rPr>
          <w:rFonts w:ascii="Sylfaen" w:hAnsi="Sylfaen" w:cs="Times New Roman"/>
          <w:sz w:val="24"/>
          <w:szCs w:val="24"/>
          <w:lang w:val="ka-GE"/>
        </w:rPr>
        <w:t xml:space="preserve">პროექტის მიხედვით რეგულაციის მიღმა რჩება </w:t>
      </w:r>
      <w:r w:rsidR="00B9624F" w:rsidRPr="000C26F2">
        <w:rPr>
          <w:rFonts w:ascii="Sylfaen" w:hAnsi="Sylfaen" w:cs="Times New Roman"/>
          <w:sz w:val="24"/>
          <w:szCs w:val="24"/>
          <w:lang w:val="ka-GE"/>
        </w:rPr>
        <w:t xml:space="preserve">in-vitro </w:t>
      </w:r>
      <w:r w:rsidRPr="00AB78F8">
        <w:rPr>
          <w:rFonts w:ascii="Sylfaen" w:hAnsi="Sylfaen" w:cs="Times New Roman"/>
          <w:sz w:val="24"/>
          <w:szCs w:val="24"/>
          <w:lang w:val="ka-GE"/>
        </w:rPr>
        <w:t xml:space="preserve">სადიაგნოსტიკო </w:t>
      </w:r>
      <w:r w:rsidR="00B9624F">
        <w:rPr>
          <w:rFonts w:ascii="Sylfaen" w:hAnsi="Sylfaen" w:cs="Times New Roman"/>
          <w:sz w:val="24"/>
          <w:szCs w:val="24"/>
          <w:lang w:val="ka-GE"/>
        </w:rPr>
        <w:t>საშუალებები</w:t>
      </w:r>
      <w:r w:rsidRPr="00AB78F8">
        <w:rPr>
          <w:rFonts w:ascii="Sylfaen" w:hAnsi="Sylfaen" w:cs="Times New Roman"/>
          <w:sz w:val="24"/>
          <w:szCs w:val="24"/>
          <w:lang w:val="ka-GE"/>
        </w:rPr>
        <w:t xml:space="preserve"> და სტომატოლოგიური </w:t>
      </w:r>
      <w:r w:rsidR="00B9624F">
        <w:rPr>
          <w:rFonts w:ascii="Sylfaen" w:hAnsi="Sylfaen" w:cs="Times New Roman"/>
          <w:sz w:val="24"/>
          <w:szCs w:val="24"/>
          <w:lang w:val="ka-GE"/>
        </w:rPr>
        <w:t>მასალები. განვმარტავთ, რომ</w:t>
      </w:r>
      <w:r w:rsidRPr="00AB78F8">
        <w:rPr>
          <w:rFonts w:ascii="Sylfaen" w:hAnsi="Sylfaen" w:cs="Times New Roman"/>
          <w:sz w:val="24"/>
          <w:szCs w:val="24"/>
          <w:lang w:val="ka-GE"/>
        </w:rPr>
        <w:t xml:space="preserve"> ევროკავშირთან ასოცირების </w:t>
      </w:r>
      <w:r w:rsidR="00F36780">
        <w:rPr>
          <w:rFonts w:ascii="Sylfaen" w:hAnsi="Sylfaen" w:cs="Times New Roman"/>
          <w:sz w:val="24"/>
          <w:szCs w:val="24"/>
          <w:lang w:val="ka-GE"/>
        </w:rPr>
        <w:t>ხე</w:t>
      </w:r>
      <w:r w:rsidRPr="00AB78F8">
        <w:rPr>
          <w:rFonts w:ascii="Sylfaen" w:hAnsi="Sylfaen" w:cs="Times New Roman"/>
          <w:sz w:val="24"/>
          <w:szCs w:val="24"/>
          <w:lang w:val="ka-GE"/>
        </w:rPr>
        <w:t xml:space="preserve">ლშეკრულებით საქართველოს დაევალა სამედიცინო დანიშნულების ნაწარმის რეგულაციაში მოქცევა (აქამდე მარტო სადიაგნოსტიკო საშუალებები და სტომატოლოგიური მასალები რეგულირდება წამლის კანონის ქუდის ქვეშ). ეს </w:t>
      </w:r>
      <w:r w:rsidR="00B9624F">
        <w:rPr>
          <w:rFonts w:ascii="Sylfaen" w:hAnsi="Sylfaen" w:cs="Times New Roman"/>
          <w:sz w:val="24"/>
          <w:szCs w:val="24"/>
          <w:lang w:val="ka-GE"/>
        </w:rPr>
        <w:t>ვალ</w:t>
      </w:r>
      <w:r w:rsidRPr="00AB78F8">
        <w:rPr>
          <w:rFonts w:ascii="Sylfaen" w:hAnsi="Sylfaen" w:cs="Times New Roman"/>
          <w:sz w:val="24"/>
          <w:szCs w:val="24"/>
          <w:lang w:val="ka-GE"/>
        </w:rPr>
        <w:t xml:space="preserve">დებულება </w:t>
      </w:r>
      <w:r w:rsidR="00B9624F">
        <w:rPr>
          <w:rFonts w:ascii="Sylfaen" w:hAnsi="Sylfaen" w:cs="Times New Roman"/>
          <w:sz w:val="24"/>
          <w:szCs w:val="24"/>
          <w:lang w:val="ka-GE"/>
        </w:rPr>
        <w:t xml:space="preserve">რამდენიმე წლით გადავადდა </w:t>
      </w:r>
      <w:r w:rsidRPr="00AB78F8">
        <w:rPr>
          <w:rFonts w:ascii="Sylfaen" w:hAnsi="Sylfaen" w:cs="Times New Roman"/>
          <w:sz w:val="24"/>
          <w:szCs w:val="24"/>
          <w:lang w:val="ka-GE"/>
        </w:rPr>
        <w:t>მთავრობის დადგენილებით. შესაბამისად „</w:t>
      </w:r>
      <w:r w:rsidR="00B9624F">
        <w:rPr>
          <w:rFonts w:ascii="Sylfaen" w:hAnsi="Sylfaen" w:cs="Times New Roman"/>
          <w:sz w:val="24"/>
          <w:szCs w:val="24"/>
          <w:lang w:val="ka-GE"/>
        </w:rPr>
        <w:t>სამკურნალო საშუალებების შესახებ</w:t>
      </w:r>
      <w:r w:rsidRPr="00AB78F8">
        <w:rPr>
          <w:rFonts w:ascii="Sylfaen" w:hAnsi="Sylfaen" w:cs="Times New Roman"/>
          <w:sz w:val="24"/>
          <w:szCs w:val="24"/>
          <w:lang w:val="ka-GE"/>
        </w:rPr>
        <w:t>“</w:t>
      </w:r>
      <w:r w:rsidR="00B9624F">
        <w:rPr>
          <w:rFonts w:ascii="Sylfaen" w:hAnsi="Sylfaen" w:cs="Times New Roman"/>
          <w:sz w:val="24"/>
          <w:szCs w:val="24"/>
          <w:lang w:val="ka-GE"/>
        </w:rPr>
        <w:t xml:space="preserve"> საქართველოს კანონში ცვლილებები ამ პროდუქტებთან მიმართებაში</w:t>
      </w:r>
      <w:r w:rsidRPr="00AB78F8">
        <w:rPr>
          <w:rFonts w:ascii="Sylfaen" w:hAnsi="Sylfaen" w:cs="Times New Roman"/>
          <w:sz w:val="24"/>
          <w:szCs w:val="24"/>
          <w:lang w:val="ka-GE"/>
        </w:rPr>
        <w:t xml:space="preserve"> და </w:t>
      </w:r>
      <w:r w:rsidR="00B9624F">
        <w:rPr>
          <w:rFonts w:ascii="Sylfaen" w:hAnsi="Sylfaen" w:cs="Times New Roman"/>
          <w:sz w:val="24"/>
          <w:szCs w:val="24"/>
          <w:lang w:val="ka-GE"/>
        </w:rPr>
        <w:t>,,</w:t>
      </w:r>
      <w:r w:rsidRPr="00AB78F8">
        <w:rPr>
          <w:rFonts w:ascii="Sylfaen" w:hAnsi="Sylfaen" w:cs="Times New Roman"/>
          <w:sz w:val="24"/>
          <w:szCs w:val="24"/>
          <w:lang w:val="ka-GE"/>
        </w:rPr>
        <w:t>სამედიცინო ნაწარმის შესახებ</w:t>
      </w:r>
      <w:r w:rsidR="00B9624F">
        <w:rPr>
          <w:rFonts w:ascii="Sylfaen" w:hAnsi="Sylfaen" w:cs="Times New Roman"/>
          <w:sz w:val="24"/>
          <w:szCs w:val="24"/>
          <w:lang w:val="ka-GE"/>
        </w:rPr>
        <w:t>“ საქართველოს</w:t>
      </w:r>
      <w:r w:rsidRPr="00AB78F8">
        <w:rPr>
          <w:rFonts w:ascii="Sylfaen" w:hAnsi="Sylfaen" w:cs="Times New Roman"/>
          <w:sz w:val="24"/>
          <w:szCs w:val="24"/>
          <w:lang w:val="ka-GE"/>
        </w:rPr>
        <w:t xml:space="preserve"> კანონი ფაქტიურად ერთდროულად თუ არ ამოქმედდა, სადიაგნოსტიკო საშუალებები</w:t>
      </w:r>
      <w:r w:rsidR="00B9624F">
        <w:rPr>
          <w:rFonts w:ascii="Sylfaen" w:hAnsi="Sylfaen" w:cs="Times New Roman"/>
          <w:sz w:val="24"/>
          <w:szCs w:val="24"/>
          <w:lang w:val="ka-GE"/>
        </w:rPr>
        <w:t>სა</w:t>
      </w:r>
      <w:r w:rsidRPr="00AB78F8">
        <w:rPr>
          <w:rFonts w:ascii="Sylfaen" w:hAnsi="Sylfaen" w:cs="Times New Roman"/>
          <w:sz w:val="24"/>
          <w:szCs w:val="24"/>
          <w:lang w:val="ka-GE"/>
        </w:rPr>
        <w:t xml:space="preserve"> და სტომატოლოგიური </w:t>
      </w:r>
      <w:r w:rsidR="00B9624F">
        <w:rPr>
          <w:rFonts w:ascii="Sylfaen" w:hAnsi="Sylfaen" w:cs="Times New Roman"/>
          <w:sz w:val="24"/>
          <w:szCs w:val="24"/>
          <w:lang w:val="ka-GE"/>
        </w:rPr>
        <w:t>მასალების რეგულაციების მიღმა დატოვება საფრთხეს შეუქმნის მოსახლეობის ჯანმრთელობას.</w:t>
      </w:r>
    </w:p>
    <w:p w:rsidR="00B9624F" w:rsidRDefault="00190040" w:rsidP="007961C8">
      <w:pPr>
        <w:jc w:val="both"/>
        <w:rPr>
          <w:rFonts w:ascii="Sylfaen" w:hAnsi="Sylfaen" w:cs="Times New Roman"/>
          <w:color w:val="FF0000"/>
          <w:sz w:val="24"/>
          <w:szCs w:val="24"/>
          <w:lang w:val="ka-GE"/>
        </w:rPr>
      </w:pPr>
      <w:r>
        <w:rPr>
          <w:rFonts w:ascii="Sylfaen" w:hAnsi="Sylfaen" w:cs="Times New Roman"/>
          <w:sz w:val="24"/>
          <w:szCs w:val="24"/>
          <w:lang w:val="ka-GE"/>
        </w:rPr>
        <w:t xml:space="preserve"> </w:t>
      </w:r>
      <w:r w:rsidR="00912A3B">
        <w:rPr>
          <w:rFonts w:ascii="Sylfaen" w:hAnsi="Sylfaen" w:cs="Times New Roman"/>
          <w:sz w:val="24"/>
          <w:szCs w:val="24"/>
          <w:lang w:val="ka-GE"/>
        </w:rPr>
        <w:t>-</w:t>
      </w:r>
      <w:r w:rsidR="00912A3B" w:rsidRPr="00912A3B">
        <w:rPr>
          <w:rFonts w:ascii="Sylfaen" w:hAnsi="Sylfaen" w:cs="Times New Roman"/>
          <w:sz w:val="24"/>
          <w:szCs w:val="24"/>
          <w:lang w:val="ka-GE"/>
        </w:rPr>
        <w:t>პროექტით განსაზღვრული რეგუალ</w:t>
      </w:r>
      <w:r w:rsidR="00912A3B">
        <w:rPr>
          <w:rFonts w:ascii="Sylfaen" w:hAnsi="Sylfaen" w:cs="Times New Roman"/>
          <w:sz w:val="24"/>
          <w:szCs w:val="24"/>
          <w:lang w:val="ka-GE"/>
        </w:rPr>
        <w:t>ა</w:t>
      </w:r>
      <w:r w:rsidR="00912A3B" w:rsidRPr="00912A3B">
        <w:rPr>
          <w:rFonts w:ascii="Sylfaen" w:hAnsi="Sylfaen" w:cs="Times New Roman"/>
          <w:sz w:val="24"/>
          <w:szCs w:val="24"/>
          <w:lang w:val="ka-GE"/>
        </w:rPr>
        <w:t>ციები არ უნდა გავრცელდეს ,,დიეტურ დანამატებზე</w:t>
      </w:r>
      <w:r w:rsidR="00912A3B">
        <w:rPr>
          <w:rFonts w:ascii="Sylfaen" w:hAnsi="Sylfaen" w:cs="Times New Roman"/>
          <w:sz w:val="24"/>
          <w:szCs w:val="24"/>
          <w:lang w:val="ka-GE"/>
        </w:rPr>
        <w:t>“. ამასთან, ერთის მხრივ არ უნდა გავრცელდეს ,,დიეტურ დანამატებზე“, თუმცა  შემდგომში პროექტი ითვალისწინებს გაურკვეველი მარტივი</w:t>
      </w:r>
      <w:r>
        <w:rPr>
          <w:rFonts w:ascii="Sylfaen" w:hAnsi="Sylfaen" w:cs="Times New Roman"/>
          <w:sz w:val="24"/>
          <w:szCs w:val="24"/>
          <w:lang w:val="ka-GE"/>
        </w:rPr>
        <w:t xml:space="preserve"> (აღიარებითი)</w:t>
      </w:r>
      <w:r w:rsidR="00912A3B">
        <w:rPr>
          <w:rFonts w:ascii="Sylfaen" w:hAnsi="Sylfaen" w:cs="Times New Roman"/>
          <w:sz w:val="24"/>
          <w:szCs w:val="24"/>
          <w:lang w:val="ka-GE"/>
        </w:rPr>
        <w:t xml:space="preserve"> მექანიზმით</w:t>
      </w:r>
      <w:r w:rsidR="001922AC">
        <w:rPr>
          <w:rFonts w:ascii="Sylfaen" w:hAnsi="Sylfaen" w:cs="Times New Roman"/>
          <w:sz w:val="24"/>
          <w:szCs w:val="24"/>
          <w:lang w:val="ka-GE"/>
        </w:rPr>
        <w:t xml:space="preserve"> რეგისტრაციას</w:t>
      </w:r>
      <w:r>
        <w:rPr>
          <w:rFonts w:ascii="Sylfaen" w:hAnsi="Sylfaen" w:cs="Times New Roman"/>
          <w:sz w:val="24"/>
          <w:szCs w:val="24"/>
          <w:lang w:val="ka-GE"/>
        </w:rPr>
        <w:t xml:space="preserve"> და ნებას რთავს </w:t>
      </w:r>
      <w:r>
        <w:rPr>
          <w:rFonts w:ascii="Sylfaen" w:hAnsi="Sylfaen"/>
          <w:sz w:val="24"/>
          <w:szCs w:val="24"/>
          <w:lang w:val="ka-GE"/>
        </w:rPr>
        <w:t xml:space="preserve">დიეტური ინგრედიენტის შემცველი დიეტური დანამატების მიმოქცევას საქართველოში, </w:t>
      </w:r>
      <w:r w:rsidR="00912A3B">
        <w:rPr>
          <w:rFonts w:ascii="Sylfaen" w:hAnsi="Sylfaen" w:cs="Times New Roman"/>
          <w:sz w:val="24"/>
          <w:szCs w:val="24"/>
          <w:lang w:val="ka-GE"/>
        </w:rPr>
        <w:t>საზღვრავს</w:t>
      </w:r>
      <w:r>
        <w:rPr>
          <w:rFonts w:ascii="Sylfaen" w:hAnsi="Sylfaen" w:cs="Times New Roman"/>
          <w:sz w:val="24"/>
          <w:szCs w:val="24"/>
          <w:lang w:val="ka-GE"/>
        </w:rPr>
        <w:t xml:space="preserve"> მათ</w:t>
      </w:r>
      <w:r w:rsidR="00912A3B">
        <w:rPr>
          <w:rFonts w:ascii="Sylfaen" w:hAnsi="Sylfaen" w:cs="Times New Roman"/>
          <w:sz w:val="24"/>
          <w:szCs w:val="24"/>
          <w:lang w:val="ka-GE"/>
        </w:rPr>
        <w:t xml:space="preserve"> მარკირების წესს და ფურცელ-ჩანართის </w:t>
      </w:r>
      <w:r>
        <w:rPr>
          <w:rFonts w:ascii="Sylfaen" w:hAnsi="Sylfaen" w:cs="Times New Roman"/>
          <w:sz w:val="24"/>
          <w:szCs w:val="24"/>
          <w:lang w:val="ka-GE"/>
        </w:rPr>
        <w:t>სტრუქტურას. დაუშვებლად მიგვაჩნია გაურკვეველი წარმომავლობის, დაუდგენელი ხარისხისა და უსაფრთხოების დიეტური დანამატების (სავა</w:t>
      </w:r>
      <w:r w:rsidR="001922AC">
        <w:rPr>
          <w:rFonts w:ascii="Sylfaen" w:hAnsi="Sylfaen" w:cs="Times New Roman"/>
          <w:sz w:val="24"/>
          <w:szCs w:val="24"/>
          <w:lang w:val="ka-GE"/>
        </w:rPr>
        <w:t>რა</w:t>
      </w:r>
      <w:r>
        <w:rPr>
          <w:rFonts w:ascii="Sylfaen" w:hAnsi="Sylfaen" w:cs="Times New Roman"/>
          <w:sz w:val="24"/>
          <w:szCs w:val="24"/>
          <w:lang w:val="ka-GE"/>
        </w:rPr>
        <w:t xml:space="preserve">უდოდ მოიცავს საკვებ და/ან ბიოლოგიურად აქტიურ დანამატებსაც) ბაზარზე მიმოქცევა გაურკვეველი აღიარებითი მექანიზმებით მით უფრო ,,აღიარებითი მექანიზმები“ დაკონკრეტებული არ არის. საფუძველს მოკლებულია </w:t>
      </w:r>
      <w:r w:rsidR="00F36780">
        <w:rPr>
          <w:rFonts w:ascii="Sylfaen" w:hAnsi="Sylfaen" w:cs="Times New Roman"/>
          <w:sz w:val="24"/>
          <w:szCs w:val="24"/>
          <w:lang w:val="ka-GE"/>
        </w:rPr>
        <w:t xml:space="preserve">უპირატესობის მინიჭება იმ პროდუქტზე, რომელიც 2009 წლამდე მიმოქცევაში იყო საქართველოში ბად-ის სტატუსით. ჩვენთვის უცნობია რომელი ქვეყნის პრაქტიკა შეიძლება გამოყენებულიყო ,,დიეტური დანამატების“ შემოთავაზებული რეგულაციები. მიგვაჩნია, რომ დიეტური დანამატების აღიარებითი მექანიზმით მიმოქცევაში დაშვება კიდევ უფრო გაზრდის მათ სამედიცინო მიზნით არარაციონალურ დანიშნულებას, თავის მხრივ გაზრდის საერთო ჯანდაცვის დანახარჯებში წამლის წილს </w:t>
      </w:r>
      <w:r w:rsidR="00F506EE">
        <w:rPr>
          <w:rFonts w:ascii="Sylfaen" w:hAnsi="Sylfaen" w:cs="Times New Roman"/>
          <w:sz w:val="24"/>
          <w:szCs w:val="24"/>
          <w:lang w:val="ka-GE"/>
        </w:rPr>
        <w:t xml:space="preserve">და მოსახლეობას დააწვება მძიმე ფინანსურ ტვირთად. აღნიშნული ასევე სადაო საკითხი იქნება სადაზღვევო კომპანიებსა და პაციენტებს შორის. ზემოაღნიშნულიდან გამომდინარე, სააგენტო კატეგორიულად წინააღმდეგია დიეტური დანამატების პროექტით შემოთავაზებული რეგულაციისა. </w:t>
      </w:r>
    </w:p>
    <w:p w:rsidR="008741F9" w:rsidRPr="008741F9" w:rsidRDefault="008741F9" w:rsidP="00305342">
      <w:pPr>
        <w:tabs>
          <w:tab w:val="left" w:pos="9000"/>
        </w:tabs>
        <w:ind w:right="333"/>
        <w:jc w:val="both"/>
        <w:rPr>
          <w:rFonts w:ascii="Sylfaen" w:hAnsi="Sylfaen" w:cs="Times New Roman"/>
          <w:sz w:val="24"/>
          <w:szCs w:val="24"/>
          <w:lang w:val="ka-GE"/>
        </w:rPr>
      </w:pPr>
      <w:r w:rsidRPr="008741F9">
        <w:rPr>
          <w:rFonts w:ascii="Sylfaen" w:hAnsi="Sylfaen" w:cs="Times New Roman"/>
          <w:sz w:val="24"/>
          <w:szCs w:val="24"/>
          <w:lang w:val="ka-GE"/>
        </w:rPr>
        <w:t>-</w:t>
      </w:r>
      <w:r>
        <w:rPr>
          <w:rFonts w:ascii="Sylfaen" w:hAnsi="Sylfaen" w:cs="Times New Roman"/>
          <w:sz w:val="24"/>
          <w:szCs w:val="24"/>
          <w:lang w:val="ka-GE"/>
        </w:rPr>
        <w:t xml:space="preserve"> გაურკვეველი და დაუსაბუთებელია სამკურნალო საშუალებების პარალელური იმპორტისთვის დაშვებული რეგულაციები და მათზე დაწესებული რიგი </w:t>
      </w:r>
      <w:r>
        <w:rPr>
          <w:rFonts w:ascii="Sylfaen" w:hAnsi="Sylfaen" w:cs="Times New Roman"/>
          <w:sz w:val="24"/>
          <w:szCs w:val="24"/>
          <w:lang w:val="ka-GE"/>
        </w:rPr>
        <w:lastRenderedPageBreak/>
        <w:t>შეღავათები. მაგალითად, პარალელური რეჟიმით იმპორტირებული სამკურნალო საშუალებები საქართველოს ბაზარზე დაიშვება ნებისმიერ ენაზე შესრულებული მარკირებით. მაშინ როდესაც დანარჩენი სამკურნალო საშუალებების მარკირების ენად განსაზღვრულია ქართული და ინგლისური ენა.</w:t>
      </w:r>
      <w:r w:rsidR="007961C8">
        <w:rPr>
          <w:rFonts w:ascii="Sylfaen" w:hAnsi="Sylfaen" w:cs="Times New Roman"/>
          <w:sz w:val="24"/>
          <w:szCs w:val="24"/>
          <w:lang w:val="ka-GE"/>
        </w:rPr>
        <w:t xml:space="preserve"> ამასთან, პარალელური რეჟიმი თავისთავად გულისხმობს წამლის საქართველოში რეგისტრაციის აუცილებლობას, რაც პროექტით არ არის გათვალისწინებული.</w:t>
      </w:r>
    </w:p>
    <w:p w:rsidR="00F506EE" w:rsidRPr="00F506EE" w:rsidRDefault="00F506EE" w:rsidP="00F506EE">
      <w:pPr>
        <w:ind w:right="333"/>
        <w:jc w:val="both"/>
        <w:rPr>
          <w:rFonts w:ascii="Sylfaen" w:hAnsi="Sylfaen" w:cs="Times New Roman"/>
          <w:sz w:val="24"/>
          <w:szCs w:val="24"/>
          <w:lang w:val="ka-GE"/>
        </w:rPr>
      </w:pPr>
      <w:r w:rsidRPr="00F506EE">
        <w:rPr>
          <w:rFonts w:ascii="Sylfaen" w:hAnsi="Sylfaen" w:cs="Times New Roman"/>
          <w:sz w:val="24"/>
          <w:szCs w:val="24"/>
          <w:lang w:val="ka-GE"/>
        </w:rPr>
        <w:t>-</w:t>
      </w:r>
      <w:r>
        <w:rPr>
          <w:rFonts w:ascii="Sylfaen" w:hAnsi="Sylfaen" w:cs="Times New Roman"/>
          <w:sz w:val="24"/>
          <w:szCs w:val="24"/>
          <w:lang w:val="ka-GE"/>
        </w:rPr>
        <w:t>კანონპროექტით აფთიაქის განმარტებაში მითითებულია, რომ</w:t>
      </w:r>
      <w:r w:rsidRPr="00F506EE">
        <w:rPr>
          <w:rFonts w:ascii="Sylfaen" w:hAnsi="Sylfaen" w:cs="Times New Roman"/>
          <w:b/>
          <w:bCs/>
          <w:sz w:val="24"/>
          <w:szCs w:val="24"/>
          <w:lang w:val="ka-GE"/>
        </w:rPr>
        <w:t xml:space="preserve"> </w:t>
      </w:r>
      <w:r w:rsidRPr="001922AC">
        <w:rPr>
          <w:rFonts w:ascii="Sylfaen" w:hAnsi="Sylfaen" w:cs="Times New Roman"/>
          <w:sz w:val="24"/>
          <w:szCs w:val="24"/>
          <w:lang w:val="ka-GE"/>
        </w:rPr>
        <w:t xml:space="preserve">,,აფთიაქი </w:t>
      </w:r>
      <w:r>
        <w:rPr>
          <w:rFonts w:ascii="Sylfaen" w:hAnsi="Sylfaen" w:cs="Times New Roman"/>
          <w:sz w:val="24"/>
          <w:szCs w:val="24"/>
          <w:lang w:val="ka-GE"/>
        </w:rPr>
        <w:t>არის</w:t>
      </w:r>
      <w:r w:rsidRPr="00F506EE">
        <w:rPr>
          <w:rFonts w:ascii="Sylfaen" w:hAnsi="Sylfaen" w:cs="Times New Roman"/>
          <w:sz w:val="24"/>
          <w:szCs w:val="24"/>
          <w:lang w:val="ka-GE"/>
        </w:rPr>
        <w:t xml:space="preserve"> ფარმაცევტული დაწესებულება, რომელიც სათანადო ნებართვის საფუძველზე, კანონმდებლობით დადგენილი წესით, ახორციელებს სააფთიაქო საქმიანობას: სამკურნალო საშუალებების შესყიდვას, შენახვას</w:t>
      </w:r>
      <w:r w:rsidR="001922AC">
        <w:rPr>
          <w:rFonts w:ascii="Sylfaen" w:hAnsi="Sylfaen" w:cs="Times New Roman"/>
          <w:sz w:val="24"/>
          <w:szCs w:val="24"/>
          <w:lang w:val="ka-GE"/>
        </w:rPr>
        <w:t>,</w:t>
      </w:r>
      <w:r w:rsidRPr="00F506EE">
        <w:rPr>
          <w:rFonts w:ascii="Sylfaen" w:hAnsi="Sylfaen" w:cs="Times New Roman"/>
          <w:sz w:val="24"/>
          <w:szCs w:val="24"/>
          <w:lang w:val="ka-GE"/>
        </w:rPr>
        <w:t xml:space="preserve"> სააფთიაქო მომზადებას (წარმოება), დაფასოვებას, მარკირებას და საცალო რეალიზაციას</w:t>
      </w:r>
      <w:r>
        <w:rPr>
          <w:rFonts w:ascii="Sylfaen" w:hAnsi="Sylfaen" w:cs="Times New Roman"/>
          <w:sz w:val="24"/>
          <w:szCs w:val="24"/>
          <w:lang w:val="ka-GE"/>
        </w:rPr>
        <w:t>“</w:t>
      </w:r>
      <w:r w:rsidRPr="00F506EE">
        <w:rPr>
          <w:rFonts w:ascii="Sylfaen" w:hAnsi="Sylfaen" w:cs="Times New Roman"/>
          <w:sz w:val="24"/>
          <w:szCs w:val="24"/>
          <w:lang w:val="ka-GE"/>
        </w:rPr>
        <w:t>;</w:t>
      </w:r>
      <w:r>
        <w:rPr>
          <w:rFonts w:ascii="Sylfaen" w:hAnsi="Sylfaen" w:cs="Times New Roman"/>
          <w:sz w:val="24"/>
          <w:szCs w:val="24"/>
          <w:lang w:val="ka-GE"/>
        </w:rPr>
        <w:t xml:space="preserve"> ასევე მითითებულია, რომ  ,,</w:t>
      </w:r>
      <w:r w:rsidRPr="00F506EE">
        <w:rPr>
          <w:rFonts w:ascii="Sylfaen" w:hAnsi="Sylfaen" w:cs="Times New Roman"/>
          <w:sz w:val="24"/>
          <w:szCs w:val="24"/>
          <w:lang w:val="ka-GE"/>
        </w:rPr>
        <w:t>ამ კანონის მიზნებისათვის წარმოებად არ ითვლება და  წარმოების ნებართვას არ საჭიროებს აფთიაქში საცალო რეალიზაციის მიზნით:</w:t>
      </w:r>
    </w:p>
    <w:p w:rsidR="00F506EE" w:rsidRDefault="00F506EE" w:rsidP="00F506EE">
      <w:pPr>
        <w:ind w:right="333"/>
        <w:jc w:val="both"/>
        <w:rPr>
          <w:rFonts w:ascii="Sylfaen" w:hAnsi="Sylfaen" w:cs="Times New Roman"/>
          <w:sz w:val="24"/>
          <w:szCs w:val="24"/>
          <w:lang w:val="ka-GE"/>
        </w:rPr>
      </w:pPr>
      <w:r w:rsidRPr="00F506EE">
        <w:rPr>
          <w:rFonts w:ascii="Sylfaen" w:hAnsi="Sylfaen" w:cs="Times New Roman"/>
          <w:sz w:val="24"/>
          <w:szCs w:val="24"/>
          <w:lang w:val="ka-GE"/>
        </w:rPr>
        <w:t>ა) სამკურნალო საშუალების დაფასოვება, გადაფუთვა და ხელახალი მარკირება;</w:t>
      </w:r>
      <w:r>
        <w:rPr>
          <w:rFonts w:ascii="Sylfaen" w:hAnsi="Sylfaen" w:cs="Times New Roman"/>
          <w:sz w:val="24"/>
          <w:szCs w:val="24"/>
          <w:lang w:val="ka-GE"/>
        </w:rPr>
        <w:t xml:space="preserve">“ მიგვაჩნია, რომ ტერმინთა განმარტებებს უნდა დაემატოს სამკურნალო საშუალებების მომზადება (როგორც მოქმედ კანონშია), ვინაიდან წარმოება და მომზადება </w:t>
      </w:r>
      <w:r w:rsidR="00404611">
        <w:rPr>
          <w:rFonts w:ascii="Sylfaen" w:hAnsi="Sylfaen" w:cs="Times New Roman"/>
          <w:sz w:val="24"/>
          <w:szCs w:val="24"/>
          <w:lang w:val="ka-GE"/>
        </w:rPr>
        <w:t xml:space="preserve">თავისი დატვირთვით არსებითად განსხვავდება ერთმანეთისგან. კერძოდ, წარმოება გულისხმობს სამკურნალო საშუალების სერიულ წარმოებას, რომლის ბოლო ეტაპია შეფუთვა და მარკირება, აღნიშნული განსაზღვრულია საქართველოს მთავრობის მიერ აღიარებული </w:t>
      </w:r>
      <w:r w:rsidR="00404611" w:rsidRPr="008741F9">
        <w:rPr>
          <w:rFonts w:ascii="Sylfaen" w:hAnsi="Sylfaen" w:cs="Times New Roman"/>
          <w:sz w:val="24"/>
          <w:szCs w:val="24"/>
          <w:lang w:val="ka-GE"/>
        </w:rPr>
        <w:t>GMP</w:t>
      </w:r>
      <w:r w:rsidR="00404611">
        <w:rPr>
          <w:rFonts w:ascii="Sylfaen" w:hAnsi="Sylfaen" w:cs="Times New Roman"/>
          <w:sz w:val="24"/>
          <w:szCs w:val="24"/>
          <w:lang w:val="ka-GE"/>
        </w:rPr>
        <w:t xml:space="preserve"> </w:t>
      </w:r>
      <w:r w:rsidR="008741F9">
        <w:rPr>
          <w:rFonts w:ascii="Sylfaen" w:hAnsi="Sylfaen" w:cs="Times New Roman"/>
          <w:sz w:val="24"/>
          <w:szCs w:val="24"/>
          <w:lang w:val="ka-GE"/>
        </w:rPr>
        <w:t>სტა</w:t>
      </w:r>
      <w:r w:rsidR="00404611">
        <w:rPr>
          <w:rFonts w:ascii="Sylfaen" w:hAnsi="Sylfaen" w:cs="Times New Roman"/>
          <w:sz w:val="24"/>
          <w:szCs w:val="24"/>
          <w:lang w:val="ka-GE"/>
        </w:rPr>
        <w:t>ნდარტით. მომზადება გულისხმობს მაგისტრალური და ოფიცინალური რეცეპტით კონკრეტული პაციენტისთვის წამლის მომზადებას ან ინდივიდუალური მოხმარებისთვის კონკრეტულ პაციენტზე მეორეული შეფუთვის დაშლას</w:t>
      </w:r>
      <w:r w:rsidR="008741F9">
        <w:rPr>
          <w:rFonts w:ascii="Sylfaen" w:hAnsi="Sylfaen" w:cs="Times New Roman"/>
          <w:sz w:val="24"/>
          <w:szCs w:val="24"/>
          <w:lang w:val="ka-GE"/>
        </w:rPr>
        <w:t xml:space="preserve">, რაც ქვეყნის სოციალურ-ეკონომიკური მდგომარეობის გათვალისწინებით დაშვებული იქნა კონკრეტული პირობებით საქართველოს მთავრობის დადგენილებით. შესაბამისად, პროექტის ჩანაწერი აფთიაქში სამკურნალო საშუალებების </w:t>
      </w:r>
      <w:r w:rsidR="008741F9" w:rsidRPr="00F506EE">
        <w:rPr>
          <w:rFonts w:ascii="Sylfaen" w:hAnsi="Sylfaen" w:cs="Times New Roman"/>
          <w:sz w:val="24"/>
          <w:szCs w:val="24"/>
          <w:lang w:val="ka-GE"/>
        </w:rPr>
        <w:t xml:space="preserve">დაფასოვება, გადაფუთვა და ხელახალი </w:t>
      </w:r>
      <w:r w:rsidR="008741F9">
        <w:rPr>
          <w:rFonts w:ascii="Sylfaen" w:hAnsi="Sylfaen" w:cs="Times New Roman"/>
          <w:sz w:val="24"/>
          <w:szCs w:val="24"/>
          <w:lang w:val="ka-GE"/>
        </w:rPr>
        <w:t xml:space="preserve">მარკირება არის წარმოების ელემენტი, რომელიც </w:t>
      </w:r>
      <w:r w:rsidR="008741F9" w:rsidRPr="008741F9">
        <w:rPr>
          <w:rFonts w:ascii="Sylfaen" w:hAnsi="Sylfaen" w:cs="Times New Roman"/>
          <w:sz w:val="24"/>
          <w:szCs w:val="24"/>
          <w:lang w:val="ka-GE"/>
        </w:rPr>
        <w:t>GMP</w:t>
      </w:r>
      <w:r w:rsidR="008741F9">
        <w:rPr>
          <w:rFonts w:ascii="Sylfaen" w:hAnsi="Sylfaen" w:cs="Times New Roman"/>
          <w:sz w:val="24"/>
          <w:szCs w:val="24"/>
          <w:lang w:val="ka-GE"/>
        </w:rPr>
        <w:t xml:space="preserve"> სტანდარტის შესაბამისად უნდა განხორციელდეს შესაბამისი ნებართვის მქონე ფარმაცევტულ საწარმოში. პროექტით შემოთავაზებული ვერსია სერიოზული რისკის შემცველია, ვინაიდან იგი იძლევა აფთიაქში სამკურნალო საშუალების სერიის ან პარტიის დაშლის, გადაფუთვის და ხელახალი მარკირების საშუალებას, რაც </w:t>
      </w:r>
      <w:r w:rsidR="008741F9" w:rsidRPr="008741F9">
        <w:rPr>
          <w:rFonts w:ascii="Sylfaen" w:hAnsi="Sylfaen" w:cs="Times New Roman"/>
          <w:sz w:val="24"/>
          <w:szCs w:val="24"/>
          <w:lang w:val="ka-GE"/>
        </w:rPr>
        <w:t>GMP</w:t>
      </w:r>
      <w:r w:rsidR="008741F9">
        <w:rPr>
          <w:rFonts w:ascii="Sylfaen" w:hAnsi="Sylfaen" w:cs="Times New Roman"/>
          <w:sz w:val="24"/>
          <w:szCs w:val="24"/>
          <w:lang w:val="ka-GE"/>
        </w:rPr>
        <w:t xml:space="preserve"> სტანდარტით წარმოების მიზანმიმართულად გვერდის ავლის მექანიზმია. </w:t>
      </w:r>
    </w:p>
    <w:p w:rsidR="007961C8" w:rsidRDefault="007961C8" w:rsidP="007961C8">
      <w:pPr>
        <w:ind w:right="333"/>
        <w:jc w:val="both"/>
        <w:rPr>
          <w:rFonts w:ascii="Sylfaen" w:hAnsi="Sylfaen" w:cs="Sylfaen"/>
          <w:sz w:val="24"/>
          <w:szCs w:val="24"/>
          <w:lang w:val="ka-GE"/>
        </w:rPr>
      </w:pPr>
      <w:r>
        <w:rPr>
          <w:rFonts w:ascii="Sylfaen" w:hAnsi="Sylfaen" w:cs="Times New Roman"/>
          <w:sz w:val="24"/>
          <w:szCs w:val="24"/>
          <w:lang w:val="ka-GE"/>
        </w:rPr>
        <w:t>-აღნიშნული პროექტით ,,</w:t>
      </w:r>
      <w:r>
        <w:rPr>
          <w:rFonts w:ascii="Sylfaen" w:hAnsi="Sylfaen"/>
          <w:sz w:val="24"/>
          <w:szCs w:val="24"/>
          <w:lang w:val="ka-GE"/>
        </w:rPr>
        <w:t xml:space="preserve">აფთიაქის პასუხისმგებელი პირი </w:t>
      </w:r>
      <w:r>
        <w:rPr>
          <w:rFonts w:ascii="Times New Roman" w:hAnsi="Times New Roman"/>
          <w:sz w:val="24"/>
          <w:szCs w:val="24"/>
          <w:lang w:val="ka-GE"/>
        </w:rPr>
        <w:t xml:space="preserve">(RP) </w:t>
      </w:r>
      <w:r>
        <w:rPr>
          <w:rFonts w:ascii="Sylfaen" w:hAnsi="Sylfaen" w:cs="Sylfaen"/>
          <w:sz w:val="24"/>
          <w:szCs w:val="24"/>
          <w:lang w:val="ka-GE"/>
        </w:rPr>
        <w:t>პასუხისმგებელია უზრუნველყოს სამკურნალო საშუალების ხარისხის შეფასება და სარეალიზაციოდ სერიული სერტიფიცირება“</w:t>
      </w:r>
      <w:r w:rsidR="00CD7E0D">
        <w:rPr>
          <w:rFonts w:ascii="Sylfaen" w:hAnsi="Sylfaen" w:cs="Sylfaen"/>
          <w:sz w:val="24"/>
          <w:szCs w:val="24"/>
          <w:lang w:val="ka-GE"/>
        </w:rPr>
        <w:t>. საცალო რეალიზაციის განმახორციელებელი სუბიექტი საქონელბრუნვის მოცულობიდან გამომდინარე ვერ უზრუნველყოფს სერიულ სერტიფიცირებას</w:t>
      </w:r>
      <w:r>
        <w:rPr>
          <w:rFonts w:ascii="Sylfaen" w:hAnsi="Sylfaen" w:cs="Sylfaen"/>
          <w:sz w:val="24"/>
          <w:szCs w:val="24"/>
          <w:lang w:val="ka-GE"/>
        </w:rPr>
        <w:t>.</w:t>
      </w:r>
      <w:r w:rsidR="00CD7E0D">
        <w:rPr>
          <w:rFonts w:ascii="Sylfaen" w:hAnsi="Sylfaen" w:cs="Sylfaen"/>
          <w:sz w:val="24"/>
          <w:szCs w:val="24"/>
          <w:lang w:val="ka-GE"/>
        </w:rPr>
        <w:t xml:space="preserve"> შესაძლებლობის შემთხვევაშიც კი ეს მნიშვნელოვნად გააძვირებს ფასს. აღნიშნული ვალდებულება უნდა ეკუთვნოდეს იმპორტიორს/საბითუმო რეალიზატორს, რომელიც საცალო რეალიზატორს მიაწვდის შესაბამის სერიაზე ხარისხის სერტიფიკატს.</w:t>
      </w:r>
      <w:r>
        <w:rPr>
          <w:rFonts w:ascii="Sylfaen" w:hAnsi="Sylfaen" w:cs="Sylfaen"/>
          <w:sz w:val="24"/>
          <w:szCs w:val="24"/>
          <w:lang w:val="ka-GE"/>
        </w:rPr>
        <w:t xml:space="preserve"> </w:t>
      </w:r>
    </w:p>
    <w:p w:rsidR="00F506EE" w:rsidRDefault="008741F9" w:rsidP="007961C8">
      <w:pPr>
        <w:ind w:right="333"/>
        <w:jc w:val="both"/>
        <w:rPr>
          <w:rFonts w:ascii="Sylfaen" w:hAnsi="Sylfaen" w:cs="Times New Roman"/>
          <w:sz w:val="24"/>
          <w:szCs w:val="24"/>
          <w:lang w:val="ka-GE"/>
        </w:rPr>
      </w:pPr>
      <w:r>
        <w:rPr>
          <w:rFonts w:ascii="Sylfaen" w:hAnsi="Sylfaen" w:cs="Times New Roman"/>
          <w:sz w:val="24"/>
          <w:szCs w:val="24"/>
          <w:lang w:val="ka-GE"/>
        </w:rPr>
        <w:lastRenderedPageBreak/>
        <w:t>-</w:t>
      </w:r>
      <w:r w:rsidR="00551CDA">
        <w:rPr>
          <w:rFonts w:ascii="Sylfaen" w:hAnsi="Sylfaen" w:cs="Times New Roman"/>
          <w:sz w:val="24"/>
          <w:szCs w:val="24"/>
          <w:lang w:val="ka-GE"/>
        </w:rPr>
        <w:t>გაურკვეველია ურთიერთჩანაცვლებადი სამკურნალო საშუალებების ნუსხის (ნარინჯისფერი წიგნი) შექმნის მიზნობრიობა, ვინაიდან საერთო კონტექსტის მიხედვით, ვარკვევთ, რომ იგი უნდა შეადგინოს ფტასმა, მაშინ როდესაც მის შექმნისთვის ყველა აუცილებელ ყველა ინფორმაციას ფლობს სააგენტო. მეორეს მხრივ, მისი პრაქტიკული გამოყენების ძირითადი მიზანია ,,</w:t>
      </w:r>
      <w:r w:rsidR="00551CDA" w:rsidRPr="00551CDA">
        <w:rPr>
          <w:rFonts w:ascii="Sylfaen" w:hAnsi="Sylfaen" w:cs="Times New Roman"/>
          <w:sz w:val="24"/>
          <w:szCs w:val="24"/>
          <w:lang w:val="ka-GE"/>
        </w:rPr>
        <w:t>სავაჭრო დასახელებით გამოწერილი რეცეპტის საფუძველზე უპირველესად გაიცემა აღნიშნული საშუალება და აფთიაქში მისი არ არსებობის შემთხვევაში ნებადართულია გამოწერილი სავაჭრო დასახელების მქონე სამკურნალო საშუალების  თერაპიულად ექვივალენტური ჩამნაცვლების შეთავაზება</w:t>
      </w:r>
      <w:r w:rsidR="00551CDA">
        <w:rPr>
          <w:rFonts w:ascii="Sylfaen" w:hAnsi="Sylfaen" w:cs="Times New Roman"/>
          <w:sz w:val="24"/>
          <w:szCs w:val="24"/>
          <w:lang w:val="ka-GE"/>
        </w:rPr>
        <w:t>“.</w:t>
      </w:r>
      <w:r w:rsidR="00551CDA" w:rsidRPr="00551CDA">
        <w:rPr>
          <w:rFonts w:ascii="Sylfaen" w:hAnsi="Sylfaen" w:cs="Times New Roman"/>
          <w:sz w:val="24"/>
          <w:szCs w:val="24"/>
          <w:lang w:val="ka-GE"/>
        </w:rPr>
        <w:t xml:space="preserve"> </w:t>
      </w:r>
      <w:r w:rsidR="00551CDA">
        <w:rPr>
          <w:rFonts w:ascii="Sylfaen" w:hAnsi="Sylfaen" w:cs="Times New Roman"/>
          <w:sz w:val="24"/>
          <w:szCs w:val="24"/>
          <w:lang w:val="ka-GE"/>
        </w:rPr>
        <w:t xml:space="preserve">გაურკვეველია დასაბუთება სამკურნალო საშუალების აფთიაქში არარსებობის ფაქტის დადასტურებისა. ფაქტიურად აფთიაქს ეძლევა უფლება </w:t>
      </w:r>
      <w:r w:rsidR="00551CDA" w:rsidRPr="00551CDA">
        <w:rPr>
          <w:rFonts w:ascii="Sylfaen" w:hAnsi="Sylfaen" w:cs="Times New Roman"/>
          <w:sz w:val="24"/>
          <w:szCs w:val="24"/>
          <w:lang w:val="ka-GE"/>
        </w:rPr>
        <w:t xml:space="preserve">თავად შეარჩიოს, ანუ </w:t>
      </w:r>
      <w:r w:rsidR="00551CDA">
        <w:rPr>
          <w:rFonts w:ascii="Sylfaen" w:hAnsi="Sylfaen" w:cs="Times New Roman"/>
          <w:sz w:val="24"/>
          <w:szCs w:val="24"/>
          <w:lang w:val="ka-GE"/>
        </w:rPr>
        <w:t xml:space="preserve">შეცვალოს </w:t>
      </w:r>
      <w:r w:rsidR="00551CDA" w:rsidRPr="00551CDA">
        <w:rPr>
          <w:rFonts w:ascii="Sylfaen" w:hAnsi="Sylfaen" w:cs="Times New Roman"/>
          <w:sz w:val="24"/>
          <w:szCs w:val="24"/>
          <w:lang w:val="ka-GE"/>
        </w:rPr>
        <w:t xml:space="preserve">დანიშნულება, </w:t>
      </w:r>
      <w:r w:rsidR="00551CDA">
        <w:rPr>
          <w:rFonts w:ascii="Sylfaen" w:hAnsi="Sylfaen" w:cs="Times New Roman"/>
          <w:sz w:val="24"/>
          <w:szCs w:val="24"/>
          <w:lang w:val="ka-GE"/>
        </w:rPr>
        <w:t>თუმცა</w:t>
      </w:r>
      <w:r w:rsidR="00551CDA" w:rsidRPr="00551CDA">
        <w:rPr>
          <w:rFonts w:ascii="Sylfaen" w:hAnsi="Sylfaen" w:cs="Times New Roman"/>
          <w:sz w:val="24"/>
          <w:szCs w:val="24"/>
          <w:lang w:val="ka-GE"/>
        </w:rPr>
        <w:t xml:space="preserve"> ექიმს რჩება პასუხისმგებლობა, მართოს მკურნალობა</w:t>
      </w:r>
      <w:r w:rsidR="00551CDA">
        <w:rPr>
          <w:rFonts w:ascii="Sylfaen" w:hAnsi="Sylfaen" w:cs="Times New Roman"/>
          <w:sz w:val="24"/>
          <w:szCs w:val="24"/>
          <w:lang w:val="ka-GE"/>
        </w:rPr>
        <w:t>, მაშინ როდესაც არ ექნება წარმოდგენა რა მიმართულებით გაგრძელდება მკურნალობა.</w:t>
      </w:r>
      <w:r w:rsidR="00FE6042">
        <w:rPr>
          <w:rFonts w:ascii="Sylfaen" w:hAnsi="Sylfaen" w:cs="Times New Roman"/>
          <w:sz w:val="24"/>
          <w:szCs w:val="24"/>
          <w:lang w:val="ka-GE"/>
        </w:rPr>
        <w:t xml:space="preserve"> გარდა იმისა, რომ აღნიშნული არაეთიკურია იგი რიგ შემთხვევებში შექმნის პაციენტის ჯანმრთელობის დაზიანების რისკს, რომლის შემდგომი რეაბილიტაცია მძიმე ფინანსურ ტვირთად დააწვება როგორ სახელმწიფოს, ისე პაციენტს.</w:t>
      </w:r>
    </w:p>
    <w:p w:rsidR="00FE6042" w:rsidRDefault="00FE6042" w:rsidP="00FE6042">
      <w:pPr>
        <w:jc w:val="both"/>
        <w:rPr>
          <w:rFonts w:ascii="Sylfaen" w:hAnsi="Sylfaen" w:cs="Times New Roman"/>
          <w:sz w:val="24"/>
          <w:szCs w:val="24"/>
          <w:lang w:val="ka-GE"/>
        </w:rPr>
      </w:pPr>
      <w:r>
        <w:rPr>
          <w:rFonts w:ascii="Sylfaen" w:hAnsi="Sylfaen"/>
          <w:lang w:val="ka-GE"/>
        </w:rPr>
        <w:t>-</w:t>
      </w:r>
      <w:r w:rsidRPr="00FE6042">
        <w:rPr>
          <w:rFonts w:ascii="Sylfaen" w:hAnsi="Sylfaen"/>
          <w:lang w:val="ka-GE"/>
        </w:rPr>
        <w:t xml:space="preserve">პროექტი ითვალისწინებს </w:t>
      </w:r>
      <w:r w:rsidRPr="00FE6042">
        <w:rPr>
          <w:rFonts w:ascii="Sylfaen" w:hAnsi="Sylfaen" w:cs="Times New Roman"/>
          <w:sz w:val="24"/>
          <w:szCs w:val="24"/>
          <w:lang w:val="ka-GE"/>
        </w:rPr>
        <w:t xml:space="preserve">სამკურნალო საშუალებების საცალო რეალიზაციის ონლაინ სერვისის დანერგვას. დღეს მოქმედი კანონმდებლობით, სახელმწიფო პოლიტიკა განსაზღვრავს მომხმარებლამდე მივიდეს ხარისხიანი, უსაფრთხო და ეფექტური ფარმაცევტული პროდუქტი. შესაბამისად, დაუშვებლად მიგვაჩნია მედიკამენტის რეალიზაცია განხორციელდეს ონლაინ რეჟიმში (გაურკვეველი იქნება ინსტრუქციით გათვალისწინებული </w:t>
      </w:r>
      <w:r>
        <w:rPr>
          <w:rFonts w:ascii="Sylfaen" w:hAnsi="Sylfaen" w:cs="Times New Roman"/>
          <w:sz w:val="24"/>
          <w:szCs w:val="24"/>
          <w:lang w:val="ka-GE"/>
        </w:rPr>
        <w:t>შენახვის რეკომენდირებულ პირობებში</w:t>
      </w:r>
      <w:r w:rsidRPr="00FE6042">
        <w:rPr>
          <w:rFonts w:ascii="Sylfaen" w:hAnsi="Sylfaen" w:cs="Times New Roman"/>
          <w:sz w:val="24"/>
          <w:szCs w:val="24"/>
          <w:lang w:val="ka-GE"/>
        </w:rPr>
        <w:t xml:space="preserve"> ინახება თუ არა </w:t>
      </w:r>
      <w:r>
        <w:rPr>
          <w:rFonts w:ascii="Sylfaen" w:hAnsi="Sylfaen" w:cs="Times New Roman"/>
          <w:sz w:val="24"/>
          <w:szCs w:val="24"/>
          <w:lang w:val="ka-GE"/>
        </w:rPr>
        <w:t>წამალი</w:t>
      </w:r>
      <w:r w:rsidRPr="00FE6042">
        <w:rPr>
          <w:rFonts w:ascii="Sylfaen" w:hAnsi="Sylfaen" w:cs="Times New Roman"/>
          <w:sz w:val="24"/>
          <w:szCs w:val="24"/>
          <w:lang w:val="ka-GE"/>
        </w:rPr>
        <w:t xml:space="preserve">. ვერ მოხდება გარემო პირობების/ფაქტორების განსაზღვრა). </w:t>
      </w:r>
      <w:r w:rsidR="00911778">
        <w:rPr>
          <w:rFonts w:ascii="Sylfaen" w:hAnsi="Sylfaen" w:cs="Times New Roman"/>
          <w:sz w:val="24"/>
          <w:szCs w:val="24"/>
          <w:lang w:val="ka-GE"/>
        </w:rPr>
        <w:t>განსაკუთრებით მნიშვნელოვანი რისკები გამოიკვეთება მე-2 ჯგუფს მიკუთვნებული სამკურნალო საშუალებების რეალიზაციის შემთხვევებში. როგორც პროექტშიცაა განსაზღვრული ,,</w:t>
      </w:r>
      <w:r w:rsidR="00911778" w:rsidRPr="00911778">
        <w:rPr>
          <w:rFonts w:ascii="Sylfaen" w:hAnsi="Sylfaen" w:cs="Times New Roman"/>
          <w:sz w:val="24"/>
          <w:szCs w:val="24"/>
          <w:lang w:val="ka-GE"/>
        </w:rPr>
        <w:t>მეორე ჯგუფს განეკუთვნება ისეთი ფარმაცევტული პროდუქტი, რომლის არასათანადო გამოყენებამ შეიძლება მნიშვნელოვანი ზიანი მიაყენოს ადამიანის ჯანმრთელობასა და სიცოცხლეს ან/და რომლის მიღებაც არ არის შესაძლებელი მხოლოდ ინსტრუქციის შესაბამისად, ექიმის დანიშნულების გარეშე, და რომელიც გაიცემა რეცეპტით</w:t>
      </w:r>
      <w:r w:rsidR="00911778">
        <w:rPr>
          <w:rFonts w:ascii="Sylfaen" w:hAnsi="Sylfaen" w:cs="Times New Roman"/>
          <w:sz w:val="24"/>
          <w:szCs w:val="24"/>
          <w:lang w:val="ka-GE"/>
        </w:rPr>
        <w:t xml:space="preserve">“. </w:t>
      </w:r>
      <w:r>
        <w:rPr>
          <w:rFonts w:ascii="Sylfaen" w:hAnsi="Sylfaen" w:cs="Times New Roman"/>
          <w:sz w:val="24"/>
          <w:szCs w:val="24"/>
          <w:lang w:val="ka-GE"/>
        </w:rPr>
        <w:t>ამასთან</w:t>
      </w:r>
      <w:r w:rsidRPr="00FE6042">
        <w:rPr>
          <w:rFonts w:ascii="Sylfaen" w:hAnsi="Sylfaen" w:cs="Times New Roman"/>
          <w:sz w:val="24"/>
          <w:szCs w:val="24"/>
          <w:lang w:val="ka-GE"/>
        </w:rPr>
        <w:t xml:space="preserve">, </w:t>
      </w:r>
      <w:r>
        <w:rPr>
          <w:rFonts w:ascii="Sylfaen" w:hAnsi="Sylfaen" w:cs="Times New Roman"/>
          <w:sz w:val="24"/>
          <w:szCs w:val="24"/>
          <w:lang w:val="ka-GE"/>
        </w:rPr>
        <w:t>სამკურნალო საშუალების აფთიაქიდან გაცემის პროცედურა მოიცავს ფარმაცევტული ზრუნვის ელემენტებსაც, როგორიცაა რჩევა, კონსულტაცია და გაფრთხილება</w:t>
      </w:r>
      <w:r w:rsidR="0080176D">
        <w:rPr>
          <w:rFonts w:ascii="Sylfaen" w:hAnsi="Sylfaen" w:cs="Times New Roman"/>
          <w:sz w:val="24"/>
          <w:szCs w:val="24"/>
          <w:lang w:val="ka-GE"/>
        </w:rPr>
        <w:t>, რომელიც უნდა შეასრულოს</w:t>
      </w:r>
      <w:r w:rsidRPr="00FE6042">
        <w:rPr>
          <w:rFonts w:ascii="Sylfaen" w:hAnsi="Sylfaen" w:cs="Times New Roman"/>
          <w:sz w:val="24"/>
          <w:szCs w:val="24"/>
          <w:lang w:val="ka-GE"/>
        </w:rPr>
        <w:t xml:space="preserve"> ფარმაცევტული განათლების მქონე კვალიფიციურმა პირმა, რაც მოცემულ შემთხვევაში ვერ იქნება სათანადოდ უზრუნველყოფილი</w:t>
      </w:r>
      <w:r w:rsidR="0080176D">
        <w:rPr>
          <w:rFonts w:ascii="Sylfaen" w:hAnsi="Sylfaen" w:cs="Times New Roman"/>
          <w:sz w:val="24"/>
          <w:szCs w:val="24"/>
          <w:lang w:val="ka-GE"/>
        </w:rPr>
        <w:t>.</w:t>
      </w:r>
    </w:p>
    <w:p w:rsidR="007961C8" w:rsidRDefault="007961C8" w:rsidP="007961C8">
      <w:pPr>
        <w:ind w:right="270"/>
        <w:jc w:val="both"/>
        <w:rPr>
          <w:rFonts w:ascii="Sylfaen" w:hAnsi="Sylfaen" w:cs="Times New Roman"/>
          <w:sz w:val="24"/>
          <w:szCs w:val="24"/>
          <w:lang w:val="ka-GE"/>
        </w:rPr>
      </w:pPr>
      <w:r>
        <w:rPr>
          <w:rFonts w:ascii="Sylfaen" w:hAnsi="Sylfaen" w:cs="Times New Roman"/>
          <w:sz w:val="24"/>
          <w:szCs w:val="24"/>
          <w:lang w:val="ka-GE"/>
        </w:rPr>
        <w:t>-</w:t>
      </w:r>
      <w:r w:rsidR="00F20C6D">
        <w:rPr>
          <w:rFonts w:ascii="Sylfaen" w:hAnsi="Sylfaen" w:cs="Times New Roman"/>
          <w:sz w:val="24"/>
          <w:szCs w:val="24"/>
          <w:lang w:val="ka-GE"/>
        </w:rPr>
        <w:t>დასაზუსტებელია მარეგულირებელი ორგანოს როლი ფარმაკოზედამხედველობის სიტემაში, რაც ძირითათად უნდა გამოიხატებოდეს ფარმაკოზედამხედველობის სისტემის კოორდინაციაში და მასში მონაწილე სუბიექტებისგან ინფორმაციული ნაკადის ფორმირებასა და მიღებული ინფორმაციული მასალის ანალიზში.</w:t>
      </w:r>
    </w:p>
    <w:p w:rsidR="00F20C6D" w:rsidRDefault="00F20C6D" w:rsidP="00F20C6D">
      <w:pPr>
        <w:ind w:right="270"/>
        <w:jc w:val="both"/>
        <w:rPr>
          <w:rFonts w:ascii="Sylfaen" w:hAnsi="Sylfaen" w:cs="Times New Roman"/>
          <w:sz w:val="24"/>
          <w:szCs w:val="24"/>
          <w:lang w:val="ka-GE"/>
        </w:rPr>
      </w:pPr>
      <w:r>
        <w:rPr>
          <w:rFonts w:ascii="Sylfaen" w:hAnsi="Sylfaen" w:cs="Times New Roman"/>
          <w:sz w:val="24"/>
          <w:szCs w:val="24"/>
          <w:lang w:val="ka-GE"/>
        </w:rPr>
        <w:t xml:space="preserve">-პროექტის მიხედვით გათვალისწინებულია </w:t>
      </w:r>
      <w:r w:rsidRPr="00F20C6D">
        <w:rPr>
          <w:rFonts w:ascii="Sylfaen" w:hAnsi="Sylfaen" w:cs="Times New Roman"/>
          <w:bCs/>
          <w:sz w:val="24"/>
          <w:szCs w:val="24"/>
          <w:lang w:val="ka-GE"/>
        </w:rPr>
        <w:t xml:space="preserve">სამკურნალო საშუალებების არაპირდაპირი დანიშნულებით </w:t>
      </w:r>
      <w:r>
        <w:rPr>
          <w:rFonts w:ascii="Sylfaen" w:hAnsi="Sylfaen" w:cs="Times New Roman"/>
          <w:bCs/>
          <w:sz w:val="24"/>
          <w:szCs w:val="24"/>
          <w:lang w:val="ka-GE"/>
        </w:rPr>
        <w:t>გამოყენების შესაძლებლობა. რაც ,,</w:t>
      </w:r>
      <w:r w:rsidRPr="00F20C6D">
        <w:rPr>
          <w:rFonts w:ascii="Sylfaen" w:hAnsi="Sylfaen" w:cs="Times New Roman"/>
          <w:sz w:val="24"/>
          <w:szCs w:val="24"/>
          <w:lang w:val="ka-GE"/>
        </w:rPr>
        <w:t xml:space="preserve">გულისხმობს </w:t>
      </w:r>
      <w:r w:rsidRPr="00F20C6D">
        <w:rPr>
          <w:rFonts w:ascii="Sylfaen" w:hAnsi="Sylfaen" w:cs="Times New Roman"/>
          <w:sz w:val="24"/>
          <w:szCs w:val="24"/>
          <w:lang w:val="ka-GE"/>
        </w:rPr>
        <w:lastRenderedPageBreak/>
        <w:t>სამკურნალო საშუალების გამოყენებას, არარეგისტრირებული თერაპიული ჩვენებით,  მოქმედების ძალით (დოზით), შეყვანის გზით, და/ან გამოყენებას პაციენტთა არამიზნობრივ ჯგუფებში</w:t>
      </w:r>
      <w:r>
        <w:rPr>
          <w:rFonts w:ascii="Sylfaen" w:hAnsi="Sylfaen" w:cs="Times New Roman"/>
          <w:sz w:val="24"/>
          <w:szCs w:val="24"/>
          <w:lang w:val="ka-GE"/>
        </w:rPr>
        <w:t>“.</w:t>
      </w:r>
      <w:r w:rsidRPr="00F20C6D">
        <w:rPr>
          <w:rFonts w:ascii="Sylfaen" w:hAnsi="Sylfaen" w:cs="Times New Roman"/>
          <w:sz w:val="24"/>
          <w:szCs w:val="24"/>
          <w:lang w:val="ka-GE"/>
        </w:rPr>
        <w:t xml:space="preserve"> </w:t>
      </w:r>
      <w:r w:rsidR="006351C8">
        <w:rPr>
          <w:rFonts w:ascii="Sylfaen" w:hAnsi="Sylfaen" w:cs="Times New Roman"/>
          <w:sz w:val="24"/>
          <w:szCs w:val="24"/>
          <w:lang w:val="ka-GE"/>
        </w:rPr>
        <w:t xml:space="preserve">დაუდგენელი და კლინიკური კვლევებით დაუდასტურებელი ჩვენებისას სამკურნალო საშუალების გამოყენება საქართველოს რეალობისთვის რისკის </w:t>
      </w:r>
      <w:r w:rsidR="003F080F">
        <w:rPr>
          <w:rFonts w:ascii="Sylfaen" w:hAnsi="Sylfaen" w:cs="Times New Roman"/>
          <w:sz w:val="24"/>
          <w:szCs w:val="24"/>
          <w:lang w:val="ka-GE"/>
        </w:rPr>
        <w:t>მატარებ</w:t>
      </w:r>
      <w:r w:rsidR="006351C8">
        <w:rPr>
          <w:rFonts w:ascii="Sylfaen" w:hAnsi="Sylfaen" w:cs="Times New Roman"/>
          <w:sz w:val="24"/>
          <w:szCs w:val="24"/>
          <w:lang w:val="ka-GE"/>
        </w:rPr>
        <w:t>ლად მიგვაჩნია.</w:t>
      </w:r>
    </w:p>
    <w:p w:rsidR="006351C8" w:rsidRDefault="006351C8" w:rsidP="00F20C6D">
      <w:pPr>
        <w:ind w:right="270"/>
        <w:jc w:val="both"/>
        <w:rPr>
          <w:rFonts w:ascii="Sylfaen" w:hAnsi="Sylfaen" w:cs="Times New Roman"/>
          <w:sz w:val="24"/>
          <w:szCs w:val="24"/>
          <w:lang w:val="ka-GE"/>
        </w:rPr>
      </w:pPr>
      <w:r>
        <w:rPr>
          <w:rFonts w:ascii="Sylfaen" w:hAnsi="Sylfaen" w:cs="Times New Roman"/>
          <w:sz w:val="24"/>
          <w:szCs w:val="24"/>
          <w:lang w:val="ka-GE"/>
        </w:rPr>
        <w:t>-პროექტით საქართველოს მთავრობა საზღვრავს რეფერენს სამკურნალო საშუალების შერჩევის წესს. მიზანშეწონილად მიგვაჩნია დეფინიციაში</w:t>
      </w:r>
      <w:r w:rsidR="004D4D6B">
        <w:rPr>
          <w:rFonts w:ascii="Sylfaen" w:hAnsi="Sylfaen" w:cs="Times New Roman"/>
          <w:sz w:val="24"/>
          <w:szCs w:val="24"/>
          <w:lang w:val="ka-GE"/>
        </w:rPr>
        <w:t>ვე</w:t>
      </w:r>
      <w:r>
        <w:rPr>
          <w:rFonts w:ascii="Sylfaen" w:hAnsi="Sylfaen" w:cs="Times New Roman"/>
          <w:sz w:val="24"/>
          <w:szCs w:val="24"/>
          <w:lang w:val="ka-GE"/>
        </w:rPr>
        <w:t xml:space="preserve"> განისაზღვროს  განმარტება რომელი სამკურნალო საშუალება შეიძლება იქნეს მიჩნეული რეფერენსად</w:t>
      </w:r>
      <w:r w:rsidR="004D4D6B">
        <w:rPr>
          <w:rFonts w:ascii="Sylfaen" w:hAnsi="Sylfaen" w:cs="Times New Roman"/>
          <w:sz w:val="24"/>
          <w:szCs w:val="24"/>
          <w:lang w:val="ka-GE"/>
        </w:rPr>
        <w:t>.</w:t>
      </w:r>
    </w:p>
    <w:p w:rsidR="004D4D6B" w:rsidRDefault="004D4D6B" w:rsidP="00F20C6D">
      <w:pPr>
        <w:ind w:right="270"/>
        <w:jc w:val="both"/>
        <w:rPr>
          <w:rFonts w:ascii="Sylfaen" w:hAnsi="Sylfaen" w:cs="Times New Roman"/>
          <w:sz w:val="24"/>
          <w:szCs w:val="24"/>
          <w:lang w:val="ka-GE"/>
        </w:rPr>
      </w:pPr>
      <w:r>
        <w:rPr>
          <w:rFonts w:ascii="Sylfaen" w:hAnsi="Sylfaen" w:cs="Times New Roman"/>
          <w:sz w:val="24"/>
          <w:szCs w:val="24"/>
          <w:lang w:val="ka-GE"/>
        </w:rPr>
        <w:t xml:space="preserve">-პროექტით სამკურნალო საშუალებების სარეგისტრაციო პროცედურებისთვის განსაზღვრულია კონკრეტული ვადები. გასათვალისწინებელია, რომ სარეგისტრაციო დოსიეს მოცულობა მნიშვნელოვნად იზრდება და ჰარმონიზდება ევროკავშირის მოთხოვნებთან. მიზანშეწონილად მიგვაჩნია სარეგისტრაციო პროცედურების ვადები და </w:t>
      </w:r>
      <w:r w:rsidR="001C0321">
        <w:rPr>
          <w:rFonts w:ascii="Sylfaen" w:hAnsi="Sylfaen" w:cs="Times New Roman"/>
          <w:sz w:val="24"/>
          <w:szCs w:val="24"/>
          <w:lang w:val="ka-GE"/>
        </w:rPr>
        <w:t>მათ</w:t>
      </w:r>
      <w:r>
        <w:rPr>
          <w:rFonts w:ascii="Sylfaen" w:hAnsi="Sylfaen" w:cs="Times New Roman"/>
          <w:sz w:val="24"/>
          <w:szCs w:val="24"/>
          <w:lang w:val="ka-GE"/>
        </w:rPr>
        <w:t>ი ეტაპობრივი გადანაწილება შესაბამისობაში მოვიდეს ევროკავშირში დადგენილ ვადებთან.</w:t>
      </w:r>
    </w:p>
    <w:p w:rsidR="004D4D6B" w:rsidRPr="00F20C6D" w:rsidRDefault="004D4D6B" w:rsidP="00F20C6D">
      <w:pPr>
        <w:ind w:right="270"/>
        <w:jc w:val="both"/>
        <w:rPr>
          <w:rFonts w:ascii="Sylfaen" w:hAnsi="Sylfaen" w:cs="Times New Roman"/>
          <w:sz w:val="24"/>
          <w:szCs w:val="24"/>
          <w:lang w:val="ka-GE"/>
        </w:rPr>
      </w:pPr>
      <w:r>
        <w:rPr>
          <w:rFonts w:ascii="Sylfaen" w:hAnsi="Sylfaen" w:cs="Times New Roman"/>
          <w:sz w:val="24"/>
          <w:szCs w:val="24"/>
          <w:lang w:val="ka-GE"/>
        </w:rPr>
        <w:t xml:space="preserve">-პროექტი ითვალისწინებს სამკურნალო საშუალებების მიმოქცევის სფეროში სამართალდარღვევის არსებობისას პასუხისმგებლობის </w:t>
      </w:r>
      <w:r w:rsidR="001C0321">
        <w:rPr>
          <w:rFonts w:ascii="Sylfaen" w:hAnsi="Sylfaen" w:cs="Times New Roman"/>
          <w:sz w:val="24"/>
          <w:szCs w:val="24"/>
          <w:lang w:val="ka-GE"/>
        </w:rPr>
        <w:t>სამართ</w:t>
      </w:r>
      <w:r>
        <w:rPr>
          <w:rFonts w:ascii="Sylfaen" w:hAnsi="Sylfaen" w:cs="Times New Roman"/>
          <w:sz w:val="24"/>
          <w:szCs w:val="24"/>
          <w:lang w:val="ka-GE"/>
        </w:rPr>
        <w:t xml:space="preserve">ლებრივ საფუძვლებს, რომლის </w:t>
      </w:r>
      <w:r w:rsidR="001C0321">
        <w:rPr>
          <w:rFonts w:ascii="Sylfaen" w:hAnsi="Sylfaen" w:cs="Times New Roman"/>
          <w:sz w:val="24"/>
          <w:szCs w:val="24"/>
          <w:lang w:val="ka-GE"/>
        </w:rPr>
        <w:t>მიხედვით</w:t>
      </w:r>
      <w:r>
        <w:rPr>
          <w:rFonts w:ascii="Sylfaen" w:hAnsi="Sylfaen" w:cs="Times New Roman"/>
          <w:sz w:val="24"/>
          <w:szCs w:val="24"/>
          <w:lang w:val="ka-GE"/>
        </w:rPr>
        <w:t>აც დაწესებული ფინანსური სანქციები რადიკალურად განსხვავდება დღეს მოქმედი კანონმდებლობისაგან და ხშირ შემთხვევაში არარეალურია</w:t>
      </w:r>
      <w:r w:rsidR="00814BBD">
        <w:rPr>
          <w:rFonts w:ascii="Sylfaen" w:hAnsi="Sylfaen" w:cs="Times New Roman"/>
          <w:sz w:val="24"/>
          <w:szCs w:val="24"/>
          <w:lang w:val="ka-GE"/>
        </w:rPr>
        <w:t xml:space="preserve"> (</w:t>
      </w:r>
      <w:r>
        <w:rPr>
          <w:rFonts w:ascii="Sylfaen" w:hAnsi="Sylfaen" w:cs="Times New Roman"/>
          <w:sz w:val="24"/>
          <w:szCs w:val="24"/>
          <w:lang w:val="ka-GE"/>
        </w:rPr>
        <w:t>ასჯერ აღემატება უკვე არსებულ საჯარიმო სანქციას</w:t>
      </w:r>
      <w:r w:rsidR="00814BBD">
        <w:rPr>
          <w:rFonts w:ascii="Sylfaen" w:hAnsi="Sylfaen" w:cs="Times New Roman"/>
          <w:sz w:val="24"/>
          <w:szCs w:val="24"/>
          <w:lang w:val="ka-GE"/>
        </w:rPr>
        <w:t>)</w:t>
      </w:r>
      <w:r>
        <w:rPr>
          <w:rFonts w:ascii="Sylfaen" w:hAnsi="Sylfaen" w:cs="Times New Roman"/>
          <w:sz w:val="24"/>
          <w:szCs w:val="24"/>
          <w:lang w:val="ka-GE"/>
        </w:rPr>
        <w:t>.</w:t>
      </w:r>
      <w:r w:rsidR="00814BBD">
        <w:rPr>
          <w:rFonts w:ascii="Sylfaen" w:hAnsi="Sylfaen" w:cs="Times New Roman"/>
          <w:sz w:val="24"/>
          <w:szCs w:val="24"/>
          <w:lang w:val="ka-GE"/>
        </w:rPr>
        <w:t xml:space="preserve"> განსაკუთრებულ ყურადღებას გავამახვილებთ კლინიკური კვლევის, საცალო და საბითუმო რეალიზაციის და ფარმაცევტული წარმოების სანებართვო პირობების დარღვევისათვის გათავალისწინებულ საჯარიმო სანქციების ოდენობებზე. კერძოდ:</w:t>
      </w:r>
    </w:p>
    <w:p w:rsidR="00814BBD" w:rsidRPr="00814BBD" w:rsidRDefault="00814BBD" w:rsidP="00814BBD">
      <w:pPr>
        <w:jc w:val="both"/>
        <w:rPr>
          <w:rFonts w:ascii="Sylfaen" w:hAnsi="Sylfaen"/>
          <w:sz w:val="24"/>
          <w:szCs w:val="24"/>
          <w:lang w:val="ka-GE"/>
        </w:rPr>
      </w:pPr>
      <w:r w:rsidRPr="00814BBD">
        <w:rPr>
          <w:rFonts w:ascii="Sylfaen" w:hAnsi="Sylfaen"/>
          <w:sz w:val="24"/>
          <w:szCs w:val="24"/>
          <w:lang w:val="ka-GE"/>
        </w:rPr>
        <w:t>ა) კლინიკური კვლევების ჩასატარებლად დღეს საქართველოში არის ხელშემწყობი გარემო, მესამე ფაზის კვლევები - ონკოლოგიური და სხვა მძიმე დაავადებებთან დაკავშირებულ კლინიკურ კვლევებში ერთვება ბევრი ავადმყოფი, რომელთა კვლევებისა და მკურნალობის დაფინანსება ამ კვლევის ფარგლებში სახელმწიფოსთვის დიდი შეღავათია. ასეთი ზომის საჯარიმო სანქციები ბუნდოვანი და საკამათოდ დიფერენცირებული სამართალდარღვე</w:t>
      </w:r>
      <w:r w:rsidR="001C0321">
        <w:rPr>
          <w:rFonts w:ascii="Sylfaen" w:hAnsi="Sylfaen"/>
          <w:sz w:val="24"/>
          <w:szCs w:val="24"/>
          <w:lang w:val="ka-GE"/>
        </w:rPr>
        <w:t>ვე</w:t>
      </w:r>
      <w:r w:rsidRPr="00814BBD">
        <w:rPr>
          <w:rFonts w:ascii="Sylfaen" w:hAnsi="Sylfaen"/>
          <w:sz w:val="24"/>
          <w:szCs w:val="24"/>
          <w:lang w:val="ka-GE"/>
        </w:rPr>
        <w:t>ბის კატეგორიებისთვის არც თუ ისე საინტერესო ბაზრად აქცევს საქართველოს სპონსორებისთვის;</w:t>
      </w:r>
    </w:p>
    <w:p w:rsidR="00814BBD" w:rsidRPr="00814BBD" w:rsidRDefault="00814BBD" w:rsidP="00814BBD">
      <w:pPr>
        <w:jc w:val="both"/>
        <w:rPr>
          <w:rFonts w:ascii="Sylfaen" w:hAnsi="Sylfaen"/>
          <w:sz w:val="24"/>
          <w:szCs w:val="24"/>
          <w:lang w:val="ka-GE"/>
        </w:rPr>
      </w:pPr>
      <w:r w:rsidRPr="00814BBD">
        <w:rPr>
          <w:rFonts w:ascii="Sylfaen" w:hAnsi="Sylfaen"/>
          <w:sz w:val="24"/>
          <w:szCs w:val="24"/>
          <w:lang w:val="ka-GE"/>
        </w:rPr>
        <w:t xml:space="preserve">ბ) საცალო და საბითუმო რეალიზატორებზე დაწესებული ადმინისტრაციული სახდელების ოდენობა იმდენად შეამცირებს ბაზარზე </w:t>
      </w:r>
      <w:r>
        <w:rPr>
          <w:rFonts w:ascii="Sylfaen" w:hAnsi="Sylfaen"/>
          <w:sz w:val="24"/>
          <w:szCs w:val="24"/>
          <w:lang w:val="ka-GE"/>
        </w:rPr>
        <w:t xml:space="preserve">ოპერირებად </w:t>
      </w:r>
      <w:r w:rsidRPr="00814BBD">
        <w:rPr>
          <w:rFonts w:ascii="Sylfaen" w:hAnsi="Sylfaen"/>
          <w:sz w:val="24"/>
          <w:szCs w:val="24"/>
          <w:lang w:val="ka-GE"/>
        </w:rPr>
        <w:t>სუბიექტებს, რომ გეოგრაფიული ხელმიუწვდომლობის პრობლემა რეალურად შეექმნება ქვეყანას</w:t>
      </w:r>
      <w:r>
        <w:rPr>
          <w:rFonts w:ascii="Sylfaen" w:hAnsi="Sylfaen"/>
          <w:sz w:val="24"/>
          <w:szCs w:val="24"/>
          <w:lang w:val="ka-GE"/>
        </w:rPr>
        <w:t>, განსაკუთრებით</w:t>
      </w:r>
      <w:r w:rsidRPr="00814BBD">
        <w:rPr>
          <w:rFonts w:ascii="Sylfaen" w:hAnsi="Sylfaen"/>
          <w:sz w:val="24"/>
          <w:szCs w:val="24"/>
          <w:lang w:val="ka-GE"/>
        </w:rPr>
        <w:t xml:space="preserve"> პერიფერიებზე. </w:t>
      </w:r>
      <w:r>
        <w:rPr>
          <w:rFonts w:ascii="Sylfaen" w:hAnsi="Sylfaen"/>
          <w:sz w:val="24"/>
          <w:szCs w:val="24"/>
          <w:lang w:val="ka-GE"/>
        </w:rPr>
        <w:t xml:space="preserve">ასევე იმოქმედებს წამლის ფასებზე. </w:t>
      </w:r>
      <w:r w:rsidRPr="00814BBD">
        <w:rPr>
          <w:rFonts w:ascii="Sylfaen" w:hAnsi="Sylfaen"/>
          <w:sz w:val="24"/>
          <w:szCs w:val="24"/>
          <w:lang w:val="ka-GE"/>
        </w:rPr>
        <w:t>ბევრ აფთიაქს დღეს არა აქვს იმდენი წლიური ბრუნვა, რაც ჯარიმის სახითაა განსაზღვრული.</w:t>
      </w:r>
      <w:r>
        <w:rPr>
          <w:rFonts w:ascii="Sylfaen" w:hAnsi="Sylfaen"/>
          <w:sz w:val="24"/>
          <w:szCs w:val="24"/>
          <w:lang w:val="ka-GE"/>
        </w:rPr>
        <w:t xml:space="preserve"> ფაქტიურად შეიზღუდება ბაზარზე ჯანსაღი კონკურენცია</w:t>
      </w:r>
      <w:r w:rsidRPr="00814BBD">
        <w:rPr>
          <w:rFonts w:ascii="Sylfaen" w:hAnsi="Sylfaen"/>
          <w:sz w:val="24"/>
          <w:szCs w:val="24"/>
          <w:lang w:val="ka-GE"/>
        </w:rPr>
        <w:t xml:space="preserve"> </w:t>
      </w:r>
      <w:r>
        <w:rPr>
          <w:rFonts w:ascii="Sylfaen" w:hAnsi="Sylfaen"/>
          <w:sz w:val="24"/>
          <w:szCs w:val="24"/>
          <w:lang w:val="ka-GE"/>
        </w:rPr>
        <w:t xml:space="preserve">და შემცირდება სამუშაო ადგილები. </w:t>
      </w:r>
    </w:p>
    <w:p w:rsidR="00F20C6D" w:rsidRDefault="00814BBD" w:rsidP="00814BBD">
      <w:pPr>
        <w:ind w:right="270"/>
        <w:jc w:val="both"/>
        <w:rPr>
          <w:rFonts w:ascii="Sylfaen" w:hAnsi="Sylfaen"/>
          <w:sz w:val="24"/>
          <w:szCs w:val="24"/>
          <w:lang w:val="ka-GE"/>
        </w:rPr>
      </w:pPr>
      <w:r w:rsidRPr="00814BBD">
        <w:rPr>
          <w:rFonts w:ascii="Sylfaen" w:hAnsi="Sylfaen"/>
          <w:sz w:val="24"/>
          <w:szCs w:val="24"/>
          <w:lang w:val="ka-GE"/>
        </w:rPr>
        <w:t xml:space="preserve">გ) </w:t>
      </w:r>
      <w:r>
        <w:rPr>
          <w:rFonts w:ascii="Sylfaen" w:hAnsi="Sylfaen"/>
          <w:sz w:val="24"/>
          <w:szCs w:val="24"/>
          <w:lang w:val="ka-GE"/>
        </w:rPr>
        <w:t>აღნიშნული საჯარიმო სანქციები ადგილობრივი წარმოების განვითარების სერიოზულ ხელისშემშლელ პირობად მიგვაჩნია</w:t>
      </w:r>
      <w:r w:rsidRPr="00814BBD">
        <w:rPr>
          <w:rFonts w:ascii="Sylfaen" w:hAnsi="Sylfaen"/>
          <w:sz w:val="24"/>
          <w:szCs w:val="24"/>
          <w:lang w:val="ka-GE"/>
        </w:rPr>
        <w:t>.</w:t>
      </w:r>
    </w:p>
    <w:p w:rsidR="003F080F" w:rsidRDefault="00814BBD" w:rsidP="003F080F">
      <w:pPr>
        <w:ind w:right="270"/>
        <w:jc w:val="both"/>
        <w:rPr>
          <w:rFonts w:ascii="Sylfaen" w:hAnsi="Sylfaen"/>
          <w:sz w:val="24"/>
          <w:szCs w:val="24"/>
          <w:lang w:val="ka-GE"/>
        </w:rPr>
      </w:pPr>
      <w:r>
        <w:rPr>
          <w:rFonts w:ascii="Sylfaen" w:hAnsi="Sylfaen"/>
          <w:sz w:val="24"/>
          <w:szCs w:val="24"/>
          <w:lang w:val="ka-GE"/>
        </w:rPr>
        <w:lastRenderedPageBreak/>
        <w:t>გარდა ზემოაღნიშნული ხარვეზებისა, ,,სამკურნალო საშუალებების შესახებ“ საქართველოს კანონის პროექტი მოიცავს რიგ შეუსაბამობებს, უზუსტობებს და ბუნდოვნად/არასრულად ჩამოყალიბებულ დებულებებს</w:t>
      </w:r>
      <w:r w:rsidR="001C0321">
        <w:rPr>
          <w:rFonts w:ascii="Sylfaen" w:hAnsi="Sylfaen"/>
          <w:sz w:val="24"/>
          <w:szCs w:val="24"/>
          <w:lang w:val="ka-GE"/>
        </w:rPr>
        <w:t xml:space="preserve">. </w:t>
      </w:r>
      <w:r>
        <w:rPr>
          <w:rFonts w:ascii="Sylfaen" w:hAnsi="Sylfaen"/>
          <w:sz w:val="24"/>
          <w:szCs w:val="24"/>
          <w:lang w:val="ka-GE"/>
        </w:rPr>
        <w:t xml:space="preserve">ასევე დაზუსტებას და განვრცობას საჭიროებს </w:t>
      </w:r>
      <w:r w:rsidR="00200DD6">
        <w:rPr>
          <w:rFonts w:ascii="Sylfaen" w:hAnsi="Sylfaen"/>
          <w:sz w:val="24"/>
          <w:szCs w:val="24"/>
          <w:lang w:val="ka-GE"/>
        </w:rPr>
        <w:t xml:space="preserve">ტერმინთა განმარტებები, რომელთაგანაც </w:t>
      </w:r>
      <w:r w:rsidR="003F080F">
        <w:rPr>
          <w:rFonts w:ascii="Sylfaen" w:hAnsi="Sylfaen"/>
          <w:sz w:val="24"/>
          <w:szCs w:val="24"/>
          <w:lang w:val="ka-GE"/>
        </w:rPr>
        <w:t>ზოგიერთი მათგანი საერთოდ არ არის ნათარგმნი. მაგალითად</w:t>
      </w:r>
      <w:r w:rsidR="001C0321">
        <w:rPr>
          <w:rFonts w:ascii="Sylfaen" w:hAnsi="Sylfaen"/>
          <w:sz w:val="24"/>
          <w:szCs w:val="24"/>
          <w:lang w:val="ka-GE"/>
        </w:rPr>
        <w:t>,</w:t>
      </w:r>
      <w:r w:rsidR="003F080F">
        <w:rPr>
          <w:rFonts w:ascii="Sylfaen" w:hAnsi="Sylfaen"/>
          <w:sz w:val="24"/>
          <w:szCs w:val="24"/>
          <w:lang w:val="ka-GE"/>
        </w:rPr>
        <w:t xml:space="preserve"> </w:t>
      </w:r>
      <w:r w:rsidR="003F080F" w:rsidRPr="003F080F">
        <w:rPr>
          <w:rFonts w:ascii="Sylfaen" w:hAnsi="Sylfaen"/>
          <w:b/>
          <w:bCs/>
          <w:sz w:val="24"/>
          <w:szCs w:val="24"/>
          <w:lang w:val="ka-GE"/>
        </w:rPr>
        <w:t>მცენარეული სუბსტანცია</w:t>
      </w:r>
      <w:r w:rsidR="003F080F" w:rsidRPr="003F080F">
        <w:rPr>
          <w:rFonts w:ascii="Sylfaen" w:hAnsi="Sylfaen"/>
          <w:sz w:val="24"/>
          <w:szCs w:val="24"/>
          <w:lang w:val="ka-GE"/>
        </w:rPr>
        <w:t xml:space="preserve"> </w:t>
      </w:r>
      <w:r w:rsidR="003F080F">
        <w:rPr>
          <w:rFonts w:ascii="Sylfaen" w:hAnsi="Sylfaen"/>
          <w:sz w:val="24"/>
          <w:szCs w:val="24"/>
          <w:lang w:val="ka-GE"/>
        </w:rPr>
        <w:t>განმარტებულია ინგლისურენოვანი ფორმულირებით ,,</w:t>
      </w:r>
      <w:r w:rsidR="003F080F" w:rsidRPr="003F080F">
        <w:rPr>
          <w:rFonts w:ascii="Sylfaen" w:hAnsi="Sylfaen"/>
          <w:sz w:val="24"/>
          <w:szCs w:val="24"/>
          <w:lang w:val="ka-GE"/>
        </w:rPr>
        <w:t xml:space="preserve">Herbal substances: All mainly whole, fragmented or cut plants, plant parts, algae, fungi, lichen in an unprocessed, usually dried, form, but sometimes fresh. </w:t>
      </w:r>
      <w:r w:rsidR="003F080F" w:rsidRPr="003F080F">
        <w:rPr>
          <w:rFonts w:ascii="Sylfaen" w:hAnsi="Sylfaen"/>
          <w:sz w:val="24"/>
          <w:szCs w:val="24"/>
        </w:rPr>
        <w:t xml:space="preserve">Certain exudates that have not been subjected to a specific treatment are also considered </w:t>
      </w:r>
      <w:proofErr w:type="gramStart"/>
      <w:r w:rsidR="003F080F" w:rsidRPr="003F080F">
        <w:rPr>
          <w:rFonts w:ascii="Sylfaen" w:hAnsi="Sylfaen"/>
          <w:sz w:val="24"/>
          <w:szCs w:val="24"/>
        </w:rPr>
        <w:t>to be herbal</w:t>
      </w:r>
      <w:proofErr w:type="gramEnd"/>
      <w:r w:rsidR="003F080F" w:rsidRPr="003F080F">
        <w:rPr>
          <w:rFonts w:ascii="Sylfaen" w:hAnsi="Sylfaen"/>
          <w:sz w:val="24"/>
          <w:szCs w:val="24"/>
        </w:rPr>
        <w:t xml:space="preserve"> substances. Herbal substances are precisely defined by the plant part used and the botanical name according to the binomial system (genus, species, variety and author</w:t>
      </w:r>
      <w:proofErr w:type="gramStart"/>
      <w:r w:rsidR="003F080F" w:rsidRPr="003F080F">
        <w:rPr>
          <w:rFonts w:ascii="Sylfaen" w:hAnsi="Sylfaen"/>
          <w:sz w:val="24"/>
          <w:szCs w:val="24"/>
        </w:rPr>
        <w:t>)</w:t>
      </w:r>
      <w:r w:rsidR="003F080F">
        <w:rPr>
          <w:rFonts w:ascii="Sylfaen" w:hAnsi="Sylfaen"/>
          <w:sz w:val="24"/>
          <w:szCs w:val="24"/>
          <w:lang w:val="ka-GE"/>
        </w:rPr>
        <w:t>“</w:t>
      </w:r>
      <w:proofErr w:type="gramEnd"/>
      <w:r w:rsidR="003F080F">
        <w:rPr>
          <w:rFonts w:ascii="Sylfaen" w:hAnsi="Sylfaen"/>
          <w:sz w:val="24"/>
          <w:szCs w:val="24"/>
          <w:lang w:val="ka-GE"/>
        </w:rPr>
        <w:t>, რომლის ქართულენოვანი თარგმანია</w:t>
      </w:r>
      <w:r w:rsidR="003F080F" w:rsidRPr="003F080F">
        <w:rPr>
          <w:rFonts w:ascii="Sylfaen" w:hAnsi="Sylfaen"/>
          <w:sz w:val="24"/>
          <w:szCs w:val="24"/>
          <w:lang w:val="ka-GE"/>
        </w:rPr>
        <w:t xml:space="preserve">: </w:t>
      </w:r>
      <w:r w:rsidR="003F080F" w:rsidRPr="003F080F">
        <w:rPr>
          <w:rFonts w:ascii="Sylfaen" w:hAnsi="Sylfaen"/>
          <w:b/>
          <w:sz w:val="24"/>
          <w:szCs w:val="24"/>
          <w:lang w:val="ka-GE"/>
        </w:rPr>
        <w:t>მცენარეული სუბსტანცია</w:t>
      </w:r>
      <w:r w:rsidR="003F080F" w:rsidRPr="003F080F">
        <w:rPr>
          <w:rFonts w:ascii="Sylfaen" w:hAnsi="Sylfaen"/>
          <w:sz w:val="24"/>
          <w:szCs w:val="24"/>
          <w:lang w:val="ka-GE"/>
        </w:rPr>
        <w:t xml:space="preserve"> – მთლიანი, ფრაგმენტირებული ან დაქუცმაცებული მცენარეები, მცენარეების, წყალმცენარეების, სოკოების, ლიქენების ნაწილები დაუმუშავებელი, როგორც წესი, გამხმარი, ან ნედლი სახით. გარკვეული მცენარეული ექსუდატები, რომლებიც არ ყოფილა სპეციალურად დამუშავებული, ასევე ითვლება მცენარეულ სუბსტანციებად. მცენარეული სუბსტანციები ზუსტად განისაზღვრება მცენარის გამოსაყენებელი მორფოლოგიური ნაწილითა და მისი ბინომიალური ნომენკლატურის შესაბამისი (გვარი, სახეობა, ჯიში და ავტორი</w:t>
      </w:r>
      <w:r w:rsidR="003F080F">
        <w:rPr>
          <w:rFonts w:ascii="Sylfaen" w:hAnsi="Sylfaen"/>
          <w:sz w:val="24"/>
          <w:szCs w:val="24"/>
          <w:lang w:val="ka-GE"/>
        </w:rPr>
        <w:t>)</w:t>
      </w:r>
      <w:r w:rsidR="003F080F" w:rsidRPr="003F080F">
        <w:rPr>
          <w:rFonts w:ascii="Sylfaen" w:hAnsi="Sylfaen"/>
          <w:sz w:val="24"/>
          <w:szCs w:val="24"/>
          <w:lang w:val="ka-GE"/>
        </w:rPr>
        <w:t xml:space="preserve"> ბოტანიკური სახელწოდებით; </w:t>
      </w:r>
      <w:r w:rsidR="003F080F">
        <w:rPr>
          <w:rFonts w:ascii="Sylfaen" w:hAnsi="Sylfaen"/>
          <w:sz w:val="24"/>
          <w:szCs w:val="24"/>
          <w:lang w:val="ka-GE"/>
        </w:rPr>
        <w:t>აქვე განვმარტავთ, რომ სერიის რელიზი ნიშნავს სერიის გაშვებას.</w:t>
      </w:r>
    </w:p>
    <w:p w:rsidR="00C420DC" w:rsidRPr="00C420DC" w:rsidRDefault="00373C3C" w:rsidP="00373C3C">
      <w:pPr>
        <w:ind w:right="270"/>
        <w:jc w:val="both"/>
        <w:rPr>
          <w:rFonts w:ascii="Sylfaen" w:hAnsi="Sylfaen"/>
          <w:sz w:val="24"/>
          <w:szCs w:val="24"/>
          <w:lang w:val="ka-GE"/>
        </w:rPr>
      </w:pPr>
      <w:r>
        <w:rPr>
          <w:rFonts w:ascii="Sylfaen" w:hAnsi="Sylfaen"/>
          <w:sz w:val="24"/>
          <w:szCs w:val="24"/>
          <w:lang w:val="ka-GE"/>
        </w:rPr>
        <w:t>-</w:t>
      </w:r>
      <w:r w:rsidR="00C420DC" w:rsidRPr="00C420DC">
        <w:rPr>
          <w:rFonts w:ascii="Sylfaen" w:hAnsi="Sylfaen"/>
          <w:sz w:val="24"/>
          <w:szCs w:val="24"/>
          <w:lang w:val="ka-GE"/>
        </w:rPr>
        <w:t>წარმოდგენილი კანონპროექტის მიხედვით, ,,საქართველო აღიარებს საერთაშორისო ჰარმონიზაციის საბჭოს (ICH GMP), ევროგაერთიანების (EU GMP), აშშ-ის (FDA Current GMP), ფარმაცევტულ ინსპექციათა თანამშრომლობის სქემის (PIC/S GMP)-ის და ჯანმრთელობის მსოფლიო ორგანიზაციის (WHO GMP) სამკურნალო საშუალებების სათანადო საწარმოო პრაქტიკის სტანდარტებს“, ამასთანავე,  იქვე ხდება მითითება, რომ  საქართველომ სამკურნალო საშუალების წარმოების ეროვნულ სტანდარტად უნდა გამოიყენოს  ევროკავშირის სათანადო წარმოების პრაქტიკის </w:t>
      </w:r>
      <w:bookmarkStart w:id="0" w:name="_Hlk38545918"/>
      <w:r w:rsidR="00C420DC" w:rsidRPr="00C420DC">
        <w:rPr>
          <w:rFonts w:ascii="Sylfaen" w:hAnsi="Sylfaen"/>
          <w:sz w:val="24"/>
          <w:szCs w:val="24"/>
          <w:lang w:val="ka-GE"/>
        </w:rPr>
        <w:t>სტანდარტი </w:t>
      </w:r>
      <w:bookmarkEnd w:id="0"/>
      <w:r>
        <w:rPr>
          <w:rFonts w:ascii="Sylfaen" w:hAnsi="Sylfaen"/>
          <w:sz w:val="24"/>
          <w:szCs w:val="24"/>
          <w:lang w:val="ka-GE"/>
        </w:rPr>
        <w:t>(EU GMP). აღნიშნული საჭიროებს დაზუსტებას და კონკრეტულ სტანდარტზე მითითებას/აღიარებას.</w:t>
      </w:r>
      <w:r w:rsidR="00C420DC" w:rsidRPr="00C420DC">
        <w:rPr>
          <w:rFonts w:ascii="Sylfaen" w:hAnsi="Sylfaen"/>
          <w:sz w:val="24"/>
          <w:szCs w:val="24"/>
          <w:lang w:val="ka-GE"/>
        </w:rPr>
        <w:t xml:space="preserve"> </w:t>
      </w:r>
    </w:p>
    <w:p w:rsidR="00C420DC" w:rsidRPr="00C420DC" w:rsidRDefault="00373C3C" w:rsidP="00C420DC">
      <w:pPr>
        <w:ind w:right="270"/>
        <w:jc w:val="both"/>
        <w:rPr>
          <w:rFonts w:ascii="Sylfaen" w:hAnsi="Sylfaen"/>
          <w:sz w:val="24"/>
          <w:szCs w:val="24"/>
          <w:lang w:val="ka-GE"/>
        </w:rPr>
      </w:pPr>
      <w:r>
        <w:rPr>
          <w:rFonts w:ascii="Sylfaen" w:hAnsi="Sylfaen"/>
          <w:sz w:val="24"/>
          <w:szCs w:val="24"/>
          <w:lang w:val="ka-GE"/>
        </w:rPr>
        <w:t>-</w:t>
      </w:r>
      <w:r w:rsidR="00C420DC" w:rsidRPr="00C420DC">
        <w:rPr>
          <w:rFonts w:ascii="Sylfaen" w:hAnsi="Sylfaen"/>
          <w:sz w:val="24"/>
          <w:szCs w:val="24"/>
          <w:lang w:val="ka-GE"/>
        </w:rPr>
        <w:t>კანონპროექტის მიხედვით, მოწოდებულია მოთხოვნები სათანადო წარმოების პრაქტიკის (GMP) სტანდარტთან შესაბამისობის შეფასების პროცესისთვის, თუმცა, სტანდარტი, რომლის მიხედვითაც უნდა განხორციელდეს შეფასება, შესაბამისობის დადგენის პროცესები და მათი მართვის ვადები,  აბსულუტურად განსხვავდება ერთმანეთისგან. წარმოდგენილ დოკუმენტში არეულია და ერთმანეთთან არათავსებადია სანებართვო პირობების და კარგი საწარმოო პრაქტიკის სტანდარტთან შესაბამისობის პროცედურები</w:t>
      </w:r>
      <w:r>
        <w:rPr>
          <w:rFonts w:ascii="Sylfaen" w:hAnsi="Sylfaen"/>
          <w:sz w:val="24"/>
          <w:szCs w:val="24"/>
          <w:lang w:val="ka-GE"/>
        </w:rPr>
        <w:t>. </w:t>
      </w:r>
      <w:r w:rsidR="00C420DC" w:rsidRPr="00C420DC">
        <w:rPr>
          <w:rFonts w:ascii="Sylfaen" w:hAnsi="Sylfaen"/>
          <w:sz w:val="24"/>
          <w:szCs w:val="24"/>
          <w:lang w:val="ka-GE"/>
        </w:rPr>
        <w:t xml:space="preserve">რაც შეეხება სტანდარტის შესაბამისად, ,,დიეტური დანამატების“ კონტროლს, გაურკვეველია მისი ვალდებულების შემოტანა წამლის მარეგულირებელი ორგანოსთვის, ხოლო ,,ტრადიციული სამკურნალო საშუალებების“ შემთხვევაში, ერთადერთი, რასაც  GMP სტანდარტი განსაზღვრავს, მხოლოდ მცენარეული საშუალებებია. გაუგებარია, ასევე, მითითება იმის შესახებ, რომ ,,მცენარეული სამკურნალო </w:t>
      </w:r>
      <w:r w:rsidR="00C420DC" w:rsidRPr="00C420DC">
        <w:rPr>
          <w:rFonts w:ascii="Sylfaen" w:hAnsi="Sylfaen"/>
          <w:sz w:val="24"/>
          <w:szCs w:val="24"/>
          <w:lang w:val="ka-GE"/>
        </w:rPr>
        <w:lastRenderedPageBreak/>
        <w:t>საშუალებების დამუშავება ხორციელდება  GACP (GOOD AGRICULTURAL AND COLLECTION PRACTICE)  წესების შესაბამისად“.  აღნიშნული საკითხი სრულად სცილდება როგორც ზემოთ მითითებულ სტანდარტის ჩარჩოს, ასევე ფარმაცევტული სფეროს მარეგულირებლის  ფუნქციას.</w:t>
      </w:r>
    </w:p>
    <w:p w:rsidR="00373C3C" w:rsidRDefault="00373C3C" w:rsidP="00C420DC">
      <w:pPr>
        <w:ind w:right="270"/>
        <w:jc w:val="both"/>
        <w:rPr>
          <w:rFonts w:ascii="Sylfaen" w:hAnsi="Sylfaen"/>
          <w:sz w:val="24"/>
          <w:szCs w:val="24"/>
          <w:lang w:val="ka-GE"/>
        </w:rPr>
      </w:pPr>
      <w:r>
        <w:rPr>
          <w:rFonts w:ascii="Sylfaen" w:hAnsi="Sylfaen"/>
          <w:sz w:val="24"/>
          <w:szCs w:val="24"/>
          <w:lang w:val="ka-GE"/>
        </w:rPr>
        <w:t>-</w:t>
      </w:r>
      <w:r w:rsidR="00C420DC" w:rsidRPr="00C420DC">
        <w:rPr>
          <w:rFonts w:ascii="Sylfaen" w:hAnsi="Sylfaen"/>
          <w:sz w:val="24"/>
          <w:szCs w:val="24"/>
          <w:lang w:val="ka-GE"/>
        </w:rPr>
        <w:t>,,სამკურნალო საშუალებების, მათ შორის სპეციალურ კონტროლს დაქვემდებარებული საშუალებების საბითუმო რეალიზაციის ნებართვის გაცემის წესი და სანებართვო პირობები</w:t>
      </w:r>
      <w:r>
        <w:rPr>
          <w:rFonts w:ascii="Sylfaen" w:hAnsi="Sylfaen"/>
          <w:sz w:val="24"/>
          <w:szCs w:val="24"/>
          <w:lang w:val="ka-GE"/>
        </w:rPr>
        <w:t>“</w:t>
      </w:r>
      <w:r w:rsidR="00C420DC" w:rsidRPr="00C420DC">
        <w:rPr>
          <w:rFonts w:ascii="Sylfaen" w:hAnsi="Sylfaen"/>
          <w:sz w:val="24"/>
          <w:szCs w:val="24"/>
          <w:lang w:val="ka-GE"/>
        </w:rPr>
        <w:t xml:space="preserve"> განსაზღვრავს სპეციალურ კონტროლს დაქვემდებარებული ნივთიერებების, სპეციალურ კონტროლს დაქვემდებარებული ფარმაცევტული პროდუქტის/ფარმაცევტული სუბსტანციის და მასთან გათანაბრებული ფარმაცევტული პროდუქტის ბრუნვის შემთხვევაში</w:t>
      </w:r>
      <w:r>
        <w:rPr>
          <w:rFonts w:ascii="Sylfaen" w:hAnsi="Sylfaen"/>
          <w:sz w:val="24"/>
          <w:szCs w:val="24"/>
          <w:lang w:val="ka-GE"/>
        </w:rPr>
        <w:t>,</w:t>
      </w:r>
      <w:r w:rsidR="00C420DC" w:rsidRPr="00C420DC">
        <w:rPr>
          <w:rFonts w:ascii="Sylfaen" w:hAnsi="Sylfaen"/>
          <w:sz w:val="24"/>
          <w:szCs w:val="24"/>
          <w:lang w:val="ka-GE"/>
        </w:rPr>
        <w:t> ანგარიშ-ფაქტურა (ინვოისი) ან სხვა საანგარიშსწორებო დოკუ</w:t>
      </w:r>
      <w:r w:rsidR="00C420DC" w:rsidRPr="00C420DC">
        <w:rPr>
          <w:rFonts w:ascii="Sylfaen" w:hAnsi="Sylfaen"/>
          <w:sz w:val="24"/>
          <w:szCs w:val="24"/>
          <w:lang w:val="ka-GE"/>
        </w:rPr>
        <w:softHyphen/>
        <w:t>მენტი და  სააგენტოს მიერ გაცემული წინასწარი შეთანხმების დოკუმენტის დედნის წარმოდგენას, თუმცა რისთვის, რა დანიშნულებით არის საჭირო აღნიშნული დოკუმენტების წარმოდგენა სააგენტოში სრულად გაუგებარია</w:t>
      </w:r>
      <w:r>
        <w:rPr>
          <w:rFonts w:ascii="Sylfaen" w:hAnsi="Sylfaen"/>
          <w:sz w:val="24"/>
          <w:szCs w:val="24"/>
          <w:lang w:val="ka-GE"/>
        </w:rPr>
        <w:t>.</w:t>
      </w:r>
    </w:p>
    <w:p w:rsidR="00C420DC" w:rsidRPr="00C420DC" w:rsidRDefault="00373C3C" w:rsidP="00C420DC">
      <w:pPr>
        <w:ind w:right="270"/>
        <w:jc w:val="both"/>
        <w:rPr>
          <w:rFonts w:ascii="Sylfaen" w:hAnsi="Sylfaen"/>
          <w:sz w:val="24"/>
          <w:szCs w:val="24"/>
          <w:lang w:val="ka-GE"/>
        </w:rPr>
      </w:pPr>
      <w:r>
        <w:rPr>
          <w:rFonts w:ascii="Sylfaen" w:hAnsi="Sylfaen"/>
          <w:sz w:val="24"/>
          <w:szCs w:val="24"/>
          <w:lang w:val="ka-GE"/>
        </w:rPr>
        <w:t>-</w:t>
      </w:r>
      <w:r w:rsidR="00C420DC" w:rsidRPr="00C420DC">
        <w:rPr>
          <w:rFonts w:ascii="Sylfaen" w:hAnsi="Sylfaen"/>
          <w:sz w:val="24"/>
          <w:szCs w:val="24"/>
          <w:lang w:val="ka-GE"/>
        </w:rPr>
        <w:t>ხშირ შემთხვევაში, საკანონმდებლო მოთხოვნები სრულად უგულებელყოფს ლეგალური ბრუნვის თვალსაზრისით სპეციალურ კონტროლს დაქვემდებარებული სამკურნალო საშუალებების მიმოქცევას, მათ შორის საჯარიმო სანქციების კუთხითაც, თუმცა ამ ტიპის საშუალებები ფარმაცევტული პროდუქტის უკანონო ბრუნვა და ავად მოხმარება სერიოზულ საფრთხეს უქმნის მოსახლეობის ჯანმრთელობას, ამწვავებს ქვეყანაში შექმნილ ნარკოლოგიურ სიტუაციას და კონტროლის თვალსაზრისით ისინი იგივე რეჟიმებს ექვემდებარება, როგორსაც ფსიქოტროპული ნივთიერებები.</w:t>
      </w:r>
    </w:p>
    <w:p w:rsidR="00C420DC" w:rsidRPr="00C420DC" w:rsidRDefault="00C420DC" w:rsidP="00C420DC">
      <w:pPr>
        <w:ind w:right="270"/>
        <w:jc w:val="both"/>
        <w:rPr>
          <w:rFonts w:ascii="Sylfaen" w:hAnsi="Sylfaen"/>
          <w:sz w:val="24"/>
          <w:szCs w:val="24"/>
          <w:lang w:val="ka-GE"/>
        </w:rPr>
      </w:pPr>
      <w:r w:rsidRPr="00C420DC">
        <w:rPr>
          <w:rFonts w:ascii="Sylfaen" w:hAnsi="Sylfaen"/>
          <w:sz w:val="24"/>
          <w:szCs w:val="24"/>
          <w:lang w:val="ka-GE"/>
        </w:rPr>
        <w:t>სამკურნალო საშუალებების საბითუმო რეალიზაციაზე ნებართვის მისაღებად წარმოსადგენ დოკუმენტაციაში არ არსებობს მითითება იმ მოთხოვნებთან დაკავშირებით, რომელიც აუცილებელია პირველი ჯგუფის სამკურნალო საშუალებების მიმოქცევისთვის</w:t>
      </w:r>
      <w:r w:rsidR="00373C3C">
        <w:rPr>
          <w:rFonts w:ascii="Sylfaen" w:hAnsi="Sylfaen"/>
          <w:sz w:val="24"/>
          <w:szCs w:val="24"/>
          <w:lang w:val="ka-GE"/>
        </w:rPr>
        <w:t xml:space="preserve">. დღეს მოქმედი კანონმდებლობის მიხედვით, </w:t>
      </w:r>
      <w:r w:rsidRPr="00C420DC">
        <w:rPr>
          <w:rFonts w:ascii="Sylfaen" w:hAnsi="Sylfaen"/>
          <w:sz w:val="24"/>
          <w:szCs w:val="24"/>
          <w:lang w:val="ka-GE"/>
        </w:rPr>
        <w:t>საბითუმო რეალიზატორს, პირველი ჯგუფის ფარმაცევტული პროდუქტის მიმოქცევის უფლება არ გააჩნია.</w:t>
      </w:r>
    </w:p>
    <w:p w:rsidR="00C420DC" w:rsidRPr="00C420DC" w:rsidRDefault="00373C3C" w:rsidP="00C420DC">
      <w:pPr>
        <w:ind w:right="270"/>
        <w:jc w:val="both"/>
        <w:rPr>
          <w:rFonts w:ascii="Sylfaen" w:hAnsi="Sylfaen"/>
          <w:sz w:val="24"/>
          <w:szCs w:val="24"/>
          <w:lang w:val="ka-GE"/>
        </w:rPr>
      </w:pPr>
      <w:r>
        <w:rPr>
          <w:rFonts w:ascii="Sylfaen" w:hAnsi="Sylfaen"/>
          <w:sz w:val="24"/>
          <w:szCs w:val="24"/>
          <w:lang w:val="ka-GE"/>
        </w:rPr>
        <w:t>-</w:t>
      </w:r>
      <w:r w:rsidR="00C420DC" w:rsidRPr="00C420DC">
        <w:rPr>
          <w:rFonts w:ascii="Sylfaen" w:hAnsi="Sylfaen"/>
          <w:sz w:val="24"/>
          <w:szCs w:val="24"/>
          <w:lang w:val="ka-GE"/>
        </w:rPr>
        <w:t>წარმოდგენილი კანონპროექტის მიხედვით, მითითებულია, რომ დაწესებულების პასუხისმგებელი პირი  ,,აგრძელებს უწყვეტი განათლების მიღებას“, თუმცა გასათვალისწინებელია, რომ  უწყვეტი განათლების პროცესი, ამ ეტაპზე,  ქვეყანაში  არ ხორციელდება, აღნიშნული საკითხი საჭიროებს კოორდინაცის  შესაბამის უწყებებთან და მათ მზაობას უწყვეტი პროფესიული განათლების პროცესის დაწყებისთვის.</w:t>
      </w:r>
    </w:p>
    <w:p w:rsidR="00373C3C" w:rsidRDefault="00C420DC" w:rsidP="00C420DC">
      <w:pPr>
        <w:ind w:right="270"/>
        <w:jc w:val="both"/>
        <w:rPr>
          <w:rFonts w:ascii="Sylfaen" w:hAnsi="Sylfaen"/>
          <w:sz w:val="24"/>
          <w:szCs w:val="24"/>
          <w:lang w:val="ka-GE"/>
        </w:rPr>
      </w:pPr>
      <w:r w:rsidRPr="00C420DC">
        <w:rPr>
          <w:rFonts w:ascii="Sylfaen" w:hAnsi="Sylfaen"/>
          <w:sz w:val="24"/>
          <w:szCs w:val="24"/>
          <w:lang w:val="ka-GE"/>
        </w:rPr>
        <w:t xml:space="preserve">სამკურნალო საშუალებების საცალო რეალიზაციაზე ნებართვის მფლობელის მოვალეობებში მითითებულია, რომ   ,,აფთიაქი ვალდებულია თავისი ხარჯებით ამოიღოს და გაანადგუროს მისი მიზეზით ბაზარზე მოხვედრილი სუბსტანდარტული, მათ შორის ვადაგასული ან/და გაუვარგისებული,   ფალსიფიცირებული, კონტრაფაქტული ან არარეგისტრირებული სამკურნალო საშუალებები“, გაუგებარია,  თუ საცალო რეალიზატორი მხოლოდ მოსახლეობისთვის საცალოდ მიწოდებას ახორციელებს, როგორ </w:t>
      </w:r>
      <w:r w:rsidRPr="00C420DC">
        <w:rPr>
          <w:rFonts w:ascii="Sylfaen" w:hAnsi="Sylfaen"/>
          <w:sz w:val="24"/>
          <w:szCs w:val="24"/>
          <w:lang w:val="ka-GE"/>
        </w:rPr>
        <w:lastRenderedPageBreak/>
        <w:t>ხვდება  სამკურნალო საშუალება ბაზარზე? ასევე ბუნდოვანია მოთხოვნა იმის შესახებ, რომ</w:t>
      </w:r>
      <w:r w:rsidR="000C26F2">
        <w:rPr>
          <w:rFonts w:ascii="Sylfaen" w:hAnsi="Sylfaen"/>
          <w:sz w:val="24"/>
          <w:szCs w:val="24"/>
          <w:lang w:val="ka-GE"/>
        </w:rPr>
        <w:t xml:space="preserve"> ,,</w:t>
      </w:r>
      <w:r w:rsidRPr="00C420DC">
        <w:rPr>
          <w:rFonts w:ascii="Sylfaen" w:hAnsi="Sylfaen"/>
          <w:sz w:val="24"/>
          <w:szCs w:val="24"/>
          <w:lang w:val="ka-GE"/>
        </w:rPr>
        <w:t>გააჩნდეს აქტუალური საგანგებო მოქმედებათა გეგმა, რომლითაც საჭიროების შემთხვევაში უზრუნველყოფს სამკურნალო საშუალების ეფექტურ გამოთხოვას მიმოქცევიდან“.</w:t>
      </w:r>
    </w:p>
    <w:p w:rsidR="001C1948" w:rsidRDefault="00373C3C" w:rsidP="00151F87">
      <w:pPr>
        <w:jc w:val="both"/>
        <w:rPr>
          <w:rFonts w:ascii="Sylfaen" w:hAnsi="Sylfaen" w:cs="Arial"/>
          <w:color w:val="000000"/>
          <w:shd w:val="clear" w:color="auto" w:fill="FFFFFF"/>
          <w:lang w:val="ka-GE"/>
        </w:rPr>
      </w:pPr>
      <w:r>
        <w:rPr>
          <w:rFonts w:ascii="Sylfaen" w:hAnsi="Sylfaen"/>
          <w:sz w:val="24"/>
          <w:szCs w:val="24"/>
          <w:lang w:val="ka-GE"/>
        </w:rPr>
        <w:t xml:space="preserve">შესაბამისად, </w:t>
      </w:r>
      <w:r w:rsidR="00C420DC">
        <w:rPr>
          <w:rFonts w:ascii="Sylfaen" w:hAnsi="Sylfaen"/>
          <w:sz w:val="24"/>
          <w:szCs w:val="24"/>
          <w:lang w:val="ka-GE"/>
        </w:rPr>
        <w:t>,,სამკურნალო საშუალებების შესახებ“ საქართველოს კანონის პროექტში მთელი რიგი დაუზუსტებელი და ბუნდოვანი საკითხების არსებობის გამო</w:t>
      </w:r>
      <w:r w:rsidR="00CA427D">
        <w:rPr>
          <w:rFonts w:ascii="Sylfaen" w:hAnsi="Sylfaen"/>
          <w:sz w:val="24"/>
          <w:szCs w:val="24"/>
          <w:lang w:val="ka-GE"/>
        </w:rPr>
        <w:t xml:space="preserve">, არ არსებობს პროექტის საკანონმდებლო დონეზე </w:t>
      </w:r>
      <w:r w:rsidR="000C26F2">
        <w:rPr>
          <w:rFonts w:ascii="Sylfaen" w:hAnsi="Sylfaen"/>
          <w:sz w:val="24"/>
          <w:szCs w:val="24"/>
          <w:lang w:val="ka-GE"/>
        </w:rPr>
        <w:t xml:space="preserve">შემდგომი </w:t>
      </w:r>
      <w:r w:rsidR="00CA427D">
        <w:rPr>
          <w:rFonts w:ascii="Sylfaen" w:hAnsi="Sylfaen"/>
          <w:sz w:val="24"/>
          <w:szCs w:val="24"/>
          <w:lang w:val="ka-GE"/>
        </w:rPr>
        <w:t xml:space="preserve">განხილვის </w:t>
      </w:r>
      <w:r w:rsidR="000C26F2">
        <w:rPr>
          <w:rFonts w:ascii="Sylfaen" w:hAnsi="Sylfaen"/>
          <w:sz w:val="24"/>
          <w:szCs w:val="24"/>
          <w:lang w:val="ka-GE"/>
        </w:rPr>
        <w:t>შესაძლებლობის</w:t>
      </w:r>
      <w:r w:rsidR="00CA427D">
        <w:rPr>
          <w:rFonts w:ascii="Sylfaen" w:hAnsi="Sylfaen"/>
          <w:sz w:val="24"/>
          <w:szCs w:val="24"/>
          <w:lang w:val="ka-GE"/>
        </w:rPr>
        <w:t xml:space="preserve"> საფუძველი. </w:t>
      </w:r>
      <w:bookmarkStart w:id="1" w:name="_GoBack"/>
      <w:bookmarkEnd w:id="1"/>
    </w:p>
    <w:sectPr w:rsidR="001C1948" w:rsidSect="005A71A2">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702E3"/>
    <w:multiLevelType w:val="hybridMultilevel"/>
    <w:tmpl w:val="3BC2D754"/>
    <w:lvl w:ilvl="0" w:tplc="05D052C8">
      <w:start w:val="2020"/>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91"/>
    <w:rsid w:val="000C26F2"/>
    <w:rsid w:val="00151F87"/>
    <w:rsid w:val="0017001C"/>
    <w:rsid w:val="00190040"/>
    <w:rsid w:val="001922AC"/>
    <w:rsid w:val="001C0321"/>
    <w:rsid w:val="001C1948"/>
    <w:rsid w:val="00200DD6"/>
    <w:rsid w:val="00217178"/>
    <w:rsid w:val="002A0B0B"/>
    <w:rsid w:val="002B3005"/>
    <w:rsid w:val="00305342"/>
    <w:rsid w:val="00320991"/>
    <w:rsid w:val="00373C3C"/>
    <w:rsid w:val="003D3BF5"/>
    <w:rsid w:val="003E137F"/>
    <w:rsid w:val="003F080F"/>
    <w:rsid w:val="00404611"/>
    <w:rsid w:val="004450AE"/>
    <w:rsid w:val="004D4D6B"/>
    <w:rsid w:val="00551CDA"/>
    <w:rsid w:val="005A71A2"/>
    <w:rsid w:val="006269FB"/>
    <w:rsid w:val="006351C8"/>
    <w:rsid w:val="00697792"/>
    <w:rsid w:val="007961C8"/>
    <w:rsid w:val="0080176D"/>
    <w:rsid w:val="00814BBD"/>
    <w:rsid w:val="008741F9"/>
    <w:rsid w:val="00911778"/>
    <w:rsid w:val="00912A3B"/>
    <w:rsid w:val="00AB78F8"/>
    <w:rsid w:val="00B34062"/>
    <w:rsid w:val="00B56B48"/>
    <w:rsid w:val="00B9624F"/>
    <w:rsid w:val="00C420DC"/>
    <w:rsid w:val="00CA427D"/>
    <w:rsid w:val="00CC1538"/>
    <w:rsid w:val="00CD7E0D"/>
    <w:rsid w:val="00D40B0E"/>
    <w:rsid w:val="00F20C6D"/>
    <w:rsid w:val="00F36780"/>
    <w:rsid w:val="00F506EE"/>
    <w:rsid w:val="00FD5BFE"/>
    <w:rsid w:val="00FE35D2"/>
    <w:rsid w:val="00FE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3C78"/>
  <w15:chartTrackingRefBased/>
  <w15:docId w15:val="{8985C1BB-278D-46E4-A85F-5A77FE6B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977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97792"/>
    <w:rPr>
      <w:sz w:val="20"/>
      <w:szCs w:val="20"/>
    </w:rPr>
  </w:style>
  <w:style w:type="paragraph" w:styleId="ListParagraph">
    <w:name w:val="List Paragraph"/>
    <w:basedOn w:val="Normal"/>
    <w:uiPriority w:val="34"/>
    <w:qFormat/>
    <w:rsid w:val="0091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9</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Gocha Aladashvili</dc:creator>
  <cp:keywords/>
  <dc:description/>
  <cp:lastModifiedBy>Gocha Aladashvili</cp:lastModifiedBy>
  <cp:revision>15</cp:revision>
  <dcterms:created xsi:type="dcterms:W3CDTF">2020-05-21T05:43:00Z</dcterms:created>
  <dcterms:modified xsi:type="dcterms:W3CDTF">2020-05-21T14:55:00Z</dcterms:modified>
</cp:coreProperties>
</file>