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15" w:rsidRPr="009B0D15" w:rsidRDefault="009B0D15" w:rsidP="009B0D15">
      <w:pPr>
        <w:shd w:val="clear" w:color="auto" w:fill="FFFFFF"/>
        <w:spacing w:before="100" w:beforeAutospacing="1" w:after="100" w:afterAutospacing="1" w:line="240" w:lineRule="auto"/>
        <w:jc w:val="center"/>
        <w:outlineLvl w:val="1"/>
        <w:rPr>
          <w:rFonts w:cstheme="majorHAnsi"/>
          <w:b/>
          <w:bCs/>
          <w:color w:val="44546A" w:themeColor="text2"/>
          <w:shd w:val="clear" w:color="auto" w:fill="FFFFFF"/>
          <w:lang w:val="ka-GE"/>
        </w:rPr>
      </w:pPr>
      <w:r w:rsidRPr="008935A8">
        <w:rPr>
          <w:rFonts w:ascii="Sylfaen" w:hAnsi="Sylfaen" w:cstheme="majorHAnsi"/>
          <w:b/>
          <w:bCs/>
          <w:color w:val="44546A" w:themeColor="text2"/>
          <w:shd w:val="clear" w:color="auto" w:fill="FFFFFF"/>
        </w:rPr>
        <w:t>ახალ</w:t>
      </w:r>
      <w:r w:rsidRPr="008935A8">
        <w:rPr>
          <w:rFonts w:cstheme="majorHAnsi"/>
          <w:b/>
          <w:bCs/>
          <w:color w:val="44546A" w:themeColor="text2"/>
          <w:shd w:val="clear" w:color="auto" w:fill="FFFFFF"/>
        </w:rPr>
        <w:t xml:space="preserve"> </w:t>
      </w:r>
      <w:r w:rsidRPr="008935A8">
        <w:rPr>
          <w:rFonts w:ascii="Sylfaen" w:hAnsi="Sylfaen" w:cstheme="majorHAnsi"/>
          <w:b/>
          <w:bCs/>
          <w:color w:val="44546A" w:themeColor="text2"/>
          <w:shd w:val="clear" w:color="auto" w:fill="FFFFFF"/>
        </w:rPr>
        <w:t>კორონავირუსთან</w:t>
      </w:r>
      <w:r w:rsidRPr="008935A8">
        <w:rPr>
          <w:rFonts w:cstheme="majorHAnsi"/>
          <w:b/>
          <w:bCs/>
          <w:color w:val="44546A" w:themeColor="text2"/>
          <w:shd w:val="clear" w:color="auto" w:fill="FFFFFF"/>
        </w:rPr>
        <w:t xml:space="preserve"> (COVID-19) </w:t>
      </w:r>
      <w:r w:rsidRPr="008935A8">
        <w:rPr>
          <w:rFonts w:ascii="Sylfaen" w:hAnsi="Sylfaen" w:cstheme="majorHAnsi"/>
          <w:b/>
          <w:bCs/>
          <w:color w:val="44546A" w:themeColor="text2"/>
          <w:shd w:val="clear" w:color="auto" w:fill="FFFFFF"/>
        </w:rPr>
        <w:t>დაკავშირებული</w:t>
      </w:r>
      <w:r w:rsidRPr="008935A8">
        <w:rPr>
          <w:rFonts w:cstheme="majorHAnsi"/>
          <w:b/>
          <w:bCs/>
          <w:color w:val="44546A" w:themeColor="text2"/>
          <w:shd w:val="clear" w:color="auto" w:fill="FFFFFF"/>
        </w:rPr>
        <w:t xml:space="preserve"> </w:t>
      </w:r>
      <w:r w:rsidRPr="008935A8">
        <w:rPr>
          <w:rFonts w:ascii="Sylfaen" w:hAnsi="Sylfaen" w:cstheme="majorHAnsi"/>
          <w:b/>
          <w:bCs/>
          <w:color w:val="44546A" w:themeColor="text2"/>
          <w:shd w:val="clear" w:color="auto" w:fill="FFFFFF"/>
        </w:rPr>
        <w:t>რეკომენდაციები</w:t>
      </w:r>
      <w:r w:rsidRPr="008935A8">
        <w:rPr>
          <w:rFonts w:cstheme="majorHAnsi"/>
          <w:b/>
          <w:bCs/>
          <w:color w:val="44546A" w:themeColor="text2"/>
          <w:shd w:val="clear" w:color="auto" w:fill="FFFFFF"/>
        </w:rPr>
        <w:t xml:space="preserve"> </w:t>
      </w:r>
      <w:r w:rsidR="00F4642B">
        <w:rPr>
          <w:rFonts w:ascii="Sylfaen" w:hAnsi="Sylfaen" w:cstheme="majorHAnsi"/>
          <w:b/>
          <w:bCs/>
          <w:color w:val="44546A" w:themeColor="text2"/>
          <w:shd w:val="clear" w:color="auto" w:fill="FFFFFF"/>
          <w:lang w:val="ka-GE"/>
        </w:rPr>
        <w:t>მედია-ორგანიზაციებისა და</w:t>
      </w:r>
      <w:r>
        <w:rPr>
          <w:rFonts w:ascii="Sylfaen" w:hAnsi="Sylfaen" w:cstheme="majorHAnsi"/>
          <w:b/>
          <w:bCs/>
          <w:color w:val="44546A" w:themeColor="text2"/>
          <w:shd w:val="clear" w:color="auto" w:fill="FFFFFF"/>
          <w:lang w:val="ka-GE"/>
        </w:rPr>
        <w:t xml:space="preserve"> ჟურნალისტებისათვის</w:t>
      </w:r>
    </w:p>
    <w:p w:rsidR="00F4642B" w:rsidRDefault="00F4642B" w:rsidP="009B0D15">
      <w:pPr>
        <w:rPr>
          <w:rFonts w:ascii="Sylfaen" w:hAnsi="Sylfaen" w:cstheme="majorHAnsi"/>
          <w:b/>
          <w:bCs/>
          <w:lang w:val="ka-GE"/>
        </w:rPr>
      </w:pPr>
    </w:p>
    <w:p w:rsidR="009B0D15" w:rsidRPr="00F827A2" w:rsidRDefault="009B0D15" w:rsidP="009B0D15">
      <w:pPr>
        <w:rPr>
          <w:rFonts w:ascii="Sylfaen" w:hAnsi="Sylfaen" w:cstheme="majorHAnsi"/>
          <w:b/>
          <w:bCs/>
          <w:color w:val="44546A" w:themeColor="text2"/>
          <w:lang w:val="ka-GE"/>
        </w:rPr>
      </w:pPr>
      <w:r w:rsidRPr="00F827A2">
        <w:rPr>
          <w:rFonts w:ascii="Sylfaen" w:hAnsi="Sylfaen" w:cstheme="majorHAnsi"/>
          <w:b/>
          <w:bCs/>
          <w:color w:val="44546A" w:themeColor="text2"/>
          <w:lang w:val="ka-GE"/>
        </w:rPr>
        <w:t>სიტუაციის მიმოხილვა</w:t>
      </w:r>
    </w:p>
    <w:p w:rsidR="009B0D15" w:rsidRPr="008935A8" w:rsidRDefault="009B0D15" w:rsidP="009B0D15">
      <w:pPr>
        <w:jc w:val="both"/>
        <w:rPr>
          <w:rFonts w:ascii="Sylfaen" w:hAnsi="Sylfaen" w:cstheme="majorHAnsi"/>
          <w:lang w:val="ka-GE"/>
        </w:rPr>
      </w:pPr>
      <w:r w:rsidRPr="008935A8">
        <w:rPr>
          <w:rFonts w:ascii="Sylfaen" w:hAnsi="Sylfaen" w:cstheme="majorHAnsi"/>
          <w:lang w:val="ka-GE"/>
        </w:rPr>
        <w:t xml:space="preserve">გრძელდება ახალი კორონავირუსით COVID-19 გამოწვეული რესპირატაციული ინფექციის ეპიდემია, რომელიც 2019 წლის ბოლოდან ვუჰანში, ჩინეთის ჰუბეის პროვინციაში დაიწყო და შემდგომ მთელი ჩინეთის ტერიტორიაზე გავრცელდა. შემთხვევები მსოფლიოს მასშტაბით და მათ შორის საქართველოშიც დაფიქსირდა მგზავრებში, რომლებიც მგზავრობენ ჩინეთიდან და მაღალი რისკის სხვა ქვეყნებიდან. </w:t>
      </w:r>
    </w:p>
    <w:p w:rsidR="009B0D15" w:rsidRPr="008935A8" w:rsidRDefault="009B0D15" w:rsidP="009B0D15">
      <w:pPr>
        <w:jc w:val="both"/>
        <w:rPr>
          <w:rFonts w:ascii="Sylfaen" w:hAnsi="Sylfaen" w:cstheme="majorHAnsi"/>
          <w:lang w:val="ka-GE"/>
        </w:rPr>
      </w:pPr>
      <w:r w:rsidRPr="008935A8">
        <w:rPr>
          <w:rFonts w:ascii="Sylfaen" w:hAnsi="Sylfaen" w:cstheme="majorHAnsi"/>
          <w:lang w:val="ka-GE"/>
        </w:rPr>
        <w:t xml:space="preserve">არსებული ინფორმაციით ინფექცია ვრცელდება ადამიანიდან ადამიანზე და ახასიათებს სხვა რესპირატორული ინფექციის მსგავსი სიმპრომები, როგორიცაა: მაღალი ტემპერატურა, ხველება და სუნთქვის გაძნელება. </w:t>
      </w:r>
    </w:p>
    <w:p w:rsidR="009B0D15" w:rsidRDefault="009B0D15" w:rsidP="009B0D15">
      <w:pPr>
        <w:jc w:val="both"/>
        <w:rPr>
          <w:rFonts w:ascii="Sylfaen" w:hAnsi="Sylfaen" w:cstheme="majorHAnsi"/>
          <w:lang w:val="ka-GE"/>
        </w:rPr>
      </w:pPr>
      <w:r w:rsidRPr="008935A8">
        <w:rPr>
          <w:rFonts w:ascii="Sylfaen" w:hAnsi="Sylfaen" w:cstheme="majorHAnsi"/>
          <w:lang w:val="ka-GE"/>
        </w:rPr>
        <w:t xml:space="preserve">საქართველოს ტერიტორიაზე COVID-19-ის გავრცელების შეჩერების მიზნით, ქვეყანა, ისევე როგორც დანარჩენი მსოფლიოს ნაწილი, მიმართავს კანონმდებლობით განსაზღვრულ რიგ პრევენციულ ღონისძიებებს. </w:t>
      </w:r>
    </w:p>
    <w:p w:rsidR="000A246F" w:rsidRDefault="000A246F" w:rsidP="00333CF7">
      <w:pPr>
        <w:jc w:val="both"/>
        <w:rPr>
          <w:rFonts w:ascii="Sylfaen" w:hAnsi="Sylfaen" w:cstheme="majorHAnsi"/>
          <w:lang w:val="ka-GE"/>
        </w:rPr>
      </w:pPr>
      <w:r>
        <w:rPr>
          <w:rFonts w:ascii="Sylfaen" w:hAnsi="Sylfaen" w:cstheme="majorHAnsi"/>
          <w:lang w:val="ka-GE"/>
        </w:rPr>
        <w:t>ვირუსი</w:t>
      </w:r>
      <w:r w:rsidR="00A3022E">
        <w:rPr>
          <w:rFonts w:ascii="Sylfaen" w:hAnsi="Sylfaen" w:cstheme="majorHAnsi"/>
          <w:lang w:val="ka-GE"/>
        </w:rPr>
        <w:t xml:space="preserve"> </w:t>
      </w:r>
      <w:r w:rsidR="00F827A2">
        <w:rPr>
          <w:rFonts w:ascii="Sylfaen" w:hAnsi="Sylfaen" w:cstheme="majorHAnsi"/>
          <w:lang w:val="ka-GE"/>
        </w:rPr>
        <w:t>ვრცელდება</w:t>
      </w:r>
      <w:r>
        <w:rPr>
          <w:rFonts w:ascii="Sylfaen" w:hAnsi="Sylfaen" w:cstheme="majorHAnsi"/>
          <w:lang w:val="ka-GE"/>
        </w:rPr>
        <w:t xml:space="preserve"> წვეთ</w:t>
      </w:r>
      <w:r w:rsidR="00A3022E">
        <w:rPr>
          <w:rFonts w:ascii="Sylfaen" w:hAnsi="Sylfaen" w:cstheme="majorHAnsi"/>
          <w:lang w:val="ka-GE"/>
        </w:rPr>
        <w:t>ო</w:t>
      </w:r>
      <w:r>
        <w:rPr>
          <w:rFonts w:ascii="Sylfaen" w:hAnsi="Sylfaen" w:cstheme="majorHAnsi"/>
          <w:lang w:val="ka-GE"/>
        </w:rPr>
        <w:t xml:space="preserve">ვანი და კონტაქტური გზით. </w:t>
      </w:r>
    </w:p>
    <w:p w:rsidR="00A3022E" w:rsidRDefault="00A3022E" w:rsidP="00333CF7">
      <w:pPr>
        <w:jc w:val="both"/>
        <w:rPr>
          <w:rFonts w:ascii="Sylfaen" w:hAnsi="Sylfaen" w:cstheme="majorHAnsi"/>
          <w:b/>
          <w:lang w:val="ka-GE"/>
        </w:rPr>
      </w:pPr>
    </w:p>
    <w:p w:rsidR="000A246F" w:rsidRPr="00A3022E" w:rsidRDefault="00D81545" w:rsidP="00333CF7">
      <w:pPr>
        <w:jc w:val="both"/>
        <w:rPr>
          <w:rFonts w:ascii="Sylfaen" w:hAnsi="Sylfaen" w:cstheme="majorHAnsi"/>
          <w:b/>
          <w:lang w:val="ka-GE"/>
        </w:rPr>
      </w:pPr>
      <w:r w:rsidRPr="00A3022E">
        <w:rPr>
          <w:rFonts w:ascii="Sylfaen" w:hAnsi="Sylfaen" w:cstheme="majorHAnsi"/>
          <w:b/>
          <w:lang w:val="ka-GE"/>
        </w:rPr>
        <w:t>მიმდინარე მოვლენების</w:t>
      </w:r>
      <w:r w:rsidR="00333CF7" w:rsidRPr="00A3022E">
        <w:rPr>
          <w:rFonts w:ascii="Sylfaen" w:hAnsi="Sylfaen" w:cstheme="majorHAnsi"/>
          <w:b/>
          <w:lang w:val="ka-GE"/>
        </w:rPr>
        <w:t xml:space="preserve"> და/ან შესაძლო დაინფიცირებული შემთხვევის გაშუქების დროს </w:t>
      </w:r>
      <w:r w:rsidRPr="00A3022E">
        <w:rPr>
          <w:rFonts w:ascii="Sylfaen" w:hAnsi="Sylfaen" w:cstheme="majorHAnsi"/>
          <w:b/>
          <w:lang w:val="ka-GE"/>
        </w:rPr>
        <w:t xml:space="preserve"> </w:t>
      </w:r>
      <w:r w:rsidR="000A246F" w:rsidRPr="00A3022E">
        <w:rPr>
          <w:rFonts w:ascii="Sylfaen" w:hAnsi="Sylfaen" w:cstheme="majorHAnsi"/>
          <w:b/>
          <w:lang w:val="ka-GE"/>
        </w:rPr>
        <w:t>ჟურნალისტებმა/მედიის წარმომადგენლებმა უნდა გაითავლისწინონ</w:t>
      </w:r>
      <w:r w:rsidR="00A3022E">
        <w:rPr>
          <w:rFonts w:ascii="Sylfaen" w:hAnsi="Sylfaen" w:cstheme="majorHAnsi"/>
          <w:b/>
          <w:lang w:val="ka-GE"/>
        </w:rPr>
        <w:t xml:space="preserve"> და დაიცვან</w:t>
      </w:r>
      <w:r w:rsidR="000A246F" w:rsidRPr="00A3022E">
        <w:rPr>
          <w:rFonts w:ascii="Sylfaen" w:hAnsi="Sylfaen" w:cstheme="majorHAnsi"/>
          <w:b/>
          <w:lang w:val="ka-GE"/>
        </w:rPr>
        <w:t xml:space="preserve"> მარტივი რეკომენდაციები:</w:t>
      </w:r>
    </w:p>
    <w:p w:rsidR="00A3022E" w:rsidRDefault="00A3022E" w:rsidP="00A3022E">
      <w:pPr>
        <w:pStyle w:val="ListParagraph"/>
        <w:numPr>
          <w:ilvl w:val="0"/>
          <w:numId w:val="6"/>
        </w:numPr>
        <w:spacing w:after="120" w:line="240" w:lineRule="auto"/>
        <w:jc w:val="both"/>
        <w:rPr>
          <w:rFonts w:ascii="Sylfaen" w:hAnsi="Sylfaen"/>
          <w:lang w:val="ka-GE"/>
        </w:rPr>
      </w:pPr>
      <w:r w:rsidRPr="00A3022E">
        <w:rPr>
          <w:rFonts w:ascii="Sylfaen" w:hAnsi="Sylfaen"/>
          <w:lang w:val="ka-GE"/>
        </w:rPr>
        <w:t>მოერიდეთ ახლო კონტაქტს</w:t>
      </w:r>
      <w:r w:rsidRPr="000A246F">
        <w:rPr>
          <w:rFonts w:ascii="Sylfaen" w:hAnsi="Sylfaen"/>
          <w:lang w:val="ka-GE"/>
        </w:rPr>
        <w:t xml:space="preserve"> შესაძლო ინფიცირებულ ადამიანთან</w:t>
      </w:r>
      <w:r>
        <w:rPr>
          <w:rFonts w:ascii="Sylfaen" w:hAnsi="Sylfaen"/>
          <w:lang w:val="ka-GE"/>
        </w:rPr>
        <w:t xml:space="preserve"> </w:t>
      </w:r>
      <w:r w:rsidRPr="00A3022E">
        <w:rPr>
          <w:rFonts w:ascii="Sylfaen" w:hAnsi="Sylfaen"/>
          <w:b/>
          <w:lang w:val="ka-GE"/>
        </w:rPr>
        <w:t>სამედიცინო ნიღბის გარეშე.</w:t>
      </w:r>
      <w:r w:rsidRPr="000A246F">
        <w:rPr>
          <w:rFonts w:ascii="Sylfaen" w:hAnsi="Sylfaen"/>
          <w:lang w:val="ka-GE"/>
        </w:rPr>
        <w:t xml:space="preserve">  </w:t>
      </w:r>
    </w:p>
    <w:p w:rsidR="00A3022E" w:rsidRDefault="00A3022E" w:rsidP="00A3022E">
      <w:pPr>
        <w:pStyle w:val="ListParagraph"/>
        <w:spacing w:after="120" w:line="240" w:lineRule="auto"/>
        <w:jc w:val="both"/>
        <w:rPr>
          <w:rFonts w:ascii="Sylfaen" w:hAnsi="Sylfaen"/>
          <w:lang w:val="ka-GE"/>
        </w:rPr>
      </w:pPr>
    </w:p>
    <w:p w:rsidR="00F827A2" w:rsidRDefault="00F827A2" w:rsidP="00F827A2">
      <w:pPr>
        <w:pStyle w:val="ListParagraph"/>
        <w:numPr>
          <w:ilvl w:val="0"/>
          <w:numId w:val="6"/>
        </w:numPr>
        <w:jc w:val="both"/>
        <w:rPr>
          <w:rFonts w:ascii="Sylfaen" w:hAnsi="Sylfaen"/>
          <w:lang w:val="ka-GE"/>
        </w:rPr>
      </w:pPr>
      <w:r w:rsidRPr="00F827A2">
        <w:rPr>
          <w:rFonts w:ascii="Sylfaen" w:hAnsi="Sylfaen"/>
          <w:lang w:val="ka-GE"/>
        </w:rPr>
        <w:t xml:space="preserve">შესაძლო დაინფიცირებული შემთხვევის გაშუქებისას </w:t>
      </w:r>
      <w:r w:rsidRPr="00F827A2">
        <w:rPr>
          <w:rFonts w:ascii="Sylfaen" w:hAnsi="Sylfaen"/>
          <w:b/>
          <w:lang w:val="ka-GE"/>
        </w:rPr>
        <w:t>აწარმოეთ ინტერვიუ მიკროფონის დამჭერი გრძელი ჯოხით.</w:t>
      </w:r>
      <w:r w:rsidRPr="00F827A2">
        <w:rPr>
          <w:rFonts w:ascii="Sylfaen" w:hAnsi="Sylfaen"/>
          <w:lang w:val="ka-GE"/>
        </w:rPr>
        <w:t xml:space="preserve"> </w:t>
      </w:r>
    </w:p>
    <w:p w:rsidR="00F827A2" w:rsidRPr="00F827A2" w:rsidRDefault="00F827A2" w:rsidP="00F827A2">
      <w:pPr>
        <w:pStyle w:val="ListParagraph"/>
        <w:rPr>
          <w:rFonts w:ascii="Sylfaen" w:hAnsi="Sylfaen"/>
          <w:lang w:val="ka-GE"/>
        </w:rPr>
      </w:pPr>
    </w:p>
    <w:p w:rsidR="00F827A2" w:rsidRPr="0090792C" w:rsidRDefault="00F827A2" w:rsidP="00F827A2">
      <w:pPr>
        <w:pStyle w:val="ListParagraph"/>
        <w:numPr>
          <w:ilvl w:val="0"/>
          <w:numId w:val="6"/>
        </w:numPr>
        <w:jc w:val="both"/>
        <w:rPr>
          <w:rFonts w:ascii="Sylfaen" w:hAnsi="Sylfaen"/>
          <w:b/>
          <w:lang w:val="ka-GE"/>
        </w:rPr>
      </w:pPr>
      <w:r w:rsidRPr="000A246F">
        <w:rPr>
          <w:rFonts w:ascii="Sylfaen" w:hAnsi="Sylfaen"/>
          <w:lang w:val="ka-GE"/>
        </w:rPr>
        <w:t xml:space="preserve">ინტერვიუს დროს გამოიყენეთ მიკროფონი ღრუბლის გარეშე. </w:t>
      </w:r>
      <w:r w:rsidRPr="0090792C">
        <w:rPr>
          <w:rFonts w:ascii="Sylfaen" w:hAnsi="Sylfaen"/>
          <w:b/>
          <w:lang w:val="ka-GE"/>
        </w:rPr>
        <w:t xml:space="preserve">დასრულებისთანავე მიკროფონის მთლიან კორპუსს </w:t>
      </w:r>
      <w:r>
        <w:rPr>
          <w:rFonts w:ascii="Sylfaen" w:hAnsi="Sylfaen"/>
          <w:b/>
          <w:lang w:val="ka-GE"/>
        </w:rPr>
        <w:t>უნდა</w:t>
      </w:r>
      <w:r w:rsidRPr="0090792C">
        <w:rPr>
          <w:rFonts w:ascii="Sylfaen" w:hAnsi="Sylfaen"/>
          <w:b/>
          <w:lang w:val="ka-GE"/>
        </w:rPr>
        <w:t xml:space="preserve"> ჩაუტარდეს დეზინფექცია. </w:t>
      </w:r>
    </w:p>
    <w:p w:rsidR="00F827A2" w:rsidRPr="00F827A2" w:rsidRDefault="00F827A2" w:rsidP="00F827A2">
      <w:pPr>
        <w:pStyle w:val="ListParagraph"/>
        <w:rPr>
          <w:rFonts w:ascii="Sylfaen" w:hAnsi="Sylfaen"/>
          <w:lang w:val="ka-GE"/>
        </w:rPr>
      </w:pPr>
    </w:p>
    <w:p w:rsidR="0090792C" w:rsidRPr="0090792C" w:rsidRDefault="00D81545" w:rsidP="0090792C">
      <w:pPr>
        <w:pStyle w:val="ListParagraph"/>
        <w:numPr>
          <w:ilvl w:val="0"/>
          <w:numId w:val="6"/>
        </w:numPr>
        <w:jc w:val="both"/>
        <w:rPr>
          <w:rFonts w:ascii="Sylfaen" w:hAnsi="Sylfaen"/>
          <w:b/>
          <w:lang w:val="ka-GE"/>
        </w:rPr>
      </w:pPr>
      <w:r w:rsidRPr="000A246F">
        <w:rPr>
          <w:rFonts w:ascii="Sylfaen" w:hAnsi="Sylfaen" w:cstheme="majorHAnsi"/>
          <w:b/>
          <w:lang w:val="ka-GE"/>
        </w:rPr>
        <w:t>შეინარჩუნეთ</w:t>
      </w:r>
      <w:r w:rsidRPr="000A246F">
        <w:rPr>
          <w:rFonts w:cstheme="majorHAnsi"/>
          <w:b/>
          <w:lang w:val="ka-GE"/>
        </w:rPr>
        <w:t xml:space="preserve"> </w:t>
      </w:r>
      <w:r w:rsidRPr="000A246F">
        <w:rPr>
          <w:rFonts w:ascii="Sylfaen" w:hAnsi="Sylfaen" w:cstheme="majorHAnsi"/>
          <w:b/>
          <w:lang w:val="ka-GE"/>
        </w:rPr>
        <w:t>უსაფრთხო</w:t>
      </w:r>
      <w:r w:rsidRPr="000A246F">
        <w:rPr>
          <w:rFonts w:cstheme="majorHAnsi"/>
          <w:b/>
          <w:lang w:val="ka-GE"/>
        </w:rPr>
        <w:t xml:space="preserve"> </w:t>
      </w:r>
      <w:r w:rsidRPr="000A246F">
        <w:rPr>
          <w:rFonts w:ascii="Sylfaen" w:hAnsi="Sylfaen" w:cstheme="majorHAnsi"/>
          <w:b/>
          <w:lang w:val="ka-GE"/>
        </w:rPr>
        <w:t>დისტანცია</w:t>
      </w:r>
      <w:r w:rsidRPr="000A246F">
        <w:rPr>
          <w:rFonts w:ascii="Sylfaen" w:hAnsi="Sylfaen" w:cstheme="majorHAnsi"/>
          <w:lang w:val="ka-GE"/>
        </w:rPr>
        <w:t xml:space="preserve"> -  არანაკლებ</w:t>
      </w:r>
      <w:r w:rsidRPr="000A246F">
        <w:rPr>
          <w:rFonts w:cstheme="majorHAnsi"/>
          <w:lang w:val="ka-GE"/>
        </w:rPr>
        <w:t xml:space="preserve"> 1</w:t>
      </w:r>
      <w:r w:rsidR="00333CF7" w:rsidRPr="000A246F">
        <w:rPr>
          <w:rFonts w:ascii="Sylfaen" w:hAnsi="Sylfaen" w:cstheme="majorHAnsi"/>
          <w:lang w:val="ka-GE"/>
        </w:rPr>
        <w:t>-1.5</w:t>
      </w:r>
      <w:r w:rsidRPr="000A246F">
        <w:rPr>
          <w:rFonts w:cstheme="majorHAnsi"/>
          <w:lang w:val="ka-GE"/>
        </w:rPr>
        <w:t xml:space="preserve"> </w:t>
      </w:r>
      <w:r w:rsidRPr="000A246F">
        <w:rPr>
          <w:rFonts w:ascii="Sylfaen" w:hAnsi="Sylfaen" w:cstheme="majorHAnsi"/>
          <w:lang w:val="ka-GE"/>
        </w:rPr>
        <w:t>მეტრი</w:t>
      </w:r>
      <w:r w:rsidRPr="000A246F">
        <w:rPr>
          <w:rFonts w:cstheme="majorHAnsi"/>
          <w:lang w:val="ka-GE"/>
        </w:rPr>
        <w:t xml:space="preserve"> </w:t>
      </w:r>
      <w:r w:rsidRPr="000A246F">
        <w:rPr>
          <w:rFonts w:ascii="Sylfaen" w:hAnsi="Sylfaen" w:cstheme="majorHAnsi"/>
          <w:lang w:val="ka-GE"/>
        </w:rPr>
        <w:t>მანძილი</w:t>
      </w:r>
      <w:r w:rsidRPr="000A246F">
        <w:rPr>
          <w:rFonts w:cstheme="majorHAnsi"/>
          <w:lang w:val="ka-GE"/>
        </w:rPr>
        <w:t xml:space="preserve"> </w:t>
      </w:r>
      <w:r w:rsidRPr="000A246F">
        <w:rPr>
          <w:rFonts w:ascii="Sylfaen" w:hAnsi="Sylfaen" w:cstheme="majorHAnsi"/>
          <w:lang w:val="ka-GE"/>
        </w:rPr>
        <w:t>თქვენსა</w:t>
      </w:r>
      <w:r w:rsidRPr="000A246F">
        <w:rPr>
          <w:rFonts w:cstheme="majorHAnsi"/>
          <w:lang w:val="ka-GE"/>
        </w:rPr>
        <w:t xml:space="preserve"> </w:t>
      </w:r>
      <w:r w:rsidRPr="000A246F">
        <w:rPr>
          <w:rFonts w:ascii="Sylfaen" w:hAnsi="Sylfaen" w:cstheme="majorHAnsi"/>
          <w:lang w:val="ka-GE"/>
        </w:rPr>
        <w:t>და</w:t>
      </w:r>
      <w:r w:rsidRPr="000A246F">
        <w:rPr>
          <w:rFonts w:cstheme="majorHAnsi"/>
          <w:lang w:val="ka-GE"/>
        </w:rPr>
        <w:t xml:space="preserve">  </w:t>
      </w:r>
      <w:r w:rsidR="00333CF7" w:rsidRPr="000A246F">
        <w:rPr>
          <w:rFonts w:ascii="Sylfaen" w:hAnsi="Sylfaen" w:cstheme="majorHAnsi"/>
          <w:lang w:val="ka-GE"/>
        </w:rPr>
        <w:t xml:space="preserve">რესპონდენტებს შორის, </w:t>
      </w:r>
      <w:r w:rsidRPr="000A246F">
        <w:rPr>
          <w:rFonts w:ascii="Sylfaen" w:hAnsi="Sylfaen" w:cstheme="majorHAnsi"/>
          <w:lang w:val="ka-GE"/>
        </w:rPr>
        <w:t>განსაკუთრებით</w:t>
      </w:r>
      <w:r w:rsidRPr="000A246F">
        <w:rPr>
          <w:rFonts w:cstheme="majorHAnsi"/>
          <w:lang w:val="ka-GE"/>
        </w:rPr>
        <w:t xml:space="preserve"> </w:t>
      </w:r>
      <w:r w:rsidRPr="000A246F">
        <w:rPr>
          <w:rFonts w:ascii="Sylfaen" w:hAnsi="Sylfaen" w:cstheme="majorHAnsi"/>
          <w:lang w:val="ka-GE"/>
        </w:rPr>
        <w:t>იმ</w:t>
      </w:r>
      <w:r w:rsidRPr="000A246F">
        <w:rPr>
          <w:rFonts w:cstheme="majorHAnsi"/>
          <w:lang w:val="ka-GE"/>
        </w:rPr>
        <w:t xml:space="preserve"> </w:t>
      </w:r>
      <w:r w:rsidR="00A3022E">
        <w:rPr>
          <w:rFonts w:ascii="Sylfaen" w:hAnsi="Sylfaen" w:cstheme="majorHAnsi"/>
          <w:lang w:val="ka-GE"/>
        </w:rPr>
        <w:t>პირებთან</w:t>
      </w:r>
      <w:r w:rsidRPr="000A246F">
        <w:rPr>
          <w:rFonts w:cstheme="majorHAnsi"/>
          <w:lang w:val="ka-GE"/>
        </w:rPr>
        <w:t xml:space="preserve">, </w:t>
      </w:r>
      <w:r w:rsidRPr="000A246F">
        <w:rPr>
          <w:rFonts w:ascii="Sylfaen" w:hAnsi="Sylfaen" w:cstheme="majorHAnsi"/>
          <w:lang w:val="ka-GE"/>
        </w:rPr>
        <w:t>რომლებიც</w:t>
      </w:r>
      <w:r w:rsidRPr="000A246F">
        <w:rPr>
          <w:rFonts w:cstheme="majorHAnsi"/>
          <w:lang w:val="ka-GE"/>
        </w:rPr>
        <w:t xml:space="preserve"> </w:t>
      </w:r>
      <w:r w:rsidRPr="000A246F">
        <w:rPr>
          <w:rFonts w:ascii="Sylfaen" w:hAnsi="Sylfaen" w:cstheme="majorHAnsi"/>
          <w:lang w:val="ka-GE"/>
        </w:rPr>
        <w:t>ახველებენ</w:t>
      </w:r>
      <w:r w:rsidRPr="000A246F">
        <w:rPr>
          <w:rFonts w:cstheme="majorHAnsi"/>
          <w:lang w:val="ka-GE"/>
        </w:rPr>
        <w:t xml:space="preserve">,  </w:t>
      </w:r>
      <w:r w:rsidRPr="000A246F">
        <w:rPr>
          <w:rFonts w:ascii="Sylfaen" w:hAnsi="Sylfaen" w:cstheme="majorHAnsi"/>
          <w:lang w:val="ka-GE"/>
        </w:rPr>
        <w:t>აცემინებენ</w:t>
      </w:r>
      <w:r w:rsidRPr="000A246F">
        <w:rPr>
          <w:rFonts w:cstheme="majorHAnsi"/>
          <w:lang w:val="ka-GE"/>
        </w:rPr>
        <w:t xml:space="preserve"> </w:t>
      </w:r>
      <w:r w:rsidRPr="000A246F">
        <w:rPr>
          <w:rFonts w:ascii="Sylfaen" w:hAnsi="Sylfaen" w:cstheme="majorHAnsi"/>
          <w:lang w:val="ka-GE"/>
        </w:rPr>
        <w:t>ან</w:t>
      </w:r>
      <w:r w:rsidRPr="000A246F">
        <w:rPr>
          <w:rFonts w:cstheme="majorHAnsi"/>
          <w:lang w:val="ka-GE"/>
        </w:rPr>
        <w:t>/</w:t>
      </w:r>
      <w:r w:rsidRPr="000A246F">
        <w:rPr>
          <w:rFonts w:ascii="Sylfaen" w:hAnsi="Sylfaen" w:cstheme="majorHAnsi"/>
          <w:lang w:val="ka-GE"/>
        </w:rPr>
        <w:t>და</w:t>
      </w:r>
      <w:r w:rsidRPr="000A246F">
        <w:rPr>
          <w:rFonts w:cstheme="majorHAnsi"/>
          <w:lang w:val="ka-GE"/>
        </w:rPr>
        <w:t xml:space="preserve"> </w:t>
      </w:r>
      <w:r w:rsidRPr="000A246F">
        <w:rPr>
          <w:rFonts w:ascii="Sylfaen" w:hAnsi="Sylfaen" w:cstheme="majorHAnsi"/>
          <w:lang w:val="ka-GE"/>
        </w:rPr>
        <w:t>მაღალი</w:t>
      </w:r>
      <w:r w:rsidRPr="000A246F">
        <w:rPr>
          <w:rFonts w:cstheme="majorHAnsi"/>
          <w:lang w:val="ka-GE"/>
        </w:rPr>
        <w:t xml:space="preserve"> </w:t>
      </w:r>
      <w:r w:rsidRPr="000A246F">
        <w:rPr>
          <w:rFonts w:ascii="Sylfaen" w:hAnsi="Sylfaen" w:cstheme="majorHAnsi"/>
          <w:lang w:val="ka-GE"/>
        </w:rPr>
        <w:t>სიცხე</w:t>
      </w:r>
      <w:r w:rsidRPr="000A246F">
        <w:rPr>
          <w:rFonts w:cstheme="majorHAnsi"/>
          <w:lang w:val="ka-GE"/>
        </w:rPr>
        <w:t xml:space="preserve"> </w:t>
      </w:r>
      <w:r w:rsidRPr="000A246F">
        <w:rPr>
          <w:rFonts w:ascii="Sylfaen" w:hAnsi="Sylfaen" w:cstheme="majorHAnsi"/>
          <w:lang w:val="ka-GE"/>
        </w:rPr>
        <w:t>აქვთ</w:t>
      </w:r>
      <w:r w:rsidRPr="000A246F">
        <w:rPr>
          <w:rFonts w:cstheme="majorHAnsi"/>
          <w:lang w:val="ka-GE"/>
        </w:rPr>
        <w:t xml:space="preserve">. </w:t>
      </w:r>
      <w:r w:rsidRPr="000A246F">
        <w:rPr>
          <w:rFonts w:ascii="Sylfaen" w:hAnsi="Sylfaen" w:cstheme="majorHAnsi"/>
          <w:lang w:val="ka-GE"/>
        </w:rPr>
        <w:t>რესპირაციული</w:t>
      </w:r>
      <w:r w:rsidRPr="000A246F">
        <w:rPr>
          <w:rFonts w:cstheme="majorHAnsi"/>
          <w:lang w:val="ka-GE"/>
        </w:rPr>
        <w:t xml:space="preserve"> </w:t>
      </w:r>
      <w:r w:rsidRPr="000A246F">
        <w:rPr>
          <w:rFonts w:ascii="Sylfaen" w:hAnsi="Sylfaen" w:cstheme="majorHAnsi"/>
          <w:lang w:val="ka-GE"/>
        </w:rPr>
        <w:t>ინფექციით</w:t>
      </w:r>
      <w:r w:rsidRPr="000A246F">
        <w:rPr>
          <w:rFonts w:cstheme="majorHAnsi"/>
          <w:lang w:val="ka-GE"/>
        </w:rPr>
        <w:t xml:space="preserve"> </w:t>
      </w:r>
      <w:r w:rsidRPr="000A246F">
        <w:rPr>
          <w:rFonts w:ascii="Sylfaen" w:hAnsi="Sylfaen" w:cstheme="majorHAnsi"/>
          <w:lang w:val="ka-GE"/>
        </w:rPr>
        <w:t>ინფიცირებული</w:t>
      </w:r>
      <w:r w:rsidRPr="000A246F">
        <w:rPr>
          <w:rFonts w:cstheme="majorHAnsi"/>
          <w:lang w:val="ka-GE"/>
        </w:rPr>
        <w:t xml:space="preserve">  </w:t>
      </w:r>
      <w:r w:rsidRPr="000A246F">
        <w:rPr>
          <w:rFonts w:ascii="Sylfaen" w:hAnsi="Sylfaen" w:cstheme="majorHAnsi"/>
          <w:lang w:val="ka-GE"/>
        </w:rPr>
        <w:t>ადამიანი</w:t>
      </w:r>
      <w:r w:rsidRPr="000A246F">
        <w:rPr>
          <w:rFonts w:cstheme="majorHAnsi"/>
          <w:lang w:val="ka-GE"/>
        </w:rPr>
        <w:t xml:space="preserve">, </w:t>
      </w:r>
      <w:r w:rsidRPr="000A246F">
        <w:rPr>
          <w:rFonts w:ascii="Sylfaen" w:hAnsi="Sylfaen" w:cstheme="majorHAnsi"/>
          <w:lang w:val="ka-GE"/>
        </w:rPr>
        <w:t>მათ</w:t>
      </w:r>
      <w:r w:rsidRPr="000A246F">
        <w:rPr>
          <w:rFonts w:cstheme="majorHAnsi"/>
          <w:lang w:val="ka-GE"/>
        </w:rPr>
        <w:t xml:space="preserve"> </w:t>
      </w:r>
      <w:r w:rsidRPr="000A246F">
        <w:rPr>
          <w:rFonts w:ascii="Sylfaen" w:hAnsi="Sylfaen" w:cstheme="majorHAnsi"/>
          <w:lang w:val="ka-GE"/>
        </w:rPr>
        <w:t>შორის</w:t>
      </w:r>
      <w:r w:rsidRPr="000A246F">
        <w:rPr>
          <w:rFonts w:cstheme="majorHAnsi"/>
          <w:lang w:val="ka-GE"/>
        </w:rPr>
        <w:t xml:space="preserve"> </w:t>
      </w:r>
      <w:r w:rsidRPr="000A246F">
        <w:rPr>
          <w:rFonts w:ascii="Sylfaen" w:hAnsi="Sylfaen" w:cstheme="majorHAnsi"/>
          <w:lang w:val="ka-GE"/>
        </w:rPr>
        <w:t>ახალი</w:t>
      </w:r>
      <w:r w:rsidRPr="000A246F">
        <w:rPr>
          <w:rFonts w:cstheme="majorHAnsi"/>
          <w:lang w:val="ka-GE"/>
        </w:rPr>
        <w:t xml:space="preserve"> </w:t>
      </w:r>
      <w:r w:rsidR="0090792C">
        <w:rPr>
          <w:rFonts w:ascii="Sylfaen" w:hAnsi="Sylfaen" w:cstheme="majorHAnsi"/>
          <w:lang w:val="en-US"/>
        </w:rPr>
        <w:t>COVID-19</w:t>
      </w:r>
      <w:r w:rsidRPr="000A246F">
        <w:rPr>
          <w:rFonts w:cstheme="majorHAnsi"/>
          <w:lang w:val="ka-GE"/>
        </w:rPr>
        <w:t xml:space="preserve"> </w:t>
      </w:r>
      <w:r w:rsidRPr="000A246F">
        <w:rPr>
          <w:rFonts w:ascii="Sylfaen" w:hAnsi="Sylfaen" w:cstheme="majorHAnsi"/>
          <w:lang w:val="ka-GE"/>
        </w:rPr>
        <w:t>ინფექციით</w:t>
      </w:r>
      <w:r w:rsidRPr="000A246F">
        <w:rPr>
          <w:rFonts w:cstheme="majorHAnsi"/>
          <w:lang w:val="ka-GE"/>
        </w:rPr>
        <w:t xml:space="preserve">, </w:t>
      </w:r>
      <w:r w:rsidRPr="000A246F">
        <w:rPr>
          <w:rFonts w:ascii="Sylfaen" w:hAnsi="Sylfaen" w:cstheme="majorHAnsi"/>
          <w:lang w:val="ka-GE"/>
        </w:rPr>
        <w:t>ხველისა</w:t>
      </w:r>
      <w:r w:rsidRPr="000A246F">
        <w:rPr>
          <w:rFonts w:cstheme="majorHAnsi"/>
          <w:lang w:val="ka-GE"/>
        </w:rPr>
        <w:t xml:space="preserve"> </w:t>
      </w:r>
      <w:r w:rsidRPr="000A246F">
        <w:rPr>
          <w:rFonts w:ascii="Sylfaen" w:hAnsi="Sylfaen" w:cstheme="majorHAnsi"/>
          <w:lang w:val="ka-GE"/>
        </w:rPr>
        <w:t>და</w:t>
      </w:r>
      <w:r w:rsidRPr="000A246F">
        <w:rPr>
          <w:rFonts w:cstheme="majorHAnsi"/>
          <w:lang w:val="ka-GE"/>
        </w:rPr>
        <w:t xml:space="preserve"> </w:t>
      </w:r>
      <w:r w:rsidRPr="000A246F">
        <w:rPr>
          <w:rFonts w:ascii="Sylfaen" w:hAnsi="Sylfaen" w:cstheme="majorHAnsi"/>
          <w:lang w:val="ka-GE"/>
        </w:rPr>
        <w:t>ცემინების</w:t>
      </w:r>
      <w:r w:rsidRPr="000A246F">
        <w:rPr>
          <w:rFonts w:cstheme="majorHAnsi"/>
          <w:lang w:val="ka-GE"/>
        </w:rPr>
        <w:t xml:space="preserve"> </w:t>
      </w:r>
      <w:r w:rsidRPr="000A246F">
        <w:rPr>
          <w:rFonts w:ascii="Sylfaen" w:hAnsi="Sylfaen" w:cstheme="majorHAnsi"/>
          <w:lang w:val="ka-GE"/>
        </w:rPr>
        <w:t>დროს</w:t>
      </w:r>
      <w:r w:rsidRPr="000A246F">
        <w:rPr>
          <w:rFonts w:cstheme="majorHAnsi"/>
          <w:lang w:val="ka-GE"/>
        </w:rPr>
        <w:t xml:space="preserve"> </w:t>
      </w:r>
      <w:r w:rsidRPr="000A246F">
        <w:rPr>
          <w:rFonts w:ascii="Sylfaen" w:hAnsi="Sylfaen" w:cstheme="majorHAnsi"/>
          <w:lang w:val="ka-GE"/>
        </w:rPr>
        <w:t>ავრცელებს</w:t>
      </w:r>
      <w:r w:rsidRPr="000A246F">
        <w:rPr>
          <w:rFonts w:cstheme="majorHAnsi"/>
          <w:lang w:val="ka-GE"/>
        </w:rPr>
        <w:t xml:space="preserve"> </w:t>
      </w:r>
      <w:r w:rsidRPr="000A246F">
        <w:rPr>
          <w:rFonts w:ascii="Sylfaen" w:hAnsi="Sylfaen" w:cstheme="majorHAnsi"/>
          <w:lang w:val="ka-GE"/>
        </w:rPr>
        <w:t>ვირუსის</w:t>
      </w:r>
      <w:r w:rsidRPr="000A246F">
        <w:rPr>
          <w:rFonts w:cstheme="majorHAnsi"/>
          <w:lang w:val="ka-GE"/>
        </w:rPr>
        <w:t xml:space="preserve"> </w:t>
      </w:r>
      <w:r w:rsidRPr="000A246F">
        <w:rPr>
          <w:rFonts w:ascii="Sylfaen" w:hAnsi="Sylfaen" w:cstheme="majorHAnsi"/>
          <w:lang w:val="ka-GE"/>
        </w:rPr>
        <w:t>შემცველ</w:t>
      </w:r>
      <w:r w:rsidRPr="000A246F">
        <w:rPr>
          <w:rFonts w:cstheme="majorHAnsi"/>
          <w:lang w:val="ka-GE"/>
        </w:rPr>
        <w:t xml:space="preserve"> </w:t>
      </w:r>
      <w:r w:rsidRPr="000A246F">
        <w:rPr>
          <w:rFonts w:ascii="Sylfaen" w:hAnsi="Sylfaen" w:cstheme="majorHAnsi"/>
          <w:lang w:val="ka-GE"/>
        </w:rPr>
        <w:t>წვეთებს</w:t>
      </w:r>
      <w:r w:rsidRPr="000A246F">
        <w:rPr>
          <w:rFonts w:cstheme="majorHAnsi"/>
          <w:lang w:val="ka-GE"/>
        </w:rPr>
        <w:t xml:space="preserve">, </w:t>
      </w:r>
      <w:r w:rsidRPr="000A246F">
        <w:rPr>
          <w:rFonts w:ascii="Sylfaen" w:hAnsi="Sylfaen" w:cstheme="majorHAnsi"/>
          <w:lang w:val="ka-GE"/>
        </w:rPr>
        <w:t>თუ</w:t>
      </w:r>
      <w:r w:rsidRPr="000A246F">
        <w:rPr>
          <w:rFonts w:cstheme="majorHAnsi"/>
          <w:lang w:val="ka-GE"/>
        </w:rPr>
        <w:t xml:space="preserve"> </w:t>
      </w:r>
      <w:r w:rsidRPr="000A246F">
        <w:rPr>
          <w:rFonts w:ascii="Sylfaen" w:hAnsi="Sylfaen" w:cstheme="majorHAnsi"/>
          <w:lang w:val="ka-GE"/>
        </w:rPr>
        <w:t>თქვენ</w:t>
      </w:r>
      <w:r w:rsidRPr="000A246F">
        <w:rPr>
          <w:rFonts w:cstheme="majorHAnsi"/>
          <w:lang w:val="ka-GE"/>
        </w:rPr>
        <w:t xml:space="preserve"> </w:t>
      </w:r>
      <w:r w:rsidRPr="000A246F">
        <w:rPr>
          <w:rFonts w:ascii="Sylfaen" w:hAnsi="Sylfaen" w:cstheme="majorHAnsi"/>
          <w:lang w:val="ka-GE"/>
        </w:rPr>
        <w:t>ამ</w:t>
      </w:r>
      <w:r w:rsidRPr="000A246F">
        <w:rPr>
          <w:rFonts w:cstheme="majorHAnsi"/>
          <w:lang w:val="ka-GE"/>
        </w:rPr>
        <w:t xml:space="preserve"> </w:t>
      </w:r>
      <w:r w:rsidRPr="000A246F">
        <w:rPr>
          <w:rFonts w:ascii="Sylfaen" w:hAnsi="Sylfaen" w:cstheme="majorHAnsi"/>
          <w:lang w:val="ka-GE"/>
        </w:rPr>
        <w:t>დროს</w:t>
      </w:r>
      <w:r w:rsidRPr="000A246F">
        <w:rPr>
          <w:rFonts w:cstheme="majorHAnsi"/>
          <w:lang w:val="ka-GE"/>
        </w:rPr>
        <w:t xml:space="preserve"> </w:t>
      </w:r>
      <w:r w:rsidRPr="000A246F">
        <w:rPr>
          <w:rFonts w:ascii="Sylfaen" w:hAnsi="Sylfaen" w:cstheme="majorHAnsi"/>
          <w:lang w:val="ka-GE"/>
        </w:rPr>
        <w:t>იმყოფებით</w:t>
      </w:r>
      <w:r w:rsidRPr="000A246F">
        <w:rPr>
          <w:rFonts w:cstheme="majorHAnsi"/>
          <w:lang w:val="ka-GE"/>
        </w:rPr>
        <w:t xml:space="preserve"> </w:t>
      </w:r>
      <w:r w:rsidRPr="000A246F">
        <w:rPr>
          <w:rFonts w:ascii="Sylfaen" w:hAnsi="Sylfaen" w:cstheme="majorHAnsi"/>
          <w:lang w:val="ka-GE"/>
        </w:rPr>
        <w:t>ძალიან</w:t>
      </w:r>
      <w:r w:rsidRPr="000A246F">
        <w:rPr>
          <w:rFonts w:cstheme="majorHAnsi"/>
          <w:lang w:val="ka-GE"/>
        </w:rPr>
        <w:t xml:space="preserve"> </w:t>
      </w:r>
      <w:r w:rsidRPr="000A246F">
        <w:rPr>
          <w:rFonts w:ascii="Sylfaen" w:hAnsi="Sylfaen" w:cstheme="majorHAnsi"/>
          <w:lang w:val="ka-GE"/>
        </w:rPr>
        <w:t>ახლო</w:t>
      </w:r>
      <w:r w:rsidRPr="000A246F">
        <w:rPr>
          <w:rFonts w:cstheme="majorHAnsi"/>
          <w:lang w:val="ka-GE"/>
        </w:rPr>
        <w:t xml:space="preserve"> </w:t>
      </w:r>
      <w:r w:rsidRPr="000A246F">
        <w:rPr>
          <w:rFonts w:ascii="Sylfaen" w:hAnsi="Sylfaen" w:cstheme="majorHAnsi"/>
          <w:lang w:val="ka-GE"/>
        </w:rPr>
        <w:t>მანძილზე</w:t>
      </w:r>
      <w:r w:rsidRPr="000A246F">
        <w:rPr>
          <w:rFonts w:cstheme="majorHAnsi"/>
          <w:lang w:val="ka-GE"/>
        </w:rPr>
        <w:t xml:space="preserve">, </w:t>
      </w:r>
      <w:r w:rsidRPr="000A246F">
        <w:rPr>
          <w:rFonts w:ascii="Sylfaen" w:hAnsi="Sylfaen" w:cstheme="majorHAnsi"/>
          <w:lang w:val="ka-GE"/>
        </w:rPr>
        <w:t>შესაძლებელია</w:t>
      </w:r>
      <w:r w:rsidRPr="000A246F">
        <w:rPr>
          <w:rFonts w:cstheme="majorHAnsi"/>
          <w:lang w:val="ka-GE"/>
        </w:rPr>
        <w:t xml:space="preserve"> </w:t>
      </w:r>
      <w:r w:rsidRPr="000A246F">
        <w:rPr>
          <w:rFonts w:ascii="Sylfaen" w:hAnsi="Sylfaen" w:cstheme="majorHAnsi"/>
          <w:lang w:val="ka-GE"/>
        </w:rPr>
        <w:t>ჩაისუნთქოთ</w:t>
      </w:r>
      <w:r w:rsidRPr="000A246F">
        <w:rPr>
          <w:rFonts w:cstheme="majorHAnsi"/>
          <w:lang w:val="ka-GE"/>
        </w:rPr>
        <w:t xml:space="preserve"> </w:t>
      </w:r>
      <w:r w:rsidRPr="000A246F">
        <w:rPr>
          <w:rFonts w:ascii="Sylfaen" w:hAnsi="Sylfaen" w:cstheme="majorHAnsi"/>
          <w:lang w:val="ka-GE"/>
        </w:rPr>
        <w:t>ვირუსი</w:t>
      </w:r>
      <w:r w:rsidRPr="000A246F">
        <w:rPr>
          <w:rFonts w:cstheme="majorHAnsi"/>
          <w:lang w:val="ka-GE"/>
        </w:rPr>
        <w:t>.</w:t>
      </w:r>
    </w:p>
    <w:p w:rsidR="0090792C" w:rsidRPr="0090792C" w:rsidRDefault="0090792C" w:rsidP="0090792C">
      <w:pPr>
        <w:pStyle w:val="ListParagraph"/>
        <w:rPr>
          <w:rFonts w:ascii="Sylfaen" w:hAnsi="Sylfaen"/>
          <w:lang w:val="ka-GE"/>
        </w:rPr>
      </w:pPr>
    </w:p>
    <w:p w:rsidR="000A246F" w:rsidRPr="00F827A2" w:rsidRDefault="000A246F" w:rsidP="000A246F">
      <w:pPr>
        <w:pStyle w:val="ListParagraph"/>
        <w:numPr>
          <w:ilvl w:val="0"/>
          <w:numId w:val="6"/>
        </w:numPr>
        <w:spacing w:after="120" w:line="240" w:lineRule="auto"/>
        <w:rPr>
          <w:rFonts w:ascii="Sylfaen" w:hAnsi="Sylfaen"/>
          <w:b/>
          <w:lang w:val="ka-GE"/>
        </w:rPr>
      </w:pPr>
      <w:r w:rsidRPr="00A3022E">
        <w:rPr>
          <w:rFonts w:ascii="Sylfaen" w:hAnsi="Sylfaen"/>
          <w:lang w:val="ka-GE"/>
        </w:rPr>
        <w:t xml:space="preserve">სამუშაო პროცისის დასრულებისთანავე </w:t>
      </w:r>
      <w:r w:rsidRPr="00F827A2">
        <w:rPr>
          <w:rFonts w:ascii="Sylfaen" w:hAnsi="Sylfaen"/>
          <w:b/>
          <w:lang w:val="ka-GE"/>
        </w:rPr>
        <w:t xml:space="preserve">მოიხსენით ნიღაბი, ისე, რომ არ შეეხოთ მის წინა ზედაპირს და გადააგდეთ სანაგვე ყუთში. </w:t>
      </w:r>
    </w:p>
    <w:p w:rsidR="00D81545" w:rsidRDefault="00D81545" w:rsidP="000A246F">
      <w:pPr>
        <w:pStyle w:val="ListParagraph"/>
        <w:jc w:val="both"/>
        <w:rPr>
          <w:rFonts w:ascii="Sylfaen" w:hAnsi="Sylfaen" w:cstheme="majorHAnsi"/>
          <w:lang w:val="ka-GE"/>
        </w:rPr>
      </w:pPr>
    </w:p>
    <w:p w:rsidR="00333CF7" w:rsidRPr="000A246F" w:rsidRDefault="00333CF7" w:rsidP="000A246F">
      <w:pPr>
        <w:pStyle w:val="ListParagraph"/>
        <w:numPr>
          <w:ilvl w:val="0"/>
          <w:numId w:val="6"/>
        </w:numPr>
        <w:spacing w:after="120" w:line="240" w:lineRule="auto"/>
        <w:jc w:val="both"/>
        <w:rPr>
          <w:rFonts w:ascii="Sylfaen" w:hAnsi="Sylfaen"/>
          <w:lang w:val="ka-GE"/>
        </w:rPr>
      </w:pPr>
      <w:r w:rsidRPr="000A246F">
        <w:rPr>
          <w:rFonts w:ascii="Sylfaen" w:hAnsi="Sylfaen"/>
          <w:b/>
          <w:lang w:val="ka-GE"/>
        </w:rPr>
        <w:lastRenderedPageBreak/>
        <w:t>სველი წესით გაწმინდეთ და დეზინფექცია ჩაუტარეთ ნივთებს</w:t>
      </w:r>
      <w:r w:rsidR="00A3022E">
        <w:rPr>
          <w:rFonts w:ascii="Sylfaen" w:hAnsi="Sylfaen"/>
          <w:b/>
          <w:lang w:val="ka-GE"/>
        </w:rPr>
        <w:t>,</w:t>
      </w:r>
      <w:r w:rsidRPr="000A246F">
        <w:rPr>
          <w:rFonts w:ascii="Sylfaen" w:hAnsi="Sylfaen"/>
          <w:b/>
          <w:lang w:val="ka-GE"/>
        </w:rPr>
        <w:t xml:space="preserve">  რომელთაც მუშაობის პროცესში ხშირად ეხებით.</w:t>
      </w:r>
      <w:r w:rsidRPr="000A246F">
        <w:rPr>
          <w:rFonts w:ascii="Sylfaen" w:hAnsi="Sylfaen"/>
          <w:lang w:val="ka-GE"/>
        </w:rPr>
        <w:t xml:space="preserve"> </w:t>
      </w:r>
      <w:r w:rsidR="00D81545" w:rsidRPr="000A246F">
        <w:rPr>
          <w:rFonts w:ascii="Sylfaen" w:hAnsi="Sylfaen" w:cstheme="majorHAnsi"/>
          <w:lang w:val="ka-GE"/>
        </w:rPr>
        <w:t>ჯერჯერობით ცნობილი არ არის, თუ რამდ</w:t>
      </w:r>
      <w:r w:rsidRPr="000A246F">
        <w:rPr>
          <w:rFonts w:ascii="Sylfaen" w:hAnsi="Sylfaen" w:cstheme="majorHAnsi"/>
          <w:lang w:val="ka-GE"/>
        </w:rPr>
        <w:t xml:space="preserve">ენ </w:t>
      </w:r>
      <w:r w:rsidR="00D81545" w:rsidRPr="000A246F">
        <w:rPr>
          <w:rFonts w:ascii="Sylfaen" w:hAnsi="Sylfaen" w:cstheme="majorHAnsi"/>
          <w:lang w:val="ka-GE"/>
        </w:rPr>
        <w:t xml:space="preserve">ხანს ინარჩუნებს ვისური სიცოცხლისუნარიანობას სხვადასხვა ზედაპირზე, თუმცა, არსებულ მონაცემებზე დაყრდნობით - რამდენიმე საათს. </w:t>
      </w:r>
    </w:p>
    <w:p w:rsidR="00333CF7" w:rsidRPr="00333CF7" w:rsidRDefault="00333CF7" w:rsidP="000A246F">
      <w:pPr>
        <w:pStyle w:val="ListParagraph"/>
        <w:rPr>
          <w:rFonts w:ascii="Sylfaen" w:hAnsi="Sylfaen"/>
          <w:lang w:val="ka-GE"/>
        </w:rPr>
      </w:pPr>
    </w:p>
    <w:p w:rsidR="00F827A2" w:rsidRPr="00F827A2" w:rsidRDefault="00D81545" w:rsidP="003D400B">
      <w:pPr>
        <w:pStyle w:val="ListParagraph"/>
        <w:numPr>
          <w:ilvl w:val="0"/>
          <w:numId w:val="6"/>
        </w:numPr>
        <w:spacing w:after="120" w:line="240" w:lineRule="auto"/>
        <w:jc w:val="both"/>
        <w:rPr>
          <w:rFonts w:ascii="Sylfaen" w:hAnsi="Sylfaen"/>
          <w:b/>
          <w:lang w:val="ka-GE"/>
        </w:rPr>
      </w:pPr>
      <w:r w:rsidRPr="00F827A2">
        <w:rPr>
          <w:rFonts w:ascii="Sylfaen" w:hAnsi="Sylfaen" w:cstheme="majorHAnsi"/>
          <w:lang w:val="ka-GE"/>
        </w:rPr>
        <w:t>ახალი</w:t>
      </w:r>
      <w:r w:rsidRPr="00F827A2">
        <w:rPr>
          <w:rFonts w:cstheme="majorHAnsi"/>
          <w:lang w:val="ka-GE"/>
        </w:rPr>
        <w:t xml:space="preserve"> </w:t>
      </w:r>
      <w:r w:rsidRPr="00F827A2">
        <w:rPr>
          <w:rFonts w:ascii="Sylfaen" w:hAnsi="Sylfaen" w:cstheme="majorHAnsi"/>
          <w:lang w:val="ka-GE"/>
        </w:rPr>
        <w:t>კორონავირუსისგან</w:t>
      </w:r>
      <w:r w:rsidRPr="00F827A2">
        <w:rPr>
          <w:rFonts w:cstheme="majorHAnsi"/>
          <w:lang w:val="ka-GE"/>
        </w:rPr>
        <w:t xml:space="preserve"> </w:t>
      </w:r>
      <w:r w:rsidRPr="00F827A2">
        <w:rPr>
          <w:rFonts w:ascii="Sylfaen" w:hAnsi="Sylfaen" w:cstheme="majorHAnsi"/>
          <w:lang w:val="ka-GE"/>
        </w:rPr>
        <w:t>თავის</w:t>
      </w:r>
      <w:r w:rsidRPr="00F827A2">
        <w:rPr>
          <w:rFonts w:cstheme="majorHAnsi"/>
          <w:lang w:val="ka-GE"/>
        </w:rPr>
        <w:t xml:space="preserve"> </w:t>
      </w:r>
      <w:r w:rsidRPr="00F827A2">
        <w:rPr>
          <w:rFonts w:ascii="Sylfaen" w:hAnsi="Sylfaen" w:cstheme="majorHAnsi"/>
          <w:lang w:val="ka-GE"/>
        </w:rPr>
        <w:t>დასაცავად</w:t>
      </w:r>
      <w:r w:rsidRPr="00F827A2">
        <w:rPr>
          <w:rFonts w:cstheme="majorHAnsi"/>
          <w:lang w:val="ka-GE"/>
        </w:rPr>
        <w:t xml:space="preserve"> </w:t>
      </w:r>
      <w:r w:rsidRPr="00F827A2">
        <w:rPr>
          <w:rFonts w:ascii="Sylfaen" w:hAnsi="Sylfaen" w:cstheme="majorHAnsi"/>
          <w:lang w:val="ka-GE"/>
        </w:rPr>
        <w:t>საჭიროა</w:t>
      </w:r>
      <w:r w:rsidRPr="00F827A2">
        <w:rPr>
          <w:rFonts w:cstheme="majorHAnsi"/>
          <w:lang w:val="ka-GE"/>
        </w:rPr>
        <w:t xml:space="preserve"> </w:t>
      </w:r>
      <w:r w:rsidRPr="00F827A2">
        <w:rPr>
          <w:rFonts w:ascii="Sylfaen" w:hAnsi="Sylfaen" w:cstheme="majorHAnsi"/>
          <w:lang w:val="ka-GE"/>
        </w:rPr>
        <w:t>მი</w:t>
      </w:r>
      <w:r w:rsidR="00333CF7" w:rsidRPr="00F827A2">
        <w:rPr>
          <w:rFonts w:ascii="Sylfaen" w:hAnsi="Sylfaen" w:cstheme="majorHAnsi"/>
          <w:lang w:val="ka-GE"/>
        </w:rPr>
        <w:t>ჰ</w:t>
      </w:r>
      <w:r w:rsidRPr="00F827A2">
        <w:rPr>
          <w:rFonts w:ascii="Sylfaen" w:hAnsi="Sylfaen" w:cstheme="majorHAnsi"/>
          <w:lang w:val="ka-GE"/>
        </w:rPr>
        <w:t>ყვეთ</w:t>
      </w:r>
      <w:r w:rsidRPr="00F827A2">
        <w:rPr>
          <w:rFonts w:cstheme="majorHAnsi"/>
          <w:lang w:val="ka-GE"/>
        </w:rPr>
        <w:t xml:space="preserve"> </w:t>
      </w:r>
      <w:r w:rsidRPr="00F827A2">
        <w:rPr>
          <w:rFonts w:ascii="Sylfaen" w:hAnsi="Sylfaen" w:cstheme="majorHAnsi"/>
          <w:lang w:val="ka-GE"/>
        </w:rPr>
        <w:t>გრიპისა</w:t>
      </w:r>
      <w:r w:rsidRPr="00F827A2">
        <w:rPr>
          <w:rFonts w:cstheme="majorHAnsi"/>
          <w:lang w:val="ka-GE"/>
        </w:rPr>
        <w:t xml:space="preserve"> </w:t>
      </w:r>
      <w:r w:rsidRPr="00F827A2">
        <w:rPr>
          <w:rFonts w:ascii="Sylfaen" w:hAnsi="Sylfaen" w:cstheme="majorHAnsi"/>
          <w:lang w:val="ka-GE"/>
        </w:rPr>
        <w:t>და</w:t>
      </w:r>
      <w:r w:rsidRPr="00F827A2">
        <w:rPr>
          <w:rFonts w:cstheme="majorHAnsi"/>
          <w:lang w:val="ka-GE"/>
        </w:rPr>
        <w:t xml:space="preserve"> </w:t>
      </w:r>
      <w:r w:rsidRPr="00F827A2">
        <w:rPr>
          <w:rFonts w:ascii="Sylfaen" w:hAnsi="Sylfaen" w:cstheme="majorHAnsi"/>
          <w:lang w:val="ka-GE"/>
        </w:rPr>
        <w:t>სხვა</w:t>
      </w:r>
      <w:r w:rsidRPr="00F827A2">
        <w:rPr>
          <w:rFonts w:cstheme="majorHAnsi"/>
          <w:lang w:val="ka-GE"/>
        </w:rPr>
        <w:t xml:space="preserve"> </w:t>
      </w:r>
      <w:r w:rsidRPr="00F827A2">
        <w:rPr>
          <w:rFonts w:ascii="Sylfaen" w:hAnsi="Sylfaen" w:cstheme="majorHAnsi"/>
          <w:b/>
          <w:lang w:val="ka-GE"/>
        </w:rPr>
        <w:t>რესპირაციული</w:t>
      </w:r>
      <w:r w:rsidRPr="00F827A2">
        <w:rPr>
          <w:rFonts w:cstheme="majorHAnsi"/>
          <w:b/>
          <w:lang w:val="ka-GE"/>
        </w:rPr>
        <w:t xml:space="preserve"> </w:t>
      </w:r>
      <w:r w:rsidRPr="00F827A2">
        <w:rPr>
          <w:rFonts w:ascii="Sylfaen" w:hAnsi="Sylfaen" w:cstheme="majorHAnsi"/>
          <w:b/>
          <w:lang w:val="ka-GE"/>
        </w:rPr>
        <w:t>დაავადებების</w:t>
      </w:r>
      <w:r w:rsidRPr="00F827A2">
        <w:rPr>
          <w:rFonts w:cstheme="majorHAnsi"/>
          <w:b/>
          <w:lang w:val="ka-GE"/>
        </w:rPr>
        <w:t xml:space="preserve"> </w:t>
      </w:r>
      <w:r w:rsidRPr="00F827A2">
        <w:rPr>
          <w:rFonts w:ascii="Sylfaen" w:hAnsi="Sylfaen" w:cstheme="majorHAnsi"/>
          <w:b/>
          <w:lang w:val="ka-GE"/>
        </w:rPr>
        <w:t>პრევენ</w:t>
      </w:r>
      <w:r w:rsidR="000A246F" w:rsidRPr="00F827A2">
        <w:rPr>
          <w:rFonts w:ascii="Sylfaen" w:hAnsi="Sylfaen" w:cstheme="majorHAnsi"/>
          <w:b/>
          <w:lang w:val="ka-GE"/>
        </w:rPr>
        <w:t>ც</w:t>
      </w:r>
      <w:r w:rsidRPr="00F827A2">
        <w:rPr>
          <w:rFonts w:ascii="Sylfaen" w:hAnsi="Sylfaen" w:cstheme="majorHAnsi"/>
          <w:b/>
          <w:lang w:val="ka-GE"/>
        </w:rPr>
        <w:t>იის</w:t>
      </w:r>
      <w:r w:rsidRPr="00F827A2">
        <w:rPr>
          <w:rFonts w:cstheme="majorHAnsi"/>
          <w:b/>
          <w:lang w:val="ka-GE"/>
        </w:rPr>
        <w:t xml:space="preserve"> </w:t>
      </w:r>
      <w:r w:rsidRPr="00F827A2">
        <w:rPr>
          <w:rFonts w:ascii="Sylfaen" w:hAnsi="Sylfaen" w:cstheme="majorHAnsi"/>
          <w:b/>
          <w:lang w:val="ka-GE"/>
        </w:rPr>
        <w:t>ზოგად</w:t>
      </w:r>
      <w:r w:rsidRPr="00F827A2">
        <w:rPr>
          <w:rFonts w:cstheme="majorHAnsi"/>
          <w:b/>
          <w:lang w:val="ka-GE"/>
        </w:rPr>
        <w:t xml:space="preserve"> </w:t>
      </w:r>
      <w:r w:rsidRPr="00F827A2">
        <w:rPr>
          <w:rFonts w:ascii="Sylfaen" w:hAnsi="Sylfaen" w:cstheme="majorHAnsi"/>
          <w:b/>
          <w:lang w:val="ka-GE"/>
        </w:rPr>
        <w:t>რეკომენდაციებს</w:t>
      </w:r>
      <w:r w:rsidRPr="00F827A2">
        <w:rPr>
          <w:rFonts w:cstheme="majorHAnsi"/>
          <w:b/>
          <w:lang w:val="ka-GE"/>
        </w:rPr>
        <w:t>:</w:t>
      </w:r>
      <w:r w:rsidR="00F827A2" w:rsidRPr="00F827A2">
        <w:rPr>
          <w:rFonts w:ascii="Sylfaen" w:hAnsi="Sylfaen" w:cstheme="majorHAnsi"/>
          <w:b/>
          <w:lang w:val="ka-GE"/>
        </w:rPr>
        <w:t xml:space="preserve"> </w:t>
      </w:r>
    </w:p>
    <w:p w:rsidR="00F827A2" w:rsidRPr="00F827A2" w:rsidRDefault="00F827A2" w:rsidP="00F827A2">
      <w:pPr>
        <w:pStyle w:val="ListParagraph"/>
        <w:rPr>
          <w:rFonts w:ascii="Sylfaen" w:hAnsi="Sylfaen"/>
          <w:b/>
          <w:lang w:val="ka-GE"/>
        </w:rPr>
      </w:pPr>
    </w:p>
    <w:p w:rsidR="000A246F" w:rsidRPr="00F827A2" w:rsidRDefault="00333CF7" w:rsidP="00F827A2">
      <w:pPr>
        <w:pStyle w:val="ListParagraph"/>
        <w:numPr>
          <w:ilvl w:val="0"/>
          <w:numId w:val="7"/>
        </w:numPr>
        <w:spacing w:after="120" w:line="240" w:lineRule="auto"/>
        <w:jc w:val="both"/>
        <w:rPr>
          <w:rFonts w:ascii="Sylfaen" w:hAnsi="Sylfaen"/>
          <w:lang w:val="ka-GE"/>
        </w:rPr>
      </w:pPr>
      <w:r w:rsidRPr="00F827A2">
        <w:rPr>
          <w:rFonts w:ascii="Sylfaen" w:hAnsi="Sylfaen"/>
          <w:b/>
          <w:lang w:val="ka-GE"/>
        </w:rPr>
        <w:t xml:space="preserve">დაიბანეთ ხელები, </w:t>
      </w:r>
      <w:r w:rsidRPr="00F827A2">
        <w:rPr>
          <w:rFonts w:ascii="Sylfaen" w:hAnsi="Sylfaen"/>
          <w:lang w:val="ka-GE"/>
        </w:rPr>
        <w:t>არანაკლებ 20 წამის განმავლობაში საპნითა და წყლით, ან დაიმუშავეთ ხელის დასამუშავებლი სპირტის შემცველი ხსნარით.</w:t>
      </w:r>
      <w:r w:rsidR="00F827A2">
        <w:rPr>
          <w:rFonts w:ascii="Sylfaen" w:hAnsi="Sylfaen"/>
          <w:lang w:val="ka-GE"/>
        </w:rPr>
        <w:t xml:space="preserve"> </w:t>
      </w:r>
    </w:p>
    <w:p w:rsidR="000A246F" w:rsidRPr="000A246F" w:rsidRDefault="000A246F" w:rsidP="000A246F">
      <w:pPr>
        <w:pStyle w:val="ListParagraph"/>
        <w:rPr>
          <w:rFonts w:ascii="Sylfaen" w:hAnsi="Sylfaen"/>
          <w:lang w:val="ka-GE"/>
        </w:rPr>
      </w:pPr>
    </w:p>
    <w:p w:rsidR="00333CF7" w:rsidRDefault="00333CF7" w:rsidP="00F827A2">
      <w:pPr>
        <w:pStyle w:val="ListParagraph"/>
        <w:numPr>
          <w:ilvl w:val="0"/>
          <w:numId w:val="7"/>
        </w:numPr>
        <w:spacing w:after="120" w:line="240" w:lineRule="auto"/>
        <w:rPr>
          <w:rFonts w:ascii="Sylfaen" w:hAnsi="Sylfaen"/>
          <w:b/>
          <w:lang w:val="ka-GE"/>
        </w:rPr>
      </w:pPr>
      <w:r w:rsidRPr="00F827A2">
        <w:rPr>
          <w:rFonts w:ascii="Sylfaen" w:hAnsi="Sylfaen"/>
          <w:b/>
          <w:lang w:val="ka-GE"/>
        </w:rPr>
        <w:t xml:space="preserve">ნუ შეეხებით თვალებს, ცხვირსა და პირის ღრუს დაუბანელი ხელით! </w:t>
      </w:r>
    </w:p>
    <w:p w:rsidR="00875D19" w:rsidRPr="00875D19" w:rsidRDefault="00875D19" w:rsidP="00875D19">
      <w:pPr>
        <w:pStyle w:val="ListParagraph"/>
        <w:rPr>
          <w:rFonts w:ascii="Sylfaen" w:hAnsi="Sylfaen"/>
          <w:b/>
          <w:lang w:val="ka-GE"/>
        </w:rPr>
      </w:pPr>
    </w:p>
    <w:p w:rsidR="00875D19" w:rsidRPr="00F827A2" w:rsidRDefault="00875D19" w:rsidP="00875D19">
      <w:pPr>
        <w:pStyle w:val="ListParagraph"/>
        <w:spacing w:after="120" w:line="240" w:lineRule="auto"/>
        <w:ind w:left="1080"/>
        <w:rPr>
          <w:rFonts w:ascii="Sylfaen" w:hAnsi="Sylfaen"/>
          <w:b/>
          <w:lang w:val="ka-GE"/>
        </w:rPr>
      </w:pPr>
    </w:p>
    <w:p w:rsidR="00F827A2" w:rsidRPr="00F827A2" w:rsidRDefault="00F827A2" w:rsidP="00F827A2">
      <w:pPr>
        <w:pStyle w:val="ListParagraph"/>
        <w:rPr>
          <w:rFonts w:ascii="Sylfaen" w:hAnsi="Sylfaen"/>
          <w:lang w:val="ka-GE"/>
        </w:rPr>
      </w:pPr>
    </w:p>
    <w:p w:rsidR="00F827A2" w:rsidRDefault="00F827A2" w:rsidP="00F827A2">
      <w:pPr>
        <w:spacing w:after="120" w:line="240" w:lineRule="auto"/>
        <w:rPr>
          <w:rFonts w:ascii="Sylfaen" w:hAnsi="Sylfaen"/>
          <w:lang w:val="ka-GE"/>
        </w:rPr>
      </w:pPr>
    </w:p>
    <w:p w:rsidR="00F827A2" w:rsidRPr="00F827A2" w:rsidRDefault="00F827A2" w:rsidP="00F827A2">
      <w:pPr>
        <w:spacing w:after="120" w:line="240" w:lineRule="auto"/>
        <w:jc w:val="center"/>
        <w:rPr>
          <w:rFonts w:ascii="Sylfaen" w:hAnsi="Sylfaen"/>
          <w:b/>
          <w:color w:val="44546A" w:themeColor="text2"/>
          <w:lang w:val="ka-GE"/>
        </w:rPr>
      </w:pPr>
      <w:r w:rsidRPr="00F827A2">
        <w:rPr>
          <w:rFonts w:ascii="Sylfaen" w:hAnsi="Sylfaen"/>
          <w:b/>
          <w:color w:val="44546A" w:themeColor="text2"/>
          <w:lang w:val="ka-GE"/>
        </w:rPr>
        <w:t>თითოეული ადამიანის პასუხისმგებლობა მნიშვნელოვანია!</w:t>
      </w:r>
    </w:p>
    <w:p w:rsidR="00F827A2" w:rsidRPr="00F827A2" w:rsidRDefault="00F827A2" w:rsidP="00F827A2">
      <w:pPr>
        <w:spacing w:after="120" w:line="240" w:lineRule="auto"/>
        <w:jc w:val="center"/>
        <w:rPr>
          <w:rFonts w:ascii="Sylfaen" w:hAnsi="Sylfaen"/>
          <w:b/>
          <w:color w:val="44546A" w:themeColor="text2"/>
          <w:lang w:val="ka-GE"/>
        </w:rPr>
      </w:pPr>
      <w:r w:rsidRPr="00F827A2">
        <w:rPr>
          <w:rFonts w:ascii="Sylfaen" w:hAnsi="Sylfaen"/>
          <w:b/>
          <w:color w:val="44546A" w:themeColor="text2"/>
          <w:lang w:val="ka-GE"/>
        </w:rPr>
        <w:t>გისურვებთ ჯანმრთელობას</w:t>
      </w:r>
      <w:r w:rsidR="005D1692">
        <w:rPr>
          <w:rFonts w:ascii="Sylfaen" w:hAnsi="Sylfaen"/>
          <w:b/>
          <w:color w:val="44546A" w:themeColor="text2"/>
          <w:lang w:val="ka-GE"/>
        </w:rPr>
        <w:t>!</w:t>
      </w:r>
      <w:bookmarkStart w:id="0" w:name="_GoBack"/>
      <w:bookmarkEnd w:id="0"/>
    </w:p>
    <w:p w:rsidR="000A246F" w:rsidRPr="000A246F" w:rsidRDefault="000A246F" w:rsidP="000A246F">
      <w:pPr>
        <w:pStyle w:val="ListParagraph"/>
        <w:rPr>
          <w:rFonts w:ascii="Sylfaen" w:hAnsi="Sylfaen"/>
          <w:lang w:val="ka-GE"/>
        </w:rPr>
      </w:pPr>
    </w:p>
    <w:p w:rsidR="00D81545" w:rsidRPr="00C26000" w:rsidRDefault="00D81545" w:rsidP="000A246F">
      <w:pPr>
        <w:pStyle w:val="ListParagraph"/>
        <w:rPr>
          <w:rFonts w:ascii="Sylfaen" w:hAnsi="Sylfaen"/>
          <w:b/>
          <w:lang w:val="ka-GE"/>
        </w:rPr>
      </w:pPr>
    </w:p>
    <w:p w:rsidR="00EF2762" w:rsidRDefault="00EF2762" w:rsidP="000A246F">
      <w:pPr>
        <w:jc w:val="both"/>
        <w:rPr>
          <w:rFonts w:ascii="Sylfaen" w:hAnsi="Sylfaen" w:cstheme="majorHAnsi"/>
          <w:lang w:val="ka-GE"/>
        </w:rPr>
      </w:pPr>
    </w:p>
    <w:p w:rsidR="00F4642B" w:rsidRDefault="00F4642B" w:rsidP="000A246F">
      <w:pPr>
        <w:jc w:val="both"/>
        <w:rPr>
          <w:rFonts w:ascii="Sylfaen" w:hAnsi="Sylfaen" w:cstheme="majorHAnsi"/>
          <w:lang w:val="en-US"/>
        </w:rPr>
      </w:pPr>
    </w:p>
    <w:p w:rsidR="00F4642B" w:rsidRPr="00F4642B" w:rsidRDefault="00F4642B" w:rsidP="000A246F">
      <w:pPr>
        <w:jc w:val="both"/>
        <w:rPr>
          <w:rFonts w:ascii="Sylfaen" w:hAnsi="Sylfaen" w:cstheme="majorHAnsi"/>
          <w:lang w:val="ka-GE"/>
        </w:rPr>
      </w:pPr>
    </w:p>
    <w:p w:rsidR="002C0186" w:rsidRDefault="002C0186"/>
    <w:sectPr w:rsidR="002C0186" w:rsidSect="00D8154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CDE"/>
    <w:multiLevelType w:val="hybridMultilevel"/>
    <w:tmpl w:val="DEDE7D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444C3"/>
    <w:multiLevelType w:val="hybridMultilevel"/>
    <w:tmpl w:val="C2F83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A31342"/>
    <w:multiLevelType w:val="hybridMultilevel"/>
    <w:tmpl w:val="C8CA658C"/>
    <w:lvl w:ilvl="0" w:tplc="032C1BC6">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15A0E"/>
    <w:multiLevelType w:val="hybridMultilevel"/>
    <w:tmpl w:val="2696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C1E90"/>
    <w:multiLevelType w:val="hybridMultilevel"/>
    <w:tmpl w:val="1456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667A19"/>
    <w:multiLevelType w:val="hybridMultilevel"/>
    <w:tmpl w:val="EE4A2030"/>
    <w:lvl w:ilvl="0" w:tplc="6290888C">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F84D44"/>
    <w:multiLevelType w:val="hybridMultilevel"/>
    <w:tmpl w:val="2422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5F"/>
    <w:rsid w:val="000A246F"/>
    <w:rsid w:val="0021543B"/>
    <w:rsid w:val="002C0186"/>
    <w:rsid w:val="00333CF7"/>
    <w:rsid w:val="003B225F"/>
    <w:rsid w:val="005D1692"/>
    <w:rsid w:val="00875D19"/>
    <w:rsid w:val="0090792C"/>
    <w:rsid w:val="009B0D15"/>
    <w:rsid w:val="00A3022E"/>
    <w:rsid w:val="00D81545"/>
    <w:rsid w:val="00EF2762"/>
    <w:rsid w:val="00F4642B"/>
    <w:rsid w:val="00F8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0FF17-454E-466D-9B11-346761F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1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Kvachantiradze</cp:lastModifiedBy>
  <cp:revision>8</cp:revision>
  <dcterms:created xsi:type="dcterms:W3CDTF">2020-02-28T12:51:00Z</dcterms:created>
  <dcterms:modified xsi:type="dcterms:W3CDTF">2020-02-28T16:56:00Z</dcterms:modified>
</cp:coreProperties>
</file>