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D4" w:rsidRPr="00E717E0" w:rsidRDefault="008223D4" w:rsidP="00D928CC">
      <w:pPr>
        <w:spacing w:before="0" w:beforeAutospacing="0" w:after="12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 w:rsidRPr="00E717E0">
        <w:rPr>
          <w:rFonts w:ascii="Sylfaen" w:hAnsi="Sylfaen"/>
          <w:b/>
          <w:sz w:val="22"/>
          <w:szCs w:val="22"/>
          <w:lang w:val="ka-GE"/>
        </w:rPr>
        <w:t xml:space="preserve">იშვიათი დაავადებების ამბულატორიული მეთვალყურეობის კომპონენტი პროგრამას დაემატა 2012 წელს (საქართველოს მთავრობის </w:t>
      </w:r>
      <w:r w:rsidR="001136EA" w:rsidRPr="00E717E0">
        <w:rPr>
          <w:rFonts w:ascii="Sylfaen" w:hAnsi="Sylfaen"/>
          <w:b/>
          <w:sz w:val="22"/>
          <w:szCs w:val="22"/>
          <w:lang w:val="ka-GE"/>
        </w:rPr>
        <w:t xml:space="preserve">2012 წლის 15 მარტის </w:t>
      </w:r>
      <w:r w:rsidRPr="00E717E0">
        <w:rPr>
          <w:rFonts w:ascii="Sylfaen" w:hAnsi="Sylfaen"/>
          <w:b/>
          <w:sz w:val="22"/>
          <w:szCs w:val="22"/>
          <w:lang w:val="ka-GE"/>
        </w:rPr>
        <w:t>N92 დადგენილება).</w:t>
      </w:r>
    </w:p>
    <w:p w:rsidR="008223D4" w:rsidRDefault="008223D4" w:rsidP="00D928CC">
      <w:pPr>
        <w:spacing w:before="0" w:beforeAutospacing="0" w:after="12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კომპონენტის ბიუჯეტის გასათვლელად</w:t>
      </w:r>
      <w:r w:rsidR="00E717E0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6B3C3D">
        <w:rPr>
          <w:rFonts w:ascii="Sylfaen" w:hAnsi="Sylfaen"/>
          <w:sz w:val="22"/>
          <w:szCs w:val="22"/>
          <w:lang w:val="ka-GE"/>
        </w:rPr>
        <w:t>იმ პერიოდისთ</w:t>
      </w:r>
      <w:r>
        <w:rPr>
          <w:rFonts w:ascii="Sylfaen" w:hAnsi="Sylfaen"/>
          <w:sz w:val="22"/>
          <w:szCs w:val="22"/>
          <w:lang w:val="ka-GE"/>
        </w:rPr>
        <w:t>ვის არსებული ნუსხის თითოეული ნოზოლოგიის ამბულატორიული მეთვალყურეობისთვის  საჭირო ლაბორატორ</w:t>
      </w:r>
      <w:r w:rsidR="00435217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ული და ინსტრუმენტული კვლევების </w:t>
      </w:r>
      <w:r w:rsidR="006B3C3D">
        <w:rPr>
          <w:rFonts w:ascii="Sylfaen" w:hAnsi="Sylfaen"/>
          <w:sz w:val="22"/>
          <w:szCs w:val="22"/>
          <w:lang w:val="ka-GE"/>
        </w:rPr>
        <w:t xml:space="preserve">და ასევე, სიხშირის </w:t>
      </w:r>
      <w:r>
        <w:rPr>
          <w:rFonts w:ascii="Sylfaen" w:hAnsi="Sylfaen"/>
          <w:sz w:val="22"/>
          <w:szCs w:val="22"/>
          <w:lang w:val="ka-GE"/>
        </w:rPr>
        <w:t>შესახებ ინფორმაცია მიღებულ იქნა</w:t>
      </w:r>
      <w:r w:rsidR="006B3C3D">
        <w:rPr>
          <w:rFonts w:ascii="Sylfaen" w:hAnsi="Sylfaen"/>
          <w:sz w:val="22"/>
          <w:szCs w:val="22"/>
          <w:lang w:val="ka-GE"/>
        </w:rPr>
        <w:t xml:space="preserve"> გენეტიკური და იშვიათი დაავადებების საქართველოს ფონდიდან (N15322 28.02.12). მათ მიერ მოწოდებული მომსახურების სარეკომენდაციო ჩამონათვალი შედგენილი იყო ამ დარგში მომუშავე სპეციალისტებთან კონსულტაციის საფუძველზე, თუმცა</w:t>
      </w:r>
      <w:r w:rsidR="00AA396D">
        <w:rPr>
          <w:rFonts w:ascii="Sylfaen" w:hAnsi="Sylfaen"/>
          <w:sz w:val="22"/>
          <w:szCs w:val="22"/>
          <w:lang w:val="ka-GE"/>
        </w:rPr>
        <w:t>,</w:t>
      </w:r>
      <w:r w:rsidR="006B3C3D">
        <w:rPr>
          <w:rFonts w:ascii="Sylfaen" w:hAnsi="Sylfaen"/>
          <w:sz w:val="22"/>
          <w:szCs w:val="22"/>
          <w:lang w:val="ka-GE"/>
        </w:rPr>
        <w:t xml:space="preserve"> იშვიათი დაავ</w:t>
      </w:r>
      <w:r w:rsidR="001C7F49">
        <w:rPr>
          <w:rFonts w:ascii="Sylfaen" w:hAnsi="Sylfaen"/>
          <w:sz w:val="22"/>
          <w:szCs w:val="22"/>
          <w:lang w:val="ka-GE"/>
        </w:rPr>
        <w:t>ა</w:t>
      </w:r>
      <w:r w:rsidR="006B3C3D">
        <w:rPr>
          <w:rFonts w:ascii="Sylfaen" w:hAnsi="Sylfaen"/>
          <w:sz w:val="22"/>
          <w:szCs w:val="22"/>
          <w:lang w:val="ka-GE"/>
        </w:rPr>
        <w:t>დებების სპეციფიკიდან გამომდინარე</w:t>
      </w:r>
      <w:r w:rsidR="001C7F49">
        <w:rPr>
          <w:rFonts w:ascii="Sylfaen" w:hAnsi="Sylfaen"/>
          <w:sz w:val="22"/>
          <w:szCs w:val="22"/>
          <w:lang w:val="ka-GE"/>
        </w:rPr>
        <w:t>,</w:t>
      </w:r>
      <w:r w:rsidR="006B3C3D">
        <w:rPr>
          <w:rFonts w:ascii="Sylfaen" w:hAnsi="Sylfaen"/>
          <w:sz w:val="22"/>
          <w:szCs w:val="22"/>
          <w:lang w:val="ka-GE"/>
        </w:rPr>
        <w:t xml:space="preserve"> ნუსხაში არსებულ</w:t>
      </w:r>
      <w:r w:rsidR="00AA396D">
        <w:rPr>
          <w:rFonts w:ascii="Sylfaen" w:hAnsi="Sylfaen"/>
          <w:sz w:val="22"/>
          <w:szCs w:val="22"/>
          <w:lang w:val="ka-GE"/>
        </w:rPr>
        <w:t>ი</w:t>
      </w:r>
      <w:r w:rsidR="006B3C3D">
        <w:rPr>
          <w:rFonts w:ascii="Sylfaen" w:hAnsi="Sylfaen"/>
          <w:sz w:val="22"/>
          <w:szCs w:val="22"/>
          <w:lang w:val="ka-GE"/>
        </w:rPr>
        <w:t xml:space="preserve"> ზოგიერთ</w:t>
      </w:r>
      <w:r w:rsidR="00AA396D">
        <w:rPr>
          <w:rFonts w:ascii="Sylfaen" w:hAnsi="Sylfaen"/>
          <w:sz w:val="22"/>
          <w:szCs w:val="22"/>
          <w:lang w:val="ka-GE"/>
        </w:rPr>
        <w:t>ი</w:t>
      </w:r>
      <w:r w:rsidR="006B3C3D">
        <w:rPr>
          <w:rFonts w:ascii="Sylfaen" w:hAnsi="Sylfaen"/>
          <w:sz w:val="22"/>
          <w:szCs w:val="22"/>
          <w:lang w:val="ka-GE"/>
        </w:rPr>
        <w:t xml:space="preserve"> ნოზოლოგიის ამბულატორიული მეთვალყურეობისთვის საჭირო კვლევების შესახებ ვერ იქნა მოწოდებული ინფორმაცია, გარდა ამისა, ჩამონათ</w:t>
      </w:r>
      <w:r w:rsidR="00AA396D">
        <w:rPr>
          <w:rFonts w:ascii="Sylfaen" w:hAnsi="Sylfaen"/>
          <w:sz w:val="22"/>
          <w:szCs w:val="22"/>
          <w:lang w:val="ka-GE"/>
        </w:rPr>
        <w:t xml:space="preserve">ვალში იყო ნოზოლოგიები, რომლებიც </w:t>
      </w:r>
      <w:r w:rsidR="006B3C3D">
        <w:rPr>
          <w:rFonts w:ascii="Sylfaen" w:hAnsi="Sylfaen"/>
          <w:sz w:val="22"/>
          <w:szCs w:val="22"/>
          <w:lang w:val="ka-GE"/>
        </w:rPr>
        <w:t>საქართველოში არ დაფიქსირებულა.</w:t>
      </w:r>
    </w:p>
    <w:p w:rsidR="00E5009C" w:rsidRDefault="006B3C3D" w:rsidP="00D928CC">
      <w:pPr>
        <w:spacing w:before="0" w:beforeAutospacing="0" w:after="12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 w:rsidRPr="00AF6C27">
        <w:rPr>
          <w:rFonts w:ascii="Sylfaen" w:hAnsi="Sylfaen"/>
          <w:b/>
          <w:sz w:val="22"/>
          <w:szCs w:val="22"/>
          <w:lang w:val="ka-GE"/>
        </w:rPr>
        <w:t>ყველა ეს შემთხვევა ბიუჯეტის გათვლისას არ იქნა გათვალისწინებული, თუმცა</w:t>
      </w:r>
      <w:r w:rsidR="00AF6C27" w:rsidRPr="00AF6C27">
        <w:rPr>
          <w:rFonts w:ascii="Sylfaen" w:hAnsi="Sylfaen"/>
          <w:b/>
          <w:sz w:val="22"/>
          <w:szCs w:val="22"/>
          <w:lang w:val="ka-GE"/>
        </w:rPr>
        <w:t>,</w:t>
      </w:r>
      <w:r w:rsidRPr="00AF6C27">
        <w:rPr>
          <w:rFonts w:ascii="Sylfaen" w:hAnsi="Sylfaen"/>
          <w:b/>
          <w:sz w:val="22"/>
          <w:szCs w:val="22"/>
          <w:lang w:val="ka-GE"/>
        </w:rPr>
        <w:t xml:space="preserve"> ისევ სპეციფიკიდან გამომდინარე (</w:t>
      </w:r>
      <w:r w:rsidR="00AF6C27" w:rsidRPr="00AF6C27">
        <w:rPr>
          <w:rFonts w:ascii="Sylfaen" w:hAnsi="Sylfaen"/>
          <w:b/>
          <w:sz w:val="22"/>
          <w:szCs w:val="22"/>
          <w:lang w:val="ka-GE"/>
        </w:rPr>
        <w:t>აღნიშ</w:t>
      </w:r>
      <w:r w:rsidRPr="00AF6C27">
        <w:rPr>
          <w:rFonts w:ascii="Sylfaen" w:hAnsi="Sylfaen"/>
          <w:b/>
          <w:sz w:val="22"/>
          <w:szCs w:val="22"/>
          <w:lang w:val="ka-GE"/>
        </w:rPr>
        <w:t xml:space="preserve">ნული ნოზოლოგიების დაფიქსირების შესაძლებლობა), სახელმწიფო პროგრამის ნუსხიდან </w:t>
      </w:r>
      <w:r w:rsidR="00AF6C27" w:rsidRPr="00AF6C27">
        <w:rPr>
          <w:rFonts w:ascii="Sylfaen" w:hAnsi="Sylfaen"/>
          <w:b/>
          <w:sz w:val="22"/>
          <w:szCs w:val="22"/>
          <w:lang w:val="ka-GE"/>
        </w:rPr>
        <w:t xml:space="preserve">ისინი </w:t>
      </w:r>
      <w:r w:rsidRPr="00AF6C27">
        <w:rPr>
          <w:rFonts w:ascii="Sylfaen" w:hAnsi="Sylfaen"/>
          <w:b/>
          <w:sz w:val="22"/>
          <w:szCs w:val="22"/>
          <w:lang w:val="ka-GE"/>
        </w:rPr>
        <w:t>არ იქნა ამოღებული</w:t>
      </w:r>
      <w:r w:rsidR="00E5009C" w:rsidRPr="00E5009C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5009C">
        <w:rPr>
          <w:rFonts w:ascii="Sylfaen" w:hAnsi="Sylfaen"/>
          <w:b/>
          <w:sz w:val="22"/>
          <w:szCs w:val="22"/>
          <w:lang w:val="ka-GE"/>
        </w:rPr>
        <w:t>(რადგან ბიუჯეტი გლობალურია და ფაქტიური შესრულება შეიძლება ემთხვეოდეს, მეტი ან ნაკლები იყოს დამტკიცებულზე</w:t>
      </w:r>
      <w:r w:rsidR="00435217">
        <w:rPr>
          <w:rFonts w:ascii="Sylfaen" w:hAnsi="Sylfaen"/>
          <w:b/>
          <w:sz w:val="22"/>
          <w:szCs w:val="22"/>
          <w:lang w:val="ka-GE"/>
        </w:rPr>
        <w:t>,</w:t>
      </w:r>
      <w:r w:rsidR="00E5009C">
        <w:rPr>
          <w:rFonts w:ascii="Sylfaen" w:hAnsi="Sylfaen"/>
          <w:b/>
          <w:sz w:val="22"/>
          <w:szCs w:val="22"/>
          <w:lang w:val="ka-GE"/>
        </w:rPr>
        <w:t xml:space="preserve"> ნებისმიერ შემთხვევაში, შესაძლებელი იქნებოდა ამ ნოზოლოგიებისთვისაც საჭირო გამოკვლევების ჩ</w:t>
      </w:r>
      <w:r w:rsidR="00435217">
        <w:rPr>
          <w:rFonts w:ascii="Sylfaen" w:hAnsi="Sylfaen"/>
          <w:b/>
          <w:sz w:val="22"/>
          <w:szCs w:val="22"/>
          <w:lang w:val="ka-GE"/>
        </w:rPr>
        <w:t>ა</w:t>
      </w:r>
      <w:r w:rsidR="00E5009C">
        <w:rPr>
          <w:rFonts w:ascii="Sylfaen" w:hAnsi="Sylfaen"/>
          <w:b/>
          <w:sz w:val="22"/>
          <w:szCs w:val="22"/>
          <w:lang w:val="ka-GE"/>
        </w:rPr>
        <w:t>ტარება, რასაც ექიმი სპეციალისტები იმ კონკრეტულ შემთხვევაში საჭიროდ ჩათვლიან)</w:t>
      </w:r>
      <w:r w:rsidRPr="00AF6C27">
        <w:rPr>
          <w:rFonts w:ascii="Sylfaen" w:hAnsi="Sylfaen"/>
          <w:b/>
          <w:sz w:val="22"/>
          <w:szCs w:val="22"/>
          <w:lang w:val="ka-GE"/>
        </w:rPr>
        <w:t>.</w:t>
      </w:r>
    </w:p>
    <w:p w:rsidR="00E012BE" w:rsidRPr="00F77BD5" w:rsidRDefault="00E012BE" w:rsidP="00E012BE">
      <w:pPr>
        <w:spacing w:before="0" w:beforeAutospacing="0" w:after="120" w:afterAutospacing="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გარდა ამისა, კომპონენტის ბიუჯეტის გათვლისას არ იქნა გათვალისწინებული ფენილკეტონურიის ამბულატორიული მეთვლაყურეობისთვის საჭირო კონსულტაციები და კველევბი, ვინაიდან  აღნიშნული მომსახურება ფინანსდება „დედათა და ბავშვთა ჯანმრთელობის“ </w:t>
      </w:r>
      <w:r w:rsidR="00F77BD5">
        <w:rPr>
          <w:rFonts w:ascii="Sylfaen" w:hAnsi="Sylfaen"/>
          <w:b/>
          <w:sz w:val="22"/>
          <w:szCs w:val="22"/>
          <w:lang w:val="ka-GE"/>
        </w:rPr>
        <w:t>სახელმწიფო პროგრამის ფარგლებში</w:t>
      </w:r>
      <w:r w:rsidR="00F77BD5">
        <w:rPr>
          <w:rFonts w:ascii="Sylfaen" w:hAnsi="Sylfaen"/>
          <w:b/>
          <w:sz w:val="22"/>
          <w:szCs w:val="22"/>
          <w:lang w:val="en-US"/>
        </w:rPr>
        <w:t>.</w:t>
      </w:r>
    </w:p>
    <w:p w:rsidR="006B3C3D" w:rsidRDefault="00AF6C27" w:rsidP="00D928CC">
      <w:pPr>
        <w:spacing w:before="0" w:beforeAutospacing="0" w:after="12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ბიუჯეტის გასათვლელად პარალელურად ჩატარდა ბაზრის კვლევა, 2012 წლის თებერვ</w:t>
      </w:r>
      <w:r w:rsidR="00E5009C">
        <w:rPr>
          <w:rFonts w:ascii="Sylfaen" w:hAnsi="Sylfaen"/>
          <w:sz w:val="22"/>
          <w:szCs w:val="22"/>
          <w:lang w:val="ka-GE"/>
        </w:rPr>
        <w:t>ა</w:t>
      </w:r>
      <w:r>
        <w:rPr>
          <w:rFonts w:ascii="Sylfaen" w:hAnsi="Sylfaen"/>
          <w:sz w:val="22"/>
          <w:szCs w:val="22"/>
          <w:lang w:val="ka-GE"/>
        </w:rPr>
        <w:t>ლში (წერილები N01/9022</w:t>
      </w:r>
      <w:r w:rsidR="00AA396D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......... N01/9040) სამედიცინო დაწესებულებებიდან და ლაბორატორიებიდან გამოთხოვილ იქნა ინფორმაცია ლაბორატორიული და ინსტრუმენტული კველევის ფასების შესახებ. მოწოდებული ინფორაციის დამუშავების შემდეგ </w:t>
      </w:r>
      <w:r w:rsidRPr="00AF6C27">
        <w:rPr>
          <w:rFonts w:ascii="Sylfaen" w:hAnsi="Sylfaen"/>
          <w:b/>
          <w:sz w:val="22"/>
          <w:szCs w:val="22"/>
          <w:lang w:val="ka-GE"/>
        </w:rPr>
        <w:t>დადგენილ იქნა ბაზარზე დაფიქსირებული მინიმალური ფასები,</w:t>
      </w:r>
      <w:r>
        <w:rPr>
          <w:rFonts w:ascii="Sylfaen" w:hAnsi="Sylfaen"/>
          <w:sz w:val="22"/>
          <w:szCs w:val="22"/>
          <w:lang w:val="ka-GE"/>
        </w:rPr>
        <w:t xml:space="preserve"> რომელიც გამოყენებულ იქნა იშვიათი დაავადებების ამბულატორიული მეთვალყურეობის კომპონენტის ბიუჯეტის გასათვლელად.  აღნიშნული გათვლებით ბიუჯეტმა</w:t>
      </w:r>
      <w:r w:rsidR="00442D7C">
        <w:rPr>
          <w:rFonts w:ascii="Sylfaen" w:hAnsi="Sylfaen"/>
          <w:sz w:val="22"/>
          <w:szCs w:val="22"/>
          <w:lang w:val="ka-GE"/>
        </w:rPr>
        <w:t xml:space="preserve"> შეადგინა 72 503 ლარი, პროგრამაშ</w:t>
      </w:r>
      <w:r>
        <w:rPr>
          <w:rFonts w:ascii="Sylfaen" w:hAnsi="Sylfaen"/>
          <w:sz w:val="22"/>
          <w:szCs w:val="22"/>
          <w:lang w:val="ka-GE"/>
        </w:rPr>
        <w:t>ი დამტკიცდა 70 000 ლარი.</w:t>
      </w:r>
    </w:p>
    <w:p w:rsidR="00AF6C27" w:rsidRDefault="00AF6C27" w:rsidP="00D928CC">
      <w:pPr>
        <w:spacing w:before="0" w:beforeAutospacing="0" w:after="12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ამასთან, </w:t>
      </w:r>
      <w:r w:rsidR="00442D7C">
        <w:rPr>
          <w:rFonts w:ascii="Sylfaen" w:hAnsi="Sylfaen"/>
          <w:sz w:val="22"/>
          <w:szCs w:val="22"/>
          <w:lang w:val="ka-GE"/>
        </w:rPr>
        <w:t>ისევ და ისევ იშვიათი დაავადბეების სპეციფიკიდან გამომდინარე პროგრამაში არ დაკონკრეტებულა კვლე</w:t>
      </w:r>
      <w:r w:rsidR="00E5009C">
        <w:rPr>
          <w:rFonts w:ascii="Sylfaen" w:hAnsi="Sylfaen"/>
          <w:sz w:val="22"/>
          <w:szCs w:val="22"/>
          <w:lang w:val="ka-GE"/>
        </w:rPr>
        <w:t>ვ</w:t>
      </w:r>
      <w:r w:rsidR="00442D7C">
        <w:rPr>
          <w:rFonts w:ascii="Sylfaen" w:hAnsi="Sylfaen"/>
          <w:sz w:val="22"/>
          <w:szCs w:val="22"/>
          <w:lang w:val="ka-GE"/>
        </w:rPr>
        <w:t xml:space="preserve">ების ჩამონათვალი. </w:t>
      </w:r>
    </w:p>
    <w:p w:rsidR="008223D4" w:rsidRPr="00822370" w:rsidRDefault="00442D7C" w:rsidP="001C7F49">
      <w:pPr>
        <w:spacing w:before="0" w:beforeAutospacing="0" w:after="12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შემდგომში ზემოაღნიშნულ ნუსხას გენეტიკური და იშვიათი დაავადებების ფონდის რეკომენდაციით  დაემატა რამდენიმე ნოზოლოგია</w:t>
      </w:r>
      <w:r w:rsidR="00F77BD5">
        <w:rPr>
          <w:rFonts w:ascii="Sylfaen" w:hAnsi="Sylfaen"/>
          <w:sz w:val="22"/>
          <w:szCs w:val="22"/>
          <w:lang w:val="en-US"/>
        </w:rPr>
        <w:t>,</w:t>
      </w:r>
      <w:r w:rsidR="00822370">
        <w:rPr>
          <w:rFonts w:ascii="Sylfaen" w:hAnsi="Sylfaen"/>
          <w:sz w:val="22"/>
          <w:szCs w:val="22"/>
          <w:lang w:val="ka-GE"/>
        </w:rPr>
        <w:t xml:space="preserve"> </w:t>
      </w:r>
      <w:r w:rsidR="001136EA" w:rsidRPr="001C7F49">
        <w:rPr>
          <w:rFonts w:ascii="Sylfaen" w:hAnsi="Sylfaen"/>
          <w:sz w:val="22"/>
          <w:szCs w:val="22"/>
          <w:lang w:val="ka-GE"/>
        </w:rPr>
        <w:t>თუმცა კომპონენტის ბიუჯეტი არ გაზრდილა.</w:t>
      </w:r>
    </w:p>
    <w:p w:rsidR="00D928CC" w:rsidRPr="00481079" w:rsidRDefault="00481079" w:rsidP="00D928CC">
      <w:pPr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ამბულატორიული მომსახურების მოცულობა გადაიხედა და დამტკიცდა 2020 წელს მინისტრის N01-94/ო ბრძანებით.</w:t>
      </w:r>
    </w:p>
    <w:p w:rsidR="00866294" w:rsidRPr="00E5009C" w:rsidRDefault="00866294">
      <w:pPr>
        <w:rPr>
          <w:lang w:val="ka-GE"/>
        </w:rPr>
      </w:pPr>
      <w:bookmarkStart w:id="0" w:name="_GoBack"/>
      <w:bookmarkEnd w:id="0"/>
    </w:p>
    <w:sectPr w:rsidR="00866294" w:rsidRPr="00E5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CC"/>
    <w:rsid w:val="001136EA"/>
    <w:rsid w:val="001C7F49"/>
    <w:rsid w:val="003E038B"/>
    <w:rsid w:val="00435217"/>
    <w:rsid w:val="00441598"/>
    <w:rsid w:val="00442D7C"/>
    <w:rsid w:val="00481079"/>
    <w:rsid w:val="006B3C3D"/>
    <w:rsid w:val="00822370"/>
    <w:rsid w:val="008223D4"/>
    <w:rsid w:val="00866294"/>
    <w:rsid w:val="009A008E"/>
    <w:rsid w:val="00AA396D"/>
    <w:rsid w:val="00AF6C27"/>
    <w:rsid w:val="00D928CC"/>
    <w:rsid w:val="00E012BE"/>
    <w:rsid w:val="00E5009C"/>
    <w:rsid w:val="00E717E0"/>
    <w:rsid w:val="00EA4EF3"/>
    <w:rsid w:val="00EB6DFF"/>
    <w:rsid w:val="00F77BD5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4159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4159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6</cp:revision>
  <cp:lastPrinted>2017-06-01T07:44:00Z</cp:lastPrinted>
  <dcterms:created xsi:type="dcterms:W3CDTF">2020-08-17T04:46:00Z</dcterms:created>
  <dcterms:modified xsi:type="dcterms:W3CDTF">2020-08-17T09:43:00Z</dcterms:modified>
</cp:coreProperties>
</file>