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61F" w:rsidRDefault="00F6061F" w:rsidP="00F6061F">
      <w:pPr>
        <w:spacing w:after="0"/>
        <w:jc w:val="right"/>
      </w:pPr>
      <w:proofErr w:type="spellStart"/>
      <w:proofErr w:type="gramStart"/>
      <w:r>
        <w:rPr>
          <w:rFonts w:ascii="Sylfaen" w:hAnsi="Sylfaen" w:cs="Sylfaen"/>
        </w:rPr>
        <w:t>საქართველოს</w:t>
      </w:r>
      <w:proofErr w:type="spellEnd"/>
      <w:proofErr w:type="gram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მინისტრს</w:t>
      </w:r>
      <w:proofErr w:type="spellEnd"/>
      <w:r>
        <w:t xml:space="preserve"> </w:t>
      </w:r>
      <w:proofErr w:type="spellStart"/>
      <w:r>
        <w:rPr>
          <w:rFonts w:ascii="Sylfaen" w:hAnsi="Sylfaen" w:cs="Sylfaen"/>
        </w:rPr>
        <w:t>ქალბატონ</w:t>
      </w:r>
      <w:proofErr w:type="spellEnd"/>
      <w:r>
        <w:t xml:space="preserve"> </w:t>
      </w:r>
      <w:proofErr w:type="spellStart"/>
      <w:r>
        <w:rPr>
          <w:rFonts w:ascii="Sylfaen" w:hAnsi="Sylfaen" w:cs="Sylfaen"/>
        </w:rPr>
        <w:t>ეკატერინე</w:t>
      </w:r>
      <w:proofErr w:type="spellEnd"/>
      <w:r>
        <w:t xml:space="preserve"> </w:t>
      </w:r>
      <w:proofErr w:type="spellStart"/>
      <w:r>
        <w:rPr>
          <w:rFonts w:ascii="Sylfaen" w:hAnsi="Sylfaen" w:cs="Sylfaen"/>
        </w:rPr>
        <w:t>ტიკარაძეს</w:t>
      </w:r>
      <w:proofErr w:type="spellEnd"/>
      <w:r>
        <w:t xml:space="preserve">  </w:t>
      </w:r>
    </w:p>
    <w:p w:rsidR="00F6061F" w:rsidRDefault="00F6061F" w:rsidP="00F6061F">
      <w:pPr>
        <w:spacing w:after="0"/>
        <w:jc w:val="right"/>
        <w:rPr>
          <w:rFonts w:ascii="Sylfaen" w:hAnsi="Sylfaen" w:cs="Sylfaen"/>
          <w:lang w:val="ka-GE"/>
        </w:rPr>
      </w:pPr>
    </w:p>
    <w:p w:rsidR="00F6061F" w:rsidRDefault="00F6061F" w:rsidP="00F6061F">
      <w:pPr>
        <w:spacing w:after="0"/>
        <w:jc w:val="right"/>
      </w:pPr>
      <w:proofErr w:type="spellStart"/>
      <w:proofErr w:type="gramStart"/>
      <w:r>
        <w:rPr>
          <w:rFonts w:ascii="Sylfaen" w:hAnsi="Sylfaen" w:cs="Sylfaen"/>
        </w:rPr>
        <w:t>მინისტრის</w:t>
      </w:r>
      <w:proofErr w:type="spellEnd"/>
      <w:proofErr w:type="gram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მოადგილის</w:t>
      </w:r>
      <w:proofErr w:type="spellEnd"/>
      <w:r>
        <w:t xml:space="preserve"> </w:t>
      </w:r>
      <w:proofErr w:type="spellStart"/>
      <w:r>
        <w:rPr>
          <w:rFonts w:ascii="Sylfaen" w:hAnsi="Sylfaen" w:cs="Sylfaen"/>
        </w:rPr>
        <w:t>თამარ</w:t>
      </w:r>
      <w:proofErr w:type="spellEnd"/>
      <w:r>
        <w:t xml:space="preserve"> </w:t>
      </w:r>
      <w:proofErr w:type="spellStart"/>
      <w:r>
        <w:rPr>
          <w:rFonts w:ascii="Sylfaen" w:hAnsi="Sylfaen" w:cs="Sylfaen"/>
        </w:rPr>
        <w:t>გაბუნიას</w:t>
      </w:r>
      <w:proofErr w:type="spellEnd"/>
    </w:p>
    <w:p w:rsidR="00F6061F" w:rsidRDefault="00F6061F" w:rsidP="00F6061F">
      <w:pPr>
        <w:spacing w:after="0"/>
        <w:rPr>
          <w:rFonts w:ascii="Sylfaen" w:hAnsi="Sylfaen"/>
          <w:lang w:val="ka-GE"/>
        </w:rPr>
      </w:pPr>
    </w:p>
    <w:p w:rsidR="00F6061F" w:rsidRDefault="00F6061F" w:rsidP="00F6061F">
      <w:pPr>
        <w:spacing w:after="0"/>
        <w:jc w:val="center"/>
      </w:pPr>
      <w:proofErr w:type="spellStart"/>
      <w:proofErr w:type="gramStart"/>
      <w:r>
        <w:rPr>
          <w:rFonts w:ascii="Sylfaen" w:hAnsi="Sylfaen" w:cs="Sylfaen"/>
        </w:rPr>
        <w:t>მოხსენებითი</w:t>
      </w:r>
      <w:proofErr w:type="spellEnd"/>
      <w:proofErr w:type="gramEnd"/>
      <w:r>
        <w:t xml:space="preserve"> </w:t>
      </w:r>
      <w:proofErr w:type="spellStart"/>
      <w:r>
        <w:rPr>
          <w:rFonts w:ascii="Sylfaen" w:hAnsi="Sylfaen" w:cs="Sylfaen"/>
        </w:rPr>
        <w:t>ბარათი</w:t>
      </w:r>
      <w:proofErr w:type="spellEnd"/>
    </w:p>
    <w:p w:rsidR="00F6061F" w:rsidRDefault="00F6061F" w:rsidP="00F6061F">
      <w:pPr>
        <w:spacing w:after="0"/>
        <w:rPr>
          <w:rFonts w:ascii="Sylfaen" w:hAnsi="Sylfaen" w:cs="Sylfaen"/>
        </w:rPr>
      </w:pPr>
    </w:p>
    <w:p w:rsidR="00F6061F" w:rsidRDefault="00F6061F" w:rsidP="00F6061F">
      <w:pPr>
        <w:spacing w:after="0"/>
        <w:ind w:firstLine="720"/>
      </w:pPr>
      <w:proofErr w:type="spellStart"/>
      <w:proofErr w:type="gramStart"/>
      <w:r>
        <w:rPr>
          <w:rFonts w:ascii="Sylfaen" w:hAnsi="Sylfaen" w:cs="Sylfaen"/>
        </w:rPr>
        <w:t>ქალბატონო</w:t>
      </w:r>
      <w:proofErr w:type="spellEnd"/>
      <w:proofErr w:type="gramEnd"/>
      <w:r>
        <w:t xml:space="preserve"> </w:t>
      </w:r>
      <w:proofErr w:type="spellStart"/>
      <w:r>
        <w:rPr>
          <w:rFonts w:ascii="Sylfaen" w:hAnsi="Sylfaen" w:cs="Sylfaen"/>
        </w:rPr>
        <w:t>ეკატერინე</w:t>
      </w:r>
      <w:proofErr w:type="spellEnd"/>
      <w:r>
        <w:t xml:space="preserve">, </w:t>
      </w:r>
    </w:p>
    <w:p w:rsidR="00F6061F" w:rsidRDefault="00F6061F" w:rsidP="00F6061F">
      <w:pPr>
        <w:jc w:val="both"/>
        <w:rPr>
          <w:rFonts w:ascii="Sylfaen" w:hAnsi="Sylfaen" w:cs="Sylfaen"/>
          <w:bCs/>
          <w:noProof/>
          <w:lang w:val="ka-GE"/>
        </w:rPr>
      </w:pPr>
    </w:p>
    <w:p w:rsidR="00F6061F" w:rsidRDefault="00F6061F" w:rsidP="0021383C">
      <w:pPr>
        <w:spacing w:after="0" w:line="240" w:lineRule="auto"/>
        <w:ind w:firstLine="720"/>
        <w:jc w:val="both"/>
        <w:rPr>
          <w:rFonts w:ascii="Sylfaen" w:hAnsi="Sylfaen" w:cs="Sylfaen"/>
          <w:bCs/>
          <w:noProof/>
          <w:lang w:val="ka-GE"/>
        </w:rPr>
      </w:pPr>
      <w:r w:rsidRPr="00913D71">
        <w:rPr>
          <w:rFonts w:ascii="Sylfaen" w:hAnsi="Sylfaen" w:cs="Sylfaen"/>
          <w:color w:val="000000"/>
          <w:lang w:val="ka-GE"/>
        </w:rPr>
        <w:t xml:space="preserve">წარმოგიდგენთ </w:t>
      </w:r>
      <w:r w:rsidRPr="00913D71">
        <w:rPr>
          <w:rFonts w:ascii="Sylfaen" w:hAnsi="Sylfaen"/>
          <w:lang w:val="ka-GE"/>
        </w:rPr>
        <w:t xml:space="preserve">„2020 </w:t>
      </w:r>
      <w:r w:rsidRPr="00913D71">
        <w:rPr>
          <w:rFonts w:ascii="Sylfaen" w:hAnsi="Sylfaen" w:cs="Sylfaen"/>
          <w:lang w:val="ka-GE"/>
        </w:rPr>
        <w:t>წლის</w:t>
      </w:r>
      <w:r w:rsidRPr="00913D71">
        <w:rPr>
          <w:rFonts w:ascii="Sylfaen" w:hAnsi="Sylfaen"/>
          <w:lang w:val="ka-GE"/>
        </w:rPr>
        <w:t xml:space="preserve"> </w:t>
      </w:r>
      <w:r w:rsidRPr="00913D71">
        <w:rPr>
          <w:rFonts w:ascii="Sylfaen" w:hAnsi="Sylfaen" w:cs="Sylfaen"/>
          <w:lang w:val="ka-GE"/>
        </w:rPr>
        <w:t>ჯანმრთელობის</w:t>
      </w:r>
      <w:r w:rsidRPr="00913D71">
        <w:rPr>
          <w:rFonts w:ascii="Sylfaen" w:hAnsi="Sylfaen"/>
          <w:lang w:val="ka-GE"/>
        </w:rPr>
        <w:t xml:space="preserve"> </w:t>
      </w:r>
      <w:r w:rsidRPr="00913D71">
        <w:rPr>
          <w:rFonts w:ascii="Sylfaen" w:hAnsi="Sylfaen" w:cs="Sylfaen"/>
          <w:lang w:val="ka-GE"/>
        </w:rPr>
        <w:t>დაცვის</w:t>
      </w:r>
      <w:r w:rsidRPr="00913D71">
        <w:rPr>
          <w:rFonts w:ascii="Sylfaen" w:hAnsi="Sylfaen"/>
          <w:lang w:val="ka-GE"/>
        </w:rPr>
        <w:t xml:space="preserve"> </w:t>
      </w:r>
      <w:r w:rsidRPr="00913D71">
        <w:rPr>
          <w:rFonts w:ascii="Sylfaen" w:hAnsi="Sylfaen" w:cs="Sylfaen"/>
          <w:lang w:val="ka-GE"/>
        </w:rPr>
        <w:t>სახელმწიფო</w:t>
      </w:r>
      <w:r w:rsidRPr="00913D71">
        <w:rPr>
          <w:rFonts w:ascii="Sylfaen" w:hAnsi="Sylfaen"/>
          <w:lang w:val="ka-GE"/>
        </w:rPr>
        <w:t xml:space="preserve"> </w:t>
      </w:r>
      <w:r w:rsidRPr="00913D71">
        <w:rPr>
          <w:rFonts w:ascii="Sylfaen" w:hAnsi="Sylfaen" w:cs="Sylfaen"/>
          <w:lang w:val="ka-GE"/>
        </w:rPr>
        <w:t>პროგრამების</w:t>
      </w:r>
      <w:r w:rsidRPr="00913D71">
        <w:rPr>
          <w:rFonts w:ascii="Sylfaen" w:hAnsi="Sylfaen"/>
          <w:lang w:val="ka-GE"/>
        </w:rPr>
        <w:t xml:space="preserve"> </w:t>
      </w:r>
      <w:r w:rsidRPr="00913D71">
        <w:rPr>
          <w:rFonts w:ascii="Sylfaen" w:hAnsi="Sylfaen" w:cs="Sylfaen"/>
          <w:lang w:val="ka-GE"/>
        </w:rPr>
        <w:t>დამტკიცების</w:t>
      </w:r>
      <w:r w:rsidRPr="00913D71">
        <w:rPr>
          <w:rFonts w:ascii="Sylfaen" w:hAnsi="Sylfaen"/>
          <w:lang w:val="ka-GE"/>
        </w:rPr>
        <w:t xml:space="preserve"> </w:t>
      </w:r>
      <w:r w:rsidRPr="00913D71">
        <w:rPr>
          <w:rFonts w:ascii="Sylfaen" w:hAnsi="Sylfaen" w:cs="Sylfaen"/>
          <w:lang w:val="ka-GE"/>
        </w:rPr>
        <w:t>შესახებ</w:t>
      </w:r>
      <w:r w:rsidRPr="00913D71">
        <w:rPr>
          <w:rFonts w:ascii="Sylfaen" w:hAnsi="Sylfaen"/>
          <w:lang w:val="ka-GE"/>
        </w:rPr>
        <w:t xml:space="preserve">“ </w:t>
      </w:r>
      <w:r w:rsidRPr="00913D71">
        <w:rPr>
          <w:rFonts w:ascii="Sylfaen" w:hAnsi="Sylfaen" w:cs="Sylfaen"/>
          <w:lang w:val="ka-GE"/>
        </w:rPr>
        <w:t>საქართველოს</w:t>
      </w:r>
      <w:r w:rsidRPr="00913D71">
        <w:rPr>
          <w:rFonts w:ascii="Sylfaen" w:hAnsi="Sylfaen"/>
          <w:lang w:val="ka-GE"/>
        </w:rPr>
        <w:t xml:space="preserve"> </w:t>
      </w:r>
      <w:r w:rsidRPr="00913D71">
        <w:rPr>
          <w:rFonts w:ascii="Sylfaen" w:hAnsi="Sylfaen" w:cs="Sylfaen"/>
          <w:lang w:val="ka-GE"/>
        </w:rPr>
        <w:t>მთავრობის</w:t>
      </w:r>
      <w:r w:rsidRPr="00913D71">
        <w:rPr>
          <w:rFonts w:ascii="Sylfaen" w:hAnsi="Sylfaen"/>
          <w:lang w:val="ka-GE"/>
        </w:rPr>
        <w:t xml:space="preserve"> 2019 </w:t>
      </w:r>
      <w:r w:rsidRPr="00913D71">
        <w:rPr>
          <w:rFonts w:ascii="Sylfaen" w:hAnsi="Sylfaen" w:cs="Sylfaen"/>
          <w:lang w:val="ka-GE"/>
        </w:rPr>
        <w:t>წლის</w:t>
      </w:r>
      <w:r w:rsidRPr="00913D71">
        <w:rPr>
          <w:rFonts w:ascii="Sylfaen" w:hAnsi="Sylfaen"/>
          <w:lang w:val="ka-GE"/>
        </w:rPr>
        <w:t xml:space="preserve"> 31 </w:t>
      </w:r>
      <w:r w:rsidRPr="00913D71">
        <w:rPr>
          <w:rFonts w:ascii="Sylfaen" w:hAnsi="Sylfaen" w:cs="Sylfaen"/>
          <w:lang w:val="ka-GE"/>
        </w:rPr>
        <w:t>დეკემბრის</w:t>
      </w:r>
      <w:r w:rsidRPr="00913D71">
        <w:rPr>
          <w:rFonts w:ascii="Sylfaen" w:hAnsi="Sylfaen"/>
          <w:lang w:val="ka-GE"/>
        </w:rPr>
        <w:t xml:space="preserve"> N674 </w:t>
      </w:r>
      <w:r w:rsidRPr="00913D71">
        <w:rPr>
          <w:rFonts w:ascii="Sylfaen" w:hAnsi="Sylfaen" w:cs="Sylfaen"/>
          <w:lang w:val="ka-GE"/>
        </w:rPr>
        <w:t>დადგენილების</w:t>
      </w:r>
      <w:r w:rsidRPr="00913D71">
        <w:rPr>
          <w:rFonts w:ascii="Sylfaen" w:hAnsi="Sylfaen"/>
          <w:lang w:val="ka-GE"/>
        </w:rPr>
        <w:t xml:space="preserve"> </w:t>
      </w:r>
      <w:r w:rsidRPr="00913D71">
        <w:rPr>
          <w:rFonts w:ascii="Sylfaen" w:hAnsi="Sylfaen" w:cs="Sylfaen"/>
          <w:lang w:val="ka-GE"/>
        </w:rPr>
        <w:t>ცვლილების</w:t>
      </w:r>
      <w:r w:rsidRPr="00913D71">
        <w:rPr>
          <w:rFonts w:ascii="Sylfaen" w:hAnsi="Sylfaen"/>
          <w:lang w:val="ka-GE"/>
        </w:rPr>
        <w:t xml:space="preserve"> </w:t>
      </w:r>
      <w:r w:rsidRPr="00913D71">
        <w:rPr>
          <w:rFonts w:ascii="Sylfaen" w:hAnsi="Sylfaen" w:cs="Sylfaen"/>
          <w:lang w:val="ka-GE"/>
        </w:rPr>
        <w:t>პროექტს</w:t>
      </w:r>
      <w:r>
        <w:rPr>
          <w:rFonts w:ascii="Sylfaen" w:hAnsi="Sylfaen" w:cs="Sylfaen"/>
          <w:lang w:val="ka-GE"/>
        </w:rPr>
        <w:t>,</w:t>
      </w:r>
      <w:r>
        <w:rPr>
          <w:rFonts w:ascii="Sylfaen" w:hAnsi="Sylfaen"/>
          <w:lang w:val="ka-GE"/>
        </w:rPr>
        <w:t xml:space="preserve"> რომლ</w:t>
      </w:r>
      <w:r>
        <w:rPr>
          <w:rFonts w:ascii="Sylfaen" w:hAnsi="Sylfaen"/>
          <w:lang w:val="ka-GE"/>
        </w:rPr>
        <w:t>ის მომზადება განპირობებულია შემდეგი გარემოებით:</w:t>
      </w:r>
      <w:bookmarkStart w:id="0" w:name="_GoBack"/>
      <w:bookmarkEnd w:id="0"/>
    </w:p>
    <w:p w:rsidR="00F6061F" w:rsidRPr="00FC2C31" w:rsidRDefault="00F6061F" w:rsidP="00F6061F">
      <w:pPr>
        <w:ind w:firstLine="720"/>
        <w:jc w:val="both"/>
        <w:rPr>
          <w:rFonts w:ascii="Sylfaen" w:hAnsi="Sylfaen" w:cs="Sylfaen"/>
          <w:bCs/>
          <w:noProof/>
          <w:lang w:val="ka-GE"/>
        </w:rPr>
      </w:pPr>
      <w:r>
        <w:rPr>
          <w:rFonts w:ascii="Sylfaen" w:hAnsi="Sylfaen" w:cs="Sylfaen"/>
          <w:bCs/>
          <w:noProof/>
          <w:lang w:val="ka-GE"/>
        </w:rPr>
        <w:t xml:space="preserve">მოგეხსენებათ, </w:t>
      </w:r>
      <w:r w:rsidRPr="00FC2C31">
        <w:rPr>
          <w:rFonts w:ascii="Sylfaen" w:hAnsi="Sylfaen" w:cs="Sylfaen"/>
          <w:bCs/>
          <w:noProof/>
          <w:lang w:val="ka-GE"/>
        </w:rPr>
        <w:t xml:space="preserve">ჯანდაცვის სისტემების დანიშნულებაა მოსახალეობის ჯანმრთელობის შენარჩუნება და გაუმჯობესება. ამ მნიშვნელოვანი მისიის განხორციელებაში საზოგადოებირივ ჯანმრთელობას უდიდესი როლი ენიჭება. ქვეყნის საზოგადოებრივი ჯანმრთელობის სისტემა მზად უნდა იყოს მოსალოდნელ საფრთხეებზე სწრაფი რეაგირებისთვის, მოსახლეობის მიმდინარე მოთხოვნილებებს უნდა პასუხობდეს და აკმაყოფილებდეს ძირითად კრიტერიუმებს, რათა შეძლოს არსებული და სამომავლო გამოწვევების საპასუხოდ დროული  და ეფექტური რეაგირება. </w:t>
      </w:r>
    </w:p>
    <w:p w:rsidR="00F6061F" w:rsidRPr="00FC2C31" w:rsidRDefault="00F6061F" w:rsidP="00F6061F">
      <w:pPr>
        <w:ind w:firstLine="360"/>
        <w:jc w:val="both"/>
        <w:rPr>
          <w:rFonts w:ascii="Sylfaen" w:hAnsi="Sylfaen" w:cs="Sylfaen"/>
          <w:bCs/>
          <w:noProof/>
          <w:lang w:val="ka-GE"/>
        </w:rPr>
      </w:pPr>
      <w:r w:rsidRPr="00FC2C31">
        <w:rPr>
          <w:rFonts w:ascii="Sylfaen" w:hAnsi="Sylfaen" w:cs="Sylfaen"/>
          <w:bCs/>
          <w:noProof/>
          <w:lang w:val="ka-GE"/>
        </w:rPr>
        <w:t>საქართველოში ახალი კორონავირუსით გამოწვეულმა ვითარებამ წარმოაჩინა ჯანდაცვის სისტემაში გარკვეული ცვლილებების და რეორგანიზაციის საჭიროება, რათა საზოგადოებრივი ჯანდაცვის სისტემა გახდეს მეტად ორიენტირებული იმ მიმართულებებზე, რაც შესაძლებლობას მისცემს ეფექტური რეაგირება მოახდინოს არა მარტო მიმდინარე პანდემიაზე, არამედ სამომავლოდ იყოს ბევრად მდგრადი, შეძლოს დროული და მიზნობრივი რეაგირება და სისტემის ესენციური ფუნქციები სრულდებოდეს დაბრკოლებების გარეშე. აღნიშნული აქტივობებიდან პრიორიტეტულია:</w:t>
      </w:r>
    </w:p>
    <w:p w:rsidR="00F6061F" w:rsidRPr="00FC2C31" w:rsidRDefault="00F6061F" w:rsidP="00F6061F">
      <w:pPr>
        <w:pStyle w:val="ListParagraph"/>
        <w:numPr>
          <w:ilvl w:val="0"/>
          <w:numId w:val="1"/>
        </w:numPr>
        <w:jc w:val="both"/>
        <w:rPr>
          <w:rFonts w:ascii="Sylfaen" w:hAnsi="Sylfaen"/>
        </w:rPr>
      </w:pPr>
      <w:r w:rsidRPr="00FC2C31">
        <w:rPr>
          <w:rFonts w:ascii="Sylfaen" w:hAnsi="Sylfaen"/>
        </w:rPr>
        <w:t>იქ, სადაც ტერიტორიული გადანაწილების პრინციპებიდან გამომდინარე, არ არსებოს მსგავსი რეგიონული სამსახური, შეიქმნას (მცხეთა-მთიანეთი, ქვემო ქართლი).</w:t>
      </w:r>
    </w:p>
    <w:p w:rsidR="00F6061F" w:rsidRPr="00FC2C31" w:rsidRDefault="00F6061F" w:rsidP="00F6061F">
      <w:pPr>
        <w:pStyle w:val="ListParagraph"/>
        <w:numPr>
          <w:ilvl w:val="0"/>
          <w:numId w:val="1"/>
        </w:numPr>
        <w:jc w:val="both"/>
        <w:rPr>
          <w:rFonts w:ascii="Sylfaen" w:hAnsi="Sylfaen"/>
        </w:rPr>
      </w:pPr>
      <w:r w:rsidRPr="00FC2C31">
        <w:rPr>
          <w:rFonts w:ascii="Sylfaen" w:hAnsi="Sylfaen"/>
        </w:rPr>
        <w:t>შემუშვდეს და დაინერგოს ეპიდემიოლოგთა და ლაბორანტთა სწრაფი რეაგირების ჯგუფების სპეციალური სწავლებები.</w:t>
      </w:r>
    </w:p>
    <w:p w:rsidR="00F6061F" w:rsidRPr="00FC2C31" w:rsidRDefault="00F6061F" w:rsidP="00F6061F">
      <w:pPr>
        <w:pStyle w:val="ListParagraph"/>
        <w:numPr>
          <w:ilvl w:val="0"/>
          <w:numId w:val="1"/>
        </w:numPr>
        <w:jc w:val="both"/>
        <w:rPr>
          <w:rFonts w:ascii="Sylfaen" w:hAnsi="Sylfaen"/>
        </w:rPr>
      </w:pPr>
      <w:r w:rsidRPr="00FC2C31">
        <w:rPr>
          <w:rFonts w:ascii="Sylfaen" w:hAnsi="Sylfaen"/>
        </w:rPr>
        <w:t xml:space="preserve">შეირჩეს და დაკომპლექტდეს სწრაფი რეაგირების ჯგუფები, რომლებიც უზრუნველყოფენ მოსახლეობის სიმჭიდროვისა და გეოგრაფიული ხელმისაწვდომობის გათვალისწინებით, საზოგადოებრივი ჯანმრთელობის საფრთხეებზე სწრაფი და დროული რეაგირების შესაძლებლობებს, შესაძლო მეორე ტალღის გაუმჯობესებული მართვას და შექმნიან საჭირო რეზერვს. </w:t>
      </w:r>
    </w:p>
    <w:p w:rsidR="00F6061F" w:rsidRPr="00FC2C31" w:rsidRDefault="00F6061F" w:rsidP="00F6061F">
      <w:pPr>
        <w:pStyle w:val="ListParagraph"/>
        <w:numPr>
          <w:ilvl w:val="0"/>
          <w:numId w:val="1"/>
        </w:numPr>
        <w:spacing w:line="256" w:lineRule="auto"/>
        <w:jc w:val="both"/>
        <w:rPr>
          <w:rFonts w:ascii="Sylfaen" w:hAnsi="Sylfaen"/>
        </w:rPr>
      </w:pPr>
      <w:r w:rsidRPr="00FC2C31">
        <w:rPr>
          <w:rFonts w:ascii="Sylfaen" w:hAnsi="Sylfaen"/>
        </w:rPr>
        <w:t xml:space="preserve">მნიშვნელოვანია განისაზღვროს სამართლებრივი შემხებლობა მუნიციპალური საზოგადოებრივი ჯანდაცვის სამსახურებსა და დაავადებათა კონტროლისა და საზოგადოებრივი ჯანმრთელობის ეროვნულ ცენტრთან. </w:t>
      </w:r>
    </w:p>
    <w:p w:rsidR="00F6061F" w:rsidRPr="00FC2C31" w:rsidRDefault="00F6061F" w:rsidP="00F6061F">
      <w:pPr>
        <w:ind w:firstLine="360"/>
        <w:jc w:val="both"/>
        <w:rPr>
          <w:rFonts w:ascii="Sylfaen" w:hAnsi="Sylfaen" w:cs="Sylfaen"/>
          <w:bCs/>
          <w:noProof/>
          <w:lang w:val="ka-GE"/>
        </w:rPr>
      </w:pPr>
      <w:r w:rsidRPr="00FC2C31">
        <w:rPr>
          <w:rFonts w:ascii="Sylfaen" w:hAnsi="Sylfaen" w:cs="Sylfaen"/>
          <w:bCs/>
          <w:noProof/>
          <w:lang w:val="ka-GE"/>
        </w:rPr>
        <w:lastRenderedPageBreak/>
        <w:t xml:space="preserve">COVID-19 გამოცდილებამ აჩვენა, რაოდენ პრინციპულია ეფექტური რეაგირებისთვის, რომ ამ სამსახურში მუშაობდნენ საზოგადოებრივი ჯანმრთელობის კვალიფიკაციის მქონე სპეციალისტები, რომელთა შორის იქნებიან ეპიდემიოლოგები, ჯანმრთელობის ხელშეწყობის, საზოგადოებრივი ჯანმრთელობისა და ჯანდაცვის პოლიტიკის და სხვა სპეციალისტები, აღჭურვილნი თანამედროვე ცოდნითა და გამოცდილებით.  </w:t>
      </w:r>
    </w:p>
    <w:p w:rsidR="00F6061F" w:rsidRPr="00FC2C31" w:rsidRDefault="00F6061F" w:rsidP="00F6061F">
      <w:pPr>
        <w:ind w:firstLine="360"/>
        <w:jc w:val="both"/>
        <w:rPr>
          <w:rFonts w:ascii="Sylfaen" w:hAnsi="Sylfaen" w:cs="Sylfaen"/>
          <w:bCs/>
          <w:noProof/>
          <w:lang w:val="ka-GE"/>
        </w:rPr>
      </w:pPr>
      <w:r w:rsidRPr="00FC2C31">
        <w:rPr>
          <w:rFonts w:ascii="Sylfaen" w:hAnsi="Sylfaen" w:cs="Sylfaen"/>
          <w:noProof/>
        </w:rPr>
        <w:t>ა</w:t>
      </w:r>
      <w:r w:rsidRPr="00FC2C31">
        <w:rPr>
          <w:rFonts w:ascii="Sylfaen" w:hAnsi="Sylfaen" w:cs="Sylfaen"/>
          <w:noProof/>
          <w:lang w:val="ka-GE"/>
        </w:rPr>
        <w:t xml:space="preserve">ღნიშნულიდან გამომდინარე, წინამდებარე პროექტში ჩაიდო  მუნიციპალური საზოგადოებრივი ჯანდაცვის სამსახურებში ეპიდემიოლოგების რაოდენობის გაზრდა  ქვეყნის მასშტაბით  </w:t>
      </w:r>
      <w:r w:rsidRPr="00FC2C31">
        <w:rPr>
          <w:rFonts w:ascii="Sylfaen" w:hAnsi="Sylfaen" w:cs="Sylfaen"/>
          <w:bCs/>
          <w:noProof/>
          <w:lang w:val="ka-GE"/>
        </w:rPr>
        <w:t xml:space="preserve">110 ერთეულის ოდენობით, რომელიც ეფუძნება „საზოგადოებრივი ჯანდაცვის მუნიციპალური სამსახურების ფუნქციონირების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2017 წლის 20 ივლისის N01-163/ო ბრძანებით დამტკიცებული გაიდლაინის მიხედვით თითოეულ მუნიციპალურ ერთეულში მოსახლეობის რაოდენობების შესაბამისად დათვლილი ეპიდემიოლოგების საჭირო რაოდენობების შესაბამისად, რეგიონულ დონეზე დამატებით 2 კაციანი მართვის რგოლებთან ერთად. ასევე, აუცილებელია ლაბორატორიული მასალის ბიოუსაფრთხოების ნორმების დაცვით აღება-დამუშავებაში კვალიფიციური კადრებით გაძლიერება.  </w:t>
      </w:r>
    </w:p>
    <w:p w:rsidR="00F6061F" w:rsidRPr="00FC2C31" w:rsidRDefault="00F6061F" w:rsidP="00F6061F">
      <w:pPr>
        <w:ind w:firstLine="360"/>
        <w:jc w:val="both"/>
        <w:rPr>
          <w:rFonts w:ascii="Sylfaen" w:hAnsi="Sylfaen" w:cs="Sylfaen"/>
          <w:noProof/>
          <w:lang w:val="ka-GE"/>
        </w:rPr>
      </w:pPr>
      <w:r w:rsidRPr="00FC2C31">
        <w:rPr>
          <w:rFonts w:ascii="Sylfaen" w:hAnsi="Sylfaen" w:cs="Sylfaen"/>
          <w:noProof/>
          <w:lang w:val="ka-GE"/>
        </w:rPr>
        <w:t>აღნიშნული კადრების შერჩევა მოხდება კონკურსის გზით, რომლის ძირითადი კრიტერიუმი იქნება უმაღლესი განათლება, დიპლომი საზოგადოებრივი ჯანდაცვის მიმართულებით ან სხვა სამედიცინო სპეციალობით;</w:t>
      </w:r>
    </w:p>
    <w:p w:rsidR="00F6061F" w:rsidRPr="00FC2C31" w:rsidRDefault="00F6061F" w:rsidP="00F6061F">
      <w:pPr>
        <w:ind w:firstLine="360"/>
        <w:jc w:val="both"/>
        <w:rPr>
          <w:rFonts w:ascii="Sylfaen" w:hAnsi="Sylfaen" w:cs="Sylfaen"/>
          <w:noProof/>
          <w:lang w:val="ka-GE"/>
        </w:rPr>
      </w:pPr>
      <w:r w:rsidRPr="00FC2C31">
        <w:rPr>
          <w:rFonts w:ascii="Sylfaen" w:hAnsi="Sylfaen" w:cs="Sylfaen"/>
          <w:noProof/>
          <w:lang w:val="ka-GE"/>
        </w:rPr>
        <w:t>კონკურსის გზით შერჩეული კანდიდატები, გაივლიან სწავლების სპეციალურ კურსს დონორული დაფინანსებით ეპიდემიოლოგიაში და პარალელურად გაივლიან ანაზღაურებად სამუშაო სტაჟირებას წინასწარ განსაზღვრულ სამუშაო ადგილებზე. სასწავლო კურსის წარმატებით გავლისა და მინიმალური საკვალიფიკაციო მოთხოვნების დაძლევის შემთხვევაში, კონკურსში გამარჯვებულ კანდიდატებს განესაზრვრებათ ვალდებულება მომდევნო 3 წლის მანძილზე იმუშაონ საზოგადოებრივი ჯანდაცვის წინასწარ განსაზღვრულ მუნიციპალურ ცენტრებში;</w:t>
      </w:r>
    </w:p>
    <w:p w:rsidR="00F6061F" w:rsidRPr="00FC2C31" w:rsidRDefault="00F6061F" w:rsidP="00F6061F">
      <w:pPr>
        <w:ind w:firstLine="360"/>
        <w:jc w:val="both"/>
        <w:rPr>
          <w:rFonts w:ascii="Sylfaen" w:hAnsi="Sylfaen" w:cs="Sylfaen"/>
          <w:noProof/>
          <w:lang w:val="ka-GE"/>
        </w:rPr>
      </w:pPr>
      <w:r w:rsidRPr="00FC2C31">
        <w:rPr>
          <w:rFonts w:ascii="Sylfaen" w:hAnsi="Sylfaen" w:cs="Sylfaen"/>
          <w:noProof/>
          <w:lang w:val="ka-GE"/>
        </w:rPr>
        <w:t xml:space="preserve">ამავე პროექტის ფარგლებში დაგეგმილია </w:t>
      </w:r>
      <w:r w:rsidRPr="00FC2C31">
        <w:rPr>
          <w:rFonts w:ascii="Sylfaen" w:hAnsi="Sylfaen" w:cs="Sylfaen"/>
          <w:bCs/>
          <w:noProof/>
        </w:rPr>
        <w:t>გრიპზე, გრიპისმაგვარ დაავადებებსა და მძიმე მწვავე რესპირაციულ დაავადებებზე, სეზონურ/პანდემიურ გრიპზე</w:t>
      </w:r>
      <w:r w:rsidRPr="00FC2C31">
        <w:rPr>
          <w:rFonts w:ascii="Sylfaen" w:hAnsi="Sylfaen" w:cs="Sylfaen"/>
          <w:bCs/>
          <w:noProof/>
          <w:lang w:val="ka-GE"/>
        </w:rPr>
        <w:t xml:space="preserve"> (მ.შ. კორონავირუსზე)</w:t>
      </w:r>
      <w:r w:rsidRPr="00FC2C31">
        <w:rPr>
          <w:rFonts w:ascii="Sylfaen" w:hAnsi="Sylfaen" w:cs="Sylfaen"/>
          <w:bCs/>
          <w:noProof/>
        </w:rPr>
        <w:t xml:space="preserve"> </w:t>
      </w:r>
      <w:r w:rsidRPr="00FC2C31">
        <w:rPr>
          <w:rFonts w:ascii="Sylfaen" w:hAnsi="Sylfaen" w:cs="Sylfaen"/>
          <w:noProof/>
          <w:lang w:val="ka-GE"/>
        </w:rPr>
        <w:t>ზედამხედველობის საყრდენი ბაზების გაფართოება ამჟამად არსებული 5 ერთეულიდან 13 ერთეულამდე და ამ ბაზების მეშვეობით დაახლოებით 3,0 ათას ნიმუშზე ლაბორატორიული კვლევის ჩატარება.</w:t>
      </w:r>
    </w:p>
    <w:p w:rsidR="00F6061F" w:rsidRPr="00FC2C31" w:rsidRDefault="00F6061F" w:rsidP="00F6061F">
      <w:pPr>
        <w:ind w:firstLine="360"/>
        <w:jc w:val="both"/>
        <w:rPr>
          <w:rFonts w:ascii="Sylfaen" w:hAnsi="Sylfaen" w:cs="Sylfaen"/>
          <w:noProof/>
          <w:lang w:val="ka-GE"/>
        </w:rPr>
      </w:pPr>
      <w:r w:rsidRPr="00FC2C31">
        <w:rPr>
          <w:rFonts w:ascii="Sylfaen" w:hAnsi="Sylfaen" w:cs="Sylfaen"/>
          <w:noProof/>
          <w:lang w:val="ka-GE"/>
        </w:rPr>
        <w:t>წინამდებარე პროექტით დაგეგმილია ბავშვებში ტყვიაზე ბიომონიტორინგის კომპონენტის ბიუჯეტის გაზრდა, რაც გამოწვეულია აღნიშნულ მომსახურებაზე დაგეგმილთან შედარებით გაზრდილი მოთხოვნით, კერძოდ, მი</w:t>
      </w:r>
      <w:r>
        <w:rPr>
          <w:rFonts w:ascii="Sylfaen" w:hAnsi="Sylfaen" w:cs="Sylfaen"/>
          <w:noProof/>
          <w:lang w:val="ka-GE"/>
        </w:rPr>
        <w:t>მ</w:t>
      </w:r>
      <w:r w:rsidRPr="00FC2C31">
        <w:rPr>
          <w:rFonts w:ascii="Sylfaen" w:hAnsi="Sylfaen" w:cs="Sylfaen"/>
          <w:noProof/>
          <w:lang w:val="ka-GE"/>
        </w:rPr>
        <w:t>დინარე წელს დაგეგმილი იყო 5 ათასი ბავშვისა და მათი ოჯახის წევრების გამოკვლევა ტყვიაზე და საჭიროების მქონე ბავშვების სამედიცინო მომსახურება, თუმცა</w:t>
      </w:r>
      <w:r>
        <w:rPr>
          <w:rFonts w:ascii="Sylfaen" w:hAnsi="Sylfaen" w:cs="Sylfaen"/>
          <w:noProof/>
          <w:lang w:val="ka-GE"/>
        </w:rPr>
        <w:t>,</w:t>
      </w:r>
      <w:r w:rsidRPr="00FC2C31">
        <w:rPr>
          <w:rFonts w:ascii="Sylfaen" w:hAnsi="Sylfaen" w:cs="Sylfaen"/>
          <w:noProof/>
          <w:lang w:val="ka-GE"/>
        </w:rPr>
        <w:t xml:space="preserve"> პროგრამაში შესაბამისი ანამნეზის მქონე ბავშვთა მიმართვიანობამ ჰადააჭარბა ამ რიცხვს, შესაბამისად საჭირო ხდება უკვე </w:t>
      </w:r>
      <w:r w:rsidRPr="00FC2C31">
        <w:rPr>
          <w:rFonts w:ascii="Sylfaen" w:hAnsi="Sylfaen" w:cs="Sylfaen"/>
          <w:noProof/>
          <w:lang w:val="ka-GE"/>
        </w:rPr>
        <w:lastRenderedPageBreak/>
        <w:t xml:space="preserve">იდენტიფიცირებული მომატებული ტყვიის </w:t>
      </w:r>
      <w:r>
        <w:rPr>
          <w:rFonts w:ascii="Sylfaen" w:hAnsi="Sylfaen" w:cs="Sylfaen"/>
          <w:noProof/>
          <w:lang w:val="ka-GE"/>
        </w:rPr>
        <w:t>შ</w:t>
      </w:r>
      <w:r w:rsidRPr="00FC2C31">
        <w:rPr>
          <w:rFonts w:ascii="Sylfaen" w:hAnsi="Sylfaen" w:cs="Sylfaen"/>
          <w:noProof/>
          <w:lang w:val="ka-GE"/>
        </w:rPr>
        <w:t>ემცველობის მქონე ბავშვების შესაბამისი სამედიცინო სერვისებით სრულად მოცვა.</w:t>
      </w:r>
    </w:p>
    <w:p w:rsidR="00F6061F" w:rsidRPr="00FC2C31" w:rsidRDefault="00F6061F" w:rsidP="00F6061F">
      <w:pPr>
        <w:ind w:firstLine="360"/>
        <w:jc w:val="both"/>
        <w:rPr>
          <w:rFonts w:ascii="Sylfaen" w:hAnsi="Sylfaen" w:cs="Sylfaen"/>
          <w:noProof/>
          <w:lang w:val="ka-GE"/>
        </w:rPr>
      </w:pPr>
      <w:r w:rsidRPr="00FC2C31">
        <w:rPr>
          <w:rFonts w:ascii="Sylfaen" w:hAnsi="Sylfaen" w:cs="Sylfaen"/>
          <w:noProof/>
          <w:lang w:val="ka-GE"/>
        </w:rPr>
        <w:t>პროექტი</w:t>
      </w:r>
      <w:r>
        <w:rPr>
          <w:rFonts w:ascii="Sylfaen" w:hAnsi="Sylfaen" w:cs="Sylfaen"/>
          <w:noProof/>
          <w:lang w:val="ka-GE"/>
        </w:rPr>
        <w:t>,</w:t>
      </w:r>
      <w:r w:rsidRPr="00FC2C31">
        <w:rPr>
          <w:rFonts w:ascii="Sylfaen" w:hAnsi="Sylfaen" w:cs="Sylfaen"/>
          <w:noProof/>
          <w:lang w:val="ka-GE"/>
        </w:rPr>
        <w:t xml:space="preserve"> ასევე</w:t>
      </w:r>
      <w:r>
        <w:rPr>
          <w:rFonts w:ascii="Sylfaen" w:hAnsi="Sylfaen" w:cs="Sylfaen"/>
          <w:noProof/>
          <w:lang w:val="ka-GE"/>
        </w:rPr>
        <w:t>,</w:t>
      </w:r>
      <w:r w:rsidRPr="00FC2C31">
        <w:rPr>
          <w:rFonts w:ascii="Sylfaen" w:hAnsi="Sylfaen" w:cs="Sylfaen"/>
          <w:noProof/>
          <w:lang w:val="ka-GE"/>
        </w:rPr>
        <w:t xml:space="preserve"> ითვალისწინებს ტუბერკულოზის სამკურნალო მედიკამენტებისა და უსაფრთხო სისხლის სახელმწიფო პროგრამის ფარგლებში </w:t>
      </w:r>
      <w:r w:rsidRPr="00FC2C31">
        <w:rPr>
          <w:rFonts w:ascii="Sylfaen" w:hAnsi="Sylfaen" w:cs="Sylfaen"/>
          <w:noProof/>
        </w:rPr>
        <w:t>NAT</w:t>
      </w:r>
      <w:r w:rsidRPr="00FC2C31">
        <w:rPr>
          <w:rFonts w:ascii="Sylfaen" w:hAnsi="Sylfaen" w:cs="Sylfaen"/>
          <w:noProof/>
          <w:lang w:val="ka-GE"/>
        </w:rPr>
        <w:t xml:space="preserve"> კვლევისათვის საჭირო ტესტ-სისტემებისა და სახარჯი მასალების შესასყიდად საჭირო დამატებითი ფინანსური რესურსების მობილიზაციას სხვა სახელმწიფო პროგრამებში წლის ბოლომდე მოსალოდნელი თავისუფალი რესურსების მობილიზაციის გზით.</w:t>
      </w:r>
    </w:p>
    <w:p w:rsidR="00F6061F" w:rsidRPr="00FC2C31" w:rsidRDefault="00F6061F" w:rsidP="00F6061F">
      <w:pPr>
        <w:ind w:firstLine="360"/>
        <w:jc w:val="both"/>
        <w:rPr>
          <w:rFonts w:ascii="Sylfaen" w:hAnsi="Sylfaen" w:cs="Arial"/>
          <w:lang w:val="ka-GE"/>
        </w:rPr>
      </w:pPr>
      <w:r w:rsidRPr="00FC2C31">
        <w:rPr>
          <w:rFonts w:ascii="Sylfaen" w:hAnsi="Sylfaen" w:cs="Sylfaen"/>
          <w:noProof/>
          <w:lang w:val="ka-GE"/>
        </w:rPr>
        <w:t xml:space="preserve">ასევე, დაგეგმილია </w:t>
      </w:r>
      <w:r w:rsidRPr="00FC2C31">
        <w:rPr>
          <w:rFonts w:ascii="Sylfaen" w:hAnsi="Sylfaen" w:cs="Arial"/>
          <w:lang w:val="ka-GE"/>
        </w:rPr>
        <w:t>საქართველოს შინაგან საქმეთა სამინისტროს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მოქალაქეების მოცვა ტუბერკულოზის სამედიცინო სერვისებით, რომელთა ნაწილი დაიფარება გლობალური ფონდის პროექტის ფარგლებში.</w:t>
      </w:r>
    </w:p>
    <w:p w:rsidR="00F6061F" w:rsidRDefault="00F6061F" w:rsidP="00F6061F">
      <w:pPr>
        <w:ind w:firstLine="360"/>
        <w:jc w:val="both"/>
        <w:rPr>
          <w:rFonts w:ascii="Sylfaen" w:hAnsi="Sylfaen"/>
          <w:lang w:val="ka-GE"/>
        </w:rPr>
      </w:pPr>
      <w:r w:rsidRPr="00FC2C31">
        <w:rPr>
          <w:rFonts w:ascii="Sylfaen" w:hAnsi="Sylfaen" w:cs="Arial"/>
          <w:lang w:val="ka-GE"/>
        </w:rPr>
        <w:t>წინამდებარე პროექტში წარმოდგენილ ერთ-ერთ უმნიშვნელოვანეს ცვლილებას წარმოადგენს კორონავირუსზე დიაგნოსტიკის ტარიფების ოპტიმიზაცია, რაც გამოწვეულია რამდენიმე ფაქტორით: 1. კვლევის მასშტაბების ზრდასთან ერთად ერთეულ კვლევებზე ზედნადები ხარჯების შემცირებით; 2. კვლევის ახალი მეთოდების (პულირების-დაჯგუფების) დანერგვის შედეგად ერთეულ კვლევაზე დანახარჯების შემცირებითა და 3. საერთაშორისო ბაზარზე ტესტ-სისტემებისა და რეაგენტებისადმი ხელმისაწვდო</w:t>
      </w:r>
      <w:r>
        <w:rPr>
          <w:rFonts w:ascii="Sylfaen" w:hAnsi="Sylfaen" w:cs="Arial"/>
          <w:lang w:val="ka-GE"/>
        </w:rPr>
        <w:t>მობისა და გაიაფების შედეგად, ერთ</w:t>
      </w:r>
      <w:r w:rsidRPr="00FC2C31">
        <w:rPr>
          <w:rFonts w:ascii="Sylfaen" w:hAnsi="Sylfaen" w:cs="Arial"/>
          <w:lang w:val="ka-GE"/>
        </w:rPr>
        <w:t xml:space="preserve">ეული კვლევისათვის საჭირო პირდაპირი დანახარჯების შემცირებით. </w:t>
      </w:r>
    </w:p>
    <w:p w:rsidR="00F6061F" w:rsidRDefault="00F6061F" w:rsidP="00F6061F">
      <w:pPr>
        <w:spacing w:after="0" w:line="240" w:lineRule="auto"/>
        <w:ind w:firstLine="720"/>
        <w:jc w:val="both"/>
        <w:rPr>
          <w:rFonts w:ascii="Sylfaen" w:hAnsi="Sylfaen" w:cs="Arial"/>
          <w:lang w:val="ka-GE"/>
        </w:rPr>
      </w:pPr>
      <w:r>
        <w:rPr>
          <w:rFonts w:ascii="Sylfaen" w:hAnsi="Sylfaen" w:cs="Arial"/>
          <w:lang w:val="ka-GE"/>
        </w:rPr>
        <w:t>გთხოვთ, თქვენს გადაწყვეტილებას.</w:t>
      </w:r>
    </w:p>
    <w:p w:rsidR="00F6061F" w:rsidRDefault="00F6061F" w:rsidP="00F6061F">
      <w:pPr>
        <w:spacing w:after="0" w:line="240" w:lineRule="auto"/>
        <w:ind w:firstLine="720"/>
        <w:jc w:val="both"/>
        <w:rPr>
          <w:rFonts w:ascii="Sylfaen" w:hAnsi="Sylfaen" w:cs="Sylfaen"/>
          <w:lang w:val="ka-GE"/>
        </w:rPr>
      </w:pPr>
    </w:p>
    <w:p w:rsidR="00F6061F" w:rsidRDefault="00F6061F" w:rsidP="00F6061F">
      <w:pPr>
        <w:spacing w:after="0" w:line="240" w:lineRule="auto"/>
        <w:ind w:firstLine="720"/>
        <w:jc w:val="both"/>
        <w:rPr>
          <w:rFonts w:ascii="Sylfaen" w:hAnsi="Sylfaen"/>
          <w:lang w:val="ka-GE"/>
        </w:rPr>
      </w:pPr>
      <w:r>
        <w:rPr>
          <w:rFonts w:ascii="Sylfaen" w:hAnsi="Sylfaen" w:cs="Sylfaen"/>
          <w:lang w:val="ka-GE"/>
        </w:rPr>
        <w:t>თქვენი</w:t>
      </w:r>
      <w:r>
        <w:rPr>
          <w:lang w:val="ka-GE"/>
        </w:rPr>
        <w:t xml:space="preserve"> </w:t>
      </w:r>
      <w:r>
        <w:rPr>
          <w:rFonts w:ascii="Sylfaen" w:hAnsi="Sylfaen" w:cs="Sylfaen"/>
          <w:lang w:val="ka-GE"/>
        </w:rPr>
        <w:t>თანხმობის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გთხოვთ</w:t>
      </w:r>
      <w:r>
        <w:rPr>
          <w:lang w:val="ka-GE"/>
        </w:rPr>
        <w:t xml:space="preserve">, </w:t>
      </w:r>
      <w:r>
        <w:rPr>
          <w:rFonts w:ascii="Sylfaen" w:hAnsi="Sylfaen" w:cs="Sylfaen"/>
          <w:lang w:val="ka-GE"/>
        </w:rPr>
        <w:t>დაავალოთ</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სამსახურს</w:t>
      </w:r>
      <w:r>
        <w:rPr>
          <w:lang w:val="ka-GE"/>
        </w:rPr>
        <w:t xml:space="preserve"> </w:t>
      </w:r>
      <w:r>
        <w:rPr>
          <w:rFonts w:ascii="Sylfaen" w:hAnsi="Sylfaen" w:cs="Sylfaen"/>
          <w:lang w:val="ka-GE"/>
        </w:rPr>
        <w:t>საჭირო</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გატარება</w:t>
      </w:r>
      <w:r>
        <w:rPr>
          <w:lang w:val="ka-GE"/>
        </w:rPr>
        <w:t>.</w:t>
      </w:r>
    </w:p>
    <w:p w:rsidR="00F6061F" w:rsidRDefault="00F6061F" w:rsidP="00F6061F">
      <w:pPr>
        <w:spacing w:after="0" w:line="240" w:lineRule="auto"/>
        <w:ind w:firstLine="720"/>
        <w:jc w:val="both"/>
        <w:rPr>
          <w:rFonts w:ascii="Sylfaen" w:hAnsi="Sylfaen"/>
          <w:lang w:val="ka-GE"/>
        </w:rPr>
      </w:pPr>
      <w:r>
        <w:rPr>
          <w:rFonts w:ascii="Sylfaen" w:hAnsi="Sylfaen"/>
          <w:lang w:val="ka-GE"/>
        </w:rPr>
        <w:tab/>
      </w:r>
    </w:p>
    <w:p w:rsidR="00F6061F" w:rsidRPr="009C6A44" w:rsidRDefault="00F6061F" w:rsidP="00F6061F">
      <w:pPr>
        <w:spacing w:after="0" w:line="240" w:lineRule="auto"/>
        <w:ind w:firstLine="720"/>
        <w:jc w:val="both"/>
        <w:rPr>
          <w:rFonts w:ascii="Sylfaen" w:hAnsi="Sylfaen"/>
          <w:lang w:val="ka-GE"/>
        </w:rPr>
      </w:pPr>
      <w:r>
        <w:rPr>
          <w:rFonts w:ascii="Sylfaen" w:hAnsi="Sylfaen"/>
          <w:lang w:val="ka-GE"/>
        </w:rPr>
        <w:t>პატივისცემით,</w:t>
      </w:r>
    </w:p>
    <w:p w:rsidR="00F6061F" w:rsidRDefault="00F6061F" w:rsidP="00F6061F">
      <w:pPr>
        <w:spacing w:after="0" w:line="240" w:lineRule="auto"/>
        <w:ind w:firstLine="720"/>
        <w:jc w:val="both"/>
        <w:rPr>
          <w:rFonts w:ascii="Sylfaen" w:hAnsi="Sylfaen" w:cs="Arial"/>
          <w:lang w:val="ka-GE"/>
        </w:rPr>
      </w:pPr>
    </w:p>
    <w:p w:rsidR="00F6061F" w:rsidRPr="009C6A44" w:rsidRDefault="00F6061F" w:rsidP="00F6061F">
      <w:pPr>
        <w:spacing w:after="0"/>
        <w:jc w:val="both"/>
        <w:rPr>
          <w:rFonts w:ascii="Sylfaen" w:hAnsi="Sylfaen"/>
          <w:color w:val="1F497D"/>
          <w:lang w:val="ka-GE"/>
        </w:rPr>
      </w:pPr>
    </w:p>
    <w:p w:rsidR="00F6061F" w:rsidRPr="00F6061F" w:rsidRDefault="00F6061F">
      <w:pPr>
        <w:rPr>
          <w:rFonts w:ascii="Sylfaen" w:hAnsi="Sylfaen"/>
          <w:lang w:val="ka-GE"/>
        </w:rPr>
      </w:pPr>
    </w:p>
    <w:sectPr w:rsidR="00F6061F" w:rsidRPr="00F60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63270"/>
    <w:multiLevelType w:val="hybridMultilevel"/>
    <w:tmpl w:val="758E2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1F"/>
    <w:rsid w:val="0021383C"/>
    <w:rsid w:val="00300420"/>
    <w:rsid w:val="00770C92"/>
    <w:rsid w:val="00F6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1F"/>
    <w:pPr>
      <w:autoSpaceDE w:val="0"/>
      <w:autoSpaceDN w:val="0"/>
      <w:adjustRightInd w:val="0"/>
      <w:spacing w:after="160" w:line="259"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061F"/>
    <w:pPr>
      <w:autoSpaceDE/>
      <w:autoSpaceDN/>
      <w:adjustRightInd/>
      <w:ind w:left="720"/>
      <w:contextualSpacing/>
    </w:pPr>
    <w:rPr>
      <w:rFonts w:eastAsia="Calibri" w:cs="Times New Roman"/>
      <w:lang w:val="ka-GE"/>
    </w:rPr>
  </w:style>
  <w:style w:type="character" w:customStyle="1" w:styleId="ListParagraphChar">
    <w:name w:val="List Paragraph Char"/>
    <w:link w:val="ListParagraph"/>
    <w:uiPriority w:val="34"/>
    <w:locked/>
    <w:rsid w:val="00F6061F"/>
    <w:rPr>
      <w:rFonts w:ascii="Calibri" w:eastAsia="Calibri" w:hAnsi="Calibri" w:cs="Times New Roman"/>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1F"/>
    <w:pPr>
      <w:autoSpaceDE w:val="0"/>
      <w:autoSpaceDN w:val="0"/>
      <w:adjustRightInd w:val="0"/>
      <w:spacing w:after="160" w:line="259"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061F"/>
    <w:pPr>
      <w:autoSpaceDE/>
      <w:autoSpaceDN/>
      <w:adjustRightInd/>
      <w:ind w:left="720"/>
      <w:contextualSpacing/>
    </w:pPr>
    <w:rPr>
      <w:rFonts w:eastAsia="Calibri" w:cs="Times New Roman"/>
      <w:lang w:val="ka-GE"/>
    </w:rPr>
  </w:style>
  <w:style w:type="character" w:customStyle="1" w:styleId="ListParagraphChar">
    <w:name w:val="List Paragraph Char"/>
    <w:link w:val="ListParagraph"/>
    <w:uiPriority w:val="34"/>
    <w:locked/>
    <w:rsid w:val="00F6061F"/>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2</cp:revision>
  <dcterms:created xsi:type="dcterms:W3CDTF">2020-08-11T10:42:00Z</dcterms:created>
  <dcterms:modified xsi:type="dcterms:W3CDTF">2020-08-11T12:11:00Z</dcterms:modified>
</cp:coreProperties>
</file>