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DAD35" w14:textId="653189C4" w:rsidR="00692BDD" w:rsidRPr="002108D2" w:rsidRDefault="002108D2" w:rsidP="002108D2">
      <w:pPr>
        <w:spacing w:after="0" w:line="360" w:lineRule="auto"/>
        <w:jc w:val="right"/>
        <w:rPr>
          <w:rFonts w:ascii="Sylfaen" w:hAnsi="Sylfaen" w:cstheme="minorHAnsi"/>
          <w:b/>
          <w:color w:val="2E74B5" w:themeColor="accent1" w:themeShade="BF"/>
          <w:sz w:val="24"/>
          <w:szCs w:val="24"/>
          <w:lang w:val="ka-GE"/>
        </w:rPr>
      </w:pPr>
      <w:r w:rsidRPr="002108D2">
        <w:rPr>
          <w:rFonts w:ascii="Sylfaen" w:hAnsi="Sylfaen" w:cstheme="minorHAnsi"/>
          <w:b/>
          <w:color w:val="2E74B5" w:themeColor="accent1" w:themeShade="BF"/>
          <w:sz w:val="24"/>
          <w:szCs w:val="24"/>
          <w:lang w:val="ka-GE"/>
        </w:rPr>
        <w:t>დანართი</w:t>
      </w:r>
    </w:p>
    <w:p w14:paraId="7EDA8DE9" w14:textId="77777777" w:rsidR="00D07B98" w:rsidRPr="00044648" w:rsidRDefault="00D07B98" w:rsidP="00F16DCD">
      <w:pPr>
        <w:spacing w:after="0" w:line="360" w:lineRule="auto"/>
        <w:jc w:val="center"/>
        <w:rPr>
          <w:rFonts w:ascii="Sylfaen" w:hAnsi="Sylfaen" w:cstheme="minorHAnsi"/>
          <w:b/>
          <w:color w:val="2E74B5" w:themeColor="accent1" w:themeShade="BF"/>
          <w:sz w:val="52"/>
          <w:szCs w:val="52"/>
          <w:lang w:val="en-US"/>
        </w:rPr>
      </w:pPr>
    </w:p>
    <w:p w14:paraId="218324AD" w14:textId="77777777" w:rsidR="00692BDD" w:rsidRPr="00044648" w:rsidRDefault="00692BDD" w:rsidP="00F16DCD">
      <w:pPr>
        <w:spacing w:after="0" w:line="360" w:lineRule="auto"/>
        <w:jc w:val="center"/>
        <w:rPr>
          <w:rFonts w:ascii="Sylfaen" w:hAnsi="Sylfaen" w:cstheme="minorHAnsi"/>
          <w:b/>
          <w:color w:val="2E74B5" w:themeColor="accent1" w:themeShade="BF"/>
          <w:sz w:val="52"/>
          <w:szCs w:val="52"/>
          <w:lang w:val="en-US"/>
        </w:rPr>
      </w:pPr>
    </w:p>
    <w:p w14:paraId="3F22C329" w14:textId="77777777" w:rsidR="00692BDD" w:rsidRPr="00044648" w:rsidRDefault="00692BDD" w:rsidP="00F16DCD">
      <w:pPr>
        <w:spacing w:after="0" w:line="360" w:lineRule="auto"/>
        <w:jc w:val="center"/>
        <w:rPr>
          <w:rFonts w:ascii="Sylfaen" w:hAnsi="Sylfaen" w:cstheme="minorHAnsi"/>
          <w:b/>
          <w:color w:val="2E74B5" w:themeColor="accent1" w:themeShade="BF"/>
          <w:sz w:val="52"/>
          <w:szCs w:val="52"/>
          <w:lang w:val="en-US"/>
        </w:rPr>
      </w:pPr>
    </w:p>
    <w:p w14:paraId="7A984F64" w14:textId="6280AC43" w:rsidR="00692BDD" w:rsidRPr="00044648" w:rsidRDefault="00847C50" w:rsidP="00F16DCD">
      <w:pPr>
        <w:spacing w:after="0" w:line="360" w:lineRule="auto"/>
        <w:jc w:val="center"/>
        <w:rPr>
          <w:rFonts w:ascii="Sylfaen" w:hAnsi="Sylfaen" w:cstheme="minorHAnsi"/>
          <w:b/>
          <w:color w:val="2E74B5" w:themeColor="accent1" w:themeShade="BF"/>
          <w:sz w:val="52"/>
          <w:szCs w:val="52"/>
          <w:lang w:val="ka-GE"/>
        </w:rPr>
      </w:pPr>
      <w:r w:rsidRPr="00044648">
        <w:rPr>
          <w:rFonts w:ascii="Sylfaen" w:hAnsi="Sylfaen" w:cstheme="minorHAnsi"/>
          <w:b/>
          <w:color w:val="2E74B5" w:themeColor="accent1" w:themeShade="BF"/>
          <w:sz w:val="52"/>
          <w:szCs w:val="52"/>
          <w:lang w:val="ka-GE"/>
        </w:rPr>
        <w:t>ფილტვის ქრონიკული ობსტრუქციული დაავადების დიაგნოსტიკა, მართვა და პრევენცია</w:t>
      </w:r>
    </w:p>
    <w:p w14:paraId="2104D23D" w14:textId="77777777" w:rsidR="00847C50" w:rsidRPr="00044648" w:rsidRDefault="00847C50" w:rsidP="00F16DCD">
      <w:pPr>
        <w:spacing w:after="0" w:line="360" w:lineRule="auto"/>
        <w:jc w:val="center"/>
        <w:rPr>
          <w:rFonts w:ascii="Sylfaen" w:hAnsi="Sylfaen" w:cstheme="minorHAnsi"/>
          <w:b/>
          <w:color w:val="2E74B5" w:themeColor="accent1" w:themeShade="BF"/>
          <w:sz w:val="52"/>
          <w:szCs w:val="52"/>
          <w:lang w:val="en-US"/>
        </w:rPr>
      </w:pPr>
    </w:p>
    <w:p w14:paraId="402AA15F" w14:textId="77777777" w:rsidR="00FD19BF" w:rsidRPr="00044648" w:rsidRDefault="00FD19BF" w:rsidP="00F16DCD">
      <w:pPr>
        <w:spacing w:after="0" w:line="240" w:lineRule="auto"/>
        <w:jc w:val="center"/>
        <w:rPr>
          <w:rFonts w:ascii="Sylfaen" w:hAnsi="Sylfaen" w:cstheme="minorHAnsi"/>
          <w:sz w:val="24"/>
          <w:szCs w:val="24"/>
          <w:lang w:val="ka-GE"/>
        </w:rPr>
      </w:pPr>
    </w:p>
    <w:p w14:paraId="3E7D7EAC" w14:textId="77777777" w:rsidR="00FD19BF" w:rsidRPr="00044648" w:rsidRDefault="00FD19BF" w:rsidP="00F16DCD">
      <w:pPr>
        <w:spacing w:after="0" w:line="240" w:lineRule="auto"/>
        <w:jc w:val="center"/>
        <w:rPr>
          <w:rFonts w:ascii="Sylfaen" w:hAnsi="Sylfaen" w:cstheme="minorHAnsi"/>
          <w:b/>
          <w:color w:val="2E74B5" w:themeColor="accent1" w:themeShade="BF"/>
          <w:sz w:val="32"/>
          <w:szCs w:val="32"/>
          <w:lang w:val="ka-GE"/>
        </w:rPr>
      </w:pPr>
      <w:r w:rsidRPr="00044648">
        <w:rPr>
          <w:rFonts w:ascii="Sylfaen" w:hAnsi="Sylfaen" w:cstheme="minorHAnsi"/>
          <w:b/>
          <w:color w:val="2E74B5" w:themeColor="accent1" w:themeShade="BF"/>
          <w:sz w:val="32"/>
          <w:szCs w:val="32"/>
          <w:lang w:val="ka-GE"/>
        </w:rPr>
        <w:t xml:space="preserve">დაავადებათა მართვის სახელმწიფო სტანდარტი  </w:t>
      </w:r>
    </w:p>
    <w:p w14:paraId="6F71590F" w14:textId="77777777" w:rsidR="00FD19BF" w:rsidRPr="00044648" w:rsidRDefault="00FD19BF" w:rsidP="00F16DCD">
      <w:pPr>
        <w:spacing w:after="0" w:line="240" w:lineRule="auto"/>
        <w:jc w:val="center"/>
        <w:rPr>
          <w:rFonts w:ascii="Sylfaen" w:hAnsi="Sylfaen" w:cstheme="minorHAnsi"/>
          <w:b/>
          <w:color w:val="2E74B5" w:themeColor="accent1" w:themeShade="BF"/>
          <w:sz w:val="32"/>
          <w:szCs w:val="32"/>
          <w:lang w:val="ka-GE"/>
        </w:rPr>
      </w:pPr>
    </w:p>
    <w:p w14:paraId="6A7286B6" w14:textId="77777777" w:rsidR="003521A2" w:rsidRPr="00044648" w:rsidRDefault="00B125F3" w:rsidP="00F16DCD">
      <w:pPr>
        <w:spacing w:after="0" w:line="240" w:lineRule="auto"/>
        <w:jc w:val="center"/>
        <w:rPr>
          <w:rFonts w:ascii="Sylfaen" w:hAnsi="Sylfaen" w:cstheme="minorHAnsi"/>
          <w:b/>
          <w:color w:val="2E74B5" w:themeColor="accent1" w:themeShade="BF"/>
          <w:sz w:val="32"/>
          <w:szCs w:val="32"/>
          <w:lang w:val="ka-GE"/>
        </w:rPr>
      </w:pPr>
      <w:r w:rsidRPr="00044648">
        <w:rPr>
          <w:rFonts w:ascii="Sylfaen" w:hAnsi="Sylfaen" w:cstheme="minorHAnsi"/>
          <w:b/>
          <w:color w:val="2E74B5" w:themeColor="accent1" w:themeShade="BF"/>
          <w:sz w:val="32"/>
          <w:szCs w:val="32"/>
          <w:lang w:val="ka-GE"/>
        </w:rPr>
        <w:t>(</w:t>
      </w:r>
      <w:r w:rsidR="00976630" w:rsidRPr="00044648">
        <w:rPr>
          <w:rFonts w:ascii="Sylfaen" w:hAnsi="Sylfaen" w:cstheme="minorHAnsi"/>
          <w:b/>
          <w:color w:val="2E74B5" w:themeColor="accent1" w:themeShade="BF"/>
          <w:sz w:val="32"/>
          <w:szCs w:val="32"/>
          <w:lang w:val="ka-GE"/>
        </w:rPr>
        <w:t>პროტოკოლი</w:t>
      </w:r>
      <w:r w:rsidRPr="00044648">
        <w:rPr>
          <w:rFonts w:ascii="Sylfaen" w:hAnsi="Sylfaen" w:cstheme="minorHAnsi"/>
          <w:b/>
          <w:color w:val="2E74B5" w:themeColor="accent1" w:themeShade="BF"/>
          <w:sz w:val="32"/>
          <w:szCs w:val="32"/>
          <w:lang w:val="ka-GE"/>
        </w:rPr>
        <w:t>)</w:t>
      </w:r>
    </w:p>
    <w:p w14:paraId="46A6F478" w14:textId="77777777" w:rsidR="00B125F3" w:rsidRPr="00044648" w:rsidRDefault="00B125F3" w:rsidP="00F16DCD">
      <w:pPr>
        <w:spacing w:after="0" w:line="240" w:lineRule="auto"/>
        <w:jc w:val="center"/>
        <w:rPr>
          <w:rFonts w:ascii="Sylfaen" w:hAnsi="Sylfaen" w:cstheme="minorHAnsi"/>
          <w:b/>
          <w:color w:val="2E74B5" w:themeColor="accent1" w:themeShade="BF"/>
          <w:sz w:val="32"/>
          <w:szCs w:val="32"/>
          <w:lang w:val="ka-GE"/>
        </w:rPr>
      </w:pPr>
    </w:p>
    <w:p w14:paraId="0DFD7F35" w14:textId="77777777" w:rsidR="00B125F3" w:rsidRPr="00044648" w:rsidRDefault="00B125F3" w:rsidP="00F16DCD">
      <w:pPr>
        <w:spacing w:after="0" w:line="240" w:lineRule="auto"/>
        <w:jc w:val="center"/>
        <w:rPr>
          <w:rFonts w:ascii="Sylfaen" w:hAnsi="Sylfaen" w:cstheme="minorHAnsi"/>
          <w:sz w:val="24"/>
          <w:szCs w:val="24"/>
          <w:lang w:val="ka-GE"/>
        </w:rPr>
      </w:pPr>
    </w:p>
    <w:p w14:paraId="5105BF0A" w14:textId="77777777" w:rsidR="00B125F3" w:rsidRPr="00044648" w:rsidRDefault="00B125F3" w:rsidP="00F16DCD">
      <w:pPr>
        <w:spacing w:after="0" w:line="240" w:lineRule="auto"/>
        <w:jc w:val="center"/>
        <w:rPr>
          <w:rFonts w:ascii="Sylfaen" w:hAnsi="Sylfaen" w:cstheme="minorHAnsi"/>
          <w:sz w:val="24"/>
          <w:szCs w:val="24"/>
        </w:rPr>
      </w:pPr>
    </w:p>
    <w:p w14:paraId="647EB19B" w14:textId="77777777" w:rsidR="00B125F3" w:rsidRPr="00044648" w:rsidRDefault="00B125F3" w:rsidP="00F16DCD">
      <w:pPr>
        <w:spacing w:after="0" w:line="240" w:lineRule="auto"/>
        <w:jc w:val="center"/>
        <w:rPr>
          <w:rFonts w:ascii="Sylfaen" w:hAnsi="Sylfaen" w:cstheme="minorHAnsi"/>
          <w:sz w:val="24"/>
          <w:szCs w:val="24"/>
        </w:rPr>
      </w:pPr>
    </w:p>
    <w:p w14:paraId="6B707261" w14:textId="77777777" w:rsidR="00B125F3" w:rsidRPr="00044648" w:rsidRDefault="00B125F3" w:rsidP="00F16DCD">
      <w:pPr>
        <w:spacing w:after="0" w:line="240" w:lineRule="auto"/>
        <w:jc w:val="center"/>
        <w:rPr>
          <w:rFonts w:ascii="Sylfaen" w:hAnsi="Sylfaen" w:cstheme="minorHAnsi"/>
          <w:sz w:val="24"/>
          <w:szCs w:val="24"/>
        </w:rPr>
      </w:pPr>
    </w:p>
    <w:p w14:paraId="53E0E2BB" w14:textId="77777777" w:rsidR="00B125F3" w:rsidRPr="00044648" w:rsidRDefault="00B125F3" w:rsidP="00F16DCD">
      <w:pPr>
        <w:spacing w:after="0" w:line="240" w:lineRule="auto"/>
        <w:jc w:val="center"/>
        <w:rPr>
          <w:rFonts w:ascii="Sylfaen" w:hAnsi="Sylfaen" w:cstheme="minorHAnsi"/>
          <w:sz w:val="24"/>
          <w:szCs w:val="24"/>
        </w:rPr>
      </w:pPr>
    </w:p>
    <w:p w14:paraId="7567048F" w14:textId="77777777" w:rsidR="00B125F3" w:rsidRPr="00044648" w:rsidRDefault="00B125F3" w:rsidP="00F16DCD">
      <w:pPr>
        <w:spacing w:after="0" w:line="240" w:lineRule="auto"/>
        <w:jc w:val="center"/>
        <w:rPr>
          <w:rFonts w:ascii="Sylfaen" w:hAnsi="Sylfaen" w:cstheme="minorHAnsi"/>
          <w:sz w:val="24"/>
          <w:szCs w:val="24"/>
        </w:rPr>
      </w:pPr>
    </w:p>
    <w:p w14:paraId="0C26DFFB" w14:textId="77777777" w:rsidR="00B125F3" w:rsidRPr="00044648" w:rsidRDefault="00B125F3" w:rsidP="00F16DCD">
      <w:pPr>
        <w:spacing w:after="0" w:line="240" w:lineRule="auto"/>
        <w:jc w:val="center"/>
        <w:rPr>
          <w:rFonts w:ascii="Sylfaen" w:hAnsi="Sylfaen" w:cstheme="minorHAnsi"/>
          <w:sz w:val="24"/>
          <w:szCs w:val="24"/>
        </w:rPr>
      </w:pPr>
    </w:p>
    <w:p w14:paraId="4A6B67BD" w14:textId="77777777" w:rsidR="00B125F3" w:rsidRPr="00044648" w:rsidRDefault="00B125F3" w:rsidP="00F16DCD">
      <w:pPr>
        <w:spacing w:after="0" w:line="240" w:lineRule="auto"/>
        <w:jc w:val="center"/>
        <w:rPr>
          <w:rFonts w:ascii="Sylfaen" w:hAnsi="Sylfaen" w:cstheme="minorHAnsi"/>
          <w:sz w:val="24"/>
          <w:szCs w:val="24"/>
        </w:rPr>
      </w:pPr>
    </w:p>
    <w:p w14:paraId="1577A969" w14:textId="77777777" w:rsidR="00B125F3" w:rsidRPr="00044648" w:rsidRDefault="00B125F3" w:rsidP="00F16DCD">
      <w:pPr>
        <w:spacing w:after="0" w:line="240" w:lineRule="auto"/>
        <w:jc w:val="center"/>
        <w:rPr>
          <w:rFonts w:ascii="Sylfaen" w:hAnsi="Sylfaen" w:cstheme="minorHAnsi"/>
          <w:sz w:val="24"/>
          <w:szCs w:val="24"/>
        </w:rPr>
      </w:pPr>
    </w:p>
    <w:p w14:paraId="2AAADC44" w14:textId="77777777" w:rsidR="00B125F3" w:rsidRPr="00044648" w:rsidRDefault="00B125F3" w:rsidP="00F16DCD">
      <w:pPr>
        <w:spacing w:after="0" w:line="240" w:lineRule="auto"/>
        <w:jc w:val="center"/>
        <w:rPr>
          <w:rFonts w:ascii="Sylfaen" w:hAnsi="Sylfaen" w:cstheme="minorHAnsi"/>
          <w:sz w:val="24"/>
          <w:szCs w:val="24"/>
        </w:rPr>
      </w:pPr>
    </w:p>
    <w:p w14:paraId="5B6EDBBB" w14:textId="77777777" w:rsidR="00072C6D" w:rsidRPr="00044648" w:rsidRDefault="00072C6D" w:rsidP="00F16DCD">
      <w:pPr>
        <w:spacing w:after="0" w:line="240" w:lineRule="auto"/>
        <w:jc w:val="center"/>
        <w:rPr>
          <w:rFonts w:ascii="Sylfaen" w:hAnsi="Sylfaen" w:cstheme="minorHAnsi"/>
          <w:sz w:val="24"/>
          <w:szCs w:val="24"/>
          <w:lang w:val="ka-GE"/>
        </w:rPr>
      </w:pPr>
    </w:p>
    <w:sdt>
      <w:sdtPr>
        <w:rPr>
          <w:rFonts w:ascii="Sylfaen" w:eastAsiaTheme="minorHAnsi" w:hAnsi="Sylfaen" w:cstheme="minorHAnsi"/>
          <w:b w:val="0"/>
          <w:bCs w:val="0"/>
          <w:color w:val="002060"/>
          <w:sz w:val="22"/>
          <w:szCs w:val="22"/>
          <w:lang w:val="en-GB" w:eastAsia="en-US"/>
        </w:rPr>
        <w:id w:val="-1678028178"/>
        <w:docPartObj>
          <w:docPartGallery w:val="Table of Contents"/>
          <w:docPartUnique/>
        </w:docPartObj>
      </w:sdtPr>
      <w:sdtEndPr>
        <w:rPr>
          <w:noProof/>
        </w:rPr>
      </w:sdtEndPr>
      <w:sdtContent>
        <w:p w14:paraId="109176B5" w14:textId="77777777" w:rsidR="00072C6D" w:rsidRPr="00044648" w:rsidRDefault="00072C6D" w:rsidP="00F16DCD">
          <w:pPr>
            <w:pStyle w:val="TOCHeading"/>
            <w:spacing w:before="0"/>
            <w:rPr>
              <w:rFonts w:ascii="Sylfaen" w:hAnsi="Sylfaen" w:cstheme="minorHAnsi"/>
              <w:color w:val="002060"/>
              <w:lang w:val="ka-GE"/>
            </w:rPr>
          </w:pPr>
          <w:r w:rsidRPr="00044648">
            <w:rPr>
              <w:rFonts w:ascii="Sylfaen" w:hAnsi="Sylfaen" w:cstheme="minorHAnsi"/>
              <w:color w:val="002060"/>
              <w:lang w:val="ka-GE"/>
            </w:rPr>
            <w:t>სარჩევი</w:t>
          </w:r>
        </w:p>
        <w:p w14:paraId="3783C6F6" w14:textId="196121F4" w:rsidR="00072C6D" w:rsidRPr="00044648" w:rsidRDefault="00072C6D" w:rsidP="005A5C57">
          <w:pPr>
            <w:pStyle w:val="TOC1"/>
            <w:spacing w:after="0" w:line="276" w:lineRule="auto"/>
            <w:rPr>
              <w:rFonts w:ascii="Sylfaen" w:hAnsi="Sylfaen" w:cstheme="minorHAnsi"/>
            </w:rPr>
          </w:pPr>
          <w:r w:rsidRPr="00044648">
            <w:rPr>
              <w:rFonts w:ascii="Sylfaen" w:hAnsi="Sylfaen" w:cstheme="minorHAnsi"/>
            </w:rPr>
            <w:fldChar w:fldCharType="begin"/>
          </w:r>
          <w:r w:rsidRPr="00044648">
            <w:rPr>
              <w:rFonts w:ascii="Sylfaen" w:hAnsi="Sylfaen" w:cstheme="minorHAnsi"/>
            </w:rPr>
            <w:instrText xml:space="preserve"> TOC \o "1-3" \h \z \u </w:instrText>
          </w:r>
          <w:r w:rsidRPr="00044648">
            <w:rPr>
              <w:rFonts w:ascii="Sylfaen" w:hAnsi="Sylfaen" w:cstheme="minorHAnsi"/>
            </w:rPr>
            <w:fldChar w:fldCharType="separate"/>
          </w:r>
          <w:r w:rsidRPr="00044648">
            <w:rPr>
              <w:rFonts w:ascii="Sylfaen" w:hAnsi="Sylfaen" w:cstheme="minorHAnsi"/>
            </w:rPr>
            <w:t>1. პროტოკოლის დასახელება</w:t>
          </w:r>
          <w:r w:rsidR="004A6B39" w:rsidRPr="00044648">
            <w:rPr>
              <w:rFonts w:ascii="Sylfaen" w:hAnsi="Sylfaen" w:cstheme="minorHAnsi"/>
            </w:rPr>
            <w:t>…</w:t>
          </w:r>
          <w:r w:rsidR="004A6B39" w:rsidRPr="00044648">
            <w:rPr>
              <w:rFonts w:ascii="Sylfaen" w:hAnsi="Sylfaen" w:cstheme="minorHAnsi"/>
              <w:lang w:val="ka-GE"/>
            </w:rPr>
            <w:t>.....................................................................................................................</w:t>
          </w:r>
          <w:r w:rsidR="003741DE" w:rsidRPr="00044648">
            <w:rPr>
              <w:rFonts w:ascii="Sylfaen" w:hAnsi="Sylfaen" w:cstheme="minorHAnsi"/>
              <w:webHidden/>
            </w:rPr>
            <w:t>3</w:t>
          </w:r>
        </w:p>
        <w:p w14:paraId="5574909A" w14:textId="356F20AD" w:rsidR="00072C6D" w:rsidRPr="00044648" w:rsidRDefault="00072C6D" w:rsidP="00F16DCD">
          <w:pPr>
            <w:pStyle w:val="TOC1"/>
            <w:tabs>
              <w:tab w:val="right" w:leader="dot" w:pos="9678"/>
            </w:tabs>
            <w:spacing w:after="0" w:line="276" w:lineRule="auto"/>
            <w:rPr>
              <w:rFonts w:ascii="Sylfaen" w:hAnsi="Sylfaen" w:cstheme="minorHAnsi"/>
            </w:rPr>
          </w:pPr>
          <w:r w:rsidRPr="00044648">
            <w:rPr>
              <w:rFonts w:ascii="Sylfaen" w:hAnsi="Sylfaen" w:cstheme="minorHAnsi"/>
            </w:rPr>
            <w:t>2.  პროტოკოლით მოცული კლინიკური მდგომარეობები და ჩარევები</w:t>
          </w:r>
          <w:r w:rsidRPr="00044648">
            <w:rPr>
              <w:rFonts w:ascii="Sylfaen" w:hAnsi="Sylfaen" w:cstheme="minorHAnsi"/>
              <w:webHidden/>
            </w:rPr>
            <w:tab/>
          </w:r>
          <w:r w:rsidR="003741DE" w:rsidRPr="00044648">
            <w:rPr>
              <w:rFonts w:ascii="Sylfaen" w:hAnsi="Sylfaen" w:cstheme="minorHAnsi"/>
              <w:webHidden/>
            </w:rPr>
            <w:t>3</w:t>
          </w:r>
        </w:p>
        <w:p w14:paraId="73DC377D" w14:textId="0246C0DE" w:rsidR="00072C6D" w:rsidRPr="00044648" w:rsidRDefault="00E43712" w:rsidP="00F16DCD">
          <w:pPr>
            <w:pStyle w:val="TOC1"/>
            <w:tabs>
              <w:tab w:val="right" w:leader="dot" w:pos="9678"/>
            </w:tabs>
            <w:spacing w:after="0" w:line="276" w:lineRule="auto"/>
            <w:rPr>
              <w:rFonts w:ascii="Sylfaen" w:hAnsi="Sylfaen" w:cstheme="minorHAnsi"/>
            </w:rPr>
          </w:pPr>
          <w:r w:rsidRPr="00044648">
            <w:rPr>
              <w:rFonts w:ascii="Sylfaen" w:hAnsi="Sylfaen" w:cstheme="minorHAnsi"/>
              <w:lang w:val="ka-GE"/>
            </w:rPr>
            <w:t xml:space="preserve">3.  </w:t>
          </w:r>
          <w:r w:rsidR="00847C50" w:rsidRPr="00044648">
            <w:rPr>
              <w:rFonts w:ascii="Sylfaen" w:hAnsi="Sylfaen" w:cstheme="minorHAnsi"/>
            </w:rPr>
            <w:t>ფქოდ-</w:t>
          </w:r>
          <w:r w:rsidR="00072C6D" w:rsidRPr="00044648">
            <w:rPr>
              <w:rFonts w:ascii="Sylfaen" w:hAnsi="Sylfaen" w:cstheme="minorHAnsi"/>
            </w:rPr>
            <w:t>ის განმარტება</w:t>
          </w:r>
          <w:r w:rsidR="00072C6D" w:rsidRPr="00044648">
            <w:rPr>
              <w:rFonts w:ascii="Sylfaen" w:hAnsi="Sylfaen" w:cstheme="minorHAnsi"/>
              <w:webHidden/>
            </w:rPr>
            <w:tab/>
          </w:r>
          <w:r w:rsidR="003741DE" w:rsidRPr="00044648">
            <w:rPr>
              <w:rFonts w:ascii="Sylfaen" w:hAnsi="Sylfaen" w:cstheme="minorHAnsi"/>
              <w:webHidden/>
            </w:rPr>
            <w:t>3</w:t>
          </w:r>
        </w:p>
        <w:p w14:paraId="6249A48E" w14:textId="12ECF4C9" w:rsidR="00072C6D" w:rsidRPr="00044648" w:rsidRDefault="00E43712" w:rsidP="00F16DCD">
          <w:pPr>
            <w:pStyle w:val="TOC1"/>
            <w:tabs>
              <w:tab w:val="right" w:leader="dot" w:pos="9678"/>
            </w:tabs>
            <w:spacing w:after="0" w:line="276" w:lineRule="auto"/>
            <w:rPr>
              <w:rFonts w:ascii="Sylfaen" w:hAnsi="Sylfaen" w:cstheme="minorHAnsi"/>
            </w:rPr>
          </w:pPr>
          <w:r w:rsidRPr="00044648">
            <w:rPr>
              <w:rFonts w:ascii="Sylfaen" w:hAnsi="Sylfaen" w:cstheme="minorHAnsi"/>
            </w:rPr>
            <w:t>4</w:t>
          </w:r>
          <w:r w:rsidR="00072C6D" w:rsidRPr="00044648">
            <w:rPr>
              <w:rFonts w:ascii="Sylfaen" w:hAnsi="Sylfaen" w:cstheme="minorHAnsi"/>
            </w:rPr>
            <w:t>. პროტოკოლის შემუშავების მეთოდოლოგია</w:t>
          </w:r>
          <w:r w:rsidR="00072C6D" w:rsidRPr="00044648">
            <w:rPr>
              <w:rFonts w:ascii="Sylfaen" w:hAnsi="Sylfaen" w:cstheme="minorHAnsi"/>
              <w:webHidden/>
            </w:rPr>
            <w:tab/>
          </w:r>
          <w:r w:rsidR="003741DE" w:rsidRPr="00044648">
            <w:rPr>
              <w:rFonts w:ascii="Sylfaen" w:hAnsi="Sylfaen" w:cstheme="minorHAnsi"/>
              <w:webHidden/>
            </w:rPr>
            <w:t>3</w:t>
          </w:r>
        </w:p>
        <w:p w14:paraId="3E3AB606" w14:textId="2DF56D35" w:rsidR="00072C6D" w:rsidRPr="00044648" w:rsidRDefault="00E43712" w:rsidP="00F16DCD">
          <w:pPr>
            <w:pStyle w:val="TOC1"/>
            <w:tabs>
              <w:tab w:val="right" w:leader="dot" w:pos="9678"/>
            </w:tabs>
            <w:spacing w:after="0" w:line="276" w:lineRule="auto"/>
            <w:rPr>
              <w:rFonts w:ascii="Sylfaen" w:hAnsi="Sylfaen" w:cstheme="minorHAnsi"/>
            </w:rPr>
          </w:pPr>
          <w:r w:rsidRPr="00044648">
            <w:rPr>
              <w:rFonts w:ascii="Sylfaen" w:hAnsi="Sylfaen" w:cstheme="minorHAnsi"/>
            </w:rPr>
            <w:t>5</w:t>
          </w:r>
          <w:r w:rsidR="00072C6D" w:rsidRPr="00044648">
            <w:rPr>
              <w:rFonts w:ascii="Sylfaen" w:hAnsi="Sylfaen" w:cstheme="minorHAnsi"/>
            </w:rPr>
            <w:t>.  პროტოკოლის მიზანი</w:t>
          </w:r>
          <w:r w:rsidR="00072C6D" w:rsidRPr="00044648">
            <w:rPr>
              <w:rFonts w:ascii="Sylfaen" w:hAnsi="Sylfaen" w:cstheme="minorHAnsi"/>
              <w:webHidden/>
            </w:rPr>
            <w:tab/>
          </w:r>
          <w:r w:rsidR="003741DE" w:rsidRPr="00044648">
            <w:rPr>
              <w:rFonts w:ascii="Sylfaen" w:hAnsi="Sylfaen" w:cstheme="minorHAnsi"/>
              <w:webHidden/>
            </w:rPr>
            <w:t>3</w:t>
          </w:r>
        </w:p>
        <w:p w14:paraId="7964C794" w14:textId="1D3474B6" w:rsidR="00072C6D" w:rsidRPr="00044648" w:rsidRDefault="00E43712" w:rsidP="00F16DCD">
          <w:pPr>
            <w:pStyle w:val="TOC1"/>
            <w:tabs>
              <w:tab w:val="right" w:leader="dot" w:pos="9678"/>
            </w:tabs>
            <w:spacing w:after="0" w:line="276" w:lineRule="auto"/>
            <w:rPr>
              <w:rFonts w:ascii="Sylfaen" w:hAnsi="Sylfaen" w:cstheme="minorHAnsi"/>
            </w:rPr>
          </w:pPr>
          <w:r w:rsidRPr="00044648">
            <w:rPr>
              <w:rFonts w:ascii="Sylfaen" w:hAnsi="Sylfaen" w:cstheme="minorHAnsi"/>
            </w:rPr>
            <w:t>6</w:t>
          </w:r>
          <w:r w:rsidR="00072C6D" w:rsidRPr="00044648">
            <w:rPr>
              <w:rFonts w:ascii="Sylfaen" w:hAnsi="Sylfaen" w:cstheme="minorHAnsi"/>
            </w:rPr>
            <w:t>. სამიზნე ჯგუფი</w:t>
          </w:r>
          <w:r w:rsidR="00072C6D" w:rsidRPr="00044648">
            <w:rPr>
              <w:rFonts w:ascii="Sylfaen" w:hAnsi="Sylfaen" w:cstheme="minorHAnsi"/>
              <w:webHidden/>
            </w:rPr>
            <w:tab/>
          </w:r>
          <w:r w:rsidR="003741DE" w:rsidRPr="00044648">
            <w:rPr>
              <w:rFonts w:ascii="Sylfaen" w:hAnsi="Sylfaen" w:cstheme="minorHAnsi"/>
              <w:webHidden/>
            </w:rPr>
            <w:t>3</w:t>
          </w:r>
        </w:p>
        <w:p w14:paraId="2A49706E" w14:textId="1C0D5AE9" w:rsidR="00072C6D" w:rsidRPr="00044648" w:rsidRDefault="00E43712" w:rsidP="00F16DCD">
          <w:pPr>
            <w:pStyle w:val="TOC1"/>
            <w:tabs>
              <w:tab w:val="right" w:leader="dot" w:pos="9678"/>
            </w:tabs>
            <w:spacing w:after="0" w:line="276" w:lineRule="auto"/>
            <w:rPr>
              <w:rFonts w:ascii="Sylfaen" w:hAnsi="Sylfaen" w:cstheme="minorHAnsi"/>
            </w:rPr>
          </w:pPr>
          <w:r w:rsidRPr="00044648">
            <w:rPr>
              <w:rFonts w:ascii="Sylfaen" w:hAnsi="Sylfaen" w:cstheme="minorHAnsi"/>
            </w:rPr>
            <w:t>7</w:t>
          </w:r>
          <w:r w:rsidR="00072C6D" w:rsidRPr="00044648">
            <w:rPr>
              <w:rFonts w:ascii="Sylfaen" w:hAnsi="Sylfaen" w:cstheme="minorHAnsi"/>
            </w:rPr>
            <w:t>.  ვისთვის არის პროტოკოლი განკუთვნილი</w:t>
          </w:r>
          <w:r w:rsidR="00072C6D" w:rsidRPr="00044648">
            <w:rPr>
              <w:rFonts w:ascii="Sylfaen" w:hAnsi="Sylfaen" w:cstheme="minorHAnsi"/>
              <w:webHidden/>
            </w:rPr>
            <w:tab/>
          </w:r>
          <w:r w:rsidR="003741DE" w:rsidRPr="00044648">
            <w:rPr>
              <w:rFonts w:ascii="Sylfaen" w:hAnsi="Sylfaen" w:cstheme="minorHAnsi"/>
              <w:webHidden/>
            </w:rPr>
            <w:t>3</w:t>
          </w:r>
        </w:p>
        <w:p w14:paraId="5E6AE295" w14:textId="15D38606" w:rsidR="00072C6D" w:rsidRPr="00044648" w:rsidRDefault="00E43712" w:rsidP="00F16DCD">
          <w:pPr>
            <w:pStyle w:val="TOC1"/>
            <w:tabs>
              <w:tab w:val="right" w:leader="dot" w:pos="9678"/>
            </w:tabs>
            <w:spacing w:after="0" w:line="276" w:lineRule="auto"/>
            <w:rPr>
              <w:rFonts w:ascii="Sylfaen" w:hAnsi="Sylfaen" w:cstheme="minorHAnsi"/>
            </w:rPr>
          </w:pPr>
          <w:r w:rsidRPr="00044648">
            <w:rPr>
              <w:rFonts w:ascii="Sylfaen" w:hAnsi="Sylfaen" w:cstheme="minorHAnsi"/>
            </w:rPr>
            <w:t>8</w:t>
          </w:r>
          <w:r w:rsidR="00072C6D" w:rsidRPr="00044648">
            <w:rPr>
              <w:rFonts w:ascii="Sylfaen" w:hAnsi="Sylfaen" w:cstheme="minorHAnsi"/>
            </w:rPr>
            <w:t>.  სამედიცინო დაწესებულებაში პროტოკოლის გამოყენების პირობები</w:t>
          </w:r>
          <w:r w:rsidR="00072C6D" w:rsidRPr="00044648">
            <w:rPr>
              <w:rFonts w:ascii="Sylfaen" w:hAnsi="Sylfaen" w:cstheme="minorHAnsi"/>
              <w:webHidden/>
            </w:rPr>
            <w:tab/>
          </w:r>
          <w:r w:rsidR="003741DE" w:rsidRPr="00044648">
            <w:rPr>
              <w:rFonts w:ascii="Sylfaen" w:hAnsi="Sylfaen" w:cstheme="minorHAnsi"/>
              <w:webHidden/>
            </w:rPr>
            <w:t>4</w:t>
          </w:r>
        </w:p>
        <w:p w14:paraId="458357ED" w14:textId="3B2225F4" w:rsidR="00072C6D" w:rsidRPr="00044648" w:rsidRDefault="00E43712" w:rsidP="00F16DCD">
          <w:pPr>
            <w:pStyle w:val="TOC1"/>
            <w:tabs>
              <w:tab w:val="right" w:leader="dot" w:pos="9678"/>
            </w:tabs>
            <w:spacing w:after="0" w:line="276" w:lineRule="auto"/>
            <w:rPr>
              <w:rFonts w:ascii="Sylfaen" w:hAnsi="Sylfaen" w:cstheme="minorHAnsi"/>
            </w:rPr>
          </w:pPr>
          <w:r w:rsidRPr="00044648">
            <w:rPr>
              <w:rFonts w:ascii="Sylfaen" w:hAnsi="Sylfaen" w:cstheme="minorHAnsi"/>
            </w:rPr>
            <w:t>9</w:t>
          </w:r>
          <w:r w:rsidR="00072C6D" w:rsidRPr="00044648">
            <w:rPr>
              <w:rFonts w:ascii="Sylfaen" w:hAnsi="Sylfaen" w:cstheme="minorHAnsi"/>
            </w:rPr>
            <w:t xml:space="preserve">. </w:t>
          </w:r>
          <w:r w:rsidR="003741DE" w:rsidRPr="00044648">
            <w:rPr>
              <w:rFonts w:ascii="Sylfaen" w:hAnsi="Sylfaen" w:cstheme="minorHAnsi"/>
              <w:lang w:val="ka-GE"/>
            </w:rPr>
            <w:t xml:space="preserve">სადიაგნოსტიკო </w:t>
          </w:r>
          <w:r w:rsidR="00072C6D" w:rsidRPr="00044648">
            <w:rPr>
              <w:rFonts w:ascii="Sylfaen" w:hAnsi="Sylfaen" w:cstheme="minorHAnsi"/>
            </w:rPr>
            <w:t>კრიტერიუმები</w:t>
          </w:r>
          <w:r w:rsidR="00072C6D" w:rsidRPr="00044648">
            <w:rPr>
              <w:rFonts w:ascii="Sylfaen" w:hAnsi="Sylfaen" w:cstheme="minorHAnsi"/>
              <w:webHidden/>
            </w:rPr>
            <w:tab/>
          </w:r>
          <w:r w:rsidR="003741DE" w:rsidRPr="00044648">
            <w:rPr>
              <w:rFonts w:ascii="Sylfaen" w:hAnsi="Sylfaen" w:cstheme="minorHAnsi"/>
              <w:webHidden/>
            </w:rPr>
            <w:t>4</w:t>
          </w:r>
        </w:p>
        <w:p w14:paraId="009385CF" w14:textId="51649006" w:rsidR="005C6E15" w:rsidRPr="00044648" w:rsidRDefault="00E43712" w:rsidP="00F16DCD">
          <w:pPr>
            <w:pStyle w:val="TOC1"/>
            <w:tabs>
              <w:tab w:val="right" w:leader="dot" w:pos="9678"/>
            </w:tabs>
            <w:spacing w:after="0" w:line="276" w:lineRule="auto"/>
            <w:rPr>
              <w:rFonts w:ascii="Sylfaen" w:hAnsi="Sylfaen" w:cstheme="minorHAnsi"/>
              <w:lang w:val="ka-GE"/>
            </w:rPr>
          </w:pPr>
          <w:r w:rsidRPr="00044648">
            <w:rPr>
              <w:rFonts w:ascii="Sylfaen" w:hAnsi="Sylfaen" w:cstheme="minorHAnsi"/>
              <w:lang w:val="ka-GE"/>
            </w:rPr>
            <w:t>10</w:t>
          </w:r>
          <w:r w:rsidR="005C6E15" w:rsidRPr="00044648">
            <w:rPr>
              <w:rFonts w:ascii="Sylfaen" w:hAnsi="Sylfaen" w:cstheme="minorHAnsi"/>
              <w:lang w:val="ka-GE"/>
            </w:rPr>
            <w:t>. ფქოდ-ის რისკ-ფაქტორები ......................................................................................................................</w:t>
          </w:r>
          <w:r w:rsidR="003741DE" w:rsidRPr="00044648">
            <w:rPr>
              <w:rFonts w:ascii="Sylfaen" w:hAnsi="Sylfaen" w:cstheme="minorHAnsi"/>
              <w:lang w:val="ka-GE"/>
            </w:rPr>
            <w:t>4</w:t>
          </w:r>
        </w:p>
        <w:p w14:paraId="2EBF4B5F" w14:textId="718AD0E4" w:rsidR="00847C50" w:rsidRPr="00044648" w:rsidRDefault="00E43712" w:rsidP="00F16DCD">
          <w:pPr>
            <w:pStyle w:val="TOC1"/>
            <w:tabs>
              <w:tab w:val="right" w:leader="dot" w:pos="9678"/>
            </w:tabs>
            <w:spacing w:after="0" w:line="276" w:lineRule="auto"/>
            <w:rPr>
              <w:rFonts w:ascii="Sylfaen" w:hAnsi="Sylfaen" w:cstheme="minorHAnsi"/>
              <w:lang w:val="ka-GE"/>
            </w:rPr>
          </w:pPr>
          <w:r w:rsidRPr="00044648">
            <w:rPr>
              <w:rFonts w:ascii="Sylfaen" w:hAnsi="Sylfaen" w:cstheme="minorHAnsi"/>
            </w:rPr>
            <w:t>11</w:t>
          </w:r>
          <w:r w:rsidR="00072C6D" w:rsidRPr="00044648">
            <w:rPr>
              <w:rFonts w:ascii="Sylfaen" w:hAnsi="Sylfaen" w:cstheme="minorHAnsi"/>
            </w:rPr>
            <w:t xml:space="preserve">. </w:t>
          </w:r>
          <w:r w:rsidR="00847C50" w:rsidRPr="00044648">
            <w:rPr>
              <w:rFonts w:ascii="Sylfaen" w:hAnsi="Sylfaen" w:cstheme="minorHAnsi"/>
            </w:rPr>
            <w:t xml:space="preserve">ფქოდ-ის </w:t>
          </w:r>
          <w:r w:rsidR="003741DE" w:rsidRPr="00044648">
            <w:rPr>
              <w:rFonts w:ascii="Sylfaen" w:hAnsi="Sylfaen" w:cstheme="minorHAnsi"/>
              <w:lang w:val="ka-GE"/>
            </w:rPr>
            <w:t>დიფერენციული დიაგნოზი</w:t>
          </w:r>
          <w:r w:rsidR="005C6E15" w:rsidRPr="00044648">
            <w:rPr>
              <w:rFonts w:ascii="Sylfaen" w:hAnsi="Sylfaen" w:cstheme="minorHAnsi"/>
              <w:lang w:val="ka-GE"/>
            </w:rPr>
            <w:t>.</w:t>
          </w:r>
          <w:r w:rsidRPr="00044648">
            <w:rPr>
              <w:rFonts w:ascii="Sylfaen" w:hAnsi="Sylfaen" w:cstheme="minorHAnsi"/>
              <w:lang w:val="ka-GE"/>
            </w:rPr>
            <w:t>.</w:t>
          </w:r>
          <w:r w:rsidR="005C6E15" w:rsidRPr="00044648">
            <w:rPr>
              <w:rFonts w:ascii="Sylfaen" w:hAnsi="Sylfaen" w:cstheme="minorHAnsi"/>
              <w:lang w:val="ka-GE"/>
            </w:rPr>
            <w:t>....................................................................</w:t>
          </w:r>
          <w:r w:rsidR="003741DE" w:rsidRPr="00044648">
            <w:rPr>
              <w:rFonts w:ascii="Sylfaen" w:hAnsi="Sylfaen" w:cstheme="minorHAnsi"/>
              <w:lang w:val="ka-GE"/>
            </w:rPr>
            <w:t>...............................5</w:t>
          </w:r>
        </w:p>
        <w:p w14:paraId="5924FDE5" w14:textId="4A657301" w:rsidR="003741DE" w:rsidRPr="00044648" w:rsidRDefault="00847C50" w:rsidP="00F16DCD">
          <w:pPr>
            <w:pStyle w:val="TOC1"/>
            <w:tabs>
              <w:tab w:val="right" w:leader="dot" w:pos="9678"/>
            </w:tabs>
            <w:spacing w:after="0" w:line="276" w:lineRule="auto"/>
            <w:rPr>
              <w:rFonts w:ascii="Sylfaen" w:hAnsi="Sylfaen" w:cstheme="minorHAnsi"/>
              <w:lang w:val="ka-GE"/>
            </w:rPr>
          </w:pPr>
          <w:r w:rsidRPr="00044648">
            <w:rPr>
              <w:rFonts w:ascii="Sylfaen" w:hAnsi="Sylfaen" w:cstheme="minorHAnsi"/>
            </w:rPr>
            <w:t>1</w:t>
          </w:r>
          <w:r w:rsidR="00E43712" w:rsidRPr="00044648">
            <w:rPr>
              <w:rFonts w:ascii="Sylfaen" w:hAnsi="Sylfaen" w:cstheme="minorHAnsi"/>
              <w:lang w:val="ka-GE"/>
            </w:rPr>
            <w:t>2</w:t>
          </w:r>
          <w:r w:rsidRPr="00044648">
            <w:rPr>
              <w:rFonts w:ascii="Sylfaen" w:hAnsi="Sylfaen" w:cstheme="minorHAnsi"/>
            </w:rPr>
            <w:t>.</w:t>
          </w:r>
          <w:r w:rsidR="003741DE" w:rsidRPr="00044648">
            <w:rPr>
              <w:rFonts w:ascii="Sylfaen" w:hAnsi="Sylfaen" w:cstheme="minorHAnsi"/>
              <w:lang w:val="ka-GE"/>
            </w:rPr>
            <w:t xml:space="preserve">ფქოდ-ის შეფასება </w:t>
          </w:r>
          <w:r w:rsidR="003741DE" w:rsidRPr="00044648">
            <w:rPr>
              <w:rFonts w:ascii="Sylfaen" w:hAnsi="Sylfaen" w:cstheme="minorHAnsi"/>
              <w:webHidden/>
            </w:rPr>
            <w:tab/>
          </w:r>
          <w:r w:rsidR="003741DE" w:rsidRPr="00044648">
            <w:rPr>
              <w:rFonts w:ascii="Sylfaen" w:hAnsi="Sylfaen" w:cstheme="minorHAnsi"/>
              <w:webHidden/>
              <w:lang w:val="ka-GE"/>
            </w:rPr>
            <w:t>6</w:t>
          </w:r>
        </w:p>
        <w:p w14:paraId="687AFA1C" w14:textId="79E5E15A" w:rsidR="003741DE" w:rsidRPr="00044648" w:rsidRDefault="00E43712" w:rsidP="00F16DCD">
          <w:pPr>
            <w:pStyle w:val="TOC1"/>
            <w:tabs>
              <w:tab w:val="right" w:leader="dot" w:pos="9678"/>
            </w:tabs>
            <w:spacing w:after="0" w:line="276" w:lineRule="auto"/>
            <w:rPr>
              <w:rFonts w:ascii="Sylfaen" w:hAnsi="Sylfaen" w:cstheme="minorHAnsi"/>
              <w:lang w:val="ka-GE"/>
            </w:rPr>
          </w:pPr>
          <w:r w:rsidRPr="00044648">
            <w:rPr>
              <w:rFonts w:ascii="Sylfaen" w:hAnsi="Sylfaen" w:cstheme="minorHAnsi"/>
              <w:lang w:val="ka-GE"/>
            </w:rPr>
            <w:t>13</w:t>
          </w:r>
          <w:r w:rsidR="003741DE" w:rsidRPr="00044648">
            <w:rPr>
              <w:rFonts w:ascii="Sylfaen" w:hAnsi="Sylfaen" w:cstheme="minorHAnsi"/>
              <w:lang w:val="ka-GE"/>
            </w:rPr>
            <w:t>.ფქოდ-ის პრევენცია..................................................................................................................................10</w:t>
          </w:r>
        </w:p>
        <w:p w14:paraId="1D70927A" w14:textId="6EB88C3C" w:rsidR="003741DE" w:rsidRPr="00044648" w:rsidRDefault="00DA6170" w:rsidP="003741DE">
          <w:pPr>
            <w:pStyle w:val="TOC2"/>
            <w:tabs>
              <w:tab w:val="right" w:leader="dot" w:pos="9678"/>
            </w:tabs>
            <w:spacing w:after="0" w:line="276" w:lineRule="auto"/>
            <w:ind w:left="0"/>
            <w:rPr>
              <w:rFonts w:ascii="Sylfaen" w:hAnsi="Sylfaen" w:cstheme="minorHAnsi"/>
              <w:lang w:val="ka-GE"/>
            </w:rPr>
          </w:pPr>
          <w:r w:rsidRPr="00044648">
            <w:rPr>
              <w:rFonts w:ascii="Sylfaen" w:hAnsi="Sylfaen" w:cstheme="minorHAnsi"/>
            </w:rPr>
            <w:t>1</w:t>
          </w:r>
          <w:r w:rsidR="00E43712" w:rsidRPr="00044648">
            <w:rPr>
              <w:rFonts w:ascii="Sylfaen" w:hAnsi="Sylfaen" w:cstheme="minorHAnsi"/>
              <w:lang w:val="ka-GE"/>
            </w:rPr>
            <w:t>4</w:t>
          </w:r>
          <w:r w:rsidRPr="00044648">
            <w:rPr>
              <w:rFonts w:ascii="Sylfaen" w:hAnsi="Sylfaen" w:cstheme="minorHAnsi"/>
            </w:rPr>
            <w:t>.</w:t>
          </w:r>
          <w:r w:rsidR="00847C50" w:rsidRPr="00044648">
            <w:rPr>
              <w:rFonts w:ascii="Sylfaen" w:hAnsi="Sylfaen" w:cstheme="minorHAnsi"/>
            </w:rPr>
            <w:t xml:space="preserve">ფქოდი-ს </w:t>
          </w:r>
          <w:r w:rsidR="003741DE" w:rsidRPr="00044648">
            <w:rPr>
              <w:rFonts w:ascii="Sylfaen" w:hAnsi="Sylfaen" w:cstheme="minorHAnsi"/>
              <w:lang w:val="ka-GE"/>
            </w:rPr>
            <w:t xml:space="preserve">ფარმაკოლოგიური მკურნალობა </w:t>
          </w:r>
        </w:p>
        <w:p w14:paraId="34C92A3C" w14:textId="64C9FDA9" w:rsidR="00072C6D" w:rsidRPr="00044648" w:rsidRDefault="003741DE" w:rsidP="00877723">
          <w:pPr>
            <w:pStyle w:val="TOC2"/>
            <w:tabs>
              <w:tab w:val="right" w:leader="dot" w:pos="9678"/>
            </w:tabs>
            <w:spacing w:after="0" w:line="276" w:lineRule="auto"/>
            <w:ind w:left="0" w:firstLine="142"/>
            <w:rPr>
              <w:rFonts w:ascii="Sylfaen" w:hAnsi="Sylfaen" w:cstheme="minorHAnsi"/>
              <w:lang w:val="ka-GE"/>
            </w:rPr>
          </w:pPr>
          <w:r w:rsidRPr="00044648">
            <w:rPr>
              <w:rFonts w:ascii="Sylfaen" w:hAnsi="Sylfaen" w:cstheme="minorHAnsi"/>
              <w:lang w:val="ka-GE"/>
            </w:rPr>
            <w:t xml:space="preserve">    </w:t>
          </w:r>
          <w:r w:rsidR="00E43712" w:rsidRPr="00044648">
            <w:rPr>
              <w:rFonts w:ascii="Sylfaen" w:hAnsi="Sylfaen" w:cstheme="minorHAnsi"/>
              <w:lang w:val="ka-GE"/>
            </w:rPr>
            <w:t>ბრონქოდილატატორები</w:t>
          </w:r>
          <w:r w:rsidR="00072C6D" w:rsidRPr="00044648">
            <w:rPr>
              <w:rFonts w:ascii="Sylfaen" w:hAnsi="Sylfaen" w:cstheme="minorHAnsi"/>
              <w:webHidden/>
            </w:rPr>
            <w:tab/>
          </w:r>
          <w:r w:rsidR="00E43712" w:rsidRPr="00044648">
            <w:rPr>
              <w:rFonts w:ascii="Sylfaen" w:hAnsi="Sylfaen" w:cstheme="minorHAnsi"/>
              <w:webHidden/>
              <w:lang w:val="ka-GE"/>
            </w:rPr>
            <w:t>11</w:t>
          </w:r>
        </w:p>
        <w:p w14:paraId="24661D3C" w14:textId="476B682C" w:rsidR="00072C6D" w:rsidRPr="00044648" w:rsidRDefault="00E43712" w:rsidP="00877723">
          <w:pPr>
            <w:pStyle w:val="TOC2"/>
            <w:tabs>
              <w:tab w:val="right" w:leader="dot" w:pos="9678"/>
            </w:tabs>
            <w:spacing w:after="0" w:line="276" w:lineRule="auto"/>
            <w:ind w:firstLine="142"/>
            <w:rPr>
              <w:rFonts w:ascii="Sylfaen" w:hAnsi="Sylfaen" w:cstheme="minorHAnsi"/>
            </w:rPr>
          </w:pPr>
          <w:r w:rsidRPr="00044648">
            <w:rPr>
              <w:rFonts w:ascii="Sylfaen" w:hAnsi="Sylfaen" w:cstheme="minorHAnsi"/>
            </w:rPr>
            <w:t>β</w:t>
          </w:r>
          <w:r w:rsidRPr="00044648">
            <w:rPr>
              <w:rFonts w:ascii="Sylfaen" w:hAnsi="Sylfaen" w:cstheme="minorHAnsi"/>
              <w:lang w:val="ka-GE"/>
            </w:rPr>
            <w:t>-2 აგონისტები</w:t>
          </w:r>
          <w:r w:rsidR="00072C6D" w:rsidRPr="00044648">
            <w:rPr>
              <w:rFonts w:ascii="Sylfaen" w:hAnsi="Sylfaen" w:cstheme="minorHAnsi"/>
              <w:webHidden/>
            </w:rPr>
            <w:tab/>
          </w:r>
          <w:r w:rsidRPr="00044648">
            <w:rPr>
              <w:rFonts w:ascii="Sylfaen" w:hAnsi="Sylfaen" w:cstheme="minorHAnsi"/>
              <w:webHidden/>
              <w:lang w:val="ka-GE"/>
            </w:rPr>
            <w:t>12</w:t>
          </w:r>
        </w:p>
        <w:p w14:paraId="7C7C4DAD" w14:textId="4D138A1D" w:rsidR="00072C6D" w:rsidRPr="00044648" w:rsidRDefault="00E43712" w:rsidP="00877723">
          <w:pPr>
            <w:pStyle w:val="TOC2"/>
            <w:tabs>
              <w:tab w:val="right" w:leader="dot" w:pos="9678"/>
            </w:tabs>
            <w:spacing w:after="0" w:line="276" w:lineRule="auto"/>
            <w:ind w:firstLine="142"/>
            <w:rPr>
              <w:rFonts w:ascii="Sylfaen" w:hAnsi="Sylfaen" w:cstheme="minorHAnsi"/>
            </w:rPr>
          </w:pPr>
          <w:r w:rsidRPr="00044648">
            <w:rPr>
              <w:rFonts w:ascii="Sylfaen" w:hAnsi="Sylfaen" w:cstheme="minorHAnsi"/>
              <w:lang w:val="ka-GE"/>
            </w:rPr>
            <w:t>ანტიმუსკარინული პრეპარატები</w:t>
          </w:r>
          <w:r w:rsidR="00072C6D" w:rsidRPr="00044648">
            <w:rPr>
              <w:rFonts w:ascii="Sylfaen" w:hAnsi="Sylfaen" w:cstheme="minorHAnsi"/>
              <w:webHidden/>
            </w:rPr>
            <w:tab/>
          </w:r>
          <w:r w:rsidR="00877723" w:rsidRPr="00044648">
            <w:rPr>
              <w:rFonts w:ascii="Sylfaen" w:hAnsi="Sylfaen" w:cstheme="minorHAnsi"/>
              <w:webHidden/>
              <w:lang w:val="ka-GE"/>
            </w:rPr>
            <w:t>12</w:t>
          </w:r>
        </w:p>
        <w:p w14:paraId="47BCDF9B" w14:textId="1120CF85" w:rsidR="00072C6D" w:rsidRPr="00044648" w:rsidRDefault="00877723" w:rsidP="00877723">
          <w:pPr>
            <w:pStyle w:val="TOC2"/>
            <w:tabs>
              <w:tab w:val="right" w:leader="dot" w:pos="9678"/>
            </w:tabs>
            <w:spacing w:after="0" w:line="276" w:lineRule="auto"/>
            <w:ind w:firstLine="142"/>
            <w:rPr>
              <w:rFonts w:ascii="Sylfaen" w:hAnsi="Sylfaen" w:cstheme="minorHAnsi"/>
              <w:lang w:val="ka-GE"/>
            </w:rPr>
          </w:pPr>
          <w:r w:rsidRPr="00044648">
            <w:rPr>
              <w:rFonts w:ascii="Sylfaen" w:hAnsi="Sylfaen" w:cstheme="minorHAnsi"/>
              <w:lang w:val="ka-GE"/>
            </w:rPr>
            <w:t>მეთილქსანტინები</w:t>
          </w:r>
          <w:r w:rsidR="00072C6D" w:rsidRPr="00044648">
            <w:rPr>
              <w:rFonts w:ascii="Sylfaen" w:hAnsi="Sylfaen" w:cstheme="minorHAnsi"/>
              <w:webHidden/>
            </w:rPr>
            <w:tab/>
          </w:r>
          <w:r w:rsidRPr="00044648">
            <w:rPr>
              <w:rFonts w:ascii="Sylfaen" w:hAnsi="Sylfaen" w:cstheme="minorHAnsi"/>
              <w:webHidden/>
              <w:lang w:val="ka-GE"/>
            </w:rPr>
            <w:t>15</w:t>
          </w:r>
        </w:p>
        <w:p w14:paraId="33DB1D98" w14:textId="5C34D66A" w:rsidR="00072C6D" w:rsidRPr="00044648" w:rsidRDefault="00877723" w:rsidP="00877723">
          <w:pPr>
            <w:pStyle w:val="TOC2"/>
            <w:tabs>
              <w:tab w:val="right" w:leader="dot" w:pos="9678"/>
            </w:tabs>
            <w:spacing w:after="0" w:line="276" w:lineRule="auto"/>
            <w:ind w:firstLine="142"/>
            <w:rPr>
              <w:rFonts w:ascii="Sylfaen" w:hAnsi="Sylfaen" w:cstheme="minorHAnsi"/>
              <w:lang w:val="ka-GE"/>
            </w:rPr>
          </w:pPr>
          <w:r w:rsidRPr="00044648">
            <w:rPr>
              <w:rFonts w:ascii="Sylfaen" w:hAnsi="Sylfaen" w:cstheme="minorHAnsi"/>
              <w:lang w:val="ka-GE"/>
            </w:rPr>
            <w:t xml:space="preserve">კომბინაციური </w:t>
          </w:r>
          <w:r w:rsidR="00072C6D" w:rsidRPr="00044648">
            <w:rPr>
              <w:rFonts w:ascii="Sylfaen" w:hAnsi="Sylfaen" w:cstheme="minorHAnsi"/>
            </w:rPr>
            <w:t>თე</w:t>
          </w:r>
          <w:r w:rsidRPr="00044648">
            <w:rPr>
              <w:rFonts w:ascii="Sylfaen" w:hAnsi="Sylfaen" w:cstheme="minorHAnsi"/>
              <w:lang w:val="ka-GE"/>
            </w:rPr>
            <w:t>რაპია</w:t>
          </w:r>
          <w:r w:rsidR="00072C6D" w:rsidRPr="00044648">
            <w:rPr>
              <w:rFonts w:ascii="Sylfaen" w:hAnsi="Sylfaen" w:cstheme="minorHAnsi"/>
              <w:webHidden/>
            </w:rPr>
            <w:tab/>
          </w:r>
          <w:r w:rsidRPr="00044648">
            <w:rPr>
              <w:rFonts w:ascii="Sylfaen" w:hAnsi="Sylfaen" w:cstheme="minorHAnsi"/>
              <w:webHidden/>
              <w:lang w:val="ka-GE"/>
            </w:rPr>
            <w:t>15</w:t>
          </w:r>
        </w:p>
        <w:p w14:paraId="780B135A" w14:textId="092C54B9" w:rsidR="00072C6D" w:rsidRPr="00044648" w:rsidRDefault="00877723" w:rsidP="00877723">
          <w:pPr>
            <w:pStyle w:val="TOC2"/>
            <w:tabs>
              <w:tab w:val="right" w:leader="dot" w:pos="9678"/>
            </w:tabs>
            <w:spacing w:after="0" w:line="276" w:lineRule="auto"/>
            <w:ind w:firstLine="142"/>
            <w:rPr>
              <w:rFonts w:ascii="Sylfaen" w:hAnsi="Sylfaen" w:cstheme="minorHAnsi"/>
              <w:webHidden/>
              <w:lang w:val="ka-GE"/>
            </w:rPr>
          </w:pPr>
          <w:r w:rsidRPr="00044648">
            <w:rPr>
              <w:rFonts w:ascii="Sylfaen" w:hAnsi="Sylfaen" w:cstheme="minorHAnsi"/>
              <w:lang w:val="ka-GE"/>
            </w:rPr>
            <w:t>ანთების საწინააღმდეგო მედიკამენტები</w:t>
          </w:r>
          <w:r w:rsidR="00072C6D" w:rsidRPr="00044648">
            <w:rPr>
              <w:rFonts w:ascii="Sylfaen" w:hAnsi="Sylfaen" w:cstheme="minorHAnsi"/>
              <w:webHidden/>
            </w:rPr>
            <w:tab/>
          </w:r>
          <w:r w:rsidRPr="00044648">
            <w:rPr>
              <w:rFonts w:ascii="Sylfaen" w:hAnsi="Sylfaen" w:cstheme="minorHAnsi"/>
              <w:webHidden/>
              <w:lang w:val="ka-GE"/>
            </w:rPr>
            <w:t>19</w:t>
          </w:r>
        </w:p>
        <w:p w14:paraId="219C6DC8" w14:textId="664DFB59" w:rsidR="00877723" w:rsidRPr="00044648" w:rsidRDefault="00877723" w:rsidP="00877723">
          <w:pPr>
            <w:spacing w:after="0"/>
            <w:ind w:firstLine="426"/>
            <w:rPr>
              <w:rFonts w:ascii="Sylfaen" w:hAnsi="Sylfaen" w:cstheme="minorHAnsi"/>
              <w:webHidden/>
              <w:lang w:val="ka-GE"/>
            </w:rPr>
          </w:pPr>
          <w:r w:rsidRPr="00044648">
            <w:rPr>
              <w:rFonts w:ascii="Sylfaen" w:hAnsi="Sylfaen"/>
              <w:lang w:val="en-US"/>
            </w:rPr>
            <w:t xml:space="preserve">PDE4 </w:t>
          </w:r>
          <w:r w:rsidRPr="00044648">
            <w:rPr>
              <w:rFonts w:ascii="Sylfaen" w:hAnsi="Sylfaen"/>
              <w:lang w:val="ka-GE"/>
            </w:rPr>
            <w:t>ნჰიბიტორები</w:t>
          </w:r>
          <w:r w:rsidRPr="00044648">
            <w:rPr>
              <w:rFonts w:ascii="Sylfaen" w:hAnsi="Sylfaen" w:cstheme="minorHAnsi"/>
              <w:webHidden/>
            </w:rPr>
            <w:t>…</w:t>
          </w:r>
          <w:r w:rsidRPr="00044648">
            <w:rPr>
              <w:rFonts w:ascii="Sylfaen" w:hAnsi="Sylfaen" w:cstheme="minorHAnsi"/>
              <w:webHidden/>
              <w:lang w:val="ka-GE"/>
            </w:rPr>
            <w:t>............................................................................................................................22</w:t>
          </w:r>
        </w:p>
        <w:p w14:paraId="54A0B11C" w14:textId="2F7B9A5A" w:rsidR="00877723" w:rsidRPr="00044648" w:rsidRDefault="00877723" w:rsidP="00877723">
          <w:pPr>
            <w:spacing w:after="0"/>
            <w:ind w:firstLine="426"/>
            <w:rPr>
              <w:rFonts w:ascii="Sylfaen" w:hAnsi="Sylfaen" w:cstheme="minorHAnsi"/>
              <w:webHidden/>
              <w:lang w:val="ka-GE"/>
            </w:rPr>
          </w:pPr>
          <w:r w:rsidRPr="00044648">
            <w:rPr>
              <w:rFonts w:ascii="Sylfaen" w:hAnsi="Sylfaen" w:cstheme="minorHAnsi"/>
              <w:webHidden/>
              <w:lang w:val="ka-GE"/>
            </w:rPr>
            <w:t>ანტიბიოტიკები......................................................................................................................................23</w:t>
          </w:r>
        </w:p>
        <w:p w14:paraId="33DD4158" w14:textId="58B070DA" w:rsidR="00877723" w:rsidRPr="00044648" w:rsidRDefault="00877723" w:rsidP="00877723">
          <w:pPr>
            <w:spacing w:after="0"/>
            <w:ind w:firstLine="426"/>
            <w:rPr>
              <w:rFonts w:ascii="Sylfaen" w:hAnsi="Sylfaen"/>
              <w:lang w:val="ka-GE"/>
            </w:rPr>
          </w:pPr>
          <w:r w:rsidRPr="00044648">
            <w:rPr>
              <w:rFonts w:ascii="Sylfaen" w:hAnsi="Sylfaen" w:cstheme="minorHAnsi"/>
              <w:webHidden/>
              <w:lang w:val="ka-GE"/>
            </w:rPr>
            <w:t>მუკოლიზური რეპარატები..................................................................................................................23</w:t>
          </w:r>
        </w:p>
        <w:p w14:paraId="6D2C1FFE" w14:textId="58DEFBD2" w:rsidR="002955D2" w:rsidRPr="00044648" w:rsidRDefault="00072C6D" w:rsidP="00877723">
          <w:pPr>
            <w:pStyle w:val="TOC1"/>
            <w:tabs>
              <w:tab w:val="right" w:leader="dot" w:pos="9678"/>
            </w:tabs>
            <w:spacing w:after="0" w:line="276" w:lineRule="auto"/>
            <w:rPr>
              <w:rFonts w:ascii="Sylfaen" w:hAnsi="Sylfaen" w:cstheme="minorHAnsi"/>
              <w:lang w:val="ka-GE"/>
            </w:rPr>
          </w:pPr>
          <w:r w:rsidRPr="00044648">
            <w:rPr>
              <w:rFonts w:ascii="Sylfaen" w:hAnsi="Sylfaen" w:cstheme="minorHAnsi"/>
            </w:rPr>
            <w:t>1</w:t>
          </w:r>
          <w:r w:rsidR="002955D2" w:rsidRPr="00044648">
            <w:rPr>
              <w:rFonts w:ascii="Sylfaen" w:hAnsi="Sylfaen" w:cstheme="minorHAnsi"/>
              <w:lang w:val="ka-GE"/>
            </w:rPr>
            <w:t>5</w:t>
          </w:r>
          <w:r w:rsidRPr="00044648">
            <w:rPr>
              <w:rFonts w:ascii="Sylfaen" w:hAnsi="Sylfaen" w:cstheme="minorHAnsi"/>
            </w:rPr>
            <w:t>.</w:t>
          </w:r>
          <w:r w:rsidR="002955D2" w:rsidRPr="00044648">
            <w:rPr>
              <w:rFonts w:ascii="Sylfaen" w:hAnsi="Sylfaen" w:cstheme="minorHAnsi"/>
              <w:lang w:val="ka-GE"/>
            </w:rPr>
            <w:t xml:space="preserve"> რეაბილიტაცია, განათლება, თვითმართვა.........................................................................................23 </w:t>
          </w:r>
        </w:p>
        <w:p w14:paraId="12381B03" w14:textId="3550609E" w:rsidR="002955D2" w:rsidRPr="00044648" w:rsidRDefault="002955D2" w:rsidP="002955D2">
          <w:pPr>
            <w:spacing w:after="0"/>
            <w:rPr>
              <w:rFonts w:ascii="Sylfaen" w:hAnsi="Sylfaen" w:cstheme="minorHAnsi"/>
              <w:lang w:val="ka-GE"/>
            </w:rPr>
          </w:pPr>
          <w:r w:rsidRPr="00044648">
            <w:rPr>
              <w:rFonts w:ascii="Sylfaen" w:hAnsi="Sylfaen" w:cstheme="minorHAnsi"/>
              <w:lang w:val="ka-GE"/>
            </w:rPr>
            <w:t xml:space="preserve">16. დამხმარე, პალიატიური და სიცოცხლის ბოლო პერიოდის </w:t>
          </w:r>
          <w:r w:rsidR="00955E5B">
            <w:rPr>
              <w:rFonts w:ascii="Sylfaen" w:hAnsi="Sylfaen" w:cstheme="minorHAnsi"/>
              <w:lang w:val="ka-GE"/>
            </w:rPr>
            <w:t>მ</w:t>
          </w:r>
          <w:r w:rsidRPr="00044648">
            <w:rPr>
              <w:rFonts w:ascii="Sylfaen" w:hAnsi="Sylfaen" w:cstheme="minorHAnsi"/>
              <w:lang w:val="ka-GE"/>
            </w:rPr>
            <w:t>ოვლა.................................................24</w:t>
          </w:r>
        </w:p>
        <w:p w14:paraId="44F1B592" w14:textId="1F26E2DD" w:rsidR="002955D2" w:rsidRPr="00044648" w:rsidRDefault="002955D2" w:rsidP="002955D2">
          <w:pPr>
            <w:spacing w:after="0"/>
            <w:rPr>
              <w:rFonts w:ascii="Sylfaen" w:hAnsi="Sylfaen" w:cstheme="minorHAnsi"/>
              <w:lang w:val="ka-GE"/>
            </w:rPr>
          </w:pPr>
          <w:r w:rsidRPr="00044648">
            <w:rPr>
              <w:rFonts w:ascii="Sylfaen" w:hAnsi="Sylfaen" w:cstheme="minorHAnsi"/>
              <w:lang w:val="ka-GE"/>
            </w:rPr>
            <w:t>17. სტაბილური ფქოდ-ის მკურნალობა.....................................................................................................26</w:t>
          </w:r>
        </w:p>
        <w:p w14:paraId="0E9A698D" w14:textId="3A848785" w:rsidR="002955D2" w:rsidRPr="00044648" w:rsidRDefault="003E5252" w:rsidP="005E5723">
          <w:pPr>
            <w:pStyle w:val="TOC1"/>
            <w:tabs>
              <w:tab w:val="right" w:leader="dot" w:pos="9678"/>
            </w:tabs>
            <w:spacing w:after="0" w:line="276" w:lineRule="auto"/>
            <w:rPr>
              <w:rFonts w:ascii="Sylfaen" w:hAnsi="Sylfaen" w:cstheme="minorHAnsi"/>
              <w:lang w:val="ka-GE"/>
            </w:rPr>
          </w:pPr>
          <w:r w:rsidRPr="00044648">
            <w:rPr>
              <w:rFonts w:ascii="Sylfaen" w:hAnsi="Sylfaen" w:cstheme="minorHAnsi"/>
            </w:rPr>
            <w:t>1</w:t>
          </w:r>
          <w:r w:rsidR="002955D2" w:rsidRPr="00044648">
            <w:rPr>
              <w:rFonts w:ascii="Sylfaen" w:hAnsi="Sylfaen" w:cstheme="minorHAnsi"/>
              <w:lang w:val="ka-GE"/>
            </w:rPr>
            <w:t>8</w:t>
          </w:r>
          <w:r w:rsidRPr="00044648">
            <w:rPr>
              <w:rFonts w:ascii="Sylfaen" w:hAnsi="Sylfaen" w:cstheme="minorHAnsi"/>
            </w:rPr>
            <w:t>.</w:t>
          </w:r>
          <w:r w:rsidR="002955D2" w:rsidRPr="00044648">
            <w:rPr>
              <w:rFonts w:ascii="Sylfaen" w:hAnsi="Sylfaen" w:cstheme="minorHAnsi"/>
              <w:lang w:val="ka-GE"/>
            </w:rPr>
            <w:t xml:space="preserve"> გამწვავებების მართვა.............................................................................................................................36</w:t>
          </w:r>
        </w:p>
        <w:p w14:paraId="2F687209" w14:textId="31DA077C" w:rsidR="002955D2" w:rsidRPr="00044648" w:rsidRDefault="002955D2" w:rsidP="005E5723">
          <w:pPr>
            <w:spacing w:after="0"/>
            <w:rPr>
              <w:rFonts w:ascii="Sylfaen" w:hAnsi="Sylfaen"/>
              <w:lang w:val="ka-GE"/>
            </w:rPr>
          </w:pPr>
          <w:r w:rsidRPr="00044648">
            <w:rPr>
              <w:rFonts w:ascii="Sylfaen" w:hAnsi="Sylfaen"/>
              <w:lang w:val="ka-GE"/>
            </w:rPr>
            <w:t>19.</w:t>
          </w:r>
          <w:r w:rsidR="005A5C57" w:rsidRPr="00044648">
            <w:rPr>
              <w:rFonts w:ascii="Sylfaen" w:hAnsi="Sylfaen"/>
              <w:lang w:val="ka-GE"/>
            </w:rPr>
            <w:t xml:space="preserve"> </w:t>
          </w:r>
          <w:r w:rsidRPr="00044648">
            <w:rPr>
              <w:rFonts w:ascii="Sylfaen" w:hAnsi="Sylfaen"/>
              <w:lang w:val="ka-GE"/>
            </w:rPr>
            <w:t>ფქოდ-ი და კომორბიდული დგომარეობები.</w:t>
          </w:r>
          <w:r w:rsidR="005A5C57" w:rsidRPr="00044648">
            <w:rPr>
              <w:rFonts w:ascii="Sylfaen" w:hAnsi="Sylfaen"/>
              <w:lang w:val="ka-GE"/>
            </w:rPr>
            <w:t>.</w:t>
          </w:r>
          <w:r w:rsidRPr="00044648">
            <w:rPr>
              <w:rFonts w:ascii="Sylfaen" w:hAnsi="Sylfaen"/>
              <w:lang w:val="ka-GE"/>
            </w:rPr>
            <w:t>...................</w:t>
          </w:r>
          <w:r w:rsidR="005A5C57" w:rsidRPr="00044648">
            <w:rPr>
              <w:rFonts w:ascii="Sylfaen" w:hAnsi="Sylfaen"/>
              <w:lang w:val="ka-GE"/>
            </w:rPr>
            <w:t>...............................</w:t>
          </w:r>
          <w:r w:rsidRPr="00044648">
            <w:rPr>
              <w:rFonts w:ascii="Sylfaen" w:hAnsi="Sylfaen"/>
              <w:lang w:val="ka-GE"/>
            </w:rPr>
            <w:t>..................................41</w:t>
          </w:r>
        </w:p>
        <w:p w14:paraId="0824F4B1" w14:textId="3C17DE30" w:rsidR="00072C6D" w:rsidRPr="00044648" w:rsidRDefault="005E5723" w:rsidP="005E5723">
          <w:pPr>
            <w:spacing w:after="0"/>
            <w:rPr>
              <w:rFonts w:ascii="Sylfaen" w:hAnsi="Sylfaen" w:cstheme="minorHAnsi"/>
            </w:rPr>
          </w:pPr>
          <w:r w:rsidRPr="00044648">
            <w:rPr>
              <w:rFonts w:ascii="Sylfaen" w:hAnsi="Sylfaen" w:cstheme="minorHAnsi"/>
              <w:lang w:val="ka-GE"/>
            </w:rPr>
            <w:t>20.</w:t>
          </w:r>
          <w:r w:rsidR="005A5C57" w:rsidRPr="00044648">
            <w:rPr>
              <w:rFonts w:ascii="Sylfaen" w:hAnsi="Sylfaen" w:cstheme="minorHAnsi"/>
              <w:lang w:val="ka-GE"/>
            </w:rPr>
            <w:t xml:space="preserve"> </w:t>
          </w:r>
          <w:r w:rsidR="00072C6D" w:rsidRPr="00044648">
            <w:rPr>
              <w:rFonts w:ascii="Sylfaen" w:hAnsi="Sylfaen" w:cstheme="minorHAnsi"/>
            </w:rPr>
            <w:t>პროგრესის/რეგრესის მაჩვენებლები</w:t>
          </w:r>
          <w:r w:rsidRPr="00044648">
            <w:rPr>
              <w:rFonts w:ascii="Sylfaen" w:hAnsi="Sylfaen" w:cstheme="minorHAnsi"/>
              <w:lang w:val="ka-GE"/>
            </w:rPr>
            <w:t>...............</w:t>
          </w:r>
          <w:r w:rsidR="005A5C57" w:rsidRPr="00044648">
            <w:rPr>
              <w:rFonts w:ascii="Sylfaen" w:hAnsi="Sylfaen" w:cstheme="minorHAnsi"/>
              <w:lang w:val="ka-GE"/>
            </w:rPr>
            <w:t>..</w:t>
          </w:r>
          <w:r w:rsidRPr="00044648">
            <w:rPr>
              <w:rFonts w:ascii="Sylfaen" w:hAnsi="Sylfaen" w:cstheme="minorHAnsi"/>
              <w:lang w:val="ka-GE"/>
            </w:rPr>
            <w:t>..................................................................................42</w:t>
          </w:r>
        </w:p>
        <w:p w14:paraId="0CCBD563" w14:textId="0B00DA4D" w:rsidR="00072C6D" w:rsidRPr="00044648" w:rsidRDefault="005E5723" w:rsidP="005E5723">
          <w:pPr>
            <w:pStyle w:val="TOC1"/>
            <w:tabs>
              <w:tab w:val="right" w:leader="dot" w:pos="9678"/>
            </w:tabs>
            <w:spacing w:after="0" w:line="276" w:lineRule="auto"/>
            <w:rPr>
              <w:rFonts w:ascii="Sylfaen" w:hAnsi="Sylfaen" w:cstheme="minorHAnsi"/>
              <w:lang w:val="ka-GE"/>
            </w:rPr>
          </w:pPr>
          <w:r w:rsidRPr="00044648">
            <w:rPr>
              <w:rFonts w:ascii="Sylfaen" w:hAnsi="Sylfaen" w:cstheme="minorHAnsi"/>
              <w:lang w:val="ka-GE"/>
            </w:rPr>
            <w:t>21</w:t>
          </w:r>
          <w:r w:rsidR="00072C6D" w:rsidRPr="00044648">
            <w:rPr>
              <w:rFonts w:ascii="Sylfaen" w:hAnsi="Sylfaen" w:cstheme="minorHAnsi"/>
            </w:rPr>
            <w:t>. მოსალოდნელი შედეგები</w:t>
          </w:r>
          <w:r w:rsidRPr="00044648">
            <w:rPr>
              <w:rFonts w:ascii="Sylfaen" w:hAnsi="Sylfaen" w:cstheme="minorHAnsi"/>
              <w:lang w:val="ka-GE"/>
            </w:rPr>
            <w:t>.</w:t>
          </w:r>
          <w:r w:rsidR="005A5C57" w:rsidRPr="00044648">
            <w:rPr>
              <w:rFonts w:ascii="Sylfaen" w:hAnsi="Sylfaen" w:cstheme="minorHAnsi"/>
              <w:lang w:val="ka-GE"/>
            </w:rPr>
            <w:t>.</w:t>
          </w:r>
          <w:r w:rsidRPr="00044648">
            <w:rPr>
              <w:rFonts w:ascii="Sylfaen" w:hAnsi="Sylfaen" w:cstheme="minorHAnsi"/>
              <w:lang w:val="ka-GE"/>
            </w:rPr>
            <w:t>....................................................................................................................</w:t>
          </w:r>
          <w:r w:rsidRPr="00044648">
            <w:rPr>
              <w:rFonts w:ascii="Sylfaen" w:hAnsi="Sylfaen" w:cstheme="minorHAnsi"/>
              <w:webHidden/>
              <w:lang w:val="ka-GE"/>
            </w:rPr>
            <w:t>42</w:t>
          </w:r>
        </w:p>
        <w:p w14:paraId="02C5FB74" w14:textId="536D356A" w:rsidR="00072C6D" w:rsidRPr="00044648" w:rsidRDefault="005E5723" w:rsidP="005E5723">
          <w:pPr>
            <w:pStyle w:val="TOC1"/>
            <w:tabs>
              <w:tab w:val="right" w:leader="dot" w:pos="9678"/>
            </w:tabs>
            <w:spacing w:after="0" w:line="276" w:lineRule="auto"/>
            <w:rPr>
              <w:rFonts w:ascii="Sylfaen" w:hAnsi="Sylfaen" w:cstheme="minorHAnsi"/>
            </w:rPr>
          </w:pPr>
          <w:r w:rsidRPr="00044648">
            <w:rPr>
              <w:rFonts w:ascii="Sylfaen" w:hAnsi="Sylfaen" w:cstheme="minorHAnsi"/>
              <w:lang w:val="ka-GE"/>
            </w:rPr>
            <w:t>22</w:t>
          </w:r>
          <w:r w:rsidR="00072C6D" w:rsidRPr="00044648">
            <w:rPr>
              <w:rFonts w:ascii="Sylfaen" w:hAnsi="Sylfaen" w:cstheme="minorHAnsi"/>
            </w:rPr>
            <w:t>. აუდიტის კრიტერიუმები</w:t>
          </w:r>
          <w:r w:rsidR="00072C6D" w:rsidRPr="00044648">
            <w:rPr>
              <w:rFonts w:ascii="Sylfaen" w:hAnsi="Sylfaen" w:cstheme="minorHAnsi"/>
              <w:webHidden/>
            </w:rPr>
            <w:tab/>
          </w:r>
          <w:r w:rsidRPr="00044648">
            <w:rPr>
              <w:rFonts w:ascii="Sylfaen" w:hAnsi="Sylfaen" w:cstheme="minorHAnsi"/>
              <w:webHidden/>
              <w:lang w:val="ka-GE"/>
            </w:rPr>
            <w:t>42</w:t>
          </w:r>
        </w:p>
        <w:p w14:paraId="004C455F" w14:textId="1149C987" w:rsidR="00072C6D" w:rsidRPr="00044648" w:rsidRDefault="005E5723" w:rsidP="00F16DCD">
          <w:pPr>
            <w:pStyle w:val="TOC1"/>
            <w:tabs>
              <w:tab w:val="right" w:leader="dot" w:pos="9678"/>
            </w:tabs>
            <w:spacing w:after="0" w:line="276" w:lineRule="auto"/>
            <w:rPr>
              <w:rFonts w:ascii="Sylfaen" w:hAnsi="Sylfaen" w:cstheme="minorHAnsi"/>
            </w:rPr>
          </w:pPr>
          <w:r w:rsidRPr="00044648">
            <w:rPr>
              <w:rFonts w:ascii="Sylfaen" w:hAnsi="Sylfaen" w:cstheme="minorHAnsi"/>
              <w:lang w:val="ka-GE"/>
            </w:rPr>
            <w:t>23</w:t>
          </w:r>
          <w:r w:rsidR="00072C6D" w:rsidRPr="00044648">
            <w:rPr>
              <w:rFonts w:ascii="Sylfaen" w:hAnsi="Sylfaen" w:cstheme="minorHAnsi"/>
            </w:rPr>
            <w:t>. პროტოკოლის გადახედვის ვადები</w:t>
          </w:r>
          <w:r w:rsidR="00072C6D" w:rsidRPr="00044648">
            <w:rPr>
              <w:rFonts w:ascii="Sylfaen" w:hAnsi="Sylfaen" w:cstheme="minorHAnsi"/>
              <w:webHidden/>
            </w:rPr>
            <w:tab/>
          </w:r>
          <w:r w:rsidRPr="00044648">
            <w:rPr>
              <w:rFonts w:ascii="Sylfaen" w:hAnsi="Sylfaen" w:cstheme="minorHAnsi"/>
              <w:webHidden/>
              <w:lang w:val="ka-GE"/>
            </w:rPr>
            <w:t>42</w:t>
          </w:r>
        </w:p>
        <w:p w14:paraId="090DF1C8" w14:textId="486CA7EB" w:rsidR="00072C6D" w:rsidRPr="00044648" w:rsidRDefault="005E5723" w:rsidP="00F16DCD">
          <w:pPr>
            <w:pStyle w:val="TOC1"/>
            <w:tabs>
              <w:tab w:val="right" w:leader="dot" w:pos="9678"/>
            </w:tabs>
            <w:spacing w:after="0" w:line="276" w:lineRule="auto"/>
            <w:rPr>
              <w:rFonts w:ascii="Sylfaen" w:hAnsi="Sylfaen" w:cstheme="minorHAnsi"/>
              <w:lang w:val="ka-GE"/>
            </w:rPr>
          </w:pPr>
          <w:r w:rsidRPr="00044648">
            <w:rPr>
              <w:rFonts w:ascii="Sylfaen" w:hAnsi="Sylfaen" w:cstheme="minorHAnsi"/>
              <w:lang w:val="ka-GE"/>
            </w:rPr>
            <w:t>24</w:t>
          </w:r>
          <w:r w:rsidR="00072C6D" w:rsidRPr="00044648">
            <w:rPr>
              <w:rFonts w:ascii="Sylfaen" w:hAnsi="Sylfaen" w:cstheme="minorHAnsi"/>
            </w:rPr>
            <w:t>. პროტოკოლის დანერგვისთვის საჭირო რესურსი</w:t>
          </w:r>
          <w:r w:rsidR="00072C6D" w:rsidRPr="00044648">
            <w:rPr>
              <w:rFonts w:ascii="Sylfaen" w:hAnsi="Sylfaen" w:cstheme="minorHAnsi"/>
              <w:webHidden/>
            </w:rPr>
            <w:tab/>
          </w:r>
          <w:r w:rsidRPr="00044648">
            <w:rPr>
              <w:rFonts w:ascii="Sylfaen" w:hAnsi="Sylfaen" w:cstheme="minorHAnsi"/>
              <w:webHidden/>
              <w:lang w:val="ka-GE"/>
            </w:rPr>
            <w:t>42</w:t>
          </w:r>
        </w:p>
        <w:p w14:paraId="77014CD4" w14:textId="6B8DC13E" w:rsidR="00072C6D" w:rsidRPr="00044648" w:rsidRDefault="005A5C57" w:rsidP="00F16DCD">
          <w:pPr>
            <w:pStyle w:val="TOC1"/>
            <w:tabs>
              <w:tab w:val="right" w:leader="dot" w:pos="9678"/>
            </w:tabs>
            <w:spacing w:after="0" w:line="276" w:lineRule="auto"/>
            <w:rPr>
              <w:rFonts w:ascii="Sylfaen" w:hAnsi="Sylfaen" w:cstheme="minorHAnsi"/>
              <w:lang w:val="ka-GE"/>
            </w:rPr>
          </w:pPr>
          <w:r w:rsidRPr="00044648">
            <w:rPr>
              <w:rFonts w:ascii="Sylfaen" w:hAnsi="Sylfaen" w:cstheme="minorHAnsi"/>
              <w:lang w:val="ka-GE"/>
            </w:rPr>
            <w:t xml:space="preserve">      </w:t>
          </w:r>
          <w:r w:rsidR="00072C6D" w:rsidRPr="00044648">
            <w:rPr>
              <w:rFonts w:ascii="Sylfaen" w:hAnsi="Sylfaen" w:cstheme="minorHAnsi"/>
            </w:rPr>
            <w:t>ცხრილი №1.  ადამიანური და მატერიალურ-ტექნიკური რესურსი</w:t>
          </w:r>
          <w:r w:rsidR="00072C6D" w:rsidRPr="00044648">
            <w:rPr>
              <w:rFonts w:ascii="Sylfaen" w:hAnsi="Sylfaen" w:cstheme="minorHAnsi"/>
              <w:webHidden/>
            </w:rPr>
            <w:tab/>
          </w:r>
          <w:r w:rsidRPr="00044648">
            <w:rPr>
              <w:rFonts w:ascii="Sylfaen" w:hAnsi="Sylfaen" w:cstheme="minorHAnsi"/>
              <w:webHidden/>
              <w:lang w:val="ka-GE"/>
            </w:rPr>
            <w:t>43</w:t>
          </w:r>
        </w:p>
        <w:p w14:paraId="07ED6667" w14:textId="0D6D6308" w:rsidR="00072C6D" w:rsidRPr="00044648" w:rsidRDefault="005A5C57" w:rsidP="00F16DCD">
          <w:pPr>
            <w:pStyle w:val="TOC1"/>
            <w:tabs>
              <w:tab w:val="right" w:leader="dot" w:pos="9678"/>
            </w:tabs>
            <w:spacing w:after="0" w:line="276" w:lineRule="auto"/>
            <w:rPr>
              <w:rFonts w:ascii="Sylfaen" w:hAnsi="Sylfaen" w:cstheme="minorHAnsi"/>
            </w:rPr>
          </w:pPr>
          <w:r w:rsidRPr="00044648">
            <w:rPr>
              <w:rFonts w:ascii="Sylfaen" w:hAnsi="Sylfaen" w:cstheme="minorHAnsi"/>
            </w:rPr>
            <w:t>25</w:t>
          </w:r>
          <w:r w:rsidR="00072C6D" w:rsidRPr="00044648">
            <w:rPr>
              <w:rFonts w:ascii="Sylfaen" w:hAnsi="Sylfaen" w:cstheme="minorHAnsi"/>
            </w:rPr>
            <w:t>.  რეკომენდაციები პროტოკოლის ადაპტირებისათვის ადგილობრივ დონეზე</w:t>
          </w:r>
          <w:r w:rsidR="00072C6D" w:rsidRPr="00044648">
            <w:rPr>
              <w:rFonts w:ascii="Sylfaen" w:hAnsi="Sylfaen" w:cstheme="minorHAnsi"/>
              <w:webHidden/>
            </w:rPr>
            <w:tab/>
          </w:r>
          <w:r w:rsidRPr="00044648">
            <w:rPr>
              <w:rFonts w:ascii="Sylfaen" w:hAnsi="Sylfaen" w:cstheme="minorHAnsi"/>
              <w:webHidden/>
              <w:lang w:val="ka-GE"/>
            </w:rPr>
            <w:t>43</w:t>
          </w:r>
        </w:p>
        <w:p w14:paraId="397E261B" w14:textId="07466C0A" w:rsidR="00072C6D" w:rsidRPr="00044648" w:rsidRDefault="005A5C57" w:rsidP="00F16DCD">
          <w:pPr>
            <w:pStyle w:val="TOC1"/>
            <w:tabs>
              <w:tab w:val="right" w:leader="dot" w:pos="9678"/>
            </w:tabs>
            <w:spacing w:after="0" w:line="276" w:lineRule="auto"/>
            <w:rPr>
              <w:rFonts w:ascii="Sylfaen" w:hAnsi="Sylfaen" w:cstheme="minorHAnsi"/>
            </w:rPr>
          </w:pPr>
          <w:r w:rsidRPr="00044648">
            <w:rPr>
              <w:rFonts w:ascii="Sylfaen" w:hAnsi="Sylfaen" w:cstheme="minorHAnsi"/>
              <w:lang w:val="ka-GE"/>
            </w:rPr>
            <w:t>26</w:t>
          </w:r>
          <w:r w:rsidR="00072C6D" w:rsidRPr="00044648">
            <w:rPr>
              <w:rFonts w:ascii="Sylfaen" w:hAnsi="Sylfaen" w:cstheme="minorHAnsi"/>
            </w:rPr>
            <w:t>. პროტოკოლის ავტორები</w:t>
          </w:r>
          <w:r w:rsidR="00072C6D" w:rsidRPr="00044648">
            <w:rPr>
              <w:rFonts w:ascii="Sylfaen" w:hAnsi="Sylfaen" w:cstheme="minorHAnsi"/>
              <w:webHidden/>
            </w:rPr>
            <w:tab/>
          </w:r>
          <w:r w:rsidRPr="00044648">
            <w:rPr>
              <w:rFonts w:ascii="Sylfaen" w:hAnsi="Sylfaen" w:cstheme="minorHAnsi"/>
              <w:webHidden/>
              <w:lang w:val="ka-GE"/>
            </w:rPr>
            <w:t>43</w:t>
          </w:r>
        </w:p>
        <w:p w14:paraId="3788A57D" w14:textId="531FF35A" w:rsidR="00072C6D" w:rsidRPr="00044648" w:rsidRDefault="005A5C57" w:rsidP="00F16DCD">
          <w:pPr>
            <w:pStyle w:val="TOC1"/>
            <w:tabs>
              <w:tab w:val="right" w:leader="dot" w:pos="9678"/>
            </w:tabs>
            <w:spacing w:after="0" w:line="276" w:lineRule="auto"/>
            <w:rPr>
              <w:rFonts w:ascii="Sylfaen" w:hAnsi="Sylfaen" w:cstheme="minorHAnsi"/>
            </w:rPr>
          </w:pPr>
          <w:r w:rsidRPr="00044648">
            <w:rPr>
              <w:rFonts w:ascii="Sylfaen" w:hAnsi="Sylfaen" w:cstheme="minorHAnsi"/>
              <w:lang w:val="ka-GE"/>
            </w:rPr>
            <w:lastRenderedPageBreak/>
            <w:t>27. ლიტერატურა...........................................................................................................................................44</w:t>
          </w:r>
          <w:r w:rsidR="00072C6D" w:rsidRPr="00044648">
            <w:rPr>
              <w:rFonts w:ascii="Sylfaen" w:hAnsi="Sylfaen" w:cstheme="minorHAnsi"/>
            </w:rPr>
            <w:t xml:space="preserve"> </w:t>
          </w:r>
        </w:p>
        <w:p w14:paraId="1041716C" w14:textId="77777777" w:rsidR="00072C6D" w:rsidRPr="00044648" w:rsidRDefault="00072C6D" w:rsidP="00F16DCD">
          <w:pPr>
            <w:spacing w:after="0" w:line="276" w:lineRule="auto"/>
            <w:rPr>
              <w:rFonts w:ascii="Sylfaen" w:hAnsi="Sylfaen" w:cstheme="minorHAnsi"/>
            </w:rPr>
          </w:pPr>
          <w:r w:rsidRPr="00044648">
            <w:rPr>
              <w:rFonts w:ascii="Sylfaen" w:hAnsi="Sylfaen" w:cstheme="minorHAnsi"/>
            </w:rPr>
            <w:fldChar w:fldCharType="end"/>
          </w:r>
        </w:p>
      </w:sdtContent>
    </w:sdt>
    <w:p w14:paraId="39A8FAE0" w14:textId="77777777" w:rsidR="00072C6D" w:rsidRDefault="00072C6D" w:rsidP="00F16DCD">
      <w:pPr>
        <w:spacing w:after="0" w:line="240" w:lineRule="auto"/>
        <w:jc w:val="center"/>
        <w:rPr>
          <w:rFonts w:ascii="Sylfaen" w:hAnsi="Sylfaen" w:cstheme="minorHAnsi"/>
          <w:sz w:val="24"/>
          <w:szCs w:val="24"/>
          <w:lang w:val="ka-GE"/>
        </w:rPr>
      </w:pPr>
    </w:p>
    <w:p w14:paraId="0E014D73" w14:textId="77777777" w:rsidR="002B1926" w:rsidRDefault="002B1926" w:rsidP="00F16DCD">
      <w:pPr>
        <w:spacing w:after="0" w:line="240" w:lineRule="auto"/>
        <w:jc w:val="center"/>
        <w:rPr>
          <w:rFonts w:ascii="Sylfaen" w:hAnsi="Sylfaen" w:cstheme="minorHAnsi"/>
          <w:sz w:val="24"/>
          <w:szCs w:val="24"/>
          <w:lang w:val="ka-GE"/>
        </w:rPr>
      </w:pPr>
    </w:p>
    <w:p w14:paraId="6304E448" w14:textId="77777777" w:rsidR="002B1926" w:rsidRDefault="002B1926" w:rsidP="00F16DCD">
      <w:pPr>
        <w:spacing w:after="0" w:line="240" w:lineRule="auto"/>
        <w:jc w:val="center"/>
        <w:rPr>
          <w:rFonts w:ascii="Sylfaen" w:hAnsi="Sylfaen" w:cstheme="minorHAnsi"/>
          <w:sz w:val="24"/>
          <w:szCs w:val="24"/>
          <w:lang w:val="ka-GE"/>
        </w:rPr>
      </w:pPr>
    </w:p>
    <w:p w14:paraId="4DB67E24" w14:textId="77777777" w:rsidR="002B1926" w:rsidRDefault="002B1926" w:rsidP="00F16DCD">
      <w:pPr>
        <w:spacing w:after="0" w:line="240" w:lineRule="auto"/>
        <w:jc w:val="center"/>
        <w:rPr>
          <w:rFonts w:ascii="Sylfaen" w:hAnsi="Sylfaen" w:cstheme="minorHAnsi"/>
          <w:sz w:val="24"/>
          <w:szCs w:val="24"/>
          <w:lang w:val="ka-GE"/>
        </w:rPr>
      </w:pPr>
    </w:p>
    <w:p w14:paraId="6D11F8B4" w14:textId="77777777" w:rsidR="002B1926" w:rsidRDefault="002B1926" w:rsidP="00F16DCD">
      <w:pPr>
        <w:spacing w:after="0" w:line="240" w:lineRule="auto"/>
        <w:jc w:val="center"/>
        <w:rPr>
          <w:rFonts w:ascii="Sylfaen" w:hAnsi="Sylfaen" w:cstheme="minorHAnsi"/>
          <w:sz w:val="24"/>
          <w:szCs w:val="24"/>
          <w:lang w:val="ka-GE"/>
        </w:rPr>
      </w:pPr>
    </w:p>
    <w:p w14:paraId="657EF21F" w14:textId="77777777" w:rsidR="002B1926" w:rsidRDefault="002B1926" w:rsidP="00F16DCD">
      <w:pPr>
        <w:spacing w:after="0" w:line="240" w:lineRule="auto"/>
        <w:jc w:val="center"/>
        <w:rPr>
          <w:rFonts w:ascii="Sylfaen" w:hAnsi="Sylfaen" w:cstheme="minorHAnsi"/>
          <w:sz w:val="24"/>
          <w:szCs w:val="24"/>
          <w:lang w:val="ka-GE"/>
        </w:rPr>
      </w:pPr>
    </w:p>
    <w:p w14:paraId="521B7C48" w14:textId="77777777" w:rsidR="002B1926" w:rsidRDefault="002B1926" w:rsidP="00F16DCD">
      <w:pPr>
        <w:spacing w:after="0" w:line="240" w:lineRule="auto"/>
        <w:jc w:val="center"/>
        <w:rPr>
          <w:rFonts w:ascii="Sylfaen" w:hAnsi="Sylfaen" w:cstheme="minorHAnsi"/>
          <w:sz w:val="24"/>
          <w:szCs w:val="24"/>
          <w:lang w:val="ka-GE"/>
        </w:rPr>
      </w:pPr>
    </w:p>
    <w:p w14:paraId="037BBB04" w14:textId="77777777" w:rsidR="002B1926" w:rsidRDefault="002B1926" w:rsidP="00F16DCD">
      <w:pPr>
        <w:spacing w:after="0" w:line="240" w:lineRule="auto"/>
        <w:jc w:val="center"/>
        <w:rPr>
          <w:rFonts w:ascii="Sylfaen" w:hAnsi="Sylfaen" w:cstheme="minorHAnsi"/>
          <w:sz w:val="24"/>
          <w:szCs w:val="24"/>
          <w:lang w:val="ka-GE"/>
        </w:rPr>
      </w:pPr>
    </w:p>
    <w:p w14:paraId="3CC2284C" w14:textId="77777777" w:rsidR="002B1926" w:rsidRDefault="002B1926" w:rsidP="00F16DCD">
      <w:pPr>
        <w:spacing w:after="0" w:line="240" w:lineRule="auto"/>
        <w:jc w:val="center"/>
        <w:rPr>
          <w:rFonts w:ascii="Sylfaen" w:hAnsi="Sylfaen" w:cstheme="minorHAnsi"/>
          <w:sz w:val="24"/>
          <w:szCs w:val="24"/>
          <w:lang w:val="ka-GE"/>
        </w:rPr>
      </w:pPr>
    </w:p>
    <w:p w14:paraId="7F90CD03" w14:textId="77777777" w:rsidR="002B1926" w:rsidRDefault="002B1926" w:rsidP="00F16DCD">
      <w:pPr>
        <w:spacing w:after="0" w:line="240" w:lineRule="auto"/>
        <w:jc w:val="center"/>
        <w:rPr>
          <w:rFonts w:ascii="Sylfaen" w:hAnsi="Sylfaen" w:cstheme="minorHAnsi"/>
          <w:sz w:val="24"/>
          <w:szCs w:val="24"/>
          <w:lang w:val="ka-GE"/>
        </w:rPr>
      </w:pPr>
    </w:p>
    <w:p w14:paraId="7115F162" w14:textId="77777777" w:rsidR="002B1926" w:rsidRDefault="002B1926" w:rsidP="00F16DCD">
      <w:pPr>
        <w:spacing w:after="0" w:line="240" w:lineRule="auto"/>
        <w:jc w:val="center"/>
        <w:rPr>
          <w:rFonts w:ascii="Sylfaen" w:hAnsi="Sylfaen" w:cstheme="minorHAnsi"/>
          <w:sz w:val="24"/>
          <w:szCs w:val="24"/>
          <w:lang w:val="ka-GE"/>
        </w:rPr>
      </w:pPr>
    </w:p>
    <w:p w14:paraId="71DA4232" w14:textId="77777777" w:rsidR="002B1926" w:rsidRDefault="002B1926" w:rsidP="00F16DCD">
      <w:pPr>
        <w:spacing w:after="0" w:line="240" w:lineRule="auto"/>
        <w:jc w:val="center"/>
        <w:rPr>
          <w:rFonts w:ascii="Sylfaen" w:hAnsi="Sylfaen" w:cstheme="minorHAnsi"/>
          <w:sz w:val="24"/>
          <w:szCs w:val="24"/>
          <w:lang w:val="ka-GE"/>
        </w:rPr>
      </w:pPr>
    </w:p>
    <w:p w14:paraId="5D2A7345" w14:textId="77777777" w:rsidR="002B1926" w:rsidRDefault="002B1926" w:rsidP="00F16DCD">
      <w:pPr>
        <w:spacing w:after="0" w:line="240" w:lineRule="auto"/>
        <w:jc w:val="center"/>
        <w:rPr>
          <w:rFonts w:ascii="Sylfaen" w:hAnsi="Sylfaen" w:cstheme="minorHAnsi"/>
          <w:sz w:val="24"/>
          <w:szCs w:val="24"/>
          <w:lang w:val="ka-GE"/>
        </w:rPr>
      </w:pPr>
    </w:p>
    <w:p w14:paraId="409508B1" w14:textId="77777777" w:rsidR="002B1926" w:rsidRDefault="002B1926" w:rsidP="00F16DCD">
      <w:pPr>
        <w:spacing w:after="0" w:line="240" w:lineRule="auto"/>
        <w:jc w:val="center"/>
        <w:rPr>
          <w:rFonts w:ascii="Sylfaen" w:hAnsi="Sylfaen" w:cstheme="minorHAnsi"/>
          <w:sz w:val="24"/>
          <w:szCs w:val="24"/>
          <w:lang w:val="ka-GE"/>
        </w:rPr>
      </w:pPr>
    </w:p>
    <w:p w14:paraId="307B33FC" w14:textId="77777777" w:rsidR="002B1926" w:rsidRDefault="002B1926" w:rsidP="00F16DCD">
      <w:pPr>
        <w:spacing w:after="0" w:line="240" w:lineRule="auto"/>
        <w:jc w:val="center"/>
        <w:rPr>
          <w:rFonts w:ascii="Sylfaen" w:hAnsi="Sylfaen" w:cstheme="minorHAnsi"/>
          <w:sz w:val="24"/>
          <w:szCs w:val="24"/>
          <w:lang w:val="ka-GE"/>
        </w:rPr>
      </w:pPr>
    </w:p>
    <w:p w14:paraId="0186218B" w14:textId="77777777" w:rsidR="002B1926" w:rsidRDefault="002B1926" w:rsidP="00F16DCD">
      <w:pPr>
        <w:spacing w:after="0" w:line="240" w:lineRule="auto"/>
        <w:jc w:val="center"/>
        <w:rPr>
          <w:rFonts w:ascii="Sylfaen" w:hAnsi="Sylfaen" w:cstheme="minorHAnsi"/>
          <w:sz w:val="24"/>
          <w:szCs w:val="24"/>
          <w:lang w:val="ka-GE"/>
        </w:rPr>
      </w:pPr>
    </w:p>
    <w:p w14:paraId="11C1808E" w14:textId="77777777" w:rsidR="002B1926" w:rsidRDefault="002B1926" w:rsidP="00F16DCD">
      <w:pPr>
        <w:spacing w:after="0" w:line="240" w:lineRule="auto"/>
        <w:jc w:val="center"/>
        <w:rPr>
          <w:rFonts w:ascii="Sylfaen" w:hAnsi="Sylfaen" w:cstheme="minorHAnsi"/>
          <w:sz w:val="24"/>
          <w:szCs w:val="24"/>
          <w:lang w:val="ka-GE"/>
        </w:rPr>
      </w:pPr>
    </w:p>
    <w:p w14:paraId="476D7DC3" w14:textId="77777777" w:rsidR="002B1926" w:rsidRDefault="002B1926" w:rsidP="00F16DCD">
      <w:pPr>
        <w:spacing w:after="0" w:line="240" w:lineRule="auto"/>
        <w:jc w:val="center"/>
        <w:rPr>
          <w:rFonts w:ascii="Sylfaen" w:hAnsi="Sylfaen" w:cstheme="minorHAnsi"/>
          <w:sz w:val="24"/>
          <w:szCs w:val="24"/>
          <w:lang w:val="ka-GE"/>
        </w:rPr>
      </w:pPr>
    </w:p>
    <w:p w14:paraId="4E7E6D54" w14:textId="77777777" w:rsidR="002B1926" w:rsidRDefault="002B1926" w:rsidP="00F16DCD">
      <w:pPr>
        <w:spacing w:after="0" w:line="240" w:lineRule="auto"/>
        <w:jc w:val="center"/>
        <w:rPr>
          <w:rFonts w:ascii="Sylfaen" w:hAnsi="Sylfaen" w:cstheme="minorHAnsi"/>
          <w:sz w:val="24"/>
          <w:szCs w:val="24"/>
          <w:lang w:val="ka-GE"/>
        </w:rPr>
      </w:pPr>
    </w:p>
    <w:p w14:paraId="63351C9C" w14:textId="77777777" w:rsidR="002B1926" w:rsidRDefault="002B1926" w:rsidP="00F16DCD">
      <w:pPr>
        <w:spacing w:after="0" w:line="240" w:lineRule="auto"/>
        <w:jc w:val="center"/>
        <w:rPr>
          <w:rFonts w:ascii="Sylfaen" w:hAnsi="Sylfaen" w:cstheme="minorHAnsi"/>
          <w:sz w:val="24"/>
          <w:szCs w:val="24"/>
          <w:lang w:val="ka-GE"/>
        </w:rPr>
      </w:pPr>
    </w:p>
    <w:p w14:paraId="0797787F" w14:textId="77777777" w:rsidR="002B1926" w:rsidRDefault="002B1926" w:rsidP="00F16DCD">
      <w:pPr>
        <w:spacing w:after="0" w:line="240" w:lineRule="auto"/>
        <w:jc w:val="center"/>
        <w:rPr>
          <w:rFonts w:ascii="Sylfaen" w:hAnsi="Sylfaen" w:cstheme="minorHAnsi"/>
          <w:sz w:val="24"/>
          <w:szCs w:val="24"/>
          <w:lang w:val="ka-GE"/>
        </w:rPr>
      </w:pPr>
    </w:p>
    <w:p w14:paraId="58F66239" w14:textId="77777777" w:rsidR="002B1926" w:rsidRDefault="002B1926" w:rsidP="00F16DCD">
      <w:pPr>
        <w:spacing w:after="0" w:line="240" w:lineRule="auto"/>
        <w:jc w:val="center"/>
        <w:rPr>
          <w:rFonts w:ascii="Sylfaen" w:hAnsi="Sylfaen" w:cstheme="minorHAnsi"/>
          <w:sz w:val="24"/>
          <w:szCs w:val="24"/>
          <w:lang w:val="ka-GE"/>
        </w:rPr>
      </w:pPr>
    </w:p>
    <w:p w14:paraId="7F23067C" w14:textId="77777777" w:rsidR="002B1926" w:rsidRDefault="002B1926" w:rsidP="00F16DCD">
      <w:pPr>
        <w:spacing w:after="0" w:line="240" w:lineRule="auto"/>
        <w:jc w:val="center"/>
        <w:rPr>
          <w:rFonts w:ascii="Sylfaen" w:hAnsi="Sylfaen" w:cstheme="minorHAnsi"/>
          <w:sz w:val="24"/>
          <w:szCs w:val="24"/>
          <w:lang w:val="ka-GE"/>
        </w:rPr>
      </w:pPr>
    </w:p>
    <w:p w14:paraId="7DBCC4D2" w14:textId="77777777" w:rsidR="002B1926" w:rsidRDefault="002B1926" w:rsidP="00F16DCD">
      <w:pPr>
        <w:spacing w:after="0" w:line="240" w:lineRule="auto"/>
        <w:jc w:val="center"/>
        <w:rPr>
          <w:rFonts w:ascii="Sylfaen" w:hAnsi="Sylfaen" w:cstheme="minorHAnsi"/>
          <w:sz w:val="24"/>
          <w:szCs w:val="24"/>
          <w:lang w:val="ka-GE"/>
        </w:rPr>
      </w:pPr>
    </w:p>
    <w:p w14:paraId="4DD79D35" w14:textId="77777777" w:rsidR="002B1926" w:rsidRDefault="002B1926" w:rsidP="00F16DCD">
      <w:pPr>
        <w:spacing w:after="0" w:line="240" w:lineRule="auto"/>
        <w:jc w:val="center"/>
        <w:rPr>
          <w:rFonts w:ascii="Sylfaen" w:hAnsi="Sylfaen" w:cstheme="minorHAnsi"/>
          <w:sz w:val="24"/>
          <w:szCs w:val="24"/>
          <w:lang w:val="ka-GE"/>
        </w:rPr>
      </w:pPr>
    </w:p>
    <w:p w14:paraId="63B6C9E7" w14:textId="77777777" w:rsidR="002B1926" w:rsidRDefault="002B1926" w:rsidP="00F16DCD">
      <w:pPr>
        <w:spacing w:after="0" w:line="240" w:lineRule="auto"/>
        <w:jc w:val="center"/>
        <w:rPr>
          <w:rFonts w:ascii="Sylfaen" w:hAnsi="Sylfaen" w:cstheme="minorHAnsi"/>
          <w:sz w:val="24"/>
          <w:szCs w:val="24"/>
          <w:lang w:val="ka-GE"/>
        </w:rPr>
      </w:pPr>
    </w:p>
    <w:p w14:paraId="766C7FFA" w14:textId="77777777" w:rsidR="002B1926" w:rsidRDefault="002B1926" w:rsidP="00F16DCD">
      <w:pPr>
        <w:spacing w:after="0" w:line="240" w:lineRule="auto"/>
        <w:jc w:val="center"/>
        <w:rPr>
          <w:rFonts w:ascii="Sylfaen" w:hAnsi="Sylfaen" w:cstheme="minorHAnsi"/>
          <w:sz w:val="24"/>
          <w:szCs w:val="24"/>
          <w:lang w:val="ka-GE"/>
        </w:rPr>
      </w:pPr>
    </w:p>
    <w:p w14:paraId="3B768A97" w14:textId="77777777" w:rsidR="002B1926" w:rsidRDefault="002B1926" w:rsidP="00F16DCD">
      <w:pPr>
        <w:spacing w:after="0" w:line="240" w:lineRule="auto"/>
        <w:jc w:val="center"/>
        <w:rPr>
          <w:rFonts w:ascii="Sylfaen" w:hAnsi="Sylfaen" w:cstheme="minorHAnsi"/>
          <w:sz w:val="24"/>
          <w:szCs w:val="24"/>
          <w:lang w:val="ka-GE"/>
        </w:rPr>
      </w:pPr>
    </w:p>
    <w:p w14:paraId="4DAF8491" w14:textId="77777777" w:rsidR="002B1926" w:rsidRDefault="002B1926" w:rsidP="00F16DCD">
      <w:pPr>
        <w:spacing w:after="0" w:line="240" w:lineRule="auto"/>
        <w:jc w:val="center"/>
        <w:rPr>
          <w:rFonts w:ascii="Sylfaen" w:hAnsi="Sylfaen" w:cstheme="minorHAnsi"/>
          <w:sz w:val="24"/>
          <w:szCs w:val="24"/>
          <w:lang w:val="ka-GE"/>
        </w:rPr>
      </w:pPr>
    </w:p>
    <w:p w14:paraId="617D93FA" w14:textId="77777777" w:rsidR="002B1926" w:rsidRDefault="002B1926" w:rsidP="00F16DCD">
      <w:pPr>
        <w:spacing w:after="0" w:line="240" w:lineRule="auto"/>
        <w:jc w:val="center"/>
        <w:rPr>
          <w:rFonts w:ascii="Sylfaen" w:hAnsi="Sylfaen" w:cstheme="minorHAnsi"/>
          <w:sz w:val="24"/>
          <w:szCs w:val="24"/>
          <w:lang w:val="ka-GE"/>
        </w:rPr>
      </w:pPr>
    </w:p>
    <w:p w14:paraId="29A2CDD7" w14:textId="77777777" w:rsidR="002B1926" w:rsidRDefault="002B1926" w:rsidP="00F16DCD">
      <w:pPr>
        <w:spacing w:after="0" w:line="240" w:lineRule="auto"/>
        <w:jc w:val="center"/>
        <w:rPr>
          <w:rFonts w:ascii="Sylfaen" w:hAnsi="Sylfaen" w:cstheme="minorHAnsi"/>
          <w:sz w:val="24"/>
          <w:szCs w:val="24"/>
          <w:lang w:val="ka-GE"/>
        </w:rPr>
      </w:pPr>
    </w:p>
    <w:p w14:paraId="65BF79C9" w14:textId="77777777" w:rsidR="002B1926" w:rsidRDefault="002B1926" w:rsidP="00F16DCD">
      <w:pPr>
        <w:spacing w:after="0" w:line="240" w:lineRule="auto"/>
        <w:jc w:val="center"/>
        <w:rPr>
          <w:rFonts w:ascii="Sylfaen" w:hAnsi="Sylfaen" w:cstheme="minorHAnsi"/>
          <w:sz w:val="24"/>
          <w:szCs w:val="24"/>
          <w:lang w:val="ka-GE"/>
        </w:rPr>
      </w:pPr>
    </w:p>
    <w:p w14:paraId="7DAFF533" w14:textId="77777777" w:rsidR="002B1926" w:rsidRDefault="002B1926" w:rsidP="00F16DCD">
      <w:pPr>
        <w:spacing w:after="0" w:line="240" w:lineRule="auto"/>
        <w:jc w:val="center"/>
        <w:rPr>
          <w:rFonts w:ascii="Sylfaen" w:hAnsi="Sylfaen" w:cstheme="minorHAnsi"/>
          <w:sz w:val="24"/>
          <w:szCs w:val="24"/>
          <w:lang w:val="ka-GE"/>
        </w:rPr>
      </w:pPr>
    </w:p>
    <w:p w14:paraId="625E95EB" w14:textId="77777777" w:rsidR="002B1926" w:rsidRDefault="002B1926" w:rsidP="00F16DCD">
      <w:pPr>
        <w:spacing w:after="0" w:line="240" w:lineRule="auto"/>
        <w:jc w:val="center"/>
        <w:rPr>
          <w:rFonts w:ascii="Sylfaen" w:hAnsi="Sylfaen" w:cstheme="minorHAnsi"/>
          <w:sz w:val="24"/>
          <w:szCs w:val="24"/>
          <w:lang w:val="ka-GE"/>
        </w:rPr>
      </w:pPr>
    </w:p>
    <w:p w14:paraId="73687EA1" w14:textId="77777777" w:rsidR="00445F3C" w:rsidRDefault="00445F3C" w:rsidP="00F16DCD">
      <w:pPr>
        <w:spacing w:after="0" w:line="240" w:lineRule="auto"/>
        <w:jc w:val="center"/>
        <w:rPr>
          <w:rFonts w:ascii="Sylfaen" w:hAnsi="Sylfaen" w:cstheme="minorHAnsi"/>
          <w:sz w:val="24"/>
          <w:szCs w:val="24"/>
          <w:lang w:val="ka-GE"/>
        </w:rPr>
      </w:pPr>
    </w:p>
    <w:p w14:paraId="0ACEE951" w14:textId="77777777" w:rsidR="00445F3C" w:rsidRDefault="00445F3C" w:rsidP="00F16DCD">
      <w:pPr>
        <w:spacing w:after="0" w:line="240" w:lineRule="auto"/>
        <w:jc w:val="center"/>
        <w:rPr>
          <w:rFonts w:ascii="Sylfaen" w:hAnsi="Sylfaen" w:cstheme="minorHAnsi"/>
          <w:sz w:val="24"/>
          <w:szCs w:val="24"/>
          <w:lang w:val="ka-GE"/>
        </w:rPr>
      </w:pPr>
    </w:p>
    <w:p w14:paraId="61AA43E4" w14:textId="77777777" w:rsidR="002B1926" w:rsidRDefault="002B1926" w:rsidP="00F16DCD">
      <w:pPr>
        <w:spacing w:after="0" w:line="240" w:lineRule="auto"/>
        <w:jc w:val="center"/>
        <w:rPr>
          <w:rFonts w:ascii="Sylfaen" w:hAnsi="Sylfaen" w:cstheme="minorHAnsi"/>
          <w:sz w:val="24"/>
          <w:szCs w:val="24"/>
          <w:lang w:val="ka-GE"/>
        </w:rPr>
      </w:pPr>
    </w:p>
    <w:p w14:paraId="5BFB74C4" w14:textId="77777777" w:rsidR="002B1926" w:rsidRPr="00044648" w:rsidRDefault="002B1926" w:rsidP="00F16DCD">
      <w:pPr>
        <w:spacing w:after="0" w:line="240" w:lineRule="auto"/>
        <w:jc w:val="center"/>
        <w:rPr>
          <w:rFonts w:ascii="Sylfaen" w:hAnsi="Sylfaen" w:cstheme="minorHAnsi"/>
          <w:sz w:val="24"/>
          <w:szCs w:val="24"/>
          <w:lang w:val="ka-GE"/>
        </w:rPr>
      </w:pPr>
    </w:p>
    <w:p w14:paraId="22AD3786" w14:textId="77777777" w:rsidR="00072C6D" w:rsidRPr="00044648" w:rsidRDefault="00072C6D" w:rsidP="00F16DCD">
      <w:pPr>
        <w:spacing w:after="0" w:line="240" w:lineRule="auto"/>
        <w:jc w:val="center"/>
        <w:rPr>
          <w:rFonts w:ascii="Sylfaen" w:hAnsi="Sylfaen" w:cstheme="minorHAnsi"/>
          <w:sz w:val="24"/>
          <w:szCs w:val="24"/>
          <w:lang w:val="ka-GE"/>
        </w:rPr>
      </w:pPr>
    </w:p>
    <w:p w14:paraId="0188937F" w14:textId="49554F41" w:rsidR="00172D86" w:rsidRPr="00044648" w:rsidRDefault="00172D86" w:rsidP="00F16DCD">
      <w:pPr>
        <w:pStyle w:val="Heading1"/>
        <w:spacing w:before="0" w:beforeAutospacing="0" w:after="0" w:afterAutospacing="0"/>
        <w:jc w:val="both"/>
        <w:rPr>
          <w:rFonts w:ascii="Sylfaen" w:hAnsi="Sylfaen" w:cstheme="minorHAnsi"/>
          <w:b w:val="0"/>
          <w:sz w:val="24"/>
          <w:szCs w:val="24"/>
        </w:rPr>
      </w:pPr>
      <w:bookmarkStart w:id="0" w:name="_Toc501544625"/>
      <w:r w:rsidRPr="00044648">
        <w:rPr>
          <w:rFonts w:ascii="Sylfaen" w:hAnsi="Sylfaen" w:cstheme="minorHAnsi"/>
          <w:color w:val="2E74B5" w:themeColor="accent1" w:themeShade="BF"/>
          <w:sz w:val="28"/>
          <w:szCs w:val="28"/>
          <w:lang w:val="x-none"/>
        </w:rPr>
        <w:lastRenderedPageBreak/>
        <w:t xml:space="preserve">1. </w:t>
      </w:r>
      <w:r w:rsidRPr="00044648">
        <w:rPr>
          <w:rFonts w:ascii="Sylfaen" w:hAnsi="Sylfaen" w:cstheme="minorHAnsi"/>
          <w:color w:val="2E74B5" w:themeColor="accent1" w:themeShade="BF"/>
          <w:sz w:val="24"/>
          <w:szCs w:val="24"/>
          <w:lang w:val="x-none"/>
        </w:rPr>
        <w:t>პროტოკოლის დასახელება</w:t>
      </w:r>
      <w:r w:rsidRPr="00044648">
        <w:rPr>
          <w:rFonts w:ascii="Sylfaen" w:hAnsi="Sylfaen" w:cstheme="minorHAnsi"/>
          <w:color w:val="2E74B5" w:themeColor="accent1" w:themeShade="BF"/>
          <w:sz w:val="24"/>
          <w:szCs w:val="24"/>
        </w:rPr>
        <w:t xml:space="preserve"> - </w:t>
      </w:r>
      <w:r w:rsidR="00E81A97" w:rsidRPr="00044648">
        <w:rPr>
          <w:rFonts w:ascii="Sylfaen" w:hAnsi="Sylfaen" w:cstheme="minorHAnsi"/>
          <w:b w:val="0"/>
          <w:sz w:val="24"/>
          <w:szCs w:val="24"/>
          <w:lang w:val="ka-GE"/>
        </w:rPr>
        <w:t>ფილტვის ქრონიკული ობსტრუქციული დაავადების</w:t>
      </w:r>
      <w:r w:rsidR="00E81A97" w:rsidRPr="00044648">
        <w:rPr>
          <w:rFonts w:ascii="Sylfaen" w:hAnsi="Sylfaen" w:cstheme="minorHAnsi"/>
          <w:b w:val="0"/>
          <w:sz w:val="24"/>
          <w:szCs w:val="24"/>
        </w:rPr>
        <w:t xml:space="preserve"> (</w:t>
      </w:r>
      <w:r w:rsidR="003E5252" w:rsidRPr="00044648">
        <w:rPr>
          <w:rFonts w:ascii="Sylfaen" w:hAnsi="Sylfaen" w:cstheme="minorHAnsi"/>
          <w:b w:val="0"/>
          <w:sz w:val="24"/>
          <w:szCs w:val="24"/>
          <w:lang w:val="ka-GE"/>
        </w:rPr>
        <w:t>ფქოდ</w:t>
      </w:r>
      <w:r w:rsidR="00E81A97" w:rsidRPr="00044648">
        <w:rPr>
          <w:rFonts w:ascii="Sylfaen" w:hAnsi="Sylfaen" w:cstheme="minorHAnsi"/>
          <w:b w:val="0"/>
          <w:sz w:val="24"/>
          <w:szCs w:val="24"/>
        </w:rPr>
        <w:t>)</w:t>
      </w:r>
      <w:r w:rsidR="003E5252" w:rsidRPr="00044648">
        <w:rPr>
          <w:rFonts w:ascii="Sylfaen" w:hAnsi="Sylfaen" w:cstheme="minorHAnsi"/>
          <w:b w:val="0"/>
          <w:sz w:val="24"/>
          <w:szCs w:val="24"/>
          <w:lang w:val="ka-GE"/>
        </w:rPr>
        <w:t xml:space="preserve"> დიაგნოსტიკა, მართვა და პრევენცია</w:t>
      </w:r>
      <w:bookmarkEnd w:id="0"/>
      <w:r w:rsidRPr="00044648">
        <w:rPr>
          <w:rFonts w:ascii="Sylfaen" w:hAnsi="Sylfaen" w:cstheme="minorHAnsi"/>
          <w:b w:val="0"/>
          <w:sz w:val="24"/>
          <w:szCs w:val="24"/>
        </w:rPr>
        <w:t xml:space="preserve"> </w:t>
      </w:r>
    </w:p>
    <w:p w14:paraId="2456C18B" w14:textId="77777777" w:rsidR="00F16DCD" w:rsidRPr="00044648" w:rsidRDefault="00F16DCD" w:rsidP="00F16DCD">
      <w:pPr>
        <w:pStyle w:val="Heading1"/>
        <w:spacing w:before="0" w:beforeAutospacing="0" w:after="0" w:afterAutospacing="0"/>
        <w:jc w:val="both"/>
        <w:rPr>
          <w:rFonts w:ascii="Sylfaen" w:hAnsi="Sylfaen" w:cstheme="minorHAnsi"/>
          <w:color w:val="2E74B5" w:themeColor="accent1" w:themeShade="BF"/>
          <w:sz w:val="24"/>
          <w:szCs w:val="24"/>
        </w:rPr>
      </w:pPr>
    </w:p>
    <w:p w14:paraId="6F8F12E0" w14:textId="779A0F92" w:rsidR="00172D86" w:rsidRPr="00044648" w:rsidRDefault="00172D86" w:rsidP="00F16DCD">
      <w:pPr>
        <w:pStyle w:val="Heading1"/>
        <w:spacing w:before="0" w:beforeAutospacing="0" w:after="0" w:afterAutospacing="0"/>
        <w:jc w:val="both"/>
        <w:rPr>
          <w:rFonts w:ascii="Sylfaen" w:hAnsi="Sylfaen" w:cstheme="minorHAnsi"/>
          <w:color w:val="2E74B5" w:themeColor="accent1" w:themeShade="BF"/>
          <w:sz w:val="24"/>
          <w:szCs w:val="24"/>
        </w:rPr>
      </w:pPr>
      <w:bookmarkStart w:id="1" w:name="_Toc431818228"/>
      <w:bookmarkStart w:id="2" w:name="_Toc501544626"/>
      <w:r w:rsidRPr="00044648">
        <w:rPr>
          <w:rFonts w:ascii="Sylfaen" w:hAnsi="Sylfaen" w:cstheme="minorHAnsi"/>
          <w:color w:val="2E74B5" w:themeColor="accent1" w:themeShade="BF"/>
          <w:sz w:val="24"/>
          <w:szCs w:val="24"/>
        </w:rPr>
        <w:t xml:space="preserve">2.  </w:t>
      </w:r>
      <w:proofErr w:type="gramStart"/>
      <w:r w:rsidRPr="00044648">
        <w:rPr>
          <w:rFonts w:ascii="Sylfaen" w:hAnsi="Sylfaen" w:cstheme="minorHAnsi"/>
          <w:color w:val="2E74B5" w:themeColor="accent1" w:themeShade="BF"/>
          <w:sz w:val="24"/>
          <w:szCs w:val="24"/>
        </w:rPr>
        <w:t>პროტოკოლით</w:t>
      </w:r>
      <w:proofErr w:type="gramEnd"/>
      <w:r w:rsidRPr="00044648">
        <w:rPr>
          <w:rFonts w:ascii="Sylfaen" w:hAnsi="Sylfaen" w:cstheme="minorHAnsi"/>
          <w:color w:val="2E74B5" w:themeColor="accent1" w:themeShade="BF"/>
          <w:sz w:val="24"/>
          <w:szCs w:val="24"/>
        </w:rPr>
        <w:t xml:space="preserve"> მოცული კლინიკური მდგომარეობები და ჩარევები</w:t>
      </w:r>
      <w:bookmarkEnd w:id="1"/>
      <w:bookmarkEnd w:id="2"/>
    </w:p>
    <w:p w14:paraId="37648834" w14:textId="77777777" w:rsidR="00F16DCD" w:rsidRPr="00044648" w:rsidRDefault="00F16DCD" w:rsidP="00F16DCD">
      <w:pPr>
        <w:pStyle w:val="Heading1"/>
        <w:spacing w:before="0" w:beforeAutospacing="0" w:after="0" w:afterAutospacing="0"/>
        <w:jc w:val="both"/>
        <w:rPr>
          <w:rFonts w:ascii="Sylfaen" w:hAnsi="Sylfaen" w:cstheme="minorHAnsi"/>
          <w:color w:val="2E74B5" w:themeColor="accent1" w:themeShade="BF"/>
          <w:sz w:val="24"/>
          <w:szCs w:val="24"/>
          <w:lang w:val="ka-GE"/>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3118"/>
      </w:tblGrid>
      <w:tr w:rsidR="003E5252" w:rsidRPr="00044648" w14:paraId="5A37E53F" w14:textId="414388E2" w:rsidTr="00E760E6">
        <w:trPr>
          <w:trHeight w:val="283"/>
        </w:trPr>
        <w:tc>
          <w:tcPr>
            <w:tcW w:w="6550" w:type="dxa"/>
            <w:shd w:val="clear" w:color="auto" w:fill="D9D9D9"/>
          </w:tcPr>
          <w:p w14:paraId="6DBDA9BC" w14:textId="77777777" w:rsidR="003E5252" w:rsidRPr="00044648" w:rsidRDefault="003E5252" w:rsidP="00F16DCD">
            <w:pPr>
              <w:spacing w:after="0" w:line="240" w:lineRule="auto"/>
              <w:jc w:val="center"/>
              <w:rPr>
                <w:rFonts w:ascii="Sylfaen" w:hAnsi="Sylfaen" w:cstheme="minorHAnsi"/>
                <w:b/>
                <w:lang w:val="ka-GE"/>
              </w:rPr>
            </w:pPr>
            <w:r w:rsidRPr="00044648">
              <w:rPr>
                <w:rFonts w:ascii="Sylfaen" w:hAnsi="Sylfaen" w:cstheme="minorHAnsi"/>
                <w:b/>
                <w:lang w:val="en-US"/>
              </w:rPr>
              <w:t>დასახელება</w:t>
            </w:r>
          </w:p>
        </w:tc>
        <w:tc>
          <w:tcPr>
            <w:tcW w:w="3118" w:type="dxa"/>
            <w:shd w:val="clear" w:color="auto" w:fill="D9D9D9"/>
          </w:tcPr>
          <w:p w14:paraId="202583A4" w14:textId="77777777" w:rsidR="003E5252" w:rsidRPr="00044648" w:rsidRDefault="003E5252" w:rsidP="00F16DCD">
            <w:pPr>
              <w:spacing w:after="0" w:line="240" w:lineRule="auto"/>
              <w:jc w:val="center"/>
              <w:rPr>
                <w:rFonts w:ascii="Sylfaen" w:hAnsi="Sylfaen" w:cstheme="minorHAnsi"/>
                <w:b/>
                <w:lang w:val="ka-GE"/>
              </w:rPr>
            </w:pPr>
            <w:r w:rsidRPr="00044648">
              <w:rPr>
                <w:rFonts w:ascii="Sylfaen" w:hAnsi="Sylfaen" w:cstheme="minorHAnsi"/>
                <w:b/>
                <w:lang w:val="en-US"/>
              </w:rPr>
              <w:t>კოდი</w:t>
            </w:r>
          </w:p>
        </w:tc>
      </w:tr>
      <w:tr w:rsidR="003E5252" w:rsidRPr="00044648" w14:paraId="28E79557" w14:textId="788B1735" w:rsidTr="00E760E6">
        <w:trPr>
          <w:trHeight w:val="525"/>
        </w:trPr>
        <w:tc>
          <w:tcPr>
            <w:tcW w:w="6550" w:type="dxa"/>
            <w:shd w:val="clear" w:color="auto" w:fill="C6D9F1"/>
          </w:tcPr>
          <w:p w14:paraId="2D628458" w14:textId="77777777" w:rsidR="003E5252" w:rsidRPr="00044648" w:rsidRDefault="003E5252" w:rsidP="00F16DCD">
            <w:pPr>
              <w:spacing w:after="0" w:line="240" w:lineRule="auto"/>
              <w:rPr>
                <w:rFonts w:ascii="Sylfaen" w:hAnsi="Sylfaen" w:cstheme="minorHAnsi"/>
                <w:lang w:val="ka-GE"/>
              </w:rPr>
            </w:pPr>
            <w:r w:rsidRPr="00044648">
              <w:rPr>
                <w:rFonts w:ascii="Sylfaen" w:hAnsi="Sylfaen" w:cstheme="minorHAnsi"/>
                <w:b/>
                <w:lang w:val="ka-GE"/>
              </w:rPr>
              <w:t>1. კლინიკური მდგომარეობის დასახელება</w:t>
            </w:r>
          </w:p>
        </w:tc>
        <w:tc>
          <w:tcPr>
            <w:tcW w:w="3118" w:type="dxa"/>
            <w:shd w:val="clear" w:color="auto" w:fill="C6D9F1"/>
          </w:tcPr>
          <w:p w14:paraId="377BF15F" w14:textId="25047A97" w:rsidR="003E5252" w:rsidRPr="00044648" w:rsidRDefault="003E5252" w:rsidP="00F16DCD">
            <w:pPr>
              <w:spacing w:after="0" w:line="240" w:lineRule="auto"/>
              <w:jc w:val="center"/>
              <w:rPr>
                <w:rFonts w:ascii="Sylfaen" w:hAnsi="Sylfaen" w:cstheme="minorHAnsi"/>
                <w:b/>
                <w:lang w:val="en-US"/>
              </w:rPr>
            </w:pPr>
            <w:r w:rsidRPr="00044648">
              <w:rPr>
                <w:rFonts w:ascii="Sylfaen" w:hAnsi="Sylfaen" w:cstheme="minorHAnsi"/>
                <w:b/>
                <w:lang w:val="en-US"/>
              </w:rPr>
              <w:t>ICD 10</w:t>
            </w:r>
          </w:p>
        </w:tc>
      </w:tr>
      <w:tr w:rsidR="003E5252" w:rsidRPr="00044648" w14:paraId="0CC12672" w14:textId="0A068965" w:rsidTr="00E760E6">
        <w:trPr>
          <w:trHeight w:val="319"/>
        </w:trPr>
        <w:tc>
          <w:tcPr>
            <w:tcW w:w="6550" w:type="dxa"/>
          </w:tcPr>
          <w:p w14:paraId="5758FD8D" w14:textId="04726082" w:rsidR="003E5252" w:rsidRPr="00044648" w:rsidRDefault="00E760E6" w:rsidP="00F16DCD">
            <w:pPr>
              <w:spacing w:after="0" w:line="240" w:lineRule="auto"/>
              <w:rPr>
                <w:rFonts w:ascii="Sylfaen" w:hAnsi="Sylfaen" w:cstheme="minorHAnsi"/>
                <w:lang w:val="ka-GE"/>
              </w:rPr>
            </w:pPr>
            <w:r w:rsidRPr="00044648">
              <w:rPr>
                <w:rFonts w:ascii="Sylfaen" w:hAnsi="Sylfaen" w:cstheme="minorHAnsi"/>
                <w:lang w:val="ka-GE"/>
              </w:rPr>
              <w:t>ფილტვის ქრონიკული ობსტრუქციული დაავადება</w:t>
            </w:r>
          </w:p>
        </w:tc>
        <w:tc>
          <w:tcPr>
            <w:tcW w:w="3118" w:type="dxa"/>
          </w:tcPr>
          <w:p w14:paraId="0C03E6FD" w14:textId="43353D35" w:rsidR="003E5252" w:rsidRPr="00044648" w:rsidRDefault="00E760E6" w:rsidP="00F16DCD">
            <w:pPr>
              <w:pStyle w:val="Default"/>
              <w:jc w:val="center"/>
              <w:rPr>
                <w:rFonts w:cstheme="minorHAnsi"/>
              </w:rPr>
            </w:pPr>
            <w:r w:rsidRPr="00044648">
              <w:rPr>
                <w:rFonts w:cstheme="minorHAnsi"/>
                <w:sz w:val="22"/>
                <w:szCs w:val="22"/>
              </w:rPr>
              <w:t xml:space="preserve">J44 </w:t>
            </w:r>
          </w:p>
        </w:tc>
      </w:tr>
      <w:tr w:rsidR="003E5252" w:rsidRPr="00044648" w14:paraId="15957D93" w14:textId="7FBC4657" w:rsidTr="00E760E6">
        <w:trPr>
          <w:trHeight w:val="285"/>
        </w:trPr>
        <w:tc>
          <w:tcPr>
            <w:tcW w:w="6550" w:type="dxa"/>
            <w:shd w:val="clear" w:color="auto" w:fill="C6D9F1"/>
          </w:tcPr>
          <w:p w14:paraId="56E2839E" w14:textId="77777777" w:rsidR="003E5252" w:rsidRPr="00044648" w:rsidRDefault="003E5252" w:rsidP="00F16DCD">
            <w:pPr>
              <w:spacing w:after="0" w:line="240" w:lineRule="auto"/>
              <w:rPr>
                <w:rFonts w:ascii="Sylfaen" w:hAnsi="Sylfaen" w:cstheme="minorHAnsi"/>
                <w:lang w:val="ka-GE"/>
              </w:rPr>
            </w:pPr>
            <w:r w:rsidRPr="00044648">
              <w:rPr>
                <w:rFonts w:ascii="Sylfaen" w:hAnsi="Sylfaen" w:cstheme="minorHAnsi"/>
                <w:b/>
                <w:lang w:val="ka-GE"/>
              </w:rPr>
              <w:t>2. ჩარევის დასახელება</w:t>
            </w:r>
          </w:p>
        </w:tc>
        <w:tc>
          <w:tcPr>
            <w:tcW w:w="3118" w:type="dxa"/>
            <w:shd w:val="clear" w:color="auto" w:fill="C6D9F1"/>
          </w:tcPr>
          <w:p w14:paraId="4AE02FC5" w14:textId="77777777" w:rsidR="003E5252" w:rsidRPr="00044648" w:rsidRDefault="003E5252" w:rsidP="00F16DCD">
            <w:pPr>
              <w:spacing w:after="0" w:line="240" w:lineRule="auto"/>
              <w:jc w:val="center"/>
              <w:rPr>
                <w:rFonts w:ascii="Sylfaen" w:hAnsi="Sylfaen" w:cstheme="minorHAnsi"/>
                <w:lang w:val="ka-GE"/>
              </w:rPr>
            </w:pPr>
            <w:r w:rsidRPr="00044648">
              <w:rPr>
                <w:rFonts w:ascii="Sylfaen" w:hAnsi="Sylfaen" w:cstheme="minorHAnsi"/>
                <w:b/>
              </w:rPr>
              <w:t>NCSP</w:t>
            </w:r>
          </w:p>
        </w:tc>
      </w:tr>
      <w:tr w:rsidR="003E5252" w:rsidRPr="00044648" w14:paraId="1A9C65D9" w14:textId="53530A92" w:rsidTr="00E760E6">
        <w:trPr>
          <w:trHeight w:val="279"/>
        </w:trPr>
        <w:tc>
          <w:tcPr>
            <w:tcW w:w="6550" w:type="dxa"/>
          </w:tcPr>
          <w:p w14:paraId="22FF1E30" w14:textId="338B2A5B" w:rsidR="003E5252" w:rsidRPr="00044648" w:rsidRDefault="00E760E6" w:rsidP="00F16DCD">
            <w:pPr>
              <w:spacing w:after="0" w:line="240" w:lineRule="auto"/>
              <w:rPr>
                <w:rFonts w:ascii="Sylfaen" w:hAnsi="Sylfaen" w:cstheme="minorHAnsi"/>
                <w:b/>
                <w:lang w:val="ka-GE"/>
              </w:rPr>
            </w:pPr>
            <w:r w:rsidRPr="00044648">
              <w:rPr>
                <w:rFonts w:ascii="Sylfaen" w:hAnsi="Sylfaen" w:cstheme="minorHAnsi"/>
              </w:rPr>
              <w:t>ამოსუნთქვის ნაკადის (PEF) გაზომვა</w:t>
            </w:r>
          </w:p>
        </w:tc>
        <w:tc>
          <w:tcPr>
            <w:tcW w:w="3118" w:type="dxa"/>
          </w:tcPr>
          <w:p w14:paraId="3035CA3D" w14:textId="6C017709" w:rsidR="003E5252" w:rsidRPr="00044648" w:rsidRDefault="00E760E6" w:rsidP="00F16DCD">
            <w:pPr>
              <w:spacing w:after="0" w:line="240" w:lineRule="auto"/>
              <w:jc w:val="center"/>
              <w:rPr>
                <w:rFonts w:ascii="Sylfaen" w:hAnsi="Sylfaen" w:cstheme="minorHAnsi"/>
              </w:rPr>
            </w:pPr>
            <w:r w:rsidRPr="00044648">
              <w:rPr>
                <w:rFonts w:ascii="Sylfaen" w:hAnsi="Sylfaen" w:cstheme="minorHAnsi"/>
              </w:rPr>
              <w:t>GXF404</w:t>
            </w:r>
          </w:p>
        </w:tc>
      </w:tr>
      <w:tr w:rsidR="00E760E6" w:rsidRPr="00044648" w14:paraId="6390DF59" w14:textId="77777777" w:rsidTr="00E760E6">
        <w:trPr>
          <w:trHeight w:val="279"/>
        </w:trPr>
        <w:tc>
          <w:tcPr>
            <w:tcW w:w="6550" w:type="dxa"/>
          </w:tcPr>
          <w:p w14:paraId="7D28D299" w14:textId="63197D41" w:rsidR="00E760E6" w:rsidRPr="00044648" w:rsidRDefault="00E760E6" w:rsidP="00F16DCD">
            <w:pPr>
              <w:spacing w:after="0" w:line="240" w:lineRule="auto"/>
              <w:rPr>
                <w:rFonts w:ascii="Sylfaen" w:hAnsi="Sylfaen" w:cstheme="minorHAnsi"/>
              </w:rPr>
            </w:pPr>
            <w:r w:rsidRPr="00044648">
              <w:rPr>
                <w:rFonts w:ascii="Sylfaen" w:hAnsi="Sylfaen" w:cstheme="minorHAnsi"/>
              </w:rPr>
              <w:t>ამოსუნთქვის ნაკადის (PEF) შეფასება (ფიზიკური დატვირთვის გამოყენებით და დატვირთვის გარეშე)</w:t>
            </w:r>
          </w:p>
        </w:tc>
        <w:tc>
          <w:tcPr>
            <w:tcW w:w="3118" w:type="dxa"/>
          </w:tcPr>
          <w:p w14:paraId="22243EFB" w14:textId="28C94ED6" w:rsidR="00E760E6" w:rsidRPr="00044648" w:rsidRDefault="00E760E6" w:rsidP="00F16DCD">
            <w:pPr>
              <w:spacing w:after="0" w:line="240" w:lineRule="auto"/>
              <w:jc w:val="center"/>
              <w:rPr>
                <w:rFonts w:ascii="Sylfaen" w:hAnsi="Sylfaen" w:cstheme="minorHAnsi"/>
              </w:rPr>
            </w:pPr>
            <w:r w:rsidRPr="00044648">
              <w:rPr>
                <w:rFonts w:ascii="Sylfaen" w:hAnsi="Sylfaen" w:cstheme="minorHAnsi"/>
              </w:rPr>
              <w:t>GXF406</w:t>
            </w:r>
          </w:p>
        </w:tc>
      </w:tr>
      <w:tr w:rsidR="00E760E6" w:rsidRPr="00044648" w14:paraId="308D5327" w14:textId="77777777" w:rsidTr="00E760E6">
        <w:trPr>
          <w:trHeight w:val="279"/>
        </w:trPr>
        <w:tc>
          <w:tcPr>
            <w:tcW w:w="6550" w:type="dxa"/>
          </w:tcPr>
          <w:p w14:paraId="41D5AD94" w14:textId="4A09B143" w:rsidR="00E760E6" w:rsidRPr="00044648" w:rsidRDefault="00E760E6" w:rsidP="00F16DCD">
            <w:pPr>
              <w:spacing w:after="0" w:line="240" w:lineRule="auto"/>
              <w:rPr>
                <w:rFonts w:ascii="Sylfaen" w:hAnsi="Sylfaen" w:cstheme="minorHAnsi"/>
                <w:lang w:val="ka-GE"/>
              </w:rPr>
            </w:pPr>
            <w:r w:rsidRPr="00044648">
              <w:rPr>
                <w:rFonts w:ascii="Sylfaen" w:hAnsi="Sylfaen" w:cstheme="minorHAnsi"/>
              </w:rPr>
              <w:t>ამოსუნთქვის მოცულობის სპირომეტრი</w:t>
            </w:r>
            <w:r w:rsidRPr="00044648">
              <w:rPr>
                <w:rFonts w:ascii="Sylfaen" w:hAnsi="Sylfaen" w:cstheme="minorHAnsi"/>
                <w:lang w:val="ka-GE"/>
              </w:rPr>
              <w:t>ა</w:t>
            </w:r>
          </w:p>
        </w:tc>
        <w:tc>
          <w:tcPr>
            <w:tcW w:w="3118" w:type="dxa"/>
          </w:tcPr>
          <w:p w14:paraId="3D70EEFE" w14:textId="3867ADD9" w:rsidR="00E760E6" w:rsidRPr="00044648" w:rsidRDefault="00E760E6" w:rsidP="00F16DCD">
            <w:pPr>
              <w:spacing w:after="0" w:line="240" w:lineRule="auto"/>
              <w:jc w:val="center"/>
              <w:rPr>
                <w:rFonts w:ascii="Sylfaen" w:hAnsi="Sylfaen" w:cstheme="minorHAnsi"/>
              </w:rPr>
            </w:pPr>
            <w:r w:rsidRPr="00044648">
              <w:rPr>
                <w:rFonts w:ascii="Sylfaen" w:hAnsi="Sylfaen" w:cstheme="minorHAnsi"/>
              </w:rPr>
              <w:t>GXF410</w:t>
            </w:r>
          </w:p>
        </w:tc>
      </w:tr>
      <w:tr w:rsidR="00E760E6" w:rsidRPr="00044648" w14:paraId="666E0509" w14:textId="77777777" w:rsidTr="00E760E6">
        <w:trPr>
          <w:trHeight w:val="279"/>
        </w:trPr>
        <w:tc>
          <w:tcPr>
            <w:tcW w:w="6550" w:type="dxa"/>
          </w:tcPr>
          <w:p w14:paraId="155B9117" w14:textId="00FFE655" w:rsidR="00E760E6" w:rsidRPr="00044648" w:rsidRDefault="00E760E6" w:rsidP="00F16DCD">
            <w:pPr>
              <w:spacing w:after="0" w:line="240" w:lineRule="auto"/>
              <w:rPr>
                <w:rFonts w:ascii="Sylfaen" w:hAnsi="Sylfaen" w:cstheme="minorHAnsi"/>
              </w:rPr>
            </w:pPr>
            <w:r w:rsidRPr="00044648">
              <w:rPr>
                <w:rFonts w:ascii="Sylfaen" w:hAnsi="Sylfaen" w:cstheme="minorHAnsi"/>
              </w:rPr>
              <w:t>ამოსუნთქვის მოცულობის სპირომეტრია ბრონქოდილატაციის გამოყენებით</w:t>
            </w:r>
          </w:p>
        </w:tc>
        <w:tc>
          <w:tcPr>
            <w:tcW w:w="3118" w:type="dxa"/>
          </w:tcPr>
          <w:p w14:paraId="74D9E689" w14:textId="272E68C3" w:rsidR="00E760E6" w:rsidRPr="00044648" w:rsidRDefault="00E760E6" w:rsidP="00F16DCD">
            <w:pPr>
              <w:spacing w:after="0" w:line="240" w:lineRule="auto"/>
              <w:jc w:val="center"/>
              <w:rPr>
                <w:rFonts w:ascii="Sylfaen" w:hAnsi="Sylfaen" w:cstheme="minorHAnsi"/>
              </w:rPr>
            </w:pPr>
            <w:r w:rsidRPr="00044648">
              <w:rPr>
                <w:rFonts w:ascii="Sylfaen" w:hAnsi="Sylfaen" w:cstheme="minorHAnsi"/>
              </w:rPr>
              <w:t>GXF412</w:t>
            </w:r>
          </w:p>
        </w:tc>
      </w:tr>
      <w:tr w:rsidR="00E760E6" w:rsidRPr="00044648" w14:paraId="705D6572" w14:textId="77777777" w:rsidTr="00E760E6">
        <w:trPr>
          <w:trHeight w:val="279"/>
        </w:trPr>
        <w:tc>
          <w:tcPr>
            <w:tcW w:w="6550" w:type="dxa"/>
          </w:tcPr>
          <w:p w14:paraId="708C1A80" w14:textId="4AF5A58D" w:rsidR="00E760E6" w:rsidRPr="00044648" w:rsidRDefault="00E760E6" w:rsidP="00F16DCD">
            <w:pPr>
              <w:spacing w:after="0" w:line="240" w:lineRule="auto"/>
              <w:rPr>
                <w:rFonts w:ascii="Sylfaen" w:hAnsi="Sylfaen" w:cstheme="minorHAnsi"/>
              </w:rPr>
            </w:pPr>
            <w:r w:rsidRPr="00044648">
              <w:rPr>
                <w:rFonts w:ascii="Sylfaen" w:hAnsi="Sylfaen" w:cstheme="minorHAnsi"/>
              </w:rPr>
              <w:t>დრო-მოცულობის განმსაზღვრელი სპირომეტრია</w:t>
            </w:r>
          </w:p>
        </w:tc>
        <w:tc>
          <w:tcPr>
            <w:tcW w:w="3118" w:type="dxa"/>
          </w:tcPr>
          <w:p w14:paraId="49E1A400" w14:textId="43062050" w:rsidR="00E760E6" w:rsidRPr="00044648" w:rsidRDefault="00E760E6" w:rsidP="00F16DCD">
            <w:pPr>
              <w:spacing w:after="0" w:line="240" w:lineRule="auto"/>
              <w:jc w:val="center"/>
              <w:rPr>
                <w:rFonts w:ascii="Sylfaen" w:hAnsi="Sylfaen" w:cstheme="minorHAnsi"/>
              </w:rPr>
            </w:pPr>
            <w:r w:rsidRPr="00044648">
              <w:rPr>
                <w:rFonts w:ascii="Sylfaen" w:hAnsi="Sylfaen" w:cstheme="minorHAnsi"/>
              </w:rPr>
              <w:t>GXF420</w:t>
            </w:r>
          </w:p>
        </w:tc>
      </w:tr>
      <w:tr w:rsidR="00E760E6" w:rsidRPr="00044648" w14:paraId="40AE830F" w14:textId="77777777" w:rsidTr="00E760E6">
        <w:trPr>
          <w:trHeight w:val="279"/>
        </w:trPr>
        <w:tc>
          <w:tcPr>
            <w:tcW w:w="6550" w:type="dxa"/>
          </w:tcPr>
          <w:p w14:paraId="5D4C2673" w14:textId="1A1BA093" w:rsidR="00E760E6" w:rsidRPr="00044648" w:rsidRDefault="00E760E6" w:rsidP="00F16DCD">
            <w:pPr>
              <w:spacing w:after="0" w:line="240" w:lineRule="auto"/>
              <w:rPr>
                <w:rFonts w:ascii="Sylfaen" w:hAnsi="Sylfaen" w:cstheme="minorHAnsi"/>
                <w:lang w:val="ka-GE"/>
              </w:rPr>
            </w:pPr>
            <w:r w:rsidRPr="00044648">
              <w:rPr>
                <w:rFonts w:ascii="Sylfaen" w:hAnsi="Sylfaen" w:cstheme="minorHAnsi"/>
              </w:rPr>
              <w:t>სპირომეტრია ფიზიკური დატვირთვის პროვოკაციული ტესტით (და ბრონქოდილატაციით</w:t>
            </w:r>
            <w:r w:rsidRPr="00044648">
              <w:rPr>
                <w:rFonts w:ascii="Sylfaen" w:hAnsi="Sylfaen" w:cstheme="minorHAnsi"/>
                <w:lang w:val="ka-GE"/>
              </w:rPr>
              <w:t>)</w:t>
            </w:r>
          </w:p>
        </w:tc>
        <w:tc>
          <w:tcPr>
            <w:tcW w:w="3118" w:type="dxa"/>
          </w:tcPr>
          <w:p w14:paraId="4D6BEEA1" w14:textId="5282B259" w:rsidR="00E760E6" w:rsidRPr="00044648" w:rsidRDefault="00E760E6" w:rsidP="00F16DCD">
            <w:pPr>
              <w:spacing w:after="0" w:line="240" w:lineRule="auto"/>
              <w:jc w:val="center"/>
              <w:rPr>
                <w:rFonts w:ascii="Sylfaen" w:hAnsi="Sylfaen" w:cstheme="minorHAnsi"/>
              </w:rPr>
            </w:pPr>
            <w:r w:rsidRPr="00044648">
              <w:rPr>
                <w:rFonts w:ascii="Sylfaen" w:hAnsi="Sylfaen" w:cstheme="minorHAnsi"/>
              </w:rPr>
              <w:t>GXF426</w:t>
            </w:r>
          </w:p>
        </w:tc>
      </w:tr>
    </w:tbl>
    <w:p w14:paraId="605315B4" w14:textId="77777777" w:rsidR="00F16DCD" w:rsidRPr="00044648" w:rsidRDefault="00F16DCD" w:rsidP="00F16DCD">
      <w:pPr>
        <w:pStyle w:val="Heading1"/>
        <w:spacing w:before="0" w:beforeAutospacing="0" w:after="0" w:afterAutospacing="0"/>
        <w:jc w:val="both"/>
        <w:rPr>
          <w:rFonts w:ascii="Sylfaen" w:hAnsi="Sylfaen" w:cstheme="minorHAnsi"/>
          <w:color w:val="2E74B5" w:themeColor="accent1" w:themeShade="BF"/>
          <w:sz w:val="24"/>
          <w:szCs w:val="24"/>
        </w:rPr>
      </w:pPr>
      <w:bookmarkStart w:id="3" w:name="_Toc501544628"/>
    </w:p>
    <w:p w14:paraId="69CF66DD" w14:textId="0636DA9E" w:rsidR="00B125F3" w:rsidRPr="00044648" w:rsidRDefault="00F16DCD" w:rsidP="00F16DCD">
      <w:pPr>
        <w:pStyle w:val="Heading1"/>
        <w:spacing w:before="0" w:beforeAutospacing="0" w:after="0" w:afterAutospacing="0"/>
        <w:jc w:val="both"/>
        <w:rPr>
          <w:rFonts w:ascii="Sylfaen" w:hAnsi="Sylfaen" w:cstheme="minorHAnsi"/>
          <w:color w:val="2E74B5" w:themeColor="accent1" w:themeShade="BF"/>
          <w:sz w:val="24"/>
          <w:szCs w:val="24"/>
        </w:rPr>
      </w:pPr>
      <w:r w:rsidRPr="00044648">
        <w:rPr>
          <w:rFonts w:ascii="Sylfaen" w:hAnsi="Sylfaen" w:cstheme="minorHAnsi"/>
          <w:color w:val="2E74B5" w:themeColor="accent1" w:themeShade="BF"/>
          <w:sz w:val="24"/>
          <w:szCs w:val="24"/>
          <w:lang w:val="ka-GE"/>
        </w:rPr>
        <w:t xml:space="preserve">3. </w:t>
      </w:r>
      <w:proofErr w:type="gramStart"/>
      <w:r w:rsidR="00E760E6" w:rsidRPr="00044648">
        <w:rPr>
          <w:rFonts w:ascii="Sylfaen" w:hAnsi="Sylfaen" w:cstheme="minorHAnsi"/>
          <w:color w:val="2E74B5" w:themeColor="accent1" w:themeShade="BF"/>
          <w:sz w:val="24"/>
          <w:szCs w:val="24"/>
        </w:rPr>
        <w:t>ფქოდ-ის</w:t>
      </w:r>
      <w:proofErr w:type="gramEnd"/>
      <w:r w:rsidR="0004051E" w:rsidRPr="00044648">
        <w:rPr>
          <w:rFonts w:ascii="Sylfaen" w:hAnsi="Sylfaen" w:cstheme="minorHAnsi"/>
          <w:color w:val="2E74B5" w:themeColor="accent1" w:themeShade="BF"/>
          <w:sz w:val="24"/>
          <w:szCs w:val="24"/>
        </w:rPr>
        <w:t xml:space="preserve"> განმარტება</w:t>
      </w:r>
      <w:bookmarkEnd w:id="3"/>
      <w:r w:rsidR="00B125F3" w:rsidRPr="00044648">
        <w:rPr>
          <w:rFonts w:ascii="Sylfaen" w:hAnsi="Sylfaen" w:cstheme="minorHAnsi"/>
          <w:color w:val="2E74B5" w:themeColor="accent1" w:themeShade="BF"/>
          <w:sz w:val="24"/>
          <w:szCs w:val="24"/>
        </w:rPr>
        <w:t xml:space="preserve"> </w:t>
      </w:r>
    </w:p>
    <w:p w14:paraId="38BE03C7" w14:textId="463A35A5" w:rsidR="00E760E6" w:rsidRPr="00044648" w:rsidRDefault="00E760E6" w:rsidP="00F16DCD">
      <w:pPr>
        <w:spacing w:after="0" w:line="240" w:lineRule="auto"/>
        <w:jc w:val="both"/>
        <w:rPr>
          <w:rFonts w:ascii="Sylfaen" w:hAnsi="Sylfaen" w:cstheme="minorHAnsi"/>
        </w:rPr>
      </w:pPr>
      <w:proofErr w:type="gramStart"/>
      <w:r w:rsidRPr="00044648">
        <w:rPr>
          <w:rFonts w:ascii="Sylfaen" w:hAnsi="Sylfaen" w:cstheme="minorHAnsi"/>
        </w:rPr>
        <w:t>ფილტვის</w:t>
      </w:r>
      <w:proofErr w:type="gramEnd"/>
      <w:r w:rsidRPr="00044648">
        <w:rPr>
          <w:rFonts w:ascii="Sylfaen" w:hAnsi="Sylfaen" w:cstheme="minorHAnsi"/>
        </w:rPr>
        <w:t xml:space="preserve"> ქრონიკულ</w:t>
      </w:r>
      <w:r w:rsidRPr="00044648">
        <w:rPr>
          <w:rFonts w:ascii="Sylfaen" w:hAnsi="Sylfaen" w:cstheme="minorHAnsi"/>
          <w:lang w:val="ka-GE"/>
        </w:rPr>
        <w:t>ი</w:t>
      </w:r>
      <w:r w:rsidRPr="00044648">
        <w:rPr>
          <w:rFonts w:ascii="Sylfaen" w:hAnsi="Sylfaen" w:cstheme="minorHAnsi"/>
        </w:rPr>
        <w:t xml:space="preserve"> ობსტრუქციული დაავადება არის </w:t>
      </w:r>
      <w:r w:rsidR="00A52926" w:rsidRPr="00044648">
        <w:rPr>
          <w:rFonts w:ascii="Sylfaen" w:hAnsi="Sylfaen" w:cstheme="minorHAnsi"/>
          <w:lang w:val="ka-GE"/>
        </w:rPr>
        <w:t>გავრცელებული</w:t>
      </w:r>
      <w:r w:rsidRPr="00044648">
        <w:rPr>
          <w:rFonts w:ascii="Sylfaen" w:hAnsi="Sylfaen" w:cstheme="minorHAnsi"/>
        </w:rPr>
        <w:t xml:space="preserve">, პრევენცირებადი და განკურნებადი დაავადება, რომელიც ხასიათდება </w:t>
      </w:r>
      <w:r w:rsidR="00617422" w:rsidRPr="00044648">
        <w:rPr>
          <w:rFonts w:ascii="Sylfaen" w:hAnsi="Sylfaen" w:cstheme="minorHAnsi"/>
        </w:rPr>
        <w:t>მუდმივი</w:t>
      </w:r>
      <w:r w:rsidR="00A52926" w:rsidRPr="00044648">
        <w:rPr>
          <w:rFonts w:ascii="Sylfaen" w:hAnsi="Sylfaen" w:cstheme="minorHAnsi"/>
        </w:rPr>
        <w:t xml:space="preserve"> რესპირაციული სიმპტომებით და ჰაერის ნაკადის შეზღუდვით</w:t>
      </w:r>
      <w:r w:rsidR="00A52926" w:rsidRPr="00044648">
        <w:rPr>
          <w:rFonts w:ascii="Sylfaen" w:hAnsi="Sylfaen" w:cstheme="minorHAnsi"/>
          <w:lang w:val="ka-GE"/>
        </w:rPr>
        <w:t xml:space="preserve">, რაც გამოწვეულია </w:t>
      </w:r>
      <w:r w:rsidR="00A52926" w:rsidRPr="00044648">
        <w:rPr>
          <w:rFonts w:ascii="Sylfaen" w:hAnsi="Sylfaen" w:cstheme="minorHAnsi"/>
        </w:rPr>
        <w:t>სასუნთქი გზებისა და/ან ალვეოლების პათოლოგიით</w:t>
      </w:r>
      <w:r w:rsidR="00A52926" w:rsidRPr="00044648">
        <w:rPr>
          <w:rFonts w:ascii="Sylfaen" w:hAnsi="Sylfaen" w:cstheme="minorHAnsi"/>
          <w:lang w:val="ka-GE"/>
        </w:rPr>
        <w:t xml:space="preserve">, რასაც,  ჩვეულებრივ,  განაპირობებს დევს </w:t>
      </w:r>
      <w:r w:rsidRPr="00044648">
        <w:rPr>
          <w:rFonts w:ascii="Sylfaen" w:hAnsi="Sylfaen" w:cstheme="minorHAnsi"/>
        </w:rPr>
        <w:t>მავნე ნაწილაკების ან აირების ზემოქმედებ</w:t>
      </w:r>
      <w:r w:rsidR="00A52926" w:rsidRPr="00044648">
        <w:rPr>
          <w:rFonts w:ascii="Sylfaen" w:hAnsi="Sylfaen" w:cstheme="minorHAnsi"/>
          <w:lang w:val="ka-GE"/>
        </w:rPr>
        <w:t>ა</w:t>
      </w:r>
      <w:r w:rsidRPr="00044648">
        <w:rPr>
          <w:rFonts w:ascii="Sylfaen" w:hAnsi="Sylfaen" w:cstheme="minorHAnsi"/>
        </w:rPr>
        <w:t>.</w:t>
      </w:r>
    </w:p>
    <w:p w14:paraId="2E5D5D33" w14:textId="77777777" w:rsidR="00E760E6" w:rsidRPr="00044648" w:rsidRDefault="00E760E6" w:rsidP="00F16DCD">
      <w:pPr>
        <w:spacing w:after="0" w:line="240" w:lineRule="auto"/>
        <w:jc w:val="both"/>
        <w:rPr>
          <w:rFonts w:ascii="Sylfaen" w:hAnsi="Sylfaen" w:cstheme="minorHAnsi"/>
        </w:rPr>
      </w:pPr>
    </w:p>
    <w:p w14:paraId="71AD3135" w14:textId="6186459E" w:rsidR="0084776B" w:rsidRPr="00044648" w:rsidRDefault="00F16DCD" w:rsidP="00F16DCD">
      <w:pPr>
        <w:pStyle w:val="Heading1"/>
        <w:spacing w:before="0" w:beforeAutospacing="0" w:after="0" w:afterAutospacing="0"/>
        <w:rPr>
          <w:rFonts w:ascii="Sylfaen" w:hAnsi="Sylfaen" w:cstheme="minorHAnsi"/>
          <w:color w:val="2E74B5" w:themeColor="accent1" w:themeShade="BF"/>
          <w:sz w:val="24"/>
          <w:szCs w:val="24"/>
        </w:rPr>
      </w:pPr>
      <w:bookmarkStart w:id="4" w:name="_Toc501544629"/>
      <w:r w:rsidRPr="00044648">
        <w:rPr>
          <w:rFonts w:ascii="Sylfaen" w:hAnsi="Sylfaen" w:cstheme="minorHAnsi"/>
          <w:color w:val="2E74B5" w:themeColor="accent1" w:themeShade="BF"/>
          <w:sz w:val="24"/>
          <w:szCs w:val="24"/>
          <w:lang w:val="ka-GE"/>
        </w:rPr>
        <w:t>4</w:t>
      </w:r>
      <w:r w:rsidR="0084776B" w:rsidRPr="00044648">
        <w:rPr>
          <w:rFonts w:ascii="Sylfaen" w:hAnsi="Sylfaen" w:cstheme="minorHAnsi"/>
          <w:color w:val="2E74B5" w:themeColor="accent1" w:themeShade="BF"/>
          <w:sz w:val="24"/>
          <w:szCs w:val="24"/>
        </w:rPr>
        <w:t xml:space="preserve">. </w:t>
      </w:r>
      <w:proofErr w:type="gramStart"/>
      <w:r w:rsidR="0084776B" w:rsidRPr="00044648">
        <w:rPr>
          <w:rFonts w:ascii="Sylfaen" w:hAnsi="Sylfaen" w:cstheme="minorHAnsi"/>
          <w:color w:val="2E74B5" w:themeColor="accent1" w:themeShade="BF"/>
          <w:sz w:val="24"/>
          <w:szCs w:val="24"/>
        </w:rPr>
        <w:t>პროტოკოლის</w:t>
      </w:r>
      <w:proofErr w:type="gramEnd"/>
      <w:r w:rsidR="0084776B" w:rsidRPr="00044648">
        <w:rPr>
          <w:rFonts w:ascii="Sylfaen" w:hAnsi="Sylfaen" w:cstheme="minorHAnsi"/>
          <w:color w:val="2E74B5" w:themeColor="accent1" w:themeShade="BF"/>
          <w:sz w:val="24"/>
          <w:szCs w:val="24"/>
        </w:rPr>
        <w:t xml:space="preserve"> შემუშავების მეთოდოლოგია</w:t>
      </w:r>
      <w:bookmarkEnd w:id="4"/>
    </w:p>
    <w:p w14:paraId="1C45B5D8" w14:textId="7CBBA92A" w:rsidR="0084776B" w:rsidRPr="00044648" w:rsidRDefault="0084776B" w:rsidP="00F16DCD">
      <w:pPr>
        <w:spacing w:after="0" w:line="240" w:lineRule="auto"/>
        <w:jc w:val="both"/>
        <w:rPr>
          <w:rStyle w:val="Emphasis"/>
          <w:rFonts w:ascii="Sylfaen" w:hAnsi="Sylfaen" w:cstheme="minorHAnsi"/>
          <w:bCs/>
          <w:i w:val="0"/>
          <w:shd w:val="clear" w:color="auto" w:fill="FFFFFF"/>
          <w:lang w:val="ka-GE"/>
        </w:rPr>
      </w:pPr>
      <w:proofErr w:type="gramStart"/>
      <w:r w:rsidRPr="00044648">
        <w:rPr>
          <w:rStyle w:val="Emphasis"/>
          <w:rFonts w:ascii="Sylfaen" w:hAnsi="Sylfaen" w:cstheme="minorHAnsi"/>
          <w:bCs/>
          <w:i w:val="0"/>
          <w:shd w:val="clear" w:color="auto" w:fill="FFFFFF"/>
        </w:rPr>
        <w:t>პროტოკოლი</w:t>
      </w:r>
      <w:proofErr w:type="gramEnd"/>
      <w:r w:rsidRPr="00044648">
        <w:rPr>
          <w:rStyle w:val="Emphasis"/>
          <w:rFonts w:ascii="Sylfaen" w:hAnsi="Sylfaen" w:cstheme="minorHAnsi"/>
          <w:bCs/>
          <w:i w:val="0"/>
          <w:shd w:val="clear" w:color="auto" w:fill="FFFFFF"/>
        </w:rPr>
        <w:t xml:space="preserve"> </w:t>
      </w:r>
      <w:r w:rsidR="00E81A97" w:rsidRPr="00044648">
        <w:rPr>
          <w:rStyle w:val="Emphasis"/>
          <w:rFonts w:ascii="Sylfaen" w:hAnsi="Sylfaen" w:cstheme="minorHAnsi"/>
          <w:bCs/>
          <w:i w:val="0"/>
          <w:shd w:val="clear" w:color="auto" w:fill="FFFFFF"/>
        </w:rPr>
        <w:t xml:space="preserve">ძირითადად </w:t>
      </w:r>
      <w:r w:rsidRPr="00044648">
        <w:rPr>
          <w:rStyle w:val="Emphasis"/>
          <w:rFonts w:ascii="Sylfaen" w:hAnsi="Sylfaen" w:cstheme="minorHAnsi"/>
          <w:bCs/>
          <w:i w:val="0"/>
          <w:shd w:val="clear" w:color="auto" w:fill="FFFFFF"/>
        </w:rPr>
        <w:t>ეყრდნობა</w:t>
      </w:r>
      <w:r w:rsidR="00F16DCD" w:rsidRPr="00044648">
        <w:rPr>
          <w:rStyle w:val="Emphasis"/>
          <w:rFonts w:ascii="Sylfaen" w:hAnsi="Sylfaen" w:cstheme="minorHAnsi"/>
          <w:bCs/>
          <w:i w:val="0"/>
          <w:shd w:val="clear" w:color="auto" w:fill="FFFFFF"/>
        </w:rPr>
        <w:t xml:space="preserve"> გაიდლაინს</w:t>
      </w:r>
      <w:r w:rsidR="00E81A97" w:rsidRPr="00044648">
        <w:rPr>
          <w:rStyle w:val="Emphasis"/>
          <w:rFonts w:ascii="Sylfaen" w:hAnsi="Sylfaen" w:cstheme="minorHAnsi"/>
          <w:bCs/>
          <w:i w:val="0"/>
          <w:shd w:val="clear" w:color="auto" w:fill="FFFFFF"/>
        </w:rPr>
        <w:t xml:space="preserve"> </w:t>
      </w:r>
      <w:r w:rsidR="00E81A97" w:rsidRPr="00044648">
        <w:rPr>
          <w:rStyle w:val="Emphasis"/>
          <w:rFonts w:ascii="Sylfaen" w:hAnsi="Sylfaen" w:cstheme="minorHAnsi"/>
          <w:bCs/>
          <w:i w:val="0"/>
          <w:iCs w:val="0"/>
          <w:shd w:val="clear" w:color="auto" w:fill="FFFFFF"/>
        </w:rPr>
        <w:t>Global Strategy</w:t>
      </w:r>
      <w:r w:rsidR="00E81A97" w:rsidRPr="00044648">
        <w:rPr>
          <w:rStyle w:val="Emphasis"/>
          <w:rFonts w:ascii="Sylfaen" w:hAnsi="Sylfaen" w:cstheme="minorHAnsi"/>
          <w:bCs/>
          <w:i w:val="0"/>
        </w:rPr>
        <w:t> for Prevention, Diagnosis and Management of COPD</w:t>
      </w:r>
      <w:r w:rsidR="00E81A97" w:rsidRPr="00044648">
        <w:rPr>
          <w:rStyle w:val="Emphasis"/>
          <w:rFonts w:ascii="Sylfaen" w:hAnsi="Sylfaen" w:cstheme="minorHAnsi"/>
          <w:bCs/>
          <w:i w:val="0"/>
          <w:shd w:val="clear" w:color="auto" w:fill="FFFFFF"/>
        </w:rPr>
        <w:t xml:space="preserve"> 2020</w:t>
      </w:r>
      <w:r w:rsidR="00F16DCD" w:rsidRPr="00044648">
        <w:rPr>
          <w:rStyle w:val="Emphasis"/>
          <w:rFonts w:ascii="Sylfaen" w:hAnsi="Sylfaen" w:cstheme="minorHAnsi"/>
          <w:bCs/>
          <w:i w:val="0"/>
          <w:shd w:val="clear" w:color="auto" w:fill="FFFFFF"/>
        </w:rPr>
        <w:t xml:space="preserve">; UpToDate 2020 </w:t>
      </w:r>
      <w:r w:rsidR="00F16DCD" w:rsidRPr="00044648">
        <w:rPr>
          <w:rStyle w:val="Emphasis"/>
          <w:rFonts w:ascii="Sylfaen" w:hAnsi="Sylfaen" w:cstheme="minorHAnsi"/>
          <w:bCs/>
          <w:i w:val="0"/>
          <w:shd w:val="clear" w:color="auto" w:fill="FFFFFF"/>
          <w:lang w:val="ka-GE"/>
        </w:rPr>
        <w:t>წლის</w:t>
      </w:r>
      <w:r w:rsidR="00F16DCD" w:rsidRPr="00044648">
        <w:rPr>
          <w:rStyle w:val="Emphasis"/>
          <w:rFonts w:ascii="Sylfaen" w:hAnsi="Sylfaen" w:cstheme="minorHAnsi"/>
          <w:bCs/>
          <w:i w:val="0"/>
          <w:shd w:val="clear" w:color="auto" w:fill="FFFFFF"/>
        </w:rPr>
        <w:t xml:space="preserve"> პუბლიკაციებს</w:t>
      </w:r>
      <w:r w:rsidR="00E81A97" w:rsidRPr="00044648">
        <w:rPr>
          <w:rStyle w:val="Emphasis"/>
          <w:rFonts w:ascii="Sylfaen" w:hAnsi="Sylfaen" w:cstheme="minorHAnsi"/>
          <w:bCs/>
          <w:i w:val="0"/>
          <w:shd w:val="clear" w:color="auto" w:fill="FFFFFF"/>
        </w:rPr>
        <w:t xml:space="preserve"> </w:t>
      </w:r>
      <w:r w:rsidR="00F16DCD" w:rsidRPr="00044648">
        <w:rPr>
          <w:rStyle w:val="Emphasis"/>
          <w:rFonts w:ascii="Sylfaen" w:hAnsi="Sylfaen" w:cstheme="minorHAnsi"/>
          <w:bCs/>
          <w:i w:val="0"/>
          <w:shd w:val="clear" w:color="auto" w:fill="FFFFFF"/>
        </w:rPr>
        <w:t>„Chronic obstructive pulmonary disease: Definition, clinical manifestations, diagnosis, and staging“ და “</w:t>
      </w:r>
      <w:r w:rsidR="00F16DCD" w:rsidRPr="00044648">
        <w:rPr>
          <w:rStyle w:val="Emphasis"/>
          <w:rFonts w:ascii="Sylfaen" w:hAnsi="Sylfaen" w:cstheme="minorHAnsi"/>
          <w:i w:val="0"/>
        </w:rPr>
        <w:t>Stable COPD: Initial pharmacologic management</w:t>
      </w:r>
      <w:r w:rsidR="00593A36" w:rsidRPr="00044648">
        <w:rPr>
          <w:rStyle w:val="Emphasis"/>
          <w:rFonts w:ascii="Sylfaen" w:hAnsi="Sylfaen" w:cstheme="minorHAnsi"/>
          <w:bCs/>
          <w:i w:val="0"/>
          <w:shd w:val="clear" w:color="auto" w:fill="FFFFFF"/>
        </w:rPr>
        <w:t>“</w:t>
      </w:r>
      <w:r w:rsidR="00617422" w:rsidRPr="00044648">
        <w:rPr>
          <w:rStyle w:val="Emphasis"/>
          <w:rFonts w:ascii="Sylfaen" w:hAnsi="Sylfaen" w:cstheme="minorHAnsi"/>
          <w:i w:val="0"/>
        </w:rPr>
        <w:t>, ასევე ბოლო 3 წლის განმავლობა</w:t>
      </w:r>
      <w:r w:rsidR="00617422" w:rsidRPr="00044648">
        <w:rPr>
          <w:rStyle w:val="Emphasis"/>
          <w:rFonts w:ascii="Sylfaen" w:hAnsi="Sylfaen" w:cstheme="minorHAnsi"/>
          <w:i w:val="0"/>
          <w:lang w:val="ka-GE"/>
        </w:rPr>
        <w:t>ში მაღალი იმპაქტ-ფაქტორის ჟურნალებში გამოქვეყნებულ კვლევებს.</w:t>
      </w:r>
    </w:p>
    <w:p w14:paraId="70075638" w14:textId="77777777" w:rsidR="00A52926" w:rsidRPr="00044648" w:rsidRDefault="00A52926" w:rsidP="00F16DCD">
      <w:pPr>
        <w:spacing w:after="0" w:line="240" w:lineRule="auto"/>
        <w:jc w:val="both"/>
        <w:rPr>
          <w:rFonts w:ascii="Sylfaen" w:hAnsi="Sylfaen" w:cstheme="minorHAnsi"/>
          <w:sz w:val="24"/>
          <w:szCs w:val="24"/>
          <w:lang w:val="en-US"/>
        </w:rPr>
      </w:pPr>
    </w:p>
    <w:p w14:paraId="5EDCE64F" w14:textId="140C9EEB" w:rsidR="0084776B" w:rsidRPr="00044648" w:rsidRDefault="00F16DCD" w:rsidP="00F16DCD">
      <w:pPr>
        <w:pStyle w:val="Heading1"/>
        <w:spacing w:before="0" w:beforeAutospacing="0" w:after="0" w:afterAutospacing="0"/>
        <w:jc w:val="both"/>
        <w:rPr>
          <w:rFonts w:ascii="Sylfaen" w:hAnsi="Sylfaen" w:cstheme="minorHAnsi"/>
          <w:color w:val="2E74B5" w:themeColor="accent1" w:themeShade="BF"/>
          <w:sz w:val="24"/>
          <w:szCs w:val="24"/>
        </w:rPr>
      </w:pPr>
      <w:bookmarkStart w:id="5" w:name="_Toc501544630"/>
      <w:r w:rsidRPr="00044648">
        <w:rPr>
          <w:rFonts w:ascii="Sylfaen" w:hAnsi="Sylfaen" w:cstheme="minorHAnsi"/>
          <w:color w:val="2E74B5" w:themeColor="accent1" w:themeShade="BF"/>
          <w:sz w:val="24"/>
          <w:szCs w:val="24"/>
        </w:rPr>
        <w:t>5</w:t>
      </w:r>
      <w:r w:rsidR="0084776B" w:rsidRPr="00044648">
        <w:rPr>
          <w:rFonts w:ascii="Sylfaen" w:hAnsi="Sylfaen" w:cstheme="minorHAnsi"/>
          <w:color w:val="2E74B5" w:themeColor="accent1" w:themeShade="BF"/>
          <w:sz w:val="24"/>
          <w:szCs w:val="24"/>
        </w:rPr>
        <w:t xml:space="preserve">.  </w:t>
      </w:r>
      <w:proofErr w:type="gramStart"/>
      <w:r w:rsidR="0084776B" w:rsidRPr="00044648">
        <w:rPr>
          <w:rFonts w:ascii="Sylfaen" w:hAnsi="Sylfaen" w:cstheme="minorHAnsi"/>
          <w:color w:val="2E74B5" w:themeColor="accent1" w:themeShade="BF"/>
          <w:sz w:val="24"/>
          <w:szCs w:val="24"/>
        </w:rPr>
        <w:t>პროტოკოლის</w:t>
      </w:r>
      <w:proofErr w:type="gramEnd"/>
      <w:r w:rsidR="0084776B" w:rsidRPr="00044648">
        <w:rPr>
          <w:rFonts w:ascii="Sylfaen" w:hAnsi="Sylfaen" w:cstheme="minorHAnsi"/>
          <w:color w:val="2E74B5" w:themeColor="accent1" w:themeShade="BF"/>
          <w:sz w:val="24"/>
          <w:szCs w:val="24"/>
        </w:rPr>
        <w:t xml:space="preserve"> მიზანი</w:t>
      </w:r>
      <w:bookmarkEnd w:id="5"/>
    </w:p>
    <w:p w14:paraId="5B7C5491" w14:textId="45FF2875" w:rsidR="0084776B" w:rsidRPr="00044648" w:rsidRDefault="0084776B" w:rsidP="00F16DCD">
      <w:pPr>
        <w:pStyle w:val="Heading1"/>
        <w:spacing w:before="0" w:beforeAutospacing="0" w:after="0" w:afterAutospacing="0"/>
        <w:jc w:val="both"/>
        <w:rPr>
          <w:rFonts w:ascii="Sylfaen" w:hAnsi="Sylfaen" w:cstheme="minorHAnsi"/>
          <w:b w:val="0"/>
          <w:color w:val="2E74B5" w:themeColor="accent1" w:themeShade="BF"/>
          <w:sz w:val="22"/>
          <w:szCs w:val="22"/>
          <w:lang w:val="ka-GE"/>
        </w:rPr>
      </w:pPr>
      <w:bookmarkStart w:id="6" w:name="_Toc501544631"/>
      <w:proofErr w:type="gramStart"/>
      <w:r w:rsidRPr="00044648">
        <w:rPr>
          <w:rFonts w:ascii="Sylfaen" w:hAnsi="Sylfaen" w:cstheme="minorHAnsi"/>
          <w:b w:val="0"/>
          <w:color w:val="000000"/>
          <w:sz w:val="22"/>
          <w:szCs w:val="22"/>
        </w:rPr>
        <w:t>პროტოკოლის</w:t>
      </w:r>
      <w:proofErr w:type="gramEnd"/>
      <w:r w:rsidRPr="00044648">
        <w:rPr>
          <w:rFonts w:ascii="Sylfaen" w:hAnsi="Sylfaen" w:cstheme="minorHAnsi"/>
          <w:b w:val="0"/>
          <w:color w:val="000000"/>
          <w:sz w:val="22"/>
          <w:szCs w:val="22"/>
        </w:rPr>
        <w:t xml:space="preserve"> მიზანია</w:t>
      </w:r>
      <w:r w:rsidRPr="00044648">
        <w:rPr>
          <w:rFonts w:ascii="Sylfaen" w:hAnsi="Sylfaen" w:cstheme="minorHAnsi"/>
          <w:b w:val="0"/>
          <w:color w:val="000000"/>
          <w:sz w:val="22"/>
          <w:szCs w:val="22"/>
          <w:lang w:val="ka-GE"/>
        </w:rPr>
        <w:t xml:space="preserve"> </w:t>
      </w:r>
      <w:r w:rsidR="002463C5" w:rsidRPr="00044648">
        <w:rPr>
          <w:rFonts w:ascii="Sylfaen" w:hAnsi="Sylfaen" w:cstheme="minorHAnsi"/>
          <w:b w:val="0"/>
          <w:sz w:val="22"/>
          <w:szCs w:val="22"/>
          <w:lang w:val="en-GB"/>
        </w:rPr>
        <w:t>ფილტვის ქრონიკულ</w:t>
      </w:r>
      <w:r w:rsidR="002463C5" w:rsidRPr="00044648">
        <w:rPr>
          <w:rFonts w:ascii="Sylfaen" w:hAnsi="Sylfaen" w:cstheme="minorHAnsi"/>
          <w:b w:val="0"/>
          <w:sz w:val="22"/>
          <w:szCs w:val="22"/>
          <w:lang w:val="ka-GE"/>
        </w:rPr>
        <w:t>ი</w:t>
      </w:r>
      <w:r w:rsidR="002463C5" w:rsidRPr="00044648">
        <w:rPr>
          <w:rFonts w:ascii="Sylfaen" w:hAnsi="Sylfaen" w:cstheme="minorHAnsi"/>
          <w:b w:val="0"/>
          <w:sz w:val="22"/>
          <w:szCs w:val="22"/>
          <w:lang w:val="en-GB"/>
        </w:rPr>
        <w:t xml:space="preserve"> ობსტრუქციული დაავადებ</w:t>
      </w:r>
      <w:r w:rsidR="00775932" w:rsidRPr="00044648">
        <w:rPr>
          <w:rFonts w:ascii="Sylfaen" w:hAnsi="Sylfaen" w:cstheme="minorHAnsi"/>
          <w:b w:val="0"/>
          <w:sz w:val="22"/>
          <w:szCs w:val="22"/>
          <w:lang w:val="ka-GE"/>
        </w:rPr>
        <w:t xml:space="preserve">ის </w:t>
      </w:r>
      <w:r w:rsidRPr="00044648">
        <w:rPr>
          <w:rFonts w:ascii="Sylfaen" w:hAnsi="Sylfaen" w:cstheme="minorHAnsi"/>
          <w:b w:val="0"/>
          <w:sz w:val="22"/>
          <w:szCs w:val="22"/>
          <w:lang w:val="ka-GE"/>
        </w:rPr>
        <w:t xml:space="preserve"> დიაგნოსტიკ</w:t>
      </w:r>
      <w:r w:rsidR="002D4BB7" w:rsidRPr="00044648">
        <w:rPr>
          <w:rFonts w:ascii="Sylfaen" w:hAnsi="Sylfaen" w:cstheme="minorHAnsi"/>
          <w:b w:val="0"/>
          <w:sz w:val="22"/>
          <w:szCs w:val="22"/>
          <w:lang w:val="ka-GE"/>
        </w:rPr>
        <w:t>ისა</w:t>
      </w:r>
      <w:r w:rsidRPr="00044648">
        <w:rPr>
          <w:rFonts w:ascii="Sylfaen" w:hAnsi="Sylfaen" w:cstheme="minorHAnsi"/>
          <w:b w:val="0"/>
          <w:sz w:val="22"/>
          <w:szCs w:val="22"/>
          <w:lang w:val="ka-GE"/>
        </w:rPr>
        <w:t xml:space="preserve"> და მართვ</w:t>
      </w:r>
      <w:r w:rsidR="002D4BB7" w:rsidRPr="00044648">
        <w:rPr>
          <w:rFonts w:ascii="Sylfaen" w:hAnsi="Sylfaen" w:cstheme="minorHAnsi"/>
          <w:b w:val="0"/>
          <w:sz w:val="22"/>
          <w:szCs w:val="22"/>
          <w:lang w:val="ka-GE"/>
        </w:rPr>
        <w:t>ის ხარისხის გაუმჯობესება</w:t>
      </w:r>
      <w:r w:rsidRPr="00044648">
        <w:rPr>
          <w:rFonts w:ascii="Sylfaen" w:hAnsi="Sylfaen" w:cstheme="minorHAnsi"/>
          <w:b w:val="0"/>
          <w:sz w:val="22"/>
          <w:szCs w:val="22"/>
          <w:lang w:val="ka-GE"/>
        </w:rPr>
        <w:t xml:space="preserve">  როგორც </w:t>
      </w:r>
      <w:r w:rsidR="002D4BB7" w:rsidRPr="00044648">
        <w:rPr>
          <w:rFonts w:ascii="Sylfaen" w:hAnsi="Sylfaen" w:cstheme="minorHAnsi"/>
          <w:b w:val="0"/>
          <w:color w:val="000000" w:themeColor="text1"/>
          <w:sz w:val="22"/>
          <w:szCs w:val="22"/>
          <w:lang w:val="ka-GE"/>
        </w:rPr>
        <w:t>პირველადი ჯანდაცვის</w:t>
      </w:r>
      <w:r w:rsidRPr="00044648">
        <w:rPr>
          <w:rFonts w:ascii="Sylfaen" w:hAnsi="Sylfaen" w:cstheme="minorHAnsi"/>
          <w:b w:val="0"/>
          <w:color w:val="000000" w:themeColor="text1"/>
          <w:sz w:val="22"/>
          <w:szCs w:val="22"/>
          <w:lang w:val="ka-GE"/>
        </w:rPr>
        <w:t xml:space="preserve">, ისე სტაციონარულ </w:t>
      </w:r>
      <w:r w:rsidR="002D4BB7" w:rsidRPr="00044648">
        <w:rPr>
          <w:rFonts w:ascii="Sylfaen" w:hAnsi="Sylfaen" w:cstheme="minorHAnsi"/>
          <w:b w:val="0"/>
          <w:color w:val="000000" w:themeColor="text1"/>
          <w:sz w:val="22"/>
          <w:szCs w:val="22"/>
          <w:lang w:val="ka-GE"/>
        </w:rPr>
        <w:t>დონეზე.</w:t>
      </w:r>
      <w:bookmarkEnd w:id="6"/>
    </w:p>
    <w:p w14:paraId="4BC51FC8" w14:textId="77777777" w:rsidR="0084776B" w:rsidRPr="00044648" w:rsidRDefault="0084776B" w:rsidP="00F16DCD">
      <w:pPr>
        <w:spacing w:after="0" w:line="240" w:lineRule="auto"/>
        <w:rPr>
          <w:rFonts w:ascii="Sylfaen" w:hAnsi="Sylfaen" w:cstheme="minorHAnsi"/>
          <w:b/>
          <w:sz w:val="24"/>
          <w:szCs w:val="24"/>
          <w:lang w:val="ka-GE"/>
        </w:rPr>
      </w:pPr>
    </w:p>
    <w:p w14:paraId="64612514" w14:textId="081BEF4D" w:rsidR="00383B67" w:rsidRPr="00044648" w:rsidRDefault="00F16DCD" w:rsidP="00F16DCD">
      <w:pPr>
        <w:pStyle w:val="Heading1"/>
        <w:spacing w:before="0" w:beforeAutospacing="0" w:after="0" w:afterAutospacing="0"/>
        <w:rPr>
          <w:rFonts w:ascii="Sylfaen" w:hAnsi="Sylfaen" w:cstheme="minorHAnsi"/>
          <w:color w:val="2E74B5" w:themeColor="accent1" w:themeShade="BF"/>
          <w:sz w:val="24"/>
          <w:szCs w:val="24"/>
        </w:rPr>
      </w:pPr>
      <w:bookmarkStart w:id="7" w:name="_Toc433362898"/>
      <w:bookmarkStart w:id="8" w:name="_Toc479170120"/>
      <w:bookmarkStart w:id="9" w:name="_Toc501544632"/>
      <w:r w:rsidRPr="00044648">
        <w:rPr>
          <w:rFonts w:ascii="Sylfaen" w:hAnsi="Sylfaen" w:cstheme="minorHAnsi"/>
          <w:color w:val="2E74B5" w:themeColor="accent1" w:themeShade="BF"/>
          <w:sz w:val="24"/>
          <w:szCs w:val="24"/>
        </w:rPr>
        <w:t>6</w:t>
      </w:r>
      <w:r w:rsidR="00383B67" w:rsidRPr="00044648">
        <w:rPr>
          <w:rFonts w:ascii="Sylfaen" w:hAnsi="Sylfaen" w:cstheme="minorHAnsi"/>
          <w:color w:val="2E74B5" w:themeColor="accent1" w:themeShade="BF"/>
          <w:sz w:val="24"/>
          <w:szCs w:val="24"/>
        </w:rPr>
        <w:t xml:space="preserve">. </w:t>
      </w:r>
      <w:proofErr w:type="gramStart"/>
      <w:r w:rsidR="00383B67" w:rsidRPr="00044648">
        <w:rPr>
          <w:rFonts w:ascii="Sylfaen" w:hAnsi="Sylfaen" w:cstheme="minorHAnsi"/>
          <w:color w:val="2E74B5" w:themeColor="accent1" w:themeShade="BF"/>
          <w:sz w:val="24"/>
          <w:szCs w:val="24"/>
        </w:rPr>
        <w:t>სამიზნე</w:t>
      </w:r>
      <w:proofErr w:type="gramEnd"/>
      <w:r w:rsidR="00383B67" w:rsidRPr="00044648">
        <w:rPr>
          <w:rFonts w:ascii="Sylfaen" w:hAnsi="Sylfaen" w:cstheme="minorHAnsi"/>
          <w:color w:val="2E74B5" w:themeColor="accent1" w:themeShade="BF"/>
          <w:sz w:val="24"/>
          <w:szCs w:val="24"/>
        </w:rPr>
        <w:t xml:space="preserve"> ჯგუფი</w:t>
      </w:r>
      <w:bookmarkEnd w:id="7"/>
      <w:bookmarkEnd w:id="8"/>
      <w:bookmarkEnd w:id="9"/>
    </w:p>
    <w:p w14:paraId="7DD85FE8" w14:textId="7E0F2647" w:rsidR="002D4BB7" w:rsidRPr="00044648" w:rsidRDefault="002D4BB7" w:rsidP="00F16DCD">
      <w:pPr>
        <w:pStyle w:val="Heading1"/>
        <w:spacing w:before="0" w:beforeAutospacing="0" w:after="0" w:afterAutospacing="0"/>
        <w:jc w:val="both"/>
        <w:rPr>
          <w:rFonts w:ascii="Sylfaen" w:hAnsi="Sylfaen" w:cstheme="minorHAnsi"/>
          <w:b w:val="0"/>
          <w:sz w:val="22"/>
          <w:szCs w:val="22"/>
          <w:lang w:val="en-GB"/>
        </w:rPr>
      </w:pPr>
      <w:proofErr w:type="gramStart"/>
      <w:r w:rsidRPr="00044648">
        <w:rPr>
          <w:rFonts w:ascii="Sylfaen" w:hAnsi="Sylfaen" w:cstheme="minorHAnsi"/>
          <w:b w:val="0"/>
          <w:sz w:val="22"/>
          <w:szCs w:val="22"/>
          <w:lang w:val="en-GB"/>
        </w:rPr>
        <w:t>პროტოკოლის</w:t>
      </w:r>
      <w:proofErr w:type="gramEnd"/>
      <w:r w:rsidRPr="00044648">
        <w:rPr>
          <w:rFonts w:ascii="Sylfaen" w:hAnsi="Sylfaen" w:cstheme="minorHAnsi"/>
          <w:b w:val="0"/>
          <w:sz w:val="22"/>
          <w:szCs w:val="22"/>
          <w:lang w:val="en-GB"/>
        </w:rPr>
        <w:t xml:space="preserve"> რეკომენდაციები შეეხება </w:t>
      </w:r>
      <w:r w:rsidR="00775932" w:rsidRPr="00044648">
        <w:rPr>
          <w:rFonts w:ascii="Sylfaen" w:hAnsi="Sylfaen" w:cstheme="minorHAnsi"/>
          <w:b w:val="0"/>
          <w:sz w:val="22"/>
          <w:szCs w:val="22"/>
          <w:lang w:val="en-GB"/>
        </w:rPr>
        <w:t>მოზრდილ პაციენტებს, რომლებმაც მიმართეს</w:t>
      </w:r>
      <w:r w:rsidR="00186D68" w:rsidRPr="00044648">
        <w:rPr>
          <w:rFonts w:ascii="Sylfaen" w:hAnsi="Sylfaen" w:cstheme="minorHAnsi"/>
          <w:b w:val="0"/>
          <w:sz w:val="22"/>
          <w:szCs w:val="22"/>
          <w:lang w:val="ka-GE"/>
        </w:rPr>
        <w:t xml:space="preserve"> </w:t>
      </w:r>
      <w:r w:rsidR="00186D68" w:rsidRPr="00044648">
        <w:rPr>
          <w:rFonts w:ascii="Sylfaen" w:hAnsi="Sylfaen" w:cstheme="minorHAnsi"/>
          <w:b w:val="0"/>
          <w:sz w:val="22"/>
          <w:szCs w:val="22"/>
          <w:lang w:val="en-GB"/>
        </w:rPr>
        <w:t xml:space="preserve">სტაციონარულ </w:t>
      </w:r>
      <w:r w:rsidR="00186D68" w:rsidRPr="00044648">
        <w:rPr>
          <w:rFonts w:ascii="Sylfaen" w:hAnsi="Sylfaen" w:cstheme="minorHAnsi"/>
          <w:b w:val="0"/>
          <w:sz w:val="22"/>
          <w:szCs w:val="22"/>
          <w:lang w:val="ka-GE"/>
        </w:rPr>
        <w:t>ან</w:t>
      </w:r>
      <w:r w:rsidR="00775932" w:rsidRPr="00044648">
        <w:rPr>
          <w:rFonts w:ascii="Sylfaen" w:hAnsi="Sylfaen" w:cstheme="minorHAnsi"/>
          <w:b w:val="0"/>
          <w:sz w:val="22"/>
          <w:szCs w:val="22"/>
          <w:lang w:val="en-GB"/>
        </w:rPr>
        <w:t xml:space="preserve"> პირველადი ჯანდაცვის </w:t>
      </w:r>
      <w:r w:rsidR="00186D68" w:rsidRPr="00044648">
        <w:rPr>
          <w:rFonts w:ascii="Sylfaen" w:hAnsi="Sylfaen" w:cstheme="minorHAnsi"/>
          <w:b w:val="0"/>
          <w:sz w:val="22"/>
          <w:szCs w:val="22"/>
          <w:lang w:val="ka-GE"/>
        </w:rPr>
        <w:t>რგოლის</w:t>
      </w:r>
      <w:r w:rsidR="00775932" w:rsidRPr="00044648">
        <w:rPr>
          <w:rFonts w:ascii="Sylfaen" w:hAnsi="Sylfaen" w:cstheme="minorHAnsi"/>
          <w:b w:val="0"/>
          <w:sz w:val="22"/>
          <w:szCs w:val="22"/>
          <w:lang w:val="en-GB"/>
        </w:rPr>
        <w:t xml:space="preserve">  სამედიცინო დაწესებულებას ფილტვების ქრონიკულ ობსტრუქციულ დაავადებაზე ეჭვის ან დიაგნოსტირებული ფქოდ-ის გამო. </w:t>
      </w:r>
    </w:p>
    <w:p w14:paraId="738C89C1" w14:textId="77777777" w:rsidR="00B8707C" w:rsidRPr="00044648" w:rsidRDefault="00B8707C" w:rsidP="00F16DCD">
      <w:pPr>
        <w:pStyle w:val="Heading1"/>
        <w:spacing w:before="0" w:beforeAutospacing="0" w:after="0" w:afterAutospacing="0"/>
        <w:jc w:val="both"/>
        <w:rPr>
          <w:rFonts w:ascii="Sylfaen" w:hAnsi="Sylfaen" w:cstheme="minorHAnsi"/>
          <w:b w:val="0"/>
          <w:sz w:val="22"/>
          <w:szCs w:val="22"/>
          <w:lang w:val="en-GB"/>
        </w:rPr>
      </w:pPr>
      <w:bookmarkStart w:id="10" w:name="_Toc433362899"/>
      <w:bookmarkStart w:id="11" w:name="_Toc479170121"/>
      <w:bookmarkStart w:id="12" w:name="_Toc501544633"/>
    </w:p>
    <w:p w14:paraId="70E439D8" w14:textId="5C0B0A0D" w:rsidR="00383B67" w:rsidRPr="00044648" w:rsidRDefault="00F16DCD" w:rsidP="00F16DCD">
      <w:pPr>
        <w:pStyle w:val="Heading1"/>
        <w:spacing w:before="0" w:beforeAutospacing="0" w:after="0" w:afterAutospacing="0"/>
        <w:rPr>
          <w:rFonts w:ascii="Sylfaen" w:hAnsi="Sylfaen" w:cstheme="minorHAnsi"/>
          <w:color w:val="2E74B5" w:themeColor="accent1" w:themeShade="BF"/>
          <w:sz w:val="24"/>
          <w:szCs w:val="24"/>
        </w:rPr>
      </w:pPr>
      <w:r w:rsidRPr="00044648">
        <w:rPr>
          <w:rFonts w:ascii="Sylfaen" w:hAnsi="Sylfaen" w:cstheme="minorHAnsi"/>
          <w:color w:val="2E74B5" w:themeColor="accent1" w:themeShade="BF"/>
          <w:sz w:val="24"/>
          <w:szCs w:val="24"/>
        </w:rPr>
        <w:lastRenderedPageBreak/>
        <w:t>7</w:t>
      </w:r>
      <w:r w:rsidR="00383B67" w:rsidRPr="00044648">
        <w:rPr>
          <w:rFonts w:ascii="Sylfaen" w:hAnsi="Sylfaen" w:cstheme="minorHAnsi"/>
          <w:color w:val="2E74B5" w:themeColor="accent1" w:themeShade="BF"/>
          <w:sz w:val="24"/>
          <w:szCs w:val="24"/>
        </w:rPr>
        <w:t xml:space="preserve">.  </w:t>
      </w:r>
      <w:proofErr w:type="gramStart"/>
      <w:r w:rsidR="00383B67" w:rsidRPr="00044648">
        <w:rPr>
          <w:rFonts w:ascii="Sylfaen" w:hAnsi="Sylfaen" w:cstheme="minorHAnsi"/>
          <w:color w:val="2E74B5" w:themeColor="accent1" w:themeShade="BF"/>
          <w:sz w:val="24"/>
          <w:szCs w:val="24"/>
        </w:rPr>
        <w:t>ვისთვის</w:t>
      </w:r>
      <w:proofErr w:type="gramEnd"/>
      <w:r w:rsidR="00383B67" w:rsidRPr="00044648">
        <w:rPr>
          <w:rFonts w:ascii="Sylfaen" w:hAnsi="Sylfaen" w:cstheme="minorHAnsi"/>
          <w:color w:val="2E74B5" w:themeColor="accent1" w:themeShade="BF"/>
          <w:sz w:val="24"/>
          <w:szCs w:val="24"/>
        </w:rPr>
        <w:t xml:space="preserve"> არის პროტოკოლი განკუთვნილი</w:t>
      </w:r>
      <w:bookmarkEnd w:id="10"/>
      <w:bookmarkEnd w:id="11"/>
      <w:bookmarkEnd w:id="12"/>
    </w:p>
    <w:p w14:paraId="7E8C0954" w14:textId="4778C64F" w:rsidR="002D4BB7" w:rsidRPr="00044648" w:rsidRDefault="002D4BB7" w:rsidP="00F16DCD">
      <w:pPr>
        <w:spacing w:after="0" w:line="240" w:lineRule="auto"/>
        <w:jc w:val="both"/>
        <w:rPr>
          <w:rFonts w:ascii="Sylfaen" w:hAnsi="Sylfaen" w:cstheme="minorHAnsi"/>
          <w:lang w:val="ka-GE"/>
        </w:rPr>
      </w:pPr>
      <w:r w:rsidRPr="00044648">
        <w:rPr>
          <w:rFonts w:ascii="Sylfaen" w:hAnsi="Sylfaen" w:cstheme="minorHAnsi"/>
          <w:lang w:val="ka-GE"/>
        </w:rPr>
        <w:t xml:space="preserve">პროტოკოლი განკუთვნილია </w:t>
      </w:r>
      <w:r w:rsidR="00186D68" w:rsidRPr="00044648">
        <w:rPr>
          <w:rFonts w:ascii="Sylfaen" w:hAnsi="Sylfaen" w:cstheme="minorHAnsi"/>
          <w:lang w:val="ka-GE"/>
        </w:rPr>
        <w:t xml:space="preserve">სტაციონარსა და </w:t>
      </w:r>
      <w:r w:rsidRPr="00044648">
        <w:rPr>
          <w:rFonts w:ascii="Sylfaen" w:hAnsi="Sylfaen" w:cstheme="minorHAnsi"/>
          <w:lang w:val="ka-GE"/>
        </w:rPr>
        <w:t xml:space="preserve">პირველადი ჯანდაცვის </w:t>
      </w:r>
      <w:r w:rsidR="00186D68" w:rsidRPr="00044648">
        <w:rPr>
          <w:rFonts w:ascii="Sylfaen" w:hAnsi="Sylfaen" w:cstheme="minorHAnsi"/>
          <w:lang w:val="ka-GE"/>
        </w:rPr>
        <w:t>რგოლში</w:t>
      </w:r>
      <w:r w:rsidR="009F09B6" w:rsidRPr="00044648">
        <w:rPr>
          <w:rFonts w:ascii="Sylfaen" w:hAnsi="Sylfaen" w:cstheme="minorHAnsi"/>
          <w:lang w:val="ka-GE"/>
        </w:rPr>
        <w:t xml:space="preserve"> მომუშავე ექიმებისთვის, </w:t>
      </w:r>
      <w:r w:rsidR="009D19C0" w:rsidRPr="00044648">
        <w:rPr>
          <w:rFonts w:ascii="Sylfaen" w:hAnsi="Sylfaen" w:cstheme="minorHAnsi"/>
          <w:lang w:val="ka-GE"/>
        </w:rPr>
        <w:t>კერძოდ,</w:t>
      </w:r>
      <w:r w:rsidR="00775932" w:rsidRPr="00044648">
        <w:rPr>
          <w:rFonts w:ascii="Sylfaen" w:hAnsi="Sylfaen" w:cstheme="minorHAnsi"/>
          <w:lang w:val="ka-GE"/>
        </w:rPr>
        <w:t xml:space="preserve"> პულმონოლოგების, თ</w:t>
      </w:r>
      <w:r w:rsidR="005C6E15" w:rsidRPr="00044648">
        <w:rPr>
          <w:rFonts w:ascii="Sylfaen" w:hAnsi="Sylfaen" w:cstheme="minorHAnsi"/>
          <w:lang w:val="ka-GE"/>
        </w:rPr>
        <w:t>ერაპე</w:t>
      </w:r>
      <w:r w:rsidR="00775932" w:rsidRPr="00044648">
        <w:rPr>
          <w:rFonts w:ascii="Sylfaen" w:hAnsi="Sylfaen" w:cstheme="minorHAnsi"/>
          <w:lang w:val="ka-GE"/>
        </w:rPr>
        <w:t xml:space="preserve">ვტების, </w:t>
      </w:r>
      <w:r w:rsidRPr="00044648">
        <w:rPr>
          <w:rFonts w:ascii="Sylfaen" w:hAnsi="Sylfaen" w:cstheme="minorHAnsi"/>
          <w:lang w:val="ka-GE"/>
        </w:rPr>
        <w:t>ოჯახის ექიმების,</w:t>
      </w:r>
      <w:r w:rsidR="00775932" w:rsidRPr="00044648">
        <w:rPr>
          <w:rFonts w:ascii="Sylfaen" w:hAnsi="Sylfaen" w:cstheme="minorHAnsi"/>
          <w:lang w:val="ka-GE"/>
        </w:rPr>
        <w:t xml:space="preserve"> </w:t>
      </w:r>
      <w:r w:rsidRPr="00044648">
        <w:rPr>
          <w:rFonts w:ascii="Sylfaen" w:hAnsi="Sylfaen" w:cstheme="minorHAnsi"/>
          <w:lang w:val="ka-GE"/>
        </w:rPr>
        <w:t xml:space="preserve"> </w:t>
      </w:r>
      <w:r w:rsidR="005C6E15" w:rsidRPr="00044648">
        <w:rPr>
          <w:rFonts w:ascii="Sylfaen" w:hAnsi="Sylfaen" w:cstheme="minorHAnsi"/>
          <w:lang w:val="ka-GE"/>
        </w:rPr>
        <w:t>ალერგოლოგების,</w:t>
      </w:r>
      <w:r w:rsidR="00593A36" w:rsidRPr="00044648">
        <w:rPr>
          <w:rFonts w:ascii="Sylfaen" w:hAnsi="Sylfaen" w:cstheme="minorHAnsi"/>
          <w:lang w:val="ka-GE"/>
        </w:rPr>
        <w:t xml:space="preserve"> ფთიზიატრების, </w:t>
      </w:r>
      <w:r w:rsidR="005C6E15" w:rsidRPr="00044648">
        <w:rPr>
          <w:rFonts w:ascii="Sylfaen" w:hAnsi="Sylfaen" w:cstheme="minorHAnsi"/>
          <w:lang w:val="ka-GE"/>
        </w:rPr>
        <w:t xml:space="preserve"> უმცროსი ექიმების და რეზიდენტებისთვის.</w:t>
      </w:r>
    </w:p>
    <w:p w14:paraId="5D4ED114" w14:textId="77777777" w:rsidR="009F09B6" w:rsidRPr="00044648" w:rsidRDefault="009F09B6" w:rsidP="00F16DCD">
      <w:pPr>
        <w:pStyle w:val="Heading1"/>
        <w:spacing w:before="0" w:beforeAutospacing="0" w:after="0" w:afterAutospacing="0"/>
        <w:rPr>
          <w:rFonts w:ascii="Sylfaen" w:hAnsi="Sylfaen" w:cstheme="minorHAnsi"/>
          <w:color w:val="2E74B5" w:themeColor="accent1" w:themeShade="BF"/>
          <w:sz w:val="24"/>
          <w:szCs w:val="24"/>
          <w:lang w:val="ka-GE"/>
        </w:rPr>
      </w:pPr>
      <w:bookmarkStart w:id="13" w:name="_Toc433362900"/>
      <w:bookmarkStart w:id="14" w:name="_Toc479170122"/>
    </w:p>
    <w:p w14:paraId="33B7C5F5" w14:textId="021F6444" w:rsidR="00383B67" w:rsidRPr="00044648" w:rsidRDefault="00F16DCD" w:rsidP="00F16DCD">
      <w:pPr>
        <w:pStyle w:val="Heading1"/>
        <w:spacing w:before="0" w:beforeAutospacing="0" w:after="0" w:afterAutospacing="0"/>
        <w:rPr>
          <w:rFonts w:ascii="Sylfaen" w:hAnsi="Sylfaen" w:cstheme="minorHAnsi"/>
          <w:color w:val="2E74B5" w:themeColor="accent1" w:themeShade="BF"/>
          <w:sz w:val="24"/>
          <w:szCs w:val="24"/>
        </w:rPr>
      </w:pPr>
      <w:bookmarkStart w:id="15" w:name="_Toc501544634"/>
      <w:r w:rsidRPr="00044648">
        <w:rPr>
          <w:rFonts w:ascii="Sylfaen" w:hAnsi="Sylfaen" w:cstheme="minorHAnsi"/>
          <w:color w:val="2E74B5" w:themeColor="accent1" w:themeShade="BF"/>
          <w:sz w:val="24"/>
          <w:szCs w:val="24"/>
        </w:rPr>
        <w:t>8</w:t>
      </w:r>
      <w:r w:rsidR="00383B67" w:rsidRPr="00044648">
        <w:rPr>
          <w:rFonts w:ascii="Sylfaen" w:hAnsi="Sylfaen" w:cstheme="minorHAnsi"/>
          <w:color w:val="2E74B5" w:themeColor="accent1" w:themeShade="BF"/>
          <w:sz w:val="24"/>
          <w:szCs w:val="24"/>
        </w:rPr>
        <w:t xml:space="preserve">.  </w:t>
      </w:r>
      <w:proofErr w:type="gramStart"/>
      <w:r w:rsidR="00383B67" w:rsidRPr="00044648">
        <w:rPr>
          <w:rFonts w:ascii="Sylfaen" w:hAnsi="Sylfaen" w:cstheme="minorHAnsi"/>
          <w:color w:val="2E74B5" w:themeColor="accent1" w:themeShade="BF"/>
          <w:sz w:val="24"/>
          <w:szCs w:val="24"/>
        </w:rPr>
        <w:t>სამედიცინო</w:t>
      </w:r>
      <w:proofErr w:type="gramEnd"/>
      <w:r w:rsidR="00383B67" w:rsidRPr="00044648">
        <w:rPr>
          <w:rFonts w:ascii="Sylfaen" w:hAnsi="Sylfaen" w:cstheme="minorHAnsi"/>
          <w:color w:val="2E74B5" w:themeColor="accent1" w:themeShade="BF"/>
          <w:sz w:val="24"/>
          <w:szCs w:val="24"/>
        </w:rPr>
        <w:t xml:space="preserve"> დაწესებულებაში პროტოკოლის გამოყენების პირობები</w:t>
      </w:r>
      <w:bookmarkEnd w:id="13"/>
      <w:bookmarkEnd w:id="14"/>
      <w:bookmarkEnd w:id="15"/>
    </w:p>
    <w:p w14:paraId="2C320BBE" w14:textId="77777777" w:rsidR="00383B67" w:rsidRPr="00044648" w:rsidRDefault="00383B67" w:rsidP="00F16DCD">
      <w:pPr>
        <w:spacing w:after="0"/>
        <w:jc w:val="both"/>
        <w:rPr>
          <w:rFonts w:ascii="Sylfaen" w:hAnsi="Sylfaen" w:cstheme="minorHAnsi"/>
          <w:color w:val="000000"/>
          <w:lang w:val="ka-GE"/>
        </w:rPr>
      </w:pPr>
      <w:r w:rsidRPr="00044648">
        <w:rPr>
          <w:rFonts w:ascii="Sylfaen" w:hAnsi="Sylfaen" w:cstheme="minorHAnsi"/>
          <w:color w:val="000000"/>
          <w:lang w:val="ka-GE"/>
        </w:rPr>
        <w:t>პროტოკოლის გამოყენება იწყება შესაბამისი სერვისის მიმწოდებელ დაწესებულებაში  პაციენტის მიმართვისთანავე.</w:t>
      </w:r>
    </w:p>
    <w:p w14:paraId="095632F0" w14:textId="77777777" w:rsidR="00F16DCD" w:rsidRPr="00044648" w:rsidRDefault="00F16DCD" w:rsidP="00F16DCD">
      <w:pPr>
        <w:pStyle w:val="Heading1"/>
        <w:spacing w:before="0" w:beforeAutospacing="0" w:after="0" w:afterAutospacing="0"/>
        <w:rPr>
          <w:rFonts w:ascii="Sylfaen" w:hAnsi="Sylfaen" w:cstheme="minorHAnsi"/>
          <w:color w:val="2E74B5" w:themeColor="accent1" w:themeShade="BF"/>
          <w:sz w:val="16"/>
          <w:szCs w:val="16"/>
        </w:rPr>
      </w:pPr>
      <w:bookmarkStart w:id="16" w:name="_Toc501544635"/>
    </w:p>
    <w:p w14:paraId="16F9334B" w14:textId="7B11C1A3" w:rsidR="0084776B" w:rsidRPr="00044648" w:rsidRDefault="00F16DCD" w:rsidP="00F16DCD">
      <w:pPr>
        <w:pStyle w:val="Heading1"/>
        <w:spacing w:before="0" w:beforeAutospacing="0" w:after="0" w:afterAutospacing="0"/>
        <w:rPr>
          <w:rFonts w:ascii="Sylfaen" w:hAnsi="Sylfaen" w:cstheme="minorHAnsi"/>
          <w:color w:val="2E74B5" w:themeColor="accent1" w:themeShade="BF"/>
          <w:sz w:val="24"/>
          <w:szCs w:val="24"/>
        </w:rPr>
      </w:pPr>
      <w:r w:rsidRPr="00044648">
        <w:rPr>
          <w:rFonts w:ascii="Sylfaen" w:hAnsi="Sylfaen" w:cstheme="minorHAnsi"/>
          <w:color w:val="2E74B5" w:themeColor="accent1" w:themeShade="BF"/>
          <w:sz w:val="24"/>
          <w:szCs w:val="24"/>
          <w:lang w:val="ka-GE"/>
        </w:rPr>
        <w:t>9</w:t>
      </w:r>
      <w:r w:rsidR="003E4E52" w:rsidRPr="00044648">
        <w:rPr>
          <w:rFonts w:ascii="Sylfaen" w:hAnsi="Sylfaen" w:cstheme="minorHAnsi"/>
          <w:color w:val="2E74B5" w:themeColor="accent1" w:themeShade="BF"/>
          <w:sz w:val="24"/>
          <w:szCs w:val="24"/>
        </w:rPr>
        <w:t xml:space="preserve">. </w:t>
      </w:r>
      <w:r w:rsidR="00B26AD7" w:rsidRPr="00044648">
        <w:rPr>
          <w:rFonts w:ascii="Sylfaen" w:hAnsi="Sylfaen" w:cstheme="minorHAnsi"/>
          <w:color w:val="2E74B5" w:themeColor="accent1" w:themeShade="BF"/>
          <w:sz w:val="24"/>
          <w:szCs w:val="24"/>
          <w:lang w:val="ka-GE"/>
        </w:rPr>
        <w:t xml:space="preserve">სადიაგნოსტიკო </w:t>
      </w:r>
      <w:r w:rsidR="0084776B" w:rsidRPr="00044648">
        <w:rPr>
          <w:rFonts w:ascii="Sylfaen" w:hAnsi="Sylfaen" w:cstheme="minorHAnsi"/>
          <w:color w:val="2E74B5" w:themeColor="accent1" w:themeShade="BF"/>
          <w:sz w:val="24"/>
          <w:szCs w:val="24"/>
        </w:rPr>
        <w:t>კრიტერიუმები</w:t>
      </w:r>
      <w:bookmarkEnd w:id="16"/>
      <w:r w:rsidR="0084776B" w:rsidRPr="00044648">
        <w:rPr>
          <w:rFonts w:ascii="Sylfaen" w:hAnsi="Sylfaen" w:cstheme="minorHAnsi"/>
          <w:color w:val="2E74B5" w:themeColor="accent1" w:themeShade="BF"/>
          <w:sz w:val="24"/>
          <w:szCs w:val="24"/>
        </w:rPr>
        <w:t xml:space="preserve"> </w:t>
      </w:r>
    </w:p>
    <w:p w14:paraId="5B610726" w14:textId="4FE0D35D" w:rsidR="00CA0222" w:rsidRPr="00044648" w:rsidRDefault="00CA0222" w:rsidP="00F16DCD">
      <w:pPr>
        <w:spacing w:after="0"/>
        <w:jc w:val="both"/>
        <w:rPr>
          <w:rFonts w:ascii="Sylfaen" w:hAnsi="Sylfaen" w:cstheme="minorHAnsi"/>
          <w:lang w:val="ka-GE"/>
        </w:rPr>
      </w:pPr>
      <w:r w:rsidRPr="00044648">
        <w:rPr>
          <w:rFonts w:ascii="Sylfaen" w:hAnsi="Sylfaen" w:cstheme="minorHAnsi"/>
          <w:lang w:val="ka-GE"/>
        </w:rPr>
        <w:t>ფქოდ-ის დიაგნოზი უნდა გავითვალისწინოთ იმ შემთხვევაში, თუ პაციენტს აღენიშნება ქოშინი,  ქრონიკული ხველა ან ნახველი და/ან ანამნეზში დაავადების რისკ-ფაქტორების არსებობა. სპირომეტრია საჭიროა დიაგნოზის დადასტურებისთვის კლინიკურ კონტექს</w:t>
      </w:r>
      <w:r w:rsidR="00593A36" w:rsidRPr="00044648">
        <w:rPr>
          <w:rFonts w:ascii="Sylfaen" w:hAnsi="Sylfaen" w:cstheme="minorHAnsi"/>
          <w:lang w:val="ka-GE"/>
        </w:rPr>
        <w:t>ტ</w:t>
      </w:r>
      <w:r w:rsidRPr="00044648">
        <w:rPr>
          <w:rFonts w:ascii="Sylfaen" w:hAnsi="Sylfaen" w:cstheme="minorHAnsi"/>
          <w:lang w:val="ka-GE"/>
        </w:rPr>
        <w:t>ში. პოსტ- ბრონქოდილატაციური FEV</w:t>
      </w:r>
      <w:r w:rsidRPr="00044648">
        <w:rPr>
          <w:rFonts w:ascii="Sylfaen" w:hAnsi="Sylfaen" w:cstheme="minorHAnsi"/>
          <w:vertAlign w:val="subscript"/>
          <w:lang w:val="ka-GE"/>
        </w:rPr>
        <w:t>1</w:t>
      </w:r>
      <w:r w:rsidRPr="00044648">
        <w:rPr>
          <w:rFonts w:ascii="Sylfaen" w:hAnsi="Sylfaen" w:cstheme="minorHAnsi"/>
          <w:lang w:val="ka-GE"/>
        </w:rPr>
        <w:t xml:space="preserve">/FVC&lt;0.70 ადასტურებს  ჰაერის ნაკადის პერსისტულ შეზღუდვას და, შესაბამისად, ფქოდ-ის არსებობას პაციენტებში </w:t>
      </w:r>
      <w:r w:rsidR="00593A36" w:rsidRPr="00044648">
        <w:rPr>
          <w:rFonts w:ascii="Sylfaen" w:hAnsi="Sylfaen" w:cstheme="minorHAnsi"/>
          <w:lang w:val="ka-GE"/>
        </w:rPr>
        <w:t>დამახასიათებელი სიმპტომატიკით</w:t>
      </w:r>
      <w:r w:rsidRPr="00044648">
        <w:rPr>
          <w:rFonts w:ascii="Sylfaen" w:hAnsi="Sylfaen" w:cstheme="minorHAnsi"/>
          <w:lang w:val="ka-GE"/>
        </w:rPr>
        <w:t xml:space="preserve">. სპირომეტრია წარმოადგენს ჰაერის ნაკადის შეზღუდვის ყველაზე ობიექტური შეფასების მეთოდს. იგი  არაინვაზიური და ხელმისაწვდომი ტესტია. მაღალი სენსიტიურობის მიუხედავად  მხოლოდ პიკური ექსპირაციული ნაკადის განსაზღვრა არ შეიძლება  გამოვიყენოთ დიაგნოსტიკისთვის  სუსტი სპეციფიურობის გამო. </w:t>
      </w:r>
    </w:p>
    <w:p w14:paraId="40E7E57C" w14:textId="77777777" w:rsidR="00F16DCD" w:rsidRPr="00044648" w:rsidRDefault="00F16DCD" w:rsidP="00F16DCD">
      <w:pPr>
        <w:spacing w:after="0"/>
        <w:jc w:val="both"/>
        <w:rPr>
          <w:rFonts w:ascii="Sylfaen" w:hAnsi="Sylfaen" w:cstheme="minorHAnsi"/>
          <w:sz w:val="16"/>
          <w:szCs w:val="16"/>
          <w:lang w:val="ka-GE"/>
        </w:rPr>
      </w:pPr>
    </w:p>
    <w:p w14:paraId="550F8945" w14:textId="733E7296" w:rsidR="00CA0222" w:rsidRPr="00044648" w:rsidRDefault="00F16DCD" w:rsidP="00F16DCD">
      <w:pPr>
        <w:spacing w:after="0"/>
        <w:rPr>
          <w:rFonts w:ascii="Sylfaen" w:hAnsi="Sylfaen" w:cstheme="minorHAnsi"/>
          <w:b/>
          <w:lang w:val="ka-GE"/>
        </w:rPr>
      </w:pPr>
      <w:r w:rsidRPr="00044648">
        <w:rPr>
          <w:rFonts w:ascii="Sylfaen" w:hAnsi="Sylfaen" w:cstheme="minorHAnsi"/>
          <w:b/>
          <w:lang w:val="ka-GE"/>
        </w:rPr>
        <w:t xml:space="preserve">9.1. </w:t>
      </w:r>
      <w:r w:rsidR="00CA0222" w:rsidRPr="00044648">
        <w:rPr>
          <w:rFonts w:ascii="Sylfaen" w:hAnsi="Sylfaen" w:cstheme="minorHAnsi"/>
          <w:b/>
          <w:lang w:val="ka-GE"/>
        </w:rPr>
        <w:t xml:space="preserve">დიაგნოსტიკის საკვანძო ინდიკატორები </w:t>
      </w:r>
    </w:p>
    <w:p w14:paraId="501201AB" w14:textId="08977DAE" w:rsidR="00CA0222" w:rsidRPr="00044648" w:rsidRDefault="00CA0222" w:rsidP="00F16DCD">
      <w:pPr>
        <w:spacing w:after="0"/>
        <w:jc w:val="both"/>
        <w:rPr>
          <w:rFonts w:ascii="Sylfaen" w:hAnsi="Sylfaen" w:cstheme="minorHAnsi"/>
          <w:color w:val="000000" w:themeColor="text1"/>
          <w:lang w:val="ka-GE"/>
        </w:rPr>
      </w:pPr>
      <w:r w:rsidRPr="00044648">
        <w:rPr>
          <w:rFonts w:ascii="Sylfaen" w:hAnsi="Sylfaen" w:cstheme="minorHAnsi"/>
          <w:color w:val="000000" w:themeColor="text1"/>
          <w:lang w:val="ka-GE"/>
        </w:rPr>
        <w:t>გაითვალისწინეთ ფქოდ-ი და განახორციელეთ სპირომეტრია, თუ რომელიმე ჩამოთვლილი ინდიკატორი წარმოდგენილია 40 წლის ზემოთ ასაკის ინდივიდში. აღნიშნული ინდიკატორები</w:t>
      </w:r>
      <w:r w:rsidR="00593A36" w:rsidRPr="00044648">
        <w:rPr>
          <w:rFonts w:ascii="Sylfaen" w:hAnsi="Sylfaen" w:cstheme="minorHAnsi"/>
          <w:color w:val="000000" w:themeColor="text1"/>
          <w:lang w:val="ka-GE"/>
        </w:rPr>
        <w:t>, დამოუკიდებლად,</w:t>
      </w:r>
      <w:r w:rsidRPr="00044648">
        <w:rPr>
          <w:rFonts w:ascii="Sylfaen" w:hAnsi="Sylfaen" w:cstheme="minorHAnsi"/>
          <w:color w:val="000000" w:themeColor="text1"/>
          <w:lang w:val="ka-GE"/>
        </w:rPr>
        <w:t xml:space="preserve"> არ წარმოადგენ</w:t>
      </w:r>
      <w:r w:rsidR="00593A36" w:rsidRPr="00044648">
        <w:rPr>
          <w:rFonts w:ascii="Sylfaen" w:hAnsi="Sylfaen" w:cstheme="minorHAnsi"/>
          <w:color w:val="000000" w:themeColor="text1"/>
          <w:lang w:val="ka-GE"/>
        </w:rPr>
        <w:t>ენ</w:t>
      </w:r>
      <w:r w:rsidRPr="00044648">
        <w:rPr>
          <w:rFonts w:ascii="Sylfaen" w:hAnsi="Sylfaen" w:cstheme="minorHAnsi"/>
          <w:color w:val="000000" w:themeColor="text1"/>
          <w:lang w:val="ka-GE"/>
        </w:rPr>
        <w:t xml:space="preserve"> </w:t>
      </w:r>
      <w:r w:rsidR="00593A36" w:rsidRPr="00044648">
        <w:rPr>
          <w:rFonts w:ascii="Sylfaen" w:hAnsi="Sylfaen" w:cstheme="minorHAnsi"/>
          <w:color w:val="000000" w:themeColor="text1"/>
          <w:lang w:val="ka-GE"/>
        </w:rPr>
        <w:t>სა</w:t>
      </w:r>
      <w:r w:rsidRPr="00044648">
        <w:rPr>
          <w:rFonts w:ascii="Sylfaen" w:hAnsi="Sylfaen" w:cstheme="minorHAnsi"/>
          <w:color w:val="000000" w:themeColor="text1"/>
          <w:lang w:val="ka-GE"/>
        </w:rPr>
        <w:t>დიაგნოსტიკ</w:t>
      </w:r>
      <w:r w:rsidR="00593A36" w:rsidRPr="00044648">
        <w:rPr>
          <w:rFonts w:ascii="Sylfaen" w:hAnsi="Sylfaen" w:cstheme="minorHAnsi"/>
          <w:color w:val="000000" w:themeColor="text1"/>
          <w:lang w:val="ka-GE"/>
        </w:rPr>
        <w:t>ო</w:t>
      </w:r>
      <w:r w:rsidRPr="00044648">
        <w:rPr>
          <w:rFonts w:ascii="Sylfaen" w:hAnsi="Sylfaen" w:cstheme="minorHAnsi"/>
          <w:color w:val="000000" w:themeColor="text1"/>
          <w:lang w:val="ka-GE"/>
        </w:rPr>
        <w:t xml:space="preserve"> კრიტერიუმებს, თუმცა მრავლობითი ინდიკატორების არსებობა ზრდის ფქოდ-ის დიაგნოსტიკის ალბათობას. სპირომეტრია საჭიროა დიაგნოზის დასადასტურებლად. </w:t>
      </w:r>
    </w:p>
    <w:p w14:paraId="3DBEE5BE" w14:textId="77777777" w:rsidR="00F16DCD" w:rsidRPr="00044648" w:rsidRDefault="00F16DCD" w:rsidP="00F16DCD">
      <w:pPr>
        <w:spacing w:after="0"/>
        <w:jc w:val="both"/>
        <w:rPr>
          <w:rFonts w:ascii="Sylfaen" w:hAnsi="Sylfaen" w:cstheme="minorHAnsi"/>
          <w:color w:val="000000" w:themeColor="text1"/>
          <w:lang w:val="ka-GE"/>
        </w:rPr>
      </w:pPr>
    </w:p>
    <w:tbl>
      <w:tblPr>
        <w:tblStyle w:val="TableGrid"/>
        <w:tblW w:w="0" w:type="auto"/>
        <w:tblLook w:val="04A0" w:firstRow="1" w:lastRow="0" w:firstColumn="1" w:lastColumn="0" w:noHBand="0" w:noVBand="1"/>
      </w:tblPr>
      <w:tblGrid>
        <w:gridCol w:w="9576"/>
      </w:tblGrid>
      <w:tr w:rsidR="00C36553" w:rsidRPr="00044648" w14:paraId="35E41606" w14:textId="77777777" w:rsidTr="00474423">
        <w:tc>
          <w:tcPr>
            <w:tcW w:w="9576" w:type="dxa"/>
          </w:tcPr>
          <w:p w14:paraId="17C1D8DE" w14:textId="59319A10" w:rsidR="00C36553" w:rsidRPr="00044648" w:rsidRDefault="00C36553" w:rsidP="00F16DCD">
            <w:pPr>
              <w:rPr>
                <w:rFonts w:ascii="Sylfaen" w:hAnsi="Sylfaen" w:cstheme="minorHAnsi"/>
                <w:lang w:val="ka-GE"/>
              </w:rPr>
            </w:pPr>
            <w:r w:rsidRPr="00044648">
              <w:rPr>
                <w:rFonts w:ascii="Sylfaen" w:hAnsi="Sylfaen" w:cstheme="minorHAnsi"/>
                <w:lang w:val="ka-GE"/>
              </w:rPr>
              <w:t>ქოშინი:</w:t>
            </w:r>
            <w:r w:rsidR="00B26AD7" w:rsidRPr="00044648">
              <w:rPr>
                <w:rFonts w:ascii="Sylfaen" w:hAnsi="Sylfaen" w:cstheme="minorHAnsi"/>
                <w:lang w:val="ka-GE"/>
              </w:rPr>
              <w:t xml:space="preserve">                                                             </w:t>
            </w:r>
            <w:r w:rsidR="00F16DCD" w:rsidRPr="00044648">
              <w:rPr>
                <w:rFonts w:ascii="Sylfaen" w:hAnsi="Sylfaen" w:cstheme="minorHAnsi"/>
                <w:lang w:val="ka-GE"/>
              </w:rPr>
              <w:t xml:space="preserve">      </w:t>
            </w:r>
            <w:r w:rsidR="003F5B90" w:rsidRPr="00044648">
              <w:rPr>
                <w:rFonts w:ascii="Sylfaen" w:hAnsi="Sylfaen" w:cstheme="minorHAnsi"/>
                <w:lang w:val="ka-GE"/>
              </w:rPr>
              <w:t xml:space="preserve"> </w:t>
            </w:r>
            <w:r w:rsidRPr="00044648">
              <w:rPr>
                <w:rFonts w:ascii="Sylfaen" w:hAnsi="Sylfaen" w:cstheme="minorHAnsi"/>
                <w:lang w:val="ka-GE"/>
              </w:rPr>
              <w:t>თუ დროდადრო პროგრესირებს;</w:t>
            </w:r>
          </w:p>
          <w:p w14:paraId="38272570" w14:textId="704D1BD4" w:rsidR="00C36553" w:rsidRPr="00044648" w:rsidRDefault="00C36553" w:rsidP="00F16DCD">
            <w:pPr>
              <w:jc w:val="both"/>
              <w:rPr>
                <w:rFonts w:ascii="Sylfaen" w:hAnsi="Sylfaen" w:cstheme="minorHAnsi"/>
                <w:lang w:val="ka-GE"/>
              </w:rPr>
            </w:pPr>
            <w:r w:rsidRPr="00044648">
              <w:rPr>
                <w:rFonts w:ascii="Sylfaen" w:hAnsi="Sylfaen" w:cstheme="minorHAnsi"/>
                <w:lang w:val="ka-GE"/>
              </w:rPr>
              <w:t xml:space="preserve">                                                                          </w:t>
            </w:r>
            <w:r w:rsidR="00F16DCD" w:rsidRPr="00044648">
              <w:rPr>
                <w:rFonts w:ascii="Sylfaen" w:hAnsi="Sylfaen" w:cstheme="minorHAnsi"/>
                <w:lang w:val="ka-GE"/>
              </w:rPr>
              <w:t xml:space="preserve">        </w:t>
            </w:r>
            <w:r w:rsidRPr="00044648">
              <w:rPr>
                <w:rFonts w:ascii="Sylfaen" w:hAnsi="Sylfaen" w:cstheme="minorHAnsi"/>
                <w:lang w:val="ka-GE"/>
              </w:rPr>
              <w:t xml:space="preserve"> </w:t>
            </w:r>
            <w:r w:rsidR="003F5B90" w:rsidRPr="00044648">
              <w:rPr>
                <w:rFonts w:ascii="Sylfaen" w:hAnsi="Sylfaen" w:cstheme="minorHAnsi"/>
                <w:lang w:val="ka-GE"/>
              </w:rPr>
              <w:t xml:space="preserve"> </w:t>
            </w:r>
            <w:r w:rsidRPr="00044648">
              <w:rPr>
                <w:rFonts w:ascii="Sylfaen" w:hAnsi="Sylfaen" w:cstheme="minorHAnsi"/>
                <w:lang w:val="ka-GE"/>
              </w:rPr>
              <w:t>დამახასიათებლად უარესდება ფიზიკური</w:t>
            </w:r>
          </w:p>
          <w:p w14:paraId="20FA051A" w14:textId="762E7BB7" w:rsidR="00C36553" w:rsidRPr="00044648" w:rsidRDefault="00C36553" w:rsidP="00F16DCD">
            <w:pPr>
              <w:jc w:val="both"/>
              <w:rPr>
                <w:rFonts w:ascii="Sylfaen" w:hAnsi="Sylfaen" w:cstheme="minorHAnsi"/>
                <w:lang w:val="ka-GE"/>
              </w:rPr>
            </w:pPr>
            <w:r w:rsidRPr="00044648">
              <w:rPr>
                <w:rFonts w:ascii="Sylfaen" w:hAnsi="Sylfaen" w:cstheme="minorHAnsi"/>
                <w:lang w:val="ka-GE"/>
              </w:rPr>
              <w:t xml:space="preserve">                                                                          </w:t>
            </w:r>
            <w:r w:rsidR="00F16DCD" w:rsidRPr="00044648">
              <w:rPr>
                <w:rFonts w:ascii="Sylfaen" w:hAnsi="Sylfaen" w:cstheme="minorHAnsi"/>
                <w:lang w:val="ka-GE"/>
              </w:rPr>
              <w:t xml:space="preserve">        </w:t>
            </w:r>
            <w:r w:rsidRPr="00044648">
              <w:rPr>
                <w:rFonts w:ascii="Sylfaen" w:hAnsi="Sylfaen" w:cstheme="minorHAnsi"/>
                <w:lang w:val="ka-GE"/>
              </w:rPr>
              <w:t xml:space="preserve"> </w:t>
            </w:r>
            <w:r w:rsidR="003F5B90" w:rsidRPr="00044648">
              <w:rPr>
                <w:rFonts w:ascii="Sylfaen" w:hAnsi="Sylfaen" w:cstheme="minorHAnsi"/>
                <w:lang w:val="ka-GE"/>
              </w:rPr>
              <w:t xml:space="preserve"> </w:t>
            </w:r>
            <w:r w:rsidRPr="00044648">
              <w:rPr>
                <w:rFonts w:ascii="Sylfaen" w:hAnsi="Sylfaen" w:cstheme="minorHAnsi"/>
                <w:lang w:val="ka-GE"/>
              </w:rPr>
              <w:t>დატვირთვისას;</w:t>
            </w:r>
          </w:p>
          <w:p w14:paraId="1E5B76AA" w14:textId="30B78990" w:rsidR="00C36553" w:rsidRPr="00044648" w:rsidRDefault="00C36553" w:rsidP="00617422">
            <w:pPr>
              <w:jc w:val="both"/>
              <w:rPr>
                <w:rFonts w:ascii="Sylfaen" w:hAnsi="Sylfaen" w:cstheme="minorHAnsi"/>
                <w:lang w:val="ka-GE"/>
              </w:rPr>
            </w:pPr>
            <w:r w:rsidRPr="00044648">
              <w:rPr>
                <w:rFonts w:ascii="Sylfaen" w:hAnsi="Sylfaen" w:cstheme="minorHAnsi"/>
                <w:lang w:val="ka-GE"/>
              </w:rPr>
              <w:t xml:space="preserve">                                                                           </w:t>
            </w:r>
            <w:r w:rsidR="00F16DCD" w:rsidRPr="00044648">
              <w:rPr>
                <w:rFonts w:ascii="Sylfaen" w:hAnsi="Sylfaen" w:cstheme="minorHAnsi"/>
                <w:lang w:val="ka-GE"/>
              </w:rPr>
              <w:t xml:space="preserve">      </w:t>
            </w:r>
            <w:r w:rsidR="003F5B90" w:rsidRPr="00044648">
              <w:rPr>
                <w:rFonts w:ascii="Sylfaen" w:hAnsi="Sylfaen" w:cstheme="minorHAnsi"/>
                <w:lang w:val="ka-GE"/>
              </w:rPr>
              <w:t xml:space="preserve">  </w:t>
            </w:r>
            <w:r w:rsidR="00F16DCD" w:rsidRPr="00044648">
              <w:rPr>
                <w:rFonts w:ascii="Sylfaen" w:hAnsi="Sylfaen" w:cstheme="minorHAnsi"/>
                <w:lang w:val="ka-GE"/>
              </w:rPr>
              <w:t xml:space="preserve"> </w:t>
            </w:r>
            <w:r w:rsidR="00617422" w:rsidRPr="00044648">
              <w:rPr>
                <w:rFonts w:ascii="Sylfaen" w:hAnsi="Sylfaen" w:cstheme="minorHAnsi"/>
                <w:lang w:val="ka-GE"/>
              </w:rPr>
              <w:t>მუდმივია</w:t>
            </w:r>
            <w:r w:rsidRPr="00044648">
              <w:rPr>
                <w:rFonts w:ascii="Sylfaen" w:hAnsi="Sylfaen" w:cstheme="minorHAnsi"/>
                <w:lang w:val="ka-GE"/>
              </w:rPr>
              <w:t>.</w:t>
            </w:r>
          </w:p>
        </w:tc>
      </w:tr>
      <w:tr w:rsidR="00C36553" w:rsidRPr="00044648" w14:paraId="06344C26" w14:textId="77777777" w:rsidTr="00474423">
        <w:tc>
          <w:tcPr>
            <w:tcW w:w="9576" w:type="dxa"/>
          </w:tcPr>
          <w:p w14:paraId="1C107CC4" w14:textId="1C71B80F" w:rsidR="00C36553" w:rsidRPr="00044648" w:rsidRDefault="00C36553" w:rsidP="00F16DCD">
            <w:pPr>
              <w:rPr>
                <w:rFonts w:ascii="Sylfaen" w:hAnsi="Sylfaen" w:cstheme="minorHAnsi"/>
                <w:lang w:val="ka-GE"/>
              </w:rPr>
            </w:pPr>
            <w:r w:rsidRPr="00044648">
              <w:rPr>
                <w:rFonts w:ascii="Sylfaen" w:hAnsi="Sylfaen" w:cstheme="minorHAnsi"/>
                <w:lang w:val="ka-GE"/>
              </w:rPr>
              <w:t xml:space="preserve">ქრონიკული ხველა:                                     </w:t>
            </w:r>
            <w:r w:rsidR="00F16DCD" w:rsidRPr="00044648">
              <w:rPr>
                <w:rFonts w:ascii="Sylfaen" w:hAnsi="Sylfaen" w:cstheme="minorHAnsi"/>
                <w:lang w:val="ka-GE"/>
              </w:rPr>
              <w:t xml:space="preserve">  </w:t>
            </w:r>
            <w:r w:rsidRPr="00044648">
              <w:rPr>
                <w:rFonts w:ascii="Sylfaen" w:hAnsi="Sylfaen" w:cstheme="minorHAnsi"/>
                <w:lang w:val="ka-GE"/>
              </w:rPr>
              <w:t xml:space="preserve">   </w:t>
            </w:r>
            <w:r w:rsidR="003F5B90" w:rsidRPr="00044648">
              <w:rPr>
                <w:rFonts w:ascii="Sylfaen" w:hAnsi="Sylfaen" w:cstheme="minorHAnsi"/>
                <w:lang w:val="ka-GE"/>
              </w:rPr>
              <w:t xml:space="preserve"> </w:t>
            </w:r>
            <w:r w:rsidR="00F16DCD" w:rsidRPr="00044648">
              <w:rPr>
                <w:rFonts w:ascii="Sylfaen" w:hAnsi="Sylfaen" w:cstheme="minorHAnsi"/>
                <w:lang w:val="ka-GE"/>
              </w:rPr>
              <w:t xml:space="preserve">  </w:t>
            </w:r>
            <w:r w:rsidRPr="00044648">
              <w:rPr>
                <w:rFonts w:ascii="Sylfaen" w:hAnsi="Sylfaen" w:cstheme="minorHAnsi"/>
                <w:lang w:val="ka-GE"/>
              </w:rPr>
              <w:t xml:space="preserve">შესაძლოა იყოს გარდამავალი და შესაძლოა იყოს      </w:t>
            </w:r>
          </w:p>
          <w:p w14:paraId="178C3B3E" w14:textId="44EEE91C" w:rsidR="00C36553" w:rsidRPr="00044648" w:rsidRDefault="00C36553" w:rsidP="00F16DCD">
            <w:pPr>
              <w:rPr>
                <w:rFonts w:ascii="Sylfaen" w:hAnsi="Sylfaen" w:cstheme="minorHAnsi"/>
                <w:lang w:val="ka-GE"/>
              </w:rPr>
            </w:pPr>
            <w:r w:rsidRPr="00044648">
              <w:rPr>
                <w:rFonts w:ascii="Sylfaen" w:hAnsi="Sylfaen" w:cstheme="minorHAnsi"/>
                <w:lang w:val="ka-GE"/>
              </w:rPr>
              <w:t xml:space="preserve">                                                                         </w:t>
            </w:r>
            <w:r w:rsidR="00F16DCD" w:rsidRPr="00044648">
              <w:rPr>
                <w:rFonts w:ascii="Sylfaen" w:hAnsi="Sylfaen" w:cstheme="minorHAnsi"/>
                <w:lang w:val="ka-GE"/>
              </w:rPr>
              <w:t xml:space="preserve">    </w:t>
            </w:r>
            <w:r w:rsidRPr="00044648">
              <w:rPr>
                <w:rFonts w:ascii="Sylfaen" w:hAnsi="Sylfaen" w:cstheme="minorHAnsi"/>
                <w:lang w:val="ka-GE"/>
              </w:rPr>
              <w:t xml:space="preserve">  </w:t>
            </w:r>
            <w:r w:rsidR="00F16DCD" w:rsidRPr="00044648">
              <w:rPr>
                <w:rFonts w:ascii="Sylfaen" w:hAnsi="Sylfaen" w:cstheme="minorHAnsi"/>
                <w:lang w:val="ka-GE"/>
              </w:rPr>
              <w:t xml:space="preserve">   </w:t>
            </w:r>
            <w:r w:rsidR="003F5B90" w:rsidRPr="00044648">
              <w:rPr>
                <w:rFonts w:ascii="Sylfaen" w:hAnsi="Sylfaen" w:cstheme="minorHAnsi"/>
                <w:lang w:val="ka-GE"/>
              </w:rPr>
              <w:t xml:space="preserve"> </w:t>
            </w:r>
            <w:r w:rsidRPr="00044648">
              <w:rPr>
                <w:rFonts w:ascii="Sylfaen" w:hAnsi="Sylfaen" w:cstheme="minorHAnsi"/>
                <w:lang w:val="ka-GE"/>
              </w:rPr>
              <w:t xml:space="preserve"> არაპროდუქტიული.</w:t>
            </w:r>
          </w:p>
          <w:p w14:paraId="1A13D738" w14:textId="696E3B89" w:rsidR="00C36553" w:rsidRPr="00044648" w:rsidRDefault="00C36553" w:rsidP="00F16DCD">
            <w:pPr>
              <w:jc w:val="both"/>
              <w:rPr>
                <w:rFonts w:ascii="Sylfaen" w:hAnsi="Sylfaen" w:cstheme="minorHAnsi"/>
                <w:lang w:val="ka-GE"/>
              </w:rPr>
            </w:pPr>
            <w:r w:rsidRPr="00044648">
              <w:rPr>
                <w:rFonts w:ascii="Sylfaen" w:hAnsi="Sylfaen" w:cstheme="minorHAnsi"/>
                <w:lang w:val="ka-GE"/>
              </w:rPr>
              <w:t xml:space="preserve">                                                                           </w:t>
            </w:r>
            <w:r w:rsidR="00F16DCD" w:rsidRPr="00044648">
              <w:rPr>
                <w:rFonts w:ascii="Sylfaen" w:hAnsi="Sylfaen" w:cstheme="minorHAnsi"/>
                <w:lang w:val="ka-GE"/>
              </w:rPr>
              <w:t xml:space="preserve">  </w:t>
            </w:r>
            <w:r w:rsidRPr="00044648">
              <w:rPr>
                <w:rFonts w:ascii="Sylfaen" w:hAnsi="Sylfaen" w:cstheme="minorHAnsi"/>
                <w:lang w:val="ka-GE"/>
              </w:rPr>
              <w:t xml:space="preserve"> </w:t>
            </w:r>
            <w:r w:rsidR="00F16DCD" w:rsidRPr="00044648">
              <w:rPr>
                <w:rFonts w:ascii="Sylfaen" w:hAnsi="Sylfaen" w:cstheme="minorHAnsi"/>
                <w:lang w:val="ka-GE"/>
              </w:rPr>
              <w:t xml:space="preserve">    </w:t>
            </w:r>
            <w:r w:rsidR="003F5B90" w:rsidRPr="00044648">
              <w:rPr>
                <w:rFonts w:ascii="Sylfaen" w:hAnsi="Sylfaen" w:cstheme="minorHAnsi"/>
                <w:lang w:val="ka-GE"/>
              </w:rPr>
              <w:t xml:space="preserve"> </w:t>
            </w:r>
            <w:r w:rsidR="00F16DCD" w:rsidRPr="00044648">
              <w:rPr>
                <w:rFonts w:ascii="Sylfaen" w:hAnsi="Sylfaen" w:cstheme="minorHAnsi"/>
                <w:lang w:val="ka-GE"/>
              </w:rPr>
              <w:t xml:space="preserve"> </w:t>
            </w:r>
            <w:r w:rsidRPr="00044648">
              <w:rPr>
                <w:rFonts w:ascii="Sylfaen" w:hAnsi="Sylfaen" w:cstheme="minorHAnsi"/>
                <w:lang w:val="ka-GE"/>
              </w:rPr>
              <w:t>მორეციდივე მსტვინავი სუნთქვა.</w:t>
            </w:r>
          </w:p>
        </w:tc>
      </w:tr>
      <w:tr w:rsidR="00C36553" w:rsidRPr="00044648" w14:paraId="6500A4DD" w14:textId="77777777" w:rsidTr="00474423">
        <w:tc>
          <w:tcPr>
            <w:tcW w:w="9576" w:type="dxa"/>
          </w:tcPr>
          <w:p w14:paraId="58507A41" w14:textId="0B69805E" w:rsidR="00B26AD7" w:rsidRPr="00044648" w:rsidRDefault="00C36553" w:rsidP="00F16DCD">
            <w:pPr>
              <w:rPr>
                <w:rFonts w:ascii="Sylfaen" w:hAnsi="Sylfaen" w:cstheme="minorHAnsi"/>
                <w:lang w:val="ka-GE"/>
              </w:rPr>
            </w:pPr>
            <w:r w:rsidRPr="00044648">
              <w:rPr>
                <w:rFonts w:ascii="Sylfaen" w:hAnsi="Sylfaen" w:cstheme="minorHAnsi"/>
                <w:lang w:val="ka-GE"/>
              </w:rPr>
              <w:t>ნახველის ქრონიკული  პროდუქცია:</w:t>
            </w:r>
            <w:r w:rsidR="00B26AD7" w:rsidRPr="00044648">
              <w:rPr>
                <w:rFonts w:ascii="Sylfaen" w:hAnsi="Sylfaen" w:cstheme="minorHAnsi"/>
                <w:lang w:val="ka-GE"/>
              </w:rPr>
              <w:t xml:space="preserve">       </w:t>
            </w:r>
            <w:r w:rsidR="00F16DCD" w:rsidRPr="00044648">
              <w:rPr>
                <w:rFonts w:ascii="Sylfaen" w:hAnsi="Sylfaen" w:cstheme="minorHAnsi"/>
                <w:lang w:val="ka-GE"/>
              </w:rPr>
              <w:t xml:space="preserve"> </w:t>
            </w:r>
            <w:r w:rsidR="00B26AD7" w:rsidRPr="00044648">
              <w:rPr>
                <w:rFonts w:ascii="Sylfaen" w:hAnsi="Sylfaen" w:cstheme="minorHAnsi"/>
                <w:lang w:val="ka-GE"/>
              </w:rPr>
              <w:t xml:space="preserve"> </w:t>
            </w:r>
            <w:r w:rsidR="00F16DCD" w:rsidRPr="00044648">
              <w:rPr>
                <w:rFonts w:ascii="Sylfaen" w:hAnsi="Sylfaen" w:cstheme="minorHAnsi"/>
                <w:lang w:val="ka-GE"/>
              </w:rPr>
              <w:t xml:space="preserve">  </w:t>
            </w:r>
            <w:r w:rsidR="00B26AD7" w:rsidRPr="00044648">
              <w:rPr>
                <w:rFonts w:ascii="Sylfaen" w:hAnsi="Sylfaen" w:cstheme="minorHAnsi"/>
                <w:lang w:val="ka-GE"/>
              </w:rPr>
              <w:t xml:space="preserve"> </w:t>
            </w:r>
            <w:r w:rsidR="00F16DCD" w:rsidRPr="00044648">
              <w:rPr>
                <w:rFonts w:ascii="Sylfaen" w:hAnsi="Sylfaen" w:cstheme="minorHAnsi"/>
                <w:lang w:val="ka-GE"/>
              </w:rPr>
              <w:t xml:space="preserve"> </w:t>
            </w:r>
            <w:r w:rsidR="003F5B90" w:rsidRPr="00044648">
              <w:rPr>
                <w:rFonts w:ascii="Sylfaen" w:hAnsi="Sylfaen" w:cstheme="minorHAnsi"/>
                <w:lang w:val="ka-GE"/>
              </w:rPr>
              <w:t xml:space="preserve"> </w:t>
            </w:r>
            <w:r w:rsidR="00B26AD7" w:rsidRPr="00044648">
              <w:rPr>
                <w:rFonts w:ascii="Sylfaen" w:hAnsi="Sylfaen" w:cstheme="minorHAnsi"/>
                <w:lang w:val="ka-GE"/>
              </w:rPr>
              <w:t xml:space="preserve"> </w:t>
            </w:r>
            <w:r w:rsidRPr="00044648">
              <w:rPr>
                <w:rFonts w:ascii="Sylfaen" w:hAnsi="Sylfaen" w:cstheme="minorHAnsi"/>
                <w:lang w:val="ka-GE"/>
              </w:rPr>
              <w:t xml:space="preserve">ნახველის ქრონიკული პროდუქციის ნებისმიერი </w:t>
            </w:r>
          </w:p>
          <w:p w14:paraId="52BE2E3C" w14:textId="0ABDEED6" w:rsidR="00C36553" w:rsidRPr="00044648" w:rsidRDefault="00B26AD7" w:rsidP="00F16DCD">
            <w:pPr>
              <w:rPr>
                <w:rFonts w:ascii="Sylfaen" w:hAnsi="Sylfaen" w:cstheme="minorHAnsi"/>
                <w:lang w:val="ka-GE"/>
              </w:rPr>
            </w:pPr>
            <w:r w:rsidRPr="00044648">
              <w:rPr>
                <w:rFonts w:ascii="Sylfaen" w:hAnsi="Sylfaen" w:cstheme="minorHAnsi"/>
                <w:lang w:val="ka-GE"/>
              </w:rPr>
              <w:t xml:space="preserve">                                                                            </w:t>
            </w:r>
            <w:r w:rsidR="00F16DCD" w:rsidRPr="00044648">
              <w:rPr>
                <w:rFonts w:ascii="Sylfaen" w:hAnsi="Sylfaen" w:cstheme="minorHAnsi"/>
                <w:lang w:val="ka-GE"/>
              </w:rPr>
              <w:t xml:space="preserve">  </w:t>
            </w:r>
            <w:r w:rsidRPr="00044648">
              <w:rPr>
                <w:rFonts w:ascii="Sylfaen" w:hAnsi="Sylfaen" w:cstheme="minorHAnsi"/>
                <w:lang w:val="ka-GE"/>
              </w:rPr>
              <w:t xml:space="preserve"> </w:t>
            </w:r>
            <w:r w:rsidR="00F16DCD" w:rsidRPr="00044648">
              <w:rPr>
                <w:rFonts w:ascii="Sylfaen" w:hAnsi="Sylfaen" w:cstheme="minorHAnsi"/>
                <w:lang w:val="ka-GE"/>
              </w:rPr>
              <w:t xml:space="preserve">     </w:t>
            </w:r>
            <w:r w:rsidR="00C36553" w:rsidRPr="00044648">
              <w:rPr>
                <w:rFonts w:ascii="Sylfaen" w:hAnsi="Sylfaen" w:cstheme="minorHAnsi"/>
                <w:lang w:val="ka-GE"/>
              </w:rPr>
              <w:t>ნიშანი მიუთითებს ფქოდ-ზე</w:t>
            </w:r>
          </w:p>
        </w:tc>
      </w:tr>
      <w:tr w:rsidR="00CA0222" w:rsidRPr="00044648" w14:paraId="1D9976A5" w14:textId="77777777" w:rsidTr="00474423">
        <w:tc>
          <w:tcPr>
            <w:tcW w:w="9576" w:type="dxa"/>
          </w:tcPr>
          <w:p w14:paraId="70B652F5" w14:textId="0854F148" w:rsidR="00CA0222" w:rsidRPr="00044648" w:rsidRDefault="00CA0222" w:rsidP="00F16DCD">
            <w:pPr>
              <w:rPr>
                <w:rFonts w:ascii="Sylfaen" w:hAnsi="Sylfaen" w:cstheme="minorHAnsi"/>
                <w:lang w:val="ka-GE"/>
              </w:rPr>
            </w:pPr>
            <w:r w:rsidRPr="00044648">
              <w:rPr>
                <w:rFonts w:ascii="Sylfaen" w:hAnsi="Sylfaen" w:cstheme="minorHAnsi"/>
                <w:lang w:val="ka-GE"/>
              </w:rPr>
              <w:t>მორეციდივე ქვემო რესპირაციული ტრაქტის ინფექცია</w:t>
            </w:r>
          </w:p>
        </w:tc>
      </w:tr>
      <w:tr w:rsidR="00C36553" w:rsidRPr="00044648" w14:paraId="5C6E640E" w14:textId="77777777" w:rsidTr="00474423">
        <w:tc>
          <w:tcPr>
            <w:tcW w:w="9576" w:type="dxa"/>
          </w:tcPr>
          <w:p w14:paraId="5B641891" w14:textId="77777777" w:rsidR="00B26AD7" w:rsidRPr="00044648" w:rsidRDefault="00C36553" w:rsidP="00F16DCD">
            <w:pPr>
              <w:rPr>
                <w:rFonts w:ascii="Sylfaen" w:hAnsi="Sylfaen" w:cstheme="minorHAnsi"/>
                <w:lang w:val="ka-GE"/>
              </w:rPr>
            </w:pPr>
            <w:r w:rsidRPr="00044648">
              <w:rPr>
                <w:rFonts w:ascii="Sylfaen" w:hAnsi="Sylfaen" w:cstheme="minorHAnsi"/>
                <w:lang w:val="ka-GE"/>
              </w:rPr>
              <w:t>ანამნეზში რისკ ფაქტორების არსებობა:</w:t>
            </w:r>
            <w:r w:rsidR="00B26AD7" w:rsidRPr="00044648">
              <w:rPr>
                <w:rFonts w:ascii="Sylfaen" w:hAnsi="Sylfaen" w:cstheme="minorHAnsi"/>
                <w:lang w:val="ka-GE"/>
              </w:rPr>
              <w:t xml:space="preserve">      </w:t>
            </w:r>
            <w:r w:rsidRPr="00044648">
              <w:rPr>
                <w:rFonts w:ascii="Sylfaen" w:hAnsi="Sylfaen" w:cstheme="minorHAnsi"/>
                <w:lang w:val="ka-GE"/>
              </w:rPr>
              <w:t xml:space="preserve">მასპინძელი ფაქტორები: (მაგ: გენეტიკური </w:t>
            </w:r>
          </w:p>
          <w:p w14:paraId="5256C3EF" w14:textId="5EF03000" w:rsidR="00B26AD7" w:rsidRPr="00044648" w:rsidRDefault="00B26AD7" w:rsidP="00F16DCD">
            <w:pPr>
              <w:rPr>
                <w:rFonts w:ascii="Sylfaen" w:hAnsi="Sylfaen" w:cstheme="minorHAnsi"/>
                <w:lang w:val="ka-GE"/>
              </w:rPr>
            </w:pPr>
            <w:r w:rsidRPr="00044648">
              <w:rPr>
                <w:rFonts w:ascii="Sylfaen" w:hAnsi="Sylfaen" w:cstheme="minorHAnsi"/>
                <w:lang w:val="ka-GE"/>
              </w:rPr>
              <w:t xml:space="preserve">                                                                              </w:t>
            </w:r>
            <w:r w:rsidR="00F16DCD" w:rsidRPr="00044648">
              <w:rPr>
                <w:rFonts w:ascii="Sylfaen" w:hAnsi="Sylfaen" w:cstheme="minorHAnsi"/>
                <w:lang w:val="ka-GE"/>
              </w:rPr>
              <w:t xml:space="preserve">    </w:t>
            </w:r>
            <w:r w:rsidR="003F5B90" w:rsidRPr="00044648">
              <w:rPr>
                <w:rFonts w:ascii="Sylfaen" w:hAnsi="Sylfaen" w:cstheme="minorHAnsi"/>
                <w:lang w:val="ka-GE"/>
              </w:rPr>
              <w:t xml:space="preserve"> </w:t>
            </w:r>
            <w:r w:rsidR="00F16DCD" w:rsidRPr="00044648">
              <w:rPr>
                <w:rFonts w:ascii="Sylfaen" w:hAnsi="Sylfaen" w:cstheme="minorHAnsi"/>
                <w:lang w:val="ka-GE"/>
              </w:rPr>
              <w:t xml:space="preserve">  </w:t>
            </w:r>
            <w:r w:rsidR="00C36553" w:rsidRPr="00044648">
              <w:rPr>
                <w:rFonts w:ascii="Sylfaen" w:hAnsi="Sylfaen" w:cstheme="minorHAnsi"/>
                <w:lang w:val="ka-GE"/>
              </w:rPr>
              <w:t xml:space="preserve">ფაქტორები, თანდაყოლილი/განვითარების </w:t>
            </w:r>
          </w:p>
          <w:p w14:paraId="1A878DA6" w14:textId="5F132333" w:rsidR="00C36553" w:rsidRPr="00044648" w:rsidRDefault="00B26AD7" w:rsidP="00F16DCD">
            <w:pPr>
              <w:rPr>
                <w:rFonts w:ascii="Sylfaen" w:hAnsi="Sylfaen" w:cstheme="minorHAnsi"/>
                <w:lang w:val="ka-GE"/>
              </w:rPr>
            </w:pPr>
            <w:r w:rsidRPr="00044648">
              <w:rPr>
                <w:rFonts w:ascii="Sylfaen" w:hAnsi="Sylfaen" w:cstheme="minorHAnsi"/>
                <w:lang w:val="ka-GE"/>
              </w:rPr>
              <w:t xml:space="preserve">                                                                              </w:t>
            </w:r>
            <w:r w:rsidR="00F16DCD" w:rsidRPr="00044648">
              <w:rPr>
                <w:rFonts w:ascii="Sylfaen" w:hAnsi="Sylfaen" w:cstheme="minorHAnsi"/>
                <w:lang w:val="ka-GE"/>
              </w:rPr>
              <w:t xml:space="preserve">       </w:t>
            </w:r>
            <w:r w:rsidR="00C36553" w:rsidRPr="00044648">
              <w:rPr>
                <w:rFonts w:ascii="Sylfaen" w:hAnsi="Sylfaen" w:cstheme="minorHAnsi"/>
                <w:lang w:val="ka-GE"/>
              </w:rPr>
              <w:t>ანომალიები და ა.შ</w:t>
            </w:r>
            <w:r w:rsidR="00F16DCD" w:rsidRPr="00044648">
              <w:rPr>
                <w:rFonts w:ascii="Sylfaen" w:hAnsi="Sylfaen" w:cstheme="minorHAnsi"/>
                <w:lang w:val="ka-GE"/>
              </w:rPr>
              <w:t>);</w:t>
            </w:r>
            <w:r w:rsidR="00C36553" w:rsidRPr="00044648">
              <w:rPr>
                <w:rFonts w:ascii="Sylfaen" w:hAnsi="Sylfaen" w:cstheme="minorHAnsi"/>
                <w:lang w:val="ka-GE"/>
              </w:rPr>
              <w:t xml:space="preserve"> </w:t>
            </w:r>
          </w:p>
          <w:p w14:paraId="5D51D0D3" w14:textId="6511CFC9" w:rsidR="00C36553" w:rsidRPr="00044648" w:rsidRDefault="00B26AD7" w:rsidP="00F16DCD">
            <w:pPr>
              <w:jc w:val="both"/>
              <w:rPr>
                <w:rFonts w:ascii="Sylfaen" w:hAnsi="Sylfaen" w:cstheme="minorHAnsi"/>
                <w:lang w:val="ka-GE"/>
              </w:rPr>
            </w:pPr>
            <w:r w:rsidRPr="00044648">
              <w:rPr>
                <w:rFonts w:ascii="Sylfaen" w:hAnsi="Sylfaen" w:cstheme="minorHAnsi"/>
                <w:lang w:val="ka-GE"/>
              </w:rPr>
              <w:t xml:space="preserve">                                                                            </w:t>
            </w:r>
            <w:r w:rsidR="00F16DCD" w:rsidRPr="00044648">
              <w:rPr>
                <w:rFonts w:ascii="Sylfaen" w:hAnsi="Sylfaen" w:cstheme="minorHAnsi"/>
                <w:lang w:val="ka-GE"/>
              </w:rPr>
              <w:t xml:space="preserve">       </w:t>
            </w:r>
            <w:r w:rsidRPr="00044648">
              <w:rPr>
                <w:rFonts w:ascii="Sylfaen" w:hAnsi="Sylfaen" w:cstheme="minorHAnsi"/>
                <w:lang w:val="ka-GE"/>
              </w:rPr>
              <w:t xml:space="preserve">  </w:t>
            </w:r>
            <w:r w:rsidR="00C36553" w:rsidRPr="00044648">
              <w:rPr>
                <w:rFonts w:ascii="Sylfaen" w:hAnsi="Sylfaen" w:cstheme="minorHAnsi"/>
                <w:lang w:val="ka-GE"/>
              </w:rPr>
              <w:t>თამბაქოს მოხმარება</w:t>
            </w:r>
            <w:r w:rsidR="00F16DCD" w:rsidRPr="00044648">
              <w:rPr>
                <w:rFonts w:ascii="Sylfaen" w:hAnsi="Sylfaen" w:cstheme="minorHAnsi"/>
                <w:lang w:val="ka-GE"/>
              </w:rPr>
              <w:t>;</w:t>
            </w:r>
          </w:p>
          <w:p w14:paraId="045134E0" w14:textId="69D85184" w:rsidR="00B26AD7" w:rsidRPr="00044648" w:rsidRDefault="00B26AD7" w:rsidP="00F16DCD">
            <w:pPr>
              <w:jc w:val="both"/>
              <w:rPr>
                <w:rFonts w:ascii="Sylfaen" w:hAnsi="Sylfaen" w:cstheme="minorHAnsi"/>
                <w:lang w:val="ka-GE"/>
              </w:rPr>
            </w:pPr>
            <w:r w:rsidRPr="00044648">
              <w:rPr>
                <w:rFonts w:ascii="Sylfaen" w:hAnsi="Sylfaen" w:cstheme="minorHAnsi"/>
                <w:lang w:val="ka-GE"/>
              </w:rPr>
              <w:t xml:space="preserve">                                                                              </w:t>
            </w:r>
            <w:r w:rsidR="00F16DCD" w:rsidRPr="00044648">
              <w:rPr>
                <w:rFonts w:ascii="Sylfaen" w:hAnsi="Sylfaen" w:cstheme="minorHAnsi"/>
                <w:lang w:val="ka-GE"/>
              </w:rPr>
              <w:t xml:space="preserve">        </w:t>
            </w:r>
            <w:r w:rsidR="00C36553" w:rsidRPr="00044648">
              <w:rPr>
                <w:rFonts w:ascii="Sylfaen" w:hAnsi="Sylfaen" w:cstheme="minorHAnsi"/>
                <w:lang w:val="ka-GE"/>
              </w:rPr>
              <w:t>საკვების მომზადების და გათბობისას</w:t>
            </w:r>
          </w:p>
          <w:p w14:paraId="26C51F59" w14:textId="7B6C1E34" w:rsidR="00C36553" w:rsidRPr="00044648" w:rsidRDefault="00B26AD7" w:rsidP="00F16DCD">
            <w:pPr>
              <w:jc w:val="both"/>
              <w:rPr>
                <w:rFonts w:ascii="Sylfaen" w:hAnsi="Sylfaen" w:cstheme="minorHAnsi"/>
                <w:lang w:val="ka-GE"/>
              </w:rPr>
            </w:pPr>
            <w:r w:rsidRPr="00044648">
              <w:rPr>
                <w:rFonts w:ascii="Sylfaen" w:hAnsi="Sylfaen" w:cstheme="minorHAnsi"/>
                <w:lang w:val="ka-GE"/>
              </w:rPr>
              <w:t xml:space="preserve">                                                         </w:t>
            </w:r>
            <w:r w:rsidR="00C36553" w:rsidRPr="00044648">
              <w:rPr>
                <w:rFonts w:ascii="Sylfaen" w:hAnsi="Sylfaen" w:cstheme="minorHAnsi"/>
                <w:lang w:val="ka-GE"/>
              </w:rPr>
              <w:t xml:space="preserve"> </w:t>
            </w:r>
            <w:r w:rsidRPr="00044648">
              <w:rPr>
                <w:rFonts w:ascii="Sylfaen" w:hAnsi="Sylfaen" w:cstheme="minorHAnsi"/>
                <w:lang w:val="ka-GE"/>
              </w:rPr>
              <w:t xml:space="preserve">                 </w:t>
            </w:r>
            <w:r w:rsidR="00F16DCD" w:rsidRPr="00044648">
              <w:rPr>
                <w:rFonts w:ascii="Sylfaen" w:hAnsi="Sylfaen" w:cstheme="minorHAnsi"/>
                <w:lang w:val="ka-GE"/>
              </w:rPr>
              <w:t xml:space="preserve">         </w:t>
            </w:r>
            <w:r w:rsidRPr="00044648">
              <w:rPr>
                <w:rFonts w:ascii="Sylfaen" w:hAnsi="Sylfaen" w:cstheme="minorHAnsi"/>
                <w:lang w:val="ka-GE"/>
              </w:rPr>
              <w:t xml:space="preserve">  </w:t>
            </w:r>
            <w:r w:rsidR="00C36553" w:rsidRPr="00044648">
              <w:rPr>
                <w:rFonts w:ascii="Sylfaen" w:hAnsi="Sylfaen" w:cstheme="minorHAnsi"/>
                <w:lang w:val="ka-GE"/>
              </w:rPr>
              <w:t>გამოყოფილი გამონაბოლქვის შესუნთქვა</w:t>
            </w:r>
            <w:r w:rsidR="00F16DCD" w:rsidRPr="00044648">
              <w:rPr>
                <w:rFonts w:ascii="Sylfaen" w:hAnsi="Sylfaen" w:cstheme="minorHAnsi"/>
                <w:lang w:val="ka-GE"/>
              </w:rPr>
              <w:t>;</w:t>
            </w:r>
          </w:p>
          <w:p w14:paraId="7CEBDCCC" w14:textId="7C4CE6DE" w:rsidR="00B26AD7" w:rsidRPr="00044648" w:rsidRDefault="00B26AD7" w:rsidP="00F16DCD">
            <w:pPr>
              <w:jc w:val="both"/>
              <w:rPr>
                <w:rFonts w:ascii="Sylfaen" w:hAnsi="Sylfaen" w:cstheme="minorHAnsi"/>
                <w:lang w:val="ka-GE"/>
              </w:rPr>
            </w:pPr>
            <w:r w:rsidRPr="00044648">
              <w:rPr>
                <w:rFonts w:ascii="Sylfaen" w:hAnsi="Sylfaen" w:cstheme="minorHAnsi"/>
                <w:lang w:val="ka-GE"/>
              </w:rPr>
              <w:lastRenderedPageBreak/>
              <w:t xml:space="preserve">                                                                             </w:t>
            </w:r>
            <w:r w:rsidR="003F5B90" w:rsidRPr="00044648">
              <w:rPr>
                <w:rFonts w:ascii="Sylfaen" w:hAnsi="Sylfaen" w:cstheme="minorHAnsi"/>
                <w:lang w:val="ka-GE"/>
              </w:rPr>
              <w:t xml:space="preserve">        </w:t>
            </w:r>
            <w:r w:rsidR="00C36553" w:rsidRPr="00044648">
              <w:rPr>
                <w:rFonts w:ascii="Sylfaen" w:hAnsi="Sylfaen" w:cstheme="minorHAnsi"/>
                <w:lang w:val="ka-GE"/>
              </w:rPr>
              <w:t>პროფესიული მტვერი, გამონაბოლქვი, მანქანის</w:t>
            </w:r>
          </w:p>
          <w:p w14:paraId="6BB36674" w14:textId="2D41C690" w:rsidR="00C36553" w:rsidRPr="00044648" w:rsidRDefault="00B26AD7" w:rsidP="00F16DCD">
            <w:pPr>
              <w:jc w:val="both"/>
              <w:rPr>
                <w:rFonts w:ascii="Sylfaen" w:hAnsi="Sylfaen" w:cstheme="minorHAnsi"/>
                <w:lang w:val="ka-GE"/>
              </w:rPr>
            </w:pPr>
            <w:r w:rsidRPr="00044648">
              <w:rPr>
                <w:rFonts w:ascii="Sylfaen" w:hAnsi="Sylfaen" w:cstheme="minorHAnsi"/>
                <w:lang w:val="ka-GE"/>
              </w:rPr>
              <w:t xml:space="preserve">                                                                            </w:t>
            </w:r>
            <w:r w:rsidR="003F5B90" w:rsidRPr="00044648">
              <w:rPr>
                <w:rFonts w:ascii="Sylfaen" w:hAnsi="Sylfaen" w:cstheme="minorHAnsi"/>
                <w:lang w:val="ka-GE"/>
              </w:rPr>
              <w:t xml:space="preserve">        </w:t>
            </w:r>
            <w:r w:rsidRPr="00044648">
              <w:rPr>
                <w:rFonts w:ascii="Sylfaen" w:hAnsi="Sylfaen" w:cstheme="minorHAnsi"/>
                <w:lang w:val="ka-GE"/>
              </w:rPr>
              <w:t xml:space="preserve"> </w:t>
            </w:r>
            <w:r w:rsidR="00C36553" w:rsidRPr="00044648">
              <w:rPr>
                <w:rFonts w:ascii="Sylfaen" w:hAnsi="Sylfaen" w:cstheme="minorHAnsi"/>
                <w:lang w:val="ka-GE"/>
              </w:rPr>
              <w:t xml:space="preserve"> გამონაბოლქვი</w:t>
            </w:r>
            <w:r w:rsidRPr="00044648">
              <w:rPr>
                <w:rFonts w:ascii="Sylfaen" w:hAnsi="Sylfaen" w:cstheme="minorHAnsi"/>
                <w:lang w:val="ka-GE"/>
              </w:rPr>
              <w:t>,</w:t>
            </w:r>
            <w:r w:rsidR="00C36553" w:rsidRPr="00044648">
              <w:rPr>
                <w:rFonts w:ascii="Sylfaen" w:hAnsi="Sylfaen" w:cstheme="minorHAnsi"/>
                <w:lang w:val="ka-GE"/>
              </w:rPr>
              <w:t xml:space="preserve"> სხვა ქიმიური ნაერთები.</w:t>
            </w:r>
          </w:p>
        </w:tc>
      </w:tr>
      <w:tr w:rsidR="00B26AD7" w:rsidRPr="00044648" w14:paraId="760535F4" w14:textId="77777777" w:rsidTr="00474423">
        <w:tc>
          <w:tcPr>
            <w:tcW w:w="9576" w:type="dxa"/>
          </w:tcPr>
          <w:p w14:paraId="43D300C0" w14:textId="4F6B5C27" w:rsidR="00B26AD7" w:rsidRPr="00044648" w:rsidRDefault="00B26AD7" w:rsidP="00F16DCD">
            <w:pPr>
              <w:rPr>
                <w:rFonts w:ascii="Sylfaen" w:hAnsi="Sylfaen" w:cstheme="minorHAnsi"/>
                <w:lang w:val="ka-GE"/>
              </w:rPr>
            </w:pPr>
            <w:r w:rsidRPr="00044648">
              <w:rPr>
                <w:rFonts w:ascii="Sylfaen" w:hAnsi="Sylfaen" w:cstheme="minorHAnsi"/>
                <w:lang w:val="ka-GE"/>
              </w:rPr>
              <w:lastRenderedPageBreak/>
              <w:t>ფქოდ-ის ოჯახური ანამნეზი და/ან</w:t>
            </w:r>
            <w:r w:rsidR="00F16DCD" w:rsidRPr="00044648">
              <w:rPr>
                <w:rFonts w:ascii="Sylfaen" w:hAnsi="Sylfaen" w:cstheme="minorHAnsi"/>
                <w:lang w:val="ka-GE"/>
              </w:rPr>
              <w:t xml:space="preserve">        </w:t>
            </w:r>
            <w:r w:rsidR="003F5B90" w:rsidRPr="00044648">
              <w:rPr>
                <w:rFonts w:ascii="Sylfaen" w:hAnsi="Sylfaen" w:cstheme="minorHAnsi"/>
                <w:lang w:val="ka-GE"/>
              </w:rPr>
              <w:t xml:space="preserve">        </w:t>
            </w:r>
            <w:r w:rsidR="00F16DCD" w:rsidRPr="00044648">
              <w:rPr>
                <w:rFonts w:ascii="Sylfaen" w:hAnsi="Sylfaen" w:cstheme="minorHAnsi"/>
                <w:lang w:val="ka-GE"/>
              </w:rPr>
              <w:t xml:space="preserve"> </w:t>
            </w:r>
            <w:r w:rsidRPr="00044648">
              <w:rPr>
                <w:rFonts w:ascii="Sylfaen" w:hAnsi="Sylfaen" w:cstheme="minorHAnsi"/>
                <w:lang w:val="ka-GE"/>
              </w:rPr>
              <w:t xml:space="preserve"> </w:t>
            </w:r>
            <w:r w:rsidR="00F16DCD" w:rsidRPr="00044648">
              <w:rPr>
                <w:rFonts w:ascii="Sylfaen" w:hAnsi="Sylfaen" w:cstheme="minorHAnsi"/>
                <w:lang w:val="ka-GE"/>
              </w:rPr>
              <w:t>მაგალითად: მცირე წონა დაბადებისას, ბავშვობის</w:t>
            </w:r>
          </w:p>
          <w:p w14:paraId="560AC3C5" w14:textId="7841B27E" w:rsidR="00B26AD7" w:rsidRPr="00044648" w:rsidRDefault="00B26AD7" w:rsidP="003F5B90">
            <w:pPr>
              <w:rPr>
                <w:rFonts w:ascii="Sylfaen" w:hAnsi="Sylfaen" w:cstheme="minorHAnsi"/>
                <w:lang w:val="ka-GE"/>
              </w:rPr>
            </w:pPr>
            <w:r w:rsidRPr="00044648">
              <w:rPr>
                <w:rFonts w:ascii="Sylfaen" w:hAnsi="Sylfaen" w:cstheme="minorHAnsi"/>
                <w:lang w:val="ka-GE"/>
              </w:rPr>
              <w:t xml:space="preserve">ბავშვობის ფაქტორები                           </w:t>
            </w:r>
            <w:r w:rsidR="003F5B90" w:rsidRPr="00044648">
              <w:rPr>
                <w:rFonts w:ascii="Sylfaen" w:hAnsi="Sylfaen" w:cstheme="minorHAnsi"/>
                <w:lang w:val="ka-GE"/>
              </w:rPr>
              <w:t xml:space="preserve">       </w:t>
            </w:r>
            <w:r w:rsidRPr="00044648">
              <w:rPr>
                <w:rFonts w:ascii="Sylfaen" w:hAnsi="Sylfaen" w:cstheme="minorHAnsi"/>
                <w:lang w:val="ka-GE"/>
              </w:rPr>
              <w:t xml:space="preserve">      </w:t>
            </w:r>
            <w:r w:rsidR="00F16DCD" w:rsidRPr="00044648">
              <w:rPr>
                <w:rFonts w:ascii="Sylfaen" w:hAnsi="Sylfaen" w:cstheme="minorHAnsi"/>
                <w:lang w:val="ka-GE"/>
              </w:rPr>
              <w:t>ასაკში რესპირაციული ინფექციები და ა.შ.</w:t>
            </w:r>
            <w:r w:rsidRPr="00044648">
              <w:rPr>
                <w:rFonts w:ascii="Sylfaen" w:hAnsi="Sylfaen" w:cstheme="minorHAnsi"/>
                <w:lang w:val="ka-GE"/>
              </w:rPr>
              <w:t xml:space="preserve">                                                                             </w:t>
            </w:r>
          </w:p>
        </w:tc>
      </w:tr>
    </w:tbl>
    <w:p w14:paraId="6B7BFFBE" w14:textId="77777777" w:rsidR="00CA0222" w:rsidRPr="00044648" w:rsidRDefault="00CA0222" w:rsidP="00F16DCD">
      <w:pPr>
        <w:pStyle w:val="Heading1"/>
        <w:spacing w:before="0" w:beforeAutospacing="0" w:after="0" w:afterAutospacing="0"/>
        <w:rPr>
          <w:rFonts w:ascii="Sylfaen" w:hAnsi="Sylfaen" w:cstheme="minorHAnsi"/>
          <w:color w:val="2E74B5" w:themeColor="accent1" w:themeShade="BF"/>
          <w:sz w:val="16"/>
          <w:szCs w:val="16"/>
        </w:rPr>
      </w:pPr>
    </w:p>
    <w:p w14:paraId="36BD359B" w14:textId="77777777" w:rsidR="00593A36" w:rsidRPr="00044648" w:rsidRDefault="00593A36" w:rsidP="00F16DCD">
      <w:pPr>
        <w:pStyle w:val="Heading1"/>
        <w:spacing w:before="0" w:beforeAutospacing="0" w:after="0" w:afterAutospacing="0"/>
        <w:rPr>
          <w:rFonts w:ascii="Sylfaen" w:hAnsi="Sylfaen" w:cstheme="minorHAnsi"/>
          <w:color w:val="2E74B5" w:themeColor="accent1" w:themeShade="BF"/>
          <w:sz w:val="24"/>
          <w:szCs w:val="24"/>
          <w:lang w:val="ka-GE"/>
        </w:rPr>
      </w:pPr>
    </w:p>
    <w:p w14:paraId="07DC1431" w14:textId="259ACE72" w:rsidR="005C6E15" w:rsidRPr="00044648" w:rsidRDefault="003F5B90" w:rsidP="00F16DCD">
      <w:pPr>
        <w:pStyle w:val="Heading1"/>
        <w:spacing w:before="0" w:beforeAutospacing="0" w:after="0" w:afterAutospacing="0"/>
        <w:rPr>
          <w:rFonts w:ascii="Sylfaen" w:hAnsi="Sylfaen" w:cstheme="minorHAnsi"/>
          <w:color w:val="2E74B5" w:themeColor="accent1" w:themeShade="BF"/>
          <w:sz w:val="24"/>
          <w:szCs w:val="24"/>
        </w:rPr>
      </w:pPr>
      <w:r w:rsidRPr="00044648">
        <w:rPr>
          <w:rFonts w:ascii="Sylfaen" w:hAnsi="Sylfaen" w:cstheme="minorHAnsi"/>
          <w:color w:val="2E74B5" w:themeColor="accent1" w:themeShade="BF"/>
          <w:sz w:val="24"/>
          <w:szCs w:val="24"/>
          <w:lang w:val="ka-GE"/>
        </w:rPr>
        <w:t>10</w:t>
      </w:r>
      <w:r w:rsidR="005C6E15" w:rsidRPr="00044648">
        <w:rPr>
          <w:rFonts w:ascii="Sylfaen" w:hAnsi="Sylfaen" w:cstheme="minorHAnsi"/>
          <w:color w:val="2E74B5" w:themeColor="accent1" w:themeShade="BF"/>
          <w:sz w:val="24"/>
          <w:szCs w:val="24"/>
          <w:lang w:val="ka-GE"/>
        </w:rPr>
        <w:t xml:space="preserve">. </w:t>
      </w:r>
      <w:proofErr w:type="gramStart"/>
      <w:r w:rsidR="005C6E15" w:rsidRPr="00044648">
        <w:rPr>
          <w:rFonts w:ascii="Sylfaen" w:hAnsi="Sylfaen" w:cstheme="minorHAnsi"/>
          <w:color w:val="2E74B5" w:themeColor="accent1" w:themeShade="BF"/>
          <w:sz w:val="24"/>
          <w:szCs w:val="24"/>
        </w:rPr>
        <w:t>ფქოდ-ის</w:t>
      </w:r>
      <w:proofErr w:type="gramEnd"/>
      <w:r w:rsidR="005C6E15" w:rsidRPr="00044648">
        <w:rPr>
          <w:rFonts w:ascii="Sylfaen" w:hAnsi="Sylfaen" w:cstheme="minorHAnsi"/>
          <w:color w:val="2E74B5" w:themeColor="accent1" w:themeShade="BF"/>
          <w:sz w:val="24"/>
          <w:szCs w:val="24"/>
        </w:rPr>
        <w:t xml:space="preserve"> რისკ</w:t>
      </w:r>
      <w:r w:rsidR="00593A36" w:rsidRPr="00044648">
        <w:rPr>
          <w:rFonts w:ascii="Sylfaen" w:hAnsi="Sylfaen" w:cstheme="minorHAnsi"/>
          <w:color w:val="2E74B5" w:themeColor="accent1" w:themeShade="BF"/>
          <w:sz w:val="24"/>
          <w:szCs w:val="24"/>
          <w:lang w:val="ka-GE"/>
        </w:rPr>
        <w:t>-</w:t>
      </w:r>
      <w:r w:rsidR="005C6E15" w:rsidRPr="00044648">
        <w:rPr>
          <w:rFonts w:ascii="Sylfaen" w:hAnsi="Sylfaen" w:cstheme="minorHAnsi"/>
          <w:color w:val="2E74B5" w:themeColor="accent1" w:themeShade="BF"/>
          <w:sz w:val="24"/>
          <w:szCs w:val="24"/>
        </w:rPr>
        <w:t>ფაქტორები</w:t>
      </w:r>
    </w:p>
    <w:p w14:paraId="261F2FE2" w14:textId="7139E3D7" w:rsidR="005C6E15" w:rsidRPr="00044648" w:rsidRDefault="005C6E15" w:rsidP="00F16DCD">
      <w:pPr>
        <w:spacing w:after="0"/>
        <w:jc w:val="both"/>
        <w:rPr>
          <w:rFonts w:ascii="Sylfaen" w:hAnsi="Sylfaen" w:cstheme="minorHAnsi"/>
          <w:lang w:val="ka-GE"/>
        </w:rPr>
      </w:pPr>
      <w:r w:rsidRPr="00044648">
        <w:rPr>
          <w:rFonts w:ascii="Sylfaen" w:hAnsi="Sylfaen" w:cstheme="minorHAnsi"/>
          <w:lang w:val="ka-GE"/>
        </w:rPr>
        <w:t>ფქოდ-ის ყველაზე ხშირი რისკ-ფაქტორია თამბაქოს მოხმარება, თუმცა ფქოდ-ი შესაძლებელია განუვითარდეს არამწეველებსაც. ფქოდ-ი ვითარდება მავნე აირებისა და ნაწილაკების  ხანგრძლივი კუმულაციური ზემოქმედებისა და სხვადასხვა ბუნებრივი ფაქტორების (გენეტიკური ფაქტორები, სასუნთქი გზების ჰიპერეაქტიულობა და ფილტვის არასრულფასოვანი ზრდა ბავშვობის ასაკში) კომპლექსური ურთიერთქმედების შედეგად. ფქოდ-ის განვითარების რისკი დაკავშირებულია შემდეგ ფაქტორე</w:t>
      </w:r>
      <w:r w:rsidR="003F5B90" w:rsidRPr="00044648">
        <w:rPr>
          <w:rFonts w:ascii="Sylfaen" w:hAnsi="Sylfaen" w:cstheme="minorHAnsi"/>
          <w:lang w:val="ka-GE"/>
        </w:rPr>
        <w:t>ბ</w:t>
      </w:r>
      <w:r w:rsidRPr="00044648">
        <w:rPr>
          <w:rFonts w:ascii="Sylfaen" w:hAnsi="Sylfaen" w:cstheme="minorHAnsi"/>
          <w:lang w:val="ka-GE"/>
        </w:rPr>
        <w:t>თან:</w:t>
      </w:r>
    </w:p>
    <w:p w14:paraId="4655ACDD" w14:textId="77777777" w:rsidR="00617422" w:rsidRPr="00044648" w:rsidRDefault="00617422" w:rsidP="00F16DCD">
      <w:pPr>
        <w:spacing w:after="0"/>
        <w:jc w:val="both"/>
        <w:rPr>
          <w:rFonts w:ascii="Sylfaen" w:hAnsi="Sylfaen" w:cstheme="minorHAnsi"/>
          <w:lang w:val="ka-GE"/>
        </w:rPr>
      </w:pPr>
    </w:p>
    <w:p w14:paraId="157CBCEF" w14:textId="1AE1F653" w:rsidR="005C6E15" w:rsidRPr="00044648" w:rsidRDefault="005C6E15" w:rsidP="004F16EF">
      <w:pPr>
        <w:pStyle w:val="ListParagraph"/>
        <w:numPr>
          <w:ilvl w:val="0"/>
          <w:numId w:val="42"/>
        </w:numPr>
        <w:tabs>
          <w:tab w:val="left" w:pos="284"/>
          <w:tab w:val="left" w:pos="426"/>
        </w:tabs>
        <w:spacing w:after="0"/>
        <w:ind w:left="0" w:firstLine="0"/>
        <w:jc w:val="both"/>
        <w:rPr>
          <w:rFonts w:ascii="Sylfaen" w:hAnsi="Sylfaen" w:cstheme="minorHAnsi"/>
          <w:lang w:val="ka-GE"/>
        </w:rPr>
      </w:pPr>
      <w:r w:rsidRPr="00044648">
        <w:rPr>
          <w:rFonts w:ascii="Sylfaen" w:hAnsi="Sylfaen" w:cstheme="minorHAnsi"/>
          <w:lang w:val="ka-GE"/>
        </w:rPr>
        <w:t xml:space="preserve">თამბაქოს </w:t>
      </w:r>
      <w:r w:rsidR="00617422" w:rsidRPr="00044648">
        <w:rPr>
          <w:rFonts w:ascii="Sylfaen" w:hAnsi="Sylfaen" w:cstheme="minorHAnsi"/>
          <w:lang w:val="ka-GE"/>
        </w:rPr>
        <w:t>მოხმარება</w:t>
      </w:r>
      <w:r w:rsidRPr="00044648">
        <w:rPr>
          <w:rFonts w:ascii="Sylfaen" w:hAnsi="Sylfaen" w:cstheme="minorHAnsi"/>
          <w:lang w:val="ka-GE"/>
        </w:rPr>
        <w:t>-მწეველებს არამწეველებთან შედარებით  რესპირაციული სიმპტომები და ფილტვის ფუნქციური ცვლილებები</w:t>
      </w:r>
      <w:r w:rsidR="00617422" w:rsidRPr="00044648">
        <w:rPr>
          <w:rFonts w:ascii="Sylfaen" w:hAnsi="Sylfaen" w:cstheme="minorHAnsi"/>
          <w:lang w:val="ka-GE"/>
        </w:rPr>
        <w:t xml:space="preserve"> უფრო ხშირად აღენიშნებათ</w:t>
      </w:r>
      <w:r w:rsidRPr="00044648">
        <w:rPr>
          <w:rFonts w:ascii="Sylfaen" w:hAnsi="Sylfaen" w:cstheme="minorHAnsi"/>
          <w:lang w:val="ka-GE"/>
        </w:rPr>
        <w:t>, ყოველწლიურად FEV</w:t>
      </w:r>
      <w:r w:rsidRPr="00044648">
        <w:rPr>
          <w:rFonts w:ascii="Sylfaen" w:hAnsi="Sylfaen" w:cstheme="minorHAnsi"/>
          <w:vertAlign w:val="subscript"/>
          <w:lang w:val="ka-GE"/>
        </w:rPr>
        <w:t>1</w:t>
      </w:r>
      <w:r w:rsidRPr="00044648">
        <w:rPr>
          <w:rFonts w:ascii="Sylfaen" w:hAnsi="Sylfaen" w:cstheme="minorHAnsi"/>
          <w:lang w:val="ka-GE"/>
        </w:rPr>
        <w:t xml:space="preserve"> </w:t>
      </w:r>
      <w:r w:rsidR="00617422" w:rsidRPr="00044648">
        <w:rPr>
          <w:rFonts w:ascii="Sylfaen" w:hAnsi="Sylfaen" w:cstheme="minorHAnsi"/>
          <w:lang w:val="ka-GE"/>
        </w:rPr>
        <w:t xml:space="preserve">უფრო მეტად </w:t>
      </w:r>
      <w:r w:rsidRPr="00044648">
        <w:rPr>
          <w:rFonts w:ascii="Sylfaen" w:hAnsi="Sylfaen" w:cstheme="minorHAnsi"/>
          <w:lang w:val="ka-GE"/>
        </w:rPr>
        <w:t>მცირ</w:t>
      </w:r>
      <w:r w:rsidR="00617422" w:rsidRPr="00044648">
        <w:rPr>
          <w:rFonts w:ascii="Sylfaen" w:hAnsi="Sylfaen" w:cstheme="minorHAnsi"/>
          <w:lang w:val="ka-GE"/>
        </w:rPr>
        <w:t>დება</w:t>
      </w:r>
      <w:r w:rsidRPr="00044648">
        <w:rPr>
          <w:rFonts w:ascii="Sylfaen" w:hAnsi="Sylfaen" w:cstheme="minorHAnsi"/>
          <w:lang w:val="ka-GE"/>
        </w:rPr>
        <w:t xml:space="preserve">, </w:t>
      </w:r>
      <w:r w:rsidR="00617422" w:rsidRPr="00044648">
        <w:rPr>
          <w:rFonts w:ascii="Sylfaen" w:hAnsi="Sylfaen" w:cstheme="minorHAnsi"/>
          <w:lang w:val="ka-GE"/>
        </w:rPr>
        <w:t>სიკვდილობა უფრო მაღალია</w:t>
      </w:r>
      <w:r w:rsidRPr="00044648">
        <w:rPr>
          <w:rFonts w:ascii="Sylfaen" w:hAnsi="Sylfaen" w:cstheme="minorHAnsi"/>
          <w:lang w:val="ka-GE"/>
        </w:rPr>
        <w:t>. თამბაქოს სხვა ტიპები (ჩიბუხი, სიგარა, ჩილიმი) და მარიხუანა ასევე წარმოად</w:t>
      </w:r>
      <w:r w:rsidR="003F5B90" w:rsidRPr="00044648">
        <w:rPr>
          <w:rFonts w:ascii="Sylfaen" w:hAnsi="Sylfaen" w:cstheme="minorHAnsi"/>
          <w:lang w:val="ka-GE"/>
        </w:rPr>
        <w:t>გ</w:t>
      </w:r>
      <w:r w:rsidRPr="00044648">
        <w:rPr>
          <w:rFonts w:ascii="Sylfaen" w:hAnsi="Sylfaen" w:cstheme="minorHAnsi"/>
          <w:lang w:val="ka-GE"/>
        </w:rPr>
        <w:t>ენენ ფქოდ</w:t>
      </w:r>
      <w:r w:rsidR="003F5B90" w:rsidRPr="00044648">
        <w:rPr>
          <w:rFonts w:ascii="Sylfaen" w:hAnsi="Sylfaen" w:cstheme="minorHAnsi"/>
          <w:lang w:val="ka-GE"/>
        </w:rPr>
        <w:t>-</w:t>
      </w:r>
      <w:r w:rsidRPr="00044648">
        <w:rPr>
          <w:rFonts w:ascii="Sylfaen" w:hAnsi="Sylfaen" w:cstheme="minorHAnsi"/>
          <w:lang w:val="ka-GE"/>
        </w:rPr>
        <w:t>ის განვითარების ისეთივე  რისკ</w:t>
      </w:r>
      <w:r w:rsidR="00593A36" w:rsidRPr="00044648">
        <w:rPr>
          <w:rFonts w:ascii="Sylfaen" w:hAnsi="Sylfaen" w:cstheme="minorHAnsi"/>
          <w:lang w:val="ka-GE"/>
        </w:rPr>
        <w:t>-</w:t>
      </w:r>
      <w:r w:rsidRPr="00044648">
        <w:rPr>
          <w:rFonts w:ascii="Sylfaen" w:hAnsi="Sylfaen" w:cstheme="minorHAnsi"/>
          <w:lang w:val="ka-GE"/>
        </w:rPr>
        <w:t xml:space="preserve"> ფაქტორებს, როგორც არის თამ</w:t>
      </w:r>
      <w:r w:rsidR="003F5B90" w:rsidRPr="00044648">
        <w:rPr>
          <w:rFonts w:ascii="Sylfaen" w:hAnsi="Sylfaen" w:cstheme="minorHAnsi"/>
          <w:lang w:val="ka-GE"/>
        </w:rPr>
        <w:t>ბ</w:t>
      </w:r>
      <w:r w:rsidRPr="00044648">
        <w:rPr>
          <w:rFonts w:ascii="Sylfaen" w:hAnsi="Sylfaen" w:cstheme="minorHAnsi"/>
          <w:lang w:val="ka-GE"/>
        </w:rPr>
        <w:t>აქო.</w:t>
      </w:r>
    </w:p>
    <w:p w14:paraId="6D68C967" w14:textId="5056F79A" w:rsidR="005C6E15" w:rsidRPr="00044648" w:rsidRDefault="005C6E15" w:rsidP="004F16EF">
      <w:pPr>
        <w:pStyle w:val="ListParagraph"/>
        <w:numPr>
          <w:ilvl w:val="0"/>
          <w:numId w:val="42"/>
        </w:numPr>
        <w:tabs>
          <w:tab w:val="left" w:pos="284"/>
          <w:tab w:val="left" w:pos="426"/>
        </w:tabs>
        <w:spacing w:after="0"/>
        <w:ind w:left="0" w:firstLine="0"/>
        <w:jc w:val="both"/>
        <w:rPr>
          <w:rFonts w:ascii="Sylfaen" w:hAnsi="Sylfaen" w:cstheme="minorHAnsi"/>
          <w:lang w:val="ka-GE"/>
        </w:rPr>
      </w:pPr>
      <w:r w:rsidRPr="00044648">
        <w:rPr>
          <w:rFonts w:ascii="Sylfaen" w:hAnsi="Sylfaen" w:cstheme="minorHAnsi"/>
          <w:lang w:val="ka-GE"/>
        </w:rPr>
        <w:t>კარშიდა პოლუტანტები</w:t>
      </w:r>
      <w:r w:rsidR="003F5B90" w:rsidRPr="00044648">
        <w:rPr>
          <w:rFonts w:ascii="Sylfaen" w:hAnsi="Sylfaen" w:cstheme="minorHAnsi"/>
          <w:lang w:val="ka-GE"/>
        </w:rPr>
        <w:t xml:space="preserve">, რომლებიც </w:t>
      </w:r>
      <w:r w:rsidRPr="00044648">
        <w:rPr>
          <w:rFonts w:ascii="Sylfaen" w:hAnsi="Sylfaen" w:cstheme="minorHAnsi"/>
          <w:lang w:val="ka-GE"/>
        </w:rPr>
        <w:t>წარმოიქმნება საკვების მომზადებისთვის ან გათბობისთვის განკუთვნილი ხის ან სხვა საწვავის წვის შედეგად არასრულად ვენტილირებულ პირობებში და წარმოადგენ</w:t>
      </w:r>
      <w:r w:rsidR="003F5B90" w:rsidRPr="00044648">
        <w:rPr>
          <w:rFonts w:ascii="Sylfaen" w:hAnsi="Sylfaen" w:cstheme="minorHAnsi"/>
          <w:lang w:val="ka-GE"/>
        </w:rPr>
        <w:t>ენ</w:t>
      </w:r>
      <w:r w:rsidRPr="00044648">
        <w:rPr>
          <w:rFonts w:ascii="Sylfaen" w:hAnsi="Sylfaen" w:cstheme="minorHAnsi"/>
          <w:lang w:val="ka-GE"/>
        </w:rPr>
        <w:t xml:space="preserve"> რისკ</w:t>
      </w:r>
      <w:r w:rsidR="003F5B90" w:rsidRPr="00044648">
        <w:rPr>
          <w:rFonts w:ascii="Sylfaen" w:hAnsi="Sylfaen" w:cstheme="minorHAnsi"/>
          <w:lang w:val="ka-GE"/>
        </w:rPr>
        <w:t>-</w:t>
      </w:r>
      <w:r w:rsidRPr="00044648">
        <w:rPr>
          <w:rFonts w:ascii="Sylfaen" w:hAnsi="Sylfaen" w:cstheme="minorHAnsi"/>
          <w:lang w:val="ka-GE"/>
        </w:rPr>
        <w:t xml:space="preserve">ფაქტორს, რომელიც ძირითადად გავლენას ახდენს </w:t>
      </w:r>
      <w:r w:rsidR="003F5B90" w:rsidRPr="00044648">
        <w:rPr>
          <w:rFonts w:ascii="Sylfaen" w:hAnsi="Sylfaen" w:cstheme="minorHAnsi"/>
          <w:lang w:val="ka-GE"/>
        </w:rPr>
        <w:t>ქალებზე</w:t>
      </w:r>
      <w:r w:rsidRPr="00044648">
        <w:rPr>
          <w:rFonts w:ascii="Sylfaen" w:hAnsi="Sylfaen" w:cstheme="minorHAnsi"/>
          <w:lang w:val="ka-GE"/>
        </w:rPr>
        <w:t xml:space="preserve">  განვითარებად ქვეყნებში.</w:t>
      </w:r>
    </w:p>
    <w:p w14:paraId="6803778A" w14:textId="539076F3" w:rsidR="005C6E15" w:rsidRPr="00044648" w:rsidRDefault="005C6E15" w:rsidP="004F16EF">
      <w:pPr>
        <w:pStyle w:val="ListParagraph"/>
        <w:numPr>
          <w:ilvl w:val="0"/>
          <w:numId w:val="42"/>
        </w:numPr>
        <w:tabs>
          <w:tab w:val="left" w:pos="284"/>
          <w:tab w:val="left" w:pos="426"/>
        </w:tabs>
        <w:spacing w:after="0"/>
        <w:ind w:left="0" w:firstLine="0"/>
        <w:jc w:val="both"/>
        <w:rPr>
          <w:rFonts w:ascii="Sylfaen" w:hAnsi="Sylfaen" w:cstheme="minorHAnsi"/>
          <w:lang w:val="ka-GE"/>
        </w:rPr>
      </w:pPr>
      <w:r w:rsidRPr="00044648">
        <w:rPr>
          <w:rFonts w:ascii="Sylfaen" w:hAnsi="Sylfaen" w:cstheme="minorHAnsi"/>
          <w:lang w:val="ka-GE"/>
        </w:rPr>
        <w:t>პროფესიული ფაქტორები</w:t>
      </w:r>
      <w:r w:rsidR="003F5B90" w:rsidRPr="00044648">
        <w:rPr>
          <w:rFonts w:ascii="Sylfaen" w:hAnsi="Sylfaen" w:cstheme="minorHAnsi"/>
          <w:lang w:val="ka-GE"/>
        </w:rPr>
        <w:t xml:space="preserve">: </w:t>
      </w:r>
      <w:r w:rsidRPr="00044648">
        <w:rPr>
          <w:rFonts w:ascii="Sylfaen" w:hAnsi="Sylfaen" w:cstheme="minorHAnsi"/>
          <w:lang w:val="ka-GE"/>
        </w:rPr>
        <w:t xml:space="preserve">მოიცავს ორგანულ და არაორგანულ მტვერს, ქიმიურ აგენტებს და მანქანის გამონაბოლქვს.  მიმდინარეობს მათი, როგორც რისკ ფაქტორების  შეფასება. </w:t>
      </w:r>
    </w:p>
    <w:p w14:paraId="680DE48A" w14:textId="006B66D4" w:rsidR="005C6E15" w:rsidRPr="00044648" w:rsidRDefault="005C6E15" w:rsidP="004F16EF">
      <w:pPr>
        <w:pStyle w:val="ListParagraph"/>
        <w:numPr>
          <w:ilvl w:val="0"/>
          <w:numId w:val="42"/>
        </w:numPr>
        <w:tabs>
          <w:tab w:val="left" w:pos="284"/>
          <w:tab w:val="left" w:pos="426"/>
        </w:tabs>
        <w:spacing w:after="0"/>
        <w:ind w:left="0" w:firstLine="0"/>
        <w:jc w:val="both"/>
        <w:rPr>
          <w:rFonts w:ascii="Sylfaen" w:hAnsi="Sylfaen" w:cstheme="minorHAnsi"/>
          <w:lang w:val="ka-GE"/>
        </w:rPr>
      </w:pPr>
      <w:r w:rsidRPr="00044648">
        <w:rPr>
          <w:rFonts w:ascii="Sylfaen" w:hAnsi="Sylfaen" w:cstheme="minorHAnsi"/>
          <w:lang w:val="ka-GE"/>
        </w:rPr>
        <w:t>კარგარეთა პოლუტანტები</w:t>
      </w:r>
      <w:r w:rsidR="003F5B90" w:rsidRPr="00044648">
        <w:rPr>
          <w:rFonts w:ascii="Sylfaen" w:hAnsi="Sylfaen" w:cstheme="minorHAnsi"/>
          <w:lang w:val="ka-GE"/>
        </w:rPr>
        <w:t xml:space="preserve"> </w:t>
      </w:r>
      <w:r w:rsidRPr="00044648">
        <w:rPr>
          <w:rFonts w:ascii="Sylfaen" w:hAnsi="Sylfaen" w:cstheme="minorHAnsi"/>
          <w:lang w:val="ka-GE"/>
        </w:rPr>
        <w:t>ასევე განაპირობებ</w:t>
      </w:r>
      <w:r w:rsidR="003F5B90" w:rsidRPr="00044648">
        <w:rPr>
          <w:rFonts w:ascii="Sylfaen" w:hAnsi="Sylfaen" w:cstheme="minorHAnsi"/>
          <w:lang w:val="ka-GE"/>
        </w:rPr>
        <w:t>ენ</w:t>
      </w:r>
      <w:r w:rsidRPr="00044648">
        <w:rPr>
          <w:rFonts w:ascii="Sylfaen" w:hAnsi="Sylfaen" w:cstheme="minorHAnsi"/>
          <w:lang w:val="ka-GE"/>
        </w:rPr>
        <w:t xml:space="preserve"> ფილტვის ტოტალურ ტვირთს ჩასუნთქული ნაწილაკების შემთხვევაში</w:t>
      </w:r>
      <w:r w:rsidR="003F5B90" w:rsidRPr="00044648">
        <w:rPr>
          <w:rFonts w:ascii="Sylfaen" w:hAnsi="Sylfaen" w:cstheme="minorHAnsi"/>
          <w:lang w:val="ka-GE"/>
        </w:rPr>
        <w:t>,</w:t>
      </w:r>
      <w:r w:rsidRPr="00044648">
        <w:rPr>
          <w:rFonts w:ascii="Sylfaen" w:hAnsi="Sylfaen" w:cstheme="minorHAnsi"/>
          <w:lang w:val="ka-GE"/>
        </w:rPr>
        <w:t xml:space="preserve"> თუმცა  ფქოდ</w:t>
      </w:r>
      <w:r w:rsidR="003F5B90" w:rsidRPr="00044648">
        <w:rPr>
          <w:rFonts w:ascii="Sylfaen" w:hAnsi="Sylfaen" w:cstheme="minorHAnsi"/>
          <w:lang w:val="ka-GE"/>
        </w:rPr>
        <w:t>-</w:t>
      </w:r>
      <w:r w:rsidRPr="00044648">
        <w:rPr>
          <w:rFonts w:ascii="Sylfaen" w:hAnsi="Sylfaen" w:cstheme="minorHAnsi"/>
          <w:lang w:val="ka-GE"/>
        </w:rPr>
        <w:t>ის  გა</w:t>
      </w:r>
      <w:r w:rsidR="003F5B90" w:rsidRPr="00044648">
        <w:rPr>
          <w:rFonts w:ascii="Sylfaen" w:hAnsi="Sylfaen" w:cstheme="minorHAnsi"/>
          <w:lang w:val="ka-GE"/>
        </w:rPr>
        <w:t>ნვითარებაში</w:t>
      </w:r>
      <w:r w:rsidRPr="00044648">
        <w:rPr>
          <w:rFonts w:ascii="Sylfaen" w:hAnsi="Sylfaen" w:cstheme="minorHAnsi"/>
          <w:lang w:val="ka-GE"/>
        </w:rPr>
        <w:t xml:space="preserve"> მ</w:t>
      </w:r>
      <w:r w:rsidR="003F5B90" w:rsidRPr="00044648">
        <w:rPr>
          <w:rFonts w:ascii="Sylfaen" w:hAnsi="Sylfaen" w:cstheme="minorHAnsi"/>
          <w:lang w:val="ka-GE"/>
        </w:rPr>
        <w:t>ათი</w:t>
      </w:r>
      <w:r w:rsidRPr="00044648">
        <w:rPr>
          <w:rFonts w:ascii="Sylfaen" w:hAnsi="Sylfaen" w:cstheme="minorHAnsi"/>
          <w:lang w:val="ka-GE"/>
        </w:rPr>
        <w:t xml:space="preserve"> ეფექტი მცირეა. </w:t>
      </w:r>
    </w:p>
    <w:p w14:paraId="78056230" w14:textId="50C75913" w:rsidR="005C6E15" w:rsidRPr="00044648" w:rsidRDefault="005C6E15" w:rsidP="004F16EF">
      <w:pPr>
        <w:pStyle w:val="ListParagraph"/>
        <w:numPr>
          <w:ilvl w:val="0"/>
          <w:numId w:val="42"/>
        </w:numPr>
        <w:tabs>
          <w:tab w:val="left" w:pos="284"/>
          <w:tab w:val="left" w:pos="426"/>
        </w:tabs>
        <w:spacing w:after="0"/>
        <w:ind w:left="0" w:firstLine="0"/>
        <w:jc w:val="both"/>
        <w:rPr>
          <w:rFonts w:ascii="Sylfaen" w:hAnsi="Sylfaen" w:cstheme="minorHAnsi"/>
          <w:lang w:val="ka-GE"/>
        </w:rPr>
      </w:pPr>
      <w:r w:rsidRPr="00044648">
        <w:rPr>
          <w:rFonts w:ascii="Sylfaen" w:hAnsi="Sylfaen" w:cstheme="minorHAnsi"/>
          <w:lang w:val="ka-GE"/>
        </w:rPr>
        <w:t>გენეტიკური ფაქტორები</w:t>
      </w:r>
      <w:r w:rsidR="003F5B90" w:rsidRPr="00044648">
        <w:rPr>
          <w:rFonts w:ascii="Sylfaen" w:hAnsi="Sylfaen" w:cstheme="minorHAnsi"/>
          <w:lang w:val="ka-GE"/>
        </w:rPr>
        <w:t xml:space="preserve">, </w:t>
      </w:r>
      <w:r w:rsidRPr="00044648">
        <w:rPr>
          <w:rFonts w:ascii="Sylfaen" w:hAnsi="Sylfaen" w:cstheme="minorHAnsi"/>
          <w:lang w:val="ka-GE"/>
        </w:rPr>
        <w:t>როგორიც</w:t>
      </w:r>
      <w:r w:rsidR="00617422" w:rsidRPr="00044648">
        <w:rPr>
          <w:rFonts w:ascii="Sylfaen" w:hAnsi="Sylfaen" w:cstheme="minorHAnsi"/>
          <w:lang w:val="ka-GE"/>
        </w:rPr>
        <w:t>აა</w:t>
      </w:r>
      <w:r w:rsidRPr="00044648">
        <w:rPr>
          <w:rFonts w:ascii="Sylfaen" w:hAnsi="Sylfaen" w:cstheme="minorHAnsi"/>
          <w:lang w:val="ka-GE"/>
        </w:rPr>
        <w:t xml:space="preserve"> ალფა-1 ანტიტრიფსინის </w:t>
      </w:r>
      <w:r w:rsidR="003F5B90" w:rsidRPr="00044648">
        <w:rPr>
          <w:rFonts w:ascii="Sylfaen" w:hAnsi="Sylfaen" w:cstheme="minorHAnsi"/>
          <w:lang w:val="ka-GE"/>
        </w:rPr>
        <w:t xml:space="preserve">მძიმე, თანდაყოლილი </w:t>
      </w:r>
      <w:r w:rsidRPr="00044648">
        <w:rPr>
          <w:rFonts w:ascii="Sylfaen" w:hAnsi="Sylfaen" w:cstheme="minorHAnsi"/>
          <w:lang w:val="ka-GE"/>
        </w:rPr>
        <w:t>დეფიციტი</w:t>
      </w:r>
      <w:r w:rsidRPr="00044648">
        <w:rPr>
          <w:rFonts w:ascii="Sylfaen" w:hAnsi="Sylfaen" w:cstheme="minorHAnsi"/>
        </w:rPr>
        <w:t>;</w:t>
      </w:r>
      <w:r w:rsidRPr="00044648">
        <w:rPr>
          <w:rFonts w:ascii="Sylfaen" w:hAnsi="Sylfaen" w:cstheme="minorHAnsi"/>
          <w:lang w:val="ka-GE"/>
        </w:rPr>
        <w:t xml:space="preserve">  12 მეტალოპროტეინაზა </w:t>
      </w:r>
      <w:r w:rsidRPr="00044648">
        <w:rPr>
          <w:rFonts w:ascii="Sylfaen" w:hAnsi="Sylfaen" w:cstheme="minorHAnsi"/>
        </w:rPr>
        <w:t>(MMP-12)</w:t>
      </w:r>
      <w:r w:rsidRPr="00044648">
        <w:rPr>
          <w:rFonts w:ascii="Sylfaen" w:hAnsi="Sylfaen" w:cstheme="minorHAnsi"/>
          <w:lang w:val="ka-GE"/>
        </w:rPr>
        <w:t xml:space="preserve"> და გლუტათიონ </w:t>
      </w:r>
      <w:r w:rsidRPr="00044648">
        <w:rPr>
          <w:rFonts w:ascii="Sylfaen" w:hAnsi="Sylfaen" w:cstheme="minorHAnsi"/>
        </w:rPr>
        <w:t>S-</w:t>
      </w:r>
      <w:r w:rsidRPr="00044648">
        <w:rPr>
          <w:rFonts w:ascii="Sylfaen" w:hAnsi="Sylfaen" w:cstheme="minorHAnsi"/>
          <w:lang w:val="ka-GE"/>
        </w:rPr>
        <w:t>ტრანსფერაზა მატრიქსზე</w:t>
      </w:r>
      <w:r w:rsidRPr="00044648">
        <w:rPr>
          <w:rFonts w:ascii="Sylfaen" w:hAnsi="Sylfaen" w:cstheme="minorHAnsi"/>
        </w:rPr>
        <w:t xml:space="preserve"> </w:t>
      </w:r>
      <w:r w:rsidRPr="00044648">
        <w:rPr>
          <w:rFonts w:ascii="Sylfaen" w:hAnsi="Sylfaen" w:cstheme="minorHAnsi"/>
          <w:lang w:val="ka-GE"/>
        </w:rPr>
        <w:t>კოდირებული</w:t>
      </w:r>
      <w:r w:rsidRPr="00044648">
        <w:rPr>
          <w:rFonts w:ascii="Sylfaen" w:hAnsi="Sylfaen" w:cstheme="minorHAnsi"/>
        </w:rPr>
        <w:t xml:space="preserve"> </w:t>
      </w:r>
      <w:r w:rsidRPr="00044648">
        <w:rPr>
          <w:rFonts w:ascii="Sylfaen" w:hAnsi="Sylfaen" w:cstheme="minorHAnsi"/>
          <w:lang w:val="ka-GE"/>
        </w:rPr>
        <w:t>გენები  ასევე დაკავშირებული არი</w:t>
      </w:r>
      <w:r w:rsidR="003F5B90" w:rsidRPr="00044648">
        <w:rPr>
          <w:rFonts w:ascii="Sylfaen" w:hAnsi="Sylfaen" w:cstheme="minorHAnsi"/>
          <w:lang w:val="ka-GE"/>
        </w:rPr>
        <w:t>ან</w:t>
      </w:r>
      <w:r w:rsidRPr="00044648">
        <w:rPr>
          <w:rFonts w:ascii="Sylfaen" w:hAnsi="Sylfaen" w:cstheme="minorHAnsi"/>
          <w:lang w:val="ka-GE"/>
        </w:rPr>
        <w:t xml:space="preserve"> ფილტვის ფუნქციის შემცირებასთან ან ფქოდ</w:t>
      </w:r>
      <w:r w:rsidR="003F5B90" w:rsidRPr="00044648">
        <w:rPr>
          <w:rFonts w:ascii="Sylfaen" w:hAnsi="Sylfaen" w:cstheme="minorHAnsi"/>
          <w:lang w:val="ka-GE"/>
        </w:rPr>
        <w:t>-</w:t>
      </w:r>
      <w:r w:rsidRPr="00044648">
        <w:rPr>
          <w:rFonts w:ascii="Sylfaen" w:hAnsi="Sylfaen" w:cstheme="minorHAnsi"/>
          <w:lang w:val="ka-GE"/>
        </w:rPr>
        <w:t xml:space="preserve">ის განვითარების რისკთან. </w:t>
      </w:r>
    </w:p>
    <w:p w14:paraId="0194C666" w14:textId="43E0291C" w:rsidR="005C6E15" w:rsidRPr="00044648" w:rsidRDefault="005C6E15" w:rsidP="004F16EF">
      <w:pPr>
        <w:pStyle w:val="ListParagraph"/>
        <w:numPr>
          <w:ilvl w:val="0"/>
          <w:numId w:val="42"/>
        </w:numPr>
        <w:tabs>
          <w:tab w:val="left" w:pos="284"/>
          <w:tab w:val="left" w:pos="426"/>
        </w:tabs>
        <w:spacing w:after="0"/>
        <w:ind w:left="0" w:firstLine="0"/>
        <w:jc w:val="both"/>
        <w:rPr>
          <w:rFonts w:ascii="Sylfaen" w:hAnsi="Sylfaen" w:cstheme="minorHAnsi"/>
          <w:lang w:val="ka-GE"/>
        </w:rPr>
      </w:pPr>
      <w:r w:rsidRPr="00044648">
        <w:rPr>
          <w:rFonts w:ascii="Sylfaen" w:hAnsi="Sylfaen" w:cstheme="minorHAnsi"/>
          <w:lang w:val="ka-GE"/>
        </w:rPr>
        <w:t>ასაკი და სქესი</w:t>
      </w:r>
      <w:r w:rsidR="003F5B90" w:rsidRPr="00044648">
        <w:rPr>
          <w:rFonts w:ascii="Sylfaen" w:hAnsi="Sylfaen" w:cstheme="minorHAnsi"/>
          <w:lang w:val="ka-GE"/>
        </w:rPr>
        <w:t xml:space="preserve">: </w:t>
      </w:r>
      <w:r w:rsidRPr="00044648">
        <w:rPr>
          <w:rFonts w:ascii="Sylfaen" w:hAnsi="Sylfaen" w:cstheme="minorHAnsi"/>
          <w:lang w:val="ka-GE"/>
        </w:rPr>
        <w:t>ასაკი და მდედრობითი სქესი ზრდის ფქოდ</w:t>
      </w:r>
      <w:r w:rsidR="003F5B90" w:rsidRPr="00044648">
        <w:rPr>
          <w:rFonts w:ascii="Sylfaen" w:hAnsi="Sylfaen" w:cstheme="minorHAnsi"/>
          <w:lang w:val="ka-GE"/>
        </w:rPr>
        <w:t>-</w:t>
      </w:r>
      <w:r w:rsidRPr="00044648">
        <w:rPr>
          <w:rFonts w:ascii="Sylfaen" w:hAnsi="Sylfaen" w:cstheme="minorHAnsi"/>
          <w:lang w:val="ka-GE"/>
        </w:rPr>
        <w:t>ის რისკს.</w:t>
      </w:r>
    </w:p>
    <w:p w14:paraId="438BED61" w14:textId="16E54B14" w:rsidR="005C6E15" w:rsidRPr="00044648" w:rsidRDefault="005C6E15" w:rsidP="004F16EF">
      <w:pPr>
        <w:pStyle w:val="ListParagraph"/>
        <w:numPr>
          <w:ilvl w:val="0"/>
          <w:numId w:val="42"/>
        </w:numPr>
        <w:tabs>
          <w:tab w:val="left" w:pos="284"/>
          <w:tab w:val="left" w:pos="426"/>
        </w:tabs>
        <w:spacing w:after="0"/>
        <w:ind w:left="0" w:firstLine="0"/>
        <w:jc w:val="both"/>
        <w:rPr>
          <w:rFonts w:ascii="Sylfaen" w:hAnsi="Sylfaen" w:cstheme="minorHAnsi"/>
          <w:lang w:val="ka-GE"/>
        </w:rPr>
      </w:pPr>
      <w:r w:rsidRPr="00044648">
        <w:rPr>
          <w:rFonts w:ascii="Sylfaen" w:hAnsi="Sylfaen" w:cstheme="minorHAnsi"/>
          <w:lang w:val="ka-GE"/>
        </w:rPr>
        <w:t>ფილტვის ზრდა და განვითარება</w:t>
      </w:r>
      <w:r w:rsidR="003F5B90" w:rsidRPr="00044648">
        <w:rPr>
          <w:rFonts w:ascii="Sylfaen" w:hAnsi="Sylfaen" w:cstheme="minorHAnsi"/>
          <w:lang w:val="ka-GE"/>
        </w:rPr>
        <w:t xml:space="preserve">: </w:t>
      </w:r>
      <w:r w:rsidRPr="00044648">
        <w:rPr>
          <w:rFonts w:ascii="Sylfaen" w:hAnsi="Sylfaen" w:cstheme="minorHAnsi"/>
          <w:lang w:val="ka-GE"/>
        </w:rPr>
        <w:t>ნებისმიერ ფაქტორს, რომელიც გავლენას ახდენს ფილტვის ზრდაზე გესტაციისა  და ბავშვობის ასაკში (დაბადების მცირე წონა, რესპირაციული ინფექციები და აშ.) აქვთ პოტენციალი ინდივიდუალურად გაზარდოს ფქოდ</w:t>
      </w:r>
      <w:r w:rsidR="003F5B90" w:rsidRPr="00044648">
        <w:rPr>
          <w:rFonts w:ascii="Sylfaen" w:hAnsi="Sylfaen" w:cstheme="minorHAnsi"/>
          <w:lang w:val="ka-GE"/>
        </w:rPr>
        <w:t>-</w:t>
      </w:r>
      <w:r w:rsidRPr="00044648">
        <w:rPr>
          <w:rFonts w:ascii="Sylfaen" w:hAnsi="Sylfaen" w:cstheme="minorHAnsi"/>
          <w:lang w:val="ka-GE"/>
        </w:rPr>
        <w:t xml:space="preserve">ის განვითარების რისკი. </w:t>
      </w:r>
    </w:p>
    <w:p w14:paraId="6A1E702A" w14:textId="249787F3" w:rsidR="005C6E15" w:rsidRPr="00044648" w:rsidRDefault="005C6E15" w:rsidP="004F16EF">
      <w:pPr>
        <w:pStyle w:val="ListParagraph"/>
        <w:numPr>
          <w:ilvl w:val="0"/>
          <w:numId w:val="42"/>
        </w:numPr>
        <w:tabs>
          <w:tab w:val="left" w:pos="284"/>
          <w:tab w:val="left" w:pos="426"/>
        </w:tabs>
        <w:spacing w:after="0"/>
        <w:ind w:left="0" w:firstLine="0"/>
        <w:jc w:val="both"/>
        <w:rPr>
          <w:rFonts w:ascii="Sylfaen" w:hAnsi="Sylfaen" w:cstheme="minorHAnsi"/>
          <w:lang w:val="ka-GE"/>
        </w:rPr>
      </w:pPr>
      <w:r w:rsidRPr="00044648">
        <w:rPr>
          <w:rFonts w:ascii="Sylfaen" w:hAnsi="Sylfaen" w:cstheme="minorHAnsi"/>
          <w:lang w:val="ka-GE"/>
        </w:rPr>
        <w:t>სოციალურ-ეკონომიური სტატუსი</w:t>
      </w:r>
      <w:r w:rsidR="003F5B90" w:rsidRPr="00044648">
        <w:rPr>
          <w:rFonts w:ascii="Sylfaen" w:hAnsi="Sylfaen" w:cstheme="minorHAnsi"/>
          <w:lang w:val="ka-GE"/>
        </w:rPr>
        <w:t xml:space="preserve">: </w:t>
      </w:r>
      <w:r w:rsidRPr="00044648">
        <w:rPr>
          <w:rFonts w:ascii="Sylfaen" w:hAnsi="Sylfaen" w:cstheme="minorHAnsi"/>
          <w:lang w:val="ka-GE"/>
        </w:rPr>
        <w:t>სიღარიბე მკვეთრად ასოცირდება ჰაერის ნაკადის ობსტრუქციასთან და დაბალი სოციალურ</w:t>
      </w:r>
      <w:r w:rsidR="003F5B90" w:rsidRPr="00044648">
        <w:rPr>
          <w:rFonts w:ascii="Sylfaen" w:hAnsi="Sylfaen" w:cstheme="minorHAnsi"/>
          <w:lang w:val="ka-GE"/>
        </w:rPr>
        <w:t>-</w:t>
      </w:r>
      <w:r w:rsidRPr="00044648">
        <w:rPr>
          <w:rFonts w:ascii="Sylfaen" w:hAnsi="Sylfaen" w:cstheme="minorHAnsi"/>
          <w:lang w:val="ka-GE"/>
        </w:rPr>
        <w:t>ეკონომიური სტატუსი ასოცირდება ფქოდ</w:t>
      </w:r>
      <w:r w:rsidR="003F5B90" w:rsidRPr="00044648">
        <w:rPr>
          <w:rFonts w:ascii="Sylfaen" w:hAnsi="Sylfaen" w:cstheme="minorHAnsi"/>
          <w:lang w:val="ka-GE"/>
        </w:rPr>
        <w:t>-</w:t>
      </w:r>
      <w:r w:rsidRPr="00044648">
        <w:rPr>
          <w:rFonts w:ascii="Sylfaen" w:hAnsi="Sylfaen" w:cstheme="minorHAnsi"/>
          <w:lang w:val="ka-GE"/>
        </w:rPr>
        <w:t>ის განვითარების გაზრდილ რისკთან, თუმცა უცნობია აღნიშნული ფაქტორის გავლენა კარშიდა და კარგარეთა პოლუტანტებზე, ცუდ კვებაზე, ინფექციაზე ან სხვა ფაქტორებზე, რომლებიც დაკავშირებულია დაბალ სოციალურ</w:t>
      </w:r>
      <w:r w:rsidR="003F5B90" w:rsidRPr="00044648">
        <w:rPr>
          <w:rFonts w:ascii="Sylfaen" w:hAnsi="Sylfaen" w:cstheme="minorHAnsi"/>
          <w:lang w:val="ka-GE"/>
        </w:rPr>
        <w:t>-</w:t>
      </w:r>
      <w:r w:rsidRPr="00044648">
        <w:rPr>
          <w:rFonts w:ascii="Sylfaen" w:hAnsi="Sylfaen" w:cstheme="minorHAnsi"/>
          <w:lang w:val="ka-GE"/>
        </w:rPr>
        <w:t>ეკონომიურ სტატუსთან.</w:t>
      </w:r>
    </w:p>
    <w:p w14:paraId="2CC1DCF7" w14:textId="53FD6DD4" w:rsidR="005C6E15" w:rsidRPr="00044648" w:rsidRDefault="005C6E15" w:rsidP="004F16EF">
      <w:pPr>
        <w:pStyle w:val="ListParagraph"/>
        <w:numPr>
          <w:ilvl w:val="0"/>
          <w:numId w:val="42"/>
        </w:numPr>
        <w:tabs>
          <w:tab w:val="left" w:pos="284"/>
          <w:tab w:val="left" w:pos="426"/>
        </w:tabs>
        <w:spacing w:after="0"/>
        <w:ind w:left="0" w:firstLine="0"/>
        <w:jc w:val="both"/>
        <w:rPr>
          <w:rFonts w:ascii="Sylfaen" w:hAnsi="Sylfaen" w:cstheme="minorHAnsi"/>
          <w:lang w:val="ka-GE"/>
        </w:rPr>
      </w:pPr>
      <w:r w:rsidRPr="00044648">
        <w:rPr>
          <w:rFonts w:ascii="Sylfaen" w:hAnsi="Sylfaen" w:cstheme="minorHAnsi"/>
          <w:lang w:val="ka-GE"/>
        </w:rPr>
        <w:lastRenderedPageBreak/>
        <w:t>ასთმა და სასუნთქი გზების ჰიპერრეაქტიულობა</w:t>
      </w:r>
      <w:r w:rsidR="003F5B90" w:rsidRPr="00044648">
        <w:rPr>
          <w:rFonts w:ascii="Sylfaen" w:hAnsi="Sylfaen" w:cstheme="minorHAnsi"/>
          <w:lang w:val="ka-GE"/>
        </w:rPr>
        <w:t xml:space="preserve">: </w:t>
      </w:r>
      <w:r w:rsidRPr="00044648">
        <w:rPr>
          <w:rFonts w:ascii="Sylfaen" w:hAnsi="Sylfaen" w:cstheme="minorHAnsi"/>
          <w:lang w:val="ka-GE"/>
        </w:rPr>
        <w:t>ასთმა შესაძლებელია წარმოადგენდეს ჰაერის ნაკადის შეზღუდვის და ფქოდ</w:t>
      </w:r>
      <w:r w:rsidR="003F5B90" w:rsidRPr="00044648">
        <w:rPr>
          <w:rFonts w:ascii="Sylfaen" w:hAnsi="Sylfaen" w:cstheme="minorHAnsi"/>
          <w:lang w:val="ka-GE"/>
        </w:rPr>
        <w:t>-</w:t>
      </w:r>
      <w:r w:rsidRPr="00044648">
        <w:rPr>
          <w:rFonts w:ascii="Sylfaen" w:hAnsi="Sylfaen" w:cstheme="minorHAnsi"/>
          <w:lang w:val="ka-GE"/>
        </w:rPr>
        <w:t>ის განვითარების რისკ</w:t>
      </w:r>
      <w:r w:rsidR="003F5B90" w:rsidRPr="00044648">
        <w:rPr>
          <w:rFonts w:ascii="Sylfaen" w:hAnsi="Sylfaen" w:cstheme="minorHAnsi"/>
          <w:lang w:val="ka-GE"/>
        </w:rPr>
        <w:t>-</w:t>
      </w:r>
      <w:r w:rsidRPr="00044648">
        <w:rPr>
          <w:rFonts w:ascii="Sylfaen" w:hAnsi="Sylfaen" w:cstheme="minorHAnsi"/>
          <w:lang w:val="ka-GE"/>
        </w:rPr>
        <w:t>ფაქტორს.</w:t>
      </w:r>
    </w:p>
    <w:p w14:paraId="2446C42D" w14:textId="636CDDC7" w:rsidR="005C6E15" w:rsidRPr="00044648" w:rsidRDefault="005C6E15" w:rsidP="004F16EF">
      <w:pPr>
        <w:pStyle w:val="ListParagraph"/>
        <w:numPr>
          <w:ilvl w:val="0"/>
          <w:numId w:val="42"/>
        </w:numPr>
        <w:tabs>
          <w:tab w:val="left" w:pos="284"/>
          <w:tab w:val="left" w:pos="426"/>
        </w:tabs>
        <w:spacing w:after="0"/>
        <w:ind w:left="0" w:firstLine="0"/>
        <w:jc w:val="both"/>
        <w:rPr>
          <w:rFonts w:ascii="Sylfaen" w:hAnsi="Sylfaen" w:cstheme="minorHAnsi"/>
          <w:lang w:val="ka-GE"/>
        </w:rPr>
      </w:pPr>
      <w:r w:rsidRPr="00044648">
        <w:rPr>
          <w:rFonts w:ascii="Sylfaen" w:hAnsi="Sylfaen" w:cstheme="minorHAnsi"/>
          <w:lang w:val="ka-GE"/>
        </w:rPr>
        <w:t>ქრონიკული ბრონქიტი</w:t>
      </w:r>
      <w:r w:rsidR="003F5B90" w:rsidRPr="00044648">
        <w:rPr>
          <w:rFonts w:ascii="Sylfaen" w:hAnsi="Sylfaen" w:cstheme="minorHAnsi"/>
          <w:lang w:val="ka-GE"/>
        </w:rPr>
        <w:t xml:space="preserve">: </w:t>
      </w:r>
      <w:r w:rsidRPr="00044648">
        <w:rPr>
          <w:rFonts w:ascii="Sylfaen" w:hAnsi="Sylfaen" w:cstheme="minorHAnsi"/>
          <w:lang w:val="ka-GE"/>
        </w:rPr>
        <w:t xml:space="preserve">შესაძლებელია გამოიწვიოს გამწვავებების საერთო რაოდენობისა და სიმძიმის ზრდა. </w:t>
      </w:r>
    </w:p>
    <w:p w14:paraId="49E0C106" w14:textId="7C7D6A77" w:rsidR="005C6E15" w:rsidRPr="00044648" w:rsidRDefault="005C6E15" w:rsidP="004F16EF">
      <w:pPr>
        <w:pStyle w:val="ListParagraph"/>
        <w:numPr>
          <w:ilvl w:val="0"/>
          <w:numId w:val="42"/>
        </w:numPr>
        <w:tabs>
          <w:tab w:val="left" w:pos="284"/>
          <w:tab w:val="left" w:pos="426"/>
        </w:tabs>
        <w:spacing w:after="0"/>
        <w:ind w:left="0" w:firstLine="0"/>
        <w:jc w:val="both"/>
        <w:rPr>
          <w:rFonts w:ascii="Sylfaen" w:hAnsi="Sylfaen" w:cstheme="minorHAnsi"/>
          <w:lang w:val="ka-GE"/>
        </w:rPr>
      </w:pPr>
      <w:r w:rsidRPr="00044648">
        <w:rPr>
          <w:rFonts w:ascii="Sylfaen" w:hAnsi="Sylfaen" w:cstheme="minorHAnsi"/>
          <w:lang w:val="ka-GE"/>
        </w:rPr>
        <w:t>ინფექცია</w:t>
      </w:r>
      <w:r w:rsidR="003F5B90" w:rsidRPr="00044648">
        <w:rPr>
          <w:rFonts w:ascii="Sylfaen" w:hAnsi="Sylfaen" w:cstheme="minorHAnsi"/>
          <w:lang w:val="ka-GE"/>
        </w:rPr>
        <w:t>:</w:t>
      </w:r>
      <w:r w:rsidRPr="00044648">
        <w:rPr>
          <w:rFonts w:ascii="Sylfaen" w:hAnsi="Sylfaen" w:cstheme="minorHAnsi"/>
          <w:lang w:val="ka-GE"/>
        </w:rPr>
        <w:t xml:space="preserve"> ბავშვ</w:t>
      </w:r>
      <w:r w:rsidR="003F5B90" w:rsidRPr="00044648">
        <w:rPr>
          <w:rFonts w:ascii="Sylfaen" w:hAnsi="Sylfaen" w:cstheme="minorHAnsi"/>
          <w:lang w:val="ka-GE"/>
        </w:rPr>
        <w:t>ობაში</w:t>
      </w:r>
      <w:r w:rsidRPr="00044648">
        <w:rPr>
          <w:rFonts w:ascii="Sylfaen" w:hAnsi="Sylfaen" w:cstheme="minorHAnsi"/>
          <w:lang w:val="ka-GE"/>
        </w:rPr>
        <w:t xml:space="preserve"> გადატანილი მძიმე რესპირაციული ინფექციები ასოცირდება ფილტვის ფუნქციების შემცირებასთან და რესპირაციული სიმპტომების ზრდასთან მოზრდილ</w:t>
      </w:r>
      <w:r w:rsidR="003F5B90" w:rsidRPr="00044648">
        <w:rPr>
          <w:rFonts w:ascii="Sylfaen" w:hAnsi="Sylfaen" w:cstheme="minorHAnsi"/>
          <w:lang w:val="ka-GE"/>
        </w:rPr>
        <w:t>თა</w:t>
      </w:r>
      <w:r w:rsidRPr="00044648">
        <w:rPr>
          <w:rFonts w:ascii="Sylfaen" w:hAnsi="Sylfaen" w:cstheme="minorHAnsi"/>
          <w:lang w:val="ka-GE"/>
        </w:rPr>
        <w:t xml:space="preserve"> ასაკში. </w:t>
      </w:r>
    </w:p>
    <w:p w14:paraId="0862B816" w14:textId="77777777" w:rsidR="003F5B90" w:rsidRPr="00044648" w:rsidRDefault="003F5B90" w:rsidP="003F5B90">
      <w:pPr>
        <w:pStyle w:val="ListParagraph"/>
        <w:tabs>
          <w:tab w:val="left" w:pos="284"/>
          <w:tab w:val="left" w:pos="426"/>
        </w:tabs>
        <w:spacing w:after="0"/>
        <w:ind w:left="0"/>
        <w:jc w:val="both"/>
        <w:rPr>
          <w:rFonts w:ascii="Sylfaen" w:hAnsi="Sylfaen" w:cstheme="minorHAnsi"/>
          <w:sz w:val="16"/>
          <w:szCs w:val="16"/>
          <w:lang w:val="ka-GE"/>
        </w:rPr>
      </w:pPr>
    </w:p>
    <w:p w14:paraId="6CBCE3D4" w14:textId="3D8CB6ED" w:rsidR="00593A36" w:rsidRPr="00044648" w:rsidRDefault="00593A36" w:rsidP="003F5B90">
      <w:pPr>
        <w:pStyle w:val="ListParagraph"/>
        <w:tabs>
          <w:tab w:val="left" w:pos="284"/>
          <w:tab w:val="left" w:pos="426"/>
        </w:tabs>
        <w:spacing w:after="0"/>
        <w:ind w:left="0"/>
        <w:jc w:val="both"/>
        <w:rPr>
          <w:rFonts w:ascii="Sylfaen" w:hAnsi="Sylfaen" w:cstheme="minorHAnsi"/>
          <w:b/>
          <w:color w:val="2E74B5" w:themeColor="accent1" w:themeShade="BF"/>
          <w:sz w:val="24"/>
          <w:szCs w:val="24"/>
          <w:lang w:val="ka-GE"/>
        </w:rPr>
      </w:pPr>
      <w:r w:rsidRPr="00044648">
        <w:rPr>
          <w:rFonts w:ascii="Sylfaen" w:hAnsi="Sylfaen" w:cstheme="minorHAnsi"/>
          <w:b/>
          <w:color w:val="2E74B5" w:themeColor="accent1" w:themeShade="BF"/>
          <w:sz w:val="24"/>
          <w:szCs w:val="24"/>
          <w:lang w:val="ka-GE"/>
        </w:rPr>
        <w:t>11.</w:t>
      </w:r>
      <w:r w:rsidRPr="00044648">
        <w:rPr>
          <w:rFonts w:ascii="Sylfaen" w:hAnsi="Sylfaen" w:cstheme="minorHAnsi"/>
          <w:sz w:val="16"/>
          <w:szCs w:val="16"/>
          <w:lang w:val="ka-GE"/>
        </w:rPr>
        <w:t xml:space="preserve"> </w:t>
      </w:r>
      <w:proofErr w:type="gramStart"/>
      <w:r w:rsidRPr="00044648">
        <w:rPr>
          <w:rFonts w:ascii="Sylfaen" w:hAnsi="Sylfaen" w:cstheme="minorHAnsi"/>
          <w:b/>
          <w:color w:val="2E74B5" w:themeColor="accent1" w:themeShade="BF"/>
          <w:sz w:val="24"/>
          <w:szCs w:val="24"/>
        </w:rPr>
        <w:t>ფქოდ-ის</w:t>
      </w:r>
      <w:proofErr w:type="gramEnd"/>
      <w:r w:rsidRPr="00044648">
        <w:rPr>
          <w:rFonts w:ascii="Sylfaen" w:hAnsi="Sylfaen" w:cstheme="minorHAnsi"/>
          <w:b/>
          <w:color w:val="2E74B5" w:themeColor="accent1" w:themeShade="BF"/>
          <w:sz w:val="24"/>
          <w:szCs w:val="24"/>
        </w:rPr>
        <w:t xml:space="preserve"> </w:t>
      </w:r>
      <w:r w:rsidRPr="00044648">
        <w:rPr>
          <w:rFonts w:ascii="Sylfaen" w:hAnsi="Sylfaen" w:cstheme="minorHAnsi"/>
          <w:b/>
          <w:color w:val="2E74B5" w:themeColor="accent1" w:themeShade="BF"/>
          <w:sz w:val="24"/>
          <w:szCs w:val="24"/>
          <w:lang w:val="ka-GE"/>
        </w:rPr>
        <w:t>დიფერენციული დიაგნოზი</w:t>
      </w:r>
    </w:p>
    <w:p w14:paraId="50C4198D" w14:textId="78C0FBA9" w:rsidR="001E2CB2" w:rsidRPr="00044648" w:rsidRDefault="001E2CB2" w:rsidP="003F5B90">
      <w:pPr>
        <w:pStyle w:val="ListParagraph"/>
        <w:tabs>
          <w:tab w:val="left" w:pos="284"/>
          <w:tab w:val="left" w:pos="426"/>
        </w:tabs>
        <w:spacing w:after="0"/>
        <w:ind w:left="0"/>
        <w:jc w:val="both"/>
        <w:rPr>
          <w:rFonts w:ascii="Sylfaen" w:hAnsi="Sylfaen" w:cstheme="minorHAnsi"/>
          <w:lang w:val="ka-GE"/>
        </w:rPr>
      </w:pPr>
      <w:r w:rsidRPr="00044648">
        <w:rPr>
          <w:rFonts w:ascii="Sylfaen" w:hAnsi="Sylfaen" w:cstheme="minorHAnsi"/>
          <w:lang w:val="ka-GE"/>
        </w:rPr>
        <w:t>ფქოდ-ის შემთხვევაში ძირ</w:t>
      </w:r>
      <w:r w:rsidR="00112251" w:rsidRPr="00044648">
        <w:rPr>
          <w:rFonts w:ascii="Sylfaen" w:hAnsi="Sylfaen" w:cstheme="minorHAnsi"/>
          <w:lang w:val="ka-GE"/>
        </w:rPr>
        <w:t>ი</w:t>
      </w:r>
      <w:r w:rsidRPr="00044648">
        <w:rPr>
          <w:rFonts w:ascii="Sylfaen" w:hAnsi="Sylfaen" w:cstheme="minorHAnsi"/>
          <w:lang w:val="ka-GE"/>
        </w:rPr>
        <w:t>თადი სადიფერენციაციო დიაგნოზი</w:t>
      </w:r>
      <w:r w:rsidR="00617422" w:rsidRPr="00044648">
        <w:rPr>
          <w:rFonts w:ascii="Sylfaen" w:hAnsi="Sylfaen" w:cstheme="minorHAnsi"/>
          <w:lang w:val="ka-GE"/>
        </w:rPr>
        <w:t>ა</w:t>
      </w:r>
      <w:r w:rsidRPr="00044648">
        <w:rPr>
          <w:rFonts w:ascii="Sylfaen" w:hAnsi="Sylfaen" w:cstheme="minorHAnsi"/>
          <w:lang w:val="ka-GE"/>
        </w:rPr>
        <w:t xml:space="preserve"> ბრონქული ასთმა. </w:t>
      </w:r>
      <w:r w:rsidR="00112251" w:rsidRPr="00044648">
        <w:rPr>
          <w:rFonts w:ascii="Sylfaen" w:hAnsi="Sylfaen" w:cstheme="minorHAnsi"/>
          <w:lang w:val="ka-GE"/>
        </w:rPr>
        <w:t xml:space="preserve">ქრონიკული ასთმით </w:t>
      </w:r>
      <w:r w:rsidRPr="00044648">
        <w:rPr>
          <w:rFonts w:ascii="Sylfaen" w:hAnsi="Sylfaen" w:cstheme="minorHAnsi"/>
          <w:lang w:val="ka-GE"/>
        </w:rPr>
        <w:t>ზოგიერთ პაციენტ</w:t>
      </w:r>
      <w:r w:rsidR="00112251" w:rsidRPr="00044648">
        <w:rPr>
          <w:rFonts w:ascii="Sylfaen" w:hAnsi="Sylfaen" w:cstheme="minorHAnsi"/>
          <w:lang w:val="ka-GE"/>
        </w:rPr>
        <w:t>ის</w:t>
      </w:r>
      <w:r w:rsidRPr="00044648">
        <w:rPr>
          <w:rFonts w:ascii="Sylfaen" w:hAnsi="Sylfaen" w:cstheme="minorHAnsi"/>
          <w:lang w:val="ka-GE"/>
        </w:rPr>
        <w:t xml:space="preserve"> თანამედროვე გამოსახულებითი და სხვა ფიზიოლოგიური ტესტირებით ფქოდ-ისგან სრული დიფერენცირება რთულია. ასეთი პაციენტები იმართებიან, როგორც ბრონქული ასთმა. სხვა დაავადებების განსხვავება შედარებით იოლია.</w:t>
      </w:r>
    </w:p>
    <w:p w14:paraId="2FB7E05F" w14:textId="77777777" w:rsidR="00593A36" w:rsidRPr="00044648" w:rsidRDefault="00593A36" w:rsidP="00617422">
      <w:pPr>
        <w:pStyle w:val="ListParagraph"/>
        <w:tabs>
          <w:tab w:val="left" w:pos="284"/>
          <w:tab w:val="left" w:pos="426"/>
        </w:tabs>
        <w:spacing w:after="0"/>
        <w:ind w:left="0"/>
        <w:jc w:val="center"/>
        <w:rPr>
          <w:rFonts w:ascii="Sylfaen" w:hAnsi="Sylfaen" w:cstheme="minorHAnsi"/>
          <w:sz w:val="16"/>
          <w:szCs w:val="16"/>
          <w:lang w:val="ka-GE"/>
        </w:rPr>
      </w:pPr>
    </w:p>
    <w:tbl>
      <w:tblPr>
        <w:tblStyle w:val="TableGrid"/>
        <w:tblW w:w="0" w:type="auto"/>
        <w:tblLook w:val="04A0" w:firstRow="1" w:lastRow="0" w:firstColumn="1" w:lastColumn="0" w:noHBand="0" w:noVBand="1"/>
      </w:tblPr>
      <w:tblGrid>
        <w:gridCol w:w="3397"/>
        <w:gridCol w:w="6179"/>
      </w:tblGrid>
      <w:tr w:rsidR="00593A36" w:rsidRPr="00044648" w14:paraId="46668476" w14:textId="77777777" w:rsidTr="001E2CB2">
        <w:tc>
          <w:tcPr>
            <w:tcW w:w="3397" w:type="dxa"/>
            <w:shd w:val="clear" w:color="auto" w:fill="D9D9D9" w:themeFill="background1" w:themeFillShade="D9"/>
          </w:tcPr>
          <w:p w14:paraId="49BE94AE" w14:textId="77777777" w:rsidR="00593A36" w:rsidRPr="00044648" w:rsidRDefault="00593A36" w:rsidP="00617422">
            <w:pPr>
              <w:jc w:val="center"/>
              <w:rPr>
                <w:rFonts w:ascii="Sylfaen" w:hAnsi="Sylfaen" w:cstheme="minorHAnsi"/>
                <w:b/>
                <w:lang w:val="ka-GE"/>
              </w:rPr>
            </w:pPr>
            <w:r w:rsidRPr="00044648">
              <w:rPr>
                <w:rFonts w:ascii="Sylfaen" w:hAnsi="Sylfaen" w:cstheme="minorHAnsi"/>
                <w:b/>
                <w:lang w:val="ka-GE"/>
              </w:rPr>
              <w:t>დიაგნოზი</w:t>
            </w:r>
          </w:p>
        </w:tc>
        <w:tc>
          <w:tcPr>
            <w:tcW w:w="6179" w:type="dxa"/>
            <w:shd w:val="clear" w:color="auto" w:fill="D9D9D9" w:themeFill="background1" w:themeFillShade="D9"/>
          </w:tcPr>
          <w:p w14:paraId="2F5AB88B" w14:textId="77777777" w:rsidR="00593A36" w:rsidRPr="00044648" w:rsidRDefault="00593A36" w:rsidP="00617422">
            <w:pPr>
              <w:jc w:val="center"/>
              <w:rPr>
                <w:rFonts w:ascii="Sylfaen" w:hAnsi="Sylfaen" w:cstheme="minorHAnsi"/>
                <w:b/>
                <w:lang w:val="ka-GE"/>
              </w:rPr>
            </w:pPr>
            <w:r w:rsidRPr="00044648">
              <w:rPr>
                <w:rFonts w:ascii="Sylfaen" w:hAnsi="Sylfaen" w:cstheme="minorHAnsi"/>
                <w:b/>
                <w:lang w:val="ka-GE"/>
              </w:rPr>
              <w:t>მახასიათებლები</w:t>
            </w:r>
          </w:p>
        </w:tc>
      </w:tr>
      <w:tr w:rsidR="00593A36" w:rsidRPr="00044648" w14:paraId="63922995" w14:textId="77777777" w:rsidTr="001E2CB2">
        <w:tc>
          <w:tcPr>
            <w:tcW w:w="3397" w:type="dxa"/>
          </w:tcPr>
          <w:p w14:paraId="65F48625" w14:textId="77777777" w:rsidR="00593A36" w:rsidRPr="00044648" w:rsidRDefault="00593A36" w:rsidP="00617422">
            <w:pPr>
              <w:rPr>
                <w:rFonts w:ascii="Sylfaen" w:hAnsi="Sylfaen" w:cstheme="minorHAnsi"/>
                <w:lang w:val="ka-GE"/>
              </w:rPr>
            </w:pPr>
            <w:r w:rsidRPr="00044648">
              <w:rPr>
                <w:rFonts w:ascii="Sylfaen" w:hAnsi="Sylfaen" w:cstheme="minorHAnsi"/>
                <w:lang w:val="ka-GE"/>
              </w:rPr>
              <w:t>ფქოდ-ი</w:t>
            </w:r>
          </w:p>
        </w:tc>
        <w:tc>
          <w:tcPr>
            <w:tcW w:w="6179" w:type="dxa"/>
          </w:tcPr>
          <w:p w14:paraId="70CB2D21" w14:textId="60CC86A8" w:rsidR="00593A36" w:rsidRPr="00044648" w:rsidRDefault="00593A36" w:rsidP="00617422">
            <w:pPr>
              <w:jc w:val="both"/>
              <w:rPr>
                <w:rFonts w:ascii="Sylfaen" w:hAnsi="Sylfaen" w:cstheme="minorHAnsi"/>
                <w:lang w:val="ka-GE"/>
              </w:rPr>
            </w:pPr>
            <w:r w:rsidRPr="00044648">
              <w:rPr>
                <w:rFonts w:ascii="Sylfaen" w:hAnsi="Sylfaen" w:cstheme="minorHAnsi"/>
                <w:lang w:val="ka-GE"/>
              </w:rPr>
              <w:t>გამოვლინება შუა ასაკში</w:t>
            </w:r>
            <w:r w:rsidR="001E2CB2" w:rsidRPr="00044648">
              <w:rPr>
                <w:rFonts w:ascii="Sylfaen" w:hAnsi="Sylfaen" w:cstheme="minorHAnsi"/>
                <w:lang w:val="ka-GE"/>
              </w:rPr>
              <w:t>;</w:t>
            </w:r>
          </w:p>
          <w:p w14:paraId="3A1F8CC2" w14:textId="2156B818" w:rsidR="00593A36" w:rsidRPr="00044648" w:rsidRDefault="00593A36" w:rsidP="00617422">
            <w:pPr>
              <w:jc w:val="both"/>
              <w:rPr>
                <w:rFonts w:ascii="Sylfaen" w:hAnsi="Sylfaen" w:cstheme="minorHAnsi"/>
                <w:lang w:val="ka-GE"/>
              </w:rPr>
            </w:pPr>
            <w:r w:rsidRPr="00044648">
              <w:rPr>
                <w:rFonts w:ascii="Sylfaen" w:hAnsi="Sylfaen" w:cstheme="minorHAnsi"/>
                <w:lang w:val="ka-GE"/>
              </w:rPr>
              <w:t>სიმპტომების ნელი პროგრესირება</w:t>
            </w:r>
            <w:r w:rsidR="001E2CB2" w:rsidRPr="00044648">
              <w:rPr>
                <w:rFonts w:ascii="Sylfaen" w:hAnsi="Sylfaen" w:cstheme="minorHAnsi"/>
                <w:lang w:val="ka-GE"/>
              </w:rPr>
              <w:t>;</w:t>
            </w:r>
          </w:p>
          <w:p w14:paraId="14E9ACAD" w14:textId="1DE77BDC" w:rsidR="00593A36" w:rsidRPr="00044648" w:rsidRDefault="00593A36" w:rsidP="001E2CB2">
            <w:pPr>
              <w:jc w:val="both"/>
              <w:rPr>
                <w:rFonts w:ascii="Sylfaen" w:hAnsi="Sylfaen" w:cstheme="minorHAnsi"/>
                <w:lang w:val="ka-GE"/>
              </w:rPr>
            </w:pPr>
            <w:r w:rsidRPr="00044648">
              <w:rPr>
                <w:rFonts w:ascii="Sylfaen" w:hAnsi="Sylfaen" w:cstheme="minorHAnsi"/>
                <w:lang w:val="ka-GE"/>
              </w:rPr>
              <w:t xml:space="preserve">თამბაქოს მოხმარება ან სხვა </w:t>
            </w:r>
            <w:r w:rsidR="001E2CB2" w:rsidRPr="00044648">
              <w:rPr>
                <w:rFonts w:ascii="Sylfaen" w:hAnsi="Sylfaen" w:cstheme="minorHAnsi"/>
                <w:lang w:val="ka-GE"/>
              </w:rPr>
              <w:t xml:space="preserve">ანალოგიური </w:t>
            </w:r>
            <w:r w:rsidRPr="00044648">
              <w:rPr>
                <w:rFonts w:ascii="Sylfaen" w:hAnsi="Sylfaen" w:cstheme="minorHAnsi"/>
                <w:lang w:val="ka-GE"/>
              </w:rPr>
              <w:t xml:space="preserve"> საშუალებების გამოყენება ანამნეზში.</w:t>
            </w:r>
          </w:p>
        </w:tc>
      </w:tr>
      <w:tr w:rsidR="00593A36" w:rsidRPr="00044648" w14:paraId="1C21E9BF" w14:textId="77777777" w:rsidTr="001E2CB2">
        <w:tc>
          <w:tcPr>
            <w:tcW w:w="3397" w:type="dxa"/>
          </w:tcPr>
          <w:p w14:paraId="17183838" w14:textId="77777777" w:rsidR="00593A36" w:rsidRPr="00044648" w:rsidRDefault="00593A36" w:rsidP="00617422">
            <w:pPr>
              <w:rPr>
                <w:rFonts w:ascii="Sylfaen" w:hAnsi="Sylfaen" w:cstheme="minorHAnsi"/>
                <w:lang w:val="ka-GE"/>
              </w:rPr>
            </w:pPr>
            <w:r w:rsidRPr="00044648">
              <w:rPr>
                <w:rFonts w:ascii="Sylfaen" w:hAnsi="Sylfaen" w:cstheme="minorHAnsi"/>
                <w:lang w:val="ka-GE"/>
              </w:rPr>
              <w:t>ასთმა</w:t>
            </w:r>
          </w:p>
        </w:tc>
        <w:tc>
          <w:tcPr>
            <w:tcW w:w="6179" w:type="dxa"/>
          </w:tcPr>
          <w:p w14:paraId="173177D7" w14:textId="16E13B20" w:rsidR="00593A36" w:rsidRPr="00044648" w:rsidRDefault="00593A36" w:rsidP="00617422">
            <w:pPr>
              <w:jc w:val="both"/>
              <w:rPr>
                <w:rFonts w:ascii="Sylfaen" w:hAnsi="Sylfaen" w:cstheme="minorHAnsi"/>
                <w:lang w:val="ka-GE"/>
              </w:rPr>
            </w:pPr>
            <w:r w:rsidRPr="00044648">
              <w:rPr>
                <w:rFonts w:ascii="Sylfaen" w:hAnsi="Sylfaen" w:cstheme="minorHAnsi"/>
                <w:lang w:val="ka-GE"/>
              </w:rPr>
              <w:t>გამოვლინება ადრეულ ასაკში (ბავშვობის დროს)</w:t>
            </w:r>
            <w:r w:rsidR="001E2CB2" w:rsidRPr="00044648">
              <w:rPr>
                <w:rFonts w:ascii="Sylfaen" w:hAnsi="Sylfaen" w:cstheme="minorHAnsi"/>
                <w:lang w:val="ka-GE"/>
              </w:rPr>
              <w:t>;</w:t>
            </w:r>
          </w:p>
          <w:p w14:paraId="2F737E81" w14:textId="59A5FC43" w:rsidR="001E2CB2" w:rsidRPr="00044648" w:rsidRDefault="001E2CB2" w:rsidP="00617422">
            <w:pPr>
              <w:jc w:val="both"/>
              <w:rPr>
                <w:rFonts w:ascii="Sylfaen" w:hAnsi="Sylfaen" w:cstheme="minorHAnsi"/>
                <w:lang w:val="ka-GE"/>
              </w:rPr>
            </w:pPr>
            <w:r w:rsidRPr="00044648">
              <w:rPr>
                <w:rFonts w:ascii="Sylfaen" w:hAnsi="Sylfaen" w:cstheme="minorHAnsi"/>
                <w:lang w:val="ka-GE"/>
              </w:rPr>
              <w:t xml:space="preserve">ყოველდღიური </w:t>
            </w:r>
            <w:r w:rsidR="00593A36" w:rsidRPr="00044648">
              <w:rPr>
                <w:rFonts w:ascii="Sylfaen" w:hAnsi="Sylfaen" w:cstheme="minorHAnsi"/>
                <w:lang w:val="ka-GE"/>
              </w:rPr>
              <w:t>სიმ</w:t>
            </w:r>
            <w:r w:rsidRPr="00044648">
              <w:rPr>
                <w:rFonts w:ascii="Sylfaen" w:hAnsi="Sylfaen" w:cstheme="minorHAnsi"/>
                <w:lang w:val="ka-GE"/>
              </w:rPr>
              <w:t>პ</w:t>
            </w:r>
            <w:r w:rsidR="00593A36" w:rsidRPr="00044648">
              <w:rPr>
                <w:rFonts w:ascii="Sylfaen" w:hAnsi="Sylfaen" w:cstheme="minorHAnsi"/>
                <w:lang w:val="ka-GE"/>
              </w:rPr>
              <w:t>ტომები განსხვავებ</w:t>
            </w:r>
            <w:r w:rsidRPr="00044648">
              <w:rPr>
                <w:rFonts w:ascii="Sylfaen" w:hAnsi="Sylfaen" w:cstheme="minorHAnsi"/>
                <w:lang w:val="ka-GE"/>
              </w:rPr>
              <w:t>ულია;</w:t>
            </w:r>
          </w:p>
          <w:p w14:paraId="4C281BA0" w14:textId="4FCB74AD" w:rsidR="00593A36" w:rsidRPr="00044648" w:rsidRDefault="00593A36" w:rsidP="00617422">
            <w:pPr>
              <w:jc w:val="both"/>
              <w:rPr>
                <w:rFonts w:ascii="Sylfaen" w:hAnsi="Sylfaen" w:cstheme="minorHAnsi"/>
                <w:lang w:val="ka-GE"/>
              </w:rPr>
            </w:pPr>
            <w:r w:rsidRPr="00044648">
              <w:rPr>
                <w:rFonts w:ascii="Sylfaen" w:hAnsi="Sylfaen" w:cstheme="minorHAnsi"/>
                <w:lang w:val="ka-GE"/>
              </w:rPr>
              <w:t>სიმპტომები უარესდება ღამით/ადრე დილით</w:t>
            </w:r>
            <w:r w:rsidR="001E2CB2" w:rsidRPr="00044648">
              <w:rPr>
                <w:rFonts w:ascii="Sylfaen" w:hAnsi="Sylfaen" w:cstheme="minorHAnsi"/>
                <w:lang w:val="ka-GE"/>
              </w:rPr>
              <w:t>;</w:t>
            </w:r>
          </w:p>
          <w:p w14:paraId="7C47E447" w14:textId="4B47DE9F" w:rsidR="00593A36" w:rsidRPr="00044648" w:rsidRDefault="00593A36" w:rsidP="00617422">
            <w:pPr>
              <w:jc w:val="both"/>
              <w:rPr>
                <w:rFonts w:ascii="Sylfaen" w:hAnsi="Sylfaen" w:cstheme="minorHAnsi"/>
                <w:lang w:val="ka-GE"/>
              </w:rPr>
            </w:pPr>
            <w:r w:rsidRPr="00044648">
              <w:rPr>
                <w:rFonts w:ascii="Sylfaen" w:hAnsi="Sylfaen" w:cstheme="minorHAnsi"/>
                <w:lang w:val="ka-GE"/>
              </w:rPr>
              <w:t>ვლინდება ასევე ალერგია, რინიტი და/ან ეგზემა</w:t>
            </w:r>
            <w:r w:rsidR="001E2CB2" w:rsidRPr="00044648">
              <w:rPr>
                <w:rFonts w:ascii="Sylfaen" w:hAnsi="Sylfaen" w:cstheme="minorHAnsi"/>
                <w:lang w:val="ka-GE"/>
              </w:rPr>
              <w:t>;</w:t>
            </w:r>
          </w:p>
          <w:p w14:paraId="375153F0" w14:textId="1F34686F" w:rsidR="00593A36" w:rsidRPr="00044648" w:rsidRDefault="00593A36" w:rsidP="00617422">
            <w:pPr>
              <w:jc w:val="both"/>
              <w:rPr>
                <w:rFonts w:ascii="Sylfaen" w:hAnsi="Sylfaen" w:cstheme="minorHAnsi"/>
                <w:lang w:val="ka-GE"/>
              </w:rPr>
            </w:pPr>
            <w:r w:rsidRPr="00044648">
              <w:rPr>
                <w:rFonts w:ascii="Sylfaen" w:hAnsi="Sylfaen" w:cstheme="minorHAnsi"/>
                <w:lang w:val="ka-GE"/>
              </w:rPr>
              <w:t>ასთმის ოჯახური ანამნეზი</w:t>
            </w:r>
            <w:r w:rsidR="001E2CB2" w:rsidRPr="00044648">
              <w:rPr>
                <w:rFonts w:ascii="Sylfaen" w:hAnsi="Sylfaen" w:cstheme="minorHAnsi"/>
                <w:lang w:val="ka-GE"/>
              </w:rPr>
              <w:t>;</w:t>
            </w:r>
          </w:p>
          <w:p w14:paraId="207DFB64" w14:textId="389728AA" w:rsidR="00593A36" w:rsidRPr="00044648" w:rsidRDefault="00593A36" w:rsidP="00617422">
            <w:pPr>
              <w:jc w:val="both"/>
              <w:rPr>
                <w:rFonts w:ascii="Sylfaen" w:hAnsi="Sylfaen" w:cstheme="minorHAnsi"/>
                <w:lang w:val="ka-GE"/>
              </w:rPr>
            </w:pPr>
            <w:r w:rsidRPr="00044648">
              <w:rPr>
                <w:rFonts w:ascii="Sylfaen" w:hAnsi="Sylfaen" w:cstheme="minorHAnsi"/>
                <w:lang w:val="ka-GE"/>
              </w:rPr>
              <w:t>თანმხლები სიმსუქნე</w:t>
            </w:r>
            <w:r w:rsidR="001E2CB2" w:rsidRPr="00044648">
              <w:rPr>
                <w:rFonts w:ascii="Sylfaen" w:hAnsi="Sylfaen" w:cstheme="minorHAnsi"/>
                <w:lang w:val="ka-GE"/>
              </w:rPr>
              <w:t>.</w:t>
            </w:r>
          </w:p>
        </w:tc>
      </w:tr>
      <w:tr w:rsidR="00593A36" w:rsidRPr="00044648" w14:paraId="50ACAA0E" w14:textId="77777777" w:rsidTr="001E2CB2">
        <w:tc>
          <w:tcPr>
            <w:tcW w:w="3397" w:type="dxa"/>
          </w:tcPr>
          <w:p w14:paraId="5C1103A0" w14:textId="7CC8D8FA" w:rsidR="00593A36" w:rsidRPr="00044648" w:rsidRDefault="00593A36" w:rsidP="00617422">
            <w:pPr>
              <w:rPr>
                <w:rFonts w:ascii="Sylfaen" w:hAnsi="Sylfaen" w:cstheme="minorHAnsi"/>
                <w:lang w:val="ka-GE"/>
              </w:rPr>
            </w:pPr>
            <w:r w:rsidRPr="00044648">
              <w:rPr>
                <w:rFonts w:ascii="Sylfaen" w:hAnsi="Sylfaen" w:cstheme="minorHAnsi"/>
                <w:lang w:val="ka-GE"/>
              </w:rPr>
              <w:t>გულის შეგუბებითი უკმარისობა</w:t>
            </w:r>
          </w:p>
        </w:tc>
        <w:tc>
          <w:tcPr>
            <w:tcW w:w="6179" w:type="dxa"/>
          </w:tcPr>
          <w:p w14:paraId="13C4F6A8" w14:textId="0A996602" w:rsidR="00593A36" w:rsidRPr="00044648" w:rsidRDefault="00593A36" w:rsidP="00617422">
            <w:pPr>
              <w:jc w:val="both"/>
              <w:rPr>
                <w:rFonts w:ascii="Sylfaen" w:hAnsi="Sylfaen" w:cstheme="minorHAnsi"/>
                <w:lang w:val="ka-GE"/>
              </w:rPr>
            </w:pPr>
            <w:r w:rsidRPr="00044648">
              <w:rPr>
                <w:rFonts w:ascii="Sylfaen" w:hAnsi="Sylfaen" w:cstheme="minorHAnsi"/>
                <w:lang w:val="ka-GE"/>
              </w:rPr>
              <w:t>გულმკერდის რენტგენოგრაფიით ვლინდება დილატირებული გული, ფილტვის შეშუპება</w:t>
            </w:r>
            <w:r w:rsidR="001E2CB2" w:rsidRPr="00044648">
              <w:rPr>
                <w:rFonts w:ascii="Sylfaen" w:hAnsi="Sylfaen" w:cstheme="minorHAnsi"/>
                <w:lang w:val="ka-GE"/>
              </w:rPr>
              <w:t>;</w:t>
            </w:r>
          </w:p>
          <w:p w14:paraId="111AEAC1" w14:textId="39EB1A91" w:rsidR="00593A36" w:rsidRPr="00044648" w:rsidRDefault="00593A36" w:rsidP="00617422">
            <w:pPr>
              <w:jc w:val="both"/>
              <w:rPr>
                <w:rFonts w:ascii="Sylfaen" w:hAnsi="Sylfaen" w:cstheme="minorHAnsi"/>
                <w:lang w:val="ka-GE"/>
              </w:rPr>
            </w:pPr>
            <w:r w:rsidRPr="00044648">
              <w:rPr>
                <w:rFonts w:ascii="Sylfaen" w:hAnsi="Sylfaen" w:cstheme="minorHAnsi"/>
                <w:lang w:val="ka-GE"/>
              </w:rPr>
              <w:t>ფილტვის ფუნქციური ტესტებით ვლინდება მოცულობის შეზღუდვა და არა ჰაერის ნაკადის შეზღუდვა</w:t>
            </w:r>
            <w:r w:rsidR="001E2CB2" w:rsidRPr="00044648">
              <w:rPr>
                <w:rFonts w:ascii="Sylfaen" w:hAnsi="Sylfaen" w:cstheme="minorHAnsi"/>
                <w:lang w:val="ka-GE"/>
              </w:rPr>
              <w:t>.</w:t>
            </w:r>
          </w:p>
        </w:tc>
      </w:tr>
      <w:tr w:rsidR="00593A36" w:rsidRPr="00044648" w14:paraId="6B955171" w14:textId="77777777" w:rsidTr="001E2CB2">
        <w:tc>
          <w:tcPr>
            <w:tcW w:w="3397" w:type="dxa"/>
          </w:tcPr>
          <w:p w14:paraId="0B04C0EB" w14:textId="77777777" w:rsidR="00593A36" w:rsidRPr="00044648" w:rsidRDefault="00593A36" w:rsidP="00617422">
            <w:pPr>
              <w:rPr>
                <w:rFonts w:ascii="Sylfaen" w:hAnsi="Sylfaen" w:cstheme="minorHAnsi"/>
                <w:lang w:val="ka-GE"/>
              </w:rPr>
            </w:pPr>
            <w:r w:rsidRPr="00044648">
              <w:rPr>
                <w:rFonts w:ascii="Sylfaen" w:hAnsi="Sylfaen" w:cstheme="minorHAnsi"/>
                <w:lang w:val="ka-GE"/>
              </w:rPr>
              <w:t>ბრონქოექტაზია</w:t>
            </w:r>
          </w:p>
        </w:tc>
        <w:tc>
          <w:tcPr>
            <w:tcW w:w="6179" w:type="dxa"/>
          </w:tcPr>
          <w:p w14:paraId="5069A514" w14:textId="090D57AA" w:rsidR="00593A36" w:rsidRPr="00044648" w:rsidRDefault="00593A36" w:rsidP="00617422">
            <w:pPr>
              <w:jc w:val="both"/>
              <w:rPr>
                <w:rFonts w:ascii="Sylfaen" w:hAnsi="Sylfaen" w:cstheme="minorHAnsi"/>
                <w:lang w:val="ka-GE"/>
              </w:rPr>
            </w:pPr>
            <w:r w:rsidRPr="00044648">
              <w:rPr>
                <w:rFonts w:ascii="Sylfaen" w:hAnsi="Sylfaen" w:cstheme="minorHAnsi"/>
                <w:lang w:val="ka-GE"/>
              </w:rPr>
              <w:t>დიდი მოცულობით ჩირქოვანი ნახველი</w:t>
            </w:r>
            <w:r w:rsidR="001E2CB2" w:rsidRPr="00044648">
              <w:rPr>
                <w:rFonts w:ascii="Sylfaen" w:hAnsi="Sylfaen" w:cstheme="minorHAnsi"/>
                <w:lang w:val="ka-GE"/>
              </w:rPr>
              <w:t>;</w:t>
            </w:r>
            <w:r w:rsidRPr="00044648">
              <w:rPr>
                <w:rFonts w:ascii="Sylfaen" w:hAnsi="Sylfaen" w:cstheme="minorHAnsi"/>
                <w:lang w:val="ka-GE"/>
              </w:rPr>
              <w:t xml:space="preserve"> </w:t>
            </w:r>
          </w:p>
          <w:p w14:paraId="05A70CAD" w14:textId="021CA30A" w:rsidR="00593A36" w:rsidRPr="00044648" w:rsidRDefault="00593A36" w:rsidP="00617422">
            <w:pPr>
              <w:jc w:val="both"/>
              <w:rPr>
                <w:rFonts w:ascii="Sylfaen" w:hAnsi="Sylfaen" w:cstheme="minorHAnsi"/>
                <w:lang w:val="ka-GE"/>
              </w:rPr>
            </w:pPr>
            <w:r w:rsidRPr="00044648">
              <w:rPr>
                <w:rFonts w:ascii="Sylfaen" w:hAnsi="Sylfaen" w:cstheme="minorHAnsi"/>
                <w:lang w:val="ka-GE"/>
              </w:rPr>
              <w:t>ძირითადად ასოცირდება ბაქტერიულ ინფექციასთან</w:t>
            </w:r>
            <w:r w:rsidR="001E2CB2" w:rsidRPr="00044648">
              <w:rPr>
                <w:rFonts w:ascii="Sylfaen" w:hAnsi="Sylfaen" w:cstheme="minorHAnsi"/>
                <w:lang w:val="ka-GE"/>
              </w:rPr>
              <w:t>;</w:t>
            </w:r>
          </w:p>
          <w:p w14:paraId="749DFA39" w14:textId="1FA76AB6" w:rsidR="00593A36" w:rsidRPr="00044648" w:rsidRDefault="00593A36" w:rsidP="001E2CB2">
            <w:pPr>
              <w:jc w:val="both"/>
              <w:rPr>
                <w:rFonts w:ascii="Sylfaen" w:hAnsi="Sylfaen" w:cstheme="minorHAnsi"/>
                <w:lang w:val="ka-GE"/>
              </w:rPr>
            </w:pPr>
            <w:r w:rsidRPr="00044648">
              <w:rPr>
                <w:rFonts w:ascii="Sylfaen" w:hAnsi="Sylfaen" w:cstheme="minorHAnsi"/>
                <w:lang w:val="ka-GE"/>
              </w:rPr>
              <w:t>გულმკერდის რენტგენოგრაფიით/კტ კვლევით ვლინდება ბრონქების დილატაცია, ბრონქული კედლის გასქელება.</w:t>
            </w:r>
          </w:p>
        </w:tc>
      </w:tr>
      <w:tr w:rsidR="00593A36" w:rsidRPr="00044648" w14:paraId="0066653C" w14:textId="77777777" w:rsidTr="001E2CB2">
        <w:tc>
          <w:tcPr>
            <w:tcW w:w="3397" w:type="dxa"/>
          </w:tcPr>
          <w:p w14:paraId="5A625C40" w14:textId="77777777" w:rsidR="00593A36" w:rsidRPr="00044648" w:rsidRDefault="00593A36" w:rsidP="00617422">
            <w:pPr>
              <w:rPr>
                <w:rFonts w:ascii="Sylfaen" w:hAnsi="Sylfaen" w:cstheme="minorHAnsi"/>
                <w:lang w:val="ka-GE"/>
              </w:rPr>
            </w:pPr>
            <w:r w:rsidRPr="00044648">
              <w:rPr>
                <w:rFonts w:ascii="Sylfaen" w:hAnsi="Sylfaen" w:cstheme="minorHAnsi"/>
                <w:lang w:val="ka-GE"/>
              </w:rPr>
              <w:t>ტუბერკულოზი</w:t>
            </w:r>
          </w:p>
        </w:tc>
        <w:tc>
          <w:tcPr>
            <w:tcW w:w="6179" w:type="dxa"/>
          </w:tcPr>
          <w:p w14:paraId="0A79FB5D" w14:textId="43029534" w:rsidR="00593A36" w:rsidRPr="00044648" w:rsidRDefault="00593A36" w:rsidP="00617422">
            <w:pPr>
              <w:jc w:val="both"/>
              <w:rPr>
                <w:rFonts w:ascii="Sylfaen" w:hAnsi="Sylfaen" w:cstheme="minorHAnsi"/>
                <w:lang w:val="ka-GE"/>
              </w:rPr>
            </w:pPr>
            <w:r w:rsidRPr="00044648">
              <w:rPr>
                <w:rFonts w:ascii="Sylfaen" w:hAnsi="Sylfaen" w:cstheme="minorHAnsi"/>
                <w:lang w:val="ka-GE"/>
              </w:rPr>
              <w:t>ვლინდება ნებისმიერ ასაკში</w:t>
            </w:r>
            <w:r w:rsidR="001E2CB2" w:rsidRPr="00044648">
              <w:rPr>
                <w:rFonts w:ascii="Sylfaen" w:hAnsi="Sylfaen" w:cstheme="minorHAnsi"/>
                <w:lang w:val="ka-GE"/>
              </w:rPr>
              <w:t>;</w:t>
            </w:r>
          </w:p>
          <w:p w14:paraId="76053AC2" w14:textId="32BD8076" w:rsidR="00593A36" w:rsidRPr="00044648" w:rsidRDefault="00593A36" w:rsidP="00617422">
            <w:pPr>
              <w:jc w:val="both"/>
              <w:rPr>
                <w:rFonts w:ascii="Sylfaen" w:hAnsi="Sylfaen" w:cstheme="minorHAnsi"/>
                <w:lang w:val="ka-GE"/>
              </w:rPr>
            </w:pPr>
            <w:r w:rsidRPr="00044648">
              <w:rPr>
                <w:rFonts w:ascii="Sylfaen" w:hAnsi="Sylfaen" w:cstheme="minorHAnsi"/>
                <w:lang w:val="ka-GE"/>
              </w:rPr>
              <w:t>გულმკერდის რენტგენოგრაფიით ვლინდება ფილტვის ინფილტრაცია</w:t>
            </w:r>
            <w:r w:rsidR="001E2CB2" w:rsidRPr="00044648">
              <w:rPr>
                <w:rFonts w:ascii="Sylfaen" w:hAnsi="Sylfaen" w:cstheme="minorHAnsi"/>
                <w:lang w:val="ka-GE"/>
              </w:rPr>
              <w:t>;</w:t>
            </w:r>
          </w:p>
          <w:p w14:paraId="01F9F08E" w14:textId="373DED07" w:rsidR="00593A36" w:rsidRPr="00044648" w:rsidRDefault="00593A36" w:rsidP="00617422">
            <w:pPr>
              <w:jc w:val="both"/>
              <w:rPr>
                <w:rFonts w:ascii="Sylfaen" w:hAnsi="Sylfaen" w:cstheme="minorHAnsi"/>
                <w:lang w:val="ka-GE"/>
              </w:rPr>
            </w:pPr>
            <w:r w:rsidRPr="00044648">
              <w:rPr>
                <w:rFonts w:ascii="Sylfaen" w:hAnsi="Sylfaen" w:cstheme="minorHAnsi"/>
                <w:lang w:val="ka-GE"/>
              </w:rPr>
              <w:t>მიკრობიოლოგიური დადასტურება</w:t>
            </w:r>
            <w:r w:rsidR="001E2CB2" w:rsidRPr="00044648">
              <w:rPr>
                <w:rFonts w:ascii="Sylfaen" w:hAnsi="Sylfaen" w:cstheme="minorHAnsi"/>
                <w:lang w:val="ka-GE"/>
              </w:rPr>
              <w:t>;</w:t>
            </w:r>
          </w:p>
          <w:p w14:paraId="230E8DE6" w14:textId="77777777" w:rsidR="00593A36" w:rsidRPr="00044648" w:rsidRDefault="00593A36" w:rsidP="00617422">
            <w:pPr>
              <w:jc w:val="both"/>
              <w:rPr>
                <w:rFonts w:ascii="Sylfaen" w:hAnsi="Sylfaen" w:cstheme="minorHAnsi"/>
                <w:lang w:val="ka-GE"/>
              </w:rPr>
            </w:pPr>
            <w:r w:rsidRPr="00044648">
              <w:rPr>
                <w:rFonts w:ascii="Sylfaen" w:hAnsi="Sylfaen" w:cstheme="minorHAnsi"/>
                <w:lang w:val="ka-GE"/>
              </w:rPr>
              <w:t>ტუბერკულოზის მაღალი გავრცელების სიხშირე.</w:t>
            </w:r>
          </w:p>
        </w:tc>
      </w:tr>
      <w:tr w:rsidR="00593A36" w:rsidRPr="00044648" w14:paraId="16A1D4FC" w14:textId="77777777" w:rsidTr="001E2CB2">
        <w:tc>
          <w:tcPr>
            <w:tcW w:w="3397" w:type="dxa"/>
          </w:tcPr>
          <w:p w14:paraId="73465682" w14:textId="6906CE3B" w:rsidR="00593A36" w:rsidRPr="00044648" w:rsidRDefault="001E2CB2" w:rsidP="00617422">
            <w:pPr>
              <w:rPr>
                <w:rFonts w:ascii="Sylfaen" w:hAnsi="Sylfaen" w:cstheme="minorHAnsi"/>
                <w:lang w:val="ka-GE"/>
              </w:rPr>
            </w:pPr>
            <w:r w:rsidRPr="00044648">
              <w:rPr>
                <w:rFonts w:ascii="Sylfaen" w:hAnsi="Sylfaen" w:cstheme="minorHAnsi"/>
                <w:lang w:val="ka-GE"/>
              </w:rPr>
              <w:t>მა</w:t>
            </w:r>
            <w:r w:rsidR="00593A36" w:rsidRPr="00044648">
              <w:rPr>
                <w:rFonts w:ascii="Sylfaen" w:hAnsi="Sylfaen" w:cstheme="minorHAnsi"/>
                <w:lang w:val="ka-GE"/>
              </w:rPr>
              <w:t>ობლიტირებელი ბრონქიოლიტი</w:t>
            </w:r>
          </w:p>
        </w:tc>
        <w:tc>
          <w:tcPr>
            <w:tcW w:w="6179" w:type="dxa"/>
          </w:tcPr>
          <w:p w14:paraId="6C719D68" w14:textId="5A2AA8E6" w:rsidR="00593A36" w:rsidRPr="00044648" w:rsidRDefault="00593A36" w:rsidP="00617422">
            <w:pPr>
              <w:jc w:val="both"/>
              <w:rPr>
                <w:rFonts w:ascii="Sylfaen" w:hAnsi="Sylfaen" w:cstheme="minorHAnsi"/>
                <w:lang w:val="ka-GE"/>
              </w:rPr>
            </w:pPr>
            <w:r w:rsidRPr="00044648">
              <w:rPr>
                <w:rFonts w:ascii="Sylfaen" w:hAnsi="Sylfaen" w:cstheme="minorHAnsi"/>
                <w:lang w:val="ka-GE"/>
              </w:rPr>
              <w:t>ვლინდება ნებისმიერ ასაკში, არამწეველებში</w:t>
            </w:r>
            <w:r w:rsidR="001E2CB2" w:rsidRPr="00044648">
              <w:rPr>
                <w:rFonts w:ascii="Sylfaen" w:hAnsi="Sylfaen" w:cstheme="minorHAnsi"/>
                <w:lang w:val="ka-GE"/>
              </w:rPr>
              <w:t>;</w:t>
            </w:r>
          </w:p>
          <w:p w14:paraId="57636E3F" w14:textId="1A0E10AF" w:rsidR="00593A36" w:rsidRPr="00044648" w:rsidRDefault="00593A36" w:rsidP="00617422">
            <w:pPr>
              <w:jc w:val="both"/>
              <w:rPr>
                <w:rFonts w:ascii="Sylfaen" w:hAnsi="Sylfaen" w:cstheme="minorHAnsi"/>
                <w:lang w:val="ka-GE"/>
              </w:rPr>
            </w:pPr>
            <w:r w:rsidRPr="00044648">
              <w:rPr>
                <w:rFonts w:ascii="Sylfaen" w:hAnsi="Sylfaen" w:cstheme="minorHAnsi"/>
                <w:lang w:val="ka-GE"/>
              </w:rPr>
              <w:t xml:space="preserve">შესაძლებელია ანამნეზში რევმატოიდული ართრიტის </w:t>
            </w:r>
            <w:r w:rsidR="001E2CB2" w:rsidRPr="00044648">
              <w:rPr>
                <w:rFonts w:ascii="Sylfaen" w:hAnsi="Sylfaen" w:cstheme="minorHAnsi"/>
                <w:lang w:val="ka-GE"/>
              </w:rPr>
              <w:t xml:space="preserve">არსებობა </w:t>
            </w:r>
            <w:r w:rsidRPr="00044648">
              <w:rPr>
                <w:rFonts w:ascii="Sylfaen" w:hAnsi="Sylfaen" w:cstheme="minorHAnsi"/>
                <w:lang w:val="ka-GE"/>
              </w:rPr>
              <w:t xml:space="preserve">ან </w:t>
            </w:r>
            <w:r w:rsidR="0039089E" w:rsidRPr="00044648">
              <w:rPr>
                <w:rFonts w:ascii="Sylfaen" w:hAnsi="Sylfaen" w:cstheme="minorHAnsi"/>
                <w:lang w:val="ka-GE"/>
              </w:rPr>
              <w:t xml:space="preserve">კვამლის </w:t>
            </w:r>
            <w:r w:rsidRPr="00044648">
              <w:rPr>
                <w:rFonts w:ascii="Sylfaen" w:hAnsi="Sylfaen" w:cstheme="minorHAnsi"/>
                <w:lang w:val="ka-GE"/>
              </w:rPr>
              <w:t xml:space="preserve">მწვავე </w:t>
            </w:r>
            <w:r w:rsidR="0039089E" w:rsidRPr="00044648">
              <w:rPr>
                <w:rFonts w:ascii="Sylfaen" w:hAnsi="Sylfaen" w:cstheme="minorHAnsi"/>
                <w:lang w:val="ka-GE"/>
              </w:rPr>
              <w:t>ზემოქმედება;</w:t>
            </w:r>
          </w:p>
          <w:p w14:paraId="5B5C3085" w14:textId="0A37DF7D" w:rsidR="00593A36" w:rsidRPr="00044648" w:rsidRDefault="00593A36" w:rsidP="00617422">
            <w:pPr>
              <w:jc w:val="both"/>
              <w:rPr>
                <w:rFonts w:ascii="Sylfaen" w:hAnsi="Sylfaen" w:cstheme="minorHAnsi"/>
                <w:lang w:val="ka-GE"/>
              </w:rPr>
            </w:pPr>
            <w:r w:rsidRPr="00044648">
              <w:rPr>
                <w:rFonts w:ascii="Sylfaen" w:hAnsi="Sylfaen" w:cstheme="minorHAnsi"/>
                <w:lang w:val="ka-GE"/>
              </w:rPr>
              <w:t>ვლინდება ფილტვის ან ძვლის ტვინის ტრანსპლანტაციის შემდეგ</w:t>
            </w:r>
            <w:r w:rsidR="0039089E" w:rsidRPr="00044648">
              <w:rPr>
                <w:rFonts w:ascii="Sylfaen" w:hAnsi="Sylfaen" w:cstheme="minorHAnsi"/>
                <w:lang w:val="ka-GE"/>
              </w:rPr>
              <w:t>;</w:t>
            </w:r>
          </w:p>
          <w:p w14:paraId="73261288" w14:textId="77777777" w:rsidR="00593A36" w:rsidRPr="00044648" w:rsidRDefault="00593A36" w:rsidP="00617422">
            <w:pPr>
              <w:jc w:val="both"/>
              <w:rPr>
                <w:rFonts w:ascii="Sylfaen" w:hAnsi="Sylfaen" w:cstheme="minorHAnsi"/>
                <w:lang w:val="ka-GE"/>
              </w:rPr>
            </w:pPr>
            <w:r w:rsidRPr="00044648">
              <w:rPr>
                <w:rFonts w:ascii="Sylfaen" w:hAnsi="Sylfaen" w:cstheme="minorHAnsi"/>
                <w:lang w:val="ka-GE"/>
              </w:rPr>
              <w:t xml:space="preserve">კტ კვლევით ამოსუნთქვის დროს ვლინდება </w:t>
            </w:r>
            <w:r w:rsidRPr="00044648">
              <w:rPr>
                <w:rFonts w:ascii="Sylfaen" w:hAnsi="Sylfaen" w:cstheme="minorHAnsi"/>
                <w:lang w:val="ka-GE"/>
              </w:rPr>
              <w:lastRenderedPageBreak/>
              <w:t>ჰიპოდენსიური არეები.</w:t>
            </w:r>
          </w:p>
        </w:tc>
      </w:tr>
      <w:tr w:rsidR="00593A36" w:rsidRPr="00044648" w14:paraId="23602784" w14:textId="77777777" w:rsidTr="001E2CB2">
        <w:tc>
          <w:tcPr>
            <w:tcW w:w="3397" w:type="dxa"/>
          </w:tcPr>
          <w:p w14:paraId="59747879" w14:textId="77777777" w:rsidR="00593A36" w:rsidRPr="00044648" w:rsidRDefault="00593A36" w:rsidP="00617422">
            <w:pPr>
              <w:rPr>
                <w:rFonts w:ascii="Sylfaen" w:hAnsi="Sylfaen" w:cstheme="minorHAnsi"/>
                <w:lang w:val="ka-GE"/>
              </w:rPr>
            </w:pPr>
            <w:r w:rsidRPr="00044648">
              <w:rPr>
                <w:rFonts w:ascii="Sylfaen" w:hAnsi="Sylfaen" w:cstheme="minorHAnsi"/>
                <w:lang w:val="ka-GE"/>
              </w:rPr>
              <w:lastRenderedPageBreak/>
              <w:t>დიფუზური პანბრონქიოლიტი</w:t>
            </w:r>
          </w:p>
        </w:tc>
        <w:tc>
          <w:tcPr>
            <w:tcW w:w="6179" w:type="dxa"/>
          </w:tcPr>
          <w:p w14:paraId="643EAB3F" w14:textId="3C5AC748" w:rsidR="00593A36" w:rsidRPr="00044648" w:rsidRDefault="00593A36" w:rsidP="00617422">
            <w:pPr>
              <w:jc w:val="both"/>
              <w:rPr>
                <w:rFonts w:ascii="Sylfaen" w:hAnsi="Sylfaen" w:cstheme="minorHAnsi"/>
                <w:lang w:val="ka-GE"/>
              </w:rPr>
            </w:pPr>
            <w:r w:rsidRPr="00044648">
              <w:rPr>
                <w:rFonts w:ascii="Sylfaen" w:hAnsi="Sylfaen" w:cstheme="minorHAnsi"/>
                <w:lang w:val="ka-GE"/>
              </w:rPr>
              <w:t xml:space="preserve">ძირითადად ვლინდება </w:t>
            </w:r>
            <w:r w:rsidR="0039089E" w:rsidRPr="00044648">
              <w:rPr>
                <w:rFonts w:ascii="Sylfaen" w:hAnsi="Sylfaen" w:cstheme="minorHAnsi"/>
                <w:lang w:val="ka-GE"/>
              </w:rPr>
              <w:t>აზიელებში;</w:t>
            </w:r>
          </w:p>
          <w:p w14:paraId="535FABD3" w14:textId="2F81D0DC" w:rsidR="00593A36" w:rsidRPr="00044648" w:rsidRDefault="00593A36" w:rsidP="00617422">
            <w:pPr>
              <w:jc w:val="both"/>
              <w:rPr>
                <w:rFonts w:ascii="Sylfaen" w:hAnsi="Sylfaen" w:cstheme="minorHAnsi"/>
                <w:lang w:val="ka-GE"/>
              </w:rPr>
            </w:pPr>
            <w:r w:rsidRPr="00044648">
              <w:rPr>
                <w:rFonts w:ascii="Sylfaen" w:hAnsi="Sylfaen" w:cstheme="minorHAnsi"/>
                <w:lang w:val="ka-GE"/>
              </w:rPr>
              <w:t>პაციენტთა უმრავლესობა არის მამრობითი სქესის  ან არამწეველი</w:t>
            </w:r>
            <w:r w:rsidR="0039089E" w:rsidRPr="00044648">
              <w:rPr>
                <w:rFonts w:ascii="Sylfaen" w:hAnsi="Sylfaen" w:cstheme="minorHAnsi"/>
                <w:lang w:val="ka-GE"/>
              </w:rPr>
              <w:t>;</w:t>
            </w:r>
          </w:p>
          <w:p w14:paraId="3F095EBE" w14:textId="2236667C" w:rsidR="00593A36" w:rsidRPr="00044648" w:rsidRDefault="00593A36" w:rsidP="00617422">
            <w:pPr>
              <w:jc w:val="both"/>
              <w:rPr>
                <w:rFonts w:ascii="Sylfaen" w:hAnsi="Sylfaen" w:cstheme="minorHAnsi"/>
                <w:lang w:val="ka-GE"/>
              </w:rPr>
            </w:pPr>
            <w:r w:rsidRPr="00044648">
              <w:rPr>
                <w:rFonts w:ascii="Sylfaen" w:hAnsi="Sylfaen" w:cstheme="minorHAnsi"/>
                <w:lang w:val="ka-GE"/>
              </w:rPr>
              <w:t>ხშირად აქვთ ქრონიკული სინუსიტი</w:t>
            </w:r>
            <w:r w:rsidR="0039089E" w:rsidRPr="00044648">
              <w:rPr>
                <w:rFonts w:ascii="Sylfaen" w:hAnsi="Sylfaen" w:cstheme="minorHAnsi"/>
                <w:lang w:val="ka-GE"/>
              </w:rPr>
              <w:t>;</w:t>
            </w:r>
          </w:p>
          <w:p w14:paraId="65846694" w14:textId="1646FA6B" w:rsidR="00593A36" w:rsidRPr="00044648" w:rsidRDefault="00593A36" w:rsidP="0039089E">
            <w:pPr>
              <w:jc w:val="both"/>
              <w:rPr>
                <w:rFonts w:ascii="Sylfaen" w:hAnsi="Sylfaen" w:cstheme="minorHAnsi"/>
                <w:lang w:val="ka-GE"/>
              </w:rPr>
            </w:pPr>
            <w:r w:rsidRPr="00044648">
              <w:rPr>
                <w:rFonts w:ascii="Sylfaen" w:hAnsi="Sylfaen" w:cstheme="minorHAnsi"/>
                <w:lang w:val="ka-GE"/>
              </w:rPr>
              <w:t xml:space="preserve">გულმკერდის რენტგენოგრაფიით და </w:t>
            </w:r>
            <w:r w:rsidR="0039089E" w:rsidRPr="00044648">
              <w:rPr>
                <w:rFonts w:ascii="Sylfaen" w:hAnsi="Sylfaen" w:cstheme="minorHAnsi"/>
                <w:lang w:val="ka-GE"/>
              </w:rPr>
              <w:t>მაღალი გარჩევადობის კომპიუტერული ტომოგრაფიით ვ</w:t>
            </w:r>
            <w:r w:rsidRPr="00044648">
              <w:rPr>
                <w:rFonts w:ascii="Sylfaen" w:hAnsi="Sylfaen" w:cstheme="minorHAnsi"/>
                <w:lang w:val="ka-GE"/>
              </w:rPr>
              <w:t>ლინდება მცირე დიფუზური ცენტრილობულარული კვანძოვანი ჩრდილები და გადაბერილი ფილტვი.</w:t>
            </w:r>
          </w:p>
        </w:tc>
      </w:tr>
    </w:tbl>
    <w:p w14:paraId="257D28BD" w14:textId="77777777" w:rsidR="00593A36" w:rsidRPr="00044648" w:rsidRDefault="00593A36" w:rsidP="003F5B90">
      <w:pPr>
        <w:pStyle w:val="ListParagraph"/>
        <w:tabs>
          <w:tab w:val="left" w:pos="284"/>
          <w:tab w:val="left" w:pos="426"/>
        </w:tabs>
        <w:spacing w:after="0"/>
        <w:ind w:left="0"/>
        <w:jc w:val="both"/>
        <w:rPr>
          <w:rFonts w:ascii="Sylfaen" w:hAnsi="Sylfaen" w:cstheme="minorHAnsi"/>
          <w:sz w:val="16"/>
          <w:szCs w:val="16"/>
          <w:lang w:val="ka-GE"/>
        </w:rPr>
      </w:pPr>
    </w:p>
    <w:p w14:paraId="4D90A3B7" w14:textId="77777777" w:rsidR="00593A36" w:rsidRPr="00044648" w:rsidRDefault="00593A36" w:rsidP="003F5B90">
      <w:pPr>
        <w:pStyle w:val="ListParagraph"/>
        <w:tabs>
          <w:tab w:val="left" w:pos="284"/>
          <w:tab w:val="left" w:pos="426"/>
        </w:tabs>
        <w:spacing w:after="0"/>
        <w:ind w:left="0"/>
        <w:jc w:val="both"/>
        <w:rPr>
          <w:rFonts w:ascii="Sylfaen" w:hAnsi="Sylfaen" w:cstheme="minorHAnsi"/>
          <w:sz w:val="16"/>
          <w:szCs w:val="16"/>
          <w:lang w:val="ka-GE"/>
        </w:rPr>
      </w:pPr>
    </w:p>
    <w:p w14:paraId="70907121" w14:textId="681025E5" w:rsidR="001B207A" w:rsidRPr="00044648" w:rsidRDefault="001B207A" w:rsidP="00F16DCD">
      <w:pPr>
        <w:pStyle w:val="Heading1"/>
        <w:spacing w:before="0" w:beforeAutospacing="0" w:after="0" w:afterAutospacing="0"/>
        <w:rPr>
          <w:rFonts w:ascii="Sylfaen" w:hAnsi="Sylfaen" w:cstheme="minorHAnsi"/>
          <w:color w:val="2E74B5" w:themeColor="accent1" w:themeShade="BF"/>
          <w:sz w:val="24"/>
          <w:szCs w:val="24"/>
        </w:rPr>
      </w:pPr>
      <w:r w:rsidRPr="00044648">
        <w:rPr>
          <w:rFonts w:ascii="Sylfaen" w:hAnsi="Sylfaen" w:cstheme="minorHAnsi"/>
          <w:color w:val="2E74B5" w:themeColor="accent1" w:themeShade="BF"/>
          <w:sz w:val="24"/>
          <w:szCs w:val="24"/>
        </w:rPr>
        <w:t>1</w:t>
      </w:r>
      <w:r w:rsidR="009E2B4A" w:rsidRPr="00044648">
        <w:rPr>
          <w:rFonts w:ascii="Sylfaen" w:hAnsi="Sylfaen" w:cstheme="minorHAnsi"/>
          <w:color w:val="2E74B5" w:themeColor="accent1" w:themeShade="BF"/>
          <w:sz w:val="24"/>
          <w:szCs w:val="24"/>
          <w:lang w:val="ka-GE"/>
        </w:rPr>
        <w:t>2</w:t>
      </w:r>
      <w:r w:rsidRPr="00044648">
        <w:rPr>
          <w:rFonts w:ascii="Sylfaen" w:hAnsi="Sylfaen" w:cstheme="minorHAnsi"/>
          <w:color w:val="2E74B5" w:themeColor="accent1" w:themeShade="BF"/>
          <w:sz w:val="24"/>
          <w:szCs w:val="24"/>
        </w:rPr>
        <w:t xml:space="preserve">. </w:t>
      </w:r>
      <w:proofErr w:type="gramStart"/>
      <w:r w:rsidRPr="00044648">
        <w:rPr>
          <w:rFonts w:ascii="Sylfaen" w:hAnsi="Sylfaen" w:cstheme="minorHAnsi"/>
          <w:color w:val="2E74B5" w:themeColor="accent1" w:themeShade="BF"/>
          <w:sz w:val="24"/>
          <w:szCs w:val="24"/>
        </w:rPr>
        <w:t>შეფასება</w:t>
      </w:r>
      <w:proofErr w:type="gramEnd"/>
    </w:p>
    <w:p w14:paraId="7050F812" w14:textId="022FDC8D" w:rsidR="001B207A" w:rsidRPr="00044648" w:rsidRDefault="001B207A" w:rsidP="00F16DCD">
      <w:pPr>
        <w:spacing w:after="0"/>
        <w:jc w:val="both"/>
        <w:rPr>
          <w:rFonts w:ascii="Sylfaen" w:hAnsi="Sylfaen" w:cstheme="minorHAnsi"/>
          <w:lang w:val="ka-GE"/>
        </w:rPr>
      </w:pPr>
      <w:r w:rsidRPr="00044648">
        <w:rPr>
          <w:rFonts w:ascii="Sylfaen" w:hAnsi="Sylfaen" w:cstheme="minorHAnsi"/>
          <w:lang w:val="ka-GE"/>
        </w:rPr>
        <w:t>ფქოდ</w:t>
      </w:r>
      <w:r w:rsidRPr="00044648">
        <w:rPr>
          <w:rFonts w:ascii="Sylfaen" w:hAnsi="Sylfaen" w:cstheme="minorHAnsi"/>
          <w:lang w:val="en-US"/>
        </w:rPr>
        <w:t>-</w:t>
      </w:r>
      <w:r w:rsidRPr="00044648">
        <w:rPr>
          <w:rFonts w:ascii="Sylfaen" w:hAnsi="Sylfaen" w:cstheme="minorHAnsi"/>
          <w:lang w:val="ka-GE"/>
        </w:rPr>
        <w:t>ის შეფასების მიზანია ჰაერის ნაკადის შეზღუდვის დონის განსაზღვრა, რაც  გავლენას ახდენს პაციენტის ჯანმრთელობის სტატუსსა და მომავალი მდგომარეობების განვითარების  რისკზე (როგორიც არის გამწვავებები, ჰოსპიტალიზაცია ან სიკვდილი)</w:t>
      </w:r>
      <w:r w:rsidRPr="00044648">
        <w:rPr>
          <w:rFonts w:ascii="Sylfaen" w:hAnsi="Sylfaen" w:cstheme="minorHAnsi"/>
          <w:lang w:val="en-US"/>
        </w:rPr>
        <w:t xml:space="preserve"> </w:t>
      </w:r>
      <w:r w:rsidRPr="00044648">
        <w:rPr>
          <w:rFonts w:ascii="Sylfaen" w:hAnsi="Sylfaen" w:cstheme="minorHAnsi"/>
          <w:lang w:val="ka-GE"/>
        </w:rPr>
        <w:t xml:space="preserve">და, შესაბამისად, მკურნალობის გეგმაზე. აღნიშნული მიზნების მიღწევისთვის ფქოდ-ის შეფასება უნდა მოიცავდეს  დაავადების სხვადასხვა ასპექტს: </w:t>
      </w:r>
    </w:p>
    <w:p w14:paraId="6D49B8C2" w14:textId="09B31D42" w:rsidR="001B207A" w:rsidRPr="00044648" w:rsidRDefault="001B207A" w:rsidP="004F16EF">
      <w:pPr>
        <w:pStyle w:val="ListParagraph"/>
        <w:numPr>
          <w:ilvl w:val="0"/>
          <w:numId w:val="2"/>
        </w:numPr>
        <w:spacing w:after="0"/>
        <w:rPr>
          <w:rFonts w:ascii="Sylfaen" w:hAnsi="Sylfaen" w:cstheme="minorHAnsi"/>
          <w:lang w:val="ka-GE"/>
        </w:rPr>
      </w:pPr>
      <w:r w:rsidRPr="00044648">
        <w:rPr>
          <w:rFonts w:ascii="Sylfaen" w:hAnsi="Sylfaen" w:cstheme="minorHAnsi"/>
          <w:lang w:val="ka-GE"/>
        </w:rPr>
        <w:t>სპირომეტრული ცვლილებების არსებობა და სიმძიმე</w:t>
      </w:r>
    </w:p>
    <w:p w14:paraId="4041CBCF" w14:textId="77777777" w:rsidR="001B207A" w:rsidRPr="00044648" w:rsidRDefault="001B207A" w:rsidP="004F16EF">
      <w:pPr>
        <w:pStyle w:val="ListParagraph"/>
        <w:numPr>
          <w:ilvl w:val="0"/>
          <w:numId w:val="2"/>
        </w:numPr>
        <w:spacing w:after="0"/>
        <w:rPr>
          <w:rFonts w:ascii="Sylfaen" w:hAnsi="Sylfaen" w:cstheme="minorHAnsi"/>
          <w:lang w:val="ka-GE"/>
        </w:rPr>
      </w:pPr>
      <w:r w:rsidRPr="00044648">
        <w:rPr>
          <w:rFonts w:ascii="Sylfaen" w:hAnsi="Sylfaen" w:cstheme="minorHAnsi"/>
          <w:lang w:val="ka-GE"/>
        </w:rPr>
        <w:t>პაციენტის სიმპტომების ბუნება და სიმძიმე</w:t>
      </w:r>
    </w:p>
    <w:p w14:paraId="37349C3E" w14:textId="77777777" w:rsidR="001B207A" w:rsidRPr="00044648" w:rsidRDefault="001B207A" w:rsidP="004F16EF">
      <w:pPr>
        <w:pStyle w:val="ListParagraph"/>
        <w:numPr>
          <w:ilvl w:val="0"/>
          <w:numId w:val="2"/>
        </w:numPr>
        <w:spacing w:after="0"/>
        <w:rPr>
          <w:rFonts w:ascii="Sylfaen" w:hAnsi="Sylfaen" w:cstheme="minorHAnsi"/>
          <w:lang w:val="ka-GE"/>
        </w:rPr>
      </w:pPr>
      <w:r w:rsidRPr="00044648">
        <w:rPr>
          <w:rFonts w:ascii="Sylfaen" w:hAnsi="Sylfaen" w:cstheme="minorHAnsi"/>
          <w:lang w:val="ka-GE"/>
        </w:rPr>
        <w:t>ანამნეზში საშუალო და მძიმე გამწვავების და მომავლის რისკების არსებობა</w:t>
      </w:r>
    </w:p>
    <w:p w14:paraId="785ABA68" w14:textId="377630A3" w:rsidR="001B207A" w:rsidRPr="00044648" w:rsidRDefault="001B207A" w:rsidP="004F16EF">
      <w:pPr>
        <w:pStyle w:val="ListParagraph"/>
        <w:numPr>
          <w:ilvl w:val="0"/>
          <w:numId w:val="2"/>
        </w:numPr>
        <w:spacing w:after="0"/>
        <w:rPr>
          <w:rFonts w:ascii="Sylfaen" w:hAnsi="Sylfaen" w:cstheme="minorHAnsi"/>
          <w:lang w:val="ka-GE"/>
        </w:rPr>
      </w:pPr>
      <w:r w:rsidRPr="00044648">
        <w:rPr>
          <w:rFonts w:ascii="Sylfaen" w:hAnsi="Sylfaen" w:cstheme="minorHAnsi"/>
          <w:lang w:val="ka-GE"/>
        </w:rPr>
        <w:t>თანმხლები  მდგომარეობების არსებობა</w:t>
      </w:r>
    </w:p>
    <w:p w14:paraId="012CCEF0" w14:textId="77777777" w:rsidR="003F5B90" w:rsidRPr="00044648" w:rsidRDefault="003F5B90" w:rsidP="003F5B90">
      <w:pPr>
        <w:pStyle w:val="ListParagraph"/>
        <w:spacing w:after="0"/>
        <w:rPr>
          <w:rFonts w:ascii="Sylfaen" w:hAnsi="Sylfaen" w:cstheme="minorHAnsi"/>
          <w:lang w:val="ka-GE"/>
        </w:rPr>
      </w:pPr>
    </w:p>
    <w:p w14:paraId="6E8D463A" w14:textId="3ACA1579" w:rsidR="001B207A" w:rsidRPr="00044648" w:rsidRDefault="003F5B90" w:rsidP="00F16DCD">
      <w:pPr>
        <w:pStyle w:val="Heading1"/>
        <w:spacing w:before="0" w:beforeAutospacing="0" w:after="0" w:afterAutospacing="0"/>
        <w:rPr>
          <w:rFonts w:ascii="Sylfaen" w:hAnsi="Sylfaen" w:cstheme="minorHAnsi"/>
          <w:sz w:val="22"/>
          <w:szCs w:val="22"/>
        </w:rPr>
      </w:pPr>
      <w:r w:rsidRPr="00044648">
        <w:rPr>
          <w:rFonts w:ascii="Sylfaen" w:hAnsi="Sylfaen" w:cstheme="minorHAnsi"/>
          <w:sz w:val="22"/>
          <w:szCs w:val="22"/>
        </w:rPr>
        <w:t>1</w:t>
      </w:r>
      <w:r w:rsidR="00DF58F0" w:rsidRPr="00044648">
        <w:rPr>
          <w:rFonts w:ascii="Sylfaen" w:hAnsi="Sylfaen" w:cstheme="minorHAnsi"/>
          <w:sz w:val="22"/>
          <w:szCs w:val="22"/>
          <w:lang w:val="ka-GE"/>
        </w:rPr>
        <w:t>2</w:t>
      </w:r>
      <w:r w:rsidR="001B207A" w:rsidRPr="00044648">
        <w:rPr>
          <w:rFonts w:ascii="Sylfaen" w:hAnsi="Sylfaen" w:cstheme="minorHAnsi"/>
          <w:sz w:val="22"/>
          <w:szCs w:val="22"/>
        </w:rPr>
        <w:t xml:space="preserve">-1. ჰაერის ნაკადის შეზღუდვის სიმძიმის კლასიფიკაცია </w:t>
      </w:r>
    </w:p>
    <w:p w14:paraId="55365E65" w14:textId="089E9B6D" w:rsidR="00F225AC" w:rsidRPr="00044648" w:rsidRDefault="001B207A" w:rsidP="00F16DCD">
      <w:pPr>
        <w:spacing w:after="0"/>
        <w:jc w:val="both"/>
        <w:rPr>
          <w:rFonts w:ascii="Sylfaen" w:hAnsi="Sylfaen" w:cstheme="minorHAnsi"/>
          <w:lang w:val="ka-GE"/>
        </w:rPr>
      </w:pPr>
      <w:r w:rsidRPr="00044648">
        <w:rPr>
          <w:rFonts w:ascii="Sylfaen" w:hAnsi="Sylfaen" w:cstheme="minorHAnsi"/>
          <w:lang w:val="ka-GE"/>
        </w:rPr>
        <w:t>ფქოდ-ის დროს ჰაერის ნაკადის შეზღუდვის სიმძიმის კლასიფიკაციისთვის გამოიყენება სპირომეტრიის მაჩვენებლები. ცვალებადობის მინიმალიზაციისთვის სპირომეტრია უნდა განვახორციელოთ</w:t>
      </w:r>
      <w:r w:rsidR="005615DB" w:rsidRPr="00044648">
        <w:rPr>
          <w:rFonts w:ascii="Sylfaen" w:hAnsi="Sylfaen" w:cstheme="minorHAnsi"/>
        </w:rPr>
        <w:t>,</w:t>
      </w:r>
      <w:r w:rsidRPr="00044648">
        <w:rPr>
          <w:rFonts w:ascii="Sylfaen" w:hAnsi="Sylfaen" w:cstheme="minorHAnsi"/>
          <w:lang w:val="ka-GE"/>
        </w:rPr>
        <w:t xml:space="preserve"> სულ მცირე</w:t>
      </w:r>
      <w:r w:rsidR="005615DB" w:rsidRPr="00044648">
        <w:rPr>
          <w:rFonts w:ascii="Sylfaen" w:hAnsi="Sylfaen" w:cstheme="minorHAnsi"/>
        </w:rPr>
        <w:t>,</w:t>
      </w:r>
      <w:r w:rsidRPr="00044648">
        <w:rPr>
          <w:rFonts w:ascii="Sylfaen" w:hAnsi="Sylfaen" w:cstheme="minorHAnsi"/>
          <w:lang w:val="ka-GE"/>
        </w:rPr>
        <w:t xml:space="preserve"> ერთი ხანმოკლე მოქმედების ბრონქოდილატატორის ადექვატური დოზის გამოყენების შემდეგ.</w:t>
      </w:r>
    </w:p>
    <w:p w14:paraId="555616D9" w14:textId="21D03317" w:rsidR="005615DB" w:rsidRPr="00044648" w:rsidRDefault="001B207A" w:rsidP="00F16DCD">
      <w:pPr>
        <w:spacing w:after="0"/>
        <w:jc w:val="both"/>
        <w:rPr>
          <w:rFonts w:ascii="Sylfaen" w:hAnsi="Sylfaen" w:cstheme="minorHAnsi"/>
          <w:lang w:val="ka-GE"/>
        </w:rPr>
      </w:pPr>
      <w:r w:rsidRPr="00044648">
        <w:rPr>
          <w:rFonts w:ascii="Sylfaen" w:hAnsi="Sylfaen" w:cstheme="minorHAnsi"/>
          <w:lang w:val="ka-GE"/>
        </w:rPr>
        <w:t xml:space="preserve"> </w:t>
      </w:r>
    </w:p>
    <w:p w14:paraId="2C56CB23" w14:textId="77777777" w:rsidR="00F225AC" w:rsidRPr="00044648" w:rsidRDefault="005615DB" w:rsidP="00F16DCD">
      <w:pPr>
        <w:spacing w:after="0" w:line="240" w:lineRule="auto"/>
        <w:jc w:val="center"/>
        <w:rPr>
          <w:rFonts w:ascii="Sylfaen" w:hAnsi="Sylfaen" w:cstheme="minorHAnsi"/>
          <w:b/>
          <w:lang w:val="ka-GE"/>
        </w:rPr>
      </w:pPr>
      <w:r w:rsidRPr="00044648">
        <w:rPr>
          <w:rFonts w:ascii="Sylfaen" w:hAnsi="Sylfaen" w:cstheme="minorHAnsi"/>
          <w:b/>
          <w:lang w:val="ka-GE"/>
        </w:rPr>
        <w:t xml:space="preserve">ჰაერის ნაკადის შეზღუდვის სიმძიმის კლასიფიკაცია </w:t>
      </w:r>
    </w:p>
    <w:p w14:paraId="05795601" w14:textId="18BBCEB7" w:rsidR="005615DB" w:rsidRPr="00044648" w:rsidRDefault="005615DB" w:rsidP="00F16DCD">
      <w:pPr>
        <w:spacing w:after="0" w:line="240" w:lineRule="auto"/>
        <w:jc w:val="center"/>
        <w:rPr>
          <w:rFonts w:ascii="Sylfaen" w:hAnsi="Sylfaen" w:cstheme="minorHAnsi"/>
          <w:b/>
        </w:rPr>
      </w:pPr>
      <w:r w:rsidRPr="00044648">
        <w:rPr>
          <w:rFonts w:ascii="Sylfaen" w:hAnsi="Sylfaen" w:cstheme="minorHAnsi"/>
          <w:b/>
          <w:lang w:val="ka-GE"/>
        </w:rPr>
        <w:t>(პოსტ</w:t>
      </w:r>
      <w:r w:rsidRPr="00044648">
        <w:rPr>
          <w:rFonts w:ascii="Sylfaen" w:hAnsi="Sylfaen" w:cstheme="minorHAnsi"/>
          <w:b/>
          <w:lang w:val="en-US"/>
        </w:rPr>
        <w:t>-</w:t>
      </w:r>
      <w:r w:rsidRPr="00044648">
        <w:rPr>
          <w:rFonts w:ascii="Sylfaen" w:hAnsi="Sylfaen" w:cstheme="minorHAnsi"/>
          <w:b/>
          <w:lang w:val="ka-GE"/>
        </w:rPr>
        <w:t xml:space="preserve">ბროქოდილატაციური </w:t>
      </w:r>
      <w:r w:rsidRPr="00044648">
        <w:rPr>
          <w:rFonts w:ascii="Sylfaen" w:hAnsi="Sylfaen" w:cstheme="minorHAnsi"/>
          <w:b/>
        </w:rPr>
        <w:t>FEV</w:t>
      </w:r>
      <w:r w:rsidRPr="00044648">
        <w:rPr>
          <w:rFonts w:ascii="Sylfaen" w:hAnsi="Sylfaen" w:cstheme="minorHAnsi"/>
          <w:b/>
          <w:vertAlign w:val="subscript"/>
        </w:rPr>
        <w:t>1</w:t>
      </w:r>
      <w:r w:rsidRPr="00044648">
        <w:rPr>
          <w:rFonts w:ascii="Sylfaen" w:hAnsi="Sylfaen" w:cstheme="minorHAnsi"/>
          <w:b/>
          <w:lang w:val="en-US"/>
        </w:rPr>
        <w:t>-</w:t>
      </w:r>
      <w:r w:rsidRPr="00044648">
        <w:rPr>
          <w:rFonts w:ascii="Sylfaen" w:hAnsi="Sylfaen" w:cstheme="minorHAnsi"/>
          <w:b/>
          <w:lang w:val="ka-GE"/>
        </w:rPr>
        <w:t>ის საფუძველზე</w:t>
      </w:r>
      <w:r w:rsidRPr="00044648">
        <w:rPr>
          <w:rFonts w:ascii="Sylfaen" w:hAnsi="Sylfaen" w:cstheme="minorHAnsi"/>
          <w:b/>
        </w:rPr>
        <w:t>)</w:t>
      </w:r>
    </w:p>
    <w:p w14:paraId="4E87F575" w14:textId="77777777" w:rsidR="00593A36" w:rsidRPr="00044648" w:rsidRDefault="00593A36" w:rsidP="00F16DCD">
      <w:pPr>
        <w:spacing w:after="0" w:line="240" w:lineRule="auto"/>
        <w:jc w:val="center"/>
        <w:rPr>
          <w:rFonts w:ascii="Sylfaen" w:hAnsi="Sylfaen" w:cstheme="minorHAnsi"/>
          <w:lang w:val="ka-GE"/>
        </w:rPr>
      </w:pPr>
    </w:p>
    <w:p w14:paraId="1AE521CF" w14:textId="77777777" w:rsidR="005615DB" w:rsidRPr="00044648" w:rsidRDefault="005615DB" w:rsidP="00F16DCD">
      <w:pPr>
        <w:spacing w:after="0"/>
        <w:rPr>
          <w:rFonts w:ascii="Sylfaen" w:hAnsi="Sylfaen" w:cstheme="minorHAnsi"/>
        </w:rPr>
      </w:pPr>
      <w:r w:rsidRPr="00044648">
        <w:rPr>
          <w:rFonts w:ascii="Sylfaen" w:hAnsi="Sylfaen" w:cstheme="minorHAnsi"/>
          <w:lang w:val="ka-GE"/>
        </w:rPr>
        <w:t xml:space="preserve">პაციენტებში </w:t>
      </w:r>
      <w:r w:rsidRPr="00044648">
        <w:rPr>
          <w:rFonts w:ascii="Sylfaen" w:hAnsi="Sylfaen" w:cstheme="minorHAnsi"/>
        </w:rPr>
        <w:t>FEV</w:t>
      </w:r>
      <w:r w:rsidRPr="00044648">
        <w:rPr>
          <w:rFonts w:ascii="Sylfaen" w:hAnsi="Sylfaen" w:cstheme="minorHAnsi"/>
          <w:vertAlign w:val="subscript"/>
        </w:rPr>
        <w:t>1</w:t>
      </w:r>
      <w:r w:rsidRPr="00044648">
        <w:rPr>
          <w:rFonts w:ascii="Sylfaen" w:hAnsi="Sylfaen" w:cstheme="minorHAnsi"/>
        </w:rPr>
        <w:t>/FCV &lt;0,70:</w:t>
      </w:r>
    </w:p>
    <w:tbl>
      <w:tblPr>
        <w:tblStyle w:val="TableGrid"/>
        <w:tblW w:w="0" w:type="auto"/>
        <w:tblLook w:val="04A0" w:firstRow="1" w:lastRow="0" w:firstColumn="1" w:lastColumn="0" w:noHBand="0" w:noVBand="1"/>
      </w:tblPr>
      <w:tblGrid>
        <w:gridCol w:w="3192"/>
        <w:gridCol w:w="2332"/>
        <w:gridCol w:w="4052"/>
      </w:tblGrid>
      <w:tr w:rsidR="005615DB" w:rsidRPr="00044648" w14:paraId="41E42A4D" w14:textId="77777777" w:rsidTr="00593A36">
        <w:tc>
          <w:tcPr>
            <w:tcW w:w="3192" w:type="dxa"/>
            <w:shd w:val="clear" w:color="auto" w:fill="D9D9D9" w:themeFill="background1" w:themeFillShade="D9"/>
          </w:tcPr>
          <w:p w14:paraId="634EB393" w14:textId="78DE27E7" w:rsidR="005615DB" w:rsidRPr="00044648" w:rsidRDefault="005615DB" w:rsidP="00F16DCD">
            <w:pPr>
              <w:rPr>
                <w:rFonts w:ascii="Sylfaen" w:hAnsi="Sylfaen" w:cstheme="minorHAnsi"/>
              </w:rPr>
            </w:pPr>
            <w:r w:rsidRPr="00044648">
              <w:rPr>
                <w:rFonts w:ascii="Sylfaen" w:hAnsi="Sylfaen" w:cstheme="minorHAnsi"/>
                <w:lang w:val="ka-GE"/>
              </w:rPr>
              <w:t xml:space="preserve">სტადია </w:t>
            </w:r>
            <w:r w:rsidRPr="00044648">
              <w:rPr>
                <w:rFonts w:ascii="Sylfaen" w:hAnsi="Sylfaen" w:cstheme="minorHAnsi"/>
                <w:lang w:val="en-US"/>
              </w:rPr>
              <w:t>I</w:t>
            </w:r>
            <w:r w:rsidRPr="00044648">
              <w:rPr>
                <w:rFonts w:ascii="Sylfaen" w:hAnsi="Sylfaen" w:cstheme="minorHAnsi"/>
                <w:lang w:val="ka-GE"/>
              </w:rPr>
              <w:t xml:space="preserve"> (</w:t>
            </w:r>
            <w:r w:rsidRPr="00044648">
              <w:rPr>
                <w:rFonts w:ascii="Sylfaen" w:hAnsi="Sylfaen" w:cstheme="minorHAnsi"/>
              </w:rPr>
              <w:t>GOLD 1</w:t>
            </w:r>
            <w:r w:rsidRPr="00044648">
              <w:rPr>
                <w:rFonts w:ascii="Sylfaen" w:hAnsi="Sylfaen" w:cstheme="minorHAnsi"/>
                <w:lang w:val="ka-GE"/>
              </w:rPr>
              <w:t>)</w:t>
            </w:r>
            <w:r w:rsidRPr="00044648">
              <w:rPr>
                <w:rFonts w:ascii="Sylfaen" w:hAnsi="Sylfaen" w:cstheme="minorHAnsi"/>
              </w:rPr>
              <w:t>:</w:t>
            </w:r>
          </w:p>
        </w:tc>
        <w:tc>
          <w:tcPr>
            <w:tcW w:w="2332" w:type="dxa"/>
          </w:tcPr>
          <w:p w14:paraId="5D4C0324" w14:textId="77777777" w:rsidR="005615DB" w:rsidRPr="00044648" w:rsidRDefault="005615DB" w:rsidP="00F16DCD">
            <w:pPr>
              <w:rPr>
                <w:rFonts w:ascii="Sylfaen" w:hAnsi="Sylfaen" w:cstheme="minorHAnsi"/>
                <w:lang w:val="ka-GE"/>
              </w:rPr>
            </w:pPr>
            <w:r w:rsidRPr="00044648">
              <w:rPr>
                <w:rFonts w:ascii="Sylfaen" w:hAnsi="Sylfaen" w:cstheme="minorHAnsi"/>
                <w:lang w:val="ka-GE"/>
              </w:rPr>
              <w:t>მსუბუქი</w:t>
            </w:r>
          </w:p>
        </w:tc>
        <w:tc>
          <w:tcPr>
            <w:tcW w:w="4052" w:type="dxa"/>
          </w:tcPr>
          <w:p w14:paraId="482155C4" w14:textId="76472C1E" w:rsidR="005615DB" w:rsidRPr="00044648" w:rsidRDefault="005615DB" w:rsidP="00F16DCD">
            <w:pPr>
              <w:rPr>
                <w:rFonts w:ascii="Sylfaen" w:hAnsi="Sylfaen" w:cstheme="minorHAnsi"/>
                <w:lang w:val="ka-GE"/>
              </w:rPr>
            </w:pPr>
            <w:r w:rsidRPr="00044648">
              <w:rPr>
                <w:rFonts w:ascii="Sylfaen" w:hAnsi="Sylfaen" w:cstheme="minorHAnsi"/>
              </w:rPr>
              <w:t>FEV</w:t>
            </w:r>
            <w:r w:rsidRPr="00044648">
              <w:rPr>
                <w:rFonts w:ascii="Sylfaen" w:hAnsi="Sylfaen" w:cstheme="minorHAnsi"/>
                <w:vertAlign w:val="subscript"/>
              </w:rPr>
              <w:t xml:space="preserve">1 </w:t>
            </w:r>
            <w:r w:rsidR="00C2221E" w:rsidRPr="00044648">
              <w:rPr>
                <w:rFonts w:ascii="Sylfaen" w:hAnsi="Sylfaen" w:cstheme="minorHAnsi"/>
              </w:rPr>
              <w:t>≥</w:t>
            </w:r>
            <w:r w:rsidRPr="00044648">
              <w:rPr>
                <w:rFonts w:ascii="Sylfaen" w:hAnsi="Sylfaen" w:cstheme="minorHAnsi"/>
              </w:rPr>
              <w:t xml:space="preserve"> </w:t>
            </w:r>
            <w:r w:rsidRPr="00044648">
              <w:rPr>
                <w:rFonts w:ascii="Sylfaen" w:hAnsi="Sylfaen" w:cstheme="minorHAnsi"/>
                <w:lang w:val="ka-GE"/>
              </w:rPr>
              <w:t xml:space="preserve">სავარაუდოს </w:t>
            </w:r>
            <w:r w:rsidRPr="00044648">
              <w:rPr>
                <w:rFonts w:ascii="Sylfaen" w:hAnsi="Sylfaen" w:cstheme="minorHAnsi"/>
              </w:rPr>
              <w:t>80%</w:t>
            </w:r>
            <w:r w:rsidR="006F134A" w:rsidRPr="00044648">
              <w:rPr>
                <w:rFonts w:ascii="Sylfaen" w:hAnsi="Sylfaen" w:cstheme="minorHAnsi"/>
                <w:lang w:val="ka-GE"/>
              </w:rPr>
              <w:t>-ზე</w:t>
            </w:r>
          </w:p>
        </w:tc>
      </w:tr>
      <w:tr w:rsidR="005615DB" w:rsidRPr="00044648" w14:paraId="1F3E8DC1" w14:textId="77777777" w:rsidTr="00593A36">
        <w:tc>
          <w:tcPr>
            <w:tcW w:w="3192" w:type="dxa"/>
            <w:shd w:val="clear" w:color="auto" w:fill="D9D9D9" w:themeFill="background1" w:themeFillShade="D9"/>
          </w:tcPr>
          <w:p w14:paraId="6937AD9A" w14:textId="131F5471" w:rsidR="005615DB" w:rsidRPr="00044648" w:rsidRDefault="005615DB" w:rsidP="00F16DCD">
            <w:pPr>
              <w:rPr>
                <w:rFonts w:ascii="Sylfaen" w:hAnsi="Sylfaen" w:cstheme="minorHAnsi"/>
              </w:rPr>
            </w:pPr>
            <w:r w:rsidRPr="00044648">
              <w:rPr>
                <w:rFonts w:ascii="Sylfaen" w:hAnsi="Sylfaen" w:cstheme="minorHAnsi"/>
                <w:lang w:val="ka-GE"/>
              </w:rPr>
              <w:t xml:space="preserve">სტადია </w:t>
            </w:r>
            <w:r w:rsidRPr="00044648">
              <w:rPr>
                <w:rFonts w:ascii="Sylfaen" w:hAnsi="Sylfaen" w:cstheme="minorHAnsi"/>
                <w:lang w:val="en-US"/>
              </w:rPr>
              <w:t>II</w:t>
            </w:r>
            <w:r w:rsidRPr="00044648">
              <w:rPr>
                <w:rFonts w:ascii="Sylfaen" w:hAnsi="Sylfaen" w:cstheme="minorHAnsi"/>
                <w:lang w:val="ka-GE"/>
              </w:rPr>
              <w:t xml:space="preserve"> </w:t>
            </w:r>
            <w:r w:rsidRPr="00044648">
              <w:rPr>
                <w:rFonts w:ascii="Sylfaen" w:hAnsi="Sylfaen" w:cstheme="minorHAnsi"/>
                <w:lang w:val="en-US"/>
              </w:rPr>
              <w:t>(</w:t>
            </w:r>
            <w:r w:rsidRPr="00044648">
              <w:rPr>
                <w:rFonts w:ascii="Sylfaen" w:hAnsi="Sylfaen" w:cstheme="minorHAnsi"/>
              </w:rPr>
              <w:t>GOLD 2):</w:t>
            </w:r>
          </w:p>
        </w:tc>
        <w:tc>
          <w:tcPr>
            <w:tcW w:w="2332" w:type="dxa"/>
          </w:tcPr>
          <w:p w14:paraId="180BE0CA" w14:textId="77777777" w:rsidR="005615DB" w:rsidRPr="00044648" w:rsidRDefault="005615DB" w:rsidP="00F16DCD">
            <w:pPr>
              <w:rPr>
                <w:rFonts w:ascii="Sylfaen" w:hAnsi="Sylfaen" w:cstheme="minorHAnsi"/>
                <w:lang w:val="ka-GE"/>
              </w:rPr>
            </w:pPr>
            <w:r w:rsidRPr="00044648">
              <w:rPr>
                <w:rFonts w:ascii="Sylfaen" w:hAnsi="Sylfaen" w:cstheme="minorHAnsi"/>
                <w:lang w:val="ka-GE"/>
              </w:rPr>
              <w:t>საშუალო</w:t>
            </w:r>
          </w:p>
        </w:tc>
        <w:tc>
          <w:tcPr>
            <w:tcW w:w="4052" w:type="dxa"/>
          </w:tcPr>
          <w:p w14:paraId="1ABB51D1" w14:textId="457B5370" w:rsidR="005615DB" w:rsidRPr="00044648" w:rsidRDefault="006F134A" w:rsidP="00F16DCD">
            <w:pPr>
              <w:rPr>
                <w:rFonts w:ascii="Sylfaen" w:hAnsi="Sylfaen" w:cstheme="minorHAnsi"/>
                <w:lang w:val="ka-GE"/>
              </w:rPr>
            </w:pPr>
            <w:r w:rsidRPr="00044648">
              <w:rPr>
                <w:rFonts w:ascii="Sylfaen" w:hAnsi="Sylfaen" w:cstheme="minorHAnsi"/>
              </w:rPr>
              <w:t>FEV</w:t>
            </w:r>
            <w:r w:rsidRPr="00044648">
              <w:rPr>
                <w:rFonts w:ascii="Sylfaen" w:hAnsi="Sylfaen" w:cstheme="minorHAnsi"/>
                <w:vertAlign w:val="subscript"/>
              </w:rPr>
              <w:t xml:space="preserve">1 </w:t>
            </w:r>
            <w:r w:rsidR="00C2221E" w:rsidRPr="00044648">
              <w:rPr>
                <w:rFonts w:ascii="Sylfaen" w:hAnsi="Sylfaen" w:cstheme="minorHAnsi"/>
              </w:rPr>
              <w:t>≥</w:t>
            </w:r>
            <w:r w:rsidRPr="00044648">
              <w:rPr>
                <w:rFonts w:ascii="Sylfaen" w:hAnsi="Sylfaen" w:cstheme="minorHAnsi"/>
              </w:rPr>
              <w:t xml:space="preserve"> </w:t>
            </w:r>
            <w:r w:rsidRPr="00044648">
              <w:rPr>
                <w:rFonts w:ascii="Sylfaen" w:hAnsi="Sylfaen" w:cstheme="minorHAnsi"/>
                <w:lang w:val="ka-GE"/>
              </w:rPr>
              <w:t>სავარაუდოს 5</w:t>
            </w:r>
            <w:r w:rsidRPr="00044648">
              <w:rPr>
                <w:rFonts w:ascii="Sylfaen" w:hAnsi="Sylfaen" w:cstheme="minorHAnsi"/>
              </w:rPr>
              <w:t>0%</w:t>
            </w:r>
            <w:r w:rsidR="00F225AC" w:rsidRPr="00044648">
              <w:rPr>
                <w:rFonts w:ascii="Sylfaen" w:hAnsi="Sylfaen" w:cstheme="minorHAnsi"/>
                <w:lang w:val="ka-GE"/>
              </w:rPr>
              <w:t>-ზე</w:t>
            </w:r>
            <w:r w:rsidRPr="00044648">
              <w:rPr>
                <w:rFonts w:ascii="Sylfaen" w:hAnsi="Sylfaen" w:cstheme="minorHAnsi"/>
                <w:lang w:val="ka-GE"/>
              </w:rPr>
              <w:t xml:space="preserve"> და </w:t>
            </w:r>
            <w:r w:rsidR="005615DB" w:rsidRPr="00044648">
              <w:rPr>
                <w:rFonts w:ascii="Sylfaen" w:hAnsi="Sylfaen" w:cstheme="minorHAnsi"/>
                <w:vertAlign w:val="subscript"/>
              </w:rPr>
              <w:t xml:space="preserve"> </w:t>
            </w:r>
            <w:r w:rsidR="005615DB" w:rsidRPr="00044648">
              <w:rPr>
                <w:rFonts w:ascii="Sylfaen" w:hAnsi="Sylfaen" w:cstheme="minorHAnsi"/>
                <w:lang w:val="ka-GE"/>
              </w:rPr>
              <w:t>&lt;</w:t>
            </w:r>
            <w:r w:rsidRPr="00044648">
              <w:rPr>
                <w:rFonts w:ascii="Sylfaen" w:hAnsi="Sylfaen" w:cstheme="minorHAnsi"/>
                <w:lang w:val="ka-GE"/>
              </w:rPr>
              <w:t>8</w:t>
            </w:r>
            <w:r w:rsidR="005615DB" w:rsidRPr="00044648">
              <w:rPr>
                <w:rFonts w:ascii="Sylfaen" w:hAnsi="Sylfaen" w:cstheme="minorHAnsi"/>
                <w:lang w:val="ka-GE"/>
              </w:rPr>
              <w:t>0%</w:t>
            </w:r>
            <w:r w:rsidRPr="00044648">
              <w:rPr>
                <w:rFonts w:ascii="Sylfaen" w:hAnsi="Sylfaen" w:cstheme="minorHAnsi"/>
                <w:lang w:val="ka-GE"/>
              </w:rPr>
              <w:t>-ზე</w:t>
            </w:r>
            <w:r w:rsidR="005615DB" w:rsidRPr="00044648">
              <w:rPr>
                <w:rFonts w:ascii="Sylfaen" w:hAnsi="Sylfaen" w:cstheme="minorHAnsi"/>
                <w:lang w:val="ka-GE"/>
              </w:rPr>
              <w:t xml:space="preserve"> </w:t>
            </w:r>
          </w:p>
        </w:tc>
      </w:tr>
      <w:tr w:rsidR="005615DB" w:rsidRPr="00044648" w14:paraId="5E0A3778" w14:textId="77777777" w:rsidTr="00593A36">
        <w:tc>
          <w:tcPr>
            <w:tcW w:w="3192" w:type="dxa"/>
            <w:shd w:val="clear" w:color="auto" w:fill="D9D9D9" w:themeFill="background1" w:themeFillShade="D9"/>
          </w:tcPr>
          <w:p w14:paraId="3DD0DBE3" w14:textId="58F29097" w:rsidR="005615DB" w:rsidRPr="00044648" w:rsidRDefault="00F225AC" w:rsidP="00F16DCD">
            <w:pPr>
              <w:rPr>
                <w:rFonts w:ascii="Sylfaen" w:hAnsi="Sylfaen" w:cstheme="minorHAnsi"/>
              </w:rPr>
            </w:pPr>
            <w:r w:rsidRPr="00044648">
              <w:rPr>
                <w:rFonts w:ascii="Sylfaen" w:hAnsi="Sylfaen" w:cstheme="minorHAnsi"/>
                <w:lang w:val="ka-GE"/>
              </w:rPr>
              <w:t xml:space="preserve">სტადია </w:t>
            </w:r>
            <w:r w:rsidRPr="00044648">
              <w:rPr>
                <w:rFonts w:ascii="Sylfaen" w:hAnsi="Sylfaen" w:cstheme="minorHAnsi"/>
                <w:lang w:val="en-US"/>
              </w:rPr>
              <w:t>III</w:t>
            </w:r>
            <w:r w:rsidRPr="00044648">
              <w:rPr>
                <w:rFonts w:ascii="Sylfaen" w:hAnsi="Sylfaen" w:cstheme="minorHAnsi"/>
                <w:lang w:val="ka-GE"/>
              </w:rPr>
              <w:t xml:space="preserve"> </w:t>
            </w:r>
            <w:r w:rsidRPr="00044648">
              <w:rPr>
                <w:rFonts w:ascii="Sylfaen" w:hAnsi="Sylfaen" w:cstheme="minorHAnsi"/>
                <w:lang w:val="en-US"/>
              </w:rPr>
              <w:t>(</w:t>
            </w:r>
            <w:r w:rsidR="005615DB" w:rsidRPr="00044648">
              <w:rPr>
                <w:rFonts w:ascii="Sylfaen" w:hAnsi="Sylfaen" w:cstheme="minorHAnsi"/>
              </w:rPr>
              <w:t>GOLD 3</w:t>
            </w:r>
            <w:r w:rsidRPr="00044648">
              <w:rPr>
                <w:rFonts w:ascii="Sylfaen" w:hAnsi="Sylfaen" w:cstheme="minorHAnsi"/>
              </w:rPr>
              <w:t>)</w:t>
            </w:r>
            <w:r w:rsidR="005615DB" w:rsidRPr="00044648">
              <w:rPr>
                <w:rFonts w:ascii="Sylfaen" w:hAnsi="Sylfaen" w:cstheme="minorHAnsi"/>
              </w:rPr>
              <w:t>:</w:t>
            </w:r>
          </w:p>
        </w:tc>
        <w:tc>
          <w:tcPr>
            <w:tcW w:w="2332" w:type="dxa"/>
          </w:tcPr>
          <w:p w14:paraId="109064D7" w14:textId="77777777" w:rsidR="005615DB" w:rsidRPr="00044648" w:rsidRDefault="005615DB" w:rsidP="00F16DCD">
            <w:pPr>
              <w:rPr>
                <w:rFonts w:ascii="Sylfaen" w:hAnsi="Sylfaen" w:cstheme="minorHAnsi"/>
                <w:lang w:val="ka-GE"/>
              </w:rPr>
            </w:pPr>
            <w:r w:rsidRPr="00044648">
              <w:rPr>
                <w:rFonts w:ascii="Sylfaen" w:hAnsi="Sylfaen" w:cstheme="minorHAnsi"/>
                <w:lang w:val="ka-GE"/>
              </w:rPr>
              <w:t>მძიმე</w:t>
            </w:r>
          </w:p>
        </w:tc>
        <w:tc>
          <w:tcPr>
            <w:tcW w:w="4052" w:type="dxa"/>
          </w:tcPr>
          <w:p w14:paraId="0E7949A0" w14:textId="6259AE39" w:rsidR="005615DB" w:rsidRPr="00044648" w:rsidRDefault="00F225AC" w:rsidP="00F16DCD">
            <w:pPr>
              <w:rPr>
                <w:rFonts w:ascii="Sylfaen" w:hAnsi="Sylfaen" w:cstheme="minorHAnsi"/>
                <w:lang w:val="ka-GE"/>
              </w:rPr>
            </w:pPr>
            <w:r w:rsidRPr="00044648">
              <w:rPr>
                <w:rFonts w:ascii="Sylfaen" w:hAnsi="Sylfaen" w:cstheme="minorHAnsi"/>
              </w:rPr>
              <w:t>FEV</w:t>
            </w:r>
            <w:r w:rsidRPr="00044648">
              <w:rPr>
                <w:rFonts w:ascii="Sylfaen" w:hAnsi="Sylfaen" w:cstheme="minorHAnsi"/>
                <w:vertAlign w:val="subscript"/>
              </w:rPr>
              <w:t xml:space="preserve">1 </w:t>
            </w:r>
            <w:r w:rsidR="00C2221E" w:rsidRPr="00044648">
              <w:rPr>
                <w:rFonts w:ascii="Sylfaen" w:hAnsi="Sylfaen" w:cstheme="minorHAnsi"/>
              </w:rPr>
              <w:t>≥</w:t>
            </w:r>
            <w:r w:rsidRPr="00044648">
              <w:rPr>
                <w:rFonts w:ascii="Sylfaen" w:hAnsi="Sylfaen" w:cstheme="minorHAnsi"/>
              </w:rPr>
              <w:t xml:space="preserve"> </w:t>
            </w:r>
            <w:r w:rsidRPr="00044648">
              <w:rPr>
                <w:rFonts w:ascii="Sylfaen" w:hAnsi="Sylfaen" w:cstheme="minorHAnsi"/>
                <w:lang w:val="ka-GE"/>
              </w:rPr>
              <w:t xml:space="preserve">სავარაუდოს </w:t>
            </w:r>
            <w:r w:rsidRPr="00044648">
              <w:rPr>
                <w:rFonts w:ascii="Sylfaen" w:hAnsi="Sylfaen" w:cstheme="minorHAnsi"/>
                <w:lang w:val="en-US"/>
              </w:rPr>
              <w:t>3</w:t>
            </w:r>
            <w:r w:rsidRPr="00044648">
              <w:rPr>
                <w:rFonts w:ascii="Sylfaen" w:hAnsi="Sylfaen" w:cstheme="minorHAnsi"/>
              </w:rPr>
              <w:t>0%</w:t>
            </w:r>
            <w:r w:rsidRPr="00044648">
              <w:rPr>
                <w:rFonts w:ascii="Sylfaen" w:hAnsi="Sylfaen" w:cstheme="minorHAnsi"/>
                <w:lang w:val="ka-GE"/>
              </w:rPr>
              <w:t xml:space="preserve"> </w:t>
            </w:r>
            <w:r w:rsidR="005615DB" w:rsidRPr="00044648">
              <w:rPr>
                <w:rFonts w:ascii="Sylfaen" w:hAnsi="Sylfaen" w:cstheme="minorHAnsi"/>
                <w:lang w:val="ka-GE"/>
              </w:rPr>
              <w:t>&lt;50%</w:t>
            </w:r>
            <w:r w:rsidRPr="00044648">
              <w:rPr>
                <w:rFonts w:ascii="Sylfaen" w:hAnsi="Sylfaen" w:cstheme="minorHAnsi"/>
                <w:lang w:val="en-US"/>
              </w:rPr>
              <w:t>-</w:t>
            </w:r>
            <w:r w:rsidRPr="00044648">
              <w:rPr>
                <w:rFonts w:ascii="Sylfaen" w:hAnsi="Sylfaen" w:cstheme="minorHAnsi"/>
                <w:lang w:val="ka-GE"/>
              </w:rPr>
              <w:t>ზე</w:t>
            </w:r>
            <w:r w:rsidR="005615DB" w:rsidRPr="00044648">
              <w:rPr>
                <w:rFonts w:ascii="Sylfaen" w:hAnsi="Sylfaen" w:cstheme="minorHAnsi"/>
                <w:lang w:val="ka-GE"/>
              </w:rPr>
              <w:t xml:space="preserve"> </w:t>
            </w:r>
          </w:p>
        </w:tc>
      </w:tr>
      <w:tr w:rsidR="005615DB" w:rsidRPr="00044648" w14:paraId="401A437C" w14:textId="77777777" w:rsidTr="00593A36">
        <w:tc>
          <w:tcPr>
            <w:tcW w:w="3192" w:type="dxa"/>
            <w:shd w:val="clear" w:color="auto" w:fill="D9D9D9" w:themeFill="background1" w:themeFillShade="D9"/>
          </w:tcPr>
          <w:p w14:paraId="48FEE736" w14:textId="0E476BC2" w:rsidR="005615DB" w:rsidRPr="00044648" w:rsidRDefault="00F225AC" w:rsidP="00F16DCD">
            <w:pPr>
              <w:rPr>
                <w:rFonts w:ascii="Sylfaen" w:hAnsi="Sylfaen" w:cstheme="minorHAnsi"/>
              </w:rPr>
            </w:pPr>
            <w:r w:rsidRPr="00044648">
              <w:rPr>
                <w:rFonts w:ascii="Sylfaen" w:hAnsi="Sylfaen" w:cstheme="minorHAnsi"/>
                <w:lang w:val="ka-GE"/>
              </w:rPr>
              <w:t xml:space="preserve">სტადია </w:t>
            </w:r>
            <w:r w:rsidRPr="00044648">
              <w:rPr>
                <w:rFonts w:ascii="Sylfaen" w:hAnsi="Sylfaen" w:cstheme="minorHAnsi"/>
                <w:lang w:val="en-US"/>
              </w:rPr>
              <w:t>I</w:t>
            </w:r>
            <w:r w:rsidRPr="00044648">
              <w:rPr>
                <w:rFonts w:ascii="Sylfaen" w:hAnsi="Sylfaen" w:cstheme="minorHAnsi"/>
              </w:rPr>
              <w:t>V</w:t>
            </w:r>
            <w:r w:rsidRPr="00044648">
              <w:rPr>
                <w:rFonts w:ascii="Sylfaen" w:hAnsi="Sylfaen" w:cstheme="minorHAnsi"/>
                <w:lang w:val="ka-GE"/>
              </w:rPr>
              <w:t xml:space="preserve"> (</w:t>
            </w:r>
            <w:r w:rsidR="005615DB" w:rsidRPr="00044648">
              <w:rPr>
                <w:rFonts w:ascii="Sylfaen" w:hAnsi="Sylfaen" w:cstheme="minorHAnsi"/>
              </w:rPr>
              <w:t>GOLD 4</w:t>
            </w:r>
            <w:r w:rsidRPr="00044648">
              <w:rPr>
                <w:rFonts w:ascii="Sylfaen" w:hAnsi="Sylfaen" w:cstheme="minorHAnsi"/>
                <w:lang w:val="ka-GE"/>
              </w:rPr>
              <w:t>)</w:t>
            </w:r>
            <w:r w:rsidR="005615DB" w:rsidRPr="00044648">
              <w:rPr>
                <w:rFonts w:ascii="Sylfaen" w:hAnsi="Sylfaen" w:cstheme="minorHAnsi"/>
              </w:rPr>
              <w:t>:</w:t>
            </w:r>
          </w:p>
        </w:tc>
        <w:tc>
          <w:tcPr>
            <w:tcW w:w="2332" w:type="dxa"/>
          </w:tcPr>
          <w:p w14:paraId="75F8DCAE" w14:textId="77777777" w:rsidR="005615DB" w:rsidRPr="00044648" w:rsidRDefault="005615DB" w:rsidP="00F16DCD">
            <w:pPr>
              <w:rPr>
                <w:rFonts w:ascii="Sylfaen" w:hAnsi="Sylfaen" w:cstheme="minorHAnsi"/>
                <w:lang w:val="ka-GE"/>
              </w:rPr>
            </w:pPr>
            <w:r w:rsidRPr="00044648">
              <w:rPr>
                <w:rFonts w:ascii="Sylfaen" w:hAnsi="Sylfaen" w:cstheme="minorHAnsi"/>
                <w:lang w:val="ka-GE"/>
              </w:rPr>
              <w:t>ძალიან მძიმე</w:t>
            </w:r>
          </w:p>
        </w:tc>
        <w:tc>
          <w:tcPr>
            <w:tcW w:w="4052" w:type="dxa"/>
          </w:tcPr>
          <w:p w14:paraId="6736E5C9" w14:textId="70D98FA0" w:rsidR="005615DB" w:rsidRPr="00044648" w:rsidRDefault="005615DB" w:rsidP="00F16DCD">
            <w:pPr>
              <w:rPr>
                <w:rFonts w:ascii="Sylfaen" w:hAnsi="Sylfaen" w:cstheme="minorHAnsi"/>
                <w:lang w:val="ka-GE"/>
              </w:rPr>
            </w:pPr>
            <w:r w:rsidRPr="00044648">
              <w:rPr>
                <w:rFonts w:ascii="Sylfaen" w:hAnsi="Sylfaen" w:cstheme="minorHAnsi"/>
              </w:rPr>
              <w:t>FEV</w:t>
            </w:r>
            <w:r w:rsidRPr="00044648">
              <w:rPr>
                <w:rFonts w:ascii="Sylfaen" w:hAnsi="Sylfaen" w:cstheme="minorHAnsi"/>
                <w:vertAlign w:val="subscript"/>
              </w:rPr>
              <w:t>1</w:t>
            </w:r>
            <w:r w:rsidRPr="00044648">
              <w:rPr>
                <w:rFonts w:ascii="Sylfaen" w:hAnsi="Sylfaen" w:cstheme="minorHAnsi"/>
                <w:vertAlign w:val="subscript"/>
                <w:lang w:val="ka-GE"/>
              </w:rPr>
              <w:t xml:space="preserve"> </w:t>
            </w:r>
            <w:r w:rsidRPr="00044648">
              <w:rPr>
                <w:rFonts w:ascii="Sylfaen" w:hAnsi="Sylfaen" w:cstheme="minorHAnsi"/>
                <w:lang w:val="ka-GE"/>
              </w:rPr>
              <w:t xml:space="preserve">&lt;30% </w:t>
            </w:r>
            <w:r w:rsidR="00F225AC" w:rsidRPr="00044648">
              <w:rPr>
                <w:rFonts w:ascii="Sylfaen" w:hAnsi="Sylfaen" w:cstheme="minorHAnsi"/>
                <w:lang w:val="ka-GE"/>
              </w:rPr>
              <w:t>სავარაუდოზე</w:t>
            </w:r>
          </w:p>
        </w:tc>
      </w:tr>
    </w:tbl>
    <w:p w14:paraId="453D0860" w14:textId="77777777" w:rsidR="005C6E15" w:rsidRPr="00044648" w:rsidRDefault="005C6E15" w:rsidP="00F16DCD">
      <w:pPr>
        <w:pStyle w:val="Heading1"/>
        <w:spacing w:before="0" w:beforeAutospacing="0" w:after="0" w:afterAutospacing="0"/>
        <w:rPr>
          <w:rFonts w:ascii="Sylfaen" w:hAnsi="Sylfaen" w:cstheme="minorHAnsi"/>
          <w:color w:val="2E74B5" w:themeColor="accent1" w:themeShade="BF"/>
          <w:sz w:val="28"/>
          <w:szCs w:val="28"/>
        </w:rPr>
      </w:pPr>
    </w:p>
    <w:p w14:paraId="502A9CF7" w14:textId="77777777" w:rsidR="003741DE" w:rsidRPr="00044648" w:rsidRDefault="003741DE" w:rsidP="00F16DCD">
      <w:pPr>
        <w:spacing w:after="0"/>
        <w:jc w:val="center"/>
        <w:rPr>
          <w:rFonts w:ascii="Sylfaen" w:hAnsi="Sylfaen" w:cstheme="minorHAnsi"/>
          <w:b/>
        </w:rPr>
      </w:pPr>
    </w:p>
    <w:p w14:paraId="3EB6C938" w14:textId="77777777" w:rsidR="00771684" w:rsidRPr="00044648" w:rsidRDefault="00F225AC" w:rsidP="00F16DCD">
      <w:pPr>
        <w:spacing w:after="0"/>
        <w:jc w:val="center"/>
        <w:rPr>
          <w:rFonts w:ascii="Sylfaen" w:hAnsi="Sylfaen" w:cstheme="minorHAnsi"/>
          <w:b/>
          <w:color w:val="000000"/>
          <w:shd w:val="clear" w:color="auto" w:fill="FFFFFF"/>
          <w:lang w:val="ka-GE"/>
        </w:rPr>
      </w:pPr>
      <w:r w:rsidRPr="00044648">
        <w:rPr>
          <w:rFonts w:ascii="Sylfaen" w:hAnsi="Sylfaen" w:cstheme="minorHAnsi"/>
          <w:b/>
        </w:rPr>
        <w:t xml:space="preserve">MRC </w:t>
      </w:r>
      <w:r w:rsidR="00771684" w:rsidRPr="00044648">
        <w:rPr>
          <w:rFonts w:ascii="Sylfaen" w:hAnsi="Sylfaen" w:cstheme="minorHAnsi"/>
          <w:b/>
          <w:lang w:val="ka-GE"/>
        </w:rPr>
        <w:t>(</w:t>
      </w:r>
      <w:r w:rsidR="00771684" w:rsidRPr="00044648">
        <w:rPr>
          <w:rFonts w:ascii="Sylfaen" w:hAnsi="Sylfaen" w:cstheme="minorHAnsi"/>
          <w:b/>
          <w:color w:val="000000"/>
          <w:shd w:val="clear" w:color="auto" w:fill="FFFFFF"/>
        </w:rPr>
        <w:t>Medical Research Council</w:t>
      </w:r>
      <w:r w:rsidR="00771684" w:rsidRPr="00044648">
        <w:rPr>
          <w:rFonts w:ascii="Sylfaen" w:hAnsi="Sylfaen" w:cstheme="minorHAnsi"/>
          <w:b/>
          <w:color w:val="000000"/>
          <w:shd w:val="clear" w:color="auto" w:fill="FFFFFF"/>
          <w:lang w:val="ka-GE"/>
        </w:rPr>
        <w:t xml:space="preserve">-სამედიცინო კვლევების საბჭო) </w:t>
      </w:r>
    </w:p>
    <w:p w14:paraId="3D132201" w14:textId="055248E2" w:rsidR="00F225AC" w:rsidRPr="00044648" w:rsidRDefault="00F225AC" w:rsidP="00F16DCD">
      <w:pPr>
        <w:spacing w:after="0"/>
        <w:jc w:val="center"/>
        <w:rPr>
          <w:rFonts w:ascii="Sylfaen" w:hAnsi="Sylfaen" w:cstheme="minorHAnsi"/>
          <w:b/>
          <w:lang w:val="ka-GE"/>
        </w:rPr>
      </w:pPr>
      <w:r w:rsidRPr="00044648">
        <w:rPr>
          <w:rFonts w:ascii="Sylfaen" w:hAnsi="Sylfaen" w:cstheme="minorHAnsi"/>
          <w:b/>
          <w:lang w:val="ka-GE"/>
        </w:rPr>
        <w:t>ქოშინის მოდიფიცირებული შკალა</w:t>
      </w:r>
    </w:p>
    <w:p w14:paraId="220C593B" w14:textId="77777777" w:rsidR="00F225AC" w:rsidRPr="00044648" w:rsidRDefault="00F225AC" w:rsidP="00F16DCD">
      <w:pPr>
        <w:spacing w:after="0"/>
        <w:rPr>
          <w:rFonts w:ascii="Sylfaen" w:hAnsi="Sylfaen" w:cstheme="minorHAnsi"/>
          <w:lang w:val="ka-GE"/>
        </w:rPr>
      </w:pPr>
    </w:p>
    <w:tbl>
      <w:tblPr>
        <w:tblStyle w:val="TableGrid"/>
        <w:tblW w:w="0" w:type="auto"/>
        <w:tblLook w:val="04A0" w:firstRow="1" w:lastRow="0" w:firstColumn="1" w:lastColumn="0" w:noHBand="0" w:noVBand="1"/>
      </w:tblPr>
      <w:tblGrid>
        <w:gridCol w:w="3192"/>
        <w:gridCol w:w="3192"/>
        <w:gridCol w:w="3192"/>
      </w:tblGrid>
      <w:tr w:rsidR="00F225AC" w:rsidRPr="00044648" w14:paraId="4F09EF5A" w14:textId="77777777" w:rsidTr="00593A36">
        <w:tc>
          <w:tcPr>
            <w:tcW w:w="3192" w:type="dxa"/>
            <w:shd w:val="clear" w:color="auto" w:fill="D9D9D9" w:themeFill="background1" w:themeFillShade="D9"/>
          </w:tcPr>
          <w:p w14:paraId="4EC7F03E" w14:textId="5680EFC4" w:rsidR="00F225AC" w:rsidRPr="00044648" w:rsidRDefault="00F225AC" w:rsidP="00F16DCD">
            <w:pPr>
              <w:rPr>
                <w:rFonts w:ascii="Sylfaen" w:hAnsi="Sylfaen" w:cstheme="minorHAnsi"/>
                <w:lang w:val="ka-GE"/>
              </w:rPr>
            </w:pPr>
            <w:r w:rsidRPr="00044648">
              <w:rPr>
                <w:rFonts w:ascii="Sylfaen" w:hAnsi="Sylfaen" w:cstheme="minorHAnsi"/>
                <w:lang w:val="ka-GE"/>
              </w:rPr>
              <w:t>აირჩიეთ ჩივილ</w:t>
            </w:r>
            <w:r w:rsidR="00771684" w:rsidRPr="00044648">
              <w:rPr>
                <w:rFonts w:ascii="Sylfaen" w:hAnsi="Sylfaen" w:cstheme="minorHAnsi"/>
                <w:lang w:val="ka-GE"/>
              </w:rPr>
              <w:t>ი</w:t>
            </w:r>
            <w:r w:rsidRPr="00044648">
              <w:rPr>
                <w:rFonts w:ascii="Sylfaen" w:hAnsi="Sylfaen" w:cstheme="minorHAnsi"/>
                <w:lang w:val="ka-GE"/>
              </w:rPr>
              <w:t>ს</w:t>
            </w:r>
            <w:r w:rsidR="00771684" w:rsidRPr="00044648">
              <w:rPr>
                <w:rFonts w:ascii="Sylfaen" w:hAnsi="Sylfaen" w:cstheme="minorHAnsi"/>
                <w:lang w:val="ka-GE"/>
              </w:rPr>
              <w:t xml:space="preserve"> შესაბამისი დონე</w:t>
            </w:r>
          </w:p>
        </w:tc>
        <w:tc>
          <w:tcPr>
            <w:tcW w:w="3192" w:type="dxa"/>
            <w:shd w:val="clear" w:color="auto" w:fill="D9D9D9" w:themeFill="background1" w:themeFillShade="D9"/>
          </w:tcPr>
          <w:p w14:paraId="6758631F" w14:textId="078E1748" w:rsidR="00F225AC" w:rsidRPr="00044648" w:rsidRDefault="00F225AC" w:rsidP="00F16DCD">
            <w:pPr>
              <w:rPr>
                <w:rFonts w:ascii="Sylfaen" w:hAnsi="Sylfaen" w:cstheme="minorHAnsi"/>
                <w:lang w:val="ka-GE"/>
              </w:rPr>
            </w:pPr>
            <w:r w:rsidRPr="00044648">
              <w:rPr>
                <w:rFonts w:ascii="Sylfaen" w:hAnsi="Sylfaen" w:cstheme="minorHAnsi"/>
                <w:lang w:val="ka-GE"/>
              </w:rPr>
              <w:t xml:space="preserve">მხოლოდ ერთი </w:t>
            </w:r>
            <w:r w:rsidR="00771684" w:rsidRPr="00044648">
              <w:rPr>
                <w:rFonts w:ascii="Sylfaen" w:hAnsi="Sylfaen" w:cstheme="minorHAnsi"/>
                <w:lang w:val="ka-GE"/>
              </w:rPr>
              <w:t>დონე</w:t>
            </w:r>
          </w:p>
        </w:tc>
        <w:tc>
          <w:tcPr>
            <w:tcW w:w="3192" w:type="dxa"/>
            <w:shd w:val="clear" w:color="auto" w:fill="D9D9D9" w:themeFill="background1" w:themeFillShade="D9"/>
          </w:tcPr>
          <w:p w14:paraId="44DF8BFB" w14:textId="77777777" w:rsidR="00F225AC" w:rsidRPr="00044648" w:rsidRDefault="00F225AC" w:rsidP="00F16DCD">
            <w:pPr>
              <w:rPr>
                <w:rFonts w:ascii="Sylfaen" w:hAnsi="Sylfaen" w:cstheme="minorHAnsi"/>
                <w:lang w:val="ka-GE"/>
              </w:rPr>
            </w:pPr>
            <w:r w:rsidRPr="00044648">
              <w:rPr>
                <w:rFonts w:ascii="Sylfaen" w:hAnsi="Sylfaen" w:cstheme="minorHAnsi"/>
                <w:lang w:val="ka-GE"/>
              </w:rPr>
              <w:t>დონე 0-4</w:t>
            </w:r>
          </w:p>
        </w:tc>
      </w:tr>
      <w:tr w:rsidR="00F225AC" w:rsidRPr="00044648" w14:paraId="2F47B3C2" w14:textId="77777777" w:rsidTr="00474423">
        <w:tc>
          <w:tcPr>
            <w:tcW w:w="3192" w:type="dxa"/>
          </w:tcPr>
          <w:p w14:paraId="4B30415C" w14:textId="163E477C" w:rsidR="00F225AC" w:rsidRPr="00044648" w:rsidRDefault="00F225AC" w:rsidP="00F16DCD">
            <w:pPr>
              <w:rPr>
                <w:rFonts w:ascii="Sylfaen" w:hAnsi="Sylfaen" w:cstheme="minorHAnsi"/>
              </w:rPr>
            </w:pPr>
            <w:r w:rsidRPr="00044648">
              <w:rPr>
                <w:rFonts w:ascii="Sylfaen" w:hAnsi="Sylfaen" w:cstheme="minorHAnsi"/>
              </w:rPr>
              <w:lastRenderedPageBreak/>
              <w:t>mMRC</w:t>
            </w:r>
            <w:r w:rsidR="00771684" w:rsidRPr="00044648">
              <w:rPr>
                <w:rFonts w:ascii="Sylfaen" w:hAnsi="Sylfaen" w:cstheme="minorHAnsi"/>
                <w:lang w:val="ka-GE"/>
              </w:rPr>
              <w:t xml:space="preserve">-ის დონე </w:t>
            </w:r>
            <w:r w:rsidR="00771684" w:rsidRPr="00044648">
              <w:rPr>
                <w:rFonts w:ascii="Sylfaen" w:hAnsi="Sylfaen" w:cstheme="minorHAnsi"/>
              </w:rPr>
              <w:t xml:space="preserve">  </w:t>
            </w:r>
            <w:r w:rsidR="00771684" w:rsidRPr="00044648">
              <w:rPr>
                <w:rFonts w:ascii="Sylfaen" w:hAnsi="Sylfaen" w:cstheme="minorHAnsi"/>
                <w:lang w:val="ka-GE"/>
              </w:rPr>
              <w:t>0</w:t>
            </w:r>
          </w:p>
        </w:tc>
        <w:tc>
          <w:tcPr>
            <w:tcW w:w="3192" w:type="dxa"/>
          </w:tcPr>
          <w:p w14:paraId="15485552" w14:textId="0601B405" w:rsidR="00F225AC" w:rsidRPr="00044648" w:rsidRDefault="00771684" w:rsidP="00F16DCD">
            <w:pPr>
              <w:pStyle w:val="Default"/>
              <w:rPr>
                <w:rFonts w:cstheme="minorHAnsi"/>
                <w:lang w:val="ka-GE"/>
              </w:rPr>
            </w:pPr>
            <w:r w:rsidRPr="00044648">
              <w:rPr>
                <w:rFonts w:cstheme="minorHAnsi"/>
                <w:sz w:val="22"/>
                <w:szCs w:val="22"/>
              </w:rPr>
              <w:t xml:space="preserve">ჰაერის უკმარისობა ვითარდება მხოლოდ ძლიერი ფიზიკური დატვირთვის </w:t>
            </w:r>
            <w:r w:rsidRPr="00044648">
              <w:rPr>
                <w:rFonts w:cstheme="minorHAnsi"/>
                <w:sz w:val="22"/>
                <w:szCs w:val="22"/>
                <w:lang w:val="ka-GE"/>
              </w:rPr>
              <w:t>შემდეგ</w:t>
            </w:r>
          </w:p>
        </w:tc>
        <w:tc>
          <w:tcPr>
            <w:tcW w:w="3192" w:type="dxa"/>
          </w:tcPr>
          <w:p w14:paraId="12FDD7AD" w14:textId="2EB746CA" w:rsidR="00F225AC" w:rsidRPr="00044648" w:rsidRDefault="00771684" w:rsidP="00F16DCD">
            <w:pPr>
              <w:rPr>
                <w:rFonts w:ascii="Sylfaen" w:hAnsi="Sylfaen" w:cstheme="minorHAnsi"/>
                <w:lang w:val="ka-GE"/>
              </w:rPr>
            </w:pPr>
            <w:r w:rsidRPr="00044648">
              <w:rPr>
                <w:rFonts w:ascii="Sylfaen" w:hAnsi="Sylfaen" w:cstheme="minorHAnsi"/>
                <w:noProof/>
                <w:lang w:val="en-US"/>
              </w:rPr>
              <mc:AlternateContent>
                <mc:Choice Requires="wps">
                  <w:drawing>
                    <wp:anchor distT="0" distB="0" distL="114300" distR="114300" simplePos="0" relativeHeight="251703296" behindDoc="0" locked="0" layoutInCell="1" allowOverlap="1" wp14:anchorId="48237026" wp14:editId="0B2EC84D">
                      <wp:simplePos x="0" y="0"/>
                      <wp:positionH relativeFrom="column">
                        <wp:posOffset>395024</wp:posOffset>
                      </wp:positionH>
                      <wp:positionV relativeFrom="paragraph">
                        <wp:posOffset>71269</wp:posOffset>
                      </wp:positionV>
                      <wp:extent cx="238539" cy="214685"/>
                      <wp:effectExtent l="0" t="0" r="28575" b="13970"/>
                      <wp:wrapNone/>
                      <wp:docPr id="43" name="Rectangle 43"/>
                      <wp:cNvGraphicFramePr/>
                      <a:graphic xmlns:a="http://schemas.openxmlformats.org/drawingml/2006/main">
                        <a:graphicData uri="http://schemas.microsoft.com/office/word/2010/wordprocessingShape">
                          <wps:wsp>
                            <wps:cNvSpPr/>
                            <wps:spPr>
                              <a:xfrm>
                                <a:off x="0" y="0"/>
                                <a:ext cx="238539" cy="214685"/>
                              </a:xfrm>
                              <a:prstGeom prst="rect">
                                <a:avLst/>
                              </a:prstGeom>
                              <a:noFill/>
                              <a:ln w="25400" cap="flat" cmpd="dbl"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D055565" id="Rectangle 43" o:spid="_x0000_s1026" style="position:absolute;margin-left:31.1pt;margin-top:5.6pt;width:18.8pt;height:16.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" filled="f" strokecolor="#385d8a" strokeweight="2pt">
                      <v:stroke linestyle="thinThin"/>
                    </v:rect>
                  </w:pict>
                </mc:Fallback>
              </mc:AlternateContent>
            </w:r>
          </w:p>
        </w:tc>
      </w:tr>
      <w:tr w:rsidR="00F225AC" w:rsidRPr="00044648" w14:paraId="54ADAA31" w14:textId="77777777" w:rsidTr="00474423">
        <w:tc>
          <w:tcPr>
            <w:tcW w:w="3192" w:type="dxa"/>
          </w:tcPr>
          <w:p w14:paraId="6CC7DDE2" w14:textId="01EDE35E" w:rsidR="00F225AC" w:rsidRPr="00044648" w:rsidRDefault="00771684" w:rsidP="00F16DCD">
            <w:pPr>
              <w:rPr>
                <w:rFonts w:ascii="Sylfaen" w:hAnsi="Sylfaen" w:cstheme="minorHAnsi"/>
              </w:rPr>
            </w:pPr>
            <w:r w:rsidRPr="00044648">
              <w:rPr>
                <w:rFonts w:ascii="Sylfaen" w:hAnsi="Sylfaen" w:cstheme="minorHAnsi"/>
              </w:rPr>
              <w:t>mMRC</w:t>
            </w:r>
            <w:r w:rsidRPr="00044648">
              <w:rPr>
                <w:rFonts w:ascii="Sylfaen" w:hAnsi="Sylfaen" w:cstheme="minorHAnsi"/>
                <w:lang w:val="ka-GE"/>
              </w:rPr>
              <w:t xml:space="preserve">-ის </w:t>
            </w:r>
            <w:r w:rsidR="00986F2E" w:rsidRPr="00044648">
              <w:rPr>
                <w:rFonts w:ascii="Sylfaen" w:hAnsi="Sylfaen" w:cstheme="minorHAnsi"/>
                <w:lang w:val="ka-GE"/>
              </w:rPr>
              <w:t>1</w:t>
            </w:r>
            <w:r w:rsidRPr="00044648">
              <w:rPr>
                <w:rFonts w:ascii="Sylfaen" w:hAnsi="Sylfaen" w:cstheme="minorHAnsi"/>
                <w:lang w:val="ka-GE"/>
              </w:rPr>
              <w:t xml:space="preserve"> დონე </w:t>
            </w:r>
            <w:r w:rsidRPr="00044648">
              <w:rPr>
                <w:rFonts w:ascii="Sylfaen" w:hAnsi="Sylfaen" w:cstheme="minorHAnsi"/>
              </w:rPr>
              <w:t xml:space="preserve">  </w:t>
            </w:r>
          </w:p>
        </w:tc>
        <w:tc>
          <w:tcPr>
            <w:tcW w:w="3192" w:type="dxa"/>
          </w:tcPr>
          <w:p w14:paraId="4A982116" w14:textId="35583C27" w:rsidR="00F225AC" w:rsidRPr="00044648" w:rsidRDefault="00771684" w:rsidP="00F16DCD">
            <w:pPr>
              <w:pStyle w:val="Default"/>
              <w:rPr>
                <w:rFonts w:cstheme="minorHAnsi"/>
                <w:lang w:val="ka-GE"/>
              </w:rPr>
            </w:pPr>
            <w:r w:rsidRPr="00044648">
              <w:rPr>
                <w:rFonts w:cstheme="minorHAnsi"/>
                <w:sz w:val="22"/>
                <w:szCs w:val="22"/>
              </w:rPr>
              <w:t xml:space="preserve">ჰაერის უკმარისობა </w:t>
            </w:r>
            <w:r w:rsidR="00986F2E" w:rsidRPr="00044648">
              <w:rPr>
                <w:rFonts w:cstheme="minorHAnsi"/>
                <w:sz w:val="22"/>
                <w:szCs w:val="22"/>
                <w:lang w:val="ka-GE"/>
              </w:rPr>
              <w:t>ვ</w:t>
            </w:r>
            <w:r w:rsidRPr="00044648">
              <w:rPr>
                <w:rFonts w:cstheme="minorHAnsi"/>
                <w:sz w:val="22"/>
                <w:szCs w:val="22"/>
              </w:rPr>
              <w:t>ი</w:t>
            </w:r>
            <w:r w:rsidR="00986F2E" w:rsidRPr="00044648">
              <w:rPr>
                <w:rFonts w:cstheme="minorHAnsi"/>
                <w:sz w:val="22"/>
                <w:szCs w:val="22"/>
                <w:lang w:val="ka-GE"/>
              </w:rPr>
              <w:t xml:space="preserve">თარდება, როდესაც ვჩქარობ </w:t>
            </w:r>
            <w:r w:rsidR="00F225AC" w:rsidRPr="00044648">
              <w:rPr>
                <w:rFonts w:cstheme="minorHAnsi"/>
                <w:lang w:val="ka-GE"/>
              </w:rPr>
              <w:t>ან ავდივარ პატარა აღმართზე</w:t>
            </w:r>
          </w:p>
        </w:tc>
        <w:tc>
          <w:tcPr>
            <w:tcW w:w="3192" w:type="dxa"/>
          </w:tcPr>
          <w:p w14:paraId="493A17BE" w14:textId="77777777" w:rsidR="00F225AC" w:rsidRPr="00044648" w:rsidRDefault="00F225AC" w:rsidP="00F16DCD">
            <w:pPr>
              <w:rPr>
                <w:rFonts w:ascii="Sylfaen" w:hAnsi="Sylfaen" w:cstheme="minorHAnsi"/>
                <w:lang w:val="ka-GE"/>
              </w:rPr>
            </w:pPr>
            <w:r w:rsidRPr="00044648">
              <w:rPr>
                <w:rFonts w:ascii="Sylfaen" w:hAnsi="Sylfaen" w:cstheme="minorHAnsi"/>
                <w:noProof/>
                <w:lang w:val="en-US"/>
              </w:rPr>
              <mc:AlternateContent>
                <mc:Choice Requires="wps">
                  <w:drawing>
                    <wp:anchor distT="0" distB="0" distL="114300" distR="114300" simplePos="0" relativeHeight="251700224" behindDoc="0" locked="0" layoutInCell="1" allowOverlap="1" wp14:anchorId="6997C0CA" wp14:editId="1CC6E992">
                      <wp:simplePos x="0" y="0"/>
                      <wp:positionH relativeFrom="column">
                        <wp:posOffset>369459</wp:posOffset>
                      </wp:positionH>
                      <wp:positionV relativeFrom="paragraph">
                        <wp:posOffset>213995</wp:posOffset>
                      </wp:positionV>
                      <wp:extent cx="238539" cy="214685"/>
                      <wp:effectExtent l="0" t="0" r="28575" b="13970"/>
                      <wp:wrapNone/>
                      <wp:docPr id="39" name="Rectangle 39"/>
                      <wp:cNvGraphicFramePr/>
                      <a:graphic xmlns:a="http://schemas.openxmlformats.org/drawingml/2006/main">
                        <a:graphicData uri="http://schemas.microsoft.com/office/word/2010/wordprocessingShape">
                          <wps:wsp>
                            <wps:cNvSpPr/>
                            <wps:spPr>
                              <a:xfrm>
                                <a:off x="0" y="0"/>
                                <a:ext cx="238539" cy="214685"/>
                              </a:xfrm>
                              <a:prstGeom prst="rect">
                                <a:avLst/>
                              </a:prstGeom>
                              <a:noFill/>
                              <a:ln w="25400" cap="flat" cmpd="dbl"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954F862" id="Rectangle 39" o:spid="_x0000_s1026" style="position:absolute;margin-left:29.1pt;margin-top:16.85pt;width:18.8pt;height:16.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" filled="f" strokecolor="#385d8a" strokeweight="2pt">
                      <v:stroke linestyle="thinThin"/>
                    </v:rect>
                  </w:pict>
                </mc:Fallback>
              </mc:AlternateContent>
            </w:r>
          </w:p>
        </w:tc>
      </w:tr>
      <w:tr w:rsidR="00F225AC" w:rsidRPr="00044648" w14:paraId="4069F21E" w14:textId="77777777" w:rsidTr="00474423">
        <w:tc>
          <w:tcPr>
            <w:tcW w:w="3192" w:type="dxa"/>
          </w:tcPr>
          <w:p w14:paraId="2566EF4C" w14:textId="462FB3DA" w:rsidR="00F225AC" w:rsidRPr="00044648" w:rsidRDefault="00986F2E" w:rsidP="00F16DCD">
            <w:pPr>
              <w:rPr>
                <w:rFonts w:ascii="Sylfaen" w:hAnsi="Sylfaen" w:cstheme="minorHAnsi"/>
                <w:lang w:val="ka-GE"/>
              </w:rPr>
            </w:pPr>
            <w:r w:rsidRPr="00044648">
              <w:rPr>
                <w:rFonts w:ascii="Sylfaen" w:hAnsi="Sylfaen" w:cstheme="minorHAnsi"/>
              </w:rPr>
              <w:t>mMRC</w:t>
            </w:r>
            <w:r w:rsidRPr="00044648">
              <w:rPr>
                <w:rFonts w:ascii="Sylfaen" w:hAnsi="Sylfaen" w:cstheme="minorHAnsi"/>
                <w:lang w:val="ka-GE"/>
              </w:rPr>
              <w:t xml:space="preserve">-ის 2 დონე </w:t>
            </w:r>
            <w:r w:rsidRPr="00044648">
              <w:rPr>
                <w:rFonts w:ascii="Sylfaen" w:hAnsi="Sylfaen" w:cstheme="minorHAnsi"/>
              </w:rPr>
              <w:t xml:space="preserve">  </w:t>
            </w:r>
          </w:p>
        </w:tc>
        <w:tc>
          <w:tcPr>
            <w:tcW w:w="3192" w:type="dxa"/>
          </w:tcPr>
          <w:p w14:paraId="78F6F3BF" w14:textId="55C66B26" w:rsidR="00F225AC" w:rsidRPr="00044648" w:rsidRDefault="00F225AC" w:rsidP="00F16DCD">
            <w:pPr>
              <w:rPr>
                <w:rFonts w:ascii="Sylfaen" w:hAnsi="Sylfaen" w:cstheme="minorHAnsi"/>
                <w:lang w:val="ka-GE"/>
              </w:rPr>
            </w:pPr>
            <w:r w:rsidRPr="00044648">
              <w:rPr>
                <w:rFonts w:ascii="Sylfaen" w:hAnsi="Sylfaen" w:cstheme="minorHAnsi"/>
                <w:lang w:val="ka-GE"/>
              </w:rPr>
              <w:t>დავდივარ ნელა</w:t>
            </w:r>
            <w:r w:rsidR="00986F2E" w:rsidRPr="00044648">
              <w:rPr>
                <w:rFonts w:ascii="Sylfaen" w:hAnsi="Sylfaen" w:cstheme="minorHAnsi"/>
                <w:lang w:val="ka-GE"/>
              </w:rPr>
              <w:t>,</w:t>
            </w:r>
            <w:r w:rsidRPr="00044648">
              <w:rPr>
                <w:rFonts w:ascii="Sylfaen" w:hAnsi="Sylfaen" w:cstheme="minorHAnsi"/>
                <w:lang w:val="ka-GE"/>
              </w:rPr>
              <w:t xml:space="preserve"> ვიდრე ჩემი ასაკის სხვა ადამიანები სუნთქვის გაძნ</w:t>
            </w:r>
            <w:r w:rsidR="00986F2E" w:rsidRPr="00044648">
              <w:rPr>
                <w:rFonts w:ascii="Sylfaen" w:hAnsi="Sylfaen" w:cstheme="minorHAnsi"/>
                <w:lang w:val="ka-GE"/>
              </w:rPr>
              <w:t>ე</w:t>
            </w:r>
            <w:r w:rsidRPr="00044648">
              <w:rPr>
                <w:rFonts w:ascii="Sylfaen" w:hAnsi="Sylfaen" w:cstheme="minorHAnsi"/>
                <w:lang w:val="ka-GE"/>
              </w:rPr>
              <w:t>ლების გამო, ან ჩვეული ტემპით სეირნობის დროს ვჩერდები ჩასუნთქვისთვის</w:t>
            </w:r>
          </w:p>
        </w:tc>
        <w:tc>
          <w:tcPr>
            <w:tcW w:w="3192" w:type="dxa"/>
          </w:tcPr>
          <w:p w14:paraId="34F1EEFB" w14:textId="77777777" w:rsidR="00F225AC" w:rsidRPr="00044648" w:rsidRDefault="00F225AC" w:rsidP="00F16DCD">
            <w:pPr>
              <w:rPr>
                <w:rFonts w:ascii="Sylfaen" w:hAnsi="Sylfaen" w:cstheme="minorHAnsi"/>
                <w:noProof/>
              </w:rPr>
            </w:pPr>
            <w:r w:rsidRPr="00044648">
              <w:rPr>
                <w:rFonts w:ascii="Sylfaen" w:hAnsi="Sylfaen" w:cstheme="minorHAnsi"/>
                <w:noProof/>
                <w:lang w:val="en-US"/>
              </w:rPr>
              <mc:AlternateContent>
                <mc:Choice Requires="wps">
                  <w:drawing>
                    <wp:anchor distT="0" distB="0" distL="114300" distR="114300" simplePos="0" relativeHeight="251699200" behindDoc="0" locked="0" layoutInCell="1" allowOverlap="1" wp14:anchorId="15BD2BA7" wp14:editId="15FB5757">
                      <wp:simplePos x="0" y="0"/>
                      <wp:positionH relativeFrom="column">
                        <wp:posOffset>375727</wp:posOffset>
                      </wp:positionH>
                      <wp:positionV relativeFrom="paragraph">
                        <wp:posOffset>429481</wp:posOffset>
                      </wp:positionV>
                      <wp:extent cx="238125" cy="214630"/>
                      <wp:effectExtent l="0" t="0" r="28575" b="13970"/>
                      <wp:wrapNone/>
                      <wp:docPr id="40" name="Rectangle 40"/>
                      <wp:cNvGraphicFramePr/>
                      <a:graphic xmlns:a="http://schemas.openxmlformats.org/drawingml/2006/main">
                        <a:graphicData uri="http://schemas.microsoft.com/office/word/2010/wordprocessingShape">
                          <wps:wsp>
                            <wps:cNvSpPr/>
                            <wps:spPr>
                              <a:xfrm>
                                <a:off x="0" y="0"/>
                                <a:ext cx="238125" cy="214630"/>
                              </a:xfrm>
                              <a:prstGeom prst="rect">
                                <a:avLst/>
                              </a:prstGeom>
                              <a:noFill/>
                              <a:ln w="25400" cap="flat" cmpd="dbl"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E4AAAFB" id="Rectangle 40" o:spid="_x0000_s1026" style="position:absolute;margin-left:29.6pt;margin-top:33.8pt;width:18.75pt;height:16.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" filled="f" strokecolor="#385d8a" strokeweight="2pt">
                      <v:stroke linestyle="thinThin"/>
                    </v:rect>
                  </w:pict>
                </mc:Fallback>
              </mc:AlternateContent>
            </w:r>
          </w:p>
        </w:tc>
      </w:tr>
      <w:tr w:rsidR="00F225AC" w:rsidRPr="00044648" w14:paraId="4BA56FB0" w14:textId="77777777" w:rsidTr="00474423">
        <w:tc>
          <w:tcPr>
            <w:tcW w:w="3192" w:type="dxa"/>
          </w:tcPr>
          <w:p w14:paraId="3B7A480F" w14:textId="44F2441A" w:rsidR="00F225AC" w:rsidRPr="00044648" w:rsidRDefault="00986F2E" w:rsidP="00F16DCD">
            <w:pPr>
              <w:rPr>
                <w:rFonts w:ascii="Sylfaen" w:hAnsi="Sylfaen" w:cstheme="minorHAnsi"/>
                <w:lang w:val="ka-GE"/>
              </w:rPr>
            </w:pPr>
            <w:r w:rsidRPr="00044648">
              <w:rPr>
                <w:rFonts w:ascii="Sylfaen" w:hAnsi="Sylfaen" w:cstheme="minorHAnsi"/>
              </w:rPr>
              <w:t>mMRC</w:t>
            </w:r>
            <w:r w:rsidRPr="00044648">
              <w:rPr>
                <w:rFonts w:ascii="Sylfaen" w:hAnsi="Sylfaen" w:cstheme="minorHAnsi"/>
                <w:lang w:val="ka-GE"/>
              </w:rPr>
              <w:t xml:space="preserve">-ის 3 დონე </w:t>
            </w:r>
            <w:r w:rsidRPr="00044648">
              <w:rPr>
                <w:rFonts w:ascii="Sylfaen" w:hAnsi="Sylfaen" w:cstheme="minorHAnsi"/>
              </w:rPr>
              <w:t xml:space="preserve">  </w:t>
            </w:r>
          </w:p>
        </w:tc>
        <w:tc>
          <w:tcPr>
            <w:tcW w:w="3192" w:type="dxa"/>
          </w:tcPr>
          <w:p w14:paraId="5D2B3526" w14:textId="3F1BC1AE" w:rsidR="00F225AC" w:rsidRPr="00044648" w:rsidRDefault="00986F2E" w:rsidP="00F16DCD">
            <w:pPr>
              <w:rPr>
                <w:rFonts w:ascii="Sylfaen" w:hAnsi="Sylfaen" w:cstheme="minorHAnsi"/>
                <w:lang w:val="ka-GE"/>
              </w:rPr>
            </w:pPr>
            <w:r w:rsidRPr="00044648">
              <w:rPr>
                <w:rFonts w:ascii="Sylfaen" w:hAnsi="Sylfaen" w:cstheme="minorHAnsi"/>
                <w:lang w:val="ka-GE"/>
              </w:rPr>
              <w:t xml:space="preserve">ვჩერდები </w:t>
            </w:r>
            <w:r w:rsidR="00F225AC" w:rsidRPr="00044648">
              <w:rPr>
                <w:rFonts w:ascii="Sylfaen" w:hAnsi="Sylfaen" w:cstheme="minorHAnsi"/>
                <w:lang w:val="ka-GE"/>
              </w:rPr>
              <w:t>100 მ მანძ</w:t>
            </w:r>
            <w:r w:rsidRPr="00044648">
              <w:rPr>
                <w:rFonts w:ascii="Sylfaen" w:hAnsi="Sylfaen" w:cstheme="minorHAnsi"/>
                <w:lang w:val="ka-GE"/>
              </w:rPr>
              <w:t>ი</w:t>
            </w:r>
            <w:r w:rsidR="00F225AC" w:rsidRPr="00044648">
              <w:rPr>
                <w:rFonts w:ascii="Sylfaen" w:hAnsi="Sylfaen" w:cstheme="minorHAnsi"/>
                <w:lang w:val="ka-GE"/>
              </w:rPr>
              <w:t xml:space="preserve">ლის გავლის შემდეგ ან  </w:t>
            </w:r>
            <w:r w:rsidRPr="00044648">
              <w:rPr>
                <w:rFonts w:ascii="Sylfaen" w:hAnsi="Sylfaen" w:cstheme="minorHAnsi"/>
                <w:lang w:val="ka-GE"/>
              </w:rPr>
              <w:t xml:space="preserve">სიმაღლეზე სიარულის  </w:t>
            </w:r>
            <w:r w:rsidR="00F225AC" w:rsidRPr="00044648">
              <w:rPr>
                <w:rFonts w:ascii="Sylfaen" w:hAnsi="Sylfaen" w:cstheme="minorHAnsi"/>
                <w:lang w:val="ka-GE"/>
              </w:rPr>
              <w:t xml:space="preserve">რამდენიმე წთ-ის შემდეგ </w:t>
            </w:r>
          </w:p>
        </w:tc>
        <w:tc>
          <w:tcPr>
            <w:tcW w:w="3192" w:type="dxa"/>
          </w:tcPr>
          <w:p w14:paraId="5DA2DA81" w14:textId="77777777" w:rsidR="00F225AC" w:rsidRPr="00044648" w:rsidRDefault="00F225AC" w:rsidP="00F16DCD">
            <w:pPr>
              <w:rPr>
                <w:rFonts w:ascii="Sylfaen" w:hAnsi="Sylfaen" w:cstheme="minorHAnsi"/>
                <w:noProof/>
              </w:rPr>
            </w:pPr>
            <w:r w:rsidRPr="00044648">
              <w:rPr>
                <w:rFonts w:ascii="Sylfaen" w:hAnsi="Sylfaen" w:cstheme="minorHAnsi"/>
                <w:noProof/>
                <w:lang w:val="en-US"/>
              </w:rPr>
              <mc:AlternateContent>
                <mc:Choice Requires="wps">
                  <w:drawing>
                    <wp:anchor distT="0" distB="0" distL="114300" distR="114300" simplePos="0" relativeHeight="251698176" behindDoc="0" locked="0" layoutInCell="1" allowOverlap="1" wp14:anchorId="60CB308F" wp14:editId="66525B27">
                      <wp:simplePos x="0" y="0"/>
                      <wp:positionH relativeFrom="column">
                        <wp:posOffset>378206</wp:posOffset>
                      </wp:positionH>
                      <wp:positionV relativeFrom="paragraph">
                        <wp:posOffset>263525</wp:posOffset>
                      </wp:positionV>
                      <wp:extent cx="238125" cy="214630"/>
                      <wp:effectExtent l="0" t="0" r="28575" b="13970"/>
                      <wp:wrapNone/>
                      <wp:docPr id="41" name="Rectangle 41"/>
                      <wp:cNvGraphicFramePr/>
                      <a:graphic xmlns:a="http://schemas.openxmlformats.org/drawingml/2006/main">
                        <a:graphicData uri="http://schemas.microsoft.com/office/word/2010/wordprocessingShape">
                          <wps:wsp>
                            <wps:cNvSpPr/>
                            <wps:spPr>
                              <a:xfrm>
                                <a:off x="0" y="0"/>
                                <a:ext cx="238125" cy="214630"/>
                              </a:xfrm>
                              <a:prstGeom prst="rect">
                                <a:avLst/>
                              </a:prstGeom>
                              <a:noFill/>
                              <a:ln w="25400" cap="flat" cmpd="dbl"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E31D7C7" id="Rectangle 41" o:spid="_x0000_s1026" style="position:absolute;margin-left:29.8pt;margin-top:20.75pt;width:18.75pt;height:16.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" filled="f" strokecolor="#385d8a" strokeweight="2pt">
                      <v:stroke linestyle="thinThin"/>
                    </v:rect>
                  </w:pict>
                </mc:Fallback>
              </mc:AlternateContent>
            </w:r>
          </w:p>
        </w:tc>
      </w:tr>
      <w:tr w:rsidR="00F225AC" w:rsidRPr="00044648" w14:paraId="6A68EF73" w14:textId="77777777" w:rsidTr="00474423">
        <w:tc>
          <w:tcPr>
            <w:tcW w:w="3192" w:type="dxa"/>
          </w:tcPr>
          <w:p w14:paraId="24BA9133" w14:textId="6B72357B" w:rsidR="00F225AC" w:rsidRPr="00044648" w:rsidRDefault="00986F2E" w:rsidP="00F16DCD">
            <w:pPr>
              <w:rPr>
                <w:rFonts w:ascii="Sylfaen" w:hAnsi="Sylfaen" w:cstheme="minorHAnsi"/>
                <w:lang w:val="ka-GE"/>
              </w:rPr>
            </w:pPr>
            <w:r w:rsidRPr="00044648">
              <w:rPr>
                <w:rFonts w:ascii="Sylfaen" w:hAnsi="Sylfaen" w:cstheme="minorHAnsi"/>
              </w:rPr>
              <w:t>mMRC</w:t>
            </w:r>
            <w:r w:rsidRPr="00044648">
              <w:rPr>
                <w:rFonts w:ascii="Sylfaen" w:hAnsi="Sylfaen" w:cstheme="minorHAnsi"/>
                <w:lang w:val="ka-GE"/>
              </w:rPr>
              <w:t xml:space="preserve">-ის 4 დონე </w:t>
            </w:r>
            <w:r w:rsidRPr="00044648">
              <w:rPr>
                <w:rFonts w:ascii="Sylfaen" w:hAnsi="Sylfaen" w:cstheme="minorHAnsi"/>
              </w:rPr>
              <w:t xml:space="preserve">  </w:t>
            </w:r>
          </w:p>
        </w:tc>
        <w:tc>
          <w:tcPr>
            <w:tcW w:w="3192" w:type="dxa"/>
          </w:tcPr>
          <w:p w14:paraId="24611856" w14:textId="4E5C34BA" w:rsidR="00F225AC" w:rsidRPr="00044648" w:rsidRDefault="00F225AC" w:rsidP="00F16DCD">
            <w:pPr>
              <w:rPr>
                <w:rFonts w:ascii="Sylfaen" w:hAnsi="Sylfaen" w:cstheme="minorHAnsi"/>
                <w:lang w:val="ka-GE"/>
              </w:rPr>
            </w:pPr>
            <w:r w:rsidRPr="00044648">
              <w:rPr>
                <w:rFonts w:ascii="Sylfaen" w:hAnsi="Sylfaen" w:cstheme="minorHAnsi"/>
                <w:lang w:val="ka-GE"/>
              </w:rPr>
              <w:t xml:space="preserve">ძალიან მიჭირს სუნთქვა </w:t>
            </w:r>
            <w:r w:rsidR="00986F2E" w:rsidRPr="00044648">
              <w:rPr>
                <w:rFonts w:ascii="Sylfaen" w:hAnsi="Sylfaen" w:cstheme="minorHAnsi"/>
                <w:lang w:val="ka-GE"/>
              </w:rPr>
              <w:t>სახლიდან</w:t>
            </w:r>
            <w:r w:rsidRPr="00044648">
              <w:rPr>
                <w:rFonts w:ascii="Sylfaen" w:hAnsi="Sylfaen" w:cstheme="minorHAnsi"/>
                <w:lang w:val="ka-GE"/>
              </w:rPr>
              <w:t xml:space="preserve"> გასვლის</w:t>
            </w:r>
            <w:r w:rsidR="00986F2E" w:rsidRPr="00044648">
              <w:rPr>
                <w:rFonts w:ascii="Sylfaen" w:hAnsi="Sylfaen" w:cstheme="minorHAnsi"/>
                <w:lang w:val="ka-GE"/>
              </w:rPr>
              <w:t>თანავე ან</w:t>
            </w:r>
            <w:r w:rsidRPr="00044648">
              <w:rPr>
                <w:rFonts w:ascii="Sylfaen" w:hAnsi="Sylfaen" w:cstheme="minorHAnsi"/>
                <w:lang w:val="ka-GE"/>
              </w:rPr>
              <w:t xml:space="preserve"> ვერ ვსუნთქავ ჩაცმის ან გახდის დროს</w:t>
            </w:r>
          </w:p>
        </w:tc>
        <w:tc>
          <w:tcPr>
            <w:tcW w:w="3192" w:type="dxa"/>
          </w:tcPr>
          <w:p w14:paraId="3BEF67AB" w14:textId="77777777" w:rsidR="00F225AC" w:rsidRPr="00044648" w:rsidRDefault="00F225AC" w:rsidP="00F16DCD">
            <w:pPr>
              <w:rPr>
                <w:rFonts w:ascii="Sylfaen" w:hAnsi="Sylfaen" w:cstheme="minorHAnsi"/>
                <w:noProof/>
              </w:rPr>
            </w:pPr>
            <w:r w:rsidRPr="00044648">
              <w:rPr>
                <w:rFonts w:ascii="Sylfaen" w:hAnsi="Sylfaen" w:cstheme="minorHAnsi"/>
                <w:noProof/>
                <w:lang w:val="en-US"/>
              </w:rPr>
              <mc:AlternateContent>
                <mc:Choice Requires="wps">
                  <w:drawing>
                    <wp:anchor distT="0" distB="0" distL="114300" distR="114300" simplePos="0" relativeHeight="251701248" behindDoc="0" locked="0" layoutInCell="1" allowOverlap="1" wp14:anchorId="6326A3C1" wp14:editId="007FCA01">
                      <wp:simplePos x="0" y="0"/>
                      <wp:positionH relativeFrom="column">
                        <wp:posOffset>391160</wp:posOffset>
                      </wp:positionH>
                      <wp:positionV relativeFrom="paragraph">
                        <wp:posOffset>261620</wp:posOffset>
                      </wp:positionV>
                      <wp:extent cx="238125" cy="214630"/>
                      <wp:effectExtent l="0" t="0" r="28575" b="13970"/>
                      <wp:wrapNone/>
                      <wp:docPr id="42" name="Rectangle 42"/>
                      <wp:cNvGraphicFramePr/>
                      <a:graphic xmlns:a="http://schemas.openxmlformats.org/drawingml/2006/main">
                        <a:graphicData uri="http://schemas.microsoft.com/office/word/2010/wordprocessingShape">
                          <wps:wsp>
                            <wps:cNvSpPr/>
                            <wps:spPr>
                              <a:xfrm>
                                <a:off x="0" y="0"/>
                                <a:ext cx="238125" cy="214630"/>
                              </a:xfrm>
                              <a:prstGeom prst="rect">
                                <a:avLst/>
                              </a:prstGeom>
                              <a:noFill/>
                              <a:ln w="25400" cap="flat" cmpd="dbl"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26AAC22" id="Rectangle 42" o:spid="_x0000_s1026" style="position:absolute;margin-left:30.8pt;margin-top:20.6pt;width:18.75pt;height:16.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" filled="f" strokecolor="#385d8a" strokeweight="2pt">
                      <v:stroke linestyle="thinThin"/>
                    </v:rect>
                  </w:pict>
                </mc:Fallback>
              </mc:AlternateContent>
            </w:r>
          </w:p>
        </w:tc>
      </w:tr>
    </w:tbl>
    <w:p w14:paraId="07263132" w14:textId="77777777" w:rsidR="005A5C57" w:rsidRPr="00044648" w:rsidRDefault="005A5C57" w:rsidP="00F16DCD">
      <w:pPr>
        <w:spacing w:after="0" w:line="240" w:lineRule="auto"/>
        <w:jc w:val="center"/>
        <w:rPr>
          <w:rFonts w:ascii="Sylfaen" w:hAnsi="Sylfaen" w:cstheme="minorHAnsi"/>
          <w:b/>
        </w:rPr>
      </w:pPr>
    </w:p>
    <w:p w14:paraId="0B3856EC" w14:textId="77777777" w:rsidR="00C17229" w:rsidRPr="00044648" w:rsidRDefault="00C17229" w:rsidP="00F16DCD">
      <w:pPr>
        <w:spacing w:after="0" w:line="240" w:lineRule="auto"/>
        <w:jc w:val="center"/>
        <w:rPr>
          <w:rFonts w:ascii="Sylfaen" w:hAnsi="Sylfaen" w:cstheme="minorHAnsi"/>
          <w:b/>
          <w:lang w:val="ka-GE"/>
        </w:rPr>
      </w:pPr>
      <w:r w:rsidRPr="00044648">
        <w:rPr>
          <w:rFonts w:ascii="Sylfaen" w:hAnsi="Sylfaen" w:cstheme="minorHAnsi"/>
          <w:b/>
        </w:rPr>
        <w:t>CAT</w:t>
      </w:r>
      <w:r w:rsidRPr="00044648">
        <w:rPr>
          <w:rFonts w:ascii="Sylfaen" w:hAnsi="Sylfaen" w:cstheme="minorHAnsi"/>
          <w:b/>
          <w:vertAlign w:val="superscript"/>
        </w:rPr>
        <w:t>TM</w:t>
      </w:r>
      <w:r w:rsidRPr="00044648">
        <w:rPr>
          <w:rFonts w:ascii="Sylfaen" w:hAnsi="Sylfaen" w:cstheme="minorHAnsi"/>
          <w:b/>
        </w:rPr>
        <w:t xml:space="preserve"> </w:t>
      </w:r>
      <w:r w:rsidRPr="00044648">
        <w:rPr>
          <w:rFonts w:ascii="Sylfaen" w:hAnsi="Sylfaen" w:cstheme="minorHAnsi"/>
          <w:b/>
          <w:lang w:val="ka-GE"/>
        </w:rPr>
        <w:t>(</w:t>
      </w:r>
      <w:r w:rsidRPr="00044648">
        <w:rPr>
          <w:rFonts w:ascii="Sylfaen" w:hAnsi="Sylfaen" w:cstheme="minorHAnsi"/>
          <w:b/>
        </w:rPr>
        <w:t xml:space="preserve">COPD Assessment Test </w:t>
      </w:r>
      <w:r w:rsidRPr="00044648">
        <w:rPr>
          <w:rFonts w:ascii="Sylfaen" w:hAnsi="Sylfaen" w:cstheme="minorHAnsi"/>
          <w:b/>
          <w:lang w:val="ka-GE"/>
        </w:rPr>
        <w:t>- ფქოდ-ის შეფასების ტესტი)</w:t>
      </w:r>
    </w:p>
    <w:p w14:paraId="4ED8EBEF" w14:textId="0B6B48EB" w:rsidR="00C17229" w:rsidRPr="00044648" w:rsidRDefault="00C17229" w:rsidP="00F16DCD">
      <w:pPr>
        <w:spacing w:after="0" w:line="240" w:lineRule="auto"/>
        <w:jc w:val="center"/>
        <w:rPr>
          <w:rFonts w:ascii="Sylfaen" w:hAnsi="Sylfaen" w:cstheme="minorHAnsi"/>
          <w:b/>
          <w:lang w:val="ka-GE"/>
        </w:rPr>
      </w:pPr>
      <w:r w:rsidRPr="00044648">
        <w:rPr>
          <w:rFonts w:ascii="Sylfaen" w:hAnsi="Sylfaen" w:cstheme="minorHAnsi"/>
          <w:b/>
          <w:lang w:val="ka-GE"/>
        </w:rPr>
        <w:t xml:space="preserve"> ტესტი</w:t>
      </w:r>
    </w:p>
    <w:p w14:paraId="72E00564" w14:textId="77777777" w:rsidR="00C17229" w:rsidRPr="00044648" w:rsidRDefault="00C17229" w:rsidP="00F16DCD">
      <w:pPr>
        <w:spacing w:after="0"/>
        <w:rPr>
          <w:rFonts w:ascii="Sylfaen" w:hAnsi="Sylfaen" w:cstheme="minorHAnsi"/>
          <w:color w:val="000000" w:themeColor="text1"/>
          <w:lang w:val="ka-GE"/>
        </w:rPr>
      </w:pPr>
    </w:p>
    <w:p w14:paraId="173BB7CE" w14:textId="77777777" w:rsidR="00C17229" w:rsidRPr="00044648" w:rsidRDefault="00C17229" w:rsidP="00F16DCD">
      <w:pPr>
        <w:spacing w:after="0"/>
        <w:rPr>
          <w:rFonts w:ascii="Sylfaen" w:hAnsi="Sylfaen" w:cstheme="minorHAnsi"/>
          <w:color w:val="000000" w:themeColor="text1"/>
          <w:lang w:val="ka-GE"/>
        </w:rPr>
      </w:pPr>
      <w:r w:rsidRPr="00044648">
        <w:rPr>
          <w:rFonts w:ascii="Sylfaen" w:hAnsi="Sylfaen" w:cstheme="minorHAnsi"/>
          <w:color w:val="000000" w:themeColor="text1"/>
          <w:lang w:val="ka-GE"/>
        </w:rPr>
        <w:t>შემოხაზე ქულა, რომელიც ყველაზე უკეთ აღწერს შენს ამჟამინდელ მდგომარეობას</w:t>
      </w:r>
    </w:p>
    <w:p w14:paraId="690711A8" w14:textId="77777777" w:rsidR="00C17229" w:rsidRPr="00044648" w:rsidRDefault="00C17229" w:rsidP="00F16DCD">
      <w:pPr>
        <w:spacing w:after="0"/>
        <w:rPr>
          <w:rFonts w:ascii="Sylfaen" w:hAnsi="Sylfaen" w:cstheme="minorHAnsi"/>
          <w:color w:val="000000" w:themeColor="text1"/>
          <w:lang w:val="ka-GE"/>
        </w:rPr>
      </w:pPr>
      <w:r w:rsidRPr="00044648">
        <w:rPr>
          <w:rFonts w:ascii="Sylfaen" w:hAnsi="Sylfaen" w:cstheme="minorHAnsi"/>
          <w:color w:val="000000" w:themeColor="text1"/>
          <w:lang w:val="ka-GE"/>
        </w:rPr>
        <w:t>შემოხაზე მხოლოდ ერთი პასუხი თითოეულ კითხვაზე</w:t>
      </w:r>
    </w:p>
    <w:p w14:paraId="5FD576D2" w14:textId="77777777" w:rsidR="00617422" w:rsidRPr="00044648" w:rsidRDefault="00617422" w:rsidP="00F16DCD">
      <w:pPr>
        <w:spacing w:after="0"/>
        <w:rPr>
          <w:rFonts w:ascii="Sylfaen" w:hAnsi="Sylfaen" w:cstheme="minorHAnsi"/>
          <w:color w:val="000000" w:themeColor="text1"/>
          <w:lang w:val="ka-GE"/>
        </w:rPr>
      </w:pPr>
    </w:p>
    <w:tbl>
      <w:tblPr>
        <w:tblStyle w:val="TableGrid"/>
        <w:tblW w:w="0" w:type="auto"/>
        <w:tblLook w:val="04A0" w:firstRow="1" w:lastRow="0" w:firstColumn="1" w:lastColumn="0" w:noHBand="0" w:noVBand="1"/>
      </w:tblPr>
      <w:tblGrid>
        <w:gridCol w:w="3397"/>
        <w:gridCol w:w="1843"/>
        <w:gridCol w:w="3402"/>
        <w:gridCol w:w="934"/>
      </w:tblGrid>
      <w:tr w:rsidR="00C17229" w:rsidRPr="00044648" w14:paraId="0A3AF063" w14:textId="77777777" w:rsidTr="008035FE">
        <w:tc>
          <w:tcPr>
            <w:tcW w:w="3397" w:type="dxa"/>
          </w:tcPr>
          <w:p w14:paraId="4F3D403C" w14:textId="77777777" w:rsidR="00C17229" w:rsidRPr="00044648" w:rsidRDefault="00C17229" w:rsidP="00F16DCD">
            <w:pPr>
              <w:rPr>
                <w:rFonts w:ascii="Sylfaen" w:hAnsi="Sylfaen" w:cstheme="minorHAnsi"/>
                <w:lang w:val="ka-GE"/>
              </w:rPr>
            </w:pPr>
            <w:r w:rsidRPr="00044648">
              <w:rPr>
                <w:rFonts w:ascii="Sylfaen" w:hAnsi="Sylfaen" w:cstheme="minorHAnsi"/>
                <w:lang w:val="ka-GE"/>
              </w:rPr>
              <w:t>მაგ: მე ძალიან ბედნიერი ვარ</w:t>
            </w:r>
          </w:p>
        </w:tc>
        <w:tc>
          <w:tcPr>
            <w:tcW w:w="1843" w:type="dxa"/>
          </w:tcPr>
          <w:p w14:paraId="7BD60E57" w14:textId="77777777" w:rsidR="00C17229" w:rsidRPr="00044648" w:rsidRDefault="00C17229" w:rsidP="00F16DCD">
            <w:pPr>
              <w:rPr>
                <w:rFonts w:ascii="Sylfaen" w:hAnsi="Sylfaen" w:cstheme="minorHAnsi"/>
                <w:lang w:val="ka-GE"/>
              </w:rPr>
            </w:pPr>
            <w:r w:rsidRPr="00044648">
              <w:rPr>
                <w:rFonts w:ascii="Sylfaen" w:hAnsi="Sylfaen" w:cstheme="minorHAnsi"/>
                <w:noProof/>
                <w:lang w:val="en-US"/>
              </w:rPr>
              <mc:AlternateContent>
                <mc:Choice Requires="wps">
                  <w:drawing>
                    <wp:anchor distT="0" distB="0" distL="114300" distR="114300" simplePos="0" relativeHeight="251706368" behindDoc="0" locked="0" layoutInCell="1" allowOverlap="1" wp14:anchorId="57EF6CA5" wp14:editId="41752BE1">
                      <wp:simplePos x="0" y="0"/>
                      <wp:positionH relativeFrom="column">
                        <wp:posOffset>141633</wp:posOffset>
                      </wp:positionH>
                      <wp:positionV relativeFrom="paragraph">
                        <wp:posOffset>7233</wp:posOffset>
                      </wp:positionV>
                      <wp:extent cx="135172" cy="158750"/>
                      <wp:effectExtent l="38100" t="19050" r="74930" b="88900"/>
                      <wp:wrapNone/>
                      <wp:docPr id="44" name="Straight Connector 44"/>
                      <wp:cNvGraphicFramePr/>
                      <a:graphic xmlns:a="http://schemas.openxmlformats.org/drawingml/2006/main">
                        <a:graphicData uri="http://schemas.microsoft.com/office/word/2010/wordprocessingShape">
                          <wps:wsp>
                            <wps:cNvCnPr/>
                            <wps:spPr>
                              <a:xfrm flipH="1">
                                <a:off x="0" y="0"/>
                                <a:ext cx="135172" cy="1587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w:pict>
                    <v:line w14:anchorId="45B50ECB" id="Straight Connector 44" o:spid="_x0000_s1026" style="position:absolute;flip:x;z-index:251706368;visibility:visible;mso-wrap-style:square;mso-wrap-distance-left:9pt;mso-wrap-distance-top:0;mso-wrap-distance-right:9pt;mso-wrap-distance-bottom:0;mso-position-horizontal:absolute;mso-position-horizontal-relative:text;mso-position-vertical:absolute;mso-position-vertical-relative:text" from="11.15pt,.55pt" to="21.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" strokecolor="black [3200]" strokeweight="1pt">
                      <v:stroke joinstyle="miter"/>
                    </v:line>
                  </w:pict>
                </mc:Fallback>
              </mc:AlternateContent>
            </w:r>
            <w:r w:rsidRPr="00044648">
              <w:rPr>
                <w:rFonts w:ascii="Sylfaen" w:hAnsi="Sylfaen" w:cstheme="minorHAnsi"/>
                <w:noProof/>
                <w:lang w:val="en-US"/>
              </w:rPr>
              <mc:AlternateContent>
                <mc:Choice Requires="wps">
                  <w:drawing>
                    <wp:anchor distT="0" distB="0" distL="114300" distR="114300" simplePos="0" relativeHeight="251705344" behindDoc="0" locked="0" layoutInCell="1" allowOverlap="1" wp14:anchorId="706BBA05" wp14:editId="47213453">
                      <wp:simplePos x="0" y="0"/>
                      <wp:positionH relativeFrom="column">
                        <wp:posOffset>141633</wp:posOffset>
                      </wp:positionH>
                      <wp:positionV relativeFrom="paragraph">
                        <wp:posOffset>7233</wp:posOffset>
                      </wp:positionV>
                      <wp:extent cx="182880" cy="159027"/>
                      <wp:effectExtent l="38100" t="19050" r="64770" b="88900"/>
                      <wp:wrapNone/>
                      <wp:docPr id="45" name="Straight Connector 45"/>
                      <wp:cNvGraphicFramePr/>
                      <a:graphic xmlns:a="http://schemas.openxmlformats.org/drawingml/2006/main">
                        <a:graphicData uri="http://schemas.microsoft.com/office/word/2010/wordprocessingShape">
                          <wps:wsp>
                            <wps:cNvCnPr/>
                            <wps:spPr>
                              <a:xfrm>
                                <a:off x="0" y="0"/>
                                <a:ext cx="182880" cy="15902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w:pict>
                    <v:line w14:anchorId="3991C4E8" id="Straight Connector 45"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1.15pt,.55pt" to="25.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" strokecolor="black [3200]" strokeweight="1pt">
                      <v:stroke joinstyle="miter"/>
                    </v:line>
                  </w:pict>
                </mc:Fallback>
              </mc:AlternateContent>
            </w:r>
            <w:r w:rsidRPr="00044648">
              <w:rPr>
                <w:rFonts w:ascii="Sylfaen" w:hAnsi="Sylfaen" w:cstheme="minorHAnsi"/>
                <w:lang w:val="ka-GE"/>
              </w:rPr>
              <w:t>0   1   2   3   4    5</w:t>
            </w:r>
          </w:p>
        </w:tc>
        <w:tc>
          <w:tcPr>
            <w:tcW w:w="3402" w:type="dxa"/>
          </w:tcPr>
          <w:p w14:paraId="5DF129EC" w14:textId="77777777" w:rsidR="00C17229" w:rsidRPr="00044648" w:rsidRDefault="00C17229" w:rsidP="00F16DCD">
            <w:pPr>
              <w:rPr>
                <w:rFonts w:ascii="Sylfaen" w:hAnsi="Sylfaen" w:cstheme="minorHAnsi"/>
                <w:lang w:val="ka-GE"/>
              </w:rPr>
            </w:pPr>
            <w:r w:rsidRPr="00044648">
              <w:rPr>
                <w:rFonts w:ascii="Sylfaen" w:hAnsi="Sylfaen" w:cstheme="minorHAnsi"/>
                <w:lang w:val="ka-GE"/>
              </w:rPr>
              <w:t>მე ძალიან მოწყენილი ვარ</w:t>
            </w:r>
          </w:p>
        </w:tc>
        <w:tc>
          <w:tcPr>
            <w:tcW w:w="934" w:type="dxa"/>
          </w:tcPr>
          <w:p w14:paraId="07E22891" w14:textId="77777777" w:rsidR="00C17229" w:rsidRPr="00044648" w:rsidRDefault="00C17229" w:rsidP="00F16DCD">
            <w:pPr>
              <w:rPr>
                <w:rFonts w:ascii="Sylfaen" w:hAnsi="Sylfaen" w:cstheme="minorHAnsi"/>
                <w:lang w:val="ka-GE"/>
              </w:rPr>
            </w:pPr>
            <w:r w:rsidRPr="00044648">
              <w:rPr>
                <w:rFonts w:ascii="Sylfaen" w:hAnsi="Sylfaen" w:cstheme="minorHAnsi"/>
                <w:lang w:val="ka-GE"/>
              </w:rPr>
              <w:t>ქულა</w:t>
            </w:r>
          </w:p>
        </w:tc>
      </w:tr>
      <w:tr w:rsidR="00C17229" w:rsidRPr="00044648" w14:paraId="11765B51" w14:textId="77777777" w:rsidTr="008035FE">
        <w:tc>
          <w:tcPr>
            <w:tcW w:w="3397" w:type="dxa"/>
          </w:tcPr>
          <w:p w14:paraId="1224B1CD" w14:textId="77777777" w:rsidR="00C17229" w:rsidRPr="00044648" w:rsidRDefault="00C17229" w:rsidP="00F16DCD">
            <w:pPr>
              <w:rPr>
                <w:rFonts w:ascii="Sylfaen" w:hAnsi="Sylfaen" w:cstheme="minorHAnsi"/>
                <w:lang w:val="ka-GE"/>
              </w:rPr>
            </w:pPr>
            <w:r w:rsidRPr="00044648">
              <w:rPr>
                <w:rFonts w:ascii="Sylfaen" w:hAnsi="Sylfaen" w:cstheme="minorHAnsi"/>
                <w:lang w:val="ka-GE"/>
              </w:rPr>
              <w:t>არასოდეს ვახველებ</w:t>
            </w:r>
          </w:p>
        </w:tc>
        <w:tc>
          <w:tcPr>
            <w:tcW w:w="1843" w:type="dxa"/>
          </w:tcPr>
          <w:p w14:paraId="24C5C2EA" w14:textId="77777777" w:rsidR="00C17229" w:rsidRPr="00044648" w:rsidRDefault="00C17229" w:rsidP="00F16DCD">
            <w:pPr>
              <w:rPr>
                <w:rFonts w:ascii="Sylfaen" w:hAnsi="Sylfaen" w:cstheme="minorHAnsi"/>
                <w:lang w:val="ka-GE"/>
              </w:rPr>
            </w:pPr>
            <w:r w:rsidRPr="00044648">
              <w:rPr>
                <w:rFonts w:ascii="Sylfaen" w:hAnsi="Sylfaen" w:cstheme="minorHAnsi"/>
                <w:lang w:val="ka-GE"/>
              </w:rPr>
              <w:t>0   1   2   3   4    5</w:t>
            </w:r>
          </w:p>
        </w:tc>
        <w:tc>
          <w:tcPr>
            <w:tcW w:w="3402" w:type="dxa"/>
          </w:tcPr>
          <w:p w14:paraId="51D362C0" w14:textId="77777777" w:rsidR="00C17229" w:rsidRPr="00044648" w:rsidRDefault="00C17229" w:rsidP="00F16DCD">
            <w:pPr>
              <w:rPr>
                <w:rFonts w:ascii="Sylfaen" w:hAnsi="Sylfaen" w:cstheme="minorHAnsi"/>
                <w:lang w:val="ka-GE"/>
              </w:rPr>
            </w:pPr>
            <w:r w:rsidRPr="00044648">
              <w:rPr>
                <w:rFonts w:ascii="Sylfaen" w:hAnsi="Sylfaen" w:cstheme="minorHAnsi"/>
                <w:lang w:val="ka-GE"/>
              </w:rPr>
              <w:t>სულ ვახველებ</w:t>
            </w:r>
          </w:p>
        </w:tc>
        <w:tc>
          <w:tcPr>
            <w:tcW w:w="934" w:type="dxa"/>
          </w:tcPr>
          <w:p w14:paraId="35802E20" w14:textId="77777777" w:rsidR="00C17229" w:rsidRPr="00044648" w:rsidRDefault="00C17229" w:rsidP="00F16DCD">
            <w:pPr>
              <w:rPr>
                <w:rFonts w:ascii="Sylfaen" w:hAnsi="Sylfaen" w:cstheme="minorHAnsi"/>
                <w:lang w:val="ka-GE"/>
              </w:rPr>
            </w:pPr>
          </w:p>
        </w:tc>
      </w:tr>
      <w:tr w:rsidR="00C17229" w:rsidRPr="00044648" w14:paraId="442F805C" w14:textId="77777777" w:rsidTr="008035FE">
        <w:tc>
          <w:tcPr>
            <w:tcW w:w="3397" w:type="dxa"/>
          </w:tcPr>
          <w:p w14:paraId="0499F62A" w14:textId="0F3C9884" w:rsidR="00C17229" w:rsidRPr="00044648" w:rsidRDefault="00C17229" w:rsidP="00F16DCD">
            <w:pPr>
              <w:rPr>
                <w:rFonts w:ascii="Sylfaen" w:hAnsi="Sylfaen" w:cstheme="minorHAnsi"/>
                <w:lang w:val="ka-GE"/>
              </w:rPr>
            </w:pPr>
            <w:r w:rsidRPr="00044648">
              <w:rPr>
                <w:rFonts w:ascii="Sylfaen" w:hAnsi="Sylfaen" w:cstheme="minorHAnsi"/>
                <w:lang w:val="ka-GE"/>
              </w:rPr>
              <w:t xml:space="preserve">გულმკერდი </w:t>
            </w:r>
            <w:r w:rsidR="008035FE" w:rsidRPr="00044648">
              <w:rPr>
                <w:rFonts w:ascii="Sylfaen" w:hAnsi="Sylfaen" w:cstheme="minorHAnsi"/>
                <w:lang w:val="ka-GE"/>
              </w:rPr>
              <w:t xml:space="preserve">სრულიად </w:t>
            </w:r>
            <w:r w:rsidRPr="00044648">
              <w:rPr>
                <w:rFonts w:ascii="Sylfaen" w:hAnsi="Sylfaen" w:cstheme="minorHAnsi"/>
                <w:lang w:val="ka-GE"/>
              </w:rPr>
              <w:t xml:space="preserve">თავისუფალია </w:t>
            </w:r>
            <w:r w:rsidR="008035FE" w:rsidRPr="00044648">
              <w:rPr>
                <w:rFonts w:ascii="Sylfaen" w:hAnsi="Sylfaen" w:cstheme="minorHAnsi"/>
                <w:lang w:val="ka-GE"/>
              </w:rPr>
              <w:t>ნახველისაგან</w:t>
            </w:r>
          </w:p>
        </w:tc>
        <w:tc>
          <w:tcPr>
            <w:tcW w:w="1843" w:type="dxa"/>
          </w:tcPr>
          <w:p w14:paraId="21856487" w14:textId="77777777" w:rsidR="00C17229" w:rsidRPr="00044648" w:rsidRDefault="00C17229" w:rsidP="00F16DCD">
            <w:pPr>
              <w:rPr>
                <w:rFonts w:ascii="Sylfaen" w:hAnsi="Sylfaen" w:cstheme="minorHAnsi"/>
                <w:lang w:val="ka-GE"/>
              </w:rPr>
            </w:pPr>
            <w:r w:rsidRPr="00044648">
              <w:rPr>
                <w:rFonts w:ascii="Sylfaen" w:hAnsi="Sylfaen" w:cstheme="minorHAnsi"/>
                <w:lang w:val="ka-GE"/>
              </w:rPr>
              <w:t>0   1   2   3   4    5</w:t>
            </w:r>
          </w:p>
        </w:tc>
        <w:tc>
          <w:tcPr>
            <w:tcW w:w="3402" w:type="dxa"/>
          </w:tcPr>
          <w:p w14:paraId="156E5C86" w14:textId="77777777" w:rsidR="00C17229" w:rsidRPr="00044648" w:rsidRDefault="00C17229" w:rsidP="00F16DCD">
            <w:pPr>
              <w:rPr>
                <w:rFonts w:ascii="Sylfaen" w:hAnsi="Sylfaen" w:cstheme="minorHAnsi"/>
                <w:lang w:val="ka-GE"/>
              </w:rPr>
            </w:pPr>
            <w:r w:rsidRPr="00044648">
              <w:rPr>
                <w:rFonts w:ascii="Sylfaen" w:hAnsi="Sylfaen" w:cstheme="minorHAnsi"/>
                <w:lang w:val="ka-GE"/>
              </w:rPr>
              <w:t>ჩემი გულმკერდი სულ სავსეა ნახველით</w:t>
            </w:r>
          </w:p>
        </w:tc>
        <w:tc>
          <w:tcPr>
            <w:tcW w:w="934" w:type="dxa"/>
          </w:tcPr>
          <w:p w14:paraId="45E02D1D" w14:textId="77777777" w:rsidR="00C17229" w:rsidRPr="00044648" w:rsidRDefault="00C17229" w:rsidP="00F16DCD">
            <w:pPr>
              <w:rPr>
                <w:rFonts w:ascii="Sylfaen" w:hAnsi="Sylfaen" w:cstheme="minorHAnsi"/>
                <w:lang w:val="ka-GE"/>
              </w:rPr>
            </w:pPr>
          </w:p>
        </w:tc>
      </w:tr>
      <w:tr w:rsidR="00C17229" w:rsidRPr="00044648" w14:paraId="4CCEFC6B" w14:textId="77777777" w:rsidTr="008035FE">
        <w:tc>
          <w:tcPr>
            <w:tcW w:w="3397" w:type="dxa"/>
          </w:tcPr>
          <w:p w14:paraId="6D5C268E" w14:textId="22B3B96D" w:rsidR="00C17229" w:rsidRPr="00044648" w:rsidRDefault="00C17229" w:rsidP="00F16DCD">
            <w:pPr>
              <w:rPr>
                <w:rFonts w:ascii="Sylfaen" w:hAnsi="Sylfaen" w:cstheme="minorHAnsi"/>
                <w:lang w:val="ka-GE"/>
              </w:rPr>
            </w:pPr>
            <w:r w:rsidRPr="00044648">
              <w:rPr>
                <w:rFonts w:ascii="Sylfaen" w:hAnsi="Sylfaen" w:cstheme="minorHAnsi"/>
                <w:lang w:val="ka-GE"/>
              </w:rPr>
              <w:t>გულმკერდის შებოჭვის გრძნობ</w:t>
            </w:r>
            <w:r w:rsidR="008035FE" w:rsidRPr="00044648">
              <w:rPr>
                <w:rFonts w:ascii="Sylfaen" w:hAnsi="Sylfaen" w:cstheme="minorHAnsi"/>
                <w:lang w:val="ka-GE"/>
              </w:rPr>
              <w:t>ა</w:t>
            </w:r>
            <w:r w:rsidRPr="00044648">
              <w:rPr>
                <w:rFonts w:ascii="Sylfaen" w:hAnsi="Sylfaen" w:cstheme="minorHAnsi"/>
                <w:lang w:val="ka-GE"/>
              </w:rPr>
              <w:t xml:space="preserve"> არ მაწუხებს</w:t>
            </w:r>
          </w:p>
        </w:tc>
        <w:tc>
          <w:tcPr>
            <w:tcW w:w="1843" w:type="dxa"/>
          </w:tcPr>
          <w:p w14:paraId="03400D53" w14:textId="77777777" w:rsidR="00C17229" w:rsidRPr="00044648" w:rsidRDefault="00C17229" w:rsidP="00F16DCD">
            <w:pPr>
              <w:rPr>
                <w:rFonts w:ascii="Sylfaen" w:hAnsi="Sylfaen" w:cstheme="minorHAnsi"/>
                <w:lang w:val="ka-GE"/>
              </w:rPr>
            </w:pPr>
            <w:r w:rsidRPr="00044648">
              <w:rPr>
                <w:rFonts w:ascii="Sylfaen" w:hAnsi="Sylfaen" w:cstheme="minorHAnsi"/>
                <w:lang w:val="ka-GE"/>
              </w:rPr>
              <w:t>0   1   2   3   4    5</w:t>
            </w:r>
          </w:p>
        </w:tc>
        <w:tc>
          <w:tcPr>
            <w:tcW w:w="3402" w:type="dxa"/>
          </w:tcPr>
          <w:p w14:paraId="4B4BE6D1" w14:textId="77777777" w:rsidR="00C17229" w:rsidRPr="00044648" w:rsidRDefault="00C17229" w:rsidP="00F16DCD">
            <w:pPr>
              <w:rPr>
                <w:rFonts w:ascii="Sylfaen" w:hAnsi="Sylfaen" w:cstheme="minorHAnsi"/>
                <w:lang w:val="ka-GE"/>
              </w:rPr>
            </w:pPr>
            <w:r w:rsidRPr="00044648">
              <w:rPr>
                <w:rFonts w:ascii="Sylfaen" w:hAnsi="Sylfaen" w:cstheme="minorHAnsi"/>
                <w:lang w:val="ka-GE"/>
              </w:rPr>
              <w:t>გულმკერდი შებოჭილია</w:t>
            </w:r>
          </w:p>
        </w:tc>
        <w:tc>
          <w:tcPr>
            <w:tcW w:w="934" w:type="dxa"/>
          </w:tcPr>
          <w:p w14:paraId="39E2CC93" w14:textId="77777777" w:rsidR="00C17229" w:rsidRPr="00044648" w:rsidRDefault="00C17229" w:rsidP="00F16DCD">
            <w:pPr>
              <w:rPr>
                <w:rFonts w:ascii="Sylfaen" w:hAnsi="Sylfaen" w:cstheme="minorHAnsi"/>
                <w:lang w:val="ka-GE"/>
              </w:rPr>
            </w:pPr>
          </w:p>
        </w:tc>
      </w:tr>
      <w:tr w:rsidR="00C17229" w:rsidRPr="00044648" w14:paraId="3CB50F6F" w14:textId="77777777" w:rsidTr="008035FE">
        <w:tc>
          <w:tcPr>
            <w:tcW w:w="3397" w:type="dxa"/>
          </w:tcPr>
          <w:p w14:paraId="3BB6669E" w14:textId="307DD292" w:rsidR="00C17229" w:rsidRPr="00044648" w:rsidRDefault="00C17229" w:rsidP="00F16DCD">
            <w:pPr>
              <w:rPr>
                <w:rFonts w:ascii="Sylfaen" w:hAnsi="Sylfaen" w:cstheme="minorHAnsi"/>
                <w:lang w:val="ka-GE"/>
              </w:rPr>
            </w:pPr>
            <w:r w:rsidRPr="00044648">
              <w:rPr>
                <w:rFonts w:ascii="Sylfaen" w:hAnsi="Sylfaen" w:cstheme="minorHAnsi"/>
                <w:lang w:val="ka-GE"/>
              </w:rPr>
              <w:t>აღმართზე ან კიბის საფეხურზე ასვლისას სუნთქვა არ მიჭირს</w:t>
            </w:r>
          </w:p>
        </w:tc>
        <w:tc>
          <w:tcPr>
            <w:tcW w:w="1843" w:type="dxa"/>
          </w:tcPr>
          <w:p w14:paraId="5F8B9BC1" w14:textId="77777777" w:rsidR="00C17229" w:rsidRPr="00044648" w:rsidRDefault="00C17229" w:rsidP="00F16DCD">
            <w:pPr>
              <w:rPr>
                <w:rFonts w:ascii="Sylfaen" w:hAnsi="Sylfaen" w:cstheme="minorHAnsi"/>
                <w:lang w:val="ka-GE"/>
              </w:rPr>
            </w:pPr>
            <w:r w:rsidRPr="00044648">
              <w:rPr>
                <w:rFonts w:ascii="Sylfaen" w:hAnsi="Sylfaen" w:cstheme="minorHAnsi"/>
                <w:lang w:val="ka-GE"/>
              </w:rPr>
              <w:t>0   1   2   3   4    5</w:t>
            </w:r>
          </w:p>
        </w:tc>
        <w:tc>
          <w:tcPr>
            <w:tcW w:w="3402" w:type="dxa"/>
          </w:tcPr>
          <w:p w14:paraId="09E32B96" w14:textId="557ABEC8" w:rsidR="00C17229" w:rsidRPr="00044648" w:rsidRDefault="00C17229" w:rsidP="00F16DCD">
            <w:pPr>
              <w:rPr>
                <w:rFonts w:ascii="Sylfaen" w:hAnsi="Sylfaen" w:cstheme="minorHAnsi"/>
                <w:lang w:val="ka-GE"/>
              </w:rPr>
            </w:pPr>
            <w:r w:rsidRPr="00044648">
              <w:rPr>
                <w:rFonts w:ascii="Sylfaen" w:hAnsi="Sylfaen" w:cstheme="minorHAnsi"/>
                <w:lang w:val="ka-GE"/>
              </w:rPr>
              <w:t>აღმართზე ან კიბის</w:t>
            </w:r>
            <w:r w:rsidR="008035FE" w:rsidRPr="00044648">
              <w:rPr>
                <w:rFonts w:ascii="Sylfaen" w:hAnsi="Sylfaen" w:cstheme="minorHAnsi"/>
                <w:lang w:val="ka-GE"/>
              </w:rPr>
              <w:t xml:space="preserve"> </w:t>
            </w:r>
            <w:r w:rsidRPr="00044648">
              <w:rPr>
                <w:rFonts w:ascii="Sylfaen" w:hAnsi="Sylfaen" w:cstheme="minorHAnsi"/>
                <w:lang w:val="ka-GE"/>
              </w:rPr>
              <w:t>საფეხურზე ასვლისას სუნთქვა მიჭირს</w:t>
            </w:r>
          </w:p>
        </w:tc>
        <w:tc>
          <w:tcPr>
            <w:tcW w:w="934" w:type="dxa"/>
          </w:tcPr>
          <w:p w14:paraId="6B0BBF41" w14:textId="77777777" w:rsidR="00C17229" w:rsidRPr="00044648" w:rsidRDefault="00C17229" w:rsidP="00F16DCD">
            <w:pPr>
              <w:rPr>
                <w:rFonts w:ascii="Sylfaen" w:hAnsi="Sylfaen" w:cstheme="minorHAnsi"/>
                <w:lang w:val="ka-GE"/>
              </w:rPr>
            </w:pPr>
          </w:p>
        </w:tc>
      </w:tr>
      <w:tr w:rsidR="00C17229" w:rsidRPr="00044648" w14:paraId="5E270791" w14:textId="77777777" w:rsidTr="008035FE">
        <w:tc>
          <w:tcPr>
            <w:tcW w:w="3397" w:type="dxa"/>
          </w:tcPr>
          <w:p w14:paraId="091DE1AE" w14:textId="77777777" w:rsidR="00C17229" w:rsidRPr="00044648" w:rsidRDefault="00C17229" w:rsidP="00F16DCD">
            <w:pPr>
              <w:rPr>
                <w:rFonts w:ascii="Sylfaen" w:hAnsi="Sylfaen" w:cstheme="minorHAnsi"/>
                <w:lang w:val="ka-GE"/>
              </w:rPr>
            </w:pPr>
            <w:r w:rsidRPr="00044648">
              <w:rPr>
                <w:rFonts w:ascii="Sylfaen" w:hAnsi="Sylfaen" w:cstheme="minorHAnsi"/>
                <w:lang w:val="ka-GE"/>
              </w:rPr>
              <w:t>სახლში რაიმე აქტიურობის დროს შეზღუდული არ ვარ</w:t>
            </w:r>
          </w:p>
        </w:tc>
        <w:tc>
          <w:tcPr>
            <w:tcW w:w="1843" w:type="dxa"/>
          </w:tcPr>
          <w:p w14:paraId="5A678735" w14:textId="77777777" w:rsidR="00C17229" w:rsidRPr="00044648" w:rsidRDefault="00C17229" w:rsidP="00F16DCD">
            <w:pPr>
              <w:rPr>
                <w:rFonts w:ascii="Sylfaen" w:hAnsi="Sylfaen" w:cstheme="minorHAnsi"/>
                <w:lang w:val="ka-GE"/>
              </w:rPr>
            </w:pPr>
            <w:r w:rsidRPr="00044648">
              <w:rPr>
                <w:rFonts w:ascii="Sylfaen" w:hAnsi="Sylfaen" w:cstheme="minorHAnsi"/>
                <w:lang w:val="ka-GE"/>
              </w:rPr>
              <w:t>0   1   2   3   4    5</w:t>
            </w:r>
          </w:p>
        </w:tc>
        <w:tc>
          <w:tcPr>
            <w:tcW w:w="3402" w:type="dxa"/>
          </w:tcPr>
          <w:p w14:paraId="50BAE288" w14:textId="77777777" w:rsidR="00C17229" w:rsidRPr="00044648" w:rsidRDefault="00C17229" w:rsidP="00F16DCD">
            <w:pPr>
              <w:rPr>
                <w:rFonts w:ascii="Sylfaen" w:hAnsi="Sylfaen" w:cstheme="minorHAnsi"/>
                <w:lang w:val="ka-GE"/>
              </w:rPr>
            </w:pPr>
            <w:r w:rsidRPr="00044648">
              <w:rPr>
                <w:rFonts w:ascii="Sylfaen" w:hAnsi="Sylfaen" w:cstheme="minorHAnsi"/>
                <w:lang w:val="ka-GE"/>
              </w:rPr>
              <w:t>სახლში აქტიურობის დროს ძალიან  შეზღუდული ვრ</w:t>
            </w:r>
          </w:p>
        </w:tc>
        <w:tc>
          <w:tcPr>
            <w:tcW w:w="934" w:type="dxa"/>
          </w:tcPr>
          <w:p w14:paraId="2C9152ED" w14:textId="77777777" w:rsidR="00C17229" w:rsidRPr="00044648" w:rsidRDefault="00C17229" w:rsidP="00F16DCD">
            <w:pPr>
              <w:rPr>
                <w:rFonts w:ascii="Sylfaen" w:hAnsi="Sylfaen" w:cstheme="minorHAnsi"/>
                <w:lang w:val="ka-GE"/>
              </w:rPr>
            </w:pPr>
          </w:p>
        </w:tc>
      </w:tr>
      <w:tr w:rsidR="00C17229" w:rsidRPr="00044648" w14:paraId="317F469C" w14:textId="77777777" w:rsidTr="008035FE">
        <w:tc>
          <w:tcPr>
            <w:tcW w:w="3397" w:type="dxa"/>
          </w:tcPr>
          <w:p w14:paraId="1A5A2BBB" w14:textId="6B7B1434" w:rsidR="00C17229" w:rsidRPr="00044648" w:rsidRDefault="00C17229" w:rsidP="00F16DCD">
            <w:pPr>
              <w:rPr>
                <w:rFonts w:ascii="Sylfaen" w:hAnsi="Sylfaen" w:cstheme="minorHAnsi"/>
                <w:lang w:val="ka-GE"/>
              </w:rPr>
            </w:pPr>
            <w:r w:rsidRPr="00044648">
              <w:rPr>
                <w:rFonts w:ascii="Sylfaen" w:hAnsi="Sylfaen" w:cstheme="minorHAnsi"/>
                <w:lang w:val="ka-GE"/>
              </w:rPr>
              <w:t xml:space="preserve">თავისუფლად </w:t>
            </w:r>
            <w:r w:rsidR="008035FE" w:rsidRPr="00044648">
              <w:rPr>
                <w:rFonts w:ascii="Sylfaen" w:hAnsi="Sylfaen" w:cstheme="minorHAnsi"/>
                <w:lang w:val="ka-GE"/>
              </w:rPr>
              <w:t>გავდივარ</w:t>
            </w:r>
            <w:r w:rsidRPr="00044648">
              <w:rPr>
                <w:rFonts w:ascii="Sylfaen" w:hAnsi="Sylfaen" w:cstheme="minorHAnsi"/>
                <w:lang w:val="ka-GE"/>
              </w:rPr>
              <w:t xml:space="preserve"> სახლ</w:t>
            </w:r>
            <w:r w:rsidR="008035FE" w:rsidRPr="00044648">
              <w:rPr>
                <w:rFonts w:ascii="Sylfaen" w:hAnsi="Sylfaen" w:cstheme="minorHAnsi"/>
                <w:lang w:val="ka-GE"/>
              </w:rPr>
              <w:t>იდან,</w:t>
            </w:r>
            <w:r w:rsidRPr="00044648">
              <w:rPr>
                <w:rFonts w:ascii="Sylfaen" w:hAnsi="Sylfaen" w:cstheme="minorHAnsi"/>
                <w:lang w:val="ka-GE"/>
              </w:rPr>
              <w:t xml:space="preserve"> მიუხედავად ჩემი ფილტვის პრობლემისა</w:t>
            </w:r>
          </w:p>
        </w:tc>
        <w:tc>
          <w:tcPr>
            <w:tcW w:w="1843" w:type="dxa"/>
          </w:tcPr>
          <w:p w14:paraId="104C678C" w14:textId="77777777" w:rsidR="00C17229" w:rsidRPr="00044648" w:rsidRDefault="00C17229" w:rsidP="00F16DCD">
            <w:pPr>
              <w:rPr>
                <w:rFonts w:ascii="Sylfaen" w:hAnsi="Sylfaen" w:cstheme="minorHAnsi"/>
                <w:lang w:val="ka-GE"/>
              </w:rPr>
            </w:pPr>
            <w:r w:rsidRPr="00044648">
              <w:rPr>
                <w:rFonts w:ascii="Sylfaen" w:hAnsi="Sylfaen" w:cstheme="minorHAnsi"/>
                <w:lang w:val="ka-GE"/>
              </w:rPr>
              <w:t>0   1   2   3   4    5</w:t>
            </w:r>
          </w:p>
        </w:tc>
        <w:tc>
          <w:tcPr>
            <w:tcW w:w="3402" w:type="dxa"/>
          </w:tcPr>
          <w:p w14:paraId="5E2D2BB1" w14:textId="6B1F7921" w:rsidR="00C17229" w:rsidRPr="00044648" w:rsidRDefault="00C17229" w:rsidP="00F16DCD">
            <w:pPr>
              <w:rPr>
                <w:rFonts w:ascii="Sylfaen" w:hAnsi="Sylfaen" w:cstheme="minorHAnsi"/>
                <w:lang w:val="ka-GE"/>
              </w:rPr>
            </w:pPr>
            <w:r w:rsidRPr="00044648">
              <w:rPr>
                <w:rFonts w:ascii="Sylfaen" w:hAnsi="Sylfaen" w:cstheme="minorHAnsi"/>
                <w:lang w:val="ka-GE"/>
              </w:rPr>
              <w:t xml:space="preserve">თავისუფლად ვერ </w:t>
            </w:r>
            <w:r w:rsidR="008035FE" w:rsidRPr="00044648">
              <w:rPr>
                <w:rFonts w:ascii="Sylfaen" w:hAnsi="Sylfaen" w:cstheme="minorHAnsi"/>
                <w:lang w:val="ka-GE"/>
              </w:rPr>
              <w:t xml:space="preserve">გავდივარ </w:t>
            </w:r>
            <w:r w:rsidRPr="00044648">
              <w:rPr>
                <w:rFonts w:ascii="Sylfaen" w:hAnsi="Sylfaen" w:cstheme="minorHAnsi"/>
                <w:lang w:val="ka-GE"/>
              </w:rPr>
              <w:t>სახლ</w:t>
            </w:r>
            <w:r w:rsidR="008035FE" w:rsidRPr="00044648">
              <w:rPr>
                <w:rFonts w:ascii="Sylfaen" w:hAnsi="Sylfaen" w:cstheme="minorHAnsi"/>
                <w:lang w:val="ka-GE"/>
              </w:rPr>
              <w:t>იდან,</w:t>
            </w:r>
            <w:r w:rsidRPr="00044648">
              <w:rPr>
                <w:rFonts w:ascii="Sylfaen" w:hAnsi="Sylfaen" w:cstheme="minorHAnsi"/>
                <w:lang w:val="ka-GE"/>
              </w:rPr>
              <w:t xml:space="preserve">  ჩემი ფილტვის პრობლემის გამო</w:t>
            </w:r>
          </w:p>
        </w:tc>
        <w:tc>
          <w:tcPr>
            <w:tcW w:w="934" w:type="dxa"/>
          </w:tcPr>
          <w:p w14:paraId="05F20A3C" w14:textId="77777777" w:rsidR="00C17229" w:rsidRPr="00044648" w:rsidRDefault="00C17229" w:rsidP="00F16DCD">
            <w:pPr>
              <w:rPr>
                <w:rFonts w:ascii="Sylfaen" w:hAnsi="Sylfaen" w:cstheme="minorHAnsi"/>
                <w:lang w:val="ka-GE"/>
              </w:rPr>
            </w:pPr>
          </w:p>
        </w:tc>
      </w:tr>
      <w:tr w:rsidR="00C17229" w:rsidRPr="00044648" w14:paraId="4575499F" w14:textId="77777777" w:rsidTr="008035FE">
        <w:tc>
          <w:tcPr>
            <w:tcW w:w="3397" w:type="dxa"/>
          </w:tcPr>
          <w:p w14:paraId="7AC4ABF4" w14:textId="5744F4CE" w:rsidR="00C17229" w:rsidRPr="00044648" w:rsidRDefault="008035FE" w:rsidP="00F16DCD">
            <w:pPr>
              <w:rPr>
                <w:rFonts w:ascii="Sylfaen" w:hAnsi="Sylfaen" w:cstheme="minorHAnsi"/>
                <w:lang w:val="ka-GE"/>
              </w:rPr>
            </w:pPr>
            <w:r w:rsidRPr="00044648">
              <w:rPr>
                <w:rFonts w:ascii="Sylfaen" w:hAnsi="Sylfaen" w:cstheme="minorHAnsi"/>
                <w:lang w:val="ka-GE"/>
              </w:rPr>
              <w:t xml:space="preserve">ღამით მშვიდად </w:t>
            </w:r>
            <w:r w:rsidR="00C17229" w:rsidRPr="00044648">
              <w:rPr>
                <w:rFonts w:ascii="Sylfaen" w:hAnsi="Sylfaen" w:cstheme="minorHAnsi"/>
                <w:lang w:val="ka-GE"/>
              </w:rPr>
              <w:t>მძინავს</w:t>
            </w:r>
          </w:p>
        </w:tc>
        <w:tc>
          <w:tcPr>
            <w:tcW w:w="1843" w:type="dxa"/>
          </w:tcPr>
          <w:p w14:paraId="6605B550" w14:textId="77777777" w:rsidR="00C17229" w:rsidRPr="00044648" w:rsidRDefault="00C17229" w:rsidP="00F16DCD">
            <w:pPr>
              <w:rPr>
                <w:rFonts w:ascii="Sylfaen" w:hAnsi="Sylfaen" w:cstheme="minorHAnsi"/>
                <w:lang w:val="ka-GE"/>
              </w:rPr>
            </w:pPr>
            <w:r w:rsidRPr="00044648">
              <w:rPr>
                <w:rFonts w:ascii="Sylfaen" w:hAnsi="Sylfaen" w:cstheme="minorHAnsi"/>
                <w:lang w:val="ka-GE"/>
              </w:rPr>
              <w:t>0   1   2   3   4    5</w:t>
            </w:r>
          </w:p>
        </w:tc>
        <w:tc>
          <w:tcPr>
            <w:tcW w:w="3402" w:type="dxa"/>
          </w:tcPr>
          <w:p w14:paraId="040999B4" w14:textId="6F8D600F" w:rsidR="00C17229" w:rsidRPr="00044648" w:rsidRDefault="008035FE" w:rsidP="00F16DCD">
            <w:pPr>
              <w:rPr>
                <w:rFonts w:ascii="Sylfaen" w:hAnsi="Sylfaen" w:cstheme="minorHAnsi"/>
                <w:lang w:val="ka-GE"/>
              </w:rPr>
            </w:pPr>
            <w:r w:rsidRPr="00044648">
              <w:rPr>
                <w:rFonts w:ascii="Sylfaen" w:hAnsi="Sylfaen" w:cstheme="minorHAnsi"/>
                <w:lang w:val="ka-GE"/>
              </w:rPr>
              <w:t xml:space="preserve">ღამით მშვიდად </w:t>
            </w:r>
            <w:r w:rsidR="00C17229" w:rsidRPr="00044648">
              <w:rPr>
                <w:rFonts w:ascii="Sylfaen" w:hAnsi="Sylfaen" w:cstheme="minorHAnsi"/>
                <w:lang w:val="ka-GE"/>
              </w:rPr>
              <w:t>არ მძინავს  ჩემი ფილტვის მდგომარეობის გამო</w:t>
            </w:r>
          </w:p>
        </w:tc>
        <w:tc>
          <w:tcPr>
            <w:tcW w:w="934" w:type="dxa"/>
          </w:tcPr>
          <w:p w14:paraId="7F5A477C" w14:textId="77777777" w:rsidR="00C17229" w:rsidRPr="00044648" w:rsidRDefault="00C17229" w:rsidP="00F16DCD">
            <w:pPr>
              <w:rPr>
                <w:rFonts w:ascii="Sylfaen" w:hAnsi="Sylfaen" w:cstheme="minorHAnsi"/>
                <w:lang w:val="ka-GE"/>
              </w:rPr>
            </w:pPr>
          </w:p>
        </w:tc>
      </w:tr>
      <w:tr w:rsidR="00C17229" w:rsidRPr="00044648" w14:paraId="2735D9C0" w14:textId="77777777" w:rsidTr="008035FE">
        <w:tc>
          <w:tcPr>
            <w:tcW w:w="3397" w:type="dxa"/>
          </w:tcPr>
          <w:p w14:paraId="3F96300E" w14:textId="3F40EB71" w:rsidR="00C17229" w:rsidRPr="00044648" w:rsidRDefault="008035FE" w:rsidP="00F16DCD">
            <w:pPr>
              <w:rPr>
                <w:rFonts w:ascii="Sylfaen" w:hAnsi="Sylfaen" w:cstheme="minorHAnsi"/>
                <w:lang w:val="ka-GE"/>
              </w:rPr>
            </w:pPr>
            <w:r w:rsidRPr="00044648">
              <w:rPr>
                <w:rFonts w:ascii="Sylfaen" w:hAnsi="Sylfaen" w:cstheme="minorHAnsi"/>
                <w:lang w:val="ka-GE"/>
              </w:rPr>
              <w:lastRenderedPageBreak/>
              <w:t xml:space="preserve">თავს </w:t>
            </w:r>
            <w:r w:rsidR="00C17229" w:rsidRPr="00044648">
              <w:rPr>
                <w:rFonts w:ascii="Sylfaen" w:hAnsi="Sylfaen" w:cstheme="minorHAnsi"/>
                <w:lang w:val="ka-GE"/>
              </w:rPr>
              <w:t xml:space="preserve">ენერგიულად ვგრძნობ </w:t>
            </w:r>
          </w:p>
        </w:tc>
        <w:tc>
          <w:tcPr>
            <w:tcW w:w="1843" w:type="dxa"/>
          </w:tcPr>
          <w:p w14:paraId="7FBE5403" w14:textId="77777777" w:rsidR="00C17229" w:rsidRPr="00044648" w:rsidRDefault="00C17229" w:rsidP="00F16DCD">
            <w:pPr>
              <w:rPr>
                <w:rFonts w:ascii="Sylfaen" w:hAnsi="Sylfaen" w:cstheme="minorHAnsi"/>
                <w:lang w:val="ka-GE"/>
              </w:rPr>
            </w:pPr>
            <w:r w:rsidRPr="00044648">
              <w:rPr>
                <w:rFonts w:ascii="Sylfaen" w:hAnsi="Sylfaen" w:cstheme="minorHAnsi"/>
                <w:lang w:val="ka-GE"/>
              </w:rPr>
              <w:t>0   1   2   3   4    5</w:t>
            </w:r>
          </w:p>
        </w:tc>
        <w:tc>
          <w:tcPr>
            <w:tcW w:w="3402" w:type="dxa"/>
          </w:tcPr>
          <w:p w14:paraId="43A9E981" w14:textId="77777777" w:rsidR="00C17229" w:rsidRPr="00044648" w:rsidRDefault="00C17229" w:rsidP="00F16DCD">
            <w:pPr>
              <w:rPr>
                <w:rFonts w:ascii="Sylfaen" w:hAnsi="Sylfaen" w:cstheme="minorHAnsi"/>
                <w:lang w:val="ka-GE"/>
              </w:rPr>
            </w:pPr>
            <w:r w:rsidRPr="00044648">
              <w:rPr>
                <w:rFonts w:ascii="Sylfaen" w:hAnsi="Sylfaen" w:cstheme="minorHAnsi"/>
                <w:lang w:val="ka-GE"/>
              </w:rPr>
              <w:t>ენერგია არ მაქვს არასდროს</w:t>
            </w:r>
          </w:p>
        </w:tc>
        <w:tc>
          <w:tcPr>
            <w:tcW w:w="934" w:type="dxa"/>
          </w:tcPr>
          <w:p w14:paraId="686FE1C9" w14:textId="77777777" w:rsidR="00C17229" w:rsidRPr="00044648" w:rsidRDefault="00C17229" w:rsidP="00F16DCD">
            <w:pPr>
              <w:rPr>
                <w:rFonts w:ascii="Sylfaen" w:hAnsi="Sylfaen" w:cstheme="minorHAnsi"/>
                <w:lang w:val="ka-GE"/>
              </w:rPr>
            </w:pPr>
          </w:p>
        </w:tc>
      </w:tr>
    </w:tbl>
    <w:p w14:paraId="1188F984" w14:textId="6C6028AE" w:rsidR="00C17229" w:rsidRPr="00044648" w:rsidRDefault="008035FE" w:rsidP="00F16DCD">
      <w:pPr>
        <w:pStyle w:val="Heading1"/>
        <w:spacing w:before="0" w:beforeAutospacing="0" w:after="0" w:afterAutospacing="0"/>
        <w:rPr>
          <w:rFonts w:ascii="Sylfaen" w:hAnsi="Sylfaen" w:cstheme="minorHAnsi"/>
          <w:color w:val="2E74B5" w:themeColor="accent1" w:themeShade="BF"/>
          <w:sz w:val="28"/>
          <w:szCs w:val="28"/>
        </w:rPr>
      </w:pPr>
      <w:r w:rsidRPr="00044648">
        <w:rPr>
          <w:rFonts w:ascii="Sylfaen" w:hAnsi="Sylfaen" w:cstheme="minorHAnsi"/>
          <w:noProof/>
          <w:color w:val="2E74B5" w:themeColor="accent1" w:themeShade="BF"/>
          <w:sz w:val="28"/>
          <w:szCs w:val="28"/>
        </w:rPr>
        <mc:AlternateContent>
          <mc:Choice Requires="wps">
            <w:drawing>
              <wp:anchor distT="45720" distB="45720" distL="114300" distR="114300" simplePos="0" relativeHeight="251708416" behindDoc="0" locked="0" layoutInCell="1" allowOverlap="1" wp14:anchorId="40057F3E" wp14:editId="156C5684">
                <wp:simplePos x="0" y="0"/>
                <wp:positionH relativeFrom="column">
                  <wp:posOffset>4647956</wp:posOffset>
                </wp:positionH>
                <wp:positionV relativeFrom="paragraph">
                  <wp:posOffset>88070</wp:posOffset>
                </wp:positionV>
                <wp:extent cx="1410335" cy="320675"/>
                <wp:effectExtent l="0" t="0" r="18415" b="22225"/>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320675"/>
                        </a:xfrm>
                        <a:prstGeom prst="rect">
                          <a:avLst/>
                        </a:prstGeom>
                        <a:solidFill>
                          <a:srgbClr val="FFFFFF"/>
                        </a:solidFill>
                        <a:ln w="9525">
                          <a:solidFill>
                            <a:srgbClr val="000000"/>
                          </a:solidFill>
                          <a:miter lim="800000"/>
                          <a:headEnd/>
                          <a:tailEnd/>
                        </a:ln>
                      </wps:spPr>
                      <wps:txbx>
                        <w:txbxContent>
                          <w:p w14:paraId="09B459C5" w14:textId="41EC14CE" w:rsidR="00877D8C" w:rsidRDefault="00877D8C">
                            <w:r>
                              <w:rPr>
                                <w:lang w:val="ka-GE"/>
                              </w:rPr>
                              <w:t>ჯამური ქულა: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0057F3E" id="_x0000_t202" coordsize="21600,21600" o:spt="202" path="m,l,21600r21600,l21600,xe">
                <v:stroke joinstyle="miter"/>
                <v:path gradientshapeok="t" o:connecttype="rect"/>
              </v:shapetype>
              <v:shape id="Text Box 2" o:spid="_x0000_s1026" type="#_x0000_t202" style="position:absolute;margin-left:366pt;margin-top:6.95pt;width:111.05pt;height:25.2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">
                <v:textbox>
                  <w:txbxContent>
                    <w:p w14:paraId="09B459C5" w14:textId="41EC14CE" w:rsidR="00877D8C" w:rsidRDefault="00877D8C">
                      <w:r>
                        <w:rPr>
                          <w:lang w:val="ka-GE"/>
                        </w:rPr>
                        <w:t>ჯამური ქულა:</w:t>
                      </w:r>
                    </w:p>
                  </w:txbxContent>
                </v:textbox>
                <w10:wrap type="square"/>
              </v:shape>
            </w:pict>
          </mc:Fallback>
        </mc:AlternateContent>
      </w:r>
    </w:p>
    <w:p w14:paraId="726A42E6" w14:textId="77777777" w:rsidR="003F5B90" w:rsidRPr="00044648" w:rsidRDefault="003F5B90" w:rsidP="00F16DCD">
      <w:pPr>
        <w:pStyle w:val="Default"/>
        <w:rPr>
          <w:rFonts w:cstheme="minorHAnsi"/>
          <w:b/>
          <w:sz w:val="22"/>
          <w:szCs w:val="22"/>
          <w:lang w:val="ka-GE"/>
        </w:rPr>
      </w:pPr>
    </w:p>
    <w:p w14:paraId="70EF3E0F" w14:textId="77777777" w:rsidR="00617422" w:rsidRPr="00044648" w:rsidRDefault="00617422" w:rsidP="00F16DCD">
      <w:pPr>
        <w:pStyle w:val="Default"/>
        <w:rPr>
          <w:rFonts w:cstheme="minorHAnsi"/>
          <w:b/>
          <w:i/>
          <w:sz w:val="22"/>
          <w:szCs w:val="22"/>
          <w:lang w:val="ka-GE"/>
        </w:rPr>
      </w:pPr>
    </w:p>
    <w:p w14:paraId="27DBBEAC" w14:textId="560836B7" w:rsidR="008035FE" w:rsidRPr="00044648" w:rsidRDefault="008035FE" w:rsidP="00F16DCD">
      <w:pPr>
        <w:pStyle w:val="Default"/>
        <w:rPr>
          <w:rFonts w:cstheme="minorHAnsi"/>
          <w:b/>
          <w:i/>
          <w:sz w:val="22"/>
          <w:szCs w:val="22"/>
          <w:lang w:val="en-US"/>
        </w:rPr>
      </w:pPr>
      <w:r w:rsidRPr="00044648">
        <w:rPr>
          <w:rFonts w:cstheme="minorHAnsi"/>
          <w:b/>
          <w:i/>
          <w:sz w:val="22"/>
          <w:szCs w:val="22"/>
          <w:lang w:val="ka-GE"/>
        </w:rPr>
        <w:t xml:space="preserve">ჯამური </w:t>
      </w:r>
      <w:r w:rsidRPr="00044648">
        <w:rPr>
          <w:rFonts w:cstheme="minorHAnsi"/>
          <w:b/>
          <w:i/>
          <w:sz w:val="22"/>
          <w:szCs w:val="22"/>
        </w:rPr>
        <w:t>ქულის</w:t>
      </w:r>
      <w:r w:rsidRPr="00044648">
        <w:rPr>
          <w:rFonts w:cstheme="minorHAnsi"/>
          <w:b/>
          <w:i/>
          <w:sz w:val="22"/>
          <w:szCs w:val="22"/>
          <w:lang w:val="en-US"/>
        </w:rPr>
        <w:t xml:space="preserve"> </w:t>
      </w:r>
      <w:r w:rsidRPr="00044648">
        <w:rPr>
          <w:rFonts w:cstheme="minorHAnsi"/>
          <w:b/>
          <w:i/>
          <w:sz w:val="22"/>
          <w:szCs w:val="22"/>
        </w:rPr>
        <w:t>ინტერპრეტაცია</w:t>
      </w:r>
      <w:r w:rsidRPr="00044648">
        <w:rPr>
          <w:rFonts w:cstheme="minorHAnsi"/>
          <w:b/>
          <w:i/>
          <w:sz w:val="22"/>
          <w:szCs w:val="22"/>
          <w:lang w:val="en-US"/>
        </w:rPr>
        <w:t xml:space="preserve">: </w:t>
      </w:r>
    </w:p>
    <w:p w14:paraId="342E9F22" w14:textId="6A6D9196" w:rsidR="008035FE" w:rsidRPr="00044648" w:rsidRDefault="008035FE" w:rsidP="00F16DCD">
      <w:pPr>
        <w:pStyle w:val="Default"/>
        <w:jc w:val="both"/>
        <w:rPr>
          <w:rFonts w:cstheme="minorHAnsi"/>
          <w:i/>
          <w:sz w:val="22"/>
          <w:szCs w:val="22"/>
          <w:lang w:val="en-US"/>
        </w:rPr>
      </w:pPr>
      <w:r w:rsidRPr="00044648">
        <w:rPr>
          <w:rFonts w:cstheme="minorHAnsi"/>
          <w:i/>
          <w:sz w:val="22"/>
          <w:szCs w:val="22"/>
          <w:lang w:val="en-US"/>
        </w:rPr>
        <w:t>0-</w:t>
      </w:r>
      <w:r w:rsidRPr="00044648">
        <w:rPr>
          <w:rFonts w:cstheme="minorHAnsi"/>
          <w:i/>
          <w:sz w:val="22"/>
          <w:szCs w:val="22"/>
        </w:rPr>
        <w:t>დან</w:t>
      </w:r>
      <w:r w:rsidRPr="00044648">
        <w:rPr>
          <w:rFonts w:cstheme="minorHAnsi"/>
          <w:i/>
          <w:sz w:val="22"/>
          <w:szCs w:val="22"/>
          <w:lang w:val="en-US"/>
        </w:rPr>
        <w:t xml:space="preserve"> 10-</w:t>
      </w:r>
      <w:r w:rsidRPr="00044648">
        <w:rPr>
          <w:rFonts w:cstheme="minorHAnsi"/>
          <w:i/>
          <w:sz w:val="22"/>
          <w:szCs w:val="22"/>
        </w:rPr>
        <w:t>მდე</w:t>
      </w:r>
      <w:r w:rsidRPr="00044648">
        <w:rPr>
          <w:rFonts w:cstheme="minorHAnsi"/>
          <w:i/>
          <w:sz w:val="22"/>
          <w:szCs w:val="22"/>
          <w:lang w:val="ka-GE"/>
        </w:rPr>
        <w:t xml:space="preserve">: </w:t>
      </w:r>
      <w:r w:rsidRPr="00044648">
        <w:rPr>
          <w:rFonts w:cstheme="minorHAnsi"/>
          <w:i/>
          <w:sz w:val="22"/>
          <w:szCs w:val="22"/>
        </w:rPr>
        <w:t>ფქოდ</w:t>
      </w:r>
      <w:r w:rsidRPr="00044648">
        <w:rPr>
          <w:rFonts w:cstheme="minorHAnsi"/>
          <w:i/>
          <w:sz w:val="22"/>
          <w:szCs w:val="22"/>
          <w:lang w:val="en-US"/>
        </w:rPr>
        <w:t>-</w:t>
      </w:r>
      <w:r w:rsidRPr="00044648">
        <w:rPr>
          <w:rFonts w:cstheme="minorHAnsi"/>
          <w:i/>
          <w:sz w:val="22"/>
          <w:szCs w:val="22"/>
        </w:rPr>
        <w:t>ის</w:t>
      </w:r>
      <w:r w:rsidRPr="00044648">
        <w:rPr>
          <w:rFonts w:cstheme="minorHAnsi"/>
          <w:i/>
          <w:sz w:val="22"/>
          <w:szCs w:val="22"/>
          <w:lang w:val="en-US"/>
        </w:rPr>
        <w:t xml:space="preserve"> </w:t>
      </w:r>
      <w:r w:rsidRPr="00044648">
        <w:rPr>
          <w:rFonts w:cstheme="minorHAnsi"/>
          <w:i/>
          <w:sz w:val="22"/>
          <w:szCs w:val="22"/>
        </w:rPr>
        <w:t>ზეგავლენა</w:t>
      </w:r>
      <w:r w:rsidRPr="00044648">
        <w:rPr>
          <w:rFonts w:cstheme="minorHAnsi"/>
          <w:i/>
          <w:sz w:val="22"/>
          <w:szCs w:val="22"/>
          <w:lang w:val="en-US"/>
        </w:rPr>
        <w:t xml:space="preserve"> </w:t>
      </w:r>
      <w:r w:rsidRPr="00044648">
        <w:rPr>
          <w:rFonts w:cstheme="minorHAnsi"/>
          <w:i/>
          <w:sz w:val="22"/>
          <w:szCs w:val="22"/>
        </w:rPr>
        <w:t>თქვენს</w:t>
      </w:r>
      <w:r w:rsidRPr="00044648">
        <w:rPr>
          <w:rFonts w:cstheme="minorHAnsi"/>
          <w:i/>
          <w:sz w:val="22"/>
          <w:szCs w:val="22"/>
          <w:lang w:val="en-US"/>
        </w:rPr>
        <w:t xml:space="preserve"> </w:t>
      </w:r>
      <w:r w:rsidRPr="00044648">
        <w:rPr>
          <w:rFonts w:cstheme="minorHAnsi"/>
          <w:i/>
          <w:sz w:val="22"/>
          <w:szCs w:val="22"/>
        </w:rPr>
        <w:t>ჯანმრთელობაზე</w:t>
      </w:r>
      <w:r w:rsidRPr="00044648">
        <w:rPr>
          <w:rFonts w:cstheme="minorHAnsi"/>
          <w:i/>
          <w:sz w:val="22"/>
          <w:szCs w:val="22"/>
          <w:lang w:val="en-US"/>
        </w:rPr>
        <w:t xml:space="preserve"> </w:t>
      </w:r>
      <w:r w:rsidRPr="00044648">
        <w:rPr>
          <w:rFonts w:cstheme="minorHAnsi"/>
          <w:i/>
          <w:sz w:val="22"/>
          <w:szCs w:val="22"/>
        </w:rPr>
        <w:t>მსუბუქია</w:t>
      </w:r>
      <w:r w:rsidRPr="00044648">
        <w:rPr>
          <w:rFonts w:cstheme="minorHAnsi"/>
          <w:i/>
          <w:sz w:val="22"/>
          <w:szCs w:val="22"/>
          <w:lang w:val="en-US"/>
        </w:rPr>
        <w:t xml:space="preserve">. </w:t>
      </w:r>
      <w:r w:rsidRPr="00044648">
        <w:rPr>
          <w:rFonts w:cstheme="minorHAnsi"/>
          <w:i/>
          <w:sz w:val="22"/>
          <w:szCs w:val="22"/>
        </w:rPr>
        <w:t>ამ</w:t>
      </w:r>
      <w:r w:rsidRPr="00044648">
        <w:rPr>
          <w:rFonts w:cstheme="minorHAnsi"/>
          <w:i/>
          <w:sz w:val="22"/>
          <w:szCs w:val="22"/>
          <w:lang w:val="en-US"/>
        </w:rPr>
        <w:t xml:space="preserve"> </w:t>
      </w:r>
      <w:r w:rsidRPr="00044648">
        <w:rPr>
          <w:rFonts w:cstheme="minorHAnsi"/>
          <w:i/>
          <w:sz w:val="22"/>
          <w:szCs w:val="22"/>
        </w:rPr>
        <w:t>ქულის</w:t>
      </w:r>
      <w:r w:rsidRPr="00044648">
        <w:rPr>
          <w:rFonts w:cstheme="minorHAnsi"/>
          <w:i/>
          <w:sz w:val="22"/>
          <w:szCs w:val="22"/>
          <w:lang w:val="en-US"/>
        </w:rPr>
        <w:t xml:space="preserve"> </w:t>
      </w:r>
      <w:r w:rsidRPr="00044648">
        <w:rPr>
          <w:rFonts w:cstheme="minorHAnsi"/>
          <w:i/>
          <w:sz w:val="22"/>
          <w:szCs w:val="22"/>
        </w:rPr>
        <w:t>განხილვა</w:t>
      </w:r>
      <w:r w:rsidRPr="00044648">
        <w:rPr>
          <w:rFonts w:cstheme="minorHAnsi"/>
          <w:i/>
          <w:sz w:val="22"/>
          <w:szCs w:val="22"/>
          <w:lang w:val="en-US"/>
        </w:rPr>
        <w:t xml:space="preserve"> </w:t>
      </w:r>
      <w:r w:rsidRPr="00044648">
        <w:rPr>
          <w:rFonts w:cstheme="minorHAnsi"/>
          <w:i/>
          <w:sz w:val="22"/>
          <w:szCs w:val="22"/>
        </w:rPr>
        <w:t>და</w:t>
      </w:r>
      <w:r w:rsidRPr="00044648">
        <w:rPr>
          <w:rFonts w:cstheme="minorHAnsi"/>
          <w:i/>
          <w:sz w:val="22"/>
          <w:szCs w:val="22"/>
          <w:lang w:val="en-US"/>
        </w:rPr>
        <w:t xml:space="preserve"> </w:t>
      </w:r>
      <w:r w:rsidRPr="00044648">
        <w:rPr>
          <w:rFonts w:cstheme="minorHAnsi"/>
          <w:i/>
          <w:sz w:val="22"/>
          <w:szCs w:val="22"/>
        </w:rPr>
        <w:t>შესაბამისი</w:t>
      </w:r>
      <w:r w:rsidRPr="00044648">
        <w:rPr>
          <w:rFonts w:cstheme="minorHAnsi"/>
          <w:i/>
          <w:sz w:val="22"/>
          <w:szCs w:val="22"/>
          <w:lang w:val="en-US"/>
        </w:rPr>
        <w:t xml:space="preserve"> </w:t>
      </w:r>
      <w:r w:rsidRPr="00044648">
        <w:rPr>
          <w:rFonts w:cstheme="minorHAnsi"/>
          <w:i/>
          <w:sz w:val="22"/>
          <w:szCs w:val="22"/>
        </w:rPr>
        <w:t>ქმედება</w:t>
      </w:r>
      <w:r w:rsidRPr="00044648">
        <w:rPr>
          <w:rFonts w:cstheme="minorHAnsi"/>
          <w:i/>
          <w:sz w:val="22"/>
          <w:szCs w:val="22"/>
          <w:lang w:val="en-US"/>
        </w:rPr>
        <w:t xml:space="preserve"> </w:t>
      </w:r>
      <w:r w:rsidRPr="00044648">
        <w:rPr>
          <w:rFonts w:cstheme="minorHAnsi"/>
          <w:i/>
          <w:sz w:val="22"/>
          <w:szCs w:val="22"/>
        </w:rPr>
        <w:t>უნდა</w:t>
      </w:r>
      <w:r w:rsidRPr="00044648">
        <w:rPr>
          <w:rFonts w:cstheme="minorHAnsi"/>
          <w:i/>
          <w:sz w:val="22"/>
          <w:szCs w:val="22"/>
          <w:lang w:val="en-US"/>
        </w:rPr>
        <w:t xml:space="preserve"> </w:t>
      </w:r>
      <w:r w:rsidRPr="00044648">
        <w:rPr>
          <w:rFonts w:cstheme="minorHAnsi"/>
          <w:i/>
          <w:sz w:val="22"/>
          <w:szCs w:val="22"/>
        </w:rPr>
        <w:t>განხორციელდეს</w:t>
      </w:r>
      <w:r w:rsidRPr="00044648">
        <w:rPr>
          <w:rFonts w:cstheme="minorHAnsi"/>
          <w:i/>
          <w:sz w:val="22"/>
          <w:szCs w:val="22"/>
          <w:lang w:val="en-US"/>
        </w:rPr>
        <w:t xml:space="preserve"> </w:t>
      </w:r>
      <w:r w:rsidRPr="00044648">
        <w:rPr>
          <w:rFonts w:cstheme="minorHAnsi"/>
          <w:i/>
          <w:sz w:val="22"/>
          <w:szCs w:val="22"/>
        </w:rPr>
        <w:t>ექიმთან</w:t>
      </w:r>
      <w:r w:rsidRPr="00044648">
        <w:rPr>
          <w:rFonts w:cstheme="minorHAnsi"/>
          <w:i/>
          <w:sz w:val="22"/>
          <w:szCs w:val="22"/>
          <w:lang w:val="en-US"/>
        </w:rPr>
        <w:t xml:space="preserve"> </w:t>
      </w:r>
      <w:r w:rsidRPr="00044648">
        <w:rPr>
          <w:rFonts w:cstheme="minorHAnsi"/>
          <w:i/>
          <w:sz w:val="22"/>
          <w:szCs w:val="22"/>
        </w:rPr>
        <w:t>ერთად</w:t>
      </w:r>
      <w:r w:rsidRPr="00044648">
        <w:rPr>
          <w:rFonts w:cstheme="minorHAnsi"/>
          <w:i/>
          <w:sz w:val="22"/>
          <w:szCs w:val="22"/>
          <w:lang w:val="en-US"/>
        </w:rPr>
        <w:t xml:space="preserve">. </w:t>
      </w:r>
    </w:p>
    <w:p w14:paraId="7B9B9C3C" w14:textId="5CB627C1" w:rsidR="008035FE" w:rsidRPr="00044648" w:rsidRDefault="008035FE" w:rsidP="00F16DCD">
      <w:pPr>
        <w:pStyle w:val="Default"/>
        <w:jc w:val="both"/>
        <w:rPr>
          <w:rFonts w:cstheme="minorHAnsi"/>
          <w:i/>
          <w:sz w:val="22"/>
          <w:szCs w:val="22"/>
          <w:lang w:val="en-US"/>
        </w:rPr>
      </w:pPr>
      <w:r w:rsidRPr="00044648">
        <w:rPr>
          <w:rFonts w:cstheme="minorHAnsi"/>
          <w:i/>
          <w:sz w:val="22"/>
          <w:szCs w:val="22"/>
          <w:lang w:val="en-US"/>
        </w:rPr>
        <w:t>11-</w:t>
      </w:r>
      <w:r w:rsidRPr="00044648">
        <w:rPr>
          <w:rFonts w:cstheme="minorHAnsi"/>
          <w:i/>
          <w:sz w:val="22"/>
          <w:szCs w:val="22"/>
        </w:rPr>
        <w:t>დან</w:t>
      </w:r>
      <w:r w:rsidRPr="00044648">
        <w:rPr>
          <w:rFonts w:cstheme="minorHAnsi"/>
          <w:i/>
          <w:sz w:val="22"/>
          <w:szCs w:val="22"/>
          <w:lang w:val="en-US"/>
        </w:rPr>
        <w:t xml:space="preserve"> 20-</w:t>
      </w:r>
      <w:r w:rsidRPr="00044648">
        <w:rPr>
          <w:rFonts w:cstheme="minorHAnsi"/>
          <w:i/>
          <w:sz w:val="22"/>
          <w:szCs w:val="22"/>
        </w:rPr>
        <w:t>მდე</w:t>
      </w:r>
      <w:r w:rsidRPr="00044648">
        <w:rPr>
          <w:rFonts w:cstheme="minorHAnsi"/>
          <w:i/>
          <w:sz w:val="22"/>
          <w:szCs w:val="22"/>
          <w:lang w:val="ka-GE"/>
        </w:rPr>
        <w:t>:</w:t>
      </w:r>
      <w:r w:rsidRPr="00044648">
        <w:rPr>
          <w:rFonts w:cstheme="minorHAnsi"/>
          <w:i/>
          <w:sz w:val="22"/>
          <w:szCs w:val="22"/>
          <w:lang w:val="en-US"/>
        </w:rPr>
        <w:t xml:space="preserve"> </w:t>
      </w:r>
      <w:r w:rsidRPr="00044648">
        <w:rPr>
          <w:rFonts w:cstheme="minorHAnsi"/>
          <w:i/>
          <w:sz w:val="22"/>
          <w:szCs w:val="22"/>
        </w:rPr>
        <w:t>რომ</w:t>
      </w:r>
      <w:r w:rsidRPr="00044648">
        <w:rPr>
          <w:rFonts w:cstheme="minorHAnsi"/>
          <w:i/>
          <w:sz w:val="22"/>
          <w:szCs w:val="22"/>
          <w:lang w:val="en-US"/>
        </w:rPr>
        <w:t xml:space="preserve"> </w:t>
      </w:r>
      <w:r w:rsidRPr="00044648">
        <w:rPr>
          <w:rFonts w:cstheme="minorHAnsi"/>
          <w:i/>
          <w:sz w:val="22"/>
          <w:szCs w:val="22"/>
        </w:rPr>
        <w:t>ფქოდ</w:t>
      </w:r>
      <w:r w:rsidRPr="00044648">
        <w:rPr>
          <w:rFonts w:cstheme="minorHAnsi"/>
          <w:i/>
          <w:sz w:val="22"/>
          <w:szCs w:val="22"/>
          <w:lang w:val="en-US"/>
        </w:rPr>
        <w:t>-</w:t>
      </w:r>
      <w:r w:rsidRPr="00044648">
        <w:rPr>
          <w:rFonts w:cstheme="minorHAnsi"/>
          <w:i/>
          <w:sz w:val="22"/>
          <w:szCs w:val="22"/>
        </w:rPr>
        <w:t>ის</w:t>
      </w:r>
      <w:r w:rsidRPr="00044648">
        <w:rPr>
          <w:rFonts w:cstheme="minorHAnsi"/>
          <w:i/>
          <w:sz w:val="22"/>
          <w:szCs w:val="22"/>
          <w:lang w:val="en-US"/>
        </w:rPr>
        <w:t xml:space="preserve"> </w:t>
      </w:r>
      <w:r w:rsidRPr="00044648">
        <w:rPr>
          <w:rFonts w:cstheme="minorHAnsi"/>
          <w:i/>
          <w:sz w:val="22"/>
          <w:szCs w:val="22"/>
        </w:rPr>
        <w:t>ზეგავლენა</w:t>
      </w:r>
      <w:r w:rsidRPr="00044648">
        <w:rPr>
          <w:rFonts w:cstheme="minorHAnsi"/>
          <w:i/>
          <w:sz w:val="22"/>
          <w:szCs w:val="22"/>
          <w:lang w:val="en-US"/>
        </w:rPr>
        <w:t xml:space="preserve"> </w:t>
      </w:r>
      <w:r w:rsidRPr="00044648">
        <w:rPr>
          <w:rFonts w:cstheme="minorHAnsi"/>
          <w:i/>
          <w:sz w:val="22"/>
          <w:szCs w:val="22"/>
        </w:rPr>
        <w:t>თქვენს</w:t>
      </w:r>
      <w:r w:rsidRPr="00044648">
        <w:rPr>
          <w:rFonts w:cstheme="minorHAnsi"/>
          <w:i/>
          <w:sz w:val="22"/>
          <w:szCs w:val="22"/>
          <w:lang w:val="en-US"/>
        </w:rPr>
        <w:t xml:space="preserve"> </w:t>
      </w:r>
      <w:r w:rsidRPr="00044648">
        <w:rPr>
          <w:rFonts w:cstheme="minorHAnsi"/>
          <w:i/>
          <w:sz w:val="22"/>
          <w:szCs w:val="22"/>
        </w:rPr>
        <w:t>ჯანმრთელობაზე</w:t>
      </w:r>
      <w:r w:rsidRPr="00044648">
        <w:rPr>
          <w:rFonts w:cstheme="minorHAnsi"/>
          <w:i/>
          <w:sz w:val="22"/>
          <w:szCs w:val="22"/>
          <w:lang w:val="en-US"/>
        </w:rPr>
        <w:t xml:space="preserve"> </w:t>
      </w:r>
      <w:r w:rsidRPr="00044648">
        <w:rPr>
          <w:rFonts w:cstheme="minorHAnsi"/>
          <w:i/>
          <w:sz w:val="22"/>
          <w:szCs w:val="22"/>
        </w:rPr>
        <w:t>საშუალო</w:t>
      </w:r>
      <w:r w:rsidRPr="00044648">
        <w:rPr>
          <w:rFonts w:cstheme="minorHAnsi"/>
          <w:i/>
          <w:sz w:val="22"/>
          <w:szCs w:val="22"/>
          <w:lang w:val="en-US"/>
        </w:rPr>
        <w:t xml:space="preserve"> </w:t>
      </w:r>
      <w:r w:rsidRPr="00044648">
        <w:rPr>
          <w:rFonts w:cstheme="minorHAnsi"/>
          <w:i/>
          <w:sz w:val="22"/>
          <w:szCs w:val="22"/>
        </w:rPr>
        <w:t>ხარისხისაა</w:t>
      </w:r>
      <w:r w:rsidRPr="00044648">
        <w:rPr>
          <w:rFonts w:cstheme="minorHAnsi"/>
          <w:i/>
          <w:sz w:val="22"/>
          <w:szCs w:val="22"/>
          <w:lang w:val="en-US"/>
        </w:rPr>
        <w:t xml:space="preserve">. </w:t>
      </w:r>
      <w:r w:rsidRPr="00044648">
        <w:rPr>
          <w:rFonts w:cstheme="minorHAnsi"/>
          <w:i/>
          <w:sz w:val="22"/>
          <w:szCs w:val="22"/>
        </w:rPr>
        <w:t>ამ</w:t>
      </w:r>
      <w:r w:rsidRPr="00044648">
        <w:rPr>
          <w:rFonts w:cstheme="minorHAnsi"/>
          <w:i/>
          <w:sz w:val="22"/>
          <w:szCs w:val="22"/>
          <w:lang w:val="en-US"/>
        </w:rPr>
        <w:t xml:space="preserve"> </w:t>
      </w:r>
      <w:r w:rsidRPr="00044648">
        <w:rPr>
          <w:rFonts w:cstheme="minorHAnsi"/>
          <w:i/>
          <w:sz w:val="22"/>
          <w:szCs w:val="22"/>
        </w:rPr>
        <w:t>ქულის</w:t>
      </w:r>
      <w:r w:rsidRPr="00044648">
        <w:rPr>
          <w:rFonts w:cstheme="minorHAnsi"/>
          <w:i/>
          <w:sz w:val="22"/>
          <w:szCs w:val="22"/>
          <w:lang w:val="en-US"/>
        </w:rPr>
        <w:t xml:space="preserve"> </w:t>
      </w:r>
      <w:r w:rsidRPr="00044648">
        <w:rPr>
          <w:rFonts w:cstheme="minorHAnsi"/>
          <w:i/>
          <w:sz w:val="22"/>
          <w:szCs w:val="22"/>
        </w:rPr>
        <w:t>განხილვა</w:t>
      </w:r>
      <w:r w:rsidRPr="00044648">
        <w:rPr>
          <w:rFonts w:cstheme="minorHAnsi"/>
          <w:i/>
          <w:sz w:val="22"/>
          <w:szCs w:val="22"/>
          <w:lang w:val="en-US"/>
        </w:rPr>
        <w:t xml:space="preserve"> </w:t>
      </w:r>
      <w:r w:rsidRPr="00044648">
        <w:rPr>
          <w:rFonts w:cstheme="minorHAnsi"/>
          <w:i/>
          <w:sz w:val="22"/>
          <w:szCs w:val="22"/>
        </w:rPr>
        <w:t>და</w:t>
      </w:r>
      <w:r w:rsidRPr="00044648">
        <w:rPr>
          <w:rFonts w:cstheme="minorHAnsi"/>
          <w:i/>
          <w:sz w:val="22"/>
          <w:szCs w:val="22"/>
          <w:lang w:val="en-US"/>
        </w:rPr>
        <w:t xml:space="preserve"> </w:t>
      </w:r>
      <w:r w:rsidRPr="00044648">
        <w:rPr>
          <w:rFonts w:cstheme="minorHAnsi"/>
          <w:i/>
          <w:sz w:val="22"/>
          <w:szCs w:val="22"/>
        </w:rPr>
        <w:t>შესაბამისი</w:t>
      </w:r>
      <w:r w:rsidRPr="00044648">
        <w:rPr>
          <w:rFonts w:cstheme="minorHAnsi"/>
          <w:i/>
          <w:sz w:val="22"/>
          <w:szCs w:val="22"/>
          <w:lang w:val="en-US"/>
        </w:rPr>
        <w:t xml:space="preserve"> </w:t>
      </w:r>
      <w:r w:rsidRPr="00044648">
        <w:rPr>
          <w:rFonts w:cstheme="minorHAnsi"/>
          <w:i/>
          <w:sz w:val="22"/>
          <w:szCs w:val="22"/>
        </w:rPr>
        <w:t>ქმედება</w:t>
      </w:r>
      <w:r w:rsidRPr="00044648">
        <w:rPr>
          <w:rFonts w:cstheme="minorHAnsi"/>
          <w:i/>
          <w:sz w:val="22"/>
          <w:szCs w:val="22"/>
          <w:lang w:val="en-US"/>
        </w:rPr>
        <w:t xml:space="preserve"> </w:t>
      </w:r>
      <w:r w:rsidRPr="00044648">
        <w:rPr>
          <w:rFonts w:cstheme="minorHAnsi"/>
          <w:i/>
          <w:sz w:val="22"/>
          <w:szCs w:val="22"/>
        </w:rPr>
        <w:t>აუცილებლად</w:t>
      </w:r>
      <w:r w:rsidRPr="00044648">
        <w:rPr>
          <w:rFonts w:cstheme="minorHAnsi"/>
          <w:i/>
          <w:sz w:val="22"/>
          <w:szCs w:val="22"/>
          <w:lang w:val="en-US"/>
        </w:rPr>
        <w:t xml:space="preserve"> </w:t>
      </w:r>
      <w:r w:rsidRPr="00044648">
        <w:rPr>
          <w:rFonts w:cstheme="minorHAnsi"/>
          <w:i/>
          <w:sz w:val="22"/>
          <w:szCs w:val="22"/>
        </w:rPr>
        <w:t>უნდა</w:t>
      </w:r>
      <w:r w:rsidRPr="00044648">
        <w:rPr>
          <w:rFonts w:cstheme="minorHAnsi"/>
          <w:i/>
          <w:sz w:val="22"/>
          <w:szCs w:val="22"/>
          <w:lang w:val="en-US"/>
        </w:rPr>
        <w:t xml:space="preserve"> </w:t>
      </w:r>
      <w:r w:rsidRPr="00044648">
        <w:rPr>
          <w:rFonts w:cstheme="minorHAnsi"/>
          <w:i/>
          <w:sz w:val="22"/>
          <w:szCs w:val="22"/>
        </w:rPr>
        <w:t>განხორციელდეს</w:t>
      </w:r>
      <w:r w:rsidRPr="00044648">
        <w:rPr>
          <w:rFonts w:cstheme="minorHAnsi"/>
          <w:i/>
          <w:sz w:val="22"/>
          <w:szCs w:val="22"/>
          <w:lang w:val="en-US"/>
        </w:rPr>
        <w:t xml:space="preserve"> </w:t>
      </w:r>
      <w:r w:rsidRPr="00044648">
        <w:rPr>
          <w:rFonts w:cstheme="minorHAnsi"/>
          <w:i/>
          <w:sz w:val="22"/>
          <w:szCs w:val="22"/>
        </w:rPr>
        <w:t>ექიმთან</w:t>
      </w:r>
      <w:r w:rsidRPr="00044648">
        <w:rPr>
          <w:rFonts w:cstheme="minorHAnsi"/>
          <w:i/>
          <w:sz w:val="22"/>
          <w:szCs w:val="22"/>
          <w:lang w:val="en-US"/>
        </w:rPr>
        <w:t xml:space="preserve"> </w:t>
      </w:r>
      <w:r w:rsidRPr="00044648">
        <w:rPr>
          <w:rFonts w:cstheme="minorHAnsi"/>
          <w:i/>
          <w:sz w:val="22"/>
          <w:szCs w:val="22"/>
        </w:rPr>
        <w:t>ერთად</w:t>
      </w:r>
      <w:r w:rsidRPr="00044648">
        <w:rPr>
          <w:rFonts w:cstheme="minorHAnsi"/>
          <w:i/>
          <w:sz w:val="22"/>
          <w:szCs w:val="22"/>
          <w:lang w:val="en-US"/>
        </w:rPr>
        <w:t xml:space="preserve">. </w:t>
      </w:r>
    </w:p>
    <w:p w14:paraId="6718B76F" w14:textId="657DDF72" w:rsidR="008035FE" w:rsidRPr="00044648" w:rsidRDefault="008035FE" w:rsidP="00F16DCD">
      <w:pPr>
        <w:pStyle w:val="Heading1"/>
        <w:spacing w:before="0" w:beforeAutospacing="0" w:after="0" w:afterAutospacing="0"/>
        <w:jc w:val="both"/>
        <w:rPr>
          <w:rFonts w:ascii="Sylfaen" w:hAnsi="Sylfaen" w:cstheme="minorHAnsi"/>
          <w:b w:val="0"/>
          <w:i/>
          <w:sz w:val="22"/>
          <w:szCs w:val="22"/>
        </w:rPr>
      </w:pPr>
      <w:r w:rsidRPr="00044648">
        <w:rPr>
          <w:rFonts w:ascii="Sylfaen" w:hAnsi="Sylfaen" w:cstheme="minorHAnsi"/>
          <w:b w:val="0"/>
          <w:i/>
          <w:sz w:val="22"/>
          <w:szCs w:val="22"/>
        </w:rPr>
        <w:t>21-დან 30-მდე</w:t>
      </w:r>
      <w:r w:rsidRPr="00044648">
        <w:rPr>
          <w:rFonts w:ascii="Sylfaen" w:hAnsi="Sylfaen" w:cstheme="minorHAnsi"/>
          <w:b w:val="0"/>
          <w:i/>
          <w:sz w:val="22"/>
          <w:szCs w:val="22"/>
          <w:lang w:val="ka-GE"/>
        </w:rPr>
        <w:t xml:space="preserve">: </w:t>
      </w:r>
      <w:r w:rsidRPr="00044648">
        <w:rPr>
          <w:rFonts w:ascii="Sylfaen" w:hAnsi="Sylfaen" w:cstheme="minorHAnsi"/>
          <w:b w:val="0"/>
          <w:i/>
          <w:sz w:val="22"/>
          <w:szCs w:val="22"/>
        </w:rPr>
        <w:t xml:space="preserve">ფქოდ-ის ზეგავლენა თქვენს ჯანმრთელობაზე მძიმეა. </w:t>
      </w:r>
      <w:proofErr w:type="gramStart"/>
      <w:r w:rsidRPr="00044648">
        <w:rPr>
          <w:rFonts w:ascii="Sylfaen" w:hAnsi="Sylfaen" w:cstheme="minorHAnsi"/>
          <w:b w:val="0"/>
          <w:i/>
          <w:sz w:val="22"/>
          <w:szCs w:val="22"/>
        </w:rPr>
        <w:t>ამ</w:t>
      </w:r>
      <w:proofErr w:type="gramEnd"/>
      <w:r w:rsidRPr="00044648">
        <w:rPr>
          <w:rFonts w:ascii="Sylfaen" w:hAnsi="Sylfaen" w:cstheme="minorHAnsi"/>
          <w:b w:val="0"/>
          <w:i/>
          <w:sz w:val="22"/>
          <w:szCs w:val="22"/>
        </w:rPr>
        <w:t xml:space="preserve"> ქულის განხილვა და შესაბამისი ქმედება აუცილებლად უნდა განხორციელდეს ექიმთან ერთად.</w:t>
      </w:r>
    </w:p>
    <w:p w14:paraId="51A81B0C" w14:textId="77777777" w:rsidR="003F5B90" w:rsidRPr="00044648" w:rsidRDefault="003F5B90" w:rsidP="00F16DCD">
      <w:pPr>
        <w:pStyle w:val="Heading1"/>
        <w:spacing w:before="0" w:beforeAutospacing="0" w:after="0" w:afterAutospacing="0"/>
        <w:jc w:val="both"/>
        <w:rPr>
          <w:rFonts w:ascii="Sylfaen" w:hAnsi="Sylfaen" w:cstheme="minorHAnsi"/>
          <w:b w:val="0"/>
          <w:color w:val="2E74B5" w:themeColor="accent1" w:themeShade="BF"/>
          <w:sz w:val="28"/>
          <w:szCs w:val="28"/>
        </w:rPr>
      </w:pPr>
    </w:p>
    <w:p w14:paraId="3221D8B1" w14:textId="77777777" w:rsidR="00DF58F0" w:rsidRPr="00044648" w:rsidRDefault="00DF58F0" w:rsidP="00F16DCD">
      <w:pPr>
        <w:pStyle w:val="Heading1"/>
        <w:spacing w:before="0" w:beforeAutospacing="0" w:after="0" w:afterAutospacing="0"/>
        <w:rPr>
          <w:rFonts w:ascii="Sylfaen" w:hAnsi="Sylfaen" w:cstheme="minorHAnsi"/>
          <w:sz w:val="22"/>
          <w:szCs w:val="22"/>
        </w:rPr>
      </w:pPr>
    </w:p>
    <w:p w14:paraId="023A25C9" w14:textId="4F598670" w:rsidR="00474423" w:rsidRPr="00044648" w:rsidRDefault="00474423" w:rsidP="00F16DCD">
      <w:pPr>
        <w:pStyle w:val="Heading1"/>
        <w:spacing w:before="0" w:beforeAutospacing="0" w:after="0" w:afterAutospacing="0"/>
        <w:rPr>
          <w:rFonts w:ascii="Sylfaen" w:hAnsi="Sylfaen" w:cstheme="minorHAnsi"/>
          <w:sz w:val="22"/>
          <w:szCs w:val="22"/>
        </w:rPr>
      </w:pPr>
      <w:r w:rsidRPr="00044648">
        <w:rPr>
          <w:rFonts w:ascii="Sylfaen" w:hAnsi="Sylfaen" w:cstheme="minorHAnsi"/>
          <w:sz w:val="22"/>
          <w:szCs w:val="22"/>
        </w:rPr>
        <w:t>1</w:t>
      </w:r>
      <w:r w:rsidR="00DF58F0" w:rsidRPr="00044648">
        <w:rPr>
          <w:rFonts w:ascii="Sylfaen" w:hAnsi="Sylfaen" w:cstheme="minorHAnsi"/>
          <w:sz w:val="22"/>
          <w:szCs w:val="22"/>
          <w:lang w:val="ka-GE"/>
        </w:rPr>
        <w:t>2</w:t>
      </w:r>
      <w:r w:rsidRPr="00044648">
        <w:rPr>
          <w:rFonts w:ascii="Sylfaen" w:hAnsi="Sylfaen" w:cstheme="minorHAnsi"/>
          <w:sz w:val="22"/>
          <w:szCs w:val="22"/>
        </w:rPr>
        <w:t>-</w:t>
      </w:r>
      <w:r w:rsidR="003F5B90" w:rsidRPr="00044648">
        <w:rPr>
          <w:rFonts w:ascii="Sylfaen" w:hAnsi="Sylfaen" w:cstheme="minorHAnsi"/>
          <w:sz w:val="22"/>
          <w:szCs w:val="22"/>
          <w:lang w:val="ka-GE"/>
        </w:rPr>
        <w:t>2</w:t>
      </w:r>
      <w:r w:rsidRPr="00044648">
        <w:rPr>
          <w:rFonts w:ascii="Sylfaen" w:hAnsi="Sylfaen" w:cstheme="minorHAnsi"/>
          <w:sz w:val="22"/>
          <w:szCs w:val="22"/>
        </w:rPr>
        <w:t>. ფქოდ</w:t>
      </w:r>
      <w:r w:rsidRPr="00044648">
        <w:rPr>
          <w:rFonts w:ascii="Sylfaen" w:hAnsi="Sylfaen" w:cstheme="minorHAnsi"/>
          <w:sz w:val="22"/>
          <w:szCs w:val="22"/>
          <w:lang w:val="ka-GE"/>
        </w:rPr>
        <w:t>-</w:t>
      </w:r>
      <w:r w:rsidRPr="00044648">
        <w:rPr>
          <w:rFonts w:ascii="Sylfaen" w:hAnsi="Sylfaen" w:cstheme="minorHAnsi"/>
          <w:sz w:val="22"/>
          <w:szCs w:val="22"/>
        </w:rPr>
        <w:t xml:space="preserve">ის </w:t>
      </w:r>
      <w:proofErr w:type="gramStart"/>
      <w:r w:rsidRPr="00044648">
        <w:rPr>
          <w:rFonts w:ascii="Sylfaen" w:hAnsi="Sylfaen" w:cstheme="minorHAnsi"/>
          <w:sz w:val="22"/>
          <w:szCs w:val="22"/>
        </w:rPr>
        <w:t>კომბინირებული  შეფასება</w:t>
      </w:r>
      <w:proofErr w:type="gramEnd"/>
    </w:p>
    <w:p w14:paraId="750EB65B" w14:textId="1B3C3CA5" w:rsidR="00474423" w:rsidRPr="00044648" w:rsidRDefault="00474423" w:rsidP="00F16DCD">
      <w:pPr>
        <w:spacing w:after="0"/>
        <w:jc w:val="both"/>
        <w:rPr>
          <w:rFonts w:ascii="Sylfaen" w:hAnsi="Sylfaen" w:cstheme="minorHAnsi"/>
          <w:lang w:val="ka-GE"/>
        </w:rPr>
      </w:pPr>
      <w:r w:rsidRPr="00044648">
        <w:rPr>
          <w:rFonts w:ascii="Sylfaen" w:hAnsi="Sylfaen" w:cstheme="minorHAnsi"/>
          <w:lang w:val="ka-GE"/>
        </w:rPr>
        <w:t>იმისათვის, რომ შევაფასოთ ფქოდ-ის  გავლენა ინდივიდუალურად პაციენტზე</w:t>
      </w:r>
      <w:r w:rsidR="00617422" w:rsidRPr="00044648">
        <w:rPr>
          <w:rFonts w:ascii="Sylfaen" w:hAnsi="Sylfaen" w:cstheme="minorHAnsi"/>
          <w:lang w:val="ka-GE"/>
        </w:rPr>
        <w:t>,</w:t>
      </w:r>
      <w:r w:rsidRPr="00044648">
        <w:rPr>
          <w:rFonts w:ascii="Sylfaen" w:hAnsi="Sylfaen" w:cstheme="minorHAnsi"/>
          <w:lang w:val="ka-GE"/>
        </w:rPr>
        <w:t xml:space="preserve"> საჭიროა ერთობლივად შეფასდეს  სიმპტომები, სპირომეტრული კლასიფიკაცია და/ან გამწვავებების  რისკი.  მიღებული შეფასების სქემით (</w:t>
      </w:r>
      <w:r w:rsidRPr="00044648">
        <w:rPr>
          <w:rFonts w:ascii="Sylfaen" w:hAnsi="Sylfaen" w:cstheme="minorHAnsi"/>
          <w:b/>
          <w:lang w:val="ka-GE"/>
        </w:rPr>
        <w:t>ABCD</w:t>
      </w:r>
      <w:r w:rsidRPr="00044648">
        <w:rPr>
          <w:rFonts w:ascii="Sylfaen" w:hAnsi="Sylfaen" w:cstheme="minorHAnsi"/>
          <w:lang w:val="ka-GE"/>
        </w:rPr>
        <w:t xml:space="preserve">) ჰაერის ნაკადის შეზღუდვის სიმძიმის განსაზღვრის მიზნით პაციენტებს უნდა ჩაუტარდეთ სპირომეტრია, ასევე უნდა შეფასდეს ქოშინი mMRC შკალის ან CAT-ტესტის გამოყენებით და ბოლოს უნდა აღიწეროს ანამნეზში საშუალო და მძიმე გართულებების არსებობა. </w:t>
      </w:r>
    </w:p>
    <w:p w14:paraId="783FCE2E" w14:textId="77777777" w:rsidR="00593A36" w:rsidRPr="00044648" w:rsidRDefault="00593A36" w:rsidP="00F16DCD">
      <w:pPr>
        <w:spacing w:after="0"/>
        <w:jc w:val="both"/>
        <w:rPr>
          <w:rFonts w:ascii="Sylfaen" w:hAnsi="Sylfaen" w:cstheme="minorHAnsi"/>
          <w:lang w:val="ka-GE"/>
        </w:rPr>
      </w:pPr>
    </w:p>
    <w:p w14:paraId="5076BD70" w14:textId="56AC20DD" w:rsidR="00474423" w:rsidRPr="00044648" w:rsidRDefault="00474423" w:rsidP="00F16DCD">
      <w:pPr>
        <w:spacing w:after="0"/>
        <w:jc w:val="both"/>
        <w:rPr>
          <w:rFonts w:ascii="Sylfaen" w:hAnsi="Sylfaen" w:cstheme="minorHAnsi"/>
          <w:lang w:val="ka-GE"/>
        </w:rPr>
      </w:pPr>
      <w:r w:rsidRPr="00044648">
        <w:rPr>
          <w:rFonts w:ascii="Sylfaen" w:hAnsi="Sylfaen" w:cstheme="minorHAnsi"/>
          <w:lang w:val="ka-GE"/>
        </w:rPr>
        <w:t xml:space="preserve">ციფრი გვაწვდის ინფორმაციას ჰაერის ნაკადის შეზღუდვის სიმძიმის შესახებ (სპიროგრაფიული ხარისხის შკალა 1 დან 4-მდე), ხოლო ასო (ჯგუფი A და D) - ინფორმაციას სიმპტომების ტვირთსა და გამწვავებების რისკზე, რაც შეიძლება გამოვიყენოთ მკურნალობის დაგეგმვისთვის. </w:t>
      </w:r>
    </w:p>
    <w:p w14:paraId="72B87AFE" w14:textId="77777777" w:rsidR="008035FE" w:rsidRPr="00044648" w:rsidRDefault="008035FE" w:rsidP="00F16DCD">
      <w:pPr>
        <w:pStyle w:val="Heading1"/>
        <w:spacing w:before="0" w:beforeAutospacing="0" w:after="0" w:afterAutospacing="0"/>
        <w:rPr>
          <w:rFonts w:ascii="Sylfaen" w:hAnsi="Sylfaen" w:cstheme="minorHAnsi"/>
          <w:color w:val="2E74B5" w:themeColor="accent1" w:themeShade="BF"/>
          <w:sz w:val="28"/>
          <w:szCs w:val="28"/>
        </w:rPr>
      </w:pPr>
    </w:p>
    <w:p w14:paraId="2F8DFA69" w14:textId="63C719A5" w:rsidR="00474423" w:rsidRPr="00044648" w:rsidRDefault="00474423" w:rsidP="00F16DCD">
      <w:pPr>
        <w:spacing w:after="0"/>
        <w:jc w:val="center"/>
        <w:rPr>
          <w:rFonts w:ascii="Sylfaen" w:hAnsi="Sylfaen" w:cstheme="minorHAnsi"/>
          <w:b/>
          <w:lang w:val="ka-GE"/>
        </w:rPr>
      </w:pPr>
      <w:r w:rsidRPr="00044648">
        <w:rPr>
          <w:rFonts w:ascii="Sylfaen" w:hAnsi="Sylfaen" w:cstheme="minorHAnsi"/>
          <w:b/>
          <w:lang w:val="ka-GE"/>
        </w:rPr>
        <w:t>ფქოდ-ის შეფასების ABCD  ინსტრუმენტი</w:t>
      </w:r>
    </w:p>
    <w:p w14:paraId="74CC4B35" w14:textId="77777777" w:rsidR="00474423" w:rsidRPr="00044648" w:rsidRDefault="00474423" w:rsidP="00F16DCD">
      <w:pPr>
        <w:spacing w:after="0"/>
        <w:rPr>
          <w:rFonts w:ascii="Sylfaen" w:hAnsi="Sylfaen" w:cstheme="minorHAnsi"/>
          <w:lang w:val="ka-GE"/>
        </w:rPr>
      </w:pPr>
    </w:p>
    <w:p w14:paraId="5C6E31E1" w14:textId="023A0CD8" w:rsidR="00474423" w:rsidRPr="00044648" w:rsidRDefault="008A73ED" w:rsidP="00F16DCD">
      <w:pPr>
        <w:spacing w:after="0"/>
        <w:rPr>
          <w:rFonts w:ascii="Sylfaen" w:hAnsi="Sylfaen" w:cstheme="minorHAnsi"/>
          <w:lang w:val="ka-GE"/>
        </w:rPr>
      </w:pPr>
      <w:r w:rsidRPr="00044648">
        <w:rPr>
          <w:rFonts w:ascii="Sylfaen" w:hAnsi="Sylfaen" w:cstheme="minorHAnsi"/>
          <w:noProof/>
          <w:lang w:val="en-US"/>
        </w:rPr>
        <mc:AlternateContent>
          <mc:Choice Requires="wps">
            <w:drawing>
              <wp:anchor distT="0" distB="0" distL="114300" distR="114300" simplePos="0" relativeHeight="251710464" behindDoc="0" locked="0" layoutInCell="1" allowOverlap="1" wp14:anchorId="2572E614" wp14:editId="5DA56FD2">
                <wp:simplePos x="0" y="0"/>
                <wp:positionH relativeFrom="column">
                  <wp:posOffset>-393984</wp:posOffset>
                </wp:positionH>
                <wp:positionV relativeFrom="paragraph">
                  <wp:posOffset>196850</wp:posOffset>
                </wp:positionV>
                <wp:extent cx="1634247" cy="690664"/>
                <wp:effectExtent l="0" t="0" r="23495" b="14605"/>
                <wp:wrapNone/>
                <wp:docPr id="50" name="Text Box 50"/>
                <wp:cNvGraphicFramePr/>
                <a:graphic xmlns:a="http://schemas.openxmlformats.org/drawingml/2006/main">
                  <a:graphicData uri="http://schemas.microsoft.com/office/word/2010/wordprocessingShape">
                    <wps:wsp>
                      <wps:cNvSpPr txBox="1"/>
                      <wps:spPr>
                        <a:xfrm>
                          <a:off x="0" y="0"/>
                          <a:ext cx="1634247" cy="690664"/>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7951A40" w14:textId="77E24634" w:rsidR="00877D8C" w:rsidRPr="009F166A" w:rsidRDefault="00877D8C" w:rsidP="00474423">
                            <w:pPr>
                              <w:rPr>
                                <w:rFonts w:cstheme="minorHAnsi"/>
                                <w:lang w:val="ka-GE"/>
                              </w:rPr>
                            </w:pPr>
                            <w:r w:rsidRPr="009F166A">
                              <w:rPr>
                                <w:rFonts w:cstheme="minorHAnsi"/>
                                <w:lang w:val="ka-GE"/>
                              </w:rPr>
                              <w:t>სპირომეტრიით დადასტურებული დიაგნოზი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572E614" id="Text Box 50" o:spid="_x0000_s1027" type="#_x0000_t202" style="position:absolute;margin-left:-31pt;margin-top:15.5pt;width:128.7pt;height:54.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" fillcolor="white [3201]" strokecolor="black [3200]" strokeweight="1pt">
                <v:textbox>
                  <w:txbxContent>
                    <w:p w14:paraId="77951A40" w14:textId="77E24634" w:rsidR="00877D8C" w:rsidRPr="009F166A" w:rsidRDefault="00877D8C" w:rsidP="00474423">
                      <w:pPr>
                        <w:rPr>
                          <w:rFonts w:cstheme="minorHAnsi"/>
                          <w:lang w:val="ka-GE"/>
                        </w:rPr>
                      </w:pPr>
                      <w:r w:rsidRPr="009F166A">
                        <w:rPr>
                          <w:rFonts w:cstheme="minorHAnsi"/>
                          <w:lang w:val="ka-GE"/>
                        </w:rPr>
                        <w:t>სპირომეტრიით დადასტურებული დიაგნოზი</w:t>
                      </w:r>
                    </w:p>
                  </w:txbxContent>
                </v:textbox>
              </v:shape>
            </w:pict>
          </mc:Fallback>
        </mc:AlternateContent>
      </w:r>
      <w:r w:rsidR="00B9405B" w:rsidRPr="00044648">
        <w:rPr>
          <w:rFonts w:ascii="Sylfaen" w:hAnsi="Sylfaen" w:cstheme="minorHAnsi"/>
          <w:noProof/>
          <w:lang w:val="en-US"/>
        </w:rPr>
        <mc:AlternateContent>
          <mc:Choice Requires="wps">
            <w:drawing>
              <wp:anchor distT="0" distB="0" distL="114300" distR="114300" simplePos="0" relativeHeight="251711488" behindDoc="0" locked="0" layoutInCell="1" allowOverlap="1" wp14:anchorId="34790E23" wp14:editId="2EBFC1E7">
                <wp:simplePos x="0" y="0"/>
                <wp:positionH relativeFrom="column">
                  <wp:posOffset>1634922</wp:posOffset>
                </wp:positionH>
                <wp:positionV relativeFrom="paragraph">
                  <wp:posOffset>196850</wp:posOffset>
                </wp:positionV>
                <wp:extent cx="1741170" cy="680085"/>
                <wp:effectExtent l="0" t="0" r="11430" b="24765"/>
                <wp:wrapNone/>
                <wp:docPr id="49" name="Text Box 49"/>
                <wp:cNvGraphicFramePr/>
                <a:graphic xmlns:a="http://schemas.openxmlformats.org/drawingml/2006/main">
                  <a:graphicData uri="http://schemas.microsoft.com/office/word/2010/wordprocessingShape">
                    <wps:wsp>
                      <wps:cNvSpPr txBox="1"/>
                      <wps:spPr>
                        <a:xfrm>
                          <a:off x="0" y="0"/>
                          <a:ext cx="1741170" cy="680085"/>
                        </a:xfrm>
                        <a:prstGeom prst="rect">
                          <a:avLst/>
                        </a:prstGeom>
                        <a:solidFill>
                          <a:sysClr val="window" lastClr="FFFFFF"/>
                        </a:solidFill>
                        <a:ln w="12700" cap="flat" cmpd="sng" algn="ctr">
                          <a:solidFill>
                            <a:sysClr val="windowText" lastClr="000000"/>
                          </a:solidFill>
                          <a:prstDash val="solid"/>
                        </a:ln>
                        <a:effectLst/>
                      </wps:spPr>
                      <wps:txbx>
                        <w:txbxContent>
                          <w:p w14:paraId="01B27C71" w14:textId="77777777" w:rsidR="00877D8C" w:rsidRPr="009F166A" w:rsidRDefault="00877D8C" w:rsidP="00474423">
                            <w:pPr>
                              <w:rPr>
                                <w:rFonts w:cstheme="minorHAnsi"/>
                                <w:lang w:val="ka-GE"/>
                              </w:rPr>
                            </w:pPr>
                            <w:r w:rsidRPr="009F166A">
                              <w:rPr>
                                <w:rFonts w:cstheme="minorHAnsi"/>
                                <w:lang w:val="ka-GE"/>
                              </w:rPr>
                              <w:t>ჰაერის ნაკადის შეზღუდვის შეფასება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4790E23" id="Text Box 49" o:spid="_x0000_s1028" type="#_x0000_t202" style="position:absolute;margin-left:128.75pt;margin-top:15.5pt;width:137.1pt;height:53.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" fillcolor="window" strokecolor="windowText" strokeweight="1pt">
                <v:textbox>
                  <w:txbxContent>
                    <w:p w14:paraId="01B27C71" w14:textId="77777777" w:rsidR="00877D8C" w:rsidRPr="009F166A" w:rsidRDefault="00877D8C" w:rsidP="00474423">
                      <w:pPr>
                        <w:rPr>
                          <w:rFonts w:cstheme="minorHAnsi"/>
                          <w:lang w:val="ka-GE"/>
                        </w:rPr>
                      </w:pPr>
                      <w:r w:rsidRPr="009F166A">
                        <w:rPr>
                          <w:rFonts w:cstheme="minorHAnsi"/>
                          <w:lang w:val="ka-GE"/>
                        </w:rPr>
                        <w:t>ჰაერის ნაკადის შეზღუდვის შეფასება</w:t>
                      </w:r>
                    </w:p>
                  </w:txbxContent>
                </v:textbox>
              </v:shape>
            </w:pict>
          </mc:Fallback>
        </mc:AlternateContent>
      </w:r>
    </w:p>
    <w:p w14:paraId="0A7C67DF" w14:textId="080B6BC6" w:rsidR="00474423" w:rsidRPr="00044648" w:rsidRDefault="009F166A" w:rsidP="00F16DCD">
      <w:pPr>
        <w:spacing w:after="0"/>
        <w:rPr>
          <w:rFonts w:ascii="Sylfaen" w:hAnsi="Sylfaen" w:cstheme="minorHAnsi"/>
          <w:lang w:val="ka-GE"/>
        </w:rPr>
      </w:pPr>
      <w:r w:rsidRPr="00044648">
        <w:rPr>
          <w:rFonts w:ascii="Sylfaen" w:hAnsi="Sylfaen" w:cstheme="minorHAnsi"/>
          <w:noProof/>
          <w:lang w:val="en-US"/>
        </w:rPr>
        <mc:AlternateContent>
          <mc:Choice Requires="wps">
            <w:drawing>
              <wp:anchor distT="0" distB="0" distL="114300" distR="114300" simplePos="0" relativeHeight="251712512" behindDoc="0" locked="0" layoutInCell="1" allowOverlap="1" wp14:anchorId="1B6152C6" wp14:editId="0D7E8301">
                <wp:simplePos x="0" y="0"/>
                <wp:positionH relativeFrom="column">
                  <wp:posOffset>4689475</wp:posOffset>
                </wp:positionH>
                <wp:positionV relativeFrom="paragraph">
                  <wp:posOffset>23495</wp:posOffset>
                </wp:positionV>
                <wp:extent cx="1750695" cy="680085"/>
                <wp:effectExtent l="0" t="0" r="20955" b="24765"/>
                <wp:wrapNone/>
                <wp:docPr id="51" name="Text Box 51"/>
                <wp:cNvGraphicFramePr/>
                <a:graphic xmlns:a="http://schemas.openxmlformats.org/drawingml/2006/main">
                  <a:graphicData uri="http://schemas.microsoft.com/office/word/2010/wordprocessingShape">
                    <wps:wsp>
                      <wps:cNvSpPr txBox="1"/>
                      <wps:spPr>
                        <a:xfrm>
                          <a:off x="0" y="0"/>
                          <a:ext cx="1750695" cy="680085"/>
                        </a:xfrm>
                        <a:prstGeom prst="rect">
                          <a:avLst/>
                        </a:prstGeom>
                        <a:solidFill>
                          <a:sysClr val="window" lastClr="FFFFFF"/>
                        </a:solidFill>
                        <a:ln w="12700" cap="flat" cmpd="sng" algn="ctr">
                          <a:solidFill>
                            <a:sysClr val="windowText" lastClr="000000"/>
                          </a:solidFill>
                          <a:prstDash val="solid"/>
                        </a:ln>
                        <a:effectLst/>
                      </wps:spPr>
                      <wps:txbx>
                        <w:txbxContent>
                          <w:p w14:paraId="2BCC8FC8" w14:textId="77777777" w:rsidR="00877D8C" w:rsidRPr="009F166A" w:rsidRDefault="00877D8C" w:rsidP="00474423">
                            <w:pPr>
                              <w:rPr>
                                <w:rFonts w:cstheme="minorHAnsi"/>
                                <w:lang w:val="ka-GE"/>
                              </w:rPr>
                            </w:pPr>
                            <w:r w:rsidRPr="009F166A">
                              <w:rPr>
                                <w:rFonts w:cstheme="minorHAnsi"/>
                                <w:lang w:val="ka-GE"/>
                              </w:rPr>
                              <w:t>სიმპტომების/რისკების/გამწვავებების შეფასება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B6152C6" id="Text Box 51" o:spid="_x0000_s1029" type="#_x0000_t202" style="position:absolute;margin-left:369.25pt;margin-top:1.85pt;width:137.85pt;height:53.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" fillcolor="window" strokecolor="windowText" strokeweight="1pt">
                <v:textbox>
                  <w:txbxContent>
                    <w:p w14:paraId="2BCC8FC8" w14:textId="77777777" w:rsidR="00877D8C" w:rsidRPr="009F166A" w:rsidRDefault="00877D8C" w:rsidP="00474423">
                      <w:pPr>
                        <w:rPr>
                          <w:rFonts w:cstheme="minorHAnsi"/>
                          <w:lang w:val="ka-GE"/>
                        </w:rPr>
                      </w:pPr>
                      <w:r w:rsidRPr="009F166A">
                        <w:rPr>
                          <w:rFonts w:cstheme="minorHAnsi"/>
                          <w:lang w:val="ka-GE"/>
                        </w:rPr>
                        <w:t>სიმპტომების/რისკების/გამწვავებების შეფასება</w:t>
                      </w:r>
                    </w:p>
                  </w:txbxContent>
                </v:textbox>
              </v:shape>
            </w:pict>
          </mc:Fallback>
        </mc:AlternateContent>
      </w:r>
      <w:r w:rsidR="00B9405B" w:rsidRPr="00044648">
        <w:rPr>
          <w:rFonts w:ascii="Sylfaen" w:hAnsi="Sylfaen" w:cstheme="minorHAnsi"/>
          <w:b/>
          <w:noProof/>
          <w:lang w:val="en-US"/>
        </w:rPr>
        <mc:AlternateContent>
          <mc:Choice Requires="wps">
            <w:drawing>
              <wp:anchor distT="0" distB="0" distL="114300" distR="114300" simplePos="0" relativeHeight="251714560" behindDoc="0" locked="0" layoutInCell="1" allowOverlap="1" wp14:anchorId="7D71CE1C" wp14:editId="497466CC">
                <wp:simplePos x="0" y="0"/>
                <wp:positionH relativeFrom="column">
                  <wp:posOffset>3698037</wp:posOffset>
                </wp:positionH>
                <wp:positionV relativeFrom="paragraph">
                  <wp:posOffset>13335</wp:posOffset>
                </wp:positionV>
                <wp:extent cx="525294" cy="484505"/>
                <wp:effectExtent l="0" t="19050" r="46355" b="29845"/>
                <wp:wrapNone/>
                <wp:docPr id="48" name="Right Arrow 48"/>
                <wp:cNvGraphicFramePr/>
                <a:graphic xmlns:a="http://schemas.openxmlformats.org/drawingml/2006/main">
                  <a:graphicData uri="http://schemas.microsoft.com/office/word/2010/wordprocessingShape">
                    <wps:wsp>
                      <wps:cNvSpPr/>
                      <wps:spPr>
                        <a:xfrm>
                          <a:off x="0" y="0"/>
                          <a:ext cx="525294" cy="484505"/>
                        </a:xfrm>
                        <a:prstGeom prst="rightArrow">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2F64AB6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8" o:spid="_x0000_s1026" type="#_x0000_t13" style="position:absolute;margin-left:291.2pt;margin-top:1.05pt;width:41.35pt;height:38.1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" adj="11639" filled="f" strokecolor="black [3213]" strokeweight="2pt"/>
            </w:pict>
          </mc:Fallback>
        </mc:AlternateContent>
      </w:r>
      <w:r w:rsidR="00B9405B" w:rsidRPr="00044648">
        <w:rPr>
          <w:rFonts w:ascii="Sylfaen" w:hAnsi="Sylfaen" w:cstheme="minorHAnsi"/>
          <w:b/>
          <w:noProof/>
          <w:lang w:val="en-US"/>
        </w:rPr>
        <mc:AlternateContent>
          <mc:Choice Requires="wps">
            <w:drawing>
              <wp:anchor distT="0" distB="0" distL="114300" distR="114300" simplePos="0" relativeHeight="251713536" behindDoc="0" locked="0" layoutInCell="1" allowOverlap="1" wp14:anchorId="70F11DC0" wp14:editId="11988B1C">
                <wp:simplePos x="0" y="0"/>
                <wp:positionH relativeFrom="column">
                  <wp:posOffset>1307749</wp:posOffset>
                </wp:positionH>
                <wp:positionV relativeFrom="paragraph">
                  <wp:posOffset>13727</wp:posOffset>
                </wp:positionV>
                <wp:extent cx="262647" cy="484505"/>
                <wp:effectExtent l="0" t="38100" r="42545" b="48895"/>
                <wp:wrapNone/>
                <wp:docPr id="47" name="Right Arrow 47"/>
                <wp:cNvGraphicFramePr/>
                <a:graphic xmlns:a="http://schemas.openxmlformats.org/drawingml/2006/main">
                  <a:graphicData uri="http://schemas.microsoft.com/office/word/2010/wordprocessingShape">
                    <wps:wsp>
                      <wps:cNvSpPr/>
                      <wps:spPr>
                        <a:xfrm>
                          <a:off x="0" y="0"/>
                          <a:ext cx="262647" cy="484505"/>
                        </a:xfrm>
                        <a:prstGeom prst="rightArrow">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6201DB18" id="Right Arrow 47" o:spid="_x0000_s1026" type="#_x0000_t13" style="position:absolute;margin-left:102.95pt;margin-top:1.1pt;width:20.7pt;height:38.1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" adj="10800" filled="f" strokecolor="#002060" strokeweight="2pt"/>
            </w:pict>
          </mc:Fallback>
        </mc:AlternateContent>
      </w:r>
    </w:p>
    <w:p w14:paraId="61A99566" w14:textId="77777777" w:rsidR="00474423" w:rsidRPr="00044648" w:rsidRDefault="00474423" w:rsidP="00F16DCD">
      <w:pPr>
        <w:spacing w:after="0"/>
        <w:rPr>
          <w:rFonts w:ascii="Sylfaen" w:hAnsi="Sylfaen" w:cstheme="minorHAnsi"/>
          <w:lang w:val="ka-GE"/>
        </w:rPr>
      </w:pPr>
    </w:p>
    <w:p w14:paraId="41D55D85" w14:textId="5B06FBE4" w:rsidR="00474423" w:rsidRPr="00044648" w:rsidRDefault="00474423" w:rsidP="00F16DCD">
      <w:pPr>
        <w:spacing w:after="0"/>
        <w:rPr>
          <w:rFonts w:ascii="Sylfaen" w:hAnsi="Sylfaen" w:cstheme="minorHAnsi"/>
          <w:lang w:val="ka-GE"/>
        </w:rPr>
      </w:pPr>
    </w:p>
    <w:p w14:paraId="31718DA3" w14:textId="1434A7F9" w:rsidR="00474423" w:rsidRPr="00044648" w:rsidRDefault="00474423" w:rsidP="00F16DCD">
      <w:pPr>
        <w:spacing w:after="0"/>
        <w:rPr>
          <w:rFonts w:ascii="Sylfaen" w:hAnsi="Sylfaen" w:cstheme="minorHAnsi"/>
          <w:lang w:val="ka-GE"/>
        </w:rPr>
      </w:pPr>
      <w:r w:rsidRPr="00044648">
        <w:rPr>
          <w:rFonts w:ascii="Sylfaen" w:hAnsi="Sylfaen" w:cstheme="minorHAnsi"/>
          <w:noProof/>
          <w:lang w:val="en-US"/>
        </w:rPr>
        <mc:AlternateContent>
          <mc:Choice Requires="wps">
            <w:drawing>
              <wp:anchor distT="0" distB="0" distL="114300" distR="114300" simplePos="0" relativeHeight="251715584" behindDoc="0" locked="0" layoutInCell="1" allowOverlap="1" wp14:anchorId="4B37E4D3" wp14:editId="241D7356">
                <wp:simplePos x="0" y="0"/>
                <wp:positionH relativeFrom="column">
                  <wp:posOffset>3395345</wp:posOffset>
                </wp:positionH>
                <wp:positionV relativeFrom="paragraph">
                  <wp:posOffset>4445</wp:posOffset>
                </wp:positionV>
                <wp:extent cx="1276350" cy="581025"/>
                <wp:effectExtent l="0" t="0" r="0" b="9525"/>
                <wp:wrapNone/>
                <wp:docPr id="52" name="Text Box 52"/>
                <wp:cNvGraphicFramePr/>
                <a:graphic xmlns:a="http://schemas.openxmlformats.org/drawingml/2006/main">
                  <a:graphicData uri="http://schemas.microsoft.com/office/word/2010/wordprocessingShape">
                    <wps:wsp>
                      <wps:cNvSpPr txBox="1"/>
                      <wps:spPr>
                        <a:xfrm>
                          <a:off x="0" y="0"/>
                          <a:ext cx="12763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AD5430" w14:textId="77777777" w:rsidR="00877D8C" w:rsidRPr="00B9405B" w:rsidRDefault="00877D8C" w:rsidP="009F166A">
                            <w:pPr>
                              <w:spacing w:after="0" w:line="240" w:lineRule="auto"/>
                              <w:jc w:val="both"/>
                              <w:rPr>
                                <w:rFonts w:ascii="Sylfaen" w:hAnsi="Sylfaen"/>
                                <w:b/>
                                <w:sz w:val="20"/>
                                <w:szCs w:val="20"/>
                                <w:lang w:val="ka-GE"/>
                              </w:rPr>
                            </w:pPr>
                            <w:r w:rsidRPr="00B9405B">
                              <w:rPr>
                                <w:rFonts w:ascii="Sylfaen" w:hAnsi="Sylfaen"/>
                                <w:b/>
                                <w:sz w:val="20"/>
                                <w:szCs w:val="20"/>
                                <w:lang w:val="ka-GE"/>
                              </w:rPr>
                              <w:t xml:space="preserve">ანამნეზში </w:t>
                            </w:r>
                          </w:p>
                          <w:p w14:paraId="6D741D0B" w14:textId="73E3E37E" w:rsidR="00877D8C" w:rsidRPr="00B9405B" w:rsidRDefault="00877D8C" w:rsidP="009F166A">
                            <w:pPr>
                              <w:spacing w:after="0" w:line="240" w:lineRule="auto"/>
                              <w:jc w:val="both"/>
                              <w:rPr>
                                <w:rFonts w:ascii="Sylfaen" w:hAnsi="Sylfaen"/>
                                <w:b/>
                                <w:sz w:val="20"/>
                                <w:szCs w:val="20"/>
                                <w:lang w:val="ka-GE"/>
                              </w:rPr>
                            </w:pPr>
                            <w:r w:rsidRPr="00B9405B">
                              <w:rPr>
                                <w:rFonts w:ascii="Sylfaen" w:hAnsi="Sylfaen"/>
                                <w:b/>
                                <w:sz w:val="20"/>
                                <w:szCs w:val="20"/>
                                <w:lang w:val="ka-GE"/>
                              </w:rPr>
                              <w:t>საშუალო</w:t>
                            </w:r>
                            <w:r>
                              <w:rPr>
                                <w:rFonts w:ascii="Sylfaen" w:hAnsi="Sylfaen"/>
                                <w:b/>
                                <w:sz w:val="20"/>
                                <w:szCs w:val="20"/>
                                <w:lang w:val="ka-GE"/>
                              </w:rPr>
                              <w:t xml:space="preserve"> </w:t>
                            </w:r>
                            <w:r w:rsidRPr="00B9405B">
                              <w:rPr>
                                <w:rFonts w:ascii="Sylfaen" w:hAnsi="Sylfaen"/>
                                <w:b/>
                                <w:sz w:val="20"/>
                                <w:szCs w:val="20"/>
                                <w:lang w:val="ka-GE"/>
                              </w:rPr>
                              <w:t xml:space="preserve">ან მძიმე </w:t>
                            </w:r>
                            <w:r>
                              <w:rPr>
                                <w:rFonts w:ascii="Sylfaen" w:hAnsi="Sylfaen"/>
                                <w:b/>
                                <w:sz w:val="20"/>
                                <w:szCs w:val="20"/>
                                <w:lang w:val="ka-GE"/>
                              </w:rPr>
                              <w:t>და</w:t>
                            </w:r>
                            <w:r w:rsidRPr="00B9405B">
                              <w:rPr>
                                <w:rFonts w:ascii="Sylfaen" w:hAnsi="Sylfaen"/>
                                <w:b/>
                                <w:sz w:val="20"/>
                                <w:szCs w:val="20"/>
                                <w:lang w:val="ka-GE"/>
                              </w:rPr>
                              <w:t>ვა</w:t>
                            </w:r>
                            <w:r>
                              <w:rPr>
                                <w:rFonts w:ascii="Sylfaen" w:hAnsi="Sylfaen"/>
                                <w:b/>
                                <w:sz w:val="20"/>
                                <w:szCs w:val="20"/>
                                <w:lang w:val="ka-GE"/>
                              </w:rPr>
                              <w:t>დება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37E4D3" id="Text Box 52" o:spid="_x0000_s1030" type="#_x0000_t202" style="position:absolute;margin-left:267.35pt;margin-top:.35pt;width:100.5pt;height:4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" fillcolor="white [3201]" stroked="f" strokeweight=".5pt">
                <v:textbox>
                  <w:txbxContent>
                    <w:p w14:paraId="07AD5430" w14:textId="77777777" w:rsidR="00877D8C" w:rsidRPr="00B9405B" w:rsidRDefault="00877D8C" w:rsidP="009F166A">
                      <w:pPr>
                        <w:spacing w:after="0" w:line="240" w:lineRule="auto"/>
                        <w:jc w:val="both"/>
                        <w:rPr>
                          <w:rFonts w:ascii="Sylfaen" w:hAnsi="Sylfaen"/>
                          <w:b/>
                          <w:sz w:val="20"/>
                          <w:szCs w:val="20"/>
                          <w:lang w:val="ka-GE"/>
                        </w:rPr>
                      </w:pPr>
                      <w:r w:rsidRPr="00B9405B">
                        <w:rPr>
                          <w:rFonts w:ascii="Sylfaen" w:hAnsi="Sylfaen"/>
                          <w:b/>
                          <w:sz w:val="20"/>
                          <w:szCs w:val="20"/>
                          <w:lang w:val="ka-GE"/>
                        </w:rPr>
                        <w:t xml:space="preserve">ანამნეზში </w:t>
                      </w:r>
                    </w:p>
                    <w:p w14:paraId="6D741D0B" w14:textId="73E3E37E" w:rsidR="00877D8C" w:rsidRPr="00B9405B" w:rsidRDefault="00877D8C" w:rsidP="009F166A">
                      <w:pPr>
                        <w:spacing w:after="0" w:line="240" w:lineRule="auto"/>
                        <w:jc w:val="both"/>
                        <w:rPr>
                          <w:rFonts w:ascii="Sylfaen" w:hAnsi="Sylfaen"/>
                          <w:b/>
                          <w:sz w:val="20"/>
                          <w:szCs w:val="20"/>
                          <w:lang w:val="ka-GE"/>
                        </w:rPr>
                      </w:pPr>
                      <w:r w:rsidRPr="00B9405B">
                        <w:rPr>
                          <w:rFonts w:ascii="Sylfaen" w:hAnsi="Sylfaen"/>
                          <w:b/>
                          <w:sz w:val="20"/>
                          <w:szCs w:val="20"/>
                          <w:lang w:val="ka-GE"/>
                        </w:rPr>
                        <w:t>საშუალო</w:t>
                      </w:r>
                      <w:r>
                        <w:rPr>
                          <w:rFonts w:ascii="Sylfaen" w:hAnsi="Sylfaen"/>
                          <w:b/>
                          <w:sz w:val="20"/>
                          <w:szCs w:val="20"/>
                          <w:lang w:val="ka-GE"/>
                        </w:rPr>
                        <w:t xml:space="preserve"> </w:t>
                      </w:r>
                      <w:r w:rsidRPr="00B9405B">
                        <w:rPr>
                          <w:rFonts w:ascii="Sylfaen" w:hAnsi="Sylfaen"/>
                          <w:b/>
                          <w:sz w:val="20"/>
                          <w:szCs w:val="20"/>
                          <w:lang w:val="ka-GE"/>
                        </w:rPr>
                        <w:t xml:space="preserve">ან მძიმე </w:t>
                      </w:r>
                      <w:r>
                        <w:rPr>
                          <w:rFonts w:ascii="Sylfaen" w:hAnsi="Sylfaen"/>
                          <w:b/>
                          <w:sz w:val="20"/>
                          <w:szCs w:val="20"/>
                          <w:lang w:val="ka-GE"/>
                        </w:rPr>
                        <w:t>და</w:t>
                      </w:r>
                      <w:r w:rsidRPr="00B9405B">
                        <w:rPr>
                          <w:rFonts w:ascii="Sylfaen" w:hAnsi="Sylfaen"/>
                          <w:b/>
                          <w:sz w:val="20"/>
                          <w:szCs w:val="20"/>
                          <w:lang w:val="ka-GE"/>
                        </w:rPr>
                        <w:t>ვა</w:t>
                      </w:r>
                      <w:r>
                        <w:rPr>
                          <w:rFonts w:ascii="Sylfaen" w:hAnsi="Sylfaen"/>
                          <w:b/>
                          <w:sz w:val="20"/>
                          <w:szCs w:val="20"/>
                          <w:lang w:val="ka-GE"/>
                        </w:rPr>
                        <w:t>დება</w:t>
                      </w:r>
                    </w:p>
                  </w:txbxContent>
                </v:textbox>
              </v:shape>
            </w:pict>
          </mc:Fallback>
        </mc:AlternateContent>
      </w:r>
    </w:p>
    <w:p w14:paraId="52DFC5E0" w14:textId="2FBE973D" w:rsidR="00C2221E" w:rsidRPr="00044648" w:rsidRDefault="00474423" w:rsidP="00F16DCD">
      <w:pPr>
        <w:spacing w:after="0"/>
        <w:rPr>
          <w:rFonts w:ascii="Sylfaen" w:hAnsi="Sylfaen" w:cstheme="minorHAnsi"/>
          <w:lang w:val="ka-GE"/>
        </w:rPr>
      </w:pPr>
      <w:r w:rsidRPr="00044648">
        <w:rPr>
          <w:rFonts w:ascii="Sylfaen" w:hAnsi="Sylfaen" w:cstheme="minorHAnsi"/>
          <w:lang w:val="ka-GE"/>
        </w:rPr>
        <w:t xml:space="preserve">                                                  </w:t>
      </w:r>
    </w:p>
    <w:p w14:paraId="6C536347" w14:textId="3DBCCCF0" w:rsidR="00474423" w:rsidRPr="00044648" w:rsidRDefault="00C2221E" w:rsidP="00F16DCD">
      <w:pPr>
        <w:spacing w:after="0"/>
        <w:rPr>
          <w:rFonts w:ascii="Sylfaen" w:hAnsi="Sylfaen" w:cstheme="minorHAnsi"/>
          <w:lang w:val="ka-GE"/>
        </w:rPr>
      </w:pPr>
      <w:r w:rsidRPr="00044648">
        <w:rPr>
          <w:rFonts w:ascii="Sylfaen" w:hAnsi="Sylfaen" w:cstheme="minorHAnsi"/>
          <w:noProof/>
          <w:lang w:val="en-US"/>
        </w:rPr>
        <mc:AlternateContent>
          <mc:Choice Requires="wps">
            <w:drawing>
              <wp:anchor distT="0" distB="0" distL="114300" distR="114300" simplePos="0" relativeHeight="251718656" behindDoc="0" locked="0" layoutInCell="1" allowOverlap="1" wp14:anchorId="74AF99CA" wp14:editId="18DE6CA2">
                <wp:simplePos x="0" y="0"/>
                <wp:positionH relativeFrom="column">
                  <wp:posOffset>-413952</wp:posOffset>
                </wp:positionH>
                <wp:positionV relativeFrom="paragraph">
                  <wp:posOffset>332105</wp:posOffset>
                </wp:positionV>
                <wp:extent cx="1614792" cy="826851"/>
                <wp:effectExtent l="0" t="0" r="24130" b="11430"/>
                <wp:wrapNone/>
                <wp:docPr id="58" name="Text Box 58"/>
                <wp:cNvGraphicFramePr/>
                <a:graphic xmlns:a="http://schemas.openxmlformats.org/drawingml/2006/main">
                  <a:graphicData uri="http://schemas.microsoft.com/office/word/2010/wordprocessingShape">
                    <wps:wsp>
                      <wps:cNvSpPr txBox="1"/>
                      <wps:spPr>
                        <a:xfrm>
                          <a:off x="0" y="0"/>
                          <a:ext cx="1614792" cy="826851"/>
                        </a:xfrm>
                        <a:prstGeom prst="rect">
                          <a:avLst/>
                        </a:prstGeom>
                        <a:solidFill>
                          <a:sysClr val="window" lastClr="FFFFFF"/>
                        </a:solidFill>
                        <a:ln w="12700">
                          <a:solidFill>
                            <a:schemeClr val="tx1"/>
                          </a:solidFill>
                        </a:ln>
                        <a:effectLst/>
                      </wps:spPr>
                      <wps:txbx>
                        <w:txbxContent>
                          <w:p w14:paraId="3F6185AB" w14:textId="3A76AA3F" w:rsidR="00877D8C" w:rsidRPr="009F166A" w:rsidRDefault="00877D8C" w:rsidP="00474423">
                            <w:pPr>
                              <w:rPr>
                                <w:rFonts w:cstheme="minorHAnsi"/>
                                <w:sz w:val="20"/>
                                <w:szCs w:val="20"/>
                                <w:lang w:val="ka-GE"/>
                              </w:rPr>
                            </w:pPr>
                            <w:r w:rsidRPr="009F166A">
                              <w:rPr>
                                <w:rFonts w:cstheme="minorHAnsi"/>
                                <w:sz w:val="20"/>
                                <w:szCs w:val="20"/>
                                <w:lang w:val="ka-GE"/>
                              </w:rPr>
                              <w:t>პოსტ-ბრონქოდილატაციური</w:t>
                            </w:r>
                          </w:p>
                          <w:p w14:paraId="1B51C1AC" w14:textId="77777777" w:rsidR="00877D8C" w:rsidRPr="009F166A" w:rsidRDefault="00877D8C" w:rsidP="00474423">
                            <w:pPr>
                              <w:rPr>
                                <w:rFonts w:cstheme="minorHAnsi"/>
                                <w:sz w:val="20"/>
                                <w:szCs w:val="20"/>
                              </w:rPr>
                            </w:pPr>
                            <w:r w:rsidRPr="009F166A">
                              <w:rPr>
                                <w:rFonts w:cstheme="minorHAnsi"/>
                                <w:sz w:val="20"/>
                                <w:szCs w:val="20"/>
                              </w:rPr>
                              <w:t>FEV</w:t>
                            </w:r>
                            <w:r w:rsidRPr="009F166A">
                              <w:rPr>
                                <w:rFonts w:cstheme="minorHAnsi"/>
                                <w:sz w:val="20"/>
                                <w:szCs w:val="20"/>
                                <w:vertAlign w:val="subscript"/>
                              </w:rPr>
                              <w:t>1</w:t>
                            </w:r>
                            <w:r w:rsidRPr="009F166A">
                              <w:rPr>
                                <w:rFonts w:cstheme="minorHAnsi"/>
                                <w:sz w:val="20"/>
                                <w:szCs w:val="20"/>
                              </w:rPr>
                              <w:t>/FVC&lt;0.7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AF99CA" id="Text Box 58" o:spid="_x0000_s1031" type="#_x0000_t202" style="position:absolute;margin-left:-32.6pt;margin-top:26.15pt;width:127.15pt;height:65.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" fillcolor="window" strokecolor="black [3213]" strokeweight="1pt">
                <v:textbox>
                  <w:txbxContent>
                    <w:p w14:paraId="3F6185AB" w14:textId="3A76AA3F" w:rsidR="00877D8C" w:rsidRPr="009F166A" w:rsidRDefault="00877D8C" w:rsidP="00474423">
                      <w:pPr>
                        <w:rPr>
                          <w:rFonts w:cstheme="minorHAnsi"/>
                          <w:sz w:val="20"/>
                          <w:szCs w:val="20"/>
                          <w:lang w:val="ka-GE"/>
                        </w:rPr>
                      </w:pPr>
                      <w:r w:rsidRPr="009F166A">
                        <w:rPr>
                          <w:rFonts w:cstheme="minorHAnsi"/>
                          <w:sz w:val="20"/>
                          <w:szCs w:val="20"/>
                          <w:lang w:val="ka-GE"/>
                        </w:rPr>
                        <w:t>პოსტ-ბრონქოდილატაციური</w:t>
                      </w:r>
                    </w:p>
                    <w:p w14:paraId="1B51C1AC" w14:textId="77777777" w:rsidR="00877D8C" w:rsidRPr="009F166A" w:rsidRDefault="00877D8C" w:rsidP="00474423">
                      <w:pPr>
                        <w:rPr>
                          <w:rFonts w:cstheme="minorHAnsi"/>
                          <w:sz w:val="20"/>
                          <w:szCs w:val="20"/>
                        </w:rPr>
                      </w:pPr>
                      <w:r w:rsidRPr="009F166A">
                        <w:rPr>
                          <w:rFonts w:cstheme="minorHAnsi"/>
                          <w:sz w:val="20"/>
                          <w:szCs w:val="20"/>
                        </w:rPr>
                        <w:t>FEV</w:t>
                      </w:r>
                      <w:r w:rsidRPr="009F166A">
                        <w:rPr>
                          <w:rFonts w:cstheme="minorHAnsi"/>
                          <w:sz w:val="20"/>
                          <w:szCs w:val="20"/>
                          <w:vertAlign w:val="subscript"/>
                        </w:rPr>
                        <w:t>1</w:t>
                      </w:r>
                      <w:r w:rsidRPr="009F166A">
                        <w:rPr>
                          <w:rFonts w:cstheme="minorHAnsi"/>
                          <w:sz w:val="20"/>
                          <w:szCs w:val="20"/>
                        </w:rPr>
                        <w:t>/FVC&lt;0.7</w:t>
                      </w:r>
                    </w:p>
                  </w:txbxContent>
                </v:textbox>
              </v:shape>
            </w:pict>
          </mc:Fallback>
        </mc:AlternateContent>
      </w:r>
      <w:r w:rsidR="00474423" w:rsidRPr="00044648">
        <w:rPr>
          <w:rFonts w:ascii="Sylfaen" w:hAnsi="Sylfaen" w:cstheme="minorHAnsi"/>
          <w:lang w:val="ka-GE"/>
        </w:rPr>
        <w:t xml:space="preserve">                                                                         </w:t>
      </w:r>
    </w:p>
    <w:tbl>
      <w:tblPr>
        <w:tblStyle w:val="TableGrid"/>
        <w:tblpPr w:leftFromText="180" w:rightFromText="180" w:vertAnchor="text" w:horzAnchor="page" w:tblpX="3831" w:tblpY="-55"/>
        <w:tblW w:w="0" w:type="auto"/>
        <w:tblLook w:val="04A0" w:firstRow="1" w:lastRow="0" w:firstColumn="1" w:lastColumn="0" w:noHBand="0" w:noVBand="1"/>
      </w:tblPr>
      <w:tblGrid>
        <w:gridCol w:w="993"/>
        <w:gridCol w:w="1710"/>
      </w:tblGrid>
      <w:tr w:rsidR="00C2221E" w:rsidRPr="00044648" w14:paraId="71C08D67" w14:textId="77777777" w:rsidTr="00B9405B">
        <w:trPr>
          <w:trHeight w:val="1053"/>
        </w:trPr>
        <w:tc>
          <w:tcPr>
            <w:tcW w:w="993" w:type="dxa"/>
            <w:shd w:val="clear" w:color="auto" w:fill="D0CECE" w:themeFill="background2" w:themeFillShade="E6"/>
          </w:tcPr>
          <w:p w14:paraId="76B02A86" w14:textId="77777777" w:rsidR="00C2221E" w:rsidRPr="00044648" w:rsidRDefault="00C2221E" w:rsidP="00F16DCD">
            <w:pPr>
              <w:jc w:val="center"/>
              <w:rPr>
                <w:rFonts w:ascii="Sylfaen" w:hAnsi="Sylfaen" w:cstheme="minorHAnsi"/>
                <w:lang w:val="ka-GE"/>
              </w:rPr>
            </w:pPr>
            <w:r w:rsidRPr="00044648">
              <w:rPr>
                <w:rFonts w:ascii="Sylfaen" w:hAnsi="Sylfaen" w:cstheme="minorHAnsi"/>
                <w:lang w:val="ka-GE"/>
              </w:rPr>
              <w:t>სტადია</w:t>
            </w:r>
          </w:p>
        </w:tc>
        <w:tc>
          <w:tcPr>
            <w:tcW w:w="1710" w:type="dxa"/>
            <w:shd w:val="clear" w:color="auto" w:fill="D0CECE" w:themeFill="background2" w:themeFillShade="E6"/>
          </w:tcPr>
          <w:p w14:paraId="5F5C4499" w14:textId="77777777" w:rsidR="00C2221E" w:rsidRPr="00044648" w:rsidRDefault="00C2221E" w:rsidP="00F16DCD">
            <w:pPr>
              <w:jc w:val="center"/>
              <w:rPr>
                <w:rFonts w:ascii="Sylfaen" w:hAnsi="Sylfaen" w:cstheme="minorHAnsi"/>
                <w:lang w:val="ka-GE"/>
              </w:rPr>
            </w:pPr>
            <w:r w:rsidRPr="00044648">
              <w:rPr>
                <w:rFonts w:ascii="Sylfaen" w:hAnsi="Sylfaen" w:cstheme="minorHAnsi"/>
              </w:rPr>
              <w:t>FEV</w:t>
            </w:r>
            <w:r w:rsidRPr="00044648">
              <w:rPr>
                <w:rFonts w:ascii="Sylfaen" w:hAnsi="Sylfaen" w:cstheme="minorHAnsi"/>
                <w:vertAlign w:val="subscript"/>
              </w:rPr>
              <w:t>1</w:t>
            </w:r>
            <w:r w:rsidRPr="00044648">
              <w:rPr>
                <w:rFonts w:ascii="Sylfaen" w:hAnsi="Sylfaen" w:cstheme="minorHAnsi"/>
              </w:rPr>
              <w:t xml:space="preserve"> </w:t>
            </w:r>
            <w:r w:rsidRPr="00044648">
              <w:rPr>
                <w:rFonts w:ascii="Sylfaen" w:hAnsi="Sylfaen" w:cstheme="minorHAnsi"/>
                <w:lang w:val="ka-GE"/>
              </w:rPr>
              <w:t>(სავარაუდოს %)</w:t>
            </w:r>
          </w:p>
        </w:tc>
      </w:tr>
      <w:tr w:rsidR="00C2221E" w:rsidRPr="00044648" w14:paraId="50F0F51E" w14:textId="77777777" w:rsidTr="00B9405B">
        <w:trPr>
          <w:trHeight w:val="395"/>
        </w:trPr>
        <w:tc>
          <w:tcPr>
            <w:tcW w:w="993" w:type="dxa"/>
          </w:tcPr>
          <w:p w14:paraId="02FD90DF" w14:textId="77777777" w:rsidR="00C2221E" w:rsidRPr="00044648" w:rsidRDefault="00C2221E" w:rsidP="00F16DCD">
            <w:pPr>
              <w:rPr>
                <w:rFonts w:ascii="Sylfaen" w:hAnsi="Sylfaen" w:cstheme="minorHAnsi"/>
                <w:lang w:val="en-US"/>
              </w:rPr>
            </w:pPr>
            <w:r w:rsidRPr="00044648">
              <w:rPr>
                <w:rFonts w:ascii="Sylfaen" w:hAnsi="Sylfaen" w:cstheme="minorHAnsi"/>
                <w:lang w:val="en-US"/>
              </w:rPr>
              <w:t>GOLD 1</w:t>
            </w:r>
          </w:p>
        </w:tc>
        <w:tc>
          <w:tcPr>
            <w:tcW w:w="1710" w:type="dxa"/>
          </w:tcPr>
          <w:p w14:paraId="54AB7694" w14:textId="77777777" w:rsidR="00C2221E" w:rsidRPr="00044648" w:rsidRDefault="00C2221E" w:rsidP="00F16DCD">
            <w:pPr>
              <w:rPr>
                <w:rFonts w:ascii="Sylfaen" w:hAnsi="Sylfaen" w:cstheme="minorHAnsi"/>
                <w:sz w:val="24"/>
                <w:szCs w:val="24"/>
                <w:lang w:val="en-US"/>
              </w:rPr>
            </w:pPr>
            <w:r w:rsidRPr="00044648">
              <w:rPr>
                <w:rFonts w:ascii="Sylfaen" w:hAnsi="Sylfaen" w:cstheme="minorHAnsi"/>
                <w:sz w:val="24"/>
                <w:szCs w:val="24"/>
                <w:lang w:val="ka-GE"/>
              </w:rPr>
              <w:t>≥</w:t>
            </w:r>
            <w:r w:rsidRPr="00044648">
              <w:rPr>
                <w:rFonts w:ascii="Sylfaen" w:hAnsi="Sylfaen" w:cstheme="minorHAnsi"/>
                <w:lang w:val="en-US"/>
              </w:rPr>
              <w:t>80</w:t>
            </w:r>
          </w:p>
        </w:tc>
      </w:tr>
      <w:tr w:rsidR="00C2221E" w:rsidRPr="00044648" w14:paraId="0A29A60A" w14:textId="77777777" w:rsidTr="00B9405B">
        <w:trPr>
          <w:trHeight w:val="339"/>
        </w:trPr>
        <w:tc>
          <w:tcPr>
            <w:tcW w:w="993" w:type="dxa"/>
          </w:tcPr>
          <w:p w14:paraId="46F85936" w14:textId="77777777" w:rsidR="00C2221E" w:rsidRPr="00044648" w:rsidRDefault="00C2221E" w:rsidP="00F16DCD">
            <w:pPr>
              <w:rPr>
                <w:rFonts w:ascii="Sylfaen" w:hAnsi="Sylfaen" w:cstheme="minorHAnsi"/>
                <w:lang w:val="ka-GE"/>
              </w:rPr>
            </w:pPr>
            <w:r w:rsidRPr="00044648">
              <w:rPr>
                <w:rFonts w:ascii="Sylfaen" w:hAnsi="Sylfaen" w:cstheme="minorHAnsi"/>
                <w:lang w:val="en-US"/>
              </w:rPr>
              <w:t>GOLD 2</w:t>
            </w:r>
          </w:p>
        </w:tc>
        <w:tc>
          <w:tcPr>
            <w:tcW w:w="1710" w:type="dxa"/>
          </w:tcPr>
          <w:p w14:paraId="40835A3D" w14:textId="77777777" w:rsidR="00C2221E" w:rsidRPr="00044648" w:rsidRDefault="00C2221E" w:rsidP="00F16DCD">
            <w:pPr>
              <w:rPr>
                <w:rFonts w:ascii="Sylfaen" w:hAnsi="Sylfaen" w:cstheme="minorHAnsi"/>
                <w:lang w:val="en-US"/>
              </w:rPr>
            </w:pPr>
            <w:r w:rsidRPr="00044648">
              <w:rPr>
                <w:rFonts w:ascii="Sylfaen" w:hAnsi="Sylfaen" w:cstheme="minorHAnsi"/>
                <w:lang w:val="en-US"/>
              </w:rPr>
              <w:t>50-79</w:t>
            </w:r>
          </w:p>
        </w:tc>
      </w:tr>
      <w:tr w:rsidR="00C2221E" w:rsidRPr="00044648" w14:paraId="73D800A1" w14:textId="77777777" w:rsidTr="00B9405B">
        <w:trPr>
          <w:trHeight w:val="357"/>
        </w:trPr>
        <w:tc>
          <w:tcPr>
            <w:tcW w:w="993" w:type="dxa"/>
          </w:tcPr>
          <w:p w14:paraId="7AD372DE" w14:textId="77777777" w:rsidR="00C2221E" w:rsidRPr="00044648" w:rsidRDefault="00C2221E" w:rsidP="00F16DCD">
            <w:pPr>
              <w:rPr>
                <w:rFonts w:ascii="Sylfaen" w:hAnsi="Sylfaen" w:cstheme="minorHAnsi"/>
                <w:lang w:val="ka-GE"/>
              </w:rPr>
            </w:pPr>
            <w:r w:rsidRPr="00044648">
              <w:rPr>
                <w:rFonts w:ascii="Sylfaen" w:hAnsi="Sylfaen" w:cstheme="minorHAnsi"/>
                <w:lang w:val="en-US"/>
              </w:rPr>
              <w:t>GOLD 3</w:t>
            </w:r>
          </w:p>
        </w:tc>
        <w:tc>
          <w:tcPr>
            <w:tcW w:w="1710" w:type="dxa"/>
          </w:tcPr>
          <w:p w14:paraId="1CEAB96B" w14:textId="77777777" w:rsidR="00C2221E" w:rsidRPr="00044648" w:rsidRDefault="00C2221E" w:rsidP="00F16DCD">
            <w:pPr>
              <w:rPr>
                <w:rFonts w:ascii="Sylfaen" w:hAnsi="Sylfaen" w:cstheme="minorHAnsi"/>
                <w:lang w:val="en-US"/>
              </w:rPr>
            </w:pPr>
            <w:r w:rsidRPr="00044648">
              <w:rPr>
                <w:rFonts w:ascii="Sylfaen" w:hAnsi="Sylfaen" w:cstheme="minorHAnsi"/>
                <w:lang w:val="en-US"/>
              </w:rPr>
              <w:t>30-49</w:t>
            </w:r>
          </w:p>
        </w:tc>
      </w:tr>
      <w:tr w:rsidR="00C2221E" w:rsidRPr="00044648" w14:paraId="07232373" w14:textId="77777777" w:rsidTr="00B9405B">
        <w:trPr>
          <w:trHeight w:val="405"/>
        </w:trPr>
        <w:tc>
          <w:tcPr>
            <w:tcW w:w="993" w:type="dxa"/>
          </w:tcPr>
          <w:p w14:paraId="409D1A9F" w14:textId="77777777" w:rsidR="00C2221E" w:rsidRPr="00044648" w:rsidRDefault="00C2221E" w:rsidP="00F16DCD">
            <w:pPr>
              <w:rPr>
                <w:rFonts w:ascii="Sylfaen" w:hAnsi="Sylfaen" w:cstheme="minorHAnsi"/>
                <w:lang w:val="ka-GE"/>
              </w:rPr>
            </w:pPr>
            <w:r w:rsidRPr="00044648">
              <w:rPr>
                <w:rFonts w:ascii="Sylfaen" w:hAnsi="Sylfaen" w:cstheme="minorHAnsi"/>
                <w:lang w:val="en-US"/>
              </w:rPr>
              <w:t>GOLD 4</w:t>
            </w:r>
          </w:p>
        </w:tc>
        <w:tc>
          <w:tcPr>
            <w:tcW w:w="1710" w:type="dxa"/>
          </w:tcPr>
          <w:p w14:paraId="66132299" w14:textId="77777777" w:rsidR="00C2221E" w:rsidRPr="00044648" w:rsidRDefault="00C2221E" w:rsidP="00F16DCD">
            <w:pPr>
              <w:rPr>
                <w:rFonts w:ascii="Sylfaen" w:hAnsi="Sylfaen" w:cstheme="minorHAnsi"/>
                <w:lang w:val="en-US"/>
              </w:rPr>
            </w:pPr>
            <w:r w:rsidRPr="00044648">
              <w:rPr>
                <w:rFonts w:ascii="Sylfaen" w:hAnsi="Sylfaen" w:cstheme="minorHAnsi"/>
                <w:lang w:val="en-US"/>
              </w:rPr>
              <w:t>&lt;30</w:t>
            </w:r>
          </w:p>
        </w:tc>
      </w:tr>
    </w:tbl>
    <w:tbl>
      <w:tblPr>
        <w:tblStyle w:val="TableGrid"/>
        <w:tblpPr w:leftFromText="180" w:rightFromText="180" w:vertAnchor="text" w:horzAnchor="page" w:tblpX="8932" w:tblpY="37"/>
        <w:tblW w:w="0" w:type="auto"/>
        <w:tblLook w:val="04A0" w:firstRow="1" w:lastRow="0" w:firstColumn="1" w:lastColumn="0" w:noHBand="0" w:noVBand="1"/>
      </w:tblPr>
      <w:tblGrid>
        <w:gridCol w:w="1271"/>
        <w:gridCol w:w="1432"/>
      </w:tblGrid>
      <w:tr w:rsidR="00B9405B" w:rsidRPr="00044648" w14:paraId="78951934" w14:textId="77777777" w:rsidTr="009C57A1">
        <w:trPr>
          <w:trHeight w:val="775"/>
        </w:trPr>
        <w:tc>
          <w:tcPr>
            <w:tcW w:w="1271" w:type="dxa"/>
            <w:tcBorders>
              <w:bottom w:val="dashSmallGap" w:sz="4" w:space="0" w:color="auto"/>
              <w:right w:val="dashSmallGap" w:sz="4" w:space="0" w:color="auto"/>
            </w:tcBorders>
            <w:shd w:val="clear" w:color="auto" w:fill="FFFFFF" w:themeFill="background1"/>
          </w:tcPr>
          <w:p w14:paraId="72C9CB19" w14:textId="2889D66B" w:rsidR="00B9405B" w:rsidRPr="00044648" w:rsidRDefault="00B9405B" w:rsidP="00F16DCD">
            <w:pPr>
              <w:jc w:val="center"/>
              <w:rPr>
                <w:rFonts w:ascii="Sylfaen" w:hAnsi="Sylfaen" w:cstheme="minorHAnsi"/>
                <w:b/>
                <w:sz w:val="26"/>
                <w:szCs w:val="26"/>
                <w:lang w:val="en-US"/>
              </w:rPr>
            </w:pPr>
            <w:r w:rsidRPr="00044648">
              <w:rPr>
                <w:rFonts w:ascii="Sylfaen" w:hAnsi="Sylfaen" w:cstheme="minorHAnsi"/>
                <w:b/>
                <w:sz w:val="26"/>
                <w:szCs w:val="26"/>
                <w:lang w:val="en-US"/>
              </w:rPr>
              <w:t>A</w:t>
            </w:r>
          </w:p>
        </w:tc>
        <w:tc>
          <w:tcPr>
            <w:tcW w:w="1432" w:type="dxa"/>
            <w:tcBorders>
              <w:left w:val="dashSmallGap" w:sz="4" w:space="0" w:color="auto"/>
              <w:bottom w:val="dashSmallGap" w:sz="4" w:space="0" w:color="auto"/>
            </w:tcBorders>
            <w:shd w:val="clear" w:color="auto" w:fill="FFFFFF" w:themeFill="background1"/>
          </w:tcPr>
          <w:p w14:paraId="428161E3" w14:textId="4AF3A02F" w:rsidR="00B9405B" w:rsidRPr="00044648" w:rsidRDefault="00B9405B" w:rsidP="00F16DCD">
            <w:pPr>
              <w:jc w:val="center"/>
              <w:rPr>
                <w:rFonts w:ascii="Sylfaen" w:hAnsi="Sylfaen" w:cstheme="minorHAnsi"/>
                <w:b/>
                <w:sz w:val="26"/>
                <w:szCs w:val="26"/>
                <w:lang w:val="en-US"/>
              </w:rPr>
            </w:pPr>
            <w:r w:rsidRPr="00044648">
              <w:rPr>
                <w:rFonts w:ascii="Sylfaen" w:hAnsi="Sylfaen" w:cstheme="minorHAnsi"/>
                <w:b/>
                <w:sz w:val="26"/>
                <w:szCs w:val="26"/>
                <w:lang w:val="en-US"/>
              </w:rPr>
              <w:t>B</w:t>
            </w:r>
          </w:p>
        </w:tc>
      </w:tr>
      <w:tr w:rsidR="00B9405B" w:rsidRPr="00044648" w14:paraId="7B62AE2F" w14:textId="77777777" w:rsidTr="009C57A1">
        <w:trPr>
          <w:trHeight w:val="775"/>
        </w:trPr>
        <w:tc>
          <w:tcPr>
            <w:tcW w:w="1271" w:type="dxa"/>
            <w:tcBorders>
              <w:top w:val="dashSmallGap" w:sz="4" w:space="0" w:color="auto"/>
              <w:right w:val="dashSmallGap" w:sz="4" w:space="0" w:color="auto"/>
            </w:tcBorders>
            <w:shd w:val="clear" w:color="auto" w:fill="FFFFFF" w:themeFill="background1"/>
          </w:tcPr>
          <w:p w14:paraId="0AF4D4A2" w14:textId="7F5518B1" w:rsidR="00B9405B" w:rsidRPr="00044648" w:rsidRDefault="00B9405B" w:rsidP="00F16DCD">
            <w:pPr>
              <w:jc w:val="center"/>
              <w:rPr>
                <w:rFonts w:ascii="Sylfaen" w:hAnsi="Sylfaen" w:cstheme="minorHAnsi"/>
                <w:b/>
                <w:sz w:val="26"/>
                <w:szCs w:val="26"/>
                <w:lang w:val="en-US"/>
              </w:rPr>
            </w:pPr>
            <w:r w:rsidRPr="00044648">
              <w:rPr>
                <w:rFonts w:ascii="Sylfaen" w:hAnsi="Sylfaen" w:cstheme="minorHAnsi"/>
                <w:b/>
                <w:sz w:val="26"/>
                <w:szCs w:val="26"/>
                <w:lang w:val="en-US"/>
              </w:rPr>
              <w:t>C</w:t>
            </w:r>
          </w:p>
        </w:tc>
        <w:tc>
          <w:tcPr>
            <w:tcW w:w="1432" w:type="dxa"/>
            <w:tcBorders>
              <w:top w:val="dashSmallGap" w:sz="4" w:space="0" w:color="auto"/>
              <w:left w:val="dashSmallGap" w:sz="4" w:space="0" w:color="auto"/>
            </w:tcBorders>
            <w:shd w:val="clear" w:color="auto" w:fill="FFFFFF" w:themeFill="background1"/>
          </w:tcPr>
          <w:p w14:paraId="6D8DFE53" w14:textId="395467A1" w:rsidR="00B9405B" w:rsidRPr="00044648" w:rsidRDefault="00B9405B" w:rsidP="00F16DCD">
            <w:pPr>
              <w:jc w:val="center"/>
              <w:rPr>
                <w:rFonts w:ascii="Sylfaen" w:hAnsi="Sylfaen" w:cstheme="minorHAnsi"/>
                <w:b/>
                <w:sz w:val="26"/>
                <w:szCs w:val="26"/>
                <w:lang w:val="en-US"/>
              </w:rPr>
            </w:pPr>
            <w:r w:rsidRPr="00044648">
              <w:rPr>
                <w:rFonts w:ascii="Sylfaen" w:hAnsi="Sylfaen" w:cstheme="minorHAnsi"/>
                <w:b/>
                <w:sz w:val="26"/>
                <w:szCs w:val="26"/>
                <w:lang w:val="en-US"/>
              </w:rPr>
              <w:t>D</w:t>
            </w:r>
          </w:p>
        </w:tc>
      </w:tr>
    </w:tbl>
    <w:p w14:paraId="13CF6A72" w14:textId="77777777" w:rsidR="00B9405B" w:rsidRPr="00044648" w:rsidRDefault="00C2221E" w:rsidP="00F16DCD">
      <w:pPr>
        <w:spacing w:after="0"/>
        <w:rPr>
          <w:rFonts w:ascii="Sylfaen" w:hAnsi="Sylfaen" w:cstheme="minorHAnsi"/>
          <w:lang w:val="ka-GE"/>
        </w:rPr>
      </w:pPr>
      <w:r w:rsidRPr="00044648">
        <w:rPr>
          <w:rFonts w:ascii="Sylfaen" w:hAnsi="Sylfaen" w:cstheme="minorHAnsi"/>
          <w:noProof/>
          <w:lang w:val="en-US"/>
        </w:rPr>
        <mc:AlternateContent>
          <mc:Choice Requires="wps">
            <w:drawing>
              <wp:anchor distT="0" distB="0" distL="114300" distR="114300" simplePos="0" relativeHeight="251716608" behindDoc="0" locked="0" layoutInCell="1" allowOverlap="1" wp14:anchorId="32E19DA1" wp14:editId="27FA33C8">
                <wp:simplePos x="0" y="0"/>
                <wp:positionH relativeFrom="column">
                  <wp:posOffset>3515927</wp:posOffset>
                </wp:positionH>
                <wp:positionV relativeFrom="paragraph">
                  <wp:posOffset>12484</wp:posOffset>
                </wp:positionV>
                <wp:extent cx="943583" cy="612842"/>
                <wp:effectExtent l="0" t="0" r="28575" b="15875"/>
                <wp:wrapNone/>
                <wp:docPr id="62" name="Text Box 62"/>
                <wp:cNvGraphicFramePr/>
                <a:graphic xmlns:a="http://schemas.openxmlformats.org/drawingml/2006/main">
                  <a:graphicData uri="http://schemas.microsoft.com/office/word/2010/wordprocessingShape">
                    <wps:wsp>
                      <wps:cNvSpPr txBox="1"/>
                      <wps:spPr>
                        <a:xfrm>
                          <a:off x="0" y="0"/>
                          <a:ext cx="943583" cy="612842"/>
                        </a:xfrm>
                        <a:prstGeom prst="rect">
                          <a:avLst/>
                        </a:prstGeom>
                        <a:solidFill>
                          <a:schemeClr val="lt1"/>
                        </a:solidFill>
                        <a:ln w="6350">
                          <a:solidFill>
                            <a:prstClr val="black">
                              <a:alpha val="99000"/>
                            </a:prst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10CD1A6D" w14:textId="4F47B478" w:rsidR="00877D8C" w:rsidRPr="00593A36" w:rsidRDefault="00877D8C" w:rsidP="00C2221E">
                            <w:pPr>
                              <w:spacing w:after="0" w:line="240" w:lineRule="auto"/>
                              <w:rPr>
                                <w:rFonts w:cstheme="minorHAnsi"/>
                                <w:sz w:val="20"/>
                                <w:szCs w:val="20"/>
                                <w:lang w:val="ka-GE"/>
                              </w:rPr>
                            </w:pPr>
                            <w:r w:rsidRPr="00C2221E">
                              <w:rPr>
                                <w:rFonts w:ascii="Sylfaen" w:hAnsi="Sylfaen"/>
                                <w:sz w:val="20"/>
                                <w:szCs w:val="20"/>
                                <w:lang w:val="ka-GE"/>
                              </w:rPr>
                              <w:t>≥</w:t>
                            </w:r>
                            <w:r w:rsidRPr="00593A36">
                              <w:rPr>
                                <w:rFonts w:cstheme="minorHAnsi"/>
                                <w:sz w:val="20"/>
                                <w:szCs w:val="20"/>
                                <w:lang w:val="ka-GE"/>
                              </w:rPr>
                              <w:t>2 ან</w:t>
                            </w:r>
                          </w:p>
                          <w:p w14:paraId="277B86FD" w14:textId="137A93BD" w:rsidR="00877D8C" w:rsidRPr="00593A36" w:rsidRDefault="00877D8C" w:rsidP="00C2221E">
                            <w:pPr>
                              <w:spacing w:after="0" w:line="240" w:lineRule="auto"/>
                              <w:rPr>
                                <w:rFonts w:cstheme="minorHAnsi"/>
                                <w:sz w:val="20"/>
                                <w:szCs w:val="20"/>
                                <w:lang w:val="ka-GE"/>
                              </w:rPr>
                            </w:pPr>
                            <w:r w:rsidRPr="00593A36">
                              <w:rPr>
                                <w:rFonts w:cstheme="minorHAnsi"/>
                                <w:sz w:val="20"/>
                                <w:szCs w:val="20"/>
                                <w:lang w:val="ka-GE"/>
                              </w:rPr>
                              <w:t>≥1 ჰოსპიტა-ლიზაცია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2E19DA1" id="Text Box 62" o:spid="_x0000_s1032" type="#_x0000_t202" style="position:absolute;margin-left:276.85pt;margin-top:1pt;width:74.3pt;height:4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" fillcolor="white [3201]" strokeweight=".5pt">
                <v:stroke dashstyle="3 1" opacity="64764f"/>
                <v:textbox>
                  <w:txbxContent>
                    <w:p w14:paraId="10CD1A6D" w14:textId="4F47B478" w:rsidR="00877D8C" w:rsidRPr="00593A36" w:rsidRDefault="00877D8C" w:rsidP="00C2221E">
                      <w:pPr>
                        <w:spacing w:after="0" w:line="240" w:lineRule="auto"/>
                        <w:rPr>
                          <w:rFonts w:cstheme="minorHAnsi"/>
                          <w:sz w:val="20"/>
                          <w:szCs w:val="20"/>
                          <w:lang w:val="ka-GE"/>
                        </w:rPr>
                      </w:pPr>
                      <w:r w:rsidRPr="00C2221E">
                        <w:rPr>
                          <w:rFonts w:ascii="Sylfaen" w:hAnsi="Sylfaen"/>
                          <w:sz w:val="20"/>
                          <w:szCs w:val="20"/>
                          <w:lang w:val="ka-GE"/>
                        </w:rPr>
                        <w:t>≥</w:t>
                      </w:r>
                      <w:r w:rsidRPr="00593A36">
                        <w:rPr>
                          <w:rFonts w:cstheme="minorHAnsi"/>
                          <w:sz w:val="20"/>
                          <w:szCs w:val="20"/>
                          <w:lang w:val="ka-GE"/>
                        </w:rPr>
                        <w:t>2 ან</w:t>
                      </w:r>
                    </w:p>
                    <w:p w14:paraId="277B86FD" w14:textId="137A93BD" w:rsidR="00877D8C" w:rsidRPr="00593A36" w:rsidRDefault="00877D8C" w:rsidP="00C2221E">
                      <w:pPr>
                        <w:spacing w:after="0" w:line="240" w:lineRule="auto"/>
                        <w:rPr>
                          <w:rFonts w:cstheme="minorHAnsi"/>
                          <w:sz w:val="20"/>
                          <w:szCs w:val="20"/>
                          <w:lang w:val="ka-GE"/>
                        </w:rPr>
                      </w:pPr>
                      <w:r w:rsidRPr="00593A36">
                        <w:rPr>
                          <w:rFonts w:cstheme="minorHAnsi"/>
                          <w:sz w:val="20"/>
                          <w:szCs w:val="20"/>
                          <w:lang w:val="ka-GE"/>
                        </w:rPr>
                        <w:t>≥1 ჰოსპიტა-ლიზაცია</w:t>
                      </w:r>
                    </w:p>
                  </w:txbxContent>
                </v:textbox>
              </v:shape>
            </w:pict>
          </mc:Fallback>
        </mc:AlternateContent>
      </w:r>
      <w:r w:rsidR="00474423" w:rsidRPr="00044648">
        <w:rPr>
          <w:rFonts w:ascii="Sylfaen" w:hAnsi="Sylfaen" w:cstheme="minorHAnsi"/>
          <w:lang w:val="ka-GE"/>
        </w:rPr>
        <w:t xml:space="preserve">                                                   </w:t>
      </w:r>
    </w:p>
    <w:p w14:paraId="3EEA1E46" w14:textId="766ECD85" w:rsidR="00474423" w:rsidRPr="00044648" w:rsidRDefault="00474423" w:rsidP="00F16DCD">
      <w:pPr>
        <w:spacing w:after="0"/>
        <w:rPr>
          <w:rFonts w:ascii="Sylfaen" w:hAnsi="Sylfaen" w:cstheme="minorHAnsi"/>
          <w:lang w:val="ka-GE"/>
        </w:rPr>
      </w:pPr>
    </w:p>
    <w:p w14:paraId="56149C6B" w14:textId="2FBFDB0C" w:rsidR="00474423" w:rsidRPr="00044648" w:rsidRDefault="00474423" w:rsidP="00F16DCD">
      <w:pPr>
        <w:spacing w:after="0"/>
        <w:rPr>
          <w:rFonts w:ascii="Sylfaen" w:hAnsi="Sylfaen" w:cstheme="minorHAnsi"/>
          <w:lang w:val="ka-GE"/>
        </w:rPr>
      </w:pPr>
      <w:r w:rsidRPr="00044648">
        <w:rPr>
          <w:rFonts w:ascii="Sylfaen" w:hAnsi="Sylfaen" w:cstheme="minorHAnsi"/>
          <w:lang w:val="ka-GE"/>
        </w:rPr>
        <w:t xml:space="preserve">                                        </w:t>
      </w:r>
    </w:p>
    <w:p w14:paraId="6FC19800" w14:textId="33951333" w:rsidR="00474423" w:rsidRPr="00044648" w:rsidRDefault="00C2221E" w:rsidP="00F16DCD">
      <w:pPr>
        <w:spacing w:after="0"/>
        <w:rPr>
          <w:rFonts w:ascii="Sylfaen" w:hAnsi="Sylfaen" w:cstheme="minorHAnsi"/>
          <w:lang w:val="ka-GE"/>
        </w:rPr>
      </w:pPr>
      <w:r w:rsidRPr="00044648">
        <w:rPr>
          <w:rFonts w:ascii="Sylfaen" w:hAnsi="Sylfaen" w:cstheme="minorHAnsi"/>
          <w:noProof/>
          <w:lang w:val="en-US"/>
        </w:rPr>
        <mc:AlternateContent>
          <mc:Choice Requires="wps">
            <w:drawing>
              <wp:anchor distT="0" distB="0" distL="114300" distR="114300" simplePos="0" relativeHeight="251717632" behindDoc="0" locked="0" layoutInCell="1" allowOverlap="1" wp14:anchorId="4D55509A" wp14:editId="44A14A96">
                <wp:simplePos x="0" y="0"/>
                <wp:positionH relativeFrom="column">
                  <wp:posOffset>3514073</wp:posOffset>
                </wp:positionH>
                <wp:positionV relativeFrom="paragraph">
                  <wp:posOffset>161599</wp:posOffset>
                </wp:positionV>
                <wp:extent cx="943583" cy="943583"/>
                <wp:effectExtent l="0" t="0" r="28575" b="28575"/>
                <wp:wrapNone/>
                <wp:docPr id="61" name="Text Box 61"/>
                <wp:cNvGraphicFramePr/>
                <a:graphic xmlns:a="http://schemas.openxmlformats.org/drawingml/2006/main">
                  <a:graphicData uri="http://schemas.microsoft.com/office/word/2010/wordprocessingShape">
                    <wps:wsp>
                      <wps:cNvSpPr txBox="1"/>
                      <wps:spPr>
                        <a:xfrm>
                          <a:off x="0" y="0"/>
                          <a:ext cx="943583" cy="943583"/>
                        </a:xfrm>
                        <a:prstGeom prst="rect">
                          <a:avLst/>
                        </a:prstGeom>
                        <a:solidFill>
                          <a:sysClr val="window" lastClr="FFFFFF"/>
                        </a:solidFill>
                        <a:ln w="6350">
                          <a:solidFill>
                            <a:prstClr val="black"/>
                          </a:solidFill>
                          <a:prstDash val="sysDot"/>
                        </a:ln>
                        <a:effectLst/>
                      </wps:spPr>
                      <wps:txbx>
                        <w:txbxContent>
                          <w:p w14:paraId="7D533B94" w14:textId="77777777" w:rsidR="00877D8C" w:rsidRPr="00593A36" w:rsidRDefault="00877D8C" w:rsidP="00C2221E">
                            <w:pPr>
                              <w:spacing w:after="0" w:line="240" w:lineRule="auto"/>
                              <w:rPr>
                                <w:rFonts w:cstheme="minorHAnsi"/>
                                <w:sz w:val="20"/>
                                <w:szCs w:val="20"/>
                                <w:lang w:val="ka-GE"/>
                              </w:rPr>
                            </w:pPr>
                            <w:r w:rsidRPr="00C2221E">
                              <w:rPr>
                                <w:rFonts w:ascii="Sylfaen" w:hAnsi="Sylfaen"/>
                                <w:sz w:val="20"/>
                                <w:szCs w:val="20"/>
                                <w:lang w:val="ka-GE"/>
                              </w:rPr>
                              <w:t xml:space="preserve">0 </w:t>
                            </w:r>
                            <w:r w:rsidRPr="00593A36">
                              <w:rPr>
                                <w:rFonts w:cstheme="minorHAnsi"/>
                                <w:sz w:val="20"/>
                                <w:szCs w:val="20"/>
                                <w:lang w:val="ka-GE"/>
                              </w:rPr>
                              <w:t>ან 1</w:t>
                            </w:r>
                          </w:p>
                          <w:p w14:paraId="5301E31B" w14:textId="46448C1D" w:rsidR="00877D8C" w:rsidRPr="00593A36" w:rsidRDefault="00877D8C" w:rsidP="00C2221E">
                            <w:pPr>
                              <w:spacing w:after="0" w:line="240" w:lineRule="auto"/>
                              <w:rPr>
                                <w:rFonts w:cstheme="minorHAnsi"/>
                                <w:sz w:val="20"/>
                                <w:szCs w:val="20"/>
                                <w:lang w:val="ka-GE"/>
                              </w:rPr>
                            </w:pPr>
                            <w:r w:rsidRPr="00593A36">
                              <w:rPr>
                                <w:rFonts w:cstheme="minorHAnsi"/>
                                <w:sz w:val="20"/>
                                <w:szCs w:val="20"/>
                                <w:lang w:val="ka-GE"/>
                              </w:rPr>
                              <w:t>არ საჭიროებს ჰოსპიტალი-</w:t>
                            </w:r>
                          </w:p>
                          <w:p w14:paraId="7D218942" w14:textId="0A7277ED" w:rsidR="00877D8C" w:rsidRPr="00593A36" w:rsidRDefault="00877D8C" w:rsidP="00C2221E">
                            <w:pPr>
                              <w:spacing w:after="0" w:line="240" w:lineRule="auto"/>
                              <w:rPr>
                                <w:rFonts w:cstheme="minorHAnsi"/>
                                <w:sz w:val="20"/>
                                <w:szCs w:val="20"/>
                                <w:lang w:val="ka-GE"/>
                              </w:rPr>
                            </w:pPr>
                            <w:r w:rsidRPr="00593A36">
                              <w:rPr>
                                <w:rFonts w:cstheme="minorHAnsi"/>
                                <w:sz w:val="20"/>
                                <w:szCs w:val="20"/>
                                <w:lang w:val="ka-GE"/>
                              </w:rPr>
                              <w:t xml:space="preserve">ზაციას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55509A" id="Text Box 61" o:spid="_x0000_s1033" type="#_x0000_t202" style="position:absolute;margin-left:276.7pt;margin-top:12.7pt;width:74.3pt;height:74.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" fillcolor="window" strokeweight=".5pt">
                <v:stroke dashstyle="1 1"/>
                <v:textbox>
                  <w:txbxContent>
                    <w:p w14:paraId="7D533B94" w14:textId="77777777" w:rsidR="00877D8C" w:rsidRPr="00593A36" w:rsidRDefault="00877D8C" w:rsidP="00C2221E">
                      <w:pPr>
                        <w:spacing w:after="0" w:line="240" w:lineRule="auto"/>
                        <w:rPr>
                          <w:rFonts w:cstheme="minorHAnsi"/>
                          <w:sz w:val="20"/>
                          <w:szCs w:val="20"/>
                          <w:lang w:val="ka-GE"/>
                        </w:rPr>
                      </w:pPr>
                      <w:r w:rsidRPr="00C2221E">
                        <w:rPr>
                          <w:rFonts w:ascii="Sylfaen" w:hAnsi="Sylfaen"/>
                          <w:sz w:val="20"/>
                          <w:szCs w:val="20"/>
                          <w:lang w:val="ka-GE"/>
                        </w:rPr>
                        <w:t xml:space="preserve">0 </w:t>
                      </w:r>
                      <w:r w:rsidRPr="00593A36">
                        <w:rPr>
                          <w:rFonts w:cstheme="minorHAnsi"/>
                          <w:sz w:val="20"/>
                          <w:szCs w:val="20"/>
                          <w:lang w:val="ka-GE"/>
                        </w:rPr>
                        <w:t>ან 1</w:t>
                      </w:r>
                    </w:p>
                    <w:p w14:paraId="5301E31B" w14:textId="46448C1D" w:rsidR="00877D8C" w:rsidRPr="00593A36" w:rsidRDefault="00877D8C" w:rsidP="00C2221E">
                      <w:pPr>
                        <w:spacing w:after="0" w:line="240" w:lineRule="auto"/>
                        <w:rPr>
                          <w:rFonts w:cstheme="minorHAnsi"/>
                          <w:sz w:val="20"/>
                          <w:szCs w:val="20"/>
                          <w:lang w:val="ka-GE"/>
                        </w:rPr>
                      </w:pPr>
                      <w:r w:rsidRPr="00593A36">
                        <w:rPr>
                          <w:rFonts w:cstheme="minorHAnsi"/>
                          <w:sz w:val="20"/>
                          <w:szCs w:val="20"/>
                          <w:lang w:val="ka-GE"/>
                        </w:rPr>
                        <w:t>არ საჭიროებს ჰოსპიტალი-</w:t>
                      </w:r>
                    </w:p>
                    <w:p w14:paraId="7D218942" w14:textId="0A7277ED" w:rsidR="00877D8C" w:rsidRPr="00593A36" w:rsidRDefault="00877D8C" w:rsidP="00C2221E">
                      <w:pPr>
                        <w:spacing w:after="0" w:line="240" w:lineRule="auto"/>
                        <w:rPr>
                          <w:rFonts w:cstheme="minorHAnsi"/>
                          <w:sz w:val="20"/>
                          <w:szCs w:val="20"/>
                          <w:lang w:val="ka-GE"/>
                        </w:rPr>
                      </w:pPr>
                      <w:r w:rsidRPr="00593A36">
                        <w:rPr>
                          <w:rFonts w:cstheme="minorHAnsi"/>
                          <w:sz w:val="20"/>
                          <w:szCs w:val="20"/>
                          <w:lang w:val="ka-GE"/>
                        </w:rPr>
                        <w:t xml:space="preserve">ზაციას </w:t>
                      </w:r>
                    </w:p>
                  </w:txbxContent>
                </v:textbox>
              </v:shape>
            </w:pict>
          </mc:Fallback>
        </mc:AlternateContent>
      </w:r>
    </w:p>
    <w:p w14:paraId="27FA8844" w14:textId="38A2C366" w:rsidR="00474423" w:rsidRPr="00044648" w:rsidRDefault="00474423" w:rsidP="00F16DCD">
      <w:pPr>
        <w:pStyle w:val="Heading1"/>
        <w:spacing w:before="0" w:beforeAutospacing="0" w:after="0" w:afterAutospacing="0"/>
        <w:rPr>
          <w:rFonts w:ascii="Sylfaen" w:hAnsi="Sylfaen" w:cstheme="minorHAnsi"/>
          <w:color w:val="2E74B5" w:themeColor="accent1" w:themeShade="BF"/>
          <w:sz w:val="28"/>
          <w:szCs w:val="28"/>
        </w:rPr>
      </w:pPr>
    </w:p>
    <w:p w14:paraId="514A67AD" w14:textId="7618543E" w:rsidR="00474423" w:rsidRPr="00044648" w:rsidRDefault="003F5B90" w:rsidP="00F16DCD">
      <w:pPr>
        <w:pStyle w:val="Heading1"/>
        <w:spacing w:before="0" w:beforeAutospacing="0" w:after="0" w:afterAutospacing="0"/>
        <w:rPr>
          <w:rFonts w:ascii="Sylfaen" w:hAnsi="Sylfaen" w:cstheme="minorHAnsi"/>
          <w:color w:val="2E74B5" w:themeColor="accent1" w:themeShade="BF"/>
          <w:sz w:val="28"/>
          <w:szCs w:val="28"/>
        </w:rPr>
      </w:pPr>
      <w:r w:rsidRPr="00044648">
        <w:rPr>
          <w:rFonts w:ascii="Sylfaen" w:hAnsi="Sylfaen" w:cstheme="minorHAnsi"/>
          <w:noProof/>
        </w:rPr>
        <mc:AlternateContent>
          <mc:Choice Requires="wps">
            <w:drawing>
              <wp:anchor distT="0" distB="0" distL="114300" distR="114300" simplePos="0" relativeHeight="251727872" behindDoc="0" locked="0" layoutInCell="1" allowOverlap="1" wp14:anchorId="2FC78A94" wp14:editId="7AB7288B">
                <wp:simplePos x="0" y="0"/>
                <wp:positionH relativeFrom="column">
                  <wp:posOffset>5751830</wp:posOffset>
                </wp:positionH>
                <wp:positionV relativeFrom="paragraph">
                  <wp:posOffset>155592</wp:posOffset>
                </wp:positionV>
                <wp:extent cx="806450" cy="379095"/>
                <wp:effectExtent l="0" t="0" r="12700" b="20955"/>
                <wp:wrapNone/>
                <wp:docPr id="192" name="Text Box 192"/>
                <wp:cNvGraphicFramePr/>
                <a:graphic xmlns:a="http://schemas.openxmlformats.org/drawingml/2006/main">
                  <a:graphicData uri="http://schemas.microsoft.com/office/word/2010/wordprocessingShape">
                    <wps:wsp>
                      <wps:cNvSpPr txBox="1"/>
                      <wps:spPr>
                        <a:xfrm>
                          <a:off x="0" y="0"/>
                          <a:ext cx="806450" cy="379095"/>
                        </a:xfrm>
                        <a:prstGeom prst="rect">
                          <a:avLst/>
                        </a:prstGeom>
                        <a:solidFill>
                          <a:sysClr val="window" lastClr="FFFFFF"/>
                        </a:solidFill>
                        <a:ln w="6350">
                          <a:solidFill>
                            <a:prstClr val="black"/>
                          </a:solidFill>
                        </a:ln>
                        <a:effectLst/>
                      </wps:spPr>
                      <wps:txbx>
                        <w:txbxContent>
                          <w:p w14:paraId="2F9A51B1" w14:textId="7B89D7C3" w:rsidR="00877D8C" w:rsidRPr="003052A9" w:rsidRDefault="00877D8C" w:rsidP="003052A9">
                            <w:pPr>
                              <w:spacing w:after="0" w:line="240" w:lineRule="auto"/>
                              <w:jc w:val="center"/>
                              <w:rPr>
                                <w:sz w:val="20"/>
                                <w:szCs w:val="20"/>
                              </w:rPr>
                            </w:pPr>
                            <w:r w:rsidRPr="003052A9">
                              <w:rPr>
                                <w:sz w:val="20"/>
                                <w:szCs w:val="20"/>
                              </w:rPr>
                              <w:t>MRC ≥ 2</w:t>
                            </w:r>
                          </w:p>
                          <w:p w14:paraId="4E3CCCD7" w14:textId="4805B4CD" w:rsidR="00877D8C" w:rsidRPr="003052A9" w:rsidRDefault="00877D8C" w:rsidP="003052A9">
                            <w:pPr>
                              <w:spacing w:after="0" w:line="240" w:lineRule="auto"/>
                              <w:jc w:val="center"/>
                              <w:rPr>
                                <w:sz w:val="20"/>
                                <w:szCs w:val="20"/>
                              </w:rPr>
                            </w:pPr>
                            <w:r w:rsidRPr="003052A9">
                              <w:rPr>
                                <w:sz w:val="20"/>
                                <w:szCs w:val="20"/>
                              </w:rPr>
                              <w:t>CAT</w:t>
                            </w:r>
                            <w:r w:rsidRPr="003052A9">
                              <w:rPr>
                                <w:rFonts w:ascii="Sylfaen" w:hAnsi="Sylfaen"/>
                                <w:sz w:val="20"/>
                                <w:szCs w:val="20"/>
                                <w:lang w:val="ka-GE"/>
                              </w:rPr>
                              <w:t>≥</w:t>
                            </w:r>
                            <w:r w:rsidRPr="003052A9">
                              <w:rPr>
                                <w:sz w:val="20"/>
                                <w:szCs w:val="20"/>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C78A94" id="Text Box 192" o:spid="_x0000_s1034" type="#_x0000_t202" style="position:absolute;margin-left:452.9pt;margin-top:12.25pt;width:63.5pt;height:29.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" fillcolor="window" strokeweight=".5pt">
                <v:textbox>
                  <w:txbxContent>
                    <w:p w14:paraId="2F9A51B1" w14:textId="7B89D7C3" w:rsidR="00877D8C" w:rsidRPr="003052A9" w:rsidRDefault="00877D8C" w:rsidP="003052A9">
                      <w:pPr>
                        <w:spacing w:after="0" w:line="240" w:lineRule="auto"/>
                        <w:jc w:val="center"/>
                        <w:rPr>
                          <w:sz w:val="20"/>
                          <w:szCs w:val="20"/>
                        </w:rPr>
                      </w:pPr>
                      <w:r w:rsidRPr="003052A9">
                        <w:rPr>
                          <w:sz w:val="20"/>
                          <w:szCs w:val="20"/>
                        </w:rPr>
                        <w:t>MRC ≥ 2</w:t>
                      </w:r>
                    </w:p>
                    <w:p w14:paraId="4E3CCCD7" w14:textId="4805B4CD" w:rsidR="00877D8C" w:rsidRPr="003052A9" w:rsidRDefault="00877D8C" w:rsidP="003052A9">
                      <w:pPr>
                        <w:spacing w:after="0" w:line="240" w:lineRule="auto"/>
                        <w:jc w:val="center"/>
                        <w:rPr>
                          <w:sz w:val="20"/>
                          <w:szCs w:val="20"/>
                        </w:rPr>
                      </w:pPr>
                      <w:r w:rsidRPr="003052A9">
                        <w:rPr>
                          <w:sz w:val="20"/>
                          <w:szCs w:val="20"/>
                        </w:rPr>
                        <w:t>CAT</w:t>
                      </w:r>
                      <w:r w:rsidRPr="003052A9">
                        <w:rPr>
                          <w:rFonts w:ascii="Sylfaen" w:hAnsi="Sylfaen"/>
                          <w:sz w:val="20"/>
                          <w:szCs w:val="20"/>
                          <w:lang w:val="ka-GE"/>
                        </w:rPr>
                        <w:t>≥</w:t>
                      </w:r>
                      <w:r w:rsidRPr="003052A9">
                        <w:rPr>
                          <w:sz w:val="20"/>
                          <w:szCs w:val="20"/>
                        </w:rPr>
                        <w:t>10</w:t>
                      </w:r>
                    </w:p>
                  </w:txbxContent>
                </v:textbox>
              </v:shape>
            </w:pict>
          </mc:Fallback>
        </mc:AlternateContent>
      </w:r>
      <w:r w:rsidRPr="00044648">
        <w:rPr>
          <w:rFonts w:ascii="Sylfaen" w:hAnsi="Sylfaen" w:cstheme="minorHAnsi"/>
          <w:noProof/>
        </w:rPr>
        <mc:AlternateContent>
          <mc:Choice Requires="wps">
            <w:drawing>
              <wp:anchor distT="0" distB="0" distL="114300" distR="114300" simplePos="0" relativeHeight="251723776" behindDoc="0" locked="0" layoutInCell="1" allowOverlap="1" wp14:anchorId="726AAF8C" wp14:editId="5F9B4458">
                <wp:simplePos x="0" y="0"/>
                <wp:positionH relativeFrom="column">
                  <wp:posOffset>4789805</wp:posOffset>
                </wp:positionH>
                <wp:positionV relativeFrom="paragraph">
                  <wp:posOffset>150787</wp:posOffset>
                </wp:positionV>
                <wp:extent cx="806788" cy="379379"/>
                <wp:effectExtent l="0" t="0" r="12700" b="20955"/>
                <wp:wrapNone/>
                <wp:docPr id="57" name="Text Box 57"/>
                <wp:cNvGraphicFramePr/>
                <a:graphic xmlns:a="http://schemas.openxmlformats.org/drawingml/2006/main">
                  <a:graphicData uri="http://schemas.microsoft.com/office/word/2010/wordprocessingShape">
                    <wps:wsp>
                      <wps:cNvSpPr txBox="1"/>
                      <wps:spPr>
                        <a:xfrm>
                          <a:off x="0" y="0"/>
                          <a:ext cx="806788" cy="379379"/>
                        </a:xfrm>
                        <a:prstGeom prst="rect">
                          <a:avLst/>
                        </a:prstGeom>
                        <a:solidFill>
                          <a:sysClr val="window" lastClr="FFFFFF"/>
                        </a:solidFill>
                        <a:ln w="6350">
                          <a:solidFill>
                            <a:prstClr val="black"/>
                          </a:solidFill>
                        </a:ln>
                        <a:effectLst/>
                      </wps:spPr>
                      <wps:txbx>
                        <w:txbxContent>
                          <w:p w14:paraId="5B4B8CA7" w14:textId="481EAA5E" w:rsidR="00877D8C" w:rsidRPr="00236987" w:rsidRDefault="00877D8C" w:rsidP="00236987">
                            <w:pPr>
                              <w:spacing w:after="0" w:line="240" w:lineRule="auto"/>
                              <w:jc w:val="center"/>
                              <w:rPr>
                                <w:sz w:val="20"/>
                                <w:szCs w:val="20"/>
                              </w:rPr>
                            </w:pPr>
                            <w:r w:rsidRPr="00236987">
                              <w:rPr>
                                <w:sz w:val="20"/>
                                <w:szCs w:val="20"/>
                              </w:rPr>
                              <w:t>MRC</w:t>
                            </w:r>
                            <w:r>
                              <w:rPr>
                                <w:sz w:val="20"/>
                                <w:szCs w:val="20"/>
                              </w:rPr>
                              <w:t xml:space="preserve"> </w:t>
                            </w:r>
                            <w:r w:rsidRPr="00236987">
                              <w:rPr>
                                <w:sz w:val="20"/>
                                <w:szCs w:val="20"/>
                              </w:rPr>
                              <w:t>0-1</w:t>
                            </w:r>
                          </w:p>
                          <w:p w14:paraId="7C5FD30F" w14:textId="77777777" w:rsidR="00877D8C" w:rsidRPr="00236987" w:rsidRDefault="00877D8C" w:rsidP="00236987">
                            <w:pPr>
                              <w:spacing w:after="0" w:line="240" w:lineRule="auto"/>
                              <w:jc w:val="center"/>
                              <w:rPr>
                                <w:sz w:val="20"/>
                                <w:szCs w:val="20"/>
                              </w:rPr>
                            </w:pPr>
                            <w:r w:rsidRPr="00236987">
                              <w:rPr>
                                <w:sz w:val="20"/>
                                <w:szCs w:val="20"/>
                              </w:rPr>
                              <w:t>CAT&lt;10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6AAF8C" id="Text Box 57" o:spid="_x0000_s1035" type="#_x0000_t202" style="position:absolute;margin-left:377.15pt;margin-top:11.85pt;width:63.55pt;height:29.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" fillcolor="window" strokeweight=".5pt">
                <v:textbox>
                  <w:txbxContent>
                    <w:p w14:paraId="5B4B8CA7" w14:textId="481EAA5E" w:rsidR="00877D8C" w:rsidRPr="00236987" w:rsidRDefault="00877D8C" w:rsidP="00236987">
                      <w:pPr>
                        <w:spacing w:after="0" w:line="240" w:lineRule="auto"/>
                        <w:jc w:val="center"/>
                        <w:rPr>
                          <w:sz w:val="20"/>
                          <w:szCs w:val="20"/>
                        </w:rPr>
                      </w:pPr>
                      <w:r w:rsidRPr="00236987">
                        <w:rPr>
                          <w:sz w:val="20"/>
                          <w:szCs w:val="20"/>
                        </w:rPr>
                        <w:t>MRC</w:t>
                      </w:r>
                      <w:r>
                        <w:rPr>
                          <w:sz w:val="20"/>
                          <w:szCs w:val="20"/>
                        </w:rPr>
                        <w:t xml:space="preserve"> </w:t>
                      </w:r>
                      <w:r w:rsidRPr="00236987">
                        <w:rPr>
                          <w:sz w:val="20"/>
                          <w:szCs w:val="20"/>
                        </w:rPr>
                        <w:t>0-1</w:t>
                      </w:r>
                    </w:p>
                    <w:p w14:paraId="7C5FD30F" w14:textId="77777777" w:rsidR="00877D8C" w:rsidRPr="00236987" w:rsidRDefault="00877D8C" w:rsidP="00236987">
                      <w:pPr>
                        <w:spacing w:after="0" w:line="240" w:lineRule="auto"/>
                        <w:jc w:val="center"/>
                        <w:rPr>
                          <w:sz w:val="20"/>
                          <w:szCs w:val="20"/>
                        </w:rPr>
                      </w:pPr>
                      <w:r w:rsidRPr="00236987">
                        <w:rPr>
                          <w:sz w:val="20"/>
                          <w:szCs w:val="20"/>
                        </w:rPr>
                        <w:t>CAT&lt;10</w:t>
                      </w:r>
                    </w:p>
                  </w:txbxContent>
                </v:textbox>
              </v:shape>
            </w:pict>
          </mc:Fallback>
        </mc:AlternateContent>
      </w:r>
    </w:p>
    <w:p w14:paraId="4AC1BF2D" w14:textId="4884EB22" w:rsidR="00C2221E" w:rsidRPr="00044648" w:rsidRDefault="00C2221E" w:rsidP="00F16DCD">
      <w:pPr>
        <w:pStyle w:val="Heading1"/>
        <w:spacing w:before="0" w:beforeAutospacing="0" w:after="0" w:afterAutospacing="0"/>
        <w:rPr>
          <w:rFonts w:ascii="Sylfaen" w:hAnsi="Sylfaen" w:cstheme="minorHAnsi"/>
          <w:color w:val="2E74B5" w:themeColor="accent1" w:themeShade="BF"/>
          <w:sz w:val="28"/>
          <w:szCs w:val="28"/>
        </w:rPr>
      </w:pPr>
    </w:p>
    <w:p w14:paraId="7769315F" w14:textId="44811E56" w:rsidR="003F5B90" w:rsidRPr="00044648" w:rsidRDefault="003F5B90" w:rsidP="00F16DCD">
      <w:pPr>
        <w:spacing w:after="0"/>
        <w:jc w:val="both"/>
        <w:rPr>
          <w:rFonts w:ascii="Sylfaen" w:hAnsi="Sylfaen" w:cstheme="minorHAnsi"/>
          <w:lang w:val="ka-GE"/>
        </w:rPr>
      </w:pPr>
      <w:r w:rsidRPr="00044648">
        <w:rPr>
          <w:rFonts w:ascii="Sylfaen" w:hAnsi="Sylfaen" w:cstheme="minorHAnsi"/>
          <w:noProof/>
          <w:lang w:val="en-US"/>
        </w:rPr>
        <mc:AlternateContent>
          <mc:Choice Requires="wps">
            <w:drawing>
              <wp:anchor distT="0" distB="0" distL="114300" distR="114300" simplePos="0" relativeHeight="251725824" behindDoc="0" locked="0" layoutInCell="1" allowOverlap="1" wp14:anchorId="6E5565F8" wp14:editId="6299DAE1">
                <wp:simplePos x="0" y="0"/>
                <wp:positionH relativeFrom="margin">
                  <wp:posOffset>5161280</wp:posOffset>
                </wp:positionH>
                <wp:positionV relativeFrom="paragraph">
                  <wp:posOffset>162543</wp:posOffset>
                </wp:positionV>
                <wp:extent cx="982493" cy="350196"/>
                <wp:effectExtent l="0" t="0" r="8255" b="0"/>
                <wp:wrapNone/>
                <wp:docPr id="60" name="Text Box 60"/>
                <wp:cNvGraphicFramePr/>
                <a:graphic xmlns:a="http://schemas.openxmlformats.org/drawingml/2006/main">
                  <a:graphicData uri="http://schemas.microsoft.com/office/word/2010/wordprocessingShape">
                    <wps:wsp>
                      <wps:cNvSpPr txBox="1"/>
                      <wps:spPr>
                        <a:xfrm>
                          <a:off x="0" y="0"/>
                          <a:ext cx="982493" cy="350196"/>
                        </a:xfrm>
                        <a:prstGeom prst="rect">
                          <a:avLst/>
                        </a:prstGeom>
                        <a:solidFill>
                          <a:sysClr val="window" lastClr="FFFFFF"/>
                        </a:solidFill>
                        <a:ln w="6350">
                          <a:noFill/>
                        </a:ln>
                        <a:effectLst/>
                      </wps:spPr>
                      <wps:txbx>
                        <w:txbxContent>
                          <w:p w14:paraId="659453AA" w14:textId="77777777" w:rsidR="00877D8C" w:rsidRPr="00E46D93" w:rsidRDefault="00877D8C" w:rsidP="00474423">
                            <w:pPr>
                              <w:rPr>
                                <w:rFonts w:ascii="Sylfaen" w:hAnsi="Sylfaen"/>
                                <w:lang w:val="ka-GE"/>
                              </w:rPr>
                            </w:pPr>
                            <w:r>
                              <w:rPr>
                                <w:rFonts w:ascii="Sylfaen" w:hAnsi="Sylfaen"/>
                                <w:lang w:val="ka-GE"/>
                              </w:rPr>
                              <w:t>სიმპტომები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5565F8" id="Text Box 60" o:spid="_x0000_s1036" type="#_x0000_t202" style="position:absolute;left:0;text-align:left;margin-left:406.4pt;margin-top:12.8pt;width:77.35pt;height:27.5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" fillcolor="window" stroked="f" strokeweight=".5pt">
                <v:textbox>
                  <w:txbxContent>
                    <w:p w14:paraId="659453AA" w14:textId="77777777" w:rsidR="00877D8C" w:rsidRPr="00E46D93" w:rsidRDefault="00877D8C" w:rsidP="00474423">
                      <w:pPr>
                        <w:rPr>
                          <w:rFonts w:ascii="Sylfaen" w:hAnsi="Sylfaen"/>
                          <w:lang w:val="ka-GE"/>
                        </w:rPr>
                      </w:pPr>
                      <w:r>
                        <w:rPr>
                          <w:rFonts w:ascii="Sylfaen" w:hAnsi="Sylfaen"/>
                          <w:lang w:val="ka-GE"/>
                        </w:rPr>
                        <w:t>სიმპტომები</w:t>
                      </w:r>
                    </w:p>
                  </w:txbxContent>
                </v:textbox>
                <w10:wrap anchorx="margin"/>
              </v:shape>
            </w:pict>
          </mc:Fallback>
        </mc:AlternateContent>
      </w:r>
    </w:p>
    <w:p w14:paraId="1997EEE4" w14:textId="77777777" w:rsidR="003F5B90" w:rsidRPr="00044648" w:rsidRDefault="003F5B90" w:rsidP="00F16DCD">
      <w:pPr>
        <w:spacing w:after="0"/>
        <w:jc w:val="both"/>
        <w:rPr>
          <w:rFonts w:ascii="Sylfaen" w:hAnsi="Sylfaen" w:cstheme="minorHAnsi"/>
          <w:lang w:val="ka-GE"/>
        </w:rPr>
      </w:pPr>
    </w:p>
    <w:p w14:paraId="74B47186" w14:textId="77777777" w:rsidR="003F5B90" w:rsidRPr="00044648" w:rsidRDefault="003F5B90" w:rsidP="00F16DCD">
      <w:pPr>
        <w:spacing w:after="0"/>
        <w:jc w:val="both"/>
        <w:rPr>
          <w:rFonts w:ascii="Sylfaen" w:hAnsi="Sylfaen" w:cstheme="minorHAnsi"/>
          <w:lang w:val="ka-GE"/>
        </w:rPr>
      </w:pPr>
    </w:p>
    <w:p w14:paraId="49741392" w14:textId="77777777" w:rsidR="003F5B90" w:rsidRPr="00044648" w:rsidRDefault="003F5B90" w:rsidP="00F16DCD">
      <w:pPr>
        <w:spacing w:after="0"/>
        <w:jc w:val="both"/>
        <w:rPr>
          <w:rFonts w:ascii="Sylfaen" w:hAnsi="Sylfaen" w:cstheme="minorHAnsi"/>
          <w:lang w:val="ka-GE"/>
        </w:rPr>
      </w:pPr>
    </w:p>
    <w:p w14:paraId="5B731BFF" w14:textId="77777777" w:rsidR="00593A36" w:rsidRPr="00044648" w:rsidRDefault="00593A36" w:rsidP="00F16DCD">
      <w:pPr>
        <w:spacing w:after="0"/>
        <w:jc w:val="both"/>
        <w:rPr>
          <w:rFonts w:ascii="Sylfaen" w:hAnsi="Sylfaen" w:cstheme="minorHAnsi"/>
          <w:lang w:val="ka-GE"/>
        </w:rPr>
      </w:pPr>
    </w:p>
    <w:p w14:paraId="5073F620" w14:textId="32EA5B8E" w:rsidR="003052A9" w:rsidRPr="00044648" w:rsidRDefault="003052A9" w:rsidP="00F16DCD">
      <w:pPr>
        <w:spacing w:after="0"/>
        <w:jc w:val="both"/>
        <w:rPr>
          <w:rFonts w:ascii="Sylfaen" w:hAnsi="Sylfaen" w:cstheme="minorHAnsi"/>
          <w:i/>
          <w:lang w:val="ka-GE"/>
        </w:rPr>
      </w:pPr>
      <w:r w:rsidRPr="00044648">
        <w:rPr>
          <w:rFonts w:ascii="Sylfaen" w:hAnsi="Sylfaen" w:cstheme="minorHAnsi"/>
          <w:i/>
          <w:lang w:val="ka-GE"/>
        </w:rPr>
        <w:t>მაგალითი. განვიხილოთ ორი პაციენტი. ორივე პაციენტს აღენიშნება FEV1&lt;30%,  CAT</w:t>
      </w:r>
      <w:r w:rsidRPr="00044648">
        <w:rPr>
          <w:rFonts w:ascii="Sylfaen" w:hAnsi="Sylfaen" w:cstheme="minorHAnsi"/>
          <w:i/>
          <w:vertAlign w:val="superscript"/>
          <w:lang w:val="ka-GE"/>
        </w:rPr>
        <w:t xml:space="preserve">TM </w:t>
      </w:r>
      <w:r w:rsidRPr="00044648">
        <w:rPr>
          <w:rFonts w:ascii="Sylfaen" w:hAnsi="Sylfaen" w:cstheme="minorHAnsi"/>
          <w:i/>
          <w:lang w:val="ka-GE"/>
        </w:rPr>
        <w:t xml:space="preserve">შკალით შეფასებულია 18 ქულით. </w:t>
      </w:r>
      <w:r w:rsidR="00777F67" w:rsidRPr="00044648">
        <w:rPr>
          <w:rFonts w:ascii="Sylfaen" w:hAnsi="Sylfaen" w:cstheme="minorHAnsi"/>
          <w:i/>
          <w:lang w:val="ka-GE"/>
        </w:rPr>
        <w:t xml:space="preserve">გასულ წელს </w:t>
      </w:r>
      <w:r w:rsidRPr="00044648">
        <w:rPr>
          <w:rFonts w:ascii="Sylfaen" w:hAnsi="Sylfaen" w:cstheme="minorHAnsi"/>
          <w:i/>
          <w:lang w:val="ka-GE"/>
        </w:rPr>
        <w:t xml:space="preserve">ერთს  გამწვავება არ ჰქონია და მეორეს აღენიშნა სამი საშუალო სიმძიმის გამწვავება. </w:t>
      </w:r>
      <w:r w:rsidR="00777F67" w:rsidRPr="00044648">
        <w:rPr>
          <w:rFonts w:ascii="Sylfaen" w:hAnsi="Sylfaen" w:cstheme="minorHAnsi"/>
          <w:i/>
          <w:lang w:val="ka-GE"/>
        </w:rPr>
        <w:t>ძველი</w:t>
      </w:r>
      <w:r w:rsidRPr="00044648">
        <w:rPr>
          <w:rFonts w:ascii="Sylfaen" w:hAnsi="Sylfaen" w:cstheme="minorHAnsi"/>
          <w:i/>
          <w:lang w:val="ka-GE"/>
        </w:rPr>
        <w:t xml:space="preserve"> კლასიფიკაციის სქემით ორივე მათგანი შეფასდება, როგორც GOLD D</w:t>
      </w:r>
      <w:r w:rsidR="00777F67" w:rsidRPr="00044648">
        <w:rPr>
          <w:rFonts w:ascii="Sylfaen" w:hAnsi="Sylfaen" w:cstheme="minorHAnsi"/>
          <w:i/>
          <w:lang w:val="ka-GE"/>
        </w:rPr>
        <w:t>,</w:t>
      </w:r>
      <w:r w:rsidRPr="00044648">
        <w:rPr>
          <w:rFonts w:ascii="Sylfaen" w:hAnsi="Sylfaen" w:cstheme="minorHAnsi"/>
          <w:i/>
          <w:lang w:val="ka-GE"/>
        </w:rPr>
        <w:t xml:space="preserve"> თუმცა ახალი სქემით სუბიექტი </w:t>
      </w:r>
      <w:r w:rsidR="00777F67" w:rsidRPr="00044648">
        <w:rPr>
          <w:rFonts w:ascii="Sylfaen" w:hAnsi="Sylfaen" w:cstheme="minorHAnsi"/>
          <w:i/>
          <w:lang w:val="ka-GE"/>
        </w:rPr>
        <w:t xml:space="preserve">გასულ წელს </w:t>
      </w:r>
      <w:r w:rsidRPr="00044648">
        <w:rPr>
          <w:rFonts w:ascii="Sylfaen" w:hAnsi="Sylfaen" w:cstheme="minorHAnsi"/>
          <w:i/>
          <w:lang w:val="ka-GE"/>
        </w:rPr>
        <w:t xml:space="preserve">სამი გამწვავებით ფასდება, როგორც  GOLD 4 </w:t>
      </w:r>
      <w:r w:rsidR="00777F67" w:rsidRPr="00044648">
        <w:rPr>
          <w:rFonts w:ascii="Sylfaen" w:hAnsi="Sylfaen" w:cstheme="minorHAnsi"/>
          <w:i/>
          <w:lang w:val="ka-GE"/>
        </w:rPr>
        <w:t xml:space="preserve">სტადია </w:t>
      </w:r>
      <w:r w:rsidRPr="00044648">
        <w:rPr>
          <w:rFonts w:ascii="Sylfaen" w:hAnsi="Sylfaen" w:cstheme="minorHAnsi"/>
          <w:i/>
          <w:lang w:val="ka-GE"/>
        </w:rPr>
        <w:t>და ჯგუფი</w:t>
      </w:r>
      <w:r w:rsidR="00777F67" w:rsidRPr="00044648">
        <w:rPr>
          <w:rFonts w:ascii="Sylfaen" w:hAnsi="Sylfaen" w:cstheme="minorHAnsi"/>
          <w:i/>
          <w:lang w:val="ka-GE"/>
        </w:rPr>
        <w:t xml:space="preserve"> D.</w:t>
      </w:r>
    </w:p>
    <w:p w14:paraId="62D322C5" w14:textId="77777777" w:rsidR="00C961AC" w:rsidRPr="00044648" w:rsidRDefault="00C961AC" w:rsidP="00F16DCD">
      <w:pPr>
        <w:spacing w:after="0" w:line="240" w:lineRule="auto"/>
        <w:jc w:val="both"/>
        <w:rPr>
          <w:rFonts w:ascii="Sylfaen" w:eastAsia="Times New Roman" w:hAnsi="Sylfaen" w:cstheme="minorHAnsi"/>
          <w:sz w:val="24"/>
          <w:szCs w:val="24"/>
          <w:lang w:val="ka-GE"/>
        </w:rPr>
      </w:pPr>
    </w:p>
    <w:p w14:paraId="7D1B9D52" w14:textId="77777777" w:rsidR="00C961AC" w:rsidRPr="00044648" w:rsidRDefault="00C961AC" w:rsidP="00F16DCD">
      <w:pPr>
        <w:spacing w:after="0" w:line="240" w:lineRule="auto"/>
        <w:jc w:val="both"/>
        <w:rPr>
          <w:rFonts w:ascii="Sylfaen" w:eastAsia="Times New Roman" w:hAnsi="Sylfaen" w:cstheme="minorHAnsi"/>
          <w:sz w:val="24"/>
          <w:szCs w:val="24"/>
          <w:lang w:val="ka-GE"/>
        </w:rPr>
      </w:pPr>
    </w:p>
    <w:p w14:paraId="58E9D13B" w14:textId="77777777" w:rsidR="00C961AC" w:rsidRPr="00044648" w:rsidRDefault="00C961AC" w:rsidP="00F16DCD">
      <w:pPr>
        <w:spacing w:after="0" w:line="240" w:lineRule="auto"/>
        <w:jc w:val="center"/>
        <w:rPr>
          <w:rFonts w:ascii="Sylfaen" w:eastAsia="Times New Roman" w:hAnsi="Sylfaen" w:cstheme="minorHAnsi"/>
          <w:b/>
          <w:sz w:val="24"/>
          <w:szCs w:val="24"/>
          <w:lang w:val="ka-GE"/>
        </w:rPr>
      </w:pPr>
      <w:r w:rsidRPr="00044648">
        <w:rPr>
          <w:rFonts w:ascii="Sylfaen" w:eastAsia="Times New Roman" w:hAnsi="Sylfaen" w:cstheme="minorHAnsi"/>
          <w:b/>
          <w:sz w:val="24"/>
          <w:szCs w:val="24"/>
        </w:rPr>
        <w:t>GOLD "ABCD"</w:t>
      </w:r>
      <w:r w:rsidRPr="00044648">
        <w:rPr>
          <w:rFonts w:ascii="Sylfaen" w:eastAsia="Times New Roman" w:hAnsi="Sylfaen" w:cstheme="minorHAnsi"/>
          <w:b/>
          <w:sz w:val="24"/>
          <w:szCs w:val="24"/>
          <w:lang w:val="ka-GE"/>
        </w:rPr>
        <w:t xml:space="preserve"> კლასიფიკაცია: სიმპტომების და გამწვავებების რისკის შეფასება მკურნალობის დასაწყებად</w:t>
      </w:r>
    </w:p>
    <w:p w14:paraId="1D0CB354" w14:textId="77777777" w:rsidR="00C961AC" w:rsidRPr="00044648" w:rsidRDefault="00C961AC" w:rsidP="00F16DCD">
      <w:pPr>
        <w:spacing w:after="0" w:line="240" w:lineRule="auto"/>
        <w:jc w:val="both"/>
        <w:rPr>
          <w:rFonts w:ascii="Sylfaen" w:eastAsia="Times New Roman" w:hAnsi="Sylfaen" w:cstheme="minorHAnsi"/>
          <w:sz w:val="24"/>
          <w:szCs w:val="24"/>
          <w:lang w:val="ka-GE"/>
        </w:rPr>
      </w:pPr>
    </w:p>
    <w:tbl>
      <w:tblPr>
        <w:tblStyle w:val="TableGrid"/>
        <w:tblW w:w="0" w:type="auto"/>
        <w:tblLook w:val="04A0" w:firstRow="1" w:lastRow="0" w:firstColumn="1" w:lastColumn="0" w:noHBand="0" w:noVBand="1"/>
      </w:tblPr>
      <w:tblGrid>
        <w:gridCol w:w="5211"/>
        <w:gridCol w:w="2410"/>
        <w:gridCol w:w="1955"/>
      </w:tblGrid>
      <w:tr w:rsidR="00C961AC" w:rsidRPr="00044648" w14:paraId="1D890BF2" w14:textId="77777777" w:rsidTr="00F56DDE">
        <w:trPr>
          <w:trHeight w:val="293"/>
        </w:trPr>
        <w:tc>
          <w:tcPr>
            <w:tcW w:w="5211" w:type="dxa"/>
            <w:vMerge w:val="restart"/>
          </w:tcPr>
          <w:p w14:paraId="0B4870C4" w14:textId="77777777" w:rsidR="00C961AC" w:rsidRPr="00044648" w:rsidRDefault="00C961AC" w:rsidP="00F16DCD">
            <w:pPr>
              <w:jc w:val="both"/>
              <w:rPr>
                <w:rFonts w:ascii="Sylfaen" w:hAnsi="Sylfaen" w:cstheme="minorHAnsi"/>
                <w:lang w:val="ka-GE"/>
              </w:rPr>
            </w:pPr>
            <w:r w:rsidRPr="00044648">
              <w:rPr>
                <w:rFonts w:ascii="Sylfaen" w:hAnsi="Sylfaen" w:cstheme="minorHAnsi"/>
                <w:lang w:val="ka-GE"/>
              </w:rPr>
              <w:t xml:space="preserve">შეაფასეთ გამწვავებების რისკი: გამწვავებები/ჰოსპიტალიზაცია </w:t>
            </w:r>
          </w:p>
        </w:tc>
        <w:tc>
          <w:tcPr>
            <w:tcW w:w="4365" w:type="dxa"/>
            <w:gridSpan w:val="2"/>
          </w:tcPr>
          <w:p w14:paraId="751ABB1C" w14:textId="77777777" w:rsidR="00C961AC" w:rsidRPr="00044648" w:rsidRDefault="00C961AC" w:rsidP="00F16DCD">
            <w:pPr>
              <w:jc w:val="center"/>
              <w:rPr>
                <w:rFonts w:ascii="Sylfaen" w:hAnsi="Sylfaen" w:cstheme="minorHAnsi"/>
                <w:lang w:val="ka-GE"/>
              </w:rPr>
            </w:pPr>
            <w:r w:rsidRPr="00044648">
              <w:rPr>
                <w:rFonts w:ascii="Sylfaen" w:hAnsi="Sylfaen" w:cstheme="minorHAnsi"/>
                <w:lang w:val="ka-GE"/>
              </w:rPr>
              <w:t>შეაფასეთ სიმპტომები</w:t>
            </w:r>
          </w:p>
        </w:tc>
      </w:tr>
      <w:tr w:rsidR="00C961AC" w:rsidRPr="00044648" w14:paraId="6151E2BE" w14:textId="77777777" w:rsidTr="00F56DDE">
        <w:trPr>
          <w:trHeight w:val="292"/>
        </w:trPr>
        <w:tc>
          <w:tcPr>
            <w:tcW w:w="5211" w:type="dxa"/>
            <w:vMerge/>
          </w:tcPr>
          <w:p w14:paraId="2D9C169C" w14:textId="77777777" w:rsidR="00C961AC" w:rsidRPr="00044648" w:rsidRDefault="00C961AC" w:rsidP="00F16DCD">
            <w:pPr>
              <w:jc w:val="both"/>
              <w:rPr>
                <w:rFonts w:ascii="Sylfaen" w:hAnsi="Sylfaen" w:cstheme="minorHAnsi"/>
                <w:lang w:val="ka-GE"/>
              </w:rPr>
            </w:pPr>
          </w:p>
        </w:tc>
        <w:tc>
          <w:tcPr>
            <w:tcW w:w="2410" w:type="dxa"/>
          </w:tcPr>
          <w:p w14:paraId="581C3464" w14:textId="77777777" w:rsidR="00C961AC" w:rsidRPr="00044648" w:rsidRDefault="00C961AC" w:rsidP="00F16DCD">
            <w:pPr>
              <w:jc w:val="both"/>
              <w:rPr>
                <w:rFonts w:ascii="Sylfaen" w:hAnsi="Sylfaen" w:cstheme="minorHAnsi"/>
                <w:lang w:val="ka-GE"/>
              </w:rPr>
            </w:pPr>
            <w:r w:rsidRPr="00044648">
              <w:rPr>
                <w:rFonts w:ascii="Sylfaen" w:hAnsi="Sylfaen" w:cstheme="minorHAnsi"/>
              </w:rPr>
              <w:t>mMRC 0 to 1; CAT &lt;10</w:t>
            </w:r>
          </w:p>
        </w:tc>
        <w:tc>
          <w:tcPr>
            <w:tcW w:w="1955" w:type="dxa"/>
          </w:tcPr>
          <w:p w14:paraId="4D12B260" w14:textId="77777777" w:rsidR="00C961AC" w:rsidRPr="00044648" w:rsidRDefault="00C961AC" w:rsidP="00F16DCD">
            <w:pPr>
              <w:jc w:val="both"/>
              <w:rPr>
                <w:rFonts w:ascii="Sylfaen" w:hAnsi="Sylfaen" w:cstheme="minorHAnsi"/>
                <w:lang w:val="ka-GE"/>
              </w:rPr>
            </w:pPr>
            <w:r w:rsidRPr="00044648">
              <w:rPr>
                <w:rFonts w:ascii="Sylfaen" w:hAnsi="Sylfaen" w:cstheme="minorHAnsi"/>
              </w:rPr>
              <w:t>mMRC ≥2; CAT ≥10</w:t>
            </w:r>
          </w:p>
        </w:tc>
      </w:tr>
      <w:tr w:rsidR="00C961AC" w:rsidRPr="00044648" w14:paraId="0318B48C" w14:textId="77777777" w:rsidTr="00F56DDE">
        <w:tc>
          <w:tcPr>
            <w:tcW w:w="5211" w:type="dxa"/>
          </w:tcPr>
          <w:p w14:paraId="1D747302" w14:textId="77777777" w:rsidR="00C961AC" w:rsidRPr="00044648" w:rsidRDefault="00C961AC" w:rsidP="00F16DCD">
            <w:pPr>
              <w:jc w:val="both"/>
              <w:rPr>
                <w:rFonts w:ascii="Sylfaen" w:hAnsi="Sylfaen" w:cstheme="minorHAnsi"/>
                <w:lang w:val="ka-GE"/>
              </w:rPr>
            </w:pPr>
            <w:r w:rsidRPr="00044648">
              <w:rPr>
                <w:rFonts w:ascii="Sylfaen" w:hAnsi="Sylfaen" w:cstheme="minorHAnsi"/>
                <w:lang w:val="ka-GE"/>
              </w:rPr>
              <w:t>0-1 გამწვავება ჰოსპიტალიზაციის გარეშე</w:t>
            </w:r>
          </w:p>
        </w:tc>
        <w:tc>
          <w:tcPr>
            <w:tcW w:w="2410" w:type="dxa"/>
          </w:tcPr>
          <w:p w14:paraId="176CE15B" w14:textId="77777777" w:rsidR="00C961AC" w:rsidRPr="00044648" w:rsidRDefault="00C961AC" w:rsidP="00F16DCD">
            <w:pPr>
              <w:jc w:val="center"/>
              <w:rPr>
                <w:rFonts w:ascii="Sylfaen" w:hAnsi="Sylfaen" w:cstheme="minorHAnsi"/>
                <w:b/>
              </w:rPr>
            </w:pPr>
            <w:r w:rsidRPr="00044648">
              <w:rPr>
                <w:rFonts w:ascii="Sylfaen" w:hAnsi="Sylfaen" w:cstheme="minorHAnsi"/>
                <w:b/>
              </w:rPr>
              <w:t>A</w:t>
            </w:r>
          </w:p>
        </w:tc>
        <w:tc>
          <w:tcPr>
            <w:tcW w:w="1955" w:type="dxa"/>
          </w:tcPr>
          <w:p w14:paraId="470E1A6D" w14:textId="77777777" w:rsidR="00C961AC" w:rsidRPr="00044648" w:rsidRDefault="00C961AC" w:rsidP="00F16DCD">
            <w:pPr>
              <w:jc w:val="center"/>
              <w:rPr>
                <w:rFonts w:ascii="Sylfaen" w:hAnsi="Sylfaen" w:cstheme="minorHAnsi"/>
                <w:b/>
              </w:rPr>
            </w:pPr>
            <w:r w:rsidRPr="00044648">
              <w:rPr>
                <w:rFonts w:ascii="Sylfaen" w:hAnsi="Sylfaen" w:cstheme="minorHAnsi"/>
                <w:b/>
              </w:rPr>
              <w:t>B</w:t>
            </w:r>
          </w:p>
        </w:tc>
      </w:tr>
      <w:tr w:rsidR="00C961AC" w:rsidRPr="00044648" w14:paraId="140D2AAE" w14:textId="77777777" w:rsidTr="00F56DDE">
        <w:tc>
          <w:tcPr>
            <w:tcW w:w="5211" w:type="dxa"/>
          </w:tcPr>
          <w:p w14:paraId="65D31661" w14:textId="77777777" w:rsidR="00C961AC" w:rsidRPr="00044648" w:rsidRDefault="00C961AC" w:rsidP="00F16DCD">
            <w:pPr>
              <w:jc w:val="both"/>
              <w:rPr>
                <w:rFonts w:ascii="Sylfaen" w:hAnsi="Sylfaen" w:cstheme="minorHAnsi"/>
                <w:lang w:val="ka-GE"/>
              </w:rPr>
            </w:pPr>
            <w:r w:rsidRPr="00044648">
              <w:rPr>
                <w:rFonts w:ascii="Sylfaen" w:hAnsi="Sylfaen" w:cstheme="minorHAnsi"/>
                <w:lang w:val="ka-GE"/>
              </w:rPr>
              <w:t>≥2 გამწვავება და ≥1 ჰოსპიტალიზაცია</w:t>
            </w:r>
          </w:p>
        </w:tc>
        <w:tc>
          <w:tcPr>
            <w:tcW w:w="2410" w:type="dxa"/>
          </w:tcPr>
          <w:p w14:paraId="6E0E77EE" w14:textId="77777777" w:rsidR="00C961AC" w:rsidRPr="00044648" w:rsidRDefault="00C961AC" w:rsidP="00F16DCD">
            <w:pPr>
              <w:jc w:val="center"/>
              <w:rPr>
                <w:rFonts w:ascii="Sylfaen" w:hAnsi="Sylfaen" w:cstheme="minorHAnsi"/>
                <w:b/>
              </w:rPr>
            </w:pPr>
            <w:r w:rsidRPr="00044648">
              <w:rPr>
                <w:rFonts w:ascii="Sylfaen" w:hAnsi="Sylfaen" w:cstheme="minorHAnsi"/>
                <w:b/>
              </w:rPr>
              <w:t>C</w:t>
            </w:r>
          </w:p>
        </w:tc>
        <w:tc>
          <w:tcPr>
            <w:tcW w:w="1955" w:type="dxa"/>
          </w:tcPr>
          <w:p w14:paraId="3C1BDD7F" w14:textId="77777777" w:rsidR="00C961AC" w:rsidRPr="00044648" w:rsidRDefault="00C961AC" w:rsidP="00F16DCD">
            <w:pPr>
              <w:jc w:val="center"/>
              <w:rPr>
                <w:rFonts w:ascii="Sylfaen" w:hAnsi="Sylfaen" w:cstheme="minorHAnsi"/>
                <w:b/>
              </w:rPr>
            </w:pPr>
            <w:r w:rsidRPr="00044648">
              <w:rPr>
                <w:rFonts w:ascii="Sylfaen" w:hAnsi="Sylfaen" w:cstheme="minorHAnsi"/>
                <w:b/>
              </w:rPr>
              <w:t>D</w:t>
            </w:r>
          </w:p>
        </w:tc>
      </w:tr>
    </w:tbl>
    <w:p w14:paraId="582B0B02" w14:textId="77777777" w:rsidR="00C961AC" w:rsidRPr="00044648" w:rsidRDefault="00C961AC" w:rsidP="00F16DCD">
      <w:pPr>
        <w:spacing w:after="0"/>
        <w:jc w:val="both"/>
        <w:rPr>
          <w:rFonts w:ascii="Sylfaen" w:hAnsi="Sylfaen" w:cstheme="minorHAnsi"/>
          <w:lang w:val="ka-GE"/>
        </w:rPr>
      </w:pPr>
    </w:p>
    <w:p w14:paraId="199064EF" w14:textId="77777777" w:rsidR="00EE1361" w:rsidRPr="00044648" w:rsidRDefault="00EE1361" w:rsidP="00593A36">
      <w:pPr>
        <w:spacing w:after="0"/>
        <w:jc w:val="both"/>
        <w:rPr>
          <w:rStyle w:val="tlid-translation"/>
          <w:rFonts w:ascii="Sylfaen" w:hAnsi="Sylfaen" w:cstheme="minorHAnsi"/>
          <w:lang w:val="ka-GE"/>
        </w:rPr>
      </w:pPr>
    </w:p>
    <w:p w14:paraId="32353FDA" w14:textId="6D8B34CD" w:rsidR="00593A36" w:rsidRPr="00044648" w:rsidRDefault="00C961AC" w:rsidP="00593A36">
      <w:pPr>
        <w:spacing w:after="0"/>
        <w:jc w:val="both"/>
        <w:rPr>
          <w:rStyle w:val="tlid-translation"/>
          <w:rFonts w:ascii="Sylfaen" w:hAnsi="Sylfaen" w:cstheme="minorHAnsi"/>
          <w:lang w:val="ka-GE"/>
        </w:rPr>
      </w:pPr>
      <w:r w:rsidRPr="00044648">
        <w:rPr>
          <w:rStyle w:val="tlid-translation"/>
          <w:rFonts w:ascii="Sylfaen" w:hAnsi="Sylfaen" w:cstheme="minorHAnsi"/>
          <w:lang w:val="ka-GE"/>
        </w:rPr>
        <w:t>სიმპტომისა და რისკის კომპონენტები გაერთიანებულია შემდეგ ჯგუფებად:</w:t>
      </w:r>
      <w:r w:rsidRPr="00044648">
        <w:rPr>
          <w:rFonts w:ascii="Sylfaen" w:hAnsi="Sylfaen" w:cstheme="minorHAnsi"/>
          <w:lang w:val="ka-GE"/>
        </w:rPr>
        <w:br/>
      </w:r>
      <w:r w:rsidRPr="00044648">
        <w:rPr>
          <w:rFonts w:ascii="Sylfaen" w:hAnsi="Sylfaen" w:cstheme="minorHAnsi"/>
          <w:lang w:val="ka-GE"/>
        </w:rPr>
        <w:br/>
      </w:r>
      <w:r w:rsidRPr="00044648">
        <w:rPr>
          <w:rStyle w:val="tlid-translation"/>
          <w:rFonts w:ascii="Sylfaen" w:hAnsi="Sylfaen" w:cstheme="minorHAnsi"/>
          <w:lang w:val="ka-GE"/>
        </w:rPr>
        <w:t>● ჯგუფი A: მინიმალურად სიმპტომური, მომავალი გამწვავებების დაბალი რისკი: mMRC კლასის 0-დან 1-მდე ან CAT-ის ქულა &lt;10; წელიწადში 0-დან 1 გამწვავება და წინა პერიოდში 0 ჰოსპიტალიზაცია გამწვავების გამო</w:t>
      </w:r>
    </w:p>
    <w:p w14:paraId="0652359B" w14:textId="31C9AAC2" w:rsidR="00C961AC" w:rsidRPr="00044648" w:rsidRDefault="00C961AC" w:rsidP="00593A36">
      <w:pPr>
        <w:spacing w:after="0"/>
        <w:jc w:val="both"/>
        <w:rPr>
          <w:rFonts w:ascii="Sylfaen" w:hAnsi="Sylfaen" w:cstheme="minorHAnsi"/>
          <w:lang w:val="ka-GE"/>
        </w:rPr>
      </w:pPr>
      <w:r w:rsidRPr="00044648">
        <w:rPr>
          <w:rFonts w:ascii="Sylfaen" w:hAnsi="Sylfaen" w:cstheme="minorHAnsi"/>
          <w:lang w:val="ka-GE"/>
        </w:rPr>
        <w:br/>
      </w:r>
      <w:r w:rsidRPr="00044648">
        <w:rPr>
          <w:rStyle w:val="tlid-translation"/>
          <w:rFonts w:ascii="Sylfaen" w:hAnsi="Sylfaen" w:cstheme="minorHAnsi"/>
          <w:lang w:val="ka-GE"/>
        </w:rPr>
        <w:t>● ჯგუფი B: უფრო სიმპტომური, მომავალი გამწვავებების დაბალი რისკი: mMRC კლასის ≥2 ან CAT ქულა ≥10; წელიწადში 0-დან 1 გამწვავება და წინა პერიოდში 0 ჰოსპიტალიზაცია გამწვავების გამო</w:t>
      </w:r>
      <w:r w:rsidRPr="00044648">
        <w:rPr>
          <w:rFonts w:ascii="Sylfaen" w:hAnsi="Sylfaen" w:cstheme="minorHAnsi"/>
          <w:lang w:val="ka-GE"/>
        </w:rPr>
        <w:br/>
      </w:r>
      <w:r w:rsidRPr="00044648">
        <w:rPr>
          <w:rFonts w:ascii="Sylfaen" w:hAnsi="Sylfaen" w:cstheme="minorHAnsi"/>
          <w:lang w:val="ka-GE"/>
        </w:rPr>
        <w:br/>
      </w:r>
      <w:r w:rsidRPr="00044648">
        <w:rPr>
          <w:rStyle w:val="tlid-translation"/>
          <w:rFonts w:ascii="Sylfaen" w:hAnsi="Sylfaen" w:cstheme="minorHAnsi"/>
          <w:lang w:val="ka-GE"/>
        </w:rPr>
        <w:t>● ჯგუფი C: მინიმალურად სიმპტომური, მომავალი გამწვავებების მაღალი რისკი: mMRC კლასის 0-დან 1-მდე ან CAT- ის ქულა &lt;10; ≥2 გამწვავება წელიწადში ან ≥1 ჰოსპიტალიზაცია გამწვავების გამო</w:t>
      </w:r>
      <w:r w:rsidRPr="00044648">
        <w:rPr>
          <w:rFonts w:ascii="Sylfaen" w:hAnsi="Sylfaen" w:cstheme="minorHAnsi"/>
          <w:lang w:val="ka-GE"/>
        </w:rPr>
        <w:br/>
      </w:r>
      <w:r w:rsidRPr="00044648">
        <w:rPr>
          <w:rFonts w:ascii="Sylfaen" w:hAnsi="Sylfaen" w:cstheme="minorHAnsi"/>
          <w:lang w:val="ka-GE"/>
        </w:rPr>
        <w:br/>
      </w:r>
      <w:r w:rsidRPr="00044648">
        <w:rPr>
          <w:rStyle w:val="tlid-translation"/>
          <w:rFonts w:ascii="Sylfaen" w:hAnsi="Sylfaen" w:cstheme="minorHAnsi"/>
          <w:lang w:val="ka-GE"/>
        </w:rPr>
        <w:t>● ჯგუფი D: უფრო სიმპტომური, მომავალი გამწვავებების მაღალი რისკი: mMRC კლასის ≥2 ან CAT ქულა ≥10; ≥2 გამწვავება წელიწადში ან ≥1 ჰოსპიტალიზაცია გამწვავების გამო</w:t>
      </w:r>
    </w:p>
    <w:p w14:paraId="1ADF21AD" w14:textId="77777777" w:rsidR="00C961AC" w:rsidRPr="00044648" w:rsidRDefault="00C961AC" w:rsidP="00F16DCD">
      <w:pPr>
        <w:spacing w:after="0"/>
        <w:rPr>
          <w:rFonts w:ascii="Sylfaen" w:hAnsi="Sylfaen" w:cstheme="minorHAnsi"/>
          <w:lang w:val="ka-GE"/>
        </w:rPr>
      </w:pPr>
    </w:p>
    <w:p w14:paraId="4655F4A3" w14:textId="3A568520" w:rsidR="008A73ED" w:rsidRPr="00044648" w:rsidRDefault="008A73ED" w:rsidP="00F16DCD">
      <w:pPr>
        <w:pStyle w:val="Heading1"/>
        <w:spacing w:before="0" w:beforeAutospacing="0" w:after="0" w:afterAutospacing="0"/>
        <w:rPr>
          <w:rFonts w:ascii="Sylfaen" w:hAnsi="Sylfaen" w:cstheme="minorHAnsi"/>
          <w:color w:val="2E74B5" w:themeColor="accent1" w:themeShade="BF"/>
          <w:sz w:val="24"/>
          <w:szCs w:val="24"/>
          <w:lang w:val="ka-GE"/>
        </w:rPr>
      </w:pPr>
      <w:r w:rsidRPr="00044648">
        <w:rPr>
          <w:rFonts w:ascii="Sylfaen" w:hAnsi="Sylfaen" w:cstheme="minorHAnsi"/>
          <w:color w:val="2E74B5" w:themeColor="accent1" w:themeShade="BF"/>
          <w:sz w:val="24"/>
          <w:szCs w:val="24"/>
        </w:rPr>
        <w:t>1</w:t>
      </w:r>
      <w:r w:rsidR="009E2B4A" w:rsidRPr="00044648">
        <w:rPr>
          <w:rFonts w:ascii="Sylfaen" w:hAnsi="Sylfaen" w:cstheme="minorHAnsi"/>
          <w:color w:val="2E74B5" w:themeColor="accent1" w:themeShade="BF"/>
          <w:sz w:val="24"/>
          <w:szCs w:val="24"/>
          <w:lang w:val="ka-GE"/>
        </w:rPr>
        <w:t>3</w:t>
      </w:r>
      <w:r w:rsidRPr="00044648">
        <w:rPr>
          <w:rFonts w:ascii="Sylfaen" w:hAnsi="Sylfaen" w:cstheme="minorHAnsi"/>
          <w:color w:val="2E74B5" w:themeColor="accent1" w:themeShade="BF"/>
          <w:sz w:val="24"/>
          <w:szCs w:val="24"/>
        </w:rPr>
        <w:t>. ფქოდ</w:t>
      </w:r>
      <w:r w:rsidRPr="00044648">
        <w:rPr>
          <w:rFonts w:ascii="Sylfaen" w:hAnsi="Sylfaen" w:cstheme="minorHAnsi"/>
          <w:color w:val="2E74B5" w:themeColor="accent1" w:themeShade="BF"/>
          <w:sz w:val="24"/>
          <w:szCs w:val="24"/>
          <w:lang w:val="ka-GE"/>
        </w:rPr>
        <w:t>-</w:t>
      </w:r>
      <w:r w:rsidRPr="00044648">
        <w:rPr>
          <w:rFonts w:ascii="Sylfaen" w:hAnsi="Sylfaen" w:cstheme="minorHAnsi"/>
          <w:color w:val="2E74B5" w:themeColor="accent1" w:themeShade="BF"/>
          <w:sz w:val="24"/>
          <w:szCs w:val="24"/>
        </w:rPr>
        <w:t xml:space="preserve">ის </w:t>
      </w:r>
      <w:r w:rsidRPr="00044648">
        <w:rPr>
          <w:rFonts w:ascii="Sylfaen" w:hAnsi="Sylfaen" w:cstheme="minorHAnsi"/>
          <w:color w:val="2E74B5" w:themeColor="accent1" w:themeShade="BF"/>
          <w:sz w:val="24"/>
          <w:szCs w:val="24"/>
          <w:lang w:val="ka-GE"/>
        </w:rPr>
        <w:t>პრევენცია</w:t>
      </w:r>
    </w:p>
    <w:p w14:paraId="261C56D5" w14:textId="039BFFC5" w:rsidR="00C961AC" w:rsidRPr="00044648" w:rsidRDefault="00C961AC" w:rsidP="00F16DCD">
      <w:pPr>
        <w:pStyle w:val="Heading1"/>
        <w:spacing w:before="0" w:beforeAutospacing="0" w:after="0" w:afterAutospacing="0"/>
        <w:rPr>
          <w:rFonts w:ascii="Sylfaen" w:hAnsi="Sylfaen" w:cstheme="minorHAnsi"/>
          <w:sz w:val="22"/>
          <w:szCs w:val="22"/>
          <w:lang w:val="ka-GE"/>
        </w:rPr>
      </w:pPr>
      <w:r w:rsidRPr="00044648">
        <w:rPr>
          <w:rFonts w:ascii="Sylfaen" w:hAnsi="Sylfaen" w:cstheme="minorHAnsi"/>
          <w:sz w:val="22"/>
          <w:szCs w:val="22"/>
          <w:lang w:val="ka-GE"/>
        </w:rPr>
        <w:t>პრევენციის საკვანძო საკითხები</w:t>
      </w:r>
    </w:p>
    <w:p w14:paraId="02202693" w14:textId="23CB395B" w:rsidR="00C961AC" w:rsidRPr="00044648" w:rsidRDefault="00C961AC" w:rsidP="004F16EF">
      <w:pPr>
        <w:pStyle w:val="ListParagraph"/>
        <w:numPr>
          <w:ilvl w:val="0"/>
          <w:numId w:val="31"/>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მნიშვნელოვანია თამბაქოს მოხმარების შეწყვეტა. ფარმაკოთერაპია და ნიკოტინის ჩანაცვლებითი თერაპია ზრდის აბს</w:t>
      </w:r>
      <w:r w:rsidR="00EE1361" w:rsidRPr="00044648">
        <w:rPr>
          <w:rFonts w:ascii="Sylfaen" w:hAnsi="Sylfaen" w:cstheme="minorHAnsi"/>
          <w:i/>
          <w:lang w:val="ka-GE"/>
        </w:rPr>
        <w:t>ტ</w:t>
      </w:r>
      <w:r w:rsidRPr="00044648">
        <w:rPr>
          <w:rFonts w:ascii="Sylfaen" w:hAnsi="Sylfaen" w:cstheme="minorHAnsi"/>
          <w:i/>
          <w:lang w:val="ka-GE"/>
        </w:rPr>
        <w:t>ი</w:t>
      </w:r>
      <w:r w:rsidR="00EE1361" w:rsidRPr="00044648">
        <w:rPr>
          <w:rFonts w:ascii="Sylfaen" w:hAnsi="Sylfaen" w:cstheme="minorHAnsi"/>
          <w:i/>
          <w:lang w:val="ka-GE"/>
        </w:rPr>
        <w:t>ნე</w:t>
      </w:r>
      <w:r w:rsidRPr="00044648">
        <w:rPr>
          <w:rFonts w:ascii="Sylfaen" w:hAnsi="Sylfaen" w:cstheme="minorHAnsi"/>
          <w:i/>
          <w:lang w:val="ka-GE"/>
        </w:rPr>
        <w:t xml:space="preserve">ნციის სიხშირეს. თამბაქოს მოხმარების </w:t>
      </w:r>
      <w:r w:rsidR="00F56DDE" w:rsidRPr="00044648">
        <w:rPr>
          <w:rFonts w:ascii="Sylfaen" w:hAnsi="Sylfaen" w:cstheme="minorHAnsi"/>
          <w:i/>
          <w:lang w:val="ka-GE"/>
        </w:rPr>
        <w:t xml:space="preserve">რეგულირებადი </w:t>
      </w:r>
      <w:r w:rsidRPr="00044648">
        <w:rPr>
          <w:rFonts w:ascii="Sylfaen" w:hAnsi="Sylfaen" w:cstheme="minorHAnsi"/>
          <w:i/>
          <w:lang w:val="ka-GE"/>
        </w:rPr>
        <w:lastRenderedPageBreak/>
        <w:t>აკრძალვა და ჯანდაცვის პროფესიონალების კონსულტაციები აუმჯობესებს თამბაქოს შეწყვეტის სიხშირეს.</w:t>
      </w:r>
    </w:p>
    <w:p w14:paraId="267481E9" w14:textId="5618D079" w:rsidR="00C961AC" w:rsidRPr="00044648" w:rsidRDefault="00F56DDE" w:rsidP="004F16EF">
      <w:pPr>
        <w:pStyle w:val="ListParagraph"/>
        <w:numPr>
          <w:ilvl w:val="0"/>
          <w:numId w:val="31"/>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 xml:space="preserve">ელექტრონული სიგარეტის როლი </w:t>
      </w:r>
      <w:r w:rsidR="00C961AC" w:rsidRPr="00044648">
        <w:rPr>
          <w:rFonts w:ascii="Sylfaen" w:hAnsi="Sylfaen" w:cstheme="minorHAnsi"/>
          <w:i/>
          <w:lang w:val="ka-GE"/>
        </w:rPr>
        <w:t>თამბაქოს მოხმარების შეწყვეტის ეფექტურობ</w:t>
      </w:r>
      <w:r w:rsidRPr="00044648">
        <w:rPr>
          <w:rFonts w:ascii="Sylfaen" w:hAnsi="Sylfaen" w:cstheme="minorHAnsi"/>
          <w:i/>
          <w:lang w:val="ka-GE"/>
        </w:rPr>
        <w:t xml:space="preserve">ის თვალსაზრისით </w:t>
      </w:r>
      <w:r w:rsidR="00C961AC" w:rsidRPr="00044648">
        <w:rPr>
          <w:rFonts w:ascii="Sylfaen" w:hAnsi="Sylfaen" w:cstheme="minorHAnsi"/>
          <w:i/>
          <w:lang w:val="ka-GE"/>
        </w:rPr>
        <w:t>დღესდღეობით უცნობია.</w:t>
      </w:r>
    </w:p>
    <w:p w14:paraId="5EA89D70" w14:textId="16C3BB48" w:rsidR="00C961AC" w:rsidRPr="00044648" w:rsidRDefault="00C961AC" w:rsidP="004F16EF">
      <w:pPr>
        <w:pStyle w:val="ListParagraph"/>
        <w:numPr>
          <w:ilvl w:val="0"/>
          <w:numId w:val="31"/>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ფარმაკოლოგიური მკურნ</w:t>
      </w:r>
      <w:r w:rsidR="00F56DDE" w:rsidRPr="00044648">
        <w:rPr>
          <w:rFonts w:ascii="Sylfaen" w:hAnsi="Sylfaen" w:cstheme="minorHAnsi"/>
          <w:i/>
          <w:lang w:val="ka-GE"/>
        </w:rPr>
        <w:t>ა</w:t>
      </w:r>
      <w:r w:rsidRPr="00044648">
        <w:rPr>
          <w:rFonts w:ascii="Sylfaen" w:hAnsi="Sylfaen" w:cstheme="minorHAnsi"/>
          <w:i/>
          <w:lang w:val="ka-GE"/>
        </w:rPr>
        <w:t>ლობით შესაძლებელია შემცირდეს ფქოდ</w:t>
      </w:r>
      <w:r w:rsidR="00F56DDE" w:rsidRPr="00044648">
        <w:rPr>
          <w:rFonts w:ascii="Sylfaen" w:hAnsi="Sylfaen" w:cstheme="minorHAnsi"/>
          <w:i/>
          <w:lang w:val="ka-GE"/>
        </w:rPr>
        <w:t>-</w:t>
      </w:r>
      <w:r w:rsidRPr="00044648">
        <w:rPr>
          <w:rFonts w:ascii="Sylfaen" w:hAnsi="Sylfaen" w:cstheme="minorHAnsi"/>
          <w:i/>
          <w:lang w:val="ka-GE"/>
        </w:rPr>
        <w:t xml:space="preserve">ის სიმპტომატიკა, შემცირდეს გამწვავებების სიხშირე და სიმძიმე, გაუმჯობესდეს ჯანმრთელობის სტატუსი და დატვირთვის უნარი.  </w:t>
      </w:r>
    </w:p>
    <w:p w14:paraId="05ACC1B6" w14:textId="3CCE77B1" w:rsidR="00C961AC" w:rsidRPr="00044648" w:rsidRDefault="00C961AC" w:rsidP="004F16EF">
      <w:pPr>
        <w:pStyle w:val="ListParagraph"/>
        <w:numPr>
          <w:ilvl w:val="0"/>
          <w:numId w:val="31"/>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 xml:space="preserve">ფარმაკოლოგიური მკურნალობის სქემა უნდა იყოს ინდივიდუალური და შექმნილი სიმპტომების სიმძიმის, გამწვავებების რისკის, გვერდითი ეფექტების, თანმხლები მდგომარეობების, მედიკამენტების </w:t>
      </w:r>
      <w:r w:rsidR="00EE1361" w:rsidRPr="00044648">
        <w:rPr>
          <w:rFonts w:ascii="Sylfaen" w:hAnsi="Sylfaen" w:cstheme="minorHAnsi"/>
          <w:i/>
          <w:lang w:val="ka-GE"/>
        </w:rPr>
        <w:t xml:space="preserve">ხელმისაწვდომობის </w:t>
      </w:r>
      <w:r w:rsidRPr="00044648">
        <w:rPr>
          <w:rFonts w:ascii="Sylfaen" w:hAnsi="Sylfaen" w:cstheme="minorHAnsi"/>
          <w:i/>
          <w:lang w:val="ka-GE"/>
        </w:rPr>
        <w:t>და ღირებულებების, პაციენტის პასუხის, უპირატესობებისა და სხვად</w:t>
      </w:r>
      <w:r w:rsidR="00F56DDE" w:rsidRPr="00044648">
        <w:rPr>
          <w:rFonts w:ascii="Sylfaen" w:hAnsi="Sylfaen" w:cstheme="minorHAnsi"/>
          <w:i/>
          <w:lang w:val="ka-GE"/>
        </w:rPr>
        <w:t>ა</w:t>
      </w:r>
      <w:r w:rsidRPr="00044648">
        <w:rPr>
          <w:rFonts w:ascii="Sylfaen" w:hAnsi="Sylfaen" w:cstheme="minorHAnsi"/>
          <w:i/>
          <w:lang w:val="ka-GE"/>
        </w:rPr>
        <w:t>სხვა საშუალებების მიწოდების შესაძლებლობების  გათვალისწინებით.</w:t>
      </w:r>
    </w:p>
    <w:p w14:paraId="4F90056F" w14:textId="516E5641" w:rsidR="00C961AC" w:rsidRPr="00044648" w:rsidRDefault="00C961AC" w:rsidP="004F16EF">
      <w:pPr>
        <w:pStyle w:val="ListParagraph"/>
        <w:numPr>
          <w:ilvl w:val="0"/>
          <w:numId w:val="31"/>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ინჰალაცი</w:t>
      </w:r>
      <w:r w:rsidR="00F56DDE" w:rsidRPr="00044648">
        <w:rPr>
          <w:rFonts w:ascii="Sylfaen" w:hAnsi="Sylfaen" w:cstheme="minorHAnsi"/>
          <w:i/>
          <w:lang w:val="ka-GE"/>
        </w:rPr>
        <w:t xml:space="preserve">ის ჩატარების სისწორე </w:t>
      </w:r>
      <w:r w:rsidRPr="00044648">
        <w:rPr>
          <w:rFonts w:ascii="Sylfaen" w:hAnsi="Sylfaen" w:cstheme="minorHAnsi"/>
          <w:i/>
          <w:lang w:val="ka-GE"/>
        </w:rPr>
        <w:t>რეგულარულ</w:t>
      </w:r>
      <w:r w:rsidR="00F56DDE" w:rsidRPr="00044648">
        <w:rPr>
          <w:rFonts w:ascii="Sylfaen" w:hAnsi="Sylfaen" w:cstheme="minorHAnsi"/>
          <w:i/>
          <w:lang w:val="ka-GE"/>
        </w:rPr>
        <w:t>ად უნდა შეფასდეს</w:t>
      </w:r>
      <w:r w:rsidRPr="00044648">
        <w:rPr>
          <w:rFonts w:ascii="Sylfaen" w:hAnsi="Sylfaen" w:cstheme="minorHAnsi"/>
          <w:i/>
          <w:lang w:val="ka-GE"/>
        </w:rPr>
        <w:t>.</w:t>
      </w:r>
    </w:p>
    <w:p w14:paraId="632D5481" w14:textId="77777777" w:rsidR="00C961AC" w:rsidRPr="00044648" w:rsidRDefault="00C961AC" w:rsidP="004F16EF">
      <w:pPr>
        <w:pStyle w:val="ListParagraph"/>
        <w:numPr>
          <w:ilvl w:val="0"/>
          <w:numId w:val="31"/>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გრიპის ვაქცინაცია ამცირებს ქვემო სასუნთქი გზების ინფექციების სიხშირეს.</w:t>
      </w:r>
    </w:p>
    <w:p w14:paraId="5D0FC941" w14:textId="30C9EB54" w:rsidR="00C961AC" w:rsidRPr="00044648" w:rsidRDefault="00C961AC" w:rsidP="004F16EF">
      <w:pPr>
        <w:pStyle w:val="ListParagraph"/>
        <w:numPr>
          <w:ilvl w:val="0"/>
          <w:numId w:val="31"/>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პნევმოკოკური ვაქცინა ამცირებს ქვემო სასუნთქი გზების ინფექციებ</w:t>
      </w:r>
      <w:r w:rsidR="00F56DDE" w:rsidRPr="00044648">
        <w:rPr>
          <w:rFonts w:ascii="Sylfaen" w:hAnsi="Sylfaen" w:cstheme="minorHAnsi"/>
          <w:i/>
          <w:lang w:val="ka-GE"/>
        </w:rPr>
        <w:t>ი</w:t>
      </w:r>
      <w:r w:rsidRPr="00044648">
        <w:rPr>
          <w:rFonts w:ascii="Sylfaen" w:hAnsi="Sylfaen" w:cstheme="minorHAnsi"/>
          <w:i/>
          <w:lang w:val="ka-GE"/>
        </w:rPr>
        <w:t>ს</w:t>
      </w:r>
      <w:r w:rsidR="00F56DDE" w:rsidRPr="00044648">
        <w:rPr>
          <w:rFonts w:ascii="Sylfaen" w:hAnsi="Sylfaen" w:cstheme="minorHAnsi"/>
          <w:i/>
          <w:lang w:val="ka-GE"/>
        </w:rPr>
        <w:t xml:space="preserve"> სიხშირეს</w:t>
      </w:r>
      <w:r w:rsidRPr="00044648">
        <w:rPr>
          <w:rFonts w:ascii="Sylfaen" w:hAnsi="Sylfaen" w:cstheme="minorHAnsi"/>
          <w:i/>
          <w:lang w:val="ka-GE"/>
        </w:rPr>
        <w:t>.</w:t>
      </w:r>
    </w:p>
    <w:p w14:paraId="41A8AE23" w14:textId="77777777" w:rsidR="00C961AC" w:rsidRPr="00044648" w:rsidRDefault="00C961AC" w:rsidP="004F16EF">
      <w:pPr>
        <w:pStyle w:val="ListParagraph"/>
        <w:numPr>
          <w:ilvl w:val="0"/>
          <w:numId w:val="31"/>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ფილტვის რეაბილიტაცია აუმჯობესებს სიმპტომებს, სიცოცხლის ხარისხს, ფიზიკალურ და ემოციურ მდგომარეობას ყოველდღიურ ცხოვრებაში.</w:t>
      </w:r>
    </w:p>
    <w:p w14:paraId="7F2D414A" w14:textId="632A7546" w:rsidR="00C961AC" w:rsidRPr="00044648" w:rsidRDefault="00C961AC" w:rsidP="004F16EF">
      <w:pPr>
        <w:pStyle w:val="ListParagraph"/>
        <w:numPr>
          <w:ilvl w:val="0"/>
          <w:numId w:val="31"/>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პაციენტებში მძიმე ქრონიკული ჰიპოქსემიით</w:t>
      </w:r>
      <w:r w:rsidR="00F56DDE" w:rsidRPr="00044648">
        <w:rPr>
          <w:rFonts w:ascii="Sylfaen" w:hAnsi="Sylfaen" w:cstheme="minorHAnsi"/>
          <w:i/>
          <w:lang w:val="ka-GE"/>
        </w:rPr>
        <w:t xml:space="preserve"> მოსვენებისას</w:t>
      </w:r>
      <w:r w:rsidRPr="00044648">
        <w:rPr>
          <w:rFonts w:ascii="Sylfaen" w:hAnsi="Sylfaen" w:cstheme="minorHAnsi"/>
          <w:i/>
          <w:lang w:val="ka-GE"/>
        </w:rPr>
        <w:t xml:space="preserve"> ხანგრძლივი ოქსიგენოთერაპია აუმჯობესებს გამოსავალს.</w:t>
      </w:r>
    </w:p>
    <w:p w14:paraId="062EA627" w14:textId="6EE1E6CD" w:rsidR="00C961AC" w:rsidRPr="00044648" w:rsidRDefault="00C961AC" w:rsidP="004F16EF">
      <w:pPr>
        <w:pStyle w:val="ListParagraph"/>
        <w:numPr>
          <w:ilvl w:val="0"/>
          <w:numId w:val="31"/>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პაციენტებში სტაბილური ფქოდ</w:t>
      </w:r>
      <w:r w:rsidR="00F56DDE" w:rsidRPr="00044648">
        <w:rPr>
          <w:rFonts w:ascii="Sylfaen" w:hAnsi="Sylfaen" w:cstheme="minorHAnsi"/>
          <w:i/>
          <w:lang w:val="ka-GE"/>
        </w:rPr>
        <w:t>-</w:t>
      </w:r>
      <w:r w:rsidRPr="00044648">
        <w:rPr>
          <w:rFonts w:ascii="Sylfaen" w:hAnsi="Sylfaen" w:cstheme="minorHAnsi"/>
          <w:i/>
          <w:lang w:val="ka-GE"/>
        </w:rPr>
        <w:t xml:space="preserve">ით და მოსვენებისას ან დატვირთვით გამოწვეული საშუალო დესატურაციით ხანგრძლივი ოქსიგენოთერაპია რუტინულად არ უნდა გამოვიყენოთ. თუმცა ოქსიგენაციის საჭიროების შეფასებისას გათვალისწინებული უნდა იყოს ინდივიდუალური ფაქტორები.  </w:t>
      </w:r>
    </w:p>
    <w:p w14:paraId="46A8D9CB" w14:textId="77777777" w:rsidR="00C961AC" w:rsidRPr="00044648" w:rsidRDefault="00C961AC" w:rsidP="004F16EF">
      <w:pPr>
        <w:pStyle w:val="ListParagraph"/>
        <w:numPr>
          <w:ilvl w:val="0"/>
          <w:numId w:val="31"/>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 xml:space="preserve">პაციენტებში მძიმე ქრონიკული ჰიპერკაპნიითა და ანამნეზში მწვავე სუნთქვის უკმარისობით ჰოსპიტალიზაციის ეპიზოდებით, ხანგრძლივი არაინვაზიური ვენტილაცია ამცირებს სიკვდილიანობასა და განაპირობებს რეჰოსპიტალიზაციის პრევენციას. </w:t>
      </w:r>
    </w:p>
    <w:p w14:paraId="56B8205B" w14:textId="28C4588B" w:rsidR="00C961AC" w:rsidRPr="00044648" w:rsidRDefault="00F56DDE" w:rsidP="004F16EF">
      <w:pPr>
        <w:pStyle w:val="ListParagraph"/>
        <w:numPr>
          <w:ilvl w:val="0"/>
          <w:numId w:val="31"/>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ზოგ</w:t>
      </w:r>
      <w:r w:rsidR="00C961AC" w:rsidRPr="00044648">
        <w:rPr>
          <w:rFonts w:ascii="Sylfaen" w:hAnsi="Sylfaen" w:cstheme="minorHAnsi"/>
          <w:i/>
          <w:lang w:val="ka-GE"/>
        </w:rPr>
        <w:t xml:space="preserve"> პაციენტში ოპტიმალურ თერაპიისადმი რეფრაქტორული</w:t>
      </w:r>
      <w:r w:rsidRPr="00044648">
        <w:rPr>
          <w:rFonts w:ascii="Sylfaen" w:hAnsi="Sylfaen" w:cstheme="minorHAnsi"/>
          <w:i/>
          <w:lang w:val="ka-GE"/>
        </w:rPr>
        <w:t>,</w:t>
      </w:r>
      <w:r w:rsidR="00C961AC" w:rsidRPr="00044648">
        <w:rPr>
          <w:rFonts w:ascii="Sylfaen" w:hAnsi="Sylfaen" w:cstheme="minorHAnsi"/>
          <w:i/>
          <w:lang w:val="ka-GE"/>
        </w:rPr>
        <w:t xml:space="preserve"> შეუქცევადი ემფიზემით, შესაძლებელია ეფექტური იყოს  ქირურგიული ან ბრონქოსკოპიული </w:t>
      </w:r>
      <w:r w:rsidRPr="00044648">
        <w:rPr>
          <w:rFonts w:ascii="Sylfaen" w:hAnsi="Sylfaen" w:cstheme="minorHAnsi"/>
          <w:i/>
          <w:lang w:val="ka-GE"/>
        </w:rPr>
        <w:t>ინტერვენცია</w:t>
      </w:r>
      <w:r w:rsidR="00C961AC" w:rsidRPr="00044648">
        <w:rPr>
          <w:rFonts w:ascii="Sylfaen" w:hAnsi="Sylfaen" w:cstheme="minorHAnsi"/>
          <w:i/>
          <w:lang w:val="ka-GE"/>
        </w:rPr>
        <w:t>.</w:t>
      </w:r>
    </w:p>
    <w:p w14:paraId="70BE1434" w14:textId="07FA1443" w:rsidR="00C961AC" w:rsidRPr="00044648" w:rsidRDefault="00C961AC" w:rsidP="004F16EF">
      <w:pPr>
        <w:pStyle w:val="ListParagraph"/>
        <w:numPr>
          <w:ilvl w:val="0"/>
          <w:numId w:val="31"/>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შეუქცევადი ფქოდ</w:t>
      </w:r>
      <w:r w:rsidR="00B922D8" w:rsidRPr="00044648">
        <w:rPr>
          <w:rFonts w:ascii="Sylfaen" w:hAnsi="Sylfaen" w:cstheme="minorHAnsi"/>
          <w:i/>
          <w:lang w:val="ka-GE"/>
        </w:rPr>
        <w:t>-</w:t>
      </w:r>
      <w:r w:rsidRPr="00044648">
        <w:rPr>
          <w:rFonts w:ascii="Sylfaen" w:hAnsi="Sylfaen" w:cstheme="minorHAnsi"/>
          <w:i/>
          <w:lang w:val="ka-GE"/>
        </w:rPr>
        <w:t>ის დროს სიმპტომების კონტროლირებისათვის ეფექტურია პალიატიური მოვლა.</w:t>
      </w:r>
    </w:p>
    <w:p w14:paraId="471A043A" w14:textId="77777777" w:rsidR="00C961AC" w:rsidRPr="00044648" w:rsidRDefault="00C961AC" w:rsidP="00F16DCD">
      <w:pPr>
        <w:pStyle w:val="ListParagraph"/>
        <w:spacing w:after="0"/>
        <w:jc w:val="both"/>
        <w:rPr>
          <w:rFonts w:ascii="Sylfaen" w:hAnsi="Sylfaen" w:cstheme="minorHAnsi"/>
          <w:lang w:val="ka-GE"/>
        </w:rPr>
      </w:pPr>
    </w:p>
    <w:p w14:paraId="1D51866F" w14:textId="7789CBE2" w:rsidR="008A73ED" w:rsidRPr="00044648" w:rsidRDefault="009E2B4A" w:rsidP="009F166A">
      <w:pPr>
        <w:shd w:val="clear" w:color="auto" w:fill="FFFFFF" w:themeFill="background1"/>
        <w:spacing w:after="0"/>
        <w:rPr>
          <w:rFonts w:ascii="Sylfaen" w:hAnsi="Sylfaen" w:cstheme="minorHAnsi"/>
          <w:b/>
          <w:lang w:val="ka-GE"/>
        </w:rPr>
      </w:pPr>
      <w:r w:rsidRPr="00044648">
        <w:rPr>
          <w:rFonts w:ascii="Sylfaen" w:hAnsi="Sylfaen" w:cstheme="minorHAnsi"/>
          <w:b/>
          <w:lang w:val="ka-GE"/>
        </w:rPr>
        <w:t>13</w:t>
      </w:r>
      <w:r w:rsidR="009F166A" w:rsidRPr="00044648">
        <w:rPr>
          <w:rFonts w:ascii="Sylfaen" w:hAnsi="Sylfaen" w:cstheme="minorHAnsi"/>
          <w:b/>
          <w:lang w:val="ka-GE"/>
        </w:rPr>
        <w:t xml:space="preserve">.1 </w:t>
      </w:r>
      <w:r w:rsidR="008A73ED" w:rsidRPr="00044648">
        <w:rPr>
          <w:rFonts w:ascii="Sylfaen" w:hAnsi="Sylfaen" w:cstheme="minorHAnsi"/>
          <w:b/>
          <w:lang w:val="ka-GE"/>
        </w:rPr>
        <w:t>თამბაქოს მოწევის შეწყვეტა</w:t>
      </w:r>
    </w:p>
    <w:p w14:paraId="5B9EFF4E" w14:textId="0404089E" w:rsidR="008A73ED" w:rsidRPr="00044648" w:rsidRDefault="008A73ED" w:rsidP="00F16DCD">
      <w:pPr>
        <w:spacing w:after="0"/>
        <w:jc w:val="both"/>
        <w:rPr>
          <w:rFonts w:ascii="Sylfaen" w:hAnsi="Sylfaen" w:cstheme="minorHAnsi"/>
          <w:lang w:val="ka-GE"/>
        </w:rPr>
      </w:pPr>
      <w:r w:rsidRPr="00044648">
        <w:rPr>
          <w:rFonts w:ascii="Sylfaen" w:hAnsi="Sylfaen" w:cstheme="minorHAnsi"/>
          <w:lang w:val="ka-GE"/>
        </w:rPr>
        <w:t>თამბაქოს მოხმარების შეწყვეტა დიდ გავლენას ახდენს ფქოდ-ის მიმდინარეობაზე. თამბაქოს მოხმარების შეწყვეტისათვის ეფექტური რესურსები</w:t>
      </w:r>
      <w:r w:rsidR="005B1461" w:rsidRPr="00044648">
        <w:rPr>
          <w:rFonts w:ascii="Sylfaen" w:hAnsi="Sylfaen" w:cstheme="minorHAnsi"/>
          <w:lang w:val="ka-GE"/>
        </w:rPr>
        <w:t xml:space="preserve">ს გამოყენება საკმარისი დროის განმავლობაში </w:t>
      </w:r>
      <w:r w:rsidRPr="00044648">
        <w:rPr>
          <w:rFonts w:ascii="Sylfaen" w:hAnsi="Sylfaen" w:cstheme="minorHAnsi"/>
          <w:lang w:val="ka-GE"/>
        </w:rPr>
        <w:t>25%-ზე მეტ შემთხვევაში წარმატებ</w:t>
      </w:r>
      <w:r w:rsidR="005B1461" w:rsidRPr="00044648">
        <w:rPr>
          <w:rFonts w:ascii="Sylfaen" w:hAnsi="Sylfaen" w:cstheme="minorHAnsi"/>
          <w:lang w:val="ka-GE"/>
        </w:rPr>
        <w:t>ულია</w:t>
      </w:r>
      <w:r w:rsidRPr="00044648">
        <w:rPr>
          <w:rFonts w:ascii="Sylfaen" w:hAnsi="Sylfaen" w:cstheme="minorHAnsi"/>
          <w:lang w:val="ka-GE"/>
        </w:rPr>
        <w:t>. თამბაქოს მოხმარების შეწყვეტის ღონისძიებებიდან ეფექტურია  მოწევის</w:t>
      </w:r>
      <w:r w:rsidR="003973E9" w:rsidRPr="00044648">
        <w:rPr>
          <w:rFonts w:ascii="Sylfaen" w:hAnsi="Sylfaen" w:cstheme="minorHAnsi"/>
          <w:lang w:val="ka-GE"/>
        </w:rPr>
        <w:t xml:space="preserve"> რეგულირებადი</w:t>
      </w:r>
      <w:r w:rsidRPr="00044648">
        <w:rPr>
          <w:rFonts w:ascii="Sylfaen" w:hAnsi="Sylfaen" w:cstheme="minorHAnsi"/>
          <w:lang w:val="ka-GE"/>
        </w:rPr>
        <w:t xml:space="preserve"> აკრძალვები, რაც ამცირებს პასიური მოწევი</w:t>
      </w:r>
      <w:r w:rsidR="003973E9" w:rsidRPr="00044648">
        <w:rPr>
          <w:rFonts w:ascii="Sylfaen" w:hAnsi="Sylfaen" w:cstheme="minorHAnsi"/>
          <w:lang w:val="ka-GE"/>
        </w:rPr>
        <w:t xml:space="preserve">ს </w:t>
      </w:r>
      <w:r w:rsidRPr="00044648">
        <w:rPr>
          <w:rFonts w:ascii="Sylfaen" w:hAnsi="Sylfaen" w:cstheme="minorHAnsi"/>
          <w:lang w:val="ka-GE"/>
        </w:rPr>
        <w:t>მავნე</w:t>
      </w:r>
      <w:r w:rsidR="003973E9" w:rsidRPr="00044648">
        <w:rPr>
          <w:rFonts w:ascii="Sylfaen" w:hAnsi="Sylfaen" w:cstheme="minorHAnsi"/>
          <w:lang w:val="ka-GE"/>
        </w:rPr>
        <w:t xml:space="preserve"> ზემოქმედებას</w:t>
      </w:r>
      <w:r w:rsidRPr="00044648">
        <w:rPr>
          <w:rFonts w:ascii="Sylfaen" w:hAnsi="Sylfaen" w:cstheme="minorHAnsi"/>
          <w:lang w:val="ka-GE"/>
        </w:rPr>
        <w:t xml:space="preserve">. წარმატებულ სტრატეგიულ </w:t>
      </w:r>
      <w:r w:rsidR="003973E9" w:rsidRPr="00044648">
        <w:rPr>
          <w:rFonts w:ascii="Sylfaen" w:hAnsi="Sylfaen" w:cstheme="minorHAnsi"/>
          <w:lang w:val="ka-GE"/>
        </w:rPr>
        <w:t xml:space="preserve">ჩარჩოში </w:t>
      </w:r>
      <w:r w:rsidRPr="00044648">
        <w:rPr>
          <w:rFonts w:ascii="Sylfaen" w:hAnsi="Sylfaen" w:cstheme="minorHAnsi"/>
          <w:lang w:val="ka-GE"/>
        </w:rPr>
        <w:t>5 საფეხურიანი ინტერვენციის პროგრამა</w:t>
      </w:r>
      <w:r w:rsidR="00EE1361" w:rsidRPr="00044648">
        <w:rPr>
          <w:rFonts w:ascii="Sylfaen" w:hAnsi="Sylfaen" w:cstheme="minorHAnsi"/>
          <w:lang w:val="ka-GE"/>
        </w:rPr>
        <w:t>ა:</w:t>
      </w:r>
      <w:r w:rsidRPr="00044648">
        <w:rPr>
          <w:rFonts w:ascii="Sylfaen" w:hAnsi="Sylfaen" w:cstheme="minorHAnsi"/>
          <w:lang w:val="ka-GE"/>
        </w:rPr>
        <w:t xml:space="preserve"> </w:t>
      </w:r>
    </w:p>
    <w:p w14:paraId="29EF1065" w14:textId="77777777" w:rsidR="008A73ED" w:rsidRPr="00044648" w:rsidRDefault="008A73ED" w:rsidP="004F16EF">
      <w:pPr>
        <w:pStyle w:val="ListParagraph"/>
        <w:numPr>
          <w:ilvl w:val="0"/>
          <w:numId w:val="43"/>
        </w:numPr>
        <w:tabs>
          <w:tab w:val="left" w:pos="284"/>
          <w:tab w:val="left" w:pos="426"/>
        </w:tabs>
        <w:spacing w:after="0"/>
        <w:ind w:left="0" w:firstLine="0"/>
        <w:jc w:val="both"/>
        <w:rPr>
          <w:rFonts w:ascii="Sylfaen" w:hAnsi="Sylfaen" w:cstheme="minorHAnsi"/>
          <w:lang w:val="ka-GE"/>
        </w:rPr>
      </w:pPr>
      <w:r w:rsidRPr="00044648">
        <w:rPr>
          <w:rFonts w:ascii="Sylfaen" w:hAnsi="Sylfaen" w:cstheme="minorHAnsi"/>
          <w:b/>
          <w:lang w:val="ka-GE"/>
        </w:rPr>
        <w:t>შეეკითხე:</w:t>
      </w:r>
      <w:r w:rsidRPr="00044648">
        <w:rPr>
          <w:rFonts w:ascii="Sylfaen" w:hAnsi="Sylfaen" w:cstheme="minorHAnsi"/>
          <w:lang w:val="ka-GE"/>
        </w:rPr>
        <w:t xml:space="preserve"> სისტემატურად, ყოველი ვიზიტის დროს  მოახდინე თამბაქოს მომხმარებლის იდენტიფიცირება. დანერგე ეფექტური სისტემა, რომლითაც დარწმუნდები, რომ</w:t>
      </w:r>
      <w:r w:rsidRPr="00044648">
        <w:rPr>
          <w:rFonts w:ascii="Sylfaen" w:hAnsi="Sylfaen" w:cstheme="minorHAnsi"/>
          <w:b/>
          <w:lang w:val="ka-GE"/>
        </w:rPr>
        <w:t xml:space="preserve"> ყველა</w:t>
      </w:r>
      <w:r w:rsidRPr="00044648">
        <w:rPr>
          <w:rFonts w:ascii="Sylfaen" w:hAnsi="Sylfaen" w:cstheme="minorHAnsi"/>
          <w:lang w:val="ka-GE"/>
        </w:rPr>
        <w:t xml:space="preserve"> </w:t>
      </w:r>
      <w:r w:rsidRPr="00044648">
        <w:rPr>
          <w:rFonts w:ascii="Sylfaen" w:hAnsi="Sylfaen" w:cstheme="minorHAnsi"/>
          <w:lang w:val="ka-GE"/>
        </w:rPr>
        <w:lastRenderedPageBreak/>
        <w:t xml:space="preserve">პაციენტის </w:t>
      </w:r>
      <w:r w:rsidRPr="00044648">
        <w:rPr>
          <w:rFonts w:ascii="Sylfaen" w:hAnsi="Sylfaen" w:cstheme="minorHAnsi"/>
          <w:b/>
          <w:lang w:val="ka-GE"/>
        </w:rPr>
        <w:t>ყველა</w:t>
      </w:r>
      <w:r w:rsidRPr="00044648">
        <w:rPr>
          <w:rFonts w:ascii="Sylfaen" w:hAnsi="Sylfaen" w:cstheme="minorHAnsi"/>
          <w:lang w:val="ka-GE"/>
        </w:rPr>
        <w:t xml:space="preserve"> კლინიკური ვიზიტისას თამბაქოს მოხმარების სტატუსი არის გამოკითხული და დადასტურებული. </w:t>
      </w:r>
    </w:p>
    <w:p w14:paraId="5354AA83" w14:textId="22331C45" w:rsidR="008A73ED" w:rsidRPr="00044648" w:rsidRDefault="008A73ED" w:rsidP="004F16EF">
      <w:pPr>
        <w:pStyle w:val="ListParagraph"/>
        <w:numPr>
          <w:ilvl w:val="0"/>
          <w:numId w:val="43"/>
        </w:numPr>
        <w:tabs>
          <w:tab w:val="left" w:pos="284"/>
          <w:tab w:val="left" w:pos="426"/>
        </w:tabs>
        <w:spacing w:after="0"/>
        <w:ind w:left="0" w:firstLine="0"/>
        <w:jc w:val="both"/>
        <w:rPr>
          <w:rFonts w:ascii="Sylfaen" w:hAnsi="Sylfaen" w:cstheme="minorHAnsi"/>
          <w:lang w:val="ka-GE"/>
        </w:rPr>
      </w:pPr>
      <w:r w:rsidRPr="00044648">
        <w:rPr>
          <w:rFonts w:ascii="Sylfaen" w:hAnsi="Sylfaen" w:cstheme="minorHAnsi"/>
          <w:b/>
          <w:lang w:val="ka-GE"/>
        </w:rPr>
        <w:t xml:space="preserve">ურჩიე: </w:t>
      </w:r>
      <w:r w:rsidRPr="00044648">
        <w:rPr>
          <w:rFonts w:ascii="Sylfaen" w:hAnsi="Sylfaen" w:cstheme="minorHAnsi"/>
          <w:lang w:val="ka-GE"/>
        </w:rPr>
        <w:t>თამბაქოს მომხმარებელს ნათელი, მკაცრი და პერსონალიზებული მიდგომით  ურჩიე შეწყვეტოს თამბაქოს მოწევა.</w:t>
      </w:r>
    </w:p>
    <w:p w14:paraId="721E49CA" w14:textId="559BD154" w:rsidR="008A73ED" w:rsidRPr="00044648" w:rsidRDefault="008A73ED" w:rsidP="004F16EF">
      <w:pPr>
        <w:pStyle w:val="ListParagraph"/>
        <w:numPr>
          <w:ilvl w:val="0"/>
          <w:numId w:val="43"/>
        </w:numPr>
        <w:tabs>
          <w:tab w:val="left" w:pos="284"/>
          <w:tab w:val="left" w:pos="426"/>
        </w:tabs>
        <w:spacing w:after="0"/>
        <w:ind w:left="0" w:firstLine="0"/>
        <w:jc w:val="both"/>
        <w:rPr>
          <w:rFonts w:ascii="Sylfaen" w:hAnsi="Sylfaen" w:cstheme="minorHAnsi"/>
          <w:lang w:val="ka-GE"/>
        </w:rPr>
      </w:pPr>
      <w:r w:rsidRPr="00044648">
        <w:rPr>
          <w:rFonts w:ascii="Sylfaen" w:hAnsi="Sylfaen" w:cstheme="minorHAnsi"/>
          <w:b/>
          <w:lang w:val="ka-GE"/>
        </w:rPr>
        <w:t>შეაფასე:</w:t>
      </w:r>
      <w:r w:rsidRPr="00044648">
        <w:rPr>
          <w:rFonts w:ascii="Sylfaen" w:hAnsi="Sylfaen" w:cstheme="minorHAnsi"/>
          <w:lang w:val="ka-GE"/>
        </w:rPr>
        <w:t xml:space="preserve"> შეაფასე პაციენტის სურვილი და დასაბუთება </w:t>
      </w:r>
      <w:r w:rsidR="003973E9" w:rsidRPr="00044648">
        <w:rPr>
          <w:rFonts w:ascii="Sylfaen" w:hAnsi="Sylfaen" w:cstheme="minorHAnsi"/>
          <w:lang w:val="ka-GE"/>
        </w:rPr>
        <w:t xml:space="preserve">მოწევის </w:t>
      </w:r>
      <w:r w:rsidRPr="00044648">
        <w:rPr>
          <w:rFonts w:ascii="Sylfaen" w:hAnsi="Sylfaen" w:cstheme="minorHAnsi"/>
          <w:lang w:val="ka-GE"/>
        </w:rPr>
        <w:t xml:space="preserve">შეწყვეტის გადაწყვეტილების შესახებ.  ყველა მომხმარებელს </w:t>
      </w:r>
      <w:r w:rsidR="005B1461" w:rsidRPr="00044648">
        <w:rPr>
          <w:rFonts w:ascii="Sylfaen" w:hAnsi="Sylfaen" w:cstheme="minorHAnsi"/>
          <w:lang w:val="ka-GE"/>
        </w:rPr>
        <w:t>ჰ</w:t>
      </w:r>
      <w:r w:rsidRPr="00044648">
        <w:rPr>
          <w:rFonts w:ascii="Sylfaen" w:hAnsi="Sylfaen" w:cstheme="minorHAnsi"/>
          <w:lang w:val="ka-GE"/>
        </w:rPr>
        <w:t>კითხე</w:t>
      </w:r>
      <w:r w:rsidR="005B1461" w:rsidRPr="00044648">
        <w:rPr>
          <w:rFonts w:ascii="Sylfaen" w:hAnsi="Sylfaen" w:cstheme="minorHAnsi"/>
          <w:lang w:val="ka-GE"/>
        </w:rPr>
        <w:t>,</w:t>
      </w:r>
      <w:r w:rsidRPr="00044648">
        <w:rPr>
          <w:rFonts w:ascii="Sylfaen" w:hAnsi="Sylfaen" w:cstheme="minorHAnsi"/>
          <w:lang w:val="ka-GE"/>
        </w:rPr>
        <w:t xml:space="preserve"> აქვს თუ არა სურვილი შეწყვიტოს მოხმარება ამ დროიდან</w:t>
      </w:r>
      <w:r w:rsidR="005B1461" w:rsidRPr="00044648">
        <w:rPr>
          <w:rFonts w:ascii="Sylfaen" w:hAnsi="Sylfaen" w:cstheme="minorHAnsi"/>
          <w:lang w:val="ka-GE"/>
        </w:rPr>
        <w:t xml:space="preserve"> </w:t>
      </w:r>
      <w:r w:rsidRPr="00044648">
        <w:rPr>
          <w:rFonts w:ascii="Sylfaen" w:hAnsi="Sylfaen" w:cstheme="minorHAnsi"/>
          <w:lang w:val="ka-GE"/>
        </w:rPr>
        <w:t>მომავალი 30 დღის განმავლობაში.</w:t>
      </w:r>
    </w:p>
    <w:p w14:paraId="0F01C14C" w14:textId="0D16BA67" w:rsidR="008A73ED" w:rsidRPr="00044648" w:rsidRDefault="008A73ED" w:rsidP="004F16EF">
      <w:pPr>
        <w:pStyle w:val="ListParagraph"/>
        <w:numPr>
          <w:ilvl w:val="0"/>
          <w:numId w:val="43"/>
        </w:numPr>
        <w:tabs>
          <w:tab w:val="left" w:pos="284"/>
          <w:tab w:val="left" w:pos="426"/>
        </w:tabs>
        <w:spacing w:after="0"/>
        <w:ind w:left="0" w:firstLine="0"/>
        <w:jc w:val="both"/>
        <w:rPr>
          <w:rFonts w:ascii="Sylfaen" w:hAnsi="Sylfaen" w:cstheme="minorHAnsi"/>
          <w:lang w:val="ka-GE"/>
        </w:rPr>
      </w:pPr>
      <w:r w:rsidRPr="00044648">
        <w:rPr>
          <w:rFonts w:ascii="Sylfaen" w:hAnsi="Sylfaen" w:cstheme="minorHAnsi"/>
          <w:b/>
          <w:lang w:val="ka-GE"/>
        </w:rPr>
        <w:t>დაეხმარე</w:t>
      </w:r>
      <w:r w:rsidRPr="00044648">
        <w:rPr>
          <w:rFonts w:ascii="Sylfaen" w:hAnsi="Sylfaen" w:cstheme="minorHAnsi"/>
          <w:lang w:val="ka-GE"/>
        </w:rPr>
        <w:t>: დაეხმარე პაციენტს</w:t>
      </w:r>
      <w:r w:rsidRPr="00044648">
        <w:rPr>
          <w:rFonts w:ascii="Sylfaen" w:hAnsi="Sylfaen" w:cstheme="minorHAnsi"/>
        </w:rPr>
        <w:t xml:space="preserve"> </w:t>
      </w:r>
      <w:r w:rsidRPr="00044648">
        <w:rPr>
          <w:rFonts w:ascii="Sylfaen" w:hAnsi="Sylfaen" w:cstheme="minorHAnsi"/>
          <w:lang w:val="ka-GE"/>
        </w:rPr>
        <w:t>მოწევის შეწყვეტაში: შეიმუშავოს შეწყვეტის გეგმა</w:t>
      </w:r>
      <w:r w:rsidR="003973E9" w:rsidRPr="00044648">
        <w:rPr>
          <w:rFonts w:ascii="Sylfaen" w:hAnsi="Sylfaen" w:cstheme="minorHAnsi"/>
          <w:lang w:val="ka-GE"/>
        </w:rPr>
        <w:t>;</w:t>
      </w:r>
      <w:r w:rsidRPr="00044648">
        <w:rPr>
          <w:rFonts w:ascii="Sylfaen" w:hAnsi="Sylfaen" w:cstheme="minorHAnsi"/>
          <w:lang w:val="ka-GE"/>
        </w:rPr>
        <w:t xml:space="preserve"> </w:t>
      </w:r>
      <w:r w:rsidR="003973E9" w:rsidRPr="00044648">
        <w:rPr>
          <w:rFonts w:ascii="Sylfaen" w:hAnsi="Sylfaen" w:cstheme="minorHAnsi"/>
          <w:lang w:val="ka-GE"/>
        </w:rPr>
        <w:t xml:space="preserve">ჩაუტარე </w:t>
      </w:r>
      <w:r w:rsidRPr="00044648">
        <w:rPr>
          <w:rFonts w:ascii="Sylfaen" w:hAnsi="Sylfaen" w:cstheme="minorHAnsi"/>
          <w:lang w:val="ka-GE"/>
        </w:rPr>
        <w:t xml:space="preserve">პრაქტიკული </w:t>
      </w:r>
      <w:r w:rsidR="003973E9" w:rsidRPr="00044648">
        <w:rPr>
          <w:rFonts w:ascii="Sylfaen" w:hAnsi="Sylfaen" w:cstheme="minorHAnsi"/>
          <w:lang w:val="ka-GE"/>
        </w:rPr>
        <w:t>კონსულტაცია;</w:t>
      </w:r>
      <w:r w:rsidRPr="00044648">
        <w:rPr>
          <w:rFonts w:ascii="Sylfaen" w:hAnsi="Sylfaen" w:cstheme="minorHAnsi"/>
          <w:lang w:val="ka-GE"/>
        </w:rPr>
        <w:t xml:space="preserve"> დაეხმარე </w:t>
      </w:r>
      <w:r w:rsidR="003973E9" w:rsidRPr="00044648">
        <w:rPr>
          <w:rFonts w:ascii="Sylfaen" w:hAnsi="Sylfaen" w:cstheme="minorHAnsi"/>
          <w:lang w:val="ka-GE"/>
        </w:rPr>
        <w:t>მიიღოს</w:t>
      </w:r>
      <w:r w:rsidRPr="00044648">
        <w:rPr>
          <w:rFonts w:ascii="Sylfaen" w:hAnsi="Sylfaen" w:cstheme="minorHAnsi"/>
          <w:lang w:val="ka-GE"/>
        </w:rPr>
        <w:t xml:space="preserve"> სოციალური მხარდაჭერა მკურნალობის ფარგლებში</w:t>
      </w:r>
      <w:r w:rsidR="003973E9" w:rsidRPr="00044648">
        <w:rPr>
          <w:rFonts w:ascii="Sylfaen" w:hAnsi="Sylfaen" w:cstheme="minorHAnsi"/>
          <w:lang w:val="ka-GE"/>
        </w:rPr>
        <w:t>;</w:t>
      </w:r>
      <w:r w:rsidRPr="00044648">
        <w:rPr>
          <w:rFonts w:ascii="Sylfaen" w:hAnsi="Sylfaen" w:cstheme="minorHAnsi"/>
          <w:lang w:val="ka-GE"/>
        </w:rPr>
        <w:t xml:space="preserve"> </w:t>
      </w:r>
      <w:r w:rsidR="003973E9" w:rsidRPr="00044648">
        <w:rPr>
          <w:rFonts w:ascii="Sylfaen" w:hAnsi="Sylfaen" w:cstheme="minorHAnsi"/>
          <w:lang w:val="ka-GE"/>
        </w:rPr>
        <w:t xml:space="preserve">განსაკუთრებულ შემთხვევებში </w:t>
      </w:r>
      <w:r w:rsidRPr="00044648">
        <w:rPr>
          <w:rFonts w:ascii="Sylfaen" w:hAnsi="Sylfaen" w:cstheme="minorHAnsi"/>
          <w:lang w:val="ka-GE"/>
        </w:rPr>
        <w:t>ურჩიე ფარმაკოთერაპია</w:t>
      </w:r>
      <w:r w:rsidR="003973E9" w:rsidRPr="00044648">
        <w:rPr>
          <w:rFonts w:ascii="Sylfaen" w:hAnsi="Sylfaen" w:cstheme="minorHAnsi"/>
          <w:lang w:val="ka-GE"/>
        </w:rPr>
        <w:t xml:space="preserve">;  </w:t>
      </w:r>
      <w:r w:rsidRPr="00044648">
        <w:rPr>
          <w:rFonts w:ascii="Sylfaen" w:hAnsi="Sylfaen" w:cstheme="minorHAnsi"/>
          <w:lang w:val="ka-GE"/>
        </w:rPr>
        <w:t xml:space="preserve">მიაწოდე დამხმარე საშუალებები. </w:t>
      </w:r>
    </w:p>
    <w:p w14:paraId="51613E46" w14:textId="63F2C862" w:rsidR="008A73ED" w:rsidRPr="00044648" w:rsidRDefault="008A73ED" w:rsidP="004F16EF">
      <w:pPr>
        <w:pStyle w:val="ListParagraph"/>
        <w:numPr>
          <w:ilvl w:val="0"/>
          <w:numId w:val="43"/>
        </w:numPr>
        <w:tabs>
          <w:tab w:val="left" w:pos="284"/>
          <w:tab w:val="left" w:pos="426"/>
        </w:tabs>
        <w:spacing w:after="0"/>
        <w:ind w:left="0" w:firstLine="0"/>
        <w:jc w:val="both"/>
        <w:rPr>
          <w:rFonts w:ascii="Sylfaen" w:hAnsi="Sylfaen" w:cstheme="minorHAnsi"/>
          <w:lang w:val="ka-GE"/>
        </w:rPr>
      </w:pPr>
      <w:r w:rsidRPr="00044648">
        <w:rPr>
          <w:rFonts w:ascii="Sylfaen" w:hAnsi="Sylfaen" w:cstheme="minorHAnsi"/>
          <w:b/>
          <w:lang w:val="ka-GE"/>
        </w:rPr>
        <w:t xml:space="preserve">შეთანხმდი: </w:t>
      </w:r>
      <w:r w:rsidRPr="00044648">
        <w:rPr>
          <w:rFonts w:ascii="Sylfaen" w:hAnsi="Sylfaen" w:cstheme="minorHAnsi"/>
          <w:lang w:val="ka-GE"/>
        </w:rPr>
        <w:t xml:space="preserve">დაგეგმე შემდგომი ვიზიტი. დაგეგმე შემდგომი სატელეფონო ან პირადი შეხვედრა. </w:t>
      </w:r>
    </w:p>
    <w:p w14:paraId="117A3C52" w14:textId="77777777" w:rsidR="009F166A" w:rsidRPr="00044648" w:rsidRDefault="009F166A" w:rsidP="009F166A">
      <w:pPr>
        <w:pStyle w:val="ListParagraph"/>
        <w:spacing w:after="0"/>
        <w:jc w:val="both"/>
        <w:rPr>
          <w:rFonts w:ascii="Sylfaen" w:hAnsi="Sylfaen" w:cstheme="minorHAnsi"/>
          <w:lang w:val="ka-GE"/>
        </w:rPr>
      </w:pPr>
    </w:p>
    <w:p w14:paraId="5E6CF147" w14:textId="79EC190C" w:rsidR="008A73ED" w:rsidRPr="00044648" w:rsidRDefault="009F166A" w:rsidP="009F166A">
      <w:pPr>
        <w:shd w:val="clear" w:color="auto" w:fill="FFFFFF" w:themeFill="background1"/>
        <w:spacing w:after="0"/>
        <w:rPr>
          <w:rFonts w:ascii="Sylfaen" w:hAnsi="Sylfaen" w:cstheme="minorHAnsi"/>
          <w:b/>
          <w:lang w:val="ka-GE"/>
        </w:rPr>
      </w:pPr>
      <w:r w:rsidRPr="00044648">
        <w:rPr>
          <w:rFonts w:ascii="Sylfaen" w:hAnsi="Sylfaen" w:cstheme="minorHAnsi"/>
          <w:b/>
          <w:lang w:val="ka-GE"/>
        </w:rPr>
        <w:t>1</w:t>
      </w:r>
      <w:r w:rsidR="009E2B4A" w:rsidRPr="00044648">
        <w:rPr>
          <w:rFonts w:ascii="Sylfaen" w:hAnsi="Sylfaen" w:cstheme="minorHAnsi"/>
          <w:b/>
          <w:lang w:val="ka-GE"/>
        </w:rPr>
        <w:t>3</w:t>
      </w:r>
      <w:r w:rsidRPr="00044648">
        <w:rPr>
          <w:rFonts w:ascii="Sylfaen" w:hAnsi="Sylfaen" w:cstheme="minorHAnsi"/>
          <w:b/>
          <w:lang w:val="ka-GE"/>
        </w:rPr>
        <w:t xml:space="preserve">.2. </w:t>
      </w:r>
      <w:r w:rsidR="008A73ED" w:rsidRPr="00044648">
        <w:rPr>
          <w:rFonts w:ascii="Sylfaen" w:hAnsi="Sylfaen" w:cstheme="minorHAnsi"/>
          <w:b/>
          <w:lang w:val="ka-GE"/>
        </w:rPr>
        <w:t>ვაქცინაცია</w:t>
      </w:r>
    </w:p>
    <w:p w14:paraId="4FD718D7" w14:textId="54F733D4" w:rsidR="008A73ED" w:rsidRPr="00044648" w:rsidRDefault="008A73ED" w:rsidP="00F16DCD">
      <w:pPr>
        <w:spacing w:after="0"/>
        <w:rPr>
          <w:rFonts w:ascii="Sylfaen" w:hAnsi="Sylfaen" w:cstheme="minorHAnsi"/>
          <w:b/>
          <w:lang w:val="ka-GE"/>
        </w:rPr>
      </w:pPr>
      <w:r w:rsidRPr="00044648">
        <w:rPr>
          <w:rFonts w:ascii="Sylfaen" w:hAnsi="Sylfaen" w:cstheme="minorHAnsi"/>
          <w:b/>
          <w:lang w:val="ka-GE"/>
        </w:rPr>
        <w:t>ვაქცინაცია სტაბილური ფქოდ</w:t>
      </w:r>
      <w:r w:rsidR="005B1461" w:rsidRPr="00044648">
        <w:rPr>
          <w:rFonts w:ascii="Sylfaen" w:hAnsi="Sylfaen" w:cstheme="minorHAnsi"/>
          <w:b/>
          <w:lang w:val="ka-GE"/>
        </w:rPr>
        <w:t>-</w:t>
      </w:r>
      <w:r w:rsidRPr="00044648">
        <w:rPr>
          <w:rFonts w:ascii="Sylfaen" w:hAnsi="Sylfaen" w:cstheme="minorHAnsi"/>
          <w:b/>
          <w:lang w:val="ka-GE"/>
        </w:rPr>
        <w:t>ის დროს</w:t>
      </w:r>
    </w:p>
    <w:p w14:paraId="09E0E0A7" w14:textId="2C55A09D" w:rsidR="008A73ED" w:rsidRPr="00044648" w:rsidRDefault="008A73ED" w:rsidP="004F16EF">
      <w:pPr>
        <w:pStyle w:val="ListParagraph"/>
        <w:numPr>
          <w:ilvl w:val="0"/>
          <w:numId w:val="44"/>
        </w:numPr>
        <w:tabs>
          <w:tab w:val="left" w:pos="284"/>
          <w:tab w:val="left" w:pos="426"/>
        </w:tabs>
        <w:spacing w:after="0"/>
        <w:ind w:left="0" w:firstLine="0"/>
        <w:jc w:val="both"/>
        <w:rPr>
          <w:rFonts w:ascii="Sylfaen" w:hAnsi="Sylfaen" w:cstheme="minorHAnsi"/>
          <w:i/>
          <w:lang w:val="ka-GE"/>
        </w:rPr>
      </w:pPr>
      <w:r w:rsidRPr="00044648">
        <w:rPr>
          <w:rFonts w:ascii="Sylfaen" w:hAnsi="Sylfaen" w:cstheme="minorHAnsi"/>
          <w:i/>
          <w:lang w:val="ka-GE"/>
        </w:rPr>
        <w:t>გრიპის ვაქცინა ამცირებს სერიოზულ</w:t>
      </w:r>
      <w:r w:rsidR="005B1461" w:rsidRPr="00044648">
        <w:rPr>
          <w:rFonts w:ascii="Sylfaen" w:hAnsi="Sylfaen" w:cstheme="minorHAnsi"/>
          <w:i/>
          <w:lang w:val="ka-GE"/>
        </w:rPr>
        <w:t>ი</w:t>
      </w:r>
      <w:r w:rsidRPr="00044648">
        <w:rPr>
          <w:rFonts w:ascii="Sylfaen" w:hAnsi="Sylfaen" w:cstheme="minorHAnsi"/>
          <w:i/>
          <w:lang w:val="ka-GE"/>
        </w:rPr>
        <w:t xml:space="preserve"> დაავადებ</w:t>
      </w:r>
      <w:r w:rsidR="005B1461" w:rsidRPr="00044648">
        <w:rPr>
          <w:rFonts w:ascii="Sylfaen" w:hAnsi="Sylfaen" w:cstheme="minorHAnsi"/>
          <w:i/>
          <w:lang w:val="ka-GE"/>
        </w:rPr>
        <w:t>ი</w:t>
      </w:r>
      <w:r w:rsidRPr="00044648">
        <w:rPr>
          <w:rFonts w:ascii="Sylfaen" w:hAnsi="Sylfaen" w:cstheme="minorHAnsi"/>
          <w:i/>
          <w:lang w:val="ka-GE"/>
        </w:rPr>
        <w:t>ს</w:t>
      </w:r>
      <w:r w:rsidR="005B1461" w:rsidRPr="00044648">
        <w:rPr>
          <w:rFonts w:ascii="Sylfaen" w:hAnsi="Sylfaen" w:cstheme="minorHAnsi"/>
          <w:i/>
          <w:lang w:val="ka-GE"/>
        </w:rPr>
        <w:t xml:space="preserve"> სიხშირეს</w:t>
      </w:r>
      <w:r w:rsidRPr="00044648">
        <w:rPr>
          <w:rFonts w:ascii="Sylfaen" w:hAnsi="Sylfaen" w:cstheme="minorHAnsi"/>
          <w:i/>
          <w:lang w:val="ka-GE"/>
        </w:rPr>
        <w:t xml:space="preserve"> და ფქოდ</w:t>
      </w:r>
      <w:r w:rsidR="005B1461" w:rsidRPr="00044648">
        <w:rPr>
          <w:rFonts w:ascii="Sylfaen" w:hAnsi="Sylfaen" w:cstheme="minorHAnsi"/>
          <w:i/>
          <w:lang w:val="ka-GE"/>
        </w:rPr>
        <w:t>-</w:t>
      </w:r>
      <w:r w:rsidRPr="00044648">
        <w:rPr>
          <w:rFonts w:ascii="Sylfaen" w:hAnsi="Sylfaen" w:cstheme="minorHAnsi"/>
          <w:i/>
          <w:lang w:val="ka-GE"/>
        </w:rPr>
        <w:t>ით განპირობებულ სიკვდილიანობას</w:t>
      </w:r>
      <w:r w:rsidRPr="00044648">
        <w:rPr>
          <w:rFonts w:ascii="Sylfaen" w:hAnsi="Sylfaen" w:cstheme="minorHAnsi"/>
          <w:i/>
        </w:rPr>
        <w:t xml:space="preserve"> (</w:t>
      </w:r>
      <w:r w:rsidRPr="00044648">
        <w:rPr>
          <w:rFonts w:ascii="Sylfaen" w:hAnsi="Sylfaen" w:cstheme="minorHAnsi"/>
          <w:i/>
          <w:lang w:val="ka-GE"/>
        </w:rPr>
        <w:t xml:space="preserve">მტკიცებულება </w:t>
      </w:r>
      <w:r w:rsidRPr="00044648">
        <w:rPr>
          <w:rFonts w:ascii="Sylfaen" w:hAnsi="Sylfaen" w:cstheme="minorHAnsi"/>
          <w:i/>
        </w:rPr>
        <w:t>B</w:t>
      </w:r>
      <w:r w:rsidRPr="00044648">
        <w:rPr>
          <w:rFonts w:ascii="Sylfaen" w:hAnsi="Sylfaen" w:cstheme="minorHAnsi"/>
          <w:i/>
          <w:lang w:val="ka-GE"/>
        </w:rPr>
        <w:t>).</w:t>
      </w:r>
    </w:p>
    <w:p w14:paraId="13171367" w14:textId="05BF572B" w:rsidR="008A73ED" w:rsidRPr="00044648" w:rsidRDefault="008A73ED" w:rsidP="004F16EF">
      <w:pPr>
        <w:pStyle w:val="ListParagraph"/>
        <w:numPr>
          <w:ilvl w:val="0"/>
          <w:numId w:val="44"/>
        </w:numPr>
        <w:tabs>
          <w:tab w:val="left" w:pos="284"/>
          <w:tab w:val="left" w:pos="426"/>
        </w:tabs>
        <w:spacing w:after="0"/>
        <w:ind w:left="0" w:firstLine="0"/>
        <w:jc w:val="both"/>
        <w:rPr>
          <w:rFonts w:ascii="Sylfaen" w:hAnsi="Sylfaen" w:cstheme="minorHAnsi"/>
          <w:i/>
          <w:lang w:val="ka-GE"/>
        </w:rPr>
      </w:pPr>
      <w:r w:rsidRPr="00044648">
        <w:rPr>
          <w:rFonts w:ascii="Sylfaen" w:hAnsi="Sylfaen" w:cstheme="minorHAnsi"/>
          <w:i/>
          <w:lang w:val="ka-GE"/>
        </w:rPr>
        <w:t xml:space="preserve">პნევმოკოკის </w:t>
      </w:r>
      <w:r w:rsidR="003973E9" w:rsidRPr="00044648">
        <w:rPr>
          <w:rFonts w:ascii="Sylfaen" w:hAnsi="Sylfaen" w:cstheme="minorHAnsi"/>
          <w:i/>
          <w:lang w:val="ka-GE"/>
        </w:rPr>
        <w:t xml:space="preserve">23-ვალენტიანი </w:t>
      </w:r>
      <w:r w:rsidRPr="00044648">
        <w:rPr>
          <w:rFonts w:ascii="Sylfaen" w:hAnsi="Sylfaen" w:cstheme="minorHAnsi"/>
          <w:i/>
          <w:lang w:val="ka-GE"/>
        </w:rPr>
        <w:t>პოლისაქარიდული ვაქცინა (</w:t>
      </w:r>
      <w:r w:rsidRPr="00044648">
        <w:rPr>
          <w:rFonts w:ascii="Sylfaen" w:hAnsi="Sylfaen" w:cstheme="minorHAnsi"/>
          <w:i/>
        </w:rPr>
        <w:t>PPSV23)</w:t>
      </w:r>
      <w:r w:rsidRPr="00044648">
        <w:rPr>
          <w:rFonts w:ascii="Sylfaen" w:hAnsi="Sylfaen" w:cstheme="minorHAnsi"/>
          <w:i/>
          <w:lang w:val="ka-GE"/>
        </w:rPr>
        <w:t xml:space="preserve"> ამცირებს საზოგადოებაში შეძენილი პნევმონიის სიხშირეს 65 წლამდე ასაკის ფქოდ</w:t>
      </w:r>
      <w:r w:rsidR="005B1461" w:rsidRPr="00044648">
        <w:rPr>
          <w:rFonts w:ascii="Sylfaen" w:hAnsi="Sylfaen" w:cstheme="minorHAnsi"/>
          <w:i/>
          <w:lang w:val="ka-GE"/>
        </w:rPr>
        <w:t>-</w:t>
      </w:r>
      <w:r w:rsidRPr="00044648">
        <w:rPr>
          <w:rFonts w:ascii="Sylfaen" w:hAnsi="Sylfaen" w:cstheme="minorHAnsi"/>
          <w:i/>
          <w:lang w:val="ka-GE"/>
        </w:rPr>
        <w:t xml:space="preserve">ით პაციენტებში, რომელთა </w:t>
      </w:r>
      <w:r w:rsidRPr="00044648">
        <w:rPr>
          <w:rFonts w:ascii="Sylfaen" w:hAnsi="Sylfaen" w:cstheme="minorHAnsi"/>
          <w:i/>
        </w:rPr>
        <w:t>FEV</w:t>
      </w:r>
      <w:r w:rsidRPr="00044648">
        <w:rPr>
          <w:rFonts w:ascii="Sylfaen" w:hAnsi="Sylfaen" w:cstheme="minorHAnsi"/>
          <w:i/>
          <w:vertAlign w:val="subscript"/>
        </w:rPr>
        <w:t>1</w:t>
      </w:r>
      <w:r w:rsidRPr="00044648">
        <w:rPr>
          <w:rFonts w:ascii="Sylfaen" w:hAnsi="Sylfaen" w:cstheme="minorHAnsi"/>
          <w:i/>
          <w:lang w:val="ka-GE"/>
        </w:rPr>
        <w:t xml:space="preserve">&lt;40%-ით და პაციენტებში </w:t>
      </w:r>
      <w:r w:rsidR="005B1461" w:rsidRPr="00044648">
        <w:rPr>
          <w:rFonts w:ascii="Sylfaen" w:hAnsi="Sylfaen" w:cstheme="minorHAnsi"/>
          <w:i/>
          <w:lang w:val="ka-GE"/>
        </w:rPr>
        <w:t>თანარსებული დაავადებებით</w:t>
      </w:r>
      <w:r w:rsidRPr="00044648">
        <w:rPr>
          <w:rFonts w:ascii="Sylfaen" w:hAnsi="Sylfaen" w:cstheme="minorHAnsi"/>
          <w:i/>
          <w:lang w:val="ka-GE"/>
        </w:rPr>
        <w:t xml:space="preserve"> </w:t>
      </w:r>
      <w:r w:rsidRPr="00044648">
        <w:rPr>
          <w:rFonts w:ascii="Sylfaen" w:hAnsi="Sylfaen" w:cstheme="minorHAnsi"/>
          <w:i/>
        </w:rPr>
        <w:t>(</w:t>
      </w:r>
      <w:r w:rsidRPr="00044648">
        <w:rPr>
          <w:rFonts w:ascii="Sylfaen" w:hAnsi="Sylfaen" w:cstheme="minorHAnsi"/>
          <w:i/>
          <w:lang w:val="ka-GE"/>
        </w:rPr>
        <w:t xml:space="preserve">მტკიცებულება </w:t>
      </w:r>
      <w:r w:rsidRPr="00044648">
        <w:rPr>
          <w:rFonts w:ascii="Sylfaen" w:hAnsi="Sylfaen" w:cstheme="minorHAnsi"/>
          <w:i/>
        </w:rPr>
        <w:t>B</w:t>
      </w:r>
      <w:r w:rsidRPr="00044648">
        <w:rPr>
          <w:rFonts w:ascii="Sylfaen" w:hAnsi="Sylfaen" w:cstheme="minorHAnsi"/>
          <w:i/>
          <w:lang w:val="ka-GE"/>
        </w:rPr>
        <w:t xml:space="preserve">). </w:t>
      </w:r>
    </w:p>
    <w:p w14:paraId="77501AC0" w14:textId="19AE8E5C" w:rsidR="008A73ED" w:rsidRPr="00044648" w:rsidRDefault="008A73ED" w:rsidP="004F16EF">
      <w:pPr>
        <w:pStyle w:val="ListParagraph"/>
        <w:numPr>
          <w:ilvl w:val="0"/>
          <w:numId w:val="44"/>
        </w:numPr>
        <w:tabs>
          <w:tab w:val="left" w:pos="284"/>
          <w:tab w:val="left" w:pos="426"/>
        </w:tabs>
        <w:spacing w:after="0"/>
        <w:ind w:left="0" w:firstLine="0"/>
        <w:jc w:val="both"/>
        <w:rPr>
          <w:rFonts w:ascii="Sylfaen" w:hAnsi="Sylfaen" w:cstheme="minorHAnsi"/>
          <w:i/>
          <w:lang w:val="ka-GE"/>
        </w:rPr>
      </w:pPr>
      <w:r w:rsidRPr="00044648">
        <w:rPr>
          <w:rFonts w:ascii="Sylfaen" w:hAnsi="Sylfaen" w:cstheme="minorHAnsi"/>
          <w:i/>
          <w:lang w:val="ka-GE"/>
        </w:rPr>
        <w:t>ზოგად პოპულაციაში 65 წელს გადაცილე</w:t>
      </w:r>
      <w:r w:rsidR="005B1461" w:rsidRPr="00044648">
        <w:rPr>
          <w:rFonts w:ascii="Sylfaen" w:hAnsi="Sylfaen" w:cstheme="minorHAnsi"/>
          <w:i/>
          <w:lang w:val="ka-GE"/>
        </w:rPr>
        <w:t>ბ</w:t>
      </w:r>
      <w:r w:rsidRPr="00044648">
        <w:rPr>
          <w:rFonts w:ascii="Sylfaen" w:hAnsi="Sylfaen" w:cstheme="minorHAnsi"/>
          <w:i/>
          <w:lang w:val="ka-GE"/>
        </w:rPr>
        <w:t>ული მოზრდილებში  13 ვალენტიანი კონიუგირებული პნემოკოკური ვაქცინა</w:t>
      </w:r>
      <w:r w:rsidRPr="00044648">
        <w:rPr>
          <w:rFonts w:ascii="Sylfaen" w:hAnsi="Sylfaen" w:cstheme="minorHAnsi"/>
          <w:i/>
        </w:rPr>
        <w:t xml:space="preserve"> (PCV13)</w:t>
      </w:r>
      <w:r w:rsidRPr="00044648">
        <w:rPr>
          <w:rFonts w:ascii="Sylfaen" w:hAnsi="Sylfaen" w:cstheme="minorHAnsi"/>
          <w:i/>
          <w:lang w:val="ka-GE"/>
        </w:rPr>
        <w:t xml:space="preserve"> მნიშვნელოვნად ამცირებს ბაქტერიემიას და სერიოზულ ინვაზიურ პნევმოკოკურ დაავადებას</w:t>
      </w:r>
      <w:r w:rsidRPr="00044648">
        <w:rPr>
          <w:rFonts w:ascii="Sylfaen" w:hAnsi="Sylfaen" w:cstheme="minorHAnsi"/>
          <w:i/>
        </w:rPr>
        <w:t xml:space="preserve"> (</w:t>
      </w:r>
      <w:r w:rsidRPr="00044648">
        <w:rPr>
          <w:rFonts w:ascii="Sylfaen" w:hAnsi="Sylfaen" w:cstheme="minorHAnsi"/>
          <w:i/>
          <w:lang w:val="ka-GE"/>
        </w:rPr>
        <w:t xml:space="preserve">მტკიცებულება </w:t>
      </w:r>
      <w:r w:rsidRPr="00044648">
        <w:rPr>
          <w:rFonts w:ascii="Sylfaen" w:hAnsi="Sylfaen" w:cstheme="minorHAnsi"/>
          <w:i/>
        </w:rPr>
        <w:t>B</w:t>
      </w:r>
      <w:r w:rsidRPr="00044648">
        <w:rPr>
          <w:rFonts w:ascii="Sylfaen" w:hAnsi="Sylfaen" w:cstheme="minorHAnsi"/>
          <w:i/>
          <w:lang w:val="ka-GE"/>
        </w:rPr>
        <w:t xml:space="preserve">). </w:t>
      </w:r>
    </w:p>
    <w:p w14:paraId="3E756776" w14:textId="77777777" w:rsidR="009F166A" w:rsidRPr="00044648" w:rsidRDefault="009F166A" w:rsidP="009F166A">
      <w:pPr>
        <w:pStyle w:val="ListParagraph"/>
        <w:tabs>
          <w:tab w:val="left" w:pos="284"/>
          <w:tab w:val="left" w:pos="426"/>
        </w:tabs>
        <w:spacing w:after="0"/>
        <w:ind w:left="0"/>
        <w:jc w:val="both"/>
        <w:rPr>
          <w:rFonts w:ascii="Sylfaen" w:hAnsi="Sylfaen" w:cstheme="minorHAnsi"/>
          <w:lang w:val="ka-GE"/>
        </w:rPr>
      </w:pPr>
    </w:p>
    <w:p w14:paraId="0A7A99BB" w14:textId="5051B20F" w:rsidR="00DE683D" w:rsidRPr="00044648" w:rsidRDefault="009F166A" w:rsidP="009E2B4A">
      <w:pPr>
        <w:pStyle w:val="Heading1"/>
        <w:spacing w:before="0" w:beforeAutospacing="0" w:after="0" w:afterAutospacing="0"/>
        <w:rPr>
          <w:rFonts w:ascii="Sylfaen" w:hAnsi="Sylfaen" w:cstheme="minorHAnsi"/>
          <w:color w:val="2E74B5" w:themeColor="accent1" w:themeShade="BF"/>
          <w:sz w:val="24"/>
          <w:szCs w:val="24"/>
        </w:rPr>
      </w:pPr>
      <w:r w:rsidRPr="00044648">
        <w:rPr>
          <w:rFonts w:ascii="Sylfaen" w:hAnsi="Sylfaen" w:cstheme="minorHAnsi"/>
          <w:color w:val="2E74B5" w:themeColor="accent1" w:themeShade="BF"/>
          <w:sz w:val="24"/>
          <w:szCs w:val="24"/>
        </w:rPr>
        <w:t>1</w:t>
      </w:r>
      <w:r w:rsidR="009E2B4A" w:rsidRPr="00044648">
        <w:rPr>
          <w:rFonts w:ascii="Sylfaen" w:hAnsi="Sylfaen" w:cstheme="minorHAnsi"/>
          <w:color w:val="2E74B5" w:themeColor="accent1" w:themeShade="BF"/>
          <w:sz w:val="24"/>
          <w:szCs w:val="24"/>
        </w:rPr>
        <w:t>4</w:t>
      </w:r>
      <w:r w:rsidRPr="00044648">
        <w:rPr>
          <w:rFonts w:ascii="Sylfaen" w:hAnsi="Sylfaen" w:cstheme="minorHAnsi"/>
          <w:color w:val="2E74B5" w:themeColor="accent1" w:themeShade="BF"/>
          <w:sz w:val="24"/>
          <w:szCs w:val="24"/>
        </w:rPr>
        <w:t xml:space="preserve">. </w:t>
      </w:r>
      <w:r w:rsidR="00DE683D" w:rsidRPr="00044648">
        <w:rPr>
          <w:rFonts w:ascii="Sylfaen" w:hAnsi="Sylfaen" w:cstheme="minorHAnsi"/>
          <w:color w:val="2E74B5" w:themeColor="accent1" w:themeShade="BF"/>
          <w:sz w:val="24"/>
          <w:szCs w:val="24"/>
        </w:rPr>
        <w:t>ფქოდ-ის ფარმაკოლოგიური მკურნალობა</w:t>
      </w:r>
    </w:p>
    <w:p w14:paraId="1C6844BF" w14:textId="77777777" w:rsidR="00DE683D" w:rsidRPr="00044648" w:rsidRDefault="00DE683D" w:rsidP="00F16DCD">
      <w:pPr>
        <w:spacing w:after="0"/>
        <w:rPr>
          <w:rFonts w:ascii="Sylfaen" w:hAnsi="Sylfaen" w:cstheme="minorHAnsi"/>
          <w:b/>
          <w:lang w:val="ka-GE"/>
        </w:rPr>
      </w:pPr>
      <w:r w:rsidRPr="00044648">
        <w:rPr>
          <w:rFonts w:ascii="Sylfaen" w:hAnsi="Sylfaen" w:cstheme="minorHAnsi"/>
          <w:b/>
          <w:lang w:val="ka-GE"/>
        </w:rPr>
        <w:t>მედიკამენტების მიმოხილვა</w:t>
      </w:r>
    </w:p>
    <w:p w14:paraId="6722147F" w14:textId="29CB3EFC" w:rsidR="00DE683D" w:rsidRPr="00044648" w:rsidRDefault="00DE683D" w:rsidP="00F16DCD">
      <w:pPr>
        <w:spacing w:after="0"/>
        <w:jc w:val="both"/>
        <w:rPr>
          <w:rFonts w:ascii="Sylfaen" w:hAnsi="Sylfaen" w:cstheme="minorHAnsi"/>
          <w:lang w:val="ka-GE"/>
        </w:rPr>
      </w:pPr>
      <w:r w:rsidRPr="00044648">
        <w:rPr>
          <w:rFonts w:ascii="Sylfaen" w:hAnsi="Sylfaen" w:cstheme="minorHAnsi"/>
          <w:lang w:val="ka-GE"/>
        </w:rPr>
        <w:t>ფქოდ-ის ფარმაკოლოგიური თერაპია გამოიყენება სიმპტომების, გამწვავებების სიხშირისა და სიმძიმის შემცირებისთვის</w:t>
      </w:r>
      <w:r w:rsidRPr="00044648">
        <w:rPr>
          <w:rFonts w:ascii="Sylfaen" w:hAnsi="Sylfaen" w:cstheme="minorHAnsi"/>
        </w:rPr>
        <w:t>,</w:t>
      </w:r>
      <w:r w:rsidRPr="00044648">
        <w:rPr>
          <w:rFonts w:ascii="Sylfaen" w:hAnsi="Sylfaen" w:cstheme="minorHAnsi"/>
          <w:lang w:val="ka-GE"/>
        </w:rPr>
        <w:t xml:space="preserve"> დატვირთვის ტოლერანტობისა და ჯანმრთელობის სტატუსის გასაუმჯობესებლად. ამ დროისთვის არ არსებობს კლინიკური მტკიცებულება, რომელიც ადასტურებს ფქოდ-ის სამკურნალო რომელიმე მედიკამენტის ეფექტს ფილტვის ფუნქციების ხანგრძლივ, პროგრესულ შემცირებაზე. ხანგრძლივი მოქმედების ბრონქოდილატატორებისა  და/ან საინჰალაციო კორტიკოსტეროიდების მსგავსი ეფექტები საჭიროებენ დამატებით დადასტურებას სპეციფიური დიზაინის კვლევებით. </w:t>
      </w:r>
    </w:p>
    <w:p w14:paraId="0560296C" w14:textId="77777777" w:rsidR="009F166A" w:rsidRPr="00044648" w:rsidRDefault="009F166A" w:rsidP="00F16DCD">
      <w:pPr>
        <w:spacing w:after="0"/>
        <w:jc w:val="both"/>
        <w:rPr>
          <w:rFonts w:ascii="Sylfaen" w:hAnsi="Sylfaen" w:cstheme="minorHAnsi"/>
          <w:lang w:val="ka-GE"/>
        </w:rPr>
      </w:pPr>
    </w:p>
    <w:p w14:paraId="2179466C" w14:textId="77777777" w:rsidR="00DE683D" w:rsidRPr="00044648" w:rsidRDefault="00DE683D" w:rsidP="00F16DCD">
      <w:pPr>
        <w:spacing w:after="0"/>
        <w:rPr>
          <w:rFonts w:ascii="Sylfaen" w:hAnsi="Sylfaen" w:cstheme="minorHAnsi"/>
          <w:b/>
          <w:u w:val="single"/>
          <w:lang w:val="ka-GE"/>
        </w:rPr>
      </w:pPr>
      <w:r w:rsidRPr="00044648">
        <w:rPr>
          <w:rFonts w:ascii="Sylfaen" w:hAnsi="Sylfaen" w:cstheme="minorHAnsi"/>
          <w:b/>
          <w:u w:val="single"/>
          <w:lang w:val="ka-GE"/>
        </w:rPr>
        <w:t>ბრონქოდილატატორები</w:t>
      </w:r>
    </w:p>
    <w:p w14:paraId="448F617E" w14:textId="77777777" w:rsidR="00DE683D" w:rsidRPr="00044648" w:rsidRDefault="00DE683D" w:rsidP="00F16DCD">
      <w:pPr>
        <w:spacing w:after="0"/>
        <w:jc w:val="both"/>
        <w:rPr>
          <w:rFonts w:ascii="Sylfaen" w:hAnsi="Sylfaen" w:cstheme="minorHAnsi"/>
          <w:lang w:val="ka-GE"/>
        </w:rPr>
      </w:pPr>
      <w:r w:rsidRPr="00044648">
        <w:rPr>
          <w:rFonts w:ascii="Sylfaen" w:hAnsi="Sylfaen" w:cstheme="minorHAnsi"/>
          <w:lang w:val="ka-GE"/>
        </w:rPr>
        <w:t xml:space="preserve">ბრონქოდილატატორები ზრდიან </w:t>
      </w:r>
      <w:r w:rsidRPr="00044648">
        <w:rPr>
          <w:rFonts w:ascii="Sylfaen" w:hAnsi="Sylfaen" w:cstheme="minorHAnsi"/>
        </w:rPr>
        <w:t>FEV</w:t>
      </w:r>
      <w:r w:rsidRPr="00044648">
        <w:rPr>
          <w:rFonts w:ascii="Sylfaen" w:hAnsi="Sylfaen" w:cstheme="minorHAnsi"/>
          <w:vertAlign w:val="subscript"/>
        </w:rPr>
        <w:t>1</w:t>
      </w:r>
      <w:r w:rsidRPr="00044648">
        <w:rPr>
          <w:rFonts w:ascii="Sylfaen" w:hAnsi="Sylfaen" w:cstheme="minorHAnsi"/>
          <w:lang w:val="ka-GE"/>
        </w:rPr>
        <w:t xml:space="preserve"> და/ან ცვლიან სხვა სპირომეტრიულ მაჩვენებლებს. </w:t>
      </w:r>
    </w:p>
    <w:p w14:paraId="4B9C0AD2" w14:textId="77777777" w:rsidR="00DE683D" w:rsidRPr="00044648" w:rsidRDefault="00DE683D" w:rsidP="004F16EF">
      <w:pPr>
        <w:pStyle w:val="ListParagraph"/>
        <w:numPr>
          <w:ilvl w:val="0"/>
          <w:numId w:val="45"/>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ბრონქოდილატატორები ფქოდ-ის დროს გამოიყენება რეგულარულად, სიმპტომების შემცირების ან  პრევენციისთვის.</w:t>
      </w:r>
    </w:p>
    <w:p w14:paraId="3C57F148" w14:textId="77777777" w:rsidR="00DE683D" w:rsidRPr="00044648" w:rsidRDefault="00DE683D" w:rsidP="004F16EF">
      <w:pPr>
        <w:pStyle w:val="ListParagraph"/>
        <w:numPr>
          <w:ilvl w:val="0"/>
          <w:numId w:val="45"/>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ტოქსიურობა დოზა-დამოკიდებულია.</w:t>
      </w:r>
    </w:p>
    <w:p w14:paraId="14D02C94" w14:textId="77777777" w:rsidR="00DE683D" w:rsidRPr="00044648" w:rsidRDefault="00DE683D" w:rsidP="004F16EF">
      <w:pPr>
        <w:pStyle w:val="ListParagraph"/>
        <w:numPr>
          <w:ilvl w:val="0"/>
          <w:numId w:val="45"/>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lastRenderedPageBreak/>
        <w:t>ხანმოკლე მოქმედების ბრონქოდილატატორების რეგულარული გამოყენება რეკომენდებული არ არის.</w:t>
      </w:r>
    </w:p>
    <w:p w14:paraId="63760B84" w14:textId="77777777" w:rsidR="009F166A" w:rsidRPr="00044648" w:rsidRDefault="009F166A" w:rsidP="009F166A">
      <w:pPr>
        <w:pStyle w:val="ListParagraph"/>
        <w:spacing w:after="0"/>
        <w:jc w:val="both"/>
        <w:rPr>
          <w:rFonts w:ascii="Sylfaen" w:hAnsi="Sylfaen" w:cstheme="minorHAnsi"/>
          <w:lang w:val="ka-GE"/>
        </w:rPr>
      </w:pPr>
    </w:p>
    <w:p w14:paraId="114ADFF1" w14:textId="77777777" w:rsidR="00DE683D" w:rsidRPr="00044648" w:rsidRDefault="00DE683D" w:rsidP="00F16DCD">
      <w:pPr>
        <w:spacing w:after="0"/>
        <w:rPr>
          <w:rFonts w:ascii="Sylfaen" w:hAnsi="Sylfaen" w:cstheme="minorHAnsi"/>
          <w:b/>
          <w:u w:val="single"/>
          <w:lang w:val="ka-GE"/>
        </w:rPr>
      </w:pPr>
      <w:r w:rsidRPr="00044648">
        <w:rPr>
          <w:rFonts w:ascii="Sylfaen" w:hAnsi="Sylfaen" w:cstheme="minorHAnsi"/>
          <w:b/>
          <w:u w:val="single"/>
          <w:lang w:val="ka-GE"/>
        </w:rPr>
        <w:t>ბეტა -2 აგონისტები</w:t>
      </w:r>
    </w:p>
    <w:p w14:paraId="007DE08B" w14:textId="506FB0A9" w:rsidR="00DE683D" w:rsidRPr="00044648" w:rsidRDefault="00DE683D" w:rsidP="004F16EF">
      <w:pPr>
        <w:pStyle w:val="ListParagraph"/>
        <w:numPr>
          <w:ilvl w:val="0"/>
          <w:numId w:val="46"/>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არსებობს ხანმოკლე (SABA) და ხანგრძლივი (LABA) მოქმედების ბეტა-2 აგონისტები. SABA მოქმედების ხანგრძლივობა 4-6 საათია. საჭიროებისას SABA</w:t>
      </w:r>
      <w:r w:rsidR="00EE1361" w:rsidRPr="00044648">
        <w:rPr>
          <w:rFonts w:ascii="Sylfaen" w:hAnsi="Sylfaen" w:cstheme="minorHAnsi"/>
          <w:lang w:val="ka-GE"/>
        </w:rPr>
        <w:t>-ს</w:t>
      </w:r>
      <w:r w:rsidRPr="00044648">
        <w:rPr>
          <w:rFonts w:ascii="Sylfaen" w:hAnsi="Sylfaen" w:cstheme="minorHAnsi"/>
          <w:lang w:val="ka-GE"/>
        </w:rPr>
        <w:t xml:space="preserve"> </w:t>
      </w:r>
      <w:r w:rsidR="00EE1361" w:rsidRPr="00044648">
        <w:rPr>
          <w:rFonts w:ascii="Sylfaen" w:hAnsi="Sylfaen" w:cstheme="minorHAnsi"/>
          <w:lang w:val="ka-GE"/>
        </w:rPr>
        <w:t xml:space="preserve">რეგულარული </w:t>
      </w:r>
      <w:r w:rsidRPr="00044648">
        <w:rPr>
          <w:rFonts w:ascii="Sylfaen" w:hAnsi="Sylfaen" w:cstheme="minorHAnsi"/>
          <w:lang w:val="ka-GE"/>
        </w:rPr>
        <w:t>გამოყენება აუმჯობესებს FEV</w:t>
      </w:r>
      <w:r w:rsidRPr="00044648">
        <w:rPr>
          <w:rFonts w:ascii="Sylfaen" w:hAnsi="Sylfaen" w:cstheme="minorHAnsi"/>
          <w:vertAlign w:val="subscript"/>
          <w:lang w:val="ka-GE"/>
        </w:rPr>
        <w:t>1</w:t>
      </w:r>
      <w:r w:rsidRPr="00044648">
        <w:rPr>
          <w:rFonts w:ascii="Sylfaen" w:hAnsi="Sylfaen" w:cstheme="minorHAnsi"/>
          <w:lang w:val="ka-GE"/>
        </w:rPr>
        <w:t xml:space="preserve"> და </w:t>
      </w:r>
      <w:r w:rsidR="00EE1361" w:rsidRPr="00044648">
        <w:rPr>
          <w:rFonts w:ascii="Sylfaen" w:hAnsi="Sylfaen" w:cstheme="minorHAnsi"/>
          <w:lang w:val="ka-GE"/>
        </w:rPr>
        <w:t xml:space="preserve">ამცირებს </w:t>
      </w:r>
      <w:r w:rsidRPr="00044648">
        <w:rPr>
          <w:rFonts w:ascii="Sylfaen" w:hAnsi="Sylfaen" w:cstheme="minorHAnsi"/>
          <w:lang w:val="ka-GE"/>
        </w:rPr>
        <w:t xml:space="preserve">სიმპტომებს. </w:t>
      </w:r>
    </w:p>
    <w:p w14:paraId="781BEC9D" w14:textId="77777777" w:rsidR="00DE683D" w:rsidRPr="00044648" w:rsidRDefault="00DE683D" w:rsidP="004F16EF">
      <w:pPr>
        <w:pStyle w:val="ListParagraph"/>
        <w:numPr>
          <w:ilvl w:val="0"/>
          <w:numId w:val="46"/>
        </w:numPr>
        <w:tabs>
          <w:tab w:val="left" w:pos="284"/>
        </w:tabs>
        <w:spacing w:after="0"/>
        <w:ind w:left="0" w:firstLine="0"/>
        <w:jc w:val="both"/>
        <w:rPr>
          <w:rFonts w:ascii="Sylfaen" w:hAnsi="Sylfaen" w:cstheme="minorHAnsi"/>
          <w:lang w:val="ka-GE"/>
        </w:rPr>
      </w:pPr>
      <w:r w:rsidRPr="00044648">
        <w:rPr>
          <w:rFonts w:ascii="Sylfaen" w:hAnsi="Sylfaen" w:cstheme="minorHAnsi"/>
        </w:rPr>
        <w:t>LABA</w:t>
      </w:r>
      <w:r w:rsidRPr="00044648">
        <w:rPr>
          <w:rFonts w:ascii="Sylfaen" w:hAnsi="Sylfaen" w:cstheme="minorHAnsi"/>
          <w:lang w:val="ka-GE"/>
        </w:rPr>
        <w:t>-ს მოქმედების ხანგრძლივობა 12 სთ-ზე მეტია და ის არ ხასიათდება მეტი ეფექტურობით, ვიდრე</w:t>
      </w:r>
      <w:r w:rsidRPr="00044648">
        <w:rPr>
          <w:rFonts w:ascii="Sylfaen" w:hAnsi="Sylfaen" w:cstheme="minorHAnsi"/>
        </w:rPr>
        <w:t xml:space="preserve"> </w:t>
      </w:r>
      <w:r w:rsidRPr="00044648">
        <w:rPr>
          <w:rFonts w:ascii="Sylfaen" w:hAnsi="Sylfaen" w:cstheme="minorHAnsi"/>
          <w:lang w:val="ka-GE"/>
        </w:rPr>
        <w:t xml:space="preserve">საჭიროებისას </w:t>
      </w:r>
      <w:r w:rsidRPr="00044648">
        <w:rPr>
          <w:rFonts w:ascii="Sylfaen" w:hAnsi="Sylfaen" w:cstheme="minorHAnsi"/>
        </w:rPr>
        <w:t>SABA</w:t>
      </w:r>
      <w:r w:rsidRPr="00044648">
        <w:rPr>
          <w:rFonts w:ascii="Sylfaen" w:hAnsi="Sylfaen" w:cstheme="minorHAnsi"/>
          <w:lang w:val="ka-GE"/>
        </w:rPr>
        <w:t xml:space="preserve">-ს გამოყენება. </w:t>
      </w:r>
    </w:p>
    <w:p w14:paraId="6251451C" w14:textId="77242C46" w:rsidR="00DE683D" w:rsidRPr="00044648" w:rsidRDefault="00DE683D" w:rsidP="004F16EF">
      <w:pPr>
        <w:pStyle w:val="ListParagraph"/>
        <w:numPr>
          <w:ilvl w:val="0"/>
          <w:numId w:val="46"/>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ფორმოტეროლი</w:t>
      </w:r>
      <w:r w:rsidRPr="00044648">
        <w:rPr>
          <w:rFonts w:ascii="Sylfaen" w:hAnsi="Sylfaen" w:cstheme="minorHAnsi"/>
        </w:rPr>
        <w:t xml:space="preserve"> (Formoterol)</w:t>
      </w:r>
      <w:r w:rsidRPr="00044648">
        <w:rPr>
          <w:rFonts w:ascii="Sylfaen" w:hAnsi="Sylfaen" w:cstheme="minorHAnsi"/>
          <w:lang w:val="ka-GE"/>
        </w:rPr>
        <w:t xml:space="preserve"> და სალმოტეროლი </w:t>
      </w:r>
      <w:r w:rsidRPr="00044648">
        <w:rPr>
          <w:rFonts w:ascii="Sylfaen" w:hAnsi="Sylfaen" w:cstheme="minorHAnsi"/>
        </w:rPr>
        <w:t xml:space="preserve">(Salmeterol) </w:t>
      </w:r>
      <w:r w:rsidRPr="00044648">
        <w:rPr>
          <w:rFonts w:ascii="Sylfaen" w:hAnsi="Sylfaen" w:cstheme="minorHAnsi"/>
          <w:lang w:val="ka-GE"/>
        </w:rPr>
        <w:t xml:space="preserve">წარმოადგენს  </w:t>
      </w:r>
      <w:r w:rsidRPr="00044648">
        <w:rPr>
          <w:rFonts w:ascii="Sylfaen" w:hAnsi="Sylfaen" w:cstheme="minorHAnsi"/>
        </w:rPr>
        <w:t>LABA</w:t>
      </w:r>
      <w:r w:rsidRPr="00044648">
        <w:rPr>
          <w:rFonts w:ascii="Sylfaen" w:hAnsi="Sylfaen" w:cstheme="minorHAnsi"/>
          <w:lang w:val="ka-GE"/>
        </w:rPr>
        <w:t xml:space="preserve">-ს, რომელიც გამოიყენება  2-ჯერ დღეში, </w:t>
      </w:r>
      <w:r w:rsidR="00EE1361" w:rsidRPr="00044648">
        <w:rPr>
          <w:rFonts w:ascii="Sylfaen" w:hAnsi="Sylfaen" w:cstheme="minorHAnsi"/>
          <w:lang w:val="ka-GE"/>
        </w:rPr>
        <w:t xml:space="preserve">ისინი </w:t>
      </w:r>
      <w:r w:rsidRPr="00044648">
        <w:rPr>
          <w:rFonts w:ascii="Sylfaen" w:hAnsi="Sylfaen" w:cstheme="minorHAnsi"/>
          <w:lang w:val="ka-GE"/>
        </w:rPr>
        <w:t>მნიშვნელოვნად აუმჯობესებ</w:t>
      </w:r>
      <w:r w:rsidR="00EE1361" w:rsidRPr="00044648">
        <w:rPr>
          <w:rFonts w:ascii="Sylfaen" w:hAnsi="Sylfaen" w:cstheme="minorHAnsi"/>
          <w:lang w:val="ka-GE"/>
        </w:rPr>
        <w:t>ენ</w:t>
      </w:r>
      <w:r w:rsidRPr="00044648">
        <w:rPr>
          <w:rFonts w:ascii="Sylfaen" w:hAnsi="Sylfaen" w:cstheme="minorHAnsi"/>
          <w:lang w:val="ka-GE"/>
        </w:rPr>
        <w:t xml:space="preserve"> </w:t>
      </w:r>
      <w:r w:rsidRPr="00044648">
        <w:rPr>
          <w:rFonts w:ascii="Sylfaen" w:hAnsi="Sylfaen" w:cstheme="minorHAnsi"/>
        </w:rPr>
        <w:t>FEV</w:t>
      </w:r>
      <w:r w:rsidRPr="00044648">
        <w:rPr>
          <w:rFonts w:ascii="Sylfaen" w:hAnsi="Sylfaen" w:cstheme="minorHAnsi"/>
          <w:vertAlign w:val="subscript"/>
        </w:rPr>
        <w:t>1</w:t>
      </w:r>
      <w:r w:rsidR="00EE1361" w:rsidRPr="00044648">
        <w:rPr>
          <w:rFonts w:ascii="Sylfaen" w:hAnsi="Sylfaen" w:cstheme="minorHAnsi"/>
          <w:lang w:val="ka-GE"/>
        </w:rPr>
        <w:t>-ს</w:t>
      </w:r>
      <w:r w:rsidRPr="00044648">
        <w:rPr>
          <w:rFonts w:ascii="Sylfaen" w:hAnsi="Sylfaen" w:cstheme="minorHAnsi"/>
          <w:lang w:val="ka-GE"/>
        </w:rPr>
        <w:t xml:space="preserve"> და ფილტვის მოცულობას, ამცირებ</w:t>
      </w:r>
      <w:r w:rsidR="00EE1361" w:rsidRPr="00044648">
        <w:rPr>
          <w:rFonts w:ascii="Sylfaen" w:hAnsi="Sylfaen" w:cstheme="minorHAnsi"/>
          <w:lang w:val="ka-GE"/>
        </w:rPr>
        <w:t>ენ</w:t>
      </w:r>
      <w:r w:rsidRPr="00044648">
        <w:rPr>
          <w:rFonts w:ascii="Sylfaen" w:hAnsi="Sylfaen" w:cstheme="minorHAnsi"/>
          <w:lang w:val="ka-GE"/>
        </w:rPr>
        <w:t xml:space="preserve"> ქოშინს, გამწვავებების სიხშირეს და ჰოსპიტალიზაციის ხანგრძლივობას, თუმცა გავლენას არ ახდენ</w:t>
      </w:r>
      <w:r w:rsidR="00EE1361" w:rsidRPr="00044648">
        <w:rPr>
          <w:rFonts w:ascii="Sylfaen" w:hAnsi="Sylfaen" w:cstheme="minorHAnsi"/>
          <w:lang w:val="ka-GE"/>
        </w:rPr>
        <w:t>ენ</w:t>
      </w:r>
      <w:r w:rsidRPr="00044648">
        <w:rPr>
          <w:rFonts w:ascii="Sylfaen" w:hAnsi="Sylfaen" w:cstheme="minorHAnsi"/>
          <w:lang w:val="ka-GE"/>
        </w:rPr>
        <w:t xml:space="preserve"> სიკვდილიანობაზე ან ფილტვის ფუნქციის შემცირებაზე. </w:t>
      </w:r>
    </w:p>
    <w:p w14:paraId="62D53523" w14:textId="7FB434E9" w:rsidR="00DE683D" w:rsidRPr="00044648" w:rsidRDefault="00DE683D" w:rsidP="004F16EF">
      <w:pPr>
        <w:pStyle w:val="ListParagraph"/>
        <w:numPr>
          <w:ilvl w:val="0"/>
          <w:numId w:val="46"/>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ინდაკატეროლი (</w:t>
      </w:r>
      <w:r w:rsidRPr="00044648">
        <w:rPr>
          <w:rFonts w:ascii="Sylfaen" w:hAnsi="Sylfaen" w:cstheme="minorHAnsi"/>
        </w:rPr>
        <w:t>Indacaterol)</w:t>
      </w:r>
      <w:r w:rsidRPr="00044648">
        <w:rPr>
          <w:rFonts w:ascii="Sylfaen" w:hAnsi="Sylfaen" w:cstheme="minorHAnsi"/>
          <w:lang w:val="ka-GE"/>
        </w:rPr>
        <w:t xml:space="preserve"> </w:t>
      </w:r>
      <w:r w:rsidR="00EE1361" w:rsidRPr="00044648">
        <w:rPr>
          <w:rFonts w:ascii="Sylfaen" w:hAnsi="Sylfaen" w:cstheme="minorHAnsi"/>
          <w:lang w:val="ka-GE"/>
        </w:rPr>
        <w:t xml:space="preserve">- </w:t>
      </w:r>
      <w:r w:rsidRPr="00044648">
        <w:rPr>
          <w:rFonts w:ascii="Sylfaen" w:hAnsi="Sylfaen" w:cstheme="minorHAnsi"/>
          <w:lang w:val="ka-GE"/>
        </w:rPr>
        <w:t xml:space="preserve">დღეში ერთჯერადად გამოყენებადი </w:t>
      </w:r>
      <w:r w:rsidRPr="00044648">
        <w:rPr>
          <w:rFonts w:ascii="Sylfaen" w:hAnsi="Sylfaen" w:cstheme="minorHAnsi"/>
        </w:rPr>
        <w:t>LABA</w:t>
      </w:r>
      <w:r w:rsidRPr="00044648">
        <w:rPr>
          <w:rFonts w:ascii="Sylfaen" w:hAnsi="Sylfaen" w:cstheme="minorHAnsi"/>
          <w:lang w:val="ka-GE"/>
        </w:rPr>
        <w:t>, რომელიც აუმჯობესებს ჯანმრთელობის სტატუსს, ამცირებს სუნთქვის გაძნელებას და გამწვავებების სიხშირეს. ზოგიერთ პაციე</w:t>
      </w:r>
      <w:r w:rsidR="00EE1361" w:rsidRPr="00044648">
        <w:rPr>
          <w:rFonts w:ascii="Sylfaen" w:hAnsi="Sylfaen" w:cstheme="minorHAnsi"/>
          <w:lang w:val="ka-GE"/>
        </w:rPr>
        <w:t>ნ</w:t>
      </w:r>
      <w:r w:rsidRPr="00044648">
        <w:rPr>
          <w:rFonts w:ascii="Sylfaen" w:hAnsi="Sylfaen" w:cstheme="minorHAnsi"/>
          <w:lang w:val="ka-GE"/>
        </w:rPr>
        <w:t>ტს ინდაკატეროლის გამოყენების შემდეგ</w:t>
      </w:r>
      <w:r w:rsidRPr="00044648">
        <w:rPr>
          <w:rFonts w:ascii="Sylfaen" w:hAnsi="Sylfaen" w:cstheme="minorHAnsi"/>
        </w:rPr>
        <w:t xml:space="preserve"> </w:t>
      </w:r>
      <w:r w:rsidRPr="00044648">
        <w:rPr>
          <w:rFonts w:ascii="Sylfaen" w:hAnsi="Sylfaen" w:cstheme="minorHAnsi"/>
          <w:lang w:val="ka-GE"/>
        </w:rPr>
        <w:t xml:space="preserve">აქვს ხველა. </w:t>
      </w:r>
    </w:p>
    <w:p w14:paraId="2864641F" w14:textId="77777777" w:rsidR="00DE683D" w:rsidRPr="00044648" w:rsidRDefault="00DE683D" w:rsidP="004F16EF">
      <w:pPr>
        <w:pStyle w:val="ListParagraph"/>
        <w:numPr>
          <w:ilvl w:val="0"/>
          <w:numId w:val="46"/>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ოლადატეროლი</w:t>
      </w:r>
      <w:r w:rsidRPr="00044648">
        <w:rPr>
          <w:rFonts w:ascii="Sylfaen" w:hAnsi="Sylfaen" w:cstheme="minorHAnsi"/>
        </w:rPr>
        <w:t xml:space="preserve"> (Oladaterol)</w:t>
      </w:r>
      <w:r w:rsidRPr="00044648">
        <w:rPr>
          <w:rFonts w:ascii="Sylfaen" w:hAnsi="Sylfaen" w:cstheme="minorHAnsi"/>
          <w:lang w:val="ka-GE"/>
        </w:rPr>
        <w:t xml:space="preserve"> და ვილანტეროლი</w:t>
      </w:r>
      <w:r w:rsidRPr="00044648">
        <w:rPr>
          <w:rFonts w:ascii="Sylfaen" w:hAnsi="Sylfaen" w:cstheme="minorHAnsi"/>
        </w:rPr>
        <w:t>(Vilanterol)</w:t>
      </w:r>
      <w:r w:rsidRPr="00044648">
        <w:rPr>
          <w:rFonts w:ascii="Sylfaen" w:hAnsi="Sylfaen" w:cstheme="minorHAnsi"/>
          <w:lang w:val="ka-GE"/>
        </w:rPr>
        <w:t xml:space="preserve"> წარმოადგენენ დღეში ერთჯერადად გამოყენებად </w:t>
      </w:r>
      <w:r w:rsidRPr="00044648">
        <w:rPr>
          <w:rFonts w:ascii="Sylfaen" w:hAnsi="Sylfaen" w:cstheme="minorHAnsi"/>
        </w:rPr>
        <w:t>LABA</w:t>
      </w:r>
      <w:r w:rsidRPr="00044648">
        <w:rPr>
          <w:rFonts w:ascii="Sylfaen" w:hAnsi="Sylfaen" w:cstheme="minorHAnsi"/>
          <w:lang w:val="ka-GE"/>
        </w:rPr>
        <w:t xml:space="preserve">-ს,  რომლებიც აუმჯობესებენ ფილტვის ფუნქციებსა და სიმპტომებს. </w:t>
      </w:r>
    </w:p>
    <w:p w14:paraId="06D12D4E" w14:textId="77777777" w:rsidR="009F166A" w:rsidRPr="00044648" w:rsidRDefault="009F166A" w:rsidP="00F16DCD">
      <w:pPr>
        <w:spacing w:after="0"/>
        <w:rPr>
          <w:rFonts w:ascii="Sylfaen" w:hAnsi="Sylfaen" w:cstheme="minorHAnsi"/>
          <w:b/>
          <w:lang w:val="ka-GE"/>
        </w:rPr>
      </w:pPr>
    </w:p>
    <w:p w14:paraId="2E61BC06" w14:textId="77777777" w:rsidR="00DE683D" w:rsidRPr="00044648" w:rsidRDefault="00DE683D" w:rsidP="00F16DCD">
      <w:pPr>
        <w:spacing w:after="0"/>
        <w:rPr>
          <w:rFonts w:ascii="Sylfaen" w:hAnsi="Sylfaen" w:cstheme="minorHAnsi"/>
          <w:lang w:val="ka-GE"/>
        </w:rPr>
      </w:pPr>
      <w:r w:rsidRPr="00044648">
        <w:rPr>
          <w:rFonts w:ascii="Sylfaen" w:hAnsi="Sylfaen" w:cstheme="minorHAnsi"/>
          <w:lang w:val="ka-GE"/>
        </w:rPr>
        <w:t>გვერდითი ეფექტები:</w:t>
      </w:r>
    </w:p>
    <w:p w14:paraId="767705F2" w14:textId="52D76DDF" w:rsidR="00DE683D" w:rsidRPr="00044648" w:rsidRDefault="00DE683D" w:rsidP="00F16DCD">
      <w:pPr>
        <w:spacing w:after="0"/>
        <w:jc w:val="both"/>
        <w:rPr>
          <w:rFonts w:ascii="Sylfaen" w:hAnsi="Sylfaen" w:cstheme="minorHAnsi"/>
          <w:lang w:val="ka-GE"/>
        </w:rPr>
      </w:pPr>
      <w:r w:rsidRPr="00044648">
        <w:rPr>
          <w:rFonts w:ascii="Sylfaen" w:hAnsi="Sylfaen" w:cstheme="minorHAnsi"/>
          <w:lang w:val="ka-GE"/>
        </w:rPr>
        <w:t xml:space="preserve">ბეტა 2 ადრენერგული რეცეპტორების სტიმულაცია იწვევს მოსვენებისას სინუსურ ტაქიკარდიას და შეუძლია </w:t>
      </w:r>
      <w:r w:rsidR="00EE1361" w:rsidRPr="00044648">
        <w:rPr>
          <w:rFonts w:ascii="Sylfaen" w:hAnsi="Sylfaen" w:cstheme="minorHAnsi"/>
          <w:lang w:val="ka-GE"/>
        </w:rPr>
        <w:t>გამოიწვიოს</w:t>
      </w:r>
      <w:r w:rsidRPr="00044648">
        <w:rPr>
          <w:rFonts w:ascii="Sylfaen" w:hAnsi="Sylfaen" w:cstheme="minorHAnsi"/>
          <w:lang w:val="ka-GE"/>
        </w:rPr>
        <w:t xml:space="preserve"> რითმის დარღვევა პაციენტებში. მაღალი დოზებით ბეტა-2 აგონისტების რუტინული გამოყენებისას შესაძლებელია განვითარდეს კუნთთა ტრემორი. თიაზიდის დიურეტიკებთან კომბინაციისას  შესაძლებელია ადგილი ჰქონდეს ჰიპოკალემიას.  გულის ქრონიკული უკმარისობის შემთხვევაში ასევე შესაძლებელია აღინიშნოს ჟანგბადის მოხმარების ზრდა მოსვენებისას. აღნიშნული მეტაბოლური ეფექტები პერიოდულად მცირდება (მაგ. ტაქიფილაქსია). </w:t>
      </w:r>
      <w:r w:rsidR="00041E32" w:rsidRPr="00044648">
        <w:rPr>
          <w:rFonts w:ascii="Sylfaen" w:hAnsi="Sylfaen" w:cstheme="minorHAnsi"/>
          <w:lang w:val="ka-GE"/>
        </w:rPr>
        <w:t xml:space="preserve">შესაძლებელია </w:t>
      </w:r>
      <w:r w:rsidRPr="00044648">
        <w:rPr>
          <w:rFonts w:ascii="Sylfaen" w:hAnsi="Sylfaen" w:cstheme="minorHAnsi"/>
          <w:lang w:val="ka-GE"/>
        </w:rPr>
        <w:t xml:space="preserve">ჟანგბადის პარციალური წნევის </w:t>
      </w:r>
      <w:r w:rsidRPr="00044648">
        <w:rPr>
          <w:rFonts w:ascii="Sylfaen" w:hAnsi="Sylfaen" w:cstheme="minorHAnsi"/>
        </w:rPr>
        <w:t>(PaO</w:t>
      </w:r>
      <w:r w:rsidRPr="00044648">
        <w:rPr>
          <w:rFonts w:ascii="Sylfaen" w:hAnsi="Sylfaen" w:cstheme="minorHAnsi"/>
          <w:vertAlign w:val="subscript"/>
        </w:rPr>
        <w:t>2</w:t>
      </w:r>
      <w:r w:rsidRPr="00044648">
        <w:rPr>
          <w:rFonts w:ascii="Sylfaen" w:hAnsi="Sylfaen" w:cstheme="minorHAnsi"/>
        </w:rPr>
        <w:t>)</w:t>
      </w:r>
      <w:r w:rsidRPr="00044648">
        <w:rPr>
          <w:rFonts w:ascii="Sylfaen" w:hAnsi="Sylfaen" w:cstheme="minorHAnsi"/>
          <w:lang w:val="ka-GE"/>
        </w:rPr>
        <w:t xml:space="preserve"> მსუბუქ</w:t>
      </w:r>
      <w:r w:rsidR="00041E32" w:rsidRPr="00044648">
        <w:rPr>
          <w:rFonts w:ascii="Sylfaen" w:hAnsi="Sylfaen" w:cstheme="minorHAnsi"/>
          <w:lang w:val="ka-GE"/>
        </w:rPr>
        <w:t>ი</w:t>
      </w:r>
      <w:r w:rsidRPr="00044648">
        <w:rPr>
          <w:rFonts w:ascii="Sylfaen" w:hAnsi="Sylfaen" w:cstheme="minorHAnsi"/>
          <w:lang w:val="ka-GE"/>
        </w:rPr>
        <w:t xml:space="preserve"> დაქვეითება </w:t>
      </w:r>
      <w:r w:rsidRPr="00044648">
        <w:rPr>
          <w:rFonts w:ascii="Sylfaen" w:hAnsi="Sylfaen" w:cstheme="minorHAnsi"/>
        </w:rPr>
        <w:t>SABA</w:t>
      </w:r>
      <w:r w:rsidRPr="00044648">
        <w:rPr>
          <w:rFonts w:ascii="Sylfaen" w:hAnsi="Sylfaen" w:cstheme="minorHAnsi"/>
          <w:lang w:val="ka-GE"/>
        </w:rPr>
        <w:t xml:space="preserve">-ს და </w:t>
      </w:r>
      <w:r w:rsidRPr="00044648">
        <w:rPr>
          <w:rFonts w:ascii="Sylfaen" w:hAnsi="Sylfaen" w:cstheme="minorHAnsi"/>
        </w:rPr>
        <w:t>LABA</w:t>
      </w:r>
      <w:r w:rsidRPr="00044648">
        <w:rPr>
          <w:rFonts w:ascii="Sylfaen" w:hAnsi="Sylfaen" w:cstheme="minorHAnsi"/>
          <w:lang w:val="ka-GE"/>
        </w:rPr>
        <w:t>-ს  გამოყენებისას, თუმცა აღნიშნული ცვლილებების კლინიკური მნიშვნელობა  უცნობია. მიუხედავად იმ მოსაზრებებისა, რომლებიც დაკავშირებულია ბეტა</w:t>
      </w:r>
      <w:r w:rsidR="00041E32" w:rsidRPr="00044648">
        <w:rPr>
          <w:rFonts w:ascii="Sylfaen" w:hAnsi="Sylfaen" w:cstheme="minorHAnsi"/>
          <w:lang w:val="ka-GE"/>
        </w:rPr>
        <w:t>-</w:t>
      </w:r>
      <w:r w:rsidRPr="00044648">
        <w:rPr>
          <w:rFonts w:ascii="Sylfaen" w:hAnsi="Sylfaen" w:cstheme="minorHAnsi"/>
          <w:lang w:val="ka-GE"/>
        </w:rPr>
        <w:t>2 აგონისტების გამოიყენებასთან ასთმის სამკურნალოდ, ბეტა-2</w:t>
      </w:r>
      <w:r w:rsidR="00041E32" w:rsidRPr="00044648">
        <w:rPr>
          <w:rFonts w:ascii="Sylfaen" w:hAnsi="Sylfaen" w:cstheme="minorHAnsi"/>
          <w:lang w:val="ka-GE"/>
        </w:rPr>
        <w:t xml:space="preserve"> </w:t>
      </w:r>
      <w:r w:rsidRPr="00044648">
        <w:rPr>
          <w:rFonts w:ascii="Sylfaen" w:hAnsi="Sylfaen" w:cstheme="minorHAnsi"/>
          <w:lang w:val="ka-GE"/>
        </w:rPr>
        <w:t>აგონისტებსა და ფილტვის ფუქციების დაქვეითებას ან სიკვდილიანობის ზრდას შორის</w:t>
      </w:r>
      <w:r w:rsidR="00EE1361" w:rsidRPr="00044648">
        <w:rPr>
          <w:rFonts w:ascii="Sylfaen" w:hAnsi="Sylfaen" w:cstheme="minorHAnsi"/>
          <w:lang w:val="ka-GE"/>
        </w:rPr>
        <w:t xml:space="preserve"> კავშირი</w:t>
      </w:r>
      <w:r w:rsidRPr="00044648">
        <w:rPr>
          <w:rFonts w:ascii="Sylfaen" w:hAnsi="Sylfaen" w:cstheme="minorHAnsi"/>
          <w:lang w:val="ka-GE"/>
        </w:rPr>
        <w:t xml:space="preserve"> ფქოდ-ის დროს ცნობილი არ არის. </w:t>
      </w:r>
    </w:p>
    <w:p w14:paraId="21C3C355" w14:textId="77777777" w:rsidR="009F166A" w:rsidRPr="00044648" w:rsidRDefault="009F166A" w:rsidP="00F16DCD">
      <w:pPr>
        <w:spacing w:after="0"/>
        <w:rPr>
          <w:rFonts w:ascii="Sylfaen" w:hAnsi="Sylfaen" w:cstheme="minorHAnsi"/>
          <w:b/>
          <w:lang w:val="ka-GE"/>
        </w:rPr>
      </w:pPr>
    </w:p>
    <w:p w14:paraId="4F2C17F7" w14:textId="77777777" w:rsidR="00DE683D" w:rsidRPr="00044648" w:rsidRDefault="00DE683D" w:rsidP="00F16DCD">
      <w:pPr>
        <w:spacing w:after="0"/>
        <w:rPr>
          <w:rFonts w:ascii="Sylfaen" w:hAnsi="Sylfaen" w:cstheme="minorHAnsi"/>
          <w:b/>
          <w:u w:val="single"/>
          <w:lang w:val="ka-GE"/>
        </w:rPr>
      </w:pPr>
      <w:r w:rsidRPr="00044648">
        <w:rPr>
          <w:rFonts w:ascii="Sylfaen" w:hAnsi="Sylfaen" w:cstheme="minorHAnsi"/>
          <w:b/>
          <w:u w:val="single"/>
          <w:lang w:val="ka-GE"/>
        </w:rPr>
        <w:t>ანტიმუსკარინული მედიკამენტები</w:t>
      </w:r>
    </w:p>
    <w:p w14:paraId="69A02CBB" w14:textId="77777777" w:rsidR="00DE683D" w:rsidRPr="00044648" w:rsidRDefault="00DE683D" w:rsidP="004F16EF">
      <w:pPr>
        <w:pStyle w:val="ListParagraph"/>
        <w:numPr>
          <w:ilvl w:val="0"/>
          <w:numId w:val="47"/>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 xml:space="preserve">ანტიმუსკარინული მედიკამენტები იწვევენ ბრონქოკონსტრუქციული ეფექტის ბლოკირებას აცეტილქოლინის </w:t>
      </w:r>
      <w:r w:rsidRPr="00044648">
        <w:rPr>
          <w:rFonts w:ascii="Sylfaen" w:hAnsi="Sylfaen" w:cstheme="minorHAnsi"/>
        </w:rPr>
        <w:t>M</w:t>
      </w:r>
      <w:r w:rsidRPr="00044648">
        <w:rPr>
          <w:rFonts w:ascii="Sylfaen" w:hAnsi="Sylfaen" w:cstheme="minorHAnsi"/>
          <w:lang w:val="ka-GE"/>
        </w:rPr>
        <w:t xml:space="preserve">3 მუსკარინულ რეცეპტორებზე მოქმედებით, რომლებიც მოთავსებულია სასუნთქი გზების გლუვ კუნთებში. </w:t>
      </w:r>
    </w:p>
    <w:p w14:paraId="40E0DF25" w14:textId="77777777" w:rsidR="00DE683D" w:rsidRPr="00044648" w:rsidRDefault="00DE683D" w:rsidP="004F16EF">
      <w:pPr>
        <w:pStyle w:val="ListParagraph"/>
        <w:numPr>
          <w:ilvl w:val="0"/>
          <w:numId w:val="47"/>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lastRenderedPageBreak/>
        <w:t xml:space="preserve">ხანმოკლე მოქმედების  ანტიმუსკარინული მედიკამენტები (SAMA), მაგ., იპრატროპიუმი და ოქსიტროპიუმი ასევე განაპირობებს M2 ნეირონული რეცეპტორების ბლოკირებას, რასაც შეუძლია გამოიწვიოს ვაგალური ბრონქოკონსტრუქცია. </w:t>
      </w:r>
    </w:p>
    <w:p w14:paraId="0DDD66C9" w14:textId="4DEAB532" w:rsidR="00DE683D" w:rsidRPr="00044648" w:rsidRDefault="00DE683D" w:rsidP="004F16EF">
      <w:pPr>
        <w:pStyle w:val="ListParagraph"/>
        <w:numPr>
          <w:ilvl w:val="0"/>
          <w:numId w:val="47"/>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 xml:space="preserve">ხანგრძლივი მოქმედების ანტიმუსკარინული ანტაგონისტები (LAMA), როგორიც არის </w:t>
      </w:r>
      <w:r w:rsidR="00EE1361" w:rsidRPr="00044648">
        <w:rPr>
          <w:rFonts w:ascii="Sylfaen" w:hAnsi="Sylfaen" w:cstheme="minorHAnsi"/>
          <w:lang w:val="ka-GE"/>
        </w:rPr>
        <w:t>თიოტროპიუმი</w:t>
      </w:r>
      <w:r w:rsidRPr="00044648">
        <w:rPr>
          <w:rFonts w:ascii="Sylfaen" w:hAnsi="Sylfaen" w:cstheme="minorHAnsi"/>
          <w:lang w:val="ka-GE"/>
        </w:rPr>
        <w:t xml:space="preserve"> (Tiotropium), აკლიდინიუმი (Aclidinium),  გლიკოპირონიუმ ბრომიდი (Glycopyrronium bromide) და უმეკლიდინიუმი (Umeclidinium) ხანგრძლივად ბოჭავენ M3 მუსკარინულ რეცეპტორებს სწრაფი დისოციაციაციით M2 მუსკარინული რეცეპტორიდან და ასე ახანგრძლივებენ ბრონქოდილატაციურ ეფექტს. </w:t>
      </w:r>
    </w:p>
    <w:p w14:paraId="01BCE66B" w14:textId="77777777" w:rsidR="00DE683D" w:rsidRPr="00044648" w:rsidRDefault="00DE683D" w:rsidP="004F16EF">
      <w:pPr>
        <w:pStyle w:val="ListParagraph"/>
        <w:numPr>
          <w:ilvl w:val="0"/>
          <w:numId w:val="47"/>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რანდომიზებული კონტროლირებადი კვლევების სისტემური მიმოხილვით ხანმოკლე მოქმედების მუსკარინული ანტაგონისტის - იპრატროპიუმ ბრომიდის იზოლირებული გამოყენება მცირე უპირატესობით ხასიათდება ხანმოკლე მოქმედების ბეტა-2 აგონისტებთან შედარებით ფილტვის ფუნქციების, ჯანმრთელობის სტატუსისა და დასალევი სტეროიდების საჭიროების  თვალსაზრისით.</w:t>
      </w:r>
    </w:p>
    <w:p w14:paraId="46E04F97" w14:textId="75E0133D" w:rsidR="00DE683D" w:rsidRPr="00044648" w:rsidRDefault="00DE683D" w:rsidP="004F16EF">
      <w:pPr>
        <w:pStyle w:val="ListParagraph"/>
        <w:numPr>
          <w:ilvl w:val="0"/>
          <w:numId w:val="47"/>
        </w:numPr>
        <w:tabs>
          <w:tab w:val="left" w:pos="284"/>
        </w:tabs>
        <w:spacing w:after="0"/>
        <w:ind w:left="0" w:firstLine="0"/>
        <w:jc w:val="both"/>
        <w:rPr>
          <w:rFonts w:ascii="Sylfaen" w:hAnsi="Sylfaen" w:cstheme="minorHAnsi"/>
          <w:lang w:val="ka-GE"/>
        </w:rPr>
      </w:pPr>
      <w:r w:rsidRPr="00044648">
        <w:rPr>
          <w:rFonts w:ascii="Sylfaen" w:hAnsi="Sylfaen" w:cstheme="minorHAnsi"/>
        </w:rPr>
        <w:t>LAMA</w:t>
      </w:r>
      <w:r w:rsidRPr="00044648">
        <w:rPr>
          <w:rFonts w:ascii="Sylfaen" w:hAnsi="Sylfaen" w:cstheme="minorHAnsi"/>
          <w:lang w:val="ka-GE"/>
        </w:rPr>
        <w:t xml:space="preserve"> (</w:t>
      </w:r>
      <w:r w:rsidR="00EE1361" w:rsidRPr="00044648">
        <w:rPr>
          <w:rFonts w:ascii="Sylfaen" w:hAnsi="Sylfaen" w:cstheme="minorHAnsi"/>
          <w:lang w:val="ka-GE"/>
        </w:rPr>
        <w:t>თიოტროპიუმი</w:t>
      </w:r>
      <w:r w:rsidRPr="00044648">
        <w:rPr>
          <w:rFonts w:ascii="Sylfaen" w:hAnsi="Sylfaen" w:cstheme="minorHAnsi"/>
          <w:lang w:val="ka-GE"/>
        </w:rPr>
        <w:t xml:space="preserve">) აუმჯობესებს სიმპტომებსა და ჯანმრთელობის სტატუსს, ასევე აუმჯობესებს ფილტვის რეაბილიტაციის ეფექტურობას და ამცირებს გამწვავებებს და მასთან დაკავშირებულ ჰოსპიტალიზაციას. </w:t>
      </w:r>
    </w:p>
    <w:p w14:paraId="265A40F5" w14:textId="644876F6" w:rsidR="00DE683D" w:rsidRPr="00044648" w:rsidRDefault="00DE683D" w:rsidP="004F16EF">
      <w:pPr>
        <w:pStyle w:val="ListParagraph"/>
        <w:numPr>
          <w:ilvl w:val="0"/>
          <w:numId w:val="47"/>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 xml:space="preserve">კლინიკური კვლევებით </w:t>
      </w:r>
      <w:r w:rsidRPr="00044648">
        <w:rPr>
          <w:rFonts w:ascii="Sylfaen" w:hAnsi="Sylfaen" w:cstheme="minorHAnsi"/>
        </w:rPr>
        <w:t>LAMA</w:t>
      </w:r>
      <w:r w:rsidRPr="00044648">
        <w:rPr>
          <w:rFonts w:ascii="Sylfaen" w:hAnsi="Sylfaen" w:cstheme="minorHAnsi"/>
          <w:lang w:val="ka-GE"/>
        </w:rPr>
        <w:t xml:space="preserve"> (</w:t>
      </w:r>
      <w:r w:rsidR="00EE1361" w:rsidRPr="00044648">
        <w:rPr>
          <w:rFonts w:ascii="Sylfaen" w:hAnsi="Sylfaen" w:cstheme="minorHAnsi"/>
          <w:lang w:val="ka-GE"/>
        </w:rPr>
        <w:t>თიოტროპიუმი</w:t>
      </w:r>
      <w:r w:rsidRPr="00044648">
        <w:rPr>
          <w:rFonts w:ascii="Sylfaen" w:hAnsi="Sylfaen" w:cstheme="minorHAnsi"/>
          <w:lang w:val="ka-GE"/>
        </w:rPr>
        <w:t xml:space="preserve">) უფრო ეფექტურია გამწვავებების სიხშირის თვალსაზრისით  </w:t>
      </w:r>
      <w:r w:rsidRPr="00044648">
        <w:rPr>
          <w:rFonts w:ascii="Sylfaen" w:hAnsi="Sylfaen" w:cstheme="minorHAnsi"/>
        </w:rPr>
        <w:t>LABA-</w:t>
      </w:r>
      <w:r w:rsidRPr="00044648">
        <w:rPr>
          <w:rFonts w:ascii="Sylfaen" w:hAnsi="Sylfaen" w:cstheme="minorHAnsi"/>
          <w:lang w:val="ka-GE"/>
        </w:rPr>
        <w:t>სთან შედარებით.</w:t>
      </w:r>
    </w:p>
    <w:p w14:paraId="4BF57199" w14:textId="77777777" w:rsidR="009F166A" w:rsidRPr="00044648" w:rsidRDefault="009F166A" w:rsidP="009F166A">
      <w:pPr>
        <w:pStyle w:val="ListParagraph"/>
        <w:tabs>
          <w:tab w:val="left" w:pos="284"/>
        </w:tabs>
        <w:spacing w:after="0"/>
        <w:ind w:left="0"/>
        <w:jc w:val="both"/>
        <w:rPr>
          <w:rFonts w:ascii="Sylfaen" w:hAnsi="Sylfaen" w:cstheme="minorHAnsi"/>
          <w:sz w:val="16"/>
          <w:szCs w:val="16"/>
          <w:lang w:val="ka-GE"/>
        </w:rPr>
      </w:pPr>
    </w:p>
    <w:p w14:paraId="6F7AAD19" w14:textId="77777777" w:rsidR="00DE683D" w:rsidRPr="00044648" w:rsidRDefault="00DE683D" w:rsidP="00F16DCD">
      <w:pPr>
        <w:spacing w:after="0"/>
        <w:rPr>
          <w:rFonts w:ascii="Sylfaen" w:hAnsi="Sylfaen" w:cstheme="minorHAnsi"/>
        </w:rPr>
      </w:pPr>
      <w:r w:rsidRPr="00044648">
        <w:rPr>
          <w:rFonts w:ascii="Sylfaen" w:hAnsi="Sylfaen" w:cstheme="minorHAnsi"/>
          <w:lang w:val="ka-GE"/>
        </w:rPr>
        <w:t xml:space="preserve">გვერდითი ეფექტები: </w:t>
      </w:r>
    </w:p>
    <w:p w14:paraId="504F9DD4" w14:textId="3BB67770" w:rsidR="00DE683D" w:rsidRPr="00044648" w:rsidRDefault="00DE683D" w:rsidP="00F16DCD">
      <w:pPr>
        <w:spacing w:after="0"/>
        <w:jc w:val="both"/>
        <w:rPr>
          <w:rFonts w:ascii="Sylfaen" w:hAnsi="Sylfaen" w:cstheme="minorHAnsi"/>
          <w:lang w:val="ka-GE"/>
        </w:rPr>
      </w:pPr>
      <w:r w:rsidRPr="00044648">
        <w:rPr>
          <w:rFonts w:ascii="Sylfaen" w:hAnsi="Sylfaen" w:cstheme="minorHAnsi"/>
          <w:lang w:val="ka-GE"/>
        </w:rPr>
        <w:t xml:space="preserve">ატროპინზე დაკვირვებამ აჩვენა, რომ საინჰალაციო ანტიქოლინერგული მედიკამენტები ცუდად აბსორბირდება, რაც განაპირობებს შეზღუდულ სისტემურ ეფექტებს.  სხვადასხვა დოზებით და სხვადასხვა კლინიკური მდგომარეობების დროს აღნიშნული კლასის მედიკამენტების  ხშირმა გამოყენებამ გამოავლინა მათი უსაფრთხოება. ძირითადი  გვერდითი ეფექტია პირის სიმშრალე. მიუხედავად იმისა, რომ ნაჩვენებია საშარდე სისტემის  სიმპტომატიკა, არ არსებობს მონაცემები, რომლებიც გვიჩვენებს მათ შორის ნამდვილ კავშირს. ზოგიერთი პაციენტი, რომელიც იყენებს იპრატროპიუმს, აღნიშნავს მეტალის </w:t>
      </w:r>
      <w:r w:rsidR="00EE1361" w:rsidRPr="00044648">
        <w:rPr>
          <w:rFonts w:ascii="Sylfaen" w:hAnsi="Sylfaen" w:cstheme="minorHAnsi"/>
          <w:lang w:val="ka-GE"/>
        </w:rPr>
        <w:t xml:space="preserve">მწარე </w:t>
      </w:r>
      <w:r w:rsidRPr="00044648">
        <w:rPr>
          <w:rFonts w:ascii="Sylfaen" w:hAnsi="Sylfaen" w:cstheme="minorHAnsi"/>
          <w:lang w:val="ka-GE"/>
        </w:rPr>
        <w:t>გემოს. ფქოდ-ით პაციენტებში, რომლებიც რეგულარულად მკურნალობდნენ იპრატროპიუმით, მცირედ გაიზარდა კარდიოვასკულუ</w:t>
      </w:r>
      <w:r w:rsidR="00EE1361" w:rsidRPr="00044648">
        <w:rPr>
          <w:rFonts w:ascii="Sylfaen" w:hAnsi="Sylfaen" w:cstheme="minorHAnsi"/>
          <w:lang w:val="ka-GE"/>
        </w:rPr>
        <w:t>რ</w:t>
      </w:r>
      <w:r w:rsidRPr="00044648">
        <w:rPr>
          <w:rFonts w:ascii="Sylfaen" w:hAnsi="Sylfaen" w:cstheme="minorHAnsi"/>
          <w:lang w:val="ka-GE"/>
        </w:rPr>
        <w:t xml:space="preserve">ი </w:t>
      </w:r>
      <w:r w:rsidR="00EE1361" w:rsidRPr="00044648">
        <w:rPr>
          <w:rFonts w:ascii="Sylfaen" w:hAnsi="Sylfaen" w:cstheme="minorHAnsi"/>
          <w:lang w:val="ka-GE"/>
        </w:rPr>
        <w:t>სიმპტომები</w:t>
      </w:r>
      <w:r w:rsidRPr="00044648">
        <w:rPr>
          <w:rFonts w:ascii="Sylfaen" w:hAnsi="Sylfaen" w:cstheme="minorHAnsi"/>
          <w:lang w:val="ka-GE"/>
        </w:rPr>
        <w:t xml:space="preserve">. დიდი, ხანგრძლივი კლინიკური კვლევით ფქოდ-ით პაციენტებში </w:t>
      </w:r>
      <w:r w:rsidR="00EE1361" w:rsidRPr="00044648">
        <w:rPr>
          <w:rFonts w:ascii="Sylfaen" w:hAnsi="Sylfaen" w:cstheme="minorHAnsi"/>
          <w:lang w:val="ka-GE"/>
        </w:rPr>
        <w:t>თიოტროპიუმი</w:t>
      </w:r>
      <w:r w:rsidRPr="00044648">
        <w:rPr>
          <w:rFonts w:ascii="Sylfaen" w:hAnsi="Sylfaen" w:cstheme="minorHAnsi"/>
          <w:lang w:val="ka-GE"/>
        </w:rPr>
        <w:t xml:space="preserve">ს დამატება სხვა სტანდარტულ თერაპიაზე გავლენას არ ახდენდა კარდიოვასკულარულ რისკზე. მიუხედავად იმისა, რომ იყო მოსაზრება </w:t>
      </w:r>
      <w:r w:rsidR="00EE1361" w:rsidRPr="00044648">
        <w:rPr>
          <w:rFonts w:ascii="Sylfaen" w:hAnsi="Sylfaen" w:cstheme="minorHAnsi"/>
          <w:lang w:val="ka-GE"/>
        </w:rPr>
        <w:t>თიოტროპიუმი</w:t>
      </w:r>
      <w:r w:rsidRPr="00044648">
        <w:rPr>
          <w:rFonts w:ascii="Sylfaen" w:hAnsi="Sylfaen" w:cstheme="minorHAnsi"/>
          <w:lang w:val="ka-GE"/>
        </w:rPr>
        <w:t>ს მიღების უსაფრთხოებაზე რესპიმატის (</w:t>
      </w:r>
      <w:r w:rsidRPr="00044648">
        <w:rPr>
          <w:rFonts w:ascii="Sylfaen" w:hAnsi="Sylfaen" w:cstheme="minorHAnsi"/>
        </w:rPr>
        <w:t>Respimat)</w:t>
      </w:r>
      <w:r w:rsidRPr="00044648">
        <w:rPr>
          <w:rFonts w:ascii="Sylfaen" w:hAnsi="Sylfaen" w:cstheme="minorHAnsi"/>
          <w:lang w:val="ka-GE"/>
        </w:rPr>
        <w:t xml:space="preserve"> ინჰალერის საშუალებით, დიდი კვლევის შედეგებით </w:t>
      </w:r>
      <w:r w:rsidR="00EE1361" w:rsidRPr="00044648">
        <w:rPr>
          <w:rFonts w:ascii="Sylfaen" w:hAnsi="Sylfaen" w:cstheme="minorHAnsi"/>
          <w:lang w:val="ka-GE"/>
        </w:rPr>
        <w:t>თიოტროპიუმი</w:t>
      </w:r>
      <w:r w:rsidRPr="00044648">
        <w:rPr>
          <w:rFonts w:ascii="Sylfaen" w:hAnsi="Sylfaen" w:cstheme="minorHAnsi"/>
          <w:lang w:val="ka-GE"/>
        </w:rPr>
        <w:t xml:space="preserve">ს მშრალი ფხვნილის ინჰალერსა და რესპიმატის ინჰალერის შედარებისას ისინი არ განსხვავდებოდნენ ერთმანეთისგან სიკვდილობასა და გამწვავებების სიხშირეზე გავლენის თვალსაზრისით. </w:t>
      </w:r>
    </w:p>
    <w:p w14:paraId="1966B0B3" w14:textId="77777777" w:rsidR="00DE683D" w:rsidRPr="00044648" w:rsidRDefault="00DE683D" w:rsidP="00F16DCD">
      <w:pPr>
        <w:spacing w:after="0"/>
        <w:jc w:val="both"/>
        <w:rPr>
          <w:rFonts w:ascii="Sylfaen" w:hAnsi="Sylfaen" w:cstheme="minorHAnsi"/>
          <w:lang w:val="ka-GE"/>
        </w:rPr>
      </w:pPr>
    </w:p>
    <w:p w14:paraId="5782C9AD" w14:textId="77777777" w:rsidR="00DF58F0" w:rsidRPr="00044648" w:rsidRDefault="00DF58F0" w:rsidP="00F16DCD">
      <w:pPr>
        <w:spacing w:after="0"/>
        <w:jc w:val="both"/>
        <w:rPr>
          <w:rFonts w:ascii="Sylfaen" w:hAnsi="Sylfaen" w:cstheme="minorHAnsi"/>
          <w:lang w:val="ka-GE"/>
        </w:rPr>
      </w:pPr>
    </w:p>
    <w:p w14:paraId="13957EF9" w14:textId="77777777" w:rsidR="00DE683D" w:rsidRPr="00044648" w:rsidRDefault="00DE683D" w:rsidP="00F16DCD">
      <w:pPr>
        <w:spacing w:after="0"/>
        <w:jc w:val="both"/>
        <w:rPr>
          <w:rFonts w:ascii="Sylfaen" w:hAnsi="Sylfaen" w:cstheme="minorHAnsi"/>
          <w:b/>
          <w:lang w:val="ka-GE"/>
        </w:rPr>
      </w:pPr>
      <w:r w:rsidRPr="00044648">
        <w:rPr>
          <w:rFonts w:ascii="Sylfaen" w:hAnsi="Sylfaen" w:cstheme="minorHAnsi"/>
          <w:lang w:val="ka-GE"/>
        </w:rPr>
        <w:t xml:space="preserve">                           </w:t>
      </w:r>
      <w:r w:rsidRPr="00044648">
        <w:rPr>
          <w:rFonts w:ascii="Sylfaen" w:hAnsi="Sylfaen" w:cstheme="minorHAnsi"/>
          <w:b/>
          <w:lang w:val="ka-GE"/>
        </w:rPr>
        <w:t>ფქოდ-ის რემისიის დროს ხშირად გამოყენებადი მედიკამენტები</w:t>
      </w:r>
    </w:p>
    <w:p w14:paraId="6934D5EB" w14:textId="77777777" w:rsidR="00DE683D" w:rsidRPr="00044648" w:rsidRDefault="00DE683D" w:rsidP="00F16DCD">
      <w:pPr>
        <w:spacing w:after="0"/>
        <w:jc w:val="both"/>
        <w:rPr>
          <w:rFonts w:ascii="Sylfaen" w:hAnsi="Sylfaen" w:cstheme="minorHAnsi"/>
          <w:lang w:val="ka-GE"/>
        </w:rPr>
      </w:pPr>
    </w:p>
    <w:tbl>
      <w:tblPr>
        <w:tblStyle w:val="TableGrid"/>
        <w:tblW w:w="9904" w:type="dxa"/>
        <w:tblLayout w:type="fixed"/>
        <w:tblLook w:val="04A0" w:firstRow="1" w:lastRow="0" w:firstColumn="1" w:lastColumn="0" w:noHBand="0" w:noVBand="1"/>
      </w:tblPr>
      <w:tblGrid>
        <w:gridCol w:w="1838"/>
        <w:gridCol w:w="1418"/>
        <w:gridCol w:w="1701"/>
        <w:gridCol w:w="1701"/>
        <w:gridCol w:w="254"/>
        <w:gridCol w:w="1134"/>
        <w:gridCol w:w="142"/>
        <w:gridCol w:w="1716"/>
      </w:tblGrid>
      <w:tr w:rsidR="00DE683D" w:rsidRPr="00044648" w14:paraId="01C60B64" w14:textId="77777777" w:rsidTr="009E2B4A">
        <w:tc>
          <w:tcPr>
            <w:tcW w:w="1838" w:type="dxa"/>
            <w:shd w:val="clear" w:color="auto" w:fill="D9D9D9" w:themeFill="background1" w:themeFillShade="D9"/>
          </w:tcPr>
          <w:p w14:paraId="2AFF92CE" w14:textId="77777777" w:rsidR="00DE683D" w:rsidRPr="00044648" w:rsidRDefault="00DE683D" w:rsidP="00F16DCD">
            <w:pPr>
              <w:jc w:val="center"/>
              <w:rPr>
                <w:rFonts w:ascii="Sylfaen" w:hAnsi="Sylfaen" w:cstheme="minorHAnsi"/>
                <w:b/>
                <w:lang w:val="ka-GE"/>
              </w:rPr>
            </w:pPr>
            <w:r w:rsidRPr="00044648">
              <w:rPr>
                <w:rFonts w:ascii="Sylfaen" w:hAnsi="Sylfaen" w:cstheme="minorHAnsi"/>
                <w:b/>
                <w:lang w:val="ka-GE"/>
              </w:rPr>
              <w:t>მედიკამენტი</w:t>
            </w:r>
          </w:p>
          <w:p w14:paraId="29AFBB09" w14:textId="77777777" w:rsidR="00DE683D" w:rsidRPr="00044648" w:rsidRDefault="00DE683D" w:rsidP="00F16DCD">
            <w:pPr>
              <w:jc w:val="center"/>
              <w:rPr>
                <w:rFonts w:ascii="Sylfaen" w:hAnsi="Sylfaen" w:cstheme="minorHAnsi"/>
                <w:b/>
              </w:rPr>
            </w:pPr>
            <w:r w:rsidRPr="00044648">
              <w:rPr>
                <w:rFonts w:ascii="Sylfaen" w:hAnsi="Sylfaen" w:cstheme="minorHAnsi"/>
                <w:b/>
              </w:rPr>
              <w:t>Generic Drug</w:t>
            </w:r>
          </w:p>
        </w:tc>
        <w:tc>
          <w:tcPr>
            <w:tcW w:w="1418" w:type="dxa"/>
            <w:shd w:val="clear" w:color="auto" w:fill="D9D9D9" w:themeFill="background1" w:themeFillShade="D9"/>
          </w:tcPr>
          <w:p w14:paraId="55A705B6" w14:textId="77777777" w:rsidR="00DE683D" w:rsidRPr="00044648" w:rsidRDefault="00DE683D" w:rsidP="00F16DCD">
            <w:pPr>
              <w:jc w:val="center"/>
              <w:rPr>
                <w:rFonts w:ascii="Sylfaen" w:hAnsi="Sylfaen" w:cstheme="minorHAnsi"/>
                <w:b/>
                <w:lang w:val="ka-GE"/>
              </w:rPr>
            </w:pPr>
            <w:r w:rsidRPr="00044648">
              <w:rPr>
                <w:rFonts w:ascii="Sylfaen" w:hAnsi="Sylfaen" w:cstheme="minorHAnsi"/>
                <w:b/>
                <w:lang w:val="ka-GE"/>
              </w:rPr>
              <w:t>ინჰალერის ტიპი</w:t>
            </w:r>
          </w:p>
        </w:tc>
        <w:tc>
          <w:tcPr>
            <w:tcW w:w="1701" w:type="dxa"/>
            <w:shd w:val="clear" w:color="auto" w:fill="D9D9D9" w:themeFill="background1" w:themeFillShade="D9"/>
          </w:tcPr>
          <w:p w14:paraId="0392EEDD" w14:textId="77777777" w:rsidR="00DE683D" w:rsidRPr="00044648" w:rsidRDefault="00DE683D" w:rsidP="00F16DCD">
            <w:pPr>
              <w:jc w:val="center"/>
              <w:rPr>
                <w:rFonts w:ascii="Sylfaen" w:hAnsi="Sylfaen" w:cstheme="minorHAnsi"/>
                <w:b/>
                <w:lang w:val="ka-GE"/>
              </w:rPr>
            </w:pPr>
            <w:r w:rsidRPr="00044648">
              <w:rPr>
                <w:rFonts w:ascii="Sylfaen" w:hAnsi="Sylfaen" w:cstheme="minorHAnsi"/>
                <w:b/>
                <w:lang w:val="ka-GE"/>
              </w:rPr>
              <w:t>ნებულაიზერი</w:t>
            </w:r>
          </w:p>
        </w:tc>
        <w:tc>
          <w:tcPr>
            <w:tcW w:w="1701" w:type="dxa"/>
            <w:shd w:val="clear" w:color="auto" w:fill="D9D9D9" w:themeFill="background1" w:themeFillShade="D9"/>
          </w:tcPr>
          <w:p w14:paraId="36E23C4C" w14:textId="77777777" w:rsidR="00DE683D" w:rsidRPr="00044648" w:rsidRDefault="00DE683D" w:rsidP="00F16DCD">
            <w:pPr>
              <w:jc w:val="center"/>
              <w:rPr>
                <w:rFonts w:ascii="Sylfaen" w:hAnsi="Sylfaen" w:cstheme="minorHAnsi"/>
                <w:b/>
                <w:lang w:val="ka-GE"/>
              </w:rPr>
            </w:pPr>
            <w:r w:rsidRPr="00044648">
              <w:rPr>
                <w:rFonts w:ascii="Sylfaen" w:hAnsi="Sylfaen" w:cstheme="minorHAnsi"/>
                <w:b/>
                <w:lang w:val="ka-GE"/>
              </w:rPr>
              <w:t>დასალევი</w:t>
            </w:r>
          </w:p>
        </w:tc>
        <w:tc>
          <w:tcPr>
            <w:tcW w:w="1388" w:type="dxa"/>
            <w:gridSpan w:val="2"/>
            <w:shd w:val="clear" w:color="auto" w:fill="D9D9D9" w:themeFill="background1" w:themeFillShade="D9"/>
          </w:tcPr>
          <w:p w14:paraId="2030094D" w14:textId="77777777" w:rsidR="00DE683D" w:rsidRPr="00044648" w:rsidRDefault="00DE683D" w:rsidP="00F16DCD">
            <w:pPr>
              <w:jc w:val="center"/>
              <w:rPr>
                <w:rFonts w:ascii="Sylfaen" w:hAnsi="Sylfaen" w:cstheme="minorHAnsi"/>
                <w:b/>
                <w:lang w:val="ka-GE"/>
              </w:rPr>
            </w:pPr>
            <w:r w:rsidRPr="00044648">
              <w:rPr>
                <w:rFonts w:ascii="Sylfaen" w:hAnsi="Sylfaen" w:cstheme="minorHAnsi"/>
                <w:b/>
                <w:lang w:val="ka-GE"/>
              </w:rPr>
              <w:t>საინექციო</w:t>
            </w:r>
          </w:p>
        </w:tc>
        <w:tc>
          <w:tcPr>
            <w:tcW w:w="1858" w:type="dxa"/>
            <w:gridSpan w:val="2"/>
            <w:shd w:val="clear" w:color="auto" w:fill="D9D9D9" w:themeFill="background1" w:themeFillShade="D9"/>
          </w:tcPr>
          <w:p w14:paraId="6DE192B5" w14:textId="77777777" w:rsidR="00DE683D" w:rsidRPr="00044648" w:rsidRDefault="00DE683D" w:rsidP="00F16DCD">
            <w:pPr>
              <w:jc w:val="center"/>
              <w:rPr>
                <w:rFonts w:ascii="Sylfaen" w:hAnsi="Sylfaen" w:cstheme="minorHAnsi"/>
                <w:b/>
                <w:lang w:val="ka-GE"/>
              </w:rPr>
            </w:pPr>
            <w:r w:rsidRPr="00044648">
              <w:rPr>
                <w:rFonts w:ascii="Sylfaen" w:hAnsi="Sylfaen" w:cstheme="minorHAnsi"/>
                <w:b/>
                <w:lang w:val="ka-GE"/>
              </w:rPr>
              <w:t>მოქმედების ხანგრძლივობა</w:t>
            </w:r>
          </w:p>
        </w:tc>
      </w:tr>
      <w:tr w:rsidR="00DE683D" w:rsidRPr="00044648" w14:paraId="5DFA7BB8" w14:textId="77777777" w:rsidTr="009E2B4A">
        <w:tc>
          <w:tcPr>
            <w:tcW w:w="9904" w:type="dxa"/>
            <w:gridSpan w:val="8"/>
          </w:tcPr>
          <w:p w14:paraId="25AFA284" w14:textId="77777777" w:rsidR="00DE683D" w:rsidRPr="00044648" w:rsidRDefault="00DE683D" w:rsidP="00F16DCD">
            <w:pPr>
              <w:jc w:val="center"/>
              <w:rPr>
                <w:rFonts w:ascii="Sylfaen" w:hAnsi="Sylfaen" w:cstheme="minorHAnsi"/>
                <w:lang w:val="ka-GE"/>
              </w:rPr>
            </w:pPr>
            <w:r w:rsidRPr="00044648">
              <w:rPr>
                <w:rFonts w:ascii="Sylfaen" w:hAnsi="Sylfaen" w:cstheme="minorHAnsi"/>
                <w:b/>
                <w:lang w:val="ka-GE"/>
              </w:rPr>
              <w:t>ბეტა-2 აგონისტები</w:t>
            </w:r>
          </w:p>
        </w:tc>
      </w:tr>
      <w:tr w:rsidR="00DE683D" w:rsidRPr="00044648" w14:paraId="7585ACAA" w14:textId="77777777" w:rsidTr="009E2B4A">
        <w:tc>
          <w:tcPr>
            <w:tcW w:w="9904" w:type="dxa"/>
            <w:gridSpan w:val="8"/>
            <w:shd w:val="clear" w:color="auto" w:fill="D9D9D9" w:themeFill="background1" w:themeFillShade="D9"/>
          </w:tcPr>
          <w:p w14:paraId="6D69238C" w14:textId="77777777" w:rsidR="00DE683D" w:rsidRPr="00044648" w:rsidRDefault="00DE683D" w:rsidP="00F16DCD">
            <w:pPr>
              <w:jc w:val="both"/>
              <w:rPr>
                <w:rFonts w:ascii="Sylfaen" w:hAnsi="Sylfaen" w:cstheme="minorHAnsi"/>
                <w:lang w:val="ka-GE"/>
              </w:rPr>
            </w:pPr>
            <w:r w:rsidRPr="00044648">
              <w:rPr>
                <w:rFonts w:ascii="Sylfaen" w:hAnsi="Sylfaen" w:cstheme="minorHAnsi"/>
                <w:b/>
                <w:lang w:val="ka-GE"/>
              </w:rPr>
              <w:t xml:space="preserve">ხანმოკლე მოქმედების </w:t>
            </w:r>
            <w:r w:rsidRPr="00044648">
              <w:rPr>
                <w:rFonts w:ascii="Sylfaen" w:hAnsi="Sylfaen" w:cstheme="minorHAnsi"/>
                <w:b/>
              </w:rPr>
              <w:t>SABA</w:t>
            </w:r>
          </w:p>
        </w:tc>
      </w:tr>
      <w:tr w:rsidR="00DE683D" w:rsidRPr="00044648" w14:paraId="0585B9BA" w14:textId="77777777" w:rsidTr="009E2B4A">
        <w:tc>
          <w:tcPr>
            <w:tcW w:w="1838" w:type="dxa"/>
          </w:tcPr>
          <w:p w14:paraId="243DEADF" w14:textId="77777777" w:rsidR="00DE683D" w:rsidRPr="00044648" w:rsidRDefault="00DE683D" w:rsidP="00F16DCD">
            <w:pPr>
              <w:jc w:val="both"/>
              <w:rPr>
                <w:rFonts w:ascii="Sylfaen" w:hAnsi="Sylfaen" w:cstheme="minorHAnsi"/>
              </w:rPr>
            </w:pPr>
            <w:r w:rsidRPr="00044648">
              <w:rPr>
                <w:rFonts w:ascii="Sylfaen" w:hAnsi="Sylfaen" w:cstheme="minorHAnsi"/>
              </w:rPr>
              <w:lastRenderedPageBreak/>
              <w:t>Fenoterol</w:t>
            </w:r>
          </w:p>
        </w:tc>
        <w:tc>
          <w:tcPr>
            <w:tcW w:w="1418" w:type="dxa"/>
          </w:tcPr>
          <w:p w14:paraId="76684340" w14:textId="77777777" w:rsidR="00DE683D" w:rsidRPr="00044648" w:rsidRDefault="00DE683D" w:rsidP="00F16DCD">
            <w:pPr>
              <w:jc w:val="both"/>
              <w:rPr>
                <w:rFonts w:ascii="Sylfaen" w:hAnsi="Sylfaen" w:cstheme="minorHAnsi"/>
              </w:rPr>
            </w:pPr>
            <w:r w:rsidRPr="00044648">
              <w:rPr>
                <w:rFonts w:ascii="Sylfaen" w:hAnsi="Sylfaen" w:cstheme="minorHAnsi"/>
              </w:rPr>
              <w:t>MDI</w:t>
            </w:r>
          </w:p>
        </w:tc>
        <w:tc>
          <w:tcPr>
            <w:tcW w:w="1701" w:type="dxa"/>
          </w:tcPr>
          <w:p w14:paraId="18E8F114" w14:textId="77777777" w:rsidR="00DE683D" w:rsidRPr="00044648" w:rsidRDefault="00DE683D" w:rsidP="00F16DCD">
            <w:pPr>
              <w:jc w:val="both"/>
              <w:rPr>
                <w:rFonts w:ascii="Sylfaen" w:hAnsi="Sylfaen" w:cstheme="minorHAnsi"/>
              </w:rPr>
            </w:pPr>
            <w:r w:rsidRPr="00044648">
              <w:rPr>
                <w:rFonts w:ascii="Sylfaen" w:hAnsi="Sylfaen" w:cstheme="minorHAnsi"/>
              </w:rPr>
              <w:t>+</w:t>
            </w:r>
          </w:p>
        </w:tc>
        <w:tc>
          <w:tcPr>
            <w:tcW w:w="1701" w:type="dxa"/>
          </w:tcPr>
          <w:p w14:paraId="3B754570"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აბი, სიროფი</w:t>
            </w:r>
          </w:p>
        </w:tc>
        <w:tc>
          <w:tcPr>
            <w:tcW w:w="1388" w:type="dxa"/>
            <w:gridSpan w:val="2"/>
          </w:tcPr>
          <w:p w14:paraId="1CF5A3DE" w14:textId="77777777" w:rsidR="00DE683D" w:rsidRPr="00044648" w:rsidRDefault="00DE683D" w:rsidP="00F16DCD">
            <w:pPr>
              <w:jc w:val="both"/>
              <w:rPr>
                <w:rFonts w:ascii="Sylfaen" w:hAnsi="Sylfaen" w:cstheme="minorHAnsi"/>
                <w:lang w:val="ka-GE"/>
              </w:rPr>
            </w:pPr>
          </w:p>
        </w:tc>
        <w:tc>
          <w:tcPr>
            <w:tcW w:w="1858" w:type="dxa"/>
            <w:gridSpan w:val="2"/>
          </w:tcPr>
          <w:p w14:paraId="169C4EBF"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4-6 სთ</w:t>
            </w:r>
          </w:p>
        </w:tc>
      </w:tr>
      <w:tr w:rsidR="00DE683D" w:rsidRPr="00044648" w14:paraId="668EC4D7" w14:textId="77777777" w:rsidTr="009E2B4A">
        <w:tc>
          <w:tcPr>
            <w:tcW w:w="1838" w:type="dxa"/>
          </w:tcPr>
          <w:p w14:paraId="7632BADB" w14:textId="77777777" w:rsidR="00DE683D" w:rsidRPr="00044648" w:rsidRDefault="00DE683D" w:rsidP="00F16DCD">
            <w:pPr>
              <w:jc w:val="both"/>
              <w:rPr>
                <w:rFonts w:ascii="Sylfaen" w:hAnsi="Sylfaen" w:cstheme="minorHAnsi"/>
              </w:rPr>
            </w:pPr>
            <w:r w:rsidRPr="00044648">
              <w:rPr>
                <w:rFonts w:ascii="Sylfaen" w:hAnsi="Sylfaen" w:cstheme="minorHAnsi"/>
              </w:rPr>
              <w:t>Levalbuterol</w:t>
            </w:r>
          </w:p>
        </w:tc>
        <w:tc>
          <w:tcPr>
            <w:tcW w:w="1418" w:type="dxa"/>
          </w:tcPr>
          <w:p w14:paraId="13375CCC" w14:textId="77777777" w:rsidR="00DE683D" w:rsidRPr="00044648" w:rsidRDefault="00DE683D" w:rsidP="00F16DCD">
            <w:pPr>
              <w:jc w:val="both"/>
              <w:rPr>
                <w:rFonts w:ascii="Sylfaen" w:hAnsi="Sylfaen" w:cstheme="minorHAnsi"/>
              </w:rPr>
            </w:pPr>
            <w:r w:rsidRPr="00044648">
              <w:rPr>
                <w:rFonts w:ascii="Sylfaen" w:hAnsi="Sylfaen" w:cstheme="minorHAnsi"/>
              </w:rPr>
              <w:t>MDI</w:t>
            </w:r>
          </w:p>
        </w:tc>
        <w:tc>
          <w:tcPr>
            <w:tcW w:w="1701" w:type="dxa"/>
          </w:tcPr>
          <w:p w14:paraId="4DEFADB0" w14:textId="77777777" w:rsidR="00DE683D" w:rsidRPr="00044648" w:rsidRDefault="00DE683D" w:rsidP="00F16DCD">
            <w:pPr>
              <w:jc w:val="both"/>
              <w:rPr>
                <w:rFonts w:ascii="Sylfaen" w:hAnsi="Sylfaen" w:cstheme="minorHAnsi"/>
              </w:rPr>
            </w:pPr>
            <w:r w:rsidRPr="00044648">
              <w:rPr>
                <w:rFonts w:ascii="Sylfaen" w:hAnsi="Sylfaen" w:cstheme="minorHAnsi"/>
              </w:rPr>
              <w:t>+</w:t>
            </w:r>
          </w:p>
        </w:tc>
        <w:tc>
          <w:tcPr>
            <w:tcW w:w="1701" w:type="dxa"/>
          </w:tcPr>
          <w:p w14:paraId="7EE71FE3" w14:textId="77777777" w:rsidR="00DE683D" w:rsidRPr="00044648" w:rsidRDefault="00DE683D" w:rsidP="00F16DCD">
            <w:pPr>
              <w:jc w:val="both"/>
              <w:rPr>
                <w:rFonts w:ascii="Sylfaen" w:hAnsi="Sylfaen" w:cstheme="minorHAnsi"/>
                <w:lang w:val="ka-GE"/>
              </w:rPr>
            </w:pPr>
          </w:p>
        </w:tc>
        <w:tc>
          <w:tcPr>
            <w:tcW w:w="1388" w:type="dxa"/>
            <w:gridSpan w:val="2"/>
          </w:tcPr>
          <w:p w14:paraId="03BF3756" w14:textId="77777777" w:rsidR="00DE683D" w:rsidRPr="00044648" w:rsidRDefault="00DE683D" w:rsidP="00F16DCD">
            <w:pPr>
              <w:jc w:val="both"/>
              <w:rPr>
                <w:rFonts w:ascii="Sylfaen" w:hAnsi="Sylfaen" w:cstheme="minorHAnsi"/>
                <w:lang w:val="ka-GE"/>
              </w:rPr>
            </w:pPr>
          </w:p>
        </w:tc>
        <w:tc>
          <w:tcPr>
            <w:tcW w:w="1858" w:type="dxa"/>
            <w:gridSpan w:val="2"/>
          </w:tcPr>
          <w:p w14:paraId="59BA990F"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6-8 სთ</w:t>
            </w:r>
          </w:p>
        </w:tc>
      </w:tr>
      <w:tr w:rsidR="00DE683D" w:rsidRPr="00044648" w14:paraId="72124BDE" w14:textId="77777777" w:rsidTr="009E2B4A">
        <w:tc>
          <w:tcPr>
            <w:tcW w:w="1838" w:type="dxa"/>
          </w:tcPr>
          <w:p w14:paraId="0E2257A2" w14:textId="77777777" w:rsidR="00DE683D" w:rsidRPr="00044648" w:rsidRDefault="00DE683D" w:rsidP="00F16DCD">
            <w:pPr>
              <w:jc w:val="both"/>
              <w:rPr>
                <w:rFonts w:ascii="Sylfaen" w:hAnsi="Sylfaen" w:cstheme="minorHAnsi"/>
              </w:rPr>
            </w:pPr>
            <w:r w:rsidRPr="00044648">
              <w:rPr>
                <w:rFonts w:ascii="Sylfaen" w:hAnsi="Sylfaen" w:cstheme="minorHAnsi"/>
              </w:rPr>
              <w:t>Salbutamol (albuterol)</w:t>
            </w:r>
          </w:p>
        </w:tc>
        <w:tc>
          <w:tcPr>
            <w:tcW w:w="1418" w:type="dxa"/>
          </w:tcPr>
          <w:p w14:paraId="56888810" w14:textId="77777777" w:rsidR="00DE683D" w:rsidRPr="00044648" w:rsidRDefault="00DE683D" w:rsidP="00F16DCD">
            <w:pPr>
              <w:jc w:val="both"/>
              <w:rPr>
                <w:rFonts w:ascii="Sylfaen" w:hAnsi="Sylfaen" w:cstheme="minorHAnsi"/>
              </w:rPr>
            </w:pPr>
            <w:r w:rsidRPr="00044648">
              <w:rPr>
                <w:rFonts w:ascii="Sylfaen" w:hAnsi="Sylfaen" w:cstheme="minorHAnsi"/>
              </w:rPr>
              <w:t>MDI &amp;DPI</w:t>
            </w:r>
          </w:p>
        </w:tc>
        <w:tc>
          <w:tcPr>
            <w:tcW w:w="1701" w:type="dxa"/>
          </w:tcPr>
          <w:p w14:paraId="4ED8C014" w14:textId="77777777" w:rsidR="00DE683D" w:rsidRPr="00044648" w:rsidRDefault="00DE683D" w:rsidP="00F16DCD">
            <w:pPr>
              <w:jc w:val="both"/>
              <w:rPr>
                <w:rFonts w:ascii="Sylfaen" w:hAnsi="Sylfaen" w:cstheme="minorHAnsi"/>
              </w:rPr>
            </w:pPr>
            <w:r w:rsidRPr="00044648">
              <w:rPr>
                <w:rFonts w:ascii="Sylfaen" w:hAnsi="Sylfaen" w:cstheme="minorHAnsi"/>
              </w:rPr>
              <w:t>+</w:t>
            </w:r>
          </w:p>
        </w:tc>
        <w:tc>
          <w:tcPr>
            <w:tcW w:w="1701" w:type="dxa"/>
          </w:tcPr>
          <w:p w14:paraId="6C4D992D" w14:textId="26A7482E" w:rsidR="00DE683D" w:rsidRPr="00044648" w:rsidRDefault="00DE683D" w:rsidP="00F16DCD">
            <w:pPr>
              <w:jc w:val="both"/>
              <w:rPr>
                <w:rFonts w:ascii="Sylfaen" w:hAnsi="Sylfaen" w:cstheme="minorHAnsi"/>
                <w:lang w:val="ka-GE"/>
              </w:rPr>
            </w:pPr>
            <w:r w:rsidRPr="00044648">
              <w:rPr>
                <w:rFonts w:ascii="Sylfaen" w:hAnsi="Sylfaen" w:cstheme="minorHAnsi"/>
                <w:lang w:val="ka-GE"/>
              </w:rPr>
              <w:t>აბი, სიროფი, ნელა დაშლა</w:t>
            </w:r>
            <w:r w:rsidR="009E2B4A" w:rsidRPr="00044648">
              <w:rPr>
                <w:rFonts w:ascii="Sylfaen" w:hAnsi="Sylfaen" w:cstheme="minorHAnsi"/>
                <w:lang w:val="ka-GE"/>
              </w:rPr>
              <w:t>-</w:t>
            </w:r>
            <w:r w:rsidRPr="00044648">
              <w:rPr>
                <w:rFonts w:ascii="Sylfaen" w:hAnsi="Sylfaen" w:cstheme="minorHAnsi"/>
                <w:lang w:val="ka-GE"/>
              </w:rPr>
              <w:t>დი ტაბლეტი</w:t>
            </w:r>
          </w:p>
        </w:tc>
        <w:tc>
          <w:tcPr>
            <w:tcW w:w="1388" w:type="dxa"/>
            <w:gridSpan w:val="2"/>
          </w:tcPr>
          <w:p w14:paraId="77FA5259"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w:t>
            </w:r>
          </w:p>
        </w:tc>
        <w:tc>
          <w:tcPr>
            <w:tcW w:w="1858" w:type="dxa"/>
            <w:gridSpan w:val="2"/>
          </w:tcPr>
          <w:p w14:paraId="59361C0A"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4-6 სთ</w:t>
            </w:r>
          </w:p>
          <w:p w14:paraId="0BDE8148" w14:textId="7A88D5EA" w:rsidR="00DE683D" w:rsidRPr="00044648" w:rsidRDefault="00DE683D" w:rsidP="00F16DCD">
            <w:pPr>
              <w:jc w:val="both"/>
              <w:rPr>
                <w:rFonts w:ascii="Sylfaen" w:hAnsi="Sylfaen" w:cstheme="minorHAnsi"/>
                <w:lang w:val="ka-GE"/>
              </w:rPr>
            </w:pPr>
            <w:r w:rsidRPr="00044648">
              <w:rPr>
                <w:rFonts w:ascii="Sylfaen" w:hAnsi="Sylfaen" w:cstheme="minorHAnsi"/>
                <w:lang w:val="ka-GE"/>
              </w:rPr>
              <w:t>12</w:t>
            </w:r>
            <w:r w:rsidR="009E2B4A" w:rsidRPr="00044648">
              <w:rPr>
                <w:rFonts w:ascii="Sylfaen" w:hAnsi="Sylfaen" w:cstheme="minorHAnsi"/>
                <w:lang w:val="ka-GE"/>
              </w:rPr>
              <w:t xml:space="preserve"> </w:t>
            </w:r>
            <w:r w:rsidRPr="00044648">
              <w:rPr>
                <w:rFonts w:ascii="Sylfaen" w:hAnsi="Sylfaen" w:cstheme="minorHAnsi"/>
                <w:lang w:val="ka-GE"/>
              </w:rPr>
              <w:t>სთ (დაშლით)</w:t>
            </w:r>
          </w:p>
        </w:tc>
      </w:tr>
      <w:tr w:rsidR="00DE683D" w:rsidRPr="00044648" w14:paraId="27BFCBD4" w14:textId="77777777" w:rsidTr="009E2B4A">
        <w:tc>
          <w:tcPr>
            <w:tcW w:w="1838" w:type="dxa"/>
          </w:tcPr>
          <w:p w14:paraId="42F58400" w14:textId="77777777" w:rsidR="00DE683D" w:rsidRPr="00044648" w:rsidRDefault="00DE683D" w:rsidP="00F16DCD">
            <w:pPr>
              <w:jc w:val="both"/>
              <w:rPr>
                <w:rFonts w:ascii="Sylfaen" w:hAnsi="Sylfaen" w:cstheme="minorHAnsi"/>
              </w:rPr>
            </w:pPr>
            <w:r w:rsidRPr="00044648">
              <w:rPr>
                <w:rFonts w:ascii="Sylfaen" w:hAnsi="Sylfaen" w:cstheme="minorHAnsi"/>
              </w:rPr>
              <w:t>Terbutaline</w:t>
            </w:r>
          </w:p>
        </w:tc>
        <w:tc>
          <w:tcPr>
            <w:tcW w:w="1418" w:type="dxa"/>
          </w:tcPr>
          <w:p w14:paraId="5FD5D3AF" w14:textId="77777777" w:rsidR="00DE683D" w:rsidRPr="00044648" w:rsidRDefault="00DE683D" w:rsidP="00F16DCD">
            <w:pPr>
              <w:jc w:val="both"/>
              <w:rPr>
                <w:rFonts w:ascii="Sylfaen" w:hAnsi="Sylfaen" w:cstheme="minorHAnsi"/>
              </w:rPr>
            </w:pPr>
            <w:r w:rsidRPr="00044648">
              <w:rPr>
                <w:rFonts w:ascii="Sylfaen" w:hAnsi="Sylfaen" w:cstheme="minorHAnsi"/>
              </w:rPr>
              <w:t>DPI</w:t>
            </w:r>
          </w:p>
        </w:tc>
        <w:tc>
          <w:tcPr>
            <w:tcW w:w="1701" w:type="dxa"/>
          </w:tcPr>
          <w:p w14:paraId="2926B8B1" w14:textId="77777777" w:rsidR="00DE683D" w:rsidRPr="00044648" w:rsidRDefault="00DE683D" w:rsidP="00F16DCD">
            <w:pPr>
              <w:jc w:val="both"/>
              <w:rPr>
                <w:rFonts w:ascii="Sylfaen" w:hAnsi="Sylfaen" w:cstheme="minorHAnsi"/>
              </w:rPr>
            </w:pPr>
          </w:p>
        </w:tc>
        <w:tc>
          <w:tcPr>
            <w:tcW w:w="1701" w:type="dxa"/>
          </w:tcPr>
          <w:p w14:paraId="4D882927"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აბი</w:t>
            </w:r>
          </w:p>
        </w:tc>
        <w:tc>
          <w:tcPr>
            <w:tcW w:w="1388" w:type="dxa"/>
            <w:gridSpan w:val="2"/>
          </w:tcPr>
          <w:p w14:paraId="7B9FA89D" w14:textId="77777777" w:rsidR="00DE683D" w:rsidRPr="00044648" w:rsidRDefault="00DE683D" w:rsidP="00F16DCD">
            <w:pPr>
              <w:jc w:val="both"/>
              <w:rPr>
                <w:rFonts w:ascii="Sylfaen" w:hAnsi="Sylfaen" w:cstheme="minorHAnsi"/>
              </w:rPr>
            </w:pPr>
            <w:r w:rsidRPr="00044648">
              <w:rPr>
                <w:rFonts w:ascii="Sylfaen" w:hAnsi="Sylfaen" w:cstheme="minorHAnsi"/>
              </w:rPr>
              <w:t>+</w:t>
            </w:r>
          </w:p>
        </w:tc>
        <w:tc>
          <w:tcPr>
            <w:tcW w:w="1858" w:type="dxa"/>
            <w:gridSpan w:val="2"/>
          </w:tcPr>
          <w:p w14:paraId="37147B02"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4-6 სთ</w:t>
            </w:r>
          </w:p>
        </w:tc>
      </w:tr>
      <w:tr w:rsidR="00DE683D" w:rsidRPr="00044648" w14:paraId="588C82EF" w14:textId="77777777" w:rsidTr="009E2B4A">
        <w:tc>
          <w:tcPr>
            <w:tcW w:w="9904" w:type="dxa"/>
            <w:gridSpan w:val="8"/>
            <w:shd w:val="clear" w:color="auto" w:fill="D9D9D9" w:themeFill="background1" w:themeFillShade="D9"/>
          </w:tcPr>
          <w:p w14:paraId="03FB3E2A" w14:textId="77777777" w:rsidR="00DE683D" w:rsidRPr="00044648" w:rsidRDefault="00DE683D" w:rsidP="00F16DCD">
            <w:pPr>
              <w:jc w:val="both"/>
              <w:rPr>
                <w:rFonts w:ascii="Sylfaen" w:hAnsi="Sylfaen" w:cstheme="minorHAnsi"/>
                <w:lang w:val="ka-GE"/>
              </w:rPr>
            </w:pPr>
            <w:r w:rsidRPr="00044648">
              <w:rPr>
                <w:rFonts w:ascii="Sylfaen" w:hAnsi="Sylfaen" w:cstheme="minorHAnsi"/>
                <w:b/>
                <w:lang w:val="ka-GE"/>
              </w:rPr>
              <w:t>ხანგრძლივი მოქმედების (</w:t>
            </w:r>
            <w:r w:rsidRPr="00044648">
              <w:rPr>
                <w:rFonts w:ascii="Sylfaen" w:hAnsi="Sylfaen" w:cstheme="minorHAnsi"/>
                <w:b/>
              </w:rPr>
              <w:t>LABA)</w:t>
            </w:r>
          </w:p>
        </w:tc>
      </w:tr>
      <w:tr w:rsidR="00DE683D" w:rsidRPr="00044648" w14:paraId="6AFA9E6A" w14:textId="77777777" w:rsidTr="009E2B4A">
        <w:tc>
          <w:tcPr>
            <w:tcW w:w="1838" w:type="dxa"/>
          </w:tcPr>
          <w:p w14:paraId="2187F513" w14:textId="77777777" w:rsidR="00DE683D" w:rsidRPr="00044648" w:rsidRDefault="00DE683D" w:rsidP="00F16DCD">
            <w:pPr>
              <w:jc w:val="both"/>
              <w:rPr>
                <w:rFonts w:ascii="Sylfaen" w:hAnsi="Sylfaen" w:cstheme="minorHAnsi"/>
              </w:rPr>
            </w:pPr>
            <w:r w:rsidRPr="00044648">
              <w:rPr>
                <w:rFonts w:ascii="Sylfaen" w:hAnsi="Sylfaen" w:cstheme="minorHAnsi"/>
              </w:rPr>
              <w:t>Arformoterol</w:t>
            </w:r>
          </w:p>
        </w:tc>
        <w:tc>
          <w:tcPr>
            <w:tcW w:w="1418" w:type="dxa"/>
          </w:tcPr>
          <w:p w14:paraId="77D1A31B" w14:textId="77777777" w:rsidR="00DE683D" w:rsidRPr="00044648" w:rsidRDefault="00DE683D" w:rsidP="00F16DCD">
            <w:pPr>
              <w:jc w:val="both"/>
              <w:rPr>
                <w:rFonts w:ascii="Sylfaen" w:hAnsi="Sylfaen" w:cstheme="minorHAnsi"/>
              </w:rPr>
            </w:pPr>
          </w:p>
        </w:tc>
        <w:tc>
          <w:tcPr>
            <w:tcW w:w="1701" w:type="dxa"/>
          </w:tcPr>
          <w:p w14:paraId="406B2E68" w14:textId="77777777" w:rsidR="00DE683D" w:rsidRPr="00044648" w:rsidRDefault="00DE683D" w:rsidP="00F16DCD">
            <w:pPr>
              <w:jc w:val="both"/>
              <w:rPr>
                <w:rFonts w:ascii="Sylfaen" w:hAnsi="Sylfaen" w:cstheme="minorHAnsi"/>
              </w:rPr>
            </w:pPr>
            <w:r w:rsidRPr="00044648">
              <w:rPr>
                <w:rFonts w:ascii="Sylfaen" w:hAnsi="Sylfaen" w:cstheme="minorHAnsi"/>
              </w:rPr>
              <w:t>+</w:t>
            </w:r>
          </w:p>
        </w:tc>
        <w:tc>
          <w:tcPr>
            <w:tcW w:w="1701" w:type="dxa"/>
          </w:tcPr>
          <w:p w14:paraId="6AE01F53" w14:textId="77777777" w:rsidR="00DE683D" w:rsidRPr="00044648" w:rsidRDefault="00DE683D" w:rsidP="00F16DCD">
            <w:pPr>
              <w:jc w:val="both"/>
              <w:rPr>
                <w:rFonts w:ascii="Sylfaen" w:hAnsi="Sylfaen" w:cstheme="minorHAnsi"/>
                <w:lang w:val="ka-GE"/>
              </w:rPr>
            </w:pPr>
          </w:p>
        </w:tc>
        <w:tc>
          <w:tcPr>
            <w:tcW w:w="1388" w:type="dxa"/>
            <w:gridSpan w:val="2"/>
          </w:tcPr>
          <w:p w14:paraId="331EA14C" w14:textId="77777777" w:rsidR="00DE683D" w:rsidRPr="00044648" w:rsidRDefault="00DE683D" w:rsidP="00F16DCD">
            <w:pPr>
              <w:jc w:val="both"/>
              <w:rPr>
                <w:rFonts w:ascii="Sylfaen" w:hAnsi="Sylfaen" w:cstheme="minorHAnsi"/>
              </w:rPr>
            </w:pPr>
          </w:p>
        </w:tc>
        <w:tc>
          <w:tcPr>
            <w:tcW w:w="1858" w:type="dxa"/>
            <w:gridSpan w:val="2"/>
          </w:tcPr>
          <w:p w14:paraId="391EBB0C" w14:textId="77777777" w:rsidR="00DE683D" w:rsidRPr="00044648" w:rsidRDefault="00DE683D" w:rsidP="00F16DCD">
            <w:pPr>
              <w:jc w:val="both"/>
              <w:rPr>
                <w:rFonts w:ascii="Sylfaen" w:hAnsi="Sylfaen" w:cstheme="minorHAnsi"/>
              </w:rPr>
            </w:pPr>
            <w:r w:rsidRPr="00044648">
              <w:rPr>
                <w:rFonts w:ascii="Sylfaen" w:hAnsi="Sylfaen" w:cstheme="minorHAnsi"/>
              </w:rPr>
              <w:t xml:space="preserve">12 </w:t>
            </w:r>
            <w:r w:rsidRPr="00044648">
              <w:rPr>
                <w:rFonts w:ascii="Sylfaen" w:hAnsi="Sylfaen" w:cstheme="minorHAnsi"/>
                <w:lang w:val="ka-GE"/>
              </w:rPr>
              <w:t>სთ</w:t>
            </w:r>
          </w:p>
        </w:tc>
      </w:tr>
      <w:tr w:rsidR="00DE683D" w:rsidRPr="00044648" w14:paraId="11FD3FC8" w14:textId="77777777" w:rsidTr="009E2B4A">
        <w:tc>
          <w:tcPr>
            <w:tcW w:w="1838" w:type="dxa"/>
          </w:tcPr>
          <w:p w14:paraId="2B9C274B" w14:textId="77777777" w:rsidR="00DE683D" w:rsidRPr="00044648" w:rsidRDefault="00DE683D" w:rsidP="00F16DCD">
            <w:pPr>
              <w:jc w:val="both"/>
              <w:rPr>
                <w:rFonts w:ascii="Sylfaen" w:hAnsi="Sylfaen" w:cstheme="minorHAnsi"/>
              </w:rPr>
            </w:pPr>
            <w:r w:rsidRPr="00044648">
              <w:rPr>
                <w:rFonts w:ascii="Sylfaen" w:hAnsi="Sylfaen" w:cstheme="minorHAnsi"/>
              </w:rPr>
              <w:t>Formoterol</w:t>
            </w:r>
          </w:p>
        </w:tc>
        <w:tc>
          <w:tcPr>
            <w:tcW w:w="1418" w:type="dxa"/>
          </w:tcPr>
          <w:p w14:paraId="209C398C" w14:textId="77777777" w:rsidR="00DE683D" w:rsidRPr="00044648" w:rsidRDefault="00DE683D" w:rsidP="00F16DCD">
            <w:pPr>
              <w:jc w:val="both"/>
              <w:rPr>
                <w:rFonts w:ascii="Sylfaen" w:hAnsi="Sylfaen" w:cstheme="minorHAnsi"/>
              </w:rPr>
            </w:pPr>
            <w:r w:rsidRPr="00044648">
              <w:rPr>
                <w:rFonts w:ascii="Sylfaen" w:hAnsi="Sylfaen" w:cstheme="minorHAnsi"/>
              </w:rPr>
              <w:t>DPI</w:t>
            </w:r>
          </w:p>
        </w:tc>
        <w:tc>
          <w:tcPr>
            <w:tcW w:w="1701" w:type="dxa"/>
          </w:tcPr>
          <w:p w14:paraId="24586669" w14:textId="77777777" w:rsidR="00DE683D" w:rsidRPr="00044648" w:rsidRDefault="00DE683D" w:rsidP="00F16DCD">
            <w:pPr>
              <w:jc w:val="both"/>
              <w:rPr>
                <w:rFonts w:ascii="Sylfaen" w:hAnsi="Sylfaen" w:cstheme="minorHAnsi"/>
              </w:rPr>
            </w:pPr>
            <w:r w:rsidRPr="00044648">
              <w:rPr>
                <w:rFonts w:ascii="Sylfaen" w:hAnsi="Sylfaen" w:cstheme="minorHAnsi"/>
              </w:rPr>
              <w:t>+</w:t>
            </w:r>
          </w:p>
        </w:tc>
        <w:tc>
          <w:tcPr>
            <w:tcW w:w="1701" w:type="dxa"/>
          </w:tcPr>
          <w:p w14:paraId="6E5D869C" w14:textId="77777777" w:rsidR="00DE683D" w:rsidRPr="00044648" w:rsidRDefault="00DE683D" w:rsidP="00F16DCD">
            <w:pPr>
              <w:jc w:val="both"/>
              <w:rPr>
                <w:rFonts w:ascii="Sylfaen" w:hAnsi="Sylfaen" w:cstheme="minorHAnsi"/>
                <w:lang w:val="ka-GE"/>
              </w:rPr>
            </w:pPr>
          </w:p>
        </w:tc>
        <w:tc>
          <w:tcPr>
            <w:tcW w:w="1388" w:type="dxa"/>
            <w:gridSpan w:val="2"/>
          </w:tcPr>
          <w:p w14:paraId="1501FEEB" w14:textId="77777777" w:rsidR="00DE683D" w:rsidRPr="00044648" w:rsidRDefault="00DE683D" w:rsidP="00F16DCD">
            <w:pPr>
              <w:jc w:val="both"/>
              <w:rPr>
                <w:rFonts w:ascii="Sylfaen" w:hAnsi="Sylfaen" w:cstheme="minorHAnsi"/>
              </w:rPr>
            </w:pPr>
          </w:p>
        </w:tc>
        <w:tc>
          <w:tcPr>
            <w:tcW w:w="1858" w:type="dxa"/>
            <w:gridSpan w:val="2"/>
          </w:tcPr>
          <w:p w14:paraId="089D34BF" w14:textId="77777777" w:rsidR="00DE683D" w:rsidRPr="00044648" w:rsidRDefault="00DE683D" w:rsidP="00F16DCD">
            <w:pPr>
              <w:jc w:val="both"/>
              <w:rPr>
                <w:rFonts w:ascii="Sylfaen" w:hAnsi="Sylfaen" w:cstheme="minorHAnsi"/>
              </w:rPr>
            </w:pPr>
            <w:r w:rsidRPr="00044648">
              <w:rPr>
                <w:rFonts w:ascii="Sylfaen" w:hAnsi="Sylfaen" w:cstheme="minorHAnsi"/>
              </w:rPr>
              <w:t xml:space="preserve">12 </w:t>
            </w:r>
            <w:r w:rsidRPr="00044648">
              <w:rPr>
                <w:rFonts w:ascii="Sylfaen" w:hAnsi="Sylfaen" w:cstheme="minorHAnsi"/>
                <w:lang w:val="ka-GE"/>
              </w:rPr>
              <w:t>სთ</w:t>
            </w:r>
          </w:p>
        </w:tc>
      </w:tr>
      <w:tr w:rsidR="00DE683D" w:rsidRPr="00044648" w14:paraId="2F6D4263" w14:textId="77777777" w:rsidTr="009E2B4A">
        <w:tc>
          <w:tcPr>
            <w:tcW w:w="1838" w:type="dxa"/>
          </w:tcPr>
          <w:p w14:paraId="3B849E91" w14:textId="77777777" w:rsidR="00DE683D" w:rsidRPr="00044648" w:rsidRDefault="00DE683D" w:rsidP="00F16DCD">
            <w:pPr>
              <w:jc w:val="both"/>
              <w:rPr>
                <w:rFonts w:ascii="Sylfaen" w:hAnsi="Sylfaen" w:cstheme="minorHAnsi"/>
              </w:rPr>
            </w:pPr>
            <w:r w:rsidRPr="00044648">
              <w:rPr>
                <w:rFonts w:ascii="Sylfaen" w:hAnsi="Sylfaen" w:cstheme="minorHAnsi"/>
              </w:rPr>
              <w:t>Indacateol</w:t>
            </w:r>
          </w:p>
        </w:tc>
        <w:tc>
          <w:tcPr>
            <w:tcW w:w="1418" w:type="dxa"/>
          </w:tcPr>
          <w:p w14:paraId="69C40261" w14:textId="77777777" w:rsidR="00DE683D" w:rsidRPr="00044648" w:rsidRDefault="00DE683D" w:rsidP="00F16DCD">
            <w:pPr>
              <w:jc w:val="both"/>
              <w:rPr>
                <w:rFonts w:ascii="Sylfaen" w:hAnsi="Sylfaen" w:cstheme="minorHAnsi"/>
              </w:rPr>
            </w:pPr>
            <w:r w:rsidRPr="00044648">
              <w:rPr>
                <w:rFonts w:ascii="Sylfaen" w:hAnsi="Sylfaen" w:cstheme="minorHAnsi"/>
              </w:rPr>
              <w:t>DPI</w:t>
            </w:r>
          </w:p>
        </w:tc>
        <w:tc>
          <w:tcPr>
            <w:tcW w:w="1701" w:type="dxa"/>
          </w:tcPr>
          <w:p w14:paraId="1F9C3E0C" w14:textId="77777777" w:rsidR="00DE683D" w:rsidRPr="00044648" w:rsidRDefault="00DE683D" w:rsidP="00F16DCD">
            <w:pPr>
              <w:jc w:val="both"/>
              <w:rPr>
                <w:rFonts w:ascii="Sylfaen" w:hAnsi="Sylfaen" w:cstheme="minorHAnsi"/>
              </w:rPr>
            </w:pPr>
          </w:p>
        </w:tc>
        <w:tc>
          <w:tcPr>
            <w:tcW w:w="1701" w:type="dxa"/>
          </w:tcPr>
          <w:p w14:paraId="48052109" w14:textId="77777777" w:rsidR="00DE683D" w:rsidRPr="00044648" w:rsidRDefault="00DE683D" w:rsidP="00F16DCD">
            <w:pPr>
              <w:jc w:val="both"/>
              <w:rPr>
                <w:rFonts w:ascii="Sylfaen" w:hAnsi="Sylfaen" w:cstheme="minorHAnsi"/>
                <w:lang w:val="ka-GE"/>
              </w:rPr>
            </w:pPr>
          </w:p>
        </w:tc>
        <w:tc>
          <w:tcPr>
            <w:tcW w:w="1388" w:type="dxa"/>
            <w:gridSpan w:val="2"/>
          </w:tcPr>
          <w:p w14:paraId="07D12579" w14:textId="77777777" w:rsidR="00DE683D" w:rsidRPr="00044648" w:rsidRDefault="00DE683D" w:rsidP="00F16DCD">
            <w:pPr>
              <w:jc w:val="both"/>
              <w:rPr>
                <w:rFonts w:ascii="Sylfaen" w:hAnsi="Sylfaen" w:cstheme="minorHAnsi"/>
              </w:rPr>
            </w:pPr>
          </w:p>
        </w:tc>
        <w:tc>
          <w:tcPr>
            <w:tcW w:w="1858" w:type="dxa"/>
            <w:gridSpan w:val="2"/>
          </w:tcPr>
          <w:p w14:paraId="7D974634" w14:textId="77777777" w:rsidR="00DE683D" w:rsidRPr="00044648" w:rsidRDefault="00DE683D" w:rsidP="00F16DCD">
            <w:pPr>
              <w:jc w:val="both"/>
              <w:rPr>
                <w:rFonts w:ascii="Sylfaen" w:hAnsi="Sylfaen" w:cstheme="minorHAnsi"/>
              </w:rPr>
            </w:pPr>
            <w:r w:rsidRPr="00044648">
              <w:rPr>
                <w:rFonts w:ascii="Sylfaen" w:hAnsi="Sylfaen" w:cstheme="minorHAnsi"/>
              </w:rPr>
              <w:t xml:space="preserve">24 </w:t>
            </w:r>
            <w:r w:rsidRPr="00044648">
              <w:rPr>
                <w:rFonts w:ascii="Sylfaen" w:hAnsi="Sylfaen" w:cstheme="minorHAnsi"/>
                <w:lang w:val="ka-GE"/>
              </w:rPr>
              <w:t>სთ</w:t>
            </w:r>
          </w:p>
        </w:tc>
      </w:tr>
      <w:tr w:rsidR="00DE683D" w:rsidRPr="00044648" w14:paraId="2D33A6F1" w14:textId="77777777" w:rsidTr="009E2B4A">
        <w:tc>
          <w:tcPr>
            <w:tcW w:w="1838" w:type="dxa"/>
          </w:tcPr>
          <w:p w14:paraId="0D988F6F" w14:textId="77777777" w:rsidR="00DE683D" w:rsidRPr="00044648" w:rsidRDefault="00DE683D" w:rsidP="00F16DCD">
            <w:pPr>
              <w:jc w:val="both"/>
              <w:rPr>
                <w:rFonts w:ascii="Sylfaen" w:hAnsi="Sylfaen" w:cstheme="minorHAnsi"/>
              </w:rPr>
            </w:pPr>
            <w:r w:rsidRPr="00044648">
              <w:rPr>
                <w:rFonts w:ascii="Sylfaen" w:hAnsi="Sylfaen" w:cstheme="minorHAnsi"/>
              </w:rPr>
              <w:t>Olodateol</w:t>
            </w:r>
          </w:p>
        </w:tc>
        <w:tc>
          <w:tcPr>
            <w:tcW w:w="1418" w:type="dxa"/>
          </w:tcPr>
          <w:p w14:paraId="30C34308" w14:textId="77777777" w:rsidR="00DE683D" w:rsidRPr="00044648" w:rsidRDefault="00DE683D" w:rsidP="00F16DCD">
            <w:pPr>
              <w:jc w:val="both"/>
              <w:rPr>
                <w:rFonts w:ascii="Sylfaen" w:hAnsi="Sylfaen" w:cstheme="minorHAnsi"/>
              </w:rPr>
            </w:pPr>
            <w:r w:rsidRPr="00044648">
              <w:rPr>
                <w:rFonts w:ascii="Sylfaen" w:hAnsi="Sylfaen" w:cstheme="minorHAnsi"/>
              </w:rPr>
              <w:t>SMI</w:t>
            </w:r>
          </w:p>
        </w:tc>
        <w:tc>
          <w:tcPr>
            <w:tcW w:w="1701" w:type="dxa"/>
          </w:tcPr>
          <w:p w14:paraId="4DEF5C1A" w14:textId="77777777" w:rsidR="00DE683D" w:rsidRPr="00044648" w:rsidRDefault="00DE683D" w:rsidP="00F16DCD">
            <w:pPr>
              <w:jc w:val="both"/>
              <w:rPr>
                <w:rFonts w:ascii="Sylfaen" w:hAnsi="Sylfaen" w:cstheme="minorHAnsi"/>
              </w:rPr>
            </w:pPr>
          </w:p>
        </w:tc>
        <w:tc>
          <w:tcPr>
            <w:tcW w:w="1701" w:type="dxa"/>
          </w:tcPr>
          <w:p w14:paraId="72AD353F" w14:textId="77777777" w:rsidR="00DE683D" w:rsidRPr="00044648" w:rsidRDefault="00DE683D" w:rsidP="00F16DCD">
            <w:pPr>
              <w:jc w:val="both"/>
              <w:rPr>
                <w:rFonts w:ascii="Sylfaen" w:hAnsi="Sylfaen" w:cstheme="minorHAnsi"/>
                <w:lang w:val="ka-GE"/>
              </w:rPr>
            </w:pPr>
          </w:p>
        </w:tc>
        <w:tc>
          <w:tcPr>
            <w:tcW w:w="1388" w:type="dxa"/>
            <w:gridSpan w:val="2"/>
          </w:tcPr>
          <w:p w14:paraId="79E0AFFD" w14:textId="77777777" w:rsidR="00DE683D" w:rsidRPr="00044648" w:rsidRDefault="00DE683D" w:rsidP="00F16DCD">
            <w:pPr>
              <w:jc w:val="both"/>
              <w:rPr>
                <w:rFonts w:ascii="Sylfaen" w:hAnsi="Sylfaen" w:cstheme="minorHAnsi"/>
              </w:rPr>
            </w:pPr>
          </w:p>
        </w:tc>
        <w:tc>
          <w:tcPr>
            <w:tcW w:w="1858" w:type="dxa"/>
            <w:gridSpan w:val="2"/>
          </w:tcPr>
          <w:p w14:paraId="3BCC71B9" w14:textId="77777777" w:rsidR="00DE683D" w:rsidRPr="00044648" w:rsidRDefault="00DE683D" w:rsidP="00F16DCD">
            <w:pPr>
              <w:jc w:val="both"/>
              <w:rPr>
                <w:rFonts w:ascii="Sylfaen" w:hAnsi="Sylfaen" w:cstheme="minorHAnsi"/>
              </w:rPr>
            </w:pPr>
            <w:r w:rsidRPr="00044648">
              <w:rPr>
                <w:rFonts w:ascii="Sylfaen" w:hAnsi="Sylfaen" w:cstheme="minorHAnsi"/>
              </w:rPr>
              <w:t xml:space="preserve">24 </w:t>
            </w:r>
            <w:r w:rsidRPr="00044648">
              <w:rPr>
                <w:rFonts w:ascii="Sylfaen" w:hAnsi="Sylfaen" w:cstheme="minorHAnsi"/>
                <w:lang w:val="ka-GE"/>
              </w:rPr>
              <w:t>სთ</w:t>
            </w:r>
          </w:p>
        </w:tc>
      </w:tr>
      <w:tr w:rsidR="00DE683D" w:rsidRPr="00044648" w14:paraId="69322763" w14:textId="77777777" w:rsidTr="009E2B4A">
        <w:tc>
          <w:tcPr>
            <w:tcW w:w="1838" w:type="dxa"/>
          </w:tcPr>
          <w:p w14:paraId="31983222" w14:textId="77777777" w:rsidR="00DE683D" w:rsidRPr="00044648" w:rsidRDefault="00DE683D" w:rsidP="00F16DCD">
            <w:pPr>
              <w:jc w:val="both"/>
              <w:rPr>
                <w:rFonts w:ascii="Sylfaen" w:hAnsi="Sylfaen" w:cstheme="minorHAnsi"/>
              </w:rPr>
            </w:pPr>
            <w:r w:rsidRPr="00044648">
              <w:rPr>
                <w:rFonts w:ascii="Sylfaen" w:hAnsi="Sylfaen" w:cstheme="minorHAnsi"/>
              </w:rPr>
              <w:t>Salmeterol</w:t>
            </w:r>
          </w:p>
        </w:tc>
        <w:tc>
          <w:tcPr>
            <w:tcW w:w="1418" w:type="dxa"/>
          </w:tcPr>
          <w:p w14:paraId="36C8203D" w14:textId="77777777" w:rsidR="00DE683D" w:rsidRPr="00044648" w:rsidRDefault="00DE683D" w:rsidP="00F16DCD">
            <w:pPr>
              <w:jc w:val="both"/>
              <w:rPr>
                <w:rFonts w:ascii="Sylfaen" w:hAnsi="Sylfaen" w:cstheme="minorHAnsi"/>
              </w:rPr>
            </w:pPr>
            <w:r w:rsidRPr="00044648">
              <w:rPr>
                <w:rFonts w:ascii="Sylfaen" w:hAnsi="Sylfaen" w:cstheme="minorHAnsi"/>
              </w:rPr>
              <w:t>MDI &amp; DPI</w:t>
            </w:r>
          </w:p>
        </w:tc>
        <w:tc>
          <w:tcPr>
            <w:tcW w:w="1701" w:type="dxa"/>
          </w:tcPr>
          <w:p w14:paraId="36898E7D" w14:textId="77777777" w:rsidR="00DE683D" w:rsidRPr="00044648" w:rsidRDefault="00DE683D" w:rsidP="00F16DCD">
            <w:pPr>
              <w:jc w:val="both"/>
              <w:rPr>
                <w:rFonts w:ascii="Sylfaen" w:hAnsi="Sylfaen" w:cstheme="minorHAnsi"/>
              </w:rPr>
            </w:pPr>
          </w:p>
        </w:tc>
        <w:tc>
          <w:tcPr>
            <w:tcW w:w="1701" w:type="dxa"/>
          </w:tcPr>
          <w:p w14:paraId="562C3271" w14:textId="77777777" w:rsidR="00DE683D" w:rsidRPr="00044648" w:rsidRDefault="00DE683D" w:rsidP="00F16DCD">
            <w:pPr>
              <w:jc w:val="both"/>
              <w:rPr>
                <w:rFonts w:ascii="Sylfaen" w:hAnsi="Sylfaen" w:cstheme="minorHAnsi"/>
                <w:lang w:val="ka-GE"/>
              </w:rPr>
            </w:pPr>
          </w:p>
        </w:tc>
        <w:tc>
          <w:tcPr>
            <w:tcW w:w="1388" w:type="dxa"/>
            <w:gridSpan w:val="2"/>
          </w:tcPr>
          <w:p w14:paraId="7897FB81" w14:textId="77777777" w:rsidR="00DE683D" w:rsidRPr="00044648" w:rsidRDefault="00DE683D" w:rsidP="00F16DCD">
            <w:pPr>
              <w:jc w:val="both"/>
              <w:rPr>
                <w:rFonts w:ascii="Sylfaen" w:hAnsi="Sylfaen" w:cstheme="minorHAnsi"/>
              </w:rPr>
            </w:pPr>
          </w:p>
        </w:tc>
        <w:tc>
          <w:tcPr>
            <w:tcW w:w="1858" w:type="dxa"/>
            <w:gridSpan w:val="2"/>
          </w:tcPr>
          <w:p w14:paraId="799877A0" w14:textId="77777777" w:rsidR="00DE683D" w:rsidRPr="00044648" w:rsidRDefault="00DE683D" w:rsidP="00F16DCD">
            <w:pPr>
              <w:jc w:val="both"/>
              <w:rPr>
                <w:rFonts w:ascii="Sylfaen" w:hAnsi="Sylfaen" w:cstheme="minorHAnsi"/>
              </w:rPr>
            </w:pPr>
            <w:r w:rsidRPr="00044648">
              <w:rPr>
                <w:rFonts w:ascii="Sylfaen" w:hAnsi="Sylfaen" w:cstheme="minorHAnsi"/>
              </w:rPr>
              <w:t xml:space="preserve">12 </w:t>
            </w:r>
            <w:r w:rsidRPr="00044648">
              <w:rPr>
                <w:rFonts w:ascii="Sylfaen" w:hAnsi="Sylfaen" w:cstheme="minorHAnsi"/>
                <w:lang w:val="ka-GE"/>
              </w:rPr>
              <w:t>სთ</w:t>
            </w:r>
          </w:p>
        </w:tc>
      </w:tr>
      <w:tr w:rsidR="00DE683D" w:rsidRPr="00044648" w14:paraId="4E256009" w14:textId="77777777" w:rsidTr="009E2B4A">
        <w:tc>
          <w:tcPr>
            <w:tcW w:w="9904" w:type="dxa"/>
            <w:gridSpan w:val="8"/>
          </w:tcPr>
          <w:p w14:paraId="441E0151" w14:textId="77777777" w:rsidR="00DE683D" w:rsidRPr="00044648" w:rsidRDefault="00DE683D" w:rsidP="00F16DCD">
            <w:pPr>
              <w:jc w:val="center"/>
              <w:rPr>
                <w:rFonts w:ascii="Sylfaen" w:hAnsi="Sylfaen" w:cstheme="minorHAnsi"/>
              </w:rPr>
            </w:pPr>
            <w:r w:rsidRPr="00044648">
              <w:rPr>
                <w:rFonts w:ascii="Sylfaen" w:hAnsi="Sylfaen" w:cstheme="minorHAnsi"/>
                <w:b/>
                <w:lang w:val="ka-GE"/>
              </w:rPr>
              <w:t>ანტიქოლინერგული მედიკამენტები</w:t>
            </w:r>
          </w:p>
        </w:tc>
      </w:tr>
      <w:tr w:rsidR="00DE683D" w:rsidRPr="00044648" w14:paraId="1CB679D9" w14:textId="77777777" w:rsidTr="009E2B4A">
        <w:tc>
          <w:tcPr>
            <w:tcW w:w="9904" w:type="dxa"/>
            <w:gridSpan w:val="8"/>
            <w:shd w:val="clear" w:color="auto" w:fill="D9D9D9" w:themeFill="background1" w:themeFillShade="D9"/>
          </w:tcPr>
          <w:p w14:paraId="0AE20A6C" w14:textId="77777777" w:rsidR="00DE683D" w:rsidRPr="00044648" w:rsidRDefault="00DE683D" w:rsidP="00F16DCD">
            <w:pPr>
              <w:jc w:val="both"/>
              <w:rPr>
                <w:rFonts w:ascii="Sylfaen" w:hAnsi="Sylfaen" w:cstheme="minorHAnsi"/>
              </w:rPr>
            </w:pPr>
            <w:r w:rsidRPr="00044648">
              <w:rPr>
                <w:rFonts w:ascii="Sylfaen" w:hAnsi="Sylfaen" w:cstheme="minorHAnsi"/>
                <w:b/>
                <w:lang w:val="ka-GE"/>
              </w:rPr>
              <w:t xml:space="preserve">ხანმოკლე მოქმედების </w:t>
            </w:r>
            <w:r w:rsidRPr="00044648">
              <w:rPr>
                <w:rFonts w:ascii="Sylfaen" w:hAnsi="Sylfaen" w:cstheme="minorHAnsi"/>
                <w:b/>
              </w:rPr>
              <w:t>SAMA</w:t>
            </w:r>
          </w:p>
        </w:tc>
      </w:tr>
      <w:tr w:rsidR="00DE683D" w:rsidRPr="00044648" w14:paraId="04FC487D" w14:textId="77777777" w:rsidTr="009E2B4A">
        <w:tc>
          <w:tcPr>
            <w:tcW w:w="1838" w:type="dxa"/>
          </w:tcPr>
          <w:p w14:paraId="1F6D3E8B" w14:textId="77777777" w:rsidR="00DE683D" w:rsidRPr="00044648" w:rsidRDefault="00DE683D" w:rsidP="00F16DCD">
            <w:pPr>
              <w:jc w:val="both"/>
              <w:rPr>
                <w:rFonts w:ascii="Sylfaen" w:hAnsi="Sylfaen" w:cstheme="minorHAnsi"/>
              </w:rPr>
            </w:pPr>
            <w:r w:rsidRPr="00044648">
              <w:rPr>
                <w:rFonts w:ascii="Sylfaen" w:hAnsi="Sylfaen" w:cstheme="minorHAnsi"/>
              </w:rPr>
              <w:t>Ipratropium bromide</w:t>
            </w:r>
          </w:p>
        </w:tc>
        <w:tc>
          <w:tcPr>
            <w:tcW w:w="1418" w:type="dxa"/>
          </w:tcPr>
          <w:p w14:paraId="3D0523A0" w14:textId="77777777" w:rsidR="00DE683D" w:rsidRPr="00044648" w:rsidRDefault="00DE683D" w:rsidP="00F16DCD">
            <w:pPr>
              <w:jc w:val="both"/>
              <w:rPr>
                <w:rFonts w:ascii="Sylfaen" w:hAnsi="Sylfaen" w:cstheme="minorHAnsi"/>
              </w:rPr>
            </w:pPr>
            <w:r w:rsidRPr="00044648">
              <w:rPr>
                <w:rFonts w:ascii="Sylfaen" w:hAnsi="Sylfaen" w:cstheme="minorHAnsi"/>
              </w:rPr>
              <w:t>MDI</w:t>
            </w:r>
          </w:p>
        </w:tc>
        <w:tc>
          <w:tcPr>
            <w:tcW w:w="1701" w:type="dxa"/>
          </w:tcPr>
          <w:p w14:paraId="093495C2" w14:textId="77777777" w:rsidR="00DE683D" w:rsidRPr="00044648" w:rsidRDefault="00DE683D" w:rsidP="00F16DCD">
            <w:pPr>
              <w:jc w:val="both"/>
              <w:rPr>
                <w:rFonts w:ascii="Sylfaen" w:hAnsi="Sylfaen" w:cstheme="minorHAnsi"/>
              </w:rPr>
            </w:pPr>
            <w:r w:rsidRPr="00044648">
              <w:rPr>
                <w:rFonts w:ascii="Sylfaen" w:hAnsi="Sylfaen" w:cstheme="minorHAnsi"/>
              </w:rPr>
              <w:t>+</w:t>
            </w:r>
          </w:p>
        </w:tc>
        <w:tc>
          <w:tcPr>
            <w:tcW w:w="1701" w:type="dxa"/>
          </w:tcPr>
          <w:p w14:paraId="4161E4C8" w14:textId="77777777" w:rsidR="00DE683D" w:rsidRPr="00044648" w:rsidRDefault="00DE683D" w:rsidP="00F16DCD">
            <w:pPr>
              <w:jc w:val="both"/>
              <w:rPr>
                <w:rFonts w:ascii="Sylfaen" w:hAnsi="Sylfaen" w:cstheme="minorHAnsi"/>
                <w:lang w:val="ka-GE"/>
              </w:rPr>
            </w:pPr>
          </w:p>
        </w:tc>
        <w:tc>
          <w:tcPr>
            <w:tcW w:w="1388" w:type="dxa"/>
            <w:gridSpan w:val="2"/>
          </w:tcPr>
          <w:p w14:paraId="63929410" w14:textId="77777777" w:rsidR="00DE683D" w:rsidRPr="00044648" w:rsidRDefault="00DE683D" w:rsidP="00F16DCD">
            <w:pPr>
              <w:jc w:val="both"/>
              <w:rPr>
                <w:rFonts w:ascii="Sylfaen" w:hAnsi="Sylfaen" w:cstheme="minorHAnsi"/>
              </w:rPr>
            </w:pPr>
          </w:p>
        </w:tc>
        <w:tc>
          <w:tcPr>
            <w:tcW w:w="1858" w:type="dxa"/>
            <w:gridSpan w:val="2"/>
          </w:tcPr>
          <w:p w14:paraId="094707A0" w14:textId="77777777" w:rsidR="00DE683D" w:rsidRPr="00044648" w:rsidRDefault="00DE683D" w:rsidP="00F16DCD">
            <w:pPr>
              <w:jc w:val="both"/>
              <w:rPr>
                <w:rFonts w:ascii="Sylfaen" w:hAnsi="Sylfaen" w:cstheme="minorHAnsi"/>
              </w:rPr>
            </w:pPr>
            <w:r w:rsidRPr="00044648">
              <w:rPr>
                <w:rFonts w:ascii="Sylfaen" w:hAnsi="Sylfaen" w:cstheme="minorHAnsi"/>
              </w:rPr>
              <w:t xml:space="preserve">6-8 </w:t>
            </w:r>
            <w:r w:rsidRPr="00044648">
              <w:rPr>
                <w:rFonts w:ascii="Sylfaen" w:hAnsi="Sylfaen" w:cstheme="minorHAnsi"/>
                <w:lang w:val="ka-GE"/>
              </w:rPr>
              <w:t>სთ</w:t>
            </w:r>
          </w:p>
        </w:tc>
      </w:tr>
      <w:tr w:rsidR="00DE683D" w:rsidRPr="00044648" w14:paraId="38194B7B" w14:textId="77777777" w:rsidTr="009E2B4A">
        <w:tc>
          <w:tcPr>
            <w:tcW w:w="1838" w:type="dxa"/>
          </w:tcPr>
          <w:p w14:paraId="5D75A233" w14:textId="77777777" w:rsidR="00DE683D" w:rsidRPr="00044648" w:rsidRDefault="00DE683D" w:rsidP="00F16DCD">
            <w:pPr>
              <w:jc w:val="both"/>
              <w:rPr>
                <w:rFonts w:ascii="Sylfaen" w:hAnsi="Sylfaen" w:cstheme="minorHAnsi"/>
              </w:rPr>
            </w:pPr>
            <w:r w:rsidRPr="00044648">
              <w:rPr>
                <w:rFonts w:ascii="Sylfaen" w:hAnsi="Sylfaen" w:cstheme="minorHAnsi"/>
              </w:rPr>
              <w:t>Oxitropium bromide</w:t>
            </w:r>
          </w:p>
        </w:tc>
        <w:tc>
          <w:tcPr>
            <w:tcW w:w="1418" w:type="dxa"/>
          </w:tcPr>
          <w:p w14:paraId="04DC609D" w14:textId="77777777" w:rsidR="00DE683D" w:rsidRPr="00044648" w:rsidRDefault="00DE683D" w:rsidP="00F16DCD">
            <w:pPr>
              <w:jc w:val="both"/>
              <w:rPr>
                <w:rFonts w:ascii="Sylfaen" w:hAnsi="Sylfaen" w:cstheme="minorHAnsi"/>
              </w:rPr>
            </w:pPr>
            <w:r w:rsidRPr="00044648">
              <w:rPr>
                <w:rFonts w:ascii="Sylfaen" w:hAnsi="Sylfaen" w:cstheme="minorHAnsi"/>
              </w:rPr>
              <w:t>MDI</w:t>
            </w:r>
          </w:p>
        </w:tc>
        <w:tc>
          <w:tcPr>
            <w:tcW w:w="1701" w:type="dxa"/>
          </w:tcPr>
          <w:p w14:paraId="15731199" w14:textId="77777777" w:rsidR="00DE683D" w:rsidRPr="00044648" w:rsidRDefault="00DE683D" w:rsidP="00F16DCD">
            <w:pPr>
              <w:jc w:val="both"/>
              <w:rPr>
                <w:rFonts w:ascii="Sylfaen" w:hAnsi="Sylfaen" w:cstheme="minorHAnsi"/>
              </w:rPr>
            </w:pPr>
          </w:p>
        </w:tc>
        <w:tc>
          <w:tcPr>
            <w:tcW w:w="1701" w:type="dxa"/>
          </w:tcPr>
          <w:p w14:paraId="7A76D4A6" w14:textId="77777777" w:rsidR="00DE683D" w:rsidRPr="00044648" w:rsidRDefault="00DE683D" w:rsidP="00F16DCD">
            <w:pPr>
              <w:jc w:val="both"/>
              <w:rPr>
                <w:rFonts w:ascii="Sylfaen" w:hAnsi="Sylfaen" w:cstheme="minorHAnsi"/>
                <w:lang w:val="ka-GE"/>
              </w:rPr>
            </w:pPr>
          </w:p>
        </w:tc>
        <w:tc>
          <w:tcPr>
            <w:tcW w:w="1388" w:type="dxa"/>
            <w:gridSpan w:val="2"/>
          </w:tcPr>
          <w:p w14:paraId="3BC8DBBE" w14:textId="77777777" w:rsidR="00DE683D" w:rsidRPr="00044648" w:rsidRDefault="00DE683D" w:rsidP="00F16DCD">
            <w:pPr>
              <w:jc w:val="both"/>
              <w:rPr>
                <w:rFonts w:ascii="Sylfaen" w:hAnsi="Sylfaen" w:cstheme="minorHAnsi"/>
              </w:rPr>
            </w:pPr>
          </w:p>
        </w:tc>
        <w:tc>
          <w:tcPr>
            <w:tcW w:w="1858" w:type="dxa"/>
            <w:gridSpan w:val="2"/>
          </w:tcPr>
          <w:p w14:paraId="23A2D02E" w14:textId="77777777" w:rsidR="00DE683D" w:rsidRPr="00044648" w:rsidRDefault="00DE683D" w:rsidP="00F16DCD">
            <w:pPr>
              <w:jc w:val="both"/>
              <w:rPr>
                <w:rFonts w:ascii="Sylfaen" w:hAnsi="Sylfaen" w:cstheme="minorHAnsi"/>
              </w:rPr>
            </w:pPr>
            <w:r w:rsidRPr="00044648">
              <w:rPr>
                <w:rFonts w:ascii="Sylfaen" w:hAnsi="Sylfaen" w:cstheme="minorHAnsi"/>
              </w:rPr>
              <w:t xml:space="preserve">7-9 </w:t>
            </w:r>
            <w:r w:rsidRPr="00044648">
              <w:rPr>
                <w:rFonts w:ascii="Sylfaen" w:hAnsi="Sylfaen" w:cstheme="minorHAnsi"/>
                <w:lang w:val="ka-GE"/>
              </w:rPr>
              <w:t>სთ</w:t>
            </w:r>
          </w:p>
        </w:tc>
      </w:tr>
      <w:tr w:rsidR="00DE683D" w:rsidRPr="00044648" w14:paraId="439D5D10" w14:textId="77777777" w:rsidTr="009E2B4A">
        <w:tc>
          <w:tcPr>
            <w:tcW w:w="9904" w:type="dxa"/>
            <w:gridSpan w:val="8"/>
            <w:shd w:val="clear" w:color="auto" w:fill="D9D9D9" w:themeFill="background1" w:themeFillShade="D9"/>
          </w:tcPr>
          <w:p w14:paraId="3D716E33" w14:textId="77777777" w:rsidR="00DE683D" w:rsidRPr="00044648" w:rsidRDefault="00DE683D" w:rsidP="00F16DCD">
            <w:pPr>
              <w:jc w:val="both"/>
              <w:rPr>
                <w:rFonts w:ascii="Sylfaen" w:hAnsi="Sylfaen" w:cstheme="minorHAnsi"/>
              </w:rPr>
            </w:pPr>
            <w:r w:rsidRPr="00044648">
              <w:rPr>
                <w:rFonts w:ascii="Sylfaen" w:hAnsi="Sylfaen" w:cstheme="minorHAnsi"/>
                <w:b/>
                <w:lang w:val="ka-GE"/>
              </w:rPr>
              <w:t xml:space="preserve">ხანგრძლივი მოქმედების </w:t>
            </w:r>
            <w:r w:rsidRPr="00044648">
              <w:rPr>
                <w:rFonts w:ascii="Sylfaen" w:hAnsi="Sylfaen" w:cstheme="minorHAnsi"/>
                <w:b/>
              </w:rPr>
              <w:t>LAMA</w:t>
            </w:r>
          </w:p>
        </w:tc>
      </w:tr>
      <w:tr w:rsidR="00DE683D" w:rsidRPr="00044648" w14:paraId="09B8A809" w14:textId="77777777" w:rsidTr="009E2B4A">
        <w:tc>
          <w:tcPr>
            <w:tcW w:w="1838" w:type="dxa"/>
          </w:tcPr>
          <w:p w14:paraId="0708140B" w14:textId="77777777" w:rsidR="00DE683D" w:rsidRPr="00044648" w:rsidRDefault="00DE683D" w:rsidP="00F16DCD">
            <w:pPr>
              <w:jc w:val="both"/>
              <w:rPr>
                <w:rFonts w:ascii="Sylfaen" w:hAnsi="Sylfaen" w:cstheme="minorHAnsi"/>
              </w:rPr>
            </w:pPr>
            <w:r w:rsidRPr="00044648">
              <w:rPr>
                <w:rFonts w:ascii="Sylfaen" w:hAnsi="Sylfaen" w:cstheme="minorHAnsi"/>
              </w:rPr>
              <w:t>Aclidinium bromide</w:t>
            </w:r>
          </w:p>
        </w:tc>
        <w:tc>
          <w:tcPr>
            <w:tcW w:w="1418" w:type="dxa"/>
          </w:tcPr>
          <w:p w14:paraId="5BF5ACAE" w14:textId="77777777" w:rsidR="00DE683D" w:rsidRPr="00044648" w:rsidRDefault="00DE683D" w:rsidP="00F16DCD">
            <w:pPr>
              <w:jc w:val="both"/>
              <w:rPr>
                <w:rFonts w:ascii="Sylfaen" w:hAnsi="Sylfaen" w:cstheme="minorHAnsi"/>
              </w:rPr>
            </w:pPr>
            <w:r w:rsidRPr="00044648">
              <w:rPr>
                <w:rFonts w:ascii="Sylfaen" w:hAnsi="Sylfaen" w:cstheme="minorHAnsi"/>
              </w:rPr>
              <w:t>DPI, MDI</w:t>
            </w:r>
          </w:p>
        </w:tc>
        <w:tc>
          <w:tcPr>
            <w:tcW w:w="1701" w:type="dxa"/>
          </w:tcPr>
          <w:p w14:paraId="7AEE825F" w14:textId="77777777" w:rsidR="00DE683D" w:rsidRPr="00044648" w:rsidRDefault="00DE683D" w:rsidP="00F16DCD">
            <w:pPr>
              <w:jc w:val="both"/>
              <w:rPr>
                <w:rFonts w:ascii="Sylfaen" w:hAnsi="Sylfaen" w:cstheme="minorHAnsi"/>
              </w:rPr>
            </w:pPr>
          </w:p>
        </w:tc>
        <w:tc>
          <w:tcPr>
            <w:tcW w:w="1955" w:type="dxa"/>
            <w:gridSpan w:val="2"/>
          </w:tcPr>
          <w:p w14:paraId="2B0C7DAF" w14:textId="77777777" w:rsidR="00DE683D" w:rsidRPr="00044648" w:rsidRDefault="00DE683D" w:rsidP="00F16DCD">
            <w:pPr>
              <w:jc w:val="both"/>
              <w:rPr>
                <w:rFonts w:ascii="Sylfaen" w:hAnsi="Sylfaen" w:cstheme="minorHAnsi"/>
                <w:lang w:val="ka-GE"/>
              </w:rPr>
            </w:pPr>
          </w:p>
        </w:tc>
        <w:tc>
          <w:tcPr>
            <w:tcW w:w="1134" w:type="dxa"/>
          </w:tcPr>
          <w:p w14:paraId="193E7021" w14:textId="77777777" w:rsidR="00DE683D" w:rsidRPr="00044648" w:rsidRDefault="00DE683D" w:rsidP="00F16DCD">
            <w:pPr>
              <w:jc w:val="both"/>
              <w:rPr>
                <w:rFonts w:ascii="Sylfaen" w:hAnsi="Sylfaen" w:cstheme="minorHAnsi"/>
              </w:rPr>
            </w:pPr>
          </w:p>
        </w:tc>
        <w:tc>
          <w:tcPr>
            <w:tcW w:w="1858" w:type="dxa"/>
            <w:gridSpan w:val="2"/>
          </w:tcPr>
          <w:p w14:paraId="0B605565"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12 სთ</w:t>
            </w:r>
          </w:p>
        </w:tc>
      </w:tr>
      <w:tr w:rsidR="00DE683D" w:rsidRPr="00044648" w14:paraId="64BF0677" w14:textId="77777777" w:rsidTr="009E2B4A">
        <w:tc>
          <w:tcPr>
            <w:tcW w:w="1838" w:type="dxa"/>
          </w:tcPr>
          <w:p w14:paraId="0C13186C" w14:textId="77777777" w:rsidR="00DE683D" w:rsidRPr="00044648" w:rsidRDefault="00DE683D" w:rsidP="00F16DCD">
            <w:pPr>
              <w:jc w:val="both"/>
              <w:rPr>
                <w:rFonts w:ascii="Sylfaen" w:hAnsi="Sylfaen" w:cstheme="minorHAnsi"/>
              </w:rPr>
            </w:pPr>
            <w:r w:rsidRPr="00044648">
              <w:rPr>
                <w:rFonts w:ascii="Sylfaen" w:hAnsi="Sylfaen" w:cstheme="minorHAnsi"/>
              </w:rPr>
              <w:t>Glycopyrronium bromide</w:t>
            </w:r>
          </w:p>
        </w:tc>
        <w:tc>
          <w:tcPr>
            <w:tcW w:w="1418" w:type="dxa"/>
          </w:tcPr>
          <w:p w14:paraId="539C8EB9" w14:textId="77777777" w:rsidR="00DE683D" w:rsidRPr="00044648" w:rsidRDefault="00DE683D" w:rsidP="00F16DCD">
            <w:pPr>
              <w:jc w:val="both"/>
              <w:rPr>
                <w:rFonts w:ascii="Sylfaen" w:hAnsi="Sylfaen" w:cstheme="minorHAnsi"/>
              </w:rPr>
            </w:pPr>
            <w:r w:rsidRPr="00044648">
              <w:rPr>
                <w:rFonts w:ascii="Sylfaen" w:hAnsi="Sylfaen" w:cstheme="minorHAnsi"/>
              </w:rPr>
              <w:t>DPI</w:t>
            </w:r>
          </w:p>
        </w:tc>
        <w:tc>
          <w:tcPr>
            <w:tcW w:w="1701" w:type="dxa"/>
          </w:tcPr>
          <w:p w14:paraId="381C1E7B" w14:textId="77777777" w:rsidR="00DE683D" w:rsidRPr="00044648" w:rsidRDefault="00DE683D" w:rsidP="00F16DCD">
            <w:pPr>
              <w:jc w:val="both"/>
              <w:rPr>
                <w:rFonts w:ascii="Sylfaen" w:hAnsi="Sylfaen" w:cstheme="minorHAnsi"/>
              </w:rPr>
            </w:pPr>
          </w:p>
        </w:tc>
        <w:tc>
          <w:tcPr>
            <w:tcW w:w="1955" w:type="dxa"/>
            <w:gridSpan w:val="2"/>
          </w:tcPr>
          <w:p w14:paraId="29CA3545"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ხსნარი</w:t>
            </w:r>
          </w:p>
        </w:tc>
        <w:tc>
          <w:tcPr>
            <w:tcW w:w="1134" w:type="dxa"/>
          </w:tcPr>
          <w:p w14:paraId="4D6A50B6"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w:t>
            </w:r>
          </w:p>
        </w:tc>
        <w:tc>
          <w:tcPr>
            <w:tcW w:w="1858" w:type="dxa"/>
            <w:gridSpan w:val="2"/>
          </w:tcPr>
          <w:p w14:paraId="02A73C40"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12-24 სთ</w:t>
            </w:r>
          </w:p>
        </w:tc>
      </w:tr>
      <w:tr w:rsidR="00DE683D" w:rsidRPr="00044648" w14:paraId="6EF918A0" w14:textId="77777777" w:rsidTr="009E2B4A">
        <w:tc>
          <w:tcPr>
            <w:tcW w:w="1838" w:type="dxa"/>
          </w:tcPr>
          <w:p w14:paraId="0F67EB50" w14:textId="77777777" w:rsidR="00DE683D" w:rsidRPr="00044648" w:rsidRDefault="00DE683D" w:rsidP="00F16DCD">
            <w:pPr>
              <w:jc w:val="both"/>
              <w:rPr>
                <w:rFonts w:ascii="Sylfaen" w:hAnsi="Sylfaen" w:cstheme="minorHAnsi"/>
              </w:rPr>
            </w:pPr>
            <w:r w:rsidRPr="00044648">
              <w:rPr>
                <w:rFonts w:ascii="Sylfaen" w:hAnsi="Sylfaen" w:cstheme="minorHAnsi"/>
              </w:rPr>
              <w:t>Tiotropium</w:t>
            </w:r>
          </w:p>
        </w:tc>
        <w:tc>
          <w:tcPr>
            <w:tcW w:w="1418" w:type="dxa"/>
          </w:tcPr>
          <w:p w14:paraId="20BB0BA5" w14:textId="77777777" w:rsidR="00DE683D" w:rsidRPr="00044648" w:rsidRDefault="00DE683D" w:rsidP="00F16DCD">
            <w:pPr>
              <w:jc w:val="both"/>
              <w:rPr>
                <w:rFonts w:ascii="Sylfaen" w:hAnsi="Sylfaen" w:cstheme="minorHAnsi"/>
              </w:rPr>
            </w:pPr>
            <w:r w:rsidRPr="00044648">
              <w:rPr>
                <w:rFonts w:ascii="Sylfaen" w:hAnsi="Sylfaen" w:cstheme="minorHAnsi"/>
              </w:rPr>
              <w:t>DPI, SMI</w:t>
            </w:r>
          </w:p>
        </w:tc>
        <w:tc>
          <w:tcPr>
            <w:tcW w:w="1701" w:type="dxa"/>
          </w:tcPr>
          <w:p w14:paraId="42BA7988" w14:textId="77777777" w:rsidR="00DE683D" w:rsidRPr="00044648" w:rsidRDefault="00DE683D" w:rsidP="00F16DCD">
            <w:pPr>
              <w:jc w:val="both"/>
              <w:rPr>
                <w:rFonts w:ascii="Sylfaen" w:hAnsi="Sylfaen" w:cstheme="minorHAnsi"/>
              </w:rPr>
            </w:pPr>
          </w:p>
        </w:tc>
        <w:tc>
          <w:tcPr>
            <w:tcW w:w="1955" w:type="dxa"/>
            <w:gridSpan w:val="2"/>
          </w:tcPr>
          <w:p w14:paraId="06D51FEA" w14:textId="77777777" w:rsidR="00DE683D" w:rsidRPr="00044648" w:rsidRDefault="00DE683D" w:rsidP="00F16DCD">
            <w:pPr>
              <w:jc w:val="both"/>
              <w:rPr>
                <w:rFonts w:ascii="Sylfaen" w:hAnsi="Sylfaen" w:cstheme="minorHAnsi"/>
                <w:lang w:val="ka-GE"/>
              </w:rPr>
            </w:pPr>
          </w:p>
        </w:tc>
        <w:tc>
          <w:tcPr>
            <w:tcW w:w="1134" w:type="dxa"/>
          </w:tcPr>
          <w:p w14:paraId="39360EC1" w14:textId="77777777" w:rsidR="00DE683D" w:rsidRPr="00044648" w:rsidRDefault="00DE683D" w:rsidP="00F16DCD">
            <w:pPr>
              <w:jc w:val="both"/>
              <w:rPr>
                <w:rFonts w:ascii="Sylfaen" w:hAnsi="Sylfaen" w:cstheme="minorHAnsi"/>
                <w:lang w:val="ka-GE"/>
              </w:rPr>
            </w:pPr>
          </w:p>
        </w:tc>
        <w:tc>
          <w:tcPr>
            <w:tcW w:w="1858" w:type="dxa"/>
            <w:gridSpan w:val="2"/>
          </w:tcPr>
          <w:p w14:paraId="69E0C52C"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24 სთ</w:t>
            </w:r>
          </w:p>
        </w:tc>
      </w:tr>
      <w:tr w:rsidR="00DE683D" w:rsidRPr="00044648" w14:paraId="1F69B16A" w14:textId="77777777" w:rsidTr="009E2B4A">
        <w:tc>
          <w:tcPr>
            <w:tcW w:w="1838" w:type="dxa"/>
          </w:tcPr>
          <w:p w14:paraId="6532A4B0" w14:textId="77777777" w:rsidR="00DE683D" w:rsidRPr="00044648" w:rsidRDefault="00DE683D" w:rsidP="00F16DCD">
            <w:pPr>
              <w:jc w:val="both"/>
              <w:rPr>
                <w:rFonts w:ascii="Sylfaen" w:hAnsi="Sylfaen" w:cstheme="minorHAnsi"/>
              </w:rPr>
            </w:pPr>
            <w:r w:rsidRPr="00044648">
              <w:rPr>
                <w:rFonts w:ascii="Sylfaen" w:hAnsi="Sylfaen" w:cstheme="minorHAnsi"/>
              </w:rPr>
              <w:t>Umeclidinum</w:t>
            </w:r>
          </w:p>
        </w:tc>
        <w:tc>
          <w:tcPr>
            <w:tcW w:w="1418" w:type="dxa"/>
          </w:tcPr>
          <w:p w14:paraId="62E4E9CC" w14:textId="77777777" w:rsidR="00DE683D" w:rsidRPr="00044648" w:rsidRDefault="00DE683D" w:rsidP="00F16DCD">
            <w:pPr>
              <w:jc w:val="both"/>
              <w:rPr>
                <w:rFonts w:ascii="Sylfaen" w:hAnsi="Sylfaen" w:cstheme="minorHAnsi"/>
              </w:rPr>
            </w:pPr>
            <w:r w:rsidRPr="00044648">
              <w:rPr>
                <w:rFonts w:ascii="Sylfaen" w:hAnsi="Sylfaen" w:cstheme="minorHAnsi"/>
              </w:rPr>
              <w:t>DPI</w:t>
            </w:r>
          </w:p>
        </w:tc>
        <w:tc>
          <w:tcPr>
            <w:tcW w:w="1701" w:type="dxa"/>
          </w:tcPr>
          <w:p w14:paraId="02EA2C9A" w14:textId="77777777" w:rsidR="00DE683D" w:rsidRPr="00044648" w:rsidRDefault="00DE683D" w:rsidP="00F16DCD">
            <w:pPr>
              <w:jc w:val="both"/>
              <w:rPr>
                <w:rFonts w:ascii="Sylfaen" w:hAnsi="Sylfaen" w:cstheme="minorHAnsi"/>
              </w:rPr>
            </w:pPr>
          </w:p>
        </w:tc>
        <w:tc>
          <w:tcPr>
            <w:tcW w:w="1955" w:type="dxa"/>
            <w:gridSpan w:val="2"/>
          </w:tcPr>
          <w:p w14:paraId="6CBDBC3A" w14:textId="77777777" w:rsidR="00DE683D" w:rsidRPr="00044648" w:rsidRDefault="00DE683D" w:rsidP="00F16DCD">
            <w:pPr>
              <w:jc w:val="both"/>
              <w:rPr>
                <w:rFonts w:ascii="Sylfaen" w:hAnsi="Sylfaen" w:cstheme="minorHAnsi"/>
                <w:lang w:val="ka-GE"/>
              </w:rPr>
            </w:pPr>
          </w:p>
        </w:tc>
        <w:tc>
          <w:tcPr>
            <w:tcW w:w="1134" w:type="dxa"/>
          </w:tcPr>
          <w:p w14:paraId="45EAE453" w14:textId="77777777" w:rsidR="00DE683D" w:rsidRPr="00044648" w:rsidRDefault="00DE683D" w:rsidP="00F16DCD">
            <w:pPr>
              <w:jc w:val="both"/>
              <w:rPr>
                <w:rFonts w:ascii="Sylfaen" w:hAnsi="Sylfaen" w:cstheme="minorHAnsi"/>
                <w:lang w:val="ka-GE"/>
              </w:rPr>
            </w:pPr>
          </w:p>
        </w:tc>
        <w:tc>
          <w:tcPr>
            <w:tcW w:w="1858" w:type="dxa"/>
            <w:gridSpan w:val="2"/>
          </w:tcPr>
          <w:p w14:paraId="5F461A3E"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24 სთ</w:t>
            </w:r>
          </w:p>
        </w:tc>
      </w:tr>
      <w:tr w:rsidR="00DE683D" w:rsidRPr="00044648" w14:paraId="756C976B" w14:textId="77777777" w:rsidTr="009E2B4A">
        <w:tc>
          <w:tcPr>
            <w:tcW w:w="9904" w:type="dxa"/>
            <w:gridSpan w:val="8"/>
          </w:tcPr>
          <w:p w14:paraId="34C7F0C5" w14:textId="77777777" w:rsidR="00DE683D" w:rsidRPr="00044648" w:rsidRDefault="00DE683D" w:rsidP="00F16DCD">
            <w:pPr>
              <w:jc w:val="both"/>
              <w:rPr>
                <w:rFonts w:ascii="Sylfaen" w:hAnsi="Sylfaen" w:cstheme="minorHAnsi"/>
                <w:lang w:val="ka-GE"/>
              </w:rPr>
            </w:pPr>
            <w:r w:rsidRPr="00044648">
              <w:rPr>
                <w:rFonts w:ascii="Sylfaen" w:hAnsi="Sylfaen" w:cstheme="minorHAnsi"/>
                <w:b/>
                <w:shd w:val="clear" w:color="auto" w:fill="D9D9D9" w:themeFill="background1" w:themeFillShade="D9"/>
                <w:lang w:val="ka-GE"/>
              </w:rPr>
              <w:t>ხანმოკლე მოქმედების ბეტა-2 აგონისტისა და ანტიქოლინერგული მედიკამენტის კომბინაცია</w:t>
            </w:r>
            <w:r w:rsidRPr="00044648">
              <w:rPr>
                <w:rFonts w:ascii="Sylfaen" w:hAnsi="Sylfaen" w:cstheme="minorHAnsi"/>
                <w:b/>
                <w:lang w:val="ka-GE"/>
              </w:rPr>
              <w:t xml:space="preserve"> </w:t>
            </w:r>
            <w:r w:rsidRPr="00044648">
              <w:rPr>
                <w:rFonts w:ascii="Sylfaen" w:hAnsi="Sylfaen" w:cstheme="minorHAnsi"/>
                <w:b/>
                <w:shd w:val="clear" w:color="auto" w:fill="D9D9D9" w:themeFill="background1" w:themeFillShade="D9"/>
                <w:lang w:val="ka-GE"/>
              </w:rPr>
              <w:t>ერთ ხელსაწყოში</w:t>
            </w:r>
            <w:r w:rsidRPr="00044648">
              <w:rPr>
                <w:rFonts w:ascii="Sylfaen" w:hAnsi="Sylfaen" w:cstheme="minorHAnsi"/>
                <w:b/>
                <w:shd w:val="clear" w:color="auto" w:fill="D9D9D9" w:themeFill="background1" w:themeFillShade="D9"/>
              </w:rPr>
              <w:t xml:space="preserve"> (SABA/SAMA)</w:t>
            </w:r>
          </w:p>
        </w:tc>
      </w:tr>
      <w:tr w:rsidR="00DE683D" w:rsidRPr="00044648" w14:paraId="7D646138" w14:textId="77777777" w:rsidTr="009E2B4A">
        <w:tc>
          <w:tcPr>
            <w:tcW w:w="1838" w:type="dxa"/>
          </w:tcPr>
          <w:p w14:paraId="61F9EC9D" w14:textId="77777777" w:rsidR="00DE683D" w:rsidRPr="00044648" w:rsidRDefault="00DE683D" w:rsidP="00F16DCD">
            <w:pPr>
              <w:jc w:val="both"/>
              <w:rPr>
                <w:rFonts w:ascii="Sylfaen" w:hAnsi="Sylfaen" w:cstheme="minorHAnsi"/>
              </w:rPr>
            </w:pPr>
            <w:r w:rsidRPr="00044648">
              <w:rPr>
                <w:rFonts w:ascii="Sylfaen" w:hAnsi="Sylfaen" w:cstheme="minorHAnsi"/>
              </w:rPr>
              <w:t>Fenoterol/</w:t>
            </w:r>
          </w:p>
          <w:p w14:paraId="4BF72FE8" w14:textId="77777777" w:rsidR="00DE683D" w:rsidRPr="00044648" w:rsidRDefault="00DE683D" w:rsidP="00F16DCD">
            <w:pPr>
              <w:jc w:val="both"/>
              <w:rPr>
                <w:rFonts w:ascii="Sylfaen" w:hAnsi="Sylfaen" w:cstheme="minorHAnsi"/>
              </w:rPr>
            </w:pPr>
            <w:r w:rsidRPr="00044648">
              <w:rPr>
                <w:rFonts w:ascii="Sylfaen" w:hAnsi="Sylfaen" w:cstheme="minorHAnsi"/>
              </w:rPr>
              <w:t>Ipratropium</w:t>
            </w:r>
          </w:p>
        </w:tc>
        <w:tc>
          <w:tcPr>
            <w:tcW w:w="1418" w:type="dxa"/>
          </w:tcPr>
          <w:p w14:paraId="64F5AE32" w14:textId="77777777" w:rsidR="00DE683D" w:rsidRPr="00044648" w:rsidRDefault="00DE683D" w:rsidP="00F16DCD">
            <w:pPr>
              <w:jc w:val="both"/>
              <w:rPr>
                <w:rFonts w:ascii="Sylfaen" w:hAnsi="Sylfaen" w:cstheme="minorHAnsi"/>
              </w:rPr>
            </w:pPr>
            <w:r w:rsidRPr="00044648">
              <w:rPr>
                <w:rFonts w:ascii="Sylfaen" w:hAnsi="Sylfaen" w:cstheme="minorHAnsi"/>
              </w:rPr>
              <w:t>SMI</w:t>
            </w:r>
          </w:p>
        </w:tc>
        <w:tc>
          <w:tcPr>
            <w:tcW w:w="1701" w:type="dxa"/>
          </w:tcPr>
          <w:p w14:paraId="4028A8FA" w14:textId="77777777" w:rsidR="00DE683D" w:rsidRPr="00044648" w:rsidRDefault="00DE683D" w:rsidP="00F16DCD">
            <w:pPr>
              <w:jc w:val="both"/>
              <w:rPr>
                <w:rFonts w:ascii="Sylfaen" w:hAnsi="Sylfaen" w:cstheme="minorHAnsi"/>
              </w:rPr>
            </w:pPr>
            <w:r w:rsidRPr="00044648">
              <w:rPr>
                <w:rFonts w:ascii="Sylfaen" w:hAnsi="Sylfaen" w:cstheme="minorHAnsi"/>
              </w:rPr>
              <w:t>+</w:t>
            </w:r>
          </w:p>
        </w:tc>
        <w:tc>
          <w:tcPr>
            <w:tcW w:w="1955" w:type="dxa"/>
            <w:gridSpan w:val="2"/>
          </w:tcPr>
          <w:p w14:paraId="72E75F7A" w14:textId="77777777" w:rsidR="00DE683D" w:rsidRPr="00044648" w:rsidRDefault="00DE683D" w:rsidP="00F16DCD">
            <w:pPr>
              <w:jc w:val="both"/>
              <w:rPr>
                <w:rFonts w:ascii="Sylfaen" w:hAnsi="Sylfaen" w:cstheme="minorHAnsi"/>
                <w:lang w:val="ka-GE"/>
              </w:rPr>
            </w:pPr>
          </w:p>
        </w:tc>
        <w:tc>
          <w:tcPr>
            <w:tcW w:w="1134" w:type="dxa"/>
          </w:tcPr>
          <w:p w14:paraId="3146B14D" w14:textId="77777777" w:rsidR="00DE683D" w:rsidRPr="00044648" w:rsidRDefault="00DE683D" w:rsidP="00F16DCD">
            <w:pPr>
              <w:jc w:val="both"/>
              <w:rPr>
                <w:rFonts w:ascii="Sylfaen" w:hAnsi="Sylfaen" w:cstheme="minorHAnsi"/>
                <w:lang w:val="ka-GE"/>
              </w:rPr>
            </w:pPr>
          </w:p>
        </w:tc>
        <w:tc>
          <w:tcPr>
            <w:tcW w:w="1858" w:type="dxa"/>
            <w:gridSpan w:val="2"/>
          </w:tcPr>
          <w:p w14:paraId="000C92B2"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6-8 სთ</w:t>
            </w:r>
          </w:p>
        </w:tc>
      </w:tr>
      <w:tr w:rsidR="00DE683D" w:rsidRPr="00044648" w14:paraId="52BE7063" w14:textId="77777777" w:rsidTr="009E2B4A">
        <w:tc>
          <w:tcPr>
            <w:tcW w:w="1838" w:type="dxa"/>
          </w:tcPr>
          <w:p w14:paraId="0EF2A825" w14:textId="77777777" w:rsidR="00DE683D" w:rsidRPr="00044648" w:rsidRDefault="00DE683D" w:rsidP="00F16DCD">
            <w:pPr>
              <w:jc w:val="both"/>
              <w:rPr>
                <w:rFonts w:ascii="Sylfaen" w:hAnsi="Sylfaen" w:cstheme="minorHAnsi"/>
              </w:rPr>
            </w:pPr>
            <w:r w:rsidRPr="00044648">
              <w:rPr>
                <w:rFonts w:ascii="Sylfaen" w:hAnsi="Sylfaen" w:cstheme="minorHAnsi"/>
              </w:rPr>
              <w:t>Salbutamol/ Ipratropium</w:t>
            </w:r>
          </w:p>
        </w:tc>
        <w:tc>
          <w:tcPr>
            <w:tcW w:w="1418" w:type="dxa"/>
          </w:tcPr>
          <w:p w14:paraId="0E294BDE" w14:textId="77777777" w:rsidR="00DE683D" w:rsidRPr="00044648" w:rsidRDefault="00DE683D" w:rsidP="00F16DCD">
            <w:pPr>
              <w:jc w:val="both"/>
              <w:rPr>
                <w:rFonts w:ascii="Sylfaen" w:hAnsi="Sylfaen" w:cstheme="minorHAnsi"/>
              </w:rPr>
            </w:pPr>
            <w:r w:rsidRPr="00044648">
              <w:rPr>
                <w:rFonts w:ascii="Sylfaen" w:hAnsi="Sylfaen" w:cstheme="minorHAnsi"/>
              </w:rPr>
              <w:t>SMI, MDI</w:t>
            </w:r>
          </w:p>
        </w:tc>
        <w:tc>
          <w:tcPr>
            <w:tcW w:w="1701" w:type="dxa"/>
          </w:tcPr>
          <w:p w14:paraId="61502E81" w14:textId="77777777" w:rsidR="00DE683D" w:rsidRPr="00044648" w:rsidRDefault="00DE683D" w:rsidP="00F16DCD">
            <w:pPr>
              <w:jc w:val="both"/>
              <w:rPr>
                <w:rFonts w:ascii="Sylfaen" w:hAnsi="Sylfaen" w:cstheme="minorHAnsi"/>
              </w:rPr>
            </w:pPr>
            <w:r w:rsidRPr="00044648">
              <w:rPr>
                <w:rFonts w:ascii="Sylfaen" w:hAnsi="Sylfaen" w:cstheme="minorHAnsi"/>
              </w:rPr>
              <w:t>+</w:t>
            </w:r>
          </w:p>
        </w:tc>
        <w:tc>
          <w:tcPr>
            <w:tcW w:w="1955" w:type="dxa"/>
            <w:gridSpan w:val="2"/>
          </w:tcPr>
          <w:p w14:paraId="5C15072B" w14:textId="77777777" w:rsidR="00DE683D" w:rsidRPr="00044648" w:rsidRDefault="00DE683D" w:rsidP="00F16DCD">
            <w:pPr>
              <w:jc w:val="both"/>
              <w:rPr>
                <w:rFonts w:ascii="Sylfaen" w:hAnsi="Sylfaen" w:cstheme="minorHAnsi"/>
                <w:lang w:val="ka-GE"/>
              </w:rPr>
            </w:pPr>
          </w:p>
        </w:tc>
        <w:tc>
          <w:tcPr>
            <w:tcW w:w="1134" w:type="dxa"/>
          </w:tcPr>
          <w:p w14:paraId="2DC0E393" w14:textId="77777777" w:rsidR="00DE683D" w:rsidRPr="00044648" w:rsidRDefault="00DE683D" w:rsidP="00F16DCD">
            <w:pPr>
              <w:jc w:val="both"/>
              <w:rPr>
                <w:rFonts w:ascii="Sylfaen" w:hAnsi="Sylfaen" w:cstheme="minorHAnsi"/>
                <w:lang w:val="ka-GE"/>
              </w:rPr>
            </w:pPr>
          </w:p>
        </w:tc>
        <w:tc>
          <w:tcPr>
            <w:tcW w:w="1858" w:type="dxa"/>
            <w:gridSpan w:val="2"/>
          </w:tcPr>
          <w:p w14:paraId="5BE747E8"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6-8 სთ</w:t>
            </w:r>
          </w:p>
        </w:tc>
      </w:tr>
      <w:tr w:rsidR="00DE683D" w:rsidRPr="00044648" w14:paraId="32C0189C" w14:textId="77777777" w:rsidTr="009E2B4A">
        <w:tc>
          <w:tcPr>
            <w:tcW w:w="9904" w:type="dxa"/>
            <w:gridSpan w:val="8"/>
            <w:shd w:val="clear" w:color="auto" w:fill="D9D9D9" w:themeFill="background1" w:themeFillShade="D9"/>
          </w:tcPr>
          <w:p w14:paraId="6EEA6F63" w14:textId="77777777" w:rsidR="00DE683D" w:rsidRPr="00044648" w:rsidRDefault="00DE683D" w:rsidP="00F16DCD">
            <w:pPr>
              <w:jc w:val="both"/>
              <w:rPr>
                <w:rFonts w:ascii="Sylfaen" w:hAnsi="Sylfaen" w:cstheme="minorHAnsi"/>
                <w:lang w:val="ka-GE"/>
              </w:rPr>
            </w:pPr>
            <w:r w:rsidRPr="00044648">
              <w:rPr>
                <w:rFonts w:ascii="Sylfaen" w:hAnsi="Sylfaen" w:cstheme="minorHAnsi"/>
                <w:b/>
                <w:lang w:val="ka-GE"/>
              </w:rPr>
              <w:t>ხანგრძლივი მოქმედების ბეტა-2 აგონისტისა და ანტიქოლინერგული მედიკამენტის კომბინაცია ერთ ხელსაწყოში</w:t>
            </w:r>
            <w:r w:rsidRPr="00044648">
              <w:rPr>
                <w:rFonts w:ascii="Sylfaen" w:hAnsi="Sylfaen" w:cstheme="minorHAnsi"/>
                <w:b/>
              </w:rPr>
              <w:t xml:space="preserve"> (LABA/SAMA)</w:t>
            </w:r>
          </w:p>
        </w:tc>
      </w:tr>
      <w:tr w:rsidR="00DE683D" w:rsidRPr="00044648" w14:paraId="7CC752E1" w14:textId="77777777" w:rsidTr="009E2B4A">
        <w:tc>
          <w:tcPr>
            <w:tcW w:w="1838" w:type="dxa"/>
          </w:tcPr>
          <w:p w14:paraId="0E7CE507" w14:textId="77777777" w:rsidR="00DE683D" w:rsidRPr="00044648" w:rsidRDefault="00DE683D" w:rsidP="00F16DCD">
            <w:pPr>
              <w:jc w:val="both"/>
              <w:rPr>
                <w:rFonts w:ascii="Sylfaen" w:hAnsi="Sylfaen" w:cstheme="minorHAnsi"/>
                <w:lang w:val="ka-GE"/>
              </w:rPr>
            </w:pPr>
            <w:r w:rsidRPr="00044648">
              <w:rPr>
                <w:rFonts w:ascii="Sylfaen" w:hAnsi="Sylfaen" w:cstheme="minorHAnsi"/>
              </w:rPr>
              <w:t>Formoterol/</w:t>
            </w:r>
          </w:p>
          <w:p w14:paraId="686AF48A" w14:textId="77777777" w:rsidR="00DE683D" w:rsidRPr="00044648" w:rsidRDefault="00DE683D" w:rsidP="00F16DCD">
            <w:pPr>
              <w:jc w:val="both"/>
              <w:rPr>
                <w:rFonts w:ascii="Sylfaen" w:hAnsi="Sylfaen" w:cstheme="minorHAnsi"/>
              </w:rPr>
            </w:pPr>
            <w:r w:rsidRPr="00044648">
              <w:rPr>
                <w:rFonts w:ascii="Sylfaen" w:hAnsi="Sylfaen" w:cstheme="minorHAnsi"/>
              </w:rPr>
              <w:t>Aclidinium</w:t>
            </w:r>
          </w:p>
        </w:tc>
        <w:tc>
          <w:tcPr>
            <w:tcW w:w="1418" w:type="dxa"/>
          </w:tcPr>
          <w:p w14:paraId="6A343868" w14:textId="77777777" w:rsidR="00DE683D" w:rsidRPr="00044648" w:rsidRDefault="00DE683D" w:rsidP="00F16DCD">
            <w:pPr>
              <w:jc w:val="both"/>
              <w:rPr>
                <w:rFonts w:ascii="Sylfaen" w:hAnsi="Sylfaen" w:cstheme="minorHAnsi"/>
              </w:rPr>
            </w:pPr>
            <w:r w:rsidRPr="00044648">
              <w:rPr>
                <w:rFonts w:ascii="Sylfaen" w:hAnsi="Sylfaen" w:cstheme="minorHAnsi"/>
              </w:rPr>
              <w:t>DPI</w:t>
            </w:r>
          </w:p>
        </w:tc>
        <w:tc>
          <w:tcPr>
            <w:tcW w:w="1701" w:type="dxa"/>
          </w:tcPr>
          <w:p w14:paraId="7064EBA8" w14:textId="77777777" w:rsidR="00DE683D" w:rsidRPr="00044648" w:rsidRDefault="00DE683D" w:rsidP="00F16DCD">
            <w:pPr>
              <w:jc w:val="both"/>
              <w:rPr>
                <w:rFonts w:ascii="Sylfaen" w:hAnsi="Sylfaen" w:cstheme="minorHAnsi"/>
              </w:rPr>
            </w:pPr>
          </w:p>
        </w:tc>
        <w:tc>
          <w:tcPr>
            <w:tcW w:w="1955" w:type="dxa"/>
            <w:gridSpan w:val="2"/>
          </w:tcPr>
          <w:p w14:paraId="6AB1923A" w14:textId="77777777" w:rsidR="00DE683D" w:rsidRPr="00044648" w:rsidRDefault="00DE683D" w:rsidP="00F16DCD">
            <w:pPr>
              <w:jc w:val="both"/>
              <w:rPr>
                <w:rFonts w:ascii="Sylfaen" w:hAnsi="Sylfaen" w:cstheme="minorHAnsi"/>
                <w:lang w:val="ka-GE"/>
              </w:rPr>
            </w:pPr>
          </w:p>
        </w:tc>
        <w:tc>
          <w:tcPr>
            <w:tcW w:w="1134" w:type="dxa"/>
          </w:tcPr>
          <w:p w14:paraId="3943A133" w14:textId="77777777" w:rsidR="00DE683D" w:rsidRPr="00044648" w:rsidRDefault="00DE683D" w:rsidP="00F16DCD">
            <w:pPr>
              <w:jc w:val="both"/>
              <w:rPr>
                <w:rFonts w:ascii="Sylfaen" w:hAnsi="Sylfaen" w:cstheme="minorHAnsi"/>
                <w:lang w:val="ka-GE"/>
              </w:rPr>
            </w:pPr>
          </w:p>
        </w:tc>
        <w:tc>
          <w:tcPr>
            <w:tcW w:w="1858" w:type="dxa"/>
            <w:gridSpan w:val="2"/>
          </w:tcPr>
          <w:p w14:paraId="728BEB1B" w14:textId="77777777" w:rsidR="00DE683D" w:rsidRPr="00044648" w:rsidRDefault="00DE683D" w:rsidP="00F16DCD">
            <w:pPr>
              <w:jc w:val="both"/>
              <w:rPr>
                <w:rFonts w:ascii="Sylfaen" w:hAnsi="Sylfaen" w:cstheme="minorHAnsi"/>
                <w:lang w:val="ka-GE"/>
              </w:rPr>
            </w:pPr>
            <w:r w:rsidRPr="00044648">
              <w:rPr>
                <w:rFonts w:ascii="Sylfaen" w:hAnsi="Sylfaen" w:cstheme="minorHAnsi"/>
              </w:rPr>
              <w:t xml:space="preserve">12 </w:t>
            </w:r>
            <w:r w:rsidRPr="00044648">
              <w:rPr>
                <w:rFonts w:ascii="Sylfaen" w:hAnsi="Sylfaen" w:cstheme="minorHAnsi"/>
                <w:lang w:val="ka-GE"/>
              </w:rPr>
              <w:t>სთ</w:t>
            </w:r>
          </w:p>
        </w:tc>
      </w:tr>
      <w:tr w:rsidR="00DE683D" w:rsidRPr="00044648" w14:paraId="5E3DE2A8" w14:textId="77777777" w:rsidTr="009E2B4A">
        <w:tc>
          <w:tcPr>
            <w:tcW w:w="1838" w:type="dxa"/>
          </w:tcPr>
          <w:p w14:paraId="05C38D7C" w14:textId="77777777" w:rsidR="00DE683D" w:rsidRPr="00044648" w:rsidRDefault="00DE683D" w:rsidP="00F16DCD">
            <w:pPr>
              <w:jc w:val="both"/>
              <w:rPr>
                <w:rFonts w:ascii="Sylfaen" w:hAnsi="Sylfaen" w:cstheme="minorHAnsi"/>
                <w:lang w:val="ka-GE"/>
              </w:rPr>
            </w:pPr>
            <w:r w:rsidRPr="00044648">
              <w:rPr>
                <w:rFonts w:ascii="Sylfaen" w:hAnsi="Sylfaen" w:cstheme="minorHAnsi"/>
              </w:rPr>
              <w:t>Formoterol/</w:t>
            </w:r>
          </w:p>
          <w:p w14:paraId="3A177862" w14:textId="77777777" w:rsidR="00DE683D" w:rsidRPr="00044648" w:rsidRDefault="00DE683D" w:rsidP="00F16DCD">
            <w:pPr>
              <w:jc w:val="both"/>
              <w:rPr>
                <w:rFonts w:ascii="Sylfaen" w:hAnsi="Sylfaen" w:cstheme="minorHAnsi"/>
              </w:rPr>
            </w:pPr>
            <w:r w:rsidRPr="00044648">
              <w:rPr>
                <w:rFonts w:ascii="Sylfaen" w:hAnsi="Sylfaen" w:cstheme="minorHAnsi"/>
              </w:rPr>
              <w:t>Glycopyrronium</w:t>
            </w:r>
          </w:p>
        </w:tc>
        <w:tc>
          <w:tcPr>
            <w:tcW w:w="1418" w:type="dxa"/>
          </w:tcPr>
          <w:p w14:paraId="31721321" w14:textId="77777777" w:rsidR="00DE683D" w:rsidRPr="00044648" w:rsidRDefault="00DE683D" w:rsidP="00F16DCD">
            <w:pPr>
              <w:jc w:val="both"/>
              <w:rPr>
                <w:rFonts w:ascii="Sylfaen" w:hAnsi="Sylfaen" w:cstheme="minorHAnsi"/>
              </w:rPr>
            </w:pPr>
            <w:r w:rsidRPr="00044648">
              <w:rPr>
                <w:rFonts w:ascii="Sylfaen" w:hAnsi="Sylfaen" w:cstheme="minorHAnsi"/>
              </w:rPr>
              <w:t>MDI</w:t>
            </w:r>
          </w:p>
        </w:tc>
        <w:tc>
          <w:tcPr>
            <w:tcW w:w="1701" w:type="dxa"/>
          </w:tcPr>
          <w:p w14:paraId="0054B66E" w14:textId="77777777" w:rsidR="00DE683D" w:rsidRPr="00044648" w:rsidRDefault="00DE683D" w:rsidP="00F16DCD">
            <w:pPr>
              <w:jc w:val="both"/>
              <w:rPr>
                <w:rFonts w:ascii="Sylfaen" w:hAnsi="Sylfaen" w:cstheme="minorHAnsi"/>
              </w:rPr>
            </w:pPr>
          </w:p>
        </w:tc>
        <w:tc>
          <w:tcPr>
            <w:tcW w:w="1955" w:type="dxa"/>
            <w:gridSpan w:val="2"/>
          </w:tcPr>
          <w:p w14:paraId="4CE73A7B" w14:textId="77777777" w:rsidR="00DE683D" w:rsidRPr="00044648" w:rsidRDefault="00DE683D" w:rsidP="00F16DCD">
            <w:pPr>
              <w:jc w:val="both"/>
              <w:rPr>
                <w:rFonts w:ascii="Sylfaen" w:hAnsi="Sylfaen" w:cstheme="minorHAnsi"/>
                <w:lang w:val="ka-GE"/>
              </w:rPr>
            </w:pPr>
          </w:p>
        </w:tc>
        <w:tc>
          <w:tcPr>
            <w:tcW w:w="1134" w:type="dxa"/>
          </w:tcPr>
          <w:p w14:paraId="5DBB5414" w14:textId="77777777" w:rsidR="00DE683D" w:rsidRPr="00044648" w:rsidRDefault="00DE683D" w:rsidP="00F16DCD">
            <w:pPr>
              <w:jc w:val="both"/>
              <w:rPr>
                <w:rFonts w:ascii="Sylfaen" w:hAnsi="Sylfaen" w:cstheme="minorHAnsi"/>
                <w:lang w:val="ka-GE"/>
              </w:rPr>
            </w:pPr>
          </w:p>
        </w:tc>
        <w:tc>
          <w:tcPr>
            <w:tcW w:w="1858" w:type="dxa"/>
            <w:gridSpan w:val="2"/>
          </w:tcPr>
          <w:p w14:paraId="769571DB"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12 სთ</w:t>
            </w:r>
          </w:p>
        </w:tc>
      </w:tr>
      <w:tr w:rsidR="00DE683D" w:rsidRPr="00044648" w14:paraId="33A1BF79" w14:textId="77777777" w:rsidTr="009E2B4A">
        <w:tc>
          <w:tcPr>
            <w:tcW w:w="1838" w:type="dxa"/>
          </w:tcPr>
          <w:p w14:paraId="072D29DE" w14:textId="77777777" w:rsidR="00DE683D" w:rsidRPr="00044648" w:rsidRDefault="00DE683D" w:rsidP="00F16DCD">
            <w:pPr>
              <w:jc w:val="both"/>
              <w:rPr>
                <w:rFonts w:ascii="Sylfaen" w:hAnsi="Sylfaen" w:cstheme="minorHAnsi"/>
                <w:lang w:val="ka-GE"/>
              </w:rPr>
            </w:pPr>
            <w:r w:rsidRPr="00044648">
              <w:rPr>
                <w:rFonts w:ascii="Sylfaen" w:hAnsi="Sylfaen" w:cstheme="minorHAnsi"/>
              </w:rPr>
              <w:t>Indacaterol/</w:t>
            </w:r>
          </w:p>
          <w:p w14:paraId="6AABCD2A" w14:textId="77777777" w:rsidR="00DE683D" w:rsidRPr="00044648" w:rsidRDefault="00DE683D" w:rsidP="00F16DCD">
            <w:pPr>
              <w:jc w:val="both"/>
              <w:rPr>
                <w:rFonts w:ascii="Sylfaen" w:hAnsi="Sylfaen" w:cstheme="minorHAnsi"/>
              </w:rPr>
            </w:pPr>
            <w:r w:rsidRPr="00044648">
              <w:rPr>
                <w:rFonts w:ascii="Sylfaen" w:hAnsi="Sylfaen" w:cstheme="minorHAnsi"/>
              </w:rPr>
              <w:t>Glycopyrronium</w:t>
            </w:r>
          </w:p>
        </w:tc>
        <w:tc>
          <w:tcPr>
            <w:tcW w:w="1418" w:type="dxa"/>
          </w:tcPr>
          <w:p w14:paraId="5BEAA1D8" w14:textId="77777777" w:rsidR="00DE683D" w:rsidRPr="00044648" w:rsidRDefault="00DE683D" w:rsidP="00F16DCD">
            <w:pPr>
              <w:jc w:val="both"/>
              <w:rPr>
                <w:rFonts w:ascii="Sylfaen" w:hAnsi="Sylfaen" w:cstheme="minorHAnsi"/>
              </w:rPr>
            </w:pPr>
            <w:r w:rsidRPr="00044648">
              <w:rPr>
                <w:rFonts w:ascii="Sylfaen" w:hAnsi="Sylfaen" w:cstheme="minorHAnsi"/>
              </w:rPr>
              <w:t>DPI</w:t>
            </w:r>
          </w:p>
        </w:tc>
        <w:tc>
          <w:tcPr>
            <w:tcW w:w="1701" w:type="dxa"/>
          </w:tcPr>
          <w:p w14:paraId="534FB049" w14:textId="77777777" w:rsidR="00DE683D" w:rsidRPr="00044648" w:rsidRDefault="00DE683D" w:rsidP="00F16DCD">
            <w:pPr>
              <w:jc w:val="both"/>
              <w:rPr>
                <w:rFonts w:ascii="Sylfaen" w:hAnsi="Sylfaen" w:cstheme="minorHAnsi"/>
              </w:rPr>
            </w:pPr>
          </w:p>
        </w:tc>
        <w:tc>
          <w:tcPr>
            <w:tcW w:w="1955" w:type="dxa"/>
            <w:gridSpan w:val="2"/>
          </w:tcPr>
          <w:p w14:paraId="332AD209" w14:textId="77777777" w:rsidR="00DE683D" w:rsidRPr="00044648" w:rsidRDefault="00DE683D" w:rsidP="00F16DCD">
            <w:pPr>
              <w:jc w:val="both"/>
              <w:rPr>
                <w:rFonts w:ascii="Sylfaen" w:hAnsi="Sylfaen" w:cstheme="minorHAnsi"/>
                <w:lang w:val="ka-GE"/>
              </w:rPr>
            </w:pPr>
          </w:p>
        </w:tc>
        <w:tc>
          <w:tcPr>
            <w:tcW w:w="1134" w:type="dxa"/>
          </w:tcPr>
          <w:p w14:paraId="0CC8843B" w14:textId="77777777" w:rsidR="00DE683D" w:rsidRPr="00044648" w:rsidRDefault="00DE683D" w:rsidP="00F16DCD">
            <w:pPr>
              <w:jc w:val="both"/>
              <w:rPr>
                <w:rFonts w:ascii="Sylfaen" w:hAnsi="Sylfaen" w:cstheme="minorHAnsi"/>
                <w:lang w:val="ka-GE"/>
              </w:rPr>
            </w:pPr>
          </w:p>
        </w:tc>
        <w:tc>
          <w:tcPr>
            <w:tcW w:w="1858" w:type="dxa"/>
            <w:gridSpan w:val="2"/>
          </w:tcPr>
          <w:p w14:paraId="03858090"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12-24 სთ</w:t>
            </w:r>
          </w:p>
        </w:tc>
      </w:tr>
      <w:tr w:rsidR="00DE683D" w:rsidRPr="00044648" w14:paraId="3E367621" w14:textId="77777777" w:rsidTr="009E2B4A">
        <w:tc>
          <w:tcPr>
            <w:tcW w:w="1838" w:type="dxa"/>
          </w:tcPr>
          <w:p w14:paraId="5F3B5069" w14:textId="77777777" w:rsidR="00DE683D" w:rsidRPr="00044648" w:rsidRDefault="00DE683D" w:rsidP="00F16DCD">
            <w:pPr>
              <w:jc w:val="both"/>
              <w:rPr>
                <w:rFonts w:ascii="Sylfaen" w:hAnsi="Sylfaen" w:cstheme="minorHAnsi"/>
                <w:lang w:val="ka-GE"/>
              </w:rPr>
            </w:pPr>
            <w:r w:rsidRPr="00044648">
              <w:rPr>
                <w:rFonts w:ascii="Sylfaen" w:hAnsi="Sylfaen" w:cstheme="minorHAnsi"/>
              </w:rPr>
              <w:t>Vilanterol/</w:t>
            </w:r>
          </w:p>
          <w:p w14:paraId="0188A29E" w14:textId="77777777" w:rsidR="00DE683D" w:rsidRPr="00044648" w:rsidRDefault="00DE683D" w:rsidP="00F16DCD">
            <w:pPr>
              <w:jc w:val="both"/>
              <w:rPr>
                <w:rFonts w:ascii="Sylfaen" w:hAnsi="Sylfaen" w:cstheme="minorHAnsi"/>
              </w:rPr>
            </w:pPr>
            <w:r w:rsidRPr="00044648">
              <w:rPr>
                <w:rFonts w:ascii="Sylfaen" w:hAnsi="Sylfaen" w:cstheme="minorHAnsi"/>
              </w:rPr>
              <w:t>Umeclidinium</w:t>
            </w:r>
          </w:p>
        </w:tc>
        <w:tc>
          <w:tcPr>
            <w:tcW w:w="1418" w:type="dxa"/>
          </w:tcPr>
          <w:p w14:paraId="71D32C09" w14:textId="77777777" w:rsidR="00DE683D" w:rsidRPr="00044648" w:rsidRDefault="00DE683D" w:rsidP="00F16DCD">
            <w:pPr>
              <w:jc w:val="both"/>
              <w:rPr>
                <w:rFonts w:ascii="Sylfaen" w:hAnsi="Sylfaen" w:cstheme="minorHAnsi"/>
              </w:rPr>
            </w:pPr>
            <w:r w:rsidRPr="00044648">
              <w:rPr>
                <w:rFonts w:ascii="Sylfaen" w:hAnsi="Sylfaen" w:cstheme="minorHAnsi"/>
              </w:rPr>
              <w:t>DPI</w:t>
            </w:r>
          </w:p>
        </w:tc>
        <w:tc>
          <w:tcPr>
            <w:tcW w:w="1701" w:type="dxa"/>
          </w:tcPr>
          <w:p w14:paraId="4D4D4EA7" w14:textId="77777777" w:rsidR="00DE683D" w:rsidRPr="00044648" w:rsidRDefault="00DE683D" w:rsidP="00F16DCD">
            <w:pPr>
              <w:jc w:val="both"/>
              <w:rPr>
                <w:rFonts w:ascii="Sylfaen" w:hAnsi="Sylfaen" w:cstheme="minorHAnsi"/>
              </w:rPr>
            </w:pPr>
          </w:p>
        </w:tc>
        <w:tc>
          <w:tcPr>
            <w:tcW w:w="1955" w:type="dxa"/>
            <w:gridSpan w:val="2"/>
          </w:tcPr>
          <w:p w14:paraId="29CF4BF0" w14:textId="77777777" w:rsidR="00DE683D" w:rsidRPr="00044648" w:rsidRDefault="00DE683D" w:rsidP="00F16DCD">
            <w:pPr>
              <w:jc w:val="both"/>
              <w:rPr>
                <w:rFonts w:ascii="Sylfaen" w:hAnsi="Sylfaen" w:cstheme="minorHAnsi"/>
                <w:lang w:val="ka-GE"/>
              </w:rPr>
            </w:pPr>
          </w:p>
        </w:tc>
        <w:tc>
          <w:tcPr>
            <w:tcW w:w="1134" w:type="dxa"/>
          </w:tcPr>
          <w:p w14:paraId="10A105EA" w14:textId="77777777" w:rsidR="00DE683D" w:rsidRPr="00044648" w:rsidRDefault="00DE683D" w:rsidP="00F16DCD">
            <w:pPr>
              <w:jc w:val="both"/>
              <w:rPr>
                <w:rFonts w:ascii="Sylfaen" w:hAnsi="Sylfaen" w:cstheme="minorHAnsi"/>
                <w:lang w:val="ka-GE"/>
              </w:rPr>
            </w:pPr>
          </w:p>
        </w:tc>
        <w:tc>
          <w:tcPr>
            <w:tcW w:w="1858" w:type="dxa"/>
            <w:gridSpan w:val="2"/>
          </w:tcPr>
          <w:p w14:paraId="0C6C9FAD"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24 სთ</w:t>
            </w:r>
          </w:p>
        </w:tc>
      </w:tr>
      <w:tr w:rsidR="00DE683D" w:rsidRPr="00044648" w14:paraId="69FD92E0" w14:textId="77777777" w:rsidTr="009E2B4A">
        <w:tc>
          <w:tcPr>
            <w:tcW w:w="1838" w:type="dxa"/>
          </w:tcPr>
          <w:p w14:paraId="4A5EB85D" w14:textId="77777777" w:rsidR="00DE683D" w:rsidRPr="00044648" w:rsidRDefault="00DE683D" w:rsidP="00F16DCD">
            <w:pPr>
              <w:jc w:val="both"/>
              <w:rPr>
                <w:rFonts w:ascii="Sylfaen" w:hAnsi="Sylfaen" w:cstheme="minorHAnsi"/>
                <w:lang w:val="ka-GE"/>
              </w:rPr>
            </w:pPr>
            <w:r w:rsidRPr="00044648">
              <w:rPr>
                <w:rFonts w:ascii="Sylfaen" w:hAnsi="Sylfaen" w:cstheme="minorHAnsi"/>
              </w:rPr>
              <w:t>Olodaterol/</w:t>
            </w:r>
          </w:p>
          <w:p w14:paraId="2ED3A29A" w14:textId="77777777" w:rsidR="00DE683D" w:rsidRPr="00044648" w:rsidRDefault="00DE683D" w:rsidP="00F16DCD">
            <w:pPr>
              <w:jc w:val="both"/>
              <w:rPr>
                <w:rFonts w:ascii="Sylfaen" w:hAnsi="Sylfaen" w:cstheme="minorHAnsi"/>
              </w:rPr>
            </w:pPr>
            <w:r w:rsidRPr="00044648">
              <w:rPr>
                <w:rFonts w:ascii="Sylfaen" w:hAnsi="Sylfaen" w:cstheme="minorHAnsi"/>
              </w:rPr>
              <w:t>Tiotropium</w:t>
            </w:r>
          </w:p>
        </w:tc>
        <w:tc>
          <w:tcPr>
            <w:tcW w:w="1418" w:type="dxa"/>
          </w:tcPr>
          <w:p w14:paraId="0811A71F" w14:textId="77777777" w:rsidR="00DE683D" w:rsidRPr="00044648" w:rsidRDefault="00DE683D" w:rsidP="00F16DCD">
            <w:pPr>
              <w:jc w:val="both"/>
              <w:rPr>
                <w:rFonts w:ascii="Sylfaen" w:hAnsi="Sylfaen" w:cstheme="minorHAnsi"/>
              </w:rPr>
            </w:pPr>
            <w:r w:rsidRPr="00044648">
              <w:rPr>
                <w:rFonts w:ascii="Sylfaen" w:hAnsi="Sylfaen" w:cstheme="minorHAnsi"/>
              </w:rPr>
              <w:t>SMI</w:t>
            </w:r>
          </w:p>
        </w:tc>
        <w:tc>
          <w:tcPr>
            <w:tcW w:w="1701" w:type="dxa"/>
          </w:tcPr>
          <w:p w14:paraId="2844F414" w14:textId="77777777" w:rsidR="00DE683D" w:rsidRPr="00044648" w:rsidRDefault="00DE683D" w:rsidP="00F16DCD">
            <w:pPr>
              <w:jc w:val="both"/>
              <w:rPr>
                <w:rFonts w:ascii="Sylfaen" w:hAnsi="Sylfaen" w:cstheme="minorHAnsi"/>
              </w:rPr>
            </w:pPr>
          </w:p>
        </w:tc>
        <w:tc>
          <w:tcPr>
            <w:tcW w:w="1955" w:type="dxa"/>
            <w:gridSpan w:val="2"/>
          </w:tcPr>
          <w:p w14:paraId="7854765C" w14:textId="77777777" w:rsidR="00DE683D" w:rsidRPr="00044648" w:rsidRDefault="00DE683D" w:rsidP="00F16DCD">
            <w:pPr>
              <w:jc w:val="both"/>
              <w:rPr>
                <w:rFonts w:ascii="Sylfaen" w:hAnsi="Sylfaen" w:cstheme="minorHAnsi"/>
                <w:lang w:val="ka-GE"/>
              </w:rPr>
            </w:pPr>
          </w:p>
        </w:tc>
        <w:tc>
          <w:tcPr>
            <w:tcW w:w="1134" w:type="dxa"/>
          </w:tcPr>
          <w:p w14:paraId="5B4D921E" w14:textId="77777777" w:rsidR="00DE683D" w:rsidRPr="00044648" w:rsidRDefault="00DE683D" w:rsidP="00F16DCD">
            <w:pPr>
              <w:jc w:val="both"/>
              <w:rPr>
                <w:rFonts w:ascii="Sylfaen" w:hAnsi="Sylfaen" w:cstheme="minorHAnsi"/>
                <w:lang w:val="ka-GE"/>
              </w:rPr>
            </w:pPr>
          </w:p>
        </w:tc>
        <w:tc>
          <w:tcPr>
            <w:tcW w:w="1858" w:type="dxa"/>
            <w:gridSpan w:val="2"/>
          </w:tcPr>
          <w:p w14:paraId="49EB7BEA"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24 სთ</w:t>
            </w:r>
          </w:p>
        </w:tc>
      </w:tr>
      <w:tr w:rsidR="00DE683D" w:rsidRPr="00044648" w14:paraId="3EDA156C" w14:textId="77777777" w:rsidTr="009E2B4A">
        <w:tc>
          <w:tcPr>
            <w:tcW w:w="9904" w:type="dxa"/>
            <w:gridSpan w:val="8"/>
            <w:shd w:val="clear" w:color="auto" w:fill="D9D9D9" w:themeFill="background1" w:themeFillShade="D9"/>
          </w:tcPr>
          <w:p w14:paraId="3FF89788" w14:textId="77777777" w:rsidR="00DE683D" w:rsidRPr="00044648" w:rsidRDefault="00DE683D" w:rsidP="00F16DCD">
            <w:pPr>
              <w:jc w:val="both"/>
              <w:rPr>
                <w:rFonts w:ascii="Sylfaen" w:hAnsi="Sylfaen" w:cstheme="minorHAnsi"/>
                <w:b/>
                <w:lang w:val="ka-GE"/>
              </w:rPr>
            </w:pPr>
            <w:r w:rsidRPr="00044648">
              <w:rPr>
                <w:rFonts w:ascii="Sylfaen" w:hAnsi="Sylfaen" w:cstheme="minorHAnsi"/>
                <w:b/>
                <w:lang w:val="ka-GE"/>
              </w:rPr>
              <w:t>მე</w:t>
            </w:r>
            <w:r w:rsidRPr="00044648">
              <w:rPr>
                <w:rFonts w:ascii="Sylfaen" w:hAnsi="Sylfaen" w:cstheme="minorHAnsi"/>
                <w:b/>
                <w:shd w:val="clear" w:color="auto" w:fill="D9D9D9" w:themeFill="background1" w:themeFillShade="D9"/>
                <w:lang w:val="ka-GE"/>
              </w:rPr>
              <w:t>თილქსანტინები</w:t>
            </w:r>
          </w:p>
        </w:tc>
      </w:tr>
      <w:tr w:rsidR="00DE683D" w:rsidRPr="00044648" w14:paraId="4B85036B" w14:textId="77777777" w:rsidTr="009E2B4A">
        <w:tc>
          <w:tcPr>
            <w:tcW w:w="1838" w:type="dxa"/>
          </w:tcPr>
          <w:p w14:paraId="4F74A1FB" w14:textId="77777777" w:rsidR="00DE683D" w:rsidRPr="00044648" w:rsidRDefault="00DE683D" w:rsidP="00F16DCD">
            <w:pPr>
              <w:jc w:val="both"/>
              <w:rPr>
                <w:rFonts w:ascii="Sylfaen" w:hAnsi="Sylfaen" w:cstheme="minorHAnsi"/>
              </w:rPr>
            </w:pPr>
            <w:r w:rsidRPr="00044648">
              <w:rPr>
                <w:rFonts w:ascii="Sylfaen" w:hAnsi="Sylfaen" w:cstheme="minorHAnsi"/>
              </w:rPr>
              <w:t>Aminophylline</w:t>
            </w:r>
          </w:p>
        </w:tc>
        <w:tc>
          <w:tcPr>
            <w:tcW w:w="1418" w:type="dxa"/>
          </w:tcPr>
          <w:p w14:paraId="4876FA8B" w14:textId="77777777" w:rsidR="00DE683D" w:rsidRPr="00044648" w:rsidRDefault="00DE683D" w:rsidP="00F16DCD">
            <w:pPr>
              <w:jc w:val="both"/>
              <w:rPr>
                <w:rFonts w:ascii="Sylfaen" w:hAnsi="Sylfaen" w:cstheme="minorHAnsi"/>
              </w:rPr>
            </w:pPr>
          </w:p>
        </w:tc>
        <w:tc>
          <w:tcPr>
            <w:tcW w:w="1701" w:type="dxa"/>
          </w:tcPr>
          <w:p w14:paraId="1776709A" w14:textId="77777777" w:rsidR="00DE683D" w:rsidRPr="00044648" w:rsidRDefault="00DE683D" w:rsidP="00F16DCD">
            <w:pPr>
              <w:jc w:val="both"/>
              <w:rPr>
                <w:rFonts w:ascii="Sylfaen" w:hAnsi="Sylfaen" w:cstheme="minorHAnsi"/>
              </w:rPr>
            </w:pPr>
          </w:p>
        </w:tc>
        <w:tc>
          <w:tcPr>
            <w:tcW w:w="1955" w:type="dxa"/>
            <w:gridSpan w:val="2"/>
          </w:tcPr>
          <w:p w14:paraId="35CA9013"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ხსნარი</w:t>
            </w:r>
          </w:p>
        </w:tc>
        <w:tc>
          <w:tcPr>
            <w:tcW w:w="1134" w:type="dxa"/>
          </w:tcPr>
          <w:p w14:paraId="3705F15C"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w:t>
            </w:r>
          </w:p>
        </w:tc>
        <w:tc>
          <w:tcPr>
            <w:tcW w:w="1858" w:type="dxa"/>
            <w:gridSpan w:val="2"/>
          </w:tcPr>
          <w:p w14:paraId="7A0922B2"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 xml:space="preserve">ცვალებადი, </w:t>
            </w:r>
            <w:r w:rsidRPr="00044648">
              <w:rPr>
                <w:rFonts w:ascii="Sylfaen" w:hAnsi="Sylfaen" w:cstheme="minorHAnsi"/>
                <w:lang w:val="ka-GE"/>
              </w:rPr>
              <w:lastRenderedPageBreak/>
              <w:t>24სთ-მდე</w:t>
            </w:r>
          </w:p>
        </w:tc>
      </w:tr>
      <w:tr w:rsidR="00DE683D" w:rsidRPr="00044648" w14:paraId="17883D84" w14:textId="77777777" w:rsidTr="009E2B4A">
        <w:tc>
          <w:tcPr>
            <w:tcW w:w="1838" w:type="dxa"/>
          </w:tcPr>
          <w:p w14:paraId="48E10A58" w14:textId="77777777" w:rsidR="00DE683D" w:rsidRPr="00044648" w:rsidRDefault="00DE683D" w:rsidP="00F16DCD">
            <w:pPr>
              <w:jc w:val="both"/>
              <w:rPr>
                <w:rFonts w:ascii="Sylfaen" w:hAnsi="Sylfaen" w:cstheme="minorHAnsi"/>
              </w:rPr>
            </w:pPr>
            <w:r w:rsidRPr="00044648">
              <w:rPr>
                <w:rFonts w:ascii="Sylfaen" w:hAnsi="Sylfaen" w:cstheme="minorHAnsi"/>
              </w:rPr>
              <w:lastRenderedPageBreak/>
              <w:t>Theophylline</w:t>
            </w:r>
          </w:p>
        </w:tc>
        <w:tc>
          <w:tcPr>
            <w:tcW w:w="1418" w:type="dxa"/>
          </w:tcPr>
          <w:p w14:paraId="7C56B013" w14:textId="77777777" w:rsidR="00DE683D" w:rsidRPr="00044648" w:rsidRDefault="00DE683D" w:rsidP="00F16DCD">
            <w:pPr>
              <w:jc w:val="both"/>
              <w:rPr>
                <w:rFonts w:ascii="Sylfaen" w:hAnsi="Sylfaen" w:cstheme="minorHAnsi"/>
              </w:rPr>
            </w:pPr>
          </w:p>
        </w:tc>
        <w:tc>
          <w:tcPr>
            <w:tcW w:w="1701" w:type="dxa"/>
          </w:tcPr>
          <w:p w14:paraId="24ADCE80" w14:textId="77777777" w:rsidR="00DE683D" w:rsidRPr="00044648" w:rsidRDefault="00DE683D" w:rsidP="00F16DCD">
            <w:pPr>
              <w:jc w:val="both"/>
              <w:rPr>
                <w:rFonts w:ascii="Sylfaen" w:hAnsi="Sylfaen" w:cstheme="minorHAnsi"/>
              </w:rPr>
            </w:pPr>
          </w:p>
        </w:tc>
        <w:tc>
          <w:tcPr>
            <w:tcW w:w="1955" w:type="dxa"/>
            <w:gridSpan w:val="2"/>
          </w:tcPr>
          <w:p w14:paraId="3AD7D93F"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აბი</w:t>
            </w:r>
          </w:p>
        </w:tc>
        <w:tc>
          <w:tcPr>
            <w:tcW w:w="1134" w:type="dxa"/>
          </w:tcPr>
          <w:p w14:paraId="05B60A13"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w:t>
            </w:r>
          </w:p>
        </w:tc>
        <w:tc>
          <w:tcPr>
            <w:tcW w:w="1858" w:type="dxa"/>
            <w:gridSpan w:val="2"/>
          </w:tcPr>
          <w:p w14:paraId="33AD399E"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ცვალებადი, 24სთ-მდე</w:t>
            </w:r>
          </w:p>
        </w:tc>
      </w:tr>
      <w:tr w:rsidR="00DE683D" w:rsidRPr="00044648" w14:paraId="5974E9E9" w14:textId="77777777" w:rsidTr="009E2B4A">
        <w:tc>
          <w:tcPr>
            <w:tcW w:w="9904" w:type="dxa"/>
            <w:gridSpan w:val="8"/>
            <w:shd w:val="clear" w:color="auto" w:fill="D9D9D9" w:themeFill="background1" w:themeFillShade="D9"/>
          </w:tcPr>
          <w:p w14:paraId="60AC9FA2" w14:textId="77777777" w:rsidR="00DE683D" w:rsidRPr="00044648" w:rsidRDefault="00DE683D" w:rsidP="00F16DCD">
            <w:pPr>
              <w:jc w:val="both"/>
              <w:rPr>
                <w:rFonts w:ascii="Sylfaen" w:hAnsi="Sylfaen" w:cstheme="minorHAnsi"/>
                <w:lang w:val="ka-GE"/>
              </w:rPr>
            </w:pPr>
            <w:r w:rsidRPr="00044648">
              <w:rPr>
                <w:rFonts w:ascii="Sylfaen" w:hAnsi="Sylfaen" w:cstheme="minorHAnsi"/>
                <w:b/>
                <w:lang w:val="ka-GE"/>
              </w:rPr>
              <w:t xml:space="preserve">ხანგრძლივი მოქმედების ბეტა-2 აგონისტისა და კორტიკოსტეროიდების კომბინაცია ერთ ხელსაწყოში </w:t>
            </w:r>
            <w:r w:rsidRPr="00044648">
              <w:rPr>
                <w:rFonts w:ascii="Sylfaen" w:hAnsi="Sylfaen" w:cstheme="minorHAnsi"/>
                <w:b/>
              </w:rPr>
              <w:t>(LABA/ICS)</w:t>
            </w:r>
          </w:p>
        </w:tc>
      </w:tr>
      <w:tr w:rsidR="00DE683D" w:rsidRPr="00044648" w14:paraId="583FF788" w14:textId="77777777" w:rsidTr="009E2B4A">
        <w:tc>
          <w:tcPr>
            <w:tcW w:w="1838" w:type="dxa"/>
          </w:tcPr>
          <w:p w14:paraId="753E643C" w14:textId="77777777" w:rsidR="00DE683D" w:rsidRPr="00044648" w:rsidRDefault="00DE683D" w:rsidP="00F16DCD">
            <w:pPr>
              <w:jc w:val="both"/>
              <w:rPr>
                <w:rFonts w:ascii="Sylfaen" w:hAnsi="Sylfaen" w:cstheme="minorHAnsi"/>
                <w:lang w:val="ka-GE"/>
              </w:rPr>
            </w:pPr>
            <w:r w:rsidRPr="00044648">
              <w:rPr>
                <w:rFonts w:ascii="Sylfaen" w:hAnsi="Sylfaen" w:cstheme="minorHAnsi"/>
              </w:rPr>
              <w:t>Formotrol/</w:t>
            </w:r>
          </w:p>
          <w:p w14:paraId="759854C5" w14:textId="77777777" w:rsidR="00DE683D" w:rsidRPr="00044648" w:rsidRDefault="00DE683D" w:rsidP="00F16DCD">
            <w:pPr>
              <w:jc w:val="both"/>
              <w:rPr>
                <w:rFonts w:ascii="Sylfaen" w:hAnsi="Sylfaen" w:cstheme="minorHAnsi"/>
              </w:rPr>
            </w:pPr>
            <w:r w:rsidRPr="00044648">
              <w:rPr>
                <w:rFonts w:ascii="Sylfaen" w:hAnsi="Sylfaen" w:cstheme="minorHAnsi"/>
              </w:rPr>
              <w:t>Beclomethasone</w:t>
            </w:r>
          </w:p>
        </w:tc>
        <w:tc>
          <w:tcPr>
            <w:tcW w:w="1418" w:type="dxa"/>
          </w:tcPr>
          <w:p w14:paraId="6FF8F6E2" w14:textId="77777777" w:rsidR="00DE683D" w:rsidRPr="00044648" w:rsidRDefault="00DE683D" w:rsidP="00F16DCD">
            <w:pPr>
              <w:jc w:val="both"/>
              <w:rPr>
                <w:rFonts w:ascii="Sylfaen" w:hAnsi="Sylfaen" w:cstheme="minorHAnsi"/>
              </w:rPr>
            </w:pPr>
            <w:r w:rsidRPr="00044648">
              <w:rPr>
                <w:rFonts w:ascii="Sylfaen" w:hAnsi="Sylfaen" w:cstheme="minorHAnsi"/>
              </w:rPr>
              <w:t>MDI</w:t>
            </w:r>
          </w:p>
        </w:tc>
        <w:tc>
          <w:tcPr>
            <w:tcW w:w="1701" w:type="dxa"/>
          </w:tcPr>
          <w:p w14:paraId="3D243CE7" w14:textId="77777777" w:rsidR="00DE683D" w:rsidRPr="00044648" w:rsidRDefault="00DE683D" w:rsidP="00F16DCD">
            <w:pPr>
              <w:jc w:val="both"/>
              <w:rPr>
                <w:rFonts w:ascii="Sylfaen" w:hAnsi="Sylfaen" w:cstheme="minorHAnsi"/>
              </w:rPr>
            </w:pPr>
          </w:p>
        </w:tc>
        <w:tc>
          <w:tcPr>
            <w:tcW w:w="1955" w:type="dxa"/>
            <w:gridSpan w:val="2"/>
          </w:tcPr>
          <w:p w14:paraId="32414D0D" w14:textId="77777777" w:rsidR="00DE683D" w:rsidRPr="00044648" w:rsidRDefault="00DE683D" w:rsidP="00F16DCD">
            <w:pPr>
              <w:jc w:val="both"/>
              <w:rPr>
                <w:rFonts w:ascii="Sylfaen" w:hAnsi="Sylfaen" w:cstheme="minorHAnsi"/>
                <w:lang w:val="ka-GE"/>
              </w:rPr>
            </w:pPr>
          </w:p>
        </w:tc>
        <w:tc>
          <w:tcPr>
            <w:tcW w:w="1134" w:type="dxa"/>
          </w:tcPr>
          <w:p w14:paraId="0E35AB1E" w14:textId="77777777" w:rsidR="00DE683D" w:rsidRPr="00044648" w:rsidRDefault="00DE683D" w:rsidP="00F16DCD">
            <w:pPr>
              <w:jc w:val="both"/>
              <w:rPr>
                <w:rFonts w:ascii="Sylfaen" w:hAnsi="Sylfaen" w:cstheme="minorHAnsi"/>
                <w:lang w:val="ka-GE"/>
              </w:rPr>
            </w:pPr>
          </w:p>
        </w:tc>
        <w:tc>
          <w:tcPr>
            <w:tcW w:w="1858" w:type="dxa"/>
            <w:gridSpan w:val="2"/>
          </w:tcPr>
          <w:p w14:paraId="3BF244A3" w14:textId="77777777" w:rsidR="00DE683D" w:rsidRPr="00044648" w:rsidRDefault="00DE683D" w:rsidP="00F16DCD">
            <w:pPr>
              <w:jc w:val="both"/>
              <w:rPr>
                <w:rFonts w:ascii="Sylfaen" w:hAnsi="Sylfaen" w:cstheme="minorHAnsi"/>
                <w:lang w:val="ka-GE"/>
              </w:rPr>
            </w:pPr>
          </w:p>
        </w:tc>
      </w:tr>
      <w:tr w:rsidR="00DE683D" w:rsidRPr="00044648" w14:paraId="5934917E" w14:textId="77777777" w:rsidTr="009E2B4A">
        <w:tc>
          <w:tcPr>
            <w:tcW w:w="1838" w:type="dxa"/>
          </w:tcPr>
          <w:p w14:paraId="2907FFD6" w14:textId="77777777" w:rsidR="00DE683D" w:rsidRPr="00044648" w:rsidRDefault="00DE683D" w:rsidP="00F16DCD">
            <w:pPr>
              <w:jc w:val="both"/>
              <w:rPr>
                <w:rFonts w:ascii="Sylfaen" w:hAnsi="Sylfaen" w:cstheme="minorHAnsi"/>
                <w:lang w:val="ka-GE"/>
              </w:rPr>
            </w:pPr>
            <w:r w:rsidRPr="00044648">
              <w:rPr>
                <w:rFonts w:ascii="Sylfaen" w:hAnsi="Sylfaen" w:cstheme="minorHAnsi"/>
              </w:rPr>
              <w:t>Formotrol/</w:t>
            </w:r>
          </w:p>
          <w:p w14:paraId="32EE9002" w14:textId="77777777" w:rsidR="00DE683D" w:rsidRPr="00044648" w:rsidRDefault="00DE683D" w:rsidP="00F16DCD">
            <w:pPr>
              <w:jc w:val="both"/>
              <w:rPr>
                <w:rFonts w:ascii="Sylfaen" w:hAnsi="Sylfaen" w:cstheme="minorHAnsi"/>
              </w:rPr>
            </w:pPr>
            <w:r w:rsidRPr="00044648">
              <w:rPr>
                <w:rFonts w:ascii="Sylfaen" w:hAnsi="Sylfaen" w:cstheme="minorHAnsi"/>
              </w:rPr>
              <w:t>Budesonide</w:t>
            </w:r>
          </w:p>
        </w:tc>
        <w:tc>
          <w:tcPr>
            <w:tcW w:w="1418" w:type="dxa"/>
          </w:tcPr>
          <w:p w14:paraId="05175959" w14:textId="77777777" w:rsidR="00DE683D" w:rsidRPr="00044648" w:rsidRDefault="00DE683D" w:rsidP="00F16DCD">
            <w:pPr>
              <w:jc w:val="both"/>
              <w:rPr>
                <w:rFonts w:ascii="Sylfaen" w:hAnsi="Sylfaen" w:cstheme="minorHAnsi"/>
              </w:rPr>
            </w:pPr>
            <w:r w:rsidRPr="00044648">
              <w:rPr>
                <w:rFonts w:ascii="Sylfaen" w:hAnsi="Sylfaen" w:cstheme="minorHAnsi"/>
              </w:rPr>
              <w:t>MDI, DPI</w:t>
            </w:r>
          </w:p>
        </w:tc>
        <w:tc>
          <w:tcPr>
            <w:tcW w:w="1701" w:type="dxa"/>
          </w:tcPr>
          <w:p w14:paraId="6BCB5CC8" w14:textId="77777777" w:rsidR="00DE683D" w:rsidRPr="00044648" w:rsidRDefault="00DE683D" w:rsidP="00F16DCD">
            <w:pPr>
              <w:jc w:val="both"/>
              <w:rPr>
                <w:rFonts w:ascii="Sylfaen" w:hAnsi="Sylfaen" w:cstheme="minorHAnsi"/>
              </w:rPr>
            </w:pPr>
          </w:p>
        </w:tc>
        <w:tc>
          <w:tcPr>
            <w:tcW w:w="1955" w:type="dxa"/>
            <w:gridSpan w:val="2"/>
          </w:tcPr>
          <w:p w14:paraId="73B3605C" w14:textId="77777777" w:rsidR="00DE683D" w:rsidRPr="00044648" w:rsidRDefault="00DE683D" w:rsidP="00F16DCD">
            <w:pPr>
              <w:jc w:val="both"/>
              <w:rPr>
                <w:rFonts w:ascii="Sylfaen" w:hAnsi="Sylfaen" w:cstheme="minorHAnsi"/>
                <w:lang w:val="ka-GE"/>
              </w:rPr>
            </w:pPr>
          </w:p>
        </w:tc>
        <w:tc>
          <w:tcPr>
            <w:tcW w:w="1134" w:type="dxa"/>
          </w:tcPr>
          <w:p w14:paraId="4384A56E" w14:textId="77777777" w:rsidR="00DE683D" w:rsidRPr="00044648" w:rsidRDefault="00DE683D" w:rsidP="00F16DCD">
            <w:pPr>
              <w:jc w:val="both"/>
              <w:rPr>
                <w:rFonts w:ascii="Sylfaen" w:hAnsi="Sylfaen" w:cstheme="minorHAnsi"/>
                <w:lang w:val="ka-GE"/>
              </w:rPr>
            </w:pPr>
          </w:p>
        </w:tc>
        <w:tc>
          <w:tcPr>
            <w:tcW w:w="1858" w:type="dxa"/>
            <w:gridSpan w:val="2"/>
          </w:tcPr>
          <w:p w14:paraId="52CB381D" w14:textId="77777777" w:rsidR="00DE683D" w:rsidRPr="00044648" w:rsidRDefault="00DE683D" w:rsidP="00F16DCD">
            <w:pPr>
              <w:jc w:val="both"/>
              <w:rPr>
                <w:rFonts w:ascii="Sylfaen" w:hAnsi="Sylfaen" w:cstheme="minorHAnsi"/>
                <w:lang w:val="ka-GE"/>
              </w:rPr>
            </w:pPr>
          </w:p>
        </w:tc>
      </w:tr>
      <w:tr w:rsidR="00DE683D" w:rsidRPr="00044648" w14:paraId="22B01198" w14:textId="77777777" w:rsidTr="009E2B4A">
        <w:tc>
          <w:tcPr>
            <w:tcW w:w="1838" w:type="dxa"/>
          </w:tcPr>
          <w:p w14:paraId="50BE6A43" w14:textId="77777777" w:rsidR="00DE683D" w:rsidRPr="00044648" w:rsidRDefault="00DE683D" w:rsidP="00F16DCD">
            <w:pPr>
              <w:jc w:val="both"/>
              <w:rPr>
                <w:rFonts w:ascii="Sylfaen" w:hAnsi="Sylfaen" w:cstheme="minorHAnsi"/>
                <w:lang w:val="ka-GE"/>
              </w:rPr>
            </w:pPr>
            <w:r w:rsidRPr="00044648">
              <w:rPr>
                <w:rFonts w:ascii="Sylfaen" w:hAnsi="Sylfaen" w:cstheme="minorHAnsi"/>
              </w:rPr>
              <w:t>Formotrol/</w:t>
            </w:r>
          </w:p>
          <w:p w14:paraId="33FF5DDD" w14:textId="77777777" w:rsidR="00DE683D" w:rsidRPr="00044648" w:rsidRDefault="00DE683D" w:rsidP="00F16DCD">
            <w:pPr>
              <w:jc w:val="both"/>
              <w:rPr>
                <w:rFonts w:ascii="Sylfaen" w:hAnsi="Sylfaen" w:cstheme="minorHAnsi"/>
              </w:rPr>
            </w:pPr>
            <w:r w:rsidRPr="00044648">
              <w:rPr>
                <w:rFonts w:ascii="Sylfaen" w:hAnsi="Sylfaen" w:cstheme="minorHAnsi"/>
              </w:rPr>
              <w:t>Mometasone</w:t>
            </w:r>
          </w:p>
        </w:tc>
        <w:tc>
          <w:tcPr>
            <w:tcW w:w="1418" w:type="dxa"/>
          </w:tcPr>
          <w:p w14:paraId="66C0B2BC" w14:textId="77777777" w:rsidR="00DE683D" w:rsidRPr="00044648" w:rsidRDefault="00DE683D" w:rsidP="00F16DCD">
            <w:pPr>
              <w:jc w:val="both"/>
              <w:rPr>
                <w:rFonts w:ascii="Sylfaen" w:hAnsi="Sylfaen" w:cstheme="minorHAnsi"/>
              </w:rPr>
            </w:pPr>
            <w:r w:rsidRPr="00044648">
              <w:rPr>
                <w:rFonts w:ascii="Sylfaen" w:hAnsi="Sylfaen" w:cstheme="minorHAnsi"/>
              </w:rPr>
              <w:t>MDI</w:t>
            </w:r>
          </w:p>
        </w:tc>
        <w:tc>
          <w:tcPr>
            <w:tcW w:w="1701" w:type="dxa"/>
          </w:tcPr>
          <w:p w14:paraId="0995D322" w14:textId="77777777" w:rsidR="00DE683D" w:rsidRPr="00044648" w:rsidRDefault="00DE683D" w:rsidP="00F16DCD">
            <w:pPr>
              <w:jc w:val="both"/>
              <w:rPr>
                <w:rFonts w:ascii="Sylfaen" w:hAnsi="Sylfaen" w:cstheme="minorHAnsi"/>
              </w:rPr>
            </w:pPr>
          </w:p>
        </w:tc>
        <w:tc>
          <w:tcPr>
            <w:tcW w:w="1955" w:type="dxa"/>
            <w:gridSpan w:val="2"/>
          </w:tcPr>
          <w:p w14:paraId="53D163FE" w14:textId="77777777" w:rsidR="00DE683D" w:rsidRPr="00044648" w:rsidRDefault="00DE683D" w:rsidP="00F16DCD">
            <w:pPr>
              <w:jc w:val="both"/>
              <w:rPr>
                <w:rFonts w:ascii="Sylfaen" w:hAnsi="Sylfaen" w:cstheme="minorHAnsi"/>
                <w:lang w:val="ka-GE"/>
              </w:rPr>
            </w:pPr>
          </w:p>
        </w:tc>
        <w:tc>
          <w:tcPr>
            <w:tcW w:w="1134" w:type="dxa"/>
          </w:tcPr>
          <w:p w14:paraId="22F5DA4C" w14:textId="77777777" w:rsidR="00DE683D" w:rsidRPr="00044648" w:rsidRDefault="00DE683D" w:rsidP="00F16DCD">
            <w:pPr>
              <w:jc w:val="both"/>
              <w:rPr>
                <w:rFonts w:ascii="Sylfaen" w:hAnsi="Sylfaen" w:cstheme="minorHAnsi"/>
                <w:lang w:val="ka-GE"/>
              </w:rPr>
            </w:pPr>
          </w:p>
        </w:tc>
        <w:tc>
          <w:tcPr>
            <w:tcW w:w="1858" w:type="dxa"/>
            <w:gridSpan w:val="2"/>
          </w:tcPr>
          <w:p w14:paraId="4CC452FA" w14:textId="77777777" w:rsidR="00DE683D" w:rsidRPr="00044648" w:rsidRDefault="00DE683D" w:rsidP="00F16DCD">
            <w:pPr>
              <w:jc w:val="both"/>
              <w:rPr>
                <w:rFonts w:ascii="Sylfaen" w:hAnsi="Sylfaen" w:cstheme="minorHAnsi"/>
                <w:lang w:val="ka-GE"/>
              </w:rPr>
            </w:pPr>
          </w:p>
        </w:tc>
      </w:tr>
      <w:tr w:rsidR="00DE683D" w:rsidRPr="00044648" w14:paraId="13BB23A8" w14:textId="77777777" w:rsidTr="009E2B4A">
        <w:tc>
          <w:tcPr>
            <w:tcW w:w="1838" w:type="dxa"/>
          </w:tcPr>
          <w:p w14:paraId="579FC6B7" w14:textId="77777777" w:rsidR="00DE683D" w:rsidRPr="00044648" w:rsidRDefault="00DE683D" w:rsidP="00F16DCD">
            <w:pPr>
              <w:jc w:val="both"/>
              <w:rPr>
                <w:rFonts w:ascii="Sylfaen" w:hAnsi="Sylfaen" w:cstheme="minorHAnsi"/>
                <w:lang w:val="ka-GE"/>
              </w:rPr>
            </w:pPr>
            <w:r w:rsidRPr="00044648">
              <w:rPr>
                <w:rFonts w:ascii="Sylfaen" w:hAnsi="Sylfaen" w:cstheme="minorHAnsi"/>
              </w:rPr>
              <w:t>Salmeterol/</w:t>
            </w:r>
          </w:p>
          <w:p w14:paraId="279733CC" w14:textId="77777777" w:rsidR="00DE683D" w:rsidRPr="00044648" w:rsidRDefault="00DE683D" w:rsidP="00F16DCD">
            <w:pPr>
              <w:jc w:val="both"/>
              <w:rPr>
                <w:rFonts w:ascii="Sylfaen" w:hAnsi="Sylfaen" w:cstheme="minorHAnsi"/>
              </w:rPr>
            </w:pPr>
            <w:r w:rsidRPr="00044648">
              <w:rPr>
                <w:rFonts w:ascii="Sylfaen" w:hAnsi="Sylfaen" w:cstheme="minorHAnsi"/>
              </w:rPr>
              <w:t>Fluticasone</w:t>
            </w:r>
          </w:p>
        </w:tc>
        <w:tc>
          <w:tcPr>
            <w:tcW w:w="1418" w:type="dxa"/>
          </w:tcPr>
          <w:p w14:paraId="6EAAE05D" w14:textId="77777777" w:rsidR="00DE683D" w:rsidRPr="00044648" w:rsidRDefault="00DE683D" w:rsidP="00F16DCD">
            <w:pPr>
              <w:jc w:val="both"/>
              <w:rPr>
                <w:rFonts w:ascii="Sylfaen" w:hAnsi="Sylfaen" w:cstheme="minorHAnsi"/>
              </w:rPr>
            </w:pPr>
            <w:r w:rsidRPr="00044648">
              <w:rPr>
                <w:rFonts w:ascii="Sylfaen" w:hAnsi="Sylfaen" w:cstheme="minorHAnsi"/>
              </w:rPr>
              <w:t>MDI,DPI</w:t>
            </w:r>
          </w:p>
        </w:tc>
        <w:tc>
          <w:tcPr>
            <w:tcW w:w="1701" w:type="dxa"/>
          </w:tcPr>
          <w:p w14:paraId="2C6E4606" w14:textId="77777777" w:rsidR="00DE683D" w:rsidRPr="00044648" w:rsidRDefault="00DE683D" w:rsidP="00F16DCD">
            <w:pPr>
              <w:jc w:val="both"/>
              <w:rPr>
                <w:rFonts w:ascii="Sylfaen" w:hAnsi="Sylfaen" w:cstheme="minorHAnsi"/>
              </w:rPr>
            </w:pPr>
          </w:p>
        </w:tc>
        <w:tc>
          <w:tcPr>
            <w:tcW w:w="1955" w:type="dxa"/>
            <w:gridSpan w:val="2"/>
          </w:tcPr>
          <w:p w14:paraId="1D811FEF" w14:textId="77777777" w:rsidR="00DE683D" w:rsidRPr="00044648" w:rsidRDefault="00DE683D" w:rsidP="00F16DCD">
            <w:pPr>
              <w:jc w:val="both"/>
              <w:rPr>
                <w:rFonts w:ascii="Sylfaen" w:hAnsi="Sylfaen" w:cstheme="minorHAnsi"/>
                <w:lang w:val="ka-GE"/>
              </w:rPr>
            </w:pPr>
          </w:p>
        </w:tc>
        <w:tc>
          <w:tcPr>
            <w:tcW w:w="1134" w:type="dxa"/>
          </w:tcPr>
          <w:p w14:paraId="7DB2DFCC" w14:textId="77777777" w:rsidR="00DE683D" w:rsidRPr="00044648" w:rsidRDefault="00DE683D" w:rsidP="00F16DCD">
            <w:pPr>
              <w:jc w:val="both"/>
              <w:rPr>
                <w:rFonts w:ascii="Sylfaen" w:hAnsi="Sylfaen" w:cstheme="minorHAnsi"/>
                <w:lang w:val="ka-GE"/>
              </w:rPr>
            </w:pPr>
          </w:p>
        </w:tc>
        <w:tc>
          <w:tcPr>
            <w:tcW w:w="1858" w:type="dxa"/>
            <w:gridSpan w:val="2"/>
          </w:tcPr>
          <w:p w14:paraId="52409C5B" w14:textId="77777777" w:rsidR="00DE683D" w:rsidRPr="00044648" w:rsidRDefault="00DE683D" w:rsidP="00F16DCD">
            <w:pPr>
              <w:jc w:val="both"/>
              <w:rPr>
                <w:rFonts w:ascii="Sylfaen" w:hAnsi="Sylfaen" w:cstheme="minorHAnsi"/>
                <w:lang w:val="ka-GE"/>
              </w:rPr>
            </w:pPr>
          </w:p>
        </w:tc>
      </w:tr>
      <w:tr w:rsidR="00DE683D" w:rsidRPr="00044648" w14:paraId="29D39719" w14:textId="77777777" w:rsidTr="009E2B4A">
        <w:tc>
          <w:tcPr>
            <w:tcW w:w="1838" w:type="dxa"/>
          </w:tcPr>
          <w:p w14:paraId="0D539A48" w14:textId="77777777" w:rsidR="00DE683D" w:rsidRPr="00044648" w:rsidRDefault="00DE683D" w:rsidP="00F16DCD">
            <w:pPr>
              <w:jc w:val="both"/>
              <w:rPr>
                <w:rFonts w:ascii="Sylfaen" w:hAnsi="Sylfaen" w:cstheme="minorHAnsi"/>
                <w:lang w:val="ka-GE"/>
              </w:rPr>
            </w:pPr>
            <w:r w:rsidRPr="00044648">
              <w:rPr>
                <w:rFonts w:ascii="Sylfaen" w:hAnsi="Sylfaen" w:cstheme="minorHAnsi"/>
              </w:rPr>
              <w:t>Vilanterol/</w:t>
            </w:r>
          </w:p>
          <w:p w14:paraId="5B52831D" w14:textId="77777777" w:rsidR="00DE683D" w:rsidRPr="00044648" w:rsidRDefault="00DE683D" w:rsidP="00F16DCD">
            <w:pPr>
              <w:jc w:val="both"/>
              <w:rPr>
                <w:rFonts w:ascii="Sylfaen" w:hAnsi="Sylfaen" w:cstheme="minorHAnsi"/>
              </w:rPr>
            </w:pPr>
            <w:r w:rsidRPr="00044648">
              <w:rPr>
                <w:rFonts w:ascii="Sylfaen" w:hAnsi="Sylfaen" w:cstheme="minorHAnsi"/>
              </w:rPr>
              <w:t>Fluticasone Furoate</w:t>
            </w:r>
          </w:p>
        </w:tc>
        <w:tc>
          <w:tcPr>
            <w:tcW w:w="1418" w:type="dxa"/>
          </w:tcPr>
          <w:p w14:paraId="077CC9E7" w14:textId="77777777" w:rsidR="00DE683D" w:rsidRPr="00044648" w:rsidRDefault="00DE683D" w:rsidP="00F16DCD">
            <w:pPr>
              <w:jc w:val="both"/>
              <w:rPr>
                <w:rFonts w:ascii="Sylfaen" w:hAnsi="Sylfaen" w:cstheme="minorHAnsi"/>
              </w:rPr>
            </w:pPr>
            <w:r w:rsidRPr="00044648">
              <w:rPr>
                <w:rFonts w:ascii="Sylfaen" w:hAnsi="Sylfaen" w:cstheme="minorHAnsi"/>
              </w:rPr>
              <w:t>DPI</w:t>
            </w:r>
          </w:p>
        </w:tc>
        <w:tc>
          <w:tcPr>
            <w:tcW w:w="1701" w:type="dxa"/>
          </w:tcPr>
          <w:p w14:paraId="595A58A4" w14:textId="77777777" w:rsidR="00DE683D" w:rsidRPr="00044648" w:rsidRDefault="00DE683D" w:rsidP="00F16DCD">
            <w:pPr>
              <w:jc w:val="both"/>
              <w:rPr>
                <w:rFonts w:ascii="Sylfaen" w:hAnsi="Sylfaen" w:cstheme="minorHAnsi"/>
              </w:rPr>
            </w:pPr>
          </w:p>
        </w:tc>
        <w:tc>
          <w:tcPr>
            <w:tcW w:w="1955" w:type="dxa"/>
            <w:gridSpan w:val="2"/>
          </w:tcPr>
          <w:p w14:paraId="7A076E7B" w14:textId="77777777" w:rsidR="00DE683D" w:rsidRPr="00044648" w:rsidRDefault="00DE683D" w:rsidP="00F16DCD">
            <w:pPr>
              <w:jc w:val="both"/>
              <w:rPr>
                <w:rFonts w:ascii="Sylfaen" w:hAnsi="Sylfaen" w:cstheme="minorHAnsi"/>
                <w:lang w:val="ka-GE"/>
              </w:rPr>
            </w:pPr>
          </w:p>
        </w:tc>
        <w:tc>
          <w:tcPr>
            <w:tcW w:w="1134" w:type="dxa"/>
          </w:tcPr>
          <w:p w14:paraId="0A265BE6" w14:textId="77777777" w:rsidR="00DE683D" w:rsidRPr="00044648" w:rsidRDefault="00DE683D" w:rsidP="00F16DCD">
            <w:pPr>
              <w:jc w:val="both"/>
              <w:rPr>
                <w:rFonts w:ascii="Sylfaen" w:hAnsi="Sylfaen" w:cstheme="minorHAnsi"/>
                <w:lang w:val="ka-GE"/>
              </w:rPr>
            </w:pPr>
          </w:p>
        </w:tc>
        <w:tc>
          <w:tcPr>
            <w:tcW w:w="1858" w:type="dxa"/>
            <w:gridSpan w:val="2"/>
          </w:tcPr>
          <w:p w14:paraId="7CA039BA" w14:textId="77777777" w:rsidR="00DE683D" w:rsidRPr="00044648" w:rsidRDefault="00DE683D" w:rsidP="00F16DCD">
            <w:pPr>
              <w:jc w:val="both"/>
              <w:rPr>
                <w:rFonts w:ascii="Sylfaen" w:hAnsi="Sylfaen" w:cstheme="minorHAnsi"/>
                <w:lang w:val="ka-GE"/>
              </w:rPr>
            </w:pPr>
          </w:p>
        </w:tc>
      </w:tr>
      <w:tr w:rsidR="00DE683D" w:rsidRPr="00044648" w14:paraId="1A111CB0" w14:textId="77777777" w:rsidTr="009E2B4A">
        <w:tc>
          <w:tcPr>
            <w:tcW w:w="9904" w:type="dxa"/>
            <w:gridSpan w:val="8"/>
            <w:shd w:val="clear" w:color="auto" w:fill="D9D9D9" w:themeFill="background1" w:themeFillShade="D9"/>
          </w:tcPr>
          <w:p w14:paraId="35585DBE" w14:textId="77777777" w:rsidR="00DE683D" w:rsidRPr="00044648" w:rsidRDefault="00DE683D" w:rsidP="00F16DCD">
            <w:pPr>
              <w:jc w:val="both"/>
              <w:rPr>
                <w:rFonts w:ascii="Sylfaen" w:hAnsi="Sylfaen" w:cstheme="minorHAnsi"/>
                <w:lang w:val="ka-GE"/>
              </w:rPr>
            </w:pPr>
            <w:r w:rsidRPr="00044648">
              <w:rPr>
                <w:rFonts w:ascii="Sylfaen" w:hAnsi="Sylfaen" w:cstheme="minorHAnsi"/>
                <w:b/>
                <w:lang w:val="ka-GE"/>
              </w:rPr>
              <w:t>სამმაგი კომბინაცია ერთ ხელსაწყოში (</w:t>
            </w:r>
            <w:r w:rsidRPr="00044648">
              <w:rPr>
                <w:rFonts w:ascii="Sylfaen" w:hAnsi="Sylfaen" w:cstheme="minorHAnsi"/>
                <w:b/>
              </w:rPr>
              <w:t>LABA/LAMA/ICS)</w:t>
            </w:r>
          </w:p>
        </w:tc>
      </w:tr>
      <w:tr w:rsidR="00DE683D" w:rsidRPr="00044648" w14:paraId="68B7D0AF" w14:textId="77777777" w:rsidTr="009E2B4A">
        <w:tc>
          <w:tcPr>
            <w:tcW w:w="1838" w:type="dxa"/>
          </w:tcPr>
          <w:p w14:paraId="1D865D89" w14:textId="77777777" w:rsidR="00DE683D" w:rsidRPr="00044648" w:rsidRDefault="00DE683D" w:rsidP="00F16DCD">
            <w:pPr>
              <w:jc w:val="both"/>
              <w:rPr>
                <w:rFonts w:ascii="Sylfaen" w:hAnsi="Sylfaen" w:cstheme="minorHAnsi"/>
                <w:lang w:val="ka-GE"/>
              </w:rPr>
            </w:pPr>
            <w:r w:rsidRPr="00044648">
              <w:rPr>
                <w:rFonts w:ascii="Sylfaen" w:hAnsi="Sylfaen" w:cstheme="minorHAnsi"/>
              </w:rPr>
              <w:t>Fluticasone/</w:t>
            </w:r>
          </w:p>
          <w:p w14:paraId="46BF2331" w14:textId="77777777" w:rsidR="00DE683D" w:rsidRPr="00044648" w:rsidRDefault="00DE683D" w:rsidP="00F16DCD">
            <w:pPr>
              <w:jc w:val="both"/>
              <w:rPr>
                <w:rFonts w:ascii="Sylfaen" w:hAnsi="Sylfaen" w:cstheme="minorHAnsi"/>
                <w:lang w:val="ka-GE"/>
              </w:rPr>
            </w:pPr>
            <w:r w:rsidRPr="00044648">
              <w:rPr>
                <w:rFonts w:ascii="Sylfaen" w:hAnsi="Sylfaen" w:cstheme="minorHAnsi"/>
              </w:rPr>
              <w:t>Umeclidinium/</w:t>
            </w:r>
          </w:p>
          <w:p w14:paraId="2DB5E126" w14:textId="77777777" w:rsidR="00DE683D" w:rsidRPr="00044648" w:rsidRDefault="00DE683D" w:rsidP="00F16DCD">
            <w:pPr>
              <w:jc w:val="both"/>
              <w:rPr>
                <w:rFonts w:ascii="Sylfaen" w:hAnsi="Sylfaen" w:cstheme="minorHAnsi"/>
              </w:rPr>
            </w:pPr>
            <w:r w:rsidRPr="00044648">
              <w:rPr>
                <w:rFonts w:ascii="Sylfaen" w:hAnsi="Sylfaen" w:cstheme="minorHAnsi"/>
              </w:rPr>
              <w:t>Vilanterol</w:t>
            </w:r>
          </w:p>
        </w:tc>
        <w:tc>
          <w:tcPr>
            <w:tcW w:w="1418" w:type="dxa"/>
          </w:tcPr>
          <w:p w14:paraId="358B3A2F" w14:textId="77777777" w:rsidR="00DE683D" w:rsidRPr="00044648" w:rsidRDefault="00DE683D" w:rsidP="00F16DCD">
            <w:pPr>
              <w:jc w:val="both"/>
              <w:rPr>
                <w:rFonts w:ascii="Sylfaen" w:hAnsi="Sylfaen" w:cstheme="minorHAnsi"/>
              </w:rPr>
            </w:pPr>
            <w:r w:rsidRPr="00044648">
              <w:rPr>
                <w:rFonts w:ascii="Sylfaen" w:hAnsi="Sylfaen" w:cstheme="minorHAnsi"/>
              </w:rPr>
              <w:t>DPI</w:t>
            </w:r>
          </w:p>
        </w:tc>
        <w:tc>
          <w:tcPr>
            <w:tcW w:w="1701" w:type="dxa"/>
          </w:tcPr>
          <w:p w14:paraId="3943EC93" w14:textId="77777777" w:rsidR="00DE683D" w:rsidRPr="00044648" w:rsidRDefault="00DE683D" w:rsidP="00F16DCD">
            <w:pPr>
              <w:jc w:val="both"/>
              <w:rPr>
                <w:rFonts w:ascii="Sylfaen" w:hAnsi="Sylfaen" w:cstheme="minorHAnsi"/>
              </w:rPr>
            </w:pPr>
          </w:p>
        </w:tc>
        <w:tc>
          <w:tcPr>
            <w:tcW w:w="1955" w:type="dxa"/>
            <w:gridSpan w:val="2"/>
          </w:tcPr>
          <w:p w14:paraId="7DD79286" w14:textId="77777777" w:rsidR="00DE683D" w:rsidRPr="00044648" w:rsidRDefault="00DE683D" w:rsidP="00F16DCD">
            <w:pPr>
              <w:jc w:val="both"/>
              <w:rPr>
                <w:rFonts w:ascii="Sylfaen" w:hAnsi="Sylfaen" w:cstheme="minorHAnsi"/>
                <w:lang w:val="ka-GE"/>
              </w:rPr>
            </w:pPr>
          </w:p>
        </w:tc>
        <w:tc>
          <w:tcPr>
            <w:tcW w:w="1134" w:type="dxa"/>
          </w:tcPr>
          <w:p w14:paraId="521D17B0" w14:textId="77777777" w:rsidR="00DE683D" w:rsidRPr="00044648" w:rsidRDefault="00DE683D" w:rsidP="00F16DCD">
            <w:pPr>
              <w:jc w:val="both"/>
              <w:rPr>
                <w:rFonts w:ascii="Sylfaen" w:hAnsi="Sylfaen" w:cstheme="minorHAnsi"/>
                <w:lang w:val="ka-GE"/>
              </w:rPr>
            </w:pPr>
          </w:p>
        </w:tc>
        <w:tc>
          <w:tcPr>
            <w:tcW w:w="1858" w:type="dxa"/>
            <w:gridSpan w:val="2"/>
          </w:tcPr>
          <w:p w14:paraId="4122A244" w14:textId="77777777" w:rsidR="00DE683D" w:rsidRPr="00044648" w:rsidRDefault="00DE683D" w:rsidP="00F16DCD">
            <w:pPr>
              <w:jc w:val="both"/>
              <w:rPr>
                <w:rFonts w:ascii="Sylfaen" w:hAnsi="Sylfaen" w:cstheme="minorHAnsi"/>
                <w:lang w:val="ka-GE"/>
              </w:rPr>
            </w:pPr>
          </w:p>
        </w:tc>
      </w:tr>
      <w:tr w:rsidR="00DE683D" w:rsidRPr="00044648" w14:paraId="0E4DCA91" w14:textId="77777777" w:rsidTr="009E2B4A">
        <w:tc>
          <w:tcPr>
            <w:tcW w:w="1838" w:type="dxa"/>
          </w:tcPr>
          <w:p w14:paraId="6ECDBC70" w14:textId="77777777" w:rsidR="00DE683D" w:rsidRPr="00044648" w:rsidRDefault="00DE683D" w:rsidP="00F16DCD">
            <w:pPr>
              <w:jc w:val="both"/>
              <w:rPr>
                <w:rFonts w:ascii="Sylfaen" w:hAnsi="Sylfaen" w:cstheme="minorHAnsi"/>
                <w:lang w:val="ka-GE"/>
              </w:rPr>
            </w:pPr>
            <w:r w:rsidRPr="00044648">
              <w:rPr>
                <w:rFonts w:ascii="Sylfaen" w:hAnsi="Sylfaen" w:cstheme="minorHAnsi"/>
              </w:rPr>
              <w:t>Beclometasone/</w:t>
            </w:r>
          </w:p>
          <w:p w14:paraId="65C2FFFC" w14:textId="77777777" w:rsidR="00DE683D" w:rsidRPr="00044648" w:rsidRDefault="00DE683D" w:rsidP="00F16DCD">
            <w:pPr>
              <w:jc w:val="both"/>
              <w:rPr>
                <w:rFonts w:ascii="Sylfaen" w:hAnsi="Sylfaen" w:cstheme="minorHAnsi"/>
                <w:lang w:val="ka-GE"/>
              </w:rPr>
            </w:pPr>
            <w:r w:rsidRPr="00044648">
              <w:rPr>
                <w:rFonts w:ascii="Sylfaen" w:hAnsi="Sylfaen" w:cstheme="minorHAnsi"/>
              </w:rPr>
              <w:t>Formoterol</w:t>
            </w:r>
          </w:p>
          <w:p w14:paraId="04E34496" w14:textId="77777777" w:rsidR="00DE683D" w:rsidRPr="00044648" w:rsidRDefault="00DE683D" w:rsidP="00F16DCD">
            <w:pPr>
              <w:jc w:val="both"/>
              <w:rPr>
                <w:rFonts w:ascii="Sylfaen" w:hAnsi="Sylfaen" w:cstheme="minorHAnsi"/>
              </w:rPr>
            </w:pPr>
            <w:r w:rsidRPr="00044648">
              <w:rPr>
                <w:rFonts w:ascii="Sylfaen" w:hAnsi="Sylfaen" w:cstheme="minorHAnsi"/>
              </w:rPr>
              <w:t>/Glycopyrronium</w:t>
            </w:r>
          </w:p>
        </w:tc>
        <w:tc>
          <w:tcPr>
            <w:tcW w:w="1418" w:type="dxa"/>
          </w:tcPr>
          <w:p w14:paraId="1DCAE066" w14:textId="77777777" w:rsidR="00DE683D" w:rsidRPr="00044648" w:rsidRDefault="00DE683D" w:rsidP="00F16DCD">
            <w:pPr>
              <w:jc w:val="both"/>
              <w:rPr>
                <w:rFonts w:ascii="Sylfaen" w:hAnsi="Sylfaen" w:cstheme="minorHAnsi"/>
              </w:rPr>
            </w:pPr>
            <w:r w:rsidRPr="00044648">
              <w:rPr>
                <w:rFonts w:ascii="Sylfaen" w:hAnsi="Sylfaen" w:cstheme="minorHAnsi"/>
              </w:rPr>
              <w:t>MDI</w:t>
            </w:r>
          </w:p>
        </w:tc>
        <w:tc>
          <w:tcPr>
            <w:tcW w:w="1701" w:type="dxa"/>
          </w:tcPr>
          <w:p w14:paraId="0B0F5B7C" w14:textId="77777777" w:rsidR="00DE683D" w:rsidRPr="00044648" w:rsidRDefault="00DE683D" w:rsidP="00F16DCD">
            <w:pPr>
              <w:jc w:val="both"/>
              <w:rPr>
                <w:rFonts w:ascii="Sylfaen" w:hAnsi="Sylfaen" w:cstheme="minorHAnsi"/>
              </w:rPr>
            </w:pPr>
          </w:p>
        </w:tc>
        <w:tc>
          <w:tcPr>
            <w:tcW w:w="1955" w:type="dxa"/>
            <w:gridSpan w:val="2"/>
          </w:tcPr>
          <w:p w14:paraId="673560E3" w14:textId="77777777" w:rsidR="00DE683D" w:rsidRPr="00044648" w:rsidRDefault="00DE683D" w:rsidP="00F16DCD">
            <w:pPr>
              <w:jc w:val="both"/>
              <w:rPr>
                <w:rFonts w:ascii="Sylfaen" w:hAnsi="Sylfaen" w:cstheme="minorHAnsi"/>
                <w:lang w:val="ka-GE"/>
              </w:rPr>
            </w:pPr>
          </w:p>
        </w:tc>
        <w:tc>
          <w:tcPr>
            <w:tcW w:w="1134" w:type="dxa"/>
          </w:tcPr>
          <w:p w14:paraId="05D2D131" w14:textId="77777777" w:rsidR="00DE683D" w:rsidRPr="00044648" w:rsidRDefault="00DE683D" w:rsidP="00F16DCD">
            <w:pPr>
              <w:jc w:val="both"/>
              <w:rPr>
                <w:rFonts w:ascii="Sylfaen" w:hAnsi="Sylfaen" w:cstheme="minorHAnsi"/>
                <w:lang w:val="ka-GE"/>
              </w:rPr>
            </w:pPr>
          </w:p>
        </w:tc>
        <w:tc>
          <w:tcPr>
            <w:tcW w:w="1858" w:type="dxa"/>
            <w:gridSpan w:val="2"/>
          </w:tcPr>
          <w:p w14:paraId="03AFE76C" w14:textId="77777777" w:rsidR="00DE683D" w:rsidRPr="00044648" w:rsidRDefault="00DE683D" w:rsidP="00F16DCD">
            <w:pPr>
              <w:jc w:val="both"/>
              <w:rPr>
                <w:rFonts w:ascii="Sylfaen" w:hAnsi="Sylfaen" w:cstheme="minorHAnsi"/>
                <w:lang w:val="ka-GE"/>
              </w:rPr>
            </w:pPr>
          </w:p>
        </w:tc>
      </w:tr>
      <w:tr w:rsidR="00DE683D" w:rsidRPr="00044648" w14:paraId="73070F5D" w14:textId="77777777" w:rsidTr="009E2B4A">
        <w:tc>
          <w:tcPr>
            <w:tcW w:w="9904" w:type="dxa"/>
            <w:gridSpan w:val="8"/>
            <w:shd w:val="clear" w:color="auto" w:fill="D9D9D9" w:themeFill="background1" w:themeFillShade="D9"/>
          </w:tcPr>
          <w:p w14:paraId="5960D638" w14:textId="77777777" w:rsidR="00DE683D" w:rsidRPr="00044648" w:rsidRDefault="00DE683D" w:rsidP="00F16DCD">
            <w:pPr>
              <w:jc w:val="both"/>
              <w:rPr>
                <w:rFonts w:ascii="Sylfaen" w:hAnsi="Sylfaen" w:cstheme="minorHAnsi"/>
                <w:lang w:val="ka-GE"/>
              </w:rPr>
            </w:pPr>
            <w:r w:rsidRPr="00044648">
              <w:rPr>
                <w:rFonts w:ascii="Sylfaen" w:hAnsi="Sylfaen" w:cstheme="minorHAnsi"/>
                <w:b/>
                <w:lang w:val="ka-GE"/>
              </w:rPr>
              <w:t>ფოსფოდიესთერაზა-4 ინჰიბიტორი</w:t>
            </w:r>
          </w:p>
        </w:tc>
      </w:tr>
      <w:tr w:rsidR="00DE683D" w:rsidRPr="00044648" w14:paraId="36EFA7C2" w14:textId="77777777" w:rsidTr="009E2B4A">
        <w:tc>
          <w:tcPr>
            <w:tcW w:w="1838" w:type="dxa"/>
          </w:tcPr>
          <w:p w14:paraId="70E547A3" w14:textId="77777777" w:rsidR="00DE683D" w:rsidRPr="00044648" w:rsidRDefault="00DE683D" w:rsidP="00F16DCD">
            <w:pPr>
              <w:jc w:val="both"/>
              <w:rPr>
                <w:rFonts w:ascii="Sylfaen" w:hAnsi="Sylfaen" w:cstheme="minorHAnsi"/>
              </w:rPr>
            </w:pPr>
            <w:r w:rsidRPr="00044648">
              <w:rPr>
                <w:rFonts w:ascii="Sylfaen" w:hAnsi="Sylfaen" w:cstheme="minorHAnsi"/>
              </w:rPr>
              <w:t>Roflumilast</w:t>
            </w:r>
          </w:p>
        </w:tc>
        <w:tc>
          <w:tcPr>
            <w:tcW w:w="1418" w:type="dxa"/>
          </w:tcPr>
          <w:p w14:paraId="26FA24F0" w14:textId="77777777" w:rsidR="00DE683D" w:rsidRPr="00044648" w:rsidRDefault="00DE683D" w:rsidP="00F16DCD">
            <w:pPr>
              <w:jc w:val="both"/>
              <w:rPr>
                <w:rFonts w:ascii="Sylfaen" w:hAnsi="Sylfaen" w:cstheme="minorHAnsi"/>
              </w:rPr>
            </w:pPr>
          </w:p>
        </w:tc>
        <w:tc>
          <w:tcPr>
            <w:tcW w:w="1701" w:type="dxa"/>
          </w:tcPr>
          <w:p w14:paraId="6567D43E" w14:textId="77777777" w:rsidR="00DE683D" w:rsidRPr="00044648" w:rsidRDefault="00DE683D" w:rsidP="00F16DCD">
            <w:pPr>
              <w:jc w:val="both"/>
              <w:rPr>
                <w:rFonts w:ascii="Sylfaen" w:hAnsi="Sylfaen" w:cstheme="minorHAnsi"/>
              </w:rPr>
            </w:pPr>
          </w:p>
        </w:tc>
        <w:tc>
          <w:tcPr>
            <w:tcW w:w="1955" w:type="dxa"/>
            <w:gridSpan w:val="2"/>
          </w:tcPr>
          <w:p w14:paraId="5B462C2F"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აბი</w:t>
            </w:r>
          </w:p>
        </w:tc>
        <w:tc>
          <w:tcPr>
            <w:tcW w:w="1134" w:type="dxa"/>
          </w:tcPr>
          <w:p w14:paraId="2E19E2DD" w14:textId="77777777" w:rsidR="00DE683D" w:rsidRPr="00044648" w:rsidRDefault="00DE683D" w:rsidP="00F16DCD">
            <w:pPr>
              <w:jc w:val="both"/>
              <w:rPr>
                <w:rFonts w:ascii="Sylfaen" w:hAnsi="Sylfaen" w:cstheme="minorHAnsi"/>
                <w:lang w:val="ka-GE"/>
              </w:rPr>
            </w:pPr>
          </w:p>
        </w:tc>
        <w:tc>
          <w:tcPr>
            <w:tcW w:w="1858" w:type="dxa"/>
            <w:gridSpan w:val="2"/>
          </w:tcPr>
          <w:p w14:paraId="3220FF51" w14:textId="77777777" w:rsidR="00DE683D" w:rsidRPr="00044648" w:rsidRDefault="00DE683D" w:rsidP="00F16DCD">
            <w:pPr>
              <w:jc w:val="both"/>
              <w:rPr>
                <w:rFonts w:ascii="Sylfaen" w:hAnsi="Sylfaen" w:cstheme="minorHAnsi"/>
                <w:lang w:val="ka-GE"/>
              </w:rPr>
            </w:pPr>
          </w:p>
        </w:tc>
      </w:tr>
      <w:tr w:rsidR="00DE683D" w:rsidRPr="00044648" w14:paraId="5B88F354" w14:textId="77777777" w:rsidTr="009E2B4A">
        <w:tc>
          <w:tcPr>
            <w:tcW w:w="9904" w:type="dxa"/>
            <w:gridSpan w:val="8"/>
            <w:shd w:val="clear" w:color="auto" w:fill="D9D9D9" w:themeFill="background1" w:themeFillShade="D9"/>
          </w:tcPr>
          <w:p w14:paraId="23039572" w14:textId="77777777" w:rsidR="00DE683D" w:rsidRPr="00044648" w:rsidRDefault="00DE683D" w:rsidP="00F16DCD">
            <w:pPr>
              <w:jc w:val="both"/>
              <w:rPr>
                <w:rFonts w:ascii="Sylfaen" w:hAnsi="Sylfaen" w:cstheme="minorHAnsi"/>
                <w:lang w:val="ka-GE"/>
              </w:rPr>
            </w:pPr>
            <w:r w:rsidRPr="00044648">
              <w:rPr>
                <w:rFonts w:ascii="Sylfaen" w:hAnsi="Sylfaen" w:cstheme="minorHAnsi"/>
                <w:b/>
                <w:lang w:val="ka-GE"/>
              </w:rPr>
              <w:t>მუკოლიზური აგენტები</w:t>
            </w:r>
          </w:p>
        </w:tc>
      </w:tr>
      <w:tr w:rsidR="00DE683D" w:rsidRPr="00044648" w14:paraId="040FD56D" w14:textId="77777777" w:rsidTr="009E2B4A">
        <w:tc>
          <w:tcPr>
            <w:tcW w:w="1838" w:type="dxa"/>
          </w:tcPr>
          <w:p w14:paraId="2FEBD135" w14:textId="77777777" w:rsidR="00DE683D" w:rsidRPr="00044648" w:rsidRDefault="00DE683D" w:rsidP="00F16DCD">
            <w:pPr>
              <w:jc w:val="both"/>
              <w:rPr>
                <w:rFonts w:ascii="Sylfaen" w:hAnsi="Sylfaen" w:cstheme="minorHAnsi"/>
              </w:rPr>
            </w:pPr>
            <w:r w:rsidRPr="00044648">
              <w:rPr>
                <w:rFonts w:ascii="Sylfaen" w:hAnsi="Sylfaen" w:cstheme="minorHAnsi"/>
              </w:rPr>
              <w:t>Erdosteine</w:t>
            </w:r>
          </w:p>
        </w:tc>
        <w:tc>
          <w:tcPr>
            <w:tcW w:w="1418" w:type="dxa"/>
          </w:tcPr>
          <w:p w14:paraId="04C5A31E" w14:textId="77777777" w:rsidR="00DE683D" w:rsidRPr="00044648" w:rsidRDefault="00DE683D" w:rsidP="00F16DCD">
            <w:pPr>
              <w:jc w:val="both"/>
              <w:rPr>
                <w:rFonts w:ascii="Sylfaen" w:hAnsi="Sylfaen" w:cstheme="minorHAnsi"/>
              </w:rPr>
            </w:pPr>
          </w:p>
        </w:tc>
        <w:tc>
          <w:tcPr>
            <w:tcW w:w="1701" w:type="dxa"/>
          </w:tcPr>
          <w:p w14:paraId="2D0F669A" w14:textId="77777777" w:rsidR="00DE683D" w:rsidRPr="00044648" w:rsidRDefault="00DE683D" w:rsidP="00F16DCD">
            <w:pPr>
              <w:jc w:val="both"/>
              <w:rPr>
                <w:rFonts w:ascii="Sylfaen" w:hAnsi="Sylfaen" w:cstheme="minorHAnsi"/>
              </w:rPr>
            </w:pPr>
          </w:p>
        </w:tc>
        <w:tc>
          <w:tcPr>
            <w:tcW w:w="1955" w:type="dxa"/>
            <w:gridSpan w:val="2"/>
          </w:tcPr>
          <w:p w14:paraId="42DFFE55" w14:textId="77777777" w:rsidR="00DE683D" w:rsidRPr="00044648" w:rsidRDefault="00DE683D" w:rsidP="00F16DCD">
            <w:pPr>
              <w:jc w:val="both"/>
              <w:rPr>
                <w:rFonts w:ascii="Sylfaen" w:hAnsi="Sylfaen" w:cstheme="minorHAnsi"/>
                <w:lang w:val="ka-GE"/>
              </w:rPr>
            </w:pPr>
            <w:r w:rsidRPr="00044648">
              <w:rPr>
                <w:rFonts w:ascii="Sylfaen" w:hAnsi="Sylfaen" w:cstheme="minorHAnsi"/>
                <w:lang w:val="ka-GE"/>
              </w:rPr>
              <w:t>აბი</w:t>
            </w:r>
          </w:p>
        </w:tc>
        <w:tc>
          <w:tcPr>
            <w:tcW w:w="1276" w:type="dxa"/>
            <w:gridSpan w:val="2"/>
          </w:tcPr>
          <w:p w14:paraId="262CDB4C" w14:textId="77777777" w:rsidR="00DE683D" w:rsidRPr="00044648" w:rsidRDefault="00DE683D" w:rsidP="00F16DCD">
            <w:pPr>
              <w:jc w:val="both"/>
              <w:rPr>
                <w:rFonts w:ascii="Sylfaen" w:hAnsi="Sylfaen" w:cstheme="minorHAnsi"/>
                <w:lang w:val="ka-GE"/>
              </w:rPr>
            </w:pPr>
          </w:p>
        </w:tc>
        <w:tc>
          <w:tcPr>
            <w:tcW w:w="1716" w:type="dxa"/>
          </w:tcPr>
          <w:p w14:paraId="21E5B2FA" w14:textId="77777777" w:rsidR="00DE683D" w:rsidRPr="00044648" w:rsidRDefault="00DE683D" w:rsidP="00F16DCD">
            <w:pPr>
              <w:jc w:val="both"/>
              <w:rPr>
                <w:rFonts w:ascii="Sylfaen" w:hAnsi="Sylfaen" w:cstheme="minorHAnsi"/>
                <w:lang w:val="ka-GE"/>
              </w:rPr>
            </w:pPr>
          </w:p>
        </w:tc>
      </w:tr>
    </w:tbl>
    <w:p w14:paraId="6E7B5757" w14:textId="77777777" w:rsidR="00DE683D" w:rsidRPr="00044648" w:rsidRDefault="00DE683D" w:rsidP="00F16DCD">
      <w:pPr>
        <w:spacing w:after="0"/>
        <w:jc w:val="both"/>
        <w:rPr>
          <w:rFonts w:ascii="Sylfaen" w:hAnsi="Sylfaen" w:cstheme="minorHAnsi"/>
          <w:lang w:val="ka-GE"/>
        </w:rPr>
      </w:pPr>
    </w:p>
    <w:p w14:paraId="0CD28CE9" w14:textId="41BA38B2" w:rsidR="00DE683D" w:rsidRPr="00044648" w:rsidRDefault="00041E32" w:rsidP="00F16DCD">
      <w:pPr>
        <w:spacing w:after="0"/>
        <w:jc w:val="both"/>
        <w:rPr>
          <w:rFonts w:ascii="Sylfaen" w:hAnsi="Sylfaen" w:cstheme="minorHAnsi"/>
          <w:i/>
          <w:lang w:val="ka-GE"/>
        </w:rPr>
      </w:pPr>
      <w:r w:rsidRPr="00044648">
        <w:rPr>
          <w:rFonts w:ascii="Sylfaen" w:hAnsi="Sylfaen" w:cstheme="minorHAnsi"/>
          <w:i/>
          <w:lang w:val="ka-GE"/>
        </w:rPr>
        <w:t xml:space="preserve">შენიშვნა: </w:t>
      </w:r>
      <w:r w:rsidR="00DE683D" w:rsidRPr="00044648">
        <w:rPr>
          <w:rFonts w:ascii="Sylfaen" w:hAnsi="Sylfaen" w:cstheme="minorHAnsi"/>
          <w:i/>
          <w:lang w:val="ka-GE"/>
        </w:rPr>
        <w:t>MDI (meter dose inhaler) - დოზირებული ინჰალერი; DPI (dry power inhaler) - მშრალი ფხვნილის ინჰალერი; SMI (soft mist inhaler) - ნაზი ნისლის ინჰალერი</w:t>
      </w:r>
    </w:p>
    <w:p w14:paraId="04747421" w14:textId="77777777" w:rsidR="00DE683D" w:rsidRPr="00044648" w:rsidRDefault="00DE683D" w:rsidP="00F16DCD">
      <w:pPr>
        <w:spacing w:after="0"/>
        <w:rPr>
          <w:rFonts w:ascii="Sylfaen" w:hAnsi="Sylfaen" w:cstheme="minorHAnsi"/>
          <w:lang w:val="ka-GE"/>
        </w:rPr>
      </w:pPr>
    </w:p>
    <w:p w14:paraId="0297D349" w14:textId="77777777" w:rsidR="00DE683D" w:rsidRPr="00044648" w:rsidRDefault="00DE683D" w:rsidP="00F16DCD">
      <w:pPr>
        <w:spacing w:after="0"/>
        <w:rPr>
          <w:rFonts w:ascii="Sylfaen" w:hAnsi="Sylfaen" w:cstheme="minorHAnsi"/>
          <w:b/>
          <w:u w:val="single"/>
          <w:lang w:val="ka-GE"/>
        </w:rPr>
      </w:pPr>
      <w:r w:rsidRPr="00044648">
        <w:rPr>
          <w:rFonts w:ascii="Sylfaen" w:hAnsi="Sylfaen" w:cstheme="minorHAnsi"/>
          <w:b/>
          <w:u w:val="single"/>
          <w:lang w:val="ka-GE"/>
        </w:rPr>
        <w:t>მეთილქსანტინები</w:t>
      </w:r>
    </w:p>
    <w:p w14:paraId="15913AF7" w14:textId="77777777" w:rsidR="00DE683D" w:rsidRPr="00044648" w:rsidRDefault="00DE683D" w:rsidP="004F16EF">
      <w:pPr>
        <w:pStyle w:val="ListParagraph"/>
        <w:numPr>
          <w:ilvl w:val="0"/>
          <w:numId w:val="48"/>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ქსანტინების დერივატების ეფექტებთან დაკავშირებით არსებობს განსხვავებული მოსაზრებები.</w:t>
      </w:r>
    </w:p>
    <w:p w14:paraId="7F8FC5FC" w14:textId="6EE3F637" w:rsidR="00DE683D" w:rsidRPr="00044648" w:rsidRDefault="00DE683D" w:rsidP="004F16EF">
      <w:pPr>
        <w:pStyle w:val="ListParagraph"/>
        <w:numPr>
          <w:ilvl w:val="0"/>
          <w:numId w:val="48"/>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თეოფილინი, ყველაზე ხშირად გამოყენებადი მე</w:t>
      </w:r>
      <w:r w:rsidR="00041E32" w:rsidRPr="00044648">
        <w:rPr>
          <w:rFonts w:ascii="Sylfaen" w:hAnsi="Sylfaen" w:cstheme="minorHAnsi"/>
          <w:lang w:val="ka-GE"/>
        </w:rPr>
        <w:t>თ</w:t>
      </w:r>
      <w:r w:rsidRPr="00044648">
        <w:rPr>
          <w:rFonts w:ascii="Sylfaen" w:hAnsi="Sylfaen" w:cstheme="minorHAnsi"/>
          <w:lang w:val="ka-GE"/>
        </w:rPr>
        <w:t>ილქსანტინი, მეტაბოლიზდება ციტოქრომ</w:t>
      </w:r>
      <w:r w:rsidR="00041E32" w:rsidRPr="00044648">
        <w:rPr>
          <w:rFonts w:ascii="Sylfaen" w:hAnsi="Sylfaen" w:cstheme="minorHAnsi"/>
          <w:lang w:val="ka-GE"/>
        </w:rPr>
        <w:t>-</w:t>
      </w:r>
      <w:r w:rsidRPr="00044648">
        <w:rPr>
          <w:rFonts w:ascii="Sylfaen" w:hAnsi="Sylfaen" w:cstheme="minorHAnsi"/>
          <w:lang w:val="ka-GE"/>
        </w:rPr>
        <w:t xml:space="preserve"> </w:t>
      </w:r>
      <w:r w:rsidRPr="00044648">
        <w:rPr>
          <w:rFonts w:ascii="Sylfaen" w:hAnsi="Sylfaen" w:cstheme="minorHAnsi"/>
        </w:rPr>
        <w:t xml:space="preserve">P450 </w:t>
      </w:r>
      <w:r w:rsidRPr="00044648">
        <w:rPr>
          <w:rFonts w:ascii="Sylfaen" w:hAnsi="Sylfaen" w:cstheme="minorHAnsi"/>
          <w:lang w:val="ka-GE"/>
        </w:rPr>
        <w:t>ფუნქციური ოქსიდაზით. მედიკამენტის კლირენსი მცირდება ასაკთან ერთად.</w:t>
      </w:r>
    </w:p>
    <w:p w14:paraId="49AB447D" w14:textId="77777777" w:rsidR="00DE683D" w:rsidRPr="00044648" w:rsidRDefault="00DE683D" w:rsidP="004F16EF">
      <w:pPr>
        <w:pStyle w:val="ListParagraph"/>
        <w:numPr>
          <w:ilvl w:val="0"/>
          <w:numId w:val="48"/>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სტაბილური ფქოდ-ის დროს თეოფილინი ავლენს საშუალო ბრონქოდილატაციური ეფექტს პლაცებოსთან შედარებით.</w:t>
      </w:r>
    </w:p>
    <w:p w14:paraId="4A6F57A3" w14:textId="67F67712" w:rsidR="00DE683D" w:rsidRPr="00044648" w:rsidRDefault="00DE683D" w:rsidP="004F16EF">
      <w:pPr>
        <w:pStyle w:val="ListParagraph"/>
        <w:numPr>
          <w:ilvl w:val="0"/>
          <w:numId w:val="48"/>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 xml:space="preserve">თეოფილინის დამატებით სალმოტეროლთან მკვეთრად უმჯობესდება </w:t>
      </w:r>
      <w:r w:rsidRPr="00044648">
        <w:rPr>
          <w:rFonts w:ascii="Sylfaen" w:hAnsi="Sylfaen" w:cstheme="minorHAnsi"/>
        </w:rPr>
        <w:t>FEV</w:t>
      </w:r>
      <w:r w:rsidRPr="00044648">
        <w:rPr>
          <w:rFonts w:ascii="Sylfaen" w:hAnsi="Sylfaen" w:cstheme="minorHAnsi"/>
          <w:vertAlign w:val="subscript"/>
        </w:rPr>
        <w:t>1</w:t>
      </w:r>
      <w:r w:rsidRPr="00044648">
        <w:rPr>
          <w:rFonts w:ascii="Sylfaen" w:hAnsi="Sylfaen" w:cstheme="minorHAnsi"/>
          <w:lang w:val="ka-GE"/>
        </w:rPr>
        <w:t xml:space="preserve"> და სუნთქვა მხოლოდ სალმოტეროლის გამოყენებისაგან</w:t>
      </w:r>
      <w:r w:rsidR="00041E32" w:rsidRPr="00044648">
        <w:rPr>
          <w:rFonts w:ascii="Sylfaen" w:hAnsi="Sylfaen" w:cstheme="minorHAnsi"/>
          <w:lang w:val="ka-GE"/>
        </w:rPr>
        <w:t xml:space="preserve"> განსხვავებით</w:t>
      </w:r>
      <w:r w:rsidRPr="00044648">
        <w:rPr>
          <w:rFonts w:ascii="Sylfaen" w:hAnsi="Sylfaen" w:cstheme="minorHAnsi"/>
          <w:lang w:val="ka-GE"/>
        </w:rPr>
        <w:t>.</w:t>
      </w:r>
    </w:p>
    <w:p w14:paraId="2C81D518" w14:textId="77777777" w:rsidR="00DE683D" w:rsidRPr="00044648" w:rsidRDefault="00DE683D" w:rsidP="004F16EF">
      <w:pPr>
        <w:pStyle w:val="ListParagraph"/>
        <w:numPr>
          <w:ilvl w:val="0"/>
          <w:numId w:val="48"/>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შეზღუდულია მტკიცებულებები დაბალი დოზით თეოფილინის გავლენაზე გამწვავებების სიხშირეზე.</w:t>
      </w:r>
    </w:p>
    <w:p w14:paraId="0BD8BB22" w14:textId="480D092C" w:rsidR="00DE683D" w:rsidRPr="00044648" w:rsidRDefault="00DE683D" w:rsidP="004F16EF">
      <w:pPr>
        <w:pStyle w:val="ListParagraph"/>
        <w:numPr>
          <w:ilvl w:val="0"/>
          <w:numId w:val="48"/>
        </w:numPr>
        <w:tabs>
          <w:tab w:val="left" w:pos="284"/>
        </w:tabs>
        <w:spacing w:after="0"/>
        <w:ind w:left="0" w:firstLine="0"/>
        <w:jc w:val="both"/>
        <w:rPr>
          <w:rFonts w:ascii="Sylfaen" w:hAnsi="Sylfaen" w:cstheme="minorHAnsi"/>
          <w:color w:val="000000" w:themeColor="text1"/>
          <w:lang w:val="ka-GE"/>
        </w:rPr>
      </w:pPr>
      <w:r w:rsidRPr="00044648">
        <w:rPr>
          <w:rFonts w:ascii="Sylfaen" w:hAnsi="Sylfaen" w:cstheme="minorHAnsi"/>
          <w:color w:val="000000" w:themeColor="text1"/>
          <w:lang w:val="ka-GE"/>
        </w:rPr>
        <w:lastRenderedPageBreak/>
        <w:t xml:space="preserve">მეტა-ანალიზით ქსანტინებს შორის დოქსოფილინი უპირატესია თეოფილინთან, ბამიფილინთან და ამინოფილინთან შედარებით ფილტვის ფუნქციის </w:t>
      </w:r>
      <w:r w:rsidR="00877D8C" w:rsidRPr="00044648">
        <w:rPr>
          <w:rFonts w:ascii="Sylfaen" w:hAnsi="Sylfaen" w:cstheme="minorHAnsi"/>
          <w:color w:val="000000" w:themeColor="text1"/>
          <w:lang w:val="ka-GE"/>
        </w:rPr>
        <w:t>(</w:t>
      </w:r>
      <w:r w:rsidR="00877D8C" w:rsidRPr="00044648">
        <w:rPr>
          <w:rFonts w:ascii="Sylfaen" w:hAnsi="Sylfaen" w:cstheme="minorHAnsi"/>
          <w:color w:val="000000" w:themeColor="text1"/>
        </w:rPr>
        <w:t>FEV</w:t>
      </w:r>
      <w:r w:rsidR="00877D8C" w:rsidRPr="00044648">
        <w:rPr>
          <w:rFonts w:ascii="Sylfaen" w:hAnsi="Sylfaen" w:cstheme="minorHAnsi"/>
          <w:color w:val="000000" w:themeColor="text1"/>
          <w:vertAlign w:val="subscript"/>
        </w:rPr>
        <w:t>1</w:t>
      </w:r>
      <w:r w:rsidR="00877D8C" w:rsidRPr="00044648">
        <w:rPr>
          <w:rFonts w:ascii="Sylfaen" w:hAnsi="Sylfaen" w:cstheme="minorHAnsi"/>
          <w:color w:val="000000" w:themeColor="text1"/>
          <w:lang w:val="ka-GE"/>
        </w:rPr>
        <w:t xml:space="preserve">) </w:t>
      </w:r>
      <w:r w:rsidRPr="00044648">
        <w:rPr>
          <w:rFonts w:ascii="Sylfaen" w:hAnsi="Sylfaen" w:cstheme="minorHAnsi"/>
          <w:color w:val="000000" w:themeColor="text1"/>
          <w:lang w:val="ka-GE"/>
        </w:rPr>
        <w:t>გაუმჯობესების თვალსაზრისით</w:t>
      </w:r>
      <w:r w:rsidR="00877D8C" w:rsidRPr="00044648">
        <w:rPr>
          <w:rFonts w:ascii="Sylfaen" w:hAnsi="Sylfaen" w:cstheme="minorHAnsi"/>
          <w:color w:val="000000" w:themeColor="text1"/>
          <w:lang w:val="ka-GE"/>
        </w:rPr>
        <w:t>.</w:t>
      </w:r>
    </w:p>
    <w:p w14:paraId="70105A59" w14:textId="235B1379" w:rsidR="004C4BB7" w:rsidRPr="00044648" w:rsidRDefault="004C4BB7" w:rsidP="004F16EF">
      <w:pPr>
        <w:pStyle w:val="ListParagraph"/>
        <w:numPr>
          <w:ilvl w:val="0"/>
          <w:numId w:val="48"/>
        </w:numPr>
        <w:tabs>
          <w:tab w:val="left" w:pos="284"/>
        </w:tabs>
        <w:spacing w:after="0"/>
        <w:ind w:left="0" w:firstLine="0"/>
        <w:jc w:val="both"/>
        <w:rPr>
          <w:rFonts w:ascii="Sylfaen" w:hAnsi="Sylfaen" w:cstheme="minorHAnsi"/>
          <w:color w:val="000000" w:themeColor="text1"/>
          <w:lang w:val="ka-GE"/>
        </w:rPr>
      </w:pPr>
      <w:r w:rsidRPr="00044648">
        <w:rPr>
          <w:rFonts w:ascii="Sylfaen" w:hAnsi="Sylfaen" w:cstheme="minorHAnsi"/>
          <w:color w:val="000000" w:themeColor="text1"/>
          <w:lang w:val="ka-GE"/>
        </w:rPr>
        <w:t>ჰოსპიტალიზაციის რისკი მკურნალობის დაწყებიდან ერთი წლის განმავლობაში დოქსოფილინის გამოყენებისას ნაკლებია თეოფილინთან შედარებით.</w:t>
      </w:r>
    </w:p>
    <w:p w14:paraId="35A421B1" w14:textId="6FE18073" w:rsidR="00AA3E4A" w:rsidRPr="00044648" w:rsidRDefault="00AA3E4A" w:rsidP="00AA3E4A">
      <w:pPr>
        <w:pStyle w:val="ListParagraph"/>
        <w:numPr>
          <w:ilvl w:val="0"/>
          <w:numId w:val="48"/>
        </w:numPr>
        <w:tabs>
          <w:tab w:val="left" w:pos="284"/>
        </w:tabs>
        <w:spacing w:after="0"/>
        <w:ind w:left="0" w:firstLine="0"/>
        <w:jc w:val="both"/>
        <w:rPr>
          <w:rFonts w:ascii="Sylfaen" w:hAnsi="Sylfaen" w:cstheme="minorHAnsi"/>
          <w:lang w:val="ka-GE"/>
        </w:rPr>
      </w:pPr>
      <w:r w:rsidRPr="00044648">
        <w:rPr>
          <w:rFonts w:ascii="Sylfaen" w:hAnsi="Sylfaen"/>
          <w:color w:val="231F20"/>
          <w:lang w:val="ka-GE"/>
        </w:rPr>
        <w:t xml:space="preserve">  </w:t>
      </w:r>
      <w:r w:rsidRPr="00044648">
        <w:rPr>
          <w:rFonts w:ascii="Sylfaen" w:hAnsi="Sylfaen" w:cstheme="minorHAnsi"/>
          <w:lang w:val="ka-GE"/>
        </w:rPr>
        <w:t>უსაფრთხოების პროფილის ანალიზმა აჩვენა, რომ ფქოდ-ის პაციენტებში დოქსოფილინის მიერ გამოწვეული გვერდითი ეფექტების სიხშირე სარწმუნოდ ნაკლებია,</w:t>
      </w:r>
      <w:r w:rsidR="00836D16" w:rsidRPr="00044648">
        <w:rPr>
          <w:rFonts w:ascii="Sylfaen" w:hAnsi="Sylfaen" w:cstheme="minorHAnsi"/>
        </w:rPr>
        <w:t xml:space="preserve"> </w:t>
      </w:r>
      <w:r w:rsidRPr="00044648">
        <w:rPr>
          <w:rFonts w:ascii="Sylfaen" w:hAnsi="Sylfaen" w:cstheme="minorHAnsi"/>
          <w:lang w:val="ka-GE"/>
        </w:rPr>
        <w:t>ვიდრე თეოფილინის და  ამინოფილინის შემთხვევაში.</w:t>
      </w:r>
    </w:p>
    <w:p w14:paraId="2817D71C" w14:textId="77777777" w:rsidR="00AA3E4A" w:rsidRPr="00044648" w:rsidRDefault="00AA3E4A" w:rsidP="00836D16">
      <w:pPr>
        <w:pStyle w:val="ListParagraph"/>
        <w:tabs>
          <w:tab w:val="left" w:pos="284"/>
        </w:tabs>
        <w:spacing w:after="0"/>
        <w:ind w:left="0"/>
        <w:jc w:val="both"/>
        <w:rPr>
          <w:rFonts w:ascii="Sylfaen" w:hAnsi="Sylfaen" w:cstheme="minorHAnsi"/>
          <w:color w:val="000000" w:themeColor="text1"/>
          <w:lang w:val="ka-GE"/>
        </w:rPr>
      </w:pPr>
    </w:p>
    <w:p w14:paraId="148FD0C9" w14:textId="77777777" w:rsidR="00DE683D" w:rsidRPr="00044648" w:rsidRDefault="00DE683D" w:rsidP="00F16DCD">
      <w:pPr>
        <w:spacing w:after="0"/>
        <w:rPr>
          <w:rFonts w:ascii="Sylfaen" w:hAnsi="Sylfaen" w:cstheme="minorHAnsi"/>
          <w:b/>
          <w:color w:val="000000" w:themeColor="text1"/>
          <w:u w:val="single"/>
          <w:lang w:val="ka-GE"/>
        </w:rPr>
      </w:pPr>
      <w:r w:rsidRPr="00044648">
        <w:rPr>
          <w:rFonts w:ascii="Sylfaen" w:hAnsi="Sylfaen" w:cstheme="minorHAnsi"/>
          <w:b/>
          <w:color w:val="000000" w:themeColor="text1"/>
          <w:u w:val="single"/>
          <w:lang w:val="ka-GE"/>
        </w:rPr>
        <w:t>კომბინაციური ბრონქოდილატაციური თერაპია</w:t>
      </w:r>
    </w:p>
    <w:p w14:paraId="6C4962CB" w14:textId="0EF579FB" w:rsidR="00DE683D" w:rsidRPr="00044648" w:rsidRDefault="00DE683D" w:rsidP="00F16DCD">
      <w:pPr>
        <w:spacing w:after="0"/>
        <w:jc w:val="both"/>
        <w:rPr>
          <w:rFonts w:ascii="Sylfaen" w:hAnsi="Sylfaen" w:cstheme="minorHAnsi"/>
          <w:lang w:val="ka-GE"/>
        </w:rPr>
      </w:pPr>
      <w:r w:rsidRPr="00044648">
        <w:rPr>
          <w:rFonts w:ascii="Sylfaen" w:hAnsi="Sylfaen" w:cstheme="minorHAnsi"/>
          <w:lang w:val="ka-GE"/>
        </w:rPr>
        <w:t xml:space="preserve">კომბინაციური ბრონქოდილატატორები განსხვავებული მექანიზმითა და მოქმედების ხანგრძლივობით ზრდიან </w:t>
      </w:r>
      <w:r w:rsidR="00041E32" w:rsidRPr="00044648">
        <w:rPr>
          <w:rFonts w:ascii="Sylfaen" w:hAnsi="Sylfaen" w:cstheme="minorHAnsi"/>
          <w:lang w:val="ka-GE"/>
        </w:rPr>
        <w:t>ბრონქოდილატაციის</w:t>
      </w:r>
      <w:r w:rsidRPr="00044648">
        <w:rPr>
          <w:rFonts w:ascii="Sylfaen" w:hAnsi="Sylfaen" w:cstheme="minorHAnsi"/>
          <w:lang w:val="ka-GE"/>
        </w:rPr>
        <w:t xml:space="preserve"> ხარისხს გვერდითი ეფექტების შედარებით დაბალი რისკით, განსხვავებით ერთი ბრონქოდილატატორის მაღალი დოზით გამოყენებისგან. SABA-სა და LAMA-ს კომბინაცია უმჯობესია</w:t>
      </w:r>
      <w:r w:rsidR="00041E32" w:rsidRPr="00044648">
        <w:rPr>
          <w:rFonts w:ascii="Sylfaen" w:hAnsi="Sylfaen" w:cstheme="minorHAnsi"/>
          <w:lang w:val="ka-GE"/>
        </w:rPr>
        <w:t>,</w:t>
      </w:r>
      <w:r w:rsidRPr="00044648">
        <w:rPr>
          <w:rFonts w:ascii="Sylfaen" w:hAnsi="Sylfaen" w:cstheme="minorHAnsi"/>
          <w:lang w:val="ka-GE"/>
        </w:rPr>
        <w:t xml:space="preserve"> თითოეულის იზოლირებულ გამოყენების</w:t>
      </w:r>
      <w:r w:rsidR="00041E32" w:rsidRPr="00044648">
        <w:rPr>
          <w:rFonts w:ascii="Sylfaen" w:hAnsi="Sylfaen" w:cstheme="minorHAnsi"/>
          <w:lang w:val="ka-GE"/>
        </w:rPr>
        <w:t>თან შედარებით,</w:t>
      </w:r>
      <w:r w:rsidRPr="00044648">
        <w:rPr>
          <w:rFonts w:ascii="Sylfaen" w:hAnsi="Sylfaen" w:cstheme="minorHAnsi"/>
          <w:lang w:val="ka-GE"/>
        </w:rPr>
        <w:t xml:space="preserve"> FEV</w:t>
      </w:r>
      <w:r w:rsidRPr="00044648">
        <w:rPr>
          <w:rFonts w:ascii="Sylfaen" w:hAnsi="Sylfaen" w:cstheme="minorHAnsi"/>
          <w:vertAlign w:val="subscript"/>
          <w:lang w:val="ka-GE"/>
        </w:rPr>
        <w:t>1</w:t>
      </w:r>
      <w:r w:rsidRPr="00044648">
        <w:rPr>
          <w:rFonts w:ascii="Sylfaen" w:hAnsi="Sylfaen" w:cstheme="minorHAnsi"/>
          <w:lang w:val="ka-GE"/>
        </w:rPr>
        <w:t>-ისა და კლინიკურ</w:t>
      </w:r>
      <w:r w:rsidR="00041E32" w:rsidRPr="00044648">
        <w:rPr>
          <w:rFonts w:ascii="Sylfaen" w:hAnsi="Sylfaen" w:cstheme="minorHAnsi"/>
          <w:lang w:val="ka-GE"/>
        </w:rPr>
        <w:t>ი</w:t>
      </w:r>
      <w:r w:rsidRPr="00044648">
        <w:rPr>
          <w:rFonts w:ascii="Sylfaen" w:hAnsi="Sylfaen" w:cstheme="minorHAnsi"/>
          <w:lang w:val="ka-GE"/>
        </w:rPr>
        <w:t xml:space="preserve"> სიმპტომების გაუმჯობესების თვალსაზრისით. ფორმოტეროლისა და </w:t>
      </w:r>
      <w:r w:rsidR="00EE1361" w:rsidRPr="00044648">
        <w:rPr>
          <w:rFonts w:ascii="Sylfaen" w:hAnsi="Sylfaen" w:cstheme="minorHAnsi"/>
          <w:lang w:val="ka-GE"/>
        </w:rPr>
        <w:t>თიოტროპიუმი</w:t>
      </w:r>
      <w:r w:rsidRPr="00044648">
        <w:rPr>
          <w:rFonts w:ascii="Sylfaen" w:hAnsi="Sylfaen" w:cstheme="minorHAnsi"/>
          <w:lang w:val="ka-GE"/>
        </w:rPr>
        <w:t>ს ინჰალერით გამოყენება მკვეთრ გავლენას ახდენს FEV</w:t>
      </w:r>
      <w:r w:rsidRPr="00044648">
        <w:rPr>
          <w:rFonts w:ascii="Sylfaen" w:hAnsi="Sylfaen" w:cstheme="minorHAnsi"/>
          <w:vertAlign w:val="subscript"/>
          <w:lang w:val="ka-GE"/>
        </w:rPr>
        <w:t>1</w:t>
      </w:r>
      <w:r w:rsidRPr="00044648">
        <w:rPr>
          <w:rFonts w:ascii="Sylfaen" w:hAnsi="Sylfaen" w:cstheme="minorHAnsi"/>
          <w:lang w:val="ka-GE"/>
        </w:rPr>
        <w:t>-ზე, ვიდრე თითოეული კომპონენტი ცალ-ცალკე. არსებობს LAMA-სა და SABA-ს სხვადასხვა კომბინაცია ერთ ინჰალერში. კომბინაციური თერაპია აუმჯობესებს ფილტვის ფუნქციებს პლაცებოსგან განსხვავებით; აღნიშნული ეფექტი მკვეთრად დიდია, ვიდრე ხანგრძლივი მოქმედების ბროქოდილატატორებით მონოთერაპია, თუმცა საერთო ეფექტი ნაკლებია, ვიდრე სრული დამატებითი ეფექტი ინდივიდუალური კომპონენტის გამოყენებისას. კვლევებში, სადაც ანალიზირებული იყო პაციენტების მიერ გადმოცემული გამოსავალი (Patient Reported Outcome- PRO), კომბინაციური ბრონქოდილატატორები მნიშვნელოვან გავლენას ახდენდა გამოსავალზე (PRO)</w:t>
      </w:r>
      <w:r w:rsidR="00041E32" w:rsidRPr="00044648">
        <w:rPr>
          <w:rFonts w:ascii="Sylfaen" w:hAnsi="Sylfaen" w:cstheme="minorHAnsi"/>
          <w:lang w:val="ka-GE"/>
        </w:rPr>
        <w:t>,</w:t>
      </w:r>
      <w:r w:rsidRPr="00044648">
        <w:rPr>
          <w:rFonts w:ascii="Sylfaen" w:hAnsi="Sylfaen" w:cstheme="minorHAnsi"/>
          <w:lang w:val="ka-GE"/>
        </w:rPr>
        <w:t xml:space="preserve"> მონოთერაპიისგან</w:t>
      </w:r>
      <w:r w:rsidR="00041E32" w:rsidRPr="00044648">
        <w:rPr>
          <w:rFonts w:ascii="Sylfaen" w:hAnsi="Sylfaen" w:cstheme="minorHAnsi"/>
          <w:lang w:val="ka-GE"/>
        </w:rPr>
        <w:t xml:space="preserve"> განსხვავებით</w:t>
      </w:r>
      <w:r w:rsidRPr="00044648">
        <w:rPr>
          <w:rFonts w:ascii="Sylfaen" w:hAnsi="Sylfaen" w:cstheme="minorHAnsi"/>
          <w:lang w:val="ka-GE"/>
        </w:rPr>
        <w:t>. ერთ-ერთ</w:t>
      </w:r>
      <w:r w:rsidR="00041E32" w:rsidRPr="00044648">
        <w:rPr>
          <w:rFonts w:ascii="Sylfaen" w:hAnsi="Sylfaen" w:cstheme="minorHAnsi"/>
          <w:lang w:val="ka-GE"/>
        </w:rPr>
        <w:t>ი</w:t>
      </w:r>
      <w:r w:rsidRPr="00044648">
        <w:rPr>
          <w:rFonts w:ascii="Sylfaen" w:hAnsi="Sylfaen" w:cstheme="minorHAnsi"/>
          <w:lang w:val="ka-GE"/>
        </w:rPr>
        <w:t xml:space="preserve"> კლინიკური კვლევით, პაციენტებში მკვეთრად გამოხატული სიმპტომების დროს, კომბინაციური LABA/LAMA მნიშვნელოვნად აუმჯობესებს სიცოცხლის ხარისხს პლაცებოსგან ან ინდივიდუალური ბრონქოდილატაციური კომპონენტებისგან განსხვავებით. აღნიშნული კლინიკური კვლევები აერთიანებს ჯგუფების საშუალო მონაცემებს, თუმცა LABA/LAMA კომბინაციური თერაპიის გამოყენებისას სიმპტომების პასუხი უფრო კარგად არის შეფასებული ინდივიდუალურ პაციენტებში. დაბალი დოზებით</w:t>
      </w:r>
      <w:r w:rsidR="00041E32" w:rsidRPr="00044648">
        <w:rPr>
          <w:rFonts w:ascii="Sylfaen" w:hAnsi="Sylfaen" w:cstheme="minorHAnsi"/>
          <w:lang w:val="ka-GE"/>
        </w:rPr>
        <w:t>,</w:t>
      </w:r>
      <w:r w:rsidRPr="00044648">
        <w:rPr>
          <w:rFonts w:ascii="Sylfaen" w:hAnsi="Sylfaen" w:cstheme="minorHAnsi"/>
          <w:lang w:val="ka-GE"/>
        </w:rPr>
        <w:t xml:space="preserve"> დღეში 2-ჯერ LABA/LAMA გამოყენებამ ასევე გააუმჯობესა სიმპტომები და ჯანმრთელობის სტატუსი ფქოდ-ით პაციენტებში. აღნიშნული ეფექტები ვლინდება სხვადასხვა ეთნიკური ჯგუფის ადამიანებში.</w:t>
      </w:r>
    </w:p>
    <w:p w14:paraId="7A555398" w14:textId="77777777" w:rsidR="00041E32" w:rsidRPr="00044648" w:rsidRDefault="00041E32" w:rsidP="00F16DCD">
      <w:pPr>
        <w:spacing w:after="0"/>
        <w:jc w:val="both"/>
        <w:rPr>
          <w:rFonts w:ascii="Sylfaen" w:hAnsi="Sylfaen" w:cstheme="minorHAnsi"/>
          <w:lang w:val="ka-GE"/>
        </w:rPr>
      </w:pPr>
    </w:p>
    <w:p w14:paraId="565FF34A" w14:textId="420535B7" w:rsidR="00DE683D" w:rsidRPr="00044648" w:rsidRDefault="00DE683D" w:rsidP="00F16DCD">
      <w:pPr>
        <w:spacing w:after="0"/>
        <w:jc w:val="both"/>
        <w:rPr>
          <w:rFonts w:ascii="Sylfaen" w:hAnsi="Sylfaen" w:cstheme="minorHAnsi"/>
          <w:lang w:val="ka-GE"/>
        </w:rPr>
      </w:pPr>
      <w:r w:rsidRPr="00044648">
        <w:rPr>
          <w:rFonts w:ascii="Sylfaen" w:hAnsi="Sylfaen" w:cstheme="minorHAnsi"/>
          <w:lang w:val="ka-GE"/>
        </w:rPr>
        <w:t xml:space="preserve">კვლევათა უმრავლესობით LABA/LAMA-ს კომბინაცია გამოყენებულია პაციენტებში გამწვავებების დაბალი სიხშირით. ერთ-ერთი კვლევით პაციენტებში გამწვავებებით, გამწვავებების პრევენციისთვის უფრო ეფექტურია კომბინაციური თერაპია ხანგრძლივი მოქმედების </w:t>
      </w:r>
      <w:r w:rsidR="00487C93" w:rsidRPr="00044648">
        <w:rPr>
          <w:rFonts w:ascii="Sylfaen" w:hAnsi="Sylfaen" w:cstheme="minorHAnsi"/>
          <w:lang w:val="ka-GE"/>
        </w:rPr>
        <w:t>ბრო</w:t>
      </w:r>
      <w:r w:rsidRPr="00044648">
        <w:rPr>
          <w:rFonts w:ascii="Sylfaen" w:hAnsi="Sylfaen" w:cstheme="minorHAnsi"/>
          <w:lang w:val="ka-GE"/>
        </w:rPr>
        <w:t>ნ</w:t>
      </w:r>
      <w:r w:rsidR="00487C93" w:rsidRPr="00044648">
        <w:rPr>
          <w:rFonts w:ascii="Sylfaen" w:hAnsi="Sylfaen" w:cstheme="minorHAnsi"/>
          <w:lang w:val="ka-GE"/>
        </w:rPr>
        <w:t>ქ</w:t>
      </w:r>
      <w:r w:rsidRPr="00044648">
        <w:rPr>
          <w:rFonts w:ascii="Sylfaen" w:hAnsi="Sylfaen" w:cstheme="minorHAnsi"/>
          <w:lang w:val="ka-GE"/>
        </w:rPr>
        <w:t>ოდილატატორების კომბინაციით, ვიდრე ხანგრძლივი მოქმედების ბრონქოდილატატო</w:t>
      </w:r>
      <w:r w:rsidR="00041E32" w:rsidRPr="00044648">
        <w:rPr>
          <w:rFonts w:ascii="Sylfaen" w:hAnsi="Sylfaen" w:cstheme="minorHAnsi"/>
          <w:lang w:val="ka-GE"/>
        </w:rPr>
        <w:t>-</w:t>
      </w:r>
      <w:r w:rsidRPr="00044648">
        <w:rPr>
          <w:rFonts w:ascii="Sylfaen" w:hAnsi="Sylfaen" w:cstheme="minorHAnsi"/>
          <w:lang w:val="ka-GE"/>
        </w:rPr>
        <w:t>რებით მონოთერაპია. სხვა კვლევით ვლინდება, რომ LABA-ს კომბინაცია LAMA-თან ერთად არ ამცირებს გამწვავებების სიხშირეს, როგორც ეს მოსალოდნელი იყო, მხოლოდ LAMA</w:t>
      </w:r>
      <w:r w:rsidR="00041E32" w:rsidRPr="00044648">
        <w:rPr>
          <w:rFonts w:ascii="Sylfaen" w:hAnsi="Sylfaen" w:cstheme="minorHAnsi"/>
          <w:lang w:val="ka-GE"/>
        </w:rPr>
        <w:t>-ს</w:t>
      </w:r>
      <w:r w:rsidRPr="00044648">
        <w:rPr>
          <w:rFonts w:ascii="Sylfaen" w:hAnsi="Sylfaen" w:cstheme="minorHAnsi"/>
          <w:lang w:val="ka-GE"/>
        </w:rPr>
        <w:t xml:space="preserve"> გამოყენებისაგან</w:t>
      </w:r>
      <w:r w:rsidR="00041E32" w:rsidRPr="00044648">
        <w:rPr>
          <w:rFonts w:ascii="Sylfaen" w:hAnsi="Sylfaen" w:cstheme="minorHAnsi"/>
          <w:lang w:val="ka-GE"/>
        </w:rPr>
        <w:t xml:space="preserve"> განსხვავებით</w:t>
      </w:r>
      <w:r w:rsidRPr="00044648">
        <w:rPr>
          <w:rFonts w:ascii="Sylfaen" w:hAnsi="Sylfaen" w:cstheme="minorHAnsi"/>
          <w:lang w:val="ka-GE"/>
        </w:rPr>
        <w:t>. პაციენტებში, რომელთაც ანამნეზში აღენიშნებოდათ გამწვავებები, LABA/LAMA-ს კომბინაციური გამოყენება მეტად ამცირებს გამწვავებებ</w:t>
      </w:r>
      <w:r w:rsidR="00041E32" w:rsidRPr="00044648">
        <w:rPr>
          <w:rFonts w:ascii="Sylfaen" w:hAnsi="Sylfaen" w:cstheme="minorHAnsi"/>
          <w:lang w:val="ka-GE"/>
        </w:rPr>
        <w:t>ი</w:t>
      </w:r>
      <w:r w:rsidRPr="00044648">
        <w:rPr>
          <w:rFonts w:ascii="Sylfaen" w:hAnsi="Sylfaen" w:cstheme="minorHAnsi"/>
          <w:lang w:val="ka-GE"/>
        </w:rPr>
        <w:t>ს</w:t>
      </w:r>
      <w:r w:rsidR="00041E32" w:rsidRPr="00044648">
        <w:rPr>
          <w:rFonts w:ascii="Sylfaen" w:hAnsi="Sylfaen" w:cstheme="minorHAnsi"/>
          <w:lang w:val="ka-GE"/>
        </w:rPr>
        <w:t xml:space="preserve"> სიხშირეს</w:t>
      </w:r>
      <w:r w:rsidRPr="00044648">
        <w:rPr>
          <w:rFonts w:ascii="Sylfaen" w:hAnsi="Sylfaen" w:cstheme="minorHAnsi"/>
          <w:lang w:val="ka-GE"/>
        </w:rPr>
        <w:t xml:space="preserve">, ვიდრე ICS/LABA კომბინაცია. თუმცა სხვა კვლევით პოპულაციაში  </w:t>
      </w:r>
      <w:r w:rsidRPr="00044648">
        <w:rPr>
          <w:rFonts w:ascii="Sylfaen" w:hAnsi="Sylfaen" w:cstheme="minorHAnsi"/>
          <w:lang w:val="ka-GE"/>
        </w:rPr>
        <w:lastRenderedPageBreak/>
        <w:t xml:space="preserve">გამწვავებების მაღალი რისკით (≥2 გამწვავება  და/ან 1 ჰოსპიტალიზაცია გასულ წელს) გამოვლინდა, რომ ICS/LABA მეტად ამცირებს გამწვავებებს, ვიდრე LABA/LAMA კომბინაციური გამოყენება  სისხლში ეოზინოფილების მაღალი  </w:t>
      </w:r>
      <w:r w:rsidR="00041E32" w:rsidRPr="00044648">
        <w:rPr>
          <w:rFonts w:ascii="Sylfaen" w:hAnsi="Sylfaen" w:cstheme="minorHAnsi"/>
          <w:lang w:val="ka-GE"/>
        </w:rPr>
        <w:t>დონის</w:t>
      </w:r>
      <w:r w:rsidRPr="00044648">
        <w:rPr>
          <w:rFonts w:ascii="Sylfaen" w:hAnsi="Sylfaen" w:cstheme="minorHAnsi"/>
          <w:lang w:val="ka-GE"/>
        </w:rPr>
        <w:t xml:space="preserve"> დროს. </w:t>
      </w:r>
    </w:p>
    <w:p w14:paraId="3A054D4D" w14:textId="77777777" w:rsidR="00DE683D" w:rsidRPr="00044648" w:rsidRDefault="00DE683D" w:rsidP="00F16DCD">
      <w:pPr>
        <w:spacing w:after="0"/>
        <w:jc w:val="both"/>
        <w:rPr>
          <w:rFonts w:ascii="Sylfaen" w:hAnsi="Sylfaen" w:cstheme="minorHAnsi"/>
          <w:lang w:val="ka-GE"/>
        </w:rPr>
      </w:pPr>
    </w:p>
    <w:p w14:paraId="787360A1" w14:textId="77777777" w:rsidR="00DE683D" w:rsidRPr="00044648" w:rsidRDefault="00DE683D" w:rsidP="00F16DCD">
      <w:pPr>
        <w:spacing w:after="0"/>
        <w:jc w:val="both"/>
        <w:rPr>
          <w:rStyle w:val="tlid-translation"/>
          <w:rFonts w:ascii="Sylfaen" w:hAnsi="Sylfaen" w:cstheme="minorHAnsi"/>
          <w:b/>
          <w:u w:val="single"/>
          <w:lang w:val="ka-GE"/>
        </w:rPr>
      </w:pPr>
      <w:r w:rsidRPr="00044648">
        <w:rPr>
          <w:rStyle w:val="tlid-translation"/>
          <w:rFonts w:ascii="Sylfaen" w:hAnsi="Sylfaen" w:cstheme="minorHAnsi"/>
          <w:b/>
          <w:u w:val="single"/>
          <w:lang w:val="ka-GE"/>
        </w:rPr>
        <w:t>სხვა კომბინაციური თერაპია სტაბილური ფქოდ-ის დროს (D ჯგუფის პაციენტებისთვის)</w:t>
      </w:r>
    </w:p>
    <w:p w14:paraId="7D4F02A3" w14:textId="795CC29E" w:rsidR="00DE683D" w:rsidRPr="00044648" w:rsidRDefault="00DE683D" w:rsidP="00F16DCD">
      <w:pPr>
        <w:spacing w:after="0"/>
        <w:jc w:val="both"/>
        <w:rPr>
          <w:rStyle w:val="tlid-translation"/>
          <w:rFonts w:ascii="Sylfaen" w:hAnsi="Sylfaen" w:cstheme="minorHAnsi"/>
          <w:lang w:val="ka-GE"/>
        </w:rPr>
      </w:pPr>
      <w:r w:rsidRPr="00044648">
        <w:rPr>
          <w:rStyle w:val="tlid-translation"/>
          <w:rFonts w:ascii="Sylfaen" w:hAnsi="Sylfaen" w:cstheme="minorHAnsi"/>
          <w:lang w:val="ka-GE"/>
        </w:rPr>
        <w:t xml:space="preserve">● </w:t>
      </w:r>
      <w:r w:rsidRPr="00044648">
        <w:rPr>
          <w:rStyle w:val="tlid-translation"/>
          <w:rFonts w:ascii="Sylfaen" w:hAnsi="Sylfaen" w:cstheme="minorHAnsi"/>
          <w:b/>
          <w:lang w:val="ka-GE"/>
        </w:rPr>
        <w:t>Tiotropium</w:t>
      </w:r>
      <w:r w:rsidR="00833C10" w:rsidRPr="00044648">
        <w:rPr>
          <w:rStyle w:val="tlid-translation"/>
          <w:rFonts w:ascii="Sylfaen" w:hAnsi="Sylfaen" w:cstheme="minorHAnsi"/>
          <w:b/>
          <w:lang w:val="ka-GE"/>
        </w:rPr>
        <w:t>/</w:t>
      </w:r>
      <w:r w:rsidRPr="00044648">
        <w:rPr>
          <w:rStyle w:val="tlid-translation"/>
          <w:rFonts w:ascii="Sylfaen" w:hAnsi="Sylfaen" w:cstheme="minorHAnsi"/>
          <w:b/>
          <w:lang w:val="ka-GE"/>
        </w:rPr>
        <w:t>olodaterol</w:t>
      </w:r>
      <w:r w:rsidRPr="00044648">
        <w:rPr>
          <w:rStyle w:val="tlid-translation"/>
          <w:rFonts w:ascii="Sylfaen" w:hAnsi="Sylfaen" w:cstheme="minorHAnsi"/>
          <w:lang w:val="ka-GE"/>
        </w:rPr>
        <w:t xml:space="preserve"> - კომბინირებული tiotropium-olodaterol (5 მკგ-5 მკგ) ნაზი ნისლის ინჰალატორი დამტკიცებულია </w:t>
      </w:r>
      <w:r w:rsidR="009F166A" w:rsidRPr="00044648">
        <w:rPr>
          <w:rStyle w:val="tlid-translation"/>
          <w:rFonts w:ascii="Sylfaen" w:hAnsi="Sylfaen" w:cstheme="minorHAnsi"/>
          <w:lang w:val="ka-GE"/>
        </w:rPr>
        <w:t xml:space="preserve">ამერიკის </w:t>
      </w:r>
      <w:r w:rsidRPr="00044648">
        <w:rPr>
          <w:rStyle w:val="tlid-translation"/>
          <w:rFonts w:ascii="Sylfaen" w:hAnsi="Sylfaen" w:cstheme="minorHAnsi"/>
          <w:lang w:val="ka-GE"/>
        </w:rPr>
        <w:t>შეერთებულ შტატებში ფქოდ-ის დროს დღეში ერთხელ გამოყენებისთვის. თიოტროპიუმ</w:t>
      </w:r>
      <w:r w:rsidR="00833C10" w:rsidRPr="00044648">
        <w:rPr>
          <w:rStyle w:val="tlid-translation"/>
          <w:rFonts w:ascii="Sylfaen" w:hAnsi="Sylfaen" w:cstheme="minorHAnsi"/>
          <w:lang w:val="ka-GE"/>
        </w:rPr>
        <w:t>/</w:t>
      </w:r>
      <w:r w:rsidRPr="00044648">
        <w:rPr>
          <w:rStyle w:val="tlid-translation"/>
          <w:rFonts w:ascii="Sylfaen" w:hAnsi="Sylfaen" w:cstheme="minorHAnsi"/>
          <w:lang w:val="ka-GE"/>
        </w:rPr>
        <w:t>ოლოდეტეროლის ეფექტურობა შედარებული იქნა ცალკეულ კომპონენტებთან, 24 კვირიან კვლევაში, 5162 პაციენტში, ზომიერი და ძალიან მძიმე ფქოდ-ით. კომბინაციურმა ინჰალატორმა FEV1-ის უფრო მეტ გაზრდა გვიჩვენა მონო-კომპონენტებთან შედარებით. კიდევ ორ კვლევაში (1621 მონაწილე; 12 კვირა) თიოტროპიუმ</w:t>
      </w:r>
      <w:r w:rsidR="00833C10" w:rsidRPr="00044648">
        <w:rPr>
          <w:rStyle w:val="tlid-translation"/>
          <w:rFonts w:ascii="Sylfaen" w:hAnsi="Sylfaen" w:cstheme="minorHAnsi"/>
          <w:lang w:val="ka-GE"/>
        </w:rPr>
        <w:t>/</w:t>
      </w:r>
      <w:r w:rsidRPr="00044648">
        <w:rPr>
          <w:rStyle w:val="tlid-translation"/>
          <w:rFonts w:ascii="Sylfaen" w:hAnsi="Sylfaen" w:cstheme="minorHAnsi"/>
          <w:lang w:val="ka-GE"/>
        </w:rPr>
        <w:t>ოლოდეტეროლმა გააუმჯობესა წმინდა გიორგის რესპირაციული კითხვარით შეფასებული ჯანმრთელობის მდგომარეობა  პლაცებოსთან შედარებით.</w:t>
      </w:r>
    </w:p>
    <w:p w14:paraId="06B7C8EB" w14:textId="77777777" w:rsidR="00B426D6" w:rsidRPr="00044648" w:rsidRDefault="00B426D6" w:rsidP="00F16DCD">
      <w:pPr>
        <w:spacing w:after="0"/>
        <w:jc w:val="both"/>
        <w:rPr>
          <w:rStyle w:val="tlid-translation"/>
          <w:rFonts w:ascii="Sylfaen" w:hAnsi="Sylfaen" w:cstheme="minorHAnsi"/>
          <w:lang w:val="ka-GE"/>
        </w:rPr>
      </w:pPr>
    </w:p>
    <w:p w14:paraId="53A3A547" w14:textId="2F3FC236" w:rsidR="00B426D6" w:rsidRPr="00044648" w:rsidRDefault="00B426D6" w:rsidP="00F16DCD">
      <w:pPr>
        <w:spacing w:after="0"/>
        <w:jc w:val="both"/>
        <w:rPr>
          <w:rStyle w:val="tlid-translation"/>
          <w:rFonts w:ascii="Sylfaen" w:hAnsi="Sylfaen" w:cstheme="minorHAnsi"/>
          <w:lang w:val="ka-GE"/>
        </w:rPr>
      </w:pPr>
      <w:r w:rsidRPr="00044648">
        <w:rPr>
          <w:rStyle w:val="tlid-translation"/>
          <w:rFonts w:ascii="Sylfaen" w:hAnsi="Sylfaen" w:cstheme="minorHAnsi"/>
          <w:lang w:val="ka-GE"/>
        </w:rPr>
        <w:t>52 კვირიან კვლევაში თიოტროპიუმ</w:t>
      </w:r>
      <w:r w:rsidR="00833C10" w:rsidRPr="00044648">
        <w:rPr>
          <w:rStyle w:val="tlid-translation"/>
          <w:rFonts w:ascii="Sylfaen" w:hAnsi="Sylfaen" w:cstheme="minorHAnsi"/>
          <w:lang w:val="ka-GE"/>
        </w:rPr>
        <w:t>/</w:t>
      </w:r>
      <w:r w:rsidRPr="00044648">
        <w:rPr>
          <w:rStyle w:val="tlid-translation"/>
          <w:rFonts w:ascii="Sylfaen" w:hAnsi="Sylfaen" w:cstheme="minorHAnsi"/>
          <w:lang w:val="ka-GE"/>
        </w:rPr>
        <w:t>ოლოდეტეროლმა გააუმჯობესა ფილტვების ფუნქცია უფრო მეტად, ვიდრე ცალკეულმა კომპონენტმა ან პლაცებო. 6 კვირიან კვლევაში თიოტროპიუმ/ ოლოდეტეროლმა უფრო მეტად გაზარდა ფილტვების ფუნქციების მაჩვენებელი, ვიდრე ცალკეულმა კომპონენტებმა, პლაცებომ ან ორჯერ დღეში ფლუტიკაზონის პროპიონატი/ სალმეტეროლის კომბინაციამ. თიოტროპიუმ-ოლოდეტეროლმა ასევე აჩვენა სასარგებლო გავლენა ჯანმრთელობასთან დაკავშირებული ცხოვრების ხარისხზე (HR-QoL), ქოშინზე, ვარჯიშის ამტანობაზე და სამაშველო მედიკამენტების საჭიროებაზე.</w:t>
      </w:r>
    </w:p>
    <w:p w14:paraId="2213D7DF" w14:textId="77777777" w:rsidR="009F166A" w:rsidRPr="00044648" w:rsidRDefault="009F166A" w:rsidP="00F16DCD">
      <w:pPr>
        <w:spacing w:after="0"/>
        <w:jc w:val="both"/>
        <w:rPr>
          <w:rStyle w:val="tlid-translation"/>
          <w:rFonts w:ascii="Sylfaen" w:hAnsi="Sylfaen" w:cstheme="minorHAnsi"/>
          <w:lang w:val="ka-GE"/>
        </w:rPr>
      </w:pPr>
    </w:p>
    <w:p w14:paraId="5B2514AF" w14:textId="5D6230D3" w:rsidR="00DE683D" w:rsidRPr="00044648" w:rsidRDefault="00DE683D" w:rsidP="009F166A">
      <w:pPr>
        <w:pStyle w:val="bulletindent1"/>
        <w:spacing w:before="0" w:beforeAutospacing="0" w:after="0" w:afterAutospacing="0"/>
        <w:jc w:val="both"/>
        <w:rPr>
          <w:rStyle w:val="tlid-translation"/>
          <w:rFonts w:ascii="Sylfaen" w:hAnsi="Sylfaen" w:cstheme="minorHAnsi"/>
          <w:sz w:val="22"/>
          <w:szCs w:val="22"/>
          <w:lang w:val="ka-GE"/>
        </w:rPr>
      </w:pPr>
      <w:r w:rsidRPr="00044648">
        <w:rPr>
          <w:rStyle w:val="tlid-translation"/>
          <w:rFonts w:ascii="Sylfaen" w:hAnsi="Sylfaen" w:cstheme="minorHAnsi"/>
          <w:sz w:val="22"/>
          <w:szCs w:val="22"/>
          <w:lang w:val="ka-GE"/>
        </w:rPr>
        <w:t xml:space="preserve">● </w:t>
      </w:r>
      <w:r w:rsidRPr="00044648">
        <w:rPr>
          <w:rStyle w:val="tlid-translation"/>
          <w:rFonts w:ascii="Sylfaen" w:hAnsi="Sylfaen" w:cstheme="minorHAnsi"/>
          <w:b/>
          <w:sz w:val="22"/>
          <w:szCs w:val="22"/>
          <w:lang w:val="ka-GE"/>
        </w:rPr>
        <w:t>Umeclidinium</w:t>
      </w:r>
      <w:r w:rsidR="00833C10" w:rsidRPr="00044648">
        <w:rPr>
          <w:rStyle w:val="tlid-translation"/>
          <w:rFonts w:ascii="Sylfaen" w:hAnsi="Sylfaen" w:cstheme="minorHAnsi"/>
          <w:b/>
          <w:sz w:val="22"/>
          <w:szCs w:val="22"/>
          <w:lang w:val="ka-GE"/>
        </w:rPr>
        <w:t>/</w:t>
      </w:r>
      <w:r w:rsidRPr="00044648">
        <w:rPr>
          <w:rStyle w:val="tlid-translation"/>
          <w:rFonts w:ascii="Sylfaen" w:hAnsi="Sylfaen" w:cstheme="minorHAnsi"/>
          <w:b/>
          <w:sz w:val="22"/>
          <w:szCs w:val="22"/>
          <w:lang w:val="ka-GE"/>
        </w:rPr>
        <w:t>vilanterol</w:t>
      </w:r>
      <w:r w:rsidRPr="00044648">
        <w:rPr>
          <w:rStyle w:val="tlid-translation"/>
          <w:rFonts w:ascii="Sylfaen" w:hAnsi="Sylfaen" w:cstheme="minorHAnsi"/>
          <w:sz w:val="22"/>
          <w:szCs w:val="22"/>
          <w:lang w:val="ka-GE"/>
        </w:rPr>
        <w:t xml:space="preserve"> - უმეკლიდინიუმ-ვალანტეროლის (62.5 მკგ-25 მკგ) კომბინირებული, მშრალი ფხვნილის ინჰალატორი დამტკიცებულია შეერთებულ შტატებში ფქოდ-ის დროს დღეში ერთხელ გამოყენებისთვის. </w:t>
      </w:r>
      <w:r w:rsidR="00833C10" w:rsidRPr="00044648">
        <w:rPr>
          <w:rStyle w:val="tlid-translation"/>
          <w:rFonts w:ascii="Sylfaen" w:hAnsi="Sylfaen" w:cstheme="minorHAnsi"/>
          <w:sz w:val="22"/>
          <w:szCs w:val="22"/>
          <w:lang w:val="ka-GE"/>
        </w:rPr>
        <w:t>უმეკლიდინიუმ/ვალანტეროლის</w:t>
      </w:r>
      <w:r w:rsidRPr="00044648">
        <w:rPr>
          <w:rStyle w:val="tlid-translation"/>
          <w:rFonts w:ascii="Sylfaen" w:hAnsi="Sylfaen" w:cstheme="minorHAnsi"/>
          <w:sz w:val="22"/>
          <w:szCs w:val="22"/>
          <w:lang w:val="ka-GE"/>
        </w:rPr>
        <w:t xml:space="preserve"> ეფექტურობა შეადარეს ინდივიდუალურ კომპონენტებს და პლაცებოს, 24 კვირიანი პერიოდის განმავლობაში. </w:t>
      </w:r>
      <w:r w:rsidR="00B426D6" w:rsidRPr="00044648">
        <w:rPr>
          <w:rStyle w:val="tlid-translation"/>
          <w:rFonts w:ascii="Sylfaen" w:hAnsi="Sylfaen" w:cstheme="minorHAnsi"/>
          <w:sz w:val="22"/>
          <w:szCs w:val="22"/>
          <w:lang w:val="ka-GE"/>
        </w:rPr>
        <w:t xml:space="preserve">დოზის მიღებიდან ექვსი საათის განმავლობაში </w:t>
      </w:r>
      <w:r w:rsidRPr="00044648">
        <w:rPr>
          <w:rStyle w:val="tlid-translation"/>
          <w:rFonts w:ascii="Sylfaen" w:hAnsi="Sylfaen" w:cstheme="minorHAnsi"/>
          <w:sz w:val="22"/>
          <w:szCs w:val="22"/>
          <w:lang w:val="ka-GE"/>
        </w:rPr>
        <w:t>კომბინირებულ</w:t>
      </w:r>
      <w:r w:rsidR="00B426D6" w:rsidRPr="00044648">
        <w:rPr>
          <w:rStyle w:val="tlid-translation"/>
          <w:rFonts w:ascii="Sylfaen" w:hAnsi="Sylfaen" w:cstheme="minorHAnsi"/>
          <w:sz w:val="22"/>
          <w:szCs w:val="22"/>
          <w:lang w:val="ka-GE"/>
        </w:rPr>
        <w:t>მა ინჰალატორმა მოგვცა FEV1-ს</w:t>
      </w:r>
      <w:r w:rsidRPr="00044648">
        <w:rPr>
          <w:rStyle w:val="tlid-translation"/>
          <w:rFonts w:ascii="Sylfaen" w:hAnsi="Sylfaen" w:cstheme="minorHAnsi"/>
          <w:sz w:val="22"/>
          <w:szCs w:val="22"/>
          <w:lang w:val="ka-GE"/>
        </w:rPr>
        <w:t xml:space="preserve"> უფრო მეტ</w:t>
      </w:r>
      <w:r w:rsidR="00B426D6" w:rsidRPr="00044648">
        <w:rPr>
          <w:rStyle w:val="tlid-translation"/>
          <w:rFonts w:ascii="Sylfaen" w:hAnsi="Sylfaen" w:cstheme="minorHAnsi"/>
          <w:sz w:val="22"/>
          <w:szCs w:val="22"/>
          <w:lang w:val="ka-GE"/>
        </w:rPr>
        <w:t>ი</w:t>
      </w:r>
      <w:r w:rsidRPr="00044648">
        <w:rPr>
          <w:rStyle w:val="tlid-translation"/>
          <w:rFonts w:ascii="Sylfaen" w:hAnsi="Sylfaen" w:cstheme="minorHAnsi"/>
          <w:sz w:val="22"/>
          <w:szCs w:val="22"/>
          <w:lang w:val="ka-GE"/>
        </w:rPr>
        <w:t xml:space="preserve"> გაზრდა მისი მონოკომპონენტებთან და პლაცებოსთან შედარებით. მეტა-ანალიზმა აჩვენა, </w:t>
      </w:r>
      <w:r w:rsidR="00833C10" w:rsidRPr="00044648">
        <w:rPr>
          <w:rStyle w:val="tlid-translation"/>
          <w:rFonts w:ascii="Sylfaen" w:hAnsi="Sylfaen" w:cstheme="minorHAnsi"/>
          <w:sz w:val="22"/>
          <w:szCs w:val="22"/>
          <w:lang w:val="ka-GE"/>
        </w:rPr>
        <w:t xml:space="preserve">რომ პაციენტების რაოდენობა მინიმუმ ერთი გამწვავებით უმეკლიდინიუმ-ვალანტეროლის გამოყენებისას </w:t>
      </w:r>
      <w:r w:rsidRPr="00044648">
        <w:rPr>
          <w:rStyle w:val="tlid-translation"/>
          <w:rFonts w:ascii="Sylfaen" w:hAnsi="Sylfaen" w:cstheme="minorHAnsi"/>
          <w:sz w:val="22"/>
          <w:szCs w:val="22"/>
          <w:lang w:val="ka-GE"/>
        </w:rPr>
        <w:t>ნაკლები იყო მის მონოკომპონენტებთან, მაგრამ არა თიოტროპიუმთან ან ფლუტიკაზონ-სალმეტეროლთან შედარებით.</w:t>
      </w:r>
    </w:p>
    <w:p w14:paraId="5985B73B" w14:textId="77777777" w:rsidR="00487C93" w:rsidRPr="00044648" w:rsidRDefault="00487C93" w:rsidP="009F166A">
      <w:pPr>
        <w:pStyle w:val="bulletindent1"/>
        <w:spacing w:before="0" w:beforeAutospacing="0" w:after="0" w:afterAutospacing="0"/>
        <w:jc w:val="both"/>
        <w:rPr>
          <w:rStyle w:val="tlid-translation"/>
          <w:rFonts w:ascii="Sylfaen" w:hAnsi="Sylfaen" w:cstheme="minorHAnsi"/>
          <w:sz w:val="22"/>
          <w:szCs w:val="22"/>
          <w:lang w:val="ka-GE"/>
        </w:rPr>
      </w:pPr>
    </w:p>
    <w:p w14:paraId="389765F3" w14:textId="36621BA2" w:rsidR="00DE683D" w:rsidRPr="00044648" w:rsidRDefault="00DE683D" w:rsidP="00487C93">
      <w:pPr>
        <w:pStyle w:val="bulletindent1"/>
        <w:numPr>
          <w:ilvl w:val="0"/>
          <w:numId w:val="48"/>
        </w:numPr>
        <w:tabs>
          <w:tab w:val="left" w:pos="284"/>
        </w:tabs>
        <w:spacing w:before="0" w:beforeAutospacing="0" w:after="0" w:afterAutospacing="0"/>
        <w:ind w:left="0" w:firstLine="0"/>
        <w:jc w:val="both"/>
        <w:rPr>
          <w:rStyle w:val="tlid-translation"/>
          <w:rFonts w:ascii="Sylfaen" w:hAnsi="Sylfaen" w:cstheme="minorHAnsi"/>
          <w:sz w:val="22"/>
          <w:szCs w:val="22"/>
          <w:lang w:val="ka-GE"/>
        </w:rPr>
      </w:pPr>
      <w:r w:rsidRPr="00044648">
        <w:rPr>
          <w:rStyle w:val="Strong"/>
          <w:rFonts w:ascii="Sylfaen" w:hAnsi="Sylfaen" w:cstheme="minorHAnsi"/>
          <w:sz w:val="22"/>
          <w:szCs w:val="22"/>
          <w:lang w:val="ka-GE"/>
        </w:rPr>
        <w:t>Glycopyrronium</w:t>
      </w:r>
      <w:r w:rsidR="00833C10" w:rsidRPr="00044648">
        <w:rPr>
          <w:rStyle w:val="Strong"/>
          <w:rFonts w:ascii="Sylfaen" w:hAnsi="Sylfaen" w:cstheme="minorHAnsi"/>
          <w:sz w:val="22"/>
          <w:szCs w:val="22"/>
          <w:lang w:val="ka-GE"/>
        </w:rPr>
        <w:t>/</w:t>
      </w:r>
      <w:r w:rsidRPr="00044648">
        <w:rPr>
          <w:rStyle w:val="Strong"/>
          <w:rFonts w:ascii="Sylfaen" w:hAnsi="Sylfaen" w:cstheme="minorHAnsi"/>
          <w:sz w:val="22"/>
          <w:szCs w:val="22"/>
          <w:lang w:val="ka-GE"/>
        </w:rPr>
        <w:t>indacaterol.</w:t>
      </w:r>
      <w:r w:rsidRPr="00044648">
        <w:rPr>
          <w:rFonts w:ascii="Sylfaen" w:hAnsi="Sylfaen" w:cstheme="minorHAnsi"/>
          <w:sz w:val="22"/>
          <w:szCs w:val="22"/>
          <w:lang w:val="ka-GE"/>
        </w:rPr>
        <w:t xml:space="preserve"> </w:t>
      </w:r>
      <w:r w:rsidRPr="00044648">
        <w:rPr>
          <w:rStyle w:val="tlid-translation"/>
          <w:rFonts w:ascii="Sylfaen" w:hAnsi="Sylfaen" w:cstheme="minorHAnsi"/>
          <w:sz w:val="22"/>
          <w:szCs w:val="22"/>
          <w:lang w:val="ka-GE"/>
        </w:rPr>
        <w:t>გლიკოპირონიუმი-ინდაკატეროლი - მშრალი ფხვნილის ინჰალატორი, დღეში ერთხელ დოზირებით, რომელიც შეიცავს გლიკოპირონიუმ</w:t>
      </w:r>
      <w:r w:rsidR="00833C10" w:rsidRPr="00044648">
        <w:rPr>
          <w:rStyle w:val="tlid-translation"/>
          <w:rFonts w:ascii="Sylfaen" w:hAnsi="Sylfaen" w:cstheme="minorHAnsi"/>
          <w:sz w:val="22"/>
          <w:szCs w:val="22"/>
          <w:lang w:val="ka-GE"/>
        </w:rPr>
        <w:t>ის</w:t>
      </w:r>
      <w:r w:rsidRPr="00044648">
        <w:rPr>
          <w:rStyle w:val="tlid-translation"/>
          <w:rFonts w:ascii="Sylfaen" w:hAnsi="Sylfaen" w:cstheme="minorHAnsi"/>
          <w:sz w:val="22"/>
          <w:szCs w:val="22"/>
          <w:lang w:val="ka-GE"/>
        </w:rPr>
        <w:t xml:space="preserve"> ინდაკატ</w:t>
      </w:r>
      <w:r w:rsidR="00833C10" w:rsidRPr="00044648">
        <w:rPr>
          <w:rStyle w:val="tlid-translation"/>
          <w:rFonts w:ascii="Sylfaen" w:hAnsi="Sylfaen" w:cstheme="minorHAnsi"/>
          <w:sz w:val="22"/>
          <w:szCs w:val="22"/>
          <w:lang w:val="ka-GE"/>
        </w:rPr>
        <w:t>ერ</w:t>
      </w:r>
      <w:r w:rsidRPr="00044648">
        <w:rPr>
          <w:rStyle w:val="tlid-translation"/>
          <w:rFonts w:ascii="Sylfaen" w:hAnsi="Sylfaen" w:cstheme="minorHAnsi"/>
          <w:sz w:val="22"/>
          <w:szCs w:val="22"/>
          <w:lang w:val="ka-GE"/>
        </w:rPr>
        <w:t>ოლთან კომბინაციას, დამტკიცებულია ევროპასა და იაპონიაში გამოსაყენებლად. გლიკოპირონიუმი-ინდაკარეტოლის (43 მკგ-85 მკგ) კომბინირებული ინჰალატორი უპირატესი აღმოჩნდა FEV1-ის გაზრდის თვალსაზრისით გლიკოპირონიუმის, ინდაკატეროლის ან თიოტროპიუმის მონოთერაპიას</w:t>
      </w:r>
      <w:r w:rsidR="00833C10" w:rsidRPr="00044648">
        <w:rPr>
          <w:rStyle w:val="tlid-translation"/>
          <w:rFonts w:ascii="Sylfaen" w:hAnsi="Sylfaen" w:cstheme="minorHAnsi"/>
          <w:sz w:val="22"/>
          <w:szCs w:val="22"/>
          <w:lang w:val="ka-GE"/>
        </w:rPr>
        <w:t>თან</w:t>
      </w:r>
      <w:r w:rsidRPr="00044648">
        <w:rPr>
          <w:rStyle w:val="tlid-translation"/>
          <w:rFonts w:ascii="Sylfaen" w:hAnsi="Sylfaen" w:cstheme="minorHAnsi"/>
          <w:sz w:val="22"/>
          <w:szCs w:val="22"/>
          <w:lang w:val="ka-GE"/>
        </w:rPr>
        <w:t xml:space="preserve"> შედარებით.</w:t>
      </w:r>
    </w:p>
    <w:p w14:paraId="0C365B56" w14:textId="77777777" w:rsidR="00B426D6" w:rsidRPr="00044648" w:rsidRDefault="00B426D6" w:rsidP="009F166A">
      <w:pPr>
        <w:pStyle w:val="bulletindent1"/>
        <w:spacing w:before="0" w:beforeAutospacing="0" w:after="0" w:afterAutospacing="0"/>
        <w:jc w:val="both"/>
        <w:rPr>
          <w:rStyle w:val="tlid-translation"/>
          <w:rFonts w:ascii="Sylfaen" w:hAnsi="Sylfaen" w:cstheme="minorHAnsi"/>
          <w:sz w:val="22"/>
          <w:szCs w:val="22"/>
          <w:lang w:val="ka-GE"/>
        </w:rPr>
      </w:pPr>
    </w:p>
    <w:p w14:paraId="232EF618" w14:textId="3DD647F1" w:rsidR="00DE683D" w:rsidRPr="00044648" w:rsidRDefault="00DE683D" w:rsidP="009F166A">
      <w:pPr>
        <w:pStyle w:val="bulletindent1"/>
        <w:spacing w:before="0" w:beforeAutospacing="0" w:after="0" w:afterAutospacing="0"/>
        <w:jc w:val="both"/>
        <w:rPr>
          <w:rFonts w:ascii="Sylfaen" w:hAnsi="Sylfaen" w:cstheme="minorHAnsi"/>
          <w:sz w:val="22"/>
          <w:szCs w:val="22"/>
          <w:lang w:val="ka-GE"/>
        </w:rPr>
      </w:pPr>
      <w:r w:rsidRPr="00044648">
        <w:rPr>
          <w:rStyle w:val="tlid-translation"/>
          <w:rFonts w:ascii="Sylfaen" w:hAnsi="Sylfaen" w:cstheme="minorHAnsi"/>
          <w:sz w:val="22"/>
          <w:szCs w:val="22"/>
          <w:lang w:val="ka-GE"/>
        </w:rPr>
        <w:t>ორჯერ დღეში მისაღები მშრალი ფხვნილის ინჰალატორი, რომელიც შეიცავს გლიკოპიროლატ-ინდაკატეროლს (15,6 მკგ-27,5 მკგ) დამტკიცებულია აშშ-ს სურსათისა და მედიკამენტების ადმინისტრაციის (FDA) მიერ ფქოდ-ის სამკურნალოდ. შეერთებული შტატების ეტიკეტირების კონვენციის თანახმად, "გლიკოპიროლატის" დოზა შეიცავს ბრომიდის ბაზის მოლეკულურ წონას, ამიტომ 15.6 მკგ შეესაბამება დაახლოებით 12.5 მკგ გლიკოპიროროლატ</w:t>
      </w:r>
      <w:r w:rsidR="00833C10" w:rsidRPr="00044648">
        <w:rPr>
          <w:rStyle w:val="tlid-translation"/>
          <w:rFonts w:ascii="Sylfaen" w:hAnsi="Sylfaen" w:cstheme="minorHAnsi"/>
          <w:sz w:val="22"/>
          <w:szCs w:val="22"/>
          <w:lang w:val="ka-GE"/>
        </w:rPr>
        <w:t>ს</w:t>
      </w:r>
      <w:r w:rsidRPr="00044648">
        <w:rPr>
          <w:rStyle w:val="tlid-translation"/>
          <w:rFonts w:ascii="Sylfaen" w:hAnsi="Sylfaen" w:cstheme="minorHAnsi"/>
          <w:sz w:val="22"/>
          <w:szCs w:val="22"/>
          <w:lang w:val="ka-GE"/>
        </w:rPr>
        <w:t xml:space="preserve">. ამის </w:t>
      </w:r>
      <w:r w:rsidRPr="00044648">
        <w:rPr>
          <w:rStyle w:val="tlid-translation"/>
          <w:rFonts w:ascii="Sylfaen" w:hAnsi="Sylfaen" w:cstheme="minorHAnsi"/>
          <w:sz w:val="22"/>
          <w:szCs w:val="22"/>
          <w:lang w:val="ka-GE"/>
        </w:rPr>
        <w:lastRenderedPageBreak/>
        <w:t>საპირისპიროდ, ევროპაში და კანადაში მიღებული ეტიკეტები გამოხატავს  გლიკოპირონიუმის დოზას მკგ-ში. ყველა ქვეყანაში საინჰალაციო ფხვნილი წარმოდგენილია ბრომიდის მარილის სახით. გლიკოპიროლატ</w:t>
      </w:r>
      <w:r w:rsidR="00833C10" w:rsidRPr="00044648">
        <w:rPr>
          <w:rStyle w:val="tlid-translation"/>
          <w:rFonts w:ascii="Sylfaen" w:hAnsi="Sylfaen" w:cstheme="minorHAnsi"/>
          <w:sz w:val="22"/>
          <w:szCs w:val="22"/>
          <w:lang w:val="ka-GE"/>
        </w:rPr>
        <w:t>/</w:t>
      </w:r>
      <w:r w:rsidRPr="00044648">
        <w:rPr>
          <w:rStyle w:val="tlid-translation"/>
          <w:rFonts w:ascii="Sylfaen" w:hAnsi="Sylfaen" w:cstheme="minorHAnsi"/>
          <w:sz w:val="22"/>
          <w:szCs w:val="22"/>
          <w:lang w:val="ka-GE"/>
        </w:rPr>
        <w:t>ინდაკატეროლის (15.6 მკგ-27,5 მკგ) პრეპარატი, რომელიც შეიცავს ევროპასა და იაპონიაში დამტკიცებულ პროდუქტთან შედარებით უფრო ნაკლებ დოზას,  გამოიკვლიეს 20</w:t>
      </w:r>
      <w:r w:rsidR="00833C10" w:rsidRPr="00044648">
        <w:rPr>
          <w:rStyle w:val="tlid-translation"/>
          <w:rFonts w:ascii="Sylfaen" w:hAnsi="Sylfaen" w:cstheme="minorHAnsi"/>
          <w:sz w:val="22"/>
          <w:szCs w:val="22"/>
          <w:lang w:val="ka-GE"/>
        </w:rPr>
        <w:t>1</w:t>
      </w:r>
      <w:r w:rsidRPr="00044648">
        <w:rPr>
          <w:rStyle w:val="tlid-translation"/>
          <w:rFonts w:ascii="Sylfaen" w:hAnsi="Sylfaen" w:cstheme="minorHAnsi"/>
          <w:sz w:val="22"/>
          <w:szCs w:val="22"/>
          <w:lang w:val="ka-GE"/>
        </w:rPr>
        <w:t>8 წელს პაციენტებში ზომიერი და მძიმე ფქოდ-ით. სარწმუნო დადებითი შედეგი აღინიშნა ფილტვების ფუნქციები</w:t>
      </w:r>
      <w:r w:rsidR="00833C10" w:rsidRPr="00044648">
        <w:rPr>
          <w:rStyle w:val="tlid-translation"/>
          <w:rFonts w:ascii="Sylfaen" w:hAnsi="Sylfaen" w:cstheme="minorHAnsi"/>
          <w:sz w:val="22"/>
          <w:szCs w:val="22"/>
          <w:lang w:val="ka-GE"/>
        </w:rPr>
        <w:t>ს</w:t>
      </w:r>
      <w:r w:rsidRPr="00044648">
        <w:rPr>
          <w:rStyle w:val="tlid-translation"/>
          <w:rFonts w:ascii="Sylfaen" w:hAnsi="Sylfaen" w:cstheme="minorHAnsi"/>
          <w:sz w:val="22"/>
          <w:szCs w:val="22"/>
          <w:lang w:val="ka-GE"/>
        </w:rPr>
        <w:t>, ჯანმრთელობის დაკავშირებულ სიცოცხლის ხარისხის და ქოშინის თვალსაზრისით ცალკეულ კომპონენტებთან ან პლაცებოსთან შედარებით.</w:t>
      </w:r>
      <w:r w:rsidR="00833C10" w:rsidRPr="00044648">
        <w:rPr>
          <w:rStyle w:val="tlid-translation"/>
          <w:rFonts w:ascii="Sylfaen" w:hAnsi="Sylfaen" w:cstheme="minorHAnsi"/>
          <w:sz w:val="22"/>
          <w:szCs w:val="22"/>
          <w:lang w:val="ka-GE"/>
        </w:rPr>
        <w:t xml:space="preserve"> </w:t>
      </w:r>
      <w:r w:rsidRPr="00044648">
        <w:rPr>
          <w:rStyle w:val="tlid-translation"/>
          <w:rFonts w:ascii="Sylfaen" w:hAnsi="Sylfaen" w:cstheme="minorHAnsi"/>
          <w:sz w:val="22"/>
          <w:szCs w:val="22"/>
          <w:lang w:val="ka-GE"/>
        </w:rPr>
        <w:t>თიოტროპიუმთან ერთად გლიკოპირონიუმის შემცველი მედიკამენტები  თირკმელებით გამოიყოფა და თირკმლის მძიმე უკმარისობის მქონე პაციენტებში მათი გამოყენება უნდა ეფუძნებოდეს მოსალოდნელ სარგებლის და პოტენციური რისკების შეფასებას.</w:t>
      </w:r>
    </w:p>
    <w:p w14:paraId="5BA3AFE3" w14:textId="1F84C0D5" w:rsidR="00DE683D" w:rsidRPr="00044648" w:rsidRDefault="00DE683D" w:rsidP="009F166A">
      <w:pPr>
        <w:pStyle w:val="bulletindent1"/>
        <w:spacing w:before="0" w:beforeAutospacing="0" w:after="0" w:afterAutospacing="0"/>
        <w:jc w:val="both"/>
        <w:rPr>
          <w:rStyle w:val="tlid-translation"/>
          <w:rFonts w:ascii="Sylfaen" w:hAnsi="Sylfaen" w:cstheme="minorHAnsi"/>
          <w:sz w:val="22"/>
          <w:szCs w:val="22"/>
          <w:lang w:val="ka-GE"/>
        </w:rPr>
      </w:pPr>
      <w:r w:rsidRPr="00044648">
        <w:rPr>
          <w:rFonts w:ascii="Sylfaen" w:hAnsi="Sylfaen" w:cstheme="minorHAnsi"/>
          <w:sz w:val="22"/>
          <w:szCs w:val="22"/>
          <w:lang w:val="ka-GE"/>
        </w:rPr>
        <w:br/>
      </w:r>
      <w:r w:rsidRPr="00044648">
        <w:rPr>
          <w:rStyle w:val="tlid-translation"/>
          <w:rFonts w:ascii="Sylfaen" w:hAnsi="Sylfaen" w:cstheme="minorHAnsi"/>
          <w:sz w:val="22"/>
          <w:szCs w:val="22"/>
          <w:lang w:val="ka-GE"/>
        </w:rPr>
        <w:t xml:space="preserve">● </w:t>
      </w:r>
      <w:r w:rsidR="00833C10" w:rsidRPr="00044648">
        <w:rPr>
          <w:rStyle w:val="Strong"/>
          <w:rFonts w:ascii="Sylfaen" w:hAnsi="Sylfaen" w:cstheme="minorHAnsi"/>
          <w:bCs w:val="0"/>
          <w:sz w:val="22"/>
          <w:szCs w:val="22"/>
          <w:lang w:val="ka-GE"/>
        </w:rPr>
        <w:t>Glycopyrronium</w:t>
      </w:r>
      <w:r w:rsidR="00833C10" w:rsidRPr="00044648">
        <w:rPr>
          <w:rStyle w:val="Strong"/>
          <w:rFonts w:ascii="Sylfaen" w:hAnsi="Sylfaen" w:cstheme="minorHAnsi"/>
          <w:sz w:val="22"/>
          <w:szCs w:val="22"/>
          <w:lang w:val="ka-GE"/>
        </w:rPr>
        <w:t>/</w:t>
      </w:r>
      <w:r w:rsidR="00833C10" w:rsidRPr="00044648">
        <w:rPr>
          <w:rStyle w:val="Strong"/>
          <w:rFonts w:ascii="Sylfaen" w:hAnsi="Sylfaen" w:cstheme="minorHAnsi"/>
          <w:bCs w:val="0"/>
          <w:sz w:val="22"/>
          <w:szCs w:val="22"/>
          <w:lang w:val="ka-GE"/>
        </w:rPr>
        <w:t>formoterol.</w:t>
      </w:r>
      <w:r w:rsidR="00833C10" w:rsidRPr="00044648">
        <w:rPr>
          <w:rFonts w:ascii="Sylfaen" w:hAnsi="Sylfaen" w:cs="Arial"/>
          <w:color w:val="4D5156"/>
          <w:sz w:val="21"/>
          <w:szCs w:val="21"/>
          <w:shd w:val="clear" w:color="auto" w:fill="FFFFFF"/>
          <w:lang w:val="ka-GE"/>
        </w:rPr>
        <w:t> </w:t>
      </w:r>
      <w:r w:rsidR="00833C10" w:rsidRPr="00044648">
        <w:rPr>
          <w:rStyle w:val="tlid-translation"/>
          <w:rFonts w:ascii="Sylfaen" w:hAnsi="Sylfaen" w:cstheme="minorHAnsi"/>
          <w:b/>
          <w:sz w:val="22"/>
          <w:szCs w:val="22"/>
          <w:lang w:val="ka-GE"/>
        </w:rPr>
        <w:t xml:space="preserve"> </w:t>
      </w:r>
      <w:r w:rsidRPr="00044648">
        <w:rPr>
          <w:rStyle w:val="tlid-translation"/>
          <w:rFonts w:ascii="Sylfaen" w:hAnsi="Sylfaen" w:cstheme="minorHAnsi"/>
          <w:b/>
          <w:sz w:val="22"/>
          <w:szCs w:val="22"/>
          <w:lang w:val="ka-GE"/>
        </w:rPr>
        <w:t>გლიკოპირო</w:t>
      </w:r>
      <w:r w:rsidR="00833C10" w:rsidRPr="00044648">
        <w:rPr>
          <w:rStyle w:val="tlid-translation"/>
          <w:rFonts w:ascii="Sylfaen" w:hAnsi="Sylfaen" w:cstheme="minorHAnsi"/>
          <w:b/>
          <w:sz w:val="22"/>
          <w:szCs w:val="22"/>
          <w:lang w:val="ka-GE"/>
        </w:rPr>
        <w:t>ნიუმ</w:t>
      </w:r>
      <w:r w:rsidRPr="00044648">
        <w:rPr>
          <w:rStyle w:val="tlid-translation"/>
          <w:rFonts w:ascii="Sylfaen" w:hAnsi="Sylfaen" w:cstheme="minorHAnsi"/>
          <w:b/>
          <w:sz w:val="22"/>
          <w:szCs w:val="22"/>
          <w:lang w:val="ka-GE"/>
        </w:rPr>
        <w:t xml:space="preserve">-ფორმოტეროლი </w:t>
      </w:r>
      <w:r w:rsidRPr="00044648">
        <w:rPr>
          <w:rStyle w:val="tlid-translation"/>
          <w:rFonts w:ascii="Sylfaen" w:hAnsi="Sylfaen" w:cstheme="minorHAnsi"/>
          <w:sz w:val="22"/>
          <w:szCs w:val="22"/>
          <w:lang w:val="ka-GE"/>
        </w:rPr>
        <w:t>- ორჯერ დღეში მისაღები, კომბინირებული, დოზირებული ინჰალატორი, რომელიც შეიცავს გლიკოპიროლატს და ფორმოტეროლს (9 მკგ-4.8 მკგ) დამტკიცებულია FDA</w:t>
      </w:r>
      <w:r w:rsidR="00833C10" w:rsidRPr="00044648">
        <w:rPr>
          <w:rStyle w:val="tlid-translation"/>
          <w:rFonts w:ascii="Sylfaen" w:hAnsi="Sylfaen" w:cstheme="minorHAnsi"/>
          <w:sz w:val="22"/>
          <w:szCs w:val="22"/>
          <w:lang w:val="ka-GE"/>
        </w:rPr>
        <w:t>-</w:t>
      </w:r>
      <w:r w:rsidRPr="00044648">
        <w:rPr>
          <w:rStyle w:val="tlid-translation"/>
          <w:rFonts w:ascii="Sylfaen" w:hAnsi="Sylfaen" w:cstheme="minorHAnsi"/>
          <w:sz w:val="22"/>
          <w:szCs w:val="22"/>
          <w:lang w:val="ka-GE"/>
        </w:rPr>
        <w:t>ს მიერ  ფქოდ-ის სამკურნალოდ გამოსაყენებლად. პარალელური, რანდომული კვლევების შედეგად, გლიკოპიროლატ</w:t>
      </w:r>
      <w:r w:rsidR="00833C10" w:rsidRPr="00044648">
        <w:rPr>
          <w:rStyle w:val="tlid-translation"/>
          <w:rFonts w:ascii="Sylfaen" w:hAnsi="Sylfaen" w:cstheme="minorHAnsi"/>
          <w:sz w:val="22"/>
          <w:szCs w:val="22"/>
          <w:lang w:val="ka-GE"/>
        </w:rPr>
        <w:t>/</w:t>
      </w:r>
      <w:r w:rsidRPr="00044648">
        <w:rPr>
          <w:rStyle w:val="tlid-translation"/>
          <w:rFonts w:ascii="Sylfaen" w:hAnsi="Sylfaen" w:cstheme="minorHAnsi"/>
          <w:sz w:val="22"/>
          <w:szCs w:val="22"/>
          <w:lang w:val="ka-GE"/>
        </w:rPr>
        <w:t xml:space="preserve">ფორმოტეროლი შედარებული იქნა პლაცებოსა და ცალკეულ კომპონენტებთან. </w:t>
      </w:r>
      <w:r w:rsidR="00764688" w:rsidRPr="00044648">
        <w:rPr>
          <w:rStyle w:val="tlid-translation"/>
          <w:rFonts w:ascii="Sylfaen" w:hAnsi="Sylfaen" w:cstheme="minorHAnsi"/>
          <w:sz w:val="22"/>
          <w:szCs w:val="22"/>
          <w:lang w:val="ka-GE"/>
        </w:rPr>
        <w:t xml:space="preserve">24 კვირის განმავლობაში  </w:t>
      </w:r>
      <w:r w:rsidRPr="00044648">
        <w:rPr>
          <w:rStyle w:val="tlid-translation"/>
          <w:rFonts w:ascii="Sylfaen" w:hAnsi="Sylfaen" w:cstheme="minorHAnsi"/>
          <w:sz w:val="22"/>
          <w:szCs w:val="22"/>
          <w:lang w:val="ka-GE"/>
        </w:rPr>
        <w:t xml:space="preserve">FEV1-ს ზრდამ  291 მლ შეადგინა პლაცებოს 267  მლ-თან შედარებით. </w:t>
      </w:r>
    </w:p>
    <w:p w14:paraId="319F8802" w14:textId="4AC71F7C" w:rsidR="00DE683D" w:rsidRPr="00044648" w:rsidRDefault="00DE683D" w:rsidP="009F166A">
      <w:pPr>
        <w:pStyle w:val="bulletindent1"/>
        <w:spacing w:before="0" w:beforeAutospacing="0" w:after="0" w:afterAutospacing="0"/>
        <w:jc w:val="both"/>
        <w:rPr>
          <w:rStyle w:val="tlid-translation"/>
          <w:rFonts w:ascii="Sylfaen" w:hAnsi="Sylfaen" w:cstheme="minorHAnsi"/>
          <w:sz w:val="22"/>
          <w:szCs w:val="22"/>
          <w:lang w:val="ka-GE"/>
        </w:rPr>
      </w:pPr>
      <w:r w:rsidRPr="00044648">
        <w:rPr>
          <w:rFonts w:ascii="Sylfaen" w:hAnsi="Sylfaen" w:cstheme="minorHAnsi"/>
          <w:sz w:val="22"/>
          <w:szCs w:val="22"/>
          <w:lang w:val="ka-GE"/>
        </w:rPr>
        <w:br/>
      </w:r>
      <w:r w:rsidRPr="00044648">
        <w:rPr>
          <w:rStyle w:val="tlid-translation"/>
          <w:rFonts w:ascii="Sylfaen" w:hAnsi="Sylfaen" w:cstheme="minorHAnsi"/>
          <w:sz w:val="22"/>
          <w:szCs w:val="22"/>
          <w:lang w:val="ka-GE"/>
        </w:rPr>
        <w:t xml:space="preserve">● </w:t>
      </w:r>
      <w:r w:rsidR="00764688" w:rsidRPr="00044648">
        <w:rPr>
          <w:rStyle w:val="tlid-translation"/>
          <w:rFonts w:ascii="Sylfaen" w:hAnsi="Sylfaen" w:cstheme="minorHAnsi"/>
          <w:b/>
          <w:sz w:val="22"/>
          <w:szCs w:val="22"/>
          <w:lang w:val="ka-GE"/>
        </w:rPr>
        <w:t>Aclidinium/formoterol</w:t>
      </w:r>
      <w:r w:rsidR="00764688" w:rsidRPr="00044648">
        <w:rPr>
          <w:rStyle w:val="tlid-translation"/>
          <w:rFonts w:ascii="Sylfaen" w:hAnsi="Sylfaen" w:cstheme="minorHAnsi"/>
          <w:sz w:val="22"/>
          <w:szCs w:val="22"/>
          <w:lang w:val="ka-GE"/>
        </w:rPr>
        <w:t xml:space="preserve">. </w:t>
      </w:r>
      <w:r w:rsidRPr="00044648">
        <w:rPr>
          <w:rStyle w:val="tlid-translation"/>
          <w:rFonts w:ascii="Sylfaen" w:hAnsi="Sylfaen" w:cstheme="minorHAnsi"/>
          <w:b/>
          <w:sz w:val="22"/>
          <w:szCs w:val="22"/>
          <w:lang w:val="ka-GE"/>
        </w:rPr>
        <w:t>აკლიდინიუმ-ფორმოტეროლი -</w:t>
      </w:r>
      <w:r w:rsidRPr="00044648">
        <w:rPr>
          <w:rStyle w:val="tlid-translation"/>
          <w:rFonts w:ascii="Sylfaen" w:hAnsi="Sylfaen" w:cstheme="minorHAnsi"/>
          <w:sz w:val="22"/>
          <w:szCs w:val="22"/>
          <w:lang w:val="ka-GE"/>
        </w:rPr>
        <w:t xml:space="preserve"> ორჯერ დღეში მისაღები, კომბინირებული, მშრალი ფხვნილის ინჰალატორია, რომელიც შეიცავს </w:t>
      </w:r>
      <w:r w:rsidR="00764688" w:rsidRPr="00044648">
        <w:rPr>
          <w:rStyle w:val="tlid-translation"/>
          <w:rFonts w:ascii="Sylfaen" w:hAnsi="Sylfaen" w:cstheme="minorHAnsi"/>
          <w:sz w:val="22"/>
          <w:szCs w:val="22"/>
          <w:lang w:val="ka-GE"/>
        </w:rPr>
        <w:t>აკლიდინიუმს და ფორმოტეროლს</w:t>
      </w:r>
      <w:r w:rsidRPr="00044648">
        <w:rPr>
          <w:rStyle w:val="tlid-translation"/>
          <w:rFonts w:ascii="Sylfaen" w:hAnsi="Sylfaen" w:cstheme="minorHAnsi"/>
          <w:sz w:val="22"/>
          <w:szCs w:val="22"/>
          <w:lang w:val="ka-GE"/>
        </w:rPr>
        <w:t xml:space="preserve"> (400 მკგ -12 მკგ), დამტკიცებულია ევროპაში, გაერთიანებულ სამეფოში და კანადაში. </w:t>
      </w:r>
      <w:r w:rsidR="00764688" w:rsidRPr="00044648">
        <w:rPr>
          <w:rStyle w:val="tlid-translation"/>
          <w:rFonts w:ascii="Sylfaen" w:hAnsi="Sylfaen" w:cstheme="minorHAnsi"/>
          <w:sz w:val="22"/>
          <w:szCs w:val="22"/>
          <w:lang w:val="ka-GE"/>
        </w:rPr>
        <w:t>აკლიდინიუმ/ ფორმოტეროლ</w:t>
      </w:r>
      <w:r w:rsidRPr="00044648">
        <w:rPr>
          <w:rStyle w:val="tlid-translation"/>
          <w:rFonts w:ascii="Sylfaen" w:hAnsi="Sylfaen" w:cstheme="minorHAnsi"/>
          <w:sz w:val="22"/>
          <w:szCs w:val="22"/>
          <w:lang w:val="ka-GE"/>
        </w:rPr>
        <w:t>მა გააუმჯობესა ჰაერის ნაკადი და შეამცირა დისპნოე ცალკეულ კომპონენტებთან და პლაცებოსთან შედარებით. ასევე შემცირდა საშუალო სიმძიმის  და მძიმე გამწვავებების სიხშირე.</w:t>
      </w:r>
    </w:p>
    <w:p w14:paraId="307D3F55" w14:textId="77777777" w:rsidR="00764688" w:rsidRPr="00044648" w:rsidRDefault="00764688" w:rsidP="009F166A">
      <w:pPr>
        <w:pStyle w:val="bulletindent1"/>
        <w:spacing w:before="0" w:beforeAutospacing="0" w:after="0" w:afterAutospacing="0"/>
        <w:jc w:val="both"/>
        <w:rPr>
          <w:rStyle w:val="tlid-translation"/>
          <w:rFonts w:ascii="Sylfaen" w:hAnsi="Sylfaen" w:cstheme="minorHAnsi"/>
          <w:sz w:val="22"/>
          <w:szCs w:val="22"/>
          <w:lang w:val="ka-GE"/>
        </w:rPr>
      </w:pPr>
    </w:p>
    <w:p w14:paraId="16A4C910" w14:textId="2DB9A81F" w:rsidR="00764688" w:rsidRPr="00044648" w:rsidRDefault="00764688" w:rsidP="00764688">
      <w:pPr>
        <w:spacing w:after="0"/>
        <w:rPr>
          <w:rFonts w:ascii="Sylfaen" w:hAnsi="Sylfaen" w:cstheme="minorHAnsi"/>
          <w:b/>
          <w:u w:val="single"/>
          <w:lang w:val="ka-GE"/>
        </w:rPr>
      </w:pPr>
      <w:r w:rsidRPr="00044648">
        <w:rPr>
          <w:rFonts w:ascii="Sylfaen" w:hAnsi="Sylfaen" w:cstheme="minorHAnsi"/>
          <w:b/>
          <w:u w:val="single"/>
          <w:lang w:val="ka-GE"/>
        </w:rPr>
        <w:t>სამმაგი თერაპია</w:t>
      </w:r>
    </w:p>
    <w:p w14:paraId="2A47FAB8" w14:textId="13D649CB" w:rsidR="00E43E94" w:rsidRPr="00044648" w:rsidRDefault="00E43E94" w:rsidP="00E43E94">
      <w:pPr>
        <w:spacing w:after="0"/>
        <w:jc w:val="both"/>
        <w:rPr>
          <w:rFonts w:ascii="Sylfaen" w:hAnsi="Sylfaen" w:cstheme="minorHAnsi"/>
          <w:lang w:val="ka-GE"/>
        </w:rPr>
      </w:pPr>
      <w:r w:rsidRPr="00044648">
        <w:rPr>
          <w:rFonts w:ascii="Sylfaen" w:hAnsi="Sylfaen" w:cstheme="minorHAnsi"/>
          <w:lang w:val="ka-GE"/>
        </w:rPr>
        <w:t xml:space="preserve">დღეისათვის </w:t>
      </w:r>
      <w:r w:rsidR="00764688" w:rsidRPr="00044648">
        <w:rPr>
          <w:rFonts w:ascii="Sylfaen" w:hAnsi="Sylfaen" w:cstheme="minorHAnsi"/>
          <w:lang w:val="ka-GE"/>
        </w:rPr>
        <w:t>ფქოდ-ის მართვის</w:t>
      </w:r>
      <w:r w:rsidRPr="00044648">
        <w:rPr>
          <w:rFonts w:ascii="Sylfaen" w:hAnsi="Sylfaen" w:cstheme="minorHAnsi"/>
          <w:lang w:val="ka-GE"/>
        </w:rPr>
        <w:t xml:space="preserve"> </w:t>
      </w:r>
      <w:r w:rsidR="00764688" w:rsidRPr="00044648">
        <w:rPr>
          <w:rFonts w:ascii="Sylfaen" w:hAnsi="Sylfaen" w:cstheme="minorHAnsi"/>
          <w:lang w:val="ka-GE"/>
        </w:rPr>
        <w:t xml:space="preserve">აქტუალური თემაა </w:t>
      </w:r>
      <w:r w:rsidRPr="00044648">
        <w:rPr>
          <w:rFonts w:ascii="Sylfaen" w:hAnsi="Sylfaen" w:cstheme="minorHAnsi"/>
          <w:lang w:val="ka-GE"/>
        </w:rPr>
        <w:t>„ფიქსირებული სამმაგი“ კომბინაცია, რომლის შემადგენლობაში</w:t>
      </w:r>
      <w:r w:rsidR="005205FC" w:rsidRPr="00044648">
        <w:rPr>
          <w:rFonts w:ascii="Sylfaen" w:hAnsi="Sylfaen" w:cstheme="minorHAnsi"/>
          <w:lang w:val="ka-GE"/>
        </w:rPr>
        <w:t xml:space="preserve"> შესაძლებელია სხვადასხვა კომპონენტი იყოს</w:t>
      </w:r>
      <w:r w:rsidRPr="00044648">
        <w:rPr>
          <w:rFonts w:ascii="Sylfaen" w:hAnsi="Sylfaen" w:cstheme="minorHAnsi"/>
          <w:lang w:val="ka-GE"/>
        </w:rPr>
        <w:t>: საინ</w:t>
      </w:r>
      <w:r w:rsidR="00764688" w:rsidRPr="00044648">
        <w:rPr>
          <w:rFonts w:ascii="Sylfaen" w:hAnsi="Sylfaen" w:cstheme="minorHAnsi"/>
          <w:lang w:val="ka-GE"/>
        </w:rPr>
        <w:t>ჰალაცი</w:t>
      </w:r>
      <w:r w:rsidRPr="00044648">
        <w:rPr>
          <w:rFonts w:ascii="Sylfaen" w:hAnsi="Sylfaen" w:cstheme="minorHAnsi"/>
          <w:lang w:val="ka-GE"/>
        </w:rPr>
        <w:t>ო</w:t>
      </w:r>
      <w:r w:rsidR="00764688" w:rsidRPr="00044648">
        <w:rPr>
          <w:rFonts w:ascii="Sylfaen" w:hAnsi="Sylfaen" w:cstheme="minorHAnsi"/>
          <w:lang w:val="ka-GE"/>
        </w:rPr>
        <w:t xml:space="preserve"> კორტიკოსტეროიდ</w:t>
      </w:r>
      <w:r w:rsidRPr="00044648">
        <w:rPr>
          <w:rFonts w:ascii="Sylfaen" w:hAnsi="Sylfaen" w:cstheme="minorHAnsi"/>
          <w:lang w:val="ka-GE"/>
        </w:rPr>
        <w:t>ი</w:t>
      </w:r>
      <w:r w:rsidR="00764688" w:rsidRPr="00044648">
        <w:rPr>
          <w:rFonts w:ascii="Sylfaen" w:hAnsi="Sylfaen" w:cstheme="minorHAnsi"/>
          <w:lang w:val="ka-GE"/>
        </w:rPr>
        <w:t xml:space="preserve"> (ICS),</w:t>
      </w:r>
      <w:r w:rsidRPr="00044648">
        <w:rPr>
          <w:rFonts w:ascii="Sylfaen" w:hAnsi="Sylfaen" w:cstheme="minorHAnsi"/>
          <w:lang w:val="ka-GE"/>
        </w:rPr>
        <w:t xml:space="preserve"> ხანგრძლივი მოქმედების </w:t>
      </w:r>
      <w:r w:rsidR="00764688" w:rsidRPr="00044648">
        <w:rPr>
          <w:rFonts w:ascii="Sylfaen" w:hAnsi="Sylfaen" w:cstheme="minorHAnsi"/>
          <w:lang w:val="ka-GE"/>
        </w:rPr>
        <w:t xml:space="preserve">β2-აგონისტი (LABA) და ხანგრძლივი მოქმედების </w:t>
      </w:r>
      <w:r w:rsidRPr="00044648">
        <w:rPr>
          <w:rFonts w:ascii="Sylfaen" w:hAnsi="Sylfaen" w:cstheme="minorHAnsi"/>
          <w:lang w:val="ka-GE"/>
        </w:rPr>
        <w:t xml:space="preserve">მუსკარინული </w:t>
      </w:r>
      <w:r w:rsidR="00764688" w:rsidRPr="00044648">
        <w:rPr>
          <w:rFonts w:ascii="Sylfaen" w:hAnsi="Sylfaen" w:cstheme="minorHAnsi"/>
          <w:lang w:val="ka-GE"/>
        </w:rPr>
        <w:t>(LAMA)</w:t>
      </w:r>
      <w:r w:rsidRPr="00044648">
        <w:rPr>
          <w:rFonts w:ascii="Sylfaen" w:hAnsi="Sylfaen" w:cstheme="minorHAnsi"/>
          <w:lang w:val="ka-GE"/>
        </w:rPr>
        <w:t>; ბეკლაკომეტაზონი-დიპროპიონატი/ფორმოტეროლი/გლიკოპირონიუმი (BDP/FF/G); ფლუტიკაზონ-ფუროატი/ვილანტეროლი/უმეკლიდინიუმი</w:t>
      </w:r>
      <w:r w:rsidR="005205FC" w:rsidRPr="00044648">
        <w:rPr>
          <w:rFonts w:ascii="Sylfaen" w:hAnsi="Sylfaen" w:cstheme="minorHAnsi"/>
          <w:lang w:val="ka-GE"/>
        </w:rPr>
        <w:t xml:space="preserve"> </w:t>
      </w:r>
      <w:r w:rsidRPr="00044648">
        <w:rPr>
          <w:rFonts w:ascii="Sylfaen" w:hAnsi="Sylfaen" w:cstheme="minorHAnsi"/>
          <w:lang w:val="ka-GE"/>
        </w:rPr>
        <w:t>(FLF/VI/UMEC);</w:t>
      </w:r>
      <w:r w:rsidR="005205FC" w:rsidRPr="00044648">
        <w:rPr>
          <w:rFonts w:ascii="Sylfaen" w:hAnsi="Sylfaen" w:cstheme="minorHAnsi"/>
          <w:lang w:val="ka-GE"/>
        </w:rPr>
        <w:t xml:space="preserve"> </w:t>
      </w:r>
      <w:r w:rsidRPr="00044648">
        <w:rPr>
          <w:rFonts w:ascii="Sylfaen" w:hAnsi="Sylfaen" w:cstheme="minorHAnsi"/>
          <w:lang w:val="ka-GE"/>
        </w:rPr>
        <w:t>ბუდესონიდი/გლიკოპი</w:t>
      </w:r>
      <w:r w:rsidR="005205FC" w:rsidRPr="00044648">
        <w:rPr>
          <w:rFonts w:ascii="Sylfaen" w:hAnsi="Sylfaen" w:cstheme="minorHAnsi"/>
          <w:lang w:val="ka-GE"/>
        </w:rPr>
        <w:t>-</w:t>
      </w:r>
      <w:r w:rsidRPr="00044648">
        <w:rPr>
          <w:rFonts w:ascii="Sylfaen" w:hAnsi="Sylfaen" w:cstheme="minorHAnsi"/>
          <w:lang w:val="ka-GE"/>
        </w:rPr>
        <w:t>რონონიუმი/ფორმოტეროლი (B/G/F).</w:t>
      </w:r>
    </w:p>
    <w:p w14:paraId="129D0217" w14:textId="77777777" w:rsidR="00E43E94" w:rsidRPr="00044648" w:rsidRDefault="00E43E94" w:rsidP="00764688">
      <w:pPr>
        <w:spacing w:after="0"/>
        <w:jc w:val="both"/>
        <w:rPr>
          <w:rFonts w:ascii="Sylfaen" w:hAnsi="Sylfaen" w:cstheme="minorHAnsi"/>
          <w:lang w:val="ka-GE"/>
        </w:rPr>
      </w:pPr>
    </w:p>
    <w:p w14:paraId="0BD4D797" w14:textId="0765E479" w:rsidR="00764688" w:rsidRPr="00044648" w:rsidRDefault="00E43E94" w:rsidP="00E43E94">
      <w:pPr>
        <w:spacing w:after="0"/>
        <w:jc w:val="both"/>
        <w:rPr>
          <w:rFonts w:ascii="Sylfaen" w:hAnsi="Sylfaen" w:cstheme="minorHAnsi"/>
          <w:lang w:val="ka-GE"/>
        </w:rPr>
      </w:pPr>
      <w:r w:rsidRPr="00044648">
        <w:rPr>
          <w:rFonts w:ascii="Sylfaen" w:hAnsi="Sylfaen" w:cstheme="minorHAnsi"/>
          <w:lang w:val="ka-GE"/>
        </w:rPr>
        <w:t xml:space="preserve">ჯერჯერობით გადაჭრით თქმა, რომ </w:t>
      </w:r>
      <w:r w:rsidR="00764688" w:rsidRPr="00044648">
        <w:rPr>
          <w:rFonts w:ascii="Sylfaen" w:hAnsi="Sylfaen" w:cstheme="minorHAnsi"/>
          <w:lang w:val="ka-GE"/>
        </w:rPr>
        <w:t>სამმაგი</w:t>
      </w:r>
      <w:r w:rsidRPr="00044648">
        <w:rPr>
          <w:rFonts w:ascii="Sylfaen" w:hAnsi="Sylfaen" w:cstheme="minorHAnsi"/>
          <w:lang w:val="ka-GE"/>
        </w:rPr>
        <w:t xml:space="preserve"> კომბინაცია უპირატესია </w:t>
      </w:r>
      <w:r w:rsidR="00764688" w:rsidRPr="00044648">
        <w:rPr>
          <w:rFonts w:ascii="Sylfaen" w:hAnsi="Sylfaen" w:cstheme="minorHAnsi"/>
          <w:lang w:val="ka-GE"/>
        </w:rPr>
        <w:t>ცალკეულ კომპონენტებ</w:t>
      </w:r>
      <w:r w:rsidRPr="00044648">
        <w:rPr>
          <w:rFonts w:ascii="Sylfaen" w:hAnsi="Sylfaen" w:cstheme="minorHAnsi"/>
          <w:lang w:val="ka-GE"/>
        </w:rPr>
        <w:t>თან შედარებით, შ</w:t>
      </w:r>
      <w:r w:rsidR="005205FC" w:rsidRPr="00044648">
        <w:rPr>
          <w:rFonts w:ascii="Sylfaen" w:hAnsi="Sylfaen" w:cstheme="minorHAnsi"/>
          <w:lang w:val="ka-GE"/>
        </w:rPr>
        <w:t>ეუძლ</w:t>
      </w:r>
      <w:r w:rsidRPr="00044648">
        <w:rPr>
          <w:rFonts w:ascii="Sylfaen" w:hAnsi="Sylfaen" w:cstheme="minorHAnsi"/>
          <w:lang w:val="ka-GE"/>
        </w:rPr>
        <w:t xml:space="preserve">ებელია ჩატარებული კვლევების სიმცირის გამო. </w:t>
      </w:r>
    </w:p>
    <w:p w14:paraId="7F5F7A1E" w14:textId="77777777" w:rsidR="00764688" w:rsidRPr="00044648" w:rsidRDefault="00764688" w:rsidP="00764688">
      <w:pPr>
        <w:spacing w:after="0"/>
        <w:jc w:val="both"/>
        <w:rPr>
          <w:rFonts w:ascii="Sylfaen" w:hAnsi="Sylfaen" w:cstheme="minorHAnsi"/>
          <w:lang w:val="ka-GE"/>
        </w:rPr>
      </w:pPr>
    </w:p>
    <w:p w14:paraId="07313645" w14:textId="7D8943E1" w:rsidR="005205FC" w:rsidRPr="00044648" w:rsidRDefault="005205FC" w:rsidP="005205FC">
      <w:pPr>
        <w:spacing w:after="0"/>
        <w:jc w:val="both"/>
        <w:rPr>
          <w:rFonts w:ascii="Sylfaen" w:hAnsi="Sylfaen" w:cstheme="minorHAnsi"/>
          <w:lang w:val="ka-GE"/>
        </w:rPr>
      </w:pPr>
      <w:r w:rsidRPr="00044648">
        <w:rPr>
          <w:rFonts w:ascii="Sylfaen" w:hAnsi="Sylfaen" w:cstheme="minorHAnsi"/>
          <w:lang w:val="ka-GE"/>
        </w:rPr>
        <w:t>ამ დროისათვის, ფიქსირებული სამმაგი LABA/LAMA/ICS კომბინაციის დამატებითი სარგებელი დაკავშირებულია პაციენტის კომფორტთან და დამყოლობის შესაძლო გაუმჯობესებასთან. შესაბამისობა. შეიძლება ვიფიქროთ, რომ</w:t>
      </w:r>
      <w:r w:rsidR="009E5305" w:rsidRPr="00044648">
        <w:rPr>
          <w:rFonts w:ascii="Sylfaen" w:hAnsi="Sylfaen" w:cstheme="minorHAnsi"/>
          <w:lang w:val="ka-GE"/>
        </w:rPr>
        <w:t xml:space="preserve"> მოქმედების სხვადასხვა მექანიზმის მქონე სამი აგენტის </w:t>
      </w:r>
      <w:r w:rsidR="000C0137" w:rsidRPr="00044648">
        <w:rPr>
          <w:rFonts w:ascii="Sylfaen" w:hAnsi="Sylfaen" w:cstheme="minorHAnsi"/>
          <w:lang w:val="ka-GE"/>
        </w:rPr>
        <w:t>ერთდროულმა</w:t>
      </w:r>
      <w:r w:rsidRPr="00044648">
        <w:rPr>
          <w:rFonts w:ascii="Sylfaen" w:hAnsi="Sylfaen" w:cstheme="minorHAnsi"/>
          <w:lang w:val="ka-GE"/>
        </w:rPr>
        <w:t xml:space="preserve"> მიწოდება</w:t>
      </w:r>
      <w:r w:rsidR="000C0137" w:rsidRPr="00044648">
        <w:rPr>
          <w:rFonts w:ascii="Sylfaen" w:hAnsi="Sylfaen" w:cstheme="minorHAnsi"/>
          <w:lang w:val="ka-GE"/>
        </w:rPr>
        <w:t>მ</w:t>
      </w:r>
      <w:r w:rsidRPr="00044648">
        <w:rPr>
          <w:rFonts w:ascii="Sylfaen" w:hAnsi="Sylfaen" w:cstheme="minorHAnsi"/>
          <w:lang w:val="ka-GE"/>
        </w:rPr>
        <w:t xml:space="preserve"> სამიზნე ორგანოსთან</w:t>
      </w:r>
      <w:r w:rsidR="000C0137" w:rsidRPr="00044648">
        <w:rPr>
          <w:rFonts w:ascii="Sylfaen" w:hAnsi="Sylfaen" w:cstheme="minorHAnsi"/>
          <w:lang w:val="ka-GE"/>
        </w:rPr>
        <w:t xml:space="preserve"> </w:t>
      </w:r>
      <w:r w:rsidRPr="00044648">
        <w:rPr>
          <w:rFonts w:ascii="Sylfaen" w:hAnsi="Sylfaen" w:cstheme="minorHAnsi"/>
          <w:lang w:val="ka-GE"/>
        </w:rPr>
        <w:t>შეიძლება გა</w:t>
      </w:r>
      <w:r w:rsidR="000C0137" w:rsidRPr="00044648">
        <w:rPr>
          <w:rFonts w:ascii="Sylfaen" w:hAnsi="Sylfaen" w:cstheme="minorHAnsi"/>
          <w:lang w:val="ka-GE"/>
        </w:rPr>
        <w:t>ა</w:t>
      </w:r>
      <w:r w:rsidRPr="00044648">
        <w:rPr>
          <w:rFonts w:ascii="Sylfaen" w:hAnsi="Sylfaen" w:cstheme="minorHAnsi"/>
          <w:lang w:val="ka-GE"/>
        </w:rPr>
        <w:t>უმჯობეს</w:t>
      </w:r>
      <w:r w:rsidR="000C0137" w:rsidRPr="00044648">
        <w:rPr>
          <w:rFonts w:ascii="Sylfaen" w:hAnsi="Sylfaen" w:cstheme="minorHAnsi"/>
          <w:lang w:val="ka-GE"/>
        </w:rPr>
        <w:t xml:space="preserve">ოს </w:t>
      </w:r>
      <w:r w:rsidRPr="00044648">
        <w:rPr>
          <w:rFonts w:ascii="Sylfaen" w:hAnsi="Sylfaen" w:cstheme="minorHAnsi"/>
          <w:lang w:val="ka-GE"/>
        </w:rPr>
        <w:t xml:space="preserve">მათ შორის პოზიტიური ურთიერთქმედება. გარდა ამისა, სამმაგი თერაპიამ შეიძლება გააუმჯობესოს </w:t>
      </w:r>
      <w:r w:rsidR="000C0137" w:rsidRPr="00044648">
        <w:rPr>
          <w:rFonts w:ascii="Sylfaen" w:hAnsi="Sylfaen" w:cstheme="minorHAnsi"/>
          <w:lang w:val="ka-GE"/>
        </w:rPr>
        <w:lastRenderedPageBreak/>
        <w:t xml:space="preserve">აქტიურობის </w:t>
      </w:r>
      <w:r w:rsidRPr="00044648">
        <w:rPr>
          <w:rFonts w:ascii="Sylfaen" w:hAnsi="Sylfaen" w:cstheme="minorHAnsi"/>
          <w:lang w:val="ka-GE"/>
        </w:rPr>
        <w:t>დონე</w:t>
      </w:r>
      <w:r w:rsidR="000C0137" w:rsidRPr="00044648">
        <w:rPr>
          <w:rFonts w:ascii="Sylfaen" w:hAnsi="Sylfaen" w:cstheme="minorHAnsi"/>
          <w:lang w:val="ka-GE"/>
        </w:rPr>
        <w:t xml:space="preserve"> </w:t>
      </w:r>
      <w:r w:rsidRPr="00044648">
        <w:rPr>
          <w:rFonts w:ascii="Sylfaen" w:hAnsi="Sylfaen" w:cstheme="minorHAnsi"/>
          <w:lang w:val="ka-GE"/>
        </w:rPr>
        <w:t>ბრონქოდილა</w:t>
      </w:r>
      <w:r w:rsidR="000C0137" w:rsidRPr="00044648">
        <w:rPr>
          <w:rFonts w:ascii="Sylfaen" w:hAnsi="Sylfaen" w:cstheme="minorHAnsi"/>
          <w:lang w:val="ka-GE"/>
        </w:rPr>
        <w:t xml:space="preserve">ტაციის </w:t>
      </w:r>
      <w:r w:rsidRPr="00044648">
        <w:rPr>
          <w:rFonts w:ascii="Sylfaen" w:hAnsi="Sylfaen" w:cstheme="minorHAnsi"/>
          <w:lang w:val="ka-GE"/>
        </w:rPr>
        <w:t xml:space="preserve">ან სუნთქვის </w:t>
      </w:r>
      <w:r w:rsidR="000C0137" w:rsidRPr="00044648">
        <w:rPr>
          <w:rFonts w:ascii="Sylfaen" w:hAnsi="Sylfaen" w:cstheme="minorHAnsi"/>
          <w:lang w:val="ka-GE"/>
        </w:rPr>
        <w:t>უკმარისობის შემცირების გზით</w:t>
      </w:r>
      <w:r w:rsidRPr="00044648">
        <w:rPr>
          <w:rFonts w:ascii="Sylfaen" w:hAnsi="Sylfaen" w:cstheme="minorHAnsi"/>
          <w:lang w:val="ka-GE"/>
        </w:rPr>
        <w:t xml:space="preserve"> და ამით გააუმჯობეს</w:t>
      </w:r>
      <w:r w:rsidR="000C0137" w:rsidRPr="00044648">
        <w:rPr>
          <w:rFonts w:ascii="Sylfaen" w:hAnsi="Sylfaen" w:cstheme="minorHAnsi"/>
          <w:lang w:val="ka-GE"/>
        </w:rPr>
        <w:t>ოს</w:t>
      </w:r>
      <w:r w:rsidRPr="00044648">
        <w:rPr>
          <w:rFonts w:ascii="Sylfaen" w:hAnsi="Sylfaen" w:cstheme="minorHAnsi"/>
          <w:lang w:val="ka-GE"/>
        </w:rPr>
        <w:t xml:space="preserve"> რესპირა</w:t>
      </w:r>
      <w:r w:rsidR="000C0137" w:rsidRPr="00044648">
        <w:rPr>
          <w:rFonts w:ascii="Sylfaen" w:hAnsi="Sylfaen" w:cstheme="minorHAnsi"/>
          <w:lang w:val="ka-GE"/>
        </w:rPr>
        <w:t xml:space="preserve">ციული </w:t>
      </w:r>
      <w:r w:rsidRPr="00044648">
        <w:rPr>
          <w:rFonts w:ascii="Sylfaen" w:hAnsi="Sylfaen" w:cstheme="minorHAnsi"/>
          <w:lang w:val="ka-GE"/>
        </w:rPr>
        <w:t xml:space="preserve">კუნთების ძალა და </w:t>
      </w:r>
      <w:r w:rsidR="000C0137" w:rsidRPr="00044648">
        <w:rPr>
          <w:rFonts w:ascii="Sylfaen" w:hAnsi="Sylfaen" w:cstheme="minorHAnsi"/>
          <w:lang w:val="ka-GE"/>
        </w:rPr>
        <w:t xml:space="preserve">შემციროს </w:t>
      </w:r>
      <w:r w:rsidRPr="00044648">
        <w:rPr>
          <w:rFonts w:ascii="Sylfaen" w:hAnsi="Sylfaen" w:cstheme="minorHAnsi"/>
          <w:lang w:val="ka-GE"/>
        </w:rPr>
        <w:t>დაავადების პროგრესირება.</w:t>
      </w:r>
    </w:p>
    <w:p w14:paraId="15FDFAB6" w14:textId="77777777" w:rsidR="000C0137" w:rsidRPr="00044648" w:rsidRDefault="000C0137" w:rsidP="005205FC">
      <w:pPr>
        <w:spacing w:after="0"/>
        <w:jc w:val="both"/>
        <w:rPr>
          <w:rFonts w:ascii="Sylfaen" w:hAnsi="Sylfaen" w:cstheme="minorHAnsi"/>
          <w:lang w:val="ka-GE"/>
        </w:rPr>
      </w:pPr>
    </w:p>
    <w:p w14:paraId="065E4D8F" w14:textId="77777777" w:rsidR="000C0137" w:rsidRPr="00044648" w:rsidRDefault="000C0137" w:rsidP="005205FC">
      <w:pPr>
        <w:spacing w:after="0"/>
        <w:jc w:val="both"/>
        <w:rPr>
          <w:rFonts w:ascii="Sylfaen" w:hAnsi="Sylfaen" w:cstheme="minorHAnsi"/>
          <w:lang w:val="ka-GE"/>
        </w:rPr>
      </w:pPr>
      <w:r w:rsidRPr="00044648">
        <w:rPr>
          <w:rFonts w:ascii="Sylfaen" w:hAnsi="Sylfaen" w:cstheme="minorHAnsi"/>
          <w:lang w:val="ka-GE"/>
        </w:rPr>
        <w:t xml:space="preserve">კომბინაცია </w:t>
      </w:r>
      <w:r w:rsidR="005205FC" w:rsidRPr="00044648">
        <w:rPr>
          <w:rFonts w:ascii="Sylfaen" w:hAnsi="Sylfaen" w:cstheme="minorHAnsi"/>
          <w:lang w:val="ka-GE"/>
        </w:rPr>
        <w:t xml:space="preserve">FLF/VI/UMEC დამტკიცებულია ევროკავშირში, როგორც </w:t>
      </w:r>
      <w:r w:rsidRPr="00044648">
        <w:rPr>
          <w:rFonts w:ascii="Sylfaen" w:hAnsi="Sylfaen" w:cstheme="minorHAnsi"/>
          <w:lang w:val="ka-GE"/>
        </w:rPr>
        <w:t xml:space="preserve">შემანარჩუნებელი თერაპია </w:t>
      </w:r>
      <w:r w:rsidR="005205FC" w:rsidRPr="00044648">
        <w:rPr>
          <w:rFonts w:ascii="Sylfaen" w:hAnsi="Sylfaen" w:cstheme="minorHAnsi"/>
          <w:lang w:val="ka-GE"/>
        </w:rPr>
        <w:t xml:space="preserve">მოზრდილ პაციენტებში </w:t>
      </w:r>
      <w:r w:rsidRPr="00044648">
        <w:rPr>
          <w:rFonts w:ascii="Sylfaen" w:hAnsi="Sylfaen" w:cstheme="minorHAnsi"/>
          <w:lang w:val="ka-GE"/>
        </w:rPr>
        <w:t xml:space="preserve">საშუალო სიმძიმის და </w:t>
      </w:r>
      <w:r w:rsidR="005205FC" w:rsidRPr="00044648">
        <w:rPr>
          <w:rFonts w:ascii="Sylfaen" w:hAnsi="Sylfaen" w:cstheme="minorHAnsi"/>
          <w:lang w:val="ka-GE"/>
        </w:rPr>
        <w:t xml:space="preserve">მძიმე </w:t>
      </w:r>
      <w:r w:rsidRPr="00044648">
        <w:rPr>
          <w:rFonts w:ascii="Sylfaen" w:hAnsi="Sylfaen" w:cstheme="minorHAnsi"/>
          <w:lang w:val="ka-GE"/>
        </w:rPr>
        <w:t>ფქოდ-ის დროს, რ</w:t>
      </w:r>
      <w:r w:rsidR="005205FC" w:rsidRPr="00044648">
        <w:rPr>
          <w:rFonts w:ascii="Sylfaen" w:hAnsi="Sylfaen" w:cstheme="minorHAnsi"/>
          <w:lang w:val="ka-GE"/>
        </w:rPr>
        <w:t>ომლებ</w:t>
      </w:r>
      <w:r w:rsidRPr="00044648">
        <w:rPr>
          <w:rFonts w:ascii="Sylfaen" w:hAnsi="Sylfaen" w:cstheme="minorHAnsi"/>
          <w:lang w:val="ka-GE"/>
        </w:rPr>
        <w:t xml:space="preserve">თანაც </w:t>
      </w:r>
      <w:r w:rsidR="005205FC" w:rsidRPr="00044648">
        <w:rPr>
          <w:rFonts w:ascii="Sylfaen" w:hAnsi="Sylfaen" w:cstheme="minorHAnsi"/>
          <w:lang w:val="ka-GE"/>
        </w:rPr>
        <w:t>მკურნალობ</w:t>
      </w:r>
      <w:r w:rsidRPr="00044648">
        <w:rPr>
          <w:rFonts w:ascii="Sylfaen" w:hAnsi="Sylfaen" w:cstheme="minorHAnsi"/>
          <w:lang w:val="ka-GE"/>
        </w:rPr>
        <w:t>ა</w:t>
      </w:r>
      <w:r w:rsidR="005205FC" w:rsidRPr="00044648">
        <w:rPr>
          <w:rFonts w:ascii="Sylfaen" w:hAnsi="Sylfaen" w:cstheme="minorHAnsi"/>
          <w:lang w:val="ka-GE"/>
        </w:rPr>
        <w:t xml:space="preserve">  ICS/LABA ან LABA/</w:t>
      </w:r>
      <w:r w:rsidRPr="00044648">
        <w:rPr>
          <w:rFonts w:ascii="Sylfaen" w:hAnsi="Sylfaen" w:cstheme="minorHAnsi"/>
          <w:lang w:val="ka-GE"/>
        </w:rPr>
        <w:t xml:space="preserve">LAMA კომბინაციის არ აღმოჩნდა ეფექტური. </w:t>
      </w:r>
      <w:r w:rsidR="005205FC" w:rsidRPr="00044648">
        <w:rPr>
          <w:rFonts w:ascii="Sylfaen" w:hAnsi="Sylfaen" w:cstheme="minorHAnsi"/>
          <w:lang w:val="ka-GE"/>
        </w:rPr>
        <w:t xml:space="preserve"> ხოლო BDP/FF/G </w:t>
      </w:r>
      <w:r w:rsidRPr="00044648">
        <w:rPr>
          <w:rFonts w:ascii="Sylfaen" w:hAnsi="Sylfaen" w:cstheme="minorHAnsi"/>
          <w:lang w:val="ka-GE"/>
        </w:rPr>
        <w:t xml:space="preserve">კომბინაცია </w:t>
      </w:r>
      <w:r w:rsidR="005205FC" w:rsidRPr="00044648">
        <w:rPr>
          <w:rFonts w:ascii="Sylfaen" w:hAnsi="Sylfaen" w:cstheme="minorHAnsi"/>
          <w:lang w:val="ka-GE"/>
        </w:rPr>
        <w:t>დამტკიცებულია მხოლოდ იმ პაციენტებისთვის, რომლებიც არ კონტროლდება LABA/ICS კომბინაციით</w:t>
      </w:r>
      <w:r w:rsidRPr="00044648">
        <w:rPr>
          <w:rFonts w:ascii="Sylfaen" w:hAnsi="Sylfaen" w:cstheme="minorHAnsi"/>
          <w:lang w:val="ka-GE"/>
        </w:rPr>
        <w:t>.</w:t>
      </w:r>
    </w:p>
    <w:p w14:paraId="6BFCAC0E" w14:textId="7903911D" w:rsidR="005205FC" w:rsidRPr="00044648" w:rsidRDefault="005205FC" w:rsidP="005205FC">
      <w:pPr>
        <w:spacing w:after="0"/>
        <w:jc w:val="both"/>
        <w:rPr>
          <w:rFonts w:ascii="Sylfaen" w:hAnsi="Sylfaen" w:cstheme="minorHAnsi"/>
          <w:lang w:val="ka-GE"/>
        </w:rPr>
      </w:pPr>
    </w:p>
    <w:p w14:paraId="038B8892" w14:textId="77777777" w:rsidR="00B777F9" w:rsidRPr="00044648" w:rsidRDefault="005205FC" w:rsidP="005205FC">
      <w:pPr>
        <w:spacing w:after="0"/>
        <w:jc w:val="both"/>
        <w:rPr>
          <w:rFonts w:ascii="Sylfaen" w:hAnsi="Sylfaen" w:cstheme="minorHAnsi"/>
          <w:lang w:val="ka-GE"/>
        </w:rPr>
      </w:pPr>
      <w:r w:rsidRPr="00044648">
        <w:rPr>
          <w:rFonts w:ascii="Sylfaen" w:hAnsi="Sylfaen" w:cstheme="minorHAnsi"/>
          <w:lang w:val="ka-GE"/>
        </w:rPr>
        <w:t>აშშ</w:t>
      </w:r>
      <w:r w:rsidR="000C0137" w:rsidRPr="00044648">
        <w:rPr>
          <w:rFonts w:ascii="Sylfaen" w:hAnsi="Sylfaen" w:cstheme="minorHAnsi"/>
          <w:lang w:val="ka-GE"/>
        </w:rPr>
        <w:t>-</w:t>
      </w:r>
      <w:r w:rsidRPr="00044648">
        <w:rPr>
          <w:rFonts w:ascii="Sylfaen" w:hAnsi="Sylfaen" w:cstheme="minorHAnsi"/>
          <w:lang w:val="ka-GE"/>
        </w:rPr>
        <w:t xml:space="preserve">ში </w:t>
      </w:r>
      <w:r w:rsidR="000C0137" w:rsidRPr="00044648">
        <w:rPr>
          <w:rFonts w:ascii="Sylfaen" w:hAnsi="Sylfaen" w:cstheme="minorHAnsi"/>
          <w:lang w:val="ka-GE"/>
        </w:rPr>
        <w:t xml:space="preserve">დამტკიცებულია </w:t>
      </w:r>
      <w:r w:rsidRPr="00044648">
        <w:rPr>
          <w:rFonts w:ascii="Sylfaen" w:hAnsi="Sylfaen" w:cstheme="minorHAnsi"/>
          <w:lang w:val="ka-GE"/>
        </w:rPr>
        <w:t>მხოლოდ FLF/VI/UMEC</w:t>
      </w:r>
      <w:r w:rsidR="000C0137" w:rsidRPr="00044648">
        <w:rPr>
          <w:rFonts w:ascii="Sylfaen" w:hAnsi="Sylfaen" w:cstheme="minorHAnsi"/>
          <w:lang w:val="ka-GE"/>
        </w:rPr>
        <w:t xml:space="preserve"> კომბინაცია მძიმე ფქოდ-ის მქონე პაციენტებში  </w:t>
      </w:r>
      <w:r w:rsidRPr="00044648">
        <w:rPr>
          <w:rFonts w:ascii="Sylfaen" w:hAnsi="Sylfaen" w:cstheme="minorHAnsi"/>
          <w:lang w:val="ka-GE"/>
        </w:rPr>
        <w:t>ჰაერის ნაკადის ობსტრუქციის ხანგრძლივი</w:t>
      </w:r>
      <w:r w:rsidR="000C0137" w:rsidRPr="00044648">
        <w:rPr>
          <w:rFonts w:ascii="Sylfaen" w:hAnsi="Sylfaen" w:cstheme="minorHAnsi"/>
          <w:lang w:val="ka-GE"/>
        </w:rPr>
        <w:t xml:space="preserve">, შემანარჩუნებელი </w:t>
      </w:r>
      <w:r w:rsidRPr="00044648">
        <w:rPr>
          <w:rFonts w:ascii="Sylfaen" w:hAnsi="Sylfaen" w:cstheme="minorHAnsi"/>
          <w:lang w:val="ka-GE"/>
        </w:rPr>
        <w:t>მკურნალობ</w:t>
      </w:r>
      <w:r w:rsidR="000C0137" w:rsidRPr="00044648">
        <w:rPr>
          <w:rFonts w:ascii="Sylfaen" w:hAnsi="Sylfaen" w:cstheme="minorHAnsi"/>
          <w:lang w:val="ka-GE"/>
        </w:rPr>
        <w:t xml:space="preserve">ისა და </w:t>
      </w:r>
      <w:r w:rsidRPr="00044648">
        <w:rPr>
          <w:rFonts w:ascii="Sylfaen" w:hAnsi="Sylfaen" w:cstheme="minorHAnsi"/>
          <w:lang w:val="ka-GE"/>
        </w:rPr>
        <w:t>გამწვავებები</w:t>
      </w:r>
      <w:r w:rsidR="000C0137" w:rsidRPr="00044648">
        <w:rPr>
          <w:rFonts w:ascii="Sylfaen" w:hAnsi="Sylfaen" w:cstheme="minorHAnsi"/>
          <w:lang w:val="ka-GE"/>
        </w:rPr>
        <w:t>ს შემცირების მიზნით.</w:t>
      </w:r>
      <w:r w:rsidRPr="00044648">
        <w:rPr>
          <w:rFonts w:ascii="Sylfaen" w:hAnsi="Sylfaen" w:cstheme="minorHAnsi"/>
          <w:lang w:val="ka-GE"/>
        </w:rPr>
        <w:t xml:space="preserve"> </w:t>
      </w:r>
      <w:r w:rsidR="000C0137" w:rsidRPr="00044648">
        <w:rPr>
          <w:rFonts w:ascii="Sylfaen" w:hAnsi="Sylfaen" w:cstheme="minorHAnsi"/>
          <w:lang w:val="ka-GE"/>
        </w:rPr>
        <w:t xml:space="preserve">ევროპული და ამერიკული მითითებები </w:t>
      </w:r>
      <w:r w:rsidRPr="00044648">
        <w:rPr>
          <w:rFonts w:ascii="Sylfaen" w:hAnsi="Sylfaen" w:cstheme="minorHAnsi"/>
          <w:lang w:val="ka-GE"/>
        </w:rPr>
        <w:t>ოდნავ განსხვავებული</w:t>
      </w:r>
      <w:r w:rsidR="000C0137" w:rsidRPr="00044648">
        <w:rPr>
          <w:rFonts w:ascii="Sylfaen" w:hAnsi="Sylfaen" w:cstheme="minorHAnsi"/>
          <w:lang w:val="ka-GE"/>
        </w:rPr>
        <w:t>ა, თუმცა საერთო ჯამში</w:t>
      </w:r>
      <w:r w:rsidRPr="00044648">
        <w:rPr>
          <w:rFonts w:ascii="Sylfaen" w:hAnsi="Sylfaen" w:cstheme="minorHAnsi"/>
          <w:lang w:val="ka-GE"/>
        </w:rPr>
        <w:t xml:space="preserve"> სამმაგი თერაპია რეკომენდებულია იმ პაციენტებისთვის, რომლებ</w:t>
      </w:r>
      <w:r w:rsidR="000C0137" w:rsidRPr="00044648">
        <w:rPr>
          <w:rFonts w:ascii="Sylfaen" w:hAnsi="Sylfaen" w:cstheme="minorHAnsi"/>
          <w:lang w:val="ka-GE"/>
        </w:rPr>
        <w:t>თანაც ვერ იქნა მიღწეულ</w:t>
      </w:r>
      <w:r w:rsidRPr="00044648">
        <w:rPr>
          <w:rFonts w:ascii="Sylfaen" w:hAnsi="Sylfaen" w:cstheme="minorHAnsi"/>
          <w:lang w:val="ka-GE"/>
        </w:rPr>
        <w:t xml:space="preserve">ი სათანადო კონტროლი არსებული </w:t>
      </w:r>
      <w:r w:rsidR="000C0137" w:rsidRPr="00044648">
        <w:rPr>
          <w:rFonts w:ascii="Sylfaen" w:hAnsi="Sylfaen" w:cstheme="minorHAnsi"/>
          <w:lang w:val="ka-GE"/>
        </w:rPr>
        <w:t>საი</w:t>
      </w:r>
      <w:r w:rsidRPr="00044648">
        <w:rPr>
          <w:rFonts w:ascii="Sylfaen" w:hAnsi="Sylfaen" w:cstheme="minorHAnsi"/>
          <w:lang w:val="ka-GE"/>
        </w:rPr>
        <w:t>ნჰალაცი</w:t>
      </w:r>
      <w:r w:rsidR="000C0137" w:rsidRPr="00044648">
        <w:rPr>
          <w:rFonts w:ascii="Sylfaen" w:hAnsi="Sylfaen" w:cstheme="minorHAnsi"/>
          <w:lang w:val="ka-GE"/>
        </w:rPr>
        <w:t xml:space="preserve">ო </w:t>
      </w:r>
      <w:r w:rsidRPr="00044648">
        <w:rPr>
          <w:rFonts w:ascii="Sylfaen" w:hAnsi="Sylfaen" w:cstheme="minorHAnsi"/>
          <w:lang w:val="ka-GE"/>
        </w:rPr>
        <w:t xml:space="preserve">კომბინირებული </w:t>
      </w:r>
      <w:r w:rsidR="000C0137" w:rsidRPr="00044648">
        <w:rPr>
          <w:rFonts w:ascii="Sylfaen" w:hAnsi="Sylfaen" w:cstheme="minorHAnsi"/>
          <w:lang w:val="ka-GE"/>
        </w:rPr>
        <w:t>საშუალებები</w:t>
      </w:r>
      <w:r w:rsidR="00B777F9" w:rsidRPr="00044648">
        <w:rPr>
          <w:rFonts w:ascii="Sylfaen" w:hAnsi="Sylfaen" w:cstheme="minorHAnsi"/>
          <w:lang w:val="ka-GE"/>
        </w:rPr>
        <w:t>ს გამოყენებით</w:t>
      </w:r>
      <w:r w:rsidR="000C0137" w:rsidRPr="00044648">
        <w:rPr>
          <w:rFonts w:ascii="Sylfaen" w:hAnsi="Sylfaen" w:cstheme="minorHAnsi"/>
          <w:lang w:val="ka-GE"/>
        </w:rPr>
        <w:t>.</w:t>
      </w:r>
    </w:p>
    <w:p w14:paraId="5D58FD38" w14:textId="77777777" w:rsidR="00B777F9" w:rsidRPr="00044648" w:rsidRDefault="00B777F9" w:rsidP="005205FC">
      <w:pPr>
        <w:spacing w:after="0"/>
        <w:jc w:val="both"/>
        <w:rPr>
          <w:rFonts w:ascii="Sylfaen" w:hAnsi="Sylfaen" w:cstheme="minorHAnsi"/>
          <w:lang w:val="ka-GE"/>
        </w:rPr>
      </w:pPr>
    </w:p>
    <w:p w14:paraId="4AC23943" w14:textId="0353A964" w:rsidR="00764688" w:rsidRPr="00044648" w:rsidRDefault="00764688" w:rsidP="00764688">
      <w:pPr>
        <w:spacing w:after="0"/>
        <w:jc w:val="both"/>
        <w:rPr>
          <w:rFonts w:ascii="Sylfaen" w:hAnsi="Sylfaen" w:cstheme="minorHAnsi"/>
          <w:lang w:val="ka-GE"/>
        </w:rPr>
      </w:pPr>
      <w:r w:rsidRPr="00044648">
        <w:rPr>
          <w:rFonts w:ascii="Sylfaen" w:hAnsi="Sylfaen" w:cstheme="minorHAnsi"/>
          <w:lang w:val="ka-GE"/>
        </w:rPr>
        <w:t>სამმაგი თერაპია შეიძლება შეგვხვდეს სხვადასხვა მიმოხილვა</w:t>
      </w:r>
      <w:r w:rsidR="00B777F9" w:rsidRPr="00044648">
        <w:rPr>
          <w:rFonts w:ascii="Sylfaen" w:hAnsi="Sylfaen" w:cstheme="minorHAnsi"/>
          <w:lang w:val="ka-GE"/>
        </w:rPr>
        <w:t>ში</w:t>
      </w:r>
      <w:r w:rsidRPr="00044648">
        <w:rPr>
          <w:rFonts w:ascii="Sylfaen" w:hAnsi="Sylfaen" w:cstheme="minorHAnsi"/>
          <w:lang w:val="ka-GE"/>
        </w:rPr>
        <w:t>. ის შესაძლებელია აუმჯობესებს ფილტვის ფუნქციებს, გამოსავალსა და განაპირობებს გამწვავებების პრევენციას. LAMA-ს დამატება LABA/ICS</w:t>
      </w:r>
      <w:r w:rsidR="00B777F9" w:rsidRPr="00044648">
        <w:rPr>
          <w:rFonts w:ascii="Sylfaen" w:hAnsi="Sylfaen" w:cstheme="minorHAnsi"/>
          <w:lang w:val="ka-GE"/>
        </w:rPr>
        <w:t>-ზე</w:t>
      </w:r>
      <w:r w:rsidRPr="00044648">
        <w:rPr>
          <w:rFonts w:ascii="Sylfaen" w:hAnsi="Sylfaen" w:cstheme="minorHAnsi"/>
          <w:lang w:val="ka-GE"/>
        </w:rPr>
        <w:t xml:space="preserve"> აუმჯობესებს ფილტვის ფუნქციებს და პაციენტის გამოსავალს, გამწვავებების რისკს. ორმაგი ბრმა, პარალელური, რანდომიზებული, კონტროლირებადი კვლევებით ნაჩვენებია სამმაგი თერაპიის (ერთი ინჰალერით) უფრო მეტი ეფექტურობა ტიოტროპიუმთან შედარებით პაციენტებში სიმპტომური ფქოდ-ით, FEV1 &lt;50% და ანამნეზში გამწვავებებით. ასევე ორმაგი ბრმა, რანდომიზებული კონტროლირებადი კვლევებით ნაჩვენებია სამმაგი თერაპიის უფრო მეტი ეფექტი LAMA/LABA კომბინაციურ თერაპიასთან შედარებით.</w:t>
      </w:r>
    </w:p>
    <w:p w14:paraId="4FF35B12" w14:textId="77777777" w:rsidR="00764688" w:rsidRPr="00044648" w:rsidRDefault="00764688" w:rsidP="009F166A">
      <w:pPr>
        <w:pStyle w:val="bulletindent1"/>
        <w:spacing w:before="0" w:beforeAutospacing="0" w:after="0" w:afterAutospacing="0"/>
        <w:jc w:val="both"/>
        <w:rPr>
          <w:rStyle w:val="tlid-translation"/>
          <w:rFonts w:ascii="Sylfaen" w:hAnsi="Sylfaen" w:cstheme="minorHAnsi"/>
          <w:sz w:val="22"/>
          <w:szCs w:val="22"/>
          <w:lang w:val="ka-GE"/>
        </w:rPr>
      </w:pPr>
    </w:p>
    <w:p w14:paraId="17346DFD" w14:textId="77777777" w:rsidR="00DE683D" w:rsidRPr="00044648" w:rsidRDefault="00DE683D" w:rsidP="00F16DCD">
      <w:pPr>
        <w:spacing w:after="0"/>
        <w:rPr>
          <w:rFonts w:ascii="Sylfaen" w:hAnsi="Sylfaen" w:cstheme="minorHAnsi"/>
          <w:b/>
          <w:u w:val="single"/>
          <w:lang w:val="ka-GE"/>
        </w:rPr>
      </w:pPr>
      <w:r w:rsidRPr="00044648">
        <w:rPr>
          <w:rFonts w:ascii="Sylfaen" w:hAnsi="Sylfaen" w:cstheme="minorHAnsi"/>
          <w:b/>
          <w:u w:val="single"/>
          <w:lang w:val="ka-GE"/>
        </w:rPr>
        <w:t>ბრონქოდილატატორები სტაბილური ფქოდ-ის დროს</w:t>
      </w:r>
    </w:p>
    <w:p w14:paraId="516C4F90" w14:textId="77777777" w:rsidR="00DE683D" w:rsidRPr="00044648" w:rsidRDefault="00DE683D" w:rsidP="004F16EF">
      <w:pPr>
        <w:pStyle w:val="ListParagraph"/>
        <w:numPr>
          <w:ilvl w:val="0"/>
          <w:numId w:val="5"/>
        </w:numPr>
        <w:tabs>
          <w:tab w:val="left" w:pos="142"/>
          <w:tab w:val="left" w:pos="284"/>
        </w:tabs>
        <w:spacing w:after="0"/>
        <w:ind w:left="0" w:firstLine="0"/>
        <w:jc w:val="both"/>
        <w:rPr>
          <w:rFonts w:ascii="Sylfaen" w:hAnsi="Sylfaen" w:cstheme="minorHAnsi"/>
          <w:i/>
        </w:rPr>
      </w:pPr>
      <w:r w:rsidRPr="00044648">
        <w:rPr>
          <w:rFonts w:ascii="Sylfaen" w:hAnsi="Sylfaen" w:cstheme="minorHAnsi"/>
          <w:i/>
          <w:lang w:val="ka-GE"/>
        </w:rPr>
        <w:t xml:space="preserve">საინჰალაციო ბრონქოდილატატორებს ცენტრალური როლი უჭირავს ფქოდ-ის სიმპტომების მართვის დროს და გამოიყენება რეგულარულად სიმპტომების შემცირების პრევენციისთვის (მტკიცებულება </w:t>
      </w:r>
      <w:r w:rsidRPr="00044648">
        <w:rPr>
          <w:rFonts w:ascii="Sylfaen" w:hAnsi="Sylfaen" w:cstheme="minorHAnsi"/>
          <w:i/>
        </w:rPr>
        <w:t>A).</w:t>
      </w:r>
    </w:p>
    <w:p w14:paraId="43351A2F" w14:textId="318C0123" w:rsidR="00DE683D" w:rsidRPr="00044648" w:rsidRDefault="00E60303" w:rsidP="004F16EF">
      <w:pPr>
        <w:pStyle w:val="ListParagraph"/>
        <w:numPr>
          <w:ilvl w:val="0"/>
          <w:numId w:val="5"/>
        </w:numPr>
        <w:tabs>
          <w:tab w:val="left" w:pos="142"/>
          <w:tab w:val="left" w:pos="284"/>
        </w:tabs>
        <w:spacing w:after="0"/>
        <w:ind w:left="0" w:firstLine="0"/>
        <w:jc w:val="both"/>
        <w:rPr>
          <w:rFonts w:ascii="Sylfaen" w:hAnsi="Sylfaen" w:cstheme="minorHAnsi"/>
          <w:i/>
        </w:rPr>
      </w:pPr>
      <w:r w:rsidRPr="00044648">
        <w:rPr>
          <w:rFonts w:ascii="Sylfaen" w:hAnsi="Sylfaen" w:cstheme="minorHAnsi"/>
          <w:i/>
          <w:lang w:val="ka-GE"/>
        </w:rPr>
        <w:t>საჭიროებისას</w:t>
      </w:r>
      <w:r w:rsidRPr="00044648">
        <w:rPr>
          <w:rFonts w:ascii="Sylfaen" w:hAnsi="Sylfaen" w:cstheme="minorHAnsi"/>
          <w:i/>
        </w:rPr>
        <w:t xml:space="preserve"> </w:t>
      </w:r>
      <w:r w:rsidR="00DE683D" w:rsidRPr="00044648">
        <w:rPr>
          <w:rFonts w:ascii="Sylfaen" w:hAnsi="Sylfaen" w:cstheme="minorHAnsi"/>
          <w:i/>
          <w:lang w:val="ka-GE"/>
        </w:rPr>
        <w:t xml:space="preserve"> </w:t>
      </w:r>
      <w:r w:rsidR="00DE683D" w:rsidRPr="00044648">
        <w:rPr>
          <w:rFonts w:ascii="Sylfaen" w:hAnsi="Sylfaen" w:cstheme="minorHAnsi"/>
          <w:i/>
        </w:rPr>
        <w:t xml:space="preserve">SABA </w:t>
      </w:r>
      <w:r w:rsidR="00DE683D" w:rsidRPr="00044648">
        <w:rPr>
          <w:rFonts w:ascii="Sylfaen" w:hAnsi="Sylfaen" w:cstheme="minorHAnsi"/>
          <w:i/>
          <w:lang w:val="ka-GE"/>
        </w:rPr>
        <w:t xml:space="preserve">და </w:t>
      </w:r>
      <w:r w:rsidR="00DE683D" w:rsidRPr="00044648">
        <w:rPr>
          <w:rFonts w:ascii="Sylfaen" w:hAnsi="Sylfaen" w:cstheme="minorHAnsi"/>
          <w:i/>
        </w:rPr>
        <w:t xml:space="preserve">SAMA </w:t>
      </w:r>
      <w:r w:rsidRPr="00044648">
        <w:rPr>
          <w:rFonts w:ascii="Sylfaen" w:hAnsi="Sylfaen" w:cstheme="minorHAnsi"/>
          <w:i/>
          <w:lang w:val="ka-GE"/>
        </w:rPr>
        <w:t>რეგულარული</w:t>
      </w:r>
      <w:r w:rsidRPr="00044648">
        <w:rPr>
          <w:rFonts w:ascii="Sylfaen" w:hAnsi="Sylfaen" w:cstheme="minorHAnsi"/>
          <w:i/>
        </w:rPr>
        <w:t xml:space="preserve"> </w:t>
      </w:r>
      <w:r w:rsidR="00DE683D" w:rsidRPr="00044648">
        <w:rPr>
          <w:rFonts w:ascii="Sylfaen" w:hAnsi="Sylfaen" w:cstheme="minorHAnsi"/>
          <w:i/>
          <w:lang w:val="ka-GE"/>
        </w:rPr>
        <w:t xml:space="preserve">გამოყენება აუმჯობესებს </w:t>
      </w:r>
      <w:r w:rsidR="00DE683D" w:rsidRPr="00044648">
        <w:rPr>
          <w:rFonts w:ascii="Sylfaen" w:hAnsi="Sylfaen" w:cstheme="minorHAnsi"/>
          <w:i/>
        </w:rPr>
        <w:t>FEV</w:t>
      </w:r>
      <w:r w:rsidR="00DE683D" w:rsidRPr="00044648">
        <w:rPr>
          <w:rFonts w:ascii="Sylfaen" w:hAnsi="Sylfaen" w:cstheme="minorHAnsi"/>
          <w:i/>
          <w:vertAlign w:val="subscript"/>
        </w:rPr>
        <w:t>1</w:t>
      </w:r>
      <w:r w:rsidR="00DE683D" w:rsidRPr="00044648">
        <w:rPr>
          <w:rFonts w:ascii="Sylfaen" w:hAnsi="Sylfaen" w:cstheme="minorHAnsi"/>
          <w:i/>
        </w:rPr>
        <w:t>-</w:t>
      </w:r>
      <w:r w:rsidR="00DE683D" w:rsidRPr="00044648">
        <w:rPr>
          <w:rFonts w:ascii="Sylfaen" w:hAnsi="Sylfaen" w:cstheme="minorHAnsi"/>
          <w:i/>
          <w:lang w:val="ka-GE"/>
        </w:rPr>
        <w:t xml:space="preserve">სა და სიმპტომებს (მტკიცებულება </w:t>
      </w:r>
      <w:r w:rsidR="00DE683D" w:rsidRPr="00044648">
        <w:rPr>
          <w:rFonts w:ascii="Sylfaen" w:hAnsi="Sylfaen" w:cstheme="minorHAnsi"/>
          <w:i/>
        </w:rPr>
        <w:t>A).</w:t>
      </w:r>
    </w:p>
    <w:p w14:paraId="673A52DD" w14:textId="77777777" w:rsidR="00DE683D" w:rsidRPr="00044648" w:rsidRDefault="00DE683D" w:rsidP="004F16EF">
      <w:pPr>
        <w:pStyle w:val="ListParagraph"/>
        <w:numPr>
          <w:ilvl w:val="0"/>
          <w:numId w:val="5"/>
        </w:numPr>
        <w:tabs>
          <w:tab w:val="left" w:pos="142"/>
          <w:tab w:val="left" w:pos="284"/>
        </w:tabs>
        <w:spacing w:after="0"/>
        <w:ind w:left="0" w:firstLine="0"/>
        <w:jc w:val="both"/>
        <w:rPr>
          <w:rFonts w:ascii="Sylfaen" w:hAnsi="Sylfaen" w:cstheme="minorHAnsi"/>
          <w:i/>
        </w:rPr>
      </w:pPr>
      <w:r w:rsidRPr="00044648">
        <w:rPr>
          <w:rFonts w:ascii="Sylfaen" w:hAnsi="Sylfaen" w:cstheme="minorHAnsi"/>
          <w:i/>
        </w:rPr>
        <w:t>SABA</w:t>
      </w:r>
      <w:r w:rsidRPr="00044648">
        <w:rPr>
          <w:rFonts w:ascii="Sylfaen" w:hAnsi="Sylfaen" w:cstheme="minorHAnsi"/>
          <w:i/>
          <w:lang w:val="ka-GE"/>
        </w:rPr>
        <w:t xml:space="preserve"> და </w:t>
      </w:r>
      <w:r w:rsidRPr="00044648">
        <w:rPr>
          <w:rFonts w:ascii="Sylfaen" w:hAnsi="Sylfaen" w:cstheme="minorHAnsi"/>
          <w:i/>
        </w:rPr>
        <w:t>SAMA</w:t>
      </w:r>
      <w:r w:rsidRPr="00044648">
        <w:rPr>
          <w:rFonts w:ascii="Sylfaen" w:hAnsi="Sylfaen" w:cstheme="minorHAnsi"/>
          <w:i/>
          <w:lang w:val="ka-GE"/>
        </w:rPr>
        <w:t>-ს</w:t>
      </w:r>
      <w:r w:rsidRPr="00044648">
        <w:rPr>
          <w:rFonts w:ascii="Sylfaen" w:hAnsi="Sylfaen" w:cstheme="minorHAnsi"/>
          <w:i/>
        </w:rPr>
        <w:t xml:space="preserve"> </w:t>
      </w:r>
      <w:r w:rsidRPr="00044648">
        <w:rPr>
          <w:rFonts w:ascii="Sylfaen" w:hAnsi="Sylfaen" w:cstheme="minorHAnsi"/>
          <w:i/>
          <w:lang w:val="ka-GE"/>
        </w:rPr>
        <w:t xml:space="preserve">კომბინაციური გამოყენება უპირატესია </w:t>
      </w:r>
      <w:r w:rsidRPr="00044648">
        <w:rPr>
          <w:rFonts w:ascii="Sylfaen" w:hAnsi="Sylfaen" w:cstheme="minorHAnsi"/>
          <w:i/>
        </w:rPr>
        <w:t>FEV</w:t>
      </w:r>
      <w:r w:rsidRPr="00044648">
        <w:rPr>
          <w:rFonts w:ascii="Sylfaen" w:hAnsi="Sylfaen" w:cstheme="minorHAnsi"/>
          <w:i/>
          <w:vertAlign w:val="subscript"/>
        </w:rPr>
        <w:t>1</w:t>
      </w:r>
      <w:r w:rsidRPr="00044648">
        <w:rPr>
          <w:rFonts w:ascii="Sylfaen" w:hAnsi="Sylfaen" w:cstheme="minorHAnsi"/>
          <w:i/>
        </w:rPr>
        <w:t>-</w:t>
      </w:r>
      <w:r w:rsidRPr="00044648">
        <w:rPr>
          <w:rFonts w:ascii="Sylfaen" w:hAnsi="Sylfaen" w:cstheme="minorHAnsi"/>
          <w:i/>
          <w:lang w:val="ka-GE"/>
        </w:rPr>
        <w:t xml:space="preserve">სა და სიმპტომების გაუმჯობესების თვალსაზრისით, ვიდრე თითოეული მედიკამენტი ცალცალკე (მტკიცებულება </w:t>
      </w:r>
      <w:r w:rsidRPr="00044648">
        <w:rPr>
          <w:rFonts w:ascii="Sylfaen" w:hAnsi="Sylfaen" w:cstheme="minorHAnsi"/>
          <w:i/>
        </w:rPr>
        <w:t>A)</w:t>
      </w:r>
      <w:r w:rsidRPr="00044648">
        <w:rPr>
          <w:rFonts w:ascii="Sylfaen" w:hAnsi="Sylfaen" w:cstheme="minorHAnsi"/>
          <w:i/>
          <w:lang w:val="ka-GE"/>
        </w:rPr>
        <w:t>.</w:t>
      </w:r>
    </w:p>
    <w:p w14:paraId="4389E7AA" w14:textId="77777777" w:rsidR="00DE683D" w:rsidRPr="00044648" w:rsidRDefault="00DE683D" w:rsidP="004F16EF">
      <w:pPr>
        <w:pStyle w:val="ListParagraph"/>
        <w:numPr>
          <w:ilvl w:val="0"/>
          <w:numId w:val="5"/>
        </w:numPr>
        <w:tabs>
          <w:tab w:val="left" w:pos="142"/>
          <w:tab w:val="left" w:pos="284"/>
        </w:tabs>
        <w:spacing w:after="0"/>
        <w:ind w:left="0" w:firstLine="0"/>
        <w:jc w:val="both"/>
        <w:rPr>
          <w:rFonts w:ascii="Sylfaen" w:hAnsi="Sylfaen" w:cstheme="minorHAnsi"/>
          <w:i/>
        </w:rPr>
      </w:pPr>
      <w:r w:rsidRPr="00044648">
        <w:rPr>
          <w:rFonts w:ascii="Sylfaen" w:hAnsi="Sylfaen" w:cstheme="minorHAnsi"/>
          <w:i/>
        </w:rPr>
        <w:t xml:space="preserve">LABA </w:t>
      </w:r>
      <w:r w:rsidRPr="00044648">
        <w:rPr>
          <w:rFonts w:ascii="Sylfaen" w:hAnsi="Sylfaen" w:cstheme="minorHAnsi"/>
          <w:i/>
          <w:lang w:val="ka-GE"/>
        </w:rPr>
        <w:t xml:space="preserve">და </w:t>
      </w:r>
      <w:r w:rsidRPr="00044648">
        <w:rPr>
          <w:rFonts w:ascii="Sylfaen" w:hAnsi="Sylfaen" w:cstheme="minorHAnsi"/>
          <w:i/>
        </w:rPr>
        <w:t>LAMA</w:t>
      </w:r>
      <w:r w:rsidRPr="00044648">
        <w:rPr>
          <w:rFonts w:ascii="Sylfaen" w:hAnsi="Sylfaen" w:cstheme="minorHAnsi"/>
          <w:i/>
          <w:lang w:val="ka-GE"/>
        </w:rPr>
        <w:t xml:space="preserve"> მნიშვნელოვნად აუმჯობესებს ფილტვის ფუნქციებს, ქოშინს, ჯანმრთელობის სტატუსს, ამცირებს გამწვავებების სიხშირეს (მტკიცებულება </w:t>
      </w:r>
      <w:r w:rsidRPr="00044648">
        <w:rPr>
          <w:rFonts w:ascii="Sylfaen" w:hAnsi="Sylfaen" w:cstheme="minorHAnsi"/>
          <w:i/>
        </w:rPr>
        <w:t>A).</w:t>
      </w:r>
      <w:r w:rsidRPr="00044648">
        <w:rPr>
          <w:rFonts w:ascii="Sylfaen" w:hAnsi="Sylfaen" w:cstheme="minorHAnsi"/>
          <w:i/>
          <w:lang w:val="ka-GE"/>
        </w:rPr>
        <w:t xml:space="preserve"> </w:t>
      </w:r>
    </w:p>
    <w:p w14:paraId="1C893682" w14:textId="6CC5D8FF" w:rsidR="00DE683D" w:rsidRPr="00044648" w:rsidRDefault="00DE683D" w:rsidP="004F16EF">
      <w:pPr>
        <w:pStyle w:val="ListParagraph"/>
        <w:numPr>
          <w:ilvl w:val="0"/>
          <w:numId w:val="5"/>
        </w:numPr>
        <w:tabs>
          <w:tab w:val="left" w:pos="142"/>
          <w:tab w:val="left" w:pos="284"/>
        </w:tabs>
        <w:spacing w:after="0"/>
        <w:ind w:left="0" w:firstLine="0"/>
        <w:jc w:val="both"/>
        <w:rPr>
          <w:rFonts w:ascii="Sylfaen" w:hAnsi="Sylfaen" w:cstheme="minorHAnsi"/>
          <w:i/>
        </w:rPr>
      </w:pPr>
      <w:r w:rsidRPr="00044648">
        <w:rPr>
          <w:rFonts w:ascii="Sylfaen" w:hAnsi="Sylfaen" w:cstheme="minorHAnsi"/>
          <w:i/>
        </w:rPr>
        <w:t>LAMA</w:t>
      </w:r>
      <w:r w:rsidRPr="00044648">
        <w:rPr>
          <w:rFonts w:ascii="Sylfaen" w:hAnsi="Sylfaen" w:cstheme="minorHAnsi"/>
          <w:i/>
          <w:lang w:val="ka-GE"/>
        </w:rPr>
        <w:t xml:space="preserve"> </w:t>
      </w:r>
      <w:proofErr w:type="gramStart"/>
      <w:r w:rsidRPr="00044648">
        <w:rPr>
          <w:rFonts w:ascii="Sylfaen" w:hAnsi="Sylfaen" w:cstheme="minorHAnsi"/>
          <w:i/>
          <w:lang w:val="ka-GE"/>
        </w:rPr>
        <w:t>მნიშვნელოვან</w:t>
      </w:r>
      <w:proofErr w:type="gramEnd"/>
      <w:r w:rsidRPr="00044648">
        <w:rPr>
          <w:rFonts w:ascii="Sylfaen" w:hAnsi="Sylfaen" w:cstheme="minorHAnsi"/>
          <w:i/>
        </w:rPr>
        <w:t xml:space="preserve"> </w:t>
      </w:r>
      <w:r w:rsidRPr="00044648">
        <w:rPr>
          <w:rFonts w:ascii="Sylfaen" w:hAnsi="Sylfaen" w:cstheme="minorHAnsi"/>
          <w:i/>
          <w:lang w:val="ka-GE"/>
        </w:rPr>
        <w:t xml:space="preserve">გავლენას ახდენს გამწვავებების და ჰოსპიტალიზაციის სიხშირის შემცირებაზე </w:t>
      </w:r>
      <w:r w:rsidRPr="00044648">
        <w:rPr>
          <w:rFonts w:ascii="Sylfaen" w:hAnsi="Sylfaen" w:cstheme="minorHAnsi"/>
          <w:i/>
        </w:rPr>
        <w:t>SABA</w:t>
      </w:r>
      <w:r w:rsidRPr="00044648">
        <w:rPr>
          <w:rFonts w:ascii="Sylfaen" w:hAnsi="Sylfaen" w:cstheme="minorHAnsi"/>
          <w:i/>
          <w:lang w:val="ka-GE"/>
        </w:rPr>
        <w:t>-</w:t>
      </w:r>
      <w:r w:rsidR="00E60303" w:rsidRPr="00044648">
        <w:rPr>
          <w:rFonts w:ascii="Sylfaen" w:hAnsi="Sylfaen" w:cstheme="minorHAnsi"/>
          <w:i/>
          <w:lang w:val="ka-GE"/>
        </w:rPr>
        <w:t>თ</w:t>
      </w:r>
      <w:r w:rsidRPr="00044648">
        <w:rPr>
          <w:rFonts w:ascii="Sylfaen" w:hAnsi="Sylfaen" w:cstheme="minorHAnsi"/>
          <w:i/>
          <w:lang w:val="ka-GE"/>
        </w:rPr>
        <w:t xml:space="preserve">ან </w:t>
      </w:r>
      <w:r w:rsidR="00E60303" w:rsidRPr="00044648">
        <w:rPr>
          <w:rFonts w:ascii="Sylfaen" w:hAnsi="Sylfaen" w:cstheme="minorHAnsi"/>
          <w:i/>
          <w:lang w:val="ka-GE"/>
        </w:rPr>
        <w:t>შედარებით</w:t>
      </w:r>
      <w:r w:rsidRPr="00044648">
        <w:rPr>
          <w:rFonts w:ascii="Sylfaen" w:hAnsi="Sylfaen" w:cstheme="minorHAnsi"/>
          <w:i/>
        </w:rPr>
        <w:t xml:space="preserve"> </w:t>
      </w:r>
      <w:r w:rsidRPr="00044648">
        <w:rPr>
          <w:rFonts w:ascii="Sylfaen" w:hAnsi="Sylfaen" w:cstheme="minorHAnsi"/>
          <w:i/>
          <w:lang w:val="ka-GE"/>
        </w:rPr>
        <w:t xml:space="preserve">(მტკიცებულება </w:t>
      </w:r>
      <w:r w:rsidRPr="00044648">
        <w:rPr>
          <w:rFonts w:ascii="Sylfaen" w:hAnsi="Sylfaen" w:cstheme="minorHAnsi"/>
          <w:i/>
        </w:rPr>
        <w:t>B).</w:t>
      </w:r>
      <w:r w:rsidRPr="00044648">
        <w:rPr>
          <w:rFonts w:ascii="Sylfaen" w:hAnsi="Sylfaen" w:cstheme="minorHAnsi"/>
          <w:i/>
          <w:lang w:val="ka-GE"/>
        </w:rPr>
        <w:t xml:space="preserve"> </w:t>
      </w:r>
      <w:r w:rsidRPr="00044648">
        <w:rPr>
          <w:rFonts w:ascii="Sylfaen" w:hAnsi="Sylfaen" w:cstheme="minorHAnsi"/>
          <w:i/>
        </w:rPr>
        <w:t xml:space="preserve"> </w:t>
      </w:r>
    </w:p>
    <w:p w14:paraId="56FCD338" w14:textId="63A5D56F" w:rsidR="00DE683D" w:rsidRPr="00044648" w:rsidRDefault="00DE683D" w:rsidP="004F16EF">
      <w:pPr>
        <w:pStyle w:val="ListParagraph"/>
        <w:numPr>
          <w:ilvl w:val="0"/>
          <w:numId w:val="5"/>
        </w:numPr>
        <w:tabs>
          <w:tab w:val="left" w:pos="142"/>
          <w:tab w:val="left" w:pos="284"/>
        </w:tabs>
        <w:spacing w:after="0"/>
        <w:ind w:left="0" w:firstLine="0"/>
        <w:jc w:val="both"/>
        <w:rPr>
          <w:rFonts w:ascii="Sylfaen" w:hAnsi="Sylfaen" w:cstheme="minorHAnsi"/>
          <w:i/>
        </w:rPr>
      </w:pPr>
      <w:r w:rsidRPr="00044648">
        <w:rPr>
          <w:rFonts w:ascii="Sylfaen" w:hAnsi="Sylfaen" w:cstheme="minorHAnsi"/>
          <w:i/>
          <w:lang w:val="ka-GE"/>
        </w:rPr>
        <w:t xml:space="preserve">კომბინაციური თერაპიის დროს </w:t>
      </w:r>
      <w:r w:rsidRPr="00044648">
        <w:rPr>
          <w:rFonts w:ascii="Sylfaen" w:hAnsi="Sylfaen" w:cstheme="minorHAnsi"/>
          <w:i/>
        </w:rPr>
        <w:t>LABA</w:t>
      </w:r>
      <w:r w:rsidRPr="00044648">
        <w:rPr>
          <w:rFonts w:ascii="Sylfaen" w:hAnsi="Sylfaen" w:cstheme="minorHAnsi"/>
          <w:i/>
          <w:lang w:val="ka-GE"/>
        </w:rPr>
        <w:t xml:space="preserve"> და </w:t>
      </w:r>
      <w:r w:rsidRPr="00044648">
        <w:rPr>
          <w:rFonts w:ascii="Sylfaen" w:hAnsi="Sylfaen" w:cstheme="minorHAnsi"/>
          <w:i/>
        </w:rPr>
        <w:t xml:space="preserve">LAMA </w:t>
      </w:r>
      <w:r w:rsidRPr="00044648">
        <w:rPr>
          <w:rFonts w:ascii="Sylfaen" w:hAnsi="Sylfaen" w:cstheme="minorHAnsi"/>
          <w:i/>
          <w:lang w:val="ka-GE"/>
        </w:rPr>
        <w:t xml:space="preserve">ზრდის </w:t>
      </w:r>
      <w:r w:rsidRPr="00044648">
        <w:rPr>
          <w:rFonts w:ascii="Sylfaen" w:hAnsi="Sylfaen" w:cstheme="minorHAnsi"/>
          <w:i/>
        </w:rPr>
        <w:t>FEV</w:t>
      </w:r>
      <w:r w:rsidRPr="00044648">
        <w:rPr>
          <w:rFonts w:ascii="Sylfaen" w:hAnsi="Sylfaen" w:cstheme="minorHAnsi"/>
          <w:i/>
          <w:vertAlign w:val="subscript"/>
          <w:lang w:val="ka-GE"/>
        </w:rPr>
        <w:t xml:space="preserve">1 </w:t>
      </w:r>
      <w:r w:rsidRPr="00044648">
        <w:rPr>
          <w:rFonts w:ascii="Sylfaen" w:hAnsi="Sylfaen" w:cstheme="minorHAnsi"/>
          <w:i/>
          <w:lang w:val="ka-GE"/>
        </w:rPr>
        <w:t>და ამცირებს სიმპტომებს მონოთერაპიის</w:t>
      </w:r>
      <w:r w:rsidR="00E60303" w:rsidRPr="00044648">
        <w:rPr>
          <w:rFonts w:ascii="Sylfaen" w:hAnsi="Sylfaen" w:cstheme="minorHAnsi"/>
          <w:i/>
          <w:lang w:val="ka-GE"/>
        </w:rPr>
        <w:t>თ</w:t>
      </w:r>
      <w:r w:rsidRPr="00044648">
        <w:rPr>
          <w:rFonts w:ascii="Sylfaen" w:hAnsi="Sylfaen" w:cstheme="minorHAnsi"/>
          <w:i/>
          <w:lang w:val="ka-GE"/>
        </w:rPr>
        <w:t xml:space="preserve">ან </w:t>
      </w:r>
      <w:r w:rsidR="00E60303" w:rsidRPr="00044648">
        <w:rPr>
          <w:rFonts w:ascii="Sylfaen" w:hAnsi="Sylfaen" w:cstheme="minorHAnsi"/>
          <w:i/>
          <w:lang w:val="ka-GE"/>
        </w:rPr>
        <w:t>შედარებით</w:t>
      </w:r>
      <w:r w:rsidRPr="00044648">
        <w:rPr>
          <w:rFonts w:ascii="Sylfaen" w:hAnsi="Sylfaen" w:cstheme="minorHAnsi"/>
          <w:i/>
          <w:lang w:val="ka-GE"/>
        </w:rPr>
        <w:t xml:space="preserve"> (მტკიცებულება </w:t>
      </w:r>
      <w:r w:rsidRPr="00044648">
        <w:rPr>
          <w:rFonts w:ascii="Sylfaen" w:hAnsi="Sylfaen" w:cstheme="minorHAnsi"/>
          <w:i/>
        </w:rPr>
        <w:t>A).</w:t>
      </w:r>
      <w:r w:rsidRPr="00044648">
        <w:rPr>
          <w:rFonts w:ascii="Sylfaen" w:hAnsi="Sylfaen" w:cstheme="minorHAnsi"/>
          <w:i/>
          <w:lang w:val="ka-GE"/>
        </w:rPr>
        <w:t xml:space="preserve"> </w:t>
      </w:r>
    </w:p>
    <w:p w14:paraId="3C3FFBD0" w14:textId="4DE2E2AA" w:rsidR="00DE683D" w:rsidRPr="00044648" w:rsidRDefault="00DE683D" w:rsidP="004F16EF">
      <w:pPr>
        <w:pStyle w:val="ListParagraph"/>
        <w:numPr>
          <w:ilvl w:val="0"/>
          <w:numId w:val="5"/>
        </w:numPr>
        <w:tabs>
          <w:tab w:val="left" w:pos="142"/>
          <w:tab w:val="left" w:pos="284"/>
        </w:tabs>
        <w:spacing w:after="0"/>
        <w:ind w:left="0" w:firstLine="0"/>
        <w:jc w:val="both"/>
        <w:rPr>
          <w:rFonts w:ascii="Sylfaen" w:hAnsi="Sylfaen" w:cstheme="minorHAnsi"/>
          <w:i/>
        </w:rPr>
      </w:pPr>
      <w:r w:rsidRPr="00044648">
        <w:rPr>
          <w:rFonts w:ascii="Sylfaen" w:hAnsi="Sylfaen" w:cstheme="minorHAnsi"/>
          <w:i/>
        </w:rPr>
        <w:t>LABA</w:t>
      </w:r>
      <w:r w:rsidRPr="00044648">
        <w:rPr>
          <w:rFonts w:ascii="Sylfaen" w:hAnsi="Sylfaen" w:cstheme="minorHAnsi"/>
          <w:i/>
          <w:lang w:val="ka-GE"/>
        </w:rPr>
        <w:t>/</w:t>
      </w:r>
      <w:r w:rsidRPr="00044648">
        <w:rPr>
          <w:rFonts w:ascii="Sylfaen" w:hAnsi="Sylfaen" w:cstheme="minorHAnsi"/>
          <w:i/>
        </w:rPr>
        <w:t>LAMA</w:t>
      </w:r>
      <w:r w:rsidRPr="00044648">
        <w:rPr>
          <w:rFonts w:ascii="Sylfaen" w:hAnsi="Sylfaen" w:cstheme="minorHAnsi"/>
          <w:i/>
          <w:lang w:val="ka-GE"/>
        </w:rPr>
        <w:t>-ს კომბინაციური თერაპია ამცირებს გამწვავებების სიხშირეს მონოთერაპიის</w:t>
      </w:r>
      <w:r w:rsidR="00E60303" w:rsidRPr="00044648">
        <w:rPr>
          <w:rFonts w:ascii="Sylfaen" w:hAnsi="Sylfaen" w:cstheme="minorHAnsi"/>
          <w:i/>
          <w:lang w:val="ka-GE"/>
        </w:rPr>
        <w:t>თ</w:t>
      </w:r>
      <w:r w:rsidRPr="00044648">
        <w:rPr>
          <w:rFonts w:ascii="Sylfaen" w:hAnsi="Sylfaen" w:cstheme="minorHAnsi"/>
          <w:i/>
          <w:lang w:val="ka-GE"/>
        </w:rPr>
        <w:t xml:space="preserve">ან </w:t>
      </w:r>
      <w:r w:rsidR="00E60303" w:rsidRPr="00044648">
        <w:rPr>
          <w:rFonts w:ascii="Sylfaen" w:hAnsi="Sylfaen" w:cstheme="minorHAnsi"/>
          <w:i/>
          <w:lang w:val="ka-GE"/>
        </w:rPr>
        <w:t>შედარებ</w:t>
      </w:r>
      <w:r w:rsidRPr="00044648">
        <w:rPr>
          <w:rFonts w:ascii="Sylfaen" w:hAnsi="Sylfaen" w:cstheme="minorHAnsi"/>
          <w:i/>
          <w:lang w:val="ka-GE"/>
        </w:rPr>
        <w:t xml:space="preserve">ით (მტკიცებულება </w:t>
      </w:r>
      <w:r w:rsidRPr="00044648">
        <w:rPr>
          <w:rFonts w:ascii="Sylfaen" w:hAnsi="Sylfaen" w:cstheme="minorHAnsi"/>
          <w:i/>
        </w:rPr>
        <w:t>B).</w:t>
      </w:r>
      <w:r w:rsidRPr="00044648">
        <w:rPr>
          <w:rFonts w:ascii="Sylfaen" w:hAnsi="Sylfaen" w:cstheme="minorHAnsi"/>
          <w:i/>
          <w:lang w:val="ka-GE"/>
        </w:rPr>
        <w:t xml:space="preserve"> </w:t>
      </w:r>
      <w:r w:rsidRPr="00044648">
        <w:rPr>
          <w:rFonts w:ascii="Sylfaen" w:hAnsi="Sylfaen" w:cstheme="minorHAnsi"/>
          <w:i/>
        </w:rPr>
        <w:t xml:space="preserve"> </w:t>
      </w:r>
    </w:p>
    <w:p w14:paraId="7DAC26B0" w14:textId="4D85A35E" w:rsidR="00DE683D" w:rsidRPr="00044648" w:rsidRDefault="00EE1361" w:rsidP="004F16EF">
      <w:pPr>
        <w:pStyle w:val="ListParagraph"/>
        <w:numPr>
          <w:ilvl w:val="0"/>
          <w:numId w:val="5"/>
        </w:numPr>
        <w:tabs>
          <w:tab w:val="left" w:pos="142"/>
          <w:tab w:val="left" w:pos="284"/>
        </w:tabs>
        <w:spacing w:after="0"/>
        <w:ind w:left="0" w:firstLine="0"/>
        <w:jc w:val="both"/>
        <w:rPr>
          <w:rFonts w:ascii="Sylfaen" w:hAnsi="Sylfaen" w:cstheme="minorHAnsi"/>
          <w:i/>
        </w:rPr>
      </w:pPr>
      <w:r w:rsidRPr="00044648">
        <w:rPr>
          <w:rFonts w:ascii="Sylfaen" w:hAnsi="Sylfaen" w:cstheme="minorHAnsi"/>
          <w:i/>
          <w:lang w:val="ka-GE"/>
        </w:rPr>
        <w:lastRenderedPageBreak/>
        <w:t>თიოტროპიუმი</w:t>
      </w:r>
      <w:r w:rsidR="00DE683D" w:rsidRPr="00044648">
        <w:rPr>
          <w:rFonts w:ascii="Sylfaen" w:hAnsi="Sylfaen" w:cstheme="minorHAnsi"/>
          <w:i/>
          <w:lang w:val="ka-GE"/>
        </w:rPr>
        <w:t xml:space="preserve"> აუმჯობესებს ფილტვის რეაბილიტაციის ეფექტურობას,  ზრდის რა დატვირთვის ამტანობას (მტკიცებულება </w:t>
      </w:r>
      <w:r w:rsidR="00DE683D" w:rsidRPr="00044648">
        <w:rPr>
          <w:rFonts w:ascii="Sylfaen" w:hAnsi="Sylfaen" w:cstheme="minorHAnsi"/>
          <w:i/>
        </w:rPr>
        <w:t>B).</w:t>
      </w:r>
      <w:r w:rsidR="00DE683D" w:rsidRPr="00044648">
        <w:rPr>
          <w:rFonts w:ascii="Sylfaen" w:hAnsi="Sylfaen" w:cstheme="minorHAnsi"/>
          <w:i/>
          <w:lang w:val="ka-GE"/>
        </w:rPr>
        <w:t xml:space="preserve"> </w:t>
      </w:r>
      <w:r w:rsidR="00DE683D" w:rsidRPr="00044648">
        <w:rPr>
          <w:rFonts w:ascii="Sylfaen" w:hAnsi="Sylfaen" w:cstheme="minorHAnsi"/>
          <w:i/>
        </w:rPr>
        <w:t xml:space="preserve"> </w:t>
      </w:r>
    </w:p>
    <w:p w14:paraId="50551CC1" w14:textId="77777777" w:rsidR="00DE683D" w:rsidRPr="00044648" w:rsidRDefault="00DE683D" w:rsidP="004F16EF">
      <w:pPr>
        <w:pStyle w:val="ListParagraph"/>
        <w:numPr>
          <w:ilvl w:val="0"/>
          <w:numId w:val="5"/>
        </w:numPr>
        <w:tabs>
          <w:tab w:val="left" w:pos="142"/>
          <w:tab w:val="left" w:pos="284"/>
        </w:tabs>
        <w:spacing w:after="0"/>
        <w:ind w:left="0" w:firstLine="0"/>
        <w:jc w:val="both"/>
        <w:rPr>
          <w:rFonts w:ascii="Sylfaen" w:hAnsi="Sylfaen" w:cstheme="minorHAnsi"/>
          <w:i/>
        </w:rPr>
      </w:pPr>
      <w:r w:rsidRPr="00044648">
        <w:rPr>
          <w:rFonts w:ascii="Sylfaen" w:hAnsi="Sylfaen" w:cstheme="minorHAnsi"/>
          <w:i/>
          <w:lang w:val="ka-GE"/>
        </w:rPr>
        <w:t xml:space="preserve">თეოფილინი სტაბილური ფქოდ-ის დროს გვაძლევს მცირე ბრონქოდილატაციურ ეფექტს  (მტკიცებულება </w:t>
      </w:r>
      <w:r w:rsidRPr="00044648">
        <w:rPr>
          <w:rFonts w:ascii="Sylfaen" w:hAnsi="Sylfaen" w:cstheme="minorHAnsi"/>
          <w:i/>
        </w:rPr>
        <w:t>A</w:t>
      </w:r>
      <w:r w:rsidRPr="00044648">
        <w:rPr>
          <w:rFonts w:ascii="Sylfaen" w:hAnsi="Sylfaen" w:cstheme="minorHAnsi"/>
          <w:i/>
          <w:lang w:val="ka-GE"/>
        </w:rPr>
        <w:t xml:space="preserve">), რაც განაპირობებს უმნიშვნელო სიმპტომურ ეფექტსაც (მტკიცებულება </w:t>
      </w:r>
      <w:r w:rsidRPr="00044648">
        <w:rPr>
          <w:rFonts w:ascii="Sylfaen" w:hAnsi="Sylfaen" w:cstheme="minorHAnsi"/>
          <w:i/>
        </w:rPr>
        <w:t>B).</w:t>
      </w:r>
      <w:r w:rsidRPr="00044648">
        <w:rPr>
          <w:rFonts w:ascii="Sylfaen" w:hAnsi="Sylfaen" w:cstheme="minorHAnsi"/>
          <w:i/>
          <w:lang w:val="ka-GE"/>
        </w:rPr>
        <w:t xml:space="preserve"> </w:t>
      </w:r>
      <w:r w:rsidRPr="00044648">
        <w:rPr>
          <w:rFonts w:ascii="Sylfaen" w:hAnsi="Sylfaen" w:cstheme="minorHAnsi"/>
          <w:i/>
        </w:rPr>
        <w:t xml:space="preserve"> </w:t>
      </w:r>
    </w:p>
    <w:p w14:paraId="4649F971" w14:textId="77777777" w:rsidR="008809DB" w:rsidRPr="00044648" w:rsidRDefault="008809DB" w:rsidP="008809DB">
      <w:pPr>
        <w:pStyle w:val="ListParagraph"/>
        <w:tabs>
          <w:tab w:val="left" w:pos="142"/>
          <w:tab w:val="left" w:pos="284"/>
        </w:tabs>
        <w:spacing w:after="0"/>
        <w:ind w:left="0"/>
        <w:jc w:val="both"/>
        <w:rPr>
          <w:rFonts w:ascii="Sylfaen" w:hAnsi="Sylfaen" w:cstheme="minorHAnsi"/>
        </w:rPr>
      </w:pPr>
    </w:p>
    <w:p w14:paraId="6C3D0AD3" w14:textId="77777777" w:rsidR="00DE683D" w:rsidRPr="00044648" w:rsidRDefault="00DE683D" w:rsidP="00F16DCD">
      <w:pPr>
        <w:spacing w:after="0"/>
        <w:rPr>
          <w:rFonts w:ascii="Sylfaen" w:hAnsi="Sylfaen" w:cstheme="minorHAnsi"/>
          <w:b/>
          <w:u w:val="single"/>
          <w:lang w:val="ka-GE"/>
        </w:rPr>
      </w:pPr>
      <w:r w:rsidRPr="00044648">
        <w:rPr>
          <w:rFonts w:ascii="Sylfaen" w:hAnsi="Sylfaen" w:cstheme="minorHAnsi"/>
          <w:b/>
          <w:u w:val="single"/>
          <w:lang w:val="ka-GE"/>
        </w:rPr>
        <w:t>ანთების საწინააღმდეგო მედიკამენტები</w:t>
      </w:r>
    </w:p>
    <w:p w14:paraId="3F0A1850" w14:textId="6A061F7D" w:rsidR="008809DB" w:rsidRPr="00044648" w:rsidRDefault="00DE683D" w:rsidP="00F16DCD">
      <w:pPr>
        <w:spacing w:after="0"/>
        <w:jc w:val="both"/>
        <w:rPr>
          <w:rFonts w:ascii="Sylfaen" w:hAnsi="Sylfaen" w:cstheme="minorHAnsi"/>
          <w:lang w:val="en-US"/>
        </w:rPr>
      </w:pPr>
      <w:r w:rsidRPr="00044648">
        <w:rPr>
          <w:rFonts w:ascii="Sylfaen" w:hAnsi="Sylfaen" w:cstheme="minorHAnsi"/>
          <w:lang w:val="ka-GE"/>
        </w:rPr>
        <w:t>გამწვავებების აღწერა (მაგ. გამწვავებების სიხშირე, პაციენტი ერთი გამწვავებით მაინც, პირველი გამწვავება) წარმოადგენს ძირითად კლინიკურ</w:t>
      </w:r>
      <w:r w:rsidR="00E60303" w:rsidRPr="00044648">
        <w:rPr>
          <w:rFonts w:ascii="Sylfaen" w:hAnsi="Sylfaen" w:cstheme="minorHAnsi"/>
          <w:lang w:val="ka-GE"/>
        </w:rPr>
        <w:t xml:space="preserve"> მაჩვენებელს </w:t>
      </w:r>
      <w:r w:rsidRPr="00044648">
        <w:rPr>
          <w:rFonts w:ascii="Sylfaen" w:hAnsi="Sylfaen" w:cstheme="minorHAnsi"/>
          <w:lang w:val="ka-GE"/>
        </w:rPr>
        <w:t>ანთების საწინააღმდეგო მედიკამენტების ეფექტურობის შესაფასებლად</w:t>
      </w:r>
      <w:r w:rsidR="008809DB" w:rsidRPr="00044648">
        <w:rPr>
          <w:rFonts w:ascii="Sylfaen" w:hAnsi="Sylfaen" w:cstheme="minorHAnsi"/>
          <w:lang w:val="en-US"/>
        </w:rPr>
        <w:t>.</w:t>
      </w:r>
    </w:p>
    <w:p w14:paraId="5AE9F922" w14:textId="77777777" w:rsidR="008809DB" w:rsidRPr="00044648" w:rsidRDefault="008809DB" w:rsidP="00F16DCD">
      <w:pPr>
        <w:spacing w:after="0"/>
        <w:jc w:val="both"/>
        <w:rPr>
          <w:rFonts w:ascii="Sylfaen" w:hAnsi="Sylfaen" w:cstheme="minorHAnsi"/>
          <w:lang w:val="en-US"/>
        </w:rPr>
      </w:pPr>
    </w:p>
    <w:p w14:paraId="1CACFD4E" w14:textId="77777777" w:rsidR="00DE683D" w:rsidRPr="00044648" w:rsidRDefault="00DE683D" w:rsidP="00F16DCD">
      <w:pPr>
        <w:spacing w:after="0"/>
        <w:rPr>
          <w:rFonts w:ascii="Sylfaen" w:hAnsi="Sylfaen" w:cstheme="minorHAnsi"/>
          <w:b/>
          <w:lang w:val="ka-GE"/>
        </w:rPr>
      </w:pPr>
      <w:r w:rsidRPr="00044648">
        <w:rPr>
          <w:rFonts w:ascii="Sylfaen" w:hAnsi="Sylfaen" w:cstheme="minorHAnsi"/>
          <w:b/>
          <w:lang w:val="ka-GE"/>
        </w:rPr>
        <w:t>საინჰალაციო კორტიკოსტეროიდები</w:t>
      </w:r>
    </w:p>
    <w:p w14:paraId="337E5880" w14:textId="100A7F9E" w:rsidR="00DE683D" w:rsidRPr="00044648" w:rsidRDefault="00DE683D" w:rsidP="00F16DCD">
      <w:pPr>
        <w:spacing w:after="0"/>
        <w:jc w:val="both"/>
        <w:rPr>
          <w:rFonts w:ascii="Sylfaen" w:hAnsi="Sylfaen" w:cstheme="minorHAnsi"/>
          <w:lang w:val="ka-GE"/>
        </w:rPr>
      </w:pPr>
      <w:r w:rsidRPr="00044648">
        <w:rPr>
          <w:rFonts w:ascii="Sylfaen" w:hAnsi="Sylfaen" w:cstheme="minorHAnsi"/>
          <w:lang w:val="ka-GE"/>
        </w:rPr>
        <w:t>In vitro  მტკიცებულებები გვიჩვენებენ, რომ ფქოდ-თან ასოცირებული ანთება ნაკლებად ექვემდებარება სტეროიდებით მკურნალობას. უფრო მეტიც, ზოგიერთი მედიკამენტი</w:t>
      </w:r>
      <w:r w:rsidR="00E60303" w:rsidRPr="00044648">
        <w:rPr>
          <w:rFonts w:ascii="Sylfaen" w:hAnsi="Sylfaen" w:cstheme="minorHAnsi"/>
          <w:lang w:val="ka-GE"/>
        </w:rPr>
        <w:t>,</w:t>
      </w:r>
      <w:r w:rsidRPr="00044648">
        <w:rPr>
          <w:rFonts w:ascii="Sylfaen" w:hAnsi="Sylfaen" w:cstheme="minorHAnsi"/>
          <w:lang w:val="ka-GE"/>
        </w:rPr>
        <w:t xml:space="preserve"> მათ შორის ბეტა-2 აგონისტი, თეოფილინი ან მაკროლიდი შესაძლებელია განაპირობებდეს კოტიკოსტეროიდებისადმი სენსიტიურობას ფქოდ-ის დროს. აღნიშნული ეფექტის კლინიკური მნიშვნელობა სრულად შეფასებული არ არის.</w:t>
      </w:r>
    </w:p>
    <w:p w14:paraId="7FF01894" w14:textId="77777777" w:rsidR="008809DB" w:rsidRPr="00044648" w:rsidRDefault="008809DB" w:rsidP="00F16DCD">
      <w:pPr>
        <w:spacing w:after="0"/>
        <w:jc w:val="both"/>
        <w:rPr>
          <w:rFonts w:ascii="Sylfaen" w:hAnsi="Sylfaen" w:cstheme="minorHAnsi"/>
          <w:lang w:val="ka-GE"/>
        </w:rPr>
      </w:pPr>
    </w:p>
    <w:p w14:paraId="14CCF322" w14:textId="38EBD9E8" w:rsidR="00DE683D" w:rsidRPr="00044648" w:rsidRDefault="00DE683D" w:rsidP="00F16DCD">
      <w:pPr>
        <w:spacing w:after="0"/>
        <w:jc w:val="both"/>
        <w:rPr>
          <w:rFonts w:ascii="Sylfaen" w:hAnsi="Sylfaen" w:cstheme="minorHAnsi"/>
          <w:lang w:val="ka-GE"/>
        </w:rPr>
      </w:pPr>
      <w:r w:rsidRPr="00044648">
        <w:rPr>
          <w:rFonts w:ascii="Sylfaen" w:hAnsi="Sylfaen" w:cstheme="minorHAnsi"/>
          <w:lang w:val="ka-GE"/>
        </w:rPr>
        <w:t>In vivo მონაცემების მიხედვით, საინჰალაციო კორტიკოსტეროიდების (ICS) დოზა-დამოკიდებული კავშირი და ხანგრძლივი გამოყენებისას (&gt;3 წელზე) მათი უსაფრთხოება ფქოდ-ით პაციენტებში  უცნობია და მოითხოვს შემდგომ კვლევებს. ვინაიდან ფქოდ-ის დროს საინჰალაციო კორტიკოსტეროიდების (ICS) ეფექტი მოდულირდება თანმხლები ხანგრძლივი მოქმედების ბრონქოდილატატორებით, აღნიშნული ორი თერაპიული საშუალება განიხილება ცალ-ცალკე.</w:t>
      </w:r>
    </w:p>
    <w:p w14:paraId="4B1361BD" w14:textId="77777777" w:rsidR="008809DB" w:rsidRPr="00044648" w:rsidRDefault="008809DB" w:rsidP="00F16DCD">
      <w:pPr>
        <w:spacing w:after="0"/>
        <w:jc w:val="both"/>
        <w:rPr>
          <w:rFonts w:ascii="Sylfaen" w:hAnsi="Sylfaen" w:cstheme="minorHAnsi"/>
          <w:lang w:val="ka-GE"/>
        </w:rPr>
      </w:pPr>
    </w:p>
    <w:p w14:paraId="15981B4C" w14:textId="35C9BC8B" w:rsidR="00DE683D" w:rsidRPr="00044648" w:rsidRDefault="00DE683D" w:rsidP="00F16DCD">
      <w:pPr>
        <w:spacing w:after="0"/>
        <w:jc w:val="both"/>
        <w:rPr>
          <w:rFonts w:ascii="Sylfaen" w:hAnsi="Sylfaen" w:cstheme="minorHAnsi"/>
          <w:lang w:val="ka-GE"/>
        </w:rPr>
      </w:pPr>
      <w:r w:rsidRPr="00044648">
        <w:rPr>
          <w:rFonts w:ascii="Sylfaen" w:hAnsi="Sylfaen" w:cstheme="minorHAnsi"/>
          <w:b/>
          <w:lang w:val="ka-GE"/>
        </w:rPr>
        <w:t>საინჰალაციო კორტიკოსტეროიდების</w:t>
      </w:r>
      <w:r w:rsidRPr="00044648">
        <w:rPr>
          <w:rFonts w:ascii="Sylfaen" w:hAnsi="Sylfaen" w:cstheme="minorHAnsi"/>
          <w:b/>
          <w:i/>
          <w:sz w:val="24"/>
          <w:szCs w:val="24"/>
          <w:lang w:val="ka-GE"/>
        </w:rPr>
        <w:t xml:space="preserve"> </w:t>
      </w:r>
      <w:r w:rsidRPr="00044648">
        <w:rPr>
          <w:rFonts w:ascii="Sylfaen" w:hAnsi="Sylfaen" w:cstheme="minorHAnsi"/>
          <w:b/>
          <w:lang w:val="ka-GE"/>
        </w:rPr>
        <w:t xml:space="preserve"> ეფექტურობა.</w:t>
      </w:r>
      <w:r w:rsidRPr="00044648">
        <w:rPr>
          <w:rFonts w:ascii="Sylfaen" w:hAnsi="Sylfaen" w:cstheme="minorHAnsi"/>
          <w:lang w:val="ka-GE"/>
        </w:rPr>
        <w:t xml:space="preserve"> კვლევათა უმრავლესობით ვლინდება, რომ ფქოდ-ით პაციენტებში საინჰალაციო სტეროიდებით რეგულარული მკურნალობა არ იწვევს FEV</w:t>
      </w:r>
      <w:r w:rsidRPr="00044648">
        <w:rPr>
          <w:rFonts w:ascii="Sylfaen" w:hAnsi="Sylfaen" w:cstheme="minorHAnsi"/>
          <w:vertAlign w:val="subscript"/>
          <w:lang w:val="ka-GE"/>
        </w:rPr>
        <w:t>1-</w:t>
      </w:r>
      <w:r w:rsidRPr="00044648">
        <w:rPr>
          <w:rFonts w:ascii="Sylfaen" w:hAnsi="Sylfaen" w:cstheme="minorHAnsi"/>
          <w:lang w:val="ka-GE"/>
        </w:rPr>
        <w:t>ის ხანგრძლივ შემცირებას და გავლენას არ ახდენს სიკვდილობაზე. კვლევაში ქრონიკული ობსტრუქციული პულმონარული დავადებები გაზრდილი კარდიოვასკულარული რისკით (SUMMIT Survival in Chronic Obstructive Pulmonary Disease with Heightened Cardiovascular Risk)</w:t>
      </w:r>
      <w:r w:rsidR="00E60303" w:rsidRPr="00044648">
        <w:rPr>
          <w:rFonts w:ascii="Sylfaen" w:hAnsi="Sylfaen" w:cstheme="minorHAnsi"/>
          <w:lang w:val="ka-GE"/>
        </w:rPr>
        <w:t xml:space="preserve"> ფქოდ-ით პაციენტებში ფლუტიკაზონ-ფუროატით მკურნალობისას სიკვდილიანობის ზრდა არ გამოვლენილა</w:t>
      </w:r>
      <w:r w:rsidRPr="00044648">
        <w:rPr>
          <w:rFonts w:ascii="Sylfaen" w:hAnsi="Sylfaen" w:cstheme="minorHAnsi"/>
          <w:lang w:val="ka-GE"/>
        </w:rPr>
        <w:t>, თუმცა საშუალო სიმძიმის ფქოდ-ის დროს იზოლირებულად ფლუტიკაზონ ფუროატი ან  კომბინაციაში ვილანტეროლთან ასოცირდება მცირედ შემცირებულ FEV</w:t>
      </w:r>
      <w:r w:rsidRPr="00044648">
        <w:rPr>
          <w:rFonts w:ascii="Sylfaen" w:hAnsi="Sylfaen" w:cstheme="minorHAnsi"/>
          <w:vertAlign w:val="subscript"/>
          <w:lang w:val="ka-GE"/>
        </w:rPr>
        <w:t>1</w:t>
      </w:r>
      <w:r w:rsidRPr="00044648">
        <w:rPr>
          <w:rFonts w:ascii="Sylfaen" w:hAnsi="Sylfaen" w:cstheme="minorHAnsi"/>
          <w:lang w:val="ka-GE"/>
        </w:rPr>
        <w:t>-თან,  პლაცებოს</w:t>
      </w:r>
      <w:r w:rsidR="00E60303" w:rsidRPr="00044648">
        <w:rPr>
          <w:rFonts w:ascii="Sylfaen" w:hAnsi="Sylfaen" w:cstheme="minorHAnsi"/>
          <w:lang w:val="ka-GE"/>
        </w:rPr>
        <w:t>თ</w:t>
      </w:r>
      <w:r w:rsidRPr="00044648">
        <w:rPr>
          <w:rFonts w:ascii="Sylfaen" w:hAnsi="Sylfaen" w:cstheme="minorHAnsi"/>
          <w:lang w:val="ka-GE"/>
        </w:rPr>
        <w:t>ან ან მხოლოდ ვილანტეროლ</w:t>
      </w:r>
      <w:r w:rsidR="00E60303" w:rsidRPr="00044648">
        <w:rPr>
          <w:rFonts w:ascii="Sylfaen" w:hAnsi="Sylfaen" w:cstheme="minorHAnsi"/>
          <w:lang w:val="ka-GE"/>
        </w:rPr>
        <w:t>თან შედარებით.</w:t>
      </w:r>
      <w:r w:rsidRPr="00044648">
        <w:rPr>
          <w:rFonts w:ascii="Sylfaen" w:hAnsi="Sylfaen" w:cstheme="minorHAnsi"/>
          <w:lang w:val="ka-GE"/>
        </w:rPr>
        <w:t xml:space="preserve"> </w:t>
      </w:r>
    </w:p>
    <w:p w14:paraId="41995BF0" w14:textId="77777777" w:rsidR="008809DB" w:rsidRPr="00044648" w:rsidRDefault="008809DB" w:rsidP="00F16DCD">
      <w:pPr>
        <w:spacing w:after="0"/>
        <w:jc w:val="both"/>
        <w:rPr>
          <w:rFonts w:ascii="Sylfaen" w:hAnsi="Sylfaen" w:cstheme="minorHAnsi"/>
          <w:lang w:val="ka-GE"/>
        </w:rPr>
      </w:pPr>
    </w:p>
    <w:p w14:paraId="075BF214" w14:textId="77777777" w:rsidR="00DE683D" w:rsidRPr="00044648" w:rsidRDefault="00DE683D" w:rsidP="00F16DCD">
      <w:pPr>
        <w:spacing w:after="0"/>
        <w:jc w:val="both"/>
        <w:rPr>
          <w:rFonts w:ascii="Sylfaen" w:hAnsi="Sylfaen" w:cstheme="minorHAnsi"/>
          <w:b/>
          <w:lang w:val="ka-GE"/>
        </w:rPr>
      </w:pPr>
      <w:r w:rsidRPr="00044648">
        <w:rPr>
          <w:rFonts w:ascii="Sylfaen" w:hAnsi="Sylfaen" w:cstheme="minorHAnsi"/>
          <w:b/>
          <w:lang w:val="ka-GE"/>
        </w:rPr>
        <w:t>ანთების საწინააღმდეგო თერაპია სტაბილური ფქოდ-ის დროს</w:t>
      </w:r>
    </w:p>
    <w:p w14:paraId="6D6296F8" w14:textId="77777777" w:rsidR="00DE683D" w:rsidRPr="00044648" w:rsidRDefault="00DE683D" w:rsidP="00F16DCD">
      <w:pPr>
        <w:spacing w:after="0"/>
        <w:jc w:val="both"/>
        <w:rPr>
          <w:rFonts w:ascii="Sylfaen" w:hAnsi="Sylfaen" w:cstheme="minorHAnsi"/>
          <w:b/>
          <w:lang w:val="ka-GE"/>
        </w:rPr>
      </w:pPr>
      <w:r w:rsidRPr="00044648">
        <w:rPr>
          <w:rFonts w:ascii="Sylfaen" w:hAnsi="Sylfaen" w:cstheme="minorHAnsi"/>
          <w:b/>
          <w:lang w:val="ka-GE"/>
        </w:rPr>
        <w:t>საინჰალაციო სტეროიდები</w:t>
      </w:r>
    </w:p>
    <w:p w14:paraId="7A46A0A6" w14:textId="588742F1" w:rsidR="00DE683D" w:rsidRPr="00044648" w:rsidRDefault="00DE683D" w:rsidP="004F16EF">
      <w:pPr>
        <w:pStyle w:val="ListParagraph"/>
        <w:numPr>
          <w:ilvl w:val="0"/>
          <w:numId w:val="6"/>
        </w:numPr>
        <w:tabs>
          <w:tab w:val="left" w:pos="284"/>
          <w:tab w:val="left" w:pos="426"/>
        </w:tabs>
        <w:spacing w:after="0"/>
        <w:ind w:left="0" w:firstLine="0"/>
        <w:jc w:val="both"/>
        <w:rPr>
          <w:rFonts w:ascii="Sylfaen" w:hAnsi="Sylfaen" w:cstheme="minorHAnsi"/>
          <w:i/>
          <w:lang w:val="ka-GE"/>
        </w:rPr>
      </w:pPr>
      <w:r w:rsidRPr="00044648">
        <w:rPr>
          <w:rFonts w:ascii="Sylfaen" w:hAnsi="Sylfaen" w:cstheme="minorHAnsi"/>
          <w:i/>
          <w:lang w:val="ka-GE"/>
        </w:rPr>
        <w:t>პაციენტებში გამწვავებებით და საშუალოდან-მძიმე ფქოდ-ით  საინჰალაციო სტეროიდი (</w:t>
      </w:r>
      <w:r w:rsidRPr="00044648">
        <w:rPr>
          <w:rFonts w:ascii="Sylfaen" w:hAnsi="Sylfaen" w:cstheme="minorHAnsi"/>
          <w:i/>
        </w:rPr>
        <w:t>ICS</w:t>
      </w:r>
      <w:r w:rsidRPr="00044648">
        <w:rPr>
          <w:rFonts w:ascii="Sylfaen" w:hAnsi="Sylfaen" w:cstheme="minorHAnsi"/>
          <w:i/>
          <w:lang w:val="ka-GE"/>
        </w:rPr>
        <w:t>)</w:t>
      </w:r>
      <w:r w:rsidRPr="00044648">
        <w:rPr>
          <w:rFonts w:ascii="Sylfaen" w:hAnsi="Sylfaen" w:cstheme="minorHAnsi"/>
          <w:i/>
        </w:rPr>
        <w:t xml:space="preserve"> </w:t>
      </w:r>
      <w:r w:rsidRPr="00044648">
        <w:rPr>
          <w:rFonts w:ascii="Sylfaen" w:hAnsi="Sylfaen" w:cstheme="minorHAnsi"/>
          <w:i/>
          <w:lang w:val="ka-GE"/>
        </w:rPr>
        <w:t xml:space="preserve">კომბინაციაში </w:t>
      </w:r>
      <w:r w:rsidRPr="00044648">
        <w:rPr>
          <w:rFonts w:ascii="Sylfaen" w:hAnsi="Sylfaen" w:cstheme="minorHAnsi"/>
          <w:i/>
        </w:rPr>
        <w:t>LABA</w:t>
      </w:r>
      <w:r w:rsidRPr="00044648">
        <w:rPr>
          <w:rFonts w:ascii="Sylfaen" w:hAnsi="Sylfaen" w:cstheme="minorHAnsi"/>
          <w:i/>
          <w:lang w:val="ka-GE"/>
        </w:rPr>
        <w:t>-სთან ერთად უფრო ეფექტურია, ვიდრე ინდივიდუალურ</w:t>
      </w:r>
      <w:r w:rsidR="00E60303" w:rsidRPr="00044648">
        <w:rPr>
          <w:rFonts w:ascii="Sylfaen" w:hAnsi="Sylfaen" w:cstheme="minorHAnsi"/>
          <w:i/>
          <w:lang w:val="ka-GE"/>
        </w:rPr>
        <w:t xml:space="preserve">ად თითოეული მათგანი </w:t>
      </w:r>
      <w:r w:rsidRPr="00044648">
        <w:rPr>
          <w:rFonts w:ascii="Sylfaen" w:hAnsi="Sylfaen" w:cstheme="minorHAnsi"/>
          <w:i/>
          <w:lang w:val="ka-GE"/>
        </w:rPr>
        <w:t xml:space="preserve">ფილტვის ფუნქციების,  ჯანმრთელობის სტატუსის გაუმჯობესებისა და გამწვავებების შემცირების  თვალსაზრისით  </w:t>
      </w:r>
      <w:r w:rsidRPr="00044648">
        <w:rPr>
          <w:rFonts w:ascii="Sylfaen" w:hAnsi="Sylfaen" w:cstheme="minorHAnsi"/>
          <w:i/>
        </w:rPr>
        <w:t>(</w:t>
      </w:r>
      <w:r w:rsidRPr="00044648">
        <w:rPr>
          <w:rFonts w:ascii="Sylfaen" w:hAnsi="Sylfaen" w:cstheme="minorHAnsi"/>
          <w:i/>
          <w:lang w:val="ka-GE"/>
        </w:rPr>
        <w:t xml:space="preserve">მტკიცებულება </w:t>
      </w:r>
      <w:r w:rsidRPr="00044648">
        <w:rPr>
          <w:rFonts w:ascii="Sylfaen" w:hAnsi="Sylfaen" w:cstheme="minorHAnsi"/>
          <w:i/>
        </w:rPr>
        <w:t>A)</w:t>
      </w:r>
      <w:r w:rsidRPr="00044648">
        <w:rPr>
          <w:rFonts w:ascii="Sylfaen" w:hAnsi="Sylfaen" w:cstheme="minorHAnsi"/>
          <w:i/>
          <w:lang w:val="ka-GE"/>
        </w:rPr>
        <w:t>.</w:t>
      </w:r>
    </w:p>
    <w:p w14:paraId="028E0A8D" w14:textId="77777777" w:rsidR="00DE683D" w:rsidRPr="00044648" w:rsidRDefault="00DE683D" w:rsidP="004F16EF">
      <w:pPr>
        <w:pStyle w:val="ListParagraph"/>
        <w:numPr>
          <w:ilvl w:val="0"/>
          <w:numId w:val="6"/>
        </w:numPr>
        <w:tabs>
          <w:tab w:val="left" w:pos="284"/>
          <w:tab w:val="left" w:pos="426"/>
        </w:tabs>
        <w:spacing w:after="0"/>
        <w:ind w:left="0" w:firstLine="0"/>
        <w:jc w:val="both"/>
        <w:rPr>
          <w:rFonts w:ascii="Sylfaen" w:hAnsi="Sylfaen" w:cstheme="minorHAnsi"/>
          <w:i/>
          <w:lang w:val="ka-GE"/>
        </w:rPr>
      </w:pPr>
      <w:r w:rsidRPr="00044648">
        <w:rPr>
          <w:rFonts w:ascii="Sylfaen" w:hAnsi="Sylfaen" w:cstheme="minorHAnsi"/>
          <w:i/>
        </w:rPr>
        <w:t>ICS</w:t>
      </w:r>
      <w:r w:rsidRPr="00044648">
        <w:rPr>
          <w:rFonts w:ascii="Sylfaen" w:hAnsi="Sylfaen" w:cstheme="minorHAnsi"/>
          <w:i/>
          <w:lang w:val="ka-GE"/>
        </w:rPr>
        <w:t xml:space="preserve">-ით რეგულარული მკურნალობა ზრდის პნევმონიის რისკს, განსაკუთრებით მძიმე დაავადებისას </w:t>
      </w:r>
      <w:r w:rsidRPr="00044648">
        <w:rPr>
          <w:rFonts w:ascii="Sylfaen" w:hAnsi="Sylfaen" w:cstheme="minorHAnsi"/>
          <w:i/>
        </w:rPr>
        <w:t>(</w:t>
      </w:r>
      <w:r w:rsidRPr="00044648">
        <w:rPr>
          <w:rFonts w:ascii="Sylfaen" w:hAnsi="Sylfaen" w:cstheme="minorHAnsi"/>
          <w:i/>
          <w:lang w:val="ka-GE"/>
        </w:rPr>
        <w:t xml:space="preserve">მტკიცებულება </w:t>
      </w:r>
      <w:r w:rsidRPr="00044648">
        <w:rPr>
          <w:rFonts w:ascii="Sylfaen" w:hAnsi="Sylfaen" w:cstheme="minorHAnsi"/>
          <w:i/>
        </w:rPr>
        <w:t>A)</w:t>
      </w:r>
      <w:r w:rsidRPr="00044648">
        <w:rPr>
          <w:rFonts w:ascii="Sylfaen" w:hAnsi="Sylfaen" w:cstheme="minorHAnsi"/>
          <w:i/>
          <w:lang w:val="ka-GE"/>
        </w:rPr>
        <w:t>.</w:t>
      </w:r>
    </w:p>
    <w:p w14:paraId="1E377BA5" w14:textId="77777777" w:rsidR="00DE683D" w:rsidRPr="00044648" w:rsidRDefault="00DE683D" w:rsidP="004F16EF">
      <w:pPr>
        <w:pStyle w:val="ListParagraph"/>
        <w:numPr>
          <w:ilvl w:val="0"/>
          <w:numId w:val="6"/>
        </w:numPr>
        <w:tabs>
          <w:tab w:val="left" w:pos="284"/>
          <w:tab w:val="left" w:pos="426"/>
        </w:tabs>
        <w:spacing w:after="0"/>
        <w:ind w:left="0" w:firstLine="0"/>
        <w:jc w:val="both"/>
        <w:rPr>
          <w:rFonts w:ascii="Sylfaen" w:hAnsi="Sylfaen" w:cstheme="minorHAnsi"/>
          <w:i/>
          <w:lang w:val="ka-GE"/>
        </w:rPr>
      </w:pPr>
      <w:r w:rsidRPr="00044648">
        <w:rPr>
          <w:rFonts w:ascii="Sylfaen" w:hAnsi="Sylfaen" w:cstheme="minorHAnsi"/>
          <w:i/>
          <w:lang w:val="ka-GE"/>
        </w:rPr>
        <w:lastRenderedPageBreak/>
        <w:t xml:space="preserve">სამმაგი ინჰალაციური თერაპია ICS/LAMA/LABA აუმჯობესებს ფილტვის ფუნქციებს, სიმპტომებსა და ჯანმრთელობის სტატუსს და ამცირებს გამწვავებებს განსხვავებით კომბინირებული ICS/LABA, LABA/LAMA ან  LAMA მონოთერაპიისგან (მტკიცებულება A).  </w:t>
      </w:r>
    </w:p>
    <w:p w14:paraId="0D233FC3" w14:textId="77777777" w:rsidR="004723FE" w:rsidRPr="00044648" w:rsidRDefault="004723FE" w:rsidP="004723FE">
      <w:pPr>
        <w:pStyle w:val="ListParagraph"/>
        <w:tabs>
          <w:tab w:val="left" w:pos="284"/>
          <w:tab w:val="left" w:pos="426"/>
        </w:tabs>
        <w:spacing w:after="0"/>
        <w:ind w:left="0"/>
        <w:jc w:val="both"/>
        <w:rPr>
          <w:rFonts w:ascii="Sylfaen" w:hAnsi="Sylfaen" w:cstheme="minorHAnsi"/>
          <w:lang w:val="ka-GE"/>
        </w:rPr>
      </w:pPr>
    </w:p>
    <w:p w14:paraId="518F3A2A" w14:textId="77777777" w:rsidR="00DE683D" w:rsidRPr="00044648" w:rsidRDefault="00DE683D" w:rsidP="00F16DCD">
      <w:pPr>
        <w:spacing w:after="0"/>
        <w:jc w:val="both"/>
        <w:rPr>
          <w:rFonts w:ascii="Sylfaen" w:hAnsi="Sylfaen" w:cstheme="minorHAnsi"/>
          <w:b/>
          <w:lang w:val="ka-GE"/>
        </w:rPr>
      </w:pPr>
      <w:r w:rsidRPr="00044648">
        <w:rPr>
          <w:rFonts w:ascii="Sylfaen" w:hAnsi="Sylfaen" w:cstheme="minorHAnsi"/>
          <w:b/>
          <w:lang w:val="ka-GE"/>
        </w:rPr>
        <w:t>დასალევი გლუკოკორტიკოიდები</w:t>
      </w:r>
    </w:p>
    <w:p w14:paraId="7EB74A33" w14:textId="77777777" w:rsidR="00DE683D" w:rsidRPr="00044648" w:rsidRDefault="00DE683D" w:rsidP="004F16EF">
      <w:pPr>
        <w:pStyle w:val="ListParagraph"/>
        <w:numPr>
          <w:ilvl w:val="0"/>
          <w:numId w:val="49"/>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 xml:space="preserve">დასალევი გლუკოკორტიკოიდების ხანგრძლივი გამოყენებისას ვლინდება მრავლობითი გვერდითი ეფექტი </w:t>
      </w:r>
      <w:r w:rsidRPr="00044648">
        <w:rPr>
          <w:rFonts w:ascii="Sylfaen" w:hAnsi="Sylfaen" w:cstheme="minorHAnsi"/>
          <w:i/>
        </w:rPr>
        <w:t>(</w:t>
      </w:r>
      <w:r w:rsidRPr="00044648">
        <w:rPr>
          <w:rFonts w:ascii="Sylfaen" w:hAnsi="Sylfaen" w:cstheme="minorHAnsi"/>
          <w:i/>
          <w:lang w:val="ka-GE"/>
        </w:rPr>
        <w:t xml:space="preserve">მტკიცებულება </w:t>
      </w:r>
      <w:r w:rsidRPr="00044648">
        <w:rPr>
          <w:rFonts w:ascii="Sylfaen" w:hAnsi="Sylfaen" w:cstheme="minorHAnsi"/>
          <w:i/>
        </w:rPr>
        <w:t>A)</w:t>
      </w:r>
      <w:r w:rsidRPr="00044648">
        <w:rPr>
          <w:rFonts w:ascii="Sylfaen" w:hAnsi="Sylfaen" w:cstheme="minorHAnsi"/>
          <w:i/>
          <w:lang w:val="ka-GE"/>
        </w:rPr>
        <w:t xml:space="preserve">. </w:t>
      </w:r>
    </w:p>
    <w:p w14:paraId="1C51C640" w14:textId="77777777" w:rsidR="004723FE" w:rsidRPr="00044648" w:rsidRDefault="004723FE" w:rsidP="004723FE">
      <w:pPr>
        <w:pStyle w:val="ListParagraph"/>
        <w:spacing w:after="0"/>
        <w:jc w:val="both"/>
        <w:rPr>
          <w:rFonts w:ascii="Sylfaen" w:hAnsi="Sylfaen" w:cstheme="minorHAnsi"/>
          <w:lang w:val="ka-GE"/>
        </w:rPr>
      </w:pPr>
    </w:p>
    <w:p w14:paraId="58A68AC6" w14:textId="77777777" w:rsidR="00DE683D" w:rsidRPr="00044648" w:rsidRDefault="00DE683D" w:rsidP="00F16DCD">
      <w:pPr>
        <w:spacing w:after="0"/>
        <w:jc w:val="both"/>
        <w:rPr>
          <w:rFonts w:ascii="Sylfaen" w:hAnsi="Sylfaen" w:cstheme="minorHAnsi"/>
          <w:b/>
          <w:lang w:val="ka-GE"/>
        </w:rPr>
      </w:pPr>
      <w:r w:rsidRPr="00044648">
        <w:rPr>
          <w:rFonts w:ascii="Sylfaen" w:hAnsi="Sylfaen" w:cstheme="minorHAnsi"/>
          <w:b/>
          <w:lang w:val="ka-GE"/>
        </w:rPr>
        <w:t>PDE4 ინჰიბიტორი</w:t>
      </w:r>
    </w:p>
    <w:p w14:paraId="0826BEB3" w14:textId="77777777" w:rsidR="00DE683D" w:rsidRPr="00044648" w:rsidRDefault="00DE683D" w:rsidP="004F16EF">
      <w:pPr>
        <w:pStyle w:val="ListParagraph"/>
        <w:numPr>
          <w:ilvl w:val="0"/>
          <w:numId w:val="3"/>
        </w:numPr>
        <w:tabs>
          <w:tab w:val="left" w:pos="284"/>
        </w:tabs>
        <w:spacing w:after="0"/>
        <w:ind w:left="0" w:firstLine="0"/>
        <w:jc w:val="both"/>
        <w:rPr>
          <w:rFonts w:ascii="Sylfaen" w:hAnsi="Sylfaen" w:cstheme="minorHAnsi"/>
        </w:rPr>
      </w:pPr>
      <w:r w:rsidRPr="00044648">
        <w:rPr>
          <w:rFonts w:ascii="Sylfaen" w:hAnsi="Sylfaen" w:cstheme="minorHAnsi"/>
          <w:lang w:val="ka-GE"/>
        </w:rPr>
        <w:t>პაციენტებში ქრონიკული ბრონქიტით, მძიმე და ძალიან მძიმე ფქოდ-ის დროს  და ანამნეზში  გამწვავებების არსებობით:</w:t>
      </w:r>
    </w:p>
    <w:p w14:paraId="516E9AAA" w14:textId="77777777" w:rsidR="00DE683D" w:rsidRPr="00044648" w:rsidRDefault="00DE683D" w:rsidP="004F16EF">
      <w:pPr>
        <w:pStyle w:val="ListParagraph"/>
        <w:numPr>
          <w:ilvl w:val="0"/>
          <w:numId w:val="4"/>
        </w:numPr>
        <w:spacing w:after="0"/>
        <w:jc w:val="both"/>
        <w:rPr>
          <w:rFonts w:ascii="Sylfaen" w:hAnsi="Sylfaen" w:cstheme="minorHAnsi"/>
          <w:lang w:val="ka-GE"/>
        </w:rPr>
      </w:pPr>
      <w:r w:rsidRPr="00044648">
        <w:rPr>
          <w:rFonts w:ascii="Sylfaen" w:hAnsi="Sylfaen" w:cstheme="minorHAnsi"/>
        </w:rPr>
        <w:t>PDE4</w:t>
      </w:r>
      <w:r w:rsidRPr="00044648">
        <w:rPr>
          <w:rFonts w:ascii="Sylfaen" w:hAnsi="Sylfaen" w:cstheme="minorHAnsi"/>
          <w:lang w:val="ka-GE"/>
        </w:rPr>
        <w:t xml:space="preserve"> ინჰიბიტორი აუმჯობესებს ფილტვის ფუნქციებს და ამცირებს საშუალო და მძიმე გამწვავებებს </w:t>
      </w:r>
      <w:r w:rsidRPr="00044648">
        <w:rPr>
          <w:rFonts w:ascii="Sylfaen" w:hAnsi="Sylfaen" w:cstheme="minorHAnsi"/>
        </w:rPr>
        <w:t>(</w:t>
      </w:r>
      <w:r w:rsidRPr="00044648">
        <w:rPr>
          <w:rFonts w:ascii="Sylfaen" w:hAnsi="Sylfaen" w:cstheme="minorHAnsi"/>
          <w:lang w:val="ka-GE"/>
        </w:rPr>
        <w:t xml:space="preserve">მტკიცებულება </w:t>
      </w:r>
      <w:r w:rsidRPr="00044648">
        <w:rPr>
          <w:rFonts w:ascii="Sylfaen" w:hAnsi="Sylfaen" w:cstheme="minorHAnsi"/>
        </w:rPr>
        <w:t>A)</w:t>
      </w:r>
      <w:r w:rsidRPr="00044648">
        <w:rPr>
          <w:rFonts w:ascii="Sylfaen" w:hAnsi="Sylfaen" w:cstheme="minorHAnsi"/>
          <w:lang w:val="ka-GE"/>
        </w:rPr>
        <w:t>.</w:t>
      </w:r>
    </w:p>
    <w:p w14:paraId="1B304A18" w14:textId="77777777" w:rsidR="00DE683D" w:rsidRPr="00044648" w:rsidRDefault="00DE683D" w:rsidP="004F16EF">
      <w:pPr>
        <w:pStyle w:val="ListParagraph"/>
        <w:numPr>
          <w:ilvl w:val="0"/>
          <w:numId w:val="4"/>
        </w:numPr>
        <w:spacing w:after="0"/>
        <w:jc w:val="both"/>
        <w:rPr>
          <w:rFonts w:ascii="Sylfaen" w:hAnsi="Sylfaen" w:cstheme="minorHAnsi"/>
          <w:lang w:val="ka-GE"/>
        </w:rPr>
      </w:pPr>
      <w:r w:rsidRPr="00044648">
        <w:rPr>
          <w:rFonts w:ascii="Sylfaen" w:hAnsi="Sylfaen" w:cstheme="minorHAnsi"/>
        </w:rPr>
        <w:t>PDE4</w:t>
      </w:r>
      <w:r w:rsidRPr="00044648">
        <w:rPr>
          <w:rFonts w:ascii="Sylfaen" w:hAnsi="Sylfaen" w:cstheme="minorHAnsi"/>
          <w:lang w:val="ka-GE"/>
        </w:rPr>
        <w:t xml:space="preserve"> ინჰიბიტორი აუმჯობესებს ფილტვის ფუნქციებს და ამცირებს გამწვავებებს პაციენტებში, რომლებიც იყენებენ </w:t>
      </w:r>
      <w:r w:rsidRPr="00044648">
        <w:rPr>
          <w:rFonts w:ascii="Sylfaen" w:hAnsi="Sylfaen" w:cstheme="minorHAnsi"/>
        </w:rPr>
        <w:t xml:space="preserve">LABA/ICS </w:t>
      </w:r>
      <w:r w:rsidRPr="00044648">
        <w:rPr>
          <w:rFonts w:ascii="Sylfaen" w:hAnsi="Sylfaen" w:cstheme="minorHAnsi"/>
          <w:lang w:val="ka-GE"/>
        </w:rPr>
        <w:t>კომბინაციას</w:t>
      </w:r>
      <w:r w:rsidRPr="00044648">
        <w:rPr>
          <w:rFonts w:ascii="Sylfaen" w:hAnsi="Sylfaen" w:cstheme="minorHAnsi"/>
        </w:rPr>
        <w:t xml:space="preserve"> (</w:t>
      </w:r>
      <w:r w:rsidRPr="00044648">
        <w:rPr>
          <w:rFonts w:ascii="Sylfaen" w:hAnsi="Sylfaen" w:cstheme="minorHAnsi"/>
          <w:lang w:val="ka-GE"/>
        </w:rPr>
        <w:t xml:space="preserve">მტკიცებულება </w:t>
      </w:r>
      <w:r w:rsidRPr="00044648">
        <w:rPr>
          <w:rFonts w:ascii="Sylfaen" w:hAnsi="Sylfaen" w:cstheme="minorHAnsi"/>
        </w:rPr>
        <w:t>A)</w:t>
      </w:r>
      <w:r w:rsidRPr="00044648">
        <w:rPr>
          <w:rFonts w:ascii="Sylfaen" w:hAnsi="Sylfaen" w:cstheme="minorHAnsi"/>
          <w:lang w:val="ka-GE"/>
        </w:rPr>
        <w:t xml:space="preserve">. </w:t>
      </w:r>
    </w:p>
    <w:p w14:paraId="4E73B3B8" w14:textId="77777777" w:rsidR="004723FE" w:rsidRPr="00044648" w:rsidRDefault="004723FE" w:rsidP="004723FE">
      <w:pPr>
        <w:pStyle w:val="ListParagraph"/>
        <w:spacing w:after="0"/>
        <w:jc w:val="both"/>
        <w:rPr>
          <w:rFonts w:ascii="Sylfaen" w:hAnsi="Sylfaen" w:cstheme="minorHAnsi"/>
          <w:lang w:val="ka-GE"/>
        </w:rPr>
      </w:pPr>
    </w:p>
    <w:p w14:paraId="2697487F" w14:textId="77777777" w:rsidR="00DE683D" w:rsidRPr="00044648" w:rsidRDefault="00DE683D" w:rsidP="00F16DCD">
      <w:pPr>
        <w:spacing w:after="0"/>
        <w:jc w:val="both"/>
        <w:rPr>
          <w:rFonts w:ascii="Sylfaen" w:hAnsi="Sylfaen" w:cstheme="minorHAnsi"/>
          <w:b/>
          <w:lang w:val="ka-GE"/>
        </w:rPr>
      </w:pPr>
      <w:r w:rsidRPr="00044648">
        <w:rPr>
          <w:rFonts w:ascii="Sylfaen" w:hAnsi="Sylfaen" w:cstheme="minorHAnsi"/>
          <w:b/>
          <w:lang w:val="ka-GE"/>
        </w:rPr>
        <w:t>ანტიბიოტიკები</w:t>
      </w:r>
    </w:p>
    <w:p w14:paraId="14C4F872" w14:textId="77777777" w:rsidR="00DE683D" w:rsidRPr="00044648" w:rsidRDefault="00DE683D" w:rsidP="004F16EF">
      <w:pPr>
        <w:pStyle w:val="ListParagraph"/>
        <w:numPr>
          <w:ilvl w:val="0"/>
          <w:numId w:val="3"/>
        </w:numPr>
        <w:tabs>
          <w:tab w:val="left" w:pos="142"/>
        </w:tabs>
        <w:spacing w:after="0"/>
        <w:ind w:left="0" w:firstLine="0"/>
        <w:jc w:val="both"/>
        <w:rPr>
          <w:rFonts w:ascii="Sylfaen" w:hAnsi="Sylfaen" w:cstheme="minorHAnsi"/>
          <w:i/>
        </w:rPr>
      </w:pPr>
      <w:r w:rsidRPr="00044648">
        <w:rPr>
          <w:rFonts w:ascii="Sylfaen" w:hAnsi="Sylfaen" w:cstheme="minorHAnsi"/>
          <w:i/>
          <w:lang w:val="ka-GE"/>
        </w:rPr>
        <w:t xml:space="preserve">აზიტრომიცინის ხანგრძლივად გამოყენება ამცირებს გამწვავებებს წლის განმავლობაში </w:t>
      </w:r>
      <w:r w:rsidRPr="00044648">
        <w:rPr>
          <w:rFonts w:ascii="Sylfaen" w:hAnsi="Sylfaen" w:cstheme="minorHAnsi"/>
          <w:i/>
        </w:rPr>
        <w:t>(</w:t>
      </w:r>
      <w:r w:rsidRPr="00044648">
        <w:rPr>
          <w:rFonts w:ascii="Sylfaen" w:hAnsi="Sylfaen" w:cstheme="minorHAnsi"/>
          <w:i/>
          <w:lang w:val="ka-GE"/>
        </w:rPr>
        <w:t xml:space="preserve">მტკიცებულება </w:t>
      </w:r>
      <w:r w:rsidRPr="00044648">
        <w:rPr>
          <w:rFonts w:ascii="Sylfaen" w:hAnsi="Sylfaen" w:cstheme="minorHAnsi"/>
          <w:i/>
        </w:rPr>
        <w:t>A)</w:t>
      </w:r>
      <w:r w:rsidRPr="00044648">
        <w:rPr>
          <w:rFonts w:ascii="Sylfaen" w:hAnsi="Sylfaen" w:cstheme="minorHAnsi"/>
          <w:i/>
          <w:lang w:val="ka-GE"/>
        </w:rPr>
        <w:t>.</w:t>
      </w:r>
    </w:p>
    <w:p w14:paraId="637BEBC1" w14:textId="77777777" w:rsidR="00DE683D" w:rsidRPr="00044648" w:rsidRDefault="00DE683D" w:rsidP="004F16EF">
      <w:pPr>
        <w:pStyle w:val="ListParagraph"/>
        <w:numPr>
          <w:ilvl w:val="0"/>
          <w:numId w:val="3"/>
        </w:numPr>
        <w:tabs>
          <w:tab w:val="left" w:pos="142"/>
        </w:tabs>
        <w:spacing w:after="0"/>
        <w:ind w:left="0" w:firstLine="0"/>
        <w:jc w:val="both"/>
        <w:rPr>
          <w:rFonts w:ascii="Sylfaen" w:hAnsi="Sylfaen" w:cstheme="minorHAnsi"/>
          <w:i/>
        </w:rPr>
      </w:pPr>
      <w:r w:rsidRPr="00044648">
        <w:rPr>
          <w:rFonts w:ascii="Sylfaen" w:hAnsi="Sylfaen" w:cstheme="minorHAnsi"/>
          <w:i/>
          <w:lang w:val="ka-GE"/>
        </w:rPr>
        <w:t xml:space="preserve">აზიტრომიცინით მკურნალობა ასოცირდება ბაქტერიებისადმი გაზრდილ რეზისტენტობასთან </w:t>
      </w:r>
      <w:r w:rsidRPr="00044648">
        <w:rPr>
          <w:rFonts w:ascii="Sylfaen" w:hAnsi="Sylfaen" w:cstheme="minorHAnsi"/>
          <w:i/>
        </w:rPr>
        <w:t>(</w:t>
      </w:r>
      <w:r w:rsidRPr="00044648">
        <w:rPr>
          <w:rFonts w:ascii="Sylfaen" w:hAnsi="Sylfaen" w:cstheme="minorHAnsi"/>
          <w:i/>
          <w:lang w:val="ka-GE"/>
        </w:rPr>
        <w:t xml:space="preserve">მტკიცებულება </w:t>
      </w:r>
      <w:r w:rsidRPr="00044648">
        <w:rPr>
          <w:rFonts w:ascii="Sylfaen" w:hAnsi="Sylfaen" w:cstheme="minorHAnsi"/>
          <w:i/>
        </w:rPr>
        <w:t>A)</w:t>
      </w:r>
      <w:r w:rsidRPr="00044648">
        <w:rPr>
          <w:rFonts w:ascii="Sylfaen" w:hAnsi="Sylfaen" w:cstheme="minorHAnsi"/>
          <w:i/>
          <w:lang w:val="ka-GE"/>
        </w:rPr>
        <w:t xml:space="preserve"> და სმენის ტესტის დაქვეითებასთან</w:t>
      </w:r>
      <w:r w:rsidRPr="00044648">
        <w:rPr>
          <w:rFonts w:ascii="Sylfaen" w:hAnsi="Sylfaen" w:cstheme="minorHAnsi"/>
          <w:i/>
        </w:rPr>
        <w:t xml:space="preserve"> (</w:t>
      </w:r>
      <w:r w:rsidRPr="00044648">
        <w:rPr>
          <w:rFonts w:ascii="Sylfaen" w:hAnsi="Sylfaen" w:cstheme="minorHAnsi"/>
          <w:i/>
          <w:lang w:val="ka-GE"/>
        </w:rPr>
        <w:t xml:space="preserve">მტკიცებულება </w:t>
      </w:r>
      <w:r w:rsidRPr="00044648">
        <w:rPr>
          <w:rFonts w:ascii="Sylfaen" w:hAnsi="Sylfaen" w:cstheme="minorHAnsi"/>
          <w:i/>
        </w:rPr>
        <w:t>B)</w:t>
      </w:r>
      <w:r w:rsidRPr="00044648">
        <w:rPr>
          <w:rFonts w:ascii="Sylfaen" w:hAnsi="Sylfaen" w:cstheme="minorHAnsi"/>
          <w:i/>
          <w:lang w:val="ka-GE"/>
        </w:rPr>
        <w:t>.</w:t>
      </w:r>
    </w:p>
    <w:p w14:paraId="417827B8" w14:textId="77777777" w:rsidR="00512FD8" w:rsidRPr="00044648" w:rsidRDefault="00512FD8" w:rsidP="00F16DCD">
      <w:pPr>
        <w:spacing w:after="0"/>
        <w:jc w:val="both"/>
        <w:rPr>
          <w:rFonts w:ascii="Sylfaen" w:hAnsi="Sylfaen" w:cstheme="minorHAnsi"/>
          <w:i/>
          <w:lang w:val="ka-GE"/>
        </w:rPr>
      </w:pPr>
    </w:p>
    <w:p w14:paraId="241029C0" w14:textId="310799AE" w:rsidR="00DE683D" w:rsidRPr="00044648" w:rsidRDefault="00512FD8" w:rsidP="00F16DCD">
      <w:pPr>
        <w:spacing w:after="0"/>
        <w:jc w:val="both"/>
        <w:rPr>
          <w:rFonts w:ascii="Sylfaen" w:hAnsi="Sylfaen" w:cstheme="minorHAnsi"/>
          <w:b/>
          <w:lang w:val="ka-GE"/>
        </w:rPr>
      </w:pPr>
      <w:r w:rsidRPr="00044648">
        <w:rPr>
          <w:rFonts w:ascii="Sylfaen" w:hAnsi="Sylfaen" w:cstheme="minorHAnsi"/>
          <w:b/>
          <w:lang w:val="ka-GE"/>
        </w:rPr>
        <w:t>მუკოლიზური (</w:t>
      </w:r>
      <w:r w:rsidR="00DE683D" w:rsidRPr="00044648">
        <w:rPr>
          <w:rFonts w:ascii="Sylfaen" w:hAnsi="Sylfaen" w:cstheme="minorHAnsi"/>
          <w:b/>
          <w:lang w:val="ka-GE"/>
        </w:rPr>
        <w:t>მუკო</w:t>
      </w:r>
      <w:r w:rsidRPr="00044648">
        <w:rPr>
          <w:rFonts w:ascii="Sylfaen" w:hAnsi="Sylfaen" w:cstheme="minorHAnsi"/>
          <w:b/>
          <w:lang w:val="ka-GE"/>
        </w:rPr>
        <w:t xml:space="preserve">მარეგულირებელი და მუკოკინეტიკური) </w:t>
      </w:r>
      <w:r w:rsidR="00DE683D" w:rsidRPr="00044648">
        <w:rPr>
          <w:rFonts w:ascii="Sylfaen" w:hAnsi="Sylfaen" w:cstheme="minorHAnsi"/>
          <w:b/>
          <w:lang w:val="ka-GE"/>
        </w:rPr>
        <w:t>და ანტიოქსიდაციური აგენტები</w:t>
      </w:r>
    </w:p>
    <w:p w14:paraId="1B1E6E0A" w14:textId="36C737FC" w:rsidR="00DE683D" w:rsidRPr="00044648" w:rsidRDefault="00512FD8" w:rsidP="004F16EF">
      <w:pPr>
        <w:pStyle w:val="ListParagraph"/>
        <w:numPr>
          <w:ilvl w:val="0"/>
          <w:numId w:val="3"/>
        </w:numPr>
        <w:tabs>
          <w:tab w:val="left" w:pos="142"/>
        </w:tabs>
        <w:spacing w:after="0"/>
        <w:ind w:left="0" w:firstLine="0"/>
        <w:jc w:val="both"/>
        <w:rPr>
          <w:rFonts w:ascii="Sylfaen" w:hAnsi="Sylfaen" w:cstheme="minorHAnsi"/>
          <w:i/>
          <w:lang w:val="ka-GE"/>
        </w:rPr>
      </w:pPr>
      <w:r w:rsidRPr="00044648">
        <w:rPr>
          <w:rFonts w:ascii="Sylfaen" w:hAnsi="Sylfaen" w:cstheme="minorHAnsi"/>
          <w:i/>
          <w:lang w:val="ka-GE"/>
        </w:rPr>
        <w:t xml:space="preserve">პაციენტებში, რომლებიც არ იღებენ საინჰალაციო სტეროიდებს, </w:t>
      </w:r>
      <w:r w:rsidR="00DE683D" w:rsidRPr="00044648">
        <w:rPr>
          <w:rFonts w:ascii="Sylfaen" w:hAnsi="Sylfaen" w:cstheme="minorHAnsi"/>
          <w:i/>
          <w:lang w:val="ka-GE"/>
        </w:rPr>
        <w:t>მუკოლიზური აგენტების რეგულარულ</w:t>
      </w:r>
      <w:r w:rsidRPr="00044648">
        <w:rPr>
          <w:rFonts w:ascii="Sylfaen" w:hAnsi="Sylfaen" w:cstheme="minorHAnsi"/>
          <w:i/>
          <w:lang w:val="ka-GE"/>
        </w:rPr>
        <w:t>მა</w:t>
      </w:r>
      <w:r w:rsidR="00DE683D" w:rsidRPr="00044648">
        <w:rPr>
          <w:rFonts w:ascii="Sylfaen" w:hAnsi="Sylfaen" w:cstheme="minorHAnsi"/>
          <w:i/>
          <w:lang w:val="ka-GE"/>
        </w:rPr>
        <w:t xml:space="preserve"> გამოყენება</w:t>
      </w:r>
      <w:r w:rsidRPr="00044648">
        <w:rPr>
          <w:rFonts w:ascii="Sylfaen" w:hAnsi="Sylfaen" w:cstheme="minorHAnsi"/>
          <w:i/>
          <w:lang w:val="ka-GE"/>
        </w:rPr>
        <w:t>მ</w:t>
      </w:r>
      <w:r w:rsidR="00DE683D" w:rsidRPr="00044648">
        <w:rPr>
          <w:rFonts w:ascii="Sylfaen" w:hAnsi="Sylfaen" w:cstheme="minorHAnsi"/>
          <w:i/>
        </w:rPr>
        <w:t xml:space="preserve">, </w:t>
      </w:r>
      <w:r w:rsidR="00DE683D" w:rsidRPr="00044648">
        <w:rPr>
          <w:rFonts w:ascii="Sylfaen" w:hAnsi="Sylfaen" w:cstheme="minorHAnsi"/>
          <w:i/>
          <w:lang w:val="ka-GE"/>
        </w:rPr>
        <w:t>როგორიც</w:t>
      </w:r>
      <w:r w:rsidR="0039618C" w:rsidRPr="00044648">
        <w:rPr>
          <w:rFonts w:ascii="Sylfaen" w:hAnsi="Sylfaen" w:cstheme="minorHAnsi"/>
          <w:i/>
          <w:lang w:val="ka-GE"/>
        </w:rPr>
        <w:t xml:space="preserve">აა ერდოსტეინი, </w:t>
      </w:r>
      <w:r w:rsidR="00DE683D" w:rsidRPr="00044648">
        <w:rPr>
          <w:rFonts w:ascii="Sylfaen" w:hAnsi="Sylfaen" w:cstheme="minorHAnsi"/>
          <w:i/>
          <w:lang w:val="ka-GE"/>
        </w:rPr>
        <w:t>კარბოცისტეინი</w:t>
      </w:r>
      <w:r w:rsidR="0039618C" w:rsidRPr="00044648">
        <w:rPr>
          <w:rFonts w:ascii="Sylfaen" w:hAnsi="Sylfaen" w:cstheme="minorHAnsi"/>
          <w:i/>
          <w:lang w:val="ka-GE"/>
        </w:rPr>
        <w:t xml:space="preserve">, </w:t>
      </w:r>
      <w:r w:rsidR="00DE683D" w:rsidRPr="00044648">
        <w:rPr>
          <w:rFonts w:ascii="Sylfaen" w:hAnsi="Sylfaen" w:cstheme="minorHAnsi"/>
          <w:i/>
        </w:rPr>
        <w:t>N</w:t>
      </w:r>
      <w:r w:rsidR="00DE683D" w:rsidRPr="00044648">
        <w:rPr>
          <w:rFonts w:ascii="Sylfaen" w:hAnsi="Sylfaen" w:cstheme="minorHAnsi"/>
          <w:i/>
          <w:lang w:val="ka-GE"/>
        </w:rPr>
        <w:t>-აცეტილცისტეინი</w:t>
      </w:r>
      <w:r w:rsidRPr="00044648">
        <w:rPr>
          <w:rFonts w:ascii="Sylfaen" w:hAnsi="Sylfaen" w:cstheme="minorHAnsi"/>
          <w:i/>
          <w:lang w:val="ka-GE"/>
        </w:rPr>
        <w:t xml:space="preserve">, შეიძლება </w:t>
      </w:r>
      <w:r w:rsidR="00DE683D" w:rsidRPr="00044648">
        <w:rPr>
          <w:rFonts w:ascii="Sylfaen" w:hAnsi="Sylfaen" w:cstheme="minorHAnsi"/>
          <w:i/>
          <w:lang w:val="ka-GE"/>
        </w:rPr>
        <w:t xml:space="preserve"> </w:t>
      </w:r>
      <w:r w:rsidRPr="00044648">
        <w:rPr>
          <w:rFonts w:ascii="Sylfaen" w:hAnsi="Sylfaen" w:cstheme="minorHAnsi"/>
          <w:i/>
          <w:lang w:val="ka-GE"/>
        </w:rPr>
        <w:t>შე</w:t>
      </w:r>
      <w:r w:rsidR="00DE683D" w:rsidRPr="00044648">
        <w:rPr>
          <w:rFonts w:ascii="Sylfaen" w:hAnsi="Sylfaen" w:cstheme="minorHAnsi"/>
          <w:i/>
          <w:lang w:val="ka-GE"/>
        </w:rPr>
        <w:t>ამცირ</w:t>
      </w:r>
      <w:r w:rsidRPr="00044648">
        <w:rPr>
          <w:rFonts w:ascii="Sylfaen" w:hAnsi="Sylfaen" w:cstheme="minorHAnsi"/>
          <w:i/>
          <w:lang w:val="ka-GE"/>
        </w:rPr>
        <w:t>ო</w:t>
      </w:r>
      <w:r w:rsidR="00DE683D" w:rsidRPr="00044648">
        <w:rPr>
          <w:rFonts w:ascii="Sylfaen" w:hAnsi="Sylfaen" w:cstheme="minorHAnsi"/>
          <w:i/>
          <w:lang w:val="ka-GE"/>
        </w:rPr>
        <w:t>ს  გამწვავებები</w:t>
      </w:r>
      <w:r w:rsidRPr="00044648">
        <w:rPr>
          <w:rFonts w:ascii="Sylfaen" w:hAnsi="Sylfaen" w:cstheme="minorHAnsi"/>
          <w:i/>
          <w:lang w:val="ka-GE"/>
        </w:rPr>
        <w:t xml:space="preserve"> და გააუმჯობესოს ჯანმრთელობის სტატუსი </w:t>
      </w:r>
      <w:r w:rsidR="00DE683D" w:rsidRPr="00044648">
        <w:rPr>
          <w:rFonts w:ascii="Sylfaen" w:hAnsi="Sylfaen" w:cstheme="minorHAnsi"/>
          <w:i/>
        </w:rPr>
        <w:t>(</w:t>
      </w:r>
      <w:r w:rsidR="00DE683D" w:rsidRPr="00044648">
        <w:rPr>
          <w:rFonts w:ascii="Sylfaen" w:hAnsi="Sylfaen" w:cstheme="minorHAnsi"/>
          <w:i/>
          <w:lang w:val="ka-GE"/>
        </w:rPr>
        <w:t xml:space="preserve">მტკიცებულება </w:t>
      </w:r>
      <w:r w:rsidR="00DE683D" w:rsidRPr="00044648">
        <w:rPr>
          <w:rFonts w:ascii="Sylfaen" w:hAnsi="Sylfaen" w:cstheme="minorHAnsi"/>
          <w:i/>
        </w:rPr>
        <w:t>B)</w:t>
      </w:r>
      <w:r w:rsidR="00DE683D" w:rsidRPr="00044648">
        <w:rPr>
          <w:rFonts w:ascii="Sylfaen" w:hAnsi="Sylfaen" w:cstheme="minorHAnsi"/>
          <w:i/>
          <w:lang w:val="ka-GE"/>
        </w:rPr>
        <w:t xml:space="preserve">. </w:t>
      </w:r>
    </w:p>
    <w:p w14:paraId="2DDAE461" w14:textId="77777777" w:rsidR="00512FD8" w:rsidRPr="00044648" w:rsidRDefault="00512FD8" w:rsidP="00F16DCD">
      <w:pPr>
        <w:spacing w:after="0"/>
        <w:jc w:val="both"/>
        <w:rPr>
          <w:rFonts w:ascii="Sylfaen" w:hAnsi="Sylfaen" w:cstheme="minorHAnsi"/>
          <w:i/>
          <w:lang w:val="en-US"/>
        </w:rPr>
      </w:pPr>
    </w:p>
    <w:p w14:paraId="79702D74" w14:textId="77777777" w:rsidR="00DE683D" w:rsidRPr="00044648" w:rsidRDefault="00DE683D" w:rsidP="00F16DCD">
      <w:pPr>
        <w:spacing w:after="0"/>
        <w:jc w:val="both"/>
        <w:rPr>
          <w:rFonts w:ascii="Sylfaen" w:hAnsi="Sylfaen" w:cstheme="minorHAnsi"/>
          <w:b/>
          <w:lang w:val="ka-GE"/>
        </w:rPr>
      </w:pPr>
      <w:r w:rsidRPr="00044648">
        <w:rPr>
          <w:rFonts w:ascii="Sylfaen" w:hAnsi="Sylfaen" w:cstheme="minorHAnsi"/>
          <w:b/>
          <w:lang w:val="ka-GE"/>
        </w:rPr>
        <w:t>ანთების საწინააღმდეგო სხვა მედიკამენტები</w:t>
      </w:r>
    </w:p>
    <w:p w14:paraId="5F8CA157" w14:textId="74C163E8" w:rsidR="00DE683D" w:rsidRPr="00044648" w:rsidRDefault="00DE683D" w:rsidP="004F16EF">
      <w:pPr>
        <w:pStyle w:val="ListParagraph"/>
        <w:numPr>
          <w:ilvl w:val="0"/>
          <w:numId w:val="50"/>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ფქოდ-ის დროს სიმვასტატინი არ იწვევს გამწვავებების პრევენციას პაციენტებში გამწვავებების გაზრდილი რისკით და სტატინების თერაპიის ჩვენებების გარეშე</w:t>
      </w:r>
      <w:r w:rsidRPr="00044648">
        <w:rPr>
          <w:rFonts w:ascii="Sylfaen" w:hAnsi="Sylfaen" w:cstheme="minorHAnsi"/>
          <w:i/>
        </w:rPr>
        <w:t xml:space="preserve"> (</w:t>
      </w:r>
      <w:r w:rsidRPr="00044648">
        <w:rPr>
          <w:rFonts w:ascii="Sylfaen" w:hAnsi="Sylfaen" w:cstheme="minorHAnsi"/>
          <w:i/>
          <w:lang w:val="ka-GE"/>
        </w:rPr>
        <w:t xml:space="preserve">მტკიცებულება </w:t>
      </w:r>
      <w:r w:rsidRPr="00044648">
        <w:rPr>
          <w:rFonts w:ascii="Sylfaen" w:hAnsi="Sylfaen" w:cstheme="minorHAnsi"/>
          <w:i/>
        </w:rPr>
        <w:t>A)</w:t>
      </w:r>
      <w:r w:rsidRPr="00044648">
        <w:rPr>
          <w:rFonts w:ascii="Sylfaen" w:hAnsi="Sylfaen" w:cstheme="minorHAnsi"/>
          <w:i/>
          <w:lang w:val="ka-GE"/>
        </w:rPr>
        <w:t xml:space="preserve">. თუმცა </w:t>
      </w:r>
      <w:r w:rsidR="00512FD8" w:rsidRPr="00044648">
        <w:rPr>
          <w:rFonts w:ascii="Sylfaen" w:hAnsi="Sylfaen" w:cstheme="minorHAnsi"/>
          <w:i/>
          <w:lang w:val="ka-GE"/>
        </w:rPr>
        <w:t>ობსერვაციული</w:t>
      </w:r>
      <w:r w:rsidRPr="00044648">
        <w:rPr>
          <w:rFonts w:ascii="Sylfaen" w:hAnsi="Sylfaen" w:cstheme="minorHAnsi"/>
          <w:i/>
          <w:lang w:val="ka-GE"/>
        </w:rPr>
        <w:t xml:space="preserve"> კვლევები მიგვითითებენ, რომ სტატინებს შესაძლებელია ჰქონდეს დადებითი ეფექტი ზოგიერთ გამოსავალზე ფქოდ-ით პაციენტებში, რომლებიც იღებდნენ მათ კარდიოვასკულარული და მეტაბოლური მიზეზების გამო </w:t>
      </w:r>
      <w:r w:rsidRPr="00044648">
        <w:rPr>
          <w:rFonts w:ascii="Sylfaen" w:hAnsi="Sylfaen" w:cstheme="minorHAnsi"/>
          <w:i/>
        </w:rPr>
        <w:t>(</w:t>
      </w:r>
      <w:r w:rsidRPr="00044648">
        <w:rPr>
          <w:rFonts w:ascii="Sylfaen" w:hAnsi="Sylfaen" w:cstheme="minorHAnsi"/>
          <w:i/>
          <w:lang w:val="ka-GE"/>
        </w:rPr>
        <w:t xml:space="preserve">მტკიცებულება </w:t>
      </w:r>
      <w:r w:rsidRPr="00044648">
        <w:rPr>
          <w:rFonts w:ascii="Sylfaen" w:hAnsi="Sylfaen" w:cstheme="minorHAnsi"/>
          <w:i/>
        </w:rPr>
        <w:t>C)</w:t>
      </w:r>
      <w:r w:rsidRPr="00044648">
        <w:rPr>
          <w:rFonts w:ascii="Sylfaen" w:hAnsi="Sylfaen" w:cstheme="minorHAnsi"/>
          <w:i/>
          <w:lang w:val="ka-GE"/>
        </w:rPr>
        <w:t xml:space="preserve">. </w:t>
      </w:r>
    </w:p>
    <w:p w14:paraId="31167D85" w14:textId="637A26FD" w:rsidR="00DE683D" w:rsidRPr="00044648" w:rsidRDefault="00DE683D" w:rsidP="004F16EF">
      <w:pPr>
        <w:pStyle w:val="ListParagraph"/>
        <w:numPr>
          <w:ilvl w:val="0"/>
          <w:numId w:val="50"/>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 xml:space="preserve">ლეიკოტრიენების მოდიფიკატორი არ არის </w:t>
      </w:r>
      <w:r w:rsidR="00512FD8" w:rsidRPr="00044648">
        <w:rPr>
          <w:rFonts w:ascii="Sylfaen" w:hAnsi="Sylfaen" w:cstheme="minorHAnsi"/>
          <w:i/>
          <w:lang w:val="ka-GE"/>
        </w:rPr>
        <w:t xml:space="preserve">საკმარისად </w:t>
      </w:r>
      <w:r w:rsidRPr="00044648">
        <w:rPr>
          <w:rFonts w:ascii="Sylfaen" w:hAnsi="Sylfaen" w:cstheme="minorHAnsi"/>
          <w:i/>
          <w:lang w:val="ka-GE"/>
        </w:rPr>
        <w:t>გამოცდილი ფქოდ-ით პაციენტებში.</w:t>
      </w:r>
    </w:p>
    <w:p w14:paraId="2E64CE74" w14:textId="77777777" w:rsidR="00512FD8" w:rsidRPr="00044648" w:rsidRDefault="00512FD8" w:rsidP="00512FD8">
      <w:pPr>
        <w:spacing w:after="0"/>
        <w:jc w:val="both"/>
        <w:rPr>
          <w:rFonts w:ascii="Sylfaen" w:hAnsi="Sylfaen" w:cstheme="minorHAnsi"/>
          <w:lang w:val="ka-GE"/>
        </w:rPr>
      </w:pPr>
    </w:p>
    <w:p w14:paraId="46DA14E8" w14:textId="29233D2E" w:rsidR="00DE683D" w:rsidRPr="00044648" w:rsidRDefault="00DE683D" w:rsidP="00F16DCD">
      <w:pPr>
        <w:spacing w:after="0"/>
        <w:jc w:val="both"/>
        <w:rPr>
          <w:rFonts w:ascii="Sylfaen" w:hAnsi="Sylfaen" w:cstheme="minorHAnsi"/>
          <w:b/>
          <w:lang w:val="ka-GE"/>
        </w:rPr>
      </w:pPr>
      <w:r w:rsidRPr="00044648">
        <w:rPr>
          <w:rFonts w:ascii="Sylfaen" w:hAnsi="Sylfaen" w:cstheme="minorHAnsi"/>
          <w:b/>
          <w:lang w:val="ka-GE"/>
        </w:rPr>
        <w:t>ICS კომბინაციაში ხანგრძლივი მოქმედების ბრონქოდილატატორებთან</w:t>
      </w:r>
    </w:p>
    <w:p w14:paraId="3760EDF6" w14:textId="0EF23057" w:rsidR="00DE683D" w:rsidRPr="00044648" w:rsidRDefault="00DE683D" w:rsidP="00F16DCD">
      <w:pPr>
        <w:spacing w:after="0"/>
        <w:jc w:val="both"/>
        <w:rPr>
          <w:rFonts w:ascii="Sylfaen" w:hAnsi="Sylfaen" w:cstheme="minorHAnsi"/>
          <w:lang w:val="ka-GE"/>
        </w:rPr>
      </w:pPr>
      <w:r w:rsidRPr="00044648">
        <w:rPr>
          <w:rFonts w:ascii="Sylfaen" w:hAnsi="Sylfaen" w:cstheme="minorHAnsi"/>
          <w:lang w:val="ka-GE"/>
        </w:rPr>
        <w:t xml:space="preserve">პაციენტებში საშუალო და მძიმე ფქოდ-ით და  გამწვავებებით </w:t>
      </w:r>
      <w:r w:rsidRPr="00044648">
        <w:rPr>
          <w:rFonts w:ascii="Sylfaen" w:hAnsi="Sylfaen" w:cstheme="minorHAnsi"/>
        </w:rPr>
        <w:t>ICS</w:t>
      </w:r>
      <w:r w:rsidRPr="00044648">
        <w:rPr>
          <w:rFonts w:ascii="Sylfaen" w:hAnsi="Sylfaen" w:cstheme="minorHAnsi"/>
          <w:lang w:val="ka-GE"/>
        </w:rPr>
        <w:t xml:space="preserve">  </w:t>
      </w:r>
      <w:r w:rsidRPr="00044648">
        <w:rPr>
          <w:rFonts w:ascii="Sylfaen" w:hAnsi="Sylfaen" w:cstheme="minorHAnsi"/>
        </w:rPr>
        <w:t>LABA</w:t>
      </w:r>
      <w:r w:rsidRPr="00044648">
        <w:rPr>
          <w:rFonts w:ascii="Sylfaen" w:hAnsi="Sylfaen" w:cstheme="minorHAnsi"/>
          <w:lang w:val="ka-GE"/>
        </w:rPr>
        <w:t xml:space="preserve"> -სთან კომბინაციაში უფრო ეფექტურია, ვიდრე თითოეული კომპონენტი ცალ-ც</w:t>
      </w:r>
      <w:r w:rsidR="00E60303" w:rsidRPr="00044648">
        <w:rPr>
          <w:rFonts w:ascii="Sylfaen" w:hAnsi="Sylfaen" w:cstheme="minorHAnsi"/>
          <w:lang w:val="ka-GE"/>
        </w:rPr>
        <w:t>ა</w:t>
      </w:r>
      <w:r w:rsidRPr="00044648">
        <w:rPr>
          <w:rFonts w:ascii="Sylfaen" w:hAnsi="Sylfaen" w:cstheme="minorHAnsi"/>
          <w:lang w:val="ka-GE"/>
        </w:rPr>
        <w:t xml:space="preserve">ლკე. ეს კომბინაცია აუმჯობესებს ფილტვის ფუნქციებს, ჯანმრთელობის სტატუსს და ამცირებს გამწვავებებს. </w:t>
      </w:r>
      <w:r w:rsidR="003E1FDE" w:rsidRPr="00044648">
        <w:rPr>
          <w:rFonts w:ascii="Sylfaen" w:hAnsi="Sylfaen" w:cstheme="minorHAnsi"/>
          <w:lang w:val="ka-GE"/>
        </w:rPr>
        <w:t>კლინიკურ</w:t>
      </w:r>
      <w:r w:rsidRPr="00044648">
        <w:rPr>
          <w:rFonts w:ascii="Sylfaen" w:hAnsi="Sylfaen" w:cstheme="minorHAnsi"/>
          <w:lang w:val="ka-GE"/>
        </w:rPr>
        <w:t xml:space="preserve">  კვლევებ</w:t>
      </w:r>
      <w:r w:rsidR="003E1FDE" w:rsidRPr="00044648">
        <w:rPr>
          <w:rFonts w:ascii="Sylfaen" w:hAnsi="Sylfaen" w:cstheme="minorHAnsi"/>
          <w:lang w:val="ka-GE"/>
        </w:rPr>
        <w:t>შ</w:t>
      </w:r>
      <w:r w:rsidRPr="00044648">
        <w:rPr>
          <w:rFonts w:ascii="Sylfaen" w:hAnsi="Sylfaen" w:cstheme="minorHAnsi"/>
          <w:lang w:val="ka-GE"/>
        </w:rPr>
        <w:t>ი, რომლებ</w:t>
      </w:r>
      <w:r w:rsidR="003E1FDE" w:rsidRPr="00044648">
        <w:rPr>
          <w:rFonts w:ascii="Sylfaen" w:hAnsi="Sylfaen" w:cstheme="minorHAnsi"/>
          <w:lang w:val="ka-GE"/>
        </w:rPr>
        <w:t>შ</w:t>
      </w:r>
      <w:r w:rsidRPr="00044648">
        <w:rPr>
          <w:rFonts w:ascii="Sylfaen" w:hAnsi="Sylfaen" w:cstheme="minorHAnsi"/>
          <w:lang w:val="ka-GE"/>
        </w:rPr>
        <w:t>იც სიკვდილობ</w:t>
      </w:r>
      <w:r w:rsidR="003E1FDE" w:rsidRPr="00044648">
        <w:rPr>
          <w:rFonts w:ascii="Sylfaen" w:hAnsi="Sylfaen" w:cstheme="minorHAnsi"/>
          <w:lang w:val="ka-GE"/>
        </w:rPr>
        <w:t>ა</w:t>
      </w:r>
      <w:r w:rsidRPr="00044648">
        <w:rPr>
          <w:rFonts w:ascii="Sylfaen" w:hAnsi="Sylfaen" w:cstheme="minorHAnsi"/>
          <w:lang w:val="ka-GE"/>
        </w:rPr>
        <w:t xml:space="preserve">ს </w:t>
      </w:r>
      <w:r w:rsidR="003E1FDE" w:rsidRPr="00044648">
        <w:rPr>
          <w:rFonts w:ascii="Sylfaen" w:hAnsi="Sylfaen" w:cstheme="minorHAnsi"/>
          <w:lang w:val="ka-GE"/>
        </w:rPr>
        <w:t>გ</w:t>
      </w:r>
      <w:r w:rsidRPr="00044648">
        <w:rPr>
          <w:rFonts w:ascii="Sylfaen" w:hAnsi="Sylfaen" w:cstheme="minorHAnsi"/>
          <w:lang w:val="ka-GE"/>
        </w:rPr>
        <w:t>ანიხილავ</w:t>
      </w:r>
      <w:r w:rsidR="003E1FDE" w:rsidRPr="00044648">
        <w:rPr>
          <w:rFonts w:ascii="Sylfaen" w:hAnsi="Sylfaen" w:cstheme="minorHAnsi"/>
          <w:lang w:val="ka-GE"/>
        </w:rPr>
        <w:t>დნენ</w:t>
      </w:r>
      <w:r w:rsidRPr="00044648">
        <w:rPr>
          <w:rFonts w:ascii="Sylfaen" w:hAnsi="Sylfaen" w:cstheme="minorHAnsi"/>
          <w:lang w:val="ka-GE"/>
        </w:rPr>
        <w:t xml:space="preserve">, როგორც </w:t>
      </w:r>
      <w:r w:rsidR="003E1FDE" w:rsidRPr="00044648">
        <w:rPr>
          <w:rFonts w:ascii="Sylfaen" w:hAnsi="Sylfaen" w:cstheme="minorHAnsi"/>
          <w:lang w:val="ka-GE"/>
        </w:rPr>
        <w:t xml:space="preserve">მკურნალობის პირველ </w:t>
      </w:r>
      <w:r w:rsidR="003E1FDE" w:rsidRPr="00044648">
        <w:rPr>
          <w:rFonts w:ascii="Sylfaen" w:hAnsi="Sylfaen" w:cstheme="minorHAnsi"/>
          <w:lang w:val="ka-GE"/>
        </w:rPr>
        <w:lastRenderedPageBreak/>
        <w:t>შედეგს</w:t>
      </w:r>
      <w:r w:rsidRPr="00044648">
        <w:rPr>
          <w:rFonts w:ascii="Sylfaen" w:hAnsi="Sylfaen" w:cstheme="minorHAnsi"/>
          <w:lang w:val="ka-GE"/>
        </w:rPr>
        <w:t>, კომბინაციური თერაპიის გამოყენებისას</w:t>
      </w:r>
      <w:r w:rsidR="00E60303" w:rsidRPr="00044648">
        <w:rPr>
          <w:rFonts w:ascii="Sylfaen" w:hAnsi="Sylfaen" w:cstheme="minorHAnsi"/>
          <w:lang w:val="ka-GE"/>
        </w:rPr>
        <w:t xml:space="preserve"> გადარჩენის თვალსაზრისით</w:t>
      </w:r>
      <w:r w:rsidRPr="00044648">
        <w:rPr>
          <w:rFonts w:ascii="Sylfaen" w:hAnsi="Sylfaen" w:cstheme="minorHAnsi"/>
          <w:lang w:val="ka-GE"/>
        </w:rPr>
        <w:t xml:space="preserve"> სტატისტიკურად მნიშვნელოვან</w:t>
      </w:r>
      <w:r w:rsidR="003E1FDE" w:rsidRPr="00044648">
        <w:rPr>
          <w:rFonts w:ascii="Sylfaen" w:hAnsi="Sylfaen" w:cstheme="minorHAnsi"/>
          <w:lang w:val="ka-GE"/>
        </w:rPr>
        <w:t>ი</w:t>
      </w:r>
      <w:r w:rsidRPr="00044648">
        <w:rPr>
          <w:rFonts w:ascii="Sylfaen" w:hAnsi="Sylfaen" w:cstheme="minorHAnsi"/>
          <w:lang w:val="ka-GE"/>
        </w:rPr>
        <w:t xml:space="preserve"> ეფექტ</w:t>
      </w:r>
      <w:r w:rsidR="003E1FDE" w:rsidRPr="00044648">
        <w:rPr>
          <w:rFonts w:ascii="Sylfaen" w:hAnsi="Sylfaen" w:cstheme="minorHAnsi"/>
          <w:lang w:val="ka-GE"/>
        </w:rPr>
        <w:t>ი</w:t>
      </w:r>
      <w:r w:rsidRPr="00044648">
        <w:rPr>
          <w:rFonts w:ascii="Sylfaen" w:hAnsi="Sylfaen" w:cstheme="minorHAnsi"/>
          <w:lang w:val="ka-GE"/>
        </w:rPr>
        <w:t xml:space="preserve"> არ </w:t>
      </w:r>
      <w:r w:rsidR="003E1FDE" w:rsidRPr="00044648">
        <w:rPr>
          <w:rFonts w:ascii="Sylfaen" w:hAnsi="Sylfaen" w:cstheme="minorHAnsi"/>
          <w:lang w:val="ka-GE"/>
        </w:rPr>
        <w:t>დაფიქსირებულა</w:t>
      </w:r>
      <w:r w:rsidRPr="00044648">
        <w:rPr>
          <w:rFonts w:ascii="Sylfaen" w:hAnsi="Sylfaen" w:cstheme="minorHAnsi"/>
          <w:lang w:val="ka-GE"/>
        </w:rPr>
        <w:t>.</w:t>
      </w:r>
    </w:p>
    <w:p w14:paraId="47EEE680" w14:textId="6DA40132" w:rsidR="00512FD8" w:rsidRPr="00044648" w:rsidRDefault="003E1FDE" w:rsidP="00F16DCD">
      <w:pPr>
        <w:spacing w:after="0"/>
        <w:jc w:val="both"/>
        <w:rPr>
          <w:rFonts w:ascii="Sylfaen" w:hAnsi="Sylfaen" w:cstheme="minorHAnsi"/>
          <w:lang w:val="ka-GE"/>
        </w:rPr>
      </w:pPr>
      <w:r w:rsidRPr="00044648">
        <w:rPr>
          <w:rFonts w:ascii="Sylfaen" w:hAnsi="Sylfaen" w:cstheme="minorHAnsi"/>
          <w:lang w:val="ka-GE"/>
        </w:rPr>
        <w:t>ICS-LABA კომბინირებული თერაპია ამჟამად რეკომენდებულია პაციენტებში, რომლებსაც აქვთ გამწვავებების ისტორია,  ხანგრძლივი მოქმედების ბრონქოდილატატორებით მკურნალობის მიუხედავად. ეოზინოფილური ბრონქული ანთების არსებობა</w:t>
      </w:r>
      <w:r w:rsidR="005D7CA6" w:rsidRPr="00044648">
        <w:rPr>
          <w:rFonts w:ascii="Sylfaen" w:hAnsi="Sylfaen" w:cstheme="minorHAnsi"/>
          <w:lang w:val="ka-GE"/>
        </w:rPr>
        <w:t>მ</w:t>
      </w:r>
      <w:r w:rsidRPr="00044648">
        <w:rPr>
          <w:rFonts w:ascii="Sylfaen" w:hAnsi="Sylfaen" w:cstheme="minorHAnsi"/>
          <w:lang w:val="ka-GE"/>
        </w:rPr>
        <w:t xml:space="preserve">, რომელიც </w:t>
      </w:r>
      <w:r w:rsidR="005D7CA6" w:rsidRPr="00044648">
        <w:rPr>
          <w:rFonts w:ascii="Sylfaen" w:hAnsi="Sylfaen" w:cstheme="minorHAnsi"/>
          <w:lang w:val="ka-GE"/>
        </w:rPr>
        <w:t>ვლი</w:t>
      </w:r>
      <w:r w:rsidRPr="00044648">
        <w:rPr>
          <w:rFonts w:ascii="Sylfaen" w:hAnsi="Sylfaen" w:cstheme="minorHAnsi"/>
          <w:lang w:val="ka-GE"/>
        </w:rPr>
        <w:t>ნდება სისხლში ეოზინოფილის მაღალი დონით ან ასთმა-</w:t>
      </w:r>
      <w:r w:rsidR="005D7CA6" w:rsidRPr="00044648">
        <w:rPr>
          <w:rFonts w:ascii="Sylfaen" w:hAnsi="Sylfaen" w:cstheme="minorHAnsi"/>
          <w:lang w:val="ka-GE"/>
        </w:rPr>
        <w:t>ფქოდ-ის</w:t>
      </w:r>
      <w:r w:rsidRPr="00044648">
        <w:rPr>
          <w:rFonts w:ascii="Sylfaen" w:hAnsi="Sylfaen" w:cstheme="minorHAnsi"/>
          <w:lang w:val="ka-GE"/>
        </w:rPr>
        <w:t xml:space="preserve"> გადა</w:t>
      </w:r>
      <w:r w:rsidR="005D7CA6" w:rsidRPr="00044648">
        <w:rPr>
          <w:rFonts w:ascii="Sylfaen" w:hAnsi="Sylfaen" w:cstheme="minorHAnsi"/>
          <w:lang w:val="ka-GE"/>
        </w:rPr>
        <w:t>ფარვის ანამნეზმა</w:t>
      </w:r>
      <w:r w:rsidRPr="00044648">
        <w:rPr>
          <w:rFonts w:ascii="Sylfaen" w:hAnsi="Sylfaen" w:cstheme="minorHAnsi"/>
          <w:lang w:val="ka-GE"/>
        </w:rPr>
        <w:t>, შეიძლება განსაზღვროს იმ პაციენტების პოპულაცია, რომლებ</w:t>
      </w:r>
      <w:r w:rsidR="005D7CA6" w:rsidRPr="00044648">
        <w:rPr>
          <w:rFonts w:ascii="Sylfaen" w:hAnsi="Sylfaen" w:cstheme="minorHAnsi"/>
          <w:lang w:val="ka-GE"/>
        </w:rPr>
        <w:t xml:space="preserve">თანაც </w:t>
      </w:r>
      <w:r w:rsidRPr="00044648">
        <w:rPr>
          <w:rFonts w:ascii="Sylfaen" w:hAnsi="Sylfaen" w:cstheme="minorHAnsi"/>
          <w:lang w:val="ka-GE"/>
        </w:rPr>
        <w:t xml:space="preserve">შესაძლოა </w:t>
      </w:r>
      <w:r w:rsidR="005D7CA6" w:rsidRPr="00044648">
        <w:rPr>
          <w:rFonts w:ascii="Sylfaen" w:hAnsi="Sylfaen" w:cstheme="minorHAnsi"/>
          <w:lang w:val="ka-GE"/>
        </w:rPr>
        <w:t xml:space="preserve">ICS-ით თერაპია </w:t>
      </w:r>
      <w:r w:rsidRPr="00044648">
        <w:rPr>
          <w:rFonts w:ascii="Sylfaen" w:hAnsi="Sylfaen" w:cstheme="minorHAnsi"/>
          <w:lang w:val="ka-GE"/>
        </w:rPr>
        <w:t>განსაკუთრები</w:t>
      </w:r>
      <w:r w:rsidR="005D7CA6" w:rsidRPr="00044648">
        <w:rPr>
          <w:rFonts w:ascii="Sylfaen" w:hAnsi="Sylfaen" w:cstheme="minorHAnsi"/>
          <w:lang w:val="ka-GE"/>
        </w:rPr>
        <w:t>თ</w:t>
      </w:r>
      <w:r w:rsidRPr="00044648">
        <w:rPr>
          <w:rFonts w:ascii="Sylfaen" w:hAnsi="Sylfaen" w:cstheme="minorHAnsi"/>
          <w:lang w:val="ka-GE"/>
        </w:rPr>
        <w:t xml:space="preserve"> </w:t>
      </w:r>
      <w:r w:rsidR="005D7CA6" w:rsidRPr="00044648">
        <w:rPr>
          <w:rFonts w:ascii="Sylfaen" w:hAnsi="Sylfaen" w:cstheme="minorHAnsi"/>
          <w:lang w:val="ka-GE"/>
        </w:rPr>
        <w:t>სა</w:t>
      </w:r>
      <w:r w:rsidRPr="00044648">
        <w:rPr>
          <w:rFonts w:ascii="Sylfaen" w:hAnsi="Sylfaen" w:cstheme="minorHAnsi"/>
          <w:lang w:val="ka-GE"/>
        </w:rPr>
        <w:t>სარგებლო</w:t>
      </w:r>
      <w:r w:rsidR="005D7CA6" w:rsidRPr="00044648">
        <w:rPr>
          <w:rFonts w:ascii="Sylfaen" w:hAnsi="Sylfaen" w:cstheme="minorHAnsi"/>
          <w:lang w:val="ka-GE"/>
        </w:rPr>
        <w:t xml:space="preserve"> იყოს.</w:t>
      </w:r>
      <w:r w:rsidRPr="00044648">
        <w:rPr>
          <w:rFonts w:ascii="Sylfaen" w:hAnsi="Sylfaen" w:cstheme="minorHAnsi"/>
          <w:lang w:val="ka-GE"/>
        </w:rPr>
        <w:t xml:space="preserve"> </w:t>
      </w:r>
    </w:p>
    <w:p w14:paraId="191267A0" w14:textId="77777777" w:rsidR="003E1FDE" w:rsidRPr="00044648" w:rsidRDefault="003E1FDE" w:rsidP="00F16DCD">
      <w:pPr>
        <w:spacing w:after="0"/>
        <w:jc w:val="both"/>
        <w:rPr>
          <w:rFonts w:ascii="Sylfaen" w:hAnsi="Sylfaen" w:cstheme="minorHAnsi"/>
          <w:b/>
          <w:lang w:val="ka-GE"/>
        </w:rPr>
      </w:pPr>
    </w:p>
    <w:p w14:paraId="376D54F0" w14:textId="77777777" w:rsidR="00DE683D" w:rsidRPr="00044648" w:rsidRDefault="00DE683D" w:rsidP="00F16DCD">
      <w:pPr>
        <w:spacing w:after="0"/>
        <w:jc w:val="both"/>
        <w:rPr>
          <w:rFonts w:ascii="Sylfaen" w:hAnsi="Sylfaen" w:cstheme="minorHAnsi"/>
          <w:lang w:val="ka-GE"/>
        </w:rPr>
      </w:pPr>
      <w:r w:rsidRPr="00044648">
        <w:rPr>
          <w:rFonts w:ascii="Sylfaen" w:hAnsi="Sylfaen" w:cstheme="minorHAnsi"/>
          <w:b/>
          <w:lang w:val="ka-GE"/>
        </w:rPr>
        <w:t>სისხლში ეოზინოფილების რაოდენობა.</w:t>
      </w:r>
      <w:r w:rsidRPr="00044648">
        <w:rPr>
          <w:rFonts w:ascii="Sylfaen" w:hAnsi="Sylfaen" w:cstheme="minorHAnsi"/>
          <w:lang w:val="ka-GE"/>
        </w:rPr>
        <w:t xml:space="preserve"> </w:t>
      </w:r>
    </w:p>
    <w:p w14:paraId="34263F1D" w14:textId="00FC9348" w:rsidR="009E5520" w:rsidRPr="00044648" w:rsidRDefault="00DE683D" w:rsidP="00F16DCD">
      <w:pPr>
        <w:spacing w:after="0"/>
        <w:jc w:val="both"/>
        <w:rPr>
          <w:rFonts w:ascii="Sylfaen" w:hAnsi="Sylfaen" w:cstheme="minorHAnsi"/>
          <w:lang w:val="ka-GE"/>
        </w:rPr>
      </w:pPr>
      <w:r w:rsidRPr="00044648">
        <w:rPr>
          <w:rFonts w:ascii="Sylfaen" w:hAnsi="Sylfaen" w:cstheme="minorHAnsi"/>
          <w:lang w:val="ka-GE"/>
        </w:rPr>
        <w:t>სხვადასხვა კვლევები გვიჩვენებს, რომ ეოზინოფილების რაოდენობა მიგვითითებს ICS მნიშვნელოვან ეფექტზე (</w:t>
      </w:r>
      <w:r w:rsidR="0050022B" w:rsidRPr="00044648">
        <w:rPr>
          <w:rFonts w:ascii="Sylfaen" w:hAnsi="Sylfaen" w:cstheme="minorHAnsi"/>
          <w:lang w:val="ka-GE"/>
        </w:rPr>
        <w:t>რომელსაც ვამა</w:t>
      </w:r>
      <w:r w:rsidRPr="00044648">
        <w:rPr>
          <w:rFonts w:ascii="Sylfaen" w:hAnsi="Sylfaen" w:cstheme="minorHAnsi"/>
          <w:lang w:val="ka-GE"/>
        </w:rPr>
        <w:t>ტებ</w:t>
      </w:r>
      <w:r w:rsidR="0050022B" w:rsidRPr="00044648">
        <w:rPr>
          <w:rFonts w:ascii="Sylfaen" w:hAnsi="Sylfaen" w:cstheme="minorHAnsi"/>
          <w:lang w:val="ka-GE"/>
        </w:rPr>
        <w:t>თ</w:t>
      </w:r>
      <w:r w:rsidRPr="00044648">
        <w:rPr>
          <w:rFonts w:ascii="Sylfaen" w:hAnsi="Sylfaen" w:cstheme="minorHAnsi"/>
          <w:lang w:val="ka-GE"/>
        </w:rPr>
        <w:t xml:space="preserve"> </w:t>
      </w:r>
      <w:r w:rsidR="0050022B" w:rsidRPr="00044648">
        <w:rPr>
          <w:rFonts w:ascii="Sylfaen" w:hAnsi="Sylfaen" w:cstheme="minorHAnsi"/>
          <w:lang w:val="ka-GE"/>
        </w:rPr>
        <w:t>რეგულარულ</w:t>
      </w:r>
      <w:r w:rsidRPr="00044648">
        <w:rPr>
          <w:rFonts w:ascii="Sylfaen" w:hAnsi="Sylfaen" w:cstheme="minorHAnsi"/>
          <w:lang w:val="ka-GE"/>
        </w:rPr>
        <w:t xml:space="preserve"> ბრონქოდილატაციურ მკურნალობას) სამომავლოდ გამწვავებების პრევენციისთვის. სისხლში ეოზინოფილების რაოდენობასა და ICS ეფექტს შორის</w:t>
      </w:r>
      <w:r w:rsidR="0050022B" w:rsidRPr="00044648">
        <w:rPr>
          <w:rFonts w:ascii="Sylfaen" w:hAnsi="Sylfaen" w:cstheme="minorHAnsi"/>
          <w:lang w:val="ka-GE"/>
        </w:rPr>
        <w:t xml:space="preserve"> ხანგრძლივი კავშირი არსებობს:</w:t>
      </w:r>
      <w:r w:rsidRPr="00044648">
        <w:rPr>
          <w:rFonts w:ascii="Sylfaen" w:hAnsi="Sylfaen" w:cstheme="minorHAnsi"/>
          <w:lang w:val="ka-GE"/>
        </w:rPr>
        <w:t xml:space="preserve"> </w:t>
      </w:r>
      <w:r w:rsidR="0050022B" w:rsidRPr="00044648">
        <w:rPr>
          <w:rFonts w:ascii="Sylfaen" w:hAnsi="Sylfaen" w:cstheme="minorHAnsi"/>
          <w:lang w:val="ka-GE"/>
        </w:rPr>
        <w:t xml:space="preserve">ეფექტი </w:t>
      </w:r>
      <w:r w:rsidRPr="00044648">
        <w:rPr>
          <w:rFonts w:ascii="Sylfaen" w:hAnsi="Sylfaen" w:cstheme="minorHAnsi"/>
          <w:lang w:val="ka-GE"/>
        </w:rPr>
        <w:t xml:space="preserve">მცირეა ან არ არის ეოზინოფილების </w:t>
      </w:r>
      <w:r w:rsidR="0050022B" w:rsidRPr="00044648">
        <w:rPr>
          <w:rFonts w:ascii="Sylfaen" w:hAnsi="Sylfaen" w:cstheme="minorHAnsi"/>
          <w:lang w:val="ka-GE"/>
        </w:rPr>
        <w:t xml:space="preserve">დაბალი </w:t>
      </w:r>
      <w:r w:rsidRPr="00044648">
        <w:rPr>
          <w:rFonts w:ascii="Sylfaen" w:hAnsi="Sylfaen" w:cstheme="minorHAnsi"/>
          <w:lang w:val="ka-GE"/>
        </w:rPr>
        <w:t xml:space="preserve">რაოდენობის დროს და მკვეთრად იზრდება ეოზინოფილების რაოდენობის ზრდის დროს. </w:t>
      </w:r>
      <w:r w:rsidR="0050022B" w:rsidRPr="00044648">
        <w:rPr>
          <w:rFonts w:ascii="Sylfaen" w:hAnsi="Sylfaen" w:cstheme="minorHAnsi"/>
          <w:lang w:val="ka-GE"/>
        </w:rPr>
        <w:t xml:space="preserve">მკურნალობის რეჟიმები, რომლებიც </w:t>
      </w:r>
      <w:r w:rsidRPr="00044648">
        <w:rPr>
          <w:rFonts w:ascii="Sylfaen" w:hAnsi="Sylfaen" w:cstheme="minorHAnsi"/>
          <w:lang w:val="ka-GE"/>
        </w:rPr>
        <w:t>ICS</w:t>
      </w:r>
      <w:r w:rsidR="0050022B" w:rsidRPr="00044648">
        <w:rPr>
          <w:rFonts w:ascii="Sylfaen" w:hAnsi="Sylfaen" w:cstheme="minorHAnsi"/>
          <w:lang w:val="ka-GE"/>
        </w:rPr>
        <w:t>-ს შეიცავენ,</w:t>
      </w:r>
      <w:r w:rsidRPr="00044648">
        <w:rPr>
          <w:rFonts w:ascii="Sylfaen" w:hAnsi="Sylfaen" w:cstheme="minorHAnsi"/>
          <w:lang w:val="ka-GE"/>
        </w:rPr>
        <w:t xml:space="preserve"> </w:t>
      </w:r>
      <w:r w:rsidR="0050022B" w:rsidRPr="00044648">
        <w:rPr>
          <w:rFonts w:ascii="Sylfaen" w:hAnsi="Sylfaen" w:cstheme="minorHAnsi"/>
          <w:lang w:val="ka-GE"/>
        </w:rPr>
        <w:t xml:space="preserve">უეფექტოა </w:t>
      </w:r>
      <w:r w:rsidRPr="00044648">
        <w:rPr>
          <w:rFonts w:ascii="Sylfaen" w:hAnsi="Sylfaen" w:cstheme="minorHAnsi"/>
          <w:lang w:val="ka-GE"/>
        </w:rPr>
        <w:t>ან ეფექტი მცირეა</w:t>
      </w:r>
      <w:r w:rsidR="0050022B" w:rsidRPr="00044648">
        <w:rPr>
          <w:rFonts w:ascii="Sylfaen" w:hAnsi="Sylfaen" w:cstheme="minorHAnsi"/>
          <w:lang w:val="ka-GE"/>
        </w:rPr>
        <w:t>, თუ</w:t>
      </w:r>
      <w:r w:rsidRPr="00044648">
        <w:rPr>
          <w:rFonts w:ascii="Sylfaen" w:hAnsi="Sylfaen" w:cstheme="minorHAnsi"/>
          <w:lang w:val="ka-GE"/>
        </w:rPr>
        <w:t xml:space="preserve"> სისხლში ეოზინოფილების რაოდენობა &lt;100</w:t>
      </w:r>
      <w:r w:rsidR="0039618C" w:rsidRPr="00044648">
        <w:rPr>
          <w:rFonts w:ascii="Sylfaen" w:hAnsi="Sylfaen" w:cstheme="minorHAnsi"/>
          <w:lang w:val="ka-GE"/>
        </w:rPr>
        <w:t xml:space="preserve"> </w:t>
      </w:r>
      <w:r w:rsidRPr="00044648">
        <w:rPr>
          <w:rFonts w:ascii="Sylfaen" w:hAnsi="Sylfaen" w:cstheme="minorHAnsi"/>
          <w:lang w:val="ka-GE"/>
        </w:rPr>
        <w:t>უჯრედი/µL</w:t>
      </w:r>
      <w:r w:rsidR="0050022B" w:rsidRPr="00044648">
        <w:rPr>
          <w:rFonts w:ascii="Sylfaen" w:hAnsi="Sylfaen" w:cstheme="minorHAnsi"/>
          <w:lang w:val="ka-GE"/>
        </w:rPr>
        <w:t>.</w:t>
      </w:r>
      <w:r w:rsidRPr="00044648">
        <w:rPr>
          <w:rFonts w:ascii="Sylfaen" w:hAnsi="Sylfaen" w:cstheme="minorHAnsi"/>
          <w:lang w:val="ka-GE"/>
        </w:rPr>
        <w:t xml:space="preserve"> შესაბამისად, აღნიშნული მაჩვენებლი</w:t>
      </w:r>
      <w:r w:rsidR="0050022B" w:rsidRPr="00044648">
        <w:rPr>
          <w:rFonts w:ascii="Sylfaen" w:hAnsi="Sylfaen" w:cstheme="minorHAnsi"/>
          <w:lang w:val="ka-GE"/>
        </w:rPr>
        <w:t>ს მიხედვით</w:t>
      </w:r>
      <w:r w:rsidRPr="00044648">
        <w:rPr>
          <w:rFonts w:ascii="Sylfaen" w:hAnsi="Sylfaen" w:cstheme="minorHAnsi"/>
          <w:lang w:val="ka-GE"/>
        </w:rPr>
        <w:t xml:space="preserve"> შეგვიძლია </w:t>
      </w:r>
      <w:r w:rsidR="0050022B" w:rsidRPr="00044648">
        <w:rPr>
          <w:rFonts w:ascii="Sylfaen" w:hAnsi="Sylfaen" w:cstheme="minorHAnsi"/>
          <w:lang w:val="ka-GE"/>
        </w:rPr>
        <w:t xml:space="preserve">წინასწარ </w:t>
      </w:r>
      <w:r w:rsidRPr="00044648">
        <w:rPr>
          <w:rFonts w:ascii="Sylfaen" w:hAnsi="Sylfaen" w:cstheme="minorHAnsi"/>
          <w:lang w:val="ka-GE"/>
        </w:rPr>
        <w:t>გ</w:t>
      </w:r>
      <w:r w:rsidR="0050022B" w:rsidRPr="00044648">
        <w:rPr>
          <w:rFonts w:ascii="Sylfaen" w:hAnsi="Sylfaen" w:cstheme="minorHAnsi"/>
          <w:lang w:val="ka-GE"/>
        </w:rPr>
        <w:t xml:space="preserve">ანვსაზღვროთ ის პაციენტები, რომლებშიც </w:t>
      </w:r>
      <w:r w:rsidRPr="00044648">
        <w:rPr>
          <w:rFonts w:ascii="Sylfaen" w:hAnsi="Sylfaen" w:cstheme="minorHAnsi"/>
          <w:lang w:val="ka-GE"/>
        </w:rPr>
        <w:t xml:space="preserve">ICS დაბალი ეფექტურობის </w:t>
      </w:r>
      <w:r w:rsidR="0050022B" w:rsidRPr="00044648">
        <w:rPr>
          <w:rFonts w:ascii="Sylfaen" w:hAnsi="Sylfaen" w:cstheme="minorHAnsi"/>
          <w:lang w:val="ka-GE"/>
        </w:rPr>
        <w:t>იქნება</w:t>
      </w:r>
      <w:r w:rsidRPr="00044648">
        <w:rPr>
          <w:rFonts w:ascii="Sylfaen" w:hAnsi="Sylfaen" w:cstheme="minorHAnsi"/>
          <w:lang w:val="ka-GE"/>
        </w:rPr>
        <w:t xml:space="preserve">. </w:t>
      </w:r>
      <w:r w:rsidR="009E5520" w:rsidRPr="00044648">
        <w:rPr>
          <w:rFonts w:ascii="Sylfaen" w:hAnsi="Sylfaen" w:cstheme="minorHAnsi"/>
          <w:lang w:val="ka-GE"/>
        </w:rPr>
        <w:t xml:space="preserve">და პირიქით, </w:t>
      </w:r>
      <w:r w:rsidRPr="00044648">
        <w:rPr>
          <w:rFonts w:ascii="Sylfaen" w:hAnsi="Sylfaen" w:cstheme="minorHAnsi"/>
          <w:lang w:val="ka-GE"/>
        </w:rPr>
        <w:t xml:space="preserve">სისხლში ეოზინოფილების რაოდენობა &gt;300 უჯრედი/µL </w:t>
      </w:r>
      <w:r w:rsidR="009E5520" w:rsidRPr="00044648">
        <w:rPr>
          <w:rFonts w:ascii="Sylfaen" w:hAnsi="Sylfaen" w:cstheme="minorHAnsi"/>
          <w:lang w:val="ka-GE"/>
        </w:rPr>
        <w:t xml:space="preserve">საშუალებას გვაძლევს </w:t>
      </w:r>
      <w:r w:rsidRPr="00044648">
        <w:rPr>
          <w:rFonts w:ascii="Sylfaen" w:hAnsi="Sylfaen" w:cstheme="minorHAnsi"/>
          <w:lang w:val="ka-GE"/>
        </w:rPr>
        <w:t xml:space="preserve"> გა</w:t>
      </w:r>
      <w:r w:rsidR="009E5520" w:rsidRPr="00044648">
        <w:rPr>
          <w:rFonts w:ascii="Sylfaen" w:hAnsi="Sylfaen" w:cstheme="minorHAnsi"/>
          <w:lang w:val="ka-GE"/>
        </w:rPr>
        <w:t>მოვყოთ</w:t>
      </w:r>
      <w:r w:rsidR="0050022B" w:rsidRPr="00044648">
        <w:rPr>
          <w:rFonts w:ascii="Sylfaen" w:hAnsi="Sylfaen" w:cstheme="minorHAnsi"/>
          <w:lang w:val="ka-GE"/>
        </w:rPr>
        <w:t xml:space="preserve"> პაციენტები, რომლებშიც ICS ეფექტური იქნება.</w:t>
      </w:r>
      <w:r w:rsidR="009E5520" w:rsidRPr="00044648">
        <w:rPr>
          <w:rFonts w:ascii="Sylfaen" w:hAnsi="Sylfaen" w:cstheme="minorHAnsi"/>
          <w:lang w:val="ka-GE"/>
        </w:rPr>
        <w:t xml:space="preserve"> </w:t>
      </w:r>
    </w:p>
    <w:p w14:paraId="2B654BAA" w14:textId="77777777" w:rsidR="009E5520" w:rsidRPr="00044648" w:rsidRDefault="009E5520" w:rsidP="00F16DCD">
      <w:pPr>
        <w:spacing w:after="0"/>
        <w:jc w:val="both"/>
        <w:rPr>
          <w:rFonts w:ascii="Sylfaen" w:hAnsi="Sylfaen" w:cstheme="minorHAnsi"/>
          <w:lang w:val="ka-GE"/>
        </w:rPr>
      </w:pPr>
    </w:p>
    <w:p w14:paraId="78605E3D" w14:textId="2EE3776F" w:rsidR="00DE683D" w:rsidRPr="00044648" w:rsidRDefault="009E5520" w:rsidP="00F16DCD">
      <w:pPr>
        <w:spacing w:after="0"/>
        <w:jc w:val="both"/>
        <w:rPr>
          <w:rFonts w:ascii="Sylfaen" w:hAnsi="Sylfaen" w:cstheme="minorHAnsi"/>
          <w:lang w:val="ka-GE"/>
        </w:rPr>
      </w:pPr>
      <w:r w:rsidRPr="00044648">
        <w:rPr>
          <w:rFonts w:ascii="Sylfaen" w:hAnsi="Sylfaen" w:cstheme="minorHAnsi"/>
          <w:lang w:val="ka-GE"/>
        </w:rPr>
        <w:t>აქედან გამომდინარე, სისხლში ეოზინოფილების რაოდენობა შეიძლება გამოვიყენოთ ბიომარკერად, რომელიც განსაზღვრავს იმ პაციენტებს, რომლებშიც ICS-ის დამატება ბრონქოდილატატორებით რეგულარული მკურნალობის სქემაში ერთად ეფექტურ</w:t>
      </w:r>
      <w:r w:rsidR="00DE683D" w:rsidRPr="00044648">
        <w:rPr>
          <w:rFonts w:ascii="Sylfaen" w:hAnsi="Sylfaen" w:cstheme="minorHAnsi"/>
          <w:lang w:val="ka-GE"/>
        </w:rPr>
        <w:t xml:space="preserve"> პრევენციული შედეგს </w:t>
      </w:r>
      <w:r w:rsidRPr="00044648">
        <w:rPr>
          <w:rFonts w:ascii="Sylfaen" w:hAnsi="Sylfaen" w:cstheme="minorHAnsi"/>
          <w:lang w:val="ka-GE"/>
        </w:rPr>
        <w:t>მოგვცემს.</w:t>
      </w:r>
      <w:r w:rsidR="00DE683D" w:rsidRPr="00044648">
        <w:rPr>
          <w:rFonts w:ascii="Sylfaen" w:hAnsi="Sylfaen" w:cstheme="minorHAnsi"/>
          <w:lang w:val="ka-GE"/>
        </w:rPr>
        <w:t xml:space="preserve"> </w:t>
      </w:r>
    </w:p>
    <w:p w14:paraId="13BB96E4" w14:textId="77777777" w:rsidR="0039618C" w:rsidRPr="00044648" w:rsidRDefault="0039618C" w:rsidP="00F16DCD">
      <w:pPr>
        <w:spacing w:after="0"/>
        <w:jc w:val="both"/>
        <w:rPr>
          <w:rFonts w:ascii="Sylfaen" w:hAnsi="Sylfaen" w:cstheme="minorHAnsi"/>
          <w:lang w:val="ka-GE"/>
        </w:rPr>
      </w:pPr>
    </w:p>
    <w:p w14:paraId="240C4F4F" w14:textId="56112132" w:rsidR="00DE683D" w:rsidRPr="00044648" w:rsidRDefault="00DE683D" w:rsidP="00F16DCD">
      <w:pPr>
        <w:spacing w:after="0"/>
        <w:jc w:val="both"/>
        <w:rPr>
          <w:rFonts w:ascii="Sylfaen" w:hAnsi="Sylfaen" w:cstheme="minorHAnsi"/>
          <w:lang w:val="ka-GE"/>
        </w:rPr>
      </w:pPr>
      <w:r w:rsidRPr="00044648">
        <w:rPr>
          <w:rFonts w:ascii="Sylfaen" w:hAnsi="Sylfaen" w:cstheme="minorHAnsi"/>
          <w:lang w:val="ka-GE"/>
        </w:rPr>
        <w:t xml:space="preserve">ICS შემცველი კომბინაციების მკურნალობის ეფექტები (ICS/LAMA/LABA და ICS/LABA კომბინაცია LABA/LAMA-სთან შედარებით) მაღალია პაციენტებში გამწვავების მაღალი რისკით (≥2 გამწვავება და/ან 1 ჰოსპიტალიზაცია გასულ წელს). შესაბამისად, ეოზინოფილების რაოდენობის გამოყენება ICS-ის ეფექტურობის პრედიქტორად უნდა განხორციელდეს კლინიკურ შეფასებასა და ამანამნეზში გამწვავებების არსებობის </w:t>
      </w:r>
      <w:r w:rsidR="009E5520" w:rsidRPr="00044648">
        <w:rPr>
          <w:rFonts w:ascii="Sylfaen" w:hAnsi="Sylfaen" w:cstheme="minorHAnsi"/>
          <w:lang w:val="ka-GE"/>
        </w:rPr>
        <w:t xml:space="preserve">გათვალისწინებასთან </w:t>
      </w:r>
      <w:r w:rsidRPr="00044648">
        <w:rPr>
          <w:rFonts w:ascii="Sylfaen" w:hAnsi="Sylfaen" w:cstheme="minorHAnsi"/>
          <w:lang w:val="ka-GE"/>
        </w:rPr>
        <w:t xml:space="preserve">ერთად. სხვა ფაქტორები (თამბაქოს მოხმარება, ეთნიკურობა, გეოგრაფიული მდებარეობა) </w:t>
      </w:r>
      <w:r w:rsidR="009E5520" w:rsidRPr="00044648">
        <w:rPr>
          <w:rFonts w:ascii="Sylfaen" w:hAnsi="Sylfaen" w:cstheme="minorHAnsi"/>
          <w:lang w:val="ka-GE"/>
        </w:rPr>
        <w:t xml:space="preserve">შეიძლება </w:t>
      </w:r>
      <w:r w:rsidRPr="00044648">
        <w:rPr>
          <w:rFonts w:ascii="Sylfaen" w:hAnsi="Sylfaen" w:cstheme="minorHAnsi"/>
          <w:lang w:val="ka-GE"/>
        </w:rPr>
        <w:t>გავლენას ახდენ</w:t>
      </w:r>
      <w:r w:rsidR="009E5520" w:rsidRPr="00044648">
        <w:rPr>
          <w:rFonts w:ascii="Sylfaen" w:hAnsi="Sylfaen" w:cstheme="minorHAnsi"/>
          <w:lang w:val="ka-GE"/>
        </w:rPr>
        <w:t>დეს</w:t>
      </w:r>
      <w:r w:rsidRPr="00044648">
        <w:rPr>
          <w:rFonts w:ascii="Sylfaen" w:hAnsi="Sylfaen" w:cstheme="minorHAnsi"/>
          <w:lang w:val="ka-GE"/>
        </w:rPr>
        <w:t xml:space="preserve"> ICS-სა და ეოზინოფილების რაოდენობას შორის კავშირზე</w:t>
      </w:r>
      <w:r w:rsidR="009E5520" w:rsidRPr="00044648">
        <w:rPr>
          <w:rFonts w:ascii="Sylfaen" w:hAnsi="Sylfaen" w:cstheme="minorHAnsi"/>
          <w:lang w:val="ka-GE"/>
        </w:rPr>
        <w:t>, მაგრამ ეს ზეგავლენა საჭიროებს დამატებით კვლევებს</w:t>
      </w:r>
      <w:r w:rsidRPr="00044648">
        <w:rPr>
          <w:rFonts w:ascii="Sylfaen" w:hAnsi="Sylfaen" w:cstheme="minorHAnsi"/>
          <w:lang w:val="ka-GE"/>
        </w:rPr>
        <w:t xml:space="preserve">. მექანიზმი, რომელიც განაპირობებს ICS-ის ეფექტურობის ზრდას ეოზინოფილების გაზრდილი რაოდენობის დროს, გაურკვეველია. </w:t>
      </w:r>
    </w:p>
    <w:p w14:paraId="381AB925" w14:textId="77777777" w:rsidR="0039618C" w:rsidRPr="00044648" w:rsidRDefault="0039618C" w:rsidP="00F16DCD">
      <w:pPr>
        <w:spacing w:after="0"/>
        <w:jc w:val="both"/>
        <w:rPr>
          <w:rFonts w:ascii="Sylfaen" w:hAnsi="Sylfaen" w:cstheme="minorHAnsi"/>
          <w:lang w:val="ka-GE"/>
        </w:rPr>
      </w:pPr>
    </w:p>
    <w:p w14:paraId="074B5B00" w14:textId="33006450" w:rsidR="00DE683D" w:rsidRPr="00044648" w:rsidRDefault="009E5520" w:rsidP="00F16DCD">
      <w:pPr>
        <w:spacing w:after="0"/>
        <w:jc w:val="both"/>
        <w:rPr>
          <w:rFonts w:ascii="Sylfaen" w:hAnsi="Sylfaen" w:cstheme="minorHAnsi"/>
          <w:lang w:val="ka-GE"/>
        </w:rPr>
      </w:pPr>
      <w:r w:rsidRPr="00044648">
        <w:rPr>
          <w:rFonts w:ascii="Sylfaen" w:hAnsi="Sylfaen" w:cstheme="minorHAnsi"/>
          <w:lang w:val="ka-GE"/>
        </w:rPr>
        <w:t xml:space="preserve">კოჰორტულ კვლევებში სისხლში ეოზინოფილების რაოდენობის გამოყენება შემდგომი გამწვავებების გამოსავლის თვალსაზრისით </w:t>
      </w:r>
      <w:r w:rsidR="00A827AE" w:rsidRPr="00044648">
        <w:rPr>
          <w:rFonts w:ascii="Sylfaen" w:hAnsi="Sylfaen" w:cstheme="minorHAnsi"/>
          <w:lang w:val="ka-GE"/>
        </w:rPr>
        <w:t xml:space="preserve">არაერთგვაროვნად არის შეფასებული. </w:t>
      </w:r>
      <w:r w:rsidR="00DE683D" w:rsidRPr="00044648">
        <w:rPr>
          <w:rFonts w:ascii="Sylfaen" w:hAnsi="Sylfaen" w:cstheme="minorHAnsi"/>
          <w:lang w:val="ka-GE"/>
        </w:rPr>
        <w:t>კვლევებს შორის სხვაობა</w:t>
      </w:r>
      <w:r w:rsidR="00A827AE" w:rsidRPr="00044648">
        <w:rPr>
          <w:rFonts w:ascii="Sylfaen" w:hAnsi="Sylfaen" w:cstheme="minorHAnsi"/>
          <w:lang w:val="ka-GE"/>
        </w:rPr>
        <w:t xml:space="preserve">, სავარაუდოთ, </w:t>
      </w:r>
      <w:r w:rsidR="00DE683D" w:rsidRPr="00044648">
        <w:rPr>
          <w:rFonts w:ascii="Sylfaen" w:hAnsi="Sylfaen" w:cstheme="minorHAnsi"/>
          <w:lang w:val="ka-GE"/>
        </w:rPr>
        <w:t>განპირობებ</w:t>
      </w:r>
      <w:r w:rsidR="00A827AE" w:rsidRPr="00044648">
        <w:rPr>
          <w:rFonts w:ascii="Sylfaen" w:hAnsi="Sylfaen" w:cstheme="minorHAnsi"/>
          <w:lang w:val="ka-GE"/>
        </w:rPr>
        <w:t>ულია</w:t>
      </w:r>
      <w:r w:rsidR="00DE683D" w:rsidRPr="00044648">
        <w:rPr>
          <w:rFonts w:ascii="Sylfaen" w:hAnsi="Sylfaen" w:cstheme="minorHAnsi"/>
          <w:lang w:val="ka-GE"/>
        </w:rPr>
        <w:t xml:space="preserve"> ანამნეზში გამწვავებების</w:t>
      </w:r>
      <w:r w:rsidR="00A827AE" w:rsidRPr="00044648">
        <w:rPr>
          <w:rFonts w:ascii="Sylfaen" w:hAnsi="Sylfaen" w:cstheme="minorHAnsi"/>
          <w:lang w:val="ka-GE"/>
        </w:rPr>
        <w:t xml:space="preserve"> დროს ICS გამოყენების </w:t>
      </w:r>
      <w:r w:rsidR="00DE683D" w:rsidRPr="00044648">
        <w:rPr>
          <w:rFonts w:ascii="Sylfaen" w:hAnsi="Sylfaen" w:cstheme="minorHAnsi"/>
          <w:lang w:val="ka-GE"/>
        </w:rPr>
        <w:t>სხვაობ</w:t>
      </w:r>
      <w:r w:rsidR="00A827AE" w:rsidRPr="00044648">
        <w:rPr>
          <w:rFonts w:ascii="Sylfaen" w:hAnsi="Sylfaen" w:cstheme="minorHAnsi"/>
          <w:lang w:val="ka-GE"/>
        </w:rPr>
        <w:t>ით</w:t>
      </w:r>
      <w:r w:rsidR="00DE683D" w:rsidRPr="00044648">
        <w:rPr>
          <w:rFonts w:ascii="Sylfaen" w:hAnsi="Sylfaen" w:cstheme="minorHAnsi"/>
          <w:lang w:val="ka-GE"/>
        </w:rPr>
        <w:t xml:space="preserve">. </w:t>
      </w:r>
      <w:r w:rsidR="00A827AE" w:rsidRPr="00044648">
        <w:rPr>
          <w:rFonts w:ascii="Sylfaen" w:hAnsi="Sylfaen" w:cstheme="minorHAnsi"/>
          <w:lang w:val="ka-GE"/>
        </w:rPr>
        <w:t xml:space="preserve">ასე რომ, დღეისთვის </w:t>
      </w:r>
      <w:r w:rsidR="00DE683D" w:rsidRPr="00044648">
        <w:rPr>
          <w:rFonts w:ascii="Sylfaen" w:hAnsi="Sylfaen" w:cstheme="minorHAnsi"/>
          <w:lang w:val="ka-GE"/>
        </w:rPr>
        <w:t>არასაკმარისი მტკიცებულებებია რეკომენდაციისთვის, რომ ფქოდ-ით პაციენტებში სისხლში ეოზინოფილების განსაზღვრა გამოვიყენოთ გამწვავებების რისკის განსაზღვრისთვის.</w:t>
      </w:r>
    </w:p>
    <w:p w14:paraId="743D8286" w14:textId="77777777" w:rsidR="0039618C" w:rsidRPr="00044648" w:rsidRDefault="0039618C" w:rsidP="00F16DCD">
      <w:pPr>
        <w:spacing w:after="0"/>
        <w:jc w:val="both"/>
        <w:rPr>
          <w:rFonts w:ascii="Sylfaen" w:hAnsi="Sylfaen" w:cstheme="minorHAnsi"/>
          <w:lang w:val="ka-GE"/>
        </w:rPr>
      </w:pPr>
    </w:p>
    <w:p w14:paraId="70EEC58C" w14:textId="40AAD6DB" w:rsidR="00DE683D" w:rsidRPr="00044648" w:rsidRDefault="00DE683D" w:rsidP="00F16DCD">
      <w:pPr>
        <w:spacing w:after="0"/>
        <w:jc w:val="both"/>
        <w:rPr>
          <w:rFonts w:ascii="Sylfaen" w:hAnsi="Sylfaen" w:cstheme="minorHAnsi"/>
          <w:lang w:val="ka-GE"/>
        </w:rPr>
      </w:pPr>
      <w:r w:rsidRPr="00044648">
        <w:rPr>
          <w:rFonts w:ascii="Sylfaen" w:hAnsi="Sylfaen" w:cstheme="minorHAnsi"/>
          <w:lang w:val="ka-GE"/>
        </w:rPr>
        <w:t>გვერდითი ეფექტები</w:t>
      </w:r>
    </w:p>
    <w:p w14:paraId="131D6EB1" w14:textId="39913B8F" w:rsidR="00DE683D" w:rsidRPr="00044648" w:rsidRDefault="00DE683D" w:rsidP="00F16DCD">
      <w:pPr>
        <w:spacing w:after="0"/>
        <w:jc w:val="both"/>
        <w:rPr>
          <w:rFonts w:ascii="Sylfaen" w:hAnsi="Sylfaen" w:cstheme="minorHAnsi"/>
          <w:lang w:val="ka-GE"/>
        </w:rPr>
      </w:pPr>
      <w:r w:rsidRPr="00044648">
        <w:rPr>
          <w:rFonts w:ascii="Sylfaen" w:hAnsi="Sylfaen" w:cstheme="minorHAnsi"/>
          <w:lang w:val="ka-GE"/>
        </w:rPr>
        <w:t>რანდომიზებული კონტროლირებადი კვლევების მაღალი ხარისხის მტკიცებულებებით ICS-ის გამოყენება  მაღალი სიხშირით ასოცირდება პირის ღრუს კანდიდოზებთან, ხმის ჩახლეჩვასთან, კანის დახეთქვასა და პნევმონიასთან. პნევმონიის მაღალი რისკი აღენიშნებათ პაციენტებს, რომლებიც ეწევიან, არიან ≥55 წელზე, ანამნეზში აღნიშნავენ გამწვავებებს ან პნევმონიას, სხეულის მასის ინდექსი (BMI) &lt;25კგ/მ</w:t>
      </w:r>
      <w:r w:rsidRPr="00044648">
        <w:rPr>
          <w:rFonts w:ascii="Sylfaen" w:hAnsi="Sylfaen" w:cstheme="minorHAnsi"/>
          <w:vertAlign w:val="superscript"/>
          <w:lang w:val="ka-GE"/>
        </w:rPr>
        <w:t>2</w:t>
      </w:r>
      <w:r w:rsidRPr="00044648">
        <w:rPr>
          <w:rFonts w:ascii="Sylfaen" w:hAnsi="Sylfaen" w:cstheme="minorHAnsi"/>
          <w:lang w:val="ka-GE"/>
        </w:rPr>
        <w:t>, MRS ქოშინის შკალით აქვთ დაბალი მაჩვენებელი და/ან  ჰაერის ნაკადის</w:t>
      </w:r>
      <w:r w:rsidR="00A827AE" w:rsidRPr="00044648">
        <w:rPr>
          <w:rFonts w:ascii="Sylfaen" w:hAnsi="Sylfaen" w:cstheme="minorHAnsi"/>
          <w:lang w:val="ka-GE"/>
        </w:rPr>
        <w:t xml:space="preserve"> მძიმე</w:t>
      </w:r>
      <w:r w:rsidRPr="00044648">
        <w:rPr>
          <w:rFonts w:ascii="Sylfaen" w:hAnsi="Sylfaen" w:cstheme="minorHAnsi"/>
          <w:lang w:val="ka-GE"/>
        </w:rPr>
        <w:t xml:space="preserve"> შეზღუდვა. ICS-გან დამოუკიდებლად სისხლში ეოზინოფილების რაოდენობა &lt;2% ზრდის პნევმონიის განვითარების რისკს. კვლევებში საშუალო </w:t>
      </w:r>
      <w:r w:rsidR="00A827AE" w:rsidRPr="00044648">
        <w:rPr>
          <w:rFonts w:ascii="Sylfaen" w:hAnsi="Sylfaen" w:cstheme="minorHAnsi"/>
          <w:lang w:val="ka-GE"/>
        </w:rPr>
        <w:t xml:space="preserve">სიმძიმის </w:t>
      </w:r>
      <w:r w:rsidRPr="00044648">
        <w:rPr>
          <w:rFonts w:ascii="Sylfaen" w:hAnsi="Sylfaen" w:cstheme="minorHAnsi"/>
          <w:lang w:val="ka-GE"/>
        </w:rPr>
        <w:t xml:space="preserve">ფქოდ-ით ICS მონოთერაპია ან </w:t>
      </w:r>
      <w:r w:rsidR="00A827AE" w:rsidRPr="00044648">
        <w:rPr>
          <w:rFonts w:ascii="Sylfaen" w:hAnsi="Sylfaen" w:cstheme="minorHAnsi"/>
          <w:lang w:val="ka-GE"/>
        </w:rPr>
        <w:t xml:space="preserve">მისი </w:t>
      </w:r>
      <w:r w:rsidRPr="00044648">
        <w:rPr>
          <w:rFonts w:ascii="Sylfaen" w:hAnsi="Sylfaen" w:cstheme="minorHAnsi"/>
          <w:lang w:val="ka-GE"/>
        </w:rPr>
        <w:t>კომბინაცია LABA-სთან არ ზრდის პნევმონიის განვ</w:t>
      </w:r>
      <w:r w:rsidR="00A827AE" w:rsidRPr="00044648">
        <w:rPr>
          <w:rFonts w:ascii="Sylfaen" w:hAnsi="Sylfaen" w:cstheme="minorHAnsi"/>
          <w:lang w:val="ka-GE"/>
        </w:rPr>
        <w:t>ი</w:t>
      </w:r>
      <w:r w:rsidRPr="00044648">
        <w:rPr>
          <w:rFonts w:ascii="Sylfaen" w:hAnsi="Sylfaen" w:cstheme="minorHAnsi"/>
          <w:lang w:val="ka-GE"/>
        </w:rPr>
        <w:t>თარების რიკს.</w:t>
      </w:r>
    </w:p>
    <w:p w14:paraId="311530BF" w14:textId="77777777" w:rsidR="00A827AE" w:rsidRPr="00044648" w:rsidRDefault="00A827AE" w:rsidP="00F16DCD">
      <w:pPr>
        <w:spacing w:after="0"/>
        <w:jc w:val="both"/>
        <w:rPr>
          <w:rFonts w:ascii="Sylfaen" w:hAnsi="Sylfaen" w:cstheme="minorHAnsi"/>
          <w:lang w:val="ka-GE"/>
        </w:rPr>
      </w:pPr>
    </w:p>
    <w:p w14:paraId="6B2C4641" w14:textId="13A6B538" w:rsidR="00DE683D" w:rsidRPr="00044648" w:rsidRDefault="00DE683D" w:rsidP="00F16DCD">
      <w:pPr>
        <w:spacing w:after="0"/>
        <w:jc w:val="both"/>
        <w:rPr>
          <w:rFonts w:ascii="Sylfaen" w:hAnsi="Sylfaen" w:cstheme="minorHAnsi"/>
          <w:lang w:val="ka-GE"/>
        </w:rPr>
      </w:pPr>
      <w:r w:rsidRPr="00044648">
        <w:rPr>
          <w:rFonts w:ascii="Sylfaen" w:hAnsi="Sylfaen" w:cstheme="minorHAnsi"/>
          <w:lang w:val="ka-GE"/>
        </w:rPr>
        <w:t>რანდომიზებული კონტროლირებადი კვლევების შედეგებით ICS მკურნალობის დროს განსხვავდება ძვლების სიმკვრივის შემცირების და მოტეხილობების რისკი, რაც შესაძლებელია განპირობებული იყოს კვლევის განსხვავებული დიზაინით და/ან ICS-ის სხვადასხვა კომპონენტებით. დაკვირვებითი კვლევების შედეგებით ICS-თ მკურნალობა ასოცირდება ასევე დიაბეტის/ცუდად კონტროლირებადი დიაბეტის გაზრდილ რიკსთან, კატარაქტასთან და მიკობაქტერიულ ინფექციასთან, მათ შორის ტუბერკულოზის გაზრდილ რისკთან. რანდომიზებულ კონტროლირებადი კვლევებში აღნიშნული მონაცემების არარსებობის გამო შეუძლებელია ამ დასკვნის მკაფიოდ დადას</w:t>
      </w:r>
      <w:r w:rsidR="00A827AE" w:rsidRPr="00044648">
        <w:rPr>
          <w:rFonts w:ascii="Sylfaen" w:hAnsi="Sylfaen" w:cstheme="minorHAnsi"/>
          <w:lang w:val="ka-GE"/>
        </w:rPr>
        <w:t>ტ</w:t>
      </w:r>
      <w:r w:rsidRPr="00044648">
        <w:rPr>
          <w:rFonts w:ascii="Sylfaen" w:hAnsi="Sylfaen" w:cstheme="minorHAnsi"/>
          <w:lang w:val="ka-GE"/>
        </w:rPr>
        <w:t>ურება. ტუბერკულოზის გაზრდილი რისკი გამოვლინდა დაკვირვებით კვლევებში და რანდომიზებულ კონტროლირებადი კვლევების მეტაანალიზით.</w:t>
      </w:r>
    </w:p>
    <w:p w14:paraId="76C556D2" w14:textId="77777777" w:rsidR="0039618C" w:rsidRPr="00044648" w:rsidRDefault="0039618C" w:rsidP="00F16DCD">
      <w:pPr>
        <w:spacing w:after="0"/>
        <w:jc w:val="both"/>
        <w:rPr>
          <w:rFonts w:ascii="Sylfaen" w:hAnsi="Sylfaen" w:cstheme="minorHAnsi"/>
          <w:b/>
          <w:lang w:val="ka-GE"/>
        </w:rPr>
      </w:pPr>
    </w:p>
    <w:p w14:paraId="1C90102B" w14:textId="75015769" w:rsidR="00DE683D" w:rsidRPr="00044648" w:rsidRDefault="00DE683D" w:rsidP="00F16DCD">
      <w:pPr>
        <w:spacing w:after="0"/>
        <w:jc w:val="both"/>
        <w:rPr>
          <w:rFonts w:ascii="Sylfaen" w:hAnsi="Sylfaen" w:cstheme="minorHAnsi"/>
          <w:lang w:val="ka-GE"/>
        </w:rPr>
      </w:pPr>
      <w:r w:rsidRPr="00044648">
        <w:rPr>
          <w:rFonts w:ascii="Sylfaen" w:hAnsi="Sylfaen" w:cstheme="minorHAnsi"/>
          <w:b/>
          <w:lang w:val="ka-GE"/>
        </w:rPr>
        <w:t>ICS-ს მოხსნა</w:t>
      </w:r>
    </w:p>
    <w:p w14:paraId="5DC91278" w14:textId="28B6A00D" w:rsidR="00DE683D" w:rsidRPr="00044648" w:rsidRDefault="00DE683D" w:rsidP="00F16DCD">
      <w:pPr>
        <w:spacing w:after="0"/>
        <w:jc w:val="both"/>
        <w:rPr>
          <w:rFonts w:ascii="Sylfaen" w:hAnsi="Sylfaen" w:cstheme="minorHAnsi"/>
          <w:lang w:val="ka-GE"/>
        </w:rPr>
      </w:pPr>
      <w:r w:rsidRPr="00044648">
        <w:rPr>
          <w:rFonts w:ascii="Sylfaen" w:hAnsi="Sylfaen" w:cstheme="minorHAnsi"/>
          <w:lang w:val="ka-GE"/>
        </w:rPr>
        <w:t xml:space="preserve">ზოგიერთი კვლევა გვიჩვენებს გამწვავებების და/ან სიმპტომების </w:t>
      </w:r>
      <w:r w:rsidR="00A827AE" w:rsidRPr="00044648">
        <w:rPr>
          <w:rFonts w:ascii="Sylfaen" w:hAnsi="Sylfaen" w:cstheme="minorHAnsi"/>
          <w:lang w:val="ka-GE"/>
        </w:rPr>
        <w:t>მატებას</w:t>
      </w:r>
      <w:r w:rsidRPr="00044648">
        <w:rPr>
          <w:rFonts w:ascii="Sylfaen" w:hAnsi="Sylfaen" w:cstheme="minorHAnsi"/>
          <w:lang w:val="ka-GE"/>
        </w:rPr>
        <w:t xml:space="preserve"> ICS მოხსნის შემდეგ.  სხვა კვლევებით აღნიშნული არ ვლინდება. არსებობს მტკიცებულებები ICS-ის მოხსნისას FEV</w:t>
      </w:r>
      <w:r w:rsidRPr="00044648">
        <w:rPr>
          <w:rFonts w:ascii="Sylfaen" w:hAnsi="Sylfaen" w:cstheme="minorHAnsi"/>
          <w:vertAlign w:val="subscript"/>
          <w:lang w:val="ka-GE"/>
        </w:rPr>
        <w:t>1</w:t>
      </w:r>
      <w:r w:rsidRPr="00044648">
        <w:rPr>
          <w:rFonts w:ascii="Sylfaen" w:hAnsi="Sylfaen" w:cstheme="minorHAnsi"/>
          <w:lang w:val="ka-GE"/>
        </w:rPr>
        <w:t xml:space="preserve">-ის საშუალოდ შემცირების (დაახლოებით 40 მლ) შესახებ, რაც ასოცირებული უნდა იყოს ეოზინოფილების </w:t>
      </w:r>
      <w:r w:rsidR="00A827AE" w:rsidRPr="00044648">
        <w:rPr>
          <w:rFonts w:ascii="Sylfaen" w:hAnsi="Sylfaen" w:cstheme="minorHAnsi"/>
          <w:lang w:val="ka-GE"/>
        </w:rPr>
        <w:t xml:space="preserve">გაზრდილ </w:t>
      </w:r>
      <w:r w:rsidRPr="00044648">
        <w:rPr>
          <w:rFonts w:ascii="Sylfaen" w:hAnsi="Sylfaen" w:cstheme="minorHAnsi"/>
          <w:lang w:val="ka-GE"/>
        </w:rPr>
        <w:t xml:space="preserve">დონესთან. </w:t>
      </w:r>
      <w:r w:rsidR="00A827AE" w:rsidRPr="00044648">
        <w:rPr>
          <w:rFonts w:ascii="Sylfaen" w:hAnsi="Sylfaen" w:cstheme="minorHAnsi"/>
          <w:lang w:val="ka-GE"/>
        </w:rPr>
        <w:t>უახლესი</w:t>
      </w:r>
      <w:r w:rsidRPr="00044648">
        <w:rPr>
          <w:rFonts w:ascii="Sylfaen" w:hAnsi="Sylfaen" w:cstheme="minorHAnsi"/>
          <w:lang w:val="ka-GE"/>
        </w:rPr>
        <w:t xml:space="preserve"> კვლევები</w:t>
      </w:r>
      <w:r w:rsidR="00A827AE" w:rsidRPr="00044648">
        <w:rPr>
          <w:rFonts w:ascii="Sylfaen" w:hAnsi="Sylfaen" w:cstheme="minorHAnsi"/>
          <w:lang w:val="ka-GE"/>
        </w:rPr>
        <w:t>, რომლებიც</w:t>
      </w:r>
      <w:r w:rsidRPr="00044648">
        <w:rPr>
          <w:rFonts w:ascii="Sylfaen" w:hAnsi="Sylfaen" w:cstheme="minorHAnsi"/>
          <w:lang w:val="ka-GE"/>
        </w:rPr>
        <w:t xml:space="preserve"> აფასებენ ICS მოხსნას ორმაგ</w:t>
      </w:r>
      <w:r w:rsidR="00A827AE" w:rsidRPr="00044648">
        <w:rPr>
          <w:rFonts w:ascii="Sylfaen" w:hAnsi="Sylfaen" w:cstheme="minorHAnsi"/>
          <w:lang w:val="ka-GE"/>
        </w:rPr>
        <w:t>ი</w:t>
      </w:r>
      <w:r w:rsidRPr="00044648">
        <w:rPr>
          <w:rFonts w:ascii="Sylfaen" w:hAnsi="Sylfaen" w:cstheme="minorHAnsi"/>
          <w:lang w:val="ka-GE"/>
        </w:rPr>
        <w:t xml:space="preserve"> ბრონქოდილატაციური თერაპიისას</w:t>
      </w:r>
      <w:r w:rsidR="00A827AE" w:rsidRPr="00044648">
        <w:rPr>
          <w:rFonts w:ascii="Sylfaen" w:hAnsi="Sylfaen" w:cstheme="minorHAnsi"/>
          <w:lang w:val="ka-GE"/>
        </w:rPr>
        <w:t>,</w:t>
      </w:r>
      <w:r w:rsidRPr="00044648">
        <w:rPr>
          <w:rFonts w:ascii="Sylfaen" w:hAnsi="Sylfaen" w:cstheme="minorHAnsi"/>
          <w:lang w:val="ka-GE"/>
        </w:rPr>
        <w:t xml:space="preserve">  გვიჩვენებენ, რომ </w:t>
      </w:r>
      <w:r w:rsidR="00801EEB" w:rsidRPr="00044648">
        <w:rPr>
          <w:rFonts w:ascii="Sylfaen" w:hAnsi="Sylfaen" w:cstheme="minorHAnsi"/>
          <w:lang w:val="ka-GE"/>
        </w:rPr>
        <w:t xml:space="preserve">ICS მოხსნის შემდეგ </w:t>
      </w:r>
      <w:r w:rsidRPr="00044648">
        <w:rPr>
          <w:rFonts w:ascii="Sylfaen" w:hAnsi="Sylfaen" w:cstheme="minorHAnsi"/>
          <w:lang w:val="ka-GE"/>
        </w:rPr>
        <w:t>მცირდება FEV</w:t>
      </w:r>
      <w:r w:rsidRPr="00044648">
        <w:rPr>
          <w:rFonts w:ascii="Sylfaen" w:hAnsi="Sylfaen" w:cstheme="minorHAnsi"/>
          <w:vertAlign w:val="subscript"/>
          <w:lang w:val="ka-GE"/>
        </w:rPr>
        <w:t>1</w:t>
      </w:r>
      <w:r w:rsidRPr="00044648">
        <w:rPr>
          <w:rFonts w:ascii="Sylfaen" w:hAnsi="Sylfaen" w:cstheme="minorHAnsi"/>
          <w:lang w:val="ka-GE"/>
        </w:rPr>
        <w:t xml:space="preserve"> და მკვეთრად იზრდება გამწვავებების სიხშირე პაციენტებში, რომელთანაც სისხლში ეოზინოფილების რაოდენობით ≥300 უჯრედზე. </w:t>
      </w:r>
    </w:p>
    <w:p w14:paraId="0BA0B825" w14:textId="77777777" w:rsidR="0039618C" w:rsidRPr="00044648" w:rsidRDefault="0039618C" w:rsidP="00F16DCD">
      <w:pPr>
        <w:spacing w:after="0"/>
        <w:rPr>
          <w:rFonts w:ascii="Sylfaen" w:hAnsi="Sylfaen" w:cstheme="minorHAnsi"/>
          <w:b/>
          <w:sz w:val="24"/>
          <w:szCs w:val="24"/>
          <w:lang w:val="ka-GE"/>
        </w:rPr>
      </w:pPr>
    </w:p>
    <w:p w14:paraId="39EB3FC1" w14:textId="77777777" w:rsidR="00DE683D" w:rsidRPr="00044648" w:rsidRDefault="00DE683D" w:rsidP="00F16DCD">
      <w:pPr>
        <w:spacing w:after="0"/>
        <w:rPr>
          <w:rFonts w:ascii="Sylfaen" w:hAnsi="Sylfaen" w:cstheme="minorHAnsi"/>
          <w:b/>
          <w:u w:val="single"/>
          <w:lang w:val="ka-GE"/>
        </w:rPr>
      </w:pPr>
      <w:r w:rsidRPr="00044648">
        <w:rPr>
          <w:rFonts w:ascii="Sylfaen" w:hAnsi="Sylfaen" w:cstheme="minorHAnsi"/>
          <w:b/>
          <w:u w:val="single"/>
          <w:lang w:val="ka-GE"/>
        </w:rPr>
        <w:t>დასალევი გლუკოკორტიკოსტეროიდები</w:t>
      </w:r>
    </w:p>
    <w:p w14:paraId="10F9AC7A" w14:textId="24D1F4E2" w:rsidR="00DE683D" w:rsidRPr="00044648" w:rsidRDefault="00DE683D" w:rsidP="00F16DCD">
      <w:pPr>
        <w:spacing w:after="0"/>
        <w:jc w:val="both"/>
        <w:rPr>
          <w:rFonts w:ascii="Sylfaen" w:hAnsi="Sylfaen" w:cstheme="minorHAnsi"/>
          <w:lang w:val="ka-GE"/>
        </w:rPr>
      </w:pPr>
      <w:r w:rsidRPr="00044648">
        <w:rPr>
          <w:rFonts w:ascii="Sylfaen" w:hAnsi="Sylfaen" w:cstheme="minorHAnsi"/>
          <w:lang w:val="ka-GE"/>
        </w:rPr>
        <w:t>დასალევ გლუკოკორტიკოსტეროიდებს მრავალი გვერდითი ეფექტი აქვთ, მათ შორის  სტეროიდული მიოპათია, რაც იწვევს კუნთების სისუსტეს, ფუნქციურ შემცირებას და სუნთქვის უკმარისობას</w:t>
      </w:r>
      <w:r w:rsidR="00DF72AA" w:rsidRPr="00044648">
        <w:rPr>
          <w:rFonts w:ascii="Sylfaen" w:hAnsi="Sylfaen" w:cstheme="minorHAnsi"/>
          <w:lang w:val="ka-GE"/>
        </w:rPr>
        <w:t xml:space="preserve"> პაციენტებში</w:t>
      </w:r>
      <w:r w:rsidRPr="00044648">
        <w:rPr>
          <w:rFonts w:ascii="Sylfaen" w:hAnsi="Sylfaen" w:cstheme="minorHAnsi"/>
          <w:lang w:val="ka-GE"/>
        </w:rPr>
        <w:t xml:space="preserve"> ძალიან მძიმე</w:t>
      </w:r>
      <w:r w:rsidR="00DF72AA" w:rsidRPr="00044648">
        <w:rPr>
          <w:rFonts w:ascii="Sylfaen" w:hAnsi="Sylfaen" w:cstheme="minorHAnsi"/>
          <w:lang w:val="ka-GE"/>
        </w:rPr>
        <w:t xml:space="preserve"> ფქოდ-ით</w:t>
      </w:r>
      <w:r w:rsidRPr="00044648">
        <w:rPr>
          <w:rFonts w:ascii="Sylfaen" w:hAnsi="Sylfaen" w:cstheme="minorHAnsi"/>
          <w:lang w:val="ka-GE"/>
        </w:rPr>
        <w:t xml:space="preserve">. სისტემური გლუკოკორტიკოსტეროიდებით ფქოდ-ის გამწვავებების მკურნალობა </w:t>
      </w:r>
      <w:r w:rsidR="00DF72AA" w:rsidRPr="00044648">
        <w:rPr>
          <w:rFonts w:ascii="Sylfaen" w:hAnsi="Sylfaen" w:cstheme="minorHAnsi"/>
          <w:lang w:val="ka-GE"/>
        </w:rPr>
        <w:t xml:space="preserve">ჰოსპიტალიზებულ პაციენტებში </w:t>
      </w:r>
      <w:r w:rsidRPr="00044648">
        <w:rPr>
          <w:rFonts w:ascii="Sylfaen" w:hAnsi="Sylfaen" w:cstheme="minorHAnsi"/>
          <w:lang w:val="ka-GE"/>
        </w:rPr>
        <w:t xml:space="preserve">ან გადაუდებელი დახმარების დეპარტამენტში მათი გამოიყენება ამცირებს მკურნალობის უეფექტობას, გამწვავებების სიხშირეს და აუმჯობესებს ფილტვის ფუნქციებსა და სუნთქვას. აღნიშნულისგან განსხვავებით პროსპექტული კვლევებით სტაბილური ფქოდ-ის დროს დასალევი გლუკოკორტიკოსტეროიდების ხანგრძლივი ეფექტი შეზღუდულია. ამიტომ, მიუხედავად იმისა, რომ დასალევ გლუკოკორტიკოიდებს გარკვეული ადგილი აქვთ ფქოდ-ის გამწვავებების მართვაში, ისინი მნიშვნელოვან როლს არ ასრულებენ ფქოდ-ის  ყოველდღიური მართვის დროს, </w:t>
      </w:r>
      <w:r w:rsidRPr="00044648">
        <w:rPr>
          <w:rFonts w:ascii="Sylfaen" w:hAnsi="Sylfaen" w:cstheme="minorHAnsi"/>
          <w:lang w:val="ka-GE"/>
        </w:rPr>
        <w:lastRenderedPageBreak/>
        <w:t xml:space="preserve">ვინაიდან მათი ეფექტურობის ბალანსი მცირდება სისტემური გართულებების მაღალი სიხშირით გამოვლენის გამო. </w:t>
      </w:r>
    </w:p>
    <w:p w14:paraId="4D04937E" w14:textId="77777777" w:rsidR="0039618C" w:rsidRPr="00044648" w:rsidRDefault="0039618C" w:rsidP="00F16DCD">
      <w:pPr>
        <w:spacing w:after="0"/>
        <w:jc w:val="both"/>
        <w:rPr>
          <w:rFonts w:ascii="Sylfaen" w:hAnsi="Sylfaen" w:cstheme="minorHAnsi"/>
          <w:lang w:val="ka-GE"/>
        </w:rPr>
      </w:pPr>
    </w:p>
    <w:p w14:paraId="555A843C" w14:textId="77777777" w:rsidR="00DE683D" w:rsidRPr="00044648" w:rsidRDefault="00DE683D" w:rsidP="00F16DCD">
      <w:pPr>
        <w:spacing w:after="0"/>
        <w:rPr>
          <w:rFonts w:ascii="Sylfaen" w:hAnsi="Sylfaen" w:cstheme="minorHAnsi"/>
          <w:b/>
          <w:u w:val="single"/>
          <w:lang w:val="ka-GE"/>
        </w:rPr>
      </w:pPr>
      <w:r w:rsidRPr="00044648">
        <w:rPr>
          <w:rFonts w:ascii="Sylfaen" w:hAnsi="Sylfaen" w:cstheme="minorHAnsi"/>
          <w:b/>
          <w:u w:val="single"/>
          <w:lang w:val="ka-GE"/>
        </w:rPr>
        <w:t>ფოსფადიესთერაზა 4 ინჰიბიტორი (PDE4)</w:t>
      </w:r>
    </w:p>
    <w:p w14:paraId="0C8FC951" w14:textId="77777777" w:rsidR="00DE683D" w:rsidRPr="00044648" w:rsidRDefault="00DE683D" w:rsidP="00F16DCD">
      <w:pPr>
        <w:spacing w:after="0"/>
        <w:rPr>
          <w:rFonts w:ascii="Sylfaen" w:hAnsi="Sylfaen" w:cstheme="minorHAnsi"/>
          <w:b/>
          <w:lang w:val="ka-GE"/>
        </w:rPr>
      </w:pPr>
      <w:r w:rsidRPr="00044648">
        <w:rPr>
          <w:rFonts w:ascii="Sylfaen" w:hAnsi="Sylfaen" w:cstheme="minorHAnsi"/>
          <w:b/>
          <w:lang w:val="ka-GE"/>
        </w:rPr>
        <w:t>ეფექტურობა</w:t>
      </w:r>
    </w:p>
    <w:p w14:paraId="032AE1E6" w14:textId="1FBF25C3" w:rsidR="00DE683D" w:rsidRPr="00044648" w:rsidRDefault="00DE683D" w:rsidP="00F16DCD">
      <w:pPr>
        <w:spacing w:after="0"/>
        <w:jc w:val="both"/>
        <w:rPr>
          <w:rFonts w:ascii="Sylfaen" w:hAnsi="Sylfaen" w:cstheme="minorHAnsi"/>
          <w:lang w:val="ka-GE"/>
        </w:rPr>
      </w:pPr>
      <w:r w:rsidRPr="00044648">
        <w:rPr>
          <w:rFonts w:ascii="Sylfaen" w:hAnsi="Sylfaen" w:cstheme="minorHAnsi"/>
          <w:lang w:val="ka-GE"/>
        </w:rPr>
        <w:t>PDE4 ინჰიბიტორის პრინციპული მოქმედებაა შეამციროს ანთება უჯრედშიდა ციკლური AMP დაშლის ინჰიბირებით. როფლუმილასტი ერთჯერ დღეში გამოყენებადი დასალევი ორალური მედიკამენტია, რომელსაც არ გააჩნია პირდაპირი ბრონქოდილატაციური აქტიურობა. როფლუმილასტი სისტემურ სტეროიდებთან ერთად ამცირებს საშუალო სიმძიმის და მძიმე გამწვავებებს პაციენტებში ქრონიკული ბრონქიტით, მძიმე და ძალიან მძიმე ფქოდ-ით. ფილტვის ფუნქციებზე როფლუმილასტის ეფექტი ვლინდება ხანგრძლივი მოქმედების ბრონქო</w:t>
      </w:r>
      <w:r w:rsidR="00A017A8" w:rsidRPr="00044648">
        <w:rPr>
          <w:rFonts w:ascii="Sylfaen" w:hAnsi="Sylfaen" w:cstheme="minorHAnsi"/>
          <w:lang w:val="ka-GE"/>
        </w:rPr>
        <w:t>-</w:t>
      </w:r>
      <w:r w:rsidRPr="00044648">
        <w:rPr>
          <w:rFonts w:ascii="Sylfaen" w:hAnsi="Sylfaen" w:cstheme="minorHAnsi"/>
          <w:lang w:val="ka-GE"/>
        </w:rPr>
        <w:t xml:space="preserve">დილატატორებთან და ასევე LABA/ICS-სთან ერთად გამოყენებისას არაკონტროლირებად პაციენტებში. როფლუმილასტის ეფექტი უფრო მაღალია პაციენტებში გამწვავებების გამო ჰოსპიტალიზაციის ეპიზოდების ანამნეზით. </w:t>
      </w:r>
    </w:p>
    <w:p w14:paraId="311B4DF3" w14:textId="77777777" w:rsidR="0039618C" w:rsidRPr="00044648" w:rsidRDefault="0039618C" w:rsidP="00F16DCD">
      <w:pPr>
        <w:spacing w:after="0"/>
        <w:jc w:val="both"/>
        <w:rPr>
          <w:rFonts w:ascii="Sylfaen" w:hAnsi="Sylfaen" w:cstheme="minorHAnsi"/>
          <w:lang w:val="ka-GE"/>
        </w:rPr>
      </w:pPr>
    </w:p>
    <w:p w14:paraId="1F28F43F" w14:textId="77777777" w:rsidR="00DE683D" w:rsidRPr="00044648" w:rsidRDefault="00DE683D" w:rsidP="00F16DCD">
      <w:pPr>
        <w:spacing w:after="0"/>
        <w:rPr>
          <w:rFonts w:ascii="Sylfaen" w:hAnsi="Sylfaen" w:cstheme="minorHAnsi"/>
          <w:lang w:val="ka-GE"/>
        </w:rPr>
      </w:pPr>
      <w:r w:rsidRPr="00044648">
        <w:rPr>
          <w:rFonts w:ascii="Sylfaen" w:hAnsi="Sylfaen" w:cstheme="minorHAnsi"/>
          <w:lang w:val="ka-GE"/>
        </w:rPr>
        <w:t>გვერდითი ეფექტები</w:t>
      </w:r>
    </w:p>
    <w:p w14:paraId="012ED781" w14:textId="77777777" w:rsidR="00DE683D" w:rsidRPr="00044648" w:rsidRDefault="00DE683D" w:rsidP="00F16DCD">
      <w:pPr>
        <w:spacing w:after="0"/>
        <w:jc w:val="both"/>
        <w:rPr>
          <w:rFonts w:ascii="Sylfaen" w:hAnsi="Sylfaen" w:cstheme="minorHAnsi"/>
          <w:lang w:val="ka-GE"/>
        </w:rPr>
      </w:pPr>
      <w:r w:rsidRPr="00044648">
        <w:rPr>
          <w:rFonts w:ascii="Sylfaen" w:hAnsi="Sylfaen" w:cstheme="minorHAnsi"/>
          <w:lang w:val="ka-GE"/>
        </w:rPr>
        <w:t>PDE4 ინჰიბიტორებს აქვთ მეტი გვერდითი ეფექტი, ვიდრე საინჰალაციო მედიკამენტებს. ყველაზე ხშირია დიარეა, გულისრევა, მადის დაქვითება, წონაში კლება, მუცლის ტკივილი, ძილის დარღვევა, თავის ტკივილი. როფლუმილასტი სიფრთხილით უნდა გამოვიყენოთ პაციენტებში დეპრესიით.</w:t>
      </w:r>
    </w:p>
    <w:p w14:paraId="7349713C" w14:textId="77777777" w:rsidR="0039618C" w:rsidRPr="00044648" w:rsidRDefault="0039618C" w:rsidP="00F16DCD">
      <w:pPr>
        <w:spacing w:after="0"/>
        <w:rPr>
          <w:rFonts w:ascii="Sylfaen" w:hAnsi="Sylfaen" w:cstheme="minorHAnsi"/>
          <w:b/>
          <w:sz w:val="24"/>
          <w:szCs w:val="24"/>
          <w:lang w:val="ka-GE"/>
        </w:rPr>
      </w:pPr>
    </w:p>
    <w:p w14:paraId="7D0E2655" w14:textId="77777777" w:rsidR="00DE683D" w:rsidRPr="00044648" w:rsidRDefault="00DE683D" w:rsidP="00F16DCD">
      <w:pPr>
        <w:spacing w:after="0"/>
        <w:rPr>
          <w:rFonts w:ascii="Sylfaen" w:hAnsi="Sylfaen" w:cstheme="minorHAnsi"/>
          <w:b/>
          <w:u w:val="single"/>
          <w:lang w:val="ka-GE"/>
        </w:rPr>
      </w:pPr>
      <w:r w:rsidRPr="00044648">
        <w:rPr>
          <w:rFonts w:ascii="Sylfaen" w:hAnsi="Sylfaen" w:cstheme="minorHAnsi"/>
          <w:b/>
          <w:u w:val="single"/>
          <w:lang w:val="ka-GE"/>
        </w:rPr>
        <w:t>ანტიბიოტიკები</w:t>
      </w:r>
    </w:p>
    <w:p w14:paraId="22E18D1C" w14:textId="03187020" w:rsidR="00DE683D" w:rsidRPr="00044648" w:rsidRDefault="00DE683D" w:rsidP="004F16EF">
      <w:pPr>
        <w:pStyle w:val="ListParagraph"/>
        <w:numPr>
          <w:ilvl w:val="0"/>
          <w:numId w:val="7"/>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ადრე ჩატარებული კვლევებით ფქოდ-ის დროს ხანგრძლივი, პროფილაქტიკური ანტიბიოტიკოთერაპია გავლენას არ ახდენს გამწვავე</w:t>
      </w:r>
      <w:r w:rsidR="00A017A8" w:rsidRPr="00044648">
        <w:rPr>
          <w:rFonts w:ascii="Sylfaen" w:hAnsi="Sylfaen" w:cstheme="minorHAnsi"/>
          <w:lang w:val="ka-GE"/>
        </w:rPr>
        <w:t>ბ</w:t>
      </w:r>
      <w:r w:rsidRPr="00044648">
        <w:rPr>
          <w:rFonts w:ascii="Sylfaen" w:hAnsi="Sylfaen" w:cstheme="minorHAnsi"/>
          <w:lang w:val="ka-GE"/>
        </w:rPr>
        <w:t>ების სიხშირეზე. ასევე არ გამოვლინდა ანტიბიოტიკოთერაპიის ეფექტურობა კვლევებში, რომლებიც აფასებდა ქიმიოპროფილაქტიკას ზამთრის თვეებში 5 წლიანი პერიოდის განმავლობაში.</w:t>
      </w:r>
    </w:p>
    <w:p w14:paraId="41EF1E59" w14:textId="77777777" w:rsidR="00DE683D" w:rsidRPr="00044648" w:rsidRDefault="00DE683D" w:rsidP="004F16EF">
      <w:pPr>
        <w:pStyle w:val="ListParagraph"/>
        <w:numPr>
          <w:ilvl w:val="0"/>
          <w:numId w:val="7"/>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ახალი კვლევებით ანტიბიოტიკების რეგულარულმა გამოყენებამ შესაძლებელია შეამციროს გამწვავებების სიხშირე.</w:t>
      </w:r>
    </w:p>
    <w:p w14:paraId="0D6C187F" w14:textId="77777777" w:rsidR="00DE683D" w:rsidRPr="00044648" w:rsidRDefault="00DE683D" w:rsidP="004F16EF">
      <w:pPr>
        <w:pStyle w:val="ListParagraph"/>
        <w:numPr>
          <w:ilvl w:val="0"/>
          <w:numId w:val="7"/>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 xml:space="preserve">აზიტრომიცინი 250 მგ/დღეში ან 500 მგ 3-ჯერ კვირაში ან ერითრომიცინი 500 მგ 2-ჯერ დღეში ერთი წლის განმავლობაში ამცირებს გამწვავებების რისკს. </w:t>
      </w:r>
    </w:p>
    <w:p w14:paraId="7DE7887A" w14:textId="77777777" w:rsidR="0039618C" w:rsidRPr="00044648" w:rsidRDefault="0039618C" w:rsidP="00F16DCD">
      <w:pPr>
        <w:spacing w:after="0"/>
        <w:jc w:val="both"/>
        <w:rPr>
          <w:rFonts w:ascii="Sylfaen" w:hAnsi="Sylfaen" w:cstheme="minorHAnsi"/>
          <w:b/>
          <w:lang w:val="ka-GE"/>
        </w:rPr>
      </w:pPr>
    </w:p>
    <w:p w14:paraId="06F483A7" w14:textId="77777777" w:rsidR="00DE683D" w:rsidRPr="00044648" w:rsidRDefault="00DE683D" w:rsidP="00F16DCD">
      <w:pPr>
        <w:spacing w:after="0"/>
        <w:jc w:val="both"/>
        <w:rPr>
          <w:rFonts w:ascii="Sylfaen" w:hAnsi="Sylfaen" w:cstheme="minorHAnsi"/>
          <w:lang w:val="ka-GE"/>
        </w:rPr>
      </w:pPr>
      <w:r w:rsidRPr="00044648">
        <w:rPr>
          <w:rFonts w:ascii="Sylfaen" w:hAnsi="Sylfaen" w:cstheme="minorHAnsi"/>
          <w:lang w:val="ka-GE"/>
        </w:rPr>
        <w:t>გვერდითი ეფექტები</w:t>
      </w:r>
    </w:p>
    <w:p w14:paraId="6D6B4407" w14:textId="66B5DF83" w:rsidR="00DE683D" w:rsidRPr="00044648" w:rsidRDefault="00DE683D" w:rsidP="00F16DCD">
      <w:pPr>
        <w:spacing w:after="0"/>
        <w:jc w:val="both"/>
        <w:rPr>
          <w:rFonts w:ascii="Sylfaen" w:hAnsi="Sylfaen" w:cstheme="minorHAnsi"/>
          <w:lang w:val="ka-GE"/>
        </w:rPr>
      </w:pPr>
      <w:r w:rsidRPr="00044648">
        <w:rPr>
          <w:rFonts w:ascii="Sylfaen" w:hAnsi="Sylfaen" w:cstheme="minorHAnsi"/>
          <w:lang w:val="ka-GE"/>
        </w:rPr>
        <w:t xml:space="preserve">აზიტრომიცინი ასოცირდება ბაქტერიებისდმი რეზისტენტობის გაზრდილ შემთხვევებთან, </w:t>
      </w:r>
      <w:r w:rsidRPr="00044648">
        <w:rPr>
          <w:rFonts w:ascii="Sylfaen" w:hAnsi="Sylfaen" w:cstheme="minorHAnsi"/>
        </w:rPr>
        <w:t xml:space="preserve">QT </w:t>
      </w:r>
      <w:r w:rsidRPr="00044648">
        <w:rPr>
          <w:rFonts w:ascii="Sylfaen" w:hAnsi="Sylfaen" w:cstheme="minorHAnsi"/>
          <w:lang w:val="ka-GE"/>
        </w:rPr>
        <w:t>ინტერვალ</w:t>
      </w:r>
      <w:r w:rsidR="00A017A8" w:rsidRPr="00044648">
        <w:rPr>
          <w:rFonts w:ascii="Sylfaen" w:hAnsi="Sylfaen" w:cstheme="minorHAnsi"/>
          <w:lang w:val="ka-GE"/>
        </w:rPr>
        <w:t>ის</w:t>
      </w:r>
      <w:r w:rsidRPr="00044648">
        <w:rPr>
          <w:rFonts w:ascii="Sylfaen" w:hAnsi="Sylfaen" w:cstheme="minorHAnsi"/>
          <w:lang w:val="ka-GE"/>
        </w:rPr>
        <w:t xml:space="preserve"> </w:t>
      </w:r>
      <w:r w:rsidR="00A017A8" w:rsidRPr="00044648">
        <w:rPr>
          <w:rFonts w:ascii="Sylfaen" w:hAnsi="Sylfaen" w:cstheme="minorHAnsi"/>
          <w:lang w:val="ka-GE"/>
        </w:rPr>
        <w:t xml:space="preserve">გახანგრძლივებასთან </w:t>
      </w:r>
      <w:r w:rsidRPr="00044648">
        <w:rPr>
          <w:rFonts w:ascii="Sylfaen" w:hAnsi="Sylfaen" w:cstheme="minorHAnsi"/>
          <w:lang w:val="ka-GE"/>
        </w:rPr>
        <w:t>და სმენის დაქვეითებასთან.</w:t>
      </w:r>
    </w:p>
    <w:p w14:paraId="020D425B" w14:textId="77777777" w:rsidR="0039618C" w:rsidRPr="00044648" w:rsidRDefault="0039618C" w:rsidP="00F16DCD">
      <w:pPr>
        <w:spacing w:after="0"/>
        <w:jc w:val="both"/>
        <w:rPr>
          <w:rFonts w:ascii="Sylfaen" w:hAnsi="Sylfaen" w:cstheme="minorHAnsi"/>
          <w:b/>
          <w:sz w:val="24"/>
          <w:szCs w:val="24"/>
          <w:lang w:val="ka-GE"/>
        </w:rPr>
      </w:pPr>
    </w:p>
    <w:p w14:paraId="4F74CABF" w14:textId="77777777" w:rsidR="00A017A8" w:rsidRPr="00044648" w:rsidRDefault="00A017A8" w:rsidP="00A017A8">
      <w:pPr>
        <w:spacing w:after="0"/>
        <w:jc w:val="both"/>
        <w:rPr>
          <w:rFonts w:ascii="Sylfaen" w:hAnsi="Sylfaen" w:cstheme="minorHAnsi"/>
          <w:b/>
          <w:lang w:val="ka-GE"/>
        </w:rPr>
      </w:pPr>
      <w:r w:rsidRPr="00044648">
        <w:rPr>
          <w:rFonts w:ascii="Sylfaen" w:hAnsi="Sylfaen" w:cstheme="minorHAnsi"/>
          <w:b/>
          <w:lang w:val="ka-GE"/>
        </w:rPr>
        <w:t>მუკოლიზური (მუკომარეგულირებელი და მუკოკინეტიკური) და ანტიოქსიდაციური აგენტები</w:t>
      </w:r>
    </w:p>
    <w:p w14:paraId="75807441" w14:textId="22A5E24E" w:rsidR="00A017A8" w:rsidRPr="00044648" w:rsidRDefault="00A017A8" w:rsidP="004C7DA6">
      <w:pPr>
        <w:pStyle w:val="ListParagraph"/>
        <w:numPr>
          <w:ilvl w:val="0"/>
          <w:numId w:val="3"/>
        </w:numPr>
        <w:tabs>
          <w:tab w:val="left" w:pos="142"/>
        </w:tabs>
        <w:spacing w:after="0"/>
        <w:ind w:left="0" w:firstLine="0"/>
        <w:jc w:val="both"/>
        <w:rPr>
          <w:rFonts w:ascii="Sylfaen" w:hAnsi="Sylfaen" w:cstheme="minorHAnsi"/>
        </w:rPr>
      </w:pPr>
      <w:r w:rsidRPr="00044648">
        <w:rPr>
          <w:rFonts w:ascii="Sylfaen" w:hAnsi="Sylfaen" w:cstheme="minorHAnsi"/>
          <w:lang w:val="ka-GE"/>
        </w:rPr>
        <w:t xml:space="preserve">მუკოლიზური აგენტების, როგორიცაა ერდოსტეინი, კარბოცისტეინი, </w:t>
      </w:r>
      <w:r w:rsidRPr="00044648">
        <w:rPr>
          <w:rFonts w:ascii="Sylfaen" w:hAnsi="Sylfaen" w:cstheme="minorHAnsi"/>
        </w:rPr>
        <w:t>N</w:t>
      </w:r>
      <w:r w:rsidRPr="00044648">
        <w:rPr>
          <w:rFonts w:ascii="Sylfaen" w:hAnsi="Sylfaen" w:cstheme="minorHAnsi"/>
          <w:lang w:val="ka-GE"/>
        </w:rPr>
        <w:t xml:space="preserve">-აცეტილცისტეინი რეგულარულმა გამოყენებამ პაციენტებში, რომლებიც არ იღებენ საინჰალაციო სტეროიდებს, </w:t>
      </w:r>
      <w:r w:rsidRPr="00044648">
        <w:rPr>
          <w:rFonts w:ascii="Sylfaen" w:hAnsi="Sylfaen" w:cstheme="minorHAnsi"/>
        </w:rPr>
        <w:t xml:space="preserve"> </w:t>
      </w:r>
      <w:r w:rsidRPr="00044648">
        <w:rPr>
          <w:rFonts w:ascii="Sylfaen" w:hAnsi="Sylfaen" w:cstheme="minorHAnsi"/>
          <w:lang w:val="ka-GE"/>
        </w:rPr>
        <w:t xml:space="preserve">შეიძლება  შეამციროს  გამწვავებების სიხშირე და გააუმჯობესოს ჯანმრთელობის სტატუსი </w:t>
      </w:r>
    </w:p>
    <w:p w14:paraId="545D764B" w14:textId="77777777" w:rsidR="00A017A8" w:rsidRPr="00044648" w:rsidRDefault="00A017A8" w:rsidP="00F16DCD">
      <w:pPr>
        <w:spacing w:after="0"/>
        <w:jc w:val="both"/>
        <w:rPr>
          <w:rFonts w:ascii="Sylfaen" w:hAnsi="Sylfaen" w:cstheme="minorHAnsi"/>
          <w:b/>
          <w:sz w:val="24"/>
          <w:szCs w:val="24"/>
          <w:lang w:val="ka-GE"/>
        </w:rPr>
      </w:pPr>
    </w:p>
    <w:p w14:paraId="2D01C5B6" w14:textId="77777777" w:rsidR="00DE683D" w:rsidRPr="00044648" w:rsidRDefault="00DE683D" w:rsidP="00F16DCD">
      <w:pPr>
        <w:spacing w:after="0"/>
        <w:rPr>
          <w:rFonts w:ascii="Sylfaen" w:hAnsi="Sylfaen" w:cstheme="minorHAnsi"/>
          <w:b/>
          <w:u w:val="single"/>
          <w:lang w:val="ka-GE"/>
        </w:rPr>
      </w:pPr>
      <w:r w:rsidRPr="00044648">
        <w:rPr>
          <w:rFonts w:ascii="Sylfaen" w:hAnsi="Sylfaen" w:cstheme="minorHAnsi"/>
          <w:b/>
          <w:u w:val="single"/>
          <w:lang w:val="ka-GE"/>
        </w:rPr>
        <w:t>ინჰალაციური საშუალებები</w:t>
      </w:r>
    </w:p>
    <w:p w14:paraId="380AA139" w14:textId="50E77F3C" w:rsidR="00DE683D" w:rsidRPr="00044648" w:rsidRDefault="00DE683D" w:rsidP="004F16EF">
      <w:pPr>
        <w:pStyle w:val="ListParagraph"/>
        <w:numPr>
          <w:ilvl w:val="0"/>
          <w:numId w:val="8"/>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lastRenderedPageBreak/>
        <w:t xml:space="preserve">თუ მკურნალობა ხორციელდება საინჰალაციო საშუალებებით, მნიშვნელოვანია </w:t>
      </w:r>
      <w:r w:rsidR="00A017A8" w:rsidRPr="00044648">
        <w:rPr>
          <w:rFonts w:ascii="Sylfaen" w:hAnsi="Sylfaen" w:cstheme="minorHAnsi"/>
          <w:lang w:val="ka-GE"/>
        </w:rPr>
        <w:t xml:space="preserve">პაციენტის </w:t>
      </w:r>
      <w:r w:rsidRPr="00044648">
        <w:rPr>
          <w:rFonts w:ascii="Sylfaen" w:hAnsi="Sylfaen" w:cstheme="minorHAnsi"/>
          <w:lang w:val="ka-GE"/>
        </w:rPr>
        <w:t>განათლება და ტრენირება.</w:t>
      </w:r>
    </w:p>
    <w:p w14:paraId="0AD7D3D6" w14:textId="77777777" w:rsidR="00DE683D" w:rsidRPr="00044648" w:rsidRDefault="00DE683D" w:rsidP="004F16EF">
      <w:pPr>
        <w:pStyle w:val="ListParagraph"/>
        <w:numPr>
          <w:ilvl w:val="0"/>
          <w:numId w:val="8"/>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საინჰალაციო მოწყობილობის შერჩევა ინდივიდუალურად ხორციელდება და დამოკიდებულია შეფასებაზე, ღირებულებაზე და, რაც ყველაზე მნიშვნელოვანია, პაციენტის უნარზე.</w:t>
      </w:r>
    </w:p>
    <w:p w14:paraId="14E68133" w14:textId="77777777" w:rsidR="00DE683D" w:rsidRPr="00044648" w:rsidRDefault="00DE683D" w:rsidP="004F16EF">
      <w:pPr>
        <w:pStyle w:val="ListParagraph"/>
        <w:numPr>
          <w:ilvl w:val="0"/>
          <w:numId w:val="8"/>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მნიშვნელოვანია მივაწოდოთ ინსტრუქცია, აღვწეროთ საშუალება და დავრწმუნდეთ, რომ ტექნიკური საშუალება ადექვატურია და ყოველ ვიზიტზე გადავამოწმოთ გამოყენების სისწორე.</w:t>
      </w:r>
    </w:p>
    <w:p w14:paraId="69F74DCD" w14:textId="77777777" w:rsidR="00DE683D" w:rsidRPr="00044648" w:rsidRDefault="00DE683D" w:rsidP="004F16EF">
      <w:pPr>
        <w:pStyle w:val="ListParagraph"/>
        <w:numPr>
          <w:ilvl w:val="0"/>
          <w:numId w:val="8"/>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საინჰალაციო საშუალებები უნდა შეფასდეს მანამ, სანამ შევაფასებთ არსებული თერაპიის უეფექტობას.</w:t>
      </w:r>
    </w:p>
    <w:p w14:paraId="4F70AE3A" w14:textId="77777777" w:rsidR="00DE683D" w:rsidRPr="00044648" w:rsidRDefault="00DE683D" w:rsidP="00F16DCD">
      <w:pPr>
        <w:spacing w:after="0"/>
        <w:rPr>
          <w:rFonts w:ascii="Sylfaen" w:hAnsi="Sylfaen" w:cstheme="minorHAnsi"/>
        </w:rPr>
      </w:pPr>
    </w:p>
    <w:p w14:paraId="2F242068" w14:textId="5FA5DD24" w:rsidR="0039618C" w:rsidRPr="00044648" w:rsidRDefault="0039618C" w:rsidP="0039618C">
      <w:pPr>
        <w:spacing w:after="0"/>
        <w:rPr>
          <w:rFonts w:ascii="Sylfaen" w:hAnsi="Sylfaen" w:cstheme="minorHAnsi"/>
          <w:b/>
          <w:color w:val="2E74B5" w:themeColor="accent1" w:themeShade="BF"/>
          <w:sz w:val="24"/>
          <w:szCs w:val="24"/>
          <w:lang w:val="ka-GE"/>
        </w:rPr>
      </w:pPr>
      <w:r w:rsidRPr="00044648">
        <w:rPr>
          <w:rFonts w:ascii="Sylfaen" w:hAnsi="Sylfaen" w:cstheme="minorHAnsi"/>
          <w:b/>
          <w:color w:val="2E74B5" w:themeColor="accent1" w:themeShade="BF"/>
          <w:sz w:val="24"/>
          <w:szCs w:val="24"/>
          <w:lang w:val="ka-GE"/>
        </w:rPr>
        <w:t>1</w:t>
      </w:r>
      <w:r w:rsidR="009E2B4A" w:rsidRPr="00044648">
        <w:rPr>
          <w:rFonts w:ascii="Sylfaen" w:hAnsi="Sylfaen" w:cstheme="minorHAnsi"/>
          <w:b/>
          <w:color w:val="2E74B5" w:themeColor="accent1" w:themeShade="BF"/>
          <w:sz w:val="24"/>
          <w:szCs w:val="24"/>
          <w:lang w:val="ka-GE"/>
        </w:rPr>
        <w:t>5</w:t>
      </w:r>
      <w:r w:rsidRPr="00044648">
        <w:rPr>
          <w:rFonts w:ascii="Sylfaen" w:hAnsi="Sylfaen" w:cstheme="minorHAnsi"/>
          <w:b/>
          <w:color w:val="2E74B5" w:themeColor="accent1" w:themeShade="BF"/>
          <w:sz w:val="24"/>
          <w:szCs w:val="24"/>
          <w:lang w:val="ka-GE"/>
        </w:rPr>
        <w:t xml:space="preserve">. </w:t>
      </w:r>
      <w:r w:rsidR="00DE683D" w:rsidRPr="00044648">
        <w:rPr>
          <w:rFonts w:ascii="Sylfaen" w:hAnsi="Sylfaen" w:cstheme="minorHAnsi"/>
          <w:b/>
          <w:color w:val="2E74B5" w:themeColor="accent1" w:themeShade="BF"/>
          <w:sz w:val="24"/>
          <w:szCs w:val="24"/>
          <w:lang w:val="ka-GE"/>
        </w:rPr>
        <w:t>რეაბილიტაცია, განათლება, თვითმ</w:t>
      </w:r>
      <w:r w:rsidRPr="00044648">
        <w:rPr>
          <w:rFonts w:ascii="Sylfaen" w:hAnsi="Sylfaen" w:cstheme="minorHAnsi"/>
          <w:b/>
          <w:color w:val="2E74B5" w:themeColor="accent1" w:themeShade="BF"/>
          <w:sz w:val="24"/>
          <w:szCs w:val="24"/>
          <w:lang w:val="ka-GE"/>
        </w:rPr>
        <w:t>ართვა</w:t>
      </w:r>
    </w:p>
    <w:p w14:paraId="08E8BFBD" w14:textId="0DAE5286" w:rsidR="00DE683D" w:rsidRPr="00044648" w:rsidRDefault="00DE683D" w:rsidP="0039618C">
      <w:pPr>
        <w:spacing w:after="0"/>
        <w:jc w:val="both"/>
        <w:rPr>
          <w:rFonts w:ascii="Sylfaen" w:hAnsi="Sylfaen" w:cstheme="minorHAnsi"/>
          <w:lang w:val="ka-GE"/>
        </w:rPr>
      </w:pPr>
      <w:r w:rsidRPr="00044648">
        <w:rPr>
          <w:rFonts w:ascii="Sylfaen" w:hAnsi="Sylfaen" w:cstheme="minorHAnsi"/>
          <w:b/>
          <w:lang w:val="ka-GE"/>
        </w:rPr>
        <w:t xml:space="preserve">ფილტვის რეაბილიტაცია </w:t>
      </w:r>
      <w:r w:rsidRPr="00044648">
        <w:rPr>
          <w:rFonts w:ascii="Sylfaen" w:hAnsi="Sylfaen" w:cstheme="minorHAnsi"/>
          <w:lang w:val="ka-GE"/>
        </w:rPr>
        <w:t xml:space="preserve">განიმარტება, როგორც ინტერვენცია, რომელიც დაფუძნებულია პაციენტის შეფასებაზე, რაც მოიცავს პაციენტზე მორგებულ თერაპიას, მაგრამ არ  შემოიფარგლება დატვირთვის ტრენინგით, განათლებით, ქცევის შეცვლის თვითსამკურნალო ინტერვენციით, ფიზიკური და სოციალური მდგომარეობებით პაციენტებში ქრონიკული რესპირაციული დაავადებებით და ხელს უწყობს ხანგრძლივ ჯანმრთელობის გაძლიერების ჩვევებს. ფქოდ-ით პაციენტებისთვის ფილტვის რეაბილიტაცია მნიშვნელოვანი და ყველაზე ეფექტური სტრატეგიაა, რომელიც აუმჯობესებს სუნთქვის </w:t>
      </w:r>
      <w:r w:rsidR="00A017A8" w:rsidRPr="00044648">
        <w:rPr>
          <w:rFonts w:ascii="Sylfaen" w:hAnsi="Sylfaen" w:cstheme="minorHAnsi"/>
          <w:lang w:val="ka-GE"/>
        </w:rPr>
        <w:t>გაძნელებას</w:t>
      </w:r>
      <w:r w:rsidRPr="00044648">
        <w:rPr>
          <w:rFonts w:ascii="Sylfaen" w:hAnsi="Sylfaen" w:cstheme="minorHAnsi"/>
          <w:lang w:val="ka-GE"/>
        </w:rPr>
        <w:t>, ჯანმრთელობის სტატუსს და დატვირთვისადმი ტოლერანტობას.</w:t>
      </w:r>
    </w:p>
    <w:p w14:paraId="641072A6" w14:textId="77777777" w:rsidR="00DE683D" w:rsidRPr="00044648" w:rsidRDefault="00DE683D" w:rsidP="0039618C">
      <w:pPr>
        <w:spacing w:after="0"/>
        <w:jc w:val="both"/>
        <w:rPr>
          <w:rFonts w:ascii="Sylfaen" w:hAnsi="Sylfaen" w:cstheme="minorHAnsi"/>
          <w:b/>
          <w:lang w:val="ka-GE"/>
        </w:rPr>
      </w:pPr>
      <w:r w:rsidRPr="00044648">
        <w:rPr>
          <w:rFonts w:ascii="Sylfaen" w:hAnsi="Sylfaen" w:cstheme="minorHAnsi"/>
          <w:b/>
          <w:lang w:val="ka-GE"/>
        </w:rPr>
        <w:t xml:space="preserve">                    </w:t>
      </w:r>
    </w:p>
    <w:p w14:paraId="660B44F6" w14:textId="77777777" w:rsidR="00DE683D" w:rsidRPr="00044648" w:rsidRDefault="00DE683D" w:rsidP="0039618C">
      <w:pPr>
        <w:spacing w:after="0"/>
        <w:jc w:val="both"/>
        <w:rPr>
          <w:rFonts w:ascii="Sylfaen" w:hAnsi="Sylfaen" w:cstheme="minorHAnsi"/>
          <w:b/>
          <w:lang w:val="ka-GE"/>
        </w:rPr>
      </w:pPr>
      <w:r w:rsidRPr="00044648">
        <w:rPr>
          <w:rFonts w:ascii="Sylfaen" w:hAnsi="Sylfaen" w:cstheme="minorHAnsi"/>
          <w:b/>
          <w:lang w:val="ka-GE"/>
        </w:rPr>
        <w:t>ფილტვის რეაბილიტაცია, განათლება და ინტეგრირებული მართვა ფქოდ-ის დროს</w:t>
      </w:r>
    </w:p>
    <w:p w14:paraId="59617878" w14:textId="77777777" w:rsidR="00DE683D" w:rsidRPr="00044648" w:rsidRDefault="00DE683D" w:rsidP="0039618C">
      <w:pPr>
        <w:spacing w:after="0"/>
        <w:jc w:val="both"/>
        <w:rPr>
          <w:rFonts w:ascii="Sylfaen" w:hAnsi="Sylfaen" w:cstheme="minorHAnsi"/>
          <w:b/>
          <w:lang w:val="ka-GE"/>
        </w:rPr>
      </w:pPr>
      <w:r w:rsidRPr="00044648">
        <w:rPr>
          <w:rFonts w:ascii="Sylfaen" w:hAnsi="Sylfaen" w:cstheme="minorHAnsi"/>
          <w:b/>
          <w:lang w:val="ka-GE"/>
        </w:rPr>
        <w:t xml:space="preserve">ფილტვის რეაბილიტაცია </w:t>
      </w:r>
    </w:p>
    <w:p w14:paraId="0B576B0A" w14:textId="77777777" w:rsidR="00DE683D" w:rsidRPr="00044648" w:rsidRDefault="00DE683D" w:rsidP="004F16EF">
      <w:pPr>
        <w:pStyle w:val="ListParagraph"/>
        <w:numPr>
          <w:ilvl w:val="0"/>
          <w:numId w:val="9"/>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ფილტვის რეაბილიტაცია სტაბილურ პაციენტში აუმჯობესებს ქოშინს, ჯანმრთელობის სტატუსს და დატვირთვისადმი ტოლერანტობას</w:t>
      </w:r>
      <w:r w:rsidRPr="00044648">
        <w:rPr>
          <w:rFonts w:ascii="Sylfaen" w:hAnsi="Sylfaen" w:cstheme="minorHAnsi"/>
          <w:i/>
        </w:rPr>
        <w:t xml:space="preserve"> (</w:t>
      </w:r>
      <w:r w:rsidRPr="00044648">
        <w:rPr>
          <w:rFonts w:ascii="Sylfaen" w:hAnsi="Sylfaen" w:cstheme="minorHAnsi"/>
          <w:i/>
          <w:lang w:val="ka-GE"/>
        </w:rPr>
        <w:t xml:space="preserve">მტკიცებულება </w:t>
      </w:r>
      <w:r w:rsidRPr="00044648">
        <w:rPr>
          <w:rFonts w:ascii="Sylfaen" w:hAnsi="Sylfaen" w:cstheme="minorHAnsi"/>
          <w:i/>
        </w:rPr>
        <w:t>A)</w:t>
      </w:r>
      <w:r w:rsidRPr="00044648">
        <w:rPr>
          <w:rFonts w:ascii="Sylfaen" w:hAnsi="Sylfaen" w:cstheme="minorHAnsi"/>
          <w:i/>
          <w:lang w:val="ka-GE"/>
        </w:rPr>
        <w:t>.</w:t>
      </w:r>
    </w:p>
    <w:p w14:paraId="33B21123" w14:textId="1E1C20CC" w:rsidR="00DE683D" w:rsidRPr="00044648" w:rsidRDefault="00DE683D" w:rsidP="004F16EF">
      <w:pPr>
        <w:pStyle w:val="ListParagraph"/>
        <w:numPr>
          <w:ilvl w:val="0"/>
          <w:numId w:val="9"/>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ფილტვის რეაბილიტაცია ამცირებს ჰოსპიტალიზაციას პაციენტებში, რომელთაც ახლო წარსულში აღენიშნათ გამწვავება (≤4</w:t>
      </w:r>
      <w:r w:rsidR="00AA3E4A" w:rsidRPr="00044648">
        <w:rPr>
          <w:rFonts w:ascii="Sylfaen" w:hAnsi="Sylfaen" w:cstheme="minorHAnsi"/>
          <w:i/>
          <w:lang w:val="ka-GE"/>
        </w:rPr>
        <w:t xml:space="preserve"> </w:t>
      </w:r>
      <w:r w:rsidRPr="00044648">
        <w:rPr>
          <w:rFonts w:ascii="Sylfaen" w:hAnsi="Sylfaen" w:cstheme="minorHAnsi"/>
          <w:i/>
          <w:lang w:val="ka-GE"/>
        </w:rPr>
        <w:t>კვირა ჰოსპიტალიზაციმდე)</w:t>
      </w:r>
      <w:r w:rsidRPr="00044648">
        <w:rPr>
          <w:rFonts w:ascii="Sylfaen" w:hAnsi="Sylfaen" w:cstheme="minorHAnsi"/>
          <w:i/>
        </w:rPr>
        <w:t xml:space="preserve"> (</w:t>
      </w:r>
      <w:r w:rsidRPr="00044648">
        <w:rPr>
          <w:rFonts w:ascii="Sylfaen" w:hAnsi="Sylfaen" w:cstheme="minorHAnsi"/>
          <w:i/>
          <w:lang w:val="ka-GE"/>
        </w:rPr>
        <w:t xml:space="preserve">მტკიცებულება </w:t>
      </w:r>
      <w:r w:rsidRPr="00044648">
        <w:rPr>
          <w:rFonts w:ascii="Sylfaen" w:hAnsi="Sylfaen" w:cstheme="minorHAnsi"/>
          <w:i/>
        </w:rPr>
        <w:t>B)</w:t>
      </w:r>
      <w:r w:rsidRPr="00044648">
        <w:rPr>
          <w:rFonts w:ascii="Sylfaen" w:hAnsi="Sylfaen" w:cstheme="minorHAnsi"/>
          <w:i/>
          <w:lang w:val="ka-GE"/>
        </w:rPr>
        <w:t>.</w:t>
      </w:r>
    </w:p>
    <w:p w14:paraId="7921890A" w14:textId="77777777" w:rsidR="009E2B4A" w:rsidRPr="00044648" w:rsidRDefault="009E2B4A" w:rsidP="0039618C">
      <w:pPr>
        <w:spacing w:after="0"/>
        <w:jc w:val="both"/>
        <w:rPr>
          <w:rFonts w:ascii="Sylfaen" w:hAnsi="Sylfaen" w:cstheme="minorHAnsi"/>
          <w:b/>
          <w:i/>
          <w:lang w:val="ka-GE"/>
        </w:rPr>
      </w:pPr>
    </w:p>
    <w:p w14:paraId="51482F86" w14:textId="77777777" w:rsidR="00DE683D" w:rsidRPr="00044648" w:rsidRDefault="00DE683D" w:rsidP="0039618C">
      <w:pPr>
        <w:spacing w:after="0"/>
        <w:jc w:val="both"/>
        <w:rPr>
          <w:rFonts w:ascii="Sylfaen" w:hAnsi="Sylfaen" w:cstheme="minorHAnsi"/>
          <w:b/>
          <w:lang w:val="ka-GE"/>
        </w:rPr>
      </w:pPr>
      <w:r w:rsidRPr="00044648">
        <w:rPr>
          <w:rFonts w:ascii="Sylfaen" w:hAnsi="Sylfaen" w:cstheme="minorHAnsi"/>
          <w:b/>
          <w:lang w:val="ka-GE"/>
        </w:rPr>
        <w:t>განათლება და თვითმართვა</w:t>
      </w:r>
    </w:p>
    <w:p w14:paraId="59541047" w14:textId="77777777" w:rsidR="00DE683D" w:rsidRPr="00044648" w:rsidRDefault="00DE683D" w:rsidP="004F16EF">
      <w:pPr>
        <w:pStyle w:val="ListParagraph"/>
        <w:numPr>
          <w:ilvl w:val="0"/>
          <w:numId w:val="9"/>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მხოლოდ განათლება ეფექტური არ არის (მტკიცებულება C).</w:t>
      </w:r>
    </w:p>
    <w:p w14:paraId="09016384" w14:textId="77777777" w:rsidR="00DE683D" w:rsidRPr="00044648" w:rsidRDefault="00DE683D" w:rsidP="004F16EF">
      <w:pPr>
        <w:pStyle w:val="ListParagraph"/>
        <w:numPr>
          <w:ilvl w:val="0"/>
          <w:numId w:val="9"/>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 xml:space="preserve">თვითმართვის ინტერვენცია ჯანდაცვის პროფესიონალებთან კომუნიკაციით აუმჯობესებს ჯანმრთელობის სტატუსს და ამცირებს ჰოსპიტალიზაციას და გადაუდებელი დახმარების დეპარტამენტში ვიზიტს </w:t>
      </w:r>
      <w:r w:rsidRPr="00044648">
        <w:rPr>
          <w:rFonts w:ascii="Sylfaen" w:hAnsi="Sylfaen" w:cstheme="minorHAnsi"/>
          <w:i/>
        </w:rPr>
        <w:t>(</w:t>
      </w:r>
      <w:r w:rsidRPr="00044648">
        <w:rPr>
          <w:rFonts w:ascii="Sylfaen" w:hAnsi="Sylfaen" w:cstheme="minorHAnsi"/>
          <w:i/>
          <w:lang w:val="ka-GE"/>
        </w:rPr>
        <w:t xml:space="preserve">მტკიცებულება </w:t>
      </w:r>
      <w:r w:rsidRPr="00044648">
        <w:rPr>
          <w:rFonts w:ascii="Sylfaen" w:hAnsi="Sylfaen" w:cstheme="minorHAnsi"/>
          <w:i/>
        </w:rPr>
        <w:t>B)</w:t>
      </w:r>
      <w:r w:rsidRPr="00044648">
        <w:rPr>
          <w:rFonts w:ascii="Sylfaen" w:hAnsi="Sylfaen" w:cstheme="minorHAnsi"/>
          <w:i/>
          <w:lang w:val="ka-GE"/>
        </w:rPr>
        <w:t>.</w:t>
      </w:r>
    </w:p>
    <w:p w14:paraId="1693321B" w14:textId="77777777" w:rsidR="009E2B4A" w:rsidRPr="00044648" w:rsidRDefault="009E2B4A" w:rsidP="00F16DCD">
      <w:pPr>
        <w:spacing w:after="0"/>
        <w:rPr>
          <w:rFonts w:ascii="Sylfaen" w:hAnsi="Sylfaen" w:cstheme="minorHAnsi"/>
          <w:b/>
          <w:i/>
          <w:lang w:val="ka-GE"/>
        </w:rPr>
      </w:pPr>
    </w:p>
    <w:p w14:paraId="15536BC3" w14:textId="77777777" w:rsidR="00DE683D" w:rsidRPr="00044648" w:rsidRDefault="00DE683D" w:rsidP="00F16DCD">
      <w:pPr>
        <w:spacing w:after="0"/>
        <w:rPr>
          <w:rFonts w:ascii="Sylfaen" w:hAnsi="Sylfaen" w:cstheme="minorHAnsi"/>
          <w:b/>
          <w:lang w:val="ka-GE"/>
        </w:rPr>
      </w:pPr>
      <w:r w:rsidRPr="00044648">
        <w:rPr>
          <w:rFonts w:ascii="Sylfaen" w:hAnsi="Sylfaen" w:cstheme="minorHAnsi"/>
          <w:b/>
          <w:lang w:val="ka-GE"/>
        </w:rPr>
        <w:t>ინტეგრირებული მოვლის პროგრამები</w:t>
      </w:r>
    </w:p>
    <w:p w14:paraId="3C59E325" w14:textId="77777777" w:rsidR="00DE683D" w:rsidRPr="00044648" w:rsidRDefault="00DE683D" w:rsidP="00F16DCD">
      <w:pPr>
        <w:spacing w:after="0"/>
        <w:jc w:val="both"/>
        <w:rPr>
          <w:rFonts w:ascii="Sylfaen" w:hAnsi="Sylfaen" w:cstheme="minorHAnsi"/>
          <w:i/>
          <w:lang w:val="ka-GE"/>
        </w:rPr>
      </w:pPr>
      <w:r w:rsidRPr="00044648">
        <w:rPr>
          <w:rFonts w:ascii="Sylfaen" w:hAnsi="Sylfaen" w:cstheme="minorHAnsi"/>
          <w:i/>
          <w:lang w:val="ka-GE"/>
        </w:rPr>
        <w:t xml:space="preserve">ინტეგრირებული მოვლა (დისტანციური მართვის საშუალებების გამოყენებით) ამ დროისთვის წარმატებული არ არის </w:t>
      </w:r>
      <w:r w:rsidRPr="00044648">
        <w:rPr>
          <w:rFonts w:ascii="Sylfaen" w:hAnsi="Sylfaen" w:cstheme="minorHAnsi"/>
          <w:i/>
        </w:rPr>
        <w:t>(</w:t>
      </w:r>
      <w:r w:rsidRPr="00044648">
        <w:rPr>
          <w:rFonts w:ascii="Sylfaen" w:hAnsi="Sylfaen" w:cstheme="minorHAnsi"/>
          <w:i/>
          <w:lang w:val="ka-GE"/>
        </w:rPr>
        <w:t xml:space="preserve">მტკიცებულება </w:t>
      </w:r>
      <w:r w:rsidRPr="00044648">
        <w:rPr>
          <w:rFonts w:ascii="Sylfaen" w:hAnsi="Sylfaen" w:cstheme="minorHAnsi"/>
          <w:i/>
        </w:rPr>
        <w:t>B)</w:t>
      </w:r>
      <w:r w:rsidRPr="00044648">
        <w:rPr>
          <w:rFonts w:ascii="Sylfaen" w:hAnsi="Sylfaen" w:cstheme="minorHAnsi"/>
          <w:i/>
          <w:lang w:val="ka-GE"/>
        </w:rPr>
        <w:t>.</w:t>
      </w:r>
    </w:p>
    <w:p w14:paraId="5F6BCAF8" w14:textId="77777777" w:rsidR="00DE683D" w:rsidRPr="00044648" w:rsidRDefault="00DE683D" w:rsidP="00F16DCD">
      <w:pPr>
        <w:spacing w:after="0"/>
        <w:rPr>
          <w:rFonts w:ascii="Sylfaen" w:hAnsi="Sylfaen" w:cstheme="minorHAnsi"/>
          <w:b/>
          <w:lang w:val="ka-GE"/>
        </w:rPr>
      </w:pPr>
    </w:p>
    <w:p w14:paraId="455685B4" w14:textId="6F3B995C" w:rsidR="00DE683D" w:rsidRPr="00044648" w:rsidRDefault="0039618C" w:rsidP="00F16DCD">
      <w:pPr>
        <w:spacing w:after="0"/>
        <w:rPr>
          <w:rFonts w:ascii="Sylfaen" w:hAnsi="Sylfaen" w:cstheme="minorHAnsi"/>
          <w:b/>
          <w:color w:val="2E74B5" w:themeColor="accent1" w:themeShade="BF"/>
          <w:sz w:val="24"/>
          <w:szCs w:val="24"/>
          <w:lang w:val="ka-GE"/>
        </w:rPr>
      </w:pPr>
      <w:r w:rsidRPr="00044648">
        <w:rPr>
          <w:rFonts w:ascii="Sylfaen" w:hAnsi="Sylfaen" w:cstheme="minorHAnsi"/>
          <w:b/>
          <w:color w:val="2E74B5" w:themeColor="accent1" w:themeShade="BF"/>
          <w:sz w:val="24"/>
          <w:szCs w:val="24"/>
          <w:lang w:val="ka-GE"/>
        </w:rPr>
        <w:t>1</w:t>
      </w:r>
      <w:r w:rsidR="009E2B4A" w:rsidRPr="00044648">
        <w:rPr>
          <w:rFonts w:ascii="Sylfaen" w:hAnsi="Sylfaen" w:cstheme="minorHAnsi"/>
          <w:b/>
          <w:color w:val="2E74B5" w:themeColor="accent1" w:themeShade="BF"/>
          <w:sz w:val="24"/>
          <w:szCs w:val="24"/>
          <w:lang w:val="ka-GE"/>
        </w:rPr>
        <w:t>6</w:t>
      </w:r>
      <w:r w:rsidRPr="00044648">
        <w:rPr>
          <w:rFonts w:ascii="Sylfaen" w:hAnsi="Sylfaen" w:cstheme="minorHAnsi"/>
          <w:b/>
          <w:color w:val="2E74B5" w:themeColor="accent1" w:themeShade="BF"/>
          <w:sz w:val="24"/>
          <w:szCs w:val="24"/>
          <w:lang w:val="ka-GE"/>
        </w:rPr>
        <w:t xml:space="preserve">. </w:t>
      </w:r>
      <w:r w:rsidR="00DE683D" w:rsidRPr="00044648">
        <w:rPr>
          <w:rFonts w:ascii="Sylfaen" w:hAnsi="Sylfaen" w:cstheme="minorHAnsi"/>
          <w:b/>
          <w:color w:val="2E74B5" w:themeColor="accent1" w:themeShade="BF"/>
          <w:sz w:val="24"/>
          <w:szCs w:val="24"/>
          <w:lang w:val="ka-GE"/>
        </w:rPr>
        <w:t>დამხმარე, პალიატიური და სიცოცხლის ბოლო პერიოდის მოვლა</w:t>
      </w:r>
    </w:p>
    <w:p w14:paraId="23541CAA" w14:textId="77777777" w:rsidR="00DE683D" w:rsidRPr="00044648" w:rsidRDefault="00DE683D" w:rsidP="00F16DCD">
      <w:pPr>
        <w:spacing w:after="0"/>
        <w:rPr>
          <w:rFonts w:ascii="Sylfaen" w:hAnsi="Sylfaen" w:cstheme="minorHAnsi"/>
          <w:i/>
          <w:color w:val="000000" w:themeColor="text1"/>
          <w:lang w:val="ka-GE"/>
        </w:rPr>
      </w:pPr>
      <w:r w:rsidRPr="00044648">
        <w:rPr>
          <w:rFonts w:ascii="Sylfaen" w:hAnsi="Sylfaen" w:cstheme="minorHAnsi"/>
          <w:i/>
          <w:color w:val="000000" w:themeColor="text1"/>
          <w:lang w:val="ka-GE"/>
        </w:rPr>
        <w:t>სიმპტომების კონტროლი და პალიატიური მოვლა</w:t>
      </w:r>
    </w:p>
    <w:p w14:paraId="6CDC6A2A" w14:textId="77777777" w:rsidR="00DE683D" w:rsidRPr="00044648" w:rsidRDefault="00DE683D" w:rsidP="00F16DCD">
      <w:pPr>
        <w:spacing w:after="0"/>
        <w:jc w:val="both"/>
        <w:rPr>
          <w:rFonts w:ascii="Sylfaen" w:hAnsi="Sylfaen" w:cstheme="minorHAnsi"/>
          <w:lang w:val="ka-GE"/>
        </w:rPr>
      </w:pPr>
      <w:r w:rsidRPr="00044648">
        <w:rPr>
          <w:rFonts w:ascii="Sylfaen" w:hAnsi="Sylfaen" w:cstheme="minorHAnsi"/>
          <w:lang w:val="ka-GE"/>
        </w:rPr>
        <w:t xml:space="preserve">პალიატიური მოვლა ფართო ტერმინია და მოიცავს სიმპტომების კონტროლს, ტერმინალური, სიკვდილის წინა მდგომარეობების დროს პაციენტების მოვლას. პალიატიური მოვლის მიზანია </w:t>
      </w:r>
      <w:r w:rsidRPr="00044648">
        <w:rPr>
          <w:rFonts w:ascii="Sylfaen" w:hAnsi="Sylfaen" w:cstheme="minorHAnsi"/>
          <w:lang w:val="ka-GE"/>
        </w:rPr>
        <w:lastRenderedPageBreak/>
        <w:t xml:space="preserve">წუხილის პრევენცია და ალაგება, პაციენტებისა და ოჯახის წევრების სიცოცხლის ხარისხის გაუმჯობესება დაავადების ხარისხისა და სამკურნალო საშუალებების საჭიროების მიუხედავად.  ოპტიმალური მედიკამენტური მკურნალობის ფონზეც ფქოდ-ით პაციენტთა უმრავლესობას  უგრძელდებათ სუნთქვის გაძნელება, შემცირებული აქვთ დატვირთვის უნარი,  აქვთ პანიკა, სისუსტე, შფოთვა, დეპრესია  </w:t>
      </w:r>
    </w:p>
    <w:p w14:paraId="5EE1C73D" w14:textId="301143BF" w:rsidR="00DE683D" w:rsidRPr="00044648" w:rsidRDefault="00DE683D" w:rsidP="004F16EF">
      <w:pPr>
        <w:pStyle w:val="ListParagraph"/>
        <w:numPr>
          <w:ilvl w:val="0"/>
          <w:numId w:val="9"/>
        </w:numPr>
        <w:tabs>
          <w:tab w:val="left" w:pos="284"/>
        </w:tabs>
        <w:spacing w:after="0"/>
        <w:ind w:left="0" w:firstLine="0"/>
        <w:jc w:val="both"/>
        <w:rPr>
          <w:rFonts w:ascii="Sylfaen" w:hAnsi="Sylfaen" w:cstheme="minorHAnsi"/>
          <w:i/>
        </w:rPr>
      </w:pPr>
      <w:r w:rsidRPr="00044648">
        <w:rPr>
          <w:rFonts w:ascii="Sylfaen" w:hAnsi="Sylfaen" w:cstheme="minorHAnsi"/>
          <w:i/>
          <w:lang w:val="ka-GE"/>
        </w:rPr>
        <w:t>სუნთქვ</w:t>
      </w:r>
      <w:r w:rsidR="00171293" w:rsidRPr="00044648">
        <w:rPr>
          <w:rFonts w:ascii="Sylfaen" w:hAnsi="Sylfaen" w:cstheme="minorHAnsi"/>
          <w:i/>
          <w:lang w:val="ka-GE"/>
        </w:rPr>
        <w:t>ის გაძნელება</w:t>
      </w:r>
      <w:r w:rsidRPr="00044648">
        <w:rPr>
          <w:rFonts w:ascii="Sylfaen" w:hAnsi="Sylfaen" w:cstheme="minorHAnsi"/>
          <w:i/>
          <w:lang w:val="ka-GE"/>
        </w:rPr>
        <w:t xml:space="preserve"> შესაძლებელია </w:t>
      </w:r>
      <w:r w:rsidR="00171293" w:rsidRPr="00044648">
        <w:rPr>
          <w:rFonts w:ascii="Sylfaen" w:hAnsi="Sylfaen" w:cstheme="minorHAnsi"/>
          <w:i/>
          <w:lang w:val="ka-GE"/>
        </w:rPr>
        <w:t>შემცირდეს</w:t>
      </w:r>
      <w:r w:rsidRPr="00044648">
        <w:rPr>
          <w:rFonts w:ascii="Sylfaen" w:hAnsi="Sylfaen" w:cstheme="minorHAnsi"/>
          <w:i/>
          <w:lang w:val="ka-GE"/>
        </w:rPr>
        <w:t xml:space="preserve"> ოპიატები</w:t>
      </w:r>
      <w:r w:rsidR="00171293" w:rsidRPr="00044648">
        <w:rPr>
          <w:rFonts w:ascii="Sylfaen" w:hAnsi="Sylfaen" w:cstheme="minorHAnsi"/>
          <w:i/>
          <w:lang w:val="ka-GE"/>
        </w:rPr>
        <w:t>ს</w:t>
      </w:r>
      <w:r w:rsidRPr="00044648">
        <w:rPr>
          <w:rFonts w:ascii="Sylfaen" w:hAnsi="Sylfaen" w:cstheme="minorHAnsi"/>
          <w:i/>
          <w:lang w:val="ka-GE"/>
        </w:rPr>
        <w:t>, ნეირომუსკულუ</w:t>
      </w:r>
      <w:r w:rsidR="00171293" w:rsidRPr="00044648">
        <w:rPr>
          <w:rFonts w:ascii="Sylfaen" w:hAnsi="Sylfaen" w:cstheme="minorHAnsi"/>
          <w:i/>
          <w:lang w:val="ka-GE"/>
        </w:rPr>
        <w:t>რ</w:t>
      </w:r>
      <w:r w:rsidRPr="00044648">
        <w:rPr>
          <w:rFonts w:ascii="Sylfaen" w:hAnsi="Sylfaen" w:cstheme="minorHAnsi"/>
          <w:i/>
          <w:lang w:val="ka-GE"/>
        </w:rPr>
        <w:t>ი ელექტრული სტიმულები</w:t>
      </w:r>
      <w:r w:rsidR="00171293" w:rsidRPr="00044648">
        <w:rPr>
          <w:rFonts w:ascii="Sylfaen" w:hAnsi="Sylfaen" w:cstheme="minorHAnsi"/>
          <w:i/>
          <w:lang w:val="ka-GE"/>
        </w:rPr>
        <w:t>ს გამოყენებით</w:t>
      </w:r>
      <w:r w:rsidRPr="00044648">
        <w:rPr>
          <w:rFonts w:ascii="Sylfaen" w:hAnsi="Sylfaen" w:cstheme="minorHAnsi"/>
          <w:i/>
          <w:lang w:val="ka-GE"/>
        </w:rPr>
        <w:t>, ჟანგბადით</w:t>
      </w:r>
      <w:r w:rsidR="00171293" w:rsidRPr="00044648">
        <w:rPr>
          <w:rFonts w:ascii="Sylfaen" w:hAnsi="Sylfaen" w:cstheme="minorHAnsi"/>
          <w:i/>
          <w:lang w:val="ka-GE"/>
        </w:rPr>
        <w:t xml:space="preserve"> დამატებითი მიწოდებით</w:t>
      </w:r>
      <w:r w:rsidRPr="00044648">
        <w:rPr>
          <w:rFonts w:ascii="Sylfaen" w:hAnsi="Sylfaen" w:cstheme="minorHAnsi"/>
          <w:i/>
          <w:lang w:val="ka-GE"/>
        </w:rPr>
        <w:t xml:space="preserve"> </w:t>
      </w:r>
      <w:r w:rsidR="00171293" w:rsidRPr="00044648">
        <w:rPr>
          <w:rFonts w:ascii="Sylfaen" w:hAnsi="Sylfaen" w:cstheme="minorHAnsi"/>
          <w:i/>
          <w:lang w:val="ka-GE"/>
        </w:rPr>
        <w:t>ან თუნდაც</w:t>
      </w:r>
      <w:r w:rsidRPr="00044648">
        <w:rPr>
          <w:rFonts w:ascii="Sylfaen" w:hAnsi="Sylfaen" w:cstheme="minorHAnsi"/>
          <w:i/>
          <w:lang w:val="ka-GE"/>
        </w:rPr>
        <w:t xml:space="preserve"> ვენტილატორი</w:t>
      </w:r>
      <w:r w:rsidR="00171293" w:rsidRPr="00044648">
        <w:rPr>
          <w:rFonts w:ascii="Sylfaen" w:hAnsi="Sylfaen" w:cstheme="minorHAnsi"/>
          <w:i/>
          <w:lang w:val="ka-GE"/>
        </w:rPr>
        <w:t>ს</w:t>
      </w:r>
      <w:r w:rsidRPr="00044648">
        <w:rPr>
          <w:rFonts w:ascii="Sylfaen" w:hAnsi="Sylfaen" w:cstheme="minorHAnsi"/>
          <w:i/>
          <w:lang w:val="ka-GE"/>
        </w:rPr>
        <w:t xml:space="preserve"> სახეზე ჰაერის დაბერვით (მტკიცებულება </w:t>
      </w:r>
      <w:r w:rsidRPr="00044648">
        <w:rPr>
          <w:rFonts w:ascii="Sylfaen" w:hAnsi="Sylfaen" w:cstheme="minorHAnsi"/>
          <w:i/>
        </w:rPr>
        <w:t>C).</w:t>
      </w:r>
    </w:p>
    <w:p w14:paraId="16A56447" w14:textId="77777777" w:rsidR="00DE683D" w:rsidRPr="00044648" w:rsidRDefault="00DE683D" w:rsidP="004F16EF">
      <w:pPr>
        <w:pStyle w:val="ListParagraph"/>
        <w:numPr>
          <w:ilvl w:val="0"/>
          <w:numId w:val="9"/>
        </w:numPr>
        <w:tabs>
          <w:tab w:val="left" w:pos="284"/>
        </w:tabs>
        <w:spacing w:after="0"/>
        <w:ind w:left="0" w:firstLine="0"/>
        <w:jc w:val="both"/>
        <w:rPr>
          <w:rFonts w:ascii="Sylfaen" w:hAnsi="Sylfaen" w:cstheme="minorHAnsi"/>
          <w:i/>
        </w:rPr>
      </w:pPr>
      <w:r w:rsidRPr="00044648">
        <w:rPr>
          <w:rFonts w:ascii="Sylfaen" w:hAnsi="Sylfaen" w:cstheme="minorHAnsi"/>
          <w:i/>
          <w:lang w:val="ka-GE"/>
        </w:rPr>
        <w:t xml:space="preserve">მალნუტრიციულ პაციენტებში საკვების დანამატები აუმჯობესებს რესპირაციული კუნთების ძალას და, საერთო ჯამში, ჯანმრთელობის სტატუსს (მტკიცებულება </w:t>
      </w:r>
      <w:r w:rsidRPr="00044648">
        <w:rPr>
          <w:rFonts w:ascii="Sylfaen" w:hAnsi="Sylfaen" w:cstheme="minorHAnsi"/>
          <w:i/>
        </w:rPr>
        <w:t>B).</w:t>
      </w:r>
    </w:p>
    <w:p w14:paraId="6204A798" w14:textId="77777777" w:rsidR="00DE683D" w:rsidRPr="00044648" w:rsidRDefault="00DE683D" w:rsidP="004F16EF">
      <w:pPr>
        <w:pStyle w:val="ListParagraph"/>
        <w:numPr>
          <w:ilvl w:val="0"/>
          <w:numId w:val="9"/>
        </w:numPr>
        <w:tabs>
          <w:tab w:val="left" w:pos="284"/>
        </w:tabs>
        <w:spacing w:after="0"/>
        <w:ind w:left="0" w:firstLine="0"/>
        <w:jc w:val="both"/>
        <w:rPr>
          <w:rFonts w:ascii="Sylfaen" w:hAnsi="Sylfaen" w:cstheme="minorHAnsi"/>
          <w:i/>
        </w:rPr>
      </w:pPr>
      <w:r w:rsidRPr="00044648">
        <w:rPr>
          <w:rFonts w:ascii="Sylfaen" w:hAnsi="Sylfaen" w:cstheme="minorHAnsi"/>
          <w:i/>
          <w:lang w:val="ka-GE"/>
        </w:rPr>
        <w:t xml:space="preserve">საერთო სისუსტე შეიძლება გაუმჯობესდეს თვითმართვით და განათლებით, ფილტვის რეაბილიტაციით, კვების დანამატებით და გონება-სხეულის ინტერვენციით (მტკიცებულება </w:t>
      </w:r>
      <w:r w:rsidRPr="00044648">
        <w:rPr>
          <w:rFonts w:ascii="Sylfaen" w:hAnsi="Sylfaen" w:cstheme="minorHAnsi"/>
          <w:i/>
        </w:rPr>
        <w:t>B).</w:t>
      </w:r>
    </w:p>
    <w:p w14:paraId="41802F98" w14:textId="77777777" w:rsidR="0039618C" w:rsidRPr="00044648" w:rsidRDefault="0039618C" w:rsidP="0039618C">
      <w:pPr>
        <w:shd w:val="clear" w:color="auto" w:fill="FFFFFF" w:themeFill="background1"/>
        <w:spacing w:after="0"/>
        <w:rPr>
          <w:rFonts w:ascii="Sylfaen" w:hAnsi="Sylfaen" w:cstheme="minorHAnsi"/>
          <w:b/>
          <w:lang w:val="ka-GE"/>
        </w:rPr>
      </w:pPr>
    </w:p>
    <w:p w14:paraId="679E6E13" w14:textId="6DAEB927" w:rsidR="00DE683D" w:rsidRPr="00044648" w:rsidRDefault="0039618C" w:rsidP="0039618C">
      <w:pPr>
        <w:shd w:val="clear" w:color="auto" w:fill="FFFFFF" w:themeFill="background1"/>
        <w:spacing w:after="0"/>
        <w:rPr>
          <w:rFonts w:ascii="Sylfaen" w:hAnsi="Sylfaen" w:cstheme="minorHAnsi"/>
          <w:b/>
          <w:sz w:val="24"/>
          <w:szCs w:val="24"/>
          <w:lang w:val="ka-GE"/>
        </w:rPr>
      </w:pPr>
      <w:r w:rsidRPr="00044648">
        <w:rPr>
          <w:rFonts w:ascii="Sylfaen" w:hAnsi="Sylfaen" w:cstheme="minorHAnsi"/>
          <w:b/>
          <w:sz w:val="24"/>
          <w:szCs w:val="24"/>
          <w:lang w:val="ka-GE"/>
        </w:rPr>
        <w:t xml:space="preserve">16. </w:t>
      </w:r>
      <w:r w:rsidR="00DE683D" w:rsidRPr="00044648">
        <w:rPr>
          <w:rFonts w:ascii="Sylfaen" w:hAnsi="Sylfaen" w:cstheme="minorHAnsi"/>
          <w:b/>
          <w:sz w:val="24"/>
          <w:szCs w:val="24"/>
          <w:lang w:val="ka-GE"/>
        </w:rPr>
        <w:t>სხვა მკურნალობა</w:t>
      </w:r>
    </w:p>
    <w:p w14:paraId="43F1B268" w14:textId="77777777" w:rsidR="00DE683D" w:rsidRPr="00044648" w:rsidRDefault="00DE683D" w:rsidP="00F16DCD">
      <w:pPr>
        <w:spacing w:after="0"/>
        <w:rPr>
          <w:rFonts w:ascii="Sylfaen" w:hAnsi="Sylfaen" w:cstheme="minorHAnsi"/>
          <w:i/>
          <w:lang w:val="ka-GE"/>
        </w:rPr>
      </w:pPr>
      <w:r w:rsidRPr="00044648">
        <w:rPr>
          <w:rFonts w:ascii="Sylfaen" w:hAnsi="Sylfaen" w:cstheme="minorHAnsi"/>
          <w:i/>
          <w:lang w:val="ka-GE"/>
        </w:rPr>
        <w:t>ოქსიგენოთერაპია და ვენტილაციური დახმარება</w:t>
      </w:r>
    </w:p>
    <w:p w14:paraId="2A562204" w14:textId="77777777" w:rsidR="00DE683D" w:rsidRPr="00044648" w:rsidRDefault="00DE683D" w:rsidP="004F16EF">
      <w:pPr>
        <w:pStyle w:val="ListParagraph"/>
        <w:numPr>
          <w:ilvl w:val="0"/>
          <w:numId w:val="10"/>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 xml:space="preserve">ჟანგბადის ხანგრძლივი დროით გამოყენება ზრდის გადარჩენას პაციენტებში, რომელთაც აღენიშნებათ მოსვენებისას მძიმე, ქრონიკული, არტერიული ჰიპოქსემია (მტკიცებულება </w:t>
      </w:r>
      <w:r w:rsidRPr="00044648">
        <w:rPr>
          <w:rFonts w:ascii="Sylfaen" w:hAnsi="Sylfaen" w:cstheme="minorHAnsi"/>
          <w:i/>
        </w:rPr>
        <w:t>A)</w:t>
      </w:r>
      <w:r w:rsidRPr="00044648">
        <w:rPr>
          <w:rFonts w:ascii="Sylfaen" w:hAnsi="Sylfaen" w:cstheme="minorHAnsi"/>
          <w:i/>
          <w:lang w:val="ka-GE"/>
        </w:rPr>
        <w:t>.</w:t>
      </w:r>
    </w:p>
    <w:p w14:paraId="4563ABF3" w14:textId="77777777" w:rsidR="00DE683D" w:rsidRPr="00044648" w:rsidRDefault="00DE683D" w:rsidP="004F16EF">
      <w:pPr>
        <w:pStyle w:val="ListParagraph"/>
        <w:numPr>
          <w:ilvl w:val="0"/>
          <w:numId w:val="10"/>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 xml:space="preserve">პაციენტებში სტაბილური ფქოდ-ით და დატვირთვით გამოწვეული არტერიული დესატურაციისას, ხანგრძლივი ოქსიგენოთერაპია გავლენას არ ახდენს სიცოცხლის ხანგრძლივობაზე ან ჰოსპიტალიზაციაზე და არ ახდენს მდგრად ეფექტს ჯანმრთელობის სტატუსზე, ფილტვის ფუნქციებსა და 6 წთ-იან სიარულის ტესტზე  (მტკიცებულება </w:t>
      </w:r>
      <w:r w:rsidRPr="00044648">
        <w:rPr>
          <w:rFonts w:ascii="Sylfaen" w:hAnsi="Sylfaen" w:cstheme="minorHAnsi"/>
          <w:i/>
        </w:rPr>
        <w:t>A)</w:t>
      </w:r>
      <w:r w:rsidRPr="00044648">
        <w:rPr>
          <w:rFonts w:ascii="Sylfaen" w:hAnsi="Sylfaen" w:cstheme="minorHAnsi"/>
          <w:i/>
          <w:lang w:val="ka-GE"/>
        </w:rPr>
        <w:t>.</w:t>
      </w:r>
    </w:p>
    <w:p w14:paraId="1BC86178" w14:textId="77777777" w:rsidR="00DE683D" w:rsidRPr="00044648" w:rsidRDefault="00DE683D" w:rsidP="004F16EF">
      <w:pPr>
        <w:pStyle w:val="ListParagraph"/>
        <w:numPr>
          <w:ilvl w:val="0"/>
          <w:numId w:val="10"/>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 xml:space="preserve">ზღვის დონეზე, მოსვენებისას ოქსიგენაცია არ გამორიცხავს მძიმე ჰიპოქსემიის განვითარებას თვითმფრინავით მგზავრობის დროს (მტკიცებულება </w:t>
      </w:r>
      <w:r w:rsidRPr="00044648">
        <w:rPr>
          <w:rFonts w:ascii="Sylfaen" w:hAnsi="Sylfaen" w:cstheme="minorHAnsi"/>
          <w:i/>
        </w:rPr>
        <w:t>C</w:t>
      </w:r>
      <w:r w:rsidRPr="00044648">
        <w:rPr>
          <w:rFonts w:ascii="Sylfaen" w:hAnsi="Sylfaen" w:cstheme="minorHAnsi"/>
          <w:i/>
          <w:lang w:val="ka-GE"/>
        </w:rPr>
        <w:t xml:space="preserve"> </w:t>
      </w:r>
      <w:r w:rsidRPr="00044648">
        <w:rPr>
          <w:rFonts w:ascii="Sylfaen" w:hAnsi="Sylfaen" w:cstheme="minorHAnsi"/>
          <w:i/>
        </w:rPr>
        <w:t>)</w:t>
      </w:r>
      <w:r w:rsidRPr="00044648">
        <w:rPr>
          <w:rFonts w:ascii="Sylfaen" w:hAnsi="Sylfaen" w:cstheme="minorHAnsi"/>
          <w:i/>
          <w:lang w:val="ka-GE"/>
        </w:rPr>
        <w:t>.</w:t>
      </w:r>
    </w:p>
    <w:p w14:paraId="2160C789" w14:textId="77777777" w:rsidR="00171293" w:rsidRPr="00044648" w:rsidRDefault="00171293" w:rsidP="00F16DCD">
      <w:pPr>
        <w:spacing w:after="0"/>
        <w:rPr>
          <w:rFonts w:ascii="Sylfaen" w:hAnsi="Sylfaen" w:cstheme="minorHAnsi"/>
          <w:i/>
          <w:lang w:val="ka-GE"/>
        </w:rPr>
      </w:pPr>
    </w:p>
    <w:p w14:paraId="71500A6A" w14:textId="77777777" w:rsidR="00DE683D" w:rsidRPr="00044648" w:rsidRDefault="00DE683D" w:rsidP="00F16DCD">
      <w:pPr>
        <w:spacing w:after="0"/>
        <w:rPr>
          <w:rFonts w:ascii="Sylfaen" w:hAnsi="Sylfaen" w:cstheme="minorHAnsi"/>
          <w:i/>
          <w:lang w:val="ka-GE"/>
        </w:rPr>
      </w:pPr>
      <w:r w:rsidRPr="00044648">
        <w:rPr>
          <w:rFonts w:ascii="Sylfaen" w:hAnsi="Sylfaen" w:cstheme="minorHAnsi"/>
          <w:i/>
          <w:lang w:val="ka-GE"/>
        </w:rPr>
        <w:t>ვენტილაციური დახმარება</w:t>
      </w:r>
    </w:p>
    <w:p w14:paraId="26AC6BD6" w14:textId="07B2AD2A" w:rsidR="00DE683D" w:rsidRPr="00044648" w:rsidRDefault="00DE683D" w:rsidP="004F16EF">
      <w:pPr>
        <w:pStyle w:val="ListParagraph"/>
        <w:numPr>
          <w:ilvl w:val="0"/>
          <w:numId w:val="10"/>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 xml:space="preserve">არაინვაზიურმა ვენტილაციამ დადებითი წნევით (noninvasive positive-pressure ventilation- NPPV) შესაძლებელია გაზარდოს ჰოსპიტალიზაციისგან თავისუფალი დღეების რიცხვი ახალი ჰოსპიტალიზაციის შემდეგ ზოგ პაციენტებში დღის </w:t>
      </w:r>
      <w:r w:rsidR="00617422" w:rsidRPr="00044648">
        <w:rPr>
          <w:rFonts w:ascii="Sylfaen" w:hAnsi="Sylfaen" w:cstheme="minorHAnsi"/>
          <w:i/>
          <w:lang w:val="ka-GE"/>
        </w:rPr>
        <w:t>მუდმივი</w:t>
      </w:r>
      <w:r w:rsidRPr="00044648">
        <w:rPr>
          <w:rFonts w:ascii="Sylfaen" w:hAnsi="Sylfaen" w:cstheme="minorHAnsi"/>
          <w:i/>
          <w:lang w:val="ka-GE"/>
        </w:rPr>
        <w:t xml:space="preserve"> ჰიპერკაპნიით (Paco2≥53 mmHg). (მტკიცებულება B ).</w:t>
      </w:r>
    </w:p>
    <w:p w14:paraId="18D3A1BF" w14:textId="77777777" w:rsidR="00171293" w:rsidRPr="00044648" w:rsidRDefault="00171293" w:rsidP="00F16DCD">
      <w:pPr>
        <w:spacing w:after="0"/>
        <w:jc w:val="both"/>
        <w:rPr>
          <w:rFonts w:ascii="Sylfaen" w:hAnsi="Sylfaen" w:cstheme="minorHAnsi"/>
          <w:lang w:val="ka-GE"/>
        </w:rPr>
      </w:pPr>
    </w:p>
    <w:p w14:paraId="3FB1B6CD" w14:textId="77777777" w:rsidR="00DE683D" w:rsidRPr="00044648" w:rsidRDefault="00DE683D" w:rsidP="00F16DCD">
      <w:pPr>
        <w:spacing w:after="0"/>
        <w:jc w:val="both"/>
        <w:rPr>
          <w:rFonts w:ascii="Sylfaen" w:hAnsi="Sylfaen" w:cstheme="minorHAnsi"/>
          <w:lang w:val="ka-GE"/>
        </w:rPr>
      </w:pPr>
      <w:r w:rsidRPr="00044648">
        <w:rPr>
          <w:rFonts w:ascii="Sylfaen" w:hAnsi="Sylfaen" w:cstheme="minorHAnsi"/>
          <w:lang w:val="ka-GE"/>
        </w:rPr>
        <w:t>პაციენტებში ფქოდ-ის გამწვავებების დროს და სუნთქვის მწვავე უკმარისობით ჰოსპიტალიზაციისას არაინვაზიური ვენტილაცია (noninvasive ventilation-</w:t>
      </w:r>
      <w:r w:rsidRPr="00044648">
        <w:rPr>
          <w:rFonts w:ascii="Sylfaen" w:hAnsi="Sylfaen" w:cstheme="minorHAnsi"/>
        </w:rPr>
        <w:t xml:space="preserve"> NIV</w:t>
      </w:r>
      <w:r w:rsidRPr="00044648">
        <w:rPr>
          <w:rFonts w:ascii="Sylfaen" w:hAnsi="Sylfaen" w:cstheme="minorHAnsi"/>
          <w:lang w:val="ka-GE"/>
        </w:rPr>
        <w:t xml:space="preserve">) არაინვაზიური, დადებითი წნევით ვენტილაციის ფორმით </w:t>
      </w:r>
      <w:r w:rsidRPr="00044648">
        <w:rPr>
          <w:rFonts w:ascii="Sylfaen" w:hAnsi="Sylfaen" w:cstheme="minorHAnsi"/>
        </w:rPr>
        <w:t xml:space="preserve">(NPPV) </w:t>
      </w:r>
      <w:r w:rsidRPr="00044648">
        <w:rPr>
          <w:rFonts w:ascii="Sylfaen" w:hAnsi="Sylfaen" w:cstheme="minorHAnsi"/>
          <w:lang w:val="ka-GE"/>
        </w:rPr>
        <w:t>წარმოადგენს მოვლის სტანდარტს სიკვდილობასა და ავადობის შემცირების მიზნით.</w:t>
      </w:r>
    </w:p>
    <w:p w14:paraId="2092721D" w14:textId="77777777" w:rsidR="0039618C" w:rsidRPr="00044648" w:rsidRDefault="0039618C" w:rsidP="00F16DCD">
      <w:pPr>
        <w:spacing w:after="0"/>
        <w:rPr>
          <w:rFonts w:ascii="Sylfaen" w:hAnsi="Sylfaen" w:cstheme="minorHAnsi"/>
          <w:i/>
          <w:lang w:val="ka-GE"/>
        </w:rPr>
      </w:pPr>
    </w:p>
    <w:p w14:paraId="1FBEA9F2" w14:textId="77777777" w:rsidR="00DE683D" w:rsidRPr="00044648" w:rsidRDefault="00DE683D" w:rsidP="00F16DCD">
      <w:pPr>
        <w:spacing w:after="0"/>
        <w:rPr>
          <w:rFonts w:ascii="Sylfaen" w:hAnsi="Sylfaen" w:cstheme="minorHAnsi"/>
          <w:i/>
          <w:lang w:val="ka-GE"/>
        </w:rPr>
      </w:pPr>
      <w:r w:rsidRPr="00044648">
        <w:rPr>
          <w:rFonts w:ascii="Sylfaen" w:hAnsi="Sylfaen" w:cstheme="minorHAnsi"/>
          <w:i/>
          <w:lang w:val="ka-GE"/>
        </w:rPr>
        <w:t>სტაბილური პაციენტი:</w:t>
      </w:r>
    </w:p>
    <w:p w14:paraId="708A69B9" w14:textId="77777777" w:rsidR="00DE683D" w:rsidRPr="00044648" w:rsidRDefault="00DE683D" w:rsidP="004F16EF">
      <w:pPr>
        <w:pStyle w:val="ListParagraph"/>
        <w:numPr>
          <w:ilvl w:val="0"/>
          <w:numId w:val="11"/>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პაციენტებში ფქოდ-ითა და ობსტრუქციული ძილის აპნოეს სინდრომით  ეფექტურია  სასუნთქი გზების ხანგრძლივი დადებითი წნევით ვენტილაცია (</w:t>
      </w:r>
      <w:r w:rsidRPr="00044648">
        <w:rPr>
          <w:rStyle w:val="Emphasis"/>
          <w:rFonts w:ascii="Sylfaen" w:hAnsi="Sylfaen" w:cstheme="minorHAnsi"/>
          <w:i w:val="0"/>
          <w:lang w:val="ka-GE"/>
        </w:rPr>
        <w:t>continuous positive airway pressure</w:t>
      </w:r>
      <w:r w:rsidRPr="00044648">
        <w:rPr>
          <w:rFonts w:ascii="Sylfaen" w:hAnsi="Sylfaen" w:cstheme="minorHAnsi"/>
          <w:lang w:val="ka-GE"/>
        </w:rPr>
        <w:t xml:space="preserve"> - CPAP), რამდენადაც ის აუმჯობესებს გადარჩენას და ამცირებს ჰოსპიტალიზაციის რისკს.</w:t>
      </w:r>
    </w:p>
    <w:p w14:paraId="0906E2FC" w14:textId="4DBA16F5" w:rsidR="00DE683D" w:rsidRPr="00044648" w:rsidRDefault="00DE683D" w:rsidP="004F16EF">
      <w:pPr>
        <w:pStyle w:val="ListParagraph"/>
        <w:numPr>
          <w:ilvl w:val="0"/>
          <w:numId w:val="11"/>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lastRenderedPageBreak/>
        <w:t xml:space="preserve">პაციენტებში სუნთქვის მწვავე და ქრონიკული უკმარისობის დროს ჰოსპიტალიზაციის შემდეგ, სახლის პირობებში </w:t>
      </w:r>
      <w:r w:rsidRPr="00044648">
        <w:rPr>
          <w:rFonts w:ascii="Sylfaen" w:hAnsi="Sylfaen" w:cstheme="minorHAnsi"/>
        </w:rPr>
        <w:t xml:space="preserve">NPPV </w:t>
      </w:r>
      <w:r w:rsidRPr="00044648">
        <w:rPr>
          <w:rFonts w:ascii="Sylfaen" w:hAnsi="Sylfaen" w:cstheme="minorHAnsi"/>
          <w:lang w:val="ka-GE"/>
        </w:rPr>
        <w:t xml:space="preserve">გამოყენება არ არის შესწავლილი და გამოსავალზე შესაძლებელია გავლენას ახდენდეს </w:t>
      </w:r>
      <w:r w:rsidR="00617422" w:rsidRPr="00044648">
        <w:rPr>
          <w:rFonts w:ascii="Sylfaen" w:hAnsi="Sylfaen" w:cstheme="minorHAnsi"/>
          <w:lang w:val="ka-GE"/>
        </w:rPr>
        <w:t>მუდმივი</w:t>
      </w:r>
      <w:r w:rsidRPr="00044648">
        <w:rPr>
          <w:rFonts w:ascii="Sylfaen" w:hAnsi="Sylfaen" w:cstheme="minorHAnsi"/>
          <w:lang w:val="ka-GE"/>
        </w:rPr>
        <w:t xml:space="preserve"> ჰიპერკაპნია. </w:t>
      </w:r>
    </w:p>
    <w:p w14:paraId="683E8BED" w14:textId="7EFCD88D" w:rsidR="00DE683D" w:rsidRPr="00044648" w:rsidRDefault="00DE683D" w:rsidP="004F16EF">
      <w:pPr>
        <w:pStyle w:val="ListParagraph"/>
        <w:numPr>
          <w:ilvl w:val="0"/>
          <w:numId w:val="11"/>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 xml:space="preserve">ახალი, მულტიცენტრული (13 </w:t>
      </w:r>
      <w:r w:rsidR="00171293" w:rsidRPr="00044648">
        <w:rPr>
          <w:rFonts w:ascii="Sylfaen" w:hAnsi="Sylfaen" w:cstheme="minorHAnsi"/>
          <w:lang w:val="ka-GE"/>
        </w:rPr>
        <w:t>სამედიცინო ცენტრი</w:t>
      </w:r>
      <w:r w:rsidRPr="00044648">
        <w:rPr>
          <w:rFonts w:ascii="Sylfaen" w:hAnsi="Sylfaen" w:cstheme="minorHAnsi"/>
          <w:lang w:val="ka-GE"/>
        </w:rPr>
        <w:t>), პროსპექტული, რანდომიზებული, კონტროლირებადი კვლევები ფქოდ-ით პაციენტებში (n=116)</w:t>
      </w:r>
      <w:r w:rsidRPr="00044648">
        <w:rPr>
          <w:rFonts w:ascii="Sylfaen" w:hAnsi="Sylfaen" w:cstheme="minorHAnsi"/>
        </w:rPr>
        <w:t xml:space="preserve"> </w:t>
      </w:r>
      <w:r w:rsidR="00617422" w:rsidRPr="00044648">
        <w:rPr>
          <w:rFonts w:ascii="Sylfaen" w:hAnsi="Sylfaen" w:cstheme="minorHAnsi"/>
          <w:lang w:val="ka-GE"/>
        </w:rPr>
        <w:t>მუდმივი</w:t>
      </w:r>
      <w:r w:rsidRPr="00044648">
        <w:rPr>
          <w:rFonts w:ascii="Sylfaen" w:hAnsi="Sylfaen" w:cstheme="minorHAnsi"/>
          <w:lang w:val="ka-GE"/>
        </w:rPr>
        <w:t xml:space="preserve"> ჰიპერკაპნიით (</w:t>
      </w:r>
      <w:r w:rsidRPr="00044648">
        <w:rPr>
          <w:rFonts w:ascii="Sylfaen" w:hAnsi="Sylfaen" w:cstheme="minorHAnsi"/>
        </w:rPr>
        <w:t>PaCO2&gt;53mmHg)</w:t>
      </w:r>
      <w:r w:rsidRPr="00044648">
        <w:rPr>
          <w:rFonts w:ascii="Sylfaen" w:hAnsi="Sylfaen" w:cstheme="minorHAnsi"/>
          <w:lang w:val="ka-GE"/>
        </w:rPr>
        <w:t xml:space="preserve"> გვიჩვენებს, რომ სახლში ოქსიგენოთერაპიისას დამატებით </w:t>
      </w:r>
      <w:r w:rsidRPr="00044648">
        <w:rPr>
          <w:rFonts w:ascii="Sylfaen" w:hAnsi="Sylfaen" w:cstheme="minorHAnsi"/>
        </w:rPr>
        <w:t>NIV</w:t>
      </w:r>
      <w:r w:rsidRPr="00044648">
        <w:rPr>
          <w:rFonts w:ascii="Sylfaen" w:hAnsi="Sylfaen" w:cstheme="minorHAnsi"/>
          <w:lang w:val="ka-GE"/>
        </w:rPr>
        <w:t xml:space="preserve"> გამოყენება მნიშვნელოვნად ახანგრძლივებს პერიოდს რეჰოსპიტალიზაციამდე და სიკვდილობის მაჩვენებელს 12 თვის განმავლობაში.</w:t>
      </w:r>
    </w:p>
    <w:p w14:paraId="428AEDA5" w14:textId="072A2BBF" w:rsidR="00DE683D" w:rsidRPr="00044648" w:rsidRDefault="00DE683D" w:rsidP="004F16EF">
      <w:pPr>
        <w:pStyle w:val="ListParagraph"/>
        <w:numPr>
          <w:ilvl w:val="0"/>
          <w:numId w:val="11"/>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 xml:space="preserve">ორი რეტროსპექტული კვლევით და 3 რანდომიზებული, კონტროლირებადი კვლევით </w:t>
      </w:r>
      <w:r w:rsidRPr="00044648">
        <w:rPr>
          <w:rFonts w:ascii="Sylfaen" w:hAnsi="Sylfaen" w:cstheme="minorHAnsi"/>
        </w:rPr>
        <w:t xml:space="preserve">NPPV </w:t>
      </w:r>
      <w:r w:rsidRPr="00044648">
        <w:rPr>
          <w:rFonts w:ascii="Sylfaen" w:hAnsi="Sylfaen" w:cstheme="minorHAnsi"/>
          <w:lang w:val="ka-GE"/>
        </w:rPr>
        <w:t xml:space="preserve">გამოყენებისას გამოვლინდა რეჰოსპიტალიზაციის შემცირება და გაუმჯობესდა გადარჩენის მაჩვენებელი ჰოსპიტალიზაციის შემდეგ პერიოდში. </w:t>
      </w:r>
    </w:p>
    <w:p w14:paraId="66CBB805" w14:textId="77777777" w:rsidR="00DE683D" w:rsidRPr="00044648" w:rsidRDefault="00DE683D" w:rsidP="004F16EF">
      <w:pPr>
        <w:pStyle w:val="ListParagraph"/>
        <w:numPr>
          <w:ilvl w:val="0"/>
          <w:numId w:val="11"/>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 xml:space="preserve">პაციენტებში ერთდროულად ფქოდ-ითა და ობსტრუქციული ძილის აპნოეს სინდრომით </w:t>
      </w:r>
      <w:r w:rsidRPr="00044648">
        <w:rPr>
          <w:rFonts w:ascii="Sylfaen" w:hAnsi="Sylfaen" w:cstheme="minorHAnsi"/>
        </w:rPr>
        <w:t>CPAP</w:t>
      </w:r>
      <w:r w:rsidRPr="00044648">
        <w:rPr>
          <w:rFonts w:ascii="Sylfaen" w:hAnsi="Sylfaen" w:cstheme="minorHAnsi"/>
          <w:lang w:val="ka-GE"/>
        </w:rPr>
        <w:t>-ის</w:t>
      </w:r>
      <w:r w:rsidRPr="00044648">
        <w:rPr>
          <w:rFonts w:ascii="Sylfaen" w:hAnsi="Sylfaen" w:cstheme="minorHAnsi"/>
        </w:rPr>
        <w:t xml:space="preserve"> </w:t>
      </w:r>
      <w:r w:rsidRPr="00044648">
        <w:rPr>
          <w:rFonts w:ascii="Sylfaen" w:hAnsi="Sylfaen" w:cstheme="minorHAnsi"/>
          <w:lang w:val="ka-GE"/>
        </w:rPr>
        <w:t>გამოყენება აუმჯობესებს გადარჩენის მაჩვენებელს და ამცირებს ჰოსპიტალიზაციის რისკს.</w:t>
      </w:r>
      <w:r w:rsidRPr="00044648">
        <w:rPr>
          <w:rFonts w:ascii="Sylfaen" w:hAnsi="Sylfaen" w:cstheme="minorHAnsi"/>
          <w:b/>
          <w:color w:val="FFC000"/>
          <w:sz w:val="40"/>
          <w:szCs w:val="40"/>
          <w:lang w:val="ka-GE"/>
        </w:rPr>
        <w:t xml:space="preserve"> </w:t>
      </w:r>
    </w:p>
    <w:p w14:paraId="2D3084A0" w14:textId="77777777" w:rsidR="0039618C" w:rsidRPr="00044648" w:rsidRDefault="0039618C" w:rsidP="00F16DCD">
      <w:pPr>
        <w:spacing w:after="0"/>
        <w:rPr>
          <w:rFonts w:ascii="Sylfaen" w:hAnsi="Sylfaen" w:cstheme="minorHAnsi"/>
          <w:i/>
          <w:color w:val="000000" w:themeColor="text1"/>
          <w:lang w:val="ka-GE"/>
        </w:rPr>
      </w:pPr>
    </w:p>
    <w:p w14:paraId="0CEEB8D3" w14:textId="77777777" w:rsidR="00FA1D52" w:rsidRPr="00044648" w:rsidRDefault="00FA1D52" w:rsidP="00FA1D52">
      <w:pPr>
        <w:spacing w:after="0"/>
        <w:rPr>
          <w:rFonts w:ascii="Sylfaen" w:hAnsi="Sylfaen" w:cstheme="minorHAnsi"/>
          <w:i/>
          <w:color w:val="000000" w:themeColor="text1"/>
          <w:lang w:val="ka-GE"/>
        </w:rPr>
      </w:pPr>
      <w:r w:rsidRPr="00044648">
        <w:rPr>
          <w:rFonts w:ascii="Sylfaen" w:hAnsi="Sylfaen" w:cstheme="minorHAnsi"/>
          <w:i/>
          <w:color w:val="000000" w:themeColor="text1"/>
          <w:lang w:val="ka-GE"/>
        </w:rPr>
        <w:t>ქირურგიული ინტერვენცია</w:t>
      </w:r>
    </w:p>
    <w:p w14:paraId="3D3521A9" w14:textId="77777777" w:rsidR="00FA1D52" w:rsidRPr="00044648" w:rsidRDefault="00FA1D52" w:rsidP="00FA1D52">
      <w:pPr>
        <w:spacing w:after="0"/>
        <w:rPr>
          <w:rFonts w:ascii="Sylfaen" w:hAnsi="Sylfaen" w:cstheme="minorHAnsi"/>
          <w:b/>
          <w:lang w:val="ka-GE"/>
        </w:rPr>
      </w:pPr>
      <w:r w:rsidRPr="00044648">
        <w:rPr>
          <w:rFonts w:ascii="Sylfaen" w:hAnsi="Sylfaen" w:cstheme="minorHAnsi"/>
          <w:b/>
          <w:lang w:val="ka-GE"/>
        </w:rPr>
        <w:t>ფილტვის მოცულობის ქირურგიული შემცირება (</w:t>
      </w:r>
      <w:r w:rsidRPr="00044648">
        <w:rPr>
          <w:rStyle w:val="st"/>
          <w:rFonts w:ascii="Sylfaen" w:hAnsi="Sylfaen" w:cstheme="minorHAnsi"/>
          <w:b/>
          <w:lang w:val="ka-GE"/>
        </w:rPr>
        <w:t>Lung volume reduction surgery -</w:t>
      </w:r>
      <w:r w:rsidRPr="00044648">
        <w:rPr>
          <w:rFonts w:ascii="Sylfaen" w:hAnsi="Sylfaen" w:cstheme="minorHAnsi"/>
          <w:b/>
          <w:lang w:val="ka-GE"/>
        </w:rPr>
        <w:t>LVRS) .</w:t>
      </w:r>
    </w:p>
    <w:p w14:paraId="3A593446" w14:textId="77777777" w:rsidR="00FA1D52" w:rsidRPr="00044648" w:rsidRDefault="00FA1D52" w:rsidP="00FA1D52">
      <w:pPr>
        <w:spacing w:after="0"/>
        <w:jc w:val="both"/>
        <w:rPr>
          <w:rFonts w:ascii="Sylfaen" w:hAnsi="Sylfaen" w:cstheme="minorHAnsi"/>
          <w:lang w:val="ka-GE"/>
        </w:rPr>
      </w:pPr>
      <w:r w:rsidRPr="00044648">
        <w:rPr>
          <w:rFonts w:ascii="Sylfaen" w:hAnsi="Sylfaen" w:cstheme="minorHAnsi"/>
          <w:bCs/>
          <w:lang w:val="ka-GE"/>
        </w:rPr>
        <w:t>ფილტვის მოცულობის ქირურგიული შემცირება წარმოადგენს ქირურგიულ პროცედურას,</w:t>
      </w:r>
      <w:r w:rsidRPr="00044648">
        <w:rPr>
          <w:rFonts w:ascii="Sylfaen" w:hAnsi="Sylfaen" w:cstheme="minorHAnsi"/>
          <w:lang w:val="ka-GE"/>
        </w:rPr>
        <w:t xml:space="preserve"> რომლის დროს ფილტვის ნაწილის რეზექცია ხორციელდება ფილტვის გადაბერილობის შესამცირებლად, რაც სასუნთქ კუნთებს უფრო ეფექტური წნევის გენერირების საშუალებას აძლევს  და ზრდის მათ ეფექტიანობას. </w:t>
      </w:r>
      <w:r w:rsidRPr="00044648">
        <w:rPr>
          <w:rFonts w:ascii="Sylfaen" w:hAnsi="Sylfaen" w:cstheme="minorHAnsi"/>
        </w:rPr>
        <w:t>LVRS</w:t>
      </w:r>
      <w:r w:rsidRPr="00044648">
        <w:rPr>
          <w:rFonts w:ascii="Sylfaen" w:hAnsi="Sylfaen" w:cstheme="minorHAnsi"/>
          <w:lang w:val="ka-GE"/>
        </w:rPr>
        <w:t xml:space="preserve"> ზრდის ფილტვის აღდგენის ელასტიურ წნევას, რის შედეგად უმჯობესდება ექსპირაციული ნაკადი და მცირდება გამწვავებები.</w:t>
      </w:r>
    </w:p>
    <w:p w14:paraId="0B374025" w14:textId="77777777" w:rsidR="00FA1D52" w:rsidRPr="00044648" w:rsidRDefault="00FA1D52" w:rsidP="00FA1D52">
      <w:pPr>
        <w:pStyle w:val="ListParagraph"/>
        <w:numPr>
          <w:ilvl w:val="0"/>
          <w:numId w:val="26"/>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ფილტვის მოცულობის შემცირება ქირურგიული გზით აუმჯობესებს გადარჩენას მძიმე ემფიზემურ პაციენტებში ზემო წილოვანი ემფიზემით და დაბალი პოსტ-რეაბილიტაციური დატვირთვის უნარით</w:t>
      </w:r>
      <w:r w:rsidRPr="00044648">
        <w:rPr>
          <w:rFonts w:ascii="Sylfaen" w:hAnsi="Sylfaen" w:cstheme="minorHAnsi"/>
          <w:i/>
        </w:rPr>
        <w:t xml:space="preserve"> (</w:t>
      </w:r>
      <w:r w:rsidRPr="00044648">
        <w:rPr>
          <w:rFonts w:ascii="Sylfaen" w:hAnsi="Sylfaen" w:cstheme="minorHAnsi"/>
          <w:i/>
          <w:lang w:val="ka-GE"/>
        </w:rPr>
        <w:t xml:space="preserve">მტკიცებულება </w:t>
      </w:r>
      <w:r w:rsidRPr="00044648">
        <w:rPr>
          <w:rFonts w:ascii="Sylfaen" w:hAnsi="Sylfaen" w:cstheme="minorHAnsi"/>
          <w:i/>
        </w:rPr>
        <w:t>A)</w:t>
      </w:r>
      <w:r w:rsidRPr="00044648">
        <w:rPr>
          <w:rFonts w:ascii="Sylfaen" w:hAnsi="Sylfaen" w:cstheme="minorHAnsi"/>
          <w:i/>
          <w:lang w:val="ka-GE"/>
        </w:rPr>
        <w:t>.</w:t>
      </w:r>
    </w:p>
    <w:p w14:paraId="7C4FE9F0" w14:textId="77777777" w:rsidR="00FA1D52" w:rsidRPr="00044648" w:rsidRDefault="00FA1D52" w:rsidP="00FA1D52">
      <w:pPr>
        <w:spacing w:after="0"/>
        <w:rPr>
          <w:rFonts w:ascii="Sylfaen" w:hAnsi="Sylfaen" w:cstheme="minorHAnsi"/>
          <w:b/>
          <w:lang w:val="ka-GE"/>
        </w:rPr>
      </w:pPr>
      <w:r w:rsidRPr="00044648">
        <w:rPr>
          <w:rFonts w:ascii="Sylfaen" w:hAnsi="Sylfaen" w:cstheme="minorHAnsi"/>
          <w:b/>
          <w:lang w:val="ka-GE"/>
        </w:rPr>
        <w:t>ბულექტომია</w:t>
      </w:r>
    </w:p>
    <w:p w14:paraId="20CEA921" w14:textId="77777777" w:rsidR="00FA1D52" w:rsidRPr="00044648" w:rsidRDefault="00FA1D52" w:rsidP="00FA1D52">
      <w:pPr>
        <w:pStyle w:val="ListParagraph"/>
        <w:numPr>
          <w:ilvl w:val="0"/>
          <w:numId w:val="27"/>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შერჩეულ პაციენტებში ბულექტომია ასოცირდება ქოშინის შემცირებასთან, ფილტვის ფუნქციებისა და დატვირთვისადმი ტოლერანტობის გაუმჯობესებასთან  (მტკიცებულება C).</w:t>
      </w:r>
    </w:p>
    <w:p w14:paraId="333B2417" w14:textId="77777777" w:rsidR="00FA1D52" w:rsidRPr="00044648" w:rsidRDefault="00FA1D52" w:rsidP="00FA1D52">
      <w:pPr>
        <w:spacing w:after="0"/>
        <w:jc w:val="both"/>
        <w:rPr>
          <w:rFonts w:ascii="Sylfaen" w:hAnsi="Sylfaen" w:cstheme="minorHAnsi"/>
          <w:b/>
          <w:lang w:val="ka-GE"/>
        </w:rPr>
      </w:pPr>
    </w:p>
    <w:p w14:paraId="7EE45CAB" w14:textId="77777777" w:rsidR="00FA1D52" w:rsidRPr="00044648" w:rsidRDefault="00FA1D52" w:rsidP="00FA1D52">
      <w:pPr>
        <w:spacing w:after="0"/>
        <w:jc w:val="both"/>
        <w:rPr>
          <w:rFonts w:ascii="Sylfaen" w:hAnsi="Sylfaen" w:cstheme="minorHAnsi"/>
          <w:b/>
          <w:lang w:val="ka-GE"/>
        </w:rPr>
      </w:pPr>
      <w:r w:rsidRPr="00044648">
        <w:rPr>
          <w:rFonts w:ascii="Sylfaen" w:hAnsi="Sylfaen" w:cstheme="minorHAnsi"/>
          <w:b/>
          <w:lang w:val="ka-GE"/>
        </w:rPr>
        <w:t>ტრანსპლანტაცია</w:t>
      </w:r>
    </w:p>
    <w:p w14:paraId="19C415EB" w14:textId="77777777" w:rsidR="00FA1D52" w:rsidRPr="00044648" w:rsidRDefault="00FA1D52" w:rsidP="00FA1D52">
      <w:pPr>
        <w:pStyle w:val="ListParagraph"/>
        <w:numPr>
          <w:ilvl w:val="0"/>
          <w:numId w:val="28"/>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 xml:space="preserve">შესაბამისად შერჩეულ პაციენტებში მძიმე ფქოდ-ით ფილტვის ტრანსპლანტაცია აუმჯობესებს სიცოცხლის ხარისხს და ფუნქციურ უნარს </w:t>
      </w:r>
      <w:r w:rsidRPr="00044648">
        <w:rPr>
          <w:rFonts w:ascii="Sylfaen" w:hAnsi="Sylfaen" w:cstheme="minorHAnsi"/>
          <w:i/>
        </w:rPr>
        <w:t>(</w:t>
      </w:r>
      <w:r w:rsidRPr="00044648">
        <w:rPr>
          <w:rFonts w:ascii="Sylfaen" w:hAnsi="Sylfaen" w:cstheme="minorHAnsi"/>
          <w:i/>
          <w:lang w:val="ka-GE"/>
        </w:rPr>
        <w:t xml:space="preserve">მტკიცებულება </w:t>
      </w:r>
      <w:r w:rsidRPr="00044648">
        <w:rPr>
          <w:rFonts w:ascii="Sylfaen" w:hAnsi="Sylfaen" w:cstheme="minorHAnsi"/>
          <w:i/>
        </w:rPr>
        <w:t>C)</w:t>
      </w:r>
      <w:r w:rsidRPr="00044648">
        <w:rPr>
          <w:rFonts w:ascii="Sylfaen" w:hAnsi="Sylfaen" w:cstheme="minorHAnsi"/>
          <w:i/>
          <w:lang w:val="ka-GE"/>
        </w:rPr>
        <w:t>.</w:t>
      </w:r>
    </w:p>
    <w:p w14:paraId="12898D59" w14:textId="77777777" w:rsidR="00FA1D52" w:rsidRPr="00044648" w:rsidRDefault="00FA1D52" w:rsidP="00FA1D52">
      <w:pPr>
        <w:spacing w:after="0"/>
        <w:rPr>
          <w:rFonts w:ascii="Sylfaen" w:hAnsi="Sylfaen" w:cstheme="minorHAnsi"/>
          <w:b/>
          <w:lang w:val="ka-GE"/>
        </w:rPr>
      </w:pPr>
    </w:p>
    <w:p w14:paraId="420052EB" w14:textId="77777777" w:rsidR="00FA1D52" w:rsidRPr="00044648" w:rsidRDefault="00FA1D52" w:rsidP="00FA1D52">
      <w:pPr>
        <w:spacing w:after="0"/>
        <w:rPr>
          <w:rFonts w:ascii="Sylfaen" w:hAnsi="Sylfaen" w:cstheme="minorHAnsi"/>
          <w:b/>
          <w:lang w:val="ka-GE"/>
        </w:rPr>
      </w:pPr>
      <w:r w:rsidRPr="00044648">
        <w:rPr>
          <w:rFonts w:ascii="Sylfaen" w:hAnsi="Sylfaen" w:cstheme="minorHAnsi"/>
          <w:b/>
          <w:lang w:val="ka-GE"/>
        </w:rPr>
        <w:t>ბრონქოსკოპიური ინტერვენცია</w:t>
      </w:r>
    </w:p>
    <w:p w14:paraId="2179D511" w14:textId="77777777" w:rsidR="00FA1D52" w:rsidRPr="00044648" w:rsidRDefault="00FA1D52" w:rsidP="00FA1D52">
      <w:pPr>
        <w:pStyle w:val="ListParagraph"/>
        <w:numPr>
          <w:ilvl w:val="0"/>
          <w:numId w:val="29"/>
        </w:numPr>
        <w:tabs>
          <w:tab w:val="left" w:pos="284"/>
        </w:tabs>
        <w:spacing w:after="0"/>
        <w:ind w:left="0" w:firstLine="0"/>
        <w:jc w:val="both"/>
        <w:rPr>
          <w:rFonts w:ascii="Sylfaen" w:hAnsi="Sylfaen" w:cstheme="minorHAnsi"/>
          <w:i/>
        </w:rPr>
      </w:pPr>
      <w:r w:rsidRPr="00044648">
        <w:rPr>
          <w:rFonts w:ascii="Sylfaen" w:hAnsi="Sylfaen" w:cstheme="minorHAnsi"/>
          <w:i/>
          <w:lang w:val="ka-GE"/>
        </w:rPr>
        <w:t xml:space="preserve">შერჩეულ პაციენტებში შეუქცევადი ემფიზემით, ბრონქოსკოპიური ინტერვენცია ამცირებს ჩასუნთქვის ბოლოს ფილტვის მოცულობას და აუმჯობესებს დატვირთვისადმი ტოლერანტობას, ჯანმრთელობის სტატუსს და ფილტვის ფუნქციას 6-12 თვის მანძილზე მკურნალობის შემდეგ (მტკიცებულება </w:t>
      </w:r>
      <w:r w:rsidRPr="00044648">
        <w:rPr>
          <w:rFonts w:ascii="Sylfaen" w:hAnsi="Sylfaen" w:cstheme="minorHAnsi"/>
          <w:i/>
        </w:rPr>
        <w:t>B).</w:t>
      </w:r>
    </w:p>
    <w:p w14:paraId="59EFC2E4" w14:textId="77777777" w:rsidR="00FA1D52" w:rsidRPr="00044648" w:rsidRDefault="00FA1D52" w:rsidP="00FA1D52">
      <w:pPr>
        <w:spacing w:after="0"/>
        <w:jc w:val="both"/>
        <w:rPr>
          <w:rFonts w:ascii="Sylfaen" w:hAnsi="Sylfaen" w:cstheme="minorHAnsi"/>
          <w:lang w:val="ka-GE"/>
        </w:rPr>
      </w:pPr>
    </w:p>
    <w:p w14:paraId="5E149D3D" w14:textId="77777777" w:rsidR="00FA1D52" w:rsidRPr="00044648" w:rsidRDefault="00FA1D52" w:rsidP="00FA1D52">
      <w:pPr>
        <w:spacing w:after="0"/>
        <w:jc w:val="both"/>
        <w:rPr>
          <w:rFonts w:ascii="Sylfaen" w:hAnsi="Sylfaen" w:cstheme="minorHAnsi"/>
          <w:b/>
          <w:lang w:val="ka-GE"/>
        </w:rPr>
      </w:pPr>
      <w:r w:rsidRPr="00044648">
        <w:rPr>
          <w:rFonts w:ascii="Sylfaen" w:hAnsi="Sylfaen" w:cstheme="minorHAnsi"/>
          <w:b/>
          <w:lang w:val="ka-GE"/>
        </w:rPr>
        <w:t>ფილტვის ტრანსპლანტაცია</w:t>
      </w:r>
    </w:p>
    <w:p w14:paraId="57E10307" w14:textId="77777777" w:rsidR="00FA1D52" w:rsidRPr="00044648" w:rsidRDefault="00FA1D52" w:rsidP="00FA1D52">
      <w:pPr>
        <w:spacing w:after="0"/>
        <w:jc w:val="both"/>
        <w:rPr>
          <w:rFonts w:ascii="Sylfaen" w:hAnsi="Sylfaen" w:cstheme="minorHAnsi"/>
          <w:lang w:val="ka-GE"/>
        </w:rPr>
      </w:pPr>
      <w:r w:rsidRPr="00044648">
        <w:rPr>
          <w:rFonts w:ascii="Sylfaen" w:hAnsi="Sylfaen" w:cstheme="minorHAnsi"/>
          <w:lang w:val="ka-GE"/>
        </w:rPr>
        <w:lastRenderedPageBreak/>
        <w:t>ზოგ პაციენტში ძალიან მძიმე ფქოდ-ით, ფილტვის ტრანსპლანტაცია აუმჯობესებს ჯანმრთელობის სტატუსს და ფუნქციურ უნარს, მაგრამ გავლენას არ ახდენს სიცოცხლის ხანგრძლივობაზე. ფილტვის ტრანსპლანტირებულ პაციენტების დაახლოებით 70%-ში განხორციელებულია ორივე ფილტვის ტრანსპლანტაცია. ფილტვის ბილატერალური ტრანსპლანტაციისას სიცოცხლის ხანგრძლივობა უფრო დიდია, ვიდრე ერთი ფილტვის ტრანსპლანტაცისას, განსაკუთრებით 60 წლამდე ასაკის შემთხვევაში.</w:t>
      </w:r>
    </w:p>
    <w:p w14:paraId="6E3E0386" w14:textId="77777777" w:rsidR="00FA1D52" w:rsidRPr="00044648" w:rsidRDefault="00FA1D52" w:rsidP="00FA1D52">
      <w:pPr>
        <w:spacing w:after="0"/>
        <w:jc w:val="both"/>
        <w:rPr>
          <w:rFonts w:ascii="Sylfaen" w:hAnsi="Sylfaen" w:cstheme="minorHAnsi"/>
          <w:lang w:val="ka-GE"/>
        </w:rPr>
      </w:pPr>
    </w:p>
    <w:p w14:paraId="5C1A1FAB" w14:textId="0D42180E" w:rsidR="00FA1D52" w:rsidRPr="00044648" w:rsidRDefault="00FA1D52" w:rsidP="00FA1D52">
      <w:pPr>
        <w:pStyle w:val="Heading1"/>
        <w:spacing w:before="0" w:beforeAutospacing="0" w:after="0" w:afterAutospacing="0"/>
        <w:rPr>
          <w:rFonts w:ascii="Sylfaen" w:hAnsi="Sylfaen" w:cstheme="minorHAnsi"/>
          <w:color w:val="2E74B5" w:themeColor="accent1" w:themeShade="BF"/>
          <w:sz w:val="24"/>
          <w:szCs w:val="24"/>
        </w:rPr>
      </w:pPr>
      <w:bookmarkStart w:id="17" w:name="_Toc501544643"/>
      <w:r w:rsidRPr="00044648">
        <w:rPr>
          <w:rFonts w:ascii="Sylfaen" w:hAnsi="Sylfaen" w:cstheme="minorHAnsi"/>
          <w:color w:val="2E74B5" w:themeColor="accent1" w:themeShade="BF"/>
          <w:sz w:val="24"/>
          <w:szCs w:val="24"/>
          <w:lang w:val="ka-GE"/>
        </w:rPr>
        <w:t>1</w:t>
      </w:r>
      <w:r w:rsidR="00985EA5" w:rsidRPr="00044648">
        <w:rPr>
          <w:rFonts w:ascii="Sylfaen" w:hAnsi="Sylfaen" w:cstheme="minorHAnsi"/>
          <w:color w:val="2E74B5" w:themeColor="accent1" w:themeShade="BF"/>
          <w:sz w:val="24"/>
          <w:szCs w:val="24"/>
          <w:lang w:val="ka-GE"/>
        </w:rPr>
        <w:t>7</w:t>
      </w:r>
      <w:r w:rsidRPr="00044648">
        <w:rPr>
          <w:rFonts w:ascii="Sylfaen" w:hAnsi="Sylfaen" w:cstheme="minorHAnsi"/>
          <w:color w:val="2E74B5" w:themeColor="accent1" w:themeShade="BF"/>
          <w:sz w:val="24"/>
          <w:szCs w:val="24"/>
          <w:lang w:val="ka-GE"/>
        </w:rPr>
        <w:t xml:space="preserve">.სტაბილური ფქოდ-ის  </w:t>
      </w:r>
      <w:r w:rsidRPr="00044648">
        <w:rPr>
          <w:rFonts w:ascii="Sylfaen" w:hAnsi="Sylfaen" w:cstheme="minorHAnsi"/>
          <w:color w:val="2E74B5" w:themeColor="accent1" w:themeShade="BF"/>
          <w:sz w:val="24"/>
          <w:szCs w:val="24"/>
        </w:rPr>
        <w:t>მკურნალობა</w:t>
      </w:r>
      <w:bookmarkEnd w:id="17"/>
    </w:p>
    <w:p w14:paraId="713DC3DA" w14:textId="77777777" w:rsidR="00FA1D52" w:rsidRPr="00044648" w:rsidRDefault="00FA1D52" w:rsidP="00FA1D52">
      <w:pPr>
        <w:spacing w:after="0"/>
        <w:rPr>
          <w:rFonts w:ascii="Sylfaen" w:hAnsi="Sylfaen" w:cstheme="minorHAnsi"/>
          <w:b/>
          <w:sz w:val="24"/>
          <w:szCs w:val="24"/>
          <w:lang w:val="ka-GE"/>
        </w:rPr>
      </w:pPr>
      <w:r w:rsidRPr="00044648">
        <w:rPr>
          <w:rFonts w:ascii="Sylfaen" w:hAnsi="Sylfaen" w:cstheme="minorHAnsi"/>
          <w:b/>
          <w:sz w:val="24"/>
          <w:szCs w:val="24"/>
          <w:lang w:val="ka-GE"/>
        </w:rPr>
        <w:t>საკვანძო საკითხები:</w:t>
      </w:r>
    </w:p>
    <w:p w14:paraId="698F6F24" w14:textId="77777777" w:rsidR="00FA1D52" w:rsidRPr="00044648" w:rsidRDefault="00FA1D52" w:rsidP="00FA1D52">
      <w:pPr>
        <w:pStyle w:val="ListParagraph"/>
        <w:numPr>
          <w:ilvl w:val="0"/>
          <w:numId w:val="12"/>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 xml:space="preserve">სტაბილური ფქოდ-ის მართვის სტრატეგიები ეფუძნება სიმპტომებისა და გამწვავებების მომავალი რისკის და ინდივიდუალურ შეფასებას. </w:t>
      </w:r>
    </w:p>
    <w:p w14:paraId="3EA7961D" w14:textId="77777777" w:rsidR="00FA1D52" w:rsidRPr="00044648" w:rsidRDefault="00FA1D52" w:rsidP="00FA1D52">
      <w:pPr>
        <w:pStyle w:val="ListParagraph"/>
        <w:numPr>
          <w:ilvl w:val="0"/>
          <w:numId w:val="12"/>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ინდივიდებს, რომლებიც ეწევიან, უნდა დავეხმაროთ თამბაქოს მოხმარების შეწყვეტაში.</w:t>
      </w:r>
    </w:p>
    <w:p w14:paraId="3E36AECD" w14:textId="77777777" w:rsidR="00FA1D52" w:rsidRPr="00044648" w:rsidRDefault="00FA1D52" w:rsidP="00FA1D52">
      <w:pPr>
        <w:pStyle w:val="ListParagraph"/>
        <w:numPr>
          <w:ilvl w:val="0"/>
          <w:numId w:val="12"/>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მკურნალობის ძირითადი პრინციპია სიმპტომებისა და მომავალი გამწვავებების რისკის შემცირება.</w:t>
      </w:r>
    </w:p>
    <w:p w14:paraId="52DCC743" w14:textId="77777777" w:rsidR="00FA1D52" w:rsidRPr="00044648" w:rsidRDefault="00FA1D52" w:rsidP="00FA1D52">
      <w:pPr>
        <w:pStyle w:val="ListParagraph"/>
        <w:numPr>
          <w:ilvl w:val="0"/>
          <w:numId w:val="12"/>
        </w:numPr>
        <w:tabs>
          <w:tab w:val="left" w:pos="284"/>
        </w:tabs>
        <w:spacing w:after="0"/>
        <w:ind w:left="0" w:firstLine="0"/>
        <w:jc w:val="both"/>
        <w:rPr>
          <w:rFonts w:ascii="Sylfaen" w:hAnsi="Sylfaen" w:cstheme="minorHAnsi"/>
          <w:lang w:val="ka-GE"/>
        </w:rPr>
      </w:pPr>
      <w:r w:rsidRPr="00044648">
        <w:rPr>
          <w:rFonts w:ascii="Sylfaen" w:hAnsi="Sylfaen" w:cstheme="minorHAnsi"/>
          <w:i/>
          <w:lang w:val="ka-GE"/>
        </w:rPr>
        <w:t>მართვის სტრატეგიები არ მოიცავს მხოლოდ ფარმაკოლოგიურ მკურნალობას და უნდა შეივსოს შესაბამისი</w:t>
      </w:r>
      <w:r w:rsidRPr="00044648">
        <w:rPr>
          <w:rFonts w:ascii="Sylfaen" w:hAnsi="Sylfaen" w:cstheme="minorHAnsi"/>
          <w:lang w:val="ka-GE"/>
        </w:rPr>
        <w:t xml:space="preserve"> არაფარმაკოლოგიური ინტერვენციებით.</w:t>
      </w:r>
    </w:p>
    <w:p w14:paraId="7AD5388B" w14:textId="77777777" w:rsidR="00FA1D52" w:rsidRPr="00044648" w:rsidRDefault="00FA1D52" w:rsidP="00FA1D52">
      <w:pPr>
        <w:spacing w:after="0"/>
        <w:jc w:val="both"/>
        <w:rPr>
          <w:rFonts w:ascii="Sylfaen" w:hAnsi="Sylfaen" w:cstheme="minorHAnsi"/>
          <w:lang w:val="ka-GE"/>
        </w:rPr>
      </w:pPr>
    </w:p>
    <w:p w14:paraId="60E71937" w14:textId="77777777" w:rsidR="00FA1D52" w:rsidRPr="00044648" w:rsidRDefault="00FA1D52" w:rsidP="00FA1D52">
      <w:pPr>
        <w:spacing w:after="0"/>
        <w:jc w:val="center"/>
        <w:rPr>
          <w:rFonts w:ascii="Sylfaen" w:hAnsi="Sylfaen" w:cstheme="minorHAnsi"/>
          <w:b/>
          <w:lang w:val="ka-GE"/>
        </w:rPr>
      </w:pPr>
      <w:r w:rsidRPr="00044648">
        <w:rPr>
          <w:rFonts w:ascii="Sylfaen" w:hAnsi="Sylfaen" w:cstheme="minorHAnsi"/>
          <w:b/>
          <w:lang w:val="ka-GE"/>
        </w:rPr>
        <w:t>სტაბილური ფქოდ-ის მკურნალობის პრინციპები</w:t>
      </w:r>
    </w:p>
    <w:p w14:paraId="1CBF4267" w14:textId="77777777" w:rsidR="00FA1D52" w:rsidRPr="00044648" w:rsidRDefault="00FA1D52" w:rsidP="00FA1D52">
      <w:pPr>
        <w:spacing w:after="0"/>
        <w:jc w:val="center"/>
        <w:rPr>
          <w:rFonts w:ascii="Sylfaen" w:hAnsi="Sylfaen" w:cstheme="minorHAnsi"/>
          <w:b/>
          <w:lang w:val="ka-GE"/>
        </w:rPr>
      </w:pPr>
    </w:p>
    <w:p w14:paraId="706320B6" w14:textId="77777777" w:rsidR="00FA1D52" w:rsidRPr="00044648" w:rsidRDefault="00FA1D52" w:rsidP="00FA1D52">
      <w:pPr>
        <w:spacing w:after="0"/>
        <w:rPr>
          <w:rFonts w:ascii="Sylfaen" w:hAnsi="Sylfaen" w:cstheme="minorHAnsi"/>
          <w:lang w:val="ka-GE"/>
        </w:rPr>
      </w:pPr>
      <w:r w:rsidRPr="00044648">
        <w:rPr>
          <w:rFonts w:ascii="Sylfaen" w:hAnsi="Sylfaen" w:cstheme="minorHAnsi"/>
          <w:noProof/>
          <w:lang w:val="en-US"/>
        </w:rPr>
        <mc:AlternateContent>
          <mc:Choice Requires="wps">
            <w:drawing>
              <wp:anchor distT="0" distB="0" distL="114300" distR="114300" simplePos="0" relativeHeight="251747328" behindDoc="0" locked="0" layoutInCell="1" allowOverlap="1" wp14:anchorId="1C9EAFAC" wp14:editId="0EC60865">
                <wp:simplePos x="0" y="0"/>
                <wp:positionH relativeFrom="column">
                  <wp:posOffset>3878834</wp:posOffset>
                </wp:positionH>
                <wp:positionV relativeFrom="paragraph">
                  <wp:posOffset>56134</wp:posOffset>
                </wp:positionV>
                <wp:extent cx="597408" cy="768096"/>
                <wp:effectExtent l="0" t="0" r="12700" b="13335"/>
                <wp:wrapNone/>
                <wp:docPr id="1" name="Right Arrow Callout 1"/>
                <wp:cNvGraphicFramePr/>
                <a:graphic xmlns:a="http://schemas.openxmlformats.org/drawingml/2006/main">
                  <a:graphicData uri="http://schemas.microsoft.com/office/word/2010/wordprocessingShape">
                    <wps:wsp>
                      <wps:cNvSpPr/>
                      <wps:spPr>
                        <a:xfrm>
                          <a:off x="0" y="0"/>
                          <a:ext cx="597408" cy="768096"/>
                        </a:xfrm>
                        <a:prstGeom prst="rightArrow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0458CABA"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 o:spid="_x0000_s1026" type="#_x0000_t78" style="position:absolute;margin-left:305.4pt;margin-top:4.4pt;width:47.05pt;height:60.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" adj="14035,6600,16200,8700" filled="f" strokecolor="black [3213]" strokeweight="1pt"/>
            </w:pict>
          </mc:Fallback>
        </mc:AlternateContent>
      </w:r>
      <w:r w:rsidRPr="00044648">
        <w:rPr>
          <w:rFonts w:ascii="Sylfaen" w:hAnsi="Sylfaen" w:cstheme="minorHAnsi"/>
          <w:lang w:val="ka-GE"/>
        </w:rPr>
        <w:t>ალაგდეს სიმპტომი</w:t>
      </w:r>
    </w:p>
    <w:p w14:paraId="25EAE845" w14:textId="77777777" w:rsidR="00FA1D52" w:rsidRPr="00044648" w:rsidRDefault="00FA1D52" w:rsidP="00FA1D52">
      <w:pPr>
        <w:spacing w:after="0"/>
        <w:rPr>
          <w:rFonts w:ascii="Sylfaen" w:hAnsi="Sylfaen" w:cstheme="minorHAnsi"/>
          <w:lang w:val="ka-GE"/>
        </w:rPr>
      </w:pPr>
      <w:r w:rsidRPr="00044648">
        <w:rPr>
          <w:rFonts w:ascii="Sylfaen" w:hAnsi="Sylfaen" w:cstheme="minorHAnsi"/>
          <w:lang w:val="ka-GE"/>
        </w:rPr>
        <w:t>გაუმჯობესდეს ფიზიკური დატვირთვის ამტანობის უნარი</w:t>
      </w:r>
      <w:r w:rsidRPr="00044648">
        <w:rPr>
          <w:rFonts w:ascii="Sylfaen" w:hAnsi="Sylfaen" w:cstheme="minorHAnsi"/>
          <w:lang w:val="ka-GE"/>
        </w:rPr>
        <w:tab/>
      </w:r>
      <w:r w:rsidRPr="00044648">
        <w:rPr>
          <w:rFonts w:ascii="Sylfaen" w:hAnsi="Sylfaen" w:cstheme="minorHAnsi"/>
          <w:lang w:val="ka-GE"/>
        </w:rPr>
        <w:tab/>
        <w:t xml:space="preserve">              </w:t>
      </w:r>
    </w:p>
    <w:p w14:paraId="3FDD662C" w14:textId="77777777" w:rsidR="00FA1D52" w:rsidRPr="00044648" w:rsidRDefault="00FA1D52" w:rsidP="00FA1D52">
      <w:pPr>
        <w:spacing w:after="0"/>
        <w:rPr>
          <w:rFonts w:ascii="Sylfaen" w:hAnsi="Sylfaen" w:cstheme="minorHAnsi"/>
          <w:lang w:val="ka-GE"/>
        </w:rPr>
      </w:pPr>
      <w:r w:rsidRPr="00044648">
        <w:rPr>
          <w:rFonts w:ascii="Sylfaen" w:hAnsi="Sylfaen" w:cstheme="minorHAnsi"/>
          <w:lang w:val="ka-GE"/>
        </w:rPr>
        <w:t>გაუმჯობესდეს ჯანმრთელობის სტატუსი                                                                  სიმპტომების შემცირება</w:t>
      </w:r>
    </w:p>
    <w:p w14:paraId="2BA58E49" w14:textId="77777777" w:rsidR="00FA1D52" w:rsidRPr="00044648" w:rsidRDefault="00FA1D52" w:rsidP="00FA1D52">
      <w:pPr>
        <w:spacing w:after="0"/>
        <w:rPr>
          <w:rFonts w:ascii="Sylfaen" w:hAnsi="Sylfaen" w:cstheme="minorHAnsi"/>
          <w:lang w:val="ka-GE"/>
        </w:rPr>
      </w:pPr>
    </w:p>
    <w:p w14:paraId="09505A5E" w14:textId="77777777" w:rsidR="00FA1D52" w:rsidRPr="00044648" w:rsidRDefault="00FA1D52" w:rsidP="00FA1D52">
      <w:pPr>
        <w:spacing w:after="0"/>
        <w:rPr>
          <w:rFonts w:ascii="Sylfaen" w:hAnsi="Sylfaen" w:cstheme="minorHAnsi"/>
          <w:lang w:val="ka-GE"/>
        </w:rPr>
      </w:pPr>
      <w:r w:rsidRPr="00044648">
        <w:rPr>
          <w:rFonts w:ascii="Sylfaen" w:hAnsi="Sylfaen" w:cstheme="minorHAnsi"/>
          <w:lang w:val="ka-GE"/>
        </w:rPr>
        <w:t>და</w:t>
      </w:r>
    </w:p>
    <w:p w14:paraId="6AA78570" w14:textId="77777777" w:rsidR="00FA1D52" w:rsidRPr="00044648" w:rsidRDefault="00FA1D52" w:rsidP="00FA1D52">
      <w:pPr>
        <w:spacing w:after="0"/>
        <w:rPr>
          <w:rFonts w:ascii="Sylfaen" w:hAnsi="Sylfaen" w:cstheme="minorHAnsi"/>
          <w:lang w:val="ka-GE"/>
        </w:rPr>
      </w:pPr>
    </w:p>
    <w:p w14:paraId="37B709DB" w14:textId="77777777" w:rsidR="00FA1D52" w:rsidRPr="00044648" w:rsidRDefault="00FA1D52" w:rsidP="00FA1D52">
      <w:pPr>
        <w:spacing w:after="0"/>
        <w:rPr>
          <w:rFonts w:ascii="Sylfaen" w:hAnsi="Sylfaen" w:cstheme="minorHAnsi"/>
          <w:lang w:val="ka-GE"/>
        </w:rPr>
      </w:pPr>
      <w:r w:rsidRPr="00044648">
        <w:rPr>
          <w:rFonts w:ascii="Sylfaen" w:hAnsi="Sylfaen" w:cstheme="minorHAnsi"/>
          <w:noProof/>
          <w:lang w:val="en-US"/>
        </w:rPr>
        <mc:AlternateContent>
          <mc:Choice Requires="wps">
            <w:drawing>
              <wp:anchor distT="0" distB="0" distL="114300" distR="114300" simplePos="0" relativeHeight="251748352" behindDoc="0" locked="0" layoutInCell="1" allowOverlap="1" wp14:anchorId="5E3CB2ED" wp14:editId="59A91CB1">
                <wp:simplePos x="0" y="0"/>
                <wp:positionH relativeFrom="column">
                  <wp:posOffset>3830955</wp:posOffset>
                </wp:positionH>
                <wp:positionV relativeFrom="paragraph">
                  <wp:posOffset>117475</wp:posOffset>
                </wp:positionV>
                <wp:extent cx="597408" cy="768096"/>
                <wp:effectExtent l="0" t="0" r="12700" b="13335"/>
                <wp:wrapNone/>
                <wp:docPr id="2" name="Right Arrow Callout 2"/>
                <wp:cNvGraphicFramePr/>
                <a:graphic xmlns:a="http://schemas.openxmlformats.org/drawingml/2006/main">
                  <a:graphicData uri="http://schemas.microsoft.com/office/word/2010/wordprocessingShape">
                    <wps:wsp>
                      <wps:cNvSpPr/>
                      <wps:spPr>
                        <a:xfrm>
                          <a:off x="0" y="0"/>
                          <a:ext cx="597408" cy="768096"/>
                        </a:xfrm>
                        <a:prstGeom prst="rightArrow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166F2E58" id="Right Arrow Callout 2" o:spid="_x0000_s1026" type="#_x0000_t78" style="position:absolute;margin-left:301.65pt;margin-top:9.25pt;width:47.05pt;height:60.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" adj="14035,6600,16200,8700" filled="f" strokecolor="black [3213]" strokeweight="1pt"/>
            </w:pict>
          </mc:Fallback>
        </mc:AlternateContent>
      </w:r>
      <w:r w:rsidRPr="00044648">
        <w:rPr>
          <w:rFonts w:ascii="Sylfaen" w:hAnsi="Sylfaen" w:cstheme="minorHAnsi"/>
          <w:lang w:val="ka-GE"/>
        </w:rPr>
        <w:t>დაავადების პროგრესის პრევენცია</w:t>
      </w:r>
    </w:p>
    <w:p w14:paraId="0401ED2E" w14:textId="77777777" w:rsidR="00FA1D52" w:rsidRPr="00044648" w:rsidRDefault="00FA1D52" w:rsidP="00FA1D52">
      <w:pPr>
        <w:spacing w:after="0"/>
        <w:rPr>
          <w:rFonts w:ascii="Sylfaen" w:hAnsi="Sylfaen" w:cstheme="minorHAnsi"/>
          <w:lang w:val="ka-GE"/>
        </w:rPr>
      </w:pPr>
      <w:r w:rsidRPr="00044648">
        <w:rPr>
          <w:rFonts w:ascii="Sylfaen" w:hAnsi="Sylfaen" w:cstheme="minorHAnsi"/>
          <w:lang w:val="ka-GE"/>
        </w:rPr>
        <w:t>გამწვავებების მკურნალობა და პრევენცია</w:t>
      </w:r>
      <w:r w:rsidRPr="00044648">
        <w:rPr>
          <w:rFonts w:ascii="Sylfaen" w:hAnsi="Sylfaen" w:cstheme="minorHAnsi"/>
          <w:lang w:val="ka-GE"/>
        </w:rPr>
        <w:tab/>
      </w:r>
      <w:r w:rsidRPr="00044648">
        <w:rPr>
          <w:rFonts w:ascii="Sylfaen" w:hAnsi="Sylfaen" w:cstheme="minorHAnsi"/>
          <w:lang w:val="ka-GE"/>
        </w:rPr>
        <w:tab/>
      </w:r>
      <w:r w:rsidRPr="00044648">
        <w:rPr>
          <w:rFonts w:ascii="Sylfaen" w:hAnsi="Sylfaen" w:cstheme="minorHAnsi"/>
          <w:lang w:val="ka-GE"/>
        </w:rPr>
        <w:tab/>
      </w:r>
      <w:r w:rsidRPr="00044648">
        <w:rPr>
          <w:rFonts w:ascii="Sylfaen" w:hAnsi="Sylfaen" w:cstheme="minorHAnsi"/>
          <w:lang w:val="ka-GE"/>
        </w:rPr>
        <w:tab/>
      </w:r>
    </w:p>
    <w:p w14:paraId="58F4B049" w14:textId="77777777" w:rsidR="00FA1D52" w:rsidRPr="00044648" w:rsidRDefault="00FA1D52" w:rsidP="00FA1D52">
      <w:pPr>
        <w:spacing w:after="0"/>
        <w:rPr>
          <w:rFonts w:ascii="Sylfaen" w:hAnsi="Sylfaen" w:cstheme="minorHAnsi"/>
          <w:lang w:val="ka-GE"/>
        </w:rPr>
      </w:pPr>
      <w:r w:rsidRPr="00044648">
        <w:rPr>
          <w:rFonts w:ascii="Sylfaen" w:hAnsi="Sylfaen" w:cstheme="minorHAnsi"/>
          <w:lang w:val="ka-GE"/>
        </w:rPr>
        <w:t>სიკვდილობის შემცირება                                                                                               გამწვავებების შემცირება</w:t>
      </w:r>
    </w:p>
    <w:p w14:paraId="3E1BD1A9" w14:textId="77777777" w:rsidR="00FA1D52" w:rsidRPr="00044648" w:rsidRDefault="00FA1D52" w:rsidP="00FA1D52">
      <w:pPr>
        <w:spacing w:after="0"/>
        <w:rPr>
          <w:rFonts w:ascii="Sylfaen" w:hAnsi="Sylfaen" w:cstheme="minorHAnsi"/>
          <w:lang w:val="ka-GE"/>
        </w:rPr>
      </w:pPr>
    </w:p>
    <w:p w14:paraId="4C4724DF" w14:textId="77777777" w:rsidR="00FA1D52" w:rsidRPr="00044648" w:rsidRDefault="00FA1D52" w:rsidP="00FA1D52">
      <w:pPr>
        <w:spacing w:after="0"/>
        <w:rPr>
          <w:rFonts w:ascii="Sylfaen" w:hAnsi="Sylfaen" w:cstheme="minorHAnsi"/>
          <w:b/>
          <w:lang w:val="ka-GE"/>
        </w:rPr>
      </w:pPr>
    </w:p>
    <w:p w14:paraId="23D81B91" w14:textId="2AD9F67B" w:rsidR="00FA1D52" w:rsidRPr="00044648" w:rsidRDefault="00FA1D52" w:rsidP="00FA1D52">
      <w:pPr>
        <w:spacing w:after="0"/>
        <w:rPr>
          <w:rFonts w:ascii="Sylfaen" w:hAnsi="Sylfaen" w:cstheme="minorHAnsi"/>
          <w:b/>
          <w:lang w:val="ka-GE"/>
        </w:rPr>
      </w:pPr>
      <w:r w:rsidRPr="00044648">
        <w:rPr>
          <w:rFonts w:ascii="Sylfaen" w:hAnsi="Sylfaen" w:cstheme="minorHAnsi"/>
          <w:b/>
          <w:lang w:val="ka-GE"/>
        </w:rPr>
        <w:t>1</w:t>
      </w:r>
      <w:r w:rsidR="00DF58F0" w:rsidRPr="00044648">
        <w:rPr>
          <w:rFonts w:ascii="Sylfaen" w:hAnsi="Sylfaen" w:cstheme="minorHAnsi"/>
          <w:b/>
          <w:lang w:val="ka-GE"/>
        </w:rPr>
        <w:t>7</w:t>
      </w:r>
      <w:r w:rsidRPr="00044648">
        <w:rPr>
          <w:rFonts w:ascii="Sylfaen" w:hAnsi="Sylfaen" w:cstheme="minorHAnsi"/>
          <w:b/>
          <w:lang w:val="ka-GE"/>
        </w:rPr>
        <w:t>.1 რისკ-ფაქტორების იდენტიფიცირება და შემცირება</w:t>
      </w:r>
    </w:p>
    <w:p w14:paraId="34A65415" w14:textId="36C53F65" w:rsidR="00FA1D52" w:rsidRPr="00044648" w:rsidRDefault="00FA1D52" w:rsidP="00FA1D52">
      <w:pPr>
        <w:spacing w:after="0"/>
        <w:jc w:val="both"/>
        <w:rPr>
          <w:rFonts w:ascii="Sylfaen" w:hAnsi="Sylfaen" w:cstheme="minorHAnsi"/>
          <w:lang w:val="ka-GE"/>
        </w:rPr>
      </w:pPr>
      <w:r w:rsidRPr="00044648">
        <w:rPr>
          <w:rFonts w:ascii="Sylfaen" w:hAnsi="Sylfaen" w:cstheme="minorHAnsi"/>
          <w:lang w:val="ka-GE"/>
        </w:rPr>
        <w:t>რისკ-ფაქტორების იდენტიფიცირება და შემცირება ფქოდ-ის მკურნალობისა და პრევენციის მნიშვნელოვან</w:t>
      </w:r>
      <w:r w:rsidR="00573398" w:rsidRPr="00044648">
        <w:rPr>
          <w:rFonts w:ascii="Sylfaen" w:hAnsi="Sylfaen" w:cstheme="minorHAnsi"/>
          <w:lang w:val="ka-GE"/>
        </w:rPr>
        <w:t>ი</w:t>
      </w:r>
      <w:r w:rsidRPr="00044648">
        <w:rPr>
          <w:rFonts w:ascii="Sylfaen" w:hAnsi="Sylfaen" w:cstheme="minorHAnsi"/>
          <w:lang w:val="ka-GE"/>
        </w:rPr>
        <w:t xml:space="preserve"> ნაწილ</w:t>
      </w:r>
      <w:r w:rsidR="00573398" w:rsidRPr="00044648">
        <w:rPr>
          <w:rFonts w:ascii="Sylfaen" w:hAnsi="Sylfaen" w:cstheme="minorHAnsi"/>
          <w:lang w:val="ka-GE"/>
        </w:rPr>
        <w:t>ია</w:t>
      </w:r>
      <w:r w:rsidRPr="00044648">
        <w:rPr>
          <w:rFonts w:ascii="Sylfaen" w:hAnsi="Sylfaen" w:cstheme="minorHAnsi"/>
          <w:lang w:val="ka-GE"/>
        </w:rPr>
        <w:t>. თამბაქოს მოხმარება ფქოდ-ის ყველაზე ხშირი და ადვილად იდენტიფიცირებადი რისკ-ფაქტორია და მოწევის შეწყვეტა უნდა წახალისდეს ყველა პაციენტში, რომელიც ეწევა. ასევე გასათვალისწინებელია პროფესიულ საქმიანობასთან დაკავშირებული მტვერის, გამონაბოლქვის და აირების, ოთახისა და გარემოს მტვერის, კარშიდა და კარგარეთ პოლუტანტების შემცირება.</w:t>
      </w:r>
    </w:p>
    <w:p w14:paraId="6BF46B44" w14:textId="77777777" w:rsidR="00FA1D52" w:rsidRPr="00044648" w:rsidRDefault="00FA1D52" w:rsidP="00FA1D52">
      <w:pPr>
        <w:spacing w:after="0"/>
        <w:rPr>
          <w:rFonts w:ascii="Sylfaen" w:hAnsi="Sylfaen" w:cstheme="minorHAnsi"/>
          <w:b/>
          <w:sz w:val="16"/>
          <w:szCs w:val="16"/>
          <w:lang w:val="ka-GE"/>
        </w:rPr>
      </w:pPr>
    </w:p>
    <w:p w14:paraId="1AC3EE0A" w14:textId="77777777" w:rsidR="00FA1D52" w:rsidRPr="00044648" w:rsidRDefault="00FA1D52" w:rsidP="00FA1D52">
      <w:pPr>
        <w:spacing w:after="0"/>
        <w:rPr>
          <w:rFonts w:ascii="Sylfaen" w:hAnsi="Sylfaen" w:cstheme="minorHAnsi"/>
          <w:i/>
          <w:lang w:val="ka-GE"/>
        </w:rPr>
      </w:pPr>
      <w:r w:rsidRPr="00044648">
        <w:rPr>
          <w:rFonts w:ascii="Sylfaen" w:hAnsi="Sylfaen" w:cstheme="minorHAnsi"/>
          <w:i/>
          <w:lang w:val="ka-GE"/>
        </w:rPr>
        <w:t>აღმოაჩინე და შეამცირე რისკ-ფაქტორების ზემოქმედება</w:t>
      </w:r>
    </w:p>
    <w:p w14:paraId="698FC37B" w14:textId="77777777" w:rsidR="00FA1D52" w:rsidRPr="00044648" w:rsidRDefault="00FA1D52" w:rsidP="00FA1D52">
      <w:pPr>
        <w:pStyle w:val="ListParagraph"/>
        <w:numPr>
          <w:ilvl w:val="0"/>
          <w:numId w:val="13"/>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lastRenderedPageBreak/>
        <w:t xml:space="preserve">თამბაქოს შეწყვეტის ინტერვენცია აქტიურად უნდა განხორციელდეს ყველა პაციენტში ფქოდ-ით  </w:t>
      </w:r>
      <w:r w:rsidRPr="00044648">
        <w:rPr>
          <w:rFonts w:ascii="Sylfaen" w:hAnsi="Sylfaen" w:cstheme="minorHAnsi"/>
          <w:i/>
        </w:rPr>
        <w:t>(</w:t>
      </w:r>
      <w:r w:rsidRPr="00044648">
        <w:rPr>
          <w:rFonts w:ascii="Sylfaen" w:hAnsi="Sylfaen" w:cstheme="minorHAnsi"/>
          <w:i/>
          <w:lang w:val="ka-GE"/>
        </w:rPr>
        <w:t xml:space="preserve">მტკიცებულება </w:t>
      </w:r>
      <w:r w:rsidRPr="00044648">
        <w:rPr>
          <w:rFonts w:ascii="Sylfaen" w:hAnsi="Sylfaen" w:cstheme="minorHAnsi"/>
          <w:i/>
        </w:rPr>
        <w:t>A)</w:t>
      </w:r>
      <w:r w:rsidRPr="00044648">
        <w:rPr>
          <w:rFonts w:ascii="Sylfaen" w:hAnsi="Sylfaen" w:cstheme="minorHAnsi"/>
          <w:i/>
          <w:lang w:val="ka-GE"/>
        </w:rPr>
        <w:t>.</w:t>
      </w:r>
    </w:p>
    <w:p w14:paraId="4B4B3B52" w14:textId="77777777" w:rsidR="00FA1D52" w:rsidRPr="00044648" w:rsidRDefault="00FA1D52" w:rsidP="00FA1D52">
      <w:pPr>
        <w:pStyle w:val="ListParagraph"/>
        <w:numPr>
          <w:ilvl w:val="0"/>
          <w:numId w:val="13"/>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 xml:space="preserve">რეკომენდებულია ეფექტური განიავება, საკვების მოსამზადებელი ღუმელები გამონაბოლქვის გარეშე და მსგავსი ინტერვენციები </w:t>
      </w:r>
      <w:r w:rsidRPr="00044648">
        <w:rPr>
          <w:rFonts w:ascii="Sylfaen" w:hAnsi="Sylfaen" w:cstheme="minorHAnsi"/>
          <w:i/>
        </w:rPr>
        <w:t>(</w:t>
      </w:r>
      <w:r w:rsidRPr="00044648">
        <w:rPr>
          <w:rFonts w:ascii="Sylfaen" w:hAnsi="Sylfaen" w:cstheme="minorHAnsi"/>
          <w:i/>
          <w:lang w:val="ka-GE"/>
        </w:rPr>
        <w:t xml:space="preserve">მტკიცებულება </w:t>
      </w:r>
      <w:r w:rsidRPr="00044648">
        <w:rPr>
          <w:rFonts w:ascii="Sylfaen" w:hAnsi="Sylfaen" w:cstheme="minorHAnsi"/>
          <w:i/>
        </w:rPr>
        <w:t>B).</w:t>
      </w:r>
    </w:p>
    <w:p w14:paraId="202F9960" w14:textId="77777777" w:rsidR="00FA1D52" w:rsidRPr="00044648" w:rsidRDefault="00FA1D52" w:rsidP="00FA1D52">
      <w:pPr>
        <w:pStyle w:val="ListParagraph"/>
        <w:numPr>
          <w:ilvl w:val="0"/>
          <w:numId w:val="13"/>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კლინიცისტმა უნდა ურჩიოს პაციენტს თავიდან აიცილოს პოტენციური გამღიზიანებელი, თუკი ეს შესაძლებელია</w:t>
      </w:r>
      <w:r w:rsidRPr="00044648">
        <w:rPr>
          <w:rFonts w:ascii="Sylfaen" w:hAnsi="Sylfaen" w:cstheme="minorHAnsi"/>
          <w:i/>
        </w:rPr>
        <w:t xml:space="preserve">  (</w:t>
      </w:r>
      <w:r w:rsidRPr="00044648">
        <w:rPr>
          <w:rFonts w:ascii="Sylfaen" w:hAnsi="Sylfaen" w:cstheme="minorHAnsi"/>
          <w:i/>
          <w:lang w:val="ka-GE"/>
        </w:rPr>
        <w:t xml:space="preserve">მტკიცებულება </w:t>
      </w:r>
      <w:r w:rsidRPr="00044648">
        <w:rPr>
          <w:rFonts w:ascii="Sylfaen" w:hAnsi="Sylfaen" w:cstheme="minorHAnsi"/>
          <w:i/>
        </w:rPr>
        <w:t>D</w:t>
      </w:r>
      <w:r w:rsidRPr="00044648">
        <w:rPr>
          <w:rFonts w:ascii="Sylfaen" w:hAnsi="Sylfaen" w:cstheme="minorHAnsi"/>
          <w:i/>
          <w:lang w:val="ka-GE"/>
        </w:rPr>
        <w:t>).</w:t>
      </w:r>
    </w:p>
    <w:p w14:paraId="5D1BB085" w14:textId="77777777" w:rsidR="00FA1D52" w:rsidRPr="00044648" w:rsidRDefault="00FA1D52" w:rsidP="00FA1D52">
      <w:pPr>
        <w:spacing w:after="0"/>
        <w:rPr>
          <w:rFonts w:ascii="Sylfaen" w:hAnsi="Sylfaen" w:cstheme="minorHAnsi"/>
          <w:b/>
          <w:sz w:val="16"/>
          <w:szCs w:val="16"/>
          <w:lang w:val="ka-GE"/>
        </w:rPr>
      </w:pPr>
    </w:p>
    <w:p w14:paraId="0A4FC473" w14:textId="77777777" w:rsidR="00FA1D52" w:rsidRPr="00044648" w:rsidRDefault="00FA1D52" w:rsidP="00FA1D52">
      <w:pPr>
        <w:spacing w:after="0"/>
        <w:rPr>
          <w:rFonts w:ascii="Sylfaen" w:hAnsi="Sylfaen" w:cstheme="minorHAnsi"/>
          <w:b/>
          <w:lang w:val="ka-GE"/>
        </w:rPr>
      </w:pPr>
      <w:r w:rsidRPr="00044648">
        <w:rPr>
          <w:rFonts w:ascii="Sylfaen" w:hAnsi="Sylfaen" w:cstheme="minorHAnsi"/>
          <w:b/>
          <w:lang w:val="ka-GE"/>
        </w:rPr>
        <w:t xml:space="preserve">ვუმკურნალოთ თამბაქოს გამოყენებასა და თამბაქოზე დამოკიდებულებას:  </w:t>
      </w:r>
    </w:p>
    <w:p w14:paraId="313012FF" w14:textId="30DF0B94" w:rsidR="00FA1D52" w:rsidRPr="00044648" w:rsidRDefault="00FA1D52" w:rsidP="00FA1D52">
      <w:pPr>
        <w:pStyle w:val="ListParagraph"/>
        <w:numPr>
          <w:ilvl w:val="0"/>
          <w:numId w:val="14"/>
        </w:numPr>
        <w:tabs>
          <w:tab w:val="left" w:pos="142"/>
        </w:tabs>
        <w:spacing w:after="0"/>
        <w:ind w:left="0" w:firstLine="0"/>
        <w:jc w:val="both"/>
        <w:rPr>
          <w:rFonts w:ascii="Sylfaen" w:hAnsi="Sylfaen" w:cstheme="minorHAnsi"/>
          <w:lang w:val="ka-GE"/>
        </w:rPr>
      </w:pPr>
      <w:r w:rsidRPr="00044648">
        <w:rPr>
          <w:rFonts w:ascii="Sylfaen" w:hAnsi="Sylfaen" w:cstheme="minorHAnsi"/>
          <w:lang w:val="ka-GE"/>
        </w:rPr>
        <w:t>თამბაქოსადმი დამოკიდებულება ქრონიკულ</w:t>
      </w:r>
      <w:r w:rsidR="00573398" w:rsidRPr="00044648">
        <w:rPr>
          <w:rFonts w:ascii="Sylfaen" w:hAnsi="Sylfaen" w:cstheme="minorHAnsi"/>
          <w:lang w:val="ka-GE"/>
        </w:rPr>
        <w:t>ი</w:t>
      </w:r>
      <w:r w:rsidRPr="00044648">
        <w:rPr>
          <w:rFonts w:ascii="Sylfaen" w:hAnsi="Sylfaen" w:cstheme="minorHAnsi"/>
          <w:lang w:val="ka-GE"/>
        </w:rPr>
        <w:t xml:space="preserve"> მდგომარეობა</w:t>
      </w:r>
      <w:r w:rsidR="00573398" w:rsidRPr="00044648">
        <w:rPr>
          <w:rFonts w:ascii="Sylfaen" w:hAnsi="Sylfaen" w:cstheme="minorHAnsi"/>
          <w:lang w:val="ka-GE"/>
        </w:rPr>
        <w:t>ა</w:t>
      </w:r>
      <w:r w:rsidRPr="00044648">
        <w:rPr>
          <w:rFonts w:ascii="Sylfaen" w:hAnsi="Sylfaen" w:cstheme="minorHAnsi"/>
          <w:lang w:val="ka-GE"/>
        </w:rPr>
        <w:t>, რომელიც საჭიროებს ხანგრძლივ მკურნალობას მოწევისაგან ხანგრძლივი ან პერმანენტული თავის შეკავების მიღწევამდე.</w:t>
      </w:r>
    </w:p>
    <w:p w14:paraId="1C55825A" w14:textId="77777777" w:rsidR="00FA1D52" w:rsidRPr="00044648" w:rsidRDefault="00FA1D52" w:rsidP="00FA1D52">
      <w:pPr>
        <w:pStyle w:val="ListParagraph"/>
        <w:numPr>
          <w:ilvl w:val="0"/>
          <w:numId w:val="14"/>
        </w:numPr>
        <w:tabs>
          <w:tab w:val="left" w:pos="142"/>
        </w:tabs>
        <w:spacing w:after="0"/>
        <w:ind w:left="0" w:firstLine="0"/>
        <w:jc w:val="both"/>
        <w:rPr>
          <w:rFonts w:ascii="Sylfaen" w:hAnsi="Sylfaen" w:cstheme="minorHAnsi"/>
          <w:lang w:val="ka-GE"/>
        </w:rPr>
      </w:pPr>
      <w:r w:rsidRPr="00044648">
        <w:rPr>
          <w:rFonts w:ascii="Sylfaen" w:hAnsi="Sylfaen" w:cstheme="minorHAnsi"/>
          <w:lang w:val="ka-GE"/>
        </w:rPr>
        <w:t xml:space="preserve">  თამბაქოსადმი დამოკიდებულების მკურნალობის ეფექტური მეთოდები არსებობს და ისინი შეთავაზებულ უნდა იქნას თამბაქოს ყველა მომხმარებელზე. </w:t>
      </w:r>
    </w:p>
    <w:p w14:paraId="177675A3" w14:textId="3B78C734" w:rsidR="00FA1D52" w:rsidRPr="00044648" w:rsidRDefault="00FA1D52" w:rsidP="00FA1D52">
      <w:pPr>
        <w:pStyle w:val="ListParagraph"/>
        <w:numPr>
          <w:ilvl w:val="0"/>
          <w:numId w:val="14"/>
        </w:numPr>
        <w:tabs>
          <w:tab w:val="left" w:pos="142"/>
        </w:tabs>
        <w:spacing w:after="0"/>
        <w:ind w:left="0" w:firstLine="0"/>
        <w:jc w:val="both"/>
        <w:rPr>
          <w:rFonts w:ascii="Sylfaen" w:hAnsi="Sylfaen" w:cstheme="minorHAnsi"/>
          <w:lang w:val="ka-GE"/>
        </w:rPr>
      </w:pPr>
      <w:r w:rsidRPr="00044648">
        <w:rPr>
          <w:rFonts w:ascii="Sylfaen" w:hAnsi="Sylfaen" w:cstheme="minorHAnsi"/>
          <w:lang w:val="ka-GE"/>
        </w:rPr>
        <w:t>ჯანდაცვის წარმომადგენლებმა მუდმივად უნდა განსაზღვრონ თამბაქოს ყველა მომხმარებელი და შესთავაზონ მათ მკურნალობა სამედიცინო დაწესებულებაში ყველა ვიზიტის დროს.</w:t>
      </w:r>
    </w:p>
    <w:p w14:paraId="368BB7DF" w14:textId="77777777" w:rsidR="00FA1D52" w:rsidRPr="00044648" w:rsidRDefault="00FA1D52" w:rsidP="00FA1D52">
      <w:pPr>
        <w:pStyle w:val="ListParagraph"/>
        <w:numPr>
          <w:ilvl w:val="0"/>
          <w:numId w:val="14"/>
        </w:numPr>
        <w:tabs>
          <w:tab w:val="left" w:pos="142"/>
        </w:tabs>
        <w:spacing w:after="0"/>
        <w:ind w:left="0" w:firstLine="0"/>
        <w:jc w:val="both"/>
        <w:rPr>
          <w:rFonts w:ascii="Sylfaen" w:hAnsi="Sylfaen" w:cstheme="minorHAnsi"/>
          <w:lang w:val="ka-GE"/>
        </w:rPr>
      </w:pPr>
      <w:r w:rsidRPr="00044648">
        <w:rPr>
          <w:rFonts w:ascii="Sylfaen" w:hAnsi="Sylfaen" w:cstheme="minorHAnsi"/>
          <w:lang w:val="ka-GE"/>
        </w:rPr>
        <w:t>თამბაქოს ამკრძალავი ღონისძიებები ეფექტურია და თამბაქოს ყველა მომხმარებელს უნდა ერჩიოს სამედიცინო დაწესებულებაში ყოველ ვიზიტზე.</w:t>
      </w:r>
    </w:p>
    <w:p w14:paraId="2919AEB2" w14:textId="77777777" w:rsidR="00FA1D52" w:rsidRPr="00044648" w:rsidRDefault="00FA1D52" w:rsidP="00FA1D52">
      <w:pPr>
        <w:pStyle w:val="ListParagraph"/>
        <w:numPr>
          <w:ilvl w:val="0"/>
          <w:numId w:val="14"/>
        </w:numPr>
        <w:tabs>
          <w:tab w:val="left" w:pos="142"/>
        </w:tabs>
        <w:spacing w:after="0"/>
        <w:ind w:left="0" w:firstLine="0"/>
        <w:jc w:val="both"/>
        <w:rPr>
          <w:rFonts w:ascii="Sylfaen" w:hAnsi="Sylfaen" w:cstheme="minorHAnsi"/>
          <w:lang w:val="ka-GE"/>
        </w:rPr>
      </w:pPr>
      <w:r w:rsidRPr="00044648">
        <w:rPr>
          <w:rFonts w:ascii="Sylfaen" w:hAnsi="Sylfaen" w:cstheme="minorHAnsi"/>
          <w:lang w:val="ka-GE"/>
        </w:rPr>
        <w:t>არსებობს მკაცრი დოზა-დამოკიდებული კავშირი თამბაქოს დამოკიდებულებაზე კონსულტირების ინტენსივობას და მის ეფექტურობას შორის.</w:t>
      </w:r>
    </w:p>
    <w:p w14:paraId="594F9D7B" w14:textId="77777777" w:rsidR="00FA1D52" w:rsidRPr="00044648" w:rsidRDefault="00FA1D52" w:rsidP="00FA1D52">
      <w:pPr>
        <w:pStyle w:val="ListParagraph"/>
        <w:numPr>
          <w:ilvl w:val="0"/>
          <w:numId w:val="14"/>
        </w:numPr>
        <w:tabs>
          <w:tab w:val="left" w:pos="142"/>
        </w:tabs>
        <w:spacing w:after="0"/>
        <w:ind w:left="0" w:firstLine="0"/>
        <w:jc w:val="both"/>
        <w:rPr>
          <w:rFonts w:ascii="Sylfaen" w:hAnsi="Sylfaen" w:cstheme="minorHAnsi"/>
          <w:lang w:val="ka-GE"/>
        </w:rPr>
      </w:pPr>
      <w:r w:rsidRPr="00044648">
        <w:rPr>
          <w:rFonts w:ascii="Sylfaen" w:hAnsi="Sylfaen" w:cstheme="minorHAnsi"/>
          <w:lang w:val="ka-GE"/>
        </w:rPr>
        <w:t xml:space="preserve">განსაკუთრებით ეფექტურია სამი ტიპის რჩევა: პრაქტიკული რჩევები, ოჯახისა და მეგობრების  მხარდაჭერა და ზოგადი სოციალური მხარდაჭერა. </w:t>
      </w:r>
    </w:p>
    <w:p w14:paraId="5E596813" w14:textId="77777777" w:rsidR="00FA1D52" w:rsidRPr="00044648" w:rsidRDefault="00FA1D52" w:rsidP="00FA1D52">
      <w:pPr>
        <w:pStyle w:val="ListParagraph"/>
        <w:numPr>
          <w:ilvl w:val="0"/>
          <w:numId w:val="14"/>
        </w:numPr>
        <w:tabs>
          <w:tab w:val="left" w:pos="142"/>
        </w:tabs>
        <w:spacing w:after="0"/>
        <w:ind w:left="0" w:firstLine="0"/>
        <w:jc w:val="both"/>
        <w:rPr>
          <w:rFonts w:ascii="Sylfaen" w:hAnsi="Sylfaen" w:cstheme="minorHAnsi"/>
          <w:lang w:val="ka-GE"/>
        </w:rPr>
      </w:pPr>
      <w:r w:rsidRPr="00044648">
        <w:rPr>
          <w:rFonts w:ascii="Sylfaen" w:hAnsi="Sylfaen" w:cstheme="minorHAnsi"/>
          <w:lang w:val="ka-GE"/>
        </w:rPr>
        <w:t>თამბაქოს დამოკიდებულებისადმი პირველი რიგის ფარმაკოთერაპია: ვარენიკლინი, ციტიზინი, ბუპროპიონი, ნიკოტინის საღეჭი რეზინა, ნიკოტინის ინჰალერი, ნიკოტინის ნაზალური სპრეი და ნიკოტინის კანზე დასაწებებელი პლასტირი-ეფექტურია და ამ ჩამონათვალიდან შეთავაზებულ უნდა იქნას ერთ-ერთი მედიკამენტი წინააღმდეგჩვენებების არარსებობისას.</w:t>
      </w:r>
    </w:p>
    <w:p w14:paraId="26FA8C6D" w14:textId="77777777" w:rsidR="00FA1D52" w:rsidRPr="00044648" w:rsidRDefault="00FA1D52" w:rsidP="00FA1D52">
      <w:pPr>
        <w:pStyle w:val="ListParagraph"/>
        <w:numPr>
          <w:ilvl w:val="0"/>
          <w:numId w:val="14"/>
        </w:numPr>
        <w:tabs>
          <w:tab w:val="left" w:pos="142"/>
        </w:tabs>
        <w:spacing w:after="0"/>
        <w:ind w:left="0" w:firstLine="0"/>
        <w:jc w:val="both"/>
        <w:rPr>
          <w:rFonts w:ascii="Sylfaen" w:hAnsi="Sylfaen" w:cstheme="minorHAnsi"/>
          <w:lang w:val="ka-GE"/>
        </w:rPr>
      </w:pPr>
      <w:r w:rsidRPr="00044648">
        <w:rPr>
          <w:rFonts w:ascii="Sylfaen" w:hAnsi="Sylfaen" w:cstheme="minorHAnsi"/>
          <w:lang w:val="ka-GE"/>
        </w:rPr>
        <w:t xml:space="preserve">თამბაქოს შეწყვეტას შეიძლება ხელი შეუწყოს  წამახალისებელმა ფინანსურმა პროგრამებმა </w:t>
      </w:r>
    </w:p>
    <w:p w14:paraId="74E9FE2C" w14:textId="77777777" w:rsidR="00FA1D52" w:rsidRPr="00044648" w:rsidRDefault="00FA1D52" w:rsidP="00FA1D52">
      <w:pPr>
        <w:pStyle w:val="ListParagraph"/>
        <w:numPr>
          <w:ilvl w:val="0"/>
          <w:numId w:val="14"/>
        </w:numPr>
        <w:tabs>
          <w:tab w:val="left" w:pos="142"/>
        </w:tabs>
        <w:spacing w:after="0"/>
        <w:ind w:left="0" w:firstLine="0"/>
        <w:jc w:val="both"/>
        <w:rPr>
          <w:rFonts w:ascii="Sylfaen" w:hAnsi="Sylfaen" w:cstheme="minorHAnsi"/>
          <w:lang w:val="ka-GE"/>
        </w:rPr>
      </w:pPr>
      <w:r w:rsidRPr="00044648">
        <w:rPr>
          <w:rFonts w:ascii="Sylfaen" w:hAnsi="Sylfaen" w:cstheme="minorHAnsi"/>
          <w:lang w:val="ka-GE"/>
        </w:rPr>
        <w:t>თამბაქოსადმი დამოკიდებულების მკურნალობა ხარჯთ-ეფექტური ინტერვენციაა.</w:t>
      </w:r>
    </w:p>
    <w:p w14:paraId="4FC8D040" w14:textId="77777777" w:rsidR="00FA1D52" w:rsidRPr="00044648" w:rsidRDefault="00FA1D52" w:rsidP="00FA1D52">
      <w:pPr>
        <w:pStyle w:val="Heading1"/>
        <w:spacing w:before="0" w:beforeAutospacing="0" w:after="0" w:afterAutospacing="0"/>
        <w:rPr>
          <w:rFonts w:ascii="Sylfaen" w:hAnsi="Sylfaen" w:cstheme="minorHAnsi"/>
          <w:color w:val="2E74B5" w:themeColor="accent1" w:themeShade="BF"/>
          <w:sz w:val="16"/>
          <w:szCs w:val="16"/>
        </w:rPr>
      </w:pPr>
    </w:p>
    <w:p w14:paraId="65EA013D" w14:textId="2FDAC34C" w:rsidR="00FA1D52" w:rsidRPr="00044648" w:rsidRDefault="00FA1D52" w:rsidP="00FA1D52">
      <w:pPr>
        <w:shd w:val="clear" w:color="auto" w:fill="FFFFFF" w:themeFill="background1"/>
        <w:spacing w:after="0"/>
        <w:rPr>
          <w:rFonts w:ascii="Sylfaen" w:hAnsi="Sylfaen" w:cstheme="minorHAnsi"/>
          <w:b/>
          <w:lang w:val="ka-GE"/>
        </w:rPr>
      </w:pPr>
      <w:r w:rsidRPr="00044648">
        <w:rPr>
          <w:rFonts w:ascii="Sylfaen" w:hAnsi="Sylfaen" w:cstheme="minorHAnsi"/>
          <w:b/>
          <w:lang w:val="ka-GE"/>
        </w:rPr>
        <w:t>1</w:t>
      </w:r>
      <w:r w:rsidR="00DF58F0" w:rsidRPr="00044648">
        <w:rPr>
          <w:rFonts w:ascii="Sylfaen" w:hAnsi="Sylfaen" w:cstheme="minorHAnsi"/>
          <w:b/>
          <w:lang w:val="ka-GE"/>
        </w:rPr>
        <w:t>7</w:t>
      </w:r>
      <w:r w:rsidRPr="00044648">
        <w:rPr>
          <w:rFonts w:ascii="Sylfaen" w:hAnsi="Sylfaen" w:cstheme="minorHAnsi"/>
          <w:b/>
          <w:lang w:val="ka-GE"/>
        </w:rPr>
        <w:t>.2 სტაბილური ფქოდ-ის მკურნალობა: ფარმაკოლოგიური მკურნალობა</w:t>
      </w:r>
    </w:p>
    <w:p w14:paraId="5D3E60C4" w14:textId="77777777" w:rsidR="00FA1D52" w:rsidRPr="00044648" w:rsidRDefault="00FA1D52" w:rsidP="00FA1D52">
      <w:pPr>
        <w:spacing w:after="0"/>
        <w:jc w:val="both"/>
        <w:rPr>
          <w:rFonts w:ascii="Sylfaen" w:hAnsi="Sylfaen" w:cstheme="minorHAnsi"/>
          <w:lang w:val="ka-GE"/>
        </w:rPr>
      </w:pPr>
      <w:r w:rsidRPr="00044648">
        <w:rPr>
          <w:rFonts w:ascii="Sylfaen" w:hAnsi="Sylfaen" w:cstheme="minorHAnsi"/>
          <w:lang w:val="ka-GE"/>
        </w:rPr>
        <w:t xml:space="preserve">ფარმაკოლოგიური მკურნალობით შესაძლებელია შემცირდეს სიმპტომები და გამწვავებების რისკი და სიმძიმე, ასევე გაუმჯობესდეს ჯანმრთელობის სტატუსი და დატვირთვისადმი ტოლერანტობა. მედიკამენტების უმრავლესობა საინჰალაციოა. </w:t>
      </w:r>
    </w:p>
    <w:p w14:paraId="3D1336B7" w14:textId="77777777" w:rsidR="00FA1D52" w:rsidRPr="00044648" w:rsidRDefault="00FA1D52" w:rsidP="00FA1D52">
      <w:pPr>
        <w:spacing w:after="0"/>
        <w:rPr>
          <w:rFonts w:ascii="Sylfaen" w:hAnsi="Sylfaen" w:cstheme="minorHAnsi"/>
          <w:b/>
          <w:sz w:val="16"/>
          <w:szCs w:val="16"/>
          <w:lang w:val="ka-GE"/>
        </w:rPr>
      </w:pPr>
    </w:p>
    <w:p w14:paraId="2526D975" w14:textId="77777777" w:rsidR="00FA1D52" w:rsidRPr="00044648" w:rsidRDefault="00FA1D52" w:rsidP="00FA1D52">
      <w:pPr>
        <w:spacing w:after="0"/>
        <w:rPr>
          <w:rFonts w:ascii="Sylfaen" w:hAnsi="Sylfaen" w:cstheme="minorHAnsi"/>
          <w:b/>
          <w:lang w:val="ka-GE"/>
        </w:rPr>
      </w:pPr>
      <w:r w:rsidRPr="00044648">
        <w:rPr>
          <w:rFonts w:ascii="Sylfaen" w:hAnsi="Sylfaen" w:cstheme="minorHAnsi"/>
          <w:b/>
          <w:lang w:val="ka-GE"/>
        </w:rPr>
        <w:t>საკვანძო საკითხები საინჰალაციო მედიკამენტების გამოყენებისას</w:t>
      </w:r>
    </w:p>
    <w:p w14:paraId="5E712236" w14:textId="77777777" w:rsidR="00FA1D52" w:rsidRPr="00044648" w:rsidRDefault="00FA1D52" w:rsidP="00FA1D52">
      <w:pPr>
        <w:pStyle w:val="ListParagraph"/>
        <w:numPr>
          <w:ilvl w:val="0"/>
          <w:numId w:val="39"/>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საინჰალაციო</w:t>
      </w:r>
      <w:r w:rsidRPr="00044648">
        <w:rPr>
          <w:rFonts w:ascii="Sylfaen" w:hAnsi="Sylfaen" w:cstheme="minorHAnsi"/>
          <w:i/>
        </w:rPr>
        <w:t xml:space="preserve"> </w:t>
      </w:r>
      <w:r w:rsidRPr="00044648">
        <w:rPr>
          <w:rFonts w:ascii="Sylfaen" w:hAnsi="Sylfaen" w:cstheme="minorHAnsi"/>
          <w:i/>
          <w:lang w:val="ka-GE"/>
        </w:rPr>
        <w:t>საშუალების შერჩევა უნდა განხორციელდეს ინდივიდუალურად და დამოკიდებული არის შეფასებაზე, ღირებულებაზე, აღმწერზე და, რაც ყველაზე მნიშვნელოვანია, პაციენტის უნარ-ჩვევებზე.</w:t>
      </w:r>
    </w:p>
    <w:p w14:paraId="353A611D" w14:textId="77777777" w:rsidR="00FA1D52" w:rsidRPr="00044648" w:rsidRDefault="00FA1D52" w:rsidP="00FA1D52">
      <w:pPr>
        <w:pStyle w:val="ListParagraph"/>
        <w:numPr>
          <w:ilvl w:val="0"/>
          <w:numId w:val="39"/>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 xml:space="preserve">მნიშვნელოვანია შევქმნათ შესაბამისი საინჰალაციო ტექნიკის ინსტრუქცია და დემონსტრაცია, როდესაც აღვწერთ მოწყობილობას, დავრწმუნდეთ, რომ ტექნიკა ადექვატურია,  თითოეულ ვიზიტზე შევაფასოთ გამოყენების სისწორე. </w:t>
      </w:r>
    </w:p>
    <w:p w14:paraId="1BAC53CE" w14:textId="77777777" w:rsidR="00FA1D52" w:rsidRPr="00044648" w:rsidRDefault="00FA1D52" w:rsidP="00FA1D52">
      <w:pPr>
        <w:pStyle w:val="ListParagraph"/>
        <w:numPr>
          <w:ilvl w:val="0"/>
          <w:numId w:val="39"/>
        </w:numPr>
        <w:tabs>
          <w:tab w:val="left" w:pos="284"/>
        </w:tabs>
        <w:spacing w:after="0"/>
        <w:ind w:left="0" w:firstLine="0"/>
        <w:jc w:val="both"/>
        <w:rPr>
          <w:rFonts w:ascii="Sylfaen" w:hAnsi="Sylfaen" w:cstheme="minorHAnsi"/>
          <w:lang w:val="ka-GE"/>
        </w:rPr>
      </w:pPr>
      <w:r w:rsidRPr="00044648">
        <w:rPr>
          <w:rFonts w:ascii="Sylfaen" w:hAnsi="Sylfaen" w:cstheme="minorHAnsi"/>
          <w:i/>
          <w:lang w:val="ka-GE"/>
        </w:rPr>
        <w:lastRenderedPageBreak/>
        <w:t>საინჰალაციო საშუალებები და თერაპიის დაცვა უნდა შევაფასოთ, სანამ გადაწყდება თერაპიის მოდიფიკაციის</w:t>
      </w:r>
      <w:r w:rsidRPr="00044648">
        <w:rPr>
          <w:rFonts w:ascii="Sylfaen" w:hAnsi="Sylfaen" w:cstheme="minorHAnsi"/>
          <w:lang w:val="ka-GE"/>
        </w:rPr>
        <w:t xml:space="preserve"> საჭიროება.</w:t>
      </w:r>
    </w:p>
    <w:p w14:paraId="3D17B724" w14:textId="77777777" w:rsidR="00FA1D52" w:rsidRPr="00044648" w:rsidRDefault="00FA1D52" w:rsidP="00FA1D52">
      <w:pPr>
        <w:spacing w:after="0"/>
        <w:rPr>
          <w:rFonts w:ascii="Sylfaen" w:hAnsi="Sylfaen" w:cstheme="minorHAnsi"/>
          <w:b/>
          <w:lang w:val="ka-GE"/>
        </w:rPr>
      </w:pPr>
    </w:p>
    <w:p w14:paraId="51D9A77C" w14:textId="77777777" w:rsidR="00FA1D52" w:rsidRPr="00044648" w:rsidRDefault="00FA1D52" w:rsidP="00FA1D52">
      <w:pPr>
        <w:spacing w:after="0"/>
        <w:rPr>
          <w:rFonts w:ascii="Sylfaen" w:hAnsi="Sylfaen" w:cstheme="minorHAnsi"/>
          <w:b/>
          <w:lang w:val="ka-GE"/>
        </w:rPr>
      </w:pPr>
      <w:r w:rsidRPr="00044648">
        <w:rPr>
          <w:rFonts w:ascii="Sylfaen" w:hAnsi="Sylfaen" w:cstheme="minorHAnsi"/>
          <w:b/>
          <w:lang w:val="ka-GE"/>
        </w:rPr>
        <w:t>საკვანძო საკითხები ბრონქოდილატატორების გამოყენების შესახებ</w:t>
      </w:r>
    </w:p>
    <w:p w14:paraId="25FB1DDC" w14:textId="77777777" w:rsidR="00FA1D52" w:rsidRPr="00044648" w:rsidRDefault="00FA1D52" w:rsidP="00FA1D52">
      <w:pPr>
        <w:pStyle w:val="ListParagraph"/>
        <w:numPr>
          <w:ilvl w:val="0"/>
          <w:numId w:val="39"/>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LABA და LAMA უპირატესია ხანმოკლე მოქმედების ბრონქოდილატატორებთან შედარებით, გარდა  იმ პაციენტებისა, რომელთაც  მხოლოდ პერიოდული  ქოშინი</w:t>
      </w:r>
      <w:r w:rsidRPr="00044648">
        <w:rPr>
          <w:rFonts w:ascii="Sylfaen" w:hAnsi="Sylfaen" w:cstheme="minorHAnsi"/>
          <w:i/>
        </w:rPr>
        <w:t xml:space="preserve"> </w:t>
      </w:r>
      <w:r w:rsidRPr="00044648">
        <w:rPr>
          <w:rFonts w:ascii="Sylfaen" w:hAnsi="Sylfaen" w:cstheme="minorHAnsi"/>
          <w:i/>
          <w:lang w:val="ka-GE"/>
        </w:rPr>
        <w:t xml:space="preserve">აღენიშნებათ (მტკიცებულება A), ასევე სიმპტომების სწრაფი შემცირებისთვის პაციენტებში, რომლებიც იმყოფებიან ხანგრძლივი მოქმედების ბრონქოდილატატორებით შემანარჩუნებელ თერაპიაზე.  </w:t>
      </w:r>
    </w:p>
    <w:p w14:paraId="2DB54449" w14:textId="77777777" w:rsidR="00FA1D52" w:rsidRPr="00044648" w:rsidRDefault="00FA1D52" w:rsidP="00FA1D52">
      <w:pPr>
        <w:pStyle w:val="ListParagraph"/>
        <w:numPr>
          <w:ilvl w:val="0"/>
          <w:numId w:val="39"/>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პაციენტებმა შესაძლებელია დაიწყონ ერთი ხანგრძლივი მოქმედების ბრონქოდილატატორი ან თავიდანვე ორი ხანგრძ</w:t>
      </w:r>
      <w:r w:rsidRPr="00044648">
        <w:rPr>
          <w:rFonts w:ascii="Sylfaen" w:hAnsi="Sylfaen" w:cstheme="minorHAnsi"/>
          <w:i/>
          <w:lang w:val="ru-RU"/>
        </w:rPr>
        <w:t>ლ</w:t>
      </w:r>
      <w:r w:rsidRPr="00044648">
        <w:rPr>
          <w:rFonts w:ascii="Sylfaen" w:hAnsi="Sylfaen" w:cstheme="minorHAnsi"/>
          <w:i/>
          <w:lang w:val="ka-GE"/>
        </w:rPr>
        <w:t>ივი მოქმედების ბრონქოდილატატორი. პაციენტებში პერსისტული ქოშინით, რომლებიც იყენებენ  ერთ ბრონქოდილატაციურ თერაპიას უნდა განხორციელდეს ესკალაციური თერაპია -ორი ბრონქოდილატაციური მედიკამენტით (მტკიცებულება A).</w:t>
      </w:r>
    </w:p>
    <w:p w14:paraId="1E096350" w14:textId="77777777" w:rsidR="00FA1D52" w:rsidRPr="00044648" w:rsidRDefault="00FA1D52" w:rsidP="00FA1D52">
      <w:pPr>
        <w:pStyle w:val="ListParagraph"/>
        <w:numPr>
          <w:ilvl w:val="0"/>
          <w:numId w:val="39"/>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საინჰალაციო ბრონქოდილატატორების გამოყენება უპირატესია დასალევ ბროქოდილატატორებთან შედარებით (მტკიცებულება A).</w:t>
      </w:r>
    </w:p>
    <w:p w14:paraId="6933AFC7" w14:textId="77777777" w:rsidR="00FA1D52" w:rsidRPr="00044648" w:rsidRDefault="00FA1D52" w:rsidP="00FA1D52">
      <w:pPr>
        <w:pStyle w:val="ListParagraph"/>
        <w:numPr>
          <w:ilvl w:val="0"/>
          <w:numId w:val="39"/>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თეოფილინი რეკომენდებულია, თუ სხვა ხანგრძლივი მოქმედების ბრონქოდილატაციური თერაპია შეუძლებელია ან მიუწვდომელია (მტკიცებულება B).</w:t>
      </w:r>
    </w:p>
    <w:p w14:paraId="7EEB5C93" w14:textId="77777777" w:rsidR="00FA1D52" w:rsidRPr="00044648" w:rsidRDefault="00FA1D52" w:rsidP="00FA1D52">
      <w:pPr>
        <w:spacing w:after="0"/>
        <w:rPr>
          <w:rFonts w:ascii="Sylfaen" w:hAnsi="Sylfaen" w:cstheme="minorHAnsi"/>
          <w:b/>
          <w:lang w:val="ka-GE"/>
        </w:rPr>
      </w:pPr>
    </w:p>
    <w:p w14:paraId="264B7A33" w14:textId="77777777" w:rsidR="00FA1D52" w:rsidRPr="00044648" w:rsidRDefault="00FA1D52" w:rsidP="00FA1D52">
      <w:pPr>
        <w:spacing w:after="0"/>
        <w:rPr>
          <w:rFonts w:ascii="Sylfaen" w:hAnsi="Sylfaen" w:cstheme="minorHAnsi"/>
          <w:b/>
          <w:lang w:val="ka-GE"/>
        </w:rPr>
      </w:pPr>
      <w:r w:rsidRPr="00044648">
        <w:rPr>
          <w:rFonts w:ascii="Sylfaen" w:hAnsi="Sylfaen" w:cstheme="minorHAnsi"/>
          <w:b/>
          <w:lang w:val="ka-GE"/>
        </w:rPr>
        <w:t>საკვანძო საკითხები ანთების</w:t>
      </w:r>
      <w:r w:rsidRPr="00044648">
        <w:rPr>
          <w:rFonts w:ascii="Sylfaen" w:hAnsi="Sylfaen" w:cstheme="minorHAnsi"/>
          <w:b/>
        </w:rPr>
        <w:t xml:space="preserve"> </w:t>
      </w:r>
      <w:r w:rsidRPr="00044648">
        <w:rPr>
          <w:rFonts w:ascii="Sylfaen" w:hAnsi="Sylfaen" w:cstheme="minorHAnsi"/>
          <w:b/>
          <w:lang w:val="ka-GE"/>
        </w:rPr>
        <w:t>საწინააღმდეგო აგენტებთან დაკავშირებით</w:t>
      </w:r>
    </w:p>
    <w:p w14:paraId="389BC7AD" w14:textId="77777777" w:rsidR="00FA1D52" w:rsidRPr="00044648" w:rsidRDefault="00FA1D52" w:rsidP="00FA1D52">
      <w:pPr>
        <w:pStyle w:val="ListParagraph"/>
        <w:numPr>
          <w:ilvl w:val="0"/>
          <w:numId w:val="39"/>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ICS -ით ხანგრძლივი მონოთერაპია არ არის რეკომენდებული (მტკიცებულება A).</w:t>
      </w:r>
    </w:p>
    <w:p w14:paraId="4B4806D2" w14:textId="77777777" w:rsidR="00FA1D52" w:rsidRPr="00044648" w:rsidRDefault="00FA1D52" w:rsidP="00FA1D52">
      <w:pPr>
        <w:pStyle w:val="ListParagraph"/>
        <w:numPr>
          <w:ilvl w:val="0"/>
          <w:numId w:val="39"/>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პაციენტებში გამწვავებების ანამნეზით,  ხანგრძლივი მოქმედების ბრონქოდილატატორებით შესაბამისი მკურნალობის მიუხედავად, შესაძლებელია განხილულ იქნას ICS-ით ხანგრძლივი მკურნალობა LABA-სთან ერთად (მტკიცებულება A).</w:t>
      </w:r>
    </w:p>
    <w:p w14:paraId="253A915D" w14:textId="77777777" w:rsidR="00FA1D52" w:rsidRPr="00044648" w:rsidRDefault="00FA1D52" w:rsidP="00FA1D52">
      <w:pPr>
        <w:pStyle w:val="ListParagraph"/>
        <w:numPr>
          <w:ilvl w:val="0"/>
          <w:numId w:val="39"/>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დასალევი კორტიკოსტეროიდებით ხანგრძლივი მკურნალობა არ არის რეკომენდებული (მტკიცებულება A).</w:t>
      </w:r>
    </w:p>
    <w:p w14:paraId="52E765EA" w14:textId="77777777" w:rsidR="00FA1D52" w:rsidRPr="00044648" w:rsidRDefault="00FA1D52" w:rsidP="00FA1D52">
      <w:pPr>
        <w:pStyle w:val="ListParagraph"/>
        <w:numPr>
          <w:ilvl w:val="0"/>
          <w:numId w:val="39"/>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პაციენტებში გამწვავებებით (LABA/ICS ან LABA/LAMA/ICS-ით მკურნალობის მიუხედავად), ქრონიკული ბრონქიტით და ჰაერის ნაკადის მძიმე და  ძალიან მძიმე  ობსტრუქციის დროს შესაძლებელია განხილულ იქნას PDE4 ინჰიბიტორის დამატება (მტკიცებულება B).</w:t>
      </w:r>
    </w:p>
    <w:p w14:paraId="123DA6A4" w14:textId="77777777" w:rsidR="00FA1D52" w:rsidRPr="00044648" w:rsidRDefault="00FA1D52" w:rsidP="00FA1D52">
      <w:pPr>
        <w:pStyle w:val="ListParagraph"/>
        <w:numPr>
          <w:ilvl w:val="0"/>
          <w:numId w:val="39"/>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ყოფილ მწეველებში გამწვავებების დროს (მიუხედავად ადექვატური თერაპიისა), შესაძლებელია განხილულ იქნას მაკროლიდი, განსაკუთრებით აზიტრომიცინი  (მტკიცებულება B).</w:t>
      </w:r>
    </w:p>
    <w:p w14:paraId="622E92E1" w14:textId="77777777" w:rsidR="00FA1D52" w:rsidRPr="00044648" w:rsidRDefault="00FA1D52" w:rsidP="00FA1D52">
      <w:pPr>
        <w:pStyle w:val="ListParagraph"/>
        <w:numPr>
          <w:ilvl w:val="0"/>
          <w:numId w:val="39"/>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სტატინებით მკურნალობა არ არის რეკომენდებული გამწვავებების პრევენციისთვის (მტკიცებულება A)</w:t>
      </w:r>
    </w:p>
    <w:p w14:paraId="2FC5AF82" w14:textId="77777777" w:rsidR="00FA1D52" w:rsidRPr="00044648" w:rsidRDefault="00FA1D52" w:rsidP="00FA1D52">
      <w:pPr>
        <w:pStyle w:val="ListParagraph"/>
        <w:numPr>
          <w:ilvl w:val="0"/>
          <w:numId w:val="39"/>
        </w:numPr>
        <w:tabs>
          <w:tab w:val="left" w:pos="284"/>
        </w:tabs>
        <w:spacing w:after="0"/>
        <w:ind w:left="0" w:firstLine="0"/>
        <w:jc w:val="both"/>
        <w:rPr>
          <w:rFonts w:ascii="Sylfaen" w:hAnsi="Sylfaen" w:cstheme="minorHAnsi"/>
          <w:lang w:val="ka-GE"/>
        </w:rPr>
      </w:pPr>
      <w:r w:rsidRPr="00044648">
        <w:rPr>
          <w:rFonts w:ascii="Sylfaen" w:hAnsi="Sylfaen" w:cstheme="minorHAnsi"/>
          <w:i/>
          <w:lang w:val="ka-GE"/>
        </w:rPr>
        <w:t>ანტიოქსიდანტური მუკოლიტიკები რეკომენდებულია მხოლოდ შერჩეულ პაციენტებში</w:t>
      </w:r>
      <w:r w:rsidRPr="00044648">
        <w:rPr>
          <w:rFonts w:ascii="Sylfaen" w:hAnsi="Sylfaen" w:cstheme="minorHAnsi"/>
          <w:i/>
        </w:rPr>
        <w:t xml:space="preserve"> </w:t>
      </w:r>
      <w:r w:rsidRPr="00044648">
        <w:rPr>
          <w:rFonts w:ascii="Sylfaen" w:hAnsi="Sylfaen" w:cstheme="minorHAnsi"/>
          <w:i/>
          <w:lang w:val="ka-GE"/>
        </w:rPr>
        <w:t xml:space="preserve">(მტკიცებულება </w:t>
      </w:r>
      <w:r w:rsidRPr="00044648">
        <w:rPr>
          <w:rFonts w:ascii="Sylfaen" w:hAnsi="Sylfaen" w:cstheme="minorHAnsi"/>
          <w:i/>
        </w:rPr>
        <w:t>A)</w:t>
      </w:r>
      <w:r w:rsidRPr="00044648">
        <w:rPr>
          <w:rFonts w:ascii="Sylfaen" w:hAnsi="Sylfaen" w:cstheme="minorHAnsi"/>
          <w:lang w:val="ka-GE"/>
        </w:rPr>
        <w:t>.</w:t>
      </w:r>
    </w:p>
    <w:p w14:paraId="4DEAEC09" w14:textId="77777777" w:rsidR="00FA1D52" w:rsidRPr="00044648" w:rsidRDefault="00FA1D52" w:rsidP="00FA1D52">
      <w:pPr>
        <w:spacing w:after="0"/>
        <w:rPr>
          <w:rFonts w:ascii="Sylfaen" w:hAnsi="Sylfaen" w:cstheme="minorHAnsi"/>
          <w:b/>
          <w:lang w:val="ka-GE"/>
        </w:rPr>
      </w:pPr>
    </w:p>
    <w:p w14:paraId="486DFEFE" w14:textId="77777777" w:rsidR="00FA1D52" w:rsidRPr="00044648" w:rsidRDefault="00FA1D52" w:rsidP="00FA1D52">
      <w:pPr>
        <w:spacing w:after="0"/>
        <w:rPr>
          <w:rFonts w:ascii="Sylfaen" w:hAnsi="Sylfaen" w:cstheme="minorHAnsi"/>
          <w:b/>
          <w:lang w:val="ka-GE"/>
        </w:rPr>
      </w:pPr>
      <w:r w:rsidRPr="00044648">
        <w:rPr>
          <w:rFonts w:ascii="Sylfaen" w:hAnsi="Sylfaen" w:cstheme="minorHAnsi"/>
          <w:b/>
          <w:lang w:val="ka-GE"/>
        </w:rPr>
        <w:t>საკვანძო საკითხები სხვა ფარმაკოლოგიური საშუალებების გამოყენებისას.</w:t>
      </w:r>
    </w:p>
    <w:p w14:paraId="3EDC3B6D" w14:textId="77777777" w:rsidR="00FA1D52" w:rsidRPr="00044648" w:rsidRDefault="00FA1D52" w:rsidP="00FA1D52">
      <w:pPr>
        <w:pStyle w:val="ListParagraph"/>
        <w:numPr>
          <w:ilvl w:val="0"/>
          <w:numId w:val="39"/>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პაციენტები ალფა-1 ანტიტრიფსინის მძიმ,ე თანდაყოლილი  დეფიციტით და დადასტურებული ემფიზემით ალფა-ერთი ანტიტრიფსინის გამაძლიერებელი თერაპიის კანდიდატები არიან (მტკიცებულება B).</w:t>
      </w:r>
    </w:p>
    <w:p w14:paraId="21E0A6AE" w14:textId="77777777" w:rsidR="00FA1D52" w:rsidRPr="00044648" w:rsidRDefault="00FA1D52" w:rsidP="00FA1D52">
      <w:pPr>
        <w:pStyle w:val="ListParagraph"/>
        <w:numPr>
          <w:ilvl w:val="0"/>
          <w:numId w:val="39"/>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ხველის საწინააღმდეგო საშუალებები რეკომენდებული არ არის (მტკიცებულება C).</w:t>
      </w:r>
    </w:p>
    <w:p w14:paraId="42673222" w14:textId="77777777" w:rsidR="00FA1D52" w:rsidRPr="00044648" w:rsidRDefault="00FA1D52" w:rsidP="00FA1D52">
      <w:pPr>
        <w:pStyle w:val="ListParagraph"/>
        <w:numPr>
          <w:ilvl w:val="0"/>
          <w:numId w:val="39"/>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lastRenderedPageBreak/>
        <w:t>პირველადი პულმონური ჰიპერტენზიისთვის მოწოდებული მედიკამენტები არ არის რეკომენდებული პაციენტებში მეორადი პულმონური ჰიპერტენზიით  ფქოდ-ის დროს (მტკიცებულება B).</w:t>
      </w:r>
    </w:p>
    <w:p w14:paraId="0BFB22CA" w14:textId="77777777" w:rsidR="00FA1D52" w:rsidRPr="00044648" w:rsidRDefault="00FA1D52" w:rsidP="00FA1D52">
      <w:pPr>
        <w:pStyle w:val="ListParagraph"/>
        <w:numPr>
          <w:ilvl w:val="0"/>
          <w:numId w:val="39"/>
        </w:numPr>
        <w:tabs>
          <w:tab w:val="left" w:pos="284"/>
        </w:tabs>
        <w:spacing w:after="0"/>
        <w:ind w:left="0" w:firstLine="0"/>
        <w:jc w:val="both"/>
        <w:rPr>
          <w:rFonts w:ascii="Sylfaen" w:hAnsi="Sylfaen" w:cstheme="minorHAnsi"/>
          <w:lang w:val="ka-GE"/>
        </w:rPr>
      </w:pPr>
      <w:r w:rsidRPr="00044648">
        <w:rPr>
          <w:rFonts w:ascii="Sylfaen" w:hAnsi="Sylfaen" w:cstheme="minorHAnsi"/>
          <w:i/>
          <w:lang w:val="ka-GE"/>
        </w:rPr>
        <w:t>დაბალი დოზით ხანგრძლივი მოქმედების დასალევი და პარენტერალური ოპოიდები შესაძლებელია გავითვალისწინოთ ქოშინის სამკურნალოდ ფქოდ-ით პაციენტებში მძიმე დაავადების დროს (მტკიცებულება</w:t>
      </w:r>
      <w:r w:rsidRPr="00044648">
        <w:rPr>
          <w:rFonts w:ascii="Sylfaen" w:hAnsi="Sylfaen" w:cstheme="minorHAnsi"/>
          <w:lang w:val="ka-GE"/>
        </w:rPr>
        <w:t xml:space="preserve"> </w:t>
      </w:r>
      <w:r w:rsidRPr="00044648">
        <w:rPr>
          <w:rFonts w:ascii="Sylfaen" w:hAnsi="Sylfaen" w:cstheme="minorHAnsi"/>
        </w:rPr>
        <w:t>B)</w:t>
      </w:r>
      <w:r w:rsidRPr="00044648">
        <w:rPr>
          <w:rFonts w:ascii="Sylfaen" w:hAnsi="Sylfaen" w:cstheme="minorHAnsi"/>
          <w:lang w:val="ka-GE"/>
        </w:rPr>
        <w:t>.</w:t>
      </w:r>
    </w:p>
    <w:p w14:paraId="3C724A18" w14:textId="77777777" w:rsidR="00FA1D52" w:rsidRPr="00044648" w:rsidRDefault="00FA1D52" w:rsidP="00FA1D52">
      <w:pPr>
        <w:pStyle w:val="ListParagraph"/>
        <w:tabs>
          <w:tab w:val="left" w:pos="284"/>
        </w:tabs>
        <w:spacing w:after="0"/>
        <w:ind w:left="0"/>
        <w:jc w:val="both"/>
        <w:rPr>
          <w:rFonts w:ascii="Sylfaen" w:hAnsi="Sylfaen" w:cstheme="minorHAnsi"/>
          <w:lang w:val="ka-GE"/>
        </w:rPr>
      </w:pPr>
    </w:p>
    <w:p w14:paraId="079142BB" w14:textId="77777777" w:rsidR="00FA1D52" w:rsidRPr="00044648" w:rsidRDefault="00FA1D52" w:rsidP="00FA1D52">
      <w:pPr>
        <w:spacing w:after="0"/>
        <w:rPr>
          <w:rFonts w:ascii="Sylfaen" w:hAnsi="Sylfaen" w:cstheme="minorHAnsi"/>
          <w:i/>
          <w:sz w:val="24"/>
          <w:szCs w:val="24"/>
          <w:u w:val="single"/>
          <w:lang w:val="ka-GE"/>
        </w:rPr>
      </w:pPr>
      <w:r w:rsidRPr="00044648">
        <w:rPr>
          <w:rFonts w:ascii="Sylfaen" w:hAnsi="Sylfaen" w:cstheme="minorHAnsi"/>
          <w:i/>
          <w:sz w:val="24"/>
          <w:szCs w:val="24"/>
          <w:u w:val="single"/>
          <w:lang w:val="ka-GE"/>
        </w:rPr>
        <w:t>შეფასების, საწყისი და შემდგომი  ფარმაკოლოგიური მართვის ალგორითმი</w:t>
      </w:r>
    </w:p>
    <w:p w14:paraId="6AB9A266" w14:textId="77777777" w:rsidR="00FA1D52" w:rsidRPr="00044648" w:rsidRDefault="00FA1D52" w:rsidP="00FA1D52">
      <w:pPr>
        <w:spacing w:after="0"/>
        <w:jc w:val="both"/>
        <w:rPr>
          <w:rFonts w:ascii="Sylfaen" w:hAnsi="Sylfaen" w:cstheme="minorHAnsi"/>
          <w:lang w:val="ka-GE"/>
        </w:rPr>
      </w:pPr>
      <w:r w:rsidRPr="00044648">
        <w:rPr>
          <w:rFonts w:ascii="Sylfaen" w:hAnsi="Sylfaen" w:cstheme="minorHAnsi"/>
          <w:lang w:val="ka-GE"/>
        </w:rPr>
        <w:t xml:space="preserve">ფქოდ-ის დროს ფარმაკოლოგიური თერაპიის დაწყების მოდელი, რომელიც მოიცავს  ინდივიდუალურად სიმპტომების და შემდგომი გამწვავებების რისკის გათვალისწინებას ABCD შეფასების შემდეგ, მოცემული არის ცხრილში. </w:t>
      </w:r>
    </w:p>
    <w:p w14:paraId="6E98122C" w14:textId="77777777" w:rsidR="00FA1D52" w:rsidRPr="00044648" w:rsidRDefault="00FA1D52" w:rsidP="00FA1D52">
      <w:pPr>
        <w:spacing w:after="0"/>
        <w:jc w:val="both"/>
        <w:rPr>
          <w:rFonts w:ascii="Sylfaen" w:hAnsi="Sylfaen" w:cstheme="minorHAnsi"/>
          <w:b/>
          <w:lang w:val="ka-GE"/>
        </w:rPr>
      </w:pPr>
    </w:p>
    <w:p w14:paraId="5AFE0A22" w14:textId="77777777" w:rsidR="00FA1D52" w:rsidRPr="00044648" w:rsidRDefault="00FA1D52" w:rsidP="00FA1D52">
      <w:pPr>
        <w:spacing w:after="0"/>
        <w:jc w:val="both"/>
        <w:rPr>
          <w:rFonts w:ascii="Sylfaen" w:hAnsi="Sylfaen" w:cstheme="minorHAnsi"/>
          <w:b/>
          <w:lang w:val="ka-GE"/>
        </w:rPr>
      </w:pPr>
      <w:r w:rsidRPr="00044648">
        <w:rPr>
          <w:rFonts w:ascii="Sylfaen" w:hAnsi="Sylfaen" w:cstheme="minorHAnsi"/>
          <w:b/>
          <w:lang w:val="ka-GE"/>
        </w:rPr>
        <w:t>საწყისი ფარმაკოლოგიური მკურნალობა</w:t>
      </w:r>
    </w:p>
    <w:p w14:paraId="77CC0C85" w14:textId="77777777" w:rsidR="00573398" w:rsidRPr="00044648" w:rsidRDefault="00573398" w:rsidP="00FA1D52">
      <w:pPr>
        <w:spacing w:after="0"/>
        <w:jc w:val="both"/>
        <w:rPr>
          <w:rFonts w:ascii="Sylfaen" w:hAnsi="Sylfaen" w:cstheme="minorHAnsi"/>
          <w:b/>
          <w:lang w:val="ka-GE"/>
        </w:rPr>
      </w:pPr>
    </w:p>
    <w:p w14:paraId="5ED7A6C5" w14:textId="77777777" w:rsidR="00FA1D52" w:rsidRPr="00044648" w:rsidRDefault="00FA1D52" w:rsidP="00FA1D52">
      <w:pPr>
        <w:spacing w:after="0"/>
        <w:jc w:val="both"/>
        <w:rPr>
          <w:rFonts w:ascii="Sylfaen" w:hAnsi="Sylfaen" w:cstheme="minorHAnsi"/>
          <w:b/>
          <w:lang w:val="ka-GE"/>
        </w:rPr>
      </w:pPr>
      <w:r w:rsidRPr="00044648">
        <w:rPr>
          <w:rFonts w:ascii="Sylfaen" w:hAnsi="Sylfaen" w:cstheme="minorHAnsi"/>
          <w:b/>
          <w:noProof/>
          <w:lang w:val="en-US"/>
        </w:rPr>
        <mc:AlternateContent>
          <mc:Choice Requires="wps">
            <w:drawing>
              <wp:anchor distT="0" distB="0" distL="114300" distR="114300" simplePos="0" relativeHeight="251749376" behindDoc="0" locked="0" layoutInCell="1" allowOverlap="1" wp14:anchorId="47BE9009" wp14:editId="74A88C06">
                <wp:simplePos x="0" y="0"/>
                <wp:positionH relativeFrom="column">
                  <wp:posOffset>109220</wp:posOffset>
                </wp:positionH>
                <wp:positionV relativeFrom="paragraph">
                  <wp:posOffset>5080</wp:posOffset>
                </wp:positionV>
                <wp:extent cx="1473200" cy="1214120"/>
                <wp:effectExtent l="0" t="0" r="12700" b="24130"/>
                <wp:wrapNone/>
                <wp:docPr id="79" name="Text Box 79"/>
                <wp:cNvGraphicFramePr/>
                <a:graphic xmlns:a="http://schemas.openxmlformats.org/drawingml/2006/main">
                  <a:graphicData uri="http://schemas.microsoft.com/office/word/2010/wordprocessingShape">
                    <wps:wsp>
                      <wps:cNvSpPr txBox="1"/>
                      <wps:spPr>
                        <a:xfrm>
                          <a:off x="0" y="0"/>
                          <a:ext cx="1473200" cy="1214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E6CA36" w14:textId="77777777" w:rsidR="00877D8C" w:rsidRPr="00961491" w:rsidRDefault="00877D8C" w:rsidP="00FA1D52">
                            <w:pPr>
                              <w:rPr>
                                <w:rFonts w:cstheme="minorHAnsi"/>
                                <w:lang w:val="ka-GE"/>
                              </w:rPr>
                            </w:pPr>
                            <w:r w:rsidRPr="00961491">
                              <w:rPr>
                                <w:rFonts w:cstheme="minorHAnsi"/>
                                <w:lang w:val="ka-GE"/>
                              </w:rPr>
                              <w:t>≥ 2 საშუალო სიმძიმის გამწვავება ან ≥1 ჰოსპიტალიზაციის გამომწვევი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7BE9009" id="Text Box 79" o:spid="_x0000_s1037" type="#_x0000_t202" style="position:absolute;left:0;text-align:left;margin-left:8.6pt;margin-top:.4pt;width:116pt;height:95.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" fillcolor="white [3201]" strokeweight=".5pt">
                <v:textbox>
                  <w:txbxContent>
                    <w:p w14:paraId="05E6CA36" w14:textId="77777777" w:rsidR="00877D8C" w:rsidRPr="00961491" w:rsidRDefault="00877D8C" w:rsidP="00FA1D52">
                      <w:pPr>
                        <w:rPr>
                          <w:rFonts w:cstheme="minorHAnsi"/>
                          <w:lang w:val="ka-GE"/>
                        </w:rPr>
                      </w:pPr>
                      <w:r w:rsidRPr="00961491">
                        <w:rPr>
                          <w:rFonts w:cstheme="minorHAnsi"/>
                          <w:lang w:val="ka-GE"/>
                        </w:rPr>
                        <w:t>≥ 2 საშუალო სიმძიმის გამწვავება ან ≥1 ჰოსპიტალიზაციის გამომწვევი</w:t>
                      </w:r>
                    </w:p>
                  </w:txbxContent>
                </v:textbox>
              </v:shape>
            </w:pict>
          </mc:Fallback>
        </mc:AlternateContent>
      </w:r>
      <w:r w:rsidRPr="00044648">
        <w:rPr>
          <w:rFonts w:ascii="Sylfaen" w:hAnsi="Sylfaen" w:cstheme="minorHAnsi"/>
          <w:b/>
          <w:noProof/>
          <w:lang w:val="en-US"/>
        </w:rPr>
        <mc:AlternateContent>
          <mc:Choice Requires="wps">
            <w:drawing>
              <wp:anchor distT="0" distB="0" distL="114300" distR="114300" simplePos="0" relativeHeight="251753472" behindDoc="0" locked="0" layoutInCell="1" allowOverlap="1" wp14:anchorId="0110AB75" wp14:editId="246CB543">
                <wp:simplePos x="0" y="0"/>
                <wp:positionH relativeFrom="column">
                  <wp:posOffset>3964838</wp:posOffset>
                </wp:positionH>
                <wp:positionV relativeFrom="paragraph">
                  <wp:posOffset>3429</wp:posOffset>
                </wp:positionV>
                <wp:extent cx="1682115" cy="1375258"/>
                <wp:effectExtent l="0" t="0" r="13335" b="15875"/>
                <wp:wrapNone/>
                <wp:docPr id="83" name="Text Box 83"/>
                <wp:cNvGraphicFramePr/>
                <a:graphic xmlns:a="http://schemas.openxmlformats.org/drawingml/2006/main">
                  <a:graphicData uri="http://schemas.microsoft.com/office/word/2010/wordprocessingShape">
                    <wps:wsp>
                      <wps:cNvSpPr txBox="1"/>
                      <wps:spPr>
                        <a:xfrm>
                          <a:off x="0" y="0"/>
                          <a:ext cx="1682115" cy="1375258"/>
                        </a:xfrm>
                        <a:prstGeom prst="rect">
                          <a:avLst/>
                        </a:prstGeom>
                        <a:solidFill>
                          <a:schemeClr val="bg2">
                            <a:lumMod val="90000"/>
                          </a:schemeClr>
                        </a:solidFill>
                        <a:ln/>
                      </wps:spPr>
                      <wps:style>
                        <a:lnRef idx="3">
                          <a:schemeClr val="lt1"/>
                        </a:lnRef>
                        <a:fillRef idx="1">
                          <a:schemeClr val="accent6"/>
                        </a:fillRef>
                        <a:effectRef idx="1">
                          <a:schemeClr val="accent6"/>
                        </a:effectRef>
                        <a:fontRef idx="minor">
                          <a:schemeClr val="lt1"/>
                        </a:fontRef>
                      </wps:style>
                      <wps:txbx>
                        <w:txbxContent>
                          <w:p w14:paraId="01E82BF9" w14:textId="77777777" w:rsidR="00877D8C" w:rsidRPr="00177121" w:rsidRDefault="00877D8C" w:rsidP="00FA1D52">
                            <w:pPr>
                              <w:rPr>
                                <w:rFonts w:cstheme="minorHAnsi"/>
                                <w:color w:val="000000" w:themeColor="text1"/>
                                <w:lang w:val="ka-GE"/>
                              </w:rPr>
                            </w:pPr>
                            <w:r w:rsidRPr="00177121">
                              <w:rPr>
                                <w:rFonts w:cstheme="minorHAnsi"/>
                                <w:color w:val="000000" w:themeColor="text1"/>
                                <w:lang w:val="ka-GE"/>
                              </w:rPr>
                              <w:t xml:space="preserve">ჯგუფი </w:t>
                            </w:r>
                            <w:r w:rsidRPr="00177121">
                              <w:rPr>
                                <w:rFonts w:cstheme="minorHAnsi"/>
                                <w:color w:val="000000" w:themeColor="text1"/>
                              </w:rPr>
                              <w:t xml:space="preserve">D  </w:t>
                            </w:r>
                          </w:p>
                          <w:p w14:paraId="42EBA555" w14:textId="77777777" w:rsidR="00877D8C" w:rsidRPr="00177121" w:rsidRDefault="00877D8C" w:rsidP="00FA1D52">
                            <w:pPr>
                              <w:spacing w:after="0" w:line="240" w:lineRule="auto"/>
                              <w:jc w:val="center"/>
                              <w:rPr>
                                <w:rFonts w:cstheme="minorHAnsi"/>
                                <w:color w:val="000000" w:themeColor="text1"/>
                                <w:lang w:val="ka-GE"/>
                              </w:rPr>
                            </w:pPr>
                            <w:r w:rsidRPr="00177121">
                              <w:rPr>
                                <w:rFonts w:cstheme="minorHAnsi"/>
                                <w:color w:val="000000" w:themeColor="text1"/>
                              </w:rPr>
                              <w:t>LAMA</w:t>
                            </w:r>
                            <w:r w:rsidRPr="00177121">
                              <w:rPr>
                                <w:rFonts w:cstheme="minorHAnsi"/>
                                <w:color w:val="000000" w:themeColor="text1"/>
                                <w:lang w:val="ka-GE"/>
                              </w:rPr>
                              <w:t xml:space="preserve"> </w:t>
                            </w:r>
                          </w:p>
                          <w:p w14:paraId="6532785C" w14:textId="77777777" w:rsidR="00877D8C" w:rsidRPr="00177121" w:rsidRDefault="00877D8C" w:rsidP="00FA1D52">
                            <w:pPr>
                              <w:spacing w:after="0" w:line="240" w:lineRule="auto"/>
                              <w:jc w:val="center"/>
                              <w:rPr>
                                <w:rFonts w:cstheme="minorHAnsi"/>
                                <w:color w:val="000000" w:themeColor="text1"/>
                                <w:lang w:val="ka-GE"/>
                              </w:rPr>
                            </w:pPr>
                            <w:r w:rsidRPr="00177121">
                              <w:rPr>
                                <w:rFonts w:cstheme="minorHAnsi"/>
                                <w:color w:val="000000" w:themeColor="text1"/>
                                <w:lang w:val="ka-GE"/>
                              </w:rPr>
                              <w:t>ან</w:t>
                            </w:r>
                          </w:p>
                          <w:p w14:paraId="5C404107" w14:textId="77777777" w:rsidR="00877D8C" w:rsidRPr="00177121" w:rsidRDefault="00877D8C" w:rsidP="00FA1D52">
                            <w:pPr>
                              <w:spacing w:after="0" w:line="240" w:lineRule="auto"/>
                              <w:jc w:val="center"/>
                              <w:rPr>
                                <w:rFonts w:cstheme="minorHAnsi"/>
                                <w:color w:val="000000" w:themeColor="text1"/>
                                <w:lang w:val="ka-GE"/>
                              </w:rPr>
                            </w:pPr>
                            <w:r w:rsidRPr="00177121">
                              <w:rPr>
                                <w:rFonts w:cstheme="minorHAnsi"/>
                                <w:color w:val="000000" w:themeColor="text1"/>
                              </w:rPr>
                              <w:t>LAMA+LABA</w:t>
                            </w:r>
                            <w:r w:rsidRPr="00177121">
                              <w:rPr>
                                <w:rFonts w:cstheme="minorHAnsi"/>
                                <w:color w:val="000000" w:themeColor="text1"/>
                                <w:lang w:val="ka-GE"/>
                              </w:rPr>
                              <w:t>*</w:t>
                            </w:r>
                          </w:p>
                          <w:p w14:paraId="280BA10E" w14:textId="77777777" w:rsidR="00877D8C" w:rsidRPr="00177121" w:rsidRDefault="00877D8C" w:rsidP="00FA1D52">
                            <w:pPr>
                              <w:spacing w:after="0" w:line="240" w:lineRule="auto"/>
                              <w:jc w:val="center"/>
                              <w:rPr>
                                <w:rFonts w:cstheme="minorHAnsi"/>
                                <w:color w:val="000000" w:themeColor="text1"/>
                                <w:lang w:val="ka-GE"/>
                              </w:rPr>
                            </w:pPr>
                            <w:r w:rsidRPr="00177121">
                              <w:rPr>
                                <w:rFonts w:cstheme="minorHAnsi"/>
                                <w:color w:val="000000" w:themeColor="text1"/>
                                <w:lang w:val="ka-GE"/>
                              </w:rPr>
                              <w:t>ან</w:t>
                            </w:r>
                          </w:p>
                          <w:p w14:paraId="612E650F" w14:textId="77777777" w:rsidR="00877D8C" w:rsidRPr="00177121" w:rsidRDefault="00877D8C" w:rsidP="00FA1D52">
                            <w:pPr>
                              <w:spacing w:after="0" w:line="240" w:lineRule="auto"/>
                              <w:jc w:val="center"/>
                              <w:rPr>
                                <w:rFonts w:ascii="Sylfaen" w:hAnsi="Sylfaen"/>
                                <w:color w:val="000000" w:themeColor="text1"/>
                                <w:lang w:val="ka-GE"/>
                              </w:rPr>
                            </w:pPr>
                            <w:r w:rsidRPr="00177121">
                              <w:rPr>
                                <w:rFonts w:cstheme="minorHAnsi"/>
                                <w:color w:val="000000" w:themeColor="text1"/>
                              </w:rPr>
                              <w:t>ICS+LABA</w:t>
                            </w:r>
                            <w:r w:rsidRPr="00177121">
                              <w:rPr>
                                <w:rFonts w:ascii="Sylfaen" w:hAnsi="Sylfaen"/>
                                <w:color w:val="000000" w:themeColor="text1"/>
                                <w:lang w:val="ka-G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10AB75" id="Text Box 83" o:spid="_x0000_s1038" type="#_x0000_t202" style="position:absolute;left:0;text-align:left;margin-left:312.2pt;margin-top:.25pt;width:132.45pt;height:108.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" fillcolor="#cfcdcd [2894]" strokecolor="white [3201]" strokeweight="1.5pt">
                <v:textbox>
                  <w:txbxContent>
                    <w:p w14:paraId="01E82BF9" w14:textId="77777777" w:rsidR="00877D8C" w:rsidRPr="00177121" w:rsidRDefault="00877D8C" w:rsidP="00FA1D52">
                      <w:pPr>
                        <w:rPr>
                          <w:rFonts w:cstheme="minorHAnsi"/>
                          <w:color w:val="000000" w:themeColor="text1"/>
                          <w:lang w:val="ka-GE"/>
                        </w:rPr>
                      </w:pPr>
                      <w:r w:rsidRPr="00177121">
                        <w:rPr>
                          <w:rFonts w:cstheme="minorHAnsi"/>
                          <w:color w:val="000000" w:themeColor="text1"/>
                          <w:lang w:val="ka-GE"/>
                        </w:rPr>
                        <w:t xml:space="preserve">ჯგუფი </w:t>
                      </w:r>
                      <w:r w:rsidRPr="00177121">
                        <w:rPr>
                          <w:rFonts w:cstheme="minorHAnsi"/>
                          <w:color w:val="000000" w:themeColor="text1"/>
                        </w:rPr>
                        <w:t xml:space="preserve">D  </w:t>
                      </w:r>
                    </w:p>
                    <w:p w14:paraId="42EBA555" w14:textId="77777777" w:rsidR="00877D8C" w:rsidRPr="00177121" w:rsidRDefault="00877D8C" w:rsidP="00FA1D52">
                      <w:pPr>
                        <w:spacing w:after="0" w:line="240" w:lineRule="auto"/>
                        <w:jc w:val="center"/>
                        <w:rPr>
                          <w:rFonts w:cstheme="minorHAnsi"/>
                          <w:color w:val="000000" w:themeColor="text1"/>
                          <w:lang w:val="ka-GE"/>
                        </w:rPr>
                      </w:pPr>
                      <w:r w:rsidRPr="00177121">
                        <w:rPr>
                          <w:rFonts w:cstheme="minorHAnsi"/>
                          <w:color w:val="000000" w:themeColor="text1"/>
                        </w:rPr>
                        <w:t>LAMA</w:t>
                      </w:r>
                      <w:r w:rsidRPr="00177121">
                        <w:rPr>
                          <w:rFonts w:cstheme="minorHAnsi"/>
                          <w:color w:val="000000" w:themeColor="text1"/>
                          <w:lang w:val="ka-GE"/>
                        </w:rPr>
                        <w:t xml:space="preserve"> </w:t>
                      </w:r>
                    </w:p>
                    <w:p w14:paraId="6532785C" w14:textId="77777777" w:rsidR="00877D8C" w:rsidRPr="00177121" w:rsidRDefault="00877D8C" w:rsidP="00FA1D52">
                      <w:pPr>
                        <w:spacing w:after="0" w:line="240" w:lineRule="auto"/>
                        <w:jc w:val="center"/>
                        <w:rPr>
                          <w:rFonts w:cstheme="minorHAnsi"/>
                          <w:color w:val="000000" w:themeColor="text1"/>
                          <w:lang w:val="ka-GE"/>
                        </w:rPr>
                      </w:pPr>
                      <w:r w:rsidRPr="00177121">
                        <w:rPr>
                          <w:rFonts w:cstheme="minorHAnsi"/>
                          <w:color w:val="000000" w:themeColor="text1"/>
                          <w:lang w:val="ka-GE"/>
                        </w:rPr>
                        <w:t>ან</w:t>
                      </w:r>
                    </w:p>
                    <w:p w14:paraId="5C404107" w14:textId="77777777" w:rsidR="00877D8C" w:rsidRPr="00177121" w:rsidRDefault="00877D8C" w:rsidP="00FA1D52">
                      <w:pPr>
                        <w:spacing w:after="0" w:line="240" w:lineRule="auto"/>
                        <w:jc w:val="center"/>
                        <w:rPr>
                          <w:rFonts w:cstheme="minorHAnsi"/>
                          <w:color w:val="000000" w:themeColor="text1"/>
                          <w:lang w:val="ka-GE"/>
                        </w:rPr>
                      </w:pPr>
                      <w:r w:rsidRPr="00177121">
                        <w:rPr>
                          <w:rFonts w:cstheme="minorHAnsi"/>
                          <w:color w:val="000000" w:themeColor="text1"/>
                        </w:rPr>
                        <w:t>LAMA+LABA</w:t>
                      </w:r>
                      <w:r w:rsidRPr="00177121">
                        <w:rPr>
                          <w:rFonts w:cstheme="minorHAnsi"/>
                          <w:color w:val="000000" w:themeColor="text1"/>
                          <w:lang w:val="ka-GE"/>
                        </w:rPr>
                        <w:t>*</w:t>
                      </w:r>
                    </w:p>
                    <w:p w14:paraId="280BA10E" w14:textId="77777777" w:rsidR="00877D8C" w:rsidRPr="00177121" w:rsidRDefault="00877D8C" w:rsidP="00FA1D52">
                      <w:pPr>
                        <w:spacing w:after="0" w:line="240" w:lineRule="auto"/>
                        <w:jc w:val="center"/>
                        <w:rPr>
                          <w:rFonts w:cstheme="minorHAnsi"/>
                          <w:color w:val="000000" w:themeColor="text1"/>
                          <w:lang w:val="ka-GE"/>
                        </w:rPr>
                      </w:pPr>
                      <w:r w:rsidRPr="00177121">
                        <w:rPr>
                          <w:rFonts w:cstheme="minorHAnsi"/>
                          <w:color w:val="000000" w:themeColor="text1"/>
                          <w:lang w:val="ka-GE"/>
                        </w:rPr>
                        <w:t>ან</w:t>
                      </w:r>
                    </w:p>
                    <w:p w14:paraId="612E650F" w14:textId="77777777" w:rsidR="00877D8C" w:rsidRPr="00177121" w:rsidRDefault="00877D8C" w:rsidP="00FA1D52">
                      <w:pPr>
                        <w:spacing w:after="0" w:line="240" w:lineRule="auto"/>
                        <w:jc w:val="center"/>
                        <w:rPr>
                          <w:rFonts w:ascii="Sylfaen" w:hAnsi="Sylfaen"/>
                          <w:color w:val="000000" w:themeColor="text1"/>
                          <w:lang w:val="ka-GE"/>
                        </w:rPr>
                      </w:pPr>
                      <w:r w:rsidRPr="00177121">
                        <w:rPr>
                          <w:rFonts w:cstheme="minorHAnsi"/>
                          <w:color w:val="000000" w:themeColor="text1"/>
                        </w:rPr>
                        <w:t>ICS+LABA</w:t>
                      </w:r>
                      <w:r w:rsidRPr="00177121">
                        <w:rPr>
                          <w:rFonts w:ascii="Sylfaen" w:hAnsi="Sylfaen"/>
                          <w:color w:val="000000" w:themeColor="text1"/>
                          <w:lang w:val="ka-GE"/>
                        </w:rPr>
                        <w:t>**</w:t>
                      </w:r>
                    </w:p>
                  </w:txbxContent>
                </v:textbox>
              </v:shape>
            </w:pict>
          </mc:Fallback>
        </mc:AlternateContent>
      </w:r>
      <w:r w:rsidRPr="00044648">
        <w:rPr>
          <w:rFonts w:ascii="Sylfaen" w:hAnsi="Sylfaen" w:cstheme="minorHAnsi"/>
          <w:b/>
          <w:noProof/>
          <w:lang w:val="en-US"/>
        </w:rPr>
        <mc:AlternateContent>
          <mc:Choice Requires="wps">
            <w:drawing>
              <wp:anchor distT="0" distB="0" distL="114300" distR="114300" simplePos="0" relativeHeight="251754496" behindDoc="0" locked="0" layoutInCell="1" allowOverlap="1" wp14:anchorId="2C75D326" wp14:editId="0714F2D4">
                <wp:simplePos x="0" y="0"/>
                <wp:positionH relativeFrom="column">
                  <wp:posOffset>1981835</wp:posOffset>
                </wp:positionH>
                <wp:positionV relativeFrom="paragraph">
                  <wp:posOffset>40005</wp:posOffset>
                </wp:positionV>
                <wp:extent cx="1645920" cy="1214120"/>
                <wp:effectExtent l="0" t="0" r="11430" b="24130"/>
                <wp:wrapNone/>
                <wp:docPr id="84" name="Text Box 84"/>
                <wp:cNvGraphicFramePr/>
                <a:graphic xmlns:a="http://schemas.openxmlformats.org/drawingml/2006/main">
                  <a:graphicData uri="http://schemas.microsoft.com/office/word/2010/wordprocessingShape">
                    <wps:wsp>
                      <wps:cNvSpPr txBox="1"/>
                      <wps:spPr>
                        <a:xfrm>
                          <a:off x="0" y="0"/>
                          <a:ext cx="1645920" cy="1214120"/>
                        </a:xfrm>
                        <a:prstGeom prst="rect">
                          <a:avLst/>
                        </a:prstGeom>
                        <a:solidFill>
                          <a:schemeClr val="bg2">
                            <a:lumMod val="90000"/>
                          </a:schemeClr>
                        </a:solidFill>
                        <a:ln/>
                      </wps:spPr>
                      <wps:style>
                        <a:lnRef idx="3">
                          <a:schemeClr val="lt1"/>
                        </a:lnRef>
                        <a:fillRef idx="1">
                          <a:schemeClr val="accent6"/>
                        </a:fillRef>
                        <a:effectRef idx="1">
                          <a:schemeClr val="accent6"/>
                        </a:effectRef>
                        <a:fontRef idx="minor">
                          <a:schemeClr val="lt1"/>
                        </a:fontRef>
                      </wps:style>
                      <wps:txbx>
                        <w:txbxContent>
                          <w:p w14:paraId="4BE7DB85" w14:textId="77777777" w:rsidR="00877D8C" w:rsidRPr="00177121" w:rsidRDefault="00877D8C" w:rsidP="00FA1D52">
                            <w:pPr>
                              <w:rPr>
                                <w:rFonts w:cstheme="minorHAnsi"/>
                                <w:color w:val="000000" w:themeColor="text1"/>
                              </w:rPr>
                            </w:pPr>
                            <w:r w:rsidRPr="00177121">
                              <w:rPr>
                                <w:rFonts w:cstheme="minorHAnsi"/>
                                <w:color w:val="000000" w:themeColor="text1"/>
                                <w:lang w:val="ka-GE"/>
                              </w:rPr>
                              <w:t xml:space="preserve">ჯგუფი </w:t>
                            </w:r>
                            <w:r w:rsidRPr="00177121">
                              <w:rPr>
                                <w:rFonts w:cstheme="minorHAnsi"/>
                                <w:color w:val="000000" w:themeColor="text1"/>
                              </w:rPr>
                              <w:t>C</w:t>
                            </w:r>
                          </w:p>
                          <w:p w14:paraId="18DD6CD0" w14:textId="77777777" w:rsidR="00877D8C" w:rsidRPr="00177121" w:rsidRDefault="00877D8C" w:rsidP="00FA1D52">
                            <w:pPr>
                              <w:jc w:val="center"/>
                              <w:rPr>
                                <w:rFonts w:cstheme="minorHAnsi"/>
                                <w:color w:val="000000" w:themeColor="text1"/>
                              </w:rPr>
                            </w:pPr>
                            <w:r w:rsidRPr="00177121">
                              <w:rPr>
                                <w:rFonts w:cstheme="minorHAnsi"/>
                                <w:color w:val="000000" w:themeColor="text1"/>
                              </w:rPr>
                              <w:t>LAMA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C75D326" id="Text Box 84" o:spid="_x0000_s1039" type="#_x0000_t202" style="position:absolute;left:0;text-align:left;margin-left:156.05pt;margin-top:3.15pt;width:129.6pt;height:95.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" fillcolor="#cfcdcd [2894]" strokecolor="white [3201]" strokeweight="1.5pt">
                <v:textbox>
                  <w:txbxContent>
                    <w:p w14:paraId="4BE7DB85" w14:textId="77777777" w:rsidR="00877D8C" w:rsidRPr="00177121" w:rsidRDefault="00877D8C" w:rsidP="00FA1D52">
                      <w:pPr>
                        <w:rPr>
                          <w:rFonts w:cstheme="minorHAnsi"/>
                          <w:color w:val="000000" w:themeColor="text1"/>
                        </w:rPr>
                      </w:pPr>
                      <w:r w:rsidRPr="00177121">
                        <w:rPr>
                          <w:rFonts w:cstheme="minorHAnsi"/>
                          <w:color w:val="000000" w:themeColor="text1"/>
                          <w:lang w:val="ka-GE"/>
                        </w:rPr>
                        <w:t xml:space="preserve">ჯგუფი </w:t>
                      </w:r>
                      <w:r w:rsidRPr="00177121">
                        <w:rPr>
                          <w:rFonts w:cstheme="minorHAnsi"/>
                          <w:color w:val="000000" w:themeColor="text1"/>
                        </w:rPr>
                        <w:t>C</w:t>
                      </w:r>
                    </w:p>
                    <w:p w14:paraId="18DD6CD0" w14:textId="77777777" w:rsidR="00877D8C" w:rsidRPr="00177121" w:rsidRDefault="00877D8C" w:rsidP="00FA1D52">
                      <w:pPr>
                        <w:jc w:val="center"/>
                        <w:rPr>
                          <w:rFonts w:cstheme="minorHAnsi"/>
                          <w:color w:val="000000" w:themeColor="text1"/>
                        </w:rPr>
                      </w:pPr>
                      <w:r w:rsidRPr="00177121">
                        <w:rPr>
                          <w:rFonts w:cstheme="minorHAnsi"/>
                          <w:color w:val="000000" w:themeColor="text1"/>
                        </w:rPr>
                        <w:t>LAMA</w:t>
                      </w:r>
                    </w:p>
                  </w:txbxContent>
                </v:textbox>
              </v:shape>
            </w:pict>
          </mc:Fallback>
        </mc:AlternateContent>
      </w:r>
    </w:p>
    <w:p w14:paraId="1225CD67" w14:textId="77777777" w:rsidR="00FA1D52" w:rsidRPr="00044648" w:rsidRDefault="00FA1D52" w:rsidP="00FA1D52">
      <w:pPr>
        <w:spacing w:after="0"/>
        <w:jc w:val="both"/>
        <w:rPr>
          <w:rFonts w:ascii="Sylfaen" w:hAnsi="Sylfaen" w:cstheme="minorHAnsi"/>
          <w:b/>
          <w:lang w:val="ka-GE"/>
        </w:rPr>
      </w:pPr>
    </w:p>
    <w:p w14:paraId="4F45A93B" w14:textId="77777777" w:rsidR="00FA1D52" w:rsidRPr="00044648" w:rsidRDefault="00FA1D52" w:rsidP="00FA1D52">
      <w:pPr>
        <w:spacing w:after="0"/>
        <w:jc w:val="both"/>
        <w:rPr>
          <w:rFonts w:ascii="Sylfaen" w:hAnsi="Sylfaen" w:cstheme="minorHAnsi"/>
          <w:b/>
          <w:lang w:val="ka-GE"/>
        </w:rPr>
      </w:pPr>
    </w:p>
    <w:p w14:paraId="3E7A1AD8" w14:textId="77777777" w:rsidR="00FA1D52" w:rsidRPr="00044648" w:rsidRDefault="00FA1D52" w:rsidP="00FA1D52">
      <w:pPr>
        <w:spacing w:after="0"/>
        <w:jc w:val="both"/>
        <w:rPr>
          <w:rFonts w:ascii="Sylfaen" w:hAnsi="Sylfaen" w:cstheme="minorHAnsi"/>
          <w:b/>
          <w:lang w:val="ka-GE"/>
        </w:rPr>
      </w:pPr>
    </w:p>
    <w:p w14:paraId="6D64A536" w14:textId="77777777" w:rsidR="00FA1D52" w:rsidRPr="00044648" w:rsidRDefault="00FA1D52" w:rsidP="00FA1D52">
      <w:pPr>
        <w:spacing w:after="0"/>
        <w:jc w:val="both"/>
        <w:rPr>
          <w:rFonts w:ascii="Sylfaen" w:hAnsi="Sylfaen" w:cstheme="minorHAnsi"/>
          <w:b/>
          <w:lang w:val="ka-GE"/>
        </w:rPr>
      </w:pPr>
    </w:p>
    <w:p w14:paraId="4922F32A" w14:textId="77777777" w:rsidR="00FA1D52" w:rsidRPr="00044648" w:rsidRDefault="00FA1D52" w:rsidP="00FA1D52">
      <w:pPr>
        <w:spacing w:after="0"/>
        <w:jc w:val="both"/>
        <w:rPr>
          <w:rFonts w:ascii="Sylfaen" w:hAnsi="Sylfaen" w:cstheme="minorHAnsi"/>
          <w:b/>
          <w:lang w:val="ka-GE"/>
        </w:rPr>
      </w:pPr>
    </w:p>
    <w:p w14:paraId="5CD7777C" w14:textId="77777777" w:rsidR="00FA1D52" w:rsidRPr="00044648" w:rsidRDefault="00FA1D52" w:rsidP="00FA1D52">
      <w:pPr>
        <w:spacing w:after="0"/>
        <w:jc w:val="both"/>
        <w:rPr>
          <w:rFonts w:ascii="Sylfaen" w:hAnsi="Sylfaen" w:cstheme="minorHAnsi"/>
          <w:b/>
          <w:lang w:val="ka-GE"/>
        </w:rPr>
      </w:pPr>
    </w:p>
    <w:p w14:paraId="510FB918" w14:textId="77777777" w:rsidR="00FA1D52" w:rsidRPr="00044648" w:rsidRDefault="00FA1D52" w:rsidP="00FA1D52">
      <w:pPr>
        <w:spacing w:after="0"/>
        <w:jc w:val="both"/>
        <w:rPr>
          <w:rFonts w:ascii="Sylfaen" w:hAnsi="Sylfaen" w:cstheme="minorHAnsi"/>
          <w:b/>
          <w:lang w:val="ka-GE"/>
        </w:rPr>
      </w:pPr>
      <w:r w:rsidRPr="00044648">
        <w:rPr>
          <w:rFonts w:ascii="Sylfaen" w:hAnsi="Sylfaen" w:cstheme="minorHAnsi"/>
          <w:b/>
          <w:noProof/>
          <w:lang w:val="en-US"/>
        </w:rPr>
        <mc:AlternateContent>
          <mc:Choice Requires="wps">
            <w:drawing>
              <wp:anchor distT="0" distB="0" distL="114300" distR="114300" simplePos="0" relativeHeight="251750400" behindDoc="0" locked="0" layoutInCell="1" allowOverlap="1" wp14:anchorId="033DFC15" wp14:editId="7BFC72E3">
                <wp:simplePos x="0" y="0"/>
                <wp:positionH relativeFrom="column">
                  <wp:posOffset>137795</wp:posOffset>
                </wp:positionH>
                <wp:positionV relativeFrom="paragraph">
                  <wp:posOffset>155575</wp:posOffset>
                </wp:positionV>
                <wp:extent cx="1444625" cy="1214120"/>
                <wp:effectExtent l="0" t="0" r="22225" b="24130"/>
                <wp:wrapNone/>
                <wp:docPr id="80" name="Text Box 80"/>
                <wp:cNvGraphicFramePr/>
                <a:graphic xmlns:a="http://schemas.openxmlformats.org/drawingml/2006/main">
                  <a:graphicData uri="http://schemas.microsoft.com/office/word/2010/wordprocessingShape">
                    <wps:wsp>
                      <wps:cNvSpPr txBox="1"/>
                      <wps:spPr>
                        <a:xfrm>
                          <a:off x="0" y="0"/>
                          <a:ext cx="1444625" cy="1214120"/>
                        </a:xfrm>
                        <a:prstGeom prst="rect">
                          <a:avLst/>
                        </a:prstGeom>
                        <a:solidFill>
                          <a:sysClr val="window" lastClr="FFFFFF"/>
                        </a:solidFill>
                        <a:ln w="6350">
                          <a:solidFill>
                            <a:prstClr val="black"/>
                          </a:solidFill>
                        </a:ln>
                        <a:effectLst/>
                      </wps:spPr>
                      <wps:txbx>
                        <w:txbxContent>
                          <w:p w14:paraId="01A425D5" w14:textId="77777777" w:rsidR="00877D8C" w:rsidRPr="00961491" w:rsidRDefault="00877D8C" w:rsidP="00FA1D52">
                            <w:pPr>
                              <w:rPr>
                                <w:rFonts w:cstheme="minorHAnsi"/>
                                <w:lang w:val="ka-GE"/>
                              </w:rPr>
                            </w:pPr>
                            <w:r w:rsidRPr="00961491">
                              <w:rPr>
                                <w:rFonts w:cstheme="minorHAnsi"/>
                                <w:lang w:val="ka-GE"/>
                              </w:rPr>
                              <w:t>0 ან 1 საშუალო სიმძიმის გამწვავება (არ საჭიროებს ჰოსპიტალიზაციას)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3DFC15" id="Text Box 80" o:spid="_x0000_s1040" type="#_x0000_t202" style="position:absolute;left:0;text-align:left;margin-left:10.85pt;margin-top:12.25pt;width:113.75pt;height:95.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" fillcolor="window" strokeweight=".5pt">
                <v:textbox>
                  <w:txbxContent>
                    <w:p w14:paraId="01A425D5" w14:textId="77777777" w:rsidR="00877D8C" w:rsidRPr="00961491" w:rsidRDefault="00877D8C" w:rsidP="00FA1D52">
                      <w:pPr>
                        <w:rPr>
                          <w:rFonts w:cstheme="minorHAnsi"/>
                          <w:lang w:val="ka-GE"/>
                        </w:rPr>
                      </w:pPr>
                      <w:r w:rsidRPr="00961491">
                        <w:rPr>
                          <w:rFonts w:cstheme="minorHAnsi"/>
                          <w:lang w:val="ka-GE"/>
                        </w:rPr>
                        <w:t>0 ან 1 საშუალო სიმძიმის გამწვავება (არ საჭიროებს ჰოსპიტალიზაციას)</w:t>
                      </w:r>
                    </w:p>
                  </w:txbxContent>
                </v:textbox>
              </v:shape>
            </w:pict>
          </mc:Fallback>
        </mc:AlternateContent>
      </w:r>
      <w:r w:rsidRPr="00044648">
        <w:rPr>
          <w:rFonts w:ascii="Sylfaen" w:hAnsi="Sylfaen" w:cstheme="minorHAnsi"/>
          <w:b/>
          <w:noProof/>
          <w:lang w:val="en-US"/>
        </w:rPr>
        <mc:AlternateContent>
          <mc:Choice Requires="wps">
            <w:drawing>
              <wp:anchor distT="0" distB="0" distL="114300" distR="114300" simplePos="0" relativeHeight="251751424" behindDoc="0" locked="0" layoutInCell="1" allowOverlap="1" wp14:anchorId="1ED076B0" wp14:editId="3AD94E2E">
                <wp:simplePos x="0" y="0"/>
                <wp:positionH relativeFrom="column">
                  <wp:posOffset>3964838</wp:posOffset>
                </wp:positionH>
                <wp:positionV relativeFrom="paragraph">
                  <wp:posOffset>159817</wp:posOffset>
                </wp:positionV>
                <wp:extent cx="1894637" cy="1258214"/>
                <wp:effectExtent l="0" t="0" r="10795" b="18415"/>
                <wp:wrapNone/>
                <wp:docPr id="81" name="Text Box 81"/>
                <wp:cNvGraphicFramePr/>
                <a:graphic xmlns:a="http://schemas.openxmlformats.org/drawingml/2006/main">
                  <a:graphicData uri="http://schemas.microsoft.com/office/word/2010/wordprocessingShape">
                    <wps:wsp>
                      <wps:cNvSpPr txBox="1"/>
                      <wps:spPr>
                        <a:xfrm>
                          <a:off x="0" y="0"/>
                          <a:ext cx="1894637" cy="1258214"/>
                        </a:xfrm>
                        <a:prstGeom prst="rect">
                          <a:avLst/>
                        </a:prstGeom>
                        <a:solidFill>
                          <a:schemeClr val="bg2">
                            <a:lumMod val="90000"/>
                          </a:schemeClr>
                        </a:solidFill>
                        <a:ln/>
                      </wps:spPr>
                      <wps:style>
                        <a:lnRef idx="3">
                          <a:schemeClr val="lt1"/>
                        </a:lnRef>
                        <a:fillRef idx="1">
                          <a:schemeClr val="accent6"/>
                        </a:fillRef>
                        <a:effectRef idx="1">
                          <a:schemeClr val="accent6"/>
                        </a:effectRef>
                        <a:fontRef idx="minor">
                          <a:schemeClr val="lt1"/>
                        </a:fontRef>
                      </wps:style>
                      <wps:txbx>
                        <w:txbxContent>
                          <w:p w14:paraId="114C0DAF" w14:textId="77777777" w:rsidR="00877D8C" w:rsidRPr="00177121" w:rsidRDefault="00877D8C" w:rsidP="00FA1D52">
                            <w:pPr>
                              <w:rPr>
                                <w:rFonts w:cstheme="minorHAnsi"/>
                                <w:color w:val="000000" w:themeColor="text1"/>
                                <w:lang w:val="ka-GE"/>
                              </w:rPr>
                            </w:pPr>
                            <w:r w:rsidRPr="00177121">
                              <w:rPr>
                                <w:rFonts w:cstheme="minorHAnsi"/>
                                <w:color w:val="000000" w:themeColor="text1"/>
                                <w:lang w:val="ka-GE"/>
                              </w:rPr>
                              <w:t xml:space="preserve">ჯგუფი </w:t>
                            </w:r>
                            <w:r w:rsidRPr="00177121">
                              <w:rPr>
                                <w:rFonts w:cstheme="minorHAnsi"/>
                                <w:color w:val="000000" w:themeColor="text1"/>
                              </w:rPr>
                              <w:t>B</w:t>
                            </w:r>
                          </w:p>
                          <w:p w14:paraId="2DB5B9FC" w14:textId="77777777" w:rsidR="00877D8C" w:rsidRPr="00177121" w:rsidRDefault="00877D8C" w:rsidP="00FA1D52">
                            <w:pPr>
                              <w:spacing w:after="0" w:line="240" w:lineRule="auto"/>
                              <w:jc w:val="center"/>
                              <w:rPr>
                                <w:rFonts w:cstheme="minorHAnsi"/>
                                <w:color w:val="000000" w:themeColor="text1"/>
                                <w:lang w:val="ka-GE"/>
                              </w:rPr>
                            </w:pPr>
                            <w:r w:rsidRPr="00177121">
                              <w:rPr>
                                <w:rFonts w:cstheme="minorHAnsi"/>
                                <w:color w:val="000000" w:themeColor="text1"/>
                                <w:lang w:val="ka-GE"/>
                              </w:rPr>
                              <w:t>ხანგრძლივი მოქმედების ბრონქოდილატატორი</w:t>
                            </w:r>
                          </w:p>
                          <w:p w14:paraId="2FACBB7F" w14:textId="77777777" w:rsidR="00877D8C" w:rsidRPr="00177121" w:rsidRDefault="00877D8C" w:rsidP="00FA1D52">
                            <w:pPr>
                              <w:spacing w:after="0" w:line="240" w:lineRule="auto"/>
                              <w:jc w:val="center"/>
                              <w:rPr>
                                <w:rFonts w:cstheme="minorHAnsi"/>
                                <w:color w:val="000000" w:themeColor="text1"/>
                                <w:lang w:val="ka-GE"/>
                              </w:rPr>
                            </w:pPr>
                            <w:r w:rsidRPr="00177121">
                              <w:rPr>
                                <w:rFonts w:cstheme="minorHAnsi"/>
                                <w:color w:val="000000" w:themeColor="text1"/>
                                <w:lang w:val="ka-GE"/>
                              </w:rPr>
                              <w:t>(</w:t>
                            </w:r>
                            <w:r w:rsidRPr="00177121">
                              <w:rPr>
                                <w:rFonts w:cstheme="minorHAnsi"/>
                                <w:color w:val="000000" w:themeColor="text1"/>
                              </w:rPr>
                              <w:t xml:space="preserve">LABA </w:t>
                            </w:r>
                            <w:r w:rsidRPr="00177121">
                              <w:rPr>
                                <w:rFonts w:cstheme="minorHAnsi"/>
                                <w:color w:val="000000" w:themeColor="text1"/>
                                <w:lang w:val="ka-GE"/>
                              </w:rPr>
                              <w:t xml:space="preserve">ან </w:t>
                            </w:r>
                            <w:r w:rsidRPr="00177121">
                              <w:rPr>
                                <w:rFonts w:cstheme="minorHAnsi"/>
                                <w:color w:val="000000" w:themeColor="text1"/>
                              </w:rPr>
                              <w:t>LAMA</w:t>
                            </w:r>
                            <w:r w:rsidRPr="00177121">
                              <w:rPr>
                                <w:rFonts w:cstheme="minorHAnsi"/>
                                <w:color w:val="000000" w:themeColor="text1"/>
                                <w:lang w:val="ka-G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D076B0" id="Text Box 81" o:spid="_x0000_s1041" type="#_x0000_t202" style="position:absolute;left:0;text-align:left;margin-left:312.2pt;margin-top:12.6pt;width:149.2pt;height:99.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" fillcolor="#cfcdcd [2894]" strokecolor="white [3201]" strokeweight="1.5pt">
                <v:textbox>
                  <w:txbxContent>
                    <w:p w14:paraId="114C0DAF" w14:textId="77777777" w:rsidR="00877D8C" w:rsidRPr="00177121" w:rsidRDefault="00877D8C" w:rsidP="00FA1D52">
                      <w:pPr>
                        <w:rPr>
                          <w:rFonts w:cstheme="minorHAnsi"/>
                          <w:color w:val="000000" w:themeColor="text1"/>
                          <w:lang w:val="ka-GE"/>
                        </w:rPr>
                      </w:pPr>
                      <w:r w:rsidRPr="00177121">
                        <w:rPr>
                          <w:rFonts w:cstheme="minorHAnsi"/>
                          <w:color w:val="000000" w:themeColor="text1"/>
                          <w:lang w:val="ka-GE"/>
                        </w:rPr>
                        <w:t xml:space="preserve">ჯგუფი </w:t>
                      </w:r>
                      <w:r w:rsidRPr="00177121">
                        <w:rPr>
                          <w:rFonts w:cstheme="minorHAnsi"/>
                          <w:color w:val="000000" w:themeColor="text1"/>
                        </w:rPr>
                        <w:t>B</w:t>
                      </w:r>
                    </w:p>
                    <w:p w14:paraId="2DB5B9FC" w14:textId="77777777" w:rsidR="00877D8C" w:rsidRPr="00177121" w:rsidRDefault="00877D8C" w:rsidP="00FA1D52">
                      <w:pPr>
                        <w:spacing w:after="0" w:line="240" w:lineRule="auto"/>
                        <w:jc w:val="center"/>
                        <w:rPr>
                          <w:rFonts w:cstheme="minorHAnsi"/>
                          <w:color w:val="000000" w:themeColor="text1"/>
                          <w:lang w:val="ka-GE"/>
                        </w:rPr>
                      </w:pPr>
                      <w:r w:rsidRPr="00177121">
                        <w:rPr>
                          <w:rFonts w:cstheme="minorHAnsi"/>
                          <w:color w:val="000000" w:themeColor="text1"/>
                          <w:lang w:val="ka-GE"/>
                        </w:rPr>
                        <w:t>ხანგრძლივი მოქმედების ბრონქოდილატატორი</w:t>
                      </w:r>
                    </w:p>
                    <w:p w14:paraId="2FACBB7F" w14:textId="77777777" w:rsidR="00877D8C" w:rsidRPr="00177121" w:rsidRDefault="00877D8C" w:rsidP="00FA1D52">
                      <w:pPr>
                        <w:spacing w:after="0" w:line="240" w:lineRule="auto"/>
                        <w:jc w:val="center"/>
                        <w:rPr>
                          <w:rFonts w:cstheme="minorHAnsi"/>
                          <w:color w:val="000000" w:themeColor="text1"/>
                          <w:lang w:val="ka-GE"/>
                        </w:rPr>
                      </w:pPr>
                      <w:r w:rsidRPr="00177121">
                        <w:rPr>
                          <w:rFonts w:cstheme="minorHAnsi"/>
                          <w:color w:val="000000" w:themeColor="text1"/>
                          <w:lang w:val="ka-GE"/>
                        </w:rPr>
                        <w:t>(</w:t>
                      </w:r>
                      <w:r w:rsidRPr="00177121">
                        <w:rPr>
                          <w:rFonts w:cstheme="minorHAnsi"/>
                          <w:color w:val="000000" w:themeColor="text1"/>
                        </w:rPr>
                        <w:t xml:space="preserve">LABA </w:t>
                      </w:r>
                      <w:r w:rsidRPr="00177121">
                        <w:rPr>
                          <w:rFonts w:cstheme="minorHAnsi"/>
                          <w:color w:val="000000" w:themeColor="text1"/>
                          <w:lang w:val="ka-GE"/>
                        </w:rPr>
                        <w:t xml:space="preserve">ან </w:t>
                      </w:r>
                      <w:r w:rsidRPr="00177121">
                        <w:rPr>
                          <w:rFonts w:cstheme="minorHAnsi"/>
                          <w:color w:val="000000" w:themeColor="text1"/>
                        </w:rPr>
                        <w:t>LAMA</w:t>
                      </w:r>
                      <w:r w:rsidRPr="00177121">
                        <w:rPr>
                          <w:rFonts w:cstheme="minorHAnsi"/>
                          <w:color w:val="000000" w:themeColor="text1"/>
                          <w:lang w:val="ka-GE"/>
                        </w:rPr>
                        <w:t>)</w:t>
                      </w:r>
                    </w:p>
                  </w:txbxContent>
                </v:textbox>
              </v:shape>
            </w:pict>
          </mc:Fallback>
        </mc:AlternateContent>
      </w:r>
      <w:r w:rsidRPr="00044648">
        <w:rPr>
          <w:rFonts w:ascii="Sylfaen" w:hAnsi="Sylfaen" w:cstheme="minorHAnsi"/>
          <w:b/>
          <w:noProof/>
          <w:lang w:val="en-US"/>
        </w:rPr>
        <mc:AlternateContent>
          <mc:Choice Requires="wps">
            <w:drawing>
              <wp:anchor distT="0" distB="0" distL="114300" distR="114300" simplePos="0" relativeHeight="251752448" behindDoc="0" locked="0" layoutInCell="1" allowOverlap="1" wp14:anchorId="6CA84A9A" wp14:editId="35F82869">
                <wp:simplePos x="0" y="0"/>
                <wp:positionH relativeFrom="column">
                  <wp:posOffset>1981835</wp:posOffset>
                </wp:positionH>
                <wp:positionV relativeFrom="paragraph">
                  <wp:posOffset>159385</wp:posOffset>
                </wp:positionV>
                <wp:extent cx="1704340" cy="1214120"/>
                <wp:effectExtent l="0" t="0" r="10160" b="24130"/>
                <wp:wrapNone/>
                <wp:docPr id="82" name="Text Box 82"/>
                <wp:cNvGraphicFramePr/>
                <a:graphic xmlns:a="http://schemas.openxmlformats.org/drawingml/2006/main">
                  <a:graphicData uri="http://schemas.microsoft.com/office/word/2010/wordprocessingShape">
                    <wps:wsp>
                      <wps:cNvSpPr txBox="1"/>
                      <wps:spPr>
                        <a:xfrm>
                          <a:off x="0" y="0"/>
                          <a:ext cx="1704340" cy="1214120"/>
                        </a:xfrm>
                        <a:prstGeom prst="rect">
                          <a:avLst/>
                        </a:prstGeom>
                        <a:solidFill>
                          <a:schemeClr val="bg2">
                            <a:lumMod val="90000"/>
                          </a:schemeClr>
                        </a:solidFill>
                        <a:ln/>
                      </wps:spPr>
                      <wps:style>
                        <a:lnRef idx="3">
                          <a:schemeClr val="lt1"/>
                        </a:lnRef>
                        <a:fillRef idx="1">
                          <a:schemeClr val="accent6"/>
                        </a:fillRef>
                        <a:effectRef idx="1">
                          <a:schemeClr val="accent6"/>
                        </a:effectRef>
                        <a:fontRef idx="minor">
                          <a:schemeClr val="lt1"/>
                        </a:fontRef>
                      </wps:style>
                      <wps:txbx>
                        <w:txbxContent>
                          <w:p w14:paraId="10A1C926" w14:textId="77777777" w:rsidR="00877D8C" w:rsidRPr="00177121" w:rsidRDefault="00877D8C" w:rsidP="00FA1D52">
                            <w:pPr>
                              <w:rPr>
                                <w:rFonts w:cstheme="minorHAnsi"/>
                                <w:color w:val="000000" w:themeColor="text1"/>
                                <w:lang w:val="ka-GE"/>
                              </w:rPr>
                            </w:pPr>
                            <w:r w:rsidRPr="00177121">
                              <w:rPr>
                                <w:rFonts w:cstheme="minorHAnsi"/>
                                <w:color w:val="000000" w:themeColor="text1"/>
                                <w:lang w:val="ka-GE"/>
                              </w:rPr>
                              <w:t xml:space="preserve">ჯგუფი </w:t>
                            </w:r>
                            <w:r w:rsidRPr="00177121">
                              <w:rPr>
                                <w:rFonts w:cstheme="minorHAnsi"/>
                                <w:color w:val="000000" w:themeColor="text1"/>
                              </w:rPr>
                              <w:t>A</w:t>
                            </w:r>
                          </w:p>
                          <w:p w14:paraId="29AE7602" w14:textId="77777777" w:rsidR="00877D8C" w:rsidRPr="00177121" w:rsidRDefault="00877D8C" w:rsidP="00FA1D52">
                            <w:pPr>
                              <w:jc w:val="center"/>
                              <w:rPr>
                                <w:rFonts w:cstheme="minorHAnsi"/>
                                <w:color w:val="000000" w:themeColor="text1"/>
                                <w:lang w:val="ka-GE"/>
                              </w:rPr>
                            </w:pPr>
                            <w:r w:rsidRPr="00177121">
                              <w:rPr>
                                <w:rFonts w:cstheme="minorHAnsi"/>
                                <w:color w:val="000000" w:themeColor="text1"/>
                                <w:lang w:val="ka-GE"/>
                              </w:rPr>
                              <w:t>ბრონქოდილატატორი</w:t>
                            </w:r>
                          </w:p>
                          <w:p w14:paraId="24F1F997" w14:textId="77777777" w:rsidR="00877D8C" w:rsidRPr="00AA3E4A" w:rsidRDefault="00877D8C" w:rsidP="00FA1D52">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CA84A9A" id="Text Box 82" o:spid="_x0000_s1042" type="#_x0000_t202" style="position:absolute;left:0;text-align:left;margin-left:156.05pt;margin-top:12.55pt;width:134.2pt;height:95.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" fillcolor="#cfcdcd [2894]" strokecolor="white [3201]" strokeweight="1.5pt">
                <v:textbox>
                  <w:txbxContent>
                    <w:p w14:paraId="10A1C926" w14:textId="77777777" w:rsidR="00877D8C" w:rsidRPr="00177121" w:rsidRDefault="00877D8C" w:rsidP="00FA1D52">
                      <w:pPr>
                        <w:rPr>
                          <w:rFonts w:cstheme="minorHAnsi"/>
                          <w:color w:val="000000" w:themeColor="text1"/>
                          <w:lang w:val="ka-GE"/>
                        </w:rPr>
                      </w:pPr>
                      <w:r w:rsidRPr="00177121">
                        <w:rPr>
                          <w:rFonts w:cstheme="minorHAnsi"/>
                          <w:color w:val="000000" w:themeColor="text1"/>
                          <w:lang w:val="ka-GE"/>
                        </w:rPr>
                        <w:t xml:space="preserve">ჯგუფი </w:t>
                      </w:r>
                      <w:r w:rsidRPr="00177121">
                        <w:rPr>
                          <w:rFonts w:cstheme="minorHAnsi"/>
                          <w:color w:val="000000" w:themeColor="text1"/>
                        </w:rPr>
                        <w:t>A</w:t>
                      </w:r>
                    </w:p>
                    <w:p w14:paraId="29AE7602" w14:textId="77777777" w:rsidR="00877D8C" w:rsidRPr="00177121" w:rsidRDefault="00877D8C" w:rsidP="00FA1D52">
                      <w:pPr>
                        <w:jc w:val="center"/>
                        <w:rPr>
                          <w:rFonts w:cstheme="minorHAnsi"/>
                          <w:color w:val="000000" w:themeColor="text1"/>
                          <w:lang w:val="ka-GE"/>
                        </w:rPr>
                      </w:pPr>
                      <w:r w:rsidRPr="00177121">
                        <w:rPr>
                          <w:rFonts w:cstheme="minorHAnsi"/>
                          <w:color w:val="000000" w:themeColor="text1"/>
                          <w:lang w:val="ka-GE"/>
                        </w:rPr>
                        <w:t>ბრონქოდილატატორი</w:t>
                      </w:r>
                    </w:p>
                    <w:p w14:paraId="24F1F997" w14:textId="77777777" w:rsidR="00877D8C" w:rsidRPr="00AA3E4A" w:rsidRDefault="00877D8C" w:rsidP="00FA1D52">
                      <w:pPr>
                        <w:rPr>
                          <w:rFonts w:cstheme="minorHAnsi"/>
                        </w:rPr>
                      </w:pPr>
                    </w:p>
                  </w:txbxContent>
                </v:textbox>
              </v:shape>
            </w:pict>
          </mc:Fallback>
        </mc:AlternateContent>
      </w:r>
    </w:p>
    <w:p w14:paraId="633CC0E2" w14:textId="77777777" w:rsidR="00FA1D52" w:rsidRPr="00044648" w:rsidRDefault="00FA1D52" w:rsidP="00FA1D52">
      <w:pPr>
        <w:spacing w:after="0"/>
        <w:jc w:val="both"/>
        <w:rPr>
          <w:rFonts w:ascii="Sylfaen" w:hAnsi="Sylfaen" w:cstheme="minorHAnsi"/>
          <w:b/>
          <w:lang w:val="ka-GE"/>
        </w:rPr>
      </w:pPr>
    </w:p>
    <w:p w14:paraId="2CC07EE9" w14:textId="77777777" w:rsidR="00FA1D52" w:rsidRPr="00044648" w:rsidRDefault="00FA1D52" w:rsidP="00FA1D52">
      <w:pPr>
        <w:spacing w:after="0"/>
        <w:jc w:val="both"/>
        <w:rPr>
          <w:rFonts w:ascii="Sylfaen" w:hAnsi="Sylfaen" w:cstheme="minorHAnsi"/>
          <w:b/>
          <w:lang w:val="ka-GE"/>
        </w:rPr>
      </w:pPr>
    </w:p>
    <w:p w14:paraId="6FD17E31" w14:textId="77777777" w:rsidR="00FA1D52" w:rsidRPr="00044648" w:rsidRDefault="00FA1D52" w:rsidP="00FA1D52">
      <w:pPr>
        <w:spacing w:after="0"/>
        <w:jc w:val="both"/>
        <w:rPr>
          <w:rFonts w:ascii="Sylfaen" w:hAnsi="Sylfaen" w:cstheme="minorHAnsi"/>
          <w:b/>
          <w:lang w:val="ka-GE"/>
        </w:rPr>
      </w:pPr>
    </w:p>
    <w:p w14:paraId="52E31DED" w14:textId="77777777" w:rsidR="00FA1D52" w:rsidRPr="00044648" w:rsidRDefault="00FA1D52" w:rsidP="00FA1D52">
      <w:pPr>
        <w:spacing w:after="0"/>
        <w:jc w:val="both"/>
        <w:rPr>
          <w:rFonts w:ascii="Sylfaen" w:hAnsi="Sylfaen" w:cstheme="minorHAnsi"/>
          <w:b/>
          <w:lang w:val="ka-GE"/>
        </w:rPr>
      </w:pPr>
    </w:p>
    <w:p w14:paraId="6DFFFE50" w14:textId="77777777" w:rsidR="00FA1D52" w:rsidRPr="00044648" w:rsidRDefault="00FA1D52" w:rsidP="00FA1D52">
      <w:pPr>
        <w:spacing w:after="0"/>
        <w:jc w:val="both"/>
        <w:rPr>
          <w:rFonts w:ascii="Sylfaen" w:hAnsi="Sylfaen" w:cstheme="minorHAnsi"/>
          <w:b/>
          <w:lang w:val="ka-GE"/>
        </w:rPr>
      </w:pPr>
    </w:p>
    <w:p w14:paraId="10CC2E83" w14:textId="77777777" w:rsidR="00FA1D52" w:rsidRPr="00044648" w:rsidRDefault="00FA1D52" w:rsidP="00FA1D52">
      <w:pPr>
        <w:spacing w:after="0"/>
        <w:jc w:val="both"/>
        <w:rPr>
          <w:rFonts w:ascii="Sylfaen" w:hAnsi="Sylfaen" w:cstheme="minorHAnsi"/>
          <w:b/>
          <w:lang w:val="ka-GE"/>
        </w:rPr>
      </w:pPr>
    </w:p>
    <w:p w14:paraId="04211D5A" w14:textId="77777777" w:rsidR="00FA1D52" w:rsidRPr="00044648" w:rsidRDefault="00FA1D52" w:rsidP="00FA1D52">
      <w:pPr>
        <w:spacing w:after="0"/>
        <w:jc w:val="both"/>
        <w:rPr>
          <w:rFonts w:ascii="Sylfaen" w:hAnsi="Sylfaen" w:cstheme="minorHAnsi"/>
          <w:b/>
          <w:lang w:val="ka-GE"/>
        </w:rPr>
      </w:pPr>
    </w:p>
    <w:p w14:paraId="056FBD4C" w14:textId="77777777" w:rsidR="00FA1D52" w:rsidRPr="00044648" w:rsidRDefault="00FA1D52" w:rsidP="00FA1D52">
      <w:pPr>
        <w:spacing w:after="0"/>
        <w:jc w:val="both"/>
        <w:rPr>
          <w:rFonts w:ascii="Sylfaen" w:hAnsi="Sylfaen" w:cstheme="minorHAnsi"/>
          <w:b/>
          <w:lang w:val="ka-GE"/>
        </w:rPr>
      </w:pPr>
    </w:p>
    <w:p w14:paraId="2ABDB78B" w14:textId="77777777" w:rsidR="00FA1D52" w:rsidRPr="00044648" w:rsidRDefault="00FA1D52" w:rsidP="00FA1D52">
      <w:pPr>
        <w:spacing w:after="0"/>
        <w:jc w:val="both"/>
        <w:rPr>
          <w:rFonts w:ascii="Sylfaen" w:hAnsi="Sylfaen" w:cstheme="minorHAnsi"/>
          <w:b/>
          <w:lang w:val="ka-GE"/>
        </w:rPr>
      </w:pPr>
      <w:r w:rsidRPr="00044648">
        <w:rPr>
          <w:rFonts w:ascii="Sylfaen" w:hAnsi="Sylfaen" w:cstheme="minorHAnsi"/>
          <w:b/>
          <w:noProof/>
          <w:lang w:val="en-US"/>
        </w:rPr>
        <mc:AlternateContent>
          <mc:Choice Requires="wps">
            <w:drawing>
              <wp:anchor distT="0" distB="0" distL="114300" distR="114300" simplePos="0" relativeHeight="251756544" behindDoc="0" locked="0" layoutInCell="1" allowOverlap="1" wp14:anchorId="14EFF851" wp14:editId="5515F1D3">
                <wp:simplePos x="0" y="0"/>
                <wp:positionH relativeFrom="column">
                  <wp:posOffset>4106545</wp:posOffset>
                </wp:positionH>
                <wp:positionV relativeFrom="paragraph">
                  <wp:posOffset>12065</wp:posOffset>
                </wp:positionV>
                <wp:extent cx="1652270" cy="372745"/>
                <wp:effectExtent l="0" t="0" r="24130" b="27305"/>
                <wp:wrapNone/>
                <wp:docPr id="86" name="Text Box 86"/>
                <wp:cNvGraphicFramePr/>
                <a:graphic xmlns:a="http://schemas.openxmlformats.org/drawingml/2006/main">
                  <a:graphicData uri="http://schemas.microsoft.com/office/word/2010/wordprocessingShape">
                    <wps:wsp>
                      <wps:cNvSpPr txBox="1"/>
                      <wps:spPr>
                        <a:xfrm>
                          <a:off x="0" y="0"/>
                          <a:ext cx="1652270" cy="372745"/>
                        </a:xfrm>
                        <a:prstGeom prst="rect">
                          <a:avLst/>
                        </a:prstGeom>
                        <a:solidFill>
                          <a:sysClr val="window" lastClr="FFFFFF"/>
                        </a:solidFill>
                        <a:ln w="6350">
                          <a:solidFill>
                            <a:prstClr val="black"/>
                          </a:solidFill>
                        </a:ln>
                        <a:effectLst/>
                      </wps:spPr>
                      <wps:txbx>
                        <w:txbxContent>
                          <w:p w14:paraId="7200E34B" w14:textId="77777777" w:rsidR="00877D8C" w:rsidRDefault="00877D8C" w:rsidP="00177121">
                            <w:pPr>
                              <w:jc w:val="center"/>
                            </w:pPr>
                            <w:proofErr w:type="gramStart"/>
                            <w:r>
                              <w:t>mMRC</w:t>
                            </w:r>
                            <w:proofErr w:type="gramEnd"/>
                            <w:r>
                              <w:t xml:space="preserve"> </w:t>
                            </w:r>
                            <w:r>
                              <w:rPr>
                                <w:rFonts w:cstheme="minorHAnsi"/>
                              </w:rPr>
                              <w:t>≥</w:t>
                            </w:r>
                            <w:r>
                              <w:t>2 CAT</w:t>
                            </w:r>
                            <w:r>
                              <w:rPr>
                                <w:rFonts w:cstheme="minorHAnsi"/>
                              </w:rPr>
                              <w:t>≥</w:t>
                            </w:r>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EFF851" id="Text Box 86" o:spid="_x0000_s1043" type="#_x0000_t202" style="position:absolute;left:0;text-align:left;margin-left:323.35pt;margin-top:.95pt;width:130.1pt;height:29.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" fillcolor="window" strokeweight=".5pt">
                <v:textbox>
                  <w:txbxContent>
                    <w:p w14:paraId="7200E34B" w14:textId="77777777" w:rsidR="00877D8C" w:rsidRDefault="00877D8C" w:rsidP="00177121">
                      <w:pPr>
                        <w:jc w:val="center"/>
                      </w:pPr>
                      <w:r>
                        <w:t xml:space="preserve">mMRC </w:t>
                      </w:r>
                      <w:r>
                        <w:rPr>
                          <w:rFonts w:cstheme="minorHAnsi"/>
                        </w:rPr>
                        <w:t>≥</w:t>
                      </w:r>
                      <w:r>
                        <w:t>2 CAT</w:t>
                      </w:r>
                      <w:r>
                        <w:rPr>
                          <w:rFonts w:cstheme="minorHAnsi"/>
                        </w:rPr>
                        <w:t>≥</w:t>
                      </w:r>
                      <w:r>
                        <w:t>10</w:t>
                      </w:r>
                    </w:p>
                  </w:txbxContent>
                </v:textbox>
              </v:shape>
            </w:pict>
          </mc:Fallback>
        </mc:AlternateContent>
      </w:r>
      <w:r w:rsidRPr="00044648">
        <w:rPr>
          <w:rFonts w:ascii="Sylfaen" w:hAnsi="Sylfaen" w:cstheme="minorHAnsi"/>
          <w:b/>
          <w:noProof/>
          <w:lang w:val="en-US"/>
        </w:rPr>
        <mc:AlternateContent>
          <mc:Choice Requires="wps">
            <w:drawing>
              <wp:anchor distT="0" distB="0" distL="114300" distR="114300" simplePos="0" relativeHeight="251755520" behindDoc="0" locked="0" layoutInCell="1" allowOverlap="1" wp14:anchorId="45EB008C" wp14:editId="6380CCFB">
                <wp:simplePos x="0" y="0"/>
                <wp:positionH relativeFrom="column">
                  <wp:posOffset>2091055</wp:posOffset>
                </wp:positionH>
                <wp:positionV relativeFrom="paragraph">
                  <wp:posOffset>7620</wp:posOffset>
                </wp:positionV>
                <wp:extent cx="1652626" cy="373075"/>
                <wp:effectExtent l="0" t="0" r="24130" b="27305"/>
                <wp:wrapNone/>
                <wp:docPr id="85" name="Text Box 85"/>
                <wp:cNvGraphicFramePr/>
                <a:graphic xmlns:a="http://schemas.openxmlformats.org/drawingml/2006/main">
                  <a:graphicData uri="http://schemas.microsoft.com/office/word/2010/wordprocessingShape">
                    <wps:wsp>
                      <wps:cNvSpPr txBox="1"/>
                      <wps:spPr>
                        <a:xfrm>
                          <a:off x="0" y="0"/>
                          <a:ext cx="1652626" cy="373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1C96BE" w14:textId="77777777" w:rsidR="00877D8C" w:rsidRDefault="00877D8C" w:rsidP="00177121">
                            <w:pPr>
                              <w:jc w:val="center"/>
                            </w:pPr>
                            <w:proofErr w:type="gramStart"/>
                            <w:r>
                              <w:t>mMRC</w:t>
                            </w:r>
                            <w:proofErr w:type="gramEnd"/>
                            <w:r>
                              <w:t xml:space="preserve"> 0-1 CAT&lt;10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EB008C" id="Text Box 85" o:spid="_x0000_s1044" type="#_x0000_t202" style="position:absolute;left:0;text-align:left;margin-left:164.65pt;margin-top:.6pt;width:130.15pt;height:29.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" fillcolor="white [3201]" strokeweight=".5pt">
                <v:textbox>
                  <w:txbxContent>
                    <w:p w14:paraId="271C96BE" w14:textId="77777777" w:rsidR="00877D8C" w:rsidRDefault="00877D8C" w:rsidP="00177121">
                      <w:pPr>
                        <w:jc w:val="center"/>
                      </w:pPr>
                      <w:r>
                        <w:t>mMRC 0-1 CAT&lt;10</w:t>
                      </w:r>
                    </w:p>
                  </w:txbxContent>
                </v:textbox>
              </v:shape>
            </w:pict>
          </mc:Fallback>
        </mc:AlternateContent>
      </w:r>
    </w:p>
    <w:p w14:paraId="4B372C68" w14:textId="77777777" w:rsidR="00FA1D52" w:rsidRPr="00044648" w:rsidRDefault="00FA1D52" w:rsidP="00FA1D52">
      <w:pPr>
        <w:spacing w:after="0"/>
        <w:jc w:val="both"/>
        <w:rPr>
          <w:rFonts w:ascii="Sylfaen" w:hAnsi="Sylfaen" w:cstheme="minorHAnsi"/>
          <w:b/>
          <w:lang w:val="ka-GE"/>
        </w:rPr>
      </w:pPr>
    </w:p>
    <w:p w14:paraId="1EAF749D" w14:textId="77777777" w:rsidR="00FA1D52" w:rsidRPr="00044648" w:rsidRDefault="00FA1D52" w:rsidP="00FA1D52">
      <w:pPr>
        <w:spacing w:after="0"/>
        <w:jc w:val="both"/>
        <w:rPr>
          <w:rFonts w:ascii="Sylfaen" w:hAnsi="Sylfaen" w:cstheme="minorHAnsi"/>
          <w:b/>
          <w:lang w:val="ka-GE"/>
        </w:rPr>
      </w:pPr>
    </w:p>
    <w:p w14:paraId="4C1974EA" w14:textId="77777777" w:rsidR="00FA1D52" w:rsidRPr="00044648" w:rsidRDefault="00FA1D52" w:rsidP="00FA1D52">
      <w:pPr>
        <w:spacing w:after="0"/>
        <w:jc w:val="both"/>
        <w:rPr>
          <w:rFonts w:ascii="Sylfaen" w:hAnsi="Sylfaen" w:cstheme="minorHAnsi"/>
          <w:b/>
          <w:lang w:val="ka-GE"/>
        </w:rPr>
      </w:pPr>
    </w:p>
    <w:p w14:paraId="07A71299" w14:textId="77777777" w:rsidR="00FA1D52" w:rsidRPr="00044648" w:rsidRDefault="00FA1D52" w:rsidP="00FA1D52">
      <w:pPr>
        <w:spacing w:after="0" w:line="240" w:lineRule="auto"/>
        <w:jc w:val="both"/>
        <w:rPr>
          <w:rFonts w:ascii="Sylfaen" w:hAnsi="Sylfaen" w:cstheme="minorHAnsi"/>
          <w:i/>
          <w:sz w:val="20"/>
          <w:szCs w:val="20"/>
          <w:lang w:val="ka-GE"/>
        </w:rPr>
      </w:pPr>
      <w:r w:rsidRPr="00044648">
        <w:rPr>
          <w:rFonts w:ascii="Sylfaen" w:hAnsi="Sylfaen" w:cstheme="minorHAnsi"/>
          <w:i/>
          <w:sz w:val="20"/>
          <w:szCs w:val="20"/>
          <w:lang w:val="ka-GE"/>
        </w:rPr>
        <w:t>შენიშვნა:</w:t>
      </w:r>
    </w:p>
    <w:p w14:paraId="2F81260A" w14:textId="77777777" w:rsidR="00FA1D52" w:rsidRPr="00044648" w:rsidRDefault="00FA1D52" w:rsidP="00FA1D52">
      <w:pPr>
        <w:spacing w:after="0" w:line="240" w:lineRule="auto"/>
        <w:jc w:val="both"/>
        <w:rPr>
          <w:rFonts w:ascii="Sylfaen" w:hAnsi="Sylfaen" w:cstheme="minorHAnsi"/>
          <w:b/>
          <w:sz w:val="20"/>
          <w:szCs w:val="20"/>
          <w:lang w:val="ka-GE"/>
        </w:rPr>
      </w:pPr>
      <w:r w:rsidRPr="00044648">
        <w:rPr>
          <w:rFonts w:ascii="Sylfaen" w:hAnsi="Sylfaen" w:cstheme="minorHAnsi"/>
          <w:sz w:val="20"/>
          <w:szCs w:val="20"/>
          <w:lang w:val="ka-GE"/>
        </w:rPr>
        <w:t>*თუ მკვეთრად არის გამოხატული სიმპტომატიკა</w:t>
      </w:r>
      <w:r w:rsidRPr="00044648">
        <w:rPr>
          <w:rFonts w:ascii="Sylfaen" w:hAnsi="Sylfaen" w:cstheme="minorHAnsi"/>
          <w:b/>
          <w:sz w:val="20"/>
          <w:szCs w:val="20"/>
          <w:lang w:val="ka-GE"/>
        </w:rPr>
        <w:t xml:space="preserve"> </w:t>
      </w:r>
      <w:r w:rsidRPr="00044648">
        <w:rPr>
          <w:rFonts w:ascii="Sylfaen" w:hAnsi="Sylfaen" w:cstheme="minorHAnsi"/>
          <w:sz w:val="20"/>
          <w:szCs w:val="20"/>
          <w:lang w:val="ka-GE"/>
        </w:rPr>
        <w:t>მაგ:</w:t>
      </w:r>
      <w:r w:rsidRPr="00044648">
        <w:rPr>
          <w:rFonts w:ascii="Sylfaen" w:hAnsi="Sylfaen" w:cstheme="minorHAnsi"/>
          <w:b/>
          <w:sz w:val="20"/>
          <w:szCs w:val="20"/>
          <w:lang w:val="ka-GE"/>
        </w:rPr>
        <w:t xml:space="preserve"> </w:t>
      </w:r>
      <w:r w:rsidRPr="00044648">
        <w:rPr>
          <w:rFonts w:ascii="Sylfaen" w:hAnsi="Sylfaen" w:cstheme="minorHAnsi"/>
          <w:sz w:val="20"/>
          <w:szCs w:val="20"/>
          <w:lang w:val="ka-GE"/>
        </w:rPr>
        <w:t>CAT&gt;20</w:t>
      </w:r>
    </w:p>
    <w:p w14:paraId="089D18CA" w14:textId="77777777" w:rsidR="00FA1D52" w:rsidRPr="00044648" w:rsidRDefault="00FA1D52" w:rsidP="00FA1D52">
      <w:pPr>
        <w:spacing w:after="0" w:line="240" w:lineRule="auto"/>
        <w:jc w:val="both"/>
        <w:rPr>
          <w:rFonts w:ascii="Sylfaen" w:hAnsi="Sylfaen" w:cstheme="minorHAnsi"/>
          <w:sz w:val="20"/>
          <w:szCs w:val="20"/>
          <w:lang w:val="ka-GE"/>
        </w:rPr>
      </w:pPr>
      <w:r w:rsidRPr="00044648">
        <w:rPr>
          <w:rFonts w:ascii="Sylfaen" w:hAnsi="Sylfaen" w:cstheme="minorHAnsi"/>
          <w:sz w:val="20"/>
          <w:szCs w:val="20"/>
          <w:lang w:val="ka-GE"/>
        </w:rPr>
        <w:t>**თუ ეოზინოფილები &gt;300</w:t>
      </w:r>
    </w:p>
    <w:p w14:paraId="0DCCB7FB" w14:textId="77777777" w:rsidR="00FA1D52" w:rsidRPr="00044648" w:rsidRDefault="00FA1D52" w:rsidP="00FA1D52">
      <w:pPr>
        <w:spacing w:after="0"/>
        <w:jc w:val="both"/>
        <w:rPr>
          <w:rFonts w:ascii="Sylfaen" w:hAnsi="Sylfaen" w:cstheme="minorHAnsi"/>
          <w:lang w:val="ka-GE"/>
        </w:rPr>
      </w:pPr>
    </w:p>
    <w:p w14:paraId="76632138" w14:textId="77777777" w:rsidR="00FA1D52" w:rsidRPr="00044648" w:rsidRDefault="00FA1D52" w:rsidP="00FA1D52">
      <w:pPr>
        <w:spacing w:after="0"/>
        <w:jc w:val="both"/>
        <w:rPr>
          <w:rFonts w:ascii="Sylfaen" w:hAnsi="Sylfaen" w:cstheme="minorHAnsi"/>
          <w:lang w:val="ka-GE"/>
        </w:rPr>
      </w:pPr>
      <w:r w:rsidRPr="00044648">
        <w:rPr>
          <w:rFonts w:ascii="Sylfaen" w:hAnsi="Sylfaen" w:cstheme="minorHAnsi"/>
          <w:lang w:val="ka-GE"/>
        </w:rPr>
        <w:t>მკურნალობის დაწყების შემდეგ განმეორებით უნდა შეფასდეს მკურნალობის მიზნები და გამოვლინდეს წარმატებული მართვის ხელისშემშლელი ბარიერები.  თერაპიაზე პასუხის მიხედვით შესაძლებელია საჭირო გახდეს  მკურნალობის გადახედვა და ფარმაკოლოგიური მკურნალობის კორექტირება.</w:t>
      </w:r>
    </w:p>
    <w:p w14:paraId="53FE5329" w14:textId="77777777" w:rsidR="00FA1D52" w:rsidRPr="00044648" w:rsidRDefault="00FA1D52" w:rsidP="00FA1D52">
      <w:pPr>
        <w:spacing w:after="0"/>
        <w:rPr>
          <w:rFonts w:ascii="Sylfaen" w:hAnsi="Sylfaen" w:cstheme="minorHAnsi"/>
          <w:lang w:val="ka-GE"/>
        </w:rPr>
      </w:pPr>
    </w:p>
    <w:p w14:paraId="5EC9395D" w14:textId="77777777" w:rsidR="00FA1D52" w:rsidRPr="00044648" w:rsidRDefault="00FA1D52" w:rsidP="00FA1D52">
      <w:pPr>
        <w:spacing w:after="0"/>
        <w:rPr>
          <w:rFonts w:ascii="Sylfaen" w:hAnsi="Sylfaen" w:cstheme="minorHAnsi"/>
          <w:b/>
          <w:lang w:val="ka-GE"/>
        </w:rPr>
      </w:pPr>
      <w:r w:rsidRPr="00044648">
        <w:rPr>
          <w:rFonts w:ascii="Sylfaen" w:hAnsi="Sylfaen" w:cstheme="minorHAnsi"/>
          <w:b/>
          <w:lang w:val="ka-GE"/>
        </w:rPr>
        <w:lastRenderedPageBreak/>
        <w:t>შემდგომი ფარმაკოლოგიური მართვა</w:t>
      </w:r>
    </w:p>
    <w:p w14:paraId="68AA8D15" w14:textId="77777777" w:rsidR="00FA1D52" w:rsidRPr="00044648" w:rsidRDefault="00FA1D52" w:rsidP="00FA1D52">
      <w:pPr>
        <w:pStyle w:val="ListParagraph"/>
        <w:numPr>
          <w:ilvl w:val="0"/>
          <w:numId w:val="37"/>
        </w:numPr>
        <w:spacing w:after="0"/>
        <w:jc w:val="both"/>
        <w:rPr>
          <w:rFonts w:ascii="Sylfaen" w:hAnsi="Sylfaen" w:cstheme="minorHAnsi"/>
          <w:lang w:val="ka-GE"/>
        </w:rPr>
      </w:pPr>
      <w:r w:rsidRPr="00044648">
        <w:rPr>
          <w:rFonts w:ascii="Sylfaen" w:hAnsi="Sylfaen" w:cstheme="minorHAnsi"/>
          <w:lang w:val="ka-GE"/>
        </w:rPr>
        <w:t>თუ საწყისი საბაზისო  მკურნალობა ეფექტურია, შეინარჩუნე ის</w:t>
      </w:r>
    </w:p>
    <w:p w14:paraId="71F358D6" w14:textId="77777777" w:rsidR="00FA1D52" w:rsidRPr="00044648" w:rsidRDefault="00FA1D52" w:rsidP="00FA1D52">
      <w:pPr>
        <w:pStyle w:val="ListParagraph"/>
        <w:numPr>
          <w:ilvl w:val="0"/>
          <w:numId w:val="37"/>
        </w:numPr>
        <w:spacing w:after="0"/>
        <w:jc w:val="both"/>
        <w:rPr>
          <w:rFonts w:ascii="Sylfaen" w:hAnsi="Sylfaen" w:cstheme="minorHAnsi"/>
          <w:lang w:val="ka-GE"/>
        </w:rPr>
      </w:pPr>
      <w:r w:rsidRPr="00044648">
        <w:rPr>
          <w:rFonts w:ascii="Sylfaen" w:hAnsi="Sylfaen" w:cstheme="minorHAnsi"/>
          <w:lang w:val="ka-GE"/>
        </w:rPr>
        <w:t>თუ არაეფექტურია:</w:t>
      </w:r>
    </w:p>
    <w:p w14:paraId="1FA3ED66" w14:textId="77777777" w:rsidR="00FA1D52" w:rsidRPr="00044648" w:rsidRDefault="00FA1D52" w:rsidP="00FA1D52">
      <w:pPr>
        <w:pStyle w:val="ListParagraph"/>
        <w:numPr>
          <w:ilvl w:val="0"/>
          <w:numId w:val="40"/>
        </w:numPr>
        <w:spacing w:after="0"/>
        <w:jc w:val="both"/>
        <w:rPr>
          <w:rFonts w:ascii="Sylfaen" w:hAnsi="Sylfaen" w:cstheme="minorHAnsi"/>
          <w:lang w:val="ka-GE"/>
        </w:rPr>
      </w:pPr>
      <w:r w:rsidRPr="00044648">
        <w:rPr>
          <w:rFonts w:ascii="Sylfaen" w:hAnsi="Sylfaen" w:cstheme="minorHAnsi"/>
          <w:lang w:val="ka-GE"/>
        </w:rPr>
        <w:t>გაითვალისწინე უპირატესი სამკურნალო სამიზნე (ქოშინი ან გამწვავება)</w:t>
      </w:r>
    </w:p>
    <w:p w14:paraId="6ED72C02" w14:textId="77777777" w:rsidR="00FA1D52" w:rsidRPr="00044648" w:rsidRDefault="00FA1D52" w:rsidP="00FA1D52">
      <w:pPr>
        <w:pStyle w:val="ListParagraph"/>
        <w:numPr>
          <w:ilvl w:val="0"/>
          <w:numId w:val="40"/>
        </w:numPr>
        <w:spacing w:after="0"/>
        <w:jc w:val="both"/>
        <w:rPr>
          <w:rFonts w:ascii="Sylfaen" w:hAnsi="Sylfaen" w:cstheme="minorHAnsi"/>
          <w:lang w:val="ka-GE"/>
        </w:rPr>
      </w:pPr>
      <w:r w:rsidRPr="00044648">
        <w:rPr>
          <w:rFonts w:ascii="Sylfaen" w:hAnsi="Sylfaen" w:cstheme="minorHAnsi"/>
          <w:lang w:val="ka-GE"/>
        </w:rPr>
        <w:t xml:space="preserve">პაციენტი მოათავსეთ შესაბამის გრაფაში ჩვენებებისა და მკურნალობის გათვალისწინებით. </w:t>
      </w:r>
    </w:p>
    <w:p w14:paraId="4FC02D48" w14:textId="77777777" w:rsidR="00FA1D52" w:rsidRPr="00044648" w:rsidRDefault="00FA1D52" w:rsidP="00FA1D52">
      <w:pPr>
        <w:pStyle w:val="ListParagraph"/>
        <w:numPr>
          <w:ilvl w:val="0"/>
          <w:numId w:val="40"/>
        </w:numPr>
        <w:spacing w:after="0"/>
        <w:jc w:val="both"/>
        <w:rPr>
          <w:rFonts w:ascii="Sylfaen" w:hAnsi="Sylfaen" w:cstheme="minorHAnsi"/>
          <w:lang w:val="ka-GE"/>
        </w:rPr>
      </w:pPr>
      <w:r w:rsidRPr="00044648">
        <w:rPr>
          <w:rFonts w:ascii="Sylfaen" w:hAnsi="Sylfaen" w:cstheme="minorHAnsi"/>
          <w:lang w:val="ka-GE"/>
        </w:rPr>
        <w:t>შეაფასე შედეგი</w:t>
      </w:r>
    </w:p>
    <w:p w14:paraId="1A95F402" w14:textId="77777777" w:rsidR="00FA1D52" w:rsidRPr="00044648" w:rsidRDefault="00FA1D52" w:rsidP="00FA1D52">
      <w:pPr>
        <w:pStyle w:val="ListParagraph"/>
        <w:numPr>
          <w:ilvl w:val="0"/>
          <w:numId w:val="40"/>
        </w:numPr>
        <w:spacing w:after="0"/>
        <w:jc w:val="both"/>
        <w:rPr>
          <w:rFonts w:ascii="Sylfaen" w:hAnsi="Sylfaen" w:cstheme="minorHAnsi"/>
          <w:lang w:val="ka-GE"/>
        </w:rPr>
      </w:pPr>
      <w:r w:rsidRPr="00044648">
        <w:rPr>
          <w:rFonts w:ascii="Sylfaen" w:hAnsi="Sylfaen" w:cstheme="minorHAnsi"/>
          <w:lang w:val="ka-GE"/>
        </w:rPr>
        <w:t xml:space="preserve">რეკომენდაციები არ არის დამოკიდებული დიაგნოსტიკის დროს </w:t>
      </w:r>
      <w:r w:rsidRPr="00044648">
        <w:rPr>
          <w:rFonts w:ascii="Sylfaen" w:hAnsi="Sylfaen" w:cstheme="minorHAnsi"/>
        </w:rPr>
        <w:t xml:space="preserve">ABCD </w:t>
      </w:r>
      <w:r w:rsidRPr="00044648">
        <w:rPr>
          <w:rFonts w:ascii="Sylfaen" w:hAnsi="Sylfaen" w:cstheme="minorHAnsi"/>
          <w:lang w:val="ka-GE"/>
        </w:rPr>
        <w:t xml:space="preserve"> შეფასებაზე. </w:t>
      </w:r>
    </w:p>
    <w:p w14:paraId="05BEA3D5" w14:textId="77777777" w:rsidR="00FA1D52" w:rsidRPr="00044648" w:rsidRDefault="00FA1D52" w:rsidP="00FA1D52">
      <w:pPr>
        <w:pStyle w:val="ListParagraph"/>
        <w:spacing w:after="0"/>
        <w:rPr>
          <w:rFonts w:ascii="Sylfaen" w:hAnsi="Sylfaen" w:cstheme="minorHAnsi"/>
          <w:b/>
          <w:lang w:val="ka-GE"/>
        </w:rPr>
      </w:pPr>
    </w:p>
    <w:p w14:paraId="7D9FD135" w14:textId="77777777" w:rsidR="00FA1D52" w:rsidRPr="00044648" w:rsidRDefault="00FA1D52" w:rsidP="00FA1D52">
      <w:pPr>
        <w:pStyle w:val="ListParagraph"/>
        <w:spacing w:after="0"/>
        <w:rPr>
          <w:rFonts w:ascii="Sylfaen" w:hAnsi="Sylfaen" w:cstheme="minorHAnsi"/>
          <w:b/>
          <w:lang w:val="ka-GE"/>
        </w:rPr>
      </w:pPr>
      <w:r w:rsidRPr="00044648">
        <w:rPr>
          <w:rFonts w:ascii="Sylfaen" w:hAnsi="Sylfaen" w:cstheme="minorHAnsi"/>
          <w:b/>
        </w:rPr>
        <w:t xml:space="preserve">                             </w:t>
      </w:r>
      <w:r w:rsidRPr="00044648">
        <w:rPr>
          <w:rFonts w:ascii="Sylfaen" w:hAnsi="Sylfaen" w:cstheme="minorHAnsi"/>
          <w:b/>
          <w:lang w:val="ka-GE"/>
        </w:rPr>
        <w:t>ქოშინი</w:t>
      </w:r>
      <w:r w:rsidRPr="00044648">
        <w:rPr>
          <w:rFonts w:ascii="Sylfaen" w:hAnsi="Sylfaen" w:cstheme="minorHAnsi"/>
          <w:b/>
        </w:rPr>
        <w:t xml:space="preserve">                                                                          </w:t>
      </w:r>
      <w:r w:rsidRPr="00044648">
        <w:rPr>
          <w:rFonts w:ascii="Sylfaen" w:hAnsi="Sylfaen" w:cstheme="minorHAnsi"/>
          <w:b/>
          <w:lang w:val="ka-GE"/>
        </w:rPr>
        <w:t>გამწვავება</w:t>
      </w:r>
    </w:p>
    <w:p w14:paraId="7729CC3F" w14:textId="77777777" w:rsidR="00FA1D52" w:rsidRPr="00044648" w:rsidRDefault="00FA1D52" w:rsidP="00FA1D52">
      <w:pPr>
        <w:pStyle w:val="ListParagraph"/>
        <w:spacing w:after="0"/>
        <w:rPr>
          <w:rFonts w:ascii="Sylfaen" w:hAnsi="Sylfaen" w:cstheme="minorHAnsi"/>
          <w:b/>
          <w:lang w:val="ka-GE"/>
        </w:rPr>
      </w:pPr>
      <w:r w:rsidRPr="00044648">
        <w:rPr>
          <w:rFonts w:ascii="Sylfaen" w:hAnsi="Sylfaen" w:cstheme="minorHAnsi"/>
          <w:b/>
          <w:noProof/>
        </w:rPr>
        <mc:AlternateContent>
          <mc:Choice Requires="wpg">
            <w:drawing>
              <wp:anchor distT="0" distB="0" distL="114300" distR="114300" simplePos="0" relativeHeight="251767808" behindDoc="0" locked="0" layoutInCell="1" allowOverlap="1" wp14:anchorId="5F449605" wp14:editId="653C19AD">
                <wp:simplePos x="0" y="0"/>
                <wp:positionH relativeFrom="column">
                  <wp:posOffset>213995</wp:posOffset>
                </wp:positionH>
                <wp:positionV relativeFrom="paragraph">
                  <wp:posOffset>135890</wp:posOffset>
                </wp:positionV>
                <wp:extent cx="6191250" cy="3819525"/>
                <wp:effectExtent l="0" t="0" r="19050" b="28575"/>
                <wp:wrapNone/>
                <wp:docPr id="17" name="Group 17"/>
                <wp:cNvGraphicFramePr/>
                <a:graphic xmlns:a="http://schemas.openxmlformats.org/drawingml/2006/main">
                  <a:graphicData uri="http://schemas.microsoft.com/office/word/2010/wordprocessingGroup">
                    <wpg:wgp>
                      <wpg:cNvGrpSpPr/>
                      <wpg:grpSpPr>
                        <a:xfrm>
                          <a:off x="0" y="0"/>
                          <a:ext cx="6191250" cy="3819525"/>
                          <a:chOff x="0" y="0"/>
                          <a:chExt cx="6191250" cy="3819525"/>
                        </a:xfrm>
                      </wpg:grpSpPr>
                      <wps:wsp>
                        <wps:cNvPr id="3" name="Text Box 3"/>
                        <wps:cNvSpPr txBox="1"/>
                        <wps:spPr>
                          <a:xfrm>
                            <a:off x="47625" y="9525"/>
                            <a:ext cx="1241947" cy="3753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CFB4D8" w14:textId="77777777" w:rsidR="00877D8C" w:rsidRPr="008C64E3" w:rsidRDefault="00877D8C" w:rsidP="00FA1D52">
                              <w:pPr>
                                <w:rPr>
                                  <w:rFonts w:cstheme="minorHAnsi"/>
                                </w:rPr>
                              </w:pPr>
                              <w:r w:rsidRPr="008C64E3">
                                <w:rPr>
                                  <w:rFonts w:cstheme="minorHAnsi"/>
                                </w:rPr>
                                <w:t xml:space="preserve">LABA </w:t>
                              </w:r>
                              <w:r w:rsidRPr="008C64E3">
                                <w:rPr>
                                  <w:rFonts w:cstheme="minorHAnsi"/>
                                  <w:lang w:val="ka-GE"/>
                                </w:rPr>
                                <w:t xml:space="preserve">ან </w:t>
                              </w:r>
                              <w:r w:rsidRPr="008C64E3">
                                <w:rPr>
                                  <w:rFonts w:cstheme="minorHAnsi"/>
                                </w:rPr>
                                <w:t>LAMA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 name="Text Box 109"/>
                        <wps:cNvSpPr txBox="1"/>
                        <wps:spPr>
                          <a:xfrm>
                            <a:off x="47625" y="685800"/>
                            <a:ext cx="1241947" cy="375313"/>
                          </a:xfrm>
                          <a:prstGeom prst="rect">
                            <a:avLst/>
                          </a:prstGeom>
                          <a:solidFill>
                            <a:sysClr val="window" lastClr="FFFFFF"/>
                          </a:solidFill>
                          <a:ln w="6350">
                            <a:solidFill>
                              <a:prstClr val="black"/>
                            </a:solidFill>
                          </a:ln>
                          <a:effectLst/>
                        </wps:spPr>
                        <wps:txbx>
                          <w:txbxContent>
                            <w:p w14:paraId="51597053" w14:textId="77777777" w:rsidR="00877D8C" w:rsidRPr="008C64E3" w:rsidRDefault="00877D8C" w:rsidP="00FA1D52">
                              <w:pPr>
                                <w:rPr>
                                  <w:rFonts w:cstheme="minorHAnsi"/>
                                </w:rPr>
                              </w:pPr>
                              <w:r w:rsidRPr="008C64E3">
                                <w:rPr>
                                  <w:rFonts w:cstheme="minorHAnsi"/>
                                </w:rPr>
                                <w:t xml:space="preserve">LABA </w:t>
                              </w:r>
                              <w:r w:rsidRPr="008C64E3">
                                <w:rPr>
                                  <w:rFonts w:cstheme="minorHAnsi"/>
                                  <w:lang w:val="ka-GE"/>
                                </w:rPr>
                                <w:t xml:space="preserve">+ </w:t>
                              </w:r>
                              <w:r w:rsidRPr="008C64E3">
                                <w:rPr>
                                  <w:rFonts w:cstheme="minorHAnsi"/>
                                </w:rPr>
                                <w:t>LAMA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 name="Text Box 111"/>
                        <wps:cNvSpPr txBox="1"/>
                        <wps:spPr>
                          <a:xfrm>
                            <a:off x="1790700" y="685800"/>
                            <a:ext cx="933450" cy="375285"/>
                          </a:xfrm>
                          <a:prstGeom prst="rect">
                            <a:avLst/>
                          </a:prstGeom>
                          <a:solidFill>
                            <a:sysClr val="window" lastClr="FFFFFF"/>
                          </a:solidFill>
                          <a:ln w="6350">
                            <a:solidFill>
                              <a:prstClr val="black"/>
                            </a:solidFill>
                          </a:ln>
                          <a:effectLst/>
                        </wps:spPr>
                        <wps:txbx>
                          <w:txbxContent>
                            <w:p w14:paraId="6F370048" w14:textId="77777777" w:rsidR="00877D8C" w:rsidRPr="008C64E3" w:rsidRDefault="00877D8C" w:rsidP="00FA1D52">
                              <w:pPr>
                                <w:rPr>
                                  <w:rFonts w:cstheme="minorHAnsi"/>
                                </w:rPr>
                              </w:pPr>
                              <w:r w:rsidRPr="008C64E3">
                                <w:rPr>
                                  <w:rFonts w:cstheme="minorHAnsi"/>
                                </w:rPr>
                                <w:t xml:space="preserve">LABA </w:t>
                              </w:r>
                              <w:r w:rsidRPr="008C64E3">
                                <w:rPr>
                                  <w:rFonts w:cstheme="minorHAnsi"/>
                                  <w:lang w:val="ka-GE"/>
                                </w:rPr>
                                <w:t xml:space="preserve">+ </w:t>
                              </w:r>
                              <w:r w:rsidRPr="008C64E3">
                                <w:rPr>
                                  <w:rFonts w:cstheme="minorHAnsi"/>
                                </w:rPr>
                                <w: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 name="Text Box 112"/>
                        <wps:cNvSpPr txBox="1"/>
                        <wps:spPr>
                          <a:xfrm>
                            <a:off x="0" y="1819275"/>
                            <a:ext cx="1285875" cy="1562100"/>
                          </a:xfrm>
                          <a:prstGeom prst="rect">
                            <a:avLst/>
                          </a:prstGeom>
                          <a:solidFill>
                            <a:sysClr val="window" lastClr="FFFFFF"/>
                          </a:solidFill>
                          <a:ln w="6350">
                            <a:solidFill>
                              <a:prstClr val="black"/>
                            </a:solidFill>
                          </a:ln>
                          <a:effectLst/>
                        </wps:spPr>
                        <wps:txbx>
                          <w:txbxContent>
                            <w:p w14:paraId="2C12CC15" w14:textId="77777777" w:rsidR="00877D8C" w:rsidRPr="008C64E3" w:rsidRDefault="00877D8C" w:rsidP="00FA1D52">
                              <w:pPr>
                                <w:rPr>
                                  <w:rFonts w:cstheme="minorHAnsi"/>
                                  <w:lang w:val="ka-GE"/>
                                </w:rPr>
                              </w:pPr>
                              <w:r w:rsidRPr="008C64E3">
                                <w:rPr>
                                  <w:rFonts w:cstheme="minorHAnsi"/>
                                  <w:lang w:val="ka-GE"/>
                                </w:rPr>
                                <w:t>გაითვალისწინე გადაერთო ინჰალერზე</w:t>
                              </w:r>
                            </w:p>
                            <w:p w14:paraId="682C1A44" w14:textId="77777777" w:rsidR="00877D8C" w:rsidRPr="008C64E3" w:rsidRDefault="00877D8C" w:rsidP="00FA1D52">
                              <w:pPr>
                                <w:rPr>
                                  <w:rFonts w:cstheme="minorHAnsi"/>
                                  <w:lang w:val="ka-GE"/>
                                </w:rPr>
                              </w:pPr>
                              <w:r w:rsidRPr="008C64E3">
                                <w:rPr>
                                  <w:rFonts w:cstheme="minorHAnsi"/>
                                  <w:lang w:val="ka-GE"/>
                                </w:rPr>
                                <w:t>გამოიკვლიე და უმკურნალე ქოშინის სხვა მიზეზს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Text Box 113"/>
                        <wps:cNvSpPr txBox="1"/>
                        <wps:spPr>
                          <a:xfrm>
                            <a:off x="1619250" y="1809750"/>
                            <a:ext cx="1343025" cy="375285"/>
                          </a:xfrm>
                          <a:prstGeom prst="rect">
                            <a:avLst/>
                          </a:prstGeom>
                          <a:solidFill>
                            <a:sysClr val="window" lastClr="FFFFFF"/>
                          </a:solidFill>
                          <a:ln w="6350">
                            <a:solidFill>
                              <a:prstClr val="black"/>
                            </a:solidFill>
                          </a:ln>
                          <a:effectLst/>
                        </wps:spPr>
                        <wps:txbx>
                          <w:txbxContent>
                            <w:p w14:paraId="7EF89E55" w14:textId="77777777" w:rsidR="00877D8C" w:rsidRPr="008C64E3" w:rsidRDefault="00877D8C" w:rsidP="00FA1D52">
                              <w:pPr>
                                <w:rPr>
                                  <w:rFonts w:cstheme="minorHAnsi"/>
                                </w:rPr>
                              </w:pPr>
                              <w:r w:rsidRPr="008C64E3">
                                <w:rPr>
                                  <w:rFonts w:cstheme="minorHAnsi"/>
                                </w:rPr>
                                <w:t xml:space="preserve">LABA </w:t>
                              </w:r>
                              <w:r w:rsidRPr="008C64E3">
                                <w:rPr>
                                  <w:rFonts w:cstheme="minorHAnsi"/>
                                  <w:lang w:val="ka-GE"/>
                                </w:rPr>
                                <w:t xml:space="preserve">+ </w:t>
                              </w:r>
                              <w:r w:rsidRPr="008C64E3">
                                <w:rPr>
                                  <w:rFonts w:cstheme="minorHAnsi"/>
                                  <w:lang w:val="fi-FI"/>
                                </w:rPr>
                                <w:t>LAMA+</w:t>
                              </w:r>
                              <w:r w:rsidRPr="008C64E3">
                                <w:rPr>
                                  <w:rFonts w:cstheme="minorHAnsi"/>
                                </w:rPr>
                                <w: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1"/>
                        <wps:cNvSpPr txBox="1"/>
                        <wps:spPr>
                          <a:xfrm>
                            <a:off x="4057650" y="0"/>
                            <a:ext cx="1241425" cy="375285"/>
                          </a:xfrm>
                          <a:prstGeom prst="rect">
                            <a:avLst/>
                          </a:prstGeom>
                          <a:solidFill>
                            <a:sysClr val="window" lastClr="FFFFFF"/>
                          </a:solidFill>
                          <a:ln w="6350">
                            <a:solidFill>
                              <a:prstClr val="black"/>
                            </a:solidFill>
                          </a:ln>
                          <a:effectLst/>
                        </wps:spPr>
                        <wps:txbx>
                          <w:txbxContent>
                            <w:p w14:paraId="22DF17D8" w14:textId="77777777" w:rsidR="00877D8C" w:rsidRPr="00F22862" w:rsidRDefault="00877D8C" w:rsidP="00FA1D52">
                              <w:pPr>
                                <w:rPr>
                                  <w:rFonts w:cstheme="minorHAnsi"/>
                                </w:rPr>
                              </w:pPr>
                              <w:r w:rsidRPr="00F22862">
                                <w:rPr>
                                  <w:rFonts w:cstheme="minorHAnsi"/>
                                </w:rPr>
                                <w:t xml:space="preserve">LABA </w:t>
                              </w:r>
                              <w:r w:rsidRPr="00F22862">
                                <w:rPr>
                                  <w:rFonts w:cstheme="minorHAnsi"/>
                                  <w:lang w:val="ka-GE"/>
                                </w:rPr>
                                <w:t xml:space="preserve">ან </w:t>
                              </w:r>
                              <w:r w:rsidRPr="00F22862">
                                <w:rPr>
                                  <w:rFonts w:cstheme="minorHAnsi"/>
                                </w:rPr>
                                <w:t>LAMA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 name="Text Box 122"/>
                        <wps:cNvSpPr txBox="1"/>
                        <wps:spPr>
                          <a:xfrm>
                            <a:off x="3400425" y="685800"/>
                            <a:ext cx="1241947" cy="375313"/>
                          </a:xfrm>
                          <a:prstGeom prst="rect">
                            <a:avLst/>
                          </a:prstGeom>
                          <a:solidFill>
                            <a:sysClr val="window" lastClr="FFFFFF"/>
                          </a:solidFill>
                          <a:ln w="6350">
                            <a:solidFill>
                              <a:prstClr val="black"/>
                            </a:solidFill>
                          </a:ln>
                          <a:effectLst/>
                        </wps:spPr>
                        <wps:txbx>
                          <w:txbxContent>
                            <w:p w14:paraId="63A281C6" w14:textId="77777777" w:rsidR="00877D8C" w:rsidRDefault="00877D8C" w:rsidP="00FA1D52">
                              <w:r>
                                <w:t xml:space="preserve">LABA </w:t>
                              </w:r>
                              <w:r>
                                <w:rPr>
                                  <w:rFonts w:ascii="Sylfaen" w:hAnsi="Sylfaen"/>
                                  <w:lang w:val="ka-GE"/>
                                </w:rPr>
                                <w:t xml:space="preserve">+ </w:t>
                              </w:r>
                              <w:r>
                                <w:t>LAMA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Text Box 123"/>
                        <wps:cNvSpPr txBox="1"/>
                        <wps:spPr>
                          <a:xfrm>
                            <a:off x="5095875" y="714375"/>
                            <a:ext cx="1095375" cy="375285"/>
                          </a:xfrm>
                          <a:prstGeom prst="rect">
                            <a:avLst/>
                          </a:prstGeom>
                          <a:solidFill>
                            <a:sysClr val="window" lastClr="FFFFFF"/>
                          </a:solidFill>
                          <a:ln w="6350">
                            <a:solidFill>
                              <a:prstClr val="black"/>
                            </a:solidFill>
                          </a:ln>
                          <a:effectLst/>
                        </wps:spPr>
                        <wps:txbx>
                          <w:txbxContent>
                            <w:p w14:paraId="6C596DA2" w14:textId="77777777" w:rsidR="00877D8C" w:rsidRPr="00600991" w:rsidRDefault="00877D8C" w:rsidP="00FA1D52">
                              <w:pPr>
                                <w:jc w:val="center"/>
                                <w:rPr>
                                  <w:rFonts w:cstheme="minorHAnsi"/>
                                </w:rPr>
                              </w:pPr>
                              <w:r w:rsidRPr="00600991">
                                <w:rPr>
                                  <w:rFonts w:cstheme="minorHAnsi"/>
                                </w:rPr>
                                <w:t xml:space="preserve">LABA </w:t>
                              </w:r>
                              <w:r w:rsidRPr="00600991">
                                <w:rPr>
                                  <w:rFonts w:cstheme="minorHAnsi"/>
                                  <w:lang w:val="ka-GE"/>
                                </w:rPr>
                                <w:t xml:space="preserve">+ </w:t>
                              </w:r>
                              <w:r w:rsidRPr="00600991">
                                <w:rPr>
                                  <w:rFonts w:cstheme="minorHAnsi"/>
                                </w:rPr>
                                <w: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Text Box 124"/>
                        <wps:cNvSpPr txBox="1"/>
                        <wps:spPr>
                          <a:xfrm>
                            <a:off x="3990975" y="1790700"/>
                            <a:ext cx="1637968" cy="375285"/>
                          </a:xfrm>
                          <a:prstGeom prst="rect">
                            <a:avLst/>
                          </a:prstGeom>
                          <a:solidFill>
                            <a:sysClr val="window" lastClr="FFFFFF"/>
                          </a:solidFill>
                          <a:ln w="6350">
                            <a:solidFill>
                              <a:prstClr val="black"/>
                            </a:solidFill>
                          </a:ln>
                          <a:effectLst/>
                        </wps:spPr>
                        <wps:txbx>
                          <w:txbxContent>
                            <w:p w14:paraId="3DCFBE7D" w14:textId="77777777" w:rsidR="00877D8C" w:rsidRPr="00FA417E" w:rsidRDefault="00877D8C" w:rsidP="00FA1D52">
                              <w:pPr>
                                <w:jc w:val="center"/>
                                <w:rPr>
                                  <w:rFonts w:cstheme="minorHAnsi"/>
                                </w:rPr>
                              </w:pPr>
                              <w:r w:rsidRPr="00FA417E">
                                <w:rPr>
                                  <w:rFonts w:cstheme="minorHAnsi"/>
                                </w:rPr>
                                <w:t xml:space="preserve">LABA </w:t>
                              </w:r>
                              <w:r w:rsidRPr="00FA417E">
                                <w:rPr>
                                  <w:rFonts w:cstheme="minorHAnsi"/>
                                  <w:lang w:val="ka-GE"/>
                                </w:rPr>
                                <w:t xml:space="preserve">+ </w:t>
                              </w:r>
                              <w:r w:rsidRPr="00FA417E">
                                <w:rPr>
                                  <w:rFonts w:cstheme="minorHAnsi"/>
                                  <w:lang w:val="fi-FI"/>
                                </w:rPr>
                                <w:t>LAMA+</w:t>
                              </w:r>
                              <w:r w:rsidRPr="00FA417E">
                                <w:rPr>
                                  <w:rFonts w:cstheme="minorHAnsi"/>
                                </w:rPr>
                                <w: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Text Box 125"/>
                        <wps:cNvSpPr txBox="1"/>
                        <wps:spPr>
                          <a:xfrm>
                            <a:off x="3286125" y="2752725"/>
                            <a:ext cx="1019175" cy="1066800"/>
                          </a:xfrm>
                          <a:prstGeom prst="rect">
                            <a:avLst/>
                          </a:prstGeom>
                          <a:solidFill>
                            <a:sysClr val="window" lastClr="FFFFFF"/>
                          </a:solidFill>
                          <a:ln w="6350">
                            <a:solidFill>
                              <a:prstClr val="black"/>
                            </a:solidFill>
                          </a:ln>
                          <a:effectLst/>
                        </wps:spPr>
                        <wps:txbx>
                          <w:txbxContent>
                            <w:p w14:paraId="65CB84C5" w14:textId="77777777" w:rsidR="00877D8C" w:rsidRPr="008C64E3" w:rsidRDefault="00877D8C" w:rsidP="00FA1D52">
                              <w:pPr>
                                <w:rPr>
                                  <w:rFonts w:cstheme="minorHAnsi"/>
                                </w:rPr>
                              </w:pPr>
                              <w:r w:rsidRPr="008C64E3">
                                <w:rPr>
                                  <w:rFonts w:cstheme="minorHAnsi"/>
                                </w:rPr>
                                <w:t>Roflumilast</w:t>
                              </w:r>
                            </w:p>
                            <w:p w14:paraId="4BB15EB8" w14:textId="77777777" w:rsidR="00877D8C" w:rsidRPr="00F22862" w:rsidRDefault="00877D8C" w:rsidP="00FA1D52">
                              <w:pPr>
                                <w:rPr>
                                  <w:rFonts w:cstheme="minorHAnsi"/>
                                  <w:i/>
                                  <w:sz w:val="20"/>
                                  <w:szCs w:val="20"/>
                                  <w:lang w:val="ka-GE"/>
                                </w:rPr>
                              </w:pPr>
                              <w:r w:rsidRPr="00F22862">
                                <w:rPr>
                                  <w:rFonts w:cstheme="minorHAnsi"/>
                                  <w:i/>
                                  <w:sz w:val="20"/>
                                  <w:szCs w:val="20"/>
                                </w:rPr>
                                <w:t>FEV</w:t>
                              </w:r>
                              <w:r w:rsidRPr="00F22862">
                                <w:rPr>
                                  <w:rFonts w:cstheme="minorHAnsi"/>
                                  <w:i/>
                                  <w:sz w:val="20"/>
                                  <w:szCs w:val="20"/>
                                  <w:vertAlign w:val="subscript"/>
                                </w:rPr>
                                <w:t>1</w:t>
                              </w:r>
                              <w:r w:rsidRPr="00F22862">
                                <w:rPr>
                                  <w:rFonts w:cstheme="minorHAnsi"/>
                                  <w:i/>
                                  <w:sz w:val="20"/>
                                  <w:szCs w:val="20"/>
                                </w:rPr>
                                <w:t xml:space="preserve">&lt;50% </w:t>
                              </w:r>
                              <w:r w:rsidRPr="00F22862">
                                <w:rPr>
                                  <w:rFonts w:cstheme="minorHAnsi"/>
                                  <w:i/>
                                  <w:sz w:val="20"/>
                                  <w:szCs w:val="20"/>
                                  <w:lang w:val="ka-GE"/>
                                </w:rPr>
                                <w:t>და ქრონიკული ბრონქიტი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 name="Text Box 126"/>
                        <wps:cNvSpPr txBox="1"/>
                        <wps:spPr>
                          <a:xfrm>
                            <a:off x="4886325" y="2762250"/>
                            <a:ext cx="1261745" cy="428625"/>
                          </a:xfrm>
                          <a:prstGeom prst="rect">
                            <a:avLst/>
                          </a:prstGeom>
                          <a:solidFill>
                            <a:sysClr val="window" lastClr="FFFFFF"/>
                          </a:solidFill>
                          <a:ln w="6350">
                            <a:solidFill>
                              <a:prstClr val="black"/>
                            </a:solidFill>
                          </a:ln>
                          <a:effectLst/>
                        </wps:spPr>
                        <wps:txbx>
                          <w:txbxContent>
                            <w:p w14:paraId="6E8B9AEC" w14:textId="77777777" w:rsidR="00877D8C" w:rsidRPr="008C64E3" w:rsidRDefault="00877D8C" w:rsidP="00FA1D52">
                              <w:pPr>
                                <w:rPr>
                                  <w:rFonts w:cstheme="minorHAnsi"/>
                                  <w:lang w:val="ka-GE"/>
                                </w:rPr>
                              </w:pPr>
                              <w:r w:rsidRPr="008C64E3">
                                <w:rPr>
                                  <w:rFonts w:cstheme="minorHAnsi"/>
                                  <w:lang w:val="ka-GE"/>
                                </w:rPr>
                                <w:t>აზიტრომიცინი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 name="Text Box 142"/>
                        <wps:cNvSpPr txBox="1"/>
                        <wps:spPr>
                          <a:xfrm>
                            <a:off x="4019550" y="1390650"/>
                            <a:ext cx="647700"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C34704" w14:textId="77777777" w:rsidR="00877D8C" w:rsidRPr="00600991" w:rsidRDefault="00877D8C" w:rsidP="00FA1D52">
                              <w:pPr>
                                <w:rPr>
                                  <w:rFonts w:cstheme="minorHAnsi"/>
                                  <w:sz w:val="18"/>
                                  <w:szCs w:val="18"/>
                                  <w:lang w:val="ka-GE"/>
                                </w:rPr>
                              </w:pPr>
                              <w:r w:rsidRPr="00600991">
                                <w:rPr>
                                  <w:rFonts w:cstheme="minorHAnsi"/>
                                  <w:sz w:val="18"/>
                                  <w:szCs w:val="18"/>
                                  <w:lang w:val="ka-GE"/>
                                </w:rPr>
                                <w:t>ეოზ≥100</w:t>
                              </w:r>
                            </w:p>
                            <w:p w14:paraId="6A886B3F" w14:textId="77777777" w:rsidR="00877D8C" w:rsidRPr="00704F5B" w:rsidRDefault="00877D8C" w:rsidP="00FA1D52">
                              <w:pPr>
                                <w:rPr>
                                  <w:rFonts w:ascii="Sylfaen" w:hAnsi="Sylfaen"/>
                                  <w:sz w:val="18"/>
                                  <w:szCs w:val="18"/>
                                  <w:lang w:val="ka-GE"/>
                                </w:rPr>
                              </w:pPr>
                              <w:r>
                                <w:rPr>
                                  <w:rFonts w:ascii="Sylfaen" w:hAnsi="Sylfaen"/>
                                  <w:sz w:val="18"/>
                                  <w:szCs w:val="18"/>
                                  <w:lang w:val="ka-GE"/>
                                </w:rPr>
                                <w:t>100</w:t>
                              </w:r>
                            </w:p>
                            <w:p w14:paraId="0E874767" w14:textId="77777777" w:rsidR="00877D8C" w:rsidRDefault="00877D8C" w:rsidP="00FA1D52">
                              <w:pPr>
                                <w:rPr>
                                  <w:rFonts w:ascii="Sylfaen" w:hAnsi="Sylfaen"/>
                                  <w:lang w:val="ka-GE"/>
                                </w:rPr>
                              </w:pPr>
                            </w:p>
                            <w:p w14:paraId="76CAE307" w14:textId="77777777" w:rsidR="00877D8C" w:rsidRPr="00704F5B" w:rsidRDefault="00877D8C" w:rsidP="00FA1D52">
                              <w:pPr>
                                <w:rPr>
                                  <w:rFonts w:ascii="Sylfaen" w:hAnsi="Sylfaen"/>
                                  <w:lang w:val="ka-GE"/>
                                </w:rPr>
                              </w:pPr>
                              <w:r>
                                <w:rPr>
                                  <w:rFonts w:ascii="Sylfaen" w:hAnsi="Sylfaen"/>
                                  <w:lang w:val="ka-GE"/>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Text Box 143"/>
                        <wps:cNvSpPr txBox="1"/>
                        <wps:spPr>
                          <a:xfrm>
                            <a:off x="3095625" y="1343025"/>
                            <a:ext cx="647700" cy="245110"/>
                          </a:xfrm>
                          <a:prstGeom prst="rect">
                            <a:avLst/>
                          </a:prstGeom>
                          <a:solidFill>
                            <a:sysClr val="window" lastClr="FFFFFF"/>
                          </a:solidFill>
                          <a:ln w="6350">
                            <a:solidFill>
                              <a:prstClr val="black"/>
                            </a:solidFill>
                          </a:ln>
                          <a:effectLst/>
                        </wps:spPr>
                        <wps:txbx>
                          <w:txbxContent>
                            <w:p w14:paraId="60746E9D" w14:textId="77777777" w:rsidR="00877D8C" w:rsidRPr="00600991" w:rsidRDefault="00877D8C" w:rsidP="00FA1D52">
                              <w:pPr>
                                <w:rPr>
                                  <w:rFonts w:cstheme="minorHAnsi"/>
                                  <w:sz w:val="18"/>
                                  <w:szCs w:val="18"/>
                                  <w:lang w:val="ka-GE"/>
                                </w:rPr>
                              </w:pPr>
                              <w:r w:rsidRPr="00600991">
                                <w:rPr>
                                  <w:rFonts w:cstheme="minorHAnsi"/>
                                  <w:sz w:val="18"/>
                                  <w:szCs w:val="18"/>
                                  <w:lang w:val="ka-GE"/>
                                </w:rPr>
                                <w:t>ეოზ&lt;10000</w:t>
                              </w:r>
                            </w:p>
                            <w:p w14:paraId="6DC46C9A" w14:textId="77777777" w:rsidR="00877D8C" w:rsidRPr="00704F5B" w:rsidRDefault="00877D8C" w:rsidP="00FA1D52">
                              <w:pPr>
                                <w:rPr>
                                  <w:rFonts w:ascii="Sylfaen" w:hAnsi="Sylfaen"/>
                                  <w:sz w:val="18"/>
                                  <w:szCs w:val="18"/>
                                  <w:lang w:val="ka-GE"/>
                                </w:rPr>
                              </w:pPr>
                              <w:r>
                                <w:rPr>
                                  <w:rFonts w:ascii="Sylfaen" w:hAnsi="Sylfaen"/>
                                  <w:sz w:val="18"/>
                                  <w:szCs w:val="18"/>
                                  <w:lang w:val="ka-GE"/>
                                </w:rPr>
                                <w:t>100</w:t>
                              </w:r>
                            </w:p>
                            <w:p w14:paraId="23873B8B" w14:textId="77777777" w:rsidR="00877D8C" w:rsidRDefault="00877D8C" w:rsidP="00FA1D52">
                              <w:pPr>
                                <w:rPr>
                                  <w:rFonts w:ascii="Sylfaen" w:hAnsi="Sylfaen"/>
                                  <w:lang w:val="ka-GE"/>
                                </w:rPr>
                              </w:pPr>
                            </w:p>
                            <w:p w14:paraId="1604170B" w14:textId="77777777" w:rsidR="00877D8C" w:rsidRPr="00704F5B" w:rsidRDefault="00877D8C" w:rsidP="00FA1D52">
                              <w:pPr>
                                <w:rPr>
                                  <w:rFonts w:ascii="Sylfaen" w:hAnsi="Sylfaen"/>
                                  <w:lang w:val="ka-GE"/>
                                </w:rPr>
                              </w:pPr>
                              <w:r>
                                <w:rPr>
                                  <w:rFonts w:ascii="Sylfaen" w:hAnsi="Sylfaen"/>
                                  <w:lang w:val="ka-GE"/>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w:pict>
              <v:group w14:anchorId="5F449605" id="Group 17" o:spid="_x0000_s1045" style="position:absolute;left:0;text-align:left;margin-left:16.85pt;margin-top:10.7pt;width:487.5pt;height:300.75pt;z-index:251767808" coordsize="61912,3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">
                <v:shape id="Text Box 3" o:spid="_x0000_s1046" type="#_x0000_t202" style="position:absolute;left:476;top:95;width:12419;height:3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14:paraId="0ECFB4D8" w14:textId="77777777" w:rsidR="00877D8C" w:rsidRPr="008C64E3" w:rsidRDefault="00877D8C" w:rsidP="00FA1D52">
                        <w:pPr>
                          <w:rPr>
                            <w:rFonts w:cstheme="minorHAnsi"/>
                          </w:rPr>
                        </w:pPr>
                        <w:r w:rsidRPr="008C64E3">
                          <w:rPr>
                            <w:rFonts w:cstheme="minorHAnsi"/>
                          </w:rPr>
                          <w:t xml:space="preserve">LABA </w:t>
                        </w:r>
                        <w:r w:rsidRPr="008C64E3">
                          <w:rPr>
                            <w:rFonts w:cstheme="minorHAnsi"/>
                            <w:lang w:val="ka-GE"/>
                          </w:rPr>
                          <w:t xml:space="preserve">ან </w:t>
                        </w:r>
                        <w:r w:rsidRPr="008C64E3">
                          <w:rPr>
                            <w:rFonts w:cstheme="minorHAnsi"/>
                          </w:rPr>
                          <w:t>LAMA</w:t>
                        </w:r>
                      </w:p>
                    </w:txbxContent>
                  </v:textbox>
                </v:shape>
                <v:shape id="Text Box 109" o:spid="_x0000_s1047" type="#_x0000_t202" style="position:absolute;left:476;top:6858;width:12419;height:3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3AhMAA&#10;AADcAAAADwAAAGRycy9kb3ducmV2LnhtbERPTYvCMBC9C/6HMMLeNNXDotUoIgheRLa7B70NydhG&#10;m0lpYu366zcLC3ubx/uc1aZ3teioDdazgukkA0GsvbFcKvj63I/nIEJENlh7JgXfFGCzHg5WmBv/&#10;5A/qiliKFMIhRwVVjE0uZdAVOQwT3xAn7upbhzHBtpSmxWcKd7WcZdm7dGg5NVTY0K4ifS8eToHh&#10;s2d9sceX5ULbxes0v+lOqbdRv12CiNTHf/Gf+2DS/GwBv8+kC+T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3AhMAAAADcAAAADwAAAAAAAAAAAAAAAACYAgAAZHJzL2Rvd25y&#10;ZXYueG1sUEsFBgAAAAAEAAQA9QAAAIUDAAAAAA==&#10;" fillcolor="window" strokeweight=".5pt">
                  <v:textbox>
                    <w:txbxContent>
                      <w:p w14:paraId="51597053" w14:textId="77777777" w:rsidR="00877D8C" w:rsidRPr="008C64E3" w:rsidRDefault="00877D8C" w:rsidP="00FA1D52">
                        <w:pPr>
                          <w:rPr>
                            <w:rFonts w:cstheme="minorHAnsi"/>
                          </w:rPr>
                        </w:pPr>
                        <w:r w:rsidRPr="008C64E3">
                          <w:rPr>
                            <w:rFonts w:cstheme="minorHAnsi"/>
                          </w:rPr>
                          <w:t xml:space="preserve">LABA </w:t>
                        </w:r>
                        <w:r w:rsidRPr="008C64E3">
                          <w:rPr>
                            <w:rFonts w:cstheme="minorHAnsi"/>
                            <w:lang w:val="ka-GE"/>
                          </w:rPr>
                          <w:t xml:space="preserve">+ </w:t>
                        </w:r>
                        <w:r w:rsidRPr="008C64E3">
                          <w:rPr>
                            <w:rFonts w:cstheme="minorHAnsi"/>
                          </w:rPr>
                          <w:t>LAMA</w:t>
                        </w:r>
                      </w:p>
                    </w:txbxContent>
                  </v:textbox>
                </v:shape>
                <v:shape id="Text Box 111" o:spid="_x0000_s1048" type="#_x0000_t202" style="position:absolute;left:17907;top:6858;width:9334;height:3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JaX8EA&#10;AADcAAAADwAAAGRycy9kb3ducmV2LnhtbERPTWsCMRC9F/wPYYTeanY9iF2NUgTBSxHXHvQ2JNPd&#10;tJvJsknXrb/eCIK3ebzPWa4H14ieumA9K8gnGQhi7Y3lSsHXcfs2BxEissHGMyn4pwDr1ehliYXx&#10;Fz5QX8ZKpBAOBSqoY2wLKYOuyWGY+JY4cd++cxgT7CppOrykcNfIaZbNpEPLqaHGljY16d/yzykw&#10;fPKsz/bzarnU9v26n//oXqnX8fCxABFpiE/xw70zaX6ew/2ZdIF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iWl/BAAAA3AAAAA8AAAAAAAAAAAAAAAAAmAIAAGRycy9kb3du&#10;cmV2LnhtbFBLBQYAAAAABAAEAPUAAACGAwAAAAA=&#10;" fillcolor="window" strokeweight=".5pt">
                  <v:textbox>
                    <w:txbxContent>
                      <w:p w14:paraId="6F370048" w14:textId="77777777" w:rsidR="00877D8C" w:rsidRPr="008C64E3" w:rsidRDefault="00877D8C" w:rsidP="00FA1D52">
                        <w:pPr>
                          <w:rPr>
                            <w:rFonts w:cstheme="minorHAnsi"/>
                          </w:rPr>
                        </w:pPr>
                        <w:r w:rsidRPr="008C64E3">
                          <w:rPr>
                            <w:rFonts w:cstheme="minorHAnsi"/>
                          </w:rPr>
                          <w:t xml:space="preserve">LABA </w:t>
                        </w:r>
                        <w:r w:rsidRPr="008C64E3">
                          <w:rPr>
                            <w:rFonts w:cstheme="minorHAnsi"/>
                            <w:lang w:val="ka-GE"/>
                          </w:rPr>
                          <w:t xml:space="preserve">+ </w:t>
                        </w:r>
                        <w:r w:rsidRPr="008C64E3">
                          <w:rPr>
                            <w:rFonts w:cstheme="minorHAnsi"/>
                          </w:rPr>
                          <w:t>ICS</w:t>
                        </w:r>
                      </w:p>
                    </w:txbxContent>
                  </v:textbox>
                </v:shape>
                <v:shape id="Text Box 112" o:spid="_x0000_s1049" type="#_x0000_t202" style="position:absolute;top:18192;width:12858;height:15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DEKMEA&#10;AADcAAAADwAAAGRycy9kb3ducmV2LnhtbERPTWsCMRC9F/ofwhS8dbN6ELs1igiClyJde9DbkEx3&#10;o5vJsknX1V/fCIK3ebzPmS8H14ieumA9KxhnOQhi7Y3lSsHPfvM+AxEissHGMym4UoDl4vVljoXx&#10;F/6mvoyVSCEcClRQx9gWUgZdk8OQ+ZY4cb++cxgT7CppOrykcNfISZ5PpUPLqaHGltY16XP55xQY&#10;PnjWR/t1s1xq+3HbzU66V2r0Nqw+QUQa4lP8cG9Nmj+ewP2Zd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wxCjBAAAA3AAAAA8AAAAAAAAAAAAAAAAAmAIAAGRycy9kb3du&#10;cmV2LnhtbFBLBQYAAAAABAAEAPUAAACGAwAAAAA=&#10;" fillcolor="window" strokeweight=".5pt">
                  <v:textbox>
                    <w:txbxContent>
                      <w:p w14:paraId="2C12CC15" w14:textId="77777777" w:rsidR="00877D8C" w:rsidRPr="008C64E3" w:rsidRDefault="00877D8C" w:rsidP="00FA1D52">
                        <w:pPr>
                          <w:rPr>
                            <w:rFonts w:cstheme="minorHAnsi"/>
                            <w:lang w:val="ka-GE"/>
                          </w:rPr>
                        </w:pPr>
                        <w:r w:rsidRPr="008C64E3">
                          <w:rPr>
                            <w:rFonts w:cstheme="minorHAnsi"/>
                            <w:lang w:val="ka-GE"/>
                          </w:rPr>
                          <w:t>გაითვალისწინე გადაერთო ინჰალერზე</w:t>
                        </w:r>
                      </w:p>
                      <w:p w14:paraId="682C1A44" w14:textId="77777777" w:rsidR="00877D8C" w:rsidRPr="008C64E3" w:rsidRDefault="00877D8C" w:rsidP="00FA1D52">
                        <w:pPr>
                          <w:rPr>
                            <w:rFonts w:cstheme="minorHAnsi"/>
                            <w:lang w:val="ka-GE"/>
                          </w:rPr>
                        </w:pPr>
                        <w:r w:rsidRPr="008C64E3">
                          <w:rPr>
                            <w:rFonts w:cstheme="minorHAnsi"/>
                            <w:lang w:val="ka-GE"/>
                          </w:rPr>
                          <w:t>გამოიკვლიე და უმკურნალე ქოშინის სხვა მიზეზს</w:t>
                        </w:r>
                      </w:p>
                    </w:txbxContent>
                  </v:textbox>
                </v:shape>
                <v:shape id="Text Box 113" o:spid="_x0000_s1050" type="#_x0000_t202" style="position:absolute;left:16192;top:18097;width:13430;height:3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hs8EA&#10;AADcAAAADwAAAGRycy9kb3ducmV2LnhtbERPTWsCMRC9F/wPYQRvNWuFYrdGEaHgRaSrB3sbkulu&#10;dDNZNnFd/fWmUPA2j/c582XvatFRG6xnBZNxBoJYe2O5VHDYf73OQISIbLD2TApuFGC5GLzMMTf+&#10;yt/UFbEUKYRDjgqqGJtcyqArchjGviFO3K9vHcYE21KaFq8p3NXyLcvepUPLqaHChtYV6XNxcQoM&#10;Hz3rH7u9Wy60/bjvZifdKTUa9qtPEJH6+BT/uzcmzZ9M4e+ZdIF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8YbPBAAAA3AAAAA8AAAAAAAAAAAAAAAAAmAIAAGRycy9kb3du&#10;cmV2LnhtbFBLBQYAAAAABAAEAPUAAACGAwAAAAA=&#10;" fillcolor="window" strokeweight=".5pt">
                  <v:textbox>
                    <w:txbxContent>
                      <w:p w14:paraId="7EF89E55" w14:textId="77777777" w:rsidR="00877D8C" w:rsidRPr="008C64E3" w:rsidRDefault="00877D8C" w:rsidP="00FA1D52">
                        <w:pPr>
                          <w:rPr>
                            <w:rFonts w:cstheme="minorHAnsi"/>
                          </w:rPr>
                        </w:pPr>
                        <w:r w:rsidRPr="008C64E3">
                          <w:rPr>
                            <w:rFonts w:cstheme="minorHAnsi"/>
                          </w:rPr>
                          <w:t xml:space="preserve">LABA </w:t>
                        </w:r>
                        <w:r w:rsidRPr="008C64E3">
                          <w:rPr>
                            <w:rFonts w:cstheme="minorHAnsi"/>
                            <w:lang w:val="ka-GE"/>
                          </w:rPr>
                          <w:t xml:space="preserve">+ </w:t>
                        </w:r>
                        <w:r w:rsidRPr="008C64E3">
                          <w:rPr>
                            <w:rFonts w:cstheme="minorHAnsi"/>
                            <w:lang w:val="fi-FI"/>
                          </w:rPr>
                          <w:t>LAMA+</w:t>
                        </w:r>
                        <w:r w:rsidRPr="008C64E3">
                          <w:rPr>
                            <w:rFonts w:cstheme="minorHAnsi"/>
                          </w:rPr>
                          <w:t>ICS</w:t>
                        </w:r>
                      </w:p>
                    </w:txbxContent>
                  </v:textbox>
                </v:shape>
                <v:shape id="Text Box 121" o:spid="_x0000_s1051" type="#_x0000_t202" style="position:absolute;left:40576;width:12414;height:3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6Q4sEA&#10;AADcAAAADwAAAGRycy9kb3ducmV2LnhtbERPTWsCMRC9F/ofwhS8dbN6ELs1igiClyJde9DbkEx3&#10;o5vJsknX1V/fCIK3ebzPmS8H14ieumA9KxhnOQhi7Y3lSsHPfvM+AxEissHGMym4UoDl4vVljoXx&#10;F/6mvoyVSCEcClRQx9gWUgZdk8OQ+ZY4cb++cxgT7CppOrykcNfISZ5PpUPLqaHGltY16XP55xQY&#10;PnjWR/t1s1xq+3HbzU66V2r0Nqw+QUQa4lP8cG9Nmj8Zw/2Zd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OkOLBAAAA3AAAAA8AAAAAAAAAAAAAAAAAmAIAAGRycy9kb3du&#10;cmV2LnhtbFBLBQYAAAAABAAEAPUAAACGAwAAAAA=&#10;" fillcolor="window" strokeweight=".5pt">
                  <v:textbox>
                    <w:txbxContent>
                      <w:p w14:paraId="22DF17D8" w14:textId="77777777" w:rsidR="00877D8C" w:rsidRPr="00F22862" w:rsidRDefault="00877D8C" w:rsidP="00FA1D52">
                        <w:pPr>
                          <w:rPr>
                            <w:rFonts w:cstheme="minorHAnsi"/>
                          </w:rPr>
                        </w:pPr>
                        <w:r w:rsidRPr="00F22862">
                          <w:rPr>
                            <w:rFonts w:cstheme="minorHAnsi"/>
                          </w:rPr>
                          <w:t xml:space="preserve">LABA </w:t>
                        </w:r>
                        <w:r w:rsidRPr="00F22862">
                          <w:rPr>
                            <w:rFonts w:cstheme="minorHAnsi"/>
                            <w:lang w:val="ka-GE"/>
                          </w:rPr>
                          <w:t xml:space="preserve">ან </w:t>
                        </w:r>
                        <w:r w:rsidRPr="00F22862">
                          <w:rPr>
                            <w:rFonts w:cstheme="minorHAnsi"/>
                          </w:rPr>
                          <w:t>LAMA</w:t>
                        </w:r>
                      </w:p>
                    </w:txbxContent>
                  </v:textbox>
                </v:shape>
                <v:shape id="Text Box 122" o:spid="_x0000_s1052" type="#_x0000_t202" style="position:absolute;left:34004;top:6858;width:12419;height:3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OlcIA&#10;AADcAAAADwAAAGRycy9kb3ducmV2LnhtbERPPWvDMBDdA/0P4grZEjkeQuJENiVQ6FJC3QzJdkhX&#10;W611MpbqOPn1VaHQ7R7v8/bV5Dox0hCsZwWrZQaCWHtjuVFwen9ebECEiGyw80wKbhSgKh9meyyM&#10;v/IbjXVsRArhUKCCNsa+kDLolhyGpe+JE/fhB4cxwaGRZsBrCnedzLNsLR1aTg0t9nRoSX/V306B&#10;4bNnfbGvd8u1ttv7cfOpR6Xmj9PTDkSkKf6L/9wvJs3Pc/h9Jl0g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A6VwgAAANwAAAAPAAAAAAAAAAAAAAAAAJgCAABkcnMvZG93&#10;bnJldi54bWxQSwUGAAAAAAQABAD1AAAAhwMAAAAA&#10;" fillcolor="window" strokeweight=".5pt">
                  <v:textbox>
                    <w:txbxContent>
                      <w:p w14:paraId="63A281C6" w14:textId="77777777" w:rsidR="00877D8C" w:rsidRDefault="00877D8C" w:rsidP="00FA1D52">
                        <w:r>
                          <w:t xml:space="preserve">LABA </w:t>
                        </w:r>
                        <w:r>
                          <w:rPr>
                            <w:rFonts w:ascii="Sylfaen" w:hAnsi="Sylfaen"/>
                            <w:lang w:val="ka-GE"/>
                          </w:rPr>
                          <w:t xml:space="preserve">+ </w:t>
                        </w:r>
                        <w:r>
                          <w:t>LAMA</w:t>
                        </w:r>
                      </w:p>
                    </w:txbxContent>
                  </v:textbox>
                </v:shape>
                <v:shape id="Text Box 123" o:spid="_x0000_s1053" type="#_x0000_t202" style="position:absolute;left:50958;top:7143;width:10954;height:3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CrDsIA&#10;AADcAAAADwAAAGRycy9kb3ducmV2LnhtbERPTWvCQBC9F/wPywje6qYWikY3oQhCL0Wa9lBvw+6Y&#10;rGZnQ3Ybo7/eLRR6m8f7nE05ulYM1AfrWcHTPANBrL2xXCv4+tw9LkGEiGyw9UwKrhSgLCYPG8yN&#10;v/AHDVWsRQrhkKOCJsYulzLohhyGue+IE3f0vcOYYF9L0+MlhbtWLrLsRTq0nBoa7GjbkD5XP06B&#10;4W/P+mDfb5YrbVe3/fKkB6Vm0/F1DSLSGP/Ff+43k+YvnuH3mXSB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KsOwgAAANwAAAAPAAAAAAAAAAAAAAAAAJgCAABkcnMvZG93&#10;bnJldi54bWxQSwUGAAAAAAQABAD1AAAAhwMAAAAA&#10;" fillcolor="window" strokeweight=".5pt">
                  <v:textbox>
                    <w:txbxContent>
                      <w:p w14:paraId="6C596DA2" w14:textId="77777777" w:rsidR="00877D8C" w:rsidRPr="00600991" w:rsidRDefault="00877D8C" w:rsidP="00FA1D52">
                        <w:pPr>
                          <w:jc w:val="center"/>
                          <w:rPr>
                            <w:rFonts w:cstheme="minorHAnsi"/>
                          </w:rPr>
                        </w:pPr>
                        <w:r w:rsidRPr="00600991">
                          <w:rPr>
                            <w:rFonts w:cstheme="minorHAnsi"/>
                          </w:rPr>
                          <w:t xml:space="preserve">LABA </w:t>
                        </w:r>
                        <w:r w:rsidRPr="00600991">
                          <w:rPr>
                            <w:rFonts w:cstheme="minorHAnsi"/>
                            <w:lang w:val="ka-GE"/>
                          </w:rPr>
                          <w:t xml:space="preserve">+ </w:t>
                        </w:r>
                        <w:r w:rsidRPr="00600991">
                          <w:rPr>
                            <w:rFonts w:cstheme="minorHAnsi"/>
                          </w:rPr>
                          <w:t>ICS</w:t>
                        </w:r>
                      </w:p>
                    </w:txbxContent>
                  </v:textbox>
                </v:shape>
                <v:shape id="Text Box 124" o:spid="_x0000_s1054" type="#_x0000_t202" style="position:absolute;left:39909;top:17907;width:16380;height:3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zesIA&#10;AADcAAAADwAAAGRycy9kb3ducmV2LnhtbERPTWvCQBC9F/wPywje6qZSikY3oQhCL0Wa9lBvw+6Y&#10;rGZnQ3Ybo7/eLRR6m8f7nE05ulYM1AfrWcHTPANBrL2xXCv4+tw9LkGEiGyw9UwKrhSgLCYPG8yN&#10;v/AHDVWsRQrhkKOCJsYulzLohhyGue+IE3f0vcOYYF9L0+MlhbtWLrLsRTq0nBoa7GjbkD5XP06B&#10;4W/P+mDfb5YrbVe3/fKkB6Vm0/F1DSLSGP/Ff+43k+YvnuH3mXSB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TN6wgAAANwAAAAPAAAAAAAAAAAAAAAAAJgCAABkcnMvZG93&#10;bnJldi54bWxQSwUGAAAAAAQABAD1AAAAhwMAAAAA&#10;" fillcolor="window" strokeweight=".5pt">
                  <v:textbox>
                    <w:txbxContent>
                      <w:p w14:paraId="3DCFBE7D" w14:textId="77777777" w:rsidR="00877D8C" w:rsidRPr="00FA417E" w:rsidRDefault="00877D8C" w:rsidP="00FA1D52">
                        <w:pPr>
                          <w:jc w:val="center"/>
                          <w:rPr>
                            <w:rFonts w:cstheme="minorHAnsi"/>
                          </w:rPr>
                        </w:pPr>
                        <w:r w:rsidRPr="00FA417E">
                          <w:rPr>
                            <w:rFonts w:cstheme="minorHAnsi"/>
                          </w:rPr>
                          <w:t xml:space="preserve">LABA </w:t>
                        </w:r>
                        <w:r w:rsidRPr="00FA417E">
                          <w:rPr>
                            <w:rFonts w:cstheme="minorHAnsi"/>
                            <w:lang w:val="ka-GE"/>
                          </w:rPr>
                          <w:t xml:space="preserve">+ </w:t>
                        </w:r>
                        <w:r w:rsidRPr="00FA417E">
                          <w:rPr>
                            <w:rFonts w:cstheme="minorHAnsi"/>
                            <w:lang w:val="fi-FI"/>
                          </w:rPr>
                          <w:t>LAMA+</w:t>
                        </w:r>
                        <w:r w:rsidRPr="00FA417E">
                          <w:rPr>
                            <w:rFonts w:cstheme="minorHAnsi"/>
                          </w:rPr>
                          <w:t>ICS</w:t>
                        </w:r>
                      </w:p>
                    </w:txbxContent>
                  </v:textbox>
                </v:shape>
                <v:shape id="Text Box 125" o:spid="_x0000_s1055" type="#_x0000_t202" style="position:absolute;left:32861;top:27527;width:10192;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WW4cIA&#10;AADcAAAADwAAAGRycy9kb3ducmV2LnhtbERPTWvCQBC9F/wPywje6qZCi0Y3oQhCL0Wa9lBvw+6Y&#10;rGZnQ3Ybo7/eLRR6m8f7nE05ulYM1AfrWcHTPANBrL2xXCv4+tw9LkGEiGyw9UwKrhSgLCYPG8yN&#10;v/AHDVWsRQrhkKOCJsYulzLohhyGue+IE3f0vcOYYF9L0+MlhbtWLrLsRTq0nBoa7GjbkD5XP06B&#10;4W/P+mDfb5YrbVe3/fKkB6Vm0/F1DSLSGP/Ff+43k+YvnuH3mXSB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ZbhwgAAANwAAAAPAAAAAAAAAAAAAAAAAJgCAABkcnMvZG93&#10;bnJldi54bWxQSwUGAAAAAAQABAD1AAAAhwMAAAAA&#10;" fillcolor="window" strokeweight=".5pt">
                  <v:textbox>
                    <w:txbxContent>
                      <w:p w14:paraId="65CB84C5" w14:textId="77777777" w:rsidR="00877D8C" w:rsidRPr="008C64E3" w:rsidRDefault="00877D8C" w:rsidP="00FA1D52">
                        <w:pPr>
                          <w:rPr>
                            <w:rFonts w:cstheme="minorHAnsi"/>
                          </w:rPr>
                        </w:pPr>
                        <w:r w:rsidRPr="008C64E3">
                          <w:rPr>
                            <w:rFonts w:cstheme="minorHAnsi"/>
                          </w:rPr>
                          <w:t>Roflumilast</w:t>
                        </w:r>
                      </w:p>
                      <w:p w14:paraId="4BB15EB8" w14:textId="77777777" w:rsidR="00877D8C" w:rsidRPr="00F22862" w:rsidRDefault="00877D8C" w:rsidP="00FA1D52">
                        <w:pPr>
                          <w:rPr>
                            <w:rFonts w:cstheme="minorHAnsi"/>
                            <w:i/>
                            <w:sz w:val="20"/>
                            <w:szCs w:val="20"/>
                            <w:lang w:val="ka-GE"/>
                          </w:rPr>
                        </w:pPr>
                        <w:r w:rsidRPr="00F22862">
                          <w:rPr>
                            <w:rFonts w:cstheme="minorHAnsi"/>
                            <w:i/>
                            <w:sz w:val="20"/>
                            <w:szCs w:val="20"/>
                          </w:rPr>
                          <w:t>FEV</w:t>
                        </w:r>
                        <w:r w:rsidRPr="00F22862">
                          <w:rPr>
                            <w:rFonts w:cstheme="minorHAnsi"/>
                            <w:i/>
                            <w:sz w:val="20"/>
                            <w:szCs w:val="20"/>
                            <w:vertAlign w:val="subscript"/>
                          </w:rPr>
                          <w:t>1</w:t>
                        </w:r>
                        <w:r w:rsidRPr="00F22862">
                          <w:rPr>
                            <w:rFonts w:cstheme="minorHAnsi"/>
                            <w:i/>
                            <w:sz w:val="20"/>
                            <w:szCs w:val="20"/>
                          </w:rPr>
                          <w:t xml:space="preserve">&lt;50% </w:t>
                        </w:r>
                        <w:r w:rsidRPr="00F22862">
                          <w:rPr>
                            <w:rFonts w:cstheme="minorHAnsi"/>
                            <w:i/>
                            <w:sz w:val="20"/>
                            <w:szCs w:val="20"/>
                            <w:lang w:val="ka-GE"/>
                          </w:rPr>
                          <w:t>და ქრონიკული ბრონქიტი</w:t>
                        </w:r>
                      </w:p>
                    </w:txbxContent>
                  </v:textbox>
                </v:shape>
                <v:shape id="Text Box 126" o:spid="_x0000_s1056" type="#_x0000_t202" style="position:absolute;left:48863;top:27622;width:12617;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cIlsEA&#10;AADcAAAADwAAAGRycy9kb3ducmV2LnhtbERPTWsCMRC9F/ofwhS8dbP1IHY1iggFL6V07UFvQzLu&#10;RjeTZRPX1V/fCIK3ebzPmS8H14ieumA9K/jIchDE2hvLlYK/7df7FESIyAYbz6TgSgGWi9eXORbG&#10;X/iX+jJWIoVwKFBBHWNbSBl0TQ5D5lvixB185zAm2FXSdHhJ4a6R4zyfSIeWU0ONLa1r0qfy7BQY&#10;3nnWe/t9s1xq+3n7mR51r9TobVjNQEQa4lP8cG9Mmj+ewP2Zd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nCJbBAAAA3AAAAA8AAAAAAAAAAAAAAAAAmAIAAGRycy9kb3du&#10;cmV2LnhtbFBLBQYAAAAABAAEAPUAAACGAwAAAAA=&#10;" fillcolor="window" strokeweight=".5pt">
                  <v:textbox>
                    <w:txbxContent>
                      <w:p w14:paraId="6E8B9AEC" w14:textId="77777777" w:rsidR="00877D8C" w:rsidRPr="008C64E3" w:rsidRDefault="00877D8C" w:rsidP="00FA1D52">
                        <w:pPr>
                          <w:rPr>
                            <w:rFonts w:cstheme="minorHAnsi"/>
                            <w:lang w:val="ka-GE"/>
                          </w:rPr>
                        </w:pPr>
                        <w:r w:rsidRPr="008C64E3">
                          <w:rPr>
                            <w:rFonts w:cstheme="minorHAnsi"/>
                            <w:lang w:val="ka-GE"/>
                          </w:rPr>
                          <w:t>აზიტრომიცინი</w:t>
                        </w:r>
                      </w:p>
                    </w:txbxContent>
                  </v:textbox>
                </v:shape>
                <v:shape id="Text Box 142" o:spid="_x0000_s1057" type="#_x0000_t202" style="position:absolute;left:40195;top:13906;width:6477;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NfcAA&#10;AADcAAAADwAAAGRycy9kb3ducmV2LnhtbERPTWsCMRC9F/ofwhS81WxFZF2N0hZbCp6qpedhMybB&#10;zWRJ0nX77xtB6G0e73PW29F3YqCYXGAFT9MKBHEbtGOj4Ov49liDSBlZYxeYFPxSgu3m/m6NjQ4X&#10;/qThkI0oIZwaVGBz7hspU2vJY5qGnrhwpxA95gKjkTripYT7Ts6qaiE9Oi4NFnt6tdSeDz9ewe7F&#10;LE1bY7S7Wjs3jN+nvXlXavIwPq9AZBrzv/jm/tBl/nwG12fK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MNfcAAAADcAAAADwAAAAAAAAAAAAAAAACYAgAAZHJzL2Rvd25y&#10;ZXYueG1sUEsFBgAAAAAEAAQA9QAAAIUDAAAAAA==&#10;" fillcolor="white [3201]" strokeweight=".5pt">
                  <v:textbox>
                    <w:txbxContent>
                      <w:p w14:paraId="7CC34704" w14:textId="77777777" w:rsidR="00877D8C" w:rsidRPr="00600991" w:rsidRDefault="00877D8C" w:rsidP="00FA1D52">
                        <w:pPr>
                          <w:rPr>
                            <w:rFonts w:cstheme="minorHAnsi"/>
                            <w:sz w:val="18"/>
                            <w:szCs w:val="18"/>
                            <w:lang w:val="ka-GE"/>
                          </w:rPr>
                        </w:pPr>
                        <w:r w:rsidRPr="00600991">
                          <w:rPr>
                            <w:rFonts w:cstheme="minorHAnsi"/>
                            <w:sz w:val="18"/>
                            <w:szCs w:val="18"/>
                            <w:lang w:val="ka-GE"/>
                          </w:rPr>
                          <w:t>ეოზ≥100</w:t>
                        </w:r>
                      </w:p>
                      <w:p w14:paraId="6A886B3F" w14:textId="77777777" w:rsidR="00877D8C" w:rsidRPr="00704F5B" w:rsidRDefault="00877D8C" w:rsidP="00FA1D52">
                        <w:pPr>
                          <w:rPr>
                            <w:rFonts w:ascii="Sylfaen" w:hAnsi="Sylfaen"/>
                            <w:sz w:val="18"/>
                            <w:szCs w:val="18"/>
                            <w:lang w:val="ka-GE"/>
                          </w:rPr>
                        </w:pPr>
                        <w:r>
                          <w:rPr>
                            <w:rFonts w:ascii="Sylfaen" w:hAnsi="Sylfaen"/>
                            <w:sz w:val="18"/>
                            <w:szCs w:val="18"/>
                            <w:lang w:val="ka-GE"/>
                          </w:rPr>
                          <w:t>100</w:t>
                        </w:r>
                      </w:p>
                      <w:p w14:paraId="0E874767" w14:textId="77777777" w:rsidR="00877D8C" w:rsidRDefault="00877D8C" w:rsidP="00FA1D52">
                        <w:pPr>
                          <w:rPr>
                            <w:rFonts w:ascii="Sylfaen" w:hAnsi="Sylfaen"/>
                            <w:lang w:val="ka-GE"/>
                          </w:rPr>
                        </w:pPr>
                      </w:p>
                      <w:p w14:paraId="76CAE307" w14:textId="77777777" w:rsidR="00877D8C" w:rsidRPr="00704F5B" w:rsidRDefault="00877D8C" w:rsidP="00FA1D52">
                        <w:pPr>
                          <w:rPr>
                            <w:rFonts w:ascii="Sylfaen" w:hAnsi="Sylfaen"/>
                            <w:lang w:val="ka-GE"/>
                          </w:rPr>
                        </w:pPr>
                        <w:r>
                          <w:rPr>
                            <w:rFonts w:ascii="Sylfaen" w:hAnsi="Sylfaen"/>
                            <w:lang w:val="ka-GE"/>
                          </w:rPr>
                          <w:t>100</w:t>
                        </w:r>
                      </w:p>
                    </w:txbxContent>
                  </v:textbox>
                </v:shape>
                <v:shape id="Text Box 143" o:spid="_x0000_s1058" type="#_x0000_t202" style="position:absolute;left:30956;top:13430;width:6477;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9OrsEA&#10;AADcAAAADwAAAGRycy9kb3ducmV2LnhtbERPTWsCMRC9C/6HMII3zVaL6GqUUhC8SHHbQ3sbkulu&#10;2s1k2cR19debQsHbPN7nbHa9q0VHbbCeFTxNMxDE2hvLpYKP9/1kCSJEZIO1Z1JwpQC77XCwwdz4&#10;C5+oK2IpUgiHHBVUMTa5lEFX5DBMfUOcuG/fOowJtqU0LV5SuKvlLMsW0qHl1FBhQ68V6d/i7BQY&#10;/vSsv+zxZrnQdnV7W/7oTqnxqH9Zg4jUx4f4330waf7zHP6eS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PTq7BAAAA3AAAAA8AAAAAAAAAAAAAAAAAmAIAAGRycy9kb3du&#10;cmV2LnhtbFBLBQYAAAAABAAEAPUAAACGAwAAAAA=&#10;" fillcolor="window" strokeweight=".5pt">
                  <v:textbox>
                    <w:txbxContent>
                      <w:p w14:paraId="60746E9D" w14:textId="77777777" w:rsidR="00877D8C" w:rsidRPr="00600991" w:rsidRDefault="00877D8C" w:rsidP="00FA1D52">
                        <w:pPr>
                          <w:rPr>
                            <w:rFonts w:cstheme="minorHAnsi"/>
                            <w:sz w:val="18"/>
                            <w:szCs w:val="18"/>
                            <w:lang w:val="ka-GE"/>
                          </w:rPr>
                        </w:pPr>
                        <w:r w:rsidRPr="00600991">
                          <w:rPr>
                            <w:rFonts w:cstheme="minorHAnsi"/>
                            <w:sz w:val="18"/>
                            <w:szCs w:val="18"/>
                            <w:lang w:val="ka-GE"/>
                          </w:rPr>
                          <w:t>ეოზ&lt;10000</w:t>
                        </w:r>
                      </w:p>
                      <w:p w14:paraId="6DC46C9A" w14:textId="77777777" w:rsidR="00877D8C" w:rsidRPr="00704F5B" w:rsidRDefault="00877D8C" w:rsidP="00FA1D52">
                        <w:pPr>
                          <w:rPr>
                            <w:rFonts w:ascii="Sylfaen" w:hAnsi="Sylfaen"/>
                            <w:sz w:val="18"/>
                            <w:szCs w:val="18"/>
                            <w:lang w:val="ka-GE"/>
                          </w:rPr>
                        </w:pPr>
                        <w:r>
                          <w:rPr>
                            <w:rFonts w:ascii="Sylfaen" w:hAnsi="Sylfaen"/>
                            <w:sz w:val="18"/>
                            <w:szCs w:val="18"/>
                            <w:lang w:val="ka-GE"/>
                          </w:rPr>
                          <w:t>100</w:t>
                        </w:r>
                      </w:p>
                      <w:p w14:paraId="23873B8B" w14:textId="77777777" w:rsidR="00877D8C" w:rsidRDefault="00877D8C" w:rsidP="00FA1D52">
                        <w:pPr>
                          <w:rPr>
                            <w:rFonts w:ascii="Sylfaen" w:hAnsi="Sylfaen"/>
                            <w:lang w:val="ka-GE"/>
                          </w:rPr>
                        </w:pPr>
                      </w:p>
                      <w:p w14:paraId="1604170B" w14:textId="77777777" w:rsidR="00877D8C" w:rsidRPr="00704F5B" w:rsidRDefault="00877D8C" w:rsidP="00FA1D52">
                        <w:pPr>
                          <w:rPr>
                            <w:rFonts w:ascii="Sylfaen" w:hAnsi="Sylfaen"/>
                            <w:lang w:val="ka-GE"/>
                          </w:rPr>
                        </w:pPr>
                        <w:r>
                          <w:rPr>
                            <w:rFonts w:ascii="Sylfaen" w:hAnsi="Sylfaen"/>
                            <w:lang w:val="ka-GE"/>
                          </w:rPr>
                          <w:t>100</w:t>
                        </w:r>
                      </w:p>
                    </w:txbxContent>
                  </v:textbox>
                </v:shape>
              </v:group>
            </w:pict>
          </mc:Fallback>
        </mc:AlternateContent>
      </w:r>
    </w:p>
    <w:p w14:paraId="198D7F9B" w14:textId="77777777" w:rsidR="00FA1D52" w:rsidRPr="00044648" w:rsidRDefault="00FA1D52" w:rsidP="00FA1D52">
      <w:pPr>
        <w:pStyle w:val="ListParagraph"/>
        <w:spacing w:after="0"/>
        <w:rPr>
          <w:rFonts w:ascii="Sylfaen" w:hAnsi="Sylfaen" w:cstheme="minorHAnsi"/>
          <w:b/>
          <w:lang w:val="ka-GE"/>
        </w:rPr>
      </w:pPr>
      <w:r w:rsidRPr="00044648">
        <w:rPr>
          <w:rFonts w:ascii="Sylfaen" w:hAnsi="Sylfaen" w:cstheme="minorHAnsi"/>
          <w:b/>
          <w:noProof/>
        </w:rPr>
        <mc:AlternateContent>
          <mc:Choice Requires="wps">
            <w:drawing>
              <wp:anchor distT="0" distB="0" distL="114300" distR="114300" simplePos="0" relativeHeight="251763712" behindDoc="0" locked="0" layoutInCell="1" allowOverlap="1" wp14:anchorId="4DB1F636" wp14:editId="3F3F52D4">
                <wp:simplePos x="0" y="0"/>
                <wp:positionH relativeFrom="column">
                  <wp:posOffset>4892144</wp:posOffset>
                </wp:positionH>
                <wp:positionV relativeFrom="paragraph">
                  <wp:posOffset>307245</wp:posOffset>
                </wp:positionV>
                <wp:extent cx="778501" cy="266065"/>
                <wp:effectExtent l="0" t="0" r="79375" b="76835"/>
                <wp:wrapNone/>
                <wp:docPr id="128" name="Straight Arrow Connector 128"/>
                <wp:cNvGraphicFramePr/>
                <a:graphic xmlns:a="http://schemas.openxmlformats.org/drawingml/2006/main">
                  <a:graphicData uri="http://schemas.microsoft.com/office/word/2010/wordprocessingShape">
                    <wps:wsp>
                      <wps:cNvCnPr/>
                      <wps:spPr>
                        <a:xfrm>
                          <a:off x="0" y="0"/>
                          <a:ext cx="778501" cy="2660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14AC5CD2" id="_x0000_t32" coordsize="21600,21600" o:spt="32" o:oned="t" path="m,l21600,21600e" filled="f">
                <v:path arrowok="t" fillok="f" o:connecttype="none"/>
                <o:lock v:ext="edit" shapetype="t"/>
              </v:shapetype>
              <v:shape id="Straight Arrow Connector 128" o:spid="_x0000_s1026" type="#_x0000_t32" style="position:absolute;margin-left:385.2pt;margin-top:24.2pt;width:61.3pt;height:20.95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" strokecolor="black [3213]" strokeweight=".5pt">
                <v:stroke endarrow="open" joinstyle="miter"/>
              </v:shape>
            </w:pict>
          </mc:Fallback>
        </mc:AlternateContent>
      </w:r>
      <w:r w:rsidRPr="00044648">
        <w:rPr>
          <w:rFonts w:ascii="Sylfaen" w:hAnsi="Sylfaen" w:cstheme="minorHAnsi"/>
          <w:b/>
          <w:noProof/>
        </w:rPr>
        <mc:AlternateContent>
          <mc:Choice Requires="wps">
            <w:drawing>
              <wp:anchor distT="0" distB="0" distL="114300" distR="114300" simplePos="0" relativeHeight="251762688" behindDoc="0" locked="0" layoutInCell="1" allowOverlap="1" wp14:anchorId="7B59675A" wp14:editId="2FDEEDD1">
                <wp:simplePos x="0" y="0"/>
                <wp:positionH relativeFrom="column">
                  <wp:posOffset>4271749</wp:posOffset>
                </wp:positionH>
                <wp:positionV relativeFrom="paragraph">
                  <wp:posOffset>307217</wp:posOffset>
                </wp:positionV>
                <wp:extent cx="620973" cy="266160"/>
                <wp:effectExtent l="38100" t="0" r="27305" b="76835"/>
                <wp:wrapNone/>
                <wp:docPr id="127" name="Straight Arrow Connector 127"/>
                <wp:cNvGraphicFramePr/>
                <a:graphic xmlns:a="http://schemas.openxmlformats.org/drawingml/2006/main">
                  <a:graphicData uri="http://schemas.microsoft.com/office/word/2010/wordprocessingShape">
                    <wps:wsp>
                      <wps:cNvCnPr/>
                      <wps:spPr>
                        <a:xfrm flipH="1">
                          <a:off x="0" y="0"/>
                          <a:ext cx="620973" cy="2661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275F3E1" id="Straight Arrow Connector 127" o:spid="_x0000_s1026" type="#_x0000_t32" style="position:absolute;margin-left:336.35pt;margin-top:24.2pt;width:48.9pt;height:20.95pt;flip:x;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" strokecolor="black [3213]" strokeweight=".5pt">
                <v:stroke endarrow="open" joinstyle="miter"/>
              </v:shape>
            </w:pict>
          </mc:Fallback>
        </mc:AlternateContent>
      </w:r>
    </w:p>
    <w:p w14:paraId="64651461" w14:textId="77777777" w:rsidR="00FA1D52" w:rsidRPr="00044648" w:rsidRDefault="00FA1D52" w:rsidP="00FA1D52">
      <w:pPr>
        <w:spacing w:after="0"/>
        <w:rPr>
          <w:rFonts w:ascii="Sylfaen" w:hAnsi="Sylfaen" w:cstheme="minorHAnsi"/>
          <w:b/>
          <w:lang w:val="ka-GE"/>
        </w:rPr>
      </w:pPr>
      <w:r w:rsidRPr="00044648">
        <w:rPr>
          <w:rFonts w:ascii="Sylfaen" w:hAnsi="Sylfaen" w:cstheme="minorHAnsi"/>
          <w:b/>
          <w:noProof/>
          <w:lang w:val="en-US"/>
        </w:rPr>
        <mc:AlternateContent>
          <mc:Choice Requires="wps">
            <w:drawing>
              <wp:anchor distT="0" distB="0" distL="114300" distR="114300" simplePos="0" relativeHeight="251772928" behindDoc="0" locked="0" layoutInCell="1" allowOverlap="1" wp14:anchorId="16564A2A" wp14:editId="0767DB91">
                <wp:simplePos x="0" y="0"/>
                <wp:positionH relativeFrom="column">
                  <wp:posOffset>5380990</wp:posOffset>
                </wp:positionH>
                <wp:positionV relativeFrom="paragraph">
                  <wp:posOffset>147320</wp:posOffset>
                </wp:positionV>
                <wp:extent cx="327025" cy="188595"/>
                <wp:effectExtent l="0" t="0" r="15875" b="20955"/>
                <wp:wrapNone/>
                <wp:docPr id="149" name="Text Box 149"/>
                <wp:cNvGraphicFramePr/>
                <a:graphic xmlns:a="http://schemas.openxmlformats.org/drawingml/2006/main">
                  <a:graphicData uri="http://schemas.microsoft.com/office/word/2010/wordprocessingShape">
                    <wps:wsp>
                      <wps:cNvSpPr txBox="1"/>
                      <wps:spPr>
                        <a:xfrm>
                          <a:off x="0" y="0"/>
                          <a:ext cx="327025" cy="188595"/>
                        </a:xfrm>
                        <a:prstGeom prst="rect">
                          <a:avLst/>
                        </a:prstGeom>
                        <a:noFill/>
                        <a:ln w="6350">
                          <a:solidFill>
                            <a:sysClr val="window" lastClr="FFFFFF"/>
                          </a:solidFill>
                        </a:ln>
                        <a:effectLst/>
                      </wps:spPr>
                      <wps:txbx>
                        <w:txbxContent>
                          <w:p w14:paraId="35F4C8C7" w14:textId="77777777" w:rsidR="00877D8C" w:rsidRPr="00704F5B" w:rsidRDefault="00877D8C" w:rsidP="00FA1D52">
                            <w:pPr>
                              <w:rPr>
                                <w:rFonts w:ascii="Sylfaen" w:hAnsi="Sylfaen"/>
                                <w:lang w:val="ka-GE"/>
                              </w:rPr>
                            </w:pPr>
                            <w:r>
                              <w:rPr>
                                <w:rFonts w:ascii="Sylfaen" w:hAnsi="Sylfaen"/>
                                <w:lang w:val="ka-G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6564A2A" id="Text Box 149" o:spid="_x0000_s1059" type="#_x0000_t202" style="position:absolute;margin-left:423.7pt;margin-top:11.6pt;width:25.75pt;height:14.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" filled="f" strokecolor="window" strokeweight=".5pt">
                <v:textbox>
                  <w:txbxContent>
                    <w:p w14:paraId="35F4C8C7" w14:textId="77777777" w:rsidR="00877D8C" w:rsidRPr="00704F5B" w:rsidRDefault="00877D8C" w:rsidP="00FA1D52">
                      <w:pPr>
                        <w:rPr>
                          <w:rFonts w:ascii="Sylfaen" w:hAnsi="Sylfaen"/>
                          <w:lang w:val="ka-GE"/>
                        </w:rPr>
                      </w:pPr>
                      <w:r>
                        <w:rPr>
                          <w:rFonts w:ascii="Sylfaen" w:hAnsi="Sylfaen"/>
                          <w:lang w:val="ka-GE"/>
                        </w:rPr>
                        <w:t>*</w:t>
                      </w:r>
                    </w:p>
                  </w:txbxContent>
                </v:textbox>
              </v:shape>
            </w:pict>
          </mc:Fallback>
        </mc:AlternateContent>
      </w:r>
    </w:p>
    <w:p w14:paraId="14CBBA7D" w14:textId="77777777" w:rsidR="00FA1D52" w:rsidRPr="00044648" w:rsidRDefault="00FA1D52" w:rsidP="00FA1D52">
      <w:pPr>
        <w:spacing w:after="0"/>
        <w:rPr>
          <w:rFonts w:ascii="Sylfaen" w:hAnsi="Sylfaen" w:cstheme="minorHAnsi"/>
          <w:b/>
          <w:lang w:val="ka-GE"/>
        </w:rPr>
      </w:pPr>
      <w:r w:rsidRPr="00044648">
        <w:rPr>
          <w:rFonts w:ascii="Sylfaen" w:hAnsi="Sylfaen" w:cstheme="minorHAnsi"/>
          <w:b/>
          <w:noProof/>
          <w:lang w:val="en-US"/>
        </w:rPr>
        <mc:AlternateContent>
          <mc:Choice Requires="wps">
            <w:drawing>
              <wp:anchor distT="0" distB="0" distL="114300" distR="114300" simplePos="0" relativeHeight="251770880" behindDoc="0" locked="0" layoutInCell="1" allowOverlap="1" wp14:anchorId="365F06E5" wp14:editId="76984206">
                <wp:simplePos x="0" y="0"/>
                <wp:positionH relativeFrom="column">
                  <wp:posOffset>4829175</wp:posOffset>
                </wp:positionH>
                <wp:positionV relativeFrom="paragraph">
                  <wp:posOffset>172720</wp:posOffset>
                </wp:positionV>
                <wp:extent cx="327546" cy="230400"/>
                <wp:effectExtent l="0" t="0" r="15875" b="17780"/>
                <wp:wrapNone/>
                <wp:docPr id="147" name="Text Box 147"/>
                <wp:cNvGraphicFramePr/>
                <a:graphic xmlns:a="http://schemas.openxmlformats.org/drawingml/2006/main">
                  <a:graphicData uri="http://schemas.microsoft.com/office/word/2010/wordprocessingShape">
                    <wps:wsp>
                      <wps:cNvSpPr txBox="1"/>
                      <wps:spPr>
                        <a:xfrm>
                          <a:off x="0" y="0"/>
                          <a:ext cx="327546" cy="230400"/>
                        </a:xfrm>
                        <a:prstGeom prst="rect">
                          <a:avLst/>
                        </a:prstGeom>
                        <a:noFill/>
                        <a:ln w="6350">
                          <a:solidFill>
                            <a:sysClr val="window" lastClr="FFFFFF"/>
                          </a:solidFill>
                        </a:ln>
                        <a:effectLst/>
                      </wps:spPr>
                      <wps:txbx>
                        <w:txbxContent>
                          <w:p w14:paraId="0AC75496" w14:textId="77777777" w:rsidR="00877D8C" w:rsidRPr="00704F5B" w:rsidRDefault="00877D8C" w:rsidP="00FA1D52">
                            <w:pPr>
                              <w:rPr>
                                <w:rFonts w:ascii="Sylfaen" w:hAnsi="Sylfaen"/>
                                <w:lang w:val="ka-GE"/>
                              </w:rPr>
                            </w:pPr>
                            <w:r>
                              <w:rPr>
                                <w:rFonts w:ascii="Sylfaen" w:hAnsi="Sylfaen"/>
                                <w:lang w:val="ka-G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5F06E5" id="Text Box 147" o:spid="_x0000_s1060" type="#_x0000_t202" style="position:absolute;margin-left:380.25pt;margin-top:13.6pt;width:25.8pt;height:18.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" filled="f" strokecolor="window" strokeweight=".5pt">
                <v:textbox>
                  <w:txbxContent>
                    <w:p w14:paraId="0AC75496" w14:textId="77777777" w:rsidR="00877D8C" w:rsidRPr="00704F5B" w:rsidRDefault="00877D8C" w:rsidP="00FA1D52">
                      <w:pPr>
                        <w:rPr>
                          <w:rFonts w:ascii="Sylfaen" w:hAnsi="Sylfaen"/>
                          <w:lang w:val="ka-GE"/>
                        </w:rPr>
                      </w:pPr>
                      <w:r>
                        <w:rPr>
                          <w:rFonts w:ascii="Sylfaen" w:hAnsi="Sylfaen"/>
                          <w:lang w:val="ka-GE"/>
                        </w:rPr>
                        <w:t>**</w:t>
                      </w:r>
                    </w:p>
                  </w:txbxContent>
                </v:textbox>
              </v:shape>
            </w:pict>
          </mc:Fallback>
        </mc:AlternateContent>
      </w:r>
      <w:r w:rsidRPr="00044648">
        <w:rPr>
          <w:rFonts w:ascii="Sylfaen" w:hAnsi="Sylfaen" w:cstheme="minorHAnsi"/>
          <w:b/>
          <w:noProof/>
          <w:lang w:val="en-US"/>
        </w:rPr>
        <mc:AlternateContent>
          <mc:Choice Requires="wps">
            <w:drawing>
              <wp:anchor distT="0" distB="0" distL="114300" distR="114300" simplePos="0" relativeHeight="251757568" behindDoc="0" locked="0" layoutInCell="1" allowOverlap="1" wp14:anchorId="4A29E148" wp14:editId="43B45FCC">
                <wp:simplePos x="0" y="0"/>
                <wp:positionH relativeFrom="column">
                  <wp:posOffset>846161</wp:posOffset>
                </wp:positionH>
                <wp:positionV relativeFrom="paragraph">
                  <wp:posOffset>2275</wp:posOffset>
                </wp:positionV>
                <wp:extent cx="0" cy="238760"/>
                <wp:effectExtent l="95250" t="0" r="57150" b="66040"/>
                <wp:wrapNone/>
                <wp:docPr id="114" name="Straight Arrow Connector 114"/>
                <wp:cNvGraphicFramePr/>
                <a:graphic xmlns:a="http://schemas.openxmlformats.org/drawingml/2006/main">
                  <a:graphicData uri="http://schemas.microsoft.com/office/word/2010/wordprocessingShape">
                    <wps:wsp>
                      <wps:cNvCnPr/>
                      <wps:spPr>
                        <a:xfrm>
                          <a:off x="0" y="0"/>
                          <a:ext cx="0" cy="2387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5CC74F19" id="Straight Arrow Connector 114" o:spid="_x0000_s1026" type="#_x0000_t32" style="position:absolute;margin-left:66.65pt;margin-top:.2pt;width:0;height:18.8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" strokecolor="black [3213]" strokeweight=".5pt">
                <v:stroke endarrow="open" joinstyle="miter"/>
              </v:shape>
            </w:pict>
          </mc:Fallback>
        </mc:AlternateContent>
      </w:r>
    </w:p>
    <w:p w14:paraId="66BDFA71" w14:textId="77777777" w:rsidR="00FA1D52" w:rsidRPr="00044648" w:rsidRDefault="00FA1D52" w:rsidP="00FA1D52">
      <w:pPr>
        <w:spacing w:after="0"/>
        <w:rPr>
          <w:rFonts w:ascii="Sylfaen" w:hAnsi="Sylfaen" w:cstheme="minorHAnsi"/>
          <w:b/>
          <w:lang w:val="ka-GE"/>
        </w:rPr>
      </w:pPr>
      <w:r w:rsidRPr="00044648">
        <w:rPr>
          <w:rFonts w:ascii="Sylfaen" w:hAnsi="Sylfaen" w:cstheme="minorHAnsi"/>
          <w:b/>
          <w:noProof/>
          <w:lang w:val="en-US"/>
        </w:rPr>
        <mc:AlternateContent>
          <mc:Choice Requires="wps">
            <w:drawing>
              <wp:anchor distT="0" distB="0" distL="114300" distR="114300" simplePos="0" relativeHeight="251769856" behindDoc="0" locked="0" layoutInCell="1" allowOverlap="1" wp14:anchorId="79CBEA60" wp14:editId="1EEB59D7">
                <wp:simplePos x="0" y="0"/>
                <wp:positionH relativeFrom="column">
                  <wp:posOffset>1576070</wp:posOffset>
                </wp:positionH>
                <wp:positionV relativeFrom="paragraph">
                  <wp:posOffset>59690</wp:posOffset>
                </wp:positionV>
                <wp:extent cx="396000" cy="230400"/>
                <wp:effectExtent l="0" t="0" r="23495" b="17780"/>
                <wp:wrapNone/>
                <wp:docPr id="145" name="Text Box 145"/>
                <wp:cNvGraphicFramePr/>
                <a:graphic xmlns:a="http://schemas.openxmlformats.org/drawingml/2006/main">
                  <a:graphicData uri="http://schemas.microsoft.com/office/word/2010/wordprocessingShape">
                    <wps:wsp>
                      <wps:cNvSpPr txBox="1"/>
                      <wps:spPr>
                        <a:xfrm>
                          <a:off x="0" y="0"/>
                          <a:ext cx="396000" cy="230400"/>
                        </a:xfrm>
                        <a:prstGeom prst="rect">
                          <a:avLst/>
                        </a:prstGeom>
                        <a:noFill/>
                        <a:ln w="6350">
                          <a:solidFill>
                            <a:sysClr val="window" lastClr="FFFFFF"/>
                          </a:solidFill>
                        </a:ln>
                        <a:effectLst/>
                      </wps:spPr>
                      <wps:txbx>
                        <w:txbxContent>
                          <w:p w14:paraId="1C04AD40" w14:textId="77777777" w:rsidR="00877D8C" w:rsidRPr="00704F5B" w:rsidRDefault="00877D8C" w:rsidP="00FA1D52">
                            <w:pPr>
                              <w:rPr>
                                <w:rFonts w:ascii="Sylfaen" w:hAnsi="Sylfaen"/>
                                <w:lang w:val="ka-GE"/>
                              </w:rPr>
                            </w:pPr>
                            <w:r>
                              <w:rPr>
                                <w:rFonts w:ascii="Sylfaen" w:hAnsi="Sylfaen"/>
                                <w:lang w:val="ka-G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9CBEA60" id="Text Box 145" o:spid="_x0000_s1061" type="#_x0000_t202" style="position:absolute;margin-left:124.1pt;margin-top:4.7pt;width:31.2pt;height:18.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" filled="f" strokecolor="window" strokeweight=".5pt">
                <v:textbox>
                  <w:txbxContent>
                    <w:p w14:paraId="1C04AD40" w14:textId="77777777" w:rsidR="00877D8C" w:rsidRPr="00704F5B" w:rsidRDefault="00877D8C" w:rsidP="00FA1D52">
                      <w:pPr>
                        <w:rPr>
                          <w:rFonts w:ascii="Sylfaen" w:hAnsi="Sylfaen"/>
                          <w:lang w:val="ka-GE"/>
                        </w:rPr>
                      </w:pPr>
                      <w:r>
                        <w:rPr>
                          <w:rFonts w:ascii="Sylfaen" w:hAnsi="Sylfaen"/>
                          <w:lang w:val="ka-GE"/>
                        </w:rPr>
                        <w:t>**</w:t>
                      </w:r>
                    </w:p>
                  </w:txbxContent>
                </v:textbox>
              </v:shape>
            </w:pict>
          </mc:Fallback>
        </mc:AlternateContent>
      </w:r>
      <w:r w:rsidRPr="00044648">
        <w:rPr>
          <w:rFonts w:ascii="Sylfaen" w:hAnsi="Sylfaen" w:cstheme="minorHAnsi"/>
          <w:b/>
          <w:noProof/>
          <w:lang w:val="en-US"/>
        </w:rPr>
        <mc:AlternateContent>
          <mc:Choice Requires="wps">
            <w:drawing>
              <wp:anchor distT="0" distB="0" distL="114300" distR="114300" simplePos="0" relativeHeight="251768832" behindDoc="0" locked="0" layoutInCell="1" allowOverlap="1" wp14:anchorId="45E25569" wp14:editId="16F381DA">
                <wp:simplePos x="0" y="0"/>
                <wp:positionH relativeFrom="column">
                  <wp:posOffset>1576705</wp:posOffset>
                </wp:positionH>
                <wp:positionV relativeFrom="paragraph">
                  <wp:posOffset>159385</wp:posOffset>
                </wp:positionV>
                <wp:extent cx="396000" cy="230400"/>
                <wp:effectExtent l="0" t="0" r="23495" b="17780"/>
                <wp:wrapNone/>
                <wp:docPr id="144" name="Text Box 144"/>
                <wp:cNvGraphicFramePr/>
                <a:graphic xmlns:a="http://schemas.openxmlformats.org/drawingml/2006/main">
                  <a:graphicData uri="http://schemas.microsoft.com/office/word/2010/wordprocessingShape">
                    <wps:wsp>
                      <wps:cNvSpPr txBox="1"/>
                      <wps:spPr>
                        <a:xfrm>
                          <a:off x="0" y="0"/>
                          <a:ext cx="396000" cy="230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7730E9" w14:textId="77777777" w:rsidR="00877D8C" w:rsidRPr="00704F5B" w:rsidRDefault="00877D8C" w:rsidP="00FA1D52">
                            <w:pPr>
                              <w:rPr>
                                <w:rFonts w:ascii="Sylfaen" w:hAnsi="Sylfaen"/>
                                <w:lang w:val="ka-GE"/>
                              </w:rPr>
                            </w:pPr>
                            <w:r>
                              <w:rPr>
                                <w:rFonts w:ascii="Sylfaen" w:hAnsi="Sylfaen"/>
                                <w:lang w:val="ka-G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E25569" id="Text Box 144" o:spid="_x0000_s1062" type="#_x0000_t202" style="position:absolute;margin-left:124.15pt;margin-top:12.55pt;width:31.2pt;height:18.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" filled="f" strokecolor="white [3212]" strokeweight=".5pt">
                <v:textbox>
                  <w:txbxContent>
                    <w:p w14:paraId="7A7730E9" w14:textId="77777777" w:rsidR="00877D8C" w:rsidRPr="00704F5B" w:rsidRDefault="00877D8C" w:rsidP="00FA1D52">
                      <w:pPr>
                        <w:rPr>
                          <w:rFonts w:ascii="Sylfaen" w:hAnsi="Sylfaen"/>
                          <w:lang w:val="ka-GE"/>
                        </w:rPr>
                      </w:pPr>
                      <w:r>
                        <w:rPr>
                          <w:rFonts w:ascii="Sylfaen" w:hAnsi="Sylfaen"/>
                          <w:lang w:val="ka-GE"/>
                        </w:rPr>
                        <w:t>**</w:t>
                      </w:r>
                    </w:p>
                  </w:txbxContent>
                </v:textbox>
              </v:shape>
            </w:pict>
          </mc:Fallback>
        </mc:AlternateContent>
      </w:r>
    </w:p>
    <w:p w14:paraId="213DA143" w14:textId="77777777" w:rsidR="00FA1D52" w:rsidRPr="00044648" w:rsidRDefault="00FA1D52" w:rsidP="00FA1D52">
      <w:pPr>
        <w:spacing w:after="0"/>
        <w:rPr>
          <w:rFonts w:ascii="Sylfaen" w:hAnsi="Sylfaen" w:cstheme="minorHAnsi"/>
          <w:b/>
          <w:lang w:val="ka-GE"/>
        </w:rPr>
      </w:pPr>
      <w:r w:rsidRPr="00044648">
        <w:rPr>
          <w:rFonts w:ascii="Sylfaen" w:hAnsi="Sylfaen" w:cstheme="minorHAnsi"/>
          <w:b/>
          <w:noProof/>
          <w:lang w:val="en-US"/>
        </w:rPr>
        <mc:AlternateContent>
          <mc:Choice Requires="wps">
            <w:drawing>
              <wp:anchor distT="0" distB="0" distL="114300" distR="114300" simplePos="0" relativeHeight="251771904" behindDoc="0" locked="0" layoutInCell="1" allowOverlap="1" wp14:anchorId="16C94078" wp14:editId="41BAFEE1">
                <wp:simplePos x="0" y="0"/>
                <wp:positionH relativeFrom="column">
                  <wp:posOffset>4867910</wp:posOffset>
                </wp:positionH>
                <wp:positionV relativeFrom="paragraph">
                  <wp:posOffset>50800</wp:posOffset>
                </wp:positionV>
                <wp:extent cx="320040" cy="231140"/>
                <wp:effectExtent l="0" t="0" r="22860" b="16510"/>
                <wp:wrapNone/>
                <wp:docPr id="148" name="Text Box 148"/>
                <wp:cNvGraphicFramePr/>
                <a:graphic xmlns:a="http://schemas.openxmlformats.org/drawingml/2006/main">
                  <a:graphicData uri="http://schemas.microsoft.com/office/word/2010/wordprocessingShape">
                    <wps:wsp>
                      <wps:cNvSpPr txBox="1"/>
                      <wps:spPr>
                        <a:xfrm>
                          <a:off x="0" y="0"/>
                          <a:ext cx="320040" cy="231140"/>
                        </a:xfrm>
                        <a:prstGeom prst="rect">
                          <a:avLst/>
                        </a:prstGeom>
                        <a:noFill/>
                        <a:ln w="6350">
                          <a:solidFill>
                            <a:sysClr val="window" lastClr="FFFFFF"/>
                          </a:solidFill>
                        </a:ln>
                        <a:effectLst/>
                      </wps:spPr>
                      <wps:txbx>
                        <w:txbxContent>
                          <w:p w14:paraId="499C517B" w14:textId="77777777" w:rsidR="00877D8C" w:rsidRPr="00704F5B" w:rsidRDefault="00877D8C" w:rsidP="00FA1D52">
                            <w:pPr>
                              <w:rPr>
                                <w:rFonts w:ascii="Sylfaen" w:hAnsi="Sylfaen"/>
                                <w:lang w:val="ka-GE"/>
                              </w:rPr>
                            </w:pPr>
                            <w:r>
                              <w:rPr>
                                <w:rFonts w:ascii="Sylfaen" w:hAnsi="Sylfaen"/>
                                <w:lang w:val="ka-G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6C94078" id="Text Box 148" o:spid="_x0000_s1063" type="#_x0000_t202" style="position:absolute;margin-left:383.3pt;margin-top:4pt;width:25.2pt;height:18.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" filled="f" strokecolor="window" strokeweight=".5pt">
                <v:textbox>
                  <w:txbxContent>
                    <w:p w14:paraId="499C517B" w14:textId="77777777" w:rsidR="00877D8C" w:rsidRPr="00704F5B" w:rsidRDefault="00877D8C" w:rsidP="00FA1D52">
                      <w:pPr>
                        <w:rPr>
                          <w:rFonts w:ascii="Sylfaen" w:hAnsi="Sylfaen"/>
                          <w:lang w:val="ka-GE"/>
                        </w:rPr>
                      </w:pPr>
                      <w:r>
                        <w:rPr>
                          <w:rFonts w:ascii="Sylfaen" w:hAnsi="Sylfaen"/>
                          <w:lang w:val="ka-GE"/>
                        </w:rPr>
                        <w:t>**</w:t>
                      </w:r>
                    </w:p>
                  </w:txbxContent>
                </v:textbox>
              </v:shape>
            </w:pict>
          </mc:Fallback>
        </mc:AlternateContent>
      </w:r>
      <w:r w:rsidRPr="00044648">
        <w:rPr>
          <w:rFonts w:ascii="Sylfaen" w:hAnsi="Sylfaen" w:cstheme="minorHAnsi"/>
          <w:b/>
          <w:noProof/>
          <w:lang w:val="en-US"/>
        </w:rPr>
        <mc:AlternateContent>
          <mc:Choice Requires="wps">
            <w:drawing>
              <wp:anchor distT="0" distB="0" distL="114300" distR="114300" simplePos="0" relativeHeight="251765760" behindDoc="0" locked="0" layoutInCell="1" allowOverlap="1" wp14:anchorId="3DD0DBEC" wp14:editId="1091D2F1">
                <wp:simplePos x="0" y="0"/>
                <wp:positionH relativeFrom="column">
                  <wp:posOffset>4857750</wp:posOffset>
                </wp:positionH>
                <wp:positionV relativeFrom="paragraph">
                  <wp:posOffset>170815</wp:posOffset>
                </wp:positionV>
                <wp:extent cx="205105" cy="0"/>
                <wp:effectExtent l="38100" t="76200" r="0" b="114300"/>
                <wp:wrapNone/>
                <wp:docPr id="140" name="Straight Arrow Connector 140"/>
                <wp:cNvGraphicFramePr/>
                <a:graphic xmlns:a="http://schemas.openxmlformats.org/drawingml/2006/main">
                  <a:graphicData uri="http://schemas.microsoft.com/office/word/2010/wordprocessingShape">
                    <wps:wsp>
                      <wps:cNvCnPr/>
                      <wps:spPr>
                        <a:xfrm flipH="1">
                          <a:off x="0" y="0"/>
                          <a:ext cx="20510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5C905CD" id="Straight Arrow Connector 140" o:spid="_x0000_s1026" type="#_x0000_t32" style="position:absolute;margin-left:382.5pt;margin-top:13.45pt;width:16.15pt;height:0;flip:x;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" strokecolor="black [3213]" strokeweight=".5pt">
                <v:stroke endarrow="open" joinstyle="miter"/>
              </v:shape>
            </w:pict>
          </mc:Fallback>
        </mc:AlternateContent>
      </w:r>
      <w:r w:rsidRPr="00044648">
        <w:rPr>
          <w:rFonts w:ascii="Sylfaen" w:hAnsi="Sylfaen" w:cstheme="minorHAnsi"/>
          <w:b/>
          <w:noProof/>
          <w:lang w:val="en-US"/>
        </w:rPr>
        <mc:AlternateContent>
          <mc:Choice Requires="wps">
            <w:drawing>
              <wp:anchor distT="0" distB="0" distL="114300" distR="114300" simplePos="0" relativeHeight="251759616" behindDoc="0" locked="0" layoutInCell="1" allowOverlap="1" wp14:anchorId="455611BC" wp14:editId="11F33D41">
                <wp:simplePos x="0" y="0"/>
                <wp:positionH relativeFrom="column">
                  <wp:posOffset>1880869</wp:posOffset>
                </wp:positionH>
                <wp:positionV relativeFrom="paragraph">
                  <wp:posOffset>115569</wp:posOffset>
                </wp:positionV>
                <wp:extent cx="9525" cy="866775"/>
                <wp:effectExtent l="0" t="0" r="28575" b="28575"/>
                <wp:wrapNone/>
                <wp:docPr id="118" name="Straight Connector 118"/>
                <wp:cNvGraphicFramePr/>
                <a:graphic xmlns:a="http://schemas.openxmlformats.org/drawingml/2006/main">
                  <a:graphicData uri="http://schemas.microsoft.com/office/word/2010/wordprocessingShape">
                    <wps:wsp>
                      <wps:cNvCnPr/>
                      <wps:spPr>
                        <a:xfrm flipH="1" flipV="1">
                          <a:off x="0" y="0"/>
                          <a:ext cx="9525" cy="866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1CC0210" id="Straight Connector 118" o:spid="_x0000_s1026" style="position:absolute;flip:x 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1pt,9.1pt" to="148.85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" strokecolor="black [3213]" strokeweight=".5pt">
                <v:stroke joinstyle="miter"/>
              </v:line>
            </w:pict>
          </mc:Fallback>
        </mc:AlternateContent>
      </w:r>
      <w:r w:rsidRPr="00044648">
        <w:rPr>
          <w:rFonts w:ascii="Sylfaen" w:hAnsi="Sylfaen" w:cstheme="minorHAnsi"/>
          <w:b/>
          <w:noProof/>
          <w:lang w:val="en-US"/>
        </w:rPr>
        <mc:AlternateContent>
          <mc:Choice Requires="wps">
            <w:drawing>
              <wp:anchor distT="0" distB="0" distL="114300" distR="114300" simplePos="0" relativeHeight="251766784" behindDoc="0" locked="0" layoutInCell="1" allowOverlap="1" wp14:anchorId="3B81A5EE" wp14:editId="77C76197">
                <wp:simplePos x="0" y="0"/>
                <wp:positionH relativeFrom="column">
                  <wp:posOffset>4858603</wp:posOffset>
                </wp:positionH>
                <wp:positionV relativeFrom="paragraph">
                  <wp:posOffset>5014</wp:posOffset>
                </wp:positionV>
                <wp:extent cx="354842" cy="0"/>
                <wp:effectExtent l="38100" t="76200" r="0" b="114300"/>
                <wp:wrapNone/>
                <wp:docPr id="141" name="Straight Arrow Connector 141"/>
                <wp:cNvGraphicFramePr/>
                <a:graphic xmlns:a="http://schemas.openxmlformats.org/drawingml/2006/main">
                  <a:graphicData uri="http://schemas.microsoft.com/office/word/2010/wordprocessingShape">
                    <wps:wsp>
                      <wps:cNvCnPr/>
                      <wps:spPr>
                        <a:xfrm flipH="1">
                          <a:off x="0" y="0"/>
                          <a:ext cx="354842"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EB335CC" id="Straight Arrow Connector 141" o:spid="_x0000_s1026" type="#_x0000_t32" style="position:absolute;margin-left:382.55pt;margin-top:.4pt;width:27.95pt;height:0;flip:x;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" strokecolor="black [3213]" strokeweight=".5pt">
                <v:stroke endarrow="open" joinstyle="miter"/>
              </v:shape>
            </w:pict>
          </mc:Fallback>
        </mc:AlternateContent>
      </w:r>
      <w:r w:rsidRPr="00044648">
        <w:rPr>
          <w:rFonts w:ascii="Sylfaen" w:hAnsi="Sylfaen" w:cstheme="minorHAnsi"/>
          <w:b/>
          <w:noProof/>
          <w:lang w:val="en-US"/>
        </w:rPr>
        <mc:AlternateContent>
          <mc:Choice Requires="wps">
            <w:drawing>
              <wp:anchor distT="0" distB="0" distL="114300" distR="114300" simplePos="0" relativeHeight="251761664" behindDoc="0" locked="0" layoutInCell="1" allowOverlap="1" wp14:anchorId="36F7DEA8" wp14:editId="5E25B629">
                <wp:simplePos x="0" y="0"/>
                <wp:positionH relativeFrom="column">
                  <wp:posOffset>1501254</wp:posOffset>
                </wp:positionH>
                <wp:positionV relativeFrom="paragraph">
                  <wp:posOffset>5014</wp:posOffset>
                </wp:positionV>
                <wp:extent cx="498143" cy="0"/>
                <wp:effectExtent l="38100" t="76200" r="0" b="114300"/>
                <wp:wrapNone/>
                <wp:docPr id="120" name="Straight Arrow Connector 120"/>
                <wp:cNvGraphicFramePr/>
                <a:graphic xmlns:a="http://schemas.openxmlformats.org/drawingml/2006/main">
                  <a:graphicData uri="http://schemas.microsoft.com/office/word/2010/wordprocessingShape">
                    <wps:wsp>
                      <wps:cNvCnPr/>
                      <wps:spPr>
                        <a:xfrm flipH="1">
                          <a:off x="0" y="0"/>
                          <a:ext cx="498143"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643AB2D" id="Straight Arrow Connector 120" o:spid="_x0000_s1026" type="#_x0000_t32" style="position:absolute;margin-left:118.2pt;margin-top:.4pt;width:39.2pt;height:0;flip:x;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" strokecolor="black [3213]" strokeweight=".5pt">
                <v:stroke endarrow="open" joinstyle="miter"/>
              </v:shape>
            </w:pict>
          </mc:Fallback>
        </mc:AlternateContent>
      </w:r>
      <w:r w:rsidRPr="00044648">
        <w:rPr>
          <w:rFonts w:ascii="Sylfaen" w:hAnsi="Sylfaen" w:cstheme="minorHAnsi"/>
          <w:b/>
          <w:noProof/>
          <w:lang w:val="en-US"/>
        </w:rPr>
        <mc:AlternateContent>
          <mc:Choice Requires="wps">
            <w:drawing>
              <wp:anchor distT="0" distB="0" distL="114300" distR="114300" simplePos="0" relativeHeight="251760640" behindDoc="0" locked="0" layoutInCell="1" allowOverlap="1" wp14:anchorId="67CA28A5" wp14:editId="51863568">
                <wp:simplePos x="0" y="0"/>
                <wp:positionH relativeFrom="column">
                  <wp:posOffset>1500732</wp:posOffset>
                </wp:positionH>
                <wp:positionV relativeFrom="paragraph">
                  <wp:posOffset>114196</wp:posOffset>
                </wp:positionV>
                <wp:extent cx="375835" cy="0"/>
                <wp:effectExtent l="38100" t="76200" r="0" b="114300"/>
                <wp:wrapNone/>
                <wp:docPr id="119" name="Straight Arrow Connector 119"/>
                <wp:cNvGraphicFramePr/>
                <a:graphic xmlns:a="http://schemas.openxmlformats.org/drawingml/2006/main">
                  <a:graphicData uri="http://schemas.microsoft.com/office/word/2010/wordprocessingShape">
                    <wps:wsp>
                      <wps:cNvCnPr/>
                      <wps:spPr>
                        <a:xfrm flipH="1">
                          <a:off x="0" y="0"/>
                          <a:ext cx="37583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1F0946F" id="Straight Arrow Connector 119" o:spid="_x0000_s1026" type="#_x0000_t32" style="position:absolute;margin-left:118.15pt;margin-top:9pt;width:29.6pt;height:0;flip:x;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" strokecolor="black [3213]" strokeweight=".5pt">
                <v:stroke endarrow="open" joinstyle="miter"/>
              </v:shape>
            </w:pict>
          </mc:Fallback>
        </mc:AlternateContent>
      </w:r>
    </w:p>
    <w:p w14:paraId="54604382" w14:textId="77777777" w:rsidR="00FA1D52" w:rsidRPr="00044648" w:rsidRDefault="00FA1D52" w:rsidP="00FA1D52">
      <w:pPr>
        <w:spacing w:after="0"/>
        <w:rPr>
          <w:rFonts w:ascii="Sylfaen" w:hAnsi="Sylfaen" w:cstheme="minorHAnsi"/>
          <w:b/>
        </w:rPr>
      </w:pPr>
      <w:r w:rsidRPr="00044648">
        <w:rPr>
          <w:rFonts w:ascii="Sylfaen" w:hAnsi="Sylfaen" w:cstheme="minorHAnsi"/>
          <w:b/>
          <w:noProof/>
          <w:lang w:val="en-US"/>
        </w:rPr>
        <mc:AlternateContent>
          <mc:Choice Requires="wps">
            <w:drawing>
              <wp:anchor distT="0" distB="0" distL="114300" distR="114300" simplePos="0" relativeHeight="251784192" behindDoc="0" locked="0" layoutInCell="1" allowOverlap="1" wp14:anchorId="24BBAD1A" wp14:editId="4EEC7B83">
                <wp:simplePos x="0" y="0"/>
                <wp:positionH relativeFrom="column">
                  <wp:posOffset>5881369</wp:posOffset>
                </wp:positionH>
                <wp:positionV relativeFrom="paragraph">
                  <wp:posOffset>131446</wp:posOffset>
                </wp:positionV>
                <wp:extent cx="314325" cy="800100"/>
                <wp:effectExtent l="38100" t="0" r="9525" b="95250"/>
                <wp:wrapNone/>
                <wp:docPr id="16" name="Elbow Connector 16"/>
                <wp:cNvGraphicFramePr/>
                <a:graphic xmlns:a="http://schemas.openxmlformats.org/drawingml/2006/main">
                  <a:graphicData uri="http://schemas.microsoft.com/office/word/2010/wordprocessingShape">
                    <wps:wsp>
                      <wps:cNvCnPr/>
                      <wps:spPr>
                        <a:xfrm flipH="1">
                          <a:off x="0" y="0"/>
                          <a:ext cx="314325" cy="800100"/>
                        </a:xfrm>
                        <a:prstGeom prst="bentConnector3">
                          <a:avLst>
                            <a:gd name="adj1" fmla="val 45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E8644B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6" o:spid="_x0000_s1026" type="#_x0000_t34" style="position:absolute;margin-left:463.1pt;margin-top:10.35pt;width:24.75pt;height:63p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" adj="982" strokecolor="black [3213]" strokeweight=".5pt">
                <v:stroke endarrow="block"/>
              </v:shape>
            </w:pict>
          </mc:Fallback>
        </mc:AlternateContent>
      </w:r>
      <w:r w:rsidRPr="00044648">
        <w:rPr>
          <w:rFonts w:ascii="Sylfaen" w:hAnsi="Sylfaen" w:cstheme="minorHAnsi"/>
          <w:b/>
          <w:noProof/>
          <w:lang w:val="en-US"/>
        </w:rPr>
        <mc:AlternateContent>
          <mc:Choice Requires="wps">
            <w:drawing>
              <wp:anchor distT="0" distB="0" distL="114300" distR="114300" simplePos="0" relativeHeight="251782144" behindDoc="0" locked="0" layoutInCell="1" allowOverlap="1" wp14:anchorId="614B2BDA" wp14:editId="1BDE2D2E">
                <wp:simplePos x="0" y="0"/>
                <wp:positionH relativeFrom="column">
                  <wp:posOffset>4595495</wp:posOffset>
                </wp:positionH>
                <wp:positionV relativeFrom="paragraph">
                  <wp:posOffset>74295</wp:posOffset>
                </wp:positionV>
                <wp:extent cx="0" cy="30480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0"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FBD2A56" id="Straight Connector 14"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361.85pt,5.85pt" to="361.8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" strokecolor="black [3213]" strokeweight=".5pt">
                <v:stroke joinstyle="miter"/>
              </v:line>
            </w:pict>
          </mc:Fallback>
        </mc:AlternateContent>
      </w:r>
      <w:r w:rsidRPr="00044648">
        <w:rPr>
          <w:rFonts w:ascii="Sylfaen" w:hAnsi="Sylfaen" w:cstheme="minorHAnsi"/>
          <w:b/>
          <w:noProof/>
          <w:lang w:val="en-US"/>
        </w:rPr>
        <mc:AlternateContent>
          <mc:Choice Requires="wps">
            <w:drawing>
              <wp:anchor distT="0" distB="0" distL="114300" distR="114300" simplePos="0" relativeHeight="251764736" behindDoc="0" locked="0" layoutInCell="1" allowOverlap="1" wp14:anchorId="3577EF2A" wp14:editId="551EF39A">
                <wp:simplePos x="0" y="0"/>
                <wp:positionH relativeFrom="column">
                  <wp:posOffset>5062220</wp:posOffset>
                </wp:positionH>
                <wp:positionV relativeFrom="paragraph">
                  <wp:posOffset>7619</wp:posOffset>
                </wp:positionV>
                <wp:extent cx="5080" cy="771525"/>
                <wp:effectExtent l="0" t="0" r="33020" b="28575"/>
                <wp:wrapNone/>
                <wp:docPr id="139" name="Straight Connector 139"/>
                <wp:cNvGraphicFramePr/>
                <a:graphic xmlns:a="http://schemas.openxmlformats.org/drawingml/2006/main">
                  <a:graphicData uri="http://schemas.microsoft.com/office/word/2010/wordprocessingShape">
                    <wps:wsp>
                      <wps:cNvCnPr/>
                      <wps:spPr>
                        <a:xfrm flipH="1" flipV="1">
                          <a:off x="0" y="0"/>
                          <a:ext cx="5080" cy="771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707B6AD" id="Straight Connector 139" o:spid="_x0000_s1026" style="position:absolute;flip:x 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6pt,.6pt" to="399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" strokecolor="black [3213]" strokeweight=".5pt">
                <v:stroke joinstyle="miter"/>
              </v:line>
            </w:pict>
          </mc:Fallback>
        </mc:AlternateContent>
      </w:r>
      <w:r w:rsidRPr="00044648">
        <w:rPr>
          <w:rFonts w:ascii="Sylfaen" w:hAnsi="Sylfaen" w:cstheme="minorHAnsi"/>
          <w:b/>
          <w:noProof/>
          <w:lang w:val="en-US"/>
        </w:rPr>
        <mc:AlternateContent>
          <mc:Choice Requires="wps">
            <w:drawing>
              <wp:anchor distT="0" distB="0" distL="114300" distR="114300" simplePos="0" relativeHeight="251776000" behindDoc="0" locked="0" layoutInCell="1" allowOverlap="1" wp14:anchorId="1F743084" wp14:editId="4775FC10">
                <wp:simplePos x="0" y="0"/>
                <wp:positionH relativeFrom="column">
                  <wp:posOffset>3794760</wp:posOffset>
                </wp:positionH>
                <wp:positionV relativeFrom="paragraph">
                  <wp:posOffset>54610</wp:posOffset>
                </wp:positionV>
                <wp:extent cx="0" cy="273685"/>
                <wp:effectExtent l="0" t="0" r="19050" b="31115"/>
                <wp:wrapNone/>
                <wp:docPr id="7" name="Straight Connector 7"/>
                <wp:cNvGraphicFramePr/>
                <a:graphic xmlns:a="http://schemas.openxmlformats.org/drawingml/2006/main">
                  <a:graphicData uri="http://schemas.microsoft.com/office/word/2010/wordprocessingShape">
                    <wps:wsp>
                      <wps:cNvCnPr/>
                      <wps:spPr>
                        <a:xfrm flipH="1">
                          <a:off x="0" y="0"/>
                          <a:ext cx="0" cy="273685"/>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0E7FDDA" id="Straight Connector 7"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8pt,4.3pt" to="298.8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" strokecolor="#002060" strokeweight=".5pt">
                <v:stroke joinstyle="miter"/>
              </v:line>
            </w:pict>
          </mc:Fallback>
        </mc:AlternateContent>
      </w:r>
      <w:r w:rsidRPr="00044648">
        <w:rPr>
          <w:rFonts w:ascii="Sylfaen" w:hAnsi="Sylfaen" w:cstheme="minorHAnsi"/>
          <w:b/>
          <w:noProof/>
          <w:lang w:val="en-US"/>
        </w:rPr>
        <mc:AlternateContent>
          <mc:Choice Requires="wps">
            <w:drawing>
              <wp:anchor distT="0" distB="0" distL="114300" distR="114300" simplePos="0" relativeHeight="251774976" behindDoc="0" locked="0" layoutInCell="1" allowOverlap="1" wp14:anchorId="1453CFED" wp14:editId="6E5C6FF7">
                <wp:simplePos x="0" y="0"/>
                <wp:positionH relativeFrom="column">
                  <wp:posOffset>2457450</wp:posOffset>
                </wp:positionH>
                <wp:positionV relativeFrom="paragraph">
                  <wp:posOffset>72390</wp:posOffset>
                </wp:positionV>
                <wp:extent cx="0" cy="685800"/>
                <wp:effectExtent l="76200" t="0" r="95250" b="57150"/>
                <wp:wrapNone/>
                <wp:docPr id="6" name="Straight Arrow Connector 6"/>
                <wp:cNvGraphicFramePr/>
                <a:graphic xmlns:a="http://schemas.openxmlformats.org/drawingml/2006/main">
                  <a:graphicData uri="http://schemas.microsoft.com/office/word/2010/wordprocessingShape">
                    <wps:wsp>
                      <wps:cNvCnPr/>
                      <wps:spPr>
                        <a:xfrm>
                          <a:off x="0" y="0"/>
                          <a:ext cx="0" cy="685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500E77B" id="Straight Arrow Connector 6" o:spid="_x0000_s1026" type="#_x0000_t32" style="position:absolute;margin-left:193.5pt;margin-top:5.7pt;width:0;height:54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" strokecolor="black [3213]" strokeweight=".5pt">
                <v:stroke endarrow="block" joinstyle="miter"/>
              </v:shape>
            </w:pict>
          </mc:Fallback>
        </mc:AlternateContent>
      </w:r>
      <w:r w:rsidRPr="00044648">
        <w:rPr>
          <w:rFonts w:ascii="Sylfaen" w:hAnsi="Sylfaen" w:cstheme="minorHAnsi"/>
          <w:b/>
          <w:noProof/>
          <w:lang w:val="en-US"/>
        </w:rPr>
        <mc:AlternateContent>
          <mc:Choice Requires="wps">
            <w:drawing>
              <wp:anchor distT="0" distB="0" distL="114300" distR="114300" simplePos="0" relativeHeight="251773952" behindDoc="0" locked="0" layoutInCell="1" allowOverlap="1" wp14:anchorId="6B4051C3" wp14:editId="1D8D8992">
                <wp:simplePos x="0" y="0"/>
                <wp:positionH relativeFrom="column">
                  <wp:posOffset>833120</wp:posOffset>
                </wp:positionH>
                <wp:positionV relativeFrom="paragraph">
                  <wp:posOffset>102870</wp:posOffset>
                </wp:positionV>
                <wp:extent cx="0" cy="685800"/>
                <wp:effectExtent l="76200" t="0" r="95250" b="57150"/>
                <wp:wrapNone/>
                <wp:docPr id="5" name="Straight Arrow Connector 5"/>
                <wp:cNvGraphicFramePr/>
                <a:graphic xmlns:a="http://schemas.openxmlformats.org/drawingml/2006/main">
                  <a:graphicData uri="http://schemas.microsoft.com/office/word/2010/wordprocessingShape">
                    <wps:wsp>
                      <wps:cNvCnPr/>
                      <wps:spPr>
                        <a:xfrm>
                          <a:off x="0" y="0"/>
                          <a:ext cx="0" cy="685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4680AB5" id="Straight Arrow Connector 5" o:spid="_x0000_s1026" type="#_x0000_t32" style="position:absolute;margin-left:65.6pt;margin-top:8.1pt;width:0;height:54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" strokecolor="black [3213]" strokeweight=".5pt">
                <v:stroke endarrow="block" joinstyle="miter"/>
              </v:shape>
            </w:pict>
          </mc:Fallback>
        </mc:AlternateContent>
      </w:r>
    </w:p>
    <w:p w14:paraId="0C0AA699" w14:textId="77777777" w:rsidR="00FA1D52" w:rsidRPr="00044648" w:rsidRDefault="00FA1D52" w:rsidP="00FA1D52">
      <w:pPr>
        <w:spacing w:after="0"/>
        <w:rPr>
          <w:rFonts w:ascii="Sylfaen" w:hAnsi="Sylfaen" w:cstheme="minorHAnsi"/>
          <w:b/>
        </w:rPr>
      </w:pPr>
    </w:p>
    <w:p w14:paraId="0FA6034B" w14:textId="77777777" w:rsidR="00FA1D52" w:rsidRPr="00044648" w:rsidRDefault="00FA1D52" w:rsidP="00FA1D52">
      <w:pPr>
        <w:spacing w:after="0"/>
        <w:rPr>
          <w:rFonts w:ascii="Sylfaen" w:hAnsi="Sylfaen" w:cstheme="minorHAnsi"/>
          <w:b/>
        </w:rPr>
      </w:pPr>
    </w:p>
    <w:p w14:paraId="6ED90133" w14:textId="77777777" w:rsidR="00FA1D52" w:rsidRPr="00044648" w:rsidRDefault="00FA1D52" w:rsidP="00FA1D52">
      <w:pPr>
        <w:spacing w:after="0"/>
        <w:rPr>
          <w:rFonts w:ascii="Sylfaen" w:hAnsi="Sylfaen" w:cstheme="minorHAnsi"/>
          <w:b/>
        </w:rPr>
      </w:pPr>
      <w:r w:rsidRPr="00044648">
        <w:rPr>
          <w:rFonts w:ascii="Sylfaen" w:hAnsi="Sylfaen" w:cstheme="minorHAnsi"/>
          <w:b/>
          <w:noProof/>
          <w:lang w:val="en-US"/>
        </w:rPr>
        <mc:AlternateContent>
          <mc:Choice Requires="wps">
            <w:drawing>
              <wp:anchor distT="0" distB="0" distL="114300" distR="114300" simplePos="0" relativeHeight="251783168" behindDoc="0" locked="0" layoutInCell="1" allowOverlap="1" wp14:anchorId="59E376E3" wp14:editId="0654BBEF">
                <wp:simplePos x="0" y="0"/>
                <wp:positionH relativeFrom="column">
                  <wp:posOffset>4605020</wp:posOffset>
                </wp:positionH>
                <wp:positionV relativeFrom="paragraph">
                  <wp:posOffset>91440</wp:posOffset>
                </wp:positionV>
                <wp:extent cx="9525" cy="164465"/>
                <wp:effectExtent l="57150" t="0" r="66675" b="64135"/>
                <wp:wrapNone/>
                <wp:docPr id="15" name="Straight Arrow Connector 15"/>
                <wp:cNvGraphicFramePr/>
                <a:graphic xmlns:a="http://schemas.openxmlformats.org/drawingml/2006/main">
                  <a:graphicData uri="http://schemas.microsoft.com/office/word/2010/wordprocessingShape">
                    <wps:wsp>
                      <wps:cNvCnPr/>
                      <wps:spPr>
                        <a:xfrm>
                          <a:off x="0" y="0"/>
                          <a:ext cx="9525" cy="1644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5AE4A1A3" id="Straight Arrow Connector 15" o:spid="_x0000_s1026" type="#_x0000_t32" style="position:absolute;margin-left:362.6pt;margin-top:7.2pt;width:.75pt;height:12.95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" strokecolor="black [3213]" strokeweight=".5pt">
                <v:stroke endarrow="block" joinstyle="miter"/>
              </v:shape>
            </w:pict>
          </mc:Fallback>
        </mc:AlternateContent>
      </w:r>
      <w:r w:rsidRPr="00044648">
        <w:rPr>
          <w:rFonts w:ascii="Sylfaen" w:hAnsi="Sylfaen" w:cstheme="minorHAnsi"/>
          <w:b/>
          <w:noProof/>
          <w:lang w:val="en-US"/>
        </w:rPr>
        <mc:AlternateContent>
          <mc:Choice Requires="wps">
            <w:drawing>
              <wp:anchor distT="0" distB="0" distL="114300" distR="114300" simplePos="0" relativeHeight="251777024" behindDoc="0" locked="0" layoutInCell="1" allowOverlap="1" wp14:anchorId="7BBA6EA7" wp14:editId="3A33EAAA">
                <wp:simplePos x="0" y="0"/>
                <wp:positionH relativeFrom="column">
                  <wp:posOffset>3785235</wp:posOffset>
                </wp:positionH>
                <wp:positionV relativeFrom="paragraph">
                  <wp:posOffset>55880</wp:posOffset>
                </wp:positionV>
                <wp:extent cx="9525" cy="86677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9525" cy="866775"/>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1593336" id="Straight Connector 8"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05pt,4.4pt" to="298.8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" strokecolor="#002060" strokeweight=".5pt">
                <v:stroke joinstyle="miter"/>
              </v:line>
            </w:pict>
          </mc:Fallback>
        </mc:AlternateContent>
      </w:r>
    </w:p>
    <w:p w14:paraId="16100122" w14:textId="77777777" w:rsidR="00FA1D52" w:rsidRPr="00044648" w:rsidRDefault="00FA1D52" w:rsidP="00FA1D52">
      <w:pPr>
        <w:spacing w:after="0"/>
        <w:rPr>
          <w:rFonts w:ascii="Sylfaen" w:hAnsi="Sylfaen" w:cstheme="minorHAnsi"/>
          <w:b/>
        </w:rPr>
      </w:pPr>
      <w:r w:rsidRPr="00044648">
        <w:rPr>
          <w:rFonts w:ascii="Sylfaen" w:hAnsi="Sylfaen" w:cstheme="minorHAnsi"/>
          <w:b/>
          <w:noProof/>
          <w:lang w:val="en-US"/>
        </w:rPr>
        <mc:AlternateContent>
          <mc:Choice Requires="wps">
            <w:drawing>
              <wp:anchor distT="0" distB="0" distL="114300" distR="114300" simplePos="0" relativeHeight="251758592" behindDoc="0" locked="0" layoutInCell="1" allowOverlap="1" wp14:anchorId="74BE481B" wp14:editId="42E13788">
                <wp:simplePos x="0" y="0"/>
                <wp:positionH relativeFrom="column">
                  <wp:posOffset>1453488</wp:posOffset>
                </wp:positionH>
                <wp:positionV relativeFrom="paragraph">
                  <wp:posOffset>187913</wp:posOffset>
                </wp:positionV>
                <wp:extent cx="354840" cy="0"/>
                <wp:effectExtent l="38100" t="76200" r="0" b="114300"/>
                <wp:wrapNone/>
                <wp:docPr id="117" name="Straight Arrow Connector 117"/>
                <wp:cNvGraphicFramePr/>
                <a:graphic xmlns:a="http://schemas.openxmlformats.org/drawingml/2006/main">
                  <a:graphicData uri="http://schemas.microsoft.com/office/word/2010/wordprocessingShape">
                    <wps:wsp>
                      <wps:cNvCnPr/>
                      <wps:spPr>
                        <a:xfrm flipH="1">
                          <a:off x="0" y="0"/>
                          <a:ext cx="35484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34BC92F7" id="Straight Arrow Connector 117" o:spid="_x0000_s1026" type="#_x0000_t32" style="position:absolute;margin-left:114.45pt;margin-top:14.8pt;width:27.95pt;height:0;flip:x;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" strokecolor="black [3213]" strokeweight=".5pt">
                <v:stroke endarrow="open" joinstyle="miter"/>
              </v:shape>
            </w:pict>
          </mc:Fallback>
        </mc:AlternateContent>
      </w:r>
    </w:p>
    <w:p w14:paraId="7F0835B6" w14:textId="77777777" w:rsidR="00FA1D52" w:rsidRPr="00044648" w:rsidRDefault="00FA1D52" w:rsidP="00FA1D52">
      <w:pPr>
        <w:spacing w:after="0"/>
        <w:rPr>
          <w:rFonts w:ascii="Sylfaen" w:hAnsi="Sylfaen" w:cstheme="minorHAnsi"/>
          <w:b/>
          <w:lang w:val="ka-GE"/>
        </w:rPr>
      </w:pPr>
    </w:p>
    <w:p w14:paraId="79018871" w14:textId="77777777" w:rsidR="00FA1D52" w:rsidRPr="00044648" w:rsidRDefault="00FA1D52" w:rsidP="00FA1D52">
      <w:pPr>
        <w:spacing w:after="0"/>
        <w:rPr>
          <w:rFonts w:ascii="Sylfaen" w:hAnsi="Sylfaen" w:cstheme="minorHAnsi"/>
          <w:b/>
          <w:lang w:val="ka-GE"/>
        </w:rPr>
      </w:pPr>
      <w:r w:rsidRPr="00044648">
        <w:rPr>
          <w:rFonts w:ascii="Sylfaen" w:hAnsi="Sylfaen" w:cstheme="minorHAnsi"/>
          <w:b/>
          <w:noProof/>
          <w:lang w:val="en-US"/>
        </w:rPr>
        <mc:AlternateContent>
          <mc:Choice Requires="wps">
            <w:drawing>
              <wp:anchor distT="0" distB="0" distL="114300" distR="114300" simplePos="0" relativeHeight="251781120" behindDoc="0" locked="0" layoutInCell="1" allowOverlap="1" wp14:anchorId="551C42D5" wp14:editId="383CCAD5">
                <wp:simplePos x="0" y="0"/>
                <wp:positionH relativeFrom="column">
                  <wp:posOffset>5100320</wp:posOffset>
                </wp:positionH>
                <wp:positionV relativeFrom="paragraph">
                  <wp:posOffset>88265</wp:posOffset>
                </wp:positionV>
                <wp:extent cx="9525" cy="253365"/>
                <wp:effectExtent l="0" t="0" r="28575" b="32385"/>
                <wp:wrapNone/>
                <wp:docPr id="13" name="Straight Connector 13"/>
                <wp:cNvGraphicFramePr/>
                <a:graphic xmlns:a="http://schemas.openxmlformats.org/drawingml/2006/main">
                  <a:graphicData uri="http://schemas.microsoft.com/office/word/2010/wordprocessingShape">
                    <wps:wsp>
                      <wps:cNvCnPr/>
                      <wps:spPr>
                        <a:xfrm>
                          <a:off x="0" y="0"/>
                          <a:ext cx="9525" cy="2533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90BCC20" id="Straight Connector 13"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401.6pt,6.95pt" to="402.3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" strokecolor="black [3213]" strokeweight=".5pt">
                <v:stroke joinstyle="miter"/>
              </v:line>
            </w:pict>
          </mc:Fallback>
        </mc:AlternateContent>
      </w:r>
    </w:p>
    <w:p w14:paraId="4ADC44AC" w14:textId="77777777" w:rsidR="00FA1D52" w:rsidRPr="00044648" w:rsidRDefault="00FA1D52" w:rsidP="00FA1D52">
      <w:pPr>
        <w:spacing w:after="0"/>
        <w:rPr>
          <w:rFonts w:ascii="Sylfaen" w:hAnsi="Sylfaen" w:cstheme="minorHAnsi"/>
          <w:b/>
          <w:lang w:val="ka-GE"/>
        </w:rPr>
      </w:pPr>
      <w:r w:rsidRPr="00044648">
        <w:rPr>
          <w:rFonts w:ascii="Sylfaen" w:hAnsi="Sylfaen" w:cstheme="minorHAnsi"/>
          <w:b/>
          <w:noProof/>
          <w:lang w:val="en-US"/>
        </w:rPr>
        <mc:AlternateContent>
          <mc:Choice Requires="wps">
            <w:drawing>
              <wp:anchor distT="0" distB="0" distL="114300" distR="114300" simplePos="0" relativeHeight="251780096" behindDoc="0" locked="0" layoutInCell="1" allowOverlap="1" wp14:anchorId="0F3E24F9" wp14:editId="5E1D24E5">
                <wp:simplePos x="0" y="0"/>
                <wp:positionH relativeFrom="column">
                  <wp:posOffset>5885815</wp:posOffset>
                </wp:positionH>
                <wp:positionV relativeFrom="paragraph">
                  <wp:posOffset>138430</wp:posOffset>
                </wp:positionV>
                <wp:extent cx="0" cy="295275"/>
                <wp:effectExtent l="76200" t="0" r="57150" b="47625"/>
                <wp:wrapNone/>
                <wp:docPr id="12" name="Straight Arrow Connector 12"/>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54509C3A" id="Straight Arrow Connector 12" o:spid="_x0000_s1026" type="#_x0000_t32" style="position:absolute;margin-left:463.45pt;margin-top:10.9pt;width:0;height:23.25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" strokecolor="#002060" strokeweight=".5pt">
                <v:stroke endarrow="block" joinstyle="miter"/>
              </v:shape>
            </w:pict>
          </mc:Fallback>
        </mc:AlternateContent>
      </w:r>
      <w:r w:rsidRPr="00044648">
        <w:rPr>
          <w:rFonts w:ascii="Sylfaen" w:hAnsi="Sylfaen" w:cstheme="minorHAnsi"/>
          <w:b/>
          <w:noProof/>
          <w:lang w:val="en-US"/>
        </w:rPr>
        <mc:AlternateContent>
          <mc:Choice Requires="wps">
            <w:drawing>
              <wp:anchor distT="0" distB="0" distL="114300" distR="114300" simplePos="0" relativeHeight="251779072" behindDoc="0" locked="0" layoutInCell="1" allowOverlap="1" wp14:anchorId="1F1D4720" wp14:editId="413E599C">
                <wp:simplePos x="0" y="0"/>
                <wp:positionH relativeFrom="column">
                  <wp:posOffset>4090670</wp:posOffset>
                </wp:positionH>
                <wp:positionV relativeFrom="paragraph">
                  <wp:posOffset>177165</wp:posOffset>
                </wp:positionV>
                <wp:extent cx="0" cy="295275"/>
                <wp:effectExtent l="76200" t="0" r="57150" b="47625"/>
                <wp:wrapNone/>
                <wp:docPr id="11" name="Straight Arrow Connector 11"/>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E0B1166" id="Straight Arrow Connector 11" o:spid="_x0000_s1026" type="#_x0000_t32" style="position:absolute;margin-left:322.1pt;margin-top:13.95pt;width:0;height:23.2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" strokecolor="#002060" strokeweight=".5pt">
                <v:stroke endarrow="block" joinstyle="miter"/>
              </v:shape>
            </w:pict>
          </mc:Fallback>
        </mc:AlternateContent>
      </w:r>
      <w:r w:rsidRPr="00044648">
        <w:rPr>
          <w:rFonts w:ascii="Sylfaen" w:hAnsi="Sylfaen" w:cstheme="minorHAnsi"/>
          <w:b/>
          <w:noProof/>
          <w:lang w:val="en-US"/>
        </w:rPr>
        <mc:AlternateContent>
          <mc:Choice Requires="wps">
            <w:drawing>
              <wp:anchor distT="0" distB="0" distL="114300" distR="114300" simplePos="0" relativeHeight="251778048" behindDoc="0" locked="0" layoutInCell="1" allowOverlap="1" wp14:anchorId="10009E5A" wp14:editId="02C78CA9">
                <wp:simplePos x="0" y="0"/>
                <wp:positionH relativeFrom="column">
                  <wp:posOffset>3795395</wp:posOffset>
                </wp:positionH>
                <wp:positionV relativeFrom="paragraph">
                  <wp:posOffset>139065</wp:posOffset>
                </wp:positionV>
                <wp:extent cx="2114550" cy="2857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21145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0CFAEA3" id="Straight Connector 9" o:spid="_x0000_s1026"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98.85pt,10.95pt" to="465.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" strokecolor="black [3213]" strokeweight=".5pt">
                <v:stroke joinstyle="miter"/>
              </v:line>
            </w:pict>
          </mc:Fallback>
        </mc:AlternateContent>
      </w:r>
    </w:p>
    <w:p w14:paraId="7F434A6E" w14:textId="77777777" w:rsidR="00FA1D52" w:rsidRPr="00044648" w:rsidRDefault="00FA1D52" w:rsidP="00FA1D52">
      <w:pPr>
        <w:spacing w:after="0"/>
        <w:rPr>
          <w:rFonts w:ascii="Sylfaen" w:hAnsi="Sylfaen" w:cstheme="minorHAnsi"/>
          <w:b/>
          <w:lang w:val="ka-GE"/>
        </w:rPr>
      </w:pPr>
    </w:p>
    <w:p w14:paraId="538B56E5" w14:textId="77777777" w:rsidR="00FA1D52" w:rsidRPr="00044648" w:rsidRDefault="00FA1D52" w:rsidP="00FA1D52">
      <w:pPr>
        <w:spacing w:after="0"/>
        <w:rPr>
          <w:rFonts w:ascii="Sylfaen" w:hAnsi="Sylfaen" w:cstheme="minorHAnsi"/>
          <w:b/>
          <w:lang w:val="ka-GE"/>
        </w:rPr>
      </w:pPr>
    </w:p>
    <w:p w14:paraId="23916FA0" w14:textId="77777777" w:rsidR="00FA1D52" w:rsidRPr="00044648" w:rsidRDefault="00FA1D52" w:rsidP="00FA1D52">
      <w:pPr>
        <w:spacing w:after="0"/>
        <w:rPr>
          <w:rFonts w:ascii="Sylfaen" w:hAnsi="Sylfaen" w:cstheme="minorHAnsi"/>
          <w:b/>
          <w:lang w:val="ka-GE"/>
        </w:rPr>
      </w:pPr>
    </w:p>
    <w:p w14:paraId="1D741E33" w14:textId="77777777" w:rsidR="00FA1D52" w:rsidRPr="00044648" w:rsidRDefault="00FA1D52" w:rsidP="00FA1D52">
      <w:pPr>
        <w:spacing w:after="0"/>
        <w:rPr>
          <w:rFonts w:ascii="Sylfaen" w:hAnsi="Sylfaen" w:cstheme="minorHAnsi"/>
          <w:b/>
          <w:lang w:val="ka-GE"/>
        </w:rPr>
      </w:pPr>
    </w:p>
    <w:p w14:paraId="0AB75289" w14:textId="77777777" w:rsidR="00FA1D52" w:rsidRPr="00044648" w:rsidRDefault="00FA1D52" w:rsidP="00FA1D52">
      <w:pPr>
        <w:spacing w:after="0"/>
        <w:rPr>
          <w:rFonts w:ascii="Sylfaen" w:hAnsi="Sylfaen" w:cstheme="minorHAnsi"/>
          <w:b/>
          <w:lang w:val="ka-GE"/>
        </w:rPr>
      </w:pPr>
    </w:p>
    <w:p w14:paraId="35E61A9A" w14:textId="77777777" w:rsidR="00FA1D52" w:rsidRPr="00044648" w:rsidRDefault="00FA1D52" w:rsidP="00FA1D52">
      <w:pPr>
        <w:spacing w:after="0"/>
        <w:rPr>
          <w:rFonts w:ascii="Sylfaen" w:hAnsi="Sylfaen" w:cstheme="minorHAnsi"/>
          <w:b/>
          <w:lang w:val="ka-GE"/>
        </w:rPr>
      </w:pPr>
    </w:p>
    <w:p w14:paraId="57974EB3" w14:textId="77777777" w:rsidR="00FA1D52" w:rsidRPr="00044648" w:rsidRDefault="00FA1D52" w:rsidP="00FA1D52">
      <w:pPr>
        <w:spacing w:after="0"/>
        <w:rPr>
          <w:rFonts w:ascii="Sylfaen" w:hAnsi="Sylfaen" w:cstheme="minorHAnsi"/>
          <w:b/>
          <w:lang w:val="ka-GE"/>
        </w:rPr>
      </w:pPr>
    </w:p>
    <w:p w14:paraId="62B3112D" w14:textId="77777777" w:rsidR="00FA1D52" w:rsidRPr="00044648" w:rsidRDefault="00FA1D52" w:rsidP="00FA1D52">
      <w:pPr>
        <w:spacing w:after="0"/>
        <w:rPr>
          <w:rFonts w:ascii="Sylfaen" w:hAnsi="Sylfaen" w:cstheme="minorHAnsi"/>
          <w:b/>
          <w:lang w:val="ka-GE"/>
        </w:rPr>
      </w:pPr>
    </w:p>
    <w:p w14:paraId="0AA6D79F" w14:textId="77777777" w:rsidR="00FA1D52" w:rsidRPr="00044648" w:rsidRDefault="00FA1D52" w:rsidP="00FA1D52">
      <w:pPr>
        <w:spacing w:after="0"/>
        <w:rPr>
          <w:rFonts w:ascii="Sylfaen" w:hAnsi="Sylfaen" w:cstheme="minorHAnsi"/>
          <w:b/>
          <w:lang w:val="ka-GE"/>
        </w:rPr>
      </w:pPr>
    </w:p>
    <w:p w14:paraId="3DAAB44C" w14:textId="77777777" w:rsidR="00FA1D52" w:rsidRPr="00044648" w:rsidRDefault="00FA1D52" w:rsidP="00FA1D52">
      <w:pPr>
        <w:spacing w:after="0"/>
        <w:rPr>
          <w:rFonts w:ascii="Sylfaen" w:hAnsi="Sylfaen" w:cstheme="minorHAnsi"/>
          <w:i/>
          <w:sz w:val="20"/>
          <w:szCs w:val="20"/>
          <w:lang w:val="ka-GE"/>
        </w:rPr>
      </w:pPr>
      <w:r w:rsidRPr="00044648">
        <w:rPr>
          <w:rFonts w:ascii="Sylfaen" w:hAnsi="Sylfaen" w:cstheme="minorHAnsi"/>
          <w:i/>
          <w:sz w:val="20"/>
          <w:szCs w:val="20"/>
          <w:lang w:val="ka-GE"/>
        </w:rPr>
        <w:t>შენიშვნა:</w:t>
      </w:r>
    </w:p>
    <w:p w14:paraId="58D390AA" w14:textId="77777777" w:rsidR="00FA1D52" w:rsidRPr="00044648" w:rsidRDefault="00FA1D52" w:rsidP="00FA1D52">
      <w:pPr>
        <w:pStyle w:val="ListParagraph"/>
        <w:numPr>
          <w:ilvl w:val="0"/>
          <w:numId w:val="38"/>
        </w:numPr>
        <w:spacing w:after="0"/>
        <w:jc w:val="both"/>
        <w:rPr>
          <w:rFonts w:ascii="Sylfaen" w:hAnsi="Sylfaen" w:cstheme="minorHAnsi"/>
          <w:i/>
          <w:sz w:val="20"/>
          <w:szCs w:val="20"/>
          <w:lang w:val="ka-GE"/>
        </w:rPr>
      </w:pPr>
      <w:r w:rsidRPr="00044648">
        <w:rPr>
          <w:rFonts w:ascii="Sylfaen" w:hAnsi="Sylfaen" w:cstheme="minorHAnsi"/>
          <w:i/>
          <w:sz w:val="20"/>
          <w:szCs w:val="20"/>
          <w:lang w:val="ka-GE"/>
        </w:rPr>
        <w:t>*-თუ ეოზინოფილების რაოდენობა ≥300 ან ≥100 და ≥2 საშუალო სიმძიმის გამწვავება/1 ჰოსპიტალიზაცია</w:t>
      </w:r>
    </w:p>
    <w:p w14:paraId="4761A76B" w14:textId="77777777" w:rsidR="00FA1D52" w:rsidRPr="00044648" w:rsidRDefault="00FA1D52" w:rsidP="00FA1D52">
      <w:pPr>
        <w:pStyle w:val="ListParagraph"/>
        <w:numPr>
          <w:ilvl w:val="0"/>
          <w:numId w:val="38"/>
        </w:numPr>
        <w:spacing w:after="0"/>
        <w:jc w:val="both"/>
        <w:rPr>
          <w:rFonts w:ascii="Sylfaen" w:hAnsi="Sylfaen" w:cstheme="minorHAnsi"/>
          <w:i/>
          <w:sz w:val="20"/>
          <w:szCs w:val="20"/>
          <w:lang w:val="ka-GE"/>
        </w:rPr>
      </w:pPr>
      <w:r w:rsidRPr="00044648">
        <w:rPr>
          <w:rFonts w:ascii="Sylfaen" w:hAnsi="Sylfaen" w:cstheme="minorHAnsi"/>
          <w:i/>
          <w:sz w:val="20"/>
          <w:szCs w:val="20"/>
          <w:lang w:val="ka-GE"/>
        </w:rPr>
        <w:t xml:space="preserve">**-გაითვალისწინე </w:t>
      </w:r>
      <w:r w:rsidRPr="00044648">
        <w:rPr>
          <w:rFonts w:ascii="Sylfaen" w:hAnsi="Sylfaen" w:cstheme="minorHAnsi"/>
          <w:i/>
          <w:sz w:val="20"/>
          <w:szCs w:val="20"/>
        </w:rPr>
        <w:t>ICS</w:t>
      </w:r>
      <w:r w:rsidRPr="00044648">
        <w:rPr>
          <w:rFonts w:ascii="Sylfaen" w:hAnsi="Sylfaen" w:cstheme="minorHAnsi"/>
          <w:i/>
          <w:sz w:val="20"/>
          <w:szCs w:val="20"/>
          <w:lang w:val="ka-GE"/>
        </w:rPr>
        <w:t xml:space="preserve">-ის დეესკალაცია ან ჩართე პნევმონიის, თავდაპირველი ჩვენების შეუსაბამობის ან </w:t>
      </w:r>
      <w:r w:rsidRPr="00044648">
        <w:rPr>
          <w:rFonts w:ascii="Sylfaen" w:hAnsi="Sylfaen" w:cstheme="minorHAnsi"/>
          <w:i/>
          <w:sz w:val="20"/>
          <w:szCs w:val="20"/>
        </w:rPr>
        <w:t>ICS</w:t>
      </w:r>
      <w:r w:rsidRPr="00044648">
        <w:rPr>
          <w:rFonts w:ascii="Sylfaen" w:hAnsi="Sylfaen" w:cstheme="minorHAnsi"/>
          <w:i/>
          <w:sz w:val="20"/>
          <w:szCs w:val="20"/>
          <w:lang w:val="ka-GE"/>
        </w:rPr>
        <w:t>-ის უეფექტობის შემთხვევაში.</w:t>
      </w:r>
    </w:p>
    <w:p w14:paraId="08608FA9" w14:textId="77777777" w:rsidR="00FA1D52" w:rsidRPr="00044648" w:rsidRDefault="00FA1D52" w:rsidP="00FA1D52">
      <w:pPr>
        <w:spacing w:after="0"/>
        <w:jc w:val="both"/>
        <w:rPr>
          <w:rFonts w:ascii="Sylfaen" w:hAnsi="Sylfaen" w:cstheme="minorHAnsi"/>
          <w:lang w:val="ka-GE"/>
        </w:rPr>
      </w:pPr>
    </w:p>
    <w:p w14:paraId="7B740D6C" w14:textId="77777777" w:rsidR="00FA1D52" w:rsidRPr="00044648" w:rsidRDefault="00FA1D52" w:rsidP="00FA1D52">
      <w:pPr>
        <w:spacing w:after="0"/>
        <w:jc w:val="both"/>
        <w:rPr>
          <w:rFonts w:ascii="Sylfaen" w:hAnsi="Sylfaen" w:cstheme="minorHAnsi"/>
          <w:lang w:val="ka-GE"/>
        </w:rPr>
      </w:pPr>
      <w:r w:rsidRPr="00044648">
        <w:rPr>
          <w:rFonts w:ascii="Sylfaen" w:hAnsi="Sylfaen" w:cstheme="minorHAnsi"/>
          <w:lang w:val="ka-GE"/>
        </w:rPr>
        <w:t xml:space="preserve">აღნიშნული სურათი გვიჩვენებს ესკალაციისა და დეესკალაციას სტრატეგიას ეფექტურობისა და უსაფრთხოების გათვალისწინებით. მკურნალობის ეფექტურობისას განხილულ უნდა იქნას </w:t>
      </w:r>
      <w:r w:rsidRPr="00044648">
        <w:rPr>
          <w:rFonts w:ascii="Sylfaen" w:hAnsi="Sylfaen" w:cstheme="minorHAnsi"/>
          <w:lang w:val="ka-GE"/>
        </w:rPr>
        <w:lastRenderedPageBreak/>
        <w:t xml:space="preserve">ესკალაცია, ხოლო კლინიკური ეფექტის არარსებობისას ან გვერდითი ეფექტების შემთხვევაში - დეესკალაცია. დეესკალაციაზე უნდა ვიფიქროთ ფქოდ-ით პაციენტებში, რომელთაც მკურნალობის ფონზე აულაგდათ ზოგიერთი სიმპტომი და საჭიროებენ ნაკლებ მედიკამენტებს. </w:t>
      </w:r>
    </w:p>
    <w:p w14:paraId="2E33EFEE" w14:textId="77777777" w:rsidR="00FA1D52" w:rsidRPr="00044648" w:rsidRDefault="00FA1D52" w:rsidP="00FA1D52">
      <w:pPr>
        <w:spacing w:after="0"/>
        <w:rPr>
          <w:rFonts w:ascii="Sylfaen" w:hAnsi="Sylfaen" w:cstheme="minorHAnsi"/>
          <w:b/>
          <w:lang w:val="ka-GE"/>
        </w:rPr>
      </w:pPr>
    </w:p>
    <w:p w14:paraId="19885581" w14:textId="77777777" w:rsidR="00FA1D52" w:rsidRPr="00044648" w:rsidRDefault="00FA1D52" w:rsidP="00FA1D52">
      <w:pPr>
        <w:spacing w:after="0"/>
        <w:rPr>
          <w:rFonts w:ascii="Sylfaen" w:hAnsi="Sylfaen" w:cstheme="minorHAnsi"/>
          <w:b/>
          <w:lang w:val="ka-GE"/>
        </w:rPr>
      </w:pPr>
      <w:r w:rsidRPr="00044648">
        <w:rPr>
          <w:rFonts w:ascii="Sylfaen" w:hAnsi="Sylfaen" w:cstheme="minorHAnsi"/>
          <w:b/>
          <w:lang w:val="ka-GE"/>
        </w:rPr>
        <w:t>საწყისი ფარმაკოლოგიური მართვა</w:t>
      </w:r>
    </w:p>
    <w:p w14:paraId="1E44F9C0" w14:textId="77777777" w:rsidR="00FA1D52" w:rsidRPr="00044648" w:rsidRDefault="00FA1D52" w:rsidP="00FA1D52">
      <w:pPr>
        <w:spacing w:after="0"/>
        <w:jc w:val="both"/>
        <w:rPr>
          <w:rFonts w:ascii="Sylfaen" w:hAnsi="Sylfaen" w:cstheme="minorHAnsi"/>
          <w:lang w:val="ka-GE"/>
        </w:rPr>
      </w:pPr>
      <w:r w:rsidRPr="00044648">
        <w:rPr>
          <w:rFonts w:ascii="Sylfaen" w:hAnsi="Sylfaen" w:cstheme="minorHAnsi"/>
          <w:lang w:val="ka-GE"/>
        </w:rPr>
        <w:t xml:space="preserve">დამხმარე ხანმოკლე მოქმედების ბრონქოდილატატორები უნდა გამოვიყენოთ სიმპტომების სწრაფი ალაგებისთვის. </w:t>
      </w:r>
    </w:p>
    <w:p w14:paraId="572E03F4" w14:textId="77777777" w:rsidR="00FA1D52" w:rsidRPr="00044648" w:rsidRDefault="00FA1D52" w:rsidP="00FA1D52">
      <w:pPr>
        <w:spacing w:after="0"/>
        <w:rPr>
          <w:rFonts w:ascii="Sylfaen" w:hAnsi="Sylfaen" w:cstheme="minorHAnsi"/>
          <w:b/>
          <w:lang w:val="ka-GE"/>
        </w:rPr>
      </w:pPr>
    </w:p>
    <w:p w14:paraId="1B5A933D" w14:textId="77777777" w:rsidR="00FA1D52" w:rsidRPr="00044648" w:rsidRDefault="00FA1D52" w:rsidP="00FA1D52">
      <w:pPr>
        <w:spacing w:after="0"/>
        <w:rPr>
          <w:rFonts w:ascii="Sylfaen" w:hAnsi="Sylfaen" w:cstheme="minorHAnsi"/>
          <w:b/>
        </w:rPr>
      </w:pPr>
      <w:r w:rsidRPr="00044648">
        <w:rPr>
          <w:rFonts w:ascii="Sylfaen" w:hAnsi="Sylfaen" w:cstheme="minorHAnsi"/>
          <w:b/>
          <w:lang w:val="ka-GE"/>
        </w:rPr>
        <w:t>ჯგუფი</w:t>
      </w:r>
      <w:r w:rsidRPr="00044648">
        <w:rPr>
          <w:rFonts w:ascii="Sylfaen" w:hAnsi="Sylfaen" w:cstheme="minorHAnsi"/>
          <w:b/>
        </w:rPr>
        <w:t xml:space="preserve"> A</w:t>
      </w:r>
    </w:p>
    <w:p w14:paraId="7CCF5EB4" w14:textId="77777777" w:rsidR="00FA1D52" w:rsidRPr="00044648" w:rsidRDefault="00FA1D52" w:rsidP="00FA1D52">
      <w:pPr>
        <w:pStyle w:val="ListParagraph"/>
        <w:numPr>
          <w:ilvl w:val="0"/>
          <w:numId w:val="51"/>
        </w:numPr>
        <w:tabs>
          <w:tab w:val="left" w:pos="426"/>
        </w:tabs>
        <w:spacing w:after="0"/>
        <w:ind w:left="0" w:firstLine="0"/>
        <w:jc w:val="both"/>
        <w:rPr>
          <w:rFonts w:ascii="Sylfaen" w:hAnsi="Sylfaen" w:cstheme="minorHAnsi"/>
          <w:lang w:val="ka-GE"/>
        </w:rPr>
      </w:pPr>
      <w:r w:rsidRPr="00044648">
        <w:rPr>
          <w:rFonts w:ascii="Sylfaen" w:hAnsi="Sylfaen" w:cstheme="minorHAnsi"/>
        </w:rPr>
        <w:t>A</w:t>
      </w:r>
      <w:r w:rsidRPr="00044648">
        <w:rPr>
          <w:rFonts w:ascii="Sylfaen" w:hAnsi="Sylfaen" w:cstheme="minorHAnsi"/>
          <w:lang w:val="ka-GE"/>
        </w:rPr>
        <w:t xml:space="preserve"> ჯგუფის ყველა პაციენტს უნდა შევთავაზოთ ბრონქოდილატატორებით მკურნალობა, რამდენადაც იგი ამცირებს სუნთქვის გაძნელებას. ეს შეიძლება იყოს როგორც ხანმოკლე, ასევე ხანგრძლივი მოქმედების ბრონქოდილატატორები.</w:t>
      </w:r>
    </w:p>
    <w:p w14:paraId="3A710D89" w14:textId="77777777" w:rsidR="00FA1D52" w:rsidRPr="00044648" w:rsidRDefault="00FA1D52" w:rsidP="00FA1D52">
      <w:pPr>
        <w:pStyle w:val="ListParagraph"/>
        <w:numPr>
          <w:ilvl w:val="0"/>
          <w:numId w:val="51"/>
        </w:numPr>
        <w:tabs>
          <w:tab w:val="left" w:pos="426"/>
        </w:tabs>
        <w:spacing w:after="0"/>
        <w:ind w:left="0" w:firstLine="0"/>
        <w:rPr>
          <w:rFonts w:ascii="Sylfaen" w:hAnsi="Sylfaen" w:cstheme="minorHAnsi"/>
          <w:lang w:val="ka-GE"/>
        </w:rPr>
      </w:pPr>
      <w:r w:rsidRPr="00044648">
        <w:rPr>
          <w:rFonts w:ascii="Sylfaen" w:hAnsi="Sylfaen" w:cstheme="minorHAnsi"/>
          <w:lang w:val="ka-GE"/>
        </w:rPr>
        <w:t>მკურნალობა უნდა გაგრძელდეს ეფექტურობის დადასტურების შემთხვევაში.</w:t>
      </w:r>
    </w:p>
    <w:p w14:paraId="1E211B36" w14:textId="77777777" w:rsidR="00FA1D52" w:rsidRPr="00044648" w:rsidRDefault="00FA1D52" w:rsidP="00FA1D52">
      <w:pPr>
        <w:spacing w:after="0"/>
        <w:rPr>
          <w:rFonts w:ascii="Sylfaen" w:hAnsi="Sylfaen" w:cstheme="minorHAnsi"/>
          <w:b/>
          <w:sz w:val="16"/>
          <w:szCs w:val="16"/>
          <w:lang w:val="ka-GE"/>
        </w:rPr>
      </w:pPr>
    </w:p>
    <w:p w14:paraId="771DA34E" w14:textId="77777777" w:rsidR="00FA1D52" w:rsidRPr="00044648" w:rsidRDefault="00FA1D52" w:rsidP="00FA1D52">
      <w:pPr>
        <w:spacing w:after="0"/>
        <w:rPr>
          <w:rFonts w:ascii="Sylfaen" w:hAnsi="Sylfaen" w:cstheme="minorHAnsi"/>
          <w:b/>
        </w:rPr>
      </w:pPr>
      <w:r w:rsidRPr="00044648">
        <w:rPr>
          <w:rFonts w:ascii="Sylfaen" w:hAnsi="Sylfaen" w:cstheme="minorHAnsi"/>
          <w:b/>
          <w:lang w:val="ka-GE"/>
        </w:rPr>
        <w:t xml:space="preserve">ჯგუფი </w:t>
      </w:r>
      <w:r w:rsidRPr="00044648">
        <w:rPr>
          <w:rFonts w:ascii="Sylfaen" w:hAnsi="Sylfaen" w:cstheme="minorHAnsi"/>
          <w:b/>
        </w:rPr>
        <w:t>B</w:t>
      </w:r>
    </w:p>
    <w:p w14:paraId="470EEC7C" w14:textId="77777777" w:rsidR="00FA1D52" w:rsidRPr="00044648" w:rsidRDefault="00FA1D52" w:rsidP="00FA1D52">
      <w:pPr>
        <w:pStyle w:val="ListParagraph"/>
        <w:numPr>
          <w:ilvl w:val="0"/>
          <w:numId w:val="52"/>
        </w:numPr>
        <w:tabs>
          <w:tab w:val="left" w:pos="426"/>
        </w:tabs>
        <w:spacing w:after="0"/>
        <w:ind w:left="0" w:firstLine="0"/>
        <w:jc w:val="both"/>
        <w:rPr>
          <w:rFonts w:ascii="Sylfaen" w:hAnsi="Sylfaen" w:cstheme="minorHAnsi"/>
          <w:lang w:val="ka-GE"/>
        </w:rPr>
      </w:pPr>
      <w:r w:rsidRPr="00044648">
        <w:rPr>
          <w:rFonts w:ascii="Sylfaen" w:hAnsi="Sylfaen" w:cstheme="minorHAnsi"/>
          <w:lang w:val="ka-GE"/>
        </w:rPr>
        <w:t xml:space="preserve">საბაზისო თერაპია მოიცავს ხანგრძლივი მოქმედების ბრონქოდილატატორებს. საჭიროების დროს ხანგრძლივი მოქმედების ბრონქოდილატატორები უპირატესია ხანმოკლე მოქმედების ბრონქოდილატატორებთან შედარებით. </w:t>
      </w:r>
    </w:p>
    <w:p w14:paraId="22932259" w14:textId="77777777" w:rsidR="00FA1D52" w:rsidRPr="00044648" w:rsidRDefault="00FA1D52" w:rsidP="00FA1D52">
      <w:pPr>
        <w:pStyle w:val="ListParagraph"/>
        <w:numPr>
          <w:ilvl w:val="0"/>
          <w:numId w:val="52"/>
        </w:numPr>
        <w:tabs>
          <w:tab w:val="left" w:pos="426"/>
        </w:tabs>
        <w:spacing w:after="0"/>
        <w:ind w:left="0" w:firstLine="0"/>
        <w:jc w:val="both"/>
        <w:rPr>
          <w:rFonts w:ascii="Sylfaen" w:hAnsi="Sylfaen" w:cstheme="minorHAnsi"/>
          <w:lang w:val="ka-GE"/>
        </w:rPr>
      </w:pPr>
      <w:r w:rsidRPr="00044648">
        <w:rPr>
          <w:rFonts w:ascii="Sylfaen" w:hAnsi="Sylfaen" w:cstheme="minorHAnsi"/>
          <w:lang w:val="ka-GE"/>
        </w:rPr>
        <w:t>არ არსებობს მტკიცებულება, რომელიც რეკომენდაციას გაუწევს რომელიმე ერთი კლასის ხანგრძლივი მოქმედების ბრონქოდილატატორებს სხვასთან შედარებით ნებისმიერი ასაკის ჯგუფში. ინდივიდუალურ პაციენტებში შერჩევა დამოკიდებულია პაციენტის სიმპტომების შემცირების აღქმაზე.</w:t>
      </w:r>
    </w:p>
    <w:p w14:paraId="019966E2" w14:textId="77777777" w:rsidR="00FA1D52" w:rsidRPr="00044648" w:rsidRDefault="00FA1D52" w:rsidP="00FA1D52">
      <w:pPr>
        <w:pStyle w:val="ListParagraph"/>
        <w:numPr>
          <w:ilvl w:val="0"/>
          <w:numId w:val="52"/>
        </w:numPr>
        <w:tabs>
          <w:tab w:val="left" w:pos="426"/>
        </w:tabs>
        <w:spacing w:after="0"/>
        <w:ind w:left="0" w:firstLine="0"/>
        <w:jc w:val="both"/>
        <w:rPr>
          <w:rFonts w:ascii="Sylfaen" w:hAnsi="Sylfaen" w:cstheme="minorHAnsi"/>
          <w:lang w:val="ka-GE"/>
        </w:rPr>
      </w:pPr>
      <w:r w:rsidRPr="00044648">
        <w:rPr>
          <w:rFonts w:ascii="Sylfaen" w:hAnsi="Sylfaen" w:cstheme="minorHAnsi"/>
          <w:lang w:val="ka-GE"/>
        </w:rPr>
        <w:t xml:space="preserve">პაციენტებში მძიმე სუნთქვის გაძნელებით შესაძლებელია განხილულ იქნას თერაპია ორი ბრონქოდილატატორით. </w:t>
      </w:r>
    </w:p>
    <w:p w14:paraId="750CA891" w14:textId="77777777" w:rsidR="00FA1D52" w:rsidRPr="00044648" w:rsidRDefault="00FA1D52" w:rsidP="00FA1D52">
      <w:pPr>
        <w:spacing w:after="0"/>
        <w:rPr>
          <w:rFonts w:ascii="Sylfaen" w:hAnsi="Sylfaen" w:cstheme="minorHAnsi"/>
          <w:b/>
          <w:sz w:val="16"/>
          <w:szCs w:val="16"/>
          <w:lang w:val="ka-GE"/>
        </w:rPr>
      </w:pPr>
    </w:p>
    <w:p w14:paraId="01ABB2EC" w14:textId="77777777" w:rsidR="00FA1D52" w:rsidRPr="00044648" w:rsidRDefault="00FA1D52" w:rsidP="00FA1D52">
      <w:pPr>
        <w:spacing w:after="0"/>
        <w:rPr>
          <w:rFonts w:ascii="Sylfaen" w:hAnsi="Sylfaen" w:cstheme="minorHAnsi"/>
          <w:b/>
        </w:rPr>
      </w:pPr>
      <w:r w:rsidRPr="00044648">
        <w:rPr>
          <w:rFonts w:ascii="Sylfaen" w:hAnsi="Sylfaen" w:cstheme="minorHAnsi"/>
          <w:b/>
          <w:lang w:val="ka-GE"/>
        </w:rPr>
        <w:t xml:space="preserve">ჯგუფი </w:t>
      </w:r>
      <w:r w:rsidRPr="00044648">
        <w:rPr>
          <w:rFonts w:ascii="Sylfaen" w:hAnsi="Sylfaen" w:cstheme="minorHAnsi"/>
          <w:b/>
        </w:rPr>
        <w:t>C</w:t>
      </w:r>
    </w:p>
    <w:p w14:paraId="32FBCA7F" w14:textId="77777777" w:rsidR="00FA1D52" w:rsidRPr="00044648" w:rsidRDefault="00FA1D52" w:rsidP="00FA1D52">
      <w:pPr>
        <w:pStyle w:val="ListParagraph"/>
        <w:numPr>
          <w:ilvl w:val="0"/>
          <w:numId w:val="53"/>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 xml:space="preserve">საბაზისო თერაპია უნდა მოიცავდეს ერთ ხანგრძლივი მოქმედების ბრონქოდილატატორს. ორი ძირითადი მედიკამენტის შედარებისას </w:t>
      </w:r>
      <w:r w:rsidRPr="00044648">
        <w:rPr>
          <w:rFonts w:ascii="Sylfaen" w:hAnsi="Sylfaen" w:cstheme="minorHAnsi"/>
        </w:rPr>
        <w:t>LAMA</w:t>
      </w:r>
      <w:r w:rsidRPr="00044648">
        <w:rPr>
          <w:rFonts w:ascii="Sylfaen" w:hAnsi="Sylfaen" w:cstheme="minorHAnsi"/>
          <w:lang w:val="ka-GE"/>
        </w:rPr>
        <w:t xml:space="preserve">  უპირატესია</w:t>
      </w:r>
      <w:r w:rsidRPr="00044648">
        <w:rPr>
          <w:rFonts w:ascii="Sylfaen" w:hAnsi="Sylfaen" w:cstheme="minorHAnsi"/>
        </w:rPr>
        <w:t xml:space="preserve"> LABA</w:t>
      </w:r>
      <w:r w:rsidRPr="00044648">
        <w:rPr>
          <w:rFonts w:ascii="Sylfaen" w:hAnsi="Sylfaen" w:cstheme="minorHAnsi"/>
          <w:lang w:val="ka-GE"/>
        </w:rPr>
        <w:t xml:space="preserve">-სთან შედარებით გამწვავებების პრევენციის თვალსაზრისით, შესაბამისად, მსგავს ჯგუფებში  რეკომენდაციას ვუწევთ მკურნალობის დაწყებას </w:t>
      </w:r>
      <w:r w:rsidRPr="00044648">
        <w:rPr>
          <w:rFonts w:ascii="Sylfaen" w:hAnsi="Sylfaen" w:cstheme="minorHAnsi"/>
        </w:rPr>
        <w:t>LAMA</w:t>
      </w:r>
      <w:r w:rsidRPr="00044648">
        <w:rPr>
          <w:rFonts w:ascii="Sylfaen" w:hAnsi="Sylfaen" w:cstheme="minorHAnsi"/>
          <w:lang w:val="ka-GE"/>
        </w:rPr>
        <w:t>-თი.</w:t>
      </w:r>
    </w:p>
    <w:p w14:paraId="00943DEA" w14:textId="77777777" w:rsidR="00FA1D52" w:rsidRPr="00044648" w:rsidRDefault="00FA1D52" w:rsidP="00FA1D52">
      <w:pPr>
        <w:spacing w:after="0"/>
        <w:rPr>
          <w:rFonts w:ascii="Sylfaen" w:hAnsi="Sylfaen" w:cstheme="minorHAnsi"/>
          <w:b/>
          <w:sz w:val="16"/>
          <w:szCs w:val="16"/>
          <w:lang w:val="ka-GE"/>
        </w:rPr>
      </w:pPr>
    </w:p>
    <w:p w14:paraId="5217E0F8" w14:textId="77777777" w:rsidR="00FA1D52" w:rsidRPr="00044648" w:rsidRDefault="00FA1D52" w:rsidP="00FA1D52">
      <w:pPr>
        <w:spacing w:after="0"/>
        <w:rPr>
          <w:rFonts w:ascii="Sylfaen" w:hAnsi="Sylfaen" w:cstheme="minorHAnsi"/>
          <w:b/>
        </w:rPr>
      </w:pPr>
      <w:r w:rsidRPr="00044648">
        <w:rPr>
          <w:rFonts w:ascii="Sylfaen" w:hAnsi="Sylfaen" w:cstheme="minorHAnsi"/>
          <w:b/>
          <w:lang w:val="ka-GE"/>
        </w:rPr>
        <w:t xml:space="preserve">ჯგუფი </w:t>
      </w:r>
      <w:r w:rsidRPr="00044648">
        <w:rPr>
          <w:rFonts w:ascii="Sylfaen" w:hAnsi="Sylfaen" w:cstheme="minorHAnsi"/>
          <w:b/>
        </w:rPr>
        <w:t>D</w:t>
      </w:r>
    </w:p>
    <w:p w14:paraId="791E7550" w14:textId="77777777" w:rsidR="00FA1D52" w:rsidRPr="00044648" w:rsidRDefault="00FA1D52" w:rsidP="00FA1D52">
      <w:pPr>
        <w:pStyle w:val="ListParagraph"/>
        <w:numPr>
          <w:ilvl w:val="0"/>
          <w:numId w:val="54"/>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 xml:space="preserve">ზოგადად მკურნალობის დაწყება შესაძლებელია </w:t>
      </w:r>
      <w:r w:rsidRPr="00044648">
        <w:rPr>
          <w:rFonts w:ascii="Sylfaen" w:hAnsi="Sylfaen" w:cstheme="minorHAnsi"/>
        </w:rPr>
        <w:t>LAMA</w:t>
      </w:r>
      <w:r w:rsidRPr="00044648">
        <w:rPr>
          <w:rFonts w:ascii="Sylfaen" w:hAnsi="Sylfaen" w:cstheme="minorHAnsi"/>
          <w:lang w:val="ka-GE"/>
        </w:rPr>
        <w:t>-თი, რამდენადაც ის გავლენას  ახდენს როგორც   სუნთქვის გაძნელებაზე, ასევე გამწვავებებზე.</w:t>
      </w:r>
    </w:p>
    <w:p w14:paraId="208786F5" w14:textId="77777777" w:rsidR="00FA1D52" w:rsidRPr="00044648" w:rsidRDefault="00FA1D52" w:rsidP="00FA1D52">
      <w:pPr>
        <w:pStyle w:val="ListParagraph"/>
        <w:numPr>
          <w:ilvl w:val="0"/>
          <w:numId w:val="54"/>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პაციენტებისთვის მძიმე სიმპტომების დროს (CAT≥20), განსაკუთრებით დატვირთვის შეზღუდვით და/ან მოძრაობის დროს ქოშინისას, LAMA/LABA შესაძლებელია წარმოადგენდეს არჩევით საბაზისო პრეპარატს იმ კვლევების საფუძველზე, რომლებშიც პირველადი გამოსავალი უმჯობესი იყო  LAMA/LABA  კომბინაციური თერაპიის დროს,  განსხვავებით ერთი ნივთიერების გამოყენებისაგან. გამწვავებების პრევენციის თვალსაზრისით LAMA/LABA  უპირატესობა LAMA-თან შედარებით    მნიშვნელოვნად არ გამოვლენილა, შესაბამისად LAMA/LABA საბაზისო გამოყენების გადაწყვეტილებითვის  უნდა ვიხელმძღვანელოთ სიმპტომების დონის მიხედვით.</w:t>
      </w:r>
    </w:p>
    <w:p w14:paraId="0A513974" w14:textId="77777777" w:rsidR="00FA1D52" w:rsidRPr="00044648" w:rsidRDefault="00FA1D52" w:rsidP="00FA1D52">
      <w:pPr>
        <w:pStyle w:val="ListParagraph"/>
        <w:numPr>
          <w:ilvl w:val="0"/>
          <w:numId w:val="54"/>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lastRenderedPageBreak/>
        <w:t xml:space="preserve">ზოგიერთ პაციენტში საწყისი თერაპია შესაძლებელია იყოს LABA/ICS კომბინაცია. აღნიშნული მკურნალობა დიდი ალბათობით ამცირებს გამწვავებებს პაციენტებში, რომელთა სისხლში ეოზინოფილები ≥300 უჯრედი/µL. LABA/ICS ასევე შესაძლებელია იყო პირველი რიგის პრეპარატი ფქოდ-ით პაციენტებში ასთმის ანამნეზით. </w:t>
      </w:r>
    </w:p>
    <w:p w14:paraId="6915BF73" w14:textId="77777777" w:rsidR="00FA1D52" w:rsidRPr="00044648" w:rsidRDefault="00FA1D52" w:rsidP="00FA1D52">
      <w:pPr>
        <w:pStyle w:val="ListParagraph"/>
        <w:numPr>
          <w:ilvl w:val="0"/>
          <w:numId w:val="54"/>
        </w:numPr>
        <w:tabs>
          <w:tab w:val="left" w:pos="284"/>
        </w:tabs>
        <w:spacing w:after="0"/>
        <w:ind w:left="0" w:firstLine="0"/>
        <w:jc w:val="both"/>
        <w:rPr>
          <w:rFonts w:ascii="Sylfaen" w:hAnsi="Sylfaen" w:cstheme="minorHAnsi"/>
          <w:lang w:val="ka-GE"/>
        </w:rPr>
      </w:pPr>
      <w:r w:rsidRPr="00044648">
        <w:rPr>
          <w:rFonts w:ascii="Sylfaen" w:hAnsi="Sylfaen" w:cstheme="minorHAnsi"/>
        </w:rPr>
        <w:t>ICS</w:t>
      </w:r>
      <w:r w:rsidRPr="00044648">
        <w:rPr>
          <w:rFonts w:ascii="Sylfaen" w:hAnsi="Sylfaen" w:cstheme="minorHAnsi"/>
          <w:lang w:val="ka-GE"/>
        </w:rPr>
        <w:t>-მა შესაძლებელია გამოიწვიოს გვერდითი ეფექტები, როგორიც არის პნევმონია. შესაბამისად ის გამოყენებულ უნდა იქნას, როგორც საწყისი თერაპია მხოლოდ შესაძლო კლინიკური ეფექტის და რისკების გათვალისწინებით.</w:t>
      </w:r>
    </w:p>
    <w:p w14:paraId="025E9458" w14:textId="77777777" w:rsidR="00FA1D52" w:rsidRPr="00044648" w:rsidRDefault="00FA1D52" w:rsidP="00FA1D52">
      <w:pPr>
        <w:spacing w:after="0"/>
        <w:rPr>
          <w:rFonts w:ascii="Sylfaen" w:hAnsi="Sylfaen" w:cstheme="minorHAnsi"/>
          <w:b/>
          <w:lang w:val="ka-GE"/>
        </w:rPr>
      </w:pPr>
    </w:p>
    <w:p w14:paraId="016DA739" w14:textId="77777777" w:rsidR="00FA1D52" w:rsidRPr="00044648" w:rsidRDefault="00FA1D52" w:rsidP="00FA1D52">
      <w:pPr>
        <w:spacing w:after="0"/>
        <w:rPr>
          <w:rFonts w:ascii="Sylfaen" w:hAnsi="Sylfaen" w:cstheme="minorHAnsi"/>
          <w:b/>
          <w:lang w:val="ka-GE"/>
        </w:rPr>
      </w:pPr>
      <w:r w:rsidRPr="00044648">
        <w:rPr>
          <w:rFonts w:ascii="Sylfaen" w:hAnsi="Sylfaen" w:cstheme="minorHAnsi"/>
          <w:b/>
          <w:lang w:val="ka-GE"/>
        </w:rPr>
        <w:t>შემდგომი ფარმაკოლოგიური მართვა</w:t>
      </w:r>
    </w:p>
    <w:p w14:paraId="66B4F279" w14:textId="77777777" w:rsidR="00FA1D52" w:rsidRPr="00044648" w:rsidRDefault="00FA1D52" w:rsidP="00FA1D52">
      <w:pPr>
        <w:spacing w:after="0"/>
        <w:jc w:val="both"/>
        <w:rPr>
          <w:rFonts w:ascii="Sylfaen" w:hAnsi="Sylfaen" w:cstheme="minorHAnsi"/>
          <w:lang w:val="ka-GE"/>
        </w:rPr>
      </w:pPr>
      <w:r w:rsidRPr="00044648">
        <w:rPr>
          <w:rFonts w:ascii="Sylfaen" w:hAnsi="Sylfaen" w:cstheme="minorHAnsi"/>
          <w:lang w:val="ka-GE"/>
        </w:rPr>
        <w:t xml:space="preserve">შემდგომი ფარმაკოლოგიური მკურნალობის ალგორითმი შესაძლებელია გამოვიყენოთ პაციენტებში, რომლებიც იღებენ შემანარჩუნებელ თერაპიას განურჩევლად </w:t>
      </w:r>
      <w:r w:rsidRPr="00044648">
        <w:rPr>
          <w:rFonts w:ascii="Sylfaen" w:hAnsi="Sylfaen" w:cstheme="minorHAnsi"/>
        </w:rPr>
        <w:t>GOLD-</w:t>
      </w:r>
      <w:r w:rsidRPr="00044648">
        <w:rPr>
          <w:rFonts w:ascii="Sylfaen" w:hAnsi="Sylfaen" w:cstheme="minorHAnsi"/>
          <w:lang w:val="ka-GE"/>
        </w:rPr>
        <w:t xml:space="preserve">ის ჯგუფებისა, რომლებიც გამოყოფილ იქნა მკურნალობის დაწყებისას. უნდა შეფასდეს  ქოშინის მკურნალობის, დატვირთვის შეზღუდვის ან გამწვავებების პრევენციის საჭიროება. თუ მკურნალობის დროს საჭიროა ცვლილებები,  უნდა შეირჩეს ქოშინის ან გამწვავებების ალგორითმი. გამწვავებების ალგორითმი უნდა გამოვიყენოთ პაციენტებში, რომლებიც საჭიროებენ ცვლილებას მკურნალობაში ქოშინისა და გამწვავებების გამო. </w:t>
      </w:r>
    </w:p>
    <w:p w14:paraId="46C708B5" w14:textId="77777777" w:rsidR="00FA1D52" w:rsidRPr="00044648" w:rsidRDefault="00FA1D52" w:rsidP="00FA1D52">
      <w:pPr>
        <w:spacing w:after="0"/>
        <w:jc w:val="both"/>
        <w:rPr>
          <w:rFonts w:ascii="Sylfaen" w:hAnsi="Sylfaen" w:cstheme="minorHAnsi"/>
          <w:lang w:val="ka-GE"/>
        </w:rPr>
      </w:pPr>
    </w:p>
    <w:p w14:paraId="5CA5DF0B" w14:textId="77777777" w:rsidR="00FA1D52" w:rsidRPr="00044648" w:rsidRDefault="00FA1D52" w:rsidP="00FA1D52">
      <w:pPr>
        <w:spacing w:after="0"/>
        <w:jc w:val="both"/>
        <w:rPr>
          <w:rFonts w:ascii="Sylfaen" w:hAnsi="Sylfaen" w:cstheme="minorHAnsi"/>
          <w:lang w:val="ka-GE"/>
        </w:rPr>
      </w:pPr>
      <w:r w:rsidRPr="00044648">
        <w:rPr>
          <w:rFonts w:ascii="Sylfaen" w:hAnsi="Sylfaen" w:cstheme="minorHAnsi"/>
          <w:lang w:val="ka-GE"/>
        </w:rPr>
        <w:t>შემდგომი ფარმაკოლოგიური მართვა ემყარება განხილვის, შეფასებისა და კორექტირების პრინციპებს, საჭიროებისამებრ:</w:t>
      </w:r>
    </w:p>
    <w:p w14:paraId="626A9A49" w14:textId="77777777" w:rsidR="00FA1D52" w:rsidRPr="00044648" w:rsidRDefault="00FA1D52" w:rsidP="00FA1D52">
      <w:pPr>
        <w:pStyle w:val="ListParagraph"/>
        <w:numPr>
          <w:ilvl w:val="0"/>
          <w:numId w:val="55"/>
        </w:numPr>
        <w:tabs>
          <w:tab w:val="left" w:pos="284"/>
          <w:tab w:val="left" w:pos="426"/>
        </w:tabs>
        <w:spacing w:after="0"/>
        <w:ind w:left="0" w:firstLine="0"/>
        <w:rPr>
          <w:rFonts w:ascii="Sylfaen" w:hAnsi="Sylfaen" w:cstheme="minorHAnsi"/>
          <w:lang w:val="ka-GE"/>
        </w:rPr>
      </w:pPr>
      <w:r w:rsidRPr="00044648">
        <w:rPr>
          <w:rFonts w:ascii="Sylfaen" w:hAnsi="Sylfaen" w:cstheme="minorHAnsi"/>
          <w:lang w:val="ka-GE"/>
        </w:rPr>
        <w:t>განხილვა:</w:t>
      </w:r>
    </w:p>
    <w:p w14:paraId="2EADD4F0" w14:textId="77777777" w:rsidR="00FA1D52" w:rsidRPr="00044648" w:rsidRDefault="00FA1D52" w:rsidP="00FA1D52">
      <w:pPr>
        <w:pStyle w:val="ListParagraph"/>
        <w:numPr>
          <w:ilvl w:val="0"/>
          <w:numId w:val="55"/>
        </w:numPr>
        <w:spacing w:after="0"/>
        <w:rPr>
          <w:rFonts w:ascii="Sylfaen" w:hAnsi="Sylfaen" w:cstheme="minorHAnsi"/>
          <w:lang w:val="ka-GE"/>
        </w:rPr>
      </w:pPr>
      <w:r w:rsidRPr="00044648">
        <w:rPr>
          <w:rFonts w:ascii="Sylfaen" w:hAnsi="Sylfaen" w:cstheme="minorHAnsi"/>
          <w:lang w:val="ka-GE"/>
        </w:rPr>
        <w:t>გადახედეთ სიმპტომებს (ქოშინი) და გამწვავებების რისკს.</w:t>
      </w:r>
    </w:p>
    <w:p w14:paraId="5DCEBCAC" w14:textId="77777777" w:rsidR="00FA1D52" w:rsidRPr="00044648" w:rsidRDefault="00FA1D52" w:rsidP="00FA1D52">
      <w:pPr>
        <w:pStyle w:val="ListParagraph"/>
        <w:spacing w:after="0"/>
        <w:rPr>
          <w:rFonts w:ascii="Sylfaen" w:hAnsi="Sylfaen" w:cstheme="minorHAnsi"/>
          <w:lang w:val="ka-GE"/>
        </w:rPr>
      </w:pPr>
    </w:p>
    <w:p w14:paraId="5F29093E" w14:textId="77777777" w:rsidR="00FA1D52" w:rsidRPr="00044648" w:rsidRDefault="00FA1D52" w:rsidP="00FA1D52">
      <w:pPr>
        <w:pStyle w:val="ListParagraph"/>
        <w:numPr>
          <w:ilvl w:val="0"/>
          <w:numId w:val="33"/>
        </w:numPr>
        <w:tabs>
          <w:tab w:val="left" w:pos="284"/>
        </w:tabs>
        <w:spacing w:after="0"/>
        <w:ind w:left="0" w:firstLine="0"/>
        <w:rPr>
          <w:rFonts w:ascii="Sylfaen" w:hAnsi="Sylfaen" w:cstheme="minorHAnsi"/>
          <w:lang w:val="ka-GE"/>
        </w:rPr>
      </w:pPr>
      <w:r w:rsidRPr="00044648">
        <w:rPr>
          <w:rFonts w:ascii="Sylfaen" w:hAnsi="Sylfaen" w:cstheme="minorHAnsi"/>
          <w:lang w:val="ka-GE"/>
        </w:rPr>
        <w:t>შეაფასე:</w:t>
      </w:r>
    </w:p>
    <w:p w14:paraId="44548BE8" w14:textId="77777777" w:rsidR="00FA1D52" w:rsidRPr="00044648" w:rsidRDefault="00FA1D52" w:rsidP="00FA1D52">
      <w:pPr>
        <w:pStyle w:val="ListParagraph"/>
        <w:numPr>
          <w:ilvl w:val="0"/>
          <w:numId w:val="32"/>
        </w:numPr>
        <w:spacing w:after="0"/>
        <w:jc w:val="both"/>
        <w:rPr>
          <w:rFonts w:ascii="Sylfaen" w:hAnsi="Sylfaen" w:cstheme="minorHAnsi"/>
          <w:lang w:val="ka-GE"/>
        </w:rPr>
      </w:pPr>
      <w:r w:rsidRPr="00044648">
        <w:rPr>
          <w:rFonts w:ascii="Sylfaen" w:hAnsi="Sylfaen" w:cstheme="minorHAnsi"/>
          <w:lang w:val="ka-GE"/>
        </w:rPr>
        <w:t>შეაფასე საინჰალაციო ტექნიკის გამოყენების მართებულება და არაფარმაკოლოგიური მიდგომების როლი.</w:t>
      </w:r>
    </w:p>
    <w:p w14:paraId="7A880AD6" w14:textId="77777777" w:rsidR="00FA1D52" w:rsidRPr="00044648" w:rsidRDefault="00FA1D52" w:rsidP="00FA1D52">
      <w:pPr>
        <w:pStyle w:val="ListParagraph"/>
        <w:spacing w:after="0"/>
        <w:rPr>
          <w:rFonts w:ascii="Sylfaen" w:hAnsi="Sylfaen" w:cstheme="minorHAnsi"/>
          <w:lang w:val="ka-GE"/>
        </w:rPr>
      </w:pPr>
    </w:p>
    <w:p w14:paraId="50149F7D" w14:textId="77777777" w:rsidR="00FA1D52" w:rsidRPr="00044648" w:rsidRDefault="00FA1D52" w:rsidP="00FA1D52">
      <w:pPr>
        <w:pStyle w:val="ListParagraph"/>
        <w:numPr>
          <w:ilvl w:val="0"/>
          <w:numId w:val="34"/>
        </w:numPr>
        <w:tabs>
          <w:tab w:val="left" w:pos="284"/>
        </w:tabs>
        <w:spacing w:after="0"/>
        <w:ind w:left="0" w:firstLine="0"/>
        <w:rPr>
          <w:rFonts w:ascii="Sylfaen" w:hAnsi="Sylfaen" w:cstheme="minorHAnsi"/>
          <w:lang w:val="ka-GE"/>
        </w:rPr>
      </w:pPr>
      <w:r w:rsidRPr="00044648">
        <w:rPr>
          <w:rFonts w:ascii="Sylfaen" w:hAnsi="Sylfaen" w:cstheme="minorHAnsi"/>
          <w:lang w:val="ka-GE"/>
        </w:rPr>
        <w:t>კორექტირება:</w:t>
      </w:r>
    </w:p>
    <w:p w14:paraId="4237600B" w14:textId="77777777" w:rsidR="00FA1D52" w:rsidRPr="00044648" w:rsidRDefault="00FA1D52" w:rsidP="00FA1D52">
      <w:pPr>
        <w:pStyle w:val="ListParagraph"/>
        <w:numPr>
          <w:ilvl w:val="0"/>
          <w:numId w:val="41"/>
        </w:numPr>
        <w:spacing w:after="0"/>
        <w:jc w:val="both"/>
        <w:rPr>
          <w:rFonts w:ascii="Sylfaen" w:hAnsi="Sylfaen" w:cstheme="minorHAnsi"/>
          <w:lang w:val="ka-GE"/>
        </w:rPr>
      </w:pPr>
      <w:r w:rsidRPr="00044648">
        <w:rPr>
          <w:rFonts w:ascii="Sylfaen" w:hAnsi="Sylfaen" w:cstheme="minorHAnsi"/>
          <w:lang w:val="ka-GE"/>
        </w:rPr>
        <w:t>დააკორეგირე ფარმაკოლოგიური მკურნალობა, რაც მოიცავს ესკალაციასა და დეესკალაციას. გადაერთე იგივე ჯგუფის ინჰალერზე ან მოლეკულაზე (მაგ: გამოიყენე სხვა ხანგრძლივი მოქმედების ბრონქოდილატატორი). მკურნალობის ნებისმიერი ცვლილება საჭიროებს  კლინიკური ეფექტებისა და  გვერდითი ეფექტების განხილვას.</w:t>
      </w:r>
    </w:p>
    <w:p w14:paraId="616C5378" w14:textId="77777777" w:rsidR="00FA1D52" w:rsidRPr="00044648" w:rsidRDefault="00FA1D52" w:rsidP="00FA1D52">
      <w:pPr>
        <w:spacing w:after="0"/>
        <w:rPr>
          <w:rFonts w:ascii="Sylfaen" w:hAnsi="Sylfaen" w:cstheme="minorHAnsi"/>
          <w:lang w:val="ka-GE"/>
        </w:rPr>
      </w:pPr>
    </w:p>
    <w:p w14:paraId="13CB1BC1" w14:textId="77777777" w:rsidR="00FA1D52" w:rsidRPr="00044648" w:rsidRDefault="00FA1D52" w:rsidP="00FA1D52">
      <w:pPr>
        <w:spacing w:after="0"/>
        <w:rPr>
          <w:rFonts w:ascii="Sylfaen" w:hAnsi="Sylfaen" w:cstheme="minorHAnsi"/>
          <w:b/>
          <w:u w:val="single"/>
          <w:lang w:val="ka-GE"/>
        </w:rPr>
      </w:pPr>
      <w:r w:rsidRPr="00044648">
        <w:rPr>
          <w:rFonts w:ascii="Sylfaen" w:hAnsi="Sylfaen" w:cstheme="minorHAnsi"/>
          <w:b/>
          <w:u w:val="single"/>
          <w:lang w:val="ka-GE"/>
        </w:rPr>
        <w:t>ქოშინი</w:t>
      </w:r>
    </w:p>
    <w:p w14:paraId="71F489EF" w14:textId="77777777" w:rsidR="00FA1D52" w:rsidRPr="00044648" w:rsidRDefault="00FA1D52" w:rsidP="00FA1D52">
      <w:pPr>
        <w:pStyle w:val="ListParagraph"/>
        <w:numPr>
          <w:ilvl w:val="0"/>
          <w:numId w:val="34"/>
        </w:numPr>
        <w:tabs>
          <w:tab w:val="left" w:pos="426"/>
        </w:tabs>
        <w:spacing w:after="0"/>
        <w:ind w:left="0" w:firstLine="0"/>
        <w:jc w:val="both"/>
        <w:rPr>
          <w:rFonts w:ascii="Sylfaen" w:hAnsi="Sylfaen" w:cstheme="minorHAnsi"/>
          <w:lang w:val="ka-GE"/>
        </w:rPr>
      </w:pPr>
      <w:r w:rsidRPr="00044648">
        <w:rPr>
          <w:rFonts w:ascii="Sylfaen" w:hAnsi="Sylfaen" w:cstheme="minorHAnsi"/>
          <w:lang w:val="ka-GE"/>
        </w:rPr>
        <w:t>პაციენტებში სუნთქვის პერსისტული გაძნელებით და დატვირთვის აუტანლობით  ხანგრძლივი მოქმედების ბრონქოდილატატორებით მონოთერაპიაზე, რეკომენდებულია ორი ბრონქოდილატატორის გამოყენება.</w:t>
      </w:r>
    </w:p>
    <w:p w14:paraId="4D5C9953" w14:textId="77777777" w:rsidR="00FA1D52" w:rsidRPr="00044648" w:rsidRDefault="00FA1D52" w:rsidP="00FA1D52">
      <w:pPr>
        <w:pStyle w:val="ListParagraph"/>
        <w:numPr>
          <w:ilvl w:val="0"/>
          <w:numId w:val="32"/>
        </w:numPr>
        <w:tabs>
          <w:tab w:val="left" w:pos="993"/>
        </w:tabs>
        <w:spacing w:after="0"/>
        <w:ind w:hanging="11"/>
        <w:jc w:val="both"/>
        <w:rPr>
          <w:rFonts w:ascii="Sylfaen" w:hAnsi="Sylfaen" w:cstheme="minorHAnsi"/>
          <w:lang w:val="ka-GE"/>
        </w:rPr>
      </w:pPr>
      <w:r w:rsidRPr="00044648">
        <w:rPr>
          <w:rFonts w:ascii="Sylfaen" w:hAnsi="Sylfaen" w:cstheme="minorHAnsi"/>
          <w:lang w:val="ka-GE"/>
        </w:rPr>
        <w:t xml:space="preserve">თუ მეორე ხანგრძლივი მოქმედების ბრონქოდილატატორის დამატება არ აუმჯობესებს სიმპტომატიკას, მკურნალობამ უნდა გადაინაცვლოს ქვედა საფეხურზე-კვლავ მონოთერაპია. </w:t>
      </w:r>
    </w:p>
    <w:p w14:paraId="7472D699" w14:textId="77777777" w:rsidR="00FA1D52" w:rsidRPr="00044648" w:rsidRDefault="00FA1D52" w:rsidP="00FA1D52">
      <w:pPr>
        <w:pStyle w:val="ListParagraph"/>
        <w:numPr>
          <w:ilvl w:val="0"/>
          <w:numId w:val="34"/>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 xml:space="preserve">პაციენტებში სუნთქვის პერსისტული გაძნელებით ან დატვირთვის აუტანლობით, რომლებიც იღებენ </w:t>
      </w:r>
      <w:r w:rsidRPr="00044648">
        <w:rPr>
          <w:rFonts w:ascii="Sylfaen" w:hAnsi="Sylfaen" w:cstheme="minorHAnsi"/>
        </w:rPr>
        <w:t>LABA/ICS</w:t>
      </w:r>
      <w:r w:rsidRPr="00044648">
        <w:rPr>
          <w:rFonts w:ascii="Sylfaen" w:hAnsi="Sylfaen" w:cstheme="minorHAnsi"/>
          <w:lang w:val="ka-GE"/>
        </w:rPr>
        <w:t xml:space="preserve">-ს, შესაძლებელია  დავამატოთ </w:t>
      </w:r>
      <w:r w:rsidRPr="00044648">
        <w:rPr>
          <w:rFonts w:ascii="Sylfaen" w:hAnsi="Sylfaen" w:cstheme="minorHAnsi"/>
        </w:rPr>
        <w:t>LAMA</w:t>
      </w:r>
      <w:r w:rsidRPr="00044648">
        <w:rPr>
          <w:rFonts w:ascii="Sylfaen" w:hAnsi="Sylfaen" w:cstheme="minorHAnsi"/>
          <w:lang w:val="ka-GE"/>
        </w:rPr>
        <w:t xml:space="preserve">  სამმაგ თერაპიამდე ესკალაციისთვის.</w:t>
      </w:r>
    </w:p>
    <w:p w14:paraId="749F966D" w14:textId="77777777" w:rsidR="00FA1D52" w:rsidRPr="00044648" w:rsidRDefault="00FA1D52" w:rsidP="00FA1D52">
      <w:pPr>
        <w:pStyle w:val="ListParagraph"/>
        <w:numPr>
          <w:ilvl w:val="0"/>
          <w:numId w:val="32"/>
        </w:numPr>
        <w:tabs>
          <w:tab w:val="left" w:pos="993"/>
        </w:tabs>
        <w:spacing w:after="0"/>
        <w:ind w:hanging="11"/>
        <w:jc w:val="both"/>
        <w:rPr>
          <w:rFonts w:ascii="Sylfaen" w:hAnsi="Sylfaen" w:cstheme="minorHAnsi"/>
          <w:lang w:val="ka-GE"/>
        </w:rPr>
      </w:pPr>
      <w:r w:rsidRPr="00044648">
        <w:rPr>
          <w:rFonts w:ascii="Sylfaen" w:hAnsi="Sylfaen" w:cstheme="minorHAnsi"/>
          <w:lang w:val="ka-GE"/>
        </w:rPr>
        <w:lastRenderedPageBreak/>
        <w:t>ალტერნატიული გადართვა LABA/ICS-დან LABA/LAMA-ზე განხილულ უნდა იქნას ჩვენებების მიხედვით, როდესაც ICS-ის შეუსაბამოდ იყო გამოყენებული (მაგ., ICS დანიშნული იყო სიმპტომების მართვისთვის ანამნეზში გამწვავებების  არარსებობისას) ან ICS-ით მკურნალობა იყო უეფექტო ან ICS-ის გვერდითი ეფექტების გამო საჭიროა მკურნალობის შეწყვეტა.</w:t>
      </w:r>
    </w:p>
    <w:p w14:paraId="295AD4B3" w14:textId="77777777" w:rsidR="00FA1D52" w:rsidRPr="00044648" w:rsidRDefault="00FA1D52" w:rsidP="00FA1D52">
      <w:pPr>
        <w:pStyle w:val="ListParagraph"/>
        <w:numPr>
          <w:ilvl w:val="0"/>
          <w:numId w:val="34"/>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სხვა მიზეზით განპირობებული ქოშინი (ფქოდ-ის გარდა) ყველა ასაკში უნდა იქნას შესწავლილი და ნამკურნალები შესაბამისად. ინჰალაციის ტექნიკა უნდა განვიხილოთ მკურნალობის არაადექვატური  შედეგებისას.</w:t>
      </w:r>
    </w:p>
    <w:p w14:paraId="27C6CA3D" w14:textId="77777777" w:rsidR="00AF0648" w:rsidRPr="00044648" w:rsidRDefault="00AF0648" w:rsidP="00F16DCD">
      <w:pPr>
        <w:spacing w:after="0"/>
        <w:rPr>
          <w:rFonts w:ascii="Sylfaen" w:hAnsi="Sylfaen" w:cstheme="minorHAnsi"/>
          <w:b/>
          <w:u w:val="single"/>
          <w:lang w:val="ka-GE"/>
        </w:rPr>
      </w:pPr>
    </w:p>
    <w:p w14:paraId="101D89DD" w14:textId="77777777" w:rsidR="004B5393" w:rsidRPr="00044648" w:rsidRDefault="004B5393" w:rsidP="00F16DCD">
      <w:pPr>
        <w:spacing w:after="0"/>
        <w:rPr>
          <w:rFonts w:ascii="Sylfaen" w:hAnsi="Sylfaen" w:cstheme="minorHAnsi"/>
          <w:b/>
          <w:u w:val="single"/>
          <w:lang w:val="ka-GE"/>
        </w:rPr>
      </w:pPr>
      <w:r w:rsidRPr="00044648">
        <w:rPr>
          <w:rFonts w:ascii="Sylfaen" w:hAnsi="Sylfaen" w:cstheme="minorHAnsi"/>
          <w:b/>
          <w:u w:val="single"/>
          <w:lang w:val="ka-GE"/>
        </w:rPr>
        <w:t>გამწვავებები</w:t>
      </w:r>
    </w:p>
    <w:p w14:paraId="583E9317" w14:textId="713FCF40" w:rsidR="004B5393" w:rsidRPr="00044648" w:rsidRDefault="004B5393" w:rsidP="00F16DCD">
      <w:pPr>
        <w:spacing w:after="0"/>
        <w:jc w:val="both"/>
        <w:rPr>
          <w:rFonts w:ascii="Sylfaen" w:hAnsi="Sylfaen" w:cstheme="minorHAnsi"/>
          <w:lang w:val="ka-GE"/>
        </w:rPr>
      </w:pPr>
      <w:r w:rsidRPr="00044648">
        <w:rPr>
          <w:rFonts w:ascii="Sylfaen" w:hAnsi="Sylfaen" w:cstheme="minorHAnsi"/>
          <w:lang w:val="ka-GE"/>
        </w:rPr>
        <w:t xml:space="preserve">პაციენტებში, რომლებთაც </w:t>
      </w:r>
      <w:r w:rsidR="00742E08" w:rsidRPr="00044648">
        <w:rPr>
          <w:rFonts w:ascii="Sylfaen" w:hAnsi="Sylfaen" w:cstheme="minorHAnsi"/>
          <w:lang w:val="ka-GE"/>
        </w:rPr>
        <w:t xml:space="preserve">ხანგრძლივი მოქმედების ბრონქოდილატატორებზე </w:t>
      </w:r>
      <w:r w:rsidR="00617422" w:rsidRPr="00044648">
        <w:rPr>
          <w:rFonts w:ascii="Sylfaen" w:hAnsi="Sylfaen" w:cstheme="minorHAnsi"/>
          <w:lang w:val="ka-GE"/>
        </w:rPr>
        <w:t>მუდმივი</w:t>
      </w:r>
      <w:r w:rsidRPr="00044648">
        <w:rPr>
          <w:rFonts w:ascii="Sylfaen" w:hAnsi="Sylfaen" w:cstheme="minorHAnsi"/>
          <w:lang w:val="ka-GE"/>
        </w:rPr>
        <w:t xml:space="preserve"> გამწვავებები აქვთ, რეკომენდებულია  ესკალაცია LABA/LAMA ან LABA/ICS-ით. LABA/ICS უპირატესია პაციენტებში ასთმის ანამნეზით. სისხლში ეოზინოფილების რაოდენობა მიგვითითებს ICS-ით მკურნალობის ეფექტურობაზე. პაციენტებში ერთი გამწვავებით წელიწადში,  პერიფერიულ სისხლში ეოზინოფილების რაოდენობა ≥300 ეოზინოფილზე/µL მიუთითებს, რომ მათში უფრო ეფექტური იქნება LABA/ICS-ით მკურნალობა. პაციენტებისთვის საშუალო სიმძიმის ≥2 გამწვავებებით წელიწადში ან სულ მცირე ერთი მძიმე გამწვავებით, რომელიც საჭიროებდა ჰოსპიტალიზაციას გასულ წელს</w:t>
      </w:r>
      <w:r w:rsidR="00177121" w:rsidRPr="00044648">
        <w:rPr>
          <w:rFonts w:ascii="Sylfaen" w:hAnsi="Sylfaen" w:cstheme="minorHAnsi"/>
          <w:lang w:val="ka-GE"/>
        </w:rPr>
        <w:t>,</w:t>
      </w:r>
      <w:r w:rsidRPr="00044648">
        <w:rPr>
          <w:rFonts w:ascii="Sylfaen" w:hAnsi="Sylfaen" w:cstheme="minorHAnsi"/>
          <w:lang w:val="ka-GE"/>
        </w:rPr>
        <w:t xml:space="preserve"> LABA/ICS მკურნალობა შეიძლება გავითვალისწინოთ, როდესაც ეოზინოფილების რაოდენობა ≥100 უჯრედზე/µL, ვინაიდან ICS უფრო ეფექტურია პაციენტებში ხშირი გამწვავებებით და/ან დაავადების უფრო მძიმე მიმდინარეობით.</w:t>
      </w:r>
    </w:p>
    <w:p w14:paraId="739DC5D9" w14:textId="53C5089B" w:rsidR="004B5393" w:rsidRPr="00044648" w:rsidRDefault="004B5393" w:rsidP="004F16EF">
      <w:pPr>
        <w:pStyle w:val="ListParagraph"/>
        <w:numPr>
          <w:ilvl w:val="0"/>
          <w:numId w:val="34"/>
        </w:numPr>
        <w:tabs>
          <w:tab w:val="left" w:pos="284"/>
          <w:tab w:val="left" w:pos="426"/>
        </w:tabs>
        <w:spacing w:after="0"/>
        <w:ind w:left="0" w:firstLine="0"/>
        <w:jc w:val="both"/>
        <w:rPr>
          <w:rFonts w:ascii="Sylfaen" w:hAnsi="Sylfaen" w:cstheme="minorHAnsi"/>
          <w:lang w:val="ka-GE"/>
        </w:rPr>
      </w:pPr>
      <w:r w:rsidRPr="00044648">
        <w:rPr>
          <w:rFonts w:ascii="Sylfaen" w:hAnsi="Sylfaen" w:cstheme="minorHAnsi"/>
          <w:lang w:val="ka-GE"/>
        </w:rPr>
        <w:t>პაციენტებში, რომელთაც განუვითარდათ გამწვავებები LABA/LAMA თერაპიაზე,  მოწოდებულია 2 ალტერნატიული გზა. სისხლში ეოზინოფილების რაოდენობა &lt;100</w:t>
      </w:r>
      <w:r w:rsidR="00177121" w:rsidRPr="00044648">
        <w:rPr>
          <w:rFonts w:ascii="Sylfaen" w:hAnsi="Sylfaen" w:cstheme="minorHAnsi"/>
          <w:lang w:val="ka-GE"/>
        </w:rPr>
        <w:t xml:space="preserve"> </w:t>
      </w:r>
      <w:r w:rsidRPr="00044648">
        <w:rPr>
          <w:rFonts w:ascii="Sylfaen" w:hAnsi="Sylfaen" w:cstheme="minorHAnsi"/>
          <w:lang w:val="ka-GE"/>
        </w:rPr>
        <w:t>უჯრედი/µL შესაძლებელია გამოვიყენოთ ICS-ის ეფექტურობის შესაფასებლად:</w:t>
      </w:r>
    </w:p>
    <w:p w14:paraId="78BD27FB" w14:textId="0A47B9F6" w:rsidR="004B5393" w:rsidRPr="00044648" w:rsidRDefault="004B5393" w:rsidP="00742E08">
      <w:pPr>
        <w:pStyle w:val="ListParagraph"/>
        <w:numPr>
          <w:ilvl w:val="0"/>
          <w:numId w:val="65"/>
        </w:numPr>
        <w:spacing w:after="0"/>
        <w:jc w:val="both"/>
        <w:rPr>
          <w:rFonts w:ascii="Sylfaen" w:hAnsi="Sylfaen" w:cstheme="minorHAnsi"/>
          <w:lang w:val="ka-GE"/>
        </w:rPr>
      </w:pPr>
      <w:r w:rsidRPr="00044648">
        <w:rPr>
          <w:rFonts w:ascii="Sylfaen" w:hAnsi="Sylfaen" w:cstheme="minorHAnsi"/>
          <w:lang w:val="ka-GE"/>
        </w:rPr>
        <w:t>ესკალაციური თერაპია LABA/LAMA/ICS. ICS-ის დამატებისას ეფექტურობა პირდაპირ</w:t>
      </w:r>
      <w:r w:rsidR="00177121" w:rsidRPr="00044648">
        <w:rPr>
          <w:rFonts w:ascii="Sylfaen" w:hAnsi="Sylfaen" w:cstheme="minorHAnsi"/>
          <w:lang w:val="ka-GE"/>
        </w:rPr>
        <w:t>-</w:t>
      </w:r>
      <w:r w:rsidRPr="00044648">
        <w:rPr>
          <w:rFonts w:ascii="Sylfaen" w:hAnsi="Sylfaen" w:cstheme="minorHAnsi"/>
          <w:lang w:val="ka-GE"/>
        </w:rPr>
        <w:t>პროპორციულ დამოკიდებულებაშია ეოზინოფილების რაოდენობასთან.  ეფექტურობა მატულობს  სისხლში ეოზინოფილების რაოდენობისას ≥100</w:t>
      </w:r>
      <w:r w:rsidR="00177121" w:rsidRPr="00044648">
        <w:rPr>
          <w:rFonts w:ascii="Sylfaen" w:hAnsi="Sylfaen" w:cstheme="minorHAnsi"/>
          <w:lang w:val="ka-GE"/>
        </w:rPr>
        <w:t xml:space="preserve"> </w:t>
      </w:r>
      <w:r w:rsidRPr="00044648">
        <w:rPr>
          <w:rFonts w:ascii="Sylfaen" w:hAnsi="Sylfaen" w:cstheme="minorHAnsi"/>
          <w:lang w:val="ka-GE"/>
        </w:rPr>
        <w:t xml:space="preserve">უჯრედი/ µL </w:t>
      </w:r>
    </w:p>
    <w:p w14:paraId="0BB3ADF1" w14:textId="063715B0" w:rsidR="004B5393" w:rsidRPr="00044648" w:rsidRDefault="004B5393" w:rsidP="00742E08">
      <w:pPr>
        <w:pStyle w:val="ListParagraph"/>
        <w:numPr>
          <w:ilvl w:val="0"/>
          <w:numId w:val="65"/>
        </w:numPr>
        <w:spacing w:after="0"/>
        <w:jc w:val="both"/>
        <w:rPr>
          <w:rFonts w:ascii="Sylfaen" w:hAnsi="Sylfaen" w:cstheme="minorHAnsi"/>
          <w:lang w:val="ka-GE"/>
        </w:rPr>
      </w:pPr>
      <w:r w:rsidRPr="00044648">
        <w:rPr>
          <w:rFonts w:ascii="Sylfaen" w:hAnsi="Sylfaen" w:cstheme="minorHAnsi"/>
          <w:lang w:val="ka-GE"/>
        </w:rPr>
        <w:t>დავა</w:t>
      </w:r>
      <w:r w:rsidR="00177121" w:rsidRPr="00044648">
        <w:rPr>
          <w:rFonts w:ascii="Sylfaen" w:hAnsi="Sylfaen" w:cstheme="minorHAnsi"/>
          <w:lang w:val="ka-GE"/>
        </w:rPr>
        <w:t>მ</w:t>
      </w:r>
      <w:r w:rsidRPr="00044648">
        <w:rPr>
          <w:rFonts w:ascii="Sylfaen" w:hAnsi="Sylfaen" w:cstheme="minorHAnsi"/>
          <w:lang w:val="ka-GE"/>
        </w:rPr>
        <w:t>ატოთ როფლუმილასტი ან აზიტრომიცინი სისხლში ეოზინოფილების რაოდენობისას &lt;100</w:t>
      </w:r>
      <w:r w:rsidR="00177121" w:rsidRPr="00044648">
        <w:rPr>
          <w:rFonts w:ascii="Sylfaen" w:hAnsi="Sylfaen" w:cstheme="minorHAnsi"/>
          <w:lang w:val="ka-GE"/>
        </w:rPr>
        <w:t xml:space="preserve"> </w:t>
      </w:r>
      <w:r w:rsidRPr="00044648">
        <w:rPr>
          <w:rFonts w:ascii="Sylfaen" w:hAnsi="Sylfaen" w:cstheme="minorHAnsi"/>
          <w:lang w:val="ka-GE"/>
        </w:rPr>
        <w:t xml:space="preserve">უჯრედი/ µL. </w:t>
      </w:r>
    </w:p>
    <w:p w14:paraId="07249D71" w14:textId="39C7A24E" w:rsidR="004B5393" w:rsidRPr="00044648" w:rsidRDefault="004B5393" w:rsidP="004F16EF">
      <w:pPr>
        <w:pStyle w:val="ListParagraph"/>
        <w:numPr>
          <w:ilvl w:val="0"/>
          <w:numId w:val="34"/>
        </w:numPr>
        <w:tabs>
          <w:tab w:val="left" w:pos="284"/>
        </w:tabs>
        <w:spacing w:after="0"/>
        <w:ind w:left="0" w:firstLine="0"/>
        <w:jc w:val="both"/>
        <w:rPr>
          <w:rFonts w:ascii="Sylfaen" w:hAnsi="Sylfaen" w:cstheme="minorHAnsi"/>
          <w:lang w:val="ka-GE"/>
        </w:rPr>
      </w:pPr>
      <w:r w:rsidRPr="00044648">
        <w:rPr>
          <w:rFonts w:ascii="Sylfaen" w:hAnsi="Sylfaen" w:cstheme="minorHAnsi"/>
          <w:lang w:val="ka-GE"/>
        </w:rPr>
        <w:t>პაციენტებში, რომელთაც განუვითარდათ გამწვავებები LABA/ICS თერაპიის დროს, რეკომენდებულია ესკალაცია სამმაგი თერაპიით - LAMA-ს დამატებით. ალტერნატიულად, მკურნალობა შეიძლება შეიცვალოს  LABA/LAMA-</w:t>
      </w:r>
      <w:r w:rsidR="00177121" w:rsidRPr="00044648">
        <w:rPr>
          <w:rFonts w:ascii="Sylfaen" w:hAnsi="Sylfaen" w:cstheme="minorHAnsi"/>
          <w:lang w:val="ka-GE"/>
        </w:rPr>
        <w:t xml:space="preserve">ს კომბინაციით, </w:t>
      </w:r>
      <w:r w:rsidRPr="00044648">
        <w:rPr>
          <w:rFonts w:ascii="Sylfaen" w:hAnsi="Sylfaen" w:cstheme="minorHAnsi"/>
          <w:lang w:val="ka-GE"/>
        </w:rPr>
        <w:t>თუ ICS-ზე მკურნალობის ეფექტი არ ვლინდება ან გვერდითი ეფექტების გამოვლინება მოითხოვს მის შეწყვეტას.</w:t>
      </w:r>
    </w:p>
    <w:p w14:paraId="22B8B5F2" w14:textId="77777777" w:rsidR="004B5393" w:rsidRPr="00044648" w:rsidRDefault="004B5393" w:rsidP="004F16EF">
      <w:pPr>
        <w:pStyle w:val="ListParagraph"/>
        <w:numPr>
          <w:ilvl w:val="0"/>
          <w:numId w:val="34"/>
        </w:numPr>
        <w:tabs>
          <w:tab w:val="left" w:pos="426"/>
        </w:tabs>
        <w:spacing w:after="0"/>
        <w:ind w:left="0" w:firstLine="0"/>
        <w:jc w:val="both"/>
        <w:rPr>
          <w:rFonts w:ascii="Sylfaen" w:hAnsi="Sylfaen" w:cstheme="minorHAnsi"/>
          <w:lang w:val="ka-GE"/>
        </w:rPr>
      </w:pPr>
      <w:r w:rsidRPr="00044648">
        <w:rPr>
          <w:rFonts w:ascii="Sylfaen" w:hAnsi="Sylfaen" w:cstheme="minorHAnsi"/>
          <w:lang w:val="ka-GE"/>
        </w:rPr>
        <w:t xml:space="preserve">თუ </w:t>
      </w:r>
      <w:r w:rsidRPr="00044648">
        <w:rPr>
          <w:rFonts w:ascii="Sylfaen" w:hAnsi="Sylfaen" w:cstheme="minorHAnsi"/>
        </w:rPr>
        <w:t>LABA/LAMA/ICS</w:t>
      </w:r>
      <w:r w:rsidRPr="00044648">
        <w:rPr>
          <w:rFonts w:ascii="Sylfaen" w:hAnsi="Sylfaen" w:cstheme="minorHAnsi"/>
          <w:lang w:val="ka-GE"/>
        </w:rPr>
        <w:t>-ით მკურნალობის მიუხედავად რჩება გამწვავებები, შესაძლებელია შემდეგი ვარიანტების გათვალისწინება:</w:t>
      </w:r>
    </w:p>
    <w:p w14:paraId="2328B9BE" w14:textId="3AAA63BA" w:rsidR="004B5393" w:rsidRPr="00044648" w:rsidRDefault="004B5393" w:rsidP="004F16EF">
      <w:pPr>
        <w:pStyle w:val="ListParagraph"/>
        <w:numPr>
          <w:ilvl w:val="0"/>
          <w:numId w:val="56"/>
        </w:numPr>
        <w:spacing w:after="0"/>
        <w:jc w:val="both"/>
        <w:rPr>
          <w:rFonts w:ascii="Sylfaen" w:hAnsi="Sylfaen" w:cstheme="minorHAnsi"/>
          <w:lang w:val="ka-GE"/>
        </w:rPr>
      </w:pPr>
      <w:r w:rsidRPr="00044648">
        <w:rPr>
          <w:rFonts w:ascii="Sylfaen" w:hAnsi="Sylfaen" w:cstheme="minorHAnsi"/>
          <w:b/>
          <w:lang w:val="ka-GE"/>
        </w:rPr>
        <w:t>როფლუმილასტის დამატება.</w:t>
      </w:r>
      <w:r w:rsidRPr="00044648">
        <w:rPr>
          <w:rFonts w:ascii="Sylfaen" w:hAnsi="Sylfaen" w:cstheme="minorHAnsi"/>
          <w:lang w:val="ka-GE"/>
        </w:rPr>
        <w:t xml:space="preserve"> იგი შეიძლება გავითვალისწინოთ პაციენტებში, რომელთაც </w:t>
      </w:r>
      <w:r w:rsidRPr="00044648">
        <w:rPr>
          <w:rFonts w:ascii="Sylfaen" w:hAnsi="Sylfaen" w:cstheme="minorHAnsi"/>
        </w:rPr>
        <w:t>FEV</w:t>
      </w:r>
      <w:r w:rsidRPr="00044648">
        <w:rPr>
          <w:rFonts w:ascii="Sylfaen" w:hAnsi="Sylfaen" w:cstheme="minorHAnsi"/>
          <w:vertAlign w:val="subscript"/>
        </w:rPr>
        <w:t>1</w:t>
      </w:r>
      <w:r w:rsidRPr="00044648">
        <w:rPr>
          <w:rFonts w:ascii="Sylfaen" w:hAnsi="Sylfaen" w:cstheme="minorHAnsi"/>
        </w:rPr>
        <w:t xml:space="preserve">&lt;50% </w:t>
      </w:r>
      <w:r w:rsidRPr="00044648">
        <w:rPr>
          <w:rFonts w:ascii="Sylfaen" w:hAnsi="Sylfaen" w:cstheme="minorHAnsi"/>
          <w:lang w:val="ka-GE"/>
        </w:rPr>
        <w:t xml:space="preserve"> ან აქვთ ქრონიკული ბრო</w:t>
      </w:r>
      <w:r w:rsidR="00177121" w:rsidRPr="00044648">
        <w:rPr>
          <w:rFonts w:ascii="Sylfaen" w:hAnsi="Sylfaen" w:cstheme="minorHAnsi"/>
          <w:lang w:val="ka-GE"/>
        </w:rPr>
        <w:t>ნ</w:t>
      </w:r>
      <w:r w:rsidRPr="00044648">
        <w:rPr>
          <w:rFonts w:ascii="Sylfaen" w:hAnsi="Sylfaen" w:cstheme="minorHAnsi"/>
          <w:lang w:val="ka-GE"/>
        </w:rPr>
        <w:t>ქიტი, განსაკუთრებით, თუ მათ აღენიშნებათ ერთი ჰოსპიტალიზაციის ეპიზოდი გამწვავებების გამო გასულ წელს.</w:t>
      </w:r>
    </w:p>
    <w:p w14:paraId="6C6A63AB" w14:textId="77777777" w:rsidR="004B5393" w:rsidRPr="00044648" w:rsidRDefault="004B5393" w:rsidP="004F16EF">
      <w:pPr>
        <w:pStyle w:val="ListParagraph"/>
        <w:numPr>
          <w:ilvl w:val="0"/>
          <w:numId w:val="56"/>
        </w:numPr>
        <w:spacing w:after="0"/>
        <w:jc w:val="both"/>
        <w:rPr>
          <w:rFonts w:ascii="Sylfaen" w:hAnsi="Sylfaen" w:cstheme="minorHAnsi"/>
          <w:lang w:val="ka-GE"/>
        </w:rPr>
      </w:pPr>
      <w:r w:rsidRPr="00044648">
        <w:rPr>
          <w:rFonts w:ascii="Sylfaen" w:hAnsi="Sylfaen" w:cstheme="minorHAnsi"/>
          <w:b/>
          <w:lang w:val="ka-GE"/>
        </w:rPr>
        <w:t>მაკროლიდების დამატება.</w:t>
      </w:r>
      <w:r w:rsidRPr="00044648">
        <w:rPr>
          <w:rFonts w:ascii="Sylfaen" w:hAnsi="Sylfaen" w:cstheme="minorHAnsi"/>
          <w:lang w:val="ka-GE"/>
        </w:rPr>
        <w:t xml:space="preserve"> არსებობს სარწმუნო კვლევები აზიტრომიცინის დამატებასთან დაკავშირებით, განსაკუთრებით არამწეველ პაციენტებში. </w:t>
      </w:r>
      <w:r w:rsidRPr="00044648">
        <w:rPr>
          <w:rFonts w:ascii="Sylfaen" w:hAnsi="Sylfaen" w:cstheme="minorHAnsi"/>
          <w:lang w:val="ka-GE"/>
        </w:rPr>
        <w:lastRenderedPageBreak/>
        <w:t>გასათვალისწინებელი და მხედველობაში მისაღებია რეზისტენტობის განვითარების ფაქტორები.</w:t>
      </w:r>
    </w:p>
    <w:p w14:paraId="487E996C" w14:textId="77777777" w:rsidR="004B5393" w:rsidRPr="00044648" w:rsidRDefault="004B5393" w:rsidP="004F16EF">
      <w:pPr>
        <w:pStyle w:val="ListParagraph"/>
        <w:numPr>
          <w:ilvl w:val="0"/>
          <w:numId w:val="56"/>
        </w:numPr>
        <w:spacing w:after="0"/>
        <w:jc w:val="both"/>
        <w:rPr>
          <w:rFonts w:ascii="Sylfaen" w:hAnsi="Sylfaen" w:cstheme="minorHAnsi"/>
          <w:lang w:val="ka-GE"/>
        </w:rPr>
      </w:pPr>
      <w:r w:rsidRPr="00044648">
        <w:rPr>
          <w:rFonts w:ascii="Sylfaen" w:hAnsi="Sylfaen" w:cstheme="minorHAnsi"/>
          <w:b/>
          <w:lang w:val="ka-GE"/>
        </w:rPr>
        <w:t xml:space="preserve">შევწყვიტოთ </w:t>
      </w:r>
      <w:r w:rsidRPr="00044648">
        <w:rPr>
          <w:rFonts w:ascii="Sylfaen" w:hAnsi="Sylfaen" w:cstheme="minorHAnsi"/>
          <w:b/>
        </w:rPr>
        <w:t>ICS</w:t>
      </w:r>
      <w:r w:rsidRPr="00044648">
        <w:rPr>
          <w:rFonts w:ascii="Sylfaen" w:hAnsi="Sylfaen" w:cstheme="minorHAnsi"/>
          <w:b/>
          <w:lang w:val="ka-GE"/>
        </w:rPr>
        <w:t>.</w:t>
      </w:r>
      <w:r w:rsidRPr="00044648">
        <w:rPr>
          <w:rFonts w:ascii="Sylfaen" w:hAnsi="Sylfaen" w:cstheme="minorHAnsi"/>
          <w:lang w:val="ka-GE"/>
        </w:rPr>
        <w:t xml:space="preserve"> აღნიშნული შესაძლებელია გავითვალისწინოთ, თუ გამოხატულია გვერდითი ეფექტები (მაგ., პნევმონია) ან მკურნალობა არაეფექტურია. თუმცა სისხლში ეოზინოფილების რაოდენობა ≥300 უჯრედი/µL განსაზღვრავს პაციენტებს, რომელთაც აქვთ ჰორმონის მოხსნის შემდეგ გამწვავებების განვითარების მაღალი რისკი.</w:t>
      </w:r>
    </w:p>
    <w:p w14:paraId="3BD09947" w14:textId="77777777" w:rsidR="004B5393" w:rsidRPr="00044648" w:rsidRDefault="004B5393" w:rsidP="00F16DCD">
      <w:pPr>
        <w:pStyle w:val="ListParagraph"/>
        <w:spacing w:after="0"/>
        <w:jc w:val="both"/>
        <w:rPr>
          <w:rFonts w:ascii="Sylfaen" w:hAnsi="Sylfaen" w:cstheme="minorHAnsi"/>
          <w:lang w:val="ka-GE"/>
        </w:rPr>
      </w:pPr>
    </w:p>
    <w:p w14:paraId="4C9518DA" w14:textId="1D9A729E" w:rsidR="004B5393" w:rsidRPr="00044648" w:rsidRDefault="00AF0648" w:rsidP="00AF0648">
      <w:pPr>
        <w:shd w:val="clear" w:color="auto" w:fill="FFFFFF" w:themeFill="background1"/>
        <w:spacing w:after="0"/>
        <w:rPr>
          <w:rFonts w:ascii="Sylfaen" w:hAnsi="Sylfaen" w:cstheme="minorHAnsi"/>
          <w:b/>
          <w:lang w:val="ka-GE"/>
        </w:rPr>
      </w:pPr>
      <w:r w:rsidRPr="00044648">
        <w:rPr>
          <w:rFonts w:ascii="Sylfaen" w:hAnsi="Sylfaen" w:cstheme="minorHAnsi"/>
          <w:b/>
          <w:lang w:val="ka-GE"/>
        </w:rPr>
        <w:t>1</w:t>
      </w:r>
      <w:r w:rsidR="00DF58F0" w:rsidRPr="00044648">
        <w:rPr>
          <w:rFonts w:ascii="Sylfaen" w:hAnsi="Sylfaen" w:cstheme="minorHAnsi"/>
          <w:b/>
          <w:lang w:val="ka-GE"/>
        </w:rPr>
        <w:t>7</w:t>
      </w:r>
      <w:r w:rsidRPr="00044648">
        <w:rPr>
          <w:rFonts w:ascii="Sylfaen" w:hAnsi="Sylfaen" w:cstheme="minorHAnsi"/>
          <w:b/>
          <w:lang w:val="ka-GE"/>
        </w:rPr>
        <w:t xml:space="preserve">.3 </w:t>
      </w:r>
      <w:r w:rsidR="004B5393" w:rsidRPr="00044648">
        <w:rPr>
          <w:rFonts w:ascii="Sylfaen" w:hAnsi="Sylfaen" w:cstheme="minorHAnsi"/>
          <w:b/>
          <w:lang w:val="ka-GE"/>
        </w:rPr>
        <w:t>სტაბილური ფქოდ-ის მკურნალობა: არაფარმაკოლოგიური მკურნალობა</w:t>
      </w:r>
    </w:p>
    <w:p w14:paraId="0EE737CB" w14:textId="77777777" w:rsidR="004B5393" w:rsidRPr="00044648" w:rsidRDefault="004B5393" w:rsidP="00F16DCD">
      <w:pPr>
        <w:spacing w:after="0"/>
        <w:rPr>
          <w:rFonts w:ascii="Sylfaen" w:hAnsi="Sylfaen" w:cstheme="minorHAnsi"/>
          <w:i/>
          <w:sz w:val="24"/>
          <w:szCs w:val="24"/>
          <w:lang w:val="ka-GE"/>
        </w:rPr>
      </w:pPr>
      <w:r w:rsidRPr="00044648">
        <w:rPr>
          <w:rFonts w:ascii="Sylfaen" w:hAnsi="Sylfaen" w:cstheme="minorHAnsi"/>
          <w:i/>
          <w:sz w:val="24"/>
          <w:szCs w:val="24"/>
          <w:lang w:val="ka-GE"/>
        </w:rPr>
        <w:t>განათლება და თვითმკურნალობა</w:t>
      </w:r>
    </w:p>
    <w:p w14:paraId="57541CFE" w14:textId="77777777" w:rsidR="004B5393" w:rsidRPr="00044648" w:rsidRDefault="004B5393" w:rsidP="00F16DCD">
      <w:pPr>
        <w:spacing w:after="0"/>
        <w:jc w:val="both"/>
        <w:rPr>
          <w:rFonts w:ascii="Sylfaen" w:hAnsi="Sylfaen" w:cstheme="minorHAnsi"/>
          <w:lang w:val="ka-GE"/>
        </w:rPr>
      </w:pPr>
      <w:r w:rsidRPr="00044648">
        <w:rPr>
          <w:rFonts w:ascii="Sylfaen" w:hAnsi="Sylfaen" w:cstheme="minorHAnsi"/>
          <w:lang w:val="ka-GE"/>
        </w:rPr>
        <w:t xml:space="preserve">ჯანდაცვის სისტემის „ქრონიკული მოვლის მოდელის“ ძირითადი კომპონენტია პაციენტის მიერ დაავადების თვითმართვა, პაციენტის განათლება და ჯანდაცვის პროფესიონალის მიერ ხელშეწყობა. თვითმართვის ძირითადი მიზანია პაციენტის მოტივაცია, ჩართულობა და მისი უნარ- ჩვევების განვითარება, რომ უკეთ მართოს თავისი დაავადება. </w:t>
      </w:r>
    </w:p>
    <w:p w14:paraId="0B261379" w14:textId="77777777" w:rsidR="00AF0648" w:rsidRPr="00044648" w:rsidRDefault="00AF0648" w:rsidP="00F16DCD">
      <w:pPr>
        <w:spacing w:after="0"/>
        <w:jc w:val="both"/>
        <w:rPr>
          <w:rFonts w:ascii="Sylfaen" w:hAnsi="Sylfaen" w:cstheme="minorHAnsi"/>
          <w:lang w:val="ka-GE"/>
        </w:rPr>
      </w:pPr>
    </w:p>
    <w:p w14:paraId="50E92998" w14:textId="77777777" w:rsidR="004B5393" w:rsidRPr="00044648" w:rsidRDefault="004B5393" w:rsidP="00F16DCD">
      <w:pPr>
        <w:spacing w:after="0"/>
        <w:jc w:val="both"/>
        <w:rPr>
          <w:rFonts w:ascii="Sylfaen" w:hAnsi="Sylfaen" w:cstheme="minorHAnsi"/>
          <w:lang w:val="ka-GE"/>
        </w:rPr>
      </w:pPr>
      <w:r w:rsidRPr="00044648">
        <w:rPr>
          <w:rFonts w:ascii="Sylfaen" w:hAnsi="Sylfaen" w:cstheme="minorHAnsi"/>
          <w:lang w:val="ka-GE"/>
        </w:rPr>
        <w:t xml:space="preserve">ექიმმა უფრო მეტი უნდა შესძლოს, ვიდრე მხოლოდ განათლება და რჩევის მიცემა,  რათა დაეხმაროს პაციენტს შეისწავლოს თვითმართვის უნარ-ჩვევები და მოახდინოს მათი ადაპტირება.  ქცევითი რისკ-ფაქტორების გათვალისწინებით (მოწევა, დიეტა, დატვირთვა) თვითმართვა ასევე გულისხმობს პაციენტის ჩართვას საკუთარი დაავადების სიმპტომების მონიტორინგის და მართვის პროცესში, რეგულარულ კონტაქტს ჯანდაცვის წარმომადგენლებთან, ასევე უნარს, მართონ საკუთარი დაავადების ფსიქოსოციალური შედეგები. </w:t>
      </w:r>
    </w:p>
    <w:p w14:paraId="7369C6E2" w14:textId="77777777" w:rsidR="004B5393" w:rsidRPr="00044648" w:rsidRDefault="004B5393" w:rsidP="00F16DCD">
      <w:pPr>
        <w:spacing w:after="0"/>
        <w:rPr>
          <w:rFonts w:ascii="Sylfaen" w:hAnsi="Sylfaen" w:cstheme="minorHAnsi"/>
          <w:b/>
          <w:lang w:val="ka-GE"/>
        </w:rPr>
      </w:pPr>
      <w:r w:rsidRPr="00044648">
        <w:rPr>
          <w:rFonts w:ascii="Sylfaen" w:hAnsi="Sylfaen" w:cstheme="minorHAnsi"/>
          <w:b/>
          <w:lang w:val="ka-GE"/>
        </w:rPr>
        <w:t xml:space="preserve">ფქოდ-ის არაფარმაკოლოგიური მართვა </w:t>
      </w:r>
    </w:p>
    <w:tbl>
      <w:tblPr>
        <w:tblStyle w:val="TableGrid"/>
        <w:tblW w:w="0" w:type="auto"/>
        <w:tblLook w:val="04A0" w:firstRow="1" w:lastRow="0" w:firstColumn="1" w:lastColumn="0" w:noHBand="0" w:noVBand="1"/>
      </w:tblPr>
      <w:tblGrid>
        <w:gridCol w:w="1555"/>
        <w:gridCol w:w="3118"/>
        <w:gridCol w:w="2126"/>
        <w:gridCol w:w="2777"/>
      </w:tblGrid>
      <w:tr w:rsidR="004B5393" w:rsidRPr="00044648" w14:paraId="613CB658" w14:textId="77777777" w:rsidTr="00D917B4">
        <w:tc>
          <w:tcPr>
            <w:tcW w:w="1555" w:type="dxa"/>
            <w:shd w:val="clear" w:color="auto" w:fill="D9D9D9" w:themeFill="background1" w:themeFillShade="D9"/>
          </w:tcPr>
          <w:p w14:paraId="3BFFC351" w14:textId="77777777" w:rsidR="004B5393" w:rsidRPr="00044648" w:rsidRDefault="004B5393" w:rsidP="00F16DCD">
            <w:pPr>
              <w:rPr>
                <w:rFonts w:ascii="Sylfaen" w:hAnsi="Sylfaen" w:cstheme="minorHAnsi"/>
                <w:lang w:val="ka-GE"/>
              </w:rPr>
            </w:pPr>
            <w:r w:rsidRPr="00044648">
              <w:rPr>
                <w:rFonts w:ascii="Sylfaen" w:hAnsi="Sylfaen" w:cstheme="minorHAnsi"/>
                <w:lang w:val="ka-GE"/>
              </w:rPr>
              <w:t>პაციენტის ჯგუფი</w:t>
            </w:r>
          </w:p>
        </w:tc>
        <w:tc>
          <w:tcPr>
            <w:tcW w:w="3118" w:type="dxa"/>
            <w:shd w:val="clear" w:color="auto" w:fill="D9D9D9" w:themeFill="background1" w:themeFillShade="D9"/>
          </w:tcPr>
          <w:p w14:paraId="5DF4C487" w14:textId="77777777" w:rsidR="004B5393" w:rsidRPr="00044648" w:rsidRDefault="004B5393" w:rsidP="00F16DCD">
            <w:pPr>
              <w:rPr>
                <w:rFonts w:ascii="Sylfaen" w:hAnsi="Sylfaen" w:cstheme="minorHAnsi"/>
                <w:lang w:val="ka-GE"/>
              </w:rPr>
            </w:pPr>
            <w:r w:rsidRPr="00044648">
              <w:rPr>
                <w:rFonts w:ascii="Sylfaen" w:hAnsi="Sylfaen" w:cstheme="minorHAnsi"/>
                <w:lang w:val="ka-GE"/>
              </w:rPr>
              <w:t>აუცილებელი</w:t>
            </w:r>
          </w:p>
        </w:tc>
        <w:tc>
          <w:tcPr>
            <w:tcW w:w="2126" w:type="dxa"/>
            <w:shd w:val="clear" w:color="auto" w:fill="D9D9D9" w:themeFill="background1" w:themeFillShade="D9"/>
          </w:tcPr>
          <w:p w14:paraId="12246189" w14:textId="77777777" w:rsidR="004B5393" w:rsidRPr="00044648" w:rsidRDefault="004B5393" w:rsidP="00F16DCD">
            <w:pPr>
              <w:rPr>
                <w:rFonts w:ascii="Sylfaen" w:hAnsi="Sylfaen" w:cstheme="minorHAnsi"/>
                <w:lang w:val="ka-GE"/>
              </w:rPr>
            </w:pPr>
            <w:r w:rsidRPr="00044648">
              <w:rPr>
                <w:rFonts w:ascii="Sylfaen" w:hAnsi="Sylfaen" w:cstheme="minorHAnsi"/>
                <w:lang w:val="ka-GE"/>
              </w:rPr>
              <w:t>სარეკომენდაციო</w:t>
            </w:r>
          </w:p>
        </w:tc>
        <w:tc>
          <w:tcPr>
            <w:tcW w:w="2777" w:type="dxa"/>
            <w:shd w:val="clear" w:color="auto" w:fill="D9D9D9" w:themeFill="background1" w:themeFillShade="D9"/>
          </w:tcPr>
          <w:p w14:paraId="18BE8D3A" w14:textId="77777777" w:rsidR="004B5393" w:rsidRPr="00044648" w:rsidRDefault="004B5393" w:rsidP="00F16DCD">
            <w:pPr>
              <w:rPr>
                <w:rFonts w:ascii="Sylfaen" w:hAnsi="Sylfaen" w:cstheme="minorHAnsi"/>
                <w:lang w:val="ka-GE"/>
              </w:rPr>
            </w:pPr>
            <w:r w:rsidRPr="00044648">
              <w:rPr>
                <w:rFonts w:ascii="Sylfaen" w:hAnsi="Sylfaen" w:cstheme="minorHAnsi"/>
                <w:lang w:val="ka-GE"/>
              </w:rPr>
              <w:t>ლოკალურ გაიდლაინზე დამოკიდებულება</w:t>
            </w:r>
          </w:p>
        </w:tc>
      </w:tr>
      <w:tr w:rsidR="004B5393" w:rsidRPr="00044648" w14:paraId="78509E0A" w14:textId="77777777" w:rsidTr="00D917B4">
        <w:tc>
          <w:tcPr>
            <w:tcW w:w="1555" w:type="dxa"/>
          </w:tcPr>
          <w:p w14:paraId="712C4AB9" w14:textId="77777777" w:rsidR="004B5393" w:rsidRPr="00044648" w:rsidRDefault="004B5393" w:rsidP="00177121">
            <w:pPr>
              <w:jc w:val="center"/>
              <w:rPr>
                <w:rFonts w:ascii="Sylfaen" w:hAnsi="Sylfaen" w:cstheme="minorHAnsi"/>
              </w:rPr>
            </w:pPr>
            <w:r w:rsidRPr="00044648">
              <w:rPr>
                <w:rFonts w:ascii="Sylfaen" w:hAnsi="Sylfaen" w:cstheme="minorHAnsi"/>
              </w:rPr>
              <w:t>A</w:t>
            </w:r>
          </w:p>
        </w:tc>
        <w:tc>
          <w:tcPr>
            <w:tcW w:w="3118" w:type="dxa"/>
          </w:tcPr>
          <w:p w14:paraId="4B3B859B" w14:textId="77777777" w:rsidR="004B5393" w:rsidRPr="00044648" w:rsidRDefault="004B5393" w:rsidP="00F16DCD">
            <w:pPr>
              <w:rPr>
                <w:rFonts w:ascii="Sylfaen" w:hAnsi="Sylfaen" w:cstheme="minorHAnsi"/>
                <w:lang w:val="ka-GE"/>
              </w:rPr>
            </w:pPr>
            <w:r w:rsidRPr="00044648">
              <w:rPr>
                <w:rFonts w:ascii="Sylfaen" w:hAnsi="Sylfaen" w:cstheme="minorHAnsi"/>
                <w:lang w:val="ka-GE"/>
              </w:rPr>
              <w:t>თამბაქოს მოხმარების შეწყვეტა (შეიძლება შეიცავდეს ფარმაკოლოგიურ მკურნალობას)</w:t>
            </w:r>
          </w:p>
        </w:tc>
        <w:tc>
          <w:tcPr>
            <w:tcW w:w="2126" w:type="dxa"/>
          </w:tcPr>
          <w:p w14:paraId="45816273" w14:textId="77777777" w:rsidR="004B5393" w:rsidRPr="00044648" w:rsidRDefault="004B5393" w:rsidP="00F16DCD">
            <w:pPr>
              <w:rPr>
                <w:rFonts w:ascii="Sylfaen" w:hAnsi="Sylfaen" w:cstheme="minorHAnsi"/>
                <w:lang w:val="ka-GE"/>
              </w:rPr>
            </w:pPr>
            <w:r w:rsidRPr="00044648">
              <w:rPr>
                <w:rFonts w:ascii="Sylfaen" w:hAnsi="Sylfaen" w:cstheme="minorHAnsi"/>
                <w:lang w:val="ka-GE"/>
              </w:rPr>
              <w:t>ფიზიკური აქტივობა</w:t>
            </w:r>
          </w:p>
        </w:tc>
        <w:tc>
          <w:tcPr>
            <w:tcW w:w="2777" w:type="dxa"/>
          </w:tcPr>
          <w:p w14:paraId="0FAAB923" w14:textId="77777777" w:rsidR="004B5393" w:rsidRPr="00044648" w:rsidRDefault="004B5393" w:rsidP="00F16DCD">
            <w:pPr>
              <w:rPr>
                <w:rFonts w:ascii="Sylfaen" w:hAnsi="Sylfaen" w:cstheme="minorHAnsi"/>
                <w:lang w:val="ka-GE"/>
              </w:rPr>
            </w:pPr>
            <w:r w:rsidRPr="00044648">
              <w:rPr>
                <w:rFonts w:ascii="Sylfaen" w:hAnsi="Sylfaen" w:cstheme="minorHAnsi"/>
                <w:lang w:val="ka-GE"/>
              </w:rPr>
              <w:t>გრიპის ვაქცინაცია,</w:t>
            </w:r>
          </w:p>
          <w:p w14:paraId="238D21A6" w14:textId="77777777" w:rsidR="004B5393" w:rsidRPr="00044648" w:rsidRDefault="004B5393" w:rsidP="00F16DCD">
            <w:pPr>
              <w:rPr>
                <w:rFonts w:ascii="Sylfaen" w:hAnsi="Sylfaen" w:cstheme="minorHAnsi"/>
                <w:lang w:val="ka-GE"/>
              </w:rPr>
            </w:pPr>
            <w:r w:rsidRPr="00044648">
              <w:rPr>
                <w:rFonts w:ascii="Sylfaen" w:hAnsi="Sylfaen" w:cstheme="minorHAnsi"/>
                <w:lang w:val="ka-GE"/>
              </w:rPr>
              <w:t>პნევმოკოკის ვაქცინაცია</w:t>
            </w:r>
          </w:p>
        </w:tc>
      </w:tr>
      <w:tr w:rsidR="004B5393" w:rsidRPr="00044648" w14:paraId="00F7E351" w14:textId="77777777" w:rsidTr="00D917B4">
        <w:tc>
          <w:tcPr>
            <w:tcW w:w="1555" w:type="dxa"/>
          </w:tcPr>
          <w:p w14:paraId="47CBE370" w14:textId="77777777" w:rsidR="004B5393" w:rsidRPr="00044648" w:rsidRDefault="004B5393" w:rsidP="00177121">
            <w:pPr>
              <w:jc w:val="center"/>
              <w:rPr>
                <w:rFonts w:ascii="Sylfaen" w:hAnsi="Sylfaen" w:cstheme="minorHAnsi"/>
              </w:rPr>
            </w:pPr>
            <w:r w:rsidRPr="00044648">
              <w:rPr>
                <w:rFonts w:ascii="Sylfaen" w:hAnsi="Sylfaen" w:cstheme="minorHAnsi"/>
              </w:rPr>
              <w:t>B-D</w:t>
            </w:r>
          </w:p>
        </w:tc>
        <w:tc>
          <w:tcPr>
            <w:tcW w:w="3118" w:type="dxa"/>
          </w:tcPr>
          <w:p w14:paraId="73E118A0" w14:textId="77777777" w:rsidR="004B5393" w:rsidRPr="00044648" w:rsidRDefault="004B5393" w:rsidP="00F16DCD">
            <w:pPr>
              <w:rPr>
                <w:rFonts w:ascii="Sylfaen" w:hAnsi="Sylfaen" w:cstheme="minorHAnsi"/>
                <w:lang w:val="ka-GE"/>
              </w:rPr>
            </w:pPr>
            <w:r w:rsidRPr="00044648">
              <w:rPr>
                <w:rFonts w:ascii="Sylfaen" w:hAnsi="Sylfaen" w:cstheme="minorHAnsi"/>
                <w:lang w:val="ka-GE"/>
              </w:rPr>
              <w:t>თამბაქოს მოხმარების შეწყვეტა (შეიძლება შეიცავდეს ფარმაკოლოგიურ მკურნალობას)</w:t>
            </w:r>
          </w:p>
          <w:p w14:paraId="1D7AA345" w14:textId="77777777" w:rsidR="004B5393" w:rsidRPr="00044648" w:rsidRDefault="004B5393" w:rsidP="00F16DCD">
            <w:pPr>
              <w:rPr>
                <w:rFonts w:ascii="Sylfaen" w:hAnsi="Sylfaen" w:cstheme="minorHAnsi"/>
                <w:lang w:val="ka-GE"/>
              </w:rPr>
            </w:pPr>
          </w:p>
          <w:p w14:paraId="04D64C56" w14:textId="77777777" w:rsidR="004B5393" w:rsidRPr="00044648" w:rsidRDefault="004B5393" w:rsidP="00F16DCD">
            <w:pPr>
              <w:rPr>
                <w:rFonts w:ascii="Sylfaen" w:hAnsi="Sylfaen" w:cstheme="minorHAnsi"/>
                <w:lang w:val="ka-GE"/>
              </w:rPr>
            </w:pPr>
            <w:r w:rsidRPr="00044648">
              <w:rPr>
                <w:rFonts w:ascii="Sylfaen" w:hAnsi="Sylfaen" w:cstheme="minorHAnsi"/>
                <w:lang w:val="ka-GE"/>
              </w:rPr>
              <w:t>ფილტვის რეაბილიტაცია</w:t>
            </w:r>
          </w:p>
        </w:tc>
        <w:tc>
          <w:tcPr>
            <w:tcW w:w="2126" w:type="dxa"/>
          </w:tcPr>
          <w:p w14:paraId="2C3B308C" w14:textId="77777777" w:rsidR="004B5393" w:rsidRPr="00044648" w:rsidRDefault="004B5393" w:rsidP="00F16DCD">
            <w:pPr>
              <w:rPr>
                <w:rFonts w:ascii="Sylfaen" w:hAnsi="Sylfaen" w:cstheme="minorHAnsi"/>
                <w:lang w:val="ka-GE"/>
              </w:rPr>
            </w:pPr>
            <w:r w:rsidRPr="00044648">
              <w:rPr>
                <w:rFonts w:ascii="Sylfaen" w:hAnsi="Sylfaen" w:cstheme="minorHAnsi"/>
                <w:lang w:val="ka-GE"/>
              </w:rPr>
              <w:t>ფიზიკური აქტივობა</w:t>
            </w:r>
          </w:p>
        </w:tc>
        <w:tc>
          <w:tcPr>
            <w:tcW w:w="2777" w:type="dxa"/>
          </w:tcPr>
          <w:p w14:paraId="75C23243" w14:textId="77777777" w:rsidR="004B5393" w:rsidRPr="00044648" w:rsidRDefault="004B5393" w:rsidP="00F16DCD">
            <w:pPr>
              <w:rPr>
                <w:rFonts w:ascii="Sylfaen" w:hAnsi="Sylfaen" w:cstheme="minorHAnsi"/>
                <w:lang w:val="ka-GE"/>
              </w:rPr>
            </w:pPr>
            <w:r w:rsidRPr="00044648">
              <w:rPr>
                <w:rFonts w:ascii="Sylfaen" w:hAnsi="Sylfaen" w:cstheme="minorHAnsi"/>
                <w:lang w:val="ka-GE"/>
              </w:rPr>
              <w:t>გრიპის ვაქცინაცია,</w:t>
            </w:r>
          </w:p>
          <w:p w14:paraId="360F3884" w14:textId="77777777" w:rsidR="004B5393" w:rsidRPr="00044648" w:rsidRDefault="004B5393" w:rsidP="00F16DCD">
            <w:pPr>
              <w:rPr>
                <w:rFonts w:ascii="Sylfaen" w:hAnsi="Sylfaen" w:cstheme="minorHAnsi"/>
                <w:lang w:val="ka-GE"/>
              </w:rPr>
            </w:pPr>
            <w:r w:rsidRPr="00044648">
              <w:rPr>
                <w:rFonts w:ascii="Sylfaen" w:hAnsi="Sylfaen" w:cstheme="minorHAnsi"/>
                <w:lang w:val="ka-GE"/>
              </w:rPr>
              <w:t>პნევმოკოკის ვაქცინაცია</w:t>
            </w:r>
          </w:p>
        </w:tc>
      </w:tr>
    </w:tbl>
    <w:p w14:paraId="40D85937" w14:textId="77777777" w:rsidR="004B5393" w:rsidRPr="00044648" w:rsidRDefault="004B5393" w:rsidP="00F16DCD">
      <w:pPr>
        <w:spacing w:after="0"/>
        <w:rPr>
          <w:rFonts w:ascii="Sylfaen" w:hAnsi="Sylfaen" w:cstheme="minorHAnsi"/>
          <w:b/>
          <w:color w:val="FFC000"/>
          <w:sz w:val="40"/>
          <w:szCs w:val="40"/>
          <w:lang w:val="ka-GE"/>
        </w:rPr>
      </w:pPr>
    </w:p>
    <w:p w14:paraId="2A167267" w14:textId="77777777" w:rsidR="00445F3C" w:rsidRDefault="00445F3C" w:rsidP="00F16DCD">
      <w:pPr>
        <w:spacing w:after="0"/>
        <w:rPr>
          <w:rFonts w:ascii="Sylfaen" w:hAnsi="Sylfaen" w:cstheme="minorHAnsi"/>
          <w:b/>
          <w:sz w:val="24"/>
          <w:szCs w:val="24"/>
          <w:lang w:val="ka-GE"/>
        </w:rPr>
      </w:pPr>
    </w:p>
    <w:p w14:paraId="3A2F9849" w14:textId="77777777" w:rsidR="00445F3C" w:rsidRDefault="00445F3C" w:rsidP="00F16DCD">
      <w:pPr>
        <w:spacing w:after="0"/>
        <w:rPr>
          <w:rFonts w:ascii="Sylfaen" w:hAnsi="Sylfaen" w:cstheme="minorHAnsi"/>
          <w:b/>
          <w:sz w:val="24"/>
          <w:szCs w:val="24"/>
          <w:lang w:val="ka-GE"/>
        </w:rPr>
      </w:pPr>
    </w:p>
    <w:p w14:paraId="4EF1EB35" w14:textId="77777777" w:rsidR="00445F3C" w:rsidRDefault="00445F3C" w:rsidP="00F16DCD">
      <w:pPr>
        <w:spacing w:after="0"/>
        <w:rPr>
          <w:rFonts w:ascii="Sylfaen" w:hAnsi="Sylfaen" w:cstheme="minorHAnsi"/>
          <w:b/>
          <w:sz w:val="24"/>
          <w:szCs w:val="24"/>
          <w:lang w:val="ka-GE"/>
        </w:rPr>
      </w:pPr>
    </w:p>
    <w:p w14:paraId="31D91D0E" w14:textId="77777777" w:rsidR="00445F3C" w:rsidRDefault="00445F3C" w:rsidP="00F16DCD">
      <w:pPr>
        <w:spacing w:after="0"/>
        <w:rPr>
          <w:rFonts w:ascii="Sylfaen" w:hAnsi="Sylfaen" w:cstheme="minorHAnsi"/>
          <w:b/>
          <w:sz w:val="24"/>
          <w:szCs w:val="24"/>
          <w:lang w:val="ka-GE"/>
        </w:rPr>
      </w:pPr>
    </w:p>
    <w:p w14:paraId="713C82E4" w14:textId="77777777" w:rsidR="00445F3C" w:rsidRDefault="00445F3C" w:rsidP="00F16DCD">
      <w:pPr>
        <w:spacing w:after="0"/>
        <w:rPr>
          <w:rFonts w:ascii="Sylfaen" w:hAnsi="Sylfaen" w:cstheme="minorHAnsi"/>
          <w:b/>
          <w:sz w:val="24"/>
          <w:szCs w:val="24"/>
          <w:lang w:val="ka-GE"/>
        </w:rPr>
      </w:pPr>
    </w:p>
    <w:p w14:paraId="397658BE" w14:textId="77777777" w:rsidR="00445F3C" w:rsidRDefault="00445F3C" w:rsidP="00F16DCD">
      <w:pPr>
        <w:spacing w:after="0"/>
        <w:rPr>
          <w:rFonts w:ascii="Sylfaen" w:hAnsi="Sylfaen" w:cstheme="minorHAnsi"/>
          <w:b/>
          <w:sz w:val="24"/>
          <w:szCs w:val="24"/>
          <w:lang w:val="ka-GE"/>
        </w:rPr>
      </w:pPr>
    </w:p>
    <w:p w14:paraId="46E37510" w14:textId="77777777" w:rsidR="004B5393" w:rsidRDefault="004B5393" w:rsidP="00F16DCD">
      <w:pPr>
        <w:spacing w:after="0"/>
        <w:rPr>
          <w:rFonts w:ascii="Sylfaen" w:hAnsi="Sylfaen" w:cstheme="minorHAnsi"/>
          <w:b/>
          <w:sz w:val="24"/>
          <w:szCs w:val="24"/>
          <w:lang w:val="ka-GE"/>
        </w:rPr>
      </w:pPr>
      <w:r w:rsidRPr="00044648">
        <w:rPr>
          <w:rFonts w:ascii="Sylfaen" w:hAnsi="Sylfaen" w:cstheme="minorHAnsi"/>
          <w:b/>
          <w:sz w:val="24"/>
          <w:szCs w:val="24"/>
          <w:lang w:val="ka-GE"/>
        </w:rPr>
        <w:lastRenderedPageBreak/>
        <w:t>ოქსიგენოთერაპია</w:t>
      </w:r>
    </w:p>
    <w:p w14:paraId="79541780" w14:textId="77777777" w:rsidR="00445F3C" w:rsidRPr="00044648" w:rsidRDefault="00445F3C" w:rsidP="00F16DCD">
      <w:pPr>
        <w:spacing w:after="0"/>
        <w:rPr>
          <w:rFonts w:ascii="Sylfaen" w:hAnsi="Sylfaen" w:cstheme="minorHAnsi"/>
          <w:b/>
          <w:sz w:val="24"/>
          <w:szCs w:val="24"/>
          <w:lang w:val="ka-GE"/>
        </w:rPr>
      </w:pPr>
    </w:p>
    <w:p w14:paraId="1F0EC334" w14:textId="77777777" w:rsidR="004B5393" w:rsidRPr="00044648" w:rsidRDefault="004B5393" w:rsidP="00F16DCD">
      <w:pPr>
        <w:spacing w:after="0"/>
        <w:jc w:val="center"/>
        <w:rPr>
          <w:rFonts w:ascii="Sylfaen" w:hAnsi="Sylfaen" w:cstheme="minorHAnsi"/>
          <w:b/>
          <w:lang w:val="ka-GE"/>
        </w:rPr>
      </w:pPr>
      <w:r w:rsidRPr="00044648">
        <w:rPr>
          <w:rFonts w:ascii="Sylfaen" w:hAnsi="Sylfaen" w:cstheme="minorHAnsi"/>
          <w:b/>
          <w:lang w:val="ka-GE"/>
        </w:rPr>
        <w:t>ფქოდ-ით პაციენტებში ოქსიგენოთერაპიის საჭიროების ალგორითმი</w:t>
      </w:r>
    </w:p>
    <w:p w14:paraId="146353F2" w14:textId="5AB7581F" w:rsidR="004B5393" w:rsidRPr="00044648" w:rsidRDefault="004B5393" w:rsidP="00F16DCD">
      <w:pPr>
        <w:spacing w:after="0"/>
        <w:rPr>
          <w:rFonts w:ascii="Sylfaen" w:hAnsi="Sylfaen" w:cstheme="minorHAnsi"/>
          <w:lang w:val="ka-GE"/>
        </w:rPr>
      </w:pPr>
    </w:p>
    <w:p w14:paraId="41982B47" w14:textId="46BC8F9A" w:rsidR="004B5393" w:rsidRPr="00044648" w:rsidRDefault="00445F3C" w:rsidP="00F16DCD">
      <w:pPr>
        <w:spacing w:after="0"/>
        <w:rPr>
          <w:rFonts w:ascii="Sylfaen" w:hAnsi="Sylfaen" w:cstheme="minorHAnsi"/>
          <w:lang w:val="ka-GE"/>
        </w:rPr>
      </w:pPr>
      <w:r w:rsidRPr="00044648">
        <w:rPr>
          <w:rFonts w:ascii="Sylfaen" w:hAnsi="Sylfaen" w:cstheme="minorHAnsi"/>
          <w:noProof/>
          <w:lang w:val="en-US"/>
        </w:rPr>
        <mc:AlternateContent>
          <mc:Choice Requires="wps">
            <w:drawing>
              <wp:anchor distT="0" distB="0" distL="114300" distR="114300" simplePos="0" relativeHeight="251741184" behindDoc="0" locked="0" layoutInCell="1" allowOverlap="1" wp14:anchorId="3B9C7378" wp14:editId="4ADDE7D4">
                <wp:simplePos x="0" y="0"/>
                <wp:positionH relativeFrom="column">
                  <wp:posOffset>789305</wp:posOffset>
                </wp:positionH>
                <wp:positionV relativeFrom="paragraph">
                  <wp:posOffset>25400</wp:posOffset>
                </wp:positionV>
                <wp:extent cx="3547745" cy="2026285"/>
                <wp:effectExtent l="0" t="0" r="14605" b="12065"/>
                <wp:wrapNone/>
                <wp:docPr id="95" name="Text Box 95"/>
                <wp:cNvGraphicFramePr/>
                <a:graphic xmlns:a="http://schemas.openxmlformats.org/drawingml/2006/main">
                  <a:graphicData uri="http://schemas.microsoft.com/office/word/2010/wordprocessingShape">
                    <wps:wsp>
                      <wps:cNvSpPr txBox="1"/>
                      <wps:spPr>
                        <a:xfrm>
                          <a:off x="0" y="0"/>
                          <a:ext cx="3547745" cy="2026285"/>
                        </a:xfrm>
                        <a:prstGeom prst="rect">
                          <a:avLst/>
                        </a:prstGeom>
                        <a:solidFill>
                          <a:schemeClr val="bg2">
                            <a:lumMod val="90000"/>
                          </a:schemeClr>
                        </a:solidFill>
                        <a:ln/>
                      </wps:spPr>
                      <wps:style>
                        <a:lnRef idx="3">
                          <a:schemeClr val="lt1"/>
                        </a:lnRef>
                        <a:fillRef idx="1">
                          <a:schemeClr val="accent6"/>
                        </a:fillRef>
                        <a:effectRef idx="1">
                          <a:schemeClr val="accent6"/>
                        </a:effectRef>
                        <a:fontRef idx="minor">
                          <a:schemeClr val="lt1"/>
                        </a:fontRef>
                      </wps:style>
                      <wps:txbx>
                        <w:txbxContent>
                          <w:p w14:paraId="47B6FEC6" w14:textId="77777777" w:rsidR="00877D8C" w:rsidRPr="00445F3C" w:rsidRDefault="00877D8C" w:rsidP="004B5393">
                            <w:pPr>
                              <w:jc w:val="center"/>
                              <w:rPr>
                                <w:rFonts w:ascii="Sylfaen" w:hAnsi="Sylfaen" w:cstheme="minorHAnsi"/>
                                <w:b/>
                                <w:color w:val="000000" w:themeColor="text1"/>
                                <w:lang w:val="ka-GE"/>
                              </w:rPr>
                            </w:pPr>
                            <w:r w:rsidRPr="00445F3C">
                              <w:rPr>
                                <w:rFonts w:ascii="Sylfaen" w:hAnsi="Sylfaen" w:cstheme="minorHAnsi"/>
                                <w:b/>
                                <w:color w:val="000000" w:themeColor="text1"/>
                                <w:lang w:val="ka-GE"/>
                              </w:rPr>
                              <w:t>არტერიული ჰიპოქსემია, როდესაც:</w:t>
                            </w:r>
                          </w:p>
                          <w:p w14:paraId="5258BCC8" w14:textId="77777777" w:rsidR="00877D8C" w:rsidRPr="00445F3C" w:rsidRDefault="00877D8C" w:rsidP="004B5393">
                            <w:pPr>
                              <w:jc w:val="center"/>
                              <w:rPr>
                                <w:rFonts w:ascii="Sylfaen" w:hAnsi="Sylfaen" w:cstheme="minorHAnsi"/>
                                <w:b/>
                                <w:color w:val="000000" w:themeColor="text1"/>
                              </w:rPr>
                            </w:pPr>
                            <w:r w:rsidRPr="00445F3C">
                              <w:rPr>
                                <w:rFonts w:ascii="Sylfaen" w:hAnsi="Sylfaen" w:cstheme="minorHAnsi"/>
                                <w:b/>
                                <w:color w:val="000000" w:themeColor="text1"/>
                              </w:rPr>
                              <w:t>PaO</w:t>
                            </w:r>
                            <w:r w:rsidRPr="00445F3C">
                              <w:rPr>
                                <w:rFonts w:ascii="Sylfaen" w:hAnsi="Sylfaen" w:cstheme="minorHAnsi"/>
                                <w:b/>
                                <w:color w:val="000000" w:themeColor="text1"/>
                                <w:vertAlign w:val="subscript"/>
                              </w:rPr>
                              <w:t>2</w:t>
                            </w:r>
                            <w:r w:rsidRPr="00445F3C">
                              <w:rPr>
                                <w:rFonts w:ascii="Sylfaen" w:hAnsi="Sylfaen" w:cstheme="minorHAnsi"/>
                                <w:b/>
                                <w:color w:val="000000" w:themeColor="text1"/>
                                <w:lang w:val="ka-GE"/>
                              </w:rPr>
                              <w:t>&lt;</w:t>
                            </w:r>
                            <w:r w:rsidRPr="00445F3C">
                              <w:rPr>
                                <w:rFonts w:ascii="Sylfaen" w:hAnsi="Sylfaen" w:cstheme="minorHAnsi"/>
                                <w:b/>
                                <w:color w:val="000000" w:themeColor="text1"/>
                              </w:rPr>
                              <w:t>55</w:t>
                            </w:r>
                            <w:r w:rsidRPr="00445F3C">
                              <w:rPr>
                                <w:rFonts w:ascii="Sylfaen" w:hAnsi="Sylfaen" w:cstheme="minorHAnsi"/>
                                <w:b/>
                                <w:color w:val="000000" w:themeColor="text1"/>
                                <w:lang w:val="ka-GE"/>
                              </w:rPr>
                              <w:t xml:space="preserve"> (8</w:t>
                            </w:r>
                            <w:r w:rsidRPr="00445F3C">
                              <w:rPr>
                                <w:rFonts w:ascii="Sylfaen" w:hAnsi="Sylfaen" w:cstheme="minorHAnsi"/>
                                <w:b/>
                                <w:color w:val="000000" w:themeColor="text1"/>
                              </w:rPr>
                              <w:t xml:space="preserve"> kPa</w:t>
                            </w:r>
                            <w:r w:rsidRPr="00445F3C">
                              <w:rPr>
                                <w:rFonts w:ascii="Sylfaen" w:hAnsi="Sylfaen" w:cstheme="minorHAnsi"/>
                                <w:b/>
                                <w:color w:val="000000" w:themeColor="text1"/>
                                <w:lang w:val="ka-GE"/>
                              </w:rPr>
                              <w:t xml:space="preserve">) ან </w:t>
                            </w:r>
                            <w:r w:rsidRPr="00445F3C">
                              <w:rPr>
                                <w:rFonts w:ascii="Sylfaen" w:hAnsi="Sylfaen" w:cstheme="minorHAnsi"/>
                                <w:b/>
                                <w:color w:val="000000" w:themeColor="text1"/>
                              </w:rPr>
                              <w:t>SaO</w:t>
                            </w:r>
                            <w:r w:rsidRPr="00445F3C">
                              <w:rPr>
                                <w:rFonts w:ascii="Sylfaen" w:hAnsi="Sylfaen" w:cstheme="minorHAnsi"/>
                                <w:b/>
                                <w:color w:val="000000" w:themeColor="text1"/>
                                <w:vertAlign w:val="subscript"/>
                              </w:rPr>
                              <w:t>2</w:t>
                            </w:r>
                            <w:r w:rsidRPr="00445F3C">
                              <w:rPr>
                                <w:rFonts w:ascii="Sylfaen" w:hAnsi="Sylfaen" w:cstheme="minorHAnsi"/>
                                <w:b/>
                                <w:color w:val="000000" w:themeColor="text1"/>
                              </w:rPr>
                              <w:t>&lt;88%</w:t>
                            </w:r>
                          </w:p>
                          <w:p w14:paraId="314F301B" w14:textId="77777777" w:rsidR="00877D8C" w:rsidRPr="00445F3C" w:rsidRDefault="00877D8C" w:rsidP="004B5393">
                            <w:pPr>
                              <w:jc w:val="center"/>
                              <w:rPr>
                                <w:rFonts w:ascii="Sylfaen" w:hAnsi="Sylfaen" w:cstheme="minorHAnsi"/>
                                <w:b/>
                                <w:color w:val="000000" w:themeColor="text1"/>
                                <w:lang w:val="ka-GE"/>
                              </w:rPr>
                            </w:pPr>
                            <w:r w:rsidRPr="00445F3C">
                              <w:rPr>
                                <w:rFonts w:ascii="Sylfaen" w:hAnsi="Sylfaen" w:cstheme="minorHAnsi"/>
                                <w:b/>
                                <w:color w:val="000000" w:themeColor="text1"/>
                                <w:lang w:val="ka-GE"/>
                              </w:rPr>
                              <w:t>ან</w:t>
                            </w:r>
                          </w:p>
                          <w:p w14:paraId="45F5416B" w14:textId="4A34F794" w:rsidR="00877D8C" w:rsidRPr="00445F3C" w:rsidRDefault="00877D8C" w:rsidP="004B5393">
                            <w:pPr>
                              <w:jc w:val="center"/>
                              <w:rPr>
                                <w:rFonts w:ascii="Sylfaen" w:hAnsi="Sylfaen" w:cstheme="minorHAnsi"/>
                                <w:b/>
                                <w:color w:val="000000" w:themeColor="text1"/>
                              </w:rPr>
                            </w:pPr>
                            <w:r w:rsidRPr="00445F3C">
                              <w:rPr>
                                <w:rFonts w:ascii="Sylfaen" w:hAnsi="Sylfaen" w:cstheme="minorHAnsi"/>
                                <w:b/>
                                <w:color w:val="000000" w:themeColor="text1"/>
                              </w:rPr>
                              <w:t>PaO</w:t>
                            </w:r>
                            <w:r w:rsidRPr="00445F3C">
                              <w:rPr>
                                <w:rFonts w:ascii="Sylfaen" w:hAnsi="Sylfaen" w:cstheme="minorHAnsi"/>
                                <w:b/>
                                <w:color w:val="000000" w:themeColor="text1"/>
                                <w:vertAlign w:val="subscript"/>
                              </w:rPr>
                              <w:t>2</w:t>
                            </w:r>
                            <w:r w:rsidRPr="00445F3C">
                              <w:rPr>
                                <w:rFonts w:ascii="Sylfaen" w:hAnsi="Sylfaen" w:cstheme="minorHAnsi"/>
                                <w:b/>
                                <w:color w:val="000000" w:themeColor="text1"/>
                              </w:rPr>
                              <w:t xml:space="preserve">&gt;55 </w:t>
                            </w:r>
                            <w:r w:rsidRPr="00445F3C">
                              <w:rPr>
                                <w:rFonts w:ascii="Sylfaen" w:hAnsi="Sylfaen" w:cstheme="minorHAnsi"/>
                                <w:b/>
                                <w:color w:val="000000" w:themeColor="text1"/>
                                <w:lang w:val="ka-GE"/>
                              </w:rPr>
                              <w:t xml:space="preserve">მაგრამ &lt;60 </w:t>
                            </w:r>
                            <w:r w:rsidRPr="00445F3C">
                              <w:rPr>
                                <w:rFonts w:ascii="Sylfaen" w:hAnsi="Sylfaen" w:cstheme="minorHAnsi"/>
                                <w:b/>
                                <w:color w:val="000000" w:themeColor="text1"/>
                              </w:rPr>
                              <w:t xml:space="preserve">mmHg (&lt;7.3kPa </w:t>
                            </w:r>
                            <w:r w:rsidRPr="00445F3C">
                              <w:rPr>
                                <w:rFonts w:ascii="Sylfaen" w:hAnsi="Sylfaen" w:cstheme="minorHAnsi"/>
                                <w:b/>
                                <w:color w:val="000000" w:themeColor="text1"/>
                                <w:lang w:val="ka-GE"/>
                              </w:rPr>
                              <w:t>მაგრამ &lt;8</w:t>
                            </w:r>
                            <w:r w:rsidRPr="00445F3C">
                              <w:rPr>
                                <w:rFonts w:ascii="Sylfaen" w:hAnsi="Sylfaen" w:cstheme="minorHAnsi"/>
                                <w:b/>
                                <w:color w:val="000000" w:themeColor="text1"/>
                              </w:rPr>
                              <w:t xml:space="preserve"> kPa</w:t>
                            </w:r>
                            <w:r w:rsidRPr="00445F3C">
                              <w:rPr>
                                <w:rFonts w:ascii="Sylfaen" w:hAnsi="Sylfaen" w:cstheme="minorHAnsi"/>
                                <w:b/>
                                <w:color w:val="000000" w:themeColor="text1"/>
                                <w:lang w:val="ka-GE"/>
                              </w:rPr>
                              <w:t>,) მარჯვენამხრივი გულის უკმარისობასთან ან ერითროციტოზთან ერთად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5" o:spid="_x0000_s1064" type="#_x0000_t202" style="position:absolute;margin-left:62.15pt;margin-top:2pt;width:279.35pt;height:159.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" fillcolor="#cfcdcd [2894]" strokecolor="white [3201]" strokeweight="1.5pt">
                <v:textbox>
                  <w:txbxContent>
                    <w:p w14:paraId="47B6FEC6" w14:textId="77777777" w:rsidR="00877D8C" w:rsidRPr="00445F3C" w:rsidRDefault="00877D8C" w:rsidP="004B5393">
                      <w:pPr>
                        <w:jc w:val="center"/>
                        <w:rPr>
                          <w:rFonts w:ascii="Sylfaen" w:hAnsi="Sylfaen" w:cstheme="minorHAnsi"/>
                          <w:b/>
                          <w:color w:val="000000" w:themeColor="text1"/>
                          <w:lang w:val="ka-GE"/>
                        </w:rPr>
                      </w:pPr>
                      <w:r w:rsidRPr="00445F3C">
                        <w:rPr>
                          <w:rFonts w:ascii="Sylfaen" w:hAnsi="Sylfaen" w:cstheme="minorHAnsi"/>
                          <w:b/>
                          <w:color w:val="000000" w:themeColor="text1"/>
                          <w:lang w:val="ka-GE"/>
                        </w:rPr>
                        <w:t>არტერიული ჰიპოქსემია, როდესაც:</w:t>
                      </w:r>
                    </w:p>
                    <w:p w14:paraId="5258BCC8" w14:textId="77777777" w:rsidR="00877D8C" w:rsidRPr="00445F3C" w:rsidRDefault="00877D8C" w:rsidP="004B5393">
                      <w:pPr>
                        <w:jc w:val="center"/>
                        <w:rPr>
                          <w:rFonts w:ascii="Sylfaen" w:hAnsi="Sylfaen" w:cstheme="minorHAnsi"/>
                          <w:b/>
                          <w:color w:val="000000" w:themeColor="text1"/>
                        </w:rPr>
                      </w:pPr>
                      <w:r w:rsidRPr="00445F3C">
                        <w:rPr>
                          <w:rFonts w:ascii="Sylfaen" w:hAnsi="Sylfaen" w:cstheme="minorHAnsi"/>
                          <w:b/>
                          <w:color w:val="000000" w:themeColor="text1"/>
                        </w:rPr>
                        <w:t>PaO</w:t>
                      </w:r>
                      <w:r w:rsidRPr="00445F3C">
                        <w:rPr>
                          <w:rFonts w:ascii="Sylfaen" w:hAnsi="Sylfaen" w:cstheme="minorHAnsi"/>
                          <w:b/>
                          <w:color w:val="000000" w:themeColor="text1"/>
                          <w:vertAlign w:val="subscript"/>
                        </w:rPr>
                        <w:t>2</w:t>
                      </w:r>
                      <w:r w:rsidRPr="00445F3C">
                        <w:rPr>
                          <w:rFonts w:ascii="Sylfaen" w:hAnsi="Sylfaen" w:cstheme="minorHAnsi"/>
                          <w:b/>
                          <w:color w:val="000000" w:themeColor="text1"/>
                          <w:lang w:val="ka-GE"/>
                        </w:rPr>
                        <w:t>&lt;</w:t>
                      </w:r>
                      <w:r w:rsidRPr="00445F3C">
                        <w:rPr>
                          <w:rFonts w:ascii="Sylfaen" w:hAnsi="Sylfaen" w:cstheme="minorHAnsi"/>
                          <w:b/>
                          <w:color w:val="000000" w:themeColor="text1"/>
                        </w:rPr>
                        <w:t>55</w:t>
                      </w:r>
                      <w:r w:rsidRPr="00445F3C">
                        <w:rPr>
                          <w:rFonts w:ascii="Sylfaen" w:hAnsi="Sylfaen" w:cstheme="minorHAnsi"/>
                          <w:b/>
                          <w:color w:val="000000" w:themeColor="text1"/>
                          <w:lang w:val="ka-GE"/>
                        </w:rPr>
                        <w:t xml:space="preserve"> (8</w:t>
                      </w:r>
                      <w:r w:rsidRPr="00445F3C">
                        <w:rPr>
                          <w:rFonts w:ascii="Sylfaen" w:hAnsi="Sylfaen" w:cstheme="minorHAnsi"/>
                          <w:b/>
                          <w:color w:val="000000" w:themeColor="text1"/>
                        </w:rPr>
                        <w:t xml:space="preserve"> kPa</w:t>
                      </w:r>
                      <w:r w:rsidRPr="00445F3C">
                        <w:rPr>
                          <w:rFonts w:ascii="Sylfaen" w:hAnsi="Sylfaen" w:cstheme="minorHAnsi"/>
                          <w:b/>
                          <w:color w:val="000000" w:themeColor="text1"/>
                          <w:lang w:val="ka-GE"/>
                        </w:rPr>
                        <w:t xml:space="preserve">) ან </w:t>
                      </w:r>
                      <w:r w:rsidRPr="00445F3C">
                        <w:rPr>
                          <w:rFonts w:ascii="Sylfaen" w:hAnsi="Sylfaen" w:cstheme="minorHAnsi"/>
                          <w:b/>
                          <w:color w:val="000000" w:themeColor="text1"/>
                        </w:rPr>
                        <w:t>SaO</w:t>
                      </w:r>
                      <w:r w:rsidRPr="00445F3C">
                        <w:rPr>
                          <w:rFonts w:ascii="Sylfaen" w:hAnsi="Sylfaen" w:cstheme="minorHAnsi"/>
                          <w:b/>
                          <w:color w:val="000000" w:themeColor="text1"/>
                          <w:vertAlign w:val="subscript"/>
                        </w:rPr>
                        <w:t>2</w:t>
                      </w:r>
                      <w:r w:rsidRPr="00445F3C">
                        <w:rPr>
                          <w:rFonts w:ascii="Sylfaen" w:hAnsi="Sylfaen" w:cstheme="minorHAnsi"/>
                          <w:b/>
                          <w:color w:val="000000" w:themeColor="text1"/>
                        </w:rPr>
                        <w:t>&lt;88%</w:t>
                      </w:r>
                    </w:p>
                    <w:p w14:paraId="314F301B" w14:textId="77777777" w:rsidR="00877D8C" w:rsidRPr="00445F3C" w:rsidRDefault="00877D8C" w:rsidP="004B5393">
                      <w:pPr>
                        <w:jc w:val="center"/>
                        <w:rPr>
                          <w:rFonts w:ascii="Sylfaen" w:hAnsi="Sylfaen" w:cstheme="minorHAnsi"/>
                          <w:b/>
                          <w:color w:val="000000" w:themeColor="text1"/>
                          <w:lang w:val="ka-GE"/>
                        </w:rPr>
                      </w:pPr>
                      <w:r w:rsidRPr="00445F3C">
                        <w:rPr>
                          <w:rFonts w:ascii="Sylfaen" w:hAnsi="Sylfaen" w:cstheme="minorHAnsi"/>
                          <w:b/>
                          <w:color w:val="000000" w:themeColor="text1"/>
                          <w:lang w:val="ka-GE"/>
                        </w:rPr>
                        <w:t>ან</w:t>
                      </w:r>
                    </w:p>
                    <w:p w14:paraId="45F5416B" w14:textId="4A34F794" w:rsidR="00877D8C" w:rsidRPr="00445F3C" w:rsidRDefault="00877D8C" w:rsidP="004B5393">
                      <w:pPr>
                        <w:jc w:val="center"/>
                        <w:rPr>
                          <w:rFonts w:ascii="Sylfaen" w:hAnsi="Sylfaen" w:cstheme="minorHAnsi"/>
                          <w:b/>
                          <w:color w:val="000000" w:themeColor="text1"/>
                        </w:rPr>
                      </w:pPr>
                      <w:r w:rsidRPr="00445F3C">
                        <w:rPr>
                          <w:rFonts w:ascii="Sylfaen" w:hAnsi="Sylfaen" w:cstheme="minorHAnsi"/>
                          <w:b/>
                          <w:color w:val="000000" w:themeColor="text1"/>
                        </w:rPr>
                        <w:t>PaO</w:t>
                      </w:r>
                      <w:r w:rsidRPr="00445F3C">
                        <w:rPr>
                          <w:rFonts w:ascii="Sylfaen" w:hAnsi="Sylfaen" w:cstheme="minorHAnsi"/>
                          <w:b/>
                          <w:color w:val="000000" w:themeColor="text1"/>
                          <w:vertAlign w:val="subscript"/>
                        </w:rPr>
                        <w:t>2</w:t>
                      </w:r>
                      <w:r w:rsidRPr="00445F3C">
                        <w:rPr>
                          <w:rFonts w:ascii="Sylfaen" w:hAnsi="Sylfaen" w:cstheme="minorHAnsi"/>
                          <w:b/>
                          <w:color w:val="000000" w:themeColor="text1"/>
                        </w:rPr>
                        <w:t xml:space="preserve">&gt;55 </w:t>
                      </w:r>
                      <w:r w:rsidRPr="00445F3C">
                        <w:rPr>
                          <w:rFonts w:ascii="Sylfaen" w:hAnsi="Sylfaen" w:cstheme="minorHAnsi"/>
                          <w:b/>
                          <w:color w:val="000000" w:themeColor="text1"/>
                          <w:lang w:val="ka-GE"/>
                        </w:rPr>
                        <w:t xml:space="preserve">მაგრამ &lt;60 </w:t>
                      </w:r>
                      <w:r w:rsidRPr="00445F3C">
                        <w:rPr>
                          <w:rFonts w:ascii="Sylfaen" w:hAnsi="Sylfaen" w:cstheme="minorHAnsi"/>
                          <w:b/>
                          <w:color w:val="000000" w:themeColor="text1"/>
                        </w:rPr>
                        <w:t xml:space="preserve">mmHg (&lt;7.3kPa </w:t>
                      </w:r>
                      <w:r w:rsidRPr="00445F3C">
                        <w:rPr>
                          <w:rFonts w:ascii="Sylfaen" w:hAnsi="Sylfaen" w:cstheme="minorHAnsi"/>
                          <w:b/>
                          <w:color w:val="000000" w:themeColor="text1"/>
                          <w:lang w:val="ka-GE"/>
                        </w:rPr>
                        <w:t>მაგრამ &lt;8</w:t>
                      </w:r>
                      <w:r w:rsidRPr="00445F3C">
                        <w:rPr>
                          <w:rFonts w:ascii="Sylfaen" w:hAnsi="Sylfaen" w:cstheme="minorHAnsi"/>
                          <w:b/>
                          <w:color w:val="000000" w:themeColor="text1"/>
                        </w:rPr>
                        <w:t xml:space="preserve"> kPa</w:t>
                      </w:r>
                      <w:r w:rsidRPr="00445F3C">
                        <w:rPr>
                          <w:rFonts w:ascii="Sylfaen" w:hAnsi="Sylfaen" w:cstheme="minorHAnsi"/>
                          <w:b/>
                          <w:color w:val="000000" w:themeColor="text1"/>
                          <w:lang w:val="ka-GE"/>
                        </w:rPr>
                        <w:t>,) მარჯვენამხრივი გულის უკმარისობასთან ან ერითროციტოზთან ერთად</w:t>
                      </w:r>
                    </w:p>
                  </w:txbxContent>
                </v:textbox>
              </v:shape>
            </w:pict>
          </mc:Fallback>
        </mc:AlternateContent>
      </w:r>
    </w:p>
    <w:p w14:paraId="05C11DC3" w14:textId="77777777" w:rsidR="004B5393" w:rsidRPr="00044648" w:rsidRDefault="004B5393" w:rsidP="00F16DCD">
      <w:pPr>
        <w:spacing w:after="0"/>
        <w:rPr>
          <w:rFonts w:ascii="Sylfaen" w:hAnsi="Sylfaen" w:cstheme="minorHAnsi"/>
          <w:lang w:val="ka-GE"/>
        </w:rPr>
      </w:pPr>
    </w:p>
    <w:p w14:paraId="5C9F6295" w14:textId="77777777" w:rsidR="004B5393" w:rsidRPr="00044648" w:rsidRDefault="004B5393" w:rsidP="00F16DCD">
      <w:pPr>
        <w:spacing w:after="0"/>
        <w:rPr>
          <w:rFonts w:ascii="Sylfaen" w:hAnsi="Sylfaen" w:cstheme="minorHAnsi"/>
          <w:lang w:val="en-US"/>
        </w:rPr>
      </w:pPr>
    </w:p>
    <w:p w14:paraId="6995D66D" w14:textId="77777777" w:rsidR="004B5393" w:rsidRPr="00044648" w:rsidRDefault="004B5393" w:rsidP="00F16DCD">
      <w:pPr>
        <w:spacing w:after="0"/>
        <w:rPr>
          <w:rFonts w:ascii="Sylfaen" w:hAnsi="Sylfaen" w:cstheme="minorHAnsi"/>
          <w:lang w:val="ka-GE"/>
        </w:rPr>
      </w:pPr>
    </w:p>
    <w:p w14:paraId="34500DCF" w14:textId="77777777" w:rsidR="004B5393" w:rsidRPr="00044648" w:rsidRDefault="004B5393" w:rsidP="00F16DCD">
      <w:pPr>
        <w:spacing w:after="0"/>
        <w:rPr>
          <w:rFonts w:ascii="Sylfaen" w:hAnsi="Sylfaen" w:cstheme="minorHAnsi"/>
          <w:lang w:val="ka-GE"/>
        </w:rPr>
      </w:pPr>
    </w:p>
    <w:p w14:paraId="4EC5C01B" w14:textId="77777777" w:rsidR="00AF0648" w:rsidRPr="00044648" w:rsidRDefault="00AF0648" w:rsidP="00F16DCD">
      <w:pPr>
        <w:spacing w:after="0"/>
        <w:rPr>
          <w:rFonts w:ascii="Sylfaen" w:hAnsi="Sylfaen" w:cstheme="minorHAnsi"/>
          <w:lang w:val="ka-GE"/>
        </w:rPr>
      </w:pPr>
    </w:p>
    <w:p w14:paraId="136799AA" w14:textId="77777777" w:rsidR="00AF0648" w:rsidRPr="00044648" w:rsidRDefault="00AF0648" w:rsidP="00F16DCD">
      <w:pPr>
        <w:spacing w:after="0"/>
        <w:rPr>
          <w:rFonts w:ascii="Sylfaen" w:hAnsi="Sylfaen" w:cstheme="minorHAnsi"/>
          <w:lang w:val="ka-GE"/>
        </w:rPr>
      </w:pPr>
    </w:p>
    <w:p w14:paraId="087EB7AC" w14:textId="77777777" w:rsidR="00AF0648" w:rsidRPr="00044648" w:rsidRDefault="00AF0648" w:rsidP="00F16DCD">
      <w:pPr>
        <w:spacing w:after="0"/>
        <w:rPr>
          <w:rFonts w:ascii="Sylfaen" w:hAnsi="Sylfaen" w:cstheme="minorHAnsi"/>
          <w:lang w:val="ka-GE"/>
        </w:rPr>
      </w:pPr>
    </w:p>
    <w:p w14:paraId="0058FBB5" w14:textId="77777777" w:rsidR="00AF0648" w:rsidRPr="00044648" w:rsidRDefault="00AF0648" w:rsidP="00F16DCD">
      <w:pPr>
        <w:spacing w:after="0"/>
        <w:rPr>
          <w:rFonts w:ascii="Sylfaen" w:hAnsi="Sylfaen" w:cstheme="minorHAnsi"/>
          <w:lang w:val="ka-GE"/>
        </w:rPr>
      </w:pPr>
    </w:p>
    <w:p w14:paraId="70BD0766" w14:textId="77777777" w:rsidR="00AF0648" w:rsidRPr="00044648" w:rsidRDefault="00AF0648" w:rsidP="00F16DCD">
      <w:pPr>
        <w:spacing w:after="0"/>
        <w:rPr>
          <w:rFonts w:ascii="Sylfaen" w:hAnsi="Sylfaen" w:cstheme="minorHAnsi"/>
          <w:lang w:val="ka-GE"/>
        </w:rPr>
      </w:pPr>
    </w:p>
    <w:p w14:paraId="7E2E7B7D" w14:textId="77777777" w:rsidR="004B5393" w:rsidRPr="00044648" w:rsidRDefault="004B5393" w:rsidP="00F16DCD">
      <w:pPr>
        <w:spacing w:after="0"/>
        <w:rPr>
          <w:rFonts w:ascii="Sylfaen" w:hAnsi="Sylfaen" w:cstheme="minorHAnsi"/>
          <w:lang w:val="ka-GE"/>
        </w:rPr>
      </w:pPr>
      <w:r w:rsidRPr="00044648">
        <w:rPr>
          <w:rFonts w:ascii="Sylfaen" w:hAnsi="Sylfaen" w:cstheme="minorHAnsi"/>
          <w:noProof/>
          <w:lang w:val="en-US"/>
        </w:rPr>
        <mc:AlternateContent>
          <mc:Choice Requires="wps">
            <w:drawing>
              <wp:anchor distT="0" distB="0" distL="114300" distR="114300" simplePos="0" relativeHeight="251744256" behindDoc="0" locked="0" layoutInCell="1" allowOverlap="1" wp14:anchorId="24924129" wp14:editId="61606CF3">
                <wp:simplePos x="0" y="0"/>
                <wp:positionH relativeFrom="column">
                  <wp:posOffset>2311603</wp:posOffset>
                </wp:positionH>
                <wp:positionV relativeFrom="paragraph">
                  <wp:posOffset>254635</wp:posOffset>
                </wp:positionV>
                <wp:extent cx="484505" cy="365760"/>
                <wp:effectExtent l="19050" t="0" r="10795" b="34290"/>
                <wp:wrapNone/>
                <wp:docPr id="98" name="Down Arrow 98"/>
                <wp:cNvGraphicFramePr/>
                <a:graphic xmlns:a="http://schemas.openxmlformats.org/drawingml/2006/main">
                  <a:graphicData uri="http://schemas.microsoft.com/office/word/2010/wordprocessingShape">
                    <wps:wsp>
                      <wps:cNvSpPr/>
                      <wps:spPr>
                        <a:xfrm>
                          <a:off x="0" y="0"/>
                          <a:ext cx="484505" cy="365760"/>
                        </a:xfrm>
                        <a:prstGeom prst="downArrow">
                          <a:avLst/>
                        </a:prstGeom>
                        <a:solidFill>
                          <a:schemeClr val="bg2">
                            <a:lumMod val="90000"/>
                          </a:schemeClr>
                        </a:solidFill>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6A12EFD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8" o:spid="_x0000_s1026" type="#_x0000_t67" style="position:absolute;margin-left:182pt;margin-top:20.05pt;width:38.15pt;height:28.8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" adj="10800" fillcolor="#cfcdcd [2894]" strokecolor="white [3201]" strokeweight="1.5pt"/>
            </w:pict>
          </mc:Fallback>
        </mc:AlternateContent>
      </w:r>
    </w:p>
    <w:p w14:paraId="0932990D" w14:textId="77777777" w:rsidR="00AF0648" w:rsidRPr="00044648" w:rsidRDefault="00AF0648" w:rsidP="00F16DCD">
      <w:pPr>
        <w:spacing w:after="0"/>
        <w:rPr>
          <w:rFonts w:ascii="Sylfaen" w:hAnsi="Sylfaen" w:cstheme="minorHAnsi"/>
          <w:lang w:val="ka-GE"/>
        </w:rPr>
      </w:pPr>
    </w:p>
    <w:p w14:paraId="58445A94" w14:textId="77777777" w:rsidR="004B5393" w:rsidRPr="00044648" w:rsidRDefault="004B5393" w:rsidP="00F16DCD">
      <w:pPr>
        <w:spacing w:after="0"/>
        <w:rPr>
          <w:rFonts w:ascii="Sylfaen" w:hAnsi="Sylfaen" w:cstheme="minorHAnsi"/>
          <w:lang w:val="ka-GE"/>
        </w:rPr>
      </w:pPr>
      <w:r w:rsidRPr="00044648">
        <w:rPr>
          <w:rFonts w:ascii="Sylfaen" w:hAnsi="Sylfaen" w:cstheme="minorHAnsi"/>
          <w:noProof/>
          <w:lang w:val="en-US"/>
        </w:rPr>
        <mc:AlternateContent>
          <mc:Choice Requires="wps">
            <w:drawing>
              <wp:anchor distT="0" distB="0" distL="114300" distR="114300" simplePos="0" relativeHeight="251742208" behindDoc="0" locked="0" layoutInCell="1" allowOverlap="1" wp14:anchorId="72560FD0" wp14:editId="49517F74">
                <wp:simplePos x="0" y="0"/>
                <wp:positionH relativeFrom="column">
                  <wp:posOffset>848233</wp:posOffset>
                </wp:positionH>
                <wp:positionV relativeFrom="paragraph">
                  <wp:posOffset>281305</wp:posOffset>
                </wp:positionV>
                <wp:extent cx="3547745" cy="943610"/>
                <wp:effectExtent l="57150" t="38100" r="52705" b="85090"/>
                <wp:wrapNone/>
                <wp:docPr id="96" name="Text Box 96"/>
                <wp:cNvGraphicFramePr/>
                <a:graphic xmlns:a="http://schemas.openxmlformats.org/drawingml/2006/main">
                  <a:graphicData uri="http://schemas.microsoft.com/office/word/2010/wordprocessingShape">
                    <wps:wsp>
                      <wps:cNvSpPr txBox="1"/>
                      <wps:spPr>
                        <a:xfrm>
                          <a:off x="0" y="0"/>
                          <a:ext cx="3547745" cy="943610"/>
                        </a:xfrm>
                        <a:prstGeom prst="rect">
                          <a:avLst/>
                        </a:prstGeom>
                        <a:solidFill>
                          <a:schemeClr val="bg2">
                            <a:lumMod val="90000"/>
                          </a:schemeClr>
                        </a:solidFill>
                        <a:ln w="38100" cap="flat" cmpd="sng" algn="ctr">
                          <a:noFill/>
                          <a:prstDash val="solid"/>
                        </a:ln>
                        <a:effectLst>
                          <a:outerShdw blurRad="40000" dist="20000" dir="5400000" rotWithShape="0">
                            <a:srgbClr val="000000">
                              <a:alpha val="38000"/>
                            </a:srgbClr>
                          </a:outerShdw>
                        </a:effectLst>
                      </wps:spPr>
                      <wps:txbx>
                        <w:txbxContent>
                          <w:p w14:paraId="3A46ABBB" w14:textId="77777777" w:rsidR="00877D8C" w:rsidRPr="00445F3C" w:rsidRDefault="00877D8C" w:rsidP="004B5393">
                            <w:pPr>
                              <w:rPr>
                                <w:rFonts w:ascii="Sylfaen" w:hAnsi="Sylfaen" w:cstheme="minorHAnsi"/>
                                <w:b/>
                                <w:lang w:val="ka-GE"/>
                              </w:rPr>
                            </w:pPr>
                            <w:r>
                              <w:rPr>
                                <w:rFonts w:ascii="Sylfaen" w:hAnsi="Sylfaen"/>
                                <w:b/>
                                <w:lang w:val="ka-GE"/>
                              </w:rPr>
                              <w:t xml:space="preserve">                  </w:t>
                            </w:r>
                            <w:r w:rsidRPr="00445F3C">
                              <w:rPr>
                                <w:rFonts w:ascii="Sylfaen" w:hAnsi="Sylfaen" w:cstheme="minorHAnsi"/>
                                <w:b/>
                                <w:lang w:val="ka-GE"/>
                              </w:rPr>
                              <w:t>საჭიროებს ოქსიგენოთერაპიას.</w:t>
                            </w:r>
                          </w:p>
                          <w:p w14:paraId="4437012C" w14:textId="77777777" w:rsidR="00877D8C" w:rsidRPr="00445F3C" w:rsidRDefault="00877D8C" w:rsidP="004B5393">
                            <w:pPr>
                              <w:rPr>
                                <w:rFonts w:ascii="Sylfaen" w:hAnsi="Sylfaen" w:cstheme="minorHAnsi"/>
                                <w:b/>
                                <w:lang w:val="ka-GE"/>
                              </w:rPr>
                            </w:pPr>
                            <w:r w:rsidRPr="00445F3C">
                              <w:rPr>
                                <w:rFonts w:ascii="Sylfaen" w:hAnsi="Sylfaen" w:cstheme="minorHAnsi"/>
                                <w:b/>
                                <w:lang w:val="ka-GE"/>
                              </w:rPr>
                              <w:t xml:space="preserve">                          შეინარჩუნე </w:t>
                            </w:r>
                            <w:r w:rsidRPr="00445F3C">
                              <w:rPr>
                                <w:rFonts w:ascii="Sylfaen" w:hAnsi="Sylfaen" w:cstheme="minorHAnsi"/>
                                <w:b/>
                              </w:rPr>
                              <w:t>SaO</w:t>
                            </w:r>
                            <w:r w:rsidRPr="00445F3C">
                              <w:rPr>
                                <w:rFonts w:ascii="Sylfaen" w:hAnsi="Sylfaen" w:cstheme="minorHAnsi"/>
                                <w:b/>
                                <w:vertAlign w:val="subscript"/>
                              </w:rPr>
                              <w:t>2</w:t>
                            </w:r>
                            <w:r w:rsidRPr="00445F3C">
                              <w:rPr>
                                <w:rFonts w:ascii="Sylfaen" w:hAnsi="Sylfaen" w:cstheme="minorHAnsi"/>
                                <w:b/>
                                <w:lang w:val="ka-GE"/>
                              </w:rPr>
                              <w:t>&gt;/=90%</w:t>
                            </w:r>
                          </w:p>
                          <w:p w14:paraId="0D34BF77" w14:textId="77777777" w:rsidR="00877D8C" w:rsidRPr="00D13B19" w:rsidRDefault="00877D8C" w:rsidP="004B5393">
                            <w:pPr>
                              <w:rPr>
                                <w:rFonts w:ascii="Sylfaen" w:hAnsi="Sylfae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6" o:spid="_x0000_s1065" type="#_x0000_t202" style="position:absolute;margin-left:66.8pt;margin-top:22.15pt;width:279.35pt;height:74.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" fillcolor="#cfcdcd [2894]" stroked="f" strokeweight="3pt">
                <v:shadow on="t" color="black" opacity="24903f" origin=",.5" offset="0,.55556mm"/>
                <v:textbox>
                  <w:txbxContent>
                    <w:p w14:paraId="3A46ABBB" w14:textId="77777777" w:rsidR="00877D8C" w:rsidRPr="00445F3C" w:rsidRDefault="00877D8C" w:rsidP="004B5393">
                      <w:pPr>
                        <w:rPr>
                          <w:rFonts w:ascii="Sylfaen" w:hAnsi="Sylfaen" w:cstheme="minorHAnsi"/>
                          <w:b/>
                          <w:lang w:val="ka-GE"/>
                        </w:rPr>
                      </w:pPr>
                      <w:r>
                        <w:rPr>
                          <w:rFonts w:ascii="Sylfaen" w:hAnsi="Sylfaen"/>
                          <w:b/>
                          <w:lang w:val="ka-GE"/>
                        </w:rPr>
                        <w:t xml:space="preserve">                  </w:t>
                      </w:r>
                      <w:r w:rsidRPr="00445F3C">
                        <w:rPr>
                          <w:rFonts w:ascii="Sylfaen" w:hAnsi="Sylfaen" w:cstheme="minorHAnsi"/>
                          <w:b/>
                          <w:lang w:val="ka-GE"/>
                        </w:rPr>
                        <w:t>საჭიროებს ოქსიგენოთერაპიას.</w:t>
                      </w:r>
                    </w:p>
                    <w:p w14:paraId="4437012C" w14:textId="77777777" w:rsidR="00877D8C" w:rsidRPr="00445F3C" w:rsidRDefault="00877D8C" w:rsidP="004B5393">
                      <w:pPr>
                        <w:rPr>
                          <w:rFonts w:ascii="Sylfaen" w:hAnsi="Sylfaen" w:cstheme="minorHAnsi"/>
                          <w:b/>
                          <w:lang w:val="ka-GE"/>
                        </w:rPr>
                      </w:pPr>
                      <w:r w:rsidRPr="00445F3C">
                        <w:rPr>
                          <w:rFonts w:ascii="Sylfaen" w:hAnsi="Sylfaen" w:cstheme="minorHAnsi"/>
                          <w:b/>
                          <w:lang w:val="ka-GE"/>
                        </w:rPr>
                        <w:t xml:space="preserve">                          შეინარჩუნე </w:t>
                      </w:r>
                      <w:r w:rsidRPr="00445F3C">
                        <w:rPr>
                          <w:rFonts w:ascii="Sylfaen" w:hAnsi="Sylfaen" w:cstheme="minorHAnsi"/>
                          <w:b/>
                        </w:rPr>
                        <w:t>SaO</w:t>
                      </w:r>
                      <w:r w:rsidRPr="00445F3C">
                        <w:rPr>
                          <w:rFonts w:ascii="Sylfaen" w:hAnsi="Sylfaen" w:cstheme="minorHAnsi"/>
                          <w:b/>
                          <w:vertAlign w:val="subscript"/>
                        </w:rPr>
                        <w:t>2</w:t>
                      </w:r>
                      <w:r w:rsidRPr="00445F3C">
                        <w:rPr>
                          <w:rFonts w:ascii="Sylfaen" w:hAnsi="Sylfaen" w:cstheme="minorHAnsi"/>
                          <w:b/>
                          <w:lang w:val="ka-GE"/>
                        </w:rPr>
                        <w:t>&gt;/=90%</w:t>
                      </w:r>
                    </w:p>
                    <w:p w14:paraId="0D34BF77" w14:textId="77777777" w:rsidR="00877D8C" w:rsidRPr="00D13B19" w:rsidRDefault="00877D8C" w:rsidP="004B5393">
                      <w:pPr>
                        <w:rPr>
                          <w:rFonts w:ascii="Sylfaen" w:hAnsi="Sylfaen"/>
                        </w:rPr>
                      </w:pPr>
                    </w:p>
                  </w:txbxContent>
                </v:textbox>
              </v:shape>
            </w:pict>
          </mc:Fallback>
        </mc:AlternateContent>
      </w:r>
    </w:p>
    <w:p w14:paraId="5153B675" w14:textId="77777777" w:rsidR="004B5393" w:rsidRPr="00044648" w:rsidRDefault="004B5393" w:rsidP="00F16DCD">
      <w:pPr>
        <w:spacing w:after="0"/>
        <w:rPr>
          <w:rFonts w:ascii="Sylfaen" w:hAnsi="Sylfaen" w:cstheme="minorHAnsi"/>
          <w:lang w:val="ka-GE"/>
        </w:rPr>
      </w:pPr>
    </w:p>
    <w:p w14:paraId="0FD8BF61" w14:textId="77777777" w:rsidR="00AF0648" w:rsidRPr="00044648" w:rsidRDefault="00AF0648" w:rsidP="00F16DCD">
      <w:pPr>
        <w:spacing w:after="0"/>
        <w:rPr>
          <w:rFonts w:ascii="Sylfaen" w:hAnsi="Sylfaen" w:cstheme="minorHAnsi"/>
          <w:lang w:val="ka-GE"/>
        </w:rPr>
      </w:pPr>
    </w:p>
    <w:p w14:paraId="138B866A" w14:textId="77777777" w:rsidR="004B5393" w:rsidRPr="00044648" w:rsidRDefault="004B5393" w:rsidP="00F16DCD">
      <w:pPr>
        <w:spacing w:after="0"/>
        <w:rPr>
          <w:rFonts w:ascii="Sylfaen" w:hAnsi="Sylfaen" w:cstheme="minorHAnsi"/>
          <w:lang w:val="ka-GE"/>
        </w:rPr>
      </w:pPr>
    </w:p>
    <w:p w14:paraId="1ED1BA30" w14:textId="77777777" w:rsidR="00AF0648" w:rsidRPr="00044648" w:rsidRDefault="00AF0648" w:rsidP="00F16DCD">
      <w:pPr>
        <w:spacing w:after="0"/>
        <w:rPr>
          <w:rFonts w:ascii="Sylfaen" w:hAnsi="Sylfaen" w:cstheme="minorHAnsi"/>
          <w:lang w:val="ka-GE"/>
        </w:rPr>
      </w:pPr>
      <w:bookmarkStart w:id="18" w:name="_GoBack"/>
      <w:bookmarkEnd w:id="18"/>
    </w:p>
    <w:p w14:paraId="6EE0751D" w14:textId="77777777" w:rsidR="00AF0648" w:rsidRPr="00044648" w:rsidRDefault="00AF0648" w:rsidP="00F16DCD">
      <w:pPr>
        <w:spacing w:after="0"/>
        <w:rPr>
          <w:rFonts w:ascii="Sylfaen" w:hAnsi="Sylfaen" w:cstheme="minorHAnsi"/>
          <w:lang w:val="ka-GE"/>
        </w:rPr>
      </w:pPr>
    </w:p>
    <w:p w14:paraId="33F9C3C9" w14:textId="77777777" w:rsidR="00AF0648" w:rsidRPr="00044648" w:rsidRDefault="00AF0648" w:rsidP="00F16DCD">
      <w:pPr>
        <w:spacing w:after="0"/>
        <w:rPr>
          <w:rFonts w:ascii="Sylfaen" w:hAnsi="Sylfaen" w:cstheme="minorHAnsi"/>
          <w:lang w:val="ka-GE"/>
        </w:rPr>
      </w:pPr>
    </w:p>
    <w:p w14:paraId="6AB0572A" w14:textId="7258171B" w:rsidR="004B5393" w:rsidRPr="00044648" w:rsidRDefault="00AF0648" w:rsidP="00F16DCD">
      <w:pPr>
        <w:spacing w:after="0"/>
        <w:rPr>
          <w:rFonts w:ascii="Sylfaen" w:hAnsi="Sylfaen" w:cstheme="minorHAnsi"/>
          <w:lang w:val="ka-GE"/>
        </w:rPr>
      </w:pPr>
      <w:r w:rsidRPr="00044648">
        <w:rPr>
          <w:rFonts w:ascii="Sylfaen" w:hAnsi="Sylfaen" w:cstheme="minorHAnsi"/>
          <w:noProof/>
          <w:lang w:val="en-US"/>
        </w:rPr>
        <mc:AlternateContent>
          <mc:Choice Requires="wps">
            <w:drawing>
              <wp:anchor distT="0" distB="0" distL="114300" distR="114300" simplePos="0" relativeHeight="251745280" behindDoc="0" locked="0" layoutInCell="1" allowOverlap="1" wp14:anchorId="048241E4" wp14:editId="64210241">
                <wp:simplePos x="0" y="0"/>
                <wp:positionH relativeFrom="column">
                  <wp:posOffset>2310130</wp:posOffset>
                </wp:positionH>
                <wp:positionV relativeFrom="paragraph">
                  <wp:posOffset>27940</wp:posOffset>
                </wp:positionV>
                <wp:extent cx="484505" cy="365760"/>
                <wp:effectExtent l="57150" t="38100" r="0" b="72390"/>
                <wp:wrapNone/>
                <wp:docPr id="99" name="Down Arrow 99"/>
                <wp:cNvGraphicFramePr/>
                <a:graphic xmlns:a="http://schemas.openxmlformats.org/drawingml/2006/main">
                  <a:graphicData uri="http://schemas.microsoft.com/office/word/2010/wordprocessingShape">
                    <wps:wsp>
                      <wps:cNvSpPr/>
                      <wps:spPr>
                        <a:xfrm>
                          <a:off x="0" y="0"/>
                          <a:ext cx="484505" cy="365760"/>
                        </a:xfrm>
                        <a:prstGeom prst="downArrow">
                          <a:avLst/>
                        </a:prstGeom>
                        <a:solidFill>
                          <a:schemeClr val="bg2">
                            <a:lumMod val="90000"/>
                          </a:schemeClr>
                        </a:solidFill>
                        <a:ln w="38100" cap="flat" cmpd="sng" algn="ctr">
                          <a:no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4E3FFB7C" id="Down Arrow 99" o:spid="_x0000_s1026" type="#_x0000_t67" style="position:absolute;margin-left:181.9pt;margin-top:2.2pt;width:38.15pt;height:28.8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" adj="10800" fillcolor="#cfcdcd [2894]" stroked="f" strokeweight="3pt">
                <v:shadow on="t" color="black" opacity="24903f" origin=",.5" offset="0,.55556mm"/>
              </v:shape>
            </w:pict>
          </mc:Fallback>
        </mc:AlternateContent>
      </w:r>
    </w:p>
    <w:p w14:paraId="0A0CCB1D" w14:textId="5E2FFF0A" w:rsidR="004B5393" w:rsidRPr="00044648" w:rsidRDefault="004B5393" w:rsidP="00F16DCD">
      <w:pPr>
        <w:spacing w:after="0"/>
        <w:rPr>
          <w:rFonts w:ascii="Sylfaen" w:hAnsi="Sylfaen" w:cstheme="minorHAnsi"/>
          <w:lang w:val="ka-GE"/>
        </w:rPr>
      </w:pPr>
      <w:r w:rsidRPr="00044648">
        <w:rPr>
          <w:rFonts w:ascii="Sylfaen" w:hAnsi="Sylfaen" w:cstheme="minorHAnsi"/>
          <w:noProof/>
          <w:lang w:val="en-US"/>
        </w:rPr>
        <mc:AlternateContent>
          <mc:Choice Requires="wps">
            <w:drawing>
              <wp:anchor distT="0" distB="0" distL="114300" distR="114300" simplePos="0" relativeHeight="251743232" behindDoc="0" locked="0" layoutInCell="1" allowOverlap="1" wp14:anchorId="2260DC01" wp14:editId="5E71AE34">
                <wp:simplePos x="0" y="0"/>
                <wp:positionH relativeFrom="column">
                  <wp:posOffset>694055</wp:posOffset>
                </wp:positionH>
                <wp:positionV relativeFrom="paragraph">
                  <wp:posOffset>265430</wp:posOffset>
                </wp:positionV>
                <wp:extent cx="3869690" cy="1111885"/>
                <wp:effectExtent l="57150" t="38100" r="54610" b="69215"/>
                <wp:wrapNone/>
                <wp:docPr id="97" name="Text Box 97"/>
                <wp:cNvGraphicFramePr/>
                <a:graphic xmlns:a="http://schemas.openxmlformats.org/drawingml/2006/main">
                  <a:graphicData uri="http://schemas.microsoft.com/office/word/2010/wordprocessingShape">
                    <wps:wsp>
                      <wps:cNvSpPr txBox="1"/>
                      <wps:spPr>
                        <a:xfrm>
                          <a:off x="0" y="0"/>
                          <a:ext cx="3869690" cy="1111885"/>
                        </a:xfrm>
                        <a:prstGeom prst="rect">
                          <a:avLst/>
                        </a:prstGeom>
                        <a:solidFill>
                          <a:schemeClr val="bg2">
                            <a:lumMod val="90000"/>
                          </a:schemeClr>
                        </a:solidFill>
                        <a:ln w="38100" cap="flat" cmpd="sng" algn="ctr">
                          <a:noFill/>
                          <a:prstDash val="solid"/>
                        </a:ln>
                        <a:effectLst>
                          <a:outerShdw blurRad="40000" dist="20000" dir="5400000" rotWithShape="0">
                            <a:srgbClr val="000000">
                              <a:alpha val="38000"/>
                            </a:srgbClr>
                          </a:outerShdw>
                        </a:effectLst>
                      </wps:spPr>
                      <wps:txbx>
                        <w:txbxContent>
                          <w:p w14:paraId="5106EBF5" w14:textId="77777777" w:rsidR="00877D8C" w:rsidRPr="00445F3C" w:rsidRDefault="00877D8C" w:rsidP="004B5393">
                            <w:pPr>
                              <w:rPr>
                                <w:rFonts w:ascii="Sylfaen" w:hAnsi="Sylfaen" w:cstheme="minorHAnsi"/>
                                <w:b/>
                                <w:lang w:val="ka-GE"/>
                              </w:rPr>
                            </w:pPr>
                            <w:r>
                              <w:rPr>
                                <w:rFonts w:ascii="Sylfaen" w:hAnsi="Sylfaen"/>
                                <w:b/>
                                <w:lang w:val="ka-GE"/>
                              </w:rPr>
                              <w:t xml:space="preserve">                 </w:t>
                            </w:r>
                            <w:r w:rsidRPr="00445F3C">
                              <w:rPr>
                                <w:rFonts w:ascii="Sylfaen" w:hAnsi="Sylfaen" w:cstheme="minorHAnsi"/>
                                <w:b/>
                                <w:lang w:val="ka-GE"/>
                              </w:rPr>
                              <w:t>განმეორებითი შეფასება 60-90 დღეში:</w:t>
                            </w:r>
                          </w:p>
                          <w:p w14:paraId="1196E428" w14:textId="77777777" w:rsidR="00877D8C" w:rsidRPr="00445F3C" w:rsidRDefault="00877D8C" w:rsidP="004F16EF">
                            <w:pPr>
                              <w:pStyle w:val="ListParagraph"/>
                              <w:numPr>
                                <w:ilvl w:val="0"/>
                                <w:numId w:val="36"/>
                              </w:numPr>
                              <w:rPr>
                                <w:rFonts w:ascii="Sylfaen" w:hAnsi="Sylfaen" w:cstheme="minorHAnsi"/>
                                <w:b/>
                                <w:lang w:val="ka-GE"/>
                              </w:rPr>
                            </w:pPr>
                            <w:r w:rsidRPr="00445F3C">
                              <w:rPr>
                                <w:rFonts w:ascii="Sylfaen" w:hAnsi="Sylfaen" w:cstheme="minorHAnsi"/>
                                <w:b/>
                                <w:lang w:val="ka-GE"/>
                              </w:rPr>
                              <w:t>კვლავ საჭიროებს თუ არა ოქსიგენოთერაპიას</w:t>
                            </w:r>
                          </w:p>
                          <w:p w14:paraId="64BB9750" w14:textId="77777777" w:rsidR="00877D8C" w:rsidRPr="00445F3C" w:rsidRDefault="00877D8C" w:rsidP="004F16EF">
                            <w:pPr>
                              <w:pStyle w:val="ListParagraph"/>
                              <w:numPr>
                                <w:ilvl w:val="0"/>
                                <w:numId w:val="36"/>
                              </w:numPr>
                              <w:rPr>
                                <w:rFonts w:ascii="Sylfaen" w:hAnsi="Sylfaen" w:cstheme="minorHAnsi"/>
                                <w:b/>
                                <w:lang w:val="ka-GE"/>
                              </w:rPr>
                            </w:pPr>
                            <w:r w:rsidRPr="00445F3C">
                              <w:rPr>
                                <w:rFonts w:ascii="Sylfaen" w:hAnsi="Sylfaen" w:cstheme="minorHAnsi"/>
                                <w:b/>
                                <w:lang w:val="ka-GE"/>
                              </w:rPr>
                              <w:t>ეფექტური არის თუ არა ოქსიგენოთერაპია</w:t>
                            </w:r>
                          </w:p>
                          <w:p w14:paraId="0BA8CE87" w14:textId="77777777" w:rsidR="00877D8C" w:rsidRPr="00445F3C" w:rsidRDefault="00877D8C" w:rsidP="004B5393">
                            <w:pPr>
                              <w:rPr>
                                <w:rFonts w:ascii="Sylfaen" w:hAnsi="Sylfae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7" o:spid="_x0000_s1066" type="#_x0000_t202" style="position:absolute;margin-left:54.65pt;margin-top:20.9pt;width:304.7pt;height:87.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" fillcolor="#cfcdcd [2894]" stroked="f" strokeweight="3pt">
                <v:shadow on="t" color="black" opacity="24903f" origin=",.5" offset="0,.55556mm"/>
                <v:textbox>
                  <w:txbxContent>
                    <w:p w14:paraId="5106EBF5" w14:textId="77777777" w:rsidR="00877D8C" w:rsidRPr="00445F3C" w:rsidRDefault="00877D8C" w:rsidP="004B5393">
                      <w:pPr>
                        <w:rPr>
                          <w:rFonts w:ascii="Sylfaen" w:hAnsi="Sylfaen" w:cstheme="minorHAnsi"/>
                          <w:b/>
                          <w:lang w:val="ka-GE"/>
                        </w:rPr>
                      </w:pPr>
                      <w:r>
                        <w:rPr>
                          <w:rFonts w:ascii="Sylfaen" w:hAnsi="Sylfaen"/>
                          <w:b/>
                          <w:lang w:val="ka-GE"/>
                        </w:rPr>
                        <w:t xml:space="preserve">                 </w:t>
                      </w:r>
                      <w:r w:rsidRPr="00445F3C">
                        <w:rPr>
                          <w:rFonts w:ascii="Sylfaen" w:hAnsi="Sylfaen" w:cstheme="minorHAnsi"/>
                          <w:b/>
                          <w:lang w:val="ka-GE"/>
                        </w:rPr>
                        <w:t>განმეორებითი შეფასება 60-90 დღეში:</w:t>
                      </w:r>
                    </w:p>
                    <w:p w14:paraId="1196E428" w14:textId="77777777" w:rsidR="00877D8C" w:rsidRPr="00445F3C" w:rsidRDefault="00877D8C" w:rsidP="004F16EF">
                      <w:pPr>
                        <w:pStyle w:val="ListParagraph"/>
                        <w:numPr>
                          <w:ilvl w:val="0"/>
                          <w:numId w:val="36"/>
                        </w:numPr>
                        <w:rPr>
                          <w:rFonts w:ascii="Sylfaen" w:hAnsi="Sylfaen" w:cstheme="minorHAnsi"/>
                          <w:b/>
                          <w:lang w:val="ka-GE"/>
                        </w:rPr>
                      </w:pPr>
                      <w:r w:rsidRPr="00445F3C">
                        <w:rPr>
                          <w:rFonts w:ascii="Sylfaen" w:hAnsi="Sylfaen" w:cstheme="minorHAnsi"/>
                          <w:b/>
                          <w:lang w:val="ka-GE"/>
                        </w:rPr>
                        <w:t>კვლავ საჭიროებს თუ არა ოქსიგენოთერაპიას</w:t>
                      </w:r>
                    </w:p>
                    <w:p w14:paraId="64BB9750" w14:textId="77777777" w:rsidR="00877D8C" w:rsidRPr="00445F3C" w:rsidRDefault="00877D8C" w:rsidP="004F16EF">
                      <w:pPr>
                        <w:pStyle w:val="ListParagraph"/>
                        <w:numPr>
                          <w:ilvl w:val="0"/>
                          <w:numId w:val="36"/>
                        </w:numPr>
                        <w:rPr>
                          <w:rFonts w:ascii="Sylfaen" w:hAnsi="Sylfaen" w:cstheme="minorHAnsi"/>
                          <w:b/>
                          <w:lang w:val="ka-GE"/>
                        </w:rPr>
                      </w:pPr>
                      <w:r w:rsidRPr="00445F3C">
                        <w:rPr>
                          <w:rFonts w:ascii="Sylfaen" w:hAnsi="Sylfaen" w:cstheme="minorHAnsi"/>
                          <w:b/>
                          <w:lang w:val="ka-GE"/>
                        </w:rPr>
                        <w:t>ეფექტური არის თუ არა ოქსიგენოთერაპია</w:t>
                      </w:r>
                    </w:p>
                    <w:p w14:paraId="0BA8CE87" w14:textId="77777777" w:rsidR="00877D8C" w:rsidRPr="00445F3C" w:rsidRDefault="00877D8C" w:rsidP="004B5393">
                      <w:pPr>
                        <w:rPr>
                          <w:rFonts w:ascii="Sylfaen" w:hAnsi="Sylfaen"/>
                        </w:rPr>
                      </w:pPr>
                    </w:p>
                  </w:txbxContent>
                </v:textbox>
              </v:shape>
            </w:pict>
          </mc:Fallback>
        </mc:AlternateContent>
      </w:r>
    </w:p>
    <w:p w14:paraId="27D8DDBF" w14:textId="77777777" w:rsidR="004B5393" w:rsidRPr="00044648" w:rsidRDefault="004B5393" w:rsidP="00F16DCD">
      <w:pPr>
        <w:spacing w:after="0"/>
        <w:rPr>
          <w:rFonts w:ascii="Sylfaen" w:hAnsi="Sylfaen" w:cstheme="minorHAnsi"/>
          <w:lang w:val="ka-GE"/>
        </w:rPr>
      </w:pPr>
    </w:p>
    <w:p w14:paraId="6721B3EB" w14:textId="77777777" w:rsidR="00AF0648" w:rsidRPr="00044648" w:rsidRDefault="00AF0648" w:rsidP="00F16DCD">
      <w:pPr>
        <w:spacing w:after="0"/>
        <w:rPr>
          <w:rFonts w:ascii="Sylfaen" w:hAnsi="Sylfaen" w:cstheme="minorHAnsi"/>
          <w:lang w:val="ka-GE"/>
        </w:rPr>
      </w:pPr>
    </w:p>
    <w:p w14:paraId="13003762" w14:textId="77777777" w:rsidR="00AF0648" w:rsidRPr="00044648" w:rsidRDefault="00AF0648" w:rsidP="00F16DCD">
      <w:pPr>
        <w:spacing w:after="0"/>
        <w:rPr>
          <w:rFonts w:ascii="Sylfaen" w:hAnsi="Sylfaen" w:cstheme="minorHAnsi"/>
          <w:lang w:val="ka-GE"/>
        </w:rPr>
      </w:pPr>
    </w:p>
    <w:p w14:paraId="0A596B7E" w14:textId="77777777" w:rsidR="00AF0648" w:rsidRPr="00044648" w:rsidRDefault="00AF0648" w:rsidP="00F16DCD">
      <w:pPr>
        <w:spacing w:after="0"/>
        <w:rPr>
          <w:rFonts w:ascii="Sylfaen" w:hAnsi="Sylfaen" w:cstheme="minorHAnsi"/>
          <w:lang w:val="ka-GE"/>
        </w:rPr>
      </w:pPr>
    </w:p>
    <w:p w14:paraId="1E51D9F3" w14:textId="77777777" w:rsidR="00742E08" w:rsidRPr="00044648" w:rsidRDefault="00742E08" w:rsidP="00AF0648">
      <w:pPr>
        <w:spacing w:after="0"/>
        <w:jc w:val="both"/>
        <w:rPr>
          <w:rFonts w:ascii="Sylfaen" w:hAnsi="Sylfaen" w:cstheme="minorHAnsi"/>
          <w:b/>
          <w:lang w:val="ka-GE"/>
        </w:rPr>
      </w:pPr>
    </w:p>
    <w:p w14:paraId="4522F8E6" w14:textId="77777777" w:rsidR="00742E08" w:rsidRPr="00044648" w:rsidRDefault="00742E08" w:rsidP="00AF0648">
      <w:pPr>
        <w:spacing w:after="0"/>
        <w:jc w:val="both"/>
        <w:rPr>
          <w:rFonts w:ascii="Sylfaen" w:hAnsi="Sylfaen" w:cstheme="minorHAnsi"/>
          <w:b/>
          <w:lang w:val="ka-GE"/>
        </w:rPr>
      </w:pPr>
    </w:p>
    <w:p w14:paraId="492BC93A" w14:textId="77777777" w:rsidR="00DF58F0" w:rsidRPr="00044648" w:rsidRDefault="00DF58F0" w:rsidP="00AF0648">
      <w:pPr>
        <w:spacing w:after="0"/>
        <w:jc w:val="both"/>
        <w:rPr>
          <w:rFonts w:ascii="Sylfaen" w:hAnsi="Sylfaen" w:cstheme="minorHAnsi"/>
          <w:b/>
          <w:lang w:val="ka-GE"/>
        </w:rPr>
      </w:pPr>
    </w:p>
    <w:p w14:paraId="2FD387E5" w14:textId="77777777" w:rsidR="00DF58F0" w:rsidRPr="00044648" w:rsidRDefault="00DF58F0" w:rsidP="00AF0648">
      <w:pPr>
        <w:spacing w:after="0"/>
        <w:jc w:val="both"/>
        <w:rPr>
          <w:rFonts w:ascii="Sylfaen" w:hAnsi="Sylfaen" w:cstheme="minorHAnsi"/>
          <w:b/>
          <w:lang w:val="ka-GE"/>
        </w:rPr>
      </w:pPr>
    </w:p>
    <w:p w14:paraId="6D0AB7D0" w14:textId="77777777" w:rsidR="00177121" w:rsidRPr="00044648" w:rsidRDefault="004B5393" w:rsidP="00AF0648">
      <w:pPr>
        <w:spacing w:after="0"/>
        <w:jc w:val="both"/>
        <w:rPr>
          <w:rFonts w:ascii="Sylfaen" w:hAnsi="Sylfaen" w:cstheme="minorHAnsi"/>
          <w:b/>
          <w:lang w:val="ka-GE"/>
        </w:rPr>
      </w:pPr>
      <w:r w:rsidRPr="00044648">
        <w:rPr>
          <w:rFonts w:ascii="Sylfaen" w:hAnsi="Sylfaen" w:cstheme="minorHAnsi"/>
          <w:b/>
          <w:lang w:val="ka-GE"/>
        </w:rPr>
        <w:t>არაფარმაკოლოგიური თერაპიის გამოყენების საკვანძო საკითხები</w:t>
      </w:r>
    </w:p>
    <w:p w14:paraId="63ED91E5" w14:textId="15FD3778" w:rsidR="004B5393" w:rsidRPr="00044648" w:rsidRDefault="004B5393" w:rsidP="00AF0648">
      <w:pPr>
        <w:spacing w:after="0"/>
        <w:jc w:val="both"/>
        <w:rPr>
          <w:rFonts w:ascii="Sylfaen" w:hAnsi="Sylfaen" w:cstheme="minorHAnsi"/>
          <w:b/>
          <w:lang w:val="ka-GE"/>
        </w:rPr>
      </w:pPr>
      <w:r w:rsidRPr="00044648">
        <w:rPr>
          <w:rFonts w:ascii="Sylfaen" w:hAnsi="Sylfaen" w:cstheme="minorHAnsi"/>
          <w:b/>
          <w:lang w:val="ka-GE"/>
        </w:rPr>
        <w:t>განათლება, თვით მკურნალობა, ფილტვის რეაბილიტაცია</w:t>
      </w:r>
    </w:p>
    <w:p w14:paraId="2C02DD5A" w14:textId="77777777" w:rsidR="004B5393" w:rsidRPr="00044648" w:rsidRDefault="004B5393" w:rsidP="004F16EF">
      <w:pPr>
        <w:pStyle w:val="ListParagraph"/>
        <w:numPr>
          <w:ilvl w:val="0"/>
          <w:numId w:val="57"/>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განათლება საჭიროა, რათა შევცვალოთ პაციენტის ცოდნა, თუმცა არ არსებობს მტკიცებულება, რომელიც გვიჩვენებს, რომ მხოლოდ ის უზრუნველყოფს შეცვალოს პაციენტის ქცევა.</w:t>
      </w:r>
    </w:p>
    <w:p w14:paraId="04F29366" w14:textId="77777777" w:rsidR="004B5393" w:rsidRPr="00044648" w:rsidRDefault="004B5393" w:rsidP="004F16EF">
      <w:pPr>
        <w:pStyle w:val="ListParagraph"/>
        <w:numPr>
          <w:ilvl w:val="0"/>
          <w:numId w:val="57"/>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 xml:space="preserve">პაციენტის განათლება და თვითმართვა გვეხმარება გამწვავებების გართულებების, მაგ., ჰოსპიტალიზაციის პრევენციისთვის  (მტკიცებულება </w:t>
      </w:r>
      <w:r w:rsidRPr="00044648">
        <w:rPr>
          <w:rFonts w:ascii="Sylfaen" w:hAnsi="Sylfaen" w:cstheme="minorHAnsi"/>
          <w:i/>
        </w:rPr>
        <w:t>B)</w:t>
      </w:r>
      <w:r w:rsidRPr="00044648">
        <w:rPr>
          <w:rFonts w:ascii="Sylfaen" w:hAnsi="Sylfaen" w:cstheme="minorHAnsi"/>
          <w:i/>
          <w:lang w:val="ka-GE"/>
        </w:rPr>
        <w:t>.</w:t>
      </w:r>
    </w:p>
    <w:p w14:paraId="690D7164" w14:textId="77777777" w:rsidR="004B5393" w:rsidRPr="00044648" w:rsidRDefault="004B5393" w:rsidP="004F16EF">
      <w:pPr>
        <w:pStyle w:val="ListParagraph"/>
        <w:numPr>
          <w:ilvl w:val="0"/>
          <w:numId w:val="57"/>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ყველა პაციენტში სიმპტომების ალაგების შემდეგ ნაჩვენებია</w:t>
      </w:r>
      <w:r w:rsidRPr="00044648">
        <w:rPr>
          <w:rFonts w:ascii="Sylfaen" w:hAnsi="Sylfaen" w:cstheme="minorHAnsi"/>
          <w:i/>
        </w:rPr>
        <w:t xml:space="preserve"> </w:t>
      </w:r>
      <w:r w:rsidRPr="00044648">
        <w:rPr>
          <w:rFonts w:ascii="Sylfaen" w:hAnsi="Sylfaen" w:cstheme="minorHAnsi"/>
          <w:i/>
          <w:lang w:val="ka-GE"/>
        </w:rPr>
        <w:t>რეაბილიტაცია</w:t>
      </w:r>
      <w:r w:rsidRPr="00044648">
        <w:rPr>
          <w:rFonts w:ascii="Sylfaen" w:hAnsi="Sylfaen" w:cstheme="minorHAnsi"/>
          <w:i/>
        </w:rPr>
        <w:t xml:space="preserve"> </w:t>
      </w:r>
      <w:r w:rsidRPr="00044648">
        <w:rPr>
          <w:rFonts w:ascii="Sylfaen" w:hAnsi="Sylfaen" w:cstheme="minorHAnsi"/>
          <w:i/>
          <w:lang w:val="ka-GE"/>
        </w:rPr>
        <w:t xml:space="preserve"> სიმპტომების და/ან ჰოსპიტალიზაციის მაღალი რისკის შემთხვევაში (მტკიცებულება </w:t>
      </w:r>
      <w:r w:rsidRPr="00044648">
        <w:rPr>
          <w:rFonts w:ascii="Sylfaen" w:hAnsi="Sylfaen" w:cstheme="minorHAnsi"/>
          <w:i/>
        </w:rPr>
        <w:t>A)</w:t>
      </w:r>
      <w:r w:rsidRPr="00044648">
        <w:rPr>
          <w:rFonts w:ascii="Sylfaen" w:hAnsi="Sylfaen" w:cstheme="minorHAnsi"/>
          <w:i/>
          <w:lang w:val="ka-GE"/>
        </w:rPr>
        <w:t>.</w:t>
      </w:r>
    </w:p>
    <w:p w14:paraId="43C3F227" w14:textId="77777777" w:rsidR="004B5393" w:rsidRPr="00044648" w:rsidRDefault="004B5393" w:rsidP="004F16EF">
      <w:pPr>
        <w:pStyle w:val="ListParagraph"/>
        <w:numPr>
          <w:ilvl w:val="0"/>
          <w:numId w:val="57"/>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lastRenderedPageBreak/>
        <w:t>ფიზიკური აქტივობის დონე წარმოადგენს სიკვდილობის მკვეთრ პრედიქტორს</w:t>
      </w:r>
      <w:r w:rsidRPr="00044648">
        <w:rPr>
          <w:rFonts w:ascii="Sylfaen" w:hAnsi="Sylfaen" w:cstheme="minorHAnsi"/>
          <w:i/>
        </w:rPr>
        <w:t xml:space="preserve"> </w:t>
      </w:r>
      <w:r w:rsidRPr="00044648">
        <w:rPr>
          <w:rFonts w:ascii="Sylfaen" w:hAnsi="Sylfaen" w:cstheme="minorHAnsi"/>
          <w:i/>
          <w:lang w:val="ka-GE"/>
        </w:rPr>
        <w:t xml:space="preserve">(მტკიცებულება </w:t>
      </w:r>
      <w:r w:rsidRPr="00044648">
        <w:rPr>
          <w:rFonts w:ascii="Sylfaen" w:hAnsi="Sylfaen" w:cstheme="minorHAnsi"/>
          <w:i/>
        </w:rPr>
        <w:t>A)</w:t>
      </w:r>
      <w:r w:rsidRPr="00044648">
        <w:rPr>
          <w:rFonts w:ascii="Sylfaen" w:hAnsi="Sylfaen" w:cstheme="minorHAnsi"/>
          <w:i/>
          <w:lang w:val="ka-GE"/>
        </w:rPr>
        <w:t>. პაციენტები უნდა წახალისდნენ, რათა გაზარდონ ფიზიკური აქტივობა,  მიუხედავად იმისა, რომ აღნიშნულის წარმატებაში დარწმუნებულები არ ვართ.</w:t>
      </w:r>
    </w:p>
    <w:p w14:paraId="2B502486" w14:textId="77777777" w:rsidR="00AF0648" w:rsidRPr="00044648" w:rsidRDefault="00AF0648" w:rsidP="00F16DCD">
      <w:pPr>
        <w:spacing w:after="0"/>
        <w:rPr>
          <w:rFonts w:ascii="Sylfaen" w:hAnsi="Sylfaen" w:cstheme="minorHAnsi"/>
          <w:b/>
          <w:lang w:val="ka-GE"/>
        </w:rPr>
      </w:pPr>
    </w:p>
    <w:p w14:paraId="4F2DA06D" w14:textId="77777777" w:rsidR="004B5393" w:rsidRPr="00044648" w:rsidRDefault="004B5393" w:rsidP="00F16DCD">
      <w:pPr>
        <w:spacing w:after="0"/>
        <w:rPr>
          <w:rFonts w:ascii="Sylfaen" w:hAnsi="Sylfaen" w:cstheme="minorHAnsi"/>
          <w:b/>
          <w:lang w:val="ka-GE"/>
        </w:rPr>
      </w:pPr>
      <w:r w:rsidRPr="00044648">
        <w:rPr>
          <w:rFonts w:ascii="Sylfaen" w:hAnsi="Sylfaen" w:cstheme="minorHAnsi"/>
          <w:b/>
          <w:lang w:val="ka-GE"/>
        </w:rPr>
        <w:t>ვაქცინაცია</w:t>
      </w:r>
    </w:p>
    <w:p w14:paraId="247062C5" w14:textId="77777777" w:rsidR="004B5393" w:rsidRPr="00044648" w:rsidRDefault="004B5393" w:rsidP="004F16EF">
      <w:pPr>
        <w:pStyle w:val="ListParagraph"/>
        <w:numPr>
          <w:ilvl w:val="0"/>
          <w:numId w:val="58"/>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გრიპის ვაქცინაცია რეკომენდებულია ყველა პაციენტში ფქოდ-ით. (მტკიცებულება A).</w:t>
      </w:r>
    </w:p>
    <w:p w14:paraId="0689EBFF" w14:textId="77777777" w:rsidR="004B5393" w:rsidRPr="00044648" w:rsidRDefault="004B5393" w:rsidP="004F16EF">
      <w:pPr>
        <w:pStyle w:val="ListParagraph"/>
        <w:numPr>
          <w:ilvl w:val="0"/>
          <w:numId w:val="58"/>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პნევმოკოკის ვაქცინაცია: PCV13 და PPSV23 რეკომენდებულია 65 წელზე მეტი ასაკის  ყველა პაციენტში და ახალგაზრდებში მნიშვნელოვანი კომორბიდული მდგომარეობით, რაც მოიცავს გულის ან ფილტვის ქრონიკულ დაავადებებს (მტკიცებულება B).</w:t>
      </w:r>
    </w:p>
    <w:p w14:paraId="4F9A1916" w14:textId="77777777" w:rsidR="00AF0648" w:rsidRPr="00044648" w:rsidRDefault="00AF0648" w:rsidP="00F16DCD">
      <w:pPr>
        <w:spacing w:after="0"/>
        <w:jc w:val="both"/>
        <w:rPr>
          <w:rFonts w:ascii="Sylfaen" w:hAnsi="Sylfaen" w:cstheme="minorHAnsi"/>
          <w:b/>
          <w:i/>
          <w:lang w:val="ka-GE"/>
        </w:rPr>
      </w:pPr>
    </w:p>
    <w:p w14:paraId="742F5399" w14:textId="77777777" w:rsidR="004B5393" w:rsidRPr="00044648" w:rsidRDefault="004B5393" w:rsidP="00F16DCD">
      <w:pPr>
        <w:spacing w:after="0"/>
        <w:jc w:val="both"/>
        <w:rPr>
          <w:rFonts w:ascii="Sylfaen" w:hAnsi="Sylfaen" w:cstheme="minorHAnsi"/>
          <w:b/>
          <w:lang w:val="ka-GE"/>
        </w:rPr>
      </w:pPr>
      <w:r w:rsidRPr="00044648">
        <w:rPr>
          <w:rFonts w:ascii="Sylfaen" w:hAnsi="Sylfaen" w:cstheme="minorHAnsi"/>
          <w:b/>
          <w:lang w:val="ka-GE"/>
        </w:rPr>
        <w:t>კვება</w:t>
      </w:r>
    </w:p>
    <w:p w14:paraId="56A71D1A" w14:textId="77777777" w:rsidR="004B5393" w:rsidRPr="00044648" w:rsidRDefault="004B5393" w:rsidP="004F16EF">
      <w:pPr>
        <w:pStyle w:val="ListParagraph"/>
        <w:numPr>
          <w:ilvl w:val="0"/>
          <w:numId w:val="59"/>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კვების დანამატები უნდა გავითვალისწინოთ მალნუტრიციის მქონე პაციენტებში ფქოდ-ით (მტკიცებულება B).</w:t>
      </w:r>
    </w:p>
    <w:p w14:paraId="65C13B34" w14:textId="77777777" w:rsidR="00AF0648" w:rsidRPr="00044648" w:rsidRDefault="00AF0648" w:rsidP="00F16DCD">
      <w:pPr>
        <w:spacing w:after="0"/>
        <w:rPr>
          <w:rFonts w:ascii="Sylfaen" w:hAnsi="Sylfaen" w:cstheme="minorHAnsi"/>
          <w:b/>
          <w:lang w:val="ka-GE"/>
        </w:rPr>
      </w:pPr>
    </w:p>
    <w:p w14:paraId="6414467C" w14:textId="77777777" w:rsidR="004B5393" w:rsidRPr="00044648" w:rsidRDefault="004B5393" w:rsidP="00F16DCD">
      <w:pPr>
        <w:spacing w:after="0"/>
        <w:rPr>
          <w:rFonts w:ascii="Sylfaen" w:hAnsi="Sylfaen" w:cstheme="minorHAnsi"/>
          <w:b/>
          <w:lang w:val="ka-GE"/>
        </w:rPr>
      </w:pPr>
      <w:r w:rsidRPr="00044648">
        <w:rPr>
          <w:rFonts w:ascii="Sylfaen" w:hAnsi="Sylfaen" w:cstheme="minorHAnsi"/>
          <w:b/>
          <w:lang w:val="ka-GE"/>
        </w:rPr>
        <w:t>სიცოცხლის ბოლო პალიატიური მოვლა</w:t>
      </w:r>
    </w:p>
    <w:p w14:paraId="78E0ED4B" w14:textId="77777777" w:rsidR="004B5393" w:rsidRPr="00044648" w:rsidRDefault="004B5393" w:rsidP="004F16EF">
      <w:pPr>
        <w:pStyle w:val="ListParagraph"/>
        <w:numPr>
          <w:ilvl w:val="0"/>
          <w:numId w:val="60"/>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 xml:space="preserve">ყველა კლინიცისტმა, რომელიც მართავს პაციენტს ფქოდ-ით, უნდა იცოდეს პალიატიური მოვლის ეფექტურობა სიმპტომების კონტროლის თვალსაზრისით და მათი გამოყენება პრაქტიკაში (მტკიცებულება </w:t>
      </w:r>
      <w:r w:rsidRPr="00044648">
        <w:rPr>
          <w:rFonts w:ascii="Sylfaen" w:hAnsi="Sylfaen" w:cstheme="minorHAnsi"/>
          <w:i/>
        </w:rPr>
        <w:t>D</w:t>
      </w:r>
      <w:r w:rsidRPr="00044648">
        <w:rPr>
          <w:rFonts w:ascii="Sylfaen" w:hAnsi="Sylfaen" w:cstheme="minorHAnsi"/>
          <w:i/>
          <w:lang w:val="ka-GE"/>
        </w:rPr>
        <w:t>).</w:t>
      </w:r>
    </w:p>
    <w:p w14:paraId="67FC45D0" w14:textId="77777777" w:rsidR="004B5393" w:rsidRPr="00044648" w:rsidRDefault="004B5393" w:rsidP="004F16EF">
      <w:pPr>
        <w:pStyle w:val="ListParagraph"/>
        <w:numPr>
          <w:ilvl w:val="0"/>
          <w:numId w:val="60"/>
        </w:numPr>
        <w:tabs>
          <w:tab w:val="left" w:pos="284"/>
        </w:tabs>
        <w:spacing w:after="0"/>
        <w:ind w:left="0" w:firstLine="0"/>
        <w:jc w:val="both"/>
        <w:rPr>
          <w:rFonts w:ascii="Sylfaen" w:hAnsi="Sylfaen" w:cstheme="minorHAnsi"/>
          <w:i/>
        </w:rPr>
      </w:pPr>
      <w:r w:rsidRPr="00044648">
        <w:rPr>
          <w:rFonts w:ascii="Sylfaen" w:hAnsi="Sylfaen" w:cstheme="minorHAnsi"/>
          <w:i/>
          <w:lang w:val="ka-GE"/>
        </w:rPr>
        <w:t xml:space="preserve">სიცოცხლის ბოლო მოვლა უნდა მოიცავდეს მოიცავს  პაციენტს და მისი ოჯახის წევრებთან რეანიმაციის და სიკვდილის ადგილის საკითხების განხილვას (მტკიცებულება </w:t>
      </w:r>
      <w:r w:rsidRPr="00044648">
        <w:rPr>
          <w:rFonts w:ascii="Sylfaen" w:hAnsi="Sylfaen" w:cstheme="minorHAnsi"/>
          <w:i/>
        </w:rPr>
        <w:t>D</w:t>
      </w:r>
      <w:r w:rsidRPr="00044648">
        <w:rPr>
          <w:rFonts w:ascii="Sylfaen" w:hAnsi="Sylfaen" w:cstheme="minorHAnsi"/>
          <w:i/>
          <w:lang w:val="ka-GE"/>
        </w:rPr>
        <w:t>)</w:t>
      </w:r>
      <w:r w:rsidRPr="00044648">
        <w:rPr>
          <w:rFonts w:ascii="Sylfaen" w:hAnsi="Sylfaen" w:cstheme="minorHAnsi"/>
          <w:i/>
        </w:rPr>
        <w:t>.</w:t>
      </w:r>
    </w:p>
    <w:p w14:paraId="41092E68" w14:textId="77777777" w:rsidR="00AF0648" w:rsidRPr="00044648" w:rsidRDefault="00AF0648" w:rsidP="00F16DCD">
      <w:pPr>
        <w:spacing w:after="0"/>
        <w:rPr>
          <w:rFonts w:ascii="Sylfaen" w:hAnsi="Sylfaen" w:cstheme="minorHAnsi"/>
          <w:b/>
          <w:lang w:val="ka-GE"/>
        </w:rPr>
      </w:pPr>
    </w:p>
    <w:p w14:paraId="540F283C" w14:textId="77777777" w:rsidR="004B5393" w:rsidRPr="00044648" w:rsidRDefault="004B5393" w:rsidP="00F16DCD">
      <w:pPr>
        <w:spacing w:after="0"/>
        <w:rPr>
          <w:rFonts w:ascii="Sylfaen" w:hAnsi="Sylfaen" w:cstheme="minorHAnsi"/>
          <w:b/>
          <w:lang w:val="ka-GE"/>
        </w:rPr>
      </w:pPr>
      <w:r w:rsidRPr="00044648">
        <w:rPr>
          <w:rFonts w:ascii="Sylfaen" w:hAnsi="Sylfaen" w:cstheme="minorHAnsi"/>
          <w:b/>
          <w:lang w:val="ka-GE"/>
        </w:rPr>
        <w:t>ჰიპოქსემიის მკურნალობა</w:t>
      </w:r>
    </w:p>
    <w:p w14:paraId="6487604F" w14:textId="77777777" w:rsidR="004B5393" w:rsidRPr="00044648" w:rsidRDefault="004B5393" w:rsidP="004F16EF">
      <w:pPr>
        <w:pStyle w:val="ListParagraph"/>
        <w:numPr>
          <w:ilvl w:val="0"/>
          <w:numId w:val="61"/>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 xml:space="preserve">პაციენტებში მძიმე მოსვენებითი ჰიპოქსემიით ნაჩვენებია ხანგრძლივი ოქსიგენოთერაპია (მტკიცებულება A). </w:t>
      </w:r>
    </w:p>
    <w:p w14:paraId="3886A0B9" w14:textId="77777777" w:rsidR="004B5393" w:rsidRPr="00044648" w:rsidRDefault="004B5393" w:rsidP="004F16EF">
      <w:pPr>
        <w:pStyle w:val="ListParagraph"/>
        <w:numPr>
          <w:ilvl w:val="0"/>
          <w:numId w:val="61"/>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 xml:space="preserve">პაციენტებში სტაბილური ფქოდ-ით და მოსვენებისას ან დატვირთვით გამოწვეული საშუალო დესატურაციით ხანგრძლივი ოქსიგენოთერაპია რუტინულად არ უნდა იყოს გამოყენებული. თუმცა, პაციენტის ოქსიგენოთერაპიის საჭიროების შესაფასებლად გასათვალისწინებელია ინდივიდუალური ფაქტორები  (მტკიცებულება A). </w:t>
      </w:r>
    </w:p>
    <w:p w14:paraId="1FD0B3DF" w14:textId="77777777" w:rsidR="004B5393" w:rsidRPr="00044648" w:rsidRDefault="004B5393" w:rsidP="004F16EF">
      <w:pPr>
        <w:pStyle w:val="ListParagraph"/>
        <w:numPr>
          <w:ilvl w:val="0"/>
          <w:numId w:val="61"/>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 xml:space="preserve">მოსვენებისას ოქსიგენოთერაპია ზღვის დონეზე არ გამორიცხავს მძიმე ჰიპოქსემიის განვითარებას თვითმფრინავით მგზავრობის დროს (მტკიცებულება </w:t>
      </w:r>
      <w:r w:rsidRPr="00044648">
        <w:rPr>
          <w:rFonts w:ascii="Sylfaen" w:hAnsi="Sylfaen" w:cstheme="minorHAnsi"/>
          <w:i/>
        </w:rPr>
        <w:t>C</w:t>
      </w:r>
      <w:r w:rsidRPr="00044648">
        <w:rPr>
          <w:rFonts w:ascii="Sylfaen" w:hAnsi="Sylfaen" w:cstheme="minorHAnsi"/>
          <w:i/>
          <w:lang w:val="ka-GE"/>
        </w:rPr>
        <w:t xml:space="preserve">). </w:t>
      </w:r>
    </w:p>
    <w:p w14:paraId="2491439C" w14:textId="77777777" w:rsidR="004B5393" w:rsidRPr="00044648" w:rsidRDefault="004B5393" w:rsidP="00F16DCD">
      <w:pPr>
        <w:pStyle w:val="ListParagraph"/>
        <w:spacing w:after="0"/>
        <w:jc w:val="both"/>
        <w:rPr>
          <w:rFonts w:ascii="Sylfaen" w:hAnsi="Sylfaen" w:cstheme="minorHAnsi"/>
          <w:lang w:val="ka-GE"/>
        </w:rPr>
      </w:pPr>
    </w:p>
    <w:p w14:paraId="73DB8A17" w14:textId="77777777" w:rsidR="004B5393" w:rsidRPr="00044648" w:rsidRDefault="004B5393" w:rsidP="00F16DCD">
      <w:pPr>
        <w:spacing w:after="0"/>
        <w:rPr>
          <w:rFonts w:ascii="Sylfaen" w:hAnsi="Sylfaen" w:cstheme="minorHAnsi"/>
          <w:b/>
          <w:lang w:val="ka-GE"/>
        </w:rPr>
      </w:pPr>
      <w:r w:rsidRPr="00044648">
        <w:rPr>
          <w:rFonts w:ascii="Sylfaen" w:hAnsi="Sylfaen" w:cstheme="minorHAnsi"/>
          <w:b/>
          <w:lang w:val="ka-GE"/>
        </w:rPr>
        <w:t>ჰიპერკაპნიის მართვა</w:t>
      </w:r>
    </w:p>
    <w:p w14:paraId="484D8D11" w14:textId="77777777" w:rsidR="004B5393" w:rsidRPr="00044648" w:rsidRDefault="004B5393" w:rsidP="004F16EF">
      <w:pPr>
        <w:pStyle w:val="ListParagraph"/>
        <w:numPr>
          <w:ilvl w:val="0"/>
          <w:numId w:val="62"/>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პაციენტებში მძიმე ქრონიკული ჰიპერკაპნიით და ანამნეზში ჰოსპიტალიზაციის ეპიზოდით სუნთქვის მწვავე უკმარისობის გამო, შესაძლებელია გათვალისწინებული იყოს ხანგრძლივი, არაინვაზიური ვენტილაცია   (მტკიცებულება B).</w:t>
      </w:r>
    </w:p>
    <w:p w14:paraId="622990A0" w14:textId="77777777" w:rsidR="004B5393" w:rsidRPr="00044648" w:rsidRDefault="004B5393" w:rsidP="00F16DCD">
      <w:pPr>
        <w:spacing w:after="0"/>
        <w:rPr>
          <w:rFonts w:ascii="Sylfaen" w:hAnsi="Sylfaen" w:cstheme="minorHAnsi"/>
          <w:b/>
          <w:lang w:val="ka-GE"/>
        </w:rPr>
      </w:pPr>
      <w:r w:rsidRPr="00044648">
        <w:rPr>
          <w:rFonts w:ascii="Sylfaen" w:hAnsi="Sylfaen" w:cstheme="minorHAnsi"/>
          <w:b/>
          <w:lang w:val="ka-GE"/>
        </w:rPr>
        <w:t>ინტერვენციული ბრონქოსკოპია და ქირურგია</w:t>
      </w:r>
    </w:p>
    <w:p w14:paraId="6F9E46F4" w14:textId="77777777" w:rsidR="004B5393" w:rsidRPr="00044648" w:rsidRDefault="004B5393" w:rsidP="004F16EF">
      <w:pPr>
        <w:pStyle w:val="ListParagraph"/>
        <w:numPr>
          <w:ilvl w:val="0"/>
          <w:numId w:val="63"/>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 xml:space="preserve">ფილტვის მოცულობის ქირურგიული შემცირება უნდა განვიხილოთ ზოგ პაციენტში ზემო წილოვანი ემფიზემით (მტკიცებულება A). </w:t>
      </w:r>
    </w:p>
    <w:p w14:paraId="2614F002" w14:textId="77777777" w:rsidR="004B5393" w:rsidRPr="00044648" w:rsidRDefault="004B5393" w:rsidP="004F16EF">
      <w:pPr>
        <w:pStyle w:val="ListParagraph"/>
        <w:numPr>
          <w:ilvl w:val="0"/>
          <w:numId w:val="63"/>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ბრონქოსკოპიით ფილტვის მოცულობის შემცირება შესაძლებელია განხილულ იქნას ზოგ პაციენტში შეუქცევადი ემფიზემით (მტკიცებულება B).</w:t>
      </w:r>
    </w:p>
    <w:p w14:paraId="0C484FD3" w14:textId="77777777" w:rsidR="004B5393" w:rsidRPr="00044648" w:rsidRDefault="004B5393" w:rsidP="004F16EF">
      <w:pPr>
        <w:pStyle w:val="ListParagraph"/>
        <w:numPr>
          <w:ilvl w:val="0"/>
          <w:numId w:val="63"/>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lastRenderedPageBreak/>
        <w:t>დიდი ზომის ბულის შემთხვევაში  ზოგ პაციენტში შესაძლებელია განხილულ იქნას ქირურგიული ბულექტომია  (მტკიცებულება C).</w:t>
      </w:r>
    </w:p>
    <w:p w14:paraId="4D2B15FD" w14:textId="66B6BC19" w:rsidR="004B5393" w:rsidRPr="00044648" w:rsidRDefault="004B5393" w:rsidP="004F16EF">
      <w:pPr>
        <w:pStyle w:val="ListParagraph"/>
        <w:numPr>
          <w:ilvl w:val="0"/>
          <w:numId w:val="63"/>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პაციენტებში მძიმე ფქოდ-ით (პროგრესული დაავადება, BODE ქულები 7-10) ფილტვის ტრანსპლანტაცია შესაძლებელია განხილულ იქნას შემდეგი ნიშნების შემთხვევაში: (1). ანამნეზში ჰოსპიტალიზაციის არსებობა  ასოცირებული ჰიპერკაპნიასთან PCO</w:t>
      </w:r>
      <w:r w:rsidRPr="00044648">
        <w:rPr>
          <w:rFonts w:ascii="Sylfaen" w:hAnsi="Sylfaen" w:cstheme="minorHAnsi"/>
          <w:i/>
          <w:vertAlign w:val="subscript"/>
          <w:lang w:val="ka-GE"/>
        </w:rPr>
        <w:t>2</w:t>
      </w:r>
      <w:r w:rsidRPr="00044648">
        <w:rPr>
          <w:rFonts w:ascii="Sylfaen" w:hAnsi="Sylfaen" w:cstheme="minorHAnsi"/>
          <w:i/>
          <w:lang w:val="ka-GE"/>
        </w:rPr>
        <w:t xml:space="preserve">&gt;50 mmHg, (2) ფილტვის ჰიპერტენზია და ან ფილტვისმიერი გული, მიუხედავად ოქსიგენოთერაპიისა; (3) FEV1&lt;20% და რომელიმე ორიდან: DLCO&lt;20% ან </w:t>
      </w:r>
      <w:r w:rsidR="006C3C3F" w:rsidRPr="00044648">
        <w:rPr>
          <w:rFonts w:ascii="Sylfaen" w:hAnsi="Sylfaen" w:cstheme="minorHAnsi"/>
          <w:i/>
          <w:lang w:val="ka-GE"/>
        </w:rPr>
        <w:t xml:space="preserve">ჰომოგენური </w:t>
      </w:r>
      <w:r w:rsidRPr="00044648">
        <w:rPr>
          <w:rFonts w:ascii="Sylfaen" w:hAnsi="Sylfaen" w:cstheme="minorHAnsi"/>
          <w:i/>
          <w:lang w:val="ka-GE"/>
        </w:rPr>
        <w:t>ემფიზემა (მტკიცებულება C).</w:t>
      </w:r>
    </w:p>
    <w:p w14:paraId="3ACF02E2" w14:textId="77777777" w:rsidR="00265A12" w:rsidRPr="00044648" w:rsidRDefault="00265A12" w:rsidP="00F16DCD">
      <w:pPr>
        <w:spacing w:after="0" w:line="240" w:lineRule="auto"/>
        <w:jc w:val="both"/>
        <w:rPr>
          <w:rFonts w:ascii="Sylfaen" w:hAnsi="Sylfaen" w:cstheme="minorHAnsi"/>
          <w:i/>
          <w:sz w:val="24"/>
          <w:szCs w:val="24"/>
          <w:lang w:val="ka-GE"/>
        </w:rPr>
      </w:pPr>
    </w:p>
    <w:p w14:paraId="0C01860B" w14:textId="77777777" w:rsidR="00265A12" w:rsidRPr="00044648" w:rsidRDefault="00265A12" w:rsidP="00F16DCD">
      <w:pPr>
        <w:spacing w:after="0" w:line="240" w:lineRule="auto"/>
        <w:rPr>
          <w:rFonts w:ascii="Sylfaen" w:hAnsi="Sylfaen" w:cstheme="minorHAnsi"/>
          <w:b/>
          <w:lang w:val="ka-GE"/>
        </w:rPr>
      </w:pPr>
      <w:r w:rsidRPr="00044648">
        <w:rPr>
          <w:rFonts w:ascii="Sylfaen" w:hAnsi="Sylfaen" w:cstheme="minorHAnsi"/>
          <w:b/>
          <w:lang w:val="ka-GE"/>
        </w:rPr>
        <w:t>მონიტორინგი და მეთვალყურეობა</w:t>
      </w:r>
    </w:p>
    <w:p w14:paraId="31801BDB" w14:textId="77777777" w:rsidR="00265A12" w:rsidRPr="00044648" w:rsidRDefault="00265A12" w:rsidP="00F16DCD">
      <w:pPr>
        <w:spacing w:after="0" w:line="240" w:lineRule="auto"/>
        <w:jc w:val="both"/>
        <w:rPr>
          <w:rFonts w:ascii="Sylfaen" w:hAnsi="Sylfaen" w:cstheme="minorHAnsi"/>
          <w:lang w:val="ka-GE"/>
        </w:rPr>
      </w:pPr>
      <w:r w:rsidRPr="00044648">
        <w:rPr>
          <w:rFonts w:ascii="Sylfaen" w:hAnsi="Sylfaen" w:cstheme="minorHAnsi"/>
          <w:lang w:val="ka-GE"/>
        </w:rPr>
        <w:t xml:space="preserve">ფქოდ-ით პაციენტებისთვის მნიშვნელოვანია რუტინული მეთვალყურეობა. ფილტვის ფუნქციები შესაძლებელია პერიოდულად გაუარესდეს  საუკეთესო მოვლის პირობებშიც კი. საჭიროა სიმპტომების, გამწვავებების და ჰაერის ნაკადის შეზღუდვის ობიექტური მონაცემების მონიტორინგი, რათა დაიგეგმოს მართვა და განხორციელდეს გართულებების და/ან თანარსებული მდგომარეობების იდენტიფიკაცია, რომელიც შესაძლებელია განვითარდეს. </w:t>
      </w:r>
    </w:p>
    <w:p w14:paraId="1AB95B74" w14:textId="77777777" w:rsidR="00265A12" w:rsidRPr="00044648" w:rsidRDefault="00265A12" w:rsidP="00F16DCD">
      <w:pPr>
        <w:spacing w:after="0" w:line="240" w:lineRule="auto"/>
        <w:rPr>
          <w:rFonts w:ascii="Sylfaen" w:hAnsi="Sylfaen" w:cstheme="minorHAnsi"/>
          <w:b/>
          <w:lang w:val="ka-GE"/>
        </w:rPr>
      </w:pPr>
    </w:p>
    <w:p w14:paraId="53F64223" w14:textId="3C4252B0" w:rsidR="00265A12" w:rsidRPr="00044648" w:rsidRDefault="00F803D7" w:rsidP="00F16DCD">
      <w:pPr>
        <w:spacing w:after="0" w:line="240" w:lineRule="auto"/>
        <w:rPr>
          <w:rFonts w:ascii="Sylfaen" w:hAnsi="Sylfaen" w:cstheme="minorHAnsi"/>
          <w:b/>
          <w:color w:val="2E74B5" w:themeColor="accent1" w:themeShade="BF"/>
          <w:sz w:val="24"/>
          <w:szCs w:val="24"/>
          <w:lang w:val="ka-GE"/>
        </w:rPr>
      </w:pPr>
      <w:r w:rsidRPr="00044648">
        <w:rPr>
          <w:rFonts w:ascii="Sylfaen" w:hAnsi="Sylfaen" w:cstheme="minorHAnsi"/>
          <w:b/>
          <w:color w:val="2E74B5" w:themeColor="accent1" w:themeShade="BF"/>
          <w:sz w:val="24"/>
          <w:szCs w:val="24"/>
          <w:lang w:val="ka-GE"/>
        </w:rPr>
        <w:t>1</w:t>
      </w:r>
      <w:r w:rsidR="00985EA5" w:rsidRPr="00044648">
        <w:rPr>
          <w:rFonts w:ascii="Sylfaen" w:hAnsi="Sylfaen" w:cstheme="minorHAnsi"/>
          <w:b/>
          <w:color w:val="2E74B5" w:themeColor="accent1" w:themeShade="BF"/>
          <w:sz w:val="24"/>
          <w:szCs w:val="24"/>
          <w:lang w:val="ka-GE"/>
        </w:rPr>
        <w:t>8</w:t>
      </w:r>
      <w:r w:rsidRPr="00044648">
        <w:rPr>
          <w:rFonts w:ascii="Sylfaen" w:hAnsi="Sylfaen" w:cstheme="minorHAnsi"/>
          <w:b/>
          <w:color w:val="2E74B5" w:themeColor="accent1" w:themeShade="BF"/>
          <w:sz w:val="24"/>
          <w:szCs w:val="24"/>
          <w:lang w:val="ka-GE"/>
        </w:rPr>
        <w:t xml:space="preserve">. </w:t>
      </w:r>
      <w:r w:rsidR="00265A12" w:rsidRPr="00044648">
        <w:rPr>
          <w:rFonts w:ascii="Sylfaen" w:hAnsi="Sylfaen" w:cstheme="minorHAnsi"/>
          <w:b/>
          <w:color w:val="2E74B5" w:themeColor="accent1" w:themeShade="BF"/>
          <w:sz w:val="24"/>
          <w:szCs w:val="24"/>
          <w:lang w:val="ka-GE"/>
        </w:rPr>
        <w:t>გამწვავებების მართვა</w:t>
      </w:r>
    </w:p>
    <w:p w14:paraId="2954201E" w14:textId="77777777" w:rsidR="00265A12" w:rsidRPr="00044648" w:rsidRDefault="00265A12" w:rsidP="00F16DCD">
      <w:pPr>
        <w:spacing w:after="0" w:line="240" w:lineRule="auto"/>
        <w:jc w:val="both"/>
        <w:rPr>
          <w:rFonts w:ascii="Sylfaen" w:hAnsi="Sylfaen" w:cstheme="minorHAnsi"/>
          <w:b/>
          <w:color w:val="000000" w:themeColor="text1"/>
          <w:lang w:val="ka-GE"/>
        </w:rPr>
      </w:pPr>
      <w:r w:rsidRPr="00044648">
        <w:rPr>
          <w:rFonts w:ascii="Sylfaen" w:hAnsi="Sylfaen" w:cstheme="minorHAnsi"/>
          <w:b/>
          <w:color w:val="000000" w:themeColor="text1"/>
          <w:lang w:val="ka-GE"/>
        </w:rPr>
        <w:t>საკვანძო საკითხები:</w:t>
      </w:r>
    </w:p>
    <w:p w14:paraId="1B60EBDA" w14:textId="77777777" w:rsidR="00265A12" w:rsidRPr="00044648" w:rsidRDefault="00265A12" w:rsidP="004F16EF">
      <w:pPr>
        <w:pStyle w:val="ListParagraph"/>
        <w:numPr>
          <w:ilvl w:val="0"/>
          <w:numId w:val="23"/>
        </w:numPr>
        <w:tabs>
          <w:tab w:val="left" w:pos="284"/>
          <w:tab w:val="left" w:pos="426"/>
        </w:tabs>
        <w:spacing w:after="0" w:line="240" w:lineRule="auto"/>
        <w:ind w:left="0" w:firstLine="284"/>
        <w:jc w:val="both"/>
        <w:rPr>
          <w:rFonts w:ascii="Sylfaen" w:hAnsi="Sylfaen" w:cstheme="minorHAnsi"/>
          <w:i/>
          <w:lang w:val="ka-GE"/>
        </w:rPr>
      </w:pPr>
      <w:r w:rsidRPr="00044648">
        <w:rPr>
          <w:rFonts w:ascii="Sylfaen" w:hAnsi="Sylfaen" w:cstheme="minorHAnsi"/>
          <w:i/>
          <w:lang w:val="ka-GE"/>
        </w:rPr>
        <w:t>ფქოდ-ის გამწვავებები განიმარტება, როგორც რესპირაციული სიმპტომატიკის მწვავე გაუარესება, რაც საჭიროებს დამატებით თერაპიას.</w:t>
      </w:r>
    </w:p>
    <w:p w14:paraId="7044D293" w14:textId="77777777" w:rsidR="00265A12" w:rsidRPr="00044648" w:rsidRDefault="00265A12" w:rsidP="004F16EF">
      <w:pPr>
        <w:pStyle w:val="ListParagraph"/>
        <w:numPr>
          <w:ilvl w:val="0"/>
          <w:numId w:val="23"/>
        </w:numPr>
        <w:tabs>
          <w:tab w:val="left" w:pos="284"/>
          <w:tab w:val="left" w:pos="426"/>
        </w:tabs>
        <w:spacing w:after="0" w:line="240" w:lineRule="auto"/>
        <w:ind w:left="0" w:firstLine="284"/>
        <w:jc w:val="both"/>
        <w:rPr>
          <w:rFonts w:ascii="Sylfaen" w:hAnsi="Sylfaen" w:cstheme="minorHAnsi"/>
          <w:i/>
          <w:lang w:val="ka-GE"/>
        </w:rPr>
      </w:pPr>
      <w:r w:rsidRPr="00044648">
        <w:rPr>
          <w:rFonts w:ascii="Sylfaen" w:hAnsi="Sylfaen" w:cstheme="minorHAnsi"/>
          <w:i/>
          <w:lang w:val="ka-GE"/>
        </w:rPr>
        <w:t>ფქოდ-ის გამწვავება შესაძლებელია განპირობებული იყოს სხვადასხვა ფაქტორით. ყველაზე ხშირი მიზეზია რესპირაციული სისტემის ინფექციები.</w:t>
      </w:r>
    </w:p>
    <w:p w14:paraId="1B4F3D14" w14:textId="77777777" w:rsidR="00265A12" w:rsidRPr="00044648" w:rsidRDefault="00265A12" w:rsidP="004F16EF">
      <w:pPr>
        <w:pStyle w:val="ListParagraph"/>
        <w:numPr>
          <w:ilvl w:val="0"/>
          <w:numId w:val="23"/>
        </w:numPr>
        <w:tabs>
          <w:tab w:val="left" w:pos="284"/>
          <w:tab w:val="left" w:pos="426"/>
        </w:tabs>
        <w:spacing w:after="0" w:line="240" w:lineRule="auto"/>
        <w:ind w:left="0" w:firstLine="284"/>
        <w:jc w:val="both"/>
        <w:rPr>
          <w:rFonts w:ascii="Sylfaen" w:hAnsi="Sylfaen" w:cstheme="minorHAnsi"/>
          <w:i/>
          <w:lang w:val="ka-GE"/>
        </w:rPr>
      </w:pPr>
      <w:r w:rsidRPr="00044648">
        <w:rPr>
          <w:rFonts w:ascii="Sylfaen" w:hAnsi="Sylfaen" w:cstheme="minorHAnsi"/>
          <w:i/>
          <w:lang w:val="ka-GE"/>
        </w:rPr>
        <w:t>ფქოდ-ის გამწვავების მკურნალობის პრინციპია შევამციროთ გამწვავებების უარყოფითი გავლენა და განხორციელდეს შემდგომი მდგომარეობების პრევენცია.</w:t>
      </w:r>
    </w:p>
    <w:p w14:paraId="49E6DC7E" w14:textId="77777777" w:rsidR="00265A12" w:rsidRPr="00044648" w:rsidRDefault="00265A12" w:rsidP="004F16EF">
      <w:pPr>
        <w:pStyle w:val="ListParagraph"/>
        <w:numPr>
          <w:ilvl w:val="0"/>
          <w:numId w:val="23"/>
        </w:numPr>
        <w:tabs>
          <w:tab w:val="left" w:pos="284"/>
          <w:tab w:val="left" w:pos="426"/>
        </w:tabs>
        <w:spacing w:after="0" w:line="240" w:lineRule="auto"/>
        <w:ind w:left="0" w:firstLine="284"/>
        <w:jc w:val="both"/>
        <w:rPr>
          <w:rFonts w:ascii="Sylfaen" w:hAnsi="Sylfaen" w:cstheme="minorHAnsi"/>
          <w:i/>
          <w:lang w:val="ka-GE"/>
        </w:rPr>
      </w:pPr>
      <w:r w:rsidRPr="00044648">
        <w:rPr>
          <w:rFonts w:ascii="Sylfaen" w:hAnsi="Sylfaen" w:cstheme="minorHAnsi"/>
          <w:i/>
          <w:lang w:val="ka-GE"/>
        </w:rPr>
        <w:t xml:space="preserve">გამწვავებების სამკურნალოდ, როგორც საბაზისო ბრონქოდილატაციური თერაპია, რეკომენდებულია ხანმოკლე მოქმედების ბეტა-2-აგონისტები ხანმოკლე მოქმედების ანტიქოლინერგულ მედიკამენტებთან ერთად ან მათ გარეშე. </w:t>
      </w:r>
    </w:p>
    <w:p w14:paraId="38A59867" w14:textId="77777777" w:rsidR="00265A12" w:rsidRPr="00044648" w:rsidRDefault="00265A12" w:rsidP="004F16EF">
      <w:pPr>
        <w:pStyle w:val="ListParagraph"/>
        <w:numPr>
          <w:ilvl w:val="0"/>
          <w:numId w:val="23"/>
        </w:numPr>
        <w:tabs>
          <w:tab w:val="left" w:pos="284"/>
          <w:tab w:val="left" w:pos="426"/>
        </w:tabs>
        <w:spacing w:after="0" w:line="240" w:lineRule="auto"/>
        <w:ind w:left="0" w:firstLine="284"/>
        <w:jc w:val="both"/>
        <w:rPr>
          <w:rFonts w:ascii="Sylfaen" w:hAnsi="Sylfaen" w:cstheme="minorHAnsi"/>
          <w:i/>
          <w:lang w:val="ka-GE"/>
        </w:rPr>
      </w:pPr>
      <w:r w:rsidRPr="00044648">
        <w:rPr>
          <w:rFonts w:ascii="Sylfaen" w:hAnsi="Sylfaen" w:cstheme="minorHAnsi"/>
          <w:i/>
          <w:lang w:val="ka-GE"/>
        </w:rPr>
        <w:t>შემანაჩუნებელი თერაპია ხანგრძლივი მოქმედების ბრონქოდილატატორებით დაწყებულ უნდა იქნეს სტაციონარიდან გაწერის შემდეგ რაც შეიძლება მალე, როგორც კი შესაძლებელი იქნება.</w:t>
      </w:r>
    </w:p>
    <w:p w14:paraId="43D47DF6" w14:textId="77777777" w:rsidR="00265A12" w:rsidRPr="00044648" w:rsidRDefault="00265A12" w:rsidP="004F16EF">
      <w:pPr>
        <w:pStyle w:val="ListParagraph"/>
        <w:numPr>
          <w:ilvl w:val="0"/>
          <w:numId w:val="23"/>
        </w:numPr>
        <w:tabs>
          <w:tab w:val="left" w:pos="284"/>
          <w:tab w:val="left" w:pos="426"/>
        </w:tabs>
        <w:spacing w:after="0" w:line="240" w:lineRule="auto"/>
        <w:ind w:left="0" w:firstLine="284"/>
        <w:jc w:val="both"/>
        <w:rPr>
          <w:rFonts w:ascii="Sylfaen" w:hAnsi="Sylfaen" w:cstheme="minorHAnsi"/>
          <w:i/>
          <w:lang w:val="ka-GE"/>
        </w:rPr>
      </w:pPr>
      <w:r w:rsidRPr="00044648">
        <w:rPr>
          <w:rFonts w:ascii="Sylfaen" w:hAnsi="Sylfaen" w:cstheme="minorHAnsi"/>
          <w:i/>
          <w:lang w:val="ka-GE"/>
        </w:rPr>
        <w:t>სისტემურ კორტიკოსტეროიდებს შეუძლიათ გააუმჯობესონ ფილტვის ფუნქციები (FEV1), ოქსიგენაცია და შეამცირონ აღდგენის დრო და ჰოსპიტალიზაციის ხანგრძლივობა. მკურნალობის ხანგრძლივობა არ უნდა აღემატებოდეს 5-7 დღეს.</w:t>
      </w:r>
    </w:p>
    <w:p w14:paraId="49F11857" w14:textId="77777777" w:rsidR="00265A12" w:rsidRPr="00044648" w:rsidRDefault="00265A12" w:rsidP="004F16EF">
      <w:pPr>
        <w:pStyle w:val="ListParagraph"/>
        <w:numPr>
          <w:ilvl w:val="0"/>
          <w:numId w:val="23"/>
        </w:numPr>
        <w:tabs>
          <w:tab w:val="left" w:pos="284"/>
          <w:tab w:val="left" w:pos="426"/>
        </w:tabs>
        <w:spacing w:after="0" w:line="240" w:lineRule="auto"/>
        <w:ind w:left="0" w:firstLine="284"/>
        <w:jc w:val="both"/>
        <w:rPr>
          <w:rFonts w:ascii="Sylfaen" w:hAnsi="Sylfaen" w:cstheme="minorHAnsi"/>
          <w:i/>
          <w:lang w:val="ka-GE"/>
        </w:rPr>
      </w:pPr>
      <w:r w:rsidRPr="00044648">
        <w:rPr>
          <w:rFonts w:ascii="Sylfaen" w:hAnsi="Sylfaen" w:cstheme="minorHAnsi"/>
          <w:i/>
          <w:lang w:val="ka-GE"/>
        </w:rPr>
        <w:t>ჩვენების შემთხვევაში ანტიბიოტიკები ამცირებენ აღდგენის დროს, ამცირებენ ადრეული გამწვავების რისკს, მკურნალობის უეფექტობას და ჰოსპიტალიზაციის ხანგრძლივობას. მკურნალობის ხანგრძლივობა უნდა იყოს 5-7დღე.</w:t>
      </w:r>
    </w:p>
    <w:p w14:paraId="413F9081" w14:textId="77777777" w:rsidR="00265A12" w:rsidRPr="00044648" w:rsidRDefault="00265A12" w:rsidP="004F16EF">
      <w:pPr>
        <w:pStyle w:val="ListParagraph"/>
        <w:numPr>
          <w:ilvl w:val="0"/>
          <w:numId w:val="23"/>
        </w:numPr>
        <w:tabs>
          <w:tab w:val="left" w:pos="284"/>
          <w:tab w:val="left" w:pos="426"/>
        </w:tabs>
        <w:spacing w:after="0" w:line="240" w:lineRule="auto"/>
        <w:ind w:left="0" w:firstLine="284"/>
        <w:jc w:val="both"/>
        <w:rPr>
          <w:rFonts w:ascii="Sylfaen" w:hAnsi="Sylfaen" w:cstheme="minorHAnsi"/>
          <w:i/>
          <w:lang w:val="ka-GE"/>
        </w:rPr>
      </w:pPr>
      <w:r w:rsidRPr="00044648">
        <w:rPr>
          <w:rFonts w:ascii="Sylfaen" w:hAnsi="Sylfaen" w:cstheme="minorHAnsi"/>
          <w:i/>
          <w:lang w:val="ka-GE"/>
        </w:rPr>
        <w:t>მეთილქსანტინები არ არის რეკომენდებული გვერდითი ეფექტების გამო.</w:t>
      </w:r>
    </w:p>
    <w:p w14:paraId="3E9788F8" w14:textId="77777777" w:rsidR="00265A12" w:rsidRPr="00044648" w:rsidRDefault="00265A12" w:rsidP="004F16EF">
      <w:pPr>
        <w:pStyle w:val="ListParagraph"/>
        <w:numPr>
          <w:ilvl w:val="0"/>
          <w:numId w:val="23"/>
        </w:numPr>
        <w:tabs>
          <w:tab w:val="left" w:pos="284"/>
          <w:tab w:val="left" w:pos="426"/>
        </w:tabs>
        <w:spacing w:after="0" w:line="240" w:lineRule="auto"/>
        <w:ind w:left="0" w:firstLine="284"/>
        <w:jc w:val="both"/>
        <w:rPr>
          <w:rFonts w:ascii="Sylfaen" w:hAnsi="Sylfaen" w:cstheme="minorHAnsi"/>
          <w:i/>
          <w:lang w:val="ka-GE"/>
        </w:rPr>
      </w:pPr>
      <w:r w:rsidRPr="00044648">
        <w:rPr>
          <w:rFonts w:ascii="Sylfaen" w:hAnsi="Sylfaen" w:cstheme="minorHAnsi"/>
          <w:i/>
          <w:lang w:val="ka-GE"/>
        </w:rPr>
        <w:t>პაციენტებში ფქოდ-ით მწვავე რესპირაციული უკმარისობის დროს, პირველ რიგში, უნდა გამოვიყენოთ არაინვაზიური მექანიკური ვენტილაცია (უკუჩვენების არარსებობის შემთხვევაში), ვინაიდან ის აუმჯობესებს გაზთა ცვლას, ამცირებს სუნთქვის გაძნელებას, ინტუბაციის საჭიროებას, ჰოსპიტალიზაციის ხანგრძლივობას და აუმჯობესებს გადარჩენას.</w:t>
      </w:r>
    </w:p>
    <w:p w14:paraId="566E5F58" w14:textId="77777777" w:rsidR="00265A12" w:rsidRPr="00044648" w:rsidRDefault="00265A12" w:rsidP="004F16EF">
      <w:pPr>
        <w:pStyle w:val="ListParagraph"/>
        <w:numPr>
          <w:ilvl w:val="0"/>
          <w:numId w:val="23"/>
        </w:numPr>
        <w:tabs>
          <w:tab w:val="left" w:pos="284"/>
          <w:tab w:val="left" w:pos="426"/>
        </w:tabs>
        <w:spacing w:after="0" w:line="240" w:lineRule="auto"/>
        <w:ind w:left="0" w:firstLine="284"/>
        <w:jc w:val="both"/>
        <w:rPr>
          <w:rFonts w:ascii="Sylfaen" w:hAnsi="Sylfaen" w:cstheme="minorHAnsi"/>
          <w:i/>
          <w:lang w:val="ka-GE"/>
        </w:rPr>
      </w:pPr>
      <w:r w:rsidRPr="00044648">
        <w:rPr>
          <w:rFonts w:ascii="Sylfaen" w:hAnsi="Sylfaen" w:cstheme="minorHAnsi"/>
          <w:i/>
          <w:lang w:val="ka-GE"/>
        </w:rPr>
        <w:t>გამწვავებების შემდეგ მიღებულ უნდა იქნას გამწვავებების პრევენციის შესაბამისი ღონისძიებები.</w:t>
      </w:r>
    </w:p>
    <w:p w14:paraId="634C9739" w14:textId="77777777" w:rsidR="00265A12" w:rsidRPr="00044648" w:rsidRDefault="00265A12" w:rsidP="00F16DCD">
      <w:pPr>
        <w:spacing w:after="0" w:line="240" w:lineRule="auto"/>
        <w:jc w:val="center"/>
        <w:rPr>
          <w:rFonts w:ascii="Sylfaen" w:hAnsi="Sylfaen" w:cstheme="minorHAnsi"/>
          <w:b/>
          <w:lang w:val="ka-GE"/>
        </w:rPr>
      </w:pPr>
    </w:p>
    <w:p w14:paraId="4A906D34" w14:textId="77777777" w:rsidR="00265A12" w:rsidRPr="00044648" w:rsidRDefault="00265A12" w:rsidP="00F16DCD">
      <w:pPr>
        <w:spacing w:after="0" w:line="240" w:lineRule="auto"/>
        <w:jc w:val="both"/>
        <w:rPr>
          <w:rFonts w:ascii="Sylfaen" w:hAnsi="Sylfaen" w:cstheme="minorHAnsi"/>
          <w:b/>
          <w:lang w:val="ka-GE"/>
        </w:rPr>
      </w:pPr>
      <w:r w:rsidRPr="00044648">
        <w:rPr>
          <w:rFonts w:ascii="Sylfaen" w:hAnsi="Sylfaen" w:cstheme="minorHAnsi"/>
          <w:b/>
          <w:lang w:val="ka-GE"/>
        </w:rPr>
        <w:t>ფქოდ-ის გამწვავებები განიმარტება, როგორც რესპირაციული სიმპტომების მწვავე გაუარესება, რაც საჭიროებს დამატებით მართვას.</w:t>
      </w:r>
    </w:p>
    <w:p w14:paraId="21BA3FD4" w14:textId="77777777" w:rsidR="00265A12" w:rsidRPr="00044648" w:rsidRDefault="00265A12" w:rsidP="00F16DCD">
      <w:pPr>
        <w:spacing w:after="0" w:line="240" w:lineRule="auto"/>
        <w:rPr>
          <w:rFonts w:ascii="Sylfaen" w:hAnsi="Sylfaen" w:cstheme="minorHAnsi"/>
          <w:lang w:val="ka-GE"/>
        </w:rPr>
      </w:pPr>
      <w:r w:rsidRPr="00044648">
        <w:rPr>
          <w:rFonts w:ascii="Sylfaen" w:hAnsi="Sylfaen" w:cstheme="minorHAnsi"/>
          <w:lang w:val="ka-GE"/>
        </w:rPr>
        <w:lastRenderedPageBreak/>
        <w:t>ისინი კლასიფიცირდება, როგორც:</w:t>
      </w:r>
    </w:p>
    <w:p w14:paraId="012F7CFD" w14:textId="77777777" w:rsidR="00265A12" w:rsidRPr="00044648" w:rsidRDefault="00265A12" w:rsidP="004F16EF">
      <w:pPr>
        <w:pStyle w:val="ListParagraph"/>
        <w:numPr>
          <w:ilvl w:val="0"/>
          <w:numId w:val="64"/>
        </w:numPr>
        <w:tabs>
          <w:tab w:val="left" w:pos="284"/>
        </w:tabs>
        <w:spacing w:after="0" w:line="240" w:lineRule="auto"/>
        <w:ind w:left="0" w:firstLine="0"/>
        <w:jc w:val="both"/>
        <w:rPr>
          <w:rFonts w:ascii="Sylfaen" w:hAnsi="Sylfaen" w:cstheme="minorHAnsi"/>
          <w:lang w:val="ka-GE"/>
        </w:rPr>
      </w:pPr>
      <w:r w:rsidRPr="00044648">
        <w:rPr>
          <w:rFonts w:ascii="Sylfaen" w:hAnsi="Sylfaen" w:cstheme="minorHAnsi"/>
          <w:lang w:val="ka-GE"/>
        </w:rPr>
        <w:t>მსუბუქი (მკურნალობისთვის საჭიროა მხოლოდ ხანმოკლე მოქმედების ბრონქოდილატატორები -SABD).</w:t>
      </w:r>
    </w:p>
    <w:p w14:paraId="15DAA8A4" w14:textId="77777777" w:rsidR="00265A12" w:rsidRPr="00044648" w:rsidRDefault="00265A12" w:rsidP="004F16EF">
      <w:pPr>
        <w:pStyle w:val="ListParagraph"/>
        <w:numPr>
          <w:ilvl w:val="0"/>
          <w:numId w:val="64"/>
        </w:numPr>
        <w:tabs>
          <w:tab w:val="left" w:pos="284"/>
        </w:tabs>
        <w:spacing w:after="0" w:line="240" w:lineRule="auto"/>
        <w:ind w:left="0" w:firstLine="0"/>
        <w:jc w:val="both"/>
        <w:rPr>
          <w:rFonts w:ascii="Sylfaen" w:hAnsi="Sylfaen" w:cstheme="minorHAnsi"/>
          <w:lang w:val="ka-GE"/>
        </w:rPr>
      </w:pPr>
      <w:r w:rsidRPr="00044648">
        <w:rPr>
          <w:rFonts w:ascii="Sylfaen" w:hAnsi="Sylfaen" w:cstheme="minorHAnsi"/>
          <w:lang w:val="ka-GE"/>
        </w:rPr>
        <w:t xml:space="preserve">საშუალო (მკურნალობისთვის საჭიროა SABD + ანტიბიოტიკები და/ან ორალური სტეროიდები) </w:t>
      </w:r>
    </w:p>
    <w:p w14:paraId="6EAE8B32" w14:textId="1345CDAF" w:rsidR="00265A12" w:rsidRPr="00044648" w:rsidRDefault="00265A12" w:rsidP="004F16EF">
      <w:pPr>
        <w:pStyle w:val="ListParagraph"/>
        <w:numPr>
          <w:ilvl w:val="0"/>
          <w:numId w:val="64"/>
        </w:numPr>
        <w:tabs>
          <w:tab w:val="left" w:pos="284"/>
        </w:tabs>
        <w:spacing w:after="0" w:line="240" w:lineRule="auto"/>
        <w:ind w:left="0" w:firstLine="0"/>
        <w:jc w:val="both"/>
        <w:rPr>
          <w:rFonts w:ascii="Sylfaen" w:hAnsi="Sylfaen" w:cstheme="minorHAnsi"/>
          <w:lang w:val="ka-GE"/>
        </w:rPr>
      </w:pPr>
      <w:r w:rsidRPr="00044648">
        <w:rPr>
          <w:rFonts w:ascii="Sylfaen" w:hAnsi="Sylfaen" w:cstheme="minorHAnsi"/>
          <w:lang w:val="ka-GE"/>
        </w:rPr>
        <w:t xml:space="preserve">მძიმე (პაციენტი საჭიროებს ჰოსპიტალიზაციას ან ვიზიტს გადაუდებელი დახმარების დეპარტამენტში). მძიმე გამწვავება შესაძლებელია ასოცირდებოდეს </w:t>
      </w:r>
      <w:r w:rsidR="0072687B" w:rsidRPr="00044648">
        <w:rPr>
          <w:rFonts w:ascii="Sylfaen" w:hAnsi="Sylfaen" w:cstheme="minorHAnsi"/>
          <w:lang w:val="ka-GE"/>
        </w:rPr>
        <w:t xml:space="preserve">სუნთქვის </w:t>
      </w:r>
      <w:r w:rsidRPr="00044648">
        <w:rPr>
          <w:rFonts w:ascii="Sylfaen" w:hAnsi="Sylfaen" w:cstheme="minorHAnsi"/>
          <w:lang w:val="ka-GE"/>
        </w:rPr>
        <w:t xml:space="preserve">მწვავე  უკმარისობასთან. </w:t>
      </w:r>
    </w:p>
    <w:p w14:paraId="20A5B8BD" w14:textId="77777777" w:rsidR="00AA3E4A" w:rsidRPr="00044648" w:rsidRDefault="00AA3E4A" w:rsidP="00F16DCD">
      <w:pPr>
        <w:spacing w:after="0" w:line="240" w:lineRule="auto"/>
        <w:jc w:val="both"/>
        <w:rPr>
          <w:rFonts w:ascii="Sylfaen" w:hAnsi="Sylfaen" w:cstheme="minorHAnsi"/>
          <w:lang w:val="ka-GE"/>
        </w:rPr>
      </w:pPr>
    </w:p>
    <w:p w14:paraId="391EFCA8" w14:textId="35A8DFE9" w:rsidR="00265A12" w:rsidRPr="00044648" w:rsidRDefault="00265A12" w:rsidP="00F16DCD">
      <w:pPr>
        <w:spacing w:after="0" w:line="240" w:lineRule="auto"/>
        <w:jc w:val="both"/>
        <w:rPr>
          <w:rFonts w:ascii="Sylfaen" w:hAnsi="Sylfaen" w:cstheme="minorHAnsi"/>
          <w:lang w:val="ka-GE"/>
        </w:rPr>
      </w:pPr>
      <w:r w:rsidRPr="00044648">
        <w:rPr>
          <w:rFonts w:ascii="Sylfaen" w:hAnsi="Sylfaen" w:cstheme="minorHAnsi"/>
          <w:lang w:val="ka-GE"/>
        </w:rPr>
        <w:t>ფილტვის ქრონიკული ობსტრუქციული დაავადების გამწვავებები, ზოგადად,  მნიშვნელოვანია ფქოდ-ის მართვისთვის, ვინაიდან იგი  მნიშვნელოვან გავლენას ახდენს ჯანმრთელობის სტატუსზე, ჰოსპიტალიზაციისა და რეჰოსპიტალიზაციის სიხშირეზე, დაავადებების პროგრესირებაზე. ფქოდ-ის გამწვავებები წარმოადგენს მდგომარეობების კომპლექსს, რომლებიც ასოცირდება სასუნთქი გზების გაზრდილ ანთებასთან და ლორწოს პროდუქციასთან. აღნიშნული ცვლილებები განაპირობებს ქოშინის მატებას, რაც გამწვავებების მნიშნელოვან სიმპტომს წარმოადგენს. სხვა სიმპტომებია: ნახველის მოცულობისა და რაოდენობის ზრდა ხველასა და მსტვინავ სუნთქვასთან ერთად. რამდენადაც ფქოდ-ით პაციენტებში ხშირია თანარსებული მდგომარეობები, გამწვავებების დიფერენცირება უნდა მოხდეს სხვა მდგომარე</w:t>
      </w:r>
      <w:r w:rsidR="0072687B" w:rsidRPr="00044648">
        <w:rPr>
          <w:rFonts w:ascii="Sylfaen" w:hAnsi="Sylfaen" w:cstheme="minorHAnsi"/>
          <w:lang w:val="ka-GE"/>
        </w:rPr>
        <w:t>ო</w:t>
      </w:r>
      <w:r w:rsidRPr="00044648">
        <w:rPr>
          <w:rFonts w:ascii="Sylfaen" w:hAnsi="Sylfaen" w:cstheme="minorHAnsi"/>
          <w:lang w:val="ka-GE"/>
        </w:rPr>
        <w:t>ბებთან, როგორიც არის მწვავე კორონალური სინდრომი, გულის შეგუბებითი უკმარისობა, ფილტვის ემბოლიზმი და პნევმონია.</w:t>
      </w:r>
    </w:p>
    <w:p w14:paraId="5BAFFDED" w14:textId="77777777" w:rsidR="00B4729F" w:rsidRPr="00044648" w:rsidRDefault="00B4729F" w:rsidP="00F16DCD">
      <w:pPr>
        <w:spacing w:after="0" w:line="240" w:lineRule="auto"/>
        <w:jc w:val="both"/>
        <w:rPr>
          <w:rFonts w:ascii="Sylfaen" w:hAnsi="Sylfaen" w:cstheme="minorHAnsi"/>
          <w:b/>
          <w:sz w:val="16"/>
          <w:szCs w:val="16"/>
          <w:lang w:val="ka-GE"/>
        </w:rPr>
      </w:pPr>
    </w:p>
    <w:p w14:paraId="74CF8D9F" w14:textId="68984D83" w:rsidR="00265A12" w:rsidRPr="00044648" w:rsidRDefault="00F803D7" w:rsidP="00F803D7">
      <w:pPr>
        <w:shd w:val="clear" w:color="auto" w:fill="FFFFFF" w:themeFill="background1"/>
        <w:spacing w:after="0" w:line="240" w:lineRule="auto"/>
        <w:jc w:val="both"/>
        <w:rPr>
          <w:rFonts w:ascii="Sylfaen" w:hAnsi="Sylfaen" w:cstheme="minorHAnsi"/>
          <w:b/>
          <w:lang w:val="ka-GE"/>
        </w:rPr>
      </w:pPr>
      <w:r w:rsidRPr="00044648">
        <w:rPr>
          <w:rFonts w:ascii="Sylfaen" w:hAnsi="Sylfaen" w:cstheme="minorHAnsi"/>
          <w:b/>
          <w:lang w:val="ka-GE"/>
        </w:rPr>
        <w:t>1</w:t>
      </w:r>
      <w:r w:rsidR="00DF58F0" w:rsidRPr="00044648">
        <w:rPr>
          <w:rFonts w:ascii="Sylfaen" w:hAnsi="Sylfaen" w:cstheme="minorHAnsi"/>
          <w:b/>
          <w:lang w:val="ka-GE"/>
        </w:rPr>
        <w:t>8</w:t>
      </w:r>
      <w:r w:rsidRPr="00044648">
        <w:rPr>
          <w:rFonts w:ascii="Sylfaen" w:hAnsi="Sylfaen" w:cstheme="minorHAnsi"/>
          <w:b/>
          <w:lang w:val="ka-GE"/>
        </w:rPr>
        <w:t xml:space="preserve">.1 </w:t>
      </w:r>
      <w:r w:rsidR="00B4729F" w:rsidRPr="00044648">
        <w:rPr>
          <w:rFonts w:ascii="Sylfaen" w:hAnsi="Sylfaen" w:cstheme="minorHAnsi"/>
          <w:b/>
          <w:lang w:val="ka-GE"/>
        </w:rPr>
        <w:t>მკურნალობის არჩევანი</w:t>
      </w:r>
    </w:p>
    <w:p w14:paraId="59790FBC" w14:textId="2454294A" w:rsidR="00265A12" w:rsidRPr="00044648" w:rsidRDefault="00265A12" w:rsidP="00F16DCD">
      <w:pPr>
        <w:spacing w:after="0" w:line="240" w:lineRule="auto"/>
        <w:jc w:val="both"/>
        <w:rPr>
          <w:rFonts w:ascii="Sylfaen" w:hAnsi="Sylfaen" w:cstheme="minorHAnsi"/>
          <w:lang w:val="ka-GE"/>
        </w:rPr>
      </w:pPr>
      <w:r w:rsidRPr="00044648">
        <w:rPr>
          <w:rFonts w:ascii="Sylfaen" w:hAnsi="Sylfaen" w:cstheme="minorHAnsi"/>
          <w:lang w:val="ka-GE"/>
        </w:rPr>
        <w:t xml:space="preserve">ფქოდ-ის გამწვავებებისას მკურნალობის მიზანია შეამციროს გამწვავებების უარყოფითი გავლენა და განხორციელდეს გამწვავებების შემდგომი მდგომარეობების განვითარების </w:t>
      </w:r>
      <w:r w:rsidR="0072687B" w:rsidRPr="00044648">
        <w:rPr>
          <w:rFonts w:ascii="Sylfaen" w:hAnsi="Sylfaen" w:cstheme="minorHAnsi"/>
          <w:lang w:val="ka-GE"/>
        </w:rPr>
        <w:t>პრევე</w:t>
      </w:r>
      <w:r w:rsidRPr="00044648">
        <w:rPr>
          <w:rFonts w:ascii="Sylfaen" w:hAnsi="Sylfaen" w:cstheme="minorHAnsi"/>
          <w:lang w:val="ka-GE"/>
        </w:rPr>
        <w:t xml:space="preserve">ნცია. გამწვავებების და/ან თანარსებული დაავადების სიმძიმის მიხედვით გამწვავებების მართვა შეიძლება სტაციონარულად ან ამბულატორიულად. გამწვავებების </w:t>
      </w:r>
      <w:r w:rsidR="0072687B" w:rsidRPr="00044648">
        <w:rPr>
          <w:rFonts w:ascii="Sylfaen" w:hAnsi="Sylfaen" w:cstheme="minorHAnsi"/>
          <w:lang w:val="ka-GE"/>
        </w:rPr>
        <w:t xml:space="preserve">80%-ზე მეტი </w:t>
      </w:r>
      <w:r w:rsidRPr="00044648">
        <w:rPr>
          <w:rFonts w:ascii="Sylfaen" w:hAnsi="Sylfaen" w:cstheme="minorHAnsi"/>
          <w:lang w:val="ka-GE"/>
        </w:rPr>
        <w:t>იმართება ამბულატორიულად, ფარმაკოლოგიური თერაპიით და მოიცავს ბრონქოდილატატორებს, კორტიკოსტეროიდებს და ანტიბიოტიკებს.</w:t>
      </w:r>
    </w:p>
    <w:p w14:paraId="188AD1F7" w14:textId="77777777" w:rsidR="00AA3E4A" w:rsidRPr="00044648" w:rsidRDefault="00AA3E4A" w:rsidP="00F16DCD">
      <w:pPr>
        <w:tabs>
          <w:tab w:val="left" w:pos="1365"/>
        </w:tabs>
        <w:spacing w:after="0" w:line="240" w:lineRule="auto"/>
        <w:jc w:val="both"/>
        <w:rPr>
          <w:rFonts w:ascii="Sylfaen" w:hAnsi="Sylfaen" w:cstheme="minorHAnsi"/>
          <w:sz w:val="16"/>
          <w:szCs w:val="16"/>
          <w:lang w:val="ka-GE"/>
        </w:rPr>
      </w:pPr>
    </w:p>
    <w:p w14:paraId="145D8C9F" w14:textId="77777777" w:rsidR="00265A12" w:rsidRPr="00044648" w:rsidRDefault="00265A12" w:rsidP="00F16DCD">
      <w:pPr>
        <w:tabs>
          <w:tab w:val="left" w:pos="1365"/>
        </w:tabs>
        <w:spacing w:after="0" w:line="240" w:lineRule="auto"/>
        <w:jc w:val="both"/>
        <w:rPr>
          <w:rFonts w:ascii="Sylfaen" w:hAnsi="Sylfaen" w:cstheme="minorHAnsi"/>
          <w:lang w:val="ka-GE"/>
        </w:rPr>
      </w:pPr>
      <w:r w:rsidRPr="00044648">
        <w:rPr>
          <w:rFonts w:ascii="Sylfaen" w:hAnsi="Sylfaen" w:cstheme="minorHAnsi"/>
          <w:lang w:val="ka-GE"/>
        </w:rPr>
        <w:t xml:space="preserve">როდესაც პაციენტი  ფქოდ-ის გამწვავებით ხვდება გადაუდებელი დახმარების დეპარტამენტში, საჭიროა მას მივაწოდოთ ჟანგბადი და შევაფასოთ, გამწვავება რამდენად არის სიცოცხლისთვის საშიში, იწვევს თუ არა სუნთქვის გაძნელებას და გაზთა ცვლის შემცირებას, სჭირდება თუ არა   არაინვაზიური ვენტილაცია. აღნიშნულ შემთხვევაში პაციენტი უნდა მოთავსდეს რესპირაციული მედიცინის ან ინტენსიური თეარაპიის დეპარტამენტში. სხვა შემთხვევაში პაციენტი შესაძლებელია იმართოს გადაუდებელი დახმარების დეპარტამენტში ან პალატაში.  ფარმაკოლოგიური თერაპიის გარდა აუცილებელია რესპირაციული მხარდაჭერაც (ოქსიგენოთერაპია, ვენტილაცია). </w:t>
      </w:r>
    </w:p>
    <w:p w14:paraId="63E863C3" w14:textId="77777777" w:rsidR="00265A12" w:rsidRPr="00044648" w:rsidRDefault="00265A12" w:rsidP="00F16DCD">
      <w:pPr>
        <w:tabs>
          <w:tab w:val="left" w:pos="1365"/>
        </w:tabs>
        <w:spacing w:after="0" w:line="240" w:lineRule="auto"/>
        <w:rPr>
          <w:rFonts w:ascii="Sylfaen" w:hAnsi="Sylfaen" w:cstheme="minorHAnsi"/>
          <w:b/>
          <w:sz w:val="16"/>
          <w:szCs w:val="16"/>
          <w:lang w:val="ka-GE"/>
        </w:rPr>
      </w:pPr>
    </w:p>
    <w:p w14:paraId="65480BED" w14:textId="77777777" w:rsidR="00265A12" w:rsidRPr="00044648" w:rsidRDefault="00265A12" w:rsidP="00F16DCD">
      <w:pPr>
        <w:tabs>
          <w:tab w:val="left" w:pos="1365"/>
        </w:tabs>
        <w:spacing w:after="0" w:line="240" w:lineRule="auto"/>
        <w:rPr>
          <w:rFonts w:ascii="Sylfaen" w:hAnsi="Sylfaen" w:cstheme="minorHAnsi"/>
          <w:b/>
          <w:lang w:val="ka-GE"/>
        </w:rPr>
      </w:pPr>
      <w:r w:rsidRPr="00044648">
        <w:rPr>
          <w:rFonts w:ascii="Sylfaen" w:hAnsi="Sylfaen" w:cstheme="minorHAnsi"/>
          <w:b/>
          <w:lang w:val="ka-GE"/>
        </w:rPr>
        <w:t>ჰოსპიტალიზაციის ჩვენებები</w:t>
      </w:r>
    </w:p>
    <w:p w14:paraId="17FE6601" w14:textId="72F7C118" w:rsidR="00265A12" w:rsidRPr="00044648" w:rsidRDefault="00265A12" w:rsidP="004F16EF">
      <w:pPr>
        <w:pStyle w:val="ListParagraph"/>
        <w:numPr>
          <w:ilvl w:val="0"/>
          <w:numId w:val="19"/>
        </w:numPr>
        <w:tabs>
          <w:tab w:val="left" w:pos="567"/>
          <w:tab w:val="left" w:pos="1365"/>
        </w:tabs>
        <w:spacing w:after="0" w:line="240" w:lineRule="auto"/>
        <w:ind w:left="0" w:firstLine="284"/>
        <w:jc w:val="both"/>
        <w:rPr>
          <w:rFonts w:ascii="Sylfaen" w:hAnsi="Sylfaen" w:cstheme="minorHAnsi"/>
          <w:lang w:val="ka-GE"/>
        </w:rPr>
      </w:pPr>
      <w:r w:rsidRPr="00044648">
        <w:rPr>
          <w:rFonts w:ascii="Sylfaen" w:hAnsi="Sylfaen" w:cstheme="minorHAnsi"/>
          <w:lang w:val="ka-GE"/>
        </w:rPr>
        <w:t>მძიმე სიმპტომი, როგორიც არის მოსვენებისას ქოშინის უეცარი გაუარესება, სუნთქვის სიხშირის ზრდა, ჟანგბადის სატურაცი</w:t>
      </w:r>
      <w:r w:rsidR="0072687B" w:rsidRPr="00044648">
        <w:rPr>
          <w:rFonts w:ascii="Sylfaen" w:hAnsi="Sylfaen" w:cstheme="minorHAnsi"/>
          <w:lang w:val="ka-GE"/>
        </w:rPr>
        <w:t>ის დაქვეითება</w:t>
      </w:r>
      <w:r w:rsidRPr="00044648">
        <w:rPr>
          <w:rFonts w:ascii="Sylfaen" w:hAnsi="Sylfaen" w:cstheme="minorHAnsi"/>
          <w:lang w:val="ka-GE"/>
        </w:rPr>
        <w:t>, ძილიანობა.</w:t>
      </w:r>
    </w:p>
    <w:p w14:paraId="159C0537" w14:textId="77777777" w:rsidR="00265A12" w:rsidRPr="00044648" w:rsidRDefault="00265A12" w:rsidP="004F16EF">
      <w:pPr>
        <w:pStyle w:val="ListParagraph"/>
        <w:numPr>
          <w:ilvl w:val="0"/>
          <w:numId w:val="19"/>
        </w:numPr>
        <w:tabs>
          <w:tab w:val="left" w:pos="567"/>
          <w:tab w:val="left" w:pos="1365"/>
        </w:tabs>
        <w:spacing w:after="0" w:line="240" w:lineRule="auto"/>
        <w:ind w:left="0" w:firstLine="284"/>
        <w:jc w:val="both"/>
        <w:rPr>
          <w:rFonts w:ascii="Sylfaen" w:hAnsi="Sylfaen" w:cstheme="minorHAnsi"/>
          <w:lang w:val="ka-GE"/>
        </w:rPr>
      </w:pPr>
      <w:r w:rsidRPr="00044648">
        <w:rPr>
          <w:rFonts w:ascii="Sylfaen" w:hAnsi="Sylfaen" w:cstheme="minorHAnsi"/>
          <w:lang w:val="ka-GE"/>
        </w:rPr>
        <w:t>მწვავე რესპირაციული უკმარისობა.</w:t>
      </w:r>
    </w:p>
    <w:p w14:paraId="1D80C216" w14:textId="77777777" w:rsidR="00265A12" w:rsidRPr="00044648" w:rsidRDefault="00265A12" w:rsidP="004F16EF">
      <w:pPr>
        <w:pStyle w:val="ListParagraph"/>
        <w:numPr>
          <w:ilvl w:val="0"/>
          <w:numId w:val="19"/>
        </w:numPr>
        <w:tabs>
          <w:tab w:val="left" w:pos="567"/>
          <w:tab w:val="left" w:pos="1365"/>
        </w:tabs>
        <w:spacing w:after="0" w:line="240" w:lineRule="auto"/>
        <w:ind w:left="0" w:firstLine="284"/>
        <w:jc w:val="both"/>
        <w:rPr>
          <w:rFonts w:ascii="Sylfaen" w:hAnsi="Sylfaen" w:cstheme="minorHAnsi"/>
          <w:lang w:val="ka-GE"/>
        </w:rPr>
      </w:pPr>
      <w:r w:rsidRPr="00044648">
        <w:rPr>
          <w:rFonts w:ascii="Sylfaen" w:hAnsi="Sylfaen" w:cstheme="minorHAnsi"/>
          <w:lang w:val="ka-GE"/>
        </w:rPr>
        <w:t>ახალი ფიზიკალური ნიშნის გამოვლენა (მაგ. ციანოზი, პერიფერიული შეშუპება).</w:t>
      </w:r>
    </w:p>
    <w:p w14:paraId="6FA274D2" w14:textId="77777777" w:rsidR="00265A12" w:rsidRPr="00044648" w:rsidRDefault="00265A12" w:rsidP="004F16EF">
      <w:pPr>
        <w:pStyle w:val="ListParagraph"/>
        <w:numPr>
          <w:ilvl w:val="0"/>
          <w:numId w:val="19"/>
        </w:numPr>
        <w:tabs>
          <w:tab w:val="left" w:pos="567"/>
          <w:tab w:val="left" w:pos="1365"/>
          <w:tab w:val="center" w:pos="4680"/>
        </w:tabs>
        <w:spacing w:after="0" w:line="240" w:lineRule="auto"/>
        <w:ind w:left="0" w:firstLine="284"/>
        <w:jc w:val="both"/>
        <w:rPr>
          <w:rFonts w:ascii="Sylfaen" w:hAnsi="Sylfaen" w:cstheme="minorHAnsi"/>
          <w:lang w:val="ka-GE"/>
        </w:rPr>
      </w:pPr>
      <w:r w:rsidRPr="00044648">
        <w:rPr>
          <w:rFonts w:ascii="Sylfaen" w:hAnsi="Sylfaen" w:cstheme="minorHAnsi"/>
          <w:lang w:val="ka-GE"/>
        </w:rPr>
        <w:t>გამწვავებების მკურნალობის უეფექტობა.</w:t>
      </w:r>
      <w:r w:rsidRPr="00044648">
        <w:rPr>
          <w:rFonts w:ascii="Sylfaen" w:hAnsi="Sylfaen" w:cstheme="minorHAnsi"/>
          <w:lang w:val="ka-GE"/>
        </w:rPr>
        <w:tab/>
      </w:r>
    </w:p>
    <w:p w14:paraId="46688A49" w14:textId="77777777" w:rsidR="00265A12" w:rsidRPr="00044648" w:rsidRDefault="00265A12" w:rsidP="004F16EF">
      <w:pPr>
        <w:pStyle w:val="ListParagraph"/>
        <w:numPr>
          <w:ilvl w:val="0"/>
          <w:numId w:val="19"/>
        </w:numPr>
        <w:tabs>
          <w:tab w:val="left" w:pos="567"/>
          <w:tab w:val="left" w:pos="1365"/>
          <w:tab w:val="center" w:pos="4680"/>
        </w:tabs>
        <w:spacing w:after="0" w:line="240" w:lineRule="auto"/>
        <w:ind w:left="0" w:firstLine="284"/>
        <w:jc w:val="both"/>
        <w:rPr>
          <w:rFonts w:ascii="Sylfaen" w:hAnsi="Sylfaen" w:cstheme="minorHAnsi"/>
          <w:lang w:val="ka-GE"/>
        </w:rPr>
      </w:pPr>
      <w:r w:rsidRPr="00044648">
        <w:rPr>
          <w:rFonts w:ascii="Sylfaen" w:hAnsi="Sylfaen" w:cstheme="minorHAnsi"/>
          <w:lang w:val="ka-GE"/>
        </w:rPr>
        <w:t>სერიოზული თანარსებული მდგომარეობების არსებობა (მაგ., გულის უკმარისობა, ახლად გამოვლენილი არითმია, და ა.შ)</w:t>
      </w:r>
    </w:p>
    <w:p w14:paraId="338DDEDF" w14:textId="77777777" w:rsidR="00265A12" w:rsidRPr="00044648" w:rsidRDefault="00265A12" w:rsidP="004F16EF">
      <w:pPr>
        <w:pStyle w:val="ListParagraph"/>
        <w:numPr>
          <w:ilvl w:val="0"/>
          <w:numId w:val="19"/>
        </w:numPr>
        <w:tabs>
          <w:tab w:val="left" w:pos="567"/>
          <w:tab w:val="left" w:pos="1365"/>
          <w:tab w:val="center" w:pos="4680"/>
        </w:tabs>
        <w:spacing w:after="0" w:line="240" w:lineRule="auto"/>
        <w:ind w:left="0" w:firstLine="284"/>
        <w:jc w:val="both"/>
        <w:rPr>
          <w:rFonts w:ascii="Sylfaen" w:hAnsi="Sylfaen" w:cstheme="minorHAnsi"/>
          <w:lang w:val="ka-GE"/>
        </w:rPr>
      </w:pPr>
      <w:r w:rsidRPr="00044648">
        <w:rPr>
          <w:rFonts w:ascii="Sylfaen" w:hAnsi="Sylfaen" w:cstheme="minorHAnsi"/>
          <w:lang w:val="ka-GE"/>
        </w:rPr>
        <w:t>სახლში მართვის უეფექტობა.</w:t>
      </w:r>
    </w:p>
    <w:p w14:paraId="64ABEE5F" w14:textId="77777777" w:rsidR="00265A12" w:rsidRPr="00044648" w:rsidRDefault="00265A12" w:rsidP="004F16EF">
      <w:pPr>
        <w:pStyle w:val="ListParagraph"/>
        <w:numPr>
          <w:ilvl w:val="0"/>
          <w:numId w:val="19"/>
        </w:numPr>
        <w:tabs>
          <w:tab w:val="left" w:pos="567"/>
          <w:tab w:val="left" w:pos="1365"/>
          <w:tab w:val="center" w:pos="4680"/>
        </w:tabs>
        <w:spacing w:after="0" w:line="240" w:lineRule="auto"/>
        <w:ind w:left="0" w:firstLine="284"/>
        <w:jc w:val="both"/>
        <w:rPr>
          <w:rFonts w:ascii="Sylfaen" w:hAnsi="Sylfaen" w:cstheme="minorHAnsi"/>
          <w:lang w:val="ka-GE"/>
        </w:rPr>
      </w:pPr>
      <w:r w:rsidRPr="00044648">
        <w:rPr>
          <w:rFonts w:ascii="Sylfaen" w:hAnsi="Sylfaen" w:cstheme="minorHAnsi"/>
          <w:lang w:val="ka-GE"/>
        </w:rPr>
        <w:lastRenderedPageBreak/>
        <w:t>ლოკალური რესურსების საჭიროება.</w:t>
      </w:r>
    </w:p>
    <w:p w14:paraId="32E498CA" w14:textId="77777777" w:rsidR="00265A12" w:rsidRPr="00044648" w:rsidRDefault="00265A12" w:rsidP="00F16DCD">
      <w:pPr>
        <w:tabs>
          <w:tab w:val="left" w:pos="1365"/>
          <w:tab w:val="center" w:pos="4680"/>
        </w:tabs>
        <w:spacing w:after="0" w:line="240" w:lineRule="auto"/>
        <w:jc w:val="both"/>
        <w:rPr>
          <w:rFonts w:ascii="Sylfaen" w:hAnsi="Sylfaen" w:cstheme="minorHAnsi"/>
          <w:b/>
          <w:sz w:val="16"/>
          <w:szCs w:val="16"/>
          <w:lang w:val="ka-GE"/>
        </w:rPr>
      </w:pPr>
    </w:p>
    <w:p w14:paraId="06C654E7" w14:textId="77777777" w:rsidR="00265A12" w:rsidRPr="00044648" w:rsidRDefault="00265A12" w:rsidP="00F16DCD">
      <w:pPr>
        <w:tabs>
          <w:tab w:val="left" w:pos="1365"/>
          <w:tab w:val="center" w:pos="4680"/>
        </w:tabs>
        <w:spacing w:after="0" w:line="240" w:lineRule="auto"/>
        <w:jc w:val="both"/>
        <w:rPr>
          <w:rFonts w:ascii="Sylfaen" w:hAnsi="Sylfaen" w:cstheme="minorHAnsi"/>
          <w:b/>
          <w:lang w:val="ka-GE"/>
        </w:rPr>
      </w:pPr>
      <w:r w:rsidRPr="00044648">
        <w:rPr>
          <w:rFonts w:ascii="Sylfaen" w:hAnsi="Sylfaen" w:cstheme="minorHAnsi"/>
          <w:b/>
          <w:lang w:val="ka-GE"/>
        </w:rPr>
        <w:t>მძიმე,  მაგრამ არა სიცოცხლისთვის საშიში გამწვავებების მართვა.</w:t>
      </w:r>
    </w:p>
    <w:p w14:paraId="01B3DB64" w14:textId="77777777" w:rsidR="00265A12" w:rsidRPr="00044648" w:rsidRDefault="00265A12" w:rsidP="004F16EF">
      <w:pPr>
        <w:pStyle w:val="ListParagraph"/>
        <w:numPr>
          <w:ilvl w:val="0"/>
          <w:numId w:val="20"/>
        </w:numPr>
        <w:tabs>
          <w:tab w:val="left" w:pos="567"/>
          <w:tab w:val="left" w:pos="1365"/>
          <w:tab w:val="center" w:pos="4680"/>
        </w:tabs>
        <w:spacing w:after="0" w:line="240" w:lineRule="auto"/>
        <w:ind w:left="0" w:firstLine="284"/>
        <w:jc w:val="both"/>
        <w:rPr>
          <w:rFonts w:ascii="Sylfaen" w:hAnsi="Sylfaen" w:cstheme="minorHAnsi"/>
          <w:lang w:val="ka-GE"/>
        </w:rPr>
      </w:pPr>
      <w:r w:rsidRPr="00044648">
        <w:rPr>
          <w:rFonts w:ascii="Sylfaen" w:hAnsi="Sylfaen" w:cstheme="minorHAnsi"/>
          <w:lang w:val="ka-GE"/>
        </w:rPr>
        <w:t>შეაფასე სიმპტომების სიმძიმე, სისხლის გაზები, გულმკერდის რენტგენოგრაფია.</w:t>
      </w:r>
    </w:p>
    <w:p w14:paraId="6BF44B04" w14:textId="78B4D635" w:rsidR="00265A12" w:rsidRPr="00044648" w:rsidRDefault="00265A12" w:rsidP="004F16EF">
      <w:pPr>
        <w:pStyle w:val="ListParagraph"/>
        <w:numPr>
          <w:ilvl w:val="0"/>
          <w:numId w:val="20"/>
        </w:numPr>
        <w:tabs>
          <w:tab w:val="left" w:pos="567"/>
          <w:tab w:val="left" w:pos="1365"/>
          <w:tab w:val="center" w:pos="4680"/>
        </w:tabs>
        <w:spacing w:after="0" w:line="240" w:lineRule="auto"/>
        <w:ind w:left="0" w:firstLine="284"/>
        <w:jc w:val="both"/>
        <w:rPr>
          <w:rFonts w:ascii="Sylfaen" w:hAnsi="Sylfaen" w:cstheme="minorHAnsi"/>
          <w:lang w:val="ka-GE"/>
        </w:rPr>
      </w:pPr>
      <w:r w:rsidRPr="00044648">
        <w:rPr>
          <w:rFonts w:ascii="Sylfaen" w:hAnsi="Sylfaen" w:cstheme="minorHAnsi"/>
          <w:lang w:val="ka-GE"/>
        </w:rPr>
        <w:t xml:space="preserve">ოქსიგენოთერაპია, </w:t>
      </w:r>
      <w:r w:rsidR="0072687B" w:rsidRPr="00044648">
        <w:rPr>
          <w:rFonts w:ascii="Sylfaen" w:hAnsi="Sylfaen" w:cstheme="minorHAnsi"/>
          <w:lang w:val="ka-GE"/>
        </w:rPr>
        <w:t xml:space="preserve">არტერიული და ვენური გაზების </w:t>
      </w:r>
      <w:r w:rsidRPr="00044648">
        <w:rPr>
          <w:rFonts w:ascii="Sylfaen" w:hAnsi="Sylfaen" w:cstheme="minorHAnsi"/>
          <w:lang w:val="ka-GE"/>
        </w:rPr>
        <w:t>სერიული განსაზღვრა და პულს-ოქსიმეტრია.</w:t>
      </w:r>
    </w:p>
    <w:p w14:paraId="15EEC16F" w14:textId="77777777" w:rsidR="00265A12" w:rsidRPr="00044648" w:rsidRDefault="00265A12" w:rsidP="004F16EF">
      <w:pPr>
        <w:pStyle w:val="ListParagraph"/>
        <w:numPr>
          <w:ilvl w:val="0"/>
          <w:numId w:val="20"/>
        </w:numPr>
        <w:tabs>
          <w:tab w:val="left" w:pos="567"/>
          <w:tab w:val="left" w:pos="1365"/>
          <w:tab w:val="center" w:pos="4680"/>
        </w:tabs>
        <w:spacing w:after="0" w:line="240" w:lineRule="auto"/>
        <w:ind w:left="0" w:firstLine="284"/>
        <w:jc w:val="both"/>
        <w:rPr>
          <w:rFonts w:ascii="Sylfaen" w:hAnsi="Sylfaen" w:cstheme="minorHAnsi"/>
          <w:lang w:val="ka-GE"/>
        </w:rPr>
      </w:pPr>
      <w:r w:rsidRPr="00044648">
        <w:rPr>
          <w:rFonts w:ascii="Sylfaen" w:hAnsi="Sylfaen" w:cstheme="minorHAnsi"/>
          <w:lang w:val="ka-GE"/>
        </w:rPr>
        <w:t>ბრონქოდილატატორები:</w:t>
      </w:r>
    </w:p>
    <w:p w14:paraId="037F75CD" w14:textId="763F5428" w:rsidR="00265A12" w:rsidRPr="00044648" w:rsidRDefault="00265A12" w:rsidP="004F16EF">
      <w:pPr>
        <w:pStyle w:val="ListParagraph"/>
        <w:numPr>
          <w:ilvl w:val="0"/>
          <w:numId w:val="21"/>
        </w:numPr>
        <w:tabs>
          <w:tab w:val="left" w:pos="1418"/>
          <w:tab w:val="center" w:pos="4680"/>
        </w:tabs>
        <w:spacing w:after="0" w:line="240" w:lineRule="auto"/>
        <w:ind w:left="1276"/>
        <w:jc w:val="both"/>
        <w:rPr>
          <w:rFonts w:ascii="Sylfaen" w:hAnsi="Sylfaen" w:cstheme="minorHAnsi"/>
          <w:lang w:val="ka-GE"/>
        </w:rPr>
      </w:pPr>
      <w:r w:rsidRPr="00044648">
        <w:rPr>
          <w:rFonts w:ascii="Sylfaen" w:hAnsi="Sylfaen" w:cstheme="minorHAnsi"/>
          <w:lang w:val="ka-GE"/>
        </w:rPr>
        <w:t xml:space="preserve">გაზარდე ხანმოკლე მოქმედების </w:t>
      </w:r>
      <w:r w:rsidR="0072687B" w:rsidRPr="00044648">
        <w:rPr>
          <w:rFonts w:ascii="Sylfaen" w:hAnsi="Sylfaen" w:cstheme="minorHAnsi"/>
          <w:lang w:val="ka-GE"/>
        </w:rPr>
        <w:t>ბრო</w:t>
      </w:r>
      <w:r w:rsidRPr="00044648">
        <w:rPr>
          <w:rFonts w:ascii="Sylfaen" w:hAnsi="Sylfaen" w:cstheme="minorHAnsi"/>
          <w:lang w:val="ka-GE"/>
        </w:rPr>
        <w:t>ნ</w:t>
      </w:r>
      <w:r w:rsidR="0072687B" w:rsidRPr="00044648">
        <w:rPr>
          <w:rFonts w:ascii="Sylfaen" w:hAnsi="Sylfaen" w:cstheme="minorHAnsi"/>
          <w:lang w:val="ka-GE"/>
        </w:rPr>
        <w:t>ქ</w:t>
      </w:r>
      <w:r w:rsidRPr="00044648">
        <w:rPr>
          <w:rFonts w:ascii="Sylfaen" w:hAnsi="Sylfaen" w:cstheme="minorHAnsi"/>
          <w:lang w:val="ka-GE"/>
        </w:rPr>
        <w:t>ოდილატატორების დოზები და/ან სიხშირე.</w:t>
      </w:r>
    </w:p>
    <w:p w14:paraId="4BD6EEF9" w14:textId="77777777" w:rsidR="00265A12" w:rsidRPr="00044648" w:rsidRDefault="00265A12" w:rsidP="004F16EF">
      <w:pPr>
        <w:pStyle w:val="ListParagraph"/>
        <w:numPr>
          <w:ilvl w:val="0"/>
          <w:numId w:val="21"/>
        </w:numPr>
        <w:tabs>
          <w:tab w:val="left" w:pos="1418"/>
          <w:tab w:val="center" w:pos="4680"/>
        </w:tabs>
        <w:spacing w:after="0" w:line="240" w:lineRule="auto"/>
        <w:ind w:left="1276"/>
        <w:jc w:val="both"/>
        <w:rPr>
          <w:rFonts w:ascii="Sylfaen" w:hAnsi="Sylfaen" w:cstheme="minorHAnsi"/>
          <w:lang w:val="ka-GE"/>
        </w:rPr>
      </w:pPr>
      <w:r w:rsidRPr="00044648">
        <w:rPr>
          <w:rFonts w:ascii="Sylfaen" w:hAnsi="Sylfaen" w:cstheme="minorHAnsi"/>
          <w:lang w:val="ka-GE"/>
        </w:rPr>
        <w:t>გამოიყენე ხანმოკლე მოქმედების ბეტა-2 აგონისტებისა და ანტიქოლინერგული მედიკამენტების კომბინირებული თერაპია.</w:t>
      </w:r>
    </w:p>
    <w:p w14:paraId="0F9A9476" w14:textId="768C87D3" w:rsidR="00265A12" w:rsidRPr="00044648" w:rsidRDefault="00265A12" w:rsidP="004F16EF">
      <w:pPr>
        <w:pStyle w:val="ListParagraph"/>
        <w:numPr>
          <w:ilvl w:val="0"/>
          <w:numId w:val="21"/>
        </w:numPr>
        <w:tabs>
          <w:tab w:val="left" w:pos="1418"/>
          <w:tab w:val="center" w:pos="4680"/>
        </w:tabs>
        <w:spacing w:after="0" w:line="240" w:lineRule="auto"/>
        <w:ind w:left="1276"/>
        <w:jc w:val="both"/>
        <w:rPr>
          <w:rFonts w:ascii="Sylfaen" w:hAnsi="Sylfaen" w:cstheme="minorHAnsi"/>
          <w:lang w:val="ka-GE"/>
        </w:rPr>
      </w:pPr>
      <w:r w:rsidRPr="00044648">
        <w:rPr>
          <w:rFonts w:ascii="Sylfaen" w:hAnsi="Sylfaen" w:cstheme="minorHAnsi"/>
          <w:lang w:val="ka-GE"/>
        </w:rPr>
        <w:t>პაციენტის სტაბილიზაციის შემდეგ გაითვალისწინე ხანგ</w:t>
      </w:r>
      <w:r w:rsidR="0072687B" w:rsidRPr="00044648">
        <w:rPr>
          <w:rFonts w:ascii="Sylfaen" w:hAnsi="Sylfaen" w:cstheme="minorHAnsi"/>
          <w:lang w:val="ka-GE"/>
        </w:rPr>
        <w:t>რ</w:t>
      </w:r>
      <w:r w:rsidRPr="00044648">
        <w:rPr>
          <w:rFonts w:ascii="Sylfaen" w:hAnsi="Sylfaen" w:cstheme="minorHAnsi"/>
          <w:lang w:val="ka-GE"/>
        </w:rPr>
        <w:t>ძლივი მოქმედების ბრონქოდილატატორების გამოყენება.</w:t>
      </w:r>
    </w:p>
    <w:p w14:paraId="383E29B7" w14:textId="77777777" w:rsidR="00265A12" w:rsidRPr="00044648" w:rsidRDefault="00265A12" w:rsidP="004F16EF">
      <w:pPr>
        <w:pStyle w:val="ListParagraph"/>
        <w:numPr>
          <w:ilvl w:val="0"/>
          <w:numId w:val="21"/>
        </w:numPr>
        <w:tabs>
          <w:tab w:val="left" w:pos="1418"/>
          <w:tab w:val="center" w:pos="4680"/>
        </w:tabs>
        <w:spacing w:after="0" w:line="240" w:lineRule="auto"/>
        <w:ind w:left="1276"/>
        <w:jc w:val="both"/>
        <w:rPr>
          <w:rFonts w:ascii="Sylfaen" w:hAnsi="Sylfaen" w:cstheme="minorHAnsi"/>
          <w:lang w:val="ka-GE"/>
        </w:rPr>
      </w:pPr>
      <w:r w:rsidRPr="00044648">
        <w:rPr>
          <w:rFonts w:ascii="Sylfaen" w:hAnsi="Sylfaen" w:cstheme="minorHAnsi"/>
          <w:lang w:val="ka-GE"/>
        </w:rPr>
        <w:t>საჭიროებისას გამოიყენე სპეისერი ან ნებულაიზერი.</w:t>
      </w:r>
    </w:p>
    <w:p w14:paraId="43D329D2" w14:textId="77777777" w:rsidR="00265A12" w:rsidRPr="00044648" w:rsidRDefault="00265A12" w:rsidP="004F16EF">
      <w:pPr>
        <w:pStyle w:val="ListParagraph"/>
        <w:numPr>
          <w:ilvl w:val="0"/>
          <w:numId w:val="15"/>
        </w:numPr>
        <w:tabs>
          <w:tab w:val="left" w:pos="567"/>
          <w:tab w:val="left" w:pos="709"/>
          <w:tab w:val="left" w:pos="851"/>
        </w:tabs>
        <w:spacing w:after="0" w:line="240" w:lineRule="auto"/>
        <w:ind w:left="284" w:firstLine="0"/>
        <w:jc w:val="both"/>
        <w:rPr>
          <w:rFonts w:ascii="Sylfaen" w:hAnsi="Sylfaen" w:cstheme="minorHAnsi"/>
          <w:lang w:val="ka-GE"/>
        </w:rPr>
      </w:pPr>
      <w:r w:rsidRPr="00044648">
        <w:rPr>
          <w:rFonts w:ascii="Sylfaen" w:hAnsi="Sylfaen" w:cstheme="minorHAnsi"/>
          <w:lang w:val="ka-GE"/>
        </w:rPr>
        <w:t>გაითვალისწინე ორალური სტეროიდები.</w:t>
      </w:r>
    </w:p>
    <w:p w14:paraId="16F83D0D" w14:textId="77777777" w:rsidR="00265A12" w:rsidRPr="00044648" w:rsidRDefault="00265A12" w:rsidP="004F16EF">
      <w:pPr>
        <w:pStyle w:val="ListParagraph"/>
        <w:numPr>
          <w:ilvl w:val="0"/>
          <w:numId w:val="15"/>
        </w:numPr>
        <w:tabs>
          <w:tab w:val="left" w:pos="567"/>
          <w:tab w:val="left" w:pos="709"/>
          <w:tab w:val="left" w:pos="1365"/>
          <w:tab w:val="center" w:pos="4680"/>
        </w:tabs>
        <w:spacing w:after="0" w:line="240" w:lineRule="auto"/>
        <w:ind w:left="284" w:firstLine="0"/>
        <w:jc w:val="both"/>
        <w:rPr>
          <w:rFonts w:ascii="Sylfaen" w:hAnsi="Sylfaen" w:cstheme="minorHAnsi"/>
          <w:lang w:val="ka-GE"/>
        </w:rPr>
      </w:pPr>
      <w:r w:rsidRPr="00044648">
        <w:rPr>
          <w:rFonts w:ascii="Sylfaen" w:hAnsi="Sylfaen" w:cstheme="minorHAnsi"/>
          <w:lang w:val="ka-GE"/>
        </w:rPr>
        <w:t xml:space="preserve">ბაქტერიული ინფექციის ნიშნების შემთხვევაში გაითვალისწინე ორალური </w:t>
      </w:r>
    </w:p>
    <w:p w14:paraId="4C4AD471" w14:textId="77777777" w:rsidR="00265A12" w:rsidRPr="00044648" w:rsidRDefault="00265A12" w:rsidP="00F16DCD">
      <w:pPr>
        <w:pStyle w:val="ListParagraph"/>
        <w:tabs>
          <w:tab w:val="left" w:pos="567"/>
          <w:tab w:val="left" w:pos="709"/>
          <w:tab w:val="left" w:pos="1365"/>
          <w:tab w:val="center" w:pos="4680"/>
        </w:tabs>
        <w:spacing w:after="0" w:line="240" w:lineRule="auto"/>
        <w:ind w:left="284"/>
        <w:jc w:val="both"/>
        <w:rPr>
          <w:rFonts w:ascii="Sylfaen" w:hAnsi="Sylfaen" w:cstheme="minorHAnsi"/>
          <w:lang w:val="ka-GE"/>
        </w:rPr>
      </w:pPr>
      <w:r w:rsidRPr="00044648">
        <w:rPr>
          <w:rFonts w:ascii="Sylfaen" w:hAnsi="Sylfaen" w:cstheme="minorHAnsi"/>
          <w:lang w:val="ka-GE"/>
        </w:rPr>
        <w:tab/>
        <w:t xml:space="preserve">ანტიბიოტიკოთერაპია. </w:t>
      </w:r>
    </w:p>
    <w:p w14:paraId="6DC4E025" w14:textId="77777777" w:rsidR="00265A12" w:rsidRPr="00044648" w:rsidRDefault="00265A12" w:rsidP="004F16EF">
      <w:pPr>
        <w:pStyle w:val="ListParagraph"/>
        <w:numPr>
          <w:ilvl w:val="0"/>
          <w:numId w:val="15"/>
        </w:numPr>
        <w:tabs>
          <w:tab w:val="left" w:pos="567"/>
          <w:tab w:val="left" w:pos="709"/>
          <w:tab w:val="left" w:pos="1365"/>
          <w:tab w:val="center" w:pos="4680"/>
        </w:tabs>
        <w:spacing w:after="0" w:line="240" w:lineRule="auto"/>
        <w:ind w:left="284" w:firstLine="0"/>
        <w:jc w:val="both"/>
        <w:rPr>
          <w:rFonts w:ascii="Sylfaen" w:hAnsi="Sylfaen" w:cstheme="minorHAnsi"/>
          <w:lang w:val="ka-GE"/>
        </w:rPr>
      </w:pPr>
      <w:r w:rsidRPr="00044648">
        <w:rPr>
          <w:rFonts w:ascii="Sylfaen" w:hAnsi="Sylfaen" w:cstheme="minorHAnsi"/>
          <w:lang w:val="ka-GE"/>
        </w:rPr>
        <w:t>გაითვალისწინე არაინვაზიური მექანიკური ვენტილაცია (NIV)</w:t>
      </w:r>
    </w:p>
    <w:p w14:paraId="34D7D744" w14:textId="77777777" w:rsidR="00265A12" w:rsidRPr="00044648" w:rsidRDefault="00265A12" w:rsidP="004F16EF">
      <w:pPr>
        <w:pStyle w:val="ListParagraph"/>
        <w:numPr>
          <w:ilvl w:val="0"/>
          <w:numId w:val="15"/>
        </w:numPr>
        <w:tabs>
          <w:tab w:val="left" w:pos="567"/>
          <w:tab w:val="left" w:pos="709"/>
          <w:tab w:val="left" w:pos="1365"/>
          <w:tab w:val="center" w:pos="4680"/>
        </w:tabs>
        <w:spacing w:after="0" w:line="240" w:lineRule="auto"/>
        <w:ind w:left="284" w:firstLine="0"/>
        <w:rPr>
          <w:rFonts w:ascii="Sylfaen" w:hAnsi="Sylfaen" w:cstheme="minorHAnsi"/>
          <w:lang w:val="ka-GE"/>
        </w:rPr>
      </w:pPr>
      <w:r w:rsidRPr="00044648">
        <w:rPr>
          <w:rFonts w:ascii="Sylfaen" w:hAnsi="Sylfaen" w:cstheme="minorHAnsi"/>
          <w:lang w:val="ka-GE"/>
        </w:rPr>
        <w:t>ნებისმიერ დროს:</w:t>
      </w:r>
    </w:p>
    <w:p w14:paraId="576A0DDD" w14:textId="77777777" w:rsidR="00265A12" w:rsidRPr="00044648" w:rsidRDefault="00265A12" w:rsidP="004F16EF">
      <w:pPr>
        <w:pStyle w:val="ListParagraph"/>
        <w:numPr>
          <w:ilvl w:val="0"/>
          <w:numId w:val="22"/>
        </w:numPr>
        <w:tabs>
          <w:tab w:val="left" w:pos="1134"/>
          <w:tab w:val="left" w:pos="1365"/>
          <w:tab w:val="center" w:pos="4680"/>
        </w:tabs>
        <w:spacing w:after="0" w:line="240" w:lineRule="auto"/>
        <w:ind w:firstLine="131"/>
        <w:jc w:val="both"/>
        <w:rPr>
          <w:rFonts w:ascii="Sylfaen" w:hAnsi="Sylfaen" w:cstheme="minorHAnsi"/>
          <w:lang w:val="ka-GE"/>
        </w:rPr>
      </w:pPr>
      <w:r w:rsidRPr="00044648">
        <w:rPr>
          <w:rFonts w:ascii="Sylfaen" w:hAnsi="Sylfaen" w:cstheme="minorHAnsi"/>
          <w:lang w:val="ka-GE"/>
        </w:rPr>
        <w:t>განახორციელე სითხის ბალანსის მონიტორინგი.</w:t>
      </w:r>
    </w:p>
    <w:p w14:paraId="1AA2C00A" w14:textId="77777777" w:rsidR="00265A12" w:rsidRPr="00044648" w:rsidRDefault="00265A12" w:rsidP="004F16EF">
      <w:pPr>
        <w:pStyle w:val="ListParagraph"/>
        <w:numPr>
          <w:ilvl w:val="0"/>
          <w:numId w:val="22"/>
        </w:numPr>
        <w:tabs>
          <w:tab w:val="left" w:pos="1134"/>
          <w:tab w:val="left" w:pos="1365"/>
          <w:tab w:val="center" w:pos="4680"/>
        </w:tabs>
        <w:spacing w:after="0" w:line="240" w:lineRule="auto"/>
        <w:ind w:firstLine="131"/>
        <w:jc w:val="both"/>
        <w:rPr>
          <w:rFonts w:ascii="Sylfaen" w:hAnsi="Sylfaen" w:cstheme="minorHAnsi"/>
          <w:lang w:val="ka-GE"/>
        </w:rPr>
      </w:pPr>
      <w:r w:rsidRPr="00044648">
        <w:rPr>
          <w:rFonts w:ascii="Sylfaen" w:hAnsi="Sylfaen" w:cstheme="minorHAnsi"/>
          <w:lang w:val="ka-GE"/>
        </w:rPr>
        <w:t>გაითვალისწინე კანქვეშა ჰეპარინი ან დაბალმოლეკულური ჰეპარინი თრომბოემბოლიზმის პროფილაქტიკისთვის.</w:t>
      </w:r>
    </w:p>
    <w:p w14:paraId="70ADF08F" w14:textId="77777777" w:rsidR="00265A12" w:rsidRPr="00044648" w:rsidRDefault="00265A12" w:rsidP="004F16EF">
      <w:pPr>
        <w:pStyle w:val="ListParagraph"/>
        <w:numPr>
          <w:ilvl w:val="0"/>
          <w:numId w:val="22"/>
        </w:numPr>
        <w:tabs>
          <w:tab w:val="left" w:pos="1134"/>
          <w:tab w:val="left" w:pos="1365"/>
          <w:tab w:val="center" w:pos="4680"/>
        </w:tabs>
        <w:spacing w:after="0" w:line="240" w:lineRule="auto"/>
        <w:ind w:firstLine="131"/>
        <w:jc w:val="both"/>
        <w:rPr>
          <w:rFonts w:ascii="Sylfaen" w:hAnsi="Sylfaen" w:cstheme="minorHAnsi"/>
          <w:lang w:val="ka-GE"/>
        </w:rPr>
      </w:pPr>
      <w:r w:rsidRPr="00044648">
        <w:rPr>
          <w:rFonts w:ascii="Sylfaen" w:hAnsi="Sylfaen" w:cstheme="minorHAnsi"/>
          <w:lang w:val="ka-GE"/>
        </w:rPr>
        <w:t>გამოავლინე და უმკურნალე ასოცირებულ მდგომარეობებს  (გულის უკმარისობა, არითმია, ფილტვის ემბოლიზმი).</w:t>
      </w:r>
    </w:p>
    <w:p w14:paraId="5BF28F3D" w14:textId="77777777" w:rsidR="00265A12" w:rsidRPr="00044648" w:rsidRDefault="00265A12" w:rsidP="00F16DCD">
      <w:pPr>
        <w:tabs>
          <w:tab w:val="left" w:pos="1365"/>
          <w:tab w:val="center" w:pos="4680"/>
        </w:tabs>
        <w:spacing w:after="0" w:line="240" w:lineRule="auto"/>
        <w:jc w:val="both"/>
        <w:rPr>
          <w:rFonts w:ascii="Sylfaen" w:hAnsi="Sylfaen" w:cstheme="minorHAnsi"/>
          <w:lang w:val="ka-GE"/>
        </w:rPr>
      </w:pPr>
    </w:p>
    <w:p w14:paraId="036E0994" w14:textId="77777777" w:rsidR="00265A12" w:rsidRPr="00044648" w:rsidRDefault="00265A12" w:rsidP="00F16DCD">
      <w:p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ფქოდ-ის გამწვავებების კლინიკური გამოვლინება ჰეტეროგენულია. შესაბამისად რეკომენდაციას ვუწევთ, რომ ჰოსპიტალიზებულ პაციენტებში გამწვავებების სიმძიმე დაფუძნებული უნდა იყოს პაციენტის კლინიკურ სიმპტომებზე და რეკომენდებულია შემდეგი კლასიფიკაცია:</w:t>
      </w:r>
    </w:p>
    <w:p w14:paraId="19836EBB" w14:textId="77777777" w:rsidR="00F803D7" w:rsidRPr="00044648" w:rsidRDefault="00F803D7" w:rsidP="00F16DCD">
      <w:pPr>
        <w:tabs>
          <w:tab w:val="left" w:pos="1365"/>
          <w:tab w:val="center" w:pos="4680"/>
        </w:tabs>
        <w:spacing w:after="0" w:line="240" w:lineRule="auto"/>
        <w:jc w:val="both"/>
        <w:rPr>
          <w:rFonts w:ascii="Sylfaen" w:hAnsi="Sylfaen" w:cstheme="minorHAnsi"/>
          <w:lang w:val="ka-GE"/>
        </w:rPr>
      </w:pPr>
    </w:p>
    <w:p w14:paraId="4D2B3041" w14:textId="77777777" w:rsidR="00AA3E4A" w:rsidRPr="00044648" w:rsidRDefault="00265A12" w:rsidP="00F16DCD">
      <w:p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b/>
          <w:lang w:val="ka-GE"/>
        </w:rPr>
        <w:t>რესპირაციული უკმარისობის გარეშე:</w:t>
      </w:r>
      <w:r w:rsidRPr="00044648">
        <w:rPr>
          <w:rFonts w:ascii="Sylfaen" w:hAnsi="Sylfaen" w:cstheme="minorHAnsi"/>
          <w:lang w:val="ka-GE"/>
        </w:rPr>
        <w:t xml:space="preserve"> სუნთქვის სიხშირე 20-30 სუნთქვა წთ-ში,  სუნთქვაში დამხმარე მუსკულატურა არ მონაწილეობს, მენტალური სტატუსი უცვლელია, ჰიპოქსემია უმჯობესდება ჟანგბადის დამატებისას Venturi-ს ნიღბით 25-35%-იანი ჟანგბადით FIO</w:t>
      </w:r>
      <w:r w:rsidRPr="00044648">
        <w:rPr>
          <w:rFonts w:ascii="Sylfaen" w:hAnsi="Sylfaen" w:cstheme="minorHAnsi"/>
          <w:vertAlign w:val="subscript"/>
          <w:lang w:val="ka-GE"/>
        </w:rPr>
        <w:t>2</w:t>
      </w:r>
      <w:r w:rsidRPr="00044648">
        <w:rPr>
          <w:rFonts w:ascii="Sylfaen" w:hAnsi="Sylfaen" w:cstheme="minorHAnsi"/>
          <w:lang w:val="ka-GE"/>
        </w:rPr>
        <w:t xml:space="preserve">, არ მატულობს </w:t>
      </w:r>
    </w:p>
    <w:p w14:paraId="2F723441" w14:textId="0CE6FE8A" w:rsidR="00265A12" w:rsidRPr="00044648" w:rsidRDefault="00265A12" w:rsidP="00F16DCD">
      <w:p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PaCO</w:t>
      </w:r>
      <w:r w:rsidRPr="00044648">
        <w:rPr>
          <w:rFonts w:ascii="Sylfaen" w:hAnsi="Sylfaen" w:cstheme="minorHAnsi"/>
          <w:vertAlign w:val="subscript"/>
          <w:lang w:val="ka-GE"/>
        </w:rPr>
        <w:t>2</w:t>
      </w:r>
      <w:r w:rsidRPr="00044648">
        <w:rPr>
          <w:rFonts w:ascii="Sylfaen" w:hAnsi="Sylfaen" w:cstheme="minorHAnsi"/>
          <w:lang w:val="ka-GE"/>
        </w:rPr>
        <w:t>;</w:t>
      </w:r>
    </w:p>
    <w:p w14:paraId="14BFAE35" w14:textId="77777777" w:rsidR="00AA3E4A" w:rsidRPr="00044648" w:rsidRDefault="00AA3E4A" w:rsidP="00F16DCD">
      <w:pPr>
        <w:tabs>
          <w:tab w:val="left" w:pos="1365"/>
          <w:tab w:val="center" w:pos="4680"/>
        </w:tabs>
        <w:spacing w:after="0" w:line="240" w:lineRule="auto"/>
        <w:jc w:val="both"/>
        <w:rPr>
          <w:rFonts w:ascii="Sylfaen" w:hAnsi="Sylfaen" w:cstheme="minorHAnsi"/>
          <w:b/>
          <w:lang w:val="ka-GE"/>
        </w:rPr>
      </w:pPr>
    </w:p>
    <w:p w14:paraId="4B4B7203" w14:textId="77777777" w:rsidR="00265A12" w:rsidRPr="00044648" w:rsidRDefault="00265A12" w:rsidP="00F16DCD">
      <w:p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b/>
          <w:lang w:val="ka-GE"/>
        </w:rPr>
        <w:t>მწვავე რესპირაციული უკმარისობა-არ არის სიცოცხლისთვის საშიში:</w:t>
      </w:r>
      <w:r w:rsidRPr="00044648">
        <w:rPr>
          <w:rFonts w:ascii="Sylfaen" w:hAnsi="Sylfaen" w:cstheme="minorHAnsi"/>
          <w:lang w:val="ka-GE"/>
        </w:rPr>
        <w:t xml:space="preserve"> სუნთქვის სიხშირე &gt;30  წთ-ში, სუნთქვაში მონაწილეობს დამხმარე მუსკულატურა. მენტალური სტატუსი შეცვლილი არ არის. ჰიპოქსემია უმჯობესდება Venturi-ს ნიღბით FIO</w:t>
      </w:r>
      <w:r w:rsidRPr="00044648">
        <w:rPr>
          <w:rFonts w:ascii="Sylfaen" w:hAnsi="Sylfaen" w:cstheme="minorHAnsi"/>
          <w:vertAlign w:val="subscript"/>
          <w:lang w:val="ka-GE"/>
        </w:rPr>
        <w:t>2</w:t>
      </w:r>
      <w:r w:rsidRPr="00044648">
        <w:rPr>
          <w:rFonts w:ascii="Sylfaen" w:hAnsi="Sylfaen" w:cstheme="minorHAnsi"/>
          <w:lang w:val="ka-GE"/>
        </w:rPr>
        <w:t xml:space="preserve"> 25-30%, PaCO</w:t>
      </w:r>
      <w:r w:rsidRPr="00044648">
        <w:rPr>
          <w:rFonts w:ascii="Sylfaen" w:hAnsi="Sylfaen" w:cstheme="minorHAnsi"/>
          <w:vertAlign w:val="subscript"/>
          <w:lang w:val="ka-GE"/>
        </w:rPr>
        <w:t>2</w:t>
      </w:r>
      <w:r w:rsidRPr="00044648">
        <w:rPr>
          <w:rFonts w:ascii="Sylfaen" w:hAnsi="Sylfaen" w:cstheme="minorHAnsi"/>
          <w:lang w:val="ka-GE"/>
        </w:rPr>
        <w:t xml:space="preserve"> გაზრდილია საბაზისო მაჩვენებელზე ან მატულობს 50-60 mmHg;</w:t>
      </w:r>
    </w:p>
    <w:p w14:paraId="0843AF41" w14:textId="77777777" w:rsidR="0072687B" w:rsidRPr="00044648" w:rsidRDefault="0072687B" w:rsidP="00F16DCD">
      <w:pPr>
        <w:tabs>
          <w:tab w:val="left" w:pos="1365"/>
          <w:tab w:val="center" w:pos="4680"/>
        </w:tabs>
        <w:spacing w:after="0" w:line="240" w:lineRule="auto"/>
        <w:jc w:val="both"/>
        <w:rPr>
          <w:rFonts w:ascii="Sylfaen" w:hAnsi="Sylfaen" w:cstheme="minorHAnsi"/>
          <w:b/>
          <w:lang w:val="ka-GE"/>
        </w:rPr>
      </w:pPr>
    </w:p>
    <w:p w14:paraId="2861B31C" w14:textId="77777777" w:rsidR="00265A12" w:rsidRPr="00044648" w:rsidRDefault="00265A12" w:rsidP="00F16DCD">
      <w:p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b/>
          <w:lang w:val="ka-GE"/>
        </w:rPr>
        <w:t>მწვავე რესპირაციული უკმარისობა-სიცოცხლისთვის საშიში.</w:t>
      </w:r>
      <w:r w:rsidRPr="00044648">
        <w:rPr>
          <w:rFonts w:ascii="Sylfaen" w:hAnsi="Sylfaen" w:cstheme="minorHAnsi"/>
          <w:lang w:val="ka-GE"/>
        </w:rPr>
        <w:t xml:space="preserve"> სუნთქვის სიხშირე &gt;30-ზე წთ-ში; სუნთქვაში მონაწილეობს დამხმარე მუსკულატურა; მენტალური სტატუსის მწვავე ცვლილებება; ჰიპოქსემია არ უმჯობესდება Venturi-ს ნიღბით ოქსიგენაციის დროს ან საჭიროებს FIO</w:t>
      </w:r>
      <w:r w:rsidRPr="00044648">
        <w:rPr>
          <w:rFonts w:ascii="Sylfaen" w:hAnsi="Sylfaen" w:cstheme="minorHAnsi"/>
          <w:vertAlign w:val="subscript"/>
          <w:lang w:val="ka-GE"/>
        </w:rPr>
        <w:t>2</w:t>
      </w:r>
      <w:r w:rsidRPr="00044648">
        <w:rPr>
          <w:rFonts w:ascii="Sylfaen" w:hAnsi="Sylfaen" w:cstheme="minorHAnsi"/>
          <w:lang w:val="ka-GE"/>
        </w:rPr>
        <w:t xml:space="preserve"> &gt;40%-ზე;  PaCO</w:t>
      </w:r>
      <w:r w:rsidRPr="00044648">
        <w:rPr>
          <w:rFonts w:ascii="Sylfaen" w:hAnsi="Sylfaen" w:cstheme="minorHAnsi"/>
          <w:vertAlign w:val="subscript"/>
          <w:lang w:val="ka-GE"/>
        </w:rPr>
        <w:t>2</w:t>
      </w:r>
      <w:r w:rsidRPr="00044648">
        <w:rPr>
          <w:rFonts w:ascii="Sylfaen" w:hAnsi="Sylfaen" w:cstheme="minorHAnsi"/>
          <w:lang w:val="ka-GE"/>
        </w:rPr>
        <w:t xml:space="preserve"> მატულობს საბაზისო მაჩვენებელთან შედარებით ან &gt;60 mmHg-ზე ან ვლინდება აციდოზი (Ph≤7,25).</w:t>
      </w:r>
    </w:p>
    <w:p w14:paraId="27A6FEFF" w14:textId="77777777" w:rsidR="0072687B" w:rsidRPr="00044648" w:rsidRDefault="0072687B" w:rsidP="00F16DCD">
      <w:pPr>
        <w:tabs>
          <w:tab w:val="left" w:pos="1365"/>
          <w:tab w:val="center" w:pos="4680"/>
        </w:tabs>
        <w:spacing w:after="0" w:line="240" w:lineRule="auto"/>
        <w:jc w:val="both"/>
        <w:rPr>
          <w:rFonts w:ascii="Sylfaen" w:hAnsi="Sylfaen" w:cstheme="minorHAnsi"/>
          <w:lang w:val="ka-GE"/>
        </w:rPr>
      </w:pPr>
    </w:p>
    <w:p w14:paraId="472100BA" w14:textId="77777777" w:rsidR="00265A12" w:rsidRPr="00044648" w:rsidRDefault="00265A12" w:rsidP="00F16DCD">
      <w:p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lastRenderedPageBreak/>
        <w:t>ფქოდ-ის გამწვავებების დროს გამოიყენება 3 ძირითადი მედიკამენტი: ბრონქოდილატატორი, კორტიკოსტეროიდები და ანტიბიოტიკები.</w:t>
      </w:r>
    </w:p>
    <w:p w14:paraId="6F52EF37" w14:textId="77777777" w:rsidR="00B4729F" w:rsidRPr="00044648" w:rsidRDefault="00B4729F" w:rsidP="00F803D7">
      <w:pPr>
        <w:shd w:val="clear" w:color="auto" w:fill="FFFFFF" w:themeFill="background1"/>
        <w:tabs>
          <w:tab w:val="left" w:pos="1365"/>
          <w:tab w:val="center" w:pos="4680"/>
        </w:tabs>
        <w:spacing w:after="0" w:line="240" w:lineRule="auto"/>
        <w:jc w:val="both"/>
        <w:rPr>
          <w:rFonts w:ascii="Sylfaen" w:hAnsi="Sylfaen" w:cstheme="minorHAnsi"/>
          <w:i/>
          <w:lang w:val="ka-GE"/>
        </w:rPr>
      </w:pPr>
    </w:p>
    <w:p w14:paraId="5825CB51" w14:textId="1088E8AD" w:rsidR="00265A12" w:rsidRPr="00044648" w:rsidRDefault="00265A12" w:rsidP="00F803D7">
      <w:pPr>
        <w:shd w:val="clear" w:color="auto" w:fill="FFFFFF" w:themeFill="background1"/>
        <w:tabs>
          <w:tab w:val="left" w:pos="1365"/>
          <w:tab w:val="center" w:pos="4680"/>
        </w:tabs>
        <w:spacing w:after="0" w:line="240" w:lineRule="auto"/>
        <w:jc w:val="both"/>
        <w:rPr>
          <w:rFonts w:ascii="Sylfaen" w:hAnsi="Sylfaen" w:cstheme="minorHAnsi"/>
          <w:i/>
          <w:lang w:val="ka-GE"/>
        </w:rPr>
      </w:pPr>
      <w:r w:rsidRPr="00044648">
        <w:rPr>
          <w:rFonts w:ascii="Sylfaen" w:hAnsi="Sylfaen" w:cstheme="minorHAnsi"/>
          <w:i/>
          <w:lang w:val="ka-GE"/>
        </w:rPr>
        <w:t xml:space="preserve">რესპირაციული </w:t>
      </w:r>
      <w:r w:rsidR="00B4729F" w:rsidRPr="00044648">
        <w:rPr>
          <w:rFonts w:ascii="Sylfaen" w:hAnsi="Sylfaen" w:cstheme="minorHAnsi"/>
          <w:i/>
          <w:lang w:val="ka-GE"/>
        </w:rPr>
        <w:t>მხარდაჭერა</w:t>
      </w:r>
    </w:p>
    <w:p w14:paraId="3CF5C3E8" w14:textId="5129DA05" w:rsidR="00265A12" w:rsidRPr="00044648" w:rsidRDefault="00265A12" w:rsidP="00F16DCD">
      <w:p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b/>
          <w:lang w:val="ka-GE"/>
        </w:rPr>
        <w:t>ოქსიგენოთერაპია</w:t>
      </w:r>
      <w:r w:rsidRPr="00044648">
        <w:rPr>
          <w:rFonts w:ascii="Sylfaen" w:hAnsi="Sylfaen" w:cstheme="minorHAnsi"/>
          <w:lang w:val="ka-GE"/>
        </w:rPr>
        <w:t xml:space="preserve"> </w:t>
      </w:r>
      <w:r w:rsidR="0072687B" w:rsidRPr="00044648">
        <w:rPr>
          <w:rFonts w:ascii="Sylfaen" w:hAnsi="Sylfaen" w:cstheme="minorHAnsi"/>
          <w:lang w:val="ka-GE"/>
        </w:rPr>
        <w:t xml:space="preserve">გამწვავებების ჰოსპიტალური მკურნალობის </w:t>
      </w:r>
      <w:r w:rsidRPr="00044648">
        <w:rPr>
          <w:rFonts w:ascii="Sylfaen" w:hAnsi="Sylfaen" w:cstheme="minorHAnsi"/>
          <w:lang w:val="ka-GE"/>
        </w:rPr>
        <w:t>საკვანძო კომპონენტია</w:t>
      </w:r>
      <w:r w:rsidR="0072687B" w:rsidRPr="00044648">
        <w:rPr>
          <w:rFonts w:ascii="Sylfaen" w:hAnsi="Sylfaen" w:cstheme="minorHAnsi"/>
          <w:lang w:val="ka-GE"/>
        </w:rPr>
        <w:t>.</w:t>
      </w:r>
      <w:r w:rsidRPr="00044648">
        <w:rPr>
          <w:rFonts w:ascii="Sylfaen" w:hAnsi="Sylfaen" w:cstheme="minorHAnsi"/>
          <w:lang w:val="ka-GE"/>
        </w:rPr>
        <w:t xml:space="preserve"> ჰიპოქსემიის გასაუმჯობესებლად უნდა განხორციელდეს დამატებითი ოქსიგენოთერაპია, რათა  სატურაციის მაჩვენებელი იყოს 88-92%. ჟანგბადის მიწოდებისას საჭიროა სისხლში გაზების ხშირი შემოწმება, ოქსიგენაციის ადექვატურობის შესაფასებლად ნახშირბადის დიოქსიდის შეკავებისა  და ან აციდოზის გაუარესების გარეშე. უფრო აკურატულად და კონტროლირებულად ჟანგბადის მიწოდების საშუალებას გვაძლევს Venturi-ს ნიღაბი (მაღალი ნაკადის მოწყობილობა) განსხვავებით ცხვირის კანულისგან.</w:t>
      </w:r>
    </w:p>
    <w:p w14:paraId="336A897A" w14:textId="77777777" w:rsidR="00AA3E4A" w:rsidRPr="00044648" w:rsidRDefault="00AA3E4A" w:rsidP="00F16DCD">
      <w:pPr>
        <w:tabs>
          <w:tab w:val="left" w:pos="1365"/>
          <w:tab w:val="center" w:pos="4680"/>
        </w:tabs>
        <w:spacing w:after="0" w:line="240" w:lineRule="auto"/>
        <w:jc w:val="both"/>
        <w:rPr>
          <w:rFonts w:ascii="Sylfaen" w:hAnsi="Sylfaen" w:cstheme="minorHAnsi"/>
          <w:b/>
          <w:lang w:val="ka-GE"/>
        </w:rPr>
      </w:pPr>
    </w:p>
    <w:p w14:paraId="3B69812F" w14:textId="77777777" w:rsidR="00265A12" w:rsidRPr="00044648" w:rsidRDefault="00265A12" w:rsidP="00F16DCD">
      <w:p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b/>
          <w:lang w:val="ka-GE"/>
        </w:rPr>
        <w:t>ცხვირის კანულით მაღალი ნაკადის ოქსიგენოთერაპია:</w:t>
      </w:r>
      <w:r w:rsidRPr="00044648">
        <w:rPr>
          <w:rFonts w:ascii="Sylfaen" w:hAnsi="Sylfaen" w:cstheme="minorHAnsi"/>
          <w:lang w:val="ka-GE"/>
        </w:rPr>
        <w:t xml:space="preserve">  მწვავე ჰიპოქსემიური რესპირაციული უკმარისობით პაციენტებში ცხვირის კანულით (HFNC) მაღალი ნაკადის ოქსიგენოთერაპია შესაძლებელია იყოს ჟანგბადის მიწოდების ან არაინვაზიური დადებითი წნევით ვენტილაციის ალტერნატიული სტანდარტი; ზოგიერთ კვლევებში ნაჩვენებია, რომ HFNC ამცირებს ინტუბაციის რისკს ან სიკვდილობას პაცინტებში მწვავე ჰიპოქსემიური რესპირაციული უკმარისობით.</w:t>
      </w:r>
    </w:p>
    <w:p w14:paraId="1928CC1D" w14:textId="77777777" w:rsidR="00AA3E4A" w:rsidRPr="00044648" w:rsidRDefault="00AA3E4A" w:rsidP="00F16DCD">
      <w:pPr>
        <w:tabs>
          <w:tab w:val="left" w:pos="1365"/>
          <w:tab w:val="center" w:pos="4680"/>
        </w:tabs>
        <w:spacing w:after="0" w:line="240" w:lineRule="auto"/>
        <w:jc w:val="both"/>
        <w:rPr>
          <w:rFonts w:ascii="Sylfaen" w:hAnsi="Sylfaen" w:cstheme="minorHAnsi"/>
          <w:b/>
          <w:lang w:val="ka-GE"/>
        </w:rPr>
      </w:pPr>
    </w:p>
    <w:p w14:paraId="598DC31C" w14:textId="05F621CD" w:rsidR="00265A12" w:rsidRPr="00044648" w:rsidRDefault="00265A12" w:rsidP="00F16DCD">
      <w:p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b/>
          <w:lang w:val="ka-GE"/>
        </w:rPr>
        <w:t>ვენტილაცური დახმარება.</w:t>
      </w:r>
      <w:r w:rsidRPr="00044648">
        <w:rPr>
          <w:rFonts w:ascii="Sylfaen" w:hAnsi="Sylfaen" w:cstheme="minorHAnsi"/>
          <w:lang w:val="ka-GE"/>
        </w:rPr>
        <w:t xml:space="preserve"> ზოგიერთი პაციენტი საჭიროებს სწრაფ ჰოსპიტალიზაციას რესპირაციული მედიცინის ან ინტენსიური თერაპიის დეპარტამენტში. ასეთი პაციენტების მოთავსება სპეციალიზებულ რესპირაციულ დეპარტამენტებში შესაძლებელია ადეკვატური პერსონალის და აღჭურვილობის არსებობისას.  ფილტვის ვენტილაცია შესაძლებელია არაინვაზიური (ცხვირის ან სახის ნიღბით) ან ინვაზიური (ოროტრაქეალური ნიღბით ან ტრაქეოსტომიით) ვენტილაციით. მწვავე რესპირაციული უკმარისობის დროს არ არის რეკომენდებული რესპირაციული სტიმულანტები.</w:t>
      </w:r>
    </w:p>
    <w:p w14:paraId="2E82FD9D" w14:textId="77777777" w:rsidR="00265A12" w:rsidRPr="00044648" w:rsidRDefault="00265A12" w:rsidP="00F16DCD">
      <w:pPr>
        <w:tabs>
          <w:tab w:val="left" w:pos="1365"/>
          <w:tab w:val="center" w:pos="4680"/>
        </w:tabs>
        <w:spacing w:after="0" w:line="240" w:lineRule="auto"/>
        <w:jc w:val="both"/>
        <w:rPr>
          <w:rFonts w:ascii="Sylfaen" w:hAnsi="Sylfaen" w:cstheme="minorHAnsi"/>
          <w:b/>
          <w:lang w:val="ka-GE"/>
        </w:rPr>
      </w:pPr>
    </w:p>
    <w:p w14:paraId="72482DD9" w14:textId="77777777" w:rsidR="00265A12" w:rsidRPr="00044648" w:rsidRDefault="00265A12" w:rsidP="00F16DCD">
      <w:pPr>
        <w:tabs>
          <w:tab w:val="left" w:pos="1365"/>
          <w:tab w:val="center" w:pos="4680"/>
        </w:tabs>
        <w:spacing w:after="0" w:line="240" w:lineRule="auto"/>
        <w:jc w:val="both"/>
        <w:rPr>
          <w:rFonts w:ascii="Sylfaen" w:hAnsi="Sylfaen" w:cstheme="minorHAnsi"/>
          <w:b/>
          <w:lang w:val="ka-GE"/>
        </w:rPr>
      </w:pPr>
      <w:r w:rsidRPr="00044648">
        <w:rPr>
          <w:rFonts w:ascii="Sylfaen" w:hAnsi="Sylfaen" w:cstheme="minorHAnsi"/>
          <w:b/>
          <w:lang w:val="ka-GE"/>
        </w:rPr>
        <w:t>რესპირაციული მედიცინის ან ინტენსიური თერაპიის დეპარტამენტში მოთავსების ჩვენებები</w:t>
      </w:r>
    </w:p>
    <w:p w14:paraId="5613D86A" w14:textId="77777777" w:rsidR="00265A12" w:rsidRPr="00044648" w:rsidRDefault="00265A12" w:rsidP="004F16EF">
      <w:pPr>
        <w:pStyle w:val="ListParagraph"/>
        <w:numPr>
          <w:ilvl w:val="0"/>
          <w:numId w:val="24"/>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მძიმე ქოშინი, რომელიც არაადექვატურად პასუხობს გადაუდებელ თერაპიას.</w:t>
      </w:r>
    </w:p>
    <w:p w14:paraId="52623AA4" w14:textId="77777777" w:rsidR="00265A12" w:rsidRPr="00044648" w:rsidRDefault="00265A12" w:rsidP="004F16EF">
      <w:pPr>
        <w:pStyle w:val="ListParagraph"/>
        <w:numPr>
          <w:ilvl w:val="0"/>
          <w:numId w:val="24"/>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მენტალური სტატუსის ცვლილება (კონფუზია, ლეთარგია, კომა).</w:t>
      </w:r>
    </w:p>
    <w:p w14:paraId="1D708125" w14:textId="53344FF0" w:rsidR="00265A12" w:rsidRPr="00044648" w:rsidRDefault="00265A12" w:rsidP="004F16EF">
      <w:pPr>
        <w:pStyle w:val="ListParagraph"/>
        <w:numPr>
          <w:ilvl w:val="0"/>
          <w:numId w:val="24"/>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 xml:space="preserve">დამხმარე ოქსიგენაციისა და არაინვაზიური ვენტილაციის მიუხედავად </w:t>
      </w:r>
      <w:r w:rsidR="00617422" w:rsidRPr="00044648">
        <w:rPr>
          <w:rFonts w:ascii="Sylfaen" w:hAnsi="Sylfaen" w:cstheme="minorHAnsi"/>
          <w:lang w:val="ka-GE"/>
        </w:rPr>
        <w:t>მუდმივი</w:t>
      </w:r>
      <w:r w:rsidRPr="00044648">
        <w:rPr>
          <w:rFonts w:ascii="Sylfaen" w:hAnsi="Sylfaen" w:cstheme="minorHAnsi"/>
          <w:lang w:val="ka-GE"/>
        </w:rPr>
        <w:t xml:space="preserve"> ან გაუარესებული ჰიპოქსემია (PaO</w:t>
      </w:r>
      <w:r w:rsidRPr="00044648">
        <w:rPr>
          <w:rFonts w:ascii="Sylfaen" w:hAnsi="Sylfaen" w:cstheme="minorHAnsi"/>
          <w:vertAlign w:val="subscript"/>
          <w:lang w:val="ka-GE"/>
        </w:rPr>
        <w:t>2</w:t>
      </w:r>
      <w:r w:rsidRPr="00044648">
        <w:rPr>
          <w:rFonts w:ascii="Sylfaen" w:hAnsi="Sylfaen" w:cstheme="minorHAnsi"/>
          <w:lang w:val="ka-GE"/>
        </w:rPr>
        <w:t>&lt;5.3 kPa 40mmHg) და ან მძიმე, გაუარესებული რესპირაციული აციდოზი Ph&lt;7.25.</w:t>
      </w:r>
    </w:p>
    <w:p w14:paraId="00171A93" w14:textId="77777777" w:rsidR="00265A12" w:rsidRPr="00044648" w:rsidRDefault="00265A12" w:rsidP="004F16EF">
      <w:pPr>
        <w:pStyle w:val="ListParagraph"/>
        <w:numPr>
          <w:ilvl w:val="0"/>
          <w:numId w:val="24"/>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ინვაზიური მექანიკური ვენტილაციის საჭიროება.</w:t>
      </w:r>
    </w:p>
    <w:p w14:paraId="11631A60" w14:textId="77777777" w:rsidR="00265A12" w:rsidRPr="00044648" w:rsidRDefault="00265A12" w:rsidP="004F16EF">
      <w:pPr>
        <w:pStyle w:val="ListParagraph"/>
        <w:numPr>
          <w:ilvl w:val="0"/>
          <w:numId w:val="24"/>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ჰემოდინამიკურად არასტაბილურობა, ვაზოპრესორების საჭიროება.</w:t>
      </w:r>
    </w:p>
    <w:p w14:paraId="21F7855B" w14:textId="77777777" w:rsidR="00265A12" w:rsidRPr="00044648" w:rsidRDefault="00265A12" w:rsidP="004F16EF">
      <w:pPr>
        <w:pStyle w:val="ListParagraph"/>
        <w:numPr>
          <w:ilvl w:val="0"/>
          <w:numId w:val="24"/>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გასათვალისწინებელია ლოკალური რესურსები.</w:t>
      </w:r>
    </w:p>
    <w:p w14:paraId="2FC3C932" w14:textId="77777777" w:rsidR="00265A12" w:rsidRPr="00044648" w:rsidRDefault="00265A12" w:rsidP="00F16DCD">
      <w:pPr>
        <w:tabs>
          <w:tab w:val="left" w:pos="1365"/>
          <w:tab w:val="center" w:pos="4680"/>
        </w:tabs>
        <w:spacing w:after="0" w:line="240" w:lineRule="auto"/>
        <w:jc w:val="both"/>
        <w:rPr>
          <w:rFonts w:ascii="Sylfaen" w:hAnsi="Sylfaen" w:cstheme="minorHAnsi"/>
          <w:b/>
          <w:sz w:val="16"/>
          <w:szCs w:val="16"/>
          <w:lang w:val="ka-GE"/>
        </w:rPr>
      </w:pPr>
    </w:p>
    <w:p w14:paraId="050A6254" w14:textId="77777777" w:rsidR="00265A12" w:rsidRPr="00044648" w:rsidRDefault="00265A12" w:rsidP="00F16DCD">
      <w:pPr>
        <w:tabs>
          <w:tab w:val="left" w:pos="1365"/>
          <w:tab w:val="center" w:pos="4680"/>
        </w:tabs>
        <w:spacing w:after="0" w:line="240" w:lineRule="auto"/>
        <w:jc w:val="both"/>
        <w:rPr>
          <w:rFonts w:ascii="Sylfaen" w:hAnsi="Sylfaen" w:cstheme="minorHAnsi"/>
          <w:b/>
          <w:lang w:val="ka-GE"/>
        </w:rPr>
      </w:pPr>
      <w:r w:rsidRPr="00044648">
        <w:rPr>
          <w:rFonts w:ascii="Sylfaen" w:hAnsi="Sylfaen" w:cstheme="minorHAnsi"/>
          <w:b/>
          <w:lang w:val="ka-GE"/>
        </w:rPr>
        <w:t>არაინვაზიური მექანიკური ვენტილაცია</w:t>
      </w:r>
    </w:p>
    <w:p w14:paraId="7A6AD7DA" w14:textId="6FE8FEC6" w:rsidR="00265A12" w:rsidRPr="00044648" w:rsidRDefault="00265A12" w:rsidP="00F16DCD">
      <w:p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არაინვაზიური მექანიკური ვენტილაციის  გამოყენება უპირატესია ინვაზიურ ვენტილაციისთან შედარებით (ინტუბაცია და დადებითი წნევით ვენტილაცია). იგი ვენტილაციის ინიციალური მოდელია მწვავე რესპირაციული უკმარისობის დროს პაციენტებში, რომლებიც ჰოსპიტალიზებულია ფქოდ-ის მწვავე გამწვავებებით. რანდომიზებულ კვლევებში 80-85%-ში ნაჩვენებია მისი წარმატებული ეფექტი.</w:t>
      </w:r>
    </w:p>
    <w:p w14:paraId="6FE7ADE5" w14:textId="77777777" w:rsidR="00265A12" w:rsidRPr="00044648" w:rsidRDefault="00265A12" w:rsidP="00F16DCD">
      <w:pPr>
        <w:tabs>
          <w:tab w:val="left" w:pos="1365"/>
          <w:tab w:val="center" w:pos="4680"/>
        </w:tabs>
        <w:spacing w:after="0" w:line="240" w:lineRule="auto"/>
        <w:jc w:val="both"/>
        <w:rPr>
          <w:rFonts w:ascii="Sylfaen" w:hAnsi="Sylfaen" w:cstheme="minorHAnsi"/>
          <w:b/>
          <w:sz w:val="16"/>
          <w:szCs w:val="16"/>
          <w:lang w:val="ka-GE"/>
        </w:rPr>
      </w:pPr>
    </w:p>
    <w:p w14:paraId="26071305" w14:textId="1895D57D" w:rsidR="00265A12" w:rsidRPr="00044648" w:rsidRDefault="00265A12" w:rsidP="00F16DCD">
      <w:pPr>
        <w:tabs>
          <w:tab w:val="left" w:pos="1365"/>
          <w:tab w:val="center" w:pos="4680"/>
        </w:tabs>
        <w:spacing w:after="0" w:line="240" w:lineRule="auto"/>
        <w:rPr>
          <w:rFonts w:ascii="Sylfaen" w:hAnsi="Sylfaen" w:cstheme="minorHAnsi"/>
          <w:b/>
          <w:lang w:val="ka-GE"/>
        </w:rPr>
      </w:pPr>
      <w:r w:rsidRPr="00044648">
        <w:rPr>
          <w:rFonts w:ascii="Sylfaen" w:hAnsi="Sylfaen" w:cstheme="minorHAnsi"/>
          <w:b/>
          <w:lang w:val="ka-GE"/>
        </w:rPr>
        <w:t xml:space="preserve">არაინვაზიური მექანიკური ვენტილაციის </w:t>
      </w:r>
      <w:r w:rsidRPr="00044648">
        <w:rPr>
          <w:rFonts w:ascii="Sylfaen" w:hAnsi="Sylfaen" w:cstheme="minorHAnsi"/>
          <w:b/>
        </w:rPr>
        <w:t xml:space="preserve"> </w:t>
      </w:r>
      <w:r w:rsidRPr="00044648">
        <w:rPr>
          <w:rFonts w:ascii="Sylfaen" w:hAnsi="Sylfaen" w:cstheme="minorHAnsi"/>
          <w:lang w:val="ka-GE"/>
        </w:rPr>
        <w:t>(NIV)</w:t>
      </w:r>
      <w:r w:rsidRPr="00044648">
        <w:rPr>
          <w:rFonts w:ascii="Sylfaen" w:hAnsi="Sylfaen" w:cstheme="minorHAnsi"/>
        </w:rPr>
        <w:t xml:space="preserve"> </w:t>
      </w:r>
      <w:r w:rsidRPr="00044648">
        <w:rPr>
          <w:rFonts w:ascii="Sylfaen" w:hAnsi="Sylfaen" w:cstheme="minorHAnsi"/>
          <w:b/>
          <w:lang w:val="ka-GE"/>
        </w:rPr>
        <w:t xml:space="preserve">ჩვენებები </w:t>
      </w:r>
    </w:p>
    <w:p w14:paraId="78715EC9" w14:textId="76C789A7" w:rsidR="00265A12" w:rsidRPr="00044648" w:rsidRDefault="00265A12" w:rsidP="00F16DCD">
      <w:pPr>
        <w:tabs>
          <w:tab w:val="left" w:pos="1365"/>
          <w:tab w:val="center" w:pos="4680"/>
        </w:tabs>
        <w:spacing w:after="0" w:line="240" w:lineRule="auto"/>
        <w:rPr>
          <w:rFonts w:ascii="Sylfaen" w:hAnsi="Sylfaen" w:cstheme="minorHAnsi"/>
          <w:lang w:val="ka-GE"/>
        </w:rPr>
      </w:pPr>
      <w:r w:rsidRPr="00044648">
        <w:rPr>
          <w:rFonts w:ascii="Sylfaen" w:hAnsi="Sylfaen" w:cstheme="minorHAnsi"/>
          <w:lang w:val="ka-GE"/>
        </w:rPr>
        <w:t>ჩამოთვლილთაგან ერთ</w:t>
      </w:r>
      <w:r w:rsidRPr="00044648">
        <w:rPr>
          <w:rFonts w:ascii="Sylfaen" w:hAnsi="Sylfaen" w:cstheme="minorHAnsi"/>
        </w:rPr>
        <w:t>-</w:t>
      </w:r>
      <w:r w:rsidRPr="00044648">
        <w:rPr>
          <w:rFonts w:ascii="Sylfaen" w:hAnsi="Sylfaen" w:cstheme="minorHAnsi"/>
          <w:lang w:val="ka-GE"/>
        </w:rPr>
        <w:t>ერთი მაინც</w:t>
      </w:r>
      <w:r w:rsidR="00F342DB" w:rsidRPr="00044648">
        <w:rPr>
          <w:rFonts w:ascii="Sylfaen" w:hAnsi="Sylfaen" w:cstheme="minorHAnsi"/>
          <w:lang w:val="ka-GE"/>
        </w:rPr>
        <w:t>:</w:t>
      </w:r>
    </w:p>
    <w:p w14:paraId="304E3929" w14:textId="77777777" w:rsidR="00265A12" w:rsidRPr="00044648" w:rsidRDefault="00265A12" w:rsidP="004F16EF">
      <w:pPr>
        <w:pStyle w:val="ListParagraph"/>
        <w:numPr>
          <w:ilvl w:val="0"/>
          <w:numId w:val="16"/>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lastRenderedPageBreak/>
        <w:t>რესპირაციული აციდოზი (PaCO</w:t>
      </w:r>
      <w:r w:rsidRPr="00044648">
        <w:rPr>
          <w:rFonts w:ascii="Sylfaen" w:hAnsi="Sylfaen" w:cstheme="minorHAnsi"/>
          <w:vertAlign w:val="subscript"/>
          <w:lang w:val="ka-GE"/>
        </w:rPr>
        <w:t>2</w:t>
      </w:r>
      <w:r w:rsidRPr="00044648">
        <w:rPr>
          <w:rFonts w:ascii="Sylfaen" w:hAnsi="Sylfaen" w:cstheme="minorHAnsi"/>
          <w:lang w:val="ka-GE"/>
        </w:rPr>
        <w:t xml:space="preserve"> &gt;/=kPa ან 45mmHg ან არტერიული Ph&lt;/=7.35)</w:t>
      </w:r>
    </w:p>
    <w:p w14:paraId="43F3A25A" w14:textId="3C39C4F7" w:rsidR="00265A12" w:rsidRPr="00044648" w:rsidRDefault="00265A12" w:rsidP="004F16EF">
      <w:pPr>
        <w:pStyle w:val="ListParagraph"/>
        <w:numPr>
          <w:ilvl w:val="0"/>
          <w:numId w:val="16"/>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მძიმე ქოშინი კლინიკური ნიშნებით, რომელიც მიუთითეს რესპირაციული კუნთების სისუსტეს, სუნთქვაზე გაზრდილ ძალისხმევას ან ორივეს ერთად. კერძოდ</w:t>
      </w:r>
      <w:r w:rsidRPr="00044648">
        <w:rPr>
          <w:rFonts w:ascii="Sylfaen" w:hAnsi="Sylfaen" w:cstheme="minorHAnsi"/>
        </w:rPr>
        <w:t>,</w:t>
      </w:r>
      <w:r w:rsidRPr="00044648">
        <w:rPr>
          <w:rFonts w:ascii="Sylfaen" w:hAnsi="Sylfaen" w:cstheme="minorHAnsi"/>
          <w:lang w:val="ka-GE"/>
        </w:rPr>
        <w:t xml:space="preserve"> სუნთქვაში დამხმარე მუსკულატურის მონაწილეობა, მუცლის პარადოქსული მოძრაობა რეტრაქცია,</w:t>
      </w:r>
      <w:r w:rsidRPr="00044648">
        <w:rPr>
          <w:rFonts w:ascii="Sylfaen" w:hAnsi="Sylfaen" w:cstheme="minorHAnsi"/>
        </w:rPr>
        <w:t xml:space="preserve"> </w:t>
      </w:r>
      <w:r w:rsidRPr="00044648">
        <w:rPr>
          <w:rFonts w:ascii="Sylfaen" w:hAnsi="Sylfaen" w:cstheme="minorHAnsi"/>
          <w:lang w:val="ka-GE"/>
        </w:rPr>
        <w:t>ნეკ</w:t>
      </w:r>
      <w:r w:rsidR="00F342DB" w:rsidRPr="00044648">
        <w:rPr>
          <w:rFonts w:ascii="Sylfaen" w:hAnsi="Sylfaen" w:cstheme="minorHAnsi"/>
          <w:lang w:val="ka-GE"/>
        </w:rPr>
        <w:t>ნ</w:t>
      </w:r>
      <w:r w:rsidRPr="00044648">
        <w:rPr>
          <w:rFonts w:ascii="Sylfaen" w:hAnsi="Sylfaen" w:cstheme="minorHAnsi"/>
          <w:lang w:val="ka-GE"/>
        </w:rPr>
        <w:t>თაშუა არეების ჩადრეკა.</w:t>
      </w:r>
    </w:p>
    <w:p w14:paraId="74A822F8" w14:textId="1E48F150" w:rsidR="00265A12" w:rsidRPr="00044648" w:rsidRDefault="00617422" w:rsidP="004F16EF">
      <w:pPr>
        <w:pStyle w:val="ListParagraph"/>
        <w:numPr>
          <w:ilvl w:val="0"/>
          <w:numId w:val="16"/>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მუდმივი</w:t>
      </w:r>
      <w:r w:rsidR="00265A12" w:rsidRPr="00044648">
        <w:rPr>
          <w:rFonts w:ascii="Sylfaen" w:hAnsi="Sylfaen" w:cstheme="minorHAnsi"/>
          <w:lang w:val="ka-GE"/>
        </w:rPr>
        <w:t xml:space="preserve"> ჰიპოქსემია  დამხმარე ოქსიგენოთერაპიის მიუხედავად.</w:t>
      </w:r>
    </w:p>
    <w:p w14:paraId="715280D9" w14:textId="77777777" w:rsidR="00265A12" w:rsidRPr="00044648" w:rsidRDefault="00265A12" w:rsidP="00F16DCD">
      <w:pPr>
        <w:tabs>
          <w:tab w:val="left" w:pos="1365"/>
          <w:tab w:val="center" w:pos="4680"/>
        </w:tabs>
        <w:spacing w:after="0" w:line="240" w:lineRule="auto"/>
        <w:jc w:val="both"/>
        <w:rPr>
          <w:rFonts w:ascii="Sylfaen" w:hAnsi="Sylfaen" w:cstheme="minorHAnsi"/>
          <w:sz w:val="16"/>
          <w:szCs w:val="16"/>
          <w:lang w:val="ka-GE"/>
        </w:rPr>
      </w:pPr>
    </w:p>
    <w:p w14:paraId="0525EF4F" w14:textId="77777777" w:rsidR="00265A12" w:rsidRPr="00044648" w:rsidRDefault="00265A12" w:rsidP="00F16DCD">
      <w:pPr>
        <w:tabs>
          <w:tab w:val="left" w:pos="1365"/>
          <w:tab w:val="center" w:pos="4680"/>
        </w:tabs>
        <w:spacing w:after="0" w:line="240" w:lineRule="auto"/>
        <w:jc w:val="both"/>
        <w:rPr>
          <w:rFonts w:ascii="Sylfaen" w:hAnsi="Sylfaen" w:cstheme="minorHAnsi"/>
          <w:b/>
          <w:lang w:val="ka-GE"/>
        </w:rPr>
      </w:pPr>
      <w:r w:rsidRPr="00044648">
        <w:rPr>
          <w:rFonts w:ascii="Sylfaen" w:hAnsi="Sylfaen" w:cstheme="minorHAnsi"/>
          <w:b/>
          <w:lang w:val="ka-GE"/>
        </w:rPr>
        <w:t xml:space="preserve"> ინვაზიური მექანიკური ვენტილაციის ჩვენებები</w:t>
      </w:r>
    </w:p>
    <w:p w14:paraId="1B5A6186" w14:textId="77777777" w:rsidR="00265A12" w:rsidRPr="00044648" w:rsidRDefault="00265A12" w:rsidP="004F16EF">
      <w:pPr>
        <w:pStyle w:val="ListParagraph"/>
        <w:numPr>
          <w:ilvl w:val="0"/>
          <w:numId w:val="17"/>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პოსტ-რესპირაციული ან პოსტ-კარდიული არესტი</w:t>
      </w:r>
    </w:p>
    <w:p w14:paraId="755C1184" w14:textId="77777777" w:rsidR="00265A12" w:rsidRPr="00044648" w:rsidRDefault="00265A12" w:rsidP="004F16EF">
      <w:pPr>
        <w:pStyle w:val="ListParagraph"/>
        <w:numPr>
          <w:ilvl w:val="0"/>
          <w:numId w:val="17"/>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შეცვლილი ცნობიერება, სედაციის შემდეგ არაადექვატური ფსიქომოტორული აგზნება</w:t>
      </w:r>
    </w:p>
    <w:p w14:paraId="6818EBDD" w14:textId="0EC77929" w:rsidR="00265A12" w:rsidRPr="00044648" w:rsidRDefault="00265A12" w:rsidP="004F16EF">
      <w:pPr>
        <w:pStyle w:val="ListParagraph"/>
        <w:numPr>
          <w:ilvl w:val="0"/>
          <w:numId w:val="17"/>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 xml:space="preserve">მასიური ასპირაცია ან </w:t>
      </w:r>
      <w:r w:rsidR="00617422" w:rsidRPr="00044648">
        <w:rPr>
          <w:rFonts w:ascii="Sylfaen" w:hAnsi="Sylfaen" w:cstheme="minorHAnsi"/>
          <w:lang w:val="ka-GE"/>
        </w:rPr>
        <w:t>მუდმივი</w:t>
      </w:r>
      <w:r w:rsidRPr="00044648">
        <w:rPr>
          <w:rFonts w:ascii="Sylfaen" w:hAnsi="Sylfaen" w:cstheme="minorHAnsi"/>
          <w:lang w:val="ka-GE"/>
        </w:rPr>
        <w:t xml:space="preserve"> ღებინება</w:t>
      </w:r>
    </w:p>
    <w:p w14:paraId="1F1D6151" w14:textId="62EB07B3" w:rsidR="00265A12" w:rsidRPr="00044648" w:rsidRDefault="00265A12" w:rsidP="004F16EF">
      <w:pPr>
        <w:pStyle w:val="ListParagraph"/>
        <w:numPr>
          <w:ilvl w:val="0"/>
          <w:numId w:val="17"/>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 xml:space="preserve">რესპირაციული სეკრეტის ამოღების </w:t>
      </w:r>
      <w:r w:rsidR="00617422" w:rsidRPr="00044648">
        <w:rPr>
          <w:rFonts w:ascii="Sylfaen" w:hAnsi="Sylfaen" w:cstheme="minorHAnsi"/>
          <w:lang w:val="ka-GE"/>
        </w:rPr>
        <w:t>მუდმივი</w:t>
      </w:r>
      <w:r w:rsidRPr="00044648">
        <w:rPr>
          <w:rFonts w:ascii="Sylfaen" w:hAnsi="Sylfaen" w:cstheme="minorHAnsi"/>
          <w:lang w:val="ka-GE"/>
        </w:rPr>
        <w:t xml:space="preserve"> უუნარობა</w:t>
      </w:r>
    </w:p>
    <w:p w14:paraId="452B26B5" w14:textId="77777777" w:rsidR="00265A12" w:rsidRPr="00044648" w:rsidRDefault="00265A12" w:rsidP="004F16EF">
      <w:pPr>
        <w:pStyle w:val="ListParagraph"/>
        <w:numPr>
          <w:ilvl w:val="0"/>
          <w:numId w:val="17"/>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 xml:space="preserve">მძიმე ჰემოდინამიკური არასტაბილურობა სითხეებისა  და ვაზოპრესორების მიუხედავად </w:t>
      </w:r>
    </w:p>
    <w:p w14:paraId="2378D622" w14:textId="77777777" w:rsidR="00265A12" w:rsidRPr="00044648" w:rsidRDefault="00265A12" w:rsidP="004F16EF">
      <w:pPr>
        <w:pStyle w:val="ListParagraph"/>
        <w:numPr>
          <w:ilvl w:val="0"/>
          <w:numId w:val="17"/>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მძიმე ვენტრიკულური ან სუპრავენტრიკულური არითია</w:t>
      </w:r>
    </w:p>
    <w:p w14:paraId="4EC8BA01" w14:textId="77777777" w:rsidR="00265A12" w:rsidRPr="00044648" w:rsidRDefault="00265A12" w:rsidP="00F803D7">
      <w:pPr>
        <w:shd w:val="clear" w:color="auto" w:fill="FFFFFF" w:themeFill="background1"/>
        <w:tabs>
          <w:tab w:val="left" w:pos="1365"/>
          <w:tab w:val="center" w:pos="4680"/>
        </w:tabs>
        <w:spacing w:after="0" w:line="240" w:lineRule="auto"/>
        <w:jc w:val="both"/>
        <w:rPr>
          <w:rFonts w:ascii="Sylfaen" w:hAnsi="Sylfaen" w:cstheme="minorHAnsi"/>
          <w:i/>
          <w:color w:val="000000" w:themeColor="text1"/>
          <w:sz w:val="24"/>
          <w:szCs w:val="24"/>
          <w:lang w:val="ka-GE"/>
        </w:rPr>
      </w:pPr>
      <w:r w:rsidRPr="00044648">
        <w:rPr>
          <w:rFonts w:ascii="Sylfaen" w:hAnsi="Sylfaen" w:cstheme="minorHAnsi"/>
          <w:i/>
          <w:color w:val="000000" w:themeColor="text1"/>
          <w:sz w:val="24"/>
          <w:szCs w:val="24"/>
          <w:lang w:val="ka-GE"/>
        </w:rPr>
        <w:t>გაწერა და შემდგომი მეთვალყურეობა</w:t>
      </w:r>
    </w:p>
    <w:p w14:paraId="4BCAF2B5" w14:textId="5C773179" w:rsidR="004C7DA6" w:rsidRPr="00044648" w:rsidRDefault="00265A12" w:rsidP="005E0754">
      <w:p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 xml:space="preserve">გამწვავების მიზეზი, სიმძიმე, ზეგავლენა, მკურნალობა და ხანგრძლივობა განსხვავდება პაციენტებში, დაწესებულებებში და ჯანდაცვის სისტემებში, ქვეყნებში. შესაბამისად, არ არსებობს სტანდარტი, რომელიც </w:t>
      </w:r>
      <w:r w:rsidR="004C7DA6" w:rsidRPr="00044648">
        <w:rPr>
          <w:rFonts w:ascii="Sylfaen" w:hAnsi="Sylfaen" w:cstheme="minorHAnsi"/>
          <w:lang w:val="ka-GE"/>
        </w:rPr>
        <w:t xml:space="preserve">ყველასათვის ერთნაირად </w:t>
      </w:r>
      <w:r w:rsidRPr="00044648">
        <w:rPr>
          <w:rFonts w:ascii="Sylfaen" w:hAnsi="Sylfaen" w:cstheme="minorHAnsi"/>
          <w:lang w:val="ka-GE"/>
        </w:rPr>
        <w:t xml:space="preserve">განსაზღვრავს გაწერის დროსა და </w:t>
      </w:r>
      <w:r w:rsidR="004C7DA6" w:rsidRPr="00044648">
        <w:rPr>
          <w:rFonts w:ascii="Sylfaen" w:hAnsi="Sylfaen" w:cstheme="minorHAnsi"/>
          <w:lang w:val="ka-GE"/>
        </w:rPr>
        <w:t>კრიტერუმებს.</w:t>
      </w:r>
      <w:r w:rsidRPr="00044648">
        <w:rPr>
          <w:rFonts w:ascii="Sylfaen" w:hAnsi="Sylfaen" w:cstheme="minorHAnsi"/>
          <w:lang w:val="ka-GE"/>
        </w:rPr>
        <w:t xml:space="preserve"> </w:t>
      </w:r>
      <w:r w:rsidR="004C7DA6" w:rsidRPr="00044648">
        <w:rPr>
          <w:rFonts w:ascii="Sylfaen" w:hAnsi="Sylfaen" w:cstheme="minorHAnsi"/>
          <w:lang w:val="ka-GE"/>
        </w:rPr>
        <w:t xml:space="preserve">ამასთან, აღიარებულია რომ განმეორებითი გამწვავებები, რომელთაც მივყავართ მოკლევადიანი ჰოსპიტალიზაციამდე და სიკვდილიანობის ზრდამდე, დაკავშირებულია პირველ ჰოსპიტალიზაციასთან გამწვავების ეპიზოდის გამო. როდესაც რე-ჰოსპიტალიზაციის და სიკვდილიანობის მიზეზები შეისწავლეს, გამოვლინდა ოპტიმალური მართვის ისეთი დეფექტები, როგორიცაა სპირომეტრული შეფასება და არტერიული სისხლის გაზების ანალიზი. </w:t>
      </w:r>
    </w:p>
    <w:p w14:paraId="43CDF5E0" w14:textId="77777777" w:rsidR="004C7DA6" w:rsidRPr="00044648" w:rsidRDefault="004C7DA6" w:rsidP="004C7DA6">
      <w:pPr>
        <w:tabs>
          <w:tab w:val="left" w:pos="1365"/>
          <w:tab w:val="center" w:pos="4680"/>
        </w:tabs>
        <w:spacing w:after="0" w:line="240" w:lineRule="auto"/>
        <w:jc w:val="both"/>
        <w:rPr>
          <w:rFonts w:ascii="Sylfaen" w:hAnsi="Sylfaen" w:cstheme="minorHAnsi"/>
          <w:lang w:val="ka-GE"/>
        </w:rPr>
      </w:pPr>
    </w:p>
    <w:p w14:paraId="20E30DE6" w14:textId="45415BC6" w:rsidR="004C7DA6" w:rsidRPr="00044648" w:rsidRDefault="004C7DA6" w:rsidP="004C7DA6">
      <w:p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საავადმყოფოდან გაწერის დროს გათვალისწინებული უნდა იყოს პაციენტის განათლება, მედიკამენტების ოპტიმიზაცია, ინჰალაციის ტექნიკაზე ზედამხედველობა და, აუცილებლობის შემთხვევაში, კორექტირება, თანარსებული დაავადებების შეფასება და ოპტიმალური მართვა</w:t>
      </w:r>
      <w:r w:rsidR="005E0754" w:rsidRPr="00044648">
        <w:rPr>
          <w:rFonts w:ascii="Sylfaen" w:hAnsi="Sylfaen" w:cstheme="minorHAnsi"/>
          <w:lang w:val="ka-GE"/>
        </w:rPr>
        <w:t xml:space="preserve">, </w:t>
      </w:r>
      <w:r w:rsidRPr="00044648">
        <w:rPr>
          <w:rFonts w:ascii="Sylfaen" w:hAnsi="Sylfaen" w:cstheme="minorHAnsi"/>
          <w:lang w:val="ka-GE"/>
        </w:rPr>
        <w:t xml:space="preserve">ადრეული რეაბილიტაცია, ტელემონტორინგი და პაციენტთან მუდმივი კონტაქტის შესაძლებლობა. </w:t>
      </w:r>
    </w:p>
    <w:p w14:paraId="7C75A3BB" w14:textId="77777777" w:rsidR="004C7DA6" w:rsidRPr="00044648" w:rsidRDefault="004C7DA6" w:rsidP="00F16DCD">
      <w:pPr>
        <w:tabs>
          <w:tab w:val="left" w:pos="1365"/>
          <w:tab w:val="center" w:pos="4680"/>
        </w:tabs>
        <w:spacing w:after="0" w:line="240" w:lineRule="auto"/>
        <w:jc w:val="both"/>
        <w:rPr>
          <w:rFonts w:ascii="Sylfaen" w:hAnsi="Sylfaen" w:cstheme="minorHAnsi"/>
          <w:lang w:val="ka-GE"/>
        </w:rPr>
      </w:pPr>
    </w:p>
    <w:p w14:paraId="33237F40" w14:textId="77777777" w:rsidR="00265A12" w:rsidRPr="00044648" w:rsidRDefault="00265A12" w:rsidP="00F16DCD">
      <w:pPr>
        <w:tabs>
          <w:tab w:val="left" w:pos="1365"/>
          <w:tab w:val="center" w:pos="4680"/>
        </w:tabs>
        <w:spacing w:after="0" w:line="240" w:lineRule="auto"/>
        <w:jc w:val="both"/>
        <w:rPr>
          <w:rFonts w:ascii="Sylfaen" w:hAnsi="Sylfaen" w:cstheme="minorHAnsi"/>
          <w:b/>
          <w:lang w:val="ka-GE"/>
        </w:rPr>
      </w:pPr>
      <w:r w:rsidRPr="00044648">
        <w:rPr>
          <w:rFonts w:ascii="Sylfaen" w:hAnsi="Sylfaen" w:cstheme="minorHAnsi"/>
          <w:b/>
          <w:lang w:val="ka-GE"/>
        </w:rPr>
        <w:t>გაწერის კრიტერიუმები და შემდგომი მეთვალყურეობა</w:t>
      </w:r>
    </w:p>
    <w:p w14:paraId="73D57A76" w14:textId="77777777" w:rsidR="00265A12" w:rsidRPr="00044648" w:rsidRDefault="00265A12" w:rsidP="004F16EF">
      <w:pPr>
        <w:pStyle w:val="ListParagraph"/>
        <w:numPr>
          <w:ilvl w:val="0"/>
          <w:numId w:val="25"/>
        </w:numPr>
        <w:tabs>
          <w:tab w:val="left" w:pos="426"/>
          <w:tab w:val="left" w:pos="1365"/>
          <w:tab w:val="center" w:pos="4680"/>
        </w:tabs>
        <w:spacing w:after="0" w:line="240" w:lineRule="auto"/>
        <w:ind w:left="0" w:firstLine="284"/>
        <w:jc w:val="both"/>
        <w:rPr>
          <w:rFonts w:ascii="Sylfaen" w:hAnsi="Sylfaen" w:cstheme="minorHAnsi"/>
          <w:lang w:val="ka-GE"/>
        </w:rPr>
      </w:pPr>
      <w:r w:rsidRPr="00044648">
        <w:rPr>
          <w:rFonts w:ascii="Sylfaen" w:hAnsi="Sylfaen" w:cstheme="minorHAnsi"/>
          <w:lang w:val="ka-GE"/>
        </w:rPr>
        <w:t>კლინიკური და ლაბორატორიული მონაცემების სრული შეფასება.</w:t>
      </w:r>
    </w:p>
    <w:p w14:paraId="5FC7F441" w14:textId="77777777" w:rsidR="00265A12" w:rsidRPr="00044648" w:rsidRDefault="00265A12" w:rsidP="004F16EF">
      <w:pPr>
        <w:pStyle w:val="ListParagraph"/>
        <w:numPr>
          <w:ilvl w:val="0"/>
          <w:numId w:val="25"/>
        </w:numPr>
        <w:tabs>
          <w:tab w:val="left" w:pos="426"/>
          <w:tab w:val="left" w:pos="1365"/>
          <w:tab w:val="center" w:pos="4680"/>
        </w:tabs>
        <w:spacing w:after="0" w:line="240" w:lineRule="auto"/>
        <w:ind w:left="0" w:firstLine="284"/>
        <w:jc w:val="both"/>
        <w:rPr>
          <w:rFonts w:ascii="Sylfaen" w:hAnsi="Sylfaen" w:cstheme="minorHAnsi"/>
          <w:lang w:val="ka-GE"/>
        </w:rPr>
      </w:pPr>
      <w:r w:rsidRPr="00044648">
        <w:rPr>
          <w:rFonts w:ascii="Sylfaen" w:hAnsi="Sylfaen" w:cstheme="minorHAnsi"/>
          <w:lang w:val="ka-GE"/>
        </w:rPr>
        <w:t>შემანარჩუნებელი თერაპიის შეფასება.</w:t>
      </w:r>
    </w:p>
    <w:p w14:paraId="14F25754" w14:textId="77777777" w:rsidR="00265A12" w:rsidRPr="00044648" w:rsidRDefault="00265A12" w:rsidP="004F16EF">
      <w:pPr>
        <w:pStyle w:val="ListParagraph"/>
        <w:numPr>
          <w:ilvl w:val="0"/>
          <w:numId w:val="25"/>
        </w:numPr>
        <w:tabs>
          <w:tab w:val="left" w:pos="426"/>
          <w:tab w:val="left" w:pos="1365"/>
          <w:tab w:val="center" w:pos="4680"/>
        </w:tabs>
        <w:spacing w:after="0" w:line="240" w:lineRule="auto"/>
        <w:ind w:left="0" w:firstLine="284"/>
        <w:jc w:val="both"/>
        <w:rPr>
          <w:rFonts w:ascii="Sylfaen" w:hAnsi="Sylfaen" w:cstheme="minorHAnsi"/>
          <w:lang w:val="ka-GE"/>
        </w:rPr>
      </w:pPr>
      <w:r w:rsidRPr="00044648">
        <w:rPr>
          <w:rFonts w:ascii="Sylfaen" w:hAnsi="Sylfaen" w:cstheme="minorHAnsi"/>
          <w:lang w:val="ka-GE"/>
        </w:rPr>
        <w:t>ინჰალაციური ტექნიკის განმეორებითი შეფასება</w:t>
      </w:r>
    </w:p>
    <w:p w14:paraId="300CF2B4" w14:textId="77777777" w:rsidR="00265A12" w:rsidRPr="00044648" w:rsidRDefault="00265A12" w:rsidP="004F16EF">
      <w:pPr>
        <w:pStyle w:val="ListParagraph"/>
        <w:numPr>
          <w:ilvl w:val="0"/>
          <w:numId w:val="25"/>
        </w:numPr>
        <w:tabs>
          <w:tab w:val="left" w:pos="426"/>
          <w:tab w:val="left" w:pos="1365"/>
          <w:tab w:val="center" w:pos="4680"/>
        </w:tabs>
        <w:spacing w:after="0" w:line="240" w:lineRule="auto"/>
        <w:ind w:left="0" w:firstLine="284"/>
        <w:jc w:val="both"/>
        <w:rPr>
          <w:rFonts w:ascii="Sylfaen" w:hAnsi="Sylfaen" w:cstheme="minorHAnsi"/>
          <w:lang w:val="ka-GE"/>
        </w:rPr>
      </w:pPr>
      <w:r w:rsidRPr="00044648">
        <w:rPr>
          <w:rFonts w:ascii="Sylfaen" w:hAnsi="Sylfaen" w:cstheme="minorHAnsi"/>
          <w:lang w:val="ka-GE"/>
        </w:rPr>
        <w:t>მწვავე მართვის მედიკამენტების მოხსნის საჭიროება (სტეროიდები და ან ანტიბიოტიკები)</w:t>
      </w:r>
    </w:p>
    <w:p w14:paraId="7BC7BE46" w14:textId="77777777" w:rsidR="00265A12" w:rsidRPr="00044648" w:rsidRDefault="00265A12" w:rsidP="004F16EF">
      <w:pPr>
        <w:pStyle w:val="ListParagraph"/>
        <w:numPr>
          <w:ilvl w:val="0"/>
          <w:numId w:val="25"/>
        </w:numPr>
        <w:tabs>
          <w:tab w:val="left" w:pos="426"/>
          <w:tab w:val="left" w:pos="1365"/>
          <w:tab w:val="center" w:pos="4680"/>
        </w:tabs>
        <w:spacing w:after="0" w:line="240" w:lineRule="auto"/>
        <w:ind w:left="0" w:firstLine="284"/>
        <w:jc w:val="both"/>
        <w:rPr>
          <w:rFonts w:ascii="Sylfaen" w:hAnsi="Sylfaen" w:cstheme="minorHAnsi"/>
          <w:lang w:val="ka-GE"/>
        </w:rPr>
      </w:pPr>
      <w:r w:rsidRPr="00044648">
        <w:rPr>
          <w:rFonts w:ascii="Sylfaen" w:hAnsi="Sylfaen" w:cstheme="minorHAnsi"/>
          <w:lang w:val="ka-GE"/>
        </w:rPr>
        <w:t>დამხმარე ოქსიგენაციის საჭიროების შეფასება</w:t>
      </w:r>
    </w:p>
    <w:p w14:paraId="38DB904C" w14:textId="77777777" w:rsidR="00265A12" w:rsidRPr="00044648" w:rsidRDefault="00265A12" w:rsidP="004F16EF">
      <w:pPr>
        <w:pStyle w:val="ListParagraph"/>
        <w:numPr>
          <w:ilvl w:val="0"/>
          <w:numId w:val="25"/>
        </w:numPr>
        <w:tabs>
          <w:tab w:val="left" w:pos="426"/>
          <w:tab w:val="left" w:pos="1365"/>
          <w:tab w:val="center" w:pos="4680"/>
        </w:tabs>
        <w:spacing w:after="0" w:line="240" w:lineRule="auto"/>
        <w:ind w:left="0" w:firstLine="284"/>
        <w:jc w:val="both"/>
        <w:rPr>
          <w:rFonts w:ascii="Sylfaen" w:hAnsi="Sylfaen" w:cstheme="minorHAnsi"/>
          <w:lang w:val="ka-GE"/>
        </w:rPr>
      </w:pPr>
      <w:r w:rsidRPr="00044648">
        <w:rPr>
          <w:rFonts w:ascii="Sylfaen" w:hAnsi="Sylfaen" w:cstheme="minorHAnsi"/>
          <w:lang w:val="ka-GE"/>
        </w:rPr>
        <w:t>კომორბიდული მდგომარეობების მართვის და მეთვალყურეობის უზრუნველყოფა</w:t>
      </w:r>
    </w:p>
    <w:p w14:paraId="5A3B79AB" w14:textId="77777777" w:rsidR="00265A12" w:rsidRPr="00044648" w:rsidRDefault="00265A12" w:rsidP="004F16EF">
      <w:pPr>
        <w:pStyle w:val="ListParagraph"/>
        <w:numPr>
          <w:ilvl w:val="0"/>
          <w:numId w:val="25"/>
        </w:numPr>
        <w:tabs>
          <w:tab w:val="left" w:pos="426"/>
          <w:tab w:val="left" w:pos="1365"/>
          <w:tab w:val="center" w:pos="4680"/>
        </w:tabs>
        <w:spacing w:after="0" w:line="240" w:lineRule="auto"/>
        <w:ind w:left="0" w:firstLine="284"/>
        <w:jc w:val="both"/>
        <w:rPr>
          <w:rFonts w:ascii="Sylfaen" w:hAnsi="Sylfaen" w:cstheme="minorHAnsi"/>
          <w:lang w:val="ka-GE"/>
        </w:rPr>
      </w:pPr>
      <w:r w:rsidRPr="00044648">
        <w:rPr>
          <w:rFonts w:ascii="Sylfaen" w:hAnsi="Sylfaen" w:cstheme="minorHAnsi"/>
          <w:lang w:val="ka-GE"/>
        </w:rPr>
        <w:t>შემდგომი დაკვირვების ორგანიზება: ადრეული &lt;4 კვირაზე და მოგვიანებითი &lt;12 კვირაზე ჩვენების მიხედვით.</w:t>
      </w:r>
    </w:p>
    <w:p w14:paraId="36B76898" w14:textId="77777777" w:rsidR="00265A12" w:rsidRPr="00044648" w:rsidRDefault="00265A12" w:rsidP="004F16EF">
      <w:pPr>
        <w:pStyle w:val="ListParagraph"/>
        <w:numPr>
          <w:ilvl w:val="0"/>
          <w:numId w:val="25"/>
        </w:numPr>
        <w:tabs>
          <w:tab w:val="left" w:pos="426"/>
          <w:tab w:val="left" w:pos="1365"/>
          <w:tab w:val="center" w:pos="4680"/>
        </w:tabs>
        <w:spacing w:after="0" w:line="240" w:lineRule="auto"/>
        <w:ind w:left="0" w:firstLine="284"/>
        <w:jc w:val="both"/>
        <w:rPr>
          <w:rFonts w:ascii="Sylfaen" w:hAnsi="Sylfaen" w:cstheme="minorHAnsi"/>
          <w:lang w:val="ka-GE"/>
        </w:rPr>
      </w:pPr>
      <w:r w:rsidRPr="00044648">
        <w:rPr>
          <w:rFonts w:ascii="Sylfaen" w:hAnsi="Sylfaen" w:cstheme="minorHAnsi"/>
          <w:lang w:val="ka-GE"/>
        </w:rPr>
        <w:t>ყველა კლინიკური ან ლაბორატორიული ცვლილების იდენტიფიცირება.</w:t>
      </w:r>
    </w:p>
    <w:p w14:paraId="35345008" w14:textId="77777777" w:rsidR="00265A12" w:rsidRPr="00044648" w:rsidRDefault="00265A12" w:rsidP="00F16DCD">
      <w:pPr>
        <w:tabs>
          <w:tab w:val="left" w:pos="1365"/>
          <w:tab w:val="center" w:pos="4680"/>
        </w:tabs>
        <w:spacing w:after="0" w:line="240" w:lineRule="auto"/>
        <w:jc w:val="both"/>
        <w:rPr>
          <w:rFonts w:ascii="Sylfaen" w:hAnsi="Sylfaen" w:cstheme="minorHAnsi"/>
          <w:sz w:val="16"/>
          <w:szCs w:val="16"/>
          <w:lang w:val="ka-GE"/>
        </w:rPr>
      </w:pPr>
    </w:p>
    <w:p w14:paraId="32EF2151" w14:textId="77777777" w:rsidR="00265A12" w:rsidRPr="00044648" w:rsidRDefault="00265A12" w:rsidP="00F16DCD">
      <w:pPr>
        <w:tabs>
          <w:tab w:val="left" w:pos="1365"/>
          <w:tab w:val="center" w:pos="4680"/>
        </w:tabs>
        <w:spacing w:after="0" w:line="240" w:lineRule="auto"/>
        <w:jc w:val="both"/>
        <w:rPr>
          <w:rFonts w:ascii="Sylfaen" w:hAnsi="Sylfaen" w:cstheme="minorHAnsi"/>
          <w:b/>
          <w:sz w:val="24"/>
          <w:szCs w:val="24"/>
          <w:lang w:val="ka-GE"/>
        </w:rPr>
      </w:pPr>
      <w:r w:rsidRPr="00044648">
        <w:rPr>
          <w:rFonts w:ascii="Sylfaen" w:hAnsi="Sylfaen" w:cstheme="minorHAnsi"/>
          <w:b/>
          <w:sz w:val="24"/>
          <w:szCs w:val="24"/>
          <w:lang w:val="ka-GE"/>
        </w:rPr>
        <w:t>მეთვალყურეობა 1-4 კვირის შემდეგ</w:t>
      </w:r>
    </w:p>
    <w:p w14:paraId="1ADDF52C" w14:textId="77777777" w:rsidR="00265A12" w:rsidRPr="00044648" w:rsidRDefault="00265A12" w:rsidP="004F16EF">
      <w:pPr>
        <w:pStyle w:val="ListParagraph"/>
        <w:numPr>
          <w:ilvl w:val="0"/>
          <w:numId w:val="18"/>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შევაფასოთ პაციენტის ყოველდღიურ გარემოსთან შეგუების უნარი.</w:t>
      </w:r>
    </w:p>
    <w:p w14:paraId="50135D2B" w14:textId="77777777" w:rsidR="00265A12" w:rsidRPr="00044648" w:rsidRDefault="00265A12" w:rsidP="004F16EF">
      <w:pPr>
        <w:pStyle w:val="ListParagraph"/>
        <w:numPr>
          <w:ilvl w:val="0"/>
          <w:numId w:val="18"/>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გადავხედოთ მკურნალობის რეჟიმს.</w:t>
      </w:r>
    </w:p>
    <w:p w14:paraId="11EA1FB4" w14:textId="77777777" w:rsidR="00265A12" w:rsidRPr="00044648" w:rsidRDefault="00265A12" w:rsidP="004F16EF">
      <w:pPr>
        <w:pStyle w:val="ListParagraph"/>
        <w:numPr>
          <w:ilvl w:val="0"/>
          <w:numId w:val="18"/>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შევაფასოთ საინჰალაციო ტექნიკური საშუალებები.</w:t>
      </w:r>
    </w:p>
    <w:p w14:paraId="5DCEF123" w14:textId="77777777" w:rsidR="00265A12" w:rsidRPr="00044648" w:rsidRDefault="00265A12" w:rsidP="004F16EF">
      <w:pPr>
        <w:pStyle w:val="ListParagraph"/>
        <w:numPr>
          <w:ilvl w:val="0"/>
          <w:numId w:val="18"/>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lastRenderedPageBreak/>
        <w:t>შევაფასოთ ხანგრძლივი ოქსიგენაციის საჭიროება.</w:t>
      </w:r>
    </w:p>
    <w:p w14:paraId="6705C71F" w14:textId="77777777" w:rsidR="00265A12" w:rsidRPr="00044648" w:rsidRDefault="00265A12" w:rsidP="004F16EF">
      <w:pPr>
        <w:pStyle w:val="ListParagraph"/>
        <w:numPr>
          <w:ilvl w:val="0"/>
          <w:numId w:val="18"/>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ყოველდღიური ცხოვრების ფიზიკური აქტიურობების დოკუმენტირება.</w:t>
      </w:r>
    </w:p>
    <w:p w14:paraId="63B4D051" w14:textId="77777777" w:rsidR="00265A12" w:rsidRPr="00044648" w:rsidRDefault="00265A12" w:rsidP="004F16EF">
      <w:pPr>
        <w:pStyle w:val="ListParagraph"/>
        <w:numPr>
          <w:ilvl w:val="0"/>
          <w:numId w:val="18"/>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rPr>
        <w:t>CAT</w:t>
      </w:r>
      <w:r w:rsidRPr="00044648">
        <w:rPr>
          <w:rFonts w:ascii="Sylfaen" w:hAnsi="Sylfaen" w:cstheme="minorHAnsi"/>
          <w:lang w:val="ka-GE"/>
        </w:rPr>
        <w:t xml:space="preserve"> ან</w:t>
      </w:r>
      <w:r w:rsidRPr="00044648">
        <w:rPr>
          <w:rFonts w:ascii="Sylfaen" w:hAnsi="Sylfaen" w:cstheme="minorHAnsi"/>
        </w:rPr>
        <w:t xml:space="preserve"> mMRC</w:t>
      </w:r>
      <w:r w:rsidRPr="00044648">
        <w:rPr>
          <w:rFonts w:ascii="Sylfaen" w:hAnsi="Sylfaen" w:cstheme="minorHAnsi"/>
          <w:lang w:val="ka-GE"/>
        </w:rPr>
        <w:t xml:space="preserve"> </w:t>
      </w:r>
      <w:r w:rsidRPr="00044648">
        <w:rPr>
          <w:rFonts w:ascii="Sylfaen" w:hAnsi="Sylfaen" w:cstheme="minorHAnsi"/>
        </w:rPr>
        <w:t xml:space="preserve"> </w:t>
      </w:r>
      <w:r w:rsidRPr="00044648">
        <w:rPr>
          <w:rFonts w:ascii="Sylfaen" w:hAnsi="Sylfaen" w:cstheme="minorHAnsi"/>
          <w:lang w:val="ka-GE"/>
        </w:rPr>
        <w:t>სიმპტომების დოკუმენტირება</w:t>
      </w:r>
    </w:p>
    <w:p w14:paraId="2AA8AE62" w14:textId="77777777" w:rsidR="00265A12" w:rsidRPr="00044648" w:rsidRDefault="00265A12" w:rsidP="004F16EF">
      <w:pPr>
        <w:pStyle w:val="ListParagraph"/>
        <w:numPr>
          <w:ilvl w:val="0"/>
          <w:numId w:val="18"/>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კომორბიდული მდგომარეობების სტატუსის განსაზღვრა.</w:t>
      </w:r>
    </w:p>
    <w:p w14:paraId="2436C237" w14:textId="77777777" w:rsidR="00265A12" w:rsidRPr="00044648" w:rsidRDefault="00265A12" w:rsidP="00F16DCD">
      <w:pPr>
        <w:tabs>
          <w:tab w:val="left" w:pos="1365"/>
          <w:tab w:val="center" w:pos="4680"/>
        </w:tabs>
        <w:spacing w:after="0" w:line="240" w:lineRule="auto"/>
        <w:jc w:val="both"/>
        <w:rPr>
          <w:rFonts w:ascii="Sylfaen" w:hAnsi="Sylfaen" w:cstheme="minorHAnsi"/>
          <w:sz w:val="16"/>
          <w:szCs w:val="16"/>
          <w:lang w:val="ka-GE"/>
        </w:rPr>
      </w:pPr>
    </w:p>
    <w:p w14:paraId="63C57EF0" w14:textId="6AD553D8" w:rsidR="00265A12" w:rsidRPr="00044648" w:rsidRDefault="00265A12" w:rsidP="00F16DCD">
      <w:pPr>
        <w:tabs>
          <w:tab w:val="left" w:pos="1365"/>
          <w:tab w:val="center" w:pos="4680"/>
        </w:tabs>
        <w:spacing w:after="0" w:line="240" w:lineRule="auto"/>
        <w:jc w:val="both"/>
        <w:rPr>
          <w:rFonts w:ascii="Sylfaen" w:hAnsi="Sylfaen" w:cstheme="minorHAnsi"/>
          <w:b/>
          <w:sz w:val="24"/>
          <w:szCs w:val="24"/>
          <w:lang w:val="ka-GE"/>
        </w:rPr>
      </w:pPr>
      <w:r w:rsidRPr="00044648">
        <w:rPr>
          <w:rFonts w:ascii="Sylfaen" w:hAnsi="Sylfaen" w:cstheme="minorHAnsi"/>
          <w:b/>
          <w:sz w:val="24"/>
          <w:szCs w:val="24"/>
          <w:lang w:val="ka-GE"/>
        </w:rPr>
        <w:t>მეთვალყურეობა</w:t>
      </w:r>
      <w:r w:rsidR="002955D2" w:rsidRPr="00044648">
        <w:rPr>
          <w:rFonts w:ascii="Sylfaen" w:hAnsi="Sylfaen" w:cstheme="minorHAnsi"/>
          <w:b/>
          <w:sz w:val="24"/>
          <w:szCs w:val="24"/>
          <w:lang w:val="ka-GE"/>
        </w:rPr>
        <w:t xml:space="preserve"> </w:t>
      </w:r>
      <w:r w:rsidRPr="00044648">
        <w:rPr>
          <w:rFonts w:ascii="Sylfaen" w:hAnsi="Sylfaen" w:cstheme="minorHAnsi"/>
          <w:b/>
          <w:sz w:val="24"/>
          <w:szCs w:val="24"/>
          <w:lang w:val="ka-GE"/>
        </w:rPr>
        <w:t>12-16 კვირის შემდეგ</w:t>
      </w:r>
    </w:p>
    <w:p w14:paraId="2AA3978D" w14:textId="77777777" w:rsidR="00265A12" w:rsidRPr="00044648" w:rsidRDefault="00265A12" w:rsidP="004F16EF">
      <w:pPr>
        <w:pStyle w:val="ListParagraph"/>
        <w:numPr>
          <w:ilvl w:val="0"/>
          <w:numId w:val="18"/>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შევაფასოთ პაციენტის ყოველდღიურ გარემოსთან შეგუების უნარი.</w:t>
      </w:r>
    </w:p>
    <w:p w14:paraId="60F9D84F" w14:textId="77777777" w:rsidR="00265A12" w:rsidRPr="00044648" w:rsidRDefault="00265A12" w:rsidP="004F16EF">
      <w:pPr>
        <w:pStyle w:val="ListParagraph"/>
        <w:numPr>
          <w:ilvl w:val="0"/>
          <w:numId w:val="18"/>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გადავხედოთ მკურნალობის რეჟიმს.</w:t>
      </w:r>
    </w:p>
    <w:p w14:paraId="6BEC319A" w14:textId="77777777" w:rsidR="00265A12" w:rsidRPr="00044648" w:rsidRDefault="00265A12" w:rsidP="004F16EF">
      <w:pPr>
        <w:pStyle w:val="ListParagraph"/>
        <w:numPr>
          <w:ilvl w:val="0"/>
          <w:numId w:val="18"/>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შევაფასოთ საინჰალაციო ტექნიკური საშუალებები.</w:t>
      </w:r>
    </w:p>
    <w:p w14:paraId="5F37D828" w14:textId="77777777" w:rsidR="00265A12" w:rsidRPr="00044648" w:rsidRDefault="00265A12" w:rsidP="004F16EF">
      <w:pPr>
        <w:pStyle w:val="ListParagraph"/>
        <w:numPr>
          <w:ilvl w:val="0"/>
          <w:numId w:val="18"/>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შევაფასოთ ხანგრძლივი ოქსიგენაციის საჭიროება.</w:t>
      </w:r>
    </w:p>
    <w:p w14:paraId="7C6C5011" w14:textId="77777777" w:rsidR="00265A12" w:rsidRPr="00044648" w:rsidRDefault="00265A12" w:rsidP="004F16EF">
      <w:pPr>
        <w:pStyle w:val="ListParagraph"/>
        <w:numPr>
          <w:ilvl w:val="0"/>
          <w:numId w:val="18"/>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განვსაზღვროთ სპირომეტრიით</w:t>
      </w:r>
      <w:r w:rsidRPr="00044648">
        <w:rPr>
          <w:rFonts w:ascii="Sylfaen" w:hAnsi="Sylfaen" w:cstheme="minorHAnsi"/>
        </w:rPr>
        <w:t xml:space="preserve"> FEV</w:t>
      </w:r>
      <w:r w:rsidRPr="00044648">
        <w:rPr>
          <w:rFonts w:ascii="Sylfaen" w:hAnsi="Sylfaen" w:cstheme="minorHAnsi"/>
          <w:vertAlign w:val="subscript"/>
        </w:rPr>
        <w:t>1</w:t>
      </w:r>
    </w:p>
    <w:p w14:paraId="62489EB3" w14:textId="77777777" w:rsidR="00265A12" w:rsidRPr="00044648" w:rsidRDefault="00265A12" w:rsidP="004F16EF">
      <w:pPr>
        <w:pStyle w:val="ListParagraph"/>
        <w:numPr>
          <w:ilvl w:val="0"/>
          <w:numId w:val="18"/>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ყოველდღიური ცხოვრების ფიზიკური აქტიურობების დოკუმენტირება.</w:t>
      </w:r>
    </w:p>
    <w:p w14:paraId="16FD230E" w14:textId="77777777" w:rsidR="00265A12" w:rsidRPr="00044648" w:rsidRDefault="00265A12" w:rsidP="004F16EF">
      <w:pPr>
        <w:pStyle w:val="ListParagraph"/>
        <w:numPr>
          <w:ilvl w:val="0"/>
          <w:numId w:val="18"/>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rPr>
        <w:t>CAT</w:t>
      </w:r>
      <w:r w:rsidRPr="00044648">
        <w:rPr>
          <w:rFonts w:ascii="Sylfaen" w:hAnsi="Sylfaen" w:cstheme="minorHAnsi"/>
          <w:lang w:val="ka-GE"/>
        </w:rPr>
        <w:t xml:space="preserve"> ან</w:t>
      </w:r>
      <w:r w:rsidRPr="00044648">
        <w:rPr>
          <w:rFonts w:ascii="Sylfaen" w:hAnsi="Sylfaen" w:cstheme="minorHAnsi"/>
        </w:rPr>
        <w:t xml:space="preserve"> mMRC</w:t>
      </w:r>
      <w:r w:rsidRPr="00044648">
        <w:rPr>
          <w:rFonts w:ascii="Sylfaen" w:hAnsi="Sylfaen" w:cstheme="minorHAnsi"/>
          <w:lang w:val="ka-GE"/>
        </w:rPr>
        <w:t xml:space="preserve"> </w:t>
      </w:r>
      <w:r w:rsidRPr="00044648">
        <w:rPr>
          <w:rFonts w:ascii="Sylfaen" w:hAnsi="Sylfaen" w:cstheme="minorHAnsi"/>
        </w:rPr>
        <w:t xml:space="preserve"> </w:t>
      </w:r>
      <w:r w:rsidRPr="00044648">
        <w:rPr>
          <w:rFonts w:ascii="Sylfaen" w:hAnsi="Sylfaen" w:cstheme="minorHAnsi"/>
          <w:lang w:val="ka-GE"/>
        </w:rPr>
        <w:t xml:space="preserve">სიმპტომების დოკუმენტირება: </w:t>
      </w:r>
    </w:p>
    <w:p w14:paraId="08368464" w14:textId="77777777" w:rsidR="00265A12" w:rsidRPr="00044648" w:rsidRDefault="00265A12" w:rsidP="004F16EF">
      <w:pPr>
        <w:pStyle w:val="ListParagraph"/>
        <w:numPr>
          <w:ilvl w:val="0"/>
          <w:numId w:val="18"/>
        </w:num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კომორბიდული მდგომარეობების სტატუსის განსაზღვრა.</w:t>
      </w:r>
    </w:p>
    <w:p w14:paraId="0F460D60" w14:textId="77777777" w:rsidR="00F342DB" w:rsidRPr="00044648" w:rsidRDefault="00F342DB" w:rsidP="003A2637">
      <w:pPr>
        <w:shd w:val="clear" w:color="auto" w:fill="FFFFFF" w:themeFill="background1"/>
        <w:tabs>
          <w:tab w:val="left" w:pos="1365"/>
          <w:tab w:val="center" w:pos="4680"/>
        </w:tabs>
        <w:spacing w:after="0" w:line="240" w:lineRule="auto"/>
        <w:jc w:val="both"/>
        <w:rPr>
          <w:rFonts w:ascii="Sylfaen" w:hAnsi="Sylfaen" w:cstheme="minorHAnsi"/>
          <w:i/>
          <w:color w:val="000000" w:themeColor="text1"/>
          <w:sz w:val="24"/>
          <w:szCs w:val="24"/>
          <w:lang w:val="ka-GE"/>
        </w:rPr>
      </w:pPr>
    </w:p>
    <w:p w14:paraId="3D39B5BC" w14:textId="77777777" w:rsidR="00265A12" w:rsidRPr="00044648" w:rsidRDefault="00265A12" w:rsidP="003A2637">
      <w:pPr>
        <w:shd w:val="clear" w:color="auto" w:fill="FFFFFF" w:themeFill="background1"/>
        <w:tabs>
          <w:tab w:val="left" w:pos="1365"/>
          <w:tab w:val="center" w:pos="4680"/>
        </w:tabs>
        <w:spacing w:after="0" w:line="240" w:lineRule="auto"/>
        <w:jc w:val="both"/>
        <w:rPr>
          <w:rFonts w:ascii="Sylfaen" w:hAnsi="Sylfaen" w:cstheme="minorHAnsi"/>
          <w:i/>
          <w:color w:val="000000" w:themeColor="text1"/>
          <w:sz w:val="24"/>
          <w:szCs w:val="24"/>
          <w:lang w:val="ka-GE"/>
        </w:rPr>
      </w:pPr>
      <w:r w:rsidRPr="00044648">
        <w:rPr>
          <w:rFonts w:ascii="Sylfaen" w:hAnsi="Sylfaen" w:cstheme="minorHAnsi"/>
          <w:i/>
          <w:color w:val="000000" w:themeColor="text1"/>
          <w:sz w:val="24"/>
          <w:szCs w:val="24"/>
          <w:lang w:val="ka-GE"/>
        </w:rPr>
        <w:t>გამწვავებების პრევენცია</w:t>
      </w:r>
    </w:p>
    <w:p w14:paraId="46ADE852" w14:textId="77777777" w:rsidR="00265A12" w:rsidRPr="00044648" w:rsidRDefault="00265A12" w:rsidP="00F16DCD">
      <w:p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 xml:space="preserve">მწვავე გამწვავებების შემდეგ ნაჩვენებია შემდგომი გამწვავებების პრევენცირება. </w:t>
      </w:r>
    </w:p>
    <w:p w14:paraId="5062E1C3" w14:textId="77777777" w:rsidR="00265A12" w:rsidRPr="00044648" w:rsidRDefault="00265A12" w:rsidP="00F16DCD">
      <w:pPr>
        <w:tabs>
          <w:tab w:val="left" w:pos="1365"/>
          <w:tab w:val="center" w:pos="4680"/>
        </w:tabs>
        <w:spacing w:after="0" w:line="240" w:lineRule="auto"/>
        <w:jc w:val="both"/>
        <w:rPr>
          <w:rFonts w:ascii="Sylfaen" w:hAnsi="Sylfaen" w:cstheme="minorHAnsi"/>
          <w:lang w:val="ka-GE"/>
        </w:rPr>
      </w:pPr>
    </w:p>
    <w:p w14:paraId="7C7BDB37" w14:textId="77777777" w:rsidR="00265A12" w:rsidRPr="00044648" w:rsidRDefault="00265A12" w:rsidP="00F16DCD">
      <w:pPr>
        <w:tabs>
          <w:tab w:val="left" w:pos="1365"/>
          <w:tab w:val="center" w:pos="4680"/>
        </w:tabs>
        <w:spacing w:after="0" w:line="240" w:lineRule="auto"/>
        <w:jc w:val="both"/>
        <w:rPr>
          <w:rFonts w:ascii="Sylfaen" w:hAnsi="Sylfaen" w:cstheme="minorHAnsi"/>
          <w:lang w:val="ka-GE"/>
        </w:rPr>
      </w:pPr>
      <w:r w:rsidRPr="00044648">
        <w:rPr>
          <w:rFonts w:ascii="Sylfaen" w:hAnsi="Sylfaen" w:cstheme="minorHAnsi"/>
          <w:lang w:val="ka-GE"/>
        </w:rPr>
        <w:t xml:space="preserve">                            ფქოდ-ის გამწვავების შესამცირებელი ინტერვენციები</w:t>
      </w:r>
    </w:p>
    <w:p w14:paraId="3695C3F8" w14:textId="77777777" w:rsidR="00265A12" w:rsidRPr="00044648" w:rsidRDefault="00265A12" w:rsidP="00F16DCD">
      <w:pPr>
        <w:tabs>
          <w:tab w:val="left" w:pos="1365"/>
          <w:tab w:val="center" w:pos="4680"/>
        </w:tabs>
        <w:spacing w:after="0" w:line="240" w:lineRule="auto"/>
        <w:jc w:val="both"/>
        <w:rPr>
          <w:rFonts w:ascii="Sylfaen" w:hAnsi="Sylfaen" w:cstheme="minorHAnsi"/>
          <w:lang w:val="ka-GE"/>
        </w:rPr>
      </w:pPr>
    </w:p>
    <w:tbl>
      <w:tblPr>
        <w:tblStyle w:val="TableGrid"/>
        <w:tblW w:w="0" w:type="auto"/>
        <w:tblLook w:val="04A0" w:firstRow="1" w:lastRow="0" w:firstColumn="1" w:lastColumn="0" w:noHBand="0" w:noVBand="1"/>
      </w:tblPr>
      <w:tblGrid>
        <w:gridCol w:w="5637"/>
        <w:gridCol w:w="3939"/>
      </w:tblGrid>
      <w:tr w:rsidR="00265A12" w:rsidRPr="00044648" w14:paraId="2B796C94" w14:textId="77777777" w:rsidTr="00265A12">
        <w:tc>
          <w:tcPr>
            <w:tcW w:w="5637" w:type="dxa"/>
            <w:shd w:val="clear" w:color="auto" w:fill="D9D9D9" w:themeFill="background1" w:themeFillShade="D9"/>
          </w:tcPr>
          <w:p w14:paraId="2A8BC5A8" w14:textId="77777777" w:rsidR="00265A12" w:rsidRPr="00044648" w:rsidRDefault="00265A12" w:rsidP="00F16DCD">
            <w:pPr>
              <w:tabs>
                <w:tab w:val="left" w:pos="1365"/>
              </w:tabs>
              <w:jc w:val="both"/>
              <w:rPr>
                <w:rFonts w:ascii="Sylfaen" w:hAnsi="Sylfaen" w:cstheme="minorHAnsi"/>
                <w:lang w:val="ka-GE"/>
              </w:rPr>
            </w:pPr>
            <w:r w:rsidRPr="00044648">
              <w:rPr>
                <w:rFonts w:ascii="Sylfaen" w:hAnsi="Sylfaen" w:cstheme="minorHAnsi"/>
                <w:lang w:val="ka-GE"/>
              </w:rPr>
              <w:t>ინტერვენციის ჯგუფი</w:t>
            </w:r>
          </w:p>
        </w:tc>
        <w:tc>
          <w:tcPr>
            <w:tcW w:w="3939" w:type="dxa"/>
            <w:shd w:val="clear" w:color="auto" w:fill="D9D9D9" w:themeFill="background1" w:themeFillShade="D9"/>
          </w:tcPr>
          <w:p w14:paraId="4F2A7939" w14:textId="77777777" w:rsidR="00265A12" w:rsidRPr="00044648" w:rsidRDefault="00265A12" w:rsidP="00F16DCD">
            <w:pPr>
              <w:tabs>
                <w:tab w:val="left" w:pos="1365"/>
              </w:tabs>
              <w:jc w:val="both"/>
              <w:rPr>
                <w:rFonts w:ascii="Sylfaen" w:hAnsi="Sylfaen" w:cstheme="minorHAnsi"/>
                <w:lang w:val="ka-GE"/>
              </w:rPr>
            </w:pPr>
            <w:r w:rsidRPr="00044648">
              <w:rPr>
                <w:rFonts w:ascii="Sylfaen" w:hAnsi="Sylfaen" w:cstheme="minorHAnsi"/>
                <w:lang w:val="ka-GE"/>
              </w:rPr>
              <w:t>ინტერვენცია</w:t>
            </w:r>
          </w:p>
        </w:tc>
      </w:tr>
      <w:tr w:rsidR="00265A12" w:rsidRPr="00044648" w14:paraId="675B77BD" w14:textId="77777777" w:rsidTr="00265A12">
        <w:tc>
          <w:tcPr>
            <w:tcW w:w="5637" w:type="dxa"/>
          </w:tcPr>
          <w:p w14:paraId="6C4740AE" w14:textId="77777777" w:rsidR="00265A12" w:rsidRPr="00044648" w:rsidRDefault="00265A12" w:rsidP="00F16DCD">
            <w:pPr>
              <w:tabs>
                <w:tab w:val="left" w:pos="1365"/>
              </w:tabs>
              <w:jc w:val="both"/>
              <w:rPr>
                <w:rFonts w:ascii="Sylfaen" w:hAnsi="Sylfaen" w:cstheme="minorHAnsi"/>
                <w:lang w:val="ka-GE"/>
              </w:rPr>
            </w:pPr>
            <w:r w:rsidRPr="00044648">
              <w:rPr>
                <w:rFonts w:ascii="Sylfaen" w:hAnsi="Sylfaen" w:cstheme="minorHAnsi"/>
                <w:lang w:val="ka-GE"/>
              </w:rPr>
              <w:t>ბრონქოდილატატორები</w:t>
            </w:r>
          </w:p>
        </w:tc>
        <w:tc>
          <w:tcPr>
            <w:tcW w:w="3939" w:type="dxa"/>
          </w:tcPr>
          <w:p w14:paraId="04894807" w14:textId="77777777" w:rsidR="00265A12" w:rsidRPr="00044648" w:rsidRDefault="00265A12" w:rsidP="00F16DCD">
            <w:pPr>
              <w:tabs>
                <w:tab w:val="left" w:pos="1365"/>
              </w:tabs>
              <w:jc w:val="both"/>
              <w:rPr>
                <w:rFonts w:ascii="Sylfaen" w:hAnsi="Sylfaen" w:cstheme="minorHAnsi"/>
              </w:rPr>
            </w:pPr>
            <w:r w:rsidRPr="00044648">
              <w:rPr>
                <w:rFonts w:ascii="Sylfaen" w:hAnsi="Sylfaen" w:cstheme="minorHAnsi"/>
              </w:rPr>
              <w:t>LABA</w:t>
            </w:r>
          </w:p>
          <w:p w14:paraId="219CEEEA" w14:textId="77777777" w:rsidR="00265A12" w:rsidRPr="00044648" w:rsidRDefault="00265A12" w:rsidP="00F16DCD">
            <w:pPr>
              <w:tabs>
                <w:tab w:val="left" w:pos="1365"/>
              </w:tabs>
              <w:jc w:val="both"/>
              <w:rPr>
                <w:rFonts w:ascii="Sylfaen" w:hAnsi="Sylfaen" w:cstheme="minorHAnsi"/>
              </w:rPr>
            </w:pPr>
            <w:r w:rsidRPr="00044648">
              <w:rPr>
                <w:rFonts w:ascii="Sylfaen" w:hAnsi="Sylfaen" w:cstheme="minorHAnsi"/>
              </w:rPr>
              <w:t>LAMA</w:t>
            </w:r>
          </w:p>
          <w:p w14:paraId="1C864D98" w14:textId="77777777" w:rsidR="00265A12" w:rsidRPr="00044648" w:rsidRDefault="00265A12" w:rsidP="00F16DCD">
            <w:pPr>
              <w:tabs>
                <w:tab w:val="left" w:pos="1365"/>
              </w:tabs>
              <w:jc w:val="both"/>
              <w:rPr>
                <w:rFonts w:ascii="Sylfaen" w:hAnsi="Sylfaen" w:cstheme="minorHAnsi"/>
              </w:rPr>
            </w:pPr>
            <w:r w:rsidRPr="00044648">
              <w:rPr>
                <w:rFonts w:ascii="Sylfaen" w:hAnsi="Sylfaen" w:cstheme="minorHAnsi"/>
              </w:rPr>
              <w:t>LABA+LAMA</w:t>
            </w:r>
          </w:p>
        </w:tc>
      </w:tr>
      <w:tr w:rsidR="00265A12" w:rsidRPr="00044648" w14:paraId="32B7CEF2" w14:textId="77777777" w:rsidTr="00265A12">
        <w:tc>
          <w:tcPr>
            <w:tcW w:w="5637" w:type="dxa"/>
          </w:tcPr>
          <w:p w14:paraId="3B0D7E5A" w14:textId="01634307" w:rsidR="00265A12" w:rsidRPr="00044648" w:rsidRDefault="00265A12" w:rsidP="00742E08">
            <w:pPr>
              <w:tabs>
                <w:tab w:val="left" w:pos="1365"/>
              </w:tabs>
              <w:jc w:val="both"/>
              <w:rPr>
                <w:rFonts w:ascii="Sylfaen" w:hAnsi="Sylfaen" w:cstheme="minorHAnsi"/>
                <w:lang w:val="ka-GE"/>
              </w:rPr>
            </w:pPr>
            <w:r w:rsidRPr="00044648">
              <w:rPr>
                <w:rFonts w:ascii="Sylfaen" w:hAnsi="Sylfaen" w:cstheme="minorHAnsi"/>
                <w:lang w:val="ka-GE"/>
              </w:rPr>
              <w:t>კორტიკოსტეროიდების შემცველი რეჟიმები</w:t>
            </w:r>
          </w:p>
        </w:tc>
        <w:tc>
          <w:tcPr>
            <w:tcW w:w="3939" w:type="dxa"/>
          </w:tcPr>
          <w:p w14:paraId="0FB523BB" w14:textId="77777777" w:rsidR="00265A12" w:rsidRPr="00044648" w:rsidRDefault="00265A12" w:rsidP="00F16DCD">
            <w:pPr>
              <w:tabs>
                <w:tab w:val="left" w:pos="1365"/>
              </w:tabs>
              <w:jc w:val="both"/>
              <w:rPr>
                <w:rFonts w:ascii="Sylfaen" w:hAnsi="Sylfaen" w:cstheme="minorHAnsi"/>
              </w:rPr>
            </w:pPr>
            <w:r w:rsidRPr="00044648">
              <w:rPr>
                <w:rFonts w:ascii="Sylfaen" w:hAnsi="Sylfaen" w:cstheme="minorHAnsi"/>
              </w:rPr>
              <w:t>LABA+ICS</w:t>
            </w:r>
          </w:p>
          <w:p w14:paraId="33287907" w14:textId="77777777" w:rsidR="00265A12" w:rsidRPr="00044648" w:rsidRDefault="00265A12" w:rsidP="00F16DCD">
            <w:pPr>
              <w:tabs>
                <w:tab w:val="left" w:pos="1365"/>
              </w:tabs>
              <w:jc w:val="both"/>
              <w:rPr>
                <w:rFonts w:ascii="Sylfaen" w:hAnsi="Sylfaen" w:cstheme="minorHAnsi"/>
              </w:rPr>
            </w:pPr>
            <w:r w:rsidRPr="00044648">
              <w:rPr>
                <w:rFonts w:ascii="Sylfaen" w:hAnsi="Sylfaen" w:cstheme="minorHAnsi"/>
              </w:rPr>
              <w:t>MABA+LAMA+ICS</w:t>
            </w:r>
          </w:p>
        </w:tc>
      </w:tr>
      <w:tr w:rsidR="00265A12" w:rsidRPr="00044648" w14:paraId="3D7312DB" w14:textId="77777777" w:rsidTr="00265A12">
        <w:tc>
          <w:tcPr>
            <w:tcW w:w="5637" w:type="dxa"/>
          </w:tcPr>
          <w:p w14:paraId="508AE5BE" w14:textId="61652C59" w:rsidR="00265A12" w:rsidRPr="00044648" w:rsidRDefault="00265A12" w:rsidP="00F16DCD">
            <w:pPr>
              <w:tabs>
                <w:tab w:val="left" w:pos="1365"/>
              </w:tabs>
              <w:jc w:val="both"/>
              <w:rPr>
                <w:rFonts w:ascii="Sylfaen" w:hAnsi="Sylfaen" w:cstheme="minorHAnsi"/>
                <w:lang w:val="ka-GE"/>
              </w:rPr>
            </w:pPr>
            <w:r w:rsidRPr="00044648">
              <w:rPr>
                <w:rFonts w:ascii="Sylfaen" w:hAnsi="Sylfaen" w:cstheme="minorHAnsi"/>
                <w:lang w:val="ka-GE"/>
              </w:rPr>
              <w:t>ანთების</w:t>
            </w:r>
            <w:r w:rsidR="00742E08" w:rsidRPr="00044648">
              <w:rPr>
                <w:rFonts w:ascii="Sylfaen" w:hAnsi="Sylfaen" w:cstheme="minorHAnsi"/>
                <w:lang w:val="ka-GE"/>
              </w:rPr>
              <w:t xml:space="preserve"> </w:t>
            </w:r>
            <w:r w:rsidRPr="00044648">
              <w:rPr>
                <w:rFonts w:ascii="Sylfaen" w:hAnsi="Sylfaen" w:cstheme="minorHAnsi"/>
                <w:lang w:val="ka-GE"/>
              </w:rPr>
              <w:t>საწინააღმდეგო არასტეროიდები</w:t>
            </w:r>
          </w:p>
        </w:tc>
        <w:tc>
          <w:tcPr>
            <w:tcW w:w="3939" w:type="dxa"/>
          </w:tcPr>
          <w:p w14:paraId="7B9C7CF7" w14:textId="77777777" w:rsidR="00265A12" w:rsidRPr="00044648" w:rsidRDefault="00265A12" w:rsidP="00F16DCD">
            <w:pPr>
              <w:tabs>
                <w:tab w:val="left" w:pos="1365"/>
              </w:tabs>
              <w:jc w:val="both"/>
              <w:rPr>
                <w:rFonts w:ascii="Sylfaen" w:hAnsi="Sylfaen" w:cstheme="minorHAnsi"/>
              </w:rPr>
            </w:pPr>
            <w:r w:rsidRPr="00044648">
              <w:rPr>
                <w:rFonts w:ascii="Sylfaen" w:hAnsi="Sylfaen" w:cstheme="minorHAnsi"/>
              </w:rPr>
              <w:t>Roflumilast</w:t>
            </w:r>
          </w:p>
        </w:tc>
      </w:tr>
      <w:tr w:rsidR="00265A12" w:rsidRPr="00044648" w14:paraId="7D27009D" w14:textId="77777777" w:rsidTr="00265A12">
        <w:tc>
          <w:tcPr>
            <w:tcW w:w="5637" w:type="dxa"/>
          </w:tcPr>
          <w:p w14:paraId="02A7309B" w14:textId="77777777" w:rsidR="00265A12" w:rsidRPr="00044648" w:rsidRDefault="00265A12" w:rsidP="00F16DCD">
            <w:pPr>
              <w:tabs>
                <w:tab w:val="left" w:pos="1365"/>
              </w:tabs>
              <w:jc w:val="both"/>
              <w:rPr>
                <w:rFonts w:ascii="Sylfaen" w:hAnsi="Sylfaen" w:cstheme="minorHAnsi"/>
                <w:lang w:val="ka-GE"/>
              </w:rPr>
            </w:pPr>
            <w:r w:rsidRPr="00044648">
              <w:rPr>
                <w:rFonts w:ascii="Sylfaen" w:hAnsi="Sylfaen" w:cstheme="minorHAnsi"/>
                <w:lang w:val="ka-GE"/>
              </w:rPr>
              <w:t>ინფექციის საწინააღმდეგო აგენტები</w:t>
            </w:r>
          </w:p>
        </w:tc>
        <w:tc>
          <w:tcPr>
            <w:tcW w:w="3939" w:type="dxa"/>
          </w:tcPr>
          <w:p w14:paraId="63006400" w14:textId="77777777" w:rsidR="00265A12" w:rsidRPr="00044648" w:rsidRDefault="00265A12" w:rsidP="00F16DCD">
            <w:pPr>
              <w:tabs>
                <w:tab w:val="left" w:pos="1365"/>
              </w:tabs>
              <w:jc w:val="both"/>
              <w:rPr>
                <w:rFonts w:ascii="Sylfaen" w:hAnsi="Sylfaen" w:cstheme="minorHAnsi"/>
                <w:lang w:val="ka-GE"/>
              </w:rPr>
            </w:pPr>
            <w:r w:rsidRPr="00044648">
              <w:rPr>
                <w:rFonts w:ascii="Sylfaen" w:hAnsi="Sylfaen" w:cstheme="minorHAnsi"/>
                <w:lang w:val="ka-GE"/>
              </w:rPr>
              <w:t>ვაქცინაცია</w:t>
            </w:r>
          </w:p>
          <w:p w14:paraId="21094EF6" w14:textId="77777777" w:rsidR="00265A12" w:rsidRPr="00044648" w:rsidRDefault="00265A12" w:rsidP="00F16DCD">
            <w:pPr>
              <w:tabs>
                <w:tab w:val="left" w:pos="1365"/>
              </w:tabs>
              <w:jc w:val="both"/>
              <w:rPr>
                <w:rFonts w:ascii="Sylfaen" w:hAnsi="Sylfaen" w:cstheme="minorHAnsi"/>
                <w:lang w:val="ka-GE"/>
              </w:rPr>
            </w:pPr>
            <w:r w:rsidRPr="00044648">
              <w:rPr>
                <w:rFonts w:ascii="Sylfaen" w:hAnsi="Sylfaen" w:cstheme="minorHAnsi"/>
                <w:lang w:val="ka-GE"/>
              </w:rPr>
              <w:t>მაკროლიდები ხანგრძლივად</w:t>
            </w:r>
          </w:p>
        </w:tc>
      </w:tr>
      <w:tr w:rsidR="00265A12" w:rsidRPr="00044648" w14:paraId="3FA5E7E8" w14:textId="77777777" w:rsidTr="00265A12">
        <w:tc>
          <w:tcPr>
            <w:tcW w:w="5637" w:type="dxa"/>
          </w:tcPr>
          <w:p w14:paraId="5C4F91A7" w14:textId="77777777" w:rsidR="00265A12" w:rsidRPr="00044648" w:rsidRDefault="00265A12" w:rsidP="00F16DCD">
            <w:pPr>
              <w:tabs>
                <w:tab w:val="left" w:pos="1365"/>
              </w:tabs>
              <w:jc w:val="both"/>
              <w:rPr>
                <w:rFonts w:ascii="Sylfaen" w:hAnsi="Sylfaen" w:cstheme="minorHAnsi"/>
                <w:lang w:val="ka-GE"/>
              </w:rPr>
            </w:pPr>
            <w:r w:rsidRPr="00044648">
              <w:rPr>
                <w:rFonts w:ascii="Sylfaen" w:hAnsi="Sylfaen" w:cstheme="minorHAnsi"/>
                <w:lang w:val="ka-GE"/>
              </w:rPr>
              <w:t>მუკომარეგულირებლები</w:t>
            </w:r>
          </w:p>
        </w:tc>
        <w:tc>
          <w:tcPr>
            <w:tcW w:w="3939" w:type="dxa"/>
          </w:tcPr>
          <w:p w14:paraId="70F23D9B" w14:textId="77777777" w:rsidR="00742E08" w:rsidRPr="00044648" w:rsidRDefault="00742E08" w:rsidP="00F16DCD">
            <w:pPr>
              <w:tabs>
                <w:tab w:val="left" w:pos="1365"/>
              </w:tabs>
              <w:jc w:val="both"/>
              <w:rPr>
                <w:rFonts w:ascii="Sylfaen" w:hAnsi="Sylfaen" w:cstheme="minorHAnsi"/>
              </w:rPr>
            </w:pPr>
            <w:r w:rsidRPr="00044648">
              <w:rPr>
                <w:rFonts w:ascii="Sylfaen" w:hAnsi="Sylfaen" w:cstheme="minorHAnsi"/>
              </w:rPr>
              <w:t xml:space="preserve">Carbocysteine </w:t>
            </w:r>
          </w:p>
          <w:p w14:paraId="7EE2034F" w14:textId="5E8B1CA5" w:rsidR="00265A12" w:rsidRPr="00044648" w:rsidRDefault="00265A12" w:rsidP="00742E08">
            <w:pPr>
              <w:tabs>
                <w:tab w:val="left" w:pos="1365"/>
              </w:tabs>
              <w:jc w:val="both"/>
              <w:rPr>
                <w:rFonts w:ascii="Sylfaen" w:hAnsi="Sylfaen" w:cstheme="minorHAnsi"/>
              </w:rPr>
            </w:pPr>
            <w:r w:rsidRPr="00044648">
              <w:rPr>
                <w:rFonts w:ascii="Sylfaen" w:hAnsi="Sylfaen" w:cstheme="minorHAnsi"/>
              </w:rPr>
              <w:t>N-acetylcysteine</w:t>
            </w:r>
          </w:p>
        </w:tc>
      </w:tr>
      <w:tr w:rsidR="00265A12" w:rsidRPr="00044648" w14:paraId="655CC6B6" w14:textId="77777777" w:rsidTr="00265A12">
        <w:tc>
          <w:tcPr>
            <w:tcW w:w="5637" w:type="dxa"/>
          </w:tcPr>
          <w:p w14:paraId="5ABE9302" w14:textId="77777777" w:rsidR="00265A12" w:rsidRPr="00044648" w:rsidRDefault="00265A12" w:rsidP="00F16DCD">
            <w:pPr>
              <w:tabs>
                <w:tab w:val="left" w:pos="1365"/>
              </w:tabs>
              <w:jc w:val="both"/>
              <w:rPr>
                <w:rFonts w:ascii="Sylfaen" w:hAnsi="Sylfaen" w:cstheme="minorHAnsi"/>
                <w:lang w:val="ka-GE"/>
              </w:rPr>
            </w:pPr>
            <w:r w:rsidRPr="00044648">
              <w:rPr>
                <w:rFonts w:ascii="Sylfaen" w:hAnsi="Sylfaen" w:cstheme="minorHAnsi"/>
                <w:lang w:val="ka-GE"/>
              </w:rPr>
              <w:t>სხვა დანარჩენი</w:t>
            </w:r>
          </w:p>
        </w:tc>
        <w:tc>
          <w:tcPr>
            <w:tcW w:w="3939" w:type="dxa"/>
          </w:tcPr>
          <w:p w14:paraId="5C1AAADC" w14:textId="77777777" w:rsidR="00265A12" w:rsidRPr="00044648" w:rsidRDefault="00265A12" w:rsidP="00F16DCD">
            <w:pPr>
              <w:tabs>
                <w:tab w:val="left" w:pos="1365"/>
              </w:tabs>
              <w:jc w:val="both"/>
              <w:rPr>
                <w:rFonts w:ascii="Sylfaen" w:hAnsi="Sylfaen" w:cstheme="minorHAnsi"/>
                <w:lang w:val="ka-GE"/>
              </w:rPr>
            </w:pPr>
            <w:r w:rsidRPr="00044648">
              <w:rPr>
                <w:rFonts w:ascii="Sylfaen" w:hAnsi="Sylfaen" w:cstheme="minorHAnsi"/>
                <w:lang w:val="ka-GE"/>
              </w:rPr>
              <w:t>თამბაქოს მოხმარების აკრძალვა</w:t>
            </w:r>
          </w:p>
          <w:p w14:paraId="0619B2C9" w14:textId="77777777" w:rsidR="00265A12" w:rsidRPr="00044648" w:rsidRDefault="00265A12" w:rsidP="00F16DCD">
            <w:pPr>
              <w:tabs>
                <w:tab w:val="left" w:pos="1365"/>
              </w:tabs>
              <w:jc w:val="both"/>
              <w:rPr>
                <w:rFonts w:ascii="Sylfaen" w:hAnsi="Sylfaen" w:cstheme="minorHAnsi"/>
                <w:lang w:val="ka-GE"/>
              </w:rPr>
            </w:pPr>
            <w:r w:rsidRPr="00044648">
              <w:rPr>
                <w:rFonts w:ascii="Sylfaen" w:hAnsi="Sylfaen" w:cstheme="minorHAnsi"/>
                <w:lang w:val="ka-GE"/>
              </w:rPr>
              <w:t>რეაბილიტაცია</w:t>
            </w:r>
          </w:p>
          <w:p w14:paraId="22EC7BF9" w14:textId="77777777" w:rsidR="00265A12" w:rsidRPr="00044648" w:rsidRDefault="00265A12" w:rsidP="00F16DCD">
            <w:pPr>
              <w:tabs>
                <w:tab w:val="left" w:pos="1365"/>
              </w:tabs>
              <w:jc w:val="both"/>
              <w:rPr>
                <w:rFonts w:ascii="Sylfaen" w:hAnsi="Sylfaen" w:cstheme="minorHAnsi"/>
                <w:lang w:val="ka-GE"/>
              </w:rPr>
            </w:pPr>
            <w:r w:rsidRPr="00044648">
              <w:rPr>
                <w:rFonts w:ascii="Sylfaen" w:hAnsi="Sylfaen" w:cstheme="minorHAnsi"/>
                <w:lang w:val="ka-GE"/>
              </w:rPr>
              <w:t>ფილტვის მოცულობის შემცირება</w:t>
            </w:r>
          </w:p>
        </w:tc>
      </w:tr>
    </w:tbl>
    <w:p w14:paraId="33402A5B" w14:textId="77777777" w:rsidR="00265A12" w:rsidRPr="00044648" w:rsidRDefault="00265A12" w:rsidP="00F16DCD">
      <w:pPr>
        <w:tabs>
          <w:tab w:val="left" w:pos="1365"/>
        </w:tabs>
        <w:spacing w:after="0" w:line="240" w:lineRule="auto"/>
        <w:jc w:val="both"/>
        <w:rPr>
          <w:rFonts w:ascii="Sylfaen" w:hAnsi="Sylfaen" w:cstheme="minorHAnsi"/>
          <w:lang w:val="ka-GE"/>
        </w:rPr>
      </w:pPr>
    </w:p>
    <w:p w14:paraId="0AF424F3" w14:textId="77777777" w:rsidR="00B4729F" w:rsidRPr="00044648" w:rsidRDefault="00B4729F" w:rsidP="00F16DCD">
      <w:pPr>
        <w:tabs>
          <w:tab w:val="left" w:pos="1365"/>
        </w:tabs>
        <w:spacing w:after="0" w:line="240" w:lineRule="auto"/>
        <w:jc w:val="both"/>
        <w:rPr>
          <w:rFonts w:ascii="Sylfaen" w:hAnsi="Sylfaen" w:cstheme="minorHAnsi"/>
          <w:b/>
          <w:sz w:val="28"/>
          <w:szCs w:val="28"/>
          <w:lang w:val="ka-GE"/>
        </w:rPr>
      </w:pPr>
    </w:p>
    <w:p w14:paraId="3FA5B0A9" w14:textId="75E037A6" w:rsidR="00265A12" w:rsidRPr="00044648" w:rsidRDefault="002955D2" w:rsidP="00F16DCD">
      <w:pPr>
        <w:tabs>
          <w:tab w:val="left" w:pos="1365"/>
        </w:tabs>
        <w:spacing w:after="0" w:line="240" w:lineRule="auto"/>
        <w:jc w:val="both"/>
        <w:rPr>
          <w:rFonts w:ascii="Sylfaen" w:hAnsi="Sylfaen" w:cstheme="minorHAnsi"/>
          <w:b/>
          <w:color w:val="2E74B5" w:themeColor="accent1" w:themeShade="BF"/>
          <w:sz w:val="24"/>
          <w:szCs w:val="24"/>
          <w:lang w:val="ka-GE"/>
        </w:rPr>
      </w:pPr>
      <w:r w:rsidRPr="00044648">
        <w:rPr>
          <w:rFonts w:ascii="Sylfaen" w:hAnsi="Sylfaen" w:cstheme="minorHAnsi"/>
          <w:b/>
          <w:color w:val="2E74B5" w:themeColor="accent1" w:themeShade="BF"/>
          <w:sz w:val="24"/>
          <w:szCs w:val="24"/>
          <w:lang w:val="ka-GE"/>
        </w:rPr>
        <w:t>19</w:t>
      </w:r>
      <w:r w:rsidR="003A2637" w:rsidRPr="00044648">
        <w:rPr>
          <w:rFonts w:ascii="Sylfaen" w:hAnsi="Sylfaen" w:cstheme="minorHAnsi"/>
          <w:b/>
          <w:color w:val="2E74B5" w:themeColor="accent1" w:themeShade="BF"/>
          <w:sz w:val="24"/>
          <w:szCs w:val="24"/>
          <w:lang w:val="ka-GE"/>
        </w:rPr>
        <w:t xml:space="preserve">. </w:t>
      </w:r>
      <w:r w:rsidR="00265A12" w:rsidRPr="00044648">
        <w:rPr>
          <w:rFonts w:ascii="Sylfaen" w:hAnsi="Sylfaen" w:cstheme="minorHAnsi"/>
          <w:b/>
          <w:color w:val="2E74B5" w:themeColor="accent1" w:themeShade="BF"/>
          <w:sz w:val="24"/>
          <w:szCs w:val="24"/>
          <w:lang w:val="ka-GE"/>
        </w:rPr>
        <w:t>ფქოდ-ი და კომორბიდული მდგომარეობები</w:t>
      </w:r>
    </w:p>
    <w:p w14:paraId="527727CC" w14:textId="77777777" w:rsidR="00265A12" w:rsidRPr="00044648" w:rsidRDefault="00265A12" w:rsidP="00F16DCD">
      <w:pPr>
        <w:spacing w:after="0" w:line="240" w:lineRule="auto"/>
        <w:jc w:val="both"/>
        <w:rPr>
          <w:rFonts w:ascii="Sylfaen" w:hAnsi="Sylfaen" w:cstheme="minorHAnsi"/>
          <w:lang w:val="ka-GE"/>
        </w:rPr>
      </w:pPr>
    </w:p>
    <w:p w14:paraId="403EA63C" w14:textId="77777777" w:rsidR="00265A12" w:rsidRPr="00044648" w:rsidRDefault="00265A12" w:rsidP="00F16DCD">
      <w:pPr>
        <w:spacing w:after="0"/>
        <w:jc w:val="both"/>
        <w:rPr>
          <w:rFonts w:ascii="Sylfaen" w:hAnsi="Sylfaen" w:cstheme="minorHAnsi"/>
          <w:b/>
          <w:color w:val="000000" w:themeColor="text1"/>
          <w:sz w:val="24"/>
          <w:szCs w:val="24"/>
          <w:lang w:val="ka-GE"/>
        </w:rPr>
      </w:pPr>
      <w:r w:rsidRPr="00044648">
        <w:rPr>
          <w:rFonts w:ascii="Sylfaen" w:hAnsi="Sylfaen" w:cstheme="minorHAnsi"/>
          <w:b/>
          <w:color w:val="000000" w:themeColor="text1"/>
          <w:sz w:val="24"/>
          <w:szCs w:val="24"/>
          <w:lang w:val="ka-GE"/>
        </w:rPr>
        <w:t>საკვანძო საკითხები:</w:t>
      </w:r>
    </w:p>
    <w:p w14:paraId="3E7C1F91" w14:textId="77777777" w:rsidR="00265A12" w:rsidRPr="00044648" w:rsidRDefault="00265A12" w:rsidP="004F16EF">
      <w:pPr>
        <w:pStyle w:val="ListParagraph"/>
        <w:numPr>
          <w:ilvl w:val="0"/>
          <w:numId w:val="30"/>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ფქოდ-ი ხშირად ვლინდება სხვა დაავადებებთან ერთად (კომორბიდული მდგომარეობა), რაც მნიშვნელოვან გავლენას ახდენს დაავადების მიმდინარეობაზე.</w:t>
      </w:r>
    </w:p>
    <w:p w14:paraId="3AD3DA5D" w14:textId="0D7BE6F5" w:rsidR="00265A12" w:rsidRPr="00044648" w:rsidRDefault="00265A12" w:rsidP="004F16EF">
      <w:pPr>
        <w:pStyle w:val="ListParagraph"/>
        <w:numPr>
          <w:ilvl w:val="0"/>
          <w:numId w:val="30"/>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კომორბიდული მდგომარეობის არსებობა გავლენას არ ახდენს ფქოდ-ის მკურნალობაზე და კომორბიდულ მდგომარეობას უნდა ვუმკურნალოთ არსებული სტანდარტით, ფქოდ-ის არსებობის მიუხედავად.</w:t>
      </w:r>
    </w:p>
    <w:p w14:paraId="6C6CEFB5" w14:textId="77777777" w:rsidR="00265A12" w:rsidRPr="00044648" w:rsidRDefault="00265A12" w:rsidP="004F16EF">
      <w:pPr>
        <w:pStyle w:val="ListParagraph"/>
        <w:numPr>
          <w:ilvl w:val="0"/>
          <w:numId w:val="30"/>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lastRenderedPageBreak/>
        <w:t>ფილტვის კიბო ყველაზე ხშირად ვლინდება ფქოდ-ით პაციენტებში და წარმოადგენს სიკვდილის ძირითად მიზეზს.</w:t>
      </w:r>
    </w:p>
    <w:p w14:paraId="2A34EF5C" w14:textId="4BE97660" w:rsidR="00265A12" w:rsidRPr="00044648" w:rsidRDefault="00265A12" w:rsidP="004F16EF">
      <w:pPr>
        <w:pStyle w:val="ListParagraph"/>
        <w:numPr>
          <w:ilvl w:val="0"/>
          <w:numId w:val="30"/>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ფქოდი-სთვის კარდიოვასკულუ</w:t>
      </w:r>
      <w:r w:rsidR="00742E08" w:rsidRPr="00044648">
        <w:rPr>
          <w:rFonts w:ascii="Sylfaen" w:hAnsi="Sylfaen" w:cstheme="minorHAnsi"/>
          <w:i/>
          <w:lang w:val="ka-GE"/>
        </w:rPr>
        <w:t>რ</w:t>
      </w:r>
      <w:r w:rsidRPr="00044648">
        <w:rPr>
          <w:rFonts w:ascii="Sylfaen" w:hAnsi="Sylfaen" w:cstheme="minorHAnsi"/>
          <w:i/>
          <w:lang w:val="ka-GE"/>
        </w:rPr>
        <w:t>ი დაავადებები ხშირ და მნიშვნელოვან კომორბიდულ მდგომარეობებს წარმოადგენენ</w:t>
      </w:r>
    </w:p>
    <w:p w14:paraId="4BCF78F5" w14:textId="77777777" w:rsidR="00265A12" w:rsidRPr="00044648" w:rsidRDefault="00265A12" w:rsidP="004F16EF">
      <w:pPr>
        <w:pStyle w:val="ListParagraph"/>
        <w:numPr>
          <w:ilvl w:val="0"/>
          <w:numId w:val="30"/>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ოსტეოპოროზი და დეპრესია/შფოთვა ხშირ და მნიშვნელოვან კომორბიდულ მდგომარეობებს წარმოადგენენ, ხშირად არადიაგნოსტირებულია და ასოცირდება არაკეთილსაიმედო ჯანმრთელობის სტატუსსა და პროგნოზთან.</w:t>
      </w:r>
    </w:p>
    <w:p w14:paraId="7160355A" w14:textId="77777777" w:rsidR="00265A12" w:rsidRPr="00044648" w:rsidRDefault="00265A12" w:rsidP="004F16EF">
      <w:pPr>
        <w:pStyle w:val="ListParagraph"/>
        <w:numPr>
          <w:ilvl w:val="0"/>
          <w:numId w:val="30"/>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გასტროეზოფაგური რეფლუქსი ასოცირდება გამწვავებების გაზრდილ რისკთან და ჯანმრთელობის ცუდ სტატუსთან.</w:t>
      </w:r>
    </w:p>
    <w:p w14:paraId="12EBC28C" w14:textId="3446C76C" w:rsidR="00265A12" w:rsidRPr="00044648" w:rsidRDefault="00265A12" w:rsidP="004F16EF">
      <w:pPr>
        <w:pStyle w:val="ListParagraph"/>
        <w:numPr>
          <w:ilvl w:val="0"/>
          <w:numId w:val="30"/>
        </w:numPr>
        <w:tabs>
          <w:tab w:val="left" w:pos="284"/>
        </w:tabs>
        <w:spacing w:after="0"/>
        <w:ind w:left="0" w:firstLine="0"/>
        <w:jc w:val="both"/>
        <w:rPr>
          <w:rFonts w:ascii="Sylfaen" w:hAnsi="Sylfaen" w:cstheme="minorHAnsi"/>
          <w:i/>
          <w:lang w:val="ka-GE"/>
        </w:rPr>
      </w:pPr>
      <w:r w:rsidRPr="00044648">
        <w:rPr>
          <w:rFonts w:ascii="Sylfaen" w:hAnsi="Sylfaen" w:cstheme="minorHAnsi"/>
          <w:i/>
          <w:lang w:val="ka-GE"/>
        </w:rPr>
        <w:t>როდესაც ფქოდ-ი</w:t>
      </w:r>
      <w:r w:rsidR="00F342DB" w:rsidRPr="00044648">
        <w:rPr>
          <w:rFonts w:ascii="Sylfaen" w:hAnsi="Sylfaen" w:cstheme="minorHAnsi"/>
          <w:i/>
          <w:lang w:val="ka-GE"/>
        </w:rPr>
        <w:t>ს</w:t>
      </w:r>
      <w:r w:rsidRPr="00044648">
        <w:rPr>
          <w:rFonts w:ascii="Sylfaen" w:hAnsi="Sylfaen" w:cstheme="minorHAnsi"/>
          <w:i/>
          <w:lang w:val="ka-GE"/>
        </w:rPr>
        <w:t xml:space="preserve"> </w:t>
      </w:r>
      <w:r w:rsidR="00F342DB" w:rsidRPr="00044648">
        <w:rPr>
          <w:rFonts w:ascii="Sylfaen" w:hAnsi="Sylfaen" w:cstheme="minorHAnsi"/>
          <w:i/>
          <w:lang w:val="ka-GE"/>
        </w:rPr>
        <w:t xml:space="preserve">მართვა სხვა, </w:t>
      </w:r>
      <w:r w:rsidRPr="00044648">
        <w:rPr>
          <w:rFonts w:ascii="Sylfaen" w:hAnsi="Sylfaen" w:cstheme="minorHAnsi"/>
          <w:i/>
          <w:lang w:val="ka-GE"/>
        </w:rPr>
        <w:t>მრავალ</w:t>
      </w:r>
      <w:r w:rsidR="00F342DB" w:rsidRPr="00044648">
        <w:rPr>
          <w:rFonts w:ascii="Sylfaen" w:hAnsi="Sylfaen" w:cstheme="minorHAnsi"/>
          <w:i/>
          <w:lang w:val="ka-GE"/>
        </w:rPr>
        <w:t xml:space="preserve"> თანარსებულ დაავადებებთან ერთად ხდება</w:t>
      </w:r>
      <w:r w:rsidRPr="00044648">
        <w:rPr>
          <w:rFonts w:ascii="Sylfaen" w:hAnsi="Sylfaen" w:cstheme="minorHAnsi"/>
          <w:i/>
          <w:lang w:val="ka-GE"/>
        </w:rPr>
        <w:t xml:space="preserve">, ყურადღება გამახვილებული და მიმართული უნდა იქნას  მკურნალობის სიმარტივესა და მედიკამენტების მინიმალიზაციაზე. </w:t>
      </w:r>
    </w:p>
    <w:p w14:paraId="79932A48" w14:textId="77777777" w:rsidR="00265A12" w:rsidRPr="00044648" w:rsidRDefault="00265A12" w:rsidP="00F16DCD">
      <w:pPr>
        <w:spacing w:after="0" w:line="240" w:lineRule="auto"/>
        <w:rPr>
          <w:rFonts w:ascii="Sylfaen" w:hAnsi="Sylfaen" w:cstheme="minorHAnsi"/>
          <w:sz w:val="16"/>
          <w:szCs w:val="16"/>
          <w:lang w:val="ka-GE"/>
        </w:rPr>
      </w:pPr>
    </w:p>
    <w:p w14:paraId="5EDD720E" w14:textId="4AE2DDA2" w:rsidR="001735DE" w:rsidRPr="00044648" w:rsidRDefault="00742E08" w:rsidP="00742E08">
      <w:pPr>
        <w:tabs>
          <w:tab w:val="left" w:pos="1365"/>
        </w:tabs>
        <w:spacing w:after="0" w:line="240" w:lineRule="auto"/>
        <w:jc w:val="both"/>
        <w:rPr>
          <w:rFonts w:ascii="Sylfaen" w:hAnsi="Sylfaen" w:cstheme="minorHAnsi"/>
          <w:b/>
          <w:color w:val="2E74B5" w:themeColor="accent1" w:themeShade="BF"/>
          <w:sz w:val="24"/>
          <w:szCs w:val="24"/>
          <w:lang w:val="ka-GE"/>
        </w:rPr>
      </w:pPr>
      <w:bookmarkStart w:id="19" w:name="_Toc501544659"/>
      <w:r w:rsidRPr="00044648">
        <w:rPr>
          <w:rFonts w:ascii="Sylfaen" w:hAnsi="Sylfaen" w:cstheme="minorHAnsi"/>
          <w:b/>
          <w:color w:val="2E74B5" w:themeColor="accent1" w:themeShade="BF"/>
          <w:sz w:val="24"/>
          <w:szCs w:val="24"/>
          <w:lang w:val="ka-GE"/>
        </w:rPr>
        <w:t>2</w:t>
      </w:r>
      <w:r w:rsidR="005E5723" w:rsidRPr="00044648">
        <w:rPr>
          <w:rFonts w:ascii="Sylfaen" w:hAnsi="Sylfaen" w:cstheme="minorHAnsi"/>
          <w:b/>
          <w:color w:val="2E74B5" w:themeColor="accent1" w:themeShade="BF"/>
          <w:sz w:val="24"/>
          <w:szCs w:val="24"/>
          <w:lang w:val="ka-GE"/>
        </w:rPr>
        <w:t>0</w:t>
      </w:r>
      <w:r w:rsidR="00A66120" w:rsidRPr="00044648">
        <w:rPr>
          <w:rFonts w:ascii="Sylfaen" w:hAnsi="Sylfaen" w:cstheme="minorHAnsi"/>
          <w:b/>
          <w:color w:val="2E74B5" w:themeColor="accent1" w:themeShade="BF"/>
          <w:sz w:val="24"/>
          <w:szCs w:val="24"/>
          <w:lang w:val="ka-GE"/>
        </w:rPr>
        <w:t xml:space="preserve">. </w:t>
      </w:r>
      <w:r w:rsidR="001735DE" w:rsidRPr="00044648">
        <w:rPr>
          <w:rFonts w:ascii="Sylfaen" w:hAnsi="Sylfaen" w:cstheme="minorHAnsi"/>
          <w:b/>
          <w:color w:val="2E74B5" w:themeColor="accent1" w:themeShade="BF"/>
          <w:sz w:val="24"/>
          <w:szCs w:val="24"/>
          <w:lang w:val="ka-GE"/>
        </w:rPr>
        <w:t>პროგრესი</w:t>
      </w:r>
      <w:r w:rsidR="007878C5" w:rsidRPr="00044648">
        <w:rPr>
          <w:rFonts w:ascii="Sylfaen" w:hAnsi="Sylfaen" w:cstheme="minorHAnsi"/>
          <w:b/>
          <w:color w:val="2E74B5" w:themeColor="accent1" w:themeShade="BF"/>
          <w:sz w:val="24"/>
          <w:szCs w:val="24"/>
          <w:lang w:val="ka-GE"/>
        </w:rPr>
        <w:t>ს</w:t>
      </w:r>
      <w:r w:rsidR="001735DE" w:rsidRPr="00044648">
        <w:rPr>
          <w:rFonts w:ascii="Sylfaen" w:hAnsi="Sylfaen" w:cstheme="minorHAnsi"/>
          <w:b/>
          <w:color w:val="2E74B5" w:themeColor="accent1" w:themeShade="BF"/>
          <w:sz w:val="24"/>
          <w:szCs w:val="24"/>
          <w:lang w:val="ka-GE"/>
        </w:rPr>
        <w:t>/რეგრესის მაჩვენებლები</w:t>
      </w:r>
      <w:bookmarkEnd w:id="19"/>
    </w:p>
    <w:p w14:paraId="706D77BF" w14:textId="77777777" w:rsidR="00CC5C6B" w:rsidRPr="00044648" w:rsidRDefault="00CC5C6B" w:rsidP="00F16DCD">
      <w:pPr>
        <w:spacing w:after="0" w:line="240" w:lineRule="auto"/>
        <w:jc w:val="both"/>
        <w:rPr>
          <w:rFonts w:ascii="Sylfaen" w:hAnsi="Sylfaen" w:cstheme="minorHAnsi"/>
          <w:b/>
          <w:i/>
          <w:lang w:val="ka-GE"/>
        </w:rPr>
      </w:pPr>
      <w:r w:rsidRPr="00044648">
        <w:rPr>
          <w:rFonts w:ascii="Sylfaen" w:hAnsi="Sylfaen" w:cstheme="minorHAnsi"/>
          <w:b/>
          <w:i/>
          <w:lang w:val="ka-GE"/>
        </w:rPr>
        <w:t>პროგრესის მაჩვენებლები</w:t>
      </w:r>
    </w:p>
    <w:p w14:paraId="57364612" w14:textId="09DF4989" w:rsidR="00BD6309" w:rsidRPr="00044648" w:rsidRDefault="00CC5C6B" w:rsidP="00BD6309">
      <w:pPr>
        <w:pStyle w:val="Standard"/>
        <w:jc w:val="both"/>
        <w:rPr>
          <w:rFonts w:ascii="Sylfaen" w:hAnsi="Sylfaen" w:cstheme="minorHAnsi"/>
          <w:sz w:val="22"/>
          <w:szCs w:val="22"/>
          <w:lang w:val="ka-GE"/>
        </w:rPr>
      </w:pPr>
      <w:r w:rsidRPr="00044648">
        <w:rPr>
          <w:rFonts w:ascii="Sylfaen" w:hAnsi="Sylfaen" w:cstheme="minorHAnsi"/>
          <w:sz w:val="22"/>
          <w:szCs w:val="22"/>
          <w:lang w:val="ka-GE"/>
        </w:rPr>
        <w:t xml:space="preserve">პაციენტს </w:t>
      </w:r>
      <w:r w:rsidR="00BD6309" w:rsidRPr="00044648">
        <w:rPr>
          <w:rFonts w:ascii="Sylfaen" w:hAnsi="Sylfaen" w:cstheme="minorHAnsi"/>
          <w:sz w:val="22"/>
          <w:szCs w:val="22"/>
          <w:lang w:val="ka-GE"/>
        </w:rPr>
        <w:t>მდგომარეობა სტაბილურია, ჩივილები მინიმალურია, არ ჭირდება თერაპიის კორეგირება, ფილტვის ფუნქციური სინჯები სტაბილურია, ფქოდ-ის შეფასების ABCD ინსტრუმენტით მდგომარეობა უცვლელია</w:t>
      </w:r>
      <w:r w:rsidR="00F342DB" w:rsidRPr="00044648">
        <w:rPr>
          <w:rFonts w:ascii="Sylfaen" w:hAnsi="Sylfaen" w:cstheme="minorHAnsi"/>
          <w:sz w:val="22"/>
          <w:szCs w:val="22"/>
          <w:lang w:val="ka-GE"/>
        </w:rPr>
        <w:t>.</w:t>
      </w:r>
    </w:p>
    <w:p w14:paraId="3297D379" w14:textId="5180D9F4" w:rsidR="00CC5C6B" w:rsidRPr="00044648" w:rsidRDefault="00CC5C6B" w:rsidP="00F16DCD">
      <w:pPr>
        <w:pStyle w:val="Standard"/>
        <w:jc w:val="both"/>
        <w:rPr>
          <w:rFonts w:ascii="Sylfaen" w:hAnsi="Sylfaen" w:cstheme="minorHAnsi"/>
          <w:sz w:val="22"/>
          <w:szCs w:val="22"/>
          <w:lang w:val="ka-GE"/>
        </w:rPr>
      </w:pPr>
    </w:p>
    <w:p w14:paraId="48F85CD2" w14:textId="77777777" w:rsidR="0002024B" w:rsidRPr="00044648" w:rsidRDefault="0002024B" w:rsidP="00F16DCD">
      <w:pPr>
        <w:spacing w:after="0" w:line="240" w:lineRule="auto"/>
        <w:jc w:val="both"/>
        <w:rPr>
          <w:rFonts w:ascii="Sylfaen" w:hAnsi="Sylfaen" w:cstheme="minorHAnsi"/>
          <w:b/>
          <w:i/>
          <w:lang w:val="ka-GE"/>
        </w:rPr>
      </w:pPr>
      <w:r w:rsidRPr="00044648">
        <w:rPr>
          <w:rFonts w:ascii="Sylfaen" w:hAnsi="Sylfaen" w:cstheme="minorHAnsi"/>
          <w:b/>
          <w:i/>
          <w:lang w:val="ka-GE"/>
        </w:rPr>
        <w:t>რეგრესის მაჩვენებლები</w:t>
      </w:r>
    </w:p>
    <w:p w14:paraId="11BC38DA" w14:textId="5614B887" w:rsidR="00BD6309" w:rsidRPr="00044648" w:rsidRDefault="0002024B" w:rsidP="00BD6309">
      <w:pPr>
        <w:pStyle w:val="Standard"/>
        <w:jc w:val="both"/>
        <w:rPr>
          <w:rFonts w:ascii="Sylfaen" w:hAnsi="Sylfaen" w:cstheme="minorHAnsi"/>
          <w:sz w:val="22"/>
          <w:szCs w:val="22"/>
          <w:lang w:val="ka-GE"/>
        </w:rPr>
      </w:pPr>
      <w:proofErr w:type="gramStart"/>
      <w:r w:rsidRPr="00044648">
        <w:rPr>
          <w:rFonts w:ascii="Sylfaen" w:hAnsi="Sylfaen" w:cstheme="minorHAnsi"/>
          <w:sz w:val="22"/>
          <w:szCs w:val="22"/>
        </w:rPr>
        <w:t>პაციენტს</w:t>
      </w:r>
      <w:proofErr w:type="gramEnd"/>
      <w:r w:rsidRPr="00044648">
        <w:rPr>
          <w:rFonts w:ascii="Sylfaen" w:hAnsi="Sylfaen" w:cstheme="minorHAnsi"/>
          <w:sz w:val="22"/>
          <w:szCs w:val="22"/>
        </w:rPr>
        <w:t xml:space="preserve"> ჩივილები </w:t>
      </w:r>
      <w:r w:rsidRPr="00044648">
        <w:rPr>
          <w:rFonts w:ascii="Sylfaen" w:hAnsi="Sylfaen" w:cstheme="minorHAnsi"/>
          <w:sz w:val="22"/>
          <w:szCs w:val="22"/>
          <w:lang w:val="ka-GE"/>
        </w:rPr>
        <w:t xml:space="preserve">ისევ </w:t>
      </w:r>
      <w:r w:rsidRPr="00044648">
        <w:rPr>
          <w:rFonts w:ascii="Sylfaen" w:hAnsi="Sylfaen" w:cstheme="minorHAnsi"/>
          <w:sz w:val="22"/>
          <w:szCs w:val="22"/>
        </w:rPr>
        <w:t>აქვს</w:t>
      </w:r>
      <w:r w:rsidRPr="00044648">
        <w:rPr>
          <w:rFonts w:ascii="Sylfaen" w:hAnsi="Sylfaen" w:cstheme="minorHAnsi"/>
          <w:sz w:val="22"/>
          <w:szCs w:val="22"/>
          <w:lang w:val="ka-GE"/>
        </w:rPr>
        <w:t>,</w:t>
      </w:r>
      <w:r w:rsidRPr="00044648">
        <w:rPr>
          <w:rFonts w:ascii="Sylfaen" w:hAnsi="Sylfaen" w:cstheme="minorHAnsi"/>
          <w:sz w:val="22"/>
          <w:szCs w:val="22"/>
        </w:rPr>
        <w:t xml:space="preserve"> </w:t>
      </w:r>
      <w:r w:rsidR="00BD6309" w:rsidRPr="00044648">
        <w:rPr>
          <w:rFonts w:ascii="Sylfaen" w:hAnsi="Sylfaen" w:cstheme="minorHAnsi"/>
          <w:sz w:val="22"/>
          <w:szCs w:val="22"/>
          <w:lang w:val="ka-GE"/>
        </w:rPr>
        <w:t>ჭირდება თერაპიის კორეგირება, ფილტვის ფუნქციური სინჯები გაუარესდა, ფქოდ-ის შეფასების ABCD  ინსტრუმენტით მდგომარეობა გაუარესდა</w:t>
      </w:r>
      <w:r w:rsidR="00F342DB" w:rsidRPr="00044648">
        <w:rPr>
          <w:rFonts w:ascii="Sylfaen" w:hAnsi="Sylfaen" w:cstheme="minorHAnsi"/>
          <w:sz w:val="22"/>
          <w:szCs w:val="22"/>
          <w:lang w:val="ka-GE"/>
        </w:rPr>
        <w:t>.</w:t>
      </w:r>
    </w:p>
    <w:p w14:paraId="57F098EB" w14:textId="77777777" w:rsidR="00D54266" w:rsidRPr="00044648" w:rsidRDefault="00D54266" w:rsidP="00F16DCD">
      <w:pPr>
        <w:pStyle w:val="Heading1"/>
        <w:spacing w:before="0" w:beforeAutospacing="0" w:after="0" w:afterAutospacing="0"/>
        <w:rPr>
          <w:rFonts w:ascii="Sylfaen" w:hAnsi="Sylfaen" w:cstheme="minorHAnsi"/>
          <w:color w:val="2E74B5" w:themeColor="accent1" w:themeShade="BF"/>
          <w:sz w:val="16"/>
          <w:szCs w:val="16"/>
          <w:lang w:val="ka-GE"/>
        </w:rPr>
      </w:pPr>
      <w:bookmarkStart w:id="20" w:name="_Toc501544660"/>
    </w:p>
    <w:p w14:paraId="442762B0" w14:textId="24E93147" w:rsidR="00F53DD2" w:rsidRPr="00044648" w:rsidRDefault="00742E08" w:rsidP="00742E08">
      <w:pPr>
        <w:tabs>
          <w:tab w:val="left" w:pos="1365"/>
        </w:tabs>
        <w:spacing w:after="0" w:line="240" w:lineRule="auto"/>
        <w:jc w:val="both"/>
        <w:rPr>
          <w:rFonts w:ascii="Sylfaen" w:hAnsi="Sylfaen" w:cstheme="minorHAnsi"/>
          <w:b/>
          <w:color w:val="2E74B5" w:themeColor="accent1" w:themeShade="BF"/>
          <w:sz w:val="24"/>
          <w:szCs w:val="24"/>
          <w:lang w:val="ka-GE"/>
        </w:rPr>
      </w:pPr>
      <w:r w:rsidRPr="00044648">
        <w:rPr>
          <w:rFonts w:ascii="Sylfaen" w:hAnsi="Sylfaen" w:cstheme="minorHAnsi"/>
          <w:b/>
          <w:color w:val="2E74B5" w:themeColor="accent1" w:themeShade="BF"/>
          <w:sz w:val="24"/>
          <w:szCs w:val="24"/>
          <w:lang w:val="ka-GE"/>
        </w:rPr>
        <w:t>2</w:t>
      </w:r>
      <w:r w:rsidR="005E5723" w:rsidRPr="00044648">
        <w:rPr>
          <w:rFonts w:ascii="Sylfaen" w:hAnsi="Sylfaen" w:cstheme="minorHAnsi"/>
          <w:b/>
          <w:color w:val="2E74B5" w:themeColor="accent1" w:themeShade="BF"/>
          <w:sz w:val="24"/>
          <w:szCs w:val="24"/>
          <w:lang w:val="ka-GE"/>
        </w:rPr>
        <w:t>1</w:t>
      </w:r>
      <w:r w:rsidR="00F53DD2" w:rsidRPr="00044648">
        <w:rPr>
          <w:rFonts w:ascii="Sylfaen" w:hAnsi="Sylfaen" w:cstheme="minorHAnsi"/>
          <w:b/>
          <w:color w:val="2E74B5" w:themeColor="accent1" w:themeShade="BF"/>
          <w:sz w:val="24"/>
          <w:szCs w:val="24"/>
          <w:lang w:val="ka-GE"/>
        </w:rPr>
        <w:t xml:space="preserve">. </w:t>
      </w:r>
      <w:bookmarkStart w:id="21" w:name="_Toc479170140"/>
      <w:r w:rsidR="00313A38" w:rsidRPr="00044648">
        <w:rPr>
          <w:rFonts w:ascii="Sylfaen" w:hAnsi="Sylfaen" w:cstheme="minorHAnsi"/>
          <w:b/>
          <w:color w:val="2E74B5" w:themeColor="accent1" w:themeShade="BF"/>
          <w:sz w:val="24"/>
          <w:szCs w:val="24"/>
          <w:lang w:val="ka-GE"/>
        </w:rPr>
        <w:t xml:space="preserve"> </w:t>
      </w:r>
      <w:r w:rsidR="00F53DD2" w:rsidRPr="00044648">
        <w:rPr>
          <w:rFonts w:ascii="Sylfaen" w:hAnsi="Sylfaen" w:cstheme="minorHAnsi"/>
          <w:b/>
          <w:color w:val="2E74B5" w:themeColor="accent1" w:themeShade="BF"/>
          <w:sz w:val="24"/>
          <w:szCs w:val="24"/>
          <w:lang w:val="ka-GE"/>
        </w:rPr>
        <w:t>მოსალოდნელი შედეგები</w:t>
      </w:r>
      <w:bookmarkEnd w:id="21"/>
      <w:r w:rsidR="00F53DD2" w:rsidRPr="00044648">
        <w:rPr>
          <w:rFonts w:ascii="Sylfaen" w:hAnsi="Sylfaen" w:cstheme="minorHAnsi"/>
          <w:b/>
          <w:color w:val="2E74B5" w:themeColor="accent1" w:themeShade="BF"/>
          <w:sz w:val="24"/>
          <w:szCs w:val="24"/>
          <w:lang w:val="ka-GE"/>
        </w:rPr>
        <w:t xml:space="preserve">    </w:t>
      </w:r>
      <w:bookmarkEnd w:id="20"/>
    </w:p>
    <w:p w14:paraId="3601C252" w14:textId="7A22D031" w:rsidR="00313A38" w:rsidRPr="00044648" w:rsidRDefault="00742E08" w:rsidP="00F16DCD">
      <w:pPr>
        <w:spacing w:after="0" w:line="240" w:lineRule="auto"/>
        <w:jc w:val="both"/>
        <w:rPr>
          <w:rFonts w:ascii="Sylfaen" w:hAnsi="Sylfaen" w:cstheme="minorHAnsi"/>
          <w:color w:val="000000"/>
          <w:lang w:val="ka-GE"/>
        </w:rPr>
      </w:pPr>
      <w:r w:rsidRPr="00044648">
        <w:rPr>
          <w:rFonts w:ascii="Sylfaen" w:hAnsi="Sylfaen" w:cstheme="minorHAnsi"/>
          <w:color w:val="000000"/>
          <w:lang w:val="ka-GE"/>
        </w:rPr>
        <w:t xml:space="preserve">ფქოდ-ის მძიმე მიმდინარეობის, გამწვავებების, ჰოსპიტალიზაციის და ფქოდ-ით გამოწვეული ლეტალობის </w:t>
      </w:r>
      <w:r w:rsidR="00313A38" w:rsidRPr="00044648">
        <w:rPr>
          <w:rFonts w:ascii="Sylfaen" w:hAnsi="Sylfaen" w:cstheme="minorHAnsi"/>
          <w:color w:val="000000"/>
          <w:lang w:val="ka-GE"/>
        </w:rPr>
        <w:t xml:space="preserve">შემთხვევების </w:t>
      </w:r>
      <w:r w:rsidR="00313A38" w:rsidRPr="00044648">
        <w:rPr>
          <w:rFonts w:ascii="Sylfaen" w:hAnsi="Sylfaen" w:cstheme="minorHAnsi"/>
          <w:color w:val="000000"/>
          <w:lang w:val="en-US"/>
        </w:rPr>
        <w:t>შემცირება</w:t>
      </w:r>
      <w:r w:rsidR="00313A38" w:rsidRPr="00044648">
        <w:rPr>
          <w:rFonts w:ascii="Sylfaen" w:hAnsi="Sylfaen" w:cstheme="minorHAnsi"/>
          <w:color w:val="000000"/>
          <w:lang w:val="ka-GE"/>
        </w:rPr>
        <w:t>.</w:t>
      </w:r>
    </w:p>
    <w:p w14:paraId="7C888918" w14:textId="4B5DC964" w:rsidR="001735DE" w:rsidRPr="00044648" w:rsidRDefault="001735DE" w:rsidP="00F16DCD">
      <w:pPr>
        <w:spacing w:after="0" w:line="240" w:lineRule="auto"/>
        <w:jc w:val="both"/>
        <w:rPr>
          <w:rFonts w:ascii="Sylfaen" w:hAnsi="Sylfaen" w:cstheme="minorHAnsi"/>
          <w:b/>
          <w:sz w:val="24"/>
          <w:szCs w:val="24"/>
          <w:lang w:val="ka-GE"/>
        </w:rPr>
      </w:pPr>
    </w:p>
    <w:p w14:paraId="1D005E99" w14:textId="21AB4418" w:rsidR="00663BCE" w:rsidRPr="00044648" w:rsidRDefault="00742E08" w:rsidP="00742E08">
      <w:pPr>
        <w:tabs>
          <w:tab w:val="left" w:pos="1365"/>
        </w:tabs>
        <w:spacing w:after="0" w:line="240" w:lineRule="auto"/>
        <w:jc w:val="both"/>
        <w:rPr>
          <w:rFonts w:ascii="Sylfaen" w:hAnsi="Sylfaen" w:cstheme="minorHAnsi"/>
          <w:b/>
          <w:color w:val="2E74B5" w:themeColor="accent1" w:themeShade="BF"/>
          <w:sz w:val="24"/>
          <w:szCs w:val="24"/>
          <w:lang w:val="ka-GE"/>
        </w:rPr>
      </w:pPr>
      <w:bookmarkStart w:id="22" w:name="_Toc501544661"/>
      <w:r w:rsidRPr="00044648">
        <w:rPr>
          <w:rFonts w:ascii="Sylfaen" w:hAnsi="Sylfaen" w:cstheme="minorHAnsi"/>
          <w:b/>
          <w:color w:val="2E74B5" w:themeColor="accent1" w:themeShade="BF"/>
          <w:sz w:val="24"/>
          <w:szCs w:val="24"/>
          <w:lang w:val="ka-GE"/>
        </w:rPr>
        <w:t>2</w:t>
      </w:r>
      <w:r w:rsidR="005E5723" w:rsidRPr="00044648">
        <w:rPr>
          <w:rFonts w:ascii="Sylfaen" w:hAnsi="Sylfaen" w:cstheme="minorHAnsi"/>
          <w:b/>
          <w:color w:val="2E74B5" w:themeColor="accent1" w:themeShade="BF"/>
          <w:sz w:val="24"/>
          <w:szCs w:val="24"/>
          <w:lang w:val="ka-GE"/>
        </w:rPr>
        <w:t>2</w:t>
      </w:r>
      <w:r w:rsidR="00A66120" w:rsidRPr="00044648">
        <w:rPr>
          <w:rFonts w:ascii="Sylfaen" w:hAnsi="Sylfaen" w:cstheme="minorHAnsi"/>
          <w:b/>
          <w:color w:val="2E74B5" w:themeColor="accent1" w:themeShade="BF"/>
          <w:sz w:val="24"/>
          <w:szCs w:val="24"/>
          <w:lang w:val="ka-GE"/>
        </w:rPr>
        <w:t xml:space="preserve">. </w:t>
      </w:r>
      <w:r w:rsidR="00663BCE" w:rsidRPr="00044648">
        <w:rPr>
          <w:rFonts w:ascii="Sylfaen" w:hAnsi="Sylfaen" w:cstheme="minorHAnsi"/>
          <w:b/>
          <w:color w:val="2E74B5" w:themeColor="accent1" w:themeShade="BF"/>
          <w:sz w:val="24"/>
          <w:szCs w:val="24"/>
          <w:lang w:val="ka-GE"/>
        </w:rPr>
        <w:t>აუდიტის კრიტერიუმები</w:t>
      </w:r>
      <w:bookmarkEnd w:id="22"/>
    </w:p>
    <w:p w14:paraId="15BFA6E2" w14:textId="10C5B8E9" w:rsidR="005A5C57" w:rsidRPr="00044648" w:rsidRDefault="005A5C57" w:rsidP="005A5C57">
      <w:pPr>
        <w:pStyle w:val="ListParagraph"/>
        <w:numPr>
          <w:ilvl w:val="0"/>
          <w:numId w:val="1"/>
        </w:numPr>
        <w:spacing w:after="0" w:line="240" w:lineRule="auto"/>
        <w:jc w:val="both"/>
        <w:rPr>
          <w:rFonts w:ascii="Sylfaen" w:hAnsi="Sylfaen" w:cstheme="minorHAnsi"/>
        </w:rPr>
      </w:pPr>
      <w:r w:rsidRPr="00044648">
        <w:rPr>
          <w:rFonts w:ascii="Sylfaen" w:hAnsi="Sylfaen" w:cstheme="minorHAnsi"/>
        </w:rPr>
        <w:t xml:space="preserve">პაციენტების სამედიცინო ბარათების პროცენტი, სადაც ფქოდ-ის </w:t>
      </w:r>
      <w:r w:rsidRPr="00044648">
        <w:rPr>
          <w:rFonts w:ascii="Sylfaen" w:hAnsi="Sylfaen" w:cstheme="minorHAnsi"/>
          <w:lang w:val="ka-GE"/>
        </w:rPr>
        <w:t xml:space="preserve">დიაგნოზი დასმულია </w:t>
      </w:r>
      <w:r w:rsidRPr="00044648">
        <w:rPr>
          <w:rFonts w:ascii="Sylfaen" w:hAnsi="Sylfaen" w:cstheme="minorHAnsi"/>
        </w:rPr>
        <w:t xml:space="preserve"> თანამედროვე კლასიფიკაციის </w:t>
      </w:r>
      <w:r w:rsidRPr="00044648">
        <w:rPr>
          <w:rFonts w:ascii="Sylfaen" w:hAnsi="Sylfaen" w:cstheme="minorHAnsi"/>
          <w:lang w:val="ka-GE"/>
        </w:rPr>
        <w:t xml:space="preserve">და რეკომენდაციების </w:t>
      </w:r>
      <w:r w:rsidRPr="00044648">
        <w:rPr>
          <w:rFonts w:ascii="Sylfaen" w:hAnsi="Sylfaen" w:cstheme="minorHAnsi"/>
        </w:rPr>
        <w:t>შესაბამისად</w:t>
      </w:r>
    </w:p>
    <w:p w14:paraId="7003402F" w14:textId="2126047E" w:rsidR="0002024B" w:rsidRPr="00044648" w:rsidRDefault="001E46AE" w:rsidP="00F16DCD">
      <w:pPr>
        <w:pStyle w:val="ListParagraph"/>
        <w:numPr>
          <w:ilvl w:val="0"/>
          <w:numId w:val="1"/>
        </w:numPr>
        <w:spacing w:after="0" w:line="240" w:lineRule="auto"/>
        <w:jc w:val="both"/>
        <w:rPr>
          <w:rFonts w:ascii="Sylfaen" w:hAnsi="Sylfaen" w:cstheme="minorHAnsi"/>
        </w:rPr>
      </w:pPr>
      <w:r w:rsidRPr="00044648">
        <w:rPr>
          <w:rFonts w:ascii="Sylfaen" w:hAnsi="Sylfaen" w:cstheme="minorHAnsi"/>
        </w:rPr>
        <w:t>ფქოდ-ის რამდენ შემთხვევაში (%) იყო დიაგნოზი დადასტურებული სპირომეტრიით</w:t>
      </w:r>
    </w:p>
    <w:p w14:paraId="0D168574" w14:textId="5A7FC85F" w:rsidR="00EA45A1" w:rsidRPr="00044648" w:rsidRDefault="00EA45A1" w:rsidP="00EA45A1">
      <w:pPr>
        <w:pStyle w:val="ListParagraph"/>
        <w:numPr>
          <w:ilvl w:val="0"/>
          <w:numId w:val="1"/>
        </w:numPr>
        <w:spacing w:after="0" w:line="240" w:lineRule="auto"/>
        <w:jc w:val="both"/>
        <w:rPr>
          <w:rFonts w:ascii="Sylfaen" w:hAnsi="Sylfaen" w:cstheme="minorHAnsi"/>
        </w:rPr>
      </w:pPr>
      <w:r w:rsidRPr="00044648">
        <w:rPr>
          <w:rFonts w:ascii="Sylfaen" w:hAnsi="Sylfaen" w:cstheme="minorHAnsi"/>
        </w:rPr>
        <w:t xml:space="preserve">ჰოსპიტალიზებული პაციენტების %, რომელთა შემთხვევაშიც </w:t>
      </w:r>
      <w:r w:rsidRPr="00044648">
        <w:rPr>
          <w:rFonts w:ascii="Sylfaen" w:hAnsi="Sylfaen" w:cstheme="minorHAnsi"/>
          <w:lang w:val="ka-GE"/>
        </w:rPr>
        <w:t xml:space="preserve">წარმოებს </w:t>
      </w:r>
      <w:r w:rsidRPr="00044648">
        <w:rPr>
          <w:rFonts w:ascii="Sylfaen" w:hAnsi="Sylfaen" w:cstheme="minorHAnsi"/>
        </w:rPr>
        <w:t>სპირომეტრი</w:t>
      </w:r>
      <w:r w:rsidRPr="00044648">
        <w:rPr>
          <w:rFonts w:ascii="Sylfaen" w:hAnsi="Sylfaen" w:cstheme="minorHAnsi"/>
          <w:lang w:val="ka-GE"/>
        </w:rPr>
        <w:t>ული</w:t>
      </w:r>
      <w:r w:rsidRPr="00044648">
        <w:rPr>
          <w:rFonts w:ascii="Sylfaen" w:hAnsi="Sylfaen" w:cstheme="minorHAnsi"/>
        </w:rPr>
        <w:t xml:space="preserve"> </w:t>
      </w:r>
      <w:r w:rsidRPr="00044648">
        <w:rPr>
          <w:rFonts w:ascii="Sylfaen" w:hAnsi="Sylfaen" w:cstheme="minorHAnsi"/>
          <w:lang w:val="ka-GE"/>
        </w:rPr>
        <w:t>მონაცემების მონიტორინგი ჰოსპიტალიზაციის პერიოდში</w:t>
      </w:r>
      <w:r w:rsidRPr="00044648">
        <w:rPr>
          <w:rFonts w:ascii="Sylfaen" w:hAnsi="Sylfaen" w:cstheme="minorHAnsi"/>
        </w:rPr>
        <w:t xml:space="preserve">; </w:t>
      </w:r>
    </w:p>
    <w:p w14:paraId="5D6A5260" w14:textId="3BD5075E" w:rsidR="00BD6309" w:rsidRPr="00044648" w:rsidRDefault="00BD6309" w:rsidP="00F16DCD">
      <w:pPr>
        <w:pStyle w:val="ListParagraph"/>
        <w:numPr>
          <w:ilvl w:val="0"/>
          <w:numId w:val="1"/>
        </w:numPr>
        <w:spacing w:after="0" w:line="240" w:lineRule="auto"/>
        <w:jc w:val="both"/>
        <w:rPr>
          <w:rFonts w:ascii="Sylfaen" w:hAnsi="Sylfaen" w:cstheme="minorHAnsi"/>
        </w:rPr>
      </w:pPr>
      <w:r w:rsidRPr="00044648">
        <w:rPr>
          <w:rFonts w:ascii="Sylfaen" w:hAnsi="Sylfaen" w:cstheme="minorHAnsi"/>
        </w:rPr>
        <w:t xml:space="preserve">პაციენტების სამედიცინო ბარათების </w:t>
      </w:r>
      <w:r w:rsidR="00EA45A1" w:rsidRPr="00044648">
        <w:rPr>
          <w:rFonts w:ascii="Sylfaen" w:hAnsi="Sylfaen" w:cstheme="minorHAnsi"/>
        </w:rPr>
        <w:t>პროცენტი</w:t>
      </w:r>
      <w:r w:rsidRPr="00044648">
        <w:rPr>
          <w:rFonts w:ascii="Sylfaen" w:hAnsi="Sylfaen" w:cstheme="minorHAnsi"/>
        </w:rPr>
        <w:t xml:space="preserve">, სადაც დოკუმენტირებულია ფქოდ-ის სიმძიმე </w:t>
      </w:r>
      <w:r w:rsidR="00742E08" w:rsidRPr="00044648">
        <w:rPr>
          <w:rFonts w:ascii="Sylfaen" w:hAnsi="Sylfaen" w:cstheme="minorHAnsi"/>
        </w:rPr>
        <w:t>თანამ</w:t>
      </w:r>
      <w:r w:rsidRPr="00044648">
        <w:rPr>
          <w:rFonts w:ascii="Sylfaen" w:hAnsi="Sylfaen" w:cstheme="minorHAnsi"/>
        </w:rPr>
        <w:t>ე</w:t>
      </w:r>
      <w:r w:rsidR="00742E08" w:rsidRPr="00044648">
        <w:rPr>
          <w:rFonts w:ascii="Sylfaen" w:hAnsi="Sylfaen" w:cstheme="minorHAnsi"/>
        </w:rPr>
        <w:t>დ</w:t>
      </w:r>
      <w:r w:rsidRPr="00044648">
        <w:rPr>
          <w:rFonts w:ascii="Sylfaen" w:hAnsi="Sylfaen" w:cstheme="minorHAnsi"/>
        </w:rPr>
        <w:t>როვე კლასიფიკაციის შესაბამისად</w:t>
      </w:r>
    </w:p>
    <w:p w14:paraId="0B5A5CC1" w14:textId="0AB6E3F5" w:rsidR="00BD6309" w:rsidRPr="00044648" w:rsidRDefault="00BD6309" w:rsidP="00F16DCD">
      <w:pPr>
        <w:pStyle w:val="ListParagraph"/>
        <w:numPr>
          <w:ilvl w:val="0"/>
          <w:numId w:val="1"/>
        </w:numPr>
        <w:spacing w:after="0" w:line="240" w:lineRule="auto"/>
        <w:jc w:val="both"/>
        <w:rPr>
          <w:rFonts w:ascii="Sylfaen" w:hAnsi="Sylfaen" w:cstheme="minorHAnsi"/>
          <w:b/>
          <w:lang w:val="ka-GE"/>
        </w:rPr>
      </w:pPr>
      <w:proofErr w:type="gramStart"/>
      <w:r w:rsidRPr="00044648">
        <w:rPr>
          <w:rFonts w:ascii="Sylfaen" w:hAnsi="Sylfaen"/>
        </w:rPr>
        <w:t>პაციენტების</w:t>
      </w:r>
      <w:proofErr w:type="gramEnd"/>
      <w:r w:rsidRPr="00044648">
        <w:rPr>
          <w:rFonts w:ascii="Sylfaen" w:hAnsi="Sylfaen"/>
        </w:rPr>
        <w:t xml:space="preserve"> სამედიცინო ბარათების %, სადაც ფქოდ-ის სიმძიმე შეფასებულია </w:t>
      </w:r>
      <w:r w:rsidRPr="00044648">
        <w:rPr>
          <w:rFonts w:ascii="Sylfaen" w:hAnsi="Sylfaen"/>
          <w:lang w:val="ka-GE"/>
        </w:rPr>
        <w:t xml:space="preserve">მოწოდებული </w:t>
      </w:r>
      <w:r w:rsidRPr="00044648">
        <w:rPr>
          <w:rFonts w:ascii="Sylfaen" w:hAnsi="Sylfaen"/>
        </w:rPr>
        <w:t>კრიტერიუმ</w:t>
      </w:r>
      <w:r w:rsidR="005A5C57" w:rsidRPr="00044648">
        <w:rPr>
          <w:rFonts w:ascii="Sylfaen" w:hAnsi="Sylfaen"/>
          <w:lang w:val="ka-GE"/>
        </w:rPr>
        <w:t>ებ</w:t>
      </w:r>
      <w:r w:rsidRPr="00044648">
        <w:rPr>
          <w:rFonts w:ascii="Sylfaen" w:hAnsi="Sylfaen"/>
        </w:rPr>
        <w:t>ით</w:t>
      </w:r>
      <w:r w:rsidR="005E5723" w:rsidRPr="00044648">
        <w:rPr>
          <w:rFonts w:ascii="Sylfaen" w:hAnsi="Sylfaen"/>
          <w:lang w:val="ka-GE"/>
        </w:rPr>
        <w:t xml:space="preserve">, </w:t>
      </w:r>
      <w:r w:rsidRPr="00044648">
        <w:rPr>
          <w:rFonts w:ascii="Sylfaen" w:hAnsi="Sylfaen"/>
        </w:rPr>
        <w:t>მაგალითად, ფქოდ-ის შეფასების ტესტი</w:t>
      </w:r>
      <w:r w:rsidR="005A5C57" w:rsidRPr="00044648">
        <w:rPr>
          <w:rFonts w:ascii="Sylfaen" w:hAnsi="Sylfaen"/>
        </w:rPr>
        <w:t xml:space="preserve"> (CAT), </w:t>
      </w:r>
      <w:r w:rsidR="005A5C57" w:rsidRPr="00044648">
        <w:rPr>
          <w:rFonts w:ascii="Sylfaen" w:hAnsi="Sylfaen"/>
          <w:lang w:val="ka-GE"/>
        </w:rPr>
        <w:t>ქოშინის შკალით.</w:t>
      </w:r>
    </w:p>
    <w:p w14:paraId="029282C5" w14:textId="612C779E" w:rsidR="0002024B" w:rsidRPr="00044648" w:rsidRDefault="0002024B" w:rsidP="00F16DCD">
      <w:pPr>
        <w:pStyle w:val="ListParagraph"/>
        <w:numPr>
          <w:ilvl w:val="0"/>
          <w:numId w:val="1"/>
        </w:numPr>
        <w:spacing w:after="0" w:line="240" w:lineRule="auto"/>
        <w:jc w:val="both"/>
        <w:rPr>
          <w:rFonts w:ascii="Sylfaen" w:hAnsi="Sylfaen" w:cstheme="minorHAnsi"/>
          <w:b/>
          <w:lang w:val="ka-GE"/>
        </w:rPr>
      </w:pPr>
      <w:r w:rsidRPr="00044648">
        <w:rPr>
          <w:rFonts w:ascii="Sylfaen" w:hAnsi="Sylfaen" w:cstheme="minorHAnsi"/>
        </w:rPr>
        <w:t>რამდენი პაციენტის (%) მართვა მოხდა გადაუდებელი მედიცინის დეპარტამენტში</w:t>
      </w:r>
    </w:p>
    <w:p w14:paraId="49AF7284" w14:textId="77777777" w:rsidR="0002024B" w:rsidRPr="00044648" w:rsidRDefault="0002024B" w:rsidP="00F16DCD">
      <w:pPr>
        <w:pStyle w:val="ListParagraph"/>
        <w:numPr>
          <w:ilvl w:val="0"/>
          <w:numId w:val="1"/>
        </w:numPr>
        <w:spacing w:after="0" w:line="240" w:lineRule="auto"/>
        <w:jc w:val="both"/>
        <w:rPr>
          <w:rFonts w:ascii="Sylfaen" w:hAnsi="Sylfaen" w:cstheme="minorHAnsi"/>
          <w:b/>
          <w:lang w:val="ka-GE"/>
        </w:rPr>
      </w:pPr>
      <w:r w:rsidRPr="00044648">
        <w:rPr>
          <w:rFonts w:ascii="Sylfaen" w:hAnsi="Sylfaen" w:cstheme="minorHAnsi"/>
          <w:lang w:val="ka-GE"/>
        </w:rPr>
        <w:t xml:space="preserve">სტაციონარში </w:t>
      </w:r>
      <w:r w:rsidRPr="00044648">
        <w:rPr>
          <w:rFonts w:ascii="Sylfaen" w:hAnsi="Sylfaen" w:cstheme="minorHAnsi"/>
        </w:rPr>
        <w:t>რეფერალის მაჩვენებელი (%).</w:t>
      </w:r>
    </w:p>
    <w:p w14:paraId="40CD3147" w14:textId="77777777" w:rsidR="0002024B" w:rsidRPr="00044648" w:rsidRDefault="0002024B" w:rsidP="00F16DCD">
      <w:pPr>
        <w:pStyle w:val="ListParagraph"/>
        <w:numPr>
          <w:ilvl w:val="0"/>
          <w:numId w:val="1"/>
        </w:numPr>
        <w:spacing w:after="0" w:line="240" w:lineRule="auto"/>
        <w:jc w:val="both"/>
        <w:rPr>
          <w:rFonts w:ascii="Sylfaen" w:hAnsi="Sylfaen" w:cstheme="minorHAnsi"/>
          <w:b/>
          <w:lang w:val="ka-GE"/>
        </w:rPr>
      </w:pPr>
      <w:proofErr w:type="gramStart"/>
      <w:r w:rsidRPr="00044648">
        <w:rPr>
          <w:rFonts w:ascii="Sylfaen" w:hAnsi="Sylfaen" w:cstheme="minorHAnsi"/>
        </w:rPr>
        <w:t>ჰოსპიტალიზაციის</w:t>
      </w:r>
      <w:proofErr w:type="gramEnd"/>
      <w:r w:rsidRPr="00044648">
        <w:rPr>
          <w:rFonts w:ascii="Sylfaen" w:hAnsi="Sylfaen" w:cstheme="minorHAnsi"/>
        </w:rPr>
        <w:t xml:space="preserve"> ხანგრძლივობა (საწოლ</w:t>
      </w:r>
      <w:r w:rsidR="00AF7FAB" w:rsidRPr="00044648">
        <w:rPr>
          <w:rFonts w:ascii="Sylfaen" w:hAnsi="Sylfaen" w:cstheme="minorHAnsi"/>
          <w:lang w:val="ka-GE"/>
        </w:rPr>
        <w:t>-</w:t>
      </w:r>
      <w:r w:rsidRPr="00044648">
        <w:rPr>
          <w:rFonts w:ascii="Sylfaen" w:hAnsi="Sylfaen" w:cstheme="minorHAnsi"/>
        </w:rPr>
        <w:t>დღეები).</w:t>
      </w:r>
    </w:p>
    <w:p w14:paraId="5D8499B8" w14:textId="1C647198" w:rsidR="00BD6309" w:rsidRPr="00044648" w:rsidRDefault="00BD6309" w:rsidP="00F16DCD">
      <w:pPr>
        <w:pStyle w:val="ListParagraph"/>
        <w:numPr>
          <w:ilvl w:val="0"/>
          <w:numId w:val="1"/>
        </w:numPr>
        <w:spacing w:after="0" w:line="240" w:lineRule="auto"/>
        <w:jc w:val="both"/>
        <w:rPr>
          <w:rFonts w:ascii="Sylfaen" w:hAnsi="Sylfaen" w:cstheme="minorHAnsi"/>
        </w:rPr>
      </w:pPr>
      <w:proofErr w:type="gramStart"/>
      <w:r w:rsidRPr="00044648">
        <w:rPr>
          <w:rFonts w:ascii="Sylfaen" w:hAnsi="Sylfaen"/>
        </w:rPr>
        <w:t>სამედიცინო</w:t>
      </w:r>
      <w:proofErr w:type="gramEnd"/>
      <w:r w:rsidRPr="00044648">
        <w:rPr>
          <w:rFonts w:ascii="Sylfaen" w:hAnsi="Sylfaen"/>
        </w:rPr>
        <w:t xml:space="preserve"> ბარათების </w:t>
      </w:r>
      <w:r w:rsidR="00EA45A1" w:rsidRPr="00044648">
        <w:rPr>
          <w:rFonts w:ascii="Sylfaen" w:hAnsi="Sylfaen"/>
          <w:lang w:val="ka-GE"/>
        </w:rPr>
        <w:t>პროცენტი,</w:t>
      </w:r>
      <w:r w:rsidRPr="00044648">
        <w:rPr>
          <w:rFonts w:ascii="Sylfaen" w:hAnsi="Sylfaen"/>
        </w:rPr>
        <w:t xml:space="preserve"> სადაც დოკუმენტირებულია მწეველობის სტატუსი </w:t>
      </w:r>
      <w:r w:rsidRPr="00044648">
        <w:rPr>
          <w:rFonts w:ascii="Sylfaen" w:hAnsi="Sylfaen"/>
          <w:lang w:val="ka-GE"/>
        </w:rPr>
        <w:t xml:space="preserve">და </w:t>
      </w:r>
      <w:r w:rsidRPr="00044648">
        <w:rPr>
          <w:rFonts w:ascii="Sylfaen" w:hAnsi="Sylfaen" w:cstheme="minorHAnsi"/>
        </w:rPr>
        <w:t>ჩატარებულია შესაბამისი კონსულტაცია.</w:t>
      </w:r>
    </w:p>
    <w:p w14:paraId="29A29505" w14:textId="08F26D5D" w:rsidR="00EA45A1" w:rsidRPr="00044648" w:rsidRDefault="00EA45A1" w:rsidP="00EA45A1">
      <w:pPr>
        <w:pStyle w:val="ListParagraph"/>
        <w:numPr>
          <w:ilvl w:val="0"/>
          <w:numId w:val="1"/>
        </w:numPr>
        <w:spacing w:after="0" w:line="240" w:lineRule="auto"/>
        <w:jc w:val="both"/>
        <w:rPr>
          <w:rFonts w:ascii="Sylfaen" w:hAnsi="Sylfaen" w:cstheme="minorHAnsi"/>
        </w:rPr>
      </w:pPr>
      <w:r w:rsidRPr="00044648">
        <w:rPr>
          <w:rFonts w:ascii="Sylfaen" w:hAnsi="Sylfaen" w:cstheme="minorHAnsi"/>
        </w:rPr>
        <w:lastRenderedPageBreak/>
        <w:t xml:space="preserve">ჰოსპიტალიზებული პაციენტების სამედიცინო ბარათების </w:t>
      </w:r>
      <w:r w:rsidRPr="00044648">
        <w:rPr>
          <w:rFonts w:ascii="Sylfaen" w:hAnsi="Sylfaen" w:cstheme="minorHAnsi"/>
          <w:lang w:val="ka-GE"/>
        </w:rPr>
        <w:t>პროცენტი,</w:t>
      </w:r>
      <w:r w:rsidRPr="00044648">
        <w:rPr>
          <w:rFonts w:ascii="Sylfaen" w:hAnsi="Sylfaen" w:cstheme="minorHAnsi"/>
        </w:rPr>
        <w:t xml:space="preserve"> სადაც მკურნალობის პერიოდში დანიშნულია მტკიცებულების არ მქონე მედიკამენტები; </w:t>
      </w:r>
    </w:p>
    <w:p w14:paraId="7336C1DF" w14:textId="324BE0B2" w:rsidR="00EA45A1" w:rsidRPr="00044648" w:rsidRDefault="005A5C57" w:rsidP="00EA45A1">
      <w:pPr>
        <w:pStyle w:val="ListParagraph"/>
        <w:numPr>
          <w:ilvl w:val="0"/>
          <w:numId w:val="1"/>
        </w:numPr>
        <w:spacing w:after="0" w:line="240" w:lineRule="auto"/>
        <w:jc w:val="both"/>
        <w:rPr>
          <w:rFonts w:ascii="Sylfaen" w:hAnsi="Sylfaen" w:cstheme="minorHAnsi"/>
        </w:rPr>
      </w:pPr>
      <w:proofErr w:type="gramStart"/>
      <w:r w:rsidRPr="00044648">
        <w:rPr>
          <w:rFonts w:ascii="Sylfaen" w:hAnsi="Sylfaen" w:cstheme="minorHAnsi"/>
        </w:rPr>
        <w:t>ჰოსპიტალიზებული</w:t>
      </w:r>
      <w:proofErr w:type="gramEnd"/>
      <w:r w:rsidRPr="00044648">
        <w:rPr>
          <w:rFonts w:ascii="Sylfaen" w:hAnsi="Sylfaen" w:cstheme="minorHAnsi"/>
        </w:rPr>
        <w:t xml:space="preserve"> პაციენტების სამედიცინო ბარათების </w:t>
      </w:r>
      <w:r w:rsidRPr="00044648">
        <w:rPr>
          <w:rFonts w:ascii="Sylfaen" w:hAnsi="Sylfaen" w:cstheme="minorHAnsi"/>
          <w:lang w:val="ka-GE"/>
        </w:rPr>
        <w:t>პროცენტი,</w:t>
      </w:r>
      <w:r w:rsidRPr="00044648">
        <w:rPr>
          <w:rFonts w:ascii="Sylfaen" w:hAnsi="Sylfaen" w:cstheme="minorHAnsi"/>
        </w:rPr>
        <w:t xml:space="preserve"> სადაც</w:t>
      </w:r>
      <w:r w:rsidRPr="00044648">
        <w:rPr>
          <w:rFonts w:ascii="Sylfaen" w:hAnsi="Sylfaen" w:cstheme="minorHAnsi"/>
          <w:lang w:val="ka-GE"/>
        </w:rPr>
        <w:t xml:space="preserve"> გათვალისწინებულია გაწერის კრიტერიუმები. </w:t>
      </w:r>
    </w:p>
    <w:p w14:paraId="1BB1115B" w14:textId="77777777" w:rsidR="00EA45A1" w:rsidRPr="00044648" w:rsidRDefault="00EA45A1" w:rsidP="00EA45A1">
      <w:pPr>
        <w:pStyle w:val="ListParagraph"/>
        <w:spacing w:after="0" w:line="240" w:lineRule="auto"/>
        <w:jc w:val="both"/>
        <w:rPr>
          <w:rFonts w:ascii="Sylfaen" w:hAnsi="Sylfaen" w:cstheme="minorHAnsi"/>
          <w:b/>
          <w:lang w:val="ka-GE"/>
        </w:rPr>
      </w:pPr>
    </w:p>
    <w:p w14:paraId="1AE859C5" w14:textId="4AE4B1F7" w:rsidR="00EB2283" w:rsidRPr="00044648" w:rsidRDefault="00742E08" w:rsidP="00742E08">
      <w:pPr>
        <w:tabs>
          <w:tab w:val="left" w:pos="1365"/>
        </w:tabs>
        <w:spacing w:after="0" w:line="240" w:lineRule="auto"/>
        <w:jc w:val="both"/>
        <w:rPr>
          <w:rFonts w:ascii="Sylfaen" w:hAnsi="Sylfaen" w:cstheme="minorHAnsi"/>
          <w:b/>
          <w:color w:val="2E74B5" w:themeColor="accent1" w:themeShade="BF"/>
          <w:sz w:val="24"/>
          <w:szCs w:val="24"/>
          <w:lang w:val="ka-GE"/>
        </w:rPr>
      </w:pPr>
      <w:bookmarkStart w:id="23" w:name="_Toc501544662"/>
      <w:r w:rsidRPr="00044648">
        <w:rPr>
          <w:rFonts w:ascii="Sylfaen" w:hAnsi="Sylfaen" w:cstheme="minorHAnsi"/>
          <w:b/>
          <w:color w:val="2E74B5" w:themeColor="accent1" w:themeShade="BF"/>
          <w:sz w:val="24"/>
          <w:szCs w:val="24"/>
          <w:lang w:val="ka-GE"/>
        </w:rPr>
        <w:t>2</w:t>
      </w:r>
      <w:r w:rsidR="005E5723" w:rsidRPr="00044648">
        <w:rPr>
          <w:rFonts w:ascii="Sylfaen" w:hAnsi="Sylfaen" w:cstheme="minorHAnsi"/>
          <w:b/>
          <w:color w:val="2E74B5" w:themeColor="accent1" w:themeShade="BF"/>
          <w:sz w:val="24"/>
          <w:szCs w:val="24"/>
          <w:lang w:val="ka-GE"/>
        </w:rPr>
        <w:t>3</w:t>
      </w:r>
      <w:r w:rsidR="00EB2283" w:rsidRPr="00044648">
        <w:rPr>
          <w:rFonts w:ascii="Sylfaen" w:hAnsi="Sylfaen" w:cstheme="minorHAnsi"/>
          <w:b/>
          <w:color w:val="2E74B5" w:themeColor="accent1" w:themeShade="BF"/>
          <w:sz w:val="24"/>
          <w:szCs w:val="24"/>
          <w:lang w:val="ka-GE"/>
        </w:rPr>
        <w:t>. პროტოკოლის გადახედვის ვადები</w:t>
      </w:r>
      <w:bookmarkEnd w:id="23"/>
    </w:p>
    <w:p w14:paraId="5EC8A066" w14:textId="77777777" w:rsidR="00EB2283" w:rsidRPr="00044648" w:rsidRDefault="00EB2283" w:rsidP="00F16DCD">
      <w:pPr>
        <w:spacing w:after="0" w:line="240" w:lineRule="auto"/>
        <w:jc w:val="both"/>
        <w:rPr>
          <w:rFonts w:ascii="Sylfaen" w:hAnsi="Sylfaen" w:cstheme="minorHAnsi"/>
          <w:sz w:val="24"/>
          <w:szCs w:val="24"/>
          <w:lang w:val="ka-GE"/>
        </w:rPr>
      </w:pPr>
      <w:proofErr w:type="gramStart"/>
      <w:r w:rsidRPr="00044648">
        <w:rPr>
          <w:rFonts w:ascii="Sylfaen" w:hAnsi="Sylfaen" w:cstheme="minorHAnsi"/>
          <w:color w:val="000000"/>
          <w:sz w:val="24"/>
          <w:szCs w:val="24"/>
          <w:lang w:val="en-US"/>
        </w:rPr>
        <w:t>პროტოკოლის</w:t>
      </w:r>
      <w:proofErr w:type="gramEnd"/>
      <w:r w:rsidRPr="00044648">
        <w:rPr>
          <w:rFonts w:ascii="Sylfaen" w:hAnsi="Sylfaen" w:cstheme="minorHAnsi"/>
          <w:color w:val="000000"/>
          <w:sz w:val="24"/>
          <w:szCs w:val="24"/>
          <w:lang w:val="en-US"/>
        </w:rPr>
        <w:t xml:space="preserve"> გადახედვა </w:t>
      </w:r>
      <w:r w:rsidRPr="00044648">
        <w:rPr>
          <w:rFonts w:ascii="Sylfaen" w:hAnsi="Sylfaen" w:cstheme="minorHAnsi"/>
          <w:color w:val="000000"/>
          <w:sz w:val="24"/>
          <w:szCs w:val="24"/>
          <w:lang w:val="ka-GE"/>
        </w:rPr>
        <w:t xml:space="preserve">უნდა მოხდეს </w:t>
      </w:r>
      <w:r w:rsidRPr="00044648">
        <w:rPr>
          <w:rFonts w:ascii="Sylfaen" w:hAnsi="Sylfaen" w:cstheme="minorHAnsi"/>
          <w:sz w:val="24"/>
          <w:szCs w:val="24"/>
          <w:lang w:val="ka-GE"/>
        </w:rPr>
        <w:t xml:space="preserve"> მისი დანერგვიდან 3 წლის ვადაში. </w:t>
      </w:r>
    </w:p>
    <w:p w14:paraId="070B75ED" w14:textId="77777777" w:rsidR="00231F54" w:rsidRPr="00044648" w:rsidRDefault="00231F54" w:rsidP="00F16DCD">
      <w:pPr>
        <w:pStyle w:val="Heading1"/>
        <w:spacing w:before="0" w:beforeAutospacing="0" w:after="0" w:afterAutospacing="0"/>
        <w:rPr>
          <w:rFonts w:ascii="Sylfaen" w:hAnsi="Sylfaen" w:cstheme="minorHAnsi"/>
          <w:color w:val="2E74B5" w:themeColor="accent1" w:themeShade="BF"/>
          <w:sz w:val="28"/>
          <w:szCs w:val="28"/>
          <w:lang w:val="ka-GE"/>
        </w:rPr>
      </w:pPr>
      <w:bookmarkStart w:id="24" w:name="_Toc501544663"/>
    </w:p>
    <w:p w14:paraId="51BE4DFB" w14:textId="17F64172" w:rsidR="0002024B" w:rsidRPr="00044648" w:rsidRDefault="00FF3874" w:rsidP="00FF3874">
      <w:pPr>
        <w:tabs>
          <w:tab w:val="left" w:pos="1365"/>
        </w:tabs>
        <w:spacing w:after="0" w:line="240" w:lineRule="auto"/>
        <w:jc w:val="both"/>
        <w:rPr>
          <w:rFonts w:ascii="Sylfaen" w:hAnsi="Sylfaen" w:cstheme="minorHAnsi"/>
          <w:color w:val="2E74B5" w:themeColor="accent1" w:themeShade="BF"/>
          <w:sz w:val="28"/>
          <w:szCs w:val="28"/>
          <w:lang w:val="ka-GE"/>
        </w:rPr>
      </w:pPr>
      <w:r w:rsidRPr="00044648">
        <w:rPr>
          <w:rFonts w:ascii="Sylfaen" w:hAnsi="Sylfaen" w:cstheme="minorHAnsi"/>
          <w:b/>
          <w:color w:val="2E74B5" w:themeColor="accent1" w:themeShade="BF"/>
          <w:sz w:val="24"/>
          <w:szCs w:val="24"/>
          <w:lang w:val="ka-GE"/>
        </w:rPr>
        <w:t>2</w:t>
      </w:r>
      <w:r w:rsidR="005E5723" w:rsidRPr="00044648">
        <w:rPr>
          <w:rFonts w:ascii="Sylfaen" w:hAnsi="Sylfaen" w:cstheme="minorHAnsi"/>
          <w:b/>
          <w:color w:val="2E74B5" w:themeColor="accent1" w:themeShade="BF"/>
          <w:sz w:val="24"/>
          <w:szCs w:val="24"/>
          <w:lang w:val="ka-GE"/>
        </w:rPr>
        <w:t>4</w:t>
      </w:r>
      <w:r w:rsidR="00A66120" w:rsidRPr="00044648">
        <w:rPr>
          <w:rFonts w:ascii="Sylfaen" w:hAnsi="Sylfaen" w:cstheme="minorHAnsi"/>
          <w:b/>
          <w:color w:val="2E74B5" w:themeColor="accent1" w:themeShade="BF"/>
          <w:sz w:val="24"/>
          <w:szCs w:val="24"/>
          <w:lang w:val="ka-GE"/>
        </w:rPr>
        <w:t xml:space="preserve">. </w:t>
      </w:r>
      <w:r w:rsidR="007878C5" w:rsidRPr="00044648">
        <w:rPr>
          <w:rFonts w:ascii="Sylfaen" w:hAnsi="Sylfaen" w:cstheme="minorHAnsi"/>
          <w:b/>
          <w:color w:val="2E74B5" w:themeColor="accent1" w:themeShade="BF"/>
          <w:sz w:val="24"/>
          <w:szCs w:val="24"/>
          <w:lang w:val="ka-GE"/>
        </w:rPr>
        <w:t>პროტოკოლის დანერგვისთვის საჭირო რესურსი</w:t>
      </w:r>
      <w:bookmarkEnd w:id="24"/>
    </w:p>
    <w:p w14:paraId="0CC289BA" w14:textId="77777777" w:rsidR="00B466F2" w:rsidRPr="00044648" w:rsidRDefault="00B466F2" w:rsidP="00F16DCD">
      <w:pPr>
        <w:spacing w:after="0"/>
        <w:jc w:val="both"/>
        <w:rPr>
          <w:rFonts w:ascii="Sylfaen" w:hAnsi="Sylfaen" w:cstheme="minorHAnsi"/>
          <w:sz w:val="24"/>
          <w:szCs w:val="24"/>
          <w:lang w:val="ka-GE"/>
        </w:rPr>
      </w:pPr>
      <w:r w:rsidRPr="00044648">
        <w:rPr>
          <w:rFonts w:ascii="Sylfaen" w:hAnsi="Sylfaen" w:cstheme="minorHAnsi"/>
          <w:sz w:val="24"/>
          <w:szCs w:val="24"/>
          <w:lang w:val="ka-GE"/>
        </w:rPr>
        <w:t>პროტოკოლის დანერგვისთვის საჭირო ადამიანური და მატერიალურ-ტექნიკური რესურსი მოცემულია ცხრილში</w:t>
      </w:r>
      <w:r w:rsidRPr="00044648">
        <w:rPr>
          <w:rFonts w:ascii="Sylfaen" w:hAnsi="Sylfaen" w:cstheme="minorHAnsi"/>
          <w:sz w:val="24"/>
          <w:szCs w:val="24"/>
        </w:rPr>
        <w:t xml:space="preserve"> №</w:t>
      </w:r>
      <w:r w:rsidRPr="00044648">
        <w:rPr>
          <w:rFonts w:ascii="Sylfaen" w:hAnsi="Sylfaen" w:cstheme="minorHAnsi"/>
          <w:sz w:val="24"/>
          <w:szCs w:val="24"/>
          <w:lang w:val="ka-GE"/>
        </w:rPr>
        <w:t>1.</w:t>
      </w:r>
    </w:p>
    <w:p w14:paraId="5A7BDFD9" w14:textId="77777777" w:rsidR="001E46AE" w:rsidRPr="00044648" w:rsidRDefault="001E46AE" w:rsidP="00F16DCD">
      <w:pPr>
        <w:spacing w:after="0"/>
        <w:jc w:val="both"/>
        <w:rPr>
          <w:rFonts w:ascii="Sylfaen" w:hAnsi="Sylfaen" w:cstheme="minorHAnsi"/>
          <w:sz w:val="24"/>
          <w:szCs w:val="24"/>
          <w:lang w:val="ka-GE"/>
        </w:rPr>
      </w:pPr>
    </w:p>
    <w:p w14:paraId="0C5375C0" w14:textId="77777777" w:rsidR="005A5C57" w:rsidRPr="00044648" w:rsidRDefault="005A5C57" w:rsidP="00F16DCD">
      <w:pPr>
        <w:spacing w:after="0"/>
        <w:jc w:val="both"/>
        <w:rPr>
          <w:rFonts w:ascii="Sylfaen" w:hAnsi="Sylfaen" w:cstheme="minorHAnsi"/>
          <w:sz w:val="24"/>
          <w:szCs w:val="24"/>
          <w:lang w:val="ka-GE"/>
        </w:rPr>
      </w:pPr>
    </w:p>
    <w:p w14:paraId="78D8F594" w14:textId="77777777" w:rsidR="005A5C57" w:rsidRPr="00044648" w:rsidRDefault="005A5C57" w:rsidP="00F16DCD">
      <w:pPr>
        <w:spacing w:after="0"/>
        <w:jc w:val="both"/>
        <w:rPr>
          <w:rFonts w:ascii="Sylfaen" w:hAnsi="Sylfaen" w:cstheme="minorHAnsi"/>
          <w:sz w:val="24"/>
          <w:szCs w:val="24"/>
          <w:lang w:val="ka-GE"/>
        </w:rPr>
      </w:pPr>
    </w:p>
    <w:p w14:paraId="1E2A5B7F" w14:textId="096D361C" w:rsidR="001735DE" w:rsidRPr="00044648" w:rsidRDefault="00B466F2" w:rsidP="00F16DCD">
      <w:pPr>
        <w:pStyle w:val="Heading1"/>
        <w:spacing w:before="0" w:beforeAutospacing="0" w:after="0" w:afterAutospacing="0"/>
        <w:jc w:val="center"/>
        <w:rPr>
          <w:rFonts w:ascii="Sylfaen" w:hAnsi="Sylfaen" w:cstheme="minorHAnsi"/>
          <w:sz w:val="22"/>
          <w:szCs w:val="22"/>
        </w:rPr>
      </w:pPr>
      <w:bookmarkStart w:id="25" w:name="_Toc501544664"/>
      <w:proofErr w:type="gramStart"/>
      <w:r w:rsidRPr="00044648">
        <w:rPr>
          <w:rFonts w:ascii="Sylfaen" w:hAnsi="Sylfaen" w:cstheme="minorHAnsi"/>
          <w:sz w:val="22"/>
          <w:szCs w:val="22"/>
        </w:rPr>
        <w:t>ცხრილი</w:t>
      </w:r>
      <w:proofErr w:type="gramEnd"/>
      <w:r w:rsidRPr="00044648">
        <w:rPr>
          <w:rFonts w:ascii="Sylfaen" w:hAnsi="Sylfaen" w:cstheme="minorHAnsi"/>
          <w:sz w:val="22"/>
          <w:szCs w:val="22"/>
        </w:rPr>
        <w:t xml:space="preserve"> </w:t>
      </w:r>
      <w:r w:rsidRPr="00044648">
        <w:rPr>
          <w:rFonts w:ascii="Sylfaen" w:hAnsi="Sylfaen" w:cstheme="minorHAnsi"/>
          <w:sz w:val="22"/>
          <w:szCs w:val="22"/>
          <w:lang w:val="ru-RU"/>
        </w:rPr>
        <w:t>№1</w:t>
      </w:r>
      <w:r w:rsidRPr="00044648">
        <w:rPr>
          <w:rFonts w:ascii="Sylfaen" w:hAnsi="Sylfaen" w:cstheme="minorHAnsi"/>
          <w:sz w:val="22"/>
          <w:szCs w:val="22"/>
        </w:rPr>
        <w:t xml:space="preserve">.   </w:t>
      </w:r>
      <w:proofErr w:type="gramStart"/>
      <w:r w:rsidR="001735DE" w:rsidRPr="00044648">
        <w:rPr>
          <w:rFonts w:ascii="Sylfaen" w:hAnsi="Sylfaen" w:cstheme="minorHAnsi"/>
          <w:sz w:val="22"/>
          <w:szCs w:val="22"/>
        </w:rPr>
        <w:t>ადამიანური</w:t>
      </w:r>
      <w:proofErr w:type="gramEnd"/>
      <w:r w:rsidR="001735DE" w:rsidRPr="00044648">
        <w:rPr>
          <w:rFonts w:ascii="Sylfaen" w:hAnsi="Sylfaen" w:cstheme="minorHAnsi"/>
          <w:sz w:val="22"/>
          <w:szCs w:val="22"/>
        </w:rPr>
        <w:t xml:space="preserve"> და მატერიალურ-ტექნიკური რესურსი</w:t>
      </w:r>
      <w:bookmarkEnd w:id="25"/>
    </w:p>
    <w:p w14:paraId="4C42A2C0" w14:textId="77777777" w:rsidR="00AA3E4A" w:rsidRPr="00044648" w:rsidRDefault="00AA3E4A" w:rsidP="00F16DCD">
      <w:pPr>
        <w:pStyle w:val="Heading1"/>
        <w:spacing w:before="0" w:beforeAutospacing="0" w:after="0" w:afterAutospacing="0"/>
        <w:jc w:val="center"/>
        <w:rPr>
          <w:rFonts w:ascii="Sylfaen" w:hAnsi="Sylfaen" w:cstheme="minorHAnsi"/>
          <w:sz w:val="22"/>
          <w:szCs w:val="22"/>
          <w:lang w:val="ka-GE"/>
        </w:rPr>
      </w:pPr>
    </w:p>
    <w:tbl>
      <w:tblPr>
        <w:tblStyle w:val="TableGrid"/>
        <w:tblW w:w="9914" w:type="dxa"/>
        <w:tblLook w:val="04A0" w:firstRow="1" w:lastRow="0" w:firstColumn="1" w:lastColumn="0" w:noHBand="0" w:noVBand="1"/>
      </w:tblPr>
      <w:tblGrid>
        <w:gridCol w:w="3222"/>
        <w:gridCol w:w="4276"/>
        <w:gridCol w:w="2416"/>
      </w:tblGrid>
      <w:tr w:rsidR="00F666F3" w:rsidRPr="00044648" w14:paraId="49C04DCF" w14:textId="77777777" w:rsidTr="006D44AF">
        <w:tc>
          <w:tcPr>
            <w:tcW w:w="3222" w:type="dxa"/>
            <w:shd w:val="clear" w:color="auto" w:fill="5B9BD5" w:themeFill="accent1"/>
          </w:tcPr>
          <w:p w14:paraId="5A04D015" w14:textId="77777777" w:rsidR="0002024B" w:rsidRPr="00044648" w:rsidRDefault="00F666F3" w:rsidP="00F16DCD">
            <w:pPr>
              <w:jc w:val="center"/>
              <w:rPr>
                <w:rFonts w:ascii="Sylfaen" w:hAnsi="Sylfaen" w:cstheme="minorHAnsi"/>
                <w:b/>
                <w:sz w:val="24"/>
                <w:szCs w:val="24"/>
                <w:lang w:val="ka-GE"/>
              </w:rPr>
            </w:pPr>
            <w:r w:rsidRPr="00044648">
              <w:rPr>
                <w:rFonts w:ascii="Sylfaen" w:hAnsi="Sylfaen" w:cstheme="minorHAnsi"/>
                <w:b/>
                <w:sz w:val="24"/>
                <w:szCs w:val="24"/>
              </w:rPr>
              <w:t>რესურსი</w:t>
            </w:r>
          </w:p>
        </w:tc>
        <w:tc>
          <w:tcPr>
            <w:tcW w:w="4276" w:type="dxa"/>
            <w:shd w:val="clear" w:color="auto" w:fill="5B9BD5" w:themeFill="accent1"/>
          </w:tcPr>
          <w:p w14:paraId="05AF9145" w14:textId="77777777" w:rsidR="0002024B" w:rsidRPr="00044648" w:rsidRDefault="00F666F3" w:rsidP="00F16DCD">
            <w:pPr>
              <w:jc w:val="center"/>
              <w:rPr>
                <w:rFonts w:ascii="Sylfaen" w:hAnsi="Sylfaen" w:cstheme="minorHAnsi"/>
                <w:b/>
                <w:sz w:val="24"/>
                <w:szCs w:val="24"/>
                <w:lang w:val="ka-GE"/>
              </w:rPr>
            </w:pPr>
            <w:r w:rsidRPr="00044648">
              <w:rPr>
                <w:rFonts w:ascii="Sylfaen" w:hAnsi="Sylfaen" w:cstheme="minorHAnsi"/>
                <w:b/>
                <w:sz w:val="24"/>
                <w:szCs w:val="24"/>
              </w:rPr>
              <w:t>ფუნქციები/მნიშვნელობა</w:t>
            </w:r>
          </w:p>
        </w:tc>
        <w:tc>
          <w:tcPr>
            <w:tcW w:w="2416" w:type="dxa"/>
            <w:shd w:val="clear" w:color="auto" w:fill="5B9BD5" w:themeFill="accent1"/>
          </w:tcPr>
          <w:p w14:paraId="3B64BD2A" w14:textId="77777777" w:rsidR="0002024B" w:rsidRPr="00044648" w:rsidRDefault="00F666F3" w:rsidP="00F16DCD">
            <w:pPr>
              <w:jc w:val="center"/>
              <w:rPr>
                <w:rFonts w:ascii="Sylfaen" w:hAnsi="Sylfaen" w:cstheme="minorHAnsi"/>
                <w:b/>
                <w:sz w:val="24"/>
                <w:szCs w:val="24"/>
                <w:lang w:val="ka-GE"/>
              </w:rPr>
            </w:pPr>
            <w:r w:rsidRPr="00044648">
              <w:rPr>
                <w:rFonts w:ascii="Sylfaen" w:hAnsi="Sylfaen" w:cstheme="minorHAnsi"/>
                <w:b/>
                <w:sz w:val="24"/>
                <w:szCs w:val="24"/>
              </w:rPr>
              <w:t>შენიშვნა</w:t>
            </w:r>
          </w:p>
          <w:p w14:paraId="22B9B778" w14:textId="77777777" w:rsidR="00EB2283" w:rsidRPr="00044648" w:rsidRDefault="00EB2283" w:rsidP="00F16DCD">
            <w:pPr>
              <w:jc w:val="center"/>
              <w:rPr>
                <w:rFonts w:ascii="Sylfaen" w:hAnsi="Sylfaen" w:cstheme="minorHAnsi"/>
                <w:b/>
                <w:sz w:val="24"/>
                <w:szCs w:val="24"/>
                <w:lang w:val="ka-GE"/>
              </w:rPr>
            </w:pPr>
          </w:p>
        </w:tc>
      </w:tr>
      <w:tr w:rsidR="00F666F3" w:rsidRPr="00044648" w14:paraId="307B9DD3" w14:textId="77777777" w:rsidTr="006D44AF">
        <w:tc>
          <w:tcPr>
            <w:tcW w:w="3222" w:type="dxa"/>
          </w:tcPr>
          <w:p w14:paraId="7175E885" w14:textId="2A563245" w:rsidR="00F666F3" w:rsidRPr="00044648" w:rsidRDefault="001E46AE" w:rsidP="00F16DCD">
            <w:pPr>
              <w:rPr>
                <w:rFonts w:ascii="Sylfaen" w:hAnsi="Sylfaen" w:cstheme="minorHAnsi"/>
                <w:lang w:val="ka-GE"/>
              </w:rPr>
            </w:pPr>
            <w:r w:rsidRPr="00044648">
              <w:rPr>
                <w:rFonts w:ascii="Sylfaen" w:hAnsi="Sylfaen" w:cstheme="minorHAnsi"/>
                <w:lang w:val="ka-GE"/>
              </w:rPr>
              <w:t xml:space="preserve">პულმონოლოგი, </w:t>
            </w:r>
            <w:r w:rsidR="009E4901" w:rsidRPr="00044648">
              <w:rPr>
                <w:rFonts w:ascii="Sylfaen" w:hAnsi="Sylfaen" w:cstheme="minorHAnsi"/>
                <w:lang w:val="ka-GE"/>
              </w:rPr>
              <w:t>შინაგანი მედიცინის სპეციალისტი</w:t>
            </w:r>
            <w:r w:rsidR="00F666F3" w:rsidRPr="00044648">
              <w:rPr>
                <w:rFonts w:ascii="Sylfaen" w:hAnsi="Sylfaen" w:cstheme="minorHAnsi"/>
                <w:lang w:val="ka-GE"/>
              </w:rPr>
              <w:t>,</w:t>
            </w:r>
          </w:p>
          <w:p w14:paraId="103DB505" w14:textId="1A3AE7C4" w:rsidR="00DA5384" w:rsidRPr="00044648" w:rsidRDefault="0002024B" w:rsidP="001E46AE">
            <w:pPr>
              <w:rPr>
                <w:rFonts w:ascii="Sylfaen" w:hAnsi="Sylfaen" w:cstheme="minorHAnsi"/>
                <w:lang w:val="ka-GE"/>
              </w:rPr>
            </w:pPr>
            <w:r w:rsidRPr="00044648">
              <w:rPr>
                <w:rFonts w:ascii="Sylfaen" w:hAnsi="Sylfaen" w:cstheme="minorHAnsi"/>
              </w:rPr>
              <w:t>ოჯახის ექიმი</w:t>
            </w:r>
            <w:r w:rsidR="00A66120" w:rsidRPr="00044648">
              <w:rPr>
                <w:rFonts w:ascii="Sylfaen" w:hAnsi="Sylfaen" w:cstheme="minorHAnsi"/>
                <w:lang w:val="ka-GE"/>
              </w:rPr>
              <w:t xml:space="preserve">, </w:t>
            </w:r>
            <w:r w:rsidR="001E46AE" w:rsidRPr="00044648">
              <w:rPr>
                <w:rFonts w:ascii="Sylfaen" w:hAnsi="Sylfaen" w:cstheme="minorHAnsi"/>
                <w:lang w:val="ka-GE"/>
              </w:rPr>
              <w:t>ალერგოლოგი,</w:t>
            </w:r>
            <w:r w:rsidR="005A5C57" w:rsidRPr="00044648">
              <w:rPr>
                <w:rFonts w:ascii="Sylfaen" w:hAnsi="Sylfaen" w:cstheme="minorHAnsi"/>
                <w:lang w:val="ka-GE"/>
              </w:rPr>
              <w:t xml:space="preserve"> ფთიზიატრი,</w:t>
            </w:r>
          </w:p>
          <w:p w14:paraId="53662CDA" w14:textId="47D35669" w:rsidR="001E46AE" w:rsidRPr="00044648" w:rsidRDefault="001E46AE" w:rsidP="001E46AE">
            <w:pPr>
              <w:rPr>
                <w:rFonts w:ascii="Sylfaen" w:hAnsi="Sylfaen" w:cstheme="minorHAnsi"/>
                <w:lang w:val="ka-GE"/>
              </w:rPr>
            </w:pPr>
            <w:r w:rsidRPr="00044648">
              <w:rPr>
                <w:rFonts w:ascii="Sylfaen" w:hAnsi="Sylfaen" w:cstheme="minorHAnsi"/>
                <w:lang w:val="ka-GE"/>
              </w:rPr>
              <w:t>გადაუდებელი მედიცინის სპეციალისტი</w:t>
            </w:r>
          </w:p>
        </w:tc>
        <w:tc>
          <w:tcPr>
            <w:tcW w:w="4276" w:type="dxa"/>
          </w:tcPr>
          <w:p w14:paraId="11D38ED3" w14:textId="77777777" w:rsidR="0002024B" w:rsidRPr="00044648" w:rsidRDefault="0002024B" w:rsidP="00F16DCD">
            <w:pPr>
              <w:rPr>
                <w:rFonts w:ascii="Sylfaen" w:hAnsi="Sylfaen" w:cstheme="minorHAnsi"/>
                <w:lang w:val="ka-GE"/>
              </w:rPr>
            </w:pPr>
            <w:r w:rsidRPr="00044648">
              <w:rPr>
                <w:rFonts w:ascii="Sylfaen" w:hAnsi="Sylfaen" w:cstheme="minorHAnsi"/>
              </w:rPr>
              <w:t>კლინიკური შეფასება, დიაგნოზის დადასტურება</w:t>
            </w:r>
            <w:r w:rsidR="00F666F3" w:rsidRPr="00044648">
              <w:rPr>
                <w:rFonts w:ascii="Sylfaen" w:hAnsi="Sylfaen" w:cstheme="minorHAnsi"/>
                <w:lang w:val="ka-GE"/>
              </w:rPr>
              <w:t>,</w:t>
            </w:r>
            <w:r w:rsidRPr="00044648">
              <w:rPr>
                <w:rFonts w:ascii="Sylfaen" w:hAnsi="Sylfaen" w:cstheme="minorHAnsi"/>
              </w:rPr>
              <w:t xml:space="preserve"> </w:t>
            </w:r>
            <w:r w:rsidR="00F666F3" w:rsidRPr="00044648">
              <w:rPr>
                <w:rFonts w:ascii="Sylfaen" w:hAnsi="Sylfaen" w:cstheme="minorHAnsi"/>
                <w:lang w:val="ka-GE"/>
              </w:rPr>
              <w:t xml:space="preserve">მართვა, </w:t>
            </w:r>
            <w:r w:rsidRPr="00044648">
              <w:rPr>
                <w:rFonts w:ascii="Sylfaen" w:hAnsi="Sylfaen" w:cstheme="minorHAnsi"/>
              </w:rPr>
              <w:t xml:space="preserve"> </w:t>
            </w:r>
            <w:r w:rsidR="00F666F3" w:rsidRPr="00044648">
              <w:rPr>
                <w:rFonts w:ascii="Sylfaen" w:hAnsi="Sylfaen" w:cstheme="minorHAnsi"/>
                <w:lang w:val="ka-GE"/>
              </w:rPr>
              <w:t xml:space="preserve">დაავადების მძიმე მიმდინარეობისას </w:t>
            </w:r>
            <w:r w:rsidRPr="00044648">
              <w:rPr>
                <w:rFonts w:ascii="Sylfaen" w:hAnsi="Sylfaen" w:cstheme="minorHAnsi"/>
              </w:rPr>
              <w:t>- რეფერალის უზრუნველყოფა</w:t>
            </w:r>
          </w:p>
        </w:tc>
        <w:tc>
          <w:tcPr>
            <w:tcW w:w="2416" w:type="dxa"/>
          </w:tcPr>
          <w:p w14:paraId="7C1AF024" w14:textId="77777777" w:rsidR="0002024B" w:rsidRPr="00044648" w:rsidRDefault="00F666F3" w:rsidP="00F16DCD">
            <w:pPr>
              <w:jc w:val="both"/>
              <w:rPr>
                <w:rFonts w:ascii="Sylfaen" w:hAnsi="Sylfaen" w:cstheme="minorHAnsi"/>
                <w:lang w:val="ka-GE"/>
              </w:rPr>
            </w:pPr>
            <w:r w:rsidRPr="00044648">
              <w:rPr>
                <w:rFonts w:ascii="Sylfaen" w:hAnsi="Sylfaen" w:cstheme="minorHAnsi"/>
              </w:rPr>
              <w:t>სავალდებულ</w:t>
            </w:r>
            <w:r w:rsidRPr="00044648">
              <w:rPr>
                <w:rFonts w:ascii="Sylfaen" w:hAnsi="Sylfaen" w:cstheme="minorHAnsi"/>
                <w:lang w:val="ka-GE"/>
              </w:rPr>
              <w:t>ო</w:t>
            </w:r>
          </w:p>
        </w:tc>
      </w:tr>
      <w:tr w:rsidR="00F666F3" w:rsidRPr="00044648" w14:paraId="72355EBF" w14:textId="77777777" w:rsidTr="006D44AF">
        <w:tc>
          <w:tcPr>
            <w:tcW w:w="3222" w:type="dxa"/>
          </w:tcPr>
          <w:p w14:paraId="11626E2A" w14:textId="77777777" w:rsidR="0002024B" w:rsidRPr="00044648" w:rsidRDefault="00F666F3" w:rsidP="00F16DCD">
            <w:pPr>
              <w:rPr>
                <w:rFonts w:ascii="Sylfaen" w:hAnsi="Sylfaen" w:cstheme="minorHAnsi"/>
                <w:lang w:val="ka-GE"/>
              </w:rPr>
            </w:pPr>
            <w:r w:rsidRPr="00044648">
              <w:rPr>
                <w:rFonts w:ascii="Sylfaen" w:hAnsi="Sylfaen" w:cstheme="minorHAnsi"/>
                <w:lang w:val="ka-GE"/>
              </w:rPr>
              <w:t>ე</w:t>
            </w:r>
            <w:r w:rsidRPr="00044648">
              <w:rPr>
                <w:rFonts w:ascii="Sylfaen" w:hAnsi="Sylfaen" w:cstheme="minorHAnsi"/>
              </w:rPr>
              <w:t xml:space="preserve">ქთანი </w:t>
            </w:r>
          </w:p>
        </w:tc>
        <w:tc>
          <w:tcPr>
            <w:tcW w:w="4276" w:type="dxa"/>
          </w:tcPr>
          <w:p w14:paraId="0828F1D1" w14:textId="77777777" w:rsidR="0002024B" w:rsidRPr="00044648" w:rsidRDefault="00F666F3" w:rsidP="00F16DCD">
            <w:pPr>
              <w:rPr>
                <w:rFonts w:ascii="Sylfaen" w:hAnsi="Sylfaen" w:cstheme="minorHAnsi"/>
                <w:lang w:val="ka-GE"/>
              </w:rPr>
            </w:pPr>
            <w:r w:rsidRPr="00044648">
              <w:rPr>
                <w:rFonts w:ascii="Sylfaen" w:hAnsi="Sylfaen" w:cstheme="minorHAnsi"/>
                <w:lang w:val="ka-GE"/>
              </w:rPr>
              <w:t xml:space="preserve">სადიაგნოსტიკო და სამკურნალო </w:t>
            </w:r>
            <w:r w:rsidRPr="00044648">
              <w:rPr>
                <w:rFonts w:ascii="Sylfaen" w:hAnsi="Sylfaen" w:cstheme="minorHAnsi"/>
              </w:rPr>
              <w:t xml:space="preserve">მანიპულაციების </w:t>
            </w:r>
            <w:r w:rsidRPr="00044648">
              <w:rPr>
                <w:rFonts w:ascii="Sylfaen" w:hAnsi="Sylfaen" w:cstheme="minorHAnsi"/>
                <w:lang w:val="ka-GE"/>
              </w:rPr>
              <w:t>შესრულება</w:t>
            </w:r>
          </w:p>
        </w:tc>
        <w:tc>
          <w:tcPr>
            <w:tcW w:w="2416" w:type="dxa"/>
          </w:tcPr>
          <w:p w14:paraId="25D18704" w14:textId="77777777" w:rsidR="0002024B" w:rsidRPr="00044648" w:rsidRDefault="00F666F3" w:rsidP="00F16DCD">
            <w:pPr>
              <w:jc w:val="both"/>
              <w:rPr>
                <w:rFonts w:ascii="Sylfaen" w:hAnsi="Sylfaen" w:cstheme="minorHAnsi"/>
                <w:lang w:val="ka-GE"/>
              </w:rPr>
            </w:pPr>
            <w:r w:rsidRPr="00044648">
              <w:rPr>
                <w:rFonts w:ascii="Sylfaen" w:hAnsi="Sylfaen" w:cstheme="minorHAnsi"/>
              </w:rPr>
              <w:t>სავალდებულო</w:t>
            </w:r>
          </w:p>
        </w:tc>
      </w:tr>
      <w:tr w:rsidR="00F666F3" w:rsidRPr="00044648" w14:paraId="6274D278" w14:textId="77777777" w:rsidTr="006D44AF">
        <w:tc>
          <w:tcPr>
            <w:tcW w:w="3222" w:type="dxa"/>
          </w:tcPr>
          <w:p w14:paraId="0480AB5E" w14:textId="77777777" w:rsidR="0002024B" w:rsidRPr="00044648" w:rsidRDefault="00F666F3" w:rsidP="00F16DCD">
            <w:pPr>
              <w:rPr>
                <w:rFonts w:ascii="Sylfaen" w:hAnsi="Sylfaen" w:cstheme="minorHAnsi"/>
                <w:lang w:val="ka-GE"/>
              </w:rPr>
            </w:pPr>
            <w:r w:rsidRPr="00044648">
              <w:rPr>
                <w:rFonts w:ascii="Sylfaen" w:hAnsi="Sylfaen" w:cstheme="minorHAnsi"/>
              </w:rPr>
              <w:t xml:space="preserve">მენეჯერი </w:t>
            </w:r>
          </w:p>
        </w:tc>
        <w:tc>
          <w:tcPr>
            <w:tcW w:w="4276" w:type="dxa"/>
          </w:tcPr>
          <w:p w14:paraId="2356769D" w14:textId="77777777" w:rsidR="0002024B" w:rsidRPr="00044648" w:rsidRDefault="00F666F3" w:rsidP="00F16DCD">
            <w:pPr>
              <w:rPr>
                <w:rFonts w:ascii="Sylfaen" w:hAnsi="Sylfaen" w:cstheme="minorHAnsi"/>
                <w:lang w:val="ka-GE"/>
              </w:rPr>
            </w:pPr>
            <w:r w:rsidRPr="00044648">
              <w:rPr>
                <w:rFonts w:ascii="Sylfaen" w:hAnsi="Sylfaen" w:cstheme="minorHAnsi"/>
              </w:rPr>
              <w:t xml:space="preserve">პროტოკოლის </w:t>
            </w:r>
            <w:r w:rsidRPr="00044648">
              <w:rPr>
                <w:rFonts w:ascii="Sylfaen" w:hAnsi="Sylfaen" w:cstheme="minorHAnsi"/>
                <w:lang w:val="ka-GE"/>
              </w:rPr>
              <w:t xml:space="preserve">განხორციელების </w:t>
            </w:r>
            <w:r w:rsidRPr="00044648">
              <w:rPr>
                <w:rFonts w:ascii="Sylfaen" w:hAnsi="Sylfaen" w:cstheme="minorHAnsi"/>
              </w:rPr>
              <w:t xml:space="preserve"> ხელშეწყობა</w:t>
            </w:r>
            <w:r w:rsidRPr="00044648">
              <w:rPr>
                <w:rFonts w:ascii="Sylfaen" w:hAnsi="Sylfaen" w:cstheme="minorHAnsi"/>
                <w:lang w:val="ka-GE"/>
              </w:rPr>
              <w:t xml:space="preserve"> და</w:t>
            </w:r>
            <w:r w:rsidRPr="00044648">
              <w:rPr>
                <w:rFonts w:ascii="Sylfaen" w:hAnsi="Sylfaen" w:cstheme="minorHAnsi"/>
              </w:rPr>
              <w:t xml:space="preserve"> მეთვალყურეობ</w:t>
            </w:r>
            <w:r w:rsidRPr="00044648">
              <w:rPr>
                <w:rFonts w:ascii="Sylfaen" w:hAnsi="Sylfaen" w:cstheme="minorHAnsi"/>
                <w:lang w:val="ka-GE"/>
              </w:rPr>
              <w:t>ის უზრუნველყოფა</w:t>
            </w:r>
          </w:p>
          <w:p w14:paraId="573AF0DD" w14:textId="77777777" w:rsidR="00DA5384" w:rsidRPr="00044648" w:rsidRDefault="00DA5384" w:rsidP="00F16DCD">
            <w:pPr>
              <w:rPr>
                <w:rFonts w:ascii="Sylfaen" w:hAnsi="Sylfaen" w:cstheme="minorHAnsi"/>
                <w:lang w:val="ka-GE"/>
              </w:rPr>
            </w:pPr>
          </w:p>
        </w:tc>
        <w:tc>
          <w:tcPr>
            <w:tcW w:w="2416" w:type="dxa"/>
          </w:tcPr>
          <w:p w14:paraId="0B374593" w14:textId="77777777" w:rsidR="0002024B" w:rsidRPr="00044648" w:rsidRDefault="00F666F3" w:rsidP="00F16DCD">
            <w:pPr>
              <w:jc w:val="both"/>
              <w:rPr>
                <w:rFonts w:ascii="Sylfaen" w:hAnsi="Sylfaen" w:cstheme="minorHAnsi"/>
                <w:lang w:val="ka-GE"/>
              </w:rPr>
            </w:pPr>
            <w:r w:rsidRPr="00044648">
              <w:rPr>
                <w:rFonts w:ascii="Sylfaen" w:hAnsi="Sylfaen" w:cstheme="minorHAnsi"/>
              </w:rPr>
              <w:t>სავალდებულო</w:t>
            </w:r>
          </w:p>
        </w:tc>
      </w:tr>
      <w:tr w:rsidR="00F666F3" w:rsidRPr="00044648" w14:paraId="604AF012" w14:textId="77777777" w:rsidTr="006D44AF">
        <w:tc>
          <w:tcPr>
            <w:tcW w:w="3222" w:type="dxa"/>
          </w:tcPr>
          <w:p w14:paraId="36BB3D08" w14:textId="77777777" w:rsidR="0002024B" w:rsidRPr="00044648" w:rsidRDefault="00F666F3" w:rsidP="00F16DCD">
            <w:pPr>
              <w:rPr>
                <w:rFonts w:ascii="Sylfaen" w:hAnsi="Sylfaen" w:cstheme="minorHAnsi"/>
                <w:lang w:val="ka-GE"/>
              </w:rPr>
            </w:pPr>
            <w:r w:rsidRPr="00044648">
              <w:rPr>
                <w:rFonts w:ascii="Sylfaen" w:hAnsi="Sylfaen" w:cstheme="minorHAnsi"/>
                <w:lang w:val="ka-GE"/>
              </w:rPr>
              <w:t xml:space="preserve">დიაგნოსტიკური </w:t>
            </w:r>
            <w:r w:rsidRPr="00044648">
              <w:rPr>
                <w:rFonts w:ascii="Sylfaen" w:hAnsi="Sylfaen" w:cstheme="minorHAnsi"/>
              </w:rPr>
              <w:t xml:space="preserve">ლაბორატორია </w:t>
            </w:r>
          </w:p>
        </w:tc>
        <w:tc>
          <w:tcPr>
            <w:tcW w:w="4276" w:type="dxa"/>
          </w:tcPr>
          <w:p w14:paraId="482123EA" w14:textId="77777777" w:rsidR="0002024B" w:rsidRPr="00044648" w:rsidRDefault="00F666F3" w:rsidP="00F16DCD">
            <w:pPr>
              <w:rPr>
                <w:rFonts w:ascii="Sylfaen" w:hAnsi="Sylfaen" w:cstheme="minorHAnsi"/>
                <w:lang w:val="ka-GE"/>
              </w:rPr>
            </w:pPr>
            <w:r w:rsidRPr="00044648">
              <w:rPr>
                <w:rFonts w:ascii="Sylfaen" w:hAnsi="Sylfaen" w:cstheme="minorHAnsi"/>
              </w:rPr>
              <w:t xml:space="preserve">სისხლის საერთო ანალიზი, </w:t>
            </w:r>
            <w:r w:rsidRPr="00044648">
              <w:rPr>
                <w:rFonts w:ascii="Sylfaen" w:hAnsi="Sylfaen" w:cstheme="minorHAnsi"/>
                <w:lang w:val="en-US"/>
              </w:rPr>
              <w:t xml:space="preserve">CRP, </w:t>
            </w:r>
            <w:r w:rsidRPr="00044648">
              <w:rPr>
                <w:rFonts w:ascii="Sylfaen" w:hAnsi="Sylfaen" w:cstheme="minorHAnsi"/>
              </w:rPr>
              <w:t xml:space="preserve">ცხვირის ღრუს ნაცხის ბაქტერიოლოგიური გამოკვლევა </w:t>
            </w:r>
          </w:p>
        </w:tc>
        <w:tc>
          <w:tcPr>
            <w:tcW w:w="2416" w:type="dxa"/>
          </w:tcPr>
          <w:p w14:paraId="3A6B90D7" w14:textId="77777777" w:rsidR="00A93510" w:rsidRPr="00044648" w:rsidRDefault="00F666F3" w:rsidP="00F16DCD">
            <w:pPr>
              <w:jc w:val="both"/>
              <w:rPr>
                <w:rFonts w:ascii="Sylfaen" w:hAnsi="Sylfaen" w:cstheme="minorHAnsi"/>
              </w:rPr>
            </w:pPr>
            <w:r w:rsidRPr="00044648">
              <w:rPr>
                <w:rFonts w:ascii="Sylfaen" w:hAnsi="Sylfaen" w:cstheme="minorHAnsi"/>
              </w:rPr>
              <w:t>სავალდებულო</w:t>
            </w:r>
          </w:p>
          <w:p w14:paraId="4BA050DC" w14:textId="77777777" w:rsidR="0002024B" w:rsidRPr="00044648" w:rsidRDefault="00F666F3" w:rsidP="00F16DCD">
            <w:pPr>
              <w:jc w:val="both"/>
              <w:rPr>
                <w:rFonts w:ascii="Sylfaen" w:hAnsi="Sylfaen" w:cstheme="minorHAnsi"/>
                <w:lang w:val="ka-GE"/>
              </w:rPr>
            </w:pPr>
            <w:r w:rsidRPr="00044648">
              <w:rPr>
                <w:rFonts w:ascii="Sylfaen" w:hAnsi="Sylfaen" w:cstheme="minorHAnsi"/>
              </w:rPr>
              <w:t xml:space="preserve"> </w:t>
            </w:r>
          </w:p>
        </w:tc>
      </w:tr>
      <w:tr w:rsidR="00F666F3" w:rsidRPr="00044648" w14:paraId="7A5015A9" w14:textId="77777777" w:rsidTr="006D44AF">
        <w:tc>
          <w:tcPr>
            <w:tcW w:w="3222" w:type="dxa"/>
          </w:tcPr>
          <w:p w14:paraId="06B0A40D" w14:textId="51F3C79D" w:rsidR="0002024B" w:rsidRPr="00044648" w:rsidRDefault="001E46AE" w:rsidP="00F16DCD">
            <w:pPr>
              <w:rPr>
                <w:rFonts w:ascii="Sylfaen" w:hAnsi="Sylfaen" w:cstheme="minorHAnsi"/>
                <w:lang w:val="ka-GE"/>
              </w:rPr>
            </w:pPr>
            <w:r w:rsidRPr="00044648">
              <w:rPr>
                <w:rFonts w:ascii="Sylfaen" w:hAnsi="Sylfaen" w:cstheme="minorHAnsi"/>
                <w:lang w:val="ka-GE"/>
              </w:rPr>
              <w:t xml:space="preserve">სპირომეტრი, რენტგენის აპარატი, </w:t>
            </w:r>
            <w:r w:rsidR="00F666F3" w:rsidRPr="00044648">
              <w:rPr>
                <w:rFonts w:ascii="Sylfaen" w:hAnsi="Sylfaen" w:cstheme="minorHAnsi"/>
              </w:rPr>
              <w:t>კომპიუტერული ტომოგრაფი</w:t>
            </w:r>
            <w:r w:rsidR="00805CEA" w:rsidRPr="00044648">
              <w:rPr>
                <w:rFonts w:ascii="Sylfaen" w:hAnsi="Sylfaen" w:cstheme="minorHAnsi"/>
                <w:lang w:val="ka-GE"/>
              </w:rPr>
              <w:t xml:space="preserve"> ან</w:t>
            </w:r>
            <w:r w:rsidR="00A93510" w:rsidRPr="00044648">
              <w:rPr>
                <w:rFonts w:ascii="Sylfaen" w:hAnsi="Sylfaen" w:cstheme="minorHAnsi"/>
                <w:lang w:val="ka-GE"/>
              </w:rPr>
              <w:t xml:space="preserve"> მაგნიტურ-რეზონანსული ტომოგრაფი</w:t>
            </w:r>
            <w:r w:rsidR="00F666F3" w:rsidRPr="00044648">
              <w:rPr>
                <w:rFonts w:ascii="Sylfaen" w:hAnsi="Sylfaen" w:cstheme="minorHAnsi"/>
              </w:rPr>
              <w:t xml:space="preserve">  </w:t>
            </w:r>
          </w:p>
          <w:p w14:paraId="35E8CED0" w14:textId="77777777" w:rsidR="00DA5384" w:rsidRPr="00044648" w:rsidRDefault="00DA5384" w:rsidP="00F16DCD">
            <w:pPr>
              <w:rPr>
                <w:rFonts w:ascii="Sylfaen" w:hAnsi="Sylfaen" w:cstheme="minorHAnsi"/>
                <w:lang w:val="ka-GE"/>
              </w:rPr>
            </w:pPr>
          </w:p>
        </w:tc>
        <w:tc>
          <w:tcPr>
            <w:tcW w:w="4276" w:type="dxa"/>
          </w:tcPr>
          <w:p w14:paraId="3F52C719" w14:textId="77777777" w:rsidR="0002024B" w:rsidRPr="00044648" w:rsidRDefault="00F666F3" w:rsidP="00F16DCD">
            <w:pPr>
              <w:rPr>
                <w:rFonts w:ascii="Sylfaen" w:hAnsi="Sylfaen" w:cstheme="minorHAnsi"/>
                <w:lang w:val="ka-GE"/>
              </w:rPr>
            </w:pPr>
            <w:r w:rsidRPr="00044648">
              <w:rPr>
                <w:rFonts w:ascii="Sylfaen" w:hAnsi="Sylfaen" w:cstheme="minorHAnsi"/>
              </w:rPr>
              <w:t xml:space="preserve">დიაგნოზის დადასტურება, </w:t>
            </w:r>
            <w:r w:rsidRPr="00044648">
              <w:rPr>
                <w:rFonts w:ascii="Sylfaen" w:hAnsi="Sylfaen" w:cstheme="minorHAnsi"/>
                <w:lang w:val="ka-GE"/>
              </w:rPr>
              <w:t xml:space="preserve">სიმძიმის და გართულებების რისკის </w:t>
            </w:r>
            <w:r w:rsidRPr="00044648">
              <w:rPr>
                <w:rFonts w:ascii="Sylfaen" w:hAnsi="Sylfaen" w:cstheme="minorHAnsi"/>
              </w:rPr>
              <w:t>შეფასება, მკურნალობის ეფექტურობის განსაზღვრა</w:t>
            </w:r>
          </w:p>
        </w:tc>
        <w:tc>
          <w:tcPr>
            <w:tcW w:w="2416" w:type="dxa"/>
          </w:tcPr>
          <w:p w14:paraId="65ACD323" w14:textId="77777777" w:rsidR="0002024B" w:rsidRPr="00044648" w:rsidRDefault="00F666F3" w:rsidP="00F16DCD">
            <w:pPr>
              <w:jc w:val="both"/>
              <w:rPr>
                <w:rFonts w:ascii="Sylfaen" w:hAnsi="Sylfaen" w:cstheme="minorHAnsi"/>
              </w:rPr>
            </w:pPr>
            <w:r w:rsidRPr="00044648">
              <w:rPr>
                <w:rFonts w:ascii="Sylfaen" w:hAnsi="Sylfaen" w:cstheme="minorHAnsi"/>
              </w:rPr>
              <w:t xml:space="preserve">სავალდებულო </w:t>
            </w:r>
          </w:p>
          <w:p w14:paraId="322CC360" w14:textId="77777777" w:rsidR="00A93510" w:rsidRPr="00044648" w:rsidRDefault="00A93510" w:rsidP="00F16DCD">
            <w:pPr>
              <w:jc w:val="both"/>
              <w:rPr>
                <w:rFonts w:ascii="Sylfaen" w:hAnsi="Sylfaen" w:cstheme="minorHAnsi"/>
                <w:lang w:val="ka-GE"/>
              </w:rPr>
            </w:pPr>
            <w:r w:rsidRPr="00044648">
              <w:rPr>
                <w:rFonts w:ascii="Sylfaen" w:hAnsi="Sylfaen" w:cstheme="minorHAnsi"/>
                <w:lang w:val="ka-GE"/>
              </w:rPr>
              <w:t>(</w:t>
            </w:r>
            <w:r w:rsidR="00805CEA" w:rsidRPr="00044648">
              <w:rPr>
                <w:rFonts w:ascii="Sylfaen" w:hAnsi="Sylfaen" w:cstheme="minorHAnsi"/>
                <w:lang w:val="ka-GE"/>
              </w:rPr>
              <w:t>ჰოსპიტალიზებულ პაციენტებში</w:t>
            </w:r>
            <w:r w:rsidRPr="00044648">
              <w:rPr>
                <w:rFonts w:ascii="Sylfaen" w:hAnsi="Sylfaen" w:cstheme="minorHAnsi"/>
                <w:lang w:val="ka-GE"/>
              </w:rPr>
              <w:t>)</w:t>
            </w:r>
          </w:p>
        </w:tc>
      </w:tr>
      <w:tr w:rsidR="00F666F3" w:rsidRPr="00044648" w14:paraId="5A5BC7A3" w14:textId="77777777" w:rsidTr="006D44AF">
        <w:tc>
          <w:tcPr>
            <w:tcW w:w="3222" w:type="dxa"/>
          </w:tcPr>
          <w:p w14:paraId="6D5BE1CA" w14:textId="77777777" w:rsidR="0002024B" w:rsidRPr="00044648" w:rsidRDefault="00F666F3" w:rsidP="00F16DCD">
            <w:pPr>
              <w:rPr>
                <w:rFonts w:ascii="Sylfaen" w:hAnsi="Sylfaen" w:cstheme="minorHAnsi"/>
                <w:lang w:val="ka-GE"/>
              </w:rPr>
            </w:pPr>
            <w:r w:rsidRPr="00044648">
              <w:rPr>
                <w:rFonts w:ascii="Sylfaen" w:hAnsi="Sylfaen" w:cstheme="minorHAnsi"/>
              </w:rPr>
              <w:t xml:space="preserve">პაციენტის საგანმანათლებლო მასალები </w:t>
            </w:r>
          </w:p>
        </w:tc>
        <w:tc>
          <w:tcPr>
            <w:tcW w:w="4276" w:type="dxa"/>
          </w:tcPr>
          <w:p w14:paraId="78F1E3B6" w14:textId="77777777" w:rsidR="0002024B" w:rsidRPr="00044648" w:rsidRDefault="00F666F3" w:rsidP="00F16DCD">
            <w:pPr>
              <w:rPr>
                <w:rFonts w:ascii="Sylfaen" w:hAnsi="Sylfaen" w:cstheme="minorHAnsi"/>
                <w:lang w:val="ka-GE"/>
              </w:rPr>
            </w:pPr>
            <w:r w:rsidRPr="00044648">
              <w:rPr>
                <w:rFonts w:ascii="Sylfaen" w:hAnsi="Sylfaen" w:cstheme="minorHAnsi"/>
              </w:rPr>
              <w:t>პაციენტის ინფორმირება</w:t>
            </w:r>
            <w:r w:rsidRPr="00044648">
              <w:rPr>
                <w:rFonts w:ascii="Sylfaen" w:hAnsi="Sylfaen" w:cstheme="minorHAnsi"/>
                <w:lang w:val="ka-GE"/>
              </w:rPr>
              <w:t xml:space="preserve"> და განათლება</w:t>
            </w:r>
          </w:p>
        </w:tc>
        <w:tc>
          <w:tcPr>
            <w:tcW w:w="2416" w:type="dxa"/>
          </w:tcPr>
          <w:p w14:paraId="72B9BB85" w14:textId="77777777" w:rsidR="0002024B" w:rsidRPr="00044648" w:rsidRDefault="00F666F3" w:rsidP="00F16DCD">
            <w:pPr>
              <w:jc w:val="both"/>
              <w:rPr>
                <w:rFonts w:ascii="Sylfaen" w:hAnsi="Sylfaen" w:cstheme="minorHAnsi"/>
                <w:lang w:val="ka-GE"/>
              </w:rPr>
            </w:pPr>
            <w:r w:rsidRPr="00044648">
              <w:rPr>
                <w:rFonts w:ascii="Sylfaen" w:hAnsi="Sylfaen" w:cstheme="minorHAnsi"/>
              </w:rPr>
              <w:t>სავალდებულო</w:t>
            </w:r>
          </w:p>
        </w:tc>
      </w:tr>
    </w:tbl>
    <w:p w14:paraId="221437B6" w14:textId="77777777" w:rsidR="00231F54" w:rsidRPr="00044648" w:rsidRDefault="00231F54" w:rsidP="00F16DCD">
      <w:pPr>
        <w:pStyle w:val="Heading1"/>
        <w:spacing w:before="0" w:beforeAutospacing="0" w:after="0" w:afterAutospacing="0"/>
        <w:rPr>
          <w:rFonts w:ascii="Sylfaen" w:hAnsi="Sylfaen" w:cstheme="minorHAnsi"/>
          <w:color w:val="2E74B5" w:themeColor="accent1" w:themeShade="BF"/>
          <w:sz w:val="28"/>
          <w:szCs w:val="28"/>
          <w:lang w:val="ka-GE"/>
        </w:rPr>
      </w:pPr>
      <w:bookmarkStart w:id="26" w:name="_Toc431818258"/>
      <w:bookmarkStart w:id="27" w:name="_Toc501544665"/>
    </w:p>
    <w:p w14:paraId="5AE265E1" w14:textId="2713A04E" w:rsidR="00B466F2" w:rsidRPr="00044648" w:rsidRDefault="00FF3874" w:rsidP="00FF3874">
      <w:pPr>
        <w:tabs>
          <w:tab w:val="left" w:pos="1365"/>
        </w:tabs>
        <w:spacing w:after="0" w:line="240" w:lineRule="auto"/>
        <w:jc w:val="both"/>
        <w:rPr>
          <w:rFonts w:ascii="Sylfaen" w:hAnsi="Sylfaen" w:cstheme="minorHAnsi"/>
          <w:b/>
          <w:color w:val="2E74B5" w:themeColor="accent1" w:themeShade="BF"/>
          <w:sz w:val="24"/>
          <w:szCs w:val="24"/>
          <w:lang w:val="ka-GE"/>
        </w:rPr>
      </w:pPr>
      <w:r w:rsidRPr="00044648">
        <w:rPr>
          <w:rFonts w:ascii="Sylfaen" w:hAnsi="Sylfaen" w:cstheme="minorHAnsi"/>
          <w:b/>
          <w:color w:val="2E74B5" w:themeColor="accent1" w:themeShade="BF"/>
          <w:sz w:val="24"/>
          <w:szCs w:val="24"/>
          <w:lang w:val="ka-GE"/>
        </w:rPr>
        <w:t>2</w:t>
      </w:r>
      <w:r w:rsidR="005A5C57" w:rsidRPr="00044648">
        <w:rPr>
          <w:rFonts w:ascii="Sylfaen" w:hAnsi="Sylfaen" w:cstheme="minorHAnsi"/>
          <w:b/>
          <w:color w:val="2E74B5" w:themeColor="accent1" w:themeShade="BF"/>
          <w:sz w:val="24"/>
          <w:szCs w:val="24"/>
          <w:lang w:val="ka-GE"/>
        </w:rPr>
        <w:t>5</w:t>
      </w:r>
      <w:r w:rsidR="00B466F2" w:rsidRPr="00044648">
        <w:rPr>
          <w:rFonts w:ascii="Sylfaen" w:hAnsi="Sylfaen" w:cstheme="minorHAnsi"/>
          <w:b/>
          <w:color w:val="2E74B5" w:themeColor="accent1" w:themeShade="BF"/>
          <w:sz w:val="24"/>
          <w:szCs w:val="24"/>
          <w:lang w:val="ka-GE"/>
        </w:rPr>
        <w:t>.  რეკომენდაციები პროტოკოლის ადაპტირებისათვის ადგილობრივ დონეზე</w:t>
      </w:r>
      <w:bookmarkEnd w:id="26"/>
      <w:bookmarkEnd w:id="27"/>
    </w:p>
    <w:p w14:paraId="53610FB9" w14:textId="77777777" w:rsidR="00954D21" w:rsidRPr="00044648" w:rsidRDefault="00954D21" w:rsidP="00F16DCD">
      <w:pPr>
        <w:pStyle w:val="Default"/>
        <w:spacing w:line="276" w:lineRule="auto"/>
        <w:jc w:val="both"/>
        <w:rPr>
          <w:rFonts w:cstheme="minorHAnsi"/>
          <w:lang w:val="ka-GE"/>
        </w:rPr>
      </w:pPr>
    </w:p>
    <w:p w14:paraId="3A6B53BD" w14:textId="77777777" w:rsidR="00B466F2" w:rsidRPr="00044648" w:rsidRDefault="00B466F2" w:rsidP="00F16DCD">
      <w:pPr>
        <w:pStyle w:val="Default"/>
        <w:spacing w:line="276" w:lineRule="auto"/>
        <w:jc w:val="both"/>
        <w:rPr>
          <w:rFonts w:cstheme="minorHAnsi"/>
          <w:lang w:val="ka-GE"/>
        </w:rPr>
      </w:pPr>
      <w:r w:rsidRPr="00044648">
        <w:rPr>
          <w:rFonts w:cstheme="minorHAnsi"/>
          <w:lang w:val="ka-GE"/>
        </w:rPr>
        <w:lastRenderedPageBreak/>
        <w:t xml:space="preserve">პროტოკოლის პრაქტიკაში ადაპტაციისთვის მნიშვნელოვანია შემდეგი ღონისძიებების განხორციელება: </w:t>
      </w:r>
    </w:p>
    <w:p w14:paraId="42783BD2" w14:textId="77777777" w:rsidR="00B466F2" w:rsidRPr="00044648" w:rsidRDefault="00B466F2" w:rsidP="00F16DCD">
      <w:pPr>
        <w:pStyle w:val="Default"/>
        <w:spacing w:line="276" w:lineRule="auto"/>
        <w:jc w:val="both"/>
        <w:rPr>
          <w:rFonts w:cstheme="minorHAnsi"/>
          <w:lang w:val="ka-GE"/>
        </w:rPr>
      </w:pPr>
      <w:r w:rsidRPr="00044648">
        <w:rPr>
          <w:rFonts w:cstheme="minorHAnsi"/>
          <w:lang w:val="ka-GE"/>
        </w:rPr>
        <w:t>1. პროტოკოლის ელექტრონული ვერსიის განთავსება საქართველოს შრომის, ჯანმრთელობისა და სოციალური დაცვის სამინისტროს ვებ-გვერდზე (www.moh.gov.ge)</w:t>
      </w:r>
      <w:r w:rsidR="004C1D92" w:rsidRPr="00044648">
        <w:rPr>
          <w:rFonts w:cstheme="minorHAnsi"/>
          <w:lang w:val="ka-GE"/>
        </w:rPr>
        <w:t>;</w:t>
      </w:r>
      <w:r w:rsidRPr="00044648">
        <w:rPr>
          <w:rFonts w:cstheme="minorHAnsi"/>
          <w:lang w:val="ka-GE"/>
        </w:rPr>
        <w:t xml:space="preserve"> </w:t>
      </w:r>
    </w:p>
    <w:p w14:paraId="199BD00B" w14:textId="77777777" w:rsidR="00B466F2" w:rsidRPr="00044648" w:rsidRDefault="00B466F2" w:rsidP="00F16DCD">
      <w:pPr>
        <w:pStyle w:val="Default"/>
        <w:spacing w:line="276" w:lineRule="auto"/>
        <w:jc w:val="both"/>
        <w:rPr>
          <w:rFonts w:cstheme="minorHAnsi"/>
          <w:lang w:val="ka-GE"/>
        </w:rPr>
      </w:pPr>
      <w:r w:rsidRPr="00044648">
        <w:rPr>
          <w:rFonts w:cstheme="minorHAnsi"/>
          <w:lang w:val="ka-GE"/>
        </w:rPr>
        <w:t>2. პროტოკოლის საფუძველზე უწყვეტი სამედიცინო განათლების პროგრამის შემუშავება და ჯანდაცვის პერსონალისთვის ტრენინგების ორგანიზება</w:t>
      </w:r>
      <w:r w:rsidR="004C1D92" w:rsidRPr="00044648">
        <w:rPr>
          <w:rFonts w:cstheme="minorHAnsi"/>
          <w:lang w:val="ka-GE"/>
        </w:rPr>
        <w:t>;</w:t>
      </w:r>
      <w:r w:rsidRPr="00044648">
        <w:rPr>
          <w:rFonts w:cstheme="minorHAnsi"/>
          <w:lang w:val="ka-GE"/>
        </w:rPr>
        <w:t xml:space="preserve"> </w:t>
      </w:r>
    </w:p>
    <w:p w14:paraId="0988E6EE" w14:textId="77777777" w:rsidR="00B466F2" w:rsidRPr="00044648" w:rsidRDefault="00B466F2" w:rsidP="00F16DCD">
      <w:pPr>
        <w:pStyle w:val="Default"/>
        <w:spacing w:line="276" w:lineRule="auto"/>
        <w:jc w:val="both"/>
        <w:rPr>
          <w:rFonts w:cstheme="minorHAnsi"/>
          <w:lang w:val="ka-GE"/>
        </w:rPr>
      </w:pPr>
      <w:r w:rsidRPr="00044648">
        <w:rPr>
          <w:rFonts w:cstheme="minorHAnsi"/>
          <w:lang w:val="ka-GE"/>
        </w:rPr>
        <w:t xml:space="preserve">3. პროტოკოლის პრაქტიკაში დანერგვის შეფასება კლინიკური აუდიტის საშუალებით. </w:t>
      </w:r>
    </w:p>
    <w:p w14:paraId="640FDD06" w14:textId="77777777" w:rsidR="00D837A3" w:rsidRPr="00044648" w:rsidRDefault="00D837A3" w:rsidP="00F16DCD">
      <w:pPr>
        <w:pStyle w:val="Heading1"/>
        <w:spacing w:before="0" w:beforeAutospacing="0" w:after="0" w:afterAutospacing="0"/>
        <w:rPr>
          <w:rFonts w:ascii="Sylfaen" w:hAnsi="Sylfaen" w:cstheme="minorHAnsi"/>
          <w:color w:val="2E74B5" w:themeColor="accent1" w:themeShade="BF"/>
          <w:sz w:val="28"/>
          <w:szCs w:val="28"/>
          <w:lang w:val="ka-GE"/>
        </w:rPr>
      </w:pPr>
      <w:bookmarkStart w:id="28" w:name="_Toc501544666"/>
    </w:p>
    <w:p w14:paraId="4F9F2198" w14:textId="2156054B" w:rsidR="00B466F2" w:rsidRPr="00044648" w:rsidRDefault="00FF3874" w:rsidP="00FF3874">
      <w:pPr>
        <w:tabs>
          <w:tab w:val="left" w:pos="1365"/>
        </w:tabs>
        <w:spacing w:after="0" w:line="240" w:lineRule="auto"/>
        <w:jc w:val="both"/>
        <w:rPr>
          <w:rFonts w:ascii="Sylfaen" w:hAnsi="Sylfaen" w:cstheme="minorHAnsi"/>
          <w:b/>
          <w:color w:val="2E74B5" w:themeColor="accent1" w:themeShade="BF"/>
          <w:sz w:val="24"/>
          <w:szCs w:val="24"/>
          <w:lang w:val="ka-GE"/>
        </w:rPr>
      </w:pPr>
      <w:r w:rsidRPr="00044648">
        <w:rPr>
          <w:rFonts w:ascii="Sylfaen" w:hAnsi="Sylfaen" w:cstheme="minorHAnsi"/>
          <w:b/>
          <w:color w:val="2E74B5" w:themeColor="accent1" w:themeShade="BF"/>
          <w:sz w:val="24"/>
          <w:szCs w:val="24"/>
          <w:lang w:val="ka-GE"/>
        </w:rPr>
        <w:t>2</w:t>
      </w:r>
      <w:r w:rsidR="005A5C57" w:rsidRPr="00044648">
        <w:rPr>
          <w:rFonts w:ascii="Sylfaen" w:hAnsi="Sylfaen" w:cstheme="minorHAnsi"/>
          <w:b/>
          <w:color w:val="2E74B5" w:themeColor="accent1" w:themeShade="BF"/>
          <w:sz w:val="24"/>
          <w:szCs w:val="24"/>
          <w:lang w:val="ka-GE"/>
        </w:rPr>
        <w:t>6</w:t>
      </w:r>
      <w:r w:rsidR="0076106B" w:rsidRPr="00044648">
        <w:rPr>
          <w:rFonts w:ascii="Sylfaen" w:hAnsi="Sylfaen" w:cstheme="minorHAnsi"/>
          <w:b/>
          <w:color w:val="2E74B5" w:themeColor="accent1" w:themeShade="BF"/>
          <w:sz w:val="24"/>
          <w:szCs w:val="24"/>
          <w:lang w:val="ka-GE"/>
        </w:rPr>
        <w:t xml:space="preserve">. </w:t>
      </w:r>
      <w:r w:rsidR="00B466F2" w:rsidRPr="00044648">
        <w:rPr>
          <w:rFonts w:ascii="Sylfaen" w:hAnsi="Sylfaen" w:cstheme="minorHAnsi"/>
          <w:b/>
          <w:color w:val="2E74B5" w:themeColor="accent1" w:themeShade="BF"/>
          <w:sz w:val="24"/>
          <w:szCs w:val="24"/>
          <w:lang w:val="ka-GE"/>
        </w:rPr>
        <w:t>პროტოკოლის ავტორები</w:t>
      </w:r>
      <w:bookmarkEnd w:id="28"/>
    </w:p>
    <w:p w14:paraId="26D8AC12" w14:textId="77777777" w:rsidR="00B04790" w:rsidRPr="00044648" w:rsidRDefault="00383B67" w:rsidP="00F16DCD">
      <w:pPr>
        <w:autoSpaceDE w:val="0"/>
        <w:autoSpaceDN w:val="0"/>
        <w:adjustRightInd w:val="0"/>
        <w:spacing w:after="0" w:line="240" w:lineRule="auto"/>
        <w:jc w:val="both"/>
        <w:rPr>
          <w:rFonts w:ascii="Sylfaen" w:hAnsi="Sylfaen" w:cstheme="minorHAnsi"/>
          <w:sz w:val="24"/>
          <w:szCs w:val="24"/>
          <w:lang w:val="ka-GE"/>
        </w:rPr>
      </w:pPr>
      <w:r w:rsidRPr="00044648">
        <w:rPr>
          <w:rFonts w:ascii="Sylfaen" w:hAnsi="Sylfaen" w:cstheme="minorHAnsi"/>
          <w:sz w:val="24"/>
          <w:szCs w:val="24"/>
          <w:lang w:val="ka-GE"/>
        </w:rPr>
        <w:t>პროტოკოლი</w:t>
      </w:r>
      <w:r w:rsidR="00B04790" w:rsidRPr="00044648">
        <w:rPr>
          <w:rFonts w:ascii="Sylfaen" w:hAnsi="Sylfaen" w:cstheme="minorHAnsi"/>
          <w:sz w:val="24"/>
          <w:szCs w:val="24"/>
          <w:lang w:val="ka-GE"/>
        </w:rPr>
        <w:t xml:space="preserve"> მომზადებულია მულტიპროფესიული სამუშაო ჯგუფის მიერ:</w:t>
      </w:r>
    </w:p>
    <w:p w14:paraId="612545EE" w14:textId="11EA3550" w:rsidR="00954D21" w:rsidRPr="00044648" w:rsidRDefault="001E46AE" w:rsidP="00954D21">
      <w:pPr>
        <w:spacing w:after="0" w:line="240" w:lineRule="auto"/>
        <w:jc w:val="both"/>
        <w:rPr>
          <w:rFonts w:ascii="Sylfaen" w:hAnsi="Sylfaen" w:cstheme="minorHAnsi"/>
          <w:bCs/>
          <w:sz w:val="24"/>
          <w:szCs w:val="24"/>
          <w:lang w:val="ka-GE"/>
        </w:rPr>
      </w:pPr>
      <w:r w:rsidRPr="00044648">
        <w:rPr>
          <w:rFonts w:ascii="Sylfaen" w:hAnsi="Sylfaen" w:cstheme="minorHAnsi"/>
          <w:b/>
          <w:sz w:val="24"/>
          <w:szCs w:val="24"/>
          <w:lang w:val="ka-GE"/>
        </w:rPr>
        <w:t>თამაზ მაღლაკელიძე -</w:t>
      </w:r>
      <w:r w:rsidR="00954D21" w:rsidRPr="00044648">
        <w:rPr>
          <w:rFonts w:ascii="Sylfaen" w:hAnsi="Sylfaen" w:cstheme="minorHAnsi"/>
          <w:b/>
          <w:sz w:val="24"/>
          <w:szCs w:val="24"/>
          <w:lang w:val="ka-GE"/>
        </w:rPr>
        <w:t xml:space="preserve"> </w:t>
      </w:r>
      <w:r w:rsidR="00DD2621" w:rsidRPr="00044648">
        <w:rPr>
          <w:rFonts w:ascii="Sylfaen" w:hAnsi="Sylfaen" w:cstheme="minorHAnsi"/>
          <w:sz w:val="24"/>
          <w:szCs w:val="24"/>
          <w:lang w:val="ka-GE"/>
        </w:rPr>
        <w:t>ექიმი-პულმონოლოგი</w:t>
      </w:r>
      <w:r w:rsidR="00DD2621" w:rsidRPr="00044648">
        <w:rPr>
          <w:rFonts w:ascii="Sylfaen" w:hAnsi="Sylfaen" w:cstheme="minorHAnsi"/>
          <w:b/>
          <w:sz w:val="24"/>
          <w:szCs w:val="24"/>
          <w:lang w:val="ka-GE"/>
        </w:rPr>
        <w:t xml:space="preserve">, </w:t>
      </w:r>
      <w:r w:rsidR="00954D21" w:rsidRPr="00044648">
        <w:rPr>
          <w:rFonts w:ascii="Sylfaen" w:hAnsi="Sylfaen" w:cstheme="minorHAnsi"/>
          <w:sz w:val="24"/>
          <w:szCs w:val="24"/>
          <w:lang w:val="ka-GE"/>
        </w:rPr>
        <w:t xml:space="preserve">ი.ჯავახიშვილის </w:t>
      </w:r>
      <w:r w:rsidR="00954D21" w:rsidRPr="00044648">
        <w:rPr>
          <w:rFonts w:ascii="Sylfaen" w:hAnsi="Sylfaen" w:cstheme="minorHAnsi"/>
          <w:bCs/>
          <w:sz w:val="24"/>
          <w:szCs w:val="24"/>
          <w:lang w:val="ka-GE"/>
        </w:rPr>
        <w:t xml:space="preserve">თბილისის სახელმწიფო  უნივერსიტეტის პროფესორი, </w:t>
      </w:r>
      <w:r w:rsidR="003F0DCB" w:rsidRPr="00044648">
        <w:rPr>
          <w:rFonts w:ascii="Sylfaen" w:hAnsi="Sylfaen" w:cstheme="minorHAnsi"/>
          <w:sz w:val="24"/>
          <w:szCs w:val="24"/>
          <w:lang w:val="ka-GE"/>
        </w:rPr>
        <w:t xml:space="preserve">მედიცინის მეცნიერებათა დოქტორი, </w:t>
      </w:r>
      <w:r w:rsidR="00954D21" w:rsidRPr="00044648">
        <w:rPr>
          <w:rFonts w:ascii="Sylfaen" w:hAnsi="Sylfaen" w:cstheme="minorHAnsi"/>
          <w:sz w:val="24"/>
          <w:szCs w:val="24"/>
          <w:lang w:val="ka-GE"/>
        </w:rPr>
        <w:t>აკად. გ. ჩაფიძის სახელობის გადაუდებელი კარდიოლოგიის ცენტრის პულმონოლოგიის დეპარტამენტის ხელმძღვანელი, საქართველოს</w:t>
      </w:r>
      <w:r w:rsidR="00954D21" w:rsidRPr="00044648">
        <w:rPr>
          <w:rFonts w:ascii="Sylfaen" w:hAnsi="Sylfaen" w:cstheme="minorHAnsi"/>
          <w:bCs/>
          <w:sz w:val="24"/>
          <w:szCs w:val="24"/>
          <w:lang w:val="ka-GE"/>
        </w:rPr>
        <w:t xml:space="preserve"> რესპირაციული ასოციაციის გამგეობის წევრი, ჯანმრთელობის მსოფლიო ორგანიზაციის ფილტვის ქრონიკული დაავადებების საწინააღმდეგო გლობალური ალიანსის  (WHO GARD) კოორდინატორი; </w:t>
      </w:r>
    </w:p>
    <w:p w14:paraId="614DFEEF" w14:textId="78119748" w:rsidR="00B04790" w:rsidRPr="00044648" w:rsidRDefault="00B04790" w:rsidP="00F16DCD">
      <w:pPr>
        <w:spacing w:after="0" w:line="240" w:lineRule="auto"/>
        <w:jc w:val="both"/>
        <w:rPr>
          <w:rFonts w:ascii="Sylfaen" w:hAnsi="Sylfaen" w:cstheme="minorHAnsi"/>
          <w:bCs/>
          <w:sz w:val="24"/>
          <w:szCs w:val="24"/>
          <w:lang w:val="ka-GE"/>
        </w:rPr>
      </w:pPr>
      <w:r w:rsidRPr="00044648">
        <w:rPr>
          <w:rFonts w:ascii="Sylfaen" w:hAnsi="Sylfaen" w:cstheme="minorHAnsi"/>
          <w:b/>
          <w:sz w:val="24"/>
          <w:szCs w:val="24"/>
          <w:lang w:val="ka-GE"/>
        </w:rPr>
        <w:t>ივანე ჩხაიძე</w:t>
      </w:r>
      <w:r w:rsidRPr="00044648">
        <w:rPr>
          <w:rFonts w:ascii="Sylfaen" w:hAnsi="Sylfaen" w:cstheme="minorHAnsi"/>
          <w:sz w:val="24"/>
          <w:szCs w:val="24"/>
          <w:lang w:val="ka-GE"/>
        </w:rPr>
        <w:t xml:space="preserve"> - </w:t>
      </w:r>
      <w:r w:rsidR="00DD2621" w:rsidRPr="00044648">
        <w:rPr>
          <w:rFonts w:ascii="Sylfaen" w:hAnsi="Sylfaen" w:cstheme="minorHAnsi"/>
          <w:sz w:val="24"/>
          <w:szCs w:val="24"/>
          <w:lang w:val="ka-GE"/>
        </w:rPr>
        <w:t xml:space="preserve">ექიმი-ბავშვთა პულმონოლოგი, </w:t>
      </w:r>
      <w:r w:rsidRPr="00044648">
        <w:rPr>
          <w:rFonts w:ascii="Sylfaen" w:hAnsi="Sylfaen" w:cstheme="minorHAnsi"/>
          <w:bCs/>
          <w:sz w:val="24"/>
          <w:szCs w:val="24"/>
          <w:lang w:val="ka-GE"/>
        </w:rPr>
        <w:t xml:space="preserve">თბილისის სახელმწიფო სამედიცინო უნივერსიტეტის პედიატრიის დეპარტამენტის პროფესორი, </w:t>
      </w:r>
      <w:r w:rsidR="00342EA5" w:rsidRPr="00044648">
        <w:rPr>
          <w:rFonts w:ascii="Sylfaen" w:hAnsi="Sylfaen" w:cstheme="minorHAnsi"/>
          <w:sz w:val="24"/>
          <w:szCs w:val="24"/>
          <w:lang w:val="ka-GE"/>
        </w:rPr>
        <w:t xml:space="preserve">მედიცინის მეცნიერებათა დოქტორი, </w:t>
      </w:r>
      <w:r w:rsidRPr="00044648">
        <w:rPr>
          <w:rFonts w:ascii="Sylfaen" w:hAnsi="Sylfaen" w:cstheme="minorHAnsi"/>
          <w:bCs/>
          <w:sz w:val="24"/>
          <w:szCs w:val="24"/>
          <w:lang w:val="ka-GE"/>
        </w:rPr>
        <w:t>მ.იაშვილის სახ. ბავშვთა</w:t>
      </w:r>
      <w:r w:rsidRPr="00044648">
        <w:rPr>
          <w:rFonts w:ascii="Sylfaen" w:hAnsi="Sylfaen" w:cstheme="minorHAnsi"/>
          <w:bCs/>
          <w:lang w:val="ka-GE"/>
        </w:rPr>
        <w:t xml:space="preserve"> ცენტრალური </w:t>
      </w:r>
      <w:r w:rsidRPr="00044648">
        <w:rPr>
          <w:rFonts w:ascii="Sylfaen" w:hAnsi="Sylfaen" w:cstheme="minorHAnsi"/>
          <w:bCs/>
          <w:sz w:val="24"/>
          <w:szCs w:val="24"/>
          <w:lang w:val="ka-GE"/>
        </w:rPr>
        <w:t>საავადმყოფოს სამედიცინო დირექტორი, საქართველოს რესპირაციული ასოციაციის გამგეობის თავმჯდომარე, პულმონოლოგიაში აკრედიტაციის ევროპული საბჭოს (EBAP) ექსპერტი</w:t>
      </w:r>
      <w:r w:rsidR="00EB2283" w:rsidRPr="00044648">
        <w:rPr>
          <w:rFonts w:ascii="Sylfaen" w:hAnsi="Sylfaen" w:cstheme="minorHAnsi"/>
          <w:bCs/>
          <w:sz w:val="24"/>
          <w:szCs w:val="24"/>
          <w:lang w:val="ka-GE"/>
        </w:rPr>
        <w:t>;</w:t>
      </w:r>
      <w:r w:rsidRPr="00044648">
        <w:rPr>
          <w:rFonts w:ascii="Sylfaen" w:hAnsi="Sylfaen" w:cstheme="minorHAnsi"/>
          <w:bCs/>
          <w:sz w:val="24"/>
          <w:szCs w:val="24"/>
          <w:lang w:val="ka-GE"/>
        </w:rPr>
        <w:t xml:space="preserve"> </w:t>
      </w:r>
    </w:p>
    <w:p w14:paraId="10DAD052" w14:textId="3880BCF8" w:rsidR="001E46AE" w:rsidRPr="00044648" w:rsidRDefault="001E46AE" w:rsidP="00F16DCD">
      <w:pPr>
        <w:spacing w:after="0" w:line="240" w:lineRule="auto"/>
        <w:jc w:val="both"/>
        <w:rPr>
          <w:rFonts w:ascii="Sylfaen" w:hAnsi="Sylfaen" w:cstheme="minorHAnsi"/>
          <w:sz w:val="24"/>
          <w:szCs w:val="24"/>
          <w:lang w:val="ka-GE"/>
        </w:rPr>
      </w:pPr>
      <w:r w:rsidRPr="00044648">
        <w:rPr>
          <w:rFonts w:ascii="Sylfaen" w:hAnsi="Sylfaen" w:cstheme="minorHAnsi"/>
          <w:b/>
          <w:sz w:val="24"/>
          <w:szCs w:val="24"/>
          <w:lang w:val="ka-GE"/>
        </w:rPr>
        <w:t>კახა ვაჭარაძე</w:t>
      </w:r>
      <w:r w:rsidRPr="00044648">
        <w:rPr>
          <w:rFonts w:ascii="Sylfaen" w:hAnsi="Sylfaen" w:cstheme="minorHAnsi"/>
          <w:sz w:val="24"/>
          <w:szCs w:val="24"/>
          <w:lang w:val="ka-GE"/>
        </w:rPr>
        <w:t xml:space="preserve"> -</w:t>
      </w:r>
      <w:r w:rsidR="00342EA5" w:rsidRPr="00044648">
        <w:rPr>
          <w:rFonts w:ascii="Sylfaen" w:hAnsi="Sylfaen" w:cstheme="minorHAnsi"/>
          <w:sz w:val="24"/>
          <w:szCs w:val="24"/>
          <w:lang w:val="ka-GE"/>
        </w:rPr>
        <w:t xml:space="preserve"> </w:t>
      </w:r>
      <w:r w:rsidR="00DD2621" w:rsidRPr="00044648">
        <w:rPr>
          <w:rFonts w:ascii="Sylfaen" w:hAnsi="Sylfaen" w:cstheme="minorHAnsi"/>
          <w:sz w:val="24"/>
          <w:szCs w:val="24"/>
          <w:lang w:val="ka-GE"/>
        </w:rPr>
        <w:t xml:space="preserve">ექიმი-პულმონოლოგი, ფთიზიატრი, </w:t>
      </w:r>
      <w:r w:rsidR="00342EA5" w:rsidRPr="00044648">
        <w:rPr>
          <w:rFonts w:ascii="Sylfaen" w:hAnsi="Sylfaen" w:cstheme="minorHAnsi"/>
          <w:sz w:val="24"/>
          <w:szCs w:val="24"/>
          <w:lang w:val="ka-GE"/>
        </w:rPr>
        <w:t xml:space="preserve">თბილისის სახელმწიფო სამედიცინო უნივერსიტეტის ფთიზიატრიის დეპარტამენტის პროფესორი, </w:t>
      </w:r>
      <w:r w:rsidR="003F0DCB" w:rsidRPr="00044648">
        <w:rPr>
          <w:rFonts w:ascii="Sylfaen" w:hAnsi="Sylfaen" w:cstheme="minorHAnsi"/>
          <w:sz w:val="24"/>
          <w:szCs w:val="24"/>
          <w:lang w:val="ka-GE"/>
        </w:rPr>
        <w:t xml:space="preserve">მედიცინის მეცნიერებათა დოქტორი, </w:t>
      </w:r>
      <w:r w:rsidR="00342EA5" w:rsidRPr="00044648">
        <w:rPr>
          <w:rFonts w:ascii="Sylfaen" w:hAnsi="Sylfaen" w:cstheme="minorHAnsi"/>
          <w:sz w:val="24"/>
          <w:szCs w:val="24"/>
          <w:lang w:val="ka-GE"/>
        </w:rPr>
        <w:t xml:space="preserve">ტუბერკულოზისა და ფილტვის დაავადებათა ეროვნული ცენტრის </w:t>
      </w:r>
      <w:r w:rsidR="00342EA5" w:rsidRPr="00044648">
        <w:rPr>
          <w:rFonts w:ascii="Sylfaen" w:hAnsi="Sylfaen" w:cstheme="minorHAnsi"/>
          <w:bCs/>
          <w:sz w:val="24"/>
          <w:szCs w:val="24"/>
          <w:lang w:val="ka-GE"/>
        </w:rPr>
        <w:t xml:space="preserve">ენდოსკოპიური სამსახურის ხელმძღვანელი, </w:t>
      </w:r>
      <w:r w:rsidR="00342EA5" w:rsidRPr="00044648">
        <w:rPr>
          <w:rFonts w:ascii="Sylfaen" w:hAnsi="Sylfaen" w:cstheme="minorHAnsi"/>
          <w:sz w:val="24"/>
          <w:szCs w:val="24"/>
          <w:lang w:val="ka-GE"/>
        </w:rPr>
        <w:t>საქართველოს რესპირაციული ასოციაციის გამგეობის წევრი</w:t>
      </w:r>
    </w:p>
    <w:p w14:paraId="5BE4B0CC" w14:textId="4D207D17" w:rsidR="001E46AE" w:rsidRPr="00044648" w:rsidRDefault="001E46AE" w:rsidP="00F16DCD">
      <w:pPr>
        <w:spacing w:after="0" w:line="240" w:lineRule="auto"/>
        <w:jc w:val="both"/>
        <w:rPr>
          <w:rFonts w:ascii="Sylfaen" w:hAnsi="Sylfaen" w:cstheme="minorHAnsi"/>
          <w:sz w:val="24"/>
          <w:szCs w:val="24"/>
          <w:lang w:val="ka-GE"/>
        </w:rPr>
      </w:pPr>
      <w:r w:rsidRPr="00044648">
        <w:rPr>
          <w:rFonts w:ascii="Sylfaen" w:hAnsi="Sylfaen" w:cstheme="minorHAnsi"/>
          <w:b/>
          <w:sz w:val="24"/>
          <w:szCs w:val="24"/>
          <w:lang w:val="ka-GE"/>
        </w:rPr>
        <w:t>ვახტანგ ქაცარავა</w:t>
      </w:r>
      <w:r w:rsidRPr="00044648">
        <w:rPr>
          <w:rFonts w:ascii="Sylfaen" w:hAnsi="Sylfaen" w:cstheme="minorHAnsi"/>
          <w:bCs/>
          <w:sz w:val="24"/>
          <w:szCs w:val="24"/>
          <w:lang w:val="ka-GE"/>
        </w:rPr>
        <w:t xml:space="preserve"> -</w:t>
      </w:r>
      <w:r w:rsidR="00954D21" w:rsidRPr="00044648">
        <w:rPr>
          <w:rFonts w:ascii="Sylfaen" w:hAnsi="Sylfaen" w:cs="Arial"/>
          <w:color w:val="4D5156"/>
          <w:sz w:val="21"/>
          <w:szCs w:val="21"/>
          <w:shd w:val="clear" w:color="auto" w:fill="FFFFFF"/>
          <w:lang w:val="ka-GE"/>
        </w:rPr>
        <w:t> </w:t>
      </w:r>
      <w:r w:rsidR="00342EA5" w:rsidRPr="00044648">
        <w:rPr>
          <w:rFonts w:ascii="Sylfaen" w:hAnsi="Sylfaen" w:cs="Arial"/>
          <w:color w:val="4D5156"/>
          <w:sz w:val="21"/>
          <w:szCs w:val="21"/>
          <w:shd w:val="clear" w:color="auto" w:fill="FFFFFF"/>
          <w:lang w:val="ka-GE"/>
        </w:rPr>
        <w:t xml:space="preserve"> </w:t>
      </w:r>
      <w:r w:rsidR="00DD2621" w:rsidRPr="00044648">
        <w:rPr>
          <w:rFonts w:ascii="Sylfaen" w:hAnsi="Sylfaen" w:cstheme="minorHAnsi"/>
          <w:sz w:val="24"/>
          <w:szCs w:val="24"/>
          <w:lang w:val="ka-GE"/>
        </w:rPr>
        <w:t xml:space="preserve">ექიმი-თორაკალური ქირურგი, პულმონოლოგი, </w:t>
      </w:r>
      <w:r w:rsidR="00954D21" w:rsidRPr="00044648">
        <w:rPr>
          <w:rFonts w:ascii="Sylfaen" w:hAnsi="Sylfaen" w:cstheme="minorHAnsi"/>
          <w:sz w:val="24"/>
          <w:szCs w:val="24"/>
          <w:lang w:val="ka-GE"/>
        </w:rPr>
        <w:t xml:space="preserve">მაღალი სამედიცინო ტექნოლოგიების ცენტრი-ინგოროყვას საუნივერსიტეტო კლინიკის თორაკალური სამსახურის ხელმძღვანელი, </w:t>
      </w:r>
      <w:r w:rsidR="00342EA5" w:rsidRPr="00044648">
        <w:rPr>
          <w:rFonts w:ascii="Sylfaen" w:hAnsi="Sylfaen" w:cstheme="minorHAnsi"/>
          <w:sz w:val="24"/>
          <w:szCs w:val="24"/>
          <w:lang w:val="ka-GE"/>
        </w:rPr>
        <w:t>საქართველოს რესპირაციული ასოციაციის გამგეობის წევრი, მედიცინის მეცნიერებათა დოქტორი, პროფესორი</w:t>
      </w:r>
    </w:p>
    <w:p w14:paraId="07DE2C66" w14:textId="13CDC50D" w:rsidR="00B04790" w:rsidRPr="00044648" w:rsidRDefault="00B04790" w:rsidP="00F16DCD">
      <w:pPr>
        <w:spacing w:after="0" w:line="240" w:lineRule="auto"/>
        <w:jc w:val="both"/>
        <w:rPr>
          <w:rFonts w:ascii="Sylfaen" w:hAnsi="Sylfaen" w:cstheme="minorHAnsi"/>
          <w:bCs/>
          <w:sz w:val="24"/>
          <w:szCs w:val="24"/>
          <w:lang w:val="ka-GE"/>
        </w:rPr>
      </w:pPr>
      <w:r w:rsidRPr="00044648">
        <w:rPr>
          <w:rFonts w:ascii="Sylfaen" w:hAnsi="Sylfaen" w:cstheme="minorHAnsi"/>
          <w:b/>
          <w:sz w:val="24"/>
          <w:szCs w:val="24"/>
          <w:lang w:val="ka-GE"/>
        </w:rPr>
        <w:t>ნინო სირაძე</w:t>
      </w:r>
      <w:r w:rsidRPr="00044648">
        <w:rPr>
          <w:rFonts w:ascii="Sylfaen" w:hAnsi="Sylfaen" w:cstheme="minorHAnsi"/>
          <w:sz w:val="24"/>
          <w:szCs w:val="24"/>
          <w:lang w:val="ka-GE"/>
        </w:rPr>
        <w:t xml:space="preserve"> - </w:t>
      </w:r>
      <w:r w:rsidRPr="00044648">
        <w:rPr>
          <w:rFonts w:ascii="Sylfaen" w:hAnsi="Sylfaen" w:cstheme="minorHAnsi"/>
          <w:bCs/>
          <w:sz w:val="24"/>
          <w:szCs w:val="24"/>
          <w:lang w:val="ka-GE"/>
        </w:rPr>
        <w:t>მ.იაშვილის სახ. ბავშვთა</w:t>
      </w:r>
      <w:r w:rsidRPr="00044648">
        <w:rPr>
          <w:rFonts w:ascii="Sylfaen" w:hAnsi="Sylfaen" w:cstheme="minorHAnsi"/>
          <w:bCs/>
          <w:lang w:val="ka-GE"/>
        </w:rPr>
        <w:t xml:space="preserve"> ცენტრალური </w:t>
      </w:r>
      <w:r w:rsidRPr="00044648">
        <w:rPr>
          <w:rFonts w:ascii="Sylfaen" w:hAnsi="Sylfaen" w:cstheme="minorHAnsi"/>
          <w:bCs/>
          <w:sz w:val="24"/>
          <w:szCs w:val="24"/>
          <w:lang w:val="ka-GE"/>
        </w:rPr>
        <w:t xml:space="preserve">საავადმყოფოს </w:t>
      </w:r>
      <w:r w:rsidR="00342EA5" w:rsidRPr="00044648">
        <w:rPr>
          <w:rFonts w:ascii="Sylfaen" w:hAnsi="Sylfaen" w:cstheme="minorHAnsi"/>
          <w:bCs/>
          <w:sz w:val="24"/>
          <w:szCs w:val="24"/>
          <w:lang w:val="ka-GE"/>
        </w:rPr>
        <w:t xml:space="preserve">რესპირაციული მედიცინის </w:t>
      </w:r>
      <w:r w:rsidRPr="00044648">
        <w:rPr>
          <w:rFonts w:ascii="Sylfaen" w:hAnsi="Sylfaen" w:cstheme="minorHAnsi"/>
          <w:bCs/>
          <w:sz w:val="24"/>
          <w:szCs w:val="24"/>
          <w:lang w:val="ka-GE"/>
        </w:rPr>
        <w:t xml:space="preserve">დეპარტამენტის ექიმი. </w:t>
      </w:r>
    </w:p>
    <w:p w14:paraId="4FA8C901" w14:textId="77777777" w:rsidR="00914A9B" w:rsidRPr="00044648" w:rsidRDefault="001E46AE" w:rsidP="00914A9B">
      <w:pPr>
        <w:spacing w:after="0" w:line="240" w:lineRule="auto"/>
        <w:jc w:val="both"/>
        <w:rPr>
          <w:rFonts w:ascii="Sylfaen" w:hAnsi="Sylfaen" w:cstheme="minorHAnsi"/>
          <w:bCs/>
          <w:sz w:val="24"/>
          <w:szCs w:val="24"/>
          <w:lang w:val="ka-GE"/>
        </w:rPr>
      </w:pPr>
      <w:r w:rsidRPr="00044648">
        <w:rPr>
          <w:rFonts w:ascii="Sylfaen" w:hAnsi="Sylfaen" w:cstheme="minorHAnsi"/>
          <w:b/>
          <w:bCs/>
          <w:sz w:val="24"/>
          <w:szCs w:val="24"/>
          <w:lang w:val="ka-GE"/>
        </w:rPr>
        <w:t xml:space="preserve">ნათია ჩხაიძე - </w:t>
      </w:r>
      <w:r w:rsidR="00342EA5" w:rsidRPr="00044648">
        <w:rPr>
          <w:rFonts w:ascii="Sylfaen" w:hAnsi="Sylfaen" w:cstheme="minorHAnsi"/>
          <w:bCs/>
          <w:sz w:val="24"/>
          <w:szCs w:val="24"/>
          <w:lang w:val="ka-GE"/>
        </w:rPr>
        <w:t>მ.იაშვილის სახ. ბავშვთა</w:t>
      </w:r>
      <w:r w:rsidR="00342EA5" w:rsidRPr="00044648">
        <w:rPr>
          <w:rFonts w:ascii="Sylfaen" w:hAnsi="Sylfaen" w:cstheme="minorHAnsi"/>
          <w:bCs/>
          <w:lang w:val="ka-GE"/>
        </w:rPr>
        <w:t xml:space="preserve"> ცენტრალური </w:t>
      </w:r>
      <w:r w:rsidR="00342EA5" w:rsidRPr="00044648">
        <w:rPr>
          <w:rFonts w:ascii="Sylfaen" w:hAnsi="Sylfaen" w:cstheme="minorHAnsi"/>
          <w:bCs/>
          <w:sz w:val="24"/>
          <w:szCs w:val="24"/>
          <w:lang w:val="ka-GE"/>
        </w:rPr>
        <w:t>საავადმყოფოს კრიტიკული მედიცინის დეპარტამენტის უმცროსი ექიმი</w:t>
      </w:r>
    </w:p>
    <w:p w14:paraId="7E78ADE0" w14:textId="77777777" w:rsidR="00914A9B" w:rsidRPr="00044648" w:rsidRDefault="00914A9B" w:rsidP="00914A9B">
      <w:pPr>
        <w:spacing w:after="0" w:line="240" w:lineRule="auto"/>
        <w:jc w:val="both"/>
        <w:rPr>
          <w:rFonts w:ascii="Sylfaen" w:hAnsi="Sylfaen" w:cstheme="minorHAnsi"/>
          <w:bCs/>
          <w:sz w:val="24"/>
          <w:szCs w:val="24"/>
          <w:lang w:val="ka-GE"/>
        </w:rPr>
      </w:pPr>
    </w:p>
    <w:p w14:paraId="30FA1BBF" w14:textId="77777777" w:rsidR="00F342DB" w:rsidRDefault="00F342DB" w:rsidP="00914A9B">
      <w:pPr>
        <w:spacing w:after="0" w:line="240" w:lineRule="auto"/>
        <w:jc w:val="both"/>
        <w:rPr>
          <w:rFonts w:ascii="Sylfaen" w:hAnsi="Sylfaen" w:cstheme="minorHAnsi"/>
          <w:bCs/>
          <w:sz w:val="24"/>
          <w:szCs w:val="24"/>
          <w:lang w:val="en-US"/>
        </w:rPr>
      </w:pPr>
    </w:p>
    <w:p w14:paraId="693277B6" w14:textId="77777777" w:rsidR="00712570" w:rsidRDefault="00712570" w:rsidP="00914A9B">
      <w:pPr>
        <w:spacing w:after="0" w:line="240" w:lineRule="auto"/>
        <w:jc w:val="both"/>
        <w:rPr>
          <w:rFonts w:ascii="Sylfaen" w:hAnsi="Sylfaen" w:cstheme="minorHAnsi"/>
          <w:bCs/>
          <w:sz w:val="24"/>
          <w:szCs w:val="24"/>
          <w:lang w:val="en-US"/>
        </w:rPr>
      </w:pPr>
    </w:p>
    <w:p w14:paraId="502764B2" w14:textId="77777777" w:rsidR="00712570" w:rsidRDefault="00712570" w:rsidP="00914A9B">
      <w:pPr>
        <w:spacing w:after="0" w:line="240" w:lineRule="auto"/>
        <w:jc w:val="both"/>
        <w:rPr>
          <w:rFonts w:ascii="Sylfaen" w:hAnsi="Sylfaen" w:cstheme="minorHAnsi"/>
          <w:bCs/>
          <w:sz w:val="24"/>
          <w:szCs w:val="24"/>
          <w:lang w:val="en-US"/>
        </w:rPr>
      </w:pPr>
    </w:p>
    <w:p w14:paraId="124EE9DE" w14:textId="77777777" w:rsidR="00712570" w:rsidRDefault="00712570" w:rsidP="00914A9B">
      <w:pPr>
        <w:spacing w:after="0" w:line="240" w:lineRule="auto"/>
        <w:jc w:val="both"/>
        <w:rPr>
          <w:rFonts w:ascii="Sylfaen" w:hAnsi="Sylfaen" w:cstheme="minorHAnsi"/>
          <w:bCs/>
          <w:sz w:val="24"/>
          <w:szCs w:val="24"/>
          <w:lang w:val="en-US"/>
        </w:rPr>
      </w:pPr>
    </w:p>
    <w:p w14:paraId="786E9E05" w14:textId="77777777" w:rsidR="00712570" w:rsidRDefault="00712570" w:rsidP="00914A9B">
      <w:pPr>
        <w:spacing w:after="0" w:line="240" w:lineRule="auto"/>
        <w:jc w:val="both"/>
        <w:rPr>
          <w:rFonts w:ascii="Sylfaen" w:hAnsi="Sylfaen" w:cstheme="minorHAnsi"/>
          <w:bCs/>
          <w:sz w:val="24"/>
          <w:szCs w:val="24"/>
          <w:lang w:val="en-US"/>
        </w:rPr>
      </w:pPr>
    </w:p>
    <w:p w14:paraId="46B124BF" w14:textId="77777777" w:rsidR="00712570" w:rsidRPr="00712570" w:rsidRDefault="00712570" w:rsidP="00914A9B">
      <w:pPr>
        <w:spacing w:after="0" w:line="240" w:lineRule="auto"/>
        <w:jc w:val="both"/>
        <w:rPr>
          <w:rFonts w:ascii="Sylfaen" w:hAnsi="Sylfaen" w:cstheme="minorHAnsi"/>
          <w:bCs/>
          <w:sz w:val="24"/>
          <w:szCs w:val="24"/>
          <w:lang w:val="en-US"/>
        </w:rPr>
      </w:pPr>
    </w:p>
    <w:p w14:paraId="3878EA3F" w14:textId="69AD0844" w:rsidR="00F342DB" w:rsidRPr="00044648" w:rsidRDefault="005A5C57" w:rsidP="005A5C57">
      <w:pPr>
        <w:tabs>
          <w:tab w:val="left" w:pos="1365"/>
        </w:tabs>
        <w:spacing w:after="0" w:line="240" w:lineRule="auto"/>
        <w:jc w:val="both"/>
        <w:rPr>
          <w:rFonts w:ascii="Sylfaen" w:hAnsi="Sylfaen" w:cstheme="minorHAnsi"/>
          <w:b/>
          <w:color w:val="2E74B5" w:themeColor="accent1" w:themeShade="BF"/>
          <w:sz w:val="24"/>
          <w:szCs w:val="24"/>
          <w:lang w:val="ka-GE"/>
        </w:rPr>
      </w:pPr>
      <w:r w:rsidRPr="00044648">
        <w:rPr>
          <w:rFonts w:ascii="Sylfaen" w:hAnsi="Sylfaen" w:cstheme="minorHAnsi"/>
          <w:b/>
          <w:color w:val="2E74B5" w:themeColor="accent1" w:themeShade="BF"/>
          <w:sz w:val="24"/>
          <w:szCs w:val="24"/>
          <w:lang w:val="ka-GE"/>
        </w:rPr>
        <w:lastRenderedPageBreak/>
        <w:t xml:space="preserve">27. </w:t>
      </w:r>
      <w:r w:rsidR="005C5B4A" w:rsidRPr="00044648">
        <w:rPr>
          <w:rFonts w:ascii="Sylfaen" w:hAnsi="Sylfaen" w:cstheme="minorHAnsi"/>
          <w:b/>
          <w:color w:val="2E74B5" w:themeColor="accent1" w:themeShade="BF"/>
          <w:sz w:val="24"/>
          <w:szCs w:val="24"/>
          <w:lang w:val="ka-GE"/>
        </w:rPr>
        <w:t>ლიტერატურა</w:t>
      </w:r>
    </w:p>
    <w:p w14:paraId="5D3737EA" w14:textId="77777777" w:rsidR="005C5B4A" w:rsidRPr="00044648" w:rsidRDefault="005C5B4A" w:rsidP="00914A9B">
      <w:pPr>
        <w:spacing w:after="0" w:line="240" w:lineRule="auto"/>
        <w:jc w:val="both"/>
        <w:rPr>
          <w:rFonts w:ascii="Sylfaen" w:hAnsi="Sylfaen" w:cstheme="minorHAnsi"/>
          <w:bCs/>
          <w:sz w:val="24"/>
          <w:szCs w:val="24"/>
          <w:lang w:val="ka-GE"/>
        </w:rPr>
      </w:pPr>
    </w:p>
    <w:p w14:paraId="5433A7E8" w14:textId="33785F93" w:rsidR="00F342DB" w:rsidRPr="00044648" w:rsidRDefault="005C5B4A" w:rsidP="005C5B4A">
      <w:pPr>
        <w:pStyle w:val="ListParagraph"/>
        <w:numPr>
          <w:ilvl w:val="0"/>
          <w:numId w:val="67"/>
        </w:numPr>
        <w:spacing w:after="0" w:line="240" w:lineRule="auto"/>
        <w:jc w:val="both"/>
        <w:rPr>
          <w:rFonts w:ascii="Sylfaen" w:hAnsi="Sylfaen" w:cstheme="minorHAnsi"/>
          <w:color w:val="000000"/>
        </w:rPr>
      </w:pPr>
      <w:r w:rsidRPr="00044648">
        <w:rPr>
          <w:rFonts w:ascii="Sylfaen" w:hAnsi="Sylfaen" w:cstheme="minorHAnsi"/>
          <w:color w:val="000000"/>
        </w:rPr>
        <w:t xml:space="preserve">2020 Global strategy for prevention, diagnosis and management of COPD. Available at www. </w:t>
      </w:r>
      <w:hyperlink r:id="rId9" w:history="1">
        <w:r w:rsidRPr="00044648">
          <w:rPr>
            <w:rFonts w:ascii="Sylfaen" w:hAnsi="Sylfaen" w:cstheme="minorHAnsi"/>
            <w:color w:val="000000"/>
          </w:rPr>
          <w:t>https://goldcopd.org/gold-reports/</w:t>
        </w:r>
      </w:hyperlink>
    </w:p>
    <w:p w14:paraId="74654021" w14:textId="28095A6F" w:rsidR="005C5B4A" w:rsidRPr="00044648" w:rsidRDefault="005C5B4A" w:rsidP="005C5B4A">
      <w:pPr>
        <w:pStyle w:val="ListParagraph"/>
        <w:numPr>
          <w:ilvl w:val="0"/>
          <w:numId w:val="67"/>
        </w:numPr>
        <w:spacing w:after="0" w:line="240" w:lineRule="auto"/>
        <w:jc w:val="both"/>
        <w:rPr>
          <w:rFonts w:ascii="Sylfaen" w:hAnsi="Sylfaen" w:cstheme="minorHAnsi"/>
          <w:color w:val="000000"/>
        </w:rPr>
      </w:pPr>
      <w:r w:rsidRPr="00044648">
        <w:rPr>
          <w:rFonts w:ascii="Sylfaen" w:hAnsi="Sylfaen" w:cstheme="minorHAnsi"/>
          <w:color w:val="000000"/>
        </w:rPr>
        <w:t>Chronic obstructive pulmonary disease: Definition, clinical manifestations, diagnosis, and staging. Literature review current through: Mar 2020. Avalaible at www.UpToDate</w:t>
      </w:r>
    </w:p>
    <w:p w14:paraId="4585203B" w14:textId="0FEE3BB6" w:rsidR="005C5B4A" w:rsidRPr="00044648" w:rsidRDefault="005C5B4A" w:rsidP="004C7DA6">
      <w:pPr>
        <w:pStyle w:val="ListParagraph"/>
        <w:numPr>
          <w:ilvl w:val="0"/>
          <w:numId w:val="67"/>
        </w:numPr>
        <w:spacing w:after="0" w:line="240" w:lineRule="auto"/>
        <w:jc w:val="both"/>
        <w:rPr>
          <w:rFonts w:ascii="Sylfaen" w:hAnsi="Sylfaen" w:cstheme="minorHAnsi"/>
          <w:color w:val="000000"/>
        </w:rPr>
      </w:pPr>
      <w:r w:rsidRPr="00044648">
        <w:rPr>
          <w:rFonts w:ascii="Sylfaen" w:hAnsi="Sylfaen" w:cstheme="minorHAnsi"/>
          <w:color w:val="000000"/>
        </w:rPr>
        <w:t xml:space="preserve">Stable COPD: Initial pharmacologic management. Literature review current through: Mar 2020. Avalaible at </w:t>
      </w:r>
      <w:hyperlink r:id="rId10" w:history="1">
        <w:r w:rsidRPr="00044648">
          <w:rPr>
            <w:rFonts w:ascii="Sylfaen" w:hAnsi="Sylfaen" w:cstheme="minorHAnsi"/>
            <w:color w:val="000000"/>
          </w:rPr>
          <w:t>www.UpToDate</w:t>
        </w:r>
      </w:hyperlink>
    </w:p>
    <w:p w14:paraId="1FA33EC7" w14:textId="77777777" w:rsidR="00511352" w:rsidRPr="00044648" w:rsidRDefault="00511352" w:rsidP="00511352">
      <w:pPr>
        <w:pStyle w:val="ListParagraph"/>
        <w:numPr>
          <w:ilvl w:val="0"/>
          <w:numId w:val="67"/>
        </w:numPr>
        <w:spacing w:after="0" w:line="240" w:lineRule="auto"/>
        <w:jc w:val="both"/>
        <w:rPr>
          <w:rFonts w:ascii="Sylfaen" w:hAnsi="Sylfaen" w:cstheme="minorHAnsi"/>
          <w:color w:val="000000"/>
        </w:rPr>
      </w:pPr>
      <w:r w:rsidRPr="00044648">
        <w:rPr>
          <w:rFonts w:ascii="Sylfaen" w:hAnsi="Sylfaen" w:cstheme="minorHAnsi"/>
          <w:color w:val="000000"/>
        </w:rPr>
        <w:t>Cazzola M, Calzetta L, Barnes PJ, et al. Efficacy and safety profile of xanthines in COPD: a network meta-analysis. Eur Respir Rev 2018; 27: 180010</w:t>
      </w:r>
    </w:p>
    <w:p w14:paraId="3766DCDF" w14:textId="77777777" w:rsidR="00511352" w:rsidRPr="00044648" w:rsidRDefault="00511352" w:rsidP="00511352">
      <w:pPr>
        <w:pStyle w:val="ListParagraph"/>
        <w:numPr>
          <w:ilvl w:val="0"/>
          <w:numId w:val="67"/>
        </w:numPr>
        <w:spacing w:after="0" w:line="240" w:lineRule="auto"/>
        <w:jc w:val="both"/>
        <w:rPr>
          <w:rFonts w:ascii="Sylfaen" w:hAnsi="Sylfaen" w:cstheme="minorHAnsi"/>
          <w:color w:val="000000"/>
        </w:rPr>
      </w:pPr>
      <w:r w:rsidRPr="00044648">
        <w:rPr>
          <w:rFonts w:ascii="Sylfaen" w:hAnsi="Sylfaen" w:cstheme="minorHAnsi"/>
          <w:color w:val="000000"/>
        </w:rPr>
        <w:t>Feldman GJ, Sousa AR, Lipson DA, Tombs L et al. Comparative Efficacy of Once-Daily Umeclidinium/Vilanterol and Tiotropium/Olodaterol Therapy in Symptomatic Chronic Obstructive Pulmonary Disease: A Randomized Study. Adv Ther. 2017 Nov</w:t>
      </w:r>
      <w:proofErr w:type="gramStart"/>
      <w:r w:rsidRPr="00044648">
        <w:rPr>
          <w:rFonts w:ascii="Sylfaen" w:hAnsi="Sylfaen" w:cstheme="minorHAnsi"/>
          <w:color w:val="000000"/>
        </w:rPr>
        <w:t>;34</w:t>
      </w:r>
      <w:proofErr w:type="gramEnd"/>
      <w:r w:rsidRPr="00044648">
        <w:rPr>
          <w:rFonts w:ascii="Sylfaen" w:hAnsi="Sylfaen" w:cstheme="minorHAnsi"/>
          <w:color w:val="000000"/>
        </w:rPr>
        <w:t xml:space="preserve">(11):2518-2533. </w:t>
      </w:r>
    </w:p>
    <w:p w14:paraId="5D5E027D" w14:textId="77777777" w:rsidR="00511352" w:rsidRPr="00044648" w:rsidRDefault="00511352" w:rsidP="00511352">
      <w:pPr>
        <w:pStyle w:val="ListParagraph"/>
        <w:numPr>
          <w:ilvl w:val="0"/>
          <w:numId w:val="67"/>
        </w:numPr>
        <w:spacing w:after="0" w:line="240" w:lineRule="auto"/>
        <w:jc w:val="both"/>
        <w:rPr>
          <w:rFonts w:ascii="Sylfaen" w:hAnsi="Sylfaen" w:cstheme="minorHAnsi"/>
          <w:color w:val="000000"/>
        </w:rPr>
      </w:pPr>
      <w:r w:rsidRPr="00044648">
        <w:rPr>
          <w:rFonts w:ascii="Sylfaen" w:hAnsi="Sylfaen" w:cstheme="minorHAnsi"/>
          <w:color w:val="000000"/>
        </w:rPr>
        <w:t xml:space="preserve">Hannah A. Blair. Tiotropium/Olodaterol: A Review in COPD. </w:t>
      </w:r>
      <w:hyperlink r:id="rId11" w:history="1">
        <w:r w:rsidRPr="00044648">
          <w:rPr>
            <w:rFonts w:ascii="Sylfaen" w:hAnsi="Sylfaen" w:cstheme="minorHAnsi"/>
            <w:color w:val="000000"/>
          </w:rPr>
          <w:t>Drugs</w:t>
        </w:r>
      </w:hyperlink>
      <w:r w:rsidRPr="00044648">
        <w:rPr>
          <w:rFonts w:ascii="Sylfaen" w:hAnsi="Sylfaen" w:cstheme="minorHAnsi"/>
          <w:color w:val="000000"/>
        </w:rPr>
        <w:t>. 2019; 79(9): 997–1008.</w:t>
      </w:r>
    </w:p>
    <w:p w14:paraId="665F2653" w14:textId="77777777" w:rsidR="00511352" w:rsidRPr="00044648" w:rsidRDefault="00642986" w:rsidP="00511352">
      <w:pPr>
        <w:pStyle w:val="ListParagraph"/>
        <w:numPr>
          <w:ilvl w:val="0"/>
          <w:numId w:val="67"/>
        </w:numPr>
        <w:spacing w:after="0" w:line="240" w:lineRule="auto"/>
        <w:jc w:val="both"/>
        <w:rPr>
          <w:rFonts w:ascii="Sylfaen" w:hAnsi="Sylfaen" w:cstheme="minorHAnsi"/>
          <w:color w:val="000000"/>
        </w:rPr>
      </w:pPr>
      <w:hyperlink r:id="rId12" w:history="1">
        <w:r w:rsidR="00511352" w:rsidRPr="00044648">
          <w:rPr>
            <w:rFonts w:ascii="Sylfaen" w:hAnsi="Sylfaen" w:cstheme="minorHAnsi"/>
            <w:color w:val="000000"/>
          </w:rPr>
          <w:t>Mennini FS</w:t>
        </w:r>
      </w:hyperlink>
      <w:r w:rsidR="00511352" w:rsidRPr="00044648">
        <w:rPr>
          <w:rFonts w:ascii="Sylfaen" w:hAnsi="Sylfaen" w:cstheme="minorHAnsi"/>
          <w:color w:val="000000"/>
        </w:rPr>
        <w:t>, </w:t>
      </w:r>
      <w:hyperlink r:id="rId13" w:history="1">
        <w:r w:rsidR="00511352" w:rsidRPr="00044648">
          <w:rPr>
            <w:rFonts w:ascii="Sylfaen" w:hAnsi="Sylfaen" w:cstheme="minorHAnsi"/>
            <w:color w:val="000000"/>
          </w:rPr>
          <w:t>Sciattella P</w:t>
        </w:r>
      </w:hyperlink>
      <w:r w:rsidR="00511352" w:rsidRPr="00044648">
        <w:rPr>
          <w:rFonts w:ascii="Sylfaen" w:hAnsi="Sylfaen" w:cstheme="minorHAnsi"/>
          <w:color w:val="000000"/>
        </w:rPr>
        <w:t>, </w:t>
      </w:r>
      <w:hyperlink r:id="rId14" w:history="1">
        <w:r w:rsidR="00511352" w:rsidRPr="00044648">
          <w:rPr>
            <w:rFonts w:ascii="Sylfaen" w:hAnsi="Sylfaen" w:cstheme="minorHAnsi"/>
            <w:color w:val="000000"/>
          </w:rPr>
          <w:t>Marcellusi A</w:t>
        </w:r>
      </w:hyperlink>
      <w:r w:rsidR="00511352" w:rsidRPr="00044648">
        <w:rPr>
          <w:rFonts w:ascii="Sylfaen" w:hAnsi="Sylfaen" w:cstheme="minorHAnsi"/>
          <w:color w:val="000000"/>
        </w:rPr>
        <w:t>, </w:t>
      </w:r>
      <w:hyperlink r:id="rId15" w:history="1">
        <w:r w:rsidR="00511352" w:rsidRPr="00044648">
          <w:rPr>
            <w:rFonts w:ascii="Sylfaen" w:hAnsi="Sylfaen" w:cstheme="minorHAnsi"/>
            <w:color w:val="000000"/>
          </w:rPr>
          <w:t>Marcobelli A</w:t>
        </w:r>
      </w:hyperlink>
      <w:r w:rsidR="00511352" w:rsidRPr="00044648">
        <w:rPr>
          <w:rFonts w:ascii="Sylfaen" w:hAnsi="Sylfaen" w:cstheme="minorHAnsi"/>
          <w:color w:val="000000"/>
        </w:rPr>
        <w:t>, </w:t>
      </w:r>
      <w:hyperlink r:id="rId16" w:history="1">
        <w:r w:rsidR="00511352" w:rsidRPr="00044648">
          <w:rPr>
            <w:rFonts w:ascii="Sylfaen" w:hAnsi="Sylfaen" w:cstheme="minorHAnsi"/>
            <w:color w:val="000000"/>
          </w:rPr>
          <w:t>Russo A</w:t>
        </w:r>
      </w:hyperlink>
      <w:r w:rsidR="00511352" w:rsidRPr="00044648">
        <w:rPr>
          <w:rFonts w:ascii="Sylfaen" w:hAnsi="Sylfaen" w:cstheme="minorHAnsi"/>
          <w:color w:val="000000"/>
        </w:rPr>
        <w:t>, </w:t>
      </w:r>
      <w:hyperlink r:id="rId17" w:history="1">
        <w:r w:rsidR="00511352" w:rsidRPr="00044648">
          <w:rPr>
            <w:rFonts w:ascii="Sylfaen" w:hAnsi="Sylfaen" w:cstheme="minorHAnsi"/>
            <w:color w:val="000000"/>
          </w:rPr>
          <w:t>Caputi AP</w:t>
        </w:r>
      </w:hyperlink>
      <w:r w:rsidR="00511352" w:rsidRPr="00044648">
        <w:rPr>
          <w:rFonts w:ascii="Sylfaen" w:hAnsi="Sylfaen" w:cstheme="minorHAnsi"/>
          <w:color w:val="000000"/>
        </w:rPr>
        <w:t>.</w:t>
      </w:r>
      <w:r w:rsidR="00511352" w:rsidRPr="00044648">
        <w:rPr>
          <w:rFonts w:ascii="Sylfaen" w:hAnsi="Sylfaen" w:cstheme="minorHAnsi"/>
          <w:color w:val="000000"/>
          <w:lang w:val="ka-GE"/>
        </w:rPr>
        <w:t xml:space="preserve"> </w:t>
      </w:r>
      <w:r w:rsidR="00511352" w:rsidRPr="00044648">
        <w:rPr>
          <w:rFonts w:ascii="Sylfaen" w:hAnsi="Sylfaen" w:cstheme="minorHAnsi"/>
          <w:color w:val="000000"/>
        </w:rPr>
        <w:t xml:space="preserve">Treatment plan comparison in acute and chronic respiratory tract diseases: an observational study of doxophylline vs. theophylline. </w:t>
      </w:r>
      <w:hyperlink r:id="rId18" w:tooltip="Expert review of pharmacoeconomics &amp; outcomes research." w:history="1">
        <w:r w:rsidR="00511352" w:rsidRPr="00044648">
          <w:rPr>
            <w:rFonts w:ascii="Sylfaen" w:hAnsi="Sylfaen" w:cstheme="minorHAnsi"/>
            <w:color w:val="000000"/>
          </w:rPr>
          <w:t>Expert Rev Pharmacoecon Outcomes Res.</w:t>
        </w:r>
      </w:hyperlink>
      <w:r w:rsidR="00511352" w:rsidRPr="00044648">
        <w:rPr>
          <w:rFonts w:ascii="Sylfaen" w:hAnsi="Sylfaen" w:cstheme="minorHAnsi"/>
          <w:color w:val="000000"/>
        </w:rPr>
        <w:t> 2017 Oct</w:t>
      </w:r>
      <w:proofErr w:type="gramStart"/>
      <w:r w:rsidR="00511352" w:rsidRPr="00044648">
        <w:rPr>
          <w:rFonts w:ascii="Sylfaen" w:hAnsi="Sylfaen" w:cstheme="minorHAnsi"/>
          <w:color w:val="000000"/>
        </w:rPr>
        <w:t>;17</w:t>
      </w:r>
      <w:proofErr w:type="gramEnd"/>
      <w:r w:rsidR="00511352" w:rsidRPr="00044648">
        <w:rPr>
          <w:rFonts w:ascii="Sylfaen" w:hAnsi="Sylfaen" w:cstheme="minorHAnsi"/>
          <w:color w:val="000000"/>
        </w:rPr>
        <w:t>(5):503-510.</w:t>
      </w:r>
    </w:p>
    <w:p w14:paraId="1599E3C2" w14:textId="7A47CD35" w:rsidR="005C5B4A" w:rsidRPr="00044648" w:rsidRDefault="005C5B4A" w:rsidP="004C7DA6">
      <w:pPr>
        <w:pStyle w:val="ListParagraph"/>
        <w:numPr>
          <w:ilvl w:val="0"/>
          <w:numId w:val="67"/>
        </w:numPr>
        <w:spacing w:after="0" w:line="240" w:lineRule="auto"/>
        <w:jc w:val="both"/>
        <w:rPr>
          <w:rFonts w:ascii="Sylfaen" w:hAnsi="Sylfaen" w:cstheme="minorHAnsi"/>
          <w:color w:val="000000"/>
        </w:rPr>
      </w:pPr>
      <w:r w:rsidRPr="00044648">
        <w:rPr>
          <w:rFonts w:ascii="Sylfaen" w:hAnsi="Sylfaen" w:cstheme="minorHAnsi"/>
          <w:color w:val="000000"/>
        </w:rPr>
        <w:t>Neumeier</w:t>
      </w:r>
      <w:r w:rsidRPr="00044648">
        <w:rPr>
          <w:rFonts w:ascii="Sylfaen" w:hAnsi="Sylfaen" w:cstheme="minorHAnsi"/>
          <w:color w:val="000000"/>
          <w:lang w:val="ka-GE"/>
        </w:rPr>
        <w:t xml:space="preserve"> </w:t>
      </w:r>
      <w:r w:rsidRPr="00044648">
        <w:rPr>
          <w:rFonts w:ascii="Sylfaen" w:hAnsi="Sylfaen" w:cstheme="minorHAnsi"/>
          <w:color w:val="000000"/>
        </w:rPr>
        <w:t>A, Keith R.  Clinical Guideline Highlights for the Hospitalist: The GOLD and NICE Guidelines for the Management of COPD. </w:t>
      </w:r>
      <w:r w:rsidRPr="00044648">
        <w:rPr>
          <w:rFonts w:ascii="Sylfaen" w:hAnsi="Sylfaen" w:cstheme="minorHAnsi"/>
          <w:iCs/>
          <w:color w:val="000000"/>
        </w:rPr>
        <w:t>J. Hosp. Med</w:t>
      </w:r>
      <w:r w:rsidRPr="00044648">
        <w:rPr>
          <w:rFonts w:ascii="Sylfaen" w:hAnsi="Sylfaen" w:cstheme="minorHAnsi"/>
          <w:color w:val="000000"/>
        </w:rPr>
        <w:t> 2020</w:t>
      </w:r>
      <w:proofErr w:type="gramStart"/>
      <w:r w:rsidRPr="00044648">
        <w:rPr>
          <w:rFonts w:ascii="Sylfaen" w:hAnsi="Sylfaen" w:cstheme="minorHAnsi"/>
          <w:color w:val="000000"/>
        </w:rPr>
        <w:t>;4</w:t>
      </w:r>
      <w:proofErr w:type="gramEnd"/>
      <w:r w:rsidRPr="00044648">
        <w:rPr>
          <w:rFonts w:ascii="Sylfaen" w:hAnsi="Sylfaen" w:cstheme="minorHAnsi"/>
          <w:color w:val="000000"/>
        </w:rPr>
        <w:t>;240-241.</w:t>
      </w:r>
    </w:p>
    <w:p w14:paraId="2AAD3D93" w14:textId="77777777" w:rsidR="00511352" w:rsidRPr="00044648" w:rsidRDefault="00511352" w:rsidP="00511352">
      <w:pPr>
        <w:pStyle w:val="ListParagraph"/>
        <w:numPr>
          <w:ilvl w:val="0"/>
          <w:numId w:val="67"/>
        </w:numPr>
        <w:spacing w:after="0" w:line="240" w:lineRule="auto"/>
        <w:jc w:val="both"/>
        <w:rPr>
          <w:rFonts w:ascii="Sylfaen" w:hAnsi="Sylfaen" w:cstheme="minorHAnsi"/>
          <w:color w:val="000000"/>
        </w:rPr>
      </w:pPr>
      <w:r w:rsidRPr="00044648">
        <w:rPr>
          <w:rFonts w:ascii="Sylfaen" w:hAnsi="Sylfaen" w:cstheme="minorHAnsi"/>
          <w:color w:val="000000"/>
        </w:rPr>
        <w:t>Tashkin DP, Strange C. Inhaled corticosteroids for chronic obstructive pulmonary disease: what is their role in therapy? Int J Chron Obstruct Pulmon Dis. 2018 Aug 27</w:t>
      </w:r>
      <w:proofErr w:type="gramStart"/>
      <w:r w:rsidRPr="00044648">
        <w:rPr>
          <w:rFonts w:ascii="Sylfaen" w:hAnsi="Sylfaen" w:cstheme="minorHAnsi"/>
          <w:color w:val="000000"/>
        </w:rPr>
        <w:t>;13:2587</w:t>
      </w:r>
      <w:proofErr w:type="gramEnd"/>
      <w:r w:rsidRPr="00044648">
        <w:rPr>
          <w:rFonts w:ascii="Sylfaen" w:hAnsi="Sylfaen" w:cstheme="minorHAnsi"/>
          <w:color w:val="000000"/>
        </w:rPr>
        <w:t xml:space="preserve">-2601. </w:t>
      </w:r>
    </w:p>
    <w:p w14:paraId="3EDB94DB" w14:textId="711CF866" w:rsidR="005C5B4A" w:rsidRPr="00044648" w:rsidRDefault="005C5B4A" w:rsidP="005C5B4A">
      <w:pPr>
        <w:pStyle w:val="ListParagraph"/>
        <w:numPr>
          <w:ilvl w:val="0"/>
          <w:numId w:val="67"/>
        </w:numPr>
        <w:spacing w:after="0" w:line="240" w:lineRule="auto"/>
        <w:jc w:val="both"/>
        <w:rPr>
          <w:rFonts w:ascii="Sylfaen" w:hAnsi="Sylfaen" w:cstheme="minorHAnsi"/>
          <w:color w:val="000000"/>
        </w:rPr>
      </w:pPr>
      <w:r w:rsidRPr="00044648">
        <w:rPr>
          <w:rFonts w:ascii="Sylfaen" w:hAnsi="Sylfaen" w:cstheme="minorHAnsi"/>
          <w:color w:val="000000"/>
        </w:rPr>
        <w:t xml:space="preserve">Vanfleteren L, Ullman A, Nordenson </w:t>
      </w:r>
      <w:proofErr w:type="gramStart"/>
      <w:r w:rsidRPr="00044648">
        <w:rPr>
          <w:rFonts w:ascii="Sylfaen" w:hAnsi="Sylfaen" w:cstheme="minorHAnsi"/>
          <w:color w:val="000000"/>
        </w:rPr>
        <w:t>A</w:t>
      </w:r>
      <w:proofErr w:type="gramEnd"/>
      <w:r w:rsidRPr="00044648">
        <w:rPr>
          <w:rFonts w:ascii="Sylfaen" w:hAnsi="Sylfaen" w:cstheme="minorHAnsi"/>
          <w:color w:val="000000"/>
        </w:rPr>
        <w:t xml:space="preserve"> et al. Triple therapy (ICS/LABA/ LAMA) in COPD: thinking out of the box. ERJ Open Res 2019; 5: 00185-2018</w:t>
      </w:r>
    </w:p>
    <w:p w14:paraId="5C4FA9E1" w14:textId="77777777" w:rsidR="00511352" w:rsidRPr="00044648" w:rsidRDefault="00511352" w:rsidP="005C5B4A">
      <w:pPr>
        <w:pStyle w:val="ListParagraph"/>
        <w:spacing w:after="0" w:line="240" w:lineRule="auto"/>
        <w:jc w:val="both"/>
        <w:rPr>
          <w:rFonts w:ascii="Sylfaen" w:hAnsi="Sylfaen" w:cstheme="minorHAnsi"/>
          <w:color w:val="000000"/>
        </w:rPr>
      </w:pPr>
    </w:p>
    <w:sectPr w:rsidR="00511352" w:rsidRPr="00044648" w:rsidSect="00F16DCD">
      <w:footerReference w:type="default" r:id="rId19"/>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E052B" w14:textId="77777777" w:rsidR="00642986" w:rsidRDefault="00642986" w:rsidP="00AF7FAB">
      <w:pPr>
        <w:spacing w:after="0" w:line="240" w:lineRule="auto"/>
      </w:pPr>
      <w:r>
        <w:separator/>
      </w:r>
    </w:p>
  </w:endnote>
  <w:endnote w:type="continuationSeparator" w:id="0">
    <w:p w14:paraId="13AC142C" w14:textId="77777777" w:rsidR="00642986" w:rsidRDefault="00642986" w:rsidP="00AF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8351"/>
      <w:docPartObj>
        <w:docPartGallery w:val="Page Numbers (Bottom of Page)"/>
        <w:docPartUnique/>
      </w:docPartObj>
    </w:sdtPr>
    <w:sdtEndPr>
      <w:rPr>
        <w:noProof/>
      </w:rPr>
    </w:sdtEndPr>
    <w:sdtContent>
      <w:p w14:paraId="6C3C39F0" w14:textId="77777777" w:rsidR="00877D8C" w:rsidRDefault="00877D8C">
        <w:pPr>
          <w:pStyle w:val="Footer"/>
          <w:jc w:val="right"/>
        </w:pPr>
        <w:r>
          <w:fldChar w:fldCharType="begin"/>
        </w:r>
        <w:r>
          <w:instrText xml:space="preserve"> PAGE   \* MERGEFORMAT </w:instrText>
        </w:r>
        <w:r>
          <w:fldChar w:fldCharType="separate"/>
        </w:r>
        <w:r w:rsidR="00445F3C">
          <w:rPr>
            <w:noProof/>
          </w:rPr>
          <w:t>37</w:t>
        </w:r>
        <w:r>
          <w:rPr>
            <w:noProof/>
          </w:rPr>
          <w:fldChar w:fldCharType="end"/>
        </w:r>
      </w:p>
    </w:sdtContent>
  </w:sdt>
  <w:p w14:paraId="5D879802" w14:textId="77777777" w:rsidR="00877D8C" w:rsidRDefault="00877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FB5F3" w14:textId="77777777" w:rsidR="00642986" w:rsidRDefault="00642986" w:rsidP="00AF7FAB">
      <w:pPr>
        <w:spacing w:after="0" w:line="240" w:lineRule="auto"/>
      </w:pPr>
      <w:r>
        <w:separator/>
      </w:r>
    </w:p>
  </w:footnote>
  <w:footnote w:type="continuationSeparator" w:id="0">
    <w:p w14:paraId="52620BC9" w14:textId="77777777" w:rsidR="00642986" w:rsidRDefault="00642986" w:rsidP="00AF7F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4166"/>
    <w:multiLevelType w:val="hybridMultilevel"/>
    <w:tmpl w:val="31D4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17D16"/>
    <w:multiLevelType w:val="hybridMultilevel"/>
    <w:tmpl w:val="03D2E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71420"/>
    <w:multiLevelType w:val="hybridMultilevel"/>
    <w:tmpl w:val="6BA2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80B4D"/>
    <w:multiLevelType w:val="hybridMultilevel"/>
    <w:tmpl w:val="FB50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34AF8"/>
    <w:multiLevelType w:val="hybridMultilevel"/>
    <w:tmpl w:val="A4525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E70CB"/>
    <w:multiLevelType w:val="hybridMultilevel"/>
    <w:tmpl w:val="B622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B722AA"/>
    <w:multiLevelType w:val="hybridMultilevel"/>
    <w:tmpl w:val="2104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3078B"/>
    <w:multiLevelType w:val="hybridMultilevel"/>
    <w:tmpl w:val="78643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724482"/>
    <w:multiLevelType w:val="hybridMultilevel"/>
    <w:tmpl w:val="E2A0AF1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D85AAE"/>
    <w:multiLevelType w:val="hybridMultilevel"/>
    <w:tmpl w:val="69B26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474D0"/>
    <w:multiLevelType w:val="hybridMultilevel"/>
    <w:tmpl w:val="3E06E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0E4451"/>
    <w:multiLevelType w:val="hybridMultilevel"/>
    <w:tmpl w:val="2794D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E1A7B74"/>
    <w:multiLevelType w:val="hybridMultilevel"/>
    <w:tmpl w:val="A2A89B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B55EF6"/>
    <w:multiLevelType w:val="hybridMultilevel"/>
    <w:tmpl w:val="B246A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2B363A"/>
    <w:multiLevelType w:val="hybridMultilevel"/>
    <w:tmpl w:val="3C36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DC24A2"/>
    <w:multiLevelType w:val="hybridMultilevel"/>
    <w:tmpl w:val="49EA0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F74B8A"/>
    <w:multiLevelType w:val="hybridMultilevel"/>
    <w:tmpl w:val="3E06E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173C24"/>
    <w:multiLevelType w:val="hybridMultilevel"/>
    <w:tmpl w:val="FF9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925911"/>
    <w:multiLevelType w:val="hybridMultilevel"/>
    <w:tmpl w:val="7474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39025F"/>
    <w:multiLevelType w:val="hybridMultilevel"/>
    <w:tmpl w:val="A262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530277"/>
    <w:multiLevelType w:val="hybridMultilevel"/>
    <w:tmpl w:val="8AB4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534F33"/>
    <w:multiLevelType w:val="hybridMultilevel"/>
    <w:tmpl w:val="2B826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5A560B"/>
    <w:multiLevelType w:val="hybridMultilevel"/>
    <w:tmpl w:val="4E18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517C50"/>
    <w:multiLevelType w:val="hybridMultilevel"/>
    <w:tmpl w:val="AAF87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EF62591"/>
    <w:multiLevelType w:val="hybridMultilevel"/>
    <w:tmpl w:val="A9A6D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C24852"/>
    <w:multiLevelType w:val="hybridMultilevel"/>
    <w:tmpl w:val="7746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EF00FF"/>
    <w:multiLevelType w:val="hybridMultilevel"/>
    <w:tmpl w:val="ED32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2A4D80"/>
    <w:multiLevelType w:val="hybridMultilevel"/>
    <w:tmpl w:val="C2B4E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497ECE"/>
    <w:multiLevelType w:val="hybridMultilevel"/>
    <w:tmpl w:val="F8428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966D55"/>
    <w:multiLevelType w:val="hybridMultilevel"/>
    <w:tmpl w:val="36DE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1634A0"/>
    <w:multiLevelType w:val="hybridMultilevel"/>
    <w:tmpl w:val="4E8E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EA7A64"/>
    <w:multiLevelType w:val="hybridMultilevel"/>
    <w:tmpl w:val="AB7AF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CA1AE3"/>
    <w:multiLevelType w:val="hybridMultilevel"/>
    <w:tmpl w:val="AF98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64530D"/>
    <w:multiLevelType w:val="hybridMultilevel"/>
    <w:tmpl w:val="CE9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743769"/>
    <w:multiLevelType w:val="hybridMultilevel"/>
    <w:tmpl w:val="E55468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A052B4"/>
    <w:multiLevelType w:val="hybridMultilevel"/>
    <w:tmpl w:val="08BA4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CC783C"/>
    <w:multiLevelType w:val="hybridMultilevel"/>
    <w:tmpl w:val="C8D2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850C9C"/>
    <w:multiLevelType w:val="hybridMultilevel"/>
    <w:tmpl w:val="D8E08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3DD7D8F"/>
    <w:multiLevelType w:val="hybridMultilevel"/>
    <w:tmpl w:val="3EEE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0E37BF"/>
    <w:multiLevelType w:val="hybridMultilevel"/>
    <w:tmpl w:val="A2A4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61E77A9"/>
    <w:multiLevelType w:val="hybridMultilevel"/>
    <w:tmpl w:val="A1CC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63B61F8"/>
    <w:multiLevelType w:val="hybridMultilevel"/>
    <w:tmpl w:val="586A6B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8587491"/>
    <w:multiLevelType w:val="hybridMultilevel"/>
    <w:tmpl w:val="70EE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9606DE0"/>
    <w:multiLevelType w:val="hybridMultilevel"/>
    <w:tmpl w:val="F2E2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B2611F9"/>
    <w:multiLevelType w:val="hybridMultilevel"/>
    <w:tmpl w:val="F4843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CEA5A26"/>
    <w:multiLevelType w:val="hybridMultilevel"/>
    <w:tmpl w:val="56600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5D920485"/>
    <w:multiLevelType w:val="hybridMultilevel"/>
    <w:tmpl w:val="47503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17C0E7F"/>
    <w:multiLevelType w:val="hybridMultilevel"/>
    <w:tmpl w:val="81A29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1DC7A26"/>
    <w:multiLevelType w:val="hybridMultilevel"/>
    <w:tmpl w:val="CF26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2883996"/>
    <w:multiLevelType w:val="hybridMultilevel"/>
    <w:tmpl w:val="03E02A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2971389"/>
    <w:multiLevelType w:val="hybridMultilevel"/>
    <w:tmpl w:val="69880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3544B48"/>
    <w:multiLevelType w:val="hybridMultilevel"/>
    <w:tmpl w:val="A87C2B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53F7639"/>
    <w:multiLevelType w:val="hybridMultilevel"/>
    <w:tmpl w:val="F96E8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54B4687"/>
    <w:multiLevelType w:val="hybridMultilevel"/>
    <w:tmpl w:val="4B0C8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6936EC2"/>
    <w:multiLevelType w:val="hybridMultilevel"/>
    <w:tmpl w:val="A5146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7AE3CAF"/>
    <w:multiLevelType w:val="multilevel"/>
    <w:tmpl w:val="8F4C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B240511"/>
    <w:multiLevelType w:val="hybridMultilevel"/>
    <w:tmpl w:val="22CC6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CFD6653"/>
    <w:multiLevelType w:val="hybridMultilevel"/>
    <w:tmpl w:val="2C2290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FE21264"/>
    <w:multiLevelType w:val="hybridMultilevel"/>
    <w:tmpl w:val="7312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02B030F"/>
    <w:multiLevelType w:val="hybridMultilevel"/>
    <w:tmpl w:val="2B2C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0606949"/>
    <w:multiLevelType w:val="hybridMultilevel"/>
    <w:tmpl w:val="B7409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725860C0"/>
    <w:multiLevelType w:val="hybridMultilevel"/>
    <w:tmpl w:val="CE24E4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90C1AE5"/>
    <w:multiLevelType w:val="hybridMultilevel"/>
    <w:tmpl w:val="CE2E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9B440FE"/>
    <w:multiLevelType w:val="hybridMultilevel"/>
    <w:tmpl w:val="9A729B84"/>
    <w:lvl w:ilvl="0" w:tplc="3FF4F800">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A265C4B"/>
    <w:multiLevelType w:val="hybridMultilevel"/>
    <w:tmpl w:val="F4DC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C3973A8"/>
    <w:multiLevelType w:val="hybridMultilevel"/>
    <w:tmpl w:val="89A85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EED0F54"/>
    <w:multiLevelType w:val="hybridMultilevel"/>
    <w:tmpl w:val="9638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FA811F0"/>
    <w:multiLevelType w:val="hybridMultilevel"/>
    <w:tmpl w:val="AD2AC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24"/>
  </w:num>
  <w:num w:numId="3">
    <w:abstractNumId w:val="19"/>
  </w:num>
  <w:num w:numId="4">
    <w:abstractNumId w:val="49"/>
  </w:num>
  <w:num w:numId="5">
    <w:abstractNumId w:val="1"/>
  </w:num>
  <w:num w:numId="6">
    <w:abstractNumId w:val="46"/>
  </w:num>
  <w:num w:numId="7">
    <w:abstractNumId w:val="11"/>
  </w:num>
  <w:num w:numId="8">
    <w:abstractNumId w:val="25"/>
  </w:num>
  <w:num w:numId="9">
    <w:abstractNumId w:val="9"/>
  </w:num>
  <w:num w:numId="10">
    <w:abstractNumId w:val="3"/>
  </w:num>
  <w:num w:numId="11">
    <w:abstractNumId w:val="41"/>
  </w:num>
  <w:num w:numId="12">
    <w:abstractNumId w:val="28"/>
  </w:num>
  <w:num w:numId="13">
    <w:abstractNumId w:val="33"/>
  </w:num>
  <w:num w:numId="14">
    <w:abstractNumId w:val="35"/>
  </w:num>
  <w:num w:numId="15">
    <w:abstractNumId w:val="44"/>
  </w:num>
  <w:num w:numId="16">
    <w:abstractNumId w:val="34"/>
  </w:num>
  <w:num w:numId="17">
    <w:abstractNumId w:val="4"/>
  </w:num>
  <w:num w:numId="18">
    <w:abstractNumId w:val="12"/>
  </w:num>
  <w:num w:numId="19">
    <w:abstractNumId w:val="30"/>
  </w:num>
  <w:num w:numId="20">
    <w:abstractNumId w:val="60"/>
  </w:num>
  <w:num w:numId="21">
    <w:abstractNumId w:val="61"/>
  </w:num>
  <w:num w:numId="22">
    <w:abstractNumId w:val="8"/>
  </w:num>
  <w:num w:numId="23">
    <w:abstractNumId w:val="18"/>
  </w:num>
  <w:num w:numId="24">
    <w:abstractNumId w:val="64"/>
  </w:num>
  <w:num w:numId="25">
    <w:abstractNumId w:val="50"/>
  </w:num>
  <w:num w:numId="26">
    <w:abstractNumId w:val="22"/>
  </w:num>
  <w:num w:numId="27">
    <w:abstractNumId w:val="56"/>
  </w:num>
  <w:num w:numId="28">
    <w:abstractNumId w:val="37"/>
  </w:num>
  <w:num w:numId="29">
    <w:abstractNumId w:val="45"/>
  </w:num>
  <w:num w:numId="30">
    <w:abstractNumId w:val="67"/>
  </w:num>
  <w:num w:numId="31">
    <w:abstractNumId w:val="39"/>
  </w:num>
  <w:num w:numId="32">
    <w:abstractNumId w:val="57"/>
  </w:num>
  <w:num w:numId="33">
    <w:abstractNumId w:val="52"/>
  </w:num>
  <w:num w:numId="34">
    <w:abstractNumId w:val="7"/>
  </w:num>
  <w:num w:numId="35">
    <w:abstractNumId w:val="40"/>
  </w:num>
  <w:num w:numId="36">
    <w:abstractNumId w:val="59"/>
  </w:num>
  <w:num w:numId="37">
    <w:abstractNumId w:val="31"/>
  </w:num>
  <w:num w:numId="38">
    <w:abstractNumId w:val="63"/>
  </w:num>
  <w:num w:numId="39">
    <w:abstractNumId w:val="66"/>
  </w:num>
  <w:num w:numId="40">
    <w:abstractNumId w:val="51"/>
  </w:num>
  <w:num w:numId="41">
    <w:abstractNumId w:val="48"/>
  </w:num>
  <w:num w:numId="42">
    <w:abstractNumId w:val="0"/>
  </w:num>
  <w:num w:numId="43">
    <w:abstractNumId w:val="20"/>
  </w:num>
  <w:num w:numId="44">
    <w:abstractNumId w:val="26"/>
  </w:num>
  <w:num w:numId="45">
    <w:abstractNumId w:val="43"/>
  </w:num>
  <w:num w:numId="46">
    <w:abstractNumId w:val="13"/>
  </w:num>
  <w:num w:numId="47">
    <w:abstractNumId w:val="29"/>
  </w:num>
  <w:num w:numId="48">
    <w:abstractNumId w:val="32"/>
  </w:num>
  <w:num w:numId="49">
    <w:abstractNumId w:val="6"/>
  </w:num>
  <w:num w:numId="50">
    <w:abstractNumId w:val="54"/>
  </w:num>
  <w:num w:numId="51">
    <w:abstractNumId w:val="36"/>
  </w:num>
  <w:num w:numId="52">
    <w:abstractNumId w:val="2"/>
  </w:num>
  <w:num w:numId="53">
    <w:abstractNumId w:val="5"/>
  </w:num>
  <w:num w:numId="54">
    <w:abstractNumId w:val="42"/>
  </w:num>
  <w:num w:numId="55">
    <w:abstractNumId w:val="53"/>
  </w:num>
  <w:num w:numId="56">
    <w:abstractNumId w:val="47"/>
  </w:num>
  <w:num w:numId="57">
    <w:abstractNumId w:val="58"/>
  </w:num>
  <w:num w:numId="58">
    <w:abstractNumId w:val="14"/>
  </w:num>
  <w:num w:numId="59">
    <w:abstractNumId w:val="17"/>
  </w:num>
  <w:num w:numId="60">
    <w:abstractNumId w:val="62"/>
  </w:num>
  <w:num w:numId="61">
    <w:abstractNumId w:val="38"/>
  </w:num>
  <w:num w:numId="62">
    <w:abstractNumId w:val="21"/>
  </w:num>
  <w:num w:numId="63">
    <w:abstractNumId w:val="23"/>
  </w:num>
  <w:num w:numId="64">
    <w:abstractNumId w:val="65"/>
  </w:num>
  <w:num w:numId="65">
    <w:abstractNumId w:val="27"/>
  </w:num>
  <w:num w:numId="66">
    <w:abstractNumId w:val="55"/>
  </w:num>
  <w:num w:numId="67">
    <w:abstractNumId w:val="16"/>
  </w:num>
  <w:num w:numId="68">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F3"/>
    <w:rsid w:val="00007D62"/>
    <w:rsid w:val="000167D9"/>
    <w:rsid w:val="00017B60"/>
    <w:rsid w:val="0002024B"/>
    <w:rsid w:val="000205CD"/>
    <w:rsid w:val="00025001"/>
    <w:rsid w:val="00026B06"/>
    <w:rsid w:val="000368C3"/>
    <w:rsid w:val="0004051E"/>
    <w:rsid w:val="00041270"/>
    <w:rsid w:val="00041E32"/>
    <w:rsid w:val="00044648"/>
    <w:rsid w:val="00056F43"/>
    <w:rsid w:val="00062D26"/>
    <w:rsid w:val="00072A60"/>
    <w:rsid w:val="00072C6D"/>
    <w:rsid w:val="000A3BBE"/>
    <w:rsid w:val="000C0137"/>
    <w:rsid w:val="000C2DA0"/>
    <w:rsid w:val="000C3375"/>
    <w:rsid w:val="000C3A42"/>
    <w:rsid w:val="000D4216"/>
    <w:rsid w:val="000D5753"/>
    <w:rsid w:val="000E5097"/>
    <w:rsid w:val="000E5181"/>
    <w:rsid w:val="000E5924"/>
    <w:rsid w:val="00112251"/>
    <w:rsid w:val="00124D34"/>
    <w:rsid w:val="001260E9"/>
    <w:rsid w:val="00147311"/>
    <w:rsid w:val="00171293"/>
    <w:rsid w:val="00172D86"/>
    <w:rsid w:val="001735DE"/>
    <w:rsid w:val="00174369"/>
    <w:rsid w:val="00177121"/>
    <w:rsid w:val="001773B7"/>
    <w:rsid w:val="00186C11"/>
    <w:rsid w:val="00186D68"/>
    <w:rsid w:val="00191339"/>
    <w:rsid w:val="00194A49"/>
    <w:rsid w:val="00194DC0"/>
    <w:rsid w:val="001A0B3D"/>
    <w:rsid w:val="001B207A"/>
    <w:rsid w:val="001E2CB2"/>
    <w:rsid w:val="001E46AE"/>
    <w:rsid w:val="001E644B"/>
    <w:rsid w:val="00206087"/>
    <w:rsid w:val="002108D2"/>
    <w:rsid w:val="00226BE4"/>
    <w:rsid w:val="00231B92"/>
    <w:rsid w:val="00231F54"/>
    <w:rsid w:val="00236987"/>
    <w:rsid w:val="00241AE6"/>
    <w:rsid w:val="00242308"/>
    <w:rsid w:val="002424C5"/>
    <w:rsid w:val="002463C5"/>
    <w:rsid w:val="0024755B"/>
    <w:rsid w:val="002502C9"/>
    <w:rsid w:val="002532A0"/>
    <w:rsid w:val="00265A12"/>
    <w:rsid w:val="00272C9F"/>
    <w:rsid w:val="00274746"/>
    <w:rsid w:val="00277CDF"/>
    <w:rsid w:val="002851D4"/>
    <w:rsid w:val="002955D2"/>
    <w:rsid w:val="002A594A"/>
    <w:rsid w:val="002B0932"/>
    <w:rsid w:val="002B0C0D"/>
    <w:rsid w:val="002B1926"/>
    <w:rsid w:val="002B268D"/>
    <w:rsid w:val="002B3D2D"/>
    <w:rsid w:val="002B64A0"/>
    <w:rsid w:val="002C6762"/>
    <w:rsid w:val="002D4BB7"/>
    <w:rsid w:val="002E5D8C"/>
    <w:rsid w:val="002F799C"/>
    <w:rsid w:val="00301314"/>
    <w:rsid w:val="00302D1A"/>
    <w:rsid w:val="003033F3"/>
    <w:rsid w:val="003052A9"/>
    <w:rsid w:val="00311CFB"/>
    <w:rsid w:val="00313A38"/>
    <w:rsid w:val="003149EB"/>
    <w:rsid w:val="00321A42"/>
    <w:rsid w:val="00342EA5"/>
    <w:rsid w:val="00346E34"/>
    <w:rsid w:val="003521A2"/>
    <w:rsid w:val="00361818"/>
    <w:rsid w:val="003622E6"/>
    <w:rsid w:val="003741DE"/>
    <w:rsid w:val="00380207"/>
    <w:rsid w:val="00383B67"/>
    <w:rsid w:val="00385277"/>
    <w:rsid w:val="0038730E"/>
    <w:rsid w:val="0039089E"/>
    <w:rsid w:val="0039618C"/>
    <w:rsid w:val="003973E9"/>
    <w:rsid w:val="003A2637"/>
    <w:rsid w:val="003A264B"/>
    <w:rsid w:val="003B23D2"/>
    <w:rsid w:val="003B39A9"/>
    <w:rsid w:val="003B6B6B"/>
    <w:rsid w:val="003C58B6"/>
    <w:rsid w:val="003D45C3"/>
    <w:rsid w:val="003E1FDE"/>
    <w:rsid w:val="003E4791"/>
    <w:rsid w:val="003E4E52"/>
    <w:rsid w:val="003E5252"/>
    <w:rsid w:val="003F0DCB"/>
    <w:rsid w:val="003F5B90"/>
    <w:rsid w:val="004156A2"/>
    <w:rsid w:val="00420081"/>
    <w:rsid w:val="00420BCD"/>
    <w:rsid w:val="0042164F"/>
    <w:rsid w:val="0042420F"/>
    <w:rsid w:val="00424D2B"/>
    <w:rsid w:val="004271A3"/>
    <w:rsid w:val="00433A45"/>
    <w:rsid w:val="00440A2C"/>
    <w:rsid w:val="00442D60"/>
    <w:rsid w:val="00444F43"/>
    <w:rsid w:val="00445F3C"/>
    <w:rsid w:val="00457ED2"/>
    <w:rsid w:val="004612B3"/>
    <w:rsid w:val="004723FE"/>
    <w:rsid w:val="00474423"/>
    <w:rsid w:val="00484FA1"/>
    <w:rsid w:val="00487C93"/>
    <w:rsid w:val="00495712"/>
    <w:rsid w:val="004A172B"/>
    <w:rsid w:val="004A6B39"/>
    <w:rsid w:val="004B5393"/>
    <w:rsid w:val="004C1D92"/>
    <w:rsid w:val="004C4BB7"/>
    <w:rsid w:val="004C6AFA"/>
    <w:rsid w:val="004C7DA6"/>
    <w:rsid w:val="004D1607"/>
    <w:rsid w:val="004D21E9"/>
    <w:rsid w:val="004F16EF"/>
    <w:rsid w:val="004F2053"/>
    <w:rsid w:val="004F74DB"/>
    <w:rsid w:val="0050022B"/>
    <w:rsid w:val="00511352"/>
    <w:rsid w:val="00512FD8"/>
    <w:rsid w:val="005205FC"/>
    <w:rsid w:val="00520F7D"/>
    <w:rsid w:val="00527383"/>
    <w:rsid w:val="00530CD1"/>
    <w:rsid w:val="00550624"/>
    <w:rsid w:val="0055642B"/>
    <w:rsid w:val="005615DB"/>
    <w:rsid w:val="0056231D"/>
    <w:rsid w:val="00573398"/>
    <w:rsid w:val="00575AF9"/>
    <w:rsid w:val="00584159"/>
    <w:rsid w:val="005927F4"/>
    <w:rsid w:val="005939F6"/>
    <w:rsid w:val="00593A36"/>
    <w:rsid w:val="00594489"/>
    <w:rsid w:val="005A163A"/>
    <w:rsid w:val="005A2683"/>
    <w:rsid w:val="005A5730"/>
    <w:rsid w:val="005A5C57"/>
    <w:rsid w:val="005B1461"/>
    <w:rsid w:val="005B68BD"/>
    <w:rsid w:val="005C16C5"/>
    <w:rsid w:val="005C55FB"/>
    <w:rsid w:val="005C5B4A"/>
    <w:rsid w:val="005C6E15"/>
    <w:rsid w:val="005D7CA6"/>
    <w:rsid w:val="005E0754"/>
    <w:rsid w:val="005E3E31"/>
    <w:rsid w:val="005E5723"/>
    <w:rsid w:val="00600991"/>
    <w:rsid w:val="00602819"/>
    <w:rsid w:val="00607B4C"/>
    <w:rsid w:val="00616237"/>
    <w:rsid w:val="00617422"/>
    <w:rsid w:val="00626355"/>
    <w:rsid w:val="0063650A"/>
    <w:rsid w:val="00636D6A"/>
    <w:rsid w:val="00642986"/>
    <w:rsid w:val="006456B3"/>
    <w:rsid w:val="006473DA"/>
    <w:rsid w:val="006522F1"/>
    <w:rsid w:val="00660E99"/>
    <w:rsid w:val="00661D28"/>
    <w:rsid w:val="00663BCE"/>
    <w:rsid w:val="00665610"/>
    <w:rsid w:val="0068390D"/>
    <w:rsid w:val="00692BDD"/>
    <w:rsid w:val="00694F86"/>
    <w:rsid w:val="006A0AB4"/>
    <w:rsid w:val="006B00DE"/>
    <w:rsid w:val="006B696C"/>
    <w:rsid w:val="006C3C3F"/>
    <w:rsid w:val="006C55D7"/>
    <w:rsid w:val="006D44AF"/>
    <w:rsid w:val="006D7AFB"/>
    <w:rsid w:val="006E6D65"/>
    <w:rsid w:val="006F134A"/>
    <w:rsid w:val="006F5CD4"/>
    <w:rsid w:val="006F6641"/>
    <w:rsid w:val="006F6F86"/>
    <w:rsid w:val="00704340"/>
    <w:rsid w:val="00707CD1"/>
    <w:rsid w:val="00712570"/>
    <w:rsid w:val="0072687B"/>
    <w:rsid w:val="00727B4F"/>
    <w:rsid w:val="007365D5"/>
    <w:rsid w:val="00742E08"/>
    <w:rsid w:val="007508C0"/>
    <w:rsid w:val="00752C44"/>
    <w:rsid w:val="0076106B"/>
    <w:rsid w:val="00764688"/>
    <w:rsid w:val="00766AB2"/>
    <w:rsid w:val="00771684"/>
    <w:rsid w:val="0077171B"/>
    <w:rsid w:val="00775932"/>
    <w:rsid w:val="00777F67"/>
    <w:rsid w:val="00783B07"/>
    <w:rsid w:val="00783EE1"/>
    <w:rsid w:val="007878C5"/>
    <w:rsid w:val="00793875"/>
    <w:rsid w:val="007B4768"/>
    <w:rsid w:val="007B7D16"/>
    <w:rsid w:val="007C1FE7"/>
    <w:rsid w:val="007C64D0"/>
    <w:rsid w:val="007D2766"/>
    <w:rsid w:val="007D3ACB"/>
    <w:rsid w:val="007D42D7"/>
    <w:rsid w:val="007D7399"/>
    <w:rsid w:val="007F402E"/>
    <w:rsid w:val="00801EEB"/>
    <w:rsid w:val="008035FE"/>
    <w:rsid w:val="00805CEA"/>
    <w:rsid w:val="008102B2"/>
    <w:rsid w:val="00816FFA"/>
    <w:rsid w:val="00831A6E"/>
    <w:rsid w:val="00833C10"/>
    <w:rsid w:val="00836D16"/>
    <w:rsid w:val="008403F5"/>
    <w:rsid w:val="00844114"/>
    <w:rsid w:val="00844F72"/>
    <w:rsid w:val="0084776B"/>
    <w:rsid w:val="00847C50"/>
    <w:rsid w:val="0086267B"/>
    <w:rsid w:val="008736E5"/>
    <w:rsid w:val="00877723"/>
    <w:rsid w:val="00877D8C"/>
    <w:rsid w:val="00877F5B"/>
    <w:rsid w:val="008809DB"/>
    <w:rsid w:val="00897BDA"/>
    <w:rsid w:val="008A1466"/>
    <w:rsid w:val="008A73ED"/>
    <w:rsid w:val="008B65F9"/>
    <w:rsid w:val="008C64E3"/>
    <w:rsid w:val="008D774B"/>
    <w:rsid w:val="008E4CC9"/>
    <w:rsid w:val="008E79CF"/>
    <w:rsid w:val="008F7F45"/>
    <w:rsid w:val="009002CD"/>
    <w:rsid w:val="00901D74"/>
    <w:rsid w:val="0091095F"/>
    <w:rsid w:val="00914A9B"/>
    <w:rsid w:val="009179AC"/>
    <w:rsid w:val="00925CC6"/>
    <w:rsid w:val="009264E8"/>
    <w:rsid w:val="00932EDA"/>
    <w:rsid w:val="00933D5D"/>
    <w:rsid w:val="009525D7"/>
    <w:rsid w:val="009528C9"/>
    <w:rsid w:val="00954D21"/>
    <w:rsid w:val="00955E5B"/>
    <w:rsid w:val="00975E04"/>
    <w:rsid w:val="00976630"/>
    <w:rsid w:val="00981FD8"/>
    <w:rsid w:val="00985EA5"/>
    <w:rsid w:val="00986F2E"/>
    <w:rsid w:val="009A1AD3"/>
    <w:rsid w:val="009A5369"/>
    <w:rsid w:val="009B6565"/>
    <w:rsid w:val="009C57A1"/>
    <w:rsid w:val="009C612D"/>
    <w:rsid w:val="009C735A"/>
    <w:rsid w:val="009D19C0"/>
    <w:rsid w:val="009E2B4A"/>
    <w:rsid w:val="009E4901"/>
    <w:rsid w:val="009E5305"/>
    <w:rsid w:val="009E5520"/>
    <w:rsid w:val="009F09B6"/>
    <w:rsid w:val="009F166A"/>
    <w:rsid w:val="00A017A8"/>
    <w:rsid w:val="00A02ABC"/>
    <w:rsid w:val="00A045E6"/>
    <w:rsid w:val="00A11954"/>
    <w:rsid w:val="00A17014"/>
    <w:rsid w:val="00A2205E"/>
    <w:rsid w:val="00A46E2D"/>
    <w:rsid w:val="00A52926"/>
    <w:rsid w:val="00A57B70"/>
    <w:rsid w:val="00A640F3"/>
    <w:rsid w:val="00A66120"/>
    <w:rsid w:val="00A730D7"/>
    <w:rsid w:val="00A73E59"/>
    <w:rsid w:val="00A77E1E"/>
    <w:rsid w:val="00A827AE"/>
    <w:rsid w:val="00A8393A"/>
    <w:rsid w:val="00A93510"/>
    <w:rsid w:val="00AA3E4A"/>
    <w:rsid w:val="00AA5835"/>
    <w:rsid w:val="00AA769F"/>
    <w:rsid w:val="00AB1564"/>
    <w:rsid w:val="00AD1A04"/>
    <w:rsid w:val="00AD2B78"/>
    <w:rsid w:val="00AF0648"/>
    <w:rsid w:val="00AF7FAB"/>
    <w:rsid w:val="00B04790"/>
    <w:rsid w:val="00B123AD"/>
    <w:rsid w:val="00B125F3"/>
    <w:rsid w:val="00B26074"/>
    <w:rsid w:val="00B26AD7"/>
    <w:rsid w:val="00B37E5E"/>
    <w:rsid w:val="00B426D6"/>
    <w:rsid w:val="00B44F19"/>
    <w:rsid w:val="00B466F2"/>
    <w:rsid w:val="00B4729F"/>
    <w:rsid w:val="00B76A9A"/>
    <w:rsid w:val="00B777F9"/>
    <w:rsid w:val="00B8394E"/>
    <w:rsid w:val="00B8567C"/>
    <w:rsid w:val="00B8707C"/>
    <w:rsid w:val="00B922D8"/>
    <w:rsid w:val="00B9405B"/>
    <w:rsid w:val="00BA7AD8"/>
    <w:rsid w:val="00BB71D6"/>
    <w:rsid w:val="00BC3BEA"/>
    <w:rsid w:val="00BC4400"/>
    <w:rsid w:val="00BD37B1"/>
    <w:rsid w:val="00BD6309"/>
    <w:rsid w:val="00BE232C"/>
    <w:rsid w:val="00BE5322"/>
    <w:rsid w:val="00BE69F0"/>
    <w:rsid w:val="00C16AEF"/>
    <w:rsid w:val="00C17229"/>
    <w:rsid w:val="00C2221E"/>
    <w:rsid w:val="00C3168B"/>
    <w:rsid w:val="00C36553"/>
    <w:rsid w:val="00C4388C"/>
    <w:rsid w:val="00C44674"/>
    <w:rsid w:val="00C65DD5"/>
    <w:rsid w:val="00C65FAD"/>
    <w:rsid w:val="00C8770D"/>
    <w:rsid w:val="00C90794"/>
    <w:rsid w:val="00C937F3"/>
    <w:rsid w:val="00C961AC"/>
    <w:rsid w:val="00C96771"/>
    <w:rsid w:val="00CA0222"/>
    <w:rsid w:val="00CA15B3"/>
    <w:rsid w:val="00CA45A5"/>
    <w:rsid w:val="00CB50B1"/>
    <w:rsid w:val="00CB574D"/>
    <w:rsid w:val="00CC35A7"/>
    <w:rsid w:val="00CC3B3C"/>
    <w:rsid w:val="00CC4F09"/>
    <w:rsid w:val="00CC5C6B"/>
    <w:rsid w:val="00CC7BC4"/>
    <w:rsid w:val="00CD29C1"/>
    <w:rsid w:val="00CD7805"/>
    <w:rsid w:val="00CF05F5"/>
    <w:rsid w:val="00CF7A6B"/>
    <w:rsid w:val="00D07B98"/>
    <w:rsid w:val="00D35888"/>
    <w:rsid w:val="00D37E8F"/>
    <w:rsid w:val="00D54266"/>
    <w:rsid w:val="00D76509"/>
    <w:rsid w:val="00D837A3"/>
    <w:rsid w:val="00D917B4"/>
    <w:rsid w:val="00D930DC"/>
    <w:rsid w:val="00D972F3"/>
    <w:rsid w:val="00DA03BC"/>
    <w:rsid w:val="00DA39E8"/>
    <w:rsid w:val="00DA5384"/>
    <w:rsid w:val="00DA6170"/>
    <w:rsid w:val="00DA70EC"/>
    <w:rsid w:val="00DB270E"/>
    <w:rsid w:val="00DB2827"/>
    <w:rsid w:val="00DB2E75"/>
    <w:rsid w:val="00DC0213"/>
    <w:rsid w:val="00DC0DED"/>
    <w:rsid w:val="00DC29D5"/>
    <w:rsid w:val="00DD2621"/>
    <w:rsid w:val="00DD700C"/>
    <w:rsid w:val="00DE4EBC"/>
    <w:rsid w:val="00DE5D3C"/>
    <w:rsid w:val="00DE64A7"/>
    <w:rsid w:val="00DE683D"/>
    <w:rsid w:val="00DF5896"/>
    <w:rsid w:val="00DF58F0"/>
    <w:rsid w:val="00DF65A0"/>
    <w:rsid w:val="00DF72AA"/>
    <w:rsid w:val="00E03B23"/>
    <w:rsid w:val="00E05D56"/>
    <w:rsid w:val="00E07775"/>
    <w:rsid w:val="00E120FA"/>
    <w:rsid w:val="00E27065"/>
    <w:rsid w:val="00E32DAA"/>
    <w:rsid w:val="00E41021"/>
    <w:rsid w:val="00E43712"/>
    <w:rsid w:val="00E43E94"/>
    <w:rsid w:val="00E56BA9"/>
    <w:rsid w:val="00E60303"/>
    <w:rsid w:val="00E70025"/>
    <w:rsid w:val="00E712C6"/>
    <w:rsid w:val="00E753E5"/>
    <w:rsid w:val="00E760E6"/>
    <w:rsid w:val="00E81A97"/>
    <w:rsid w:val="00E90F3D"/>
    <w:rsid w:val="00E921F9"/>
    <w:rsid w:val="00EA024A"/>
    <w:rsid w:val="00EA45A1"/>
    <w:rsid w:val="00EA4E06"/>
    <w:rsid w:val="00EB20D4"/>
    <w:rsid w:val="00EB2283"/>
    <w:rsid w:val="00EC0ACD"/>
    <w:rsid w:val="00EC5BC9"/>
    <w:rsid w:val="00EE1361"/>
    <w:rsid w:val="00EF02C7"/>
    <w:rsid w:val="00EF28BF"/>
    <w:rsid w:val="00F02634"/>
    <w:rsid w:val="00F05A43"/>
    <w:rsid w:val="00F061CF"/>
    <w:rsid w:val="00F0734D"/>
    <w:rsid w:val="00F122F9"/>
    <w:rsid w:val="00F137CD"/>
    <w:rsid w:val="00F16DCD"/>
    <w:rsid w:val="00F20F30"/>
    <w:rsid w:val="00F225AC"/>
    <w:rsid w:val="00F22862"/>
    <w:rsid w:val="00F33338"/>
    <w:rsid w:val="00F342DB"/>
    <w:rsid w:val="00F3444A"/>
    <w:rsid w:val="00F34AC2"/>
    <w:rsid w:val="00F362AF"/>
    <w:rsid w:val="00F36BBB"/>
    <w:rsid w:val="00F52118"/>
    <w:rsid w:val="00F53DD2"/>
    <w:rsid w:val="00F56DDE"/>
    <w:rsid w:val="00F61571"/>
    <w:rsid w:val="00F666F3"/>
    <w:rsid w:val="00F803D7"/>
    <w:rsid w:val="00FA1D52"/>
    <w:rsid w:val="00FA417E"/>
    <w:rsid w:val="00FB2524"/>
    <w:rsid w:val="00FB7E39"/>
    <w:rsid w:val="00FC1EAC"/>
    <w:rsid w:val="00FC70BA"/>
    <w:rsid w:val="00FD19BF"/>
    <w:rsid w:val="00FE115B"/>
    <w:rsid w:val="00FE1E58"/>
    <w:rsid w:val="00FF25F8"/>
    <w:rsid w:val="00FF3874"/>
    <w:rsid w:val="00FF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226BE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072C6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32E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B25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C2DA0"/>
    <w:pPr>
      <w:widowControl w:val="0"/>
      <w:suppressAutoHyphens/>
      <w:autoSpaceDN w:val="0"/>
      <w:spacing w:after="0" w:line="240" w:lineRule="auto"/>
      <w:textAlignment w:val="baseline"/>
    </w:pPr>
    <w:rPr>
      <w:rFonts w:ascii="Times New Roman" w:eastAsia="Andale Sans UI" w:hAnsi="Times New Roman" w:cs="Tahoma"/>
      <w:kern w:val="3"/>
      <w:sz w:val="24"/>
      <w:szCs w:val="24"/>
      <w:lang w:bidi="en-US"/>
    </w:rPr>
  </w:style>
  <w:style w:type="character" w:styleId="Hyperlink">
    <w:name w:val="Hyperlink"/>
    <w:basedOn w:val="DefaultParagraphFont"/>
    <w:uiPriority w:val="99"/>
    <w:unhideWhenUsed/>
    <w:rsid w:val="00226BE4"/>
    <w:rPr>
      <w:color w:val="0000FF"/>
      <w:u w:val="single"/>
    </w:rPr>
  </w:style>
  <w:style w:type="character" w:customStyle="1" w:styleId="apple-converted-space">
    <w:name w:val="apple-converted-space"/>
    <w:basedOn w:val="DefaultParagraphFont"/>
    <w:rsid w:val="00226BE4"/>
  </w:style>
  <w:style w:type="character" w:customStyle="1" w:styleId="Heading1Char">
    <w:name w:val="Heading 1 Char"/>
    <w:basedOn w:val="DefaultParagraphFont"/>
    <w:link w:val="Heading1"/>
    <w:uiPriority w:val="9"/>
    <w:rsid w:val="00226BE4"/>
    <w:rPr>
      <w:rFonts w:ascii="Times New Roman" w:eastAsia="Times New Roman" w:hAnsi="Times New Roman" w:cs="Times New Roman"/>
      <w:b/>
      <w:bCs/>
      <w:kern w:val="36"/>
      <w:sz w:val="48"/>
      <w:szCs w:val="48"/>
    </w:rPr>
  </w:style>
  <w:style w:type="character" w:customStyle="1" w:styleId="cit">
    <w:name w:val="cit"/>
    <w:basedOn w:val="DefaultParagraphFont"/>
    <w:rsid w:val="00226BE4"/>
  </w:style>
  <w:style w:type="character" w:customStyle="1" w:styleId="highlight">
    <w:name w:val="highlight"/>
    <w:basedOn w:val="DefaultParagraphFont"/>
    <w:rsid w:val="000167D9"/>
  </w:style>
  <w:style w:type="paragraph" w:styleId="ListParagraph">
    <w:name w:val="List Paragraph"/>
    <w:basedOn w:val="Normal"/>
    <w:uiPriority w:val="34"/>
    <w:qFormat/>
    <w:rsid w:val="00206087"/>
    <w:pPr>
      <w:spacing w:after="200" w:line="276" w:lineRule="auto"/>
      <w:ind w:left="720"/>
      <w:contextualSpacing/>
    </w:pPr>
    <w:rPr>
      <w:lang w:val="en-US"/>
    </w:rPr>
  </w:style>
  <w:style w:type="table" w:styleId="TableGrid">
    <w:name w:val="Table Grid"/>
    <w:basedOn w:val="TableNormal"/>
    <w:uiPriority w:val="59"/>
    <w:rsid w:val="00206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32EDA"/>
    <w:rPr>
      <w:rFonts w:asciiTheme="majorHAnsi" w:eastAsiaTheme="majorEastAsia" w:hAnsiTheme="majorHAnsi" w:cstheme="majorBidi"/>
      <w:color w:val="1F4D78" w:themeColor="accent1" w:themeShade="7F"/>
      <w:sz w:val="24"/>
      <w:szCs w:val="24"/>
      <w:lang w:val="en-GB"/>
    </w:rPr>
  </w:style>
  <w:style w:type="paragraph" w:styleId="BalloonText">
    <w:name w:val="Balloon Text"/>
    <w:basedOn w:val="Normal"/>
    <w:link w:val="BalloonTextChar"/>
    <w:uiPriority w:val="99"/>
    <w:semiHidden/>
    <w:unhideWhenUsed/>
    <w:rsid w:val="00DF6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5A0"/>
    <w:rPr>
      <w:rFonts w:ascii="Tahoma" w:hAnsi="Tahoma" w:cs="Tahoma"/>
      <w:sz w:val="16"/>
      <w:szCs w:val="16"/>
      <w:lang w:val="en-GB"/>
    </w:rPr>
  </w:style>
  <w:style w:type="paragraph" w:styleId="NoSpacing">
    <w:name w:val="No Spacing"/>
    <w:uiPriority w:val="1"/>
    <w:qFormat/>
    <w:rsid w:val="00DF65A0"/>
    <w:pPr>
      <w:spacing w:after="0" w:line="240" w:lineRule="auto"/>
    </w:pPr>
  </w:style>
  <w:style w:type="paragraph" w:styleId="NormalWeb">
    <w:name w:val="Normal (Web)"/>
    <w:basedOn w:val="Normal"/>
    <w:uiPriority w:val="99"/>
    <w:rsid w:val="002B09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itation">
    <w:name w:val="citation"/>
    <w:basedOn w:val="DefaultParagraphFont"/>
    <w:rsid w:val="002B0932"/>
  </w:style>
  <w:style w:type="character" w:customStyle="1" w:styleId="ref-journal">
    <w:name w:val="ref-journal"/>
    <w:basedOn w:val="DefaultParagraphFont"/>
    <w:rsid w:val="002B0932"/>
  </w:style>
  <w:style w:type="character" w:customStyle="1" w:styleId="ref-vol">
    <w:name w:val="ref-vol"/>
    <w:basedOn w:val="DefaultParagraphFont"/>
    <w:rsid w:val="002B0932"/>
  </w:style>
  <w:style w:type="character" w:customStyle="1" w:styleId="jrnl">
    <w:name w:val="jrnl"/>
    <w:basedOn w:val="DefaultParagraphFont"/>
    <w:rsid w:val="007D2766"/>
  </w:style>
  <w:style w:type="character" w:customStyle="1" w:styleId="Heading4Char">
    <w:name w:val="Heading 4 Char"/>
    <w:basedOn w:val="DefaultParagraphFont"/>
    <w:link w:val="Heading4"/>
    <w:uiPriority w:val="9"/>
    <w:semiHidden/>
    <w:rsid w:val="00FB2524"/>
    <w:rPr>
      <w:rFonts w:asciiTheme="majorHAnsi" w:eastAsiaTheme="majorEastAsia" w:hAnsiTheme="majorHAnsi" w:cstheme="majorBidi"/>
      <w:i/>
      <w:iCs/>
      <w:color w:val="2E74B5" w:themeColor="accent1" w:themeShade="BF"/>
      <w:lang w:val="en-GB"/>
    </w:rPr>
  </w:style>
  <w:style w:type="character" w:customStyle="1" w:styleId="ui-ncbitoggler-master-text">
    <w:name w:val="ui-ncbitoggler-master-text"/>
    <w:basedOn w:val="DefaultParagraphFont"/>
    <w:rsid w:val="00FB2524"/>
  </w:style>
  <w:style w:type="character" w:customStyle="1" w:styleId="doi">
    <w:name w:val="doi"/>
    <w:basedOn w:val="DefaultParagraphFont"/>
    <w:rsid w:val="00CB50B1"/>
  </w:style>
  <w:style w:type="character" w:customStyle="1" w:styleId="fm-citation-ids-label">
    <w:name w:val="fm-citation-ids-label"/>
    <w:basedOn w:val="DefaultParagraphFont"/>
    <w:rsid w:val="00CB50B1"/>
  </w:style>
  <w:style w:type="paragraph" w:styleId="Header">
    <w:name w:val="header"/>
    <w:basedOn w:val="Normal"/>
    <w:link w:val="HeaderChar"/>
    <w:uiPriority w:val="99"/>
    <w:unhideWhenUsed/>
    <w:rsid w:val="00AF7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FAB"/>
    <w:rPr>
      <w:lang w:val="en-GB"/>
    </w:rPr>
  </w:style>
  <w:style w:type="paragraph" w:styleId="Footer">
    <w:name w:val="footer"/>
    <w:basedOn w:val="Normal"/>
    <w:link w:val="FooterChar"/>
    <w:uiPriority w:val="99"/>
    <w:unhideWhenUsed/>
    <w:rsid w:val="00AF7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FAB"/>
    <w:rPr>
      <w:lang w:val="en-GB"/>
    </w:rPr>
  </w:style>
  <w:style w:type="character" w:styleId="CommentReference">
    <w:name w:val="annotation reference"/>
    <w:basedOn w:val="DefaultParagraphFont"/>
    <w:uiPriority w:val="99"/>
    <w:semiHidden/>
    <w:unhideWhenUsed/>
    <w:rsid w:val="00194DC0"/>
    <w:rPr>
      <w:sz w:val="16"/>
      <w:szCs w:val="16"/>
    </w:rPr>
  </w:style>
  <w:style w:type="paragraph" w:styleId="CommentText">
    <w:name w:val="annotation text"/>
    <w:basedOn w:val="Normal"/>
    <w:link w:val="CommentTextChar"/>
    <w:uiPriority w:val="99"/>
    <w:semiHidden/>
    <w:unhideWhenUsed/>
    <w:rsid w:val="00194DC0"/>
    <w:pPr>
      <w:spacing w:line="240" w:lineRule="auto"/>
    </w:pPr>
    <w:rPr>
      <w:sz w:val="20"/>
      <w:szCs w:val="20"/>
    </w:rPr>
  </w:style>
  <w:style w:type="character" w:customStyle="1" w:styleId="CommentTextChar">
    <w:name w:val="Comment Text Char"/>
    <w:basedOn w:val="DefaultParagraphFont"/>
    <w:link w:val="CommentText"/>
    <w:uiPriority w:val="99"/>
    <w:semiHidden/>
    <w:rsid w:val="00194DC0"/>
    <w:rPr>
      <w:sz w:val="20"/>
      <w:szCs w:val="20"/>
      <w:lang w:val="en-GB"/>
    </w:rPr>
  </w:style>
  <w:style w:type="paragraph" w:styleId="CommentSubject">
    <w:name w:val="annotation subject"/>
    <w:basedOn w:val="CommentText"/>
    <w:next w:val="CommentText"/>
    <w:link w:val="CommentSubjectChar"/>
    <w:uiPriority w:val="99"/>
    <w:semiHidden/>
    <w:unhideWhenUsed/>
    <w:rsid w:val="00194DC0"/>
    <w:rPr>
      <w:b/>
      <w:bCs/>
    </w:rPr>
  </w:style>
  <w:style w:type="character" w:customStyle="1" w:styleId="CommentSubjectChar">
    <w:name w:val="Comment Subject Char"/>
    <w:basedOn w:val="CommentTextChar"/>
    <w:link w:val="CommentSubject"/>
    <w:uiPriority w:val="99"/>
    <w:semiHidden/>
    <w:rsid w:val="00194DC0"/>
    <w:rPr>
      <w:b/>
      <w:bCs/>
      <w:sz w:val="20"/>
      <w:szCs w:val="20"/>
      <w:lang w:val="en-GB"/>
    </w:rPr>
  </w:style>
  <w:style w:type="paragraph" w:customStyle="1" w:styleId="Default">
    <w:name w:val="Default"/>
    <w:rsid w:val="00B466F2"/>
    <w:pPr>
      <w:autoSpaceDE w:val="0"/>
      <w:autoSpaceDN w:val="0"/>
      <w:adjustRightInd w:val="0"/>
      <w:spacing w:after="0" w:line="240" w:lineRule="auto"/>
    </w:pPr>
    <w:rPr>
      <w:rFonts w:ascii="Sylfaen" w:eastAsia="Calibri" w:hAnsi="Sylfaen" w:cs="Sylfaen"/>
      <w:color w:val="000000"/>
      <w:sz w:val="24"/>
      <w:szCs w:val="24"/>
      <w:lang w:val="ru-RU"/>
    </w:rPr>
  </w:style>
  <w:style w:type="character" w:customStyle="1" w:styleId="Heading2Char">
    <w:name w:val="Heading 2 Char"/>
    <w:basedOn w:val="DefaultParagraphFont"/>
    <w:link w:val="Heading2"/>
    <w:uiPriority w:val="9"/>
    <w:rsid w:val="00072C6D"/>
    <w:rPr>
      <w:rFonts w:asciiTheme="majorHAnsi" w:eastAsiaTheme="majorEastAsia" w:hAnsiTheme="majorHAnsi" w:cstheme="majorBidi"/>
      <w:b/>
      <w:bCs/>
      <w:color w:val="5B9BD5" w:themeColor="accent1"/>
      <w:sz w:val="26"/>
      <w:szCs w:val="26"/>
      <w:lang w:val="en-GB"/>
    </w:rPr>
  </w:style>
  <w:style w:type="paragraph" w:styleId="TOCHeading">
    <w:name w:val="TOC Heading"/>
    <w:basedOn w:val="Heading1"/>
    <w:next w:val="Normal"/>
    <w:uiPriority w:val="39"/>
    <w:unhideWhenUsed/>
    <w:qFormat/>
    <w:rsid w:val="00072C6D"/>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styleId="TOC1">
    <w:name w:val="toc 1"/>
    <w:basedOn w:val="Normal"/>
    <w:next w:val="Normal"/>
    <w:autoRedefine/>
    <w:uiPriority w:val="39"/>
    <w:unhideWhenUsed/>
    <w:rsid w:val="00072C6D"/>
    <w:pPr>
      <w:spacing w:after="100"/>
    </w:pPr>
  </w:style>
  <w:style w:type="paragraph" w:styleId="TOC2">
    <w:name w:val="toc 2"/>
    <w:basedOn w:val="Normal"/>
    <w:next w:val="Normal"/>
    <w:autoRedefine/>
    <w:uiPriority w:val="39"/>
    <w:unhideWhenUsed/>
    <w:rsid w:val="00072C6D"/>
    <w:pPr>
      <w:spacing w:after="100"/>
      <w:ind w:left="220"/>
    </w:pPr>
  </w:style>
  <w:style w:type="paragraph" w:styleId="TOC3">
    <w:name w:val="toc 3"/>
    <w:basedOn w:val="Normal"/>
    <w:next w:val="Normal"/>
    <w:autoRedefine/>
    <w:uiPriority w:val="39"/>
    <w:unhideWhenUsed/>
    <w:rsid w:val="00847C50"/>
    <w:pPr>
      <w:spacing w:after="100"/>
      <w:ind w:left="440"/>
    </w:pPr>
    <w:rPr>
      <w:rFonts w:eastAsiaTheme="minorEastAsia" w:cs="Times New Roman"/>
      <w:lang w:val="en-US"/>
    </w:rPr>
  </w:style>
  <w:style w:type="character" w:customStyle="1" w:styleId="tlid-translation">
    <w:name w:val="tlid-translation"/>
    <w:basedOn w:val="DefaultParagraphFont"/>
    <w:rsid w:val="00C961AC"/>
  </w:style>
  <w:style w:type="paragraph" w:styleId="Subtitle">
    <w:name w:val="Subtitle"/>
    <w:basedOn w:val="Normal"/>
    <w:next w:val="Normal"/>
    <w:link w:val="SubtitleChar"/>
    <w:uiPriority w:val="11"/>
    <w:qFormat/>
    <w:rsid w:val="003973E9"/>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3973E9"/>
    <w:rPr>
      <w:rFonts w:asciiTheme="majorHAnsi" w:eastAsiaTheme="majorEastAsia" w:hAnsiTheme="majorHAnsi" w:cstheme="majorBidi"/>
      <w:i/>
      <w:iCs/>
      <w:color w:val="5B9BD5" w:themeColor="accent1"/>
      <w:spacing w:val="15"/>
      <w:sz w:val="24"/>
      <w:szCs w:val="24"/>
    </w:rPr>
  </w:style>
  <w:style w:type="paragraph" w:customStyle="1" w:styleId="bulletindent1">
    <w:name w:val="bulletindent1"/>
    <w:basedOn w:val="Normal"/>
    <w:rsid w:val="003973E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lyph">
    <w:name w:val="glyph"/>
    <w:basedOn w:val="DefaultParagraphFont"/>
    <w:rsid w:val="003973E9"/>
  </w:style>
  <w:style w:type="character" w:styleId="Strong">
    <w:name w:val="Strong"/>
    <w:basedOn w:val="DefaultParagraphFont"/>
    <w:uiPriority w:val="22"/>
    <w:qFormat/>
    <w:rsid w:val="003973E9"/>
    <w:rPr>
      <w:b/>
      <w:bCs/>
    </w:rPr>
  </w:style>
  <w:style w:type="character" w:styleId="Emphasis">
    <w:name w:val="Emphasis"/>
    <w:basedOn w:val="DefaultParagraphFont"/>
    <w:uiPriority w:val="20"/>
    <w:qFormat/>
    <w:rsid w:val="003973E9"/>
    <w:rPr>
      <w:i/>
      <w:iCs/>
    </w:rPr>
  </w:style>
  <w:style w:type="character" w:customStyle="1" w:styleId="st">
    <w:name w:val="st"/>
    <w:basedOn w:val="DefaultParagraphFont"/>
    <w:rsid w:val="003973E9"/>
  </w:style>
  <w:style w:type="paragraph" w:styleId="BodyText">
    <w:name w:val="Body Text"/>
    <w:basedOn w:val="Normal"/>
    <w:link w:val="BodyTextChar"/>
    <w:uiPriority w:val="1"/>
    <w:qFormat/>
    <w:rsid w:val="00AA3E4A"/>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AA3E4A"/>
    <w:rPr>
      <w:rFonts w:ascii="Times New Roman" w:eastAsia="Times New Roman" w:hAnsi="Times New Roman" w:cs="Times New Roman"/>
      <w:sz w:val="18"/>
      <w:szCs w:val="18"/>
    </w:rPr>
  </w:style>
  <w:style w:type="character" w:customStyle="1" w:styleId="fm-vol-iss-date">
    <w:name w:val="fm-vol-iss-date"/>
    <w:basedOn w:val="DefaultParagraphFont"/>
    <w:rsid w:val="00277CDF"/>
  </w:style>
  <w:style w:type="character" w:customStyle="1" w:styleId="label">
    <w:name w:val="label"/>
    <w:basedOn w:val="DefaultParagraphFont"/>
    <w:rsid w:val="00487C93"/>
  </w:style>
  <w:style w:type="character" w:customStyle="1" w:styleId="separator">
    <w:name w:val="separator"/>
    <w:basedOn w:val="DefaultParagraphFont"/>
    <w:rsid w:val="00487C93"/>
  </w:style>
  <w:style w:type="character" w:customStyle="1" w:styleId="value">
    <w:name w:val="value"/>
    <w:basedOn w:val="DefaultParagraphFont"/>
    <w:rsid w:val="00487C93"/>
  </w:style>
  <w:style w:type="character" w:customStyle="1" w:styleId="Emphasis1">
    <w:name w:val="Emphasis1"/>
    <w:basedOn w:val="DefaultParagraphFont"/>
    <w:rsid w:val="005C5B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226BE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072C6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32E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B25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C2DA0"/>
    <w:pPr>
      <w:widowControl w:val="0"/>
      <w:suppressAutoHyphens/>
      <w:autoSpaceDN w:val="0"/>
      <w:spacing w:after="0" w:line="240" w:lineRule="auto"/>
      <w:textAlignment w:val="baseline"/>
    </w:pPr>
    <w:rPr>
      <w:rFonts w:ascii="Times New Roman" w:eastAsia="Andale Sans UI" w:hAnsi="Times New Roman" w:cs="Tahoma"/>
      <w:kern w:val="3"/>
      <w:sz w:val="24"/>
      <w:szCs w:val="24"/>
      <w:lang w:bidi="en-US"/>
    </w:rPr>
  </w:style>
  <w:style w:type="character" w:styleId="Hyperlink">
    <w:name w:val="Hyperlink"/>
    <w:basedOn w:val="DefaultParagraphFont"/>
    <w:uiPriority w:val="99"/>
    <w:unhideWhenUsed/>
    <w:rsid w:val="00226BE4"/>
    <w:rPr>
      <w:color w:val="0000FF"/>
      <w:u w:val="single"/>
    </w:rPr>
  </w:style>
  <w:style w:type="character" w:customStyle="1" w:styleId="apple-converted-space">
    <w:name w:val="apple-converted-space"/>
    <w:basedOn w:val="DefaultParagraphFont"/>
    <w:rsid w:val="00226BE4"/>
  </w:style>
  <w:style w:type="character" w:customStyle="1" w:styleId="Heading1Char">
    <w:name w:val="Heading 1 Char"/>
    <w:basedOn w:val="DefaultParagraphFont"/>
    <w:link w:val="Heading1"/>
    <w:uiPriority w:val="9"/>
    <w:rsid w:val="00226BE4"/>
    <w:rPr>
      <w:rFonts w:ascii="Times New Roman" w:eastAsia="Times New Roman" w:hAnsi="Times New Roman" w:cs="Times New Roman"/>
      <w:b/>
      <w:bCs/>
      <w:kern w:val="36"/>
      <w:sz w:val="48"/>
      <w:szCs w:val="48"/>
    </w:rPr>
  </w:style>
  <w:style w:type="character" w:customStyle="1" w:styleId="cit">
    <w:name w:val="cit"/>
    <w:basedOn w:val="DefaultParagraphFont"/>
    <w:rsid w:val="00226BE4"/>
  </w:style>
  <w:style w:type="character" w:customStyle="1" w:styleId="highlight">
    <w:name w:val="highlight"/>
    <w:basedOn w:val="DefaultParagraphFont"/>
    <w:rsid w:val="000167D9"/>
  </w:style>
  <w:style w:type="paragraph" w:styleId="ListParagraph">
    <w:name w:val="List Paragraph"/>
    <w:basedOn w:val="Normal"/>
    <w:uiPriority w:val="34"/>
    <w:qFormat/>
    <w:rsid w:val="00206087"/>
    <w:pPr>
      <w:spacing w:after="200" w:line="276" w:lineRule="auto"/>
      <w:ind w:left="720"/>
      <w:contextualSpacing/>
    </w:pPr>
    <w:rPr>
      <w:lang w:val="en-US"/>
    </w:rPr>
  </w:style>
  <w:style w:type="table" w:styleId="TableGrid">
    <w:name w:val="Table Grid"/>
    <w:basedOn w:val="TableNormal"/>
    <w:uiPriority w:val="59"/>
    <w:rsid w:val="00206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32EDA"/>
    <w:rPr>
      <w:rFonts w:asciiTheme="majorHAnsi" w:eastAsiaTheme="majorEastAsia" w:hAnsiTheme="majorHAnsi" w:cstheme="majorBidi"/>
      <w:color w:val="1F4D78" w:themeColor="accent1" w:themeShade="7F"/>
      <w:sz w:val="24"/>
      <w:szCs w:val="24"/>
      <w:lang w:val="en-GB"/>
    </w:rPr>
  </w:style>
  <w:style w:type="paragraph" w:styleId="BalloonText">
    <w:name w:val="Balloon Text"/>
    <w:basedOn w:val="Normal"/>
    <w:link w:val="BalloonTextChar"/>
    <w:uiPriority w:val="99"/>
    <w:semiHidden/>
    <w:unhideWhenUsed/>
    <w:rsid w:val="00DF6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5A0"/>
    <w:rPr>
      <w:rFonts w:ascii="Tahoma" w:hAnsi="Tahoma" w:cs="Tahoma"/>
      <w:sz w:val="16"/>
      <w:szCs w:val="16"/>
      <w:lang w:val="en-GB"/>
    </w:rPr>
  </w:style>
  <w:style w:type="paragraph" w:styleId="NoSpacing">
    <w:name w:val="No Spacing"/>
    <w:uiPriority w:val="1"/>
    <w:qFormat/>
    <w:rsid w:val="00DF65A0"/>
    <w:pPr>
      <w:spacing w:after="0" w:line="240" w:lineRule="auto"/>
    </w:pPr>
  </w:style>
  <w:style w:type="paragraph" w:styleId="NormalWeb">
    <w:name w:val="Normal (Web)"/>
    <w:basedOn w:val="Normal"/>
    <w:uiPriority w:val="99"/>
    <w:rsid w:val="002B09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itation">
    <w:name w:val="citation"/>
    <w:basedOn w:val="DefaultParagraphFont"/>
    <w:rsid w:val="002B0932"/>
  </w:style>
  <w:style w:type="character" w:customStyle="1" w:styleId="ref-journal">
    <w:name w:val="ref-journal"/>
    <w:basedOn w:val="DefaultParagraphFont"/>
    <w:rsid w:val="002B0932"/>
  </w:style>
  <w:style w:type="character" w:customStyle="1" w:styleId="ref-vol">
    <w:name w:val="ref-vol"/>
    <w:basedOn w:val="DefaultParagraphFont"/>
    <w:rsid w:val="002B0932"/>
  </w:style>
  <w:style w:type="character" w:customStyle="1" w:styleId="jrnl">
    <w:name w:val="jrnl"/>
    <w:basedOn w:val="DefaultParagraphFont"/>
    <w:rsid w:val="007D2766"/>
  </w:style>
  <w:style w:type="character" w:customStyle="1" w:styleId="Heading4Char">
    <w:name w:val="Heading 4 Char"/>
    <w:basedOn w:val="DefaultParagraphFont"/>
    <w:link w:val="Heading4"/>
    <w:uiPriority w:val="9"/>
    <w:semiHidden/>
    <w:rsid w:val="00FB2524"/>
    <w:rPr>
      <w:rFonts w:asciiTheme="majorHAnsi" w:eastAsiaTheme="majorEastAsia" w:hAnsiTheme="majorHAnsi" w:cstheme="majorBidi"/>
      <w:i/>
      <w:iCs/>
      <w:color w:val="2E74B5" w:themeColor="accent1" w:themeShade="BF"/>
      <w:lang w:val="en-GB"/>
    </w:rPr>
  </w:style>
  <w:style w:type="character" w:customStyle="1" w:styleId="ui-ncbitoggler-master-text">
    <w:name w:val="ui-ncbitoggler-master-text"/>
    <w:basedOn w:val="DefaultParagraphFont"/>
    <w:rsid w:val="00FB2524"/>
  </w:style>
  <w:style w:type="character" w:customStyle="1" w:styleId="doi">
    <w:name w:val="doi"/>
    <w:basedOn w:val="DefaultParagraphFont"/>
    <w:rsid w:val="00CB50B1"/>
  </w:style>
  <w:style w:type="character" w:customStyle="1" w:styleId="fm-citation-ids-label">
    <w:name w:val="fm-citation-ids-label"/>
    <w:basedOn w:val="DefaultParagraphFont"/>
    <w:rsid w:val="00CB50B1"/>
  </w:style>
  <w:style w:type="paragraph" w:styleId="Header">
    <w:name w:val="header"/>
    <w:basedOn w:val="Normal"/>
    <w:link w:val="HeaderChar"/>
    <w:uiPriority w:val="99"/>
    <w:unhideWhenUsed/>
    <w:rsid w:val="00AF7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FAB"/>
    <w:rPr>
      <w:lang w:val="en-GB"/>
    </w:rPr>
  </w:style>
  <w:style w:type="paragraph" w:styleId="Footer">
    <w:name w:val="footer"/>
    <w:basedOn w:val="Normal"/>
    <w:link w:val="FooterChar"/>
    <w:uiPriority w:val="99"/>
    <w:unhideWhenUsed/>
    <w:rsid w:val="00AF7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FAB"/>
    <w:rPr>
      <w:lang w:val="en-GB"/>
    </w:rPr>
  </w:style>
  <w:style w:type="character" w:styleId="CommentReference">
    <w:name w:val="annotation reference"/>
    <w:basedOn w:val="DefaultParagraphFont"/>
    <w:uiPriority w:val="99"/>
    <w:semiHidden/>
    <w:unhideWhenUsed/>
    <w:rsid w:val="00194DC0"/>
    <w:rPr>
      <w:sz w:val="16"/>
      <w:szCs w:val="16"/>
    </w:rPr>
  </w:style>
  <w:style w:type="paragraph" w:styleId="CommentText">
    <w:name w:val="annotation text"/>
    <w:basedOn w:val="Normal"/>
    <w:link w:val="CommentTextChar"/>
    <w:uiPriority w:val="99"/>
    <w:semiHidden/>
    <w:unhideWhenUsed/>
    <w:rsid w:val="00194DC0"/>
    <w:pPr>
      <w:spacing w:line="240" w:lineRule="auto"/>
    </w:pPr>
    <w:rPr>
      <w:sz w:val="20"/>
      <w:szCs w:val="20"/>
    </w:rPr>
  </w:style>
  <w:style w:type="character" w:customStyle="1" w:styleId="CommentTextChar">
    <w:name w:val="Comment Text Char"/>
    <w:basedOn w:val="DefaultParagraphFont"/>
    <w:link w:val="CommentText"/>
    <w:uiPriority w:val="99"/>
    <w:semiHidden/>
    <w:rsid w:val="00194DC0"/>
    <w:rPr>
      <w:sz w:val="20"/>
      <w:szCs w:val="20"/>
      <w:lang w:val="en-GB"/>
    </w:rPr>
  </w:style>
  <w:style w:type="paragraph" w:styleId="CommentSubject">
    <w:name w:val="annotation subject"/>
    <w:basedOn w:val="CommentText"/>
    <w:next w:val="CommentText"/>
    <w:link w:val="CommentSubjectChar"/>
    <w:uiPriority w:val="99"/>
    <w:semiHidden/>
    <w:unhideWhenUsed/>
    <w:rsid w:val="00194DC0"/>
    <w:rPr>
      <w:b/>
      <w:bCs/>
    </w:rPr>
  </w:style>
  <w:style w:type="character" w:customStyle="1" w:styleId="CommentSubjectChar">
    <w:name w:val="Comment Subject Char"/>
    <w:basedOn w:val="CommentTextChar"/>
    <w:link w:val="CommentSubject"/>
    <w:uiPriority w:val="99"/>
    <w:semiHidden/>
    <w:rsid w:val="00194DC0"/>
    <w:rPr>
      <w:b/>
      <w:bCs/>
      <w:sz w:val="20"/>
      <w:szCs w:val="20"/>
      <w:lang w:val="en-GB"/>
    </w:rPr>
  </w:style>
  <w:style w:type="paragraph" w:customStyle="1" w:styleId="Default">
    <w:name w:val="Default"/>
    <w:rsid w:val="00B466F2"/>
    <w:pPr>
      <w:autoSpaceDE w:val="0"/>
      <w:autoSpaceDN w:val="0"/>
      <w:adjustRightInd w:val="0"/>
      <w:spacing w:after="0" w:line="240" w:lineRule="auto"/>
    </w:pPr>
    <w:rPr>
      <w:rFonts w:ascii="Sylfaen" w:eastAsia="Calibri" w:hAnsi="Sylfaen" w:cs="Sylfaen"/>
      <w:color w:val="000000"/>
      <w:sz w:val="24"/>
      <w:szCs w:val="24"/>
      <w:lang w:val="ru-RU"/>
    </w:rPr>
  </w:style>
  <w:style w:type="character" w:customStyle="1" w:styleId="Heading2Char">
    <w:name w:val="Heading 2 Char"/>
    <w:basedOn w:val="DefaultParagraphFont"/>
    <w:link w:val="Heading2"/>
    <w:uiPriority w:val="9"/>
    <w:rsid w:val="00072C6D"/>
    <w:rPr>
      <w:rFonts w:asciiTheme="majorHAnsi" w:eastAsiaTheme="majorEastAsia" w:hAnsiTheme="majorHAnsi" w:cstheme="majorBidi"/>
      <w:b/>
      <w:bCs/>
      <w:color w:val="5B9BD5" w:themeColor="accent1"/>
      <w:sz w:val="26"/>
      <w:szCs w:val="26"/>
      <w:lang w:val="en-GB"/>
    </w:rPr>
  </w:style>
  <w:style w:type="paragraph" w:styleId="TOCHeading">
    <w:name w:val="TOC Heading"/>
    <w:basedOn w:val="Heading1"/>
    <w:next w:val="Normal"/>
    <w:uiPriority w:val="39"/>
    <w:unhideWhenUsed/>
    <w:qFormat/>
    <w:rsid w:val="00072C6D"/>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styleId="TOC1">
    <w:name w:val="toc 1"/>
    <w:basedOn w:val="Normal"/>
    <w:next w:val="Normal"/>
    <w:autoRedefine/>
    <w:uiPriority w:val="39"/>
    <w:unhideWhenUsed/>
    <w:rsid w:val="00072C6D"/>
    <w:pPr>
      <w:spacing w:after="100"/>
    </w:pPr>
  </w:style>
  <w:style w:type="paragraph" w:styleId="TOC2">
    <w:name w:val="toc 2"/>
    <w:basedOn w:val="Normal"/>
    <w:next w:val="Normal"/>
    <w:autoRedefine/>
    <w:uiPriority w:val="39"/>
    <w:unhideWhenUsed/>
    <w:rsid w:val="00072C6D"/>
    <w:pPr>
      <w:spacing w:after="100"/>
      <w:ind w:left="220"/>
    </w:pPr>
  </w:style>
  <w:style w:type="paragraph" w:styleId="TOC3">
    <w:name w:val="toc 3"/>
    <w:basedOn w:val="Normal"/>
    <w:next w:val="Normal"/>
    <w:autoRedefine/>
    <w:uiPriority w:val="39"/>
    <w:unhideWhenUsed/>
    <w:rsid w:val="00847C50"/>
    <w:pPr>
      <w:spacing w:after="100"/>
      <w:ind w:left="440"/>
    </w:pPr>
    <w:rPr>
      <w:rFonts w:eastAsiaTheme="minorEastAsia" w:cs="Times New Roman"/>
      <w:lang w:val="en-US"/>
    </w:rPr>
  </w:style>
  <w:style w:type="character" w:customStyle="1" w:styleId="tlid-translation">
    <w:name w:val="tlid-translation"/>
    <w:basedOn w:val="DefaultParagraphFont"/>
    <w:rsid w:val="00C961AC"/>
  </w:style>
  <w:style w:type="paragraph" w:styleId="Subtitle">
    <w:name w:val="Subtitle"/>
    <w:basedOn w:val="Normal"/>
    <w:next w:val="Normal"/>
    <w:link w:val="SubtitleChar"/>
    <w:uiPriority w:val="11"/>
    <w:qFormat/>
    <w:rsid w:val="003973E9"/>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3973E9"/>
    <w:rPr>
      <w:rFonts w:asciiTheme="majorHAnsi" w:eastAsiaTheme="majorEastAsia" w:hAnsiTheme="majorHAnsi" w:cstheme="majorBidi"/>
      <w:i/>
      <w:iCs/>
      <w:color w:val="5B9BD5" w:themeColor="accent1"/>
      <w:spacing w:val="15"/>
      <w:sz w:val="24"/>
      <w:szCs w:val="24"/>
    </w:rPr>
  </w:style>
  <w:style w:type="paragraph" w:customStyle="1" w:styleId="bulletindent1">
    <w:name w:val="bulletindent1"/>
    <w:basedOn w:val="Normal"/>
    <w:rsid w:val="003973E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lyph">
    <w:name w:val="glyph"/>
    <w:basedOn w:val="DefaultParagraphFont"/>
    <w:rsid w:val="003973E9"/>
  </w:style>
  <w:style w:type="character" w:styleId="Strong">
    <w:name w:val="Strong"/>
    <w:basedOn w:val="DefaultParagraphFont"/>
    <w:uiPriority w:val="22"/>
    <w:qFormat/>
    <w:rsid w:val="003973E9"/>
    <w:rPr>
      <w:b/>
      <w:bCs/>
    </w:rPr>
  </w:style>
  <w:style w:type="character" w:styleId="Emphasis">
    <w:name w:val="Emphasis"/>
    <w:basedOn w:val="DefaultParagraphFont"/>
    <w:uiPriority w:val="20"/>
    <w:qFormat/>
    <w:rsid w:val="003973E9"/>
    <w:rPr>
      <w:i/>
      <w:iCs/>
    </w:rPr>
  </w:style>
  <w:style w:type="character" w:customStyle="1" w:styleId="st">
    <w:name w:val="st"/>
    <w:basedOn w:val="DefaultParagraphFont"/>
    <w:rsid w:val="003973E9"/>
  </w:style>
  <w:style w:type="paragraph" w:styleId="BodyText">
    <w:name w:val="Body Text"/>
    <w:basedOn w:val="Normal"/>
    <w:link w:val="BodyTextChar"/>
    <w:uiPriority w:val="1"/>
    <w:qFormat/>
    <w:rsid w:val="00AA3E4A"/>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AA3E4A"/>
    <w:rPr>
      <w:rFonts w:ascii="Times New Roman" w:eastAsia="Times New Roman" w:hAnsi="Times New Roman" w:cs="Times New Roman"/>
      <w:sz w:val="18"/>
      <w:szCs w:val="18"/>
    </w:rPr>
  </w:style>
  <w:style w:type="character" w:customStyle="1" w:styleId="fm-vol-iss-date">
    <w:name w:val="fm-vol-iss-date"/>
    <w:basedOn w:val="DefaultParagraphFont"/>
    <w:rsid w:val="00277CDF"/>
  </w:style>
  <w:style w:type="character" w:customStyle="1" w:styleId="label">
    <w:name w:val="label"/>
    <w:basedOn w:val="DefaultParagraphFont"/>
    <w:rsid w:val="00487C93"/>
  </w:style>
  <w:style w:type="character" w:customStyle="1" w:styleId="separator">
    <w:name w:val="separator"/>
    <w:basedOn w:val="DefaultParagraphFont"/>
    <w:rsid w:val="00487C93"/>
  </w:style>
  <w:style w:type="character" w:customStyle="1" w:styleId="value">
    <w:name w:val="value"/>
    <w:basedOn w:val="DefaultParagraphFont"/>
    <w:rsid w:val="00487C93"/>
  </w:style>
  <w:style w:type="character" w:customStyle="1" w:styleId="Emphasis1">
    <w:name w:val="Emphasis1"/>
    <w:basedOn w:val="DefaultParagraphFont"/>
    <w:rsid w:val="005C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42351">
      <w:bodyDiv w:val="1"/>
      <w:marLeft w:val="0"/>
      <w:marRight w:val="0"/>
      <w:marTop w:val="0"/>
      <w:marBottom w:val="0"/>
      <w:divBdr>
        <w:top w:val="none" w:sz="0" w:space="0" w:color="auto"/>
        <w:left w:val="none" w:sz="0" w:space="0" w:color="auto"/>
        <w:bottom w:val="none" w:sz="0" w:space="0" w:color="auto"/>
        <w:right w:val="none" w:sz="0" w:space="0" w:color="auto"/>
      </w:divBdr>
    </w:div>
    <w:div w:id="169296317">
      <w:bodyDiv w:val="1"/>
      <w:marLeft w:val="0"/>
      <w:marRight w:val="0"/>
      <w:marTop w:val="0"/>
      <w:marBottom w:val="0"/>
      <w:divBdr>
        <w:top w:val="none" w:sz="0" w:space="0" w:color="auto"/>
        <w:left w:val="none" w:sz="0" w:space="0" w:color="auto"/>
        <w:bottom w:val="none" w:sz="0" w:space="0" w:color="auto"/>
        <w:right w:val="none" w:sz="0" w:space="0" w:color="auto"/>
      </w:divBdr>
    </w:div>
    <w:div w:id="351229815">
      <w:bodyDiv w:val="1"/>
      <w:marLeft w:val="0"/>
      <w:marRight w:val="0"/>
      <w:marTop w:val="0"/>
      <w:marBottom w:val="0"/>
      <w:divBdr>
        <w:top w:val="none" w:sz="0" w:space="0" w:color="auto"/>
        <w:left w:val="none" w:sz="0" w:space="0" w:color="auto"/>
        <w:bottom w:val="none" w:sz="0" w:space="0" w:color="auto"/>
        <w:right w:val="none" w:sz="0" w:space="0" w:color="auto"/>
      </w:divBdr>
    </w:div>
    <w:div w:id="447824280">
      <w:bodyDiv w:val="1"/>
      <w:marLeft w:val="0"/>
      <w:marRight w:val="0"/>
      <w:marTop w:val="0"/>
      <w:marBottom w:val="0"/>
      <w:divBdr>
        <w:top w:val="none" w:sz="0" w:space="0" w:color="auto"/>
        <w:left w:val="none" w:sz="0" w:space="0" w:color="auto"/>
        <w:bottom w:val="none" w:sz="0" w:space="0" w:color="auto"/>
        <w:right w:val="none" w:sz="0" w:space="0" w:color="auto"/>
      </w:divBdr>
      <w:divsChild>
        <w:div w:id="1970235326">
          <w:marLeft w:val="0"/>
          <w:marRight w:val="0"/>
          <w:marTop w:val="240"/>
          <w:marBottom w:val="100"/>
          <w:divBdr>
            <w:top w:val="none" w:sz="0" w:space="0" w:color="auto"/>
            <w:left w:val="none" w:sz="0" w:space="0" w:color="auto"/>
            <w:bottom w:val="none" w:sz="0" w:space="0" w:color="auto"/>
            <w:right w:val="none" w:sz="0" w:space="0" w:color="auto"/>
          </w:divBdr>
        </w:div>
      </w:divsChild>
    </w:div>
    <w:div w:id="479620694">
      <w:bodyDiv w:val="1"/>
      <w:marLeft w:val="0"/>
      <w:marRight w:val="0"/>
      <w:marTop w:val="0"/>
      <w:marBottom w:val="0"/>
      <w:divBdr>
        <w:top w:val="none" w:sz="0" w:space="0" w:color="auto"/>
        <w:left w:val="none" w:sz="0" w:space="0" w:color="auto"/>
        <w:bottom w:val="none" w:sz="0" w:space="0" w:color="auto"/>
        <w:right w:val="none" w:sz="0" w:space="0" w:color="auto"/>
      </w:divBdr>
    </w:div>
    <w:div w:id="638874574">
      <w:bodyDiv w:val="1"/>
      <w:marLeft w:val="0"/>
      <w:marRight w:val="0"/>
      <w:marTop w:val="0"/>
      <w:marBottom w:val="0"/>
      <w:divBdr>
        <w:top w:val="none" w:sz="0" w:space="0" w:color="auto"/>
        <w:left w:val="none" w:sz="0" w:space="0" w:color="auto"/>
        <w:bottom w:val="none" w:sz="0" w:space="0" w:color="auto"/>
        <w:right w:val="none" w:sz="0" w:space="0" w:color="auto"/>
      </w:divBdr>
      <w:divsChild>
        <w:div w:id="525558562">
          <w:marLeft w:val="0"/>
          <w:marRight w:val="0"/>
          <w:marTop w:val="120"/>
          <w:marBottom w:val="360"/>
          <w:divBdr>
            <w:top w:val="none" w:sz="0" w:space="0" w:color="auto"/>
            <w:left w:val="none" w:sz="0" w:space="0" w:color="auto"/>
            <w:bottom w:val="none" w:sz="0" w:space="0" w:color="auto"/>
            <w:right w:val="none" w:sz="0" w:space="0" w:color="auto"/>
          </w:divBdr>
          <w:divsChild>
            <w:div w:id="1389768317">
              <w:marLeft w:val="0"/>
              <w:marRight w:val="0"/>
              <w:marTop w:val="0"/>
              <w:marBottom w:val="0"/>
              <w:divBdr>
                <w:top w:val="none" w:sz="0" w:space="0" w:color="auto"/>
                <w:left w:val="none" w:sz="0" w:space="0" w:color="auto"/>
                <w:bottom w:val="none" w:sz="0" w:space="0" w:color="auto"/>
                <w:right w:val="none" w:sz="0" w:space="0" w:color="auto"/>
              </w:divBdr>
            </w:div>
            <w:div w:id="14497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90528">
      <w:bodyDiv w:val="1"/>
      <w:marLeft w:val="0"/>
      <w:marRight w:val="0"/>
      <w:marTop w:val="0"/>
      <w:marBottom w:val="0"/>
      <w:divBdr>
        <w:top w:val="none" w:sz="0" w:space="0" w:color="auto"/>
        <w:left w:val="none" w:sz="0" w:space="0" w:color="auto"/>
        <w:bottom w:val="none" w:sz="0" w:space="0" w:color="auto"/>
        <w:right w:val="none" w:sz="0" w:space="0" w:color="auto"/>
      </w:divBdr>
    </w:div>
    <w:div w:id="743062880">
      <w:bodyDiv w:val="1"/>
      <w:marLeft w:val="0"/>
      <w:marRight w:val="0"/>
      <w:marTop w:val="0"/>
      <w:marBottom w:val="0"/>
      <w:divBdr>
        <w:top w:val="none" w:sz="0" w:space="0" w:color="auto"/>
        <w:left w:val="none" w:sz="0" w:space="0" w:color="auto"/>
        <w:bottom w:val="none" w:sz="0" w:space="0" w:color="auto"/>
        <w:right w:val="none" w:sz="0" w:space="0" w:color="auto"/>
      </w:divBdr>
      <w:divsChild>
        <w:div w:id="1730031247">
          <w:marLeft w:val="0"/>
          <w:marRight w:val="0"/>
          <w:marTop w:val="240"/>
          <w:marBottom w:val="100"/>
          <w:divBdr>
            <w:top w:val="none" w:sz="0" w:space="0" w:color="auto"/>
            <w:left w:val="none" w:sz="0" w:space="0" w:color="auto"/>
            <w:bottom w:val="none" w:sz="0" w:space="0" w:color="auto"/>
            <w:right w:val="none" w:sz="0" w:space="0" w:color="auto"/>
          </w:divBdr>
          <w:divsChild>
            <w:div w:id="14153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21219">
      <w:bodyDiv w:val="1"/>
      <w:marLeft w:val="0"/>
      <w:marRight w:val="0"/>
      <w:marTop w:val="0"/>
      <w:marBottom w:val="0"/>
      <w:divBdr>
        <w:top w:val="none" w:sz="0" w:space="0" w:color="auto"/>
        <w:left w:val="none" w:sz="0" w:space="0" w:color="auto"/>
        <w:bottom w:val="none" w:sz="0" w:space="0" w:color="auto"/>
        <w:right w:val="none" w:sz="0" w:space="0" w:color="auto"/>
      </w:divBdr>
    </w:div>
    <w:div w:id="868950257">
      <w:bodyDiv w:val="1"/>
      <w:marLeft w:val="0"/>
      <w:marRight w:val="0"/>
      <w:marTop w:val="0"/>
      <w:marBottom w:val="0"/>
      <w:divBdr>
        <w:top w:val="none" w:sz="0" w:space="0" w:color="auto"/>
        <w:left w:val="none" w:sz="0" w:space="0" w:color="auto"/>
        <w:bottom w:val="none" w:sz="0" w:space="0" w:color="auto"/>
        <w:right w:val="none" w:sz="0" w:space="0" w:color="auto"/>
      </w:divBdr>
    </w:div>
    <w:div w:id="919942469">
      <w:bodyDiv w:val="1"/>
      <w:marLeft w:val="0"/>
      <w:marRight w:val="0"/>
      <w:marTop w:val="0"/>
      <w:marBottom w:val="0"/>
      <w:divBdr>
        <w:top w:val="none" w:sz="0" w:space="0" w:color="auto"/>
        <w:left w:val="none" w:sz="0" w:space="0" w:color="auto"/>
        <w:bottom w:val="none" w:sz="0" w:space="0" w:color="auto"/>
        <w:right w:val="none" w:sz="0" w:space="0" w:color="auto"/>
      </w:divBdr>
    </w:div>
    <w:div w:id="974607830">
      <w:bodyDiv w:val="1"/>
      <w:marLeft w:val="0"/>
      <w:marRight w:val="0"/>
      <w:marTop w:val="0"/>
      <w:marBottom w:val="0"/>
      <w:divBdr>
        <w:top w:val="none" w:sz="0" w:space="0" w:color="auto"/>
        <w:left w:val="none" w:sz="0" w:space="0" w:color="auto"/>
        <w:bottom w:val="none" w:sz="0" w:space="0" w:color="auto"/>
        <w:right w:val="none" w:sz="0" w:space="0" w:color="auto"/>
      </w:divBdr>
    </w:div>
    <w:div w:id="1131898149">
      <w:bodyDiv w:val="1"/>
      <w:marLeft w:val="0"/>
      <w:marRight w:val="0"/>
      <w:marTop w:val="0"/>
      <w:marBottom w:val="0"/>
      <w:divBdr>
        <w:top w:val="none" w:sz="0" w:space="0" w:color="auto"/>
        <w:left w:val="none" w:sz="0" w:space="0" w:color="auto"/>
        <w:bottom w:val="none" w:sz="0" w:space="0" w:color="auto"/>
        <w:right w:val="none" w:sz="0" w:space="0" w:color="auto"/>
      </w:divBdr>
    </w:div>
    <w:div w:id="1155534521">
      <w:bodyDiv w:val="1"/>
      <w:marLeft w:val="0"/>
      <w:marRight w:val="0"/>
      <w:marTop w:val="0"/>
      <w:marBottom w:val="0"/>
      <w:divBdr>
        <w:top w:val="none" w:sz="0" w:space="0" w:color="auto"/>
        <w:left w:val="none" w:sz="0" w:space="0" w:color="auto"/>
        <w:bottom w:val="none" w:sz="0" w:space="0" w:color="auto"/>
        <w:right w:val="none" w:sz="0" w:space="0" w:color="auto"/>
      </w:divBdr>
    </w:div>
    <w:div w:id="1354457165">
      <w:bodyDiv w:val="1"/>
      <w:marLeft w:val="0"/>
      <w:marRight w:val="0"/>
      <w:marTop w:val="0"/>
      <w:marBottom w:val="0"/>
      <w:divBdr>
        <w:top w:val="none" w:sz="0" w:space="0" w:color="auto"/>
        <w:left w:val="none" w:sz="0" w:space="0" w:color="auto"/>
        <w:bottom w:val="none" w:sz="0" w:space="0" w:color="auto"/>
        <w:right w:val="none" w:sz="0" w:space="0" w:color="auto"/>
      </w:divBdr>
    </w:div>
    <w:div w:id="1361276242">
      <w:bodyDiv w:val="1"/>
      <w:marLeft w:val="0"/>
      <w:marRight w:val="0"/>
      <w:marTop w:val="0"/>
      <w:marBottom w:val="0"/>
      <w:divBdr>
        <w:top w:val="none" w:sz="0" w:space="0" w:color="auto"/>
        <w:left w:val="none" w:sz="0" w:space="0" w:color="auto"/>
        <w:bottom w:val="none" w:sz="0" w:space="0" w:color="auto"/>
        <w:right w:val="none" w:sz="0" w:space="0" w:color="auto"/>
      </w:divBdr>
    </w:div>
    <w:div w:id="1381706431">
      <w:bodyDiv w:val="1"/>
      <w:marLeft w:val="0"/>
      <w:marRight w:val="0"/>
      <w:marTop w:val="0"/>
      <w:marBottom w:val="0"/>
      <w:divBdr>
        <w:top w:val="none" w:sz="0" w:space="0" w:color="auto"/>
        <w:left w:val="none" w:sz="0" w:space="0" w:color="auto"/>
        <w:bottom w:val="none" w:sz="0" w:space="0" w:color="auto"/>
        <w:right w:val="none" w:sz="0" w:space="0" w:color="auto"/>
      </w:divBdr>
    </w:div>
    <w:div w:id="1411538782">
      <w:bodyDiv w:val="1"/>
      <w:marLeft w:val="0"/>
      <w:marRight w:val="0"/>
      <w:marTop w:val="0"/>
      <w:marBottom w:val="0"/>
      <w:divBdr>
        <w:top w:val="none" w:sz="0" w:space="0" w:color="auto"/>
        <w:left w:val="none" w:sz="0" w:space="0" w:color="auto"/>
        <w:bottom w:val="none" w:sz="0" w:space="0" w:color="auto"/>
        <w:right w:val="none" w:sz="0" w:space="0" w:color="auto"/>
      </w:divBdr>
    </w:div>
    <w:div w:id="1437825839">
      <w:bodyDiv w:val="1"/>
      <w:marLeft w:val="0"/>
      <w:marRight w:val="0"/>
      <w:marTop w:val="0"/>
      <w:marBottom w:val="0"/>
      <w:divBdr>
        <w:top w:val="none" w:sz="0" w:space="0" w:color="auto"/>
        <w:left w:val="none" w:sz="0" w:space="0" w:color="auto"/>
        <w:bottom w:val="none" w:sz="0" w:space="0" w:color="auto"/>
        <w:right w:val="none" w:sz="0" w:space="0" w:color="auto"/>
      </w:divBdr>
      <w:divsChild>
        <w:div w:id="2049139348">
          <w:marLeft w:val="0"/>
          <w:marRight w:val="0"/>
          <w:marTop w:val="0"/>
          <w:marBottom w:val="166"/>
          <w:divBdr>
            <w:top w:val="none" w:sz="0" w:space="0" w:color="auto"/>
            <w:left w:val="none" w:sz="0" w:space="0" w:color="auto"/>
            <w:bottom w:val="none" w:sz="0" w:space="0" w:color="auto"/>
            <w:right w:val="none" w:sz="0" w:space="0" w:color="auto"/>
          </w:divBdr>
          <w:divsChild>
            <w:div w:id="1569339252">
              <w:marLeft w:val="0"/>
              <w:marRight w:val="0"/>
              <w:marTop w:val="0"/>
              <w:marBottom w:val="0"/>
              <w:divBdr>
                <w:top w:val="none" w:sz="0" w:space="0" w:color="auto"/>
                <w:left w:val="none" w:sz="0" w:space="0" w:color="auto"/>
                <w:bottom w:val="none" w:sz="0" w:space="0" w:color="auto"/>
                <w:right w:val="none" w:sz="0" w:space="0" w:color="auto"/>
              </w:divBdr>
              <w:divsChild>
                <w:div w:id="2036996395">
                  <w:marLeft w:val="0"/>
                  <w:marRight w:val="0"/>
                  <w:marTop w:val="0"/>
                  <w:marBottom w:val="0"/>
                  <w:divBdr>
                    <w:top w:val="none" w:sz="0" w:space="0" w:color="auto"/>
                    <w:left w:val="none" w:sz="0" w:space="0" w:color="auto"/>
                    <w:bottom w:val="none" w:sz="0" w:space="0" w:color="auto"/>
                    <w:right w:val="none" w:sz="0" w:space="0" w:color="auto"/>
                  </w:divBdr>
                  <w:divsChild>
                    <w:div w:id="2107454477">
                      <w:marLeft w:val="0"/>
                      <w:marRight w:val="0"/>
                      <w:marTop w:val="0"/>
                      <w:marBottom w:val="0"/>
                      <w:divBdr>
                        <w:top w:val="none" w:sz="0" w:space="0" w:color="auto"/>
                        <w:left w:val="none" w:sz="0" w:space="0" w:color="auto"/>
                        <w:bottom w:val="none" w:sz="0" w:space="0" w:color="auto"/>
                        <w:right w:val="none" w:sz="0" w:space="0" w:color="auto"/>
                      </w:divBdr>
                      <w:divsChild>
                        <w:div w:id="1017662517">
                          <w:marLeft w:val="0"/>
                          <w:marRight w:val="0"/>
                          <w:marTop w:val="0"/>
                          <w:marBottom w:val="0"/>
                          <w:divBdr>
                            <w:top w:val="none" w:sz="0" w:space="0" w:color="auto"/>
                            <w:left w:val="none" w:sz="0" w:space="0" w:color="auto"/>
                            <w:bottom w:val="none" w:sz="0" w:space="0" w:color="auto"/>
                            <w:right w:val="none" w:sz="0" w:space="0" w:color="auto"/>
                          </w:divBdr>
                        </w:div>
                        <w:div w:id="6946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6596">
                  <w:marLeft w:val="0"/>
                  <w:marRight w:val="0"/>
                  <w:marTop w:val="0"/>
                  <w:marBottom w:val="0"/>
                  <w:divBdr>
                    <w:top w:val="none" w:sz="0" w:space="0" w:color="auto"/>
                    <w:left w:val="none" w:sz="0" w:space="0" w:color="auto"/>
                    <w:bottom w:val="none" w:sz="0" w:space="0" w:color="auto"/>
                    <w:right w:val="none" w:sz="0" w:space="0" w:color="auto"/>
                  </w:divBdr>
                  <w:divsChild>
                    <w:div w:id="2939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769536">
          <w:marLeft w:val="0"/>
          <w:marRight w:val="0"/>
          <w:marTop w:val="166"/>
          <w:marBottom w:val="166"/>
          <w:divBdr>
            <w:top w:val="none" w:sz="0" w:space="0" w:color="auto"/>
            <w:left w:val="none" w:sz="0" w:space="0" w:color="auto"/>
            <w:bottom w:val="none" w:sz="0" w:space="0" w:color="auto"/>
            <w:right w:val="none" w:sz="0" w:space="0" w:color="auto"/>
          </w:divBdr>
          <w:divsChild>
            <w:div w:id="18837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4091">
      <w:bodyDiv w:val="1"/>
      <w:marLeft w:val="0"/>
      <w:marRight w:val="0"/>
      <w:marTop w:val="0"/>
      <w:marBottom w:val="0"/>
      <w:divBdr>
        <w:top w:val="none" w:sz="0" w:space="0" w:color="auto"/>
        <w:left w:val="none" w:sz="0" w:space="0" w:color="auto"/>
        <w:bottom w:val="none" w:sz="0" w:space="0" w:color="auto"/>
        <w:right w:val="none" w:sz="0" w:space="0" w:color="auto"/>
      </w:divBdr>
    </w:div>
    <w:div w:id="1596665341">
      <w:bodyDiv w:val="1"/>
      <w:marLeft w:val="0"/>
      <w:marRight w:val="0"/>
      <w:marTop w:val="0"/>
      <w:marBottom w:val="0"/>
      <w:divBdr>
        <w:top w:val="none" w:sz="0" w:space="0" w:color="auto"/>
        <w:left w:val="none" w:sz="0" w:space="0" w:color="auto"/>
        <w:bottom w:val="none" w:sz="0" w:space="0" w:color="auto"/>
        <w:right w:val="none" w:sz="0" w:space="0" w:color="auto"/>
      </w:divBdr>
    </w:div>
    <w:div w:id="1735079065">
      <w:bodyDiv w:val="1"/>
      <w:marLeft w:val="0"/>
      <w:marRight w:val="0"/>
      <w:marTop w:val="0"/>
      <w:marBottom w:val="0"/>
      <w:divBdr>
        <w:top w:val="none" w:sz="0" w:space="0" w:color="auto"/>
        <w:left w:val="none" w:sz="0" w:space="0" w:color="auto"/>
        <w:bottom w:val="none" w:sz="0" w:space="0" w:color="auto"/>
        <w:right w:val="none" w:sz="0" w:space="0" w:color="auto"/>
      </w:divBdr>
    </w:div>
    <w:div w:id="1886336003">
      <w:bodyDiv w:val="1"/>
      <w:marLeft w:val="0"/>
      <w:marRight w:val="0"/>
      <w:marTop w:val="0"/>
      <w:marBottom w:val="0"/>
      <w:divBdr>
        <w:top w:val="none" w:sz="0" w:space="0" w:color="auto"/>
        <w:left w:val="none" w:sz="0" w:space="0" w:color="auto"/>
        <w:bottom w:val="none" w:sz="0" w:space="0" w:color="auto"/>
        <w:right w:val="none" w:sz="0" w:space="0" w:color="auto"/>
      </w:divBdr>
    </w:div>
    <w:div w:id="1922829638">
      <w:bodyDiv w:val="1"/>
      <w:marLeft w:val="0"/>
      <w:marRight w:val="0"/>
      <w:marTop w:val="0"/>
      <w:marBottom w:val="0"/>
      <w:divBdr>
        <w:top w:val="none" w:sz="0" w:space="0" w:color="auto"/>
        <w:left w:val="none" w:sz="0" w:space="0" w:color="auto"/>
        <w:bottom w:val="none" w:sz="0" w:space="0" w:color="auto"/>
        <w:right w:val="none" w:sz="0" w:space="0" w:color="auto"/>
      </w:divBdr>
    </w:div>
    <w:div w:id="1933469872">
      <w:bodyDiv w:val="1"/>
      <w:marLeft w:val="0"/>
      <w:marRight w:val="0"/>
      <w:marTop w:val="0"/>
      <w:marBottom w:val="0"/>
      <w:divBdr>
        <w:top w:val="none" w:sz="0" w:space="0" w:color="auto"/>
        <w:left w:val="none" w:sz="0" w:space="0" w:color="auto"/>
        <w:bottom w:val="none" w:sz="0" w:space="0" w:color="auto"/>
        <w:right w:val="none" w:sz="0" w:space="0" w:color="auto"/>
      </w:divBdr>
    </w:div>
    <w:div w:id="1944414604">
      <w:bodyDiv w:val="1"/>
      <w:marLeft w:val="0"/>
      <w:marRight w:val="0"/>
      <w:marTop w:val="0"/>
      <w:marBottom w:val="0"/>
      <w:divBdr>
        <w:top w:val="none" w:sz="0" w:space="0" w:color="auto"/>
        <w:left w:val="none" w:sz="0" w:space="0" w:color="auto"/>
        <w:bottom w:val="none" w:sz="0" w:space="0" w:color="auto"/>
        <w:right w:val="none" w:sz="0" w:space="0" w:color="auto"/>
      </w:divBdr>
    </w:div>
    <w:div w:id="2004353493">
      <w:bodyDiv w:val="1"/>
      <w:marLeft w:val="0"/>
      <w:marRight w:val="0"/>
      <w:marTop w:val="0"/>
      <w:marBottom w:val="0"/>
      <w:divBdr>
        <w:top w:val="none" w:sz="0" w:space="0" w:color="auto"/>
        <w:left w:val="none" w:sz="0" w:space="0" w:color="auto"/>
        <w:bottom w:val="none" w:sz="0" w:space="0" w:color="auto"/>
        <w:right w:val="none" w:sz="0" w:space="0" w:color="auto"/>
      </w:divBdr>
      <w:divsChild>
        <w:div w:id="761877193">
          <w:marLeft w:val="0"/>
          <w:marRight w:val="0"/>
          <w:marTop w:val="0"/>
          <w:marBottom w:val="166"/>
          <w:divBdr>
            <w:top w:val="none" w:sz="0" w:space="0" w:color="auto"/>
            <w:left w:val="none" w:sz="0" w:space="0" w:color="auto"/>
            <w:bottom w:val="none" w:sz="0" w:space="0" w:color="auto"/>
            <w:right w:val="none" w:sz="0" w:space="0" w:color="auto"/>
          </w:divBdr>
          <w:divsChild>
            <w:div w:id="2040162743">
              <w:marLeft w:val="0"/>
              <w:marRight w:val="0"/>
              <w:marTop w:val="0"/>
              <w:marBottom w:val="0"/>
              <w:divBdr>
                <w:top w:val="none" w:sz="0" w:space="0" w:color="auto"/>
                <w:left w:val="none" w:sz="0" w:space="0" w:color="auto"/>
                <w:bottom w:val="none" w:sz="0" w:space="0" w:color="auto"/>
                <w:right w:val="none" w:sz="0" w:space="0" w:color="auto"/>
              </w:divBdr>
              <w:divsChild>
                <w:div w:id="642277469">
                  <w:marLeft w:val="0"/>
                  <w:marRight w:val="0"/>
                  <w:marTop w:val="0"/>
                  <w:marBottom w:val="0"/>
                  <w:divBdr>
                    <w:top w:val="none" w:sz="0" w:space="0" w:color="auto"/>
                    <w:left w:val="none" w:sz="0" w:space="0" w:color="auto"/>
                    <w:bottom w:val="none" w:sz="0" w:space="0" w:color="auto"/>
                    <w:right w:val="none" w:sz="0" w:space="0" w:color="auto"/>
                  </w:divBdr>
                  <w:divsChild>
                    <w:div w:id="78454119">
                      <w:marLeft w:val="0"/>
                      <w:marRight w:val="0"/>
                      <w:marTop w:val="0"/>
                      <w:marBottom w:val="0"/>
                      <w:divBdr>
                        <w:top w:val="none" w:sz="0" w:space="0" w:color="auto"/>
                        <w:left w:val="none" w:sz="0" w:space="0" w:color="auto"/>
                        <w:bottom w:val="none" w:sz="0" w:space="0" w:color="auto"/>
                        <w:right w:val="none" w:sz="0" w:space="0" w:color="auto"/>
                      </w:divBdr>
                    </w:div>
                    <w:div w:id="19995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7799">
              <w:marLeft w:val="0"/>
              <w:marRight w:val="0"/>
              <w:marTop w:val="0"/>
              <w:marBottom w:val="0"/>
              <w:divBdr>
                <w:top w:val="none" w:sz="0" w:space="0" w:color="auto"/>
                <w:left w:val="none" w:sz="0" w:space="0" w:color="auto"/>
                <w:bottom w:val="none" w:sz="0" w:space="0" w:color="auto"/>
                <w:right w:val="none" w:sz="0" w:space="0" w:color="auto"/>
              </w:divBdr>
              <w:divsChild>
                <w:div w:id="1206482134">
                  <w:marLeft w:val="0"/>
                  <w:marRight w:val="0"/>
                  <w:marTop w:val="0"/>
                  <w:marBottom w:val="0"/>
                  <w:divBdr>
                    <w:top w:val="none" w:sz="0" w:space="0" w:color="auto"/>
                    <w:left w:val="none" w:sz="0" w:space="0" w:color="auto"/>
                    <w:bottom w:val="none" w:sz="0" w:space="0" w:color="auto"/>
                    <w:right w:val="none" w:sz="0" w:space="0" w:color="auto"/>
                  </w:divBdr>
                </w:div>
                <w:div w:id="16679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6297">
          <w:marLeft w:val="0"/>
          <w:marRight w:val="0"/>
          <w:marTop w:val="166"/>
          <w:marBottom w:val="166"/>
          <w:divBdr>
            <w:top w:val="none" w:sz="0" w:space="0" w:color="auto"/>
            <w:left w:val="none" w:sz="0" w:space="0" w:color="auto"/>
            <w:bottom w:val="none" w:sz="0" w:space="0" w:color="auto"/>
            <w:right w:val="none" w:sz="0" w:space="0" w:color="auto"/>
          </w:divBdr>
          <w:divsChild>
            <w:div w:id="36263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6676">
      <w:bodyDiv w:val="1"/>
      <w:marLeft w:val="0"/>
      <w:marRight w:val="0"/>
      <w:marTop w:val="0"/>
      <w:marBottom w:val="0"/>
      <w:divBdr>
        <w:top w:val="none" w:sz="0" w:space="0" w:color="auto"/>
        <w:left w:val="none" w:sz="0" w:space="0" w:color="auto"/>
        <w:bottom w:val="none" w:sz="0" w:space="0" w:color="auto"/>
        <w:right w:val="none" w:sz="0" w:space="0" w:color="auto"/>
      </w:divBdr>
    </w:div>
    <w:div w:id="212110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bi.nlm.nih.gov/pubmed/?term=Sciattella%20P%5BAuthor%5D&amp;cauthor=true&amp;cauthor_uid=28277853" TargetMode="External"/><Relationship Id="rId18" Type="http://schemas.openxmlformats.org/officeDocument/2006/relationships/hyperlink" Target="https://www.ncbi.nlm.nih.gov/pubmed/2827785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cbi.nlm.nih.gov/pubmed/?term=Mennini%20FS%5BAuthor%5D&amp;cauthor=true&amp;cauthor_uid=28277853" TargetMode="External"/><Relationship Id="rId17" Type="http://schemas.openxmlformats.org/officeDocument/2006/relationships/hyperlink" Target="https://www.ncbi.nlm.nih.gov/pubmed/?term=Caputi%20AP%5BAuthor%5D&amp;cauthor=true&amp;cauthor_uid=28277853" TargetMode="External"/><Relationship Id="rId2" Type="http://schemas.openxmlformats.org/officeDocument/2006/relationships/numbering" Target="numbering.xml"/><Relationship Id="rId16" Type="http://schemas.openxmlformats.org/officeDocument/2006/relationships/hyperlink" Target="https://www.ncbi.nlm.nih.gov/pubmed/?term=Russo%20A%5BAuthor%5D&amp;cauthor=true&amp;cauthor_uid=2827785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mc/articles/PMC6647411/" TargetMode="External"/><Relationship Id="rId5" Type="http://schemas.openxmlformats.org/officeDocument/2006/relationships/settings" Target="settings.xml"/><Relationship Id="rId15" Type="http://schemas.openxmlformats.org/officeDocument/2006/relationships/hyperlink" Target="https://www.ncbi.nlm.nih.gov/pubmed/?term=Marcobelli%20A%5BAuthor%5D&amp;cauthor=true&amp;cauthor_uid=28277853" TargetMode="External"/><Relationship Id="rId10" Type="http://schemas.openxmlformats.org/officeDocument/2006/relationships/hyperlink" Target="http://www.UpToDat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goldcopd.org/gold-reports/" TargetMode="External"/><Relationship Id="rId14" Type="http://schemas.openxmlformats.org/officeDocument/2006/relationships/hyperlink" Target="https://www.ncbi.nlm.nih.gov/pubmed/?term=Marcellusi%20A%5BAuthor%5D&amp;cauthor=true&amp;cauthor_uid=282778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F5651-0036-4666-B0F6-3E83DEC1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50</Pages>
  <Words>15392</Words>
  <Characters>87735</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Ivane Chkhaidze</dc:creator>
  <cp:lastModifiedBy>Nana Kalmakhelidze</cp:lastModifiedBy>
  <cp:revision>17</cp:revision>
  <cp:lastPrinted>2020-04-26T07:28:00Z</cp:lastPrinted>
  <dcterms:created xsi:type="dcterms:W3CDTF">2020-07-21T06:25:00Z</dcterms:created>
  <dcterms:modified xsi:type="dcterms:W3CDTF">2020-08-27T14:43:00Z</dcterms:modified>
</cp:coreProperties>
</file>