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64829A" w14:textId="7E0B7996" w:rsidR="00C27171" w:rsidRPr="00816E4A" w:rsidRDefault="00816E4A" w:rsidP="00816E4A">
      <w:pPr>
        <w:pStyle w:val="Heading1"/>
        <w:spacing w:before="0" w:line="360" w:lineRule="auto"/>
        <w:jc w:val="right"/>
        <w:rPr>
          <w:rFonts w:ascii="Sylfaen" w:hAnsi="Sylfaen"/>
          <w:b/>
          <w:sz w:val="24"/>
          <w:szCs w:val="24"/>
          <w:lang w:val="ka-GE"/>
        </w:rPr>
      </w:pPr>
      <w:bookmarkStart w:id="0" w:name="_Toc49947661"/>
      <w:r w:rsidRPr="00816E4A">
        <w:rPr>
          <w:rFonts w:ascii="Sylfaen" w:hAnsi="Sylfaen"/>
          <w:b/>
          <w:sz w:val="24"/>
          <w:szCs w:val="24"/>
          <w:lang w:val="ka-GE"/>
        </w:rPr>
        <w:t>დანართი</w:t>
      </w:r>
      <w:bookmarkEnd w:id="0"/>
    </w:p>
    <w:p w14:paraId="44AC8CCB" w14:textId="77777777" w:rsidR="00816E4A" w:rsidRDefault="00816E4A" w:rsidP="00816E4A"/>
    <w:p w14:paraId="2AA22B67" w14:textId="77777777" w:rsidR="00816E4A" w:rsidRDefault="00816E4A" w:rsidP="00816E4A"/>
    <w:p w14:paraId="5C6A517C" w14:textId="77777777" w:rsidR="00816E4A" w:rsidRDefault="00816E4A" w:rsidP="00816E4A"/>
    <w:p w14:paraId="75C4EE04" w14:textId="77777777" w:rsidR="00816E4A" w:rsidRDefault="00816E4A" w:rsidP="00816E4A">
      <w:pPr>
        <w:rPr>
          <w:rFonts w:ascii="Sylfaen" w:hAnsi="Sylfaen"/>
          <w:lang w:val="ka-GE"/>
        </w:rPr>
      </w:pPr>
    </w:p>
    <w:p w14:paraId="194476BE" w14:textId="77777777" w:rsidR="00816E4A" w:rsidRPr="00816E4A" w:rsidRDefault="00816E4A" w:rsidP="00816E4A">
      <w:pPr>
        <w:rPr>
          <w:rFonts w:ascii="Sylfaen" w:hAnsi="Sylfaen"/>
          <w:lang w:val="ka-GE"/>
        </w:rPr>
      </w:pPr>
    </w:p>
    <w:p w14:paraId="2A67D839" w14:textId="77777777" w:rsidR="00816E4A" w:rsidRPr="00816E4A" w:rsidRDefault="00816E4A" w:rsidP="00816E4A"/>
    <w:p w14:paraId="28F31C8C" w14:textId="32373A8A" w:rsidR="00C27171" w:rsidRPr="00816E4A" w:rsidRDefault="00C22046" w:rsidP="00A83DC4">
      <w:pPr>
        <w:spacing w:line="276" w:lineRule="auto"/>
        <w:jc w:val="center"/>
        <w:rPr>
          <w:rFonts w:ascii="Sylfaen" w:hAnsi="Sylfaen"/>
          <w:b/>
          <w:color w:val="2E74B5" w:themeColor="accent1" w:themeShade="BF"/>
          <w:sz w:val="48"/>
          <w:szCs w:val="48"/>
          <w:lang w:val="ka-GE"/>
        </w:rPr>
      </w:pPr>
      <w:r w:rsidRPr="00816E4A">
        <w:rPr>
          <w:rFonts w:ascii="Sylfaen" w:hAnsi="Sylfaen"/>
          <w:b/>
          <w:color w:val="2E74B5" w:themeColor="accent1" w:themeShade="BF"/>
          <w:sz w:val="48"/>
          <w:szCs w:val="48"/>
          <w:lang w:val="ka-GE"/>
        </w:rPr>
        <w:t>ოსტეოიდ</w:t>
      </w:r>
      <w:r w:rsidR="00622A52">
        <w:rPr>
          <w:rFonts w:ascii="Sylfaen" w:hAnsi="Sylfaen"/>
          <w:b/>
          <w:color w:val="2E74B5" w:themeColor="accent1" w:themeShade="BF"/>
          <w:sz w:val="48"/>
          <w:szCs w:val="48"/>
          <w:lang w:val="ka-GE"/>
        </w:rPr>
        <w:t>-</w:t>
      </w:r>
      <w:r w:rsidRPr="00816E4A">
        <w:rPr>
          <w:rFonts w:ascii="Sylfaen" w:hAnsi="Sylfaen"/>
          <w:b/>
          <w:color w:val="2E74B5" w:themeColor="accent1" w:themeShade="BF"/>
          <w:sz w:val="48"/>
          <w:szCs w:val="48"/>
          <w:lang w:val="ka-GE"/>
        </w:rPr>
        <w:t xml:space="preserve">ოსტეომას მცირეინვაზიური, ინტერვენციული მკურნალობა </w:t>
      </w:r>
      <w:r w:rsidR="00622A52">
        <w:rPr>
          <w:rFonts w:ascii="Sylfaen" w:hAnsi="Sylfaen"/>
          <w:b/>
          <w:color w:val="2E74B5" w:themeColor="accent1" w:themeShade="BF"/>
          <w:sz w:val="48"/>
          <w:szCs w:val="48"/>
          <w:lang w:val="ka-GE"/>
        </w:rPr>
        <w:t xml:space="preserve">რადიოსიხშირული </w:t>
      </w:r>
      <w:r w:rsidRPr="00816E4A">
        <w:rPr>
          <w:rFonts w:ascii="Sylfaen" w:hAnsi="Sylfaen"/>
          <w:b/>
          <w:color w:val="2E74B5" w:themeColor="accent1" w:themeShade="BF"/>
          <w:sz w:val="48"/>
          <w:szCs w:val="48"/>
          <w:lang w:val="ka-GE"/>
        </w:rPr>
        <w:t>აბლაციის მეთოდით</w:t>
      </w:r>
    </w:p>
    <w:p w14:paraId="119AEF18" w14:textId="77777777" w:rsidR="00C27171" w:rsidRDefault="00C27171">
      <w:pPr>
        <w:jc w:val="center"/>
        <w:rPr>
          <w:rFonts w:ascii="Sylfaen" w:hAnsi="Sylfaen"/>
          <w:color w:val="2E74B5" w:themeColor="accent1" w:themeShade="BF"/>
          <w:lang w:val="ka-GE"/>
        </w:rPr>
      </w:pPr>
    </w:p>
    <w:p w14:paraId="7FD32316" w14:textId="77777777" w:rsidR="00C27171" w:rsidRDefault="00C27171">
      <w:pPr>
        <w:jc w:val="center"/>
        <w:rPr>
          <w:rFonts w:ascii="Sylfaen" w:hAnsi="Sylfaen"/>
          <w:color w:val="2E74B5" w:themeColor="accent1" w:themeShade="BF"/>
        </w:rPr>
      </w:pPr>
    </w:p>
    <w:p w14:paraId="6CDED952" w14:textId="77777777" w:rsidR="00816E4A" w:rsidRDefault="00816E4A">
      <w:pPr>
        <w:jc w:val="center"/>
        <w:rPr>
          <w:rFonts w:ascii="Sylfaen" w:hAnsi="Sylfaen"/>
          <w:color w:val="2E74B5" w:themeColor="accent1" w:themeShade="BF"/>
        </w:rPr>
      </w:pPr>
    </w:p>
    <w:p w14:paraId="3C441E18" w14:textId="77777777" w:rsidR="00816E4A" w:rsidRDefault="00816E4A">
      <w:pPr>
        <w:jc w:val="center"/>
        <w:rPr>
          <w:rFonts w:ascii="Sylfaen" w:hAnsi="Sylfaen"/>
          <w:color w:val="2E74B5" w:themeColor="accent1" w:themeShade="BF"/>
        </w:rPr>
      </w:pPr>
    </w:p>
    <w:p w14:paraId="1C434993" w14:textId="77777777" w:rsidR="00816E4A" w:rsidRPr="00816E4A" w:rsidRDefault="00816E4A">
      <w:pPr>
        <w:jc w:val="center"/>
        <w:rPr>
          <w:rFonts w:ascii="Sylfaen" w:hAnsi="Sylfaen"/>
          <w:color w:val="2E74B5" w:themeColor="accent1" w:themeShade="BF"/>
        </w:rPr>
      </w:pPr>
    </w:p>
    <w:p w14:paraId="61F60C1C" w14:textId="77777777" w:rsidR="00C27171" w:rsidRDefault="00C27171">
      <w:pPr>
        <w:jc w:val="center"/>
        <w:rPr>
          <w:rFonts w:ascii="Sylfaen" w:hAnsi="Sylfaen"/>
          <w:color w:val="2E74B5" w:themeColor="accent1" w:themeShade="BF"/>
          <w:lang w:val="ka-GE"/>
        </w:rPr>
      </w:pPr>
    </w:p>
    <w:p w14:paraId="373B7799" w14:textId="77777777" w:rsidR="00C27171" w:rsidRPr="00A83DC4" w:rsidRDefault="00C22046" w:rsidP="00A83DC4">
      <w:pPr>
        <w:spacing w:line="276" w:lineRule="auto"/>
        <w:jc w:val="center"/>
        <w:rPr>
          <w:rFonts w:ascii="Sylfaen" w:hAnsi="Sylfaen"/>
          <w:b/>
          <w:color w:val="2E74B5" w:themeColor="accent1" w:themeShade="BF"/>
          <w:sz w:val="32"/>
          <w:szCs w:val="32"/>
          <w:lang w:val="ka-GE"/>
        </w:rPr>
      </w:pPr>
      <w:r w:rsidRPr="00A83DC4">
        <w:rPr>
          <w:rFonts w:ascii="Sylfaen" w:hAnsi="Sylfaen"/>
          <w:b/>
          <w:color w:val="2E74B5" w:themeColor="accent1" w:themeShade="BF"/>
          <w:sz w:val="32"/>
          <w:szCs w:val="32"/>
          <w:lang w:val="ka-GE"/>
        </w:rPr>
        <w:t>კლინიკური მდგომარეობის მართვის სახელმწიფო სტანდარტი (პროტოკოლი)</w:t>
      </w:r>
    </w:p>
    <w:p w14:paraId="7F67F1DC" w14:textId="77777777" w:rsidR="00C27171" w:rsidRDefault="00C27171">
      <w:pPr>
        <w:spacing w:after="0" w:line="360" w:lineRule="auto"/>
        <w:rPr>
          <w:rFonts w:ascii="Sylfaen" w:hAnsi="Sylfaen"/>
          <w:lang w:val="ka-GE"/>
        </w:rPr>
      </w:pPr>
    </w:p>
    <w:p w14:paraId="51B6777D" w14:textId="77777777" w:rsidR="00C27171" w:rsidRDefault="00C27171">
      <w:pPr>
        <w:spacing w:after="0" w:line="360" w:lineRule="auto"/>
        <w:rPr>
          <w:rFonts w:ascii="Sylfaen" w:hAnsi="Sylfaen"/>
          <w:lang w:val="ka-GE"/>
        </w:rPr>
      </w:pPr>
    </w:p>
    <w:p w14:paraId="6012C5E8" w14:textId="77777777" w:rsidR="00C27171" w:rsidRDefault="00C27171">
      <w:pPr>
        <w:spacing w:after="0" w:line="360" w:lineRule="auto"/>
        <w:rPr>
          <w:rFonts w:ascii="Sylfaen" w:hAnsi="Sylfaen"/>
        </w:rPr>
      </w:pPr>
    </w:p>
    <w:p w14:paraId="6B23AF6F" w14:textId="77777777" w:rsidR="00816E4A" w:rsidRDefault="00816E4A">
      <w:pPr>
        <w:spacing w:after="0" w:line="360" w:lineRule="auto"/>
        <w:rPr>
          <w:rFonts w:ascii="Sylfaen" w:hAnsi="Sylfaen"/>
        </w:rPr>
      </w:pPr>
    </w:p>
    <w:p w14:paraId="530E13A8" w14:textId="77777777" w:rsidR="00816E4A" w:rsidRDefault="00816E4A">
      <w:pPr>
        <w:spacing w:after="0" w:line="360" w:lineRule="auto"/>
        <w:rPr>
          <w:rFonts w:ascii="Sylfaen" w:hAnsi="Sylfaen"/>
        </w:rPr>
      </w:pPr>
    </w:p>
    <w:p w14:paraId="5E15083E" w14:textId="77777777" w:rsidR="00816E4A" w:rsidRDefault="00816E4A">
      <w:pPr>
        <w:spacing w:after="0" w:line="360" w:lineRule="auto"/>
        <w:rPr>
          <w:rFonts w:ascii="Sylfaen" w:hAnsi="Sylfaen"/>
        </w:rPr>
      </w:pPr>
    </w:p>
    <w:p w14:paraId="67EA2829" w14:textId="77777777" w:rsidR="00816E4A" w:rsidRDefault="00816E4A">
      <w:pPr>
        <w:spacing w:after="0" w:line="360" w:lineRule="auto"/>
        <w:rPr>
          <w:rFonts w:ascii="Sylfaen" w:hAnsi="Sylfaen"/>
        </w:rPr>
      </w:pPr>
    </w:p>
    <w:p w14:paraId="1D138D7B" w14:textId="77777777" w:rsidR="00816E4A" w:rsidRDefault="00816E4A">
      <w:pPr>
        <w:spacing w:after="0" w:line="360" w:lineRule="auto"/>
        <w:rPr>
          <w:rFonts w:ascii="Sylfaen" w:hAnsi="Sylfaen"/>
        </w:rPr>
      </w:pPr>
    </w:p>
    <w:p w14:paraId="12276055" w14:textId="77777777" w:rsidR="00816E4A" w:rsidRDefault="00816E4A">
      <w:pPr>
        <w:spacing w:after="0" w:line="360" w:lineRule="auto"/>
        <w:rPr>
          <w:rFonts w:ascii="Sylfaen" w:hAnsi="Sylfaen"/>
        </w:rPr>
      </w:pPr>
    </w:p>
    <w:p w14:paraId="0BA75CA5" w14:textId="77777777" w:rsidR="00816E4A" w:rsidRDefault="00816E4A">
      <w:pPr>
        <w:spacing w:after="0" w:line="360" w:lineRule="auto"/>
        <w:rPr>
          <w:rFonts w:ascii="Sylfaen" w:hAnsi="Sylfaen"/>
        </w:rPr>
      </w:pPr>
    </w:p>
    <w:bookmarkStart w:id="1" w:name="_Toc49947662" w:displacedByCustomXml="next"/>
    <w:sdt>
      <w:sdtPr>
        <w:rPr>
          <w:rFonts w:asciiTheme="minorHAnsi" w:eastAsiaTheme="minorHAnsi" w:hAnsiTheme="minorHAnsi" w:cstheme="minorBidi"/>
          <w:color w:val="auto"/>
          <w:sz w:val="22"/>
          <w:szCs w:val="22"/>
        </w:rPr>
        <w:id w:val="1700508074"/>
        <w:docPartObj>
          <w:docPartGallery w:val="Table of Contents"/>
          <w:docPartUnique/>
        </w:docPartObj>
      </w:sdtPr>
      <w:sdtEndPr>
        <w:rPr>
          <w:rFonts w:ascii="Sylfaen" w:hAnsi="Sylfaen"/>
        </w:rPr>
      </w:sdtEndPr>
      <w:sdtContent>
        <w:p w14:paraId="56243A36" w14:textId="77777777" w:rsidR="00C27171" w:rsidRPr="00816E4A" w:rsidRDefault="00C22046">
          <w:pPr>
            <w:pStyle w:val="TOCHeading"/>
            <w:tabs>
              <w:tab w:val="left" w:pos="720"/>
            </w:tabs>
            <w:spacing w:before="0" w:line="360" w:lineRule="auto"/>
            <w:ind w:left="720" w:hanging="720"/>
            <w:rPr>
              <w:rFonts w:ascii="Sylfaen" w:hAnsi="Sylfaen"/>
              <w:b/>
              <w:sz w:val="28"/>
              <w:szCs w:val="28"/>
              <w:lang w:val="ka-GE"/>
            </w:rPr>
          </w:pPr>
          <w:r w:rsidRPr="00816E4A">
            <w:rPr>
              <w:rFonts w:ascii="Sylfaen" w:hAnsi="Sylfaen"/>
              <w:b/>
              <w:sz w:val="28"/>
              <w:szCs w:val="28"/>
              <w:lang w:val="ka-GE"/>
            </w:rPr>
            <w:t>სარჩევი</w:t>
          </w:r>
          <w:bookmarkEnd w:id="1"/>
        </w:p>
        <w:p w14:paraId="3F32BC05" w14:textId="0B2CCD7E" w:rsidR="00DE516C" w:rsidRPr="00117329" w:rsidRDefault="00C22046" w:rsidP="00117329">
          <w:pPr>
            <w:pStyle w:val="TOC1"/>
            <w:tabs>
              <w:tab w:val="right" w:leader="dot" w:pos="9736"/>
            </w:tabs>
            <w:spacing w:line="276" w:lineRule="auto"/>
            <w:rPr>
              <w:rFonts w:ascii="Sylfaen" w:eastAsiaTheme="minorEastAsia" w:hAnsi="Sylfaen"/>
              <w:noProof/>
            </w:rPr>
          </w:pPr>
          <w:r w:rsidRPr="00117329">
            <w:rPr>
              <w:rFonts w:ascii="Sylfaen" w:hAnsi="Sylfaen"/>
            </w:rPr>
            <w:fldChar w:fldCharType="begin"/>
          </w:r>
          <w:r w:rsidRPr="00117329">
            <w:rPr>
              <w:rStyle w:val="IndexLink"/>
              <w:rFonts w:ascii="Sylfaen" w:hAnsi="Sylfaen"/>
              <w:webHidden/>
            </w:rPr>
            <w:instrText>TOC \z \o "1-3" \u \h</w:instrText>
          </w:r>
          <w:r w:rsidRPr="00117329">
            <w:rPr>
              <w:rStyle w:val="IndexLink"/>
            </w:rPr>
            <w:fldChar w:fldCharType="separate"/>
          </w:r>
          <w:hyperlink w:anchor="_Toc49947662" w:history="1">
            <w:r w:rsidR="00DE516C" w:rsidRPr="00117329">
              <w:rPr>
                <w:rStyle w:val="Hyperlink"/>
                <w:rFonts w:ascii="Sylfaen" w:hAnsi="Sylfaen"/>
                <w:b/>
                <w:noProof/>
                <w:lang w:val="ka-GE"/>
              </w:rPr>
              <w:t>სარჩევი</w:t>
            </w:r>
            <w:r w:rsidR="00DE516C" w:rsidRPr="00117329">
              <w:rPr>
                <w:rFonts w:ascii="Sylfaen" w:hAnsi="Sylfaen"/>
                <w:noProof/>
                <w:webHidden/>
              </w:rPr>
              <w:tab/>
            </w:r>
            <w:r w:rsidR="00DE516C" w:rsidRPr="00117329">
              <w:rPr>
                <w:rFonts w:ascii="Sylfaen" w:hAnsi="Sylfaen"/>
                <w:noProof/>
                <w:webHidden/>
              </w:rPr>
              <w:fldChar w:fldCharType="begin"/>
            </w:r>
            <w:r w:rsidR="00DE516C" w:rsidRPr="00117329">
              <w:rPr>
                <w:rFonts w:ascii="Sylfaen" w:hAnsi="Sylfaen"/>
                <w:noProof/>
                <w:webHidden/>
              </w:rPr>
              <w:instrText xml:space="preserve"> PAGEREF _Toc49947662 \h </w:instrText>
            </w:r>
            <w:r w:rsidR="00DE516C" w:rsidRPr="00117329">
              <w:rPr>
                <w:rFonts w:ascii="Sylfaen" w:hAnsi="Sylfaen"/>
                <w:noProof/>
                <w:webHidden/>
              </w:rPr>
            </w:r>
            <w:r w:rsidR="00DE516C" w:rsidRPr="00117329">
              <w:rPr>
                <w:rFonts w:ascii="Sylfaen" w:hAnsi="Sylfaen"/>
                <w:noProof/>
                <w:webHidden/>
              </w:rPr>
              <w:fldChar w:fldCharType="separate"/>
            </w:r>
            <w:r w:rsidR="00DE516C" w:rsidRPr="00117329">
              <w:rPr>
                <w:rFonts w:ascii="Sylfaen" w:hAnsi="Sylfaen"/>
                <w:noProof/>
                <w:webHidden/>
              </w:rPr>
              <w:t>2</w:t>
            </w:r>
            <w:r w:rsidR="00DE516C" w:rsidRPr="00117329">
              <w:rPr>
                <w:rFonts w:ascii="Sylfaen" w:hAnsi="Sylfaen"/>
                <w:noProof/>
                <w:webHidden/>
              </w:rPr>
              <w:fldChar w:fldCharType="end"/>
            </w:r>
          </w:hyperlink>
        </w:p>
        <w:p w14:paraId="1863D7DF" w14:textId="77777777" w:rsidR="00DE516C" w:rsidRPr="00117329" w:rsidRDefault="002B334D" w:rsidP="00117329">
          <w:pPr>
            <w:pStyle w:val="TOC1"/>
            <w:tabs>
              <w:tab w:val="left" w:pos="440"/>
              <w:tab w:val="right" w:leader="dot" w:pos="9736"/>
            </w:tabs>
            <w:spacing w:line="276" w:lineRule="auto"/>
            <w:rPr>
              <w:rFonts w:ascii="Sylfaen" w:eastAsiaTheme="minorEastAsia" w:hAnsi="Sylfaen"/>
              <w:noProof/>
            </w:rPr>
          </w:pPr>
          <w:hyperlink w:anchor="_Toc49947663" w:history="1">
            <w:r w:rsidR="00DE516C" w:rsidRPr="00117329">
              <w:rPr>
                <w:rStyle w:val="Hyperlink"/>
                <w:rFonts w:ascii="Sylfaen" w:hAnsi="Sylfaen"/>
                <w:noProof/>
              </w:rPr>
              <w:t>1.</w:t>
            </w:r>
            <w:r w:rsidR="00DE516C" w:rsidRPr="00117329">
              <w:rPr>
                <w:rFonts w:ascii="Sylfaen" w:eastAsiaTheme="minorEastAsia" w:hAnsi="Sylfaen"/>
                <w:noProof/>
              </w:rPr>
              <w:tab/>
            </w:r>
            <w:r w:rsidR="00DE516C" w:rsidRPr="00117329">
              <w:rPr>
                <w:rStyle w:val="Hyperlink"/>
                <w:rFonts w:ascii="Sylfaen" w:hAnsi="Sylfaen"/>
                <w:noProof/>
              </w:rPr>
              <w:t>პროტოკოლის დასახელება</w:t>
            </w:r>
            <w:r w:rsidR="00DE516C" w:rsidRPr="00117329">
              <w:rPr>
                <w:rFonts w:ascii="Sylfaen" w:hAnsi="Sylfaen"/>
                <w:noProof/>
                <w:webHidden/>
              </w:rPr>
              <w:tab/>
            </w:r>
            <w:r w:rsidR="00DE516C" w:rsidRPr="00117329">
              <w:rPr>
                <w:rFonts w:ascii="Sylfaen" w:hAnsi="Sylfaen"/>
                <w:noProof/>
                <w:webHidden/>
              </w:rPr>
              <w:fldChar w:fldCharType="begin"/>
            </w:r>
            <w:r w:rsidR="00DE516C" w:rsidRPr="00117329">
              <w:rPr>
                <w:rFonts w:ascii="Sylfaen" w:hAnsi="Sylfaen"/>
                <w:noProof/>
                <w:webHidden/>
              </w:rPr>
              <w:instrText xml:space="preserve"> PAGEREF _Toc49947663 \h </w:instrText>
            </w:r>
            <w:r w:rsidR="00DE516C" w:rsidRPr="00117329">
              <w:rPr>
                <w:rFonts w:ascii="Sylfaen" w:hAnsi="Sylfaen"/>
                <w:noProof/>
                <w:webHidden/>
              </w:rPr>
            </w:r>
            <w:r w:rsidR="00DE516C" w:rsidRPr="00117329">
              <w:rPr>
                <w:rFonts w:ascii="Sylfaen" w:hAnsi="Sylfaen"/>
                <w:noProof/>
                <w:webHidden/>
              </w:rPr>
              <w:fldChar w:fldCharType="separate"/>
            </w:r>
            <w:r w:rsidR="00DE516C" w:rsidRPr="00117329">
              <w:rPr>
                <w:rFonts w:ascii="Sylfaen" w:hAnsi="Sylfaen"/>
                <w:noProof/>
                <w:webHidden/>
              </w:rPr>
              <w:t>2</w:t>
            </w:r>
            <w:r w:rsidR="00DE516C" w:rsidRPr="00117329">
              <w:rPr>
                <w:rFonts w:ascii="Sylfaen" w:hAnsi="Sylfaen"/>
                <w:noProof/>
                <w:webHidden/>
              </w:rPr>
              <w:fldChar w:fldCharType="end"/>
            </w:r>
          </w:hyperlink>
        </w:p>
        <w:p w14:paraId="495D4780" w14:textId="77777777" w:rsidR="00DE516C" w:rsidRPr="00117329" w:rsidRDefault="002B334D" w:rsidP="00117329">
          <w:pPr>
            <w:pStyle w:val="TOC1"/>
            <w:tabs>
              <w:tab w:val="left" w:pos="440"/>
              <w:tab w:val="right" w:leader="dot" w:pos="9736"/>
            </w:tabs>
            <w:spacing w:line="276" w:lineRule="auto"/>
            <w:rPr>
              <w:rFonts w:ascii="Sylfaen" w:eastAsiaTheme="minorEastAsia" w:hAnsi="Sylfaen"/>
              <w:noProof/>
            </w:rPr>
          </w:pPr>
          <w:hyperlink w:anchor="_Toc49947664" w:history="1">
            <w:r w:rsidR="00DE516C" w:rsidRPr="00117329">
              <w:rPr>
                <w:rStyle w:val="Hyperlink"/>
                <w:rFonts w:ascii="Sylfaen" w:hAnsi="Sylfaen"/>
                <w:noProof/>
                <w:lang w:val="ka-GE"/>
              </w:rPr>
              <w:t>2.</w:t>
            </w:r>
            <w:r w:rsidR="00DE516C" w:rsidRPr="00117329">
              <w:rPr>
                <w:rFonts w:ascii="Sylfaen" w:eastAsiaTheme="minorEastAsia" w:hAnsi="Sylfaen"/>
                <w:noProof/>
              </w:rPr>
              <w:tab/>
            </w:r>
            <w:r w:rsidR="00DE516C" w:rsidRPr="00117329">
              <w:rPr>
                <w:rStyle w:val="Hyperlink"/>
                <w:rFonts w:ascii="Sylfaen" w:hAnsi="Sylfaen"/>
                <w:noProof/>
                <w:lang w:val="ka-GE"/>
              </w:rPr>
              <w:t>პროტოკოლით მოცული კლინიკური მდგომარეობები და ჩარევები</w:t>
            </w:r>
            <w:r w:rsidR="00DE516C" w:rsidRPr="00117329">
              <w:rPr>
                <w:rFonts w:ascii="Sylfaen" w:hAnsi="Sylfaen"/>
                <w:noProof/>
                <w:webHidden/>
              </w:rPr>
              <w:tab/>
            </w:r>
            <w:r w:rsidR="00DE516C" w:rsidRPr="00117329">
              <w:rPr>
                <w:rFonts w:ascii="Sylfaen" w:hAnsi="Sylfaen"/>
                <w:noProof/>
                <w:webHidden/>
              </w:rPr>
              <w:fldChar w:fldCharType="begin"/>
            </w:r>
            <w:r w:rsidR="00DE516C" w:rsidRPr="00117329">
              <w:rPr>
                <w:rFonts w:ascii="Sylfaen" w:hAnsi="Sylfaen"/>
                <w:noProof/>
                <w:webHidden/>
              </w:rPr>
              <w:instrText xml:space="preserve"> PAGEREF _Toc49947664 \h </w:instrText>
            </w:r>
            <w:r w:rsidR="00DE516C" w:rsidRPr="00117329">
              <w:rPr>
                <w:rFonts w:ascii="Sylfaen" w:hAnsi="Sylfaen"/>
                <w:noProof/>
                <w:webHidden/>
              </w:rPr>
            </w:r>
            <w:r w:rsidR="00DE516C" w:rsidRPr="00117329">
              <w:rPr>
                <w:rFonts w:ascii="Sylfaen" w:hAnsi="Sylfaen"/>
                <w:noProof/>
                <w:webHidden/>
              </w:rPr>
              <w:fldChar w:fldCharType="separate"/>
            </w:r>
            <w:r w:rsidR="00DE516C" w:rsidRPr="00117329">
              <w:rPr>
                <w:rFonts w:ascii="Sylfaen" w:hAnsi="Sylfaen"/>
                <w:noProof/>
                <w:webHidden/>
              </w:rPr>
              <w:t>2</w:t>
            </w:r>
            <w:r w:rsidR="00DE516C" w:rsidRPr="00117329">
              <w:rPr>
                <w:rFonts w:ascii="Sylfaen" w:hAnsi="Sylfaen"/>
                <w:noProof/>
                <w:webHidden/>
              </w:rPr>
              <w:fldChar w:fldCharType="end"/>
            </w:r>
          </w:hyperlink>
        </w:p>
        <w:p w14:paraId="1A8CC9E7" w14:textId="77777777" w:rsidR="00DE516C" w:rsidRPr="00117329" w:rsidRDefault="002B334D" w:rsidP="00117329">
          <w:pPr>
            <w:pStyle w:val="TOC1"/>
            <w:tabs>
              <w:tab w:val="left" w:pos="440"/>
              <w:tab w:val="right" w:leader="dot" w:pos="9736"/>
            </w:tabs>
            <w:spacing w:line="276" w:lineRule="auto"/>
            <w:rPr>
              <w:rFonts w:ascii="Sylfaen" w:eastAsiaTheme="minorEastAsia" w:hAnsi="Sylfaen"/>
              <w:noProof/>
            </w:rPr>
          </w:pPr>
          <w:hyperlink w:anchor="_Toc49947665" w:history="1">
            <w:r w:rsidR="00DE516C" w:rsidRPr="00117329">
              <w:rPr>
                <w:rStyle w:val="Hyperlink"/>
                <w:rFonts w:ascii="Sylfaen" w:hAnsi="Sylfaen"/>
                <w:noProof/>
              </w:rPr>
              <w:t>3.</w:t>
            </w:r>
            <w:r w:rsidR="00DE516C" w:rsidRPr="00117329">
              <w:rPr>
                <w:rFonts w:ascii="Sylfaen" w:eastAsiaTheme="minorEastAsia" w:hAnsi="Sylfaen"/>
                <w:noProof/>
              </w:rPr>
              <w:tab/>
            </w:r>
            <w:r w:rsidR="00DE516C" w:rsidRPr="00117329">
              <w:rPr>
                <w:rStyle w:val="Hyperlink"/>
                <w:rFonts w:ascii="Sylfaen" w:hAnsi="Sylfaen"/>
                <w:noProof/>
              </w:rPr>
              <w:t>პროტოკოლის შემუშავების მეთოდოლოგია</w:t>
            </w:r>
            <w:r w:rsidR="00DE516C" w:rsidRPr="00117329">
              <w:rPr>
                <w:rFonts w:ascii="Sylfaen" w:hAnsi="Sylfaen"/>
                <w:noProof/>
                <w:webHidden/>
              </w:rPr>
              <w:tab/>
            </w:r>
            <w:r w:rsidR="00DE516C" w:rsidRPr="00117329">
              <w:rPr>
                <w:rFonts w:ascii="Sylfaen" w:hAnsi="Sylfaen"/>
                <w:noProof/>
                <w:webHidden/>
              </w:rPr>
              <w:fldChar w:fldCharType="begin"/>
            </w:r>
            <w:r w:rsidR="00DE516C" w:rsidRPr="00117329">
              <w:rPr>
                <w:rFonts w:ascii="Sylfaen" w:hAnsi="Sylfaen"/>
                <w:noProof/>
                <w:webHidden/>
              </w:rPr>
              <w:instrText xml:space="preserve"> PAGEREF _Toc49947665 \h </w:instrText>
            </w:r>
            <w:r w:rsidR="00DE516C" w:rsidRPr="00117329">
              <w:rPr>
                <w:rFonts w:ascii="Sylfaen" w:hAnsi="Sylfaen"/>
                <w:noProof/>
                <w:webHidden/>
              </w:rPr>
            </w:r>
            <w:r w:rsidR="00DE516C" w:rsidRPr="00117329">
              <w:rPr>
                <w:rFonts w:ascii="Sylfaen" w:hAnsi="Sylfaen"/>
                <w:noProof/>
                <w:webHidden/>
              </w:rPr>
              <w:fldChar w:fldCharType="separate"/>
            </w:r>
            <w:r w:rsidR="00DE516C" w:rsidRPr="00117329">
              <w:rPr>
                <w:rFonts w:ascii="Sylfaen" w:hAnsi="Sylfaen"/>
                <w:noProof/>
                <w:webHidden/>
              </w:rPr>
              <w:t>3</w:t>
            </w:r>
            <w:r w:rsidR="00DE516C" w:rsidRPr="00117329">
              <w:rPr>
                <w:rFonts w:ascii="Sylfaen" w:hAnsi="Sylfaen"/>
                <w:noProof/>
                <w:webHidden/>
              </w:rPr>
              <w:fldChar w:fldCharType="end"/>
            </w:r>
          </w:hyperlink>
        </w:p>
        <w:p w14:paraId="262A5293" w14:textId="77777777" w:rsidR="00DE516C" w:rsidRPr="00117329" w:rsidRDefault="002B334D" w:rsidP="00117329">
          <w:pPr>
            <w:pStyle w:val="TOC1"/>
            <w:tabs>
              <w:tab w:val="left" w:pos="440"/>
              <w:tab w:val="right" w:leader="dot" w:pos="9736"/>
            </w:tabs>
            <w:spacing w:line="276" w:lineRule="auto"/>
            <w:rPr>
              <w:rFonts w:ascii="Sylfaen" w:eastAsiaTheme="minorEastAsia" w:hAnsi="Sylfaen"/>
              <w:noProof/>
            </w:rPr>
          </w:pPr>
          <w:hyperlink w:anchor="_Toc49947666" w:history="1">
            <w:r w:rsidR="00DE516C" w:rsidRPr="00117329">
              <w:rPr>
                <w:rStyle w:val="Hyperlink"/>
                <w:rFonts w:ascii="Sylfaen" w:hAnsi="Sylfaen"/>
                <w:noProof/>
              </w:rPr>
              <w:t>4.</w:t>
            </w:r>
            <w:r w:rsidR="00DE516C" w:rsidRPr="00117329">
              <w:rPr>
                <w:rFonts w:ascii="Sylfaen" w:eastAsiaTheme="minorEastAsia" w:hAnsi="Sylfaen"/>
                <w:noProof/>
              </w:rPr>
              <w:tab/>
            </w:r>
            <w:r w:rsidR="00DE516C" w:rsidRPr="00117329">
              <w:rPr>
                <w:rStyle w:val="Hyperlink"/>
                <w:rFonts w:ascii="Sylfaen" w:hAnsi="Sylfaen"/>
                <w:noProof/>
              </w:rPr>
              <w:t>პროტოკოლის მიზანი</w:t>
            </w:r>
            <w:r w:rsidR="00DE516C" w:rsidRPr="00117329">
              <w:rPr>
                <w:rFonts w:ascii="Sylfaen" w:hAnsi="Sylfaen"/>
                <w:noProof/>
                <w:webHidden/>
              </w:rPr>
              <w:tab/>
            </w:r>
            <w:r w:rsidR="00DE516C" w:rsidRPr="00117329">
              <w:rPr>
                <w:rFonts w:ascii="Sylfaen" w:hAnsi="Sylfaen"/>
                <w:noProof/>
                <w:webHidden/>
              </w:rPr>
              <w:fldChar w:fldCharType="begin"/>
            </w:r>
            <w:r w:rsidR="00DE516C" w:rsidRPr="00117329">
              <w:rPr>
                <w:rFonts w:ascii="Sylfaen" w:hAnsi="Sylfaen"/>
                <w:noProof/>
                <w:webHidden/>
              </w:rPr>
              <w:instrText xml:space="preserve"> PAGEREF _Toc49947666 \h </w:instrText>
            </w:r>
            <w:r w:rsidR="00DE516C" w:rsidRPr="00117329">
              <w:rPr>
                <w:rFonts w:ascii="Sylfaen" w:hAnsi="Sylfaen"/>
                <w:noProof/>
                <w:webHidden/>
              </w:rPr>
            </w:r>
            <w:r w:rsidR="00DE516C" w:rsidRPr="00117329">
              <w:rPr>
                <w:rFonts w:ascii="Sylfaen" w:hAnsi="Sylfaen"/>
                <w:noProof/>
                <w:webHidden/>
              </w:rPr>
              <w:fldChar w:fldCharType="separate"/>
            </w:r>
            <w:r w:rsidR="00DE516C" w:rsidRPr="00117329">
              <w:rPr>
                <w:rFonts w:ascii="Sylfaen" w:hAnsi="Sylfaen"/>
                <w:noProof/>
                <w:webHidden/>
              </w:rPr>
              <w:t>3</w:t>
            </w:r>
            <w:r w:rsidR="00DE516C" w:rsidRPr="00117329">
              <w:rPr>
                <w:rFonts w:ascii="Sylfaen" w:hAnsi="Sylfaen"/>
                <w:noProof/>
                <w:webHidden/>
              </w:rPr>
              <w:fldChar w:fldCharType="end"/>
            </w:r>
          </w:hyperlink>
        </w:p>
        <w:p w14:paraId="40AE98F6" w14:textId="77777777" w:rsidR="00DE516C" w:rsidRPr="00117329" w:rsidRDefault="002B334D" w:rsidP="00117329">
          <w:pPr>
            <w:pStyle w:val="TOC1"/>
            <w:tabs>
              <w:tab w:val="left" w:pos="440"/>
              <w:tab w:val="right" w:leader="dot" w:pos="9736"/>
            </w:tabs>
            <w:spacing w:line="276" w:lineRule="auto"/>
            <w:rPr>
              <w:rFonts w:ascii="Sylfaen" w:eastAsiaTheme="minorEastAsia" w:hAnsi="Sylfaen"/>
              <w:noProof/>
            </w:rPr>
          </w:pPr>
          <w:hyperlink w:anchor="_Toc49947667" w:history="1">
            <w:r w:rsidR="00DE516C" w:rsidRPr="00117329">
              <w:rPr>
                <w:rStyle w:val="Hyperlink"/>
                <w:rFonts w:ascii="Sylfaen" w:hAnsi="Sylfaen"/>
                <w:noProof/>
              </w:rPr>
              <w:t>5.</w:t>
            </w:r>
            <w:r w:rsidR="00DE516C" w:rsidRPr="00117329">
              <w:rPr>
                <w:rFonts w:ascii="Sylfaen" w:eastAsiaTheme="minorEastAsia" w:hAnsi="Sylfaen"/>
                <w:noProof/>
              </w:rPr>
              <w:tab/>
            </w:r>
            <w:r w:rsidR="00DE516C" w:rsidRPr="00117329">
              <w:rPr>
                <w:rStyle w:val="Hyperlink"/>
                <w:rFonts w:ascii="Sylfaen" w:hAnsi="Sylfaen"/>
                <w:noProof/>
              </w:rPr>
              <w:t>სამიზნე პოპულაცია</w:t>
            </w:r>
            <w:r w:rsidR="00DE516C" w:rsidRPr="00117329">
              <w:rPr>
                <w:rFonts w:ascii="Sylfaen" w:hAnsi="Sylfaen"/>
                <w:noProof/>
                <w:webHidden/>
              </w:rPr>
              <w:tab/>
            </w:r>
            <w:r w:rsidR="00DE516C" w:rsidRPr="00117329">
              <w:rPr>
                <w:rFonts w:ascii="Sylfaen" w:hAnsi="Sylfaen"/>
                <w:noProof/>
                <w:webHidden/>
              </w:rPr>
              <w:fldChar w:fldCharType="begin"/>
            </w:r>
            <w:r w:rsidR="00DE516C" w:rsidRPr="00117329">
              <w:rPr>
                <w:rFonts w:ascii="Sylfaen" w:hAnsi="Sylfaen"/>
                <w:noProof/>
                <w:webHidden/>
              </w:rPr>
              <w:instrText xml:space="preserve"> PAGEREF _Toc49947667 \h </w:instrText>
            </w:r>
            <w:r w:rsidR="00DE516C" w:rsidRPr="00117329">
              <w:rPr>
                <w:rFonts w:ascii="Sylfaen" w:hAnsi="Sylfaen"/>
                <w:noProof/>
                <w:webHidden/>
              </w:rPr>
            </w:r>
            <w:r w:rsidR="00DE516C" w:rsidRPr="00117329">
              <w:rPr>
                <w:rFonts w:ascii="Sylfaen" w:hAnsi="Sylfaen"/>
                <w:noProof/>
                <w:webHidden/>
              </w:rPr>
              <w:fldChar w:fldCharType="separate"/>
            </w:r>
            <w:r w:rsidR="00DE516C" w:rsidRPr="00117329">
              <w:rPr>
                <w:rFonts w:ascii="Sylfaen" w:hAnsi="Sylfaen"/>
                <w:noProof/>
                <w:webHidden/>
              </w:rPr>
              <w:t>3</w:t>
            </w:r>
            <w:r w:rsidR="00DE516C" w:rsidRPr="00117329">
              <w:rPr>
                <w:rFonts w:ascii="Sylfaen" w:hAnsi="Sylfaen"/>
                <w:noProof/>
                <w:webHidden/>
              </w:rPr>
              <w:fldChar w:fldCharType="end"/>
            </w:r>
          </w:hyperlink>
        </w:p>
        <w:p w14:paraId="052EDAC1" w14:textId="77777777" w:rsidR="00DE516C" w:rsidRPr="00117329" w:rsidRDefault="002B334D" w:rsidP="00117329">
          <w:pPr>
            <w:pStyle w:val="TOC1"/>
            <w:tabs>
              <w:tab w:val="left" w:pos="440"/>
              <w:tab w:val="right" w:leader="dot" w:pos="9736"/>
            </w:tabs>
            <w:spacing w:line="276" w:lineRule="auto"/>
            <w:rPr>
              <w:rFonts w:ascii="Sylfaen" w:eastAsiaTheme="minorEastAsia" w:hAnsi="Sylfaen"/>
              <w:noProof/>
            </w:rPr>
          </w:pPr>
          <w:hyperlink w:anchor="_Toc49947668" w:history="1">
            <w:r w:rsidR="00DE516C" w:rsidRPr="00117329">
              <w:rPr>
                <w:rStyle w:val="Hyperlink"/>
                <w:rFonts w:ascii="Sylfaen" w:hAnsi="Sylfaen"/>
                <w:noProof/>
              </w:rPr>
              <w:t>6.</w:t>
            </w:r>
            <w:r w:rsidR="00DE516C" w:rsidRPr="00117329">
              <w:rPr>
                <w:rFonts w:ascii="Sylfaen" w:eastAsiaTheme="minorEastAsia" w:hAnsi="Sylfaen"/>
                <w:noProof/>
              </w:rPr>
              <w:tab/>
            </w:r>
            <w:r w:rsidR="00DE516C" w:rsidRPr="00117329">
              <w:rPr>
                <w:rStyle w:val="Hyperlink"/>
                <w:rFonts w:ascii="Sylfaen" w:hAnsi="Sylfaen"/>
                <w:noProof/>
              </w:rPr>
              <w:t>ვისთვის არის პროტოკოლი განკუთვნილი</w:t>
            </w:r>
            <w:r w:rsidR="00DE516C" w:rsidRPr="00117329">
              <w:rPr>
                <w:rFonts w:ascii="Sylfaen" w:hAnsi="Sylfaen"/>
                <w:noProof/>
                <w:webHidden/>
              </w:rPr>
              <w:tab/>
            </w:r>
            <w:r w:rsidR="00DE516C" w:rsidRPr="00117329">
              <w:rPr>
                <w:rFonts w:ascii="Sylfaen" w:hAnsi="Sylfaen"/>
                <w:noProof/>
                <w:webHidden/>
              </w:rPr>
              <w:fldChar w:fldCharType="begin"/>
            </w:r>
            <w:r w:rsidR="00DE516C" w:rsidRPr="00117329">
              <w:rPr>
                <w:rFonts w:ascii="Sylfaen" w:hAnsi="Sylfaen"/>
                <w:noProof/>
                <w:webHidden/>
              </w:rPr>
              <w:instrText xml:space="preserve"> PAGEREF _Toc49947668 \h </w:instrText>
            </w:r>
            <w:r w:rsidR="00DE516C" w:rsidRPr="00117329">
              <w:rPr>
                <w:rFonts w:ascii="Sylfaen" w:hAnsi="Sylfaen"/>
                <w:noProof/>
                <w:webHidden/>
              </w:rPr>
            </w:r>
            <w:r w:rsidR="00DE516C" w:rsidRPr="00117329">
              <w:rPr>
                <w:rFonts w:ascii="Sylfaen" w:hAnsi="Sylfaen"/>
                <w:noProof/>
                <w:webHidden/>
              </w:rPr>
              <w:fldChar w:fldCharType="separate"/>
            </w:r>
            <w:r w:rsidR="00DE516C" w:rsidRPr="00117329">
              <w:rPr>
                <w:rFonts w:ascii="Sylfaen" w:hAnsi="Sylfaen"/>
                <w:noProof/>
                <w:webHidden/>
              </w:rPr>
              <w:t>3</w:t>
            </w:r>
            <w:r w:rsidR="00DE516C" w:rsidRPr="00117329">
              <w:rPr>
                <w:rFonts w:ascii="Sylfaen" w:hAnsi="Sylfaen"/>
                <w:noProof/>
                <w:webHidden/>
              </w:rPr>
              <w:fldChar w:fldCharType="end"/>
            </w:r>
          </w:hyperlink>
        </w:p>
        <w:p w14:paraId="718AD93B" w14:textId="77777777" w:rsidR="00DE516C" w:rsidRPr="00117329" w:rsidRDefault="002B334D" w:rsidP="00117329">
          <w:pPr>
            <w:pStyle w:val="TOC1"/>
            <w:tabs>
              <w:tab w:val="left" w:pos="440"/>
              <w:tab w:val="right" w:leader="dot" w:pos="9736"/>
            </w:tabs>
            <w:spacing w:line="276" w:lineRule="auto"/>
            <w:rPr>
              <w:rFonts w:ascii="Sylfaen" w:eastAsiaTheme="minorEastAsia" w:hAnsi="Sylfaen"/>
              <w:noProof/>
            </w:rPr>
          </w:pPr>
          <w:hyperlink w:anchor="_Toc49947669" w:history="1">
            <w:r w:rsidR="00DE516C" w:rsidRPr="00117329">
              <w:rPr>
                <w:rStyle w:val="Hyperlink"/>
                <w:rFonts w:ascii="Sylfaen" w:hAnsi="Sylfaen"/>
                <w:noProof/>
              </w:rPr>
              <w:t>7.</w:t>
            </w:r>
            <w:r w:rsidR="00DE516C" w:rsidRPr="00117329">
              <w:rPr>
                <w:rFonts w:ascii="Sylfaen" w:eastAsiaTheme="minorEastAsia" w:hAnsi="Sylfaen"/>
                <w:noProof/>
              </w:rPr>
              <w:tab/>
            </w:r>
            <w:r w:rsidR="00DE516C" w:rsidRPr="00117329">
              <w:rPr>
                <w:rStyle w:val="Hyperlink"/>
                <w:rFonts w:ascii="Sylfaen" w:hAnsi="Sylfaen"/>
                <w:noProof/>
              </w:rPr>
              <w:t>პროტოკოლის გამოყენების პირობები</w:t>
            </w:r>
            <w:r w:rsidR="00DE516C" w:rsidRPr="00117329">
              <w:rPr>
                <w:rFonts w:ascii="Sylfaen" w:hAnsi="Sylfaen"/>
                <w:noProof/>
                <w:webHidden/>
              </w:rPr>
              <w:tab/>
            </w:r>
            <w:r w:rsidR="00DE516C" w:rsidRPr="00117329">
              <w:rPr>
                <w:rFonts w:ascii="Sylfaen" w:hAnsi="Sylfaen"/>
                <w:noProof/>
                <w:webHidden/>
              </w:rPr>
              <w:fldChar w:fldCharType="begin"/>
            </w:r>
            <w:r w:rsidR="00DE516C" w:rsidRPr="00117329">
              <w:rPr>
                <w:rFonts w:ascii="Sylfaen" w:hAnsi="Sylfaen"/>
                <w:noProof/>
                <w:webHidden/>
              </w:rPr>
              <w:instrText xml:space="preserve"> PAGEREF _Toc49947669 \h </w:instrText>
            </w:r>
            <w:r w:rsidR="00DE516C" w:rsidRPr="00117329">
              <w:rPr>
                <w:rFonts w:ascii="Sylfaen" w:hAnsi="Sylfaen"/>
                <w:noProof/>
                <w:webHidden/>
              </w:rPr>
            </w:r>
            <w:r w:rsidR="00DE516C" w:rsidRPr="00117329">
              <w:rPr>
                <w:rFonts w:ascii="Sylfaen" w:hAnsi="Sylfaen"/>
                <w:noProof/>
                <w:webHidden/>
              </w:rPr>
              <w:fldChar w:fldCharType="separate"/>
            </w:r>
            <w:r w:rsidR="00DE516C" w:rsidRPr="00117329">
              <w:rPr>
                <w:rFonts w:ascii="Sylfaen" w:hAnsi="Sylfaen"/>
                <w:noProof/>
                <w:webHidden/>
              </w:rPr>
              <w:t>4</w:t>
            </w:r>
            <w:r w:rsidR="00DE516C" w:rsidRPr="00117329">
              <w:rPr>
                <w:rFonts w:ascii="Sylfaen" w:hAnsi="Sylfaen"/>
                <w:noProof/>
                <w:webHidden/>
              </w:rPr>
              <w:fldChar w:fldCharType="end"/>
            </w:r>
          </w:hyperlink>
        </w:p>
        <w:p w14:paraId="76BC9255" w14:textId="77777777" w:rsidR="00DE516C" w:rsidRPr="00117329" w:rsidRDefault="002B334D" w:rsidP="00117329">
          <w:pPr>
            <w:pStyle w:val="TOC1"/>
            <w:tabs>
              <w:tab w:val="left" w:pos="440"/>
              <w:tab w:val="right" w:leader="dot" w:pos="9736"/>
            </w:tabs>
            <w:spacing w:line="276" w:lineRule="auto"/>
            <w:rPr>
              <w:rFonts w:ascii="Sylfaen" w:eastAsiaTheme="minorEastAsia" w:hAnsi="Sylfaen"/>
              <w:noProof/>
            </w:rPr>
          </w:pPr>
          <w:hyperlink w:anchor="_Toc49947670" w:history="1">
            <w:r w:rsidR="00DE516C" w:rsidRPr="00117329">
              <w:rPr>
                <w:rStyle w:val="Hyperlink"/>
                <w:rFonts w:ascii="Sylfaen" w:hAnsi="Sylfaen"/>
                <w:noProof/>
              </w:rPr>
              <w:t>8.</w:t>
            </w:r>
            <w:r w:rsidR="00DE516C" w:rsidRPr="00117329">
              <w:rPr>
                <w:rFonts w:ascii="Sylfaen" w:eastAsiaTheme="minorEastAsia" w:hAnsi="Sylfaen"/>
                <w:noProof/>
              </w:rPr>
              <w:tab/>
            </w:r>
            <w:r w:rsidR="00DE516C" w:rsidRPr="00117329">
              <w:rPr>
                <w:rStyle w:val="Hyperlink"/>
                <w:rFonts w:ascii="Sylfaen" w:hAnsi="Sylfaen"/>
                <w:noProof/>
              </w:rPr>
              <w:t>დაავადების განმარტება</w:t>
            </w:r>
            <w:r w:rsidR="00DE516C" w:rsidRPr="00117329">
              <w:rPr>
                <w:rFonts w:ascii="Sylfaen" w:hAnsi="Sylfaen"/>
                <w:noProof/>
                <w:webHidden/>
              </w:rPr>
              <w:tab/>
            </w:r>
            <w:r w:rsidR="00DE516C" w:rsidRPr="00117329">
              <w:rPr>
                <w:rFonts w:ascii="Sylfaen" w:hAnsi="Sylfaen"/>
                <w:noProof/>
                <w:webHidden/>
              </w:rPr>
              <w:fldChar w:fldCharType="begin"/>
            </w:r>
            <w:r w:rsidR="00DE516C" w:rsidRPr="00117329">
              <w:rPr>
                <w:rFonts w:ascii="Sylfaen" w:hAnsi="Sylfaen"/>
                <w:noProof/>
                <w:webHidden/>
              </w:rPr>
              <w:instrText xml:space="preserve"> PAGEREF _Toc49947670 \h </w:instrText>
            </w:r>
            <w:r w:rsidR="00DE516C" w:rsidRPr="00117329">
              <w:rPr>
                <w:rFonts w:ascii="Sylfaen" w:hAnsi="Sylfaen"/>
                <w:noProof/>
                <w:webHidden/>
              </w:rPr>
            </w:r>
            <w:r w:rsidR="00DE516C" w:rsidRPr="00117329">
              <w:rPr>
                <w:rFonts w:ascii="Sylfaen" w:hAnsi="Sylfaen"/>
                <w:noProof/>
                <w:webHidden/>
              </w:rPr>
              <w:fldChar w:fldCharType="separate"/>
            </w:r>
            <w:r w:rsidR="00DE516C" w:rsidRPr="00117329">
              <w:rPr>
                <w:rFonts w:ascii="Sylfaen" w:hAnsi="Sylfaen"/>
                <w:noProof/>
                <w:webHidden/>
              </w:rPr>
              <w:t>4</w:t>
            </w:r>
            <w:r w:rsidR="00DE516C" w:rsidRPr="00117329">
              <w:rPr>
                <w:rFonts w:ascii="Sylfaen" w:hAnsi="Sylfaen"/>
                <w:noProof/>
                <w:webHidden/>
              </w:rPr>
              <w:fldChar w:fldCharType="end"/>
            </w:r>
          </w:hyperlink>
        </w:p>
        <w:p w14:paraId="3B46C848" w14:textId="77777777" w:rsidR="00DE516C" w:rsidRPr="00117329" w:rsidRDefault="002B334D" w:rsidP="00117329">
          <w:pPr>
            <w:pStyle w:val="TOC1"/>
            <w:tabs>
              <w:tab w:val="left" w:pos="440"/>
              <w:tab w:val="right" w:leader="dot" w:pos="9736"/>
            </w:tabs>
            <w:spacing w:line="276" w:lineRule="auto"/>
            <w:rPr>
              <w:rFonts w:ascii="Sylfaen" w:eastAsiaTheme="minorEastAsia" w:hAnsi="Sylfaen"/>
              <w:noProof/>
            </w:rPr>
          </w:pPr>
          <w:hyperlink w:anchor="_Toc49947671" w:history="1">
            <w:r w:rsidR="00DE516C" w:rsidRPr="00117329">
              <w:rPr>
                <w:rStyle w:val="Hyperlink"/>
                <w:rFonts w:ascii="Sylfaen" w:hAnsi="Sylfaen"/>
                <w:noProof/>
              </w:rPr>
              <w:t>9.</w:t>
            </w:r>
            <w:r w:rsidR="00DE516C" w:rsidRPr="00117329">
              <w:rPr>
                <w:rFonts w:ascii="Sylfaen" w:eastAsiaTheme="minorEastAsia" w:hAnsi="Sylfaen"/>
                <w:noProof/>
              </w:rPr>
              <w:tab/>
            </w:r>
            <w:r w:rsidR="00DE516C" w:rsidRPr="00117329">
              <w:rPr>
                <w:rStyle w:val="Hyperlink"/>
                <w:rFonts w:ascii="Sylfaen" w:hAnsi="Sylfaen"/>
                <w:noProof/>
              </w:rPr>
              <w:t>ინტერვენციის აღწერა</w:t>
            </w:r>
            <w:r w:rsidR="00DE516C" w:rsidRPr="00117329">
              <w:rPr>
                <w:rFonts w:ascii="Sylfaen" w:hAnsi="Sylfaen"/>
                <w:noProof/>
                <w:webHidden/>
              </w:rPr>
              <w:tab/>
            </w:r>
            <w:r w:rsidR="00DE516C" w:rsidRPr="00117329">
              <w:rPr>
                <w:rFonts w:ascii="Sylfaen" w:hAnsi="Sylfaen"/>
                <w:noProof/>
                <w:webHidden/>
              </w:rPr>
              <w:fldChar w:fldCharType="begin"/>
            </w:r>
            <w:r w:rsidR="00DE516C" w:rsidRPr="00117329">
              <w:rPr>
                <w:rFonts w:ascii="Sylfaen" w:hAnsi="Sylfaen"/>
                <w:noProof/>
                <w:webHidden/>
              </w:rPr>
              <w:instrText xml:space="preserve"> PAGEREF _Toc49947671 \h </w:instrText>
            </w:r>
            <w:r w:rsidR="00DE516C" w:rsidRPr="00117329">
              <w:rPr>
                <w:rFonts w:ascii="Sylfaen" w:hAnsi="Sylfaen"/>
                <w:noProof/>
                <w:webHidden/>
              </w:rPr>
            </w:r>
            <w:r w:rsidR="00DE516C" w:rsidRPr="00117329">
              <w:rPr>
                <w:rFonts w:ascii="Sylfaen" w:hAnsi="Sylfaen"/>
                <w:noProof/>
                <w:webHidden/>
              </w:rPr>
              <w:fldChar w:fldCharType="separate"/>
            </w:r>
            <w:r w:rsidR="00DE516C" w:rsidRPr="00117329">
              <w:rPr>
                <w:rFonts w:ascii="Sylfaen" w:hAnsi="Sylfaen"/>
                <w:noProof/>
                <w:webHidden/>
              </w:rPr>
              <w:t>5</w:t>
            </w:r>
            <w:r w:rsidR="00DE516C" w:rsidRPr="00117329">
              <w:rPr>
                <w:rFonts w:ascii="Sylfaen" w:hAnsi="Sylfaen"/>
                <w:noProof/>
                <w:webHidden/>
              </w:rPr>
              <w:fldChar w:fldCharType="end"/>
            </w:r>
          </w:hyperlink>
        </w:p>
        <w:p w14:paraId="257E404F" w14:textId="79BAEE67" w:rsidR="00DE516C" w:rsidRPr="00117329" w:rsidRDefault="002B334D" w:rsidP="00117329">
          <w:pPr>
            <w:pStyle w:val="TOC1"/>
            <w:tabs>
              <w:tab w:val="left" w:pos="660"/>
              <w:tab w:val="right" w:leader="dot" w:pos="9736"/>
            </w:tabs>
            <w:spacing w:line="276" w:lineRule="auto"/>
            <w:rPr>
              <w:rFonts w:ascii="Sylfaen" w:eastAsiaTheme="minorEastAsia" w:hAnsi="Sylfaen"/>
              <w:noProof/>
            </w:rPr>
          </w:pPr>
          <w:hyperlink w:anchor="_Toc49947672" w:history="1">
            <w:r w:rsidR="00DE516C" w:rsidRPr="00117329">
              <w:rPr>
                <w:rStyle w:val="Hyperlink"/>
                <w:rFonts w:ascii="Sylfaen" w:hAnsi="Sylfaen"/>
                <w:noProof/>
              </w:rPr>
              <w:t>10.</w:t>
            </w:r>
            <w:r w:rsidR="00117329">
              <w:rPr>
                <w:rFonts w:ascii="Sylfaen" w:eastAsiaTheme="minorEastAsia" w:hAnsi="Sylfaen"/>
                <w:noProof/>
              </w:rPr>
              <w:t xml:space="preserve">   </w:t>
            </w:r>
            <w:r w:rsidR="00DE516C" w:rsidRPr="00117329">
              <w:rPr>
                <w:rStyle w:val="Hyperlink"/>
                <w:rFonts w:ascii="Sylfaen" w:hAnsi="Sylfaen"/>
                <w:noProof/>
              </w:rPr>
              <w:t>რეკომენდაციები</w:t>
            </w:r>
            <w:r w:rsidR="00DE516C" w:rsidRPr="00117329">
              <w:rPr>
                <w:rFonts w:ascii="Sylfaen" w:hAnsi="Sylfaen"/>
                <w:noProof/>
                <w:webHidden/>
              </w:rPr>
              <w:tab/>
            </w:r>
            <w:r w:rsidR="00DE516C" w:rsidRPr="00117329">
              <w:rPr>
                <w:rFonts w:ascii="Sylfaen" w:hAnsi="Sylfaen"/>
                <w:noProof/>
                <w:webHidden/>
              </w:rPr>
              <w:fldChar w:fldCharType="begin"/>
            </w:r>
            <w:r w:rsidR="00DE516C" w:rsidRPr="00117329">
              <w:rPr>
                <w:rFonts w:ascii="Sylfaen" w:hAnsi="Sylfaen"/>
                <w:noProof/>
                <w:webHidden/>
              </w:rPr>
              <w:instrText xml:space="preserve"> PAGEREF _Toc49947672 \h </w:instrText>
            </w:r>
            <w:r w:rsidR="00DE516C" w:rsidRPr="00117329">
              <w:rPr>
                <w:rFonts w:ascii="Sylfaen" w:hAnsi="Sylfaen"/>
                <w:noProof/>
                <w:webHidden/>
              </w:rPr>
            </w:r>
            <w:r w:rsidR="00DE516C" w:rsidRPr="00117329">
              <w:rPr>
                <w:rFonts w:ascii="Sylfaen" w:hAnsi="Sylfaen"/>
                <w:noProof/>
                <w:webHidden/>
              </w:rPr>
              <w:fldChar w:fldCharType="separate"/>
            </w:r>
            <w:r w:rsidR="00DE516C" w:rsidRPr="00117329">
              <w:rPr>
                <w:rFonts w:ascii="Sylfaen" w:hAnsi="Sylfaen"/>
                <w:noProof/>
                <w:webHidden/>
              </w:rPr>
              <w:t>6</w:t>
            </w:r>
            <w:r w:rsidR="00DE516C" w:rsidRPr="00117329">
              <w:rPr>
                <w:rFonts w:ascii="Sylfaen" w:hAnsi="Sylfaen"/>
                <w:noProof/>
                <w:webHidden/>
              </w:rPr>
              <w:fldChar w:fldCharType="end"/>
            </w:r>
          </w:hyperlink>
        </w:p>
        <w:p w14:paraId="7775DB7B" w14:textId="53964022" w:rsidR="00DE516C" w:rsidRPr="00117329" w:rsidRDefault="002B334D" w:rsidP="00117329">
          <w:pPr>
            <w:pStyle w:val="TOC1"/>
            <w:tabs>
              <w:tab w:val="left" w:pos="660"/>
              <w:tab w:val="right" w:leader="dot" w:pos="9736"/>
            </w:tabs>
            <w:spacing w:line="276" w:lineRule="auto"/>
            <w:rPr>
              <w:rFonts w:ascii="Sylfaen" w:eastAsiaTheme="minorEastAsia" w:hAnsi="Sylfaen"/>
              <w:noProof/>
            </w:rPr>
          </w:pPr>
          <w:hyperlink w:anchor="_Toc49947673" w:history="1">
            <w:r w:rsidR="00DE516C" w:rsidRPr="00117329">
              <w:rPr>
                <w:rStyle w:val="Hyperlink"/>
                <w:rFonts w:ascii="Sylfaen" w:hAnsi="Sylfaen"/>
                <w:noProof/>
              </w:rPr>
              <w:t>11.</w:t>
            </w:r>
            <w:r w:rsidR="00117329">
              <w:rPr>
                <w:rFonts w:ascii="Sylfaen" w:eastAsiaTheme="minorEastAsia" w:hAnsi="Sylfaen"/>
                <w:noProof/>
              </w:rPr>
              <w:t xml:space="preserve">   </w:t>
            </w:r>
            <w:r w:rsidR="00DE516C" w:rsidRPr="00117329">
              <w:rPr>
                <w:rStyle w:val="Hyperlink"/>
                <w:rFonts w:ascii="Sylfaen" w:hAnsi="Sylfaen"/>
                <w:noProof/>
              </w:rPr>
              <w:t>მოსალოდნელი შედეგები</w:t>
            </w:r>
            <w:r w:rsidR="00DE516C" w:rsidRPr="00117329">
              <w:rPr>
                <w:rFonts w:ascii="Sylfaen" w:hAnsi="Sylfaen"/>
                <w:noProof/>
                <w:webHidden/>
              </w:rPr>
              <w:tab/>
            </w:r>
            <w:r w:rsidR="00DE516C" w:rsidRPr="00117329">
              <w:rPr>
                <w:rFonts w:ascii="Sylfaen" w:hAnsi="Sylfaen"/>
                <w:noProof/>
                <w:webHidden/>
              </w:rPr>
              <w:fldChar w:fldCharType="begin"/>
            </w:r>
            <w:r w:rsidR="00DE516C" w:rsidRPr="00117329">
              <w:rPr>
                <w:rFonts w:ascii="Sylfaen" w:hAnsi="Sylfaen"/>
                <w:noProof/>
                <w:webHidden/>
              </w:rPr>
              <w:instrText xml:space="preserve"> PAGEREF _Toc49947673 \h </w:instrText>
            </w:r>
            <w:r w:rsidR="00DE516C" w:rsidRPr="00117329">
              <w:rPr>
                <w:rFonts w:ascii="Sylfaen" w:hAnsi="Sylfaen"/>
                <w:noProof/>
                <w:webHidden/>
              </w:rPr>
            </w:r>
            <w:r w:rsidR="00DE516C" w:rsidRPr="00117329">
              <w:rPr>
                <w:rFonts w:ascii="Sylfaen" w:hAnsi="Sylfaen"/>
                <w:noProof/>
                <w:webHidden/>
              </w:rPr>
              <w:fldChar w:fldCharType="separate"/>
            </w:r>
            <w:r w:rsidR="00DE516C" w:rsidRPr="00117329">
              <w:rPr>
                <w:rFonts w:ascii="Sylfaen" w:hAnsi="Sylfaen"/>
                <w:noProof/>
                <w:webHidden/>
              </w:rPr>
              <w:t>7</w:t>
            </w:r>
            <w:r w:rsidR="00DE516C" w:rsidRPr="00117329">
              <w:rPr>
                <w:rFonts w:ascii="Sylfaen" w:hAnsi="Sylfaen"/>
                <w:noProof/>
                <w:webHidden/>
              </w:rPr>
              <w:fldChar w:fldCharType="end"/>
            </w:r>
          </w:hyperlink>
        </w:p>
        <w:p w14:paraId="7F71F424" w14:textId="77777777" w:rsidR="00DE516C" w:rsidRPr="00117329" w:rsidRDefault="002B334D" w:rsidP="00117329">
          <w:pPr>
            <w:pStyle w:val="TOC1"/>
            <w:tabs>
              <w:tab w:val="right" w:leader="dot" w:pos="9736"/>
            </w:tabs>
            <w:spacing w:line="276" w:lineRule="auto"/>
            <w:rPr>
              <w:rFonts w:ascii="Sylfaen" w:eastAsiaTheme="minorEastAsia" w:hAnsi="Sylfaen"/>
              <w:noProof/>
            </w:rPr>
          </w:pPr>
          <w:hyperlink w:anchor="_Toc49947674" w:history="1">
            <w:r w:rsidR="00DE516C" w:rsidRPr="00117329">
              <w:rPr>
                <w:rStyle w:val="Hyperlink"/>
                <w:rFonts w:ascii="Sylfaen" w:hAnsi="Sylfaen"/>
                <w:noProof/>
              </w:rPr>
              <w:t>12. აუდიტის კრიტერიუმები</w:t>
            </w:r>
            <w:r w:rsidR="00DE516C" w:rsidRPr="00117329">
              <w:rPr>
                <w:rFonts w:ascii="Sylfaen" w:hAnsi="Sylfaen"/>
                <w:noProof/>
                <w:webHidden/>
              </w:rPr>
              <w:tab/>
            </w:r>
            <w:r w:rsidR="00DE516C" w:rsidRPr="00117329">
              <w:rPr>
                <w:rFonts w:ascii="Sylfaen" w:hAnsi="Sylfaen"/>
                <w:noProof/>
                <w:webHidden/>
              </w:rPr>
              <w:fldChar w:fldCharType="begin"/>
            </w:r>
            <w:r w:rsidR="00DE516C" w:rsidRPr="00117329">
              <w:rPr>
                <w:rFonts w:ascii="Sylfaen" w:hAnsi="Sylfaen"/>
                <w:noProof/>
                <w:webHidden/>
              </w:rPr>
              <w:instrText xml:space="preserve"> PAGEREF _Toc49947674 \h </w:instrText>
            </w:r>
            <w:r w:rsidR="00DE516C" w:rsidRPr="00117329">
              <w:rPr>
                <w:rFonts w:ascii="Sylfaen" w:hAnsi="Sylfaen"/>
                <w:noProof/>
                <w:webHidden/>
              </w:rPr>
            </w:r>
            <w:r w:rsidR="00DE516C" w:rsidRPr="00117329">
              <w:rPr>
                <w:rFonts w:ascii="Sylfaen" w:hAnsi="Sylfaen"/>
                <w:noProof/>
                <w:webHidden/>
              </w:rPr>
              <w:fldChar w:fldCharType="separate"/>
            </w:r>
            <w:r w:rsidR="00DE516C" w:rsidRPr="00117329">
              <w:rPr>
                <w:rFonts w:ascii="Sylfaen" w:hAnsi="Sylfaen"/>
                <w:noProof/>
                <w:webHidden/>
              </w:rPr>
              <w:t>7</w:t>
            </w:r>
            <w:r w:rsidR="00DE516C" w:rsidRPr="00117329">
              <w:rPr>
                <w:rFonts w:ascii="Sylfaen" w:hAnsi="Sylfaen"/>
                <w:noProof/>
                <w:webHidden/>
              </w:rPr>
              <w:fldChar w:fldCharType="end"/>
            </w:r>
          </w:hyperlink>
        </w:p>
        <w:p w14:paraId="51B01006" w14:textId="77777777" w:rsidR="00DE516C" w:rsidRPr="00117329" w:rsidRDefault="002B334D" w:rsidP="00117329">
          <w:pPr>
            <w:pStyle w:val="TOC1"/>
            <w:tabs>
              <w:tab w:val="right" w:leader="dot" w:pos="9736"/>
            </w:tabs>
            <w:spacing w:line="276" w:lineRule="auto"/>
            <w:rPr>
              <w:rFonts w:ascii="Sylfaen" w:eastAsiaTheme="minorEastAsia" w:hAnsi="Sylfaen"/>
              <w:noProof/>
            </w:rPr>
          </w:pPr>
          <w:hyperlink w:anchor="_Toc49947675" w:history="1">
            <w:r w:rsidR="00DE516C" w:rsidRPr="00117329">
              <w:rPr>
                <w:rStyle w:val="Hyperlink"/>
                <w:rFonts w:ascii="Sylfaen" w:hAnsi="Sylfaen"/>
                <w:noProof/>
              </w:rPr>
              <w:t>13.პროტოკოლის გადახედვის ვადები</w:t>
            </w:r>
            <w:r w:rsidR="00DE516C" w:rsidRPr="00117329">
              <w:rPr>
                <w:rFonts w:ascii="Sylfaen" w:hAnsi="Sylfaen"/>
                <w:noProof/>
                <w:webHidden/>
              </w:rPr>
              <w:tab/>
            </w:r>
            <w:r w:rsidR="00DE516C" w:rsidRPr="00117329">
              <w:rPr>
                <w:rFonts w:ascii="Sylfaen" w:hAnsi="Sylfaen"/>
                <w:noProof/>
                <w:webHidden/>
              </w:rPr>
              <w:fldChar w:fldCharType="begin"/>
            </w:r>
            <w:r w:rsidR="00DE516C" w:rsidRPr="00117329">
              <w:rPr>
                <w:rFonts w:ascii="Sylfaen" w:hAnsi="Sylfaen"/>
                <w:noProof/>
                <w:webHidden/>
              </w:rPr>
              <w:instrText xml:space="preserve"> PAGEREF _Toc49947675 \h </w:instrText>
            </w:r>
            <w:r w:rsidR="00DE516C" w:rsidRPr="00117329">
              <w:rPr>
                <w:rFonts w:ascii="Sylfaen" w:hAnsi="Sylfaen"/>
                <w:noProof/>
                <w:webHidden/>
              </w:rPr>
            </w:r>
            <w:r w:rsidR="00DE516C" w:rsidRPr="00117329">
              <w:rPr>
                <w:rFonts w:ascii="Sylfaen" w:hAnsi="Sylfaen"/>
                <w:noProof/>
                <w:webHidden/>
              </w:rPr>
              <w:fldChar w:fldCharType="separate"/>
            </w:r>
            <w:r w:rsidR="00DE516C" w:rsidRPr="00117329">
              <w:rPr>
                <w:rFonts w:ascii="Sylfaen" w:hAnsi="Sylfaen"/>
                <w:noProof/>
                <w:webHidden/>
              </w:rPr>
              <w:t>8</w:t>
            </w:r>
            <w:r w:rsidR="00DE516C" w:rsidRPr="00117329">
              <w:rPr>
                <w:rFonts w:ascii="Sylfaen" w:hAnsi="Sylfaen"/>
                <w:noProof/>
                <w:webHidden/>
              </w:rPr>
              <w:fldChar w:fldCharType="end"/>
            </w:r>
          </w:hyperlink>
        </w:p>
        <w:p w14:paraId="6A639543" w14:textId="77777777" w:rsidR="00DE516C" w:rsidRPr="00117329" w:rsidRDefault="002B334D" w:rsidP="00117329">
          <w:pPr>
            <w:pStyle w:val="TOC1"/>
            <w:tabs>
              <w:tab w:val="right" w:leader="dot" w:pos="9736"/>
            </w:tabs>
            <w:spacing w:line="276" w:lineRule="auto"/>
            <w:rPr>
              <w:rFonts w:ascii="Sylfaen" w:eastAsiaTheme="minorEastAsia" w:hAnsi="Sylfaen"/>
              <w:noProof/>
            </w:rPr>
          </w:pPr>
          <w:hyperlink w:anchor="_Toc49947676" w:history="1">
            <w:r w:rsidR="00DE516C" w:rsidRPr="00117329">
              <w:rPr>
                <w:rStyle w:val="Hyperlink"/>
                <w:rFonts w:ascii="Sylfaen" w:hAnsi="Sylfaen"/>
                <w:noProof/>
              </w:rPr>
              <w:t>14. პროტოკოლის დანერგვისთვის საჭირო რესურსი</w:t>
            </w:r>
            <w:r w:rsidR="00DE516C" w:rsidRPr="00117329">
              <w:rPr>
                <w:rFonts w:ascii="Sylfaen" w:hAnsi="Sylfaen"/>
                <w:noProof/>
                <w:webHidden/>
              </w:rPr>
              <w:tab/>
            </w:r>
            <w:r w:rsidR="00DE516C" w:rsidRPr="00117329">
              <w:rPr>
                <w:rFonts w:ascii="Sylfaen" w:hAnsi="Sylfaen"/>
                <w:noProof/>
                <w:webHidden/>
              </w:rPr>
              <w:fldChar w:fldCharType="begin"/>
            </w:r>
            <w:r w:rsidR="00DE516C" w:rsidRPr="00117329">
              <w:rPr>
                <w:rFonts w:ascii="Sylfaen" w:hAnsi="Sylfaen"/>
                <w:noProof/>
                <w:webHidden/>
              </w:rPr>
              <w:instrText xml:space="preserve"> PAGEREF _Toc49947676 \h </w:instrText>
            </w:r>
            <w:r w:rsidR="00DE516C" w:rsidRPr="00117329">
              <w:rPr>
                <w:rFonts w:ascii="Sylfaen" w:hAnsi="Sylfaen"/>
                <w:noProof/>
                <w:webHidden/>
              </w:rPr>
            </w:r>
            <w:r w:rsidR="00DE516C" w:rsidRPr="00117329">
              <w:rPr>
                <w:rFonts w:ascii="Sylfaen" w:hAnsi="Sylfaen"/>
                <w:noProof/>
                <w:webHidden/>
              </w:rPr>
              <w:fldChar w:fldCharType="separate"/>
            </w:r>
            <w:r w:rsidR="00DE516C" w:rsidRPr="00117329">
              <w:rPr>
                <w:rFonts w:ascii="Sylfaen" w:hAnsi="Sylfaen"/>
                <w:noProof/>
                <w:webHidden/>
              </w:rPr>
              <w:t>8</w:t>
            </w:r>
            <w:r w:rsidR="00DE516C" w:rsidRPr="00117329">
              <w:rPr>
                <w:rFonts w:ascii="Sylfaen" w:hAnsi="Sylfaen"/>
                <w:noProof/>
                <w:webHidden/>
              </w:rPr>
              <w:fldChar w:fldCharType="end"/>
            </w:r>
          </w:hyperlink>
        </w:p>
        <w:p w14:paraId="09621870" w14:textId="77777777" w:rsidR="00DE516C" w:rsidRPr="00117329" w:rsidRDefault="002B334D" w:rsidP="00117329">
          <w:pPr>
            <w:pStyle w:val="TOC1"/>
            <w:tabs>
              <w:tab w:val="right" w:leader="dot" w:pos="9736"/>
            </w:tabs>
            <w:spacing w:line="276" w:lineRule="auto"/>
            <w:rPr>
              <w:rFonts w:ascii="Sylfaen" w:eastAsiaTheme="minorEastAsia" w:hAnsi="Sylfaen"/>
              <w:noProof/>
            </w:rPr>
          </w:pPr>
          <w:hyperlink w:anchor="_Toc49947677" w:history="1">
            <w:r w:rsidR="00DE516C" w:rsidRPr="00117329">
              <w:rPr>
                <w:rStyle w:val="Hyperlink"/>
                <w:rFonts w:ascii="Sylfaen" w:hAnsi="Sylfaen"/>
                <w:noProof/>
              </w:rPr>
              <w:t>15. პროტოკოლის ავტორები</w:t>
            </w:r>
            <w:r w:rsidR="00DE516C" w:rsidRPr="00117329">
              <w:rPr>
                <w:rFonts w:ascii="Sylfaen" w:hAnsi="Sylfaen"/>
                <w:noProof/>
                <w:webHidden/>
              </w:rPr>
              <w:tab/>
            </w:r>
            <w:r w:rsidR="00DE516C" w:rsidRPr="00117329">
              <w:rPr>
                <w:rFonts w:ascii="Sylfaen" w:hAnsi="Sylfaen"/>
                <w:noProof/>
                <w:webHidden/>
              </w:rPr>
              <w:fldChar w:fldCharType="begin"/>
            </w:r>
            <w:r w:rsidR="00DE516C" w:rsidRPr="00117329">
              <w:rPr>
                <w:rFonts w:ascii="Sylfaen" w:hAnsi="Sylfaen"/>
                <w:noProof/>
                <w:webHidden/>
              </w:rPr>
              <w:instrText xml:space="preserve"> PAGEREF _Toc49947677 \h </w:instrText>
            </w:r>
            <w:r w:rsidR="00DE516C" w:rsidRPr="00117329">
              <w:rPr>
                <w:rFonts w:ascii="Sylfaen" w:hAnsi="Sylfaen"/>
                <w:noProof/>
                <w:webHidden/>
              </w:rPr>
            </w:r>
            <w:r w:rsidR="00DE516C" w:rsidRPr="00117329">
              <w:rPr>
                <w:rFonts w:ascii="Sylfaen" w:hAnsi="Sylfaen"/>
                <w:noProof/>
                <w:webHidden/>
              </w:rPr>
              <w:fldChar w:fldCharType="separate"/>
            </w:r>
            <w:r w:rsidR="00DE516C" w:rsidRPr="00117329">
              <w:rPr>
                <w:rFonts w:ascii="Sylfaen" w:hAnsi="Sylfaen"/>
                <w:noProof/>
                <w:webHidden/>
              </w:rPr>
              <w:t>9</w:t>
            </w:r>
            <w:r w:rsidR="00DE516C" w:rsidRPr="00117329">
              <w:rPr>
                <w:rFonts w:ascii="Sylfaen" w:hAnsi="Sylfaen"/>
                <w:noProof/>
                <w:webHidden/>
              </w:rPr>
              <w:fldChar w:fldCharType="end"/>
            </w:r>
          </w:hyperlink>
        </w:p>
        <w:p w14:paraId="13504626" w14:textId="77777777" w:rsidR="00DE516C" w:rsidRPr="00117329" w:rsidRDefault="002B334D" w:rsidP="00117329">
          <w:pPr>
            <w:pStyle w:val="TOC1"/>
            <w:tabs>
              <w:tab w:val="right" w:leader="dot" w:pos="9736"/>
            </w:tabs>
            <w:spacing w:line="276" w:lineRule="auto"/>
            <w:rPr>
              <w:rFonts w:ascii="Sylfaen" w:eastAsiaTheme="minorEastAsia" w:hAnsi="Sylfaen"/>
              <w:noProof/>
            </w:rPr>
          </w:pPr>
          <w:hyperlink w:anchor="_Toc49947678" w:history="1">
            <w:r w:rsidR="00DE516C" w:rsidRPr="00117329">
              <w:rPr>
                <w:rStyle w:val="Hyperlink"/>
                <w:rFonts w:ascii="Sylfaen" w:hAnsi="Sylfaen"/>
                <w:noProof/>
              </w:rPr>
              <w:t>16. გამოყენებული ლიტერატურა</w:t>
            </w:r>
            <w:r w:rsidR="00DE516C" w:rsidRPr="00117329">
              <w:rPr>
                <w:rFonts w:ascii="Sylfaen" w:hAnsi="Sylfaen"/>
                <w:noProof/>
                <w:webHidden/>
              </w:rPr>
              <w:tab/>
            </w:r>
            <w:r w:rsidR="00DE516C" w:rsidRPr="00117329">
              <w:rPr>
                <w:rFonts w:ascii="Sylfaen" w:hAnsi="Sylfaen"/>
                <w:noProof/>
                <w:webHidden/>
              </w:rPr>
              <w:fldChar w:fldCharType="begin"/>
            </w:r>
            <w:r w:rsidR="00DE516C" w:rsidRPr="00117329">
              <w:rPr>
                <w:rFonts w:ascii="Sylfaen" w:hAnsi="Sylfaen"/>
                <w:noProof/>
                <w:webHidden/>
              </w:rPr>
              <w:instrText xml:space="preserve"> PAGEREF _Toc49947678 \h </w:instrText>
            </w:r>
            <w:r w:rsidR="00DE516C" w:rsidRPr="00117329">
              <w:rPr>
                <w:rFonts w:ascii="Sylfaen" w:hAnsi="Sylfaen"/>
                <w:noProof/>
                <w:webHidden/>
              </w:rPr>
            </w:r>
            <w:r w:rsidR="00DE516C" w:rsidRPr="00117329">
              <w:rPr>
                <w:rFonts w:ascii="Sylfaen" w:hAnsi="Sylfaen"/>
                <w:noProof/>
                <w:webHidden/>
              </w:rPr>
              <w:fldChar w:fldCharType="separate"/>
            </w:r>
            <w:r w:rsidR="00DE516C" w:rsidRPr="00117329">
              <w:rPr>
                <w:rFonts w:ascii="Sylfaen" w:hAnsi="Sylfaen"/>
                <w:noProof/>
                <w:webHidden/>
              </w:rPr>
              <w:t>10</w:t>
            </w:r>
            <w:r w:rsidR="00DE516C" w:rsidRPr="00117329">
              <w:rPr>
                <w:rFonts w:ascii="Sylfaen" w:hAnsi="Sylfaen"/>
                <w:noProof/>
                <w:webHidden/>
              </w:rPr>
              <w:fldChar w:fldCharType="end"/>
            </w:r>
          </w:hyperlink>
        </w:p>
        <w:p w14:paraId="33C401E2" w14:textId="77777777" w:rsidR="00C27171" w:rsidRPr="00117329" w:rsidRDefault="00C22046" w:rsidP="00117329">
          <w:pPr>
            <w:tabs>
              <w:tab w:val="left" w:pos="360"/>
              <w:tab w:val="left" w:pos="540"/>
            </w:tabs>
            <w:spacing w:after="0" w:line="276" w:lineRule="auto"/>
            <w:ind w:left="720" w:hanging="720"/>
            <w:rPr>
              <w:rFonts w:ascii="Sylfaen" w:hAnsi="Sylfaen"/>
            </w:rPr>
          </w:pPr>
          <w:r w:rsidRPr="00117329">
            <w:rPr>
              <w:rFonts w:ascii="Sylfaen" w:hAnsi="Sylfaen"/>
            </w:rPr>
            <w:fldChar w:fldCharType="end"/>
          </w:r>
        </w:p>
      </w:sdtContent>
    </w:sdt>
    <w:p w14:paraId="01891D09" w14:textId="77777777" w:rsidR="00C27171" w:rsidRDefault="00C27171">
      <w:pPr>
        <w:spacing w:after="0" w:line="360" w:lineRule="auto"/>
        <w:rPr>
          <w:rFonts w:ascii="Sylfaen" w:hAnsi="Sylfaen"/>
        </w:rPr>
      </w:pPr>
    </w:p>
    <w:p w14:paraId="7D66E0E2" w14:textId="77777777" w:rsidR="001606EB" w:rsidRDefault="001606EB">
      <w:pPr>
        <w:spacing w:after="0" w:line="360" w:lineRule="auto"/>
        <w:rPr>
          <w:rFonts w:ascii="Sylfaen" w:hAnsi="Sylfaen"/>
        </w:rPr>
      </w:pPr>
    </w:p>
    <w:p w14:paraId="6ECE4502" w14:textId="77777777" w:rsidR="001606EB" w:rsidRDefault="001606EB">
      <w:pPr>
        <w:spacing w:after="0" w:line="360" w:lineRule="auto"/>
        <w:rPr>
          <w:rFonts w:ascii="Sylfaen" w:hAnsi="Sylfaen"/>
        </w:rPr>
      </w:pPr>
    </w:p>
    <w:p w14:paraId="7A3A4C8B" w14:textId="77777777" w:rsidR="001606EB" w:rsidRDefault="001606EB">
      <w:pPr>
        <w:spacing w:after="0" w:line="360" w:lineRule="auto"/>
        <w:rPr>
          <w:rFonts w:ascii="Sylfaen" w:hAnsi="Sylfaen"/>
        </w:rPr>
      </w:pPr>
    </w:p>
    <w:p w14:paraId="29976337" w14:textId="77777777" w:rsidR="001606EB" w:rsidRDefault="001606EB">
      <w:pPr>
        <w:spacing w:after="0" w:line="360" w:lineRule="auto"/>
        <w:rPr>
          <w:rFonts w:ascii="Sylfaen" w:hAnsi="Sylfaen"/>
        </w:rPr>
      </w:pPr>
    </w:p>
    <w:p w14:paraId="2FC5EC0E" w14:textId="77777777" w:rsidR="001606EB" w:rsidRDefault="001606EB">
      <w:pPr>
        <w:spacing w:after="0" w:line="360" w:lineRule="auto"/>
        <w:rPr>
          <w:rFonts w:ascii="Sylfaen" w:hAnsi="Sylfaen"/>
        </w:rPr>
      </w:pPr>
    </w:p>
    <w:p w14:paraId="56FD9BF8" w14:textId="77777777" w:rsidR="001606EB" w:rsidRDefault="001606EB">
      <w:pPr>
        <w:spacing w:after="0" w:line="360" w:lineRule="auto"/>
        <w:rPr>
          <w:rFonts w:ascii="Sylfaen" w:hAnsi="Sylfaen"/>
        </w:rPr>
      </w:pPr>
    </w:p>
    <w:p w14:paraId="5A554C7D" w14:textId="77777777" w:rsidR="001606EB" w:rsidRDefault="001606EB">
      <w:pPr>
        <w:spacing w:after="0" w:line="360" w:lineRule="auto"/>
        <w:rPr>
          <w:rFonts w:ascii="Sylfaen" w:hAnsi="Sylfaen"/>
        </w:rPr>
      </w:pPr>
    </w:p>
    <w:p w14:paraId="1564379F" w14:textId="77777777" w:rsidR="001606EB" w:rsidRDefault="001606EB">
      <w:pPr>
        <w:spacing w:after="0" w:line="360" w:lineRule="auto"/>
        <w:rPr>
          <w:rFonts w:ascii="Sylfaen" w:hAnsi="Sylfaen"/>
        </w:rPr>
      </w:pPr>
    </w:p>
    <w:p w14:paraId="042BA542" w14:textId="77777777" w:rsidR="00C27171" w:rsidRDefault="00C27171">
      <w:pPr>
        <w:spacing w:after="0" w:line="360" w:lineRule="auto"/>
        <w:rPr>
          <w:rFonts w:ascii="Sylfaen" w:hAnsi="Sylfaen"/>
        </w:rPr>
      </w:pPr>
    </w:p>
    <w:p w14:paraId="17B50B7D" w14:textId="77777777" w:rsidR="00C4253F" w:rsidRPr="00C4253F" w:rsidRDefault="00C4253F">
      <w:pPr>
        <w:spacing w:after="0" w:line="360" w:lineRule="auto"/>
        <w:rPr>
          <w:rFonts w:ascii="Sylfaen" w:hAnsi="Sylfaen"/>
        </w:rPr>
      </w:pPr>
    </w:p>
    <w:p w14:paraId="196F974B" w14:textId="791E2F08" w:rsidR="00C27171" w:rsidRPr="001606EB" w:rsidRDefault="00C22046" w:rsidP="001606EB">
      <w:pPr>
        <w:pStyle w:val="Heading1"/>
        <w:numPr>
          <w:ilvl w:val="0"/>
          <w:numId w:val="7"/>
        </w:numPr>
        <w:jc w:val="both"/>
        <w:rPr>
          <w:rFonts w:ascii="Sylfaen" w:hAnsi="Sylfaen"/>
          <w:b/>
          <w:sz w:val="28"/>
          <w:szCs w:val="28"/>
        </w:rPr>
      </w:pPr>
      <w:bookmarkStart w:id="2" w:name="_Toc49947663"/>
      <w:proofErr w:type="spellStart"/>
      <w:proofErr w:type="gramStart"/>
      <w:r w:rsidRPr="001606EB">
        <w:rPr>
          <w:rFonts w:ascii="Sylfaen" w:hAnsi="Sylfaen"/>
          <w:b/>
          <w:sz w:val="28"/>
          <w:szCs w:val="28"/>
        </w:rPr>
        <w:lastRenderedPageBreak/>
        <w:t>პროტოკოლის</w:t>
      </w:r>
      <w:proofErr w:type="spellEnd"/>
      <w:proofErr w:type="gramEnd"/>
      <w:r w:rsidRPr="001606EB">
        <w:rPr>
          <w:rFonts w:ascii="Sylfaen" w:hAnsi="Sylfaen"/>
          <w:b/>
          <w:sz w:val="28"/>
          <w:szCs w:val="28"/>
        </w:rPr>
        <w:t xml:space="preserve"> </w:t>
      </w:r>
      <w:proofErr w:type="spellStart"/>
      <w:r w:rsidRPr="001606EB">
        <w:rPr>
          <w:rFonts w:ascii="Sylfaen" w:hAnsi="Sylfaen"/>
          <w:b/>
          <w:sz w:val="28"/>
          <w:szCs w:val="28"/>
        </w:rPr>
        <w:t>დასახელება</w:t>
      </w:r>
      <w:bookmarkEnd w:id="2"/>
      <w:proofErr w:type="spellEnd"/>
      <w:r w:rsidRPr="001606EB">
        <w:rPr>
          <w:rFonts w:ascii="Sylfaen" w:hAnsi="Sylfaen"/>
          <w:b/>
          <w:sz w:val="28"/>
          <w:szCs w:val="28"/>
        </w:rPr>
        <w:t xml:space="preserve"> </w:t>
      </w:r>
    </w:p>
    <w:p w14:paraId="690BCDB3" w14:textId="17868724" w:rsidR="00C27171" w:rsidRPr="00C4253F" w:rsidRDefault="00C22046" w:rsidP="00C4253F">
      <w:pPr>
        <w:spacing w:after="0" w:line="276" w:lineRule="auto"/>
        <w:rPr>
          <w:rFonts w:ascii="Sylfaen" w:hAnsi="Sylfaen"/>
        </w:rPr>
      </w:pPr>
      <w:r>
        <w:rPr>
          <w:rFonts w:ascii="Sylfaen" w:hAnsi="Sylfaen"/>
          <w:lang w:val="ka-GE"/>
        </w:rPr>
        <w:t>ოსტეოიდ</w:t>
      </w:r>
      <w:r w:rsidR="00882AD2">
        <w:rPr>
          <w:rFonts w:ascii="Sylfaen" w:hAnsi="Sylfaen"/>
          <w:lang w:val="ka-GE"/>
        </w:rPr>
        <w:t>-</w:t>
      </w:r>
      <w:r>
        <w:rPr>
          <w:rFonts w:ascii="Sylfaen" w:hAnsi="Sylfaen"/>
          <w:lang w:val="ka-GE"/>
        </w:rPr>
        <w:t xml:space="preserve"> ოსტეომას მცირეინვაზიური, ინტერვენციული მკურნალობა</w:t>
      </w:r>
      <w:r w:rsidR="00882AD2">
        <w:rPr>
          <w:rFonts w:ascii="Sylfaen" w:hAnsi="Sylfaen"/>
          <w:lang w:val="ka-GE"/>
        </w:rPr>
        <w:t xml:space="preserve"> რადიოსიხშირული</w:t>
      </w:r>
      <w:r>
        <w:rPr>
          <w:rFonts w:ascii="Sylfaen" w:hAnsi="Sylfaen"/>
          <w:lang w:val="ka-GE"/>
        </w:rPr>
        <w:t xml:space="preserve"> აბლაციის მეთოდით</w:t>
      </w:r>
      <w:r w:rsidR="00C4253F">
        <w:rPr>
          <w:rFonts w:ascii="Sylfaen" w:hAnsi="Sylfaen"/>
        </w:rPr>
        <w:t>.</w:t>
      </w:r>
    </w:p>
    <w:p w14:paraId="04DF4878" w14:textId="77777777" w:rsidR="00C27171" w:rsidRDefault="00C27171">
      <w:pPr>
        <w:spacing w:after="0" w:line="360" w:lineRule="auto"/>
        <w:rPr>
          <w:rFonts w:ascii="Sylfaen" w:hAnsi="Sylfaen"/>
          <w:lang w:val="ka-GE"/>
        </w:rPr>
      </w:pPr>
    </w:p>
    <w:p w14:paraId="04EBD3A0" w14:textId="248AF310" w:rsidR="00C27171" w:rsidRPr="001606EB" w:rsidRDefault="00DE516C" w:rsidP="001606EB">
      <w:pPr>
        <w:pStyle w:val="Heading1"/>
        <w:numPr>
          <w:ilvl w:val="0"/>
          <w:numId w:val="7"/>
        </w:numPr>
        <w:jc w:val="both"/>
        <w:rPr>
          <w:rFonts w:ascii="Sylfaen" w:hAnsi="Sylfaen"/>
          <w:b/>
          <w:sz w:val="28"/>
          <w:szCs w:val="28"/>
          <w:lang w:val="ka-GE"/>
        </w:rPr>
      </w:pPr>
      <w:bookmarkStart w:id="3" w:name="_Toc49947664"/>
      <w:r w:rsidRPr="001606EB">
        <w:rPr>
          <w:rFonts w:ascii="Sylfaen" w:hAnsi="Sylfaen"/>
          <w:b/>
          <w:sz w:val="28"/>
          <w:szCs w:val="28"/>
          <w:lang w:val="ka-GE"/>
        </w:rPr>
        <w:t>პ</w:t>
      </w:r>
      <w:r w:rsidR="00C22046" w:rsidRPr="001606EB">
        <w:rPr>
          <w:rFonts w:ascii="Sylfaen" w:hAnsi="Sylfaen"/>
          <w:b/>
          <w:sz w:val="28"/>
          <w:szCs w:val="28"/>
          <w:lang w:val="ka-GE"/>
        </w:rPr>
        <w:t>როტოკოლით მოცული კლინიკური მდგომარეობები და ჩარევები</w:t>
      </w:r>
      <w:bookmarkEnd w:id="3"/>
    </w:p>
    <w:tbl>
      <w:tblPr>
        <w:tblStyle w:val="TableGrid"/>
        <w:tblpPr w:leftFromText="180" w:rightFromText="180" w:vertAnchor="text" w:horzAnchor="margin" w:tblpY="114"/>
        <w:tblW w:w="9634" w:type="dxa"/>
        <w:tblLook w:val="04A0" w:firstRow="1" w:lastRow="0" w:firstColumn="1" w:lastColumn="0" w:noHBand="0" w:noVBand="1"/>
      </w:tblPr>
      <w:tblGrid>
        <w:gridCol w:w="4764"/>
        <w:gridCol w:w="4870"/>
      </w:tblGrid>
      <w:tr w:rsidR="00C27171" w14:paraId="32EE15A0" w14:textId="77777777">
        <w:tc>
          <w:tcPr>
            <w:tcW w:w="4764" w:type="dxa"/>
            <w:shd w:val="clear" w:color="auto" w:fill="C9C9C9" w:themeFill="accent3" w:themeFillTint="99"/>
          </w:tcPr>
          <w:p w14:paraId="66226528" w14:textId="77777777" w:rsidR="00C27171" w:rsidRDefault="00C22046">
            <w:pPr>
              <w:spacing w:after="0" w:line="360" w:lineRule="auto"/>
              <w:rPr>
                <w:rFonts w:ascii="Sylfaen" w:hAnsi="Sylfaen"/>
                <w:lang w:val="ka-GE"/>
              </w:rPr>
            </w:pPr>
            <w:r>
              <w:rPr>
                <w:rFonts w:ascii="Sylfaen" w:hAnsi="Sylfaen"/>
                <w:lang w:val="ka-GE"/>
              </w:rPr>
              <w:t>დასახელება</w:t>
            </w:r>
          </w:p>
        </w:tc>
        <w:tc>
          <w:tcPr>
            <w:tcW w:w="4869" w:type="dxa"/>
            <w:shd w:val="clear" w:color="auto" w:fill="C9C9C9" w:themeFill="accent3" w:themeFillTint="99"/>
          </w:tcPr>
          <w:p w14:paraId="508FAD09" w14:textId="77777777" w:rsidR="00C27171" w:rsidRDefault="00C22046">
            <w:pPr>
              <w:spacing w:after="0" w:line="360" w:lineRule="auto"/>
              <w:rPr>
                <w:rFonts w:ascii="Sylfaen" w:hAnsi="Sylfaen"/>
                <w:lang w:val="ka-GE"/>
              </w:rPr>
            </w:pPr>
            <w:r>
              <w:rPr>
                <w:rFonts w:ascii="Sylfaen" w:hAnsi="Sylfaen"/>
                <w:lang w:val="ka-GE"/>
              </w:rPr>
              <w:t>კოდი</w:t>
            </w:r>
          </w:p>
        </w:tc>
      </w:tr>
      <w:tr w:rsidR="00C27171" w14:paraId="3C3921E6" w14:textId="77777777">
        <w:tc>
          <w:tcPr>
            <w:tcW w:w="4764" w:type="dxa"/>
            <w:shd w:val="clear" w:color="auto" w:fill="BDD6EE" w:themeFill="accent1" w:themeFillTint="66"/>
          </w:tcPr>
          <w:p w14:paraId="72C06F6B" w14:textId="77777777" w:rsidR="00C27171" w:rsidRDefault="00C22046">
            <w:pPr>
              <w:spacing w:after="0" w:line="360" w:lineRule="auto"/>
              <w:rPr>
                <w:rFonts w:ascii="Sylfaen" w:hAnsi="Sylfaen"/>
                <w:lang w:val="ka-GE"/>
              </w:rPr>
            </w:pPr>
            <w:r>
              <w:rPr>
                <w:rFonts w:ascii="Sylfaen" w:hAnsi="Sylfaen"/>
                <w:lang w:val="ka-GE"/>
              </w:rPr>
              <w:t>კლინიკური მდგომარეობის დასახელება</w:t>
            </w:r>
          </w:p>
        </w:tc>
        <w:tc>
          <w:tcPr>
            <w:tcW w:w="4869" w:type="dxa"/>
            <w:shd w:val="clear" w:color="auto" w:fill="BDD6EE" w:themeFill="accent1" w:themeFillTint="66"/>
          </w:tcPr>
          <w:p w14:paraId="5B7F42F9" w14:textId="77777777" w:rsidR="00C27171" w:rsidRDefault="00C22046">
            <w:pPr>
              <w:spacing w:after="0" w:line="360" w:lineRule="auto"/>
              <w:rPr>
                <w:rFonts w:ascii="Sylfaen" w:hAnsi="Sylfaen"/>
              </w:rPr>
            </w:pPr>
            <w:r>
              <w:rPr>
                <w:rFonts w:ascii="Sylfaen" w:hAnsi="Sylfaen"/>
              </w:rPr>
              <w:t>ICD 10</w:t>
            </w:r>
          </w:p>
        </w:tc>
      </w:tr>
      <w:tr w:rsidR="00C27171" w14:paraId="38C04AAC" w14:textId="77777777">
        <w:tc>
          <w:tcPr>
            <w:tcW w:w="4764" w:type="dxa"/>
            <w:shd w:val="clear" w:color="auto" w:fill="auto"/>
          </w:tcPr>
          <w:p w14:paraId="76D64D6B" w14:textId="2063B82C" w:rsidR="00C27171" w:rsidRDefault="00C22046">
            <w:pPr>
              <w:spacing w:after="0" w:line="360" w:lineRule="auto"/>
              <w:rPr>
                <w:rFonts w:ascii="Sylfaen" w:hAnsi="Sylfaen"/>
                <w:lang w:val="ka-GE"/>
              </w:rPr>
            </w:pPr>
            <w:r>
              <w:rPr>
                <w:rFonts w:ascii="Sylfaen" w:hAnsi="Sylfaen"/>
                <w:lang w:val="ka-GE"/>
              </w:rPr>
              <w:t>ოსტეოიდ</w:t>
            </w:r>
            <w:r w:rsidR="0069200F">
              <w:rPr>
                <w:rFonts w:ascii="Sylfaen" w:hAnsi="Sylfaen"/>
                <w:lang w:val="ka-GE"/>
              </w:rPr>
              <w:t>-</w:t>
            </w:r>
            <w:r>
              <w:rPr>
                <w:rFonts w:ascii="Sylfaen" w:hAnsi="Sylfaen"/>
                <w:lang w:val="ka-GE"/>
              </w:rPr>
              <w:t xml:space="preserve"> ოსტეომა</w:t>
            </w:r>
          </w:p>
        </w:tc>
        <w:tc>
          <w:tcPr>
            <w:tcW w:w="4869" w:type="dxa"/>
            <w:shd w:val="clear" w:color="auto" w:fill="auto"/>
          </w:tcPr>
          <w:p w14:paraId="1664EC0C" w14:textId="77777777" w:rsidR="00C27171" w:rsidRDefault="00C22046">
            <w:pPr>
              <w:spacing w:after="0" w:line="360" w:lineRule="auto"/>
              <w:rPr>
                <w:rFonts w:ascii="Sylfaen" w:hAnsi="Sylfaen"/>
              </w:rPr>
            </w:pPr>
            <w:r>
              <w:rPr>
                <w:rFonts w:ascii="Sylfaen" w:hAnsi="Sylfaen"/>
                <w:lang w:val="ka-GE"/>
              </w:rPr>
              <w:t>D16.0 - D16.9</w:t>
            </w:r>
          </w:p>
        </w:tc>
      </w:tr>
      <w:tr w:rsidR="00C27171" w14:paraId="07159EEE" w14:textId="77777777">
        <w:tc>
          <w:tcPr>
            <w:tcW w:w="4764" w:type="dxa"/>
            <w:shd w:val="clear" w:color="auto" w:fill="BDD6EE" w:themeFill="accent1" w:themeFillTint="66"/>
          </w:tcPr>
          <w:p w14:paraId="43FD78CF" w14:textId="77777777" w:rsidR="00C27171" w:rsidRDefault="00C22046">
            <w:pPr>
              <w:spacing w:after="0" w:line="360" w:lineRule="auto"/>
              <w:rPr>
                <w:rFonts w:ascii="Sylfaen" w:hAnsi="Sylfaen"/>
                <w:lang w:val="ka-GE"/>
              </w:rPr>
            </w:pPr>
            <w:r>
              <w:rPr>
                <w:rFonts w:ascii="Sylfaen" w:hAnsi="Sylfaen"/>
                <w:lang w:val="ka-GE"/>
              </w:rPr>
              <w:t>ინტერვენცია</w:t>
            </w:r>
          </w:p>
        </w:tc>
        <w:tc>
          <w:tcPr>
            <w:tcW w:w="4869" w:type="dxa"/>
            <w:shd w:val="clear" w:color="auto" w:fill="BDD6EE" w:themeFill="accent1" w:themeFillTint="66"/>
          </w:tcPr>
          <w:p w14:paraId="6E106C3F" w14:textId="77777777" w:rsidR="00C27171" w:rsidRDefault="00C22046">
            <w:pPr>
              <w:spacing w:after="0" w:line="360" w:lineRule="auto"/>
              <w:rPr>
                <w:rFonts w:ascii="Sylfaen" w:hAnsi="Sylfaen"/>
              </w:rPr>
            </w:pPr>
            <w:r>
              <w:rPr>
                <w:rFonts w:ascii="Sylfaen" w:hAnsi="Sylfaen"/>
              </w:rPr>
              <w:t>NCSP</w:t>
            </w:r>
          </w:p>
        </w:tc>
      </w:tr>
      <w:tr w:rsidR="00C27171" w:rsidRPr="004F5912" w14:paraId="13FE3283" w14:textId="77777777">
        <w:trPr>
          <w:trHeight w:val="323"/>
        </w:trPr>
        <w:tc>
          <w:tcPr>
            <w:tcW w:w="4764" w:type="dxa"/>
            <w:shd w:val="clear" w:color="auto" w:fill="auto"/>
          </w:tcPr>
          <w:p w14:paraId="637ED59E" w14:textId="77777777" w:rsidR="00C27171" w:rsidRDefault="00C22046">
            <w:pPr>
              <w:spacing w:after="0" w:line="360" w:lineRule="auto"/>
              <w:rPr>
                <w:rFonts w:ascii="Sylfaen" w:hAnsi="Sylfaen"/>
                <w:lang w:val="ka-GE"/>
              </w:rPr>
            </w:pPr>
            <w:r>
              <w:rPr>
                <w:rFonts w:ascii="Sylfaen" w:hAnsi="Sylfaen"/>
                <w:lang w:val="ka-GE"/>
              </w:rPr>
              <w:t>რადიოსიხშირული აბლაცია</w:t>
            </w:r>
          </w:p>
        </w:tc>
        <w:tc>
          <w:tcPr>
            <w:tcW w:w="4869" w:type="dxa"/>
            <w:shd w:val="clear" w:color="auto" w:fill="auto"/>
          </w:tcPr>
          <w:p w14:paraId="13D60157" w14:textId="77777777" w:rsidR="00C27171" w:rsidRDefault="00C22046">
            <w:pPr>
              <w:spacing w:after="0" w:line="360" w:lineRule="auto"/>
              <w:rPr>
                <w:rFonts w:ascii="Sylfaen" w:hAnsi="Sylfaen"/>
                <w:lang w:val="ka-GE"/>
              </w:rPr>
            </w:pPr>
            <w:r>
              <w:rPr>
                <w:rFonts w:ascii="Sylfaen" w:hAnsi="Sylfaen"/>
                <w:lang w:val="ka-GE"/>
              </w:rPr>
              <w:t>NASR99, NFSK99, NBSK91, NGSK99, NXXF00, NEXA00, NCSH99, NCSR99, NCST99, NCST99, NDSK99</w:t>
            </w:r>
          </w:p>
        </w:tc>
      </w:tr>
    </w:tbl>
    <w:p w14:paraId="19E47F25" w14:textId="77777777" w:rsidR="00C27171" w:rsidRDefault="00C27171">
      <w:pPr>
        <w:pStyle w:val="ListParagraph"/>
        <w:spacing w:after="0" w:line="360" w:lineRule="auto"/>
        <w:ind w:left="0"/>
        <w:rPr>
          <w:rFonts w:ascii="Sylfaen" w:eastAsiaTheme="majorEastAsia" w:hAnsi="Sylfaen" w:cstheme="majorBidi"/>
          <w:color w:val="2E74B5" w:themeColor="accent1" w:themeShade="BF"/>
          <w:lang w:val="ka-GE"/>
        </w:rPr>
      </w:pPr>
    </w:p>
    <w:p w14:paraId="6DEE60B7" w14:textId="42EBEFFC" w:rsidR="00C27171" w:rsidRPr="001606EB" w:rsidRDefault="00C22046" w:rsidP="001606EB">
      <w:pPr>
        <w:pStyle w:val="Heading1"/>
        <w:numPr>
          <w:ilvl w:val="0"/>
          <w:numId w:val="7"/>
        </w:numPr>
        <w:jc w:val="both"/>
        <w:rPr>
          <w:rFonts w:ascii="Sylfaen" w:hAnsi="Sylfaen"/>
          <w:b/>
          <w:sz w:val="28"/>
          <w:szCs w:val="28"/>
        </w:rPr>
      </w:pPr>
      <w:bookmarkStart w:id="4" w:name="_Toc49947665"/>
      <w:proofErr w:type="spellStart"/>
      <w:proofErr w:type="gramStart"/>
      <w:r w:rsidRPr="001606EB">
        <w:rPr>
          <w:rFonts w:ascii="Sylfaen" w:hAnsi="Sylfaen"/>
          <w:b/>
          <w:sz w:val="28"/>
          <w:szCs w:val="28"/>
        </w:rPr>
        <w:t>პროტოკოლის</w:t>
      </w:r>
      <w:proofErr w:type="spellEnd"/>
      <w:proofErr w:type="gramEnd"/>
      <w:r w:rsidRPr="001606EB">
        <w:rPr>
          <w:rFonts w:ascii="Sylfaen" w:hAnsi="Sylfaen"/>
          <w:b/>
          <w:sz w:val="28"/>
          <w:szCs w:val="28"/>
        </w:rPr>
        <w:t xml:space="preserve"> </w:t>
      </w:r>
      <w:proofErr w:type="spellStart"/>
      <w:r w:rsidRPr="001606EB">
        <w:rPr>
          <w:rFonts w:ascii="Sylfaen" w:hAnsi="Sylfaen"/>
          <w:b/>
          <w:sz w:val="28"/>
          <w:szCs w:val="28"/>
        </w:rPr>
        <w:t>შემუშავების</w:t>
      </w:r>
      <w:proofErr w:type="spellEnd"/>
      <w:r w:rsidRPr="001606EB">
        <w:rPr>
          <w:rFonts w:ascii="Sylfaen" w:hAnsi="Sylfaen"/>
          <w:b/>
          <w:sz w:val="28"/>
          <w:szCs w:val="28"/>
        </w:rPr>
        <w:t xml:space="preserve"> </w:t>
      </w:r>
      <w:proofErr w:type="spellStart"/>
      <w:r w:rsidRPr="001606EB">
        <w:rPr>
          <w:rFonts w:ascii="Sylfaen" w:hAnsi="Sylfaen"/>
          <w:b/>
          <w:sz w:val="28"/>
          <w:szCs w:val="28"/>
        </w:rPr>
        <w:t>მეთოდოლოგია</w:t>
      </w:r>
      <w:bookmarkEnd w:id="4"/>
      <w:proofErr w:type="spellEnd"/>
      <w:r w:rsidRPr="001606EB">
        <w:rPr>
          <w:rFonts w:ascii="Sylfaen" w:hAnsi="Sylfaen"/>
          <w:b/>
          <w:sz w:val="28"/>
          <w:szCs w:val="28"/>
        </w:rPr>
        <w:t xml:space="preserve"> </w:t>
      </w:r>
    </w:p>
    <w:p w14:paraId="6D01481C" w14:textId="43C37DA6" w:rsidR="00C27171" w:rsidRDefault="00C22046">
      <w:pPr>
        <w:pStyle w:val="Default"/>
        <w:spacing w:line="360" w:lineRule="auto"/>
        <w:jc w:val="both"/>
        <w:rPr>
          <w:rFonts w:ascii="Sylfaen" w:hAnsi="Sylfaen" w:cstheme="minorBidi"/>
          <w:color w:val="auto"/>
          <w:sz w:val="22"/>
          <w:szCs w:val="22"/>
          <w:lang w:val="ka-GE"/>
        </w:rPr>
      </w:pPr>
      <w:r>
        <w:rPr>
          <w:rFonts w:ascii="Sylfaen" w:hAnsi="Sylfaen" w:cstheme="minorBidi"/>
          <w:color w:val="auto"/>
          <w:sz w:val="22"/>
          <w:szCs w:val="22"/>
          <w:lang w:val="ka-GE"/>
        </w:rPr>
        <w:t>პროტოკოლი ემყარება შესაბამის საერთაშორისო გაიდლაინებს, მათ შორის, კლინიკური ინსტიტუტის  (NATIONAL INSTITUTE FOR CLINICAL EXCELLENCE) გაიდლაინს „ოსტეოიდ</w:t>
      </w:r>
      <w:r w:rsidR="00E75252">
        <w:rPr>
          <w:rFonts w:ascii="Sylfaen" w:hAnsi="Sylfaen" w:cstheme="minorBidi"/>
          <w:color w:val="auto"/>
          <w:sz w:val="22"/>
          <w:szCs w:val="22"/>
          <w:lang w:val="ka-GE"/>
        </w:rPr>
        <w:t>-</w:t>
      </w:r>
      <w:r>
        <w:rPr>
          <w:rFonts w:ascii="Sylfaen" w:hAnsi="Sylfaen" w:cstheme="minorBidi"/>
          <w:color w:val="auto"/>
          <w:sz w:val="22"/>
          <w:szCs w:val="22"/>
          <w:lang w:val="ka-GE"/>
        </w:rPr>
        <w:t xml:space="preserve"> ოსტეომას თერმოკოაგულაცია გამომსახველობითი კონტროლის ქვეშ“ (Interventional procedures overview of image guided (CT) thermocoagulation of osteoid osteoma). ასევე, ევროპის გულ</w:t>
      </w:r>
      <w:r w:rsidR="00E675F7">
        <w:rPr>
          <w:rFonts w:ascii="Sylfaen" w:hAnsi="Sylfaen" w:cstheme="minorBidi"/>
          <w:color w:val="auto"/>
          <w:sz w:val="22"/>
          <w:szCs w:val="22"/>
          <w:lang w:val="ka-GE"/>
        </w:rPr>
        <w:t>-</w:t>
      </w:r>
      <w:r>
        <w:rPr>
          <w:rFonts w:ascii="Sylfaen" w:hAnsi="Sylfaen" w:cstheme="minorBidi"/>
          <w:color w:val="auto"/>
          <w:sz w:val="22"/>
          <w:szCs w:val="22"/>
          <w:lang w:val="ka-GE"/>
        </w:rPr>
        <w:t>სისხლძარღვთა და ინტერვენციული რადიოლოგიის საზოგადოების</w:t>
      </w:r>
      <w:r>
        <w:rPr>
          <w:rStyle w:val="FootnoteAnchor"/>
          <w:rFonts w:ascii="Sylfaen" w:hAnsi="Sylfaen" w:cstheme="minorBidi"/>
          <w:color w:val="auto"/>
          <w:sz w:val="22"/>
          <w:szCs w:val="22"/>
          <w:lang w:val="ka-GE"/>
        </w:rPr>
        <w:footnoteReference w:id="1"/>
      </w:r>
      <w:r>
        <w:rPr>
          <w:rFonts w:ascii="Sylfaen" w:hAnsi="Sylfaen" w:cstheme="minorBidi"/>
          <w:color w:val="auto"/>
          <w:sz w:val="22"/>
          <w:szCs w:val="22"/>
          <w:lang w:val="ka-GE"/>
        </w:rPr>
        <w:t xml:space="preserve"> მასალებს და საერთაშორისოდ აღიარებულ, მაღალი სანდოობის რეფერირებად ჟურნალებში გამოქვეყნებულ პუბლიკაციებს, რომლებიც მითითებულია წარმოდგენილი პროტოკოლის ლიტერატურის ჩამონათვალში.</w:t>
      </w:r>
    </w:p>
    <w:p w14:paraId="65384F48" w14:textId="77777777" w:rsidR="00C27171" w:rsidRDefault="00C27171">
      <w:pPr>
        <w:pStyle w:val="Default"/>
        <w:spacing w:line="360" w:lineRule="auto"/>
        <w:jc w:val="both"/>
        <w:rPr>
          <w:rFonts w:ascii="Sylfaen" w:hAnsi="Sylfaen" w:cstheme="minorBidi"/>
          <w:color w:val="auto"/>
          <w:sz w:val="22"/>
          <w:szCs w:val="22"/>
          <w:lang w:val="ka-GE"/>
        </w:rPr>
      </w:pPr>
    </w:p>
    <w:p w14:paraId="3C4679C3" w14:textId="5386864A" w:rsidR="00C27171" w:rsidRPr="001606EB" w:rsidRDefault="00C22046" w:rsidP="001606EB">
      <w:pPr>
        <w:pStyle w:val="Heading1"/>
        <w:numPr>
          <w:ilvl w:val="0"/>
          <w:numId w:val="7"/>
        </w:numPr>
        <w:jc w:val="both"/>
        <w:rPr>
          <w:rFonts w:ascii="Sylfaen" w:hAnsi="Sylfaen"/>
          <w:b/>
          <w:sz w:val="28"/>
          <w:szCs w:val="28"/>
        </w:rPr>
      </w:pPr>
      <w:bookmarkStart w:id="5" w:name="_Toc49947666"/>
      <w:proofErr w:type="spellStart"/>
      <w:proofErr w:type="gramStart"/>
      <w:r w:rsidRPr="001606EB">
        <w:rPr>
          <w:rFonts w:ascii="Sylfaen" w:hAnsi="Sylfaen"/>
          <w:b/>
          <w:sz w:val="28"/>
          <w:szCs w:val="28"/>
        </w:rPr>
        <w:t>პროტოკოლის</w:t>
      </w:r>
      <w:proofErr w:type="spellEnd"/>
      <w:proofErr w:type="gramEnd"/>
      <w:r w:rsidRPr="001606EB">
        <w:rPr>
          <w:rFonts w:ascii="Sylfaen" w:hAnsi="Sylfaen"/>
          <w:b/>
          <w:sz w:val="28"/>
          <w:szCs w:val="28"/>
        </w:rPr>
        <w:t xml:space="preserve"> </w:t>
      </w:r>
      <w:proofErr w:type="spellStart"/>
      <w:r w:rsidRPr="001606EB">
        <w:rPr>
          <w:rFonts w:ascii="Sylfaen" w:hAnsi="Sylfaen"/>
          <w:b/>
          <w:sz w:val="28"/>
          <w:szCs w:val="28"/>
        </w:rPr>
        <w:t>მიზანი</w:t>
      </w:r>
      <w:bookmarkEnd w:id="5"/>
      <w:proofErr w:type="spellEnd"/>
    </w:p>
    <w:p w14:paraId="76BA0A4C" w14:textId="77A1F07B" w:rsidR="00C27171" w:rsidRDefault="00C22046">
      <w:pPr>
        <w:spacing w:after="0" w:line="360" w:lineRule="auto"/>
        <w:jc w:val="both"/>
        <w:rPr>
          <w:rFonts w:ascii="Sylfaen" w:hAnsi="Sylfaen"/>
          <w:lang w:val="ka-GE"/>
        </w:rPr>
      </w:pPr>
      <w:r>
        <w:rPr>
          <w:rFonts w:ascii="Sylfaen" w:hAnsi="Sylfaen"/>
          <w:lang w:val="ka-GE"/>
        </w:rPr>
        <w:t>პროტოკოლის მიზანია მცირეინვაზიური, ინტერვენციული მეთოდის -  რადიოსიხშირული აბლაციის დანერგვა საქართველოში ოსტეოიდ</w:t>
      </w:r>
      <w:r w:rsidR="00E75252">
        <w:rPr>
          <w:rFonts w:ascii="Sylfaen" w:hAnsi="Sylfaen"/>
          <w:lang w:val="ka-GE"/>
        </w:rPr>
        <w:t>-</w:t>
      </w:r>
      <w:r>
        <w:rPr>
          <w:rFonts w:ascii="Sylfaen" w:hAnsi="Sylfaen"/>
          <w:lang w:val="ka-GE"/>
        </w:rPr>
        <w:t xml:space="preserve">ოსტეომას მართვის ხარისხისა და კლინიკური გამოსავლების გაუმჯობესების მიზნით. </w:t>
      </w:r>
    </w:p>
    <w:p w14:paraId="5A2A0B5B" w14:textId="77777777" w:rsidR="00C27171" w:rsidRDefault="00C27171">
      <w:pPr>
        <w:spacing w:after="0" w:line="360" w:lineRule="auto"/>
        <w:rPr>
          <w:rFonts w:ascii="Sylfaen" w:hAnsi="Sylfaen"/>
          <w:lang w:val="ka-GE"/>
        </w:rPr>
      </w:pPr>
    </w:p>
    <w:p w14:paraId="1A0284BE" w14:textId="60E826CA" w:rsidR="00C27171" w:rsidRPr="001606EB" w:rsidRDefault="00C22046" w:rsidP="001606EB">
      <w:pPr>
        <w:pStyle w:val="Heading1"/>
        <w:numPr>
          <w:ilvl w:val="0"/>
          <w:numId w:val="7"/>
        </w:numPr>
        <w:jc w:val="both"/>
        <w:rPr>
          <w:rFonts w:ascii="Sylfaen" w:hAnsi="Sylfaen"/>
          <w:b/>
          <w:sz w:val="28"/>
          <w:szCs w:val="28"/>
        </w:rPr>
      </w:pPr>
      <w:bookmarkStart w:id="6" w:name="_Toc49947667"/>
      <w:proofErr w:type="spellStart"/>
      <w:proofErr w:type="gramStart"/>
      <w:r w:rsidRPr="001606EB">
        <w:rPr>
          <w:rFonts w:ascii="Sylfaen" w:hAnsi="Sylfaen"/>
          <w:b/>
          <w:sz w:val="28"/>
          <w:szCs w:val="28"/>
        </w:rPr>
        <w:lastRenderedPageBreak/>
        <w:t>სამიზნე</w:t>
      </w:r>
      <w:proofErr w:type="spellEnd"/>
      <w:proofErr w:type="gramEnd"/>
      <w:r w:rsidRPr="001606EB">
        <w:rPr>
          <w:rFonts w:ascii="Sylfaen" w:hAnsi="Sylfaen"/>
          <w:b/>
          <w:sz w:val="28"/>
          <w:szCs w:val="28"/>
        </w:rPr>
        <w:t xml:space="preserve"> </w:t>
      </w:r>
      <w:proofErr w:type="spellStart"/>
      <w:r w:rsidRPr="001606EB">
        <w:rPr>
          <w:rFonts w:ascii="Sylfaen" w:hAnsi="Sylfaen"/>
          <w:b/>
          <w:sz w:val="28"/>
          <w:szCs w:val="28"/>
        </w:rPr>
        <w:t>პოპულაცია</w:t>
      </w:r>
      <w:bookmarkEnd w:id="6"/>
      <w:proofErr w:type="spellEnd"/>
    </w:p>
    <w:p w14:paraId="6DAB28F7" w14:textId="06B33A0E" w:rsidR="00C27171" w:rsidRDefault="00C22046">
      <w:pPr>
        <w:spacing w:after="0" w:line="360" w:lineRule="auto"/>
        <w:jc w:val="both"/>
        <w:rPr>
          <w:rFonts w:ascii="Sylfaen" w:hAnsi="Sylfaen"/>
          <w:lang w:val="ka-GE"/>
        </w:rPr>
      </w:pPr>
      <w:r>
        <w:rPr>
          <w:rFonts w:ascii="Sylfaen" w:hAnsi="Sylfaen"/>
          <w:lang w:val="ka-GE"/>
        </w:rPr>
        <w:t>ნებისმიერი ასაკის და სქესის პაციენტი დიაგნოსტირებული ოსტეოიდ</w:t>
      </w:r>
      <w:r w:rsidR="00E75252">
        <w:rPr>
          <w:rFonts w:ascii="Sylfaen" w:hAnsi="Sylfaen"/>
          <w:lang w:val="ka-GE"/>
        </w:rPr>
        <w:t>-</w:t>
      </w:r>
      <w:r>
        <w:rPr>
          <w:rFonts w:ascii="Sylfaen" w:hAnsi="Sylfaen"/>
          <w:lang w:val="ka-GE"/>
        </w:rPr>
        <w:t>ოსტეომათი, სადაც შესაძლებელია მცირეინვაზიური ინტერვენციული პროცედურის განხორციელება.</w:t>
      </w:r>
    </w:p>
    <w:p w14:paraId="5A4F718F" w14:textId="77777777" w:rsidR="00C27171" w:rsidRDefault="00C27171">
      <w:pPr>
        <w:spacing w:after="0" w:line="360" w:lineRule="auto"/>
        <w:rPr>
          <w:rFonts w:ascii="Sylfaen" w:hAnsi="Sylfaen"/>
          <w:lang w:val="ka-GE"/>
        </w:rPr>
      </w:pPr>
    </w:p>
    <w:p w14:paraId="34C44F18" w14:textId="403724FA" w:rsidR="00C27171" w:rsidRPr="001606EB" w:rsidRDefault="00C22046" w:rsidP="001606EB">
      <w:pPr>
        <w:pStyle w:val="Heading1"/>
        <w:numPr>
          <w:ilvl w:val="0"/>
          <w:numId w:val="7"/>
        </w:numPr>
        <w:jc w:val="both"/>
        <w:rPr>
          <w:rFonts w:ascii="Sylfaen" w:hAnsi="Sylfaen"/>
          <w:b/>
          <w:sz w:val="28"/>
          <w:szCs w:val="28"/>
        </w:rPr>
      </w:pPr>
      <w:bookmarkStart w:id="7" w:name="_Toc49947668"/>
      <w:proofErr w:type="spellStart"/>
      <w:proofErr w:type="gramStart"/>
      <w:r w:rsidRPr="001606EB">
        <w:rPr>
          <w:rFonts w:ascii="Sylfaen" w:hAnsi="Sylfaen"/>
          <w:b/>
          <w:sz w:val="28"/>
          <w:szCs w:val="28"/>
        </w:rPr>
        <w:t>ვისთვის</w:t>
      </w:r>
      <w:proofErr w:type="spellEnd"/>
      <w:proofErr w:type="gramEnd"/>
      <w:r w:rsidRPr="001606EB">
        <w:rPr>
          <w:rFonts w:ascii="Sylfaen" w:hAnsi="Sylfaen"/>
          <w:b/>
          <w:sz w:val="28"/>
          <w:szCs w:val="28"/>
        </w:rPr>
        <w:t xml:space="preserve"> </w:t>
      </w:r>
      <w:proofErr w:type="spellStart"/>
      <w:r w:rsidRPr="001606EB">
        <w:rPr>
          <w:rFonts w:ascii="Sylfaen" w:hAnsi="Sylfaen"/>
          <w:b/>
          <w:sz w:val="28"/>
          <w:szCs w:val="28"/>
        </w:rPr>
        <w:t>არის</w:t>
      </w:r>
      <w:proofErr w:type="spellEnd"/>
      <w:r w:rsidRPr="001606EB">
        <w:rPr>
          <w:rFonts w:ascii="Sylfaen" w:hAnsi="Sylfaen"/>
          <w:b/>
          <w:sz w:val="28"/>
          <w:szCs w:val="28"/>
        </w:rPr>
        <w:t xml:space="preserve"> </w:t>
      </w:r>
      <w:proofErr w:type="spellStart"/>
      <w:r w:rsidRPr="001606EB">
        <w:rPr>
          <w:rFonts w:ascii="Sylfaen" w:hAnsi="Sylfaen"/>
          <w:b/>
          <w:sz w:val="28"/>
          <w:szCs w:val="28"/>
        </w:rPr>
        <w:t>პროტოკოლი</w:t>
      </w:r>
      <w:proofErr w:type="spellEnd"/>
      <w:r w:rsidRPr="001606EB">
        <w:rPr>
          <w:rFonts w:ascii="Sylfaen" w:hAnsi="Sylfaen"/>
          <w:b/>
          <w:sz w:val="28"/>
          <w:szCs w:val="28"/>
        </w:rPr>
        <w:t xml:space="preserve"> </w:t>
      </w:r>
      <w:proofErr w:type="spellStart"/>
      <w:r w:rsidRPr="001606EB">
        <w:rPr>
          <w:rFonts w:ascii="Sylfaen" w:hAnsi="Sylfaen"/>
          <w:b/>
          <w:sz w:val="28"/>
          <w:szCs w:val="28"/>
        </w:rPr>
        <w:t>განკუთვნილი</w:t>
      </w:r>
      <w:bookmarkEnd w:id="7"/>
      <w:proofErr w:type="spellEnd"/>
    </w:p>
    <w:p w14:paraId="46759ACA" w14:textId="16D2E495" w:rsidR="00B50F78" w:rsidRPr="00B50F78" w:rsidRDefault="00B50F78">
      <w:pPr>
        <w:spacing w:after="0" w:line="360" w:lineRule="auto"/>
        <w:jc w:val="both"/>
        <w:rPr>
          <w:rFonts w:ascii="Sylfaen" w:hAnsi="Sylfaen"/>
          <w:lang w:val="ka-GE"/>
        </w:rPr>
      </w:pPr>
      <w:r w:rsidRPr="00B50F78">
        <w:rPr>
          <w:rFonts w:ascii="Sylfaen" w:hAnsi="Sylfaen"/>
          <w:lang w:val="ka-GE"/>
        </w:rPr>
        <w:t>პროტოკოლი განკუთვნილია იმ ექიმი-სპეციალისტებისთვის, რომლებსაც შეხება აქვთ ოსტეოიდ</w:t>
      </w:r>
      <w:r w:rsidR="00E75252">
        <w:rPr>
          <w:rFonts w:ascii="Sylfaen" w:hAnsi="Sylfaen"/>
          <w:lang w:val="ka-GE"/>
        </w:rPr>
        <w:t>-</w:t>
      </w:r>
      <w:r w:rsidRPr="00B50F78">
        <w:rPr>
          <w:rFonts w:ascii="Sylfaen" w:hAnsi="Sylfaen"/>
          <w:lang w:val="ka-GE"/>
        </w:rPr>
        <w:t xml:space="preserve">ოსტეომას დიაგნოსტირების, მკურნალობის ტაქტიკის განსაზღვრის (ორთოპედ-ტრავმატოლოგები, ონკოლოგები) და რადიოლოგიური გამოსახვის მეთოდებით განხორციელებული სამკურნალო ინტერვენციების ჩატარების პროცესთან (ინტერვენციულ მედიცინასთან ასოცირებული დარგები, როგორებიცაა რადიოლოგია, </w:t>
      </w:r>
      <w:r w:rsidR="00E75252">
        <w:rPr>
          <w:rFonts w:ascii="Sylfaen" w:hAnsi="Sylfaen"/>
          <w:lang w:val="ka-GE"/>
        </w:rPr>
        <w:t>სისხლძარღვთა</w:t>
      </w:r>
      <w:r w:rsidR="00E75252" w:rsidRPr="00B50F78">
        <w:rPr>
          <w:rFonts w:ascii="Sylfaen" w:hAnsi="Sylfaen"/>
          <w:lang w:val="ka-GE"/>
        </w:rPr>
        <w:t xml:space="preserve"> </w:t>
      </w:r>
      <w:r w:rsidRPr="00B50F78">
        <w:rPr>
          <w:rFonts w:ascii="Sylfaen" w:hAnsi="Sylfaen"/>
          <w:lang w:val="ka-GE"/>
        </w:rPr>
        <w:t>ქირურგია</w:t>
      </w:r>
      <w:r>
        <w:rPr>
          <w:rFonts w:ascii="Sylfaen" w:hAnsi="Sylfaen"/>
          <w:lang w:val="ka-GE"/>
        </w:rPr>
        <w:t>.</w:t>
      </w:r>
    </w:p>
    <w:p w14:paraId="2E62D1C9" w14:textId="77777777" w:rsidR="00C27171" w:rsidRDefault="00C27171">
      <w:pPr>
        <w:spacing w:after="0" w:line="360" w:lineRule="auto"/>
        <w:rPr>
          <w:rFonts w:ascii="Sylfaen" w:hAnsi="Sylfaen"/>
          <w:lang w:val="ka-GE"/>
        </w:rPr>
      </w:pPr>
    </w:p>
    <w:p w14:paraId="2016E423" w14:textId="4D5A9FBA" w:rsidR="00C27171" w:rsidRPr="001606EB" w:rsidRDefault="00C22046" w:rsidP="001606EB">
      <w:pPr>
        <w:pStyle w:val="Heading1"/>
        <w:numPr>
          <w:ilvl w:val="0"/>
          <w:numId w:val="7"/>
        </w:numPr>
        <w:jc w:val="both"/>
        <w:rPr>
          <w:rFonts w:ascii="Sylfaen" w:hAnsi="Sylfaen"/>
          <w:b/>
          <w:sz w:val="28"/>
          <w:szCs w:val="28"/>
        </w:rPr>
      </w:pPr>
      <w:bookmarkStart w:id="8" w:name="_Toc49947669"/>
      <w:proofErr w:type="spellStart"/>
      <w:proofErr w:type="gramStart"/>
      <w:r w:rsidRPr="001606EB">
        <w:rPr>
          <w:rFonts w:ascii="Sylfaen" w:hAnsi="Sylfaen"/>
          <w:b/>
          <w:sz w:val="28"/>
          <w:szCs w:val="28"/>
        </w:rPr>
        <w:t>პროტოკოლის</w:t>
      </w:r>
      <w:proofErr w:type="spellEnd"/>
      <w:proofErr w:type="gramEnd"/>
      <w:r w:rsidRPr="001606EB">
        <w:rPr>
          <w:rFonts w:ascii="Sylfaen" w:hAnsi="Sylfaen"/>
          <w:b/>
          <w:sz w:val="28"/>
          <w:szCs w:val="28"/>
        </w:rPr>
        <w:t xml:space="preserve"> </w:t>
      </w:r>
      <w:proofErr w:type="spellStart"/>
      <w:r w:rsidRPr="001606EB">
        <w:rPr>
          <w:rFonts w:ascii="Sylfaen" w:hAnsi="Sylfaen"/>
          <w:b/>
          <w:sz w:val="28"/>
          <w:szCs w:val="28"/>
        </w:rPr>
        <w:t>გამოყენების</w:t>
      </w:r>
      <w:proofErr w:type="spellEnd"/>
      <w:r w:rsidRPr="001606EB">
        <w:rPr>
          <w:rFonts w:ascii="Sylfaen" w:hAnsi="Sylfaen"/>
          <w:b/>
          <w:sz w:val="28"/>
          <w:szCs w:val="28"/>
        </w:rPr>
        <w:t xml:space="preserve"> </w:t>
      </w:r>
      <w:proofErr w:type="spellStart"/>
      <w:r w:rsidRPr="001606EB">
        <w:rPr>
          <w:rFonts w:ascii="Sylfaen" w:hAnsi="Sylfaen"/>
          <w:b/>
          <w:sz w:val="28"/>
          <w:szCs w:val="28"/>
        </w:rPr>
        <w:t>პირობები</w:t>
      </w:r>
      <w:bookmarkEnd w:id="8"/>
      <w:proofErr w:type="spellEnd"/>
      <w:r w:rsidRPr="001606EB">
        <w:rPr>
          <w:rFonts w:ascii="Sylfaen" w:hAnsi="Sylfaen"/>
          <w:b/>
          <w:sz w:val="28"/>
          <w:szCs w:val="28"/>
        </w:rPr>
        <w:t xml:space="preserve"> </w:t>
      </w:r>
    </w:p>
    <w:p w14:paraId="3040710B" w14:textId="77777777" w:rsidR="00B50F78" w:rsidRPr="00B50F78" w:rsidRDefault="00B50F78" w:rsidP="00B50F78">
      <w:pPr>
        <w:pStyle w:val="ListParagraph"/>
        <w:spacing w:after="0" w:line="360" w:lineRule="auto"/>
        <w:ind w:left="0"/>
        <w:jc w:val="both"/>
        <w:rPr>
          <w:rFonts w:ascii="Sylfaen" w:hAnsi="Sylfaen"/>
          <w:lang w:val="ka-GE"/>
        </w:rPr>
      </w:pPr>
      <w:r w:rsidRPr="00B50F78">
        <w:rPr>
          <w:rFonts w:ascii="Sylfaen" w:hAnsi="Sylfaen"/>
          <w:lang w:val="ka-GE"/>
        </w:rPr>
        <w:t>პროტოკოლის გამოყენება ხდება სხვადასხვა სპეციალობის ექიმების მიერ სტაციონარულ პირობებში. სამედიცინო დაწესებულება და სპეციალისტები, რომლებიც ჩაერთვებიან პროტოკოლის შესრულებაში, უნდა აკმაყოფილებდნენ საქართველოს კანონმდებლობით დადგენილ პირობებს, კერძოდ:</w:t>
      </w:r>
    </w:p>
    <w:p w14:paraId="333D8E7C" w14:textId="77777777" w:rsidR="00B50F78" w:rsidRPr="00B50F78" w:rsidRDefault="00B50F78" w:rsidP="00B50F78">
      <w:pPr>
        <w:pStyle w:val="ListParagraph"/>
        <w:spacing w:after="0" w:line="360" w:lineRule="auto"/>
        <w:ind w:left="90"/>
        <w:jc w:val="both"/>
        <w:rPr>
          <w:rFonts w:ascii="Sylfaen" w:hAnsi="Sylfaen"/>
          <w:lang w:val="ka-GE"/>
        </w:rPr>
      </w:pPr>
      <w:r w:rsidRPr="00B50F78">
        <w:rPr>
          <w:rFonts w:ascii="Sylfaen" w:hAnsi="Sylfaen"/>
          <w:lang w:val="ka-GE"/>
        </w:rPr>
        <w:t>1. ჰოსპიტალური დაწესებულების (სტაციონარის) ნებართვა;</w:t>
      </w:r>
    </w:p>
    <w:p w14:paraId="5B8FFC91" w14:textId="0C51D24B" w:rsidR="00B50F78" w:rsidRPr="00B50F78" w:rsidRDefault="00B50F78" w:rsidP="00B50F78">
      <w:pPr>
        <w:pStyle w:val="ListParagraph"/>
        <w:spacing w:after="0" w:line="360" w:lineRule="auto"/>
        <w:ind w:left="90"/>
        <w:jc w:val="both"/>
        <w:rPr>
          <w:rFonts w:ascii="Sylfaen" w:hAnsi="Sylfaen"/>
          <w:lang w:val="ka-GE"/>
        </w:rPr>
      </w:pPr>
      <w:r w:rsidRPr="00B50F78">
        <w:rPr>
          <w:rFonts w:ascii="Sylfaen" w:hAnsi="Sylfaen"/>
          <w:lang w:val="ka-GE"/>
        </w:rPr>
        <w:t xml:space="preserve">2. </w:t>
      </w:r>
      <w:r w:rsidR="00B6105F">
        <w:rPr>
          <w:rFonts w:ascii="Sylfaen" w:hAnsi="Sylfaen"/>
          <w:lang w:val="ka-GE"/>
        </w:rPr>
        <w:t xml:space="preserve">სათანადო </w:t>
      </w:r>
      <w:r w:rsidRPr="00B50F78">
        <w:rPr>
          <w:rFonts w:ascii="Sylfaen" w:hAnsi="Sylfaen"/>
          <w:lang w:val="ka-GE"/>
        </w:rPr>
        <w:t xml:space="preserve">კომპეტენციის მქონე სერტიფიცირებული </w:t>
      </w:r>
      <w:r w:rsidR="00993508">
        <w:rPr>
          <w:rFonts w:ascii="Sylfaen" w:hAnsi="Sylfaen"/>
          <w:lang w:val="ka-GE"/>
        </w:rPr>
        <w:t>ექიმი</w:t>
      </w:r>
      <w:r w:rsidR="00993508" w:rsidRPr="00B50F78">
        <w:rPr>
          <w:rFonts w:ascii="Sylfaen" w:hAnsi="Sylfaen"/>
          <w:lang w:val="ka-GE"/>
        </w:rPr>
        <w:t>:</w:t>
      </w:r>
    </w:p>
    <w:p w14:paraId="3DD9387E" w14:textId="39FD4EBA" w:rsidR="00B50F78" w:rsidRPr="00B50F78" w:rsidRDefault="00B50F78" w:rsidP="00B50F78">
      <w:pPr>
        <w:pStyle w:val="ListParagraph"/>
        <w:spacing w:after="0" w:line="360" w:lineRule="auto"/>
        <w:ind w:hanging="630"/>
        <w:jc w:val="both"/>
        <w:rPr>
          <w:rFonts w:ascii="Sylfaen" w:hAnsi="Sylfaen"/>
          <w:lang w:val="ka-GE"/>
        </w:rPr>
      </w:pPr>
      <w:r w:rsidRPr="00B50F78">
        <w:rPr>
          <w:rFonts w:ascii="Sylfaen" w:hAnsi="Sylfaen"/>
          <w:lang w:val="ka-GE"/>
        </w:rPr>
        <w:t>(ა) ოსტეოიდ</w:t>
      </w:r>
      <w:r w:rsidR="00993508">
        <w:rPr>
          <w:rFonts w:ascii="Sylfaen" w:hAnsi="Sylfaen"/>
          <w:lang w:val="ka-GE"/>
        </w:rPr>
        <w:t>-</w:t>
      </w:r>
      <w:r w:rsidRPr="00B50F78">
        <w:rPr>
          <w:rFonts w:ascii="Sylfaen" w:hAnsi="Sylfaen"/>
          <w:lang w:val="ka-GE"/>
        </w:rPr>
        <w:t>ოსტეომას დიაგნოსტიკისათვის - პასუხისმგებელია ორთოპედ-ტრავმატოლოგი;</w:t>
      </w:r>
    </w:p>
    <w:p w14:paraId="79B44ED3" w14:textId="27E20F18" w:rsidR="00C27171" w:rsidRDefault="00B50F78" w:rsidP="00B50F78">
      <w:pPr>
        <w:pStyle w:val="ListParagraph"/>
        <w:spacing w:after="0" w:line="360" w:lineRule="auto"/>
        <w:ind w:left="0" w:hanging="630"/>
        <w:jc w:val="both"/>
      </w:pPr>
      <w:r>
        <w:rPr>
          <w:rFonts w:ascii="Sylfaen" w:hAnsi="Sylfaen"/>
          <w:lang w:val="ka-GE"/>
        </w:rPr>
        <w:t xml:space="preserve">              </w:t>
      </w:r>
      <w:r w:rsidRPr="00B50F78">
        <w:rPr>
          <w:rFonts w:ascii="Sylfaen" w:hAnsi="Sylfaen"/>
          <w:lang w:val="ka-GE"/>
        </w:rPr>
        <w:t>(ბ)</w:t>
      </w:r>
      <w:r w:rsidR="001606EB">
        <w:rPr>
          <w:rFonts w:ascii="Sylfaen" w:hAnsi="Sylfaen"/>
        </w:rPr>
        <w:t xml:space="preserve"> </w:t>
      </w:r>
      <w:r w:rsidR="006B238A">
        <w:rPr>
          <w:rFonts w:ascii="Sylfaen" w:hAnsi="Sylfaen"/>
          <w:lang w:val="ka-GE"/>
        </w:rPr>
        <w:t>ექიმი-</w:t>
      </w:r>
      <w:r w:rsidRPr="00B50F78">
        <w:rPr>
          <w:rFonts w:ascii="Sylfaen" w:hAnsi="Sylfaen"/>
          <w:lang w:val="ka-GE"/>
        </w:rPr>
        <w:t>სპეციალისტი, რომლის კომპეტენციებიც ითვალისწინებს რადიოლოგიური გამოსახვის მეთოდების, ან აბლაციის ტექნიკის ფლობას მ.შ. სისხლძარღვთა ქირურგი</w:t>
      </w:r>
      <w:r>
        <w:rPr>
          <w:rFonts w:ascii="Sylfaen" w:hAnsi="Sylfaen"/>
          <w:lang w:val="ka-GE"/>
        </w:rPr>
        <w:t xml:space="preserve">, </w:t>
      </w:r>
      <w:r w:rsidR="00C22046">
        <w:rPr>
          <w:rFonts w:ascii="Sylfaen" w:hAnsi="Sylfaen"/>
          <w:lang w:val="ka-GE"/>
        </w:rPr>
        <w:t>რადიოლოგი.</w:t>
      </w:r>
      <w:r w:rsidR="00C22046">
        <w:rPr>
          <w:rStyle w:val="FootnoteAnchor"/>
          <w:rFonts w:ascii="Sylfaen" w:hAnsi="Sylfaen"/>
          <w:lang w:val="ka-GE"/>
        </w:rPr>
        <w:footnoteReference w:id="2"/>
      </w:r>
    </w:p>
    <w:p w14:paraId="1540F72E" w14:textId="77777777" w:rsidR="00C27171" w:rsidRDefault="00C27171">
      <w:pPr>
        <w:pStyle w:val="Heading1"/>
        <w:spacing w:before="0" w:line="360" w:lineRule="auto"/>
        <w:rPr>
          <w:rFonts w:ascii="Sylfaen" w:hAnsi="Sylfaen"/>
          <w:sz w:val="22"/>
          <w:szCs w:val="22"/>
          <w:lang w:val="ka-GE"/>
        </w:rPr>
      </w:pPr>
    </w:p>
    <w:p w14:paraId="7857635E" w14:textId="66066172" w:rsidR="00C27171" w:rsidRPr="001606EB" w:rsidRDefault="00C22046" w:rsidP="001606EB">
      <w:pPr>
        <w:pStyle w:val="Heading1"/>
        <w:numPr>
          <w:ilvl w:val="0"/>
          <w:numId w:val="7"/>
        </w:numPr>
        <w:jc w:val="both"/>
        <w:rPr>
          <w:rFonts w:ascii="Sylfaen" w:hAnsi="Sylfaen"/>
          <w:b/>
          <w:sz w:val="28"/>
          <w:szCs w:val="28"/>
        </w:rPr>
      </w:pPr>
      <w:bookmarkStart w:id="9" w:name="_Toc49947670"/>
      <w:proofErr w:type="spellStart"/>
      <w:proofErr w:type="gramStart"/>
      <w:r w:rsidRPr="001606EB">
        <w:rPr>
          <w:rFonts w:ascii="Sylfaen" w:hAnsi="Sylfaen"/>
          <w:b/>
          <w:sz w:val="28"/>
          <w:szCs w:val="28"/>
        </w:rPr>
        <w:t>დაავადების</w:t>
      </w:r>
      <w:proofErr w:type="spellEnd"/>
      <w:proofErr w:type="gramEnd"/>
      <w:r w:rsidRPr="001606EB">
        <w:rPr>
          <w:rFonts w:ascii="Sylfaen" w:hAnsi="Sylfaen"/>
          <w:b/>
          <w:sz w:val="28"/>
          <w:szCs w:val="28"/>
        </w:rPr>
        <w:t xml:space="preserve"> </w:t>
      </w:r>
      <w:proofErr w:type="spellStart"/>
      <w:r w:rsidRPr="001606EB">
        <w:rPr>
          <w:rFonts w:ascii="Sylfaen" w:hAnsi="Sylfaen"/>
          <w:b/>
          <w:sz w:val="28"/>
          <w:szCs w:val="28"/>
        </w:rPr>
        <w:t>განმარტება</w:t>
      </w:r>
      <w:bookmarkEnd w:id="9"/>
      <w:proofErr w:type="spellEnd"/>
      <w:r w:rsidRPr="001606EB">
        <w:rPr>
          <w:rFonts w:ascii="Sylfaen" w:hAnsi="Sylfaen"/>
          <w:b/>
          <w:sz w:val="28"/>
          <w:szCs w:val="28"/>
        </w:rPr>
        <w:t xml:space="preserve"> </w:t>
      </w:r>
    </w:p>
    <w:p w14:paraId="4B8C0E2D" w14:textId="4279ADEF" w:rsidR="00C27171" w:rsidRDefault="00C22046">
      <w:pPr>
        <w:shd w:val="clear" w:color="auto" w:fill="FFFFFF"/>
        <w:spacing w:after="0" w:line="360" w:lineRule="auto"/>
        <w:jc w:val="both"/>
        <w:rPr>
          <w:rFonts w:ascii="Sylfaen" w:hAnsi="Sylfaen"/>
          <w:lang w:val="ka-GE"/>
        </w:rPr>
      </w:pPr>
      <w:r>
        <w:rPr>
          <w:rFonts w:ascii="Sylfaen" w:hAnsi="Sylfaen"/>
          <w:lang w:val="ka-GE"/>
        </w:rPr>
        <w:t>ოსტეოიდ</w:t>
      </w:r>
      <w:r w:rsidR="001A067D">
        <w:rPr>
          <w:rFonts w:ascii="Sylfaen" w:hAnsi="Sylfaen"/>
          <w:lang w:val="ka-GE"/>
        </w:rPr>
        <w:t>-</w:t>
      </w:r>
      <w:r>
        <w:rPr>
          <w:rFonts w:ascii="Sylfaen" w:hAnsi="Sylfaen"/>
          <w:lang w:val="ka-GE"/>
        </w:rPr>
        <w:t>ოსტეომა (იგივე, ოსტეოიდური ოსტეომა) არის კეთილთვისებიანი ძვლოვანი სიმსივნე, რომელიც წარმოადგენს ძვლების კეთილთვისებიანი სიმსივნეების 10–12%-ს და ძვლის პირველადი სიმსივნეების 2–3</w:t>
      </w:r>
      <w:r w:rsidR="001A067D">
        <w:rPr>
          <w:rFonts w:ascii="Sylfaen" w:hAnsi="Sylfaen"/>
          <w:lang w:val="ka-GE"/>
        </w:rPr>
        <w:t>%</w:t>
      </w:r>
      <w:r>
        <w:rPr>
          <w:rFonts w:ascii="Sylfaen" w:hAnsi="Sylfaen"/>
          <w:lang w:val="ka-GE"/>
        </w:rPr>
        <w:t xml:space="preserve"> -ს.</w:t>
      </w:r>
      <w:r>
        <w:rPr>
          <w:rStyle w:val="FootnoteAnchor"/>
          <w:rFonts w:ascii="Sylfaen" w:hAnsi="Sylfaen"/>
          <w:lang w:val="ka-GE"/>
        </w:rPr>
        <w:footnoteReference w:id="3"/>
      </w:r>
      <w:r>
        <w:rPr>
          <w:rFonts w:ascii="Sylfaen" w:hAnsi="Sylfaen"/>
          <w:lang w:val="ka-GE"/>
        </w:rPr>
        <w:t xml:space="preserve">  კლასიფიკატორ ICD 10-ში მას არ აქვს საკუთარი კოდი და აერთიანებენ D16 კოდში (ძვლისა და სასახსრე ხრტილის კეთილთვისებიანი სიმსივნე) ლოკალიზაციის მიხედვით (D16.0 - D16.9), ახალ, ICD 11 კლასიფიკატორში მას აქვს საკუთარი კოდი - XH61J9 Osteoid osteoma, NOS.</w:t>
      </w:r>
    </w:p>
    <w:p w14:paraId="5708A618" w14:textId="77777777" w:rsidR="00C27171" w:rsidRDefault="00C27171">
      <w:pPr>
        <w:shd w:val="clear" w:color="auto" w:fill="FFFFFF"/>
        <w:spacing w:after="0" w:line="360" w:lineRule="auto"/>
        <w:jc w:val="both"/>
        <w:rPr>
          <w:rFonts w:ascii="Sylfaen" w:hAnsi="Sylfaen"/>
          <w:lang w:val="ka-GE"/>
        </w:rPr>
      </w:pPr>
    </w:p>
    <w:p w14:paraId="01D8C715" w14:textId="50124E41" w:rsidR="00C27171" w:rsidRDefault="00C22046">
      <w:pPr>
        <w:shd w:val="clear" w:color="auto" w:fill="FFFFFF"/>
        <w:spacing w:after="0" w:line="360" w:lineRule="auto"/>
        <w:jc w:val="both"/>
      </w:pPr>
      <w:r>
        <w:rPr>
          <w:rFonts w:ascii="Sylfaen" w:hAnsi="Sylfaen"/>
          <w:lang w:val="ka-GE"/>
        </w:rPr>
        <w:t>ოსტეოიდ</w:t>
      </w:r>
      <w:r w:rsidR="001A067D">
        <w:rPr>
          <w:rFonts w:ascii="Sylfaen" w:hAnsi="Sylfaen"/>
          <w:lang w:val="ka-GE"/>
        </w:rPr>
        <w:t>-</w:t>
      </w:r>
      <w:r>
        <w:rPr>
          <w:rFonts w:ascii="Sylfaen" w:hAnsi="Sylfaen"/>
          <w:lang w:val="ka-GE"/>
        </w:rPr>
        <w:t>ოსტეომა შედგება ოსტეოიდების რედუცირებული ე.წ. ნიდუსისგან, სადაც არის ფაშარი სისხლძარღვოვანი ქსოვილი და მიმდებარე რეაქტიული ზონა. სიმსივნე შეიძლება განვითარდეს ძვლის ნებისმიერ ნაწილში (კიდურები, ხერხემალი, მენჯი), მაგრამ ყველაზე ხშირად გვხვდება ქვედა კიდურების ლულოვან ძვლებში.  მისი დიამეტრი იშვიათად აღემატება 15 მმ-ს. ოსტეოიდ</w:t>
      </w:r>
      <w:r w:rsidR="001A067D">
        <w:rPr>
          <w:rFonts w:ascii="Sylfaen" w:hAnsi="Sylfaen"/>
          <w:lang w:val="ka-GE"/>
        </w:rPr>
        <w:t>-</w:t>
      </w:r>
      <w:r>
        <w:rPr>
          <w:rFonts w:ascii="Sylfaen" w:hAnsi="Sylfaen"/>
          <w:lang w:val="ka-GE"/>
        </w:rPr>
        <w:t>ოსტეომა გავრცელებულია ძირითადად ბავშვებში და ახალგაზრდა მოზრდილებში. ის იშვიათია ძალიან მცირე ასაკის ბავშვებში და 40 წელზე უფროსი ასაკის მოზრდილებში.</w:t>
      </w:r>
    </w:p>
    <w:p w14:paraId="745A145E" w14:textId="77777777" w:rsidR="00C27171" w:rsidRDefault="00C27171">
      <w:pPr>
        <w:shd w:val="clear" w:color="auto" w:fill="FFFFFF"/>
        <w:spacing w:after="0" w:line="360" w:lineRule="auto"/>
        <w:jc w:val="both"/>
        <w:rPr>
          <w:rFonts w:ascii="Sylfaen" w:hAnsi="Sylfaen"/>
          <w:lang w:val="ka-GE"/>
        </w:rPr>
      </w:pPr>
    </w:p>
    <w:p w14:paraId="3ECC4CA4" w14:textId="1A39FB4F" w:rsidR="00C27171" w:rsidRPr="001606EB" w:rsidRDefault="00C22046" w:rsidP="001606EB">
      <w:pPr>
        <w:pStyle w:val="Heading1"/>
        <w:numPr>
          <w:ilvl w:val="0"/>
          <w:numId w:val="7"/>
        </w:numPr>
        <w:jc w:val="both"/>
        <w:rPr>
          <w:rFonts w:ascii="Sylfaen" w:hAnsi="Sylfaen"/>
          <w:b/>
          <w:sz w:val="28"/>
          <w:szCs w:val="28"/>
        </w:rPr>
      </w:pPr>
      <w:bookmarkStart w:id="10" w:name="_Toc49947671"/>
      <w:proofErr w:type="spellStart"/>
      <w:proofErr w:type="gramStart"/>
      <w:r w:rsidRPr="001606EB">
        <w:rPr>
          <w:rFonts w:ascii="Sylfaen" w:hAnsi="Sylfaen"/>
          <w:b/>
          <w:sz w:val="28"/>
          <w:szCs w:val="28"/>
        </w:rPr>
        <w:t>ინტერვენციის</w:t>
      </w:r>
      <w:proofErr w:type="spellEnd"/>
      <w:proofErr w:type="gramEnd"/>
      <w:r w:rsidRPr="001606EB">
        <w:rPr>
          <w:rFonts w:ascii="Sylfaen" w:hAnsi="Sylfaen"/>
          <w:b/>
          <w:sz w:val="28"/>
          <w:szCs w:val="28"/>
        </w:rPr>
        <w:t xml:space="preserve"> </w:t>
      </w:r>
      <w:proofErr w:type="spellStart"/>
      <w:r w:rsidRPr="001606EB">
        <w:rPr>
          <w:rFonts w:ascii="Sylfaen" w:hAnsi="Sylfaen"/>
          <w:b/>
          <w:sz w:val="28"/>
          <w:szCs w:val="28"/>
        </w:rPr>
        <w:t>აღწერა</w:t>
      </w:r>
      <w:bookmarkEnd w:id="10"/>
      <w:proofErr w:type="spellEnd"/>
    </w:p>
    <w:p w14:paraId="6E6CD358" w14:textId="77777777" w:rsidR="001606EB" w:rsidRPr="001606EB" w:rsidRDefault="001606EB" w:rsidP="001606EB"/>
    <w:p w14:paraId="3EA50F1D" w14:textId="77777777" w:rsidR="00C27171" w:rsidRDefault="00C22046">
      <w:pPr>
        <w:spacing w:after="0" w:line="360" w:lineRule="auto"/>
        <w:jc w:val="both"/>
        <w:rPr>
          <w:rFonts w:ascii="Sylfaen" w:hAnsi="Sylfaen"/>
          <w:b/>
          <w:lang w:val="ka-GE"/>
        </w:rPr>
      </w:pPr>
      <w:r>
        <w:rPr>
          <w:rFonts w:ascii="Sylfaen" w:hAnsi="Sylfaen"/>
          <w:b/>
          <w:lang w:val="ka-GE"/>
        </w:rPr>
        <w:t>რადიოსიხშირული აბლაცია</w:t>
      </w:r>
    </w:p>
    <w:p w14:paraId="5D4195B6" w14:textId="77777777" w:rsidR="00C27171" w:rsidRDefault="00C22046">
      <w:pPr>
        <w:spacing w:after="0" w:line="360" w:lineRule="auto"/>
        <w:jc w:val="both"/>
        <w:rPr>
          <w:rFonts w:ascii="Sylfaen" w:hAnsi="Sylfaen"/>
          <w:lang w:val="ka-GE"/>
        </w:rPr>
      </w:pPr>
      <w:r>
        <w:rPr>
          <w:rFonts w:ascii="Sylfaen" w:hAnsi="Sylfaen"/>
          <w:lang w:val="ka-GE"/>
        </w:rPr>
        <w:t xml:space="preserve">აბლაცია ეს არის პათოლოგიური ქსოვილის (სიმსივნის, პათოლოგიურად შეცვლილი სისხლძარღვის და სხვ.) მცირეინვაზიური დესტრუქცია ქიმიური, ან სხვადასხვა ფიზიკური (უმეტესად თერმული) მეთოდის გამოყენებით. აბლაცია სრულდება რადიოლოგიური გამოსახვის მეთოდების (ულტრაბგერითი, რენტგენოლოგიური, ან კომპიუტერულ-ტომოგრაფიული) კონტროლით. </w:t>
      </w:r>
    </w:p>
    <w:p w14:paraId="38196094" w14:textId="77777777" w:rsidR="00C27171" w:rsidRDefault="00C27171">
      <w:pPr>
        <w:spacing w:after="0" w:line="360" w:lineRule="auto"/>
        <w:jc w:val="both"/>
        <w:rPr>
          <w:rFonts w:ascii="Sylfaen" w:hAnsi="Sylfaen"/>
          <w:lang w:val="ka-GE"/>
        </w:rPr>
      </w:pPr>
    </w:p>
    <w:p w14:paraId="409AD21A" w14:textId="77777777" w:rsidR="00C27171" w:rsidRDefault="00C22046">
      <w:pPr>
        <w:spacing w:after="0" w:line="360" w:lineRule="auto"/>
        <w:jc w:val="both"/>
        <w:rPr>
          <w:rFonts w:ascii="Sylfaen" w:hAnsi="Sylfaen"/>
          <w:lang w:val="ka-GE"/>
        </w:rPr>
      </w:pPr>
      <w:r>
        <w:rPr>
          <w:rFonts w:ascii="Sylfaen" w:hAnsi="Sylfaen"/>
          <w:lang w:val="ka-GE"/>
        </w:rPr>
        <w:t xml:space="preserve">აბლაციის პროცედურის დროს ხდება პათოლოგიური ქსოვილის სიღრმეში სპეციალური ელექტროდის, ან ნემსის მოთავსება, რის შემდეგაც ელექტროდში ხდება  შესაბამისი </w:t>
      </w:r>
      <w:r>
        <w:rPr>
          <w:rFonts w:ascii="Sylfaen" w:hAnsi="Sylfaen"/>
          <w:lang w:val="ka-GE"/>
        </w:rPr>
        <w:lastRenderedPageBreak/>
        <w:t>ენერგეტიკული იმპულსის გაშვება ან ნემსში ქიმიური ნივთიერების ინექცია. ელექტროდის ან ნემსის მოთავსება პათოლოგიური ქსოვილის სიღრმეში ხორციელდება დამიზნებით სხივური გამოსახვის მეთოდების კონტროლით და საჭიროებს დიდ სიზუსტეს, რათა მოხდეს პათოლოგიური ქსოვილის სრული დესტრუქცია და მიმდებარე ქსოვილების მაქსიმალური დაზოგვა.</w:t>
      </w:r>
    </w:p>
    <w:p w14:paraId="0E7AFC1A" w14:textId="77777777" w:rsidR="00C27171" w:rsidRDefault="00C27171">
      <w:pPr>
        <w:spacing w:after="0" w:line="360" w:lineRule="auto"/>
        <w:jc w:val="both"/>
        <w:rPr>
          <w:rFonts w:ascii="Sylfaen" w:hAnsi="Sylfaen"/>
          <w:lang w:val="ka-GE"/>
        </w:rPr>
      </w:pPr>
    </w:p>
    <w:p w14:paraId="1F261DF4" w14:textId="77777777" w:rsidR="00C27171" w:rsidRDefault="00C22046">
      <w:pPr>
        <w:spacing w:after="0" w:line="360" w:lineRule="auto"/>
        <w:jc w:val="both"/>
      </w:pPr>
      <w:r>
        <w:rPr>
          <w:rFonts w:ascii="Sylfaen" w:hAnsi="Sylfaen" w:cstheme="minorHAnsi"/>
          <w:lang w:val="ka-GE"/>
        </w:rPr>
        <w:t>რადიოსიხშირული</w:t>
      </w:r>
      <w:r>
        <w:rPr>
          <w:rFonts w:ascii="Sylfaen" w:hAnsi="Sylfaen" w:cstheme="minorHAnsi"/>
        </w:rPr>
        <w:t xml:space="preserve"> </w:t>
      </w:r>
      <w:proofErr w:type="spellStart"/>
      <w:r>
        <w:rPr>
          <w:rFonts w:ascii="Sylfaen" w:hAnsi="Sylfaen" w:cstheme="minorHAnsi"/>
        </w:rPr>
        <w:t>აბლაციის</w:t>
      </w:r>
      <w:proofErr w:type="spellEnd"/>
      <w:r>
        <w:rPr>
          <w:rFonts w:ascii="Sylfaen" w:hAnsi="Sylfaen" w:cstheme="minorHAnsi"/>
        </w:rPr>
        <w:t xml:space="preserve"> </w:t>
      </w:r>
      <w:proofErr w:type="spellStart"/>
      <w:r>
        <w:rPr>
          <w:rFonts w:ascii="Sylfaen" w:hAnsi="Sylfaen" w:cstheme="minorHAnsi"/>
        </w:rPr>
        <w:t>გამოყენება</w:t>
      </w:r>
      <w:proofErr w:type="spellEnd"/>
      <w:r>
        <w:rPr>
          <w:rFonts w:ascii="Sylfaen" w:hAnsi="Sylfaen" w:cstheme="minorHAnsi"/>
        </w:rPr>
        <w:t xml:space="preserve"> </w:t>
      </w:r>
      <w:proofErr w:type="spellStart"/>
      <w:r>
        <w:rPr>
          <w:rFonts w:ascii="Sylfaen" w:hAnsi="Sylfaen" w:cstheme="minorHAnsi"/>
        </w:rPr>
        <w:t>ოსტეოიდური</w:t>
      </w:r>
      <w:proofErr w:type="spellEnd"/>
      <w:r>
        <w:rPr>
          <w:rFonts w:ascii="Sylfaen" w:hAnsi="Sylfaen" w:cstheme="minorHAnsi"/>
        </w:rPr>
        <w:t xml:space="preserve"> </w:t>
      </w:r>
      <w:proofErr w:type="spellStart"/>
      <w:r>
        <w:rPr>
          <w:rFonts w:ascii="Sylfaen" w:hAnsi="Sylfaen" w:cstheme="minorHAnsi"/>
        </w:rPr>
        <w:t>ოსტეომის</w:t>
      </w:r>
      <w:proofErr w:type="spellEnd"/>
      <w:r>
        <w:rPr>
          <w:rFonts w:ascii="Sylfaen" w:hAnsi="Sylfaen" w:cstheme="minorHAnsi"/>
        </w:rPr>
        <w:t xml:space="preserve"> </w:t>
      </w:r>
      <w:proofErr w:type="spellStart"/>
      <w:r>
        <w:rPr>
          <w:rFonts w:ascii="Sylfaen" w:hAnsi="Sylfaen" w:cstheme="minorHAnsi"/>
        </w:rPr>
        <w:t>მკურნალობისთვის</w:t>
      </w:r>
      <w:proofErr w:type="spellEnd"/>
      <w:r>
        <w:rPr>
          <w:rFonts w:ascii="Sylfaen" w:hAnsi="Sylfaen" w:cstheme="minorHAnsi"/>
        </w:rPr>
        <w:t xml:space="preserve"> </w:t>
      </w:r>
      <w:proofErr w:type="spellStart"/>
      <w:r>
        <w:rPr>
          <w:rFonts w:ascii="Sylfaen" w:hAnsi="Sylfaen" w:cstheme="minorHAnsi"/>
        </w:rPr>
        <w:t>პირველად</w:t>
      </w:r>
      <w:proofErr w:type="spellEnd"/>
      <w:r>
        <w:rPr>
          <w:rFonts w:ascii="Sylfaen" w:hAnsi="Sylfaen" w:cstheme="minorHAnsi"/>
        </w:rPr>
        <w:t xml:space="preserve"> </w:t>
      </w:r>
      <w:proofErr w:type="spellStart"/>
      <w:r>
        <w:rPr>
          <w:rFonts w:ascii="Sylfaen" w:hAnsi="Sylfaen" w:cstheme="minorHAnsi"/>
        </w:rPr>
        <w:t>აღწერილია</w:t>
      </w:r>
      <w:proofErr w:type="spellEnd"/>
      <w:r>
        <w:rPr>
          <w:rFonts w:ascii="Sylfaen" w:hAnsi="Sylfaen" w:cstheme="minorHAnsi"/>
        </w:rPr>
        <w:t xml:space="preserve"> 1989 </w:t>
      </w:r>
      <w:proofErr w:type="spellStart"/>
      <w:r>
        <w:rPr>
          <w:rFonts w:ascii="Sylfaen" w:hAnsi="Sylfaen" w:cstheme="minorHAnsi"/>
        </w:rPr>
        <w:t>წელს</w:t>
      </w:r>
      <w:proofErr w:type="spellEnd"/>
      <w:r>
        <w:rPr>
          <w:rFonts w:ascii="Sylfaen" w:hAnsi="Sylfaen" w:cstheme="minorHAnsi"/>
        </w:rPr>
        <w:t>,</w:t>
      </w:r>
      <w:r>
        <w:rPr>
          <w:rStyle w:val="FootnoteAnchor"/>
          <w:rFonts w:ascii="Sylfaen" w:hAnsi="Sylfaen" w:cstheme="minorHAnsi"/>
        </w:rPr>
        <w:footnoteReference w:id="4"/>
      </w:r>
      <w:r>
        <w:rPr>
          <w:rFonts w:ascii="Sylfaen" w:hAnsi="Sylfaen" w:cstheme="minorHAnsi"/>
        </w:rPr>
        <w:t xml:space="preserve"> </w:t>
      </w:r>
      <w:proofErr w:type="spellStart"/>
      <w:r>
        <w:rPr>
          <w:rFonts w:ascii="Sylfaen" w:hAnsi="Sylfaen" w:cstheme="minorHAnsi"/>
        </w:rPr>
        <w:t>თავდაპირველი</w:t>
      </w:r>
      <w:proofErr w:type="spellEnd"/>
      <w:r>
        <w:rPr>
          <w:rFonts w:ascii="Sylfaen" w:hAnsi="Sylfaen" w:cstheme="minorHAnsi"/>
        </w:rPr>
        <w:t xml:space="preserve"> </w:t>
      </w:r>
      <w:proofErr w:type="spellStart"/>
      <w:r>
        <w:rPr>
          <w:rFonts w:ascii="Sylfaen" w:hAnsi="Sylfaen" w:cstheme="minorHAnsi"/>
        </w:rPr>
        <w:t>შედეგი</w:t>
      </w:r>
      <w:proofErr w:type="spellEnd"/>
      <w:r>
        <w:rPr>
          <w:rFonts w:ascii="Sylfaen" w:hAnsi="Sylfaen" w:cstheme="minorHAnsi"/>
        </w:rPr>
        <w:t xml:space="preserve"> </w:t>
      </w:r>
      <w:proofErr w:type="spellStart"/>
      <w:r>
        <w:rPr>
          <w:rFonts w:ascii="Sylfaen" w:hAnsi="Sylfaen" w:cstheme="minorHAnsi"/>
        </w:rPr>
        <w:t>გამოქვეყნდა</w:t>
      </w:r>
      <w:proofErr w:type="spellEnd"/>
      <w:r>
        <w:rPr>
          <w:rFonts w:ascii="Sylfaen" w:hAnsi="Sylfaen" w:cstheme="minorHAnsi"/>
        </w:rPr>
        <w:t xml:space="preserve"> 1992 </w:t>
      </w:r>
      <w:proofErr w:type="spellStart"/>
      <w:r>
        <w:rPr>
          <w:rFonts w:ascii="Sylfaen" w:hAnsi="Sylfaen" w:cstheme="minorHAnsi"/>
        </w:rPr>
        <w:t>წელს</w:t>
      </w:r>
      <w:proofErr w:type="spellEnd"/>
      <w:r>
        <w:rPr>
          <w:rFonts w:ascii="Sylfaen" w:hAnsi="Sylfaen" w:cstheme="minorHAnsi"/>
        </w:rPr>
        <w:t>.</w:t>
      </w:r>
      <w:r>
        <w:rPr>
          <w:rStyle w:val="FootnoteAnchor"/>
          <w:rFonts w:ascii="Sylfaen" w:hAnsi="Sylfaen" w:cstheme="minorHAnsi"/>
        </w:rPr>
        <w:footnoteReference w:id="5"/>
      </w:r>
      <w:r>
        <w:rPr>
          <w:rFonts w:ascii="Sylfaen" w:hAnsi="Sylfaen" w:cstheme="minorHAnsi"/>
        </w:rPr>
        <w:t xml:space="preserve"> </w:t>
      </w:r>
      <w:proofErr w:type="spellStart"/>
      <w:proofErr w:type="gramStart"/>
      <w:r>
        <w:rPr>
          <w:rFonts w:ascii="Sylfaen" w:hAnsi="Sylfaen" w:cstheme="minorHAnsi"/>
        </w:rPr>
        <w:t>პროცედურა</w:t>
      </w:r>
      <w:proofErr w:type="spellEnd"/>
      <w:proofErr w:type="gramEnd"/>
      <w:r>
        <w:rPr>
          <w:rFonts w:ascii="Sylfaen" w:hAnsi="Sylfaen" w:cstheme="minorHAnsi"/>
        </w:rPr>
        <w:t xml:space="preserve"> </w:t>
      </w:r>
      <w:proofErr w:type="spellStart"/>
      <w:r>
        <w:rPr>
          <w:rFonts w:ascii="Sylfaen" w:hAnsi="Sylfaen" w:cstheme="minorHAnsi"/>
        </w:rPr>
        <w:t>უსაფრთხო</w:t>
      </w:r>
      <w:proofErr w:type="spellEnd"/>
      <w:r>
        <w:rPr>
          <w:rFonts w:ascii="Sylfaen" w:hAnsi="Sylfaen" w:cstheme="minorHAnsi"/>
        </w:rPr>
        <w:t xml:space="preserve"> </w:t>
      </w:r>
      <w:proofErr w:type="spellStart"/>
      <w:r>
        <w:rPr>
          <w:rFonts w:ascii="Sylfaen" w:hAnsi="Sylfaen" w:cstheme="minorHAnsi"/>
        </w:rPr>
        <w:t>და</w:t>
      </w:r>
      <w:proofErr w:type="spellEnd"/>
      <w:r>
        <w:rPr>
          <w:rFonts w:ascii="Sylfaen" w:hAnsi="Sylfaen" w:cstheme="minorHAnsi"/>
        </w:rPr>
        <w:t xml:space="preserve"> </w:t>
      </w:r>
      <w:proofErr w:type="spellStart"/>
      <w:r>
        <w:rPr>
          <w:rFonts w:ascii="Sylfaen" w:hAnsi="Sylfaen" w:cstheme="minorHAnsi"/>
        </w:rPr>
        <w:t>ეფექტურია</w:t>
      </w:r>
      <w:proofErr w:type="spellEnd"/>
      <w:r>
        <w:rPr>
          <w:rFonts w:ascii="Sylfaen" w:hAnsi="Sylfaen" w:cstheme="minorHAnsi"/>
          <w:lang w:val="ka-GE"/>
        </w:rPr>
        <w:t xml:space="preserve">, </w:t>
      </w:r>
      <w:proofErr w:type="spellStart"/>
      <w:r>
        <w:rPr>
          <w:rFonts w:ascii="Sylfaen" w:hAnsi="Sylfaen" w:cstheme="minorHAnsi"/>
        </w:rPr>
        <w:t>ფართოდ</w:t>
      </w:r>
      <w:proofErr w:type="spellEnd"/>
      <w:r>
        <w:rPr>
          <w:rFonts w:ascii="Sylfaen" w:hAnsi="Sylfaen" w:cstheme="minorHAnsi"/>
        </w:rPr>
        <w:t xml:space="preserve"> </w:t>
      </w:r>
      <w:proofErr w:type="spellStart"/>
      <w:r>
        <w:rPr>
          <w:rFonts w:ascii="Sylfaen" w:hAnsi="Sylfaen" w:cstheme="minorHAnsi"/>
        </w:rPr>
        <w:t>ხელმისაწვდომი</w:t>
      </w:r>
      <w:proofErr w:type="spellEnd"/>
      <w:r>
        <w:rPr>
          <w:rFonts w:ascii="Sylfaen" w:hAnsi="Sylfaen" w:cstheme="minorHAnsi"/>
        </w:rPr>
        <w:t xml:space="preserve"> </w:t>
      </w:r>
      <w:proofErr w:type="spellStart"/>
      <w:r>
        <w:rPr>
          <w:rFonts w:ascii="Sylfaen" w:hAnsi="Sylfaen" w:cstheme="minorHAnsi"/>
        </w:rPr>
        <w:t>და</w:t>
      </w:r>
      <w:proofErr w:type="spellEnd"/>
      <w:r>
        <w:rPr>
          <w:rFonts w:ascii="Sylfaen" w:hAnsi="Sylfaen" w:cstheme="minorHAnsi"/>
        </w:rPr>
        <w:t xml:space="preserve"> </w:t>
      </w:r>
      <w:r>
        <w:rPr>
          <w:rFonts w:ascii="Sylfaen" w:hAnsi="Sylfaen" w:cstheme="minorHAnsi"/>
          <w:lang w:val="ka-GE"/>
        </w:rPr>
        <w:t xml:space="preserve">დღეისათვის </w:t>
      </w:r>
      <w:proofErr w:type="spellStart"/>
      <w:r>
        <w:rPr>
          <w:rFonts w:ascii="Sylfaen" w:hAnsi="Sylfaen" w:cstheme="minorHAnsi"/>
        </w:rPr>
        <w:t>უნდა</w:t>
      </w:r>
      <w:proofErr w:type="spellEnd"/>
      <w:r>
        <w:rPr>
          <w:rFonts w:ascii="Sylfaen" w:hAnsi="Sylfaen" w:cstheme="minorHAnsi"/>
        </w:rPr>
        <w:t xml:space="preserve"> </w:t>
      </w:r>
      <w:proofErr w:type="spellStart"/>
      <w:r>
        <w:rPr>
          <w:rFonts w:ascii="Sylfaen" w:hAnsi="Sylfaen" w:cstheme="minorHAnsi"/>
        </w:rPr>
        <w:t>ჩაითვალოს</w:t>
      </w:r>
      <w:proofErr w:type="spellEnd"/>
      <w:r>
        <w:rPr>
          <w:rFonts w:ascii="Sylfaen" w:hAnsi="Sylfaen" w:cstheme="minorHAnsi"/>
        </w:rPr>
        <w:t xml:space="preserve"> </w:t>
      </w:r>
      <w:proofErr w:type="spellStart"/>
      <w:r>
        <w:rPr>
          <w:rFonts w:ascii="Sylfaen" w:hAnsi="Sylfaen" w:cstheme="minorHAnsi"/>
        </w:rPr>
        <w:t>მკურნალობის</w:t>
      </w:r>
      <w:proofErr w:type="spellEnd"/>
      <w:r>
        <w:rPr>
          <w:rFonts w:ascii="Sylfaen" w:hAnsi="Sylfaen" w:cstheme="minorHAnsi"/>
        </w:rPr>
        <w:t xml:space="preserve"> </w:t>
      </w:r>
      <w:r>
        <w:rPr>
          <w:rFonts w:ascii="Sylfaen" w:hAnsi="Sylfaen" w:cstheme="minorHAnsi"/>
          <w:lang w:val="ka-GE"/>
        </w:rPr>
        <w:t>არჩევის მეთოდად</w:t>
      </w:r>
      <w:r>
        <w:rPr>
          <w:rFonts w:ascii="Sylfaen" w:hAnsi="Sylfaen" w:cstheme="minorHAnsi"/>
        </w:rPr>
        <w:t xml:space="preserve">. </w:t>
      </w:r>
      <w:r>
        <w:rPr>
          <w:rFonts w:ascii="Sylfaen" w:hAnsi="Sylfaen" w:cstheme="minorHAnsi"/>
          <w:lang w:val="ka-GE"/>
        </w:rPr>
        <w:t>რადიოსიხშირული</w:t>
      </w:r>
      <w:r>
        <w:rPr>
          <w:rFonts w:ascii="Sylfaen" w:hAnsi="Sylfaen" w:cstheme="minorHAnsi"/>
        </w:rPr>
        <w:t xml:space="preserve"> </w:t>
      </w:r>
      <w:proofErr w:type="spellStart"/>
      <w:r>
        <w:rPr>
          <w:rFonts w:ascii="Sylfaen" w:hAnsi="Sylfaen" w:cstheme="minorHAnsi"/>
        </w:rPr>
        <w:t>აბლაცია</w:t>
      </w:r>
      <w:proofErr w:type="spellEnd"/>
      <w:r>
        <w:rPr>
          <w:rFonts w:ascii="Sylfaen" w:hAnsi="Sylfaen" w:cstheme="minorHAnsi"/>
        </w:rPr>
        <w:t xml:space="preserve"> </w:t>
      </w:r>
      <w:proofErr w:type="spellStart"/>
      <w:r>
        <w:rPr>
          <w:rFonts w:ascii="Sylfaen" w:hAnsi="Sylfaen" w:cstheme="minorHAnsi"/>
        </w:rPr>
        <w:t>ხორციელდება</w:t>
      </w:r>
      <w:proofErr w:type="spellEnd"/>
      <w:r>
        <w:rPr>
          <w:rFonts w:ascii="Sylfaen" w:hAnsi="Sylfaen" w:cstheme="minorHAnsi"/>
          <w:lang w:val="ka-GE"/>
        </w:rPr>
        <w:t xml:space="preserve"> მაიონებელი გამოსახვის მქონე მოწყობილობის კონტროლით,</w:t>
      </w:r>
      <w:r>
        <w:rPr>
          <w:rFonts w:ascii="Sylfaen" w:hAnsi="Sylfaen" w:cstheme="minorHAnsi"/>
        </w:rPr>
        <w:t xml:space="preserve"> </w:t>
      </w:r>
      <w:proofErr w:type="spellStart"/>
      <w:r>
        <w:rPr>
          <w:rFonts w:ascii="Sylfaen" w:hAnsi="Sylfaen" w:cstheme="minorHAnsi"/>
        </w:rPr>
        <w:t>სპინალური</w:t>
      </w:r>
      <w:proofErr w:type="spellEnd"/>
      <w:r>
        <w:rPr>
          <w:rFonts w:ascii="Sylfaen" w:hAnsi="Sylfaen" w:cstheme="minorHAnsi"/>
        </w:rPr>
        <w:t xml:space="preserve"> </w:t>
      </w:r>
      <w:proofErr w:type="spellStart"/>
      <w:r>
        <w:rPr>
          <w:rFonts w:ascii="Sylfaen" w:hAnsi="Sylfaen" w:cstheme="minorHAnsi"/>
        </w:rPr>
        <w:t>ან</w:t>
      </w:r>
      <w:proofErr w:type="spellEnd"/>
      <w:r>
        <w:rPr>
          <w:rFonts w:ascii="Sylfaen" w:hAnsi="Sylfaen" w:cstheme="minorHAnsi"/>
        </w:rPr>
        <w:t xml:space="preserve"> </w:t>
      </w:r>
      <w:r>
        <w:rPr>
          <w:rFonts w:ascii="Sylfaen" w:hAnsi="Sylfaen" w:cstheme="minorHAnsi"/>
          <w:lang w:val="ka-GE"/>
        </w:rPr>
        <w:t xml:space="preserve">ზოგადი ნარკოზის ქვეშ. </w:t>
      </w:r>
      <w:r>
        <w:rPr>
          <w:rFonts w:ascii="Sylfaen" w:hAnsi="Sylfaen" w:cstheme="minorHAnsi"/>
        </w:rPr>
        <w:t xml:space="preserve"> </w:t>
      </w:r>
    </w:p>
    <w:p w14:paraId="1457EF70" w14:textId="77777777" w:rsidR="00C27171" w:rsidRDefault="00C27171">
      <w:pPr>
        <w:spacing w:after="0" w:line="360" w:lineRule="auto"/>
        <w:jc w:val="both"/>
        <w:rPr>
          <w:rFonts w:ascii="Sylfaen" w:hAnsi="Sylfaen" w:cstheme="minorHAnsi"/>
        </w:rPr>
      </w:pPr>
    </w:p>
    <w:p w14:paraId="0C894E58" w14:textId="7278085A" w:rsidR="00C27171" w:rsidRPr="001606EB" w:rsidRDefault="001606EB" w:rsidP="001606EB">
      <w:pPr>
        <w:pStyle w:val="Heading1"/>
        <w:numPr>
          <w:ilvl w:val="0"/>
          <w:numId w:val="7"/>
        </w:numPr>
        <w:jc w:val="both"/>
        <w:rPr>
          <w:rFonts w:ascii="Sylfaen" w:hAnsi="Sylfaen"/>
          <w:b/>
          <w:sz w:val="28"/>
          <w:szCs w:val="28"/>
        </w:rPr>
      </w:pPr>
      <w:bookmarkStart w:id="11" w:name="_Toc49947672"/>
      <w:r>
        <w:rPr>
          <w:rFonts w:ascii="Sylfaen" w:hAnsi="Sylfaen"/>
          <w:b/>
          <w:sz w:val="28"/>
          <w:szCs w:val="28"/>
        </w:rPr>
        <w:t xml:space="preserve"> </w:t>
      </w:r>
      <w:proofErr w:type="spellStart"/>
      <w:proofErr w:type="gramStart"/>
      <w:r w:rsidR="00C22046" w:rsidRPr="001606EB">
        <w:rPr>
          <w:rFonts w:ascii="Sylfaen" w:hAnsi="Sylfaen"/>
          <w:b/>
          <w:sz w:val="28"/>
          <w:szCs w:val="28"/>
        </w:rPr>
        <w:t>რეკომენდაციები</w:t>
      </w:r>
      <w:bookmarkEnd w:id="11"/>
      <w:proofErr w:type="spellEnd"/>
      <w:proofErr w:type="gramEnd"/>
    </w:p>
    <w:p w14:paraId="0A8F315B" w14:textId="77777777" w:rsidR="00C27171" w:rsidRDefault="00C27171">
      <w:pPr>
        <w:rPr>
          <w:rFonts w:ascii="Sylfaen" w:hAnsi="Sylfaen"/>
          <w:lang w:val="ka-GE"/>
        </w:rPr>
      </w:pPr>
    </w:p>
    <w:p w14:paraId="32652A0E" w14:textId="62057D8D" w:rsidR="00C27171" w:rsidRDefault="00C22046">
      <w:pPr>
        <w:pStyle w:val="ListParagraph"/>
        <w:numPr>
          <w:ilvl w:val="0"/>
          <w:numId w:val="3"/>
        </w:numPr>
        <w:shd w:val="clear" w:color="auto" w:fill="FFFFFF"/>
        <w:spacing w:after="0" w:line="360" w:lineRule="auto"/>
        <w:ind w:left="0" w:firstLine="0"/>
        <w:jc w:val="both"/>
      </w:pPr>
      <w:r>
        <w:rPr>
          <w:rFonts w:ascii="Sylfaen" w:hAnsi="Sylfaen"/>
          <w:lang w:val="ka-GE"/>
        </w:rPr>
        <w:t>ოსტეოიდ</w:t>
      </w:r>
      <w:r w:rsidR="001A067D">
        <w:rPr>
          <w:rFonts w:ascii="Sylfaen" w:hAnsi="Sylfaen"/>
          <w:lang w:val="ka-GE"/>
        </w:rPr>
        <w:t>-</w:t>
      </w:r>
      <w:r>
        <w:rPr>
          <w:rFonts w:ascii="Sylfaen" w:hAnsi="Sylfaen"/>
          <w:lang w:val="ka-GE"/>
        </w:rPr>
        <w:t>ოსტეომას დიაგნოსტიკისას გასათვალისწინებელია კლინიკური სურათი. თითქმის ყველა პაციენტს აღენიშნება ტკივილი, რომელიც იწყება, დისკომფორტით და დროთა განმავლობაში ხდება უფრო მკვეთრი  და ინტენსიური. როგორც წესი, ტკივილის სიძლიერე მატულობს ღამით. ოსტეოიდ</w:t>
      </w:r>
      <w:r w:rsidR="001A067D">
        <w:rPr>
          <w:rFonts w:ascii="Sylfaen" w:hAnsi="Sylfaen"/>
          <w:lang w:val="ka-GE"/>
        </w:rPr>
        <w:t>-</w:t>
      </w:r>
      <w:r>
        <w:rPr>
          <w:rFonts w:ascii="Sylfaen" w:hAnsi="Sylfaen"/>
          <w:lang w:val="ka-GE"/>
        </w:rPr>
        <w:t xml:space="preserve">ოსტეომას სხვა სიმპტომებს (ლოკალიზაციიდან გამომდინარე) მიეკუთვნება ზრდის დარღვევები, ძვლის დეფორმაცია, სქოლიოზი;  </w:t>
      </w:r>
    </w:p>
    <w:p w14:paraId="6E0B2530" w14:textId="494ACEFA" w:rsidR="00C27171" w:rsidRDefault="00C22046">
      <w:pPr>
        <w:pStyle w:val="ListParagraph"/>
        <w:numPr>
          <w:ilvl w:val="0"/>
          <w:numId w:val="3"/>
        </w:numPr>
        <w:shd w:val="clear" w:color="auto" w:fill="FFFFFF"/>
        <w:spacing w:after="0" w:line="360" w:lineRule="auto"/>
        <w:ind w:left="0" w:firstLine="0"/>
        <w:jc w:val="both"/>
        <w:rPr>
          <w:rFonts w:ascii="Sylfaen" w:hAnsi="Sylfaen"/>
          <w:lang w:val="ka-GE"/>
        </w:rPr>
      </w:pPr>
      <w:r>
        <w:rPr>
          <w:rFonts w:ascii="Sylfaen" w:hAnsi="Sylfaen"/>
          <w:lang w:val="ka-GE"/>
        </w:rPr>
        <w:t>ოსტეოიდ</w:t>
      </w:r>
      <w:r w:rsidR="001A067D">
        <w:rPr>
          <w:rFonts w:ascii="Sylfaen" w:hAnsi="Sylfaen"/>
          <w:lang w:val="ka-GE"/>
        </w:rPr>
        <w:t>-</w:t>
      </w:r>
      <w:r>
        <w:rPr>
          <w:rFonts w:ascii="Sylfaen" w:hAnsi="Sylfaen"/>
          <w:lang w:val="ka-GE"/>
        </w:rPr>
        <w:t xml:space="preserve"> ოსტეომას სავარაუდო შემთხვევებში დიაგნოზის დასადასტურებლად ნაჩვენებია გამომსახველობითი კვლევები: კომპიუტერული ტომოგრაფია ან მაგნიტურ-რეზონანსული ტომოგრაფია;</w:t>
      </w:r>
    </w:p>
    <w:p w14:paraId="3C9E94EE" w14:textId="55F3192C" w:rsidR="00C27171" w:rsidRDefault="00C22046">
      <w:pPr>
        <w:pStyle w:val="ListParagraph"/>
        <w:numPr>
          <w:ilvl w:val="0"/>
          <w:numId w:val="3"/>
        </w:numPr>
        <w:shd w:val="clear" w:color="auto" w:fill="FFFFFF"/>
        <w:spacing w:after="0" w:line="360" w:lineRule="auto"/>
        <w:ind w:left="0" w:firstLine="0"/>
        <w:jc w:val="both"/>
        <w:rPr>
          <w:rFonts w:ascii="Sylfaen" w:hAnsi="Sylfaen"/>
          <w:lang w:val="ka-GE"/>
        </w:rPr>
      </w:pPr>
      <w:r>
        <w:rPr>
          <w:rFonts w:ascii="Sylfaen" w:hAnsi="Sylfaen"/>
          <w:lang w:val="ka-GE"/>
        </w:rPr>
        <w:t xml:space="preserve">დიდი ზომის ოსტეოიდ </w:t>
      </w:r>
      <w:r w:rsidR="001A067D">
        <w:rPr>
          <w:rFonts w:ascii="Sylfaen" w:hAnsi="Sylfaen"/>
          <w:lang w:val="ka-GE"/>
        </w:rPr>
        <w:t>-</w:t>
      </w:r>
      <w:r>
        <w:rPr>
          <w:rFonts w:ascii="Sylfaen" w:hAnsi="Sylfaen"/>
          <w:lang w:val="ka-GE"/>
        </w:rPr>
        <w:t>ოსტეომას (&gt;15მმ) ოსტეობლასტომასგან  დიფერენცირებისათვის მიზანშეწონილია დიაგნოსტიკური ბიოფსიის წარმოება;</w:t>
      </w:r>
    </w:p>
    <w:p w14:paraId="2AC436EB" w14:textId="6A198A58" w:rsidR="00C27171" w:rsidRDefault="00C22046">
      <w:pPr>
        <w:pStyle w:val="ListParagraph"/>
        <w:numPr>
          <w:ilvl w:val="0"/>
          <w:numId w:val="3"/>
        </w:numPr>
        <w:shd w:val="clear" w:color="auto" w:fill="FFFFFF"/>
        <w:spacing w:after="0" w:line="360" w:lineRule="auto"/>
        <w:ind w:left="0" w:firstLine="0"/>
        <w:jc w:val="both"/>
        <w:rPr>
          <w:rFonts w:ascii="Sylfaen" w:hAnsi="Sylfaen"/>
          <w:lang w:val="ka-GE"/>
        </w:rPr>
      </w:pPr>
      <w:r>
        <w:rPr>
          <w:rFonts w:ascii="Sylfaen" w:hAnsi="Sylfaen"/>
          <w:lang w:val="ka-GE"/>
        </w:rPr>
        <w:t>ოსტეოიდ</w:t>
      </w:r>
      <w:r w:rsidR="001A067D">
        <w:rPr>
          <w:rFonts w:ascii="Sylfaen" w:hAnsi="Sylfaen"/>
          <w:lang w:val="ka-GE"/>
        </w:rPr>
        <w:t>-</w:t>
      </w:r>
      <w:r>
        <w:rPr>
          <w:rFonts w:ascii="Sylfaen" w:hAnsi="Sylfaen"/>
          <w:lang w:val="ka-GE"/>
        </w:rPr>
        <w:t xml:space="preserve"> ოსტეომას მკურნალობის ძირითადი პრინციპი არის ტკივილის კუპირება, რაც თავის მხრივ შესაძლებელია განხორციელდეს შემდეგი მეთოდებით:</w:t>
      </w:r>
    </w:p>
    <w:p w14:paraId="447BA1A6" w14:textId="07AE700E" w:rsidR="00C27171" w:rsidRDefault="00C22046">
      <w:pPr>
        <w:spacing w:after="0" w:line="360" w:lineRule="auto"/>
        <w:jc w:val="both"/>
        <w:rPr>
          <w:rFonts w:ascii="Sylfaen" w:hAnsi="Sylfaen"/>
          <w:lang w:val="ka-GE"/>
        </w:rPr>
      </w:pPr>
      <w:r>
        <w:rPr>
          <w:rFonts w:ascii="Sylfaen" w:hAnsi="Sylfaen"/>
          <w:lang w:val="ka-GE"/>
        </w:rPr>
        <w:t>ა</w:t>
      </w:r>
      <w:r w:rsidR="001A067D">
        <w:rPr>
          <w:rFonts w:ascii="Sylfaen" w:hAnsi="Sylfaen"/>
          <w:lang w:val="ka-GE"/>
        </w:rPr>
        <w:t>)</w:t>
      </w:r>
      <w:r>
        <w:rPr>
          <w:rFonts w:ascii="Sylfaen" w:hAnsi="Sylfaen"/>
          <w:lang w:val="ka-GE"/>
        </w:rPr>
        <w:t xml:space="preserve"> კონსერვატიული თერაპია არასტეროიდული ანთების საწინააღმდეგო პრეპარატებით;</w:t>
      </w:r>
    </w:p>
    <w:p w14:paraId="55F533B2" w14:textId="4A0D76CB" w:rsidR="00C27171" w:rsidRDefault="00C22046">
      <w:pPr>
        <w:spacing w:after="0" w:line="360" w:lineRule="auto"/>
        <w:jc w:val="both"/>
        <w:rPr>
          <w:rFonts w:ascii="Sylfaen" w:hAnsi="Sylfaen"/>
          <w:lang w:val="ka-GE"/>
        </w:rPr>
      </w:pPr>
      <w:r>
        <w:rPr>
          <w:rFonts w:ascii="Sylfaen" w:hAnsi="Sylfaen"/>
          <w:lang w:val="ka-GE"/>
        </w:rPr>
        <w:lastRenderedPageBreak/>
        <w:t>ბ</w:t>
      </w:r>
      <w:r w:rsidR="001A067D">
        <w:rPr>
          <w:rFonts w:ascii="Sylfaen" w:hAnsi="Sylfaen"/>
          <w:lang w:val="ka-GE"/>
        </w:rPr>
        <w:t>)</w:t>
      </w:r>
      <w:r>
        <w:rPr>
          <w:rFonts w:ascii="Sylfaen" w:hAnsi="Sylfaen"/>
          <w:lang w:val="ka-GE"/>
        </w:rPr>
        <w:t>მცირე ინვაზიური მეთოდით, ანუ რადიოსიხშირული აბლაციის გზით;</w:t>
      </w:r>
    </w:p>
    <w:p w14:paraId="3ACD1E10" w14:textId="01931BF2" w:rsidR="00C27171" w:rsidRDefault="00C22046">
      <w:pPr>
        <w:spacing w:after="0" w:line="360" w:lineRule="auto"/>
        <w:jc w:val="both"/>
        <w:rPr>
          <w:rFonts w:ascii="Sylfaen" w:hAnsi="Sylfaen"/>
          <w:lang w:val="ka-GE"/>
        </w:rPr>
      </w:pPr>
      <w:r>
        <w:rPr>
          <w:rFonts w:ascii="Sylfaen" w:hAnsi="Sylfaen"/>
          <w:lang w:val="ka-GE"/>
        </w:rPr>
        <w:t>გ</w:t>
      </w:r>
      <w:r w:rsidR="001A067D">
        <w:rPr>
          <w:rFonts w:ascii="Sylfaen" w:hAnsi="Sylfaen"/>
          <w:lang w:val="ka-GE"/>
        </w:rPr>
        <w:t>)</w:t>
      </w:r>
      <w:r>
        <w:rPr>
          <w:rFonts w:ascii="Sylfaen" w:hAnsi="Sylfaen"/>
          <w:lang w:val="ka-GE"/>
        </w:rPr>
        <w:t xml:space="preserve"> ღია ოპერაციული ჩარევით.</w:t>
      </w:r>
    </w:p>
    <w:p w14:paraId="6A0722F4" w14:textId="77777777" w:rsidR="00C27171" w:rsidRDefault="00C27171">
      <w:pPr>
        <w:spacing w:after="0" w:line="360" w:lineRule="auto"/>
        <w:jc w:val="both"/>
        <w:rPr>
          <w:rFonts w:ascii="Sylfaen" w:hAnsi="Sylfaen"/>
          <w:lang w:val="ka-GE"/>
        </w:rPr>
      </w:pPr>
    </w:p>
    <w:p w14:paraId="2ED4CDFF" w14:textId="77777777" w:rsidR="00C27171" w:rsidRDefault="00C22046">
      <w:pPr>
        <w:spacing w:after="0" w:line="360" w:lineRule="auto"/>
        <w:jc w:val="both"/>
        <w:rPr>
          <w:rFonts w:ascii="Sylfaen" w:hAnsi="Sylfaen"/>
          <w:lang w:val="ka-GE"/>
        </w:rPr>
      </w:pPr>
      <w:r>
        <w:rPr>
          <w:rFonts w:ascii="Sylfaen" w:hAnsi="Sylfaen"/>
          <w:lang w:val="ka-GE"/>
        </w:rPr>
        <w:t>კონსერვატიული მკურნალობა შემთხვევათა ნაწილში ეფექტურია, თუმცა, ხშირად დაკავშირებულია არასტეროიდული პრეპარატების ხანგრძლივ მიღებასთან, რასაც ახლავს მნიშვნელოვანი გვერდითი ეფექტები.</w:t>
      </w:r>
    </w:p>
    <w:p w14:paraId="34EF83EF" w14:textId="77777777" w:rsidR="00C27171" w:rsidRDefault="00C27171">
      <w:pPr>
        <w:spacing w:after="0" w:line="360" w:lineRule="auto"/>
        <w:jc w:val="both"/>
        <w:rPr>
          <w:rFonts w:ascii="Sylfaen" w:hAnsi="Sylfaen"/>
          <w:lang w:val="ka-GE"/>
        </w:rPr>
      </w:pPr>
    </w:p>
    <w:p w14:paraId="63A5288F" w14:textId="3E7D0ACD" w:rsidR="00C27171" w:rsidRDefault="00C22046">
      <w:pPr>
        <w:spacing w:after="0" w:line="360" w:lineRule="auto"/>
        <w:jc w:val="both"/>
      </w:pPr>
      <w:r>
        <w:rPr>
          <w:rFonts w:ascii="Sylfaen" w:hAnsi="Sylfaen"/>
          <w:lang w:val="ka-GE"/>
        </w:rPr>
        <w:t>ქირურგიული ჩარევის შემთხვევაში იქმნება მნიშვნელოვანი ზომის ჭრილობა კანზე და რბილი ქსოვილების გავლით ხდება ძვლიდან ნიდუსისა და მიმდებარე სკლეროზული ქსოვილის ექსციზია. ასეთი ტიპის ჩარევის უარყოფით მხარეებს წარმოადგენს, ინფიცირება, სისხლდენა და მიმდებარე ქსოვილების მნიშვნელოვანი დაზიანება, ხანგრძლივი რეაბილიტაციის საჭიროება.</w:t>
      </w:r>
      <w:r>
        <w:rPr>
          <w:rStyle w:val="FootnoteAnchor"/>
          <w:rFonts w:ascii="Sylfaen" w:hAnsi="Sylfaen"/>
          <w:lang w:val="ka-GE"/>
        </w:rPr>
        <w:footnoteReference w:id="6"/>
      </w:r>
      <w:r>
        <w:rPr>
          <w:rFonts w:ascii="Sylfaen" w:hAnsi="Sylfaen"/>
          <w:lang w:val="ka-GE"/>
        </w:rPr>
        <w:t xml:space="preserve"> </w:t>
      </w:r>
    </w:p>
    <w:p w14:paraId="5211F3C1" w14:textId="77777777" w:rsidR="00C27171" w:rsidRDefault="00C27171">
      <w:pPr>
        <w:spacing w:after="0" w:line="360" w:lineRule="auto"/>
        <w:jc w:val="both"/>
        <w:rPr>
          <w:rFonts w:ascii="Sylfaen" w:hAnsi="Sylfaen"/>
          <w:lang w:val="ka-GE"/>
        </w:rPr>
      </w:pPr>
    </w:p>
    <w:p w14:paraId="15C10BFB" w14:textId="6D57F631" w:rsidR="00C27171" w:rsidRDefault="00C22046">
      <w:pPr>
        <w:spacing w:after="0" w:line="360" w:lineRule="auto"/>
        <w:jc w:val="both"/>
        <w:rPr>
          <w:rFonts w:ascii="Sylfaen" w:hAnsi="Sylfaen"/>
          <w:lang w:val="ka-GE"/>
        </w:rPr>
      </w:pPr>
      <w:r>
        <w:rPr>
          <w:rFonts w:ascii="Sylfaen" w:hAnsi="Sylfaen"/>
          <w:lang w:val="ka-GE"/>
        </w:rPr>
        <w:t>ევროპისა და აზიის წამყვან ქვეყნებში ბოლო ათწლეულების მანძილზე დაინერგა ოსტეოიდ</w:t>
      </w:r>
      <w:r w:rsidR="001A067D">
        <w:rPr>
          <w:rFonts w:ascii="Sylfaen" w:hAnsi="Sylfaen"/>
          <w:lang w:val="ka-GE"/>
        </w:rPr>
        <w:t>-</w:t>
      </w:r>
      <w:r>
        <w:rPr>
          <w:rFonts w:ascii="Sylfaen" w:hAnsi="Sylfaen"/>
          <w:lang w:val="ka-GE"/>
        </w:rPr>
        <w:t xml:space="preserve"> ოსტეომას მართვის შედარებით ახალი, მცირეინვაზიური მეთოდი - რადიოსიხშირული აბლაცია, რომელიც ეფექტურობის თვალსაზრისით ქირურგიული ჩარევის იდენტურია. ამასთანავე, რადიოსიხშირული აბლაცია განიხილება, როგორც კლასიკური ქირურგიის უსაფრთხო და ეფექტური ალტერნატივა, რომელიც გამოირჩევა დაბალი გართულებების, რეციდივისა და ჰოსპიტალიზაციის ნაკლები დროითა და ხარჯებით.</w:t>
      </w:r>
      <w:r>
        <w:rPr>
          <w:rStyle w:val="FootnoteAnchor"/>
          <w:rFonts w:ascii="Sylfaen" w:hAnsi="Sylfaen"/>
          <w:lang w:val="ka-GE"/>
        </w:rPr>
        <w:footnoteReference w:id="7"/>
      </w:r>
      <w:r>
        <w:rPr>
          <w:rFonts w:ascii="Sylfaen" w:hAnsi="Sylfaen"/>
          <w:lang w:val="ka-GE"/>
        </w:rPr>
        <w:t xml:space="preserve"> ასევე, ქირურგიული ჩარევისგან განსხვავებით, შესაძლებელია მინიმალური რისკებით აბლაციის განმეორებითი ჩატარება.</w:t>
      </w:r>
    </w:p>
    <w:p w14:paraId="29F55FFF" w14:textId="0CF58B72" w:rsidR="00C27171" w:rsidRDefault="00C22046">
      <w:pPr>
        <w:pStyle w:val="ListParagraph"/>
        <w:numPr>
          <w:ilvl w:val="0"/>
          <w:numId w:val="3"/>
        </w:numPr>
        <w:spacing w:after="0" w:line="360" w:lineRule="auto"/>
        <w:ind w:left="0" w:firstLine="0"/>
        <w:jc w:val="both"/>
        <w:rPr>
          <w:rFonts w:ascii="Sylfaen" w:hAnsi="Sylfaen" w:cstheme="minorHAnsi"/>
        </w:rPr>
      </w:pPr>
      <w:r>
        <w:rPr>
          <w:rFonts w:ascii="Sylfaen" w:hAnsi="Sylfaen"/>
          <w:lang w:val="ka-GE"/>
        </w:rPr>
        <w:t>ოსტეოიდ</w:t>
      </w:r>
      <w:r w:rsidR="00816E4A">
        <w:rPr>
          <w:rFonts w:ascii="Sylfaen" w:hAnsi="Sylfaen"/>
          <w:lang w:val="ka-GE"/>
        </w:rPr>
        <w:t>-</w:t>
      </w:r>
      <w:r>
        <w:rPr>
          <w:rFonts w:ascii="Sylfaen" w:hAnsi="Sylfaen"/>
          <w:lang w:val="ka-GE"/>
        </w:rPr>
        <w:t xml:space="preserve">ოსტეომას რადიოსიხშირული აბლაციით მკურნალობა ნაჩვენებია: </w:t>
      </w:r>
    </w:p>
    <w:p w14:paraId="45707BE0" w14:textId="5E143458" w:rsidR="00C27171" w:rsidRDefault="00C22046">
      <w:pPr>
        <w:spacing w:after="0" w:line="360" w:lineRule="auto"/>
        <w:jc w:val="both"/>
        <w:rPr>
          <w:rFonts w:ascii="Sylfaen" w:hAnsi="Sylfaen"/>
          <w:lang w:val="ka-GE"/>
        </w:rPr>
      </w:pPr>
      <w:r>
        <w:rPr>
          <w:rFonts w:ascii="Sylfaen" w:hAnsi="Sylfaen"/>
          <w:lang w:val="ka-GE"/>
        </w:rPr>
        <w:t>ა</w:t>
      </w:r>
      <w:r w:rsidR="001A067D">
        <w:rPr>
          <w:rFonts w:ascii="Sylfaen" w:hAnsi="Sylfaen"/>
          <w:lang w:val="ka-GE"/>
        </w:rPr>
        <w:t>)</w:t>
      </w:r>
      <w:r>
        <w:rPr>
          <w:rFonts w:ascii="Sylfaen" w:hAnsi="Sylfaen"/>
          <w:lang w:val="ka-GE"/>
        </w:rPr>
        <w:t xml:space="preserve"> კონსერვატიული მკურნალობის უეფექტობის დროს (ვერ ხდება, ან არასაკმარისად ხდება ტკივ</w:t>
      </w:r>
      <w:r w:rsidR="001A067D">
        <w:rPr>
          <w:rFonts w:ascii="Sylfaen" w:hAnsi="Sylfaen"/>
          <w:lang w:val="ka-GE"/>
        </w:rPr>
        <w:t>ი</w:t>
      </w:r>
      <w:r>
        <w:rPr>
          <w:rFonts w:ascii="Sylfaen" w:hAnsi="Sylfaen"/>
          <w:lang w:val="ka-GE"/>
        </w:rPr>
        <w:t>ლის კუპირება);</w:t>
      </w:r>
    </w:p>
    <w:p w14:paraId="074D09BC" w14:textId="664063F9" w:rsidR="00C27171" w:rsidRDefault="00C22046">
      <w:pPr>
        <w:spacing w:after="0" w:line="360" w:lineRule="auto"/>
        <w:jc w:val="both"/>
        <w:rPr>
          <w:rFonts w:ascii="Sylfaen" w:hAnsi="Sylfaen"/>
          <w:lang w:val="ka-GE"/>
        </w:rPr>
      </w:pPr>
      <w:r>
        <w:rPr>
          <w:rFonts w:ascii="Sylfaen" w:hAnsi="Sylfaen"/>
          <w:lang w:val="ka-GE"/>
        </w:rPr>
        <w:t>ბ</w:t>
      </w:r>
      <w:r w:rsidR="001A067D">
        <w:rPr>
          <w:rFonts w:ascii="Sylfaen" w:hAnsi="Sylfaen"/>
          <w:lang w:val="ka-GE"/>
        </w:rPr>
        <w:t>)</w:t>
      </w:r>
      <w:r>
        <w:rPr>
          <w:rFonts w:ascii="Sylfaen" w:hAnsi="Sylfaen"/>
          <w:lang w:val="ka-GE"/>
        </w:rPr>
        <w:t xml:space="preserve"> კ</w:t>
      </w:r>
      <w:r w:rsidR="001A067D">
        <w:rPr>
          <w:rFonts w:ascii="Sylfaen" w:hAnsi="Sylfaen"/>
          <w:lang w:val="ka-GE"/>
        </w:rPr>
        <w:t>ო</w:t>
      </w:r>
      <w:r>
        <w:rPr>
          <w:rFonts w:ascii="Sylfaen" w:hAnsi="Sylfaen"/>
          <w:lang w:val="ka-GE"/>
        </w:rPr>
        <w:t>ნსერვატიული მკურნალობის შეუძლებლობის დროს (პაციენტს აღენიშნება უკუჩვენება არასტეროიდულ ანთების საწინააღმდეგო პრეპარატების მიღებაზე);</w:t>
      </w:r>
    </w:p>
    <w:p w14:paraId="317B1E1B" w14:textId="4F482557" w:rsidR="00C27171" w:rsidRDefault="00C22046">
      <w:pPr>
        <w:spacing w:after="0" w:line="360" w:lineRule="auto"/>
        <w:jc w:val="both"/>
        <w:rPr>
          <w:rFonts w:ascii="Sylfaen" w:hAnsi="Sylfaen"/>
          <w:lang w:val="ka-GE"/>
        </w:rPr>
      </w:pPr>
      <w:r>
        <w:rPr>
          <w:rFonts w:ascii="Sylfaen" w:hAnsi="Sylfaen"/>
          <w:lang w:val="ka-GE"/>
        </w:rPr>
        <w:t>გ</w:t>
      </w:r>
      <w:r w:rsidR="00B6105F">
        <w:rPr>
          <w:rFonts w:ascii="Sylfaen" w:hAnsi="Sylfaen"/>
          <w:lang w:val="ka-GE"/>
        </w:rPr>
        <w:t>)</w:t>
      </w:r>
      <w:r>
        <w:rPr>
          <w:rFonts w:ascii="Sylfaen" w:hAnsi="Sylfaen"/>
          <w:lang w:val="ka-GE"/>
        </w:rPr>
        <w:t xml:space="preserve"> კონსერვატიული მკურნალობით გამოწვეული გვედითი ეფექტების დროს (პაციენტს აღენიშნება სიხლდენა კუჭ-ნაწლავის ტრაქტიდან ან სხვ. გართულებები).</w:t>
      </w:r>
    </w:p>
    <w:p w14:paraId="5B3EBD1C" w14:textId="70562D08" w:rsidR="00C27171" w:rsidRDefault="00C22046">
      <w:pPr>
        <w:pStyle w:val="ListParagraph"/>
        <w:numPr>
          <w:ilvl w:val="0"/>
          <w:numId w:val="3"/>
        </w:numPr>
        <w:spacing w:after="0" w:line="360" w:lineRule="auto"/>
        <w:ind w:left="0" w:firstLine="0"/>
        <w:jc w:val="both"/>
        <w:rPr>
          <w:rFonts w:ascii="Sylfaen" w:hAnsi="Sylfaen" w:cstheme="minorHAnsi"/>
        </w:rPr>
      </w:pPr>
      <w:r>
        <w:rPr>
          <w:rFonts w:ascii="Sylfaen" w:hAnsi="Sylfaen" w:cstheme="minorHAnsi"/>
          <w:lang w:val="ka-GE"/>
        </w:rPr>
        <w:t>რადიოსიხშირული</w:t>
      </w:r>
      <w:r>
        <w:rPr>
          <w:rFonts w:ascii="Sylfaen" w:hAnsi="Sylfaen" w:cstheme="minorHAnsi"/>
        </w:rPr>
        <w:t xml:space="preserve"> </w:t>
      </w:r>
      <w:proofErr w:type="spellStart"/>
      <w:r>
        <w:rPr>
          <w:rFonts w:ascii="Sylfaen" w:hAnsi="Sylfaen" w:cstheme="minorHAnsi"/>
        </w:rPr>
        <w:t>აბლაციის</w:t>
      </w:r>
      <w:proofErr w:type="spellEnd"/>
      <w:r>
        <w:rPr>
          <w:rFonts w:ascii="Sylfaen" w:hAnsi="Sylfaen" w:cstheme="minorHAnsi"/>
        </w:rPr>
        <w:t xml:space="preserve"> </w:t>
      </w:r>
      <w:r w:rsidR="00B6105F">
        <w:rPr>
          <w:rFonts w:ascii="Sylfaen" w:hAnsi="Sylfaen" w:cstheme="minorHAnsi"/>
          <w:lang w:val="ka-GE"/>
        </w:rPr>
        <w:t>გამოყენების</w:t>
      </w:r>
      <w:r w:rsidR="00B6105F">
        <w:rPr>
          <w:rFonts w:ascii="Sylfaen" w:hAnsi="Sylfaen" w:cstheme="minorHAnsi"/>
        </w:rPr>
        <w:t xml:space="preserve"> </w:t>
      </w:r>
      <w:proofErr w:type="spellStart"/>
      <w:r>
        <w:rPr>
          <w:rFonts w:ascii="Sylfaen" w:hAnsi="Sylfaen" w:cstheme="minorHAnsi"/>
        </w:rPr>
        <w:t>უკუჩვენებები</w:t>
      </w:r>
      <w:proofErr w:type="spellEnd"/>
      <w:r>
        <w:rPr>
          <w:rFonts w:ascii="Sylfaen" w:hAnsi="Sylfaen" w:cstheme="minorHAnsi"/>
          <w:lang w:val="ka-GE"/>
        </w:rPr>
        <w:t>ა ან განსაკუთრებული სიფრთხილით უნდა მოხდეს, თუ</w:t>
      </w:r>
      <w:r>
        <w:rPr>
          <w:rFonts w:ascii="Sylfaen" w:hAnsi="Sylfaen" w:cstheme="minorHAnsi"/>
        </w:rPr>
        <w:t xml:space="preserve"> </w:t>
      </w:r>
      <w:r>
        <w:rPr>
          <w:rFonts w:ascii="Sylfaen" w:hAnsi="Sylfaen" w:cstheme="minorHAnsi"/>
          <w:lang w:val="ka-GE"/>
        </w:rPr>
        <w:t>ოსტეოიდ</w:t>
      </w:r>
      <w:r w:rsidR="00B6105F">
        <w:rPr>
          <w:rFonts w:ascii="Sylfaen" w:hAnsi="Sylfaen" w:cstheme="minorHAnsi"/>
          <w:lang w:val="ka-GE"/>
        </w:rPr>
        <w:t>-</w:t>
      </w:r>
      <w:r>
        <w:rPr>
          <w:rFonts w:ascii="Sylfaen" w:hAnsi="Sylfaen" w:cstheme="minorHAnsi"/>
          <w:lang w:val="ka-GE"/>
        </w:rPr>
        <w:t xml:space="preserve">ოსტეომა ლოკალიზებულია სასიცოცხლო სტრუქტურებთან ახლოს. შედარებითი უკუჩვენებებია: </w:t>
      </w:r>
      <w:proofErr w:type="spellStart"/>
      <w:r>
        <w:rPr>
          <w:rFonts w:ascii="Sylfaen" w:hAnsi="Sylfaen" w:cstheme="minorHAnsi"/>
        </w:rPr>
        <w:t>ორსულობა</w:t>
      </w:r>
      <w:proofErr w:type="spellEnd"/>
      <w:r>
        <w:rPr>
          <w:rFonts w:ascii="Sylfaen" w:hAnsi="Sylfaen" w:cstheme="minorHAnsi"/>
        </w:rPr>
        <w:t xml:space="preserve">, </w:t>
      </w:r>
      <w:proofErr w:type="spellStart"/>
      <w:r>
        <w:rPr>
          <w:rFonts w:ascii="Sylfaen" w:hAnsi="Sylfaen" w:cstheme="minorHAnsi"/>
        </w:rPr>
        <w:t>ცელულიტი</w:t>
      </w:r>
      <w:proofErr w:type="spellEnd"/>
      <w:r>
        <w:rPr>
          <w:rFonts w:ascii="Sylfaen" w:hAnsi="Sylfaen" w:cstheme="minorHAnsi"/>
        </w:rPr>
        <w:t>,</w:t>
      </w:r>
      <w:r>
        <w:rPr>
          <w:rFonts w:ascii="Sylfaen" w:hAnsi="Sylfaen" w:cstheme="minorHAnsi"/>
          <w:lang w:val="ka-GE"/>
        </w:rPr>
        <w:t xml:space="preserve"> კანის დაზიანება ჩხვლეტის არეალში,</w:t>
      </w:r>
      <w:r>
        <w:rPr>
          <w:rFonts w:ascii="Sylfaen" w:hAnsi="Sylfaen" w:cstheme="minorHAnsi"/>
        </w:rPr>
        <w:t xml:space="preserve"> </w:t>
      </w:r>
      <w:proofErr w:type="spellStart"/>
      <w:r>
        <w:rPr>
          <w:rFonts w:ascii="Sylfaen" w:hAnsi="Sylfaen" w:cstheme="minorHAnsi"/>
        </w:rPr>
        <w:t>სეფსისი</w:t>
      </w:r>
      <w:proofErr w:type="spellEnd"/>
      <w:r>
        <w:rPr>
          <w:rFonts w:ascii="Sylfaen" w:hAnsi="Sylfaen" w:cstheme="minorHAnsi"/>
        </w:rPr>
        <w:t xml:space="preserve"> </w:t>
      </w:r>
      <w:proofErr w:type="spellStart"/>
      <w:r>
        <w:rPr>
          <w:rFonts w:ascii="Sylfaen" w:hAnsi="Sylfaen" w:cstheme="minorHAnsi"/>
        </w:rPr>
        <w:t>და</w:t>
      </w:r>
      <w:proofErr w:type="spellEnd"/>
      <w:r>
        <w:rPr>
          <w:rFonts w:ascii="Sylfaen" w:hAnsi="Sylfaen" w:cstheme="minorHAnsi"/>
        </w:rPr>
        <w:t xml:space="preserve"> </w:t>
      </w:r>
      <w:proofErr w:type="spellStart"/>
      <w:r>
        <w:rPr>
          <w:rFonts w:ascii="Sylfaen" w:hAnsi="Sylfaen" w:cstheme="minorHAnsi"/>
        </w:rPr>
        <w:t>კოაგულ</w:t>
      </w:r>
      <w:proofErr w:type="spellEnd"/>
      <w:r w:rsidR="00B6105F">
        <w:rPr>
          <w:rFonts w:ascii="Sylfaen" w:hAnsi="Sylfaen" w:cstheme="minorHAnsi"/>
          <w:lang w:val="ka-GE"/>
        </w:rPr>
        <w:t>ო</w:t>
      </w:r>
      <w:proofErr w:type="spellStart"/>
      <w:r>
        <w:rPr>
          <w:rFonts w:ascii="Sylfaen" w:hAnsi="Sylfaen" w:cstheme="minorHAnsi"/>
        </w:rPr>
        <w:t>პათია</w:t>
      </w:r>
      <w:proofErr w:type="spellEnd"/>
      <w:r>
        <w:rPr>
          <w:rFonts w:ascii="Sylfaen" w:hAnsi="Sylfaen" w:cstheme="minorHAnsi"/>
          <w:lang w:val="ka-GE"/>
        </w:rPr>
        <w:t>. წარმონაქმნები,</w:t>
      </w:r>
      <w:r>
        <w:rPr>
          <w:rFonts w:ascii="Sylfaen" w:hAnsi="Sylfaen" w:cstheme="minorHAnsi"/>
        </w:rPr>
        <w:t xml:space="preserve"> </w:t>
      </w:r>
      <w:proofErr w:type="spellStart"/>
      <w:r>
        <w:rPr>
          <w:rFonts w:ascii="Sylfaen" w:hAnsi="Sylfaen" w:cstheme="minorHAnsi"/>
        </w:rPr>
        <w:t>რომელთა</w:t>
      </w:r>
      <w:proofErr w:type="spellEnd"/>
      <w:r>
        <w:rPr>
          <w:rFonts w:ascii="Sylfaen" w:hAnsi="Sylfaen" w:cstheme="minorHAnsi"/>
        </w:rPr>
        <w:t xml:space="preserve"> </w:t>
      </w:r>
      <w:proofErr w:type="spellStart"/>
      <w:r>
        <w:rPr>
          <w:rFonts w:ascii="Sylfaen" w:hAnsi="Sylfaen" w:cstheme="minorHAnsi"/>
        </w:rPr>
        <w:t>ნიდუსი</w:t>
      </w:r>
      <w:proofErr w:type="spellEnd"/>
      <w:r>
        <w:rPr>
          <w:rFonts w:ascii="Sylfaen" w:hAnsi="Sylfaen" w:cstheme="minorHAnsi"/>
        </w:rPr>
        <w:t xml:space="preserve"> </w:t>
      </w:r>
      <w:r>
        <w:rPr>
          <w:rFonts w:ascii="Sylfaen" w:hAnsi="Sylfaen" w:cstheme="minorHAnsi"/>
          <w:lang w:val="ka-GE"/>
        </w:rPr>
        <w:lastRenderedPageBreak/>
        <w:t>არის</w:t>
      </w:r>
      <w:r>
        <w:rPr>
          <w:rFonts w:ascii="Sylfaen" w:hAnsi="Sylfaen" w:cstheme="minorHAnsi"/>
        </w:rPr>
        <w:t xml:space="preserve"> 1 </w:t>
      </w:r>
      <w:proofErr w:type="spellStart"/>
      <w:r>
        <w:rPr>
          <w:rFonts w:ascii="Sylfaen" w:hAnsi="Sylfaen" w:cstheme="minorHAnsi"/>
        </w:rPr>
        <w:t>სმ</w:t>
      </w:r>
      <w:proofErr w:type="spellEnd"/>
      <w:r>
        <w:rPr>
          <w:rFonts w:ascii="Sylfaen" w:hAnsi="Sylfaen" w:cstheme="minorHAnsi"/>
          <w:lang w:val="ka-GE"/>
        </w:rPr>
        <w:t>-</w:t>
      </w:r>
      <w:proofErr w:type="spellStart"/>
      <w:r>
        <w:rPr>
          <w:rFonts w:ascii="Sylfaen" w:hAnsi="Sylfaen" w:cstheme="minorHAnsi"/>
        </w:rPr>
        <w:t>ზე</w:t>
      </w:r>
      <w:proofErr w:type="spellEnd"/>
      <w:r>
        <w:rPr>
          <w:rFonts w:ascii="Sylfaen" w:hAnsi="Sylfaen" w:cstheme="minorHAnsi"/>
        </w:rPr>
        <w:t xml:space="preserve"> </w:t>
      </w:r>
      <w:proofErr w:type="spellStart"/>
      <w:r>
        <w:rPr>
          <w:rFonts w:ascii="Sylfaen" w:hAnsi="Sylfaen" w:cstheme="minorHAnsi"/>
        </w:rPr>
        <w:t>მეტი</w:t>
      </w:r>
      <w:proofErr w:type="spellEnd"/>
      <w:r>
        <w:rPr>
          <w:rFonts w:ascii="Sylfaen" w:hAnsi="Sylfaen" w:cstheme="minorHAnsi"/>
        </w:rPr>
        <w:t xml:space="preserve">, </w:t>
      </w:r>
      <w:proofErr w:type="spellStart"/>
      <w:r>
        <w:rPr>
          <w:rFonts w:ascii="Sylfaen" w:hAnsi="Sylfaen" w:cstheme="minorHAnsi"/>
        </w:rPr>
        <w:t>ზოგადად</w:t>
      </w:r>
      <w:proofErr w:type="spellEnd"/>
      <w:r>
        <w:rPr>
          <w:rFonts w:ascii="Sylfaen" w:hAnsi="Sylfaen" w:cstheme="minorHAnsi"/>
        </w:rPr>
        <w:t xml:space="preserve"> </w:t>
      </w:r>
      <w:proofErr w:type="spellStart"/>
      <w:r>
        <w:rPr>
          <w:rFonts w:ascii="Sylfaen" w:hAnsi="Sylfaen" w:cstheme="minorHAnsi"/>
        </w:rPr>
        <w:t>მოითხოვს</w:t>
      </w:r>
      <w:proofErr w:type="spellEnd"/>
      <w:r>
        <w:rPr>
          <w:rFonts w:ascii="Sylfaen" w:hAnsi="Sylfaen" w:cstheme="minorHAnsi"/>
        </w:rPr>
        <w:t xml:space="preserve"> </w:t>
      </w:r>
      <w:proofErr w:type="spellStart"/>
      <w:r>
        <w:rPr>
          <w:rFonts w:ascii="Sylfaen" w:hAnsi="Sylfaen" w:cstheme="minorHAnsi"/>
        </w:rPr>
        <w:t>ელექტროდის</w:t>
      </w:r>
      <w:proofErr w:type="spellEnd"/>
      <w:r>
        <w:rPr>
          <w:rFonts w:ascii="Sylfaen" w:hAnsi="Sylfaen" w:cstheme="minorHAnsi"/>
        </w:rPr>
        <w:t xml:space="preserve"> </w:t>
      </w:r>
      <w:proofErr w:type="spellStart"/>
      <w:r>
        <w:rPr>
          <w:rFonts w:ascii="Sylfaen" w:hAnsi="Sylfaen" w:cstheme="minorHAnsi"/>
        </w:rPr>
        <w:t>მრავალჯერად</w:t>
      </w:r>
      <w:proofErr w:type="spellEnd"/>
      <w:r>
        <w:rPr>
          <w:rFonts w:ascii="Sylfaen" w:hAnsi="Sylfaen" w:cstheme="minorHAnsi"/>
        </w:rPr>
        <w:t xml:space="preserve"> </w:t>
      </w:r>
      <w:proofErr w:type="spellStart"/>
      <w:r>
        <w:rPr>
          <w:rFonts w:ascii="Sylfaen" w:hAnsi="Sylfaen" w:cstheme="minorHAnsi"/>
        </w:rPr>
        <w:t>გამოყენებას</w:t>
      </w:r>
      <w:proofErr w:type="spellEnd"/>
      <w:r>
        <w:rPr>
          <w:rFonts w:ascii="Sylfaen" w:hAnsi="Sylfaen" w:cstheme="minorHAnsi"/>
        </w:rPr>
        <w:t xml:space="preserve"> </w:t>
      </w:r>
      <w:proofErr w:type="spellStart"/>
      <w:r>
        <w:rPr>
          <w:rFonts w:ascii="Sylfaen" w:hAnsi="Sylfaen" w:cstheme="minorHAnsi"/>
        </w:rPr>
        <w:t>სხვადასხვა</w:t>
      </w:r>
      <w:proofErr w:type="spellEnd"/>
      <w:r>
        <w:rPr>
          <w:rFonts w:ascii="Sylfaen" w:hAnsi="Sylfaen" w:cstheme="minorHAnsi"/>
        </w:rPr>
        <w:t xml:space="preserve"> </w:t>
      </w:r>
      <w:proofErr w:type="spellStart"/>
      <w:r>
        <w:rPr>
          <w:rFonts w:ascii="Sylfaen" w:hAnsi="Sylfaen" w:cstheme="minorHAnsi"/>
        </w:rPr>
        <w:t>პოზიციებში</w:t>
      </w:r>
      <w:proofErr w:type="spellEnd"/>
      <w:r>
        <w:rPr>
          <w:rFonts w:ascii="Sylfaen" w:hAnsi="Sylfaen" w:cstheme="minorHAnsi"/>
          <w:lang w:val="ka-GE"/>
        </w:rPr>
        <w:t>.</w:t>
      </w:r>
    </w:p>
    <w:p w14:paraId="10E9CA12" w14:textId="6490950D" w:rsidR="00C27171" w:rsidRPr="001606EB" w:rsidRDefault="001606EB" w:rsidP="00DE516C">
      <w:pPr>
        <w:pStyle w:val="Heading1"/>
        <w:numPr>
          <w:ilvl w:val="0"/>
          <w:numId w:val="7"/>
        </w:numPr>
        <w:rPr>
          <w:rFonts w:ascii="Sylfaen" w:hAnsi="Sylfaen"/>
          <w:b/>
          <w:sz w:val="28"/>
          <w:szCs w:val="28"/>
        </w:rPr>
      </w:pPr>
      <w:bookmarkStart w:id="12" w:name="_Toc49947673"/>
      <w:r>
        <w:rPr>
          <w:rFonts w:ascii="Sylfaen" w:hAnsi="Sylfaen"/>
          <w:b/>
          <w:sz w:val="28"/>
          <w:szCs w:val="28"/>
        </w:rPr>
        <w:t xml:space="preserve"> </w:t>
      </w:r>
      <w:proofErr w:type="spellStart"/>
      <w:proofErr w:type="gramStart"/>
      <w:r w:rsidR="00C22046" w:rsidRPr="001606EB">
        <w:rPr>
          <w:rFonts w:ascii="Sylfaen" w:hAnsi="Sylfaen"/>
          <w:b/>
          <w:sz w:val="28"/>
          <w:szCs w:val="28"/>
        </w:rPr>
        <w:t>მოსალოდნელი</w:t>
      </w:r>
      <w:proofErr w:type="spellEnd"/>
      <w:proofErr w:type="gramEnd"/>
      <w:r w:rsidR="00C22046" w:rsidRPr="001606EB">
        <w:rPr>
          <w:rFonts w:ascii="Sylfaen" w:hAnsi="Sylfaen"/>
          <w:b/>
          <w:sz w:val="28"/>
          <w:szCs w:val="28"/>
        </w:rPr>
        <w:t xml:space="preserve"> </w:t>
      </w:r>
      <w:proofErr w:type="spellStart"/>
      <w:r w:rsidR="00C22046" w:rsidRPr="001606EB">
        <w:rPr>
          <w:rFonts w:ascii="Sylfaen" w:hAnsi="Sylfaen"/>
          <w:b/>
          <w:sz w:val="28"/>
          <w:szCs w:val="28"/>
        </w:rPr>
        <w:t>შედეგები</w:t>
      </w:r>
      <w:bookmarkEnd w:id="12"/>
      <w:proofErr w:type="spellEnd"/>
    </w:p>
    <w:p w14:paraId="73F9C16B" w14:textId="77777777" w:rsidR="00C27171" w:rsidRDefault="00C27171">
      <w:pPr>
        <w:spacing w:after="0" w:line="360" w:lineRule="auto"/>
        <w:rPr>
          <w:rFonts w:ascii="Sylfaen" w:hAnsi="Sylfaen"/>
          <w:lang w:val="ka-GE"/>
        </w:rPr>
      </w:pPr>
    </w:p>
    <w:p w14:paraId="4F7E1E81" w14:textId="77777777" w:rsidR="00C27171" w:rsidRDefault="00C22046">
      <w:pPr>
        <w:pStyle w:val="ListParagraph"/>
        <w:spacing w:after="0" w:line="360" w:lineRule="auto"/>
        <w:ind w:left="0"/>
        <w:jc w:val="both"/>
        <w:rPr>
          <w:rFonts w:ascii="Sylfaen" w:hAnsi="Sylfaen"/>
          <w:lang w:val="ka-GE"/>
        </w:rPr>
      </w:pPr>
      <w:r>
        <w:rPr>
          <w:rFonts w:ascii="Sylfaen" w:hAnsi="Sylfaen"/>
          <w:lang w:val="ka-GE"/>
        </w:rPr>
        <w:t xml:space="preserve">წარმოდგენილი პროტოკოლი უზრუნველყოფს რადიოსიხშირული აბლაციის მეთოდის მიზნობრივ და უსაფრთხო გამოყენებას ოსტეოიდ-ოსტეომას სამკურნალოდ, რაც პაციენტს თავიდან ააცილებს არასაჭირო პროცედურებს, გააუმჯობესებს გამოჯანმრთელების მაჩვენებელს. </w:t>
      </w:r>
    </w:p>
    <w:p w14:paraId="346525C9" w14:textId="77777777" w:rsidR="00C27171" w:rsidRDefault="00C27171">
      <w:pPr>
        <w:pStyle w:val="ListParagraph"/>
        <w:spacing w:after="0" w:line="360" w:lineRule="auto"/>
        <w:ind w:left="0"/>
        <w:jc w:val="both"/>
        <w:rPr>
          <w:rFonts w:ascii="Sylfaen" w:hAnsi="Sylfaen"/>
          <w:lang w:val="ka-GE"/>
        </w:rPr>
      </w:pPr>
    </w:p>
    <w:p w14:paraId="27677194" w14:textId="37317CE3" w:rsidR="00C27171" w:rsidRPr="001606EB" w:rsidRDefault="00E75252" w:rsidP="00DE516C">
      <w:pPr>
        <w:pStyle w:val="Heading1"/>
        <w:tabs>
          <w:tab w:val="left" w:pos="1260"/>
        </w:tabs>
        <w:ind w:firstLine="450"/>
        <w:rPr>
          <w:rFonts w:ascii="Sylfaen" w:hAnsi="Sylfaen"/>
          <w:b/>
          <w:sz w:val="28"/>
          <w:szCs w:val="28"/>
        </w:rPr>
      </w:pPr>
      <w:bookmarkStart w:id="13" w:name="_Toc49947674"/>
      <w:r w:rsidRPr="001606EB">
        <w:rPr>
          <w:rFonts w:ascii="Sylfaen" w:hAnsi="Sylfaen"/>
          <w:b/>
          <w:sz w:val="28"/>
          <w:szCs w:val="28"/>
        </w:rPr>
        <w:t xml:space="preserve">12. </w:t>
      </w:r>
      <w:proofErr w:type="spellStart"/>
      <w:proofErr w:type="gramStart"/>
      <w:r w:rsidR="00C22046" w:rsidRPr="001606EB">
        <w:rPr>
          <w:rFonts w:ascii="Sylfaen" w:hAnsi="Sylfaen"/>
          <w:b/>
          <w:sz w:val="28"/>
          <w:szCs w:val="28"/>
        </w:rPr>
        <w:t>აუდიტის</w:t>
      </w:r>
      <w:proofErr w:type="spellEnd"/>
      <w:proofErr w:type="gramEnd"/>
      <w:r w:rsidR="00C22046" w:rsidRPr="001606EB">
        <w:rPr>
          <w:rFonts w:ascii="Sylfaen" w:hAnsi="Sylfaen"/>
          <w:b/>
          <w:sz w:val="28"/>
          <w:szCs w:val="28"/>
        </w:rPr>
        <w:t xml:space="preserve"> </w:t>
      </w:r>
      <w:proofErr w:type="spellStart"/>
      <w:r w:rsidR="00C22046" w:rsidRPr="001606EB">
        <w:rPr>
          <w:rFonts w:ascii="Sylfaen" w:hAnsi="Sylfaen"/>
          <w:b/>
          <w:sz w:val="28"/>
          <w:szCs w:val="28"/>
        </w:rPr>
        <w:t>კრიტერიუმები</w:t>
      </w:r>
      <w:bookmarkEnd w:id="13"/>
      <w:proofErr w:type="spellEnd"/>
    </w:p>
    <w:p w14:paraId="467D0146" w14:textId="77777777" w:rsidR="00C27171" w:rsidRDefault="00C27171">
      <w:pPr>
        <w:spacing w:after="0" w:line="360" w:lineRule="auto"/>
        <w:rPr>
          <w:rFonts w:ascii="Sylfaen" w:hAnsi="Sylfaen"/>
          <w:lang w:val="ka-GE"/>
        </w:rPr>
      </w:pPr>
    </w:p>
    <w:p w14:paraId="44A6B159" w14:textId="77777777" w:rsidR="00C27171" w:rsidRDefault="00C22046">
      <w:pPr>
        <w:spacing w:after="0" w:line="360" w:lineRule="auto"/>
        <w:rPr>
          <w:rFonts w:ascii="Sylfaen" w:hAnsi="Sylfaen"/>
          <w:lang w:val="ka-GE"/>
        </w:rPr>
      </w:pPr>
      <w:r>
        <w:rPr>
          <w:rFonts w:ascii="Sylfaen" w:hAnsi="Sylfaen"/>
          <w:lang w:val="ka-GE"/>
        </w:rPr>
        <w:t xml:space="preserve">ეფექტურობის შეფასება: </w:t>
      </w:r>
    </w:p>
    <w:p w14:paraId="49EE71C8" w14:textId="350A7FD2" w:rsidR="00C27171" w:rsidRPr="00B30193" w:rsidRDefault="00C22046">
      <w:pPr>
        <w:spacing w:after="0" w:line="360" w:lineRule="auto"/>
        <w:jc w:val="both"/>
        <w:rPr>
          <w:rFonts w:ascii="Sylfaen" w:hAnsi="Sylfaen"/>
          <w:lang w:val="ka-GE"/>
        </w:rPr>
      </w:pPr>
      <w:r>
        <w:rPr>
          <w:rFonts w:ascii="Sylfaen" w:hAnsi="Sylfaen"/>
          <w:lang w:val="ka-GE"/>
        </w:rPr>
        <w:t>ოსტეოიდ</w:t>
      </w:r>
      <w:r w:rsidR="00E75252">
        <w:rPr>
          <w:rFonts w:ascii="Sylfaen" w:hAnsi="Sylfaen"/>
        </w:rPr>
        <w:t>-</w:t>
      </w:r>
      <w:r>
        <w:rPr>
          <w:rFonts w:ascii="Sylfaen" w:hAnsi="Sylfaen"/>
          <w:lang w:val="ka-GE"/>
        </w:rPr>
        <w:t>ოსტეომას აბლაციის ეფექტურობის შეფასება ხდება ვიზუალური ანალოგიური შკალის ქულების (VAS Score) საშუალებით. ეს წარმოადგენს ტკივილის ინტენსივობის შეფასების 10 ბალიან შკალას, რომელსაც საზღვრავს თვითონ პაციენტი. 10 არის მაქსიმალურ ტკივილი, ხოლო 0 არის ტკივილის არქონა. პროცედურა ითვლება ეფექტურად, თუ მისი ჩატარების შემდეგ ვიზუალური ანალოგიური შკალის ქულა მცირდება 5-ით ან ეცემა 2-ზე დაბლა</w:t>
      </w:r>
      <w:r w:rsidRPr="00B30193">
        <w:rPr>
          <w:rFonts w:ascii="Sylfaen" w:hAnsi="Sylfaen"/>
          <w:lang w:val="ka-GE"/>
        </w:rPr>
        <w:t>.</w:t>
      </w:r>
      <w:r>
        <w:rPr>
          <w:rStyle w:val="FootnoteAnchor"/>
          <w:rFonts w:ascii="Sylfaen" w:hAnsi="Sylfaen"/>
        </w:rPr>
        <w:footnoteReference w:id="8"/>
      </w:r>
    </w:p>
    <w:p w14:paraId="5B8FE650" w14:textId="77777777" w:rsidR="00C27171" w:rsidRPr="00B30193" w:rsidRDefault="00C27171">
      <w:pPr>
        <w:spacing w:after="0" w:line="360" w:lineRule="auto"/>
        <w:rPr>
          <w:rFonts w:ascii="Sylfaen" w:hAnsi="Sylfaen"/>
          <w:lang w:val="ka-GE"/>
        </w:rPr>
      </w:pPr>
    </w:p>
    <w:p w14:paraId="3A83710A" w14:textId="1775C39C" w:rsidR="00C27171" w:rsidRDefault="00C22046">
      <w:pPr>
        <w:spacing w:after="0" w:line="360" w:lineRule="auto"/>
        <w:jc w:val="both"/>
      </w:pPr>
      <w:r>
        <w:rPr>
          <w:rFonts w:ascii="Sylfaen" w:hAnsi="Sylfaen"/>
          <w:lang w:val="ka-GE"/>
        </w:rPr>
        <w:t>ოსტეოიდ</w:t>
      </w:r>
      <w:r w:rsidR="00B6105F">
        <w:rPr>
          <w:rFonts w:ascii="Sylfaen" w:hAnsi="Sylfaen"/>
          <w:lang w:val="ka-GE"/>
        </w:rPr>
        <w:t>-</w:t>
      </w:r>
      <w:r>
        <w:rPr>
          <w:rFonts w:ascii="Sylfaen" w:hAnsi="Sylfaen"/>
          <w:lang w:val="ka-GE"/>
        </w:rPr>
        <w:t xml:space="preserve"> ოსტეომას რადიოსიხშირული აბლაციით ნამკურნალებ პაციენტებში ტკივილის რეციდივის მაჩვენებელი წარმოადგენს  14.1% -ს და ის კორელაციაშია სქესთან (მდედრობითი) და ნიდუსის ექსცენტრულობის ინდექსთან (eccentricity index (EI) ≥ 3). </w:t>
      </w:r>
      <w:r>
        <w:rPr>
          <w:rStyle w:val="FootnoteAnchor"/>
          <w:rFonts w:ascii="Sylfaen" w:hAnsi="Sylfaen"/>
          <w:lang w:val="ka-GE"/>
        </w:rPr>
        <w:footnoteReference w:id="9"/>
      </w:r>
      <w:r>
        <w:rPr>
          <w:rFonts w:ascii="Sylfaen" w:hAnsi="Sylfaen"/>
          <w:lang w:val="ka-GE"/>
        </w:rPr>
        <w:t xml:space="preserve">  რეციდივის შემთხვევაში მიზანშეწონილია განმეორებით პროცედურის წარმოება.</w:t>
      </w:r>
    </w:p>
    <w:p w14:paraId="5F946EA3" w14:textId="77777777" w:rsidR="00C27171" w:rsidRDefault="00C27171">
      <w:pPr>
        <w:spacing w:after="0" w:line="360" w:lineRule="auto"/>
        <w:jc w:val="both"/>
        <w:rPr>
          <w:rFonts w:ascii="Sylfaen" w:hAnsi="Sylfaen"/>
          <w:lang w:val="ka-GE"/>
        </w:rPr>
      </w:pPr>
    </w:p>
    <w:p w14:paraId="5C655388" w14:textId="69ED90FB" w:rsidR="00C27171" w:rsidRPr="001606EB" w:rsidRDefault="00E75252" w:rsidP="001606EB">
      <w:pPr>
        <w:pStyle w:val="Heading1"/>
        <w:jc w:val="both"/>
        <w:rPr>
          <w:rFonts w:ascii="Sylfaen" w:hAnsi="Sylfaen"/>
          <w:b/>
          <w:sz w:val="28"/>
          <w:szCs w:val="28"/>
        </w:rPr>
      </w:pPr>
      <w:bookmarkStart w:id="14" w:name="_Toc49947675"/>
      <w:r w:rsidRPr="001606EB">
        <w:rPr>
          <w:rFonts w:ascii="Sylfaen" w:hAnsi="Sylfaen"/>
          <w:b/>
          <w:sz w:val="28"/>
          <w:szCs w:val="28"/>
        </w:rPr>
        <w:t>13.</w:t>
      </w:r>
      <w:r w:rsidR="00C22046" w:rsidRPr="001606EB">
        <w:rPr>
          <w:rFonts w:ascii="Sylfaen" w:hAnsi="Sylfaen"/>
          <w:b/>
          <w:sz w:val="28"/>
          <w:szCs w:val="28"/>
        </w:rPr>
        <w:t xml:space="preserve">პროტოკოლის </w:t>
      </w:r>
      <w:proofErr w:type="spellStart"/>
      <w:r w:rsidR="00C22046" w:rsidRPr="001606EB">
        <w:rPr>
          <w:rFonts w:ascii="Sylfaen" w:hAnsi="Sylfaen"/>
          <w:b/>
          <w:sz w:val="28"/>
          <w:szCs w:val="28"/>
        </w:rPr>
        <w:t>გადახედვის</w:t>
      </w:r>
      <w:proofErr w:type="spellEnd"/>
      <w:r w:rsidR="00C22046" w:rsidRPr="001606EB">
        <w:rPr>
          <w:rFonts w:ascii="Sylfaen" w:hAnsi="Sylfaen"/>
          <w:b/>
          <w:sz w:val="28"/>
          <w:szCs w:val="28"/>
        </w:rPr>
        <w:t xml:space="preserve"> </w:t>
      </w:r>
      <w:proofErr w:type="spellStart"/>
      <w:r w:rsidR="00C22046" w:rsidRPr="001606EB">
        <w:rPr>
          <w:rFonts w:ascii="Sylfaen" w:hAnsi="Sylfaen"/>
          <w:b/>
          <w:sz w:val="28"/>
          <w:szCs w:val="28"/>
        </w:rPr>
        <w:t>ვადები</w:t>
      </w:r>
      <w:bookmarkEnd w:id="14"/>
      <w:proofErr w:type="spellEnd"/>
    </w:p>
    <w:p w14:paraId="36426CF6" w14:textId="77777777" w:rsidR="00C27171" w:rsidRDefault="00C27171">
      <w:pPr>
        <w:rPr>
          <w:rFonts w:ascii="Sylfaen" w:hAnsi="Sylfaen"/>
          <w:lang w:val="ka-GE"/>
        </w:rPr>
      </w:pPr>
    </w:p>
    <w:p w14:paraId="2D5AEA11" w14:textId="77777777" w:rsidR="00C27171" w:rsidRDefault="00C22046">
      <w:pPr>
        <w:spacing w:after="0" w:line="360" w:lineRule="auto"/>
        <w:rPr>
          <w:rFonts w:ascii="Sylfaen" w:hAnsi="Sylfaen"/>
          <w:lang w:val="ka-GE"/>
        </w:rPr>
      </w:pPr>
      <w:r>
        <w:rPr>
          <w:rFonts w:ascii="Sylfaen" w:hAnsi="Sylfaen"/>
          <w:lang w:val="ka-GE"/>
        </w:rPr>
        <w:t xml:space="preserve">პროტოკოლის გადახედვის ვადაა 2022 წლის სექტემბერი. </w:t>
      </w:r>
    </w:p>
    <w:p w14:paraId="13D259B5" w14:textId="77777777" w:rsidR="00C27171" w:rsidRDefault="00C27171">
      <w:pPr>
        <w:spacing w:after="0" w:line="360" w:lineRule="auto"/>
        <w:rPr>
          <w:rFonts w:ascii="Sylfaen" w:hAnsi="Sylfaen"/>
          <w:lang w:val="ka-GE"/>
        </w:rPr>
      </w:pPr>
    </w:p>
    <w:p w14:paraId="07C82BD4" w14:textId="59DFD914" w:rsidR="00C27171" w:rsidRPr="001606EB" w:rsidRDefault="00E75252" w:rsidP="001606EB">
      <w:pPr>
        <w:pStyle w:val="Heading1"/>
        <w:jc w:val="both"/>
        <w:rPr>
          <w:rFonts w:ascii="Sylfaen" w:hAnsi="Sylfaen"/>
          <w:b/>
          <w:sz w:val="28"/>
          <w:szCs w:val="28"/>
        </w:rPr>
      </w:pPr>
      <w:bookmarkStart w:id="15" w:name="_Toc49947676"/>
      <w:r w:rsidRPr="001606EB">
        <w:rPr>
          <w:rFonts w:ascii="Sylfaen" w:hAnsi="Sylfaen"/>
          <w:b/>
          <w:sz w:val="28"/>
          <w:szCs w:val="28"/>
        </w:rPr>
        <w:t xml:space="preserve">14. </w:t>
      </w:r>
      <w:proofErr w:type="spellStart"/>
      <w:proofErr w:type="gramStart"/>
      <w:r w:rsidR="00C22046" w:rsidRPr="001606EB">
        <w:rPr>
          <w:rFonts w:ascii="Sylfaen" w:hAnsi="Sylfaen"/>
          <w:b/>
          <w:sz w:val="28"/>
          <w:szCs w:val="28"/>
        </w:rPr>
        <w:t>პროტოკოლის</w:t>
      </w:r>
      <w:proofErr w:type="spellEnd"/>
      <w:proofErr w:type="gramEnd"/>
      <w:r w:rsidR="00C22046" w:rsidRPr="001606EB">
        <w:rPr>
          <w:rFonts w:ascii="Sylfaen" w:hAnsi="Sylfaen"/>
          <w:b/>
          <w:sz w:val="28"/>
          <w:szCs w:val="28"/>
        </w:rPr>
        <w:t xml:space="preserve"> </w:t>
      </w:r>
      <w:proofErr w:type="spellStart"/>
      <w:r w:rsidR="00C22046" w:rsidRPr="001606EB">
        <w:rPr>
          <w:rFonts w:ascii="Sylfaen" w:hAnsi="Sylfaen"/>
          <w:b/>
          <w:sz w:val="28"/>
          <w:szCs w:val="28"/>
        </w:rPr>
        <w:t>დანერგვისთვის</w:t>
      </w:r>
      <w:proofErr w:type="spellEnd"/>
      <w:r w:rsidR="00C22046" w:rsidRPr="001606EB">
        <w:rPr>
          <w:rFonts w:ascii="Sylfaen" w:hAnsi="Sylfaen"/>
          <w:b/>
          <w:sz w:val="28"/>
          <w:szCs w:val="28"/>
        </w:rPr>
        <w:t xml:space="preserve"> </w:t>
      </w:r>
      <w:proofErr w:type="spellStart"/>
      <w:r w:rsidR="00C22046" w:rsidRPr="001606EB">
        <w:rPr>
          <w:rFonts w:ascii="Sylfaen" w:hAnsi="Sylfaen"/>
          <w:b/>
          <w:sz w:val="28"/>
          <w:szCs w:val="28"/>
        </w:rPr>
        <w:t>საჭირო</w:t>
      </w:r>
      <w:proofErr w:type="spellEnd"/>
      <w:r w:rsidR="00C22046" w:rsidRPr="001606EB">
        <w:rPr>
          <w:rFonts w:ascii="Sylfaen" w:hAnsi="Sylfaen"/>
          <w:b/>
          <w:sz w:val="28"/>
          <w:szCs w:val="28"/>
        </w:rPr>
        <w:t xml:space="preserve"> </w:t>
      </w:r>
      <w:proofErr w:type="spellStart"/>
      <w:r w:rsidR="00C22046" w:rsidRPr="001606EB">
        <w:rPr>
          <w:rFonts w:ascii="Sylfaen" w:hAnsi="Sylfaen"/>
          <w:b/>
          <w:sz w:val="28"/>
          <w:szCs w:val="28"/>
        </w:rPr>
        <w:t>რესურსი</w:t>
      </w:r>
      <w:bookmarkEnd w:id="15"/>
      <w:proofErr w:type="spellEnd"/>
    </w:p>
    <w:p w14:paraId="25462AE6" w14:textId="77777777" w:rsidR="00C27171" w:rsidRDefault="00C27171">
      <w:pPr>
        <w:rPr>
          <w:rFonts w:ascii="Sylfaen" w:hAnsi="Sylfaen"/>
          <w:lang w:val="ka-GE"/>
        </w:rPr>
      </w:pPr>
    </w:p>
    <w:tbl>
      <w:tblPr>
        <w:tblStyle w:val="TableGrid"/>
        <w:tblW w:w="9530" w:type="dxa"/>
        <w:tblLook w:val="04A0" w:firstRow="1" w:lastRow="0" w:firstColumn="1" w:lastColumn="0" w:noHBand="0" w:noVBand="1"/>
      </w:tblPr>
      <w:tblGrid>
        <w:gridCol w:w="2422"/>
        <w:gridCol w:w="3867"/>
        <w:gridCol w:w="3241"/>
      </w:tblGrid>
      <w:tr w:rsidR="00C27171" w14:paraId="757B1322" w14:textId="77777777">
        <w:tc>
          <w:tcPr>
            <w:tcW w:w="2422" w:type="dxa"/>
            <w:shd w:val="clear" w:color="auto" w:fill="C9C9C9" w:themeFill="accent3" w:themeFillTint="99"/>
          </w:tcPr>
          <w:p w14:paraId="0FE88CF4" w14:textId="77777777" w:rsidR="00C27171" w:rsidRDefault="00C22046">
            <w:pPr>
              <w:spacing w:after="0" w:line="360" w:lineRule="auto"/>
              <w:rPr>
                <w:rFonts w:ascii="Sylfaen" w:hAnsi="Sylfaen"/>
                <w:lang w:val="ka-GE"/>
              </w:rPr>
            </w:pPr>
            <w:r>
              <w:rPr>
                <w:rFonts w:ascii="Sylfaen" w:hAnsi="Sylfaen"/>
                <w:lang w:val="ka-GE"/>
              </w:rPr>
              <w:t>ადამიანური რესურსი</w:t>
            </w:r>
          </w:p>
        </w:tc>
        <w:tc>
          <w:tcPr>
            <w:tcW w:w="3867" w:type="dxa"/>
            <w:shd w:val="clear" w:color="auto" w:fill="C9C9C9" w:themeFill="accent3" w:themeFillTint="99"/>
          </w:tcPr>
          <w:p w14:paraId="6774267C" w14:textId="77777777" w:rsidR="00C27171" w:rsidRDefault="00C22046">
            <w:pPr>
              <w:spacing w:after="0" w:line="360" w:lineRule="auto"/>
              <w:rPr>
                <w:rFonts w:ascii="Sylfaen" w:hAnsi="Sylfaen"/>
                <w:lang w:val="ka-GE"/>
              </w:rPr>
            </w:pPr>
            <w:r>
              <w:rPr>
                <w:rFonts w:ascii="Sylfaen" w:hAnsi="Sylfaen"/>
                <w:lang w:val="ka-GE"/>
              </w:rPr>
              <w:t>ფუნქციები/მნიშვნელობა</w:t>
            </w:r>
          </w:p>
        </w:tc>
        <w:tc>
          <w:tcPr>
            <w:tcW w:w="3241" w:type="dxa"/>
            <w:shd w:val="clear" w:color="auto" w:fill="C9C9C9" w:themeFill="accent3" w:themeFillTint="99"/>
          </w:tcPr>
          <w:p w14:paraId="6DF54593" w14:textId="77777777" w:rsidR="00C27171" w:rsidRDefault="00C22046">
            <w:pPr>
              <w:spacing w:after="0" w:line="360" w:lineRule="auto"/>
              <w:rPr>
                <w:rFonts w:ascii="Sylfaen" w:hAnsi="Sylfaen"/>
                <w:lang w:val="ka-GE"/>
              </w:rPr>
            </w:pPr>
            <w:r>
              <w:rPr>
                <w:rFonts w:ascii="Sylfaen" w:hAnsi="Sylfaen"/>
                <w:lang w:val="ka-GE"/>
              </w:rPr>
              <w:t>შენიშვნა</w:t>
            </w:r>
          </w:p>
        </w:tc>
      </w:tr>
      <w:tr w:rsidR="00C27171" w14:paraId="0A9B629B" w14:textId="77777777">
        <w:tc>
          <w:tcPr>
            <w:tcW w:w="2422" w:type="dxa"/>
            <w:shd w:val="clear" w:color="auto" w:fill="auto"/>
          </w:tcPr>
          <w:p w14:paraId="0D99ED93" w14:textId="77777777" w:rsidR="00C27171" w:rsidRDefault="00C22046">
            <w:pPr>
              <w:spacing w:after="0" w:line="360" w:lineRule="auto"/>
            </w:pPr>
            <w:r>
              <w:rPr>
                <w:rFonts w:ascii="Sylfaen" w:hAnsi="Sylfaen"/>
                <w:sz w:val="20"/>
                <w:szCs w:val="20"/>
                <w:lang w:val="ka-GE"/>
              </w:rPr>
              <w:t>ორთოპედ-ტრავმატოლოგი, კლინიკური ონკოლოგი</w:t>
            </w:r>
          </w:p>
        </w:tc>
        <w:tc>
          <w:tcPr>
            <w:tcW w:w="3867" w:type="dxa"/>
            <w:shd w:val="clear" w:color="auto" w:fill="auto"/>
          </w:tcPr>
          <w:p w14:paraId="653BDB5E" w14:textId="6354C77B" w:rsidR="00C27171" w:rsidRDefault="00C22046" w:rsidP="00131BBF">
            <w:pPr>
              <w:spacing w:after="0" w:line="360" w:lineRule="auto"/>
              <w:rPr>
                <w:rFonts w:ascii="Sylfaen" w:hAnsi="Sylfaen"/>
                <w:sz w:val="20"/>
                <w:szCs w:val="20"/>
                <w:lang w:val="ka-GE"/>
              </w:rPr>
            </w:pPr>
            <w:r>
              <w:rPr>
                <w:rFonts w:ascii="Sylfaen" w:hAnsi="Sylfaen"/>
                <w:sz w:val="20"/>
                <w:szCs w:val="20"/>
                <w:lang w:val="ka-GE"/>
              </w:rPr>
              <w:t xml:space="preserve">მდგომარეობის შეფასება, </w:t>
            </w:r>
            <w:r w:rsidR="00131BBF">
              <w:rPr>
                <w:rFonts w:ascii="Sylfaen" w:hAnsi="Sylfaen"/>
                <w:sz w:val="20"/>
                <w:szCs w:val="20"/>
                <w:lang w:val="ka-GE"/>
              </w:rPr>
              <w:t xml:space="preserve">დიაგნოსტირება </w:t>
            </w:r>
          </w:p>
        </w:tc>
        <w:tc>
          <w:tcPr>
            <w:tcW w:w="3241" w:type="dxa"/>
            <w:shd w:val="clear" w:color="auto" w:fill="auto"/>
          </w:tcPr>
          <w:p w14:paraId="445BA37A" w14:textId="77777777" w:rsidR="00C27171" w:rsidRDefault="00C27171">
            <w:pPr>
              <w:spacing w:after="0" w:line="360" w:lineRule="auto"/>
              <w:rPr>
                <w:rFonts w:ascii="Sylfaen" w:hAnsi="Sylfaen"/>
                <w:sz w:val="20"/>
                <w:szCs w:val="20"/>
                <w:lang w:val="ka-GE"/>
              </w:rPr>
            </w:pPr>
          </w:p>
        </w:tc>
      </w:tr>
      <w:tr w:rsidR="00C27171" w14:paraId="1ED198D1" w14:textId="77777777">
        <w:tc>
          <w:tcPr>
            <w:tcW w:w="2422" w:type="dxa"/>
            <w:shd w:val="clear" w:color="auto" w:fill="auto"/>
          </w:tcPr>
          <w:p w14:paraId="06227B46" w14:textId="77777777" w:rsidR="00C27171" w:rsidRDefault="00C22046">
            <w:pPr>
              <w:spacing w:after="0" w:line="360" w:lineRule="auto"/>
            </w:pPr>
            <w:r>
              <w:rPr>
                <w:rFonts w:ascii="Sylfaen" w:hAnsi="Sylfaen"/>
                <w:sz w:val="20"/>
                <w:szCs w:val="20"/>
                <w:lang w:val="ka-GE"/>
              </w:rPr>
              <w:t xml:space="preserve"> სისხლძარღვთა ქირურგი, რადიოლოგი (რომელიც ფლობს ინტერვენციული რადიოლოგიის ტექნიკას) </w:t>
            </w:r>
          </w:p>
        </w:tc>
        <w:tc>
          <w:tcPr>
            <w:tcW w:w="3867" w:type="dxa"/>
            <w:shd w:val="clear" w:color="auto" w:fill="auto"/>
          </w:tcPr>
          <w:p w14:paraId="73DFF149" w14:textId="77777777" w:rsidR="00C27171" w:rsidRDefault="00C22046">
            <w:pPr>
              <w:spacing w:after="0" w:line="360" w:lineRule="auto"/>
              <w:rPr>
                <w:rFonts w:ascii="Sylfaen" w:hAnsi="Sylfaen"/>
                <w:sz w:val="20"/>
                <w:szCs w:val="20"/>
                <w:lang w:val="ka-GE"/>
              </w:rPr>
            </w:pPr>
            <w:r>
              <w:rPr>
                <w:rFonts w:ascii="Sylfaen" w:hAnsi="Sylfaen"/>
                <w:sz w:val="20"/>
                <w:szCs w:val="20"/>
                <w:lang w:val="ka-GE"/>
              </w:rPr>
              <w:t>რადიოსიხშირული აბლაციის მეთოდით ინტერვენციის შესრულება</w:t>
            </w:r>
          </w:p>
        </w:tc>
        <w:tc>
          <w:tcPr>
            <w:tcW w:w="3241" w:type="dxa"/>
            <w:shd w:val="clear" w:color="auto" w:fill="auto"/>
          </w:tcPr>
          <w:p w14:paraId="71387AF2" w14:textId="77777777" w:rsidR="00C27171" w:rsidRDefault="00C22046">
            <w:pPr>
              <w:spacing w:after="0" w:line="360" w:lineRule="auto"/>
              <w:rPr>
                <w:rFonts w:ascii="Sylfaen" w:hAnsi="Sylfaen"/>
                <w:sz w:val="20"/>
                <w:szCs w:val="20"/>
                <w:lang w:val="ka-GE"/>
              </w:rPr>
            </w:pPr>
            <w:r>
              <w:rPr>
                <w:rFonts w:ascii="Sylfaen" w:hAnsi="Sylfaen"/>
                <w:sz w:val="20"/>
                <w:szCs w:val="20"/>
                <w:lang w:val="ka-GE"/>
              </w:rPr>
              <w:t>აღნიშნული გამოცდილება უნდა დასტურდებოდეს რეკომენდაციებით და/ან სერტიფიკატებით. ასევე,  პუბლიკაციებით</w:t>
            </w:r>
            <w:r>
              <w:rPr>
                <w:rFonts w:ascii="Sylfaen" w:hAnsi="Sylfaen"/>
                <w:sz w:val="20"/>
                <w:szCs w:val="20"/>
              </w:rPr>
              <w:t xml:space="preserve"> IF </w:t>
            </w:r>
            <w:r>
              <w:rPr>
                <w:rFonts w:ascii="Sylfaen" w:hAnsi="Sylfaen"/>
                <w:sz w:val="20"/>
                <w:szCs w:val="20"/>
                <w:lang w:val="ka-GE"/>
              </w:rPr>
              <w:t xml:space="preserve">რეფერირებად ჟურნალებში, საერთაშორისო ან ადგილობრივი ასოციაციების რეკომენდაციებით და  ა.შ. </w:t>
            </w:r>
          </w:p>
        </w:tc>
      </w:tr>
      <w:tr w:rsidR="00C27171" w14:paraId="318088AE" w14:textId="77777777">
        <w:tc>
          <w:tcPr>
            <w:tcW w:w="2422" w:type="dxa"/>
            <w:shd w:val="clear" w:color="auto" w:fill="auto"/>
          </w:tcPr>
          <w:p w14:paraId="69E049FD" w14:textId="23DA442E" w:rsidR="00C27171" w:rsidRDefault="00B6105F" w:rsidP="00B6105F">
            <w:pPr>
              <w:spacing w:after="0" w:line="360" w:lineRule="auto"/>
              <w:rPr>
                <w:rFonts w:ascii="Sylfaen" w:hAnsi="Sylfaen"/>
                <w:sz w:val="20"/>
                <w:szCs w:val="20"/>
                <w:lang w:val="ka-GE"/>
              </w:rPr>
            </w:pPr>
            <w:r>
              <w:rPr>
                <w:rFonts w:ascii="Sylfaen" w:hAnsi="Sylfaen"/>
                <w:sz w:val="20"/>
                <w:szCs w:val="20"/>
                <w:lang w:val="ka-GE"/>
              </w:rPr>
              <w:t>ანესთეზიოლოგ-რეანიმატოლოგი</w:t>
            </w:r>
          </w:p>
        </w:tc>
        <w:tc>
          <w:tcPr>
            <w:tcW w:w="3867" w:type="dxa"/>
            <w:shd w:val="clear" w:color="auto" w:fill="auto"/>
          </w:tcPr>
          <w:p w14:paraId="5C83545D" w14:textId="77777777" w:rsidR="00C27171" w:rsidRDefault="00C22046">
            <w:pPr>
              <w:spacing w:after="0" w:line="360" w:lineRule="auto"/>
              <w:rPr>
                <w:rFonts w:ascii="Sylfaen" w:hAnsi="Sylfaen"/>
                <w:sz w:val="20"/>
                <w:szCs w:val="20"/>
                <w:lang w:val="ka-GE"/>
              </w:rPr>
            </w:pPr>
            <w:r>
              <w:rPr>
                <w:rFonts w:ascii="Sylfaen" w:hAnsi="Sylfaen"/>
                <w:sz w:val="20"/>
                <w:szCs w:val="20"/>
                <w:lang w:val="ka-GE"/>
              </w:rPr>
              <w:t>რადიოსიხშირული აბლაციის ჩარევისთვის ნარკოზის უზრუნველყოფა (ზოგადი -ენდოტრაქეალური ან სპინალური ანესთეზია) ან რეგიონული ანესთზია</w:t>
            </w:r>
          </w:p>
        </w:tc>
        <w:tc>
          <w:tcPr>
            <w:tcW w:w="3241" w:type="dxa"/>
            <w:shd w:val="clear" w:color="auto" w:fill="auto"/>
          </w:tcPr>
          <w:p w14:paraId="35484B61" w14:textId="77777777" w:rsidR="00C27171" w:rsidRDefault="00C27171">
            <w:pPr>
              <w:spacing w:after="0" w:line="360" w:lineRule="auto"/>
              <w:rPr>
                <w:rFonts w:ascii="Sylfaen" w:hAnsi="Sylfaen"/>
                <w:sz w:val="20"/>
                <w:szCs w:val="20"/>
                <w:lang w:val="ka-GE"/>
              </w:rPr>
            </w:pPr>
          </w:p>
        </w:tc>
      </w:tr>
      <w:tr w:rsidR="00C27171" w14:paraId="1B45F19A" w14:textId="77777777">
        <w:tc>
          <w:tcPr>
            <w:tcW w:w="2422" w:type="dxa"/>
            <w:shd w:val="clear" w:color="auto" w:fill="auto"/>
          </w:tcPr>
          <w:p w14:paraId="2B0836C8" w14:textId="77777777" w:rsidR="00C27171" w:rsidRDefault="00C22046">
            <w:pPr>
              <w:spacing w:after="0" w:line="360" w:lineRule="auto"/>
              <w:rPr>
                <w:rFonts w:ascii="Sylfaen" w:hAnsi="Sylfaen"/>
                <w:sz w:val="20"/>
                <w:szCs w:val="20"/>
                <w:lang w:val="ka-GE"/>
              </w:rPr>
            </w:pPr>
            <w:r>
              <w:rPr>
                <w:rFonts w:ascii="Sylfaen" w:hAnsi="Sylfaen"/>
                <w:sz w:val="20"/>
                <w:szCs w:val="20"/>
                <w:lang w:val="ka-GE"/>
              </w:rPr>
              <w:t xml:space="preserve">კლინიკური და ლაბორატორიული გამოკვლევები </w:t>
            </w:r>
          </w:p>
        </w:tc>
        <w:tc>
          <w:tcPr>
            <w:tcW w:w="3867" w:type="dxa"/>
            <w:shd w:val="clear" w:color="auto" w:fill="auto"/>
          </w:tcPr>
          <w:p w14:paraId="752A59A4" w14:textId="77777777" w:rsidR="00C27171" w:rsidRDefault="00C22046">
            <w:pPr>
              <w:spacing w:after="0" w:line="360" w:lineRule="auto"/>
              <w:rPr>
                <w:rFonts w:ascii="Sylfaen" w:hAnsi="Sylfaen"/>
                <w:sz w:val="20"/>
                <w:szCs w:val="20"/>
                <w:lang w:val="ka-GE"/>
              </w:rPr>
            </w:pPr>
            <w:r>
              <w:rPr>
                <w:rFonts w:ascii="Sylfaen" w:hAnsi="Sylfaen"/>
                <w:sz w:val="20"/>
                <w:szCs w:val="20"/>
                <w:lang w:val="ka-GE"/>
              </w:rPr>
              <w:t>გამომსახველობით კვლევა (კომპიუტერული ტომოგრაფია ან მაგნიტურ-რეზონანსული ტომოგრაფია);</w:t>
            </w:r>
          </w:p>
          <w:p w14:paraId="74BDD140" w14:textId="77777777" w:rsidR="00C27171" w:rsidRDefault="00C22046">
            <w:pPr>
              <w:spacing w:after="0" w:line="360" w:lineRule="auto"/>
              <w:rPr>
                <w:rFonts w:ascii="Sylfaen" w:hAnsi="Sylfaen"/>
                <w:sz w:val="20"/>
                <w:szCs w:val="20"/>
                <w:lang w:val="ka-GE"/>
              </w:rPr>
            </w:pPr>
            <w:r>
              <w:rPr>
                <w:rFonts w:ascii="Sylfaen" w:hAnsi="Sylfaen"/>
                <w:sz w:val="20"/>
                <w:szCs w:val="20"/>
                <w:lang w:val="ka-GE"/>
              </w:rPr>
              <w:t xml:space="preserve">სტანდარტული წინასაოპერაციო ლაბორატორიული კვლევები (სსა, კოაგულოგრამა, ჰეპატიტი </w:t>
            </w:r>
            <w:r>
              <w:rPr>
                <w:rFonts w:ascii="Sylfaen" w:hAnsi="Sylfaen"/>
                <w:sz w:val="20"/>
                <w:szCs w:val="20"/>
              </w:rPr>
              <w:t>C</w:t>
            </w:r>
            <w:r>
              <w:rPr>
                <w:rFonts w:ascii="Sylfaen" w:hAnsi="Sylfaen"/>
                <w:sz w:val="20"/>
                <w:szCs w:val="20"/>
                <w:lang w:val="ka-GE"/>
              </w:rPr>
              <w:t>) და სხვა კველვები საჭიროების მიხედვით</w:t>
            </w:r>
          </w:p>
          <w:p w14:paraId="31117B03" w14:textId="77777777" w:rsidR="00C27171" w:rsidRDefault="00C27171">
            <w:pPr>
              <w:spacing w:after="0" w:line="360" w:lineRule="auto"/>
              <w:rPr>
                <w:rFonts w:ascii="Sylfaen" w:hAnsi="Sylfaen"/>
                <w:sz w:val="20"/>
                <w:szCs w:val="20"/>
                <w:lang w:val="ka-GE"/>
              </w:rPr>
            </w:pPr>
          </w:p>
        </w:tc>
        <w:tc>
          <w:tcPr>
            <w:tcW w:w="3241" w:type="dxa"/>
            <w:shd w:val="clear" w:color="auto" w:fill="auto"/>
          </w:tcPr>
          <w:p w14:paraId="06A8F830" w14:textId="77777777" w:rsidR="00C27171" w:rsidRDefault="00C27171">
            <w:pPr>
              <w:spacing w:after="0" w:line="360" w:lineRule="auto"/>
              <w:rPr>
                <w:rFonts w:ascii="Sylfaen" w:hAnsi="Sylfaen"/>
                <w:sz w:val="20"/>
                <w:szCs w:val="20"/>
                <w:lang w:val="ka-GE"/>
              </w:rPr>
            </w:pPr>
          </w:p>
        </w:tc>
      </w:tr>
    </w:tbl>
    <w:p w14:paraId="65526235" w14:textId="77777777" w:rsidR="00C27171" w:rsidRDefault="00C27171">
      <w:pPr>
        <w:spacing w:after="0" w:line="360" w:lineRule="auto"/>
        <w:jc w:val="both"/>
        <w:rPr>
          <w:rFonts w:ascii="Sylfaen" w:hAnsi="Sylfaen"/>
          <w:lang w:val="ka-GE"/>
        </w:rPr>
      </w:pPr>
    </w:p>
    <w:p w14:paraId="73FDA374" w14:textId="77777777" w:rsidR="002A717D" w:rsidRDefault="002A717D">
      <w:pPr>
        <w:spacing w:after="0" w:line="360" w:lineRule="auto"/>
        <w:jc w:val="both"/>
        <w:rPr>
          <w:rFonts w:ascii="Sylfaen" w:hAnsi="Sylfaen"/>
          <w:lang w:val="ka-GE"/>
        </w:rPr>
      </w:pPr>
    </w:p>
    <w:p w14:paraId="248E6D1D" w14:textId="77777777" w:rsidR="00C27171" w:rsidRDefault="00C27171">
      <w:pPr>
        <w:spacing w:after="0" w:line="360" w:lineRule="auto"/>
        <w:jc w:val="both"/>
        <w:rPr>
          <w:rFonts w:ascii="Sylfaen" w:hAnsi="Sylfaen"/>
          <w:lang w:val="ka-GE"/>
        </w:rPr>
      </w:pPr>
    </w:p>
    <w:p w14:paraId="7E61B29A" w14:textId="7B97C3AE" w:rsidR="001B5EEF" w:rsidRPr="001606EB" w:rsidRDefault="00E75252" w:rsidP="001606EB">
      <w:pPr>
        <w:pStyle w:val="Heading1"/>
        <w:jc w:val="both"/>
        <w:rPr>
          <w:rFonts w:ascii="Sylfaen" w:hAnsi="Sylfaen"/>
          <w:b/>
          <w:sz w:val="28"/>
          <w:szCs w:val="28"/>
        </w:rPr>
      </w:pPr>
      <w:bookmarkStart w:id="16" w:name="_Toc49947677"/>
      <w:r w:rsidRPr="001606EB">
        <w:rPr>
          <w:rFonts w:ascii="Sylfaen" w:hAnsi="Sylfaen"/>
          <w:b/>
          <w:sz w:val="28"/>
          <w:szCs w:val="28"/>
        </w:rPr>
        <w:lastRenderedPageBreak/>
        <w:t xml:space="preserve">15. </w:t>
      </w:r>
      <w:proofErr w:type="spellStart"/>
      <w:proofErr w:type="gramStart"/>
      <w:r w:rsidR="00C22046" w:rsidRPr="001606EB">
        <w:rPr>
          <w:rFonts w:ascii="Sylfaen" w:hAnsi="Sylfaen"/>
          <w:b/>
          <w:sz w:val="28"/>
          <w:szCs w:val="28"/>
        </w:rPr>
        <w:t>პროტოკოლის</w:t>
      </w:r>
      <w:proofErr w:type="spellEnd"/>
      <w:proofErr w:type="gramEnd"/>
      <w:r w:rsidR="00C22046" w:rsidRPr="001606EB">
        <w:rPr>
          <w:rFonts w:ascii="Sylfaen" w:hAnsi="Sylfaen"/>
          <w:b/>
          <w:sz w:val="28"/>
          <w:szCs w:val="28"/>
        </w:rPr>
        <w:t xml:space="preserve"> </w:t>
      </w:r>
      <w:proofErr w:type="spellStart"/>
      <w:r w:rsidR="00C22046" w:rsidRPr="001606EB">
        <w:rPr>
          <w:rFonts w:ascii="Sylfaen" w:hAnsi="Sylfaen"/>
          <w:b/>
          <w:sz w:val="28"/>
          <w:szCs w:val="28"/>
        </w:rPr>
        <w:t>ავტორები</w:t>
      </w:r>
      <w:bookmarkEnd w:id="16"/>
      <w:proofErr w:type="spellEnd"/>
    </w:p>
    <w:p w14:paraId="74194AC3" w14:textId="77777777" w:rsidR="001B5EEF" w:rsidRPr="001B5EEF" w:rsidRDefault="001B5EEF" w:rsidP="001B5EEF">
      <w:pPr>
        <w:rPr>
          <w:lang w:val="ka-GE"/>
        </w:rPr>
      </w:pPr>
    </w:p>
    <w:p w14:paraId="269AE705" w14:textId="7F3C3168" w:rsidR="00C27171" w:rsidRPr="004F5912" w:rsidRDefault="002A717D" w:rsidP="004F5912">
      <w:pPr>
        <w:pStyle w:val="ListParagraph"/>
        <w:numPr>
          <w:ilvl w:val="0"/>
          <w:numId w:val="6"/>
        </w:numPr>
        <w:spacing w:line="276" w:lineRule="auto"/>
        <w:jc w:val="both"/>
        <w:rPr>
          <w:rFonts w:ascii="Sylfaen" w:hAnsi="Sylfaen"/>
          <w:lang w:val="ka-GE"/>
        </w:rPr>
      </w:pPr>
      <w:r w:rsidRPr="004F5912">
        <w:rPr>
          <w:rFonts w:ascii="Sylfaen" w:hAnsi="Sylfaen"/>
          <w:b/>
          <w:lang w:val="ka-GE"/>
        </w:rPr>
        <w:t>ზაზა ლაზარაშვილი</w:t>
      </w:r>
      <w:r w:rsidRPr="004F5912">
        <w:rPr>
          <w:rFonts w:ascii="Sylfaen" w:hAnsi="Sylfaen"/>
          <w:lang w:val="ka-GE"/>
        </w:rPr>
        <w:t xml:space="preserve"> - </w:t>
      </w:r>
      <w:proofErr w:type="spellStart"/>
      <w:r w:rsidR="007966E9" w:rsidRPr="004F5912">
        <w:rPr>
          <w:rFonts w:ascii="Sylfaen" w:hAnsi="Sylfaen" w:cs="Sylfaen"/>
          <w:shd w:val="clear" w:color="auto" w:fill="FFFFFF"/>
        </w:rPr>
        <w:t>მედიცინის</w:t>
      </w:r>
      <w:proofErr w:type="spellEnd"/>
      <w:r w:rsidR="007966E9" w:rsidRPr="004F5912">
        <w:rPr>
          <w:rFonts w:ascii="Sylfaen" w:hAnsi="Sylfaen"/>
          <w:shd w:val="clear" w:color="auto" w:fill="FFFFFF"/>
        </w:rPr>
        <w:t xml:space="preserve"> </w:t>
      </w:r>
      <w:proofErr w:type="spellStart"/>
      <w:r w:rsidR="007966E9" w:rsidRPr="004F5912">
        <w:rPr>
          <w:rFonts w:ascii="Sylfaen" w:hAnsi="Sylfaen" w:cs="Sylfaen"/>
          <w:shd w:val="clear" w:color="auto" w:fill="FFFFFF"/>
        </w:rPr>
        <w:t>აკადემიური</w:t>
      </w:r>
      <w:proofErr w:type="spellEnd"/>
      <w:r w:rsidR="007966E9" w:rsidRPr="004F5912">
        <w:rPr>
          <w:rFonts w:ascii="Sylfaen" w:hAnsi="Sylfaen"/>
          <w:shd w:val="clear" w:color="auto" w:fill="FFFFFF"/>
        </w:rPr>
        <w:t xml:space="preserve"> </w:t>
      </w:r>
      <w:proofErr w:type="spellStart"/>
      <w:r w:rsidR="007966E9" w:rsidRPr="004F5912">
        <w:rPr>
          <w:rFonts w:ascii="Sylfaen" w:hAnsi="Sylfaen" w:cs="Sylfaen"/>
          <w:shd w:val="clear" w:color="auto" w:fill="FFFFFF"/>
        </w:rPr>
        <w:t>დოქტორი</w:t>
      </w:r>
      <w:proofErr w:type="spellEnd"/>
      <w:r w:rsidR="007966E9" w:rsidRPr="004F5912">
        <w:rPr>
          <w:rFonts w:ascii="Sylfaen" w:hAnsi="Sylfaen"/>
          <w:shd w:val="clear" w:color="auto" w:fill="FFFFFF"/>
        </w:rPr>
        <w:t xml:space="preserve">, </w:t>
      </w:r>
      <w:proofErr w:type="spellStart"/>
      <w:r w:rsidR="007966E9" w:rsidRPr="004F5912">
        <w:rPr>
          <w:rFonts w:ascii="Sylfaen" w:hAnsi="Sylfaen" w:cs="Sylfaen"/>
          <w:shd w:val="clear" w:color="auto" w:fill="FFFFFF"/>
        </w:rPr>
        <w:t>ანგიოქირურგიის</w:t>
      </w:r>
      <w:proofErr w:type="spellEnd"/>
      <w:r w:rsidR="007966E9" w:rsidRPr="004F5912">
        <w:rPr>
          <w:rFonts w:ascii="Sylfaen" w:hAnsi="Sylfaen"/>
          <w:shd w:val="clear" w:color="auto" w:fill="FFFFFF"/>
        </w:rPr>
        <w:t xml:space="preserve">, </w:t>
      </w:r>
      <w:proofErr w:type="spellStart"/>
      <w:r w:rsidR="007966E9" w:rsidRPr="004F5912">
        <w:rPr>
          <w:rFonts w:ascii="Sylfaen" w:hAnsi="Sylfaen" w:cs="Sylfaen"/>
          <w:shd w:val="clear" w:color="auto" w:fill="FFFFFF"/>
        </w:rPr>
        <w:t>ანგიოლოგიის</w:t>
      </w:r>
      <w:proofErr w:type="spellEnd"/>
      <w:r w:rsidR="007966E9" w:rsidRPr="004F5912">
        <w:rPr>
          <w:rFonts w:ascii="Sylfaen" w:hAnsi="Sylfaen"/>
          <w:shd w:val="clear" w:color="auto" w:fill="FFFFFF"/>
        </w:rPr>
        <w:t xml:space="preserve">, </w:t>
      </w:r>
      <w:proofErr w:type="spellStart"/>
      <w:r w:rsidR="007966E9" w:rsidRPr="004F5912">
        <w:rPr>
          <w:rFonts w:ascii="Sylfaen" w:hAnsi="Sylfaen" w:cs="Sylfaen"/>
          <w:shd w:val="clear" w:color="auto" w:fill="FFFFFF"/>
        </w:rPr>
        <w:t>ფლებოლოგიის</w:t>
      </w:r>
      <w:proofErr w:type="spellEnd"/>
      <w:r w:rsidR="007966E9" w:rsidRPr="004F5912">
        <w:rPr>
          <w:rFonts w:ascii="Sylfaen" w:hAnsi="Sylfaen"/>
          <w:shd w:val="clear" w:color="auto" w:fill="FFFFFF"/>
        </w:rPr>
        <w:t xml:space="preserve"> </w:t>
      </w:r>
      <w:proofErr w:type="spellStart"/>
      <w:r w:rsidR="007966E9" w:rsidRPr="004F5912">
        <w:rPr>
          <w:rFonts w:ascii="Sylfaen" w:hAnsi="Sylfaen" w:cs="Sylfaen"/>
          <w:shd w:val="clear" w:color="auto" w:fill="FFFFFF"/>
        </w:rPr>
        <w:t>სპეციალისტი</w:t>
      </w:r>
      <w:proofErr w:type="spellEnd"/>
      <w:r w:rsidR="007966E9" w:rsidRPr="004F5912">
        <w:rPr>
          <w:rFonts w:ascii="Sylfaen" w:hAnsi="Sylfaen" w:cs="Sylfaen"/>
          <w:shd w:val="clear" w:color="auto" w:fill="FFFFFF"/>
          <w:lang w:val="ka-GE"/>
        </w:rPr>
        <w:t xml:space="preserve">, </w:t>
      </w:r>
      <w:r w:rsidR="004F5912">
        <w:rPr>
          <w:rFonts w:ascii="Sylfaen" w:hAnsi="Sylfaen" w:cs="Sylfaen"/>
          <w:shd w:val="clear" w:color="auto" w:fill="FFFFFF"/>
          <w:lang w:val="ka-GE"/>
        </w:rPr>
        <w:t>„</w:t>
      </w:r>
      <w:bookmarkStart w:id="17" w:name="_GoBack"/>
      <w:bookmarkEnd w:id="17"/>
      <w:proofErr w:type="spellStart"/>
      <w:r w:rsidR="007966E9" w:rsidRPr="004F5912">
        <w:rPr>
          <w:rFonts w:ascii="Sylfaen" w:hAnsi="Sylfaen" w:cs="Sylfaen"/>
          <w:shd w:val="clear" w:color="auto" w:fill="FFFFFF"/>
        </w:rPr>
        <w:t>აკად</w:t>
      </w:r>
      <w:proofErr w:type="spellEnd"/>
      <w:r w:rsidR="007966E9" w:rsidRPr="004F5912">
        <w:rPr>
          <w:rFonts w:ascii="Sylfaen" w:hAnsi="Sylfaen"/>
          <w:shd w:val="clear" w:color="auto" w:fill="FFFFFF"/>
        </w:rPr>
        <w:t xml:space="preserve">. </w:t>
      </w:r>
      <w:proofErr w:type="spellStart"/>
      <w:proofErr w:type="gramStart"/>
      <w:r w:rsidR="007966E9" w:rsidRPr="004F5912">
        <w:rPr>
          <w:rFonts w:ascii="Sylfaen" w:hAnsi="Sylfaen" w:cs="Sylfaen"/>
          <w:shd w:val="clear" w:color="auto" w:fill="FFFFFF"/>
        </w:rPr>
        <w:t>გ</w:t>
      </w:r>
      <w:r w:rsidR="007966E9" w:rsidRPr="004F5912">
        <w:rPr>
          <w:rFonts w:ascii="Sylfaen" w:hAnsi="Sylfaen"/>
          <w:shd w:val="clear" w:color="auto" w:fill="FFFFFF"/>
        </w:rPr>
        <w:t>.</w:t>
      </w:r>
      <w:r w:rsidR="007966E9" w:rsidRPr="004F5912">
        <w:rPr>
          <w:rFonts w:ascii="Sylfaen" w:hAnsi="Sylfaen" w:cs="Sylfaen"/>
          <w:shd w:val="clear" w:color="auto" w:fill="FFFFFF"/>
        </w:rPr>
        <w:t>ჩაფიძის</w:t>
      </w:r>
      <w:proofErr w:type="spellEnd"/>
      <w:proofErr w:type="gramEnd"/>
      <w:r w:rsidR="007966E9" w:rsidRPr="004F5912">
        <w:rPr>
          <w:rFonts w:ascii="Sylfaen" w:hAnsi="Sylfaen"/>
          <w:shd w:val="clear" w:color="auto" w:fill="FFFFFF"/>
        </w:rPr>
        <w:t xml:space="preserve"> </w:t>
      </w:r>
      <w:proofErr w:type="spellStart"/>
      <w:r w:rsidR="007966E9" w:rsidRPr="004F5912">
        <w:rPr>
          <w:rFonts w:ascii="Sylfaen" w:hAnsi="Sylfaen" w:cs="Sylfaen"/>
          <w:shd w:val="clear" w:color="auto" w:fill="FFFFFF"/>
        </w:rPr>
        <w:t>სახელობის</w:t>
      </w:r>
      <w:proofErr w:type="spellEnd"/>
      <w:r w:rsidR="007966E9" w:rsidRPr="004F5912">
        <w:rPr>
          <w:rFonts w:ascii="Sylfaen" w:hAnsi="Sylfaen"/>
          <w:shd w:val="clear" w:color="auto" w:fill="FFFFFF"/>
        </w:rPr>
        <w:t xml:space="preserve"> </w:t>
      </w:r>
      <w:proofErr w:type="spellStart"/>
      <w:r w:rsidR="007966E9" w:rsidRPr="004F5912">
        <w:rPr>
          <w:rFonts w:ascii="Sylfaen" w:hAnsi="Sylfaen" w:cs="Sylfaen"/>
          <w:shd w:val="clear" w:color="auto" w:fill="FFFFFF"/>
        </w:rPr>
        <w:t>გადაუდებელი</w:t>
      </w:r>
      <w:proofErr w:type="spellEnd"/>
      <w:r w:rsidR="007966E9" w:rsidRPr="004F5912">
        <w:rPr>
          <w:rFonts w:ascii="Sylfaen" w:hAnsi="Sylfaen"/>
          <w:shd w:val="clear" w:color="auto" w:fill="FFFFFF"/>
        </w:rPr>
        <w:t xml:space="preserve"> </w:t>
      </w:r>
      <w:proofErr w:type="spellStart"/>
      <w:r w:rsidR="007966E9" w:rsidRPr="004F5912">
        <w:rPr>
          <w:rFonts w:ascii="Sylfaen" w:hAnsi="Sylfaen" w:cs="Sylfaen"/>
          <w:shd w:val="clear" w:color="auto" w:fill="FFFFFF"/>
        </w:rPr>
        <w:t>კარდიოლოგიის</w:t>
      </w:r>
      <w:proofErr w:type="spellEnd"/>
      <w:r w:rsidR="007966E9" w:rsidRPr="004F5912">
        <w:rPr>
          <w:rFonts w:ascii="Sylfaen" w:hAnsi="Sylfaen"/>
          <w:shd w:val="clear" w:color="auto" w:fill="FFFFFF"/>
        </w:rPr>
        <w:t xml:space="preserve"> </w:t>
      </w:r>
      <w:proofErr w:type="spellStart"/>
      <w:r w:rsidR="007966E9" w:rsidRPr="004F5912">
        <w:rPr>
          <w:rFonts w:ascii="Sylfaen" w:hAnsi="Sylfaen" w:cs="Sylfaen"/>
          <w:shd w:val="clear" w:color="auto" w:fill="FFFFFF"/>
        </w:rPr>
        <w:t>ცენტრის</w:t>
      </w:r>
      <w:proofErr w:type="spellEnd"/>
      <w:r w:rsidR="007966E9" w:rsidRPr="004F5912">
        <w:rPr>
          <w:rFonts w:ascii="Sylfaen" w:hAnsi="Sylfaen"/>
          <w:shd w:val="clear" w:color="auto" w:fill="FFFFFF"/>
        </w:rPr>
        <w:t xml:space="preserve">“ </w:t>
      </w:r>
      <w:proofErr w:type="spellStart"/>
      <w:r w:rsidR="007966E9" w:rsidRPr="004F5912">
        <w:rPr>
          <w:rFonts w:ascii="Sylfaen" w:hAnsi="Sylfaen" w:cs="Sylfaen"/>
          <w:shd w:val="clear" w:color="auto" w:fill="FFFFFF"/>
        </w:rPr>
        <w:t>სამედიცინო</w:t>
      </w:r>
      <w:proofErr w:type="spellEnd"/>
      <w:r w:rsidR="007966E9" w:rsidRPr="004F5912">
        <w:rPr>
          <w:rFonts w:ascii="Sylfaen" w:hAnsi="Sylfaen"/>
          <w:shd w:val="clear" w:color="auto" w:fill="FFFFFF"/>
        </w:rPr>
        <w:t xml:space="preserve"> </w:t>
      </w:r>
      <w:proofErr w:type="spellStart"/>
      <w:r w:rsidR="007966E9" w:rsidRPr="004F5912">
        <w:rPr>
          <w:rFonts w:ascii="Sylfaen" w:hAnsi="Sylfaen" w:cs="Sylfaen"/>
          <w:shd w:val="clear" w:color="auto" w:fill="FFFFFF"/>
        </w:rPr>
        <w:t>დირექტორი</w:t>
      </w:r>
      <w:proofErr w:type="spellEnd"/>
      <w:r w:rsidR="007966E9" w:rsidRPr="004F5912">
        <w:rPr>
          <w:rFonts w:ascii="Sylfaen" w:hAnsi="Sylfaen"/>
          <w:shd w:val="clear" w:color="auto" w:fill="FFFFFF"/>
        </w:rPr>
        <w:t xml:space="preserve">, </w:t>
      </w:r>
      <w:proofErr w:type="spellStart"/>
      <w:r w:rsidR="007966E9" w:rsidRPr="004F5912">
        <w:rPr>
          <w:rFonts w:ascii="Sylfaen" w:hAnsi="Sylfaen" w:cs="Sylfaen"/>
          <w:shd w:val="clear" w:color="auto" w:fill="FFFFFF"/>
        </w:rPr>
        <w:t>საქ</w:t>
      </w:r>
      <w:proofErr w:type="spellEnd"/>
      <w:r w:rsidR="007966E9" w:rsidRPr="004F5912">
        <w:rPr>
          <w:rFonts w:ascii="Sylfaen" w:hAnsi="Sylfaen"/>
          <w:shd w:val="clear" w:color="auto" w:fill="FFFFFF"/>
        </w:rPr>
        <w:t xml:space="preserve">. </w:t>
      </w:r>
      <w:proofErr w:type="spellStart"/>
      <w:r w:rsidR="007966E9" w:rsidRPr="004F5912">
        <w:rPr>
          <w:rFonts w:ascii="Sylfaen" w:hAnsi="Sylfaen" w:cs="Sylfaen"/>
          <w:shd w:val="clear" w:color="auto" w:fill="FFFFFF"/>
        </w:rPr>
        <w:t>ანგიოლოგიისა</w:t>
      </w:r>
      <w:proofErr w:type="spellEnd"/>
      <w:r w:rsidR="007966E9" w:rsidRPr="004F5912">
        <w:rPr>
          <w:rFonts w:ascii="Sylfaen" w:hAnsi="Sylfaen"/>
          <w:shd w:val="clear" w:color="auto" w:fill="FFFFFF"/>
        </w:rPr>
        <w:t xml:space="preserve"> </w:t>
      </w:r>
      <w:proofErr w:type="spellStart"/>
      <w:r w:rsidR="007966E9" w:rsidRPr="004F5912">
        <w:rPr>
          <w:rFonts w:ascii="Sylfaen" w:hAnsi="Sylfaen" w:cs="Sylfaen"/>
          <w:shd w:val="clear" w:color="auto" w:fill="FFFFFF"/>
        </w:rPr>
        <w:t>და</w:t>
      </w:r>
      <w:proofErr w:type="spellEnd"/>
      <w:r w:rsidR="007966E9" w:rsidRPr="004F5912">
        <w:rPr>
          <w:rFonts w:ascii="Sylfaen" w:hAnsi="Sylfaen"/>
          <w:shd w:val="clear" w:color="auto" w:fill="FFFFFF"/>
        </w:rPr>
        <w:t xml:space="preserve"> </w:t>
      </w:r>
      <w:proofErr w:type="spellStart"/>
      <w:r w:rsidR="007966E9" w:rsidRPr="004F5912">
        <w:rPr>
          <w:rFonts w:ascii="Sylfaen" w:hAnsi="Sylfaen" w:cs="Sylfaen"/>
          <w:shd w:val="clear" w:color="auto" w:fill="FFFFFF"/>
        </w:rPr>
        <w:t>სისხლძარღვთა</w:t>
      </w:r>
      <w:proofErr w:type="spellEnd"/>
      <w:r w:rsidR="007966E9" w:rsidRPr="004F5912">
        <w:rPr>
          <w:rFonts w:ascii="Sylfaen" w:hAnsi="Sylfaen"/>
          <w:shd w:val="clear" w:color="auto" w:fill="FFFFFF"/>
        </w:rPr>
        <w:t xml:space="preserve"> </w:t>
      </w:r>
      <w:proofErr w:type="spellStart"/>
      <w:r w:rsidR="007966E9" w:rsidRPr="004F5912">
        <w:rPr>
          <w:rFonts w:ascii="Sylfaen" w:hAnsi="Sylfaen" w:cs="Sylfaen"/>
          <w:shd w:val="clear" w:color="auto" w:fill="FFFFFF"/>
        </w:rPr>
        <w:t>ქირურგთა</w:t>
      </w:r>
      <w:proofErr w:type="spellEnd"/>
      <w:r w:rsidR="007966E9" w:rsidRPr="004F5912">
        <w:rPr>
          <w:rFonts w:ascii="Sylfaen" w:hAnsi="Sylfaen"/>
          <w:shd w:val="clear" w:color="auto" w:fill="FFFFFF"/>
        </w:rPr>
        <w:t xml:space="preserve"> </w:t>
      </w:r>
      <w:proofErr w:type="spellStart"/>
      <w:r w:rsidR="007966E9" w:rsidRPr="004F5912">
        <w:rPr>
          <w:rFonts w:ascii="Sylfaen" w:hAnsi="Sylfaen" w:cs="Sylfaen"/>
          <w:shd w:val="clear" w:color="auto" w:fill="FFFFFF"/>
        </w:rPr>
        <w:t>ასოციაციის</w:t>
      </w:r>
      <w:proofErr w:type="spellEnd"/>
      <w:r w:rsidR="007966E9" w:rsidRPr="004F5912">
        <w:rPr>
          <w:rFonts w:ascii="Sylfaen" w:hAnsi="Sylfaen"/>
          <w:shd w:val="clear" w:color="auto" w:fill="FFFFFF"/>
        </w:rPr>
        <w:t xml:space="preserve"> </w:t>
      </w:r>
      <w:proofErr w:type="spellStart"/>
      <w:r w:rsidR="007966E9" w:rsidRPr="004F5912">
        <w:rPr>
          <w:rFonts w:ascii="Sylfaen" w:hAnsi="Sylfaen" w:cs="Sylfaen"/>
          <w:shd w:val="clear" w:color="auto" w:fill="FFFFFF"/>
        </w:rPr>
        <w:t>გამგეობის</w:t>
      </w:r>
      <w:proofErr w:type="spellEnd"/>
      <w:r w:rsidR="007966E9" w:rsidRPr="004F5912">
        <w:rPr>
          <w:rFonts w:ascii="Sylfaen" w:hAnsi="Sylfaen"/>
          <w:shd w:val="clear" w:color="auto" w:fill="FFFFFF"/>
        </w:rPr>
        <w:t xml:space="preserve"> </w:t>
      </w:r>
      <w:proofErr w:type="spellStart"/>
      <w:r w:rsidR="007966E9" w:rsidRPr="004F5912">
        <w:rPr>
          <w:rFonts w:ascii="Sylfaen" w:hAnsi="Sylfaen" w:cs="Sylfaen"/>
          <w:shd w:val="clear" w:color="auto" w:fill="FFFFFF"/>
        </w:rPr>
        <w:t>წევრი</w:t>
      </w:r>
      <w:proofErr w:type="spellEnd"/>
      <w:r w:rsidR="007966E9" w:rsidRPr="004F5912">
        <w:rPr>
          <w:rFonts w:ascii="Sylfaen" w:hAnsi="Sylfaen" w:cs="Sylfaen"/>
          <w:shd w:val="clear" w:color="auto" w:fill="FFFFFF"/>
          <w:lang w:val="ka-GE"/>
        </w:rPr>
        <w:t>;</w:t>
      </w:r>
    </w:p>
    <w:p w14:paraId="50FC6C76" w14:textId="1CBCF4BE" w:rsidR="00330534" w:rsidRPr="004F5912" w:rsidRDefault="00330534" w:rsidP="004F5912">
      <w:pPr>
        <w:pStyle w:val="ListParagraph"/>
        <w:numPr>
          <w:ilvl w:val="0"/>
          <w:numId w:val="6"/>
        </w:numPr>
        <w:spacing w:line="276" w:lineRule="auto"/>
        <w:jc w:val="both"/>
        <w:rPr>
          <w:rFonts w:ascii="Sylfaen" w:hAnsi="Sylfaen"/>
          <w:lang w:val="ka-GE"/>
        </w:rPr>
      </w:pPr>
      <w:r w:rsidRPr="004F5912">
        <w:rPr>
          <w:rFonts w:ascii="Sylfaen" w:hAnsi="Sylfaen"/>
          <w:b/>
          <w:lang w:val="ka-GE"/>
        </w:rPr>
        <w:t>ნიკოლოზ ონაშვილი</w:t>
      </w:r>
      <w:r w:rsidRPr="004F5912">
        <w:rPr>
          <w:rFonts w:ascii="Sylfaen" w:hAnsi="Sylfaen"/>
          <w:lang w:val="ka-GE"/>
        </w:rPr>
        <w:t xml:space="preserve"> - ასოცირებული პროფესორი, რადიოლოგი, შპს „თბილისის ცენტრალური საავადმყოფოს“ ინტერვენციული რადიოლოგიის სამსახურის ხელმძღვანელი, საქართველოსა და ევროპის კარდიოვასკულური და ინტერვენციული რადიოლოგიის ასოციაციების წევრი;</w:t>
      </w:r>
    </w:p>
    <w:p w14:paraId="53758D3C" w14:textId="1BE9542B" w:rsidR="007966E9" w:rsidRPr="004F5912" w:rsidRDefault="00F53D68" w:rsidP="004F5912">
      <w:pPr>
        <w:pStyle w:val="ListParagraph"/>
        <w:numPr>
          <w:ilvl w:val="0"/>
          <w:numId w:val="6"/>
        </w:numPr>
        <w:spacing w:line="276" w:lineRule="auto"/>
        <w:jc w:val="both"/>
        <w:rPr>
          <w:rFonts w:ascii="Sylfaen" w:hAnsi="Sylfaen"/>
          <w:lang w:val="ka-GE"/>
        </w:rPr>
      </w:pPr>
      <w:r w:rsidRPr="004F5912">
        <w:rPr>
          <w:rFonts w:ascii="Sylfaen" w:hAnsi="Sylfaen"/>
          <w:b/>
          <w:lang w:val="ka-GE"/>
        </w:rPr>
        <w:t>მიხეილ ჯანჯალია</w:t>
      </w:r>
      <w:r w:rsidRPr="004F5912">
        <w:rPr>
          <w:rFonts w:ascii="Sylfaen" w:hAnsi="Sylfaen"/>
          <w:lang w:val="ka-GE"/>
        </w:rPr>
        <w:t xml:space="preserve"> - </w:t>
      </w:r>
      <w:r w:rsidR="00DC2BAB" w:rsidRPr="004F5912">
        <w:rPr>
          <w:rFonts w:ascii="Sylfaen" w:hAnsi="Sylfaen"/>
          <w:lang w:val="ka-GE"/>
        </w:rPr>
        <w:t>ნიუ ვიჟენ უნივერსიტეტის პროფესორი, ა(ა)იპ „ალიანსი კიბოს წინააღმდეგ“- თავმჯდომარე; გინეკოლოგიური ონკოლოგიის ევროპული საზოგადოების (ESGO-ის) წევრი, ამერიკის სამედიცინო ონკოლოგთა ასოციაციის (ASCO-ის) წევრი;</w:t>
      </w:r>
    </w:p>
    <w:p w14:paraId="587B2336" w14:textId="57D24FBC" w:rsidR="00C27171" w:rsidRPr="001606EB" w:rsidRDefault="00E75252" w:rsidP="001606EB">
      <w:pPr>
        <w:pStyle w:val="Heading1"/>
        <w:jc w:val="both"/>
        <w:rPr>
          <w:rFonts w:ascii="Sylfaen" w:hAnsi="Sylfaen"/>
          <w:b/>
          <w:sz w:val="28"/>
          <w:szCs w:val="28"/>
        </w:rPr>
      </w:pPr>
      <w:bookmarkStart w:id="18" w:name="_Toc49947678"/>
      <w:r w:rsidRPr="001606EB">
        <w:rPr>
          <w:rFonts w:ascii="Sylfaen" w:hAnsi="Sylfaen"/>
          <w:b/>
          <w:sz w:val="28"/>
          <w:szCs w:val="28"/>
        </w:rPr>
        <w:t xml:space="preserve">16. </w:t>
      </w:r>
      <w:proofErr w:type="spellStart"/>
      <w:proofErr w:type="gramStart"/>
      <w:r w:rsidR="00C22046" w:rsidRPr="001606EB">
        <w:rPr>
          <w:rFonts w:ascii="Sylfaen" w:hAnsi="Sylfaen"/>
          <w:b/>
          <w:sz w:val="28"/>
          <w:szCs w:val="28"/>
        </w:rPr>
        <w:t>გამოყენებული</w:t>
      </w:r>
      <w:proofErr w:type="spellEnd"/>
      <w:proofErr w:type="gramEnd"/>
      <w:r w:rsidR="00C22046" w:rsidRPr="001606EB">
        <w:rPr>
          <w:rFonts w:ascii="Sylfaen" w:hAnsi="Sylfaen"/>
          <w:b/>
          <w:sz w:val="28"/>
          <w:szCs w:val="28"/>
        </w:rPr>
        <w:t xml:space="preserve"> </w:t>
      </w:r>
      <w:proofErr w:type="spellStart"/>
      <w:r w:rsidR="00C22046" w:rsidRPr="001606EB">
        <w:rPr>
          <w:rFonts w:ascii="Sylfaen" w:hAnsi="Sylfaen"/>
          <w:b/>
          <w:sz w:val="28"/>
          <w:szCs w:val="28"/>
        </w:rPr>
        <w:t>ლიტერატურა</w:t>
      </w:r>
      <w:bookmarkEnd w:id="18"/>
      <w:proofErr w:type="spellEnd"/>
    </w:p>
    <w:p w14:paraId="0702B832" w14:textId="77777777" w:rsidR="00C27171" w:rsidRDefault="00C27171">
      <w:pPr>
        <w:rPr>
          <w:rFonts w:ascii="Sylfaen" w:hAnsi="Sylfaen"/>
          <w:lang w:val="ka-GE"/>
        </w:rPr>
      </w:pPr>
    </w:p>
    <w:p w14:paraId="0E610705" w14:textId="77777777" w:rsidR="00C27171" w:rsidRDefault="00C22046">
      <w:pPr>
        <w:pStyle w:val="ListParagraph"/>
        <w:numPr>
          <w:ilvl w:val="0"/>
          <w:numId w:val="1"/>
        </w:numPr>
        <w:spacing w:after="0" w:line="360" w:lineRule="auto"/>
        <w:ind w:left="0" w:firstLine="0"/>
        <w:jc w:val="both"/>
        <w:rPr>
          <w:rFonts w:ascii="Sylfaen" w:eastAsia="Times New Roman" w:hAnsi="Sylfaen" w:cstheme="minorHAnsi"/>
          <w:highlight w:val="white"/>
        </w:rPr>
      </w:pPr>
      <w:r>
        <w:rPr>
          <w:rFonts w:ascii="Sylfaen" w:eastAsia="Times New Roman" w:hAnsi="Sylfaen" w:cstheme="minorHAnsi"/>
          <w:shd w:val="clear" w:color="auto" w:fill="FFFFFF"/>
        </w:rPr>
        <w:t>David A. </w:t>
      </w:r>
      <w:proofErr w:type="spellStart"/>
      <w:r>
        <w:rPr>
          <w:rFonts w:ascii="Sylfaen" w:eastAsia="Times New Roman" w:hAnsi="Sylfaen" w:cstheme="minorHAnsi"/>
          <w:shd w:val="clear" w:color="auto" w:fill="FFFFFF"/>
        </w:rPr>
        <w:t>Bluemke</w:t>
      </w:r>
      <w:proofErr w:type="spellEnd"/>
      <w:r>
        <w:rPr>
          <w:rFonts w:ascii="Sylfaen" w:eastAsia="Times New Roman" w:hAnsi="Sylfaen" w:cstheme="minorHAnsi"/>
          <w:shd w:val="clear" w:color="auto" w:fill="FFFFFF"/>
        </w:rPr>
        <w:t>, </w:t>
      </w:r>
      <w:proofErr w:type="spellStart"/>
      <w:r>
        <w:rPr>
          <w:rFonts w:ascii="Sylfaen" w:eastAsia="Times New Roman" w:hAnsi="Sylfaen" w:cstheme="minorHAnsi"/>
          <w:shd w:val="clear" w:color="auto" w:fill="FFFFFF"/>
        </w:rPr>
        <w:t>Songtao</w:t>
      </w:r>
      <w:proofErr w:type="spellEnd"/>
      <w:r>
        <w:rPr>
          <w:rFonts w:ascii="Sylfaen" w:eastAsia="Times New Roman" w:hAnsi="Sylfaen" w:cstheme="minorHAnsi"/>
          <w:shd w:val="clear" w:color="auto" w:fill="FFFFFF"/>
        </w:rPr>
        <w:t xml:space="preserve"> Liu, </w:t>
      </w:r>
      <w:hyperlink r:id="rId9">
        <w:r>
          <w:rPr>
            <w:rStyle w:val="ListLabel20"/>
            <w:rFonts w:eastAsiaTheme="minorHAnsi"/>
          </w:rPr>
          <w:t>Principles and Practice of Clinical Research (Third Edition)</w:t>
        </w:r>
      </w:hyperlink>
      <w:r>
        <w:rPr>
          <w:rFonts w:ascii="Sylfaen" w:eastAsia="Times New Roman" w:hAnsi="Sylfaen" w:cstheme="minorHAnsi"/>
          <w:shd w:val="clear" w:color="auto" w:fill="FFFFFF"/>
        </w:rPr>
        <w:t>, Chapter: Interventional Radiology, 2012. Pages 597-617;</w:t>
      </w:r>
    </w:p>
    <w:p w14:paraId="3B570EC7" w14:textId="77777777" w:rsidR="00C27171" w:rsidRDefault="00C22046">
      <w:pPr>
        <w:pStyle w:val="ListParagraph"/>
        <w:numPr>
          <w:ilvl w:val="0"/>
          <w:numId w:val="1"/>
        </w:numPr>
        <w:spacing w:after="0" w:line="360" w:lineRule="auto"/>
        <w:ind w:left="0" w:firstLine="0"/>
        <w:jc w:val="both"/>
        <w:rPr>
          <w:rFonts w:ascii="Sylfaen" w:hAnsi="Sylfaen"/>
        </w:rPr>
      </w:pPr>
      <w:proofErr w:type="spellStart"/>
      <w:r>
        <w:rPr>
          <w:rFonts w:ascii="Sylfaen" w:eastAsia="Times New Roman" w:hAnsi="Sylfaen" w:cstheme="minorHAnsi"/>
          <w:shd w:val="clear" w:color="auto" w:fill="FFFFFF"/>
        </w:rPr>
        <w:t>Morrissy</w:t>
      </w:r>
      <w:proofErr w:type="spellEnd"/>
      <w:r>
        <w:rPr>
          <w:rFonts w:ascii="Sylfaen" w:eastAsia="Times New Roman" w:hAnsi="Sylfaen" w:cstheme="minorHAnsi"/>
          <w:shd w:val="clear" w:color="auto" w:fill="FFFFFF"/>
        </w:rPr>
        <w:t xml:space="preserve"> RT, Weinstein SL, Lovell and </w:t>
      </w:r>
      <w:proofErr w:type="gramStart"/>
      <w:r>
        <w:rPr>
          <w:rFonts w:ascii="Sylfaen" w:eastAsia="Times New Roman" w:hAnsi="Sylfaen" w:cstheme="minorHAnsi"/>
          <w:shd w:val="clear" w:color="auto" w:fill="FFFFFF"/>
        </w:rPr>
        <w:t>Winter's</w:t>
      </w:r>
      <w:proofErr w:type="gramEnd"/>
      <w:r>
        <w:rPr>
          <w:rFonts w:ascii="Sylfaen" w:eastAsia="Times New Roman" w:hAnsi="Sylfaen" w:cstheme="minorHAnsi"/>
          <w:shd w:val="clear" w:color="auto" w:fill="FFFFFF"/>
        </w:rPr>
        <w:t xml:space="preserve"> pediatric </w:t>
      </w:r>
      <w:proofErr w:type="spellStart"/>
      <w:r>
        <w:rPr>
          <w:rFonts w:ascii="Sylfaen" w:eastAsia="Times New Roman" w:hAnsi="Sylfaen" w:cstheme="minorHAnsi"/>
          <w:shd w:val="clear" w:color="auto" w:fill="FFFFFF"/>
        </w:rPr>
        <w:t>orthopaedics</w:t>
      </w:r>
      <w:proofErr w:type="spellEnd"/>
      <w:r>
        <w:rPr>
          <w:rFonts w:ascii="Sylfaen" w:eastAsia="Times New Roman" w:hAnsi="Sylfaen" w:cstheme="minorHAnsi"/>
          <w:shd w:val="clear" w:color="auto" w:fill="FFFFFF"/>
        </w:rPr>
        <w:t>. 4th ed. </w:t>
      </w:r>
      <w:proofErr w:type="spellStart"/>
      <w:r>
        <w:rPr>
          <w:rFonts w:ascii="Sylfaen" w:eastAsia="Times New Roman" w:hAnsi="Sylfaen" w:cstheme="minorHAnsi"/>
          <w:shd w:val="clear" w:color="auto" w:fill="FFFFFF"/>
        </w:rPr>
        <w:t>LippincottRaven</w:t>
      </w:r>
      <w:proofErr w:type="spellEnd"/>
      <w:r>
        <w:rPr>
          <w:rFonts w:ascii="Sylfaen" w:eastAsia="Times New Roman" w:hAnsi="Sylfaen" w:cstheme="minorHAnsi"/>
          <w:shd w:val="clear" w:color="auto" w:fill="FFFFFF"/>
        </w:rPr>
        <w:t>, Philadelphia, PA1996: 422-435</w:t>
      </w:r>
      <w:r>
        <w:rPr>
          <w:rFonts w:ascii="Sylfaen" w:eastAsia="Times New Roman" w:hAnsi="Sylfaen" w:cstheme="minorHAnsi"/>
          <w:shd w:val="clear" w:color="auto" w:fill="FFFFFF"/>
          <w:lang w:val="ka-GE"/>
        </w:rPr>
        <w:t>;</w:t>
      </w:r>
    </w:p>
    <w:p w14:paraId="15DEB878" w14:textId="77777777" w:rsidR="00C27171" w:rsidRDefault="00C22046">
      <w:pPr>
        <w:pStyle w:val="ListParagraph"/>
        <w:numPr>
          <w:ilvl w:val="0"/>
          <w:numId w:val="1"/>
        </w:numPr>
        <w:spacing w:after="0" w:line="360" w:lineRule="auto"/>
        <w:ind w:left="0" w:firstLine="0"/>
        <w:jc w:val="both"/>
        <w:rPr>
          <w:rFonts w:ascii="Sylfaen" w:hAnsi="Sylfaen"/>
        </w:rPr>
      </w:pPr>
      <w:r>
        <w:rPr>
          <w:rFonts w:ascii="Sylfaen" w:eastAsia="Times New Roman" w:hAnsi="Sylfaen" w:cstheme="minorHAnsi"/>
          <w:shd w:val="clear" w:color="auto" w:fill="FFFFFF"/>
        </w:rPr>
        <w:t xml:space="preserve">National Institute for Clinical Excellence, Interventional Procedures </w:t>
      </w:r>
      <w:proofErr w:type="spellStart"/>
      <w:r>
        <w:rPr>
          <w:rFonts w:ascii="Sylfaen" w:eastAsia="Times New Roman" w:hAnsi="Sylfaen" w:cstheme="minorHAnsi"/>
          <w:shd w:val="clear" w:color="auto" w:fill="FFFFFF"/>
        </w:rPr>
        <w:t>Programme</w:t>
      </w:r>
      <w:proofErr w:type="spellEnd"/>
      <w:r>
        <w:rPr>
          <w:rFonts w:ascii="Sylfaen" w:eastAsia="Times New Roman" w:hAnsi="Sylfaen" w:cstheme="minorHAnsi"/>
          <w:shd w:val="clear" w:color="auto" w:fill="FFFFFF"/>
        </w:rPr>
        <w:t xml:space="preserve">, Interventional Procedures overview of image guided (CT) </w:t>
      </w:r>
      <w:proofErr w:type="spellStart"/>
      <w:r>
        <w:rPr>
          <w:rFonts w:ascii="Sylfaen" w:eastAsia="Times New Roman" w:hAnsi="Sylfaen" w:cstheme="minorHAnsi"/>
          <w:shd w:val="clear" w:color="auto" w:fill="FFFFFF"/>
        </w:rPr>
        <w:t>thermoacoagulation</w:t>
      </w:r>
      <w:proofErr w:type="spellEnd"/>
      <w:r>
        <w:rPr>
          <w:rFonts w:ascii="Sylfaen" w:eastAsia="Times New Roman" w:hAnsi="Sylfaen" w:cstheme="minorHAnsi"/>
          <w:shd w:val="clear" w:color="auto" w:fill="FFFFFF"/>
        </w:rPr>
        <w:t xml:space="preserve"> of osteoid osteoma, 2003;</w:t>
      </w:r>
    </w:p>
    <w:p w14:paraId="1C5794B5" w14:textId="77777777" w:rsidR="00C27171" w:rsidRDefault="002B334D">
      <w:pPr>
        <w:pStyle w:val="FootnoteText"/>
        <w:numPr>
          <w:ilvl w:val="0"/>
          <w:numId w:val="1"/>
        </w:numPr>
        <w:spacing w:line="360" w:lineRule="auto"/>
        <w:ind w:left="0" w:firstLine="0"/>
        <w:rPr>
          <w:rFonts w:ascii="Sylfaen" w:hAnsi="Sylfaen"/>
          <w:sz w:val="22"/>
          <w:szCs w:val="22"/>
        </w:rPr>
      </w:pPr>
      <w:hyperlink r:id="rId10">
        <w:r w:rsidR="00C22046">
          <w:rPr>
            <w:rStyle w:val="InternetLink"/>
            <w:rFonts w:ascii="Sylfaen" w:hAnsi="Sylfaen"/>
            <w:color w:val="auto"/>
            <w:sz w:val="22"/>
            <w:szCs w:val="22"/>
          </w:rPr>
          <w:t>https://www.ncbi.nlm.nih.gov/pmc/articles/PMC6179079/</w:t>
        </w:r>
      </w:hyperlink>
      <w:r w:rsidR="00C22046">
        <w:rPr>
          <w:rFonts w:ascii="Sylfaen" w:hAnsi="Sylfaen"/>
          <w:sz w:val="22"/>
          <w:szCs w:val="22"/>
        </w:rPr>
        <w:t>;</w:t>
      </w:r>
    </w:p>
    <w:p w14:paraId="66F0B7AC" w14:textId="77777777" w:rsidR="00C27171" w:rsidRDefault="002B334D">
      <w:pPr>
        <w:pStyle w:val="FootnoteText"/>
        <w:numPr>
          <w:ilvl w:val="0"/>
          <w:numId w:val="1"/>
        </w:numPr>
        <w:spacing w:line="360" w:lineRule="auto"/>
        <w:ind w:left="0" w:firstLine="0"/>
        <w:rPr>
          <w:rFonts w:ascii="Sylfaen" w:hAnsi="Sylfaen"/>
          <w:sz w:val="22"/>
          <w:szCs w:val="22"/>
        </w:rPr>
      </w:pPr>
      <w:hyperlink r:id="rId11">
        <w:r w:rsidR="00C22046">
          <w:rPr>
            <w:rStyle w:val="InternetLink"/>
            <w:rFonts w:ascii="Sylfaen" w:hAnsi="Sylfaen"/>
            <w:color w:val="auto"/>
            <w:sz w:val="22"/>
            <w:szCs w:val="22"/>
          </w:rPr>
          <w:t>https://www.ncbi.nlm.nih.gov/pmc/articles/PMC5772548/</w:t>
        </w:r>
      </w:hyperlink>
      <w:r w:rsidR="00C22046">
        <w:rPr>
          <w:rFonts w:ascii="Sylfaen" w:hAnsi="Sylfaen"/>
          <w:sz w:val="22"/>
          <w:szCs w:val="22"/>
        </w:rPr>
        <w:t>;</w:t>
      </w:r>
    </w:p>
    <w:p w14:paraId="3BC32C1C" w14:textId="77777777" w:rsidR="00C27171" w:rsidRDefault="002B334D">
      <w:pPr>
        <w:pStyle w:val="FootnoteText"/>
        <w:numPr>
          <w:ilvl w:val="0"/>
          <w:numId w:val="1"/>
        </w:numPr>
        <w:spacing w:line="360" w:lineRule="auto"/>
        <w:ind w:left="0" w:firstLine="0"/>
        <w:rPr>
          <w:rStyle w:val="InternetLink"/>
          <w:rFonts w:ascii="Sylfaen" w:hAnsi="Sylfaen"/>
          <w:color w:val="auto"/>
          <w:sz w:val="22"/>
          <w:szCs w:val="22"/>
          <w:u w:val="none"/>
        </w:rPr>
      </w:pPr>
      <w:hyperlink r:id="rId12">
        <w:r w:rsidR="00C22046">
          <w:rPr>
            <w:rStyle w:val="InternetLink"/>
            <w:rFonts w:ascii="Sylfaen" w:hAnsi="Sylfaen"/>
            <w:color w:val="auto"/>
            <w:sz w:val="22"/>
            <w:szCs w:val="22"/>
          </w:rPr>
          <w:t>https://www.sciencedirect.com/science/article/pii/S1877056814000486</w:t>
        </w:r>
      </w:hyperlink>
      <w:r w:rsidR="00C22046">
        <w:rPr>
          <w:rFonts w:ascii="Sylfaen" w:hAnsi="Sylfaen"/>
          <w:sz w:val="22"/>
          <w:szCs w:val="22"/>
          <w:lang w:val="ka-GE"/>
        </w:rPr>
        <w:t>;</w:t>
      </w:r>
    </w:p>
    <w:p w14:paraId="497FF3DB" w14:textId="77777777" w:rsidR="00C27171" w:rsidRDefault="002B334D">
      <w:pPr>
        <w:pStyle w:val="FootnoteText"/>
        <w:numPr>
          <w:ilvl w:val="0"/>
          <w:numId w:val="1"/>
        </w:numPr>
        <w:spacing w:line="360" w:lineRule="auto"/>
        <w:ind w:left="0" w:firstLine="0"/>
        <w:rPr>
          <w:rFonts w:ascii="Sylfaen" w:hAnsi="Sylfaen"/>
          <w:sz w:val="22"/>
          <w:szCs w:val="22"/>
        </w:rPr>
      </w:pPr>
      <w:hyperlink r:id="rId13">
        <w:r w:rsidR="00C22046">
          <w:rPr>
            <w:rStyle w:val="InternetLink"/>
            <w:rFonts w:ascii="Sylfaen" w:hAnsi="Sylfaen"/>
            <w:color w:val="auto"/>
            <w:sz w:val="22"/>
            <w:szCs w:val="22"/>
            <w:lang w:val="ka-GE"/>
          </w:rPr>
          <w:t>https://orthoinfo.aaos.org/en/diseases--conditions/osteoid-osteoma</w:t>
        </w:r>
      </w:hyperlink>
      <w:r w:rsidR="00C22046">
        <w:rPr>
          <w:rFonts w:ascii="Sylfaen" w:hAnsi="Sylfaen"/>
          <w:sz w:val="22"/>
          <w:szCs w:val="22"/>
          <w:lang w:val="ka-GE"/>
        </w:rPr>
        <w:t>;</w:t>
      </w:r>
    </w:p>
    <w:p w14:paraId="4CBAEF8D" w14:textId="77777777" w:rsidR="00C27171" w:rsidRDefault="002B334D">
      <w:pPr>
        <w:pStyle w:val="ListParagraph"/>
        <w:numPr>
          <w:ilvl w:val="0"/>
          <w:numId w:val="1"/>
        </w:numPr>
        <w:spacing w:after="0" w:line="360" w:lineRule="auto"/>
        <w:ind w:left="0" w:firstLine="0"/>
        <w:jc w:val="both"/>
        <w:rPr>
          <w:rFonts w:ascii="Sylfaen" w:hAnsi="Sylfaen"/>
          <w:lang w:val="ka-GE"/>
        </w:rPr>
      </w:pPr>
      <w:hyperlink r:id="rId14">
        <w:r w:rsidR="00C22046">
          <w:rPr>
            <w:rStyle w:val="InternetLink"/>
            <w:rFonts w:ascii="Sylfaen" w:hAnsi="Sylfaen"/>
            <w:color w:val="auto"/>
          </w:rPr>
          <w:t>https://www.ncbi.nlm.nih.gov/pmc/articles/PMC6179079/</w:t>
        </w:r>
      </w:hyperlink>
      <w:r w:rsidR="00C22046">
        <w:rPr>
          <w:rFonts w:ascii="Sylfaen" w:hAnsi="Sylfaen"/>
          <w:lang w:val="ka-GE"/>
        </w:rPr>
        <w:t>;</w:t>
      </w:r>
    </w:p>
    <w:p w14:paraId="3A84C9A4" w14:textId="77777777" w:rsidR="00C27171" w:rsidRDefault="002B334D">
      <w:pPr>
        <w:pStyle w:val="ListParagraph"/>
        <w:numPr>
          <w:ilvl w:val="0"/>
          <w:numId w:val="1"/>
        </w:numPr>
        <w:spacing w:after="0" w:line="360" w:lineRule="auto"/>
        <w:ind w:left="0" w:firstLine="0"/>
        <w:jc w:val="both"/>
        <w:rPr>
          <w:rFonts w:ascii="Sylfaen" w:hAnsi="Sylfaen"/>
          <w:lang w:val="ka-GE"/>
        </w:rPr>
      </w:pPr>
      <w:hyperlink r:id="rId15">
        <w:r w:rsidR="00C22046" w:rsidRPr="00816E4A">
          <w:rPr>
            <w:rStyle w:val="InternetLink"/>
            <w:color w:val="auto"/>
            <w:lang w:val="ka-GE"/>
          </w:rPr>
          <w:t>https://www.cirse.org/education/cirse-library/</w:t>
        </w:r>
      </w:hyperlink>
      <w:r w:rsidR="00C22046">
        <w:rPr>
          <w:rFonts w:ascii="Sylfaen" w:hAnsi="Sylfaen"/>
          <w:lang w:val="ka-GE"/>
        </w:rPr>
        <w:t>;</w:t>
      </w:r>
    </w:p>
    <w:p w14:paraId="1338751E" w14:textId="77777777" w:rsidR="00C27171" w:rsidRDefault="00C22046">
      <w:pPr>
        <w:pStyle w:val="ListParagraph"/>
        <w:numPr>
          <w:ilvl w:val="0"/>
          <w:numId w:val="1"/>
        </w:numPr>
        <w:spacing w:after="0" w:line="360" w:lineRule="auto"/>
        <w:ind w:left="0" w:firstLine="0"/>
        <w:jc w:val="both"/>
        <w:rPr>
          <w:rFonts w:ascii="Sylfaen" w:hAnsi="Sylfaen"/>
          <w:lang w:val="ka-GE"/>
        </w:rPr>
      </w:pPr>
      <w:r>
        <w:rPr>
          <w:rFonts w:ascii="Sylfaen" w:hAnsi="Sylfaen"/>
          <w:lang w:val="ka-GE"/>
        </w:rPr>
        <w:t xml:space="preserve">Rosenthal DI, Alexander A, Rosenberg AE, Spring-field D. Ablation of osteoid osteoma with percutaneously placed electrode: a new procedure. Radiology 1992;183:29–33. </w:t>
      </w:r>
    </w:p>
    <w:p w14:paraId="77F1BFE2" w14:textId="77777777" w:rsidR="00C27171" w:rsidRDefault="00C22046">
      <w:pPr>
        <w:pStyle w:val="ListParagraph"/>
        <w:numPr>
          <w:ilvl w:val="0"/>
          <w:numId w:val="1"/>
        </w:numPr>
        <w:spacing w:after="0" w:line="360" w:lineRule="auto"/>
        <w:ind w:left="0" w:firstLine="0"/>
        <w:jc w:val="both"/>
        <w:rPr>
          <w:rFonts w:ascii="Sylfaen" w:hAnsi="Sylfaen"/>
          <w:lang w:val="ka-GE"/>
        </w:rPr>
      </w:pPr>
      <w:r>
        <w:rPr>
          <w:rFonts w:ascii="Sylfaen" w:hAnsi="Sylfaen"/>
          <w:lang w:val="ka-GE"/>
        </w:rPr>
        <w:t xml:space="preserve">Rosenthal DI, Hornicek FJ, Torriani M, Gebhardt MC, Mankin HJ. Osteoid osteoma: percutaneous treatment with radiofrequency energy. Radiology 2003;229:171–175. </w:t>
      </w:r>
    </w:p>
    <w:p w14:paraId="105B45F4" w14:textId="77777777" w:rsidR="00C27171" w:rsidRDefault="00C22046">
      <w:pPr>
        <w:pStyle w:val="ListParagraph"/>
        <w:numPr>
          <w:ilvl w:val="0"/>
          <w:numId w:val="1"/>
        </w:numPr>
        <w:spacing w:after="0" w:line="360" w:lineRule="auto"/>
        <w:ind w:left="0" w:firstLine="0"/>
        <w:jc w:val="both"/>
        <w:rPr>
          <w:rFonts w:ascii="Sylfaen" w:hAnsi="Sylfaen"/>
          <w:lang w:val="ka-GE"/>
        </w:rPr>
      </w:pPr>
      <w:r>
        <w:rPr>
          <w:rFonts w:ascii="Sylfaen" w:hAnsi="Sylfaen"/>
          <w:lang w:val="ka-GE"/>
        </w:rPr>
        <w:t xml:space="preserve">Vanderschueren GM, Taminiau AHM, Obermann WR, Bloem JL. Osteoid osteoma: clinical results with thermocoagulation. Radiology 2002;224:82–86. </w:t>
      </w:r>
    </w:p>
    <w:p w14:paraId="18975711" w14:textId="77777777" w:rsidR="00C27171" w:rsidRDefault="00C22046">
      <w:pPr>
        <w:pStyle w:val="ListParagraph"/>
        <w:numPr>
          <w:ilvl w:val="0"/>
          <w:numId w:val="1"/>
        </w:numPr>
        <w:spacing w:after="0" w:line="360" w:lineRule="auto"/>
        <w:ind w:left="0" w:firstLine="0"/>
        <w:jc w:val="both"/>
        <w:rPr>
          <w:rFonts w:ascii="Sylfaen" w:hAnsi="Sylfaen"/>
          <w:lang w:val="ka-GE"/>
        </w:rPr>
      </w:pPr>
      <w:r>
        <w:rPr>
          <w:rFonts w:ascii="Sylfaen" w:hAnsi="Sylfaen"/>
          <w:lang w:val="ka-GE"/>
        </w:rPr>
        <w:lastRenderedPageBreak/>
        <w:t xml:space="preserve">de Berg JC, Pattynama PM, Obermann WR, Bode PJ, Vielvoye GJ, Taminiau AH. Percutaneous computed-tomography-guided thermocoagulation for osteoid osteomas. Lancet 1995;346:350–351. </w:t>
      </w:r>
    </w:p>
    <w:p w14:paraId="00F3EE36" w14:textId="77777777" w:rsidR="00C27171" w:rsidRDefault="00C22046">
      <w:pPr>
        <w:pStyle w:val="ListParagraph"/>
        <w:numPr>
          <w:ilvl w:val="0"/>
          <w:numId w:val="1"/>
        </w:numPr>
        <w:spacing w:after="0" w:line="360" w:lineRule="auto"/>
        <w:ind w:left="0" w:firstLine="0"/>
        <w:jc w:val="both"/>
        <w:rPr>
          <w:rFonts w:ascii="Sylfaen" w:hAnsi="Sylfaen"/>
          <w:lang w:val="ka-GE"/>
        </w:rPr>
      </w:pPr>
      <w:r>
        <w:rPr>
          <w:rFonts w:ascii="Sylfaen" w:hAnsi="Sylfaen"/>
          <w:lang w:val="ka-GE"/>
        </w:rPr>
        <w:t xml:space="preserve">Lindner NJ, Ozaki T, Roedl R, Gosheger G, Winkelmann W, Wortler K. Percutaneous radiofrequency ablation in osteoid osteoma. J Bone Joint Surg Br 2001;83:391–396. </w:t>
      </w:r>
    </w:p>
    <w:p w14:paraId="29064896" w14:textId="77777777" w:rsidR="00C27171" w:rsidRDefault="00C22046">
      <w:pPr>
        <w:pStyle w:val="ListParagraph"/>
        <w:numPr>
          <w:ilvl w:val="0"/>
          <w:numId w:val="1"/>
        </w:numPr>
        <w:spacing w:after="0" w:line="360" w:lineRule="auto"/>
        <w:ind w:left="0" w:firstLine="0"/>
        <w:jc w:val="both"/>
        <w:rPr>
          <w:rFonts w:ascii="Sylfaen" w:hAnsi="Sylfaen"/>
          <w:lang w:val="ka-GE"/>
        </w:rPr>
      </w:pPr>
      <w:r>
        <w:rPr>
          <w:rFonts w:ascii="Sylfaen" w:hAnsi="Sylfaen"/>
          <w:lang w:val="ka-GE"/>
        </w:rPr>
        <w:t xml:space="preserve">Pinto CH, Taminiau AH, Vanderschueren GM, Hogendoorn PC, Bloem JL, Obermann WR. Technical considerations in CT-guided radiofrequency thermal ablation of osteoid osteoma: tricks of the trade. AJR Am J Roentgenol 2002;179:1633–1642. </w:t>
      </w:r>
    </w:p>
    <w:p w14:paraId="711B7A75" w14:textId="77777777" w:rsidR="00C27171" w:rsidRDefault="00C22046">
      <w:pPr>
        <w:pStyle w:val="ListParagraph"/>
        <w:numPr>
          <w:ilvl w:val="0"/>
          <w:numId w:val="1"/>
        </w:numPr>
        <w:spacing w:after="0" w:line="360" w:lineRule="auto"/>
        <w:ind w:left="0" w:firstLine="0"/>
        <w:jc w:val="both"/>
        <w:rPr>
          <w:rFonts w:ascii="Sylfaen" w:hAnsi="Sylfaen"/>
          <w:lang w:val="ka-GE"/>
        </w:rPr>
      </w:pPr>
      <w:r>
        <w:rPr>
          <w:rFonts w:ascii="Sylfaen" w:hAnsi="Sylfaen"/>
          <w:lang w:val="ka-GE"/>
        </w:rPr>
        <w:t xml:space="preserve">Rosenthal DI, Hornicek FJ, Wolfe MW, Jennings LC, Gebhardt MC, Mankin HJ. Decreasing length of hospital stay in treatment of osteoid osteoma. Clin Orthop Relat Res 1999;361:186–191. </w:t>
      </w:r>
    </w:p>
    <w:p w14:paraId="4635C949" w14:textId="77777777" w:rsidR="00C27171" w:rsidRDefault="00C22046">
      <w:pPr>
        <w:pStyle w:val="ListParagraph"/>
        <w:numPr>
          <w:ilvl w:val="0"/>
          <w:numId w:val="1"/>
        </w:numPr>
        <w:spacing w:after="0" w:line="360" w:lineRule="auto"/>
        <w:ind w:left="0" w:firstLine="0"/>
        <w:jc w:val="both"/>
        <w:rPr>
          <w:rFonts w:ascii="Sylfaen" w:hAnsi="Sylfaen"/>
          <w:lang w:val="ka-GE"/>
        </w:rPr>
      </w:pPr>
      <w:r>
        <w:rPr>
          <w:rFonts w:ascii="Sylfaen" w:hAnsi="Sylfaen"/>
          <w:lang w:val="ka-GE"/>
        </w:rPr>
        <w:t xml:space="preserve">Peterson J, Fenton D, Kahn P, Czervionke L. Image-guided musculoskeletal intervention. Philadelphia, Pa: Saunders Elsevier, 2008. </w:t>
      </w:r>
    </w:p>
    <w:p w14:paraId="1877D19C" w14:textId="77777777" w:rsidR="00C27171" w:rsidRDefault="00C22046">
      <w:pPr>
        <w:pStyle w:val="ListParagraph"/>
        <w:numPr>
          <w:ilvl w:val="0"/>
          <w:numId w:val="1"/>
        </w:numPr>
        <w:spacing w:after="0" w:line="360" w:lineRule="auto"/>
        <w:ind w:left="0" w:firstLine="0"/>
        <w:jc w:val="both"/>
        <w:rPr>
          <w:rFonts w:ascii="Sylfaen" w:hAnsi="Sylfaen"/>
          <w:lang w:val="ka-GE"/>
        </w:rPr>
      </w:pPr>
      <w:r>
        <w:rPr>
          <w:rFonts w:ascii="Sylfaen" w:hAnsi="Sylfaen"/>
          <w:lang w:val="ka-GE"/>
        </w:rPr>
        <w:t xml:space="preserve">Vanderschueren GM, Taminiau AH, Obermann WR, van den Berg-Huysmans AA, Bloem JL. Osteoid osteoma: factors for increased risk of unsuccessful thermal coagulation. Radiology 2004;233: 757–762. </w:t>
      </w:r>
    </w:p>
    <w:p w14:paraId="47B10A37" w14:textId="77777777" w:rsidR="00C27171" w:rsidRDefault="00C22046">
      <w:pPr>
        <w:pStyle w:val="ListParagraph"/>
        <w:numPr>
          <w:ilvl w:val="0"/>
          <w:numId w:val="1"/>
        </w:numPr>
        <w:spacing w:after="0" w:line="360" w:lineRule="auto"/>
        <w:ind w:left="0" w:firstLine="0"/>
        <w:jc w:val="both"/>
        <w:rPr>
          <w:rFonts w:ascii="Sylfaen" w:hAnsi="Sylfaen"/>
          <w:lang w:val="ka-GE"/>
        </w:rPr>
      </w:pPr>
      <w:r>
        <w:rPr>
          <w:rFonts w:ascii="Sylfaen" w:hAnsi="Sylfaen"/>
          <w:lang w:val="ka-GE"/>
        </w:rPr>
        <w:t xml:space="preserve">Rosenthal DI, Springfield DS, Gebhardt MC, Rosenberg AE, Mankin HJ. Osteoid osteoma: percutaneous radio-frequency ablation. Radiology 1995; 197:451–454. </w:t>
      </w:r>
    </w:p>
    <w:p w14:paraId="6DE1B0D3" w14:textId="77777777" w:rsidR="00C27171" w:rsidRDefault="00C22046">
      <w:pPr>
        <w:pStyle w:val="ListParagraph"/>
        <w:numPr>
          <w:ilvl w:val="0"/>
          <w:numId w:val="1"/>
        </w:numPr>
        <w:spacing w:after="0" w:line="360" w:lineRule="auto"/>
        <w:ind w:left="0" w:firstLine="0"/>
        <w:jc w:val="both"/>
        <w:rPr>
          <w:rFonts w:ascii="Sylfaen" w:hAnsi="Sylfaen"/>
          <w:lang w:val="ka-GE"/>
        </w:rPr>
      </w:pPr>
      <w:r>
        <w:rPr>
          <w:rFonts w:ascii="Sylfaen" w:hAnsi="Sylfaen"/>
          <w:lang w:val="ka-GE"/>
        </w:rPr>
        <w:t>Woertler K, Vestring T, Boettner F, Winkelmann W, Heindel W, Lindner N. Osteoid osteoma: CT-guided percutaneous radiofrequency ablation and follow-up in 47 patients. J Vasc Interv Radiol 2001;12:717–722.</w:t>
      </w:r>
    </w:p>
    <w:p w14:paraId="06498E7C" w14:textId="77777777" w:rsidR="00C27171" w:rsidRDefault="00C22046">
      <w:pPr>
        <w:pStyle w:val="ListParagraph"/>
        <w:numPr>
          <w:ilvl w:val="0"/>
          <w:numId w:val="1"/>
        </w:numPr>
        <w:spacing w:after="0" w:line="360" w:lineRule="auto"/>
        <w:ind w:left="0" w:firstLine="0"/>
        <w:jc w:val="both"/>
        <w:rPr>
          <w:rFonts w:ascii="Sylfaen" w:hAnsi="Sylfaen"/>
          <w:lang w:val="ka-GE"/>
        </w:rPr>
      </w:pPr>
      <w:r>
        <w:rPr>
          <w:rFonts w:ascii="Sylfaen" w:hAnsi="Sylfaen"/>
          <w:lang w:val="ka-GE"/>
        </w:rPr>
        <w:t xml:space="preserve">Onashvili </w:t>
      </w:r>
      <w:r>
        <w:rPr>
          <w:rFonts w:ascii="Sylfaen" w:hAnsi="Sylfaen"/>
        </w:rPr>
        <w:t xml:space="preserve">N, </w:t>
      </w:r>
      <w:proofErr w:type="spellStart"/>
      <w:r>
        <w:rPr>
          <w:rFonts w:ascii="Sylfaen" w:hAnsi="Sylfaen"/>
        </w:rPr>
        <w:t>Loria</w:t>
      </w:r>
      <w:proofErr w:type="spellEnd"/>
      <w:r>
        <w:rPr>
          <w:rFonts w:ascii="Sylfaen" w:hAnsi="Sylfaen"/>
        </w:rPr>
        <w:t xml:space="preserve"> G,  Gogichaishvili T, </w:t>
      </w:r>
      <w:proofErr w:type="spellStart"/>
      <w:r>
        <w:rPr>
          <w:rFonts w:ascii="Sylfaen" w:hAnsi="Sylfaen"/>
        </w:rPr>
        <w:t>Mariamidze</w:t>
      </w:r>
      <w:proofErr w:type="spellEnd"/>
      <w:r>
        <w:rPr>
          <w:rFonts w:ascii="Sylfaen" w:hAnsi="Sylfaen"/>
        </w:rPr>
        <w:t xml:space="preserve"> A, </w:t>
      </w:r>
      <w:proofErr w:type="spellStart"/>
      <w:r>
        <w:rPr>
          <w:rFonts w:ascii="Sylfaen" w:hAnsi="Sylfaen"/>
        </w:rPr>
        <w:t>Sirbiladze</w:t>
      </w:r>
      <w:proofErr w:type="spellEnd"/>
      <w:r>
        <w:rPr>
          <w:rFonts w:ascii="Sylfaen" w:hAnsi="Sylfaen"/>
        </w:rPr>
        <w:t xml:space="preserve"> M, </w:t>
      </w:r>
      <w:proofErr w:type="spellStart"/>
      <w:r>
        <w:rPr>
          <w:rFonts w:ascii="Sylfaen" w:hAnsi="Sylfaen"/>
        </w:rPr>
        <w:t>Sainishvili</w:t>
      </w:r>
      <w:proofErr w:type="spellEnd"/>
      <w:r>
        <w:rPr>
          <w:rFonts w:ascii="Sylfaen" w:hAnsi="Sylfaen"/>
        </w:rPr>
        <w:t xml:space="preserve"> N. </w:t>
      </w:r>
      <w:r>
        <w:rPr>
          <w:rFonts w:ascii="Sylfaen" w:hAnsi="Sylfaen"/>
          <w:lang w:val="ka-GE"/>
        </w:rPr>
        <w:t>Computed tomography guided radiofrequency ablation of multifocal osteoid osteoma</w:t>
      </w:r>
      <w:r>
        <w:rPr>
          <w:rFonts w:ascii="Sylfaen" w:hAnsi="Sylfaen"/>
        </w:rPr>
        <w:t xml:space="preserve">. </w:t>
      </w:r>
      <w:r>
        <w:rPr>
          <w:rFonts w:ascii="Sylfaen" w:hAnsi="Sylfaen"/>
          <w:lang w:val="ka-GE"/>
        </w:rPr>
        <w:t>Radiol</w:t>
      </w:r>
      <w:proofErr w:type="spellStart"/>
      <w:r>
        <w:rPr>
          <w:rFonts w:ascii="Sylfaen" w:hAnsi="Sylfaen"/>
        </w:rPr>
        <w:t>ogy</w:t>
      </w:r>
      <w:proofErr w:type="spellEnd"/>
      <w:r>
        <w:rPr>
          <w:rFonts w:ascii="Sylfaen" w:hAnsi="Sylfaen"/>
          <w:lang w:val="ka-GE"/>
        </w:rPr>
        <w:t xml:space="preserve"> Case Rep</w:t>
      </w:r>
      <w:proofErr w:type="spellStart"/>
      <w:r>
        <w:rPr>
          <w:rFonts w:ascii="Sylfaen" w:hAnsi="Sylfaen"/>
        </w:rPr>
        <w:t>ors</w:t>
      </w:r>
      <w:proofErr w:type="spellEnd"/>
      <w:r>
        <w:rPr>
          <w:rFonts w:ascii="Sylfaen" w:hAnsi="Sylfaen"/>
        </w:rPr>
        <w:t>, Elsevier</w:t>
      </w:r>
      <w:r>
        <w:rPr>
          <w:rFonts w:ascii="Sylfaen" w:hAnsi="Sylfaen"/>
          <w:lang w:val="ka-GE"/>
        </w:rPr>
        <w:t>. 2020 Aug; 15(8): 1275–1279.</w:t>
      </w:r>
    </w:p>
    <w:p w14:paraId="4EEBDA07" w14:textId="77777777" w:rsidR="00C27171" w:rsidRDefault="00C22046">
      <w:pPr>
        <w:pStyle w:val="ListParagraph"/>
        <w:numPr>
          <w:ilvl w:val="0"/>
          <w:numId w:val="1"/>
        </w:numPr>
        <w:spacing w:after="0" w:line="360" w:lineRule="auto"/>
        <w:ind w:left="0" w:firstLine="0"/>
        <w:jc w:val="both"/>
        <w:rPr>
          <w:rFonts w:ascii="Sylfaen" w:hAnsi="Sylfaen"/>
          <w:lang w:val="ka-GE"/>
        </w:rPr>
      </w:pPr>
      <w:r>
        <w:rPr>
          <w:rFonts w:ascii="Sylfaen" w:hAnsi="Sylfaen"/>
          <w:lang w:val="ka-GE"/>
        </w:rPr>
        <w:t>Baal JD, Pai JS, Chen WC, Joseph GB, O'Donnell RJ, Link TM. factors associated with osteoid osteoma recurrence after CT-guided radiofrequency ablation</w:t>
      </w:r>
      <w:r>
        <w:rPr>
          <w:rFonts w:ascii="Sylfaen" w:hAnsi="Sylfaen"/>
          <w:i/>
          <w:iCs/>
          <w:lang w:val="ka-GE"/>
        </w:rPr>
        <w:t>. J Vasc Interv Radiol.</w:t>
      </w:r>
      <w:r>
        <w:rPr>
          <w:rFonts w:ascii="Sylfaen" w:hAnsi="Sylfaen"/>
          <w:lang w:val="ka-GE"/>
        </w:rPr>
        <w:t> 2019 Mar 14. pii: S1051-0443(18)31697-X. doi: 10.1016/j.jvir.2018.11.014. [Epub ahead of print]</w:t>
      </w:r>
      <w:r>
        <w:rPr>
          <w:rFonts w:ascii="Sylfaen" w:hAnsi="Sylfaen"/>
        </w:rPr>
        <w:t>.</w:t>
      </w:r>
    </w:p>
    <w:p w14:paraId="4918141C" w14:textId="77777777" w:rsidR="00C27171" w:rsidRDefault="00C22046">
      <w:pPr>
        <w:pStyle w:val="ListParagraph"/>
        <w:numPr>
          <w:ilvl w:val="0"/>
          <w:numId w:val="1"/>
        </w:numPr>
        <w:spacing w:after="0" w:line="360" w:lineRule="auto"/>
        <w:ind w:left="0" w:firstLine="0"/>
        <w:jc w:val="both"/>
        <w:rPr>
          <w:rFonts w:ascii="Sylfaen" w:hAnsi="Sylfaen"/>
          <w:lang w:val="ka-GE"/>
        </w:rPr>
      </w:pPr>
      <w:r w:rsidRPr="00816E4A">
        <w:rPr>
          <w:rFonts w:ascii="Sylfaen" w:hAnsi="Sylfaen"/>
          <w:lang w:val="ka-GE"/>
        </w:rPr>
        <w:t xml:space="preserve">Masaya Miyazaki, Yasuaki Arai, Akira Myoui, Hideo Gobara, Miyuki Sone, Daniel I Rosenthal, Yoshito Tsushima, Susumu Kanazawa, Shigeru Ehara, Keigo Endo. </w:t>
      </w:r>
      <w:proofErr w:type="gramStart"/>
      <w:r>
        <w:rPr>
          <w:rFonts w:ascii="Sylfaen" w:hAnsi="Sylfaen"/>
        </w:rPr>
        <w:t>Phase</w:t>
      </w:r>
      <w:proofErr w:type="gramEnd"/>
      <w:r>
        <w:rPr>
          <w:rFonts w:ascii="Sylfaen" w:hAnsi="Sylfaen"/>
        </w:rPr>
        <w:t xml:space="preserve"> I/II Multi-Institutional Study of Percutaneous Radiofrequency Ablation for Painful Osteoid Osteoma (JIVROSG-0704). </w:t>
      </w:r>
      <w:proofErr w:type="spellStart"/>
      <w:r>
        <w:rPr>
          <w:rFonts w:ascii="Sylfaen" w:hAnsi="Sylfaen"/>
        </w:rPr>
        <w:t>CardioVascular</w:t>
      </w:r>
      <w:proofErr w:type="spellEnd"/>
      <w:r>
        <w:rPr>
          <w:rFonts w:ascii="Sylfaen" w:hAnsi="Sylfaen"/>
        </w:rPr>
        <w:t xml:space="preserve"> and Interventional Radiology, 2016 Oct; 39(10):1464-70.</w:t>
      </w:r>
    </w:p>
    <w:p w14:paraId="3BC860A5" w14:textId="77777777" w:rsidR="00C27171" w:rsidRDefault="00C22046">
      <w:pPr>
        <w:pStyle w:val="ListParagraph"/>
        <w:spacing w:after="0" w:line="360" w:lineRule="auto"/>
        <w:ind w:left="0"/>
        <w:jc w:val="both"/>
      </w:pPr>
      <w:r>
        <w:rPr>
          <w:rFonts w:ascii="Sylfaen" w:hAnsi="Sylfaen"/>
          <w:lang w:val="ka-GE"/>
        </w:rPr>
        <w:t xml:space="preserve"> </w:t>
      </w:r>
    </w:p>
    <w:sectPr w:rsidR="00C27171">
      <w:footerReference w:type="default" r:id="rId16"/>
      <w:pgSz w:w="11906" w:h="16838"/>
      <w:pgMar w:top="1440" w:right="1080" w:bottom="1440" w:left="1080" w:header="0" w:footer="720" w:gutter="0"/>
      <w:cols w:space="720"/>
      <w:formProt w:val="0"/>
      <w:docGrid w:linePitch="360" w:charSpace="409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930F937" w16cid:durableId="22EF9A3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A8E065" w14:textId="77777777" w:rsidR="002B334D" w:rsidRDefault="002B334D">
      <w:pPr>
        <w:spacing w:after="0" w:line="240" w:lineRule="auto"/>
      </w:pPr>
      <w:r>
        <w:separator/>
      </w:r>
    </w:p>
  </w:endnote>
  <w:endnote w:type="continuationSeparator" w:id="0">
    <w:p w14:paraId="4F21FC4E" w14:textId="77777777" w:rsidR="002B334D" w:rsidRDefault="002B33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EGMFNB+Arial,Bold">
    <w:altName w:val="Arial"/>
    <w:panose1 w:val="00000000000000000000"/>
    <w:charset w:val="00"/>
    <w:family w:val="roman"/>
    <w:notTrueType/>
    <w:pitch w:val="default"/>
  </w:font>
  <w:font w:name="Liberation Sans">
    <w:altName w:val="Arial"/>
    <w:charset w:val="01"/>
    <w:family w:val="roman"/>
    <w:pitch w:val="variable"/>
  </w:font>
  <w:font w:name="PingFang SC">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F19407" w14:textId="77777777" w:rsidR="00C27171" w:rsidRDefault="00C22046">
    <w:pPr>
      <w:pStyle w:val="Footer"/>
      <w:jc w:val="center"/>
      <w:rPr>
        <w:color w:val="5B9BD5" w:themeColor="accent1"/>
      </w:rPr>
    </w:pPr>
    <w:r>
      <w:rPr>
        <w:color w:val="5B9BD5" w:themeColor="accent1"/>
      </w:rPr>
      <w:t xml:space="preserve">Page </w:t>
    </w:r>
    <w:r>
      <w:fldChar w:fldCharType="begin"/>
    </w:r>
    <w:r>
      <w:instrText>PAGE</w:instrText>
    </w:r>
    <w:r>
      <w:fldChar w:fldCharType="separate"/>
    </w:r>
    <w:r w:rsidR="004F5912">
      <w:rPr>
        <w:noProof/>
      </w:rPr>
      <w:t>10</w:t>
    </w:r>
    <w:r>
      <w:fldChar w:fldCharType="end"/>
    </w:r>
    <w:r>
      <w:rPr>
        <w:color w:val="5B9BD5" w:themeColor="accent1"/>
      </w:rPr>
      <w:t xml:space="preserve"> of </w:t>
    </w:r>
    <w:r>
      <w:fldChar w:fldCharType="begin"/>
    </w:r>
    <w:r>
      <w:instrText>NUMPAGES</w:instrText>
    </w:r>
    <w:r>
      <w:fldChar w:fldCharType="separate"/>
    </w:r>
    <w:r w:rsidR="004F5912">
      <w:rPr>
        <w:noProof/>
      </w:rPr>
      <w:t>11</w:t>
    </w:r>
    <w:r>
      <w:fldChar w:fldCharType="end"/>
    </w:r>
  </w:p>
  <w:p w14:paraId="6BC8A403" w14:textId="77777777" w:rsidR="00C27171" w:rsidRDefault="00C2717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CA7111" w14:textId="77777777" w:rsidR="002B334D" w:rsidRDefault="002B334D">
      <w:r>
        <w:separator/>
      </w:r>
    </w:p>
  </w:footnote>
  <w:footnote w:type="continuationSeparator" w:id="0">
    <w:p w14:paraId="3A3FDA12" w14:textId="77777777" w:rsidR="002B334D" w:rsidRDefault="002B334D">
      <w:r>
        <w:continuationSeparator/>
      </w:r>
    </w:p>
  </w:footnote>
  <w:footnote w:id="1">
    <w:p w14:paraId="24A75E27" w14:textId="77777777" w:rsidR="00C27171" w:rsidRDefault="00C22046">
      <w:pPr>
        <w:pStyle w:val="FootnoteText"/>
      </w:pPr>
      <w:r>
        <w:rPr>
          <w:rStyle w:val="FootnoteCharacters"/>
        </w:rPr>
        <w:footnoteRef/>
      </w:r>
      <w:r>
        <w:t xml:space="preserve"> </w:t>
      </w:r>
      <w:hyperlink r:id="rId1">
        <w:r>
          <w:rPr>
            <w:rStyle w:val="InternetLink"/>
          </w:rPr>
          <w:t>https://www.cirse.org/education/cirse-library/</w:t>
        </w:r>
      </w:hyperlink>
      <w:r>
        <w:rPr>
          <w:rFonts w:ascii="Sylfaen" w:hAnsi="Sylfaen"/>
          <w:sz w:val="22"/>
          <w:szCs w:val="22"/>
          <w:lang w:val="ka-GE"/>
        </w:rPr>
        <w:t xml:space="preserve"> </w:t>
      </w:r>
      <w:r>
        <w:rPr>
          <w:rFonts w:ascii="Sylfaen" w:hAnsi="Sylfaen"/>
          <w:sz w:val="22"/>
          <w:szCs w:val="22"/>
        </w:rPr>
        <w:t xml:space="preserve"> </w:t>
      </w:r>
    </w:p>
  </w:footnote>
  <w:footnote w:id="2">
    <w:p w14:paraId="43D3BE3B" w14:textId="10EF5F4B" w:rsidR="00C27171" w:rsidRDefault="00C22046">
      <w:pPr>
        <w:pStyle w:val="FootnoteText"/>
        <w:jc w:val="both"/>
      </w:pPr>
      <w:r>
        <w:rPr>
          <w:rStyle w:val="FootnoteCharacters"/>
        </w:rPr>
        <w:footnoteRef/>
      </w:r>
      <w:r>
        <w:rPr>
          <w:rFonts w:ascii="Sylfaen" w:hAnsi="Sylfaen"/>
        </w:rPr>
        <w:t xml:space="preserve"> „</w:t>
      </w:r>
      <w:proofErr w:type="spellStart"/>
      <w:r>
        <w:rPr>
          <w:rFonts w:ascii="Sylfaen" w:hAnsi="Sylfaen"/>
        </w:rPr>
        <w:t>სამედიცინო</w:t>
      </w:r>
      <w:proofErr w:type="spellEnd"/>
      <w:r>
        <w:rPr>
          <w:rFonts w:ascii="Sylfaen" w:hAnsi="Sylfaen"/>
        </w:rPr>
        <w:t xml:space="preserve"> </w:t>
      </w:r>
      <w:proofErr w:type="spellStart"/>
      <w:r>
        <w:rPr>
          <w:rFonts w:ascii="Sylfaen" w:hAnsi="Sylfaen"/>
        </w:rPr>
        <w:t>დოკუმენტაციის</w:t>
      </w:r>
      <w:proofErr w:type="spellEnd"/>
      <w:r>
        <w:rPr>
          <w:rFonts w:ascii="Sylfaen" w:hAnsi="Sylfaen"/>
        </w:rPr>
        <w:t xml:space="preserve"> </w:t>
      </w:r>
      <w:proofErr w:type="spellStart"/>
      <w:r>
        <w:rPr>
          <w:rFonts w:ascii="Sylfaen" w:hAnsi="Sylfaen"/>
        </w:rPr>
        <w:t>წარმოებისას</w:t>
      </w:r>
      <w:proofErr w:type="spellEnd"/>
      <w:r>
        <w:rPr>
          <w:rFonts w:ascii="Sylfaen" w:hAnsi="Sylfaen"/>
        </w:rPr>
        <w:t xml:space="preserve"> </w:t>
      </w:r>
      <w:proofErr w:type="spellStart"/>
      <w:r>
        <w:rPr>
          <w:rFonts w:ascii="Sylfaen" w:hAnsi="Sylfaen"/>
        </w:rPr>
        <w:t>სამედიცინო</w:t>
      </w:r>
      <w:proofErr w:type="spellEnd"/>
      <w:r>
        <w:rPr>
          <w:rFonts w:ascii="Sylfaen" w:hAnsi="Sylfaen"/>
        </w:rPr>
        <w:t xml:space="preserve"> </w:t>
      </w:r>
      <w:proofErr w:type="spellStart"/>
      <w:r>
        <w:rPr>
          <w:rFonts w:ascii="Sylfaen" w:hAnsi="Sylfaen"/>
        </w:rPr>
        <w:t>კლასიფიკატორების</w:t>
      </w:r>
      <w:proofErr w:type="spellEnd"/>
      <w:r>
        <w:rPr>
          <w:rFonts w:ascii="Sylfaen" w:hAnsi="Sylfaen"/>
        </w:rPr>
        <w:t xml:space="preserve"> </w:t>
      </w:r>
      <w:proofErr w:type="spellStart"/>
      <w:r>
        <w:rPr>
          <w:rFonts w:ascii="Sylfaen" w:hAnsi="Sylfaen"/>
        </w:rPr>
        <w:t>გამოყენების</w:t>
      </w:r>
      <w:proofErr w:type="spellEnd"/>
      <w:r>
        <w:rPr>
          <w:rFonts w:ascii="Sylfaen" w:hAnsi="Sylfaen"/>
        </w:rPr>
        <w:t xml:space="preserve"> </w:t>
      </w:r>
      <w:proofErr w:type="spellStart"/>
      <w:r>
        <w:rPr>
          <w:rFonts w:ascii="Sylfaen" w:hAnsi="Sylfaen"/>
        </w:rPr>
        <w:t>წესის</w:t>
      </w:r>
      <w:proofErr w:type="spellEnd"/>
      <w:r>
        <w:rPr>
          <w:rFonts w:ascii="Sylfaen" w:hAnsi="Sylfaen"/>
        </w:rPr>
        <w:t xml:space="preserve"> </w:t>
      </w:r>
      <w:proofErr w:type="spellStart"/>
      <w:r>
        <w:rPr>
          <w:rFonts w:ascii="Sylfaen" w:hAnsi="Sylfaen"/>
        </w:rPr>
        <w:t>დამტკიცების</w:t>
      </w:r>
      <w:proofErr w:type="spellEnd"/>
      <w:r>
        <w:rPr>
          <w:rFonts w:ascii="Sylfaen" w:hAnsi="Sylfaen"/>
        </w:rPr>
        <w:t xml:space="preserve"> </w:t>
      </w:r>
      <w:proofErr w:type="spellStart"/>
      <w:r>
        <w:rPr>
          <w:rFonts w:ascii="Sylfaen" w:hAnsi="Sylfaen"/>
        </w:rPr>
        <w:t>შესახებ</w:t>
      </w:r>
      <w:proofErr w:type="spellEnd"/>
      <w:r>
        <w:rPr>
          <w:rFonts w:ascii="Sylfaen" w:hAnsi="Sylfaen"/>
        </w:rPr>
        <w:t xml:space="preserve">“ </w:t>
      </w:r>
      <w:proofErr w:type="spellStart"/>
      <w:r>
        <w:rPr>
          <w:rFonts w:ascii="Sylfaen" w:hAnsi="Sylfaen"/>
        </w:rPr>
        <w:t>საქართველოს</w:t>
      </w:r>
      <w:proofErr w:type="spellEnd"/>
      <w:r>
        <w:rPr>
          <w:rFonts w:ascii="Sylfaen" w:hAnsi="Sylfaen"/>
        </w:rPr>
        <w:t xml:space="preserve"> </w:t>
      </w:r>
      <w:proofErr w:type="spellStart"/>
      <w:r>
        <w:rPr>
          <w:rFonts w:ascii="Sylfaen" w:hAnsi="Sylfaen"/>
        </w:rPr>
        <w:t>შრომის</w:t>
      </w:r>
      <w:proofErr w:type="spellEnd"/>
      <w:r>
        <w:rPr>
          <w:rFonts w:ascii="Sylfaen" w:hAnsi="Sylfaen"/>
        </w:rPr>
        <w:t xml:space="preserve">, </w:t>
      </w:r>
      <w:proofErr w:type="spellStart"/>
      <w:r>
        <w:rPr>
          <w:rFonts w:ascii="Sylfaen" w:hAnsi="Sylfaen"/>
        </w:rPr>
        <w:t>ჯანმრთელობისა</w:t>
      </w:r>
      <w:proofErr w:type="spellEnd"/>
      <w:r>
        <w:rPr>
          <w:rFonts w:ascii="Sylfaen" w:hAnsi="Sylfaen"/>
        </w:rPr>
        <w:t xml:space="preserve"> </w:t>
      </w:r>
      <w:proofErr w:type="spellStart"/>
      <w:r>
        <w:rPr>
          <w:rFonts w:ascii="Sylfaen" w:hAnsi="Sylfaen"/>
        </w:rPr>
        <w:t>და</w:t>
      </w:r>
      <w:proofErr w:type="spellEnd"/>
      <w:r>
        <w:rPr>
          <w:rFonts w:ascii="Sylfaen" w:hAnsi="Sylfaen"/>
        </w:rPr>
        <w:t xml:space="preserve"> </w:t>
      </w:r>
      <w:proofErr w:type="spellStart"/>
      <w:r>
        <w:rPr>
          <w:rFonts w:ascii="Sylfaen" w:hAnsi="Sylfaen"/>
        </w:rPr>
        <w:t>სოციალური</w:t>
      </w:r>
      <w:proofErr w:type="spellEnd"/>
      <w:r>
        <w:rPr>
          <w:rFonts w:ascii="Sylfaen" w:hAnsi="Sylfaen"/>
        </w:rPr>
        <w:t xml:space="preserve"> </w:t>
      </w:r>
      <w:proofErr w:type="spellStart"/>
      <w:r>
        <w:rPr>
          <w:rFonts w:ascii="Sylfaen" w:hAnsi="Sylfaen"/>
        </w:rPr>
        <w:t>დაცვის</w:t>
      </w:r>
      <w:proofErr w:type="spellEnd"/>
      <w:r>
        <w:rPr>
          <w:rFonts w:ascii="Sylfaen" w:hAnsi="Sylfaen"/>
        </w:rPr>
        <w:t xml:space="preserve"> </w:t>
      </w:r>
      <w:proofErr w:type="spellStart"/>
      <w:r>
        <w:rPr>
          <w:rFonts w:ascii="Sylfaen" w:hAnsi="Sylfaen"/>
        </w:rPr>
        <w:t>მინისტრის</w:t>
      </w:r>
      <w:proofErr w:type="spellEnd"/>
      <w:r>
        <w:rPr>
          <w:rFonts w:ascii="Sylfaen" w:hAnsi="Sylfaen"/>
        </w:rPr>
        <w:t xml:space="preserve"> 2010 </w:t>
      </w:r>
      <w:proofErr w:type="spellStart"/>
      <w:r>
        <w:rPr>
          <w:rFonts w:ascii="Sylfaen" w:hAnsi="Sylfaen"/>
        </w:rPr>
        <w:t>წლის</w:t>
      </w:r>
      <w:proofErr w:type="spellEnd"/>
      <w:r>
        <w:rPr>
          <w:rFonts w:ascii="Sylfaen" w:hAnsi="Sylfaen"/>
        </w:rPr>
        <w:t xml:space="preserve"> 12 </w:t>
      </w:r>
      <w:proofErr w:type="spellStart"/>
      <w:r>
        <w:rPr>
          <w:rFonts w:ascii="Sylfaen" w:hAnsi="Sylfaen"/>
        </w:rPr>
        <w:t>აპრილის</w:t>
      </w:r>
      <w:proofErr w:type="spellEnd"/>
      <w:r>
        <w:rPr>
          <w:rFonts w:ascii="Sylfaen" w:hAnsi="Sylfaen"/>
        </w:rPr>
        <w:t xml:space="preserve"> № 92/ნ </w:t>
      </w:r>
      <w:proofErr w:type="spellStart"/>
      <w:r>
        <w:rPr>
          <w:rFonts w:ascii="Sylfaen" w:hAnsi="Sylfaen"/>
        </w:rPr>
        <w:t>ბრძანება</w:t>
      </w:r>
      <w:proofErr w:type="spellEnd"/>
      <w:r>
        <w:rPr>
          <w:rFonts w:ascii="Sylfaen" w:hAnsi="Sylfaen"/>
        </w:rPr>
        <w:t xml:space="preserve">)  </w:t>
      </w:r>
      <w:proofErr w:type="spellStart"/>
      <w:r>
        <w:rPr>
          <w:rFonts w:ascii="Sylfaen" w:hAnsi="Sylfaen"/>
        </w:rPr>
        <w:t>ქვეყანაში</w:t>
      </w:r>
      <w:proofErr w:type="spellEnd"/>
      <w:r>
        <w:rPr>
          <w:rFonts w:ascii="Sylfaen" w:hAnsi="Sylfaen"/>
        </w:rPr>
        <w:t xml:space="preserve"> </w:t>
      </w:r>
      <w:proofErr w:type="spellStart"/>
      <w:r>
        <w:rPr>
          <w:rFonts w:ascii="Sylfaen" w:hAnsi="Sylfaen"/>
        </w:rPr>
        <w:t>მოქმედი</w:t>
      </w:r>
      <w:proofErr w:type="spellEnd"/>
      <w:r>
        <w:rPr>
          <w:rFonts w:ascii="Sylfaen" w:hAnsi="Sylfaen"/>
        </w:rPr>
        <w:t xml:space="preserve"> </w:t>
      </w:r>
      <w:proofErr w:type="spellStart"/>
      <w:r>
        <w:rPr>
          <w:rFonts w:ascii="Sylfaen" w:hAnsi="Sylfaen"/>
        </w:rPr>
        <w:t>სკანდინავიური</w:t>
      </w:r>
      <w:proofErr w:type="spellEnd"/>
      <w:r>
        <w:rPr>
          <w:rFonts w:ascii="Sylfaen" w:hAnsi="Sylfaen"/>
        </w:rPr>
        <w:t xml:space="preserve"> </w:t>
      </w:r>
      <w:proofErr w:type="spellStart"/>
      <w:r>
        <w:rPr>
          <w:rFonts w:ascii="Sylfaen" w:hAnsi="Sylfaen"/>
        </w:rPr>
        <w:t>ქვეყნების</w:t>
      </w:r>
      <w:proofErr w:type="spellEnd"/>
      <w:r>
        <w:rPr>
          <w:rFonts w:ascii="Sylfaen" w:hAnsi="Sylfaen"/>
        </w:rPr>
        <w:t xml:space="preserve"> </w:t>
      </w:r>
      <w:proofErr w:type="spellStart"/>
      <w:r>
        <w:rPr>
          <w:rFonts w:ascii="Sylfaen" w:hAnsi="Sylfaen"/>
        </w:rPr>
        <w:t>ქირურგიული</w:t>
      </w:r>
      <w:proofErr w:type="spellEnd"/>
      <w:r>
        <w:rPr>
          <w:rFonts w:ascii="Sylfaen" w:hAnsi="Sylfaen"/>
        </w:rPr>
        <w:t xml:space="preserve"> </w:t>
      </w:r>
      <w:proofErr w:type="spellStart"/>
      <w:r>
        <w:rPr>
          <w:rFonts w:ascii="Sylfaen" w:hAnsi="Sylfaen"/>
        </w:rPr>
        <w:t>პროცედურების</w:t>
      </w:r>
      <w:proofErr w:type="spellEnd"/>
      <w:r>
        <w:rPr>
          <w:rFonts w:ascii="Sylfaen" w:hAnsi="Sylfaen"/>
        </w:rPr>
        <w:t xml:space="preserve"> </w:t>
      </w:r>
      <w:proofErr w:type="spellStart"/>
      <w:r>
        <w:rPr>
          <w:rFonts w:ascii="Sylfaen" w:hAnsi="Sylfaen"/>
        </w:rPr>
        <w:t>კლასიფიკატორის</w:t>
      </w:r>
      <w:proofErr w:type="spellEnd"/>
      <w:r>
        <w:rPr>
          <w:rFonts w:ascii="Sylfaen" w:hAnsi="Sylfaen"/>
        </w:rPr>
        <w:t xml:space="preserve"> (NCSP) </w:t>
      </w:r>
      <w:proofErr w:type="spellStart"/>
      <w:r>
        <w:rPr>
          <w:rFonts w:ascii="Sylfaen" w:hAnsi="Sylfaen"/>
        </w:rPr>
        <w:t>თანახმად</w:t>
      </w:r>
      <w:proofErr w:type="spellEnd"/>
      <w:r>
        <w:rPr>
          <w:rFonts w:ascii="Sylfaen" w:hAnsi="Sylfaen"/>
        </w:rPr>
        <w:t xml:space="preserve">, </w:t>
      </w:r>
      <w:proofErr w:type="spellStart"/>
      <w:r>
        <w:rPr>
          <w:rFonts w:ascii="Sylfaen" w:hAnsi="Sylfaen"/>
        </w:rPr>
        <w:t>რადიოსიხშირული</w:t>
      </w:r>
      <w:proofErr w:type="spellEnd"/>
      <w:r>
        <w:rPr>
          <w:rFonts w:ascii="Sylfaen" w:hAnsi="Sylfaen"/>
        </w:rPr>
        <w:t xml:space="preserve"> </w:t>
      </w:r>
      <w:proofErr w:type="spellStart"/>
      <w:r>
        <w:rPr>
          <w:rFonts w:ascii="Sylfaen" w:hAnsi="Sylfaen"/>
        </w:rPr>
        <w:t>აბლაცია</w:t>
      </w:r>
      <w:proofErr w:type="spellEnd"/>
      <w:r>
        <w:rPr>
          <w:rFonts w:ascii="Sylfaen" w:hAnsi="Sylfaen"/>
        </w:rPr>
        <w:t xml:space="preserve"> </w:t>
      </w:r>
      <w:proofErr w:type="spellStart"/>
      <w:r>
        <w:rPr>
          <w:rFonts w:ascii="Sylfaen" w:hAnsi="Sylfaen"/>
        </w:rPr>
        <w:t>წარმოდგენილია</w:t>
      </w:r>
      <w:proofErr w:type="spellEnd"/>
      <w:r>
        <w:rPr>
          <w:rFonts w:ascii="Sylfaen" w:hAnsi="Sylfaen"/>
        </w:rPr>
        <w:t xml:space="preserve"> </w:t>
      </w:r>
      <w:proofErr w:type="spellStart"/>
      <w:r>
        <w:rPr>
          <w:rFonts w:ascii="Sylfaen" w:hAnsi="Sylfaen"/>
        </w:rPr>
        <w:t>შემდეგი</w:t>
      </w:r>
      <w:proofErr w:type="spellEnd"/>
      <w:r>
        <w:rPr>
          <w:rFonts w:ascii="Sylfaen" w:hAnsi="Sylfaen"/>
        </w:rPr>
        <w:t xml:space="preserve"> </w:t>
      </w:r>
      <w:proofErr w:type="spellStart"/>
      <w:r>
        <w:rPr>
          <w:rFonts w:ascii="Sylfaen" w:hAnsi="Sylfaen"/>
        </w:rPr>
        <w:t>კოდებით</w:t>
      </w:r>
      <w:proofErr w:type="spellEnd"/>
      <w:r>
        <w:rPr>
          <w:rFonts w:ascii="Sylfaen" w:hAnsi="Sylfaen"/>
        </w:rPr>
        <w:t>:</w:t>
      </w:r>
      <w:r>
        <w:rPr>
          <w:rFonts w:ascii="Sylfaen" w:hAnsi="Sylfaen"/>
          <w:lang w:val="ka-GE"/>
        </w:rPr>
        <w:t xml:space="preserve"> </w:t>
      </w:r>
      <w:r>
        <w:rPr>
          <w:rFonts w:ascii="Sylfaen" w:hAnsi="Sylfaen"/>
        </w:rPr>
        <w:t xml:space="preserve">FPSB20 - </w:t>
      </w:r>
      <w:proofErr w:type="spellStart"/>
      <w:r>
        <w:rPr>
          <w:rFonts w:ascii="Sylfaen" w:hAnsi="Sylfaen"/>
        </w:rPr>
        <w:t>გულის</w:t>
      </w:r>
      <w:proofErr w:type="spellEnd"/>
      <w:r>
        <w:rPr>
          <w:rFonts w:ascii="Sylfaen" w:hAnsi="Sylfaen"/>
        </w:rPr>
        <w:t xml:space="preserve"> </w:t>
      </w:r>
      <w:proofErr w:type="spellStart"/>
      <w:r>
        <w:rPr>
          <w:rFonts w:ascii="Sylfaen" w:hAnsi="Sylfaen"/>
        </w:rPr>
        <w:t>აბერანტული</w:t>
      </w:r>
      <w:proofErr w:type="spellEnd"/>
      <w:r>
        <w:rPr>
          <w:rFonts w:ascii="Sylfaen" w:hAnsi="Sylfaen"/>
        </w:rPr>
        <w:t xml:space="preserve"> </w:t>
      </w:r>
      <w:proofErr w:type="spellStart"/>
      <w:r>
        <w:rPr>
          <w:rFonts w:ascii="Sylfaen" w:hAnsi="Sylfaen"/>
        </w:rPr>
        <w:t>გზის</w:t>
      </w:r>
      <w:proofErr w:type="spellEnd"/>
      <w:r>
        <w:rPr>
          <w:rFonts w:ascii="Sylfaen" w:hAnsi="Sylfaen"/>
        </w:rPr>
        <w:t xml:space="preserve"> </w:t>
      </w:r>
      <w:proofErr w:type="spellStart"/>
      <w:r>
        <w:rPr>
          <w:rFonts w:ascii="Sylfaen" w:hAnsi="Sylfaen"/>
        </w:rPr>
        <w:t>ან</w:t>
      </w:r>
      <w:proofErr w:type="spellEnd"/>
      <w:r>
        <w:rPr>
          <w:rFonts w:ascii="Sylfaen" w:hAnsi="Sylfaen"/>
        </w:rPr>
        <w:t xml:space="preserve"> </w:t>
      </w:r>
      <w:proofErr w:type="spellStart"/>
      <w:r>
        <w:rPr>
          <w:rFonts w:ascii="Sylfaen" w:hAnsi="Sylfaen"/>
        </w:rPr>
        <w:t>კერის</w:t>
      </w:r>
      <w:proofErr w:type="spellEnd"/>
      <w:r>
        <w:rPr>
          <w:rFonts w:ascii="Sylfaen" w:hAnsi="Sylfaen"/>
        </w:rPr>
        <w:t xml:space="preserve"> </w:t>
      </w:r>
      <w:proofErr w:type="spellStart"/>
      <w:r>
        <w:rPr>
          <w:rFonts w:ascii="Sylfaen" w:hAnsi="Sylfaen"/>
        </w:rPr>
        <w:t>რადიოსიხშირული</w:t>
      </w:r>
      <w:proofErr w:type="spellEnd"/>
      <w:r>
        <w:rPr>
          <w:rFonts w:ascii="Sylfaen" w:hAnsi="Sylfaen"/>
        </w:rPr>
        <w:t xml:space="preserve"> </w:t>
      </w:r>
      <w:proofErr w:type="spellStart"/>
      <w:r>
        <w:rPr>
          <w:rFonts w:ascii="Sylfaen" w:hAnsi="Sylfaen"/>
        </w:rPr>
        <w:t>აბლაცია</w:t>
      </w:r>
      <w:proofErr w:type="spellEnd"/>
      <w:r>
        <w:rPr>
          <w:rFonts w:ascii="Sylfaen" w:hAnsi="Sylfaen"/>
        </w:rPr>
        <w:t>;</w:t>
      </w:r>
      <w:r>
        <w:rPr>
          <w:rFonts w:ascii="Sylfaen" w:hAnsi="Sylfaen"/>
          <w:lang w:val="ka-GE"/>
        </w:rPr>
        <w:t xml:space="preserve"> </w:t>
      </w:r>
      <w:r>
        <w:rPr>
          <w:rFonts w:ascii="Sylfaen" w:hAnsi="Sylfaen"/>
        </w:rPr>
        <w:t xml:space="preserve">FPSB22  - </w:t>
      </w:r>
      <w:proofErr w:type="spellStart"/>
      <w:r>
        <w:rPr>
          <w:rFonts w:ascii="Sylfaen" w:hAnsi="Sylfaen"/>
        </w:rPr>
        <w:t>გულის</w:t>
      </w:r>
      <w:proofErr w:type="spellEnd"/>
      <w:r>
        <w:rPr>
          <w:rFonts w:ascii="Sylfaen" w:hAnsi="Sylfaen"/>
        </w:rPr>
        <w:t xml:space="preserve"> </w:t>
      </w:r>
      <w:proofErr w:type="spellStart"/>
      <w:r>
        <w:rPr>
          <w:rFonts w:ascii="Sylfaen" w:hAnsi="Sylfaen"/>
        </w:rPr>
        <w:t>აბერანტული</w:t>
      </w:r>
      <w:proofErr w:type="spellEnd"/>
      <w:r>
        <w:rPr>
          <w:rFonts w:ascii="Sylfaen" w:hAnsi="Sylfaen"/>
        </w:rPr>
        <w:t xml:space="preserve"> </w:t>
      </w:r>
      <w:proofErr w:type="spellStart"/>
      <w:r>
        <w:rPr>
          <w:rFonts w:ascii="Sylfaen" w:hAnsi="Sylfaen"/>
        </w:rPr>
        <w:t>გზის</w:t>
      </w:r>
      <w:proofErr w:type="spellEnd"/>
      <w:r>
        <w:rPr>
          <w:rFonts w:ascii="Sylfaen" w:hAnsi="Sylfaen"/>
        </w:rPr>
        <w:t xml:space="preserve"> </w:t>
      </w:r>
      <w:proofErr w:type="spellStart"/>
      <w:r>
        <w:rPr>
          <w:rFonts w:ascii="Sylfaen" w:hAnsi="Sylfaen"/>
        </w:rPr>
        <w:t>ან</w:t>
      </w:r>
      <w:proofErr w:type="spellEnd"/>
      <w:r>
        <w:rPr>
          <w:rFonts w:ascii="Sylfaen" w:hAnsi="Sylfaen"/>
        </w:rPr>
        <w:t xml:space="preserve"> </w:t>
      </w:r>
      <w:proofErr w:type="spellStart"/>
      <w:r>
        <w:rPr>
          <w:rFonts w:ascii="Sylfaen" w:hAnsi="Sylfaen"/>
        </w:rPr>
        <w:t>კერის</w:t>
      </w:r>
      <w:proofErr w:type="spellEnd"/>
      <w:r>
        <w:rPr>
          <w:rFonts w:ascii="Sylfaen" w:hAnsi="Sylfaen"/>
        </w:rPr>
        <w:t xml:space="preserve"> </w:t>
      </w:r>
      <w:proofErr w:type="spellStart"/>
      <w:r>
        <w:rPr>
          <w:rFonts w:ascii="Sylfaen" w:hAnsi="Sylfaen"/>
        </w:rPr>
        <w:t>ტრანსვენური</w:t>
      </w:r>
      <w:proofErr w:type="spellEnd"/>
      <w:r>
        <w:rPr>
          <w:rFonts w:ascii="Sylfaen" w:hAnsi="Sylfaen"/>
        </w:rPr>
        <w:t xml:space="preserve"> </w:t>
      </w:r>
      <w:proofErr w:type="spellStart"/>
      <w:r>
        <w:rPr>
          <w:rFonts w:ascii="Sylfaen" w:hAnsi="Sylfaen"/>
        </w:rPr>
        <w:t>რადიოსიხშირული</w:t>
      </w:r>
      <w:proofErr w:type="spellEnd"/>
      <w:r>
        <w:rPr>
          <w:rFonts w:ascii="Sylfaen" w:hAnsi="Sylfaen"/>
        </w:rPr>
        <w:t xml:space="preserve"> </w:t>
      </w:r>
      <w:proofErr w:type="spellStart"/>
      <w:r>
        <w:rPr>
          <w:rFonts w:ascii="Sylfaen" w:hAnsi="Sylfaen"/>
        </w:rPr>
        <w:t>აბლაცია</w:t>
      </w:r>
      <w:proofErr w:type="spellEnd"/>
      <w:r>
        <w:rPr>
          <w:rFonts w:ascii="Sylfaen" w:hAnsi="Sylfaen"/>
        </w:rPr>
        <w:t xml:space="preserve">; FPSB32 - </w:t>
      </w:r>
      <w:proofErr w:type="spellStart"/>
      <w:r>
        <w:rPr>
          <w:rFonts w:ascii="Sylfaen" w:hAnsi="Sylfaen"/>
        </w:rPr>
        <w:t>ფილტვის</w:t>
      </w:r>
      <w:proofErr w:type="spellEnd"/>
      <w:r>
        <w:rPr>
          <w:rFonts w:ascii="Sylfaen" w:hAnsi="Sylfaen"/>
        </w:rPr>
        <w:t xml:space="preserve"> </w:t>
      </w:r>
      <w:proofErr w:type="spellStart"/>
      <w:r>
        <w:rPr>
          <w:rFonts w:ascii="Sylfaen" w:hAnsi="Sylfaen"/>
        </w:rPr>
        <w:t>ვენის</w:t>
      </w:r>
      <w:proofErr w:type="spellEnd"/>
      <w:r>
        <w:rPr>
          <w:rFonts w:ascii="Sylfaen" w:hAnsi="Sylfaen"/>
        </w:rPr>
        <w:t xml:space="preserve"> </w:t>
      </w:r>
      <w:proofErr w:type="spellStart"/>
      <w:r>
        <w:rPr>
          <w:rFonts w:ascii="Sylfaen" w:hAnsi="Sylfaen"/>
        </w:rPr>
        <w:t>გამტარი</w:t>
      </w:r>
      <w:proofErr w:type="spellEnd"/>
      <w:r>
        <w:rPr>
          <w:rFonts w:ascii="Sylfaen" w:hAnsi="Sylfaen"/>
        </w:rPr>
        <w:t xml:space="preserve"> </w:t>
      </w:r>
      <w:proofErr w:type="spellStart"/>
      <w:r>
        <w:rPr>
          <w:rFonts w:ascii="Sylfaen" w:hAnsi="Sylfaen"/>
        </w:rPr>
        <w:t>გზის</w:t>
      </w:r>
      <w:proofErr w:type="spellEnd"/>
      <w:r>
        <w:rPr>
          <w:rFonts w:ascii="Sylfaen" w:hAnsi="Sylfaen"/>
        </w:rPr>
        <w:t xml:space="preserve"> </w:t>
      </w:r>
      <w:proofErr w:type="spellStart"/>
      <w:r>
        <w:rPr>
          <w:rFonts w:ascii="Sylfaen" w:hAnsi="Sylfaen"/>
        </w:rPr>
        <w:t>ან</w:t>
      </w:r>
      <w:proofErr w:type="spellEnd"/>
      <w:r>
        <w:rPr>
          <w:rFonts w:ascii="Sylfaen" w:hAnsi="Sylfaen"/>
        </w:rPr>
        <w:t xml:space="preserve"> </w:t>
      </w:r>
      <w:proofErr w:type="spellStart"/>
      <w:r>
        <w:rPr>
          <w:rFonts w:ascii="Sylfaen" w:hAnsi="Sylfaen"/>
        </w:rPr>
        <w:t>კერის</w:t>
      </w:r>
      <w:proofErr w:type="spellEnd"/>
      <w:r>
        <w:rPr>
          <w:rFonts w:ascii="Sylfaen" w:hAnsi="Sylfaen"/>
        </w:rPr>
        <w:t xml:space="preserve"> </w:t>
      </w:r>
      <w:proofErr w:type="spellStart"/>
      <w:r>
        <w:rPr>
          <w:rFonts w:ascii="Sylfaen" w:hAnsi="Sylfaen"/>
        </w:rPr>
        <w:t>ტრანსვენური</w:t>
      </w:r>
      <w:proofErr w:type="spellEnd"/>
      <w:r>
        <w:rPr>
          <w:rFonts w:ascii="Sylfaen" w:hAnsi="Sylfaen"/>
        </w:rPr>
        <w:t xml:space="preserve"> </w:t>
      </w:r>
      <w:proofErr w:type="spellStart"/>
      <w:r>
        <w:rPr>
          <w:rFonts w:ascii="Sylfaen" w:hAnsi="Sylfaen"/>
        </w:rPr>
        <w:t>რადიოსიხშირული</w:t>
      </w:r>
      <w:proofErr w:type="spellEnd"/>
      <w:r>
        <w:rPr>
          <w:rFonts w:ascii="Sylfaen" w:hAnsi="Sylfaen"/>
        </w:rPr>
        <w:t xml:space="preserve"> </w:t>
      </w:r>
      <w:proofErr w:type="spellStart"/>
      <w:r>
        <w:rPr>
          <w:rFonts w:ascii="Sylfaen" w:hAnsi="Sylfaen"/>
        </w:rPr>
        <w:t>აბლაცია</w:t>
      </w:r>
      <w:proofErr w:type="spellEnd"/>
      <w:r>
        <w:rPr>
          <w:rFonts w:ascii="Sylfaen" w:hAnsi="Sylfaen"/>
        </w:rPr>
        <w:t>.</w:t>
      </w:r>
      <w:r>
        <w:rPr>
          <w:rFonts w:ascii="Sylfaen" w:hAnsi="Sylfaen"/>
          <w:lang w:val="ka-GE"/>
        </w:rPr>
        <w:t xml:space="preserve"> </w:t>
      </w:r>
    </w:p>
  </w:footnote>
  <w:footnote w:id="3">
    <w:p w14:paraId="2D35C2E3" w14:textId="77777777" w:rsidR="00C27171" w:rsidRDefault="00C22046">
      <w:pPr>
        <w:shd w:val="clear" w:color="auto" w:fill="FFFFFF"/>
        <w:spacing w:after="0" w:line="240" w:lineRule="auto"/>
        <w:jc w:val="both"/>
        <w:rPr>
          <w:rFonts w:ascii="Sylfaen" w:eastAsia="Times New Roman" w:hAnsi="Sylfaen" w:cstheme="minorHAnsi"/>
          <w:color w:val="505050"/>
          <w:sz w:val="20"/>
          <w:szCs w:val="20"/>
          <w:highlight w:val="white"/>
        </w:rPr>
      </w:pPr>
      <w:r>
        <w:rPr>
          <w:rStyle w:val="FootnoteCharacters"/>
        </w:rPr>
        <w:footnoteRef/>
      </w:r>
      <w:r>
        <w:rPr>
          <w:rFonts w:ascii="Sylfaen" w:hAnsi="Sylfaen"/>
        </w:rPr>
        <w:t xml:space="preserve"> </w:t>
      </w:r>
      <w:proofErr w:type="spellStart"/>
      <w:r>
        <w:rPr>
          <w:rFonts w:ascii="Sylfaen" w:eastAsia="Times New Roman" w:hAnsi="Sylfaen" w:cstheme="minorHAnsi"/>
          <w:sz w:val="20"/>
          <w:szCs w:val="20"/>
          <w:shd w:val="clear" w:color="auto" w:fill="FFFFFF"/>
        </w:rPr>
        <w:t>Morrissy</w:t>
      </w:r>
      <w:proofErr w:type="spellEnd"/>
      <w:r>
        <w:rPr>
          <w:rFonts w:ascii="Sylfaen" w:eastAsia="Times New Roman" w:hAnsi="Sylfaen" w:cstheme="minorHAnsi"/>
          <w:sz w:val="20"/>
          <w:szCs w:val="20"/>
          <w:shd w:val="clear" w:color="auto" w:fill="FFFFFF"/>
        </w:rPr>
        <w:t xml:space="preserve"> RT, Weinstein SL, Lovell and </w:t>
      </w:r>
      <w:proofErr w:type="gramStart"/>
      <w:r>
        <w:rPr>
          <w:rFonts w:ascii="Sylfaen" w:eastAsia="Times New Roman" w:hAnsi="Sylfaen" w:cstheme="minorHAnsi"/>
          <w:sz w:val="20"/>
          <w:szCs w:val="20"/>
          <w:shd w:val="clear" w:color="auto" w:fill="FFFFFF"/>
        </w:rPr>
        <w:t>Winter's</w:t>
      </w:r>
      <w:proofErr w:type="gramEnd"/>
      <w:r>
        <w:rPr>
          <w:rFonts w:ascii="Sylfaen" w:eastAsia="Times New Roman" w:hAnsi="Sylfaen" w:cstheme="minorHAnsi"/>
          <w:sz w:val="20"/>
          <w:szCs w:val="20"/>
          <w:shd w:val="clear" w:color="auto" w:fill="FFFFFF"/>
        </w:rPr>
        <w:t xml:space="preserve"> pediatric </w:t>
      </w:r>
      <w:proofErr w:type="spellStart"/>
      <w:r>
        <w:rPr>
          <w:rFonts w:ascii="Sylfaen" w:eastAsia="Times New Roman" w:hAnsi="Sylfaen" w:cstheme="minorHAnsi"/>
          <w:sz w:val="20"/>
          <w:szCs w:val="20"/>
          <w:shd w:val="clear" w:color="auto" w:fill="FFFFFF"/>
        </w:rPr>
        <w:t>orthopaedics</w:t>
      </w:r>
      <w:proofErr w:type="spellEnd"/>
      <w:r>
        <w:rPr>
          <w:rFonts w:ascii="Sylfaen" w:eastAsia="Times New Roman" w:hAnsi="Sylfaen" w:cstheme="minorHAnsi"/>
          <w:sz w:val="20"/>
          <w:szCs w:val="20"/>
          <w:shd w:val="clear" w:color="auto" w:fill="FFFFFF"/>
        </w:rPr>
        <w:t>. 4th ed. </w:t>
      </w:r>
      <w:proofErr w:type="spellStart"/>
      <w:r>
        <w:rPr>
          <w:rFonts w:ascii="Sylfaen" w:eastAsia="Times New Roman" w:hAnsi="Sylfaen" w:cstheme="minorHAnsi"/>
          <w:sz w:val="20"/>
          <w:szCs w:val="20"/>
          <w:shd w:val="clear" w:color="auto" w:fill="FFFFFF"/>
        </w:rPr>
        <w:t>LippincottRaven</w:t>
      </w:r>
      <w:proofErr w:type="spellEnd"/>
      <w:r>
        <w:rPr>
          <w:rFonts w:ascii="Sylfaen" w:eastAsia="Times New Roman" w:hAnsi="Sylfaen" w:cstheme="minorHAnsi"/>
          <w:sz w:val="20"/>
          <w:szCs w:val="20"/>
          <w:shd w:val="clear" w:color="auto" w:fill="FFFFFF"/>
        </w:rPr>
        <w:t>, Philadelphia, PA1996: 422-435</w:t>
      </w:r>
    </w:p>
    <w:p w14:paraId="0282560F" w14:textId="77777777" w:rsidR="00C27171" w:rsidRDefault="00C27171">
      <w:pPr>
        <w:pStyle w:val="FootnoteText"/>
      </w:pPr>
    </w:p>
  </w:footnote>
  <w:footnote w:id="4">
    <w:p w14:paraId="5D2C3DE3" w14:textId="77777777" w:rsidR="00C27171" w:rsidRDefault="00C22046">
      <w:pPr>
        <w:pStyle w:val="FootnoteText"/>
        <w:jc w:val="both"/>
      </w:pPr>
      <w:r>
        <w:rPr>
          <w:rStyle w:val="FootnoteCharacters"/>
        </w:rPr>
        <w:footnoteRef/>
      </w:r>
      <w:r>
        <w:rPr>
          <w:rFonts w:ascii="Sylfaen" w:hAnsi="Sylfaen"/>
        </w:rPr>
        <w:t xml:space="preserve"> </w:t>
      </w:r>
      <w:proofErr w:type="spellStart"/>
      <w:proofErr w:type="gramStart"/>
      <w:r>
        <w:rPr>
          <w:rFonts w:ascii="Sylfaen" w:hAnsi="Sylfaen"/>
        </w:rPr>
        <w:t>Tillotson</w:t>
      </w:r>
      <w:proofErr w:type="spellEnd"/>
      <w:r>
        <w:rPr>
          <w:rFonts w:ascii="Sylfaen" w:hAnsi="Sylfaen"/>
        </w:rPr>
        <w:t xml:space="preserve"> CL, Rosenberg AE, Rosenthal DI.</w:t>
      </w:r>
      <w:proofErr w:type="gramEnd"/>
      <w:r>
        <w:rPr>
          <w:rFonts w:ascii="Sylfaen" w:hAnsi="Sylfaen"/>
        </w:rPr>
        <w:t xml:space="preserve"> </w:t>
      </w:r>
      <w:proofErr w:type="gramStart"/>
      <w:r>
        <w:rPr>
          <w:rFonts w:ascii="Sylfaen" w:hAnsi="Sylfaen"/>
        </w:rPr>
        <w:t>Controlled thermal injury of bone: report of a percutaneous technique using radiofrequency electrode and generator.</w:t>
      </w:r>
      <w:proofErr w:type="gramEnd"/>
      <w:r>
        <w:rPr>
          <w:rFonts w:ascii="Sylfaen" w:hAnsi="Sylfaen"/>
        </w:rPr>
        <w:t xml:space="preserve"> Invest </w:t>
      </w:r>
      <w:proofErr w:type="spellStart"/>
      <w:r>
        <w:rPr>
          <w:rFonts w:ascii="Sylfaen" w:hAnsi="Sylfaen"/>
        </w:rPr>
        <w:t>Radiol</w:t>
      </w:r>
      <w:proofErr w:type="spellEnd"/>
      <w:r>
        <w:rPr>
          <w:rFonts w:ascii="Sylfaen" w:hAnsi="Sylfaen"/>
        </w:rPr>
        <w:t xml:space="preserve"> 1989</w:t>
      </w:r>
      <w:proofErr w:type="gramStart"/>
      <w:r>
        <w:rPr>
          <w:rFonts w:ascii="Sylfaen" w:hAnsi="Sylfaen"/>
        </w:rPr>
        <w:t>;24:888</w:t>
      </w:r>
      <w:proofErr w:type="gramEnd"/>
      <w:r>
        <w:rPr>
          <w:rFonts w:ascii="Sylfaen" w:hAnsi="Sylfaen"/>
        </w:rPr>
        <w:t>–892.</w:t>
      </w:r>
    </w:p>
  </w:footnote>
  <w:footnote w:id="5">
    <w:p w14:paraId="054F0F67" w14:textId="77777777" w:rsidR="00C27171" w:rsidRDefault="00C22046">
      <w:pPr>
        <w:pStyle w:val="FootnoteText"/>
        <w:jc w:val="both"/>
      </w:pPr>
      <w:r>
        <w:rPr>
          <w:rStyle w:val="FootnoteCharacters"/>
        </w:rPr>
        <w:footnoteRef/>
      </w:r>
      <w:r>
        <w:rPr>
          <w:rFonts w:ascii="Sylfaen" w:hAnsi="Sylfaen"/>
        </w:rPr>
        <w:t xml:space="preserve"> Rosenthal DI, Alexander A, Rosenberg AE, Spring-field D. Ablation of osteoid osteoma with percutaneously placed electrode: a new procedure. Radiology 1992</w:t>
      </w:r>
      <w:proofErr w:type="gramStart"/>
      <w:r>
        <w:rPr>
          <w:rFonts w:ascii="Sylfaen" w:hAnsi="Sylfaen"/>
        </w:rPr>
        <w:t>;183:29</w:t>
      </w:r>
      <w:proofErr w:type="gramEnd"/>
      <w:r>
        <w:rPr>
          <w:rFonts w:ascii="Sylfaen" w:hAnsi="Sylfaen"/>
        </w:rPr>
        <w:t>–33.</w:t>
      </w:r>
    </w:p>
  </w:footnote>
  <w:footnote w:id="6">
    <w:p w14:paraId="450E960B" w14:textId="77777777" w:rsidR="00C27171" w:rsidRDefault="00C22046">
      <w:pPr>
        <w:pStyle w:val="FootnoteText"/>
        <w:jc w:val="both"/>
      </w:pPr>
      <w:r>
        <w:rPr>
          <w:rStyle w:val="FootnoteCharacters"/>
        </w:rPr>
        <w:footnoteRef/>
      </w:r>
      <w:r>
        <w:rPr>
          <w:lang w:val="ka-GE"/>
        </w:rPr>
        <w:t xml:space="preserve"> </w:t>
      </w:r>
      <w:hyperlink r:id="rId2">
        <w:r>
          <w:rPr>
            <w:rStyle w:val="InternetLink"/>
            <w:lang w:val="ka-GE"/>
          </w:rPr>
          <w:t>https://orthoinfo.aaos.org/en/diseases--conditions/osteoid-osteoma</w:t>
        </w:r>
      </w:hyperlink>
      <w:r>
        <w:rPr>
          <w:lang w:val="ka-GE"/>
        </w:rPr>
        <w:t>;</w:t>
      </w:r>
    </w:p>
  </w:footnote>
  <w:footnote w:id="7">
    <w:p w14:paraId="5B9F039A" w14:textId="77777777" w:rsidR="00C27171" w:rsidRDefault="00C22046">
      <w:pPr>
        <w:pStyle w:val="FootnoteText"/>
        <w:jc w:val="both"/>
      </w:pPr>
      <w:r>
        <w:rPr>
          <w:rStyle w:val="FootnoteCharacters"/>
        </w:rPr>
        <w:footnoteRef/>
      </w:r>
      <w:r>
        <w:t xml:space="preserve"> </w:t>
      </w:r>
      <w:hyperlink r:id="rId3">
        <w:r>
          <w:rPr>
            <w:rStyle w:val="InternetLink"/>
          </w:rPr>
          <w:t>https://www.ncbi.nlm.nih.gov/pmc/articles/PMC6179079/</w:t>
        </w:r>
      </w:hyperlink>
      <w:r>
        <w:rPr>
          <w:lang w:val="ka-GE"/>
        </w:rPr>
        <w:t>;</w:t>
      </w:r>
    </w:p>
  </w:footnote>
  <w:footnote w:id="8">
    <w:p w14:paraId="7E5A2274" w14:textId="77777777" w:rsidR="00C27171" w:rsidRDefault="00C22046">
      <w:pPr>
        <w:pStyle w:val="FootnoteText"/>
        <w:jc w:val="both"/>
      </w:pPr>
      <w:r>
        <w:rPr>
          <w:rStyle w:val="FootnoteCharacters"/>
        </w:rPr>
        <w:footnoteRef/>
      </w:r>
      <w:r>
        <w:rPr>
          <w:rFonts w:ascii="Sylfaen" w:hAnsi="Sylfaen"/>
        </w:rPr>
        <w:t xml:space="preserve"> Masaya Miyazaki, </w:t>
      </w:r>
      <w:proofErr w:type="spellStart"/>
      <w:r>
        <w:rPr>
          <w:rFonts w:ascii="Sylfaen" w:hAnsi="Sylfaen"/>
        </w:rPr>
        <w:t>Yasuaki</w:t>
      </w:r>
      <w:proofErr w:type="spellEnd"/>
      <w:r>
        <w:rPr>
          <w:rFonts w:ascii="Sylfaen" w:hAnsi="Sylfaen"/>
        </w:rPr>
        <w:t xml:space="preserve"> Arai, Akira </w:t>
      </w:r>
      <w:proofErr w:type="spellStart"/>
      <w:r>
        <w:rPr>
          <w:rFonts w:ascii="Sylfaen" w:hAnsi="Sylfaen"/>
        </w:rPr>
        <w:t>Myoui</w:t>
      </w:r>
      <w:proofErr w:type="spellEnd"/>
      <w:r>
        <w:rPr>
          <w:rFonts w:ascii="Sylfaen" w:hAnsi="Sylfaen"/>
        </w:rPr>
        <w:t xml:space="preserve">, Hideo </w:t>
      </w:r>
      <w:proofErr w:type="spellStart"/>
      <w:r>
        <w:rPr>
          <w:rFonts w:ascii="Sylfaen" w:hAnsi="Sylfaen"/>
        </w:rPr>
        <w:t>Gobara</w:t>
      </w:r>
      <w:proofErr w:type="spellEnd"/>
      <w:r>
        <w:rPr>
          <w:rFonts w:ascii="Sylfaen" w:hAnsi="Sylfaen"/>
        </w:rPr>
        <w:t xml:space="preserve">, Miyuki Sone, Daniel I Rosenthal, </w:t>
      </w:r>
      <w:proofErr w:type="spellStart"/>
      <w:r>
        <w:rPr>
          <w:rFonts w:ascii="Sylfaen" w:hAnsi="Sylfaen"/>
        </w:rPr>
        <w:t>Yoshito</w:t>
      </w:r>
      <w:proofErr w:type="spellEnd"/>
      <w:r>
        <w:rPr>
          <w:rFonts w:ascii="Sylfaen" w:hAnsi="Sylfaen"/>
        </w:rPr>
        <w:t xml:space="preserve"> Tsushima, Susumu Kanazawa, Shigeru </w:t>
      </w:r>
      <w:proofErr w:type="spellStart"/>
      <w:r>
        <w:rPr>
          <w:rFonts w:ascii="Sylfaen" w:hAnsi="Sylfaen"/>
        </w:rPr>
        <w:t>Ehara</w:t>
      </w:r>
      <w:proofErr w:type="spellEnd"/>
      <w:r>
        <w:rPr>
          <w:rFonts w:ascii="Sylfaen" w:hAnsi="Sylfaen"/>
        </w:rPr>
        <w:t xml:space="preserve">, </w:t>
      </w:r>
      <w:proofErr w:type="spellStart"/>
      <w:r>
        <w:rPr>
          <w:rFonts w:ascii="Sylfaen" w:hAnsi="Sylfaen"/>
        </w:rPr>
        <w:t>Keigo</w:t>
      </w:r>
      <w:proofErr w:type="spellEnd"/>
      <w:r>
        <w:rPr>
          <w:rFonts w:ascii="Sylfaen" w:hAnsi="Sylfaen"/>
        </w:rPr>
        <w:t xml:space="preserve"> Endo. </w:t>
      </w:r>
      <w:proofErr w:type="gramStart"/>
      <w:r>
        <w:rPr>
          <w:rFonts w:ascii="Sylfaen" w:hAnsi="Sylfaen"/>
        </w:rPr>
        <w:t>Phase</w:t>
      </w:r>
      <w:proofErr w:type="gramEnd"/>
      <w:r>
        <w:rPr>
          <w:rFonts w:ascii="Sylfaen" w:hAnsi="Sylfaen"/>
        </w:rPr>
        <w:t xml:space="preserve"> I/II Multi-Institutional Study of Percutaneous Radiofrequency Ablation for Painful Osteoid Osteoma (JIVROSG-0704). </w:t>
      </w:r>
      <w:proofErr w:type="spellStart"/>
      <w:r>
        <w:rPr>
          <w:rFonts w:ascii="Sylfaen" w:hAnsi="Sylfaen"/>
        </w:rPr>
        <w:t>CardioVascular</w:t>
      </w:r>
      <w:proofErr w:type="spellEnd"/>
      <w:r>
        <w:rPr>
          <w:rFonts w:ascii="Sylfaen" w:hAnsi="Sylfaen"/>
        </w:rPr>
        <w:t xml:space="preserve"> and Interventional Radiology, 2016 Oct; 39(10):1464-70.</w:t>
      </w:r>
    </w:p>
  </w:footnote>
  <w:footnote w:id="9">
    <w:p w14:paraId="62E8B17A" w14:textId="77777777" w:rsidR="00C27171" w:rsidRDefault="00C22046">
      <w:pPr>
        <w:pStyle w:val="FootnoteText"/>
        <w:jc w:val="both"/>
      </w:pPr>
      <w:r>
        <w:rPr>
          <w:rStyle w:val="FootnoteCharacters"/>
        </w:rPr>
        <w:footnoteRef/>
      </w:r>
      <w:r>
        <w:rPr>
          <w:rFonts w:ascii="Sylfaen" w:hAnsi="Sylfaen"/>
        </w:rPr>
        <w:t xml:space="preserve"> Baal JD, </w:t>
      </w:r>
      <w:proofErr w:type="spellStart"/>
      <w:r>
        <w:rPr>
          <w:rFonts w:ascii="Sylfaen" w:hAnsi="Sylfaen"/>
        </w:rPr>
        <w:t>Pai</w:t>
      </w:r>
      <w:proofErr w:type="spellEnd"/>
      <w:r>
        <w:rPr>
          <w:rFonts w:ascii="Sylfaen" w:hAnsi="Sylfaen"/>
        </w:rPr>
        <w:t xml:space="preserve"> JS, Chen WC, Joseph GB, O'Donnell RJ, Link TM. </w:t>
      </w:r>
      <w:proofErr w:type="gramStart"/>
      <w:r>
        <w:rPr>
          <w:rFonts w:ascii="Sylfaen" w:hAnsi="Sylfaen"/>
        </w:rPr>
        <w:t>factors</w:t>
      </w:r>
      <w:proofErr w:type="gramEnd"/>
      <w:r>
        <w:rPr>
          <w:rFonts w:ascii="Sylfaen" w:hAnsi="Sylfaen"/>
        </w:rPr>
        <w:t xml:space="preserve"> associated with osteoid osteoma recurrence after CT-guided radiofrequency ablation. </w:t>
      </w:r>
      <w:proofErr w:type="gramStart"/>
      <w:r>
        <w:rPr>
          <w:rFonts w:ascii="Sylfaen" w:hAnsi="Sylfaen"/>
        </w:rPr>
        <w:t xml:space="preserve">J </w:t>
      </w:r>
      <w:proofErr w:type="spellStart"/>
      <w:r>
        <w:rPr>
          <w:rFonts w:ascii="Sylfaen" w:hAnsi="Sylfaen"/>
        </w:rPr>
        <w:t>Vasc</w:t>
      </w:r>
      <w:proofErr w:type="spellEnd"/>
      <w:r>
        <w:rPr>
          <w:rFonts w:ascii="Sylfaen" w:hAnsi="Sylfaen"/>
        </w:rPr>
        <w:t xml:space="preserve"> </w:t>
      </w:r>
      <w:proofErr w:type="spellStart"/>
      <w:r>
        <w:rPr>
          <w:rFonts w:ascii="Sylfaen" w:hAnsi="Sylfaen"/>
        </w:rPr>
        <w:t>Interv</w:t>
      </w:r>
      <w:proofErr w:type="spellEnd"/>
      <w:r>
        <w:rPr>
          <w:rFonts w:ascii="Sylfaen" w:hAnsi="Sylfaen"/>
        </w:rPr>
        <w:t xml:space="preserve"> </w:t>
      </w:r>
      <w:proofErr w:type="spellStart"/>
      <w:r>
        <w:rPr>
          <w:rFonts w:ascii="Sylfaen" w:hAnsi="Sylfaen"/>
        </w:rPr>
        <w:t>Radiol</w:t>
      </w:r>
      <w:proofErr w:type="spellEnd"/>
      <w:r>
        <w:rPr>
          <w:rFonts w:ascii="Sylfaen" w:hAnsi="Sylfaen"/>
        </w:rPr>
        <w:t>.</w:t>
      </w:r>
      <w:proofErr w:type="gramEnd"/>
      <w:r>
        <w:rPr>
          <w:rFonts w:ascii="Sylfaen" w:hAnsi="Sylfaen"/>
        </w:rPr>
        <w:t xml:space="preserve"> 2019 Mar 14. </w:t>
      </w:r>
      <w:proofErr w:type="spellStart"/>
      <w:proofErr w:type="gramStart"/>
      <w:r>
        <w:rPr>
          <w:rFonts w:ascii="Sylfaen" w:hAnsi="Sylfaen"/>
        </w:rPr>
        <w:t>pii</w:t>
      </w:r>
      <w:proofErr w:type="spellEnd"/>
      <w:proofErr w:type="gramEnd"/>
      <w:r>
        <w:rPr>
          <w:rFonts w:ascii="Sylfaen" w:hAnsi="Sylfaen"/>
        </w:rPr>
        <w:t xml:space="preserve">: S1051-0443(18)31697-X. </w:t>
      </w:r>
      <w:proofErr w:type="spellStart"/>
      <w:r>
        <w:rPr>
          <w:rFonts w:ascii="Sylfaen" w:hAnsi="Sylfaen"/>
        </w:rPr>
        <w:t>doi</w:t>
      </w:r>
      <w:proofErr w:type="spellEnd"/>
      <w:r>
        <w:rPr>
          <w:rFonts w:ascii="Sylfaen" w:hAnsi="Sylfaen"/>
        </w:rPr>
        <w:t>: 10.1016/j.jvir.2018.11.014. [</w:t>
      </w:r>
      <w:proofErr w:type="spellStart"/>
      <w:r>
        <w:rPr>
          <w:rFonts w:ascii="Sylfaen" w:hAnsi="Sylfaen"/>
        </w:rPr>
        <w:t>Epub</w:t>
      </w:r>
      <w:proofErr w:type="spellEnd"/>
      <w:r>
        <w:rPr>
          <w:rFonts w:ascii="Sylfaen" w:hAnsi="Sylfaen"/>
        </w:rPr>
        <w:t xml:space="preserve"> ahead of print]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9656B5"/>
    <w:multiLevelType w:val="multilevel"/>
    <w:tmpl w:val="42285C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15FF7C7E"/>
    <w:multiLevelType w:val="hybridMultilevel"/>
    <w:tmpl w:val="4992E6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C9B2E4F"/>
    <w:multiLevelType w:val="multilevel"/>
    <w:tmpl w:val="8932BF3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nsid w:val="3ADC3F41"/>
    <w:multiLevelType w:val="multilevel"/>
    <w:tmpl w:val="D602A944"/>
    <w:lvl w:ilvl="0">
      <w:start w:val="1"/>
      <w:numFmt w:val="decimal"/>
      <w:lvlText w:val="%1."/>
      <w:lvlJc w:val="left"/>
      <w:pPr>
        <w:ind w:left="1070" w:hanging="360"/>
      </w:pPr>
      <w:rPr>
        <w:rFonts w:ascii="Sylfaen" w:hAnsi="Sylfaen"/>
        <w:color w:val="2E74B5"/>
        <w:sz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3BE203CC"/>
    <w:multiLevelType w:val="multilevel"/>
    <w:tmpl w:val="93BE6B6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647365C9"/>
    <w:multiLevelType w:val="hybridMultilevel"/>
    <w:tmpl w:val="31E235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05F2FEF"/>
    <w:multiLevelType w:val="multilevel"/>
    <w:tmpl w:val="408243C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4"/>
  </w:num>
  <w:num w:numId="3">
    <w:abstractNumId w:val="6"/>
  </w:num>
  <w:num w:numId="4">
    <w:abstractNumId w:val="3"/>
  </w:num>
  <w:num w:numId="5">
    <w:abstractNumId w:val="2"/>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7171"/>
    <w:rsid w:val="000A2731"/>
    <w:rsid w:val="00117329"/>
    <w:rsid w:val="00131BBF"/>
    <w:rsid w:val="001606EB"/>
    <w:rsid w:val="001A067D"/>
    <w:rsid w:val="001B5EEF"/>
    <w:rsid w:val="002A717D"/>
    <w:rsid w:val="002B334D"/>
    <w:rsid w:val="002F08A4"/>
    <w:rsid w:val="00330534"/>
    <w:rsid w:val="003D6440"/>
    <w:rsid w:val="003E582B"/>
    <w:rsid w:val="004F1AD0"/>
    <w:rsid w:val="004F5912"/>
    <w:rsid w:val="005019AD"/>
    <w:rsid w:val="00524B98"/>
    <w:rsid w:val="00622A52"/>
    <w:rsid w:val="00650393"/>
    <w:rsid w:val="00676AF6"/>
    <w:rsid w:val="0069200F"/>
    <w:rsid w:val="006A12B5"/>
    <w:rsid w:val="006A3C4D"/>
    <w:rsid w:val="006B238A"/>
    <w:rsid w:val="006E79CC"/>
    <w:rsid w:val="007966E9"/>
    <w:rsid w:val="00816E4A"/>
    <w:rsid w:val="00866CBE"/>
    <w:rsid w:val="00882AD2"/>
    <w:rsid w:val="00922B38"/>
    <w:rsid w:val="0095461C"/>
    <w:rsid w:val="00993508"/>
    <w:rsid w:val="00A24958"/>
    <w:rsid w:val="00A83DC4"/>
    <w:rsid w:val="00B070E8"/>
    <w:rsid w:val="00B30193"/>
    <w:rsid w:val="00B50F78"/>
    <w:rsid w:val="00B516C0"/>
    <w:rsid w:val="00B6105F"/>
    <w:rsid w:val="00BE080C"/>
    <w:rsid w:val="00C22046"/>
    <w:rsid w:val="00C27171"/>
    <w:rsid w:val="00C36F9C"/>
    <w:rsid w:val="00C4253F"/>
    <w:rsid w:val="00D67007"/>
    <w:rsid w:val="00DC2BAB"/>
    <w:rsid w:val="00DD7933"/>
    <w:rsid w:val="00DE516C"/>
    <w:rsid w:val="00E066CE"/>
    <w:rsid w:val="00E675F7"/>
    <w:rsid w:val="00E75252"/>
    <w:rsid w:val="00E964D1"/>
    <w:rsid w:val="00EC5FB4"/>
    <w:rsid w:val="00F53D68"/>
    <w:rsid w:val="00FA177D"/>
    <w:rsid w:val="00FA1B36"/>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9B8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rPr>
  </w:style>
  <w:style w:type="paragraph" w:styleId="Heading1">
    <w:name w:val="heading 1"/>
    <w:basedOn w:val="Normal"/>
    <w:next w:val="Normal"/>
    <w:link w:val="Heading1Char"/>
    <w:uiPriority w:val="9"/>
    <w:qFormat/>
    <w:rsid w:val="00CE5C1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764B52"/>
    <w:pPr>
      <w:spacing w:beforeAutospacing="1"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764B52"/>
    <w:pPr>
      <w:spacing w:beforeAutospacing="1"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basedOn w:val="DefaultParagraphFont"/>
    <w:uiPriority w:val="99"/>
    <w:unhideWhenUsed/>
    <w:rsid w:val="00764B52"/>
    <w:rPr>
      <w:color w:val="0000FF"/>
      <w:u w:val="single"/>
    </w:rPr>
  </w:style>
  <w:style w:type="character" w:customStyle="1" w:styleId="Heading2Char">
    <w:name w:val="Heading 2 Char"/>
    <w:basedOn w:val="DefaultParagraphFont"/>
    <w:link w:val="Heading2"/>
    <w:uiPriority w:val="9"/>
    <w:qFormat/>
    <w:rsid w:val="00764B52"/>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qFormat/>
    <w:rsid w:val="00764B52"/>
    <w:rPr>
      <w:rFonts w:ascii="Times New Roman" w:eastAsia="Times New Roman" w:hAnsi="Times New Roman" w:cs="Times New Roman"/>
      <w:b/>
      <w:bCs/>
      <w:sz w:val="27"/>
      <w:szCs w:val="27"/>
    </w:rPr>
  </w:style>
  <w:style w:type="character" w:customStyle="1" w:styleId="anchor-text">
    <w:name w:val="anchor-text"/>
    <w:basedOn w:val="DefaultParagraphFont"/>
    <w:qFormat/>
    <w:rsid w:val="00764B52"/>
  </w:style>
  <w:style w:type="character" w:customStyle="1" w:styleId="topic-highlight">
    <w:name w:val="topic-highlight"/>
    <w:basedOn w:val="DefaultParagraphFont"/>
    <w:qFormat/>
    <w:rsid w:val="00764B52"/>
  </w:style>
  <w:style w:type="character" w:customStyle="1" w:styleId="FootnoteTextChar">
    <w:name w:val="Footnote Text Char"/>
    <w:basedOn w:val="DefaultParagraphFont"/>
    <w:link w:val="FootnoteText"/>
    <w:uiPriority w:val="99"/>
    <w:semiHidden/>
    <w:qFormat/>
    <w:rsid w:val="00764B52"/>
    <w:rPr>
      <w:sz w:val="20"/>
      <w:szCs w:val="20"/>
    </w:rPr>
  </w:style>
  <w:style w:type="character" w:customStyle="1" w:styleId="FootnoteCharacters">
    <w:name w:val="Footnote Characters"/>
    <w:basedOn w:val="DefaultParagraphFont"/>
    <w:uiPriority w:val="99"/>
    <w:semiHidden/>
    <w:unhideWhenUsed/>
    <w:qFormat/>
    <w:rsid w:val="00764B52"/>
    <w:rPr>
      <w:vertAlign w:val="superscript"/>
    </w:rPr>
  </w:style>
  <w:style w:type="character" w:customStyle="1" w:styleId="FootnoteAnchor">
    <w:name w:val="Footnote Anchor"/>
    <w:rPr>
      <w:vertAlign w:val="superscript"/>
    </w:rPr>
  </w:style>
  <w:style w:type="character" w:customStyle="1" w:styleId="editors">
    <w:name w:val="editors"/>
    <w:basedOn w:val="DefaultParagraphFont"/>
    <w:qFormat/>
    <w:rsid w:val="00863F84"/>
  </w:style>
  <w:style w:type="character" w:customStyle="1" w:styleId="refpublishername">
    <w:name w:val="refpublishername"/>
    <w:basedOn w:val="DefaultParagraphFont"/>
    <w:qFormat/>
    <w:rsid w:val="00863F84"/>
  </w:style>
  <w:style w:type="character" w:customStyle="1" w:styleId="refpublisherloc">
    <w:name w:val="refpublisherloc"/>
    <w:basedOn w:val="DefaultParagraphFont"/>
    <w:qFormat/>
    <w:rsid w:val="00863F84"/>
  </w:style>
  <w:style w:type="character" w:customStyle="1" w:styleId="refdate">
    <w:name w:val="refdate"/>
    <w:basedOn w:val="DefaultParagraphFont"/>
    <w:qFormat/>
    <w:rsid w:val="00863F84"/>
  </w:style>
  <w:style w:type="character" w:customStyle="1" w:styleId="refseriespages">
    <w:name w:val="ref__seriespages"/>
    <w:basedOn w:val="DefaultParagraphFont"/>
    <w:qFormat/>
    <w:rsid w:val="00863F84"/>
  </w:style>
  <w:style w:type="character" w:customStyle="1" w:styleId="refseries">
    <w:name w:val="ref__series"/>
    <w:basedOn w:val="DefaultParagraphFont"/>
    <w:qFormat/>
    <w:rsid w:val="00863F84"/>
  </w:style>
  <w:style w:type="character" w:customStyle="1" w:styleId="refseriesdate">
    <w:name w:val="ref__seriesdate"/>
    <w:basedOn w:val="DefaultParagraphFont"/>
    <w:qFormat/>
    <w:rsid w:val="00863F84"/>
  </w:style>
  <w:style w:type="character" w:customStyle="1" w:styleId="refseriesvolume">
    <w:name w:val="ref__seriesvolume"/>
    <w:basedOn w:val="DefaultParagraphFont"/>
    <w:qFormat/>
    <w:rsid w:val="00863F84"/>
  </w:style>
  <w:style w:type="character" w:customStyle="1" w:styleId="EndnoteTextChar">
    <w:name w:val="Endnote Text Char"/>
    <w:basedOn w:val="DefaultParagraphFont"/>
    <w:link w:val="EndnoteText"/>
    <w:uiPriority w:val="99"/>
    <w:semiHidden/>
    <w:qFormat/>
    <w:rsid w:val="00863F84"/>
    <w:rPr>
      <w:sz w:val="20"/>
      <w:szCs w:val="20"/>
    </w:rPr>
  </w:style>
  <w:style w:type="character" w:customStyle="1" w:styleId="EndnoteCharacters">
    <w:name w:val="Endnote Characters"/>
    <w:basedOn w:val="DefaultParagraphFont"/>
    <w:uiPriority w:val="99"/>
    <w:semiHidden/>
    <w:unhideWhenUsed/>
    <w:qFormat/>
    <w:rsid w:val="00863F84"/>
    <w:rPr>
      <w:vertAlign w:val="superscript"/>
    </w:rPr>
  </w:style>
  <w:style w:type="character" w:customStyle="1" w:styleId="EndnoteAnchor">
    <w:name w:val="Endnote Anchor"/>
    <w:rPr>
      <w:vertAlign w:val="superscript"/>
    </w:rPr>
  </w:style>
  <w:style w:type="character" w:styleId="CommentReference">
    <w:name w:val="annotation reference"/>
    <w:basedOn w:val="DefaultParagraphFont"/>
    <w:uiPriority w:val="99"/>
    <w:semiHidden/>
    <w:unhideWhenUsed/>
    <w:qFormat/>
    <w:rsid w:val="001E1A7D"/>
    <w:rPr>
      <w:sz w:val="16"/>
      <w:szCs w:val="16"/>
    </w:rPr>
  </w:style>
  <w:style w:type="character" w:customStyle="1" w:styleId="CommentTextChar">
    <w:name w:val="Comment Text Char"/>
    <w:basedOn w:val="DefaultParagraphFont"/>
    <w:link w:val="CommentText"/>
    <w:uiPriority w:val="99"/>
    <w:semiHidden/>
    <w:qFormat/>
    <w:rsid w:val="001E1A7D"/>
    <w:rPr>
      <w:sz w:val="20"/>
      <w:szCs w:val="20"/>
    </w:rPr>
  </w:style>
  <w:style w:type="character" w:customStyle="1" w:styleId="CommentSubjectChar">
    <w:name w:val="Comment Subject Char"/>
    <w:basedOn w:val="CommentTextChar"/>
    <w:link w:val="CommentSubject"/>
    <w:uiPriority w:val="99"/>
    <w:semiHidden/>
    <w:qFormat/>
    <w:rsid w:val="001E1A7D"/>
    <w:rPr>
      <w:b/>
      <w:bCs/>
      <w:sz w:val="20"/>
      <w:szCs w:val="20"/>
    </w:rPr>
  </w:style>
  <w:style w:type="character" w:customStyle="1" w:styleId="BalloonTextChar">
    <w:name w:val="Balloon Text Char"/>
    <w:basedOn w:val="DefaultParagraphFont"/>
    <w:link w:val="BalloonText"/>
    <w:uiPriority w:val="99"/>
    <w:semiHidden/>
    <w:qFormat/>
    <w:rsid w:val="001E1A7D"/>
    <w:rPr>
      <w:rFonts w:ascii="Segoe UI" w:hAnsi="Segoe UI" w:cs="Segoe UI"/>
      <w:sz w:val="18"/>
      <w:szCs w:val="18"/>
    </w:rPr>
  </w:style>
  <w:style w:type="character" w:customStyle="1" w:styleId="Heading1Char">
    <w:name w:val="Heading 1 Char"/>
    <w:basedOn w:val="DefaultParagraphFont"/>
    <w:link w:val="Heading1"/>
    <w:uiPriority w:val="9"/>
    <w:qFormat/>
    <w:rsid w:val="00CE5C1C"/>
    <w:rPr>
      <w:rFonts w:asciiTheme="majorHAnsi" w:eastAsiaTheme="majorEastAsia" w:hAnsiTheme="majorHAnsi" w:cstheme="majorBidi"/>
      <w:color w:val="2E74B5" w:themeColor="accent1" w:themeShade="BF"/>
      <w:sz w:val="32"/>
      <w:szCs w:val="32"/>
    </w:rPr>
  </w:style>
  <w:style w:type="character" w:customStyle="1" w:styleId="TitleChar">
    <w:name w:val="Title Char"/>
    <w:basedOn w:val="DefaultParagraphFont"/>
    <w:link w:val="Title"/>
    <w:uiPriority w:val="99"/>
    <w:qFormat/>
    <w:rsid w:val="00872B16"/>
    <w:rPr>
      <w:rFonts w:ascii="EGMFNB+Arial,Bold" w:hAnsi="EGMFNB+Arial,Bold"/>
      <w:sz w:val="24"/>
      <w:szCs w:val="24"/>
    </w:rPr>
  </w:style>
  <w:style w:type="character" w:customStyle="1" w:styleId="HeaderChar">
    <w:name w:val="Header Char"/>
    <w:basedOn w:val="DefaultParagraphFont"/>
    <w:link w:val="Header"/>
    <w:uiPriority w:val="99"/>
    <w:qFormat/>
    <w:rsid w:val="007A722D"/>
  </w:style>
  <w:style w:type="character" w:customStyle="1" w:styleId="FooterChar">
    <w:name w:val="Footer Char"/>
    <w:basedOn w:val="DefaultParagraphFont"/>
    <w:link w:val="Footer"/>
    <w:uiPriority w:val="99"/>
    <w:qFormat/>
    <w:rsid w:val="007A722D"/>
  </w:style>
  <w:style w:type="character" w:styleId="FollowedHyperlink">
    <w:name w:val="FollowedHyperlink"/>
    <w:basedOn w:val="DefaultParagraphFont"/>
    <w:uiPriority w:val="99"/>
    <w:semiHidden/>
    <w:unhideWhenUsed/>
    <w:qFormat/>
    <w:rsid w:val="00CF216A"/>
    <w:rPr>
      <w:color w:val="954F72" w:themeColor="followedHyperlink"/>
      <w:u w:val="single"/>
    </w:rPr>
  </w:style>
  <w:style w:type="character" w:styleId="Emphasis">
    <w:name w:val="Emphasis"/>
    <w:basedOn w:val="DefaultParagraphFont"/>
    <w:uiPriority w:val="20"/>
    <w:qFormat/>
    <w:rsid w:val="000602D2"/>
    <w:rPr>
      <w:i/>
      <w:iCs/>
    </w:rPr>
  </w:style>
  <w:style w:type="character" w:customStyle="1" w:styleId="ListLabel1">
    <w:name w:val="ListLabel 1"/>
    <w:qFormat/>
    <w:rPr>
      <w:sz w:val="20"/>
    </w:rPr>
  </w:style>
  <w:style w:type="character" w:customStyle="1" w:styleId="ListLabel2">
    <w:name w:val="ListLabel 2"/>
    <w:qFormat/>
    <w:rPr>
      <w:sz w:val="20"/>
    </w:rPr>
  </w:style>
  <w:style w:type="character" w:customStyle="1" w:styleId="ListLabel3">
    <w:name w:val="ListLabel 3"/>
    <w:qFormat/>
    <w:rPr>
      <w:sz w:val="20"/>
    </w:rPr>
  </w:style>
  <w:style w:type="character" w:customStyle="1" w:styleId="ListLabel4">
    <w:name w:val="ListLabel 4"/>
    <w:qFormat/>
    <w:rPr>
      <w:sz w:val="20"/>
    </w:rPr>
  </w:style>
  <w:style w:type="character" w:customStyle="1" w:styleId="ListLabel5">
    <w:name w:val="ListLabel 5"/>
    <w:qFormat/>
    <w:rPr>
      <w:sz w:val="20"/>
    </w:rPr>
  </w:style>
  <w:style w:type="character" w:customStyle="1" w:styleId="ListLabel6">
    <w:name w:val="ListLabel 6"/>
    <w:qFormat/>
    <w:rPr>
      <w:sz w:val="20"/>
    </w:rPr>
  </w:style>
  <w:style w:type="character" w:customStyle="1" w:styleId="ListLabel7">
    <w:name w:val="ListLabel 7"/>
    <w:qFormat/>
    <w:rPr>
      <w:sz w:val="20"/>
    </w:rPr>
  </w:style>
  <w:style w:type="character" w:customStyle="1" w:styleId="ListLabel8">
    <w:name w:val="ListLabel 8"/>
    <w:qFormat/>
    <w:rPr>
      <w:sz w:val="20"/>
    </w:rPr>
  </w:style>
  <w:style w:type="character" w:customStyle="1" w:styleId="ListLabel9">
    <w:name w:val="ListLabel 9"/>
    <w:qFormat/>
    <w:rPr>
      <w:sz w:val="20"/>
    </w:rPr>
  </w:style>
  <w:style w:type="character" w:customStyle="1" w:styleId="ListLabel10">
    <w:name w:val="ListLabel 10"/>
    <w:qFormat/>
    <w:rPr>
      <w:sz w:val="20"/>
    </w:rPr>
  </w:style>
  <w:style w:type="character" w:customStyle="1" w:styleId="ListLabel11">
    <w:name w:val="ListLabel 11"/>
    <w:qFormat/>
    <w:rPr>
      <w:sz w:val="20"/>
    </w:rPr>
  </w:style>
  <w:style w:type="character" w:customStyle="1" w:styleId="ListLabel12">
    <w:name w:val="ListLabel 12"/>
    <w:qFormat/>
    <w:rPr>
      <w:sz w:val="20"/>
    </w:rPr>
  </w:style>
  <w:style w:type="character" w:customStyle="1" w:styleId="ListLabel13">
    <w:name w:val="ListLabel 13"/>
    <w:qFormat/>
    <w:rPr>
      <w:sz w:val="20"/>
    </w:rPr>
  </w:style>
  <w:style w:type="character" w:customStyle="1" w:styleId="ListLabel14">
    <w:name w:val="ListLabel 14"/>
    <w:qFormat/>
    <w:rPr>
      <w:sz w:val="20"/>
    </w:rPr>
  </w:style>
  <w:style w:type="character" w:customStyle="1" w:styleId="ListLabel15">
    <w:name w:val="ListLabel 15"/>
    <w:qFormat/>
    <w:rPr>
      <w:sz w:val="20"/>
    </w:rPr>
  </w:style>
  <w:style w:type="character" w:customStyle="1" w:styleId="ListLabel16">
    <w:name w:val="ListLabel 16"/>
    <w:qFormat/>
    <w:rPr>
      <w:sz w:val="20"/>
    </w:rPr>
  </w:style>
  <w:style w:type="character" w:customStyle="1" w:styleId="ListLabel17">
    <w:name w:val="ListLabel 17"/>
    <w:qFormat/>
    <w:rPr>
      <w:sz w:val="20"/>
    </w:rPr>
  </w:style>
  <w:style w:type="character" w:customStyle="1" w:styleId="ListLabel18">
    <w:name w:val="ListLabel 18"/>
    <w:qFormat/>
    <w:rPr>
      <w:sz w:val="20"/>
    </w:rPr>
  </w:style>
  <w:style w:type="character" w:customStyle="1" w:styleId="ListLabel19">
    <w:name w:val="ListLabel 19"/>
    <w:qFormat/>
    <w:rPr>
      <w:rFonts w:ascii="Sylfaen" w:hAnsi="Sylfaen"/>
      <w:color w:val="2E74B5"/>
      <w:sz w:val="28"/>
    </w:rPr>
  </w:style>
  <w:style w:type="character" w:customStyle="1" w:styleId="ListLabel20">
    <w:name w:val="ListLabel 20"/>
    <w:qFormat/>
    <w:rPr>
      <w:rFonts w:ascii="Sylfaen" w:eastAsia="Times New Roman" w:hAnsi="Sylfaen" w:cstheme="minorHAnsi"/>
      <w:shd w:val="clear" w:color="auto" w:fill="FFFFFF"/>
    </w:rPr>
  </w:style>
  <w:style w:type="character" w:customStyle="1" w:styleId="ListLabel21">
    <w:name w:val="ListLabel 21"/>
    <w:qFormat/>
    <w:rPr>
      <w:rFonts w:ascii="Sylfaen" w:hAnsi="Sylfaen"/>
      <w:color w:val="auto"/>
      <w:sz w:val="22"/>
      <w:szCs w:val="22"/>
    </w:rPr>
  </w:style>
  <w:style w:type="character" w:customStyle="1" w:styleId="ListLabel22">
    <w:name w:val="ListLabel 22"/>
    <w:qFormat/>
    <w:rPr>
      <w:rFonts w:ascii="Sylfaen" w:hAnsi="Sylfaen"/>
      <w:color w:val="auto"/>
      <w:sz w:val="22"/>
      <w:szCs w:val="22"/>
      <w:lang w:val="ka-GE"/>
    </w:rPr>
  </w:style>
  <w:style w:type="character" w:customStyle="1" w:styleId="ListLabel23">
    <w:name w:val="ListLabel 23"/>
    <w:qFormat/>
    <w:rPr>
      <w:rFonts w:ascii="Sylfaen" w:hAnsi="Sylfaen"/>
      <w:color w:val="auto"/>
    </w:rPr>
  </w:style>
  <w:style w:type="character" w:customStyle="1" w:styleId="ListLabel24">
    <w:name w:val="ListLabel 24"/>
    <w:qFormat/>
    <w:rPr>
      <w:color w:val="auto"/>
    </w:rPr>
  </w:style>
  <w:style w:type="character" w:customStyle="1" w:styleId="IndexLink">
    <w:name w:val="Index Link"/>
    <w:qFormat/>
  </w:style>
  <w:style w:type="character" w:customStyle="1" w:styleId="ListLabel25">
    <w:name w:val="ListLabel 25"/>
    <w:qFormat/>
    <w:rPr>
      <w:rFonts w:ascii="Sylfaen" w:hAnsi="Sylfaen"/>
      <w:color w:val="2E74B5"/>
      <w:sz w:val="28"/>
    </w:rPr>
  </w:style>
  <w:style w:type="character" w:customStyle="1" w:styleId="ListLabel26">
    <w:name w:val="ListLabel 26"/>
    <w:qFormat/>
    <w:rPr>
      <w:rFonts w:ascii="Sylfaen" w:eastAsia="Times New Roman" w:hAnsi="Sylfaen" w:cstheme="minorHAnsi"/>
      <w:shd w:val="clear" w:color="auto" w:fill="FFFFFF"/>
    </w:rPr>
  </w:style>
  <w:style w:type="character" w:customStyle="1" w:styleId="ListLabel27">
    <w:name w:val="ListLabel 27"/>
    <w:qFormat/>
    <w:rPr>
      <w:rFonts w:ascii="Sylfaen" w:hAnsi="Sylfaen"/>
      <w:color w:val="auto"/>
      <w:sz w:val="22"/>
      <w:szCs w:val="22"/>
    </w:rPr>
  </w:style>
  <w:style w:type="character" w:customStyle="1" w:styleId="ListLabel28">
    <w:name w:val="ListLabel 28"/>
    <w:qFormat/>
    <w:rPr>
      <w:rFonts w:ascii="Sylfaen" w:hAnsi="Sylfaen"/>
      <w:color w:val="auto"/>
      <w:sz w:val="22"/>
      <w:szCs w:val="22"/>
      <w:lang w:val="ka-GE"/>
    </w:rPr>
  </w:style>
  <w:style w:type="character" w:customStyle="1" w:styleId="ListLabel29">
    <w:name w:val="ListLabel 29"/>
    <w:qFormat/>
    <w:rPr>
      <w:rFonts w:ascii="Sylfaen" w:hAnsi="Sylfaen"/>
      <w:color w:val="auto"/>
    </w:rPr>
  </w:style>
  <w:style w:type="character" w:customStyle="1" w:styleId="ListLabel30">
    <w:name w:val="ListLabel 30"/>
    <w:qFormat/>
    <w:rPr>
      <w:color w:val="auto"/>
    </w:rPr>
  </w:style>
  <w:style w:type="character" w:customStyle="1" w:styleId="ListLabel31">
    <w:name w:val="ListLabel 31"/>
    <w:qFormat/>
    <w:rPr>
      <w:rFonts w:ascii="Sylfaen" w:hAnsi="Sylfaen"/>
      <w:color w:val="2E74B5"/>
      <w:sz w:val="28"/>
    </w:rPr>
  </w:style>
  <w:style w:type="character" w:customStyle="1" w:styleId="ListLabel32">
    <w:name w:val="ListLabel 32"/>
    <w:qFormat/>
    <w:rPr>
      <w:rFonts w:ascii="Sylfaen" w:eastAsia="Times New Roman" w:hAnsi="Sylfaen" w:cstheme="minorHAnsi"/>
      <w:shd w:val="clear" w:color="auto" w:fill="FFFFFF"/>
    </w:rPr>
  </w:style>
  <w:style w:type="character" w:customStyle="1" w:styleId="ListLabel33">
    <w:name w:val="ListLabel 33"/>
    <w:qFormat/>
    <w:rPr>
      <w:rFonts w:ascii="Sylfaen" w:hAnsi="Sylfaen"/>
      <w:color w:val="auto"/>
      <w:sz w:val="22"/>
      <w:szCs w:val="22"/>
    </w:rPr>
  </w:style>
  <w:style w:type="character" w:customStyle="1" w:styleId="ListLabel34">
    <w:name w:val="ListLabel 34"/>
    <w:qFormat/>
    <w:rPr>
      <w:rFonts w:ascii="Sylfaen" w:hAnsi="Sylfaen"/>
      <w:color w:val="auto"/>
      <w:sz w:val="22"/>
      <w:szCs w:val="22"/>
      <w:lang w:val="ka-GE"/>
    </w:rPr>
  </w:style>
  <w:style w:type="character" w:customStyle="1" w:styleId="ListLabel35">
    <w:name w:val="ListLabel 35"/>
    <w:qFormat/>
    <w:rPr>
      <w:rFonts w:ascii="Sylfaen" w:hAnsi="Sylfaen"/>
      <w:color w:val="auto"/>
    </w:rPr>
  </w:style>
  <w:style w:type="character" w:customStyle="1" w:styleId="ListLabel36">
    <w:name w:val="ListLabel 36"/>
    <w:qFormat/>
    <w:rPr>
      <w:color w:val="auto"/>
    </w:rPr>
  </w:style>
  <w:style w:type="paragraph" w:customStyle="1" w:styleId="Heading">
    <w:name w:val="Heading"/>
    <w:basedOn w:val="Normal"/>
    <w:next w:val="BodyText"/>
    <w:qFormat/>
    <w:pPr>
      <w:keepNext/>
      <w:spacing w:before="240" w:after="120"/>
    </w:pPr>
    <w:rPr>
      <w:rFonts w:ascii="Liberation Sans" w:eastAsia="PingFang SC" w:hAnsi="Liberation Sans" w:cs="Arial Unicode MS"/>
      <w:sz w:val="28"/>
      <w:szCs w:val="28"/>
    </w:rPr>
  </w:style>
  <w:style w:type="paragraph" w:styleId="BodyText">
    <w:name w:val="Body Text"/>
    <w:basedOn w:val="Normal"/>
    <w:pPr>
      <w:spacing w:after="140" w:line="276" w:lineRule="auto"/>
    </w:pPr>
  </w:style>
  <w:style w:type="paragraph" w:styleId="List">
    <w:name w:val="List"/>
    <w:basedOn w:val="BodyText"/>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customStyle="1" w:styleId="Index">
    <w:name w:val="Index"/>
    <w:basedOn w:val="Normal"/>
    <w:qFormat/>
    <w:pPr>
      <w:suppressLineNumbers/>
    </w:pPr>
    <w:rPr>
      <w:rFonts w:cs="Arial Unicode MS"/>
    </w:rPr>
  </w:style>
  <w:style w:type="paragraph" w:styleId="NormalWeb">
    <w:name w:val="Normal (Web)"/>
    <w:basedOn w:val="Normal"/>
    <w:uiPriority w:val="99"/>
    <w:semiHidden/>
    <w:unhideWhenUsed/>
    <w:qFormat/>
    <w:rsid w:val="00764B52"/>
    <w:pPr>
      <w:spacing w:beforeAutospacing="1"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764B52"/>
    <w:pPr>
      <w:spacing w:after="0" w:line="240" w:lineRule="auto"/>
    </w:pPr>
    <w:rPr>
      <w:sz w:val="20"/>
      <w:szCs w:val="20"/>
    </w:rPr>
  </w:style>
  <w:style w:type="paragraph" w:styleId="EndnoteText">
    <w:name w:val="endnote text"/>
    <w:basedOn w:val="Normal"/>
    <w:link w:val="EndnoteTextChar"/>
    <w:uiPriority w:val="99"/>
    <w:semiHidden/>
    <w:unhideWhenUsed/>
    <w:rsid w:val="00863F84"/>
    <w:pPr>
      <w:spacing w:after="0" w:line="240" w:lineRule="auto"/>
    </w:pPr>
    <w:rPr>
      <w:sz w:val="20"/>
      <w:szCs w:val="20"/>
    </w:rPr>
  </w:style>
  <w:style w:type="paragraph" w:styleId="ListParagraph">
    <w:name w:val="List Paragraph"/>
    <w:basedOn w:val="Normal"/>
    <w:uiPriority w:val="34"/>
    <w:qFormat/>
    <w:rsid w:val="002A0935"/>
    <w:pPr>
      <w:ind w:left="720"/>
      <w:contextualSpacing/>
    </w:pPr>
  </w:style>
  <w:style w:type="paragraph" w:styleId="CommentText">
    <w:name w:val="annotation text"/>
    <w:basedOn w:val="Normal"/>
    <w:link w:val="CommentTextChar"/>
    <w:uiPriority w:val="99"/>
    <w:semiHidden/>
    <w:unhideWhenUsed/>
    <w:qFormat/>
    <w:rsid w:val="001E1A7D"/>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sid w:val="001E1A7D"/>
    <w:rPr>
      <w:b/>
      <w:bCs/>
    </w:rPr>
  </w:style>
  <w:style w:type="paragraph" w:styleId="BalloonText">
    <w:name w:val="Balloon Text"/>
    <w:basedOn w:val="Normal"/>
    <w:link w:val="BalloonTextChar"/>
    <w:uiPriority w:val="99"/>
    <w:semiHidden/>
    <w:unhideWhenUsed/>
    <w:qFormat/>
    <w:rsid w:val="001E1A7D"/>
    <w:pPr>
      <w:spacing w:after="0" w:line="240" w:lineRule="auto"/>
    </w:pPr>
    <w:rPr>
      <w:rFonts w:ascii="Segoe UI" w:hAnsi="Segoe UI" w:cs="Segoe UI"/>
      <w:sz w:val="18"/>
      <w:szCs w:val="18"/>
    </w:rPr>
  </w:style>
  <w:style w:type="paragraph" w:customStyle="1" w:styleId="Default">
    <w:name w:val="Default"/>
    <w:qFormat/>
    <w:rsid w:val="00872B16"/>
    <w:rPr>
      <w:rFonts w:ascii="EGMFNB+Arial,Bold" w:eastAsia="Calibri" w:hAnsi="EGMFNB+Arial,Bold" w:cs="EGMFNB+Arial,Bold"/>
      <w:color w:val="000000"/>
      <w:sz w:val="24"/>
      <w:szCs w:val="24"/>
    </w:rPr>
  </w:style>
  <w:style w:type="paragraph" w:styleId="Title">
    <w:name w:val="Title"/>
    <w:basedOn w:val="Default"/>
    <w:next w:val="Default"/>
    <w:link w:val="TitleChar"/>
    <w:uiPriority w:val="99"/>
    <w:qFormat/>
    <w:rsid w:val="00872B16"/>
    <w:rPr>
      <w:rFonts w:cstheme="minorBidi"/>
      <w:color w:val="auto"/>
    </w:rPr>
  </w:style>
  <w:style w:type="paragraph" w:styleId="TOCHeading">
    <w:name w:val="TOC Heading"/>
    <w:basedOn w:val="Heading1"/>
    <w:next w:val="Normal"/>
    <w:uiPriority w:val="39"/>
    <w:unhideWhenUsed/>
    <w:qFormat/>
    <w:rsid w:val="00B37AA3"/>
  </w:style>
  <w:style w:type="paragraph" w:styleId="TOC1">
    <w:name w:val="toc 1"/>
    <w:basedOn w:val="Normal"/>
    <w:next w:val="Normal"/>
    <w:autoRedefine/>
    <w:uiPriority w:val="39"/>
    <w:unhideWhenUsed/>
    <w:rsid w:val="00B37AA3"/>
    <w:pPr>
      <w:spacing w:after="100"/>
    </w:pPr>
  </w:style>
  <w:style w:type="paragraph" w:styleId="Header">
    <w:name w:val="header"/>
    <w:basedOn w:val="Normal"/>
    <w:link w:val="HeaderChar"/>
    <w:uiPriority w:val="99"/>
    <w:unhideWhenUsed/>
    <w:rsid w:val="007A722D"/>
    <w:pPr>
      <w:tabs>
        <w:tab w:val="center" w:pos="4680"/>
        <w:tab w:val="right" w:pos="9360"/>
      </w:tabs>
      <w:spacing w:after="0" w:line="240" w:lineRule="auto"/>
    </w:pPr>
  </w:style>
  <w:style w:type="paragraph" w:styleId="Footer">
    <w:name w:val="footer"/>
    <w:basedOn w:val="Normal"/>
    <w:link w:val="FooterChar"/>
    <w:uiPriority w:val="99"/>
    <w:unhideWhenUsed/>
    <w:rsid w:val="007A722D"/>
    <w:pPr>
      <w:tabs>
        <w:tab w:val="center" w:pos="4680"/>
        <w:tab w:val="right" w:pos="9360"/>
      </w:tabs>
      <w:spacing w:after="0" w:line="240" w:lineRule="auto"/>
    </w:pPr>
  </w:style>
  <w:style w:type="table" w:styleId="TableGrid">
    <w:name w:val="Table Grid"/>
    <w:basedOn w:val="TableNormal"/>
    <w:uiPriority w:val="39"/>
    <w:rsid w:val="00E714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76AF6"/>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rPr>
  </w:style>
  <w:style w:type="paragraph" w:styleId="Heading1">
    <w:name w:val="heading 1"/>
    <w:basedOn w:val="Normal"/>
    <w:next w:val="Normal"/>
    <w:link w:val="Heading1Char"/>
    <w:uiPriority w:val="9"/>
    <w:qFormat/>
    <w:rsid w:val="00CE5C1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764B52"/>
    <w:pPr>
      <w:spacing w:beforeAutospacing="1"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764B52"/>
    <w:pPr>
      <w:spacing w:beforeAutospacing="1"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basedOn w:val="DefaultParagraphFont"/>
    <w:uiPriority w:val="99"/>
    <w:unhideWhenUsed/>
    <w:rsid w:val="00764B52"/>
    <w:rPr>
      <w:color w:val="0000FF"/>
      <w:u w:val="single"/>
    </w:rPr>
  </w:style>
  <w:style w:type="character" w:customStyle="1" w:styleId="Heading2Char">
    <w:name w:val="Heading 2 Char"/>
    <w:basedOn w:val="DefaultParagraphFont"/>
    <w:link w:val="Heading2"/>
    <w:uiPriority w:val="9"/>
    <w:qFormat/>
    <w:rsid w:val="00764B52"/>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qFormat/>
    <w:rsid w:val="00764B52"/>
    <w:rPr>
      <w:rFonts w:ascii="Times New Roman" w:eastAsia="Times New Roman" w:hAnsi="Times New Roman" w:cs="Times New Roman"/>
      <w:b/>
      <w:bCs/>
      <w:sz w:val="27"/>
      <w:szCs w:val="27"/>
    </w:rPr>
  </w:style>
  <w:style w:type="character" w:customStyle="1" w:styleId="anchor-text">
    <w:name w:val="anchor-text"/>
    <w:basedOn w:val="DefaultParagraphFont"/>
    <w:qFormat/>
    <w:rsid w:val="00764B52"/>
  </w:style>
  <w:style w:type="character" w:customStyle="1" w:styleId="topic-highlight">
    <w:name w:val="topic-highlight"/>
    <w:basedOn w:val="DefaultParagraphFont"/>
    <w:qFormat/>
    <w:rsid w:val="00764B52"/>
  </w:style>
  <w:style w:type="character" w:customStyle="1" w:styleId="FootnoteTextChar">
    <w:name w:val="Footnote Text Char"/>
    <w:basedOn w:val="DefaultParagraphFont"/>
    <w:link w:val="FootnoteText"/>
    <w:uiPriority w:val="99"/>
    <w:semiHidden/>
    <w:qFormat/>
    <w:rsid w:val="00764B52"/>
    <w:rPr>
      <w:sz w:val="20"/>
      <w:szCs w:val="20"/>
    </w:rPr>
  </w:style>
  <w:style w:type="character" w:customStyle="1" w:styleId="FootnoteCharacters">
    <w:name w:val="Footnote Characters"/>
    <w:basedOn w:val="DefaultParagraphFont"/>
    <w:uiPriority w:val="99"/>
    <w:semiHidden/>
    <w:unhideWhenUsed/>
    <w:qFormat/>
    <w:rsid w:val="00764B52"/>
    <w:rPr>
      <w:vertAlign w:val="superscript"/>
    </w:rPr>
  </w:style>
  <w:style w:type="character" w:customStyle="1" w:styleId="FootnoteAnchor">
    <w:name w:val="Footnote Anchor"/>
    <w:rPr>
      <w:vertAlign w:val="superscript"/>
    </w:rPr>
  </w:style>
  <w:style w:type="character" w:customStyle="1" w:styleId="editors">
    <w:name w:val="editors"/>
    <w:basedOn w:val="DefaultParagraphFont"/>
    <w:qFormat/>
    <w:rsid w:val="00863F84"/>
  </w:style>
  <w:style w:type="character" w:customStyle="1" w:styleId="refpublishername">
    <w:name w:val="refpublishername"/>
    <w:basedOn w:val="DefaultParagraphFont"/>
    <w:qFormat/>
    <w:rsid w:val="00863F84"/>
  </w:style>
  <w:style w:type="character" w:customStyle="1" w:styleId="refpublisherloc">
    <w:name w:val="refpublisherloc"/>
    <w:basedOn w:val="DefaultParagraphFont"/>
    <w:qFormat/>
    <w:rsid w:val="00863F84"/>
  </w:style>
  <w:style w:type="character" w:customStyle="1" w:styleId="refdate">
    <w:name w:val="refdate"/>
    <w:basedOn w:val="DefaultParagraphFont"/>
    <w:qFormat/>
    <w:rsid w:val="00863F84"/>
  </w:style>
  <w:style w:type="character" w:customStyle="1" w:styleId="refseriespages">
    <w:name w:val="ref__seriespages"/>
    <w:basedOn w:val="DefaultParagraphFont"/>
    <w:qFormat/>
    <w:rsid w:val="00863F84"/>
  </w:style>
  <w:style w:type="character" w:customStyle="1" w:styleId="refseries">
    <w:name w:val="ref__series"/>
    <w:basedOn w:val="DefaultParagraphFont"/>
    <w:qFormat/>
    <w:rsid w:val="00863F84"/>
  </w:style>
  <w:style w:type="character" w:customStyle="1" w:styleId="refseriesdate">
    <w:name w:val="ref__seriesdate"/>
    <w:basedOn w:val="DefaultParagraphFont"/>
    <w:qFormat/>
    <w:rsid w:val="00863F84"/>
  </w:style>
  <w:style w:type="character" w:customStyle="1" w:styleId="refseriesvolume">
    <w:name w:val="ref__seriesvolume"/>
    <w:basedOn w:val="DefaultParagraphFont"/>
    <w:qFormat/>
    <w:rsid w:val="00863F84"/>
  </w:style>
  <w:style w:type="character" w:customStyle="1" w:styleId="EndnoteTextChar">
    <w:name w:val="Endnote Text Char"/>
    <w:basedOn w:val="DefaultParagraphFont"/>
    <w:link w:val="EndnoteText"/>
    <w:uiPriority w:val="99"/>
    <w:semiHidden/>
    <w:qFormat/>
    <w:rsid w:val="00863F84"/>
    <w:rPr>
      <w:sz w:val="20"/>
      <w:szCs w:val="20"/>
    </w:rPr>
  </w:style>
  <w:style w:type="character" w:customStyle="1" w:styleId="EndnoteCharacters">
    <w:name w:val="Endnote Characters"/>
    <w:basedOn w:val="DefaultParagraphFont"/>
    <w:uiPriority w:val="99"/>
    <w:semiHidden/>
    <w:unhideWhenUsed/>
    <w:qFormat/>
    <w:rsid w:val="00863F84"/>
    <w:rPr>
      <w:vertAlign w:val="superscript"/>
    </w:rPr>
  </w:style>
  <w:style w:type="character" w:customStyle="1" w:styleId="EndnoteAnchor">
    <w:name w:val="Endnote Anchor"/>
    <w:rPr>
      <w:vertAlign w:val="superscript"/>
    </w:rPr>
  </w:style>
  <w:style w:type="character" w:styleId="CommentReference">
    <w:name w:val="annotation reference"/>
    <w:basedOn w:val="DefaultParagraphFont"/>
    <w:uiPriority w:val="99"/>
    <w:semiHidden/>
    <w:unhideWhenUsed/>
    <w:qFormat/>
    <w:rsid w:val="001E1A7D"/>
    <w:rPr>
      <w:sz w:val="16"/>
      <w:szCs w:val="16"/>
    </w:rPr>
  </w:style>
  <w:style w:type="character" w:customStyle="1" w:styleId="CommentTextChar">
    <w:name w:val="Comment Text Char"/>
    <w:basedOn w:val="DefaultParagraphFont"/>
    <w:link w:val="CommentText"/>
    <w:uiPriority w:val="99"/>
    <w:semiHidden/>
    <w:qFormat/>
    <w:rsid w:val="001E1A7D"/>
    <w:rPr>
      <w:sz w:val="20"/>
      <w:szCs w:val="20"/>
    </w:rPr>
  </w:style>
  <w:style w:type="character" w:customStyle="1" w:styleId="CommentSubjectChar">
    <w:name w:val="Comment Subject Char"/>
    <w:basedOn w:val="CommentTextChar"/>
    <w:link w:val="CommentSubject"/>
    <w:uiPriority w:val="99"/>
    <w:semiHidden/>
    <w:qFormat/>
    <w:rsid w:val="001E1A7D"/>
    <w:rPr>
      <w:b/>
      <w:bCs/>
      <w:sz w:val="20"/>
      <w:szCs w:val="20"/>
    </w:rPr>
  </w:style>
  <w:style w:type="character" w:customStyle="1" w:styleId="BalloonTextChar">
    <w:name w:val="Balloon Text Char"/>
    <w:basedOn w:val="DefaultParagraphFont"/>
    <w:link w:val="BalloonText"/>
    <w:uiPriority w:val="99"/>
    <w:semiHidden/>
    <w:qFormat/>
    <w:rsid w:val="001E1A7D"/>
    <w:rPr>
      <w:rFonts w:ascii="Segoe UI" w:hAnsi="Segoe UI" w:cs="Segoe UI"/>
      <w:sz w:val="18"/>
      <w:szCs w:val="18"/>
    </w:rPr>
  </w:style>
  <w:style w:type="character" w:customStyle="1" w:styleId="Heading1Char">
    <w:name w:val="Heading 1 Char"/>
    <w:basedOn w:val="DefaultParagraphFont"/>
    <w:link w:val="Heading1"/>
    <w:uiPriority w:val="9"/>
    <w:qFormat/>
    <w:rsid w:val="00CE5C1C"/>
    <w:rPr>
      <w:rFonts w:asciiTheme="majorHAnsi" w:eastAsiaTheme="majorEastAsia" w:hAnsiTheme="majorHAnsi" w:cstheme="majorBidi"/>
      <w:color w:val="2E74B5" w:themeColor="accent1" w:themeShade="BF"/>
      <w:sz w:val="32"/>
      <w:szCs w:val="32"/>
    </w:rPr>
  </w:style>
  <w:style w:type="character" w:customStyle="1" w:styleId="TitleChar">
    <w:name w:val="Title Char"/>
    <w:basedOn w:val="DefaultParagraphFont"/>
    <w:link w:val="Title"/>
    <w:uiPriority w:val="99"/>
    <w:qFormat/>
    <w:rsid w:val="00872B16"/>
    <w:rPr>
      <w:rFonts w:ascii="EGMFNB+Arial,Bold" w:hAnsi="EGMFNB+Arial,Bold"/>
      <w:sz w:val="24"/>
      <w:szCs w:val="24"/>
    </w:rPr>
  </w:style>
  <w:style w:type="character" w:customStyle="1" w:styleId="HeaderChar">
    <w:name w:val="Header Char"/>
    <w:basedOn w:val="DefaultParagraphFont"/>
    <w:link w:val="Header"/>
    <w:uiPriority w:val="99"/>
    <w:qFormat/>
    <w:rsid w:val="007A722D"/>
  </w:style>
  <w:style w:type="character" w:customStyle="1" w:styleId="FooterChar">
    <w:name w:val="Footer Char"/>
    <w:basedOn w:val="DefaultParagraphFont"/>
    <w:link w:val="Footer"/>
    <w:uiPriority w:val="99"/>
    <w:qFormat/>
    <w:rsid w:val="007A722D"/>
  </w:style>
  <w:style w:type="character" w:styleId="FollowedHyperlink">
    <w:name w:val="FollowedHyperlink"/>
    <w:basedOn w:val="DefaultParagraphFont"/>
    <w:uiPriority w:val="99"/>
    <w:semiHidden/>
    <w:unhideWhenUsed/>
    <w:qFormat/>
    <w:rsid w:val="00CF216A"/>
    <w:rPr>
      <w:color w:val="954F72" w:themeColor="followedHyperlink"/>
      <w:u w:val="single"/>
    </w:rPr>
  </w:style>
  <w:style w:type="character" w:styleId="Emphasis">
    <w:name w:val="Emphasis"/>
    <w:basedOn w:val="DefaultParagraphFont"/>
    <w:uiPriority w:val="20"/>
    <w:qFormat/>
    <w:rsid w:val="000602D2"/>
    <w:rPr>
      <w:i/>
      <w:iCs/>
    </w:rPr>
  </w:style>
  <w:style w:type="character" w:customStyle="1" w:styleId="ListLabel1">
    <w:name w:val="ListLabel 1"/>
    <w:qFormat/>
    <w:rPr>
      <w:sz w:val="20"/>
    </w:rPr>
  </w:style>
  <w:style w:type="character" w:customStyle="1" w:styleId="ListLabel2">
    <w:name w:val="ListLabel 2"/>
    <w:qFormat/>
    <w:rPr>
      <w:sz w:val="20"/>
    </w:rPr>
  </w:style>
  <w:style w:type="character" w:customStyle="1" w:styleId="ListLabel3">
    <w:name w:val="ListLabel 3"/>
    <w:qFormat/>
    <w:rPr>
      <w:sz w:val="20"/>
    </w:rPr>
  </w:style>
  <w:style w:type="character" w:customStyle="1" w:styleId="ListLabel4">
    <w:name w:val="ListLabel 4"/>
    <w:qFormat/>
    <w:rPr>
      <w:sz w:val="20"/>
    </w:rPr>
  </w:style>
  <w:style w:type="character" w:customStyle="1" w:styleId="ListLabel5">
    <w:name w:val="ListLabel 5"/>
    <w:qFormat/>
    <w:rPr>
      <w:sz w:val="20"/>
    </w:rPr>
  </w:style>
  <w:style w:type="character" w:customStyle="1" w:styleId="ListLabel6">
    <w:name w:val="ListLabel 6"/>
    <w:qFormat/>
    <w:rPr>
      <w:sz w:val="20"/>
    </w:rPr>
  </w:style>
  <w:style w:type="character" w:customStyle="1" w:styleId="ListLabel7">
    <w:name w:val="ListLabel 7"/>
    <w:qFormat/>
    <w:rPr>
      <w:sz w:val="20"/>
    </w:rPr>
  </w:style>
  <w:style w:type="character" w:customStyle="1" w:styleId="ListLabel8">
    <w:name w:val="ListLabel 8"/>
    <w:qFormat/>
    <w:rPr>
      <w:sz w:val="20"/>
    </w:rPr>
  </w:style>
  <w:style w:type="character" w:customStyle="1" w:styleId="ListLabel9">
    <w:name w:val="ListLabel 9"/>
    <w:qFormat/>
    <w:rPr>
      <w:sz w:val="20"/>
    </w:rPr>
  </w:style>
  <w:style w:type="character" w:customStyle="1" w:styleId="ListLabel10">
    <w:name w:val="ListLabel 10"/>
    <w:qFormat/>
    <w:rPr>
      <w:sz w:val="20"/>
    </w:rPr>
  </w:style>
  <w:style w:type="character" w:customStyle="1" w:styleId="ListLabel11">
    <w:name w:val="ListLabel 11"/>
    <w:qFormat/>
    <w:rPr>
      <w:sz w:val="20"/>
    </w:rPr>
  </w:style>
  <w:style w:type="character" w:customStyle="1" w:styleId="ListLabel12">
    <w:name w:val="ListLabel 12"/>
    <w:qFormat/>
    <w:rPr>
      <w:sz w:val="20"/>
    </w:rPr>
  </w:style>
  <w:style w:type="character" w:customStyle="1" w:styleId="ListLabel13">
    <w:name w:val="ListLabel 13"/>
    <w:qFormat/>
    <w:rPr>
      <w:sz w:val="20"/>
    </w:rPr>
  </w:style>
  <w:style w:type="character" w:customStyle="1" w:styleId="ListLabel14">
    <w:name w:val="ListLabel 14"/>
    <w:qFormat/>
    <w:rPr>
      <w:sz w:val="20"/>
    </w:rPr>
  </w:style>
  <w:style w:type="character" w:customStyle="1" w:styleId="ListLabel15">
    <w:name w:val="ListLabel 15"/>
    <w:qFormat/>
    <w:rPr>
      <w:sz w:val="20"/>
    </w:rPr>
  </w:style>
  <w:style w:type="character" w:customStyle="1" w:styleId="ListLabel16">
    <w:name w:val="ListLabel 16"/>
    <w:qFormat/>
    <w:rPr>
      <w:sz w:val="20"/>
    </w:rPr>
  </w:style>
  <w:style w:type="character" w:customStyle="1" w:styleId="ListLabel17">
    <w:name w:val="ListLabel 17"/>
    <w:qFormat/>
    <w:rPr>
      <w:sz w:val="20"/>
    </w:rPr>
  </w:style>
  <w:style w:type="character" w:customStyle="1" w:styleId="ListLabel18">
    <w:name w:val="ListLabel 18"/>
    <w:qFormat/>
    <w:rPr>
      <w:sz w:val="20"/>
    </w:rPr>
  </w:style>
  <w:style w:type="character" w:customStyle="1" w:styleId="ListLabel19">
    <w:name w:val="ListLabel 19"/>
    <w:qFormat/>
    <w:rPr>
      <w:rFonts w:ascii="Sylfaen" w:hAnsi="Sylfaen"/>
      <w:color w:val="2E74B5"/>
      <w:sz w:val="28"/>
    </w:rPr>
  </w:style>
  <w:style w:type="character" w:customStyle="1" w:styleId="ListLabel20">
    <w:name w:val="ListLabel 20"/>
    <w:qFormat/>
    <w:rPr>
      <w:rFonts w:ascii="Sylfaen" w:eastAsia="Times New Roman" w:hAnsi="Sylfaen" w:cstheme="minorHAnsi"/>
      <w:shd w:val="clear" w:color="auto" w:fill="FFFFFF"/>
    </w:rPr>
  </w:style>
  <w:style w:type="character" w:customStyle="1" w:styleId="ListLabel21">
    <w:name w:val="ListLabel 21"/>
    <w:qFormat/>
    <w:rPr>
      <w:rFonts w:ascii="Sylfaen" w:hAnsi="Sylfaen"/>
      <w:color w:val="auto"/>
      <w:sz w:val="22"/>
      <w:szCs w:val="22"/>
    </w:rPr>
  </w:style>
  <w:style w:type="character" w:customStyle="1" w:styleId="ListLabel22">
    <w:name w:val="ListLabel 22"/>
    <w:qFormat/>
    <w:rPr>
      <w:rFonts w:ascii="Sylfaen" w:hAnsi="Sylfaen"/>
      <w:color w:val="auto"/>
      <w:sz w:val="22"/>
      <w:szCs w:val="22"/>
      <w:lang w:val="ka-GE"/>
    </w:rPr>
  </w:style>
  <w:style w:type="character" w:customStyle="1" w:styleId="ListLabel23">
    <w:name w:val="ListLabel 23"/>
    <w:qFormat/>
    <w:rPr>
      <w:rFonts w:ascii="Sylfaen" w:hAnsi="Sylfaen"/>
      <w:color w:val="auto"/>
    </w:rPr>
  </w:style>
  <w:style w:type="character" w:customStyle="1" w:styleId="ListLabel24">
    <w:name w:val="ListLabel 24"/>
    <w:qFormat/>
    <w:rPr>
      <w:color w:val="auto"/>
    </w:rPr>
  </w:style>
  <w:style w:type="character" w:customStyle="1" w:styleId="IndexLink">
    <w:name w:val="Index Link"/>
    <w:qFormat/>
  </w:style>
  <w:style w:type="character" w:customStyle="1" w:styleId="ListLabel25">
    <w:name w:val="ListLabel 25"/>
    <w:qFormat/>
    <w:rPr>
      <w:rFonts w:ascii="Sylfaen" w:hAnsi="Sylfaen"/>
      <w:color w:val="2E74B5"/>
      <w:sz w:val="28"/>
    </w:rPr>
  </w:style>
  <w:style w:type="character" w:customStyle="1" w:styleId="ListLabel26">
    <w:name w:val="ListLabel 26"/>
    <w:qFormat/>
    <w:rPr>
      <w:rFonts w:ascii="Sylfaen" w:eastAsia="Times New Roman" w:hAnsi="Sylfaen" w:cstheme="minorHAnsi"/>
      <w:shd w:val="clear" w:color="auto" w:fill="FFFFFF"/>
    </w:rPr>
  </w:style>
  <w:style w:type="character" w:customStyle="1" w:styleId="ListLabel27">
    <w:name w:val="ListLabel 27"/>
    <w:qFormat/>
    <w:rPr>
      <w:rFonts w:ascii="Sylfaen" w:hAnsi="Sylfaen"/>
      <w:color w:val="auto"/>
      <w:sz w:val="22"/>
      <w:szCs w:val="22"/>
    </w:rPr>
  </w:style>
  <w:style w:type="character" w:customStyle="1" w:styleId="ListLabel28">
    <w:name w:val="ListLabel 28"/>
    <w:qFormat/>
    <w:rPr>
      <w:rFonts w:ascii="Sylfaen" w:hAnsi="Sylfaen"/>
      <w:color w:val="auto"/>
      <w:sz w:val="22"/>
      <w:szCs w:val="22"/>
      <w:lang w:val="ka-GE"/>
    </w:rPr>
  </w:style>
  <w:style w:type="character" w:customStyle="1" w:styleId="ListLabel29">
    <w:name w:val="ListLabel 29"/>
    <w:qFormat/>
    <w:rPr>
      <w:rFonts w:ascii="Sylfaen" w:hAnsi="Sylfaen"/>
      <w:color w:val="auto"/>
    </w:rPr>
  </w:style>
  <w:style w:type="character" w:customStyle="1" w:styleId="ListLabel30">
    <w:name w:val="ListLabel 30"/>
    <w:qFormat/>
    <w:rPr>
      <w:color w:val="auto"/>
    </w:rPr>
  </w:style>
  <w:style w:type="character" w:customStyle="1" w:styleId="ListLabel31">
    <w:name w:val="ListLabel 31"/>
    <w:qFormat/>
    <w:rPr>
      <w:rFonts w:ascii="Sylfaen" w:hAnsi="Sylfaen"/>
      <w:color w:val="2E74B5"/>
      <w:sz w:val="28"/>
    </w:rPr>
  </w:style>
  <w:style w:type="character" w:customStyle="1" w:styleId="ListLabel32">
    <w:name w:val="ListLabel 32"/>
    <w:qFormat/>
    <w:rPr>
      <w:rFonts w:ascii="Sylfaen" w:eastAsia="Times New Roman" w:hAnsi="Sylfaen" w:cstheme="minorHAnsi"/>
      <w:shd w:val="clear" w:color="auto" w:fill="FFFFFF"/>
    </w:rPr>
  </w:style>
  <w:style w:type="character" w:customStyle="1" w:styleId="ListLabel33">
    <w:name w:val="ListLabel 33"/>
    <w:qFormat/>
    <w:rPr>
      <w:rFonts w:ascii="Sylfaen" w:hAnsi="Sylfaen"/>
      <w:color w:val="auto"/>
      <w:sz w:val="22"/>
      <w:szCs w:val="22"/>
    </w:rPr>
  </w:style>
  <w:style w:type="character" w:customStyle="1" w:styleId="ListLabel34">
    <w:name w:val="ListLabel 34"/>
    <w:qFormat/>
    <w:rPr>
      <w:rFonts w:ascii="Sylfaen" w:hAnsi="Sylfaen"/>
      <w:color w:val="auto"/>
      <w:sz w:val="22"/>
      <w:szCs w:val="22"/>
      <w:lang w:val="ka-GE"/>
    </w:rPr>
  </w:style>
  <w:style w:type="character" w:customStyle="1" w:styleId="ListLabel35">
    <w:name w:val="ListLabel 35"/>
    <w:qFormat/>
    <w:rPr>
      <w:rFonts w:ascii="Sylfaen" w:hAnsi="Sylfaen"/>
      <w:color w:val="auto"/>
    </w:rPr>
  </w:style>
  <w:style w:type="character" w:customStyle="1" w:styleId="ListLabel36">
    <w:name w:val="ListLabel 36"/>
    <w:qFormat/>
    <w:rPr>
      <w:color w:val="auto"/>
    </w:rPr>
  </w:style>
  <w:style w:type="paragraph" w:customStyle="1" w:styleId="Heading">
    <w:name w:val="Heading"/>
    <w:basedOn w:val="Normal"/>
    <w:next w:val="BodyText"/>
    <w:qFormat/>
    <w:pPr>
      <w:keepNext/>
      <w:spacing w:before="240" w:after="120"/>
    </w:pPr>
    <w:rPr>
      <w:rFonts w:ascii="Liberation Sans" w:eastAsia="PingFang SC" w:hAnsi="Liberation Sans" w:cs="Arial Unicode MS"/>
      <w:sz w:val="28"/>
      <w:szCs w:val="28"/>
    </w:rPr>
  </w:style>
  <w:style w:type="paragraph" w:styleId="BodyText">
    <w:name w:val="Body Text"/>
    <w:basedOn w:val="Normal"/>
    <w:pPr>
      <w:spacing w:after="140" w:line="276" w:lineRule="auto"/>
    </w:pPr>
  </w:style>
  <w:style w:type="paragraph" w:styleId="List">
    <w:name w:val="List"/>
    <w:basedOn w:val="BodyText"/>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customStyle="1" w:styleId="Index">
    <w:name w:val="Index"/>
    <w:basedOn w:val="Normal"/>
    <w:qFormat/>
    <w:pPr>
      <w:suppressLineNumbers/>
    </w:pPr>
    <w:rPr>
      <w:rFonts w:cs="Arial Unicode MS"/>
    </w:rPr>
  </w:style>
  <w:style w:type="paragraph" w:styleId="NormalWeb">
    <w:name w:val="Normal (Web)"/>
    <w:basedOn w:val="Normal"/>
    <w:uiPriority w:val="99"/>
    <w:semiHidden/>
    <w:unhideWhenUsed/>
    <w:qFormat/>
    <w:rsid w:val="00764B52"/>
    <w:pPr>
      <w:spacing w:beforeAutospacing="1"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764B52"/>
    <w:pPr>
      <w:spacing w:after="0" w:line="240" w:lineRule="auto"/>
    </w:pPr>
    <w:rPr>
      <w:sz w:val="20"/>
      <w:szCs w:val="20"/>
    </w:rPr>
  </w:style>
  <w:style w:type="paragraph" w:styleId="EndnoteText">
    <w:name w:val="endnote text"/>
    <w:basedOn w:val="Normal"/>
    <w:link w:val="EndnoteTextChar"/>
    <w:uiPriority w:val="99"/>
    <w:semiHidden/>
    <w:unhideWhenUsed/>
    <w:rsid w:val="00863F84"/>
    <w:pPr>
      <w:spacing w:after="0" w:line="240" w:lineRule="auto"/>
    </w:pPr>
    <w:rPr>
      <w:sz w:val="20"/>
      <w:szCs w:val="20"/>
    </w:rPr>
  </w:style>
  <w:style w:type="paragraph" w:styleId="ListParagraph">
    <w:name w:val="List Paragraph"/>
    <w:basedOn w:val="Normal"/>
    <w:uiPriority w:val="34"/>
    <w:qFormat/>
    <w:rsid w:val="002A0935"/>
    <w:pPr>
      <w:ind w:left="720"/>
      <w:contextualSpacing/>
    </w:pPr>
  </w:style>
  <w:style w:type="paragraph" w:styleId="CommentText">
    <w:name w:val="annotation text"/>
    <w:basedOn w:val="Normal"/>
    <w:link w:val="CommentTextChar"/>
    <w:uiPriority w:val="99"/>
    <w:semiHidden/>
    <w:unhideWhenUsed/>
    <w:qFormat/>
    <w:rsid w:val="001E1A7D"/>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sid w:val="001E1A7D"/>
    <w:rPr>
      <w:b/>
      <w:bCs/>
    </w:rPr>
  </w:style>
  <w:style w:type="paragraph" w:styleId="BalloonText">
    <w:name w:val="Balloon Text"/>
    <w:basedOn w:val="Normal"/>
    <w:link w:val="BalloonTextChar"/>
    <w:uiPriority w:val="99"/>
    <w:semiHidden/>
    <w:unhideWhenUsed/>
    <w:qFormat/>
    <w:rsid w:val="001E1A7D"/>
    <w:pPr>
      <w:spacing w:after="0" w:line="240" w:lineRule="auto"/>
    </w:pPr>
    <w:rPr>
      <w:rFonts w:ascii="Segoe UI" w:hAnsi="Segoe UI" w:cs="Segoe UI"/>
      <w:sz w:val="18"/>
      <w:szCs w:val="18"/>
    </w:rPr>
  </w:style>
  <w:style w:type="paragraph" w:customStyle="1" w:styleId="Default">
    <w:name w:val="Default"/>
    <w:qFormat/>
    <w:rsid w:val="00872B16"/>
    <w:rPr>
      <w:rFonts w:ascii="EGMFNB+Arial,Bold" w:eastAsia="Calibri" w:hAnsi="EGMFNB+Arial,Bold" w:cs="EGMFNB+Arial,Bold"/>
      <w:color w:val="000000"/>
      <w:sz w:val="24"/>
      <w:szCs w:val="24"/>
    </w:rPr>
  </w:style>
  <w:style w:type="paragraph" w:styleId="Title">
    <w:name w:val="Title"/>
    <w:basedOn w:val="Default"/>
    <w:next w:val="Default"/>
    <w:link w:val="TitleChar"/>
    <w:uiPriority w:val="99"/>
    <w:qFormat/>
    <w:rsid w:val="00872B16"/>
    <w:rPr>
      <w:rFonts w:cstheme="minorBidi"/>
      <w:color w:val="auto"/>
    </w:rPr>
  </w:style>
  <w:style w:type="paragraph" w:styleId="TOCHeading">
    <w:name w:val="TOC Heading"/>
    <w:basedOn w:val="Heading1"/>
    <w:next w:val="Normal"/>
    <w:uiPriority w:val="39"/>
    <w:unhideWhenUsed/>
    <w:qFormat/>
    <w:rsid w:val="00B37AA3"/>
  </w:style>
  <w:style w:type="paragraph" w:styleId="TOC1">
    <w:name w:val="toc 1"/>
    <w:basedOn w:val="Normal"/>
    <w:next w:val="Normal"/>
    <w:autoRedefine/>
    <w:uiPriority w:val="39"/>
    <w:unhideWhenUsed/>
    <w:rsid w:val="00B37AA3"/>
    <w:pPr>
      <w:spacing w:after="100"/>
    </w:pPr>
  </w:style>
  <w:style w:type="paragraph" w:styleId="Header">
    <w:name w:val="header"/>
    <w:basedOn w:val="Normal"/>
    <w:link w:val="HeaderChar"/>
    <w:uiPriority w:val="99"/>
    <w:unhideWhenUsed/>
    <w:rsid w:val="007A722D"/>
    <w:pPr>
      <w:tabs>
        <w:tab w:val="center" w:pos="4680"/>
        <w:tab w:val="right" w:pos="9360"/>
      </w:tabs>
      <w:spacing w:after="0" w:line="240" w:lineRule="auto"/>
    </w:pPr>
  </w:style>
  <w:style w:type="paragraph" w:styleId="Footer">
    <w:name w:val="footer"/>
    <w:basedOn w:val="Normal"/>
    <w:link w:val="FooterChar"/>
    <w:uiPriority w:val="99"/>
    <w:unhideWhenUsed/>
    <w:rsid w:val="007A722D"/>
    <w:pPr>
      <w:tabs>
        <w:tab w:val="center" w:pos="4680"/>
        <w:tab w:val="right" w:pos="9360"/>
      </w:tabs>
      <w:spacing w:after="0" w:line="240" w:lineRule="auto"/>
    </w:pPr>
  </w:style>
  <w:style w:type="table" w:styleId="TableGrid">
    <w:name w:val="Table Grid"/>
    <w:basedOn w:val="TableNormal"/>
    <w:uiPriority w:val="39"/>
    <w:rsid w:val="00E714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76AF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02022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orthoinfo.aaos.org/en/diseases--conditions/osteoid-osteoma"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sciencedirect.com/science/article/pii/S1877056814000486"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ncbi.nlm.nih.gov/pmc/articles/PMC5772548/" TargetMode="External"/><Relationship Id="rId5" Type="http://schemas.openxmlformats.org/officeDocument/2006/relationships/settings" Target="settings.xml"/><Relationship Id="rId15" Type="http://schemas.openxmlformats.org/officeDocument/2006/relationships/hyperlink" Target="https://www.cirse.org/education/cirse-library/" TargetMode="External"/><Relationship Id="rId10" Type="http://schemas.openxmlformats.org/officeDocument/2006/relationships/hyperlink" Target="https://www.ncbi.nlm.nih.gov/pmc/articles/PMC6179079/" TargetMode="External"/><Relationship Id="rId4" Type="http://schemas.microsoft.com/office/2007/relationships/stylesWithEffects" Target="stylesWithEffects.xml"/><Relationship Id="rId9" Type="http://schemas.openxmlformats.org/officeDocument/2006/relationships/hyperlink" Target="https://www.sciencedirect.com/book/9780123821676" TargetMode="External"/><Relationship Id="rId14" Type="http://schemas.openxmlformats.org/officeDocument/2006/relationships/hyperlink" Target="https://www.ncbi.nlm.nih.gov/pmc/articles/PMC6179079/"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ncbi.nlm.nih.gov/pmc/articles/PMC6179079/" TargetMode="External"/><Relationship Id="rId2" Type="http://schemas.openxmlformats.org/officeDocument/2006/relationships/hyperlink" Target="https://orthoinfo.aaos.org/en/diseases--conditions/osteoid-osteoma" TargetMode="External"/><Relationship Id="rId1" Type="http://schemas.openxmlformats.org/officeDocument/2006/relationships/hyperlink" Target="https://www.cirse.org/education/cirse-libra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3CA270-3751-49D7-9884-920E9ACD8D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11</Pages>
  <Words>2398</Words>
  <Characters>13669</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Qeti</dc:creator>
  <cp:lastModifiedBy>Nana Kalmakhelidze</cp:lastModifiedBy>
  <cp:revision>9</cp:revision>
  <dcterms:created xsi:type="dcterms:W3CDTF">2020-09-02T12:16:00Z</dcterms:created>
  <dcterms:modified xsi:type="dcterms:W3CDTF">2020-09-02T12:47:00Z</dcterms:modified>
  <dc:language>ka-GE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