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3415"/>
        <w:gridCol w:w="6120"/>
      </w:tblGrid>
      <w:tr w:rsidR="00BB3292" w:rsidTr="0000126C">
        <w:trPr>
          <w:trHeight w:val="620"/>
        </w:trPr>
        <w:tc>
          <w:tcPr>
            <w:tcW w:w="3415" w:type="dxa"/>
          </w:tcPr>
          <w:p w:rsidR="00BB3292" w:rsidRDefault="00BB3292" w:rsidP="00000865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შავლეგ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თოდუა</w:t>
            </w:r>
            <w:proofErr w:type="spellEnd"/>
          </w:p>
          <w:p w:rsidR="00BB3292" w:rsidRDefault="00BB3292" w:rsidP="00000865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იურიდიული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დეპარტამენტი</w:t>
            </w:r>
            <w:proofErr w:type="spellEnd"/>
          </w:p>
          <w:p w:rsidR="00BB3292" w:rsidRDefault="00BB3292" w:rsidP="00000865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უფროსი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იურისტი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დეპარტამენტის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უფროსის</w:t>
            </w:r>
            <w:proofErr w:type="spellEnd"/>
          </w:p>
          <w:p w:rsidR="00BB3292" w:rsidRDefault="00BB3292" w:rsidP="00000865">
            <w:pPr>
              <w:jc w:val="center"/>
            </w:pP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მოვალეობის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შემსრულებელი</w:t>
            </w:r>
            <w:proofErr w:type="spellEnd"/>
          </w:p>
        </w:tc>
        <w:tc>
          <w:tcPr>
            <w:tcW w:w="6120" w:type="dxa"/>
          </w:tcPr>
          <w:p w:rsidR="00BB3292" w:rsidRPr="00BB3292" w:rsidRDefault="00BB3292" w:rsidP="00E658D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შენიშვნა</w:t>
            </w:r>
          </w:p>
        </w:tc>
      </w:tr>
      <w:tr w:rsidR="00BB3292" w:rsidTr="0000126C">
        <w:trPr>
          <w:trHeight w:val="1682"/>
        </w:trPr>
        <w:tc>
          <w:tcPr>
            <w:tcW w:w="3415" w:type="dxa"/>
          </w:tcPr>
          <w:p w:rsidR="00BB3292" w:rsidRDefault="00BB3292" w:rsidP="00883F3B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წარმოდგენილი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ცვლილება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გარდა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კონკრეტულად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მითითებული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გამონაკლისებისა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უშვებს</w:t>
            </w:r>
            <w:proofErr w:type="spellEnd"/>
          </w:p>
          <w:p w:rsidR="00BB3292" w:rsidRDefault="00BB3292" w:rsidP="00883F3B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სხვა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შესაძლო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გამონაკლისების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არსებობასაც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რომლებზეც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მდგომარეობის</w:t>
            </w:r>
            <w:proofErr w:type="spellEnd"/>
          </w:p>
          <w:p w:rsidR="00BB3292" w:rsidRDefault="00BB3292" w:rsidP="00883F3B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proofErr w:type="gram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ინფორმაციის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EHR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სისტემაში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გადაცემის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ვალდებულება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არ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გავრცელდება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კერძოდ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>,</w:t>
            </w:r>
          </w:p>
          <w:p w:rsidR="00BB3292" w:rsidRDefault="00BB3292" w:rsidP="00883F3B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პროექტის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მიხედვით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გამონაკლისების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ინფორმაცია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პერიოდულად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განახლდება</w:t>
            </w:r>
            <w:proofErr w:type="spellEnd"/>
          </w:p>
          <w:p w:rsidR="00BB3292" w:rsidRDefault="00BB3292" w:rsidP="00883F3B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Sylfaen" w:hAnsi="Sylfaen" w:cs="Sylfaen"/>
                <w:sz w:val="24"/>
                <w:szCs w:val="24"/>
              </w:rPr>
              <w:t>სამინისტროს</w:t>
            </w:r>
            <w:proofErr w:type="spellEnd"/>
            <w:proofErr w:type="gram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მიერ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შედგენილი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EHR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სისტემის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გამოყენების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შესაბამის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სახელმძღვანელოებში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>.</w:t>
            </w:r>
          </w:p>
          <w:p w:rsidR="00BB3292" w:rsidRDefault="00BB3292" w:rsidP="00883F3B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აღნიშნული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ჩანაწერი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შეიცავს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დასამუშავებელ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პერსონალურ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მონაცემთა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მოცულობის</w:t>
            </w:r>
            <w:proofErr w:type="spellEnd"/>
          </w:p>
          <w:p w:rsidR="00BB3292" w:rsidRDefault="00BB3292" w:rsidP="00883F3B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გაზრდის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>/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ხშირი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ცვლილების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რისკს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მაგალითად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თუ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ექიმი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იხელმძღვანელებს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არსებული</w:t>
            </w:r>
            <w:proofErr w:type="spellEnd"/>
          </w:p>
          <w:p w:rsidR="00BB3292" w:rsidRDefault="00BB3292" w:rsidP="00883F3B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პრაქტიკით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და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ყოველ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კონკრეტულ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შემთხვევაში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არ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გადაამოწმებს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შესაბამის</w:t>
            </w:r>
            <w:proofErr w:type="spellEnd"/>
          </w:p>
          <w:p w:rsidR="00BB3292" w:rsidRDefault="00BB3292" w:rsidP="00883F3B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სახელმძღვანელოებს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რომელიც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შესაძლებელია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lastRenderedPageBreak/>
              <w:t>კონკრეტული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პერიოდისათვის</w:t>
            </w:r>
            <w:proofErr w:type="spellEnd"/>
          </w:p>
          <w:p w:rsidR="00BB3292" w:rsidRDefault="00BB3292" w:rsidP="00883F3B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Sylfaen" w:hAnsi="Sylfaen" w:cs="Sylfaen"/>
                <w:sz w:val="24"/>
                <w:szCs w:val="24"/>
              </w:rPr>
              <w:t>გამორიცხავდეს</w:t>
            </w:r>
            <w:proofErr w:type="spellEnd"/>
            <w:proofErr w:type="gram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ინფორმაციის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EHR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სისტემაში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გადაცემის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ვალდებულებას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შესაბამისად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>,</w:t>
            </w:r>
          </w:p>
          <w:p w:rsidR="00BB3292" w:rsidRDefault="00BB3292" w:rsidP="00883F3B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>„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პერსონალურ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მონაცემთა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დაცვის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“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საქართველოს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კანონის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მე-4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მუხლის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„გ“</w:t>
            </w:r>
          </w:p>
          <w:p w:rsidR="00BB3292" w:rsidRDefault="00BB3292" w:rsidP="00883F3B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ქვეპუნქტის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მოთხოვნათა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დაცვის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უზრუნველყოფის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მიზნით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მიზანშეწონილია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ბრძანების</w:t>
            </w:r>
            <w:proofErr w:type="spellEnd"/>
          </w:p>
          <w:p w:rsidR="00BB3292" w:rsidRDefault="00BB3292" w:rsidP="00883F3B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მოქმედი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რედაქციის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მსგავსად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ამომწურავად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იყოს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განსაზღვრული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ის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გამონაკლისები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>,</w:t>
            </w:r>
          </w:p>
          <w:p w:rsidR="00BB3292" w:rsidRDefault="00BB3292" w:rsidP="00883F3B">
            <w:pPr>
              <w:autoSpaceDE w:val="0"/>
              <w:autoSpaceDN w:val="0"/>
              <w:adjustRightInd w:val="0"/>
              <w:rPr>
                <w:rFonts w:ascii="Sylfaen" w:hAnsi="Sylfaen" w:cs="Sylfaen"/>
                <w:sz w:val="24"/>
                <w:szCs w:val="24"/>
              </w:rPr>
            </w:pP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რაზეც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ჯანმრთელობის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მდგომარეობის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შესახებ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ინფორმაციის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EHR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სისტემაში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გადაცემის</w:t>
            </w:r>
            <w:proofErr w:type="spellEnd"/>
          </w:p>
          <w:p w:rsidR="00BB3292" w:rsidRDefault="00BB3292" w:rsidP="00883F3B">
            <w:proofErr w:type="spellStart"/>
            <w:proofErr w:type="gramStart"/>
            <w:r>
              <w:rPr>
                <w:rFonts w:ascii="Sylfaen" w:hAnsi="Sylfaen" w:cs="Sylfaen"/>
                <w:sz w:val="24"/>
                <w:szCs w:val="24"/>
              </w:rPr>
              <w:t>ვალდებულება</w:t>
            </w:r>
            <w:proofErr w:type="spellEnd"/>
            <w:proofErr w:type="gram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არ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4"/>
                <w:szCs w:val="24"/>
              </w:rPr>
              <w:t>ვრცელდება</w:t>
            </w:r>
            <w:proofErr w:type="spellEnd"/>
            <w:r>
              <w:rPr>
                <w:rFonts w:ascii="Sylfaen" w:hAnsi="Sylfaen" w:cs="Sylfaen"/>
                <w:sz w:val="24"/>
                <w:szCs w:val="24"/>
              </w:rPr>
              <w:t>.</w:t>
            </w:r>
          </w:p>
        </w:tc>
        <w:tc>
          <w:tcPr>
            <w:tcW w:w="6120" w:type="dxa"/>
          </w:tcPr>
          <w:p w:rsidR="00BB3292" w:rsidRDefault="00BB3292" w:rsidP="00D71F99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გამონაკლისები დამატებით მოიცავს შემდეგს:</w:t>
            </w:r>
          </w:p>
          <w:p w:rsidR="00BB3292" w:rsidRDefault="00BB3292" w:rsidP="00D71F99">
            <w:pPr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1. </w:t>
            </w:r>
            <w:proofErr w:type="spellStart"/>
            <w:r>
              <w:rPr>
                <w:rFonts w:ascii="Sylfaen" w:hAnsi="Sylfaen" w:cs="Sylfaen"/>
              </w:rPr>
              <w:t>სარეაბილიტაციო</w:t>
            </w:r>
            <w:r>
              <w:t>-</w:t>
            </w:r>
            <w:r>
              <w:rPr>
                <w:rFonts w:ascii="Sylfaen" w:hAnsi="Sylfaen" w:cs="Sylfaen"/>
              </w:rPr>
              <w:t>გამაჯანსაღებელი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სერვისის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მიწოდება</w:t>
            </w:r>
            <w:proofErr w:type="spellEnd"/>
          </w:p>
          <w:p w:rsidR="00BB3292" w:rsidRDefault="00BB3292" w:rsidP="00D71F99">
            <w:pPr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2. </w:t>
            </w:r>
            <w:proofErr w:type="spellStart"/>
            <w:r>
              <w:rPr>
                <w:rFonts w:ascii="Sylfaen" w:hAnsi="Sylfaen" w:cs="Sylfaen"/>
              </w:rPr>
              <w:t>იმუნიზაციის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ელექტრონულ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მოდულში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ატვირთულ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შემთხვევებ</w:t>
            </w:r>
            <w:proofErr w:type="spellEnd"/>
            <w:r>
              <w:rPr>
                <w:rFonts w:ascii="Sylfaen" w:hAnsi="Sylfaen" w:cs="Sylfaen"/>
                <w:lang w:val="ka-GE"/>
              </w:rPr>
              <w:t>ი</w:t>
            </w:r>
          </w:p>
          <w:p w:rsidR="00BB3292" w:rsidRDefault="00BB3292" w:rsidP="00D71F99">
            <w:pPr>
              <w:jc w:val="both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3. </w:t>
            </w:r>
            <w:r>
              <w:t xml:space="preserve">C </w:t>
            </w:r>
            <w:proofErr w:type="spellStart"/>
            <w:r>
              <w:rPr>
                <w:rFonts w:ascii="Sylfaen" w:hAnsi="Sylfaen" w:cs="Sylfaen"/>
              </w:rPr>
              <w:t>ჰეპატიტის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ელიმინაციის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აივ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ინფექცია</w:t>
            </w:r>
            <w:proofErr w:type="spellEnd"/>
            <w:r>
              <w:t>/</w:t>
            </w:r>
            <w:proofErr w:type="spellStart"/>
            <w:r>
              <w:rPr>
                <w:rFonts w:ascii="Sylfaen" w:hAnsi="Sylfaen" w:cs="Sylfaen"/>
              </w:rPr>
              <w:t>შიდსის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პროგრამებით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გატარებული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შემთხვევებ</w:t>
            </w:r>
            <w:proofErr w:type="spellEnd"/>
            <w:r>
              <w:rPr>
                <w:rFonts w:ascii="Sylfaen" w:hAnsi="Sylfaen" w:cs="Sylfaen"/>
                <w:lang w:val="ka-GE"/>
              </w:rPr>
              <w:t>ი</w:t>
            </w:r>
          </w:p>
          <w:p w:rsidR="00BB3292" w:rsidRDefault="00BB3292" w:rsidP="00D71F99">
            <w:pPr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ka-GE"/>
              </w:rPr>
              <w:t xml:space="preserve">4. </w:t>
            </w:r>
            <w:proofErr w:type="spellStart"/>
            <w:r>
              <w:rPr>
                <w:rFonts w:ascii="Sylfaen" w:hAnsi="Sylfaen" w:cs="Sylfaen"/>
              </w:rPr>
              <w:t>დიალიზის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შემთხვევების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ინფორმაცია</w:t>
            </w:r>
            <w:proofErr w:type="spellEnd"/>
          </w:p>
          <w:p w:rsidR="00BB3292" w:rsidRDefault="00BB3292" w:rsidP="00D71F99">
            <w:pPr>
              <w:jc w:val="both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ka-GE"/>
              </w:rPr>
              <w:t xml:space="preserve">5. </w:t>
            </w:r>
            <w:proofErr w:type="spellStart"/>
            <w:r>
              <w:rPr>
                <w:rFonts w:ascii="Sylfaen" w:hAnsi="Sylfaen" w:cs="Sylfaen"/>
              </w:rPr>
              <w:t>ჰემოფილიის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გათვალისწინებული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გაცემული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მედიკამენტების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შესახებ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ინფორმაცია</w:t>
            </w:r>
            <w:proofErr w:type="spellEnd"/>
          </w:p>
          <w:p w:rsidR="00BB3292" w:rsidRDefault="00BB3292" w:rsidP="00D71F99">
            <w:pPr>
              <w:jc w:val="both"/>
            </w:pPr>
            <w:r>
              <w:rPr>
                <w:rFonts w:ascii="Sylfaen" w:hAnsi="Sylfaen" w:cs="Sylfaen"/>
                <w:lang w:val="ka-GE"/>
              </w:rPr>
              <w:t>6.</w:t>
            </w:r>
            <w:r>
              <w:rPr>
                <w:rFonts w:ascii="Sylfaen" w:hAnsi="Sylfaen" w:cs="Sylfaen"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ფსიქიკური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ჯანმრთელობის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სახელმწიფო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პროგრამით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გათავალისწინებული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ფსიქიატრიული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კრიზისული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ინტერვენციის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სამსახურის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მომსახურება</w:t>
            </w:r>
            <w:proofErr w:type="spellEnd"/>
            <w:r>
              <w:t xml:space="preserve">, </w:t>
            </w:r>
            <w:proofErr w:type="spellStart"/>
            <w:r>
              <w:rPr>
                <w:rFonts w:ascii="Sylfaen" w:hAnsi="Sylfaen" w:cs="Sylfaen"/>
              </w:rPr>
              <w:t>თემზე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დაფუძნებული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მობილური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გუნდის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ფსიქოსოციალური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რეაბილიტაციის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მომსახურება</w:t>
            </w:r>
            <w:proofErr w:type="spellEnd"/>
            <w:r>
              <w:t>.</w:t>
            </w:r>
          </w:p>
          <w:p w:rsidR="00BB3292" w:rsidRDefault="00BB3292" w:rsidP="00D71F99">
            <w:pPr>
              <w:jc w:val="both"/>
            </w:pPr>
          </w:p>
          <w:p w:rsidR="00BB3292" w:rsidRPr="00452980" w:rsidRDefault="00BB3292" w:rsidP="00822E31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ზემოაღნიშნულიდან გარკვეული ინფორმაცია წარმოადგენს გამონაკლისს, იმის გამო, რომ უკვე არსებობს ცალკე </w:t>
            </w:r>
            <w:r w:rsidR="00822E31">
              <w:rPr>
                <w:rFonts w:ascii="Sylfaen" w:hAnsi="Sylfaen"/>
                <w:lang w:val="ka-GE"/>
              </w:rPr>
              <w:t xml:space="preserve">სპეციალიზებული </w:t>
            </w:r>
            <w:r>
              <w:rPr>
                <w:rFonts w:ascii="Sylfaen" w:hAnsi="Sylfaen"/>
                <w:lang w:val="ka-GE"/>
              </w:rPr>
              <w:t xml:space="preserve">მოდულები, სადაც </w:t>
            </w:r>
            <w:r w:rsidR="0000126C">
              <w:rPr>
                <w:rFonts w:ascii="Sylfaen" w:hAnsi="Sylfaen"/>
                <w:lang w:val="ka-GE"/>
              </w:rPr>
              <w:t>აღირ</w:t>
            </w:r>
            <w:r>
              <w:rPr>
                <w:rFonts w:ascii="Sylfaen" w:hAnsi="Sylfaen"/>
                <w:lang w:val="ka-GE"/>
              </w:rPr>
              <w:t xml:space="preserve">იცხება აღნიშნული ინფორმაცია, ან </w:t>
            </w:r>
            <w:r w:rsidR="00822E31">
              <w:rPr>
                <w:rFonts w:ascii="Sylfaen" w:hAnsi="Sylfaen"/>
                <w:lang w:val="ka-GE"/>
              </w:rPr>
              <w:t>შესაბამისი სერვისების ბიზნეს-პროცესი (მაგ. მე-6 პუნქტში წარმოდგენილი სერვისებისთვის) იმდენად არასტანდარტულია, რომ სისტემაში მათი აღრიცხვა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="00822E31">
              <w:rPr>
                <w:rFonts w:ascii="Sylfaen" w:hAnsi="Sylfaen"/>
                <w:lang w:val="ka-GE"/>
              </w:rPr>
              <w:t>შეუძლებელია</w:t>
            </w:r>
            <w:r>
              <w:rPr>
                <w:rFonts w:ascii="Sylfaen" w:hAnsi="Sylfaen"/>
                <w:lang w:val="ka-GE"/>
              </w:rPr>
              <w:t>. აღნიშნულის შესახებ შესაბამის მხარეებთან უკვე არსებობს კომუნიკაცია</w:t>
            </w:r>
            <w:r w:rsidR="00822E31"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გამონაკლისი შემთხვევების სერვისების მიმწოდებლებმა იციან არსებულის შესახებ და მოქმედებენ შესაბამისი ინსტრუქციებით</w:t>
            </w:r>
            <w:r w:rsidR="00822E31">
              <w:rPr>
                <w:rFonts w:ascii="Sylfaen" w:hAnsi="Sylfaen"/>
                <w:lang w:val="ka-GE"/>
              </w:rPr>
              <w:t xml:space="preserve"> (სახელმძღვანელოებით)</w:t>
            </w:r>
            <w:r>
              <w:rPr>
                <w:rFonts w:ascii="Sylfaen" w:hAnsi="Sylfaen"/>
                <w:lang w:val="ka-GE"/>
              </w:rPr>
              <w:t>, ამიტომ სახელმძღვანელოს ვერ ნახვა და ამის გამო სისტემაში შეცდომით ინფორმაციის შეტანა არ წარმოადგენს პრობლემას</w:t>
            </w:r>
            <w:bookmarkStart w:id="0" w:name="_GoBack"/>
            <w:bookmarkEnd w:id="0"/>
            <w:r>
              <w:rPr>
                <w:rFonts w:ascii="Sylfaen" w:hAnsi="Sylfaen"/>
                <w:lang w:val="ka-GE"/>
              </w:rPr>
              <w:t>.</w:t>
            </w:r>
          </w:p>
        </w:tc>
      </w:tr>
      <w:tr w:rsidR="00BB3292" w:rsidTr="0000126C">
        <w:trPr>
          <w:trHeight w:val="2582"/>
        </w:trPr>
        <w:tc>
          <w:tcPr>
            <w:tcW w:w="3415" w:type="dxa"/>
          </w:tcPr>
          <w:p w:rsidR="00BB3292" w:rsidRDefault="00BB3292"/>
        </w:tc>
        <w:tc>
          <w:tcPr>
            <w:tcW w:w="6120" w:type="dxa"/>
          </w:tcPr>
          <w:p w:rsidR="00BB3292" w:rsidRDefault="00BB3292"/>
        </w:tc>
      </w:tr>
      <w:tr w:rsidR="00BB3292" w:rsidTr="0000126C">
        <w:trPr>
          <w:trHeight w:val="2483"/>
        </w:trPr>
        <w:tc>
          <w:tcPr>
            <w:tcW w:w="3415" w:type="dxa"/>
          </w:tcPr>
          <w:p w:rsidR="00BB3292" w:rsidRDefault="00BB3292"/>
        </w:tc>
        <w:tc>
          <w:tcPr>
            <w:tcW w:w="6120" w:type="dxa"/>
          </w:tcPr>
          <w:p w:rsidR="00BB3292" w:rsidRDefault="00BB3292"/>
        </w:tc>
      </w:tr>
    </w:tbl>
    <w:p w:rsidR="0068111A" w:rsidRDefault="0068111A"/>
    <w:sectPr w:rsidR="00681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8D6"/>
    <w:rsid w:val="00000865"/>
    <w:rsid w:val="0000126C"/>
    <w:rsid w:val="00143731"/>
    <w:rsid w:val="00452980"/>
    <w:rsid w:val="004F2176"/>
    <w:rsid w:val="0068111A"/>
    <w:rsid w:val="007055E9"/>
    <w:rsid w:val="00822E31"/>
    <w:rsid w:val="00883F3B"/>
    <w:rsid w:val="00B54C1F"/>
    <w:rsid w:val="00BB3292"/>
    <w:rsid w:val="00BE7F03"/>
    <w:rsid w:val="00D451C8"/>
    <w:rsid w:val="00D71F99"/>
    <w:rsid w:val="00E6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4C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5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4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Nia Khachidze</dc:creator>
  <cp:lastModifiedBy>Vano Goliadze</cp:lastModifiedBy>
  <cp:revision>2</cp:revision>
  <dcterms:created xsi:type="dcterms:W3CDTF">2020-07-30T10:28:00Z</dcterms:created>
  <dcterms:modified xsi:type="dcterms:W3CDTF">2020-07-30T10:28:00Z</dcterms:modified>
</cp:coreProperties>
</file>