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44748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7216" behindDoc="0" locked="0" layoutInCell="1" allowOverlap="1" wp14:anchorId="39F2C7BD" wp14:editId="31E5670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6192" behindDoc="0" locked="0" layoutInCell="1" allowOverlap="1" wp14:anchorId="48ADD7A0" wp14:editId="5035E06D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EF80D5" w14:textId="77777777" w:rsidR="007C431F" w:rsidRPr="00F351C6" w:rsidRDefault="007C431F" w:rsidP="007C431F">
      <w:pPr>
        <w:jc w:val="right"/>
        <w:rPr>
          <w:color w:val="1F4E79" w:themeColor="accent1" w:themeShade="80"/>
        </w:rPr>
      </w:pPr>
    </w:p>
    <w:p w14:paraId="5DAEA212" w14:textId="7777777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ახალი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კორონა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ვირუსით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(SARS-CoV-2)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გამოწვეული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ინფექციის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(COVID-19) </w:t>
      </w:r>
    </w:p>
    <w:p w14:paraId="1BAA4199" w14:textId="7777777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გავრცელების პრევენციისა და მართვის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უზრუნველყოფის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</w:p>
    <w:p w14:paraId="2C794123" w14:textId="7777777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მიზნით გასატარებელ ღონისძიებათა შესახებ“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საქართველოს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</w:p>
    <w:p w14:paraId="0DE36C5E" w14:textId="7777777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r w:rsidRPr="00742A01">
        <w:rPr>
          <w:b/>
          <w:bCs/>
          <w:i/>
          <w:color w:val="1F4E79" w:themeColor="accent1" w:themeShade="80"/>
          <w:u w:val="single"/>
          <w:lang w:val="ka-GE"/>
        </w:rPr>
        <w:t>ოკუპირებული ტერიტორიებიდან დევნილთა, შრომის,</w:t>
      </w:r>
    </w:p>
    <w:p w14:paraId="5029DAFC" w14:textId="7777777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ჯანმრთელობისა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და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სოციალური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დაცვის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მინისტრის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</w:t>
      </w:r>
    </w:p>
    <w:p w14:paraId="4A1B7354" w14:textId="70C2E1F7" w:rsidR="00742A01" w:rsidRPr="00742A01" w:rsidRDefault="00742A01" w:rsidP="00742A01">
      <w:pPr>
        <w:spacing w:after="0" w:line="240" w:lineRule="auto"/>
        <w:jc w:val="right"/>
        <w:rPr>
          <w:b/>
          <w:bCs/>
          <w:i/>
          <w:color w:val="1F4E79" w:themeColor="accent1" w:themeShade="80"/>
          <w:u w:val="single"/>
          <w:lang w:val="ka-GE"/>
        </w:rPr>
      </w:pPr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2020 </w:t>
      </w:r>
      <w:proofErr w:type="spellStart"/>
      <w:r w:rsidRPr="00742A01">
        <w:rPr>
          <w:b/>
          <w:bCs/>
          <w:i/>
          <w:color w:val="1F4E79" w:themeColor="accent1" w:themeShade="80"/>
          <w:u w:val="single"/>
          <w:lang w:val="ka-GE"/>
        </w:rPr>
        <w:t>წლის</w:t>
      </w:r>
      <w:proofErr w:type="spellEnd"/>
      <w:r w:rsidRPr="00742A01">
        <w:rPr>
          <w:b/>
          <w:bCs/>
          <w:i/>
          <w:color w:val="1F4E79" w:themeColor="accent1" w:themeShade="80"/>
          <w:u w:val="single"/>
          <w:lang w:val="ka-GE"/>
        </w:rPr>
        <w:t xml:space="preserve"> 25 მარტის N01-123/ო </w:t>
      </w:r>
      <w:r w:rsidRPr="00742A01">
        <w:rPr>
          <w:b/>
          <w:bCs/>
          <w:i/>
          <w:color w:val="1F4E79" w:themeColor="accent1" w:themeShade="80"/>
          <w:u w:val="single"/>
          <w:lang w:val="ka-GE"/>
        </w:rPr>
        <w:t>ბრძანებით</w:t>
      </w:r>
    </w:p>
    <w:p w14:paraId="1A244A2A" w14:textId="77777777" w:rsidR="00742A01" w:rsidRDefault="00742A01" w:rsidP="007C431F">
      <w:pPr>
        <w:jc w:val="right"/>
        <w:rPr>
          <w:color w:val="1F4E79" w:themeColor="accent1" w:themeShade="80"/>
          <w:lang w:val="ka-GE"/>
        </w:rPr>
      </w:pPr>
      <w:bookmarkStart w:id="0" w:name="_GoBack"/>
      <w:bookmarkEnd w:id="0"/>
    </w:p>
    <w:p w14:paraId="0A2E1F88" w14:textId="77777777" w:rsidR="007C431F" w:rsidRPr="00742A01" w:rsidRDefault="007C431F" w:rsidP="007C431F">
      <w:pPr>
        <w:jc w:val="right"/>
        <w:rPr>
          <w:b/>
          <w:color w:val="1F4E79" w:themeColor="accent1" w:themeShade="80"/>
          <w:lang w:val="ka-GE"/>
        </w:rPr>
      </w:pPr>
      <w:r w:rsidRPr="00742A01">
        <w:rPr>
          <w:b/>
          <w:color w:val="1F4E79" w:themeColor="accent1" w:themeShade="80"/>
          <w:lang w:val="ka-GE"/>
        </w:rPr>
        <w:t xml:space="preserve">დანართი </w:t>
      </w:r>
      <w:r w:rsidR="00B74400" w:rsidRPr="00742A01">
        <w:rPr>
          <w:b/>
          <w:color w:val="1F4E79" w:themeColor="accent1" w:themeShade="80"/>
        </w:rPr>
        <w:t>N</w:t>
      </w:r>
      <w:r w:rsidR="00B74400" w:rsidRPr="00742A01">
        <w:rPr>
          <w:b/>
          <w:color w:val="1F4E79" w:themeColor="accent1" w:themeShade="80"/>
          <w:lang w:val="ka-GE"/>
        </w:rPr>
        <w:t>4</w:t>
      </w:r>
    </w:p>
    <w:p w14:paraId="267C6812" w14:textId="77777777" w:rsidR="007C431F" w:rsidRPr="00F351C6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1F4E79" w:themeColor="accent1" w:themeShade="80"/>
          <w:sz w:val="22"/>
          <w:szCs w:val="22"/>
        </w:rPr>
      </w:pPr>
    </w:p>
    <w:p w14:paraId="0DB12ED8" w14:textId="2122BD76" w:rsidR="00FA739D" w:rsidRPr="00F351C6" w:rsidRDefault="00F90350" w:rsidP="00F733FF">
      <w:pPr>
        <w:pStyle w:val="ListParagraph"/>
        <w:jc w:val="center"/>
        <w:rPr>
          <w:b/>
          <w:bCs/>
          <w:color w:val="1F4E79" w:themeColor="accent1" w:themeShade="80"/>
          <w:lang w:val="ka-GE"/>
        </w:rPr>
      </w:pPr>
      <w:r w:rsidRPr="00F351C6">
        <w:rPr>
          <w:b/>
          <w:bCs/>
          <w:color w:val="1F4E79" w:themeColor="accent1" w:themeShade="80"/>
          <w:lang w:val="ka-GE"/>
        </w:rPr>
        <w:t>ახალი კორონავირუსით (SARS-CoV-2) გამოწვეული ინფექციის (COVID-19)</w:t>
      </w:r>
      <w:r w:rsidRPr="00F351C6">
        <w:rPr>
          <w:rFonts w:cs="Tahoma"/>
          <w:b/>
          <w:bCs/>
          <w:color w:val="1F4E79" w:themeColor="accent1" w:themeShade="80"/>
          <w:lang w:val="ka-GE"/>
        </w:rPr>
        <w:t xml:space="preserve"> </w:t>
      </w:r>
      <w:r w:rsidR="00FA739D" w:rsidRPr="00F351C6">
        <w:rPr>
          <w:b/>
          <w:bCs/>
          <w:color w:val="1F4E79" w:themeColor="accent1" w:themeShade="80"/>
          <w:lang w:val="ka-GE"/>
        </w:rPr>
        <w:t xml:space="preserve">შემთხვევების განსაზღვრება (დროებითი, რომელიც ექვემდებარება განახლებას </w:t>
      </w:r>
      <w:r w:rsidR="00811F9D" w:rsidRPr="00F351C6">
        <w:rPr>
          <w:b/>
          <w:bCs/>
          <w:color w:val="1F4E79" w:themeColor="accent1" w:themeShade="80"/>
          <w:lang w:val="ka-GE"/>
        </w:rPr>
        <w:t>ჯან</w:t>
      </w:r>
      <w:r w:rsidR="00811F9D">
        <w:rPr>
          <w:b/>
          <w:bCs/>
          <w:color w:val="1F4E79" w:themeColor="accent1" w:themeShade="80"/>
          <w:lang w:val="ka-GE"/>
        </w:rPr>
        <w:t>მრთელობის</w:t>
      </w:r>
      <w:r w:rsidR="00811F9D" w:rsidRPr="00F351C6">
        <w:rPr>
          <w:b/>
          <w:bCs/>
          <w:color w:val="1F4E79" w:themeColor="accent1" w:themeShade="80"/>
          <w:lang w:val="ka-GE"/>
        </w:rPr>
        <w:t xml:space="preserve"> </w:t>
      </w:r>
      <w:r w:rsidR="00FA739D" w:rsidRPr="00F351C6">
        <w:rPr>
          <w:b/>
          <w:bCs/>
          <w:color w:val="1F4E79" w:themeColor="accent1" w:themeShade="80"/>
          <w:lang w:val="ka-GE"/>
        </w:rPr>
        <w:t>მ</w:t>
      </w:r>
      <w:r w:rsidR="0047791A" w:rsidRPr="00F351C6">
        <w:rPr>
          <w:b/>
          <w:bCs/>
          <w:color w:val="1F4E79" w:themeColor="accent1" w:themeShade="80"/>
          <w:lang w:val="ka-GE"/>
        </w:rPr>
        <w:t xml:space="preserve">სოფლიო </w:t>
      </w:r>
      <w:r w:rsidR="00FA739D" w:rsidRPr="00F351C6">
        <w:rPr>
          <w:b/>
          <w:bCs/>
          <w:color w:val="1F4E79" w:themeColor="accent1" w:themeShade="80"/>
          <w:lang w:val="ka-GE"/>
        </w:rPr>
        <w:t>ო</w:t>
      </w:r>
      <w:r w:rsidR="0047791A" w:rsidRPr="00F351C6">
        <w:rPr>
          <w:b/>
          <w:bCs/>
          <w:color w:val="1F4E79" w:themeColor="accent1" w:themeShade="80"/>
          <w:lang w:val="ka-GE"/>
        </w:rPr>
        <w:t>რგანიზაციის</w:t>
      </w:r>
      <w:r w:rsidR="00FA739D" w:rsidRPr="00F351C6">
        <w:rPr>
          <w:b/>
          <w:bCs/>
          <w:color w:val="1F4E79" w:themeColor="accent1" w:themeShade="80"/>
          <w:lang w:val="ka-GE"/>
        </w:rPr>
        <w:t xml:space="preserve"> რეკომენდაციების შესაბამისად)</w:t>
      </w:r>
    </w:p>
    <w:p w14:paraId="615EBFB3" w14:textId="77777777" w:rsidR="0047791A" w:rsidRPr="00F351C6" w:rsidRDefault="0047791A" w:rsidP="0047791A">
      <w:pPr>
        <w:jc w:val="both"/>
        <w:rPr>
          <w:b/>
          <w:bCs/>
          <w:color w:val="1F4E79" w:themeColor="accent1" w:themeShade="80"/>
          <w:lang w:val="ka-GE"/>
        </w:rPr>
      </w:pPr>
    </w:p>
    <w:p w14:paraId="0AED2ED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ა) შესაძლო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> </w:t>
      </w:r>
    </w:p>
    <w:p w14:paraId="4829B3E9" w14:textId="263E7F74" w:rsidR="00F351C6" w:rsidRPr="00F351C6" w:rsidRDefault="0047791A" w:rsidP="00DA1319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color w:val="1F4E79" w:themeColor="accent1" w:themeShade="80"/>
          <w:sz w:val="22"/>
          <w:szCs w:val="22"/>
          <w:lang w:val="ka-GE"/>
        </w:rPr>
        <w:t xml:space="preserve">ა.ა)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პაციენტი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მწვავე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რესპირაციული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ინფექციით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C902BE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(</w:t>
      </w:r>
      <w:r w:rsidRPr="00C902BE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ცხელებით</w:t>
      </w:r>
      <w:r w:rsidR="00F351C6" w:rsidRPr="00C902BE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/ცხელების გარეშე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და ერთ</w:t>
      </w:r>
      <w:r w:rsidR="00344134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-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ერთი რესპირა</w:t>
      </w:r>
      <w:r w:rsidR="00304287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ციული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სიმპტომით მაინც, მაგ. ხველა, სუნთქვის უკმარისობა)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არ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უკავშირდება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სხვა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ეტიოლოგიას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, რომელიც ახსნიდა კლინიკურ მანიფესტაციას</w:t>
      </w:r>
      <w:r w:rsidRPr="00F351C6">
        <w:rPr>
          <w:rFonts w:ascii="Sylfaen" w:hAnsi="Sylfaen" w:cs="Helvetica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სიმპტომების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დაწყებამდე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14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დღით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ადრე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,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მოგზაურობდა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ან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ცხოვრობდა COVID-19-ის ლოკალური გავრცელების </w:t>
      </w:r>
      <w:r w:rsidR="00BB12C9" w:rsidRPr="00BB12C9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ქვეყნებში ან იმყოფებოდა კონტაქტში ამ ქვეყნებიდან ჩამოსულ პირებთან</w:t>
      </w:r>
      <w:r w:rsidR="00DA1319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;</w:t>
      </w:r>
      <w:r w:rsidR="009A770B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</w:t>
      </w:r>
      <w:r w:rsidR="00BB12C9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</w:t>
      </w:r>
    </w:p>
    <w:p w14:paraId="02E7BD07" w14:textId="77777777" w:rsidR="0047791A" w:rsidRPr="00F351C6" w:rsidRDefault="0047791A" w:rsidP="00DA131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ან</w:t>
      </w:r>
    </w:p>
    <w:p w14:paraId="0F4B5EAF" w14:textId="6BCA010F" w:rsidR="0047791A" w:rsidRDefault="0047791A" w:rsidP="00DA1319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ა.ბ)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პაციენტი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ნებისმიერი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მწვავე რესპირაციული ინფექციით </w:t>
      </w: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და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სიმპტომების გაჩენამდე 14 დღის განმავლობაში 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კონტაქტი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COVID-19-ის დადასტურებულ ან სავარაუდო შემთხვევასთან (იხ. კონტაქტის განსაზღვრება);</w:t>
      </w:r>
    </w:p>
    <w:p w14:paraId="03D2060D" w14:textId="25C1913D" w:rsidR="0056191C" w:rsidRPr="0056191C" w:rsidRDefault="0056191C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</w:pPr>
      <w:r w:rsidRPr="0056191C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ან</w:t>
      </w:r>
    </w:p>
    <w:p w14:paraId="597C0856" w14:textId="5E1BCE66" w:rsidR="0047791A" w:rsidRPr="00F351C6" w:rsidRDefault="00344134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ა.გ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)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პაციენტი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u w:val="single"/>
          <w:lang w:val="ka-GE"/>
        </w:rPr>
        <w:t>მძიმე მწვავე რესპირაციული ინფექციით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(ცხელებით და ერთ</w:t>
      </w:r>
      <w:r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-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ერთი რესპირა</w:t>
      </w:r>
      <w:r w:rsidR="00304287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ციული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სიმპტომით მაინც, მაგ. ხველა, სუნთქვის უკმარისობა </w:t>
      </w:r>
      <w:r w:rsidR="00356BEA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და</w:t>
      </w:r>
      <w:r w:rsidR="00F351C6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ჰოსპიტალიზაციის საჭიროება</w:t>
      </w:r>
      <w:r w:rsidR="0056191C" w:rsidRPr="00DA1319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>)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b/>
          <w:color w:val="1F4E79" w:themeColor="accent1" w:themeShade="80"/>
          <w:sz w:val="22"/>
          <w:szCs w:val="22"/>
          <w:lang w:val="ka-GE"/>
        </w:rPr>
        <w:t>და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 არ უკავშირდება სხვა ეტიოლოგიას, რომელიც ახსნიდა კლინიკურ მანიფესტაციას.</w:t>
      </w:r>
    </w:p>
    <w:p w14:paraId="0658B4E5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4206D04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ბ) სავარაუდო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3B02F24B" w14:textId="71C601D2" w:rsidR="0047791A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ბ.ა)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შესაძლო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შემთხვევა,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რომლის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  <w:t xml:space="preserve">COVID-19-ზე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ტესტირებისას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მიღებულია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გაურკვეველი</w:t>
      </w:r>
      <w:r w:rsidR="0047791A" w:rsidRPr="00F351C6">
        <w:rPr>
          <w:rFonts w:ascii="Sylfaen" w:hAnsi="Sylfaen"/>
          <w:color w:val="1F4E79" w:themeColor="accent1" w:themeShade="80"/>
          <w:sz w:val="22"/>
          <w:szCs w:val="22"/>
          <w:lang w:val="ka-GE"/>
        </w:rPr>
        <w:t xml:space="preserve"> </w:t>
      </w:r>
      <w:r w:rsidR="0047791A" w:rsidRPr="00F351C6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შედეგი</w:t>
      </w:r>
      <w:r w:rsidR="0056191C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;</w:t>
      </w:r>
    </w:p>
    <w:p w14:paraId="5440C84E" w14:textId="32A08BD3" w:rsidR="0056191C" w:rsidRPr="0056191C" w:rsidRDefault="0056191C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b/>
          <w:color w:val="1F4E79" w:themeColor="accent1" w:themeShade="80"/>
          <w:sz w:val="22"/>
          <w:szCs w:val="22"/>
          <w:lang w:val="ka-GE"/>
        </w:rPr>
      </w:pPr>
      <w:r w:rsidRPr="0056191C">
        <w:rPr>
          <w:rFonts w:ascii="Sylfaen" w:hAnsi="Sylfaen" w:cs="Sylfaen"/>
          <w:b/>
          <w:color w:val="1F4E79" w:themeColor="accent1" w:themeShade="80"/>
          <w:sz w:val="22"/>
          <w:szCs w:val="22"/>
          <w:lang w:val="ka-GE"/>
        </w:rPr>
        <w:t>ან</w:t>
      </w:r>
    </w:p>
    <w:p w14:paraId="0ADEDD91" w14:textId="0ADEA462" w:rsidR="0056191C" w:rsidRPr="0056191C" w:rsidRDefault="0056191C" w:rsidP="0056191C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56191C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lastRenderedPageBreak/>
        <w:t>ბ.</w:t>
      </w:r>
      <w:r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ბ)</w:t>
      </w:r>
      <w:r w:rsidRPr="0056191C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 xml:space="preserve"> შესაძლო შემთხვევა რომლის COVID-19-ზე სეროლოგიური ტესტირებით მიღებულია დადებითი შედეგი.</w:t>
      </w:r>
    </w:p>
    <w:p w14:paraId="04C8151E" w14:textId="77777777" w:rsidR="0056191C" w:rsidRPr="00DA1319" w:rsidRDefault="0056191C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</w:p>
    <w:p w14:paraId="0C375ADC" w14:textId="77777777" w:rsidR="00F351C6" w:rsidRPr="00F351C6" w:rsidRDefault="00F351C6" w:rsidP="0047791A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</w:p>
    <w:p w14:paraId="42A557A1" w14:textId="77777777" w:rsidR="0047791A" w:rsidRPr="00F351C6" w:rsidRDefault="0047791A" w:rsidP="0047791A">
      <w:pPr>
        <w:pStyle w:val="NormalWeb"/>
        <w:spacing w:before="0" w:beforeAutospacing="0" w:after="160" w:afterAutospacing="0"/>
        <w:ind w:hanging="72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გ) დადასტურებული</w:t>
      </w:r>
      <w:r w:rsidRPr="00F351C6">
        <w:rPr>
          <w:rFonts w:ascii="Sylfaen" w:hAnsi="Sylfaen"/>
          <w:b/>
          <w:bCs/>
          <w:color w:val="1F4E79" w:themeColor="accent1" w:themeShade="80"/>
          <w:sz w:val="22"/>
          <w:szCs w:val="22"/>
          <w:lang w:val="ka-GE"/>
        </w:rPr>
        <w:t xml:space="preserve"> </w:t>
      </w:r>
      <w:r w:rsidRPr="00F351C6">
        <w:rPr>
          <w:rFonts w:ascii="Sylfaen" w:hAnsi="Sylfaen" w:cs="Sylfaen"/>
          <w:b/>
          <w:bCs/>
          <w:color w:val="1F4E79" w:themeColor="accent1" w:themeShade="80"/>
          <w:sz w:val="22"/>
          <w:szCs w:val="22"/>
          <w:lang w:val="ka-GE"/>
        </w:rPr>
        <w:t>შემთხვევა</w:t>
      </w:r>
    </w:p>
    <w:p w14:paraId="5C1F8DAF" w14:textId="63D599BA" w:rsidR="00F351C6" w:rsidRDefault="00F351C6" w:rsidP="00F351C6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C902BE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COVID-19-ის ლაბორატორიულად დადასტურებული შემთხვევა, კლინიკური გამოვლინებებისა და სიმპტომებისგან დამოუკიდებლად.</w:t>
      </w:r>
    </w:p>
    <w:p w14:paraId="147761BE" w14:textId="42ED8273" w:rsidR="0056191C" w:rsidRPr="00F351C6" w:rsidRDefault="0056191C" w:rsidP="00F351C6">
      <w:pPr>
        <w:pStyle w:val="NormalWeb"/>
        <w:spacing w:before="0" w:beforeAutospacing="0" w:after="160" w:afterAutospacing="0"/>
        <w:jc w:val="both"/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</w:pPr>
      <w:r w:rsidRPr="0056191C">
        <w:rPr>
          <w:rFonts w:ascii="Sylfaen" w:hAnsi="Sylfaen" w:cs="Sylfaen"/>
          <w:color w:val="1F4E79" w:themeColor="accent1" w:themeShade="80"/>
          <w:sz w:val="22"/>
          <w:szCs w:val="22"/>
          <w:lang w:val="ka-GE"/>
        </w:rPr>
        <w:t>დეტალებისთვის იხილეთ:</w:t>
      </w:r>
      <w:r>
        <w:rPr>
          <w:rFonts w:ascii="Sylfaen" w:hAnsi="Sylfaen" w:cs="Helvetica"/>
          <w:color w:val="444444"/>
          <w:lang w:val="ka-GE"/>
        </w:rPr>
        <w:t xml:space="preserve"> </w:t>
      </w:r>
      <w:hyperlink r:id="rId7" w:history="1">
        <w:r w:rsidRPr="002F483D">
          <w:rPr>
            <w:rStyle w:val="Hyperlink"/>
            <w:rFonts w:ascii="Sylfaen" w:hAnsi="Sylfaen" w:cs="Helvetica"/>
            <w:lang w:val="ka-GE"/>
          </w:rPr>
          <w:t>https://www.who.int/emergencies/diseases/novel-coronavirus-2019/technical-guidance/laboratory-guidance</w:t>
        </w:r>
      </w:hyperlink>
    </w:p>
    <w:p w14:paraId="418B5661" w14:textId="348B22C3" w:rsidR="0047791A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58C1719F" w14:textId="77777777" w:rsidR="00FF58D1" w:rsidRPr="00F351C6" w:rsidRDefault="00FF58D1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197D9EFB" w14:textId="77777777" w:rsidR="0047791A" w:rsidRPr="00F351C6" w:rsidRDefault="0047791A" w:rsidP="0047791A">
      <w:pPr>
        <w:pStyle w:val="NormalWeb"/>
        <w:spacing w:before="0" w:beforeAutospacing="0" w:after="160" w:afterAutospacing="0"/>
        <w:jc w:val="both"/>
        <w:rPr>
          <w:rFonts w:ascii="Sylfaen" w:hAnsi="Sylfaen" w:cs="Helvetica"/>
          <w:color w:val="1F4E79" w:themeColor="accent1" w:themeShade="80"/>
          <w:sz w:val="22"/>
          <w:szCs w:val="22"/>
          <w:lang w:val="ka-GE"/>
        </w:rPr>
      </w:pPr>
    </w:p>
    <w:p w14:paraId="0348D190" w14:textId="77777777" w:rsidR="0047791A" w:rsidRPr="00F351C6" w:rsidRDefault="0047791A" w:rsidP="0047791A">
      <w:pPr>
        <w:pStyle w:val="ListParagraph"/>
        <w:numPr>
          <w:ilvl w:val="0"/>
          <w:numId w:val="4"/>
        </w:numPr>
        <w:rPr>
          <w:rFonts w:eastAsia="Calibri" w:cs="Times New Roman"/>
          <w:b/>
          <w:color w:val="1F4E79" w:themeColor="accent1" w:themeShade="80"/>
          <w:lang w:val="ka-GE"/>
        </w:rPr>
      </w:pPr>
      <w:r w:rsidRPr="00F351C6">
        <w:rPr>
          <w:rFonts w:eastAsia="Calibri" w:cs="Times New Roman"/>
          <w:b/>
          <w:color w:val="1F4E79" w:themeColor="accent1" w:themeShade="80"/>
          <w:lang w:val="ka-GE"/>
        </w:rPr>
        <w:t>კონტაქტში მყოფი (კონტაქტირებული) პირის განსაზღვრება:</w:t>
      </w:r>
    </w:p>
    <w:p w14:paraId="1B9C34A4" w14:textId="77777777" w:rsidR="00F351C6" w:rsidRPr="00F351C6" w:rsidRDefault="00F351C6" w:rsidP="00DA1319">
      <w:pPr>
        <w:jc w:val="both"/>
        <w:rPr>
          <w:rFonts w:cs="Sylfaen"/>
          <w:b/>
          <w:bCs/>
          <w:color w:val="1F4E79" w:themeColor="accent1" w:themeShade="80"/>
          <w:lang w:val="ka-GE"/>
        </w:rPr>
      </w:pPr>
      <w:r w:rsidRPr="00F351C6">
        <w:rPr>
          <w:rFonts w:cs="Sylfaen"/>
          <w:b/>
          <w:bCs/>
          <w:color w:val="1F4E79" w:themeColor="accent1" w:themeShade="80"/>
          <w:lang w:val="ka-GE"/>
        </w:rPr>
        <w:t>კონტაქტირებულად განისაზღვრება პირი, რომელსაც ჰქონდა ჩამოთვლილიდან ერთი სახეობის ექსპოზიცია მაინც სავარაუდო ან დადასტურებულ შემთხვევასთან სიპტომების დაწყებამდე 2 დღით ადრე და მომდევნო 14 დღის განმავლობაში:</w:t>
      </w:r>
    </w:p>
    <w:p w14:paraId="529C3B51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ა) 1 მეტრიანი პირისპირ კონტაქტი სავარაუდო ან დადასტურებულ შემთხვევასთან 15 წუთის ან მეტის განმავლობაში;</w:t>
      </w:r>
    </w:p>
    <w:p w14:paraId="4E9C64B2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ბ) უშუალო ფიზიკური კონტაქტი სავარაუდო ან დადასტურებულ შემთხვევასთან;</w:t>
      </w:r>
    </w:p>
    <w:p w14:paraId="60CFEB6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>გ) COVID-19-ით დაავადებული პაციენტების უშუალო მოვლა, პირადი დამცავი საშუალებების არასათანადოდ გამოყენებისას;</w:t>
      </w:r>
    </w:p>
    <w:p w14:paraId="2387FB4F" w14:textId="77777777" w:rsidR="00F351C6" w:rsidRPr="00F351C6" w:rsidRDefault="00F351C6" w:rsidP="00F351C6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  <w:r w:rsidRPr="00F351C6">
        <w:rPr>
          <w:rFonts w:cs="Sylfaen"/>
          <w:color w:val="1F4E79" w:themeColor="accent1" w:themeShade="80"/>
          <w:lang w:val="ka-GE"/>
        </w:rPr>
        <w:t xml:space="preserve"> ან</w:t>
      </w:r>
    </w:p>
    <w:p w14:paraId="4E801D21" w14:textId="76988127" w:rsidR="00C902BE" w:rsidRPr="00C902BE" w:rsidRDefault="00F351C6" w:rsidP="00C902BE">
      <w:pPr>
        <w:pStyle w:val="CommentText"/>
        <w:jc w:val="both"/>
        <w:rPr>
          <w:rFonts w:cs="Sylfaen"/>
          <w:color w:val="1F4E79" w:themeColor="accent1" w:themeShade="80"/>
          <w:sz w:val="22"/>
          <w:szCs w:val="22"/>
          <w:lang w:val="ka-GE"/>
        </w:rPr>
      </w:pPr>
      <w:r w:rsidRPr="00C902BE">
        <w:rPr>
          <w:rFonts w:cs="Sylfaen"/>
          <w:color w:val="1F4E79" w:themeColor="accent1" w:themeShade="80"/>
          <w:sz w:val="22"/>
          <w:szCs w:val="22"/>
          <w:lang w:val="ka-GE"/>
        </w:rPr>
        <w:t>დ) სხვა სიატუაციები</w:t>
      </w:r>
      <w:r w:rsidR="00C902BE">
        <w:rPr>
          <w:rFonts w:cs="Sylfaen"/>
          <w:color w:val="1F4E79" w:themeColor="accent1" w:themeShade="80"/>
          <w:sz w:val="22"/>
          <w:szCs w:val="22"/>
        </w:rPr>
        <w:t xml:space="preserve">, </w:t>
      </w:r>
      <w:r w:rsidR="00C902BE">
        <w:rPr>
          <w:rFonts w:cs="Sylfaen"/>
          <w:color w:val="1F4E79" w:themeColor="accent1" w:themeShade="80"/>
          <w:sz w:val="22"/>
          <w:szCs w:val="22"/>
          <w:lang w:val="ka-GE"/>
        </w:rPr>
        <w:t>რომელიც</w:t>
      </w:r>
      <w:r w:rsidRPr="00C902BE">
        <w:rPr>
          <w:rFonts w:cs="Sylfaen"/>
          <w:color w:val="1F4E79" w:themeColor="accent1" w:themeShade="80"/>
          <w:sz w:val="22"/>
          <w:szCs w:val="22"/>
          <w:lang w:val="ka-GE"/>
        </w:rPr>
        <w:t xml:space="preserve"> </w:t>
      </w:r>
      <w:r w:rsidR="00C902BE" w:rsidRPr="00C902BE">
        <w:rPr>
          <w:rFonts w:cs="Sylfaen"/>
          <w:color w:val="1F4E79" w:themeColor="accent1" w:themeShade="80"/>
          <w:sz w:val="22"/>
          <w:szCs w:val="22"/>
          <w:lang w:val="ka-GE"/>
        </w:rPr>
        <w:t>დადგინდება და განისაზღვრება ეპიდკვლევის განხორციელების პროცესში რისკის შესაფასების ადგილზე.</w:t>
      </w:r>
    </w:p>
    <w:p w14:paraId="2AA315F2" w14:textId="61D6F5CF" w:rsidR="00F351C6" w:rsidRPr="00F351C6" w:rsidRDefault="00F351C6" w:rsidP="00C902BE">
      <w:pPr>
        <w:spacing w:after="200" w:line="276" w:lineRule="auto"/>
        <w:jc w:val="both"/>
        <w:rPr>
          <w:rFonts w:cs="Sylfaen"/>
          <w:color w:val="1F4E79" w:themeColor="accent1" w:themeShade="80"/>
          <w:lang w:val="ka-GE"/>
        </w:rPr>
      </w:pPr>
    </w:p>
    <w:p w14:paraId="4D8DBA68" w14:textId="77777777" w:rsidR="00F351C6" w:rsidRPr="00F351C6" w:rsidRDefault="00F351C6" w:rsidP="00F351C6">
      <w:pPr>
        <w:spacing w:after="200" w:line="276" w:lineRule="auto"/>
        <w:ind w:left="-709"/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u w:val="single"/>
          <w:lang w:val="ka-GE"/>
        </w:rPr>
        <w:t xml:space="preserve">შენიშვნა: </w:t>
      </w:r>
    </w:p>
    <w:p w14:paraId="51350B49" w14:textId="77777777" w:rsidR="00F351C6" w:rsidRPr="00F351C6" w:rsidRDefault="00F351C6" w:rsidP="00F351C6">
      <w:pPr>
        <w:spacing w:after="200" w:line="276" w:lineRule="auto"/>
        <w:ind w:left="-709"/>
        <w:jc w:val="both"/>
        <w:rPr>
          <w:rFonts w:cs="Sylfaen"/>
          <w:i/>
          <w:color w:val="1F4E79" w:themeColor="accent1" w:themeShade="80"/>
          <w:lang w:val="ka-GE"/>
        </w:rPr>
      </w:pPr>
      <w:r w:rsidRPr="00F351C6">
        <w:rPr>
          <w:rFonts w:cs="Helvetica"/>
          <w:i/>
          <w:color w:val="1F4E79" w:themeColor="accent1" w:themeShade="80"/>
          <w:sz w:val="20"/>
          <w:szCs w:val="20"/>
          <w:lang w:val="ka-GE"/>
        </w:rPr>
        <w:t>ასიმპტომური დადასტურებული შემთხვევების კონტაქტი განისაზღვრება კონფირმირებული ნიმუშის აღებამდე 2 და მომდევნო 14 დღით.</w:t>
      </w:r>
    </w:p>
    <w:p w14:paraId="7AFED1BF" w14:textId="77777777" w:rsidR="00B74400" w:rsidRPr="00F351C6" w:rsidRDefault="00B74400" w:rsidP="007C431F">
      <w:pPr>
        <w:jc w:val="both"/>
        <w:rPr>
          <w:b/>
          <w:color w:val="1F4E79" w:themeColor="accent1" w:themeShade="80"/>
          <w:lang w:val="ka-GE"/>
        </w:rPr>
      </w:pPr>
    </w:p>
    <w:p w14:paraId="1CC1919D" w14:textId="77777777" w:rsidR="00F733FF" w:rsidRPr="00F351C6" w:rsidRDefault="00F733FF" w:rsidP="00F733FF">
      <w:pPr>
        <w:jc w:val="both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დამატებითი ინფორმაცია:</w:t>
      </w:r>
    </w:p>
    <w:p w14:paraId="48FBE603" w14:textId="77777777" w:rsidR="00F733FF" w:rsidRPr="00F351C6" w:rsidRDefault="00742A01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8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www.moh.gov.ge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2B3E0D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1505</w:t>
      </w:r>
    </w:p>
    <w:p w14:paraId="49C5C3EA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</w:p>
    <w:p w14:paraId="42F9D51B" w14:textId="77777777" w:rsidR="00F733FF" w:rsidRPr="00F351C6" w:rsidRDefault="00742A01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hyperlink r:id="rId9" w:history="1">
        <w:r w:rsidR="00F733FF" w:rsidRPr="00F351C6">
          <w:rPr>
            <w:rStyle w:val="Hyperlink"/>
            <w:b/>
            <w:color w:val="1F4E79" w:themeColor="accent1" w:themeShade="80"/>
            <w:lang w:val="ka-GE"/>
          </w:rPr>
          <w:t>www.ncdc.ge</w:t>
        </w:r>
      </w:hyperlink>
      <w:r w:rsidR="00F733FF" w:rsidRPr="00F351C6">
        <w:rPr>
          <w:b/>
          <w:color w:val="1F4E79" w:themeColor="accent1" w:themeShade="80"/>
          <w:lang w:val="ka-GE"/>
        </w:rPr>
        <w:t xml:space="preserve"> </w:t>
      </w:r>
    </w:p>
    <w:p w14:paraId="05714946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t>ცხელი ხაზი: 116001</w:t>
      </w:r>
    </w:p>
    <w:p w14:paraId="6614BB73" w14:textId="77777777" w:rsidR="00F733FF" w:rsidRPr="00F351C6" w:rsidRDefault="00F733FF" w:rsidP="00F733FF">
      <w:pPr>
        <w:spacing w:after="0" w:line="240" w:lineRule="auto"/>
        <w:jc w:val="both"/>
        <w:textAlignment w:val="center"/>
        <w:rPr>
          <w:color w:val="1F4E79" w:themeColor="accent1" w:themeShade="80"/>
          <w:lang w:val="ka-GE"/>
        </w:rPr>
      </w:pPr>
      <w:r w:rsidRPr="00F351C6">
        <w:rPr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3DEFA47E" wp14:editId="2D864905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80D62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p w14:paraId="66D643F0" w14:textId="77777777" w:rsidR="00F351C6" w:rsidRPr="00F351C6" w:rsidRDefault="00F351C6">
      <w:pPr>
        <w:rPr>
          <w:b/>
          <w:color w:val="1F4E79" w:themeColor="accent1" w:themeShade="80"/>
          <w:lang w:val="ka-GE"/>
        </w:rPr>
      </w:pPr>
      <w:r w:rsidRPr="00F351C6">
        <w:rPr>
          <w:b/>
          <w:color w:val="1F4E79" w:themeColor="accent1" w:themeShade="80"/>
          <w:lang w:val="ka-GE"/>
        </w:rPr>
        <w:br w:type="page"/>
      </w:r>
    </w:p>
    <w:p w14:paraId="44F93823" w14:textId="77777777" w:rsidR="00F351C6" w:rsidRPr="00F351C6" w:rsidRDefault="00F351C6" w:rsidP="00F351C6">
      <w:pPr>
        <w:spacing w:line="276" w:lineRule="auto"/>
        <w:jc w:val="center"/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b/>
          <w:color w:val="1F4E79" w:themeColor="accent1" w:themeShade="80"/>
          <w:sz w:val="20"/>
          <w:szCs w:val="20"/>
          <w:shd w:val="clear" w:color="auto" w:fill="FCFCFC"/>
          <w:lang w:val="ka-GE"/>
        </w:rPr>
        <w:lastRenderedPageBreak/>
        <w:t xml:space="preserve">პაციენტის / შემთხვევის საიდენტიფიკაციო კითხვარი </w:t>
      </w:r>
    </w:p>
    <w:p w14:paraId="27EB6A69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(გთხოვთ, ქვემოთ მოყვანილი ინფორმაცია შეავსოთ გულწრფელად, მადლობას გიხდით თანამშრომლობისათვის)</w:t>
      </w:r>
    </w:p>
    <w:p w14:paraId="0D5E13DE" w14:textId="77777777" w:rsidR="00F351C6" w:rsidRPr="00F351C6" w:rsidRDefault="00F351C6" w:rsidP="00F351C6">
      <w:pPr>
        <w:spacing w:line="276" w:lineRule="auto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  <w:r w:rsidRPr="00F351C6"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  <w:t>თარიღი __ __/__ __/__ __ __ __</w:t>
      </w:r>
    </w:p>
    <w:p w14:paraId="6D2CD754" w14:textId="77777777" w:rsidR="00F351C6" w:rsidRPr="00F351C6" w:rsidRDefault="00F351C6" w:rsidP="00F351C6">
      <w:pPr>
        <w:spacing w:line="276" w:lineRule="auto"/>
        <w:ind w:left="5460" w:firstLine="420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  <w:lang w:val="ka-GE"/>
        </w:rPr>
      </w:pPr>
    </w:p>
    <w:tbl>
      <w:tblPr>
        <w:tblStyle w:val="TableGrid"/>
        <w:tblpPr w:leftFromText="180" w:rightFromText="180" w:vertAnchor="text" w:horzAnchor="margin" w:tblpXSpec="center" w:tblpY="19"/>
        <w:tblW w:w="10151" w:type="dxa"/>
        <w:tblLook w:val="04A0" w:firstRow="1" w:lastRow="0" w:firstColumn="1" w:lastColumn="0" w:noHBand="0" w:noVBand="1"/>
      </w:tblPr>
      <w:tblGrid>
        <w:gridCol w:w="2321"/>
        <w:gridCol w:w="2250"/>
        <w:gridCol w:w="2700"/>
        <w:gridCol w:w="2880"/>
      </w:tblGrid>
      <w:tr w:rsidR="00F351C6" w:rsidRPr="00F351C6" w14:paraId="36D8C187" w14:textId="77777777" w:rsidTr="00F351C6">
        <w:trPr>
          <w:trHeight w:val="318"/>
        </w:trPr>
        <w:tc>
          <w:tcPr>
            <w:tcW w:w="2321" w:type="dxa"/>
          </w:tcPr>
          <w:p w14:paraId="6C4DADBF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სახელი</w:t>
            </w:r>
          </w:p>
        </w:tc>
        <w:tc>
          <w:tcPr>
            <w:tcW w:w="2250" w:type="dxa"/>
          </w:tcPr>
          <w:p w14:paraId="7B0F5884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გვარი</w:t>
            </w:r>
          </w:p>
        </w:tc>
        <w:tc>
          <w:tcPr>
            <w:tcW w:w="2700" w:type="dxa"/>
          </w:tcPr>
          <w:p w14:paraId="16C3C1F5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პირადი ნომერი</w:t>
            </w:r>
          </w:p>
        </w:tc>
        <w:tc>
          <w:tcPr>
            <w:tcW w:w="2880" w:type="dxa"/>
          </w:tcPr>
          <w:p w14:paraId="6EF48D2C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საკონტაქტო ინფორმაცია</w:t>
            </w:r>
          </w:p>
        </w:tc>
      </w:tr>
      <w:tr w:rsidR="00F351C6" w:rsidRPr="00F351C6" w14:paraId="2E1CCD9B" w14:textId="77777777" w:rsidTr="00F351C6">
        <w:trPr>
          <w:trHeight w:val="304"/>
        </w:trPr>
        <w:tc>
          <w:tcPr>
            <w:tcW w:w="2321" w:type="dxa"/>
          </w:tcPr>
          <w:p w14:paraId="34852B4A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250" w:type="dxa"/>
          </w:tcPr>
          <w:p w14:paraId="73DA8827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700" w:type="dxa"/>
          </w:tcPr>
          <w:p w14:paraId="21A62AF1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  <w:tc>
          <w:tcPr>
            <w:tcW w:w="2880" w:type="dxa"/>
          </w:tcPr>
          <w:p w14:paraId="7ECA333E" w14:textId="77777777" w:rsidR="00F351C6" w:rsidRPr="00F351C6" w:rsidRDefault="00F351C6" w:rsidP="002C29A8">
            <w:pPr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</w:tc>
      </w:tr>
    </w:tbl>
    <w:p w14:paraId="2208855B" w14:textId="77777777" w:rsidR="00F351C6" w:rsidRPr="00F351C6" w:rsidRDefault="00F351C6" w:rsidP="00F351C6">
      <w:pPr>
        <w:spacing w:line="276" w:lineRule="auto"/>
        <w:jc w:val="center"/>
        <w:rPr>
          <w:rFonts w:cs="Arial"/>
          <w:color w:val="1F4E79" w:themeColor="accent1" w:themeShade="80"/>
          <w:sz w:val="20"/>
          <w:szCs w:val="20"/>
          <w:shd w:val="clear" w:color="auto" w:fill="FCFCFC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783"/>
        <w:gridCol w:w="2475"/>
        <w:gridCol w:w="2640"/>
        <w:gridCol w:w="2167"/>
      </w:tblGrid>
      <w:tr w:rsidR="00F351C6" w:rsidRPr="00F351C6" w14:paraId="75EF1840" w14:textId="77777777" w:rsidTr="00F733FF">
        <w:trPr>
          <w:trHeight w:val="942"/>
        </w:trPr>
        <w:tc>
          <w:tcPr>
            <w:tcW w:w="7898" w:type="dxa"/>
            <w:gridSpan w:val="3"/>
          </w:tcPr>
          <w:p w14:paraId="3BF0C9E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1.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იმყოფებოდით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დაწყებამდე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ადრე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ლოკალური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ზონაში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მიმდებარე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ტერიტორიაზე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ინფექციის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გავრცელების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მქონე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საზოგადოებაში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/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თემში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1F7F691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611D8548" w14:textId="77777777" w:rsidTr="00F733FF">
        <w:trPr>
          <w:trHeight w:val="701"/>
        </w:trPr>
        <w:tc>
          <w:tcPr>
            <w:tcW w:w="7898" w:type="dxa"/>
            <w:gridSpan w:val="3"/>
          </w:tcPr>
          <w:p w14:paraId="7082565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</w:p>
          <w:p w14:paraId="53375AFD" w14:textId="77777777" w:rsidR="00F351C6" w:rsidRPr="00F351C6" w:rsidRDefault="00F351C6" w:rsidP="00F351C6">
            <w:pPr>
              <w:spacing w:line="276" w:lineRule="auto"/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დიახ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დააკონკრეტოთ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___________________________</w:t>
            </w:r>
          </w:p>
        </w:tc>
        <w:tc>
          <w:tcPr>
            <w:tcW w:w="2167" w:type="dxa"/>
          </w:tcPr>
          <w:p w14:paraId="0DAA80D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</w:pPr>
          </w:p>
        </w:tc>
      </w:tr>
      <w:tr w:rsidR="00F351C6" w:rsidRPr="00F351C6" w14:paraId="4ADB330F" w14:textId="77777777" w:rsidTr="00F733FF">
        <w:trPr>
          <w:trHeight w:val="737"/>
        </w:trPr>
        <w:tc>
          <w:tcPr>
            <w:tcW w:w="7898" w:type="dxa"/>
            <w:gridSpan w:val="3"/>
          </w:tcPr>
          <w:p w14:paraId="448EF871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2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.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კონტაქტი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-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დადასტურებულ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შესაძლო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პაციენტთან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?</w:t>
            </w:r>
          </w:p>
        </w:tc>
        <w:tc>
          <w:tcPr>
            <w:tcW w:w="2167" w:type="dxa"/>
          </w:tcPr>
          <w:p w14:paraId="3BDDE65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8520EC7" w14:textId="77777777" w:rsidTr="00F733FF">
        <w:trPr>
          <w:trHeight w:val="1516"/>
        </w:trPr>
        <w:tc>
          <w:tcPr>
            <w:tcW w:w="7898" w:type="dxa"/>
            <w:gridSpan w:val="3"/>
          </w:tcPr>
          <w:p w14:paraId="5642A5E8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3.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ბოლო 14 დღის განმავლობაში თუ გქონიათ ან ამჟამად თუ გაქვთ  კონტაქტი ცხელების ან/და რესპირაციული სიმპტომების მქონე პირთან, რომელიც იმყოფებოდა 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COVID-19-</w:t>
            </w: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ის ლოკალური გავრცელების ზონაში ან მის ირგვლივ მიმდებარე ტერიტორიაზე, ან ინფექციის გავრცელების მქონე საზოგადოებაში / თემში, ან ეპიდემიური მდგომარეობის მქონე ქვეყნებში ან რეგიონებში?</w:t>
            </w:r>
          </w:p>
        </w:tc>
        <w:tc>
          <w:tcPr>
            <w:tcW w:w="2167" w:type="dxa"/>
          </w:tcPr>
          <w:p w14:paraId="55E39ED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19024B80" w14:textId="77777777" w:rsidTr="00F733FF">
        <w:trPr>
          <w:trHeight w:val="1079"/>
        </w:trPr>
        <w:tc>
          <w:tcPr>
            <w:tcW w:w="7898" w:type="dxa"/>
            <w:gridSpan w:val="3"/>
          </w:tcPr>
          <w:p w14:paraId="1F0DAC41" w14:textId="77777777" w:rsidR="00F351C6" w:rsidRPr="00F351C6" w:rsidRDefault="00F351C6" w:rsidP="002C29A8">
            <w:pPr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4. </w:t>
            </w:r>
            <w:proofErr w:type="gramStart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დღის განმავლობაში ყოფილა ცხელების ან/და რესპირაციული სიმპტომების მქონე 2 ან მეტი შემთხვევა თქვენთან კონტაქტში მცირე დახურულ ზონაში (მაგ. ოჯახი, ოფისი, გაკვეთილი, ა.შ.)?</w:t>
            </w:r>
          </w:p>
        </w:tc>
        <w:tc>
          <w:tcPr>
            <w:tcW w:w="2167" w:type="dxa"/>
          </w:tcPr>
          <w:p w14:paraId="6A9609C9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82155CD" w14:textId="77777777" w:rsidTr="00F733FF">
        <w:trPr>
          <w:trHeight w:val="440"/>
        </w:trPr>
        <w:tc>
          <w:tcPr>
            <w:tcW w:w="7898" w:type="dxa"/>
            <w:gridSpan w:val="3"/>
          </w:tcPr>
          <w:p w14:paraId="08171B0F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5.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გქონიათ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თუ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ცხელება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?</w:t>
            </w:r>
          </w:p>
        </w:tc>
        <w:tc>
          <w:tcPr>
            <w:tcW w:w="2167" w:type="dxa"/>
          </w:tcPr>
          <w:p w14:paraId="7975D2B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3FE742C6" w14:textId="77777777" w:rsidTr="00F733FF">
        <w:trPr>
          <w:trHeight w:val="581"/>
        </w:trPr>
        <w:tc>
          <w:tcPr>
            <w:tcW w:w="7898" w:type="dxa"/>
            <w:gridSpan w:val="3"/>
          </w:tcPr>
          <w:p w14:paraId="71E5709D" w14:textId="77777777" w:rsidR="00F351C6" w:rsidRPr="00F351C6" w:rsidRDefault="00F351C6" w:rsidP="00F351C6">
            <w:pPr>
              <w:spacing w:line="276" w:lineRule="auto"/>
              <w:rPr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6. </w:t>
            </w:r>
            <w:proofErr w:type="gramStart"/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ჩამოთვლილი</w:t>
            </w:r>
            <w:proofErr w:type="gramEnd"/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სიმპტომებიდან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ბოლო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14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დღის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განმავლობაში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,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რომელიმე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ხომ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არ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აღმოგიჩენიათ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?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გთხოვთ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</w:t>
            </w:r>
            <w:r w:rsidRPr="00F351C6">
              <w:rPr>
                <w:rFonts w:ascii="Sylfaen" w:hAnsi="Sylfaen" w:cs="Sylfaen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>მონიშნოთ</w:t>
            </w:r>
            <w:r w:rsidRPr="00F351C6">
              <w:rPr>
                <w:rFonts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 xml:space="preserve"> √</w:t>
            </w:r>
          </w:p>
        </w:tc>
        <w:tc>
          <w:tcPr>
            <w:tcW w:w="2167" w:type="dxa"/>
          </w:tcPr>
          <w:p w14:paraId="0A1E1A65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დიახ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 არა</w:t>
            </w:r>
          </w:p>
        </w:tc>
      </w:tr>
      <w:tr w:rsidR="00F351C6" w:rsidRPr="00F351C6" w14:paraId="7AF0878C" w14:textId="77777777" w:rsidTr="00F733FF">
        <w:trPr>
          <w:trHeight w:val="431"/>
        </w:trPr>
        <w:tc>
          <w:tcPr>
            <w:tcW w:w="2783" w:type="dxa"/>
          </w:tcPr>
          <w:p w14:paraId="25F9749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ხველება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6DFB2D81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ყელის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580DADD7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სურდო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1FD2F43D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ცხვირის გაჭედვა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1DAA6720" w14:textId="77777777" w:rsidTr="00F733FF">
        <w:trPr>
          <w:trHeight w:val="710"/>
        </w:trPr>
        <w:tc>
          <w:tcPr>
            <w:tcW w:w="2783" w:type="dxa"/>
          </w:tcPr>
          <w:p w14:paraId="788CF952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ყნოსვის და გემოს დაქვეითება/შეცვლა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5345BB8B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ტკივილი გულმკერდის არეში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3538ADF8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სუნთქვის უკმარისობა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A76E13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ქოშინი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  <w:tr w:rsidR="00F351C6" w:rsidRPr="00F351C6" w14:paraId="38BAA207" w14:textId="77777777" w:rsidTr="00F733FF">
        <w:trPr>
          <w:trHeight w:val="440"/>
        </w:trPr>
        <w:tc>
          <w:tcPr>
            <w:tcW w:w="2783" w:type="dxa"/>
          </w:tcPr>
          <w:p w14:paraId="2D430B4C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დაღლილობა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475" w:type="dxa"/>
          </w:tcPr>
          <w:p w14:paraId="00151FD4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კუნთების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640" w:type="dxa"/>
          </w:tcPr>
          <w:p w14:paraId="4572CADA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თავის ტკივილი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  <w:tc>
          <w:tcPr>
            <w:tcW w:w="2167" w:type="dxa"/>
          </w:tcPr>
          <w:p w14:paraId="5FDCE7EF" w14:textId="77777777" w:rsidR="00F351C6" w:rsidRPr="00F351C6" w:rsidRDefault="00F351C6" w:rsidP="002C29A8">
            <w:pPr>
              <w:pStyle w:val="ListParagraph"/>
              <w:spacing w:line="276" w:lineRule="auto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  <w:r w:rsidRPr="00F351C6">
              <w:rPr>
                <w:rFonts w:ascii="Sylfaen" w:hAnsi="Sylfaen" w:cs="Arial"/>
                <w:color w:val="1F4E79" w:themeColor="accent1" w:themeShade="80"/>
                <w:sz w:val="20"/>
                <w:szCs w:val="20"/>
                <w:shd w:val="clear" w:color="auto" w:fill="FCFCFC"/>
                <w:lang w:val="ka-GE"/>
              </w:rPr>
              <w:t xml:space="preserve">დიარეა </w:t>
            </w:r>
            <w:r w:rsidRPr="00F351C6">
              <w:rPr>
                <w:rFonts w:ascii="Sylfaen" w:eastAsia="DengXian" w:hAnsi="Sylfaen" w:cs="Arial"/>
                <w:color w:val="1F4E79" w:themeColor="accent1" w:themeShade="80"/>
                <w:sz w:val="20"/>
                <w:szCs w:val="20"/>
                <w:shd w:val="clear" w:color="auto" w:fill="FCFCFC"/>
              </w:rPr>
              <w:t>□</w:t>
            </w:r>
          </w:p>
        </w:tc>
      </w:tr>
    </w:tbl>
    <w:p w14:paraId="6AE6B717" w14:textId="77777777" w:rsidR="00F351C6" w:rsidRPr="00F351C6" w:rsidRDefault="00F351C6" w:rsidP="007C431F">
      <w:pPr>
        <w:jc w:val="both"/>
        <w:rPr>
          <w:b/>
          <w:color w:val="1F4E79" w:themeColor="accent1" w:themeShade="80"/>
          <w:lang w:val="ka-GE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351C6" w:rsidRPr="00F351C6" w14:paraId="2A0CA987" w14:textId="77777777" w:rsidTr="00F733FF">
        <w:tc>
          <w:tcPr>
            <w:tcW w:w="10065" w:type="dxa"/>
            <w:gridSpan w:val="2"/>
          </w:tcPr>
          <w:p w14:paraId="300AD150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დასკვნა</w:t>
            </w:r>
          </w:p>
        </w:tc>
      </w:tr>
      <w:tr w:rsidR="00F351C6" w:rsidRPr="00F351C6" w14:paraId="63F03FBC" w14:textId="77777777" w:rsidTr="00F733FF">
        <w:tc>
          <w:tcPr>
            <w:tcW w:w="4962" w:type="dxa"/>
          </w:tcPr>
          <w:p w14:paraId="42D0741D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</w:rPr>
              <w:t>COVID-19</w:t>
            </w: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 xml:space="preserve"> ტესტირება</w:t>
            </w:r>
          </w:p>
        </w:tc>
        <w:tc>
          <w:tcPr>
            <w:tcW w:w="5103" w:type="dxa"/>
          </w:tcPr>
          <w:p w14:paraId="52034EBB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  <w:r w:rsidRPr="00F351C6"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  <w:t>რჩება დაკვირვების ქვეშ</w:t>
            </w:r>
          </w:p>
        </w:tc>
      </w:tr>
      <w:tr w:rsidR="00F351C6" w:rsidRPr="00F351C6" w14:paraId="44B8A36F" w14:textId="77777777" w:rsidTr="00F733FF">
        <w:trPr>
          <w:trHeight w:val="746"/>
        </w:trPr>
        <w:tc>
          <w:tcPr>
            <w:tcW w:w="4962" w:type="dxa"/>
          </w:tcPr>
          <w:p w14:paraId="12CA0D67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C70F6CA" w14:textId="77777777" w:rsidR="00F351C6" w:rsidRPr="00F351C6" w:rsidRDefault="00F351C6" w:rsidP="002C29A8">
            <w:pPr>
              <w:pStyle w:val="ListParagraph"/>
              <w:spacing w:line="276" w:lineRule="auto"/>
              <w:jc w:val="center"/>
              <w:rPr>
                <w:rFonts w:ascii="Sylfaen" w:hAnsi="Sylfaen"/>
                <w:color w:val="1F4E79" w:themeColor="accent1" w:themeShade="80"/>
                <w:sz w:val="20"/>
                <w:szCs w:val="20"/>
                <w:lang w:val="ka-GE"/>
              </w:rPr>
            </w:pPr>
          </w:p>
        </w:tc>
      </w:tr>
    </w:tbl>
    <w:p w14:paraId="7A62C37F" w14:textId="77777777" w:rsidR="00F351C6" w:rsidRPr="00F351C6" w:rsidRDefault="00F351C6" w:rsidP="00F733FF">
      <w:pPr>
        <w:jc w:val="both"/>
        <w:rPr>
          <w:b/>
          <w:color w:val="1F4E79" w:themeColor="accent1" w:themeShade="80"/>
          <w:lang w:val="ka-GE"/>
        </w:rPr>
      </w:pPr>
    </w:p>
    <w:sectPr w:rsidR="00F351C6" w:rsidRPr="00F351C6" w:rsidSect="00811B42">
      <w:pgSz w:w="12240" w:h="15840"/>
      <w:pgMar w:top="1134" w:right="1260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D7C0722"/>
    <w:multiLevelType w:val="hybridMultilevel"/>
    <w:tmpl w:val="6ECE51C6"/>
    <w:lvl w:ilvl="0" w:tplc="062634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057C6"/>
    <w:rsid w:val="00050EDB"/>
    <w:rsid w:val="000E4367"/>
    <w:rsid w:val="0011205F"/>
    <w:rsid w:val="00204178"/>
    <w:rsid w:val="00266A79"/>
    <w:rsid w:val="002E0249"/>
    <w:rsid w:val="00304287"/>
    <w:rsid w:val="003059C4"/>
    <w:rsid w:val="00341A63"/>
    <w:rsid w:val="00344134"/>
    <w:rsid w:val="00356BEA"/>
    <w:rsid w:val="00392BFC"/>
    <w:rsid w:val="003A3276"/>
    <w:rsid w:val="003B5A0A"/>
    <w:rsid w:val="0047791A"/>
    <w:rsid w:val="00486D5A"/>
    <w:rsid w:val="004C09F5"/>
    <w:rsid w:val="0054623D"/>
    <w:rsid w:val="0055698A"/>
    <w:rsid w:val="0056035C"/>
    <w:rsid w:val="0056191C"/>
    <w:rsid w:val="005A516F"/>
    <w:rsid w:val="00742A01"/>
    <w:rsid w:val="007C431F"/>
    <w:rsid w:val="007D1432"/>
    <w:rsid w:val="00811B42"/>
    <w:rsid w:val="00811F9D"/>
    <w:rsid w:val="00930B5D"/>
    <w:rsid w:val="009564EC"/>
    <w:rsid w:val="00991C45"/>
    <w:rsid w:val="00994BD8"/>
    <w:rsid w:val="009A770B"/>
    <w:rsid w:val="00B30588"/>
    <w:rsid w:val="00B74400"/>
    <w:rsid w:val="00BB12C9"/>
    <w:rsid w:val="00C0765F"/>
    <w:rsid w:val="00C902BE"/>
    <w:rsid w:val="00D32F59"/>
    <w:rsid w:val="00D812B7"/>
    <w:rsid w:val="00DA1319"/>
    <w:rsid w:val="00DA437D"/>
    <w:rsid w:val="00DF566C"/>
    <w:rsid w:val="00E03465"/>
    <w:rsid w:val="00E90676"/>
    <w:rsid w:val="00F351C6"/>
    <w:rsid w:val="00F733FF"/>
    <w:rsid w:val="00F90350"/>
    <w:rsid w:val="00FA739D"/>
    <w:rsid w:val="00FA7629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F596"/>
  <w15:docId w15:val="{95A4DB7B-B7B6-42E5-866E-96920857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51C6"/>
    <w:pPr>
      <w:spacing w:after="0" w:line="240" w:lineRule="auto"/>
    </w:pPr>
    <w:rPr>
      <w:rFonts w:asciiTheme="minorHAnsi" w:eastAsiaTheme="minorEastAsia" w:hAnsiTheme="minorHAnsi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emergencies/diseases/novel-coronavirus-2019/technical-guidance/laboratory-guidan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ncdc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Microsoft account</cp:lastModifiedBy>
  <cp:revision>2</cp:revision>
  <cp:lastPrinted>2020-04-16T12:01:00Z</cp:lastPrinted>
  <dcterms:created xsi:type="dcterms:W3CDTF">2020-08-18T18:11:00Z</dcterms:created>
  <dcterms:modified xsi:type="dcterms:W3CDTF">2020-08-18T18:11:00Z</dcterms:modified>
</cp:coreProperties>
</file>