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128C172C" w:rsidR="00944FF5" w:rsidRPr="00652BF5" w:rsidRDefault="00944FF5" w:rsidP="00E654A2">
      <w:pPr>
        <w:spacing w:after="0"/>
        <w:jc w:val="center"/>
        <w:rPr>
          <w:rFonts w:ascii="Sylfaen" w:hAnsi="Sylfaen" w:cstheme="minorHAnsi"/>
          <w:b/>
          <w:lang w:val="ka-GE"/>
        </w:rPr>
      </w:pPr>
      <w:bookmarkStart w:id="0" w:name="_GoBack"/>
      <w:bookmarkEnd w:id="0"/>
      <w:r w:rsidRPr="00652BF5">
        <w:rPr>
          <w:rFonts w:ascii="Sylfaen" w:hAnsi="Sylfaen" w:cstheme="minorHAnsi"/>
          <w:b/>
          <w:lang w:val="ka-GE"/>
        </w:rPr>
        <w:t xml:space="preserve">საქართველოს </w:t>
      </w:r>
      <w:r w:rsidR="00EB79A6" w:rsidRPr="00652BF5">
        <w:rPr>
          <w:rFonts w:ascii="Sylfaen" w:hAnsi="Sylfaen" w:cstheme="minorHAnsi"/>
          <w:b/>
          <w:lang w:val="ka-GE"/>
        </w:rPr>
        <w:t xml:space="preserve">ოკუპირებული ტერიტორიებიდან დევნილთა, </w:t>
      </w:r>
      <w:r w:rsidRPr="00652BF5">
        <w:rPr>
          <w:rFonts w:ascii="Sylfaen" w:hAnsi="Sylfaen" w:cstheme="minorHAnsi"/>
          <w:b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652BF5" w:rsidRDefault="007E1A1D" w:rsidP="00751626">
      <w:pPr>
        <w:spacing w:after="0"/>
        <w:jc w:val="both"/>
        <w:rPr>
          <w:rFonts w:ascii="Sylfaen" w:hAnsi="Sylfaen" w:cstheme="minorHAnsi"/>
          <w:lang w:val="ka-GE"/>
        </w:rPr>
      </w:pPr>
    </w:p>
    <w:p w14:paraId="777E3E46" w14:textId="7A6C2B97" w:rsidR="007E1A1D" w:rsidRPr="00652BF5" w:rsidRDefault="00C42CC2" w:rsidP="00CA18C8">
      <w:pPr>
        <w:spacing w:after="0"/>
        <w:jc w:val="center"/>
        <w:rPr>
          <w:rFonts w:ascii="Sylfaen" w:eastAsia="Times New Roman" w:hAnsi="Sylfaen" w:cstheme="minorHAnsi"/>
          <w:b/>
          <w:lang w:val="ka-GE"/>
        </w:rPr>
      </w:pPr>
      <w:r w:rsidRPr="00652BF5">
        <w:rPr>
          <w:rFonts w:ascii="Sylfaen" w:eastAsia="Times New Roman" w:hAnsi="Sylfaen" w:cstheme="minorHAnsi"/>
          <w:b/>
          <w:lang w:val="ka-GE"/>
        </w:rPr>
        <w:t xml:space="preserve">ახალი კორონავირსით </w:t>
      </w:r>
      <w:r w:rsidR="00AD45D0" w:rsidRPr="00652BF5">
        <w:rPr>
          <w:rFonts w:ascii="Sylfaen" w:eastAsia="Times New Roman" w:hAnsi="Sylfaen" w:cstheme="minorHAnsi"/>
          <w:b/>
          <w:lang w:val="ka-GE"/>
        </w:rPr>
        <w:t>(</w:t>
      </w:r>
      <w:r w:rsidR="00AD45D0" w:rsidRPr="00652BF5">
        <w:rPr>
          <w:rFonts w:ascii="Sylfaen" w:eastAsia="Times New Roman" w:hAnsi="Sylfaen" w:cstheme="minorHAnsi"/>
          <w:b/>
        </w:rPr>
        <w:t xml:space="preserve">SARS-CoV-2) </w:t>
      </w:r>
      <w:r w:rsidR="00AD45D0" w:rsidRPr="00652BF5">
        <w:rPr>
          <w:rFonts w:ascii="Sylfaen" w:eastAsia="Times New Roman" w:hAnsi="Sylfaen" w:cstheme="minorHAnsi"/>
          <w:b/>
          <w:lang w:val="ka-GE"/>
        </w:rPr>
        <w:t xml:space="preserve">გამოწვეული ინფექციის </w:t>
      </w:r>
      <w:r w:rsidR="00AD45D0" w:rsidRPr="00652BF5">
        <w:rPr>
          <w:rFonts w:ascii="Sylfaen" w:eastAsia="Times New Roman" w:hAnsi="Sylfaen" w:cstheme="minorHAnsi"/>
          <w:b/>
        </w:rPr>
        <w:t xml:space="preserve">(COVID-19) </w:t>
      </w:r>
      <w:r w:rsidR="00B2527A" w:rsidRPr="00652BF5">
        <w:rPr>
          <w:rFonts w:ascii="Sylfaen" w:eastAsia="Times New Roman" w:hAnsi="Sylfaen" w:cstheme="minorHAnsi"/>
          <w:b/>
          <w:lang w:val="ka-GE"/>
        </w:rPr>
        <w:t xml:space="preserve">შემთხვევების </w:t>
      </w:r>
      <w:r w:rsidR="00943D62" w:rsidRPr="00652BF5">
        <w:rPr>
          <w:rFonts w:ascii="Sylfaen" w:eastAsia="Times New Roman" w:hAnsi="Sylfaen" w:cstheme="minorHAnsi"/>
          <w:b/>
          <w:lang w:val="ka-GE"/>
        </w:rPr>
        <w:t xml:space="preserve">მართვის ხარისხის გაუმჯობესების მიზნით </w:t>
      </w:r>
      <w:r w:rsidR="00DA5C60" w:rsidRPr="00652BF5">
        <w:rPr>
          <w:rFonts w:ascii="Sylfaen" w:eastAsia="Times New Roman" w:hAnsi="Sylfaen" w:cstheme="minorHAnsi"/>
          <w:b/>
          <w:lang w:val="ka-GE"/>
        </w:rPr>
        <w:t>გასატარებელ ღონისძიებათა შესახებ</w:t>
      </w:r>
    </w:p>
    <w:p w14:paraId="0D0099DF" w14:textId="77777777" w:rsidR="00CA18C8" w:rsidRPr="00652BF5" w:rsidRDefault="00CA18C8" w:rsidP="00751626">
      <w:pPr>
        <w:spacing w:after="0"/>
        <w:jc w:val="both"/>
        <w:rPr>
          <w:rFonts w:ascii="Sylfaen" w:eastAsia="Times New Roman" w:hAnsi="Sylfaen" w:cstheme="minorHAnsi"/>
        </w:rPr>
      </w:pPr>
    </w:p>
    <w:p w14:paraId="536642F7" w14:textId="77777777" w:rsidR="00EB7743" w:rsidRPr="00652BF5" w:rsidRDefault="00C42CC2" w:rsidP="00EB7743">
      <w:pPr>
        <w:spacing w:after="0"/>
        <w:jc w:val="both"/>
        <w:rPr>
          <w:rFonts w:ascii="Sylfaen" w:hAnsi="Sylfaen" w:cstheme="minorHAnsi"/>
          <w:lang w:val="ka-GE"/>
        </w:rPr>
      </w:pPr>
      <w:r w:rsidRPr="00652BF5">
        <w:rPr>
          <w:rFonts w:ascii="Sylfaen" w:hAnsi="Sylfaen" w:cstheme="minorHAnsi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652BF5">
        <w:rPr>
          <w:rFonts w:ascii="Sylfaen" w:hAnsi="Sylfaen" w:cstheme="minorHAnsi"/>
          <w:lang w:val="ka-GE"/>
        </w:rPr>
        <w:t xml:space="preserve">შემთხვევების მართვის ხარისხის </w:t>
      </w:r>
      <w:r w:rsidR="00943D62" w:rsidRPr="00652BF5">
        <w:rPr>
          <w:rFonts w:ascii="Sylfaen" w:hAnsi="Sylfaen" w:cstheme="minorHAnsi"/>
          <w:lang w:val="ka-GE"/>
        </w:rPr>
        <w:t xml:space="preserve">გაუმჯობესების </w:t>
      </w:r>
      <w:r w:rsidR="00AD45D0" w:rsidRPr="00652BF5">
        <w:rPr>
          <w:rFonts w:ascii="Sylfaen" w:hAnsi="Sylfaen" w:cstheme="minorHAnsi"/>
          <w:lang w:val="ka-GE"/>
        </w:rPr>
        <w:t>მიზნით</w:t>
      </w:r>
      <w:r w:rsidRPr="00652BF5">
        <w:rPr>
          <w:rFonts w:ascii="Sylfaen" w:hAnsi="Sylfaen" w:cstheme="minorHAnsi"/>
          <w:lang w:val="ka-GE"/>
        </w:rPr>
        <w:t>,</w:t>
      </w:r>
    </w:p>
    <w:p w14:paraId="1BC405B2" w14:textId="77777777" w:rsidR="00EB7743" w:rsidRPr="00652BF5" w:rsidRDefault="00EB7743" w:rsidP="00EB7743">
      <w:pPr>
        <w:spacing w:after="0"/>
        <w:jc w:val="both"/>
        <w:rPr>
          <w:rFonts w:ascii="Sylfaen" w:hAnsi="Sylfaen" w:cstheme="minorHAnsi"/>
          <w:lang w:val="ka-GE"/>
        </w:rPr>
      </w:pPr>
    </w:p>
    <w:p w14:paraId="3CBEFD93" w14:textId="1523DC38" w:rsidR="00C42CC2" w:rsidRPr="00652BF5" w:rsidRDefault="00C42CC2" w:rsidP="00EB7743">
      <w:pPr>
        <w:spacing w:after="0"/>
        <w:jc w:val="both"/>
        <w:rPr>
          <w:rFonts w:ascii="Sylfaen" w:eastAsia="Times New Roman" w:hAnsi="Sylfaen" w:cstheme="minorHAnsi"/>
          <w:b/>
          <w:bCs/>
        </w:rPr>
      </w:pPr>
      <w:proofErr w:type="spellStart"/>
      <w:r w:rsidRPr="00652BF5">
        <w:rPr>
          <w:rFonts w:ascii="Sylfaen" w:eastAsia="Times New Roman" w:hAnsi="Sylfaen" w:cstheme="minorHAnsi"/>
          <w:b/>
          <w:bCs/>
        </w:rPr>
        <w:t>ვბრძანებ</w:t>
      </w:r>
      <w:proofErr w:type="spellEnd"/>
      <w:r w:rsidRPr="00652BF5">
        <w:rPr>
          <w:rFonts w:ascii="Sylfaen" w:eastAsia="Times New Roman" w:hAnsi="Sylfaen" w:cstheme="minorHAnsi"/>
          <w:b/>
          <w:bCs/>
        </w:rPr>
        <w:t>:</w:t>
      </w:r>
    </w:p>
    <w:p w14:paraId="384335C6" w14:textId="77777777" w:rsidR="007E1A1D" w:rsidRPr="00652BF5" w:rsidRDefault="007E1A1D" w:rsidP="00751626">
      <w:pPr>
        <w:spacing w:after="0"/>
        <w:jc w:val="both"/>
        <w:rPr>
          <w:rFonts w:ascii="Sylfaen" w:eastAsia="Times New Roman" w:hAnsi="Sylfaen" w:cstheme="minorHAnsi"/>
          <w:b/>
          <w:bCs/>
        </w:rPr>
      </w:pPr>
    </w:p>
    <w:p w14:paraId="58711D00" w14:textId="31705C2B" w:rsidR="00146F49" w:rsidRPr="00652BF5" w:rsidRDefault="00146F49" w:rsidP="007938B4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652BF5">
        <w:rPr>
          <w:rFonts w:ascii="Sylfaen" w:hAnsi="Sylfaen" w:cstheme="minorHAnsi"/>
          <w:bCs/>
          <w:lang w:val="ka-GE"/>
        </w:rPr>
        <w:t xml:space="preserve">სტაციონარულ სამედიცინო დაწესებულებებში </w:t>
      </w:r>
      <w:proofErr w:type="spellStart"/>
      <w:r w:rsidR="007938B4" w:rsidRPr="00652BF5">
        <w:rPr>
          <w:rFonts w:ascii="Sylfaen" w:hAnsi="Sylfaen" w:cstheme="minorHAnsi"/>
          <w:bCs/>
        </w:rPr>
        <w:t>ახალი</w:t>
      </w:r>
      <w:proofErr w:type="spellEnd"/>
      <w:r w:rsidR="007938B4" w:rsidRPr="00652BF5">
        <w:rPr>
          <w:rFonts w:ascii="Sylfaen" w:hAnsi="Sylfaen" w:cstheme="minorHAnsi"/>
          <w:bCs/>
        </w:rPr>
        <w:t xml:space="preserve"> </w:t>
      </w:r>
      <w:proofErr w:type="spellStart"/>
      <w:r w:rsidR="007938B4" w:rsidRPr="00652BF5">
        <w:rPr>
          <w:rFonts w:ascii="Sylfaen" w:hAnsi="Sylfaen" w:cstheme="minorHAnsi"/>
          <w:bCs/>
        </w:rPr>
        <w:t>კორონავირუსით</w:t>
      </w:r>
      <w:proofErr w:type="spellEnd"/>
      <w:r w:rsidR="007938B4" w:rsidRPr="00652BF5">
        <w:rPr>
          <w:rFonts w:ascii="Sylfaen" w:hAnsi="Sylfaen" w:cstheme="minorHAnsi"/>
          <w:bCs/>
        </w:rPr>
        <w:t xml:space="preserve"> </w:t>
      </w:r>
      <w:r w:rsidR="007938B4" w:rsidRPr="00652BF5">
        <w:rPr>
          <w:rFonts w:ascii="Sylfaen" w:hAnsi="Sylfaen" w:cstheme="minorHAnsi"/>
          <w:bCs/>
          <w:lang w:val="ka-GE"/>
        </w:rPr>
        <w:t>(</w:t>
      </w:r>
      <w:r w:rsidR="007938B4" w:rsidRPr="00652BF5">
        <w:rPr>
          <w:rFonts w:ascii="Sylfaen" w:hAnsi="Sylfaen" w:cstheme="minorHAnsi"/>
          <w:bCs/>
        </w:rPr>
        <w:t>SARS-</w:t>
      </w:r>
      <w:proofErr w:type="spellStart"/>
      <w:r w:rsidR="007938B4" w:rsidRPr="00652BF5">
        <w:rPr>
          <w:rFonts w:ascii="Sylfaen" w:hAnsi="Sylfaen" w:cstheme="minorHAnsi"/>
          <w:bCs/>
        </w:rPr>
        <w:t>CoV</w:t>
      </w:r>
      <w:proofErr w:type="spellEnd"/>
      <w:r w:rsidR="007938B4" w:rsidRPr="00652BF5">
        <w:rPr>
          <w:rFonts w:ascii="Sylfaen" w:hAnsi="Sylfaen" w:cstheme="minorHAnsi"/>
          <w:bCs/>
          <w:lang w:val="ka-GE"/>
        </w:rPr>
        <w:t>-</w:t>
      </w:r>
      <w:r w:rsidR="007938B4" w:rsidRPr="00652BF5">
        <w:rPr>
          <w:rFonts w:ascii="Sylfaen" w:hAnsi="Sylfaen" w:cstheme="minorHAnsi"/>
          <w:bCs/>
        </w:rPr>
        <w:t>2</w:t>
      </w:r>
      <w:r w:rsidR="007938B4" w:rsidRPr="00652BF5">
        <w:rPr>
          <w:rFonts w:ascii="Sylfaen" w:hAnsi="Sylfaen" w:cstheme="minorHAnsi"/>
          <w:bCs/>
          <w:lang w:val="ka-GE"/>
        </w:rPr>
        <w:t>)</w:t>
      </w:r>
      <w:r w:rsidR="007938B4" w:rsidRPr="00652BF5">
        <w:rPr>
          <w:rFonts w:ascii="Sylfaen" w:hAnsi="Sylfaen" w:cstheme="minorHAnsi"/>
          <w:bCs/>
        </w:rPr>
        <w:t xml:space="preserve"> </w:t>
      </w:r>
      <w:proofErr w:type="spellStart"/>
      <w:r w:rsidR="007938B4" w:rsidRPr="00652BF5">
        <w:rPr>
          <w:rFonts w:ascii="Sylfaen" w:hAnsi="Sylfaen" w:cstheme="minorHAnsi"/>
          <w:bCs/>
        </w:rPr>
        <w:t>გამოწვეულ</w:t>
      </w:r>
      <w:proofErr w:type="spellEnd"/>
      <w:r w:rsidR="007938B4" w:rsidRPr="00652BF5">
        <w:rPr>
          <w:rFonts w:ascii="Sylfaen" w:hAnsi="Sylfaen" w:cstheme="minorHAnsi"/>
          <w:bCs/>
          <w:lang w:val="ka-GE"/>
        </w:rPr>
        <w:t>ი</w:t>
      </w:r>
      <w:r w:rsidR="007938B4" w:rsidRPr="00652BF5">
        <w:rPr>
          <w:rFonts w:ascii="Sylfaen" w:hAnsi="Sylfaen" w:cstheme="minorHAnsi"/>
          <w:bCs/>
        </w:rPr>
        <w:t xml:space="preserve"> </w:t>
      </w:r>
      <w:proofErr w:type="spellStart"/>
      <w:r w:rsidR="007938B4" w:rsidRPr="00652BF5">
        <w:rPr>
          <w:rFonts w:ascii="Sylfaen" w:hAnsi="Sylfaen" w:cstheme="minorHAnsi"/>
          <w:bCs/>
        </w:rPr>
        <w:t>ინფექცი</w:t>
      </w:r>
      <w:proofErr w:type="spellEnd"/>
      <w:r w:rsidR="007938B4" w:rsidRPr="00652BF5">
        <w:rPr>
          <w:rFonts w:ascii="Sylfaen" w:hAnsi="Sylfaen" w:cstheme="minorHAnsi"/>
          <w:bCs/>
          <w:lang w:val="ka-GE"/>
        </w:rPr>
        <w:t xml:space="preserve">ის </w:t>
      </w:r>
      <w:r w:rsidR="007938B4" w:rsidRPr="00652BF5">
        <w:rPr>
          <w:rFonts w:ascii="Sylfaen" w:hAnsi="Sylfaen" w:cstheme="minorHAnsi"/>
          <w:bCs/>
        </w:rPr>
        <w:t>(COVID-19)</w:t>
      </w:r>
      <w:r w:rsidR="007938B4" w:rsidRPr="00652BF5">
        <w:rPr>
          <w:rFonts w:ascii="Sylfaen" w:hAnsi="Sylfaen" w:cstheme="minorHAnsi"/>
          <w:bCs/>
          <w:lang w:val="ka-GE"/>
        </w:rPr>
        <w:t xml:space="preserve"> (შემდგომში - </w:t>
      </w:r>
      <w:r w:rsidR="007938B4" w:rsidRPr="00652BF5">
        <w:rPr>
          <w:rFonts w:ascii="Sylfaen" w:hAnsi="Sylfaen" w:cstheme="minorHAnsi"/>
          <w:bCs/>
        </w:rPr>
        <w:t>COVID-19</w:t>
      </w:r>
      <w:r w:rsidR="007938B4" w:rsidRPr="00652BF5">
        <w:rPr>
          <w:rFonts w:ascii="Sylfaen" w:hAnsi="Sylfaen" w:cstheme="minorHAnsi"/>
          <w:bCs/>
          <w:lang w:val="ka-GE"/>
        </w:rPr>
        <w:t xml:space="preserve">) შემთხვევების </w:t>
      </w:r>
      <w:r w:rsidRPr="00652BF5">
        <w:rPr>
          <w:rFonts w:ascii="Sylfaen" w:hAnsi="Sylfaen" w:cstheme="minorHAnsi"/>
          <w:bCs/>
          <w:lang w:val="ka-GE"/>
        </w:rPr>
        <w:t>მართვის ხარისხის გაუმჯობესების მიზნით</w:t>
      </w:r>
      <w:r w:rsidR="00D6608E" w:rsidRPr="00652BF5">
        <w:rPr>
          <w:rFonts w:ascii="Sylfaen" w:hAnsi="Sylfaen" w:cstheme="minorHAnsi"/>
          <w:bCs/>
          <w:lang w:val="ka-GE"/>
        </w:rPr>
        <w:t>,</w:t>
      </w:r>
      <w:r w:rsidRPr="00652BF5">
        <w:rPr>
          <w:rFonts w:ascii="Sylfaen" w:hAnsi="Sylfaen" w:cstheme="minorHAnsi"/>
          <w:bCs/>
          <w:lang w:val="ka-GE"/>
        </w:rPr>
        <w:t xml:space="preserve"> დამტკიცდეს საკონსულტაციო დახმარებისთვის ექიმ სპეციალ</w:t>
      </w:r>
      <w:r w:rsidR="00DC5C1E">
        <w:rPr>
          <w:rFonts w:ascii="Sylfaen" w:hAnsi="Sylfaen" w:cstheme="minorHAnsi"/>
          <w:bCs/>
          <w:lang w:val="ka-GE"/>
        </w:rPr>
        <w:t>ი</w:t>
      </w:r>
      <w:r w:rsidRPr="00652BF5">
        <w:rPr>
          <w:rFonts w:ascii="Sylfaen" w:hAnsi="Sylfaen" w:cstheme="minorHAnsi"/>
          <w:bCs/>
          <w:lang w:val="ka-GE"/>
        </w:rPr>
        <w:t xml:space="preserve">სტთა სია </w:t>
      </w:r>
      <w:r w:rsidR="00D6608E" w:rsidRPr="00652BF5">
        <w:rPr>
          <w:rFonts w:ascii="Sylfaen" w:hAnsi="Sylfaen" w:cstheme="minorHAnsi"/>
          <w:bCs/>
          <w:lang w:val="ka-GE"/>
        </w:rPr>
        <w:t>(შემდგომში „კონსულტანტთა სია“) ამ ბრძანების დანართის შესაბამისად.</w:t>
      </w:r>
    </w:p>
    <w:p w14:paraId="3D162D0C" w14:textId="21EDC4DD" w:rsidR="00146F49" w:rsidRPr="00652BF5" w:rsidRDefault="00D6608E" w:rsidP="007938B4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652BF5">
        <w:rPr>
          <w:rFonts w:ascii="Sylfaen" w:hAnsi="Sylfaen" w:cstheme="minorHAnsi"/>
          <w:bCs/>
        </w:rPr>
        <w:t>COVID-19</w:t>
      </w:r>
      <w:r w:rsidRPr="00652BF5">
        <w:rPr>
          <w:rFonts w:ascii="Sylfaen" w:hAnsi="Sylfaen" w:cstheme="minorHAnsi"/>
          <w:bCs/>
          <w:lang w:val="ka-GE"/>
        </w:rPr>
        <w:t xml:space="preserve">-ის </w:t>
      </w:r>
      <w:r w:rsidR="0002301A" w:rsidRPr="00652BF5">
        <w:rPr>
          <w:rFonts w:ascii="Sylfaen" w:hAnsi="Sylfaen" w:cstheme="minorHAnsi"/>
          <w:bCs/>
          <w:lang w:val="ka-GE"/>
        </w:rPr>
        <w:t xml:space="preserve">დადასტურებული </w:t>
      </w:r>
      <w:r w:rsidRPr="00652BF5">
        <w:rPr>
          <w:rFonts w:ascii="Sylfaen" w:hAnsi="Sylfaen" w:cstheme="minorHAnsi"/>
          <w:bCs/>
          <w:lang w:val="ka-GE"/>
        </w:rPr>
        <w:t>შემთხვევების</w:t>
      </w:r>
      <w:r w:rsidR="0002301A" w:rsidRPr="00652BF5">
        <w:rPr>
          <w:rFonts w:ascii="Sylfaen" w:hAnsi="Sylfaen" w:cstheme="minorHAnsi"/>
          <w:bCs/>
          <w:lang w:val="ka-GE"/>
        </w:rPr>
        <w:t xml:space="preserve"> მართვისას,</w:t>
      </w:r>
      <w:r w:rsidR="008661D9" w:rsidRPr="00652BF5">
        <w:rPr>
          <w:rFonts w:ascii="Sylfaen" w:hAnsi="Sylfaen" w:cstheme="minorHAnsi"/>
          <w:bCs/>
          <w:lang w:val="ka-GE"/>
        </w:rPr>
        <w:t xml:space="preserve"> ყველა სტაციონარულმა დაწესებულებამ,</w:t>
      </w:r>
      <w:r w:rsidR="0002301A" w:rsidRPr="00652BF5">
        <w:rPr>
          <w:rFonts w:ascii="Sylfaen" w:hAnsi="Sylfaen" w:cstheme="minorHAnsi"/>
          <w:bCs/>
          <w:lang w:val="ka-GE"/>
        </w:rPr>
        <w:t xml:space="preserve"> ცალკეულ შემთხვევებში (მძიმე, კრიტიკულ და საშუალო მიმდინარეობისას), </w:t>
      </w:r>
      <w:r w:rsidR="009477CC" w:rsidRPr="00652BF5">
        <w:rPr>
          <w:rFonts w:ascii="Sylfaen" w:hAnsi="Sylfaen" w:cstheme="minorHAnsi"/>
          <w:bCs/>
          <w:lang w:val="ka-GE"/>
        </w:rPr>
        <w:t xml:space="preserve">საჭიროების მიხედვით, </w:t>
      </w:r>
      <w:r w:rsidRPr="00652BF5">
        <w:rPr>
          <w:rFonts w:ascii="Sylfaen" w:hAnsi="Sylfaen" w:cstheme="minorHAnsi"/>
          <w:bCs/>
          <w:lang w:val="ka-GE"/>
        </w:rPr>
        <w:t xml:space="preserve">შეუძლიათ </w:t>
      </w:r>
      <w:r w:rsidR="009477CC" w:rsidRPr="00652BF5">
        <w:rPr>
          <w:rFonts w:ascii="Sylfaen" w:hAnsi="Sylfaen" w:cstheme="minorHAnsi"/>
          <w:bCs/>
          <w:lang w:val="ka-GE"/>
        </w:rPr>
        <w:t>მოიწვიონ კონულტანტ(ებ)ი, ასევე, პრაქტიკული მუშაობის და ექსპერტული გამოცდილების მქონე სპეციალისტები შინაგანი მედიცინის, ანესთეზიოლოგია-რეანიმატოლოგიის, ინფექციურ სნეულებათა სპეციალობის, ეპიდემიოლოგიის მიმართულებით ბრძანების დანართის შესაბამისად.</w:t>
      </w:r>
    </w:p>
    <w:p w14:paraId="1B61D915" w14:textId="0B072F5B" w:rsidR="008661D9" w:rsidRPr="00652BF5" w:rsidRDefault="00DC5C1E" w:rsidP="008661D9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>ამ ბრძანების მე-2 პუნქტით გათვალისწინებული</w:t>
      </w:r>
      <w:r w:rsidR="00CF7769" w:rsidRPr="00652BF5">
        <w:rPr>
          <w:rFonts w:ascii="Sylfaen" w:hAnsi="Sylfaen" w:cstheme="minorHAnsi"/>
          <w:bCs/>
          <w:lang w:val="ka-GE"/>
        </w:rPr>
        <w:t xml:space="preserve"> კონს</w:t>
      </w:r>
      <w:r w:rsidR="00EB7743" w:rsidRPr="00652BF5">
        <w:rPr>
          <w:rFonts w:ascii="Sylfaen" w:hAnsi="Sylfaen" w:cstheme="minorHAnsi"/>
          <w:bCs/>
          <w:lang w:val="ka-GE"/>
        </w:rPr>
        <w:t xml:space="preserve">ულტანტის მომსახურების ხარჯი </w:t>
      </w:r>
      <w:r>
        <w:rPr>
          <w:rFonts w:ascii="Sylfaen" w:hAnsi="Sylfaen" w:cstheme="minorHAnsi"/>
          <w:bCs/>
          <w:lang w:val="ka-GE"/>
        </w:rPr>
        <w:t>ანაზღაურდება 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N674 დადგენილებით დამტკიცებული ,,</w:t>
      </w:r>
      <w:r w:rsidR="00EB7743" w:rsidRPr="00652BF5">
        <w:rPr>
          <w:rFonts w:ascii="Sylfaen" w:hAnsi="Sylfaen" w:cstheme="minorHAnsi"/>
          <w:bCs/>
          <w:lang w:val="ka-GE"/>
        </w:rPr>
        <w:t>ახალი კორონავირუსული დაავადების COVID 19-ის მართვის</w:t>
      </w:r>
      <w:r>
        <w:rPr>
          <w:rFonts w:ascii="Sylfaen" w:hAnsi="Sylfaen" w:cstheme="minorHAnsi"/>
          <w:bCs/>
          <w:lang w:val="ka-GE"/>
        </w:rPr>
        <w:t>“</w:t>
      </w:r>
      <w:r w:rsidR="00EB7743" w:rsidRPr="00652BF5">
        <w:rPr>
          <w:rFonts w:ascii="Sylfaen" w:hAnsi="Sylfaen" w:cstheme="minorHAnsi"/>
          <w:bCs/>
          <w:lang w:val="ka-GE"/>
        </w:rPr>
        <w:t xml:space="preserve"> სახელმწიფო პროგრამის </w:t>
      </w:r>
      <w:r>
        <w:rPr>
          <w:rFonts w:ascii="Sylfaen" w:hAnsi="Sylfaen" w:cstheme="minorHAnsi"/>
          <w:bCs/>
          <w:lang w:val="ka-GE"/>
        </w:rPr>
        <w:t>მე-3 მუხლის ,,გ“ ქვეპუნქტის ,,გ.ბ“ ქვეპუნქტის ფარგლებში.</w:t>
      </w:r>
    </w:p>
    <w:p w14:paraId="67AC9B9D" w14:textId="52FB1991" w:rsidR="00892D90" w:rsidRPr="00652BF5" w:rsidRDefault="00892D90" w:rsidP="008661D9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theme="minorHAnsi"/>
          <w:bCs/>
          <w:lang w:val="ka-GE"/>
        </w:rPr>
      </w:pPr>
      <w:r w:rsidRPr="00652BF5">
        <w:rPr>
          <w:rFonts w:ascii="Sylfaen" w:hAnsi="Sylfaen" w:cstheme="minorHAnsi"/>
          <w:bCs/>
          <w:lang w:val="ka-GE"/>
        </w:rPr>
        <w:t>მოწვეული კონსულტანტი საქმიანობას ახორციელებს „ ახალი კორონავირუსით ( SARS –CoV-2) გამოწვეული ინფექციის (COVID- 19) კლინიკური მართვა“ - კლინიკური მდგომარეობის მართვის სახელმწიფო სტანდარტის (პროტოკოლის) შესაბამისად.</w:t>
      </w:r>
    </w:p>
    <w:p w14:paraId="7E06B01F" w14:textId="6746AE9E" w:rsidR="00AC2C21" w:rsidRPr="00652BF5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652BF5">
        <w:rPr>
          <w:rFonts w:ascii="Sylfaen" w:hAnsi="Sylfaen" w:cstheme="minorHAnsi"/>
          <w:lang w:val="ka-GE"/>
        </w:rPr>
        <w:lastRenderedPageBreak/>
        <w:t xml:space="preserve">ბრძანების შესრულების კონტროლი </w:t>
      </w:r>
      <w:r w:rsidR="00845E3B">
        <w:rPr>
          <w:rFonts w:ascii="Sylfaen" w:hAnsi="Sylfaen" w:cstheme="minorHAnsi"/>
          <w:lang w:val="ka-GE"/>
        </w:rPr>
        <w:t>დაევალოს სსიპ ჯანმრთელობის ეროვნულ სააგენტოს.</w:t>
      </w:r>
    </w:p>
    <w:p w14:paraId="3339F5AF" w14:textId="1D8E2A65" w:rsidR="00C42CC2" w:rsidRPr="00652BF5" w:rsidRDefault="00C42CC2" w:rsidP="00751626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652BF5">
        <w:rPr>
          <w:rFonts w:ascii="Sylfaen" w:eastAsia="Times New Roman" w:hAnsi="Sylfaen" w:cstheme="minorHAnsi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652BF5" w:rsidRDefault="000D529F" w:rsidP="00751626">
      <w:pPr>
        <w:spacing w:after="0"/>
        <w:jc w:val="both"/>
        <w:rPr>
          <w:rFonts w:ascii="Sylfaen" w:hAnsi="Sylfaen" w:cstheme="minorHAnsi"/>
          <w:lang w:val="ka-GE"/>
        </w:rPr>
      </w:pPr>
    </w:p>
    <w:p w14:paraId="49E430D9" w14:textId="77777777" w:rsidR="00944FF5" w:rsidRPr="00652BF5" w:rsidRDefault="00944FF5" w:rsidP="00751626">
      <w:pPr>
        <w:spacing w:after="0"/>
        <w:jc w:val="both"/>
        <w:rPr>
          <w:rFonts w:ascii="Sylfaen" w:hAnsi="Sylfaen" w:cstheme="minorHAnsi"/>
          <w:lang w:val="ka-GE"/>
        </w:rPr>
      </w:pPr>
    </w:p>
    <w:p w14:paraId="3EA6E10A" w14:textId="50F181A2" w:rsidR="00B2527A" w:rsidRPr="00652BF5" w:rsidRDefault="00944FF5" w:rsidP="00751626">
      <w:pPr>
        <w:spacing w:after="0"/>
        <w:jc w:val="both"/>
        <w:rPr>
          <w:rFonts w:ascii="Sylfaen" w:hAnsi="Sylfaen" w:cstheme="minorHAnsi"/>
          <w:lang w:val="ka-GE"/>
        </w:rPr>
      </w:pPr>
      <w:r w:rsidRPr="00652BF5">
        <w:rPr>
          <w:rFonts w:ascii="Sylfaen" w:hAnsi="Sylfaen" w:cstheme="minorHAnsi"/>
          <w:lang w:val="ka-GE"/>
        </w:rPr>
        <w:t xml:space="preserve">მინისტრი    </w:t>
      </w:r>
      <w:r w:rsidR="005B2D8F" w:rsidRPr="00652BF5">
        <w:rPr>
          <w:rFonts w:ascii="Sylfaen" w:hAnsi="Sylfaen" w:cstheme="minorHAnsi"/>
          <w:lang w:val="ka-GE"/>
        </w:rPr>
        <w:t xml:space="preserve">                                                                                                                     </w:t>
      </w:r>
      <w:r w:rsidR="00C929D8" w:rsidRPr="00652BF5">
        <w:rPr>
          <w:rFonts w:ascii="Sylfaen" w:hAnsi="Sylfaen" w:cstheme="minorHAnsi"/>
          <w:lang w:val="ka-GE"/>
        </w:rPr>
        <w:t>ე</w:t>
      </w:r>
      <w:r w:rsidR="00927FB0" w:rsidRPr="00652BF5">
        <w:rPr>
          <w:rFonts w:ascii="Sylfaen" w:hAnsi="Sylfaen" w:cstheme="minorHAnsi"/>
          <w:lang w:val="ka-GE"/>
        </w:rPr>
        <w:t>კატერინე</w:t>
      </w:r>
      <w:r w:rsidR="00C929D8" w:rsidRPr="00652BF5">
        <w:rPr>
          <w:rFonts w:ascii="Sylfaen" w:hAnsi="Sylfaen" w:cstheme="minorHAnsi"/>
          <w:lang w:val="ka-GE"/>
        </w:rPr>
        <w:t xml:space="preserve"> ტიკარაძე</w:t>
      </w:r>
    </w:p>
    <w:sectPr w:rsidR="00B2527A" w:rsidRPr="00652BF5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2301A"/>
    <w:rsid w:val="00080164"/>
    <w:rsid w:val="000D529F"/>
    <w:rsid w:val="000F53A2"/>
    <w:rsid w:val="00146F49"/>
    <w:rsid w:val="00147849"/>
    <w:rsid w:val="0018197C"/>
    <w:rsid w:val="00192EBE"/>
    <w:rsid w:val="001C0029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5632B"/>
    <w:rsid w:val="005B2457"/>
    <w:rsid w:val="005B2D8F"/>
    <w:rsid w:val="005F04E8"/>
    <w:rsid w:val="005F6670"/>
    <w:rsid w:val="00606AC0"/>
    <w:rsid w:val="00607BC9"/>
    <w:rsid w:val="00620769"/>
    <w:rsid w:val="00635852"/>
    <w:rsid w:val="00652BF5"/>
    <w:rsid w:val="0065795D"/>
    <w:rsid w:val="00672B65"/>
    <w:rsid w:val="006D321D"/>
    <w:rsid w:val="006E72E9"/>
    <w:rsid w:val="00751626"/>
    <w:rsid w:val="0079221A"/>
    <w:rsid w:val="007938B4"/>
    <w:rsid w:val="00795A3C"/>
    <w:rsid w:val="007A6E19"/>
    <w:rsid w:val="007C1587"/>
    <w:rsid w:val="007C434C"/>
    <w:rsid w:val="007E1A1D"/>
    <w:rsid w:val="00805971"/>
    <w:rsid w:val="0080626D"/>
    <w:rsid w:val="00814D4E"/>
    <w:rsid w:val="008209A5"/>
    <w:rsid w:val="00832A40"/>
    <w:rsid w:val="00845E3B"/>
    <w:rsid w:val="008661D9"/>
    <w:rsid w:val="00892D90"/>
    <w:rsid w:val="008D376E"/>
    <w:rsid w:val="008F6CA7"/>
    <w:rsid w:val="00927FB0"/>
    <w:rsid w:val="00942B99"/>
    <w:rsid w:val="00942BA8"/>
    <w:rsid w:val="00943D62"/>
    <w:rsid w:val="00944FF5"/>
    <w:rsid w:val="009477CC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B2527A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A18C8"/>
    <w:rsid w:val="00CB1E16"/>
    <w:rsid w:val="00CF29AE"/>
    <w:rsid w:val="00CF4680"/>
    <w:rsid w:val="00CF7769"/>
    <w:rsid w:val="00D27ECB"/>
    <w:rsid w:val="00D401FD"/>
    <w:rsid w:val="00D6608E"/>
    <w:rsid w:val="00D91CCB"/>
    <w:rsid w:val="00DA5C60"/>
    <w:rsid w:val="00DA5DCA"/>
    <w:rsid w:val="00DB4CC1"/>
    <w:rsid w:val="00DC5C1E"/>
    <w:rsid w:val="00DD2A9E"/>
    <w:rsid w:val="00DE77E6"/>
    <w:rsid w:val="00E41483"/>
    <w:rsid w:val="00E654A2"/>
    <w:rsid w:val="00EB7743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AA1479D4-B416-4D72-96F1-F6BD3ED7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93B8-1E28-477D-BDC6-05802D0B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Ekaterine Adamia</dc:creator>
  <cp:lastModifiedBy>Tamar Gabunia</cp:lastModifiedBy>
  <cp:revision>2</cp:revision>
  <dcterms:created xsi:type="dcterms:W3CDTF">2020-10-13T07:50:00Z</dcterms:created>
  <dcterms:modified xsi:type="dcterms:W3CDTF">2020-10-13T07:50:00Z</dcterms:modified>
</cp:coreProperties>
</file>