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82C" w:rsidRPr="00CE082C" w:rsidRDefault="00CE082C" w:rsidP="00CE082C">
      <w:pPr>
        <w:jc w:val="center"/>
        <w:rPr>
          <w:b/>
          <w:sz w:val="28"/>
          <w:szCs w:val="28"/>
        </w:rPr>
      </w:pPr>
      <w:r w:rsidRPr="00CE082C">
        <w:rPr>
          <w:b/>
          <w:sz w:val="28"/>
          <w:szCs w:val="28"/>
        </w:rPr>
        <w:t>ინფორმაცია ანტირაბიული ვაქცინა ლისავაკის თაობაზე</w:t>
      </w:r>
    </w:p>
    <w:p w:rsidR="00270FEA" w:rsidRPr="00CE082C" w:rsidRDefault="00270FEA" w:rsidP="00CE082C">
      <w:pPr>
        <w:pStyle w:val="ListParagraph"/>
        <w:numPr>
          <w:ilvl w:val="0"/>
          <w:numId w:val="2"/>
        </w:numPr>
        <w:jc w:val="both"/>
      </w:pPr>
      <w:proofErr w:type="spellStart"/>
      <w:r w:rsidRPr="00CE082C">
        <w:t>ჯანმრთელობის</w:t>
      </w:r>
      <w:proofErr w:type="spellEnd"/>
      <w:r w:rsidRPr="00CE082C">
        <w:t xml:space="preserve"> </w:t>
      </w:r>
      <w:proofErr w:type="spellStart"/>
      <w:r w:rsidRPr="00CE082C">
        <w:t>მსოფლიო</w:t>
      </w:r>
      <w:proofErr w:type="spellEnd"/>
      <w:r w:rsidRPr="00CE082C">
        <w:t xml:space="preserve"> </w:t>
      </w:r>
      <w:proofErr w:type="spellStart"/>
      <w:r w:rsidRPr="00CE082C">
        <w:t>ორგანიზაციის</w:t>
      </w:r>
      <w:proofErr w:type="spellEnd"/>
      <w:r w:rsidRPr="00CE082C">
        <w:t xml:space="preserve"> </w:t>
      </w:r>
      <w:proofErr w:type="spellStart"/>
      <w:r w:rsidRPr="00CE082C">
        <w:t>მიერ</w:t>
      </w:r>
      <w:proofErr w:type="spellEnd"/>
      <w:r w:rsidRPr="00CE082C">
        <w:t xml:space="preserve"> პრეკვალიფიცირებული ინდური კომპანია „კადილა კელზქეარ ლიმიტედი“-ს მიერ წარმოებული ანტირაბიული ვაქცინა „</w:t>
      </w:r>
      <w:proofErr w:type="spellStart"/>
      <w:r w:rsidRPr="00CE082C">
        <w:t>ლისავაკი</w:t>
      </w:r>
      <w:proofErr w:type="spellEnd"/>
      <w:r w:rsidRPr="00CE082C">
        <w:t xml:space="preserve"> N”-</w:t>
      </w:r>
      <w:proofErr w:type="spellStart"/>
      <w:r w:rsidRPr="00CE082C">
        <w:t>ის</w:t>
      </w:r>
      <w:proofErr w:type="spellEnd"/>
      <w:r w:rsidRPr="00CE082C">
        <w:t xml:space="preserve"> </w:t>
      </w:r>
      <w:proofErr w:type="spellStart"/>
      <w:r w:rsidRPr="00CE082C">
        <w:t>შესყიდვის</w:t>
      </w:r>
      <w:proofErr w:type="spellEnd"/>
      <w:r w:rsidRPr="00CE082C">
        <w:t xml:space="preserve"> </w:t>
      </w:r>
      <w:proofErr w:type="spellStart"/>
      <w:r w:rsidRPr="00CE082C">
        <w:t>ხელშეკრულება</w:t>
      </w:r>
      <w:proofErr w:type="spellEnd"/>
      <w:r w:rsidRPr="00CE082C">
        <w:t xml:space="preserve"> </w:t>
      </w:r>
      <w:proofErr w:type="spellStart"/>
      <w:r w:rsidRPr="00CE082C">
        <w:t>გაფორმდა</w:t>
      </w:r>
      <w:proofErr w:type="spellEnd"/>
      <w:r w:rsidRPr="00CE082C">
        <w:t xml:space="preserve"> 2015 </w:t>
      </w:r>
      <w:proofErr w:type="spellStart"/>
      <w:r w:rsidRPr="00CE082C">
        <w:t>წლის</w:t>
      </w:r>
      <w:proofErr w:type="spellEnd"/>
      <w:r w:rsidRPr="00CE082C">
        <w:t xml:space="preserve"> 20 </w:t>
      </w:r>
      <w:proofErr w:type="spellStart"/>
      <w:r w:rsidRPr="00CE082C">
        <w:t>თებერვალს</w:t>
      </w:r>
      <w:proofErr w:type="spellEnd"/>
      <w:r w:rsidRPr="00CE082C">
        <w:t>;</w:t>
      </w:r>
    </w:p>
    <w:p w:rsidR="00CE082C" w:rsidRPr="00CE082C" w:rsidRDefault="00CE082C" w:rsidP="00CE082C">
      <w:pPr>
        <w:pStyle w:val="ListParagraph"/>
        <w:jc w:val="both"/>
      </w:pPr>
    </w:p>
    <w:p w:rsidR="00270FEA" w:rsidRPr="00CE082C" w:rsidRDefault="00270FEA" w:rsidP="00CE082C">
      <w:pPr>
        <w:pStyle w:val="ListParagraph"/>
        <w:numPr>
          <w:ilvl w:val="0"/>
          <w:numId w:val="2"/>
        </w:numPr>
        <w:jc w:val="both"/>
      </w:pPr>
      <w:r w:rsidRPr="00CE082C">
        <w:t xml:space="preserve">ანტირაბიული ვაქცინა „ლისავაკი N” დარეგისტრირებულია საქართველოში, რეგისტრაციის მოწმობა, ნომერი R – 005931, გაცემულია სამედიცინო საქმიანობის სახელმწიფო რეგულირების სააგენტოს უფროსის 2011 წლის 16 აგვისტოს N02-745/ო ბრძანების საფუძველზე და </w:t>
      </w:r>
      <w:proofErr w:type="spellStart"/>
      <w:r w:rsidRPr="00CE082C">
        <w:t>რეგისტრაციის</w:t>
      </w:r>
      <w:proofErr w:type="spellEnd"/>
      <w:r w:rsidRPr="00CE082C">
        <w:t xml:space="preserve"> </w:t>
      </w:r>
      <w:proofErr w:type="spellStart"/>
      <w:r w:rsidRPr="00CE082C">
        <w:t>მოქმედების</w:t>
      </w:r>
      <w:proofErr w:type="spellEnd"/>
      <w:r w:rsidRPr="00CE082C">
        <w:t xml:space="preserve"> </w:t>
      </w:r>
      <w:proofErr w:type="spellStart"/>
      <w:r w:rsidRPr="00CE082C">
        <w:t>ვადა</w:t>
      </w:r>
      <w:proofErr w:type="spellEnd"/>
      <w:r w:rsidRPr="00CE082C">
        <w:t xml:space="preserve"> </w:t>
      </w:r>
      <w:proofErr w:type="spellStart"/>
      <w:r w:rsidRPr="00CE082C">
        <w:t>განსაზღვრული</w:t>
      </w:r>
      <w:proofErr w:type="spellEnd"/>
      <w:r w:rsidRPr="00CE082C">
        <w:t xml:space="preserve"> </w:t>
      </w:r>
      <w:proofErr w:type="spellStart"/>
      <w:r w:rsidRPr="00CE082C">
        <w:t>იყო</w:t>
      </w:r>
      <w:proofErr w:type="spellEnd"/>
      <w:r w:rsidRPr="00CE082C">
        <w:t xml:space="preserve"> 2016 </w:t>
      </w:r>
      <w:proofErr w:type="spellStart"/>
      <w:r w:rsidRPr="00CE082C">
        <w:t>წლის</w:t>
      </w:r>
      <w:proofErr w:type="spellEnd"/>
      <w:r w:rsidRPr="00CE082C">
        <w:t xml:space="preserve"> 16 </w:t>
      </w:r>
      <w:proofErr w:type="spellStart"/>
      <w:r w:rsidRPr="00CE082C">
        <w:t>აგვისტომდე</w:t>
      </w:r>
      <w:proofErr w:type="spellEnd"/>
      <w:r w:rsidRPr="00CE082C">
        <w:t>;</w:t>
      </w:r>
    </w:p>
    <w:p w:rsidR="00CE082C" w:rsidRPr="00CE082C" w:rsidRDefault="00CE082C" w:rsidP="00CE082C">
      <w:pPr>
        <w:pStyle w:val="ListParagraph"/>
        <w:jc w:val="both"/>
      </w:pPr>
    </w:p>
    <w:p w:rsidR="00CE082C" w:rsidRPr="00CE082C" w:rsidRDefault="00270FEA" w:rsidP="00915911">
      <w:pPr>
        <w:pStyle w:val="ListParagraph"/>
        <w:numPr>
          <w:ilvl w:val="0"/>
          <w:numId w:val="2"/>
        </w:numPr>
        <w:jc w:val="both"/>
      </w:pPr>
      <w:proofErr w:type="spellStart"/>
      <w:r w:rsidRPr="00CE082C">
        <w:t>სულ</w:t>
      </w:r>
      <w:proofErr w:type="spellEnd"/>
      <w:r w:rsidRPr="00CE082C">
        <w:t xml:space="preserve"> </w:t>
      </w:r>
      <w:proofErr w:type="spellStart"/>
      <w:r w:rsidRPr="00CE082C">
        <w:t>შესყიდული</w:t>
      </w:r>
      <w:proofErr w:type="spellEnd"/>
      <w:r w:rsidRPr="00CE082C">
        <w:t xml:space="preserve"> </w:t>
      </w:r>
      <w:proofErr w:type="spellStart"/>
      <w:r w:rsidRPr="00CE082C">
        <w:t>იქნა</w:t>
      </w:r>
      <w:proofErr w:type="spellEnd"/>
      <w:r w:rsidRPr="00CE082C">
        <w:t xml:space="preserve"> 1,879,800 </w:t>
      </w:r>
      <w:proofErr w:type="spellStart"/>
      <w:r w:rsidRPr="00CE082C">
        <w:t>ლარის</w:t>
      </w:r>
      <w:proofErr w:type="spellEnd"/>
      <w:r w:rsidRPr="00CE082C">
        <w:t xml:space="preserve"> </w:t>
      </w:r>
      <w:proofErr w:type="spellStart"/>
      <w:r w:rsidRPr="00CE082C">
        <w:t>ღირებულების</w:t>
      </w:r>
      <w:proofErr w:type="spellEnd"/>
      <w:r w:rsidRPr="00CE082C">
        <w:t xml:space="preserve"> 195,000 </w:t>
      </w:r>
      <w:proofErr w:type="spellStart"/>
      <w:r w:rsidRPr="00CE082C">
        <w:t>დოზა</w:t>
      </w:r>
      <w:proofErr w:type="spellEnd"/>
      <w:r w:rsidRPr="00CE082C">
        <w:t xml:space="preserve"> </w:t>
      </w:r>
      <w:r w:rsidR="00CE082C">
        <w:rPr>
          <w:lang w:val="ka-GE"/>
        </w:rPr>
        <w:t xml:space="preserve">ანტირაბიული </w:t>
      </w:r>
      <w:proofErr w:type="spellStart"/>
      <w:r w:rsidRPr="00CE082C">
        <w:t>ვაქცინა</w:t>
      </w:r>
      <w:proofErr w:type="spellEnd"/>
      <w:r w:rsidRPr="00CE082C">
        <w:t xml:space="preserve"> (</w:t>
      </w:r>
      <w:proofErr w:type="spellStart"/>
      <w:r w:rsidRPr="00CE082C">
        <w:t>ერთეულის</w:t>
      </w:r>
      <w:proofErr w:type="spellEnd"/>
      <w:r w:rsidRPr="00CE082C">
        <w:t xml:space="preserve"> </w:t>
      </w:r>
      <w:proofErr w:type="spellStart"/>
      <w:r w:rsidRPr="00CE082C">
        <w:t>ღირებულება</w:t>
      </w:r>
      <w:proofErr w:type="spellEnd"/>
      <w:r w:rsidRPr="00CE082C">
        <w:t xml:space="preserve"> 9,64 </w:t>
      </w:r>
      <w:proofErr w:type="spellStart"/>
      <w:r w:rsidRPr="00CE082C">
        <w:t>ლარი</w:t>
      </w:r>
      <w:proofErr w:type="spellEnd"/>
      <w:r w:rsidR="000F6C1F" w:rsidRPr="00CE082C">
        <w:t>);</w:t>
      </w:r>
    </w:p>
    <w:p w:rsidR="00CE082C" w:rsidRPr="00CE082C" w:rsidRDefault="00CE082C" w:rsidP="00CE082C">
      <w:pPr>
        <w:pStyle w:val="ListParagraph"/>
        <w:jc w:val="both"/>
      </w:pPr>
    </w:p>
    <w:p w:rsidR="000F6C1F" w:rsidRPr="00CE082C" w:rsidRDefault="000F6C1F" w:rsidP="00CE082C">
      <w:pPr>
        <w:pStyle w:val="ListParagraph"/>
        <w:numPr>
          <w:ilvl w:val="0"/>
          <w:numId w:val="2"/>
        </w:numPr>
        <w:spacing w:before="100" w:beforeAutospacing="1" w:after="100" w:afterAutospacing="1"/>
        <w:jc w:val="both"/>
      </w:pPr>
      <w:r w:rsidRPr="00CE082C">
        <w:t>2015 წელს მომწოდებლის (შპს ჯი პი სი) მიერ მოწოდებულია 194,965 დოზა ანტირაბიული ვაქცინა „ლისავაკი N”</w:t>
      </w:r>
      <w:r w:rsidR="0060705A" w:rsidRPr="00CE082C">
        <w:t xml:space="preserve"> (</w:t>
      </w:r>
      <w:r w:rsidR="0060705A" w:rsidRPr="00CE082C">
        <w:rPr>
          <w:rFonts w:ascii="Times New Roman" w:eastAsia="Times New Roman" w:hAnsi="Times New Roman" w:cs="Times New Roman"/>
          <w:lang w:eastAsia="ka-GE"/>
        </w:rPr>
        <w:t xml:space="preserve">1 </w:t>
      </w:r>
      <w:r w:rsidR="0060705A" w:rsidRPr="00CE082C">
        <w:rPr>
          <w:rFonts w:ascii="Sylfaen" w:eastAsia="Times New Roman" w:hAnsi="Sylfaen" w:cs="Sylfaen"/>
          <w:lang w:eastAsia="ka-GE"/>
        </w:rPr>
        <w:t>პარტია</w:t>
      </w:r>
      <w:r w:rsidR="0060705A" w:rsidRPr="00CE082C">
        <w:rPr>
          <w:rFonts w:ascii="Times New Roman" w:eastAsia="Times New Roman" w:hAnsi="Times New Roman" w:cs="Times New Roman"/>
          <w:lang w:eastAsia="ka-GE"/>
        </w:rPr>
        <w:t xml:space="preserve"> </w:t>
      </w:r>
      <w:r w:rsidR="0060705A" w:rsidRPr="00CE082C">
        <w:rPr>
          <w:rFonts w:ascii="Sylfaen" w:eastAsia="Times New Roman" w:hAnsi="Sylfaen" w:cs="Sylfaen"/>
          <w:lang w:eastAsia="ka-GE"/>
        </w:rPr>
        <w:t>მარტში</w:t>
      </w:r>
      <w:r w:rsidR="0060705A" w:rsidRPr="00CE082C">
        <w:rPr>
          <w:rFonts w:ascii="Times New Roman" w:eastAsia="Times New Roman" w:hAnsi="Times New Roman" w:cs="Times New Roman"/>
          <w:lang w:eastAsia="ka-GE"/>
        </w:rPr>
        <w:t xml:space="preserve"> </w:t>
      </w:r>
      <w:r w:rsidR="0060705A" w:rsidRPr="00CE082C">
        <w:rPr>
          <w:rFonts w:eastAsia="Times New Roman" w:cs="Times New Roman"/>
          <w:lang w:eastAsia="ka-GE"/>
        </w:rPr>
        <w:t xml:space="preserve">- </w:t>
      </w:r>
      <w:r w:rsidR="0060705A" w:rsidRPr="00CE082C">
        <w:rPr>
          <w:rFonts w:ascii="Times New Roman" w:eastAsia="Times New Roman" w:hAnsi="Times New Roman" w:cs="Times New Roman"/>
          <w:lang w:eastAsia="ka-GE"/>
        </w:rPr>
        <w:t xml:space="preserve">25565 </w:t>
      </w:r>
      <w:r w:rsidR="0060705A" w:rsidRPr="00CE082C">
        <w:rPr>
          <w:rFonts w:ascii="Sylfaen" w:eastAsia="Times New Roman" w:hAnsi="Sylfaen" w:cs="Sylfaen"/>
          <w:lang w:eastAsia="ka-GE"/>
        </w:rPr>
        <w:t xml:space="preserve">დოზა; </w:t>
      </w:r>
      <w:r w:rsidR="0060705A" w:rsidRPr="00CE082C">
        <w:rPr>
          <w:rFonts w:ascii="Times New Roman" w:eastAsia="Times New Roman" w:hAnsi="Times New Roman" w:cs="Times New Roman"/>
          <w:lang w:eastAsia="ka-GE"/>
        </w:rPr>
        <w:t xml:space="preserve">2 </w:t>
      </w:r>
      <w:r w:rsidR="0060705A" w:rsidRPr="00CE082C">
        <w:rPr>
          <w:rFonts w:ascii="Sylfaen" w:eastAsia="Times New Roman" w:hAnsi="Sylfaen" w:cs="Sylfaen"/>
          <w:lang w:eastAsia="ka-GE"/>
        </w:rPr>
        <w:t>პარტია</w:t>
      </w:r>
      <w:r w:rsidR="0060705A" w:rsidRPr="00CE082C">
        <w:rPr>
          <w:rFonts w:ascii="Times New Roman" w:eastAsia="Times New Roman" w:hAnsi="Times New Roman" w:cs="Times New Roman"/>
          <w:lang w:eastAsia="ka-GE"/>
        </w:rPr>
        <w:t xml:space="preserve">  </w:t>
      </w:r>
      <w:r w:rsidR="0060705A" w:rsidRPr="00CE082C">
        <w:rPr>
          <w:rFonts w:ascii="Sylfaen" w:eastAsia="Times New Roman" w:hAnsi="Sylfaen" w:cs="Sylfaen"/>
          <w:lang w:eastAsia="ka-GE"/>
        </w:rPr>
        <w:t>აპრილში</w:t>
      </w:r>
      <w:r w:rsidR="0060705A" w:rsidRPr="00CE082C">
        <w:rPr>
          <w:rFonts w:ascii="Times New Roman" w:eastAsia="Times New Roman" w:hAnsi="Times New Roman" w:cs="Times New Roman"/>
          <w:lang w:eastAsia="ka-GE"/>
        </w:rPr>
        <w:t xml:space="preserve"> </w:t>
      </w:r>
      <w:r w:rsidR="0060705A" w:rsidRPr="00CE082C">
        <w:rPr>
          <w:rFonts w:eastAsia="Times New Roman" w:cs="Times New Roman"/>
          <w:lang w:eastAsia="ka-GE"/>
        </w:rPr>
        <w:t xml:space="preserve">- </w:t>
      </w:r>
      <w:r w:rsidR="0060705A" w:rsidRPr="00CE082C">
        <w:rPr>
          <w:rFonts w:ascii="Times New Roman" w:eastAsia="Times New Roman" w:hAnsi="Times New Roman" w:cs="Times New Roman"/>
          <w:lang w:eastAsia="ka-GE"/>
        </w:rPr>
        <w:t xml:space="preserve">32000 </w:t>
      </w:r>
      <w:r w:rsidR="0060705A" w:rsidRPr="00CE082C">
        <w:rPr>
          <w:rFonts w:ascii="Sylfaen" w:eastAsia="Times New Roman" w:hAnsi="Sylfaen" w:cs="Sylfaen"/>
          <w:lang w:eastAsia="ka-GE"/>
        </w:rPr>
        <w:t xml:space="preserve">დოზა; </w:t>
      </w:r>
      <w:r w:rsidR="0060705A" w:rsidRPr="00CE082C">
        <w:rPr>
          <w:rFonts w:ascii="Times New Roman" w:eastAsia="Times New Roman" w:hAnsi="Times New Roman" w:cs="Times New Roman"/>
          <w:lang w:eastAsia="ka-GE"/>
        </w:rPr>
        <w:t xml:space="preserve">3 </w:t>
      </w:r>
      <w:r w:rsidR="0060705A" w:rsidRPr="00CE082C">
        <w:rPr>
          <w:rFonts w:ascii="Sylfaen" w:eastAsia="Times New Roman" w:hAnsi="Sylfaen" w:cs="Sylfaen"/>
          <w:lang w:eastAsia="ka-GE"/>
        </w:rPr>
        <w:t>პარტია</w:t>
      </w:r>
      <w:r w:rsidR="0060705A" w:rsidRPr="00CE082C">
        <w:rPr>
          <w:rFonts w:ascii="Times New Roman" w:eastAsia="Times New Roman" w:hAnsi="Times New Roman" w:cs="Times New Roman"/>
          <w:lang w:eastAsia="ka-GE"/>
        </w:rPr>
        <w:t xml:space="preserve"> </w:t>
      </w:r>
      <w:r w:rsidR="0060705A" w:rsidRPr="00CE082C">
        <w:rPr>
          <w:rFonts w:ascii="Sylfaen" w:eastAsia="Times New Roman" w:hAnsi="Sylfaen" w:cs="Sylfaen"/>
          <w:lang w:eastAsia="ka-GE"/>
        </w:rPr>
        <w:t>მაისში</w:t>
      </w:r>
      <w:r w:rsidR="0060705A" w:rsidRPr="00CE082C">
        <w:rPr>
          <w:rFonts w:ascii="Times New Roman" w:eastAsia="Times New Roman" w:hAnsi="Times New Roman" w:cs="Times New Roman"/>
          <w:lang w:eastAsia="ka-GE"/>
        </w:rPr>
        <w:t xml:space="preserve"> </w:t>
      </w:r>
      <w:r w:rsidR="0060705A" w:rsidRPr="00CE082C">
        <w:rPr>
          <w:rFonts w:eastAsia="Times New Roman" w:cs="Times New Roman"/>
          <w:lang w:eastAsia="ka-GE"/>
        </w:rPr>
        <w:t xml:space="preserve">- </w:t>
      </w:r>
      <w:r w:rsidR="0060705A" w:rsidRPr="00CE082C">
        <w:rPr>
          <w:rFonts w:ascii="Times New Roman" w:eastAsia="Times New Roman" w:hAnsi="Times New Roman" w:cs="Times New Roman"/>
          <w:lang w:eastAsia="ka-GE"/>
        </w:rPr>
        <w:t xml:space="preserve">16400 </w:t>
      </w:r>
      <w:r w:rsidR="0060705A" w:rsidRPr="00CE082C">
        <w:rPr>
          <w:rFonts w:ascii="Sylfaen" w:eastAsia="Times New Roman" w:hAnsi="Sylfaen" w:cs="Sylfaen"/>
          <w:lang w:eastAsia="ka-GE"/>
        </w:rPr>
        <w:t xml:space="preserve">დოზა; </w:t>
      </w:r>
      <w:r w:rsidR="0060705A" w:rsidRPr="00CE082C">
        <w:rPr>
          <w:rFonts w:ascii="Times New Roman" w:eastAsia="Times New Roman" w:hAnsi="Times New Roman" w:cs="Times New Roman"/>
          <w:lang w:eastAsia="ka-GE"/>
        </w:rPr>
        <w:t xml:space="preserve">4 </w:t>
      </w:r>
      <w:r w:rsidR="0060705A" w:rsidRPr="00CE082C">
        <w:rPr>
          <w:rFonts w:ascii="Sylfaen" w:eastAsia="Times New Roman" w:hAnsi="Sylfaen" w:cs="Sylfaen"/>
          <w:lang w:eastAsia="ka-GE"/>
        </w:rPr>
        <w:t>პარტია</w:t>
      </w:r>
      <w:r w:rsidR="0060705A" w:rsidRPr="00CE082C">
        <w:rPr>
          <w:rFonts w:ascii="Times New Roman" w:eastAsia="Times New Roman" w:hAnsi="Times New Roman" w:cs="Times New Roman"/>
          <w:lang w:eastAsia="ka-GE"/>
        </w:rPr>
        <w:t xml:space="preserve"> </w:t>
      </w:r>
      <w:r w:rsidR="0060705A" w:rsidRPr="00CE082C">
        <w:rPr>
          <w:rFonts w:ascii="Sylfaen" w:eastAsia="Times New Roman" w:hAnsi="Sylfaen" w:cs="Sylfaen"/>
          <w:lang w:eastAsia="ka-GE"/>
        </w:rPr>
        <w:t>ივნისში</w:t>
      </w:r>
      <w:r w:rsidR="0060705A" w:rsidRPr="00CE082C">
        <w:rPr>
          <w:rFonts w:ascii="Times New Roman" w:eastAsia="Times New Roman" w:hAnsi="Times New Roman" w:cs="Times New Roman"/>
          <w:lang w:eastAsia="ka-GE"/>
        </w:rPr>
        <w:t xml:space="preserve"> </w:t>
      </w:r>
      <w:r w:rsidR="0060705A" w:rsidRPr="00CE082C">
        <w:rPr>
          <w:rFonts w:eastAsia="Times New Roman" w:cs="Times New Roman"/>
          <w:lang w:eastAsia="ka-GE"/>
        </w:rPr>
        <w:t xml:space="preserve">- </w:t>
      </w:r>
      <w:r w:rsidR="0060705A" w:rsidRPr="00CE082C">
        <w:rPr>
          <w:rFonts w:ascii="Times New Roman" w:eastAsia="Times New Roman" w:hAnsi="Times New Roman" w:cs="Times New Roman"/>
          <w:lang w:eastAsia="ka-GE"/>
        </w:rPr>
        <w:t xml:space="preserve">35000 </w:t>
      </w:r>
      <w:r w:rsidR="0060705A" w:rsidRPr="00CE082C">
        <w:rPr>
          <w:rFonts w:ascii="Sylfaen" w:eastAsia="Times New Roman" w:hAnsi="Sylfaen" w:cs="Sylfaen"/>
          <w:lang w:eastAsia="ka-GE"/>
        </w:rPr>
        <w:t xml:space="preserve">დოზა; </w:t>
      </w:r>
      <w:r w:rsidR="0060705A" w:rsidRPr="00CE082C">
        <w:rPr>
          <w:rFonts w:ascii="Times New Roman" w:eastAsia="Times New Roman" w:hAnsi="Times New Roman" w:cs="Times New Roman"/>
          <w:lang w:eastAsia="ka-GE"/>
        </w:rPr>
        <w:t xml:space="preserve">5 </w:t>
      </w:r>
      <w:r w:rsidR="0060705A" w:rsidRPr="00CE082C">
        <w:rPr>
          <w:rFonts w:ascii="Sylfaen" w:eastAsia="Times New Roman" w:hAnsi="Sylfaen" w:cs="Sylfaen"/>
          <w:lang w:eastAsia="ka-GE"/>
        </w:rPr>
        <w:t>პარტია</w:t>
      </w:r>
      <w:r w:rsidR="0060705A" w:rsidRPr="00CE082C">
        <w:rPr>
          <w:rFonts w:ascii="Times New Roman" w:eastAsia="Times New Roman" w:hAnsi="Times New Roman" w:cs="Times New Roman"/>
          <w:lang w:eastAsia="ka-GE"/>
        </w:rPr>
        <w:t xml:space="preserve"> </w:t>
      </w:r>
      <w:r w:rsidR="0060705A" w:rsidRPr="00CE082C">
        <w:rPr>
          <w:rFonts w:ascii="Sylfaen" w:eastAsia="Times New Roman" w:hAnsi="Sylfaen" w:cs="Sylfaen"/>
          <w:lang w:eastAsia="ka-GE"/>
        </w:rPr>
        <w:t>აგვისტოში</w:t>
      </w:r>
      <w:r w:rsidR="0060705A" w:rsidRPr="00CE082C">
        <w:rPr>
          <w:rFonts w:ascii="Times New Roman" w:eastAsia="Times New Roman" w:hAnsi="Times New Roman" w:cs="Times New Roman"/>
          <w:lang w:eastAsia="ka-GE"/>
        </w:rPr>
        <w:t xml:space="preserve"> </w:t>
      </w:r>
      <w:r w:rsidR="0060705A" w:rsidRPr="00CE082C">
        <w:rPr>
          <w:rFonts w:eastAsia="Times New Roman" w:cs="Times New Roman"/>
          <w:lang w:eastAsia="ka-GE"/>
        </w:rPr>
        <w:t xml:space="preserve">- </w:t>
      </w:r>
      <w:r w:rsidR="0060705A" w:rsidRPr="00CE082C">
        <w:rPr>
          <w:rFonts w:ascii="Times New Roman" w:eastAsia="Times New Roman" w:hAnsi="Times New Roman" w:cs="Times New Roman"/>
          <w:lang w:eastAsia="ka-GE"/>
        </w:rPr>
        <w:t xml:space="preserve">39550 </w:t>
      </w:r>
      <w:r w:rsidR="0060705A" w:rsidRPr="00CE082C">
        <w:rPr>
          <w:rFonts w:ascii="Sylfaen" w:eastAsia="Times New Roman" w:hAnsi="Sylfaen" w:cs="Sylfaen"/>
          <w:lang w:eastAsia="ka-GE"/>
        </w:rPr>
        <w:t xml:space="preserve">დოზა; </w:t>
      </w:r>
      <w:r w:rsidR="0060705A" w:rsidRPr="00CE082C">
        <w:rPr>
          <w:rFonts w:ascii="Times New Roman" w:eastAsia="Times New Roman" w:hAnsi="Times New Roman" w:cs="Times New Roman"/>
          <w:lang w:eastAsia="ka-GE"/>
        </w:rPr>
        <w:t xml:space="preserve">6 </w:t>
      </w:r>
      <w:r w:rsidR="0060705A" w:rsidRPr="00CE082C">
        <w:rPr>
          <w:rFonts w:ascii="Sylfaen" w:eastAsia="Times New Roman" w:hAnsi="Sylfaen" w:cs="Sylfaen"/>
          <w:lang w:eastAsia="ka-GE"/>
        </w:rPr>
        <w:t>პარტია</w:t>
      </w:r>
      <w:r w:rsidR="0060705A" w:rsidRPr="00CE082C">
        <w:rPr>
          <w:rFonts w:ascii="Times New Roman" w:eastAsia="Times New Roman" w:hAnsi="Times New Roman" w:cs="Times New Roman"/>
          <w:lang w:eastAsia="ka-GE"/>
        </w:rPr>
        <w:t xml:space="preserve"> </w:t>
      </w:r>
      <w:r w:rsidR="0060705A" w:rsidRPr="00CE082C">
        <w:rPr>
          <w:rFonts w:ascii="Sylfaen" w:eastAsia="Times New Roman" w:hAnsi="Sylfaen" w:cs="Sylfaen"/>
          <w:lang w:eastAsia="ka-GE"/>
        </w:rPr>
        <w:t>ოქტომბერში</w:t>
      </w:r>
      <w:r w:rsidR="0060705A" w:rsidRPr="00CE082C">
        <w:rPr>
          <w:rFonts w:ascii="Times New Roman" w:eastAsia="Times New Roman" w:hAnsi="Times New Roman" w:cs="Times New Roman"/>
          <w:lang w:eastAsia="ka-GE"/>
        </w:rPr>
        <w:t xml:space="preserve"> </w:t>
      </w:r>
      <w:r w:rsidR="0060705A" w:rsidRPr="00CE082C">
        <w:rPr>
          <w:rFonts w:eastAsia="Times New Roman" w:cs="Times New Roman"/>
          <w:lang w:eastAsia="ka-GE"/>
        </w:rPr>
        <w:t xml:space="preserve">- </w:t>
      </w:r>
      <w:r w:rsidR="0060705A" w:rsidRPr="00CE082C">
        <w:rPr>
          <w:rFonts w:ascii="Times New Roman" w:eastAsia="Times New Roman" w:hAnsi="Times New Roman" w:cs="Times New Roman"/>
          <w:lang w:eastAsia="ka-GE"/>
        </w:rPr>
        <w:t xml:space="preserve">46450 </w:t>
      </w:r>
      <w:r w:rsidR="0060705A" w:rsidRPr="00CE082C">
        <w:rPr>
          <w:rFonts w:ascii="Sylfaen" w:eastAsia="Times New Roman" w:hAnsi="Sylfaen" w:cs="Sylfaen"/>
          <w:lang w:eastAsia="ka-GE"/>
        </w:rPr>
        <w:t xml:space="preserve">დოზა) </w:t>
      </w:r>
      <w:r w:rsidRPr="00CE082C">
        <w:t xml:space="preserve"> და 35 </w:t>
      </w:r>
      <w:proofErr w:type="spellStart"/>
      <w:r w:rsidRPr="00CE082C">
        <w:t>დოზა</w:t>
      </w:r>
      <w:proofErr w:type="spellEnd"/>
      <w:r w:rsidRPr="00CE082C">
        <w:t xml:space="preserve"> </w:t>
      </w:r>
      <w:proofErr w:type="spellStart"/>
      <w:r w:rsidRPr="00CE082C">
        <w:t>ფრანგული</w:t>
      </w:r>
      <w:proofErr w:type="spellEnd"/>
      <w:r w:rsidRPr="00CE082C">
        <w:t xml:space="preserve"> </w:t>
      </w:r>
      <w:proofErr w:type="spellStart"/>
      <w:r w:rsidRPr="00CE082C">
        <w:t>კომპანია</w:t>
      </w:r>
      <w:proofErr w:type="spellEnd"/>
      <w:r w:rsidRPr="00CE082C">
        <w:t xml:space="preserve"> „</w:t>
      </w:r>
      <w:proofErr w:type="spellStart"/>
      <w:r w:rsidRPr="00CE082C">
        <w:t>სანოფი</w:t>
      </w:r>
      <w:proofErr w:type="spellEnd"/>
      <w:r w:rsidRPr="00CE082C">
        <w:t xml:space="preserve"> </w:t>
      </w:r>
      <w:proofErr w:type="spellStart"/>
      <w:r w:rsidRPr="00CE082C">
        <w:t>პასტერის</w:t>
      </w:r>
      <w:proofErr w:type="spellEnd"/>
      <w:r w:rsidRPr="00CE082C">
        <w:t xml:space="preserve">“ </w:t>
      </w:r>
      <w:proofErr w:type="spellStart"/>
      <w:r w:rsidRPr="00CE082C">
        <w:t>წარმოების</w:t>
      </w:r>
      <w:proofErr w:type="spellEnd"/>
      <w:r w:rsidRPr="00CE082C">
        <w:t xml:space="preserve"> </w:t>
      </w:r>
      <w:proofErr w:type="spellStart"/>
      <w:r w:rsidRPr="00CE082C">
        <w:t>ანტირაბიული</w:t>
      </w:r>
      <w:proofErr w:type="spellEnd"/>
      <w:r w:rsidRPr="00CE082C">
        <w:t xml:space="preserve"> </w:t>
      </w:r>
      <w:proofErr w:type="spellStart"/>
      <w:r w:rsidRPr="00CE082C">
        <w:t>ვაქცინა</w:t>
      </w:r>
      <w:proofErr w:type="spellEnd"/>
      <w:r w:rsidRPr="00CE082C">
        <w:t xml:space="preserve"> „</w:t>
      </w:r>
      <w:proofErr w:type="spellStart"/>
      <w:r w:rsidRPr="00CE082C">
        <w:t>ვერორაბი</w:t>
      </w:r>
      <w:proofErr w:type="spellEnd"/>
      <w:r w:rsidRPr="00CE082C">
        <w:t>“.</w:t>
      </w:r>
    </w:p>
    <w:p w:rsidR="00CE082C" w:rsidRPr="00CE082C" w:rsidRDefault="00CE082C" w:rsidP="00CE082C">
      <w:pPr>
        <w:pStyle w:val="ListParagraph"/>
        <w:spacing w:before="100" w:beforeAutospacing="1" w:after="100" w:afterAutospacing="1"/>
        <w:jc w:val="both"/>
      </w:pPr>
    </w:p>
    <w:p w:rsidR="00CE082C" w:rsidRPr="00CE082C" w:rsidRDefault="0060705A" w:rsidP="005E3C4A">
      <w:pPr>
        <w:pStyle w:val="ListParagraph"/>
        <w:numPr>
          <w:ilvl w:val="0"/>
          <w:numId w:val="2"/>
        </w:numPr>
        <w:spacing w:before="100" w:beforeAutospacing="1" w:after="100" w:afterAutospacing="1"/>
        <w:jc w:val="both"/>
      </w:pPr>
      <w:r w:rsidRPr="00CE082C">
        <w:t>2015 წელს ცენტრის მიერ საზოგადოებრივი ჯანდაცვის ცენტრებზე და მათი მეშვეობით სამედიცინო დაწესებულებებზე გაცემულია 177175 დოზ</w:t>
      </w:r>
      <w:r w:rsidRPr="00CE082C">
        <w:rPr>
          <w:rFonts w:ascii="Sylfaen" w:hAnsi="Sylfaen" w:cs="Sylfaen"/>
        </w:rPr>
        <w:t xml:space="preserve">ა ანტირაბიული ვაქცინა ლისავაკი N, ხოლო 2016 წლის იანვარში 9845 დოზა და თებერვლის პირველ კვირაში 1500 დოზა. სულ 2016 </w:t>
      </w:r>
      <w:proofErr w:type="spellStart"/>
      <w:r w:rsidRPr="00CE082C">
        <w:rPr>
          <w:rFonts w:ascii="Sylfaen" w:hAnsi="Sylfaen" w:cs="Sylfaen"/>
        </w:rPr>
        <w:t>წლის</w:t>
      </w:r>
      <w:proofErr w:type="spellEnd"/>
      <w:r w:rsidRPr="00CE082C">
        <w:rPr>
          <w:rFonts w:ascii="Sylfaen" w:hAnsi="Sylfaen" w:cs="Sylfaen"/>
        </w:rPr>
        <w:t xml:space="preserve"> 11 </w:t>
      </w:r>
      <w:proofErr w:type="spellStart"/>
      <w:r w:rsidRPr="00CE082C">
        <w:rPr>
          <w:rFonts w:ascii="Sylfaen" w:hAnsi="Sylfaen" w:cs="Sylfaen"/>
        </w:rPr>
        <w:t>თებერვლამდე</w:t>
      </w:r>
      <w:proofErr w:type="spellEnd"/>
      <w:r w:rsidRPr="00CE082C">
        <w:rPr>
          <w:rFonts w:ascii="Sylfaen" w:hAnsi="Sylfaen" w:cs="Sylfaen"/>
        </w:rPr>
        <w:t xml:space="preserve"> </w:t>
      </w:r>
      <w:proofErr w:type="spellStart"/>
      <w:r w:rsidRPr="00CE082C">
        <w:rPr>
          <w:rFonts w:ascii="Sylfaen" w:hAnsi="Sylfaen" w:cs="Sylfaen"/>
        </w:rPr>
        <w:t>გაცემულია</w:t>
      </w:r>
      <w:proofErr w:type="spellEnd"/>
      <w:r w:rsidRPr="00CE082C">
        <w:rPr>
          <w:rFonts w:ascii="Sylfaen" w:hAnsi="Sylfaen" w:cs="Sylfaen"/>
        </w:rPr>
        <w:t xml:space="preserve"> 188520 </w:t>
      </w:r>
      <w:proofErr w:type="spellStart"/>
      <w:r w:rsidRPr="00CE082C">
        <w:rPr>
          <w:rFonts w:ascii="Sylfaen" w:hAnsi="Sylfaen" w:cs="Sylfaen"/>
        </w:rPr>
        <w:t>დოზა</w:t>
      </w:r>
      <w:proofErr w:type="spellEnd"/>
      <w:r w:rsidRPr="00CE082C">
        <w:rPr>
          <w:rFonts w:ascii="Sylfaen" w:hAnsi="Sylfaen" w:cs="Sylfaen"/>
        </w:rPr>
        <w:t xml:space="preserve"> </w:t>
      </w:r>
      <w:proofErr w:type="spellStart"/>
      <w:r w:rsidRPr="00CE082C">
        <w:rPr>
          <w:rFonts w:ascii="Sylfaen" w:hAnsi="Sylfaen" w:cs="Sylfaen"/>
        </w:rPr>
        <w:t>და</w:t>
      </w:r>
      <w:proofErr w:type="spellEnd"/>
      <w:r w:rsidRPr="00CE082C">
        <w:rPr>
          <w:rFonts w:ascii="Sylfaen" w:hAnsi="Sylfaen" w:cs="Sylfaen"/>
        </w:rPr>
        <w:t xml:space="preserve"> </w:t>
      </w:r>
      <w:proofErr w:type="spellStart"/>
      <w:r w:rsidRPr="00CE082C">
        <w:rPr>
          <w:rFonts w:ascii="Sylfaen" w:hAnsi="Sylfaen" w:cs="Sylfaen"/>
        </w:rPr>
        <w:t>ნაშთად</w:t>
      </w:r>
      <w:proofErr w:type="spellEnd"/>
      <w:r w:rsidRPr="00CE082C">
        <w:rPr>
          <w:rFonts w:ascii="Sylfaen" w:hAnsi="Sylfaen" w:cs="Sylfaen"/>
        </w:rPr>
        <w:t xml:space="preserve"> </w:t>
      </w:r>
      <w:proofErr w:type="spellStart"/>
      <w:r w:rsidRPr="00CE082C">
        <w:rPr>
          <w:rFonts w:ascii="Sylfaen" w:hAnsi="Sylfaen" w:cs="Sylfaen"/>
        </w:rPr>
        <w:t>დარჩა</w:t>
      </w:r>
      <w:proofErr w:type="spellEnd"/>
      <w:r w:rsidRPr="00CE082C">
        <w:rPr>
          <w:rFonts w:ascii="Sylfaen" w:hAnsi="Sylfaen" w:cs="Sylfaen"/>
        </w:rPr>
        <w:t xml:space="preserve"> 6445;</w:t>
      </w:r>
    </w:p>
    <w:p w:rsidR="00CE082C" w:rsidRPr="00CE082C" w:rsidRDefault="00CE082C" w:rsidP="00CE082C">
      <w:pPr>
        <w:pStyle w:val="ListParagraph"/>
        <w:spacing w:before="100" w:beforeAutospacing="1" w:after="100" w:afterAutospacing="1"/>
        <w:jc w:val="both"/>
      </w:pPr>
    </w:p>
    <w:p w:rsidR="000F6C1F" w:rsidRPr="00CE082C" w:rsidRDefault="000F6C1F" w:rsidP="00CE082C">
      <w:pPr>
        <w:pStyle w:val="ListParagraph"/>
        <w:numPr>
          <w:ilvl w:val="0"/>
          <w:numId w:val="2"/>
        </w:numPr>
        <w:jc w:val="both"/>
      </w:pPr>
      <w:r w:rsidRPr="00CE082C">
        <w:t xml:space="preserve">ჯანმრთელობის მსოფლიო ორგანიზაციამ ანტირაბიული ვაქცინა „ლისავაკი N”-თვის პრეკვალიფიკაციის მოხსნის თაობაზე </w:t>
      </w:r>
      <w:proofErr w:type="spellStart"/>
      <w:r w:rsidRPr="00CE082C">
        <w:t>განცხადება</w:t>
      </w:r>
      <w:proofErr w:type="spellEnd"/>
      <w:r w:rsidRPr="00CE082C">
        <w:t xml:space="preserve"> </w:t>
      </w:r>
      <w:proofErr w:type="spellStart"/>
      <w:r w:rsidRPr="00CE082C">
        <w:t>ოფიციალურად</w:t>
      </w:r>
      <w:proofErr w:type="spellEnd"/>
      <w:r w:rsidRPr="00CE082C">
        <w:t xml:space="preserve"> </w:t>
      </w:r>
      <w:proofErr w:type="spellStart"/>
      <w:r w:rsidRPr="00CE082C">
        <w:t>გამოაქვეყნა</w:t>
      </w:r>
      <w:proofErr w:type="spellEnd"/>
      <w:r w:rsidRPr="00CE082C">
        <w:t xml:space="preserve"> </w:t>
      </w:r>
      <w:proofErr w:type="spellStart"/>
      <w:r w:rsidRPr="00CE082C">
        <w:t>თავის</w:t>
      </w:r>
      <w:proofErr w:type="spellEnd"/>
      <w:r w:rsidRPr="00CE082C">
        <w:t xml:space="preserve"> </w:t>
      </w:r>
      <w:proofErr w:type="spellStart"/>
      <w:r w:rsidRPr="00CE082C">
        <w:t>ვებგვერდზე</w:t>
      </w:r>
      <w:proofErr w:type="spellEnd"/>
      <w:r w:rsidRPr="00CE082C">
        <w:t xml:space="preserve"> 2016 </w:t>
      </w:r>
      <w:proofErr w:type="spellStart"/>
      <w:r w:rsidRPr="00CE082C">
        <w:t>წლის</w:t>
      </w:r>
      <w:proofErr w:type="spellEnd"/>
      <w:r w:rsidRPr="00CE082C">
        <w:t xml:space="preserve"> 29 </w:t>
      </w:r>
      <w:proofErr w:type="spellStart"/>
      <w:r w:rsidRPr="00CE082C">
        <w:t>იანვარს</w:t>
      </w:r>
      <w:proofErr w:type="spellEnd"/>
      <w:r w:rsidRPr="00CE082C">
        <w:t>;</w:t>
      </w:r>
    </w:p>
    <w:p w:rsidR="00CE082C" w:rsidRPr="00CE082C" w:rsidRDefault="00CE082C" w:rsidP="00CE082C">
      <w:pPr>
        <w:pStyle w:val="ListParagraph"/>
        <w:jc w:val="both"/>
      </w:pPr>
    </w:p>
    <w:p w:rsidR="00CE082C" w:rsidRPr="00CE082C" w:rsidRDefault="000F6C1F" w:rsidP="00043CB3">
      <w:pPr>
        <w:pStyle w:val="ListParagraph"/>
        <w:numPr>
          <w:ilvl w:val="0"/>
          <w:numId w:val="2"/>
        </w:numPr>
        <w:jc w:val="both"/>
      </w:pPr>
      <w:proofErr w:type="spellStart"/>
      <w:r w:rsidRPr="00CE082C">
        <w:t>აღნიშნულის</w:t>
      </w:r>
      <w:proofErr w:type="spellEnd"/>
      <w:r w:rsidRPr="00CE082C">
        <w:t xml:space="preserve"> </w:t>
      </w:r>
      <w:proofErr w:type="spellStart"/>
      <w:r w:rsidRPr="00CE082C">
        <w:t>თაობაზე</w:t>
      </w:r>
      <w:proofErr w:type="spellEnd"/>
      <w:r w:rsidRPr="00CE082C">
        <w:t xml:space="preserve"> </w:t>
      </w:r>
      <w:proofErr w:type="spellStart"/>
      <w:r w:rsidRPr="00CE082C">
        <w:t>სამედიცინო</w:t>
      </w:r>
      <w:proofErr w:type="spellEnd"/>
      <w:r w:rsidRPr="00CE082C">
        <w:t xml:space="preserve"> </w:t>
      </w:r>
      <w:proofErr w:type="spellStart"/>
      <w:r w:rsidRPr="00CE082C">
        <w:t>საქმიანობის</w:t>
      </w:r>
      <w:proofErr w:type="spellEnd"/>
      <w:r w:rsidRPr="00CE082C">
        <w:t xml:space="preserve"> </w:t>
      </w:r>
      <w:proofErr w:type="spellStart"/>
      <w:r w:rsidRPr="00CE082C">
        <w:t>სახელმწიფო</w:t>
      </w:r>
      <w:proofErr w:type="spellEnd"/>
      <w:r w:rsidRPr="00CE082C">
        <w:t xml:space="preserve"> </w:t>
      </w:r>
      <w:proofErr w:type="spellStart"/>
      <w:r w:rsidRPr="00CE082C">
        <w:t>რეგულირების</w:t>
      </w:r>
      <w:proofErr w:type="spellEnd"/>
      <w:r w:rsidRPr="00CE082C">
        <w:t xml:space="preserve"> </w:t>
      </w:r>
      <w:proofErr w:type="spellStart"/>
      <w:r w:rsidRPr="00CE082C">
        <w:t>სააგენტომ</w:t>
      </w:r>
      <w:proofErr w:type="spellEnd"/>
      <w:r w:rsidRPr="00CE082C">
        <w:t xml:space="preserve"> </w:t>
      </w:r>
      <w:proofErr w:type="spellStart"/>
      <w:r w:rsidRPr="00CE082C">
        <w:t>ინფორმაცია</w:t>
      </w:r>
      <w:proofErr w:type="spellEnd"/>
      <w:r w:rsidRPr="00CE082C">
        <w:t xml:space="preserve"> </w:t>
      </w:r>
      <w:proofErr w:type="spellStart"/>
      <w:r w:rsidRPr="00CE082C">
        <w:t>მიიღო</w:t>
      </w:r>
      <w:proofErr w:type="spellEnd"/>
      <w:r w:rsidRPr="00CE082C">
        <w:t xml:space="preserve"> 2016 </w:t>
      </w:r>
      <w:proofErr w:type="spellStart"/>
      <w:r w:rsidRPr="00CE082C">
        <w:t>წლის</w:t>
      </w:r>
      <w:proofErr w:type="spellEnd"/>
      <w:r w:rsidRPr="00CE082C">
        <w:t xml:space="preserve"> 10 </w:t>
      </w:r>
      <w:proofErr w:type="spellStart"/>
      <w:r w:rsidRPr="00CE082C">
        <w:t>თებერვალს</w:t>
      </w:r>
      <w:proofErr w:type="spellEnd"/>
      <w:r w:rsidRPr="00CE082C">
        <w:t xml:space="preserve"> </w:t>
      </w:r>
      <w:proofErr w:type="spellStart"/>
      <w:r w:rsidRPr="00CE082C">
        <w:t>და</w:t>
      </w:r>
      <w:proofErr w:type="spellEnd"/>
      <w:r w:rsidRPr="00CE082C">
        <w:t xml:space="preserve"> </w:t>
      </w:r>
      <w:proofErr w:type="spellStart"/>
      <w:r w:rsidRPr="00CE082C">
        <w:t>გადაამოწმა</w:t>
      </w:r>
      <w:proofErr w:type="spellEnd"/>
      <w:r w:rsidRPr="00CE082C">
        <w:t xml:space="preserve"> </w:t>
      </w:r>
      <w:proofErr w:type="spellStart"/>
      <w:r w:rsidRPr="00CE082C">
        <w:t>მიღებული</w:t>
      </w:r>
      <w:proofErr w:type="spellEnd"/>
      <w:r w:rsidRPr="00CE082C">
        <w:t xml:space="preserve"> </w:t>
      </w:r>
      <w:proofErr w:type="spellStart"/>
      <w:r w:rsidRPr="00CE082C">
        <w:t>შეტყობინების</w:t>
      </w:r>
      <w:proofErr w:type="spellEnd"/>
      <w:r w:rsidRPr="00CE082C">
        <w:t xml:space="preserve"> </w:t>
      </w:r>
      <w:proofErr w:type="spellStart"/>
      <w:r w:rsidRPr="00CE082C">
        <w:t>სისწორე</w:t>
      </w:r>
      <w:proofErr w:type="spellEnd"/>
      <w:r w:rsidRPr="00CE082C">
        <w:t xml:space="preserve"> </w:t>
      </w:r>
      <w:r w:rsidR="00CE082C">
        <w:rPr>
          <w:lang w:val="ka-GE"/>
        </w:rPr>
        <w:t xml:space="preserve">2016 წლის </w:t>
      </w:r>
      <w:r w:rsidRPr="00CE082C">
        <w:t xml:space="preserve">11 </w:t>
      </w:r>
      <w:proofErr w:type="spellStart"/>
      <w:r w:rsidRPr="00CE082C">
        <w:t>თებერვალს</w:t>
      </w:r>
      <w:proofErr w:type="spellEnd"/>
      <w:r w:rsidR="00CE082C" w:rsidRPr="00CE082C">
        <w:t>;</w:t>
      </w:r>
    </w:p>
    <w:p w:rsidR="00CE082C" w:rsidRPr="00CE082C" w:rsidRDefault="00CE082C" w:rsidP="00CE082C">
      <w:pPr>
        <w:pStyle w:val="ListParagraph"/>
        <w:jc w:val="both"/>
      </w:pPr>
    </w:p>
    <w:p w:rsidR="000F6C1F" w:rsidRPr="00CE082C" w:rsidRDefault="0060705A" w:rsidP="00CE082C">
      <w:pPr>
        <w:pStyle w:val="ListParagraph"/>
        <w:numPr>
          <w:ilvl w:val="0"/>
          <w:numId w:val="2"/>
        </w:numPr>
        <w:jc w:val="both"/>
        <w:rPr>
          <w:rFonts w:ascii="Sylfaen" w:hAnsi="Sylfaen"/>
        </w:rPr>
      </w:pPr>
      <w:proofErr w:type="gramStart"/>
      <w:r w:rsidRPr="00CE082C">
        <w:t>სააგენტომ</w:t>
      </w:r>
      <w:proofErr w:type="gramEnd"/>
      <w:r w:rsidRPr="00CE082C">
        <w:t xml:space="preserve"> ამავე დღეს (2016 წლის 11 თებერვალს)</w:t>
      </w:r>
      <w:r w:rsidR="000F6C1F" w:rsidRPr="00CE082C">
        <w:t xml:space="preserve"> შეტყობინება გადმოუგზავნა </w:t>
      </w:r>
      <w:r w:rsidRPr="00CE082C">
        <w:t>ცენტრს</w:t>
      </w:r>
      <w:r w:rsidR="000F6C1F" w:rsidRPr="00CE082C">
        <w:t xml:space="preserve"> (</w:t>
      </w:r>
      <w:r w:rsidRPr="00CE082C">
        <w:t xml:space="preserve">წერილი </w:t>
      </w:r>
      <w:r w:rsidR="000F6C1F" w:rsidRPr="00CE082C">
        <w:t xml:space="preserve">N02/11177), რომელშიც მითითებულია </w:t>
      </w:r>
      <w:r w:rsidR="000F6C1F" w:rsidRPr="00CE082C">
        <w:rPr>
          <w:b/>
        </w:rPr>
        <w:t>„</w:t>
      </w:r>
      <w:r w:rsidR="000F6C1F" w:rsidRPr="00CE082C">
        <w:rPr>
          <w:rFonts w:ascii="Sylfaen" w:hAnsi="Sylfaen"/>
          <w:b/>
        </w:rPr>
        <w:t xml:space="preserve">2015 წლის ოქტომბერში ჯანმო-ს მიერ ჩატარებული ინსპექტირების შედეგად გამოვლინდა  დარღვევები, რის შესახებაც ეცნობა მწარმოებელ კომპანიას. </w:t>
      </w:r>
      <w:proofErr w:type="gramStart"/>
      <w:r w:rsidR="000F6C1F" w:rsidRPr="00CE082C">
        <w:rPr>
          <w:rFonts w:ascii="Sylfaen" w:hAnsi="Sylfaen"/>
          <w:b/>
        </w:rPr>
        <w:t>პასუხად</w:t>
      </w:r>
      <w:proofErr w:type="gramEnd"/>
      <w:r w:rsidR="000F6C1F" w:rsidRPr="00CE082C">
        <w:rPr>
          <w:rFonts w:ascii="Sylfaen" w:hAnsi="Sylfaen"/>
          <w:b/>
        </w:rPr>
        <w:t xml:space="preserve"> კომპანიამ შეწყვიტა წარმოება და დაიწყო 2015 წლის აპრილის შემდგომ წარმოებული იმუნობიოლოგიური პროდუქტის Lyssavac-N -ის (ანტირაბიული ვაქცინა) ყველა სერიის ნებაყოფლობით უკან გამოთხოვა. </w:t>
      </w:r>
      <w:proofErr w:type="gramStart"/>
      <w:r w:rsidR="000F6C1F" w:rsidRPr="00CE082C">
        <w:rPr>
          <w:rFonts w:ascii="Sylfaen" w:hAnsi="Sylfaen"/>
          <w:b/>
        </w:rPr>
        <w:t>ამავე</w:t>
      </w:r>
      <w:proofErr w:type="gramEnd"/>
      <w:r w:rsidR="000F6C1F" w:rsidRPr="00CE082C">
        <w:rPr>
          <w:rFonts w:ascii="Sylfaen" w:hAnsi="Sylfaen"/>
          <w:b/>
        </w:rPr>
        <w:t xml:space="preserve"> შეტყობინების თანახმად, საწარმოს საქმიანობის გაგრძელება მოხდება მწარმოებლის მიერ გატარებული შესაბამისი მაკორექტირებელი/პრევენციული ღონისძიებების ჯანმო-ს მიერ შეფასების შემდეგ.</w:t>
      </w:r>
      <w:r w:rsidR="000F6C1F" w:rsidRPr="00CE082C">
        <w:rPr>
          <w:rFonts w:ascii="Sylfaen" w:hAnsi="Sylfaen"/>
        </w:rPr>
        <w:t xml:space="preserve"> </w:t>
      </w:r>
      <w:r w:rsidR="000F6C1F" w:rsidRPr="00CE082C">
        <w:rPr>
          <w:rFonts w:ascii="Sylfaen" w:hAnsi="Sylfaen"/>
          <w:b/>
        </w:rPr>
        <w:t>ვინაიდან, ჯანმო-ს ინფორმაციის თანახმად პროდუქტის უკან გამოთხოვა ინიცირებულია მწარმოებლის - კადილა ჰელსქეა-ს მიერ, მიზანშეწონილია აღნიშნულ მწარმოებელთან დაკავშირება, საქმის ვითარებაში დეტალურად გარკვევის და რისკების შეფასების მიზნით, რომელიც შეიძლება ახლდეს 2015 წლის აპრილის შემდეგ წარმოებული სერიების გამოყენებას და  </w:t>
      </w:r>
      <w:proofErr w:type="spellStart"/>
      <w:r w:rsidR="000F6C1F" w:rsidRPr="00CE082C">
        <w:rPr>
          <w:rFonts w:ascii="Sylfaen" w:hAnsi="Sylfaen"/>
          <w:b/>
        </w:rPr>
        <w:t>ასევე</w:t>
      </w:r>
      <w:proofErr w:type="spellEnd"/>
      <w:r w:rsidR="000F6C1F" w:rsidRPr="00CE082C">
        <w:rPr>
          <w:rFonts w:ascii="Sylfaen" w:hAnsi="Sylfaen"/>
          <w:b/>
        </w:rPr>
        <w:t xml:space="preserve">, </w:t>
      </w:r>
      <w:proofErr w:type="spellStart"/>
      <w:r w:rsidR="000F6C1F" w:rsidRPr="00CE082C">
        <w:rPr>
          <w:rFonts w:ascii="Sylfaen" w:hAnsi="Sylfaen"/>
          <w:b/>
        </w:rPr>
        <w:t>მწარმოებლის</w:t>
      </w:r>
      <w:proofErr w:type="spellEnd"/>
      <w:r w:rsidR="000F6C1F" w:rsidRPr="00CE082C">
        <w:rPr>
          <w:rFonts w:ascii="Sylfaen" w:hAnsi="Sylfaen"/>
          <w:b/>
        </w:rPr>
        <w:t xml:space="preserve"> </w:t>
      </w:r>
      <w:proofErr w:type="spellStart"/>
      <w:r w:rsidR="000F6C1F" w:rsidRPr="00CE082C">
        <w:rPr>
          <w:rFonts w:ascii="Sylfaen" w:hAnsi="Sylfaen"/>
          <w:b/>
        </w:rPr>
        <w:t>მიერ</w:t>
      </w:r>
      <w:proofErr w:type="spellEnd"/>
      <w:r w:rsidR="000F6C1F" w:rsidRPr="00CE082C">
        <w:rPr>
          <w:rFonts w:ascii="Sylfaen" w:hAnsi="Sylfaen"/>
          <w:b/>
        </w:rPr>
        <w:t xml:space="preserve"> </w:t>
      </w:r>
      <w:proofErr w:type="spellStart"/>
      <w:r w:rsidR="000F6C1F" w:rsidRPr="00CE082C">
        <w:rPr>
          <w:rFonts w:ascii="Sylfaen" w:hAnsi="Sylfaen"/>
          <w:b/>
        </w:rPr>
        <w:t>რისკის</w:t>
      </w:r>
      <w:proofErr w:type="spellEnd"/>
      <w:r w:rsidR="000F6C1F" w:rsidRPr="00CE082C">
        <w:rPr>
          <w:rFonts w:ascii="Sylfaen" w:hAnsi="Sylfaen"/>
          <w:b/>
        </w:rPr>
        <w:t xml:space="preserve"> </w:t>
      </w:r>
      <w:proofErr w:type="spellStart"/>
      <w:r w:rsidR="000F6C1F" w:rsidRPr="00CE082C">
        <w:rPr>
          <w:rFonts w:ascii="Sylfaen" w:hAnsi="Sylfaen"/>
          <w:b/>
        </w:rPr>
        <w:t>შემცველი</w:t>
      </w:r>
      <w:proofErr w:type="spellEnd"/>
      <w:r w:rsidR="000F6C1F" w:rsidRPr="00CE082C">
        <w:rPr>
          <w:rFonts w:ascii="Sylfaen" w:hAnsi="Sylfaen"/>
          <w:b/>
        </w:rPr>
        <w:t xml:space="preserve"> </w:t>
      </w:r>
      <w:proofErr w:type="spellStart"/>
      <w:r w:rsidR="000F6C1F" w:rsidRPr="00CE082C">
        <w:rPr>
          <w:rFonts w:ascii="Sylfaen" w:hAnsi="Sylfaen"/>
          <w:b/>
        </w:rPr>
        <w:t>სერიების</w:t>
      </w:r>
      <w:proofErr w:type="spellEnd"/>
      <w:r w:rsidR="000F6C1F" w:rsidRPr="00CE082C">
        <w:rPr>
          <w:rFonts w:ascii="Sylfaen" w:hAnsi="Sylfaen"/>
          <w:b/>
        </w:rPr>
        <w:t xml:space="preserve"> </w:t>
      </w:r>
      <w:proofErr w:type="spellStart"/>
      <w:r w:rsidR="000F6C1F" w:rsidRPr="00CE082C">
        <w:rPr>
          <w:rFonts w:ascii="Sylfaen" w:hAnsi="Sylfaen"/>
          <w:b/>
        </w:rPr>
        <w:t>უკან</w:t>
      </w:r>
      <w:proofErr w:type="spellEnd"/>
      <w:r w:rsidR="000F6C1F" w:rsidRPr="00CE082C">
        <w:rPr>
          <w:rFonts w:ascii="Sylfaen" w:hAnsi="Sylfaen"/>
          <w:b/>
        </w:rPr>
        <w:t xml:space="preserve"> </w:t>
      </w:r>
      <w:proofErr w:type="spellStart"/>
      <w:r w:rsidR="000F6C1F" w:rsidRPr="00CE082C">
        <w:rPr>
          <w:rFonts w:ascii="Sylfaen" w:hAnsi="Sylfaen"/>
          <w:b/>
        </w:rPr>
        <w:t>გასათხოვი</w:t>
      </w:r>
      <w:proofErr w:type="spellEnd"/>
      <w:r w:rsidR="000F6C1F" w:rsidRPr="00CE082C">
        <w:rPr>
          <w:rFonts w:ascii="Sylfaen" w:hAnsi="Sylfaen"/>
          <w:b/>
        </w:rPr>
        <w:t xml:space="preserve"> </w:t>
      </w:r>
      <w:proofErr w:type="spellStart"/>
      <w:r w:rsidR="000F6C1F" w:rsidRPr="00CE082C">
        <w:rPr>
          <w:rFonts w:ascii="Sylfaen" w:hAnsi="Sylfaen"/>
          <w:b/>
        </w:rPr>
        <w:t>ღონისძიებების</w:t>
      </w:r>
      <w:proofErr w:type="spellEnd"/>
      <w:r w:rsidR="000F6C1F" w:rsidRPr="00CE082C">
        <w:rPr>
          <w:rFonts w:ascii="Sylfaen" w:hAnsi="Sylfaen"/>
          <w:b/>
        </w:rPr>
        <w:t xml:space="preserve"> </w:t>
      </w:r>
      <w:proofErr w:type="spellStart"/>
      <w:r w:rsidR="000F6C1F" w:rsidRPr="00CE082C">
        <w:rPr>
          <w:rFonts w:ascii="Sylfaen" w:hAnsi="Sylfaen"/>
          <w:b/>
        </w:rPr>
        <w:t>დასაგეგმად</w:t>
      </w:r>
      <w:proofErr w:type="spellEnd"/>
      <w:r w:rsidR="000F6C1F" w:rsidRPr="00CE082C">
        <w:rPr>
          <w:rFonts w:ascii="Sylfaen" w:hAnsi="Sylfaen"/>
          <w:b/>
        </w:rPr>
        <w:t>“</w:t>
      </w:r>
      <w:r w:rsidR="000F6C1F" w:rsidRPr="00CE082C">
        <w:rPr>
          <w:rFonts w:ascii="Sylfaen" w:hAnsi="Sylfaen"/>
        </w:rPr>
        <w:t>.</w:t>
      </w:r>
    </w:p>
    <w:p w:rsidR="00CE082C" w:rsidRPr="00CE082C" w:rsidRDefault="00CE082C" w:rsidP="00CE082C">
      <w:pPr>
        <w:pStyle w:val="ListParagraph"/>
        <w:jc w:val="both"/>
        <w:rPr>
          <w:rFonts w:ascii="Sylfaen" w:hAnsi="Sylfaen"/>
        </w:rPr>
      </w:pPr>
    </w:p>
    <w:p w:rsidR="007E471B" w:rsidRPr="00CE082C" w:rsidRDefault="007E471B" w:rsidP="00CE082C">
      <w:pPr>
        <w:pStyle w:val="ListParagraph"/>
        <w:numPr>
          <w:ilvl w:val="0"/>
          <w:numId w:val="2"/>
        </w:numPr>
        <w:jc w:val="both"/>
        <w:rPr>
          <w:rFonts w:ascii="Sylfaen" w:hAnsi="Sylfaen"/>
        </w:rPr>
      </w:pPr>
      <w:r w:rsidRPr="00CE082C">
        <w:rPr>
          <w:rFonts w:ascii="Sylfaen" w:hAnsi="Sylfaen"/>
        </w:rPr>
        <w:t xml:space="preserve">2016 წლის 11 თებერვალს ცენტრი დაუკავშირდა  მწარმოებელს  და სთხოვა  მოეწოდებინათ  ინფორმაცია საქმის ვითარებაში დეტალურად გარკვევის  მიზნით - 2015 წლის აპრილის შემდეგ წარმოებული ანტირაბიული ვაქცინა  „ლისავაკი“-ის სერიების გამოყენებისა და ასევე, </w:t>
      </w:r>
      <w:r w:rsidRPr="00CE082C">
        <w:rPr>
          <w:rFonts w:ascii="Sylfaen" w:hAnsi="Sylfaen"/>
        </w:rPr>
        <w:lastRenderedPageBreak/>
        <w:t xml:space="preserve">მწარმოებლის მიერ რისკის შემცველი სერიების უკან დაბრუნების  ღონისძიებების დასადგენად, რომელზეც პასუხი მოვიდა  24 თებერვალს, რომლითაც მწარმოებელი იტყობინებოდა, რომ წარმოება შეაჩერეს   და ვაქცინას მოეხსნა  ჯანმოს პრეკვალიფიკაცია,  ამასთან გამოთქვეს მზადყოფნას ნებაყოფილობით დაიბრუნოს  საქართველოსთვის მოწოდებული  2015 წლის </w:t>
      </w:r>
      <w:proofErr w:type="spellStart"/>
      <w:r w:rsidRPr="00CE082C">
        <w:rPr>
          <w:rFonts w:ascii="Sylfaen" w:hAnsi="Sylfaen"/>
        </w:rPr>
        <w:t>აპრილის</w:t>
      </w:r>
      <w:proofErr w:type="spellEnd"/>
      <w:r w:rsidRPr="00CE082C">
        <w:rPr>
          <w:rFonts w:ascii="Sylfaen" w:hAnsi="Sylfaen"/>
        </w:rPr>
        <w:t xml:space="preserve"> </w:t>
      </w:r>
      <w:proofErr w:type="spellStart"/>
      <w:r w:rsidRPr="00CE082C">
        <w:rPr>
          <w:rFonts w:ascii="Sylfaen" w:hAnsi="Sylfaen"/>
        </w:rPr>
        <w:t>შემდგომ</w:t>
      </w:r>
      <w:proofErr w:type="spellEnd"/>
      <w:r w:rsidRPr="00CE082C">
        <w:rPr>
          <w:rFonts w:ascii="Sylfaen" w:hAnsi="Sylfaen"/>
        </w:rPr>
        <w:t xml:space="preserve"> </w:t>
      </w:r>
      <w:proofErr w:type="spellStart"/>
      <w:r w:rsidRPr="00CE082C">
        <w:rPr>
          <w:rFonts w:ascii="Sylfaen" w:hAnsi="Sylfaen"/>
        </w:rPr>
        <w:t>წარმოებული</w:t>
      </w:r>
      <w:proofErr w:type="spellEnd"/>
      <w:r w:rsidRPr="00CE082C">
        <w:rPr>
          <w:rFonts w:ascii="Sylfaen" w:hAnsi="Sylfaen"/>
        </w:rPr>
        <w:t xml:space="preserve">  </w:t>
      </w:r>
      <w:proofErr w:type="spellStart"/>
      <w:r w:rsidRPr="00CE082C">
        <w:rPr>
          <w:rFonts w:ascii="Sylfaen" w:hAnsi="Sylfaen"/>
        </w:rPr>
        <w:t>ანტირაბიული</w:t>
      </w:r>
      <w:proofErr w:type="spellEnd"/>
      <w:r w:rsidRPr="00CE082C">
        <w:rPr>
          <w:rFonts w:ascii="Sylfaen" w:hAnsi="Sylfaen"/>
        </w:rPr>
        <w:t xml:space="preserve"> </w:t>
      </w:r>
      <w:proofErr w:type="spellStart"/>
      <w:r w:rsidRPr="00CE082C">
        <w:rPr>
          <w:rFonts w:ascii="Sylfaen" w:hAnsi="Sylfaen"/>
        </w:rPr>
        <w:t>ვაქცინა</w:t>
      </w:r>
      <w:proofErr w:type="spellEnd"/>
      <w:r w:rsidRPr="00CE082C">
        <w:rPr>
          <w:rFonts w:ascii="Sylfaen" w:hAnsi="Sylfaen"/>
        </w:rPr>
        <w:t xml:space="preserve">  „</w:t>
      </w:r>
      <w:proofErr w:type="spellStart"/>
      <w:r w:rsidRPr="00CE082C">
        <w:rPr>
          <w:rFonts w:ascii="Sylfaen" w:hAnsi="Sylfaen"/>
        </w:rPr>
        <w:t>ლისავაკი</w:t>
      </w:r>
      <w:proofErr w:type="spellEnd"/>
      <w:r w:rsidRPr="00CE082C">
        <w:rPr>
          <w:rFonts w:ascii="Sylfaen" w:hAnsi="Sylfaen"/>
        </w:rPr>
        <w:t>“ -</w:t>
      </w:r>
      <w:proofErr w:type="spellStart"/>
      <w:r w:rsidRPr="00CE082C">
        <w:rPr>
          <w:rFonts w:ascii="Sylfaen" w:hAnsi="Sylfaen"/>
        </w:rPr>
        <w:t>ის</w:t>
      </w:r>
      <w:proofErr w:type="spellEnd"/>
      <w:r w:rsidRPr="00CE082C">
        <w:rPr>
          <w:rFonts w:ascii="Sylfaen" w:hAnsi="Sylfaen"/>
        </w:rPr>
        <w:t xml:space="preserve"> </w:t>
      </w:r>
      <w:proofErr w:type="spellStart"/>
      <w:r w:rsidRPr="00CE082C">
        <w:rPr>
          <w:rFonts w:ascii="Sylfaen" w:hAnsi="Sylfaen"/>
        </w:rPr>
        <w:t>აღნიშნული</w:t>
      </w:r>
      <w:proofErr w:type="spellEnd"/>
      <w:r w:rsidRPr="00CE082C">
        <w:rPr>
          <w:rFonts w:ascii="Sylfaen" w:hAnsi="Sylfaen"/>
        </w:rPr>
        <w:t xml:space="preserve"> </w:t>
      </w:r>
      <w:proofErr w:type="spellStart"/>
      <w:r w:rsidRPr="00CE082C">
        <w:rPr>
          <w:rFonts w:ascii="Sylfaen" w:hAnsi="Sylfaen"/>
        </w:rPr>
        <w:t>სერიები</w:t>
      </w:r>
      <w:proofErr w:type="spellEnd"/>
      <w:r w:rsidRPr="00CE082C">
        <w:rPr>
          <w:rFonts w:ascii="Sylfaen" w:hAnsi="Sylfaen"/>
        </w:rPr>
        <w:t>.</w:t>
      </w:r>
    </w:p>
    <w:p w:rsidR="00CE082C" w:rsidRPr="00CE082C" w:rsidRDefault="00CE082C" w:rsidP="00CE082C">
      <w:pPr>
        <w:pStyle w:val="ListParagraph"/>
        <w:jc w:val="both"/>
        <w:rPr>
          <w:rFonts w:ascii="Sylfaen" w:hAnsi="Sylfaen"/>
        </w:rPr>
      </w:pPr>
    </w:p>
    <w:p w:rsidR="00CE082C" w:rsidRPr="00CE082C" w:rsidRDefault="0060705A" w:rsidP="005B39A5">
      <w:pPr>
        <w:pStyle w:val="ListParagraph"/>
        <w:numPr>
          <w:ilvl w:val="0"/>
          <w:numId w:val="2"/>
        </w:numPr>
        <w:jc w:val="both"/>
        <w:rPr>
          <w:rFonts w:ascii="Sylfaen" w:hAnsi="Sylfaen"/>
        </w:rPr>
      </w:pPr>
      <w:r w:rsidRPr="00CE082C">
        <w:rPr>
          <w:rFonts w:ascii="Sylfaen" w:hAnsi="Sylfaen"/>
        </w:rPr>
        <w:t xml:space="preserve">ცენტრმა 2016 წლის 12 თებერვალს დაიწყო „ლისავაკი N“-ის ჩასანაცვლებლად </w:t>
      </w:r>
      <w:r w:rsidR="007B151F" w:rsidRPr="00CE082C">
        <w:rPr>
          <w:rFonts w:ascii="Sylfaen" w:hAnsi="Sylfaen"/>
        </w:rPr>
        <w:t xml:space="preserve">გადაუდებელი აუცილებლობით შესყიდვის პროცედურები 40 ათასი დოზა ჯანმოს მიერ პრეკვალიფიცირებული სხვა ვაქცინის შესყიდვის მიზნით, რისთვისაც ცენტრმა მიმართა სახელმწიფო შესყიდვების სააგენტოს 2016 წლის 12 თებერვალს N06/635 წერილით, ხოლო პარალელურად დაიწყო სატენდერო პროცედურები ანტირაბიული ვაქცინის ახალი მომწოდებლის </w:t>
      </w:r>
      <w:proofErr w:type="spellStart"/>
      <w:r w:rsidR="007B151F" w:rsidRPr="00CE082C">
        <w:rPr>
          <w:rFonts w:ascii="Sylfaen" w:hAnsi="Sylfaen"/>
        </w:rPr>
        <w:t>გამოვლენის</w:t>
      </w:r>
      <w:proofErr w:type="spellEnd"/>
      <w:r w:rsidR="007B151F" w:rsidRPr="00CE082C">
        <w:rPr>
          <w:rFonts w:ascii="Sylfaen" w:hAnsi="Sylfaen"/>
        </w:rPr>
        <w:t xml:space="preserve"> </w:t>
      </w:r>
      <w:proofErr w:type="spellStart"/>
      <w:r w:rsidR="007B151F" w:rsidRPr="00CE082C">
        <w:rPr>
          <w:rFonts w:ascii="Sylfaen" w:hAnsi="Sylfaen"/>
        </w:rPr>
        <w:t>მიზნით</w:t>
      </w:r>
      <w:proofErr w:type="spellEnd"/>
      <w:r w:rsidR="007B151F" w:rsidRPr="00CE082C">
        <w:rPr>
          <w:rFonts w:ascii="Sylfaen" w:hAnsi="Sylfaen"/>
        </w:rPr>
        <w:t xml:space="preserve"> (2016 </w:t>
      </w:r>
      <w:proofErr w:type="spellStart"/>
      <w:r w:rsidR="007B151F" w:rsidRPr="00CE082C">
        <w:rPr>
          <w:rFonts w:ascii="Sylfaen" w:hAnsi="Sylfaen"/>
        </w:rPr>
        <w:t>წლის</w:t>
      </w:r>
      <w:proofErr w:type="spellEnd"/>
      <w:r w:rsidR="007B151F" w:rsidRPr="00CE082C">
        <w:rPr>
          <w:rFonts w:ascii="Sylfaen" w:hAnsi="Sylfaen"/>
        </w:rPr>
        <w:t xml:space="preserve"> 22 </w:t>
      </w:r>
      <w:proofErr w:type="spellStart"/>
      <w:r w:rsidR="007B151F" w:rsidRPr="00CE082C">
        <w:rPr>
          <w:rFonts w:ascii="Sylfaen" w:hAnsi="Sylfaen"/>
        </w:rPr>
        <w:t>თებერვალს</w:t>
      </w:r>
      <w:proofErr w:type="spellEnd"/>
      <w:r w:rsidR="007B151F" w:rsidRPr="00CE082C">
        <w:rPr>
          <w:rFonts w:ascii="Sylfaen" w:hAnsi="Sylfaen"/>
        </w:rPr>
        <w:t xml:space="preserve"> </w:t>
      </w:r>
      <w:proofErr w:type="spellStart"/>
      <w:r w:rsidR="007B151F" w:rsidRPr="00CE082C">
        <w:rPr>
          <w:rFonts w:ascii="Sylfaen" w:hAnsi="Sylfaen"/>
        </w:rPr>
        <w:t>გამოცხადდა</w:t>
      </w:r>
      <w:proofErr w:type="spellEnd"/>
      <w:r w:rsidR="007B151F" w:rsidRPr="00CE082C">
        <w:rPr>
          <w:rFonts w:ascii="Sylfaen" w:hAnsi="Sylfaen"/>
        </w:rPr>
        <w:t xml:space="preserve"> </w:t>
      </w:r>
      <w:proofErr w:type="spellStart"/>
      <w:r w:rsidR="007B151F" w:rsidRPr="00CE082C">
        <w:rPr>
          <w:rFonts w:ascii="Sylfaen" w:hAnsi="Sylfaen"/>
        </w:rPr>
        <w:t>ახალი</w:t>
      </w:r>
      <w:proofErr w:type="spellEnd"/>
      <w:r w:rsidR="007B151F" w:rsidRPr="00CE082C">
        <w:rPr>
          <w:rFonts w:ascii="Sylfaen" w:hAnsi="Sylfaen"/>
        </w:rPr>
        <w:t xml:space="preserve"> </w:t>
      </w:r>
      <w:proofErr w:type="spellStart"/>
      <w:r w:rsidR="007B151F" w:rsidRPr="00CE082C">
        <w:rPr>
          <w:rFonts w:ascii="Sylfaen" w:hAnsi="Sylfaen"/>
        </w:rPr>
        <w:t>ტენდერი</w:t>
      </w:r>
      <w:proofErr w:type="spellEnd"/>
      <w:r w:rsidR="007B151F" w:rsidRPr="00CE082C">
        <w:rPr>
          <w:rFonts w:ascii="Sylfaen" w:hAnsi="Sylfaen"/>
        </w:rPr>
        <w:t xml:space="preserve"> </w:t>
      </w:r>
      <w:r w:rsidR="007B151F" w:rsidRPr="00CE082C">
        <w:rPr>
          <w:rStyle w:val="Strong"/>
        </w:rPr>
        <w:t>SPA160006482</w:t>
      </w:r>
      <w:r w:rsidR="007B151F" w:rsidRPr="00CE082C">
        <w:rPr>
          <w:rFonts w:ascii="Sylfaen" w:hAnsi="Sylfaen"/>
        </w:rPr>
        <w:t>);</w:t>
      </w:r>
    </w:p>
    <w:p w:rsidR="00CE082C" w:rsidRPr="00CE082C" w:rsidRDefault="00CE082C" w:rsidP="00CE082C">
      <w:pPr>
        <w:pStyle w:val="ListParagraph"/>
        <w:jc w:val="both"/>
        <w:rPr>
          <w:rFonts w:ascii="Sylfaen" w:hAnsi="Sylfaen"/>
        </w:rPr>
      </w:pPr>
    </w:p>
    <w:p w:rsidR="007B151F" w:rsidRDefault="007B151F" w:rsidP="00CE082C">
      <w:pPr>
        <w:pStyle w:val="ListParagraph"/>
        <w:numPr>
          <w:ilvl w:val="0"/>
          <w:numId w:val="2"/>
        </w:numPr>
        <w:jc w:val="both"/>
        <w:rPr>
          <w:rFonts w:ascii="Sylfaen" w:hAnsi="Sylfaen"/>
        </w:rPr>
      </w:pPr>
      <w:r w:rsidRPr="00CE082C">
        <w:rPr>
          <w:rFonts w:ascii="Sylfaen" w:hAnsi="Sylfaen"/>
        </w:rPr>
        <w:t xml:space="preserve">2016 წლის 23 თებერვალს გაფორმდა ხელშეკრულება N188 ფრანგულ კომპანია სანოფი-პასტერთან 40 </w:t>
      </w:r>
      <w:proofErr w:type="spellStart"/>
      <w:r w:rsidRPr="00CE082C">
        <w:rPr>
          <w:rFonts w:ascii="Sylfaen" w:hAnsi="Sylfaen"/>
        </w:rPr>
        <w:t>ათასი</w:t>
      </w:r>
      <w:proofErr w:type="spellEnd"/>
      <w:r w:rsidRPr="00CE082C">
        <w:rPr>
          <w:rFonts w:ascii="Sylfaen" w:hAnsi="Sylfaen"/>
        </w:rPr>
        <w:t xml:space="preserve"> </w:t>
      </w:r>
      <w:proofErr w:type="spellStart"/>
      <w:r w:rsidRPr="00CE082C">
        <w:rPr>
          <w:rFonts w:ascii="Sylfaen" w:hAnsi="Sylfaen"/>
        </w:rPr>
        <w:t>დოზა</w:t>
      </w:r>
      <w:proofErr w:type="spellEnd"/>
      <w:r w:rsidRPr="00CE082C">
        <w:rPr>
          <w:rFonts w:ascii="Sylfaen" w:hAnsi="Sylfaen"/>
        </w:rPr>
        <w:t xml:space="preserve"> </w:t>
      </w:r>
      <w:proofErr w:type="spellStart"/>
      <w:r w:rsidRPr="00CE082C">
        <w:rPr>
          <w:rFonts w:ascii="Sylfaen" w:hAnsi="Sylfaen"/>
        </w:rPr>
        <w:t>ჯანმოს</w:t>
      </w:r>
      <w:proofErr w:type="spellEnd"/>
      <w:r w:rsidRPr="00CE082C">
        <w:rPr>
          <w:rFonts w:ascii="Sylfaen" w:hAnsi="Sylfaen"/>
        </w:rPr>
        <w:t xml:space="preserve"> </w:t>
      </w:r>
      <w:proofErr w:type="spellStart"/>
      <w:r w:rsidRPr="00CE082C">
        <w:rPr>
          <w:rFonts w:ascii="Sylfaen" w:hAnsi="Sylfaen"/>
        </w:rPr>
        <w:t>მიერ</w:t>
      </w:r>
      <w:proofErr w:type="spellEnd"/>
      <w:r w:rsidRPr="00CE082C">
        <w:rPr>
          <w:rFonts w:ascii="Sylfaen" w:hAnsi="Sylfaen"/>
        </w:rPr>
        <w:t xml:space="preserve"> </w:t>
      </w:r>
      <w:proofErr w:type="spellStart"/>
      <w:r w:rsidRPr="00CE082C">
        <w:rPr>
          <w:rFonts w:ascii="Sylfaen" w:hAnsi="Sylfaen"/>
        </w:rPr>
        <w:t>პრეკვალიფიცირებული</w:t>
      </w:r>
      <w:proofErr w:type="spellEnd"/>
      <w:r w:rsidRPr="00CE082C">
        <w:rPr>
          <w:rFonts w:ascii="Sylfaen" w:hAnsi="Sylfaen"/>
        </w:rPr>
        <w:t xml:space="preserve"> </w:t>
      </w:r>
      <w:proofErr w:type="spellStart"/>
      <w:r w:rsidRPr="00CE082C">
        <w:rPr>
          <w:rFonts w:ascii="Sylfaen" w:hAnsi="Sylfaen"/>
        </w:rPr>
        <w:t>ანტირაბიული</w:t>
      </w:r>
      <w:proofErr w:type="spellEnd"/>
      <w:r w:rsidRPr="00CE082C">
        <w:rPr>
          <w:rFonts w:ascii="Sylfaen" w:hAnsi="Sylfaen"/>
        </w:rPr>
        <w:t xml:space="preserve"> </w:t>
      </w:r>
      <w:proofErr w:type="spellStart"/>
      <w:r w:rsidRPr="00CE082C">
        <w:rPr>
          <w:rFonts w:ascii="Sylfaen" w:hAnsi="Sylfaen"/>
        </w:rPr>
        <w:t>ვაქცინა</w:t>
      </w:r>
      <w:proofErr w:type="spellEnd"/>
      <w:r w:rsidRPr="00CE082C">
        <w:rPr>
          <w:rFonts w:ascii="Sylfaen" w:hAnsi="Sylfaen"/>
        </w:rPr>
        <w:t xml:space="preserve"> </w:t>
      </w:r>
      <w:proofErr w:type="spellStart"/>
      <w:r w:rsidRPr="00CE082C">
        <w:rPr>
          <w:rFonts w:ascii="Sylfaen" w:hAnsi="Sylfaen"/>
        </w:rPr>
        <w:t>ვერორაბის</w:t>
      </w:r>
      <w:proofErr w:type="spellEnd"/>
      <w:r w:rsidRPr="00CE082C">
        <w:rPr>
          <w:rFonts w:ascii="Sylfaen" w:hAnsi="Sylfaen"/>
        </w:rPr>
        <w:t xml:space="preserve"> </w:t>
      </w:r>
      <w:proofErr w:type="spellStart"/>
      <w:r w:rsidRPr="00CE082C">
        <w:rPr>
          <w:rFonts w:ascii="Sylfaen" w:hAnsi="Sylfaen"/>
        </w:rPr>
        <w:t>შესყიდვაზე</w:t>
      </w:r>
      <w:proofErr w:type="spellEnd"/>
      <w:r w:rsidRPr="00CE082C">
        <w:rPr>
          <w:rFonts w:ascii="Sylfaen" w:hAnsi="Sylfaen"/>
        </w:rPr>
        <w:t>.</w:t>
      </w:r>
    </w:p>
    <w:p w:rsidR="00CE082C" w:rsidRPr="00CE082C" w:rsidRDefault="00CE082C" w:rsidP="00CE082C">
      <w:pPr>
        <w:pStyle w:val="ListParagraph"/>
        <w:rPr>
          <w:rFonts w:ascii="Sylfaen" w:hAnsi="Sylfaen"/>
        </w:rPr>
      </w:pPr>
    </w:p>
    <w:p w:rsidR="00CE082C" w:rsidRPr="00CE082C" w:rsidRDefault="00CE082C" w:rsidP="00CE082C">
      <w:pPr>
        <w:pStyle w:val="ListParagraph"/>
        <w:numPr>
          <w:ilvl w:val="0"/>
          <w:numId w:val="2"/>
        </w:numPr>
        <w:jc w:val="both"/>
        <w:rPr>
          <w:rFonts w:ascii="Sylfaen" w:hAnsi="Sylfaen"/>
        </w:rPr>
      </w:pPr>
      <w:proofErr w:type="spellStart"/>
      <w:r w:rsidRPr="00CE082C">
        <w:rPr>
          <w:rFonts w:ascii="Sylfaen" w:hAnsi="Sylfaen"/>
        </w:rPr>
        <w:t>ცენტრს</w:t>
      </w:r>
      <w:proofErr w:type="spellEnd"/>
      <w:r w:rsidRPr="00CE082C">
        <w:rPr>
          <w:rFonts w:ascii="Sylfaen" w:hAnsi="Sylfaen"/>
        </w:rPr>
        <w:t xml:space="preserve"> </w:t>
      </w:r>
      <w:r>
        <w:rPr>
          <w:rFonts w:ascii="Sylfaen" w:hAnsi="Sylfaen"/>
          <w:lang w:val="ka-GE"/>
        </w:rPr>
        <w:t>ზემო</w:t>
      </w:r>
      <w:proofErr w:type="spellStart"/>
      <w:r w:rsidRPr="00CE082C">
        <w:rPr>
          <w:rFonts w:ascii="Sylfaen" w:hAnsi="Sylfaen"/>
        </w:rPr>
        <w:t>აღნიშნული</w:t>
      </w:r>
      <w:proofErr w:type="spellEnd"/>
      <w:r w:rsidRPr="00CE082C">
        <w:rPr>
          <w:rFonts w:ascii="Sylfaen" w:hAnsi="Sylfaen"/>
        </w:rPr>
        <w:t xml:space="preserve"> </w:t>
      </w:r>
      <w:proofErr w:type="spellStart"/>
      <w:r w:rsidRPr="00CE082C">
        <w:rPr>
          <w:rFonts w:ascii="Sylfaen" w:hAnsi="Sylfaen"/>
        </w:rPr>
        <w:t>შეტყობინების</w:t>
      </w:r>
      <w:proofErr w:type="spellEnd"/>
      <w:r w:rsidRPr="00CE082C">
        <w:rPr>
          <w:rFonts w:ascii="Sylfaen" w:hAnsi="Sylfaen"/>
        </w:rPr>
        <w:t xml:space="preserve"> </w:t>
      </w:r>
      <w:proofErr w:type="spellStart"/>
      <w:r w:rsidRPr="00CE082C">
        <w:rPr>
          <w:rFonts w:ascii="Sylfaen" w:hAnsi="Sylfaen"/>
        </w:rPr>
        <w:t>მიღების</w:t>
      </w:r>
      <w:proofErr w:type="spellEnd"/>
      <w:r w:rsidRPr="00CE082C">
        <w:rPr>
          <w:rFonts w:ascii="Sylfaen" w:hAnsi="Sylfaen"/>
        </w:rPr>
        <w:t xml:space="preserve"> </w:t>
      </w:r>
      <w:proofErr w:type="spellStart"/>
      <w:r w:rsidRPr="00CE082C">
        <w:rPr>
          <w:rFonts w:ascii="Sylfaen" w:hAnsi="Sylfaen"/>
        </w:rPr>
        <w:t>დღიდან</w:t>
      </w:r>
      <w:proofErr w:type="spellEnd"/>
      <w:r w:rsidRPr="00CE082C">
        <w:rPr>
          <w:rFonts w:ascii="Sylfaen" w:hAnsi="Sylfaen"/>
        </w:rPr>
        <w:t xml:space="preserve"> </w:t>
      </w:r>
      <w:r>
        <w:rPr>
          <w:rFonts w:ascii="Sylfaen" w:hAnsi="Sylfaen"/>
          <w:lang w:val="ka-GE"/>
        </w:rPr>
        <w:t xml:space="preserve">(2016 წლის 11 თებერვალი) </w:t>
      </w:r>
      <w:proofErr w:type="spellStart"/>
      <w:r w:rsidRPr="00CE082C">
        <w:rPr>
          <w:rFonts w:ascii="Sylfaen" w:hAnsi="Sylfaen"/>
        </w:rPr>
        <w:t>მის</w:t>
      </w:r>
      <w:proofErr w:type="spellEnd"/>
      <w:r w:rsidRPr="00CE082C">
        <w:rPr>
          <w:rFonts w:ascii="Sylfaen" w:hAnsi="Sylfaen"/>
        </w:rPr>
        <w:t xml:space="preserve"> </w:t>
      </w:r>
      <w:proofErr w:type="spellStart"/>
      <w:r w:rsidRPr="00CE082C">
        <w:rPr>
          <w:rFonts w:ascii="Sylfaen" w:hAnsi="Sylfaen"/>
        </w:rPr>
        <w:t>მარაგებში</w:t>
      </w:r>
      <w:proofErr w:type="spellEnd"/>
      <w:r w:rsidRPr="00CE082C">
        <w:rPr>
          <w:rFonts w:ascii="Sylfaen" w:hAnsi="Sylfaen"/>
        </w:rPr>
        <w:t xml:space="preserve"> </w:t>
      </w:r>
      <w:proofErr w:type="spellStart"/>
      <w:r w:rsidRPr="00CE082C">
        <w:rPr>
          <w:rFonts w:ascii="Sylfaen" w:hAnsi="Sylfaen"/>
        </w:rPr>
        <w:t>არსებული</w:t>
      </w:r>
      <w:proofErr w:type="spellEnd"/>
      <w:r w:rsidRPr="00CE082C">
        <w:rPr>
          <w:rFonts w:ascii="Sylfaen" w:hAnsi="Sylfaen"/>
        </w:rPr>
        <w:t xml:space="preserve"> </w:t>
      </w:r>
      <w:proofErr w:type="spellStart"/>
      <w:r w:rsidRPr="00CE082C">
        <w:rPr>
          <w:rFonts w:ascii="Sylfaen" w:hAnsi="Sylfaen"/>
        </w:rPr>
        <w:t>ანტირაბიული</w:t>
      </w:r>
      <w:proofErr w:type="spellEnd"/>
      <w:r w:rsidRPr="00CE082C">
        <w:rPr>
          <w:rFonts w:ascii="Sylfaen" w:hAnsi="Sylfaen"/>
        </w:rPr>
        <w:t xml:space="preserve"> </w:t>
      </w:r>
      <w:proofErr w:type="spellStart"/>
      <w:r w:rsidRPr="00CE082C">
        <w:rPr>
          <w:rFonts w:ascii="Sylfaen" w:hAnsi="Sylfaen"/>
        </w:rPr>
        <w:t>ვაქცინა</w:t>
      </w:r>
      <w:proofErr w:type="spellEnd"/>
      <w:r w:rsidRPr="00CE082C">
        <w:rPr>
          <w:rFonts w:ascii="Sylfaen" w:hAnsi="Sylfaen"/>
        </w:rPr>
        <w:t xml:space="preserve"> </w:t>
      </w:r>
      <w:proofErr w:type="spellStart"/>
      <w:r w:rsidRPr="00CE082C">
        <w:rPr>
          <w:rFonts w:ascii="Sylfaen" w:hAnsi="Sylfaen"/>
        </w:rPr>
        <w:t>ლისავაკი</w:t>
      </w:r>
      <w:proofErr w:type="spellEnd"/>
      <w:r w:rsidRPr="00CE082C">
        <w:rPr>
          <w:rFonts w:ascii="Sylfaen" w:hAnsi="Sylfaen"/>
        </w:rPr>
        <w:t xml:space="preserve"> </w:t>
      </w:r>
      <w:proofErr w:type="spellStart"/>
      <w:r w:rsidRPr="00CE082C">
        <w:rPr>
          <w:rFonts w:ascii="Sylfaen" w:hAnsi="Sylfaen"/>
        </w:rPr>
        <w:t>ქსელში</w:t>
      </w:r>
      <w:proofErr w:type="spellEnd"/>
      <w:r w:rsidRPr="00CE082C">
        <w:rPr>
          <w:rFonts w:ascii="Sylfaen" w:hAnsi="Sylfaen"/>
        </w:rPr>
        <w:t xml:space="preserve"> </w:t>
      </w:r>
      <w:proofErr w:type="spellStart"/>
      <w:r w:rsidRPr="00CE082C">
        <w:rPr>
          <w:rFonts w:ascii="Sylfaen" w:hAnsi="Sylfaen"/>
        </w:rPr>
        <w:t>არ</w:t>
      </w:r>
      <w:proofErr w:type="spellEnd"/>
      <w:r w:rsidRPr="00CE082C">
        <w:rPr>
          <w:rFonts w:ascii="Sylfaen" w:hAnsi="Sylfaen"/>
        </w:rPr>
        <w:t xml:space="preserve"> </w:t>
      </w:r>
      <w:proofErr w:type="spellStart"/>
      <w:r w:rsidRPr="00CE082C">
        <w:rPr>
          <w:rFonts w:ascii="Sylfaen" w:hAnsi="Sylfaen"/>
        </w:rPr>
        <w:t>გაუშვია</w:t>
      </w:r>
      <w:proofErr w:type="spellEnd"/>
      <w:r w:rsidRPr="00CE082C">
        <w:rPr>
          <w:rFonts w:ascii="Sylfaen" w:hAnsi="Sylfaen"/>
        </w:rPr>
        <w:t>;</w:t>
      </w:r>
    </w:p>
    <w:p w:rsidR="00CE082C" w:rsidRPr="00CE082C" w:rsidRDefault="00CE082C" w:rsidP="00CE082C">
      <w:pPr>
        <w:pStyle w:val="ListParagraph"/>
        <w:jc w:val="both"/>
        <w:rPr>
          <w:rFonts w:ascii="Sylfaen" w:hAnsi="Sylfaen"/>
        </w:rPr>
      </w:pPr>
    </w:p>
    <w:p w:rsidR="00CE082C" w:rsidRPr="00CE082C" w:rsidRDefault="007B151F" w:rsidP="007B5F29">
      <w:pPr>
        <w:pStyle w:val="ListParagraph"/>
        <w:numPr>
          <w:ilvl w:val="0"/>
          <w:numId w:val="2"/>
        </w:numPr>
        <w:jc w:val="both"/>
        <w:rPr>
          <w:rFonts w:ascii="Sylfaen" w:hAnsi="Sylfaen"/>
        </w:rPr>
      </w:pPr>
      <w:proofErr w:type="gramStart"/>
      <w:r w:rsidRPr="00CE082C">
        <w:rPr>
          <w:rFonts w:ascii="Sylfaen" w:hAnsi="Sylfaen"/>
        </w:rPr>
        <w:t>ანტირაბიული</w:t>
      </w:r>
      <w:proofErr w:type="gramEnd"/>
      <w:r w:rsidRPr="00CE082C">
        <w:rPr>
          <w:rFonts w:ascii="Sylfaen" w:hAnsi="Sylfaen"/>
        </w:rPr>
        <w:t xml:space="preserve"> ვაქცინა ვერორაბის </w:t>
      </w:r>
      <w:r w:rsidR="007E471B" w:rsidRPr="00CE082C">
        <w:rPr>
          <w:rFonts w:ascii="Sylfaen" w:hAnsi="Sylfaen"/>
        </w:rPr>
        <w:t xml:space="preserve">ძირითადი პარტია მიღებული იქნა 11 მარტს </w:t>
      </w:r>
      <w:r w:rsidRPr="00CE082C">
        <w:rPr>
          <w:rFonts w:ascii="Sylfaen" w:hAnsi="Sylfaen"/>
        </w:rPr>
        <w:t xml:space="preserve">და განაწილება </w:t>
      </w:r>
      <w:r w:rsidR="007E471B" w:rsidRPr="00CE082C">
        <w:rPr>
          <w:rFonts w:ascii="Sylfaen" w:hAnsi="Sylfaen"/>
        </w:rPr>
        <w:t xml:space="preserve">რეგიონებში </w:t>
      </w:r>
      <w:r w:rsidRPr="00CE082C">
        <w:rPr>
          <w:rFonts w:ascii="Sylfaen" w:hAnsi="Sylfaen"/>
        </w:rPr>
        <w:t>განხორციელდა 1</w:t>
      </w:r>
      <w:r w:rsidR="007E471B" w:rsidRPr="00CE082C">
        <w:rPr>
          <w:rFonts w:ascii="Sylfaen" w:hAnsi="Sylfaen"/>
        </w:rPr>
        <w:t>5</w:t>
      </w:r>
      <w:r w:rsidRPr="00CE082C">
        <w:rPr>
          <w:rFonts w:ascii="Sylfaen" w:hAnsi="Sylfaen"/>
        </w:rPr>
        <w:t xml:space="preserve">-23 მარტს. </w:t>
      </w:r>
    </w:p>
    <w:p w:rsidR="00CE082C" w:rsidRPr="00CE082C" w:rsidRDefault="00CE082C" w:rsidP="00CE082C">
      <w:pPr>
        <w:pStyle w:val="ListParagraph"/>
        <w:jc w:val="both"/>
        <w:rPr>
          <w:rFonts w:ascii="Sylfaen" w:hAnsi="Sylfaen"/>
        </w:rPr>
      </w:pPr>
    </w:p>
    <w:p w:rsidR="007E471B" w:rsidRPr="00CE082C" w:rsidRDefault="007E471B" w:rsidP="00CE082C">
      <w:pPr>
        <w:pStyle w:val="ListParagraph"/>
        <w:numPr>
          <w:ilvl w:val="0"/>
          <w:numId w:val="2"/>
        </w:numPr>
        <w:jc w:val="both"/>
        <w:rPr>
          <w:rFonts w:ascii="Sylfaen" w:hAnsi="Sylfaen"/>
        </w:rPr>
      </w:pPr>
      <w:r w:rsidRPr="00CE082C">
        <w:rPr>
          <w:rFonts w:ascii="Sylfaen" w:hAnsi="Sylfaen"/>
        </w:rPr>
        <w:t xml:space="preserve">2016 წლის 21 </w:t>
      </w:r>
      <w:proofErr w:type="spellStart"/>
      <w:proofErr w:type="gramStart"/>
      <w:r w:rsidRPr="00CE082C">
        <w:rPr>
          <w:rFonts w:ascii="Sylfaen" w:hAnsi="Sylfaen"/>
        </w:rPr>
        <w:t>მარტს</w:t>
      </w:r>
      <w:proofErr w:type="spellEnd"/>
      <w:r w:rsidRPr="00CE082C">
        <w:rPr>
          <w:rFonts w:ascii="Sylfaen" w:hAnsi="Sylfaen"/>
        </w:rPr>
        <w:t xml:space="preserve">  </w:t>
      </w:r>
      <w:proofErr w:type="spellStart"/>
      <w:r w:rsidRPr="00CE082C">
        <w:rPr>
          <w:rFonts w:ascii="Sylfaen" w:hAnsi="Sylfaen"/>
        </w:rPr>
        <w:t>დკსჯე</w:t>
      </w:r>
      <w:proofErr w:type="spellEnd"/>
      <w:proofErr w:type="gramEnd"/>
      <w:r w:rsidRPr="00CE082C">
        <w:rPr>
          <w:rFonts w:ascii="Sylfaen" w:hAnsi="Sylfaen"/>
        </w:rPr>
        <w:t xml:space="preserve"> </w:t>
      </w:r>
      <w:proofErr w:type="spellStart"/>
      <w:r w:rsidRPr="00CE082C">
        <w:rPr>
          <w:rFonts w:ascii="Sylfaen" w:hAnsi="Sylfaen"/>
        </w:rPr>
        <w:t>ცენტრში</w:t>
      </w:r>
      <w:proofErr w:type="spellEnd"/>
      <w:r w:rsidRPr="00CE082C">
        <w:rPr>
          <w:rFonts w:ascii="Sylfaen" w:hAnsi="Sylfaen"/>
        </w:rPr>
        <w:t xml:space="preserve"> </w:t>
      </w:r>
      <w:proofErr w:type="spellStart"/>
      <w:r w:rsidRPr="00CE082C">
        <w:rPr>
          <w:rFonts w:ascii="Sylfaen" w:hAnsi="Sylfaen"/>
        </w:rPr>
        <w:t>დაბრუნდა</w:t>
      </w:r>
      <w:proofErr w:type="spellEnd"/>
      <w:r w:rsidRPr="00CE082C">
        <w:rPr>
          <w:rFonts w:ascii="Sylfaen" w:hAnsi="Sylfaen"/>
        </w:rPr>
        <w:t xml:space="preserve"> „</w:t>
      </w:r>
      <w:proofErr w:type="spellStart"/>
      <w:r w:rsidRPr="00CE082C">
        <w:rPr>
          <w:rFonts w:ascii="Sylfaen" w:hAnsi="Sylfaen"/>
        </w:rPr>
        <w:t>ლისავაკი</w:t>
      </w:r>
      <w:proofErr w:type="spellEnd"/>
      <w:r w:rsidRPr="00CE082C">
        <w:rPr>
          <w:rFonts w:ascii="Sylfaen" w:hAnsi="Sylfaen"/>
        </w:rPr>
        <w:t xml:space="preserve">“-ს </w:t>
      </w:r>
      <w:proofErr w:type="spellStart"/>
      <w:r w:rsidRPr="00CE082C">
        <w:rPr>
          <w:rFonts w:ascii="Sylfaen" w:hAnsi="Sylfaen"/>
        </w:rPr>
        <w:t>პირველი</w:t>
      </w:r>
      <w:proofErr w:type="spellEnd"/>
      <w:r w:rsidRPr="00CE082C">
        <w:rPr>
          <w:rFonts w:ascii="Sylfaen" w:hAnsi="Sylfaen"/>
        </w:rPr>
        <w:t xml:space="preserve"> 855 </w:t>
      </w:r>
      <w:proofErr w:type="spellStart"/>
      <w:r w:rsidRPr="00CE082C">
        <w:rPr>
          <w:rFonts w:ascii="Sylfaen" w:hAnsi="Sylfaen"/>
        </w:rPr>
        <w:t>დოზა</w:t>
      </w:r>
      <w:proofErr w:type="spellEnd"/>
      <w:r w:rsidRPr="00CE082C">
        <w:rPr>
          <w:rFonts w:ascii="Sylfaen" w:hAnsi="Sylfaen"/>
        </w:rPr>
        <w:t>.</w:t>
      </w:r>
    </w:p>
    <w:p w:rsidR="00CE082C" w:rsidRPr="00CE082C" w:rsidRDefault="00CE082C" w:rsidP="00CE082C">
      <w:pPr>
        <w:pStyle w:val="ListParagraph"/>
        <w:jc w:val="both"/>
        <w:rPr>
          <w:rFonts w:ascii="Sylfaen" w:hAnsi="Sylfaen"/>
        </w:rPr>
      </w:pPr>
    </w:p>
    <w:p w:rsidR="007B151F" w:rsidRDefault="00CE082C" w:rsidP="00CE082C">
      <w:pPr>
        <w:pStyle w:val="ListParagraph"/>
        <w:numPr>
          <w:ilvl w:val="0"/>
          <w:numId w:val="2"/>
        </w:numPr>
        <w:jc w:val="both"/>
        <w:rPr>
          <w:rFonts w:ascii="Sylfaen" w:hAnsi="Sylfaen"/>
        </w:rPr>
      </w:pPr>
      <w:proofErr w:type="spellStart"/>
      <w:r w:rsidRPr="00CE082C">
        <w:rPr>
          <w:rFonts w:ascii="Sylfaen" w:hAnsi="Sylfaen"/>
        </w:rPr>
        <w:t>ცენტრმა</w:t>
      </w:r>
      <w:proofErr w:type="spellEnd"/>
      <w:r w:rsidRPr="00CE082C">
        <w:rPr>
          <w:rFonts w:ascii="Sylfaen" w:hAnsi="Sylfaen"/>
        </w:rPr>
        <w:t xml:space="preserve"> </w:t>
      </w:r>
      <w:proofErr w:type="spellStart"/>
      <w:r w:rsidRPr="00CE082C">
        <w:rPr>
          <w:rFonts w:ascii="Sylfaen" w:hAnsi="Sylfaen"/>
        </w:rPr>
        <w:t>მწარმოებელს</w:t>
      </w:r>
      <w:proofErr w:type="spellEnd"/>
      <w:r w:rsidRPr="00CE082C">
        <w:rPr>
          <w:rFonts w:ascii="Sylfaen" w:hAnsi="Sylfaen"/>
        </w:rPr>
        <w:t xml:space="preserve"> </w:t>
      </w:r>
      <w:proofErr w:type="spellStart"/>
      <w:r w:rsidRPr="00CE082C">
        <w:rPr>
          <w:rFonts w:ascii="Sylfaen" w:hAnsi="Sylfaen"/>
        </w:rPr>
        <w:t>დაუბრუნა</w:t>
      </w:r>
      <w:proofErr w:type="spellEnd"/>
      <w:r w:rsidRPr="00CE082C">
        <w:rPr>
          <w:rFonts w:ascii="Sylfaen" w:hAnsi="Sylfaen"/>
        </w:rPr>
        <w:t xml:space="preserve"> 74</w:t>
      </w:r>
      <w:r w:rsidR="008855E1">
        <w:rPr>
          <w:rFonts w:ascii="Sylfaen" w:hAnsi="Sylfaen"/>
          <w:lang w:val="ka-GE"/>
        </w:rPr>
        <w:t>20</w:t>
      </w:r>
      <w:r w:rsidRPr="00CE082C">
        <w:rPr>
          <w:rFonts w:ascii="Sylfaen" w:hAnsi="Sylfaen"/>
        </w:rPr>
        <w:t xml:space="preserve"> </w:t>
      </w:r>
      <w:proofErr w:type="spellStart"/>
      <w:r w:rsidRPr="00CE082C">
        <w:rPr>
          <w:rFonts w:ascii="Sylfaen" w:hAnsi="Sylfaen"/>
        </w:rPr>
        <w:t>დოზა</w:t>
      </w:r>
      <w:proofErr w:type="spellEnd"/>
      <w:r w:rsidRPr="00CE082C">
        <w:rPr>
          <w:rFonts w:ascii="Sylfaen" w:hAnsi="Sylfaen"/>
        </w:rPr>
        <w:t xml:space="preserve"> </w:t>
      </w:r>
      <w:proofErr w:type="spellStart"/>
      <w:r w:rsidRPr="00CE082C">
        <w:rPr>
          <w:rFonts w:ascii="Sylfaen" w:hAnsi="Sylfaen"/>
        </w:rPr>
        <w:t>ვაქცინა</w:t>
      </w:r>
      <w:proofErr w:type="spellEnd"/>
      <w:r w:rsidRPr="00CE082C">
        <w:rPr>
          <w:rFonts w:ascii="Sylfaen" w:hAnsi="Sylfaen"/>
        </w:rPr>
        <w:t xml:space="preserve">, </w:t>
      </w:r>
      <w:proofErr w:type="spellStart"/>
      <w:r w:rsidRPr="00CE082C">
        <w:rPr>
          <w:rFonts w:ascii="Sylfaen" w:hAnsi="Sylfaen"/>
        </w:rPr>
        <w:t>რომელთაგან</w:t>
      </w:r>
      <w:proofErr w:type="spellEnd"/>
      <w:r w:rsidRPr="00CE082C">
        <w:rPr>
          <w:rFonts w:ascii="Sylfaen" w:hAnsi="Sylfaen"/>
        </w:rPr>
        <w:t xml:space="preserve"> </w:t>
      </w:r>
      <w:r>
        <w:rPr>
          <w:rFonts w:ascii="Sylfaen" w:hAnsi="Sylfaen"/>
          <w:lang w:val="ka-GE"/>
        </w:rPr>
        <w:t xml:space="preserve">6455 დოზა იყო 2016 წლის 1 თებერვლის მდგომარეობით ცენტრის საწყობში არსებული ნაშთი, ხოლო </w:t>
      </w:r>
      <w:r w:rsidR="008855E1">
        <w:rPr>
          <w:rFonts w:ascii="Sylfaen" w:hAnsi="Sylfaen"/>
          <w:lang w:val="ka-GE"/>
        </w:rPr>
        <w:t>965</w:t>
      </w:r>
      <w:r w:rsidRPr="00CE082C">
        <w:rPr>
          <w:rFonts w:ascii="Sylfaen" w:hAnsi="Sylfaen"/>
        </w:rPr>
        <w:t xml:space="preserve"> </w:t>
      </w:r>
      <w:proofErr w:type="spellStart"/>
      <w:r w:rsidRPr="00CE082C">
        <w:rPr>
          <w:rFonts w:ascii="Sylfaen" w:hAnsi="Sylfaen"/>
        </w:rPr>
        <w:t>დოზა</w:t>
      </w:r>
      <w:proofErr w:type="spellEnd"/>
      <w:r w:rsidRPr="00CE082C">
        <w:rPr>
          <w:rFonts w:ascii="Sylfaen" w:hAnsi="Sylfaen"/>
        </w:rPr>
        <w:t xml:space="preserve"> </w:t>
      </w:r>
      <w:proofErr w:type="spellStart"/>
      <w:r w:rsidRPr="00CE082C">
        <w:rPr>
          <w:rFonts w:ascii="Sylfaen" w:hAnsi="Sylfaen"/>
        </w:rPr>
        <w:t>ამოღებული</w:t>
      </w:r>
      <w:proofErr w:type="spellEnd"/>
      <w:r w:rsidRPr="00CE082C">
        <w:rPr>
          <w:rFonts w:ascii="Sylfaen" w:hAnsi="Sylfaen"/>
        </w:rPr>
        <w:t xml:space="preserve"> </w:t>
      </w:r>
      <w:proofErr w:type="spellStart"/>
      <w:r w:rsidRPr="00CE082C">
        <w:rPr>
          <w:rFonts w:ascii="Sylfaen" w:hAnsi="Sylfaen"/>
        </w:rPr>
        <w:t>იქნა</w:t>
      </w:r>
      <w:proofErr w:type="spellEnd"/>
      <w:r w:rsidRPr="00CE082C">
        <w:rPr>
          <w:rFonts w:ascii="Sylfaen" w:hAnsi="Sylfaen"/>
        </w:rPr>
        <w:t xml:space="preserve"> </w:t>
      </w:r>
      <w:proofErr w:type="spellStart"/>
      <w:r w:rsidRPr="00CE082C">
        <w:rPr>
          <w:rFonts w:ascii="Sylfaen" w:hAnsi="Sylfaen"/>
        </w:rPr>
        <w:t>ქსელიდან</w:t>
      </w:r>
      <w:proofErr w:type="spellEnd"/>
      <w:r w:rsidRPr="00CE082C">
        <w:rPr>
          <w:rFonts w:ascii="Sylfaen" w:hAnsi="Sylfaen"/>
        </w:rPr>
        <w:t xml:space="preserve"> </w:t>
      </w:r>
      <w:proofErr w:type="spellStart"/>
      <w:r w:rsidRPr="00CE082C">
        <w:rPr>
          <w:rFonts w:ascii="Sylfaen" w:hAnsi="Sylfaen"/>
        </w:rPr>
        <w:t>ვაქცინების</w:t>
      </w:r>
      <w:proofErr w:type="spellEnd"/>
      <w:r w:rsidRPr="00CE082C">
        <w:rPr>
          <w:rFonts w:ascii="Sylfaen" w:hAnsi="Sylfaen"/>
        </w:rPr>
        <w:t xml:space="preserve"> </w:t>
      </w:r>
      <w:proofErr w:type="spellStart"/>
      <w:r w:rsidRPr="00CE082C">
        <w:rPr>
          <w:rFonts w:ascii="Sylfaen" w:hAnsi="Sylfaen"/>
        </w:rPr>
        <w:t>ჩანაცვლების</w:t>
      </w:r>
      <w:proofErr w:type="spellEnd"/>
      <w:r w:rsidRPr="00CE082C">
        <w:rPr>
          <w:rFonts w:ascii="Sylfaen" w:hAnsi="Sylfaen"/>
        </w:rPr>
        <w:t xml:space="preserve"> </w:t>
      </w:r>
      <w:proofErr w:type="spellStart"/>
      <w:r w:rsidRPr="00CE082C">
        <w:rPr>
          <w:rFonts w:ascii="Sylfaen" w:hAnsi="Sylfaen"/>
        </w:rPr>
        <w:t>შემდგომ</w:t>
      </w:r>
      <w:proofErr w:type="spellEnd"/>
      <w:r w:rsidRPr="00CE082C">
        <w:rPr>
          <w:rFonts w:ascii="Sylfaen" w:hAnsi="Sylfaen"/>
        </w:rPr>
        <w:t>.</w:t>
      </w:r>
      <w:r w:rsidR="007E471B" w:rsidRPr="00CE082C">
        <w:rPr>
          <w:rFonts w:ascii="Sylfaen" w:hAnsi="Sylfaen"/>
        </w:rPr>
        <w:t xml:space="preserve"> </w:t>
      </w:r>
    </w:p>
    <w:p w:rsidR="0092603C" w:rsidRPr="0092603C" w:rsidRDefault="0092603C" w:rsidP="0092603C">
      <w:pPr>
        <w:pStyle w:val="ListParagraph"/>
        <w:rPr>
          <w:rFonts w:ascii="Sylfaen" w:hAnsi="Sylfaen"/>
        </w:rPr>
      </w:pPr>
    </w:p>
    <w:p w:rsidR="0092603C" w:rsidRPr="00207824" w:rsidRDefault="0092603C" w:rsidP="00CE082C">
      <w:pPr>
        <w:pStyle w:val="ListParagraph"/>
        <w:numPr>
          <w:ilvl w:val="0"/>
          <w:numId w:val="2"/>
        </w:numPr>
        <w:jc w:val="both"/>
        <w:rPr>
          <w:rFonts w:ascii="Sylfaen" w:hAnsi="Sylfaen"/>
          <w:color w:val="FF0000"/>
        </w:rPr>
      </w:pPr>
      <w:proofErr w:type="spellStart"/>
      <w:proofErr w:type="gramStart"/>
      <w:r w:rsidRPr="00207824">
        <w:rPr>
          <w:color w:val="FF0000"/>
        </w:rPr>
        <w:t>ანტირაბიული</w:t>
      </w:r>
      <w:proofErr w:type="spellEnd"/>
      <w:proofErr w:type="gramEnd"/>
      <w:r w:rsidRPr="00207824">
        <w:rPr>
          <w:color w:val="FF0000"/>
        </w:rPr>
        <w:t xml:space="preserve"> </w:t>
      </w:r>
      <w:proofErr w:type="spellStart"/>
      <w:r w:rsidRPr="00207824">
        <w:rPr>
          <w:color w:val="FF0000"/>
        </w:rPr>
        <w:t>ვაქცინა</w:t>
      </w:r>
      <w:proofErr w:type="spellEnd"/>
      <w:r w:rsidRPr="00207824">
        <w:rPr>
          <w:color w:val="FF0000"/>
        </w:rPr>
        <w:t xml:space="preserve"> „</w:t>
      </w:r>
      <w:proofErr w:type="spellStart"/>
      <w:r w:rsidRPr="00207824">
        <w:rPr>
          <w:color w:val="FF0000"/>
        </w:rPr>
        <w:t>ლისავაკი</w:t>
      </w:r>
      <w:proofErr w:type="spellEnd"/>
      <w:r w:rsidRPr="00207824">
        <w:rPr>
          <w:color w:val="FF0000"/>
        </w:rPr>
        <w:t xml:space="preserve"> N”</w:t>
      </w:r>
      <w:r w:rsidRPr="00207824">
        <w:rPr>
          <w:color w:val="FF0000"/>
          <w:lang w:val="ka-GE"/>
        </w:rPr>
        <w:t xml:space="preserve">-ის </w:t>
      </w:r>
      <w:proofErr w:type="spellStart"/>
      <w:r w:rsidRPr="00207824">
        <w:rPr>
          <w:color w:val="FF0000"/>
        </w:rPr>
        <w:t>ერთი</w:t>
      </w:r>
      <w:proofErr w:type="spellEnd"/>
      <w:r w:rsidRPr="00207824">
        <w:rPr>
          <w:color w:val="FF0000"/>
        </w:rPr>
        <w:t xml:space="preserve"> </w:t>
      </w:r>
      <w:r w:rsidRPr="00207824">
        <w:rPr>
          <w:color w:val="FF0000"/>
          <w:lang w:val="ka-GE"/>
        </w:rPr>
        <w:t>წელზე მეტი ხნის</w:t>
      </w:r>
      <w:r w:rsidRPr="00207824">
        <w:rPr>
          <w:color w:val="FF0000"/>
        </w:rPr>
        <w:t xml:space="preserve"> </w:t>
      </w:r>
      <w:proofErr w:type="spellStart"/>
      <w:r w:rsidRPr="00207824">
        <w:rPr>
          <w:color w:val="FF0000"/>
        </w:rPr>
        <w:t>განმავლობაში</w:t>
      </w:r>
      <w:proofErr w:type="spellEnd"/>
      <w:r w:rsidRPr="00207824">
        <w:rPr>
          <w:color w:val="FF0000"/>
        </w:rPr>
        <w:t xml:space="preserve"> </w:t>
      </w:r>
      <w:proofErr w:type="spellStart"/>
      <w:r w:rsidRPr="00207824">
        <w:rPr>
          <w:color w:val="FF0000"/>
        </w:rPr>
        <w:t>გამოყენების</w:t>
      </w:r>
      <w:proofErr w:type="spellEnd"/>
      <w:r w:rsidRPr="00207824">
        <w:rPr>
          <w:color w:val="FF0000"/>
        </w:rPr>
        <w:t xml:space="preserve"> </w:t>
      </w:r>
      <w:proofErr w:type="spellStart"/>
      <w:r w:rsidRPr="00207824">
        <w:rPr>
          <w:color w:val="FF0000"/>
        </w:rPr>
        <w:t>პერიოდში</w:t>
      </w:r>
      <w:proofErr w:type="spellEnd"/>
      <w:r w:rsidRPr="00207824">
        <w:rPr>
          <w:color w:val="FF0000"/>
        </w:rPr>
        <w:t xml:space="preserve"> </w:t>
      </w:r>
      <w:proofErr w:type="spellStart"/>
      <w:r w:rsidRPr="00207824">
        <w:rPr>
          <w:color w:val="FF0000"/>
        </w:rPr>
        <w:t>არც</w:t>
      </w:r>
      <w:proofErr w:type="spellEnd"/>
      <w:r w:rsidRPr="00207824">
        <w:rPr>
          <w:color w:val="FF0000"/>
        </w:rPr>
        <w:t xml:space="preserve"> </w:t>
      </w:r>
      <w:proofErr w:type="spellStart"/>
      <w:r w:rsidRPr="00207824">
        <w:rPr>
          <w:color w:val="FF0000"/>
        </w:rPr>
        <w:t>ერთი</w:t>
      </w:r>
      <w:proofErr w:type="spellEnd"/>
      <w:r w:rsidRPr="00207824">
        <w:rPr>
          <w:color w:val="FF0000"/>
        </w:rPr>
        <w:t xml:space="preserve"> </w:t>
      </w:r>
      <w:proofErr w:type="spellStart"/>
      <w:r w:rsidRPr="00207824">
        <w:rPr>
          <w:color w:val="FF0000"/>
        </w:rPr>
        <w:t>გვერდითი</w:t>
      </w:r>
      <w:proofErr w:type="spellEnd"/>
      <w:r w:rsidRPr="00207824">
        <w:rPr>
          <w:color w:val="FF0000"/>
        </w:rPr>
        <w:t xml:space="preserve"> </w:t>
      </w:r>
      <w:proofErr w:type="spellStart"/>
      <w:r w:rsidRPr="00207824">
        <w:rPr>
          <w:color w:val="FF0000"/>
        </w:rPr>
        <w:t>მოქმედება</w:t>
      </w:r>
      <w:proofErr w:type="spellEnd"/>
      <w:r w:rsidRPr="00207824">
        <w:rPr>
          <w:color w:val="FF0000"/>
        </w:rPr>
        <w:t xml:space="preserve"> </w:t>
      </w:r>
      <w:proofErr w:type="spellStart"/>
      <w:r w:rsidRPr="00207824">
        <w:rPr>
          <w:color w:val="FF0000"/>
        </w:rPr>
        <w:t>ან</w:t>
      </w:r>
      <w:proofErr w:type="spellEnd"/>
      <w:r w:rsidRPr="00207824">
        <w:rPr>
          <w:color w:val="FF0000"/>
        </w:rPr>
        <w:t xml:space="preserve"> </w:t>
      </w:r>
      <w:proofErr w:type="spellStart"/>
      <w:r w:rsidRPr="00207824">
        <w:rPr>
          <w:color w:val="FF0000"/>
        </w:rPr>
        <w:t>გართულება</w:t>
      </w:r>
      <w:proofErr w:type="spellEnd"/>
      <w:r w:rsidRPr="00207824">
        <w:rPr>
          <w:color w:val="FF0000"/>
        </w:rPr>
        <w:t xml:space="preserve"> </w:t>
      </w:r>
      <w:proofErr w:type="spellStart"/>
      <w:r w:rsidRPr="00207824">
        <w:rPr>
          <w:color w:val="FF0000"/>
        </w:rPr>
        <w:t>არ</w:t>
      </w:r>
      <w:proofErr w:type="spellEnd"/>
      <w:r w:rsidRPr="00207824">
        <w:rPr>
          <w:color w:val="FF0000"/>
        </w:rPr>
        <w:t xml:space="preserve"> </w:t>
      </w:r>
      <w:proofErr w:type="spellStart"/>
      <w:r w:rsidRPr="00207824">
        <w:rPr>
          <w:color w:val="FF0000"/>
        </w:rPr>
        <w:t>დაფიქსირებული</w:t>
      </w:r>
      <w:r w:rsidRPr="00207824">
        <w:rPr>
          <w:rFonts w:ascii="Sylfaen" w:hAnsi="Sylfaen" w:cs="Sylfaen"/>
          <w:color w:val="FF0000"/>
        </w:rPr>
        <w:t>ა</w:t>
      </w:r>
      <w:proofErr w:type="spellEnd"/>
      <w:r w:rsidR="00207824" w:rsidRPr="00207824">
        <w:rPr>
          <w:rFonts w:ascii="Sylfaen" w:hAnsi="Sylfaen" w:cs="Sylfaen"/>
          <w:color w:val="FF0000"/>
          <w:lang w:val="ka-GE"/>
        </w:rPr>
        <w:t>, ამასთან</w:t>
      </w:r>
      <w:r w:rsidRPr="00207824">
        <w:rPr>
          <w:rFonts w:ascii="Sylfaen" w:hAnsi="Sylfaen" w:cs="Sylfaen"/>
          <w:color w:val="FF0000"/>
          <w:lang w:val="ka-GE"/>
        </w:rPr>
        <w:t xml:space="preserve"> ჯანმრთელობის მსოფლიო ორგანიზაცია მოუწოდებდა ვაქცინის ნებაყოფლობით გამოთხოვას </w:t>
      </w:r>
      <w:r w:rsidRPr="00207824">
        <w:rPr>
          <w:rFonts w:ascii="Sylfaen" w:hAnsi="Sylfaen"/>
          <w:color w:val="FF0000"/>
          <w:lang w:val="ka-GE"/>
        </w:rPr>
        <w:t>Notice of Concern</w:t>
      </w:r>
      <w:r w:rsidR="00207824" w:rsidRPr="00207824">
        <w:rPr>
          <w:rFonts w:ascii="Sylfaen" w:hAnsi="Sylfaen"/>
          <w:color w:val="FF0000"/>
          <w:lang w:val="ka-GE"/>
        </w:rPr>
        <w:t xml:space="preserve"> და არა სავალდებულოდ</w:t>
      </w:r>
      <w:r w:rsidRPr="00207824">
        <w:rPr>
          <w:rFonts w:ascii="Sylfaen" w:hAnsi="Sylfaen"/>
          <w:color w:val="FF0000"/>
          <w:lang w:val="ka-GE"/>
        </w:rPr>
        <w:t>.</w:t>
      </w:r>
      <w:r w:rsidRPr="00207824">
        <w:rPr>
          <w:rFonts w:ascii="Sylfaen" w:hAnsi="Sylfaen" w:cs="Sylfaen"/>
          <w:color w:val="FF0000"/>
          <w:lang w:val="ka-GE"/>
        </w:rPr>
        <w:t xml:space="preserve"> </w:t>
      </w:r>
    </w:p>
    <w:p w:rsidR="001D08DF" w:rsidRPr="00207824" w:rsidRDefault="001D08DF" w:rsidP="001D08DF">
      <w:pPr>
        <w:pStyle w:val="ListParagraph"/>
        <w:rPr>
          <w:rFonts w:ascii="Sylfaen" w:hAnsi="Sylfaen"/>
          <w:color w:val="FF0000"/>
        </w:rPr>
      </w:pPr>
    </w:p>
    <w:p w:rsidR="0092603C" w:rsidRPr="00207824" w:rsidRDefault="001D08DF" w:rsidP="001D08DF">
      <w:pPr>
        <w:pStyle w:val="ListParagraph"/>
        <w:numPr>
          <w:ilvl w:val="0"/>
          <w:numId w:val="2"/>
        </w:numPr>
        <w:jc w:val="both"/>
        <w:rPr>
          <w:rFonts w:ascii="Sylfaen" w:hAnsi="Sylfaen"/>
          <w:color w:val="FF0000"/>
        </w:rPr>
      </w:pPr>
      <w:proofErr w:type="spellStart"/>
      <w:proofErr w:type="gramStart"/>
      <w:r w:rsidRPr="00207824">
        <w:rPr>
          <w:color w:val="FF0000"/>
        </w:rPr>
        <w:t>თუ</w:t>
      </w:r>
      <w:proofErr w:type="spellEnd"/>
      <w:proofErr w:type="gramEnd"/>
      <w:r w:rsidRPr="00207824">
        <w:rPr>
          <w:color w:val="FF0000"/>
        </w:rPr>
        <w:t xml:space="preserve"> </w:t>
      </w:r>
      <w:proofErr w:type="spellStart"/>
      <w:r w:rsidRPr="00207824">
        <w:rPr>
          <w:color w:val="FF0000"/>
        </w:rPr>
        <w:t>ადამიანს</w:t>
      </w:r>
      <w:proofErr w:type="spellEnd"/>
      <w:r w:rsidRPr="00207824">
        <w:rPr>
          <w:color w:val="FF0000"/>
        </w:rPr>
        <w:t xml:space="preserve"> </w:t>
      </w:r>
      <w:proofErr w:type="spellStart"/>
      <w:r w:rsidRPr="00207824">
        <w:rPr>
          <w:color w:val="FF0000"/>
        </w:rPr>
        <w:t>ცოფი</w:t>
      </w:r>
      <w:proofErr w:type="spellEnd"/>
      <w:r w:rsidRPr="00207824">
        <w:rPr>
          <w:color w:val="FF0000"/>
        </w:rPr>
        <w:t xml:space="preserve"> </w:t>
      </w:r>
      <w:proofErr w:type="spellStart"/>
      <w:r w:rsidRPr="00207824">
        <w:rPr>
          <w:color w:val="FF0000"/>
        </w:rPr>
        <w:t>განუვითარდა</w:t>
      </w:r>
      <w:proofErr w:type="spellEnd"/>
      <w:r w:rsidRPr="00207824">
        <w:rPr>
          <w:color w:val="FF0000"/>
        </w:rPr>
        <w:t xml:space="preserve">, </w:t>
      </w:r>
      <w:proofErr w:type="spellStart"/>
      <w:r w:rsidRPr="00207824">
        <w:rPr>
          <w:color w:val="FF0000"/>
        </w:rPr>
        <w:t>მედიცინა</w:t>
      </w:r>
      <w:proofErr w:type="spellEnd"/>
      <w:r w:rsidRPr="00207824">
        <w:rPr>
          <w:color w:val="FF0000"/>
        </w:rPr>
        <w:t xml:space="preserve"> </w:t>
      </w:r>
      <w:proofErr w:type="spellStart"/>
      <w:r w:rsidRPr="00207824">
        <w:rPr>
          <w:color w:val="FF0000"/>
        </w:rPr>
        <w:t>ამ</w:t>
      </w:r>
      <w:proofErr w:type="spellEnd"/>
      <w:r w:rsidRPr="00207824">
        <w:rPr>
          <w:color w:val="FF0000"/>
        </w:rPr>
        <w:t xml:space="preserve"> </w:t>
      </w:r>
      <w:proofErr w:type="spellStart"/>
      <w:r w:rsidRPr="00207824">
        <w:rPr>
          <w:color w:val="FF0000"/>
        </w:rPr>
        <w:t>დაავადების</w:t>
      </w:r>
      <w:proofErr w:type="spellEnd"/>
      <w:r w:rsidRPr="00207824">
        <w:rPr>
          <w:color w:val="FF0000"/>
        </w:rPr>
        <w:t xml:space="preserve"> </w:t>
      </w:r>
      <w:proofErr w:type="spellStart"/>
      <w:r w:rsidRPr="00207824">
        <w:rPr>
          <w:color w:val="FF0000"/>
        </w:rPr>
        <w:t>წინააღმდეგ</w:t>
      </w:r>
      <w:proofErr w:type="spellEnd"/>
      <w:r w:rsidRPr="00207824">
        <w:rPr>
          <w:color w:val="FF0000"/>
        </w:rPr>
        <w:t xml:space="preserve"> </w:t>
      </w:r>
      <w:proofErr w:type="spellStart"/>
      <w:r w:rsidRPr="00207824">
        <w:rPr>
          <w:color w:val="FF0000"/>
        </w:rPr>
        <w:t>უძლურია</w:t>
      </w:r>
      <w:proofErr w:type="spellEnd"/>
      <w:r w:rsidR="00195B47" w:rsidRPr="00207824">
        <w:rPr>
          <w:color w:val="FF0000"/>
          <w:lang w:val="ka-GE"/>
        </w:rPr>
        <w:t xml:space="preserve"> და 100%-ით ფატალური შედეგით მთავრდება</w:t>
      </w:r>
      <w:r w:rsidRPr="00207824">
        <w:rPr>
          <w:color w:val="FF0000"/>
        </w:rPr>
        <w:t xml:space="preserve">. </w:t>
      </w:r>
      <w:r w:rsidR="00195B47" w:rsidRPr="00207824">
        <w:rPr>
          <w:color w:val="FF0000"/>
          <w:lang w:val="ka-GE"/>
        </w:rPr>
        <w:t>ამ</w:t>
      </w:r>
      <w:r w:rsidRPr="00207824">
        <w:rPr>
          <w:color w:val="FF0000"/>
        </w:rPr>
        <w:t xml:space="preserve"> </w:t>
      </w:r>
      <w:proofErr w:type="spellStart"/>
      <w:r w:rsidRPr="00207824">
        <w:rPr>
          <w:color w:val="FF0000"/>
        </w:rPr>
        <w:t>დაავადებ</w:t>
      </w:r>
      <w:proofErr w:type="spellEnd"/>
      <w:r w:rsidR="00195B47" w:rsidRPr="00207824">
        <w:rPr>
          <w:color w:val="FF0000"/>
          <w:lang w:val="ka-GE"/>
        </w:rPr>
        <w:t>ის</w:t>
      </w:r>
      <w:r w:rsidRPr="00207824">
        <w:rPr>
          <w:color w:val="FF0000"/>
        </w:rPr>
        <w:t xml:space="preserve"> </w:t>
      </w:r>
      <w:r w:rsidR="00195B47" w:rsidRPr="00207824">
        <w:rPr>
          <w:color w:val="FF0000"/>
          <w:lang w:val="ka-GE"/>
        </w:rPr>
        <w:t>მართვა შესაძლებელია მხოლოდ</w:t>
      </w:r>
      <w:r w:rsidRPr="00207824">
        <w:rPr>
          <w:color w:val="FF0000"/>
        </w:rPr>
        <w:t xml:space="preserve"> </w:t>
      </w:r>
      <w:r w:rsidR="00195B47" w:rsidRPr="00207824">
        <w:rPr>
          <w:color w:val="FF0000"/>
          <w:lang w:val="ka-GE"/>
        </w:rPr>
        <w:t>ვაქცინაციით</w:t>
      </w:r>
      <w:r w:rsidRPr="00207824">
        <w:rPr>
          <w:color w:val="FF0000"/>
        </w:rPr>
        <w:t xml:space="preserve">. </w:t>
      </w:r>
      <w:r w:rsidRPr="00207824">
        <w:rPr>
          <w:color w:val="FF0000"/>
          <w:lang w:val="ka-GE"/>
        </w:rPr>
        <w:t xml:space="preserve">ამიტომაც ანტირაბიული ვაქცინის გარეშე ქვეყნის დატოვება მის ჩანაცვლებამდე პერიოდში </w:t>
      </w:r>
      <w:r w:rsidR="00195B47" w:rsidRPr="00207824">
        <w:rPr>
          <w:color w:val="FF0000"/>
          <w:lang w:val="ka-GE"/>
        </w:rPr>
        <w:t>სასიკვდილო</w:t>
      </w:r>
      <w:r w:rsidRPr="00207824">
        <w:rPr>
          <w:color w:val="FF0000"/>
          <w:lang w:val="ka-GE"/>
        </w:rPr>
        <w:t xml:space="preserve"> შედეგის მომტანი აღმოჩენდებოდა ცოფით დაავადებული ცხოველისგან დაკბენილი ადამიანებისათვის.</w:t>
      </w:r>
    </w:p>
    <w:p w:rsidR="001D08DF" w:rsidRPr="00207824" w:rsidRDefault="001D08DF" w:rsidP="001D08DF">
      <w:pPr>
        <w:pStyle w:val="ListParagraph"/>
        <w:rPr>
          <w:rFonts w:ascii="Sylfaen" w:hAnsi="Sylfaen"/>
          <w:color w:val="FF0000"/>
        </w:rPr>
      </w:pPr>
    </w:p>
    <w:p w:rsidR="0092603C" w:rsidRPr="00207824" w:rsidRDefault="0092603C" w:rsidP="00CE082C">
      <w:pPr>
        <w:pStyle w:val="ListParagraph"/>
        <w:numPr>
          <w:ilvl w:val="0"/>
          <w:numId w:val="2"/>
        </w:numPr>
        <w:jc w:val="both"/>
        <w:rPr>
          <w:rFonts w:ascii="Sylfaen" w:hAnsi="Sylfaen"/>
          <w:color w:val="FF0000"/>
        </w:rPr>
      </w:pPr>
      <w:proofErr w:type="spellStart"/>
      <w:proofErr w:type="gramStart"/>
      <w:r w:rsidRPr="00207824">
        <w:rPr>
          <w:color w:val="FF0000"/>
        </w:rPr>
        <w:t>ბოლო</w:t>
      </w:r>
      <w:proofErr w:type="spellEnd"/>
      <w:proofErr w:type="gramEnd"/>
      <w:r w:rsidRPr="00207824">
        <w:rPr>
          <w:color w:val="FF0000"/>
        </w:rPr>
        <w:t xml:space="preserve"> 5 </w:t>
      </w:r>
      <w:proofErr w:type="spellStart"/>
      <w:r w:rsidRPr="00207824">
        <w:rPr>
          <w:color w:val="FF0000"/>
        </w:rPr>
        <w:t>წლის</w:t>
      </w:r>
      <w:proofErr w:type="spellEnd"/>
      <w:r w:rsidRPr="00207824">
        <w:rPr>
          <w:color w:val="FF0000"/>
        </w:rPr>
        <w:t xml:space="preserve"> </w:t>
      </w:r>
      <w:proofErr w:type="spellStart"/>
      <w:r w:rsidRPr="00207824">
        <w:rPr>
          <w:color w:val="FF0000"/>
        </w:rPr>
        <w:t>განმავლობაში</w:t>
      </w:r>
      <w:proofErr w:type="spellEnd"/>
      <w:r w:rsidRPr="00207824">
        <w:rPr>
          <w:color w:val="FF0000"/>
        </w:rPr>
        <w:t xml:space="preserve"> </w:t>
      </w:r>
      <w:proofErr w:type="spellStart"/>
      <w:r w:rsidRPr="00207824">
        <w:rPr>
          <w:color w:val="FF0000"/>
        </w:rPr>
        <w:t>ჯანდაცვის</w:t>
      </w:r>
      <w:proofErr w:type="spellEnd"/>
      <w:r w:rsidRPr="00207824">
        <w:rPr>
          <w:color w:val="FF0000"/>
        </w:rPr>
        <w:t xml:space="preserve"> </w:t>
      </w:r>
      <w:proofErr w:type="spellStart"/>
      <w:r w:rsidRPr="00207824">
        <w:rPr>
          <w:color w:val="FF0000"/>
        </w:rPr>
        <w:t>სისტემის</w:t>
      </w:r>
      <w:proofErr w:type="spellEnd"/>
      <w:r w:rsidRPr="00207824">
        <w:rPr>
          <w:color w:val="FF0000"/>
        </w:rPr>
        <w:t xml:space="preserve"> </w:t>
      </w:r>
      <w:proofErr w:type="spellStart"/>
      <w:r w:rsidR="001D08DF" w:rsidRPr="00207824">
        <w:rPr>
          <w:color w:val="FF0000"/>
        </w:rPr>
        <w:t>ერთ-ერთი</w:t>
      </w:r>
      <w:proofErr w:type="spellEnd"/>
      <w:r w:rsidR="001D08DF" w:rsidRPr="00207824">
        <w:rPr>
          <w:color w:val="FF0000"/>
        </w:rPr>
        <w:t xml:space="preserve"> </w:t>
      </w:r>
      <w:proofErr w:type="spellStart"/>
      <w:r w:rsidR="001D08DF" w:rsidRPr="00207824">
        <w:rPr>
          <w:color w:val="FF0000"/>
        </w:rPr>
        <w:t>ყველაზე</w:t>
      </w:r>
      <w:proofErr w:type="spellEnd"/>
      <w:r w:rsidR="001D08DF" w:rsidRPr="00207824">
        <w:rPr>
          <w:color w:val="FF0000"/>
        </w:rPr>
        <w:t xml:space="preserve"> </w:t>
      </w:r>
      <w:proofErr w:type="spellStart"/>
      <w:r w:rsidR="001D08DF" w:rsidRPr="00207824">
        <w:rPr>
          <w:color w:val="FF0000"/>
        </w:rPr>
        <w:t>დიდი</w:t>
      </w:r>
      <w:proofErr w:type="spellEnd"/>
      <w:r w:rsidR="001D08DF" w:rsidRPr="00207824">
        <w:rPr>
          <w:color w:val="FF0000"/>
        </w:rPr>
        <w:t xml:space="preserve"> </w:t>
      </w:r>
      <w:proofErr w:type="spellStart"/>
      <w:r w:rsidR="001D08DF" w:rsidRPr="00207824">
        <w:rPr>
          <w:color w:val="FF0000"/>
        </w:rPr>
        <w:t>მიღწევა</w:t>
      </w:r>
      <w:proofErr w:type="spellEnd"/>
      <w:r w:rsidR="001D08DF" w:rsidRPr="00207824">
        <w:rPr>
          <w:color w:val="FF0000"/>
        </w:rPr>
        <w:t xml:space="preserve"> </w:t>
      </w:r>
      <w:proofErr w:type="spellStart"/>
      <w:r w:rsidRPr="00207824">
        <w:rPr>
          <w:color w:val="FF0000"/>
        </w:rPr>
        <w:t>არის</w:t>
      </w:r>
      <w:proofErr w:type="spellEnd"/>
      <w:r w:rsidRPr="00207824">
        <w:rPr>
          <w:color w:val="FF0000"/>
        </w:rPr>
        <w:t xml:space="preserve"> </w:t>
      </w:r>
      <w:proofErr w:type="spellStart"/>
      <w:r w:rsidRPr="00207824">
        <w:rPr>
          <w:color w:val="FF0000"/>
        </w:rPr>
        <w:t>ის</w:t>
      </w:r>
      <w:proofErr w:type="spellEnd"/>
      <w:r w:rsidRPr="00207824">
        <w:rPr>
          <w:color w:val="FF0000"/>
        </w:rPr>
        <w:t xml:space="preserve">, </w:t>
      </w:r>
      <w:proofErr w:type="spellStart"/>
      <w:r w:rsidRPr="00207824">
        <w:rPr>
          <w:color w:val="FF0000"/>
        </w:rPr>
        <w:t>რომ</w:t>
      </w:r>
      <w:proofErr w:type="spellEnd"/>
      <w:r w:rsidRPr="00207824">
        <w:rPr>
          <w:color w:val="FF0000"/>
        </w:rPr>
        <w:t xml:space="preserve"> </w:t>
      </w:r>
      <w:r w:rsidR="001D08DF" w:rsidRPr="00207824">
        <w:rPr>
          <w:color w:val="FF0000"/>
          <w:lang w:val="ka-GE"/>
        </w:rPr>
        <w:t xml:space="preserve">საქართველოში ზოგადად ვაქცინებით და მათ შორის სტრატეგიული მნიშვნელობის ანტირაბიული </w:t>
      </w:r>
      <w:proofErr w:type="spellStart"/>
      <w:r w:rsidRPr="00207824">
        <w:rPr>
          <w:color w:val="FF0000"/>
        </w:rPr>
        <w:t>ვ</w:t>
      </w:r>
      <w:bookmarkStart w:id="0" w:name="_GoBack"/>
      <w:bookmarkEnd w:id="0"/>
      <w:r w:rsidRPr="00207824">
        <w:rPr>
          <w:color w:val="FF0000"/>
        </w:rPr>
        <w:t>აქცინებით</w:t>
      </w:r>
      <w:proofErr w:type="spellEnd"/>
      <w:r w:rsidRPr="00207824">
        <w:rPr>
          <w:color w:val="FF0000"/>
        </w:rPr>
        <w:t xml:space="preserve"> </w:t>
      </w:r>
      <w:proofErr w:type="spellStart"/>
      <w:r w:rsidRPr="00207824">
        <w:rPr>
          <w:color w:val="FF0000"/>
        </w:rPr>
        <w:t>მომარაგებაში</w:t>
      </w:r>
      <w:proofErr w:type="spellEnd"/>
      <w:r w:rsidRPr="00207824">
        <w:rPr>
          <w:color w:val="FF0000"/>
        </w:rPr>
        <w:t xml:space="preserve"> </w:t>
      </w:r>
      <w:r w:rsidR="001D08DF" w:rsidRPr="00207824">
        <w:rPr>
          <w:color w:val="FF0000"/>
          <w:lang w:val="ka-GE"/>
        </w:rPr>
        <w:t xml:space="preserve">წყვეტა </w:t>
      </w:r>
      <w:proofErr w:type="spellStart"/>
      <w:r w:rsidRPr="00207824">
        <w:rPr>
          <w:color w:val="FF0000"/>
        </w:rPr>
        <w:t>არ</w:t>
      </w:r>
      <w:proofErr w:type="spellEnd"/>
      <w:r w:rsidRPr="00207824">
        <w:rPr>
          <w:color w:val="FF0000"/>
        </w:rPr>
        <w:t xml:space="preserve"> </w:t>
      </w:r>
      <w:r w:rsidR="001D08DF" w:rsidRPr="00207824">
        <w:rPr>
          <w:color w:val="FF0000"/>
          <w:lang w:val="ka-GE"/>
        </w:rPr>
        <w:t>შექმნილა</w:t>
      </w:r>
      <w:r w:rsidRPr="00207824">
        <w:rPr>
          <w:color w:val="FF0000"/>
        </w:rPr>
        <w:t xml:space="preserve">. </w:t>
      </w:r>
    </w:p>
    <w:p w:rsidR="001D08DF" w:rsidRPr="00207824" w:rsidRDefault="001D08DF" w:rsidP="001D08DF">
      <w:pPr>
        <w:pStyle w:val="ListParagraph"/>
        <w:rPr>
          <w:rFonts w:ascii="Sylfaen" w:hAnsi="Sylfaen"/>
          <w:color w:val="FF0000"/>
        </w:rPr>
      </w:pPr>
    </w:p>
    <w:p w:rsidR="001D08DF" w:rsidRPr="00207824" w:rsidRDefault="001D08DF" w:rsidP="00CE082C">
      <w:pPr>
        <w:pStyle w:val="ListParagraph"/>
        <w:numPr>
          <w:ilvl w:val="0"/>
          <w:numId w:val="2"/>
        </w:numPr>
        <w:jc w:val="both"/>
        <w:rPr>
          <w:rFonts w:ascii="Sylfaen" w:hAnsi="Sylfaen"/>
          <w:color w:val="FF0000"/>
        </w:rPr>
      </w:pPr>
      <w:r w:rsidRPr="00207824">
        <w:rPr>
          <w:rFonts w:ascii="Sylfaen" w:hAnsi="Sylfaen"/>
          <w:color w:val="FF0000"/>
          <w:lang w:val="ka-GE"/>
        </w:rPr>
        <w:t xml:space="preserve">ვაქცინებით მომარაგების უწყვეტობის, მათი მაღალი ხარისხის და ჯანდაცვის სერვისებისადმი მოსახლეობის საყოველთაო ხელმისაწვდომობის უზრუნველყოფის შედეგად 2015-2017 წლებში ქვეყანაში არ დაფიქსირებულა ადამიანებში ცოფით დაავადების არცერთი შემთხვევა, რაც </w:t>
      </w:r>
      <w:r w:rsidR="00195B47" w:rsidRPr="00207824">
        <w:rPr>
          <w:rFonts w:ascii="Sylfaen" w:hAnsi="Sylfaen"/>
          <w:color w:val="FF0000"/>
          <w:lang w:val="ka-GE"/>
        </w:rPr>
        <w:t xml:space="preserve">პირველად იქნა მიღწეული ბოლო 25 წლის მანძილზე (1990 წლიდან ქვეყანაში ფიქსირდებოდა </w:t>
      </w:r>
      <w:r w:rsidR="00195B47" w:rsidRPr="00207824">
        <w:rPr>
          <w:rFonts w:ascii="Sylfaen" w:hAnsi="Sylfaen"/>
          <w:color w:val="FF0000"/>
          <w:lang w:val="ka-GE"/>
        </w:rPr>
        <w:lastRenderedPageBreak/>
        <w:t xml:space="preserve">ადამიანების ცოფით გარდაცვალების 10-15 შემთხვევა, რომელმაც პიკს მიაღწია 19996-1997 წლებში, ხოლო 2015 წლამდე პერიოდში ყოველწლიურად ფიქსირდებოდა ადამიანების ცოფით გარდაცვალების 4-5 შემთხვევა). </w:t>
      </w:r>
    </w:p>
    <w:p w:rsidR="00CE082C" w:rsidRPr="00207824" w:rsidRDefault="00CE082C" w:rsidP="000F6C1F">
      <w:pPr>
        <w:jc w:val="both"/>
        <w:rPr>
          <w:rFonts w:ascii="Sylfaen" w:hAnsi="Sylfaen"/>
          <w:color w:val="FF0000"/>
        </w:rPr>
      </w:pPr>
    </w:p>
    <w:p w:rsidR="007B151F" w:rsidRDefault="007B151F" w:rsidP="000F6C1F">
      <w:pPr>
        <w:jc w:val="both"/>
        <w:rPr>
          <w:rFonts w:ascii="Sylfaen" w:hAnsi="Sylfaen"/>
        </w:rPr>
      </w:pPr>
    </w:p>
    <w:p w:rsidR="007B151F" w:rsidRDefault="007B151F" w:rsidP="000F6C1F">
      <w:pPr>
        <w:jc w:val="both"/>
        <w:rPr>
          <w:rFonts w:ascii="Sylfaen" w:hAnsi="Sylfaen"/>
        </w:rPr>
      </w:pPr>
    </w:p>
    <w:p w:rsidR="0060705A" w:rsidRDefault="0060705A" w:rsidP="000F6C1F">
      <w:pPr>
        <w:jc w:val="both"/>
        <w:rPr>
          <w:rFonts w:ascii="Sylfaen" w:hAnsi="Sylfaen"/>
        </w:rPr>
      </w:pPr>
    </w:p>
    <w:p w:rsidR="0060705A" w:rsidRPr="000F6C1F" w:rsidRDefault="0060705A" w:rsidP="000F6C1F">
      <w:pPr>
        <w:jc w:val="both"/>
      </w:pPr>
    </w:p>
    <w:sectPr w:rsidR="0060705A" w:rsidRPr="000F6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70230"/>
    <w:multiLevelType w:val="hybridMultilevel"/>
    <w:tmpl w:val="11D8CF0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3D482350"/>
    <w:multiLevelType w:val="hybridMultilevel"/>
    <w:tmpl w:val="F9CC9386"/>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EA"/>
    <w:rsid w:val="000F6C1F"/>
    <w:rsid w:val="00195B47"/>
    <w:rsid w:val="001D08DF"/>
    <w:rsid w:val="00207824"/>
    <w:rsid w:val="00270FEA"/>
    <w:rsid w:val="0060705A"/>
    <w:rsid w:val="007B151F"/>
    <w:rsid w:val="007E471B"/>
    <w:rsid w:val="008855E1"/>
    <w:rsid w:val="008C1D3C"/>
    <w:rsid w:val="0092603C"/>
    <w:rsid w:val="00CE082C"/>
    <w:rsid w:val="00EC641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C93E3-703E-4B42-9323-59CC8BFF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151F"/>
    <w:rPr>
      <w:b/>
      <w:bCs/>
    </w:rPr>
  </w:style>
  <w:style w:type="paragraph" w:styleId="ListParagraph">
    <w:name w:val="List Paragraph"/>
    <w:basedOn w:val="Normal"/>
    <w:uiPriority w:val="34"/>
    <w:qFormat/>
    <w:rsid w:val="007E471B"/>
    <w:pPr>
      <w:spacing w:after="120" w:line="264" w:lineRule="auto"/>
      <w:ind w:left="720"/>
      <w:contextualSpacing/>
    </w:pPr>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Khvicha Getia</dc:creator>
  <cp:keywords/>
  <dc:description/>
  <cp:lastModifiedBy>Khvicha Getia</cp:lastModifiedBy>
  <cp:revision>2</cp:revision>
  <dcterms:created xsi:type="dcterms:W3CDTF">2018-01-17T18:20:00Z</dcterms:created>
  <dcterms:modified xsi:type="dcterms:W3CDTF">2018-01-17T18:20:00Z</dcterms:modified>
</cp:coreProperties>
</file>