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77E" w:rsidRDefault="00F2277E" w:rsidP="00F2277E">
      <w:pPr>
        <w:spacing w:after="0"/>
        <w:jc w:val="center"/>
        <w:rPr>
          <w:lang w:val="ka-GE"/>
        </w:rPr>
      </w:pPr>
      <w:r>
        <w:rPr>
          <w:lang w:val="ka-GE"/>
        </w:rPr>
        <w:t xml:space="preserve">                                                                       ღონისძიებათა დაგეგმვისა და საზოგადოებასთან         </w:t>
      </w:r>
    </w:p>
    <w:p w:rsidR="00F2277E" w:rsidRDefault="00F2277E" w:rsidP="00F2277E">
      <w:pPr>
        <w:spacing w:after="0"/>
        <w:jc w:val="center"/>
        <w:rPr>
          <w:lang w:val="ka-GE"/>
        </w:rPr>
      </w:pPr>
      <w:r>
        <w:rPr>
          <w:lang w:val="ka-GE"/>
        </w:rPr>
        <w:t xml:space="preserve">                             </w:t>
      </w:r>
      <w:r w:rsidR="00B83ED7">
        <w:rPr>
          <w:lang w:val="ka-GE"/>
        </w:rPr>
        <w:t xml:space="preserve">                           </w:t>
      </w:r>
      <w:r>
        <w:rPr>
          <w:lang w:val="ka-GE"/>
        </w:rPr>
        <w:t xml:space="preserve">ურთიერთობის სამმართველოს უფროსის </w:t>
      </w:r>
    </w:p>
    <w:p w:rsidR="00F2277E" w:rsidRDefault="00F2277E" w:rsidP="00F2277E">
      <w:pPr>
        <w:spacing w:after="0"/>
        <w:jc w:val="center"/>
        <w:rPr>
          <w:lang w:val="ka-GE"/>
        </w:rPr>
      </w:pPr>
      <w:r>
        <w:rPr>
          <w:lang w:val="ka-GE"/>
        </w:rPr>
        <w:t xml:space="preserve">             </w:t>
      </w:r>
      <w:r w:rsidR="00B83ED7">
        <w:rPr>
          <w:lang w:val="ka-GE"/>
        </w:rPr>
        <w:t xml:space="preserve">                         </w:t>
      </w:r>
      <w:r>
        <w:rPr>
          <w:lang w:val="ka-GE"/>
        </w:rPr>
        <w:t xml:space="preserve">მოვალეობის   შემსრულებელ </w:t>
      </w:r>
    </w:p>
    <w:p w:rsidR="00F2277E" w:rsidRDefault="00F2277E" w:rsidP="00F2277E">
      <w:pPr>
        <w:spacing w:after="0"/>
        <w:jc w:val="center"/>
        <w:rPr>
          <w:lang w:val="ka-GE"/>
        </w:rPr>
      </w:pPr>
      <w:r>
        <w:rPr>
          <w:lang w:val="ka-GE"/>
        </w:rPr>
        <w:t xml:space="preserve">        </w:t>
      </w:r>
      <w:r w:rsidR="00B83ED7">
        <w:rPr>
          <w:lang w:val="ka-GE"/>
        </w:rPr>
        <w:t xml:space="preserve">                             </w:t>
      </w:r>
      <w:r>
        <w:rPr>
          <w:lang w:val="ka-GE"/>
        </w:rPr>
        <w:t>ქალბატონ ქეთევან ფხაკაძეს</w:t>
      </w:r>
    </w:p>
    <w:p w:rsidR="00834C3E" w:rsidRDefault="00834C3E" w:rsidP="00F2277E">
      <w:pPr>
        <w:spacing w:after="0"/>
        <w:jc w:val="center"/>
        <w:rPr>
          <w:lang w:val="ka-GE"/>
        </w:rPr>
      </w:pPr>
    </w:p>
    <w:p w:rsidR="00834C3E" w:rsidRDefault="00834C3E" w:rsidP="00F2277E">
      <w:pPr>
        <w:spacing w:after="0"/>
        <w:jc w:val="center"/>
        <w:rPr>
          <w:lang w:val="ka-GE"/>
        </w:rPr>
      </w:pPr>
    </w:p>
    <w:p w:rsidR="00834C3E" w:rsidRDefault="00834C3E" w:rsidP="00F2277E">
      <w:pPr>
        <w:spacing w:after="0"/>
        <w:jc w:val="center"/>
        <w:rPr>
          <w:lang w:val="ka-GE"/>
        </w:rPr>
      </w:pPr>
    </w:p>
    <w:p w:rsidR="00834C3E" w:rsidRDefault="00834C3E" w:rsidP="00F2277E">
      <w:pPr>
        <w:spacing w:after="0"/>
        <w:jc w:val="center"/>
        <w:rPr>
          <w:lang w:val="ka-GE"/>
        </w:rPr>
      </w:pPr>
    </w:p>
    <w:p w:rsidR="00834C3E" w:rsidRDefault="00834C3E" w:rsidP="00834C3E">
      <w:pPr>
        <w:spacing w:after="0"/>
        <w:jc w:val="both"/>
        <w:rPr>
          <w:lang w:val="ka-GE"/>
        </w:rPr>
      </w:pPr>
      <w:r>
        <w:rPr>
          <w:lang w:val="ka-GE"/>
        </w:rPr>
        <w:t>ქალბატონო ქეთევან,</w:t>
      </w:r>
    </w:p>
    <w:p w:rsidR="00834C3E" w:rsidRDefault="00834C3E" w:rsidP="00834C3E">
      <w:pPr>
        <w:spacing w:after="0"/>
        <w:jc w:val="both"/>
        <w:rPr>
          <w:lang w:val="ka-GE"/>
        </w:rPr>
      </w:pPr>
    </w:p>
    <w:p w:rsidR="00834C3E" w:rsidRDefault="00834C3E" w:rsidP="00834C3E">
      <w:pPr>
        <w:spacing w:after="0"/>
        <w:jc w:val="both"/>
        <w:rPr>
          <w:lang w:val="ka-GE"/>
        </w:rPr>
      </w:pPr>
    </w:p>
    <w:p w:rsidR="00834C3E" w:rsidRDefault="00834C3E" w:rsidP="00834C3E">
      <w:pPr>
        <w:spacing w:after="0"/>
        <w:jc w:val="both"/>
        <w:rPr>
          <w:lang w:val="ka-GE"/>
        </w:rPr>
      </w:pPr>
    </w:p>
    <w:p w:rsidR="00C36A87" w:rsidRDefault="00834C3E" w:rsidP="004553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lang w:val="ka-GE"/>
        </w:rPr>
      </w:pPr>
      <w:r>
        <w:rPr>
          <w:lang w:val="ka-GE"/>
        </w:rPr>
        <w:t>თქვენი N01-</w:t>
      </w:r>
      <w:r w:rsidR="00F95024">
        <w:rPr>
          <w:lang w:val="ka-GE"/>
        </w:rPr>
        <w:t>1721</w:t>
      </w:r>
      <w:r>
        <w:rPr>
          <w:lang w:val="ka-GE"/>
        </w:rPr>
        <w:t xml:space="preserve"> </w:t>
      </w:r>
      <w:r w:rsidR="00F95024">
        <w:rPr>
          <w:lang w:val="ka-GE"/>
        </w:rPr>
        <w:t>31.01.2017 წ.</w:t>
      </w:r>
      <w:r>
        <w:rPr>
          <w:lang w:val="ka-GE"/>
        </w:rPr>
        <w:t xml:space="preserve"> წერილის პასუხად, </w:t>
      </w:r>
      <w:r w:rsidR="00F95024">
        <w:rPr>
          <w:lang w:val="ka-GE"/>
        </w:rPr>
        <w:t>რომელიც შეეხება</w:t>
      </w:r>
      <w:r w:rsidR="00996CF7">
        <w:rPr>
          <w:lang w:val="ka-GE"/>
        </w:rPr>
        <w:t>,</w:t>
      </w:r>
      <w:r w:rsidR="00F95024">
        <w:rPr>
          <w:lang w:val="ka-GE"/>
        </w:rPr>
        <w:t xml:space="preserve"> „პარტნიორობა ადამიანის უფლებებისთვის </w:t>
      </w:r>
      <w:r w:rsidR="00F95024" w:rsidRPr="00455377">
        <w:rPr>
          <w:lang w:val="ka-GE"/>
        </w:rPr>
        <w:t>PHR</w:t>
      </w:r>
      <w:r w:rsidR="00F95024">
        <w:rPr>
          <w:lang w:val="ka-GE"/>
        </w:rPr>
        <w:t xml:space="preserve">“-დან </w:t>
      </w:r>
      <w:r w:rsidR="008F236D">
        <w:rPr>
          <w:lang w:val="ka-GE"/>
        </w:rPr>
        <w:t>თქვენს სამმართველოში შემოსული წერილის საფუძველზე</w:t>
      </w:r>
      <w:r w:rsidR="00996CF7">
        <w:rPr>
          <w:lang w:val="ka-GE"/>
        </w:rPr>
        <w:t>,</w:t>
      </w:r>
      <w:r w:rsidR="008F236D">
        <w:rPr>
          <w:lang w:val="ka-GE"/>
        </w:rPr>
        <w:t xml:space="preserve"> „ფსიქიკური ჯანმრთელობის“ სახელმწიფო პროგრამის შესახებ ინფორმაციის გამოთხოვას, </w:t>
      </w:r>
      <w:r w:rsidR="00F95024">
        <w:rPr>
          <w:lang w:val="ka-GE"/>
        </w:rPr>
        <w:t xml:space="preserve"> ჩვენი კომპეტენციის ფარგლებში გაცნობებთ რომ</w:t>
      </w:r>
      <w:r w:rsidR="00C36A87">
        <w:rPr>
          <w:lang w:val="ka-GE"/>
        </w:rPr>
        <w:t xml:space="preserve">: </w:t>
      </w:r>
    </w:p>
    <w:p w:rsidR="00C36A87" w:rsidRPr="00787DA9" w:rsidRDefault="00F10191" w:rsidP="004553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lang w:val="ka-GE"/>
        </w:rPr>
      </w:pPr>
      <w:r w:rsidRPr="00787DA9">
        <w:rPr>
          <w:lang w:val="ka-GE"/>
        </w:rPr>
        <w:t xml:space="preserve">„ფსიქიკური ჯანმრთელობის“ სახელმწიფო პროგრამის სტაციონარული  კომპონენტი </w:t>
      </w:r>
      <w:r w:rsidR="00C36A87" w:rsidRPr="00787DA9">
        <w:rPr>
          <w:lang w:val="ka-GE"/>
        </w:rPr>
        <w:t xml:space="preserve">გულისხმობს </w:t>
      </w:r>
      <w:r w:rsidR="00FB662F" w:rsidRPr="00787DA9">
        <w:rPr>
          <w:lang w:val="ka-GE"/>
        </w:rPr>
        <w:t xml:space="preserve">„ბავშვთა და </w:t>
      </w:r>
      <w:r w:rsidRPr="00787DA9">
        <w:rPr>
          <w:lang w:val="ka-GE"/>
        </w:rPr>
        <w:t>მო</w:t>
      </w:r>
      <w:r w:rsidR="00C36A87" w:rsidRPr="00787DA9">
        <w:rPr>
          <w:lang w:val="ka-GE"/>
        </w:rPr>
        <w:t>ზრდილთა</w:t>
      </w:r>
      <w:r w:rsidR="00FB662F" w:rsidRPr="00787DA9">
        <w:rPr>
          <w:lang w:val="ka-GE"/>
        </w:rPr>
        <w:t>“</w:t>
      </w:r>
      <w:r w:rsidR="00C36A87" w:rsidRPr="00787DA9">
        <w:rPr>
          <w:lang w:val="ka-GE"/>
        </w:rPr>
        <w:t xml:space="preserve">  </w:t>
      </w:r>
      <w:r w:rsidRPr="00787DA9">
        <w:rPr>
          <w:lang w:val="ka-GE"/>
        </w:rPr>
        <w:t>მ</w:t>
      </w:r>
      <w:r w:rsidR="00C36A87" w:rsidRPr="00787DA9">
        <w:rPr>
          <w:lang w:val="ka-GE"/>
        </w:rPr>
        <w:t>ომ</w:t>
      </w:r>
      <w:r w:rsidRPr="00787DA9">
        <w:rPr>
          <w:lang w:val="ka-GE"/>
        </w:rPr>
        <w:t>სახურებ</w:t>
      </w:r>
      <w:r w:rsidR="00C36A87" w:rsidRPr="00787DA9">
        <w:rPr>
          <w:lang w:val="ka-GE"/>
        </w:rPr>
        <w:t>ა</w:t>
      </w:r>
      <w:r w:rsidRPr="00787DA9">
        <w:rPr>
          <w:lang w:val="ka-GE"/>
        </w:rPr>
        <w:t>ს</w:t>
      </w:r>
      <w:r w:rsidR="00C36A87" w:rsidRPr="00787DA9">
        <w:rPr>
          <w:lang w:val="ka-GE"/>
        </w:rPr>
        <w:t xml:space="preserve"> და მოიცავს როგორც მწვავე, ისე ქრონიკული შემთხვევების მკურნალობას.</w:t>
      </w:r>
      <w:r w:rsidRPr="00787DA9">
        <w:rPr>
          <w:lang w:val="ka-GE"/>
        </w:rPr>
        <w:t xml:space="preserve"> </w:t>
      </w:r>
      <w:r w:rsidR="00C36A87" w:rsidRPr="00787DA9">
        <w:rPr>
          <w:lang w:val="ka-GE"/>
        </w:rPr>
        <w:t xml:space="preserve"> </w:t>
      </w:r>
      <w:r w:rsidR="007158DC">
        <w:rPr>
          <w:lang w:val="ka-GE"/>
        </w:rPr>
        <w:t xml:space="preserve">კომპონენტის </w:t>
      </w:r>
      <w:r w:rsidR="007158DC" w:rsidRPr="00787DA9">
        <w:rPr>
          <w:lang w:val="ka-GE"/>
        </w:rPr>
        <w:t>ბიუჯეტი</w:t>
      </w:r>
      <w:r w:rsidR="007158DC" w:rsidRPr="00455377">
        <w:rPr>
          <w:lang w:val="ka-GE"/>
        </w:rPr>
        <w:t xml:space="preserve"> </w:t>
      </w:r>
      <w:r w:rsidR="00C36A87" w:rsidRPr="00787DA9">
        <w:rPr>
          <w:lang w:val="ka-GE"/>
        </w:rPr>
        <w:t>2017 წ</w:t>
      </w:r>
      <w:r w:rsidR="00787DA9">
        <w:rPr>
          <w:lang w:val="ka-GE"/>
        </w:rPr>
        <w:t>ელ</w:t>
      </w:r>
      <w:r w:rsidR="00C36A87" w:rsidRPr="00787DA9">
        <w:rPr>
          <w:lang w:val="ka-GE"/>
        </w:rPr>
        <w:t xml:space="preserve">ს </w:t>
      </w:r>
      <w:r w:rsidR="00FB662F" w:rsidRPr="00787DA9">
        <w:rPr>
          <w:lang w:val="ka-GE"/>
        </w:rPr>
        <w:t>შეადგენს</w:t>
      </w:r>
      <w:r w:rsidR="007158DC">
        <w:rPr>
          <w:lang w:val="ka-GE"/>
        </w:rPr>
        <w:t xml:space="preserve"> 11</w:t>
      </w:r>
      <w:r w:rsidR="007158DC" w:rsidRPr="00455377">
        <w:rPr>
          <w:lang w:val="ka-GE"/>
        </w:rPr>
        <w:t> </w:t>
      </w:r>
      <w:r w:rsidR="00FB662F" w:rsidRPr="00787DA9">
        <w:rPr>
          <w:lang w:val="ka-GE"/>
        </w:rPr>
        <w:t>479</w:t>
      </w:r>
      <w:r w:rsidR="007158DC" w:rsidRPr="00455377">
        <w:rPr>
          <w:lang w:val="ka-GE"/>
        </w:rPr>
        <w:t xml:space="preserve"> </w:t>
      </w:r>
      <w:r w:rsidR="00FB662F" w:rsidRPr="00787DA9">
        <w:rPr>
          <w:lang w:val="ka-GE"/>
        </w:rPr>
        <w:t>1</w:t>
      </w:r>
      <w:r w:rsidR="007158DC" w:rsidRPr="00455377">
        <w:rPr>
          <w:lang w:val="ka-GE"/>
        </w:rPr>
        <w:t>00</w:t>
      </w:r>
      <w:r w:rsidR="00FB662F" w:rsidRPr="00787DA9">
        <w:rPr>
          <w:lang w:val="ka-GE"/>
        </w:rPr>
        <w:t xml:space="preserve"> ლარს და </w:t>
      </w:r>
      <w:r w:rsidR="007158DC">
        <w:rPr>
          <w:lang w:val="ka-GE"/>
        </w:rPr>
        <w:t xml:space="preserve">ცალკეულ </w:t>
      </w:r>
      <w:r w:rsidR="00FB662F" w:rsidRPr="00787DA9">
        <w:rPr>
          <w:lang w:val="ka-GE"/>
        </w:rPr>
        <w:t>შემთხვევ</w:t>
      </w:r>
      <w:r w:rsidR="00787DA9" w:rsidRPr="00787DA9">
        <w:rPr>
          <w:lang w:val="ka-GE"/>
        </w:rPr>
        <w:t>ე</w:t>
      </w:r>
      <w:r w:rsidR="00FB662F" w:rsidRPr="00787DA9">
        <w:rPr>
          <w:lang w:val="ka-GE"/>
        </w:rPr>
        <w:t xml:space="preserve">ბზე ჩაშლილი არ არის. </w:t>
      </w:r>
    </w:p>
    <w:p w:rsidR="007158DC" w:rsidRPr="007158DC" w:rsidRDefault="007158DC" w:rsidP="007158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cs="Sylfaen"/>
          <w:lang w:val="ka-GE"/>
        </w:rPr>
      </w:pPr>
      <w:r>
        <w:rPr>
          <w:lang w:val="ka-GE"/>
        </w:rPr>
        <w:t xml:space="preserve">რაც შეეხება, საწოლების რაოდენობას, გაცნობებთ, რომ </w:t>
      </w:r>
      <w:r w:rsidRPr="007D3722">
        <w:rPr>
          <w:rFonts w:cs="Sylfaen"/>
          <w:lang w:val="ka-GE"/>
        </w:rPr>
        <w:t>,,ფსიქიკური ჯანმრთელობის განვითარების სტრატეგიული დოკუმენტის და 2015-2020 წლის სამოქმედო გეგმის“ დამტკიცების შესახებ</w:t>
      </w:r>
      <w:r>
        <w:rPr>
          <w:rFonts w:cs="Sylfaen"/>
          <w:lang w:val="ka-GE"/>
        </w:rPr>
        <w:t xml:space="preserve">“ საქართველოს მთავრობის 2014 წლის 31 დეკემბრის N762 დადგენილების შესაბამისად, </w:t>
      </w:r>
      <w:proofErr w:type="spellStart"/>
      <w:r w:rsidRPr="007158DC">
        <w:rPr>
          <w:rFonts w:cs="Sylfaen"/>
          <w:lang w:val="ka-GE"/>
        </w:rPr>
        <w:t>საქართველოში</w:t>
      </w:r>
      <w:proofErr w:type="spellEnd"/>
      <w:r w:rsidRPr="007158DC">
        <w:rPr>
          <w:rFonts w:cs="Sylfaen"/>
          <w:lang w:val="ka-GE"/>
        </w:rPr>
        <w:t xml:space="preserve"> ფსიქიატრიულ სტაციონარულ დახმარებას ახორციელებს</w:t>
      </w:r>
      <w:bookmarkStart w:id="0" w:name="_GoBack"/>
      <w:bookmarkEnd w:id="0"/>
      <w:r w:rsidRPr="007158DC">
        <w:rPr>
          <w:rFonts w:cs="Sylfaen"/>
          <w:lang w:val="ka-GE"/>
        </w:rPr>
        <w:t xml:space="preserve"> 12 ფსიქიატრიული დაწესებულება, </w:t>
      </w:r>
      <w:proofErr w:type="spellStart"/>
      <w:r w:rsidRPr="007158DC">
        <w:rPr>
          <w:rFonts w:cs="Sylfaen"/>
          <w:lang w:val="ka-GE"/>
        </w:rPr>
        <w:t>სადაც</w:t>
      </w:r>
      <w:proofErr w:type="spellEnd"/>
      <w:r w:rsidRPr="007158DC">
        <w:rPr>
          <w:rFonts w:cs="Sylfaen"/>
          <w:lang w:val="ka-GE"/>
        </w:rPr>
        <w:t xml:space="preserve"> </w:t>
      </w:r>
      <w:proofErr w:type="spellStart"/>
      <w:r w:rsidRPr="007158DC">
        <w:rPr>
          <w:rFonts w:cs="Sylfaen"/>
          <w:lang w:val="ka-GE"/>
        </w:rPr>
        <w:t>რეგისტრირებულია</w:t>
      </w:r>
      <w:proofErr w:type="spellEnd"/>
      <w:r w:rsidRPr="007158DC">
        <w:rPr>
          <w:rFonts w:cs="Sylfaen"/>
          <w:lang w:val="ka-GE"/>
        </w:rPr>
        <w:t xml:space="preserve"> 1392 </w:t>
      </w:r>
      <w:proofErr w:type="spellStart"/>
      <w:r w:rsidRPr="007158DC">
        <w:rPr>
          <w:rFonts w:cs="Sylfaen"/>
          <w:lang w:val="ka-GE"/>
        </w:rPr>
        <w:t>საწოლი</w:t>
      </w:r>
      <w:proofErr w:type="spellEnd"/>
      <w:r w:rsidRPr="007158DC">
        <w:rPr>
          <w:rFonts w:cs="Sylfaen"/>
          <w:lang w:val="ka-GE"/>
        </w:rPr>
        <w:t xml:space="preserve">, </w:t>
      </w:r>
      <w:proofErr w:type="spellStart"/>
      <w:r w:rsidRPr="007158DC">
        <w:rPr>
          <w:rFonts w:cs="Sylfaen"/>
          <w:lang w:val="ka-GE"/>
        </w:rPr>
        <w:t>მათ</w:t>
      </w:r>
      <w:proofErr w:type="spellEnd"/>
      <w:r w:rsidRPr="007158DC">
        <w:rPr>
          <w:rFonts w:cs="Sylfaen"/>
          <w:lang w:val="ka-GE"/>
        </w:rPr>
        <w:t xml:space="preserve"> შორის 10 საწოლი </w:t>
      </w:r>
      <w:r>
        <w:rPr>
          <w:rFonts w:cs="Sylfaen"/>
          <w:lang w:val="ka-GE"/>
        </w:rPr>
        <w:t xml:space="preserve">გამოყოფილია </w:t>
      </w:r>
      <w:r w:rsidRPr="007158DC">
        <w:rPr>
          <w:rFonts w:cs="Sylfaen"/>
          <w:lang w:val="ka-GE"/>
        </w:rPr>
        <w:t>ბავშვთა ფსიქიატრიული მომსახურებისათვის.</w:t>
      </w:r>
      <w:r>
        <w:rPr>
          <w:rFonts w:cs="Sylfaen"/>
          <w:lang w:val="ka-GE"/>
        </w:rPr>
        <w:t xml:space="preserve"> საწოლების დაყოფა რამე </w:t>
      </w:r>
      <w:r>
        <w:rPr>
          <w:rFonts w:eastAsia="Sylfaen"/>
          <w:lang w:val="ka-GE"/>
        </w:rPr>
        <w:t xml:space="preserve">სხვა სახით (მათ შორის </w:t>
      </w:r>
      <w:r>
        <w:rPr>
          <w:rFonts w:eastAsia="Sylfaen"/>
          <w:lang w:val="ka-GE"/>
        </w:rPr>
        <w:t xml:space="preserve"> მწვავე და ქრონიკულ საწოლებ</w:t>
      </w:r>
      <w:r w:rsidR="00623638">
        <w:rPr>
          <w:rFonts w:eastAsia="Sylfaen"/>
          <w:lang w:val="ka-GE"/>
        </w:rPr>
        <w:t>ად)</w:t>
      </w:r>
      <w:r>
        <w:rPr>
          <w:rFonts w:eastAsia="Sylfaen"/>
          <w:lang w:val="ka-GE"/>
        </w:rPr>
        <w:t xml:space="preserve"> არ არსებობს.</w:t>
      </w:r>
      <w:r w:rsidRPr="00787DA9">
        <w:rPr>
          <w:rFonts w:eastAsia="Sylfaen"/>
          <w:lang w:val="ka-GE"/>
        </w:rPr>
        <w:t xml:space="preserve"> </w:t>
      </w:r>
      <w:r>
        <w:rPr>
          <w:lang w:val="ka-GE"/>
        </w:rPr>
        <w:t xml:space="preserve">სერვისის </w:t>
      </w:r>
      <w:r w:rsidR="00455377">
        <w:rPr>
          <w:lang w:val="ka-GE"/>
        </w:rPr>
        <w:t xml:space="preserve">მიწოდების მიხედვით, 2016 წლის პროგრამის ფარგლებში, </w:t>
      </w:r>
      <w:r>
        <w:rPr>
          <w:lang w:val="ka-GE"/>
        </w:rPr>
        <w:t xml:space="preserve"> </w:t>
      </w:r>
      <w:r w:rsidRPr="00787DA9">
        <w:rPr>
          <w:lang w:val="ka-GE"/>
        </w:rPr>
        <w:t>მხოლოდ მწვავე შემთხვევებს ატარებდა - „</w:t>
      </w:r>
      <w:proofErr w:type="spellStart"/>
      <w:r w:rsidRPr="00787DA9">
        <w:rPr>
          <w:rFonts w:eastAsia="Times New Roman" w:cs="Calibri"/>
        </w:rPr>
        <w:t>შპს</w:t>
      </w:r>
      <w:proofErr w:type="spellEnd"/>
      <w:r w:rsidRPr="00787DA9">
        <w:rPr>
          <w:rFonts w:eastAsia="Times New Roman" w:cs="Calibri"/>
        </w:rPr>
        <w:t xml:space="preserve"> </w:t>
      </w:r>
      <w:proofErr w:type="spellStart"/>
      <w:r w:rsidRPr="00787DA9">
        <w:rPr>
          <w:rFonts w:eastAsia="Times New Roman" w:cs="Calibri"/>
        </w:rPr>
        <w:t>აკადემიკოს</w:t>
      </w:r>
      <w:proofErr w:type="spellEnd"/>
      <w:r w:rsidRPr="00787DA9">
        <w:rPr>
          <w:rFonts w:eastAsia="Times New Roman" w:cs="Calibri"/>
        </w:rPr>
        <w:t xml:space="preserve"> ო. </w:t>
      </w:r>
      <w:proofErr w:type="spellStart"/>
      <w:r w:rsidRPr="00787DA9">
        <w:rPr>
          <w:rFonts w:eastAsia="Times New Roman" w:cs="Calibri"/>
        </w:rPr>
        <w:t>ღუდუშაურის</w:t>
      </w:r>
      <w:proofErr w:type="spellEnd"/>
      <w:r w:rsidRPr="00787DA9">
        <w:rPr>
          <w:rFonts w:eastAsia="Times New Roman" w:cs="Calibri"/>
        </w:rPr>
        <w:t xml:space="preserve"> </w:t>
      </w:r>
      <w:proofErr w:type="spellStart"/>
      <w:r w:rsidRPr="00787DA9">
        <w:rPr>
          <w:rFonts w:eastAsia="Times New Roman" w:cs="Calibri"/>
        </w:rPr>
        <w:t>სახელობის</w:t>
      </w:r>
      <w:proofErr w:type="spellEnd"/>
      <w:r w:rsidRPr="00787DA9">
        <w:rPr>
          <w:rFonts w:eastAsia="Times New Roman" w:cs="Calibri"/>
        </w:rPr>
        <w:t xml:space="preserve"> </w:t>
      </w:r>
      <w:proofErr w:type="spellStart"/>
      <w:r w:rsidRPr="00787DA9">
        <w:rPr>
          <w:rFonts w:eastAsia="Times New Roman" w:cs="Calibri"/>
        </w:rPr>
        <w:t>ეროვნული</w:t>
      </w:r>
      <w:proofErr w:type="spellEnd"/>
      <w:r w:rsidRPr="00787DA9">
        <w:rPr>
          <w:rFonts w:eastAsia="Times New Roman" w:cs="Calibri"/>
        </w:rPr>
        <w:t xml:space="preserve"> </w:t>
      </w:r>
      <w:proofErr w:type="spellStart"/>
      <w:r w:rsidRPr="00787DA9">
        <w:rPr>
          <w:rFonts w:eastAsia="Times New Roman" w:cs="Calibri"/>
        </w:rPr>
        <w:t>სამედიცინო</w:t>
      </w:r>
      <w:proofErr w:type="spellEnd"/>
      <w:r w:rsidRPr="00787DA9">
        <w:rPr>
          <w:rFonts w:eastAsia="Times New Roman" w:cs="Calibri"/>
        </w:rPr>
        <w:t xml:space="preserve"> </w:t>
      </w:r>
      <w:proofErr w:type="spellStart"/>
      <w:r w:rsidRPr="00787DA9">
        <w:rPr>
          <w:rFonts w:eastAsia="Times New Roman" w:cs="Calibri"/>
        </w:rPr>
        <w:t>ცენტრი</w:t>
      </w:r>
      <w:proofErr w:type="spellEnd"/>
      <w:r w:rsidRPr="00787DA9">
        <w:rPr>
          <w:rFonts w:eastAsia="Times New Roman" w:cs="Calibri"/>
          <w:lang w:val="ka-GE"/>
        </w:rPr>
        <w:t>“, „</w:t>
      </w:r>
      <w:proofErr w:type="spellStart"/>
      <w:r w:rsidRPr="00787DA9">
        <w:rPr>
          <w:rFonts w:eastAsia="Times New Roman" w:cs="Calibri"/>
        </w:rPr>
        <w:t>შპს</w:t>
      </w:r>
      <w:proofErr w:type="spellEnd"/>
      <w:r w:rsidRPr="00787DA9">
        <w:rPr>
          <w:rFonts w:eastAsia="Times New Roman" w:cs="Calibri"/>
        </w:rPr>
        <w:t xml:space="preserve"> 5 </w:t>
      </w:r>
      <w:proofErr w:type="spellStart"/>
      <w:r w:rsidRPr="00787DA9">
        <w:rPr>
          <w:rFonts w:eastAsia="Times New Roman" w:cs="Calibri"/>
        </w:rPr>
        <w:t>კლინიკური</w:t>
      </w:r>
      <w:proofErr w:type="spellEnd"/>
      <w:r w:rsidRPr="00787DA9">
        <w:rPr>
          <w:rFonts w:eastAsia="Times New Roman" w:cs="Calibri"/>
        </w:rPr>
        <w:t xml:space="preserve"> </w:t>
      </w:r>
      <w:proofErr w:type="spellStart"/>
      <w:r w:rsidRPr="00787DA9">
        <w:rPr>
          <w:rFonts w:eastAsia="Times New Roman" w:cs="Calibri"/>
        </w:rPr>
        <w:t>საავადმყოფო</w:t>
      </w:r>
      <w:proofErr w:type="spellEnd"/>
      <w:r w:rsidR="00455377">
        <w:rPr>
          <w:rFonts w:eastAsia="Times New Roman" w:cs="Calibri"/>
          <w:lang w:val="ka-GE"/>
        </w:rPr>
        <w:t>“ და</w:t>
      </w:r>
      <w:r w:rsidRPr="00787DA9">
        <w:rPr>
          <w:rFonts w:eastAsia="Times New Roman" w:cs="Calibri"/>
          <w:lang w:val="ka-GE"/>
        </w:rPr>
        <w:t xml:space="preserve"> „</w:t>
      </w:r>
      <w:proofErr w:type="spellStart"/>
      <w:r w:rsidRPr="00787DA9">
        <w:rPr>
          <w:rFonts w:eastAsia="Times New Roman" w:cs="Calibri"/>
        </w:rPr>
        <w:t>შპს</w:t>
      </w:r>
      <w:proofErr w:type="spellEnd"/>
      <w:r w:rsidRPr="00787DA9">
        <w:rPr>
          <w:rFonts w:eastAsia="Times New Roman" w:cs="Calibri"/>
        </w:rPr>
        <w:t xml:space="preserve"> </w:t>
      </w:r>
      <w:proofErr w:type="spellStart"/>
      <w:r w:rsidRPr="00787DA9">
        <w:rPr>
          <w:rFonts w:eastAsia="Times New Roman" w:cs="Calibri"/>
        </w:rPr>
        <w:t>უნიმედი</w:t>
      </w:r>
      <w:proofErr w:type="spellEnd"/>
      <w:r w:rsidRPr="00787DA9">
        <w:rPr>
          <w:rFonts w:eastAsia="Times New Roman" w:cs="Calibri"/>
        </w:rPr>
        <w:t xml:space="preserve"> </w:t>
      </w:r>
      <w:proofErr w:type="spellStart"/>
      <w:r w:rsidRPr="00787DA9">
        <w:rPr>
          <w:rFonts w:eastAsia="Times New Roman" w:cs="Calibri"/>
        </w:rPr>
        <w:t>კახეთი</w:t>
      </w:r>
      <w:proofErr w:type="spellEnd"/>
      <w:r w:rsidRPr="00787DA9">
        <w:rPr>
          <w:rFonts w:eastAsia="Times New Roman" w:cs="Calibri"/>
          <w:lang w:val="ka-GE"/>
        </w:rPr>
        <w:t>“</w:t>
      </w:r>
      <w:r w:rsidR="00455377">
        <w:rPr>
          <w:rFonts w:eastAsia="Times New Roman" w:cs="Calibri"/>
        </w:rPr>
        <w:t xml:space="preserve"> - </w:t>
      </w:r>
      <w:proofErr w:type="spellStart"/>
      <w:r w:rsidR="00455377">
        <w:rPr>
          <w:rFonts w:eastAsia="Times New Roman" w:cs="Calibri"/>
        </w:rPr>
        <w:t>თბილისის</w:t>
      </w:r>
      <w:proofErr w:type="spellEnd"/>
      <w:r w:rsidR="00455377">
        <w:rPr>
          <w:rFonts w:eastAsia="Times New Roman" w:cs="Calibri"/>
        </w:rPr>
        <w:t xml:space="preserve"> </w:t>
      </w:r>
      <w:proofErr w:type="spellStart"/>
      <w:r w:rsidR="00455377">
        <w:rPr>
          <w:rFonts w:eastAsia="Times New Roman" w:cs="Calibri"/>
        </w:rPr>
        <w:t>რეფერალური</w:t>
      </w:r>
      <w:proofErr w:type="spellEnd"/>
      <w:r w:rsidR="00455377">
        <w:rPr>
          <w:rFonts w:eastAsia="Times New Roman" w:cs="Calibri"/>
        </w:rPr>
        <w:t xml:space="preserve"> ჰ</w:t>
      </w:r>
      <w:r w:rsidR="00455377">
        <w:rPr>
          <w:rFonts w:eastAsia="Times New Roman" w:cs="Calibri"/>
          <w:lang w:val="ka-GE"/>
        </w:rPr>
        <w:t>ო</w:t>
      </w:r>
      <w:proofErr w:type="spellStart"/>
      <w:r w:rsidRPr="00787DA9">
        <w:rPr>
          <w:rFonts w:eastAsia="Times New Roman" w:cs="Calibri"/>
        </w:rPr>
        <w:t>სპიტალი</w:t>
      </w:r>
      <w:proofErr w:type="spellEnd"/>
      <w:r w:rsidRPr="00787DA9">
        <w:rPr>
          <w:rFonts w:eastAsia="Times New Roman" w:cs="Calibri"/>
          <w:lang w:val="ka-GE"/>
        </w:rPr>
        <w:t>.</w:t>
      </w:r>
    </w:p>
    <w:p w:rsidR="007158DC" w:rsidRDefault="007158DC" w:rsidP="00787DA9">
      <w:pPr>
        <w:jc w:val="both"/>
        <w:rPr>
          <w:rFonts w:cs="Sylfaen"/>
          <w:lang w:val="ka-GE"/>
        </w:rPr>
      </w:pPr>
    </w:p>
    <w:p w:rsidR="007158DC" w:rsidRDefault="007158DC" w:rsidP="00787DA9">
      <w:pPr>
        <w:jc w:val="both"/>
        <w:rPr>
          <w:rFonts w:cs="Sylfaen"/>
          <w:lang w:val="ka-GE"/>
        </w:rPr>
      </w:pPr>
    </w:p>
    <w:p w:rsidR="00F3494E" w:rsidRPr="00F95024" w:rsidRDefault="00F3494E" w:rsidP="00F95024">
      <w:pPr>
        <w:jc w:val="both"/>
        <w:rPr>
          <w:rFonts w:eastAsia="Times New Roman" w:cs="Calibri"/>
          <w:lang w:val="ka-GE"/>
        </w:rPr>
      </w:pPr>
      <w:r>
        <w:rPr>
          <w:rFonts w:eastAsia="Times New Roman" w:cs="Calibri"/>
          <w:lang w:val="ka-GE"/>
        </w:rPr>
        <w:t xml:space="preserve">პატივისცემით, </w:t>
      </w:r>
    </w:p>
    <w:p w:rsidR="00F95024" w:rsidRPr="00F95024" w:rsidRDefault="00F95024" w:rsidP="00F95024">
      <w:pPr>
        <w:jc w:val="both"/>
        <w:rPr>
          <w:rFonts w:eastAsia="Times New Roman" w:cs="Calibri"/>
          <w:sz w:val="18"/>
          <w:szCs w:val="18"/>
          <w:lang w:val="ka-GE"/>
        </w:rPr>
      </w:pPr>
    </w:p>
    <w:p w:rsidR="00B83ED7" w:rsidRDefault="00B83ED7" w:rsidP="00F2277E">
      <w:pPr>
        <w:spacing w:after="0"/>
        <w:jc w:val="center"/>
        <w:rPr>
          <w:lang w:val="ka-GE"/>
        </w:rPr>
      </w:pPr>
    </w:p>
    <w:p w:rsidR="00B83ED7" w:rsidRPr="00F2277E" w:rsidRDefault="00B83ED7" w:rsidP="00F2277E">
      <w:pPr>
        <w:spacing w:after="0"/>
        <w:jc w:val="center"/>
        <w:rPr>
          <w:lang w:val="ka-GE"/>
        </w:rPr>
      </w:pPr>
    </w:p>
    <w:sectPr w:rsidR="00B83ED7" w:rsidRPr="00F2277E" w:rsidSect="00F95024">
      <w:pgSz w:w="12240" w:h="15840"/>
      <w:pgMar w:top="1440" w:right="18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13FD7"/>
    <w:multiLevelType w:val="hybridMultilevel"/>
    <w:tmpl w:val="309E6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77E"/>
    <w:rsid w:val="001631FF"/>
    <w:rsid w:val="0030696A"/>
    <w:rsid w:val="003F4AB4"/>
    <w:rsid w:val="00455377"/>
    <w:rsid w:val="004652A1"/>
    <w:rsid w:val="00623638"/>
    <w:rsid w:val="006322A2"/>
    <w:rsid w:val="007158DC"/>
    <w:rsid w:val="0073136B"/>
    <w:rsid w:val="00787DA9"/>
    <w:rsid w:val="00834C3E"/>
    <w:rsid w:val="00867395"/>
    <w:rsid w:val="008F236D"/>
    <w:rsid w:val="00995392"/>
    <w:rsid w:val="00996CF7"/>
    <w:rsid w:val="00AB662E"/>
    <w:rsid w:val="00B83ED7"/>
    <w:rsid w:val="00B85284"/>
    <w:rsid w:val="00C36A87"/>
    <w:rsid w:val="00F10191"/>
    <w:rsid w:val="00F2277E"/>
    <w:rsid w:val="00F3494E"/>
    <w:rsid w:val="00F95024"/>
    <w:rsid w:val="00FB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6A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6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Madona Asatiani</dc:creator>
  <cp:lastModifiedBy>Ekaterine Adamia</cp:lastModifiedBy>
  <cp:revision>16</cp:revision>
  <cp:lastPrinted>2017-02-03T08:24:00Z</cp:lastPrinted>
  <dcterms:created xsi:type="dcterms:W3CDTF">2017-02-03T05:49:00Z</dcterms:created>
  <dcterms:modified xsi:type="dcterms:W3CDTF">2017-02-03T11:23:00Z</dcterms:modified>
</cp:coreProperties>
</file>