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A46453" w14:textId="77777777" w:rsidR="00D1789B" w:rsidRPr="00D71CE8" w:rsidRDefault="00D1789B" w:rsidP="006A61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heme="majorHAnsi" w:hAnsiTheme="majorHAnsi" w:cs="Sylfaen"/>
          <w:b/>
          <w:bCs/>
          <w:lang w:val="en-US"/>
        </w:rPr>
      </w:pPr>
    </w:p>
    <w:p w14:paraId="5F4716E8" w14:textId="77777777" w:rsidR="006A3FC3" w:rsidRPr="00D71CE8" w:rsidRDefault="006A3FC3" w:rsidP="006A61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heme="majorHAnsi" w:hAnsiTheme="majorHAnsi" w:cs="Sylfaen"/>
          <w:b/>
          <w:bCs/>
        </w:rPr>
      </w:pPr>
    </w:p>
    <w:p w14:paraId="4FB3152D" w14:textId="77777777" w:rsidR="006A61C2" w:rsidRPr="00D71CE8" w:rsidRDefault="006A61C2" w:rsidP="006A61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heme="majorHAnsi" w:hAnsiTheme="majorHAnsi" w:cs="Sylfaen"/>
          <w:b/>
          <w:bCs/>
        </w:rPr>
      </w:pPr>
      <w:r w:rsidRPr="00D71CE8">
        <w:rPr>
          <w:rFonts w:asciiTheme="majorHAnsi" w:hAnsiTheme="majorHAnsi" w:cs="Sylfaen"/>
          <w:b/>
          <w:bCs/>
        </w:rPr>
        <w:t>საქართველოს მთავრობის</w:t>
      </w:r>
    </w:p>
    <w:p w14:paraId="24404840" w14:textId="01B57A2B" w:rsidR="006A61C2" w:rsidRPr="00D71CE8" w:rsidRDefault="006A61C2" w:rsidP="006A61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heme="majorHAnsi" w:hAnsiTheme="majorHAnsi" w:cs="Sylfaen"/>
          <w:b/>
          <w:bCs/>
          <w:lang w:val="en-US"/>
        </w:rPr>
      </w:pPr>
      <w:r w:rsidRPr="00D71CE8">
        <w:rPr>
          <w:rFonts w:asciiTheme="majorHAnsi" w:hAnsiTheme="majorHAnsi" w:cs="Sylfaen"/>
          <w:b/>
          <w:bCs/>
        </w:rPr>
        <w:t>დადგენილება №</w:t>
      </w:r>
      <w:r w:rsidRPr="00D71CE8">
        <w:rPr>
          <w:rFonts w:asciiTheme="majorHAnsi" w:hAnsiTheme="majorHAnsi" w:cs="Sylfaen"/>
          <w:b/>
          <w:bCs/>
          <w:lang w:val="en-US"/>
        </w:rPr>
        <w:t xml:space="preserve"> </w:t>
      </w:r>
    </w:p>
    <w:p w14:paraId="5120951E" w14:textId="667DAB5A" w:rsidR="006A61C2" w:rsidRPr="00D71CE8" w:rsidRDefault="006A61C2" w:rsidP="006A61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heme="majorHAnsi" w:hAnsiTheme="majorHAnsi" w:cs="Sylfaen"/>
          <w:b/>
          <w:bCs/>
        </w:rPr>
      </w:pPr>
      <w:r w:rsidRPr="00D71CE8">
        <w:rPr>
          <w:rFonts w:asciiTheme="majorHAnsi" w:hAnsiTheme="majorHAnsi" w:cs="Sylfaen"/>
          <w:b/>
          <w:bCs/>
        </w:rPr>
        <w:t>201</w:t>
      </w:r>
      <w:r w:rsidR="005A182C" w:rsidRPr="00D71CE8">
        <w:rPr>
          <w:rFonts w:asciiTheme="majorHAnsi" w:hAnsiTheme="majorHAnsi" w:cs="Sylfaen"/>
          <w:b/>
          <w:bCs/>
        </w:rPr>
        <w:t>8</w:t>
      </w:r>
      <w:r w:rsidRPr="00D71CE8">
        <w:rPr>
          <w:rFonts w:asciiTheme="majorHAnsi" w:hAnsiTheme="majorHAnsi" w:cs="Sylfaen"/>
          <w:b/>
          <w:bCs/>
        </w:rPr>
        <w:t xml:space="preserve"> წლის </w:t>
      </w:r>
      <w:r w:rsidR="00C8475E" w:rsidRPr="00D71CE8">
        <w:rPr>
          <w:rFonts w:asciiTheme="majorHAnsi" w:hAnsiTheme="majorHAnsi" w:cs="Sylfaen"/>
          <w:b/>
          <w:bCs/>
          <w:lang w:val="en-US"/>
        </w:rPr>
        <w:t xml:space="preserve">                                              </w:t>
      </w:r>
      <w:r w:rsidRPr="00D71CE8">
        <w:rPr>
          <w:rFonts w:asciiTheme="majorHAnsi" w:hAnsiTheme="majorHAnsi" w:cs="Sylfaen"/>
          <w:b/>
          <w:bCs/>
        </w:rPr>
        <w:t>ქ. თბილისი</w:t>
      </w:r>
    </w:p>
    <w:p w14:paraId="6A057FE1" w14:textId="77777777" w:rsidR="006A61C2" w:rsidRPr="00D71CE8" w:rsidRDefault="006A61C2" w:rsidP="006A61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heme="majorHAnsi" w:hAnsiTheme="majorHAnsi" w:cs="Sylfaen"/>
          <w:b/>
          <w:bCs/>
        </w:rPr>
      </w:pPr>
    </w:p>
    <w:p w14:paraId="772F2151" w14:textId="77777777" w:rsidR="00A84D82" w:rsidRPr="00D71CE8" w:rsidRDefault="00A84D82" w:rsidP="00A84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heme="majorHAnsi" w:eastAsia="Sylfaen" w:hAnsiTheme="majorHAnsi"/>
          <w:b/>
        </w:rPr>
      </w:pPr>
    </w:p>
    <w:p w14:paraId="661E172F" w14:textId="6F5EFD2B" w:rsidR="00A84D82" w:rsidRPr="00D71CE8" w:rsidRDefault="00A84D82" w:rsidP="00A84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heme="majorHAnsi" w:eastAsia="Sylfaen" w:hAnsiTheme="majorHAnsi"/>
          <w:b/>
        </w:rPr>
      </w:pPr>
      <w:r w:rsidRPr="00D71CE8">
        <w:rPr>
          <w:rFonts w:asciiTheme="majorHAnsi" w:eastAsia="Sylfaen" w:hAnsiTheme="majorHAnsi"/>
          <w:b/>
        </w:rPr>
        <w:t>„201</w:t>
      </w:r>
      <w:r w:rsidR="005A182C" w:rsidRPr="00D71CE8">
        <w:rPr>
          <w:rFonts w:asciiTheme="majorHAnsi" w:eastAsia="Sylfaen" w:hAnsiTheme="majorHAnsi"/>
          <w:b/>
        </w:rPr>
        <w:t>8</w:t>
      </w:r>
      <w:r w:rsidRPr="00D71CE8">
        <w:rPr>
          <w:rFonts w:asciiTheme="majorHAnsi" w:eastAsia="Sylfaen" w:hAnsiTheme="majorHAnsi"/>
          <w:b/>
        </w:rPr>
        <w:t xml:space="preserve"> წლის ჯანმრთელობის დაცვის სახელმწიფო პროგრამების დამტკიცების შესახებ“ საქართველოს მთავრობის 201</w:t>
      </w:r>
      <w:r w:rsidR="005A182C" w:rsidRPr="00D71CE8">
        <w:rPr>
          <w:rFonts w:asciiTheme="majorHAnsi" w:eastAsia="Sylfaen" w:hAnsiTheme="majorHAnsi"/>
          <w:b/>
        </w:rPr>
        <w:t>7</w:t>
      </w:r>
      <w:r w:rsidRPr="00D71CE8">
        <w:rPr>
          <w:rFonts w:asciiTheme="majorHAnsi" w:eastAsia="Sylfaen" w:hAnsiTheme="majorHAnsi"/>
          <w:b/>
        </w:rPr>
        <w:t xml:space="preserve"> წლის </w:t>
      </w:r>
      <w:r w:rsidR="005A182C" w:rsidRPr="00D71CE8">
        <w:rPr>
          <w:rFonts w:asciiTheme="majorHAnsi" w:eastAsia="Sylfaen" w:hAnsiTheme="majorHAnsi"/>
          <w:b/>
        </w:rPr>
        <w:t>28</w:t>
      </w:r>
      <w:r w:rsidRPr="00D71CE8">
        <w:rPr>
          <w:rFonts w:asciiTheme="majorHAnsi" w:eastAsia="Sylfaen" w:hAnsiTheme="majorHAnsi"/>
          <w:b/>
        </w:rPr>
        <w:t xml:space="preserve"> დეკემბრის №</w:t>
      </w:r>
      <w:r w:rsidR="005A182C" w:rsidRPr="00D71CE8">
        <w:rPr>
          <w:rFonts w:asciiTheme="majorHAnsi" w:eastAsia="Sylfaen" w:hAnsiTheme="majorHAnsi"/>
          <w:b/>
        </w:rPr>
        <w:t>592</w:t>
      </w:r>
      <w:r w:rsidRPr="00D71CE8">
        <w:rPr>
          <w:rFonts w:asciiTheme="majorHAnsi" w:eastAsia="Sylfaen" w:hAnsiTheme="majorHAnsi"/>
          <w:b/>
        </w:rPr>
        <w:t xml:space="preserve"> დადგენილებაში ცვლილების შეტანის თაობაზე</w:t>
      </w:r>
    </w:p>
    <w:p w14:paraId="2B6C6288" w14:textId="77777777" w:rsidR="00A84D82" w:rsidRPr="00D71CE8" w:rsidRDefault="00A84D82" w:rsidP="00A84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ajorHAnsi" w:eastAsia="Sylfaen" w:hAnsiTheme="majorHAnsi"/>
        </w:rPr>
      </w:pPr>
      <w:r w:rsidRPr="00D71CE8">
        <w:rPr>
          <w:rFonts w:asciiTheme="majorHAnsi" w:eastAsia="Sylfaen" w:hAnsiTheme="majorHAnsi"/>
        </w:rPr>
        <w:t xml:space="preserve"> </w:t>
      </w:r>
    </w:p>
    <w:p w14:paraId="780CC9EE" w14:textId="77777777" w:rsidR="00A84D82" w:rsidRPr="00D71CE8" w:rsidRDefault="00A84D82" w:rsidP="00A84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Theme="majorHAnsi" w:eastAsia="Sylfaen" w:hAnsiTheme="majorHAnsi"/>
          <w:b/>
        </w:rPr>
      </w:pPr>
      <w:r w:rsidRPr="00D71CE8">
        <w:rPr>
          <w:rFonts w:asciiTheme="majorHAnsi" w:eastAsia="Sylfaen" w:hAnsiTheme="majorHAnsi"/>
          <w:b/>
        </w:rPr>
        <w:t xml:space="preserve">მუხლი 1 </w:t>
      </w:r>
    </w:p>
    <w:p w14:paraId="64552D24" w14:textId="106D600E" w:rsidR="006A61C2" w:rsidRPr="00D71CE8" w:rsidRDefault="00A84D82" w:rsidP="00A84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284"/>
        <w:jc w:val="both"/>
        <w:rPr>
          <w:rFonts w:asciiTheme="majorHAnsi" w:hAnsiTheme="majorHAnsi" w:cs="Sylfaen"/>
        </w:rPr>
      </w:pPr>
      <w:r w:rsidRPr="00D71CE8">
        <w:rPr>
          <w:rFonts w:asciiTheme="majorHAnsi" w:eastAsia="Sylfaen" w:hAnsiTheme="majorHAnsi"/>
        </w:rPr>
        <w:t>„ნორმატიული აქტების შესახებ“ საქართველოს კანონის მე-20 მუხლის მე-4 პუნქტის შესაბამისად, „201</w:t>
      </w:r>
      <w:r w:rsidR="005A182C" w:rsidRPr="00D71CE8">
        <w:rPr>
          <w:rFonts w:asciiTheme="majorHAnsi" w:eastAsia="Sylfaen" w:hAnsiTheme="majorHAnsi"/>
        </w:rPr>
        <w:t>8</w:t>
      </w:r>
      <w:r w:rsidRPr="00D71CE8">
        <w:rPr>
          <w:rFonts w:asciiTheme="majorHAnsi" w:eastAsia="Sylfaen" w:hAnsiTheme="majorHAnsi"/>
        </w:rPr>
        <w:t xml:space="preserve"> წლის ჯანმრთელობის დაცვის სახელმწიფო პროგრამების დამტკიცების შესახებ“ საქართველოს მთავრობის 201</w:t>
      </w:r>
      <w:r w:rsidR="005A182C" w:rsidRPr="00D71CE8">
        <w:rPr>
          <w:rFonts w:asciiTheme="majorHAnsi" w:eastAsia="Sylfaen" w:hAnsiTheme="majorHAnsi"/>
        </w:rPr>
        <w:t>7</w:t>
      </w:r>
      <w:r w:rsidRPr="00D71CE8">
        <w:rPr>
          <w:rFonts w:asciiTheme="majorHAnsi" w:eastAsia="Sylfaen" w:hAnsiTheme="majorHAnsi"/>
        </w:rPr>
        <w:t xml:space="preserve"> წლის </w:t>
      </w:r>
      <w:r w:rsidR="005A182C" w:rsidRPr="00D71CE8">
        <w:rPr>
          <w:rFonts w:asciiTheme="majorHAnsi" w:eastAsia="Sylfaen" w:hAnsiTheme="majorHAnsi"/>
        </w:rPr>
        <w:t>28</w:t>
      </w:r>
      <w:r w:rsidRPr="00D71CE8">
        <w:rPr>
          <w:rFonts w:asciiTheme="majorHAnsi" w:eastAsia="Sylfaen" w:hAnsiTheme="majorHAnsi"/>
        </w:rPr>
        <w:t xml:space="preserve"> დეკემბრის №</w:t>
      </w:r>
      <w:r w:rsidR="005A182C" w:rsidRPr="00D71CE8">
        <w:rPr>
          <w:rFonts w:asciiTheme="majorHAnsi" w:eastAsia="Sylfaen" w:hAnsiTheme="majorHAnsi"/>
        </w:rPr>
        <w:t>592</w:t>
      </w:r>
      <w:r w:rsidRPr="00D71CE8">
        <w:rPr>
          <w:rFonts w:asciiTheme="majorHAnsi" w:eastAsia="Sylfaen" w:hAnsiTheme="majorHAnsi"/>
        </w:rPr>
        <w:t xml:space="preserve"> დადგენილებაში (www.matsne.gov.ge, </w:t>
      </w:r>
      <w:r w:rsidR="005A182C" w:rsidRPr="00D71CE8">
        <w:rPr>
          <w:rFonts w:asciiTheme="majorHAnsi" w:eastAsia="Sylfaen" w:hAnsiTheme="majorHAnsi"/>
        </w:rPr>
        <w:t>29</w:t>
      </w:r>
      <w:r w:rsidRPr="00D71CE8">
        <w:rPr>
          <w:rFonts w:asciiTheme="majorHAnsi" w:eastAsia="Sylfaen" w:hAnsiTheme="majorHAnsi"/>
        </w:rPr>
        <w:t>/12/201</w:t>
      </w:r>
      <w:r w:rsidR="005A182C" w:rsidRPr="00D71CE8">
        <w:rPr>
          <w:rFonts w:asciiTheme="majorHAnsi" w:eastAsia="Sylfaen" w:hAnsiTheme="majorHAnsi"/>
        </w:rPr>
        <w:t>7</w:t>
      </w:r>
      <w:r w:rsidRPr="00D71CE8">
        <w:rPr>
          <w:rFonts w:asciiTheme="majorHAnsi" w:eastAsia="Sylfaen" w:hAnsiTheme="majorHAnsi"/>
        </w:rPr>
        <w:t>, 470000000.10.003.</w:t>
      </w:r>
      <w:r w:rsidR="005A182C" w:rsidRPr="00D71CE8">
        <w:rPr>
          <w:rFonts w:asciiTheme="majorHAnsi" w:eastAsia="Sylfaen" w:hAnsiTheme="majorHAnsi"/>
        </w:rPr>
        <w:t>020302</w:t>
      </w:r>
      <w:r w:rsidRPr="00D71CE8">
        <w:rPr>
          <w:rFonts w:asciiTheme="majorHAnsi" w:eastAsia="Sylfaen" w:hAnsiTheme="majorHAnsi"/>
        </w:rPr>
        <w:t>) შეტანილ იქნეს ცვლილება და დადგენილებით დამტკიცებული „201</w:t>
      </w:r>
      <w:r w:rsidR="005A182C" w:rsidRPr="00D71CE8">
        <w:rPr>
          <w:rFonts w:asciiTheme="majorHAnsi" w:eastAsia="Sylfaen" w:hAnsiTheme="majorHAnsi"/>
        </w:rPr>
        <w:t>8</w:t>
      </w:r>
      <w:r w:rsidRPr="00D71CE8">
        <w:rPr>
          <w:rFonts w:asciiTheme="majorHAnsi" w:eastAsia="Sylfaen" w:hAnsiTheme="majorHAnsi"/>
        </w:rPr>
        <w:t xml:space="preserve"> წლის ჯანმრთელობის დაცვის სახელმწიფო პროგრამების“:</w:t>
      </w:r>
      <w:r w:rsidR="006A61C2" w:rsidRPr="00D71CE8">
        <w:rPr>
          <w:rFonts w:asciiTheme="majorHAnsi" w:hAnsiTheme="majorHAnsi" w:cs="Sylfaen"/>
        </w:rPr>
        <w:t xml:space="preserve"> </w:t>
      </w:r>
    </w:p>
    <w:p w14:paraId="32B1A255" w14:textId="77777777" w:rsidR="006A61C2" w:rsidRPr="00D71CE8" w:rsidRDefault="006A61C2" w:rsidP="006A61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284"/>
        <w:jc w:val="both"/>
        <w:rPr>
          <w:rFonts w:asciiTheme="majorHAnsi" w:hAnsiTheme="majorHAnsi" w:cs="Sylfaen"/>
        </w:rPr>
      </w:pPr>
    </w:p>
    <w:p w14:paraId="205E21A5" w14:textId="196D96D1" w:rsidR="00F7235B" w:rsidRPr="00D71CE8" w:rsidRDefault="00F7235B" w:rsidP="00F723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ajorHAnsi" w:hAnsiTheme="majorHAnsi" w:cs="Sylfaen"/>
        </w:rPr>
      </w:pPr>
    </w:p>
    <w:p w14:paraId="6FEAF40D" w14:textId="6AFC5637" w:rsidR="00A04F40" w:rsidRPr="00D71CE8" w:rsidRDefault="00A04F40" w:rsidP="00E01C38">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Theme="majorHAnsi" w:hAnsiTheme="majorHAnsi" w:cs="Sylfaen"/>
          <w:b/>
          <w:lang w:val="en-US"/>
        </w:rPr>
      </w:pPr>
      <w:r w:rsidRPr="00D71CE8">
        <w:rPr>
          <w:rFonts w:asciiTheme="majorHAnsi" w:hAnsiTheme="majorHAnsi" w:cs="Sylfaen"/>
          <w:b/>
          <w:lang w:val="en-US"/>
        </w:rPr>
        <w:t xml:space="preserve"> 22-ე </w:t>
      </w:r>
      <w:proofErr w:type="spellStart"/>
      <w:r w:rsidRPr="00D71CE8">
        <w:rPr>
          <w:rFonts w:asciiTheme="majorHAnsi" w:hAnsiTheme="majorHAnsi" w:cs="Sylfaen"/>
          <w:b/>
          <w:lang w:val="en-US"/>
        </w:rPr>
        <w:t>მუხლ</w:t>
      </w:r>
      <w:proofErr w:type="spellEnd"/>
      <w:r w:rsidR="00E01C38" w:rsidRPr="00D71CE8">
        <w:rPr>
          <w:rFonts w:asciiTheme="majorHAnsi" w:hAnsiTheme="majorHAnsi" w:cs="Sylfaen"/>
          <w:b/>
        </w:rPr>
        <w:t>ი</w:t>
      </w:r>
      <w:r w:rsidRPr="00D71CE8">
        <w:rPr>
          <w:rFonts w:asciiTheme="majorHAnsi" w:hAnsiTheme="majorHAnsi" w:cs="Sylfaen"/>
          <w:b/>
          <w:lang w:val="en-US"/>
        </w:rPr>
        <w:t xml:space="preserve">ს </w:t>
      </w:r>
      <w:r w:rsidR="00E01C38" w:rsidRPr="00D71CE8">
        <w:rPr>
          <w:rFonts w:asciiTheme="majorHAnsi" w:hAnsiTheme="majorHAnsi" w:cs="Sylfaen"/>
          <w:b/>
        </w:rPr>
        <w:t xml:space="preserve">მე-12 პუნქტის შემდეგ </w:t>
      </w:r>
      <w:proofErr w:type="spellStart"/>
      <w:r w:rsidRPr="00D71CE8">
        <w:rPr>
          <w:rFonts w:asciiTheme="majorHAnsi" w:hAnsiTheme="majorHAnsi" w:cs="Sylfaen"/>
          <w:b/>
          <w:lang w:val="en-US"/>
        </w:rPr>
        <w:t>დაემატოს</w:t>
      </w:r>
      <w:proofErr w:type="spellEnd"/>
      <w:r w:rsidRPr="00D71CE8">
        <w:rPr>
          <w:rFonts w:asciiTheme="majorHAnsi" w:hAnsiTheme="majorHAnsi" w:cs="Sylfaen"/>
          <w:b/>
          <w:lang w:val="en-US"/>
        </w:rPr>
        <w:t xml:space="preserve"> </w:t>
      </w:r>
      <w:r w:rsidR="00E01C38" w:rsidRPr="00D71CE8">
        <w:rPr>
          <w:rFonts w:asciiTheme="majorHAnsi" w:hAnsiTheme="majorHAnsi" w:cs="Sylfaen"/>
          <w:b/>
        </w:rPr>
        <w:t>,,</w:t>
      </w:r>
      <w:r w:rsidRPr="00D71CE8">
        <w:rPr>
          <w:rFonts w:asciiTheme="majorHAnsi" w:hAnsiTheme="majorHAnsi" w:cs="Sylfaen"/>
          <w:b/>
          <w:lang w:val="en-US"/>
        </w:rPr>
        <w:t>12</w:t>
      </w:r>
      <w:r w:rsidRPr="00D71CE8">
        <w:rPr>
          <w:rFonts w:asciiTheme="majorHAnsi" w:hAnsiTheme="majorHAnsi" w:cs="Sylfaen"/>
          <w:b/>
          <w:vertAlign w:val="superscript"/>
          <w:lang w:val="en-US"/>
        </w:rPr>
        <w:t>1</w:t>
      </w:r>
      <w:r w:rsidR="00E01C38" w:rsidRPr="00D71CE8">
        <w:rPr>
          <w:rFonts w:asciiTheme="majorHAnsi" w:hAnsiTheme="majorHAnsi" w:cs="Sylfaen"/>
          <w:b/>
        </w:rPr>
        <w:t>“</w:t>
      </w:r>
      <w:r w:rsidRPr="00D71CE8">
        <w:rPr>
          <w:rFonts w:asciiTheme="majorHAnsi" w:hAnsiTheme="majorHAnsi" w:cs="Sylfaen"/>
          <w:b/>
          <w:lang w:val="en-US"/>
        </w:rPr>
        <w:t xml:space="preserve"> </w:t>
      </w:r>
      <w:proofErr w:type="spellStart"/>
      <w:r w:rsidRPr="00D71CE8">
        <w:rPr>
          <w:rFonts w:asciiTheme="majorHAnsi" w:hAnsiTheme="majorHAnsi" w:cs="Sylfaen"/>
          <w:b/>
          <w:lang w:val="en-US"/>
        </w:rPr>
        <w:t>პუნქტი</w:t>
      </w:r>
      <w:proofErr w:type="spellEnd"/>
      <w:r w:rsidRPr="00D71CE8">
        <w:rPr>
          <w:rFonts w:asciiTheme="majorHAnsi" w:hAnsiTheme="majorHAnsi" w:cs="Sylfaen"/>
          <w:b/>
          <w:lang w:val="en-US"/>
        </w:rPr>
        <w:t xml:space="preserve"> </w:t>
      </w:r>
      <w:proofErr w:type="spellStart"/>
      <w:r w:rsidRPr="00D71CE8">
        <w:rPr>
          <w:rFonts w:asciiTheme="majorHAnsi" w:hAnsiTheme="majorHAnsi" w:cs="Sylfaen"/>
          <w:b/>
          <w:lang w:val="en-US"/>
        </w:rPr>
        <w:t>შემდეგი</w:t>
      </w:r>
      <w:proofErr w:type="spellEnd"/>
      <w:r w:rsidRPr="00D71CE8">
        <w:rPr>
          <w:rFonts w:asciiTheme="majorHAnsi" w:hAnsiTheme="majorHAnsi" w:cs="Sylfaen"/>
          <w:b/>
          <w:lang w:val="en-US"/>
        </w:rPr>
        <w:t xml:space="preserve"> </w:t>
      </w:r>
      <w:proofErr w:type="spellStart"/>
      <w:r w:rsidRPr="00D71CE8">
        <w:rPr>
          <w:rFonts w:asciiTheme="majorHAnsi" w:hAnsiTheme="majorHAnsi" w:cs="Sylfaen"/>
          <w:b/>
          <w:lang w:val="en-US"/>
        </w:rPr>
        <w:t>რედაქციით</w:t>
      </w:r>
      <w:proofErr w:type="spellEnd"/>
      <w:r w:rsidRPr="00D71CE8">
        <w:rPr>
          <w:rFonts w:asciiTheme="majorHAnsi" w:hAnsiTheme="majorHAnsi" w:cs="Sylfaen"/>
          <w:b/>
          <w:lang w:val="en-US"/>
        </w:rPr>
        <w:t>:</w:t>
      </w:r>
    </w:p>
    <w:p w14:paraId="23A19966" w14:textId="6CB9D650" w:rsidR="00A04F40" w:rsidRPr="00D71CE8" w:rsidRDefault="00E01C38" w:rsidP="00E01C3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jc w:val="both"/>
        <w:rPr>
          <w:rFonts w:asciiTheme="majorHAnsi" w:hAnsiTheme="majorHAnsi" w:cs="Sylfaen"/>
          <w:lang w:eastAsia="x-none"/>
        </w:rPr>
      </w:pPr>
      <w:r w:rsidRPr="00D71CE8">
        <w:rPr>
          <w:rFonts w:asciiTheme="majorHAnsi" w:hAnsiTheme="majorHAnsi" w:cs="Sylfaen"/>
          <w:lang w:eastAsia="x-none"/>
        </w:rPr>
        <w:tab/>
      </w:r>
      <w:r w:rsidR="00A04F40" w:rsidRPr="00D71CE8">
        <w:rPr>
          <w:rFonts w:asciiTheme="majorHAnsi" w:hAnsiTheme="majorHAnsi" w:cs="Sylfaen"/>
          <w:lang w:eastAsia="x-none"/>
        </w:rPr>
        <w:t>„12</w:t>
      </w:r>
      <w:r w:rsidR="00A04F40" w:rsidRPr="00D71CE8">
        <w:rPr>
          <w:rFonts w:asciiTheme="majorHAnsi" w:hAnsiTheme="majorHAnsi" w:cs="Sylfaen"/>
          <w:vertAlign w:val="superscript"/>
          <w:lang w:eastAsia="x-none"/>
        </w:rPr>
        <w:t>1</w:t>
      </w:r>
      <w:r w:rsidR="00A04F40" w:rsidRPr="00D71CE8">
        <w:rPr>
          <w:rFonts w:asciiTheme="majorHAnsi" w:hAnsiTheme="majorHAnsi" w:cs="Sylfaen"/>
          <w:lang w:eastAsia="x-none"/>
        </w:rPr>
        <w:t>. სამედიცინო მომსახურების მიწოდებისას, მეორე ჯგუფს მიკუთვნებული ფარმაცევტული პროდუქტის (სამკურნალო საშუალების) ფორმა №3 რეცეპტის სპეციალური ელექტრონული სისტემის საშუალებით წარმოებასთან დაკავშირებული საქართველოს კანონმდებლობით გათვალისწინებული  მოთხოვნების დარღვევა, რომელიც გამოვლინდება:</w:t>
      </w:r>
    </w:p>
    <w:p w14:paraId="0986AF81" w14:textId="572E220E" w:rsidR="00A04F40" w:rsidRPr="00D71CE8" w:rsidRDefault="00416CA9" w:rsidP="00E01C3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jc w:val="both"/>
        <w:rPr>
          <w:rFonts w:asciiTheme="majorHAnsi" w:hAnsiTheme="majorHAnsi" w:cs="Sylfaen"/>
          <w:lang w:eastAsia="x-none"/>
        </w:rPr>
      </w:pPr>
      <w:r w:rsidRPr="00D71CE8">
        <w:rPr>
          <w:rFonts w:asciiTheme="majorHAnsi" w:hAnsiTheme="majorHAnsi" w:cs="Sylfaen"/>
          <w:lang w:eastAsia="x-none"/>
        </w:rPr>
        <w:tab/>
      </w:r>
      <w:r w:rsidR="00A04F40" w:rsidRPr="00D71CE8">
        <w:rPr>
          <w:rFonts w:asciiTheme="majorHAnsi" w:hAnsiTheme="majorHAnsi" w:cs="Sylfaen"/>
          <w:lang w:eastAsia="x-none"/>
        </w:rPr>
        <w:t xml:space="preserve">ა) რევიზიის დროს, გამოიწვევს მიმწოდებლის დაჯარიმებას განმახორციელებლის მიერ სარევიზიო პერიოდში პროგრამის/კომპონენტის ფარგლებში ანაზღაურებული თანხის 1%-ით; </w:t>
      </w:r>
    </w:p>
    <w:p w14:paraId="0F07AC5A" w14:textId="1FDD68F3" w:rsidR="00A04F40" w:rsidRPr="00D71CE8" w:rsidRDefault="00416CA9" w:rsidP="00E01C3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jc w:val="both"/>
        <w:rPr>
          <w:rFonts w:asciiTheme="majorHAnsi" w:hAnsiTheme="majorHAnsi" w:cs="Sylfaen"/>
          <w:lang w:eastAsia="x-none"/>
        </w:rPr>
      </w:pPr>
      <w:r w:rsidRPr="00D71CE8">
        <w:rPr>
          <w:rFonts w:asciiTheme="majorHAnsi" w:hAnsiTheme="majorHAnsi" w:cs="Sylfaen"/>
          <w:lang w:eastAsia="x-none"/>
        </w:rPr>
        <w:tab/>
      </w:r>
      <w:r w:rsidR="00A04F40" w:rsidRPr="00D71CE8">
        <w:rPr>
          <w:rFonts w:asciiTheme="majorHAnsi" w:hAnsiTheme="majorHAnsi" w:cs="Sylfaen"/>
          <w:lang w:eastAsia="x-none"/>
        </w:rPr>
        <w:t>ბ) ინდივიდუალური შემთხვევების რევიზიისას, გამოიწვევს მიმწოდებლის დაჯარიმებას განმახორციელებლის მიერ ამ შემთხვევისათვის პროგრამით  ანაზღაურებული თანხის 10%-ით.“.</w:t>
      </w:r>
    </w:p>
    <w:p w14:paraId="065CFBC7" w14:textId="7872F1F9" w:rsidR="00A04F40" w:rsidRPr="00D71CE8" w:rsidRDefault="00E01C38" w:rsidP="00E01C38">
      <w:pPr>
        <w:pStyle w:val="ListParagraph"/>
        <w:tabs>
          <w:tab w:val="left" w:pos="720"/>
          <w:tab w:val="left" w:pos="2124"/>
          <w:tab w:val="left" w:pos="2832"/>
          <w:tab w:val="left" w:pos="3540"/>
          <w:tab w:val="left" w:pos="4248"/>
          <w:tab w:val="left" w:pos="4956"/>
          <w:tab w:val="left" w:pos="5664"/>
          <w:tab w:val="left" w:pos="6372"/>
          <w:tab w:val="left" w:pos="7080"/>
        </w:tabs>
        <w:spacing w:line="20" w:lineRule="atLeast"/>
        <w:ind w:left="0"/>
        <w:jc w:val="both"/>
        <w:rPr>
          <w:rFonts w:asciiTheme="majorHAnsi" w:hAnsiTheme="majorHAnsi" w:cs="Sylfaen"/>
          <w:b/>
        </w:rPr>
      </w:pPr>
      <w:r w:rsidRPr="00D71CE8">
        <w:rPr>
          <w:rFonts w:asciiTheme="majorHAnsi" w:hAnsiTheme="majorHAnsi" w:cs="Sylfaen"/>
          <w:b/>
        </w:rPr>
        <w:tab/>
      </w:r>
      <w:r w:rsidRPr="00D71CE8">
        <w:rPr>
          <w:rFonts w:asciiTheme="majorHAnsi" w:hAnsiTheme="majorHAnsi" w:cs="Sylfaen"/>
          <w:b/>
        </w:rPr>
        <w:tab/>
      </w:r>
      <w:r w:rsidRPr="00D71CE8">
        <w:rPr>
          <w:rFonts w:asciiTheme="majorHAnsi" w:hAnsiTheme="majorHAnsi" w:cs="Sylfaen"/>
          <w:b/>
        </w:rPr>
        <w:tab/>
      </w:r>
      <w:r w:rsidRPr="00D71CE8">
        <w:rPr>
          <w:rFonts w:asciiTheme="majorHAnsi" w:hAnsiTheme="majorHAnsi" w:cs="Sylfaen"/>
          <w:b/>
        </w:rPr>
        <w:tab/>
      </w:r>
      <w:r w:rsidRPr="00D71CE8">
        <w:rPr>
          <w:rFonts w:asciiTheme="majorHAnsi" w:hAnsiTheme="majorHAnsi" w:cs="Sylfaen"/>
          <w:b/>
        </w:rPr>
        <w:tab/>
      </w:r>
      <w:r w:rsidRPr="00D71CE8">
        <w:rPr>
          <w:rFonts w:asciiTheme="majorHAnsi" w:hAnsiTheme="majorHAnsi" w:cs="Sylfaen"/>
          <w:b/>
        </w:rPr>
        <w:tab/>
      </w:r>
      <w:r w:rsidRPr="00D71CE8">
        <w:rPr>
          <w:rFonts w:asciiTheme="majorHAnsi" w:hAnsiTheme="majorHAnsi" w:cs="Sylfaen"/>
          <w:b/>
        </w:rPr>
        <w:tab/>
      </w:r>
      <w:r w:rsidRPr="00D71CE8">
        <w:rPr>
          <w:rFonts w:asciiTheme="majorHAnsi" w:hAnsiTheme="majorHAnsi" w:cs="Sylfaen"/>
          <w:b/>
        </w:rPr>
        <w:tab/>
      </w:r>
      <w:r w:rsidRPr="00D71CE8">
        <w:rPr>
          <w:rFonts w:asciiTheme="majorHAnsi" w:hAnsiTheme="majorHAnsi" w:cs="Sylfaen"/>
          <w:b/>
        </w:rPr>
        <w:tab/>
      </w:r>
      <w:r w:rsidRPr="00D71CE8">
        <w:rPr>
          <w:rFonts w:asciiTheme="majorHAnsi" w:hAnsiTheme="majorHAnsi" w:cs="Sylfaen"/>
          <w:b/>
        </w:rPr>
        <w:tab/>
      </w:r>
    </w:p>
    <w:p w14:paraId="370A2CC3" w14:textId="3A3CD5DD" w:rsidR="002E7DAC" w:rsidRPr="00D71CE8" w:rsidRDefault="002E7DAC" w:rsidP="002E7DAC">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Theme="majorHAnsi" w:hAnsiTheme="majorHAnsi" w:cs="Sylfaen"/>
          <w:b/>
        </w:rPr>
      </w:pPr>
      <w:r w:rsidRPr="00D71CE8">
        <w:rPr>
          <w:rFonts w:asciiTheme="majorHAnsi" w:hAnsiTheme="majorHAnsi" w:cs="Sylfaen"/>
          <w:b/>
        </w:rPr>
        <w:t>23</w:t>
      </w:r>
      <w:r w:rsidR="00416CA9" w:rsidRPr="00D71CE8">
        <w:rPr>
          <w:rFonts w:asciiTheme="majorHAnsi" w:hAnsiTheme="majorHAnsi" w:cs="Sylfaen"/>
          <w:b/>
        </w:rPr>
        <w:t>-ე</w:t>
      </w:r>
      <w:r w:rsidRPr="00D71CE8">
        <w:rPr>
          <w:rFonts w:asciiTheme="majorHAnsi" w:hAnsiTheme="majorHAnsi" w:cs="Sylfaen"/>
          <w:b/>
        </w:rPr>
        <w:t xml:space="preserve"> მუხლ</w:t>
      </w:r>
      <w:r w:rsidR="00416CA9" w:rsidRPr="00D71CE8">
        <w:rPr>
          <w:rFonts w:asciiTheme="majorHAnsi" w:hAnsiTheme="majorHAnsi" w:cs="Sylfaen"/>
          <w:b/>
        </w:rPr>
        <w:t>ი</w:t>
      </w:r>
      <w:r w:rsidRPr="00D71CE8">
        <w:rPr>
          <w:rFonts w:asciiTheme="majorHAnsi" w:hAnsiTheme="majorHAnsi" w:cs="Sylfaen"/>
          <w:b/>
        </w:rPr>
        <w:t xml:space="preserve">ს მე-3 პუნქტის შემდეგ დაემატოს </w:t>
      </w:r>
      <w:r w:rsidRPr="00D71CE8">
        <w:rPr>
          <w:rFonts w:asciiTheme="majorHAnsi" w:hAnsiTheme="majorHAnsi" w:cs="Sylfaen"/>
          <w:b/>
          <w:lang w:val="en-US"/>
        </w:rPr>
        <w:t>,,</w:t>
      </w:r>
      <w:r w:rsidRPr="00D71CE8">
        <w:rPr>
          <w:rFonts w:asciiTheme="majorHAnsi" w:hAnsiTheme="majorHAnsi" w:cs="Sylfaen"/>
          <w:b/>
        </w:rPr>
        <w:t>3</w:t>
      </w:r>
      <w:r w:rsidRPr="00D71CE8">
        <w:rPr>
          <w:rFonts w:asciiTheme="majorHAnsi" w:hAnsiTheme="majorHAnsi" w:cs="Sylfaen"/>
          <w:b/>
          <w:vertAlign w:val="superscript"/>
        </w:rPr>
        <w:t>1</w:t>
      </w:r>
      <w:r w:rsidRPr="00D71CE8">
        <w:rPr>
          <w:rFonts w:asciiTheme="majorHAnsi" w:hAnsiTheme="majorHAnsi" w:cs="Sylfaen"/>
          <w:b/>
          <w:lang w:val="en-US"/>
        </w:rPr>
        <w:t>”</w:t>
      </w:r>
      <w:r w:rsidRPr="00D71CE8">
        <w:rPr>
          <w:rFonts w:asciiTheme="majorHAnsi" w:hAnsiTheme="majorHAnsi" w:cs="Sylfaen"/>
          <w:b/>
        </w:rPr>
        <w:t xml:space="preserve"> პუნქტი შემდეგი რედაქციით:</w:t>
      </w:r>
    </w:p>
    <w:p w14:paraId="1BF1FF68" w14:textId="2B838128" w:rsidR="00A04F40" w:rsidRPr="00D71CE8" w:rsidRDefault="002E7DAC" w:rsidP="00A04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Theme="majorHAnsi" w:hAnsiTheme="majorHAnsi" w:cs="Sylfaen"/>
          <w:lang w:eastAsia="x-none"/>
        </w:rPr>
      </w:pPr>
      <w:r w:rsidRPr="00D71CE8">
        <w:rPr>
          <w:rFonts w:asciiTheme="majorHAnsi" w:hAnsiTheme="majorHAnsi" w:cs="Sylfaen"/>
          <w:lang w:eastAsia="x-none"/>
        </w:rPr>
        <w:t>„3</w:t>
      </w:r>
      <w:r w:rsidRPr="00D71CE8">
        <w:rPr>
          <w:rFonts w:asciiTheme="majorHAnsi" w:hAnsiTheme="majorHAnsi" w:cs="Sylfaen"/>
          <w:vertAlign w:val="superscript"/>
          <w:lang w:eastAsia="x-none"/>
        </w:rPr>
        <w:t>1</w:t>
      </w:r>
      <w:r w:rsidRPr="00D71CE8">
        <w:rPr>
          <w:rFonts w:asciiTheme="majorHAnsi" w:hAnsiTheme="majorHAnsi" w:cs="Sylfaen"/>
          <w:lang w:eastAsia="x-none"/>
        </w:rPr>
        <w:t xml:space="preserve">. </w:t>
      </w:r>
      <w:r w:rsidR="007074CC" w:rsidRPr="00D71CE8">
        <w:rPr>
          <w:rFonts w:asciiTheme="majorHAnsi" w:hAnsiTheme="majorHAnsi" w:cs="Sylfaen"/>
          <w:lang w:eastAsia="x-none"/>
        </w:rPr>
        <w:t xml:space="preserve">2018 წლის 15 თებერვლიდან, </w:t>
      </w:r>
      <w:r w:rsidRPr="00D71CE8">
        <w:rPr>
          <w:rFonts w:asciiTheme="majorHAnsi" w:hAnsiTheme="majorHAnsi" w:cs="Sylfaen"/>
          <w:lang w:eastAsia="x-none"/>
        </w:rPr>
        <w:t xml:space="preserve">ქ. თბილისში </w:t>
      </w:r>
      <w:r w:rsidR="007074CC" w:rsidRPr="00D71CE8">
        <w:rPr>
          <w:rFonts w:asciiTheme="majorHAnsi" w:hAnsiTheme="majorHAnsi" w:cs="Sylfaen"/>
          <w:lang w:eastAsia="x-none"/>
        </w:rPr>
        <w:t xml:space="preserve">არსებული ის </w:t>
      </w:r>
      <w:r w:rsidRPr="00D71CE8">
        <w:rPr>
          <w:rFonts w:asciiTheme="majorHAnsi" w:hAnsiTheme="majorHAnsi" w:cs="Sylfaen"/>
          <w:lang w:eastAsia="x-none"/>
        </w:rPr>
        <w:t xml:space="preserve">სტაციონარული </w:t>
      </w:r>
      <w:r w:rsidR="007074CC" w:rsidRPr="00D71CE8">
        <w:rPr>
          <w:rFonts w:asciiTheme="majorHAnsi" w:hAnsiTheme="majorHAnsi" w:cs="Sylfaen"/>
          <w:lang w:eastAsia="x-none"/>
        </w:rPr>
        <w:t xml:space="preserve">დაწესებულება </w:t>
      </w:r>
      <w:r w:rsidRPr="00D71CE8">
        <w:rPr>
          <w:rFonts w:asciiTheme="majorHAnsi" w:hAnsiTheme="majorHAnsi" w:cs="Sylfaen"/>
          <w:lang w:eastAsia="x-none"/>
        </w:rPr>
        <w:t>(</w:t>
      </w:r>
      <w:r w:rsidR="007074CC" w:rsidRPr="00D71CE8">
        <w:rPr>
          <w:rFonts w:asciiTheme="majorHAnsi" w:hAnsiTheme="majorHAnsi" w:cs="Sylfaen"/>
          <w:lang w:eastAsia="x-none"/>
        </w:rPr>
        <w:t>და, ასევე,</w:t>
      </w:r>
      <w:r w:rsidRPr="00D71CE8">
        <w:rPr>
          <w:rFonts w:asciiTheme="majorHAnsi" w:hAnsiTheme="majorHAnsi" w:cs="Sylfaen"/>
          <w:lang w:eastAsia="x-none"/>
        </w:rPr>
        <w:t xml:space="preserve"> იმავე ფაქტობრივ მისამართზე განთავსებული, </w:t>
      </w:r>
      <w:r w:rsidR="007074CC" w:rsidRPr="00D71CE8">
        <w:rPr>
          <w:rFonts w:asciiTheme="majorHAnsi" w:hAnsiTheme="majorHAnsi" w:cs="Sylfaen"/>
          <w:lang w:eastAsia="x-none"/>
        </w:rPr>
        <w:t>მისი</w:t>
      </w:r>
      <w:r w:rsidRPr="00D71CE8">
        <w:rPr>
          <w:rFonts w:asciiTheme="majorHAnsi" w:hAnsiTheme="majorHAnsi" w:cs="Sylfaen"/>
          <w:lang w:eastAsia="x-none"/>
        </w:rPr>
        <w:t xml:space="preserve"> ამბულატორიულ სტრუქტურული ერთეული)</w:t>
      </w:r>
      <w:r w:rsidR="007074CC" w:rsidRPr="00D71CE8">
        <w:rPr>
          <w:rFonts w:asciiTheme="majorHAnsi" w:hAnsiTheme="majorHAnsi" w:cs="Sylfaen"/>
          <w:lang w:eastAsia="x-none"/>
        </w:rPr>
        <w:t xml:space="preserve">, რომელიც </w:t>
      </w:r>
      <w:r w:rsidR="00A04F40" w:rsidRPr="00D71CE8">
        <w:rPr>
          <w:rFonts w:asciiTheme="majorHAnsi" w:hAnsiTheme="majorHAnsi" w:cs="Sylfaen"/>
          <w:lang w:eastAsia="x-none"/>
        </w:rPr>
        <w:t xml:space="preserve">სახელმწიფო პროგრამების ფარგლებში </w:t>
      </w:r>
      <w:r w:rsidR="00416CA9" w:rsidRPr="00D71CE8">
        <w:rPr>
          <w:rFonts w:asciiTheme="majorHAnsi" w:hAnsiTheme="majorHAnsi" w:cs="Sylfaen"/>
          <w:lang w:eastAsia="x-none"/>
        </w:rPr>
        <w:t xml:space="preserve">(გარდა დანართი №20-ით განსაზღვრული რეფერალური მომსახურების პროგრამისა) </w:t>
      </w:r>
      <w:r w:rsidR="00A04F40" w:rsidRPr="00D71CE8">
        <w:rPr>
          <w:rFonts w:asciiTheme="majorHAnsi" w:hAnsiTheme="majorHAnsi" w:cs="Sylfaen"/>
          <w:lang w:eastAsia="x-none"/>
        </w:rPr>
        <w:t>აწვდის სტაციონარულ და/ან ამბულატორიულ მომსახურებას,  ვალდებულია, უზრუნველყოს მეორე ჯგუფს მიკუთვნებული ფარმაცევტული პროდუქტის (სამკურნალო საშუალების) ფორმა №3 რეცეპტის მხოლოდ ფორმა №3 რეცეპტის სპეციალური ელექტრონული სისტემის საშუალებით წარმოება, მოქმედი კანონმდებლობი</w:t>
      </w:r>
      <w:r w:rsidR="00416CA9" w:rsidRPr="00D71CE8">
        <w:rPr>
          <w:rFonts w:asciiTheme="majorHAnsi" w:hAnsiTheme="majorHAnsi" w:cs="Sylfaen"/>
          <w:lang w:eastAsia="x-none"/>
        </w:rPr>
        <w:t>ს</w:t>
      </w:r>
      <w:r w:rsidR="00A04F40" w:rsidRPr="00D71CE8">
        <w:rPr>
          <w:rFonts w:asciiTheme="majorHAnsi" w:hAnsiTheme="majorHAnsi" w:cs="Sylfaen"/>
          <w:lang w:eastAsia="x-none"/>
        </w:rPr>
        <w:t xml:space="preserve"> შესაბამისად.“; </w:t>
      </w:r>
    </w:p>
    <w:p w14:paraId="03E84B36" w14:textId="77777777" w:rsidR="005A182C" w:rsidRPr="00D71CE8" w:rsidRDefault="005A182C" w:rsidP="00D21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284"/>
        <w:jc w:val="both"/>
        <w:rPr>
          <w:rFonts w:asciiTheme="majorHAnsi" w:hAnsiTheme="majorHAnsi" w:cs="Sylfaen"/>
          <w:bCs/>
        </w:rPr>
      </w:pPr>
    </w:p>
    <w:p w14:paraId="0C84E37C" w14:textId="77777777" w:rsidR="00F433E8" w:rsidRPr="00D71CE8" w:rsidRDefault="00D21953" w:rsidP="00D321FE">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Theme="majorHAnsi" w:hAnsiTheme="majorHAnsi"/>
          <w:b/>
          <w:bCs/>
        </w:rPr>
      </w:pPr>
      <w:r w:rsidRPr="00D71CE8">
        <w:rPr>
          <w:rFonts w:asciiTheme="majorHAnsi" w:hAnsiTheme="majorHAnsi" w:cs="Sylfaen"/>
          <w:b/>
          <w:lang w:val="en-US"/>
        </w:rPr>
        <w:t>N</w:t>
      </w:r>
      <w:r w:rsidR="00990BCD" w:rsidRPr="00D71CE8">
        <w:rPr>
          <w:rFonts w:asciiTheme="majorHAnsi" w:hAnsiTheme="majorHAnsi" w:cs="Sylfaen"/>
          <w:b/>
        </w:rPr>
        <w:t>6</w:t>
      </w:r>
      <w:r w:rsidRPr="00D71CE8">
        <w:rPr>
          <w:rFonts w:asciiTheme="majorHAnsi" w:hAnsiTheme="majorHAnsi" w:cs="Sylfaen"/>
          <w:b/>
          <w:lang w:val="en-US"/>
        </w:rPr>
        <w:t xml:space="preserve"> </w:t>
      </w:r>
      <w:r w:rsidRPr="00D71CE8">
        <w:rPr>
          <w:rFonts w:asciiTheme="majorHAnsi" w:hAnsiTheme="majorHAnsi" w:cs="Sylfaen"/>
          <w:b/>
        </w:rPr>
        <w:t xml:space="preserve">დანართის </w:t>
      </w:r>
      <w:r w:rsidRPr="00D71CE8">
        <w:rPr>
          <w:rFonts w:asciiTheme="majorHAnsi" w:hAnsiTheme="majorHAnsi" w:cs="Sylfaen"/>
          <w:b/>
          <w:lang w:val="en-US"/>
        </w:rPr>
        <w:t>(</w:t>
      </w:r>
      <w:r w:rsidR="00990BCD" w:rsidRPr="00D71CE8">
        <w:rPr>
          <w:rFonts w:asciiTheme="majorHAnsi" w:hAnsiTheme="majorHAnsi" w:cs="Sylfaen"/>
          <w:b/>
        </w:rPr>
        <w:t>ინფექციური დაავადებების მართვა</w:t>
      </w:r>
      <w:r w:rsidRPr="00D71CE8">
        <w:rPr>
          <w:rFonts w:asciiTheme="majorHAnsi" w:hAnsiTheme="majorHAnsi" w:cs="Sylfaen"/>
          <w:b/>
        </w:rPr>
        <w:t>)</w:t>
      </w:r>
      <w:r w:rsidR="00F433E8" w:rsidRPr="00D71CE8">
        <w:rPr>
          <w:rFonts w:asciiTheme="majorHAnsi" w:hAnsiTheme="majorHAnsi" w:cs="Sylfaen"/>
          <w:b/>
        </w:rPr>
        <w:t>:</w:t>
      </w:r>
    </w:p>
    <w:p w14:paraId="5CB39FAF" w14:textId="77777777" w:rsidR="00F433E8" w:rsidRPr="00D71CE8" w:rsidRDefault="00F433E8" w:rsidP="00F433E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644"/>
        <w:jc w:val="both"/>
        <w:rPr>
          <w:rFonts w:asciiTheme="majorHAnsi" w:hAnsiTheme="majorHAnsi"/>
          <w:b/>
          <w:bCs/>
        </w:rPr>
      </w:pPr>
    </w:p>
    <w:p w14:paraId="5E4D3017" w14:textId="77777777" w:rsidR="00F433E8" w:rsidRPr="00D71CE8" w:rsidRDefault="00F433E8" w:rsidP="00F433E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644"/>
        <w:jc w:val="both"/>
        <w:rPr>
          <w:rFonts w:asciiTheme="majorHAnsi" w:hAnsiTheme="majorHAnsi" w:cs="Sylfaen"/>
          <w:b/>
        </w:rPr>
      </w:pPr>
      <w:r w:rsidRPr="00D71CE8">
        <w:rPr>
          <w:rFonts w:asciiTheme="majorHAnsi" w:hAnsiTheme="majorHAnsi" w:cs="Sylfaen"/>
          <w:b/>
        </w:rPr>
        <w:t>ა) სათაური ჩამოყალიბდეს შემდეგი რედაქციით:</w:t>
      </w:r>
    </w:p>
    <w:p w14:paraId="5ED8536B" w14:textId="523AD692" w:rsidR="00F433E8" w:rsidRPr="00D71CE8" w:rsidRDefault="00F433E8" w:rsidP="00E17F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Theme="majorHAnsi" w:hAnsiTheme="majorHAnsi" w:cs="Sylfaen"/>
          <w:bCs/>
        </w:rPr>
      </w:pPr>
      <w:r w:rsidRPr="00D71CE8">
        <w:rPr>
          <w:rFonts w:asciiTheme="majorHAnsi" w:hAnsiTheme="majorHAnsi" w:cs="Sylfaen"/>
          <w:b/>
        </w:rPr>
        <w:t xml:space="preserve"> </w:t>
      </w:r>
      <w:r w:rsidRPr="00D71CE8">
        <w:rPr>
          <w:rFonts w:asciiTheme="majorHAnsi" w:hAnsiTheme="majorHAnsi" w:cs="Sylfaen"/>
          <w:bCs/>
        </w:rPr>
        <w:t>,,ინფექციური დაავადებების მართვა (2018 წლის 1 იანვრამდე დამდგარი შემთხვევების ანაზღაურება) (პროგრამული კოდი 35 03 02 06);</w:t>
      </w:r>
    </w:p>
    <w:p w14:paraId="34A3E460" w14:textId="77777777" w:rsidR="00F433E8" w:rsidRPr="00D71CE8" w:rsidRDefault="00F433E8" w:rsidP="00F433E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644"/>
        <w:jc w:val="both"/>
        <w:rPr>
          <w:rFonts w:asciiTheme="majorHAnsi" w:hAnsiTheme="majorHAnsi" w:cs="Sylfaen"/>
          <w:b/>
        </w:rPr>
      </w:pPr>
    </w:p>
    <w:p w14:paraId="775F047E" w14:textId="0E7D0939" w:rsidR="00D21953" w:rsidRPr="00D71CE8" w:rsidRDefault="00F433E8" w:rsidP="00F433E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644"/>
        <w:jc w:val="both"/>
        <w:rPr>
          <w:rFonts w:asciiTheme="majorHAnsi" w:hAnsiTheme="majorHAnsi"/>
          <w:b/>
          <w:bCs/>
        </w:rPr>
      </w:pPr>
      <w:r w:rsidRPr="00D71CE8">
        <w:rPr>
          <w:rFonts w:asciiTheme="majorHAnsi" w:hAnsiTheme="majorHAnsi" w:cs="Sylfaen"/>
          <w:b/>
        </w:rPr>
        <w:t xml:space="preserve">ბ) </w:t>
      </w:r>
      <w:r w:rsidR="00D21953" w:rsidRPr="00D71CE8">
        <w:rPr>
          <w:rFonts w:asciiTheme="majorHAnsi" w:hAnsiTheme="majorHAnsi"/>
          <w:b/>
          <w:bCs/>
        </w:rPr>
        <w:t>მე-8 მუხლი ჩამოყალიბდეს შემდეგი რედაქციით:</w:t>
      </w:r>
    </w:p>
    <w:p w14:paraId="593B0228" w14:textId="32EB076E" w:rsidR="00F433E8" w:rsidRPr="00D71CE8" w:rsidRDefault="00307BC9" w:rsidP="00F433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Theme="majorHAnsi" w:eastAsia="Sylfaen" w:hAnsiTheme="majorHAnsi"/>
          <w:b/>
        </w:rPr>
      </w:pPr>
      <w:r w:rsidRPr="00D71CE8">
        <w:rPr>
          <w:rFonts w:asciiTheme="majorHAnsi" w:eastAsia="Sylfaen" w:hAnsiTheme="majorHAnsi"/>
          <w:b/>
        </w:rPr>
        <w:t>,,</w:t>
      </w:r>
      <w:r w:rsidR="00F433E8" w:rsidRPr="00D71CE8">
        <w:rPr>
          <w:rFonts w:asciiTheme="majorHAnsi" w:eastAsia="Sylfaen" w:hAnsiTheme="majorHAnsi"/>
          <w:b/>
        </w:rPr>
        <w:t xml:space="preserve">მუხლი 8. პროგრამის ბიუჯეტი  </w:t>
      </w:r>
    </w:p>
    <w:p w14:paraId="47CEA999" w14:textId="1D9A3F91" w:rsidR="00F433E8" w:rsidRPr="00D71CE8" w:rsidRDefault="00F433E8" w:rsidP="00F433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Theme="majorHAnsi" w:hAnsiTheme="majorHAnsi" w:cs="Sylfaen"/>
          <w:bCs/>
        </w:rPr>
      </w:pPr>
      <w:r w:rsidRPr="00D71CE8">
        <w:rPr>
          <w:rFonts w:asciiTheme="majorHAnsi" w:hAnsiTheme="majorHAnsi" w:cs="Sylfaen"/>
          <w:bCs/>
        </w:rPr>
        <w:t>პროგრამის ბიუჯეტი განისაზღვრება 1</w:t>
      </w:r>
      <w:r w:rsidR="00B330EC" w:rsidRPr="00D71CE8">
        <w:rPr>
          <w:rFonts w:asciiTheme="majorHAnsi" w:hAnsiTheme="majorHAnsi" w:cs="Sylfaen"/>
          <w:bCs/>
        </w:rPr>
        <w:t>,45</w:t>
      </w:r>
      <w:r w:rsidRPr="00D71CE8">
        <w:rPr>
          <w:rFonts w:asciiTheme="majorHAnsi" w:hAnsiTheme="majorHAnsi" w:cs="Sylfaen"/>
          <w:bCs/>
        </w:rPr>
        <w:t>0.0 ათასი ლარით.</w:t>
      </w:r>
      <w:r w:rsidR="00307BC9" w:rsidRPr="00D71CE8">
        <w:rPr>
          <w:rFonts w:asciiTheme="majorHAnsi" w:hAnsiTheme="majorHAnsi" w:cs="Sylfaen"/>
          <w:bCs/>
        </w:rPr>
        <w:t>“.</w:t>
      </w:r>
      <w:r w:rsidRPr="00D71CE8">
        <w:rPr>
          <w:rFonts w:asciiTheme="majorHAnsi" w:hAnsiTheme="majorHAnsi" w:cs="Sylfaen"/>
          <w:bCs/>
        </w:rPr>
        <w:t xml:space="preserve"> </w:t>
      </w:r>
    </w:p>
    <w:p w14:paraId="79D55B10" w14:textId="1E5AA86C" w:rsidR="00D21953" w:rsidRPr="00D71CE8" w:rsidRDefault="00D21953" w:rsidP="00D21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ajorHAnsi" w:eastAsia="Sylfaen" w:hAnsiTheme="majorHAnsi"/>
        </w:rPr>
      </w:pPr>
    </w:p>
    <w:p w14:paraId="5B951CDD" w14:textId="77777777" w:rsidR="00314A6A" w:rsidRPr="00D71CE8" w:rsidRDefault="00314A6A" w:rsidP="00314A6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068"/>
        <w:jc w:val="both"/>
        <w:rPr>
          <w:rFonts w:asciiTheme="majorHAnsi" w:hAnsiTheme="majorHAnsi" w:cs="Sylfaen"/>
          <w:b/>
        </w:rPr>
      </w:pPr>
    </w:p>
    <w:p w14:paraId="02812BC5" w14:textId="77777777" w:rsidR="00314A6A" w:rsidRPr="00D71CE8" w:rsidRDefault="00D21953" w:rsidP="00D21953">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ajorHAnsi" w:hAnsiTheme="majorHAnsi" w:cs="Sylfaen"/>
          <w:b/>
        </w:rPr>
      </w:pPr>
      <w:r w:rsidRPr="00D71CE8">
        <w:rPr>
          <w:rFonts w:asciiTheme="majorHAnsi" w:hAnsiTheme="majorHAnsi" w:cs="Sylfaen"/>
          <w:b/>
        </w:rPr>
        <w:lastRenderedPageBreak/>
        <w:t>N</w:t>
      </w:r>
      <w:r w:rsidR="00990BCD" w:rsidRPr="00D71CE8">
        <w:rPr>
          <w:rFonts w:asciiTheme="majorHAnsi" w:hAnsiTheme="majorHAnsi" w:cs="Sylfaen"/>
          <w:b/>
        </w:rPr>
        <w:t>12</w:t>
      </w:r>
      <w:r w:rsidRPr="00D71CE8">
        <w:rPr>
          <w:rFonts w:asciiTheme="majorHAnsi" w:hAnsiTheme="majorHAnsi" w:cs="Sylfaen"/>
          <w:b/>
        </w:rPr>
        <w:t xml:space="preserve"> დანართის (</w:t>
      </w:r>
      <w:r w:rsidR="00990BCD" w:rsidRPr="00D71CE8">
        <w:rPr>
          <w:rFonts w:asciiTheme="majorHAnsi" w:hAnsiTheme="majorHAnsi" w:cs="Sylfaen"/>
          <w:b/>
        </w:rPr>
        <w:t>ფსიქიკური ჯანმრთელობა</w:t>
      </w:r>
      <w:r w:rsidRPr="00D71CE8">
        <w:rPr>
          <w:rFonts w:asciiTheme="majorHAnsi" w:hAnsiTheme="majorHAnsi" w:cs="Sylfaen"/>
          <w:b/>
        </w:rPr>
        <w:t>)</w:t>
      </w:r>
      <w:r w:rsidR="00314A6A" w:rsidRPr="00D71CE8">
        <w:rPr>
          <w:rFonts w:asciiTheme="majorHAnsi" w:hAnsiTheme="majorHAnsi" w:cs="Sylfaen"/>
          <w:b/>
        </w:rPr>
        <w:t>:</w:t>
      </w:r>
    </w:p>
    <w:p w14:paraId="28D3BADA" w14:textId="77777777" w:rsidR="00314A6A" w:rsidRPr="00D71CE8" w:rsidRDefault="00314A6A" w:rsidP="00314A6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068"/>
        <w:jc w:val="both"/>
        <w:rPr>
          <w:rFonts w:asciiTheme="majorHAnsi" w:hAnsiTheme="majorHAnsi" w:cs="Sylfaen"/>
          <w:b/>
        </w:rPr>
      </w:pPr>
    </w:p>
    <w:p w14:paraId="6E27520E" w14:textId="57518A3D" w:rsidR="00314A6A" w:rsidRPr="00D71CE8" w:rsidRDefault="00314A6A" w:rsidP="00314A6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068"/>
        <w:jc w:val="both"/>
        <w:rPr>
          <w:rFonts w:asciiTheme="majorHAnsi" w:hAnsiTheme="majorHAnsi" w:cs="Sylfaen"/>
          <w:b/>
        </w:rPr>
      </w:pPr>
      <w:r w:rsidRPr="00D71CE8">
        <w:rPr>
          <w:rFonts w:asciiTheme="majorHAnsi" w:hAnsiTheme="majorHAnsi" w:cs="Sylfaen"/>
          <w:b/>
        </w:rPr>
        <w:t xml:space="preserve">ა) ,,დანართი 12.5 - პროგრამის მე-3 მუხლის პირველი, მე-2 და მე-4 პუნქტებით გათვალისწინებული მომსახურების თვის ბიუჯეტი, მიმწოდებლის მიხედვით“ ჩამოყალიბდეს შემდეგი რედაქციით: </w:t>
      </w:r>
    </w:p>
    <w:p w14:paraId="7583C623" w14:textId="77777777" w:rsidR="00314A6A" w:rsidRPr="00D71CE8" w:rsidRDefault="00314A6A" w:rsidP="00314A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ajorHAnsi" w:eastAsia="Sylfaen" w:hAnsiTheme="majorHAnsi"/>
        </w:rPr>
      </w:pPr>
    </w:p>
    <w:p w14:paraId="43EA45C4" w14:textId="76693352" w:rsidR="00314A6A" w:rsidRPr="00D71CE8" w:rsidRDefault="00314A6A" w:rsidP="00314A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heme="majorHAnsi" w:eastAsia="Times New Roman" w:hAnsiTheme="majorHAnsi" w:cs="Sylfaen"/>
          <w:b/>
          <w:i/>
          <w:lang w:eastAsia="x-none"/>
        </w:rPr>
      </w:pPr>
      <w:r w:rsidRPr="00D71CE8">
        <w:rPr>
          <w:rFonts w:asciiTheme="majorHAnsi" w:eastAsia="Times New Roman" w:hAnsiTheme="majorHAnsi" w:cs="Sylfaen"/>
          <w:b/>
          <w:i/>
          <w:lang w:eastAsia="x-none"/>
        </w:rPr>
        <w:t>,,</w:t>
      </w:r>
      <w:proofErr w:type="spellStart"/>
      <w:r w:rsidRPr="00D71CE8">
        <w:rPr>
          <w:rFonts w:asciiTheme="majorHAnsi" w:eastAsia="Times New Roman" w:hAnsiTheme="majorHAnsi" w:cs="Sylfaen"/>
          <w:b/>
          <w:i/>
          <w:lang w:val="x-none" w:eastAsia="x-none"/>
        </w:rPr>
        <w:t>დანართი</w:t>
      </w:r>
      <w:proofErr w:type="spellEnd"/>
      <w:r w:rsidRPr="00D71CE8">
        <w:rPr>
          <w:rFonts w:asciiTheme="majorHAnsi" w:eastAsia="Times New Roman" w:hAnsiTheme="majorHAnsi" w:cs="Sylfaen"/>
          <w:b/>
          <w:i/>
          <w:lang w:val="x-none" w:eastAsia="x-none"/>
        </w:rPr>
        <w:t xml:space="preserve"> 12.</w:t>
      </w:r>
      <w:r w:rsidRPr="00D71CE8">
        <w:rPr>
          <w:rFonts w:asciiTheme="majorHAnsi" w:eastAsia="Times New Roman" w:hAnsiTheme="majorHAnsi" w:cs="Sylfaen"/>
          <w:b/>
          <w:i/>
          <w:lang w:eastAsia="x-none"/>
        </w:rPr>
        <w:t>5</w:t>
      </w:r>
      <w:r w:rsidRPr="00D71CE8">
        <w:rPr>
          <w:rFonts w:asciiTheme="majorHAnsi" w:eastAsia="Times New Roman" w:hAnsiTheme="majorHAnsi" w:cs="Sylfaen"/>
          <w:b/>
          <w:i/>
          <w:lang w:val="x-none" w:eastAsia="x-none"/>
        </w:rPr>
        <w:t xml:space="preserve"> - </w:t>
      </w:r>
      <w:proofErr w:type="spellStart"/>
      <w:r w:rsidRPr="00D71CE8">
        <w:rPr>
          <w:rFonts w:asciiTheme="majorHAnsi" w:eastAsia="Times New Roman" w:hAnsiTheme="majorHAnsi" w:cs="Sylfaen"/>
          <w:b/>
          <w:i/>
          <w:lang w:val="x-none" w:eastAsia="x-none"/>
        </w:rPr>
        <w:t>პროგრამის</w:t>
      </w:r>
      <w:proofErr w:type="spellEnd"/>
      <w:r w:rsidRPr="00D71CE8">
        <w:rPr>
          <w:rFonts w:asciiTheme="majorHAnsi" w:eastAsia="Times New Roman" w:hAnsiTheme="majorHAnsi" w:cs="Sylfaen"/>
          <w:b/>
          <w:i/>
          <w:lang w:val="x-none" w:eastAsia="x-none"/>
        </w:rPr>
        <w:t xml:space="preserve"> მე-3 </w:t>
      </w:r>
      <w:proofErr w:type="spellStart"/>
      <w:r w:rsidRPr="00D71CE8">
        <w:rPr>
          <w:rFonts w:asciiTheme="majorHAnsi" w:eastAsia="Times New Roman" w:hAnsiTheme="majorHAnsi" w:cs="Sylfaen"/>
          <w:b/>
          <w:i/>
          <w:lang w:val="x-none" w:eastAsia="x-none"/>
        </w:rPr>
        <w:t>მუხლის</w:t>
      </w:r>
      <w:proofErr w:type="spellEnd"/>
      <w:r w:rsidRPr="00D71CE8">
        <w:rPr>
          <w:rFonts w:asciiTheme="majorHAnsi" w:eastAsia="Times New Roman" w:hAnsiTheme="majorHAnsi" w:cs="Sylfaen"/>
          <w:b/>
          <w:i/>
          <w:lang w:val="x-none" w:eastAsia="x-none"/>
        </w:rPr>
        <w:t xml:space="preserve"> </w:t>
      </w:r>
      <w:r w:rsidRPr="00D71CE8">
        <w:rPr>
          <w:rFonts w:asciiTheme="majorHAnsi" w:eastAsia="Times New Roman" w:hAnsiTheme="majorHAnsi" w:cs="Sylfaen"/>
          <w:b/>
          <w:i/>
          <w:lang w:eastAsia="x-none"/>
        </w:rPr>
        <w:t>პირველი, მე-2 და მე-4 პუნქტებით</w:t>
      </w:r>
      <w:r w:rsidRPr="00D71CE8">
        <w:rPr>
          <w:rFonts w:asciiTheme="majorHAnsi" w:eastAsia="Times New Roman" w:hAnsiTheme="majorHAnsi" w:cs="Sylfaen"/>
          <w:b/>
          <w:i/>
          <w:lang w:val="x-none" w:eastAsia="x-none"/>
        </w:rPr>
        <w:t xml:space="preserve"> </w:t>
      </w:r>
      <w:proofErr w:type="spellStart"/>
      <w:r w:rsidRPr="00D71CE8">
        <w:rPr>
          <w:rFonts w:asciiTheme="majorHAnsi" w:eastAsia="Times New Roman" w:hAnsiTheme="majorHAnsi" w:cs="Sylfaen"/>
          <w:b/>
          <w:i/>
          <w:lang w:val="x-none" w:eastAsia="x-none"/>
        </w:rPr>
        <w:t>გათვალისწინებული</w:t>
      </w:r>
      <w:proofErr w:type="spellEnd"/>
      <w:r w:rsidRPr="00D71CE8">
        <w:rPr>
          <w:rFonts w:asciiTheme="majorHAnsi" w:eastAsia="Times New Roman" w:hAnsiTheme="majorHAnsi" w:cs="Sylfaen"/>
          <w:b/>
          <w:i/>
          <w:lang w:val="x-none" w:eastAsia="x-none"/>
        </w:rPr>
        <w:t xml:space="preserve"> </w:t>
      </w:r>
      <w:proofErr w:type="spellStart"/>
      <w:r w:rsidRPr="00D71CE8">
        <w:rPr>
          <w:rFonts w:asciiTheme="majorHAnsi" w:eastAsia="Times New Roman" w:hAnsiTheme="majorHAnsi" w:cs="Sylfaen"/>
          <w:b/>
          <w:i/>
          <w:lang w:val="x-none" w:eastAsia="x-none"/>
        </w:rPr>
        <w:t>მომსახურების</w:t>
      </w:r>
      <w:proofErr w:type="spellEnd"/>
      <w:r w:rsidRPr="00D71CE8">
        <w:rPr>
          <w:rFonts w:asciiTheme="majorHAnsi" w:eastAsia="Times New Roman" w:hAnsiTheme="majorHAnsi" w:cs="Sylfaen"/>
          <w:b/>
          <w:i/>
          <w:lang w:val="x-none" w:eastAsia="x-none"/>
        </w:rPr>
        <w:t xml:space="preserve"> </w:t>
      </w:r>
      <w:proofErr w:type="spellStart"/>
      <w:r w:rsidRPr="00D71CE8">
        <w:rPr>
          <w:rFonts w:asciiTheme="majorHAnsi" w:eastAsia="Times New Roman" w:hAnsiTheme="majorHAnsi" w:cs="Sylfaen"/>
          <w:b/>
          <w:i/>
          <w:lang w:val="x-none" w:eastAsia="x-none"/>
        </w:rPr>
        <w:t>თვის</w:t>
      </w:r>
      <w:proofErr w:type="spellEnd"/>
      <w:r w:rsidRPr="00D71CE8">
        <w:rPr>
          <w:rFonts w:asciiTheme="majorHAnsi" w:eastAsia="Times New Roman" w:hAnsiTheme="majorHAnsi" w:cs="Sylfaen"/>
          <w:b/>
          <w:i/>
          <w:lang w:val="x-none" w:eastAsia="x-none"/>
        </w:rPr>
        <w:t xml:space="preserve"> </w:t>
      </w:r>
      <w:proofErr w:type="spellStart"/>
      <w:r w:rsidRPr="00D71CE8">
        <w:rPr>
          <w:rFonts w:asciiTheme="majorHAnsi" w:eastAsia="Times New Roman" w:hAnsiTheme="majorHAnsi" w:cs="Sylfaen"/>
          <w:b/>
          <w:i/>
          <w:lang w:val="x-none" w:eastAsia="x-none"/>
        </w:rPr>
        <w:t>ბიუჯეტი</w:t>
      </w:r>
      <w:proofErr w:type="spellEnd"/>
      <w:r w:rsidRPr="00D71CE8">
        <w:rPr>
          <w:rFonts w:asciiTheme="majorHAnsi" w:eastAsia="Times New Roman" w:hAnsiTheme="majorHAnsi" w:cs="Sylfaen"/>
          <w:b/>
          <w:i/>
          <w:lang w:val="x-none" w:eastAsia="x-none"/>
        </w:rPr>
        <w:t xml:space="preserve">, </w:t>
      </w:r>
      <w:proofErr w:type="spellStart"/>
      <w:r w:rsidRPr="00D71CE8">
        <w:rPr>
          <w:rFonts w:asciiTheme="majorHAnsi" w:eastAsia="Times New Roman" w:hAnsiTheme="majorHAnsi" w:cs="Sylfaen"/>
          <w:b/>
          <w:i/>
          <w:lang w:val="x-none" w:eastAsia="x-none"/>
        </w:rPr>
        <w:t>მიმწოდებლის</w:t>
      </w:r>
      <w:proofErr w:type="spellEnd"/>
      <w:r w:rsidRPr="00D71CE8">
        <w:rPr>
          <w:rFonts w:asciiTheme="majorHAnsi" w:eastAsia="Times New Roman" w:hAnsiTheme="majorHAnsi" w:cs="Sylfaen"/>
          <w:b/>
          <w:i/>
          <w:lang w:val="x-none" w:eastAsia="x-none"/>
        </w:rPr>
        <w:t xml:space="preserve"> </w:t>
      </w:r>
      <w:proofErr w:type="spellStart"/>
      <w:r w:rsidRPr="00D71CE8">
        <w:rPr>
          <w:rFonts w:asciiTheme="majorHAnsi" w:eastAsia="Times New Roman" w:hAnsiTheme="majorHAnsi" w:cs="Sylfaen"/>
          <w:b/>
          <w:i/>
          <w:lang w:val="x-none" w:eastAsia="x-none"/>
        </w:rPr>
        <w:t>მიხედვით</w:t>
      </w:r>
      <w:proofErr w:type="spellEnd"/>
    </w:p>
    <w:p w14:paraId="0D8343E7" w14:textId="77777777" w:rsidR="00314A6A" w:rsidRPr="00D71CE8" w:rsidRDefault="00314A6A" w:rsidP="00314A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Theme="majorHAnsi" w:eastAsia="Times New Roman" w:hAnsiTheme="majorHAnsi" w:cs="Sylfaen"/>
          <w:lang w:eastAsia="x-none"/>
        </w:rPr>
      </w:pPr>
    </w:p>
    <w:tbl>
      <w:tblPr>
        <w:tblW w:w="10363" w:type="dxa"/>
        <w:tblInd w:w="93" w:type="dxa"/>
        <w:tblLook w:val="04A0" w:firstRow="1" w:lastRow="0" w:firstColumn="1" w:lastColumn="0" w:noHBand="0" w:noVBand="1"/>
      </w:tblPr>
      <w:tblGrid>
        <w:gridCol w:w="1680"/>
        <w:gridCol w:w="3722"/>
        <w:gridCol w:w="3118"/>
        <w:gridCol w:w="1843"/>
      </w:tblGrid>
      <w:tr w:rsidR="00314A6A" w:rsidRPr="00D71CE8" w14:paraId="2646A7C1" w14:textId="77777777" w:rsidTr="003273CE">
        <w:trPr>
          <w:trHeight w:val="225"/>
        </w:trPr>
        <w:tc>
          <w:tcPr>
            <w:tcW w:w="1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D0A445" w14:textId="77777777" w:rsidR="00314A6A" w:rsidRPr="00D71CE8" w:rsidRDefault="00314A6A" w:rsidP="003273CE">
            <w:pPr>
              <w:spacing w:after="0" w:line="240" w:lineRule="auto"/>
              <w:jc w:val="center"/>
              <w:rPr>
                <w:rFonts w:asciiTheme="majorHAnsi" w:eastAsia="Times New Roman" w:hAnsiTheme="majorHAnsi"/>
                <w:b/>
                <w:bCs/>
                <w:color w:val="000000"/>
              </w:rPr>
            </w:pPr>
            <w:r w:rsidRPr="00D71CE8">
              <w:rPr>
                <w:rFonts w:asciiTheme="majorHAnsi" w:eastAsia="Times New Roman" w:hAnsiTheme="majorHAnsi" w:cs="Sylfaen"/>
                <w:b/>
                <w:bCs/>
                <w:color w:val="000000"/>
              </w:rPr>
              <w:t>რეგიონი</w:t>
            </w:r>
          </w:p>
        </w:tc>
        <w:tc>
          <w:tcPr>
            <w:tcW w:w="3722" w:type="dxa"/>
            <w:tcBorders>
              <w:top w:val="single" w:sz="4" w:space="0" w:color="auto"/>
              <w:left w:val="nil"/>
              <w:bottom w:val="single" w:sz="4" w:space="0" w:color="auto"/>
              <w:right w:val="single" w:sz="4" w:space="0" w:color="auto"/>
            </w:tcBorders>
            <w:shd w:val="clear" w:color="auto" w:fill="auto"/>
            <w:vAlign w:val="center"/>
            <w:hideMark/>
          </w:tcPr>
          <w:p w14:paraId="023AE37B" w14:textId="77777777" w:rsidR="00314A6A" w:rsidRPr="00D71CE8" w:rsidRDefault="00314A6A" w:rsidP="003273CE">
            <w:pPr>
              <w:spacing w:after="0" w:line="240" w:lineRule="auto"/>
              <w:jc w:val="center"/>
              <w:rPr>
                <w:rFonts w:asciiTheme="majorHAnsi" w:eastAsia="Times New Roman" w:hAnsiTheme="majorHAnsi"/>
                <w:b/>
                <w:bCs/>
                <w:color w:val="000000"/>
              </w:rPr>
            </w:pPr>
            <w:r w:rsidRPr="00D71CE8">
              <w:rPr>
                <w:rFonts w:asciiTheme="majorHAnsi" w:eastAsia="Times New Roman" w:hAnsiTheme="majorHAnsi" w:cs="Sylfaen"/>
                <w:b/>
                <w:bCs/>
                <w:color w:val="000000"/>
              </w:rPr>
              <w:t>რაიონი</w:t>
            </w:r>
            <w:r w:rsidRPr="00D71CE8">
              <w:rPr>
                <w:rFonts w:asciiTheme="majorHAnsi" w:eastAsia="Times New Roman" w:hAnsiTheme="majorHAnsi"/>
                <w:b/>
                <w:bCs/>
                <w:color w:val="000000"/>
              </w:rPr>
              <w:t>/</w:t>
            </w:r>
            <w:r w:rsidRPr="00D71CE8">
              <w:rPr>
                <w:rFonts w:asciiTheme="majorHAnsi" w:eastAsia="Times New Roman" w:hAnsiTheme="majorHAnsi" w:cs="Sylfaen"/>
                <w:b/>
                <w:bCs/>
                <w:color w:val="000000"/>
              </w:rPr>
              <w:t>ბენეფიციარი</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14:paraId="28359544" w14:textId="77777777" w:rsidR="00314A6A" w:rsidRPr="00D71CE8" w:rsidRDefault="00314A6A" w:rsidP="003273CE">
            <w:pPr>
              <w:spacing w:after="0" w:line="240" w:lineRule="auto"/>
              <w:jc w:val="center"/>
              <w:rPr>
                <w:rFonts w:asciiTheme="majorHAnsi" w:eastAsia="Times New Roman" w:hAnsiTheme="majorHAnsi"/>
                <w:b/>
                <w:bCs/>
                <w:color w:val="000000"/>
              </w:rPr>
            </w:pPr>
            <w:r w:rsidRPr="00D71CE8">
              <w:rPr>
                <w:rFonts w:asciiTheme="majorHAnsi" w:eastAsia="Times New Roman" w:hAnsiTheme="majorHAnsi" w:cs="Sylfaen"/>
                <w:b/>
                <w:bCs/>
                <w:color w:val="000000"/>
              </w:rPr>
              <w:t>დაწესებულება</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2AAC124C" w14:textId="77777777" w:rsidR="00314A6A" w:rsidRPr="00D71CE8" w:rsidRDefault="00314A6A" w:rsidP="003273CE">
            <w:pPr>
              <w:spacing w:after="0" w:line="240" w:lineRule="auto"/>
              <w:jc w:val="center"/>
              <w:rPr>
                <w:rFonts w:asciiTheme="majorHAnsi" w:eastAsia="Times New Roman" w:hAnsiTheme="majorHAnsi"/>
                <w:b/>
                <w:bCs/>
                <w:color w:val="000000"/>
              </w:rPr>
            </w:pPr>
            <w:r w:rsidRPr="00D71CE8">
              <w:rPr>
                <w:rFonts w:asciiTheme="majorHAnsi" w:eastAsia="Times New Roman" w:hAnsiTheme="majorHAnsi"/>
                <w:b/>
                <w:bCs/>
                <w:color w:val="000000"/>
              </w:rPr>
              <w:t xml:space="preserve">თვის ბიუჯეტი </w:t>
            </w:r>
          </w:p>
        </w:tc>
      </w:tr>
      <w:tr w:rsidR="00314A6A" w:rsidRPr="00D71CE8" w14:paraId="698F60EA" w14:textId="77777777" w:rsidTr="003273CE">
        <w:trPr>
          <w:trHeight w:val="255"/>
        </w:trPr>
        <w:tc>
          <w:tcPr>
            <w:tcW w:w="1680" w:type="dxa"/>
            <w:vMerge w:val="restart"/>
            <w:tcBorders>
              <w:top w:val="nil"/>
              <w:left w:val="single" w:sz="4" w:space="0" w:color="auto"/>
              <w:bottom w:val="single" w:sz="4" w:space="0" w:color="auto"/>
              <w:right w:val="single" w:sz="4" w:space="0" w:color="auto"/>
            </w:tcBorders>
            <w:shd w:val="clear" w:color="auto" w:fill="auto"/>
            <w:vAlign w:val="center"/>
            <w:hideMark/>
          </w:tcPr>
          <w:p w14:paraId="7F9E6F27" w14:textId="77777777" w:rsidR="00314A6A" w:rsidRPr="00D71CE8" w:rsidRDefault="00314A6A" w:rsidP="003273CE">
            <w:pPr>
              <w:spacing w:after="0" w:line="240" w:lineRule="auto"/>
              <w:jc w:val="center"/>
              <w:rPr>
                <w:rFonts w:asciiTheme="majorHAnsi" w:eastAsia="Times New Roman" w:hAnsiTheme="majorHAnsi"/>
                <w:color w:val="000000"/>
              </w:rPr>
            </w:pP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თბილისი</w:t>
            </w:r>
          </w:p>
        </w:tc>
        <w:tc>
          <w:tcPr>
            <w:tcW w:w="3722" w:type="dxa"/>
            <w:tcBorders>
              <w:top w:val="nil"/>
              <w:left w:val="nil"/>
              <w:bottom w:val="single" w:sz="4" w:space="0" w:color="auto"/>
              <w:right w:val="single" w:sz="4" w:space="0" w:color="auto"/>
            </w:tcBorders>
            <w:shd w:val="clear" w:color="auto" w:fill="auto"/>
            <w:hideMark/>
          </w:tcPr>
          <w:p w14:paraId="7C1B156A" w14:textId="77777777" w:rsidR="00314A6A" w:rsidRPr="00D71CE8" w:rsidRDefault="00314A6A" w:rsidP="003273CE">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გლდანის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რაიონი</w:t>
            </w:r>
          </w:p>
        </w:tc>
        <w:tc>
          <w:tcPr>
            <w:tcW w:w="3118" w:type="dxa"/>
            <w:vMerge w:val="restart"/>
            <w:tcBorders>
              <w:top w:val="nil"/>
              <w:left w:val="single" w:sz="4" w:space="0" w:color="auto"/>
              <w:bottom w:val="single" w:sz="4" w:space="0" w:color="000000"/>
              <w:right w:val="single" w:sz="4" w:space="0" w:color="auto"/>
            </w:tcBorders>
            <w:shd w:val="clear" w:color="auto" w:fill="auto"/>
            <w:hideMark/>
          </w:tcPr>
          <w:p w14:paraId="36117314" w14:textId="77777777" w:rsidR="00314A6A" w:rsidRPr="00D71CE8" w:rsidRDefault="00314A6A" w:rsidP="003273CE">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შპს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ქალაქ</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თბილისის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ფსიქიკური</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ჯანმრთელობის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ცენტრი</w:t>
            </w:r>
            <w:r w:rsidRPr="00D71CE8">
              <w:rPr>
                <w:rFonts w:asciiTheme="majorHAnsi" w:eastAsia="Times New Roman" w:hAnsiTheme="majorHAnsi"/>
                <w:color w:val="000000"/>
              </w:rPr>
              <w:t>“</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14:paraId="56788B93" w14:textId="0B8ADC5A" w:rsidR="00314A6A" w:rsidRPr="00D71CE8" w:rsidRDefault="00314A6A" w:rsidP="00314A6A">
            <w:pPr>
              <w:spacing w:after="0" w:line="240" w:lineRule="auto"/>
              <w:jc w:val="center"/>
              <w:rPr>
                <w:rFonts w:asciiTheme="majorHAnsi" w:eastAsia="Times New Roman" w:hAnsiTheme="majorHAnsi"/>
                <w:color w:val="000000"/>
              </w:rPr>
            </w:pPr>
            <w:r w:rsidRPr="00D71CE8">
              <w:rPr>
                <w:rFonts w:asciiTheme="majorHAnsi" w:eastAsia="Times New Roman" w:hAnsiTheme="majorHAnsi"/>
                <w:color w:val="000000"/>
              </w:rPr>
              <w:t xml:space="preserve">42 </w:t>
            </w:r>
            <w:r w:rsidRPr="00D71CE8">
              <w:rPr>
                <w:rFonts w:asciiTheme="majorHAnsi" w:eastAsia="Times New Roman" w:hAnsiTheme="majorHAnsi"/>
                <w:color w:val="000000"/>
              </w:rPr>
              <w:t>780</w:t>
            </w:r>
          </w:p>
        </w:tc>
      </w:tr>
      <w:tr w:rsidR="00314A6A" w:rsidRPr="00D71CE8" w14:paraId="1584D06F" w14:textId="77777777" w:rsidTr="003273CE">
        <w:trPr>
          <w:trHeight w:val="255"/>
        </w:trPr>
        <w:tc>
          <w:tcPr>
            <w:tcW w:w="1680" w:type="dxa"/>
            <w:vMerge/>
            <w:tcBorders>
              <w:top w:val="nil"/>
              <w:left w:val="single" w:sz="4" w:space="0" w:color="auto"/>
              <w:bottom w:val="single" w:sz="4" w:space="0" w:color="auto"/>
              <w:right w:val="single" w:sz="4" w:space="0" w:color="auto"/>
            </w:tcBorders>
            <w:vAlign w:val="center"/>
            <w:hideMark/>
          </w:tcPr>
          <w:p w14:paraId="3C85DB08" w14:textId="77777777" w:rsidR="00314A6A" w:rsidRPr="00D71CE8" w:rsidRDefault="00314A6A" w:rsidP="003273CE">
            <w:pPr>
              <w:spacing w:after="0" w:line="240" w:lineRule="auto"/>
              <w:rPr>
                <w:rFonts w:asciiTheme="majorHAnsi" w:eastAsia="Times New Roman" w:hAnsiTheme="majorHAnsi"/>
                <w:color w:val="000000"/>
              </w:rPr>
            </w:pPr>
          </w:p>
        </w:tc>
        <w:tc>
          <w:tcPr>
            <w:tcW w:w="3722" w:type="dxa"/>
            <w:tcBorders>
              <w:top w:val="nil"/>
              <w:left w:val="nil"/>
              <w:bottom w:val="single" w:sz="4" w:space="0" w:color="auto"/>
              <w:right w:val="single" w:sz="4" w:space="0" w:color="auto"/>
            </w:tcBorders>
            <w:shd w:val="clear" w:color="auto" w:fill="auto"/>
            <w:vAlign w:val="center"/>
            <w:hideMark/>
          </w:tcPr>
          <w:p w14:paraId="76309C91" w14:textId="77777777" w:rsidR="00314A6A" w:rsidRPr="00D71CE8" w:rsidRDefault="00314A6A" w:rsidP="003273CE">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ნაძალადევის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რაიონი</w:t>
            </w:r>
          </w:p>
        </w:tc>
        <w:tc>
          <w:tcPr>
            <w:tcW w:w="3118" w:type="dxa"/>
            <w:vMerge/>
            <w:tcBorders>
              <w:top w:val="nil"/>
              <w:left w:val="single" w:sz="4" w:space="0" w:color="auto"/>
              <w:bottom w:val="single" w:sz="4" w:space="0" w:color="000000"/>
              <w:right w:val="single" w:sz="4" w:space="0" w:color="auto"/>
            </w:tcBorders>
            <w:vAlign w:val="center"/>
            <w:hideMark/>
          </w:tcPr>
          <w:p w14:paraId="41F35EA3" w14:textId="77777777" w:rsidR="00314A6A" w:rsidRPr="00D71CE8" w:rsidRDefault="00314A6A" w:rsidP="003273CE">
            <w:pPr>
              <w:spacing w:after="0" w:line="240" w:lineRule="auto"/>
              <w:rPr>
                <w:rFonts w:asciiTheme="majorHAnsi" w:eastAsia="Times New Roman" w:hAnsiTheme="majorHAnsi"/>
                <w:color w:val="000000"/>
              </w:rPr>
            </w:pPr>
          </w:p>
        </w:tc>
        <w:tc>
          <w:tcPr>
            <w:tcW w:w="1843" w:type="dxa"/>
            <w:vMerge/>
            <w:tcBorders>
              <w:top w:val="nil"/>
              <w:left w:val="single" w:sz="4" w:space="0" w:color="auto"/>
              <w:bottom w:val="single" w:sz="4" w:space="0" w:color="000000"/>
              <w:right w:val="single" w:sz="4" w:space="0" w:color="auto"/>
            </w:tcBorders>
            <w:vAlign w:val="center"/>
            <w:hideMark/>
          </w:tcPr>
          <w:p w14:paraId="308265B6" w14:textId="77777777" w:rsidR="00314A6A" w:rsidRPr="00D71CE8" w:rsidRDefault="00314A6A" w:rsidP="003273CE">
            <w:pPr>
              <w:spacing w:after="0" w:line="240" w:lineRule="auto"/>
              <w:rPr>
                <w:rFonts w:asciiTheme="majorHAnsi" w:eastAsia="Times New Roman" w:hAnsiTheme="majorHAnsi"/>
                <w:color w:val="000000"/>
              </w:rPr>
            </w:pPr>
          </w:p>
        </w:tc>
      </w:tr>
      <w:tr w:rsidR="00314A6A" w:rsidRPr="00D71CE8" w14:paraId="13825F5A" w14:textId="77777777" w:rsidTr="003273CE">
        <w:trPr>
          <w:trHeight w:val="255"/>
        </w:trPr>
        <w:tc>
          <w:tcPr>
            <w:tcW w:w="1680" w:type="dxa"/>
            <w:vMerge/>
            <w:tcBorders>
              <w:top w:val="nil"/>
              <w:left w:val="single" w:sz="4" w:space="0" w:color="auto"/>
              <w:bottom w:val="single" w:sz="4" w:space="0" w:color="auto"/>
              <w:right w:val="single" w:sz="4" w:space="0" w:color="auto"/>
            </w:tcBorders>
            <w:vAlign w:val="center"/>
            <w:hideMark/>
          </w:tcPr>
          <w:p w14:paraId="233CF995" w14:textId="77777777" w:rsidR="00314A6A" w:rsidRPr="00D71CE8" w:rsidRDefault="00314A6A" w:rsidP="003273CE">
            <w:pPr>
              <w:spacing w:after="0" w:line="240" w:lineRule="auto"/>
              <w:rPr>
                <w:rFonts w:asciiTheme="majorHAnsi" w:eastAsia="Times New Roman" w:hAnsiTheme="majorHAnsi"/>
                <w:color w:val="000000"/>
              </w:rPr>
            </w:pPr>
          </w:p>
        </w:tc>
        <w:tc>
          <w:tcPr>
            <w:tcW w:w="3722" w:type="dxa"/>
            <w:tcBorders>
              <w:top w:val="nil"/>
              <w:left w:val="nil"/>
              <w:bottom w:val="single" w:sz="4" w:space="0" w:color="auto"/>
              <w:right w:val="single" w:sz="4" w:space="0" w:color="auto"/>
            </w:tcBorders>
            <w:shd w:val="clear" w:color="auto" w:fill="auto"/>
            <w:hideMark/>
          </w:tcPr>
          <w:p w14:paraId="753F9900" w14:textId="77777777" w:rsidR="00314A6A" w:rsidRPr="00D71CE8" w:rsidRDefault="00314A6A" w:rsidP="003273CE">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დიდუბის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რაიონი</w:t>
            </w:r>
          </w:p>
        </w:tc>
        <w:tc>
          <w:tcPr>
            <w:tcW w:w="3118" w:type="dxa"/>
            <w:vMerge w:val="restart"/>
            <w:tcBorders>
              <w:top w:val="nil"/>
              <w:left w:val="single" w:sz="4" w:space="0" w:color="auto"/>
              <w:bottom w:val="single" w:sz="4" w:space="0" w:color="auto"/>
              <w:right w:val="single" w:sz="4" w:space="0" w:color="auto"/>
            </w:tcBorders>
            <w:shd w:val="clear" w:color="auto" w:fill="auto"/>
            <w:vAlign w:val="center"/>
            <w:hideMark/>
          </w:tcPr>
          <w:p w14:paraId="23DD86F8" w14:textId="77777777" w:rsidR="00314A6A" w:rsidRPr="00D71CE8" w:rsidRDefault="00314A6A" w:rsidP="003273CE">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შპს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ფსიქიკური</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ჯანმრთელობის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და</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ნარკომანიის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პრევენციის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ცენტრი</w:t>
            </w:r>
            <w:r w:rsidRPr="00D71CE8">
              <w:rPr>
                <w:rFonts w:asciiTheme="majorHAnsi" w:eastAsia="Times New Roman" w:hAnsiTheme="majorHAnsi"/>
                <w:color w:val="000000"/>
              </w:rPr>
              <w:t xml:space="preserve">“ </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14:paraId="048F9637" w14:textId="60AE4C9D" w:rsidR="00314A6A" w:rsidRPr="00D71CE8" w:rsidRDefault="00314A6A" w:rsidP="00314A6A">
            <w:pPr>
              <w:spacing w:after="0" w:line="240" w:lineRule="auto"/>
              <w:jc w:val="center"/>
              <w:rPr>
                <w:rFonts w:asciiTheme="majorHAnsi" w:eastAsia="Times New Roman" w:hAnsiTheme="majorHAnsi"/>
                <w:color w:val="000000"/>
              </w:rPr>
            </w:pPr>
            <w:r w:rsidRPr="00D71CE8">
              <w:rPr>
                <w:rFonts w:asciiTheme="majorHAnsi" w:eastAsia="Times New Roman" w:hAnsiTheme="majorHAnsi"/>
                <w:color w:val="000000"/>
              </w:rPr>
              <w:t xml:space="preserve">108 </w:t>
            </w:r>
            <w:r w:rsidRPr="00D71CE8">
              <w:rPr>
                <w:rFonts w:asciiTheme="majorHAnsi" w:eastAsia="Times New Roman" w:hAnsiTheme="majorHAnsi"/>
                <w:color w:val="000000"/>
              </w:rPr>
              <w:t>380</w:t>
            </w:r>
          </w:p>
        </w:tc>
      </w:tr>
      <w:tr w:rsidR="00314A6A" w:rsidRPr="00D71CE8" w14:paraId="5F9ADF6F" w14:textId="77777777" w:rsidTr="003273CE">
        <w:trPr>
          <w:trHeight w:val="255"/>
        </w:trPr>
        <w:tc>
          <w:tcPr>
            <w:tcW w:w="1680" w:type="dxa"/>
            <w:vMerge/>
            <w:tcBorders>
              <w:top w:val="nil"/>
              <w:left w:val="single" w:sz="4" w:space="0" w:color="auto"/>
              <w:bottom w:val="single" w:sz="4" w:space="0" w:color="auto"/>
              <w:right w:val="single" w:sz="4" w:space="0" w:color="auto"/>
            </w:tcBorders>
            <w:vAlign w:val="center"/>
            <w:hideMark/>
          </w:tcPr>
          <w:p w14:paraId="0B90A8FC" w14:textId="77777777" w:rsidR="00314A6A" w:rsidRPr="00D71CE8" w:rsidRDefault="00314A6A" w:rsidP="003273CE">
            <w:pPr>
              <w:spacing w:after="0" w:line="240" w:lineRule="auto"/>
              <w:rPr>
                <w:rFonts w:asciiTheme="majorHAnsi" w:eastAsia="Times New Roman" w:hAnsiTheme="majorHAnsi"/>
                <w:color w:val="000000"/>
              </w:rPr>
            </w:pPr>
          </w:p>
        </w:tc>
        <w:tc>
          <w:tcPr>
            <w:tcW w:w="3722" w:type="dxa"/>
            <w:tcBorders>
              <w:top w:val="nil"/>
              <w:left w:val="nil"/>
              <w:bottom w:val="single" w:sz="4" w:space="0" w:color="auto"/>
              <w:right w:val="single" w:sz="4" w:space="0" w:color="auto"/>
            </w:tcBorders>
            <w:shd w:val="clear" w:color="auto" w:fill="auto"/>
            <w:hideMark/>
          </w:tcPr>
          <w:p w14:paraId="47AF823F" w14:textId="77777777" w:rsidR="00314A6A" w:rsidRPr="00D71CE8" w:rsidRDefault="00314A6A" w:rsidP="003273CE">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ჩუღურეთის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რაიონი</w:t>
            </w:r>
          </w:p>
        </w:tc>
        <w:tc>
          <w:tcPr>
            <w:tcW w:w="3118" w:type="dxa"/>
            <w:vMerge/>
            <w:tcBorders>
              <w:top w:val="nil"/>
              <w:left w:val="single" w:sz="4" w:space="0" w:color="auto"/>
              <w:bottom w:val="single" w:sz="4" w:space="0" w:color="auto"/>
              <w:right w:val="single" w:sz="4" w:space="0" w:color="auto"/>
            </w:tcBorders>
            <w:vAlign w:val="center"/>
            <w:hideMark/>
          </w:tcPr>
          <w:p w14:paraId="3324754B" w14:textId="77777777" w:rsidR="00314A6A" w:rsidRPr="00D71CE8" w:rsidRDefault="00314A6A" w:rsidP="003273CE">
            <w:pPr>
              <w:spacing w:after="0" w:line="240" w:lineRule="auto"/>
              <w:rPr>
                <w:rFonts w:asciiTheme="majorHAnsi" w:eastAsia="Times New Roman" w:hAnsiTheme="majorHAnsi"/>
                <w:color w:val="000000"/>
              </w:rPr>
            </w:pPr>
          </w:p>
        </w:tc>
        <w:tc>
          <w:tcPr>
            <w:tcW w:w="1843" w:type="dxa"/>
            <w:vMerge/>
            <w:tcBorders>
              <w:top w:val="nil"/>
              <w:left w:val="single" w:sz="4" w:space="0" w:color="auto"/>
              <w:bottom w:val="single" w:sz="4" w:space="0" w:color="000000"/>
              <w:right w:val="single" w:sz="4" w:space="0" w:color="auto"/>
            </w:tcBorders>
            <w:vAlign w:val="center"/>
            <w:hideMark/>
          </w:tcPr>
          <w:p w14:paraId="18B47FE3" w14:textId="77777777" w:rsidR="00314A6A" w:rsidRPr="00D71CE8" w:rsidRDefault="00314A6A" w:rsidP="003273CE">
            <w:pPr>
              <w:spacing w:after="0" w:line="240" w:lineRule="auto"/>
              <w:rPr>
                <w:rFonts w:asciiTheme="majorHAnsi" w:eastAsia="Times New Roman" w:hAnsiTheme="majorHAnsi"/>
                <w:color w:val="000000"/>
              </w:rPr>
            </w:pPr>
          </w:p>
        </w:tc>
      </w:tr>
      <w:tr w:rsidR="00314A6A" w:rsidRPr="00D71CE8" w14:paraId="11475082" w14:textId="77777777" w:rsidTr="003273CE">
        <w:trPr>
          <w:trHeight w:val="255"/>
        </w:trPr>
        <w:tc>
          <w:tcPr>
            <w:tcW w:w="1680" w:type="dxa"/>
            <w:vMerge/>
            <w:tcBorders>
              <w:top w:val="nil"/>
              <w:left w:val="single" w:sz="4" w:space="0" w:color="auto"/>
              <w:bottom w:val="single" w:sz="4" w:space="0" w:color="auto"/>
              <w:right w:val="single" w:sz="4" w:space="0" w:color="auto"/>
            </w:tcBorders>
            <w:vAlign w:val="center"/>
            <w:hideMark/>
          </w:tcPr>
          <w:p w14:paraId="537A9976" w14:textId="77777777" w:rsidR="00314A6A" w:rsidRPr="00D71CE8" w:rsidRDefault="00314A6A" w:rsidP="003273CE">
            <w:pPr>
              <w:spacing w:after="0" w:line="240" w:lineRule="auto"/>
              <w:rPr>
                <w:rFonts w:asciiTheme="majorHAnsi" w:eastAsia="Times New Roman" w:hAnsiTheme="majorHAnsi"/>
                <w:color w:val="000000"/>
              </w:rPr>
            </w:pPr>
          </w:p>
        </w:tc>
        <w:tc>
          <w:tcPr>
            <w:tcW w:w="3722" w:type="dxa"/>
            <w:tcBorders>
              <w:top w:val="nil"/>
              <w:left w:val="nil"/>
              <w:bottom w:val="single" w:sz="4" w:space="0" w:color="auto"/>
              <w:right w:val="single" w:sz="4" w:space="0" w:color="auto"/>
            </w:tcBorders>
            <w:shd w:val="clear" w:color="auto" w:fill="auto"/>
            <w:hideMark/>
          </w:tcPr>
          <w:p w14:paraId="215E328A" w14:textId="77777777" w:rsidR="00314A6A" w:rsidRPr="00D71CE8" w:rsidRDefault="00314A6A" w:rsidP="003273CE">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ვაკის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რაიონი</w:t>
            </w:r>
          </w:p>
        </w:tc>
        <w:tc>
          <w:tcPr>
            <w:tcW w:w="3118" w:type="dxa"/>
            <w:vMerge/>
            <w:tcBorders>
              <w:top w:val="nil"/>
              <w:left w:val="single" w:sz="4" w:space="0" w:color="auto"/>
              <w:bottom w:val="single" w:sz="4" w:space="0" w:color="auto"/>
              <w:right w:val="single" w:sz="4" w:space="0" w:color="auto"/>
            </w:tcBorders>
            <w:vAlign w:val="center"/>
            <w:hideMark/>
          </w:tcPr>
          <w:p w14:paraId="35C59679" w14:textId="77777777" w:rsidR="00314A6A" w:rsidRPr="00D71CE8" w:rsidRDefault="00314A6A" w:rsidP="003273CE">
            <w:pPr>
              <w:spacing w:after="0" w:line="240" w:lineRule="auto"/>
              <w:rPr>
                <w:rFonts w:asciiTheme="majorHAnsi" w:eastAsia="Times New Roman" w:hAnsiTheme="majorHAnsi"/>
                <w:color w:val="000000"/>
              </w:rPr>
            </w:pPr>
          </w:p>
        </w:tc>
        <w:tc>
          <w:tcPr>
            <w:tcW w:w="1843" w:type="dxa"/>
            <w:vMerge/>
            <w:tcBorders>
              <w:top w:val="nil"/>
              <w:left w:val="single" w:sz="4" w:space="0" w:color="auto"/>
              <w:bottom w:val="single" w:sz="4" w:space="0" w:color="000000"/>
              <w:right w:val="single" w:sz="4" w:space="0" w:color="auto"/>
            </w:tcBorders>
            <w:vAlign w:val="center"/>
            <w:hideMark/>
          </w:tcPr>
          <w:p w14:paraId="782A7E97" w14:textId="77777777" w:rsidR="00314A6A" w:rsidRPr="00D71CE8" w:rsidRDefault="00314A6A" w:rsidP="003273CE">
            <w:pPr>
              <w:spacing w:after="0" w:line="240" w:lineRule="auto"/>
              <w:rPr>
                <w:rFonts w:asciiTheme="majorHAnsi" w:eastAsia="Times New Roman" w:hAnsiTheme="majorHAnsi"/>
                <w:color w:val="000000"/>
              </w:rPr>
            </w:pPr>
          </w:p>
        </w:tc>
      </w:tr>
      <w:tr w:rsidR="00314A6A" w:rsidRPr="00D71CE8" w14:paraId="071AB70E" w14:textId="77777777" w:rsidTr="003273CE">
        <w:trPr>
          <w:trHeight w:val="255"/>
        </w:trPr>
        <w:tc>
          <w:tcPr>
            <w:tcW w:w="1680" w:type="dxa"/>
            <w:vMerge/>
            <w:tcBorders>
              <w:top w:val="nil"/>
              <w:left w:val="single" w:sz="4" w:space="0" w:color="auto"/>
              <w:bottom w:val="single" w:sz="4" w:space="0" w:color="auto"/>
              <w:right w:val="single" w:sz="4" w:space="0" w:color="auto"/>
            </w:tcBorders>
            <w:vAlign w:val="center"/>
            <w:hideMark/>
          </w:tcPr>
          <w:p w14:paraId="77E8430C" w14:textId="77777777" w:rsidR="00314A6A" w:rsidRPr="00D71CE8" w:rsidRDefault="00314A6A" w:rsidP="003273CE">
            <w:pPr>
              <w:spacing w:after="0" w:line="240" w:lineRule="auto"/>
              <w:rPr>
                <w:rFonts w:asciiTheme="majorHAnsi" w:eastAsia="Times New Roman" w:hAnsiTheme="majorHAnsi"/>
                <w:color w:val="000000"/>
              </w:rPr>
            </w:pPr>
          </w:p>
        </w:tc>
        <w:tc>
          <w:tcPr>
            <w:tcW w:w="3722" w:type="dxa"/>
            <w:tcBorders>
              <w:top w:val="nil"/>
              <w:left w:val="nil"/>
              <w:bottom w:val="single" w:sz="4" w:space="0" w:color="auto"/>
              <w:right w:val="single" w:sz="4" w:space="0" w:color="auto"/>
            </w:tcBorders>
            <w:shd w:val="clear" w:color="auto" w:fill="auto"/>
            <w:hideMark/>
          </w:tcPr>
          <w:p w14:paraId="24610990" w14:textId="77777777" w:rsidR="00314A6A" w:rsidRPr="00D71CE8" w:rsidRDefault="00314A6A" w:rsidP="003273CE">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კრწანისის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რაიონი</w:t>
            </w:r>
          </w:p>
        </w:tc>
        <w:tc>
          <w:tcPr>
            <w:tcW w:w="3118" w:type="dxa"/>
            <w:vMerge/>
            <w:tcBorders>
              <w:top w:val="nil"/>
              <w:left w:val="single" w:sz="4" w:space="0" w:color="auto"/>
              <w:bottom w:val="single" w:sz="4" w:space="0" w:color="auto"/>
              <w:right w:val="single" w:sz="4" w:space="0" w:color="auto"/>
            </w:tcBorders>
            <w:vAlign w:val="center"/>
            <w:hideMark/>
          </w:tcPr>
          <w:p w14:paraId="39B8A9DC" w14:textId="77777777" w:rsidR="00314A6A" w:rsidRPr="00D71CE8" w:rsidRDefault="00314A6A" w:rsidP="003273CE">
            <w:pPr>
              <w:spacing w:after="0" w:line="240" w:lineRule="auto"/>
              <w:rPr>
                <w:rFonts w:asciiTheme="majorHAnsi" w:eastAsia="Times New Roman" w:hAnsiTheme="majorHAnsi"/>
                <w:color w:val="000000"/>
              </w:rPr>
            </w:pPr>
          </w:p>
        </w:tc>
        <w:tc>
          <w:tcPr>
            <w:tcW w:w="1843" w:type="dxa"/>
            <w:vMerge/>
            <w:tcBorders>
              <w:top w:val="nil"/>
              <w:left w:val="single" w:sz="4" w:space="0" w:color="auto"/>
              <w:bottom w:val="single" w:sz="4" w:space="0" w:color="000000"/>
              <w:right w:val="single" w:sz="4" w:space="0" w:color="auto"/>
            </w:tcBorders>
            <w:vAlign w:val="center"/>
            <w:hideMark/>
          </w:tcPr>
          <w:p w14:paraId="7C5940DF" w14:textId="77777777" w:rsidR="00314A6A" w:rsidRPr="00D71CE8" w:rsidRDefault="00314A6A" w:rsidP="003273CE">
            <w:pPr>
              <w:spacing w:after="0" w:line="240" w:lineRule="auto"/>
              <w:rPr>
                <w:rFonts w:asciiTheme="majorHAnsi" w:eastAsia="Times New Roman" w:hAnsiTheme="majorHAnsi"/>
                <w:color w:val="000000"/>
              </w:rPr>
            </w:pPr>
          </w:p>
        </w:tc>
      </w:tr>
      <w:tr w:rsidR="00314A6A" w:rsidRPr="00D71CE8" w14:paraId="12EBDD75" w14:textId="77777777" w:rsidTr="003273CE">
        <w:trPr>
          <w:trHeight w:val="255"/>
        </w:trPr>
        <w:tc>
          <w:tcPr>
            <w:tcW w:w="1680" w:type="dxa"/>
            <w:vMerge/>
            <w:tcBorders>
              <w:top w:val="nil"/>
              <w:left w:val="single" w:sz="4" w:space="0" w:color="auto"/>
              <w:bottom w:val="single" w:sz="4" w:space="0" w:color="auto"/>
              <w:right w:val="single" w:sz="4" w:space="0" w:color="auto"/>
            </w:tcBorders>
            <w:vAlign w:val="center"/>
            <w:hideMark/>
          </w:tcPr>
          <w:p w14:paraId="26ED5A4C" w14:textId="77777777" w:rsidR="00314A6A" w:rsidRPr="00D71CE8" w:rsidRDefault="00314A6A" w:rsidP="003273CE">
            <w:pPr>
              <w:spacing w:after="0" w:line="240" w:lineRule="auto"/>
              <w:rPr>
                <w:rFonts w:asciiTheme="majorHAnsi" w:eastAsia="Times New Roman" w:hAnsiTheme="majorHAnsi"/>
                <w:color w:val="000000"/>
              </w:rPr>
            </w:pPr>
          </w:p>
        </w:tc>
        <w:tc>
          <w:tcPr>
            <w:tcW w:w="3722" w:type="dxa"/>
            <w:tcBorders>
              <w:top w:val="nil"/>
              <w:left w:val="nil"/>
              <w:bottom w:val="single" w:sz="4" w:space="0" w:color="auto"/>
              <w:right w:val="single" w:sz="4" w:space="0" w:color="auto"/>
            </w:tcBorders>
            <w:shd w:val="clear" w:color="auto" w:fill="auto"/>
            <w:hideMark/>
          </w:tcPr>
          <w:p w14:paraId="7AADD0A6" w14:textId="77777777" w:rsidR="00314A6A" w:rsidRPr="00D71CE8" w:rsidRDefault="00314A6A" w:rsidP="003273CE">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მთაწმინდის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რაიონი</w:t>
            </w:r>
          </w:p>
        </w:tc>
        <w:tc>
          <w:tcPr>
            <w:tcW w:w="3118" w:type="dxa"/>
            <w:vMerge/>
            <w:tcBorders>
              <w:top w:val="nil"/>
              <w:left w:val="single" w:sz="4" w:space="0" w:color="auto"/>
              <w:bottom w:val="single" w:sz="4" w:space="0" w:color="auto"/>
              <w:right w:val="single" w:sz="4" w:space="0" w:color="auto"/>
            </w:tcBorders>
            <w:vAlign w:val="center"/>
            <w:hideMark/>
          </w:tcPr>
          <w:p w14:paraId="792A7599" w14:textId="77777777" w:rsidR="00314A6A" w:rsidRPr="00D71CE8" w:rsidRDefault="00314A6A" w:rsidP="003273CE">
            <w:pPr>
              <w:spacing w:after="0" w:line="240" w:lineRule="auto"/>
              <w:rPr>
                <w:rFonts w:asciiTheme="majorHAnsi" w:eastAsia="Times New Roman" w:hAnsiTheme="majorHAnsi"/>
                <w:color w:val="000000"/>
              </w:rPr>
            </w:pPr>
          </w:p>
        </w:tc>
        <w:tc>
          <w:tcPr>
            <w:tcW w:w="1843" w:type="dxa"/>
            <w:vMerge/>
            <w:tcBorders>
              <w:top w:val="nil"/>
              <w:left w:val="single" w:sz="4" w:space="0" w:color="auto"/>
              <w:bottom w:val="single" w:sz="4" w:space="0" w:color="000000"/>
              <w:right w:val="single" w:sz="4" w:space="0" w:color="auto"/>
            </w:tcBorders>
            <w:vAlign w:val="center"/>
            <w:hideMark/>
          </w:tcPr>
          <w:p w14:paraId="6CEE742D" w14:textId="77777777" w:rsidR="00314A6A" w:rsidRPr="00D71CE8" w:rsidRDefault="00314A6A" w:rsidP="003273CE">
            <w:pPr>
              <w:spacing w:after="0" w:line="240" w:lineRule="auto"/>
              <w:rPr>
                <w:rFonts w:asciiTheme="majorHAnsi" w:eastAsia="Times New Roman" w:hAnsiTheme="majorHAnsi"/>
                <w:color w:val="000000"/>
              </w:rPr>
            </w:pPr>
          </w:p>
        </w:tc>
      </w:tr>
      <w:tr w:rsidR="00314A6A" w:rsidRPr="00D71CE8" w14:paraId="30694F46" w14:textId="77777777" w:rsidTr="003273CE">
        <w:trPr>
          <w:trHeight w:val="255"/>
        </w:trPr>
        <w:tc>
          <w:tcPr>
            <w:tcW w:w="1680" w:type="dxa"/>
            <w:vMerge/>
            <w:tcBorders>
              <w:top w:val="nil"/>
              <w:left w:val="single" w:sz="4" w:space="0" w:color="auto"/>
              <w:bottom w:val="single" w:sz="4" w:space="0" w:color="auto"/>
              <w:right w:val="single" w:sz="4" w:space="0" w:color="auto"/>
            </w:tcBorders>
            <w:vAlign w:val="center"/>
            <w:hideMark/>
          </w:tcPr>
          <w:p w14:paraId="7D9B95C3" w14:textId="77777777" w:rsidR="00314A6A" w:rsidRPr="00D71CE8" w:rsidRDefault="00314A6A" w:rsidP="003273CE">
            <w:pPr>
              <w:spacing w:after="0" w:line="240" w:lineRule="auto"/>
              <w:rPr>
                <w:rFonts w:asciiTheme="majorHAnsi" w:eastAsia="Times New Roman" w:hAnsiTheme="majorHAnsi"/>
                <w:color w:val="000000"/>
              </w:rPr>
            </w:pPr>
          </w:p>
        </w:tc>
        <w:tc>
          <w:tcPr>
            <w:tcW w:w="3722" w:type="dxa"/>
            <w:tcBorders>
              <w:top w:val="nil"/>
              <w:left w:val="nil"/>
              <w:bottom w:val="single" w:sz="4" w:space="0" w:color="auto"/>
              <w:right w:val="single" w:sz="4" w:space="0" w:color="auto"/>
            </w:tcBorders>
            <w:shd w:val="clear" w:color="auto" w:fill="auto"/>
            <w:hideMark/>
          </w:tcPr>
          <w:p w14:paraId="54CD45E3" w14:textId="77777777" w:rsidR="00314A6A" w:rsidRPr="00D71CE8" w:rsidRDefault="00314A6A" w:rsidP="003273CE">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საბურთალოს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რაიონი</w:t>
            </w:r>
          </w:p>
        </w:tc>
        <w:tc>
          <w:tcPr>
            <w:tcW w:w="3118" w:type="dxa"/>
            <w:vMerge/>
            <w:tcBorders>
              <w:top w:val="nil"/>
              <w:left w:val="single" w:sz="4" w:space="0" w:color="auto"/>
              <w:bottom w:val="single" w:sz="4" w:space="0" w:color="auto"/>
              <w:right w:val="single" w:sz="4" w:space="0" w:color="auto"/>
            </w:tcBorders>
            <w:vAlign w:val="center"/>
            <w:hideMark/>
          </w:tcPr>
          <w:p w14:paraId="61FEEC74" w14:textId="77777777" w:rsidR="00314A6A" w:rsidRPr="00D71CE8" w:rsidRDefault="00314A6A" w:rsidP="003273CE">
            <w:pPr>
              <w:spacing w:after="0" w:line="240" w:lineRule="auto"/>
              <w:rPr>
                <w:rFonts w:asciiTheme="majorHAnsi" w:eastAsia="Times New Roman" w:hAnsiTheme="majorHAnsi"/>
                <w:color w:val="000000"/>
              </w:rPr>
            </w:pPr>
          </w:p>
        </w:tc>
        <w:tc>
          <w:tcPr>
            <w:tcW w:w="1843" w:type="dxa"/>
            <w:vMerge/>
            <w:tcBorders>
              <w:top w:val="nil"/>
              <w:left w:val="single" w:sz="4" w:space="0" w:color="auto"/>
              <w:bottom w:val="single" w:sz="4" w:space="0" w:color="000000"/>
              <w:right w:val="single" w:sz="4" w:space="0" w:color="auto"/>
            </w:tcBorders>
            <w:vAlign w:val="center"/>
            <w:hideMark/>
          </w:tcPr>
          <w:p w14:paraId="0BC219ED" w14:textId="77777777" w:rsidR="00314A6A" w:rsidRPr="00D71CE8" w:rsidRDefault="00314A6A" w:rsidP="003273CE">
            <w:pPr>
              <w:spacing w:after="0" w:line="240" w:lineRule="auto"/>
              <w:rPr>
                <w:rFonts w:asciiTheme="majorHAnsi" w:eastAsia="Times New Roman" w:hAnsiTheme="majorHAnsi"/>
                <w:color w:val="000000"/>
              </w:rPr>
            </w:pPr>
          </w:p>
        </w:tc>
      </w:tr>
      <w:tr w:rsidR="00314A6A" w:rsidRPr="00D71CE8" w14:paraId="105F35BB" w14:textId="77777777" w:rsidTr="003273CE">
        <w:trPr>
          <w:trHeight w:val="255"/>
        </w:trPr>
        <w:tc>
          <w:tcPr>
            <w:tcW w:w="1680" w:type="dxa"/>
            <w:vMerge/>
            <w:tcBorders>
              <w:top w:val="nil"/>
              <w:left w:val="single" w:sz="4" w:space="0" w:color="auto"/>
              <w:bottom w:val="single" w:sz="4" w:space="0" w:color="auto"/>
              <w:right w:val="single" w:sz="4" w:space="0" w:color="auto"/>
            </w:tcBorders>
            <w:vAlign w:val="center"/>
            <w:hideMark/>
          </w:tcPr>
          <w:p w14:paraId="5312F06B" w14:textId="77777777" w:rsidR="00314A6A" w:rsidRPr="00D71CE8" w:rsidRDefault="00314A6A" w:rsidP="003273CE">
            <w:pPr>
              <w:spacing w:after="0" w:line="240" w:lineRule="auto"/>
              <w:rPr>
                <w:rFonts w:asciiTheme="majorHAnsi" w:eastAsia="Times New Roman" w:hAnsiTheme="majorHAnsi"/>
                <w:color w:val="000000"/>
              </w:rPr>
            </w:pPr>
          </w:p>
        </w:tc>
        <w:tc>
          <w:tcPr>
            <w:tcW w:w="3722" w:type="dxa"/>
            <w:tcBorders>
              <w:top w:val="nil"/>
              <w:left w:val="nil"/>
              <w:bottom w:val="single" w:sz="4" w:space="0" w:color="auto"/>
              <w:right w:val="single" w:sz="4" w:space="0" w:color="auto"/>
            </w:tcBorders>
            <w:shd w:val="clear" w:color="auto" w:fill="auto"/>
            <w:hideMark/>
          </w:tcPr>
          <w:p w14:paraId="189E175C" w14:textId="77777777" w:rsidR="00314A6A" w:rsidRPr="00D71CE8" w:rsidRDefault="00314A6A" w:rsidP="003273CE">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ისნის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რაიონი</w:t>
            </w:r>
            <w:r w:rsidRPr="00D71CE8">
              <w:rPr>
                <w:rFonts w:asciiTheme="majorHAnsi" w:eastAsia="Times New Roman" w:hAnsiTheme="majorHAnsi"/>
                <w:color w:val="000000"/>
              </w:rPr>
              <w:t xml:space="preserve"> </w:t>
            </w:r>
          </w:p>
        </w:tc>
        <w:tc>
          <w:tcPr>
            <w:tcW w:w="3118" w:type="dxa"/>
            <w:vMerge/>
            <w:tcBorders>
              <w:top w:val="nil"/>
              <w:left w:val="single" w:sz="4" w:space="0" w:color="auto"/>
              <w:bottom w:val="single" w:sz="4" w:space="0" w:color="auto"/>
              <w:right w:val="single" w:sz="4" w:space="0" w:color="auto"/>
            </w:tcBorders>
            <w:vAlign w:val="center"/>
            <w:hideMark/>
          </w:tcPr>
          <w:p w14:paraId="03F2D9C6" w14:textId="77777777" w:rsidR="00314A6A" w:rsidRPr="00D71CE8" w:rsidRDefault="00314A6A" w:rsidP="003273CE">
            <w:pPr>
              <w:spacing w:after="0" w:line="240" w:lineRule="auto"/>
              <w:rPr>
                <w:rFonts w:asciiTheme="majorHAnsi" w:eastAsia="Times New Roman" w:hAnsiTheme="majorHAnsi"/>
                <w:color w:val="000000"/>
              </w:rPr>
            </w:pPr>
          </w:p>
        </w:tc>
        <w:tc>
          <w:tcPr>
            <w:tcW w:w="1843" w:type="dxa"/>
            <w:vMerge/>
            <w:tcBorders>
              <w:top w:val="nil"/>
              <w:left w:val="single" w:sz="4" w:space="0" w:color="auto"/>
              <w:bottom w:val="single" w:sz="4" w:space="0" w:color="000000"/>
              <w:right w:val="single" w:sz="4" w:space="0" w:color="auto"/>
            </w:tcBorders>
            <w:vAlign w:val="center"/>
            <w:hideMark/>
          </w:tcPr>
          <w:p w14:paraId="169940FF" w14:textId="77777777" w:rsidR="00314A6A" w:rsidRPr="00D71CE8" w:rsidRDefault="00314A6A" w:rsidP="003273CE">
            <w:pPr>
              <w:spacing w:after="0" w:line="240" w:lineRule="auto"/>
              <w:rPr>
                <w:rFonts w:asciiTheme="majorHAnsi" w:eastAsia="Times New Roman" w:hAnsiTheme="majorHAnsi"/>
                <w:color w:val="000000"/>
              </w:rPr>
            </w:pPr>
          </w:p>
        </w:tc>
      </w:tr>
      <w:tr w:rsidR="00314A6A" w:rsidRPr="00D71CE8" w14:paraId="3B03C05A" w14:textId="77777777" w:rsidTr="003273CE">
        <w:trPr>
          <w:trHeight w:val="255"/>
        </w:trPr>
        <w:tc>
          <w:tcPr>
            <w:tcW w:w="1680" w:type="dxa"/>
            <w:vMerge/>
            <w:tcBorders>
              <w:top w:val="nil"/>
              <w:left w:val="single" w:sz="4" w:space="0" w:color="auto"/>
              <w:bottom w:val="single" w:sz="4" w:space="0" w:color="auto"/>
              <w:right w:val="single" w:sz="4" w:space="0" w:color="auto"/>
            </w:tcBorders>
            <w:vAlign w:val="center"/>
            <w:hideMark/>
          </w:tcPr>
          <w:p w14:paraId="2F9CF82A" w14:textId="77777777" w:rsidR="00314A6A" w:rsidRPr="00D71CE8" w:rsidRDefault="00314A6A" w:rsidP="003273CE">
            <w:pPr>
              <w:spacing w:after="0" w:line="240" w:lineRule="auto"/>
              <w:rPr>
                <w:rFonts w:asciiTheme="majorHAnsi" w:eastAsia="Times New Roman" w:hAnsiTheme="majorHAnsi"/>
                <w:color w:val="000000"/>
              </w:rPr>
            </w:pPr>
          </w:p>
        </w:tc>
        <w:tc>
          <w:tcPr>
            <w:tcW w:w="3722" w:type="dxa"/>
            <w:tcBorders>
              <w:top w:val="nil"/>
              <w:left w:val="nil"/>
              <w:bottom w:val="single" w:sz="4" w:space="0" w:color="auto"/>
              <w:right w:val="single" w:sz="4" w:space="0" w:color="auto"/>
            </w:tcBorders>
            <w:shd w:val="clear" w:color="auto" w:fill="auto"/>
            <w:hideMark/>
          </w:tcPr>
          <w:p w14:paraId="33E923B2" w14:textId="77777777" w:rsidR="00314A6A" w:rsidRPr="00D71CE8" w:rsidRDefault="00314A6A" w:rsidP="003273CE">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სამგორის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რაიონი</w:t>
            </w:r>
            <w:r w:rsidRPr="00D71CE8">
              <w:rPr>
                <w:rFonts w:asciiTheme="majorHAnsi" w:eastAsia="Times New Roman" w:hAnsiTheme="majorHAnsi"/>
                <w:color w:val="000000"/>
              </w:rPr>
              <w:t xml:space="preserve"> </w:t>
            </w:r>
          </w:p>
        </w:tc>
        <w:tc>
          <w:tcPr>
            <w:tcW w:w="3118" w:type="dxa"/>
            <w:vMerge/>
            <w:tcBorders>
              <w:top w:val="nil"/>
              <w:left w:val="single" w:sz="4" w:space="0" w:color="auto"/>
              <w:bottom w:val="single" w:sz="4" w:space="0" w:color="auto"/>
              <w:right w:val="single" w:sz="4" w:space="0" w:color="auto"/>
            </w:tcBorders>
            <w:vAlign w:val="center"/>
            <w:hideMark/>
          </w:tcPr>
          <w:p w14:paraId="120B4599" w14:textId="77777777" w:rsidR="00314A6A" w:rsidRPr="00D71CE8" w:rsidRDefault="00314A6A" w:rsidP="003273CE">
            <w:pPr>
              <w:spacing w:after="0" w:line="240" w:lineRule="auto"/>
              <w:rPr>
                <w:rFonts w:asciiTheme="majorHAnsi" w:eastAsia="Times New Roman" w:hAnsiTheme="majorHAnsi"/>
                <w:color w:val="000000"/>
              </w:rPr>
            </w:pPr>
          </w:p>
        </w:tc>
        <w:tc>
          <w:tcPr>
            <w:tcW w:w="1843" w:type="dxa"/>
            <w:vMerge/>
            <w:tcBorders>
              <w:top w:val="nil"/>
              <w:left w:val="single" w:sz="4" w:space="0" w:color="auto"/>
              <w:bottom w:val="single" w:sz="4" w:space="0" w:color="000000"/>
              <w:right w:val="single" w:sz="4" w:space="0" w:color="auto"/>
            </w:tcBorders>
            <w:vAlign w:val="center"/>
            <w:hideMark/>
          </w:tcPr>
          <w:p w14:paraId="5579C191" w14:textId="77777777" w:rsidR="00314A6A" w:rsidRPr="00D71CE8" w:rsidRDefault="00314A6A" w:rsidP="003273CE">
            <w:pPr>
              <w:spacing w:after="0" w:line="240" w:lineRule="auto"/>
              <w:rPr>
                <w:rFonts w:asciiTheme="majorHAnsi" w:eastAsia="Times New Roman" w:hAnsiTheme="majorHAnsi"/>
                <w:color w:val="000000"/>
              </w:rPr>
            </w:pPr>
          </w:p>
        </w:tc>
      </w:tr>
      <w:tr w:rsidR="00314A6A" w:rsidRPr="00D71CE8" w14:paraId="60F3FBC2" w14:textId="77777777" w:rsidTr="003273CE">
        <w:trPr>
          <w:trHeight w:val="255"/>
        </w:trPr>
        <w:tc>
          <w:tcPr>
            <w:tcW w:w="1680" w:type="dxa"/>
            <w:vMerge/>
            <w:tcBorders>
              <w:top w:val="nil"/>
              <w:left w:val="single" w:sz="4" w:space="0" w:color="auto"/>
              <w:bottom w:val="single" w:sz="4" w:space="0" w:color="auto"/>
              <w:right w:val="single" w:sz="4" w:space="0" w:color="auto"/>
            </w:tcBorders>
            <w:vAlign w:val="center"/>
            <w:hideMark/>
          </w:tcPr>
          <w:p w14:paraId="19F70D05" w14:textId="77777777" w:rsidR="00314A6A" w:rsidRPr="00D71CE8" w:rsidRDefault="00314A6A" w:rsidP="003273CE">
            <w:pPr>
              <w:spacing w:after="0" w:line="240" w:lineRule="auto"/>
              <w:rPr>
                <w:rFonts w:asciiTheme="majorHAnsi" w:eastAsia="Times New Roman" w:hAnsiTheme="majorHAnsi"/>
                <w:color w:val="000000"/>
              </w:rPr>
            </w:pPr>
          </w:p>
        </w:tc>
        <w:tc>
          <w:tcPr>
            <w:tcW w:w="3722" w:type="dxa"/>
            <w:tcBorders>
              <w:top w:val="nil"/>
              <w:left w:val="nil"/>
              <w:bottom w:val="single" w:sz="4" w:space="0" w:color="auto"/>
              <w:right w:val="single" w:sz="4" w:space="0" w:color="auto"/>
            </w:tcBorders>
            <w:shd w:val="clear" w:color="auto" w:fill="auto"/>
            <w:vAlign w:val="center"/>
            <w:hideMark/>
          </w:tcPr>
          <w:p w14:paraId="35BB47DE" w14:textId="77777777" w:rsidR="00314A6A" w:rsidRPr="00D71CE8" w:rsidRDefault="00314A6A" w:rsidP="003273CE">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საგარეჯოს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მუნიციპალიტეტი</w:t>
            </w:r>
            <w:r w:rsidRPr="00D71CE8">
              <w:rPr>
                <w:rFonts w:asciiTheme="majorHAnsi" w:eastAsia="Times New Roman" w:hAnsiTheme="majorHAnsi"/>
                <w:color w:val="000000"/>
              </w:rPr>
              <w:t xml:space="preserve"> </w:t>
            </w:r>
          </w:p>
        </w:tc>
        <w:tc>
          <w:tcPr>
            <w:tcW w:w="3118" w:type="dxa"/>
            <w:vMerge/>
            <w:tcBorders>
              <w:top w:val="nil"/>
              <w:left w:val="single" w:sz="4" w:space="0" w:color="auto"/>
              <w:bottom w:val="single" w:sz="4" w:space="0" w:color="auto"/>
              <w:right w:val="single" w:sz="4" w:space="0" w:color="auto"/>
            </w:tcBorders>
            <w:vAlign w:val="center"/>
            <w:hideMark/>
          </w:tcPr>
          <w:p w14:paraId="6CC0DB53" w14:textId="77777777" w:rsidR="00314A6A" w:rsidRPr="00D71CE8" w:rsidRDefault="00314A6A" w:rsidP="003273CE">
            <w:pPr>
              <w:spacing w:after="0" w:line="240" w:lineRule="auto"/>
              <w:rPr>
                <w:rFonts w:asciiTheme="majorHAnsi" w:eastAsia="Times New Roman" w:hAnsiTheme="majorHAnsi"/>
                <w:color w:val="000000"/>
              </w:rPr>
            </w:pPr>
          </w:p>
        </w:tc>
        <w:tc>
          <w:tcPr>
            <w:tcW w:w="1843" w:type="dxa"/>
            <w:vMerge/>
            <w:tcBorders>
              <w:top w:val="nil"/>
              <w:left w:val="single" w:sz="4" w:space="0" w:color="auto"/>
              <w:bottom w:val="single" w:sz="4" w:space="0" w:color="000000"/>
              <w:right w:val="single" w:sz="4" w:space="0" w:color="auto"/>
            </w:tcBorders>
            <w:vAlign w:val="center"/>
            <w:hideMark/>
          </w:tcPr>
          <w:p w14:paraId="3DAAEA86" w14:textId="77777777" w:rsidR="00314A6A" w:rsidRPr="00D71CE8" w:rsidRDefault="00314A6A" w:rsidP="003273CE">
            <w:pPr>
              <w:spacing w:after="0" w:line="240" w:lineRule="auto"/>
              <w:rPr>
                <w:rFonts w:asciiTheme="majorHAnsi" w:eastAsia="Times New Roman" w:hAnsiTheme="majorHAnsi"/>
                <w:color w:val="000000"/>
              </w:rPr>
            </w:pPr>
          </w:p>
        </w:tc>
      </w:tr>
      <w:tr w:rsidR="00314A6A" w:rsidRPr="00D71CE8" w14:paraId="6F248019" w14:textId="77777777" w:rsidTr="003273CE">
        <w:trPr>
          <w:trHeight w:val="300"/>
        </w:trPr>
        <w:tc>
          <w:tcPr>
            <w:tcW w:w="1680" w:type="dxa"/>
            <w:vMerge/>
            <w:tcBorders>
              <w:top w:val="nil"/>
              <w:left w:val="single" w:sz="4" w:space="0" w:color="auto"/>
              <w:bottom w:val="single" w:sz="4" w:space="0" w:color="auto"/>
              <w:right w:val="single" w:sz="4" w:space="0" w:color="auto"/>
            </w:tcBorders>
            <w:vAlign w:val="center"/>
            <w:hideMark/>
          </w:tcPr>
          <w:p w14:paraId="0B0E1C98" w14:textId="77777777" w:rsidR="00314A6A" w:rsidRPr="00D71CE8" w:rsidRDefault="00314A6A" w:rsidP="003273CE">
            <w:pPr>
              <w:spacing w:after="0" w:line="240" w:lineRule="auto"/>
              <w:rPr>
                <w:rFonts w:asciiTheme="majorHAnsi" w:eastAsia="Times New Roman" w:hAnsiTheme="majorHAnsi"/>
                <w:color w:val="000000"/>
              </w:rPr>
            </w:pPr>
          </w:p>
        </w:tc>
        <w:tc>
          <w:tcPr>
            <w:tcW w:w="3722" w:type="dxa"/>
            <w:tcBorders>
              <w:top w:val="nil"/>
              <w:left w:val="nil"/>
              <w:bottom w:val="single" w:sz="4" w:space="0" w:color="auto"/>
              <w:right w:val="single" w:sz="4" w:space="0" w:color="auto"/>
            </w:tcBorders>
            <w:shd w:val="clear" w:color="auto" w:fill="auto"/>
            <w:vAlign w:val="center"/>
            <w:hideMark/>
          </w:tcPr>
          <w:p w14:paraId="376BA1E6" w14:textId="77777777" w:rsidR="00314A6A" w:rsidRPr="00D71CE8" w:rsidRDefault="00314A6A" w:rsidP="003273CE">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დევნილები</w:t>
            </w:r>
          </w:p>
        </w:tc>
        <w:tc>
          <w:tcPr>
            <w:tcW w:w="3118" w:type="dxa"/>
            <w:tcBorders>
              <w:top w:val="nil"/>
              <w:left w:val="nil"/>
              <w:bottom w:val="single" w:sz="4" w:space="0" w:color="auto"/>
              <w:right w:val="single" w:sz="4" w:space="0" w:color="auto"/>
            </w:tcBorders>
            <w:shd w:val="clear" w:color="auto" w:fill="auto"/>
            <w:noWrap/>
            <w:vAlign w:val="bottom"/>
            <w:hideMark/>
          </w:tcPr>
          <w:p w14:paraId="372ED49D" w14:textId="77777777" w:rsidR="00314A6A" w:rsidRPr="00D71CE8" w:rsidRDefault="00314A6A" w:rsidP="003273CE">
            <w:pPr>
              <w:spacing w:after="0" w:line="240" w:lineRule="auto"/>
              <w:rPr>
                <w:rFonts w:asciiTheme="majorHAnsi" w:eastAsia="Times New Roman" w:hAnsiTheme="majorHAnsi" w:cs="Arial"/>
                <w:color w:val="333333"/>
              </w:rPr>
            </w:pPr>
            <w:r w:rsidRPr="00D71CE8">
              <w:rPr>
                <w:rFonts w:asciiTheme="majorHAnsi" w:eastAsia="Times New Roman" w:hAnsiTheme="majorHAnsi" w:cs="Sylfaen"/>
                <w:color w:val="333333"/>
              </w:rPr>
              <w:t>შპს</w:t>
            </w:r>
            <w:r w:rsidRPr="00D71CE8">
              <w:rPr>
                <w:rFonts w:asciiTheme="majorHAnsi" w:eastAsia="Times New Roman" w:hAnsiTheme="majorHAnsi" w:cs="Arial"/>
                <w:color w:val="333333"/>
              </w:rPr>
              <w:t xml:space="preserve"> „</w:t>
            </w:r>
            <w:r w:rsidRPr="00D71CE8">
              <w:rPr>
                <w:rFonts w:asciiTheme="majorHAnsi" w:eastAsia="Times New Roman" w:hAnsiTheme="majorHAnsi" w:cs="Sylfaen"/>
                <w:color w:val="333333"/>
              </w:rPr>
              <w:t>აფხაზეთის</w:t>
            </w:r>
            <w:r w:rsidRPr="00D71CE8">
              <w:rPr>
                <w:rFonts w:asciiTheme="majorHAnsi" w:eastAsia="Times New Roman" w:hAnsiTheme="majorHAnsi" w:cs="Arial"/>
                <w:color w:val="333333"/>
              </w:rPr>
              <w:t xml:space="preserve"> </w:t>
            </w:r>
            <w:r w:rsidRPr="00D71CE8">
              <w:rPr>
                <w:rFonts w:asciiTheme="majorHAnsi" w:eastAsia="Times New Roman" w:hAnsiTheme="majorHAnsi" w:cs="Sylfaen"/>
                <w:color w:val="333333"/>
              </w:rPr>
              <w:t>ფსიქონევროლოგიური</w:t>
            </w:r>
            <w:r w:rsidRPr="00D71CE8">
              <w:rPr>
                <w:rFonts w:asciiTheme="majorHAnsi" w:eastAsia="Times New Roman" w:hAnsiTheme="majorHAnsi" w:cs="Arial"/>
                <w:color w:val="333333"/>
              </w:rPr>
              <w:t xml:space="preserve"> </w:t>
            </w:r>
            <w:r w:rsidRPr="00D71CE8">
              <w:rPr>
                <w:rFonts w:asciiTheme="majorHAnsi" w:eastAsia="Times New Roman" w:hAnsiTheme="majorHAnsi" w:cs="Sylfaen"/>
                <w:color w:val="333333"/>
              </w:rPr>
              <w:t>დისპანსერი</w:t>
            </w:r>
            <w:r w:rsidRPr="00D71CE8">
              <w:rPr>
                <w:rFonts w:asciiTheme="majorHAnsi" w:eastAsia="Times New Roman" w:hAnsiTheme="majorHAnsi" w:cs="Arial"/>
                <w:color w:val="333333"/>
              </w:rPr>
              <w:t>“</w:t>
            </w:r>
          </w:p>
        </w:tc>
        <w:tc>
          <w:tcPr>
            <w:tcW w:w="1843" w:type="dxa"/>
            <w:tcBorders>
              <w:top w:val="nil"/>
              <w:left w:val="nil"/>
              <w:bottom w:val="nil"/>
              <w:right w:val="single" w:sz="4" w:space="0" w:color="auto"/>
            </w:tcBorders>
            <w:shd w:val="clear" w:color="auto" w:fill="auto"/>
            <w:vAlign w:val="center"/>
            <w:hideMark/>
          </w:tcPr>
          <w:p w14:paraId="1A9F5FA2" w14:textId="2D9AA31C" w:rsidR="00314A6A" w:rsidRPr="00D71CE8" w:rsidRDefault="00314A6A" w:rsidP="003273CE">
            <w:pPr>
              <w:spacing w:after="0" w:line="240" w:lineRule="auto"/>
              <w:jc w:val="center"/>
              <w:rPr>
                <w:rFonts w:asciiTheme="majorHAnsi" w:eastAsia="Times New Roman" w:hAnsiTheme="majorHAnsi"/>
                <w:color w:val="000000"/>
              </w:rPr>
            </w:pPr>
            <w:r w:rsidRPr="00D71CE8">
              <w:rPr>
                <w:rFonts w:asciiTheme="majorHAnsi" w:eastAsia="Times New Roman" w:hAnsiTheme="majorHAnsi"/>
                <w:color w:val="000000"/>
              </w:rPr>
              <w:t>3 520</w:t>
            </w:r>
          </w:p>
        </w:tc>
      </w:tr>
      <w:tr w:rsidR="00314A6A" w:rsidRPr="00D71CE8" w14:paraId="097C2289" w14:textId="77777777" w:rsidTr="003273CE">
        <w:trPr>
          <w:trHeight w:val="300"/>
        </w:trPr>
        <w:tc>
          <w:tcPr>
            <w:tcW w:w="1680" w:type="dxa"/>
            <w:vMerge w:val="restart"/>
            <w:tcBorders>
              <w:top w:val="nil"/>
              <w:left w:val="single" w:sz="4" w:space="0" w:color="auto"/>
              <w:bottom w:val="single" w:sz="4" w:space="0" w:color="000000"/>
              <w:right w:val="single" w:sz="4" w:space="0" w:color="auto"/>
            </w:tcBorders>
            <w:shd w:val="clear" w:color="auto" w:fill="auto"/>
            <w:vAlign w:val="center"/>
            <w:hideMark/>
          </w:tcPr>
          <w:p w14:paraId="66532C67" w14:textId="77777777" w:rsidR="00314A6A" w:rsidRPr="00D71CE8" w:rsidRDefault="00314A6A" w:rsidP="003273CE">
            <w:pPr>
              <w:spacing w:after="0" w:line="240" w:lineRule="auto"/>
              <w:jc w:val="center"/>
              <w:rPr>
                <w:rFonts w:asciiTheme="majorHAnsi" w:eastAsia="Times New Roman" w:hAnsiTheme="majorHAnsi"/>
                <w:color w:val="000000"/>
              </w:rPr>
            </w:pPr>
            <w:r w:rsidRPr="00D71CE8">
              <w:rPr>
                <w:rFonts w:asciiTheme="majorHAnsi" w:eastAsia="Times New Roman" w:hAnsiTheme="majorHAnsi" w:cs="Sylfaen"/>
                <w:color w:val="000000"/>
              </w:rPr>
              <w:t>ქვემო</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ქართლის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რეგიონი</w:t>
            </w:r>
          </w:p>
        </w:tc>
        <w:tc>
          <w:tcPr>
            <w:tcW w:w="3722" w:type="dxa"/>
            <w:tcBorders>
              <w:top w:val="nil"/>
              <w:left w:val="nil"/>
              <w:bottom w:val="single" w:sz="4" w:space="0" w:color="auto"/>
              <w:right w:val="single" w:sz="4" w:space="0" w:color="auto"/>
            </w:tcBorders>
            <w:shd w:val="clear" w:color="auto" w:fill="auto"/>
            <w:noWrap/>
            <w:hideMark/>
          </w:tcPr>
          <w:p w14:paraId="1FDB45DC" w14:textId="77777777" w:rsidR="00314A6A" w:rsidRPr="00D71CE8" w:rsidRDefault="00314A6A" w:rsidP="003273CE">
            <w:pPr>
              <w:spacing w:after="0" w:line="240" w:lineRule="auto"/>
              <w:rPr>
                <w:rFonts w:asciiTheme="majorHAnsi" w:eastAsia="Times New Roman" w:hAnsiTheme="majorHAnsi"/>
                <w:color w:val="000000"/>
              </w:rPr>
            </w:pPr>
            <w:r w:rsidRPr="00D71CE8">
              <w:rPr>
                <w:rFonts w:asciiTheme="majorHAnsi" w:eastAsia="Times New Roman" w:hAnsiTheme="majorHAnsi"/>
                <w:color w:val="000000"/>
              </w:rPr>
              <w:t>ქ. რუსთავი და რუსთავის მუნიციპალიტეტი</w:t>
            </w:r>
          </w:p>
        </w:tc>
        <w:tc>
          <w:tcPr>
            <w:tcW w:w="3118" w:type="dxa"/>
            <w:vMerge w:val="restart"/>
            <w:tcBorders>
              <w:top w:val="nil"/>
              <w:left w:val="single" w:sz="4" w:space="0" w:color="auto"/>
              <w:bottom w:val="single" w:sz="4" w:space="0" w:color="000000"/>
              <w:right w:val="single" w:sz="4" w:space="0" w:color="auto"/>
            </w:tcBorders>
            <w:shd w:val="clear" w:color="auto" w:fill="auto"/>
            <w:vAlign w:val="center"/>
            <w:hideMark/>
          </w:tcPr>
          <w:p w14:paraId="3A13C59D" w14:textId="77777777" w:rsidR="00314A6A" w:rsidRPr="00D71CE8" w:rsidRDefault="00314A6A" w:rsidP="003273CE">
            <w:pPr>
              <w:spacing w:after="0" w:line="240" w:lineRule="auto"/>
              <w:ind w:left="317" w:hanging="317"/>
              <w:rPr>
                <w:rFonts w:asciiTheme="majorHAnsi" w:eastAsia="Times New Roman" w:hAnsiTheme="majorHAnsi"/>
                <w:color w:val="000000"/>
              </w:rPr>
            </w:pPr>
            <w:r w:rsidRPr="00D71CE8">
              <w:rPr>
                <w:rFonts w:asciiTheme="majorHAnsi" w:eastAsia="Times New Roman" w:hAnsiTheme="majorHAnsi" w:cs="Sylfaen"/>
                <w:color w:val="000000"/>
              </w:rPr>
              <w:t>შპს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რუსთავის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ფსიქიკური</w:t>
            </w:r>
          </w:p>
          <w:p w14:paraId="2390F6D2" w14:textId="77777777" w:rsidR="00314A6A" w:rsidRPr="00D71CE8" w:rsidRDefault="00314A6A" w:rsidP="003273CE">
            <w:pPr>
              <w:spacing w:after="0" w:line="240" w:lineRule="auto"/>
              <w:ind w:left="317" w:hanging="317"/>
              <w:rPr>
                <w:rFonts w:asciiTheme="majorHAnsi" w:eastAsia="Times New Roman" w:hAnsiTheme="majorHAnsi"/>
                <w:color w:val="000000"/>
              </w:rPr>
            </w:pPr>
            <w:r w:rsidRPr="00D71CE8">
              <w:rPr>
                <w:rFonts w:asciiTheme="majorHAnsi" w:eastAsia="Times New Roman" w:hAnsiTheme="majorHAnsi" w:cs="Sylfaen"/>
                <w:color w:val="000000"/>
              </w:rPr>
              <w:t>ჯანმრთელობის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ცენტრი</w:t>
            </w:r>
            <w:r w:rsidRPr="00D71CE8">
              <w:rPr>
                <w:rFonts w:asciiTheme="majorHAnsi" w:eastAsia="Times New Roman" w:hAnsiTheme="majorHAnsi"/>
                <w:color w:val="000000"/>
              </w:rPr>
              <w:t>“</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B59A784" w14:textId="262201D3" w:rsidR="00314A6A" w:rsidRPr="00D71CE8" w:rsidRDefault="00314A6A" w:rsidP="00314A6A">
            <w:pPr>
              <w:spacing w:after="0" w:line="240" w:lineRule="auto"/>
              <w:jc w:val="center"/>
              <w:rPr>
                <w:rFonts w:asciiTheme="majorHAnsi" w:eastAsia="Times New Roman" w:hAnsiTheme="majorHAnsi"/>
                <w:color w:val="000000"/>
              </w:rPr>
            </w:pPr>
            <w:r w:rsidRPr="00D71CE8">
              <w:rPr>
                <w:rFonts w:asciiTheme="majorHAnsi" w:eastAsia="Times New Roman" w:hAnsiTheme="majorHAnsi"/>
                <w:color w:val="000000"/>
              </w:rPr>
              <w:t xml:space="preserve">54 </w:t>
            </w:r>
            <w:r w:rsidRPr="00D71CE8">
              <w:rPr>
                <w:rFonts w:asciiTheme="majorHAnsi" w:eastAsia="Times New Roman" w:hAnsiTheme="majorHAnsi"/>
                <w:color w:val="000000"/>
              </w:rPr>
              <w:t>780</w:t>
            </w:r>
          </w:p>
        </w:tc>
      </w:tr>
      <w:tr w:rsidR="00314A6A" w:rsidRPr="00D71CE8" w14:paraId="17C92399" w14:textId="77777777" w:rsidTr="003273CE">
        <w:trPr>
          <w:trHeight w:val="300"/>
        </w:trPr>
        <w:tc>
          <w:tcPr>
            <w:tcW w:w="1680" w:type="dxa"/>
            <w:vMerge/>
            <w:tcBorders>
              <w:top w:val="nil"/>
              <w:left w:val="single" w:sz="4" w:space="0" w:color="auto"/>
              <w:bottom w:val="single" w:sz="4" w:space="0" w:color="000000"/>
              <w:right w:val="single" w:sz="4" w:space="0" w:color="auto"/>
            </w:tcBorders>
            <w:vAlign w:val="center"/>
            <w:hideMark/>
          </w:tcPr>
          <w:p w14:paraId="7A45A25B" w14:textId="77777777" w:rsidR="00314A6A" w:rsidRPr="00D71CE8" w:rsidRDefault="00314A6A" w:rsidP="003273CE">
            <w:pPr>
              <w:spacing w:after="0" w:line="240" w:lineRule="auto"/>
              <w:rPr>
                <w:rFonts w:asciiTheme="majorHAnsi" w:eastAsia="Times New Roman" w:hAnsiTheme="majorHAnsi"/>
                <w:color w:val="000000"/>
              </w:rPr>
            </w:pPr>
          </w:p>
        </w:tc>
        <w:tc>
          <w:tcPr>
            <w:tcW w:w="3722" w:type="dxa"/>
            <w:tcBorders>
              <w:top w:val="nil"/>
              <w:left w:val="nil"/>
              <w:bottom w:val="single" w:sz="4" w:space="0" w:color="auto"/>
              <w:right w:val="single" w:sz="4" w:space="0" w:color="auto"/>
            </w:tcBorders>
            <w:shd w:val="clear" w:color="auto" w:fill="auto"/>
            <w:noWrap/>
            <w:hideMark/>
          </w:tcPr>
          <w:p w14:paraId="5C726CED" w14:textId="77777777" w:rsidR="00314A6A" w:rsidRPr="00D71CE8" w:rsidRDefault="00314A6A" w:rsidP="003273CE">
            <w:pPr>
              <w:spacing w:after="0" w:line="240" w:lineRule="auto"/>
              <w:rPr>
                <w:rFonts w:asciiTheme="majorHAnsi" w:eastAsia="Times New Roman" w:hAnsiTheme="majorHAnsi"/>
                <w:color w:val="000000"/>
              </w:rPr>
            </w:pPr>
            <w:r w:rsidRPr="00D71CE8">
              <w:rPr>
                <w:rFonts w:asciiTheme="majorHAnsi" w:eastAsia="Times New Roman" w:hAnsiTheme="majorHAnsi"/>
                <w:color w:val="000000"/>
              </w:rPr>
              <w:t>ბოლნისის მუნიციპალიტეტი</w:t>
            </w:r>
          </w:p>
        </w:tc>
        <w:tc>
          <w:tcPr>
            <w:tcW w:w="3118" w:type="dxa"/>
            <w:vMerge/>
            <w:tcBorders>
              <w:top w:val="nil"/>
              <w:left w:val="single" w:sz="4" w:space="0" w:color="auto"/>
              <w:bottom w:val="single" w:sz="4" w:space="0" w:color="000000"/>
              <w:right w:val="single" w:sz="4" w:space="0" w:color="auto"/>
            </w:tcBorders>
            <w:vAlign w:val="center"/>
            <w:hideMark/>
          </w:tcPr>
          <w:p w14:paraId="2CC9A148" w14:textId="77777777" w:rsidR="00314A6A" w:rsidRPr="00D71CE8" w:rsidRDefault="00314A6A" w:rsidP="003273CE">
            <w:pPr>
              <w:spacing w:after="0" w:line="240" w:lineRule="auto"/>
              <w:rPr>
                <w:rFonts w:asciiTheme="majorHAnsi" w:eastAsia="Times New Roman" w:hAnsiTheme="majorHAnsi"/>
                <w:color w:val="000000"/>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4E3D112F" w14:textId="77777777" w:rsidR="00314A6A" w:rsidRPr="00D71CE8" w:rsidRDefault="00314A6A" w:rsidP="003273CE">
            <w:pPr>
              <w:spacing w:after="0" w:line="240" w:lineRule="auto"/>
              <w:rPr>
                <w:rFonts w:asciiTheme="majorHAnsi" w:eastAsia="Times New Roman" w:hAnsiTheme="majorHAnsi"/>
                <w:color w:val="000000"/>
              </w:rPr>
            </w:pPr>
          </w:p>
        </w:tc>
      </w:tr>
      <w:tr w:rsidR="00314A6A" w:rsidRPr="00D71CE8" w14:paraId="60FB108E" w14:textId="77777777" w:rsidTr="003273CE">
        <w:trPr>
          <w:trHeight w:val="300"/>
        </w:trPr>
        <w:tc>
          <w:tcPr>
            <w:tcW w:w="1680" w:type="dxa"/>
            <w:vMerge/>
            <w:tcBorders>
              <w:top w:val="nil"/>
              <w:left w:val="single" w:sz="4" w:space="0" w:color="auto"/>
              <w:bottom w:val="single" w:sz="4" w:space="0" w:color="000000"/>
              <w:right w:val="single" w:sz="4" w:space="0" w:color="auto"/>
            </w:tcBorders>
            <w:vAlign w:val="center"/>
            <w:hideMark/>
          </w:tcPr>
          <w:p w14:paraId="1A677129" w14:textId="77777777" w:rsidR="00314A6A" w:rsidRPr="00D71CE8" w:rsidRDefault="00314A6A" w:rsidP="003273CE">
            <w:pPr>
              <w:spacing w:after="0" w:line="240" w:lineRule="auto"/>
              <w:rPr>
                <w:rFonts w:asciiTheme="majorHAnsi" w:eastAsia="Times New Roman" w:hAnsiTheme="majorHAnsi"/>
                <w:color w:val="000000"/>
              </w:rPr>
            </w:pPr>
          </w:p>
        </w:tc>
        <w:tc>
          <w:tcPr>
            <w:tcW w:w="3722" w:type="dxa"/>
            <w:tcBorders>
              <w:top w:val="nil"/>
              <w:left w:val="nil"/>
              <w:bottom w:val="single" w:sz="4" w:space="0" w:color="auto"/>
              <w:right w:val="single" w:sz="4" w:space="0" w:color="auto"/>
            </w:tcBorders>
            <w:shd w:val="clear" w:color="auto" w:fill="auto"/>
            <w:noWrap/>
            <w:hideMark/>
          </w:tcPr>
          <w:p w14:paraId="0D6CFDCD" w14:textId="77777777" w:rsidR="00314A6A" w:rsidRPr="00D71CE8" w:rsidRDefault="00314A6A" w:rsidP="003273CE">
            <w:pPr>
              <w:spacing w:after="0" w:line="240" w:lineRule="auto"/>
              <w:rPr>
                <w:rFonts w:asciiTheme="majorHAnsi" w:eastAsia="Times New Roman" w:hAnsiTheme="majorHAnsi"/>
                <w:color w:val="000000"/>
              </w:rPr>
            </w:pPr>
            <w:r w:rsidRPr="00D71CE8">
              <w:rPr>
                <w:rFonts w:asciiTheme="majorHAnsi" w:eastAsia="Times New Roman" w:hAnsiTheme="majorHAnsi"/>
                <w:color w:val="000000"/>
              </w:rPr>
              <w:t>გარდაბნის მუნიციპალიტეტი</w:t>
            </w:r>
          </w:p>
        </w:tc>
        <w:tc>
          <w:tcPr>
            <w:tcW w:w="3118" w:type="dxa"/>
            <w:vMerge/>
            <w:tcBorders>
              <w:top w:val="nil"/>
              <w:left w:val="single" w:sz="4" w:space="0" w:color="auto"/>
              <w:bottom w:val="single" w:sz="4" w:space="0" w:color="000000"/>
              <w:right w:val="single" w:sz="4" w:space="0" w:color="auto"/>
            </w:tcBorders>
            <w:vAlign w:val="center"/>
            <w:hideMark/>
          </w:tcPr>
          <w:p w14:paraId="29515506" w14:textId="77777777" w:rsidR="00314A6A" w:rsidRPr="00D71CE8" w:rsidRDefault="00314A6A" w:rsidP="003273CE">
            <w:pPr>
              <w:spacing w:after="0" w:line="240" w:lineRule="auto"/>
              <w:rPr>
                <w:rFonts w:asciiTheme="majorHAnsi" w:eastAsia="Times New Roman" w:hAnsiTheme="majorHAnsi"/>
                <w:color w:val="000000"/>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30379FD2" w14:textId="77777777" w:rsidR="00314A6A" w:rsidRPr="00D71CE8" w:rsidRDefault="00314A6A" w:rsidP="003273CE">
            <w:pPr>
              <w:spacing w:after="0" w:line="240" w:lineRule="auto"/>
              <w:rPr>
                <w:rFonts w:asciiTheme="majorHAnsi" w:eastAsia="Times New Roman" w:hAnsiTheme="majorHAnsi"/>
                <w:color w:val="000000"/>
              </w:rPr>
            </w:pPr>
          </w:p>
        </w:tc>
      </w:tr>
      <w:tr w:rsidR="00314A6A" w:rsidRPr="00D71CE8" w14:paraId="0665AF23" w14:textId="77777777" w:rsidTr="003273CE">
        <w:trPr>
          <w:trHeight w:val="300"/>
        </w:trPr>
        <w:tc>
          <w:tcPr>
            <w:tcW w:w="1680" w:type="dxa"/>
            <w:vMerge/>
            <w:tcBorders>
              <w:top w:val="nil"/>
              <w:left w:val="single" w:sz="4" w:space="0" w:color="auto"/>
              <w:bottom w:val="single" w:sz="4" w:space="0" w:color="000000"/>
              <w:right w:val="single" w:sz="4" w:space="0" w:color="auto"/>
            </w:tcBorders>
            <w:vAlign w:val="center"/>
            <w:hideMark/>
          </w:tcPr>
          <w:p w14:paraId="1AB70C8D" w14:textId="77777777" w:rsidR="00314A6A" w:rsidRPr="00D71CE8" w:rsidRDefault="00314A6A" w:rsidP="003273CE">
            <w:pPr>
              <w:spacing w:after="0" w:line="240" w:lineRule="auto"/>
              <w:rPr>
                <w:rFonts w:asciiTheme="majorHAnsi" w:eastAsia="Times New Roman" w:hAnsiTheme="majorHAnsi"/>
                <w:color w:val="000000"/>
              </w:rPr>
            </w:pPr>
          </w:p>
        </w:tc>
        <w:tc>
          <w:tcPr>
            <w:tcW w:w="3722" w:type="dxa"/>
            <w:tcBorders>
              <w:top w:val="nil"/>
              <w:left w:val="nil"/>
              <w:bottom w:val="single" w:sz="4" w:space="0" w:color="auto"/>
              <w:right w:val="single" w:sz="4" w:space="0" w:color="auto"/>
            </w:tcBorders>
            <w:shd w:val="clear" w:color="auto" w:fill="auto"/>
            <w:noWrap/>
            <w:hideMark/>
          </w:tcPr>
          <w:p w14:paraId="7B694573" w14:textId="77777777" w:rsidR="00314A6A" w:rsidRPr="00D71CE8" w:rsidRDefault="00314A6A" w:rsidP="003273CE">
            <w:pPr>
              <w:spacing w:after="0" w:line="240" w:lineRule="auto"/>
              <w:rPr>
                <w:rFonts w:asciiTheme="majorHAnsi" w:eastAsia="Times New Roman" w:hAnsiTheme="majorHAnsi"/>
                <w:color w:val="000000"/>
              </w:rPr>
            </w:pPr>
            <w:r w:rsidRPr="00D71CE8">
              <w:rPr>
                <w:rFonts w:asciiTheme="majorHAnsi" w:eastAsia="Times New Roman" w:hAnsiTheme="majorHAnsi"/>
                <w:color w:val="000000"/>
              </w:rPr>
              <w:t>დმანისის მუნიციპალიტეტი</w:t>
            </w:r>
          </w:p>
        </w:tc>
        <w:tc>
          <w:tcPr>
            <w:tcW w:w="3118" w:type="dxa"/>
            <w:vMerge/>
            <w:tcBorders>
              <w:top w:val="nil"/>
              <w:left w:val="single" w:sz="4" w:space="0" w:color="auto"/>
              <w:bottom w:val="single" w:sz="4" w:space="0" w:color="000000"/>
              <w:right w:val="single" w:sz="4" w:space="0" w:color="auto"/>
            </w:tcBorders>
            <w:vAlign w:val="center"/>
            <w:hideMark/>
          </w:tcPr>
          <w:p w14:paraId="109A50E1" w14:textId="77777777" w:rsidR="00314A6A" w:rsidRPr="00D71CE8" w:rsidRDefault="00314A6A" w:rsidP="003273CE">
            <w:pPr>
              <w:spacing w:after="0" w:line="240" w:lineRule="auto"/>
              <w:rPr>
                <w:rFonts w:asciiTheme="majorHAnsi" w:eastAsia="Times New Roman" w:hAnsiTheme="majorHAnsi"/>
                <w:color w:val="000000"/>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0B1D8435" w14:textId="77777777" w:rsidR="00314A6A" w:rsidRPr="00D71CE8" w:rsidRDefault="00314A6A" w:rsidP="003273CE">
            <w:pPr>
              <w:spacing w:after="0" w:line="240" w:lineRule="auto"/>
              <w:rPr>
                <w:rFonts w:asciiTheme="majorHAnsi" w:eastAsia="Times New Roman" w:hAnsiTheme="majorHAnsi"/>
                <w:color w:val="000000"/>
              </w:rPr>
            </w:pPr>
          </w:p>
        </w:tc>
      </w:tr>
      <w:tr w:rsidR="00314A6A" w:rsidRPr="00D71CE8" w14:paraId="3F1DD327" w14:textId="77777777" w:rsidTr="003273CE">
        <w:trPr>
          <w:trHeight w:val="300"/>
        </w:trPr>
        <w:tc>
          <w:tcPr>
            <w:tcW w:w="1680" w:type="dxa"/>
            <w:vMerge/>
            <w:tcBorders>
              <w:top w:val="nil"/>
              <w:left w:val="single" w:sz="4" w:space="0" w:color="auto"/>
              <w:bottom w:val="single" w:sz="4" w:space="0" w:color="000000"/>
              <w:right w:val="single" w:sz="4" w:space="0" w:color="auto"/>
            </w:tcBorders>
            <w:vAlign w:val="center"/>
            <w:hideMark/>
          </w:tcPr>
          <w:p w14:paraId="05FC88F1" w14:textId="77777777" w:rsidR="00314A6A" w:rsidRPr="00D71CE8" w:rsidRDefault="00314A6A" w:rsidP="003273CE">
            <w:pPr>
              <w:spacing w:after="0" w:line="240" w:lineRule="auto"/>
              <w:rPr>
                <w:rFonts w:asciiTheme="majorHAnsi" w:eastAsia="Times New Roman" w:hAnsiTheme="majorHAnsi"/>
                <w:color w:val="000000"/>
              </w:rPr>
            </w:pPr>
          </w:p>
        </w:tc>
        <w:tc>
          <w:tcPr>
            <w:tcW w:w="3722" w:type="dxa"/>
            <w:tcBorders>
              <w:top w:val="nil"/>
              <w:left w:val="nil"/>
              <w:bottom w:val="single" w:sz="4" w:space="0" w:color="auto"/>
              <w:right w:val="single" w:sz="4" w:space="0" w:color="auto"/>
            </w:tcBorders>
            <w:shd w:val="clear" w:color="auto" w:fill="auto"/>
            <w:noWrap/>
            <w:hideMark/>
          </w:tcPr>
          <w:p w14:paraId="441E3402" w14:textId="77777777" w:rsidR="00314A6A" w:rsidRPr="00D71CE8" w:rsidRDefault="00314A6A" w:rsidP="003273CE">
            <w:pPr>
              <w:spacing w:after="0" w:line="240" w:lineRule="auto"/>
              <w:rPr>
                <w:rFonts w:asciiTheme="majorHAnsi" w:eastAsia="Times New Roman" w:hAnsiTheme="majorHAnsi"/>
                <w:color w:val="000000"/>
              </w:rPr>
            </w:pPr>
            <w:r w:rsidRPr="00D71CE8">
              <w:rPr>
                <w:rFonts w:asciiTheme="majorHAnsi" w:eastAsia="Times New Roman" w:hAnsiTheme="majorHAnsi"/>
                <w:color w:val="000000"/>
              </w:rPr>
              <w:t>თეთრიწყაროს მუნიციპალიტეტი</w:t>
            </w:r>
          </w:p>
        </w:tc>
        <w:tc>
          <w:tcPr>
            <w:tcW w:w="3118" w:type="dxa"/>
            <w:vMerge/>
            <w:tcBorders>
              <w:top w:val="nil"/>
              <w:left w:val="single" w:sz="4" w:space="0" w:color="auto"/>
              <w:bottom w:val="single" w:sz="4" w:space="0" w:color="000000"/>
              <w:right w:val="single" w:sz="4" w:space="0" w:color="auto"/>
            </w:tcBorders>
            <w:vAlign w:val="center"/>
            <w:hideMark/>
          </w:tcPr>
          <w:p w14:paraId="55BDFBE1" w14:textId="77777777" w:rsidR="00314A6A" w:rsidRPr="00D71CE8" w:rsidRDefault="00314A6A" w:rsidP="003273CE">
            <w:pPr>
              <w:spacing w:after="0" w:line="240" w:lineRule="auto"/>
              <w:rPr>
                <w:rFonts w:asciiTheme="majorHAnsi" w:eastAsia="Times New Roman" w:hAnsiTheme="majorHAnsi"/>
                <w:color w:val="000000"/>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7474C7B1" w14:textId="77777777" w:rsidR="00314A6A" w:rsidRPr="00D71CE8" w:rsidRDefault="00314A6A" w:rsidP="003273CE">
            <w:pPr>
              <w:spacing w:after="0" w:line="240" w:lineRule="auto"/>
              <w:rPr>
                <w:rFonts w:asciiTheme="majorHAnsi" w:eastAsia="Times New Roman" w:hAnsiTheme="majorHAnsi"/>
                <w:color w:val="000000"/>
              </w:rPr>
            </w:pPr>
          </w:p>
        </w:tc>
      </w:tr>
      <w:tr w:rsidR="00314A6A" w:rsidRPr="00D71CE8" w14:paraId="17EA3CBE" w14:textId="77777777" w:rsidTr="003273CE">
        <w:trPr>
          <w:trHeight w:val="300"/>
        </w:trPr>
        <w:tc>
          <w:tcPr>
            <w:tcW w:w="1680" w:type="dxa"/>
            <w:vMerge/>
            <w:tcBorders>
              <w:top w:val="nil"/>
              <w:left w:val="single" w:sz="4" w:space="0" w:color="auto"/>
              <w:bottom w:val="single" w:sz="4" w:space="0" w:color="000000"/>
              <w:right w:val="single" w:sz="4" w:space="0" w:color="auto"/>
            </w:tcBorders>
            <w:vAlign w:val="center"/>
            <w:hideMark/>
          </w:tcPr>
          <w:p w14:paraId="763A50C3" w14:textId="77777777" w:rsidR="00314A6A" w:rsidRPr="00D71CE8" w:rsidRDefault="00314A6A" w:rsidP="003273CE">
            <w:pPr>
              <w:spacing w:after="0" w:line="240" w:lineRule="auto"/>
              <w:rPr>
                <w:rFonts w:asciiTheme="majorHAnsi" w:eastAsia="Times New Roman" w:hAnsiTheme="majorHAnsi"/>
                <w:color w:val="000000"/>
              </w:rPr>
            </w:pPr>
          </w:p>
        </w:tc>
        <w:tc>
          <w:tcPr>
            <w:tcW w:w="3722" w:type="dxa"/>
            <w:tcBorders>
              <w:top w:val="nil"/>
              <w:left w:val="nil"/>
              <w:bottom w:val="single" w:sz="4" w:space="0" w:color="auto"/>
              <w:right w:val="single" w:sz="4" w:space="0" w:color="auto"/>
            </w:tcBorders>
            <w:shd w:val="clear" w:color="auto" w:fill="auto"/>
            <w:noWrap/>
            <w:hideMark/>
          </w:tcPr>
          <w:p w14:paraId="363941A0" w14:textId="77777777" w:rsidR="00314A6A" w:rsidRPr="00D71CE8" w:rsidRDefault="00314A6A" w:rsidP="003273CE">
            <w:pPr>
              <w:spacing w:after="0" w:line="240" w:lineRule="auto"/>
              <w:rPr>
                <w:rFonts w:asciiTheme="majorHAnsi" w:eastAsia="Times New Roman" w:hAnsiTheme="majorHAnsi"/>
                <w:color w:val="000000"/>
              </w:rPr>
            </w:pPr>
            <w:r w:rsidRPr="00D71CE8">
              <w:rPr>
                <w:rFonts w:asciiTheme="majorHAnsi" w:eastAsia="Times New Roman" w:hAnsiTheme="majorHAnsi"/>
                <w:color w:val="000000"/>
              </w:rPr>
              <w:t>მარნეულის მუნიციპალიტეტი</w:t>
            </w:r>
          </w:p>
        </w:tc>
        <w:tc>
          <w:tcPr>
            <w:tcW w:w="3118" w:type="dxa"/>
            <w:vMerge/>
            <w:tcBorders>
              <w:top w:val="nil"/>
              <w:left w:val="single" w:sz="4" w:space="0" w:color="auto"/>
              <w:bottom w:val="single" w:sz="4" w:space="0" w:color="000000"/>
              <w:right w:val="single" w:sz="4" w:space="0" w:color="auto"/>
            </w:tcBorders>
            <w:vAlign w:val="center"/>
            <w:hideMark/>
          </w:tcPr>
          <w:p w14:paraId="4D976978" w14:textId="77777777" w:rsidR="00314A6A" w:rsidRPr="00D71CE8" w:rsidRDefault="00314A6A" w:rsidP="003273CE">
            <w:pPr>
              <w:spacing w:after="0" w:line="240" w:lineRule="auto"/>
              <w:rPr>
                <w:rFonts w:asciiTheme="majorHAnsi" w:eastAsia="Times New Roman" w:hAnsiTheme="majorHAnsi"/>
                <w:color w:val="000000"/>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44B61256" w14:textId="77777777" w:rsidR="00314A6A" w:rsidRPr="00D71CE8" w:rsidRDefault="00314A6A" w:rsidP="003273CE">
            <w:pPr>
              <w:spacing w:after="0" w:line="240" w:lineRule="auto"/>
              <w:rPr>
                <w:rFonts w:asciiTheme="majorHAnsi" w:eastAsia="Times New Roman" w:hAnsiTheme="majorHAnsi"/>
                <w:color w:val="000000"/>
              </w:rPr>
            </w:pPr>
          </w:p>
        </w:tc>
      </w:tr>
      <w:tr w:rsidR="00314A6A" w:rsidRPr="00D71CE8" w14:paraId="2B991E5C" w14:textId="77777777" w:rsidTr="003273CE">
        <w:trPr>
          <w:trHeight w:val="300"/>
        </w:trPr>
        <w:tc>
          <w:tcPr>
            <w:tcW w:w="1680" w:type="dxa"/>
            <w:vMerge/>
            <w:tcBorders>
              <w:top w:val="nil"/>
              <w:left w:val="single" w:sz="4" w:space="0" w:color="auto"/>
              <w:bottom w:val="single" w:sz="4" w:space="0" w:color="000000"/>
              <w:right w:val="single" w:sz="4" w:space="0" w:color="auto"/>
            </w:tcBorders>
            <w:vAlign w:val="center"/>
            <w:hideMark/>
          </w:tcPr>
          <w:p w14:paraId="10291427" w14:textId="77777777" w:rsidR="00314A6A" w:rsidRPr="00D71CE8" w:rsidRDefault="00314A6A" w:rsidP="003273CE">
            <w:pPr>
              <w:spacing w:after="0" w:line="240" w:lineRule="auto"/>
              <w:rPr>
                <w:rFonts w:asciiTheme="majorHAnsi" w:eastAsia="Times New Roman" w:hAnsiTheme="majorHAnsi"/>
                <w:color w:val="000000"/>
              </w:rPr>
            </w:pPr>
          </w:p>
        </w:tc>
        <w:tc>
          <w:tcPr>
            <w:tcW w:w="3722" w:type="dxa"/>
            <w:tcBorders>
              <w:top w:val="nil"/>
              <w:left w:val="nil"/>
              <w:bottom w:val="single" w:sz="4" w:space="0" w:color="auto"/>
              <w:right w:val="single" w:sz="4" w:space="0" w:color="auto"/>
            </w:tcBorders>
            <w:shd w:val="clear" w:color="auto" w:fill="auto"/>
            <w:noWrap/>
            <w:hideMark/>
          </w:tcPr>
          <w:p w14:paraId="12F6C874" w14:textId="77777777" w:rsidR="00314A6A" w:rsidRPr="00D71CE8" w:rsidRDefault="00314A6A" w:rsidP="003273CE">
            <w:pPr>
              <w:spacing w:after="0" w:line="240" w:lineRule="auto"/>
              <w:rPr>
                <w:rFonts w:asciiTheme="majorHAnsi" w:eastAsia="Times New Roman" w:hAnsiTheme="majorHAnsi"/>
                <w:color w:val="000000"/>
              </w:rPr>
            </w:pPr>
            <w:r w:rsidRPr="00D71CE8">
              <w:rPr>
                <w:rFonts w:asciiTheme="majorHAnsi" w:eastAsia="Times New Roman" w:hAnsiTheme="majorHAnsi"/>
                <w:color w:val="000000"/>
              </w:rPr>
              <w:t>წალკის მუნიციპალიტეტი</w:t>
            </w:r>
          </w:p>
        </w:tc>
        <w:tc>
          <w:tcPr>
            <w:tcW w:w="3118" w:type="dxa"/>
            <w:vMerge/>
            <w:tcBorders>
              <w:top w:val="nil"/>
              <w:left w:val="single" w:sz="4" w:space="0" w:color="auto"/>
              <w:bottom w:val="single" w:sz="4" w:space="0" w:color="000000"/>
              <w:right w:val="single" w:sz="4" w:space="0" w:color="auto"/>
            </w:tcBorders>
            <w:vAlign w:val="center"/>
            <w:hideMark/>
          </w:tcPr>
          <w:p w14:paraId="2074CB08" w14:textId="77777777" w:rsidR="00314A6A" w:rsidRPr="00D71CE8" w:rsidRDefault="00314A6A" w:rsidP="003273CE">
            <w:pPr>
              <w:spacing w:after="0" w:line="240" w:lineRule="auto"/>
              <w:rPr>
                <w:rFonts w:asciiTheme="majorHAnsi" w:eastAsia="Times New Roman" w:hAnsiTheme="majorHAnsi"/>
                <w:color w:val="000000"/>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3B9DB0EC" w14:textId="77777777" w:rsidR="00314A6A" w:rsidRPr="00D71CE8" w:rsidRDefault="00314A6A" w:rsidP="003273CE">
            <w:pPr>
              <w:spacing w:after="0" w:line="240" w:lineRule="auto"/>
              <w:rPr>
                <w:rFonts w:asciiTheme="majorHAnsi" w:eastAsia="Times New Roman" w:hAnsiTheme="majorHAnsi"/>
                <w:color w:val="000000"/>
              </w:rPr>
            </w:pPr>
          </w:p>
        </w:tc>
      </w:tr>
      <w:tr w:rsidR="00314A6A" w:rsidRPr="00D71CE8" w14:paraId="22FD669B" w14:textId="77777777" w:rsidTr="003273CE">
        <w:trPr>
          <w:trHeight w:val="300"/>
        </w:trPr>
        <w:tc>
          <w:tcPr>
            <w:tcW w:w="1680" w:type="dxa"/>
            <w:vMerge w:val="restart"/>
            <w:tcBorders>
              <w:top w:val="nil"/>
              <w:left w:val="single" w:sz="4" w:space="0" w:color="auto"/>
              <w:bottom w:val="single" w:sz="4" w:space="0" w:color="000000"/>
              <w:right w:val="single" w:sz="4" w:space="0" w:color="auto"/>
            </w:tcBorders>
            <w:shd w:val="clear" w:color="auto" w:fill="auto"/>
            <w:vAlign w:val="center"/>
            <w:hideMark/>
          </w:tcPr>
          <w:p w14:paraId="2C2E73FC" w14:textId="77777777" w:rsidR="00314A6A" w:rsidRPr="00D71CE8" w:rsidRDefault="00314A6A" w:rsidP="003273CE">
            <w:pPr>
              <w:spacing w:after="0" w:line="240" w:lineRule="auto"/>
              <w:jc w:val="center"/>
              <w:rPr>
                <w:rFonts w:asciiTheme="majorHAnsi" w:eastAsia="Times New Roman" w:hAnsiTheme="majorHAnsi"/>
                <w:color w:val="000000"/>
              </w:rPr>
            </w:pPr>
            <w:r w:rsidRPr="00D71CE8">
              <w:rPr>
                <w:rFonts w:asciiTheme="majorHAnsi" w:eastAsia="Times New Roman" w:hAnsiTheme="majorHAnsi" w:cs="Sylfaen"/>
                <w:color w:val="000000"/>
              </w:rPr>
              <w:t>შიდა</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ქართლის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რეგიონი</w:t>
            </w:r>
          </w:p>
        </w:tc>
        <w:tc>
          <w:tcPr>
            <w:tcW w:w="3722" w:type="dxa"/>
            <w:tcBorders>
              <w:top w:val="nil"/>
              <w:left w:val="nil"/>
              <w:bottom w:val="single" w:sz="4" w:space="0" w:color="auto"/>
              <w:right w:val="single" w:sz="4" w:space="0" w:color="auto"/>
            </w:tcBorders>
            <w:shd w:val="clear" w:color="auto" w:fill="auto"/>
            <w:noWrap/>
            <w:hideMark/>
          </w:tcPr>
          <w:p w14:paraId="0D2445BE" w14:textId="77777777" w:rsidR="00314A6A" w:rsidRPr="00D71CE8" w:rsidRDefault="00314A6A" w:rsidP="003273CE">
            <w:pPr>
              <w:spacing w:after="0" w:line="240" w:lineRule="auto"/>
              <w:rPr>
                <w:rFonts w:asciiTheme="majorHAnsi" w:eastAsia="Times New Roman" w:hAnsiTheme="majorHAnsi"/>
                <w:color w:val="000000"/>
              </w:rPr>
            </w:pPr>
            <w:r w:rsidRPr="00D71CE8">
              <w:rPr>
                <w:rFonts w:asciiTheme="majorHAnsi" w:eastAsia="Times New Roman" w:hAnsiTheme="majorHAnsi"/>
                <w:color w:val="000000"/>
              </w:rPr>
              <w:t>ქ. გორი და გორის მუნიციპალიტეტი</w:t>
            </w:r>
          </w:p>
        </w:tc>
        <w:tc>
          <w:tcPr>
            <w:tcW w:w="3118" w:type="dxa"/>
            <w:vMerge w:val="restart"/>
            <w:tcBorders>
              <w:top w:val="nil"/>
              <w:left w:val="single" w:sz="4" w:space="0" w:color="auto"/>
              <w:bottom w:val="single" w:sz="4" w:space="0" w:color="000000"/>
              <w:right w:val="single" w:sz="4" w:space="0" w:color="auto"/>
            </w:tcBorders>
            <w:shd w:val="clear" w:color="auto" w:fill="auto"/>
            <w:vAlign w:val="center"/>
            <w:hideMark/>
          </w:tcPr>
          <w:p w14:paraId="43945088" w14:textId="77777777" w:rsidR="00314A6A" w:rsidRPr="00D71CE8" w:rsidRDefault="00314A6A" w:rsidP="003273CE">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შპს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გორმედი</w:t>
            </w:r>
            <w:r w:rsidRPr="00D71CE8">
              <w:rPr>
                <w:rFonts w:asciiTheme="majorHAnsi" w:eastAsia="Times New Roman" w:hAnsiTheme="majorHAnsi"/>
                <w:color w:val="000000"/>
              </w:rPr>
              <w:t>“</w:t>
            </w:r>
          </w:p>
        </w:tc>
        <w:tc>
          <w:tcPr>
            <w:tcW w:w="18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BE24853" w14:textId="44C338B7" w:rsidR="00314A6A" w:rsidRPr="00D71CE8" w:rsidRDefault="00314A6A" w:rsidP="00314A6A">
            <w:pPr>
              <w:spacing w:after="0" w:line="240" w:lineRule="auto"/>
              <w:jc w:val="center"/>
              <w:rPr>
                <w:rFonts w:asciiTheme="majorHAnsi" w:eastAsia="Times New Roman" w:hAnsiTheme="majorHAnsi"/>
                <w:color w:val="000000"/>
              </w:rPr>
            </w:pPr>
            <w:r w:rsidRPr="00D71CE8">
              <w:rPr>
                <w:rFonts w:asciiTheme="majorHAnsi" w:eastAsia="Times New Roman" w:hAnsiTheme="majorHAnsi"/>
                <w:color w:val="000000"/>
              </w:rPr>
              <w:t xml:space="preserve">27 </w:t>
            </w:r>
            <w:r w:rsidRPr="00D71CE8">
              <w:rPr>
                <w:rFonts w:asciiTheme="majorHAnsi" w:eastAsia="Times New Roman" w:hAnsiTheme="majorHAnsi"/>
                <w:color w:val="000000"/>
              </w:rPr>
              <w:t>180</w:t>
            </w:r>
          </w:p>
        </w:tc>
      </w:tr>
      <w:tr w:rsidR="00314A6A" w:rsidRPr="00D71CE8" w14:paraId="4BEA9536" w14:textId="77777777" w:rsidTr="003273CE">
        <w:trPr>
          <w:trHeight w:val="300"/>
        </w:trPr>
        <w:tc>
          <w:tcPr>
            <w:tcW w:w="1680" w:type="dxa"/>
            <w:vMerge/>
            <w:tcBorders>
              <w:top w:val="nil"/>
              <w:left w:val="single" w:sz="4" w:space="0" w:color="auto"/>
              <w:bottom w:val="single" w:sz="4" w:space="0" w:color="000000"/>
              <w:right w:val="single" w:sz="4" w:space="0" w:color="auto"/>
            </w:tcBorders>
            <w:vAlign w:val="center"/>
            <w:hideMark/>
          </w:tcPr>
          <w:p w14:paraId="6E56029A" w14:textId="77777777" w:rsidR="00314A6A" w:rsidRPr="00D71CE8" w:rsidRDefault="00314A6A" w:rsidP="003273CE">
            <w:pPr>
              <w:spacing w:after="0" w:line="240" w:lineRule="auto"/>
              <w:rPr>
                <w:rFonts w:asciiTheme="majorHAnsi" w:eastAsia="Times New Roman" w:hAnsiTheme="majorHAnsi"/>
                <w:color w:val="000000"/>
              </w:rPr>
            </w:pPr>
          </w:p>
        </w:tc>
        <w:tc>
          <w:tcPr>
            <w:tcW w:w="3722" w:type="dxa"/>
            <w:tcBorders>
              <w:top w:val="nil"/>
              <w:left w:val="nil"/>
              <w:bottom w:val="single" w:sz="4" w:space="0" w:color="auto"/>
              <w:right w:val="single" w:sz="4" w:space="0" w:color="auto"/>
            </w:tcBorders>
            <w:shd w:val="clear" w:color="auto" w:fill="auto"/>
            <w:noWrap/>
            <w:hideMark/>
          </w:tcPr>
          <w:p w14:paraId="74AEB3EB" w14:textId="77777777" w:rsidR="00314A6A" w:rsidRPr="00D71CE8" w:rsidRDefault="00314A6A" w:rsidP="003273CE">
            <w:pPr>
              <w:spacing w:after="0" w:line="240" w:lineRule="auto"/>
              <w:rPr>
                <w:rFonts w:asciiTheme="majorHAnsi" w:eastAsia="Times New Roman" w:hAnsiTheme="majorHAnsi"/>
                <w:color w:val="000000"/>
              </w:rPr>
            </w:pPr>
            <w:r w:rsidRPr="00D71CE8">
              <w:rPr>
                <w:rFonts w:asciiTheme="majorHAnsi" w:eastAsia="Times New Roman" w:hAnsiTheme="majorHAnsi"/>
                <w:color w:val="000000"/>
              </w:rPr>
              <w:t>კასპის მუნიციპალიტეტი</w:t>
            </w:r>
          </w:p>
        </w:tc>
        <w:tc>
          <w:tcPr>
            <w:tcW w:w="3118" w:type="dxa"/>
            <w:vMerge/>
            <w:tcBorders>
              <w:top w:val="nil"/>
              <w:left w:val="single" w:sz="4" w:space="0" w:color="auto"/>
              <w:bottom w:val="single" w:sz="4" w:space="0" w:color="000000"/>
              <w:right w:val="single" w:sz="4" w:space="0" w:color="auto"/>
            </w:tcBorders>
            <w:vAlign w:val="center"/>
            <w:hideMark/>
          </w:tcPr>
          <w:p w14:paraId="6D3946D0" w14:textId="77777777" w:rsidR="00314A6A" w:rsidRPr="00D71CE8" w:rsidRDefault="00314A6A" w:rsidP="003273CE">
            <w:pPr>
              <w:spacing w:after="0" w:line="240" w:lineRule="auto"/>
              <w:rPr>
                <w:rFonts w:asciiTheme="majorHAnsi" w:eastAsia="Times New Roman" w:hAnsiTheme="majorHAnsi"/>
                <w:color w:val="000000"/>
              </w:rPr>
            </w:pPr>
          </w:p>
        </w:tc>
        <w:tc>
          <w:tcPr>
            <w:tcW w:w="1843" w:type="dxa"/>
            <w:vMerge/>
            <w:tcBorders>
              <w:top w:val="nil"/>
              <w:left w:val="single" w:sz="4" w:space="0" w:color="auto"/>
              <w:bottom w:val="single" w:sz="4" w:space="0" w:color="000000"/>
              <w:right w:val="single" w:sz="4" w:space="0" w:color="auto"/>
            </w:tcBorders>
            <w:vAlign w:val="center"/>
            <w:hideMark/>
          </w:tcPr>
          <w:p w14:paraId="495E90EC" w14:textId="77777777" w:rsidR="00314A6A" w:rsidRPr="00D71CE8" w:rsidRDefault="00314A6A" w:rsidP="003273CE">
            <w:pPr>
              <w:spacing w:after="0" w:line="240" w:lineRule="auto"/>
              <w:rPr>
                <w:rFonts w:asciiTheme="majorHAnsi" w:eastAsia="Times New Roman" w:hAnsiTheme="majorHAnsi"/>
                <w:color w:val="000000"/>
              </w:rPr>
            </w:pPr>
          </w:p>
        </w:tc>
      </w:tr>
      <w:tr w:rsidR="00314A6A" w:rsidRPr="00D71CE8" w14:paraId="54622238" w14:textId="77777777" w:rsidTr="003273CE">
        <w:trPr>
          <w:trHeight w:val="300"/>
        </w:trPr>
        <w:tc>
          <w:tcPr>
            <w:tcW w:w="1680" w:type="dxa"/>
            <w:vMerge/>
            <w:tcBorders>
              <w:top w:val="nil"/>
              <w:left w:val="single" w:sz="4" w:space="0" w:color="auto"/>
              <w:bottom w:val="single" w:sz="4" w:space="0" w:color="000000"/>
              <w:right w:val="single" w:sz="4" w:space="0" w:color="auto"/>
            </w:tcBorders>
            <w:vAlign w:val="center"/>
            <w:hideMark/>
          </w:tcPr>
          <w:p w14:paraId="016B0C8B" w14:textId="77777777" w:rsidR="00314A6A" w:rsidRPr="00D71CE8" w:rsidRDefault="00314A6A" w:rsidP="003273CE">
            <w:pPr>
              <w:spacing w:after="0" w:line="240" w:lineRule="auto"/>
              <w:rPr>
                <w:rFonts w:asciiTheme="majorHAnsi" w:eastAsia="Times New Roman" w:hAnsiTheme="majorHAnsi"/>
                <w:color w:val="000000"/>
              </w:rPr>
            </w:pPr>
          </w:p>
        </w:tc>
        <w:tc>
          <w:tcPr>
            <w:tcW w:w="3722" w:type="dxa"/>
            <w:tcBorders>
              <w:top w:val="nil"/>
              <w:left w:val="nil"/>
              <w:bottom w:val="single" w:sz="4" w:space="0" w:color="auto"/>
              <w:right w:val="single" w:sz="4" w:space="0" w:color="auto"/>
            </w:tcBorders>
            <w:shd w:val="clear" w:color="auto" w:fill="auto"/>
            <w:noWrap/>
            <w:hideMark/>
          </w:tcPr>
          <w:p w14:paraId="02CCCE66" w14:textId="77777777" w:rsidR="00314A6A" w:rsidRPr="00D71CE8" w:rsidRDefault="00314A6A" w:rsidP="003273CE">
            <w:pPr>
              <w:spacing w:after="0" w:line="240" w:lineRule="auto"/>
              <w:rPr>
                <w:rFonts w:asciiTheme="majorHAnsi" w:eastAsia="Times New Roman" w:hAnsiTheme="majorHAnsi"/>
                <w:color w:val="000000"/>
              </w:rPr>
            </w:pPr>
            <w:r w:rsidRPr="00D71CE8">
              <w:rPr>
                <w:rFonts w:asciiTheme="majorHAnsi" w:eastAsia="Times New Roman" w:hAnsiTheme="majorHAnsi"/>
                <w:color w:val="000000"/>
              </w:rPr>
              <w:t>ქარელის მუნიციპალიტეტი</w:t>
            </w:r>
          </w:p>
        </w:tc>
        <w:tc>
          <w:tcPr>
            <w:tcW w:w="3118" w:type="dxa"/>
            <w:vMerge/>
            <w:tcBorders>
              <w:top w:val="nil"/>
              <w:left w:val="single" w:sz="4" w:space="0" w:color="auto"/>
              <w:bottom w:val="single" w:sz="4" w:space="0" w:color="000000"/>
              <w:right w:val="single" w:sz="4" w:space="0" w:color="auto"/>
            </w:tcBorders>
            <w:vAlign w:val="center"/>
            <w:hideMark/>
          </w:tcPr>
          <w:p w14:paraId="0616BE61" w14:textId="77777777" w:rsidR="00314A6A" w:rsidRPr="00D71CE8" w:rsidRDefault="00314A6A" w:rsidP="003273CE">
            <w:pPr>
              <w:spacing w:after="0" w:line="240" w:lineRule="auto"/>
              <w:rPr>
                <w:rFonts w:asciiTheme="majorHAnsi" w:eastAsia="Times New Roman" w:hAnsiTheme="majorHAnsi"/>
                <w:color w:val="000000"/>
              </w:rPr>
            </w:pPr>
          </w:p>
        </w:tc>
        <w:tc>
          <w:tcPr>
            <w:tcW w:w="1843" w:type="dxa"/>
            <w:vMerge/>
            <w:tcBorders>
              <w:top w:val="nil"/>
              <w:left w:val="single" w:sz="4" w:space="0" w:color="auto"/>
              <w:bottom w:val="single" w:sz="4" w:space="0" w:color="000000"/>
              <w:right w:val="single" w:sz="4" w:space="0" w:color="auto"/>
            </w:tcBorders>
            <w:vAlign w:val="center"/>
            <w:hideMark/>
          </w:tcPr>
          <w:p w14:paraId="31924B5E" w14:textId="77777777" w:rsidR="00314A6A" w:rsidRPr="00D71CE8" w:rsidRDefault="00314A6A" w:rsidP="003273CE">
            <w:pPr>
              <w:spacing w:after="0" w:line="240" w:lineRule="auto"/>
              <w:rPr>
                <w:rFonts w:asciiTheme="majorHAnsi" w:eastAsia="Times New Roman" w:hAnsiTheme="majorHAnsi"/>
                <w:color w:val="000000"/>
              </w:rPr>
            </w:pPr>
          </w:p>
        </w:tc>
      </w:tr>
      <w:tr w:rsidR="00314A6A" w:rsidRPr="00D71CE8" w14:paraId="53D65F1F" w14:textId="77777777" w:rsidTr="003273CE">
        <w:trPr>
          <w:trHeight w:val="300"/>
        </w:trPr>
        <w:tc>
          <w:tcPr>
            <w:tcW w:w="1680" w:type="dxa"/>
            <w:vMerge/>
            <w:tcBorders>
              <w:top w:val="nil"/>
              <w:left w:val="single" w:sz="4" w:space="0" w:color="auto"/>
              <w:bottom w:val="single" w:sz="4" w:space="0" w:color="000000"/>
              <w:right w:val="single" w:sz="4" w:space="0" w:color="auto"/>
            </w:tcBorders>
            <w:vAlign w:val="center"/>
            <w:hideMark/>
          </w:tcPr>
          <w:p w14:paraId="53C7B39B" w14:textId="77777777" w:rsidR="00314A6A" w:rsidRPr="00D71CE8" w:rsidRDefault="00314A6A" w:rsidP="003273CE">
            <w:pPr>
              <w:spacing w:after="0" w:line="240" w:lineRule="auto"/>
              <w:rPr>
                <w:rFonts w:asciiTheme="majorHAnsi" w:eastAsia="Times New Roman" w:hAnsiTheme="majorHAnsi"/>
                <w:color w:val="000000"/>
              </w:rPr>
            </w:pPr>
          </w:p>
        </w:tc>
        <w:tc>
          <w:tcPr>
            <w:tcW w:w="3722" w:type="dxa"/>
            <w:tcBorders>
              <w:top w:val="nil"/>
              <w:left w:val="nil"/>
              <w:bottom w:val="single" w:sz="4" w:space="0" w:color="auto"/>
              <w:right w:val="single" w:sz="4" w:space="0" w:color="auto"/>
            </w:tcBorders>
            <w:shd w:val="clear" w:color="auto" w:fill="auto"/>
            <w:noWrap/>
            <w:hideMark/>
          </w:tcPr>
          <w:p w14:paraId="2F42256A" w14:textId="77777777" w:rsidR="00314A6A" w:rsidRPr="00D71CE8" w:rsidRDefault="00314A6A" w:rsidP="003273CE">
            <w:pPr>
              <w:spacing w:after="0" w:line="240" w:lineRule="auto"/>
              <w:rPr>
                <w:rFonts w:asciiTheme="majorHAnsi" w:eastAsia="Times New Roman" w:hAnsiTheme="majorHAnsi"/>
                <w:color w:val="000000"/>
              </w:rPr>
            </w:pPr>
            <w:r w:rsidRPr="00D71CE8">
              <w:rPr>
                <w:rFonts w:asciiTheme="majorHAnsi" w:eastAsia="Times New Roman" w:hAnsiTheme="majorHAnsi"/>
                <w:color w:val="000000"/>
              </w:rPr>
              <w:t>ხაშურის მუნიციპალიტეტი</w:t>
            </w:r>
          </w:p>
        </w:tc>
        <w:tc>
          <w:tcPr>
            <w:tcW w:w="3118" w:type="dxa"/>
            <w:vMerge w:val="restart"/>
            <w:tcBorders>
              <w:top w:val="nil"/>
              <w:left w:val="single" w:sz="4" w:space="0" w:color="auto"/>
              <w:bottom w:val="single" w:sz="4" w:space="0" w:color="000000"/>
              <w:right w:val="single" w:sz="4" w:space="0" w:color="auto"/>
            </w:tcBorders>
            <w:shd w:val="clear" w:color="auto" w:fill="auto"/>
            <w:vAlign w:val="center"/>
            <w:hideMark/>
          </w:tcPr>
          <w:p w14:paraId="17A220C3" w14:textId="77777777" w:rsidR="00314A6A" w:rsidRPr="00D71CE8" w:rsidRDefault="00314A6A" w:rsidP="003273CE">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შპს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აღმოსავლეთ</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საქართველოს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ფსიქიკური</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ჯანმრთელობის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ცენტრი</w:t>
            </w:r>
            <w:r w:rsidRPr="00D71CE8">
              <w:rPr>
                <w:rFonts w:asciiTheme="majorHAnsi" w:eastAsia="Times New Roman" w:hAnsiTheme="majorHAnsi"/>
                <w:color w:val="000000"/>
              </w:rPr>
              <w:t>“</w:t>
            </w:r>
          </w:p>
        </w:tc>
        <w:tc>
          <w:tcPr>
            <w:tcW w:w="18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1CF96BB" w14:textId="756DBA3C" w:rsidR="00314A6A" w:rsidRPr="00D71CE8" w:rsidRDefault="00314A6A" w:rsidP="00314A6A">
            <w:pPr>
              <w:spacing w:after="0" w:line="240" w:lineRule="auto"/>
              <w:jc w:val="center"/>
              <w:rPr>
                <w:rFonts w:asciiTheme="majorHAnsi" w:eastAsia="Times New Roman" w:hAnsiTheme="majorHAnsi"/>
                <w:color w:val="000000"/>
              </w:rPr>
            </w:pPr>
            <w:r w:rsidRPr="00D71CE8">
              <w:rPr>
                <w:rFonts w:asciiTheme="majorHAnsi" w:eastAsia="Times New Roman" w:hAnsiTheme="majorHAnsi"/>
                <w:color w:val="000000"/>
              </w:rPr>
              <w:t xml:space="preserve">11 </w:t>
            </w:r>
            <w:r w:rsidRPr="00D71CE8">
              <w:rPr>
                <w:rFonts w:asciiTheme="majorHAnsi" w:eastAsia="Times New Roman" w:hAnsiTheme="majorHAnsi"/>
                <w:color w:val="000000"/>
              </w:rPr>
              <w:t>180</w:t>
            </w:r>
          </w:p>
        </w:tc>
      </w:tr>
      <w:tr w:rsidR="00314A6A" w:rsidRPr="00D71CE8" w14:paraId="0172F8A2" w14:textId="77777777" w:rsidTr="003273CE">
        <w:trPr>
          <w:trHeight w:val="510"/>
        </w:trPr>
        <w:tc>
          <w:tcPr>
            <w:tcW w:w="1680" w:type="dxa"/>
            <w:tcBorders>
              <w:top w:val="nil"/>
              <w:left w:val="single" w:sz="4" w:space="0" w:color="auto"/>
              <w:bottom w:val="single" w:sz="4" w:space="0" w:color="auto"/>
              <w:right w:val="single" w:sz="4" w:space="0" w:color="auto"/>
            </w:tcBorders>
            <w:shd w:val="clear" w:color="auto" w:fill="auto"/>
            <w:vAlign w:val="center"/>
            <w:hideMark/>
          </w:tcPr>
          <w:p w14:paraId="620C0446" w14:textId="77777777" w:rsidR="00314A6A" w:rsidRPr="00D71CE8" w:rsidRDefault="00314A6A" w:rsidP="003273CE">
            <w:pPr>
              <w:spacing w:after="0" w:line="240" w:lineRule="auto"/>
              <w:jc w:val="center"/>
              <w:rPr>
                <w:rFonts w:asciiTheme="majorHAnsi" w:eastAsia="Times New Roman" w:hAnsiTheme="majorHAnsi"/>
                <w:color w:val="000000"/>
              </w:rPr>
            </w:pPr>
            <w:r w:rsidRPr="00D71CE8">
              <w:rPr>
                <w:rFonts w:asciiTheme="majorHAnsi" w:eastAsia="Times New Roman" w:hAnsiTheme="majorHAnsi" w:cs="Sylfaen"/>
                <w:color w:val="000000"/>
              </w:rPr>
              <w:t>იმერეთის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რეგიონი</w:t>
            </w:r>
          </w:p>
        </w:tc>
        <w:tc>
          <w:tcPr>
            <w:tcW w:w="3722" w:type="dxa"/>
            <w:tcBorders>
              <w:top w:val="nil"/>
              <w:left w:val="nil"/>
              <w:bottom w:val="nil"/>
              <w:right w:val="nil"/>
            </w:tcBorders>
            <w:shd w:val="clear" w:color="auto" w:fill="auto"/>
            <w:noWrap/>
            <w:vAlign w:val="center"/>
            <w:hideMark/>
          </w:tcPr>
          <w:p w14:paraId="020CCD5F" w14:textId="77777777" w:rsidR="00314A6A" w:rsidRPr="00D71CE8" w:rsidRDefault="00314A6A" w:rsidP="003273CE">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ხარაგაულის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მუნიციპალიტეტი</w:t>
            </w:r>
            <w:r w:rsidRPr="00D71CE8">
              <w:rPr>
                <w:rFonts w:asciiTheme="majorHAnsi" w:eastAsia="Times New Roman" w:hAnsiTheme="majorHAnsi"/>
                <w:color w:val="000000"/>
              </w:rPr>
              <w:t xml:space="preserve"> (1/2)</w:t>
            </w:r>
          </w:p>
        </w:tc>
        <w:tc>
          <w:tcPr>
            <w:tcW w:w="3118" w:type="dxa"/>
            <w:vMerge/>
            <w:tcBorders>
              <w:top w:val="nil"/>
              <w:left w:val="single" w:sz="4" w:space="0" w:color="auto"/>
              <w:bottom w:val="single" w:sz="4" w:space="0" w:color="000000"/>
              <w:right w:val="single" w:sz="4" w:space="0" w:color="auto"/>
            </w:tcBorders>
            <w:vAlign w:val="center"/>
            <w:hideMark/>
          </w:tcPr>
          <w:p w14:paraId="402F641E" w14:textId="77777777" w:rsidR="00314A6A" w:rsidRPr="00D71CE8" w:rsidRDefault="00314A6A" w:rsidP="003273CE">
            <w:pPr>
              <w:spacing w:after="0" w:line="240" w:lineRule="auto"/>
              <w:rPr>
                <w:rFonts w:asciiTheme="majorHAnsi" w:eastAsia="Times New Roman" w:hAnsiTheme="majorHAnsi"/>
                <w:color w:val="000000"/>
              </w:rPr>
            </w:pPr>
          </w:p>
        </w:tc>
        <w:tc>
          <w:tcPr>
            <w:tcW w:w="1843" w:type="dxa"/>
            <w:vMerge/>
            <w:tcBorders>
              <w:top w:val="nil"/>
              <w:left w:val="single" w:sz="4" w:space="0" w:color="auto"/>
              <w:bottom w:val="single" w:sz="4" w:space="0" w:color="000000"/>
              <w:right w:val="single" w:sz="4" w:space="0" w:color="auto"/>
            </w:tcBorders>
            <w:vAlign w:val="center"/>
            <w:hideMark/>
          </w:tcPr>
          <w:p w14:paraId="7520ABFD" w14:textId="77777777" w:rsidR="00314A6A" w:rsidRPr="00D71CE8" w:rsidRDefault="00314A6A" w:rsidP="003273CE">
            <w:pPr>
              <w:spacing w:after="0" w:line="240" w:lineRule="auto"/>
              <w:rPr>
                <w:rFonts w:asciiTheme="majorHAnsi" w:eastAsia="Times New Roman" w:hAnsiTheme="majorHAnsi"/>
                <w:color w:val="000000"/>
              </w:rPr>
            </w:pPr>
          </w:p>
        </w:tc>
      </w:tr>
      <w:tr w:rsidR="00314A6A" w:rsidRPr="00D71CE8" w14:paraId="2C3A94D9" w14:textId="77777777" w:rsidTr="003273CE">
        <w:trPr>
          <w:trHeight w:val="255"/>
        </w:trPr>
        <w:tc>
          <w:tcPr>
            <w:tcW w:w="1680" w:type="dxa"/>
            <w:vMerge w:val="restart"/>
            <w:tcBorders>
              <w:top w:val="nil"/>
              <w:left w:val="single" w:sz="4" w:space="0" w:color="auto"/>
              <w:bottom w:val="single" w:sz="4" w:space="0" w:color="auto"/>
              <w:right w:val="single" w:sz="4" w:space="0" w:color="auto"/>
            </w:tcBorders>
            <w:shd w:val="clear" w:color="auto" w:fill="auto"/>
            <w:vAlign w:val="center"/>
            <w:hideMark/>
          </w:tcPr>
          <w:p w14:paraId="32B90BBC" w14:textId="77777777" w:rsidR="00314A6A" w:rsidRPr="00D71CE8" w:rsidRDefault="00314A6A" w:rsidP="003273CE">
            <w:pPr>
              <w:spacing w:after="0" w:line="240" w:lineRule="auto"/>
              <w:jc w:val="center"/>
              <w:rPr>
                <w:rFonts w:asciiTheme="majorHAnsi" w:eastAsia="Times New Roman" w:hAnsiTheme="majorHAnsi"/>
                <w:color w:val="000000"/>
              </w:rPr>
            </w:pPr>
            <w:r w:rsidRPr="00D71CE8">
              <w:rPr>
                <w:rFonts w:asciiTheme="majorHAnsi" w:eastAsia="Times New Roman" w:hAnsiTheme="majorHAnsi" w:cs="Sylfaen"/>
                <w:color w:val="000000"/>
              </w:rPr>
              <w:t>სამცხე</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ჯავახეთის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რეგიონი</w:t>
            </w:r>
          </w:p>
        </w:tc>
        <w:tc>
          <w:tcPr>
            <w:tcW w:w="3722" w:type="dxa"/>
            <w:tcBorders>
              <w:top w:val="single" w:sz="4" w:space="0" w:color="auto"/>
              <w:left w:val="nil"/>
              <w:bottom w:val="single" w:sz="4" w:space="0" w:color="auto"/>
              <w:right w:val="single" w:sz="4" w:space="0" w:color="auto"/>
            </w:tcBorders>
            <w:shd w:val="clear" w:color="auto" w:fill="auto"/>
            <w:hideMark/>
          </w:tcPr>
          <w:p w14:paraId="0003FD93" w14:textId="77777777" w:rsidR="00314A6A" w:rsidRPr="00D71CE8" w:rsidRDefault="00314A6A" w:rsidP="003273CE">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ბორჯომის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მუნიციპალიტეტი</w:t>
            </w:r>
          </w:p>
        </w:tc>
        <w:tc>
          <w:tcPr>
            <w:tcW w:w="3118" w:type="dxa"/>
            <w:vMerge/>
            <w:tcBorders>
              <w:top w:val="nil"/>
              <w:left w:val="single" w:sz="4" w:space="0" w:color="auto"/>
              <w:bottom w:val="single" w:sz="4" w:space="0" w:color="000000"/>
              <w:right w:val="single" w:sz="4" w:space="0" w:color="auto"/>
            </w:tcBorders>
            <w:vAlign w:val="center"/>
            <w:hideMark/>
          </w:tcPr>
          <w:p w14:paraId="342399F3" w14:textId="77777777" w:rsidR="00314A6A" w:rsidRPr="00D71CE8" w:rsidRDefault="00314A6A" w:rsidP="003273CE">
            <w:pPr>
              <w:spacing w:after="0" w:line="240" w:lineRule="auto"/>
              <w:rPr>
                <w:rFonts w:asciiTheme="majorHAnsi" w:eastAsia="Times New Roman" w:hAnsiTheme="majorHAnsi"/>
                <w:color w:val="000000"/>
              </w:rPr>
            </w:pPr>
          </w:p>
        </w:tc>
        <w:tc>
          <w:tcPr>
            <w:tcW w:w="1843" w:type="dxa"/>
            <w:vMerge/>
            <w:tcBorders>
              <w:top w:val="nil"/>
              <w:left w:val="single" w:sz="4" w:space="0" w:color="auto"/>
              <w:bottom w:val="single" w:sz="4" w:space="0" w:color="000000"/>
              <w:right w:val="single" w:sz="4" w:space="0" w:color="auto"/>
            </w:tcBorders>
            <w:vAlign w:val="center"/>
            <w:hideMark/>
          </w:tcPr>
          <w:p w14:paraId="54D5E18C" w14:textId="77777777" w:rsidR="00314A6A" w:rsidRPr="00D71CE8" w:rsidRDefault="00314A6A" w:rsidP="003273CE">
            <w:pPr>
              <w:spacing w:after="0" w:line="240" w:lineRule="auto"/>
              <w:rPr>
                <w:rFonts w:asciiTheme="majorHAnsi" w:eastAsia="Times New Roman" w:hAnsiTheme="majorHAnsi"/>
                <w:color w:val="000000"/>
              </w:rPr>
            </w:pPr>
          </w:p>
        </w:tc>
      </w:tr>
      <w:tr w:rsidR="00314A6A" w:rsidRPr="00D71CE8" w14:paraId="2E0545DE" w14:textId="77777777" w:rsidTr="003273CE">
        <w:trPr>
          <w:trHeight w:val="255"/>
        </w:trPr>
        <w:tc>
          <w:tcPr>
            <w:tcW w:w="1680" w:type="dxa"/>
            <w:vMerge/>
            <w:tcBorders>
              <w:top w:val="nil"/>
              <w:left w:val="single" w:sz="4" w:space="0" w:color="auto"/>
              <w:bottom w:val="single" w:sz="4" w:space="0" w:color="auto"/>
              <w:right w:val="single" w:sz="4" w:space="0" w:color="auto"/>
            </w:tcBorders>
            <w:vAlign w:val="center"/>
            <w:hideMark/>
          </w:tcPr>
          <w:p w14:paraId="5E6D0C44" w14:textId="77777777" w:rsidR="00314A6A" w:rsidRPr="00D71CE8" w:rsidRDefault="00314A6A" w:rsidP="003273CE">
            <w:pPr>
              <w:spacing w:after="0" w:line="240" w:lineRule="auto"/>
              <w:rPr>
                <w:rFonts w:asciiTheme="majorHAnsi" w:eastAsia="Times New Roman" w:hAnsiTheme="majorHAnsi"/>
                <w:color w:val="000000"/>
              </w:rPr>
            </w:pPr>
          </w:p>
        </w:tc>
        <w:tc>
          <w:tcPr>
            <w:tcW w:w="3722" w:type="dxa"/>
            <w:tcBorders>
              <w:top w:val="nil"/>
              <w:left w:val="nil"/>
              <w:bottom w:val="nil"/>
              <w:right w:val="nil"/>
            </w:tcBorders>
            <w:shd w:val="clear" w:color="auto" w:fill="auto"/>
            <w:noWrap/>
            <w:vAlign w:val="bottom"/>
            <w:hideMark/>
          </w:tcPr>
          <w:p w14:paraId="187C78D4" w14:textId="77777777" w:rsidR="00314A6A" w:rsidRPr="00D71CE8" w:rsidRDefault="00314A6A" w:rsidP="003273CE">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ახალციხის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მუნიციპალიტეტი</w:t>
            </w:r>
          </w:p>
        </w:tc>
        <w:tc>
          <w:tcPr>
            <w:tcW w:w="3118" w:type="dxa"/>
            <w:vMerge w:val="restart"/>
            <w:tcBorders>
              <w:top w:val="nil"/>
              <w:left w:val="single" w:sz="4" w:space="0" w:color="auto"/>
              <w:bottom w:val="single" w:sz="4" w:space="0" w:color="000000"/>
              <w:right w:val="single" w:sz="4" w:space="0" w:color="auto"/>
            </w:tcBorders>
            <w:shd w:val="clear" w:color="auto" w:fill="auto"/>
            <w:vAlign w:val="center"/>
            <w:hideMark/>
          </w:tcPr>
          <w:p w14:paraId="7A34149C" w14:textId="77777777" w:rsidR="00314A6A" w:rsidRPr="00D71CE8" w:rsidRDefault="00314A6A" w:rsidP="003273CE">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შპს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უნიმედი</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სამცხე</w:t>
            </w:r>
            <w:r w:rsidRPr="00D71CE8">
              <w:rPr>
                <w:rFonts w:asciiTheme="majorHAnsi" w:eastAsia="Times New Roman" w:hAnsiTheme="majorHAnsi"/>
                <w:color w:val="000000"/>
              </w:rPr>
              <w:t>“</w:t>
            </w:r>
          </w:p>
        </w:tc>
        <w:tc>
          <w:tcPr>
            <w:tcW w:w="18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B079C55" w14:textId="60DED09B" w:rsidR="00314A6A" w:rsidRPr="00D71CE8" w:rsidRDefault="00314A6A" w:rsidP="00314A6A">
            <w:pPr>
              <w:spacing w:after="0" w:line="240" w:lineRule="auto"/>
              <w:jc w:val="center"/>
              <w:rPr>
                <w:rFonts w:asciiTheme="majorHAnsi" w:eastAsia="Times New Roman" w:hAnsiTheme="majorHAnsi"/>
                <w:color w:val="000000"/>
              </w:rPr>
            </w:pPr>
            <w:r w:rsidRPr="00D71CE8">
              <w:rPr>
                <w:rFonts w:asciiTheme="majorHAnsi" w:eastAsia="Times New Roman" w:hAnsiTheme="majorHAnsi"/>
                <w:color w:val="000000"/>
              </w:rPr>
              <w:t xml:space="preserve">17 </w:t>
            </w:r>
            <w:r w:rsidRPr="00D71CE8">
              <w:rPr>
                <w:rFonts w:asciiTheme="majorHAnsi" w:eastAsia="Times New Roman" w:hAnsiTheme="majorHAnsi"/>
                <w:color w:val="000000"/>
              </w:rPr>
              <w:t>400</w:t>
            </w:r>
          </w:p>
        </w:tc>
      </w:tr>
      <w:tr w:rsidR="00314A6A" w:rsidRPr="00D71CE8" w14:paraId="4710D36C" w14:textId="77777777" w:rsidTr="003273CE">
        <w:trPr>
          <w:trHeight w:val="300"/>
        </w:trPr>
        <w:tc>
          <w:tcPr>
            <w:tcW w:w="1680" w:type="dxa"/>
            <w:vMerge/>
            <w:tcBorders>
              <w:top w:val="nil"/>
              <w:left w:val="single" w:sz="4" w:space="0" w:color="auto"/>
              <w:bottom w:val="single" w:sz="4" w:space="0" w:color="auto"/>
              <w:right w:val="single" w:sz="4" w:space="0" w:color="auto"/>
            </w:tcBorders>
            <w:vAlign w:val="center"/>
            <w:hideMark/>
          </w:tcPr>
          <w:p w14:paraId="1B561916" w14:textId="77777777" w:rsidR="00314A6A" w:rsidRPr="00D71CE8" w:rsidRDefault="00314A6A" w:rsidP="003273CE">
            <w:pPr>
              <w:spacing w:after="0" w:line="240" w:lineRule="auto"/>
              <w:rPr>
                <w:rFonts w:asciiTheme="majorHAnsi" w:eastAsia="Times New Roman" w:hAnsiTheme="majorHAnsi"/>
                <w:color w:val="000000"/>
              </w:rPr>
            </w:pPr>
          </w:p>
        </w:tc>
        <w:tc>
          <w:tcPr>
            <w:tcW w:w="3722" w:type="dxa"/>
            <w:tcBorders>
              <w:top w:val="single" w:sz="4" w:space="0" w:color="auto"/>
              <w:left w:val="nil"/>
              <w:bottom w:val="single" w:sz="4" w:space="0" w:color="auto"/>
              <w:right w:val="single" w:sz="4" w:space="0" w:color="auto"/>
            </w:tcBorders>
            <w:shd w:val="clear" w:color="auto" w:fill="auto"/>
            <w:noWrap/>
            <w:hideMark/>
          </w:tcPr>
          <w:p w14:paraId="510D26C0" w14:textId="77777777" w:rsidR="00314A6A" w:rsidRPr="00D71CE8" w:rsidRDefault="00314A6A" w:rsidP="003273CE">
            <w:pPr>
              <w:spacing w:after="0" w:line="240" w:lineRule="auto"/>
              <w:rPr>
                <w:rFonts w:asciiTheme="majorHAnsi" w:eastAsia="Times New Roman" w:hAnsiTheme="majorHAnsi"/>
                <w:color w:val="000000"/>
              </w:rPr>
            </w:pPr>
            <w:r w:rsidRPr="00D71CE8">
              <w:rPr>
                <w:rFonts w:asciiTheme="majorHAnsi" w:eastAsia="Times New Roman" w:hAnsiTheme="majorHAnsi"/>
                <w:color w:val="000000"/>
              </w:rPr>
              <w:t>ადიგენის მუნიციპალიტეტი</w:t>
            </w:r>
          </w:p>
        </w:tc>
        <w:tc>
          <w:tcPr>
            <w:tcW w:w="3118" w:type="dxa"/>
            <w:vMerge/>
            <w:tcBorders>
              <w:top w:val="nil"/>
              <w:left w:val="single" w:sz="4" w:space="0" w:color="auto"/>
              <w:bottom w:val="single" w:sz="4" w:space="0" w:color="000000"/>
              <w:right w:val="single" w:sz="4" w:space="0" w:color="auto"/>
            </w:tcBorders>
            <w:vAlign w:val="center"/>
            <w:hideMark/>
          </w:tcPr>
          <w:p w14:paraId="009471B7" w14:textId="77777777" w:rsidR="00314A6A" w:rsidRPr="00D71CE8" w:rsidRDefault="00314A6A" w:rsidP="003273CE">
            <w:pPr>
              <w:spacing w:after="0" w:line="240" w:lineRule="auto"/>
              <w:rPr>
                <w:rFonts w:asciiTheme="majorHAnsi" w:eastAsia="Times New Roman" w:hAnsiTheme="majorHAnsi"/>
                <w:color w:val="000000"/>
              </w:rPr>
            </w:pPr>
          </w:p>
        </w:tc>
        <w:tc>
          <w:tcPr>
            <w:tcW w:w="1843" w:type="dxa"/>
            <w:vMerge/>
            <w:tcBorders>
              <w:top w:val="nil"/>
              <w:left w:val="single" w:sz="4" w:space="0" w:color="auto"/>
              <w:bottom w:val="single" w:sz="4" w:space="0" w:color="000000"/>
              <w:right w:val="single" w:sz="4" w:space="0" w:color="auto"/>
            </w:tcBorders>
            <w:vAlign w:val="center"/>
            <w:hideMark/>
          </w:tcPr>
          <w:p w14:paraId="59DB246A" w14:textId="77777777" w:rsidR="00314A6A" w:rsidRPr="00D71CE8" w:rsidRDefault="00314A6A" w:rsidP="003273CE">
            <w:pPr>
              <w:spacing w:after="0" w:line="240" w:lineRule="auto"/>
              <w:rPr>
                <w:rFonts w:asciiTheme="majorHAnsi" w:eastAsia="Times New Roman" w:hAnsiTheme="majorHAnsi"/>
                <w:color w:val="000000"/>
              </w:rPr>
            </w:pPr>
          </w:p>
        </w:tc>
      </w:tr>
      <w:tr w:rsidR="00314A6A" w:rsidRPr="00D71CE8" w14:paraId="33340BE9" w14:textId="77777777" w:rsidTr="003273CE">
        <w:trPr>
          <w:trHeight w:val="300"/>
        </w:trPr>
        <w:tc>
          <w:tcPr>
            <w:tcW w:w="1680" w:type="dxa"/>
            <w:vMerge/>
            <w:tcBorders>
              <w:top w:val="nil"/>
              <w:left w:val="single" w:sz="4" w:space="0" w:color="auto"/>
              <w:bottom w:val="single" w:sz="4" w:space="0" w:color="auto"/>
              <w:right w:val="single" w:sz="4" w:space="0" w:color="auto"/>
            </w:tcBorders>
            <w:vAlign w:val="center"/>
            <w:hideMark/>
          </w:tcPr>
          <w:p w14:paraId="6B8B9E2A" w14:textId="77777777" w:rsidR="00314A6A" w:rsidRPr="00D71CE8" w:rsidRDefault="00314A6A" w:rsidP="003273CE">
            <w:pPr>
              <w:spacing w:after="0" w:line="240" w:lineRule="auto"/>
              <w:rPr>
                <w:rFonts w:asciiTheme="majorHAnsi" w:eastAsia="Times New Roman" w:hAnsiTheme="majorHAnsi"/>
                <w:color w:val="000000"/>
              </w:rPr>
            </w:pPr>
          </w:p>
        </w:tc>
        <w:tc>
          <w:tcPr>
            <w:tcW w:w="3722" w:type="dxa"/>
            <w:tcBorders>
              <w:top w:val="nil"/>
              <w:left w:val="nil"/>
              <w:bottom w:val="single" w:sz="4" w:space="0" w:color="auto"/>
              <w:right w:val="single" w:sz="4" w:space="0" w:color="auto"/>
            </w:tcBorders>
            <w:shd w:val="clear" w:color="auto" w:fill="auto"/>
            <w:noWrap/>
            <w:hideMark/>
          </w:tcPr>
          <w:p w14:paraId="663F997B" w14:textId="77777777" w:rsidR="00314A6A" w:rsidRPr="00D71CE8" w:rsidRDefault="00314A6A" w:rsidP="003273CE">
            <w:pPr>
              <w:spacing w:after="0" w:line="240" w:lineRule="auto"/>
              <w:rPr>
                <w:rFonts w:asciiTheme="majorHAnsi" w:eastAsia="Times New Roman" w:hAnsiTheme="majorHAnsi"/>
                <w:color w:val="000000"/>
              </w:rPr>
            </w:pPr>
            <w:r w:rsidRPr="00D71CE8">
              <w:rPr>
                <w:rFonts w:asciiTheme="majorHAnsi" w:eastAsia="Times New Roman" w:hAnsiTheme="majorHAnsi"/>
                <w:color w:val="000000"/>
              </w:rPr>
              <w:t>ასპინძის მუნიციპალიტეტი</w:t>
            </w:r>
          </w:p>
        </w:tc>
        <w:tc>
          <w:tcPr>
            <w:tcW w:w="3118" w:type="dxa"/>
            <w:vMerge/>
            <w:tcBorders>
              <w:top w:val="nil"/>
              <w:left w:val="single" w:sz="4" w:space="0" w:color="auto"/>
              <w:bottom w:val="single" w:sz="4" w:space="0" w:color="000000"/>
              <w:right w:val="single" w:sz="4" w:space="0" w:color="auto"/>
            </w:tcBorders>
            <w:vAlign w:val="center"/>
            <w:hideMark/>
          </w:tcPr>
          <w:p w14:paraId="30EFF700" w14:textId="77777777" w:rsidR="00314A6A" w:rsidRPr="00D71CE8" w:rsidRDefault="00314A6A" w:rsidP="003273CE">
            <w:pPr>
              <w:spacing w:after="0" w:line="240" w:lineRule="auto"/>
              <w:rPr>
                <w:rFonts w:asciiTheme="majorHAnsi" w:eastAsia="Times New Roman" w:hAnsiTheme="majorHAnsi"/>
                <w:color w:val="000000"/>
              </w:rPr>
            </w:pPr>
          </w:p>
        </w:tc>
        <w:tc>
          <w:tcPr>
            <w:tcW w:w="1843" w:type="dxa"/>
            <w:vMerge/>
            <w:tcBorders>
              <w:top w:val="nil"/>
              <w:left w:val="single" w:sz="4" w:space="0" w:color="auto"/>
              <w:bottom w:val="single" w:sz="4" w:space="0" w:color="000000"/>
              <w:right w:val="single" w:sz="4" w:space="0" w:color="auto"/>
            </w:tcBorders>
            <w:vAlign w:val="center"/>
            <w:hideMark/>
          </w:tcPr>
          <w:p w14:paraId="00E38363" w14:textId="77777777" w:rsidR="00314A6A" w:rsidRPr="00D71CE8" w:rsidRDefault="00314A6A" w:rsidP="003273CE">
            <w:pPr>
              <w:spacing w:after="0" w:line="240" w:lineRule="auto"/>
              <w:rPr>
                <w:rFonts w:asciiTheme="majorHAnsi" w:eastAsia="Times New Roman" w:hAnsiTheme="majorHAnsi"/>
                <w:color w:val="000000"/>
              </w:rPr>
            </w:pPr>
          </w:p>
        </w:tc>
      </w:tr>
      <w:tr w:rsidR="00314A6A" w:rsidRPr="00D71CE8" w14:paraId="4FEA3F6F" w14:textId="77777777" w:rsidTr="003273CE">
        <w:trPr>
          <w:trHeight w:val="300"/>
        </w:trPr>
        <w:tc>
          <w:tcPr>
            <w:tcW w:w="1680" w:type="dxa"/>
            <w:vMerge/>
            <w:tcBorders>
              <w:top w:val="nil"/>
              <w:left w:val="single" w:sz="4" w:space="0" w:color="auto"/>
              <w:bottom w:val="single" w:sz="4" w:space="0" w:color="auto"/>
              <w:right w:val="single" w:sz="4" w:space="0" w:color="auto"/>
            </w:tcBorders>
            <w:vAlign w:val="center"/>
            <w:hideMark/>
          </w:tcPr>
          <w:p w14:paraId="6EB9C428" w14:textId="77777777" w:rsidR="00314A6A" w:rsidRPr="00D71CE8" w:rsidRDefault="00314A6A" w:rsidP="003273CE">
            <w:pPr>
              <w:spacing w:after="0" w:line="240" w:lineRule="auto"/>
              <w:rPr>
                <w:rFonts w:asciiTheme="majorHAnsi" w:eastAsia="Times New Roman" w:hAnsiTheme="majorHAnsi"/>
                <w:color w:val="000000"/>
              </w:rPr>
            </w:pPr>
          </w:p>
        </w:tc>
        <w:tc>
          <w:tcPr>
            <w:tcW w:w="3722" w:type="dxa"/>
            <w:tcBorders>
              <w:top w:val="nil"/>
              <w:left w:val="nil"/>
              <w:bottom w:val="single" w:sz="4" w:space="0" w:color="auto"/>
              <w:right w:val="single" w:sz="4" w:space="0" w:color="auto"/>
            </w:tcBorders>
            <w:shd w:val="clear" w:color="auto" w:fill="auto"/>
            <w:noWrap/>
            <w:hideMark/>
          </w:tcPr>
          <w:p w14:paraId="67A7280E" w14:textId="77777777" w:rsidR="00314A6A" w:rsidRPr="00D71CE8" w:rsidRDefault="00314A6A" w:rsidP="003273CE">
            <w:pPr>
              <w:spacing w:after="0" w:line="240" w:lineRule="auto"/>
              <w:rPr>
                <w:rFonts w:asciiTheme="majorHAnsi" w:eastAsia="Times New Roman" w:hAnsiTheme="majorHAnsi"/>
                <w:color w:val="000000"/>
              </w:rPr>
            </w:pPr>
            <w:r w:rsidRPr="00D71CE8">
              <w:rPr>
                <w:rFonts w:asciiTheme="majorHAnsi" w:eastAsia="Times New Roman" w:hAnsiTheme="majorHAnsi"/>
                <w:color w:val="000000"/>
              </w:rPr>
              <w:t>ახალქალაქის მუნიციპალიტეტი</w:t>
            </w:r>
          </w:p>
        </w:tc>
        <w:tc>
          <w:tcPr>
            <w:tcW w:w="3118" w:type="dxa"/>
            <w:vMerge/>
            <w:tcBorders>
              <w:top w:val="nil"/>
              <w:left w:val="single" w:sz="4" w:space="0" w:color="auto"/>
              <w:bottom w:val="single" w:sz="4" w:space="0" w:color="000000"/>
              <w:right w:val="single" w:sz="4" w:space="0" w:color="auto"/>
            </w:tcBorders>
            <w:vAlign w:val="center"/>
            <w:hideMark/>
          </w:tcPr>
          <w:p w14:paraId="12B88A5D" w14:textId="77777777" w:rsidR="00314A6A" w:rsidRPr="00D71CE8" w:rsidRDefault="00314A6A" w:rsidP="003273CE">
            <w:pPr>
              <w:spacing w:after="0" w:line="240" w:lineRule="auto"/>
              <w:rPr>
                <w:rFonts w:asciiTheme="majorHAnsi" w:eastAsia="Times New Roman" w:hAnsiTheme="majorHAnsi"/>
                <w:color w:val="000000"/>
              </w:rPr>
            </w:pPr>
          </w:p>
        </w:tc>
        <w:tc>
          <w:tcPr>
            <w:tcW w:w="1843" w:type="dxa"/>
            <w:vMerge/>
            <w:tcBorders>
              <w:top w:val="nil"/>
              <w:left w:val="single" w:sz="4" w:space="0" w:color="auto"/>
              <w:bottom w:val="single" w:sz="4" w:space="0" w:color="000000"/>
              <w:right w:val="single" w:sz="4" w:space="0" w:color="auto"/>
            </w:tcBorders>
            <w:vAlign w:val="center"/>
            <w:hideMark/>
          </w:tcPr>
          <w:p w14:paraId="4CA0CD21" w14:textId="77777777" w:rsidR="00314A6A" w:rsidRPr="00D71CE8" w:rsidRDefault="00314A6A" w:rsidP="003273CE">
            <w:pPr>
              <w:spacing w:after="0" w:line="240" w:lineRule="auto"/>
              <w:rPr>
                <w:rFonts w:asciiTheme="majorHAnsi" w:eastAsia="Times New Roman" w:hAnsiTheme="majorHAnsi"/>
                <w:color w:val="000000"/>
              </w:rPr>
            </w:pPr>
          </w:p>
        </w:tc>
      </w:tr>
      <w:tr w:rsidR="00314A6A" w:rsidRPr="00D71CE8" w14:paraId="231E8C02" w14:textId="77777777" w:rsidTr="003273CE">
        <w:trPr>
          <w:trHeight w:val="300"/>
        </w:trPr>
        <w:tc>
          <w:tcPr>
            <w:tcW w:w="1680" w:type="dxa"/>
            <w:vMerge/>
            <w:tcBorders>
              <w:top w:val="nil"/>
              <w:left w:val="single" w:sz="4" w:space="0" w:color="auto"/>
              <w:bottom w:val="single" w:sz="4" w:space="0" w:color="auto"/>
              <w:right w:val="single" w:sz="4" w:space="0" w:color="auto"/>
            </w:tcBorders>
            <w:vAlign w:val="center"/>
            <w:hideMark/>
          </w:tcPr>
          <w:p w14:paraId="689053FF" w14:textId="77777777" w:rsidR="00314A6A" w:rsidRPr="00D71CE8" w:rsidRDefault="00314A6A" w:rsidP="003273CE">
            <w:pPr>
              <w:spacing w:after="0" w:line="240" w:lineRule="auto"/>
              <w:rPr>
                <w:rFonts w:asciiTheme="majorHAnsi" w:eastAsia="Times New Roman" w:hAnsiTheme="majorHAnsi"/>
                <w:color w:val="000000"/>
              </w:rPr>
            </w:pPr>
          </w:p>
        </w:tc>
        <w:tc>
          <w:tcPr>
            <w:tcW w:w="3722" w:type="dxa"/>
            <w:tcBorders>
              <w:top w:val="nil"/>
              <w:left w:val="nil"/>
              <w:bottom w:val="single" w:sz="4" w:space="0" w:color="auto"/>
              <w:right w:val="single" w:sz="4" w:space="0" w:color="auto"/>
            </w:tcBorders>
            <w:shd w:val="clear" w:color="auto" w:fill="auto"/>
            <w:noWrap/>
            <w:hideMark/>
          </w:tcPr>
          <w:p w14:paraId="03F35334" w14:textId="77777777" w:rsidR="00314A6A" w:rsidRPr="00D71CE8" w:rsidRDefault="00314A6A" w:rsidP="003273CE">
            <w:pPr>
              <w:spacing w:after="0" w:line="240" w:lineRule="auto"/>
              <w:rPr>
                <w:rFonts w:asciiTheme="majorHAnsi" w:eastAsia="Times New Roman" w:hAnsiTheme="majorHAnsi"/>
                <w:color w:val="000000"/>
              </w:rPr>
            </w:pPr>
            <w:r w:rsidRPr="00D71CE8">
              <w:rPr>
                <w:rFonts w:asciiTheme="majorHAnsi" w:eastAsia="Times New Roman" w:hAnsiTheme="majorHAnsi"/>
                <w:color w:val="000000"/>
              </w:rPr>
              <w:t>ნინოწმინდის მუნიციპალიტეტი</w:t>
            </w:r>
          </w:p>
        </w:tc>
        <w:tc>
          <w:tcPr>
            <w:tcW w:w="3118" w:type="dxa"/>
            <w:vMerge/>
            <w:tcBorders>
              <w:top w:val="nil"/>
              <w:left w:val="single" w:sz="4" w:space="0" w:color="auto"/>
              <w:bottom w:val="single" w:sz="4" w:space="0" w:color="000000"/>
              <w:right w:val="single" w:sz="4" w:space="0" w:color="auto"/>
            </w:tcBorders>
            <w:vAlign w:val="center"/>
            <w:hideMark/>
          </w:tcPr>
          <w:p w14:paraId="28CBA525" w14:textId="77777777" w:rsidR="00314A6A" w:rsidRPr="00D71CE8" w:rsidRDefault="00314A6A" w:rsidP="003273CE">
            <w:pPr>
              <w:spacing w:after="0" w:line="240" w:lineRule="auto"/>
              <w:rPr>
                <w:rFonts w:asciiTheme="majorHAnsi" w:eastAsia="Times New Roman" w:hAnsiTheme="majorHAnsi"/>
                <w:color w:val="000000"/>
              </w:rPr>
            </w:pPr>
          </w:p>
        </w:tc>
        <w:tc>
          <w:tcPr>
            <w:tcW w:w="1843" w:type="dxa"/>
            <w:vMerge/>
            <w:tcBorders>
              <w:top w:val="nil"/>
              <w:left w:val="single" w:sz="4" w:space="0" w:color="auto"/>
              <w:bottom w:val="single" w:sz="4" w:space="0" w:color="000000"/>
              <w:right w:val="single" w:sz="4" w:space="0" w:color="auto"/>
            </w:tcBorders>
            <w:vAlign w:val="center"/>
            <w:hideMark/>
          </w:tcPr>
          <w:p w14:paraId="278B3936" w14:textId="77777777" w:rsidR="00314A6A" w:rsidRPr="00D71CE8" w:rsidRDefault="00314A6A" w:rsidP="003273CE">
            <w:pPr>
              <w:spacing w:after="0" w:line="240" w:lineRule="auto"/>
              <w:rPr>
                <w:rFonts w:asciiTheme="majorHAnsi" w:eastAsia="Times New Roman" w:hAnsiTheme="majorHAnsi"/>
                <w:color w:val="000000"/>
              </w:rPr>
            </w:pPr>
          </w:p>
        </w:tc>
      </w:tr>
      <w:tr w:rsidR="00314A6A" w:rsidRPr="00D71CE8" w14:paraId="66809937" w14:textId="77777777" w:rsidTr="003273CE">
        <w:trPr>
          <w:trHeight w:val="255"/>
        </w:trPr>
        <w:tc>
          <w:tcPr>
            <w:tcW w:w="1680" w:type="dxa"/>
            <w:vMerge w:val="restart"/>
            <w:tcBorders>
              <w:top w:val="nil"/>
              <w:left w:val="single" w:sz="4" w:space="0" w:color="auto"/>
              <w:bottom w:val="single" w:sz="4" w:space="0" w:color="000000"/>
              <w:right w:val="single" w:sz="4" w:space="0" w:color="auto"/>
            </w:tcBorders>
            <w:shd w:val="clear" w:color="auto" w:fill="auto"/>
            <w:vAlign w:val="center"/>
            <w:hideMark/>
          </w:tcPr>
          <w:p w14:paraId="65EDF5D3" w14:textId="77777777" w:rsidR="00314A6A" w:rsidRPr="00D71CE8" w:rsidRDefault="00314A6A" w:rsidP="003273CE">
            <w:pPr>
              <w:spacing w:after="0" w:line="240" w:lineRule="auto"/>
              <w:jc w:val="center"/>
              <w:rPr>
                <w:rFonts w:asciiTheme="majorHAnsi" w:eastAsia="Times New Roman" w:hAnsiTheme="majorHAnsi"/>
                <w:color w:val="000000"/>
              </w:rPr>
            </w:pPr>
            <w:r w:rsidRPr="00D71CE8">
              <w:rPr>
                <w:rFonts w:asciiTheme="majorHAnsi" w:eastAsia="Times New Roman" w:hAnsiTheme="majorHAnsi" w:cs="Sylfaen"/>
                <w:color w:val="000000"/>
              </w:rPr>
              <w:t>მცხეთა</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მთიანეთის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რეგიონი</w:t>
            </w:r>
          </w:p>
        </w:tc>
        <w:tc>
          <w:tcPr>
            <w:tcW w:w="3722" w:type="dxa"/>
            <w:tcBorders>
              <w:top w:val="nil"/>
              <w:left w:val="nil"/>
              <w:bottom w:val="single" w:sz="4" w:space="0" w:color="auto"/>
              <w:right w:val="single" w:sz="4" w:space="0" w:color="auto"/>
            </w:tcBorders>
            <w:shd w:val="clear" w:color="auto" w:fill="auto"/>
            <w:hideMark/>
          </w:tcPr>
          <w:p w14:paraId="74FC9C55" w14:textId="77777777" w:rsidR="00314A6A" w:rsidRPr="00D71CE8" w:rsidRDefault="00314A6A" w:rsidP="003273CE">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მცხეთის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მუნიციპალიტეტი</w:t>
            </w:r>
          </w:p>
        </w:tc>
        <w:tc>
          <w:tcPr>
            <w:tcW w:w="3118" w:type="dxa"/>
            <w:vMerge w:val="restart"/>
            <w:tcBorders>
              <w:top w:val="nil"/>
              <w:left w:val="single" w:sz="4" w:space="0" w:color="auto"/>
              <w:bottom w:val="single" w:sz="4" w:space="0" w:color="000000"/>
              <w:right w:val="single" w:sz="4" w:space="0" w:color="auto"/>
            </w:tcBorders>
            <w:shd w:val="clear" w:color="auto" w:fill="auto"/>
            <w:vAlign w:val="center"/>
            <w:hideMark/>
          </w:tcPr>
          <w:p w14:paraId="1A064C50" w14:textId="77777777" w:rsidR="00314A6A" w:rsidRPr="00D71CE8" w:rsidRDefault="00314A6A" w:rsidP="003273CE">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შპს</w:t>
            </w:r>
            <w:r w:rsidRPr="00D71CE8">
              <w:rPr>
                <w:rFonts w:asciiTheme="majorHAnsi" w:eastAsia="Times New Roman" w:hAnsiTheme="majorHAnsi"/>
                <w:color w:val="000000"/>
              </w:rPr>
              <w:t xml:space="preserve"> – </w:t>
            </w:r>
            <w:r w:rsidRPr="00D71CE8">
              <w:rPr>
                <w:rFonts w:asciiTheme="majorHAnsi" w:eastAsia="Times New Roman" w:hAnsiTheme="majorHAnsi" w:cs="Sylfaen"/>
                <w:color w:val="000000"/>
              </w:rPr>
              <w:t>მცხეთის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პირველადი</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ჯანდაცვის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ცენტრი</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ჯანმრთელი</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თაობა</w:t>
            </w:r>
            <w:r w:rsidRPr="00D71CE8">
              <w:rPr>
                <w:rFonts w:asciiTheme="majorHAnsi" w:eastAsia="Times New Roman" w:hAnsiTheme="majorHAnsi"/>
                <w:color w:val="000000"/>
              </w:rPr>
              <w:t>“</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14:paraId="7EAA4E09" w14:textId="3FB26310" w:rsidR="00314A6A" w:rsidRPr="00D71CE8" w:rsidRDefault="00314A6A" w:rsidP="00314A6A">
            <w:pPr>
              <w:spacing w:after="0" w:line="240" w:lineRule="auto"/>
              <w:jc w:val="center"/>
              <w:rPr>
                <w:rFonts w:asciiTheme="majorHAnsi" w:eastAsia="Times New Roman" w:hAnsiTheme="majorHAnsi"/>
                <w:color w:val="000000"/>
              </w:rPr>
            </w:pPr>
            <w:r w:rsidRPr="00D71CE8">
              <w:rPr>
                <w:rFonts w:asciiTheme="majorHAnsi" w:eastAsia="Times New Roman" w:hAnsiTheme="majorHAnsi"/>
                <w:color w:val="000000"/>
              </w:rPr>
              <w:t xml:space="preserve">12 </w:t>
            </w:r>
            <w:r w:rsidRPr="00D71CE8">
              <w:rPr>
                <w:rFonts w:asciiTheme="majorHAnsi" w:eastAsia="Times New Roman" w:hAnsiTheme="majorHAnsi"/>
                <w:color w:val="000000"/>
              </w:rPr>
              <w:t>120</w:t>
            </w:r>
          </w:p>
        </w:tc>
      </w:tr>
      <w:tr w:rsidR="00314A6A" w:rsidRPr="00D71CE8" w14:paraId="41F5A4D0" w14:textId="77777777" w:rsidTr="003273CE">
        <w:trPr>
          <w:trHeight w:val="255"/>
        </w:trPr>
        <w:tc>
          <w:tcPr>
            <w:tcW w:w="1680" w:type="dxa"/>
            <w:vMerge/>
            <w:tcBorders>
              <w:top w:val="nil"/>
              <w:left w:val="single" w:sz="4" w:space="0" w:color="auto"/>
              <w:bottom w:val="single" w:sz="4" w:space="0" w:color="000000"/>
              <w:right w:val="single" w:sz="4" w:space="0" w:color="auto"/>
            </w:tcBorders>
            <w:vAlign w:val="center"/>
            <w:hideMark/>
          </w:tcPr>
          <w:p w14:paraId="6E82CD09" w14:textId="77777777" w:rsidR="00314A6A" w:rsidRPr="00D71CE8" w:rsidRDefault="00314A6A" w:rsidP="003273CE">
            <w:pPr>
              <w:spacing w:after="0" w:line="240" w:lineRule="auto"/>
              <w:rPr>
                <w:rFonts w:asciiTheme="majorHAnsi" w:eastAsia="Times New Roman" w:hAnsiTheme="majorHAnsi"/>
                <w:color w:val="000000"/>
              </w:rPr>
            </w:pPr>
          </w:p>
        </w:tc>
        <w:tc>
          <w:tcPr>
            <w:tcW w:w="3722" w:type="dxa"/>
            <w:tcBorders>
              <w:top w:val="nil"/>
              <w:left w:val="nil"/>
              <w:bottom w:val="single" w:sz="4" w:space="0" w:color="auto"/>
              <w:right w:val="single" w:sz="4" w:space="0" w:color="auto"/>
            </w:tcBorders>
            <w:shd w:val="clear" w:color="auto" w:fill="auto"/>
            <w:hideMark/>
          </w:tcPr>
          <w:p w14:paraId="2B00CE5A" w14:textId="77777777" w:rsidR="00314A6A" w:rsidRPr="00D71CE8" w:rsidRDefault="00314A6A" w:rsidP="003273CE">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დუშეთის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მუნიციპალიტეტი</w:t>
            </w:r>
          </w:p>
        </w:tc>
        <w:tc>
          <w:tcPr>
            <w:tcW w:w="3118" w:type="dxa"/>
            <w:vMerge/>
            <w:tcBorders>
              <w:top w:val="nil"/>
              <w:left w:val="single" w:sz="4" w:space="0" w:color="auto"/>
              <w:bottom w:val="single" w:sz="4" w:space="0" w:color="000000"/>
              <w:right w:val="single" w:sz="4" w:space="0" w:color="auto"/>
            </w:tcBorders>
            <w:vAlign w:val="center"/>
            <w:hideMark/>
          </w:tcPr>
          <w:p w14:paraId="58F924BE" w14:textId="77777777" w:rsidR="00314A6A" w:rsidRPr="00D71CE8" w:rsidRDefault="00314A6A" w:rsidP="003273CE">
            <w:pPr>
              <w:spacing w:after="0" w:line="240" w:lineRule="auto"/>
              <w:rPr>
                <w:rFonts w:asciiTheme="majorHAnsi" w:eastAsia="Times New Roman" w:hAnsiTheme="majorHAnsi"/>
                <w:color w:val="000000"/>
              </w:rPr>
            </w:pPr>
          </w:p>
        </w:tc>
        <w:tc>
          <w:tcPr>
            <w:tcW w:w="1843" w:type="dxa"/>
            <w:vMerge/>
            <w:tcBorders>
              <w:top w:val="nil"/>
              <w:left w:val="single" w:sz="4" w:space="0" w:color="auto"/>
              <w:bottom w:val="single" w:sz="4" w:space="0" w:color="000000"/>
              <w:right w:val="single" w:sz="4" w:space="0" w:color="auto"/>
            </w:tcBorders>
            <w:vAlign w:val="center"/>
            <w:hideMark/>
          </w:tcPr>
          <w:p w14:paraId="690362E4" w14:textId="77777777" w:rsidR="00314A6A" w:rsidRPr="00D71CE8" w:rsidRDefault="00314A6A" w:rsidP="003273CE">
            <w:pPr>
              <w:spacing w:after="0" w:line="240" w:lineRule="auto"/>
              <w:rPr>
                <w:rFonts w:asciiTheme="majorHAnsi" w:eastAsia="Times New Roman" w:hAnsiTheme="majorHAnsi"/>
                <w:color w:val="000000"/>
              </w:rPr>
            </w:pPr>
          </w:p>
        </w:tc>
      </w:tr>
      <w:tr w:rsidR="00314A6A" w:rsidRPr="00D71CE8" w14:paraId="4240E71B" w14:textId="77777777" w:rsidTr="003273CE">
        <w:trPr>
          <w:trHeight w:val="255"/>
        </w:trPr>
        <w:tc>
          <w:tcPr>
            <w:tcW w:w="1680" w:type="dxa"/>
            <w:vMerge/>
            <w:tcBorders>
              <w:top w:val="nil"/>
              <w:left w:val="single" w:sz="4" w:space="0" w:color="auto"/>
              <w:bottom w:val="single" w:sz="4" w:space="0" w:color="000000"/>
              <w:right w:val="single" w:sz="4" w:space="0" w:color="auto"/>
            </w:tcBorders>
            <w:vAlign w:val="center"/>
            <w:hideMark/>
          </w:tcPr>
          <w:p w14:paraId="07C08D31" w14:textId="77777777" w:rsidR="00314A6A" w:rsidRPr="00D71CE8" w:rsidRDefault="00314A6A" w:rsidP="003273CE">
            <w:pPr>
              <w:spacing w:after="0" w:line="240" w:lineRule="auto"/>
              <w:rPr>
                <w:rFonts w:asciiTheme="majorHAnsi" w:eastAsia="Times New Roman" w:hAnsiTheme="majorHAnsi"/>
                <w:color w:val="000000"/>
              </w:rPr>
            </w:pPr>
          </w:p>
        </w:tc>
        <w:tc>
          <w:tcPr>
            <w:tcW w:w="3722" w:type="dxa"/>
            <w:tcBorders>
              <w:top w:val="nil"/>
              <w:left w:val="nil"/>
              <w:bottom w:val="single" w:sz="4" w:space="0" w:color="auto"/>
              <w:right w:val="single" w:sz="4" w:space="0" w:color="auto"/>
            </w:tcBorders>
            <w:shd w:val="clear" w:color="auto" w:fill="auto"/>
            <w:hideMark/>
          </w:tcPr>
          <w:p w14:paraId="00F54B2D" w14:textId="77777777" w:rsidR="00314A6A" w:rsidRPr="00D71CE8" w:rsidRDefault="00314A6A" w:rsidP="003273CE">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თიანეთის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მუნიციპალიტეტი</w:t>
            </w:r>
          </w:p>
        </w:tc>
        <w:tc>
          <w:tcPr>
            <w:tcW w:w="3118" w:type="dxa"/>
            <w:vMerge/>
            <w:tcBorders>
              <w:top w:val="nil"/>
              <w:left w:val="single" w:sz="4" w:space="0" w:color="auto"/>
              <w:bottom w:val="single" w:sz="4" w:space="0" w:color="000000"/>
              <w:right w:val="single" w:sz="4" w:space="0" w:color="auto"/>
            </w:tcBorders>
            <w:vAlign w:val="center"/>
            <w:hideMark/>
          </w:tcPr>
          <w:p w14:paraId="5D519D91" w14:textId="77777777" w:rsidR="00314A6A" w:rsidRPr="00D71CE8" w:rsidRDefault="00314A6A" w:rsidP="003273CE">
            <w:pPr>
              <w:spacing w:after="0" w:line="240" w:lineRule="auto"/>
              <w:rPr>
                <w:rFonts w:asciiTheme="majorHAnsi" w:eastAsia="Times New Roman" w:hAnsiTheme="majorHAnsi"/>
                <w:color w:val="000000"/>
              </w:rPr>
            </w:pPr>
          </w:p>
        </w:tc>
        <w:tc>
          <w:tcPr>
            <w:tcW w:w="1843" w:type="dxa"/>
            <w:vMerge/>
            <w:tcBorders>
              <w:top w:val="nil"/>
              <w:left w:val="single" w:sz="4" w:space="0" w:color="auto"/>
              <w:bottom w:val="single" w:sz="4" w:space="0" w:color="000000"/>
              <w:right w:val="single" w:sz="4" w:space="0" w:color="auto"/>
            </w:tcBorders>
            <w:vAlign w:val="center"/>
            <w:hideMark/>
          </w:tcPr>
          <w:p w14:paraId="1F16A190" w14:textId="77777777" w:rsidR="00314A6A" w:rsidRPr="00D71CE8" w:rsidRDefault="00314A6A" w:rsidP="003273CE">
            <w:pPr>
              <w:spacing w:after="0" w:line="240" w:lineRule="auto"/>
              <w:rPr>
                <w:rFonts w:asciiTheme="majorHAnsi" w:eastAsia="Times New Roman" w:hAnsiTheme="majorHAnsi"/>
                <w:color w:val="000000"/>
              </w:rPr>
            </w:pPr>
          </w:p>
        </w:tc>
      </w:tr>
      <w:tr w:rsidR="00314A6A" w:rsidRPr="00D71CE8" w14:paraId="56162F29" w14:textId="77777777" w:rsidTr="003273CE">
        <w:trPr>
          <w:trHeight w:val="255"/>
        </w:trPr>
        <w:tc>
          <w:tcPr>
            <w:tcW w:w="1680" w:type="dxa"/>
            <w:vMerge/>
            <w:tcBorders>
              <w:top w:val="nil"/>
              <w:left w:val="single" w:sz="4" w:space="0" w:color="auto"/>
              <w:bottom w:val="single" w:sz="4" w:space="0" w:color="000000"/>
              <w:right w:val="single" w:sz="4" w:space="0" w:color="auto"/>
            </w:tcBorders>
            <w:vAlign w:val="center"/>
            <w:hideMark/>
          </w:tcPr>
          <w:p w14:paraId="4EEECFD3" w14:textId="77777777" w:rsidR="00314A6A" w:rsidRPr="00D71CE8" w:rsidRDefault="00314A6A" w:rsidP="003273CE">
            <w:pPr>
              <w:spacing w:after="0" w:line="240" w:lineRule="auto"/>
              <w:rPr>
                <w:rFonts w:asciiTheme="majorHAnsi" w:eastAsia="Times New Roman" w:hAnsiTheme="majorHAnsi"/>
                <w:color w:val="000000"/>
              </w:rPr>
            </w:pPr>
          </w:p>
        </w:tc>
        <w:tc>
          <w:tcPr>
            <w:tcW w:w="3722" w:type="dxa"/>
            <w:tcBorders>
              <w:top w:val="nil"/>
              <w:left w:val="nil"/>
              <w:bottom w:val="single" w:sz="4" w:space="0" w:color="auto"/>
              <w:right w:val="single" w:sz="4" w:space="0" w:color="auto"/>
            </w:tcBorders>
            <w:shd w:val="clear" w:color="auto" w:fill="auto"/>
            <w:hideMark/>
          </w:tcPr>
          <w:p w14:paraId="3AA7A366" w14:textId="77777777" w:rsidR="00314A6A" w:rsidRPr="00D71CE8" w:rsidRDefault="00314A6A" w:rsidP="003273CE">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ყაზბეგის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მუნიციპალიტეტი</w:t>
            </w:r>
          </w:p>
        </w:tc>
        <w:tc>
          <w:tcPr>
            <w:tcW w:w="3118" w:type="dxa"/>
            <w:vMerge/>
            <w:tcBorders>
              <w:top w:val="nil"/>
              <w:left w:val="single" w:sz="4" w:space="0" w:color="auto"/>
              <w:bottom w:val="single" w:sz="4" w:space="0" w:color="000000"/>
              <w:right w:val="single" w:sz="4" w:space="0" w:color="auto"/>
            </w:tcBorders>
            <w:vAlign w:val="center"/>
            <w:hideMark/>
          </w:tcPr>
          <w:p w14:paraId="4C346069" w14:textId="77777777" w:rsidR="00314A6A" w:rsidRPr="00D71CE8" w:rsidRDefault="00314A6A" w:rsidP="003273CE">
            <w:pPr>
              <w:spacing w:after="0" w:line="240" w:lineRule="auto"/>
              <w:rPr>
                <w:rFonts w:asciiTheme="majorHAnsi" w:eastAsia="Times New Roman" w:hAnsiTheme="majorHAnsi"/>
                <w:color w:val="000000"/>
              </w:rPr>
            </w:pPr>
          </w:p>
        </w:tc>
        <w:tc>
          <w:tcPr>
            <w:tcW w:w="1843" w:type="dxa"/>
            <w:vMerge/>
            <w:tcBorders>
              <w:top w:val="nil"/>
              <w:left w:val="single" w:sz="4" w:space="0" w:color="auto"/>
              <w:bottom w:val="single" w:sz="4" w:space="0" w:color="000000"/>
              <w:right w:val="single" w:sz="4" w:space="0" w:color="auto"/>
            </w:tcBorders>
            <w:vAlign w:val="center"/>
            <w:hideMark/>
          </w:tcPr>
          <w:p w14:paraId="10638C9D" w14:textId="77777777" w:rsidR="00314A6A" w:rsidRPr="00D71CE8" w:rsidRDefault="00314A6A" w:rsidP="003273CE">
            <w:pPr>
              <w:spacing w:after="0" w:line="240" w:lineRule="auto"/>
              <w:rPr>
                <w:rFonts w:asciiTheme="majorHAnsi" w:eastAsia="Times New Roman" w:hAnsiTheme="majorHAnsi"/>
                <w:color w:val="000000"/>
              </w:rPr>
            </w:pPr>
          </w:p>
        </w:tc>
      </w:tr>
      <w:tr w:rsidR="00314A6A" w:rsidRPr="00D71CE8" w14:paraId="63CCFC80" w14:textId="77777777" w:rsidTr="003273CE">
        <w:trPr>
          <w:trHeight w:val="255"/>
        </w:trPr>
        <w:tc>
          <w:tcPr>
            <w:tcW w:w="1680" w:type="dxa"/>
            <w:vMerge w:val="restart"/>
            <w:tcBorders>
              <w:top w:val="nil"/>
              <w:left w:val="single" w:sz="4" w:space="0" w:color="auto"/>
              <w:bottom w:val="single" w:sz="4" w:space="0" w:color="000000"/>
              <w:right w:val="single" w:sz="4" w:space="0" w:color="auto"/>
            </w:tcBorders>
            <w:shd w:val="clear" w:color="auto" w:fill="auto"/>
            <w:vAlign w:val="center"/>
            <w:hideMark/>
          </w:tcPr>
          <w:p w14:paraId="2C1C26B7" w14:textId="77777777" w:rsidR="00314A6A" w:rsidRPr="00D71CE8" w:rsidRDefault="00314A6A" w:rsidP="003273CE">
            <w:pPr>
              <w:spacing w:after="0" w:line="240" w:lineRule="auto"/>
              <w:jc w:val="center"/>
              <w:rPr>
                <w:rFonts w:asciiTheme="majorHAnsi" w:eastAsia="Times New Roman" w:hAnsiTheme="majorHAnsi"/>
                <w:color w:val="000000"/>
              </w:rPr>
            </w:pPr>
            <w:r w:rsidRPr="00D71CE8">
              <w:rPr>
                <w:rFonts w:asciiTheme="majorHAnsi" w:eastAsia="Times New Roman" w:hAnsiTheme="majorHAnsi" w:cs="Sylfaen"/>
                <w:color w:val="000000"/>
              </w:rPr>
              <w:lastRenderedPageBreak/>
              <w:t>კახეთის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რეგიონი</w:t>
            </w:r>
          </w:p>
        </w:tc>
        <w:tc>
          <w:tcPr>
            <w:tcW w:w="3722" w:type="dxa"/>
            <w:tcBorders>
              <w:top w:val="nil"/>
              <w:left w:val="nil"/>
              <w:bottom w:val="single" w:sz="4" w:space="0" w:color="auto"/>
              <w:right w:val="single" w:sz="4" w:space="0" w:color="auto"/>
            </w:tcBorders>
            <w:shd w:val="clear" w:color="auto" w:fill="auto"/>
            <w:hideMark/>
          </w:tcPr>
          <w:p w14:paraId="4F0606C2" w14:textId="77777777" w:rsidR="00314A6A" w:rsidRPr="00D71CE8" w:rsidRDefault="00314A6A" w:rsidP="003273CE">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თელავის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მუნიციპალიტეტი</w:t>
            </w:r>
          </w:p>
        </w:tc>
        <w:tc>
          <w:tcPr>
            <w:tcW w:w="3118" w:type="dxa"/>
            <w:vMerge w:val="restart"/>
            <w:tcBorders>
              <w:top w:val="nil"/>
              <w:left w:val="single" w:sz="4" w:space="0" w:color="auto"/>
              <w:bottom w:val="single" w:sz="4" w:space="0" w:color="000000"/>
              <w:right w:val="single" w:sz="4" w:space="0" w:color="auto"/>
            </w:tcBorders>
            <w:shd w:val="clear" w:color="auto" w:fill="auto"/>
            <w:vAlign w:val="center"/>
            <w:hideMark/>
          </w:tcPr>
          <w:p w14:paraId="353E16DF" w14:textId="77777777" w:rsidR="00314A6A" w:rsidRPr="00D71CE8" w:rsidRDefault="00314A6A" w:rsidP="003273CE">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შპს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თელავის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ფსიქონევროლოგიური</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დისპანსერი</w:t>
            </w:r>
            <w:r w:rsidRPr="00D71CE8">
              <w:rPr>
                <w:rFonts w:asciiTheme="majorHAnsi" w:eastAsia="Times New Roman" w:hAnsiTheme="majorHAnsi"/>
                <w:color w:val="000000"/>
              </w:rPr>
              <w:t>“</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14:paraId="2A002D0C" w14:textId="623C93A8" w:rsidR="00314A6A" w:rsidRPr="00D71CE8" w:rsidRDefault="00314A6A" w:rsidP="00314A6A">
            <w:pPr>
              <w:spacing w:after="0" w:line="240" w:lineRule="auto"/>
              <w:jc w:val="center"/>
              <w:rPr>
                <w:rFonts w:asciiTheme="majorHAnsi" w:eastAsia="Times New Roman" w:hAnsiTheme="majorHAnsi"/>
                <w:color w:val="000000"/>
              </w:rPr>
            </w:pPr>
            <w:r w:rsidRPr="00D71CE8">
              <w:rPr>
                <w:rFonts w:asciiTheme="majorHAnsi" w:eastAsia="Times New Roman" w:hAnsiTheme="majorHAnsi"/>
                <w:color w:val="000000"/>
              </w:rPr>
              <w:t xml:space="preserve">22 </w:t>
            </w:r>
            <w:r w:rsidRPr="00D71CE8">
              <w:rPr>
                <w:rFonts w:asciiTheme="majorHAnsi" w:eastAsia="Times New Roman" w:hAnsiTheme="majorHAnsi"/>
                <w:color w:val="000000"/>
              </w:rPr>
              <w:t>400</w:t>
            </w:r>
          </w:p>
        </w:tc>
      </w:tr>
      <w:tr w:rsidR="00314A6A" w:rsidRPr="00D71CE8" w14:paraId="06D64297" w14:textId="77777777" w:rsidTr="003273CE">
        <w:trPr>
          <w:trHeight w:val="255"/>
        </w:trPr>
        <w:tc>
          <w:tcPr>
            <w:tcW w:w="1680" w:type="dxa"/>
            <w:vMerge/>
            <w:tcBorders>
              <w:top w:val="nil"/>
              <w:left w:val="single" w:sz="4" w:space="0" w:color="auto"/>
              <w:bottom w:val="single" w:sz="4" w:space="0" w:color="000000"/>
              <w:right w:val="single" w:sz="4" w:space="0" w:color="auto"/>
            </w:tcBorders>
            <w:vAlign w:val="center"/>
            <w:hideMark/>
          </w:tcPr>
          <w:p w14:paraId="49FF9DDB" w14:textId="77777777" w:rsidR="00314A6A" w:rsidRPr="00D71CE8" w:rsidRDefault="00314A6A" w:rsidP="003273CE">
            <w:pPr>
              <w:spacing w:after="0" w:line="240" w:lineRule="auto"/>
              <w:rPr>
                <w:rFonts w:asciiTheme="majorHAnsi" w:eastAsia="Times New Roman" w:hAnsiTheme="majorHAnsi"/>
                <w:color w:val="000000"/>
              </w:rPr>
            </w:pPr>
          </w:p>
        </w:tc>
        <w:tc>
          <w:tcPr>
            <w:tcW w:w="3722" w:type="dxa"/>
            <w:tcBorders>
              <w:top w:val="nil"/>
              <w:left w:val="nil"/>
              <w:bottom w:val="single" w:sz="4" w:space="0" w:color="auto"/>
              <w:right w:val="single" w:sz="4" w:space="0" w:color="auto"/>
            </w:tcBorders>
            <w:shd w:val="clear" w:color="auto" w:fill="auto"/>
            <w:hideMark/>
          </w:tcPr>
          <w:p w14:paraId="6E57AEDA" w14:textId="77777777" w:rsidR="00314A6A" w:rsidRPr="00D71CE8" w:rsidRDefault="00314A6A" w:rsidP="003273CE">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ახმეტის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მუნიციპალიტეტი</w:t>
            </w:r>
          </w:p>
        </w:tc>
        <w:tc>
          <w:tcPr>
            <w:tcW w:w="3118" w:type="dxa"/>
            <w:vMerge/>
            <w:tcBorders>
              <w:top w:val="nil"/>
              <w:left w:val="single" w:sz="4" w:space="0" w:color="auto"/>
              <w:bottom w:val="single" w:sz="4" w:space="0" w:color="000000"/>
              <w:right w:val="single" w:sz="4" w:space="0" w:color="auto"/>
            </w:tcBorders>
            <w:vAlign w:val="center"/>
            <w:hideMark/>
          </w:tcPr>
          <w:p w14:paraId="34DBC84C" w14:textId="77777777" w:rsidR="00314A6A" w:rsidRPr="00D71CE8" w:rsidRDefault="00314A6A" w:rsidP="003273CE">
            <w:pPr>
              <w:spacing w:after="0" w:line="240" w:lineRule="auto"/>
              <w:rPr>
                <w:rFonts w:asciiTheme="majorHAnsi" w:eastAsia="Times New Roman" w:hAnsiTheme="majorHAnsi"/>
                <w:color w:val="000000"/>
              </w:rPr>
            </w:pPr>
          </w:p>
        </w:tc>
        <w:tc>
          <w:tcPr>
            <w:tcW w:w="1843" w:type="dxa"/>
            <w:vMerge/>
            <w:tcBorders>
              <w:top w:val="nil"/>
              <w:left w:val="single" w:sz="4" w:space="0" w:color="auto"/>
              <w:bottom w:val="single" w:sz="4" w:space="0" w:color="000000"/>
              <w:right w:val="single" w:sz="4" w:space="0" w:color="auto"/>
            </w:tcBorders>
            <w:vAlign w:val="center"/>
            <w:hideMark/>
          </w:tcPr>
          <w:p w14:paraId="6E9FE30C" w14:textId="77777777" w:rsidR="00314A6A" w:rsidRPr="00D71CE8" w:rsidRDefault="00314A6A" w:rsidP="003273CE">
            <w:pPr>
              <w:spacing w:after="0" w:line="240" w:lineRule="auto"/>
              <w:rPr>
                <w:rFonts w:asciiTheme="majorHAnsi" w:eastAsia="Times New Roman" w:hAnsiTheme="majorHAnsi"/>
                <w:color w:val="000000"/>
              </w:rPr>
            </w:pPr>
          </w:p>
        </w:tc>
      </w:tr>
      <w:tr w:rsidR="00314A6A" w:rsidRPr="00D71CE8" w14:paraId="5A04F289" w14:textId="77777777" w:rsidTr="003273CE">
        <w:trPr>
          <w:trHeight w:val="255"/>
        </w:trPr>
        <w:tc>
          <w:tcPr>
            <w:tcW w:w="1680" w:type="dxa"/>
            <w:vMerge/>
            <w:tcBorders>
              <w:top w:val="nil"/>
              <w:left w:val="single" w:sz="4" w:space="0" w:color="auto"/>
              <w:bottom w:val="single" w:sz="4" w:space="0" w:color="000000"/>
              <w:right w:val="single" w:sz="4" w:space="0" w:color="auto"/>
            </w:tcBorders>
            <w:vAlign w:val="center"/>
            <w:hideMark/>
          </w:tcPr>
          <w:p w14:paraId="64C55EAA" w14:textId="77777777" w:rsidR="00314A6A" w:rsidRPr="00D71CE8" w:rsidRDefault="00314A6A" w:rsidP="003273CE">
            <w:pPr>
              <w:spacing w:after="0" w:line="240" w:lineRule="auto"/>
              <w:rPr>
                <w:rFonts w:asciiTheme="majorHAnsi" w:eastAsia="Times New Roman" w:hAnsiTheme="majorHAnsi"/>
                <w:color w:val="000000"/>
              </w:rPr>
            </w:pPr>
          </w:p>
        </w:tc>
        <w:tc>
          <w:tcPr>
            <w:tcW w:w="3722" w:type="dxa"/>
            <w:tcBorders>
              <w:top w:val="nil"/>
              <w:left w:val="nil"/>
              <w:bottom w:val="single" w:sz="4" w:space="0" w:color="auto"/>
              <w:right w:val="single" w:sz="4" w:space="0" w:color="auto"/>
            </w:tcBorders>
            <w:shd w:val="clear" w:color="auto" w:fill="auto"/>
            <w:hideMark/>
          </w:tcPr>
          <w:p w14:paraId="02CD885D" w14:textId="77777777" w:rsidR="00314A6A" w:rsidRPr="00D71CE8" w:rsidRDefault="00314A6A" w:rsidP="003273CE">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გურჯაანის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მუნიციპალიტეტი</w:t>
            </w:r>
          </w:p>
        </w:tc>
        <w:tc>
          <w:tcPr>
            <w:tcW w:w="3118" w:type="dxa"/>
            <w:vMerge/>
            <w:tcBorders>
              <w:top w:val="nil"/>
              <w:left w:val="single" w:sz="4" w:space="0" w:color="auto"/>
              <w:bottom w:val="single" w:sz="4" w:space="0" w:color="000000"/>
              <w:right w:val="single" w:sz="4" w:space="0" w:color="auto"/>
            </w:tcBorders>
            <w:vAlign w:val="center"/>
            <w:hideMark/>
          </w:tcPr>
          <w:p w14:paraId="21F4FAC7" w14:textId="77777777" w:rsidR="00314A6A" w:rsidRPr="00D71CE8" w:rsidRDefault="00314A6A" w:rsidP="003273CE">
            <w:pPr>
              <w:spacing w:after="0" w:line="240" w:lineRule="auto"/>
              <w:rPr>
                <w:rFonts w:asciiTheme="majorHAnsi" w:eastAsia="Times New Roman" w:hAnsiTheme="majorHAnsi"/>
                <w:color w:val="000000"/>
              </w:rPr>
            </w:pPr>
          </w:p>
        </w:tc>
        <w:tc>
          <w:tcPr>
            <w:tcW w:w="1843" w:type="dxa"/>
            <w:vMerge/>
            <w:tcBorders>
              <w:top w:val="nil"/>
              <w:left w:val="single" w:sz="4" w:space="0" w:color="auto"/>
              <w:bottom w:val="single" w:sz="4" w:space="0" w:color="000000"/>
              <w:right w:val="single" w:sz="4" w:space="0" w:color="auto"/>
            </w:tcBorders>
            <w:vAlign w:val="center"/>
            <w:hideMark/>
          </w:tcPr>
          <w:p w14:paraId="4E457777" w14:textId="77777777" w:rsidR="00314A6A" w:rsidRPr="00D71CE8" w:rsidRDefault="00314A6A" w:rsidP="003273CE">
            <w:pPr>
              <w:spacing w:after="0" w:line="240" w:lineRule="auto"/>
              <w:rPr>
                <w:rFonts w:asciiTheme="majorHAnsi" w:eastAsia="Times New Roman" w:hAnsiTheme="majorHAnsi"/>
                <w:color w:val="000000"/>
              </w:rPr>
            </w:pPr>
          </w:p>
        </w:tc>
      </w:tr>
      <w:tr w:rsidR="00314A6A" w:rsidRPr="00D71CE8" w14:paraId="6F2D6818" w14:textId="77777777" w:rsidTr="003273CE">
        <w:trPr>
          <w:trHeight w:val="255"/>
        </w:trPr>
        <w:tc>
          <w:tcPr>
            <w:tcW w:w="1680" w:type="dxa"/>
            <w:vMerge/>
            <w:tcBorders>
              <w:top w:val="nil"/>
              <w:left w:val="single" w:sz="4" w:space="0" w:color="auto"/>
              <w:bottom w:val="single" w:sz="4" w:space="0" w:color="000000"/>
              <w:right w:val="single" w:sz="4" w:space="0" w:color="auto"/>
            </w:tcBorders>
            <w:vAlign w:val="center"/>
            <w:hideMark/>
          </w:tcPr>
          <w:p w14:paraId="0AD9579A" w14:textId="77777777" w:rsidR="00314A6A" w:rsidRPr="00D71CE8" w:rsidRDefault="00314A6A" w:rsidP="003273CE">
            <w:pPr>
              <w:spacing w:after="0" w:line="240" w:lineRule="auto"/>
              <w:rPr>
                <w:rFonts w:asciiTheme="majorHAnsi" w:eastAsia="Times New Roman" w:hAnsiTheme="majorHAnsi"/>
                <w:color w:val="000000"/>
              </w:rPr>
            </w:pPr>
          </w:p>
        </w:tc>
        <w:tc>
          <w:tcPr>
            <w:tcW w:w="3722" w:type="dxa"/>
            <w:tcBorders>
              <w:top w:val="nil"/>
              <w:left w:val="nil"/>
              <w:bottom w:val="single" w:sz="4" w:space="0" w:color="auto"/>
              <w:right w:val="single" w:sz="4" w:space="0" w:color="auto"/>
            </w:tcBorders>
            <w:shd w:val="clear" w:color="auto" w:fill="auto"/>
            <w:hideMark/>
          </w:tcPr>
          <w:p w14:paraId="4F025CA7" w14:textId="77777777" w:rsidR="00314A6A" w:rsidRPr="00D71CE8" w:rsidRDefault="00314A6A" w:rsidP="003273CE">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ყვარლის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მუნიციპალიტეტი</w:t>
            </w:r>
          </w:p>
        </w:tc>
        <w:tc>
          <w:tcPr>
            <w:tcW w:w="3118" w:type="dxa"/>
            <w:vMerge/>
            <w:tcBorders>
              <w:top w:val="nil"/>
              <w:left w:val="single" w:sz="4" w:space="0" w:color="auto"/>
              <w:bottom w:val="single" w:sz="4" w:space="0" w:color="000000"/>
              <w:right w:val="single" w:sz="4" w:space="0" w:color="auto"/>
            </w:tcBorders>
            <w:vAlign w:val="center"/>
            <w:hideMark/>
          </w:tcPr>
          <w:p w14:paraId="28A944DE" w14:textId="77777777" w:rsidR="00314A6A" w:rsidRPr="00D71CE8" w:rsidRDefault="00314A6A" w:rsidP="003273CE">
            <w:pPr>
              <w:spacing w:after="0" w:line="240" w:lineRule="auto"/>
              <w:rPr>
                <w:rFonts w:asciiTheme="majorHAnsi" w:eastAsia="Times New Roman" w:hAnsiTheme="majorHAnsi"/>
                <w:color w:val="000000"/>
              </w:rPr>
            </w:pPr>
          </w:p>
        </w:tc>
        <w:tc>
          <w:tcPr>
            <w:tcW w:w="1843" w:type="dxa"/>
            <w:vMerge/>
            <w:tcBorders>
              <w:top w:val="nil"/>
              <w:left w:val="single" w:sz="4" w:space="0" w:color="auto"/>
              <w:bottom w:val="single" w:sz="4" w:space="0" w:color="000000"/>
              <w:right w:val="single" w:sz="4" w:space="0" w:color="auto"/>
            </w:tcBorders>
            <w:vAlign w:val="center"/>
            <w:hideMark/>
          </w:tcPr>
          <w:p w14:paraId="00C3B618" w14:textId="77777777" w:rsidR="00314A6A" w:rsidRPr="00D71CE8" w:rsidRDefault="00314A6A" w:rsidP="003273CE">
            <w:pPr>
              <w:spacing w:after="0" w:line="240" w:lineRule="auto"/>
              <w:rPr>
                <w:rFonts w:asciiTheme="majorHAnsi" w:eastAsia="Times New Roman" w:hAnsiTheme="majorHAnsi"/>
                <w:color w:val="000000"/>
              </w:rPr>
            </w:pPr>
          </w:p>
        </w:tc>
      </w:tr>
      <w:tr w:rsidR="00314A6A" w:rsidRPr="00D71CE8" w14:paraId="1518EB25" w14:textId="77777777" w:rsidTr="003273CE">
        <w:trPr>
          <w:trHeight w:val="255"/>
        </w:trPr>
        <w:tc>
          <w:tcPr>
            <w:tcW w:w="1680" w:type="dxa"/>
            <w:vMerge/>
            <w:tcBorders>
              <w:top w:val="nil"/>
              <w:left w:val="single" w:sz="4" w:space="0" w:color="auto"/>
              <w:bottom w:val="single" w:sz="4" w:space="0" w:color="000000"/>
              <w:right w:val="single" w:sz="4" w:space="0" w:color="auto"/>
            </w:tcBorders>
            <w:vAlign w:val="center"/>
            <w:hideMark/>
          </w:tcPr>
          <w:p w14:paraId="3BFF5575" w14:textId="77777777" w:rsidR="00314A6A" w:rsidRPr="00D71CE8" w:rsidRDefault="00314A6A" w:rsidP="003273CE">
            <w:pPr>
              <w:spacing w:after="0" w:line="240" w:lineRule="auto"/>
              <w:rPr>
                <w:rFonts w:asciiTheme="majorHAnsi" w:eastAsia="Times New Roman" w:hAnsiTheme="majorHAnsi"/>
                <w:color w:val="000000"/>
              </w:rPr>
            </w:pPr>
          </w:p>
        </w:tc>
        <w:tc>
          <w:tcPr>
            <w:tcW w:w="3722" w:type="dxa"/>
            <w:tcBorders>
              <w:top w:val="nil"/>
              <w:left w:val="nil"/>
              <w:bottom w:val="single" w:sz="4" w:space="0" w:color="auto"/>
              <w:right w:val="single" w:sz="4" w:space="0" w:color="auto"/>
            </w:tcBorders>
            <w:shd w:val="clear" w:color="auto" w:fill="auto"/>
            <w:hideMark/>
          </w:tcPr>
          <w:p w14:paraId="4D7E4EBB" w14:textId="77777777" w:rsidR="00314A6A" w:rsidRPr="00D71CE8" w:rsidRDefault="00314A6A" w:rsidP="003273CE">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სიღნაღის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მუნიციპალიტეტი</w:t>
            </w:r>
          </w:p>
        </w:tc>
        <w:tc>
          <w:tcPr>
            <w:tcW w:w="3118" w:type="dxa"/>
            <w:vMerge w:val="restart"/>
            <w:tcBorders>
              <w:top w:val="nil"/>
              <w:left w:val="single" w:sz="4" w:space="0" w:color="auto"/>
              <w:bottom w:val="single" w:sz="4" w:space="0" w:color="000000"/>
              <w:right w:val="single" w:sz="4" w:space="0" w:color="auto"/>
            </w:tcBorders>
            <w:shd w:val="clear" w:color="auto" w:fill="auto"/>
            <w:vAlign w:val="center"/>
            <w:hideMark/>
          </w:tcPr>
          <w:p w14:paraId="019F44FD" w14:textId="77777777" w:rsidR="00314A6A" w:rsidRPr="00D71CE8" w:rsidRDefault="00314A6A" w:rsidP="003273CE">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შპს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არქიმედეს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კლინიკა</w:t>
            </w:r>
            <w:r w:rsidRPr="00D71CE8">
              <w:rPr>
                <w:rFonts w:asciiTheme="majorHAnsi" w:eastAsia="Times New Roman" w:hAnsiTheme="majorHAnsi"/>
                <w:color w:val="000000"/>
              </w:rPr>
              <w:t>“</w:t>
            </w:r>
          </w:p>
        </w:tc>
        <w:tc>
          <w:tcPr>
            <w:tcW w:w="18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6264459" w14:textId="41A8315D" w:rsidR="00314A6A" w:rsidRPr="00D71CE8" w:rsidRDefault="00314A6A" w:rsidP="003273CE">
            <w:pPr>
              <w:spacing w:after="0" w:line="240" w:lineRule="auto"/>
              <w:jc w:val="center"/>
              <w:rPr>
                <w:rFonts w:asciiTheme="majorHAnsi" w:eastAsia="Times New Roman" w:hAnsiTheme="majorHAnsi"/>
                <w:color w:val="000000"/>
              </w:rPr>
            </w:pPr>
            <w:r w:rsidRPr="00D71CE8">
              <w:rPr>
                <w:rFonts w:asciiTheme="majorHAnsi" w:eastAsia="Times New Roman" w:hAnsiTheme="majorHAnsi"/>
                <w:color w:val="000000"/>
              </w:rPr>
              <w:t>11 900</w:t>
            </w:r>
          </w:p>
        </w:tc>
      </w:tr>
      <w:tr w:rsidR="00314A6A" w:rsidRPr="00D71CE8" w14:paraId="206FD155" w14:textId="77777777" w:rsidTr="003273CE">
        <w:trPr>
          <w:trHeight w:val="255"/>
        </w:trPr>
        <w:tc>
          <w:tcPr>
            <w:tcW w:w="1680" w:type="dxa"/>
            <w:vMerge/>
            <w:tcBorders>
              <w:top w:val="nil"/>
              <w:left w:val="single" w:sz="4" w:space="0" w:color="auto"/>
              <w:bottom w:val="single" w:sz="4" w:space="0" w:color="000000"/>
              <w:right w:val="single" w:sz="4" w:space="0" w:color="auto"/>
            </w:tcBorders>
            <w:vAlign w:val="center"/>
            <w:hideMark/>
          </w:tcPr>
          <w:p w14:paraId="78019D17" w14:textId="77777777" w:rsidR="00314A6A" w:rsidRPr="00D71CE8" w:rsidRDefault="00314A6A" w:rsidP="003273CE">
            <w:pPr>
              <w:spacing w:after="0" w:line="240" w:lineRule="auto"/>
              <w:rPr>
                <w:rFonts w:asciiTheme="majorHAnsi" w:eastAsia="Times New Roman" w:hAnsiTheme="majorHAnsi"/>
                <w:color w:val="000000"/>
              </w:rPr>
            </w:pPr>
          </w:p>
        </w:tc>
        <w:tc>
          <w:tcPr>
            <w:tcW w:w="3722" w:type="dxa"/>
            <w:tcBorders>
              <w:top w:val="nil"/>
              <w:left w:val="nil"/>
              <w:bottom w:val="single" w:sz="4" w:space="0" w:color="auto"/>
              <w:right w:val="single" w:sz="4" w:space="0" w:color="auto"/>
            </w:tcBorders>
            <w:shd w:val="clear" w:color="auto" w:fill="auto"/>
            <w:hideMark/>
          </w:tcPr>
          <w:p w14:paraId="70F47376" w14:textId="77777777" w:rsidR="00314A6A" w:rsidRPr="00D71CE8" w:rsidRDefault="00314A6A" w:rsidP="003273CE">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ლაგოდეხის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მუნიციპალიტეტი</w:t>
            </w:r>
          </w:p>
        </w:tc>
        <w:tc>
          <w:tcPr>
            <w:tcW w:w="3118" w:type="dxa"/>
            <w:vMerge/>
            <w:tcBorders>
              <w:top w:val="nil"/>
              <w:left w:val="single" w:sz="4" w:space="0" w:color="auto"/>
              <w:bottom w:val="single" w:sz="4" w:space="0" w:color="000000"/>
              <w:right w:val="single" w:sz="4" w:space="0" w:color="auto"/>
            </w:tcBorders>
            <w:vAlign w:val="center"/>
            <w:hideMark/>
          </w:tcPr>
          <w:p w14:paraId="6CFE7CA9" w14:textId="77777777" w:rsidR="00314A6A" w:rsidRPr="00D71CE8" w:rsidRDefault="00314A6A" w:rsidP="003273CE">
            <w:pPr>
              <w:spacing w:after="0" w:line="240" w:lineRule="auto"/>
              <w:rPr>
                <w:rFonts w:asciiTheme="majorHAnsi" w:eastAsia="Times New Roman" w:hAnsiTheme="majorHAnsi"/>
                <w:color w:val="000000"/>
              </w:rPr>
            </w:pPr>
          </w:p>
        </w:tc>
        <w:tc>
          <w:tcPr>
            <w:tcW w:w="1843" w:type="dxa"/>
            <w:vMerge/>
            <w:tcBorders>
              <w:top w:val="nil"/>
              <w:left w:val="single" w:sz="4" w:space="0" w:color="auto"/>
              <w:bottom w:val="single" w:sz="4" w:space="0" w:color="000000"/>
              <w:right w:val="single" w:sz="4" w:space="0" w:color="auto"/>
            </w:tcBorders>
            <w:vAlign w:val="center"/>
            <w:hideMark/>
          </w:tcPr>
          <w:p w14:paraId="7A0156E7" w14:textId="77777777" w:rsidR="00314A6A" w:rsidRPr="00D71CE8" w:rsidRDefault="00314A6A" w:rsidP="003273CE">
            <w:pPr>
              <w:spacing w:after="0" w:line="240" w:lineRule="auto"/>
              <w:rPr>
                <w:rFonts w:asciiTheme="majorHAnsi" w:eastAsia="Times New Roman" w:hAnsiTheme="majorHAnsi"/>
                <w:color w:val="000000"/>
              </w:rPr>
            </w:pPr>
          </w:p>
        </w:tc>
      </w:tr>
      <w:tr w:rsidR="00314A6A" w:rsidRPr="00D71CE8" w14:paraId="53BEB68B" w14:textId="77777777" w:rsidTr="003273CE">
        <w:trPr>
          <w:trHeight w:val="255"/>
        </w:trPr>
        <w:tc>
          <w:tcPr>
            <w:tcW w:w="1680" w:type="dxa"/>
            <w:vMerge/>
            <w:tcBorders>
              <w:top w:val="nil"/>
              <w:left w:val="single" w:sz="4" w:space="0" w:color="auto"/>
              <w:bottom w:val="single" w:sz="4" w:space="0" w:color="000000"/>
              <w:right w:val="single" w:sz="4" w:space="0" w:color="auto"/>
            </w:tcBorders>
            <w:vAlign w:val="center"/>
            <w:hideMark/>
          </w:tcPr>
          <w:p w14:paraId="7CBE75A1" w14:textId="77777777" w:rsidR="00314A6A" w:rsidRPr="00D71CE8" w:rsidRDefault="00314A6A" w:rsidP="003273CE">
            <w:pPr>
              <w:spacing w:after="0" w:line="240" w:lineRule="auto"/>
              <w:rPr>
                <w:rFonts w:asciiTheme="majorHAnsi" w:eastAsia="Times New Roman" w:hAnsiTheme="majorHAnsi"/>
                <w:color w:val="000000"/>
              </w:rPr>
            </w:pPr>
          </w:p>
        </w:tc>
        <w:tc>
          <w:tcPr>
            <w:tcW w:w="3722" w:type="dxa"/>
            <w:tcBorders>
              <w:top w:val="nil"/>
              <w:left w:val="nil"/>
              <w:bottom w:val="single" w:sz="4" w:space="0" w:color="auto"/>
              <w:right w:val="single" w:sz="4" w:space="0" w:color="auto"/>
            </w:tcBorders>
            <w:shd w:val="clear" w:color="auto" w:fill="auto"/>
            <w:hideMark/>
          </w:tcPr>
          <w:p w14:paraId="31B393D4" w14:textId="77777777" w:rsidR="00314A6A" w:rsidRPr="00D71CE8" w:rsidRDefault="00314A6A" w:rsidP="003273CE">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დედოფლისწყაროს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მუნიციპალიტეტი</w:t>
            </w:r>
          </w:p>
        </w:tc>
        <w:tc>
          <w:tcPr>
            <w:tcW w:w="3118" w:type="dxa"/>
            <w:vMerge/>
            <w:tcBorders>
              <w:top w:val="nil"/>
              <w:left w:val="single" w:sz="4" w:space="0" w:color="auto"/>
              <w:bottom w:val="single" w:sz="4" w:space="0" w:color="000000"/>
              <w:right w:val="single" w:sz="4" w:space="0" w:color="auto"/>
            </w:tcBorders>
            <w:vAlign w:val="center"/>
            <w:hideMark/>
          </w:tcPr>
          <w:p w14:paraId="513B0CE6" w14:textId="77777777" w:rsidR="00314A6A" w:rsidRPr="00D71CE8" w:rsidRDefault="00314A6A" w:rsidP="003273CE">
            <w:pPr>
              <w:spacing w:after="0" w:line="240" w:lineRule="auto"/>
              <w:rPr>
                <w:rFonts w:asciiTheme="majorHAnsi" w:eastAsia="Times New Roman" w:hAnsiTheme="majorHAnsi"/>
                <w:color w:val="000000"/>
              </w:rPr>
            </w:pPr>
          </w:p>
        </w:tc>
        <w:tc>
          <w:tcPr>
            <w:tcW w:w="1843" w:type="dxa"/>
            <w:vMerge/>
            <w:tcBorders>
              <w:top w:val="nil"/>
              <w:left w:val="single" w:sz="4" w:space="0" w:color="auto"/>
              <w:bottom w:val="single" w:sz="4" w:space="0" w:color="000000"/>
              <w:right w:val="single" w:sz="4" w:space="0" w:color="auto"/>
            </w:tcBorders>
            <w:vAlign w:val="center"/>
            <w:hideMark/>
          </w:tcPr>
          <w:p w14:paraId="616AA812" w14:textId="77777777" w:rsidR="00314A6A" w:rsidRPr="00D71CE8" w:rsidRDefault="00314A6A" w:rsidP="003273CE">
            <w:pPr>
              <w:spacing w:after="0" w:line="240" w:lineRule="auto"/>
              <w:rPr>
                <w:rFonts w:asciiTheme="majorHAnsi" w:eastAsia="Times New Roman" w:hAnsiTheme="majorHAnsi"/>
                <w:color w:val="000000"/>
              </w:rPr>
            </w:pPr>
          </w:p>
        </w:tc>
      </w:tr>
      <w:tr w:rsidR="00314A6A" w:rsidRPr="00D71CE8" w14:paraId="4AD7BC24" w14:textId="77777777" w:rsidTr="003273CE">
        <w:trPr>
          <w:trHeight w:val="255"/>
        </w:trPr>
        <w:tc>
          <w:tcPr>
            <w:tcW w:w="1680" w:type="dxa"/>
            <w:vMerge w:val="restart"/>
            <w:tcBorders>
              <w:top w:val="nil"/>
              <w:left w:val="single" w:sz="4" w:space="0" w:color="auto"/>
              <w:bottom w:val="single" w:sz="4" w:space="0" w:color="auto"/>
              <w:right w:val="single" w:sz="4" w:space="0" w:color="auto"/>
            </w:tcBorders>
            <w:shd w:val="clear" w:color="auto" w:fill="auto"/>
            <w:vAlign w:val="center"/>
            <w:hideMark/>
          </w:tcPr>
          <w:p w14:paraId="566DE3F0" w14:textId="77777777" w:rsidR="00314A6A" w:rsidRPr="00D71CE8" w:rsidRDefault="00314A6A" w:rsidP="003273CE">
            <w:pPr>
              <w:spacing w:after="0" w:line="240" w:lineRule="auto"/>
              <w:jc w:val="center"/>
              <w:rPr>
                <w:rFonts w:asciiTheme="majorHAnsi" w:eastAsia="Times New Roman" w:hAnsiTheme="majorHAnsi"/>
                <w:color w:val="000000"/>
              </w:rPr>
            </w:pPr>
            <w:r w:rsidRPr="00D71CE8">
              <w:rPr>
                <w:rFonts w:asciiTheme="majorHAnsi" w:eastAsia="Times New Roman" w:hAnsiTheme="majorHAnsi" w:cs="Sylfaen"/>
                <w:color w:val="000000"/>
              </w:rPr>
              <w:t>იმერეთის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რეგიონი</w:t>
            </w:r>
          </w:p>
        </w:tc>
        <w:tc>
          <w:tcPr>
            <w:tcW w:w="3722" w:type="dxa"/>
            <w:tcBorders>
              <w:top w:val="nil"/>
              <w:left w:val="nil"/>
              <w:bottom w:val="single" w:sz="4" w:space="0" w:color="auto"/>
              <w:right w:val="single" w:sz="4" w:space="0" w:color="auto"/>
            </w:tcBorders>
            <w:shd w:val="clear" w:color="auto" w:fill="auto"/>
            <w:hideMark/>
          </w:tcPr>
          <w:p w14:paraId="50CE482D" w14:textId="77777777" w:rsidR="00314A6A" w:rsidRPr="00D71CE8" w:rsidRDefault="00314A6A" w:rsidP="003273CE">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ზესტაფონის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მუნიციპალიტეტი</w:t>
            </w:r>
          </w:p>
        </w:tc>
        <w:tc>
          <w:tcPr>
            <w:tcW w:w="3118" w:type="dxa"/>
            <w:vMerge w:val="restart"/>
            <w:tcBorders>
              <w:top w:val="nil"/>
              <w:left w:val="single" w:sz="4" w:space="0" w:color="auto"/>
              <w:bottom w:val="single" w:sz="4" w:space="0" w:color="000000"/>
              <w:right w:val="single" w:sz="4" w:space="0" w:color="auto"/>
            </w:tcBorders>
            <w:shd w:val="clear" w:color="auto" w:fill="auto"/>
            <w:vAlign w:val="center"/>
            <w:hideMark/>
          </w:tcPr>
          <w:p w14:paraId="14B3C5F6" w14:textId="77777777" w:rsidR="00314A6A" w:rsidRPr="00D71CE8" w:rsidRDefault="00314A6A" w:rsidP="003273CE">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შპს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ჯეოჰოსპიტალსი</w:t>
            </w:r>
            <w:r w:rsidRPr="00D71CE8">
              <w:rPr>
                <w:rFonts w:asciiTheme="majorHAnsi" w:eastAsia="Times New Roman" w:hAnsiTheme="majorHAnsi"/>
                <w:color w:val="000000"/>
              </w:rPr>
              <w:t>“</w:t>
            </w:r>
          </w:p>
        </w:tc>
        <w:tc>
          <w:tcPr>
            <w:tcW w:w="18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FBE1927" w14:textId="5DA6365D" w:rsidR="00314A6A" w:rsidRPr="00D71CE8" w:rsidRDefault="00314A6A" w:rsidP="00314A6A">
            <w:pPr>
              <w:spacing w:after="0" w:line="240" w:lineRule="auto"/>
              <w:jc w:val="center"/>
              <w:rPr>
                <w:rFonts w:asciiTheme="majorHAnsi" w:eastAsia="Times New Roman" w:hAnsiTheme="majorHAnsi"/>
                <w:color w:val="000000"/>
              </w:rPr>
            </w:pPr>
            <w:r w:rsidRPr="00D71CE8">
              <w:rPr>
                <w:rFonts w:asciiTheme="majorHAnsi" w:eastAsia="Times New Roman" w:hAnsiTheme="majorHAnsi"/>
                <w:color w:val="000000"/>
              </w:rPr>
              <w:t xml:space="preserve">28 </w:t>
            </w:r>
            <w:r w:rsidRPr="00D71CE8">
              <w:rPr>
                <w:rFonts w:asciiTheme="majorHAnsi" w:eastAsia="Times New Roman" w:hAnsiTheme="majorHAnsi"/>
                <w:color w:val="000000"/>
              </w:rPr>
              <w:t>110</w:t>
            </w:r>
          </w:p>
        </w:tc>
      </w:tr>
      <w:tr w:rsidR="00314A6A" w:rsidRPr="00D71CE8" w14:paraId="60B7A44B" w14:textId="77777777" w:rsidTr="003273CE">
        <w:trPr>
          <w:trHeight w:val="255"/>
        </w:trPr>
        <w:tc>
          <w:tcPr>
            <w:tcW w:w="1680" w:type="dxa"/>
            <w:vMerge/>
            <w:tcBorders>
              <w:top w:val="nil"/>
              <w:left w:val="single" w:sz="4" w:space="0" w:color="auto"/>
              <w:bottom w:val="single" w:sz="4" w:space="0" w:color="auto"/>
              <w:right w:val="single" w:sz="4" w:space="0" w:color="auto"/>
            </w:tcBorders>
            <w:vAlign w:val="center"/>
            <w:hideMark/>
          </w:tcPr>
          <w:p w14:paraId="51599C26" w14:textId="77777777" w:rsidR="00314A6A" w:rsidRPr="00D71CE8" w:rsidRDefault="00314A6A" w:rsidP="003273CE">
            <w:pPr>
              <w:spacing w:after="0" w:line="240" w:lineRule="auto"/>
              <w:rPr>
                <w:rFonts w:asciiTheme="majorHAnsi" w:eastAsia="Times New Roman" w:hAnsiTheme="majorHAnsi"/>
                <w:color w:val="000000"/>
              </w:rPr>
            </w:pPr>
          </w:p>
        </w:tc>
        <w:tc>
          <w:tcPr>
            <w:tcW w:w="3722" w:type="dxa"/>
            <w:tcBorders>
              <w:top w:val="nil"/>
              <w:left w:val="nil"/>
              <w:bottom w:val="nil"/>
              <w:right w:val="nil"/>
            </w:tcBorders>
            <w:shd w:val="clear" w:color="auto" w:fill="auto"/>
            <w:noWrap/>
            <w:vAlign w:val="bottom"/>
            <w:hideMark/>
          </w:tcPr>
          <w:p w14:paraId="75C84D4C" w14:textId="77777777" w:rsidR="00314A6A" w:rsidRPr="00D71CE8" w:rsidRDefault="00314A6A" w:rsidP="003273CE">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ხარაგაულის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მუნიციპალიტეტი</w:t>
            </w:r>
            <w:r w:rsidRPr="00D71CE8">
              <w:rPr>
                <w:rFonts w:asciiTheme="majorHAnsi" w:eastAsia="Times New Roman" w:hAnsiTheme="majorHAnsi"/>
                <w:color w:val="000000"/>
              </w:rPr>
              <w:t xml:space="preserve"> (1/2)</w:t>
            </w:r>
          </w:p>
        </w:tc>
        <w:tc>
          <w:tcPr>
            <w:tcW w:w="3118" w:type="dxa"/>
            <w:vMerge/>
            <w:tcBorders>
              <w:top w:val="nil"/>
              <w:left w:val="single" w:sz="4" w:space="0" w:color="auto"/>
              <w:bottom w:val="single" w:sz="4" w:space="0" w:color="000000"/>
              <w:right w:val="single" w:sz="4" w:space="0" w:color="auto"/>
            </w:tcBorders>
            <w:vAlign w:val="center"/>
            <w:hideMark/>
          </w:tcPr>
          <w:p w14:paraId="204A413E" w14:textId="77777777" w:rsidR="00314A6A" w:rsidRPr="00D71CE8" w:rsidRDefault="00314A6A" w:rsidP="003273CE">
            <w:pPr>
              <w:spacing w:after="0" w:line="240" w:lineRule="auto"/>
              <w:rPr>
                <w:rFonts w:asciiTheme="majorHAnsi" w:eastAsia="Times New Roman" w:hAnsiTheme="majorHAnsi"/>
                <w:color w:val="000000"/>
              </w:rPr>
            </w:pPr>
          </w:p>
        </w:tc>
        <w:tc>
          <w:tcPr>
            <w:tcW w:w="1843" w:type="dxa"/>
            <w:vMerge/>
            <w:tcBorders>
              <w:top w:val="nil"/>
              <w:left w:val="single" w:sz="4" w:space="0" w:color="auto"/>
              <w:bottom w:val="single" w:sz="4" w:space="0" w:color="000000"/>
              <w:right w:val="single" w:sz="4" w:space="0" w:color="auto"/>
            </w:tcBorders>
            <w:vAlign w:val="center"/>
            <w:hideMark/>
          </w:tcPr>
          <w:p w14:paraId="5BB598E6" w14:textId="77777777" w:rsidR="00314A6A" w:rsidRPr="00D71CE8" w:rsidRDefault="00314A6A" w:rsidP="003273CE">
            <w:pPr>
              <w:spacing w:after="0" w:line="240" w:lineRule="auto"/>
              <w:rPr>
                <w:rFonts w:asciiTheme="majorHAnsi" w:eastAsia="Times New Roman" w:hAnsiTheme="majorHAnsi"/>
                <w:color w:val="000000"/>
              </w:rPr>
            </w:pPr>
          </w:p>
        </w:tc>
      </w:tr>
      <w:tr w:rsidR="00314A6A" w:rsidRPr="00D71CE8" w14:paraId="41620E17" w14:textId="77777777" w:rsidTr="003273CE">
        <w:trPr>
          <w:trHeight w:val="255"/>
        </w:trPr>
        <w:tc>
          <w:tcPr>
            <w:tcW w:w="1680" w:type="dxa"/>
            <w:vMerge/>
            <w:tcBorders>
              <w:top w:val="nil"/>
              <w:left w:val="single" w:sz="4" w:space="0" w:color="auto"/>
              <w:bottom w:val="single" w:sz="4" w:space="0" w:color="auto"/>
              <w:right w:val="single" w:sz="4" w:space="0" w:color="auto"/>
            </w:tcBorders>
            <w:vAlign w:val="center"/>
            <w:hideMark/>
          </w:tcPr>
          <w:p w14:paraId="0026AAF1" w14:textId="77777777" w:rsidR="00314A6A" w:rsidRPr="00D71CE8" w:rsidRDefault="00314A6A" w:rsidP="003273CE">
            <w:pPr>
              <w:spacing w:after="0" w:line="240" w:lineRule="auto"/>
              <w:rPr>
                <w:rFonts w:asciiTheme="majorHAnsi" w:eastAsia="Times New Roman" w:hAnsiTheme="majorHAnsi"/>
                <w:color w:val="000000"/>
              </w:rPr>
            </w:pPr>
          </w:p>
        </w:tc>
        <w:tc>
          <w:tcPr>
            <w:tcW w:w="3722" w:type="dxa"/>
            <w:tcBorders>
              <w:top w:val="single" w:sz="4" w:space="0" w:color="auto"/>
              <w:left w:val="nil"/>
              <w:bottom w:val="single" w:sz="4" w:space="0" w:color="auto"/>
              <w:right w:val="single" w:sz="4" w:space="0" w:color="auto"/>
            </w:tcBorders>
            <w:shd w:val="clear" w:color="auto" w:fill="auto"/>
            <w:hideMark/>
          </w:tcPr>
          <w:p w14:paraId="66787CEC" w14:textId="77777777" w:rsidR="00314A6A" w:rsidRPr="00D71CE8" w:rsidRDefault="00314A6A" w:rsidP="003273CE">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საჩხერის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მუნიციპალიტეტი</w:t>
            </w:r>
          </w:p>
        </w:tc>
        <w:tc>
          <w:tcPr>
            <w:tcW w:w="3118" w:type="dxa"/>
            <w:vMerge/>
            <w:tcBorders>
              <w:top w:val="nil"/>
              <w:left w:val="single" w:sz="4" w:space="0" w:color="auto"/>
              <w:bottom w:val="single" w:sz="4" w:space="0" w:color="000000"/>
              <w:right w:val="single" w:sz="4" w:space="0" w:color="auto"/>
            </w:tcBorders>
            <w:vAlign w:val="center"/>
            <w:hideMark/>
          </w:tcPr>
          <w:p w14:paraId="375D4B5E" w14:textId="77777777" w:rsidR="00314A6A" w:rsidRPr="00D71CE8" w:rsidRDefault="00314A6A" w:rsidP="003273CE">
            <w:pPr>
              <w:spacing w:after="0" w:line="240" w:lineRule="auto"/>
              <w:rPr>
                <w:rFonts w:asciiTheme="majorHAnsi" w:eastAsia="Times New Roman" w:hAnsiTheme="majorHAnsi"/>
                <w:color w:val="000000"/>
              </w:rPr>
            </w:pPr>
          </w:p>
        </w:tc>
        <w:tc>
          <w:tcPr>
            <w:tcW w:w="1843" w:type="dxa"/>
            <w:vMerge/>
            <w:tcBorders>
              <w:top w:val="nil"/>
              <w:left w:val="single" w:sz="4" w:space="0" w:color="auto"/>
              <w:bottom w:val="single" w:sz="4" w:space="0" w:color="000000"/>
              <w:right w:val="single" w:sz="4" w:space="0" w:color="auto"/>
            </w:tcBorders>
            <w:vAlign w:val="center"/>
            <w:hideMark/>
          </w:tcPr>
          <w:p w14:paraId="11213104" w14:textId="77777777" w:rsidR="00314A6A" w:rsidRPr="00D71CE8" w:rsidRDefault="00314A6A" w:rsidP="003273CE">
            <w:pPr>
              <w:spacing w:after="0" w:line="240" w:lineRule="auto"/>
              <w:rPr>
                <w:rFonts w:asciiTheme="majorHAnsi" w:eastAsia="Times New Roman" w:hAnsiTheme="majorHAnsi"/>
                <w:color w:val="000000"/>
              </w:rPr>
            </w:pPr>
          </w:p>
        </w:tc>
      </w:tr>
      <w:tr w:rsidR="00314A6A" w:rsidRPr="00D71CE8" w14:paraId="4EDF731F" w14:textId="77777777" w:rsidTr="003273CE">
        <w:trPr>
          <w:trHeight w:val="255"/>
        </w:trPr>
        <w:tc>
          <w:tcPr>
            <w:tcW w:w="1680" w:type="dxa"/>
            <w:vMerge/>
            <w:tcBorders>
              <w:top w:val="nil"/>
              <w:left w:val="single" w:sz="4" w:space="0" w:color="auto"/>
              <w:bottom w:val="single" w:sz="4" w:space="0" w:color="auto"/>
              <w:right w:val="single" w:sz="4" w:space="0" w:color="auto"/>
            </w:tcBorders>
            <w:vAlign w:val="center"/>
            <w:hideMark/>
          </w:tcPr>
          <w:p w14:paraId="69C36590" w14:textId="77777777" w:rsidR="00314A6A" w:rsidRPr="00D71CE8" w:rsidRDefault="00314A6A" w:rsidP="003273CE">
            <w:pPr>
              <w:spacing w:after="0" w:line="240" w:lineRule="auto"/>
              <w:rPr>
                <w:rFonts w:asciiTheme="majorHAnsi" w:eastAsia="Times New Roman" w:hAnsiTheme="majorHAnsi"/>
                <w:color w:val="000000"/>
              </w:rPr>
            </w:pPr>
          </w:p>
        </w:tc>
        <w:tc>
          <w:tcPr>
            <w:tcW w:w="3722" w:type="dxa"/>
            <w:tcBorders>
              <w:top w:val="nil"/>
              <w:left w:val="nil"/>
              <w:bottom w:val="single" w:sz="4" w:space="0" w:color="auto"/>
              <w:right w:val="single" w:sz="4" w:space="0" w:color="auto"/>
            </w:tcBorders>
            <w:shd w:val="clear" w:color="auto" w:fill="auto"/>
            <w:hideMark/>
          </w:tcPr>
          <w:p w14:paraId="081C4405" w14:textId="77777777" w:rsidR="00314A6A" w:rsidRPr="00D71CE8" w:rsidRDefault="00314A6A" w:rsidP="003273CE">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ჭიათურის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მუნიციპალიტეტი</w:t>
            </w:r>
          </w:p>
        </w:tc>
        <w:tc>
          <w:tcPr>
            <w:tcW w:w="3118" w:type="dxa"/>
            <w:vMerge/>
            <w:tcBorders>
              <w:top w:val="nil"/>
              <w:left w:val="single" w:sz="4" w:space="0" w:color="auto"/>
              <w:bottom w:val="single" w:sz="4" w:space="0" w:color="000000"/>
              <w:right w:val="single" w:sz="4" w:space="0" w:color="auto"/>
            </w:tcBorders>
            <w:vAlign w:val="center"/>
            <w:hideMark/>
          </w:tcPr>
          <w:p w14:paraId="3F6A2D36" w14:textId="77777777" w:rsidR="00314A6A" w:rsidRPr="00D71CE8" w:rsidRDefault="00314A6A" w:rsidP="003273CE">
            <w:pPr>
              <w:spacing w:after="0" w:line="240" w:lineRule="auto"/>
              <w:rPr>
                <w:rFonts w:asciiTheme="majorHAnsi" w:eastAsia="Times New Roman" w:hAnsiTheme="majorHAnsi"/>
                <w:color w:val="000000"/>
              </w:rPr>
            </w:pPr>
          </w:p>
        </w:tc>
        <w:tc>
          <w:tcPr>
            <w:tcW w:w="1843" w:type="dxa"/>
            <w:vMerge/>
            <w:tcBorders>
              <w:top w:val="nil"/>
              <w:left w:val="single" w:sz="4" w:space="0" w:color="auto"/>
              <w:bottom w:val="single" w:sz="4" w:space="0" w:color="000000"/>
              <w:right w:val="single" w:sz="4" w:space="0" w:color="auto"/>
            </w:tcBorders>
            <w:vAlign w:val="center"/>
            <w:hideMark/>
          </w:tcPr>
          <w:p w14:paraId="67554FB3" w14:textId="77777777" w:rsidR="00314A6A" w:rsidRPr="00D71CE8" w:rsidRDefault="00314A6A" w:rsidP="003273CE">
            <w:pPr>
              <w:spacing w:after="0" w:line="240" w:lineRule="auto"/>
              <w:rPr>
                <w:rFonts w:asciiTheme="majorHAnsi" w:eastAsia="Times New Roman" w:hAnsiTheme="majorHAnsi"/>
                <w:color w:val="000000"/>
              </w:rPr>
            </w:pPr>
          </w:p>
        </w:tc>
      </w:tr>
      <w:tr w:rsidR="00314A6A" w:rsidRPr="00D71CE8" w14:paraId="221BE87C" w14:textId="77777777" w:rsidTr="003273CE">
        <w:trPr>
          <w:trHeight w:val="255"/>
        </w:trPr>
        <w:tc>
          <w:tcPr>
            <w:tcW w:w="1680" w:type="dxa"/>
            <w:vMerge/>
            <w:tcBorders>
              <w:top w:val="nil"/>
              <w:left w:val="single" w:sz="4" w:space="0" w:color="auto"/>
              <w:bottom w:val="single" w:sz="4" w:space="0" w:color="auto"/>
              <w:right w:val="single" w:sz="4" w:space="0" w:color="auto"/>
            </w:tcBorders>
            <w:vAlign w:val="center"/>
            <w:hideMark/>
          </w:tcPr>
          <w:p w14:paraId="6D505815" w14:textId="77777777" w:rsidR="00314A6A" w:rsidRPr="00D71CE8" w:rsidRDefault="00314A6A" w:rsidP="003273CE">
            <w:pPr>
              <w:spacing w:after="0" w:line="240" w:lineRule="auto"/>
              <w:rPr>
                <w:rFonts w:asciiTheme="majorHAnsi" w:eastAsia="Times New Roman" w:hAnsiTheme="majorHAnsi"/>
                <w:color w:val="000000"/>
              </w:rPr>
            </w:pPr>
          </w:p>
        </w:tc>
        <w:tc>
          <w:tcPr>
            <w:tcW w:w="3722" w:type="dxa"/>
            <w:tcBorders>
              <w:top w:val="nil"/>
              <w:left w:val="nil"/>
              <w:bottom w:val="single" w:sz="4" w:space="0" w:color="auto"/>
              <w:right w:val="single" w:sz="4" w:space="0" w:color="auto"/>
            </w:tcBorders>
            <w:shd w:val="clear" w:color="auto" w:fill="auto"/>
            <w:hideMark/>
          </w:tcPr>
          <w:p w14:paraId="3E500614" w14:textId="77777777" w:rsidR="00314A6A" w:rsidRPr="00D71CE8" w:rsidRDefault="00314A6A" w:rsidP="003273CE">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ვანის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მუნიციპალიტეტი</w:t>
            </w:r>
          </w:p>
        </w:tc>
        <w:tc>
          <w:tcPr>
            <w:tcW w:w="3118" w:type="dxa"/>
            <w:vMerge/>
            <w:tcBorders>
              <w:top w:val="nil"/>
              <w:left w:val="single" w:sz="4" w:space="0" w:color="auto"/>
              <w:bottom w:val="single" w:sz="4" w:space="0" w:color="000000"/>
              <w:right w:val="single" w:sz="4" w:space="0" w:color="auto"/>
            </w:tcBorders>
            <w:vAlign w:val="center"/>
            <w:hideMark/>
          </w:tcPr>
          <w:p w14:paraId="1F060F0D" w14:textId="77777777" w:rsidR="00314A6A" w:rsidRPr="00D71CE8" w:rsidRDefault="00314A6A" w:rsidP="003273CE">
            <w:pPr>
              <w:spacing w:after="0" w:line="240" w:lineRule="auto"/>
              <w:rPr>
                <w:rFonts w:asciiTheme="majorHAnsi" w:eastAsia="Times New Roman" w:hAnsiTheme="majorHAnsi"/>
                <w:color w:val="000000"/>
              </w:rPr>
            </w:pPr>
          </w:p>
        </w:tc>
        <w:tc>
          <w:tcPr>
            <w:tcW w:w="1843" w:type="dxa"/>
            <w:vMerge/>
            <w:tcBorders>
              <w:top w:val="nil"/>
              <w:left w:val="single" w:sz="4" w:space="0" w:color="auto"/>
              <w:bottom w:val="single" w:sz="4" w:space="0" w:color="000000"/>
              <w:right w:val="single" w:sz="4" w:space="0" w:color="auto"/>
            </w:tcBorders>
            <w:vAlign w:val="center"/>
            <w:hideMark/>
          </w:tcPr>
          <w:p w14:paraId="467C1AC6" w14:textId="77777777" w:rsidR="00314A6A" w:rsidRPr="00D71CE8" w:rsidRDefault="00314A6A" w:rsidP="003273CE">
            <w:pPr>
              <w:spacing w:after="0" w:line="240" w:lineRule="auto"/>
              <w:rPr>
                <w:rFonts w:asciiTheme="majorHAnsi" w:eastAsia="Times New Roman" w:hAnsiTheme="majorHAnsi"/>
                <w:color w:val="000000"/>
              </w:rPr>
            </w:pPr>
          </w:p>
        </w:tc>
      </w:tr>
      <w:tr w:rsidR="00314A6A" w:rsidRPr="00D71CE8" w14:paraId="369DB178" w14:textId="77777777" w:rsidTr="003273CE">
        <w:trPr>
          <w:trHeight w:val="255"/>
        </w:trPr>
        <w:tc>
          <w:tcPr>
            <w:tcW w:w="1680" w:type="dxa"/>
            <w:vMerge/>
            <w:tcBorders>
              <w:top w:val="nil"/>
              <w:left w:val="single" w:sz="4" w:space="0" w:color="auto"/>
              <w:bottom w:val="single" w:sz="4" w:space="0" w:color="auto"/>
              <w:right w:val="single" w:sz="4" w:space="0" w:color="auto"/>
            </w:tcBorders>
            <w:vAlign w:val="center"/>
            <w:hideMark/>
          </w:tcPr>
          <w:p w14:paraId="23B2AC9F" w14:textId="77777777" w:rsidR="00314A6A" w:rsidRPr="00D71CE8" w:rsidRDefault="00314A6A" w:rsidP="003273CE">
            <w:pPr>
              <w:spacing w:after="0" w:line="240" w:lineRule="auto"/>
              <w:rPr>
                <w:rFonts w:asciiTheme="majorHAnsi" w:eastAsia="Times New Roman" w:hAnsiTheme="majorHAnsi"/>
                <w:color w:val="000000"/>
              </w:rPr>
            </w:pPr>
          </w:p>
        </w:tc>
        <w:tc>
          <w:tcPr>
            <w:tcW w:w="3722" w:type="dxa"/>
            <w:tcBorders>
              <w:top w:val="nil"/>
              <w:left w:val="nil"/>
              <w:bottom w:val="single" w:sz="4" w:space="0" w:color="auto"/>
              <w:right w:val="single" w:sz="4" w:space="0" w:color="auto"/>
            </w:tcBorders>
            <w:shd w:val="clear" w:color="auto" w:fill="auto"/>
            <w:hideMark/>
          </w:tcPr>
          <w:p w14:paraId="189525DB" w14:textId="77777777" w:rsidR="00314A6A" w:rsidRPr="00D71CE8" w:rsidRDefault="00314A6A" w:rsidP="003273CE">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სამტრედიის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მუნიციპალიტეტი</w:t>
            </w:r>
          </w:p>
        </w:tc>
        <w:tc>
          <w:tcPr>
            <w:tcW w:w="3118" w:type="dxa"/>
            <w:vMerge/>
            <w:tcBorders>
              <w:top w:val="nil"/>
              <w:left w:val="single" w:sz="4" w:space="0" w:color="auto"/>
              <w:bottom w:val="single" w:sz="4" w:space="0" w:color="000000"/>
              <w:right w:val="single" w:sz="4" w:space="0" w:color="auto"/>
            </w:tcBorders>
            <w:vAlign w:val="center"/>
            <w:hideMark/>
          </w:tcPr>
          <w:p w14:paraId="2CDA1116" w14:textId="77777777" w:rsidR="00314A6A" w:rsidRPr="00D71CE8" w:rsidRDefault="00314A6A" w:rsidP="003273CE">
            <w:pPr>
              <w:spacing w:after="0" w:line="240" w:lineRule="auto"/>
              <w:rPr>
                <w:rFonts w:asciiTheme="majorHAnsi" w:eastAsia="Times New Roman" w:hAnsiTheme="majorHAnsi"/>
                <w:color w:val="000000"/>
              </w:rPr>
            </w:pPr>
          </w:p>
        </w:tc>
        <w:tc>
          <w:tcPr>
            <w:tcW w:w="1843" w:type="dxa"/>
            <w:vMerge/>
            <w:tcBorders>
              <w:top w:val="nil"/>
              <w:left w:val="single" w:sz="4" w:space="0" w:color="auto"/>
              <w:bottom w:val="single" w:sz="4" w:space="0" w:color="000000"/>
              <w:right w:val="single" w:sz="4" w:space="0" w:color="auto"/>
            </w:tcBorders>
            <w:vAlign w:val="center"/>
            <w:hideMark/>
          </w:tcPr>
          <w:p w14:paraId="44CE3A41" w14:textId="77777777" w:rsidR="00314A6A" w:rsidRPr="00D71CE8" w:rsidRDefault="00314A6A" w:rsidP="003273CE">
            <w:pPr>
              <w:spacing w:after="0" w:line="240" w:lineRule="auto"/>
              <w:rPr>
                <w:rFonts w:asciiTheme="majorHAnsi" w:eastAsia="Times New Roman" w:hAnsiTheme="majorHAnsi"/>
                <w:color w:val="000000"/>
              </w:rPr>
            </w:pPr>
          </w:p>
        </w:tc>
      </w:tr>
      <w:tr w:rsidR="00314A6A" w:rsidRPr="00D71CE8" w14:paraId="1958FC63" w14:textId="77777777" w:rsidTr="003273CE">
        <w:trPr>
          <w:trHeight w:val="765"/>
        </w:trPr>
        <w:tc>
          <w:tcPr>
            <w:tcW w:w="1680" w:type="dxa"/>
            <w:vMerge/>
            <w:tcBorders>
              <w:top w:val="nil"/>
              <w:left w:val="single" w:sz="4" w:space="0" w:color="auto"/>
              <w:bottom w:val="single" w:sz="4" w:space="0" w:color="auto"/>
              <w:right w:val="single" w:sz="4" w:space="0" w:color="auto"/>
            </w:tcBorders>
            <w:vAlign w:val="center"/>
            <w:hideMark/>
          </w:tcPr>
          <w:p w14:paraId="5AAE2AF9" w14:textId="77777777" w:rsidR="00314A6A" w:rsidRPr="00D71CE8" w:rsidRDefault="00314A6A" w:rsidP="003273CE">
            <w:pPr>
              <w:spacing w:after="0" w:line="240" w:lineRule="auto"/>
              <w:rPr>
                <w:rFonts w:asciiTheme="majorHAnsi" w:eastAsia="Times New Roman" w:hAnsiTheme="majorHAnsi"/>
                <w:color w:val="000000"/>
              </w:rPr>
            </w:pPr>
          </w:p>
        </w:tc>
        <w:tc>
          <w:tcPr>
            <w:tcW w:w="3722" w:type="dxa"/>
            <w:tcBorders>
              <w:top w:val="nil"/>
              <w:left w:val="nil"/>
              <w:bottom w:val="single" w:sz="4" w:space="0" w:color="auto"/>
              <w:right w:val="single" w:sz="4" w:space="0" w:color="auto"/>
            </w:tcBorders>
            <w:shd w:val="clear" w:color="auto" w:fill="auto"/>
            <w:vAlign w:val="center"/>
            <w:hideMark/>
          </w:tcPr>
          <w:p w14:paraId="66B37F40" w14:textId="77777777" w:rsidR="00314A6A" w:rsidRPr="00D71CE8" w:rsidRDefault="00314A6A" w:rsidP="003273CE">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ხონის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მუნიციპალიტეტი</w:t>
            </w:r>
          </w:p>
        </w:tc>
        <w:tc>
          <w:tcPr>
            <w:tcW w:w="3118" w:type="dxa"/>
            <w:tcBorders>
              <w:top w:val="nil"/>
              <w:left w:val="nil"/>
              <w:bottom w:val="nil"/>
              <w:right w:val="single" w:sz="4" w:space="0" w:color="auto"/>
            </w:tcBorders>
            <w:shd w:val="clear" w:color="auto" w:fill="auto"/>
            <w:vAlign w:val="center"/>
            <w:hideMark/>
          </w:tcPr>
          <w:p w14:paraId="0F25B091" w14:textId="77777777" w:rsidR="00314A6A" w:rsidRPr="00D71CE8" w:rsidRDefault="00314A6A" w:rsidP="003273CE">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შპს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აკად</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ბ</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ნანეიშვილის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სახ</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ფსიქიკური</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ჯანმრთელობის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ეროვნული</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ცენტრი</w:t>
            </w:r>
            <w:r w:rsidRPr="00D71CE8">
              <w:rPr>
                <w:rFonts w:asciiTheme="majorHAnsi" w:eastAsia="Times New Roman" w:hAnsiTheme="majorHAnsi"/>
                <w:color w:val="000000"/>
              </w:rPr>
              <w:t xml:space="preserve">“ (2018 </w:t>
            </w:r>
            <w:r w:rsidRPr="00D71CE8">
              <w:rPr>
                <w:rFonts w:asciiTheme="majorHAnsi" w:eastAsia="Times New Roman" w:hAnsiTheme="majorHAnsi" w:cs="Sylfaen"/>
                <w:color w:val="000000"/>
              </w:rPr>
              <w:t>წლის</w:t>
            </w:r>
            <w:r w:rsidRPr="00D71CE8">
              <w:rPr>
                <w:rFonts w:asciiTheme="majorHAnsi" w:eastAsia="Times New Roman" w:hAnsiTheme="majorHAnsi"/>
                <w:color w:val="000000"/>
              </w:rPr>
              <w:t xml:space="preserve"> 1 </w:t>
            </w:r>
            <w:r w:rsidRPr="00D71CE8">
              <w:rPr>
                <w:rFonts w:asciiTheme="majorHAnsi" w:eastAsia="Times New Roman" w:hAnsiTheme="majorHAnsi" w:cs="Sylfaen"/>
                <w:color w:val="000000"/>
              </w:rPr>
              <w:t>მარტამდე</w:t>
            </w:r>
            <w:r w:rsidRPr="00D71CE8">
              <w:rPr>
                <w:rFonts w:asciiTheme="majorHAnsi" w:eastAsia="Times New Roman" w:hAnsiTheme="majorHAnsi"/>
                <w:color w:val="000000"/>
              </w:rPr>
              <w:t>)</w:t>
            </w:r>
          </w:p>
        </w:tc>
        <w:tc>
          <w:tcPr>
            <w:tcW w:w="1843" w:type="dxa"/>
            <w:tcBorders>
              <w:top w:val="nil"/>
              <w:left w:val="nil"/>
              <w:bottom w:val="nil"/>
              <w:right w:val="single" w:sz="4" w:space="0" w:color="auto"/>
            </w:tcBorders>
            <w:shd w:val="clear" w:color="auto" w:fill="auto"/>
            <w:noWrap/>
            <w:vAlign w:val="center"/>
            <w:hideMark/>
          </w:tcPr>
          <w:p w14:paraId="33F356E2" w14:textId="77777777" w:rsidR="00314A6A" w:rsidRPr="00D71CE8" w:rsidRDefault="00314A6A" w:rsidP="003273CE">
            <w:pPr>
              <w:spacing w:after="0" w:line="240" w:lineRule="auto"/>
              <w:jc w:val="center"/>
              <w:rPr>
                <w:rFonts w:asciiTheme="majorHAnsi" w:eastAsia="Times New Roman" w:hAnsiTheme="majorHAnsi"/>
                <w:color w:val="000000"/>
              </w:rPr>
            </w:pPr>
            <w:r w:rsidRPr="00D71CE8">
              <w:rPr>
                <w:rFonts w:asciiTheme="majorHAnsi" w:eastAsia="Times New Roman" w:hAnsiTheme="majorHAnsi"/>
                <w:color w:val="000000"/>
              </w:rPr>
              <w:t>3 100</w:t>
            </w:r>
          </w:p>
        </w:tc>
      </w:tr>
      <w:tr w:rsidR="00314A6A" w:rsidRPr="00D71CE8" w14:paraId="567D1B25" w14:textId="77777777" w:rsidTr="003273CE">
        <w:trPr>
          <w:trHeight w:val="255"/>
        </w:trPr>
        <w:tc>
          <w:tcPr>
            <w:tcW w:w="1680" w:type="dxa"/>
            <w:vMerge/>
            <w:tcBorders>
              <w:top w:val="nil"/>
              <w:left w:val="single" w:sz="4" w:space="0" w:color="auto"/>
              <w:bottom w:val="single" w:sz="4" w:space="0" w:color="auto"/>
              <w:right w:val="single" w:sz="4" w:space="0" w:color="auto"/>
            </w:tcBorders>
            <w:vAlign w:val="center"/>
            <w:hideMark/>
          </w:tcPr>
          <w:p w14:paraId="05D7251B" w14:textId="77777777" w:rsidR="00314A6A" w:rsidRPr="00D71CE8" w:rsidRDefault="00314A6A" w:rsidP="003273CE">
            <w:pPr>
              <w:spacing w:after="0" w:line="240" w:lineRule="auto"/>
              <w:rPr>
                <w:rFonts w:asciiTheme="majorHAnsi" w:eastAsia="Times New Roman" w:hAnsiTheme="majorHAnsi"/>
                <w:color w:val="000000"/>
              </w:rPr>
            </w:pPr>
          </w:p>
        </w:tc>
        <w:tc>
          <w:tcPr>
            <w:tcW w:w="3722" w:type="dxa"/>
            <w:tcBorders>
              <w:top w:val="nil"/>
              <w:left w:val="nil"/>
              <w:bottom w:val="single" w:sz="4" w:space="0" w:color="auto"/>
              <w:right w:val="single" w:sz="4" w:space="0" w:color="auto"/>
            </w:tcBorders>
            <w:shd w:val="clear" w:color="auto" w:fill="auto"/>
            <w:vAlign w:val="center"/>
            <w:hideMark/>
          </w:tcPr>
          <w:p w14:paraId="29B726B2" w14:textId="77777777" w:rsidR="00314A6A" w:rsidRPr="00D71CE8" w:rsidRDefault="00314A6A" w:rsidP="003273CE">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ხონის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მუნიციპალიტეტი</w:t>
            </w:r>
          </w:p>
        </w:tc>
        <w:tc>
          <w:tcPr>
            <w:tcW w:w="31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25442BE" w14:textId="77777777" w:rsidR="00314A6A" w:rsidRPr="00D71CE8" w:rsidRDefault="00314A6A" w:rsidP="003273CE">
            <w:pPr>
              <w:spacing w:after="0" w:line="240" w:lineRule="auto"/>
              <w:rPr>
                <w:rFonts w:asciiTheme="majorHAnsi" w:eastAsia="Times New Roman" w:hAnsiTheme="majorHAnsi"/>
                <w:color w:val="000000"/>
              </w:rPr>
            </w:pPr>
            <w:r w:rsidRPr="00D71CE8">
              <w:rPr>
                <w:rFonts w:asciiTheme="majorHAnsi" w:eastAsia="Times New Roman" w:hAnsiTheme="majorHAnsi"/>
                <w:color w:val="000000"/>
              </w:rPr>
              <w:t xml:space="preserve"> </w:t>
            </w:r>
            <w:r w:rsidRPr="00D71CE8">
              <w:rPr>
                <w:rFonts w:asciiTheme="majorHAnsi" w:eastAsia="Times New Roman" w:hAnsiTheme="majorHAnsi"/>
                <w:color w:val="000000"/>
              </w:rPr>
              <w:br/>
            </w:r>
            <w:r w:rsidRPr="00D71CE8">
              <w:rPr>
                <w:rFonts w:asciiTheme="majorHAnsi" w:eastAsia="Times New Roman" w:hAnsiTheme="majorHAnsi" w:cs="Sylfaen"/>
                <w:color w:val="000000"/>
              </w:rPr>
              <w:t>შპს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აკად</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ბ</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ნანეიშვილის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სახ</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ფსიქიკური</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ჯანმრთელობის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ეროვნული</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ცენტრი</w:t>
            </w:r>
            <w:r w:rsidRPr="00D71CE8">
              <w:rPr>
                <w:rFonts w:asciiTheme="majorHAnsi" w:eastAsia="Times New Roman" w:hAnsiTheme="majorHAnsi"/>
                <w:color w:val="000000"/>
              </w:rPr>
              <w:t xml:space="preserve">“ (2018 </w:t>
            </w:r>
            <w:r w:rsidRPr="00D71CE8">
              <w:rPr>
                <w:rFonts w:asciiTheme="majorHAnsi" w:eastAsia="Times New Roman" w:hAnsiTheme="majorHAnsi" w:cs="Sylfaen"/>
                <w:color w:val="000000"/>
              </w:rPr>
              <w:t>წლის</w:t>
            </w:r>
            <w:r w:rsidRPr="00D71CE8">
              <w:rPr>
                <w:rFonts w:asciiTheme="majorHAnsi" w:eastAsia="Times New Roman" w:hAnsiTheme="majorHAnsi"/>
                <w:color w:val="000000"/>
              </w:rPr>
              <w:t xml:space="preserve"> 1 </w:t>
            </w:r>
            <w:r w:rsidRPr="00D71CE8">
              <w:rPr>
                <w:rFonts w:asciiTheme="majorHAnsi" w:eastAsia="Times New Roman" w:hAnsiTheme="majorHAnsi" w:cs="Sylfaen"/>
                <w:color w:val="000000"/>
              </w:rPr>
              <w:t>მარტიდან</w:t>
            </w:r>
            <w:r w:rsidRPr="00D71CE8">
              <w:rPr>
                <w:rFonts w:asciiTheme="majorHAnsi" w:eastAsia="Times New Roman" w:hAnsiTheme="majorHAnsi"/>
                <w:color w:val="000000"/>
              </w:rPr>
              <w:t>)</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5916930" w14:textId="4252A1D7" w:rsidR="00314A6A" w:rsidRPr="00D71CE8" w:rsidRDefault="00314A6A" w:rsidP="00314A6A">
            <w:pPr>
              <w:spacing w:after="0" w:line="240" w:lineRule="auto"/>
              <w:jc w:val="center"/>
              <w:rPr>
                <w:rFonts w:asciiTheme="majorHAnsi" w:eastAsia="Times New Roman" w:hAnsiTheme="majorHAnsi"/>
                <w:color w:val="000000"/>
              </w:rPr>
            </w:pPr>
            <w:r w:rsidRPr="00D71CE8">
              <w:rPr>
                <w:rFonts w:asciiTheme="majorHAnsi" w:eastAsia="Times New Roman" w:hAnsiTheme="majorHAnsi"/>
                <w:color w:val="000000"/>
              </w:rPr>
              <w:t xml:space="preserve">11 </w:t>
            </w:r>
            <w:r w:rsidRPr="00D71CE8">
              <w:rPr>
                <w:rFonts w:asciiTheme="majorHAnsi" w:eastAsia="Times New Roman" w:hAnsiTheme="majorHAnsi"/>
                <w:color w:val="000000"/>
              </w:rPr>
              <w:t>500</w:t>
            </w:r>
          </w:p>
        </w:tc>
      </w:tr>
      <w:tr w:rsidR="00314A6A" w:rsidRPr="00D71CE8" w14:paraId="7552171E" w14:textId="77777777" w:rsidTr="003273CE">
        <w:trPr>
          <w:trHeight w:val="255"/>
        </w:trPr>
        <w:tc>
          <w:tcPr>
            <w:tcW w:w="1680" w:type="dxa"/>
            <w:vMerge/>
            <w:tcBorders>
              <w:top w:val="nil"/>
              <w:left w:val="single" w:sz="4" w:space="0" w:color="auto"/>
              <w:bottom w:val="single" w:sz="4" w:space="0" w:color="auto"/>
              <w:right w:val="single" w:sz="4" w:space="0" w:color="auto"/>
            </w:tcBorders>
            <w:vAlign w:val="center"/>
            <w:hideMark/>
          </w:tcPr>
          <w:p w14:paraId="188749F0" w14:textId="77777777" w:rsidR="00314A6A" w:rsidRPr="00D71CE8" w:rsidRDefault="00314A6A" w:rsidP="003273CE">
            <w:pPr>
              <w:spacing w:after="0" w:line="240" w:lineRule="auto"/>
              <w:rPr>
                <w:rFonts w:asciiTheme="majorHAnsi" w:eastAsia="Times New Roman" w:hAnsiTheme="majorHAnsi"/>
                <w:color w:val="000000"/>
              </w:rPr>
            </w:pPr>
          </w:p>
        </w:tc>
        <w:tc>
          <w:tcPr>
            <w:tcW w:w="3722" w:type="dxa"/>
            <w:tcBorders>
              <w:top w:val="nil"/>
              <w:left w:val="nil"/>
              <w:bottom w:val="single" w:sz="4" w:space="0" w:color="auto"/>
              <w:right w:val="single" w:sz="4" w:space="0" w:color="auto"/>
            </w:tcBorders>
            <w:shd w:val="clear" w:color="auto" w:fill="auto"/>
            <w:hideMark/>
          </w:tcPr>
          <w:p w14:paraId="192C3A75" w14:textId="77777777" w:rsidR="00314A6A" w:rsidRPr="00D71CE8" w:rsidRDefault="00314A6A" w:rsidP="003273CE">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წყალტუბოს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მუნიციპალიტეტი</w:t>
            </w:r>
            <w:r w:rsidRPr="00D71CE8">
              <w:rPr>
                <w:rFonts w:asciiTheme="majorHAnsi" w:eastAsia="Times New Roman" w:hAnsiTheme="majorHAnsi"/>
                <w:color w:val="000000"/>
              </w:rPr>
              <w:t xml:space="preserve"> (1/3)</w:t>
            </w:r>
          </w:p>
        </w:tc>
        <w:tc>
          <w:tcPr>
            <w:tcW w:w="3118" w:type="dxa"/>
            <w:vMerge/>
            <w:tcBorders>
              <w:top w:val="single" w:sz="4" w:space="0" w:color="auto"/>
              <w:left w:val="single" w:sz="4" w:space="0" w:color="auto"/>
              <w:bottom w:val="single" w:sz="4" w:space="0" w:color="000000"/>
              <w:right w:val="single" w:sz="4" w:space="0" w:color="auto"/>
            </w:tcBorders>
            <w:vAlign w:val="center"/>
            <w:hideMark/>
          </w:tcPr>
          <w:p w14:paraId="50CB4BCE" w14:textId="77777777" w:rsidR="00314A6A" w:rsidRPr="00D71CE8" w:rsidRDefault="00314A6A" w:rsidP="003273CE">
            <w:pPr>
              <w:spacing w:after="0" w:line="240" w:lineRule="auto"/>
              <w:rPr>
                <w:rFonts w:asciiTheme="majorHAnsi" w:eastAsia="Times New Roman" w:hAnsiTheme="majorHAnsi"/>
                <w:color w:val="000000"/>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22280B9C" w14:textId="77777777" w:rsidR="00314A6A" w:rsidRPr="00D71CE8" w:rsidRDefault="00314A6A" w:rsidP="003273CE">
            <w:pPr>
              <w:spacing w:after="0" w:line="240" w:lineRule="auto"/>
              <w:rPr>
                <w:rFonts w:asciiTheme="majorHAnsi" w:eastAsia="Times New Roman" w:hAnsiTheme="majorHAnsi"/>
                <w:color w:val="000000"/>
              </w:rPr>
            </w:pPr>
          </w:p>
        </w:tc>
      </w:tr>
      <w:tr w:rsidR="00314A6A" w:rsidRPr="00D71CE8" w14:paraId="6AB3C180" w14:textId="77777777" w:rsidTr="003273CE">
        <w:trPr>
          <w:trHeight w:val="255"/>
        </w:trPr>
        <w:tc>
          <w:tcPr>
            <w:tcW w:w="1680" w:type="dxa"/>
            <w:vMerge w:val="restart"/>
            <w:tcBorders>
              <w:top w:val="nil"/>
              <w:left w:val="single" w:sz="4" w:space="0" w:color="auto"/>
              <w:bottom w:val="single" w:sz="4" w:space="0" w:color="auto"/>
              <w:right w:val="single" w:sz="4" w:space="0" w:color="auto"/>
            </w:tcBorders>
            <w:shd w:val="clear" w:color="auto" w:fill="auto"/>
            <w:vAlign w:val="center"/>
            <w:hideMark/>
          </w:tcPr>
          <w:p w14:paraId="694DC39F" w14:textId="77777777" w:rsidR="00314A6A" w:rsidRPr="00D71CE8" w:rsidRDefault="00314A6A" w:rsidP="003273CE">
            <w:pPr>
              <w:spacing w:after="0" w:line="240" w:lineRule="auto"/>
              <w:jc w:val="center"/>
              <w:rPr>
                <w:rFonts w:asciiTheme="majorHAnsi" w:eastAsia="Times New Roman" w:hAnsiTheme="majorHAnsi"/>
                <w:color w:val="000000"/>
              </w:rPr>
            </w:pPr>
            <w:r w:rsidRPr="00D71CE8">
              <w:rPr>
                <w:rFonts w:asciiTheme="majorHAnsi" w:eastAsia="Times New Roman" w:hAnsiTheme="majorHAnsi" w:cs="Sylfaen"/>
                <w:color w:val="000000"/>
              </w:rPr>
              <w:t>რაჭა</w:t>
            </w:r>
            <w:r w:rsidRPr="00D71CE8">
              <w:rPr>
                <w:rFonts w:asciiTheme="majorHAnsi" w:eastAsia="Times New Roman" w:hAnsiTheme="majorHAnsi"/>
                <w:color w:val="000000"/>
              </w:rPr>
              <w:t>-</w:t>
            </w:r>
            <w:r w:rsidRPr="00D71CE8">
              <w:rPr>
                <w:rFonts w:asciiTheme="majorHAnsi" w:eastAsia="Times New Roman" w:hAnsiTheme="majorHAnsi" w:cs="Sylfaen"/>
                <w:color w:val="000000"/>
              </w:rPr>
              <w:t>ლეჩხუმი</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და</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ქვემო</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სვანეთის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რეგიონი</w:t>
            </w:r>
          </w:p>
        </w:tc>
        <w:tc>
          <w:tcPr>
            <w:tcW w:w="3722" w:type="dxa"/>
            <w:tcBorders>
              <w:top w:val="nil"/>
              <w:left w:val="nil"/>
              <w:bottom w:val="single" w:sz="4" w:space="0" w:color="auto"/>
              <w:right w:val="single" w:sz="4" w:space="0" w:color="auto"/>
            </w:tcBorders>
            <w:shd w:val="clear" w:color="auto" w:fill="auto"/>
            <w:hideMark/>
          </w:tcPr>
          <w:p w14:paraId="67568FFD" w14:textId="77777777" w:rsidR="00314A6A" w:rsidRPr="00D71CE8" w:rsidRDefault="00314A6A" w:rsidP="003273CE">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ცაგერის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მუნიციპალიტეტი</w:t>
            </w:r>
          </w:p>
        </w:tc>
        <w:tc>
          <w:tcPr>
            <w:tcW w:w="3118" w:type="dxa"/>
            <w:vMerge/>
            <w:tcBorders>
              <w:top w:val="single" w:sz="4" w:space="0" w:color="auto"/>
              <w:left w:val="single" w:sz="4" w:space="0" w:color="auto"/>
              <w:bottom w:val="single" w:sz="4" w:space="0" w:color="000000"/>
              <w:right w:val="single" w:sz="4" w:space="0" w:color="auto"/>
            </w:tcBorders>
            <w:vAlign w:val="center"/>
            <w:hideMark/>
          </w:tcPr>
          <w:p w14:paraId="7EDEC5F5" w14:textId="77777777" w:rsidR="00314A6A" w:rsidRPr="00D71CE8" w:rsidRDefault="00314A6A" w:rsidP="003273CE">
            <w:pPr>
              <w:spacing w:after="0" w:line="240" w:lineRule="auto"/>
              <w:rPr>
                <w:rFonts w:asciiTheme="majorHAnsi" w:eastAsia="Times New Roman" w:hAnsiTheme="majorHAnsi"/>
                <w:color w:val="000000"/>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435D3B2B" w14:textId="77777777" w:rsidR="00314A6A" w:rsidRPr="00D71CE8" w:rsidRDefault="00314A6A" w:rsidP="003273CE">
            <w:pPr>
              <w:spacing w:after="0" w:line="240" w:lineRule="auto"/>
              <w:rPr>
                <w:rFonts w:asciiTheme="majorHAnsi" w:eastAsia="Times New Roman" w:hAnsiTheme="majorHAnsi"/>
                <w:color w:val="000000"/>
              </w:rPr>
            </w:pPr>
          </w:p>
        </w:tc>
      </w:tr>
      <w:tr w:rsidR="00314A6A" w:rsidRPr="00D71CE8" w14:paraId="6A6ECD73" w14:textId="77777777" w:rsidTr="003273CE">
        <w:trPr>
          <w:trHeight w:val="255"/>
        </w:trPr>
        <w:tc>
          <w:tcPr>
            <w:tcW w:w="1680" w:type="dxa"/>
            <w:vMerge/>
            <w:tcBorders>
              <w:top w:val="nil"/>
              <w:left w:val="single" w:sz="4" w:space="0" w:color="auto"/>
              <w:bottom w:val="single" w:sz="4" w:space="0" w:color="auto"/>
              <w:right w:val="single" w:sz="4" w:space="0" w:color="auto"/>
            </w:tcBorders>
            <w:vAlign w:val="center"/>
            <w:hideMark/>
          </w:tcPr>
          <w:p w14:paraId="0D134663" w14:textId="77777777" w:rsidR="00314A6A" w:rsidRPr="00D71CE8" w:rsidRDefault="00314A6A" w:rsidP="003273CE">
            <w:pPr>
              <w:spacing w:after="0" w:line="240" w:lineRule="auto"/>
              <w:rPr>
                <w:rFonts w:asciiTheme="majorHAnsi" w:eastAsia="Times New Roman" w:hAnsiTheme="majorHAnsi"/>
                <w:color w:val="000000"/>
              </w:rPr>
            </w:pPr>
          </w:p>
        </w:tc>
        <w:tc>
          <w:tcPr>
            <w:tcW w:w="3722" w:type="dxa"/>
            <w:tcBorders>
              <w:top w:val="nil"/>
              <w:left w:val="nil"/>
              <w:bottom w:val="single" w:sz="4" w:space="0" w:color="auto"/>
              <w:right w:val="single" w:sz="4" w:space="0" w:color="auto"/>
            </w:tcBorders>
            <w:shd w:val="clear" w:color="auto" w:fill="auto"/>
            <w:vAlign w:val="center"/>
            <w:hideMark/>
          </w:tcPr>
          <w:p w14:paraId="377FF33F" w14:textId="77777777" w:rsidR="00314A6A" w:rsidRPr="00D71CE8" w:rsidRDefault="00314A6A" w:rsidP="003273CE">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ლენტეხის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მუნიციპალიტეტი</w:t>
            </w:r>
          </w:p>
        </w:tc>
        <w:tc>
          <w:tcPr>
            <w:tcW w:w="3118" w:type="dxa"/>
            <w:vMerge/>
            <w:tcBorders>
              <w:top w:val="single" w:sz="4" w:space="0" w:color="auto"/>
              <w:left w:val="single" w:sz="4" w:space="0" w:color="auto"/>
              <w:bottom w:val="single" w:sz="4" w:space="0" w:color="000000"/>
              <w:right w:val="single" w:sz="4" w:space="0" w:color="auto"/>
            </w:tcBorders>
            <w:vAlign w:val="center"/>
            <w:hideMark/>
          </w:tcPr>
          <w:p w14:paraId="42A382F7" w14:textId="77777777" w:rsidR="00314A6A" w:rsidRPr="00D71CE8" w:rsidRDefault="00314A6A" w:rsidP="003273CE">
            <w:pPr>
              <w:spacing w:after="0" w:line="240" w:lineRule="auto"/>
              <w:rPr>
                <w:rFonts w:asciiTheme="majorHAnsi" w:eastAsia="Times New Roman" w:hAnsiTheme="majorHAnsi"/>
                <w:color w:val="000000"/>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15E417B9" w14:textId="77777777" w:rsidR="00314A6A" w:rsidRPr="00D71CE8" w:rsidRDefault="00314A6A" w:rsidP="003273CE">
            <w:pPr>
              <w:spacing w:after="0" w:line="240" w:lineRule="auto"/>
              <w:rPr>
                <w:rFonts w:asciiTheme="majorHAnsi" w:eastAsia="Times New Roman" w:hAnsiTheme="majorHAnsi"/>
                <w:color w:val="000000"/>
              </w:rPr>
            </w:pPr>
          </w:p>
        </w:tc>
      </w:tr>
      <w:tr w:rsidR="00314A6A" w:rsidRPr="00D71CE8" w14:paraId="2F4375D0" w14:textId="77777777" w:rsidTr="003273CE">
        <w:trPr>
          <w:trHeight w:val="765"/>
        </w:trPr>
        <w:tc>
          <w:tcPr>
            <w:tcW w:w="1680" w:type="dxa"/>
            <w:tcBorders>
              <w:top w:val="nil"/>
              <w:left w:val="single" w:sz="4" w:space="0" w:color="auto"/>
              <w:bottom w:val="single" w:sz="4" w:space="0" w:color="auto"/>
              <w:right w:val="single" w:sz="4" w:space="0" w:color="auto"/>
            </w:tcBorders>
            <w:shd w:val="clear" w:color="auto" w:fill="auto"/>
            <w:vAlign w:val="center"/>
            <w:hideMark/>
          </w:tcPr>
          <w:p w14:paraId="37CCAC4A" w14:textId="77777777" w:rsidR="00314A6A" w:rsidRPr="00D71CE8" w:rsidRDefault="00314A6A" w:rsidP="003273CE">
            <w:pPr>
              <w:spacing w:after="0" w:line="240" w:lineRule="auto"/>
              <w:jc w:val="center"/>
              <w:rPr>
                <w:rFonts w:asciiTheme="majorHAnsi" w:eastAsia="Times New Roman" w:hAnsiTheme="majorHAnsi"/>
                <w:color w:val="000000"/>
              </w:rPr>
            </w:pPr>
            <w:r w:rsidRPr="00D71CE8">
              <w:rPr>
                <w:rFonts w:asciiTheme="majorHAnsi" w:eastAsia="Times New Roman" w:hAnsiTheme="majorHAnsi" w:cs="Sylfaen"/>
                <w:color w:val="000000"/>
              </w:rPr>
              <w:t>სამეგრელო</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ზემო</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სვანეთის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რეგიონი</w:t>
            </w:r>
          </w:p>
        </w:tc>
        <w:tc>
          <w:tcPr>
            <w:tcW w:w="3722" w:type="dxa"/>
            <w:tcBorders>
              <w:top w:val="nil"/>
              <w:left w:val="nil"/>
              <w:bottom w:val="single" w:sz="4" w:space="0" w:color="auto"/>
              <w:right w:val="single" w:sz="4" w:space="0" w:color="auto"/>
            </w:tcBorders>
            <w:shd w:val="clear" w:color="auto" w:fill="auto"/>
            <w:vAlign w:val="center"/>
            <w:hideMark/>
          </w:tcPr>
          <w:p w14:paraId="41FA61DC" w14:textId="77777777" w:rsidR="00314A6A" w:rsidRPr="00D71CE8" w:rsidRDefault="00314A6A" w:rsidP="003273CE">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მარტვილის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მუნიციპალიტეტი</w:t>
            </w:r>
          </w:p>
        </w:tc>
        <w:tc>
          <w:tcPr>
            <w:tcW w:w="3118" w:type="dxa"/>
            <w:vMerge/>
            <w:tcBorders>
              <w:top w:val="single" w:sz="4" w:space="0" w:color="auto"/>
              <w:left w:val="single" w:sz="4" w:space="0" w:color="auto"/>
              <w:bottom w:val="single" w:sz="4" w:space="0" w:color="000000"/>
              <w:right w:val="single" w:sz="4" w:space="0" w:color="auto"/>
            </w:tcBorders>
            <w:vAlign w:val="center"/>
            <w:hideMark/>
          </w:tcPr>
          <w:p w14:paraId="3D88F9A2" w14:textId="77777777" w:rsidR="00314A6A" w:rsidRPr="00D71CE8" w:rsidRDefault="00314A6A" w:rsidP="003273CE">
            <w:pPr>
              <w:spacing w:after="0" w:line="240" w:lineRule="auto"/>
              <w:rPr>
                <w:rFonts w:asciiTheme="majorHAnsi" w:eastAsia="Times New Roman" w:hAnsiTheme="majorHAnsi"/>
                <w:color w:val="000000"/>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4ADD84FB" w14:textId="77777777" w:rsidR="00314A6A" w:rsidRPr="00D71CE8" w:rsidRDefault="00314A6A" w:rsidP="003273CE">
            <w:pPr>
              <w:spacing w:after="0" w:line="240" w:lineRule="auto"/>
              <w:rPr>
                <w:rFonts w:asciiTheme="majorHAnsi" w:eastAsia="Times New Roman" w:hAnsiTheme="majorHAnsi"/>
                <w:color w:val="000000"/>
              </w:rPr>
            </w:pPr>
          </w:p>
        </w:tc>
      </w:tr>
      <w:tr w:rsidR="00314A6A" w:rsidRPr="00D71CE8" w14:paraId="1EF81417" w14:textId="77777777" w:rsidTr="003273CE">
        <w:trPr>
          <w:trHeight w:val="300"/>
        </w:trPr>
        <w:tc>
          <w:tcPr>
            <w:tcW w:w="1680" w:type="dxa"/>
            <w:vMerge w:val="restart"/>
            <w:tcBorders>
              <w:top w:val="nil"/>
              <w:left w:val="single" w:sz="4" w:space="0" w:color="auto"/>
              <w:bottom w:val="single" w:sz="4" w:space="0" w:color="auto"/>
              <w:right w:val="single" w:sz="4" w:space="0" w:color="auto"/>
            </w:tcBorders>
            <w:shd w:val="clear" w:color="auto" w:fill="auto"/>
            <w:vAlign w:val="center"/>
            <w:hideMark/>
          </w:tcPr>
          <w:p w14:paraId="4A0B843A" w14:textId="77777777" w:rsidR="00314A6A" w:rsidRPr="00D71CE8" w:rsidRDefault="00314A6A" w:rsidP="003273CE">
            <w:pPr>
              <w:spacing w:after="0" w:line="240" w:lineRule="auto"/>
              <w:jc w:val="center"/>
              <w:rPr>
                <w:rFonts w:asciiTheme="majorHAnsi" w:eastAsia="Times New Roman" w:hAnsiTheme="majorHAnsi"/>
                <w:color w:val="000000"/>
              </w:rPr>
            </w:pPr>
            <w:r w:rsidRPr="00D71CE8">
              <w:rPr>
                <w:rFonts w:asciiTheme="majorHAnsi" w:eastAsia="Times New Roman" w:hAnsiTheme="majorHAnsi" w:cs="Sylfaen"/>
                <w:color w:val="000000"/>
              </w:rPr>
              <w:t>იმერეთის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რეგიონი</w:t>
            </w:r>
          </w:p>
        </w:tc>
        <w:tc>
          <w:tcPr>
            <w:tcW w:w="3722" w:type="dxa"/>
            <w:tcBorders>
              <w:top w:val="nil"/>
              <w:left w:val="nil"/>
              <w:bottom w:val="single" w:sz="4" w:space="0" w:color="auto"/>
              <w:right w:val="single" w:sz="4" w:space="0" w:color="auto"/>
            </w:tcBorders>
            <w:shd w:val="clear" w:color="auto" w:fill="auto"/>
            <w:hideMark/>
          </w:tcPr>
          <w:p w14:paraId="36DC92D7" w14:textId="77777777" w:rsidR="00314A6A" w:rsidRPr="00D71CE8" w:rsidRDefault="00314A6A" w:rsidP="003273CE">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ქ</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ქუთაისი</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და</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ქუთაისის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მუნიციპალიტეტი</w:t>
            </w:r>
          </w:p>
        </w:tc>
        <w:tc>
          <w:tcPr>
            <w:tcW w:w="3118" w:type="dxa"/>
            <w:vMerge w:val="restart"/>
            <w:tcBorders>
              <w:top w:val="nil"/>
              <w:left w:val="single" w:sz="4" w:space="0" w:color="auto"/>
              <w:bottom w:val="single" w:sz="4" w:space="0" w:color="000000"/>
              <w:right w:val="single" w:sz="4" w:space="0" w:color="auto"/>
            </w:tcBorders>
            <w:shd w:val="clear" w:color="auto" w:fill="auto"/>
            <w:vAlign w:val="center"/>
            <w:hideMark/>
          </w:tcPr>
          <w:p w14:paraId="46FA1FEA" w14:textId="77777777" w:rsidR="00314A6A" w:rsidRPr="00D71CE8" w:rsidRDefault="00314A6A" w:rsidP="003273CE">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შპს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ქუთაისის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ფსიქიკური</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ჯანმრთელობის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ცენტრი</w:t>
            </w:r>
            <w:r w:rsidRPr="00D71CE8">
              <w:rPr>
                <w:rFonts w:asciiTheme="majorHAnsi" w:eastAsia="Times New Roman" w:hAnsiTheme="majorHAnsi"/>
                <w:color w:val="000000"/>
              </w:rPr>
              <w:t xml:space="preserve">“ (2018 </w:t>
            </w:r>
            <w:r w:rsidRPr="00D71CE8">
              <w:rPr>
                <w:rFonts w:asciiTheme="majorHAnsi" w:eastAsia="Times New Roman" w:hAnsiTheme="majorHAnsi" w:cs="Sylfaen"/>
                <w:color w:val="000000"/>
              </w:rPr>
              <w:t>წლის</w:t>
            </w:r>
            <w:r w:rsidRPr="00D71CE8">
              <w:rPr>
                <w:rFonts w:asciiTheme="majorHAnsi" w:eastAsia="Times New Roman" w:hAnsiTheme="majorHAnsi"/>
                <w:color w:val="000000"/>
              </w:rPr>
              <w:t xml:space="preserve"> 1 </w:t>
            </w:r>
            <w:r w:rsidRPr="00D71CE8">
              <w:rPr>
                <w:rFonts w:asciiTheme="majorHAnsi" w:eastAsia="Times New Roman" w:hAnsiTheme="majorHAnsi" w:cs="Sylfaen"/>
                <w:color w:val="000000"/>
              </w:rPr>
              <w:t>მარტამდე</w:t>
            </w:r>
            <w:r w:rsidRPr="00D71CE8">
              <w:rPr>
                <w:rFonts w:asciiTheme="majorHAnsi" w:eastAsia="Times New Roman" w:hAnsiTheme="majorHAnsi"/>
                <w:color w:val="000000"/>
              </w:rPr>
              <w:t>)</w:t>
            </w:r>
          </w:p>
        </w:tc>
        <w:tc>
          <w:tcPr>
            <w:tcW w:w="18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4A73DBC" w14:textId="4B46F77C" w:rsidR="00314A6A" w:rsidRPr="00D71CE8" w:rsidRDefault="00314A6A" w:rsidP="00314A6A">
            <w:pPr>
              <w:spacing w:after="0" w:line="240" w:lineRule="auto"/>
              <w:jc w:val="center"/>
              <w:rPr>
                <w:rFonts w:asciiTheme="majorHAnsi" w:eastAsia="Times New Roman" w:hAnsiTheme="majorHAnsi"/>
                <w:color w:val="000000"/>
              </w:rPr>
            </w:pPr>
            <w:r w:rsidRPr="00D71CE8">
              <w:rPr>
                <w:rFonts w:asciiTheme="majorHAnsi" w:eastAsia="Times New Roman" w:hAnsiTheme="majorHAnsi"/>
                <w:color w:val="000000"/>
              </w:rPr>
              <w:t xml:space="preserve">40 </w:t>
            </w:r>
            <w:r w:rsidRPr="00D71CE8">
              <w:rPr>
                <w:rFonts w:asciiTheme="majorHAnsi" w:eastAsia="Times New Roman" w:hAnsiTheme="majorHAnsi"/>
                <w:color w:val="000000"/>
              </w:rPr>
              <w:t>580</w:t>
            </w:r>
          </w:p>
        </w:tc>
      </w:tr>
      <w:tr w:rsidR="00314A6A" w:rsidRPr="00D71CE8" w14:paraId="2052F32F" w14:textId="77777777" w:rsidTr="003273CE">
        <w:trPr>
          <w:trHeight w:val="300"/>
        </w:trPr>
        <w:tc>
          <w:tcPr>
            <w:tcW w:w="1680" w:type="dxa"/>
            <w:vMerge/>
            <w:tcBorders>
              <w:top w:val="nil"/>
              <w:left w:val="single" w:sz="4" w:space="0" w:color="auto"/>
              <w:bottom w:val="single" w:sz="4" w:space="0" w:color="auto"/>
              <w:right w:val="single" w:sz="4" w:space="0" w:color="auto"/>
            </w:tcBorders>
            <w:vAlign w:val="center"/>
            <w:hideMark/>
          </w:tcPr>
          <w:p w14:paraId="2E277213" w14:textId="77777777" w:rsidR="00314A6A" w:rsidRPr="00D71CE8" w:rsidRDefault="00314A6A" w:rsidP="003273CE">
            <w:pPr>
              <w:spacing w:after="0" w:line="240" w:lineRule="auto"/>
              <w:rPr>
                <w:rFonts w:asciiTheme="majorHAnsi" w:eastAsia="Times New Roman" w:hAnsiTheme="majorHAnsi"/>
                <w:color w:val="000000"/>
              </w:rPr>
            </w:pPr>
          </w:p>
        </w:tc>
        <w:tc>
          <w:tcPr>
            <w:tcW w:w="3722" w:type="dxa"/>
            <w:tcBorders>
              <w:top w:val="nil"/>
              <w:left w:val="nil"/>
              <w:bottom w:val="single" w:sz="4" w:space="0" w:color="auto"/>
              <w:right w:val="single" w:sz="4" w:space="0" w:color="auto"/>
            </w:tcBorders>
            <w:shd w:val="clear" w:color="auto" w:fill="auto"/>
            <w:hideMark/>
          </w:tcPr>
          <w:p w14:paraId="3A5013D3" w14:textId="77777777" w:rsidR="00314A6A" w:rsidRPr="00D71CE8" w:rsidRDefault="00314A6A" w:rsidP="003273CE">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ბაღდათის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მუნიციპალიტეტი</w:t>
            </w:r>
          </w:p>
        </w:tc>
        <w:tc>
          <w:tcPr>
            <w:tcW w:w="3118" w:type="dxa"/>
            <w:vMerge/>
            <w:tcBorders>
              <w:top w:val="nil"/>
              <w:left w:val="single" w:sz="4" w:space="0" w:color="auto"/>
              <w:bottom w:val="single" w:sz="4" w:space="0" w:color="000000"/>
              <w:right w:val="single" w:sz="4" w:space="0" w:color="auto"/>
            </w:tcBorders>
            <w:vAlign w:val="center"/>
            <w:hideMark/>
          </w:tcPr>
          <w:p w14:paraId="2D156616" w14:textId="77777777" w:rsidR="00314A6A" w:rsidRPr="00D71CE8" w:rsidRDefault="00314A6A" w:rsidP="003273CE">
            <w:pPr>
              <w:spacing w:after="0" w:line="240" w:lineRule="auto"/>
              <w:rPr>
                <w:rFonts w:asciiTheme="majorHAnsi" w:eastAsia="Times New Roman" w:hAnsiTheme="majorHAnsi"/>
                <w:color w:val="000000"/>
              </w:rPr>
            </w:pPr>
          </w:p>
        </w:tc>
        <w:tc>
          <w:tcPr>
            <w:tcW w:w="1843" w:type="dxa"/>
            <w:vMerge/>
            <w:tcBorders>
              <w:top w:val="nil"/>
              <w:left w:val="single" w:sz="4" w:space="0" w:color="auto"/>
              <w:bottom w:val="single" w:sz="4" w:space="0" w:color="000000"/>
              <w:right w:val="single" w:sz="4" w:space="0" w:color="auto"/>
            </w:tcBorders>
            <w:vAlign w:val="center"/>
            <w:hideMark/>
          </w:tcPr>
          <w:p w14:paraId="28FA2B11" w14:textId="77777777" w:rsidR="00314A6A" w:rsidRPr="00D71CE8" w:rsidRDefault="00314A6A" w:rsidP="003273CE">
            <w:pPr>
              <w:spacing w:after="0" w:line="240" w:lineRule="auto"/>
              <w:rPr>
                <w:rFonts w:asciiTheme="majorHAnsi" w:eastAsia="Times New Roman" w:hAnsiTheme="majorHAnsi"/>
                <w:color w:val="000000"/>
              </w:rPr>
            </w:pPr>
          </w:p>
        </w:tc>
      </w:tr>
      <w:tr w:rsidR="00314A6A" w:rsidRPr="00D71CE8" w14:paraId="5F8C55F9" w14:textId="77777777" w:rsidTr="003273CE">
        <w:trPr>
          <w:trHeight w:val="300"/>
        </w:trPr>
        <w:tc>
          <w:tcPr>
            <w:tcW w:w="1680" w:type="dxa"/>
            <w:vMerge/>
            <w:tcBorders>
              <w:top w:val="nil"/>
              <w:left w:val="single" w:sz="4" w:space="0" w:color="auto"/>
              <w:bottom w:val="single" w:sz="4" w:space="0" w:color="auto"/>
              <w:right w:val="single" w:sz="4" w:space="0" w:color="auto"/>
            </w:tcBorders>
            <w:vAlign w:val="center"/>
            <w:hideMark/>
          </w:tcPr>
          <w:p w14:paraId="29481AE8" w14:textId="77777777" w:rsidR="00314A6A" w:rsidRPr="00D71CE8" w:rsidRDefault="00314A6A" w:rsidP="003273CE">
            <w:pPr>
              <w:spacing w:after="0" w:line="240" w:lineRule="auto"/>
              <w:rPr>
                <w:rFonts w:asciiTheme="majorHAnsi" w:eastAsia="Times New Roman" w:hAnsiTheme="majorHAnsi"/>
                <w:color w:val="000000"/>
              </w:rPr>
            </w:pPr>
          </w:p>
        </w:tc>
        <w:tc>
          <w:tcPr>
            <w:tcW w:w="3722" w:type="dxa"/>
            <w:tcBorders>
              <w:top w:val="nil"/>
              <w:left w:val="nil"/>
              <w:bottom w:val="single" w:sz="4" w:space="0" w:color="auto"/>
              <w:right w:val="single" w:sz="4" w:space="0" w:color="auto"/>
            </w:tcBorders>
            <w:shd w:val="clear" w:color="auto" w:fill="auto"/>
            <w:hideMark/>
          </w:tcPr>
          <w:p w14:paraId="4E3CFF09" w14:textId="77777777" w:rsidR="00314A6A" w:rsidRPr="00D71CE8" w:rsidRDefault="00314A6A" w:rsidP="003273CE">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წყალტუბოს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მუნიციპალიტეტი</w:t>
            </w:r>
          </w:p>
        </w:tc>
        <w:tc>
          <w:tcPr>
            <w:tcW w:w="3118" w:type="dxa"/>
            <w:vMerge/>
            <w:tcBorders>
              <w:top w:val="nil"/>
              <w:left w:val="single" w:sz="4" w:space="0" w:color="auto"/>
              <w:bottom w:val="single" w:sz="4" w:space="0" w:color="000000"/>
              <w:right w:val="single" w:sz="4" w:space="0" w:color="auto"/>
            </w:tcBorders>
            <w:vAlign w:val="center"/>
            <w:hideMark/>
          </w:tcPr>
          <w:p w14:paraId="1510E46C" w14:textId="77777777" w:rsidR="00314A6A" w:rsidRPr="00D71CE8" w:rsidRDefault="00314A6A" w:rsidP="003273CE">
            <w:pPr>
              <w:spacing w:after="0" w:line="240" w:lineRule="auto"/>
              <w:rPr>
                <w:rFonts w:asciiTheme="majorHAnsi" w:eastAsia="Times New Roman" w:hAnsiTheme="majorHAnsi"/>
                <w:color w:val="000000"/>
              </w:rPr>
            </w:pPr>
          </w:p>
        </w:tc>
        <w:tc>
          <w:tcPr>
            <w:tcW w:w="1843" w:type="dxa"/>
            <w:vMerge/>
            <w:tcBorders>
              <w:top w:val="nil"/>
              <w:left w:val="single" w:sz="4" w:space="0" w:color="auto"/>
              <w:bottom w:val="single" w:sz="4" w:space="0" w:color="000000"/>
              <w:right w:val="single" w:sz="4" w:space="0" w:color="auto"/>
            </w:tcBorders>
            <w:vAlign w:val="center"/>
            <w:hideMark/>
          </w:tcPr>
          <w:p w14:paraId="4417C924" w14:textId="77777777" w:rsidR="00314A6A" w:rsidRPr="00D71CE8" w:rsidRDefault="00314A6A" w:rsidP="003273CE">
            <w:pPr>
              <w:spacing w:after="0" w:line="240" w:lineRule="auto"/>
              <w:rPr>
                <w:rFonts w:asciiTheme="majorHAnsi" w:eastAsia="Times New Roman" w:hAnsiTheme="majorHAnsi"/>
                <w:color w:val="000000"/>
              </w:rPr>
            </w:pPr>
          </w:p>
        </w:tc>
      </w:tr>
      <w:tr w:rsidR="00314A6A" w:rsidRPr="00D71CE8" w14:paraId="511945E3" w14:textId="77777777" w:rsidTr="003273CE">
        <w:trPr>
          <w:trHeight w:val="300"/>
        </w:trPr>
        <w:tc>
          <w:tcPr>
            <w:tcW w:w="1680" w:type="dxa"/>
            <w:vMerge/>
            <w:tcBorders>
              <w:top w:val="nil"/>
              <w:left w:val="single" w:sz="4" w:space="0" w:color="auto"/>
              <w:bottom w:val="single" w:sz="4" w:space="0" w:color="auto"/>
              <w:right w:val="single" w:sz="4" w:space="0" w:color="auto"/>
            </w:tcBorders>
            <w:vAlign w:val="center"/>
            <w:hideMark/>
          </w:tcPr>
          <w:p w14:paraId="25CB20E1" w14:textId="77777777" w:rsidR="00314A6A" w:rsidRPr="00D71CE8" w:rsidRDefault="00314A6A" w:rsidP="003273CE">
            <w:pPr>
              <w:spacing w:after="0" w:line="240" w:lineRule="auto"/>
              <w:rPr>
                <w:rFonts w:asciiTheme="majorHAnsi" w:eastAsia="Times New Roman" w:hAnsiTheme="majorHAnsi"/>
                <w:color w:val="000000"/>
              </w:rPr>
            </w:pPr>
          </w:p>
        </w:tc>
        <w:tc>
          <w:tcPr>
            <w:tcW w:w="3722" w:type="dxa"/>
            <w:tcBorders>
              <w:top w:val="nil"/>
              <w:left w:val="nil"/>
              <w:bottom w:val="single" w:sz="4" w:space="0" w:color="auto"/>
              <w:right w:val="single" w:sz="4" w:space="0" w:color="auto"/>
            </w:tcBorders>
            <w:shd w:val="clear" w:color="auto" w:fill="auto"/>
            <w:hideMark/>
          </w:tcPr>
          <w:p w14:paraId="7CB90F08" w14:textId="77777777" w:rsidR="00314A6A" w:rsidRPr="00D71CE8" w:rsidRDefault="00314A6A" w:rsidP="003273CE">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თერჯოლის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მუნიციპალიტეტი</w:t>
            </w:r>
          </w:p>
        </w:tc>
        <w:tc>
          <w:tcPr>
            <w:tcW w:w="3118" w:type="dxa"/>
            <w:vMerge/>
            <w:tcBorders>
              <w:top w:val="nil"/>
              <w:left w:val="single" w:sz="4" w:space="0" w:color="auto"/>
              <w:bottom w:val="single" w:sz="4" w:space="0" w:color="000000"/>
              <w:right w:val="single" w:sz="4" w:space="0" w:color="auto"/>
            </w:tcBorders>
            <w:vAlign w:val="center"/>
            <w:hideMark/>
          </w:tcPr>
          <w:p w14:paraId="6282A80E" w14:textId="77777777" w:rsidR="00314A6A" w:rsidRPr="00D71CE8" w:rsidRDefault="00314A6A" w:rsidP="003273CE">
            <w:pPr>
              <w:spacing w:after="0" w:line="240" w:lineRule="auto"/>
              <w:rPr>
                <w:rFonts w:asciiTheme="majorHAnsi" w:eastAsia="Times New Roman" w:hAnsiTheme="majorHAnsi"/>
                <w:color w:val="000000"/>
              </w:rPr>
            </w:pPr>
          </w:p>
        </w:tc>
        <w:tc>
          <w:tcPr>
            <w:tcW w:w="1843" w:type="dxa"/>
            <w:vMerge/>
            <w:tcBorders>
              <w:top w:val="nil"/>
              <w:left w:val="single" w:sz="4" w:space="0" w:color="auto"/>
              <w:bottom w:val="single" w:sz="4" w:space="0" w:color="000000"/>
              <w:right w:val="single" w:sz="4" w:space="0" w:color="auto"/>
            </w:tcBorders>
            <w:vAlign w:val="center"/>
            <w:hideMark/>
          </w:tcPr>
          <w:p w14:paraId="49760E8E" w14:textId="77777777" w:rsidR="00314A6A" w:rsidRPr="00D71CE8" w:rsidRDefault="00314A6A" w:rsidP="003273CE">
            <w:pPr>
              <w:spacing w:after="0" w:line="240" w:lineRule="auto"/>
              <w:rPr>
                <w:rFonts w:asciiTheme="majorHAnsi" w:eastAsia="Times New Roman" w:hAnsiTheme="majorHAnsi"/>
                <w:color w:val="000000"/>
              </w:rPr>
            </w:pPr>
          </w:p>
        </w:tc>
      </w:tr>
      <w:tr w:rsidR="00314A6A" w:rsidRPr="00D71CE8" w14:paraId="6496C1DB" w14:textId="77777777" w:rsidTr="003273CE">
        <w:trPr>
          <w:trHeight w:val="300"/>
        </w:trPr>
        <w:tc>
          <w:tcPr>
            <w:tcW w:w="1680" w:type="dxa"/>
            <w:vMerge/>
            <w:tcBorders>
              <w:top w:val="nil"/>
              <w:left w:val="single" w:sz="4" w:space="0" w:color="auto"/>
              <w:bottom w:val="single" w:sz="4" w:space="0" w:color="auto"/>
              <w:right w:val="single" w:sz="4" w:space="0" w:color="auto"/>
            </w:tcBorders>
            <w:vAlign w:val="center"/>
            <w:hideMark/>
          </w:tcPr>
          <w:p w14:paraId="519AE94F" w14:textId="77777777" w:rsidR="00314A6A" w:rsidRPr="00D71CE8" w:rsidRDefault="00314A6A" w:rsidP="003273CE">
            <w:pPr>
              <w:spacing w:after="0" w:line="240" w:lineRule="auto"/>
              <w:rPr>
                <w:rFonts w:asciiTheme="majorHAnsi" w:eastAsia="Times New Roman" w:hAnsiTheme="majorHAnsi"/>
                <w:color w:val="000000"/>
              </w:rPr>
            </w:pPr>
          </w:p>
        </w:tc>
        <w:tc>
          <w:tcPr>
            <w:tcW w:w="3722" w:type="dxa"/>
            <w:tcBorders>
              <w:top w:val="nil"/>
              <w:left w:val="nil"/>
              <w:bottom w:val="single" w:sz="4" w:space="0" w:color="auto"/>
              <w:right w:val="single" w:sz="4" w:space="0" w:color="auto"/>
            </w:tcBorders>
            <w:shd w:val="clear" w:color="auto" w:fill="auto"/>
            <w:hideMark/>
          </w:tcPr>
          <w:p w14:paraId="3EF55F5B" w14:textId="77777777" w:rsidR="00314A6A" w:rsidRPr="00D71CE8" w:rsidRDefault="00314A6A" w:rsidP="003273CE">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ტყიბულის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მუნიციპალიტეტი</w:t>
            </w:r>
          </w:p>
        </w:tc>
        <w:tc>
          <w:tcPr>
            <w:tcW w:w="3118" w:type="dxa"/>
            <w:vMerge/>
            <w:tcBorders>
              <w:top w:val="nil"/>
              <w:left w:val="single" w:sz="4" w:space="0" w:color="auto"/>
              <w:bottom w:val="single" w:sz="4" w:space="0" w:color="000000"/>
              <w:right w:val="single" w:sz="4" w:space="0" w:color="auto"/>
            </w:tcBorders>
            <w:vAlign w:val="center"/>
            <w:hideMark/>
          </w:tcPr>
          <w:p w14:paraId="6657EFDC" w14:textId="77777777" w:rsidR="00314A6A" w:rsidRPr="00D71CE8" w:rsidRDefault="00314A6A" w:rsidP="003273CE">
            <w:pPr>
              <w:spacing w:after="0" w:line="240" w:lineRule="auto"/>
              <w:rPr>
                <w:rFonts w:asciiTheme="majorHAnsi" w:eastAsia="Times New Roman" w:hAnsiTheme="majorHAnsi"/>
                <w:color w:val="000000"/>
              </w:rPr>
            </w:pPr>
          </w:p>
        </w:tc>
        <w:tc>
          <w:tcPr>
            <w:tcW w:w="1843" w:type="dxa"/>
            <w:vMerge/>
            <w:tcBorders>
              <w:top w:val="nil"/>
              <w:left w:val="single" w:sz="4" w:space="0" w:color="auto"/>
              <w:bottom w:val="single" w:sz="4" w:space="0" w:color="000000"/>
              <w:right w:val="single" w:sz="4" w:space="0" w:color="auto"/>
            </w:tcBorders>
            <w:vAlign w:val="center"/>
            <w:hideMark/>
          </w:tcPr>
          <w:p w14:paraId="5699C7E7" w14:textId="77777777" w:rsidR="00314A6A" w:rsidRPr="00D71CE8" w:rsidRDefault="00314A6A" w:rsidP="003273CE">
            <w:pPr>
              <w:spacing w:after="0" w:line="240" w:lineRule="auto"/>
              <w:rPr>
                <w:rFonts w:asciiTheme="majorHAnsi" w:eastAsia="Times New Roman" w:hAnsiTheme="majorHAnsi"/>
                <w:color w:val="000000"/>
              </w:rPr>
            </w:pPr>
          </w:p>
        </w:tc>
      </w:tr>
      <w:tr w:rsidR="00314A6A" w:rsidRPr="00D71CE8" w14:paraId="710597BA" w14:textId="77777777" w:rsidTr="003273CE">
        <w:trPr>
          <w:trHeight w:val="300"/>
        </w:trPr>
        <w:tc>
          <w:tcPr>
            <w:tcW w:w="1680" w:type="dxa"/>
            <w:vMerge w:val="restart"/>
            <w:tcBorders>
              <w:top w:val="nil"/>
              <w:left w:val="single" w:sz="4" w:space="0" w:color="auto"/>
              <w:bottom w:val="single" w:sz="4" w:space="0" w:color="auto"/>
              <w:right w:val="single" w:sz="4" w:space="0" w:color="auto"/>
            </w:tcBorders>
            <w:shd w:val="clear" w:color="auto" w:fill="auto"/>
            <w:vAlign w:val="center"/>
            <w:hideMark/>
          </w:tcPr>
          <w:p w14:paraId="0697DFB4" w14:textId="77777777" w:rsidR="00314A6A" w:rsidRPr="00D71CE8" w:rsidRDefault="00314A6A" w:rsidP="003273CE">
            <w:pPr>
              <w:spacing w:after="0" w:line="240" w:lineRule="auto"/>
              <w:jc w:val="center"/>
              <w:rPr>
                <w:rFonts w:asciiTheme="majorHAnsi" w:eastAsia="Times New Roman" w:hAnsiTheme="majorHAnsi"/>
                <w:color w:val="000000"/>
              </w:rPr>
            </w:pPr>
            <w:r w:rsidRPr="00D71CE8">
              <w:rPr>
                <w:rFonts w:asciiTheme="majorHAnsi" w:eastAsia="Times New Roman" w:hAnsiTheme="majorHAnsi" w:cs="Sylfaen"/>
                <w:color w:val="000000"/>
              </w:rPr>
              <w:t>რაჭა</w:t>
            </w:r>
            <w:r w:rsidRPr="00D71CE8">
              <w:rPr>
                <w:rFonts w:asciiTheme="majorHAnsi" w:eastAsia="Times New Roman" w:hAnsiTheme="majorHAnsi"/>
                <w:color w:val="000000"/>
              </w:rPr>
              <w:t>-</w:t>
            </w:r>
            <w:r w:rsidRPr="00D71CE8">
              <w:rPr>
                <w:rFonts w:asciiTheme="majorHAnsi" w:eastAsia="Times New Roman" w:hAnsiTheme="majorHAnsi" w:cs="Sylfaen"/>
                <w:color w:val="000000"/>
              </w:rPr>
              <w:t>ლეჩხუმი</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და</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ქვემო</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სვანეთის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რეგიონი</w:t>
            </w:r>
          </w:p>
        </w:tc>
        <w:tc>
          <w:tcPr>
            <w:tcW w:w="3722" w:type="dxa"/>
            <w:tcBorders>
              <w:top w:val="nil"/>
              <w:left w:val="nil"/>
              <w:bottom w:val="single" w:sz="4" w:space="0" w:color="auto"/>
              <w:right w:val="single" w:sz="4" w:space="0" w:color="auto"/>
            </w:tcBorders>
            <w:shd w:val="clear" w:color="auto" w:fill="auto"/>
            <w:hideMark/>
          </w:tcPr>
          <w:p w14:paraId="0B6DBA82" w14:textId="77777777" w:rsidR="00314A6A" w:rsidRPr="00D71CE8" w:rsidRDefault="00314A6A" w:rsidP="003273CE">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ამბროლაურის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მუნიციპალიტეტი</w:t>
            </w:r>
          </w:p>
        </w:tc>
        <w:tc>
          <w:tcPr>
            <w:tcW w:w="3118" w:type="dxa"/>
            <w:vMerge/>
            <w:tcBorders>
              <w:top w:val="nil"/>
              <w:left w:val="single" w:sz="4" w:space="0" w:color="auto"/>
              <w:bottom w:val="single" w:sz="4" w:space="0" w:color="000000"/>
              <w:right w:val="single" w:sz="4" w:space="0" w:color="auto"/>
            </w:tcBorders>
            <w:vAlign w:val="center"/>
            <w:hideMark/>
          </w:tcPr>
          <w:p w14:paraId="0B98D6F6" w14:textId="77777777" w:rsidR="00314A6A" w:rsidRPr="00D71CE8" w:rsidRDefault="00314A6A" w:rsidP="003273CE">
            <w:pPr>
              <w:spacing w:after="0" w:line="240" w:lineRule="auto"/>
              <w:rPr>
                <w:rFonts w:asciiTheme="majorHAnsi" w:eastAsia="Times New Roman" w:hAnsiTheme="majorHAnsi"/>
                <w:color w:val="000000"/>
              </w:rPr>
            </w:pPr>
          </w:p>
        </w:tc>
        <w:tc>
          <w:tcPr>
            <w:tcW w:w="1843" w:type="dxa"/>
            <w:vMerge/>
            <w:tcBorders>
              <w:top w:val="nil"/>
              <w:left w:val="single" w:sz="4" w:space="0" w:color="auto"/>
              <w:bottom w:val="single" w:sz="4" w:space="0" w:color="000000"/>
              <w:right w:val="single" w:sz="4" w:space="0" w:color="auto"/>
            </w:tcBorders>
            <w:vAlign w:val="center"/>
            <w:hideMark/>
          </w:tcPr>
          <w:p w14:paraId="017B44A8" w14:textId="77777777" w:rsidR="00314A6A" w:rsidRPr="00D71CE8" w:rsidRDefault="00314A6A" w:rsidP="003273CE">
            <w:pPr>
              <w:spacing w:after="0" w:line="240" w:lineRule="auto"/>
              <w:rPr>
                <w:rFonts w:asciiTheme="majorHAnsi" w:eastAsia="Times New Roman" w:hAnsiTheme="majorHAnsi"/>
                <w:color w:val="000000"/>
              </w:rPr>
            </w:pPr>
          </w:p>
        </w:tc>
      </w:tr>
      <w:tr w:rsidR="00314A6A" w:rsidRPr="00D71CE8" w14:paraId="1B017F40" w14:textId="77777777" w:rsidTr="003273CE">
        <w:trPr>
          <w:trHeight w:val="300"/>
        </w:trPr>
        <w:tc>
          <w:tcPr>
            <w:tcW w:w="1680" w:type="dxa"/>
            <w:vMerge/>
            <w:tcBorders>
              <w:top w:val="nil"/>
              <w:left w:val="single" w:sz="4" w:space="0" w:color="auto"/>
              <w:bottom w:val="single" w:sz="4" w:space="0" w:color="auto"/>
              <w:right w:val="single" w:sz="4" w:space="0" w:color="auto"/>
            </w:tcBorders>
            <w:vAlign w:val="center"/>
            <w:hideMark/>
          </w:tcPr>
          <w:p w14:paraId="7E9AAB56" w14:textId="77777777" w:rsidR="00314A6A" w:rsidRPr="00D71CE8" w:rsidRDefault="00314A6A" w:rsidP="003273CE">
            <w:pPr>
              <w:spacing w:after="0" w:line="240" w:lineRule="auto"/>
              <w:rPr>
                <w:rFonts w:asciiTheme="majorHAnsi" w:eastAsia="Times New Roman" w:hAnsiTheme="majorHAnsi"/>
                <w:color w:val="000000"/>
              </w:rPr>
            </w:pPr>
          </w:p>
        </w:tc>
        <w:tc>
          <w:tcPr>
            <w:tcW w:w="3722" w:type="dxa"/>
            <w:tcBorders>
              <w:top w:val="nil"/>
              <w:left w:val="nil"/>
              <w:bottom w:val="single" w:sz="4" w:space="0" w:color="auto"/>
              <w:right w:val="single" w:sz="4" w:space="0" w:color="auto"/>
            </w:tcBorders>
            <w:shd w:val="clear" w:color="auto" w:fill="auto"/>
            <w:hideMark/>
          </w:tcPr>
          <w:p w14:paraId="0EABF5B6" w14:textId="77777777" w:rsidR="00314A6A" w:rsidRPr="00D71CE8" w:rsidRDefault="00314A6A" w:rsidP="003273CE">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ლენტეხის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მუნიციპალიტეტი</w:t>
            </w:r>
          </w:p>
        </w:tc>
        <w:tc>
          <w:tcPr>
            <w:tcW w:w="3118" w:type="dxa"/>
            <w:vMerge/>
            <w:tcBorders>
              <w:top w:val="nil"/>
              <w:left w:val="single" w:sz="4" w:space="0" w:color="auto"/>
              <w:bottom w:val="single" w:sz="4" w:space="0" w:color="000000"/>
              <w:right w:val="single" w:sz="4" w:space="0" w:color="auto"/>
            </w:tcBorders>
            <w:vAlign w:val="center"/>
            <w:hideMark/>
          </w:tcPr>
          <w:p w14:paraId="75FDF725" w14:textId="77777777" w:rsidR="00314A6A" w:rsidRPr="00D71CE8" w:rsidRDefault="00314A6A" w:rsidP="003273CE">
            <w:pPr>
              <w:spacing w:after="0" w:line="240" w:lineRule="auto"/>
              <w:rPr>
                <w:rFonts w:asciiTheme="majorHAnsi" w:eastAsia="Times New Roman" w:hAnsiTheme="majorHAnsi"/>
                <w:color w:val="000000"/>
              </w:rPr>
            </w:pPr>
          </w:p>
        </w:tc>
        <w:tc>
          <w:tcPr>
            <w:tcW w:w="1843" w:type="dxa"/>
            <w:vMerge/>
            <w:tcBorders>
              <w:top w:val="nil"/>
              <w:left w:val="single" w:sz="4" w:space="0" w:color="auto"/>
              <w:bottom w:val="single" w:sz="4" w:space="0" w:color="000000"/>
              <w:right w:val="single" w:sz="4" w:space="0" w:color="auto"/>
            </w:tcBorders>
            <w:vAlign w:val="center"/>
            <w:hideMark/>
          </w:tcPr>
          <w:p w14:paraId="2AFF30D7" w14:textId="77777777" w:rsidR="00314A6A" w:rsidRPr="00D71CE8" w:rsidRDefault="00314A6A" w:rsidP="003273CE">
            <w:pPr>
              <w:spacing w:after="0" w:line="240" w:lineRule="auto"/>
              <w:rPr>
                <w:rFonts w:asciiTheme="majorHAnsi" w:eastAsia="Times New Roman" w:hAnsiTheme="majorHAnsi"/>
                <w:color w:val="000000"/>
              </w:rPr>
            </w:pPr>
          </w:p>
        </w:tc>
      </w:tr>
      <w:tr w:rsidR="00314A6A" w:rsidRPr="00D71CE8" w14:paraId="0F49916A" w14:textId="77777777" w:rsidTr="003273CE">
        <w:trPr>
          <w:trHeight w:val="300"/>
        </w:trPr>
        <w:tc>
          <w:tcPr>
            <w:tcW w:w="1680" w:type="dxa"/>
            <w:vMerge/>
            <w:tcBorders>
              <w:top w:val="nil"/>
              <w:left w:val="single" w:sz="4" w:space="0" w:color="auto"/>
              <w:bottom w:val="single" w:sz="4" w:space="0" w:color="auto"/>
              <w:right w:val="single" w:sz="4" w:space="0" w:color="auto"/>
            </w:tcBorders>
            <w:vAlign w:val="center"/>
            <w:hideMark/>
          </w:tcPr>
          <w:p w14:paraId="237B773E" w14:textId="77777777" w:rsidR="00314A6A" w:rsidRPr="00D71CE8" w:rsidRDefault="00314A6A" w:rsidP="003273CE">
            <w:pPr>
              <w:spacing w:after="0" w:line="240" w:lineRule="auto"/>
              <w:rPr>
                <w:rFonts w:asciiTheme="majorHAnsi" w:eastAsia="Times New Roman" w:hAnsiTheme="majorHAnsi"/>
                <w:color w:val="000000"/>
              </w:rPr>
            </w:pPr>
          </w:p>
        </w:tc>
        <w:tc>
          <w:tcPr>
            <w:tcW w:w="3722" w:type="dxa"/>
            <w:tcBorders>
              <w:top w:val="nil"/>
              <w:left w:val="nil"/>
              <w:bottom w:val="single" w:sz="4" w:space="0" w:color="auto"/>
              <w:right w:val="single" w:sz="4" w:space="0" w:color="auto"/>
            </w:tcBorders>
            <w:shd w:val="clear" w:color="auto" w:fill="auto"/>
            <w:hideMark/>
          </w:tcPr>
          <w:p w14:paraId="529A59D1" w14:textId="77777777" w:rsidR="00314A6A" w:rsidRPr="00D71CE8" w:rsidRDefault="00314A6A" w:rsidP="003273CE">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ონის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მუნიციპალიტეტი</w:t>
            </w:r>
          </w:p>
        </w:tc>
        <w:tc>
          <w:tcPr>
            <w:tcW w:w="3118" w:type="dxa"/>
            <w:vMerge/>
            <w:tcBorders>
              <w:top w:val="nil"/>
              <w:left w:val="single" w:sz="4" w:space="0" w:color="auto"/>
              <w:bottom w:val="single" w:sz="4" w:space="0" w:color="000000"/>
              <w:right w:val="single" w:sz="4" w:space="0" w:color="auto"/>
            </w:tcBorders>
            <w:vAlign w:val="center"/>
            <w:hideMark/>
          </w:tcPr>
          <w:p w14:paraId="06748E08" w14:textId="77777777" w:rsidR="00314A6A" w:rsidRPr="00D71CE8" w:rsidRDefault="00314A6A" w:rsidP="003273CE">
            <w:pPr>
              <w:spacing w:after="0" w:line="240" w:lineRule="auto"/>
              <w:rPr>
                <w:rFonts w:asciiTheme="majorHAnsi" w:eastAsia="Times New Roman" w:hAnsiTheme="majorHAnsi"/>
                <w:color w:val="000000"/>
              </w:rPr>
            </w:pPr>
          </w:p>
        </w:tc>
        <w:tc>
          <w:tcPr>
            <w:tcW w:w="1843" w:type="dxa"/>
            <w:vMerge/>
            <w:tcBorders>
              <w:top w:val="nil"/>
              <w:left w:val="single" w:sz="4" w:space="0" w:color="auto"/>
              <w:bottom w:val="single" w:sz="4" w:space="0" w:color="000000"/>
              <w:right w:val="single" w:sz="4" w:space="0" w:color="auto"/>
            </w:tcBorders>
            <w:vAlign w:val="center"/>
            <w:hideMark/>
          </w:tcPr>
          <w:p w14:paraId="407979FC" w14:textId="77777777" w:rsidR="00314A6A" w:rsidRPr="00D71CE8" w:rsidRDefault="00314A6A" w:rsidP="003273CE">
            <w:pPr>
              <w:spacing w:after="0" w:line="240" w:lineRule="auto"/>
              <w:rPr>
                <w:rFonts w:asciiTheme="majorHAnsi" w:eastAsia="Times New Roman" w:hAnsiTheme="majorHAnsi"/>
                <w:color w:val="000000"/>
              </w:rPr>
            </w:pPr>
          </w:p>
        </w:tc>
      </w:tr>
      <w:tr w:rsidR="00314A6A" w:rsidRPr="00D71CE8" w14:paraId="0111C8E1" w14:textId="77777777" w:rsidTr="003273CE">
        <w:trPr>
          <w:trHeight w:val="300"/>
        </w:trPr>
        <w:tc>
          <w:tcPr>
            <w:tcW w:w="1680" w:type="dxa"/>
            <w:vMerge/>
            <w:tcBorders>
              <w:top w:val="nil"/>
              <w:left w:val="single" w:sz="4" w:space="0" w:color="auto"/>
              <w:bottom w:val="single" w:sz="4" w:space="0" w:color="auto"/>
              <w:right w:val="single" w:sz="4" w:space="0" w:color="auto"/>
            </w:tcBorders>
            <w:vAlign w:val="center"/>
            <w:hideMark/>
          </w:tcPr>
          <w:p w14:paraId="145C5352" w14:textId="77777777" w:rsidR="00314A6A" w:rsidRPr="00D71CE8" w:rsidRDefault="00314A6A" w:rsidP="003273CE">
            <w:pPr>
              <w:spacing w:after="0" w:line="240" w:lineRule="auto"/>
              <w:rPr>
                <w:rFonts w:asciiTheme="majorHAnsi" w:eastAsia="Times New Roman" w:hAnsiTheme="majorHAnsi"/>
                <w:color w:val="000000"/>
              </w:rPr>
            </w:pPr>
          </w:p>
        </w:tc>
        <w:tc>
          <w:tcPr>
            <w:tcW w:w="3722" w:type="dxa"/>
            <w:tcBorders>
              <w:top w:val="nil"/>
              <w:left w:val="nil"/>
              <w:bottom w:val="single" w:sz="4" w:space="0" w:color="auto"/>
              <w:right w:val="single" w:sz="4" w:space="0" w:color="auto"/>
            </w:tcBorders>
            <w:shd w:val="clear" w:color="auto" w:fill="auto"/>
            <w:hideMark/>
          </w:tcPr>
          <w:p w14:paraId="34F53307" w14:textId="77777777" w:rsidR="00314A6A" w:rsidRPr="00D71CE8" w:rsidRDefault="00314A6A" w:rsidP="003273CE">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ცაგერის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მუნიციპალიტეტი</w:t>
            </w:r>
          </w:p>
        </w:tc>
        <w:tc>
          <w:tcPr>
            <w:tcW w:w="3118" w:type="dxa"/>
            <w:vMerge/>
            <w:tcBorders>
              <w:top w:val="nil"/>
              <w:left w:val="single" w:sz="4" w:space="0" w:color="auto"/>
              <w:bottom w:val="single" w:sz="4" w:space="0" w:color="000000"/>
              <w:right w:val="single" w:sz="4" w:space="0" w:color="auto"/>
            </w:tcBorders>
            <w:vAlign w:val="center"/>
            <w:hideMark/>
          </w:tcPr>
          <w:p w14:paraId="3DB35CE6" w14:textId="77777777" w:rsidR="00314A6A" w:rsidRPr="00D71CE8" w:rsidRDefault="00314A6A" w:rsidP="003273CE">
            <w:pPr>
              <w:spacing w:after="0" w:line="240" w:lineRule="auto"/>
              <w:rPr>
                <w:rFonts w:asciiTheme="majorHAnsi" w:eastAsia="Times New Roman" w:hAnsiTheme="majorHAnsi"/>
                <w:color w:val="000000"/>
              </w:rPr>
            </w:pPr>
          </w:p>
        </w:tc>
        <w:tc>
          <w:tcPr>
            <w:tcW w:w="1843" w:type="dxa"/>
            <w:vMerge/>
            <w:tcBorders>
              <w:top w:val="nil"/>
              <w:left w:val="single" w:sz="4" w:space="0" w:color="auto"/>
              <w:bottom w:val="single" w:sz="4" w:space="0" w:color="000000"/>
              <w:right w:val="single" w:sz="4" w:space="0" w:color="auto"/>
            </w:tcBorders>
            <w:vAlign w:val="center"/>
            <w:hideMark/>
          </w:tcPr>
          <w:p w14:paraId="24FFB6BA" w14:textId="77777777" w:rsidR="00314A6A" w:rsidRPr="00D71CE8" w:rsidRDefault="00314A6A" w:rsidP="003273CE">
            <w:pPr>
              <w:spacing w:after="0" w:line="240" w:lineRule="auto"/>
              <w:rPr>
                <w:rFonts w:asciiTheme="majorHAnsi" w:eastAsia="Times New Roman" w:hAnsiTheme="majorHAnsi"/>
                <w:color w:val="000000"/>
              </w:rPr>
            </w:pPr>
          </w:p>
        </w:tc>
      </w:tr>
      <w:tr w:rsidR="00314A6A" w:rsidRPr="00D71CE8" w14:paraId="4929479E" w14:textId="77777777" w:rsidTr="003273CE">
        <w:trPr>
          <w:trHeight w:val="255"/>
        </w:trPr>
        <w:tc>
          <w:tcPr>
            <w:tcW w:w="1680" w:type="dxa"/>
            <w:vMerge w:val="restart"/>
            <w:tcBorders>
              <w:top w:val="nil"/>
              <w:left w:val="single" w:sz="4" w:space="0" w:color="auto"/>
              <w:bottom w:val="single" w:sz="4" w:space="0" w:color="000000"/>
              <w:right w:val="single" w:sz="4" w:space="0" w:color="auto"/>
            </w:tcBorders>
            <w:shd w:val="clear" w:color="auto" w:fill="auto"/>
            <w:vAlign w:val="center"/>
            <w:hideMark/>
          </w:tcPr>
          <w:p w14:paraId="225401E8" w14:textId="77777777" w:rsidR="00314A6A" w:rsidRPr="00D71CE8" w:rsidRDefault="00314A6A" w:rsidP="003273CE">
            <w:pPr>
              <w:spacing w:after="0" w:line="240" w:lineRule="auto"/>
              <w:jc w:val="center"/>
              <w:rPr>
                <w:rFonts w:asciiTheme="majorHAnsi" w:eastAsia="Times New Roman" w:hAnsiTheme="majorHAnsi"/>
                <w:color w:val="000000"/>
              </w:rPr>
            </w:pPr>
            <w:r w:rsidRPr="00D71CE8">
              <w:rPr>
                <w:rFonts w:asciiTheme="majorHAnsi" w:eastAsia="Times New Roman" w:hAnsiTheme="majorHAnsi" w:cs="Sylfaen"/>
                <w:color w:val="000000"/>
              </w:rPr>
              <w:t>იმერეთის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რეგიონი</w:t>
            </w:r>
          </w:p>
        </w:tc>
        <w:tc>
          <w:tcPr>
            <w:tcW w:w="3722" w:type="dxa"/>
            <w:tcBorders>
              <w:top w:val="nil"/>
              <w:left w:val="nil"/>
              <w:bottom w:val="single" w:sz="4" w:space="0" w:color="auto"/>
              <w:right w:val="single" w:sz="4" w:space="0" w:color="auto"/>
            </w:tcBorders>
            <w:shd w:val="clear" w:color="auto" w:fill="auto"/>
            <w:hideMark/>
          </w:tcPr>
          <w:p w14:paraId="0BD9F488" w14:textId="77777777" w:rsidR="00314A6A" w:rsidRPr="00D71CE8" w:rsidRDefault="00314A6A" w:rsidP="003273CE">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ქ</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ქუთაისი</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და</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ქუთაისის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მუნიციპალიტეტი</w:t>
            </w:r>
          </w:p>
        </w:tc>
        <w:tc>
          <w:tcPr>
            <w:tcW w:w="3118" w:type="dxa"/>
            <w:vMerge w:val="restart"/>
            <w:tcBorders>
              <w:top w:val="nil"/>
              <w:left w:val="single" w:sz="4" w:space="0" w:color="auto"/>
              <w:bottom w:val="single" w:sz="4" w:space="0" w:color="auto"/>
              <w:right w:val="single" w:sz="4" w:space="0" w:color="auto"/>
            </w:tcBorders>
            <w:shd w:val="clear" w:color="auto" w:fill="auto"/>
            <w:vAlign w:val="center"/>
            <w:hideMark/>
          </w:tcPr>
          <w:p w14:paraId="4386BCD1" w14:textId="77777777" w:rsidR="00314A6A" w:rsidRPr="00D71CE8" w:rsidRDefault="00314A6A" w:rsidP="003273CE">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შპს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ქუთაისის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ფსიქიკური</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ჯანმრთელობის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ცენტრი</w:t>
            </w:r>
            <w:r w:rsidRPr="00D71CE8">
              <w:rPr>
                <w:rFonts w:asciiTheme="majorHAnsi" w:eastAsia="Times New Roman" w:hAnsiTheme="majorHAnsi"/>
                <w:color w:val="000000"/>
              </w:rPr>
              <w:t xml:space="preserve">“ (2018 </w:t>
            </w:r>
            <w:r w:rsidRPr="00D71CE8">
              <w:rPr>
                <w:rFonts w:asciiTheme="majorHAnsi" w:eastAsia="Times New Roman" w:hAnsiTheme="majorHAnsi" w:cs="Sylfaen"/>
                <w:color w:val="000000"/>
              </w:rPr>
              <w:t>წლის</w:t>
            </w:r>
            <w:r w:rsidRPr="00D71CE8">
              <w:rPr>
                <w:rFonts w:asciiTheme="majorHAnsi" w:eastAsia="Times New Roman" w:hAnsiTheme="majorHAnsi"/>
                <w:color w:val="000000"/>
              </w:rPr>
              <w:t xml:space="preserve"> 1 </w:t>
            </w:r>
            <w:r w:rsidRPr="00D71CE8">
              <w:rPr>
                <w:rFonts w:asciiTheme="majorHAnsi" w:eastAsia="Times New Roman" w:hAnsiTheme="majorHAnsi" w:cs="Sylfaen"/>
                <w:color w:val="000000"/>
              </w:rPr>
              <w:t>მარტიდან</w:t>
            </w:r>
            <w:r w:rsidRPr="00D71CE8">
              <w:rPr>
                <w:rFonts w:asciiTheme="majorHAnsi" w:eastAsia="Times New Roman" w:hAnsiTheme="majorHAnsi"/>
                <w:color w:val="000000"/>
              </w:rPr>
              <w:t>)</w:t>
            </w:r>
          </w:p>
        </w:tc>
        <w:tc>
          <w:tcPr>
            <w:tcW w:w="184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30670FC" w14:textId="77777777" w:rsidR="00314A6A" w:rsidRPr="00D71CE8" w:rsidRDefault="00314A6A" w:rsidP="003273CE">
            <w:pPr>
              <w:spacing w:after="0" w:line="240" w:lineRule="auto"/>
              <w:jc w:val="center"/>
              <w:rPr>
                <w:rFonts w:asciiTheme="majorHAnsi" w:eastAsia="Times New Roman" w:hAnsiTheme="majorHAnsi"/>
                <w:color w:val="000000"/>
              </w:rPr>
            </w:pPr>
            <w:r w:rsidRPr="00D71CE8">
              <w:rPr>
                <w:rFonts w:asciiTheme="majorHAnsi" w:eastAsia="Times New Roman" w:hAnsiTheme="majorHAnsi"/>
                <w:color w:val="000000"/>
              </w:rPr>
              <w:t>36 490</w:t>
            </w:r>
          </w:p>
        </w:tc>
      </w:tr>
      <w:tr w:rsidR="00314A6A" w:rsidRPr="00D71CE8" w14:paraId="62F52DDC" w14:textId="77777777" w:rsidTr="003273CE">
        <w:trPr>
          <w:trHeight w:val="255"/>
        </w:trPr>
        <w:tc>
          <w:tcPr>
            <w:tcW w:w="1680" w:type="dxa"/>
            <w:vMerge/>
            <w:tcBorders>
              <w:top w:val="nil"/>
              <w:left w:val="single" w:sz="4" w:space="0" w:color="auto"/>
              <w:bottom w:val="single" w:sz="4" w:space="0" w:color="000000"/>
              <w:right w:val="single" w:sz="4" w:space="0" w:color="auto"/>
            </w:tcBorders>
            <w:vAlign w:val="center"/>
            <w:hideMark/>
          </w:tcPr>
          <w:p w14:paraId="4FAD4A98" w14:textId="77777777" w:rsidR="00314A6A" w:rsidRPr="00D71CE8" w:rsidRDefault="00314A6A" w:rsidP="003273CE">
            <w:pPr>
              <w:spacing w:after="0" w:line="240" w:lineRule="auto"/>
              <w:rPr>
                <w:rFonts w:asciiTheme="majorHAnsi" w:eastAsia="Times New Roman" w:hAnsiTheme="majorHAnsi"/>
                <w:color w:val="000000"/>
              </w:rPr>
            </w:pPr>
          </w:p>
        </w:tc>
        <w:tc>
          <w:tcPr>
            <w:tcW w:w="3722" w:type="dxa"/>
            <w:tcBorders>
              <w:top w:val="nil"/>
              <w:left w:val="nil"/>
              <w:bottom w:val="single" w:sz="4" w:space="0" w:color="auto"/>
              <w:right w:val="single" w:sz="4" w:space="0" w:color="auto"/>
            </w:tcBorders>
            <w:shd w:val="clear" w:color="auto" w:fill="auto"/>
            <w:hideMark/>
          </w:tcPr>
          <w:p w14:paraId="46138D06" w14:textId="77777777" w:rsidR="00314A6A" w:rsidRPr="00D71CE8" w:rsidRDefault="00314A6A" w:rsidP="003273CE">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ბაღდათის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მუნიციპალიტეტი</w:t>
            </w:r>
          </w:p>
        </w:tc>
        <w:tc>
          <w:tcPr>
            <w:tcW w:w="3118" w:type="dxa"/>
            <w:vMerge/>
            <w:tcBorders>
              <w:top w:val="nil"/>
              <w:left w:val="single" w:sz="4" w:space="0" w:color="auto"/>
              <w:bottom w:val="single" w:sz="4" w:space="0" w:color="auto"/>
              <w:right w:val="single" w:sz="4" w:space="0" w:color="auto"/>
            </w:tcBorders>
            <w:vAlign w:val="center"/>
            <w:hideMark/>
          </w:tcPr>
          <w:p w14:paraId="7715F6EB" w14:textId="77777777" w:rsidR="00314A6A" w:rsidRPr="00D71CE8" w:rsidRDefault="00314A6A" w:rsidP="003273CE">
            <w:pPr>
              <w:spacing w:after="0" w:line="240" w:lineRule="auto"/>
              <w:rPr>
                <w:rFonts w:asciiTheme="majorHAnsi" w:eastAsia="Times New Roman" w:hAnsiTheme="majorHAnsi"/>
                <w:color w:val="000000"/>
              </w:rPr>
            </w:pPr>
          </w:p>
        </w:tc>
        <w:tc>
          <w:tcPr>
            <w:tcW w:w="1843" w:type="dxa"/>
            <w:vMerge/>
            <w:tcBorders>
              <w:top w:val="nil"/>
              <w:left w:val="single" w:sz="4" w:space="0" w:color="auto"/>
              <w:bottom w:val="single" w:sz="4" w:space="0" w:color="auto"/>
              <w:right w:val="single" w:sz="4" w:space="0" w:color="auto"/>
            </w:tcBorders>
            <w:vAlign w:val="center"/>
            <w:hideMark/>
          </w:tcPr>
          <w:p w14:paraId="20AE8A1D" w14:textId="77777777" w:rsidR="00314A6A" w:rsidRPr="00D71CE8" w:rsidRDefault="00314A6A" w:rsidP="003273CE">
            <w:pPr>
              <w:spacing w:after="0" w:line="240" w:lineRule="auto"/>
              <w:rPr>
                <w:rFonts w:asciiTheme="majorHAnsi" w:eastAsia="Times New Roman" w:hAnsiTheme="majorHAnsi"/>
                <w:color w:val="000000"/>
              </w:rPr>
            </w:pPr>
          </w:p>
        </w:tc>
      </w:tr>
      <w:tr w:rsidR="00314A6A" w:rsidRPr="00D71CE8" w14:paraId="6EA5A5DB" w14:textId="77777777" w:rsidTr="003273CE">
        <w:trPr>
          <w:trHeight w:val="255"/>
        </w:trPr>
        <w:tc>
          <w:tcPr>
            <w:tcW w:w="1680" w:type="dxa"/>
            <w:vMerge/>
            <w:tcBorders>
              <w:top w:val="nil"/>
              <w:left w:val="single" w:sz="4" w:space="0" w:color="auto"/>
              <w:bottom w:val="single" w:sz="4" w:space="0" w:color="000000"/>
              <w:right w:val="single" w:sz="4" w:space="0" w:color="auto"/>
            </w:tcBorders>
            <w:vAlign w:val="center"/>
            <w:hideMark/>
          </w:tcPr>
          <w:p w14:paraId="72ED3B04" w14:textId="77777777" w:rsidR="00314A6A" w:rsidRPr="00D71CE8" w:rsidRDefault="00314A6A" w:rsidP="003273CE">
            <w:pPr>
              <w:spacing w:after="0" w:line="240" w:lineRule="auto"/>
              <w:rPr>
                <w:rFonts w:asciiTheme="majorHAnsi" w:eastAsia="Times New Roman" w:hAnsiTheme="majorHAnsi"/>
                <w:color w:val="000000"/>
              </w:rPr>
            </w:pPr>
          </w:p>
        </w:tc>
        <w:tc>
          <w:tcPr>
            <w:tcW w:w="3722" w:type="dxa"/>
            <w:tcBorders>
              <w:top w:val="nil"/>
              <w:left w:val="nil"/>
              <w:bottom w:val="single" w:sz="4" w:space="0" w:color="auto"/>
              <w:right w:val="single" w:sz="4" w:space="0" w:color="auto"/>
            </w:tcBorders>
            <w:shd w:val="clear" w:color="auto" w:fill="auto"/>
            <w:hideMark/>
          </w:tcPr>
          <w:p w14:paraId="11FE1073" w14:textId="77777777" w:rsidR="00314A6A" w:rsidRPr="00D71CE8" w:rsidRDefault="00314A6A" w:rsidP="003273CE">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წყალტუბოს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მუნიციპალიტეტი</w:t>
            </w:r>
            <w:r w:rsidRPr="00D71CE8">
              <w:rPr>
                <w:rFonts w:asciiTheme="majorHAnsi" w:eastAsia="Times New Roman" w:hAnsiTheme="majorHAnsi"/>
                <w:color w:val="000000"/>
              </w:rPr>
              <w:t xml:space="preserve"> (2/3)</w:t>
            </w:r>
          </w:p>
        </w:tc>
        <w:tc>
          <w:tcPr>
            <w:tcW w:w="3118" w:type="dxa"/>
            <w:vMerge/>
            <w:tcBorders>
              <w:top w:val="nil"/>
              <w:left w:val="single" w:sz="4" w:space="0" w:color="auto"/>
              <w:bottom w:val="single" w:sz="4" w:space="0" w:color="auto"/>
              <w:right w:val="single" w:sz="4" w:space="0" w:color="auto"/>
            </w:tcBorders>
            <w:vAlign w:val="center"/>
            <w:hideMark/>
          </w:tcPr>
          <w:p w14:paraId="5AC9D954" w14:textId="77777777" w:rsidR="00314A6A" w:rsidRPr="00D71CE8" w:rsidRDefault="00314A6A" w:rsidP="003273CE">
            <w:pPr>
              <w:spacing w:after="0" w:line="240" w:lineRule="auto"/>
              <w:rPr>
                <w:rFonts w:asciiTheme="majorHAnsi" w:eastAsia="Times New Roman" w:hAnsiTheme="majorHAnsi"/>
                <w:color w:val="000000"/>
              </w:rPr>
            </w:pPr>
          </w:p>
        </w:tc>
        <w:tc>
          <w:tcPr>
            <w:tcW w:w="1843" w:type="dxa"/>
            <w:vMerge/>
            <w:tcBorders>
              <w:top w:val="nil"/>
              <w:left w:val="single" w:sz="4" w:space="0" w:color="auto"/>
              <w:bottom w:val="single" w:sz="4" w:space="0" w:color="auto"/>
              <w:right w:val="single" w:sz="4" w:space="0" w:color="auto"/>
            </w:tcBorders>
            <w:vAlign w:val="center"/>
            <w:hideMark/>
          </w:tcPr>
          <w:p w14:paraId="0CA34548" w14:textId="77777777" w:rsidR="00314A6A" w:rsidRPr="00D71CE8" w:rsidRDefault="00314A6A" w:rsidP="003273CE">
            <w:pPr>
              <w:spacing w:after="0" w:line="240" w:lineRule="auto"/>
              <w:rPr>
                <w:rFonts w:asciiTheme="majorHAnsi" w:eastAsia="Times New Roman" w:hAnsiTheme="majorHAnsi"/>
                <w:color w:val="000000"/>
              </w:rPr>
            </w:pPr>
          </w:p>
        </w:tc>
      </w:tr>
      <w:tr w:rsidR="00314A6A" w:rsidRPr="00D71CE8" w14:paraId="2150FE0E" w14:textId="77777777" w:rsidTr="003273CE">
        <w:trPr>
          <w:trHeight w:val="255"/>
        </w:trPr>
        <w:tc>
          <w:tcPr>
            <w:tcW w:w="1680" w:type="dxa"/>
            <w:vMerge/>
            <w:tcBorders>
              <w:top w:val="nil"/>
              <w:left w:val="single" w:sz="4" w:space="0" w:color="auto"/>
              <w:bottom w:val="single" w:sz="4" w:space="0" w:color="000000"/>
              <w:right w:val="single" w:sz="4" w:space="0" w:color="auto"/>
            </w:tcBorders>
            <w:vAlign w:val="center"/>
            <w:hideMark/>
          </w:tcPr>
          <w:p w14:paraId="63D8C66E" w14:textId="77777777" w:rsidR="00314A6A" w:rsidRPr="00D71CE8" w:rsidRDefault="00314A6A" w:rsidP="003273CE">
            <w:pPr>
              <w:spacing w:after="0" w:line="240" w:lineRule="auto"/>
              <w:rPr>
                <w:rFonts w:asciiTheme="majorHAnsi" w:eastAsia="Times New Roman" w:hAnsiTheme="majorHAnsi"/>
                <w:color w:val="000000"/>
              </w:rPr>
            </w:pPr>
          </w:p>
        </w:tc>
        <w:tc>
          <w:tcPr>
            <w:tcW w:w="3722" w:type="dxa"/>
            <w:tcBorders>
              <w:top w:val="nil"/>
              <w:left w:val="nil"/>
              <w:bottom w:val="single" w:sz="4" w:space="0" w:color="auto"/>
              <w:right w:val="single" w:sz="4" w:space="0" w:color="auto"/>
            </w:tcBorders>
            <w:shd w:val="clear" w:color="auto" w:fill="auto"/>
            <w:hideMark/>
          </w:tcPr>
          <w:p w14:paraId="0E415E2E" w14:textId="77777777" w:rsidR="00314A6A" w:rsidRPr="00D71CE8" w:rsidRDefault="00314A6A" w:rsidP="003273CE">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თერჯოლის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მუნიციპალიტეტი</w:t>
            </w:r>
          </w:p>
        </w:tc>
        <w:tc>
          <w:tcPr>
            <w:tcW w:w="3118" w:type="dxa"/>
            <w:vMerge/>
            <w:tcBorders>
              <w:top w:val="nil"/>
              <w:left w:val="single" w:sz="4" w:space="0" w:color="auto"/>
              <w:bottom w:val="single" w:sz="4" w:space="0" w:color="auto"/>
              <w:right w:val="single" w:sz="4" w:space="0" w:color="auto"/>
            </w:tcBorders>
            <w:vAlign w:val="center"/>
            <w:hideMark/>
          </w:tcPr>
          <w:p w14:paraId="7CC6B39E" w14:textId="77777777" w:rsidR="00314A6A" w:rsidRPr="00D71CE8" w:rsidRDefault="00314A6A" w:rsidP="003273CE">
            <w:pPr>
              <w:spacing w:after="0" w:line="240" w:lineRule="auto"/>
              <w:rPr>
                <w:rFonts w:asciiTheme="majorHAnsi" w:eastAsia="Times New Roman" w:hAnsiTheme="majorHAnsi"/>
                <w:color w:val="000000"/>
              </w:rPr>
            </w:pPr>
          </w:p>
        </w:tc>
        <w:tc>
          <w:tcPr>
            <w:tcW w:w="1843" w:type="dxa"/>
            <w:vMerge/>
            <w:tcBorders>
              <w:top w:val="nil"/>
              <w:left w:val="single" w:sz="4" w:space="0" w:color="auto"/>
              <w:bottom w:val="single" w:sz="4" w:space="0" w:color="auto"/>
              <w:right w:val="single" w:sz="4" w:space="0" w:color="auto"/>
            </w:tcBorders>
            <w:vAlign w:val="center"/>
            <w:hideMark/>
          </w:tcPr>
          <w:p w14:paraId="6DE5BB58" w14:textId="77777777" w:rsidR="00314A6A" w:rsidRPr="00D71CE8" w:rsidRDefault="00314A6A" w:rsidP="003273CE">
            <w:pPr>
              <w:spacing w:after="0" w:line="240" w:lineRule="auto"/>
              <w:rPr>
                <w:rFonts w:asciiTheme="majorHAnsi" w:eastAsia="Times New Roman" w:hAnsiTheme="majorHAnsi"/>
                <w:color w:val="000000"/>
              </w:rPr>
            </w:pPr>
          </w:p>
        </w:tc>
      </w:tr>
      <w:tr w:rsidR="00314A6A" w:rsidRPr="00D71CE8" w14:paraId="2A537376" w14:textId="77777777" w:rsidTr="003273CE">
        <w:trPr>
          <w:trHeight w:val="255"/>
        </w:trPr>
        <w:tc>
          <w:tcPr>
            <w:tcW w:w="1680" w:type="dxa"/>
            <w:vMerge/>
            <w:tcBorders>
              <w:top w:val="nil"/>
              <w:left w:val="single" w:sz="4" w:space="0" w:color="auto"/>
              <w:bottom w:val="single" w:sz="4" w:space="0" w:color="000000"/>
              <w:right w:val="single" w:sz="4" w:space="0" w:color="auto"/>
            </w:tcBorders>
            <w:vAlign w:val="center"/>
            <w:hideMark/>
          </w:tcPr>
          <w:p w14:paraId="3B2F25E5" w14:textId="77777777" w:rsidR="00314A6A" w:rsidRPr="00D71CE8" w:rsidRDefault="00314A6A" w:rsidP="003273CE">
            <w:pPr>
              <w:spacing w:after="0" w:line="240" w:lineRule="auto"/>
              <w:rPr>
                <w:rFonts w:asciiTheme="majorHAnsi" w:eastAsia="Times New Roman" w:hAnsiTheme="majorHAnsi"/>
                <w:color w:val="000000"/>
              </w:rPr>
            </w:pPr>
          </w:p>
        </w:tc>
        <w:tc>
          <w:tcPr>
            <w:tcW w:w="3722" w:type="dxa"/>
            <w:tcBorders>
              <w:top w:val="nil"/>
              <w:left w:val="nil"/>
              <w:bottom w:val="single" w:sz="4" w:space="0" w:color="auto"/>
              <w:right w:val="single" w:sz="4" w:space="0" w:color="auto"/>
            </w:tcBorders>
            <w:shd w:val="clear" w:color="auto" w:fill="auto"/>
            <w:hideMark/>
          </w:tcPr>
          <w:p w14:paraId="1ACD8E9F" w14:textId="77777777" w:rsidR="00314A6A" w:rsidRPr="00D71CE8" w:rsidRDefault="00314A6A" w:rsidP="003273CE">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ტყიბულის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მუნიციპალიტეტი</w:t>
            </w:r>
          </w:p>
        </w:tc>
        <w:tc>
          <w:tcPr>
            <w:tcW w:w="3118" w:type="dxa"/>
            <w:vMerge/>
            <w:tcBorders>
              <w:top w:val="nil"/>
              <w:left w:val="single" w:sz="4" w:space="0" w:color="auto"/>
              <w:bottom w:val="single" w:sz="4" w:space="0" w:color="auto"/>
              <w:right w:val="single" w:sz="4" w:space="0" w:color="auto"/>
            </w:tcBorders>
            <w:vAlign w:val="center"/>
            <w:hideMark/>
          </w:tcPr>
          <w:p w14:paraId="5AE527BA" w14:textId="77777777" w:rsidR="00314A6A" w:rsidRPr="00D71CE8" w:rsidRDefault="00314A6A" w:rsidP="003273CE">
            <w:pPr>
              <w:spacing w:after="0" w:line="240" w:lineRule="auto"/>
              <w:rPr>
                <w:rFonts w:asciiTheme="majorHAnsi" w:eastAsia="Times New Roman" w:hAnsiTheme="majorHAnsi"/>
                <w:color w:val="000000"/>
              </w:rPr>
            </w:pPr>
          </w:p>
        </w:tc>
        <w:tc>
          <w:tcPr>
            <w:tcW w:w="1843" w:type="dxa"/>
            <w:vMerge/>
            <w:tcBorders>
              <w:top w:val="nil"/>
              <w:left w:val="single" w:sz="4" w:space="0" w:color="auto"/>
              <w:bottom w:val="single" w:sz="4" w:space="0" w:color="auto"/>
              <w:right w:val="single" w:sz="4" w:space="0" w:color="auto"/>
            </w:tcBorders>
            <w:vAlign w:val="center"/>
            <w:hideMark/>
          </w:tcPr>
          <w:p w14:paraId="2431ECBA" w14:textId="77777777" w:rsidR="00314A6A" w:rsidRPr="00D71CE8" w:rsidRDefault="00314A6A" w:rsidP="003273CE">
            <w:pPr>
              <w:spacing w:after="0" w:line="240" w:lineRule="auto"/>
              <w:rPr>
                <w:rFonts w:asciiTheme="majorHAnsi" w:eastAsia="Times New Roman" w:hAnsiTheme="majorHAnsi"/>
                <w:color w:val="000000"/>
              </w:rPr>
            </w:pPr>
          </w:p>
        </w:tc>
      </w:tr>
      <w:tr w:rsidR="00314A6A" w:rsidRPr="00D71CE8" w14:paraId="72D3F7A4" w14:textId="77777777" w:rsidTr="003273CE">
        <w:trPr>
          <w:trHeight w:val="735"/>
        </w:trPr>
        <w:tc>
          <w:tcPr>
            <w:tcW w:w="1680" w:type="dxa"/>
            <w:vMerge w:val="restart"/>
            <w:tcBorders>
              <w:top w:val="nil"/>
              <w:left w:val="single" w:sz="4" w:space="0" w:color="auto"/>
              <w:bottom w:val="single" w:sz="4" w:space="0" w:color="auto"/>
              <w:right w:val="single" w:sz="4" w:space="0" w:color="auto"/>
            </w:tcBorders>
            <w:shd w:val="clear" w:color="auto" w:fill="auto"/>
            <w:hideMark/>
          </w:tcPr>
          <w:p w14:paraId="5E81522D" w14:textId="77777777" w:rsidR="00314A6A" w:rsidRPr="00D71CE8" w:rsidRDefault="00314A6A" w:rsidP="003273CE">
            <w:pPr>
              <w:spacing w:after="0" w:line="240" w:lineRule="auto"/>
              <w:jc w:val="center"/>
              <w:rPr>
                <w:rFonts w:asciiTheme="majorHAnsi" w:eastAsia="Times New Roman" w:hAnsiTheme="majorHAnsi"/>
                <w:color w:val="000000"/>
              </w:rPr>
            </w:pPr>
            <w:r w:rsidRPr="00D71CE8">
              <w:rPr>
                <w:rFonts w:asciiTheme="majorHAnsi" w:eastAsia="Times New Roman" w:hAnsiTheme="majorHAnsi" w:cs="Sylfaen"/>
                <w:color w:val="000000"/>
              </w:rPr>
              <w:lastRenderedPageBreak/>
              <w:t>რაჭა</w:t>
            </w:r>
            <w:r w:rsidRPr="00D71CE8">
              <w:rPr>
                <w:rFonts w:asciiTheme="majorHAnsi" w:eastAsia="Times New Roman" w:hAnsiTheme="majorHAnsi"/>
                <w:color w:val="000000"/>
              </w:rPr>
              <w:t>-</w:t>
            </w:r>
            <w:r w:rsidRPr="00D71CE8">
              <w:rPr>
                <w:rFonts w:asciiTheme="majorHAnsi" w:eastAsia="Times New Roman" w:hAnsiTheme="majorHAnsi" w:cs="Sylfaen"/>
                <w:color w:val="000000"/>
              </w:rPr>
              <w:t>ლეჩხუმი</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და</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ქვემო</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სვანეთის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რეგიონი</w:t>
            </w:r>
          </w:p>
        </w:tc>
        <w:tc>
          <w:tcPr>
            <w:tcW w:w="3722" w:type="dxa"/>
            <w:tcBorders>
              <w:top w:val="nil"/>
              <w:left w:val="nil"/>
              <w:bottom w:val="single" w:sz="4" w:space="0" w:color="auto"/>
              <w:right w:val="single" w:sz="4" w:space="0" w:color="auto"/>
            </w:tcBorders>
            <w:shd w:val="clear" w:color="auto" w:fill="auto"/>
            <w:vAlign w:val="center"/>
            <w:hideMark/>
          </w:tcPr>
          <w:p w14:paraId="223A8029" w14:textId="77777777" w:rsidR="00314A6A" w:rsidRPr="00D71CE8" w:rsidRDefault="00314A6A" w:rsidP="003273CE">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ამბროლაურის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მუნიციპალიტეტი</w:t>
            </w:r>
          </w:p>
        </w:tc>
        <w:tc>
          <w:tcPr>
            <w:tcW w:w="3118" w:type="dxa"/>
            <w:vMerge/>
            <w:tcBorders>
              <w:top w:val="nil"/>
              <w:left w:val="single" w:sz="4" w:space="0" w:color="auto"/>
              <w:bottom w:val="single" w:sz="4" w:space="0" w:color="auto"/>
              <w:right w:val="single" w:sz="4" w:space="0" w:color="auto"/>
            </w:tcBorders>
            <w:vAlign w:val="center"/>
            <w:hideMark/>
          </w:tcPr>
          <w:p w14:paraId="39536961" w14:textId="77777777" w:rsidR="00314A6A" w:rsidRPr="00D71CE8" w:rsidRDefault="00314A6A" w:rsidP="003273CE">
            <w:pPr>
              <w:spacing w:after="0" w:line="240" w:lineRule="auto"/>
              <w:rPr>
                <w:rFonts w:asciiTheme="majorHAnsi" w:eastAsia="Times New Roman" w:hAnsiTheme="majorHAnsi"/>
                <w:color w:val="000000"/>
              </w:rPr>
            </w:pPr>
          </w:p>
        </w:tc>
        <w:tc>
          <w:tcPr>
            <w:tcW w:w="1843" w:type="dxa"/>
            <w:vMerge/>
            <w:tcBorders>
              <w:top w:val="nil"/>
              <w:left w:val="single" w:sz="4" w:space="0" w:color="auto"/>
              <w:bottom w:val="single" w:sz="4" w:space="0" w:color="auto"/>
              <w:right w:val="single" w:sz="4" w:space="0" w:color="auto"/>
            </w:tcBorders>
            <w:vAlign w:val="center"/>
            <w:hideMark/>
          </w:tcPr>
          <w:p w14:paraId="4FFE88D3" w14:textId="77777777" w:rsidR="00314A6A" w:rsidRPr="00D71CE8" w:rsidRDefault="00314A6A" w:rsidP="003273CE">
            <w:pPr>
              <w:spacing w:after="0" w:line="240" w:lineRule="auto"/>
              <w:rPr>
                <w:rFonts w:asciiTheme="majorHAnsi" w:eastAsia="Times New Roman" w:hAnsiTheme="majorHAnsi"/>
                <w:color w:val="000000"/>
              </w:rPr>
            </w:pPr>
          </w:p>
        </w:tc>
      </w:tr>
      <w:tr w:rsidR="00314A6A" w:rsidRPr="00D71CE8" w14:paraId="3EBE63F2" w14:textId="77777777" w:rsidTr="003273CE">
        <w:trPr>
          <w:trHeight w:val="660"/>
        </w:trPr>
        <w:tc>
          <w:tcPr>
            <w:tcW w:w="1680" w:type="dxa"/>
            <w:vMerge/>
            <w:tcBorders>
              <w:top w:val="nil"/>
              <w:left w:val="single" w:sz="4" w:space="0" w:color="auto"/>
              <w:bottom w:val="single" w:sz="4" w:space="0" w:color="auto"/>
              <w:right w:val="single" w:sz="4" w:space="0" w:color="auto"/>
            </w:tcBorders>
            <w:vAlign w:val="center"/>
            <w:hideMark/>
          </w:tcPr>
          <w:p w14:paraId="48D04B7C" w14:textId="77777777" w:rsidR="00314A6A" w:rsidRPr="00D71CE8" w:rsidRDefault="00314A6A" w:rsidP="003273CE">
            <w:pPr>
              <w:spacing w:after="0" w:line="240" w:lineRule="auto"/>
              <w:rPr>
                <w:rFonts w:asciiTheme="majorHAnsi" w:eastAsia="Times New Roman" w:hAnsiTheme="majorHAnsi"/>
                <w:color w:val="000000"/>
              </w:rPr>
            </w:pPr>
          </w:p>
        </w:tc>
        <w:tc>
          <w:tcPr>
            <w:tcW w:w="3722" w:type="dxa"/>
            <w:tcBorders>
              <w:top w:val="nil"/>
              <w:left w:val="nil"/>
              <w:bottom w:val="single" w:sz="4" w:space="0" w:color="auto"/>
              <w:right w:val="single" w:sz="4" w:space="0" w:color="auto"/>
            </w:tcBorders>
            <w:shd w:val="clear" w:color="auto" w:fill="auto"/>
            <w:vAlign w:val="center"/>
            <w:hideMark/>
          </w:tcPr>
          <w:p w14:paraId="79ECA617" w14:textId="77777777" w:rsidR="00314A6A" w:rsidRPr="00D71CE8" w:rsidRDefault="00314A6A" w:rsidP="003273CE">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ონის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მუნიციპალიტეტი</w:t>
            </w:r>
          </w:p>
        </w:tc>
        <w:tc>
          <w:tcPr>
            <w:tcW w:w="3118" w:type="dxa"/>
            <w:vMerge/>
            <w:tcBorders>
              <w:top w:val="nil"/>
              <w:left w:val="single" w:sz="4" w:space="0" w:color="auto"/>
              <w:bottom w:val="single" w:sz="4" w:space="0" w:color="auto"/>
              <w:right w:val="single" w:sz="4" w:space="0" w:color="auto"/>
            </w:tcBorders>
            <w:vAlign w:val="center"/>
            <w:hideMark/>
          </w:tcPr>
          <w:p w14:paraId="06ACBC97" w14:textId="77777777" w:rsidR="00314A6A" w:rsidRPr="00D71CE8" w:rsidRDefault="00314A6A" w:rsidP="003273CE">
            <w:pPr>
              <w:spacing w:after="0" w:line="240" w:lineRule="auto"/>
              <w:rPr>
                <w:rFonts w:asciiTheme="majorHAnsi" w:eastAsia="Times New Roman" w:hAnsiTheme="majorHAnsi"/>
                <w:color w:val="000000"/>
              </w:rPr>
            </w:pPr>
          </w:p>
        </w:tc>
        <w:tc>
          <w:tcPr>
            <w:tcW w:w="1843" w:type="dxa"/>
            <w:vMerge/>
            <w:tcBorders>
              <w:top w:val="nil"/>
              <w:left w:val="single" w:sz="4" w:space="0" w:color="auto"/>
              <w:bottom w:val="single" w:sz="4" w:space="0" w:color="auto"/>
              <w:right w:val="single" w:sz="4" w:space="0" w:color="auto"/>
            </w:tcBorders>
            <w:vAlign w:val="center"/>
            <w:hideMark/>
          </w:tcPr>
          <w:p w14:paraId="2BCBA67A" w14:textId="77777777" w:rsidR="00314A6A" w:rsidRPr="00D71CE8" w:rsidRDefault="00314A6A" w:rsidP="003273CE">
            <w:pPr>
              <w:spacing w:after="0" w:line="240" w:lineRule="auto"/>
              <w:rPr>
                <w:rFonts w:asciiTheme="majorHAnsi" w:eastAsia="Times New Roman" w:hAnsiTheme="majorHAnsi"/>
                <w:color w:val="000000"/>
              </w:rPr>
            </w:pPr>
          </w:p>
        </w:tc>
      </w:tr>
      <w:tr w:rsidR="00314A6A" w:rsidRPr="00D71CE8" w14:paraId="59CC2D15" w14:textId="77777777" w:rsidTr="003273CE">
        <w:trPr>
          <w:trHeight w:val="300"/>
        </w:trPr>
        <w:tc>
          <w:tcPr>
            <w:tcW w:w="1680" w:type="dxa"/>
            <w:vMerge w:val="restart"/>
            <w:tcBorders>
              <w:top w:val="nil"/>
              <w:left w:val="single" w:sz="4" w:space="0" w:color="auto"/>
              <w:bottom w:val="single" w:sz="4" w:space="0" w:color="auto"/>
              <w:right w:val="single" w:sz="4" w:space="0" w:color="auto"/>
            </w:tcBorders>
            <w:shd w:val="clear" w:color="auto" w:fill="auto"/>
            <w:vAlign w:val="center"/>
            <w:hideMark/>
          </w:tcPr>
          <w:p w14:paraId="290D1BA6" w14:textId="77777777" w:rsidR="00314A6A" w:rsidRPr="00D71CE8" w:rsidRDefault="00314A6A" w:rsidP="003273CE">
            <w:pPr>
              <w:spacing w:after="0" w:line="240" w:lineRule="auto"/>
              <w:jc w:val="center"/>
              <w:rPr>
                <w:rFonts w:asciiTheme="majorHAnsi" w:eastAsia="Times New Roman" w:hAnsiTheme="majorHAnsi"/>
                <w:color w:val="000000"/>
              </w:rPr>
            </w:pPr>
            <w:r w:rsidRPr="00D71CE8">
              <w:rPr>
                <w:rFonts w:asciiTheme="majorHAnsi" w:eastAsia="Times New Roman" w:hAnsiTheme="majorHAnsi" w:cs="Sylfaen"/>
                <w:color w:val="000000"/>
              </w:rPr>
              <w:t>სამეგრელო</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ზემო</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სვანეთის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რეგიონი</w:t>
            </w:r>
          </w:p>
        </w:tc>
        <w:tc>
          <w:tcPr>
            <w:tcW w:w="3722" w:type="dxa"/>
            <w:tcBorders>
              <w:top w:val="nil"/>
              <w:left w:val="nil"/>
              <w:bottom w:val="single" w:sz="4" w:space="0" w:color="auto"/>
              <w:right w:val="single" w:sz="4" w:space="0" w:color="auto"/>
            </w:tcBorders>
            <w:shd w:val="clear" w:color="auto" w:fill="auto"/>
            <w:noWrap/>
            <w:vAlign w:val="bottom"/>
            <w:hideMark/>
          </w:tcPr>
          <w:p w14:paraId="76EA75E2" w14:textId="77777777" w:rsidR="00314A6A" w:rsidRPr="00D71CE8" w:rsidRDefault="00314A6A" w:rsidP="003273CE">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ქ</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ფოთი</w:t>
            </w:r>
          </w:p>
        </w:tc>
        <w:tc>
          <w:tcPr>
            <w:tcW w:w="3118" w:type="dxa"/>
            <w:vMerge w:val="restart"/>
            <w:tcBorders>
              <w:top w:val="nil"/>
              <w:left w:val="single" w:sz="4" w:space="0" w:color="auto"/>
              <w:bottom w:val="single" w:sz="4" w:space="0" w:color="auto"/>
              <w:right w:val="single" w:sz="4" w:space="0" w:color="auto"/>
            </w:tcBorders>
            <w:shd w:val="clear" w:color="auto" w:fill="auto"/>
            <w:vAlign w:val="center"/>
            <w:hideMark/>
          </w:tcPr>
          <w:p w14:paraId="1BB9635A" w14:textId="77777777" w:rsidR="00314A6A" w:rsidRPr="00D71CE8" w:rsidRDefault="00314A6A" w:rsidP="003273CE">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შპს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სენაკის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სარაიონთაშორისო</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ფსიქონევროლოგიური</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დისპანსერი</w:t>
            </w:r>
            <w:r w:rsidRPr="00D71CE8">
              <w:rPr>
                <w:rFonts w:asciiTheme="majorHAnsi" w:eastAsia="Times New Roman" w:hAnsiTheme="majorHAnsi"/>
                <w:color w:val="000000"/>
              </w:rPr>
              <w:t xml:space="preserve">“ (2018 </w:t>
            </w:r>
            <w:r w:rsidRPr="00D71CE8">
              <w:rPr>
                <w:rFonts w:asciiTheme="majorHAnsi" w:eastAsia="Times New Roman" w:hAnsiTheme="majorHAnsi" w:cs="Sylfaen"/>
                <w:color w:val="000000"/>
              </w:rPr>
              <w:t>წლის</w:t>
            </w:r>
            <w:r w:rsidRPr="00D71CE8">
              <w:rPr>
                <w:rFonts w:asciiTheme="majorHAnsi" w:eastAsia="Times New Roman" w:hAnsiTheme="majorHAnsi"/>
                <w:color w:val="000000"/>
              </w:rPr>
              <w:t xml:space="preserve"> 1 </w:t>
            </w:r>
            <w:r w:rsidRPr="00D71CE8">
              <w:rPr>
                <w:rFonts w:asciiTheme="majorHAnsi" w:eastAsia="Times New Roman" w:hAnsiTheme="majorHAnsi" w:cs="Sylfaen"/>
                <w:color w:val="000000"/>
              </w:rPr>
              <w:t>მარტამდე</w:t>
            </w:r>
            <w:r w:rsidRPr="00D71CE8">
              <w:rPr>
                <w:rFonts w:asciiTheme="majorHAnsi" w:eastAsia="Times New Roman" w:hAnsiTheme="majorHAnsi"/>
                <w:color w:val="000000"/>
              </w:rPr>
              <w:t>)</w:t>
            </w:r>
          </w:p>
        </w:tc>
        <w:tc>
          <w:tcPr>
            <w:tcW w:w="184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2253E1A" w14:textId="0B1CF11A" w:rsidR="00314A6A" w:rsidRPr="00D71CE8" w:rsidRDefault="00314A6A" w:rsidP="00314A6A">
            <w:pPr>
              <w:spacing w:after="0" w:line="240" w:lineRule="auto"/>
              <w:jc w:val="center"/>
              <w:rPr>
                <w:rFonts w:asciiTheme="majorHAnsi" w:eastAsia="Times New Roman" w:hAnsiTheme="majorHAnsi"/>
                <w:color w:val="000000"/>
              </w:rPr>
            </w:pPr>
            <w:r w:rsidRPr="00D71CE8">
              <w:rPr>
                <w:rFonts w:asciiTheme="majorHAnsi" w:eastAsia="Times New Roman" w:hAnsiTheme="majorHAnsi"/>
                <w:color w:val="000000"/>
              </w:rPr>
              <w:t xml:space="preserve">24 </w:t>
            </w:r>
            <w:r w:rsidRPr="00D71CE8">
              <w:rPr>
                <w:rFonts w:asciiTheme="majorHAnsi" w:eastAsia="Times New Roman" w:hAnsiTheme="majorHAnsi"/>
                <w:color w:val="000000"/>
              </w:rPr>
              <w:t>380</w:t>
            </w:r>
          </w:p>
        </w:tc>
      </w:tr>
      <w:tr w:rsidR="00314A6A" w:rsidRPr="00D71CE8" w14:paraId="49F14ACE" w14:textId="77777777" w:rsidTr="003273CE">
        <w:trPr>
          <w:trHeight w:val="300"/>
        </w:trPr>
        <w:tc>
          <w:tcPr>
            <w:tcW w:w="1680" w:type="dxa"/>
            <w:vMerge/>
            <w:tcBorders>
              <w:top w:val="nil"/>
              <w:left w:val="single" w:sz="4" w:space="0" w:color="auto"/>
              <w:bottom w:val="single" w:sz="4" w:space="0" w:color="auto"/>
              <w:right w:val="single" w:sz="4" w:space="0" w:color="auto"/>
            </w:tcBorders>
            <w:vAlign w:val="center"/>
            <w:hideMark/>
          </w:tcPr>
          <w:p w14:paraId="08EA5CF8" w14:textId="77777777" w:rsidR="00314A6A" w:rsidRPr="00D71CE8" w:rsidRDefault="00314A6A" w:rsidP="003273CE">
            <w:pPr>
              <w:spacing w:after="0" w:line="240" w:lineRule="auto"/>
              <w:rPr>
                <w:rFonts w:asciiTheme="majorHAnsi" w:eastAsia="Times New Roman" w:hAnsiTheme="majorHAnsi"/>
                <w:color w:val="000000"/>
              </w:rPr>
            </w:pPr>
          </w:p>
        </w:tc>
        <w:tc>
          <w:tcPr>
            <w:tcW w:w="3722" w:type="dxa"/>
            <w:tcBorders>
              <w:top w:val="nil"/>
              <w:left w:val="nil"/>
              <w:bottom w:val="single" w:sz="4" w:space="0" w:color="auto"/>
              <w:right w:val="single" w:sz="4" w:space="0" w:color="auto"/>
            </w:tcBorders>
            <w:shd w:val="clear" w:color="auto" w:fill="auto"/>
            <w:vAlign w:val="bottom"/>
            <w:hideMark/>
          </w:tcPr>
          <w:p w14:paraId="21FD3D82" w14:textId="77777777" w:rsidR="00314A6A" w:rsidRPr="00D71CE8" w:rsidRDefault="00314A6A" w:rsidP="003273CE">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აბაშის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მუნიციპალიტეტი</w:t>
            </w:r>
          </w:p>
        </w:tc>
        <w:tc>
          <w:tcPr>
            <w:tcW w:w="3118" w:type="dxa"/>
            <w:vMerge/>
            <w:tcBorders>
              <w:top w:val="nil"/>
              <w:left w:val="single" w:sz="4" w:space="0" w:color="auto"/>
              <w:bottom w:val="single" w:sz="4" w:space="0" w:color="auto"/>
              <w:right w:val="single" w:sz="4" w:space="0" w:color="auto"/>
            </w:tcBorders>
            <w:vAlign w:val="center"/>
            <w:hideMark/>
          </w:tcPr>
          <w:p w14:paraId="0B2D6C89" w14:textId="77777777" w:rsidR="00314A6A" w:rsidRPr="00D71CE8" w:rsidRDefault="00314A6A" w:rsidP="003273CE">
            <w:pPr>
              <w:spacing w:after="0" w:line="240" w:lineRule="auto"/>
              <w:rPr>
                <w:rFonts w:asciiTheme="majorHAnsi" w:eastAsia="Times New Roman" w:hAnsiTheme="majorHAnsi"/>
                <w:color w:val="000000"/>
              </w:rPr>
            </w:pPr>
          </w:p>
        </w:tc>
        <w:tc>
          <w:tcPr>
            <w:tcW w:w="1843" w:type="dxa"/>
            <w:vMerge/>
            <w:tcBorders>
              <w:top w:val="nil"/>
              <w:left w:val="single" w:sz="4" w:space="0" w:color="auto"/>
              <w:bottom w:val="single" w:sz="4" w:space="0" w:color="auto"/>
              <w:right w:val="single" w:sz="4" w:space="0" w:color="auto"/>
            </w:tcBorders>
            <w:vAlign w:val="center"/>
            <w:hideMark/>
          </w:tcPr>
          <w:p w14:paraId="68A9821C" w14:textId="77777777" w:rsidR="00314A6A" w:rsidRPr="00D71CE8" w:rsidRDefault="00314A6A" w:rsidP="003273CE">
            <w:pPr>
              <w:spacing w:after="0" w:line="240" w:lineRule="auto"/>
              <w:rPr>
                <w:rFonts w:asciiTheme="majorHAnsi" w:eastAsia="Times New Roman" w:hAnsiTheme="majorHAnsi"/>
                <w:color w:val="000000"/>
              </w:rPr>
            </w:pPr>
          </w:p>
        </w:tc>
      </w:tr>
      <w:tr w:rsidR="00314A6A" w:rsidRPr="00D71CE8" w14:paraId="73BEB3DE" w14:textId="77777777" w:rsidTr="003273CE">
        <w:trPr>
          <w:trHeight w:val="300"/>
        </w:trPr>
        <w:tc>
          <w:tcPr>
            <w:tcW w:w="1680" w:type="dxa"/>
            <w:vMerge/>
            <w:tcBorders>
              <w:top w:val="nil"/>
              <w:left w:val="single" w:sz="4" w:space="0" w:color="auto"/>
              <w:bottom w:val="single" w:sz="4" w:space="0" w:color="auto"/>
              <w:right w:val="single" w:sz="4" w:space="0" w:color="auto"/>
            </w:tcBorders>
            <w:vAlign w:val="center"/>
            <w:hideMark/>
          </w:tcPr>
          <w:p w14:paraId="48CFAA7C" w14:textId="77777777" w:rsidR="00314A6A" w:rsidRPr="00D71CE8" w:rsidRDefault="00314A6A" w:rsidP="003273CE">
            <w:pPr>
              <w:spacing w:after="0" w:line="240" w:lineRule="auto"/>
              <w:rPr>
                <w:rFonts w:asciiTheme="majorHAnsi" w:eastAsia="Times New Roman" w:hAnsiTheme="majorHAnsi"/>
                <w:color w:val="000000"/>
              </w:rPr>
            </w:pPr>
          </w:p>
        </w:tc>
        <w:tc>
          <w:tcPr>
            <w:tcW w:w="3722" w:type="dxa"/>
            <w:tcBorders>
              <w:top w:val="nil"/>
              <w:left w:val="nil"/>
              <w:bottom w:val="single" w:sz="4" w:space="0" w:color="auto"/>
              <w:right w:val="single" w:sz="4" w:space="0" w:color="auto"/>
            </w:tcBorders>
            <w:shd w:val="clear" w:color="auto" w:fill="auto"/>
            <w:vAlign w:val="bottom"/>
            <w:hideMark/>
          </w:tcPr>
          <w:p w14:paraId="61CC353B" w14:textId="77777777" w:rsidR="00314A6A" w:rsidRPr="00D71CE8" w:rsidRDefault="00314A6A" w:rsidP="003273CE">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სენაკის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მუნიციპალიტეტი</w:t>
            </w:r>
          </w:p>
        </w:tc>
        <w:tc>
          <w:tcPr>
            <w:tcW w:w="3118" w:type="dxa"/>
            <w:vMerge/>
            <w:tcBorders>
              <w:top w:val="nil"/>
              <w:left w:val="single" w:sz="4" w:space="0" w:color="auto"/>
              <w:bottom w:val="single" w:sz="4" w:space="0" w:color="auto"/>
              <w:right w:val="single" w:sz="4" w:space="0" w:color="auto"/>
            </w:tcBorders>
            <w:vAlign w:val="center"/>
            <w:hideMark/>
          </w:tcPr>
          <w:p w14:paraId="7222FEA2" w14:textId="77777777" w:rsidR="00314A6A" w:rsidRPr="00D71CE8" w:rsidRDefault="00314A6A" w:rsidP="003273CE">
            <w:pPr>
              <w:spacing w:after="0" w:line="240" w:lineRule="auto"/>
              <w:rPr>
                <w:rFonts w:asciiTheme="majorHAnsi" w:eastAsia="Times New Roman" w:hAnsiTheme="majorHAnsi"/>
                <w:color w:val="000000"/>
              </w:rPr>
            </w:pPr>
          </w:p>
        </w:tc>
        <w:tc>
          <w:tcPr>
            <w:tcW w:w="1843" w:type="dxa"/>
            <w:vMerge/>
            <w:tcBorders>
              <w:top w:val="nil"/>
              <w:left w:val="single" w:sz="4" w:space="0" w:color="auto"/>
              <w:bottom w:val="single" w:sz="4" w:space="0" w:color="auto"/>
              <w:right w:val="single" w:sz="4" w:space="0" w:color="auto"/>
            </w:tcBorders>
            <w:vAlign w:val="center"/>
            <w:hideMark/>
          </w:tcPr>
          <w:p w14:paraId="438F83C3" w14:textId="77777777" w:rsidR="00314A6A" w:rsidRPr="00D71CE8" w:rsidRDefault="00314A6A" w:rsidP="003273CE">
            <w:pPr>
              <w:spacing w:after="0" w:line="240" w:lineRule="auto"/>
              <w:rPr>
                <w:rFonts w:asciiTheme="majorHAnsi" w:eastAsia="Times New Roman" w:hAnsiTheme="majorHAnsi"/>
                <w:color w:val="000000"/>
              </w:rPr>
            </w:pPr>
          </w:p>
        </w:tc>
      </w:tr>
      <w:tr w:rsidR="00314A6A" w:rsidRPr="00D71CE8" w14:paraId="7058C841" w14:textId="77777777" w:rsidTr="003273CE">
        <w:trPr>
          <w:trHeight w:val="300"/>
        </w:trPr>
        <w:tc>
          <w:tcPr>
            <w:tcW w:w="1680" w:type="dxa"/>
            <w:vMerge/>
            <w:tcBorders>
              <w:top w:val="nil"/>
              <w:left w:val="single" w:sz="4" w:space="0" w:color="auto"/>
              <w:bottom w:val="single" w:sz="4" w:space="0" w:color="auto"/>
              <w:right w:val="single" w:sz="4" w:space="0" w:color="auto"/>
            </w:tcBorders>
            <w:vAlign w:val="center"/>
            <w:hideMark/>
          </w:tcPr>
          <w:p w14:paraId="7607384B" w14:textId="77777777" w:rsidR="00314A6A" w:rsidRPr="00D71CE8" w:rsidRDefault="00314A6A" w:rsidP="003273CE">
            <w:pPr>
              <w:spacing w:after="0" w:line="240" w:lineRule="auto"/>
              <w:rPr>
                <w:rFonts w:asciiTheme="majorHAnsi" w:eastAsia="Times New Roman" w:hAnsiTheme="majorHAnsi"/>
                <w:color w:val="000000"/>
              </w:rPr>
            </w:pPr>
          </w:p>
        </w:tc>
        <w:tc>
          <w:tcPr>
            <w:tcW w:w="3722" w:type="dxa"/>
            <w:tcBorders>
              <w:top w:val="nil"/>
              <w:left w:val="nil"/>
              <w:bottom w:val="single" w:sz="4" w:space="0" w:color="auto"/>
              <w:right w:val="single" w:sz="4" w:space="0" w:color="auto"/>
            </w:tcBorders>
            <w:shd w:val="clear" w:color="auto" w:fill="auto"/>
            <w:vAlign w:val="bottom"/>
            <w:hideMark/>
          </w:tcPr>
          <w:p w14:paraId="0E077DA0" w14:textId="77777777" w:rsidR="00314A6A" w:rsidRPr="00D71CE8" w:rsidRDefault="00314A6A" w:rsidP="003273CE">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ჩხოროწყუს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მუნიციპალიტეტი</w:t>
            </w:r>
          </w:p>
        </w:tc>
        <w:tc>
          <w:tcPr>
            <w:tcW w:w="3118" w:type="dxa"/>
            <w:vMerge/>
            <w:tcBorders>
              <w:top w:val="nil"/>
              <w:left w:val="single" w:sz="4" w:space="0" w:color="auto"/>
              <w:bottom w:val="single" w:sz="4" w:space="0" w:color="auto"/>
              <w:right w:val="single" w:sz="4" w:space="0" w:color="auto"/>
            </w:tcBorders>
            <w:vAlign w:val="center"/>
            <w:hideMark/>
          </w:tcPr>
          <w:p w14:paraId="506B17A6" w14:textId="77777777" w:rsidR="00314A6A" w:rsidRPr="00D71CE8" w:rsidRDefault="00314A6A" w:rsidP="003273CE">
            <w:pPr>
              <w:spacing w:after="0" w:line="240" w:lineRule="auto"/>
              <w:rPr>
                <w:rFonts w:asciiTheme="majorHAnsi" w:eastAsia="Times New Roman" w:hAnsiTheme="majorHAnsi"/>
                <w:color w:val="000000"/>
              </w:rPr>
            </w:pPr>
          </w:p>
        </w:tc>
        <w:tc>
          <w:tcPr>
            <w:tcW w:w="1843" w:type="dxa"/>
            <w:vMerge/>
            <w:tcBorders>
              <w:top w:val="nil"/>
              <w:left w:val="single" w:sz="4" w:space="0" w:color="auto"/>
              <w:bottom w:val="single" w:sz="4" w:space="0" w:color="auto"/>
              <w:right w:val="single" w:sz="4" w:space="0" w:color="auto"/>
            </w:tcBorders>
            <w:vAlign w:val="center"/>
            <w:hideMark/>
          </w:tcPr>
          <w:p w14:paraId="377721CF" w14:textId="77777777" w:rsidR="00314A6A" w:rsidRPr="00D71CE8" w:rsidRDefault="00314A6A" w:rsidP="003273CE">
            <w:pPr>
              <w:spacing w:after="0" w:line="240" w:lineRule="auto"/>
              <w:rPr>
                <w:rFonts w:asciiTheme="majorHAnsi" w:eastAsia="Times New Roman" w:hAnsiTheme="majorHAnsi"/>
                <w:color w:val="000000"/>
              </w:rPr>
            </w:pPr>
          </w:p>
        </w:tc>
      </w:tr>
      <w:tr w:rsidR="00314A6A" w:rsidRPr="00D71CE8" w14:paraId="108E02F7" w14:textId="77777777" w:rsidTr="003273CE">
        <w:trPr>
          <w:trHeight w:val="300"/>
        </w:trPr>
        <w:tc>
          <w:tcPr>
            <w:tcW w:w="1680" w:type="dxa"/>
            <w:vMerge/>
            <w:tcBorders>
              <w:top w:val="nil"/>
              <w:left w:val="single" w:sz="4" w:space="0" w:color="auto"/>
              <w:bottom w:val="single" w:sz="4" w:space="0" w:color="auto"/>
              <w:right w:val="single" w:sz="4" w:space="0" w:color="auto"/>
            </w:tcBorders>
            <w:vAlign w:val="center"/>
            <w:hideMark/>
          </w:tcPr>
          <w:p w14:paraId="19075F73" w14:textId="77777777" w:rsidR="00314A6A" w:rsidRPr="00D71CE8" w:rsidRDefault="00314A6A" w:rsidP="003273CE">
            <w:pPr>
              <w:spacing w:after="0" w:line="240" w:lineRule="auto"/>
              <w:rPr>
                <w:rFonts w:asciiTheme="majorHAnsi" w:eastAsia="Times New Roman" w:hAnsiTheme="majorHAnsi"/>
                <w:color w:val="000000"/>
              </w:rPr>
            </w:pPr>
          </w:p>
        </w:tc>
        <w:tc>
          <w:tcPr>
            <w:tcW w:w="3722" w:type="dxa"/>
            <w:tcBorders>
              <w:top w:val="nil"/>
              <w:left w:val="nil"/>
              <w:bottom w:val="single" w:sz="4" w:space="0" w:color="auto"/>
              <w:right w:val="single" w:sz="4" w:space="0" w:color="auto"/>
            </w:tcBorders>
            <w:shd w:val="clear" w:color="auto" w:fill="auto"/>
            <w:vAlign w:val="bottom"/>
            <w:hideMark/>
          </w:tcPr>
          <w:p w14:paraId="4AE57F97" w14:textId="77777777" w:rsidR="00314A6A" w:rsidRPr="00D71CE8" w:rsidRDefault="00314A6A" w:rsidP="003273CE">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მარტვილის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მუნიციპალიტეტი</w:t>
            </w:r>
          </w:p>
        </w:tc>
        <w:tc>
          <w:tcPr>
            <w:tcW w:w="3118" w:type="dxa"/>
            <w:vMerge/>
            <w:tcBorders>
              <w:top w:val="nil"/>
              <w:left w:val="single" w:sz="4" w:space="0" w:color="auto"/>
              <w:bottom w:val="single" w:sz="4" w:space="0" w:color="auto"/>
              <w:right w:val="single" w:sz="4" w:space="0" w:color="auto"/>
            </w:tcBorders>
            <w:vAlign w:val="center"/>
            <w:hideMark/>
          </w:tcPr>
          <w:p w14:paraId="615CA243" w14:textId="77777777" w:rsidR="00314A6A" w:rsidRPr="00D71CE8" w:rsidRDefault="00314A6A" w:rsidP="003273CE">
            <w:pPr>
              <w:spacing w:after="0" w:line="240" w:lineRule="auto"/>
              <w:rPr>
                <w:rFonts w:asciiTheme="majorHAnsi" w:eastAsia="Times New Roman" w:hAnsiTheme="majorHAnsi"/>
                <w:color w:val="000000"/>
              </w:rPr>
            </w:pPr>
          </w:p>
        </w:tc>
        <w:tc>
          <w:tcPr>
            <w:tcW w:w="1843" w:type="dxa"/>
            <w:vMerge/>
            <w:tcBorders>
              <w:top w:val="nil"/>
              <w:left w:val="single" w:sz="4" w:space="0" w:color="auto"/>
              <w:bottom w:val="single" w:sz="4" w:space="0" w:color="auto"/>
              <w:right w:val="single" w:sz="4" w:space="0" w:color="auto"/>
            </w:tcBorders>
            <w:vAlign w:val="center"/>
            <w:hideMark/>
          </w:tcPr>
          <w:p w14:paraId="39C9DF73" w14:textId="77777777" w:rsidR="00314A6A" w:rsidRPr="00D71CE8" w:rsidRDefault="00314A6A" w:rsidP="003273CE">
            <w:pPr>
              <w:spacing w:after="0" w:line="240" w:lineRule="auto"/>
              <w:rPr>
                <w:rFonts w:asciiTheme="majorHAnsi" w:eastAsia="Times New Roman" w:hAnsiTheme="majorHAnsi"/>
                <w:color w:val="000000"/>
              </w:rPr>
            </w:pPr>
          </w:p>
        </w:tc>
      </w:tr>
      <w:tr w:rsidR="00314A6A" w:rsidRPr="00D71CE8" w14:paraId="28EF3F52" w14:textId="77777777" w:rsidTr="003273CE">
        <w:trPr>
          <w:trHeight w:val="300"/>
        </w:trPr>
        <w:tc>
          <w:tcPr>
            <w:tcW w:w="1680" w:type="dxa"/>
            <w:vMerge/>
            <w:tcBorders>
              <w:top w:val="nil"/>
              <w:left w:val="single" w:sz="4" w:space="0" w:color="auto"/>
              <w:bottom w:val="single" w:sz="4" w:space="0" w:color="auto"/>
              <w:right w:val="single" w:sz="4" w:space="0" w:color="auto"/>
            </w:tcBorders>
            <w:vAlign w:val="center"/>
            <w:hideMark/>
          </w:tcPr>
          <w:p w14:paraId="33147C72" w14:textId="77777777" w:rsidR="00314A6A" w:rsidRPr="00D71CE8" w:rsidRDefault="00314A6A" w:rsidP="003273CE">
            <w:pPr>
              <w:spacing w:after="0" w:line="240" w:lineRule="auto"/>
              <w:rPr>
                <w:rFonts w:asciiTheme="majorHAnsi" w:eastAsia="Times New Roman" w:hAnsiTheme="majorHAnsi"/>
                <w:color w:val="000000"/>
              </w:rPr>
            </w:pPr>
          </w:p>
        </w:tc>
        <w:tc>
          <w:tcPr>
            <w:tcW w:w="3722" w:type="dxa"/>
            <w:tcBorders>
              <w:top w:val="nil"/>
              <w:left w:val="nil"/>
              <w:bottom w:val="single" w:sz="4" w:space="0" w:color="auto"/>
              <w:right w:val="single" w:sz="4" w:space="0" w:color="auto"/>
            </w:tcBorders>
            <w:shd w:val="clear" w:color="auto" w:fill="auto"/>
            <w:vAlign w:val="bottom"/>
            <w:hideMark/>
          </w:tcPr>
          <w:p w14:paraId="33F6FC87" w14:textId="77777777" w:rsidR="00314A6A" w:rsidRPr="00D71CE8" w:rsidRDefault="00314A6A" w:rsidP="003273CE">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ხობის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მუნიციპალიტეტი</w:t>
            </w:r>
          </w:p>
        </w:tc>
        <w:tc>
          <w:tcPr>
            <w:tcW w:w="3118" w:type="dxa"/>
            <w:vMerge/>
            <w:tcBorders>
              <w:top w:val="nil"/>
              <w:left w:val="single" w:sz="4" w:space="0" w:color="auto"/>
              <w:bottom w:val="single" w:sz="4" w:space="0" w:color="auto"/>
              <w:right w:val="single" w:sz="4" w:space="0" w:color="auto"/>
            </w:tcBorders>
            <w:vAlign w:val="center"/>
            <w:hideMark/>
          </w:tcPr>
          <w:p w14:paraId="25429C17" w14:textId="77777777" w:rsidR="00314A6A" w:rsidRPr="00D71CE8" w:rsidRDefault="00314A6A" w:rsidP="003273CE">
            <w:pPr>
              <w:spacing w:after="0" w:line="240" w:lineRule="auto"/>
              <w:rPr>
                <w:rFonts w:asciiTheme="majorHAnsi" w:eastAsia="Times New Roman" w:hAnsiTheme="majorHAnsi"/>
                <w:color w:val="000000"/>
              </w:rPr>
            </w:pPr>
          </w:p>
        </w:tc>
        <w:tc>
          <w:tcPr>
            <w:tcW w:w="1843" w:type="dxa"/>
            <w:vMerge/>
            <w:tcBorders>
              <w:top w:val="nil"/>
              <w:left w:val="single" w:sz="4" w:space="0" w:color="auto"/>
              <w:bottom w:val="single" w:sz="4" w:space="0" w:color="auto"/>
              <w:right w:val="single" w:sz="4" w:space="0" w:color="auto"/>
            </w:tcBorders>
            <w:vAlign w:val="center"/>
            <w:hideMark/>
          </w:tcPr>
          <w:p w14:paraId="076AD80E" w14:textId="77777777" w:rsidR="00314A6A" w:rsidRPr="00D71CE8" w:rsidRDefault="00314A6A" w:rsidP="003273CE">
            <w:pPr>
              <w:spacing w:after="0" w:line="240" w:lineRule="auto"/>
              <w:rPr>
                <w:rFonts w:asciiTheme="majorHAnsi" w:eastAsia="Times New Roman" w:hAnsiTheme="majorHAnsi"/>
                <w:color w:val="000000"/>
              </w:rPr>
            </w:pPr>
          </w:p>
        </w:tc>
      </w:tr>
      <w:tr w:rsidR="00314A6A" w:rsidRPr="00D71CE8" w14:paraId="456B2CB4" w14:textId="77777777" w:rsidTr="003273CE">
        <w:trPr>
          <w:trHeight w:val="255"/>
        </w:trPr>
        <w:tc>
          <w:tcPr>
            <w:tcW w:w="1680" w:type="dxa"/>
            <w:vMerge/>
            <w:tcBorders>
              <w:top w:val="nil"/>
              <w:left w:val="single" w:sz="4" w:space="0" w:color="auto"/>
              <w:bottom w:val="single" w:sz="4" w:space="0" w:color="auto"/>
              <w:right w:val="single" w:sz="4" w:space="0" w:color="auto"/>
            </w:tcBorders>
            <w:vAlign w:val="center"/>
            <w:hideMark/>
          </w:tcPr>
          <w:p w14:paraId="7D5CE309" w14:textId="77777777" w:rsidR="00314A6A" w:rsidRPr="00D71CE8" w:rsidRDefault="00314A6A" w:rsidP="003273CE">
            <w:pPr>
              <w:spacing w:after="0" w:line="240" w:lineRule="auto"/>
              <w:rPr>
                <w:rFonts w:asciiTheme="majorHAnsi" w:eastAsia="Times New Roman" w:hAnsiTheme="majorHAnsi"/>
                <w:color w:val="000000"/>
              </w:rPr>
            </w:pPr>
          </w:p>
        </w:tc>
        <w:tc>
          <w:tcPr>
            <w:tcW w:w="3722" w:type="dxa"/>
            <w:tcBorders>
              <w:top w:val="nil"/>
              <w:left w:val="nil"/>
              <w:bottom w:val="single" w:sz="4" w:space="0" w:color="auto"/>
              <w:right w:val="single" w:sz="4" w:space="0" w:color="auto"/>
            </w:tcBorders>
            <w:shd w:val="clear" w:color="auto" w:fill="auto"/>
            <w:noWrap/>
            <w:vAlign w:val="bottom"/>
            <w:hideMark/>
          </w:tcPr>
          <w:p w14:paraId="6F7EBD96" w14:textId="77777777" w:rsidR="00314A6A" w:rsidRPr="00D71CE8" w:rsidRDefault="00314A6A" w:rsidP="003273CE">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ქ</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ფოთი</w:t>
            </w:r>
          </w:p>
        </w:tc>
        <w:tc>
          <w:tcPr>
            <w:tcW w:w="3118" w:type="dxa"/>
            <w:vMerge w:val="restart"/>
            <w:tcBorders>
              <w:top w:val="nil"/>
              <w:left w:val="single" w:sz="4" w:space="0" w:color="auto"/>
              <w:bottom w:val="single" w:sz="4" w:space="0" w:color="000000"/>
              <w:right w:val="single" w:sz="4" w:space="0" w:color="auto"/>
            </w:tcBorders>
            <w:shd w:val="clear" w:color="auto" w:fill="auto"/>
            <w:vAlign w:val="center"/>
            <w:hideMark/>
          </w:tcPr>
          <w:p w14:paraId="6C3C244B" w14:textId="77777777" w:rsidR="00314A6A" w:rsidRPr="00D71CE8" w:rsidRDefault="00314A6A" w:rsidP="003273CE">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შპს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სენაკის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სარაიონთაშორისო</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ფსიქონევროლოგიური</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დისპანსერი</w:t>
            </w:r>
            <w:r w:rsidRPr="00D71CE8">
              <w:rPr>
                <w:rFonts w:asciiTheme="majorHAnsi" w:eastAsia="Times New Roman" w:hAnsiTheme="majorHAnsi"/>
                <w:color w:val="000000"/>
              </w:rPr>
              <w:t xml:space="preserve">“ (2018 </w:t>
            </w:r>
            <w:r w:rsidRPr="00D71CE8">
              <w:rPr>
                <w:rFonts w:asciiTheme="majorHAnsi" w:eastAsia="Times New Roman" w:hAnsiTheme="majorHAnsi" w:cs="Sylfaen"/>
                <w:color w:val="000000"/>
              </w:rPr>
              <w:t>წლის</w:t>
            </w:r>
            <w:r w:rsidRPr="00D71CE8">
              <w:rPr>
                <w:rFonts w:asciiTheme="majorHAnsi" w:eastAsia="Times New Roman" w:hAnsiTheme="majorHAnsi"/>
                <w:color w:val="000000"/>
              </w:rPr>
              <w:t xml:space="preserve"> 1 </w:t>
            </w:r>
            <w:r w:rsidRPr="00D71CE8">
              <w:rPr>
                <w:rFonts w:asciiTheme="majorHAnsi" w:eastAsia="Times New Roman" w:hAnsiTheme="majorHAnsi" w:cs="Sylfaen"/>
                <w:color w:val="000000"/>
              </w:rPr>
              <w:t>მარტიდან</w:t>
            </w:r>
            <w:r w:rsidRPr="00D71CE8">
              <w:rPr>
                <w:rFonts w:asciiTheme="majorHAnsi" w:eastAsia="Times New Roman" w:hAnsiTheme="majorHAnsi"/>
                <w:color w:val="000000"/>
              </w:rPr>
              <w:t>)</w:t>
            </w:r>
          </w:p>
        </w:tc>
        <w:tc>
          <w:tcPr>
            <w:tcW w:w="18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A493460" w14:textId="77777777" w:rsidR="00314A6A" w:rsidRPr="00D71CE8" w:rsidRDefault="00314A6A" w:rsidP="003273CE">
            <w:pPr>
              <w:spacing w:after="0" w:line="240" w:lineRule="auto"/>
              <w:jc w:val="center"/>
              <w:rPr>
                <w:rFonts w:asciiTheme="majorHAnsi" w:eastAsia="Times New Roman" w:hAnsiTheme="majorHAnsi"/>
                <w:color w:val="000000"/>
              </w:rPr>
            </w:pPr>
            <w:r w:rsidRPr="00D71CE8">
              <w:rPr>
                <w:rFonts w:asciiTheme="majorHAnsi" w:eastAsia="Times New Roman" w:hAnsiTheme="majorHAnsi"/>
                <w:color w:val="000000"/>
              </w:rPr>
              <w:t>20 200</w:t>
            </w:r>
          </w:p>
        </w:tc>
      </w:tr>
      <w:tr w:rsidR="00314A6A" w:rsidRPr="00D71CE8" w14:paraId="40DB7387" w14:textId="77777777" w:rsidTr="003273CE">
        <w:trPr>
          <w:trHeight w:val="255"/>
        </w:trPr>
        <w:tc>
          <w:tcPr>
            <w:tcW w:w="1680" w:type="dxa"/>
            <w:vMerge/>
            <w:tcBorders>
              <w:top w:val="nil"/>
              <w:left w:val="single" w:sz="4" w:space="0" w:color="auto"/>
              <w:bottom w:val="single" w:sz="4" w:space="0" w:color="auto"/>
              <w:right w:val="single" w:sz="4" w:space="0" w:color="auto"/>
            </w:tcBorders>
            <w:vAlign w:val="center"/>
            <w:hideMark/>
          </w:tcPr>
          <w:p w14:paraId="3B9EC976" w14:textId="77777777" w:rsidR="00314A6A" w:rsidRPr="00D71CE8" w:rsidRDefault="00314A6A" w:rsidP="003273CE">
            <w:pPr>
              <w:spacing w:after="0" w:line="240" w:lineRule="auto"/>
              <w:rPr>
                <w:rFonts w:asciiTheme="majorHAnsi" w:eastAsia="Times New Roman" w:hAnsiTheme="majorHAnsi"/>
                <w:color w:val="000000"/>
              </w:rPr>
            </w:pPr>
          </w:p>
        </w:tc>
        <w:tc>
          <w:tcPr>
            <w:tcW w:w="3722" w:type="dxa"/>
            <w:tcBorders>
              <w:top w:val="nil"/>
              <w:left w:val="nil"/>
              <w:bottom w:val="single" w:sz="4" w:space="0" w:color="auto"/>
              <w:right w:val="single" w:sz="4" w:space="0" w:color="auto"/>
            </w:tcBorders>
            <w:shd w:val="clear" w:color="auto" w:fill="auto"/>
            <w:vAlign w:val="bottom"/>
            <w:hideMark/>
          </w:tcPr>
          <w:p w14:paraId="55A38610" w14:textId="77777777" w:rsidR="00314A6A" w:rsidRPr="00D71CE8" w:rsidRDefault="00314A6A" w:rsidP="003273CE">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აბაშის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მუნიციპალიტეტი</w:t>
            </w:r>
          </w:p>
        </w:tc>
        <w:tc>
          <w:tcPr>
            <w:tcW w:w="3118" w:type="dxa"/>
            <w:vMerge/>
            <w:tcBorders>
              <w:top w:val="nil"/>
              <w:left w:val="single" w:sz="4" w:space="0" w:color="auto"/>
              <w:bottom w:val="single" w:sz="4" w:space="0" w:color="000000"/>
              <w:right w:val="single" w:sz="4" w:space="0" w:color="auto"/>
            </w:tcBorders>
            <w:vAlign w:val="center"/>
            <w:hideMark/>
          </w:tcPr>
          <w:p w14:paraId="7D5AF79D" w14:textId="77777777" w:rsidR="00314A6A" w:rsidRPr="00D71CE8" w:rsidRDefault="00314A6A" w:rsidP="003273CE">
            <w:pPr>
              <w:spacing w:after="0" w:line="240" w:lineRule="auto"/>
              <w:rPr>
                <w:rFonts w:asciiTheme="majorHAnsi" w:eastAsia="Times New Roman" w:hAnsiTheme="majorHAnsi"/>
                <w:color w:val="000000"/>
              </w:rPr>
            </w:pPr>
          </w:p>
        </w:tc>
        <w:tc>
          <w:tcPr>
            <w:tcW w:w="1843" w:type="dxa"/>
            <w:vMerge/>
            <w:tcBorders>
              <w:top w:val="nil"/>
              <w:left w:val="single" w:sz="4" w:space="0" w:color="auto"/>
              <w:bottom w:val="single" w:sz="4" w:space="0" w:color="000000"/>
              <w:right w:val="single" w:sz="4" w:space="0" w:color="auto"/>
            </w:tcBorders>
            <w:vAlign w:val="center"/>
            <w:hideMark/>
          </w:tcPr>
          <w:p w14:paraId="25DA4024" w14:textId="77777777" w:rsidR="00314A6A" w:rsidRPr="00D71CE8" w:rsidRDefault="00314A6A" w:rsidP="003273CE">
            <w:pPr>
              <w:spacing w:after="0" w:line="240" w:lineRule="auto"/>
              <w:rPr>
                <w:rFonts w:asciiTheme="majorHAnsi" w:eastAsia="Times New Roman" w:hAnsiTheme="majorHAnsi"/>
                <w:color w:val="000000"/>
              </w:rPr>
            </w:pPr>
          </w:p>
        </w:tc>
      </w:tr>
      <w:tr w:rsidR="00314A6A" w:rsidRPr="00D71CE8" w14:paraId="0BC74ECA" w14:textId="77777777" w:rsidTr="003273CE">
        <w:trPr>
          <w:trHeight w:val="255"/>
        </w:trPr>
        <w:tc>
          <w:tcPr>
            <w:tcW w:w="1680" w:type="dxa"/>
            <w:vMerge/>
            <w:tcBorders>
              <w:top w:val="nil"/>
              <w:left w:val="single" w:sz="4" w:space="0" w:color="auto"/>
              <w:bottom w:val="single" w:sz="4" w:space="0" w:color="auto"/>
              <w:right w:val="single" w:sz="4" w:space="0" w:color="auto"/>
            </w:tcBorders>
            <w:vAlign w:val="center"/>
            <w:hideMark/>
          </w:tcPr>
          <w:p w14:paraId="3DEBE2B3" w14:textId="77777777" w:rsidR="00314A6A" w:rsidRPr="00D71CE8" w:rsidRDefault="00314A6A" w:rsidP="003273CE">
            <w:pPr>
              <w:spacing w:after="0" w:line="240" w:lineRule="auto"/>
              <w:rPr>
                <w:rFonts w:asciiTheme="majorHAnsi" w:eastAsia="Times New Roman" w:hAnsiTheme="majorHAnsi"/>
                <w:color w:val="000000"/>
              </w:rPr>
            </w:pPr>
          </w:p>
        </w:tc>
        <w:tc>
          <w:tcPr>
            <w:tcW w:w="3722" w:type="dxa"/>
            <w:tcBorders>
              <w:top w:val="nil"/>
              <w:left w:val="nil"/>
              <w:bottom w:val="single" w:sz="4" w:space="0" w:color="auto"/>
              <w:right w:val="single" w:sz="4" w:space="0" w:color="auto"/>
            </w:tcBorders>
            <w:shd w:val="clear" w:color="auto" w:fill="auto"/>
            <w:vAlign w:val="bottom"/>
            <w:hideMark/>
          </w:tcPr>
          <w:p w14:paraId="1D64D302" w14:textId="77777777" w:rsidR="00314A6A" w:rsidRPr="00D71CE8" w:rsidRDefault="00314A6A" w:rsidP="003273CE">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სენაკის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მუნიციპალიტეტი</w:t>
            </w:r>
          </w:p>
        </w:tc>
        <w:tc>
          <w:tcPr>
            <w:tcW w:w="3118" w:type="dxa"/>
            <w:vMerge/>
            <w:tcBorders>
              <w:top w:val="nil"/>
              <w:left w:val="single" w:sz="4" w:space="0" w:color="auto"/>
              <w:bottom w:val="single" w:sz="4" w:space="0" w:color="000000"/>
              <w:right w:val="single" w:sz="4" w:space="0" w:color="auto"/>
            </w:tcBorders>
            <w:vAlign w:val="center"/>
            <w:hideMark/>
          </w:tcPr>
          <w:p w14:paraId="3FFFAF5F" w14:textId="77777777" w:rsidR="00314A6A" w:rsidRPr="00D71CE8" w:rsidRDefault="00314A6A" w:rsidP="003273CE">
            <w:pPr>
              <w:spacing w:after="0" w:line="240" w:lineRule="auto"/>
              <w:rPr>
                <w:rFonts w:asciiTheme="majorHAnsi" w:eastAsia="Times New Roman" w:hAnsiTheme="majorHAnsi"/>
                <w:color w:val="000000"/>
              </w:rPr>
            </w:pPr>
          </w:p>
        </w:tc>
        <w:tc>
          <w:tcPr>
            <w:tcW w:w="1843" w:type="dxa"/>
            <w:vMerge/>
            <w:tcBorders>
              <w:top w:val="nil"/>
              <w:left w:val="single" w:sz="4" w:space="0" w:color="auto"/>
              <w:bottom w:val="single" w:sz="4" w:space="0" w:color="000000"/>
              <w:right w:val="single" w:sz="4" w:space="0" w:color="auto"/>
            </w:tcBorders>
            <w:vAlign w:val="center"/>
            <w:hideMark/>
          </w:tcPr>
          <w:p w14:paraId="4EF79977" w14:textId="77777777" w:rsidR="00314A6A" w:rsidRPr="00D71CE8" w:rsidRDefault="00314A6A" w:rsidP="003273CE">
            <w:pPr>
              <w:spacing w:after="0" w:line="240" w:lineRule="auto"/>
              <w:rPr>
                <w:rFonts w:asciiTheme="majorHAnsi" w:eastAsia="Times New Roman" w:hAnsiTheme="majorHAnsi"/>
                <w:color w:val="000000"/>
              </w:rPr>
            </w:pPr>
          </w:p>
        </w:tc>
      </w:tr>
      <w:tr w:rsidR="00314A6A" w:rsidRPr="00D71CE8" w14:paraId="62317129" w14:textId="77777777" w:rsidTr="003273CE">
        <w:trPr>
          <w:trHeight w:val="255"/>
        </w:trPr>
        <w:tc>
          <w:tcPr>
            <w:tcW w:w="1680" w:type="dxa"/>
            <w:vMerge/>
            <w:tcBorders>
              <w:top w:val="nil"/>
              <w:left w:val="single" w:sz="4" w:space="0" w:color="auto"/>
              <w:bottom w:val="single" w:sz="4" w:space="0" w:color="auto"/>
              <w:right w:val="single" w:sz="4" w:space="0" w:color="auto"/>
            </w:tcBorders>
            <w:vAlign w:val="center"/>
            <w:hideMark/>
          </w:tcPr>
          <w:p w14:paraId="782645B7" w14:textId="77777777" w:rsidR="00314A6A" w:rsidRPr="00D71CE8" w:rsidRDefault="00314A6A" w:rsidP="003273CE">
            <w:pPr>
              <w:spacing w:after="0" w:line="240" w:lineRule="auto"/>
              <w:rPr>
                <w:rFonts w:asciiTheme="majorHAnsi" w:eastAsia="Times New Roman" w:hAnsiTheme="majorHAnsi"/>
                <w:color w:val="000000"/>
              </w:rPr>
            </w:pPr>
          </w:p>
        </w:tc>
        <w:tc>
          <w:tcPr>
            <w:tcW w:w="3722" w:type="dxa"/>
            <w:tcBorders>
              <w:top w:val="nil"/>
              <w:left w:val="nil"/>
              <w:bottom w:val="single" w:sz="4" w:space="0" w:color="auto"/>
              <w:right w:val="single" w:sz="4" w:space="0" w:color="auto"/>
            </w:tcBorders>
            <w:shd w:val="clear" w:color="auto" w:fill="auto"/>
            <w:vAlign w:val="bottom"/>
            <w:hideMark/>
          </w:tcPr>
          <w:p w14:paraId="6F4D6F5E" w14:textId="77777777" w:rsidR="00314A6A" w:rsidRPr="00D71CE8" w:rsidRDefault="00314A6A" w:rsidP="003273CE">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ჩხოროწყუს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მუნიციპალიტეტი</w:t>
            </w:r>
          </w:p>
        </w:tc>
        <w:tc>
          <w:tcPr>
            <w:tcW w:w="3118" w:type="dxa"/>
            <w:vMerge/>
            <w:tcBorders>
              <w:top w:val="nil"/>
              <w:left w:val="single" w:sz="4" w:space="0" w:color="auto"/>
              <w:bottom w:val="single" w:sz="4" w:space="0" w:color="000000"/>
              <w:right w:val="single" w:sz="4" w:space="0" w:color="auto"/>
            </w:tcBorders>
            <w:vAlign w:val="center"/>
            <w:hideMark/>
          </w:tcPr>
          <w:p w14:paraId="08B66CF3" w14:textId="77777777" w:rsidR="00314A6A" w:rsidRPr="00D71CE8" w:rsidRDefault="00314A6A" w:rsidP="003273CE">
            <w:pPr>
              <w:spacing w:after="0" w:line="240" w:lineRule="auto"/>
              <w:rPr>
                <w:rFonts w:asciiTheme="majorHAnsi" w:eastAsia="Times New Roman" w:hAnsiTheme="majorHAnsi"/>
                <w:color w:val="000000"/>
              </w:rPr>
            </w:pPr>
          </w:p>
        </w:tc>
        <w:tc>
          <w:tcPr>
            <w:tcW w:w="1843" w:type="dxa"/>
            <w:vMerge/>
            <w:tcBorders>
              <w:top w:val="nil"/>
              <w:left w:val="single" w:sz="4" w:space="0" w:color="auto"/>
              <w:bottom w:val="single" w:sz="4" w:space="0" w:color="000000"/>
              <w:right w:val="single" w:sz="4" w:space="0" w:color="auto"/>
            </w:tcBorders>
            <w:vAlign w:val="center"/>
            <w:hideMark/>
          </w:tcPr>
          <w:p w14:paraId="597E6D3C" w14:textId="77777777" w:rsidR="00314A6A" w:rsidRPr="00D71CE8" w:rsidRDefault="00314A6A" w:rsidP="003273CE">
            <w:pPr>
              <w:spacing w:after="0" w:line="240" w:lineRule="auto"/>
              <w:rPr>
                <w:rFonts w:asciiTheme="majorHAnsi" w:eastAsia="Times New Roman" w:hAnsiTheme="majorHAnsi"/>
                <w:color w:val="000000"/>
              </w:rPr>
            </w:pPr>
          </w:p>
        </w:tc>
      </w:tr>
      <w:tr w:rsidR="00314A6A" w:rsidRPr="00D71CE8" w14:paraId="006EC442" w14:textId="77777777" w:rsidTr="003273CE">
        <w:trPr>
          <w:trHeight w:val="255"/>
        </w:trPr>
        <w:tc>
          <w:tcPr>
            <w:tcW w:w="1680" w:type="dxa"/>
            <w:vMerge/>
            <w:tcBorders>
              <w:top w:val="nil"/>
              <w:left w:val="single" w:sz="4" w:space="0" w:color="auto"/>
              <w:bottom w:val="single" w:sz="4" w:space="0" w:color="auto"/>
              <w:right w:val="single" w:sz="4" w:space="0" w:color="auto"/>
            </w:tcBorders>
            <w:vAlign w:val="center"/>
            <w:hideMark/>
          </w:tcPr>
          <w:p w14:paraId="1DCF0DFC" w14:textId="77777777" w:rsidR="00314A6A" w:rsidRPr="00D71CE8" w:rsidRDefault="00314A6A" w:rsidP="003273CE">
            <w:pPr>
              <w:spacing w:after="0" w:line="240" w:lineRule="auto"/>
              <w:rPr>
                <w:rFonts w:asciiTheme="majorHAnsi" w:eastAsia="Times New Roman" w:hAnsiTheme="majorHAnsi"/>
                <w:color w:val="000000"/>
              </w:rPr>
            </w:pPr>
          </w:p>
        </w:tc>
        <w:tc>
          <w:tcPr>
            <w:tcW w:w="3722" w:type="dxa"/>
            <w:tcBorders>
              <w:top w:val="nil"/>
              <w:left w:val="nil"/>
              <w:bottom w:val="single" w:sz="4" w:space="0" w:color="auto"/>
              <w:right w:val="single" w:sz="4" w:space="0" w:color="auto"/>
            </w:tcBorders>
            <w:shd w:val="clear" w:color="auto" w:fill="auto"/>
            <w:vAlign w:val="bottom"/>
            <w:hideMark/>
          </w:tcPr>
          <w:p w14:paraId="2B583917" w14:textId="77777777" w:rsidR="00314A6A" w:rsidRPr="00D71CE8" w:rsidRDefault="00314A6A" w:rsidP="003273CE">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ხობის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მუნიციპალიტეტი</w:t>
            </w:r>
          </w:p>
        </w:tc>
        <w:tc>
          <w:tcPr>
            <w:tcW w:w="3118" w:type="dxa"/>
            <w:vMerge/>
            <w:tcBorders>
              <w:top w:val="nil"/>
              <w:left w:val="single" w:sz="4" w:space="0" w:color="auto"/>
              <w:bottom w:val="single" w:sz="4" w:space="0" w:color="000000"/>
              <w:right w:val="single" w:sz="4" w:space="0" w:color="auto"/>
            </w:tcBorders>
            <w:vAlign w:val="center"/>
            <w:hideMark/>
          </w:tcPr>
          <w:p w14:paraId="7292F833" w14:textId="77777777" w:rsidR="00314A6A" w:rsidRPr="00D71CE8" w:rsidRDefault="00314A6A" w:rsidP="003273CE">
            <w:pPr>
              <w:spacing w:after="0" w:line="240" w:lineRule="auto"/>
              <w:rPr>
                <w:rFonts w:asciiTheme="majorHAnsi" w:eastAsia="Times New Roman" w:hAnsiTheme="majorHAnsi"/>
                <w:color w:val="000000"/>
              </w:rPr>
            </w:pPr>
          </w:p>
        </w:tc>
        <w:tc>
          <w:tcPr>
            <w:tcW w:w="1843" w:type="dxa"/>
            <w:vMerge/>
            <w:tcBorders>
              <w:top w:val="nil"/>
              <w:left w:val="single" w:sz="4" w:space="0" w:color="auto"/>
              <w:bottom w:val="single" w:sz="4" w:space="0" w:color="000000"/>
              <w:right w:val="single" w:sz="4" w:space="0" w:color="auto"/>
            </w:tcBorders>
            <w:vAlign w:val="center"/>
            <w:hideMark/>
          </w:tcPr>
          <w:p w14:paraId="0B48BC5C" w14:textId="77777777" w:rsidR="00314A6A" w:rsidRPr="00D71CE8" w:rsidRDefault="00314A6A" w:rsidP="003273CE">
            <w:pPr>
              <w:spacing w:after="0" w:line="240" w:lineRule="auto"/>
              <w:rPr>
                <w:rFonts w:asciiTheme="majorHAnsi" w:eastAsia="Times New Roman" w:hAnsiTheme="majorHAnsi"/>
                <w:color w:val="000000"/>
              </w:rPr>
            </w:pPr>
          </w:p>
        </w:tc>
      </w:tr>
      <w:tr w:rsidR="00314A6A" w:rsidRPr="00D71CE8" w14:paraId="283D23EB" w14:textId="77777777" w:rsidTr="003273CE">
        <w:trPr>
          <w:trHeight w:val="255"/>
        </w:trPr>
        <w:tc>
          <w:tcPr>
            <w:tcW w:w="1680" w:type="dxa"/>
            <w:vMerge/>
            <w:tcBorders>
              <w:top w:val="nil"/>
              <w:left w:val="single" w:sz="4" w:space="0" w:color="auto"/>
              <w:bottom w:val="single" w:sz="4" w:space="0" w:color="auto"/>
              <w:right w:val="single" w:sz="4" w:space="0" w:color="auto"/>
            </w:tcBorders>
            <w:vAlign w:val="center"/>
            <w:hideMark/>
          </w:tcPr>
          <w:p w14:paraId="346BB93F" w14:textId="77777777" w:rsidR="00314A6A" w:rsidRPr="00D71CE8" w:rsidRDefault="00314A6A" w:rsidP="003273CE">
            <w:pPr>
              <w:spacing w:after="0" w:line="240" w:lineRule="auto"/>
              <w:rPr>
                <w:rFonts w:asciiTheme="majorHAnsi" w:eastAsia="Times New Roman" w:hAnsiTheme="majorHAnsi"/>
                <w:color w:val="000000"/>
              </w:rPr>
            </w:pPr>
          </w:p>
        </w:tc>
        <w:tc>
          <w:tcPr>
            <w:tcW w:w="3722" w:type="dxa"/>
            <w:tcBorders>
              <w:top w:val="nil"/>
              <w:left w:val="nil"/>
              <w:bottom w:val="single" w:sz="4" w:space="0" w:color="auto"/>
              <w:right w:val="single" w:sz="4" w:space="0" w:color="auto"/>
            </w:tcBorders>
            <w:shd w:val="clear" w:color="auto" w:fill="auto"/>
            <w:noWrap/>
            <w:vAlign w:val="bottom"/>
            <w:hideMark/>
          </w:tcPr>
          <w:p w14:paraId="23AE723E" w14:textId="77777777" w:rsidR="00314A6A" w:rsidRPr="00D71CE8" w:rsidRDefault="00314A6A" w:rsidP="003273CE">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ზუგდიდის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მუნიციპალიტეტი</w:t>
            </w:r>
          </w:p>
        </w:tc>
        <w:tc>
          <w:tcPr>
            <w:tcW w:w="3118" w:type="dxa"/>
            <w:vMerge w:val="restart"/>
            <w:tcBorders>
              <w:top w:val="nil"/>
              <w:left w:val="single" w:sz="4" w:space="0" w:color="auto"/>
              <w:bottom w:val="single" w:sz="4" w:space="0" w:color="000000"/>
              <w:right w:val="single" w:sz="4" w:space="0" w:color="auto"/>
            </w:tcBorders>
            <w:shd w:val="clear" w:color="auto" w:fill="auto"/>
            <w:vAlign w:val="center"/>
            <w:hideMark/>
          </w:tcPr>
          <w:p w14:paraId="76617705" w14:textId="77777777" w:rsidR="00314A6A" w:rsidRPr="00D71CE8" w:rsidRDefault="00314A6A" w:rsidP="003273CE">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შპს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ფსიქიკური</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ჯანმრთელობის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და</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ნარკომანიის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პრევენციის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ცენტრი</w:t>
            </w:r>
            <w:r w:rsidRPr="00D71CE8">
              <w:rPr>
                <w:rFonts w:asciiTheme="majorHAnsi" w:eastAsia="Times New Roman" w:hAnsiTheme="majorHAnsi"/>
                <w:color w:val="000000"/>
              </w:rPr>
              <w:t>“</w:t>
            </w:r>
          </w:p>
        </w:tc>
        <w:tc>
          <w:tcPr>
            <w:tcW w:w="18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41FEFBF" w14:textId="158E43A3" w:rsidR="00314A6A" w:rsidRPr="00D71CE8" w:rsidRDefault="00314A6A" w:rsidP="00314A6A">
            <w:pPr>
              <w:spacing w:after="0" w:line="240" w:lineRule="auto"/>
              <w:jc w:val="center"/>
              <w:rPr>
                <w:rFonts w:asciiTheme="majorHAnsi" w:eastAsia="Times New Roman" w:hAnsiTheme="majorHAnsi"/>
                <w:color w:val="000000"/>
              </w:rPr>
            </w:pPr>
            <w:r w:rsidRPr="00D71CE8">
              <w:rPr>
                <w:rFonts w:asciiTheme="majorHAnsi" w:eastAsia="Times New Roman" w:hAnsiTheme="majorHAnsi"/>
                <w:color w:val="000000"/>
              </w:rPr>
              <w:t xml:space="preserve">18 </w:t>
            </w:r>
            <w:r w:rsidRPr="00D71CE8">
              <w:rPr>
                <w:rFonts w:asciiTheme="majorHAnsi" w:eastAsia="Times New Roman" w:hAnsiTheme="majorHAnsi"/>
                <w:color w:val="000000"/>
              </w:rPr>
              <w:t>180</w:t>
            </w:r>
          </w:p>
        </w:tc>
      </w:tr>
      <w:tr w:rsidR="00314A6A" w:rsidRPr="00D71CE8" w14:paraId="0499830A" w14:textId="77777777" w:rsidTr="003273CE">
        <w:trPr>
          <w:trHeight w:val="255"/>
        </w:trPr>
        <w:tc>
          <w:tcPr>
            <w:tcW w:w="1680" w:type="dxa"/>
            <w:vMerge/>
            <w:tcBorders>
              <w:top w:val="nil"/>
              <w:left w:val="single" w:sz="4" w:space="0" w:color="auto"/>
              <w:bottom w:val="single" w:sz="4" w:space="0" w:color="auto"/>
              <w:right w:val="single" w:sz="4" w:space="0" w:color="auto"/>
            </w:tcBorders>
            <w:vAlign w:val="center"/>
            <w:hideMark/>
          </w:tcPr>
          <w:p w14:paraId="4C97A452" w14:textId="77777777" w:rsidR="00314A6A" w:rsidRPr="00D71CE8" w:rsidRDefault="00314A6A" w:rsidP="003273CE">
            <w:pPr>
              <w:spacing w:after="0" w:line="240" w:lineRule="auto"/>
              <w:rPr>
                <w:rFonts w:asciiTheme="majorHAnsi" w:eastAsia="Times New Roman" w:hAnsiTheme="majorHAnsi"/>
                <w:color w:val="000000"/>
              </w:rPr>
            </w:pPr>
          </w:p>
        </w:tc>
        <w:tc>
          <w:tcPr>
            <w:tcW w:w="3722" w:type="dxa"/>
            <w:tcBorders>
              <w:top w:val="nil"/>
              <w:left w:val="nil"/>
              <w:bottom w:val="single" w:sz="4" w:space="0" w:color="auto"/>
              <w:right w:val="single" w:sz="4" w:space="0" w:color="auto"/>
            </w:tcBorders>
            <w:shd w:val="clear" w:color="auto" w:fill="auto"/>
            <w:vAlign w:val="bottom"/>
            <w:hideMark/>
          </w:tcPr>
          <w:p w14:paraId="7087AF3C" w14:textId="77777777" w:rsidR="00314A6A" w:rsidRPr="00D71CE8" w:rsidRDefault="00314A6A" w:rsidP="003273CE">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მესტიის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მუნიციპალიტეტი</w:t>
            </w:r>
          </w:p>
        </w:tc>
        <w:tc>
          <w:tcPr>
            <w:tcW w:w="3118" w:type="dxa"/>
            <w:vMerge/>
            <w:tcBorders>
              <w:top w:val="nil"/>
              <w:left w:val="single" w:sz="4" w:space="0" w:color="auto"/>
              <w:bottom w:val="single" w:sz="4" w:space="0" w:color="000000"/>
              <w:right w:val="single" w:sz="4" w:space="0" w:color="auto"/>
            </w:tcBorders>
            <w:vAlign w:val="center"/>
            <w:hideMark/>
          </w:tcPr>
          <w:p w14:paraId="205A7BA6" w14:textId="77777777" w:rsidR="00314A6A" w:rsidRPr="00D71CE8" w:rsidRDefault="00314A6A" w:rsidP="003273CE">
            <w:pPr>
              <w:spacing w:after="0" w:line="240" w:lineRule="auto"/>
              <w:rPr>
                <w:rFonts w:asciiTheme="majorHAnsi" w:eastAsia="Times New Roman" w:hAnsiTheme="majorHAnsi"/>
                <w:color w:val="000000"/>
              </w:rPr>
            </w:pPr>
          </w:p>
        </w:tc>
        <w:tc>
          <w:tcPr>
            <w:tcW w:w="1843" w:type="dxa"/>
            <w:vMerge/>
            <w:tcBorders>
              <w:top w:val="nil"/>
              <w:left w:val="single" w:sz="4" w:space="0" w:color="auto"/>
              <w:bottom w:val="single" w:sz="4" w:space="0" w:color="000000"/>
              <w:right w:val="single" w:sz="4" w:space="0" w:color="auto"/>
            </w:tcBorders>
            <w:vAlign w:val="center"/>
            <w:hideMark/>
          </w:tcPr>
          <w:p w14:paraId="4A464388" w14:textId="77777777" w:rsidR="00314A6A" w:rsidRPr="00D71CE8" w:rsidRDefault="00314A6A" w:rsidP="003273CE">
            <w:pPr>
              <w:spacing w:after="0" w:line="240" w:lineRule="auto"/>
              <w:rPr>
                <w:rFonts w:asciiTheme="majorHAnsi" w:eastAsia="Times New Roman" w:hAnsiTheme="majorHAnsi"/>
                <w:color w:val="000000"/>
              </w:rPr>
            </w:pPr>
          </w:p>
        </w:tc>
      </w:tr>
      <w:tr w:rsidR="00314A6A" w:rsidRPr="00D71CE8" w14:paraId="63A98F52" w14:textId="77777777" w:rsidTr="003273CE">
        <w:trPr>
          <w:trHeight w:val="255"/>
        </w:trPr>
        <w:tc>
          <w:tcPr>
            <w:tcW w:w="1680" w:type="dxa"/>
            <w:vMerge/>
            <w:tcBorders>
              <w:top w:val="nil"/>
              <w:left w:val="single" w:sz="4" w:space="0" w:color="auto"/>
              <w:bottom w:val="single" w:sz="4" w:space="0" w:color="auto"/>
              <w:right w:val="single" w:sz="4" w:space="0" w:color="auto"/>
            </w:tcBorders>
            <w:vAlign w:val="center"/>
            <w:hideMark/>
          </w:tcPr>
          <w:p w14:paraId="1044C6D1" w14:textId="77777777" w:rsidR="00314A6A" w:rsidRPr="00D71CE8" w:rsidRDefault="00314A6A" w:rsidP="003273CE">
            <w:pPr>
              <w:spacing w:after="0" w:line="240" w:lineRule="auto"/>
              <w:rPr>
                <w:rFonts w:asciiTheme="majorHAnsi" w:eastAsia="Times New Roman" w:hAnsiTheme="majorHAnsi"/>
                <w:color w:val="000000"/>
              </w:rPr>
            </w:pPr>
          </w:p>
        </w:tc>
        <w:tc>
          <w:tcPr>
            <w:tcW w:w="3722" w:type="dxa"/>
            <w:tcBorders>
              <w:top w:val="nil"/>
              <w:left w:val="nil"/>
              <w:bottom w:val="single" w:sz="4" w:space="0" w:color="auto"/>
              <w:right w:val="single" w:sz="4" w:space="0" w:color="auto"/>
            </w:tcBorders>
            <w:shd w:val="clear" w:color="auto" w:fill="auto"/>
            <w:vAlign w:val="center"/>
            <w:hideMark/>
          </w:tcPr>
          <w:p w14:paraId="398BEB89" w14:textId="77777777" w:rsidR="00314A6A" w:rsidRPr="00D71CE8" w:rsidRDefault="00314A6A" w:rsidP="003273CE">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წალენჯიხის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მუნიციპალიტეტი</w:t>
            </w:r>
          </w:p>
        </w:tc>
        <w:tc>
          <w:tcPr>
            <w:tcW w:w="3118" w:type="dxa"/>
            <w:vMerge/>
            <w:tcBorders>
              <w:top w:val="nil"/>
              <w:left w:val="single" w:sz="4" w:space="0" w:color="auto"/>
              <w:bottom w:val="single" w:sz="4" w:space="0" w:color="000000"/>
              <w:right w:val="single" w:sz="4" w:space="0" w:color="auto"/>
            </w:tcBorders>
            <w:vAlign w:val="center"/>
            <w:hideMark/>
          </w:tcPr>
          <w:p w14:paraId="47D7B5AB" w14:textId="77777777" w:rsidR="00314A6A" w:rsidRPr="00D71CE8" w:rsidRDefault="00314A6A" w:rsidP="003273CE">
            <w:pPr>
              <w:spacing w:after="0" w:line="240" w:lineRule="auto"/>
              <w:rPr>
                <w:rFonts w:asciiTheme="majorHAnsi" w:eastAsia="Times New Roman" w:hAnsiTheme="majorHAnsi"/>
                <w:color w:val="000000"/>
              </w:rPr>
            </w:pPr>
          </w:p>
        </w:tc>
        <w:tc>
          <w:tcPr>
            <w:tcW w:w="1843" w:type="dxa"/>
            <w:vMerge/>
            <w:tcBorders>
              <w:top w:val="nil"/>
              <w:left w:val="single" w:sz="4" w:space="0" w:color="auto"/>
              <w:bottom w:val="single" w:sz="4" w:space="0" w:color="000000"/>
              <w:right w:val="single" w:sz="4" w:space="0" w:color="auto"/>
            </w:tcBorders>
            <w:vAlign w:val="center"/>
            <w:hideMark/>
          </w:tcPr>
          <w:p w14:paraId="3961453A" w14:textId="77777777" w:rsidR="00314A6A" w:rsidRPr="00D71CE8" w:rsidRDefault="00314A6A" w:rsidP="003273CE">
            <w:pPr>
              <w:spacing w:after="0" w:line="240" w:lineRule="auto"/>
              <w:rPr>
                <w:rFonts w:asciiTheme="majorHAnsi" w:eastAsia="Times New Roman" w:hAnsiTheme="majorHAnsi"/>
                <w:color w:val="000000"/>
              </w:rPr>
            </w:pPr>
          </w:p>
        </w:tc>
      </w:tr>
      <w:tr w:rsidR="00314A6A" w:rsidRPr="00D71CE8" w14:paraId="3C68E952" w14:textId="77777777" w:rsidTr="003273CE">
        <w:trPr>
          <w:trHeight w:val="255"/>
        </w:trPr>
        <w:tc>
          <w:tcPr>
            <w:tcW w:w="1680" w:type="dxa"/>
            <w:vMerge w:val="restart"/>
            <w:tcBorders>
              <w:top w:val="nil"/>
              <w:left w:val="single" w:sz="4" w:space="0" w:color="auto"/>
              <w:bottom w:val="single" w:sz="4" w:space="0" w:color="000000"/>
              <w:right w:val="single" w:sz="4" w:space="0" w:color="auto"/>
            </w:tcBorders>
            <w:shd w:val="clear" w:color="auto" w:fill="auto"/>
            <w:vAlign w:val="center"/>
            <w:hideMark/>
          </w:tcPr>
          <w:p w14:paraId="7AEC210A" w14:textId="77777777" w:rsidR="00314A6A" w:rsidRPr="00D71CE8" w:rsidRDefault="00314A6A" w:rsidP="003273CE">
            <w:pPr>
              <w:spacing w:after="0" w:line="240" w:lineRule="auto"/>
              <w:jc w:val="center"/>
              <w:rPr>
                <w:rFonts w:asciiTheme="majorHAnsi" w:eastAsia="Times New Roman" w:hAnsiTheme="majorHAnsi"/>
                <w:color w:val="000000"/>
              </w:rPr>
            </w:pPr>
            <w:r w:rsidRPr="00D71CE8">
              <w:rPr>
                <w:rFonts w:asciiTheme="majorHAnsi" w:eastAsia="Times New Roman" w:hAnsiTheme="majorHAnsi" w:cs="Sylfaen"/>
                <w:color w:val="000000"/>
              </w:rPr>
              <w:t>გურიის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რეგიონი</w:t>
            </w:r>
          </w:p>
        </w:tc>
        <w:tc>
          <w:tcPr>
            <w:tcW w:w="3722" w:type="dxa"/>
            <w:tcBorders>
              <w:top w:val="nil"/>
              <w:left w:val="nil"/>
              <w:bottom w:val="single" w:sz="4" w:space="0" w:color="auto"/>
              <w:right w:val="single" w:sz="4" w:space="0" w:color="auto"/>
            </w:tcBorders>
            <w:shd w:val="clear" w:color="auto" w:fill="auto"/>
            <w:vAlign w:val="bottom"/>
            <w:hideMark/>
          </w:tcPr>
          <w:p w14:paraId="4FBC7E2F" w14:textId="77777777" w:rsidR="00314A6A" w:rsidRPr="00D71CE8" w:rsidRDefault="00314A6A" w:rsidP="003273CE">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ოზურგეთის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მუნიციპალიტეტი</w:t>
            </w:r>
          </w:p>
        </w:tc>
        <w:tc>
          <w:tcPr>
            <w:tcW w:w="3118" w:type="dxa"/>
            <w:vMerge w:val="restart"/>
            <w:tcBorders>
              <w:top w:val="nil"/>
              <w:left w:val="single" w:sz="4" w:space="0" w:color="auto"/>
              <w:bottom w:val="single" w:sz="4" w:space="0" w:color="000000"/>
              <w:right w:val="single" w:sz="4" w:space="0" w:color="auto"/>
            </w:tcBorders>
            <w:shd w:val="clear" w:color="auto" w:fill="auto"/>
            <w:vAlign w:val="center"/>
            <w:hideMark/>
          </w:tcPr>
          <w:p w14:paraId="0D41AD2A" w14:textId="77777777" w:rsidR="00314A6A" w:rsidRPr="00D71CE8" w:rsidRDefault="00314A6A" w:rsidP="003273CE">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შპს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მედალფა</w:t>
            </w:r>
            <w:r w:rsidRPr="00D71CE8">
              <w:rPr>
                <w:rFonts w:asciiTheme="majorHAnsi" w:eastAsia="Times New Roman" w:hAnsiTheme="majorHAnsi"/>
                <w:color w:val="000000"/>
              </w:rPr>
              <w:t>“</w:t>
            </w:r>
          </w:p>
        </w:tc>
        <w:tc>
          <w:tcPr>
            <w:tcW w:w="1843" w:type="dxa"/>
            <w:vMerge w:val="restart"/>
            <w:tcBorders>
              <w:top w:val="nil"/>
              <w:left w:val="single" w:sz="4" w:space="0" w:color="auto"/>
              <w:bottom w:val="nil"/>
              <w:right w:val="single" w:sz="4" w:space="0" w:color="auto"/>
            </w:tcBorders>
            <w:shd w:val="clear" w:color="auto" w:fill="auto"/>
            <w:noWrap/>
            <w:vAlign w:val="center"/>
            <w:hideMark/>
          </w:tcPr>
          <w:p w14:paraId="2B9CE0CD" w14:textId="6C6BDC94" w:rsidR="00314A6A" w:rsidRPr="00D71CE8" w:rsidRDefault="00314A6A" w:rsidP="00314A6A">
            <w:pPr>
              <w:spacing w:after="0" w:line="240" w:lineRule="auto"/>
              <w:jc w:val="center"/>
              <w:rPr>
                <w:rFonts w:asciiTheme="majorHAnsi" w:eastAsia="Times New Roman" w:hAnsiTheme="majorHAnsi"/>
                <w:color w:val="000000"/>
              </w:rPr>
            </w:pPr>
            <w:r w:rsidRPr="00D71CE8">
              <w:rPr>
                <w:rFonts w:asciiTheme="majorHAnsi" w:eastAsia="Times New Roman" w:hAnsiTheme="majorHAnsi"/>
                <w:color w:val="000000"/>
              </w:rPr>
              <w:t xml:space="preserve">10 </w:t>
            </w:r>
            <w:r w:rsidRPr="00D71CE8">
              <w:rPr>
                <w:rFonts w:asciiTheme="majorHAnsi" w:eastAsia="Times New Roman" w:hAnsiTheme="majorHAnsi"/>
                <w:color w:val="000000"/>
              </w:rPr>
              <w:t>480</w:t>
            </w:r>
          </w:p>
        </w:tc>
      </w:tr>
      <w:tr w:rsidR="00314A6A" w:rsidRPr="00D71CE8" w14:paraId="6EE7AC5E" w14:textId="77777777" w:rsidTr="003273CE">
        <w:trPr>
          <w:trHeight w:val="255"/>
        </w:trPr>
        <w:tc>
          <w:tcPr>
            <w:tcW w:w="1680" w:type="dxa"/>
            <w:vMerge/>
            <w:tcBorders>
              <w:top w:val="nil"/>
              <w:left w:val="single" w:sz="4" w:space="0" w:color="auto"/>
              <w:bottom w:val="single" w:sz="4" w:space="0" w:color="000000"/>
              <w:right w:val="single" w:sz="4" w:space="0" w:color="auto"/>
            </w:tcBorders>
            <w:vAlign w:val="center"/>
            <w:hideMark/>
          </w:tcPr>
          <w:p w14:paraId="1FCBC841" w14:textId="77777777" w:rsidR="00314A6A" w:rsidRPr="00D71CE8" w:rsidRDefault="00314A6A" w:rsidP="003273CE">
            <w:pPr>
              <w:spacing w:after="0" w:line="240" w:lineRule="auto"/>
              <w:rPr>
                <w:rFonts w:asciiTheme="majorHAnsi" w:eastAsia="Times New Roman" w:hAnsiTheme="majorHAnsi"/>
                <w:color w:val="000000"/>
              </w:rPr>
            </w:pPr>
          </w:p>
        </w:tc>
        <w:tc>
          <w:tcPr>
            <w:tcW w:w="3722" w:type="dxa"/>
            <w:tcBorders>
              <w:top w:val="nil"/>
              <w:left w:val="nil"/>
              <w:bottom w:val="single" w:sz="4" w:space="0" w:color="auto"/>
              <w:right w:val="single" w:sz="4" w:space="0" w:color="auto"/>
            </w:tcBorders>
            <w:shd w:val="clear" w:color="auto" w:fill="auto"/>
            <w:vAlign w:val="bottom"/>
            <w:hideMark/>
          </w:tcPr>
          <w:p w14:paraId="67CE3ACE" w14:textId="77777777" w:rsidR="00314A6A" w:rsidRPr="00D71CE8" w:rsidRDefault="00314A6A" w:rsidP="003273CE">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ჩოხატაურის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მუნიციპალიტეტი</w:t>
            </w:r>
          </w:p>
        </w:tc>
        <w:tc>
          <w:tcPr>
            <w:tcW w:w="3118" w:type="dxa"/>
            <w:vMerge/>
            <w:tcBorders>
              <w:top w:val="nil"/>
              <w:left w:val="single" w:sz="4" w:space="0" w:color="auto"/>
              <w:bottom w:val="single" w:sz="4" w:space="0" w:color="000000"/>
              <w:right w:val="single" w:sz="4" w:space="0" w:color="auto"/>
            </w:tcBorders>
            <w:vAlign w:val="center"/>
            <w:hideMark/>
          </w:tcPr>
          <w:p w14:paraId="6DB2DED4" w14:textId="77777777" w:rsidR="00314A6A" w:rsidRPr="00D71CE8" w:rsidRDefault="00314A6A" w:rsidP="003273CE">
            <w:pPr>
              <w:spacing w:after="0" w:line="240" w:lineRule="auto"/>
              <w:rPr>
                <w:rFonts w:asciiTheme="majorHAnsi" w:eastAsia="Times New Roman" w:hAnsiTheme="majorHAnsi"/>
                <w:color w:val="000000"/>
              </w:rPr>
            </w:pPr>
          </w:p>
        </w:tc>
        <w:tc>
          <w:tcPr>
            <w:tcW w:w="1843" w:type="dxa"/>
            <w:vMerge/>
            <w:tcBorders>
              <w:top w:val="nil"/>
              <w:left w:val="single" w:sz="4" w:space="0" w:color="auto"/>
              <w:bottom w:val="nil"/>
              <w:right w:val="single" w:sz="4" w:space="0" w:color="auto"/>
            </w:tcBorders>
            <w:vAlign w:val="center"/>
            <w:hideMark/>
          </w:tcPr>
          <w:p w14:paraId="021B5DBC" w14:textId="77777777" w:rsidR="00314A6A" w:rsidRPr="00D71CE8" w:rsidRDefault="00314A6A" w:rsidP="003273CE">
            <w:pPr>
              <w:spacing w:after="0" w:line="240" w:lineRule="auto"/>
              <w:rPr>
                <w:rFonts w:asciiTheme="majorHAnsi" w:eastAsia="Times New Roman" w:hAnsiTheme="majorHAnsi"/>
                <w:color w:val="000000"/>
              </w:rPr>
            </w:pPr>
          </w:p>
        </w:tc>
      </w:tr>
      <w:tr w:rsidR="00314A6A" w:rsidRPr="00D71CE8" w14:paraId="2ABD05DE" w14:textId="77777777" w:rsidTr="003273CE">
        <w:trPr>
          <w:trHeight w:val="510"/>
        </w:trPr>
        <w:tc>
          <w:tcPr>
            <w:tcW w:w="1680" w:type="dxa"/>
            <w:vMerge/>
            <w:tcBorders>
              <w:top w:val="nil"/>
              <w:left w:val="single" w:sz="4" w:space="0" w:color="auto"/>
              <w:bottom w:val="single" w:sz="4" w:space="0" w:color="000000"/>
              <w:right w:val="single" w:sz="4" w:space="0" w:color="auto"/>
            </w:tcBorders>
            <w:vAlign w:val="center"/>
            <w:hideMark/>
          </w:tcPr>
          <w:p w14:paraId="48CC7F65" w14:textId="77777777" w:rsidR="00314A6A" w:rsidRPr="00D71CE8" w:rsidRDefault="00314A6A" w:rsidP="003273CE">
            <w:pPr>
              <w:spacing w:after="0" w:line="240" w:lineRule="auto"/>
              <w:rPr>
                <w:rFonts w:asciiTheme="majorHAnsi" w:eastAsia="Times New Roman" w:hAnsiTheme="majorHAnsi"/>
                <w:color w:val="000000"/>
              </w:rPr>
            </w:pPr>
          </w:p>
        </w:tc>
        <w:tc>
          <w:tcPr>
            <w:tcW w:w="3722" w:type="dxa"/>
            <w:tcBorders>
              <w:top w:val="nil"/>
              <w:left w:val="nil"/>
              <w:bottom w:val="single" w:sz="4" w:space="0" w:color="auto"/>
              <w:right w:val="single" w:sz="4" w:space="0" w:color="auto"/>
            </w:tcBorders>
            <w:shd w:val="clear" w:color="auto" w:fill="auto"/>
            <w:vAlign w:val="center"/>
            <w:hideMark/>
          </w:tcPr>
          <w:p w14:paraId="68403003" w14:textId="77777777" w:rsidR="00314A6A" w:rsidRPr="00D71CE8" w:rsidRDefault="00314A6A" w:rsidP="003273CE">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ლანჩხუთის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მუნიციპალიტეტი</w:t>
            </w:r>
          </w:p>
        </w:tc>
        <w:tc>
          <w:tcPr>
            <w:tcW w:w="3118" w:type="dxa"/>
            <w:tcBorders>
              <w:top w:val="nil"/>
              <w:left w:val="nil"/>
              <w:bottom w:val="single" w:sz="4" w:space="0" w:color="auto"/>
              <w:right w:val="single" w:sz="4" w:space="0" w:color="auto"/>
            </w:tcBorders>
            <w:shd w:val="clear" w:color="auto" w:fill="auto"/>
            <w:vAlign w:val="center"/>
            <w:hideMark/>
          </w:tcPr>
          <w:p w14:paraId="017ED9A1" w14:textId="77777777" w:rsidR="00314A6A" w:rsidRPr="00D71CE8" w:rsidRDefault="00314A6A" w:rsidP="003273CE">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ლანჩხუთის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ფსიქონევროლოგიური</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დისპანსერი</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შპს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ნევრონი</w:t>
            </w:r>
            <w:r w:rsidRPr="00D71CE8">
              <w:rPr>
                <w:rFonts w:asciiTheme="majorHAnsi" w:eastAsia="Times New Roman" w:hAnsiTheme="majorHAnsi"/>
                <w:color w:val="000000"/>
              </w:rPr>
              <w:t>“</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7A6FB699" w14:textId="77777777" w:rsidR="00314A6A" w:rsidRPr="00D71CE8" w:rsidRDefault="00314A6A" w:rsidP="003273CE">
            <w:pPr>
              <w:spacing w:after="0" w:line="240" w:lineRule="auto"/>
              <w:jc w:val="center"/>
              <w:rPr>
                <w:rFonts w:asciiTheme="majorHAnsi" w:eastAsia="Times New Roman" w:hAnsiTheme="majorHAnsi"/>
                <w:color w:val="000000"/>
              </w:rPr>
            </w:pPr>
            <w:r w:rsidRPr="00D71CE8">
              <w:rPr>
                <w:rFonts w:asciiTheme="majorHAnsi" w:eastAsia="Times New Roman" w:hAnsiTheme="majorHAnsi"/>
                <w:color w:val="000000"/>
              </w:rPr>
              <w:t>4 100</w:t>
            </w:r>
          </w:p>
        </w:tc>
      </w:tr>
      <w:tr w:rsidR="00314A6A" w:rsidRPr="00D71CE8" w14:paraId="73D8634D" w14:textId="77777777" w:rsidTr="003273CE">
        <w:trPr>
          <w:trHeight w:val="255"/>
        </w:trPr>
        <w:tc>
          <w:tcPr>
            <w:tcW w:w="1680" w:type="dxa"/>
            <w:vMerge w:val="restart"/>
            <w:tcBorders>
              <w:top w:val="nil"/>
              <w:left w:val="single" w:sz="4" w:space="0" w:color="auto"/>
              <w:bottom w:val="single" w:sz="4" w:space="0" w:color="000000"/>
              <w:right w:val="single" w:sz="4" w:space="0" w:color="auto"/>
            </w:tcBorders>
            <w:shd w:val="clear" w:color="auto" w:fill="auto"/>
            <w:vAlign w:val="center"/>
            <w:hideMark/>
          </w:tcPr>
          <w:p w14:paraId="3096E573" w14:textId="77777777" w:rsidR="00314A6A" w:rsidRPr="00D71CE8" w:rsidRDefault="00314A6A" w:rsidP="003273CE">
            <w:pPr>
              <w:spacing w:after="0" w:line="240" w:lineRule="auto"/>
              <w:jc w:val="center"/>
              <w:rPr>
                <w:rFonts w:asciiTheme="majorHAnsi" w:eastAsia="Times New Roman" w:hAnsiTheme="majorHAnsi"/>
                <w:color w:val="000000"/>
              </w:rPr>
            </w:pPr>
            <w:r w:rsidRPr="00D71CE8">
              <w:rPr>
                <w:rFonts w:asciiTheme="majorHAnsi" w:eastAsia="Times New Roman" w:hAnsiTheme="majorHAnsi" w:cs="Sylfaen"/>
                <w:color w:val="000000"/>
              </w:rPr>
              <w:t>აჭარის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ავტონომიური</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რესპუბლიკა</w:t>
            </w:r>
          </w:p>
        </w:tc>
        <w:tc>
          <w:tcPr>
            <w:tcW w:w="3722" w:type="dxa"/>
            <w:tcBorders>
              <w:top w:val="nil"/>
              <w:left w:val="nil"/>
              <w:bottom w:val="single" w:sz="4" w:space="0" w:color="auto"/>
              <w:right w:val="single" w:sz="4" w:space="0" w:color="auto"/>
            </w:tcBorders>
            <w:shd w:val="clear" w:color="auto" w:fill="auto"/>
            <w:vAlign w:val="bottom"/>
            <w:hideMark/>
          </w:tcPr>
          <w:p w14:paraId="27ED316A" w14:textId="77777777" w:rsidR="00314A6A" w:rsidRPr="00D71CE8" w:rsidRDefault="00314A6A" w:rsidP="003273CE">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ქ</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ბათუმი</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და</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ბათუმის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მუნიციპალიტეტი</w:t>
            </w:r>
          </w:p>
        </w:tc>
        <w:tc>
          <w:tcPr>
            <w:tcW w:w="3118" w:type="dxa"/>
            <w:vMerge w:val="restart"/>
            <w:tcBorders>
              <w:top w:val="nil"/>
              <w:left w:val="single" w:sz="4" w:space="0" w:color="auto"/>
              <w:bottom w:val="single" w:sz="4" w:space="0" w:color="000000"/>
              <w:right w:val="single" w:sz="4" w:space="0" w:color="auto"/>
            </w:tcBorders>
            <w:shd w:val="clear" w:color="auto" w:fill="auto"/>
            <w:vAlign w:val="center"/>
            <w:hideMark/>
          </w:tcPr>
          <w:p w14:paraId="518D71AB" w14:textId="77777777" w:rsidR="00314A6A" w:rsidRPr="00D71CE8" w:rsidRDefault="00314A6A" w:rsidP="003273CE">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შპს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რესპუბლიკური</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კლინიკური</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ფსიქონევროლოგიური</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საავადმყოფო</w:t>
            </w:r>
            <w:r w:rsidRPr="00D71CE8">
              <w:rPr>
                <w:rFonts w:asciiTheme="majorHAnsi" w:eastAsia="Times New Roman" w:hAnsiTheme="majorHAnsi"/>
                <w:color w:val="000000"/>
              </w:rPr>
              <w:t>“</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14:paraId="3A4E95DF" w14:textId="5A661714" w:rsidR="00314A6A" w:rsidRPr="00D71CE8" w:rsidRDefault="00314A6A" w:rsidP="00314A6A">
            <w:pPr>
              <w:spacing w:after="0" w:line="240" w:lineRule="auto"/>
              <w:jc w:val="center"/>
              <w:rPr>
                <w:rFonts w:asciiTheme="majorHAnsi" w:eastAsia="Times New Roman" w:hAnsiTheme="majorHAnsi"/>
                <w:color w:val="000000"/>
              </w:rPr>
            </w:pPr>
            <w:r w:rsidRPr="00D71CE8">
              <w:rPr>
                <w:rFonts w:asciiTheme="majorHAnsi" w:eastAsia="Times New Roman" w:hAnsiTheme="majorHAnsi"/>
                <w:color w:val="000000"/>
              </w:rPr>
              <w:t xml:space="preserve">43 </w:t>
            </w:r>
            <w:r w:rsidRPr="00D71CE8">
              <w:rPr>
                <w:rFonts w:asciiTheme="majorHAnsi" w:eastAsia="Times New Roman" w:hAnsiTheme="majorHAnsi"/>
                <w:color w:val="000000"/>
              </w:rPr>
              <w:t>180</w:t>
            </w:r>
          </w:p>
        </w:tc>
      </w:tr>
      <w:tr w:rsidR="00314A6A" w:rsidRPr="00D71CE8" w14:paraId="7E157501" w14:textId="77777777" w:rsidTr="003273CE">
        <w:trPr>
          <w:trHeight w:val="255"/>
        </w:trPr>
        <w:tc>
          <w:tcPr>
            <w:tcW w:w="1680" w:type="dxa"/>
            <w:vMerge/>
            <w:tcBorders>
              <w:top w:val="nil"/>
              <w:left w:val="single" w:sz="4" w:space="0" w:color="auto"/>
              <w:bottom w:val="single" w:sz="4" w:space="0" w:color="000000"/>
              <w:right w:val="single" w:sz="4" w:space="0" w:color="auto"/>
            </w:tcBorders>
            <w:vAlign w:val="center"/>
            <w:hideMark/>
          </w:tcPr>
          <w:p w14:paraId="4F667243" w14:textId="77777777" w:rsidR="00314A6A" w:rsidRPr="00D71CE8" w:rsidRDefault="00314A6A" w:rsidP="003273CE">
            <w:pPr>
              <w:spacing w:after="0" w:line="240" w:lineRule="auto"/>
              <w:rPr>
                <w:rFonts w:asciiTheme="majorHAnsi" w:eastAsia="Times New Roman" w:hAnsiTheme="majorHAnsi"/>
                <w:color w:val="000000"/>
              </w:rPr>
            </w:pPr>
          </w:p>
        </w:tc>
        <w:tc>
          <w:tcPr>
            <w:tcW w:w="3722" w:type="dxa"/>
            <w:tcBorders>
              <w:top w:val="nil"/>
              <w:left w:val="nil"/>
              <w:bottom w:val="single" w:sz="4" w:space="0" w:color="auto"/>
              <w:right w:val="single" w:sz="4" w:space="0" w:color="auto"/>
            </w:tcBorders>
            <w:shd w:val="clear" w:color="auto" w:fill="auto"/>
            <w:vAlign w:val="bottom"/>
            <w:hideMark/>
          </w:tcPr>
          <w:p w14:paraId="283A66C2" w14:textId="77777777" w:rsidR="00314A6A" w:rsidRPr="00D71CE8" w:rsidRDefault="00314A6A" w:rsidP="003273CE">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ქედის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მუნიციპალიტეტი</w:t>
            </w:r>
          </w:p>
        </w:tc>
        <w:tc>
          <w:tcPr>
            <w:tcW w:w="3118" w:type="dxa"/>
            <w:vMerge/>
            <w:tcBorders>
              <w:top w:val="nil"/>
              <w:left w:val="single" w:sz="4" w:space="0" w:color="auto"/>
              <w:bottom w:val="single" w:sz="4" w:space="0" w:color="000000"/>
              <w:right w:val="single" w:sz="4" w:space="0" w:color="auto"/>
            </w:tcBorders>
            <w:vAlign w:val="center"/>
            <w:hideMark/>
          </w:tcPr>
          <w:p w14:paraId="6384E1F6" w14:textId="77777777" w:rsidR="00314A6A" w:rsidRPr="00D71CE8" w:rsidRDefault="00314A6A" w:rsidP="003273CE">
            <w:pPr>
              <w:spacing w:after="0" w:line="240" w:lineRule="auto"/>
              <w:rPr>
                <w:rFonts w:asciiTheme="majorHAnsi" w:eastAsia="Times New Roman" w:hAnsiTheme="majorHAnsi"/>
                <w:color w:val="000000"/>
              </w:rPr>
            </w:pPr>
          </w:p>
        </w:tc>
        <w:tc>
          <w:tcPr>
            <w:tcW w:w="1843" w:type="dxa"/>
            <w:vMerge/>
            <w:tcBorders>
              <w:top w:val="nil"/>
              <w:left w:val="single" w:sz="4" w:space="0" w:color="auto"/>
              <w:bottom w:val="single" w:sz="4" w:space="0" w:color="000000"/>
              <w:right w:val="single" w:sz="4" w:space="0" w:color="auto"/>
            </w:tcBorders>
            <w:vAlign w:val="center"/>
            <w:hideMark/>
          </w:tcPr>
          <w:p w14:paraId="7BDD9120" w14:textId="77777777" w:rsidR="00314A6A" w:rsidRPr="00D71CE8" w:rsidRDefault="00314A6A" w:rsidP="003273CE">
            <w:pPr>
              <w:spacing w:after="0" w:line="240" w:lineRule="auto"/>
              <w:rPr>
                <w:rFonts w:asciiTheme="majorHAnsi" w:eastAsia="Times New Roman" w:hAnsiTheme="majorHAnsi"/>
                <w:color w:val="000000"/>
              </w:rPr>
            </w:pPr>
          </w:p>
        </w:tc>
      </w:tr>
      <w:tr w:rsidR="00314A6A" w:rsidRPr="00D71CE8" w14:paraId="66FD88B5" w14:textId="77777777" w:rsidTr="003273CE">
        <w:trPr>
          <w:trHeight w:val="255"/>
        </w:trPr>
        <w:tc>
          <w:tcPr>
            <w:tcW w:w="1680" w:type="dxa"/>
            <w:vMerge/>
            <w:tcBorders>
              <w:top w:val="nil"/>
              <w:left w:val="single" w:sz="4" w:space="0" w:color="auto"/>
              <w:bottom w:val="single" w:sz="4" w:space="0" w:color="000000"/>
              <w:right w:val="single" w:sz="4" w:space="0" w:color="auto"/>
            </w:tcBorders>
            <w:vAlign w:val="center"/>
            <w:hideMark/>
          </w:tcPr>
          <w:p w14:paraId="18369549" w14:textId="77777777" w:rsidR="00314A6A" w:rsidRPr="00D71CE8" w:rsidRDefault="00314A6A" w:rsidP="003273CE">
            <w:pPr>
              <w:spacing w:after="0" w:line="240" w:lineRule="auto"/>
              <w:rPr>
                <w:rFonts w:asciiTheme="majorHAnsi" w:eastAsia="Times New Roman" w:hAnsiTheme="majorHAnsi"/>
                <w:color w:val="000000"/>
              </w:rPr>
            </w:pPr>
          </w:p>
        </w:tc>
        <w:tc>
          <w:tcPr>
            <w:tcW w:w="3722" w:type="dxa"/>
            <w:tcBorders>
              <w:top w:val="nil"/>
              <w:left w:val="nil"/>
              <w:bottom w:val="single" w:sz="4" w:space="0" w:color="auto"/>
              <w:right w:val="single" w:sz="4" w:space="0" w:color="auto"/>
            </w:tcBorders>
            <w:shd w:val="clear" w:color="auto" w:fill="auto"/>
            <w:vAlign w:val="bottom"/>
            <w:hideMark/>
          </w:tcPr>
          <w:p w14:paraId="0109D6FB" w14:textId="77777777" w:rsidR="00314A6A" w:rsidRPr="00D71CE8" w:rsidRDefault="00314A6A" w:rsidP="003273CE">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ქობულეთის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მუნიციპალიტეტი</w:t>
            </w:r>
          </w:p>
        </w:tc>
        <w:tc>
          <w:tcPr>
            <w:tcW w:w="3118" w:type="dxa"/>
            <w:vMerge/>
            <w:tcBorders>
              <w:top w:val="nil"/>
              <w:left w:val="single" w:sz="4" w:space="0" w:color="auto"/>
              <w:bottom w:val="single" w:sz="4" w:space="0" w:color="000000"/>
              <w:right w:val="single" w:sz="4" w:space="0" w:color="auto"/>
            </w:tcBorders>
            <w:vAlign w:val="center"/>
            <w:hideMark/>
          </w:tcPr>
          <w:p w14:paraId="71891D45" w14:textId="77777777" w:rsidR="00314A6A" w:rsidRPr="00D71CE8" w:rsidRDefault="00314A6A" w:rsidP="003273CE">
            <w:pPr>
              <w:spacing w:after="0" w:line="240" w:lineRule="auto"/>
              <w:rPr>
                <w:rFonts w:asciiTheme="majorHAnsi" w:eastAsia="Times New Roman" w:hAnsiTheme="majorHAnsi"/>
                <w:color w:val="000000"/>
              </w:rPr>
            </w:pPr>
          </w:p>
        </w:tc>
        <w:tc>
          <w:tcPr>
            <w:tcW w:w="1843" w:type="dxa"/>
            <w:vMerge/>
            <w:tcBorders>
              <w:top w:val="nil"/>
              <w:left w:val="single" w:sz="4" w:space="0" w:color="auto"/>
              <w:bottom w:val="single" w:sz="4" w:space="0" w:color="000000"/>
              <w:right w:val="single" w:sz="4" w:space="0" w:color="auto"/>
            </w:tcBorders>
            <w:vAlign w:val="center"/>
            <w:hideMark/>
          </w:tcPr>
          <w:p w14:paraId="3434C1DA" w14:textId="77777777" w:rsidR="00314A6A" w:rsidRPr="00D71CE8" w:rsidRDefault="00314A6A" w:rsidP="003273CE">
            <w:pPr>
              <w:spacing w:after="0" w:line="240" w:lineRule="auto"/>
              <w:rPr>
                <w:rFonts w:asciiTheme="majorHAnsi" w:eastAsia="Times New Roman" w:hAnsiTheme="majorHAnsi"/>
                <w:color w:val="000000"/>
              </w:rPr>
            </w:pPr>
          </w:p>
        </w:tc>
      </w:tr>
      <w:tr w:rsidR="00314A6A" w:rsidRPr="00D71CE8" w14:paraId="4D433CF6" w14:textId="77777777" w:rsidTr="003273CE">
        <w:trPr>
          <w:trHeight w:val="255"/>
        </w:trPr>
        <w:tc>
          <w:tcPr>
            <w:tcW w:w="1680" w:type="dxa"/>
            <w:vMerge/>
            <w:tcBorders>
              <w:top w:val="nil"/>
              <w:left w:val="single" w:sz="4" w:space="0" w:color="auto"/>
              <w:bottom w:val="single" w:sz="4" w:space="0" w:color="000000"/>
              <w:right w:val="single" w:sz="4" w:space="0" w:color="auto"/>
            </w:tcBorders>
            <w:vAlign w:val="center"/>
            <w:hideMark/>
          </w:tcPr>
          <w:p w14:paraId="277270A8" w14:textId="77777777" w:rsidR="00314A6A" w:rsidRPr="00D71CE8" w:rsidRDefault="00314A6A" w:rsidP="003273CE">
            <w:pPr>
              <w:spacing w:after="0" w:line="240" w:lineRule="auto"/>
              <w:rPr>
                <w:rFonts w:asciiTheme="majorHAnsi" w:eastAsia="Times New Roman" w:hAnsiTheme="majorHAnsi"/>
                <w:color w:val="000000"/>
              </w:rPr>
            </w:pPr>
          </w:p>
        </w:tc>
        <w:tc>
          <w:tcPr>
            <w:tcW w:w="3722" w:type="dxa"/>
            <w:tcBorders>
              <w:top w:val="nil"/>
              <w:left w:val="nil"/>
              <w:bottom w:val="single" w:sz="4" w:space="0" w:color="auto"/>
              <w:right w:val="single" w:sz="4" w:space="0" w:color="auto"/>
            </w:tcBorders>
            <w:shd w:val="clear" w:color="auto" w:fill="auto"/>
            <w:vAlign w:val="bottom"/>
            <w:hideMark/>
          </w:tcPr>
          <w:p w14:paraId="6C589BE5" w14:textId="77777777" w:rsidR="00314A6A" w:rsidRPr="00D71CE8" w:rsidRDefault="00314A6A" w:rsidP="003273CE">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შუახევის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მუნიციპალიტეტი</w:t>
            </w:r>
          </w:p>
        </w:tc>
        <w:tc>
          <w:tcPr>
            <w:tcW w:w="3118" w:type="dxa"/>
            <w:vMerge/>
            <w:tcBorders>
              <w:top w:val="nil"/>
              <w:left w:val="single" w:sz="4" w:space="0" w:color="auto"/>
              <w:bottom w:val="single" w:sz="4" w:space="0" w:color="000000"/>
              <w:right w:val="single" w:sz="4" w:space="0" w:color="auto"/>
            </w:tcBorders>
            <w:vAlign w:val="center"/>
            <w:hideMark/>
          </w:tcPr>
          <w:p w14:paraId="1E61893E" w14:textId="77777777" w:rsidR="00314A6A" w:rsidRPr="00D71CE8" w:rsidRDefault="00314A6A" w:rsidP="003273CE">
            <w:pPr>
              <w:spacing w:after="0" w:line="240" w:lineRule="auto"/>
              <w:rPr>
                <w:rFonts w:asciiTheme="majorHAnsi" w:eastAsia="Times New Roman" w:hAnsiTheme="majorHAnsi"/>
                <w:color w:val="000000"/>
              </w:rPr>
            </w:pPr>
          </w:p>
        </w:tc>
        <w:tc>
          <w:tcPr>
            <w:tcW w:w="1843" w:type="dxa"/>
            <w:vMerge/>
            <w:tcBorders>
              <w:top w:val="nil"/>
              <w:left w:val="single" w:sz="4" w:space="0" w:color="auto"/>
              <w:bottom w:val="single" w:sz="4" w:space="0" w:color="000000"/>
              <w:right w:val="single" w:sz="4" w:space="0" w:color="auto"/>
            </w:tcBorders>
            <w:vAlign w:val="center"/>
            <w:hideMark/>
          </w:tcPr>
          <w:p w14:paraId="1EDADC54" w14:textId="77777777" w:rsidR="00314A6A" w:rsidRPr="00D71CE8" w:rsidRDefault="00314A6A" w:rsidP="003273CE">
            <w:pPr>
              <w:spacing w:after="0" w:line="240" w:lineRule="auto"/>
              <w:rPr>
                <w:rFonts w:asciiTheme="majorHAnsi" w:eastAsia="Times New Roman" w:hAnsiTheme="majorHAnsi"/>
                <w:color w:val="000000"/>
              </w:rPr>
            </w:pPr>
          </w:p>
        </w:tc>
      </w:tr>
      <w:tr w:rsidR="00314A6A" w:rsidRPr="00D71CE8" w14:paraId="3E08A766" w14:textId="77777777" w:rsidTr="003273CE">
        <w:trPr>
          <w:trHeight w:val="255"/>
        </w:trPr>
        <w:tc>
          <w:tcPr>
            <w:tcW w:w="1680" w:type="dxa"/>
            <w:vMerge/>
            <w:tcBorders>
              <w:top w:val="nil"/>
              <w:left w:val="single" w:sz="4" w:space="0" w:color="auto"/>
              <w:bottom w:val="single" w:sz="4" w:space="0" w:color="000000"/>
              <w:right w:val="single" w:sz="4" w:space="0" w:color="auto"/>
            </w:tcBorders>
            <w:vAlign w:val="center"/>
            <w:hideMark/>
          </w:tcPr>
          <w:p w14:paraId="278676EB" w14:textId="77777777" w:rsidR="00314A6A" w:rsidRPr="00D71CE8" w:rsidRDefault="00314A6A" w:rsidP="003273CE">
            <w:pPr>
              <w:spacing w:after="0" w:line="240" w:lineRule="auto"/>
              <w:rPr>
                <w:rFonts w:asciiTheme="majorHAnsi" w:eastAsia="Times New Roman" w:hAnsiTheme="majorHAnsi"/>
                <w:color w:val="000000"/>
              </w:rPr>
            </w:pPr>
          </w:p>
        </w:tc>
        <w:tc>
          <w:tcPr>
            <w:tcW w:w="3722" w:type="dxa"/>
            <w:tcBorders>
              <w:top w:val="nil"/>
              <w:left w:val="nil"/>
              <w:bottom w:val="single" w:sz="4" w:space="0" w:color="auto"/>
              <w:right w:val="single" w:sz="4" w:space="0" w:color="auto"/>
            </w:tcBorders>
            <w:shd w:val="clear" w:color="auto" w:fill="auto"/>
            <w:vAlign w:val="bottom"/>
            <w:hideMark/>
          </w:tcPr>
          <w:p w14:paraId="6C8CEF22" w14:textId="77777777" w:rsidR="00314A6A" w:rsidRPr="00D71CE8" w:rsidRDefault="00314A6A" w:rsidP="003273CE">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ხელვაჩაურის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მუნიციპალიტეტი</w:t>
            </w:r>
          </w:p>
        </w:tc>
        <w:tc>
          <w:tcPr>
            <w:tcW w:w="3118" w:type="dxa"/>
            <w:vMerge/>
            <w:tcBorders>
              <w:top w:val="nil"/>
              <w:left w:val="single" w:sz="4" w:space="0" w:color="auto"/>
              <w:bottom w:val="single" w:sz="4" w:space="0" w:color="000000"/>
              <w:right w:val="single" w:sz="4" w:space="0" w:color="auto"/>
            </w:tcBorders>
            <w:vAlign w:val="center"/>
            <w:hideMark/>
          </w:tcPr>
          <w:p w14:paraId="75BEDC6A" w14:textId="77777777" w:rsidR="00314A6A" w:rsidRPr="00D71CE8" w:rsidRDefault="00314A6A" w:rsidP="003273CE">
            <w:pPr>
              <w:spacing w:after="0" w:line="240" w:lineRule="auto"/>
              <w:rPr>
                <w:rFonts w:asciiTheme="majorHAnsi" w:eastAsia="Times New Roman" w:hAnsiTheme="majorHAnsi"/>
                <w:color w:val="000000"/>
              </w:rPr>
            </w:pPr>
          </w:p>
        </w:tc>
        <w:tc>
          <w:tcPr>
            <w:tcW w:w="1843" w:type="dxa"/>
            <w:vMerge/>
            <w:tcBorders>
              <w:top w:val="nil"/>
              <w:left w:val="single" w:sz="4" w:space="0" w:color="auto"/>
              <w:bottom w:val="single" w:sz="4" w:space="0" w:color="000000"/>
              <w:right w:val="single" w:sz="4" w:space="0" w:color="auto"/>
            </w:tcBorders>
            <w:vAlign w:val="center"/>
            <w:hideMark/>
          </w:tcPr>
          <w:p w14:paraId="361AD275" w14:textId="77777777" w:rsidR="00314A6A" w:rsidRPr="00D71CE8" w:rsidRDefault="00314A6A" w:rsidP="003273CE">
            <w:pPr>
              <w:spacing w:after="0" w:line="240" w:lineRule="auto"/>
              <w:rPr>
                <w:rFonts w:asciiTheme="majorHAnsi" w:eastAsia="Times New Roman" w:hAnsiTheme="majorHAnsi"/>
                <w:color w:val="000000"/>
              </w:rPr>
            </w:pPr>
          </w:p>
        </w:tc>
      </w:tr>
      <w:tr w:rsidR="00314A6A" w:rsidRPr="00D71CE8" w14:paraId="69AD4C89" w14:textId="77777777" w:rsidTr="003273CE">
        <w:trPr>
          <w:trHeight w:val="255"/>
        </w:trPr>
        <w:tc>
          <w:tcPr>
            <w:tcW w:w="1680" w:type="dxa"/>
            <w:vMerge/>
            <w:tcBorders>
              <w:top w:val="nil"/>
              <w:left w:val="single" w:sz="4" w:space="0" w:color="auto"/>
              <w:bottom w:val="single" w:sz="4" w:space="0" w:color="000000"/>
              <w:right w:val="single" w:sz="4" w:space="0" w:color="auto"/>
            </w:tcBorders>
            <w:vAlign w:val="center"/>
            <w:hideMark/>
          </w:tcPr>
          <w:p w14:paraId="6D0AC62C" w14:textId="77777777" w:rsidR="00314A6A" w:rsidRPr="00D71CE8" w:rsidRDefault="00314A6A" w:rsidP="003273CE">
            <w:pPr>
              <w:spacing w:after="0" w:line="240" w:lineRule="auto"/>
              <w:rPr>
                <w:rFonts w:asciiTheme="majorHAnsi" w:eastAsia="Times New Roman" w:hAnsiTheme="majorHAnsi"/>
                <w:color w:val="000000"/>
              </w:rPr>
            </w:pPr>
          </w:p>
        </w:tc>
        <w:tc>
          <w:tcPr>
            <w:tcW w:w="3722" w:type="dxa"/>
            <w:tcBorders>
              <w:top w:val="nil"/>
              <w:left w:val="nil"/>
              <w:bottom w:val="single" w:sz="4" w:space="0" w:color="auto"/>
              <w:right w:val="single" w:sz="4" w:space="0" w:color="auto"/>
            </w:tcBorders>
            <w:shd w:val="clear" w:color="auto" w:fill="auto"/>
            <w:vAlign w:val="bottom"/>
            <w:hideMark/>
          </w:tcPr>
          <w:p w14:paraId="5161892F" w14:textId="77777777" w:rsidR="00314A6A" w:rsidRPr="00D71CE8" w:rsidRDefault="00314A6A" w:rsidP="003273CE">
            <w:pPr>
              <w:spacing w:after="0" w:line="240" w:lineRule="auto"/>
              <w:rPr>
                <w:rFonts w:asciiTheme="majorHAnsi" w:eastAsia="Times New Roman" w:hAnsiTheme="majorHAnsi"/>
                <w:color w:val="000000"/>
              </w:rPr>
            </w:pPr>
            <w:r w:rsidRPr="00D71CE8">
              <w:rPr>
                <w:rFonts w:asciiTheme="majorHAnsi" w:eastAsia="Times New Roman" w:hAnsiTheme="majorHAnsi" w:cs="Sylfaen"/>
                <w:color w:val="000000"/>
              </w:rPr>
              <w:t>ხულოს</w:t>
            </w:r>
            <w:r w:rsidRPr="00D71CE8">
              <w:rPr>
                <w:rFonts w:asciiTheme="majorHAnsi" w:eastAsia="Times New Roman" w:hAnsiTheme="majorHAnsi"/>
                <w:color w:val="000000"/>
              </w:rPr>
              <w:t xml:space="preserve"> </w:t>
            </w:r>
            <w:r w:rsidRPr="00D71CE8">
              <w:rPr>
                <w:rFonts w:asciiTheme="majorHAnsi" w:eastAsia="Times New Roman" w:hAnsiTheme="majorHAnsi" w:cs="Sylfaen"/>
                <w:color w:val="000000"/>
              </w:rPr>
              <w:t>მუნიციპალიტეტი</w:t>
            </w:r>
          </w:p>
        </w:tc>
        <w:tc>
          <w:tcPr>
            <w:tcW w:w="3118" w:type="dxa"/>
            <w:vMerge/>
            <w:tcBorders>
              <w:top w:val="nil"/>
              <w:left w:val="single" w:sz="4" w:space="0" w:color="auto"/>
              <w:bottom w:val="single" w:sz="4" w:space="0" w:color="000000"/>
              <w:right w:val="single" w:sz="4" w:space="0" w:color="auto"/>
            </w:tcBorders>
            <w:vAlign w:val="center"/>
            <w:hideMark/>
          </w:tcPr>
          <w:p w14:paraId="25D8AC03" w14:textId="77777777" w:rsidR="00314A6A" w:rsidRPr="00D71CE8" w:rsidRDefault="00314A6A" w:rsidP="003273CE">
            <w:pPr>
              <w:spacing w:after="0" w:line="240" w:lineRule="auto"/>
              <w:rPr>
                <w:rFonts w:asciiTheme="majorHAnsi" w:eastAsia="Times New Roman" w:hAnsiTheme="majorHAnsi"/>
                <w:color w:val="000000"/>
              </w:rPr>
            </w:pPr>
          </w:p>
        </w:tc>
        <w:tc>
          <w:tcPr>
            <w:tcW w:w="1843" w:type="dxa"/>
            <w:vMerge/>
            <w:tcBorders>
              <w:top w:val="nil"/>
              <w:left w:val="single" w:sz="4" w:space="0" w:color="auto"/>
              <w:bottom w:val="single" w:sz="4" w:space="0" w:color="000000"/>
              <w:right w:val="single" w:sz="4" w:space="0" w:color="auto"/>
            </w:tcBorders>
            <w:vAlign w:val="center"/>
            <w:hideMark/>
          </w:tcPr>
          <w:p w14:paraId="044BC410" w14:textId="77777777" w:rsidR="00314A6A" w:rsidRPr="00D71CE8" w:rsidRDefault="00314A6A" w:rsidP="003273CE">
            <w:pPr>
              <w:spacing w:after="0" w:line="240" w:lineRule="auto"/>
              <w:rPr>
                <w:rFonts w:asciiTheme="majorHAnsi" w:eastAsia="Times New Roman" w:hAnsiTheme="majorHAnsi"/>
                <w:color w:val="000000"/>
              </w:rPr>
            </w:pPr>
          </w:p>
        </w:tc>
      </w:tr>
    </w:tbl>
    <w:p w14:paraId="385E22D9" w14:textId="77777777" w:rsidR="00314A6A" w:rsidRPr="00D71CE8" w:rsidRDefault="00314A6A" w:rsidP="00314A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Theme="majorHAnsi" w:eastAsia="Times New Roman" w:hAnsiTheme="majorHAnsi" w:cs="Sylfaen"/>
          <w:lang w:eastAsia="x-none"/>
        </w:rPr>
      </w:pPr>
    </w:p>
    <w:p w14:paraId="0E6BBB12" w14:textId="77777777" w:rsidR="00314A6A" w:rsidRPr="00D71CE8" w:rsidRDefault="00314A6A" w:rsidP="00314A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Theme="majorHAnsi" w:eastAsia="Times New Roman" w:hAnsiTheme="majorHAnsi" w:cs="Sylfaen"/>
          <w:lang w:eastAsia="x-none"/>
        </w:rPr>
      </w:pPr>
    </w:p>
    <w:p w14:paraId="55F46C04" w14:textId="77777777" w:rsidR="00314A6A" w:rsidRPr="00D71CE8" w:rsidRDefault="00314A6A" w:rsidP="00314A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Theme="majorHAnsi" w:eastAsia="Times New Roman" w:hAnsiTheme="majorHAnsi" w:cs="Sylfaen"/>
          <w:lang w:eastAsia="x-none"/>
        </w:rPr>
      </w:pPr>
    </w:p>
    <w:tbl>
      <w:tblPr>
        <w:tblW w:w="10348" w:type="dxa"/>
        <w:tblInd w:w="108" w:type="dxa"/>
        <w:tblLayout w:type="fixed"/>
        <w:tblLook w:val="0000" w:firstRow="0" w:lastRow="0" w:firstColumn="0" w:lastColumn="0" w:noHBand="0" w:noVBand="0"/>
      </w:tblPr>
      <w:tblGrid>
        <w:gridCol w:w="1458"/>
        <w:gridCol w:w="6906"/>
        <w:gridCol w:w="1984"/>
      </w:tblGrid>
      <w:tr w:rsidR="00314A6A" w:rsidRPr="00D71CE8" w14:paraId="10649953" w14:textId="77777777" w:rsidTr="003273CE">
        <w:trPr>
          <w:trHeight w:val="714"/>
        </w:trPr>
        <w:tc>
          <w:tcPr>
            <w:tcW w:w="8364" w:type="dxa"/>
            <w:gridSpan w:val="2"/>
            <w:tcBorders>
              <w:top w:val="single" w:sz="4" w:space="0" w:color="auto"/>
              <w:left w:val="single" w:sz="4" w:space="0" w:color="auto"/>
              <w:bottom w:val="single" w:sz="4" w:space="0" w:color="auto"/>
              <w:right w:val="single" w:sz="4" w:space="0" w:color="auto"/>
            </w:tcBorders>
            <w:vAlign w:val="center"/>
          </w:tcPr>
          <w:p w14:paraId="1CE0C46D" w14:textId="77777777" w:rsidR="00314A6A" w:rsidRPr="00D71CE8" w:rsidRDefault="00314A6A" w:rsidP="00327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heme="majorHAnsi" w:eastAsia="Times New Roman" w:hAnsiTheme="majorHAnsi" w:cs="Sylfaen"/>
                <w:b/>
                <w:lang w:val="x-none" w:eastAsia="x-none"/>
              </w:rPr>
            </w:pPr>
            <w:proofErr w:type="spellStart"/>
            <w:r w:rsidRPr="00D71CE8">
              <w:rPr>
                <w:rFonts w:asciiTheme="majorHAnsi" w:eastAsia="Times New Roman" w:hAnsiTheme="majorHAnsi" w:cs="Sylfaen"/>
                <w:b/>
                <w:lang w:val="x-none" w:eastAsia="x-none"/>
              </w:rPr>
              <w:t>ფსიქოსოციალური</w:t>
            </w:r>
            <w:proofErr w:type="spellEnd"/>
            <w:r w:rsidRPr="00D71CE8">
              <w:rPr>
                <w:rFonts w:asciiTheme="majorHAnsi" w:eastAsia="Times New Roman" w:hAnsiTheme="majorHAnsi" w:cs="Sylfaen"/>
                <w:b/>
                <w:lang w:val="x-none" w:eastAsia="x-none"/>
              </w:rPr>
              <w:t xml:space="preserve"> </w:t>
            </w:r>
            <w:proofErr w:type="spellStart"/>
            <w:r w:rsidRPr="00D71CE8">
              <w:rPr>
                <w:rFonts w:asciiTheme="majorHAnsi" w:eastAsia="Times New Roman" w:hAnsiTheme="majorHAnsi" w:cs="Sylfaen"/>
                <w:b/>
                <w:lang w:val="x-none" w:eastAsia="x-none"/>
              </w:rPr>
              <w:t>რეაბილიტაციის</w:t>
            </w:r>
            <w:proofErr w:type="spellEnd"/>
            <w:r w:rsidRPr="00D71CE8">
              <w:rPr>
                <w:rFonts w:asciiTheme="majorHAnsi" w:eastAsia="Times New Roman" w:hAnsiTheme="majorHAnsi" w:cs="Sylfaen"/>
                <w:b/>
                <w:lang w:val="x-none" w:eastAsia="x-none"/>
              </w:rPr>
              <w:t xml:space="preserve"> </w:t>
            </w:r>
            <w:proofErr w:type="spellStart"/>
            <w:r w:rsidRPr="00D71CE8">
              <w:rPr>
                <w:rFonts w:asciiTheme="majorHAnsi" w:eastAsia="Times New Roman" w:hAnsiTheme="majorHAnsi" w:cs="Sylfaen"/>
                <w:b/>
                <w:lang w:val="x-none" w:eastAsia="x-none"/>
              </w:rPr>
              <w:t>კომპონენტის</w:t>
            </w:r>
            <w:proofErr w:type="spellEnd"/>
            <w:r w:rsidRPr="00D71CE8">
              <w:rPr>
                <w:rFonts w:asciiTheme="majorHAnsi" w:eastAsia="Times New Roman" w:hAnsiTheme="majorHAnsi" w:cs="Sylfaen"/>
                <w:b/>
                <w:lang w:val="x-none" w:eastAsia="x-none"/>
              </w:rPr>
              <w:t xml:space="preserve"> </w:t>
            </w:r>
            <w:proofErr w:type="spellStart"/>
            <w:r w:rsidRPr="00D71CE8">
              <w:rPr>
                <w:rFonts w:asciiTheme="majorHAnsi" w:eastAsia="Times New Roman" w:hAnsiTheme="majorHAnsi" w:cs="Sylfaen"/>
                <w:b/>
                <w:lang w:val="x-none" w:eastAsia="x-none"/>
              </w:rPr>
              <w:t>მიმწოდებლები</w:t>
            </w:r>
            <w:proofErr w:type="spellEnd"/>
          </w:p>
        </w:tc>
        <w:tc>
          <w:tcPr>
            <w:tcW w:w="1984" w:type="dxa"/>
            <w:tcBorders>
              <w:top w:val="single" w:sz="4" w:space="0" w:color="auto"/>
              <w:left w:val="single" w:sz="4" w:space="0" w:color="auto"/>
              <w:bottom w:val="single" w:sz="4" w:space="0" w:color="auto"/>
              <w:right w:val="single" w:sz="4" w:space="0" w:color="auto"/>
            </w:tcBorders>
            <w:vAlign w:val="center"/>
          </w:tcPr>
          <w:p w14:paraId="75DC3D72" w14:textId="77777777" w:rsidR="00314A6A" w:rsidRPr="00D71CE8" w:rsidRDefault="00314A6A" w:rsidP="00327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heme="majorHAnsi" w:eastAsia="Times New Roman" w:hAnsiTheme="majorHAnsi" w:cs="Sylfaen"/>
                <w:b/>
                <w:lang w:val="x-none" w:eastAsia="x-none"/>
              </w:rPr>
            </w:pPr>
            <w:proofErr w:type="spellStart"/>
            <w:r w:rsidRPr="00D71CE8">
              <w:rPr>
                <w:rFonts w:asciiTheme="majorHAnsi" w:eastAsia="Times New Roman" w:hAnsiTheme="majorHAnsi" w:cs="Sylfaen"/>
                <w:b/>
                <w:lang w:val="x-none" w:eastAsia="x-none"/>
              </w:rPr>
              <w:t>თვის</w:t>
            </w:r>
            <w:proofErr w:type="spellEnd"/>
            <w:r w:rsidRPr="00D71CE8">
              <w:rPr>
                <w:rFonts w:asciiTheme="majorHAnsi" w:eastAsia="Times New Roman" w:hAnsiTheme="majorHAnsi" w:cs="Sylfaen"/>
                <w:b/>
                <w:lang w:val="x-none" w:eastAsia="x-none"/>
              </w:rPr>
              <w:t xml:space="preserve"> </w:t>
            </w:r>
            <w:proofErr w:type="spellStart"/>
            <w:r w:rsidRPr="00D71CE8">
              <w:rPr>
                <w:rFonts w:asciiTheme="majorHAnsi" w:eastAsia="Times New Roman" w:hAnsiTheme="majorHAnsi" w:cs="Sylfaen"/>
                <w:b/>
                <w:lang w:val="x-none" w:eastAsia="x-none"/>
              </w:rPr>
              <w:t>ბიუჯეტი</w:t>
            </w:r>
            <w:proofErr w:type="spellEnd"/>
          </w:p>
          <w:p w14:paraId="1D2E32EE" w14:textId="77777777" w:rsidR="00314A6A" w:rsidRPr="00D71CE8" w:rsidRDefault="00314A6A" w:rsidP="00327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heme="majorHAnsi" w:eastAsia="Times New Roman" w:hAnsiTheme="majorHAnsi" w:cs="Sylfaen"/>
                <w:lang w:val="x-none" w:eastAsia="x-none"/>
              </w:rPr>
            </w:pPr>
            <w:r w:rsidRPr="00D71CE8">
              <w:rPr>
                <w:rFonts w:asciiTheme="majorHAnsi" w:eastAsia="Times New Roman" w:hAnsiTheme="majorHAnsi" w:cs="Sylfaen"/>
                <w:b/>
                <w:lang w:val="x-none" w:eastAsia="x-none"/>
              </w:rPr>
              <w:t>(</w:t>
            </w:r>
            <w:proofErr w:type="spellStart"/>
            <w:r w:rsidRPr="00D71CE8">
              <w:rPr>
                <w:rFonts w:asciiTheme="majorHAnsi" w:eastAsia="Times New Roman" w:hAnsiTheme="majorHAnsi" w:cs="Sylfaen"/>
                <w:b/>
                <w:lang w:val="x-none" w:eastAsia="x-none"/>
              </w:rPr>
              <w:t>ლარი</w:t>
            </w:r>
            <w:proofErr w:type="spellEnd"/>
            <w:r w:rsidRPr="00D71CE8">
              <w:rPr>
                <w:rFonts w:asciiTheme="majorHAnsi" w:eastAsia="Times New Roman" w:hAnsiTheme="majorHAnsi" w:cs="Sylfaen"/>
                <w:b/>
                <w:lang w:val="x-none" w:eastAsia="x-none"/>
              </w:rPr>
              <w:t>)</w:t>
            </w:r>
          </w:p>
        </w:tc>
      </w:tr>
      <w:tr w:rsidR="00314A6A" w:rsidRPr="00D71CE8" w14:paraId="6CDEE72F" w14:textId="77777777" w:rsidTr="003273CE">
        <w:tc>
          <w:tcPr>
            <w:tcW w:w="1458" w:type="dxa"/>
            <w:tcBorders>
              <w:top w:val="single" w:sz="4" w:space="0" w:color="auto"/>
              <w:left w:val="single" w:sz="4" w:space="0" w:color="auto"/>
              <w:right w:val="single" w:sz="4" w:space="0" w:color="auto"/>
            </w:tcBorders>
            <w:vAlign w:val="center"/>
          </w:tcPr>
          <w:p w14:paraId="7E5AB5DA" w14:textId="77777777" w:rsidR="00314A6A" w:rsidRPr="00D71CE8" w:rsidRDefault="00314A6A" w:rsidP="00327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heme="majorHAnsi" w:eastAsia="Times New Roman" w:hAnsiTheme="majorHAnsi" w:cs="Sylfaen"/>
                <w:lang w:val="x-none" w:eastAsia="x-none"/>
              </w:rPr>
            </w:pPr>
            <w:r w:rsidRPr="00D71CE8">
              <w:rPr>
                <w:rFonts w:asciiTheme="majorHAnsi" w:eastAsia="Times New Roman" w:hAnsiTheme="majorHAnsi" w:cs="Sylfaen"/>
                <w:lang w:val="x-none" w:eastAsia="x-none"/>
              </w:rPr>
              <w:t xml:space="preserve">ქ. </w:t>
            </w:r>
            <w:proofErr w:type="spellStart"/>
            <w:r w:rsidRPr="00D71CE8">
              <w:rPr>
                <w:rFonts w:asciiTheme="majorHAnsi" w:eastAsia="Times New Roman" w:hAnsiTheme="majorHAnsi" w:cs="Sylfaen"/>
                <w:lang w:val="x-none" w:eastAsia="x-none"/>
              </w:rPr>
              <w:t>თბილისი</w:t>
            </w:r>
            <w:proofErr w:type="spellEnd"/>
          </w:p>
        </w:tc>
        <w:tc>
          <w:tcPr>
            <w:tcW w:w="6906" w:type="dxa"/>
            <w:tcBorders>
              <w:top w:val="single" w:sz="4" w:space="0" w:color="auto"/>
              <w:left w:val="single" w:sz="4" w:space="0" w:color="auto"/>
              <w:bottom w:val="single" w:sz="4" w:space="0" w:color="auto"/>
              <w:right w:val="single" w:sz="4" w:space="0" w:color="auto"/>
            </w:tcBorders>
          </w:tcPr>
          <w:p w14:paraId="78FF6EF1" w14:textId="77777777" w:rsidR="00314A6A" w:rsidRPr="00D71CE8" w:rsidRDefault="00314A6A" w:rsidP="00327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Theme="majorHAnsi" w:eastAsia="Times New Roman" w:hAnsiTheme="majorHAnsi" w:cs="Sylfaen"/>
                <w:lang w:val="x-none" w:eastAsia="x-none"/>
              </w:rPr>
            </w:pPr>
            <w:r w:rsidRPr="00D71CE8">
              <w:rPr>
                <w:rFonts w:asciiTheme="majorHAnsi" w:eastAsia="Times New Roman" w:hAnsiTheme="majorHAnsi" w:cs="Sylfaen"/>
                <w:lang w:val="x-none" w:eastAsia="x-none"/>
              </w:rPr>
              <w:t>ა(ა)</w:t>
            </w:r>
            <w:proofErr w:type="spellStart"/>
            <w:r w:rsidRPr="00D71CE8">
              <w:rPr>
                <w:rFonts w:asciiTheme="majorHAnsi" w:eastAsia="Times New Roman" w:hAnsiTheme="majorHAnsi" w:cs="Sylfaen"/>
                <w:lang w:val="x-none" w:eastAsia="x-none"/>
              </w:rPr>
              <w:t>იპ</w:t>
            </w:r>
            <w:proofErr w:type="spellEnd"/>
            <w:r w:rsidRPr="00D71CE8">
              <w:rPr>
                <w:rFonts w:asciiTheme="majorHAnsi" w:eastAsia="Times New Roman" w:hAnsiTheme="majorHAnsi" w:cs="Sylfaen"/>
                <w:lang w:val="x-none" w:eastAsia="x-none"/>
              </w:rPr>
              <w:t xml:space="preserve"> - </w:t>
            </w:r>
            <w:proofErr w:type="spellStart"/>
            <w:r w:rsidRPr="00D71CE8">
              <w:rPr>
                <w:rFonts w:asciiTheme="majorHAnsi" w:eastAsia="Times New Roman" w:hAnsiTheme="majorHAnsi" w:cs="Sylfaen"/>
                <w:lang w:val="x-none" w:eastAsia="x-none"/>
              </w:rPr>
              <w:t>ფსიქიკური</w:t>
            </w:r>
            <w:proofErr w:type="spellEnd"/>
            <w:r w:rsidRPr="00D71CE8">
              <w:rPr>
                <w:rFonts w:asciiTheme="majorHAnsi" w:eastAsia="Times New Roman" w:hAnsiTheme="majorHAnsi" w:cs="Sylfaen"/>
                <w:lang w:val="x-none" w:eastAsia="x-none"/>
              </w:rPr>
              <w:t xml:space="preserve"> </w:t>
            </w:r>
            <w:proofErr w:type="spellStart"/>
            <w:r w:rsidRPr="00D71CE8">
              <w:rPr>
                <w:rFonts w:asciiTheme="majorHAnsi" w:eastAsia="Times New Roman" w:hAnsiTheme="majorHAnsi" w:cs="Sylfaen"/>
                <w:lang w:val="x-none" w:eastAsia="x-none"/>
              </w:rPr>
              <w:t>ჯანმრთელობის</w:t>
            </w:r>
            <w:proofErr w:type="spellEnd"/>
            <w:r w:rsidRPr="00D71CE8">
              <w:rPr>
                <w:rFonts w:asciiTheme="majorHAnsi" w:eastAsia="Times New Roman" w:hAnsiTheme="majorHAnsi" w:cs="Sylfaen"/>
                <w:lang w:val="x-none" w:eastAsia="x-none"/>
              </w:rPr>
              <w:t xml:space="preserve"> </w:t>
            </w:r>
            <w:proofErr w:type="spellStart"/>
            <w:r w:rsidRPr="00D71CE8">
              <w:rPr>
                <w:rFonts w:asciiTheme="majorHAnsi" w:eastAsia="Times New Roman" w:hAnsiTheme="majorHAnsi" w:cs="Sylfaen"/>
                <w:lang w:val="x-none" w:eastAsia="x-none"/>
              </w:rPr>
              <w:t>ასოციაცია</w:t>
            </w:r>
            <w:proofErr w:type="spellEnd"/>
          </w:p>
        </w:tc>
        <w:tc>
          <w:tcPr>
            <w:tcW w:w="1984" w:type="dxa"/>
            <w:tcBorders>
              <w:top w:val="single" w:sz="4" w:space="0" w:color="auto"/>
              <w:left w:val="single" w:sz="4" w:space="0" w:color="auto"/>
              <w:bottom w:val="single" w:sz="4" w:space="0" w:color="auto"/>
              <w:right w:val="single" w:sz="4" w:space="0" w:color="auto"/>
            </w:tcBorders>
            <w:vAlign w:val="center"/>
          </w:tcPr>
          <w:p w14:paraId="7A501267" w14:textId="77777777" w:rsidR="00314A6A" w:rsidRPr="00D71CE8" w:rsidRDefault="00314A6A" w:rsidP="00327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heme="majorHAnsi" w:eastAsia="Times New Roman" w:hAnsiTheme="majorHAnsi" w:cs="Sylfaen"/>
                <w:lang w:eastAsia="x-none"/>
              </w:rPr>
            </w:pPr>
            <w:r w:rsidRPr="00D71CE8">
              <w:rPr>
                <w:rFonts w:asciiTheme="majorHAnsi" w:hAnsiTheme="majorHAnsi"/>
                <w:color w:val="000000"/>
              </w:rPr>
              <w:t>2 070</w:t>
            </w:r>
          </w:p>
        </w:tc>
      </w:tr>
      <w:tr w:rsidR="00314A6A" w:rsidRPr="00D71CE8" w14:paraId="3730D7D4" w14:textId="77777777" w:rsidTr="003273CE">
        <w:tc>
          <w:tcPr>
            <w:tcW w:w="1458" w:type="dxa"/>
            <w:tcBorders>
              <w:top w:val="single" w:sz="4" w:space="0" w:color="auto"/>
              <w:left w:val="single" w:sz="4" w:space="0" w:color="auto"/>
              <w:bottom w:val="single" w:sz="4" w:space="0" w:color="auto"/>
              <w:right w:val="single" w:sz="4" w:space="0" w:color="auto"/>
            </w:tcBorders>
          </w:tcPr>
          <w:p w14:paraId="3E57FA53" w14:textId="77777777" w:rsidR="00314A6A" w:rsidRPr="00D71CE8" w:rsidRDefault="00314A6A" w:rsidP="00327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Theme="majorHAnsi" w:eastAsia="Times New Roman" w:hAnsiTheme="majorHAnsi" w:cs="Sylfaen"/>
                <w:lang w:val="x-none" w:eastAsia="x-none"/>
              </w:rPr>
            </w:pPr>
            <w:proofErr w:type="spellStart"/>
            <w:r w:rsidRPr="00D71CE8">
              <w:rPr>
                <w:rFonts w:asciiTheme="majorHAnsi" w:eastAsia="Times New Roman" w:hAnsiTheme="majorHAnsi" w:cs="Sylfaen"/>
                <w:lang w:val="x-none" w:eastAsia="x-none"/>
              </w:rPr>
              <w:t>იმერეთი</w:t>
            </w:r>
            <w:proofErr w:type="spellEnd"/>
          </w:p>
        </w:tc>
        <w:tc>
          <w:tcPr>
            <w:tcW w:w="6906" w:type="dxa"/>
            <w:tcBorders>
              <w:top w:val="single" w:sz="4" w:space="0" w:color="auto"/>
              <w:left w:val="single" w:sz="4" w:space="0" w:color="auto"/>
              <w:bottom w:val="single" w:sz="4" w:space="0" w:color="auto"/>
              <w:right w:val="single" w:sz="4" w:space="0" w:color="auto"/>
            </w:tcBorders>
          </w:tcPr>
          <w:p w14:paraId="502B0C8E" w14:textId="77777777" w:rsidR="00314A6A" w:rsidRPr="00D71CE8" w:rsidRDefault="00314A6A" w:rsidP="00327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Theme="majorHAnsi" w:eastAsia="Times New Roman" w:hAnsiTheme="majorHAnsi" w:cs="Sylfaen"/>
                <w:lang w:val="x-none" w:eastAsia="x-none"/>
              </w:rPr>
            </w:pPr>
            <w:proofErr w:type="spellStart"/>
            <w:r w:rsidRPr="00D71CE8">
              <w:rPr>
                <w:rFonts w:asciiTheme="majorHAnsi" w:eastAsia="Times New Roman" w:hAnsiTheme="majorHAnsi" w:cs="Sylfaen"/>
                <w:lang w:val="x-none" w:eastAsia="x-none"/>
              </w:rPr>
              <w:t>შპს</w:t>
            </w:r>
            <w:proofErr w:type="spellEnd"/>
            <w:r w:rsidRPr="00D71CE8">
              <w:rPr>
                <w:rFonts w:asciiTheme="majorHAnsi" w:eastAsia="Times New Roman" w:hAnsiTheme="majorHAnsi" w:cs="Sylfaen"/>
                <w:lang w:val="x-none" w:eastAsia="x-none"/>
              </w:rPr>
              <w:t xml:space="preserve"> „</w:t>
            </w:r>
            <w:proofErr w:type="spellStart"/>
            <w:r w:rsidRPr="00D71CE8">
              <w:rPr>
                <w:rFonts w:asciiTheme="majorHAnsi" w:eastAsia="Times New Roman" w:hAnsiTheme="majorHAnsi" w:cs="Sylfaen"/>
                <w:lang w:val="x-none" w:eastAsia="x-none"/>
              </w:rPr>
              <w:t>ქუთაისის</w:t>
            </w:r>
            <w:proofErr w:type="spellEnd"/>
            <w:r w:rsidRPr="00D71CE8">
              <w:rPr>
                <w:rFonts w:asciiTheme="majorHAnsi" w:eastAsia="Times New Roman" w:hAnsiTheme="majorHAnsi" w:cs="Sylfaen"/>
                <w:lang w:val="x-none" w:eastAsia="x-none"/>
              </w:rPr>
              <w:t xml:space="preserve"> </w:t>
            </w:r>
            <w:proofErr w:type="spellStart"/>
            <w:r w:rsidRPr="00D71CE8">
              <w:rPr>
                <w:rFonts w:asciiTheme="majorHAnsi" w:eastAsia="Times New Roman" w:hAnsiTheme="majorHAnsi" w:cs="Sylfaen"/>
                <w:lang w:val="x-none" w:eastAsia="x-none"/>
              </w:rPr>
              <w:t>ფსიქიკური</w:t>
            </w:r>
            <w:proofErr w:type="spellEnd"/>
            <w:r w:rsidRPr="00D71CE8">
              <w:rPr>
                <w:rFonts w:asciiTheme="majorHAnsi" w:eastAsia="Times New Roman" w:hAnsiTheme="majorHAnsi" w:cs="Sylfaen"/>
                <w:lang w:val="x-none" w:eastAsia="x-none"/>
              </w:rPr>
              <w:t xml:space="preserve"> </w:t>
            </w:r>
            <w:proofErr w:type="spellStart"/>
            <w:r w:rsidRPr="00D71CE8">
              <w:rPr>
                <w:rFonts w:asciiTheme="majorHAnsi" w:eastAsia="Times New Roman" w:hAnsiTheme="majorHAnsi" w:cs="Sylfaen"/>
                <w:lang w:val="x-none" w:eastAsia="x-none"/>
              </w:rPr>
              <w:t>ჯანმრთელობის</w:t>
            </w:r>
            <w:proofErr w:type="spellEnd"/>
            <w:r w:rsidRPr="00D71CE8">
              <w:rPr>
                <w:rFonts w:asciiTheme="majorHAnsi" w:eastAsia="Times New Roman" w:hAnsiTheme="majorHAnsi" w:cs="Sylfaen"/>
                <w:lang w:val="x-none" w:eastAsia="x-none"/>
              </w:rPr>
              <w:t xml:space="preserve"> </w:t>
            </w:r>
            <w:proofErr w:type="spellStart"/>
            <w:r w:rsidRPr="00D71CE8">
              <w:rPr>
                <w:rFonts w:asciiTheme="majorHAnsi" w:eastAsia="Times New Roman" w:hAnsiTheme="majorHAnsi" w:cs="Sylfaen"/>
                <w:lang w:val="x-none" w:eastAsia="x-none"/>
              </w:rPr>
              <w:t>ცენტრი</w:t>
            </w:r>
            <w:proofErr w:type="spellEnd"/>
            <w:r w:rsidRPr="00D71CE8">
              <w:rPr>
                <w:rFonts w:asciiTheme="majorHAnsi" w:eastAsia="Times New Roman" w:hAnsiTheme="majorHAnsi" w:cs="Sylfaen"/>
                <w:lang w:val="x-none" w:eastAsia="x-none"/>
              </w:rPr>
              <w:t>"</w:t>
            </w:r>
          </w:p>
        </w:tc>
        <w:tc>
          <w:tcPr>
            <w:tcW w:w="1984" w:type="dxa"/>
            <w:tcBorders>
              <w:top w:val="single" w:sz="4" w:space="0" w:color="auto"/>
              <w:left w:val="single" w:sz="4" w:space="0" w:color="auto"/>
              <w:bottom w:val="single" w:sz="4" w:space="0" w:color="auto"/>
              <w:right w:val="single" w:sz="4" w:space="0" w:color="auto"/>
            </w:tcBorders>
            <w:vAlign w:val="center"/>
          </w:tcPr>
          <w:p w14:paraId="1E8D8B97" w14:textId="77777777" w:rsidR="00314A6A" w:rsidRPr="00D71CE8" w:rsidRDefault="00314A6A" w:rsidP="00327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heme="majorHAnsi" w:eastAsia="Times New Roman" w:hAnsiTheme="majorHAnsi" w:cs="Sylfaen"/>
                <w:lang w:val="x-none" w:eastAsia="x-none"/>
              </w:rPr>
            </w:pPr>
            <w:r w:rsidRPr="00D71CE8">
              <w:rPr>
                <w:rFonts w:asciiTheme="majorHAnsi" w:hAnsiTheme="majorHAnsi"/>
                <w:color w:val="000000"/>
              </w:rPr>
              <w:t>2 230</w:t>
            </w:r>
          </w:p>
        </w:tc>
      </w:tr>
      <w:tr w:rsidR="00314A6A" w:rsidRPr="00D71CE8" w14:paraId="6F0A843B" w14:textId="77777777" w:rsidTr="003273CE">
        <w:tc>
          <w:tcPr>
            <w:tcW w:w="1458" w:type="dxa"/>
            <w:tcBorders>
              <w:top w:val="single" w:sz="4" w:space="0" w:color="auto"/>
              <w:left w:val="single" w:sz="4" w:space="0" w:color="auto"/>
              <w:bottom w:val="single" w:sz="4" w:space="0" w:color="auto"/>
              <w:right w:val="single" w:sz="4" w:space="0" w:color="auto"/>
            </w:tcBorders>
          </w:tcPr>
          <w:p w14:paraId="67D4ADCA" w14:textId="77777777" w:rsidR="00314A6A" w:rsidRPr="00D71CE8" w:rsidRDefault="00314A6A" w:rsidP="00327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Theme="majorHAnsi" w:eastAsia="Times New Roman" w:hAnsiTheme="majorHAnsi" w:cs="Sylfaen"/>
                <w:lang w:val="x-none" w:eastAsia="x-none"/>
              </w:rPr>
            </w:pPr>
            <w:proofErr w:type="spellStart"/>
            <w:r w:rsidRPr="00D71CE8">
              <w:rPr>
                <w:rFonts w:asciiTheme="majorHAnsi" w:eastAsia="Times New Roman" w:hAnsiTheme="majorHAnsi" w:cs="Sylfaen"/>
                <w:lang w:val="x-none" w:eastAsia="x-none"/>
              </w:rPr>
              <w:t>კახეთი</w:t>
            </w:r>
            <w:proofErr w:type="spellEnd"/>
          </w:p>
        </w:tc>
        <w:tc>
          <w:tcPr>
            <w:tcW w:w="6906" w:type="dxa"/>
            <w:tcBorders>
              <w:top w:val="single" w:sz="4" w:space="0" w:color="auto"/>
              <w:left w:val="single" w:sz="4" w:space="0" w:color="auto"/>
              <w:bottom w:val="single" w:sz="4" w:space="0" w:color="auto"/>
              <w:right w:val="single" w:sz="4" w:space="0" w:color="auto"/>
            </w:tcBorders>
          </w:tcPr>
          <w:p w14:paraId="651C0D0D" w14:textId="77777777" w:rsidR="00314A6A" w:rsidRPr="00D71CE8" w:rsidRDefault="00314A6A" w:rsidP="00327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Theme="majorHAnsi" w:eastAsia="Times New Roman" w:hAnsiTheme="majorHAnsi" w:cs="Sylfaen"/>
                <w:lang w:val="x-none" w:eastAsia="x-none"/>
              </w:rPr>
            </w:pPr>
            <w:proofErr w:type="spellStart"/>
            <w:r w:rsidRPr="00D71CE8">
              <w:rPr>
                <w:rFonts w:asciiTheme="majorHAnsi" w:eastAsia="Times New Roman" w:hAnsiTheme="majorHAnsi" w:cs="Sylfaen"/>
                <w:lang w:val="x-none" w:eastAsia="x-none"/>
              </w:rPr>
              <w:t>შპს</w:t>
            </w:r>
            <w:proofErr w:type="spellEnd"/>
            <w:r w:rsidRPr="00D71CE8">
              <w:rPr>
                <w:rFonts w:asciiTheme="majorHAnsi" w:eastAsia="Times New Roman" w:hAnsiTheme="majorHAnsi" w:cs="Sylfaen"/>
                <w:lang w:val="x-none" w:eastAsia="x-none"/>
              </w:rPr>
              <w:t xml:space="preserve"> „</w:t>
            </w:r>
            <w:proofErr w:type="spellStart"/>
            <w:r w:rsidRPr="00D71CE8">
              <w:rPr>
                <w:rFonts w:asciiTheme="majorHAnsi" w:eastAsia="Times New Roman" w:hAnsiTheme="majorHAnsi" w:cs="Sylfaen"/>
                <w:lang w:val="x-none" w:eastAsia="x-none"/>
              </w:rPr>
              <w:t>თელავის</w:t>
            </w:r>
            <w:proofErr w:type="spellEnd"/>
            <w:r w:rsidRPr="00D71CE8">
              <w:rPr>
                <w:rFonts w:asciiTheme="majorHAnsi" w:eastAsia="Times New Roman" w:hAnsiTheme="majorHAnsi" w:cs="Sylfaen"/>
                <w:lang w:val="x-none" w:eastAsia="x-none"/>
              </w:rPr>
              <w:t xml:space="preserve"> </w:t>
            </w:r>
            <w:proofErr w:type="spellStart"/>
            <w:r w:rsidRPr="00D71CE8">
              <w:rPr>
                <w:rFonts w:asciiTheme="majorHAnsi" w:eastAsia="Times New Roman" w:hAnsiTheme="majorHAnsi" w:cs="Sylfaen"/>
                <w:lang w:val="x-none" w:eastAsia="x-none"/>
              </w:rPr>
              <w:t>ფსიქონევროლოგიური</w:t>
            </w:r>
            <w:proofErr w:type="spellEnd"/>
            <w:r w:rsidRPr="00D71CE8">
              <w:rPr>
                <w:rFonts w:asciiTheme="majorHAnsi" w:eastAsia="Times New Roman" w:hAnsiTheme="majorHAnsi" w:cs="Sylfaen"/>
                <w:lang w:val="x-none" w:eastAsia="x-none"/>
              </w:rPr>
              <w:t xml:space="preserve"> </w:t>
            </w:r>
            <w:proofErr w:type="spellStart"/>
            <w:r w:rsidRPr="00D71CE8">
              <w:rPr>
                <w:rFonts w:asciiTheme="majorHAnsi" w:eastAsia="Times New Roman" w:hAnsiTheme="majorHAnsi" w:cs="Sylfaen"/>
                <w:lang w:val="x-none" w:eastAsia="x-none"/>
              </w:rPr>
              <w:t>დისპანსერი</w:t>
            </w:r>
            <w:proofErr w:type="spellEnd"/>
            <w:r w:rsidRPr="00D71CE8">
              <w:rPr>
                <w:rFonts w:asciiTheme="majorHAnsi" w:eastAsia="Times New Roman" w:hAnsiTheme="majorHAnsi" w:cs="Sylfaen"/>
                <w:lang w:val="x-none" w:eastAsia="x-none"/>
              </w:rPr>
              <w:t>"</w:t>
            </w:r>
          </w:p>
        </w:tc>
        <w:tc>
          <w:tcPr>
            <w:tcW w:w="1984" w:type="dxa"/>
            <w:tcBorders>
              <w:top w:val="single" w:sz="4" w:space="0" w:color="auto"/>
              <w:left w:val="single" w:sz="4" w:space="0" w:color="auto"/>
              <w:bottom w:val="single" w:sz="4" w:space="0" w:color="auto"/>
              <w:right w:val="single" w:sz="4" w:space="0" w:color="auto"/>
            </w:tcBorders>
            <w:vAlign w:val="center"/>
          </w:tcPr>
          <w:p w14:paraId="002D906E" w14:textId="77777777" w:rsidR="00314A6A" w:rsidRPr="00D71CE8" w:rsidRDefault="00314A6A" w:rsidP="00327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heme="majorHAnsi" w:eastAsia="Times New Roman" w:hAnsiTheme="majorHAnsi" w:cs="Sylfaen"/>
                <w:lang w:eastAsia="x-none"/>
              </w:rPr>
            </w:pPr>
            <w:r w:rsidRPr="00D71CE8">
              <w:rPr>
                <w:rFonts w:asciiTheme="majorHAnsi" w:hAnsiTheme="majorHAnsi"/>
                <w:color w:val="000000"/>
              </w:rPr>
              <w:t>2 230</w:t>
            </w:r>
          </w:p>
        </w:tc>
      </w:tr>
    </w:tbl>
    <w:p w14:paraId="017FB517" w14:textId="77777777" w:rsidR="00314A6A" w:rsidRPr="00D71CE8" w:rsidRDefault="00314A6A" w:rsidP="00314A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Theme="majorHAnsi" w:hAnsiTheme="majorHAnsi" w:cs="Sylfaen"/>
          <w:lang w:eastAsia="x-none"/>
        </w:rPr>
      </w:pPr>
    </w:p>
    <w:p w14:paraId="1B52D334" w14:textId="77777777" w:rsidR="00314A6A" w:rsidRPr="00D71CE8" w:rsidRDefault="00314A6A" w:rsidP="00314A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Theme="majorHAnsi" w:hAnsiTheme="majorHAnsi" w:cs="Sylfaen"/>
          <w:lang w:eastAsia="x-none"/>
        </w:rPr>
      </w:pPr>
    </w:p>
    <w:p w14:paraId="537D2CEF" w14:textId="77777777" w:rsidR="00314A6A" w:rsidRPr="00D71CE8" w:rsidRDefault="00314A6A" w:rsidP="00314A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Theme="majorHAnsi" w:hAnsiTheme="majorHAnsi" w:cs="Sylfaen"/>
          <w:lang w:eastAsia="x-none"/>
        </w:rPr>
      </w:pPr>
    </w:p>
    <w:tbl>
      <w:tblPr>
        <w:tblW w:w="10348" w:type="dxa"/>
        <w:tblInd w:w="108" w:type="dxa"/>
        <w:tblLayout w:type="fixed"/>
        <w:tblLook w:val="0000" w:firstRow="0" w:lastRow="0" w:firstColumn="0" w:lastColumn="0" w:noHBand="0" w:noVBand="0"/>
      </w:tblPr>
      <w:tblGrid>
        <w:gridCol w:w="1458"/>
        <w:gridCol w:w="6906"/>
        <w:gridCol w:w="1984"/>
      </w:tblGrid>
      <w:tr w:rsidR="00314A6A" w:rsidRPr="00D71CE8" w14:paraId="5D22E6C8" w14:textId="77777777" w:rsidTr="003273CE">
        <w:tc>
          <w:tcPr>
            <w:tcW w:w="8364" w:type="dxa"/>
            <w:gridSpan w:val="2"/>
            <w:tcBorders>
              <w:top w:val="single" w:sz="4" w:space="0" w:color="auto"/>
              <w:left w:val="single" w:sz="4" w:space="0" w:color="auto"/>
              <w:bottom w:val="single" w:sz="4" w:space="0" w:color="auto"/>
              <w:right w:val="single" w:sz="4" w:space="0" w:color="auto"/>
            </w:tcBorders>
            <w:vAlign w:val="center"/>
          </w:tcPr>
          <w:p w14:paraId="0431B744" w14:textId="77777777" w:rsidR="00314A6A" w:rsidRPr="00D71CE8" w:rsidRDefault="00314A6A" w:rsidP="00327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heme="majorHAnsi" w:eastAsia="Times New Roman" w:hAnsiTheme="majorHAnsi" w:cs="Sylfaen"/>
                <w:b/>
                <w:lang w:val="x-none" w:eastAsia="x-none"/>
              </w:rPr>
            </w:pPr>
            <w:proofErr w:type="spellStart"/>
            <w:r w:rsidRPr="00D71CE8">
              <w:rPr>
                <w:rFonts w:asciiTheme="majorHAnsi" w:eastAsia="Times New Roman" w:hAnsiTheme="majorHAnsi" w:cs="Sylfaen"/>
                <w:b/>
                <w:lang w:val="x-none" w:eastAsia="x-none"/>
              </w:rPr>
              <w:t>ფსიქიატრიული</w:t>
            </w:r>
            <w:proofErr w:type="spellEnd"/>
            <w:r w:rsidRPr="00D71CE8">
              <w:rPr>
                <w:rFonts w:asciiTheme="majorHAnsi" w:eastAsia="Times New Roman" w:hAnsiTheme="majorHAnsi" w:cs="Sylfaen"/>
                <w:b/>
                <w:lang w:val="x-none" w:eastAsia="x-none"/>
              </w:rPr>
              <w:t xml:space="preserve"> </w:t>
            </w:r>
            <w:proofErr w:type="spellStart"/>
            <w:r w:rsidRPr="00D71CE8">
              <w:rPr>
                <w:rFonts w:asciiTheme="majorHAnsi" w:eastAsia="Times New Roman" w:hAnsiTheme="majorHAnsi" w:cs="Sylfaen"/>
                <w:b/>
                <w:lang w:val="x-none" w:eastAsia="x-none"/>
              </w:rPr>
              <w:t>კრიზისული</w:t>
            </w:r>
            <w:proofErr w:type="spellEnd"/>
            <w:r w:rsidRPr="00D71CE8">
              <w:rPr>
                <w:rFonts w:asciiTheme="majorHAnsi" w:eastAsia="Times New Roman" w:hAnsiTheme="majorHAnsi" w:cs="Sylfaen"/>
                <w:b/>
                <w:lang w:val="x-none" w:eastAsia="x-none"/>
              </w:rPr>
              <w:t xml:space="preserve"> </w:t>
            </w:r>
            <w:proofErr w:type="spellStart"/>
            <w:r w:rsidRPr="00D71CE8">
              <w:rPr>
                <w:rFonts w:asciiTheme="majorHAnsi" w:eastAsia="Times New Roman" w:hAnsiTheme="majorHAnsi" w:cs="Sylfaen"/>
                <w:b/>
                <w:lang w:val="x-none" w:eastAsia="x-none"/>
              </w:rPr>
              <w:t>ინტერვენციის</w:t>
            </w:r>
            <w:proofErr w:type="spellEnd"/>
            <w:r w:rsidRPr="00D71CE8">
              <w:rPr>
                <w:rFonts w:asciiTheme="majorHAnsi" w:eastAsia="Times New Roman" w:hAnsiTheme="majorHAnsi" w:cs="Sylfaen"/>
                <w:b/>
                <w:lang w:val="x-none" w:eastAsia="x-none"/>
              </w:rPr>
              <w:t xml:space="preserve"> </w:t>
            </w:r>
            <w:r w:rsidRPr="00D71CE8">
              <w:rPr>
                <w:rFonts w:asciiTheme="majorHAnsi" w:eastAsia="Times New Roman" w:hAnsiTheme="majorHAnsi" w:cs="Sylfaen"/>
                <w:b/>
                <w:lang w:eastAsia="x-none"/>
              </w:rPr>
              <w:t xml:space="preserve">სამსახური მოზრდილთათვის - </w:t>
            </w:r>
            <w:proofErr w:type="spellStart"/>
            <w:r w:rsidRPr="00D71CE8">
              <w:rPr>
                <w:rFonts w:asciiTheme="majorHAnsi" w:eastAsia="Times New Roman" w:hAnsiTheme="majorHAnsi" w:cs="Sylfaen"/>
                <w:b/>
                <w:lang w:val="x-none" w:eastAsia="x-none"/>
              </w:rPr>
              <w:t>კომპონენტის</w:t>
            </w:r>
            <w:proofErr w:type="spellEnd"/>
            <w:r w:rsidRPr="00D71CE8">
              <w:rPr>
                <w:rFonts w:asciiTheme="majorHAnsi" w:eastAsia="Times New Roman" w:hAnsiTheme="majorHAnsi" w:cs="Sylfaen"/>
                <w:b/>
                <w:lang w:val="x-none" w:eastAsia="x-none"/>
              </w:rPr>
              <w:t xml:space="preserve"> </w:t>
            </w:r>
            <w:proofErr w:type="spellStart"/>
            <w:r w:rsidRPr="00D71CE8">
              <w:rPr>
                <w:rFonts w:asciiTheme="majorHAnsi" w:eastAsia="Times New Roman" w:hAnsiTheme="majorHAnsi" w:cs="Sylfaen"/>
                <w:b/>
                <w:lang w:val="x-none" w:eastAsia="x-none"/>
              </w:rPr>
              <w:t>მიმწოდებლები</w:t>
            </w:r>
            <w:proofErr w:type="spellEnd"/>
          </w:p>
        </w:tc>
        <w:tc>
          <w:tcPr>
            <w:tcW w:w="1984" w:type="dxa"/>
            <w:tcBorders>
              <w:top w:val="single" w:sz="4" w:space="0" w:color="auto"/>
              <w:left w:val="single" w:sz="4" w:space="0" w:color="auto"/>
              <w:bottom w:val="single" w:sz="4" w:space="0" w:color="auto"/>
              <w:right w:val="single" w:sz="4" w:space="0" w:color="auto"/>
            </w:tcBorders>
            <w:vAlign w:val="center"/>
          </w:tcPr>
          <w:p w14:paraId="02504CD3" w14:textId="77777777" w:rsidR="00314A6A" w:rsidRPr="00D71CE8" w:rsidRDefault="00314A6A" w:rsidP="00327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heme="majorHAnsi" w:eastAsia="Times New Roman" w:hAnsiTheme="majorHAnsi" w:cs="Sylfaen"/>
                <w:b/>
                <w:lang w:val="x-none" w:eastAsia="x-none"/>
              </w:rPr>
            </w:pPr>
            <w:proofErr w:type="spellStart"/>
            <w:r w:rsidRPr="00D71CE8">
              <w:rPr>
                <w:rFonts w:asciiTheme="majorHAnsi" w:eastAsia="Times New Roman" w:hAnsiTheme="majorHAnsi" w:cs="Sylfaen"/>
                <w:b/>
                <w:lang w:val="x-none" w:eastAsia="x-none"/>
              </w:rPr>
              <w:t>თვის</w:t>
            </w:r>
            <w:proofErr w:type="spellEnd"/>
            <w:r w:rsidRPr="00D71CE8">
              <w:rPr>
                <w:rFonts w:asciiTheme="majorHAnsi" w:eastAsia="Times New Roman" w:hAnsiTheme="majorHAnsi" w:cs="Sylfaen"/>
                <w:b/>
                <w:lang w:val="x-none" w:eastAsia="x-none"/>
              </w:rPr>
              <w:t xml:space="preserve"> </w:t>
            </w:r>
            <w:proofErr w:type="spellStart"/>
            <w:r w:rsidRPr="00D71CE8">
              <w:rPr>
                <w:rFonts w:asciiTheme="majorHAnsi" w:eastAsia="Times New Roman" w:hAnsiTheme="majorHAnsi" w:cs="Sylfaen"/>
                <w:b/>
                <w:lang w:val="x-none" w:eastAsia="x-none"/>
              </w:rPr>
              <w:t>ბიუჯეტი</w:t>
            </w:r>
            <w:proofErr w:type="spellEnd"/>
          </w:p>
          <w:p w14:paraId="5D9FF911" w14:textId="77777777" w:rsidR="00314A6A" w:rsidRPr="00D71CE8" w:rsidRDefault="00314A6A" w:rsidP="00327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heme="majorHAnsi" w:eastAsia="Times New Roman" w:hAnsiTheme="majorHAnsi" w:cs="Sylfaen"/>
                <w:b/>
                <w:lang w:val="x-none" w:eastAsia="x-none"/>
              </w:rPr>
            </w:pPr>
            <w:r w:rsidRPr="00D71CE8">
              <w:rPr>
                <w:rFonts w:asciiTheme="majorHAnsi" w:eastAsia="Times New Roman" w:hAnsiTheme="majorHAnsi" w:cs="Sylfaen"/>
                <w:b/>
                <w:lang w:val="x-none" w:eastAsia="x-none"/>
              </w:rPr>
              <w:t>(</w:t>
            </w:r>
            <w:proofErr w:type="spellStart"/>
            <w:r w:rsidRPr="00D71CE8">
              <w:rPr>
                <w:rFonts w:asciiTheme="majorHAnsi" w:eastAsia="Times New Roman" w:hAnsiTheme="majorHAnsi" w:cs="Sylfaen"/>
                <w:b/>
                <w:lang w:val="x-none" w:eastAsia="x-none"/>
              </w:rPr>
              <w:t>ლარი</w:t>
            </w:r>
            <w:proofErr w:type="spellEnd"/>
            <w:r w:rsidRPr="00D71CE8">
              <w:rPr>
                <w:rFonts w:asciiTheme="majorHAnsi" w:eastAsia="Times New Roman" w:hAnsiTheme="majorHAnsi" w:cs="Sylfaen"/>
                <w:b/>
                <w:lang w:val="x-none" w:eastAsia="x-none"/>
              </w:rPr>
              <w:t>)</w:t>
            </w:r>
          </w:p>
        </w:tc>
      </w:tr>
      <w:tr w:rsidR="00314A6A" w:rsidRPr="00D71CE8" w14:paraId="778FFC24" w14:textId="77777777" w:rsidTr="003273CE">
        <w:tc>
          <w:tcPr>
            <w:tcW w:w="1458" w:type="dxa"/>
            <w:tcBorders>
              <w:top w:val="single" w:sz="4" w:space="0" w:color="auto"/>
              <w:left w:val="single" w:sz="4" w:space="0" w:color="auto"/>
              <w:bottom w:val="single" w:sz="4" w:space="0" w:color="auto"/>
              <w:right w:val="single" w:sz="4" w:space="0" w:color="auto"/>
            </w:tcBorders>
          </w:tcPr>
          <w:p w14:paraId="1EFC5CD3" w14:textId="77777777" w:rsidR="00314A6A" w:rsidRPr="00D71CE8" w:rsidRDefault="00314A6A" w:rsidP="00327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Theme="majorHAnsi" w:eastAsia="Times New Roman" w:hAnsiTheme="majorHAnsi" w:cs="Sylfaen"/>
                <w:lang w:val="x-none" w:eastAsia="x-none"/>
              </w:rPr>
            </w:pPr>
            <w:r w:rsidRPr="00D71CE8">
              <w:rPr>
                <w:rFonts w:asciiTheme="majorHAnsi" w:eastAsia="Times New Roman" w:hAnsiTheme="majorHAnsi" w:cs="Sylfaen"/>
                <w:lang w:val="x-none" w:eastAsia="x-none"/>
              </w:rPr>
              <w:t xml:space="preserve">ქ. </w:t>
            </w:r>
            <w:proofErr w:type="spellStart"/>
            <w:r w:rsidRPr="00D71CE8">
              <w:rPr>
                <w:rFonts w:asciiTheme="majorHAnsi" w:eastAsia="Times New Roman" w:hAnsiTheme="majorHAnsi" w:cs="Sylfaen"/>
                <w:lang w:val="x-none" w:eastAsia="x-none"/>
              </w:rPr>
              <w:t>თბილისი</w:t>
            </w:r>
            <w:proofErr w:type="spellEnd"/>
          </w:p>
        </w:tc>
        <w:tc>
          <w:tcPr>
            <w:tcW w:w="6906" w:type="dxa"/>
            <w:tcBorders>
              <w:top w:val="single" w:sz="4" w:space="0" w:color="auto"/>
              <w:left w:val="single" w:sz="4" w:space="0" w:color="auto"/>
              <w:bottom w:val="single" w:sz="4" w:space="0" w:color="auto"/>
              <w:right w:val="single" w:sz="4" w:space="0" w:color="auto"/>
            </w:tcBorders>
          </w:tcPr>
          <w:p w14:paraId="5281E025" w14:textId="77777777" w:rsidR="00314A6A" w:rsidRPr="00D71CE8" w:rsidRDefault="00314A6A" w:rsidP="00327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Theme="majorHAnsi" w:eastAsia="Times New Roman" w:hAnsiTheme="majorHAnsi" w:cs="Sylfaen"/>
                <w:lang w:val="x-none" w:eastAsia="x-none"/>
              </w:rPr>
            </w:pPr>
            <w:proofErr w:type="spellStart"/>
            <w:r w:rsidRPr="00D71CE8">
              <w:rPr>
                <w:rFonts w:asciiTheme="majorHAnsi" w:eastAsia="Times New Roman" w:hAnsiTheme="majorHAnsi" w:cs="Sylfaen"/>
                <w:lang w:val="x-none" w:eastAsia="x-none"/>
              </w:rPr>
              <w:t>შპს</w:t>
            </w:r>
            <w:proofErr w:type="spellEnd"/>
            <w:r w:rsidRPr="00D71CE8">
              <w:rPr>
                <w:rFonts w:asciiTheme="majorHAnsi" w:eastAsia="Times New Roman" w:hAnsiTheme="majorHAnsi" w:cs="Sylfaen"/>
                <w:lang w:val="x-none" w:eastAsia="x-none"/>
              </w:rPr>
              <w:t xml:space="preserve"> „</w:t>
            </w:r>
            <w:proofErr w:type="spellStart"/>
            <w:r w:rsidRPr="00D71CE8">
              <w:rPr>
                <w:rFonts w:asciiTheme="majorHAnsi" w:eastAsia="Times New Roman" w:hAnsiTheme="majorHAnsi" w:cs="Sylfaen"/>
                <w:lang w:val="x-none" w:eastAsia="x-none"/>
              </w:rPr>
              <w:t>საოჯახო</w:t>
            </w:r>
            <w:proofErr w:type="spellEnd"/>
            <w:r w:rsidRPr="00D71CE8">
              <w:rPr>
                <w:rFonts w:asciiTheme="majorHAnsi" w:eastAsia="Times New Roman" w:hAnsiTheme="majorHAnsi" w:cs="Sylfaen"/>
                <w:lang w:val="x-none" w:eastAsia="x-none"/>
              </w:rPr>
              <w:t xml:space="preserve"> </w:t>
            </w:r>
            <w:proofErr w:type="spellStart"/>
            <w:r w:rsidRPr="00D71CE8">
              <w:rPr>
                <w:rFonts w:asciiTheme="majorHAnsi" w:eastAsia="Times New Roman" w:hAnsiTheme="majorHAnsi" w:cs="Sylfaen"/>
                <w:lang w:val="x-none" w:eastAsia="x-none"/>
              </w:rPr>
              <w:t>მედიცინის</w:t>
            </w:r>
            <w:proofErr w:type="spellEnd"/>
            <w:r w:rsidRPr="00D71CE8">
              <w:rPr>
                <w:rFonts w:asciiTheme="majorHAnsi" w:eastAsia="Times New Roman" w:hAnsiTheme="majorHAnsi" w:cs="Sylfaen"/>
                <w:lang w:val="x-none" w:eastAsia="x-none"/>
              </w:rPr>
              <w:t xml:space="preserve"> </w:t>
            </w:r>
            <w:proofErr w:type="spellStart"/>
            <w:r w:rsidRPr="00D71CE8">
              <w:rPr>
                <w:rFonts w:asciiTheme="majorHAnsi" w:eastAsia="Times New Roman" w:hAnsiTheme="majorHAnsi" w:cs="Sylfaen"/>
                <w:lang w:val="x-none" w:eastAsia="x-none"/>
              </w:rPr>
              <w:t>ეროვნული</w:t>
            </w:r>
            <w:proofErr w:type="spellEnd"/>
            <w:r w:rsidRPr="00D71CE8">
              <w:rPr>
                <w:rFonts w:asciiTheme="majorHAnsi" w:eastAsia="Times New Roman" w:hAnsiTheme="majorHAnsi" w:cs="Sylfaen"/>
                <w:lang w:val="x-none" w:eastAsia="x-none"/>
              </w:rPr>
              <w:t xml:space="preserve"> </w:t>
            </w:r>
            <w:proofErr w:type="spellStart"/>
            <w:r w:rsidRPr="00D71CE8">
              <w:rPr>
                <w:rFonts w:asciiTheme="majorHAnsi" w:eastAsia="Times New Roman" w:hAnsiTheme="majorHAnsi" w:cs="Sylfaen"/>
                <w:lang w:val="x-none" w:eastAsia="x-none"/>
              </w:rPr>
              <w:t>სასწავლო</w:t>
            </w:r>
            <w:proofErr w:type="spellEnd"/>
            <w:r w:rsidRPr="00D71CE8">
              <w:rPr>
                <w:rFonts w:asciiTheme="majorHAnsi" w:eastAsia="Times New Roman" w:hAnsiTheme="majorHAnsi" w:cs="Sylfaen"/>
                <w:lang w:val="x-none" w:eastAsia="x-none"/>
              </w:rPr>
              <w:t xml:space="preserve"> </w:t>
            </w:r>
            <w:proofErr w:type="spellStart"/>
            <w:r w:rsidRPr="00D71CE8">
              <w:rPr>
                <w:rFonts w:asciiTheme="majorHAnsi" w:eastAsia="Times New Roman" w:hAnsiTheme="majorHAnsi" w:cs="Sylfaen"/>
                <w:lang w:val="x-none" w:eastAsia="x-none"/>
              </w:rPr>
              <w:t>ცენტრი</w:t>
            </w:r>
            <w:proofErr w:type="spellEnd"/>
            <w:r w:rsidRPr="00D71CE8">
              <w:rPr>
                <w:rFonts w:asciiTheme="majorHAnsi" w:eastAsia="Times New Roman" w:hAnsiTheme="majorHAnsi" w:cs="Sylfaen"/>
                <w:lang w:val="x-none" w:eastAsia="x-none"/>
              </w:rPr>
              <w:t>"</w:t>
            </w:r>
          </w:p>
        </w:tc>
        <w:tc>
          <w:tcPr>
            <w:tcW w:w="1984" w:type="dxa"/>
            <w:tcBorders>
              <w:top w:val="single" w:sz="4" w:space="0" w:color="auto"/>
              <w:left w:val="single" w:sz="4" w:space="0" w:color="auto"/>
              <w:bottom w:val="single" w:sz="4" w:space="0" w:color="auto"/>
              <w:right w:val="single" w:sz="4" w:space="0" w:color="auto"/>
            </w:tcBorders>
          </w:tcPr>
          <w:p w14:paraId="5B80CEF2" w14:textId="77777777" w:rsidR="00314A6A" w:rsidRPr="00D71CE8" w:rsidRDefault="00314A6A" w:rsidP="00327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heme="majorHAnsi" w:eastAsia="Times New Roman" w:hAnsiTheme="majorHAnsi" w:cs="Sylfaen"/>
                <w:lang w:val="x-none" w:eastAsia="x-none"/>
              </w:rPr>
            </w:pPr>
            <w:r w:rsidRPr="00D71CE8">
              <w:rPr>
                <w:rFonts w:asciiTheme="majorHAnsi" w:eastAsia="Times New Roman" w:hAnsiTheme="majorHAnsi" w:cs="Sylfaen"/>
                <w:lang w:val="x-none" w:eastAsia="x-none"/>
              </w:rPr>
              <w:t>19 670</w:t>
            </w:r>
          </w:p>
        </w:tc>
      </w:tr>
      <w:tr w:rsidR="00314A6A" w:rsidRPr="00D71CE8" w14:paraId="7EEB2F97" w14:textId="77777777" w:rsidTr="003273CE">
        <w:tc>
          <w:tcPr>
            <w:tcW w:w="1458" w:type="dxa"/>
            <w:tcBorders>
              <w:top w:val="single" w:sz="4" w:space="0" w:color="auto"/>
              <w:left w:val="single" w:sz="4" w:space="0" w:color="auto"/>
              <w:bottom w:val="single" w:sz="4" w:space="0" w:color="auto"/>
              <w:right w:val="single" w:sz="4" w:space="0" w:color="auto"/>
            </w:tcBorders>
          </w:tcPr>
          <w:p w14:paraId="69C8F64C" w14:textId="77777777" w:rsidR="00314A6A" w:rsidRPr="00D71CE8" w:rsidRDefault="00314A6A" w:rsidP="00327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Theme="majorHAnsi" w:eastAsia="Times New Roman" w:hAnsiTheme="majorHAnsi" w:cs="Sylfaen"/>
                <w:lang w:val="x-none" w:eastAsia="x-none"/>
              </w:rPr>
            </w:pPr>
            <w:proofErr w:type="spellStart"/>
            <w:r w:rsidRPr="00D71CE8">
              <w:rPr>
                <w:rFonts w:asciiTheme="majorHAnsi" w:eastAsia="Times New Roman" w:hAnsiTheme="majorHAnsi" w:cs="Sylfaen"/>
                <w:lang w:val="x-none" w:eastAsia="x-none"/>
              </w:rPr>
              <w:t>იმერეთი</w:t>
            </w:r>
            <w:proofErr w:type="spellEnd"/>
          </w:p>
        </w:tc>
        <w:tc>
          <w:tcPr>
            <w:tcW w:w="6906" w:type="dxa"/>
            <w:tcBorders>
              <w:top w:val="single" w:sz="4" w:space="0" w:color="auto"/>
              <w:left w:val="single" w:sz="4" w:space="0" w:color="auto"/>
              <w:bottom w:val="single" w:sz="4" w:space="0" w:color="auto"/>
              <w:right w:val="single" w:sz="4" w:space="0" w:color="auto"/>
            </w:tcBorders>
          </w:tcPr>
          <w:p w14:paraId="5D9DC029" w14:textId="77777777" w:rsidR="00314A6A" w:rsidRPr="00D71CE8" w:rsidRDefault="00314A6A" w:rsidP="00327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Theme="majorHAnsi" w:eastAsia="Times New Roman" w:hAnsiTheme="majorHAnsi" w:cs="Sylfaen"/>
                <w:lang w:val="x-none" w:eastAsia="x-none"/>
              </w:rPr>
            </w:pPr>
            <w:proofErr w:type="spellStart"/>
            <w:r w:rsidRPr="00D71CE8">
              <w:rPr>
                <w:rFonts w:asciiTheme="majorHAnsi" w:eastAsia="Times New Roman" w:hAnsiTheme="majorHAnsi" w:cs="Sylfaen"/>
                <w:lang w:val="x-none" w:eastAsia="x-none"/>
              </w:rPr>
              <w:t>შპს</w:t>
            </w:r>
            <w:proofErr w:type="spellEnd"/>
            <w:r w:rsidRPr="00D71CE8">
              <w:rPr>
                <w:rFonts w:asciiTheme="majorHAnsi" w:eastAsia="Times New Roman" w:hAnsiTheme="majorHAnsi" w:cs="Sylfaen"/>
                <w:lang w:val="x-none" w:eastAsia="x-none"/>
              </w:rPr>
              <w:t xml:space="preserve"> „</w:t>
            </w:r>
            <w:proofErr w:type="spellStart"/>
            <w:r w:rsidRPr="00D71CE8">
              <w:rPr>
                <w:rFonts w:asciiTheme="majorHAnsi" w:eastAsia="Times New Roman" w:hAnsiTheme="majorHAnsi" w:cs="Sylfaen"/>
                <w:lang w:val="x-none" w:eastAsia="x-none"/>
              </w:rPr>
              <w:t>ქუთაისის</w:t>
            </w:r>
            <w:proofErr w:type="spellEnd"/>
            <w:r w:rsidRPr="00D71CE8">
              <w:rPr>
                <w:rFonts w:asciiTheme="majorHAnsi" w:eastAsia="Times New Roman" w:hAnsiTheme="majorHAnsi" w:cs="Sylfaen"/>
                <w:lang w:val="x-none" w:eastAsia="x-none"/>
              </w:rPr>
              <w:t xml:space="preserve"> </w:t>
            </w:r>
            <w:proofErr w:type="spellStart"/>
            <w:r w:rsidRPr="00D71CE8">
              <w:rPr>
                <w:rFonts w:asciiTheme="majorHAnsi" w:eastAsia="Times New Roman" w:hAnsiTheme="majorHAnsi" w:cs="Sylfaen"/>
                <w:lang w:val="x-none" w:eastAsia="x-none"/>
              </w:rPr>
              <w:t>ფსიქიკური</w:t>
            </w:r>
            <w:proofErr w:type="spellEnd"/>
            <w:r w:rsidRPr="00D71CE8">
              <w:rPr>
                <w:rFonts w:asciiTheme="majorHAnsi" w:eastAsia="Times New Roman" w:hAnsiTheme="majorHAnsi" w:cs="Sylfaen"/>
                <w:lang w:val="x-none" w:eastAsia="x-none"/>
              </w:rPr>
              <w:t xml:space="preserve"> </w:t>
            </w:r>
            <w:proofErr w:type="spellStart"/>
            <w:r w:rsidRPr="00D71CE8">
              <w:rPr>
                <w:rFonts w:asciiTheme="majorHAnsi" w:eastAsia="Times New Roman" w:hAnsiTheme="majorHAnsi" w:cs="Sylfaen"/>
                <w:lang w:val="x-none" w:eastAsia="x-none"/>
              </w:rPr>
              <w:t>ჯანმრთელობის</w:t>
            </w:r>
            <w:proofErr w:type="spellEnd"/>
            <w:r w:rsidRPr="00D71CE8">
              <w:rPr>
                <w:rFonts w:asciiTheme="majorHAnsi" w:eastAsia="Times New Roman" w:hAnsiTheme="majorHAnsi" w:cs="Sylfaen"/>
                <w:lang w:val="x-none" w:eastAsia="x-none"/>
              </w:rPr>
              <w:t xml:space="preserve"> </w:t>
            </w:r>
            <w:proofErr w:type="spellStart"/>
            <w:r w:rsidRPr="00D71CE8">
              <w:rPr>
                <w:rFonts w:asciiTheme="majorHAnsi" w:eastAsia="Times New Roman" w:hAnsiTheme="majorHAnsi" w:cs="Sylfaen"/>
                <w:lang w:val="x-none" w:eastAsia="x-none"/>
              </w:rPr>
              <w:t>ცენტრი</w:t>
            </w:r>
            <w:proofErr w:type="spellEnd"/>
            <w:r w:rsidRPr="00D71CE8">
              <w:rPr>
                <w:rFonts w:asciiTheme="majorHAnsi" w:eastAsia="Times New Roman" w:hAnsiTheme="majorHAnsi" w:cs="Sylfaen"/>
                <w:lang w:val="x-none" w:eastAsia="x-none"/>
              </w:rPr>
              <w:t>"</w:t>
            </w:r>
          </w:p>
        </w:tc>
        <w:tc>
          <w:tcPr>
            <w:tcW w:w="1984" w:type="dxa"/>
            <w:tcBorders>
              <w:top w:val="single" w:sz="4" w:space="0" w:color="auto"/>
              <w:left w:val="single" w:sz="4" w:space="0" w:color="auto"/>
              <w:bottom w:val="single" w:sz="4" w:space="0" w:color="auto"/>
              <w:right w:val="single" w:sz="4" w:space="0" w:color="auto"/>
            </w:tcBorders>
          </w:tcPr>
          <w:p w14:paraId="07E1DD15" w14:textId="77777777" w:rsidR="00314A6A" w:rsidRPr="00D71CE8" w:rsidRDefault="00314A6A" w:rsidP="00327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heme="majorHAnsi" w:eastAsia="Times New Roman" w:hAnsiTheme="majorHAnsi" w:cs="Sylfaen"/>
                <w:lang w:val="x-none" w:eastAsia="x-none"/>
              </w:rPr>
            </w:pPr>
            <w:r w:rsidRPr="00D71CE8">
              <w:rPr>
                <w:rFonts w:asciiTheme="majorHAnsi" w:eastAsia="Times New Roman" w:hAnsiTheme="majorHAnsi" w:cs="Sylfaen"/>
                <w:lang w:val="x-none" w:eastAsia="x-none"/>
              </w:rPr>
              <w:t>13 320</w:t>
            </w:r>
          </w:p>
        </w:tc>
      </w:tr>
      <w:tr w:rsidR="00314A6A" w:rsidRPr="00D71CE8" w14:paraId="5AFB7229" w14:textId="77777777" w:rsidTr="003273CE">
        <w:tc>
          <w:tcPr>
            <w:tcW w:w="1458" w:type="dxa"/>
            <w:tcBorders>
              <w:top w:val="single" w:sz="4" w:space="0" w:color="auto"/>
              <w:left w:val="single" w:sz="4" w:space="0" w:color="auto"/>
              <w:bottom w:val="single" w:sz="4" w:space="0" w:color="auto"/>
              <w:right w:val="single" w:sz="4" w:space="0" w:color="auto"/>
            </w:tcBorders>
          </w:tcPr>
          <w:p w14:paraId="1F8DA034" w14:textId="77777777" w:rsidR="00314A6A" w:rsidRPr="00D71CE8" w:rsidRDefault="00314A6A" w:rsidP="00327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Theme="majorHAnsi" w:eastAsia="Times New Roman" w:hAnsiTheme="majorHAnsi" w:cs="Sylfaen"/>
                <w:lang w:val="x-none" w:eastAsia="x-none"/>
              </w:rPr>
            </w:pPr>
            <w:proofErr w:type="spellStart"/>
            <w:r w:rsidRPr="00D71CE8">
              <w:rPr>
                <w:rFonts w:asciiTheme="majorHAnsi" w:eastAsia="Times New Roman" w:hAnsiTheme="majorHAnsi" w:cs="Sylfaen"/>
                <w:lang w:val="x-none" w:eastAsia="x-none"/>
              </w:rPr>
              <w:t>ქვემო</w:t>
            </w:r>
            <w:proofErr w:type="spellEnd"/>
            <w:r w:rsidRPr="00D71CE8">
              <w:rPr>
                <w:rFonts w:asciiTheme="majorHAnsi" w:eastAsia="Times New Roman" w:hAnsiTheme="majorHAnsi" w:cs="Sylfaen"/>
                <w:lang w:val="x-none" w:eastAsia="x-none"/>
              </w:rPr>
              <w:t xml:space="preserve">  </w:t>
            </w:r>
            <w:proofErr w:type="spellStart"/>
            <w:r w:rsidRPr="00D71CE8">
              <w:rPr>
                <w:rFonts w:asciiTheme="majorHAnsi" w:eastAsia="Times New Roman" w:hAnsiTheme="majorHAnsi" w:cs="Sylfaen"/>
                <w:lang w:val="x-none" w:eastAsia="x-none"/>
              </w:rPr>
              <w:t>ქართლი</w:t>
            </w:r>
            <w:proofErr w:type="spellEnd"/>
          </w:p>
        </w:tc>
        <w:tc>
          <w:tcPr>
            <w:tcW w:w="6906" w:type="dxa"/>
            <w:tcBorders>
              <w:top w:val="single" w:sz="4" w:space="0" w:color="auto"/>
              <w:left w:val="single" w:sz="4" w:space="0" w:color="auto"/>
              <w:bottom w:val="single" w:sz="4" w:space="0" w:color="auto"/>
              <w:right w:val="single" w:sz="4" w:space="0" w:color="auto"/>
            </w:tcBorders>
          </w:tcPr>
          <w:p w14:paraId="1747B765" w14:textId="77777777" w:rsidR="00314A6A" w:rsidRPr="00D71CE8" w:rsidRDefault="00314A6A" w:rsidP="00327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Theme="majorHAnsi" w:eastAsia="Times New Roman" w:hAnsiTheme="majorHAnsi" w:cs="Sylfaen"/>
                <w:lang w:val="x-none" w:eastAsia="x-none"/>
              </w:rPr>
            </w:pPr>
            <w:proofErr w:type="spellStart"/>
            <w:r w:rsidRPr="00D71CE8">
              <w:rPr>
                <w:rFonts w:asciiTheme="majorHAnsi" w:eastAsia="Times New Roman" w:hAnsiTheme="majorHAnsi" w:cs="Sylfaen"/>
                <w:lang w:val="x-none" w:eastAsia="x-none"/>
              </w:rPr>
              <w:t>შპს</w:t>
            </w:r>
            <w:proofErr w:type="spellEnd"/>
            <w:r w:rsidRPr="00D71CE8">
              <w:rPr>
                <w:rFonts w:asciiTheme="majorHAnsi" w:eastAsia="Times New Roman" w:hAnsiTheme="majorHAnsi" w:cs="Sylfaen"/>
                <w:lang w:val="x-none" w:eastAsia="x-none"/>
              </w:rPr>
              <w:t xml:space="preserve"> „</w:t>
            </w:r>
            <w:proofErr w:type="spellStart"/>
            <w:r w:rsidRPr="00D71CE8">
              <w:rPr>
                <w:rFonts w:asciiTheme="majorHAnsi" w:eastAsia="Times New Roman" w:hAnsiTheme="majorHAnsi" w:cs="Sylfaen"/>
                <w:lang w:val="x-none" w:eastAsia="x-none"/>
              </w:rPr>
              <w:t>რუსთავის</w:t>
            </w:r>
            <w:proofErr w:type="spellEnd"/>
            <w:r w:rsidRPr="00D71CE8">
              <w:rPr>
                <w:rFonts w:asciiTheme="majorHAnsi" w:eastAsia="Times New Roman" w:hAnsiTheme="majorHAnsi" w:cs="Sylfaen"/>
                <w:lang w:val="x-none" w:eastAsia="x-none"/>
              </w:rPr>
              <w:t xml:space="preserve"> </w:t>
            </w:r>
            <w:proofErr w:type="spellStart"/>
            <w:r w:rsidRPr="00D71CE8">
              <w:rPr>
                <w:rFonts w:asciiTheme="majorHAnsi" w:eastAsia="Times New Roman" w:hAnsiTheme="majorHAnsi" w:cs="Sylfaen"/>
                <w:lang w:val="x-none" w:eastAsia="x-none"/>
              </w:rPr>
              <w:t>ფსიქიკური</w:t>
            </w:r>
            <w:proofErr w:type="spellEnd"/>
            <w:r w:rsidRPr="00D71CE8">
              <w:rPr>
                <w:rFonts w:asciiTheme="majorHAnsi" w:eastAsia="Times New Roman" w:hAnsiTheme="majorHAnsi" w:cs="Sylfaen"/>
                <w:lang w:val="x-none" w:eastAsia="x-none"/>
              </w:rPr>
              <w:t xml:space="preserve"> </w:t>
            </w:r>
            <w:proofErr w:type="spellStart"/>
            <w:r w:rsidRPr="00D71CE8">
              <w:rPr>
                <w:rFonts w:asciiTheme="majorHAnsi" w:eastAsia="Times New Roman" w:hAnsiTheme="majorHAnsi" w:cs="Sylfaen"/>
                <w:lang w:val="x-none" w:eastAsia="x-none"/>
              </w:rPr>
              <w:t>ჯანმრთელობის</w:t>
            </w:r>
            <w:proofErr w:type="spellEnd"/>
            <w:r w:rsidRPr="00D71CE8">
              <w:rPr>
                <w:rFonts w:asciiTheme="majorHAnsi" w:eastAsia="Times New Roman" w:hAnsiTheme="majorHAnsi" w:cs="Sylfaen"/>
                <w:lang w:val="x-none" w:eastAsia="x-none"/>
              </w:rPr>
              <w:t xml:space="preserve"> </w:t>
            </w:r>
            <w:proofErr w:type="spellStart"/>
            <w:r w:rsidRPr="00D71CE8">
              <w:rPr>
                <w:rFonts w:asciiTheme="majorHAnsi" w:eastAsia="Times New Roman" w:hAnsiTheme="majorHAnsi" w:cs="Sylfaen"/>
                <w:lang w:val="x-none" w:eastAsia="x-none"/>
              </w:rPr>
              <w:t>ცენტრი</w:t>
            </w:r>
            <w:proofErr w:type="spellEnd"/>
            <w:r w:rsidRPr="00D71CE8">
              <w:rPr>
                <w:rFonts w:asciiTheme="majorHAnsi" w:eastAsia="Times New Roman" w:hAnsiTheme="majorHAnsi" w:cs="Sylfaen"/>
                <w:lang w:val="x-none" w:eastAsia="x-none"/>
              </w:rPr>
              <w:t>"</w:t>
            </w:r>
          </w:p>
        </w:tc>
        <w:tc>
          <w:tcPr>
            <w:tcW w:w="1984" w:type="dxa"/>
            <w:tcBorders>
              <w:top w:val="single" w:sz="4" w:space="0" w:color="auto"/>
              <w:left w:val="single" w:sz="4" w:space="0" w:color="auto"/>
              <w:bottom w:val="single" w:sz="4" w:space="0" w:color="auto"/>
              <w:right w:val="single" w:sz="4" w:space="0" w:color="auto"/>
            </w:tcBorders>
          </w:tcPr>
          <w:p w14:paraId="355362A0" w14:textId="77777777" w:rsidR="00314A6A" w:rsidRPr="00D71CE8" w:rsidRDefault="00314A6A" w:rsidP="00327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heme="majorHAnsi" w:eastAsia="Times New Roman" w:hAnsiTheme="majorHAnsi" w:cs="Sylfaen"/>
                <w:lang w:val="x-none" w:eastAsia="x-none"/>
              </w:rPr>
            </w:pPr>
            <w:r w:rsidRPr="00D71CE8">
              <w:rPr>
                <w:rFonts w:asciiTheme="majorHAnsi" w:eastAsia="Times New Roman" w:hAnsiTheme="majorHAnsi" w:cs="Sylfaen"/>
                <w:lang w:val="x-none" w:eastAsia="x-none"/>
              </w:rPr>
              <w:t>11490</w:t>
            </w:r>
          </w:p>
        </w:tc>
      </w:tr>
      <w:tr w:rsidR="00314A6A" w:rsidRPr="00D71CE8" w14:paraId="666972E2" w14:textId="77777777" w:rsidTr="003273CE">
        <w:tc>
          <w:tcPr>
            <w:tcW w:w="1458" w:type="dxa"/>
            <w:tcBorders>
              <w:top w:val="single" w:sz="4" w:space="0" w:color="auto"/>
              <w:left w:val="single" w:sz="4" w:space="0" w:color="auto"/>
              <w:bottom w:val="single" w:sz="4" w:space="0" w:color="auto"/>
              <w:right w:val="single" w:sz="4" w:space="0" w:color="auto"/>
            </w:tcBorders>
          </w:tcPr>
          <w:p w14:paraId="7B576728" w14:textId="77777777" w:rsidR="00314A6A" w:rsidRPr="00D71CE8" w:rsidRDefault="00314A6A" w:rsidP="00327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Theme="majorHAnsi" w:eastAsia="Times New Roman" w:hAnsiTheme="majorHAnsi" w:cs="Sylfaen"/>
                <w:lang w:val="x-none" w:eastAsia="x-none"/>
              </w:rPr>
            </w:pPr>
            <w:proofErr w:type="spellStart"/>
            <w:r w:rsidRPr="00D71CE8">
              <w:rPr>
                <w:rFonts w:asciiTheme="majorHAnsi" w:eastAsia="Times New Roman" w:hAnsiTheme="majorHAnsi" w:cs="Sylfaen"/>
                <w:lang w:val="x-none" w:eastAsia="x-none"/>
              </w:rPr>
              <w:t>აჭარა</w:t>
            </w:r>
            <w:proofErr w:type="spellEnd"/>
          </w:p>
        </w:tc>
        <w:tc>
          <w:tcPr>
            <w:tcW w:w="6906" w:type="dxa"/>
            <w:tcBorders>
              <w:top w:val="single" w:sz="4" w:space="0" w:color="auto"/>
              <w:left w:val="single" w:sz="4" w:space="0" w:color="auto"/>
              <w:bottom w:val="single" w:sz="4" w:space="0" w:color="auto"/>
              <w:right w:val="single" w:sz="4" w:space="0" w:color="auto"/>
            </w:tcBorders>
          </w:tcPr>
          <w:p w14:paraId="631D68AF" w14:textId="77777777" w:rsidR="00314A6A" w:rsidRPr="00D71CE8" w:rsidRDefault="00314A6A" w:rsidP="00327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Theme="majorHAnsi" w:eastAsia="Times New Roman" w:hAnsiTheme="majorHAnsi" w:cs="Sylfaen"/>
                <w:lang w:val="x-none" w:eastAsia="x-none"/>
              </w:rPr>
            </w:pPr>
            <w:proofErr w:type="spellStart"/>
            <w:r w:rsidRPr="00D71CE8">
              <w:rPr>
                <w:rFonts w:asciiTheme="majorHAnsi" w:eastAsia="Times New Roman" w:hAnsiTheme="majorHAnsi" w:cs="Sylfaen"/>
                <w:lang w:val="x-none" w:eastAsia="x-none"/>
              </w:rPr>
              <w:t>შპს</w:t>
            </w:r>
            <w:proofErr w:type="spellEnd"/>
            <w:r w:rsidRPr="00D71CE8">
              <w:rPr>
                <w:rFonts w:asciiTheme="majorHAnsi" w:eastAsia="Times New Roman" w:hAnsiTheme="majorHAnsi" w:cs="Sylfaen"/>
                <w:lang w:val="x-none" w:eastAsia="x-none"/>
              </w:rPr>
              <w:t xml:space="preserve"> „</w:t>
            </w:r>
            <w:proofErr w:type="spellStart"/>
            <w:r w:rsidRPr="00D71CE8">
              <w:rPr>
                <w:rFonts w:asciiTheme="majorHAnsi" w:eastAsia="Times New Roman" w:hAnsiTheme="majorHAnsi" w:cs="Sylfaen"/>
                <w:lang w:val="x-none" w:eastAsia="x-none"/>
              </w:rPr>
              <w:t>რესპუბლიკური</w:t>
            </w:r>
            <w:proofErr w:type="spellEnd"/>
            <w:r w:rsidRPr="00D71CE8">
              <w:rPr>
                <w:rFonts w:asciiTheme="majorHAnsi" w:eastAsia="Times New Roman" w:hAnsiTheme="majorHAnsi" w:cs="Sylfaen"/>
                <w:lang w:val="x-none" w:eastAsia="x-none"/>
              </w:rPr>
              <w:t xml:space="preserve"> </w:t>
            </w:r>
            <w:proofErr w:type="spellStart"/>
            <w:r w:rsidRPr="00D71CE8">
              <w:rPr>
                <w:rFonts w:asciiTheme="majorHAnsi" w:eastAsia="Times New Roman" w:hAnsiTheme="majorHAnsi" w:cs="Sylfaen"/>
                <w:lang w:val="x-none" w:eastAsia="x-none"/>
              </w:rPr>
              <w:t>კლინიკური</w:t>
            </w:r>
            <w:proofErr w:type="spellEnd"/>
            <w:r w:rsidRPr="00D71CE8">
              <w:rPr>
                <w:rFonts w:asciiTheme="majorHAnsi" w:eastAsia="Times New Roman" w:hAnsiTheme="majorHAnsi" w:cs="Sylfaen"/>
                <w:lang w:val="x-none" w:eastAsia="x-none"/>
              </w:rPr>
              <w:t xml:space="preserve"> </w:t>
            </w:r>
            <w:proofErr w:type="spellStart"/>
            <w:r w:rsidRPr="00D71CE8">
              <w:rPr>
                <w:rFonts w:asciiTheme="majorHAnsi" w:eastAsia="Times New Roman" w:hAnsiTheme="majorHAnsi" w:cs="Sylfaen"/>
                <w:lang w:val="x-none" w:eastAsia="x-none"/>
              </w:rPr>
              <w:t>ფსიქონევროლოგიური</w:t>
            </w:r>
            <w:proofErr w:type="spellEnd"/>
            <w:r w:rsidRPr="00D71CE8">
              <w:rPr>
                <w:rFonts w:asciiTheme="majorHAnsi" w:eastAsia="Times New Roman" w:hAnsiTheme="majorHAnsi" w:cs="Sylfaen"/>
                <w:lang w:val="x-none" w:eastAsia="x-none"/>
              </w:rPr>
              <w:t xml:space="preserve"> </w:t>
            </w:r>
            <w:proofErr w:type="spellStart"/>
            <w:r w:rsidRPr="00D71CE8">
              <w:rPr>
                <w:rFonts w:asciiTheme="majorHAnsi" w:eastAsia="Times New Roman" w:hAnsiTheme="majorHAnsi" w:cs="Sylfaen"/>
                <w:lang w:val="x-none" w:eastAsia="x-none"/>
              </w:rPr>
              <w:lastRenderedPageBreak/>
              <w:t>საავადმყოფო</w:t>
            </w:r>
            <w:proofErr w:type="spellEnd"/>
            <w:r w:rsidRPr="00D71CE8">
              <w:rPr>
                <w:rFonts w:asciiTheme="majorHAnsi" w:eastAsia="Times New Roman" w:hAnsiTheme="majorHAnsi" w:cs="Sylfaen"/>
                <w:lang w:val="x-none" w:eastAsia="x-none"/>
              </w:rPr>
              <w:t>"</w:t>
            </w:r>
          </w:p>
        </w:tc>
        <w:tc>
          <w:tcPr>
            <w:tcW w:w="1984" w:type="dxa"/>
            <w:tcBorders>
              <w:top w:val="single" w:sz="4" w:space="0" w:color="auto"/>
              <w:left w:val="single" w:sz="4" w:space="0" w:color="auto"/>
              <w:bottom w:val="single" w:sz="4" w:space="0" w:color="auto"/>
              <w:right w:val="single" w:sz="4" w:space="0" w:color="auto"/>
            </w:tcBorders>
          </w:tcPr>
          <w:p w14:paraId="7A45E4DA" w14:textId="77777777" w:rsidR="00314A6A" w:rsidRPr="00D71CE8" w:rsidRDefault="00314A6A" w:rsidP="00327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heme="majorHAnsi" w:eastAsia="Times New Roman" w:hAnsiTheme="majorHAnsi" w:cs="Sylfaen"/>
                <w:lang w:val="x-none" w:eastAsia="x-none"/>
              </w:rPr>
            </w:pPr>
            <w:r w:rsidRPr="00D71CE8">
              <w:rPr>
                <w:rFonts w:asciiTheme="majorHAnsi" w:eastAsia="Times New Roman" w:hAnsiTheme="majorHAnsi" w:cs="Sylfaen"/>
                <w:lang w:val="x-none" w:eastAsia="x-none"/>
              </w:rPr>
              <w:lastRenderedPageBreak/>
              <w:t>10 710</w:t>
            </w:r>
          </w:p>
        </w:tc>
      </w:tr>
    </w:tbl>
    <w:p w14:paraId="5DB3FBE9" w14:textId="4A618B85" w:rsidR="00314A6A" w:rsidRPr="00D71CE8" w:rsidRDefault="00314A6A" w:rsidP="00314A6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068"/>
        <w:jc w:val="both"/>
        <w:rPr>
          <w:rFonts w:asciiTheme="majorHAnsi" w:hAnsiTheme="majorHAnsi" w:cs="Sylfaen"/>
          <w:b/>
        </w:rPr>
      </w:pPr>
    </w:p>
    <w:p w14:paraId="5CD3F4C2" w14:textId="77777777" w:rsidR="00314A6A" w:rsidRPr="00D71CE8" w:rsidRDefault="00314A6A" w:rsidP="00314A6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068"/>
        <w:jc w:val="both"/>
        <w:rPr>
          <w:rFonts w:asciiTheme="majorHAnsi" w:hAnsiTheme="majorHAnsi" w:cs="Sylfaen"/>
          <w:b/>
        </w:rPr>
      </w:pPr>
    </w:p>
    <w:p w14:paraId="09137638" w14:textId="48258C17" w:rsidR="00D21953" w:rsidRPr="00D71CE8" w:rsidRDefault="00D71CE8" w:rsidP="00314A6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068"/>
        <w:jc w:val="both"/>
        <w:rPr>
          <w:rFonts w:asciiTheme="majorHAnsi" w:hAnsiTheme="majorHAnsi" w:cs="Sylfaen"/>
          <w:b/>
        </w:rPr>
      </w:pPr>
      <w:r w:rsidRPr="00D71CE8">
        <w:rPr>
          <w:rFonts w:asciiTheme="majorHAnsi" w:hAnsiTheme="majorHAnsi" w:cs="Sylfaen"/>
          <w:b/>
        </w:rPr>
        <w:t>ბ)</w:t>
      </w:r>
      <w:r w:rsidR="00D21953" w:rsidRPr="00D71CE8">
        <w:rPr>
          <w:rFonts w:asciiTheme="majorHAnsi" w:hAnsiTheme="majorHAnsi" w:cs="Sylfaen"/>
          <w:b/>
        </w:rPr>
        <w:t xml:space="preserve"> </w:t>
      </w:r>
      <w:r w:rsidR="00314A6A" w:rsidRPr="00D71CE8">
        <w:rPr>
          <w:rFonts w:asciiTheme="majorHAnsi" w:hAnsiTheme="majorHAnsi" w:cs="Sylfaen"/>
          <w:b/>
        </w:rPr>
        <w:t>,,</w:t>
      </w:r>
      <w:r w:rsidR="00990BCD" w:rsidRPr="00D71CE8">
        <w:rPr>
          <w:rFonts w:asciiTheme="majorHAnsi" w:hAnsiTheme="majorHAnsi" w:cs="Sylfaen"/>
          <w:b/>
        </w:rPr>
        <w:t>დანართი 12.6 - თემზე დაფუძნებული მობილური გუნდის კომპონენტის მიმწოდებლები</w:t>
      </w:r>
      <w:r w:rsidR="00314A6A" w:rsidRPr="00D71CE8">
        <w:rPr>
          <w:rFonts w:asciiTheme="majorHAnsi" w:hAnsiTheme="majorHAnsi" w:cs="Sylfaen"/>
          <w:b/>
        </w:rPr>
        <w:t>“</w:t>
      </w:r>
      <w:r w:rsidR="00990BCD" w:rsidRPr="00D71CE8">
        <w:rPr>
          <w:rFonts w:asciiTheme="majorHAnsi" w:hAnsiTheme="majorHAnsi" w:cs="Sylfaen"/>
          <w:b/>
        </w:rPr>
        <w:t xml:space="preserve"> </w:t>
      </w:r>
      <w:r w:rsidR="00D21953" w:rsidRPr="00D71CE8">
        <w:rPr>
          <w:rFonts w:asciiTheme="majorHAnsi" w:hAnsiTheme="majorHAnsi" w:cs="Sylfaen"/>
          <w:b/>
        </w:rPr>
        <w:t>ჩამოყალიბდეს შემდეგი რედაქციით:</w:t>
      </w:r>
    </w:p>
    <w:p w14:paraId="648C59BC" w14:textId="0961E142" w:rsidR="00990BCD" w:rsidRPr="00D71CE8" w:rsidRDefault="00990BCD" w:rsidP="00990B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644"/>
        <w:jc w:val="both"/>
        <w:rPr>
          <w:rFonts w:asciiTheme="majorHAnsi" w:hAnsiTheme="majorHAnsi" w:cs="Sylfaen"/>
          <w:bCs/>
        </w:rPr>
      </w:pPr>
    </w:p>
    <w:p w14:paraId="63814D25" w14:textId="0B0B52F5" w:rsidR="00990BCD" w:rsidRPr="00D71CE8" w:rsidRDefault="00990BCD" w:rsidP="00990B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Theme="majorHAnsi" w:eastAsia="Sylfaen" w:hAnsiTheme="majorHAnsi"/>
        </w:rPr>
      </w:pPr>
      <w:r w:rsidRPr="00D71CE8">
        <w:rPr>
          <w:rFonts w:asciiTheme="majorHAnsi" w:hAnsiTheme="majorHAnsi" w:cs="Sylfaen"/>
          <w:bCs/>
        </w:rPr>
        <w:t>,,</w:t>
      </w:r>
      <w:r w:rsidRPr="00D71CE8">
        <w:rPr>
          <w:rFonts w:asciiTheme="majorHAnsi" w:eastAsia="Sylfaen" w:hAnsiTheme="majorHAnsi"/>
        </w:rPr>
        <w:t xml:space="preserve">დანართი 12.6 - თემზე დაფუძნებული მობილური გუნდის კომპონენტის მიმწოდებლები </w:t>
      </w:r>
    </w:p>
    <w:p w14:paraId="72797CEC" w14:textId="77777777" w:rsidR="00990BCD" w:rsidRPr="00D71CE8" w:rsidRDefault="00990BCD" w:rsidP="00990B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ajorHAnsi" w:eastAsia="Sylfaen" w:hAnsiTheme="majorHAnsi"/>
        </w:rPr>
      </w:pPr>
      <w:r w:rsidRPr="00D71CE8">
        <w:rPr>
          <w:rFonts w:asciiTheme="majorHAnsi" w:eastAsia="Sylfaen" w:hAnsiTheme="majorHAnsi"/>
        </w:rPr>
        <w:t> </w:t>
      </w:r>
    </w:p>
    <w:tbl>
      <w:tblPr>
        <w:tblW w:w="10026" w:type="dxa"/>
        <w:tblInd w:w="195" w:type="dxa"/>
        <w:tblBorders>
          <w:top w:val="single" w:sz="6" w:space="0" w:color="auto"/>
          <w:left w:val="single" w:sz="6" w:space="0" w:color="auto"/>
          <w:bottom w:val="single" w:sz="6" w:space="0" w:color="auto"/>
          <w:right w:val="single" w:sz="6" w:space="0" w:color="auto"/>
          <w:insideV w:val="single" w:sz="6" w:space="0" w:color="000000"/>
        </w:tblBorders>
        <w:tblLayout w:type="fixed"/>
        <w:tblCellMar>
          <w:left w:w="15" w:type="dxa"/>
          <w:right w:w="15" w:type="dxa"/>
        </w:tblCellMar>
        <w:tblLook w:val="0000" w:firstRow="0" w:lastRow="0" w:firstColumn="0" w:lastColumn="0" w:noHBand="0" w:noVBand="0"/>
      </w:tblPr>
      <w:tblGrid>
        <w:gridCol w:w="1608"/>
        <w:gridCol w:w="2389"/>
        <w:gridCol w:w="3336"/>
        <w:gridCol w:w="1276"/>
        <w:gridCol w:w="1417"/>
      </w:tblGrid>
      <w:tr w:rsidR="00990BCD" w:rsidRPr="00D71CE8" w14:paraId="7C7793D1" w14:textId="77777777" w:rsidTr="00314A6A">
        <w:trPr>
          <w:trHeight w:val="45"/>
        </w:trPr>
        <w:tc>
          <w:tcPr>
            <w:tcW w:w="1608" w:type="dxa"/>
            <w:tcBorders>
              <w:top w:val="single" w:sz="6" w:space="0" w:color="auto"/>
              <w:left w:val="single" w:sz="6" w:space="0" w:color="auto"/>
              <w:bottom w:val="single" w:sz="6" w:space="0" w:color="auto"/>
              <w:right w:val="single" w:sz="6" w:space="0" w:color="auto"/>
            </w:tcBorders>
            <w:vAlign w:val="center"/>
          </w:tcPr>
          <w:p w14:paraId="39BA6CEF" w14:textId="74927671" w:rsidR="00990BCD" w:rsidRPr="00D71CE8" w:rsidRDefault="00990BCD" w:rsidP="00D71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heme="majorHAnsi" w:eastAsia="Sylfaen" w:hAnsiTheme="majorHAnsi"/>
                <w:lang w:val="x-none" w:eastAsia="x-none"/>
              </w:rPr>
            </w:pPr>
            <w:proofErr w:type="spellStart"/>
            <w:r w:rsidRPr="00D71CE8">
              <w:rPr>
                <w:rFonts w:asciiTheme="majorHAnsi" w:eastAsia="Sylfaen" w:hAnsiTheme="majorHAnsi"/>
                <w:lang w:val="x-none" w:eastAsia="x-none"/>
              </w:rPr>
              <w:t>რეგიონი</w:t>
            </w:r>
            <w:proofErr w:type="spellEnd"/>
          </w:p>
        </w:tc>
        <w:tc>
          <w:tcPr>
            <w:tcW w:w="2389" w:type="dxa"/>
            <w:tcBorders>
              <w:top w:val="single" w:sz="6" w:space="0" w:color="auto"/>
              <w:left w:val="single" w:sz="6" w:space="0" w:color="auto"/>
              <w:bottom w:val="single" w:sz="4" w:space="0" w:color="auto"/>
              <w:right w:val="single" w:sz="6" w:space="0" w:color="auto"/>
            </w:tcBorders>
            <w:vAlign w:val="center"/>
          </w:tcPr>
          <w:p w14:paraId="3FF1E8C3" w14:textId="31D6CC0E" w:rsidR="00990BCD" w:rsidRPr="00D71CE8" w:rsidRDefault="00990BCD" w:rsidP="00D71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heme="majorHAnsi" w:eastAsia="Sylfaen" w:hAnsiTheme="majorHAnsi"/>
                <w:lang w:val="x-none" w:eastAsia="x-none"/>
              </w:rPr>
            </w:pPr>
            <w:proofErr w:type="spellStart"/>
            <w:r w:rsidRPr="00D71CE8">
              <w:rPr>
                <w:rFonts w:asciiTheme="majorHAnsi" w:eastAsia="Sylfaen" w:hAnsiTheme="majorHAnsi"/>
                <w:lang w:val="x-none" w:eastAsia="x-none"/>
              </w:rPr>
              <w:t>რაიონი</w:t>
            </w:r>
            <w:proofErr w:type="spellEnd"/>
            <w:r w:rsidRPr="00D71CE8">
              <w:rPr>
                <w:rFonts w:asciiTheme="majorHAnsi" w:eastAsia="Sylfaen" w:hAnsiTheme="majorHAnsi"/>
                <w:lang w:val="x-none" w:eastAsia="x-none"/>
              </w:rPr>
              <w:t>/</w:t>
            </w:r>
            <w:proofErr w:type="spellStart"/>
            <w:r w:rsidRPr="00D71CE8">
              <w:rPr>
                <w:rFonts w:asciiTheme="majorHAnsi" w:eastAsia="Sylfaen" w:hAnsiTheme="majorHAnsi"/>
                <w:lang w:val="x-none" w:eastAsia="x-none"/>
              </w:rPr>
              <w:t>ბენეფიციარი</w:t>
            </w:r>
            <w:proofErr w:type="spellEnd"/>
          </w:p>
        </w:tc>
        <w:tc>
          <w:tcPr>
            <w:tcW w:w="3336" w:type="dxa"/>
            <w:tcBorders>
              <w:top w:val="single" w:sz="6" w:space="0" w:color="auto"/>
              <w:left w:val="single" w:sz="6" w:space="0" w:color="auto"/>
              <w:bottom w:val="single" w:sz="4" w:space="0" w:color="auto"/>
              <w:right w:val="single" w:sz="6" w:space="0" w:color="auto"/>
            </w:tcBorders>
            <w:vAlign w:val="center"/>
          </w:tcPr>
          <w:p w14:paraId="3E7B55CF" w14:textId="185F0A6F" w:rsidR="00990BCD" w:rsidRPr="00D71CE8" w:rsidRDefault="00990BCD" w:rsidP="00D71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heme="majorHAnsi" w:eastAsia="Sylfaen" w:hAnsiTheme="majorHAnsi"/>
                <w:lang w:val="x-none" w:eastAsia="x-none"/>
              </w:rPr>
            </w:pPr>
            <w:proofErr w:type="spellStart"/>
            <w:r w:rsidRPr="00D71CE8">
              <w:rPr>
                <w:rFonts w:asciiTheme="majorHAnsi" w:eastAsia="Sylfaen" w:hAnsiTheme="majorHAnsi"/>
                <w:lang w:val="x-none" w:eastAsia="x-none"/>
              </w:rPr>
              <w:t>დაწესებულება</w:t>
            </w:r>
            <w:proofErr w:type="spellEnd"/>
          </w:p>
        </w:tc>
        <w:tc>
          <w:tcPr>
            <w:tcW w:w="1276" w:type="dxa"/>
            <w:tcBorders>
              <w:top w:val="single" w:sz="6" w:space="0" w:color="auto"/>
              <w:left w:val="single" w:sz="6" w:space="0" w:color="auto"/>
              <w:bottom w:val="single" w:sz="4" w:space="0" w:color="auto"/>
              <w:right w:val="single" w:sz="6" w:space="0" w:color="auto"/>
            </w:tcBorders>
            <w:vAlign w:val="center"/>
          </w:tcPr>
          <w:p w14:paraId="1C97BF4B" w14:textId="111FF388" w:rsidR="00990BCD" w:rsidRPr="00D71CE8" w:rsidRDefault="00990BCD" w:rsidP="00D71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heme="majorHAnsi" w:eastAsia="Sylfaen" w:hAnsiTheme="majorHAnsi"/>
                <w:lang w:val="x-none" w:eastAsia="x-none"/>
              </w:rPr>
            </w:pPr>
            <w:proofErr w:type="spellStart"/>
            <w:r w:rsidRPr="00D71CE8">
              <w:rPr>
                <w:rFonts w:asciiTheme="majorHAnsi" w:eastAsia="Sylfaen" w:hAnsiTheme="majorHAnsi"/>
                <w:lang w:val="x-none" w:eastAsia="x-none"/>
              </w:rPr>
              <w:t>გუნდების</w:t>
            </w:r>
            <w:proofErr w:type="spellEnd"/>
            <w:r w:rsidRPr="00D71CE8">
              <w:rPr>
                <w:rFonts w:asciiTheme="majorHAnsi" w:eastAsia="Sylfaen" w:hAnsiTheme="majorHAnsi"/>
                <w:lang w:val="x-none" w:eastAsia="x-none"/>
              </w:rPr>
              <w:t xml:space="preserve"> </w:t>
            </w:r>
            <w:proofErr w:type="spellStart"/>
            <w:r w:rsidRPr="00D71CE8">
              <w:rPr>
                <w:rFonts w:asciiTheme="majorHAnsi" w:eastAsia="Sylfaen" w:hAnsiTheme="majorHAnsi"/>
                <w:lang w:val="x-none" w:eastAsia="x-none"/>
              </w:rPr>
              <w:t>რაოდენობა</w:t>
            </w:r>
            <w:proofErr w:type="spellEnd"/>
          </w:p>
        </w:tc>
        <w:tc>
          <w:tcPr>
            <w:tcW w:w="1417" w:type="dxa"/>
            <w:tcBorders>
              <w:top w:val="single" w:sz="6" w:space="0" w:color="auto"/>
              <w:left w:val="single" w:sz="6" w:space="0" w:color="auto"/>
              <w:bottom w:val="single" w:sz="4" w:space="0" w:color="auto"/>
              <w:right w:val="single" w:sz="6" w:space="0" w:color="auto"/>
            </w:tcBorders>
            <w:vAlign w:val="center"/>
          </w:tcPr>
          <w:p w14:paraId="0492529A" w14:textId="11CE6C85" w:rsidR="00990BCD" w:rsidRPr="00D71CE8" w:rsidRDefault="00990BCD" w:rsidP="00D71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heme="majorHAnsi" w:eastAsia="Sylfaen" w:hAnsiTheme="majorHAnsi"/>
                <w:lang w:val="x-none" w:eastAsia="x-none"/>
              </w:rPr>
            </w:pPr>
            <w:proofErr w:type="spellStart"/>
            <w:r w:rsidRPr="00D71CE8">
              <w:rPr>
                <w:rFonts w:asciiTheme="majorHAnsi" w:eastAsia="Sylfaen" w:hAnsiTheme="majorHAnsi"/>
                <w:lang w:val="x-none" w:eastAsia="x-none"/>
              </w:rPr>
              <w:t>თვის</w:t>
            </w:r>
            <w:proofErr w:type="spellEnd"/>
            <w:r w:rsidRPr="00D71CE8">
              <w:rPr>
                <w:rFonts w:asciiTheme="majorHAnsi" w:eastAsia="Sylfaen" w:hAnsiTheme="majorHAnsi"/>
                <w:lang w:val="x-none" w:eastAsia="x-none"/>
              </w:rPr>
              <w:t xml:space="preserve"> </w:t>
            </w:r>
            <w:proofErr w:type="spellStart"/>
            <w:r w:rsidRPr="00D71CE8">
              <w:rPr>
                <w:rFonts w:asciiTheme="majorHAnsi" w:eastAsia="Sylfaen" w:hAnsiTheme="majorHAnsi"/>
                <w:lang w:val="x-none" w:eastAsia="x-none"/>
              </w:rPr>
              <w:t>ბიუჯეტი</w:t>
            </w:r>
            <w:proofErr w:type="spellEnd"/>
          </w:p>
        </w:tc>
      </w:tr>
      <w:tr w:rsidR="00990BCD" w:rsidRPr="00D71CE8" w14:paraId="4A691255" w14:textId="77777777" w:rsidTr="00314A6A">
        <w:tblPrEx>
          <w:tblBorders>
            <w:bottom w:val="none" w:sz="0" w:space="0" w:color="auto"/>
            <w:right w:val="none" w:sz="0" w:space="0" w:color="auto"/>
          </w:tblBorders>
        </w:tblPrEx>
        <w:trPr>
          <w:cantSplit/>
          <w:trHeight w:val="178"/>
        </w:trPr>
        <w:tc>
          <w:tcPr>
            <w:tcW w:w="1608" w:type="dxa"/>
            <w:tcBorders>
              <w:top w:val="single" w:sz="6" w:space="0" w:color="auto"/>
              <w:left w:val="single" w:sz="6" w:space="0" w:color="auto"/>
              <w:bottom w:val="single" w:sz="6" w:space="0" w:color="auto"/>
              <w:right w:val="single" w:sz="4" w:space="0" w:color="auto"/>
            </w:tcBorders>
            <w:vAlign w:val="center"/>
          </w:tcPr>
          <w:p w14:paraId="126EA9C5" w14:textId="77777777" w:rsidR="00990BCD" w:rsidRPr="00D71CE8" w:rsidRDefault="00990BCD" w:rsidP="00612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ajorHAnsi" w:eastAsia="Sylfaen" w:hAnsiTheme="majorHAnsi"/>
                <w:lang w:val="x-none" w:eastAsia="x-none"/>
              </w:rPr>
            </w:pPr>
            <w:r w:rsidRPr="00D71CE8">
              <w:rPr>
                <w:rFonts w:asciiTheme="majorHAnsi" w:eastAsia="Sylfaen" w:hAnsiTheme="majorHAnsi"/>
                <w:lang w:val="x-none" w:eastAsia="x-none"/>
              </w:rPr>
              <w:t> </w:t>
            </w:r>
            <w:proofErr w:type="spellStart"/>
            <w:r w:rsidRPr="00D71CE8">
              <w:rPr>
                <w:rFonts w:asciiTheme="majorHAnsi" w:eastAsia="Sylfaen" w:hAnsiTheme="majorHAnsi"/>
                <w:lang w:val="x-none" w:eastAsia="x-none"/>
              </w:rPr>
              <w:t>თბილისი</w:t>
            </w:r>
            <w:proofErr w:type="spellEnd"/>
            <w:r w:rsidRPr="00D71CE8">
              <w:rPr>
                <w:rFonts w:asciiTheme="majorHAnsi" w:eastAsia="Sylfaen" w:hAnsiTheme="majorHAnsi"/>
                <w:lang w:val="x-none" w:eastAsia="x-none"/>
              </w:rPr>
              <w:t xml:space="preserve"> </w:t>
            </w:r>
          </w:p>
        </w:tc>
        <w:tc>
          <w:tcPr>
            <w:tcW w:w="8418" w:type="dxa"/>
            <w:gridSpan w:val="4"/>
            <w:tcBorders>
              <w:top w:val="single" w:sz="4" w:space="0" w:color="auto"/>
              <w:left w:val="single" w:sz="4" w:space="0" w:color="auto"/>
              <w:bottom w:val="single" w:sz="4" w:space="0" w:color="auto"/>
              <w:right w:val="single" w:sz="4" w:space="0" w:color="auto"/>
            </w:tcBorders>
            <w:tcMar>
              <w:left w:w="0" w:type="dxa"/>
              <w:right w:w="0" w:type="dxa"/>
            </w:tcMar>
          </w:tcPr>
          <w:tbl>
            <w:tblPr>
              <w:tblW w:w="8418" w:type="dxa"/>
              <w:tblBorders>
                <w:bottom w:val="single" w:sz="6" w:space="0" w:color="auto"/>
                <w:right w:val="single" w:sz="6" w:space="0" w:color="auto"/>
              </w:tblBorders>
              <w:tblLayout w:type="fixed"/>
              <w:tblCellMar>
                <w:left w:w="0" w:type="dxa"/>
                <w:right w:w="0" w:type="dxa"/>
              </w:tblCellMar>
              <w:tblLook w:val="0000" w:firstRow="0" w:lastRow="0" w:firstColumn="0" w:lastColumn="0" w:noHBand="0" w:noVBand="0"/>
            </w:tblPr>
            <w:tblGrid>
              <w:gridCol w:w="2389"/>
              <w:gridCol w:w="3336"/>
              <w:gridCol w:w="1276"/>
              <w:gridCol w:w="1417"/>
            </w:tblGrid>
            <w:tr w:rsidR="00990BCD" w:rsidRPr="00D71CE8" w14:paraId="5B429454" w14:textId="77777777" w:rsidTr="00314A6A">
              <w:trPr>
                <w:cantSplit/>
                <w:trHeight w:val="178"/>
              </w:trPr>
              <w:tc>
                <w:tcPr>
                  <w:tcW w:w="2389" w:type="dxa"/>
                  <w:tcBorders>
                    <w:top w:val="nil"/>
                  </w:tcBorders>
                </w:tcPr>
                <w:tbl>
                  <w:tblPr>
                    <w:tblW w:w="0" w:type="auto"/>
                    <w:tblBorders>
                      <w:top w:val="single" w:sz="6" w:space="0" w:color="auto"/>
                      <w:left w:val="single" w:sz="6" w:space="0" w:color="auto"/>
                      <w:bottom w:val="single" w:sz="6" w:space="0" w:color="auto"/>
                      <w:right w:val="single" w:sz="6" w:space="0" w:color="auto"/>
                      <w:insideH w:val="single" w:sz="6" w:space="0" w:color="000000"/>
                    </w:tblBorders>
                    <w:tblLayout w:type="fixed"/>
                    <w:tblCellMar>
                      <w:left w:w="15" w:type="dxa"/>
                      <w:right w:w="15" w:type="dxa"/>
                    </w:tblCellMar>
                    <w:tblLook w:val="0000" w:firstRow="0" w:lastRow="0" w:firstColumn="0" w:lastColumn="0" w:noHBand="0" w:noVBand="0"/>
                  </w:tblPr>
                  <w:tblGrid>
                    <w:gridCol w:w="2389"/>
                  </w:tblGrid>
                  <w:tr w:rsidR="00990BCD" w:rsidRPr="00D71CE8" w14:paraId="03AD7934" w14:textId="77777777" w:rsidTr="0061237C">
                    <w:trPr>
                      <w:cantSplit/>
                      <w:trHeight w:val="178"/>
                    </w:trPr>
                    <w:tc>
                      <w:tcPr>
                        <w:tcW w:w="2389" w:type="dxa"/>
                        <w:tcBorders>
                          <w:top w:val="single" w:sz="6" w:space="0" w:color="auto"/>
                          <w:left w:val="single" w:sz="6" w:space="0" w:color="auto"/>
                          <w:bottom w:val="single" w:sz="6" w:space="0" w:color="auto"/>
                          <w:right w:val="single" w:sz="6" w:space="0" w:color="auto"/>
                        </w:tcBorders>
                        <w:vAlign w:val="center"/>
                      </w:tcPr>
                      <w:p w14:paraId="3A73B32C" w14:textId="77777777" w:rsidR="00990BCD" w:rsidRPr="00D71CE8" w:rsidRDefault="00990BCD" w:rsidP="00612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ajorHAnsi" w:eastAsia="Sylfaen" w:hAnsiTheme="majorHAnsi"/>
                            <w:lang w:val="x-none" w:eastAsia="x-none"/>
                          </w:rPr>
                        </w:pPr>
                        <w:proofErr w:type="spellStart"/>
                        <w:r w:rsidRPr="00D71CE8">
                          <w:rPr>
                            <w:rFonts w:asciiTheme="majorHAnsi" w:eastAsia="Sylfaen" w:hAnsiTheme="majorHAnsi"/>
                            <w:lang w:val="x-none" w:eastAsia="x-none"/>
                          </w:rPr>
                          <w:t>გლდანის</w:t>
                        </w:r>
                        <w:proofErr w:type="spellEnd"/>
                        <w:r w:rsidRPr="00D71CE8">
                          <w:rPr>
                            <w:rFonts w:asciiTheme="majorHAnsi" w:eastAsia="Sylfaen" w:hAnsiTheme="majorHAnsi"/>
                            <w:lang w:val="x-none" w:eastAsia="x-none"/>
                          </w:rPr>
                          <w:t xml:space="preserve"> </w:t>
                        </w:r>
                        <w:proofErr w:type="spellStart"/>
                        <w:r w:rsidRPr="00D71CE8">
                          <w:rPr>
                            <w:rFonts w:asciiTheme="majorHAnsi" w:eastAsia="Sylfaen" w:hAnsiTheme="majorHAnsi"/>
                            <w:lang w:val="x-none" w:eastAsia="x-none"/>
                          </w:rPr>
                          <w:t>რაიონი</w:t>
                        </w:r>
                        <w:proofErr w:type="spellEnd"/>
                        <w:r w:rsidRPr="00D71CE8">
                          <w:rPr>
                            <w:rFonts w:asciiTheme="majorHAnsi" w:eastAsia="Sylfaen" w:hAnsiTheme="majorHAnsi"/>
                            <w:lang w:val="x-none" w:eastAsia="x-none"/>
                          </w:rPr>
                          <w:t xml:space="preserve"> </w:t>
                        </w:r>
                      </w:p>
                    </w:tc>
                  </w:tr>
                  <w:tr w:rsidR="00990BCD" w:rsidRPr="00D71CE8" w14:paraId="370942FF" w14:textId="77777777" w:rsidTr="0061237C">
                    <w:trPr>
                      <w:cantSplit/>
                      <w:trHeight w:val="178"/>
                    </w:trPr>
                    <w:tc>
                      <w:tcPr>
                        <w:tcW w:w="2389" w:type="dxa"/>
                        <w:tcBorders>
                          <w:top w:val="single" w:sz="6" w:space="0" w:color="auto"/>
                          <w:left w:val="single" w:sz="6" w:space="0" w:color="auto"/>
                          <w:bottom w:val="single" w:sz="6" w:space="0" w:color="auto"/>
                          <w:right w:val="single" w:sz="6" w:space="0" w:color="auto"/>
                        </w:tcBorders>
                        <w:vAlign w:val="center"/>
                      </w:tcPr>
                      <w:p w14:paraId="310F67AE" w14:textId="77777777" w:rsidR="00990BCD" w:rsidRPr="00D71CE8" w:rsidRDefault="00990BCD" w:rsidP="00612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ajorHAnsi" w:eastAsia="Sylfaen" w:hAnsiTheme="majorHAnsi"/>
                            <w:lang w:val="x-none" w:eastAsia="x-none"/>
                          </w:rPr>
                        </w:pPr>
                        <w:proofErr w:type="spellStart"/>
                        <w:r w:rsidRPr="00D71CE8">
                          <w:rPr>
                            <w:rFonts w:asciiTheme="majorHAnsi" w:eastAsia="Sylfaen" w:hAnsiTheme="majorHAnsi"/>
                            <w:lang w:val="x-none" w:eastAsia="x-none"/>
                          </w:rPr>
                          <w:t>ნაძალადევის</w:t>
                        </w:r>
                        <w:proofErr w:type="spellEnd"/>
                        <w:r w:rsidRPr="00D71CE8">
                          <w:rPr>
                            <w:rFonts w:asciiTheme="majorHAnsi" w:eastAsia="Sylfaen" w:hAnsiTheme="majorHAnsi"/>
                            <w:lang w:val="x-none" w:eastAsia="x-none"/>
                          </w:rPr>
                          <w:t xml:space="preserve"> </w:t>
                        </w:r>
                        <w:proofErr w:type="spellStart"/>
                        <w:r w:rsidRPr="00D71CE8">
                          <w:rPr>
                            <w:rFonts w:asciiTheme="majorHAnsi" w:eastAsia="Sylfaen" w:hAnsiTheme="majorHAnsi"/>
                            <w:lang w:val="x-none" w:eastAsia="x-none"/>
                          </w:rPr>
                          <w:t>რაიონი</w:t>
                        </w:r>
                        <w:proofErr w:type="spellEnd"/>
                        <w:r w:rsidRPr="00D71CE8">
                          <w:rPr>
                            <w:rFonts w:asciiTheme="majorHAnsi" w:eastAsia="Sylfaen" w:hAnsiTheme="majorHAnsi"/>
                            <w:lang w:val="x-none" w:eastAsia="x-none"/>
                          </w:rPr>
                          <w:t xml:space="preserve"> </w:t>
                        </w:r>
                      </w:p>
                    </w:tc>
                  </w:tr>
                </w:tbl>
                <w:p w14:paraId="795C00BB" w14:textId="77777777" w:rsidR="00990BCD" w:rsidRPr="00D71CE8" w:rsidRDefault="00990BCD" w:rsidP="0061237C">
                  <w:pPr>
                    <w:widowControl w:val="0"/>
                    <w:spacing w:after="0" w:line="240" w:lineRule="atLeast"/>
                    <w:rPr>
                      <w:rFonts w:asciiTheme="majorHAnsi" w:eastAsia="Sylfaen" w:hAnsiTheme="majorHAnsi"/>
                      <w:lang w:val="x-none" w:eastAsia="x-none"/>
                    </w:rPr>
                  </w:pPr>
                </w:p>
              </w:tc>
              <w:tc>
                <w:tcPr>
                  <w:tcW w:w="3336" w:type="dxa"/>
                  <w:tcBorders>
                    <w:top w:val="single" w:sz="6" w:space="0" w:color="auto"/>
                    <w:left w:val="single" w:sz="6" w:space="0" w:color="auto"/>
                    <w:bottom w:val="single" w:sz="6" w:space="0" w:color="auto"/>
                    <w:right w:val="single" w:sz="6" w:space="0" w:color="auto"/>
                  </w:tcBorders>
                  <w:tcMar>
                    <w:left w:w="15" w:type="dxa"/>
                    <w:right w:w="15" w:type="dxa"/>
                  </w:tcMar>
                  <w:vAlign w:val="center"/>
                </w:tcPr>
                <w:p w14:paraId="59950CCE" w14:textId="77777777" w:rsidR="00990BCD" w:rsidRPr="00D71CE8" w:rsidRDefault="00990BCD" w:rsidP="00612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ajorHAnsi" w:eastAsia="Sylfaen" w:hAnsiTheme="majorHAnsi"/>
                      <w:lang w:val="x-none" w:eastAsia="x-none"/>
                    </w:rPr>
                  </w:pPr>
                  <w:proofErr w:type="spellStart"/>
                  <w:r w:rsidRPr="00D71CE8">
                    <w:rPr>
                      <w:rFonts w:asciiTheme="majorHAnsi" w:eastAsia="Sylfaen" w:hAnsiTheme="majorHAnsi"/>
                      <w:lang w:val="x-none" w:eastAsia="x-none"/>
                    </w:rPr>
                    <w:t>შპს</w:t>
                  </w:r>
                  <w:proofErr w:type="spellEnd"/>
                  <w:r w:rsidRPr="00D71CE8">
                    <w:rPr>
                      <w:rFonts w:asciiTheme="majorHAnsi" w:eastAsia="Sylfaen" w:hAnsiTheme="majorHAnsi"/>
                      <w:lang w:val="x-none" w:eastAsia="x-none"/>
                    </w:rPr>
                    <w:t xml:space="preserve"> „</w:t>
                  </w:r>
                  <w:proofErr w:type="spellStart"/>
                  <w:r w:rsidRPr="00D71CE8">
                    <w:rPr>
                      <w:rFonts w:asciiTheme="majorHAnsi" w:eastAsia="Sylfaen" w:hAnsiTheme="majorHAnsi"/>
                      <w:lang w:val="x-none" w:eastAsia="x-none"/>
                    </w:rPr>
                    <w:t>ქალაქ</w:t>
                  </w:r>
                  <w:proofErr w:type="spellEnd"/>
                  <w:r w:rsidRPr="00D71CE8">
                    <w:rPr>
                      <w:rFonts w:asciiTheme="majorHAnsi" w:eastAsia="Sylfaen" w:hAnsiTheme="majorHAnsi"/>
                      <w:lang w:val="x-none" w:eastAsia="x-none"/>
                    </w:rPr>
                    <w:t xml:space="preserve"> </w:t>
                  </w:r>
                  <w:proofErr w:type="spellStart"/>
                  <w:r w:rsidRPr="00D71CE8">
                    <w:rPr>
                      <w:rFonts w:asciiTheme="majorHAnsi" w:eastAsia="Sylfaen" w:hAnsiTheme="majorHAnsi"/>
                      <w:lang w:val="x-none" w:eastAsia="x-none"/>
                    </w:rPr>
                    <w:t>თბილისის</w:t>
                  </w:r>
                  <w:proofErr w:type="spellEnd"/>
                  <w:r w:rsidRPr="00D71CE8">
                    <w:rPr>
                      <w:rFonts w:asciiTheme="majorHAnsi" w:eastAsia="Sylfaen" w:hAnsiTheme="majorHAnsi"/>
                      <w:lang w:val="x-none" w:eastAsia="x-none"/>
                    </w:rPr>
                    <w:t xml:space="preserve"> </w:t>
                  </w:r>
                  <w:proofErr w:type="spellStart"/>
                  <w:r w:rsidRPr="00D71CE8">
                    <w:rPr>
                      <w:rFonts w:asciiTheme="majorHAnsi" w:eastAsia="Sylfaen" w:hAnsiTheme="majorHAnsi"/>
                      <w:lang w:val="x-none" w:eastAsia="x-none"/>
                    </w:rPr>
                    <w:t>ფსიქიკური</w:t>
                  </w:r>
                  <w:proofErr w:type="spellEnd"/>
                  <w:r w:rsidRPr="00D71CE8">
                    <w:rPr>
                      <w:rFonts w:asciiTheme="majorHAnsi" w:eastAsia="Sylfaen" w:hAnsiTheme="majorHAnsi"/>
                      <w:lang w:val="x-none" w:eastAsia="x-none"/>
                    </w:rPr>
                    <w:t xml:space="preserve"> </w:t>
                  </w:r>
                  <w:proofErr w:type="spellStart"/>
                  <w:r w:rsidRPr="00D71CE8">
                    <w:rPr>
                      <w:rFonts w:asciiTheme="majorHAnsi" w:eastAsia="Sylfaen" w:hAnsiTheme="majorHAnsi"/>
                      <w:lang w:val="x-none" w:eastAsia="x-none"/>
                    </w:rPr>
                    <w:t>ჯანმრთელობის</w:t>
                  </w:r>
                  <w:proofErr w:type="spellEnd"/>
                  <w:r w:rsidRPr="00D71CE8">
                    <w:rPr>
                      <w:rFonts w:asciiTheme="majorHAnsi" w:eastAsia="Sylfaen" w:hAnsiTheme="majorHAnsi"/>
                      <w:lang w:val="x-none" w:eastAsia="x-none"/>
                    </w:rPr>
                    <w:t xml:space="preserve"> </w:t>
                  </w:r>
                  <w:proofErr w:type="spellStart"/>
                  <w:r w:rsidRPr="00D71CE8">
                    <w:rPr>
                      <w:rFonts w:asciiTheme="majorHAnsi" w:eastAsia="Sylfaen" w:hAnsiTheme="majorHAnsi"/>
                      <w:lang w:val="x-none" w:eastAsia="x-none"/>
                    </w:rPr>
                    <w:t>ცენტრი</w:t>
                  </w:r>
                  <w:proofErr w:type="spellEnd"/>
                  <w:r w:rsidRPr="00D71CE8">
                    <w:rPr>
                      <w:rFonts w:asciiTheme="majorHAnsi" w:eastAsia="Sylfaen" w:hAnsiTheme="majorHAnsi"/>
                      <w:lang w:val="x-none" w:eastAsia="x-none"/>
                    </w:rPr>
                    <w:t xml:space="preserve">“ </w:t>
                  </w:r>
                </w:p>
              </w:tc>
              <w:tc>
                <w:tcPr>
                  <w:tcW w:w="1276" w:type="dxa"/>
                  <w:tcBorders>
                    <w:top w:val="single" w:sz="6" w:space="0" w:color="auto"/>
                    <w:left w:val="single" w:sz="6" w:space="0" w:color="auto"/>
                    <w:bottom w:val="single" w:sz="6" w:space="0" w:color="auto"/>
                    <w:right w:val="single" w:sz="4" w:space="0" w:color="auto"/>
                  </w:tcBorders>
                  <w:tcMar>
                    <w:left w:w="15" w:type="dxa"/>
                    <w:right w:w="15" w:type="dxa"/>
                  </w:tcMar>
                  <w:vAlign w:val="center"/>
                </w:tcPr>
                <w:p w14:paraId="461912E0" w14:textId="1AC209F7" w:rsidR="00990BCD" w:rsidRPr="00D71CE8" w:rsidRDefault="00990BCD" w:rsidP="00990B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heme="majorHAnsi" w:eastAsia="Sylfaen" w:hAnsiTheme="majorHAnsi"/>
                      <w:lang w:val="x-none" w:eastAsia="x-none"/>
                    </w:rPr>
                  </w:pPr>
                  <w:r w:rsidRPr="00D71CE8">
                    <w:rPr>
                      <w:rFonts w:asciiTheme="majorHAnsi" w:eastAsia="Sylfaen" w:hAnsiTheme="majorHAnsi"/>
                      <w:lang w:val="x-none" w:eastAsia="x-none"/>
                    </w:rPr>
                    <w:t>2</w:t>
                  </w:r>
                </w:p>
              </w:tc>
              <w:tc>
                <w:tcPr>
                  <w:tcW w:w="1417" w:type="dxa"/>
                  <w:tcBorders>
                    <w:top w:val="single" w:sz="4" w:space="0" w:color="auto"/>
                    <w:left w:val="single" w:sz="4" w:space="0" w:color="auto"/>
                    <w:bottom w:val="single" w:sz="4" w:space="0" w:color="auto"/>
                    <w:right w:val="single" w:sz="4" w:space="0" w:color="auto"/>
                  </w:tcBorders>
                  <w:tcMar>
                    <w:left w:w="15" w:type="dxa"/>
                    <w:right w:w="15" w:type="dxa"/>
                  </w:tcMar>
                  <w:vAlign w:val="center"/>
                </w:tcPr>
                <w:p w14:paraId="4AF6059F" w14:textId="6B6B634A" w:rsidR="00990BCD" w:rsidRPr="00D71CE8" w:rsidRDefault="00990BCD" w:rsidP="00990B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heme="majorHAnsi" w:eastAsia="Sylfaen" w:hAnsiTheme="majorHAnsi"/>
                      <w:lang w:val="x-none" w:eastAsia="x-none"/>
                    </w:rPr>
                  </w:pPr>
                  <w:r w:rsidRPr="00D71CE8">
                    <w:rPr>
                      <w:rFonts w:asciiTheme="majorHAnsi" w:eastAsia="Sylfaen" w:hAnsiTheme="majorHAnsi"/>
                      <w:lang w:val="x-none" w:eastAsia="x-none"/>
                    </w:rPr>
                    <w:t>14 200</w:t>
                  </w:r>
                </w:p>
              </w:tc>
            </w:tr>
            <w:tr w:rsidR="00990BCD" w:rsidRPr="00D71CE8" w14:paraId="05B67294" w14:textId="77777777" w:rsidTr="00314A6A">
              <w:trPr>
                <w:cantSplit/>
                <w:trHeight w:val="178"/>
              </w:trPr>
              <w:tc>
                <w:tcPr>
                  <w:tcW w:w="2389" w:type="dxa"/>
                </w:tcPr>
                <w:tbl>
                  <w:tblPr>
                    <w:tblW w:w="0" w:type="auto"/>
                    <w:tblBorders>
                      <w:top w:val="single" w:sz="6" w:space="0" w:color="auto"/>
                      <w:left w:val="single" w:sz="6" w:space="0" w:color="auto"/>
                      <w:bottom w:val="single" w:sz="6" w:space="0" w:color="auto"/>
                      <w:right w:val="single" w:sz="6" w:space="0" w:color="auto"/>
                      <w:insideH w:val="single" w:sz="6" w:space="0" w:color="000000"/>
                    </w:tblBorders>
                    <w:tblLayout w:type="fixed"/>
                    <w:tblCellMar>
                      <w:left w:w="15" w:type="dxa"/>
                      <w:right w:w="15" w:type="dxa"/>
                    </w:tblCellMar>
                    <w:tblLook w:val="0000" w:firstRow="0" w:lastRow="0" w:firstColumn="0" w:lastColumn="0" w:noHBand="0" w:noVBand="0"/>
                  </w:tblPr>
                  <w:tblGrid>
                    <w:gridCol w:w="2389"/>
                  </w:tblGrid>
                  <w:tr w:rsidR="00990BCD" w:rsidRPr="00D71CE8" w14:paraId="772B9A14" w14:textId="77777777" w:rsidTr="0061237C">
                    <w:trPr>
                      <w:cantSplit/>
                      <w:trHeight w:val="178"/>
                    </w:trPr>
                    <w:tc>
                      <w:tcPr>
                        <w:tcW w:w="2389" w:type="dxa"/>
                        <w:tcBorders>
                          <w:top w:val="single" w:sz="6" w:space="0" w:color="auto"/>
                          <w:left w:val="single" w:sz="6" w:space="0" w:color="auto"/>
                          <w:bottom w:val="single" w:sz="6" w:space="0" w:color="auto"/>
                          <w:right w:val="single" w:sz="6" w:space="0" w:color="auto"/>
                        </w:tcBorders>
                        <w:vAlign w:val="center"/>
                      </w:tcPr>
                      <w:p w14:paraId="2441461D" w14:textId="77777777" w:rsidR="00990BCD" w:rsidRPr="00D71CE8" w:rsidRDefault="00990BCD" w:rsidP="00612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ajorHAnsi" w:eastAsia="Sylfaen" w:hAnsiTheme="majorHAnsi"/>
                            <w:lang w:val="x-none" w:eastAsia="x-none"/>
                          </w:rPr>
                        </w:pPr>
                        <w:proofErr w:type="spellStart"/>
                        <w:r w:rsidRPr="00D71CE8">
                          <w:rPr>
                            <w:rFonts w:asciiTheme="majorHAnsi" w:eastAsia="Sylfaen" w:hAnsiTheme="majorHAnsi"/>
                            <w:lang w:val="x-none" w:eastAsia="x-none"/>
                          </w:rPr>
                          <w:t>დიდუბის</w:t>
                        </w:r>
                        <w:proofErr w:type="spellEnd"/>
                        <w:r w:rsidRPr="00D71CE8">
                          <w:rPr>
                            <w:rFonts w:asciiTheme="majorHAnsi" w:eastAsia="Sylfaen" w:hAnsiTheme="majorHAnsi"/>
                            <w:lang w:val="x-none" w:eastAsia="x-none"/>
                          </w:rPr>
                          <w:t xml:space="preserve"> </w:t>
                        </w:r>
                        <w:proofErr w:type="spellStart"/>
                        <w:r w:rsidRPr="00D71CE8">
                          <w:rPr>
                            <w:rFonts w:asciiTheme="majorHAnsi" w:eastAsia="Sylfaen" w:hAnsiTheme="majorHAnsi"/>
                            <w:lang w:val="x-none" w:eastAsia="x-none"/>
                          </w:rPr>
                          <w:t>რაიონი</w:t>
                        </w:r>
                        <w:proofErr w:type="spellEnd"/>
                        <w:r w:rsidRPr="00D71CE8">
                          <w:rPr>
                            <w:rFonts w:asciiTheme="majorHAnsi" w:eastAsia="Sylfaen" w:hAnsiTheme="majorHAnsi"/>
                            <w:lang w:val="x-none" w:eastAsia="x-none"/>
                          </w:rPr>
                          <w:t xml:space="preserve"> </w:t>
                        </w:r>
                      </w:p>
                    </w:tc>
                  </w:tr>
                  <w:tr w:rsidR="00990BCD" w:rsidRPr="00D71CE8" w14:paraId="7501996E" w14:textId="77777777" w:rsidTr="0061237C">
                    <w:trPr>
                      <w:cantSplit/>
                      <w:trHeight w:val="178"/>
                    </w:trPr>
                    <w:tc>
                      <w:tcPr>
                        <w:tcW w:w="2389" w:type="dxa"/>
                        <w:tcBorders>
                          <w:top w:val="single" w:sz="6" w:space="0" w:color="auto"/>
                          <w:left w:val="single" w:sz="6" w:space="0" w:color="auto"/>
                          <w:bottom w:val="single" w:sz="6" w:space="0" w:color="auto"/>
                          <w:right w:val="single" w:sz="6" w:space="0" w:color="auto"/>
                        </w:tcBorders>
                        <w:vAlign w:val="center"/>
                      </w:tcPr>
                      <w:p w14:paraId="5EC2DF69" w14:textId="77777777" w:rsidR="00990BCD" w:rsidRPr="00D71CE8" w:rsidRDefault="00990BCD" w:rsidP="00612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ajorHAnsi" w:eastAsia="Sylfaen" w:hAnsiTheme="majorHAnsi"/>
                            <w:lang w:val="x-none" w:eastAsia="x-none"/>
                          </w:rPr>
                        </w:pPr>
                        <w:proofErr w:type="spellStart"/>
                        <w:r w:rsidRPr="00D71CE8">
                          <w:rPr>
                            <w:rFonts w:asciiTheme="majorHAnsi" w:eastAsia="Sylfaen" w:hAnsiTheme="majorHAnsi"/>
                            <w:lang w:val="x-none" w:eastAsia="x-none"/>
                          </w:rPr>
                          <w:t>ჩუღურეთის</w:t>
                        </w:r>
                        <w:proofErr w:type="spellEnd"/>
                        <w:r w:rsidRPr="00D71CE8">
                          <w:rPr>
                            <w:rFonts w:asciiTheme="majorHAnsi" w:eastAsia="Sylfaen" w:hAnsiTheme="majorHAnsi"/>
                            <w:lang w:val="x-none" w:eastAsia="x-none"/>
                          </w:rPr>
                          <w:t xml:space="preserve"> </w:t>
                        </w:r>
                        <w:proofErr w:type="spellStart"/>
                        <w:r w:rsidRPr="00D71CE8">
                          <w:rPr>
                            <w:rFonts w:asciiTheme="majorHAnsi" w:eastAsia="Sylfaen" w:hAnsiTheme="majorHAnsi"/>
                            <w:lang w:val="x-none" w:eastAsia="x-none"/>
                          </w:rPr>
                          <w:t>რაიონი</w:t>
                        </w:r>
                        <w:proofErr w:type="spellEnd"/>
                        <w:r w:rsidRPr="00D71CE8">
                          <w:rPr>
                            <w:rFonts w:asciiTheme="majorHAnsi" w:eastAsia="Sylfaen" w:hAnsiTheme="majorHAnsi"/>
                            <w:lang w:val="x-none" w:eastAsia="x-none"/>
                          </w:rPr>
                          <w:t xml:space="preserve"> </w:t>
                        </w:r>
                      </w:p>
                    </w:tc>
                  </w:tr>
                  <w:tr w:rsidR="00990BCD" w:rsidRPr="00D71CE8" w14:paraId="07B23215" w14:textId="77777777" w:rsidTr="0061237C">
                    <w:trPr>
                      <w:cantSplit/>
                      <w:trHeight w:val="178"/>
                    </w:trPr>
                    <w:tc>
                      <w:tcPr>
                        <w:tcW w:w="2389" w:type="dxa"/>
                        <w:tcBorders>
                          <w:top w:val="single" w:sz="6" w:space="0" w:color="auto"/>
                          <w:left w:val="single" w:sz="6" w:space="0" w:color="auto"/>
                          <w:bottom w:val="single" w:sz="6" w:space="0" w:color="auto"/>
                          <w:right w:val="single" w:sz="6" w:space="0" w:color="auto"/>
                        </w:tcBorders>
                        <w:vAlign w:val="center"/>
                      </w:tcPr>
                      <w:p w14:paraId="59680C71" w14:textId="77777777" w:rsidR="00990BCD" w:rsidRPr="00D71CE8" w:rsidRDefault="00990BCD" w:rsidP="00612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ajorHAnsi" w:eastAsia="Sylfaen" w:hAnsiTheme="majorHAnsi"/>
                            <w:lang w:val="x-none" w:eastAsia="x-none"/>
                          </w:rPr>
                        </w:pPr>
                        <w:proofErr w:type="spellStart"/>
                        <w:r w:rsidRPr="00D71CE8">
                          <w:rPr>
                            <w:rFonts w:asciiTheme="majorHAnsi" w:eastAsia="Sylfaen" w:hAnsiTheme="majorHAnsi"/>
                            <w:lang w:val="x-none" w:eastAsia="x-none"/>
                          </w:rPr>
                          <w:t>კრწანის</w:t>
                        </w:r>
                        <w:bookmarkStart w:id="0" w:name="_GoBack"/>
                        <w:bookmarkEnd w:id="0"/>
                        <w:r w:rsidRPr="00D71CE8">
                          <w:rPr>
                            <w:rFonts w:asciiTheme="majorHAnsi" w:eastAsia="Sylfaen" w:hAnsiTheme="majorHAnsi"/>
                            <w:lang w:val="x-none" w:eastAsia="x-none"/>
                          </w:rPr>
                          <w:t>ის</w:t>
                        </w:r>
                        <w:proofErr w:type="spellEnd"/>
                        <w:r w:rsidRPr="00D71CE8">
                          <w:rPr>
                            <w:rFonts w:asciiTheme="majorHAnsi" w:eastAsia="Sylfaen" w:hAnsiTheme="majorHAnsi"/>
                            <w:lang w:val="x-none" w:eastAsia="x-none"/>
                          </w:rPr>
                          <w:t xml:space="preserve"> </w:t>
                        </w:r>
                        <w:proofErr w:type="spellStart"/>
                        <w:r w:rsidRPr="00D71CE8">
                          <w:rPr>
                            <w:rFonts w:asciiTheme="majorHAnsi" w:eastAsia="Sylfaen" w:hAnsiTheme="majorHAnsi"/>
                            <w:lang w:val="x-none" w:eastAsia="x-none"/>
                          </w:rPr>
                          <w:t>რაიონი</w:t>
                        </w:r>
                        <w:proofErr w:type="spellEnd"/>
                        <w:r w:rsidRPr="00D71CE8">
                          <w:rPr>
                            <w:rFonts w:asciiTheme="majorHAnsi" w:eastAsia="Sylfaen" w:hAnsiTheme="majorHAnsi"/>
                            <w:lang w:val="x-none" w:eastAsia="x-none"/>
                          </w:rPr>
                          <w:t xml:space="preserve"> </w:t>
                        </w:r>
                      </w:p>
                    </w:tc>
                  </w:tr>
                  <w:tr w:rsidR="00990BCD" w:rsidRPr="00D71CE8" w14:paraId="3074A4A6" w14:textId="77777777" w:rsidTr="0061237C">
                    <w:trPr>
                      <w:cantSplit/>
                      <w:trHeight w:val="178"/>
                    </w:trPr>
                    <w:tc>
                      <w:tcPr>
                        <w:tcW w:w="2389" w:type="dxa"/>
                        <w:tcBorders>
                          <w:top w:val="single" w:sz="6" w:space="0" w:color="auto"/>
                          <w:left w:val="single" w:sz="6" w:space="0" w:color="auto"/>
                          <w:bottom w:val="single" w:sz="6" w:space="0" w:color="auto"/>
                          <w:right w:val="single" w:sz="6" w:space="0" w:color="auto"/>
                        </w:tcBorders>
                        <w:vAlign w:val="center"/>
                      </w:tcPr>
                      <w:p w14:paraId="5A37F9BD" w14:textId="77777777" w:rsidR="00990BCD" w:rsidRPr="00D71CE8" w:rsidRDefault="00990BCD" w:rsidP="00612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ajorHAnsi" w:eastAsia="Sylfaen" w:hAnsiTheme="majorHAnsi"/>
                            <w:lang w:val="x-none" w:eastAsia="x-none"/>
                          </w:rPr>
                        </w:pPr>
                        <w:proofErr w:type="spellStart"/>
                        <w:r w:rsidRPr="00D71CE8">
                          <w:rPr>
                            <w:rFonts w:asciiTheme="majorHAnsi" w:eastAsia="Sylfaen" w:hAnsiTheme="majorHAnsi"/>
                            <w:lang w:val="x-none" w:eastAsia="x-none"/>
                          </w:rPr>
                          <w:t>მთაწმინდის</w:t>
                        </w:r>
                        <w:proofErr w:type="spellEnd"/>
                        <w:r w:rsidRPr="00D71CE8">
                          <w:rPr>
                            <w:rFonts w:asciiTheme="majorHAnsi" w:eastAsia="Sylfaen" w:hAnsiTheme="majorHAnsi"/>
                            <w:lang w:val="x-none" w:eastAsia="x-none"/>
                          </w:rPr>
                          <w:t xml:space="preserve"> </w:t>
                        </w:r>
                        <w:proofErr w:type="spellStart"/>
                        <w:r w:rsidRPr="00D71CE8">
                          <w:rPr>
                            <w:rFonts w:asciiTheme="majorHAnsi" w:eastAsia="Sylfaen" w:hAnsiTheme="majorHAnsi"/>
                            <w:lang w:val="x-none" w:eastAsia="x-none"/>
                          </w:rPr>
                          <w:t>რაიონი</w:t>
                        </w:r>
                        <w:proofErr w:type="spellEnd"/>
                        <w:r w:rsidRPr="00D71CE8">
                          <w:rPr>
                            <w:rFonts w:asciiTheme="majorHAnsi" w:eastAsia="Sylfaen" w:hAnsiTheme="majorHAnsi"/>
                            <w:lang w:val="x-none" w:eastAsia="x-none"/>
                          </w:rPr>
                          <w:t xml:space="preserve"> </w:t>
                        </w:r>
                      </w:p>
                    </w:tc>
                  </w:tr>
                </w:tbl>
                <w:p w14:paraId="05DD37BE" w14:textId="77777777" w:rsidR="00990BCD" w:rsidRPr="00D71CE8" w:rsidRDefault="00990BCD" w:rsidP="0061237C">
                  <w:pPr>
                    <w:widowControl w:val="0"/>
                    <w:spacing w:after="0" w:line="240" w:lineRule="atLeast"/>
                    <w:rPr>
                      <w:rFonts w:asciiTheme="majorHAnsi" w:eastAsia="Sylfaen" w:hAnsiTheme="majorHAnsi"/>
                      <w:lang w:val="x-none" w:eastAsia="x-none"/>
                    </w:rPr>
                  </w:pPr>
                </w:p>
              </w:tc>
              <w:tc>
                <w:tcPr>
                  <w:tcW w:w="3336" w:type="dxa"/>
                  <w:tcBorders>
                    <w:top w:val="single" w:sz="6" w:space="0" w:color="auto"/>
                    <w:left w:val="single" w:sz="6" w:space="0" w:color="auto"/>
                    <w:bottom w:val="single" w:sz="6" w:space="0" w:color="auto"/>
                    <w:right w:val="single" w:sz="6" w:space="0" w:color="auto"/>
                  </w:tcBorders>
                  <w:tcMar>
                    <w:left w:w="15" w:type="dxa"/>
                    <w:right w:w="15" w:type="dxa"/>
                  </w:tcMar>
                  <w:vAlign w:val="center"/>
                </w:tcPr>
                <w:p w14:paraId="12B039C9" w14:textId="79FFB6BB" w:rsidR="00990BCD" w:rsidRPr="00D71CE8" w:rsidRDefault="00990BCD" w:rsidP="00990B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Theme="majorHAnsi" w:eastAsia="Sylfaen" w:hAnsiTheme="majorHAnsi"/>
                      <w:lang w:val="x-none" w:eastAsia="x-none"/>
                    </w:rPr>
                  </w:pPr>
                  <w:r w:rsidRPr="00D71CE8">
                    <w:rPr>
                      <w:rFonts w:asciiTheme="majorHAnsi" w:eastAsia="Sylfaen" w:hAnsiTheme="majorHAnsi"/>
                      <w:lang w:val="x-none" w:eastAsia="x-none"/>
                    </w:rPr>
                    <w:t>ა(ა)</w:t>
                  </w:r>
                  <w:proofErr w:type="spellStart"/>
                  <w:r w:rsidRPr="00D71CE8">
                    <w:rPr>
                      <w:rFonts w:asciiTheme="majorHAnsi" w:eastAsia="Sylfaen" w:hAnsiTheme="majorHAnsi"/>
                      <w:lang w:val="x-none" w:eastAsia="x-none"/>
                    </w:rPr>
                    <w:t>იპ</w:t>
                  </w:r>
                  <w:proofErr w:type="spellEnd"/>
                  <w:r w:rsidRPr="00D71CE8">
                    <w:rPr>
                      <w:rFonts w:asciiTheme="majorHAnsi" w:eastAsia="Sylfaen" w:hAnsiTheme="majorHAnsi"/>
                      <w:lang w:val="x-none" w:eastAsia="x-none"/>
                    </w:rPr>
                    <w:t xml:space="preserve"> - </w:t>
                  </w:r>
                  <w:r w:rsidRPr="00D71CE8">
                    <w:rPr>
                      <w:rFonts w:asciiTheme="majorHAnsi" w:eastAsia="Sylfaen" w:hAnsiTheme="majorHAnsi"/>
                      <w:lang w:eastAsia="x-none"/>
                    </w:rPr>
                    <w:t>ს</w:t>
                  </w:r>
                  <w:proofErr w:type="spellStart"/>
                  <w:r w:rsidRPr="00D71CE8">
                    <w:rPr>
                      <w:rFonts w:asciiTheme="majorHAnsi" w:eastAsia="Sylfaen" w:hAnsiTheme="majorHAnsi"/>
                      <w:lang w:val="x-none" w:eastAsia="x-none"/>
                    </w:rPr>
                    <w:t>აქართველოს</w:t>
                  </w:r>
                  <w:proofErr w:type="spellEnd"/>
                  <w:r w:rsidRPr="00D71CE8">
                    <w:rPr>
                      <w:rFonts w:asciiTheme="majorHAnsi" w:eastAsia="Sylfaen" w:hAnsiTheme="majorHAnsi"/>
                      <w:lang w:val="x-none" w:eastAsia="x-none"/>
                    </w:rPr>
                    <w:t>  </w:t>
                  </w:r>
                  <w:proofErr w:type="spellStart"/>
                  <w:r w:rsidRPr="00D71CE8">
                    <w:rPr>
                      <w:rFonts w:asciiTheme="majorHAnsi" w:eastAsia="Sylfaen" w:hAnsiTheme="majorHAnsi"/>
                      <w:lang w:val="x-none" w:eastAsia="x-none"/>
                    </w:rPr>
                    <w:t>ფსიქიკური</w:t>
                  </w:r>
                  <w:proofErr w:type="spellEnd"/>
                  <w:r w:rsidRPr="00D71CE8">
                    <w:rPr>
                      <w:rFonts w:asciiTheme="majorHAnsi" w:eastAsia="Sylfaen" w:hAnsiTheme="majorHAnsi"/>
                      <w:lang w:val="x-none" w:eastAsia="x-none"/>
                    </w:rPr>
                    <w:t xml:space="preserve"> </w:t>
                  </w:r>
                  <w:proofErr w:type="spellStart"/>
                  <w:r w:rsidRPr="00D71CE8">
                    <w:rPr>
                      <w:rFonts w:asciiTheme="majorHAnsi" w:eastAsia="Sylfaen" w:hAnsiTheme="majorHAnsi"/>
                      <w:lang w:val="x-none" w:eastAsia="x-none"/>
                    </w:rPr>
                    <w:t>ჯანმრთელობის</w:t>
                  </w:r>
                  <w:proofErr w:type="spellEnd"/>
                  <w:r w:rsidRPr="00D71CE8">
                    <w:rPr>
                      <w:rFonts w:asciiTheme="majorHAnsi" w:eastAsia="Sylfaen" w:hAnsiTheme="majorHAnsi"/>
                      <w:lang w:val="x-none" w:eastAsia="x-none"/>
                    </w:rPr>
                    <w:t xml:space="preserve"> </w:t>
                  </w:r>
                  <w:proofErr w:type="spellStart"/>
                  <w:r w:rsidRPr="00D71CE8">
                    <w:rPr>
                      <w:rFonts w:asciiTheme="majorHAnsi" w:eastAsia="Sylfaen" w:hAnsiTheme="majorHAnsi"/>
                      <w:lang w:val="x-none" w:eastAsia="x-none"/>
                    </w:rPr>
                    <w:t>ასოციაცია</w:t>
                  </w:r>
                  <w:proofErr w:type="spellEnd"/>
                </w:p>
              </w:tc>
              <w:tc>
                <w:tcPr>
                  <w:tcW w:w="1276" w:type="dxa"/>
                  <w:tcBorders>
                    <w:top w:val="single" w:sz="6" w:space="0" w:color="auto"/>
                    <w:left w:val="single" w:sz="6" w:space="0" w:color="auto"/>
                    <w:bottom w:val="single" w:sz="6" w:space="0" w:color="auto"/>
                    <w:right w:val="single" w:sz="4" w:space="0" w:color="auto"/>
                  </w:tcBorders>
                  <w:tcMar>
                    <w:left w:w="15" w:type="dxa"/>
                    <w:right w:w="15" w:type="dxa"/>
                  </w:tcMar>
                  <w:vAlign w:val="center"/>
                </w:tcPr>
                <w:p w14:paraId="0DA58B9F" w14:textId="2105031A" w:rsidR="00990BCD" w:rsidRPr="00D71CE8" w:rsidRDefault="00990BCD" w:rsidP="00990B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heme="majorHAnsi" w:eastAsia="Sylfaen" w:hAnsiTheme="majorHAnsi"/>
                      <w:lang w:val="x-none" w:eastAsia="x-none"/>
                    </w:rPr>
                  </w:pPr>
                  <w:r w:rsidRPr="00D71CE8">
                    <w:rPr>
                      <w:rFonts w:asciiTheme="majorHAnsi" w:eastAsia="Sylfaen" w:hAnsiTheme="majorHAnsi"/>
                      <w:lang w:val="x-none" w:eastAsia="x-none"/>
                    </w:rPr>
                    <w:t>1</w:t>
                  </w:r>
                </w:p>
              </w:tc>
              <w:tc>
                <w:tcPr>
                  <w:tcW w:w="1417" w:type="dxa"/>
                  <w:tcBorders>
                    <w:top w:val="single" w:sz="4" w:space="0" w:color="auto"/>
                    <w:left w:val="single" w:sz="4" w:space="0" w:color="auto"/>
                    <w:bottom w:val="single" w:sz="4" w:space="0" w:color="auto"/>
                    <w:right w:val="single" w:sz="4" w:space="0" w:color="auto"/>
                  </w:tcBorders>
                  <w:tcMar>
                    <w:left w:w="15" w:type="dxa"/>
                    <w:right w:w="15" w:type="dxa"/>
                  </w:tcMar>
                  <w:vAlign w:val="center"/>
                </w:tcPr>
                <w:p w14:paraId="22E9FDB3" w14:textId="11CCEEEB" w:rsidR="00990BCD" w:rsidRPr="00D71CE8" w:rsidRDefault="00990BCD" w:rsidP="00990B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heme="majorHAnsi" w:eastAsia="Sylfaen" w:hAnsiTheme="majorHAnsi"/>
                      <w:lang w:val="x-none" w:eastAsia="x-none"/>
                    </w:rPr>
                  </w:pPr>
                  <w:r w:rsidRPr="00D71CE8">
                    <w:rPr>
                      <w:rFonts w:asciiTheme="majorHAnsi" w:eastAsia="Sylfaen" w:hAnsiTheme="majorHAnsi"/>
                      <w:lang w:val="x-none" w:eastAsia="x-none"/>
                    </w:rPr>
                    <w:t>7 100</w:t>
                  </w:r>
                </w:p>
              </w:tc>
            </w:tr>
            <w:tr w:rsidR="00990BCD" w:rsidRPr="00D71CE8" w14:paraId="4355BA01" w14:textId="77777777" w:rsidTr="00314A6A">
              <w:trPr>
                <w:cantSplit/>
                <w:trHeight w:val="178"/>
              </w:trPr>
              <w:tc>
                <w:tcPr>
                  <w:tcW w:w="2389" w:type="dxa"/>
                  <w:tcBorders>
                    <w:bottom w:val="nil"/>
                  </w:tcBorders>
                </w:tcPr>
                <w:tbl>
                  <w:tblPr>
                    <w:tblW w:w="0" w:type="auto"/>
                    <w:tblBorders>
                      <w:top w:val="single" w:sz="6" w:space="0" w:color="auto"/>
                      <w:left w:val="single" w:sz="6" w:space="0" w:color="auto"/>
                      <w:bottom w:val="single" w:sz="6" w:space="0" w:color="auto"/>
                      <w:right w:val="single" w:sz="6" w:space="0" w:color="auto"/>
                      <w:insideH w:val="single" w:sz="6" w:space="0" w:color="000000"/>
                    </w:tblBorders>
                    <w:tblLayout w:type="fixed"/>
                    <w:tblCellMar>
                      <w:left w:w="15" w:type="dxa"/>
                      <w:right w:w="15" w:type="dxa"/>
                    </w:tblCellMar>
                    <w:tblLook w:val="0000" w:firstRow="0" w:lastRow="0" w:firstColumn="0" w:lastColumn="0" w:noHBand="0" w:noVBand="0"/>
                  </w:tblPr>
                  <w:tblGrid>
                    <w:gridCol w:w="2389"/>
                  </w:tblGrid>
                  <w:tr w:rsidR="00990BCD" w:rsidRPr="00D71CE8" w14:paraId="61EA4BAD" w14:textId="77777777" w:rsidTr="0061237C">
                    <w:trPr>
                      <w:cantSplit/>
                      <w:trHeight w:val="178"/>
                    </w:trPr>
                    <w:tc>
                      <w:tcPr>
                        <w:tcW w:w="2389" w:type="dxa"/>
                        <w:tcBorders>
                          <w:top w:val="single" w:sz="6" w:space="0" w:color="auto"/>
                          <w:left w:val="single" w:sz="6" w:space="0" w:color="auto"/>
                          <w:bottom w:val="single" w:sz="6" w:space="0" w:color="auto"/>
                          <w:right w:val="single" w:sz="6" w:space="0" w:color="auto"/>
                        </w:tcBorders>
                        <w:vAlign w:val="center"/>
                      </w:tcPr>
                      <w:p w14:paraId="4356543C" w14:textId="77777777" w:rsidR="00990BCD" w:rsidRPr="00D71CE8" w:rsidRDefault="00990BCD" w:rsidP="00612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ajorHAnsi" w:eastAsia="Sylfaen" w:hAnsiTheme="majorHAnsi"/>
                            <w:lang w:val="x-none" w:eastAsia="x-none"/>
                          </w:rPr>
                        </w:pPr>
                        <w:proofErr w:type="spellStart"/>
                        <w:r w:rsidRPr="00D71CE8">
                          <w:rPr>
                            <w:rFonts w:asciiTheme="majorHAnsi" w:eastAsia="Sylfaen" w:hAnsiTheme="majorHAnsi"/>
                            <w:lang w:val="x-none" w:eastAsia="x-none"/>
                          </w:rPr>
                          <w:t>ვაკის</w:t>
                        </w:r>
                        <w:proofErr w:type="spellEnd"/>
                        <w:r w:rsidRPr="00D71CE8">
                          <w:rPr>
                            <w:rFonts w:asciiTheme="majorHAnsi" w:eastAsia="Sylfaen" w:hAnsiTheme="majorHAnsi"/>
                            <w:lang w:val="x-none" w:eastAsia="x-none"/>
                          </w:rPr>
                          <w:t xml:space="preserve"> </w:t>
                        </w:r>
                        <w:proofErr w:type="spellStart"/>
                        <w:r w:rsidRPr="00D71CE8">
                          <w:rPr>
                            <w:rFonts w:asciiTheme="majorHAnsi" w:eastAsia="Sylfaen" w:hAnsiTheme="majorHAnsi"/>
                            <w:lang w:val="x-none" w:eastAsia="x-none"/>
                          </w:rPr>
                          <w:t>რაიონი</w:t>
                        </w:r>
                        <w:proofErr w:type="spellEnd"/>
                        <w:r w:rsidRPr="00D71CE8">
                          <w:rPr>
                            <w:rFonts w:asciiTheme="majorHAnsi" w:eastAsia="Sylfaen" w:hAnsiTheme="majorHAnsi"/>
                            <w:lang w:val="x-none" w:eastAsia="x-none"/>
                          </w:rPr>
                          <w:t xml:space="preserve"> </w:t>
                        </w:r>
                      </w:p>
                    </w:tc>
                  </w:tr>
                  <w:tr w:rsidR="00990BCD" w:rsidRPr="00D71CE8" w14:paraId="0984BC26" w14:textId="77777777" w:rsidTr="0061237C">
                    <w:trPr>
                      <w:cantSplit/>
                      <w:trHeight w:val="178"/>
                    </w:trPr>
                    <w:tc>
                      <w:tcPr>
                        <w:tcW w:w="2389" w:type="dxa"/>
                        <w:tcBorders>
                          <w:top w:val="single" w:sz="6" w:space="0" w:color="auto"/>
                          <w:left w:val="single" w:sz="6" w:space="0" w:color="auto"/>
                          <w:bottom w:val="single" w:sz="6" w:space="0" w:color="auto"/>
                          <w:right w:val="single" w:sz="6" w:space="0" w:color="auto"/>
                        </w:tcBorders>
                        <w:vAlign w:val="center"/>
                      </w:tcPr>
                      <w:p w14:paraId="7466096E" w14:textId="77777777" w:rsidR="00990BCD" w:rsidRPr="00D71CE8" w:rsidRDefault="00990BCD" w:rsidP="00612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ajorHAnsi" w:eastAsia="Sylfaen" w:hAnsiTheme="majorHAnsi"/>
                            <w:lang w:val="x-none" w:eastAsia="x-none"/>
                          </w:rPr>
                        </w:pPr>
                        <w:proofErr w:type="spellStart"/>
                        <w:r w:rsidRPr="00D71CE8">
                          <w:rPr>
                            <w:rFonts w:asciiTheme="majorHAnsi" w:eastAsia="Sylfaen" w:hAnsiTheme="majorHAnsi"/>
                            <w:lang w:val="x-none" w:eastAsia="x-none"/>
                          </w:rPr>
                          <w:t>საბურთალოს</w:t>
                        </w:r>
                        <w:proofErr w:type="spellEnd"/>
                        <w:r w:rsidRPr="00D71CE8">
                          <w:rPr>
                            <w:rFonts w:asciiTheme="majorHAnsi" w:eastAsia="Sylfaen" w:hAnsiTheme="majorHAnsi"/>
                            <w:lang w:val="x-none" w:eastAsia="x-none"/>
                          </w:rPr>
                          <w:t xml:space="preserve"> </w:t>
                        </w:r>
                        <w:proofErr w:type="spellStart"/>
                        <w:r w:rsidRPr="00D71CE8">
                          <w:rPr>
                            <w:rFonts w:asciiTheme="majorHAnsi" w:eastAsia="Sylfaen" w:hAnsiTheme="majorHAnsi"/>
                            <w:lang w:val="x-none" w:eastAsia="x-none"/>
                          </w:rPr>
                          <w:t>რაიონი</w:t>
                        </w:r>
                        <w:proofErr w:type="spellEnd"/>
                        <w:r w:rsidRPr="00D71CE8">
                          <w:rPr>
                            <w:rFonts w:asciiTheme="majorHAnsi" w:eastAsia="Sylfaen" w:hAnsiTheme="majorHAnsi"/>
                            <w:lang w:val="x-none" w:eastAsia="x-none"/>
                          </w:rPr>
                          <w:t xml:space="preserve"> </w:t>
                        </w:r>
                      </w:p>
                    </w:tc>
                  </w:tr>
                  <w:tr w:rsidR="00990BCD" w:rsidRPr="00D71CE8" w14:paraId="6594822D" w14:textId="77777777" w:rsidTr="0061237C">
                    <w:trPr>
                      <w:cantSplit/>
                      <w:trHeight w:val="178"/>
                    </w:trPr>
                    <w:tc>
                      <w:tcPr>
                        <w:tcW w:w="2389" w:type="dxa"/>
                        <w:tcBorders>
                          <w:top w:val="single" w:sz="6" w:space="0" w:color="auto"/>
                          <w:left w:val="single" w:sz="6" w:space="0" w:color="auto"/>
                          <w:bottom w:val="single" w:sz="6" w:space="0" w:color="auto"/>
                          <w:right w:val="single" w:sz="6" w:space="0" w:color="auto"/>
                        </w:tcBorders>
                        <w:vAlign w:val="center"/>
                      </w:tcPr>
                      <w:p w14:paraId="4432A298" w14:textId="77777777" w:rsidR="00990BCD" w:rsidRPr="00D71CE8" w:rsidRDefault="00990BCD" w:rsidP="00612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ajorHAnsi" w:eastAsia="Sylfaen" w:hAnsiTheme="majorHAnsi"/>
                            <w:lang w:val="x-none" w:eastAsia="x-none"/>
                          </w:rPr>
                        </w:pPr>
                        <w:proofErr w:type="spellStart"/>
                        <w:r w:rsidRPr="00D71CE8">
                          <w:rPr>
                            <w:rFonts w:asciiTheme="majorHAnsi" w:eastAsia="Sylfaen" w:hAnsiTheme="majorHAnsi"/>
                            <w:lang w:val="x-none" w:eastAsia="x-none"/>
                          </w:rPr>
                          <w:t>სამგორის</w:t>
                        </w:r>
                        <w:proofErr w:type="spellEnd"/>
                        <w:r w:rsidRPr="00D71CE8">
                          <w:rPr>
                            <w:rFonts w:asciiTheme="majorHAnsi" w:eastAsia="Sylfaen" w:hAnsiTheme="majorHAnsi"/>
                            <w:lang w:val="x-none" w:eastAsia="x-none"/>
                          </w:rPr>
                          <w:t xml:space="preserve"> </w:t>
                        </w:r>
                        <w:proofErr w:type="spellStart"/>
                        <w:r w:rsidRPr="00D71CE8">
                          <w:rPr>
                            <w:rFonts w:asciiTheme="majorHAnsi" w:eastAsia="Sylfaen" w:hAnsiTheme="majorHAnsi"/>
                            <w:lang w:val="x-none" w:eastAsia="x-none"/>
                          </w:rPr>
                          <w:t>რაიონი</w:t>
                        </w:r>
                        <w:proofErr w:type="spellEnd"/>
                        <w:r w:rsidRPr="00D71CE8">
                          <w:rPr>
                            <w:rFonts w:asciiTheme="majorHAnsi" w:eastAsia="Sylfaen" w:hAnsiTheme="majorHAnsi"/>
                            <w:lang w:val="x-none" w:eastAsia="x-none"/>
                          </w:rPr>
                          <w:t xml:space="preserve"> </w:t>
                        </w:r>
                      </w:p>
                    </w:tc>
                  </w:tr>
                </w:tbl>
                <w:p w14:paraId="0D52D3D7" w14:textId="77777777" w:rsidR="00990BCD" w:rsidRPr="00D71CE8" w:rsidRDefault="00990BCD" w:rsidP="0061237C">
                  <w:pPr>
                    <w:widowControl w:val="0"/>
                    <w:spacing w:after="0" w:line="240" w:lineRule="atLeast"/>
                    <w:rPr>
                      <w:rFonts w:asciiTheme="majorHAnsi" w:eastAsia="Sylfaen" w:hAnsiTheme="majorHAnsi"/>
                      <w:lang w:val="x-none" w:eastAsia="x-none"/>
                    </w:rPr>
                  </w:pPr>
                </w:p>
              </w:tc>
              <w:tc>
                <w:tcPr>
                  <w:tcW w:w="3336" w:type="dxa"/>
                  <w:tcBorders>
                    <w:top w:val="single" w:sz="6" w:space="0" w:color="auto"/>
                    <w:left w:val="single" w:sz="6" w:space="0" w:color="auto"/>
                    <w:bottom w:val="single" w:sz="6" w:space="0" w:color="auto"/>
                    <w:right w:val="single" w:sz="6" w:space="0" w:color="auto"/>
                  </w:tcBorders>
                  <w:tcMar>
                    <w:left w:w="15" w:type="dxa"/>
                    <w:right w:w="15" w:type="dxa"/>
                  </w:tcMar>
                  <w:vAlign w:val="center"/>
                </w:tcPr>
                <w:p w14:paraId="3D958A44" w14:textId="77777777" w:rsidR="00990BCD" w:rsidRPr="00D71CE8" w:rsidRDefault="00990BCD" w:rsidP="00612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ajorHAnsi" w:eastAsia="Sylfaen" w:hAnsiTheme="majorHAnsi"/>
                      <w:lang w:val="x-none" w:eastAsia="x-none"/>
                    </w:rPr>
                  </w:pPr>
                  <w:proofErr w:type="spellStart"/>
                  <w:r w:rsidRPr="00D71CE8">
                    <w:rPr>
                      <w:rFonts w:asciiTheme="majorHAnsi" w:eastAsia="Sylfaen" w:hAnsiTheme="majorHAnsi"/>
                      <w:lang w:val="x-none" w:eastAsia="x-none"/>
                    </w:rPr>
                    <w:t>შპს</w:t>
                  </w:r>
                  <w:proofErr w:type="spellEnd"/>
                  <w:r w:rsidRPr="00D71CE8">
                    <w:rPr>
                      <w:rFonts w:asciiTheme="majorHAnsi" w:eastAsia="Sylfaen" w:hAnsiTheme="majorHAnsi"/>
                      <w:lang w:val="x-none" w:eastAsia="x-none"/>
                    </w:rPr>
                    <w:t xml:space="preserve"> „</w:t>
                  </w:r>
                  <w:proofErr w:type="spellStart"/>
                  <w:r w:rsidRPr="00D71CE8">
                    <w:rPr>
                      <w:rFonts w:asciiTheme="majorHAnsi" w:eastAsia="Sylfaen" w:hAnsiTheme="majorHAnsi"/>
                      <w:lang w:val="x-none" w:eastAsia="x-none"/>
                    </w:rPr>
                    <w:t>ფსიქიკური</w:t>
                  </w:r>
                  <w:proofErr w:type="spellEnd"/>
                  <w:r w:rsidRPr="00D71CE8">
                    <w:rPr>
                      <w:rFonts w:asciiTheme="majorHAnsi" w:eastAsia="Sylfaen" w:hAnsiTheme="majorHAnsi"/>
                      <w:lang w:val="x-none" w:eastAsia="x-none"/>
                    </w:rPr>
                    <w:t xml:space="preserve"> </w:t>
                  </w:r>
                  <w:proofErr w:type="spellStart"/>
                  <w:r w:rsidRPr="00D71CE8">
                    <w:rPr>
                      <w:rFonts w:asciiTheme="majorHAnsi" w:eastAsia="Sylfaen" w:hAnsiTheme="majorHAnsi"/>
                      <w:lang w:val="x-none" w:eastAsia="x-none"/>
                    </w:rPr>
                    <w:t>ჯანმრთელობის</w:t>
                  </w:r>
                  <w:proofErr w:type="spellEnd"/>
                  <w:r w:rsidRPr="00D71CE8">
                    <w:rPr>
                      <w:rFonts w:asciiTheme="majorHAnsi" w:eastAsia="Sylfaen" w:hAnsiTheme="majorHAnsi"/>
                      <w:lang w:val="x-none" w:eastAsia="x-none"/>
                    </w:rPr>
                    <w:t xml:space="preserve"> </w:t>
                  </w:r>
                  <w:proofErr w:type="spellStart"/>
                  <w:r w:rsidRPr="00D71CE8">
                    <w:rPr>
                      <w:rFonts w:asciiTheme="majorHAnsi" w:eastAsia="Sylfaen" w:hAnsiTheme="majorHAnsi"/>
                      <w:lang w:val="x-none" w:eastAsia="x-none"/>
                    </w:rPr>
                    <w:t>და</w:t>
                  </w:r>
                  <w:proofErr w:type="spellEnd"/>
                  <w:r w:rsidRPr="00D71CE8">
                    <w:rPr>
                      <w:rFonts w:asciiTheme="majorHAnsi" w:eastAsia="Sylfaen" w:hAnsiTheme="majorHAnsi"/>
                      <w:lang w:val="x-none" w:eastAsia="x-none"/>
                    </w:rPr>
                    <w:t xml:space="preserve"> </w:t>
                  </w:r>
                  <w:proofErr w:type="spellStart"/>
                  <w:r w:rsidRPr="00D71CE8">
                    <w:rPr>
                      <w:rFonts w:asciiTheme="majorHAnsi" w:eastAsia="Sylfaen" w:hAnsiTheme="majorHAnsi"/>
                      <w:lang w:val="x-none" w:eastAsia="x-none"/>
                    </w:rPr>
                    <w:t>ნარკომანიის</w:t>
                  </w:r>
                  <w:proofErr w:type="spellEnd"/>
                  <w:r w:rsidRPr="00D71CE8">
                    <w:rPr>
                      <w:rFonts w:asciiTheme="majorHAnsi" w:eastAsia="Sylfaen" w:hAnsiTheme="majorHAnsi"/>
                      <w:lang w:val="x-none" w:eastAsia="x-none"/>
                    </w:rPr>
                    <w:t xml:space="preserve"> </w:t>
                  </w:r>
                  <w:proofErr w:type="spellStart"/>
                  <w:r w:rsidRPr="00D71CE8">
                    <w:rPr>
                      <w:rFonts w:asciiTheme="majorHAnsi" w:eastAsia="Sylfaen" w:hAnsiTheme="majorHAnsi"/>
                      <w:lang w:val="x-none" w:eastAsia="x-none"/>
                    </w:rPr>
                    <w:t>პრევენციის</w:t>
                  </w:r>
                  <w:proofErr w:type="spellEnd"/>
                  <w:r w:rsidRPr="00D71CE8">
                    <w:rPr>
                      <w:rFonts w:asciiTheme="majorHAnsi" w:eastAsia="Sylfaen" w:hAnsiTheme="majorHAnsi"/>
                      <w:lang w:val="x-none" w:eastAsia="x-none"/>
                    </w:rPr>
                    <w:t xml:space="preserve"> </w:t>
                  </w:r>
                  <w:proofErr w:type="spellStart"/>
                  <w:r w:rsidRPr="00D71CE8">
                    <w:rPr>
                      <w:rFonts w:asciiTheme="majorHAnsi" w:eastAsia="Sylfaen" w:hAnsiTheme="majorHAnsi"/>
                      <w:lang w:val="x-none" w:eastAsia="x-none"/>
                    </w:rPr>
                    <w:t>ცენტრი</w:t>
                  </w:r>
                  <w:proofErr w:type="spellEnd"/>
                  <w:r w:rsidRPr="00D71CE8">
                    <w:rPr>
                      <w:rFonts w:asciiTheme="majorHAnsi" w:eastAsia="Sylfaen" w:hAnsiTheme="majorHAnsi"/>
                      <w:lang w:val="x-none" w:eastAsia="x-none"/>
                    </w:rPr>
                    <w:t xml:space="preserve">“ </w:t>
                  </w:r>
                </w:p>
              </w:tc>
              <w:tc>
                <w:tcPr>
                  <w:tcW w:w="1276" w:type="dxa"/>
                  <w:tcBorders>
                    <w:top w:val="single" w:sz="6" w:space="0" w:color="auto"/>
                    <w:left w:val="single" w:sz="6" w:space="0" w:color="auto"/>
                    <w:bottom w:val="single" w:sz="6" w:space="0" w:color="auto"/>
                    <w:right w:val="single" w:sz="4" w:space="0" w:color="auto"/>
                  </w:tcBorders>
                  <w:tcMar>
                    <w:left w:w="15" w:type="dxa"/>
                    <w:right w:w="15" w:type="dxa"/>
                  </w:tcMar>
                  <w:vAlign w:val="center"/>
                </w:tcPr>
                <w:p w14:paraId="2CE61E28" w14:textId="5854C307" w:rsidR="00990BCD" w:rsidRPr="00D71CE8" w:rsidRDefault="00990BCD" w:rsidP="00990B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heme="majorHAnsi" w:eastAsia="Sylfaen" w:hAnsiTheme="majorHAnsi"/>
                      <w:lang w:val="x-none" w:eastAsia="x-none"/>
                    </w:rPr>
                  </w:pPr>
                  <w:r w:rsidRPr="00D71CE8">
                    <w:rPr>
                      <w:rFonts w:asciiTheme="majorHAnsi" w:eastAsia="Sylfaen" w:hAnsiTheme="majorHAnsi"/>
                      <w:lang w:val="x-none" w:eastAsia="x-none"/>
                    </w:rPr>
                    <w:t>2</w:t>
                  </w:r>
                </w:p>
              </w:tc>
              <w:tc>
                <w:tcPr>
                  <w:tcW w:w="1417" w:type="dxa"/>
                  <w:tcBorders>
                    <w:top w:val="single" w:sz="4" w:space="0" w:color="auto"/>
                    <w:left w:val="single" w:sz="4" w:space="0" w:color="auto"/>
                    <w:bottom w:val="single" w:sz="4" w:space="0" w:color="auto"/>
                    <w:right w:val="single" w:sz="4" w:space="0" w:color="auto"/>
                  </w:tcBorders>
                  <w:tcMar>
                    <w:left w:w="15" w:type="dxa"/>
                    <w:right w:w="15" w:type="dxa"/>
                  </w:tcMar>
                  <w:vAlign w:val="center"/>
                </w:tcPr>
                <w:p w14:paraId="131FBB00" w14:textId="7DF66989" w:rsidR="00990BCD" w:rsidRPr="00D71CE8" w:rsidRDefault="00990BCD" w:rsidP="00990B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heme="majorHAnsi" w:eastAsia="Sylfaen" w:hAnsiTheme="majorHAnsi"/>
                      <w:lang w:val="x-none" w:eastAsia="x-none"/>
                    </w:rPr>
                  </w:pPr>
                  <w:r w:rsidRPr="00D71CE8">
                    <w:rPr>
                      <w:rFonts w:asciiTheme="majorHAnsi" w:eastAsia="Sylfaen" w:hAnsiTheme="majorHAnsi"/>
                      <w:lang w:val="x-none" w:eastAsia="x-none"/>
                    </w:rPr>
                    <w:t>14 200</w:t>
                  </w:r>
                </w:p>
              </w:tc>
            </w:tr>
          </w:tbl>
          <w:p w14:paraId="4ACD8B62" w14:textId="77777777" w:rsidR="00990BCD" w:rsidRPr="00D71CE8" w:rsidRDefault="00990BCD" w:rsidP="0061237C">
            <w:pPr>
              <w:widowControl w:val="0"/>
              <w:spacing w:after="0" w:line="240" w:lineRule="atLeast"/>
              <w:rPr>
                <w:rFonts w:asciiTheme="majorHAnsi" w:eastAsia="Sylfaen" w:hAnsiTheme="majorHAnsi"/>
                <w:lang w:val="x-none" w:eastAsia="x-none"/>
              </w:rPr>
            </w:pPr>
          </w:p>
        </w:tc>
      </w:tr>
      <w:tr w:rsidR="00990BCD" w:rsidRPr="00D71CE8" w14:paraId="154CE8FF" w14:textId="77777777" w:rsidTr="00314A6A">
        <w:tblPrEx>
          <w:tblBorders>
            <w:insideH w:val="single" w:sz="6" w:space="0" w:color="000000"/>
          </w:tblBorders>
        </w:tblPrEx>
        <w:trPr>
          <w:cantSplit/>
          <w:trHeight w:val="388"/>
        </w:trPr>
        <w:tc>
          <w:tcPr>
            <w:tcW w:w="1608" w:type="dxa"/>
            <w:tcBorders>
              <w:top w:val="single" w:sz="6" w:space="0" w:color="auto"/>
              <w:left w:val="single" w:sz="6" w:space="0" w:color="auto"/>
              <w:bottom w:val="single" w:sz="6" w:space="0" w:color="auto"/>
              <w:right w:val="single" w:sz="4" w:space="0" w:color="auto"/>
            </w:tcBorders>
            <w:vAlign w:val="center"/>
          </w:tcPr>
          <w:p w14:paraId="3BF117A7" w14:textId="77777777" w:rsidR="00990BCD" w:rsidRPr="00D71CE8" w:rsidRDefault="00990BCD" w:rsidP="00612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ajorHAnsi" w:eastAsia="Sylfaen" w:hAnsiTheme="majorHAnsi"/>
                <w:lang w:val="x-none" w:eastAsia="x-none"/>
              </w:rPr>
            </w:pPr>
            <w:proofErr w:type="spellStart"/>
            <w:r w:rsidRPr="00D71CE8">
              <w:rPr>
                <w:rFonts w:asciiTheme="majorHAnsi" w:eastAsia="Sylfaen" w:hAnsiTheme="majorHAnsi"/>
                <w:lang w:val="x-none" w:eastAsia="x-none"/>
              </w:rPr>
              <w:t>კახეთის</w:t>
            </w:r>
            <w:proofErr w:type="spellEnd"/>
            <w:r w:rsidRPr="00D71CE8">
              <w:rPr>
                <w:rFonts w:asciiTheme="majorHAnsi" w:eastAsia="Sylfaen" w:hAnsiTheme="majorHAnsi"/>
                <w:lang w:val="x-none" w:eastAsia="x-none"/>
              </w:rPr>
              <w:t xml:space="preserve"> </w:t>
            </w:r>
            <w:proofErr w:type="spellStart"/>
            <w:r w:rsidRPr="00D71CE8">
              <w:rPr>
                <w:rFonts w:asciiTheme="majorHAnsi" w:eastAsia="Sylfaen" w:hAnsiTheme="majorHAnsi"/>
                <w:lang w:val="x-none" w:eastAsia="x-none"/>
              </w:rPr>
              <w:t>რეგიონი</w:t>
            </w:r>
            <w:proofErr w:type="spellEnd"/>
            <w:r w:rsidRPr="00D71CE8">
              <w:rPr>
                <w:rFonts w:asciiTheme="majorHAnsi" w:eastAsia="Sylfaen" w:hAnsiTheme="majorHAnsi"/>
                <w:lang w:val="x-none" w:eastAsia="x-none"/>
              </w:rPr>
              <w:t xml:space="preserve"> </w:t>
            </w:r>
          </w:p>
        </w:tc>
        <w:tc>
          <w:tcPr>
            <w:tcW w:w="2389" w:type="dxa"/>
            <w:tcBorders>
              <w:top w:val="single" w:sz="4" w:space="0" w:color="auto"/>
              <w:left w:val="single" w:sz="4" w:space="0" w:color="auto"/>
              <w:bottom w:val="single" w:sz="4" w:space="0" w:color="auto"/>
              <w:right w:val="single" w:sz="4" w:space="0" w:color="auto"/>
            </w:tcBorders>
            <w:tcMar>
              <w:left w:w="0" w:type="dxa"/>
              <w:right w:w="0" w:type="dxa"/>
            </w:tcMar>
          </w:tcPr>
          <w:tbl>
            <w:tblPr>
              <w:tblW w:w="0" w:type="auto"/>
              <w:tblBorders>
                <w:top w:val="single" w:sz="6" w:space="0" w:color="auto"/>
                <w:left w:val="single" w:sz="6" w:space="0" w:color="auto"/>
                <w:bottom w:val="single" w:sz="6" w:space="0" w:color="auto"/>
                <w:right w:val="single" w:sz="6" w:space="0" w:color="auto"/>
                <w:insideH w:val="single" w:sz="6" w:space="0" w:color="000000"/>
              </w:tblBorders>
              <w:tblLayout w:type="fixed"/>
              <w:tblCellMar>
                <w:left w:w="15" w:type="dxa"/>
                <w:right w:w="15" w:type="dxa"/>
              </w:tblCellMar>
              <w:tblLook w:val="0000" w:firstRow="0" w:lastRow="0" w:firstColumn="0" w:lastColumn="0" w:noHBand="0" w:noVBand="0"/>
            </w:tblPr>
            <w:tblGrid>
              <w:gridCol w:w="2389"/>
            </w:tblGrid>
            <w:tr w:rsidR="00990BCD" w:rsidRPr="00D71CE8" w14:paraId="4D4F0892" w14:textId="77777777" w:rsidTr="0061237C">
              <w:trPr>
                <w:cantSplit/>
                <w:trHeight w:val="388"/>
              </w:trPr>
              <w:tc>
                <w:tcPr>
                  <w:tcW w:w="2389" w:type="dxa"/>
                  <w:tcBorders>
                    <w:top w:val="single" w:sz="6" w:space="0" w:color="auto"/>
                    <w:left w:val="single" w:sz="6" w:space="0" w:color="auto"/>
                    <w:bottom w:val="single" w:sz="6" w:space="0" w:color="auto"/>
                    <w:right w:val="single" w:sz="6" w:space="0" w:color="auto"/>
                  </w:tcBorders>
                  <w:vAlign w:val="center"/>
                </w:tcPr>
                <w:p w14:paraId="2B25342A" w14:textId="77777777" w:rsidR="00990BCD" w:rsidRPr="00D71CE8" w:rsidRDefault="00990BCD" w:rsidP="00612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ajorHAnsi" w:eastAsia="Sylfaen" w:hAnsiTheme="majorHAnsi"/>
                      <w:lang w:val="x-none" w:eastAsia="x-none"/>
                    </w:rPr>
                  </w:pPr>
                  <w:proofErr w:type="spellStart"/>
                  <w:r w:rsidRPr="00D71CE8">
                    <w:rPr>
                      <w:rFonts w:asciiTheme="majorHAnsi" w:eastAsia="Sylfaen" w:hAnsiTheme="majorHAnsi"/>
                      <w:lang w:val="x-none" w:eastAsia="x-none"/>
                    </w:rPr>
                    <w:t>ისნის</w:t>
                  </w:r>
                  <w:proofErr w:type="spellEnd"/>
                  <w:r w:rsidRPr="00D71CE8">
                    <w:rPr>
                      <w:rFonts w:asciiTheme="majorHAnsi" w:eastAsia="Sylfaen" w:hAnsiTheme="majorHAnsi"/>
                      <w:lang w:val="x-none" w:eastAsia="x-none"/>
                    </w:rPr>
                    <w:t xml:space="preserve"> </w:t>
                  </w:r>
                  <w:proofErr w:type="spellStart"/>
                  <w:r w:rsidRPr="00D71CE8">
                    <w:rPr>
                      <w:rFonts w:asciiTheme="majorHAnsi" w:eastAsia="Sylfaen" w:hAnsiTheme="majorHAnsi"/>
                      <w:lang w:val="x-none" w:eastAsia="x-none"/>
                    </w:rPr>
                    <w:t>რაიონი</w:t>
                  </w:r>
                  <w:proofErr w:type="spellEnd"/>
                  <w:r w:rsidRPr="00D71CE8">
                    <w:rPr>
                      <w:rFonts w:asciiTheme="majorHAnsi" w:eastAsia="Sylfaen" w:hAnsiTheme="majorHAnsi"/>
                      <w:lang w:val="x-none" w:eastAsia="x-none"/>
                    </w:rPr>
                    <w:t xml:space="preserve"> </w:t>
                  </w:r>
                </w:p>
              </w:tc>
            </w:tr>
            <w:tr w:rsidR="00990BCD" w:rsidRPr="00D71CE8" w14:paraId="25544145" w14:textId="77777777" w:rsidTr="0061237C">
              <w:trPr>
                <w:cantSplit/>
                <w:trHeight w:val="178"/>
              </w:trPr>
              <w:tc>
                <w:tcPr>
                  <w:tcW w:w="2389" w:type="dxa"/>
                  <w:tcBorders>
                    <w:top w:val="single" w:sz="6" w:space="0" w:color="auto"/>
                    <w:left w:val="single" w:sz="6" w:space="0" w:color="auto"/>
                    <w:bottom w:val="single" w:sz="6" w:space="0" w:color="auto"/>
                    <w:right w:val="single" w:sz="6" w:space="0" w:color="auto"/>
                  </w:tcBorders>
                  <w:vAlign w:val="center"/>
                </w:tcPr>
                <w:p w14:paraId="6C08B6A8" w14:textId="77777777" w:rsidR="00990BCD" w:rsidRPr="00D71CE8" w:rsidRDefault="00990BCD" w:rsidP="00612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ajorHAnsi" w:eastAsia="Sylfaen" w:hAnsiTheme="majorHAnsi"/>
                      <w:lang w:val="x-none" w:eastAsia="x-none"/>
                    </w:rPr>
                  </w:pPr>
                  <w:proofErr w:type="spellStart"/>
                  <w:r w:rsidRPr="00D71CE8">
                    <w:rPr>
                      <w:rFonts w:asciiTheme="majorHAnsi" w:eastAsia="Sylfaen" w:hAnsiTheme="majorHAnsi"/>
                      <w:lang w:val="x-none" w:eastAsia="x-none"/>
                    </w:rPr>
                    <w:t>საგარეჯოს</w:t>
                  </w:r>
                  <w:proofErr w:type="spellEnd"/>
                  <w:r w:rsidRPr="00D71CE8">
                    <w:rPr>
                      <w:rFonts w:asciiTheme="majorHAnsi" w:eastAsia="Sylfaen" w:hAnsiTheme="majorHAnsi"/>
                      <w:lang w:val="x-none" w:eastAsia="x-none"/>
                    </w:rPr>
                    <w:t xml:space="preserve"> </w:t>
                  </w:r>
                  <w:proofErr w:type="spellStart"/>
                  <w:r w:rsidRPr="00D71CE8">
                    <w:rPr>
                      <w:rFonts w:asciiTheme="majorHAnsi" w:eastAsia="Sylfaen" w:hAnsiTheme="majorHAnsi"/>
                      <w:lang w:val="x-none" w:eastAsia="x-none"/>
                    </w:rPr>
                    <w:t>მუნიციპალიტეტი</w:t>
                  </w:r>
                  <w:proofErr w:type="spellEnd"/>
                  <w:r w:rsidRPr="00D71CE8">
                    <w:rPr>
                      <w:rFonts w:asciiTheme="majorHAnsi" w:eastAsia="Sylfaen" w:hAnsiTheme="majorHAnsi"/>
                      <w:lang w:val="x-none" w:eastAsia="x-none"/>
                    </w:rPr>
                    <w:t xml:space="preserve"> </w:t>
                  </w:r>
                </w:p>
              </w:tc>
            </w:tr>
          </w:tbl>
          <w:p w14:paraId="2C58BFAC" w14:textId="77777777" w:rsidR="00990BCD" w:rsidRPr="00D71CE8" w:rsidRDefault="00990BCD" w:rsidP="0061237C">
            <w:pPr>
              <w:widowControl w:val="0"/>
              <w:spacing w:after="0" w:line="240" w:lineRule="atLeast"/>
              <w:rPr>
                <w:rFonts w:asciiTheme="majorHAnsi" w:eastAsia="Sylfaen" w:hAnsiTheme="majorHAnsi"/>
                <w:lang w:val="x-none" w:eastAsia="x-none"/>
              </w:rPr>
            </w:pPr>
          </w:p>
        </w:tc>
        <w:tc>
          <w:tcPr>
            <w:tcW w:w="3336" w:type="dxa"/>
            <w:tcBorders>
              <w:top w:val="single" w:sz="4" w:space="0" w:color="auto"/>
              <w:left w:val="single" w:sz="4" w:space="0" w:color="auto"/>
              <w:bottom w:val="single" w:sz="4" w:space="0" w:color="auto"/>
              <w:right w:val="single" w:sz="4" w:space="0" w:color="auto"/>
            </w:tcBorders>
            <w:vAlign w:val="center"/>
          </w:tcPr>
          <w:p w14:paraId="63BDE786" w14:textId="77777777" w:rsidR="00990BCD" w:rsidRPr="00D71CE8" w:rsidRDefault="00990BCD" w:rsidP="00612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ajorHAnsi" w:eastAsia="Sylfaen" w:hAnsiTheme="majorHAnsi"/>
                <w:lang w:val="x-none" w:eastAsia="x-none"/>
              </w:rPr>
            </w:pPr>
            <w:r w:rsidRPr="00D71CE8">
              <w:rPr>
                <w:rFonts w:asciiTheme="majorHAnsi" w:eastAsia="Sylfaen" w:hAnsiTheme="majorHAnsi"/>
                <w:lang w:val="x-none" w:eastAsia="x-none"/>
              </w:rPr>
              <w:t>ა(ა)</w:t>
            </w:r>
            <w:proofErr w:type="spellStart"/>
            <w:r w:rsidRPr="00D71CE8">
              <w:rPr>
                <w:rFonts w:asciiTheme="majorHAnsi" w:eastAsia="Sylfaen" w:hAnsiTheme="majorHAnsi"/>
                <w:lang w:val="x-none" w:eastAsia="x-none"/>
              </w:rPr>
              <w:t>იპ</w:t>
            </w:r>
            <w:proofErr w:type="spellEnd"/>
            <w:r w:rsidRPr="00D71CE8">
              <w:rPr>
                <w:rFonts w:asciiTheme="majorHAnsi" w:eastAsia="Sylfaen" w:hAnsiTheme="majorHAnsi"/>
                <w:lang w:val="x-none" w:eastAsia="x-none"/>
              </w:rPr>
              <w:t xml:space="preserve"> – </w:t>
            </w:r>
            <w:proofErr w:type="spellStart"/>
            <w:r w:rsidRPr="00D71CE8">
              <w:rPr>
                <w:rFonts w:asciiTheme="majorHAnsi" w:eastAsia="Sylfaen" w:hAnsiTheme="majorHAnsi"/>
                <w:lang w:val="x-none" w:eastAsia="x-none"/>
              </w:rPr>
              <w:t>მტკიცებულებაზე</w:t>
            </w:r>
            <w:proofErr w:type="spellEnd"/>
            <w:r w:rsidRPr="00D71CE8">
              <w:rPr>
                <w:rFonts w:asciiTheme="majorHAnsi" w:eastAsia="Sylfaen" w:hAnsiTheme="majorHAnsi"/>
                <w:lang w:val="x-none" w:eastAsia="x-none"/>
              </w:rPr>
              <w:t xml:space="preserve"> </w:t>
            </w:r>
            <w:proofErr w:type="spellStart"/>
            <w:r w:rsidRPr="00D71CE8">
              <w:rPr>
                <w:rFonts w:asciiTheme="majorHAnsi" w:eastAsia="Sylfaen" w:hAnsiTheme="majorHAnsi"/>
                <w:lang w:val="x-none" w:eastAsia="x-none"/>
              </w:rPr>
              <w:t>დაფუძნებული</w:t>
            </w:r>
            <w:proofErr w:type="spellEnd"/>
            <w:r w:rsidRPr="00D71CE8">
              <w:rPr>
                <w:rFonts w:asciiTheme="majorHAnsi" w:eastAsia="Sylfaen" w:hAnsiTheme="majorHAnsi"/>
                <w:lang w:val="x-none" w:eastAsia="x-none"/>
              </w:rPr>
              <w:t xml:space="preserve"> </w:t>
            </w:r>
            <w:proofErr w:type="spellStart"/>
            <w:r w:rsidRPr="00D71CE8">
              <w:rPr>
                <w:rFonts w:asciiTheme="majorHAnsi" w:eastAsia="Sylfaen" w:hAnsiTheme="majorHAnsi"/>
                <w:lang w:val="x-none" w:eastAsia="x-none"/>
              </w:rPr>
              <w:t>პრაქტიკის</w:t>
            </w:r>
            <w:proofErr w:type="spellEnd"/>
            <w:r w:rsidRPr="00D71CE8">
              <w:rPr>
                <w:rFonts w:asciiTheme="majorHAnsi" w:eastAsia="Sylfaen" w:hAnsiTheme="majorHAnsi"/>
                <w:lang w:val="x-none" w:eastAsia="x-none"/>
              </w:rPr>
              <w:t xml:space="preserve"> </w:t>
            </w:r>
            <w:proofErr w:type="spellStart"/>
            <w:r w:rsidRPr="00D71CE8">
              <w:rPr>
                <w:rFonts w:asciiTheme="majorHAnsi" w:eastAsia="Sylfaen" w:hAnsiTheme="majorHAnsi"/>
                <w:lang w:val="x-none" w:eastAsia="x-none"/>
              </w:rPr>
              <w:t>ცენტრი</w:t>
            </w:r>
            <w:proofErr w:type="spellEnd"/>
            <w:r w:rsidRPr="00D71CE8">
              <w:rPr>
                <w:rFonts w:asciiTheme="majorHAnsi" w:eastAsia="Sylfaen" w:hAnsiTheme="majorHAnsi"/>
                <w:lang w:val="x-none" w:eastAsia="x-none"/>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14:paraId="0767E8CF" w14:textId="46CAC16E" w:rsidR="00990BCD" w:rsidRPr="00D71CE8" w:rsidRDefault="00990BCD" w:rsidP="00990B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heme="majorHAnsi" w:eastAsia="Sylfaen" w:hAnsiTheme="majorHAnsi"/>
                <w:lang w:val="x-none" w:eastAsia="x-none"/>
              </w:rPr>
            </w:pPr>
            <w:r w:rsidRPr="00D71CE8">
              <w:rPr>
                <w:rFonts w:asciiTheme="majorHAnsi" w:eastAsia="Sylfaen" w:hAnsiTheme="majorHAnsi"/>
                <w:lang w:val="x-none" w:eastAsia="x-none"/>
              </w:rPr>
              <w:t>1</w:t>
            </w:r>
          </w:p>
        </w:tc>
        <w:tc>
          <w:tcPr>
            <w:tcW w:w="1417" w:type="dxa"/>
            <w:tcBorders>
              <w:top w:val="single" w:sz="4" w:space="0" w:color="auto"/>
              <w:left w:val="single" w:sz="4" w:space="0" w:color="auto"/>
              <w:bottom w:val="single" w:sz="4" w:space="0" w:color="auto"/>
              <w:right w:val="single" w:sz="4" w:space="0" w:color="auto"/>
            </w:tcBorders>
            <w:vAlign w:val="center"/>
          </w:tcPr>
          <w:p w14:paraId="385AFA9B" w14:textId="713BA780" w:rsidR="00990BCD" w:rsidRPr="00D71CE8" w:rsidRDefault="00990BCD" w:rsidP="00990B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heme="majorHAnsi" w:eastAsia="Sylfaen" w:hAnsiTheme="majorHAnsi"/>
                <w:lang w:val="x-none" w:eastAsia="x-none"/>
              </w:rPr>
            </w:pPr>
            <w:r w:rsidRPr="00D71CE8">
              <w:rPr>
                <w:rFonts w:asciiTheme="majorHAnsi" w:eastAsia="Sylfaen" w:hAnsiTheme="majorHAnsi"/>
                <w:lang w:val="x-none" w:eastAsia="x-none"/>
              </w:rPr>
              <w:t>7 100</w:t>
            </w:r>
          </w:p>
        </w:tc>
      </w:tr>
      <w:tr w:rsidR="00990BCD" w:rsidRPr="00D71CE8" w14:paraId="4C06C98A" w14:textId="77777777" w:rsidTr="00314A6A">
        <w:tblPrEx>
          <w:tblBorders>
            <w:insideH w:val="single" w:sz="6" w:space="0" w:color="000000"/>
          </w:tblBorders>
        </w:tblPrEx>
        <w:trPr>
          <w:cantSplit/>
          <w:trHeight w:val="210"/>
        </w:trPr>
        <w:tc>
          <w:tcPr>
            <w:tcW w:w="1608" w:type="dxa"/>
            <w:tcBorders>
              <w:top w:val="single" w:sz="6" w:space="0" w:color="auto"/>
              <w:left w:val="single" w:sz="6" w:space="0" w:color="auto"/>
              <w:bottom w:val="single" w:sz="6" w:space="0" w:color="auto"/>
              <w:right w:val="single" w:sz="6" w:space="0" w:color="auto"/>
            </w:tcBorders>
            <w:vAlign w:val="center"/>
          </w:tcPr>
          <w:p w14:paraId="42934C90" w14:textId="77777777" w:rsidR="00990BCD" w:rsidRPr="00D71CE8" w:rsidRDefault="00990BCD" w:rsidP="00612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ajorHAnsi" w:eastAsia="Sylfaen" w:hAnsiTheme="majorHAnsi"/>
                <w:lang w:val="x-none" w:eastAsia="x-none"/>
              </w:rPr>
            </w:pPr>
            <w:proofErr w:type="spellStart"/>
            <w:r w:rsidRPr="00D71CE8">
              <w:rPr>
                <w:rFonts w:asciiTheme="majorHAnsi" w:eastAsia="Sylfaen" w:hAnsiTheme="majorHAnsi"/>
                <w:lang w:val="x-none" w:eastAsia="x-none"/>
              </w:rPr>
              <w:t>ქვემო</w:t>
            </w:r>
            <w:proofErr w:type="spellEnd"/>
            <w:r w:rsidRPr="00D71CE8">
              <w:rPr>
                <w:rFonts w:asciiTheme="majorHAnsi" w:eastAsia="Sylfaen" w:hAnsiTheme="majorHAnsi"/>
                <w:lang w:val="x-none" w:eastAsia="x-none"/>
              </w:rPr>
              <w:t xml:space="preserve"> </w:t>
            </w:r>
            <w:proofErr w:type="spellStart"/>
            <w:r w:rsidRPr="00D71CE8">
              <w:rPr>
                <w:rFonts w:asciiTheme="majorHAnsi" w:eastAsia="Sylfaen" w:hAnsiTheme="majorHAnsi"/>
                <w:lang w:val="x-none" w:eastAsia="x-none"/>
              </w:rPr>
              <w:t>ქართლის</w:t>
            </w:r>
            <w:proofErr w:type="spellEnd"/>
            <w:r w:rsidRPr="00D71CE8">
              <w:rPr>
                <w:rFonts w:asciiTheme="majorHAnsi" w:eastAsia="Sylfaen" w:hAnsiTheme="majorHAnsi"/>
                <w:lang w:val="x-none" w:eastAsia="x-none"/>
              </w:rPr>
              <w:t xml:space="preserve"> </w:t>
            </w:r>
            <w:proofErr w:type="spellStart"/>
            <w:r w:rsidRPr="00D71CE8">
              <w:rPr>
                <w:rFonts w:asciiTheme="majorHAnsi" w:eastAsia="Sylfaen" w:hAnsiTheme="majorHAnsi"/>
                <w:lang w:val="x-none" w:eastAsia="x-none"/>
              </w:rPr>
              <w:t>რეგიონი</w:t>
            </w:r>
            <w:proofErr w:type="spellEnd"/>
            <w:r w:rsidRPr="00D71CE8">
              <w:rPr>
                <w:rFonts w:asciiTheme="majorHAnsi" w:eastAsia="Sylfaen" w:hAnsiTheme="majorHAnsi"/>
                <w:lang w:val="x-none" w:eastAsia="x-none"/>
              </w:rPr>
              <w:t xml:space="preserve"> </w:t>
            </w:r>
          </w:p>
        </w:tc>
        <w:tc>
          <w:tcPr>
            <w:tcW w:w="2389" w:type="dxa"/>
            <w:tcBorders>
              <w:top w:val="single" w:sz="4" w:space="0" w:color="auto"/>
              <w:left w:val="nil"/>
              <w:bottom w:val="nil"/>
              <w:right w:val="nil"/>
            </w:tcBorders>
            <w:tcMar>
              <w:left w:w="0" w:type="dxa"/>
              <w:right w:w="0" w:type="dxa"/>
            </w:tcMar>
          </w:tcPr>
          <w:tbl>
            <w:tblPr>
              <w:tblW w:w="0" w:type="auto"/>
              <w:tblBorders>
                <w:top w:val="single" w:sz="6" w:space="0" w:color="auto"/>
                <w:left w:val="single" w:sz="6" w:space="0" w:color="auto"/>
                <w:bottom w:val="single" w:sz="6" w:space="0" w:color="auto"/>
                <w:right w:val="single" w:sz="6" w:space="0" w:color="auto"/>
                <w:insideH w:val="single" w:sz="6" w:space="0" w:color="000000"/>
              </w:tblBorders>
              <w:tblLayout w:type="fixed"/>
              <w:tblCellMar>
                <w:left w:w="15" w:type="dxa"/>
                <w:right w:w="15" w:type="dxa"/>
              </w:tblCellMar>
              <w:tblLook w:val="0000" w:firstRow="0" w:lastRow="0" w:firstColumn="0" w:lastColumn="0" w:noHBand="0" w:noVBand="0"/>
            </w:tblPr>
            <w:tblGrid>
              <w:gridCol w:w="2389"/>
            </w:tblGrid>
            <w:tr w:rsidR="00990BCD" w:rsidRPr="00D71CE8" w14:paraId="4B21520C" w14:textId="77777777" w:rsidTr="0061237C">
              <w:trPr>
                <w:cantSplit/>
                <w:trHeight w:val="210"/>
              </w:trPr>
              <w:tc>
                <w:tcPr>
                  <w:tcW w:w="2389" w:type="dxa"/>
                  <w:tcBorders>
                    <w:top w:val="single" w:sz="6" w:space="0" w:color="auto"/>
                    <w:left w:val="single" w:sz="6" w:space="0" w:color="auto"/>
                    <w:bottom w:val="single" w:sz="6" w:space="0" w:color="auto"/>
                    <w:right w:val="single" w:sz="6" w:space="0" w:color="auto"/>
                  </w:tcBorders>
                  <w:vAlign w:val="center"/>
                </w:tcPr>
                <w:p w14:paraId="27ED068F" w14:textId="77777777" w:rsidR="00990BCD" w:rsidRPr="00D71CE8" w:rsidRDefault="00990BCD" w:rsidP="00612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ajorHAnsi" w:eastAsia="Sylfaen" w:hAnsiTheme="majorHAnsi"/>
                      <w:lang w:val="x-none" w:eastAsia="x-none"/>
                    </w:rPr>
                  </w:pPr>
                  <w:r w:rsidRPr="00D71CE8">
                    <w:rPr>
                      <w:rFonts w:asciiTheme="majorHAnsi" w:eastAsia="Sylfaen" w:hAnsiTheme="majorHAnsi"/>
                      <w:lang w:val="x-none" w:eastAsia="x-none"/>
                    </w:rPr>
                    <w:t xml:space="preserve">ქ. </w:t>
                  </w:r>
                  <w:proofErr w:type="spellStart"/>
                  <w:r w:rsidRPr="00D71CE8">
                    <w:rPr>
                      <w:rFonts w:asciiTheme="majorHAnsi" w:eastAsia="Sylfaen" w:hAnsiTheme="majorHAnsi"/>
                      <w:lang w:val="x-none" w:eastAsia="x-none"/>
                    </w:rPr>
                    <w:t>რუსთავი</w:t>
                  </w:r>
                  <w:proofErr w:type="spellEnd"/>
                  <w:r w:rsidRPr="00D71CE8">
                    <w:rPr>
                      <w:rFonts w:asciiTheme="majorHAnsi" w:eastAsia="Sylfaen" w:hAnsiTheme="majorHAnsi"/>
                      <w:lang w:val="x-none" w:eastAsia="x-none"/>
                    </w:rPr>
                    <w:t xml:space="preserve"> </w:t>
                  </w:r>
                </w:p>
              </w:tc>
            </w:tr>
            <w:tr w:rsidR="00990BCD" w:rsidRPr="00D71CE8" w14:paraId="6192DCA1" w14:textId="77777777" w:rsidTr="0061237C">
              <w:trPr>
                <w:cantSplit/>
                <w:trHeight w:val="210"/>
              </w:trPr>
              <w:tc>
                <w:tcPr>
                  <w:tcW w:w="2389" w:type="dxa"/>
                  <w:tcBorders>
                    <w:top w:val="single" w:sz="6" w:space="0" w:color="auto"/>
                    <w:left w:val="single" w:sz="6" w:space="0" w:color="auto"/>
                    <w:bottom w:val="single" w:sz="6" w:space="0" w:color="auto"/>
                    <w:right w:val="single" w:sz="6" w:space="0" w:color="auto"/>
                  </w:tcBorders>
                  <w:vAlign w:val="center"/>
                </w:tcPr>
                <w:p w14:paraId="585575BE" w14:textId="77777777" w:rsidR="00990BCD" w:rsidRPr="00D71CE8" w:rsidRDefault="00990BCD" w:rsidP="00612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ajorHAnsi" w:eastAsia="Sylfaen" w:hAnsiTheme="majorHAnsi"/>
                      <w:lang w:val="x-none" w:eastAsia="x-none"/>
                    </w:rPr>
                  </w:pPr>
                  <w:proofErr w:type="spellStart"/>
                  <w:r w:rsidRPr="00D71CE8">
                    <w:rPr>
                      <w:rFonts w:asciiTheme="majorHAnsi" w:eastAsia="Sylfaen" w:hAnsiTheme="majorHAnsi"/>
                      <w:lang w:val="x-none" w:eastAsia="x-none"/>
                    </w:rPr>
                    <w:t>გარდაბნის</w:t>
                  </w:r>
                  <w:proofErr w:type="spellEnd"/>
                  <w:r w:rsidRPr="00D71CE8">
                    <w:rPr>
                      <w:rFonts w:asciiTheme="majorHAnsi" w:eastAsia="Sylfaen" w:hAnsiTheme="majorHAnsi"/>
                      <w:lang w:val="x-none" w:eastAsia="x-none"/>
                    </w:rPr>
                    <w:t xml:space="preserve"> </w:t>
                  </w:r>
                  <w:proofErr w:type="spellStart"/>
                  <w:r w:rsidRPr="00D71CE8">
                    <w:rPr>
                      <w:rFonts w:asciiTheme="majorHAnsi" w:eastAsia="Sylfaen" w:hAnsiTheme="majorHAnsi"/>
                      <w:lang w:val="x-none" w:eastAsia="x-none"/>
                    </w:rPr>
                    <w:t>მუნიციპალიტეტი</w:t>
                  </w:r>
                  <w:proofErr w:type="spellEnd"/>
                  <w:r w:rsidRPr="00D71CE8">
                    <w:rPr>
                      <w:rFonts w:asciiTheme="majorHAnsi" w:eastAsia="Sylfaen" w:hAnsiTheme="majorHAnsi"/>
                      <w:lang w:val="x-none" w:eastAsia="x-none"/>
                    </w:rPr>
                    <w:t xml:space="preserve"> </w:t>
                  </w:r>
                </w:p>
              </w:tc>
            </w:tr>
            <w:tr w:rsidR="00990BCD" w:rsidRPr="00D71CE8" w14:paraId="2198739A" w14:textId="77777777" w:rsidTr="0061237C">
              <w:trPr>
                <w:cantSplit/>
                <w:trHeight w:val="210"/>
              </w:trPr>
              <w:tc>
                <w:tcPr>
                  <w:tcW w:w="2389" w:type="dxa"/>
                  <w:tcBorders>
                    <w:top w:val="single" w:sz="6" w:space="0" w:color="auto"/>
                    <w:left w:val="single" w:sz="6" w:space="0" w:color="auto"/>
                    <w:bottom w:val="single" w:sz="6" w:space="0" w:color="auto"/>
                    <w:right w:val="single" w:sz="6" w:space="0" w:color="auto"/>
                  </w:tcBorders>
                  <w:vAlign w:val="center"/>
                </w:tcPr>
                <w:p w14:paraId="5A26E7D3" w14:textId="77777777" w:rsidR="00990BCD" w:rsidRPr="00D71CE8" w:rsidRDefault="00990BCD" w:rsidP="00612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ajorHAnsi" w:eastAsia="Sylfaen" w:hAnsiTheme="majorHAnsi"/>
                      <w:lang w:val="x-none" w:eastAsia="x-none"/>
                    </w:rPr>
                  </w:pPr>
                  <w:proofErr w:type="spellStart"/>
                  <w:r w:rsidRPr="00D71CE8">
                    <w:rPr>
                      <w:rFonts w:asciiTheme="majorHAnsi" w:eastAsia="Sylfaen" w:hAnsiTheme="majorHAnsi"/>
                      <w:lang w:val="x-none" w:eastAsia="x-none"/>
                    </w:rPr>
                    <w:t>მარნეულის</w:t>
                  </w:r>
                  <w:proofErr w:type="spellEnd"/>
                  <w:r w:rsidRPr="00D71CE8">
                    <w:rPr>
                      <w:rFonts w:asciiTheme="majorHAnsi" w:eastAsia="Sylfaen" w:hAnsiTheme="majorHAnsi"/>
                      <w:lang w:val="x-none" w:eastAsia="x-none"/>
                    </w:rPr>
                    <w:t xml:space="preserve"> </w:t>
                  </w:r>
                  <w:proofErr w:type="spellStart"/>
                  <w:r w:rsidRPr="00D71CE8">
                    <w:rPr>
                      <w:rFonts w:asciiTheme="majorHAnsi" w:eastAsia="Sylfaen" w:hAnsiTheme="majorHAnsi"/>
                      <w:lang w:val="x-none" w:eastAsia="x-none"/>
                    </w:rPr>
                    <w:t>მუნიციპალიტეტი</w:t>
                  </w:r>
                  <w:proofErr w:type="spellEnd"/>
                  <w:r w:rsidRPr="00D71CE8">
                    <w:rPr>
                      <w:rFonts w:asciiTheme="majorHAnsi" w:eastAsia="Sylfaen" w:hAnsiTheme="majorHAnsi"/>
                      <w:lang w:val="x-none" w:eastAsia="x-none"/>
                    </w:rPr>
                    <w:t xml:space="preserve"> </w:t>
                  </w:r>
                </w:p>
              </w:tc>
            </w:tr>
          </w:tbl>
          <w:p w14:paraId="7097AEA3" w14:textId="77777777" w:rsidR="00990BCD" w:rsidRPr="00D71CE8" w:rsidRDefault="00990BCD" w:rsidP="0061237C">
            <w:pPr>
              <w:widowControl w:val="0"/>
              <w:spacing w:after="0" w:line="240" w:lineRule="atLeast"/>
              <w:rPr>
                <w:rFonts w:asciiTheme="majorHAnsi" w:eastAsia="Sylfaen" w:hAnsiTheme="majorHAnsi"/>
                <w:lang w:val="x-none" w:eastAsia="x-none"/>
              </w:rPr>
            </w:pPr>
          </w:p>
        </w:tc>
        <w:tc>
          <w:tcPr>
            <w:tcW w:w="3336" w:type="dxa"/>
            <w:tcBorders>
              <w:top w:val="single" w:sz="4" w:space="0" w:color="auto"/>
              <w:left w:val="single" w:sz="6" w:space="0" w:color="auto"/>
              <w:bottom w:val="single" w:sz="6" w:space="0" w:color="auto"/>
              <w:right w:val="single" w:sz="6" w:space="0" w:color="auto"/>
            </w:tcBorders>
            <w:vAlign w:val="center"/>
          </w:tcPr>
          <w:p w14:paraId="06139F4D" w14:textId="77777777" w:rsidR="00990BCD" w:rsidRPr="00D71CE8" w:rsidRDefault="00990BCD" w:rsidP="00612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ajorHAnsi" w:eastAsia="Sylfaen" w:hAnsiTheme="majorHAnsi"/>
                <w:lang w:val="x-none" w:eastAsia="x-none"/>
              </w:rPr>
            </w:pPr>
            <w:proofErr w:type="spellStart"/>
            <w:r w:rsidRPr="00D71CE8">
              <w:rPr>
                <w:rFonts w:asciiTheme="majorHAnsi" w:eastAsia="Sylfaen" w:hAnsiTheme="majorHAnsi"/>
                <w:lang w:val="x-none" w:eastAsia="x-none"/>
              </w:rPr>
              <w:t>შპს</w:t>
            </w:r>
            <w:proofErr w:type="spellEnd"/>
            <w:r w:rsidRPr="00D71CE8">
              <w:rPr>
                <w:rFonts w:asciiTheme="majorHAnsi" w:eastAsia="Sylfaen" w:hAnsiTheme="majorHAnsi"/>
                <w:lang w:val="x-none" w:eastAsia="x-none"/>
              </w:rPr>
              <w:t xml:space="preserve"> „</w:t>
            </w:r>
            <w:proofErr w:type="spellStart"/>
            <w:r w:rsidRPr="00D71CE8">
              <w:rPr>
                <w:rFonts w:asciiTheme="majorHAnsi" w:eastAsia="Sylfaen" w:hAnsiTheme="majorHAnsi"/>
                <w:lang w:val="x-none" w:eastAsia="x-none"/>
              </w:rPr>
              <w:t>რუსთავის</w:t>
            </w:r>
            <w:proofErr w:type="spellEnd"/>
            <w:r w:rsidRPr="00D71CE8">
              <w:rPr>
                <w:rFonts w:asciiTheme="majorHAnsi" w:eastAsia="Sylfaen" w:hAnsiTheme="majorHAnsi"/>
                <w:lang w:val="x-none" w:eastAsia="x-none"/>
              </w:rPr>
              <w:t xml:space="preserve"> </w:t>
            </w:r>
            <w:proofErr w:type="spellStart"/>
            <w:r w:rsidRPr="00D71CE8">
              <w:rPr>
                <w:rFonts w:asciiTheme="majorHAnsi" w:eastAsia="Sylfaen" w:hAnsiTheme="majorHAnsi"/>
                <w:lang w:val="x-none" w:eastAsia="x-none"/>
              </w:rPr>
              <w:t>ფსიქიკური</w:t>
            </w:r>
            <w:proofErr w:type="spellEnd"/>
            <w:r w:rsidRPr="00D71CE8">
              <w:rPr>
                <w:rFonts w:asciiTheme="majorHAnsi" w:eastAsia="Sylfaen" w:hAnsiTheme="majorHAnsi"/>
                <w:lang w:val="x-none" w:eastAsia="x-none"/>
              </w:rPr>
              <w:t xml:space="preserve"> </w:t>
            </w:r>
            <w:proofErr w:type="spellStart"/>
            <w:r w:rsidRPr="00D71CE8">
              <w:rPr>
                <w:rFonts w:asciiTheme="majorHAnsi" w:eastAsia="Sylfaen" w:hAnsiTheme="majorHAnsi"/>
                <w:lang w:val="x-none" w:eastAsia="x-none"/>
              </w:rPr>
              <w:t>ჯანმრთელობის</w:t>
            </w:r>
            <w:proofErr w:type="spellEnd"/>
            <w:r w:rsidRPr="00D71CE8">
              <w:rPr>
                <w:rFonts w:asciiTheme="majorHAnsi" w:eastAsia="Sylfaen" w:hAnsiTheme="majorHAnsi"/>
                <w:lang w:val="x-none" w:eastAsia="x-none"/>
              </w:rPr>
              <w:t xml:space="preserve"> </w:t>
            </w:r>
            <w:proofErr w:type="spellStart"/>
            <w:r w:rsidRPr="00D71CE8">
              <w:rPr>
                <w:rFonts w:asciiTheme="majorHAnsi" w:eastAsia="Sylfaen" w:hAnsiTheme="majorHAnsi"/>
                <w:lang w:val="x-none" w:eastAsia="x-none"/>
              </w:rPr>
              <w:t>ცენტრი</w:t>
            </w:r>
            <w:proofErr w:type="spellEnd"/>
            <w:r w:rsidRPr="00D71CE8">
              <w:rPr>
                <w:rFonts w:asciiTheme="majorHAnsi" w:eastAsia="Sylfaen" w:hAnsiTheme="majorHAnsi"/>
                <w:lang w:val="x-none" w:eastAsia="x-none"/>
              </w:rPr>
              <w:t xml:space="preserve">“ </w:t>
            </w:r>
          </w:p>
        </w:tc>
        <w:tc>
          <w:tcPr>
            <w:tcW w:w="1276" w:type="dxa"/>
            <w:tcBorders>
              <w:top w:val="single" w:sz="4" w:space="0" w:color="auto"/>
              <w:left w:val="single" w:sz="6" w:space="0" w:color="auto"/>
              <w:bottom w:val="single" w:sz="6" w:space="0" w:color="auto"/>
              <w:right w:val="single" w:sz="6" w:space="0" w:color="auto"/>
            </w:tcBorders>
            <w:vAlign w:val="center"/>
          </w:tcPr>
          <w:p w14:paraId="39D2F8A8" w14:textId="1895C793" w:rsidR="00990BCD" w:rsidRPr="00D71CE8" w:rsidRDefault="00990BCD" w:rsidP="00990B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heme="majorHAnsi" w:eastAsia="Sylfaen" w:hAnsiTheme="majorHAnsi"/>
                <w:lang w:val="x-none" w:eastAsia="x-none"/>
              </w:rPr>
            </w:pPr>
            <w:r w:rsidRPr="00D71CE8">
              <w:rPr>
                <w:rFonts w:asciiTheme="majorHAnsi" w:eastAsia="Sylfaen" w:hAnsiTheme="majorHAnsi"/>
                <w:lang w:val="x-none" w:eastAsia="x-none"/>
              </w:rPr>
              <w:t>2</w:t>
            </w:r>
          </w:p>
        </w:tc>
        <w:tc>
          <w:tcPr>
            <w:tcW w:w="1417" w:type="dxa"/>
            <w:tcBorders>
              <w:top w:val="single" w:sz="4" w:space="0" w:color="auto"/>
              <w:left w:val="single" w:sz="6" w:space="0" w:color="auto"/>
              <w:bottom w:val="single" w:sz="6" w:space="0" w:color="auto"/>
              <w:right w:val="single" w:sz="6" w:space="0" w:color="auto"/>
            </w:tcBorders>
            <w:vAlign w:val="center"/>
          </w:tcPr>
          <w:p w14:paraId="6D9A1AE6" w14:textId="4515FF6F" w:rsidR="00990BCD" w:rsidRPr="00D71CE8" w:rsidRDefault="00990BCD" w:rsidP="00990B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heme="majorHAnsi" w:eastAsia="Sylfaen" w:hAnsiTheme="majorHAnsi"/>
                <w:lang w:val="x-none" w:eastAsia="x-none"/>
              </w:rPr>
            </w:pPr>
            <w:r w:rsidRPr="00D71CE8">
              <w:rPr>
                <w:rFonts w:asciiTheme="majorHAnsi" w:eastAsia="Sylfaen" w:hAnsiTheme="majorHAnsi"/>
                <w:lang w:val="x-none" w:eastAsia="x-none"/>
              </w:rPr>
              <w:t>14 200</w:t>
            </w:r>
          </w:p>
        </w:tc>
      </w:tr>
      <w:tr w:rsidR="00990BCD" w:rsidRPr="00D71CE8" w14:paraId="059BAFB6" w14:textId="77777777" w:rsidTr="00314A6A">
        <w:tblPrEx>
          <w:tblBorders>
            <w:insideH w:val="single" w:sz="6" w:space="0" w:color="000000"/>
          </w:tblBorders>
        </w:tblPrEx>
        <w:trPr>
          <w:cantSplit/>
          <w:trHeight w:val="178"/>
        </w:trPr>
        <w:tc>
          <w:tcPr>
            <w:tcW w:w="1608" w:type="dxa"/>
            <w:tcBorders>
              <w:top w:val="single" w:sz="6" w:space="0" w:color="auto"/>
              <w:left w:val="single" w:sz="6" w:space="0" w:color="auto"/>
              <w:bottom w:val="single" w:sz="6" w:space="0" w:color="auto"/>
              <w:right w:val="single" w:sz="6" w:space="0" w:color="auto"/>
            </w:tcBorders>
            <w:vAlign w:val="center"/>
          </w:tcPr>
          <w:p w14:paraId="3B6E80D6" w14:textId="77777777" w:rsidR="00990BCD" w:rsidRPr="00D71CE8" w:rsidRDefault="00990BCD" w:rsidP="00612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ajorHAnsi" w:eastAsia="Sylfaen" w:hAnsiTheme="majorHAnsi"/>
                <w:lang w:val="x-none" w:eastAsia="x-none"/>
              </w:rPr>
            </w:pPr>
            <w:proofErr w:type="spellStart"/>
            <w:r w:rsidRPr="00D71CE8">
              <w:rPr>
                <w:rFonts w:asciiTheme="majorHAnsi" w:eastAsia="Sylfaen" w:hAnsiTheme="majorHAnsi"/>
                <w:lang w:val="x-none" w:eastAsia="x-none"/>
              </w:rPr>
              <w:t>კახეთის</w:t>
            </w:r>
            <w:proofErr w:type="spellEnd"/>
            <w:r w:rsidRPr="00D71CE8">
              <w:rPr>
                <w:rFonts w:asciiTheme="majorHAnsi" w:eastAsia="Sylfaen" w:hAnsiTheme="majorHAnsi"/>
                <w:lang w:val="x-none" w:eastAsia="x-none"/>
              </w:rPr>
              <w:t xml:space="preserve"> </w:t>
            </w:r>
            <w:proofErr w:type="spellStart"/>
            <w:r w:rsidRPr="00D71CE8">
              <w:rPr>
                <w:rFonts w:asciiTheme="majorHAnsi" w:eastAsia="Sylfaen" w:hAnsiTheme="majorHAnsi"/>
                <w:lang w:val="x-none" w:eastAsia="x-none"/>
              </w:rPr>
              <w:t>რეგიონი</w:t>
            </w:r>
            <w:proofErr w:type="spellEnd"/>
            <w:r w:rsidRPr="00D71CE8">
              <w:rPr>
                <w:rFonts w:asciiTheme="majorHAnsi" w:eastAsia="Sylfaen" w:hAnsiTheme="majorHAnsi"/>
                <w:lang w:val="x-none" w:eastAsia="x-none"/>
              </w:rPr>
              <w:t xml:space="preserve"> </w:t>
            </w:r>
          </w:p>
        </w:tc>
        <w:tc>
          <w:tcPr>
            <w:tcW w:w="2389" w:type="dxa"/>
            <w:tcBorders>
              <w:top w:val="nil"/>
              <w:left w:val="nil"/>
              <w:bottom w:val="nil"/>
              <w:right w:val="nil"/>
            </w:tcBorders>
            <w:tcMar>
              <w:left w:w="0" w:type="dxa"/>
              <w:right w:w="0" w:type="dxa"/>
            </w:tcMar>
          </w:tcPr>
          <w:tbl>
            <w:tblPr>
              <w:tblW w:w="0" w:type="auto"/>
              <w:tblBorders>
                <w:top w:val="single" w:sz="6" w:space="0" w:color="auto"/>
                <w:left w:val="single" w:sz="6" w:space="0" w:color="auto"/>
                <w:bottom w:val="single" w:sz="6" w:space="0" w:color="auto"/>
                <w:right w:val="single" w:sz="6" w:space="0" w:color="auto"/>
                <w:insideH w:val="single" w:sz="6" w:space="0" w:color="000000"/>
              </w:tblBorders>
              <w:tblLayout w:type="fixed"/>
              <w:tblCellMar>
                <w:left w:w="15" w:type="dxa"/>
                <w:right w:w="15" w:type="dxa"/>
              </w:tblCellMar>
              <w:tblLook w:val="0000" w:firstRow="0" w:lastRow="0" w:firstColumn="0" w:lastColumn="0" w:noHBand="0" w:noVBand="0"/>
            </w:tblPr>
            <w:tblGrid>
              <w:gridCol w:w="2389"/>
            </w:tblGrid>
            <w:tr w:rsidR="00990BCD" w:rsidRPr="00D71CE8" w14:paraId="5FED0F17" w14:textId="77777777" w:rsidTr="0061237C">
              <w:trPr>
                <w:cantSplit/>
                <w:trHeight w:val="178"/>
              </w:trPr>
              <w:tc>
                <w:tcPr>
                  <w:tcW w:w="2389" w:type="dxa"/>
                  <w:tcBorders>
                    <w:top w:val="single" w:sz="6" w:space="0" w:color="auto"/>
                    <w:left w:val="single" w:sz="6" w:space="0" w:color="auto"/>
                    <w:bottom w:val="single" w:sz="6" w:space="0" w:color="auto"/>
                    <w:right w:val="single" w:sz="6" w:space="0" w:color="auto"/>
                  </w:tcBorders>
                  <w:vAlign w:val="center"/>
                </w:tcPr>
                <w:p w14:paraId="19515315" w14:textId="77777777" w:rsidR="00990BCD" w:rsidRPr="00D71CE8" w:rsidRDefault="00990BCD" w:rsidP="00612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ajorHAnsi" w:eastAsia="Sylfaen" w:hAnsiTheme="majorHAnsi"/>
                      <w:lang w:val="x-none" w:eastAsia="x-none"/>
                    </w:rPr>
                  </w:pPr>
                  <w:proofErr w:type="spellStart"/>
                  <w:r w:rsidRPr="00D71CE8">
                    <w:rPr>
                      <w:rFonts w:asciiTheme="majorHAnsi" w:eastAsia="Sylfaen" w:hAnsiTheme="majorHAnsi"/>
                      <w:lang w:val="x-none" w:eastAsia="x-none"/>
                    </w:rPr>
                    <w:t>თელავის</w:t>
                  </w:r>
                  <w:proofErr w:type="spellEnd"/>
                  <w:r w:rsidRPr="00D71CE8">
                    <w:rPr>
                      <w:rFonts w:asciiTheme="majorHAnsi" w:eastAsia="Sylfaen" w:hAnsiTheme="majorHAnsi"/>
                      <w:lang w:val="x-none" w:eastAsia="x-none"/>
                    </w:rPr>
                    <w:t xml:space="preserve"> </w:t>
                  </w:r>
                  <w:proofErr w:type="spellStart"/>
                  <w:r w:rsidRPr="00D71CE8">
                    <w:rPr>
                      <w:rFonts w:asciiTheme="majorHAnsi" w:eastAsia="Sylfaen" w:hAnsiTheme="majorHAnsi"/>
                      <w:lang w:val="x-none" w:eastAsia="x-none"/>
                    </w:rPr>
                    <w:t>მუნიციპალიტეტი</w:t>
                  </w:r>
                  <w:proofErr w:type="spellEnd"/>
                  <w:r w:rsidRPr="00D71CE8">
                    <w:rPr>
                      <w:rFonts w:asciiTheme="majorHAnsi" w:eastAsia="Sylfaen" w:hAnsiTheme="majorHAnsi"/>
                      <w:lang w:val="x-none" w:eastAsia="x-none"/>
                    </w:rPr>
                    <w:t xml:space="preserve"> </w:t>
                  </w:r>
                </w:p>
              </w:tc>
            </w:tr>
            <w:tr w:rsidR="00990BCD" w:rsidRPr="00D71CE8" w14:paraId="62254B34" w14:textId="77777777" w:rsidTr="0061237C">
              <w:trPr>
                <w:cantSplit/>
                <w:trHeight w:val="178"/>
              </w:trPr>
              <w:tc>
                <w:tcPr>
                  <w:tcW w:w="2389" w:type="dxa"/>
                  <w:tcBorders>
                    <w:top w:val="single" w:sz="6" w:space="0" w:color="auto"/>
                    <w:left w:val="single" w:sz="6" w:space="0" w:color="auto"/>
                    <w:bottom w:val="single" w:sz="6" w:space="0" w:color="auto"/>
                    <w:right w:val="single" w:sz="6" w:space="0" w:color="auto"/>
                  </w:tcBorders>
                  <w:vAlign w:val="center"/>
                </w:tcPr>
                <w:p w14:paraId="2468C39E" w14:textId="77777777" w:rsidR="00990BCD" w:rsidRPr="00D71CE8" w:rsidRDefault="00990BCD" w:rsidP="00612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ajorHAnsi" w:eastAsia="Sylfaen" w:hAnsiTheme="majorHAnsi"/>
                      <w:lang w:val="x-none" w:eastAsia="x-none"/>
                    </w:rPr>
                  </w:pPr>
                  <w:proofErr w:type="spellStart"/>
                  <w:r w:rsidRPr="00D71CE8">
                    <w:rPr>
                      <w:rFonts w:asciiTheme="majorHAnsi" w:eastAsia="Sylfaen" w:hAnsiTheme="majorHAnsi"/>
                      <w:lang w:val="x-none" w:eastAsia="x-none"/>
                    </w:rPr>
                    <w:t>ახმეტის</w:t>
                  </w:r>
                  <w:proofErr w:type="spellEnd"/>
                  <w:r w:rsidRPr="00D71CE8">
                    <w:rPr>
                      <w:rFonts w:asciiTheme="majorHAnsi" w:eastAsia="Sylfaen" w:hAnsiTheme="majorHAnsi"/>
                      <w:lang w:val="x-none" w:eastAsia="x-none"/>
                    </w:rPr>
                    <w:t xml:space="preserve"> </w:t>
                  </w:r>
                  <w:proofErr w:type="spellStart"/>
                  <w:r w:rsidRPr="00D71CE8">
                    <w:rPr>
                      <w:rFonts w:asciiTheme="majorHAnsi" w:eastAsia="Sylfaen" w:hAnsiTheme="majorHAnsi"/>
                      <w:lang w:val="x-none" w:eastAsia="x-none"/>
                    </w:rPr>
                    <w:t>მუნიციპალიტეტი</w:t>
                  </w:r>
                  <w:proofErr w:type="spellEnd"/>
                  <w:r w:rsidRPr="00D71CE8">
                    <w:rPr>
                      <w:rFonts w:asciiTheme="majorHAnsi" w:eastAsia="Sylfaen" w:hAnsiTheme="majorHAnsi"/>
                      <w:lang w:val="x-none" w:eastAsia="x-none"/>
                    </w:rPr>
                    <w:t xml:space="preserve"> </w:t>
                  </w:r>
                </w:p>
              </w:tc>
            </w:tr>
            <w:tr w:rsidR="00990BCD" w:rsidRPr="00D71CE8" w14:paraId="1264838B" w14:textId="77777777" w:rsidTr="0061237C">
              <w:trPr>
                <w:cantSplit/>
                <w:trHeight w:val="178"/>
              </w:trPr>
              <w:tc>
                <w:tcPr>
                  <w:tcW w:w="2389" w:type="dxa"/>
                  <w:tcBorders>
                    <w:top w:val="single" w:sz="6" w:space="0" w:color="auto"/>
                    <w:left w:val="single" w:sz="6" w:space="0" w:color="auto"/>
                    <w:bottom w:val="single" w:sz="6" w:space="0" w:color="auto"/>
                    <w:right w:val="single" w:sz="6" w:space="0" w:color="auto"/>
                  </w:tcBorders>
                  <w:vAlign w:val="center"/>
                </w:tcPr>
                <w:p w14:paraId="4BC2FCAE" w14:textId="77777777" w:rsidR="00990BCD" w:rsidRPr="00D71CE8" w:rsidRDefault="00990BCD" w:rsidP="00612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ajorHAnsi" w:eastAsia="Sylfaen" w:hAnsiTheme="majorHAnsi"/>
                      <w:lang w:val="x-none" w:eastAsia="x-none"/>
                    </w:rPr>
                  </w:pPr>
                  <w:proofErr w:type="spellStart"/>
                  <w:r w:rsidRPr="00D71CE8">
                    <w:rPr>
                      <w:rFonts w:asciiTheme="majorHAnsi" w:eastAsia="Sylfaen" w:hAnsiTheme="majorHAnsi"/>
                      <w:lang w:val="x-none" w:eastAsia="x-none"/>
                    </w:rPr>
                    <w:t>გურჯაანის</w:t>
                  </w:r>
                  <w:proofErr w:type="spellEnd"/>
                  <w:r w:rsidRPr="00D71CE8">
                    <w:rPr>
                      <w:rFonts w:asciiTheme="majorHAnsi" w:eastAsia="Sylfaen" w:hAnsiTheme="majorHAnsi"/>
                      <w:lang w:val="x-none" w:eastAsia="x-none"/>
                    </w:rPr>
                    <w:t xml:space="preserve"> </w:t>
                  </w:r>
                  <w:proofErr w:type="spellStart"/>
                  <w:r w:rsidRPr="00D71CE8">
                    <w:rPr>
                      <w:rFonts w:asciiTheme="majorHAnsi" w:eastAsia="Sylfaen" w:hAnsiTheme="majorHAnsi"/>
                      <w:lang w:val="x-none" w:eastAsia="x-none"/>
                    </w:rPr>
                    <w:t>მუნიციპალიტეტი</w:t>
                  </w:r>
                  <w:proofErr w:type="spellEnd"/>
                  <w:r w:rsidRPr="00D71CE8">
                    <w:rPr>
                      <w:rFonts w:asciiTheme="majorHAnsi" w:eastAsia="Sylfaen" w:hAnsiTheme="majorHAnsi"/>
                      <w:lang w:val="x-none" w:eastAsia="x-none"/>
                    </w:rPr>
                    <w:t xml:space="preserve"> </w:t>
                  </w:r>
                </w:p>
              </w:tc>
            </w:tr>
            <w:tr w:rsidR="00990BCD" w:rsidRPr="00D71CE8" w14:paraId="544B19C6" w14:textId="77777777" w:rsidTr="0061237C">
              <w:trPr>
                <w:cantSplit/>
                <w:trHeight w:val="178"/>
              </w:trPr>
              <w:tc>
                <w:tcPr>
                  <w:tcW w:w="2389" w:type="dxa"/>
                  <w:tcBorders>
                    <w:top w:val="single" w:sz="6" w:space="0" w:color="auto"/>
                    <w:left w:val="single" w:sz="6" w:space="0" w:color="auto"/>
                    <w:bottom w:val="single" w:sz="6" w:space="0" w:color="auto"/>
                    <w:right w:val="single" w:sz="6" w:space="0" w:color="auto"/>
                  </w:tcBorders>
                  <w:vAlign w:val="center"/>
                </w:tcPr>
                <w:p w14:paraId="3517274A" w14:textId="77777777" w:rsidR="00990BCD" w:rsidRPr="00D71CE8" w:rsidRDefault="00990BCD" w:rsidP="00612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ajorHAnsi" w:eastAsia="Sylfaen" w:hAnsiTheme="majorHAnsi"/>
                      <w:lang w:val="x-none" w:eastAsia="x-none"/>
                    </w:rPr>
                  </w:pPr>
                  <w:proofErr w:type="spellStart"/>
                  <w:r w:rsidRPr="00D71CE8">
                    <w:rPr>
                      <w:rFonts w:asciiTheme="majorHAnsi" w:eastAsia="Sylfaen" w:hAnsiTheme="majorHAnsi"/>
                      <w:lang w:val="x-none" w:eastAsia="x-none"/>
                    </w:rPr>
                    <w:t>ყვარლის</w:t>
                  </w:r>
                  <w:proofErr w:type="spellEnd"/>
                  <w:r w:rsidRPr="00D71CE8">
                    <w:rPr>
                      <w:rFonts w:asciiTheme="majorHAnsi" w:eastAsia="Sylfaen" w:hAnsiTheme="majorHAnsi"/>
                      <w:lang w:val="x-none" w:eastAsia="x-none"/>
                    </w:rPr>
                    <w:t xml:space="preserve"> </w:t>
                  </w:r>
                  <w:proofErr w:type="spellStart"/>
                  <w:r w:rsidRPr="00D71CE8">
                    <w:rPr>
                      <w:rFonts w:asciiTheme="majorHAnsi" w:eastAsia="Sylfaen" w:hAnsiTheme="majorHAnsi"/>
                      <w:lang w:val="x-none" w:eastAsia="x-none"/>
                    </w:rPr>
                    <w:t>მუნიციპალიტეტი</w:t>
                  </w:r>
                  <w:proofErr w:type="spellEnd"/>
                  <w:r w:rsidRPr="00D71CE8">
                    <w:rPr>
                      <w:rFonts w:asciiTheme="majorHAnsi" w:eastAsia="Sylfaen" w:hAnsiTheme="majorHAnsi"/>
                      <w:lang w:val="x-none" w:eastAsia="x-none"/>
                    </w:rPr>
                    <w:t xml:space="preserve"> </w:t>
                  </w:r>
                </w:p>
              </w:tc>
            </w:tr>
          </w:tbl>
          <w:p w14:paraId="60289D3D" w14:textId="77777777" w:rsidR="00990BCD" w:rsidRPr="00D71CE8" w:rsidRDefault="00990BCD" w:rsidP="0061237C">
            <w:pPr>
              <w:widowControl w:val="0"/>
              <w:spacing w:after="0" w:line="240" w:lineRule="atLeast"/>
              <w:rPr>
                <w:rFonts w:asciiTheme="majorHAnsi" w:eastAsia="Sylfaen" w:hAnsiTheme="majorHAnsi"/>
                <w:lang w:val="x-none" w:eastAsia="x-none"/>
              </w:rPr>
            </w:pPr>
          </w:p>
        </w:tc>
        <w:tc>
          <w:tcPr>
            <w:tcW w:w="3336" w:type="dxa"/>
            <w:tcBorders>
              <w:top w:val="single" w:sz="6" w:space="0" w:color="auto"/>
              <w:left w:val="single" w:sz="6" w:space="0" w:color="auto"/>
              <w:bottom w:val="single" w:sz="6" w:space="0" w:color="auto"/>
              <w:right w:val="single" w:sz="6" w:space="0" w:color="auto"/>
            </w:tcBorders>
            <w:vAlign w:val="center"/>
          </w:tcPr>
          <w:p w14:paraId="112524F9" w14:textId="77777777" w:rsidR="00990BCD" w:rsidRPr="00D71CE8" w:rsidRDefault="00990BCD" w:rsidP="00612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ajorHAnsi" w:eastAsia="Sylfaen" w:hAnsiTheme="majorHAnsi"/>
                <w:lang w:val="x-none" w:eastAsia="x-none"/>
              </w:rPr>
            </w:pPr>
            <w:proofErr w:type="spellStart"/>
            <w:r w:rsidRPr="00D71CE8">
              <w:rPr>
                <w:rFonts w:asciiTheme="majorHAnsi" w:eastAsia="Sylfaen" w:hAnsiTheme="majorHAnsi"/>
                <w:lang w:val="x-none" w:eastAsia="x-none"/>
              </w:rPr>
              <w:t>შპს</w:t>
            </w:r>
            <w:proofErr w:type="spellEnd"/>
            <w:r w:rsidRPr="00D71CE8">
              <w:rPr>
                <w:rFonts w:asciiTheme="majorHAnsi" w:eastAsia="Sylfaen" w:hAnsiTheme="majorHAnsi"/>
                <w:lang w:val="x-none" w:eastAsia="x-none"/>
              </w:rPr>
              <w:t xml:space="preserve"> „</w:t>
            </w:r>
            <w:proofErr w:type="spellStart"/>
            <w:r w:rsidRPr="00D71CE8">
              <w:rPr>
                <w:rFonts w:asciiTheme="majorHAnsi" w:eastAsia="Sylfaen" w:hAnsiTheme="majorHAnsi"/>
                <w:lang w:val="x-none" w:eastAsia="x-none"/>
              </w:rPr>
              <w:t>თელავის</w:t>
            </w:r>
            <w:proofErr w:type="spellEnd"/>
            <w:r w:rsidRPr="00D71CE8">
              <w:rPr>
                <w:rFonts w:asciiTheme="majorHAnsi" w:eastAsia="Sylfaen" w:hAnsiTheme="majorHAnsi"/>
                <w:lang w:val="x-none" w:eastAsia="x-none"/>
              </w:rPr>
              <w:t xml:space="preserve"> </w:t>
            </w:r>
            <w:proofErr w:type="spellStart"/>
            <w:r w:rsidRPr="00D71CE8">
              <w:rPr>
                <w:rFonts w:asciiTheme="majorHAnsi" w:eastAsia="Sylfaen" w:hAnsiTheme="majorHAnsi"/>
                <w:lang w:val="x-none" w:eastAsia="x-none"/>
              </w:rPr>
              <w:t>ფსიქონევროლოგიური</w:t>
            </w:r>
            <w:proofErr w:type="spellEnd"/>
            <w:r w:rsidRPr="00D71CE8">
              <w:rPr>
                <w:rFonts w:asciiTheme="majorHAnsi" w:eastAsia="Sylfaen" w:hAnsiTheme="majorHAnsi"/>
                <w:lang w:val="x-none" w:eastAsia="x-none"/>
              </w:rPr>
              <w:t xml:space="preserve"> </w:t>
            </w:r>
            <w:proofErr w:type="spellStart"/>
            <w:r w:rsidRPr="00D71CE8">
              <w:rPr>
                <w:rFonts w:asciiTheme="majorHAnsi" w:eastAsia="Sylfaen" w:hAnsiTheme="majorHAnsi"/>
                <w:lang w:val="x-none" w:eastAsia="x-none"/>
              </w:rPr>
              <w:t>დისპანსერი</w:t>
            </w:r>
            <w:proofErr w:type="spellEnd"/>
            <w:r w:rsidRPr="00D71CE8">
              <w:rPr>
                <w:rFonts w:asciiTheme="majorHAnsi" w:eastAsia="Sylfaen" w:hAnsiTheme="majorHAnsi"/>
                <w:lang w:val="x-none" w:eastAsia="x-none"/>
              </w:rPr>
              <w:t xml:space="preserve">“ (2018 </w:t>
            </w:r>
            <w:proofErr w:type="spellStart"/>
            <w:r w:rsidRPr="00D71CE8">
              <w:rPr>
                <w:rFonts w:asciiTheme="majorHAnsi" w:eastAsia="Sylfaen" w:hAnsiTheme="majorHAnsi"/>
                <w:lang w:val="x-none" w:eastAsia="x-none"/>
              </w:rPr>
              <w:t>წლის</w:t>
            </w:r>
            <w:proofErr w:type="spellEnd"/>
            <w:r w:rsidRPr="00D71CE8">
              <w:rPr>
                <w:rFonts w:asciiTheme="majorHAnsi" w:eastAsia="Sylfaen" w:hAnsiTheme="majorHAnsi"/>
                <w:lang w:val="x-none" w:eastAsia="x-none"/>
              </w:rPr>
              <w:t xml:space="preserve"> 1 </w:t>
            </w:r>
            <w:proofErr w:type="spellStart"/>
            <w:r w:rsidRPr="00D71CE8">
              <w:rPr>
                <w:rFonts w:asciiTheme="majorHAnsi" w:eastAsia="Sylfaen" w:hAnsiTheme="majorHAnsi"/>
                <w:lang w:val="x-none" w:eastAsia="x-none"/>
              </w:rPr>
              <w:t>მაისიდან</w:t>
            </w:r>
            <w:proofErr w:type="spellEnd"/>
            <w:r w:rsidRPr="00D71CE8">
              <w:rPr>
                <w:rFonts w:asciiTheme="majorHAnsi" w:eastAsia="Sylfaen" w:hAnsiTheme="majorHAnsi"/>
                <w:lang w:val="x-none" w:eastAsia="x-none"/>
              </w:rPr>
              <w:t xml:space="preserve">) </w:t>
            </w:r>
          </w:p>
        </w:tc>
        <w:tc>
          <w:tcPr>
            <w:tcW w:w="1276" w:type="dxa"/>
            <w:tcBorders>
              <w:top w:val="single" w:sz="6" w:space="0" w:color="auto"/>
              <w:left w:val="single" w:sz="6" w:space="0" w:color="auto"/>
              <w:bottom w:val="single" w:sz="6" w:space="0" w:color="auto"/>
              <w:right w:val="single" w:sz="6" w:space="0" w:color="auto"/>
            </w:tcBorders>
            <w:vAlign w:val="center"/>
          </w:tcPr>
          <w:p w14:paraId="590828F1" w14:textId="77F52587" w:rsidR="00990BCD" w:rsidRPr="00D71CE8" w:rsidRDefault="00990BCD" w:rsidP="00990B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heme="majorHAnsi" w:eastAsia="Sylfaen" w:hAnsiTheme="majorHAnsi"/>
                <w:lang w:val="x-none" w:eastAsia="x-none"/>
              </w:rPr>
            </w:pPr>
            <w:r w:rsidRPr="00D71CE8">
              <w:rPr>
                <w:rFonts w:asciiTheme="majorHAnsi" w:eastAsia="Sylfaen" w:hAnsiTheme="majorHAnsi"/>
                <w:lang w:val="x-none" w:eastAsia="x-none"/>
              </w:rPr>
              <w:t>1</w:t>
            </w:r>
          </w:p>
        </w:tc>
        <w:tc>
          <w:tcPr>
            <w:tcW w:w="1417" w:type="dxa"/>
            <w:tcBorders>
              <w:top w:val="single" w:sz="6" w:space="0" w:color="auto"/>
              <w:left w:val="single" w:sz="6" w:space="0" w:color="auto"/>
              <w:bottom w:val="single" w:sz="6" w:space="0" w:color="auto"/>
              <w:right w:val="single" w:sz="6" w:space="0" w:color="auto"/>
            </w:tcBorders>
            <w:vAlign w:val="center"/>
          </w:tcPr>
          <w:p w14:paraId="29178024" w14:textId="12ADB4F1" w:rsidR="00990BCD" w:rsidRPr="00D71CE8" w:rsidRDefault="00990BCD" w:rsidP="00990B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heme="majorHAnsi" w:eastAsia="Sylfaen" w:hAnsiTheme="majorHAnsi"/>
                <w:lang w:val="x-none" w:eastAsia="x-none"/>
              </w:rPr>
            </w:pPr>
            <w:r w:rsidRPr="00D71CE8">
              <w:rPr>
                <w:rFonts w:asciiTheme="majorHAnsi" w:eastAsia="Sylfaen" w:hAnsiTheme="majorHAnsi"/>
                <w:lang w:val="x-none" w:eastAsia="x-none"/>
              </w:rPr>
              <w:t>7 100</w:t>
            </w:r>
          </w:p>
        </w:tc>
      </w:tr>
      <w:tr w:rsidR="00990BCD" w:rsidRPr="00D71CE8" w14:paraId="1DCA3DEB" w14:textId="77777777" w:rsidTr="00314A6A">
        <w:tblPrEx>
          <w:tblBorders>
            <w:insideH w:val="single" w:sz="6" w:space="0" w:color="000000"/>
          </w:tblBorders>
        </w:tblPrEx>
        <w:trPr>
          <w:trHeight w:val="357"/>
        </w:trPr>
        <w:tc>
          <w:tcPr>
            <w:tcW w:w="1608" w:type="dxa"/>
            <w:tcBorders>
              <w:top w:val="single" w:sz="6" w:space="0" w:color="auto"/>
              <w:left w:val="single" w:sz="6" w:space="0" w:color="auto"/>
              <w:bottom w:val="single" w:sz="6" w:space="0" w:color="auto"/>
              <w:right w:val="single" w:sz="6" w:space="0" w:color="auto"/>
            </w:tcBorders>
            <w:vAlign w:val="center"/>
          </w:tcPr>
          <w:p w14:paraId="40B0894C" w14:textId="77777777" w:rsidR="00990BCD" w:rsidRPr="00D71CE8" w:rsidRDefault="00990BCD" w:rsidP="00612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ajorHAnsi" w:eastAsia="Sylfaen" w:hAnsiTheme="majorHAnsi"/>
                <w:lang w:val="x-none" w:eastAsia="x-none"/>
              </w:rPr>
            </w:pPr>
            <w:proofErr w:type="spellStart"/>
            <w:r w:rsidRPr="00D71CE8">
              <w:rPr>
                <w:rFonts w:asciiTheme="majorHAnsi" w:eastAsia="Sylfaen" w:hAnsiTheme="majorHAnsi"/>
                <w:lang w:val="x-none" w:eastAsia="x-none"/>
              </w:rPr>
              <w:t>იმერეთის</w:t>
            </w:r>
            <w:proofErr w:type="spellEnd"/>
            <w:r w:rsidRPr="00D71CE8">
              <w:rPr>
                <w:rFonts w:asciiTheme="majorHAnsi" w:eastAsia="Sylfaen" w:hAnsiTheme="majorHAnsi"/>
                <w:lang w:val="x-none" w:eastAsia="x-none"/>
              </w:rPr>
              <w:t xml:space="preserve"> </w:t>
            </w:r>
            <w:proofErr w:type="spellStart"/>
            <w:r w:rsidRPr="00D71CE8">
              <w:rPr>
                <w:rFonts w:asciiTheme="majorHAnsi" w:eastAsia="Sylfaen" w:hAnsiTheme="majorHAnsi"/>
                <w:lang w:val="x-none" w:eastAsia="x-none"/>
              </w:rPr>
              <w:t>რეგიონი</w:t>
            </w:r>
            <w:proofErr w:type="spellEnd"/>
            <w:r w:rsidRPr="00D71CE8">
              <w:rPr>
                <w:rFonts w:asciiTheme="majorHAnsi" w:eastAsia="Sylfaen" w:hAnsiTheme="majorHAnsi"/>
                <w:lang w:val="x-none" w:eastAsia="x-none"/>
              </w:rPr>
              <w:t xml:space="preserve"> </w:t>
            </w:r>
          </w:p>
        </w:tc>
        <w:tc>
          <w:tcPr>
            <w:tcW w:w="2389" w:type="dxa"/>
            <w:tcBorders>
              <w:top w:val="single" w:sz="6" w:space="0" w:color="auto"/>
              <w:left w:val="single" w:sz="6" w:space="0" w:color="auto"/>
              <w:bottom w:val="single" w:sz="6" w:space="0" w:color="auto"/>
              <w:right w:val="single" w:sz="6" w:space="0" w:color="auto"/>
            </w:tcBorders>
            <w:vAlign w:val="center"/>
          </w:tcPr>
          <w:p w14:paraId="4F8FFA95" w14:textId="77777777" w:rsidR="00990BCD" w:rsidRPr="00D71CE8" w:rsidRDefault="00990BCD" w:rsidP="00612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ajorHAnsi" w:eastAsia="Sylfaen" w:hAnsiTheme="majorHAnsi"/>
                <w:lang w:val="x-none" w:eastAsia="x-none"/>
              </w:rPr>
            </w:pPr>
            <w:r w:rsidRPr="00D71CE8">
              <w:rPr>
                <w:rFonts w:asciiTheme="majorHAnsi" w:eastAsia="Sylfaen" w:hAnsiTheme="majorHAnsi"/>
                <w:lang w:val="x-none" w:eastAsia="x-none"/>
              </w:rPr>
              <w:t xml:space="preserve">ქ. </w:t>
            </w:r>
            <w:proofErr w:type="spellStart"/>
            <w:r w:rsidRPr="00D71CE8">
              <w:rPr>
                <w:rFonts w:asciiTheme="majorHAnsi" w:eastAsia="Sylfaen" w:hAnsiTheme="majorHAnsi"/>
                <w:lang w:val="x-none" w:eastAsia="x-none"/>
              </w:rPr>
              <w:t>ქუთაისი</w:t>
            </w:r>
            <w:proofErr w:type="spellEnd"/>
            <w:r w:rsidRPr="00D71CE8">
              <w:rPr>
                <w:rFonts w:asciiTheme="majorHAnsi" w:eastAsia="Sylfaen" w:hAnsiTheme="majorHAnsi"/>
                <w:lang w:val="x-none" w:eastAsia="x-none"/>
              </w:rPr>
              <w:t xml:space="preserve"> </w:t>
            </w:r>
            <w:proofErr w:type="spellStart"/>
            <w:r w:rsidRPr="00D71CE8">
              <w:rPr>
                <w:rFonts w:asciiTheme="majorHAnsi" w:eastAsia="Sylfaen" w:hAnsiTheme="majorHAnsi"/>
                <w:lang w:val="x-none" w:eastAsia="x-none"/>
              </w:rPr>
              <w:t>და</w:t>
            </w:r>
            <w:proofErr w:type="spellEnd"/>
            <w:r w:rsidRPr="00D71CE8">
              <w:rPr>
                <w:rFonts w:asciiTheme="majorHAnsi" w:eastAsia="Sylfaen" w:hAnsiTheme="majorHAnsi"/>
                <w:lang w:val="x-none" w:eastAsia="x-none"/>
              </w:rPr>
              <w:t xml:space="preserve"> ქ. </w:t>
            </w:r>
            <w:proofErr w:type="spellStart"/>
            <w:r w:rsidRPr="00D71CE8">
              <w:rPr>
                <w:rFonts w:asciiTheme="majorHAnsi" w:eastAsia="Sylfaen" w:hAnsiTheme="majorHAnsi"/>
                <w:lang w:val="x-none" w:eastAsia="x-none"/>
              </w:rPr>
              <w:t>ქუთაისის</w:t>
            </w:r>
            <w:proofErr w:type="spellEnd"/>
            <w:r w:rsidRPr="00D71CE8">
              <w:rPr>
                <w:rFonts w:asciiTheme="majorHAnsi" w:eastAsia="Sylfaen" w:hAnsiTheme="majorHAnsi"/>
                <w:lang w:val="x-none" w:eastAsia="x-none"/>
              </w:rPr>
              <w:t xml:space="preserve"> </w:t>
            </w:r>
            <w:proofErr w:type="spellStart"/>
            <w:r w:rsidRPr="00D71CE8">
              <w:rPr>
                <w:rFonts w:asciiTheme="majorHAnsi" w:eastAsia="Sylfaen" w:hAnsiTheme="majorHAnsi"/>
                <w:lang w:val="x-none" w:eastAsia="x-none"/>
              </w:rPr>
              <w:t>მუნიციპალიტეტი</w:t>
            </w:r>
            <w:proofErr w:type="spellEnd"/>
            <w:r w:rsidRPr="00D71CE8">
              <w:rPr>
                <w:rFonts w:asciiTheme="majorHAnsi" w:eastAsia="Sylfaen" w:hAnsiTheme="majorHAnsi"/>
                <w:lang w:val="x-none" w:eastAsia="x-none"/>
              </w:rPr>
              <w:t xml:space="preserve"> </w:t>
            </w:r>
          </w:p>
        </w:tc>
        <w:tc>
          <w:tcPr>
            <w:tcW w:w="3336" w:type="dxa"/>
            <w:tcBorders>
              <w:top w:val="single" w:sz="6" w:space="0" w:color="auto"/>
              <w:left w:val="single" w:sz="6" w:space="0" w:color="auto"/>
              <w:bottom w:val="single" w:sz="6" w:space="0" w:color="auto"/>
              <w:right w:val="single" w:sz="6" w:space="0" w:color="auto"/>
            </w:tcBorders>
            <w:vAlign w:val="center"/>
          </w:tcPr>
          <w:p w14:paraId="618CF507" w14:textId="77777777" w:rsidR="00990BCD" w:rsidRPr="00D71CE8" w:rsidRDefault="00990BCD" w:rsidP="00612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ajorHAnsi" w:eastAsia="Sylfaen" w:hAnsiTheme="majorHAnsi"/>
                <w:lang w:val="x-none" w:eastAsia="x-none"/>
              </w:rPr>
            </w:pPr>
            <w:proofErr w:type="spellStart"/>
            <w:r w:rsidRPr="00D71CE8">
              <w:rPr>
                <w:rFonts w:asciiTheme="majorHAnsi" w:eastAsia="Sylfaen" w:hAnsiTheme="majorHAnsi"/>
                <w:lang w:val="x-none" w:eastAsia="x-none"/>
              </w:rPr>
              <w:t>შპს</w:t>
            </w:r>
            <w:proofErr w:type="spellEnd"/>
            <w:r w:rsidRPr="00D71CE8">
              <w:rPr>
                <w:rFonts w:asciiTheme="majorHAnsi" w:eastAsia="Sylfaen" w:hAnsiTheme="majorHAnsi"/>
                <w:lang w:val="x-none" w:eastAsia="x-none"/>
              </w:rPr>
              <w:t xml:space="preserve"> „</w:t>
            </w:r>
            <w:proofErr w:type="spellStart"/>
            <w:r w:rsidRPr="00D71CE8">
              <w:rPr>
                <w:rFonts w:asciiTheme="majorHAnsi" w:eastAsia="Sylfaen" w:hAnsiTheme="majorHAnsi"/>
                <w:lang w:val="x-none" w:eastAsia="x-none"/>
              </w:rPr>
              <w:t>ქუთაისის</w:t>
            </w:r>
            <w:proofErr w:type="spellEnd"/>
            <w:r w:rsidRPr="00D71CE8">
              <w:rPr>
                <w:rFonts w:asciiTheme="majorHAnsi" w:eastAsia="Sylfaen" w:hAnsiTheme="majorHAnsi"/>
                <w:lang w:val="x-none" w:eastAsia="x-none"/>
              </w:rPr>
              <w:t xml:space="preserve"> </w:t>
            </w:r>
            <w:proofErr w:type="spellStart"/>
            <w:r w:rsidRPr="00D71CE8">
              <w:rPr>
                <w:rFonts w:asciiTheme="majorHAnsi" w:eastAsia="Sylfaen" w:hAnsiTheme="majorHAnsi"/>
                <w:lang w:val="x-none" w:eastAsia="x-none"/>
              </w:rPr>
              <w:t>ფსიქიკური</w:t>
            </w:r>
            <w:proofErr w:type="spellEnd"/>
            <w:r w:rsidRPr="00D71CE8">
              <w:rPr>
                <w:rFonts w:asciiTheme="majorHAnsi" w:eastAsia="Sylfaen" w:hAnsiTheme="majorHAnsi"/>
                <w:lang w:val="x-none" w:eastAsia="x-none"/>
              </w:rPr>
              <w:t xml:space="preserve"> </w:t>
            </w:r>
            <w:proofErr w:type="spellStart"/>
            <w:r w:rsidRPr="00D71CE8">
              <w:rPr>
                <w:rFonts w:asciiTheme="majorHAnsi" w:eastAsia="Sylfaen" w:hAnsiTheme="majorHAnsi"/>
                <w:lang w:val="x-none" w:eastAsia="x-none"/>
              </w:rPr>
              <w:t>ჯანმრთელობის</w:t>
            </w:r>
            <w:proofErr w:type="spellEnd"/>
            <w:r w:rsidRPr="00D71CE8">
              <w:rPr>
                <w:rFonts w:asciiTheme="majorHAnsi" w:eastAsia="Sylfaen" w:hAnsiTheme="majorHAnsi"/>
                <w:lang w:val="x-none" w:eastAsia="x-none"/>
              </w:rPr>
              <w:t xml:space="preserve"> </w:t>
            </w:r>
            <w:proofErr w:type="spellStart"/>
            <w:r w:rsidRPr="00D71CE8">
              <w:rPr>
                <w:rFonts w:asciiTheme="majorHAnsi" w:eastAsia="Sylfaen" w:hAnsiTheme="majorHAnsi"/>
                <w:lang w:val="x-none" w:eastAsia="x-none"/>
              </w:rPr>
              <w:t>ცენტრი</w:t>
            </w:r>
            <w:proofErr w:type="spellEnd"/>
            <w:r w:rsidRPr="00D71CE8">
              <w:rPr>
                <w:rFonts w:asciiTheme="majorHAnsi" w:eastAsia="Sylfaen" w:hAnsiTheme="majorHAnsi"/>
                <w:lang w:val="x-none" w:eastAsia="x-none"/>
              </w:rPr>
              <w:t xml:space="preserve">“ (2018 </w:t>
            </w:r>
            <w:proofErr w:type="spellStart"/>
            <w:r w:rsidRPr="00D71CE8">
              <w:rPr>
                <w:rFonts w:asciiTheme="majorHAnsi" w:eastAsia="Sylfaen" w:hAnsiTheme="majorHAnsi"/>
                <w:lang w:val="x-none" w:eastAsia="x-none"/>
              </w:rPr>
              <w:t>წლის</w:t>
            </w:r>
            <w:proofErr w:type="spellEnd"/>
            <w:r w:rsidRPr="00D71CE8">
              <w:rPr>
                <w:rFonts w:asciiTheme="majorHAnsi" w:eastAsia="Sylfaen" w:hAnsiTheme="majorHAnsi"/>
                <w:lang w:val="x-none" w:eastAsia="x-none"/>
              </w:rPr>
              <w:t xml:space="preserve"> 1 </w:t>
            </w:r>
            <w:proofErr w:type="spellStart"/>
            <w:r w:rsidRPr="00D71CE8">
              <w:rPr>
                <w:rFonts w:asciiTheme="majorHAnsi" w:eastAsia="Sylfaen" w:hAnsiTheme="majorHAnsi"/>
                <w:lang w:val="x-none" w:eastAsia="x-none"/>
              </w:rPr>
              <w:t>მაისიდან</w:t>
            </w:r>
            <w:proofErr w:type="spellEnd"/>
            <w:r w:rsidRPr="00D71CE8">
              <w:rPr>
                <w:rFonts w:asciiTheme="majorHAnsi" w:eastAsia="Sylfaen" w:hAnsiTheme="majorHAnsi"/>
                <w:lang w:val="x-none" w:eastAsia="x-none"/>
              </w:rPr>
              <w:t xml:space="preserve">) </w:t>
            </w:r>
          </w:p>
        </w:tc>
        <w:tc>
          <w:tcPr>
            <w:tcW w:w="1276" w:type="dxa"/>
            <w:tcBorders>
              <w:top w:val="single" w:sz="6" w:space="0" w:color="auto"/>
              <w:left w:val="single" w:sz="6" w:space="0" w:color="auto"/>
              <w:bottom w:val="single" w:sz="6" w:space="0" w:color="auto"/>
              <w:right w:val="single" w:sz="6" w:space="0" w:color="auto"/>
            </w:tcBorders>
            <w:vAlign w:val="center"/>
          </w:tcPr>
          <w:p w14:paraId="77A0F1A5" w14:textId="2D032FA2" w:rsidR="00990BCD" w:rsidRPr="00D71CE8" w:rsidRDefault="00990BCD" w:rsidP="00990B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heme="majorHAnsi" w:eastAsia="Sylfaen" w:hAnsiTheme="majorHAnsi"/>
                <w:lang w:val="x-none" w:eastAsia="x-none"/>
              </w:rPr>
            </w:pPr>
            <w:r w:rsidRPr="00D71CE8">
              <w:rPr>
                <w:rFonts w:asciiTheme="majorHAnsi" w:eastAsia="Sylfaen" w:hAnsiTheme="majorHAnsi"/>
                <w:lang w:val="x-none" w:eastAsia="x-none"/>
              </w:rPr>
              <w:t>1</w:t>
            </w:r>
          </w:p>
        </w:tc>
        <w:tc>
          <w:tcPr>
            <w:tcW w:w="1417" w:type="dxa"/>
            <w:tcBorders>
              <w:top w:val="single" w:sz="6" w:space="0" w:color="auto"/>
              <w:left w:val="single" w:sz="6" w:space="0" w:color="auto"/>
              <w:bottom w:val="single" w:sz="6" w:space="0" w:color="auto"/>
              <w:right w:val="single" w:sz="6" w:space="0" w:color="auto"/>
            </w:tcBorders>
            <w:vAlign w:val="center"/>
          </w:tcPr>
          <w:p w14:paraId="74633A8E" w14:textId="6E472886" w:rsidR="00990BCD" w:rsidRPr="00D71CE8" w:rsidRDefault="00990BCD" w:rsidP="00990B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heme="majorHAnsi" w:eastAsia="Sylfaen" w:hAnsiTheme="majorHAnsi"/>
                <w:lang w:val="x-none" w:eastAsia="x-none"/>
              </w:rPr>
            </w:pPr>
            <w:r w:rsidRPr="00D71CE8">
              <w:rPr>
                <w:rFonts w:asciiTheme="majorHAnsi" w:eastAsia="Sylfaen" w:hAnsiTheme="majorHAnsi"/>
                <w:lang w:val="x-none" w:eastAsia="x-none"/>
              </w:rPr>
              <w:t>7 100</w:t>
            </w:r>
          </w:p>
        </w:tc>
      </w:tr>
      <w:tr w:rsidR="00990BCD" w:rsidRPr="00D71CE8" w14:paraId="09BAF66D" w14:textId="77777777" w:rsidTr="00314A6A">
        <w:tblPrEx>
          <w:tblBorders>
            <w:insideH w:val="single" w:sz="6" w:space="0" w:color="000000"/>
          </w:tblBorders>
        </w:tblPrEx>
        <w:trPr>
          <w:trHeight w:val="629"/>
        </w:trPr>
        <w:tc>
          <w:tcPr>
            <w:tcW w:w="1608" w:type="dxa"/>
            <w:tcBorders>
              <w:top w:val="single" w:sz="6" w:space="0" w:color="auto"/>
              <w:left w:val="single" w:sz="6" w:space="0" w:color="auto"/>
              <w:bottom w:val="single" w:sz="6" w:space="0" w:color="auto"/>
              <w:right w:val="single" w:sz="6" w:space="0" w:color="auto"/>
            </w:tcBorders>
            <w:vAlign w:val="center"/>
          </w:tcPr>
          <w:p w14:paraId="72B61C3C" w14:textId="77777777" w:rsidR="00990BCD" w:rsidRPr="00D71CE8" w:rsidRDefault="00990BCD" w:rsidP="00612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ajorHAnsi" w:eastAsia="Sylfaen" w:hAnsiTheme="majorHAnsi"/>
                <w:lang w:val="x-none" w:eastAsia="x-none"/>
              </w:rPr>
            </w:pPr>
            <w:proofErr w:type="spellStart"/>
            <w:r w:rsidRPr="00D71CE8">
              <w:rPr>
                <w:rFonts w:asciiTheme="majorHAnsi" w:eastAsia="Sylfaen" w:hAnsiTheme="majorHAnsi"/>
                <w:lang w:val="x-none" w:eastAsia="x-none"/>
              </w:rPr>
              <w:t>აჭარის</w:t>
            </w:r>
            <w:proofErr w:type="spellEnd"/>
            <w:r w:rsidRPr="00D71CE8">
              <w:rPr>
                <w:rFonts w:asciiTheme="majorHAnsi" w:eastAsia="Sylfaen" w:hAnsiTheme="majorHAnsi"/>
                <w:lang w:val="x-none" w:eastAsia="x-none"/>
              </w:rPr>
              <w:t xml:space="preserve"> </w:t>
            </w:r>
            <w:proofErr w:type="spellStart"/>
            <w:r w:rsidRPr="00D71CE8">
              <w:rPr>
                <w:rFonts w:asciiTheme="majorHAnsi" w:eastAsia="Sylfaen" w:hAnsiTheme="majorHAnsi"/>
                <w:lang w:val="x-none" w:eastAsia="x-none"/>
              </w:rPr>
              <w:t>ავტონომიური</w:t>
            </w:r>
            <w:proofErr w:type="spellEnd"/>
            <w:r w:rsidRPr="00D71CE8">
              <w:rPr>
                <w:rFonts w:asciiTheme="majorHAnsi" w:eastAsia="Sylfaen" w:hAnsiTheme="majorHAnsi"/>
                <w:lang w:val="x-none" w:eastAsia="x-none"/>
              </w:rPr>
              <w:t xml:space="preserve"> </w:t>
            </w:r>
            <w:proofErr w:type="spellStart"/>
            <w:r w:rsidRPr="00D71CE8">
              <w:rPr>
                <w:rFonts w:asciiTheme="majorHAnsi" w:eastAsia="Sylfaen" w:hAnsiTheme="majorHAnsi"/>
                <w:lang w:val="x-none" w:eastAsia="x-none"/>
              </w:rPr>
              <w:t>რესპუბლიკა</w:t>
            </w:r>
            <w:proofErr w:type="spellEnd"/>
            <w:r w:rsidRPr="00D71CE8">
              <w:rPr>
                <w:rFonts w:asciiTheme="majorHAnsi" w:eastAsia="Sylfaen" w:hAnsiTheme="majorHAnsi"/>
                <w:lang w:val="x-none" w:eastAsia="x-none"/>
              </w:rPr>
              <w:t xml:space="preserve"> </w:t>
            </w:r>
          </w:p>
        </w:tc>
        <w:tc>
          <w:tcPr>
            <w:tcW w:w="2389" w:type="dxa"/>
            <w:tcBorders>
              <w:top w:val="single" w:sz="6" w:space="0" w:color="auto"/>
              <w:left w:val="single" w:sz="6" w:space="0" w:color="auto"/>
              <w:bottom w:val="single" w:sz="6" w:space="0" w:color="auto"/>
              <w:right w:val="single" w:sz="6" w:space="0" w:color="auto"/>
            </w:tcBorders>
            <w:vAlign w:val="center"/>
          </w:tcPr>
          <w:p w14:paraId="4F662F05" w14:textId="77777777" w:rsidR="00990BCD" w:rsidRPr="00D71CE8" w:rsidRDefault="00990BCD" w:rsidP="00612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ajorHAnsi" w:eastAsia="Sylfaen" w:hAnsiTheme="majorHAnsi"/>
                <w:lang w:val="x-none" w:eastAsia="x-none"/>
              </w:rPr>
            </w:pPr>
            <w:r w:rsidRPr="00D71CE8">
              <w:rPr>
                <w:rFonts w:asciiTheme="majorHAnsi" w:eastAsia="Sylfaen" w:hAnsiTheme="majorHAnsi"/>
                <w:lang w:val="x-none" w:eastAsia="x-none"/>
              </w:rPr>
              <w:t xml:space="preserve">ქ. </w:t>
            </w:r>
            <w:proofErr w:type="spellStart"/>
            <w:r w:rsidRPr="00D71CE8">
              <w:rPr>
                <w:rFonts w:asciiTheme="majorHAnsi" w:eastAsia="Sylfaen" w:hAnsiTheme="majorHAnsi"/>
                <w:lang w:val="x-none" w:eastAsia="x-none"/>
              </w:rPr>
              <w:t>ბათუმი</w:t>
            </w:r>
            <w:proofErr w:type="spellEnd"/>
            <w:r w:rsidRPr="00D71CE8">
              <w:rPr>
                <w:rFonts w:asciiTheme="majorHAnsi" w:eastAsia="Sylfaen" w:hAnsiTheme="majorHAnsi"/>
                <w:lang w:val="x-none" w:eastAsia="x-none"/>
              </w:rPr>
              <w:t xml:space="preserve"> </w:t>
            </w:r>
            <w:proofErr w:type="spellStart"/>
            <w:r w:rsidRPr="00D71CE8">
              <w:rPr>
                <w:rFonts w:asciiTheme="majorHAnsi" w:eastAsia="Sylfaen" w:hAnsiTheme="majorHAnsi"/>
                <w:lang w:val="x-none" w:eastAsia="x-none"/>
              </w:rPr>
              <w:t>და</w:t>
            </w:r>
            <w:proofErr w:type="spellEnd"/>
            <w:r w:rsidRPr="00D71CE8">
              <w:rPr>
                <w:rFonts w:asciiTheme="majorHAnsi" w:eastAsia="Sylfaen" w:hAnsiTheme="majorHAnsi"/>
                <w:lang w:val="x-none" w:eastAsia="x-none"/>
              </w:rPr>
              <w:t xml:space="preserve"> ქ. </w:t>
            </w:r>
            <w:proofErr w:type="spellStart"/>
            <w:r w:rsidRPr="00D71CE8">
              <w:rPr>
                <w:rFonts w:asciiTheme="majorHAnsi" w:eastAsia="Sylfaen" w:hAnsiTheme="majorHAnsi"/>
                <w:lang w:val="x-none" w:eastAsia="x-none"/>
              </w:rPr>
              <w:t>ბათუმის</w:t>
            </w:r>
            <w:proofErr w:type="spellEnd"/>
            <w:r w:rsidRPr="00D71CE8">
              <w:rPr>
                <w:rFonts w:asciiTheme="majorHAnsi" w:eastAsia="Sylfaen" w:hAnsiTheme="majorHAnsi"/>
                <w:lang w:val="x-none" w:eastAsia="x-none"/>
              </w:rPr>
              <w:t xml:space="preserve"> </w:t>
            </w:r>
            <w:proofErr w:type="spellStart"/>
            <w:r w:rsidRPr="00D71CE8">
              <w:rPr>
                <w:rFonts w:asciiTheme="majorHAnsi" w:eastAsia="Sylfaen" w:hAnsiTheme="majorHAnsi"/>
                <w:lang w:val="x-none" w:eastAsia="x-none"/>
              </w:rPr>
              <w:t>მუნიციპალიტეტი</w:t>
            </w:r>
            <w:proofErr w:type="spellEnd"/>
            <w:r w:rsidRPr="00D71CE8">
              <w:rPr>
                <w:rFonts w:asciiTheme="majorHAnsi" w:eastAsia="Sylfaen" w:hAnsiTheme="majorHAnsi"/>
                <w:lang w:val="x-none" w:eastAsia="x-none"/>
              </w:rPr>
              <w:t xml:space="preserve"> </w:t>
            </w:r>
          </w:p>
        </w:tc>
        <w:tc>
          <w:tcPr>
            <w:tcW w:w="3336" w:type="dxa"/>
            <w:tcBorders>
              <w:top w:val="single" w:sz="6" w:space="0" w:color="auto"/>
              <w:left w:val="single" w:sz="6" w:space="0" w:color="auto"/>
              <w:bottom w:val="single" w:sz="6" w:space="0" w:color="auto"/>
              <w:right w:val="single" w:sz="6" w:space="0" w:color="auto"/>
            </w:tcBorders>
            <w:vAlign w:val="center"/>
          </w:tcPr>
          <w:p w14:paraId="1E26AB02" w14:textId="77777777" w:rsidR="00990BCD" w:rsidRPr="00D71CE8" w:rsidRDefault="00990BCD" w:rsidP="00612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ajorHAnsi" w:eastAsia="Sylfaen" w:hAnsiTheme="majorHAnsi"/>
                <w:lang w:val="x-none" w:eastAsia="x-none"/>
              </w:rPr>
            </w:pPr>
            <w:proofErr w:type="spellStart"/>
            <w:r w:rsidRPr="00D71CE8">
              <w:rPr>
                <w:rFonts w:asciiTheme="majorHAnsi" w:eastAsia="Sylfaen" w:hAnsiTheme="majorHAnsi"/>
                <w:lang w:val="x-none" w:eastAsia="x-none"/>
              </w:rPr>
              <w:t>შპს</w:t>
            </w:r>
            <w:proofErr w:type="spellEnd"/>
            <w:r w:rsidRPr="00D71CE8">
              <w:rPr>
                <w:rFonts w:asciiTheme="majorHAnsi" w:eastAsia="Sylfaen" w:hAnsiTheme="majorHAnsi"/>
                <w:lang w:val="x-none" w:eastAsia="x-none"/>
              </w:rPr>
              <w:t xml:space="preserve"> „</w:t>
            </w:r>
            <w:proofErr w:type="spellStart"/>
            <w:r w:rsidRPr="00D71CE8">
              <w:rPr>
                <w:rFonts w:asciiTheme="majorHAnsi" w:eastAsia="Sylfaen" w:hAnsiTheme="majorHAnsi"/>
                <w:lang w:val="x-none" w:eastAsia="x-none"/>
              </w:rPr>
              <w:t>რესპუბლიკური</w:t>
            </w:r>
            <w:proofErr w:type="spellEnd"/>
            <w:r w:rsidRPr="00D71CE8">
              <w:rPr>
                <w:rFonts w:asciiTheme="majorHAnsi" w:eastAsia="Sylfaen" w:hAnsiTheme="majorHAnsi"/>
                <w:lang w:val="x-none" w:eastAsia="x-none"/>
              </w:rPr>
              <w:t xml:space="preserve"> </w:t>
            </w:r>
            <w:proofErr w:type="spellStart"/>
            <w:r w:rsidRPr="00D71CE8">
              <w:rPr>
                <w:rFonts w:asciiTheme="majorHAnsi" w:eastAsia="Sylfaen" w:hAnsiTheme="majorHAnsi"/>
                <w:lang w:val="x-none" w:eastAsia="x-none"/>
              </w:rPr>
              <w:t>კლინიკური</w:t>
            </w:r>
            <w:proofErr w:type="spellEnd"/>
            <w:r w:rsidRPr="00D71CE8">
              <w:rPr>
                <w:rFonts w:asciiTheme="majorHAnsi" w:eastAsia="Sylfaen" w:hAnsiTheme="majorHAnsi"/>
                <w:lang w:val="x-none" w:eastAsia="x-none"/>
              </w:rPr>
              <w:t xml:space="preserve"> </w:t>
            </w:r>
            <w:proofErr w:type="spellStart"/>
            <w:r w:rsidRPr="00D71CE8">
              <w:rPr>
                <w:rFonts w:asciiTheme="majorHAnsi" w:eastAsia="Sylfaen" w:hAnsiTheme="majorHAnsi"/>
                <w:lang w:val="x-none" w:eastAsia="x-none"/>
              </w:rPr>
              <w:t>ფსიქონევროლოგიური</w:t>
            </w:r>
            <w:proofErr w:type="spellEnd"/>
            <w:r w:rsidRPr="00D71CE8">
              <w:rPr>
                <w:rFonts w:asciiTheme="majorHAnsi" w:eastAsia="Sylfaen" w:hAnsiTheme="majorHAnsi"/>
                <w:lang w:val="x-none" w:eastAsia="x-none"/>
              </w:rPr>
              <w:t xml:space="preserve"> </w:t>
            </w:r>
            <w:proofErr w:type="spellStart"/>
            <w:r w:rsidRPr="00D71CE8">
              <w:rPr>
                <w:rFonts w:asciiTheme="majorHAnsi" w:eastAsia="Sylfaen" w:hAnsiTheme="majorHAnsi"/>
                <w:lang w:val="x-none" w:eastAsia="x-none"/>
              </w:rPr>
              <w:t>საავადმყოფო</w:t>
            </w:r>
            <w:proofErr w:type="spellEnd"/>
            <w:r w:rsidRPr="00D71CE8">
              <w:rPr>
                <w:rFonts w:asciiTheme="majorHAnsi" w:eastAsia="Sylfaen" w:hAnsiTheme="majorHAnsi"/>
                <w:lang w:val="x-none" w:eastAsia="x-none"/>
              </w:rPr>
              <w:t xml:space="preserve">“ (2018 </w:t>
            </w:r>
            <w:proofErr w:type="spellStart"/>
            <w:r w:rsidRPr="00D71CE8">
              <w:rPr>
                <w:rFonts w:asciiTheme="majorHAnsi" w:eastAsia="Sylfaen" w:hAnsiTheme="majorHAnsi"/>
                <w:lang w:val="x-none" w:eastAsia="x-none"/>
              </w:rPr>
              <w:t>წლის</w:t>
            </w:r>
            <w:proofErr w:type="spellEnd"/>
            <w:r w:rsidRPr="00D71CE8">
              <w:rPr>
                <w:rFonts w:asciiTheme="majorHAnsi" w:eastAsia="Sylfaen" w:hAnsiTheme="majorHAnsi"/>
                <w:lang w:val="x-none" w:eastAsia="x-none"/>
              </w:rPr>
              <w:t xml:space="preserve"> 1 </w:t>
            </w:r>
            <w:proofErr w:type="spellStart"/>
            <w:r w:rsidRPr="00D71CE8">
              <w:rPr>
                <w:rFonts w:asciiTheme="majorHAnsi" w:eastAsia="Sylfaen" w:hAnsiTheme="majorHAnsi"/>
                <w:lang w:val="x-none" w:eastAsia="x-none"/>
              </w:rPr>
              <w:t>აგვისტოდან</w:t>
            </w:r>
            <w:proofErr w:type="spellEnd"/>
            <w:r w:rsidRPr="00D71CE8">
              <w:rPr>
                <w:rFonts w:asciiTheme="majorHAnsi" w:eastAsia="Sylfaen" w:hAnsiTheme="majorHAnsi"/>
                <w:lang w:val="x-none" w:eastAsia="x-none"/>
              </w:rPr>
              <w:t xml:space="preserve">) </w:t>
            </w:r>
          </w:p>
        </w:tc>
        <w:tc>
          <w:tcPr>
            <w:tcW w:w="1276" w:type="dxa"/>
            <w:tcBorders>
              <w:top w:val="single" w:sz="6" w:space="0" w:color="auto"/>
              <w:left w:val="single" w:sz="6" w:space="0" w:color="auto"/>
              <w:bottom w:val="single" w:sz="6" w:space="0" w:color="auto"/>
              <w:right w:val="single" w:sz="6" w:space="0" w:color="auto"/>
            </w:tcBorders>
            <w:vAlign w:val="center"/>
          </w:tcPr>
          <w:p w14:paraId="4C7B3D8C" w14:textId="3AEA923E" w:rsidR="00990BCD" w:rsidRPr="00D71CE8" w:rsidRDefault="00990BCD" w:rsidP="00990B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heme="majorHAnsi" w:eastAsia="Sylfaen" w:hAnsiTheme="majorHAnsi"/>
                <w:lang w:val="x-none" w:eastAsia="x-none"/>
              </w:rPr>
            </w:pPr>
            <w:r w:rsidRPr="00D71CE8">
              <w:rPr>
                <w:rFonts w:asciiTheme="majorHAnsi" w:eastAsia="Sylfaen" w:hAnsiTheme="majorHAnsi"/>
                <w:lang w:val="x-none" w:eastAsia="x-none"/>
              </w:rPr>
              <w:t>1</w:t>
            </w:r>
          </w:p>
        </w:tc>
        <w:tc>
          <w:tcPr>
            <w:tcW w:w="1417" w:type="dxa"/>
            <w:tcBorders>
              <w:top w:val="single" w:sz="6" w:space="0" w:color="auto"/>
              <w:left w:val="single" w:sz="6" w:space="0" w:color="auto"/>
              <w:bottom w:val="single" w:sz="6" w:space="0" w:color="auto"/>
              <w:right w:val="single" w:sz="6" w:space="0" w:color="auto"/>
            </w:tcBorders>
            <w:vAlign w:val="center"/>
          </w:tcPr>
          <w:p w14:paraId="2EF50B30" w14:textId="53F92E36" w:rsidR="00990BCD" w:rsidRPr="00D71CE8" w:rsidRDefault="00990BCD" w:rsidP="00990B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heme="majorHAnsi" w:eastAsia="Sylfaen" w:hAnsiTheme="majorHAnsi"/>
                <w:lang w:val="x-none" w:eastAsia="x-none"/>
              </w:rPr>
            </w:pPr>
            <w:r w:rsidRPr="00D71CE8">
              <w:rPr>
                <w:rFonts w:asciiTheme="majorHAnsi" w:eastAsia="Sylfaen" w:hAnsiTheme="majorHAnsi"/>
                <w:lang w:val="x-none" w:eastAsia="x-none"/>
              </w:rPr>
              <w:t>7 100</w:t>
            </w:r>
          </w:p>
        </w:tc>
      </w:tr>
    </w:tbl>
    <w:p w14:paraId="5011538F" w14:textId="4F439A05" w:rsidR="00912A2B" w:rsidRPr="00D71CE8" w:rsidRDefault="00912A2B" w:rsidP="00912A2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004"/>
        <w:jc w:val="both"/>
        <w:rPr>
          <w:rFonts w:asciiTheme="majorHAnsi" w:hAnsiTheme="majorHAnsi" w:cs="Sylfaen"/>
          <w:b/>
        </w:rPr>
      </w:pPr>
    </w:p>
    <w:p w14:paraId="5663A7B4" w14:textId="53D5BD21" w:rsidR="00D71CE8" w:rsidRPr="00D71CE8" w:rsidRDefault="006A61C2" w:rsidP="00D71CE8">
      <w:pPr>
        <w:spacing w:after="120"/>
        <w:ind w:firstLine="720"/>
        <w:jc w:val="both"/>
        <w:rPr>
          <w:rFonts w:asciiTheme="majorHAnsi" w:hAnsiTheme="majorHAnsi"/>
        </w:rPr>
      </w:pPr>
      <w:r w:rsidRPr="00D71CE8">
        <w:rPr>
          <w:rFonts w:asciiTheme="majorHAnsi" w:hAnsiTheme="majorHAnsi" w:cs="Sylfaen"/>
          <w:b/>
          <w:bCs/>
        </w:rPr>
        <w:t>მუხლი</w:t>
      </w:r>
      <w:r w:rsidR="00E91FBD" w:rsidRPr="00D71CE8">
        <w:rPr>
          <w:rFonts w:asciiTheme="majorHAnsi" w:hAnsiTheme="majorHAnsi" w:cs="Sylfaen"/>
          <w:b/>
          <w:bCs/>
        </w:rPr>
        <w:t xml:space="preserve"> 2</w:t>
      </w:r>
      <w:r w:rsidR="00E91FBD" w:rsidRPr="00D71CE8">
        <w:rPr>
          <w:rFonts w:asciiTheme="majorHAnsi" w:hAnsiTheme="majorHAnsi" w:cs="Sylfaen"/>
          <w:b/>
          <w:bCs/>
          <w:lang w:val="en-US"/>
        </w:rPr>
        <w:t xml:space="preserve">. </w:t>
      </w:r>
      <w:r w:rsidR="00D71CE8" w:rsidRPr="00D71CE8">
        <w:rPr>
          <w:rFonts w:asciiTheme="majorHAnsi" w:hAnsiTheme="majorHAnsi" w:cs="Sylfaen"/>
        </w:rPr>
        <w:t xml:space="preserve">დადგენილება </w:t>
      </w:r>
      <w:r w:rsidR="00D71CE8" w:rsidRPr="00D71CE8">
        <w:rPr>
          <w:rFonts w:asciiTheme="majorHAnsi" w:hAnsiTheme="majorHAnsi"/>
        </w:rPr>
        <w:t xml:space="preserve">ამოქმედდეს გამოქვეყნებისთანავე. ამასთან, მე-3 </w:t>
      </w:r>
      <w:r w:rsidR="00D71CE8" w:rsidRPr="00D71CE8">
        <w:rPr>
          <w:rFonts w:asciiTheme="majorHAnsi" w:hAnsiTheme="majorHAnsi"/>
        </w:rPr>
        <w:t xml:space="preserve">და მე-4 </w:t>
      </w:r>
      <w:r w:rsidR="00D71CE8" w:rsidRPr="00D71CE8">
        <w:rPr>
          <w:rFonts w:asciiTheme="majorHAnsi" w:hAnsiTheme="majorHAnsi"/>
        </w:rPr>
        <w:t>პუნქტ</w:t>
      </w:r>
      <w:r w:rsidR="00D71CE8" w:rsidRPr="00D71CE8">
        <w:rPr>
          <w:rFonts w:asciiTheme="majorHAnsi" w:hAnsiTheme="majorHAnsi"/>
        </w:rPr>
        <w:t>ებ</w:t>
      </w:r>
      <w:r w:rsidR="00D71CE8" w:rsidRPr="00D71CE8">
        <w:rPr>
          <w:rFonts w:asciiTheme="majorHAnsi" w:hAnsiTheme="majorHAnsi"/>
        </w:rPr>
        <w:t>ი ვრცელდება 2018 წლის 1 იანვრიდან წარმოშობილ ურთიერთობებზე.</w:t>
      </w:r>
    </w:p>
    <w:p w14:paraId="49C57F51" w14:textId="77777777" w:rsidR="00D71CE8" w:rsidRPr="00D71CE8" w:rsidRDefault="00D71CE8" w:rsidP="004C7B7D">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ajorHAnsi" w:hAnsiTheme="majorHAnsi" w:cs="Sylfaen"/>
          <w:b/>
        </w:rPr>
      </w:pPr>
    </w:p>
    <w:p w14:paraId="3073CA9E" w14:textId="61A8E22F" w:rsidR="006A61C2" w:rsidRPr="00D71CE8" w:rsidRDefault="006A61C2" w:rsidP="004C7B7D">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ajorHAnsi" w:hAnsiTheme="majorHAnsi" w:cs="Sylfaen"/>
        </w:rPr>
      </w:pPr>
      <w:r w:rsidRPr="00D71CE8">
        <w:rPr>
          <w:rFonts w:asciiTheme="majorHAnsi" w:hAnsiTheme="majorHAnsi" w:cs="Sylfaen"/>
          <w:b/>
        </w:rPr>
        <w:t>პრემიერ-მინისტრი</w:t>
      </w:r>
      <w:r w:rsidRPr="00D71CE8">
        <w:rPr>
          <w:rFonts w:asciiTheme="majorHAnsi" w:hAnsiTheme="majorHAnsi" w:cs="Sylfaen"/>
        </w:rPr>
        <w:t xml:space="preserve">           </w:t>
      </w:r>
      <w:r w:rsidR="004C7B7D" w:rsidRPr="00D71CE8">
        <w:rPr>
          <w:rFonts w:asciiTheme="majorHAnsi" w:hAnsiTheme="majorHAnsi" w:cs="Sylfaen"/>
        </w:rPr>
        <w:t xml:space="preserve">                  </w:t>
      </w:r>
      <w:r w:rsidRPr="00D71CE8">
        <w:rPr>
          <w:rFonts w:asciiTheme="majorHAnsi" w:hAnsiTheme="majorHAnsi" w:cs="Sylfaen"/>
        </w:rPr>
        <w:t xml:space="preserve">                                                       </w:t>
      </w:r>
      <w:r w:rsidRPr="00D71CE8">
        <w:rPr>
          <w:rFonts w:asciiTheme="majorHAnsi" w:hAnsiTheme="majorHAnsi" w:cs="Sylfaen"/>
          <w:b/>
          <w:bCs/>
          <w:i/>
          <w:iCs/>
        </w:rPr>
        <w:t>გიორგი</w:t>
      </w:r>
      <w:r w:rsidR="00DF37E0" w:rsidRPr="00D71CE8">
        <w:rPr>
          <w:rFonts w:asciiTheme="majorHAnsi" w:hAnsiTheme="majorHAnsi" w:cs="Sylfaen"/>
          <w:b/>
          <w:bCs/>
          <w:i/>
          <w:iCs/>
        </w:rPr>
        <w:t xml:space="preserve"> </w:t>
      </w:r>
      <w:r w:rsidRPr="00D71CE8">
        <w:rPr>
          <w:rFonts w:asciiTheme="majorHAnsi" w:hAnsiTheme="majorHAnsi" w:cs="Sylfaen"/>
          <w:b/>
          <w:bCs/>
          <w:i/>
          <w:iCs/>
        </w:rPr>
        <w:t>კვირიკაშვილი</w:t>
      </w:r>
      <w:r w:rsidRPr="00D71CE8">
        <w:rPr>
          <w:rFonts w:asciiTheme="majorHAnsi" w:hAnsiTheme="majorHAnsi" w:cs="Sylfaen"/>
        </w:rPr>
        <w:t xml:space="preserve"> </w:t>
      </w:r>
    </w:p>
    <w:p w14:paraId="19FE7AA0" w14:textId="091CF97C" w:rsidR="00F61AC7" w:rsidRPr="00D71CE8" w:rsidRDefault="00F61AC7" w:rsidP="002E7DAC">
      <w:pPr>
        <w:autoSpaceDE/>
        <w:autoSpaceDN/>
        <w:adjustRightInd/>
        <w:jc w:val="center"/>
        <w:rPr>
          <w:rFonts w:asciiTheme="majorHAnsi" w:hAnsiTheme="majorHAnsi"/>
          <w:b/>
        </w:rPr>
      </w:pPr>
      <w:r w:rsidRPr="00D71CE8">
        <w:rPr>
          <w:rFonts w:asciiTheme="majorHAnsi" w:hAnsiTheme="majorHAnsi"/>
          <w:b/>
        </w:rPr>
        <w:lastRenderedPageBreak/>
        <w:t>განმარტებითი ბარათი</w:t>
      </w:r>
    </w:p>
    <w:p w14:paraId="52B2F9FB" w14:textId="5B5A8E4D" w:rsidR="00444C93" w:rsidRPr="00D71CE8" w:rsidRDefault="00EB01DD" w:rsidP="00444C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heme="majorHAnsi" w:hAnsiTheme="majorHAnsi" w:cs="Sylfaen"/>
          <w:b/>
          <w:bCs/>
        </w:rPr>
      </w:pPr>
      <w:r w:rsidRPr="00D71CE8">
        <w:rPr>
          <w:rFonts w:asciiTheme="majorHAnsi" w:hAnsiTheme="majorHAnsi" w:cs="Sylfaen"/>
          <w:b/>
          <w:bCs/>
        </w:rPr>
        <w:t>„201</w:t>
      </w:r>
      <w:r w:rsidR="00D71CE8" w:rsidRPr="00D71CE8">
        <w:rPr>
          <w:rFonts w:asciiTheme="majorHAnsi" w:hAnsiTheme="majorHAnsi" w:cs="Sylfaen"/>
          <w:b/>
          <w:bCs/>
        </w:rPr>
        <w:t>8</w:t>
      </w:r>
      <w:r w:rsidR="00444C93" w:rsidRPr="00D71CE8">
        <w:rPr>
          <w:rFonts w:asciiTheme="majorHAnsi" w:hAnsiTheme="majorHAnsi" w:cs="Sylfaen"/>
          <w:b/>
          <w:bCs/>
        </w:rPr>
        <w:t xml:space="preserve"> წლის ჯანმრთელობის დაცვის სახელმწიფო პროგრამების დამტკიცების შესახებ“ საქართველოს მთავრობის</w:t>
      </w:r>
      <w:r w:rsidRPr="00D71CE8">
        <w:rPr>
          <w:rFonts w:asciiTheme="majorHAnsi" w:hAnsiTheme="majorHAnsi" w:cs="Sylfaen"/>
          <w:b/>
          <w:bCs/>
        </w:rPr>
        <w:t xml:space="preserve"> 201</w:t>
      </w:r>
      <w:r w:rsidR="00D71CE8" w:rsidRPr="00D71CE8">
        <w:rPr>
          <w:rFonts w:asciiTheme="majorHAnsi" w:hAnsiTheme="majorHAnsi" w:cs="Sylfaen"/>
          <w:b/>
          <w:bCs/>
        </w:rPr>
        <w:t>7</w:t>
      </w:r>
      <w:r w:rsidR="00444C93" w:rsidRPr="00D71CE8">
        <w:rPr>
          <w:rFonts w:asciiTheme="majorHAnsi" w:hAnsiTheme="majorHAnsi" w:cs="Sylfaen"/>
          <w:b/>
          <w:bCs/>
        </w:rPr>
        <w:t xml:space="preserve"> წლის </w:t>
      </w:r>
      <w:r w:rsidR="00D71CE8" w:rsidRPr="00D71CE8">
        <w:rPr>
          <w:rFonts w:asciiTheme="majorHAnsi" w:hAnsiTheme="majorHAnsi" w:cs="Sylfaen"/>
          <w:b/>
          <w:bCs/>
        </w:rPr>
        <w:t>28</w:t>
      </w:r>
      <w:r w:rsidR="00444C93" w:rsidRPr="00D71CE8">
        <w:rPr>
          <w:rFonts w:asciiTheme="majorHAnsi" w:hAnsiTheme="majorHAnsi" w:cs="Sylfaen"/>
          <w:b/>
          <w:bCs/>
        </w:rPr>
        <w:t xml:space="preserve"> დეკემბრის</w:t>
      </w:r>
      <w:r w:rsidR="00D71CE8" w:rsidRPr="00D71CE8">
        <w:rPr>
          <w:rFonts w:asciiTheme="majorHAnsi" w:hAnsiTheme="majorHAnsi" w:cs="Sylfaen"/>
          <w:b/>
          <w:bCs/>
        </w:rPr>
        <w:t xml:space="preserve"> №592</w:t>
      </w:r>
      <w:r w:rsidRPr="00D71CE8">
        <w:rPr>
          <w:rFonts w:asciiTheme="majorHAnsi" w:hAnsiTheme="majorHAnsi" w:cs="Sylfaen"/>
          <w:b/>
          <w:bCs/>
        </w:rPr>
        <w:t xml:space="preserve"> </w:t>
      </w:r>
      <w:r w:rsidR="00444C93" w:rsidRPr="00D71CE8">
        <w:rPr>
          <w:rFonts w:asciiTheme="majorHAnsi" w:hAnsiTheme="majorHAnsi" w:cs="Sylfaen"/>
          <w:b/>
          <w:bCs/>
        </w:rPr>
        <w:t>დადგენილებაში ცვლილების შეტანის თაობაზე</w:t>
      </w:r>
    </w:p>
    <w:p w14:paraId="372CF251" w14:textId="77777777" w:rsidR="00444C93" w:rsidRPr="00D71CE8" w:rsidRDefault="00444C93" w:rsidP="00444C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heme="majorHAnsi" w:hAnsiTheme="majorHAnsi"/>
          <w:b/>
        </w:rPr>
      </w:pPr>
    </w:p>
    <w:p w14:paraId="5258E8FD" w14:textId="7B325727" w:rsidR="00F61AC7" w:rsidRPr="00D71CE8" w:rsidRDefault="00F61AC7" w:rsidP="00F61AC7">
      <w:pPr>
        <w:jc w:val="center"/>
        <w:rPr>
          <w:rFonts w:asciiTheme="majorHAnsi" w:hAnsiTheme="majorHAnsi"/>
          <w:b/>
          <w:lang w:val="en-US"/>
        </w:rPr>
      </w:pPr>
      <w:r w:rsidRPr="00D71CE8">
        <w:rPr>
          <w:rFonts w:asciiTheme="majorHAnsi" w:hAnsiTheme="majorHAnsi"/>
          <w:b/>
        </w:rPr>
        <w:t xml:space="preserve">საქართველოს მთავრობის </w:t>
      </w:r>
      <w:r w:rsidR="00EB01DD" w:rsidRPr="00D71CE8">
        <w:rPr>
          <w:rFonts w:asciiTheme="majorHAnsi" w:hAnsiTheme="majorHAnsi"/>
          <w:b/>
        </w:rPr>
        <w:t xml:space="preserve">დადგენილების </w:t>
      </w:r>
      <w:r w:rsidRPr="00D71CE8">
        <w:rPr>
          <w:rFonts w:asciiTheme="majorHAnsi" w:hAnsiTheme="majorHAnsi"/>
          <w:b/>
        </w:rPr>
        <w:t>პროექტზე</w:t>
      </w:r>
      <w:r w:rsidR="001E12EB" w:rsidRPr="00D71CE8">
        <w:rPr>
          <w:rFonts w:asciiTheme="majorHAnsi" w:hAnsiTheme="majorHAnsi"/>
          <w:b/>
          <w:lang w:val="en-US"/>
        </w:rPr>
        <w:t>:</w:t>
      </w:r>
    </w:p>
    <w:p w14:paraId="77C9ED8C" w14:textId="77777777" w:rsidR="001E12EB" w:rsidRPr="00D71CE8" w:rsidRDefault="001E12EB" w:rsidP="001E12EB">
      <w:pPr>
        <w:spacing w:before="100" w:beforeAutospacing="1" w:after="100" w:afterAutospacing="1" w:line="360" w:lineRule="auto"/>
        <w:ind w:firstLine="708"/>
        <w:rPr>
          <w:rFonts w:asciiTheme="majorHAnsi" w:eastAsia="Times New Roman" w:hAnsiTheme="majorHAnsi" w:cs="Times New Roman"/>
          <w:b/>
          <w:lang w:val="en-US" w:eastAsia="ka-GE"/>
        </w:rPr>
      </w:pPr>
      <w:r w:rsidRPr="00D71CE8">
        <w:rPr>
          <w:rFonts w:asciiTheme="majorHAnsi" w:eastAsia="Times New Roman" w:hAnsiTheme="majorHAnsi" w:cs="Sylfaen"/>
          <w:b/>
          <w:bCs/>
          <w:lang w:val="en-US" w:eastAsia="ka-GE"/>
        </w:rPr>
        <w:t xml:space="preserve">1. </w:t>
      </w:r>
      <w:proofErr w:type="gramStart"/>
      <w:r w:rsidR="00F64495" w:rsidRPr="00D71CE8">
        <w:rPr>
          <w:rFonts w:asciiTheme="majorHAnsi" w:eastAsia="Times New Roman" w:hAnsiTheme="majorHAnsi" w:cs="Sylfaen"/>
          <w:b/>
          <w:bCs/>
          <w:lang w:eastAsia="ka-GE"/>
        </w:rPr>
        <w:t>ინფორმაცია</w:t>
      </w:r>
      <w:proofErr w:type="gramEnd"/>
      <w:r w:rsidR="00F64495" w:rsidRPr="00D71CE8">
        <w:rPr>
          <w:rFonts w:asciiTheme="majorHAnsi" w:eastAsia="Times New Roman" w:hAnsiTheme="majorHAnsi" w:cs="Times New Roman"/>
          <w:b/>
          <w:bCs/>
          <w:lang w:eastAsia="ka-GE"/>
        </w:rPr>
        <w:t xml:space="preserve"> </w:t>
      </w:r>
      <w:r w:rsidR="00F64495" w:rsidRPr="00D71CE8">
        <w:rPr>
          <w:rFonts w:asciiTheme="majorHAnsi" w:eastAsia="Times New Roman" w:hAnsiTheme="majorHAnsi" w:cs="Sylfaen"/>
          <w:b/>
          <w:bCs/>
          <w:lang w:eastAsia="ka-GE"/>
        </w:rPr>
        <w:t>სამართლებრივი</w:t>
      </w:r>
      <w:r w:rsidR="00F64495" w:rsidRPr="00D71CE8">
        <w:rPr>
          <w:rFonts w:asciiTheme="majorHAnsi" w:eastAsia="Times New Roman" w:hAnsiTheme="majorHAnsi" w:cs="Times New Roman"/>
          <w:b/>
          <w:bCs/>
          <w:lang w:eastAsia="ka-GE"/>
        </w:rPr>
        <w:t xml:space="preserve"> </w:t>
      </w:r>
      <w:r w:rsidR="00F64495" w:rsidRPr="00D71CE8">
        <w:rPr>
          <w:rFonts w:asciiTheme="majorHAnsi" w:eastAsia="Times New Roman" w:hAnsiTheme="majorHAnsi" w:cs="Sylfaen"/>
          <w:b/>
          <w:bCs/>
          <w:lang w:eastAsia="ka-GE"/>
        </w:rPr>
        <w:t>აქტის</w:t>
      </w:r>
      <w:r w:rsidR="00F64495" w:rsidRPr="00D71CE8">
        <w:rPr>
          <w:rFonts w:asciiTheme="majorHAnsi" w:eastAsia="Times New Roman" w:hAnsiTheme="majorHAnsi" w:cs="Times New Roman"/>
          <w:b/>
          <w:bCs/>
          <w:lang w:eastAsia="ka-GE"/>
        </w:rPr>
        <w:t xml:space="preserve"> </w:t>
      </w:r>
      <w:r w:rsidR="00F64495" w:rsidRPr="00D71CE8">
        <w:rPr>
          <w:rFonts w:asciiTheme="majorHAnsi" w:eastAsia="Times New Roman" w:hAnsiTheme="majorHAnsi" w:cs="Sylfaen"/>
          <w:b/>
          <w:bCs/>
          <w:lang w:eastAsia="ka-GE"/>
        </w:rPr>
        <w:t>პროექტის</w:t>
      </w:r>
      <w:r w:rsidR="00F64495" w:rsidRPr="00D71CE8">
        <w:rPr>
          <w:rFonts w:asciiTheme="majorHAnsi" w:eastAsia="Times New Roman" w:hAnsiTheme="majorHAnsi" w:cs="Times New Roman"/>
          <w:b/>
          <w:bCs/>
          <w:lang w:eastAsia="ka-GE"/>
        </w:rPr>
        <w:t xml:space="preserve"> </w:t>
      </w:r>
      <w:r w:rsidR="00F64495" w:rsidRPr="00D71CE8">
        <w:rPr>
          <w:rFonts w:asciiTheme="majorHAnsi" w:eastAsia="Times New Roman" w:hAnsiTheme="majorHAnsi" w:cs="Sylfaen"/>
          <w:b/>
          <w:bCs/>
          <w:lang w:eastAsia="ka-GE"/>
        </w:rPr>
        <w:t>შესახებ</w:t>
      </w:r>
      <w:r w:rsidR="00F64495" w:rsidRPr="00D71CE8">
        <w:rPr>
          <w:rFonts w:asciiTheme="majorHAnsi" w:eastAsia="Times New Roman" w:hAnsiTheme="majorHAnsi" w:cs="Times New Roman"/>
          <w:b/>
          <w:lang w:eastAsia="ka-GE"/>
        </w:rPr>
        <w:t xml:space="preserve"> </w:t>
      </w:r>
    </w:p>
    <w:p w14:paraId="16F8BB92" w14:textId="18AB1AE2" w:rsidR="00F64495" w:rsidRPr="00D71CE8" w:rsidRDefault="00F64495" w:rsidP="001E12EB">
      <w:pPr>
        <w:spacing w:before="100" w:beforeAutospacing="1" w:after="100" w:afterAutospacing="1" w:line="360" w:lineRule="auto"/>
        <w:ind w:firstLine="708"/>
        <w:rPr>
          <w:rFonts w:asciiTheme="majorHAnsi" w:eastAsia="Times New Roman" w:hAnsiTheme="majorHAnsi" w:cs="Times New Roman"/>
          <w:b/>
          <w:lang w:eastAsia="ka-GE"/>
        </w:rPr>
      </w:pPr>
      <w:r w:rsidRPr="00D71CE8">
        <w:rPr>
          <w:rFonts w:asciiTheme="majorHAnsi" w:eastAsia="Times New Roman" w:hAnsiTheme="majorHAnsi" w:cs="Times New Roman"/>
          <w:b/>
          <w:lang w:eastAsia="ru-RU"/>
        </w:rPr>
        <w:t>დადგენილების პროექტი მომზადდა შემდეგი გარემოების გათვალისწინებით</w:t>
      </w:r>
      <w:r w:rsidRPr="00D71CE8">
        <w:rPr>
          <w:rFonts w:asciiTheme="majorHAnsi" w:eastAsia="Times New Roman" w:hAnsiTheme="majorHAnsi" w:cs="Times New Roman"/>
          <w:lang w:eastAsia="ru-RU"/>
        </w:rPr>
        <w:t>:</w:t>
      </w:r>
    </w:p>
    <w:p w14:paraId="7FEE5EDA" w14:textId="77777777" w:rsidR="00D776B1" w:rsidRPr="00D71CE8" w:rsidRDefault="008F08B8" w:rsidP="00D776B1">
      <w:pPr>
        <w:spacing w:before="100" w:beforeAutospacing="1" w:after="100" w:afterAutospacing="1" w:line="240" w:lineRule="auto"/>
        <w:jc w:val="both"/>
        <w:rPr>
          <w:rFonts w:asciiTheme="majorHAnsi" w:eastAsia="Times New Roman" w:hAnsiTheme="majorHAnsi" w:cs="Times New Roman"/>
        </w:rPr>
      </w:pPr>
      <w:r w:rsidRPr="00D71CE8">
        <w:rPr>
          <w:rFonts w:asciiTheme="majorHAnsi" w:eastAsia="Times New Roman" w:hAnsiTheme="majorHAnsi" w:cs="Sylfaen"/>
        </w:rPr>
        <w:tab/>
      </w:r>
      <w:r w:rsidR="00D776B1" w:rsidRPr="00D71CE8">
        <w:rPr>
          <w:rFonts w:asciiTheme="majorHAnsi" w:eastAsia="Times New Roman" w:hAnsiTheme="majorHAnsi" w:cs="Times New Roman"/>
        </w:rPr>
        <w:t xml:space="preserve">2016 </w:t>
      </w:r>
      <w:r w:rsidR="00D776B1" w:rsidRPr="00D71CE8">
        <w:rPr>
          <w:rFonts w:asciiTheme="majorHAnsi" w:eastAsia="Times New Roman" w:hAnsiTheme="majorHAnsi" w:cs="Sylfaen"/>
        </w:rPr>
        <w:t>წლის</w:t>
      </w:r>
      <w:r w:rsidR="00D776B1" w:rsidRPr="00D71CE8">
        <w:rPr>
          <w:rFonts w:asciiTheme="majorHAnsi" w:eastAsia="Times New Roman" w:hAnsiTheme="majorHAnsi" w:cs="Times New Roman"/>
        </w:rPr>
        <w:t xml:space="preserve"> 26 </w:t>
      </w:r>
      <w:r w:rsidR="00D776B1" w:rsidRPr="00D71CE8">
        <w:rPr>
          <w:rFonts w:asciiTheme="majorHAnsi" w:eastAsia="Times New Roman" w:hAnsiTheme="majorHAnsi" w:cs="Sylfaen"/>
        </w:rPr>
        <w:t>ივლისიდან ამოქმედდა ფორმა №3  რეცეპტის ელექტრონული სისტემა („მეორე ჯგუფს მიკუთვნებული ფარმაცევტული პროდუქტის (სამკურნალო საშუალების) ფორმა №3 ელექტრონული რეცეპტის ბრუნვის წესის დამტკიცების თაობაზე“ საქართველოს</w:t>
      </w:r>
      <w:r w:rsidR="00D776B1" w:rsidRPr="00D71CE8">
        <w:rPr>
          <w:rFonts w:asciiTheme="majorHAnsi" w:eastAsia="Times New Roman" w:hAnsiTheme="majorHAnsi"/>
        </w:rPr>
        <w:t xml:space="preserve"> </w:t>
      </w:r>
      <w:r w:rsidR="00D776B1" w:rsidRPr="00D71CE8">
        <w:rPr>
          <w:rFonts w:asciiTheme="majorHAnsi" w:eastAsia="Times New Roman" w:hAnsiTheme="majorHAnsi" w:cs="Sylfaen"/>
        </w:rPr>
        <w:t>შრომის</w:t>
      </w:r>
      <w:r w:rsidR="00D776B1" w:rsidRPr="00D71CE8">
        <w:rPr>
          <w:rFonts w:asciiTheme="majorHAnsi" w:eastAsia="Times New Roman" w:hAnsiTheme="majorHAnsi"/>
        </w:rPr>
        <w:t xml:space="preserve">, </w:t>
      </w:r>
      <w:r w:rsidR="00D776B1" w:rsidRPr="00D71CE8">
        <w:rPr>
          <w:rFonts w:asciiTheme="majorHAnsi" w:eastAsia="Times New Roman" w:hAnsiTheme="majorHAnsi" w:cs="Sylfaen"/>
        </w:rPr>
        <w:t>ჯანმრთელობისა</w:t>
      </w:r>
      <w:r w:rsidR="00D776B1" w:rsidRPr="00D71CE8">
        <w:rPr>
          <w:rFonts w:asciiTheme="majorHAnsi" w:eastAsia="Times New Roman" w:hAnsiTheme="majorHAnsi"/>
        </w:rPr>
        <w:t xml:space="preserve"> </w:t>
      </w:r>
      <w:r w:rsidR="00D776B1" w:rsidRPr="00D71CE8">
        <w:rPr>
          <w:rFonts w:asciiTheme="majorHAnsi" w:eastAsia="Times New Roman" w:hAnsiTheme="majorHAnsi" w:cs="Sylfaen"/>
        </w:rPr>
        <w:t>და</w:t>
      </w:r>
      <w:r w:rsidR="00D776B1" w:rsidRPr="00D71CE8">
        <w:rPr>
          <w:rFonts w:asciiTheme="majorHAnsi" w:eastAsia="Times New Roman" w:hAnsiTheme="majorHAnsi"/>
        </w:rPr>
        <w:t xml:space="preserve"> </w:t>
      </w:r>
      <w:r w:rsidR="00D776B1" w:rsidRPr="00D71CE8">
        <w:rPr>
          <w:rFonts w:asciiTheme="majorHAnsi" w:eastAsia="Times New Roman" w:hAnsiTheme="majorHAnsi" w:cs="Sylfaen"/>
        </w:rPr>
        <w:t>სოციალური</w:t>
      </w:r>
      <w:r w:rsidR="00D776B1" w:rsidRPr="00D71CE8">
        <w:rPr>
          <w:rFonts w:asciiTheme="majorHAnsi" w:eastAsia="Times New Roman" w:hAnsiTheme="majorHAnsi"/>
        </w:rPr>
        <w:t xml:space="preserve"> </w:t>
      </w:r>
      <w:r w:rsidR="00D776B1" w:rsidRPr="00D71CE8">
        <w:rPr>
          <w:rFonts w:asciiTheme="majorHAnsi" w:eastAsia="Times New Roman" w:hAnsiTheme="majorHAnsi" w:cs="Sylfaen"/>
        </w:rPr>
        <w:t>დაცვის</w:t>
      </w:r>
      <w:r w:rsidR="00D776B1" w:rsidRPr="00D71CE8">
        <w:rPr>
          <w:rFonts w:asciiTheme="majorHAnsi" w:eastAsia="Times New Roman" w:hAnsiTheme="majorHAnsi"/>
        </w:rPr>
        <w:t xml:space="preserve"> </w:t>
      </w:r>
      <w:r w:rsidR="00D776B1" w:rsidRPr="00D71CE8">
        <w:rPr>
          <w:rFonts w:asciiTheme="majorHAnsi" w:eastAsia="Times New Roman" w:hAnsiTheme="majorHAnsi" w:cs="Sylfaen"/>
        </w:rPr>
        <w:t>მინისტრის ბრძანება</w:t>
      </w:r>
      <w:r w:rsidR="00D776B1" w:rsidRPr="00D71CE8">
        <w:rPr>
          <w:rFonts w:asciiTheme="majorHAnsi" w:eastAsia="Times New Roman" w:hAnsiTheme="majorHAnsi"/>
        </w:rPr>
        <w:t xml:space="preserve"> №01-29/</w:t>
      </w:r>
      <w:r w:rsidR="00D776B1" w:rsidRPr="00D71CE8">
        <w:rPr>
          <w:rFonts w:asciiTheme="majorHAnsi" w:eastAsia="Times New Roman" w:hAnsiTheme="majorHAnsi" w:cs="Sylfaen"/>
        </w:rPr>
        <w:t>ნ)</w:t>
      </w:r>
      <w:r w:rsidR="00D776B1" w:rsidRPr="00D71CE8">
        <w:rPr>
          <w:rFonts w:asciiTheme="majorHAnsi" w:eastAsia="Times New Roman" w:hAnsiTheme="majorHAnsi" w:cs="Times New Roman"/>
        </w:rPr>
        <w:t xml:space="preserve">, რაც იყო </w:t>
      </w:r>
      <w:r w:rsidR="00D776B1" w:rsidRPr="00D71CE8">
        <w:rPr>
          <w:rFonts w:asciiTheme="majorHAnsi" w:hAnsiTheme="majorHAnsi" w:cs="Sylfaen"/>
        </w:rPr>
        <w:t xml:space="preserve">მნიშვნელოვანი ნაბიჯი რეცეპტის ინსტიტუტის გაძლიერების და სამედიცინო მომსახურების ხარისხის უზრუნველყოფის მიმართულებით, რადგან ფორმა №3  რეცეპტის ელექტრონული სისტემა წარმოადგენს  მონაცემთა მოპოვებისა და მტკიცებულებების გენერირების ერთიან, უნივერსალურ წყაროს, ამასთან, წარმოადგენს ინსტრუმენტს სამედიცინო მომსახურების ხელმისაწვდომობის გაუმჯობესებისათვის. აღნიშნული, ასევე, დეკლარირებულია „2014-2020 წლების საქართველოს ჯანმრთელობის დაცვის სისტემის სახელმწიფო კონცეფციის „საყოველთაო ჯანდაცვა და ხარისხის მართვა პაციენტთა უფლებების დასაცავად“ დამტკიცების შესახებ“ საქართველოს მთავრობის 2014 წლის 26 დეკემბრის №724 დადგენილებაში, რომლის თანახმად ქვეყნის ერთ-ერთ პრიორიტეტს წარმოადგენს ჯანდაცვის საინფორმაციო სისტემების განვითარება, რომელიც დააკავშირებს სამედიცინო მომსახურების მიმწოდებლებს, ფარმაცევტულ დაწესებულებებსა და მარეგულირებელ ორგანოებს. </w:t>
      </w:r>
    </w:p>
    <w:p w14:paraId="76B9BED0" w14:textId="77777777" w:rsidR="00D776B1" w:rsidRPr="00D71CE8" w:rsidRDefault="00D776B1" w:rsidP="00D776B1">
      <w:pPr>
        <w:spacing w:before="100" w:beforeAutospacing="1" w:after="100" w:afterAutospacing="1" w:line="240" w:lineRule="auto"/>
        <w:jc w:val="both"/>
        <w:rPr>
          <w:rFonts w:asciiTheme="majorHAnsi" w:eastAsia="Times New Roman" w:hAnsiTheme="majorHAnsi" w:cs="Times New Roman"/>
        </w:rPr>
      </w:pPr>
      <w:r w:rsidRPr="00D71CE8">
        <w:rPr>
          <w:rFonts w:asciiTheme="majorHAnsi" w:eastAsia="Times New Roman" w:hAnsiTheme="majorHAnsi" w:cs="Times New Roman"/>
        </w:rPr>
        <w:t xml:space="preserve">2016 </w:t>
      </w:r>
      <w:r w:rsidRPr="00D71CE8">
        <w:rPr>
          <w:rFonts w:asciiTheme="majorHAnsi" w:eastAsia="Times New Roman" w:hAnsiTheme="majorHAnsi" w:cs="Sylfaen"/>
        </w:rPr>
        <w:t>წლის</w:t>
      </w:r>
      <w:r w:rsidRPr="00D71CE8">
        <w:rPr>
          <w:rFonts w:asciiTheme="majorHAnsi" w:eastAsia="Times New Roman" w:hAnsiTheme="majorHAnsi" w:cs="Times New Roman"/>
        </w:rPr>
        <w:t xml:space="preserve"> </w:t>
      </w:r>
      <w:r w:rsidRPr="00D71CE8">
        <w:rPr>
          <w:rFonts w:asciiTheme="majorHAnsi" w:eastAsia="Times New Roman" w:hAnsiTheme="majorHAnsi" w:cs="Sylfaen"/>
        </w:rPr>
        <w:t>აგვისტო</w:t>
      </w:r>
      <w:r w:rsidRPr="00D71CE8">
        <w:rPr>
          <w:rFonts w:asciiTheme="majorHAnsi" w:eastAsia="Times New Roman" w:hAnsiTheme="majorHAnsi" w:cs="Times New Roman"/>
        </w:rPr>
        <w:t>-</w:t>
      </w:r>
      <w:r w:rsidRPr="00D71CE8">
        <w:rPr>
          <w:rFonts w:asciiTheme="majorHAnsi" w:eastAsia="Times New Roman" w:hAnsiTheme="majorHAnsi" w:cs="Sylfaen"/>
        </w:rPr>
        <w:t>დეკემბერში</w:t>
      </w:r>
      <w:r w:rsidRPr="00D71CE8">
        <w:rPr>
          <w:rFonts w:asciiTheme="majorHAnsi" w:eastAsia="Times New Roman" w:hAnsiTheme="majorHAnsi" w:cs="Times New Roman"/>
        </w:rPr>
        <w:t xml:space="preserve"> </w:t>
      </w:r>
      <w:r w:rsidRPr="00D71CE8">
        <w:rPr>
          <w:rFonts w:asciiTheme="majorHAnsi" w:eastAsia="Times New Roman" w:hAnsiTheme="majorHAnsi" w:cs="Sylfaen"/>
        </w:rPr>
        <w:t>განხორციელდა</w:t>
      </w:r>
      <w:r w:rsidRPr="00D71CE8">
        <w:rPr>
          <w:rFonts w:asciiTheme="majorHAnsi" w:eastAsia="Times New Roman" w:hAnsiTheme="majorHAnsi" w:cs="Times New Roman"/>
        </w:rPr>
        <w:t xml:space="preserve"> </w:t>
      </w:r>
      <w:r w:rsidRPr="00D71CE8">
        <w:rPr>
          <w:rFonts w:asciiTheme="majorHAnsi" w:eastAsia="Times New Roman" w:hAnsiTheme="majorHAnsi" w:cs="Sylfaen"/>
        </w:rPr>
        <w:t>ფორმა</w:t>
      </w:r>
      <w:r w:rsidRPr="00D71CE8">
        <w:rPr>
          <w:rFonts w:asciiTheme="majorHAnsi" w:eastAsia="Times New Roman" w:hAnsiTheme="majorHAnsi" w:cs="Times New Roman"/>
        </w:rPr>
        <w:t xml:space="preserve"> №3  </w:t>
      </w:r>
      <w:r w:rsidRPr="00D71CE8">
        <w:rPr>
          <w:rFonts w:asciiTheme="majorHAnsi" w:eastAsia="Times New Roman" w:hAnsiTheme="majorHAnsi" w:cs="Sylfaen"/>
        </w:rPr>
        <w:t>ელექტრონული</w:t>
      </w:r>
      <w:r w:rsidRPr="00D71CE8">
        <w:rPr>
          <w:rFonts w:asciiTheme="majorHAnsi" w:eastAsia="Times New Roman" w:hAnsiTheme="majorHAnsi" w:cs="Times New Roman"/>
        </w:rPr>
        <w:t xml:space="preserve"> </w:t>
      </w:r>
      <w:r w:rsidRPr="00D71CE8">
        <w:rPr>
          <w:rFonts w:asciiTheme="majorHAnsi" w:eastAsia="Times New Roman" w:hAnsiTheme="majorHAnsi" w:cs="Sylfaen"/>
        </w:rPr>
        <w:t>რეცეპტის</w:t>
      </w:r>
      <w:r w:rsidRPr="00D71CE8">
        <w:rPr>
          <w:rFonts w:asciiTheme="majorHAnsi" w:eastAsia="Times New Roman" w:hAnsiTheme="majorHAnsi" w:cs="Times New Roman"/>
        </w:rPr>
        <w:t xml:space="preserve">  </w:t>
      </w:r>
      <w:r w:rsidRPr="00D71CE8">
        <w:rPr>
          <w:rFonts w:asciiTheme="majorHAnsi" w:eastAsia="Times New Roman" w:hAnsiTheme="majorHAnsi" w:cs="Sylfaen"/>
        </w:rPr>
        <w:t>დანერგვის</w:t>
      </w:r>
      <w:r w:rsidRPr="00D71CE8">
        <w:rPr>
          <w:rFonts w:asciiTheme="majorHAnsi" w:eastAsia="Times New Roman" w:hAnsiTheme="majorHAnsi" w:cs="Times New Roman"/>
        </w:rPr>
        <w:t xml:space="preserve"> </w:t>
      </w:r>
      <w:r w:rsidRPr="00D71CE8">
        <w:rPr>
          <w:rFonts w:asciiTheme="majorHAnsi" w:eastAsia="Times New Roman" w:hAnsiTheme="majorHAnsi" w:cs="Sylfaen"/>
        </w:rPr>
        <w:t>პროცესი</w:t>
      </w:r>
      <w:r w:rsidRPr="00D71CE8">
        <w:rPr>
          <w:rFonts w:asciiTheme="majorHAnsi" w:eastAsia="Times New Roman" w:hAnsiTheme="majorHAnsi" w:cs="Times New Roman"/>
        </w:rPr>
        <w:t xml:space="preserve"> </w:t>
      </w:r>
      <w:r w:rsidRPr="00D71CE8">
        <w:rPr>
          <w:rFonts w:asciiTheme="majorHAnsi" w:eastAsia="Times New Roman" w:hAnsiTheme="majorHAnsi" w:cs="Sylfaen"/>
        </w:rPr>
        <w:t>თბილისის</w:t>
      </w:r>
      <w:r w:rsidRPr="00D71CE8">
        <w:rPr>
          <w:rFonts w:asciiTheme="majorHAnsi" w:eastAsia="Times New Roman" w:hAnsiTheme="majorHAnsi" w:cs="Times New Roman"/>
        </w:rPr>
        <w:t xml:space="preserve"> </w:t>
      </w:r>
      <w:r w:rsidRPr="00D71CE8">
        <w:rPr>
          <w:rFonts w:asciiTheme="majorHAnsi" w:eastAsia="Times New Roman" w:hAnsiTheme="majorHAnsi" w:cs="Sylfaen"/>
        </w:rPr>
        <w:t>სამედიცინო</w:t>
      </w:r>
      <w:r w:rsidRPr="00D71CE8">
        <w:rPr>
          <w:rFonts w:asciiTheme="majorHAnsi" w:eastAsia="Times New Roman" w:hAnsiTheme="majorHAnsi" w:cs="Times New Roman"/>
        </w:rPr>
        <w:t xml:space="preserve"> </w:t>
      </w:r>
      <w:r w:rsidRPr="00D71CE8">
        <w:rPr>
          <w:rFonts w:asciiTheme="majorHAnsi" w:eastAsia="Times New Roman" w:hAnsiTheme="majorHAnsi" w:cs="Sylfaen"/>
        </w:rPr>
        <w:t>და</w:t>
      </w:r>
      <w:r w:rsidRPr="00D71CE8">
        <w:rPr>
          <w:rFonts w:asciiTheme="majorHAnsi" w:eastAsia="Times New Roman" w:hAnsiTheme="majorHAnsi" w:cs="Times New Roman"/>
        </w:rPr>
        <w:t xml:space="preserve"> </w:t>
      </w:r>
      <w:r w:rsidRPr="00D71CE8">
        <w:rPr>
          <w:rFonts w:asciiTheme="majorHAnsi" w:eastAsia="Times New Roman" w:hAnsiTheme="majorHAnsi" w:cs="Sylfaen"/>
        </w:rPr>
        <w:t>ფარმაცევტულ</w:t>
      </w:r>
      <w:r w:rsidRPr="00D71CE8">
        <w:rPr>
          <w:rFonts w:asciiTheme="majorHAnsi" w:eastAsia="Times New Roman" w:hAnsiTheme="majorHAnsi" w:cs="Times New Roman"/>
        </w:rPr>
        <w:t xml:space="preserve"> </w:t>
      </w:r>
      <w:r w:rsidRPr="00D71CE8">
        <w:rPr>
          <w:rFonts w:asciiTheme="majorHAnsi" w:eastAsia="Times New Roman" w:hAnsiTheme="majorHAnsi" w:cs="Sylfaen"/>
        </w:rPr>
        <w:t>დაწესებულებებში</w:t>
      </w:r>
      <w:r w:rsidRPr="00D71CE8">
        <w:rPr>
          <w:rFonts w:asciiTheme="majorHAnsi" w:eastAsia="Times New Roman" w:hAnsiTheme="majorHAnsi" w:cs="Times New Roman"/>
        </w:rPr>
        <w:t xml:space="preserve">, </w:t>
      </w:r>
      <w:r w:rsidRPr="00D71CE8">
        <w:rPr>
          <w:rFonts w:asciiTheme="majorHAnsi" w:eastAsia="Times New Roman" w:hAnsiTheme="majorHAnsi" w:cs="Sylfaen"/>
        </w:rPr>
        <w:t>რაშიც</w:t>
      </w:r>
      <w:r w:rsidRPr="00D71CE8">
        <w:rPr>
          <w:rFonts w:asciiTheme="majorHAnsi" w:eastAsia="Times New Roman" w:hAnsiTheme="majorHAnsi" w:cs="Times New Roman"/>
        </w:rPr>
        <w:t xml:space="preserve"> </w:t>
      </w:r>
      <w:r w:rsidRPr="00D71CE8">
        <w:rPr>
          <w:rFonts w:asciiTheme="majorHAnsi" w:eastAsia="Times New Roman" w:hAnsiTheme="majorHAnsi" w:cs="Sylfaen"/>
        </w:rPr>
        <w:t>აქტიურად</w:t>
      </w:r>
      <w:r w:rsidRPr="00D71CE8">
        <w:rPr>
          <w:rFonts w:asciiTheme="majorHAnsi" w:eastAsia="Times New Roman" w:hAnsiTheme="majorHAnsi" w:cs="Times New Roman"/>
        </w:rPr>
        <w:t xml:space="preserve"> </w:t>
      </w:r>
      <w:r w:rsidRPr="00D71CE8">
        <w:rPr>
          <w:rFonts w:asciiTheme="majorHAnsi" w:eastAsia="Times New Roman" w:hAnsiTheme="majorHAnsi" w:cs="Sylfaen"/>
        </w:rPr>
        <w:t>იყვნენ</w:t>
      </w:r>
      <w:r w:rsidRPr="00D71CE8">
        <w:rPr>
          <w:rFonts w:asciiTheme="majorHAnsi" w:eastAsia="Times New Roman" w:hAnsiTheme="majorHAnsi" w:cs="Times New Roman"/>
        </w:rPr>
        <w:t xml:space="preserve"> </w:t>
      </w:r>
      <w:r w:rsidRPr="00D71CE8">
        <w:rPr>
          <w:rFonts w:asciiTheme="majorHAnsi" w:eastAsia="Times New Roman" w:hAnsiTheme="majorHAnsi" w:cs="Sylfaen"/>
        </w:rPr>
        <w:t>ჩართულნი</w:t>
      </w:r>
      <w:r w:rsidRPr="00D71CE8">
        <w:rPr>
          <w:rFonts w:asciiTheme="majorHAnsi" w:eastAsia="Times New Roman" w:hAnsiTheme="majorHAnsi" w:cs="Times New Roman"/>
        </w:rPr>
        <w:t xml:space="preserve"> </w:t>
      </w:r>
      <w:r w:rsidRPr="00D71CE8">
        <w:rPr>
          <w:rFonts w:asciiTheme="majorHAnsi" w:eastAsia="Times New Roman" w:hAnsiTheme="majorHAnsi" w:cs="Sylfaen"/>
        </w:rPr>
        <w:t>შესაბამისი</w:t>
      </w:r>
      <w:r w:rsidRPr="00D71CE8">
        <w:rPr>
          <w:rFonts w:asciiTheme="majorHAnsi" w:eastAsia="Times New Roman" w:hAnsiTheme="majorHAnsi" w:cs="Times New Roman"/>
        </w:rPr>
        <w:t xml:space="preserve"> </w:t>
      </w:r>
      <w:r w:rsidRPr="00D71CE8">
        <w:rPr>
          <w:rFonts w:asciiTheme="majorHAnsi" w:eastAsia="Times New Roman" w:hAnsiTheme="majorHAnsi" w:cs="Sylfaen"/>
        </w:rPr>
        <w:t>სერვისის</w:t>
      </w:r>
      <w:r w:rsidRPr="00D71CE8">
        <w:rPr>
          <w:rFonts w:asciiTheme="majorHAnsi" w:eastAsia="Times New Roman" w:hAnsiTheme="majorHAnsi" w:cs="Times New Roman"/>
        </w:rPr>
        <w:t xml:space="preserve"> </w:t>
      </w:r>
      <w:r w:rsidRPr="00D71CE8">
        <w:rPr>
          <w:rFonts w:asciiTheme="majorHAnsi" w:eastAsia="Times New Roman" w:hAnsiTheme="majorHAnsi" w:cs="Sylfaen"/>
        </w:rPr>
        <w:t>მიმწოდებლები</w:t>
      </w:r>
      <w:r w:rsidRPr="00D71CE8">
        <w:rPr>
          <w:rFonts w:asciiTheme="majorHAnsi" w:eastAsia="Times New Roman" w:hAnsiTheme="majorHAnsi" w:cs="Times New Roman"/>
        </w:rPr>
        <w:t>.</w:t>
      </w:r>
    </w:p>
    <w:p w14:paraId="4EDA27E0" w14:textId="06E886E5" w:rsidR="00D776B1" w:rsidRPr="00D71CE8" w:rsidRDefault="00D776B1" w:rsidP="00D776B1">
      <w:pPr>
        <w:spacing w:before="100" w:beforeAutospacing="1" w:after="100" w:afterAutospacing="1" w:line="240" w:lineRule="auto"/>
        <w:jc w:val="both"/>
        <w:rPr>
          <w:rFonts w:asciiTheme="majorHAnsi" w:eastAsia="Times New Roman" w:hAnsiTheme="majorHAnsi" w:cs="Times New Roman"/>
        </w:rPr>
      </w:pPr>
      <w:r w:rsidRPr="00D71CE8">
        <w:rPr>
          <w:rFonts w:asciiTheme="majorHAnsi" w:eastAsia="Times New Roman" w:hAnsiTheme="majorHAnsi" w:cs="Sylfaen"/>
        </w:rPr>
        <w:t xml:space="preserve">ფორმა №3 ელექტრონული რეცეპტის შემდგომი იმპლემენტაციის უზრუნველყოფისათვის, მართებულად ჩაითვალა მისი წარმოების ვალდებულების ეტაპობრივი შემოღება ჯანდაცვის სახელმწიფო პროგრამის ფარგლებში. შესაბამისად, </w:t>
      </w:r>
      <w:r w:rsidRPr="00D71CE8">
        <w:rPr>
          <w:rFonts w:asciiTheme="majorHAnsi" w:eastAsia="Times New Roman" w:hAnsiTheme="majorHAnsi" w:cs="Times New Roman"/>
        </w:rPr>
        <w:t xml:space="preserve">2018 </w:t>
      </w:r>
      <w:r w:rsidRPr="00D71CE8">
        <w:rPr>
          <w:rFonts w:asciiTheme="majorHAnsi" w:eastAsia="Times New Roman" w:hAnsiTheme="majorHAnsi" w:cs="Sylfaen"/>
        </w:rPr>
        <w:t>წლის</w:t>
      </w:r>
      <w:r w:rsidRPr="00D71CE8">
        <w:rPr>
          <w:rFonts w:asciiTheme="majorHAnsi" w:eastAsia="Times New Roman" w:hAnsiTheme="majorHAnsi" w:cs="Times New Roman"/>
        </w:rPr>
        <w:t xml:space="preserve"> 15 </w:t>
      </w:r>
      <w:r w:rsidRPr="00D71CE8">
        <w:rPr>
          <w:rFonts w:asciiTheme="majorHAnsi" w:eastAsia="Times New Roman" w:hAnsiTheme="majorHAnsi" w:cs="Sylfaen"/>
        </w:rPr>
        <w:t>თებერვლიდან</w:t>
      </w:r>
      <w:r w:rsidRPr="00D71CE8">
        <w:rPr>
          <w:rFonts w:asciiTheme="majorHAnsi" w:eastAsia="Times New Roman" w:hAnsiTheme="majorHAnsi" w:cs="Times New Roman"/>
        </w:rPr>
        <w:t xml:space="preserve"> </w:t>
      </w:r>
      <w:r w:rsidRPr="00D71CE8">
        <w:rPr>
          <w:rFonts w:asciiTheme="majorHAnsi" w:eastAsia="Times New Roman" w:hAnsiTheme="majorHAnsi" w:cs="Sylfaen"/>
        </w:rPr>
        <w:t>ფორმა</w:t>
      </w:r>
      <w:r w:rsidRPr="00D71CE8">
        <w:rPr>
          <w:rFonts w:asciiTheme="majorHAnsi" w:eastAsia="Times New Roman" w:hAnsiTheme="majorHAnsi" w:cs="Times New Roman"/>
        </w:rPr>
        <w:t xml:space="preserve"> N3 </w:t>
      </w:r>
      <w:r w:rsidRPr="00D71CE8">
        <w:rPr>
          <w:rFonts w:asciiTheme="majorHAnsi" w:eastAsia="Times New Roman" w:hAnsiTheme="majorHAnsi" w:cs="Sylfaen"/>
        </w:rPr>
        <w:t>ელექტრონული</w:t>
      </w:r>
      <w:r w:rsidRPr="00D71CE8">
        <w:rPr>
          <w:rFonts w:asciiTheme="majorHAnsi" w:eastAsia="Times New Roman" w:hAnsiTheme="majorHAnsi" w:cs="Times New Roman"/>
        </w:rPr>
        <w:t xml:space="preserve"> </w:t>
      </w:r>
      <w:r w:rsidRPr="00D71CE8">
        <w:rPr>
          <w:rFonts w:asciiTheme="majorHAnsi" w:eastAsia="Times New Roman" w:hAnsiTheme="majorHAnsi" w:cs="Sylfaen"/>
        </w:rPr>
        <w:t>რეცეპტის</w:t>
      </w:r>
      <w:r w:rsidRPr="00D71CE8">
        <w:rPr>
          <w:rFonts w:asciiTheme="majorHAnsi" w:eastAsia="Times New Roman" w:hAnsiTheme="majorHAnsi" w:cs="Times New Roman"/>
        </w:rPr>
        <w:t xml:space="preserve"> </w:t>
      </w:r>
      <w:r w:rsidRPr="00D71CE8">
        <w:rPr>
          <w:rFonts w:asciiTheme="majorHAnsi" w:eastAsia="Times New Roman" w:hAnsiTheme="majorHAnsi" w:cs="Sylfaen"/>
        </w:rPr>
        <w:t>ელექტრონული</w:t>
      </w:r>
      <w:r w:rsidRPr="00D71CE8">
        <w:rPr>
          <w:rFonts w:asciiTheme="majorHAnsi" w:eastAsia="Times New Roman" w:hAnsiTheme="majorHAnsi" w:cs="Times New Roman"/>
        </w:rPr>
        <w:t xml:space="preserve"> </w:t>
      </w:r>
      <w:r w:rsidRPr="00D71CE8">
        <w:rPr>
          <w:rFonts w:asciiTheme="majorHAnsi" w:eastAsia="Times New Roman" w:hAnsiTheme="majorHAnsi" w:cs="Sylfaen"/>
        </w:rPr>
        <w:t>სისტემის</w:t>
      </w:r>
      <w:r w:rsidRPr="00D71CE8">
        <w:rPr>
          <w:rFonts w:asciiTheme="majorHAnsi" w:eastAsia="Times New Roman" w:hAnsiTheme="majorHAnsi" w:cs="Times New Roman"/>
        </w:rPr>
        <w:t xml:space="preserve"> </w:t>
      </w:r>
      <w:r w:rsidRPr="00D71CE8">
        <w:rPr>
          <w:rFonts w:asciiTheme="majorHAnsi" w:eastAsia="Times New Roman" w:hAnsiTheme="majorHAnsi" w:cs="Sylfaen"/>
        </w:rPr>
        <w:t>საშუალებით</w:t>
      </w:r>
      <w:r w:rsidRPr="00D71CE8">
        <w:rPr>
          <w:rFonts w:asciiTheme="majorHAnsi" w:eastAsia="Times New Roman" w:hAnsiTheme="majorHAnsi" w:cs="Times New Roman"/>
        </w:rPr>
        <w:t xml:space="preserve"> </w:t>
      </w:r>
      <w:r w:rsidRPr="00D71CE8">
        <w:rPr>
          <w:rFonts w:asciiTheme="majorHAnsi" w:eastAsia="Times New Roman" w:hAnsiTheme="majorHAnsi" w:cs="Sylfaen"/>
        </w:rPr>
        <w:t>წარმოება</w:t>
      </w:r>
      <w:r w:rsidRPr="00D71CE8">
        <w:rPr>
          <w:rFonts w:asciiTheme="majorHAnsi" w:eastAsia="Times New Roman" w:hAnsiTheme="majorHAnsi" w:cs="Times New Roman"/>
        </w:rPr>
        <w:t xml:space="preserve"> </w:t>
      </w:r>
      <w:r w:rsidRPr="00D71CE8">
        <w:rPr>
          <w:rFonts w:asciiTheme="majorHAnsi" w:eastAsia="Times New Roman" w:hAnsiTheme="majorHAnsi" w:cs="Sylfaen"/>
        </w:rPr>
        <w:t>სავალდებულო</w:t>
      </w:r>
      <w:r w:rsidRPr="00D71CE8">
        <w:rPr>
          <w:rFonts w:asciiTheme="majorHAnsi" w:eastAsia="Times New Roman" w:hAnsiTheme="majorHAnsi" w:cs="Times New Roman"/>
        </w:rPr>
        <w:t xml:space="preserve"> </w:t>
      </w:r>
      <w:r w:rsidRPr="00D71CE8">
        <w:rPr>
          <w:rFonts w:asciiTheme="majorHAnsi" w:eastAsia="Times New Roman" w:hAnsiTheme="majorHAnsi" w:cs="Sylfaen"/>
        </w:rPr>
        <w:t>ხდება</w:t>
      </w:r>
      <w:r w:rsidRPr="00D71CE8">
        <w:rPr>
          <w:rFonts w:asciiTheme="majorHAnsi" w:eastAsia="Times New Roman" w:hAnsiTheme="majorHAnsi" w:cs="Times New Roman"/>
        </w:rPr>
        <w:t xml:space="preserve"> </w:t>
      </w:r>
      <w:r w:rsidRPr="00D71CE8">
        <w:rPr>
          <w:rFonts w:asciiTheme="majorHAnsi" w:eastAsia="Times New Roman" w:hAnsiTheme="majorHAnsi" w:cs="Sylfaen"/>
        </w:rPr>
        <w:t>სახელმწიფო</w:t>
      </w:r>
      <w:r w:rsidRPr="00D71CE8">
        <w:rPr>
          <w:rFonts w:asciiTheme="majorHAnsi" w:eastAsia="Times New Roman" w:hAnsiTheme="majorHAnsi" w:cs="Times New Roman"/>
        </w:rPr>
        <w:t xml:space="preserve"> </w:t>
      </w:r>
      <w:r w:rsidRPr="00D71CE8">
        <w:rPr>
          <w:rFonts w:asciiTheme="majorHAnsi" w:eastAsia="Times New Roman" w:hAnsiTheme="majorHAnsi" w:cs="Sylfaen"/>
        </w:rPr>
        <w:t>პროგრამების</w:t>
      </w:r>
      <w:r w:rsidRPr="00D71CE8">
        <w:rPr>
          <w:rFonts w:asciiTheme="majorHAnsi" w:eastAsia="Times New Roman" w:hAnsiTheme="majorHAnsi" w:cs="Times New Roman"/>
        </w:rPr>
        <w:t xml:space="preserve"> </w:t>
      </w:r>
      <w:r w:rsidRPr="00D71CE8">
        <w:rPr>
          <w:rFonts w:asciiTheme="majorHAnsi" w:eastAsia="Times New Roman" w:hAnsiTheme="majorHAnsi" w:cs="Sylfaen"/>
        </w:rPr>
        <w:t>სტაციონარული</w:t>
      </w:r>
      <w:r w:rsidRPr="00D71CE8">
        <w:rPr>
          <w:rFonts w:asciiTheme="majorHAnsi" w:eastAsia="Times New Roman" w:hAnsiTheme="majorHAnsi" w:cs="Times New Roman"/>
        </w:rPr>
        <w:t xml:space="preserve"> </w:t>
      </w:r>
      <w:r w:rsidRPr="00D71CE8">
        <w:rPr>
          <w:rFonts w:asciiTheme="majorHAnsi" w:eastAsia="Times New Roman" w:hAnsiTheme="majorHAnsi" w:cs="Sylfaen"/>
        </w:rPr>
        <w:t>სერვისის</w:t>
      </w:r>
      <w:r w:rsidRPr="00D71CE8">
        <w:rPr>
          <w:rFonts w:asciiTheme="majorHAnsi" w:eastAsia="Times New Roman" w:hAnsiTheme="majorHAnsi" w:cs="Times New Roman"/>
        </w:rPr>
        <w:t xml:space="preserve"> </w:t>
      </w:r>
      <w:r w:rsidRPr="00D71CE8">
        <w:rPr>
          <w:rFonts w:asciiTheme="majorHAnsi" w:eastAsia="Times New Roman" w:hAnsiTheme="majorHAnsi" w:cs="Sylfaen"/>
        </w:rPr>
        <w:t>მიმწოდებელი</w:t>
      </w:r>
      <w:r w:rsidRPr="00D71CE8">
        <w:rPr>
          <w:rFonts w:asciiTheme="majorHAnsi" w:eastAsia="Times New Roman" w:hAnsiTheme="majorHAnsi" w:cs="Times New Roman"/>
        </w:rPr>
        <w:t xml:space="preserve"> </w:t>
      </w:r>
      <w:r w:rsidRPr="00D71CE8">
        <w:rPr>
          <w:rFonts w:asciiTheme="majorHAnsi" w:eastAsia="Times New Roman" w:hAnsiTheme="majorHAnsi" w:cs="Sylfaen"/>
        </w:rPr>
        <w:t>პირებისათვის</w:t>
      </w:r>
      <w:r w:rsidRPr="00D71CE8">
        <w:rPr>
          <w:rFonts w:asciiTheme="majorHAnsi" w:eastAsia="Times New Roman" w:hAnsiTheme="majorHAnsi" w:cs="Times New Roman"/>
        </w:rPr>
        <w:t xml:space="preserve"> </w:t>
      </w:r>
      <w:r w:rsidRPr="00D71CE8">
        <w:rPr>
          <w:rFonts w:asciiTheme="majorHAnsi" w:eastAsia="Times New Roman" w:hAnsiTheme="majorHAnsi" w:cs="Sylfaen"/>
        </w:rPr>
        <w:t>ქ</w:t>
      </w:r>
      <w:r w:rsidRPr="00D71CE8">
        <w:rPr>
          <w:rFonts w:asciiTheme="majorHAnsi" w:eastAsia="Times New Roman" w:hAnsiTheme="majorHAnsi" w:cs="Times New Roman"/>
        </w:rPr>
        <w:t xml:space="preserve">. </w:t>
      </w:r>
      <w:r w:rsidRPr="00D71CE8">
        <w:rPr>
          <w:rFonts w:asciiTheme="majorHAnsi" w:eastAsia="Times New Roman" w:hAnsiTheme="majorHAnsi" w:cs="Sylfaen"/>
        </w:rPr>
        <w:t>თბილისში</w:t>
      </w:r>
      <w:r w:rsidRPr="00D71CE8">
        <w:rPr>
          <w:rFonts w:asciiTheme="majorHAnsi" w:eastAsia="Times New Roman" w:hAnsiTheme="majorHAnsi" w:cs="Times New Roman"/>
        </w:rPr>
        <w:t xml:space="preserve">. </w:t>
      </w:r>
      <w:r w:rsidRPr="00D71CE8">
        <w:rPr>
          <w:rFonts w:asciiTheme="majorHAnsi" w:eastAsia="Times New Roman" w:hAnsiTheme="majorHAnsi" w:cs="Sylfaen"/>
        </w:rPr>
        <w:t>ამასთან</w:t>
      </w:r>
      <w:r w:rsidRPr="00D71CE8">
        <w:rPr>
          <w:rFonts w:asciiTheme="majorHAnsi" w:eastAsia="Times New Roman" w:hAnsiTheme="majorHAnsi" w:cs="Times New Roman"/>
        </w:rPr>
        <w:t xml:space="preserve">,  </w:t>
      </w:r>
      <w:r w:rsidRPr="00D71CE8">
        <w:rPr>
          <w:rFonts w:asciiTheme="majorHAnsi" w:eastAsia="Times New Roman" w:hAnsiTheme="majorHAnsi" w:cs="Sylfaen"/>
        </w:rPr>
        <w:t>ფორმა</w:t>
      </w:r>
      <w:r w:rsidRPr="00D71CE8">
        <w:rPr>
          <w:rFonts w:asciiTheme="majorHAnsi" w:eastAsia="Times New Roman" w:hAnsiTheme="majorHAnsi" w:cs="Times New Roman"/>
        </w:rPr>
        <w:t xml:space="preserve"> №3 </w:t>
      </w:r>
      <w:r w:rsidRPr="00D71CE8">
        <w:rPr>
          <w:rFonts w:asciiTheme="majorHAnsi" w:eastAsia="Times New Roman" w:hAnsiTheme="majorHAnsi" w:cs="Sylfaen"/>
        </w:rPr>
        <w:t>რეცეპტის</w:t>
      </w:r>
      <w:r w:rsidRPr="00D71CE8">
        <w:rPr>
          <w:rFonts w:asciiTheme="majorHAnsi" w:eastAsia="Times New Roman" w:hAnsiTheme="majorHAnsi" w:cs="Times New Roman"/>
        </w:rPr>
        <w:t xml:space="preserve"> </w:t>
      </w:r>
      <w:r w:rsidRPr="00D71CE8">
        <w:rPr>
          <w:rFonts w:asciiTheme="majorHAnsi" w:eastAsia="Times New Roman" w:hAnsiTheme="majorHAnsi" w:cs="Sylfaen"/>
        </w:rPr>
        <w:t>ელექტრონულად</w:t>
      </w:r>
      <w:r w:rsidRPr="00D71CE8">
        <w:rPr>
          <w:rFonts w:asciiTheme="majorHAnsi" w:eastAsia="Times New Roman" w:hAnsiTheme="majorHAnsi" w:cs="Times New Roman"/>
        </w:rPr>
        <w:t xml:space="preserve"> </w:t>
      </w:r>
      <w:r w:rsidRPr="00D71CE8">
        <w:rPr>
          <w:rFonts w:asciiTheme="majorHAnsi" w:eastAsia="Times New Roman" w:hAnsiTheme="majorHAnsi" w:cs="Sylfaen"/>
        </w:rPr>
        <w:t>წარმოება</w:t>
      </w:r>
      <w:r w:rsidRPr="00D71CE8">
        <w:rPr>
          <w:rFonts w:asciiTheme="majorHAnsi" w:eastAsia="Times New Roman" w:hAnsiTheme="majorHAnsi" w:cs="Times New Roman"/>
        </w:rPr>
        <w:t xml:space="preserve"> </w:t>
      </w:r>
      <w:r w:rsidRPr="00D71CE8">
        <w:rPr>
          <w:rFonts w:asciiTheme="majorHAnsi" w:eastAsia="Times New Roman" w:hAnsiTheme="majorHAnsi" w:cs="Sylfaen"/>
        </w:rPr>
        <w:t>აუცილებელი</w:t>
      </w:r>
      <w:r w:rsidRPr="00D71CE8">
        <w:rPr>
          <w:rFonts w:asciiTheme="majorHAnsi" w:eastAsia="Times New Roman" w:hAnsiTheme="majorHAnsi" w:cs="Times New Roman"/>
        </w:rPr>
        <w:t xml:space="preserve"> </w:t>
      </w:r>
      <w:r w:rsidRPr="00D71CE8">
        <w:rPr>
          <w:rFonts w:asciiTheme="majorHAnsi" w:eastAsia="Times New Roman" w:hAnsiTheme="majorHAnsi" w:cs="Sylfaen"/>
        </w:rPr>
        <w:t>იქნება</w:t>
      </w:r>
      <w:r w:rsidRPr="00D71CE8">
        <w:rPr>
          <w:rFonts w:asciiTheme="majorHAnsi" w:eastAsia="Times New Roman" w:hAnsiTheme="majorHAnsi" w:cs="Times New Roman"/>
        </w:rPr>
        <w:t xml:space="preserve">, </w:t>
      </w:r>
      <w:r w:rsidRPr="00D71CE8">
        <w:rPr>
          <w:rFonts w:asciiTheme="majorHAnsi" w:eastAsia="Times New Roman" w:hAnsiTheme="majorHAnsi" w:cs="Sylfaen"/>
        </w:rPr>
        <w:t>აგრეთვე</w:t>
      </w:r>
      <w:r w:rsidRPr="00D71CE8">
        <w:rPr>
          <w:rFonts w:asciiTheme="majorHAnsi" w:eastAsia="Times New Roman" w:hAnsiTheme="majorHAnsi" w:cs="Times New Roman"/>
        </w:rPr>
        <w:t xml:space="preserve">, </w:t>
      </w:r>
      <w:r w:rsidRPr="00D71CE8">
        <w:rPr>
          <w:rFonts w:asciiTheme="majorHAnsi" w:eastAsia="Times New Roman" w:hAnsiTheme="majorHAnsi" w:cs="Sylfaen"/>
        </w:rPr>
        <w:t>იმ</w:t>
      </w:r>
      <w:r w:rsidRPr="00D71CE8">
        <w:rPr>
          <w:rFonts w:asciiTheme="majorHAnsi" w:eastAsia="Times New Roman" w:hAnsiTheme="majorHAnsi" w:cs="Times New Roman"/>
        </w:rPr>
        <w:t xml:space="preserve"> </w:t>
      </w:r>
      <w:r w:rsidRPr="00D71CE8">
        <w:rPr>
          <w:rFonts w:asciiTheme="majorHAnsi" w:eastAsia="Times New Roman" w:hAnsiTheme="majorHAnsi" w:cs="Sylfaen"/>
        </w:rPr>
        <w:t>პაციენტებისთვისაც</w:t>
      </w:r>
      <w:r w:rsidRPr="00D71CE8">
        <w:rPr>
          <w:rFonts w:asciiTheme="majorHAnsi" w:eastAsia="Times New Roman" w:hAnsiTheme="majorHAnsi" w:cs="Times New Roman"/>
        </w:rPr>
        <w:t xml:space="preserve">, </w:t>
      </w:r>
      <w:r w:rsidRPr="00D71CE8">
        <w:rPr>
          <w:rFonts w:asciiTheme="majorHAnsi" w:eastAsia="Times New Roman" w:hAnsiTheme="majorHAnsi" w:cs="Sylfaen"/>
        </w:rPr>
        <w:t>რომლებიც</w:t>
      </w:r>
      <w:r w:rsidRPr="00D71CE8">
        <w:rPr>
          <w:rFonts w:asciiTheme="majorHAnsi" w:eastAsia="Times New Roman" w:hAnsiTheme="majorHAnsi" w:cs="Times New Roman"/>
        </w:rPr>
        <w:t xml:space="preserve"> </w:t>
      </w:r>
      <w:r w:rsidRPr="00D71CE8">
        <w:rPr>
          <w:rFonts w:asciiTheme="majorHAnsi" w:eastAsia="Times New Roman" w:hAnsiTheme="majorHAnsi" w:cs="Sylfaen"/>
        </w:rPr>
        <w:t>სტაციონარულ</w:t>
      </w:r>
      <w:r w:rsidRPr="00D71CE8">
        <w:rPr>
          <w:rFonts w:asciiTheme="majorHAnsi" w:eastAsia="Times New Roman" w:hAnsiTheme="majorHAnsi" w:cs="Times New Roman"/>
        </w:rPr>
        <w:t xml:space="preserve"> </w:t>
      </w:r>
      <w:r w:rsidRPr="00D71CE8">
        <w:rPr>
          <w:rFonts w:asciiTheme="majorHAnsi" w:eastAsia="Times New Roman" w:hAnsiTheme="majorHAnsi" w:cs="Sylfaen"/>
        </w:rPr>
        <w:t>დაწესებულებებს</w:t>
      </w:r>
      <w:r w:rsidRPr="00D71CE8">
        <w:rPr>
          <w:rFonts w:asciiTheme="majorHAnsi" w:eastAsia="Times New Roman" w:hAnsiTheme="majorHAnsi" w:cs="Times New Roman"/>
        </w:rPr>
        <w:t xml:space="preserve"> </w:t>
      </w:r>
      <w:r w:rsidRPr="00D71CE8">
        <w:rPr>
          <w:rFonts w:asciiTheme="majorHAnsi" w:eastAsia="Times New Roman" w:hAnsiTheme="majorHAnsi" w:cs="Sylfaen"/>
        </w:rPr>
        <w:t>ან</w:t>
      </w:r>
      <w:r w:rsidRPr="00D71CE8">
        <w:rPr>
          <w:rFonts w:asciiTheme="majorHAnsi" w:eastAsia="Times New Roman" w:hAnsiTheme="majorHAnsi" w:cs="Times New Roman"/>
        </w:rPr>
        <w:t>/</w:t>
      </w:r>
      <w:r w:rsidRPr="00D71CE8">
        <w:rPr>
          <w:rFonts w:asciiTheme="majorHAnsi" w:eastAsia="Times New Roman" w:hAnsiTheme="majorHAnsi" w:cs="Sylfaen"/>
        </w:rPr>
        <w:t>და</w:t>
      </w:r>
      <w:r w:rsidRPr="00D71CE8">
        <w:rPr>
          <w:rFonts w:asciiTheme="majorHAnsi" w:eastAsia="Times New Roman" w:hAnsiTheme="majorHAnsi" w:cs="Times New Roman"/>
        </w:rPr>
        <w:t xml:space="preserve"> </w:t>
      </w:r>
      <w:r w:rsidRPr="00D71CE8">
        <w:rPr>
          <w:rFonts w:asciiTheme="majorHAnsi" w:eastAsia="Times New Roman" w:hAnsiTheme="majorHAnsi" w:cs="Sylfaen"/>
        </w:rPr>
        <w:t>მათთან</w:t>
      </w:r>
      <w:r w:rsidRPr="00D71CE8">
        <w:rPr>
          <w:rFonts w:asciiTheme="majorHAnsi" w:eastAsia="Times New Roman" w:hAnsiTheme="majorHAnsi" w:cs="Times New Roman"/>
        </w:rPr>
        <w:t xml:space="preserve"> </w:t>
      </w:r>
      <w:r w:rsidRPr="00D71CE8">
        <w:rPr>
          <w:rFonts w:asciiTheme="majorHAnsi" w:eastAsia="Times New Roman" w:hAnsiTheme="majorHAnsi" w:cs="Sylfaen"/>
        </w:rPr>
        <w:t>იმავე</w:t>
      </w:r>
      <w:r w:rsidRPr="00D71CE8">
        <w:rPr>
          <w:rFonts w:asciiTheme="majorHAnsi" w:eastAsia="Times New Roman" w:hAnsiTheme="majorHAnsi" w:cs="Times New Roman"/>
        </w:rPr>
        <w:t xml:space="preserve"> </w:t>
      </w:r>
      <w:r w:rsidRPr="00D71CE8">
        <w:rPr>
          <w:rFonts w:asciiTheme="majorHAnsi" w:eastAsia="Times New Roman" w:hAnsiTheme="majorHAnsi" w:cs="Sylfaen"/>
        </w:rPr>
        <w:t>ფაქტიურ</w:t>
      </w:r>
      <w:r w:rsidRPr="00D71CE8">
        <w:rPr>
          <w:rFonts w:asciiTheme="majorHAnsi" w:eastAsia="Times New Roman" w:hAnsiTheme="majorHAnsi" w:cs="Times New Roman"/>
        </w:rPr>
        <w:t xml:space="preserve"> </w:t>
      </w:r>
      <w:r w:rsidRPr="00D71CE8">
        <w:rPr>
          <w:rFonts w:asciiTheme="majorHAnsi" w:eastAsia="Times New Roman" w:hAnsiTheme="majorHAnsi" w:cs="Sylfaen"/>
        </w:rPr>
        <w:t>მისამართზე</w:t>
      </w:r>
      <w:r w:rsidRPr="00D71CE8">
        <w:rPr>
          <w:rFonts w:asciiTheme="majorHAnsi" w:eastAsia="Times New Roman" w:hAnsiTheme="majorHAnsi" w:cs="Times New Roman"/>
        </w:rPr>
        <w:t xml:space="preserve"> </w:t>
      </w:r>
      <w:r w:rsidRPr="00D71CE8">
        <w:rPr>
          <w:rFonts w:asciiTheme="majorHAnsi" w:eastAsia="Times New Roman" w:hAnsiTheme="majorHAnsi" w:cs="Sylfaen"/>
        </w:rPr>
        <w:t>თანაარსებულ</w:t>
      </w:r>
      <w:r w:rsidRPr="00D71CE8">
        <w:rPr>
          <w:rFonts w:asciiTheme="majorHAnsi" w:eastAsia="Times New Roman" w:hAnsiTheme="majorHAnsi" w:cs="Times New Roman"/>
        </w:rPr>
        <w:t xml:space="preserve"> </w:t>
      </w:r>
      <w:r w:rsidRPr="00D71CE8">
        <w:rPr>
          <w:rFonts w:asciiTheme="majorHAnsi" w:eastAsia="Times New Roman" w:hAnsiTheme="majorHAnsi" w:cs="Sylfaen"/>
        </w:rPr>
        <w:t>ამბულატორიულ</w:t>
      </w:r>
      <w:r w:rsidRPr="00D71CE8">
        <w:rPr>
          <w:rFonts w:asciiTheme="majorHAnsi" w:eastAsia="Times New Roman" w:hAnsiTheme="majorHAnsi" w:cs="Times New Roman"/>
        </w:rPr>
        <w:t xml:space="preserve"> </w:t>
      </w:r>
      <w:r w:rsidRPr="00D71CE8">
        <w:rPr>
          <w:rFonts w:asciiTheme="majorHAnsi" w:eastAsia="Times New Roman" w:hAnsiTheme="majorHAnsi" w:cs="Sylfaen"/>
        </w:rPr>
        <w:t>სტრუქტურულ</w:t>
      </w:r>
      <w:r w:rsidRPr="00D71CE8">
        <w:rPr>
          <w:rFonts w:asciiTheme="majorHAnsi" w:eastAsia="Times New Roman" w:hAnsiTheme="majorHAnsi" w:cs="Times New Roman"/>
        </w:rPr>
        <w:t xml:space="preserve"> </w:t>
      </w:r>
      <w:r w:rsidRPr="00D71CE8">
        <w:rPr>
          <w:rFonts w:asciiTheme="majorHAnsi" w:eastAsia="Times New Roman" w:hAnsiTheme="majorHAnsi" w:cs="Sylfaen"/>
        </w:rPr>
        <w:t>ერთეულებს</w:t>
      </w:r>
      <w:r w:rsidRPr="00D71CE8">
        <w:rPr>
          <w:rFonts w:asciiTheme="majorHAnsi" w:eastAsia="Times New Roman" w:hAnsiTheme="majorHAnsi" w:cs="Times New Roman"/>
        </w:rPr>
        <w:t xml:space="preserve"> </w:t>
      </w:r>
      <w:r w:rsidRPr="00D71CE8">
        <w:rPr>
          <w:rFonts w:asciiTheme="majorHAnsi" w:eastAsia="Times New Roman" w:hAnsiTheme="majorHAnsi" w:cs="Sylfaen"/>
        </w:rPr>
        <w:t>მიმართავენ</w:t>
      </w:r>
      <w:r w:rsidRPr="00D71CE8">
        <w:rPr>
          <w:rFonts w:asciiTheme="majorHAnsi" w:eastAsia="Times New Roman" w:hAnsiTheme="majorHAnsi" w:cs="Times New Roman"/>
        </w:rPr>
        <w:t xml:space="preserve"> </w:t>
      </w:r>
      <w:r w:rsidRPr="00D71CE8">
        <w:rPr>
          <w:rFonts w:asciiTheme="majorHAnsi" w:eastAsia="Times New Roman" w:hAnsiTheme="majorHAnsi" w:cs="Sylfaen"/>
        </w:rPr>
        <w:t>ამბულატორიული</w:t>
      </w:r>
      <w:r w:rsidRPr="00D71CE8">
        <w:rPr>
          <w:rFonts w:asciiTheme="majorHAnsi" w:eastAsia="Times New Roman" w:hAnsiTheme="majorHAnsi" w:cs="Times New Roman"/>
        </w:rPr>
        <w:t xml:space="preserve"> </w:t>
      </w:r>
      <w:r w:rsidRPr="00D71CE8">
        <w:rPr>
          <w:rFonts w:asciiTheme="majorHAnsi" w:eastAsia="Times New Roman" w:hAnsiTheme="majorHAnsi" w:cs="Sylfaen"/>
        </w:rPr>
        <w:t>მკურნალობის</w:t>
      </w:r>
      <w:r w:rsidRPr="00D71CE8">
        <w:rPr>
          <w:rFonts w:asciiTheme="majorHAnsi" w:eastAsia="Times New Roman" w:hAnsiTheme="majorHAnsi" w:cs="Times New Roman"/>
        </w:rPr>
        <w:t xml:space="preserve"> </w:t>
      </w:r>
      <w:r w:rsidRPr="00D71CE8">
        <w:rPr>
          <w:rFonts w:asciiTheme="majorHAnsi" w:eastAsia="Times New Roman" w:hAnsiTheme="majorHAnsi" w:cs="Sylfaen"/>
        </w:rPr>
        <w:t>მიზნით</w:t>
      </w:r>
      <w:r w:rsidRPr="00D71CE8">
        <w:rPr>
          <w:rFonts w:asciiTheme="majorHAnsi" w:eastAsia="Times New Roman" w:hAnsiTheme="majorHAnsi" w:cs="Times New Roman"/>
        </w:rPr>
        <w:t>.</w:t>
      </w:r>
    </w:p>
    <w:p w14:paraId="377DA4FE" w14:textId="218BA2DC" w:rsidR="00D776B1" w:rsidRPr="00D71CE8" w:rsidRDefault="00D71CE8" w:rsidP="00D776B1">
      <w:pPr>
        <w:autoSpaceDE/>
        <w:autoSpaceDN/>
        <w:adjustRightInd/>
        <w:spacing w:after="0" w:line="240" w:lineRule="auto"/>
        <w:jc w:val="both"/>
        <w:rPr>
          <w:rFonts w:asciiTheme="majorHAnsi" w:hAnsiTheme="majorHAnsi"/>
          <w:noProof/>
        </w:rPr>
      </w:pPr>
      <w:r>
        <w:rPr>
          <w:rFonts w:asciiTheme="majorHAnsi" w:hAnsiTheme="majorHAnsi" w:cs="Sylfaen"/>
        </w:rPr>
        <w:t xml:space="preserve">მეორე ცვლილება ეხება ინფექციური დაავადებების მართვის პროგრამას. </w:t>
      </w:r>
      <w:r w:rsidR="00D776B1" w:rsidRPr="00D71CE8">
        <w:rPr>
          <w:rFonts w:asciiTheme="majorHAnsi" w:hAnsiTheme="majorHAnsi" w:cs="Sylfaen"/>
        </w:rPr>
        <w:t xml:space="preserve">ინფექციურ დაავადებათა დიდი უმრავლესობა, დროული და ადექვატური მკურნალობის შემთხვევაში მთლიანად განკურნებადია, ხოლო მის გარეშე შეიძლება სასიკვდილო იყოს. სწორედ ამ ნიშნით მსოფლიოს ბევრ ქვეყანაში ინფექციური დაავადებები პრიორიტეტია და თითოეული ქვეყანა ცდილობს დააფინანსოს ინფექციური დაავადებების მკურნალობა და ეპიდსაწინააღმდეგო ღონისძიებები, რათა ის არ წარმოადგენდეს ინფექციის გავრცელების პოტენციურ წყაროს და თავიდან ავიცილოთ ეპიდემიები, რომლებსაც შეიძლება მძიმე შედეგები მოყვეს. ინფექციური ავადმყოფების სამედიცინო დახმარება და ეპიდ. რეჟიმის უზრუნველყოფა სახელმწიფოს ინტერესებშია. </w:t>
      </w:r>
      <w:r w:rsidR="00D776B1" w:rsidRPr="00D71CE8">
        <w:rPr>
          <w:rFonts w:asciiTheme="majorHAnsi" w:hAnsiTheme="majorHAnsi"/>
          <w:noProof/>
        </w:rPr>
        <w:t xml:space="preserve">შესაბამისად, ძალზე დიდ მნიშვნელობას იძენს დაავადებათა კონტროლის და </w:t>
      </w:r>
      <w:r w:rsidR="00D776B1" w:rsidRPr="00D71CE8">
        <w:rPr>
          <w:rFonts w:asciiTheme="majorHAnsi" w:hAnsiTheme="majorHAnsi"/>
          <w:noProof/>
        </w:rPr>
        <w:lastRenderedPageBreak/>
        <w:t xml:space="preserve">მკურნალობის სისტემების მწყობრი მუშაობა, ვინაიდან ინფექციური სნეულებებით ავადობის მაჩვენებელი ქვეყნის განვითარებისა და მოსახლეობის კეთილდღეობის ერთ-ერთი ინდიკატორია. ამასთან, </w:t>
      </w:r>
      <w:r w:rsidR="00D776B1" w:rsidRPr="00D71CE8">
        <w:rPr>
          <w:rFonts w:asciiTheme="majorHAnsi" w:hAnsiTheme="majorHAnsi" w:cs="Sylfaen"/>
        </w:rPr>
        <w:t xml:space="preserve">ჯანმრთელობის მსოფლიო ორგანიზაციის რეკომენდაციით, ინფექციურ დაავადებათა მკურნალობის სახელმწიფო პროგრამის გამართული და ეფექტური მუშაობისათვის აუცილებელია სისტემური მიდგომა, რაც გახდება ქვეყანაში ეპიდსიტუაციის მართვის, ინფექციური სნეულებებით ავადობისა და სიკვდილიანობის შემცირების საფუძველი. </w:t>
      </w:r>
      <w:r w:rsidR="00D776B1" w:rsidRPr="00D71CE8">
        <w:rPr>
          <w:rFonts w:asciiTheme="majorHAnsi" w:hAnsiTheme="majorHAnsi"/>
          <w:noProof/>
        </w:rPr>
        <w:t xml:space="preserve"> </w:t>
      </w:r>
    </w:p>
    <w:p w14:paraId="38313921" w14:textId="6DCFFB5D" w:rsidR="00695EC5" w:rsidRPr="00D71CE8" w:rsidRDefault="00D776B1" w:rsidP="00D776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jc w:val="both"/>
        <w:rPr>
          <w:rFonts w:asciiTheme="majorHAnsi" w:eastAsia="Times New Roman" w:hAnsiTheme="majorHAnsi" w:cs="Sylfaen"/>
        </w:rPr>
      </w:pPr>
      <w:r w:rsidRPr="00D71CE8">
        <w:rPr>
          <w:rStyle w:val="3oh-"/>
          <w:rFonts w:asciiTheme="majorHAnsi" w:hAnsiTheme="majorHAnsi"/>
        </w:rPr>
        <w:t xml:space="preserve">ყოველივე ზემოთქმულის გათვალისწინებით, </w:t>
      </w:r>
      <w:r w:rsidRPr="00D71CE8">
        <w:rPr>
          <w:rFonts w:asciiTheme="majorHAnsi" w:eastAsia="Sylfaen" w:hAnsiTheme="majorHAnsi"/>
        </w:rPr>
        <w:t>ამ მიმართულების უკეთესად ადმინისტრირების და საყოველთაო ჯანმრთელობის დაცვის სახელმწიფო პროგრამით გათვალისწინებული რიგი ნოზოლოგიების დუბლირების თავიდან აცილების მიზნით,  მიზანშეწონილად იქნა მიჩნეული, ინფექციური დაავადებების მართვის ერთ ქუდქვეშ გაერთიანება და შესაბამისად, წარმოდგენილი პროექტით საქართველოს მთავრობის 2017 წლის 28 დეკემბრის N592 დადგენილებით დამტკიცებული „ინფექციური დაავადებების მართვის“  სახელმწიფო პროგრამა სრულად ინტეგრირდება „საყოველთაო ჯანმრთელობის დაცვის სახელმწიფო პროგრამის“ ფარგლებში.</w:t>
      </w:r>
      <w:r w:rsidR="00CB2502" w:rsidRPr="00D71CE8">
        <w:rPr>
          <w:rFonts w:asciiTheme="majorHAnsi" w:eastAsia="Sylfaen" w:hAnsiTheme="majorHAnsi"/>
        </w:rPr>
        <w:t xml:space="preserve"> ამასთან პროგრამის ბიუჯეტი განისაზღვრა მხოლოდ 2018 წლის 1 იანვრამდე დამდგარი შემთხვევების დასაფინანსებლად საჭირო ოდენობით (დაახლოებით 1 450 000 ლარი), დანარჩენი რესურსი (9 050 000 ლარის ოდენობით მიმართულ უნდა იქნას „საყოველთაო ჯანმრთელობის დაცვის სახელმწიფო პროგრამის“ ფარგლებში.</w:t>
      </w:r>
    </w:p>
    <w:p w14:paraId="5B5BFF61" w14:textId="30883628" w:rsidR="00210302" w:rsidRPr="00D71CE8" w:rsidRDefault="00D776B1" w:rsidP="002103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jc w:val="both"/>
        <w:rPr>
          <w:rFonts w:asciiTheme="majorHAnsi" w:eastAsia="Sylfaen" w:hAnsiTheme="majorHAnsi"/>
        </w:rPr>
      </w:pPr>
      <w:r w:rsidRPr="00D71CE8">
        <w:rPr>
          <w:rFonts w:asciiTheme="majorHAnsi" w:eastAsia="Sylfaen" w:hAnsiTheme="majorHAnsi"/>
        </w:rPr>
        <w:t xml:space="preserve">წარმოდგენილი პროექტით ასევე, </w:t>
      </w:r>
      <w:r w:rsidR="00CB2502" w:rsidRPr="00D71CE8">
        <w:rPr>
          <w:rFonts w:asciiTheme="majorHAnsi" w:eastAsia="Sylfaen" w:hAnsiTheme="majorHAnsi"/>
        </w:rPr>
        <w:t xml:space="preserve">დაკორექტირდა რამდენიმე უზუსტობა </w:t>
      </w:r>
      <w:r w:rsidRPr="00D71CE8">
        <w:rPr>
          <w:rFonts w:asciiTheme="majorHAnsi" w:eastAsia="Sylfaen" w:hAnsiTheme="majorHAnsi"/>
        </w:rPr>
        <w:t xml:space="preserve">ფსიქიკური ჯანმრთელობის სახელმწიფო პროგრამის </w:t>
      </w:r>
      <w:r w:rsidR="00CB2502" w:rsidRPr="00D71CE8">
        <w:rPr>
          <w:rFonts w:asciiTheme="majorHAnsi" w:eastAsia="Sylfaen" w:hAnsiTheme="majorHAnsi"/>
        </w:rPr>
        <w:t xml:space="preserve">ფარგლებში. კერძოდ, </w:t>
      </w:r>
      <w:r w:rsidRPr="00D71CE8">
        <w:rPr>
          <w:rFonts w:asciiTheme="majorHAnsi" w:eastAsia="Sylfaen" w:hAnsiTheme="majorHAnsi"/>
        </w:rPr>
        <w:t>მობილური გუნდების მომსახურების კომპონენტის ფარგლებში ერთი დაწესებულების დასახელებ</w:t>
      </w:r>
      <w:r w:rsidR="00CB2502" w:rsidRPr="00D71CE8">
        <w:rPr>
          <w:rFonts w:asciiTheme="majorHAnsi" w:eastAsia="Sylfaen" w:hAnsiTheme="majorHAnsi"/>
        </w:rPr>
        <w:t xml:space="preserve">ა, ხოლო სათემო ამბულატორიული სერვისის კომპონენტის ფარგლებში </w:t>
      </w:r>
      <w:r w:rsidR="00D71CE8">
        <w:rPr>
          <w:rFonts w:asciiTheme="majorHAnsi" w:eastAsia="Sylfaen" w:hAnsiTheme="majorHAnsi"/>
        </w:rPr>
        <w:t>მიმწოდებლების</w:t>
      </w:r>
      <w:r w:rsidR="00CB2502" w:rsidRPr="00D71CE8">
        <w:rPr>
          <w:rFonts w:asciiTheme="majorHAnsi" w:eastAsia="Sylfaen" w:hAnsiTheme="majorHAnsi"/>
        </w:rPr>
        <w:t xml:space="preserve"> ყოველთვიური ბიუჯეტის ოდენობა.</w:t>
      </w:r>
    </w:p>
    <w:p w14:paraId="234BEFD2" w14:textId="77777777" w:rsidR="001E12EB" w:rsidRPr="00D71CE8" w:rsidRDefault="001E12EB" w:rsidP="001E12EB">
      <w:pPr>
        <w:spacing w:after="200" w:line="276" w:lineRule="auto"/>
        <w:ind w:firstLine="708"/>
        <w:jc w:val="both"/>
        <w:rPr>
          <w:rFonts w:asciiTheme="majorHAnsi" w:eastAsia="Times New Roman" w:hAnsiTheme="majorHAnsi" w:cs="Times New Roman"/>
          <w:lang w:val="en-US" w:eastAsia="ka-GE"/>
        </w:rPr>
      </w:pPr>
      <w:r w:rsidRPr="00D71CE8">
        <w:rPr>
          <w:rFonts w:asciiTheme="majorHAnsi" w:eastAsia="Times New Roman" w:hAnsiTheme="majorHAnsi" w:cs="Sylfaen"/>
          <w:b/>
          <w:lang w:val="en-US" w:eastAsia="ka-GE"/>
        </w:rPr>
        <w:t>2.</w:t>
      </w:r>
      <w:r w:rsidRPr="00D71CE8">
        <w:rPr>
          <w:rFonts w:asciiTheme="majorHAnsi" w:eastAsia="Times New Roman" w:hAnsiTheme="majorHAnsi" w:cs="Sylfaen"/>
          <w:lang w:val="en-US" w:eastAsia="ka-GE"/>
        </w:rPr>
        <w:t xml:space="preserve"> </w:t>
      </w:r>
      <w:proofErr w:type="gramStart"/>
      <w:r w:rsidR="008E6764" w:rsidRPr="00D71CE8">
        <w:rPr>
          <w:rFonts w:asciiTheme="majorHAnsi" w:eastAsia="Times New Roman" w:hAnsiTheme="majorHAnsi" w:cs="Sylfaen"/>
          <w:b/>
          <w:bCs/>
          <w:lang w:eastAsia="ka-GE"/>
        </w:rPr>
        <w:t>პროექტის</w:t>
      </w:r>
      <w:proofErr w:type="gramEnd"/>
      <w:r w:rsidR="008E6764" w:rsidRPr="00D71CE8">
        <w:rPr>
          <w:rFonts w:asciiTheme="majorHAnsi" w:eastAsia="Times New Roman" w:hAnsiTheme="majorHAnsi" w:cs="Times New Roman"/>
          <w:b/>
          <w:bCs/>
          <w:lang w:eastAsia="ka-GE"/>
        </w:rPr>
        <w:t xml:space="preserve"> </w:t>
      </w:r>
      <w:r w:rsidR="008E6764" w:rsidRPr="00D71CE8">
        <w:rPr>
          <w:rFonts w:asciiTheme="majorHAnsi" w:eastAsia="Times New Roman" w:hAnsiTheme="majorHAnsi" w:cs="Sylfaen"/>
          <w:b/>
          <w:bCs/>
          <w:lang w:eastAsia="ka-GE"/>
        </w:rPr>
        <w:t>მიღებით</w:t>
      </w:r>
      <w:r w:rsidR="008E6764" w:rsidRPr="00D71CE8">
        <w:rPr>
          <w:rFonts w:asciiTheme="majorHAnsi" w:eastAsia="Times New Roman" w:hAnsiTheme="majorHAnsi" w:cs="Times New Roman"/>
          <w:b/>
          <w:bCs/>
          <w:lang w:eastAsia="ka-GE"/>
        </w:rPr>
        <w:t xml:space="preserve"> </w:t>
      </w:r>
      <w:r w:rsidR="008E6764" w:rsidRPr="00D71CE8">
        <w:rPr>
          <w:rFonts w:asciiTheme="majorHAnsi" w:eastAsia="Times New Roman" w:hAnsiTheme="majorHAnsi" w:cs="Sylfaen"/>
          <w:b/>
          <w:bCs/>
          <w:lang w:eastAsia="ka-GE"/>
        </w:rPr>
        <w:t>გამოწვეული</w:t>
      </w:r>
      <w:r w:rsidR="008E6764" w:rsidRPr="00D71CE8">
        <w:rPr>
          <w:rFonts w:asciiTheme="majorHAnsi" w:eastAsia="Times New Roman" w:hAnsiTheme="majorHAnsi" w:cs="Times New Roman"/>
          <w:b/>
          <w:bCs/>
          <w:lang w:eastAsia="ka-GE"/>
        </w:rPr>
        <w:t xml:space="preserve"> </w:t>
      </w:r>
      <w:r w:rsidR="008E6764" w:rsidRPr="00D71CE8">
        <w:rPr>
          <w:rFonts w:asciiTheme="majorHAnsi" w:eastAsia="Times New Roman" w:hAnsiTheme="majorHAnsi" w:cs="Sylfaen"/>
          <w:b/>
          <w:bCs/>
          <w:lang w:eastAsia="ka-GE"/>
        </w:rPr>
        <w:t>საფინანსო</w:t>
      </w:r>
      <w:r w:rsidR="008E6764" w:rsidRPr="00D71CE8">
        <w:rPr>
          <w:rFonts w:asciiTheme="majorHAnsi" w:eastAsia="Times New Roman" w:hAnsiTheme="majorHAnsi" w:cs="Times New Roman"/>
          <w:b/>
          <w:bCs/>
          <w:lang w:eastAsia="ka-GE"/>
        </w:rPr>
        <w:noBreakHyphen/>
      </w:r>
      <w:r w:rsidR="008E6764" w:rsidRPr="00D71CE8">
        <w:rPr>
          <w:rFonts w:asciiTheme="majorHAnsi" w:eastAsia="Times New Roman" w:hAnsiTheme="majorHAnsi" w:cs="Sylfaen"/>
          <w:b/>
          <w:bCs/>
          <w:lang w:eastAsia="ka-GE"/>
        </w:rPr>
        <w:t>ეკონომიკური</w:t>
      </w:r>
      <w:r w:rsidR="008E6764" w:rsidRPr="00D71CE8">
        <w:rPr>
          <w:rFonts w:asciiTheme="majorHAnsi" w:eastAsia="Times New Roman" w:hAnsiTheme="majorHAnsi" w:cs="Times New Roman"/>
          <w:b/>
          <w:bCs/>
          <w:lang w:eastAsia="ka-GE"/>
        </w:rPr>
        <w:t xml:space="preserve"> </w:t>
      </w:r>
      <w:r w:rsidR="008E6764" w:rsidRPr="00D71CE8">
        <w:rPr>
          <w:rFonts w:asciiTheme="majorHAnsi" w:eastAsia="Times New Roman" w:hAnsiTheme="majorHAnsi" w:cs="Sylfaen"/>
          <w:b/>
          <w:bCs/>
          <w:lang w:eastAsia="ka-GE"/>
        </w:rPr>
        <w:t>შედეგების</w:t>
      </w:r>
      <w:r w:rsidR="008E6764" w:rsidRPr="00D71CE8">
        <w:rPr>
          <w:rFonts w:asciiTheme="majorHAnsi" w:eastAsia="Times New Roman" w:hAnsiTheme="majorHAnsi" w:cs="Times New Roman"/>
          <w:b/>
          <w:bCs/>
          <w:lang w:eastAsia="ka-GE"/>
        </w:rPr>
        <w:t xml:space="preserve"> </w:t>
      </w:r>
      <w:r w:rsidR="008E6764" w:rsidRPr="00D71CE8">
        <w:rPr>
          <w:rFonts w:asciiTheme="majorHAnsi" w:eastAsia="Times New Roman" w:hAnsiTheme="majorHAnsi" w:cs="Sylfaen"/>
          <w:b/>
          <w:bCs/>
          <w:lang w:eastAsia="ka-GE"/>
        </w:rPr>
        <w:t>გაანგარიშება</w:t>
      </w:r>
    </w:p>
    <w:p w14:paraId="58180157" w14:textId="77777777" w:rsidR="001E12EB" w:rsidRPr="00D71CE8" w:rsidRDefault="00725E5C" w:rsidP="001E12EB">
      <w:pPr>
        <w:spacing w:after="200" w:line="276" w:lineRule="auto"/>
        <w:ind w:firstLine="708"/>
        <w:jc w:val="both"/>
        <w:rPr>
          <w:rFonts w:asciiTheme="majorHAnsi" w:eastAsia="Times New Roman" w:hAnsiTheme="majorHAnsi" w:cs="Sylfaen"/>
          <w:lang w:val="en-US" w:eastAsia="ka-GE"/>
        </w:rPr>
      </w:pPr>
      <w:r w:rsidRPr="00D71CE8">
        <w:rPr>
          <w:rFonts w:asciiTheme="majorHAnsi" w:eastAsia="Times New Roman" w:hAnsiTheme="majorHAnsi" w:cs="Times New Roman"/>
        </w:rPr>
        <w:t>პროექტის მიღება არ გამოიწვევს სახელმწიფო ბიუჯეტიდან დამატებითი ხარჯების გამოყოფას.</w:t>
      </w:r>
    </w:p>
    <w:p w14:paraId="4176CE0C" w14:textId="77777777" w:rsidR="001E12EB" w:rsidRPr="00D71CE8" w:rsidRDefault="001E12EB" w:rsidP="001E12EB">
      <w:pPr>
        <w:spacing w:after="200" w:line="276" w:lineRule="auto"/>
        <w:ind w:firstLine="708"/>
        <w:jc w:val="both"/>
        <w:rPr>
          <w:rFonts w:asciiTheme="majorHAnsi" w:eastAsia="Times New Roman" w:hAnsiTheme="majorHAnsi" w:cs="Sylfaen"/>
          <w:lang w:val="en-US" w:eastAsia="ka-GE"/>
        </w:rPr>
      </w:pPr>
      <w:r w:rsidRPr="00D71CE8">
        <w:rPr>
          <w:rFonts w:asciiTheme="majorHAnsi" w:eastAsia="Times New Roman" w:hAnsiTheme="majorHAnsi" w:cs="Sylfaen"/>
          <w:b/>
          <w:lang w:val="en-US" w:eastAsia="ka-GE"/>
        </w:rPr>
        <w:t>3.</w:t>
      </w:r>
      <w:r w:rsidRPr="00D71CE8">
        <w:rPr>
          <w:rFonts w:asciiTheme="majorHAnsi" w:eastAsia="Times New Roman" w:hAnsiTheme="majorHAnsi" w:cs="Sylfaen"/>
          <w:lang w:val="en-US" w:eastAsia="ka-GE"/>
        </w:rPr>
        <w:t xml:space="preserve"> </w:t>
      </w:r>
      <w:proofErr w:type="gramStart"/>
      <w:r w:rsidR="00F64495" w:rsidRPr="00D71CE8">
        <w:rPr>
          <w:rFonts w:asciiTheme="majorHAnsi" w:eastAsia="Times New Roman" w:hAnsiTheme="majorHAnsi" w:cs="Sylfaen"/>
          <w:b/>
          <w:bCs/>
          <w:lang w:eastAsia="ka-GE"/>
        </w:rPr>
        <w:t>პროექტის</w:t>
      </w:r>
      <w:proofErr w:type="gramEnd"/>
      <w:r w:rsidR="00F64495" w:rsidRPr="00D71CE8">
        <w:rPr>
          <w:rFonts w:asciiTheme="majorHAnsi" w:eastAsia="Times New Roman" w:hAnsiTheme="majorHAnsi" w:cs="Times New Roman"/>
          <w:b/>
          <w:bCs/>
          <w:lang w:eastAsia="ka-GE"/>
        </w:rPr>
        <w:t xml:space="preserve"> </w:t>
      </w:r>
      <w:r w:rsidR="00F64495" w:rsidRPr="00D71CE8">
        <w:rPr>
          <w:rFonts w:asciiTheme="majorHAnsi" w:eastAsia="Times New Roman" w:hAnsiTheme="majorHAnsi" w:cs="Sylfaen"/>
          <w:b/>
          <w:bCs/>
          <w:lang w:eastAsia="ka-GE"/>
        </w:rPr>
        <w:t>მოსალოდნელი</w:t>
      </w:r>
      <w:r w:rsidR="00F64495" w:rsidRPr="00D71CE8">
        <w:rPr>
          <w:rFonts w:asciiTheme="majorHAnsi" w:eastAsia="Times New Roman" w:hAnsiTheme="majorHAnsi" w:cs="Times New Roman"/>
          <w:b/>
          <w:bCs/>
          <w:lang w:eastAsia="ka-GE"/>
        </w:rPr>
        <w:t xml:space="preserve"> </w:t>
      </w:r>
      <w:r w:rsidR="00F64495" w:rsidRPr="00D71CE8">
        <w:rPr>
          <w:rFonts w:asciiTheme="majorHAnsi" w:eastAsia="Times New Roman" w:hAnsiTheme="majorHAnsi" w:cs="Sylfaen"/>
          <w:b/>
          <w:bCs/>
          <w:lang w:eastAsia="ka-GE"/>
        </w:rPr>
        <w:t>შედეგები</w:t>
      </w:r>
      <w:r w:rsidR="00F64495" w:rsidRPr="00D71CE8">
        <w:rPr>
          <w:rFonts w:asciiTheme="majorHAnsi" w:eastAsia="Times New Roman" w:hAnsiTheme="majorHAnsi" w:cs="Times New Roman"/>
          <w:lang w:eastAsia="ka-GE"/>
        </w:rPr>
        <w:t xml:space="preserve"> </w:t>
      </w:r>
    </w:p>
    <w:p w14:paraId="0044C42A" w14:textId="44A7ECE7" w:rsidR="001E12EB" w:rsidRPr="00D71CE8" w:rsidRDefault="00F64495" w:rsidP="001E12EB">
      <w:pPr>
        <w:spacing w:after="200" w:line="276" w:lineRule="auto"/>
        <w:ind w:firstLine="708"/>
        <w:jc w:val="both"/>
        <w:rPr>
          <w:rFonts w:asciiTheme="majorHAnsi" w:eastAsia="Times New Roman" w:hAnsiTheme="majorHAnsi" w:cs="Times New Roman"/>
          <w:lang w:val="en-US"/>
        </w:rPr>
      </w:pPr>
      <w:r w:rsidRPr="00D71CE8">
        <w:rPr>
          <w:rFonts w:asciiTheme="majorHAnsi" w:eastAsia="Times New Roman" w:hAnsiTheme="majorHAnsi" w:cs="Times New Roman"/>
        </w:rPr>
        <w:t xml:space="preserve">დაგეგმილი ღონისძიებების განხორციელების შედეგად მოხდება </w:t>
      </w:r>
      <w:r w:rsidR="00695914" w:rsidRPr="00D71CE8">
        <w:rPr>
          <w:rFonts w:asciiTheme="majorHAnsi" w:eastAsia="Times New Roman" w:hAnsiTheme="majorHAnsi" w:cs="Sylfaen"/>
          <w:lang w:eastAsia="ka-GE"/>
        </w:rPr>
        <w:t>201</w:t>
      </w:r>
      <w:r w:rsidR="00E17F96" w:rsidRPr="00D71CE8">
        <w:rPr>
          <w:rFonts w:asciiTheme="majorHAnsi" w:eastAsia="Times New Roman" w:hAnsiTheme="majorHAnsi" w:cs="Sylfaen"/>
          <w:lang w:eastAsia="ka-GE"/>
        </w:rPr>
        <w:t>8</w:t>
      </w:r>
      <w:r w:rsidR="00695914" w:rsidRPr="00D71CE8">
        <w:rPr>
          <w:rFonts w:asciiTheme="majorHAnsi" w:eastAsia="Times New Roman" w:hAnsiTheme="majorHAnsi" w:cs="Sylfaen"/>
          <w:lang w:eastAsia="ka-GE"/>
        </w:rPr>
        <w:t xml:space="preserve"> წელს გამოყოფილი ფინანსური რესურსების ეფექტური ხარჯვა</w:t>
      </w:r>
      <w:r w:rsidR="001E12EB" w:rsidRPr="00D71CE8">
        <w:rPr>
          <w:rFonts w:asciiTheme="majorHAnsi" w:eastAsia="Times New Roman" w:hAnsiTheme="majorHAnsi" w:cs="Times New Roman"/>
        </w:rPr>
        <w:t>.</w:t>
      </w:r>
    </w:p>
    <w:p w14:paraId="7165C4EA" w14:textId="77777777" w:rsidR="001E12EB" w:rsidRPr="00D71CE8" w:rsidRDefault="001E12EB" w:rsidP="001E12EB">
      <w:pPr>
        <w:spacing w:after="200" w:line="276" w:lineRule="auto"/>
        <w:ind w:firstLine="708"/>
        <w:jc w:val="both"/>
        <w:rPr>
          <w:rFonts w:asciiTheme="majorHAnsi" w:eastAsia="Times New Roman" w:hAnsiTheme="majorHAnsi" w:cs="Sylfaen"/>
          <w:b/>
          <w:bCs/>
          <w:lang w:val="en-US"/>
        </w:rPr>
      </w:pPr>
      <w:r w:rsidRPr="00D71CE8">
        <w:rPr>
          <w:rFonts w:asciiTheme="majorHAnsi" w:eastAsia="Times New Roman" w:hAnsiTheme="majorHAnsi" w:cs="Times New Roman"/>
          <w:b/>
          <w:lang w:val="en-US"/>
        </w:rPr>
        <w:t>4.</w:t>
      </w:r>
      <w:r w:rsidRPr="00D71CE8">
        <w:rPr>
          <w:rFonts w:asciiTheme="majorHAnsi" w:eastAsia="Times New Roman" w:hAnsiTheme="majorHAnsi" w:cs="Times New Roman"/>
          <w:lang w:val="en-US"/>
        </w:rPr>
        <w:t xml:space="preserve"> </w:t>
      </w:r>
      <w:proofErr w:type="gramStart"/>
      <w:r w:rsidR="00F64495" w:rsidRPr="00D71CE8">
        <w:rPr>
          <w:rFonts w:asciiTheme="majorHAnsi" w:eastAsia="Times New Roman" w:hAnsiTheme="majorHAnsi" w:cs="Sylfaen"/>
          <w:b/>
          <w:bCs/>
        </w:rPr>
        <w:t>პროექტის</w:t>
      </w:r>
      <w:proofErr w:type="gramEnd"/>
      <w:r w:rsidR="00F64495" w:rsidRPr="00D71CE8">
        <w:rPr>
          <w:rFonts w:asciiTheme="majorHAnsi" w:eastAsia="Times New Roman" w:hAnsiTheme="majorHAnsi" w:cs="Times New Roman"/>
          <w:b/>
          <w:bCs/>
        </w:rPr>
        <w:t xml:space="preserve"> </w:t>
      </w:r>
      <w:r w:rsidR="00F64495" w:rsidRPr="00D71CE8">
        <w:rPr>
          <w:rFonts w:asciiTheme="majorHAnsi" w:eastAsia="Times New Roman" w:hAnsiTheme="majorHAnsi" w:cs="Sylfaen"/>
          <w:b/>
          <w:bCs/>
        </w:rPr>
        <w:t>განხორციელების</w:t>
      </w:r>
      <w:r w:rsidR="00F64495" w:rsidRPr="00D71CE8">
        <w:rPr>
          <w:rFonts w:asciiTheme="majorHAnsi" w:eastAsia="Times New Roman" w:hAnsiTheme="majorHAnsi" w:cs="Times New Roman"/>
          <w:b/>
          <w:bCs/>
        </w:rPr>
        <w:t xml:space="preserve"> </w:t>
      </w:r>
      <w:r w:rsidR="00F64495" w:rsidRPr="00D71CE8">
        <w:rPr>
          <w:rFonts w:asciiTheme="majorHAnsi" w:eastAsia="Times New Roman" w:hAnsiTheme="majorHAnsi" w:cs="Sylfaen"/>
          <w:b/>
          <w:bCs/>
        </w:rPr>
        <w:t>ვადები</w:t>
      </w:r>
    </w:p>
    <w:p w14:paraId="68ACD1E5" w14:textId="7DA799D1" w:rsidR="001E12EB" w:rsidRPr="00D71CE8" w:rsidRDefault="00F64495" w:rsidP="001E12EB">
      <w:pPr>
        <w:spacing w:after="200" w:line="276" w:lineRule="auto"/>
        <w:ind w:firstLine="708"/>
        <w:jc w:val="both"/>
        <w:rPr>
          <w:rFonts w:asciiTheme="majorHAnsi" w:eastAsia="Times New Roman" w:hAnsiTheme="majorHAnsi" w:cs="Sylfaen"/>
          <w:lang w:val="en-US" w:eastAsia="ka-GE"/>
        </w:rPr>
      </w:pPr>
      <w:r w:rsidRPr="00D71CE8">
        <w:rPr>
          <w:rFonts w:asciiTheme="majorHAnsi" w:eastAsia="Times New Roman" w:hAnsiTheme="majorHAnsi" w:cs="Times New Roman"/>
          <w:lang w:eastAsia="ka-GE"/>
        </w:rPr>
        <w:t>პროექტის განხორციელების ვადაა 201</w:t>
      </w:r>
      <w:r w:rsidR="00E17F96" w:rsidRPr="00D71CE8">
        <w:rPr>
          <w:rFonts w:asciiTheme="majorHAnsi" w:eastAsia="Times New Roman" w:hAnsiTheme="majorHAnsi" w:cs="Times New Roman"/>
          <w:lang w:eastAsia="ka-GE"/>
        </w:rPr>
        <w:t>8</w:t>
      </w:r>
      <w:r w:rsidR="00326E48" w:rsidRPr="00D71CE8">
        <w:rPr>
          <w:rFonts w:asciiTheme="majorHAnsi" w:eastAsia="Times New Roman" w:hAnsiTheme="majorHAnsi" w:cs="Times New Roman"/>
          <w:lang w:eastAsia="ka-GE"/>
        </w:rPr>
        <w:t xml:space="preserve"> წლის 31 დეკემბრამდე</w:t>
      </w:r>
      <w:r w:rsidR="001E12EB" w:rsidRPr="00D71CE8">
        <w:rPr>
          <w:rFonts w:asciiTheme="majorHAnsi" w:eastAsia="Times New Roman" w:hAnsiTheme="majorHAnsi" w:cs="Times New Roman"/>
          <w:lang w:val="en-US" w:eastAsia="ka-GE"/>
        </w:rPr>
        <w:t xml:space="preserve"> </w:t>
      </w:r>
      <w:r w:rsidR="001E12EB" w:rsidRPr="00D71CE8">
        <w:rPr>
          <w:rFonts w:asciiTheme="majorHAnsi" w:eastAsia="Times New Roman" w:hAnsiTheme="majorHAnsi" w:cs="Times New Roman"/>
          <w:lang w:eastAsia="ka-GE"/>
        </w:rPr>
        <w:t>პერიოდი</w:t>
      </w:r>
      <w:r w:rsidRPr="00D71CE8">
        <w:rPr>
          <w:rFonts w:asciiTheme="majorHAnsi" w:eastAsia="Times New Roman" w:hAnsiTheme="majorHAnsi" w:cs="Times New Roman"/>
          <w:lang w:eastAsia="ka-GE"/>
        </w:rPr>
        <w:t>.</w:t>
      </w:r>
    </w:p>
    <w:p w14:paraId="52BA8A2C" w14:textId="77777777" w:rsidR="001E12EB" w:rsidRPr="00D71CE8" w:rsidRDefault="001E12EB" w:rsidP="001E12EB">
      <w:pPr>
        <w:spacing w:after="200" w:line="276" w:lineRule="auto"/>
        <w:ind w:firstLine="708"/>
        <w:jc w:val="both"/>
        <w:rPr>
          <w:rFonts w:asciiTheme="majorHAnsi" w:eastAsia="Times New Roman" w:hAnsiTheme="majorHAnsi" w:cs="Sylfaen"/>
          <w:lang w:val="en-US" w:eastAsia="ka-GE"/>
        </w:rPr>
      </w:pPr>
      <w:r w:rsidRPr="00D71CE8">
        <w:rPr>
          <w:rFonts w:asciiTheme="majorHAnsi" w:eastAsia="Times New Roman" w:hAnsiTheme="majorHAnsi" w:cs="Sylfaen"/>
          <w:b/>
          <w:lang w:val="en-US" w:eastAsia="ka-GE"/>
        </w:rPr>
        <w:t>5.</w:t>
      </w:r>
      <w:r w:rsidRPr="00D71CE8">
        <w:rPr>
          <w:rFonts w:asciiTheme="majorHAnsi" w:eastAsia="Times New Roman" w:hAnsiTheme="majorHAnsi" w:cs="Sylfaen"/>
          <w:lang w:val="en-US" w:eastAsia="ka-GE"/>
        </w:rPr>
        <w:t xml:space="preserve"> </w:t>
      </w:r>
      <w:proofErr w:type="gramStart"/>
      <w:r w:rsidR="00F64495" w:rsidRPr="00D71CE8">
        <w:rPr>
          <w:rFonts w:asciiTheme="majorHAnsi" w:eastAsia="Times New Roman" w:hAnsiTheme="majorHAnsi" w:cs="Sylfaen"/>
          <w:b/>
          <w:bCs/>
          <w:lang w:eastAsia="ka-GE"/>
        </w:rPr>
        <w:t>პროექტის</w:t>
      </w:r>
      <w:proofErr w:type="gramEnd"/>
      <w:r w:rsidR="00F64495" w:rsidRPr="00D71CE8">
        <w:rPr>
          <w:rFonts w:asciiTheme="majorHAnsi" w:eastAsia="Times New Roman" w:hAnsiTheme="majorHAnsi" w:cs="Times New Roman"/>
          <w:b/>
          <w:bCs/>
          <w:lang w:eastAsia="ka-GE"/>
        </w:rPr>
        <w:t xml:space="preserve"> </w:t>
      </w:r>
      <w:r w:rsidR="00F64495" w:rsidRPr="00D71CE8">
        <w:rPr>
          <w:rFonts w:asciiTheme="majorHAnsi" w:eastAsia="Times New Roman" w:hAnsiTheme="majorHAnsi" w:cs="Sylfaen"/>
          <w:b/>
          <w:bCs/>
          <w:lang w:eastAsia="ka-GE"/>
        </w:rPr>
        <w:t>ავტორი</w:t>
      </w:r>
      <w:r w:rsidR="00F64495" w:rsidRPr="00D71CE8">
        <w:rPr>
          <w:rFonts w:asciiTheme="majorHAnsi" w:eastAsia="Times New Roman" w:hAnsiTheme="majorHAnsi" w:cs="Times New Roman"/>
          <w:b/>
          <w:bCs/>
          <w:lang w:eastAsia="ka-GE"/>
        </w:rPr>
        <w:t xml:space="preserve"> </w:t>
      </w:r>
      <w:r w:rsidR="00F64495" w:rsidRPr="00D71CE8">
        <w:rPr>
          <w:rFonts w:asciiTheme="majorHAnsi" w:eastAsia="Times New Roman" w:hAnsiTheme="majorHAnsi" w:cs="Sylfaen"/>
          <w:b/>
          <w:bCs/>
          <w:lang w:eastAsia="ka-GE"/>
        </w:rPr>
        <w:t>და</w:t>
      </w:r>
      <w:r w:rsidR="00F64495" w:rsidRPr="00D71CE8">
        <w:rPr>
          <w:rFonts w:asciiTheme="majorHAnsi" w:eastAsia="Times New Roman" w:hAnsiTheme="majorHAnsi" w:cs="Times New Roman"/>
          <w:b/>
          <w:bCs/>
          <w:lang w:eastAsia="ka-GE"/>
        </w:rPr>
        <w:t xml:space="preserve"> </w:t>
      </w:r>
      <w:r w:rsidR="00F64495" w:rsidRPr="00D71CE8">
        <w:rPr>
          <w:rFonts w:asciiTheme="majorHAnsi" w:eastAsia="Times New Roman" w:hAnsiTheme="majorHAnsi" w:cs="Sylfaen"/>
          <w:b/>
          <w:bCs/>
          <w:lang w:eastAsia="ka-GE"/>
        </w:rPr>
        <w:t>წარმდგენი</w:t>
      </w:r>
    </w:p>
    <w:p w14:paraId="0E239A7C" w14:textId="59539638" w:rsidR="00F64495" w:rsidRPr="00D71CE8" w:rsidRDefault="00F64495" w:rsidP="001E12EB">
      <w:pPr>
        <w:spacing w:after="200" w:line="276" w:lineRule="auto"/>
        <w:ind w:firstLine="708"/>
        <w:jc w:val="both"/>
        <w:rPr>
          <w:rFonts w:asciiTheme="majorHAnsi" w:eastAsia="Times New Roman" w:hAnsiTheme="majorHAnsi" w:cs="Sylfaen"/>
          <w:lang w:eastAsia="ka-GE"/>
        </w:rPr>
      </w:pPr>
      <w:r w:rsidRPr="00D71CE8">
        <w:rPr>
          <w:rFonts w:asciiTheme="majorHAnsi" w:eastAsia="Times New Roman" w:hAnsiTheme="majorHAnsi" w:cs="Times New Roman"/>
        </w:rPr>
        <w:t xml:space="preserve">პროექტის </w:t>
      </w:r>
      <w:r w:rsidR="003D1CA4" w:rsidRPr="00D71CE8">
        <w:rPr>
          <w:rFonts w:asciiTheme="majorHAnsi" w:eastAsia="Times New Roman" w:hAnsiTheme="majorHAnsi" w:cs="Times New Roman"/>
        </w:rPr>
        <w:t xml:space="preserve">ავტორი და </w:t>
      </w:r>
      <w:r w:rsidRPr="00D71CE8">
        <w:rPr>
          <w:rFonts w:asciiTheme="majorHAnsi" w:eastAsia="Times New Roman" w:hAnsiTheme="majorHAnsi" w:cs="Times New Roman"/>
        </w:rPr>
        <w:t xml:space="preserve">წარმდგენია საქართველოს შრომის, ჯანმრთელობისა და სოციალური დაცვის სამინისტრო. </w:t>
      </w:r>
    </w:p>
    <w:sectPr w:rsidR="00F64495" w:rsidRPr="00D71CE8" w:rsidSect="00CF5CB7">
      <w:headerReference w:type="default" r:id="rId8"/>
      <w:pgSz w:w="11906" w:h="16838"/>
      <w:pgMar w:top="709" w:right="991"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2DF3B2" w14:textId="77777777" w:rsidR="002A2409" w:rsidRDefault="002A2409" w:rsidP="00D1789B">
      <w:pPr>
        <w:spacing w:after="0" w:line="240" w:lineRule="auto"/>
      </w:pPr>
      <w:r>
        <w:separator/>
      </w:r>
    </w:p>
  </w:endnote>
  <w:endnote w:type="continuationSeparator" w:id="0">
    <w:p w14:paraId="283BD89C" w14:textId="77777777" w:rsidR="002A2409" w:rsidRDefault="002A2409" w:rsidP="00D178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cadMtavr">
    <w:panose1 w:val="00000000000000000000"/>
    <w:charset w:val="00"/>
    <w:family w:val="auto"/>
    <w:pitch w:val="variable"/>
    <w:sig w:usb0="00000087"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D069E0" w14:textId="77777777" w:rsidR="002A2409" w:rsidRDefault="002A2409" w:rsidP="00D1789B">
      <w:pPr>
        <w:spacing w:after="0" w:line="240" w:lineRule="auto"/>
      </w:pPr>
      <w:r>
        <w:separator/>
      </w:r>
    </w:p>
  </w:footnote>
  <w:footnote w:type="continuationSeparator" w:id="0">
    <w:p w14:paraId="30B32BDE" w14:textId="77777777" w:rsidR="002A2409" w:rsidRDefault="002A2409" w:rsidP="00D178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161582" w14:textId="4F5B6F46" w:rsidR="005A182C" w:rsidRPr="00DD4A6C" w:rsidRDefault="005A182C" w:rsidP="00DD4A6C">
    <w:pPr>
      <w:pStyle w:val="Header"/>
      <w:jc w:val="right"/>
      <w:rPr>
        <w:i/>
      </w:rPr>
    </w:pPr>
    <w:r w:rsidRPr="00DD4A6C">
      <w:rPr>
        <w:i/>
      </w:rPr>
      <w:t>პროექტი</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03A36"/>
    <w:multiLevelType w:val="hybridMultilevel"/>
    <w:tmpl w:val="4E765540"/>
    <w:lvl w:ilvl="0" w:tplc="DD0816DA">
      <w:start w:val="1"/>
      <w:numFmt w:val="lowerLetter"/>
      <w:lvlText w:val="%1)"/>
      <w:lvlJc w:val="left"/>
      <w:pPr>
        <w:ind w:left="1004" w:hanging="360"/>
      </w:pPr>
      <w:rPr>
        <w:rFonts w:ascii="AcadMtavr" w:hAnsi="AcadMtavr" w:hint="default"/>
        <w:sz w:val="20"/>
        <w:szCs w:val="20"/>
      </w:rPr>
    </w:lvl>
    <w:lvl w:ilvl="1" w:tplc="04370019" w:tentative="1">
      <w:start w:val="1"/>
      <w:numFmt w:val="lowerLetter"/>
      <w:lvlText w:val="%2."/>
      <w:lvlJc w:val="left"/>
      <w:pPr>
        <w:ind w:left="1724" w:hanging="360"/>
      </w:pPr>
    </w:lvl>
    <w:lvl w:ilvl="2" w:tplc="0437001B" w:tentative="1">
      <w:start w:val="1"/>
      <w:numFmt w:val="lowerRoman"/>
      <w:lvlText w:val="%3."/>
      <w:lvlJc w:val="right"/>
      <w:pPr>
        <w:ind w:left="2444" w:hanging="180"/>
      </w:pPr>
    </w:lvl>
    <w:lvl w:ilvl="3" w:tplc="0437000F" w:tentative="1">
      <w:start w:val="1"/>
      <w:numFmt w:val="decimal"/>
      <w:lvlText w:val="%4."/>
      <w:lvlJc w:val="left"/>
      <w:pPr>
        <w:ind w:left="3164" w:hanging="360"/>
      </w:pPr>
    </w:lvl>
    <w:lvl w:ilvl="4" w:tplc="04370019" w:tentative="1">
      <w:start w:val="1"/>
      <w:numFmt w:val="lowerLetter"/>
      <w:lvlText w:val="%5."/>
      <w:lvlJc w:val="left"/>
      <w:pPr>
        <w:ind w:left="3884" w:hanging="360"/>
      </w:pPr>
    </w:lvl>
    <w:lvl w:ilvl="5" w:tplc="0437001B" w:tentative="1">
      <w:start w:val="1"/>
      <w:numFmt w:val="lowerRoman"/>
      <w:lvlText w:val="%6."/>
      <w:lvlJc w:val="right"/>
      <w:pPr>
        <w:ind w:left="4604" w:hanging="180"/>
      </w:pPr>
    </w:lvl>
    <w:lvl w:ilvl="6" w:tplc="0437000F" w:tentative="1">
      <w:start w:val="1"/>
      <w:numFmt w:val="decimal"/>
      <w:lvlText w:val="%7."/>
      <w:lvlJc w:val="left"/>
      <w:pPr>
        <w:ind w:left="5324" w:hanging="360"/>
      </w:pPr>
    </w:lvl>
    <w:lvl w:ilvl="7" w:tplc="04370019" w:tentative="1">
      <w:start w:val="1"/>
      <w:numFmt w:val="lowerLetter"/>
      <w:lvlText w:val="%8."/>
      <w:lvlJc w:val="left"/>
      <w:pPr>
        <w:ind w:left="6044" w:hanging="360"/>
      </w:pPr>
    </w:lvl>
    <w:lvl w:ilvl="8" w:tplc="0437001B" w:tentative="1">
      <w:start w:val="1"/>
      <w:numFmt w:val="lowerRoman"/>
      <w:lvlText w:val="%9."/>
      <w:lvlJc w:val="right"/>
      <w:pPr>
        <w:ind w:left="6764" w:hanging="180"/>
      </w:pPr>
    </w:lvl>
  </w:abstractNum>
  <w:abstractNum w:abstractNumId="1">
    <w:nsid w:val="093E3AB0"/>
    <w:multiLevelType w:val="hybridMultilevel"/>
    <w:tmpl w:val="84541FB8"/>
    <w:lvl w:ilvl="0" w:tplc="3DEE2C76">
      <w:start w:val="1"/>
      <w:numFmt w:val="lowerLetter"/>
      <w:lvlText w:val="%1)"/>
      <w:lvlJc w:val="left"/>
      <w:pPr>
        <w:ind w:left="862" w:hanging="360"/>
      </w:pPr>
      <w:rPr>
        <w:rFonts w:ascii="AcadMtavr" w:hAnsi="AcadMtavr" w:hint="default"/>
      </w:rPr>
    </w:lvl>
    <w:lvl w:ilvl="1" w:tplc="04370019" w:tentative="1">
      <w:start w:val="1"/>
      <w:numFmt w:val="lowerLetter"/>
      <w:lvlText w:val="%2."/>
      <w:lvlJc w:val="left"/>
      <w:pPr>
        <w:ind w:left="1582" w:hanging="360"/>
      </w:pPr>
    </w:lvl>
    <w:lvl w:ilvl="2" w:tplc="0437001B" w:tentative="1">
      <w:start w:val="1"/>
      <w:numFmt w:val="lowerRoman"/>
      <w:lvlText w:val="%3."/>
      <w:lvlJc w:val="right"/>
      <w:pPr>
        <w:ind w:left="2302" w:hanging="180"/>
      </w:pPr>
    </w:lvl>
    <w:lvl w:ilvl="3" w:tplc="0437000F" w:tentative="1">
      <w:start w:val="1"/>
      <w:numFmt w:val="decimal"/>
      <w:lvlText w:val="%4."/>
      <w:lvlJc w:val="left"/>
      <w:pPr>
        <w:ind w:left="3022" w:hanging="360"/>
      </w:pPr>
    </w:lvl>
    <w:lvl w:ilvl="4" w:tplc="04370019" w:tentative="1">
      <w:start w:val="1"/>
      <w:numFmt w:val="lowerLetter"/>
      <w:lvlText w:val="%5."/>
      <w:lvlJc w:val="left"/>
      <w:pPr>
        <w:ind w:left="3742" w:hanging="360"/>
      </w:pPr>
    </w:lvl>
    <w:lvl w:ilvl="5" w:tplc="0437001B" w:tentative="1">
      <w:start w:val="1"/>
      <w:numFmt w:val="lowerRoman"/>
      <w:lvlText w:val="%6."/>
      <w:lvlJc w:val="right"/>
      <w:pPr>
        <w:ind w:left="4462" w:hanging="180"/>
      </w:pPr>
    </w:lvl>
    <w:lvl w:ilvl="6" w:tplc="0437000F" w:tentative="1">
      <w:start w:val="1"/>
      <w:numFmt w:val="decimal"/>
      <w:lvlText w:val="%7."/>
      <w:lvlJc w:val="left"/>
      <w:pPr>
        <w:ind w:left="5182" w:hanging="360"/>
      </w:pPr>
    </w:lvl>
    <w:lvl w:ilvl="7" w:tplc="04370019" w:tentative="1">
      <w:start w:val="1"/>
      <w:numFmt w:val="lowerLetter"/>
      <w:lvlText w:val="%8."/>
      <w:lvlJc w:val="left"/>
      <w:pPr>
        <w:ind w:left="5902" w:hanging="360"/>
      </w:pPr>
    </w:lvl>
    <w:lvl w:ilvl="8" w:tplc="0437001B" w:tentative="1">
      <w:start w:val="1"/>
      <w:numFmt w:val="lowerRoman"/>
      <w:lvlText w:val="%9."/>
      <w:lvlJc w:val="right"/>
      <w:pPr>
        <w:ind w:left="6622" w:hanging="180"/>
      </w:pPr>
    </w:lvl>
  </w:abstractNum>
  <w:abstractNum w:abstractNumId="2">
    <w:nsid w:val="09DA2D00"/>
    <w:multiLevelType w:val="hybridMultilevel"/>
    <w:tmpl w:val="B07AE624"/>
    <w:lvl w:ilvl="0" w:tplc="263AF766">
      <w:start w:val="6"/>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nsid w:val="0AAE5AF0"/>
    <w:multiLevelType w:val="hybridMultilevel"/>
    <w:tmpl w:val="0582C7C0"/>
    <w:lvl w:ilvl="0" w:tplc="244609D2">
      <w:start w:val="22"/>
      <w:numFmt w:val="lowerLetter"/>
      <w:lvlText w:val="%1)"/>
      <w:lvlJc w:val="left"/>
      <w:pPr>
        <w:ind w:left="1288" w:hanging="360"/>
      </w:pPr>
      <w:rPr>
        <w:rFonts w:ascii="AcadMtavr" w:hAnsi="AcadMtavr" w:hint="default"/>
        <w:color w:val="auto"/>
        <w:sz w:val="20"/>
        <w:szCs w:val="20"/>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4">
    <w:nsid w:val="0BED3C23"/>
    <w:multiLevelType w:val="hybridMultilevel"/>
    <w:tmpl w:val="79727932"/>
    <w:lvl w:ilvl="0" w:tplc="8480B742">
      <w:start w:val="1"/>
      <w:numFmt w:val="decimal"/>
      <w:lvlText w:val="(%1)"/>
      <w:lvlJc w:val="left"/>
      <w:pPr>
        <w:ind w:left="1353" w:hanging="360"/>
      </w:pPr>
      <w:rPr>
        <w:rFonts w:hint="default"/>
      </w:rPr>
    </w:lvl>
    <w:lvl w:ilvl="1" w:tplc="04090019" w:tentative="1">
      <w:start w:val="1"/>
      <w:numFmt w:val="lowerLetter"/>
      <w:lvlText w:val="%2."/>
      <w:lvlJc w:val="left"/>
      <w:pPr>
        <w:ind w:left="1858" w:hanging="360"/>
      </w:pPr>
    </w:lvl>
    <w:lvl w:ilvl="2" w:tplc="0409001B" w:tentative="1">
      <w:start w:val="1"/>
      <w:numFmt w:val="lowerRoman"/>
      <w:lvlText w:val="%3."/>
      <w:lvlJc w:val="right"/>
      <w:pPr>
        <w:ind w:left="2578" w:hanging="180"/>
      </w:pPr>
    </w:lvl>
    <w:lvl w:ilvl="3" w:tplc="0409000F" w:tentative="1">
      <w:start w:val="1"/>
      <w:numFmt w:val="decimal"/>
      <w:lvlText w:val="%4."/>
      <w:lvlJc w:val="left"/>
      <w:pPr>
        <w:ind w:left="3298" w:hanging="360"/>
      </w:pPr>
    </w:lvl>
    <w:lvl w:ilvl="4" w:tplc="04090019" w:tentative="1">
      <w:start w:val="1"/>
      <w:numFmt w:val="lowerLetter"/>
      <w:lvlText w:val="%5."/>
      <w:lvlJc w:val="left"/>
      <w:pPr>
        <w:ind w:left="4018" w:hanging="360"/>
      </w:pPr>
    </w:lvl>
    <w:lvl w:ilvl="5" w:tplc="0409001B" w:tentative="1">
      <w:start w:val="1"/>
      <w:numFmt w:val="lowerRoman"/>
      <w:lvlText w:val="%6."/>
      <w:lvlJc w:val="right"/>
      <w:pPr>
        <w:ind w:left="4738" w:hanging="180"/>
      </w:pPr>
    </w:lvl>
    <w:lvl w:ilvl="6" w:tplc="0409000F" w:tentative="1">
      <w:start w:val="1"/>
      <w:numFmt w:val="decimal"/>
      <w:lvlText w:val="%7."/>
      <w:lvlJc w:val="left"/>
      <w:pPr>
        <w:ind w:left="5458" w:hanging="360"/>
      </w:pPr>
    </w:lvl>
    <w:lvl w:ilvl="7" w:tplc="04090019" w:tentative="1">
      <w:start w:val="1"/>
      <w:numFmt w:val="lowerLetter"/>
      <w:lvlText w:val="%8."/>
      <w:lvlJc w:val="left"/>
      <w:pPr>
        <w:ind w:left="6178" w:hanging="360"/>
      </w:pPr>
    </w:lvl>
    <w:lvl w:ilvl="8" w:tplc="0409001B" w:tentative="1">
      <w:start w:val="1"/>
      <w:numFmt w:val="lowerRoman"/>
      <w:lvlText w:val="%9."/>
      <w:lvlJc w:val="right"/>
      <w:pPr>
        <w:ind w:left="6898" w:hanging="180"/>
      </w:pPr>
    </w:lvl>
  </w:abstractNum>
  <w:abstractNum w:abstractNumId="5">
    <w:nsid w:val="0C2C25D6"/>
    <w:multiLevelType w:val="hybridMultilevel"/>
    <w:tmpl w:val="5B5E8C36"/>
    <w:lvl w:ilvl="0" w:tplc="8A2C2DAA">
      <w:start w:val="26"/>
      <w:numFmt w:val="lowerLetter"/>
      <w:lvlText w:val="%1)"/>
      <w:lvlJc w:val="left"/>
      <w:pPr>
        <w:ind w:left="862" w:hanging="360"/>
      </w:pPr>
      <w:rPr>
        <w:rFonts w:ascii="AcadMtavr" w:hAnsi="AcadMtavr"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6">
    <w:nsid w:val="110B0BA4"/>
    <w:multiLevelType w:val="hybridMultilevel"/>
    <w:tmpl w:val="08282F28"/>
    <w:lvl w:ilvl="0" w:tplc="B75610A0">
      <w:start w:val="1"/>
      <w:numFmt w:val="decimal"/>
      <w:lvlText w:val="%1."/>
      <w:lvlJc w:val="left"/>
      <w:pPr>
        <w:ind w:left="644" w:hanging="360"/>
      </w:pPr>
      <w:rPr>
        <w:rFonts w:hint="default"/>
      </w:rPr>
    </w:lvl>
    <w:lvl w:ilvl="1" w:tplc="04370019">
      <w:start w:val="1"/>
      <w:numFmt w:val="lowerLetter"/>
      <w:lvlText w:val="%2."/>
      <w:lvlJc w:val="left"/>
      <w:pPr>
        <w:ind w:left="1364" w:hanging="360"/>
      </w:pPr>
    </w:lvl>
    <w:lvl w:ilvl="2" w:tplc="0437001B">
      <w:start w:val="1"/>
      <w:numFmt w:val="lowerRoman"/>
      <w:lvlText w:val="%3."/>
      <w:lvlJc w:val="right"/>
      <w:pPr>
        <w:ind w:left="2084" w:hanging="180"/>
      </w:pPr>
    </w:lvl>
    <w:lvl w:ilvl="3" w:tplc="0437000F">
      <w:start w:val="1"/>
      <w:numFmt w:val="decimal"/>
      <w:lvlText w:val="%4."/>
      <w:lvlJc w:val="left"/>
      <w:pPr>
        <w:ind w:left="2804" w:hanging="360"/>
      </w:pPr>
    </w:lvl>
    <w:lvl w:ilvl="4" w:tplc="04370019" w:tentative="1">
      <w:start w:val="1"/>
      <w:numFmt w:val="lowerLetter"/>
      <w:lvlText w:val="%5."/>
      <w:lvlJc w:val="left"/>
      <w:pPr>
        <w:ind w:left="3524" w:hanging="360"/>
      </w:pPr>
    </w:lvl>
    <w:lvl w:ilvl="5" w:tplc="0437001B" w:tentative="1">
      <w:start w:val="1"/>
      <w:numFmt w:val="lowerRoman"/>
      <w:lvlText w:val="%6."/>
      <w:lvlJc w:val="right"/>
      <w:pPr>
        <w:ind w:left="4244" w:hanging="180"/>
      </w:pPr>
    </w:lvl>
    <w:lvl w:ilvl="6" w:tplc="0437000F" w:tentative="1">
      <w:start w:val="1"/>
      <w:numFmt w:val="decimal"/>
      <w:lvlText w:val="%7."/>
      <w:lvlJc w:val="left"/>
      <w:pPr>
        <w:ind w:left="4964" w:hanging="360"/>
      </w:pPr>
    </w:lvl>
    <w:lvl w:ilvl="7" w:tplc="04370019" w:tentative="1">
      <w:start w:val="1"/>
      <w:numFmt w:val="lowerLetter"/>
      <w:lvlText w:val="%8."/>
      <w:lvlJc w:val="left"/>
      <w:pPr>
        <w:ind w:left="5684" w:hanging="360"/>
      </w:pPr>
    </w:lvl>
    <w:lvl w:ilvl="8" w:tplc="0437001B" w:tentative="1">
      <w:start w:val="1"/>
      <w:numFmt w:val="lowerRoman"/>
      <w:lvlText w:val="%9."/>
      <w:lvlJc w:val="right"/>
      <w:pPr>
        <w:ind w:left="6404" w:hanging="180"/>
      </w:pPr>
    </w:lvl>
  </w:abstractNum>
  <w:abstractNum w:abstractNumId="7">
    <w:nsid w:val="17A707CA"/>
    <w:multiLevelType w:val="hybridMultilevel"/>
    <w:tmpl w:val="08282F28"/>
    <w:lvl w:ilvl="0" w:tplc="B75610A0">
      <w:start w:val="1"/>
      <w:numFmt w:val="decimal"/>
      <w:lvlText w:val="%1."/>
      <w:lvlJc w:val="left"/>
      <w:pPr>
        <w:ind w:left="1068" w:hanging="360"/>
      </w:pPr>
      <w:rPr>
        <w:rFonts w:hint="default"/>
      </w:rPr>
    </w:lvl>
    <w:lvl w:ilvl="1" w:tplc="04370019">
      <w:start w:val="1"/>
      <w:numFmt w:val="lowerLetter"/>
      <w:lvlText w:val="%2."/>
      <w:lvlJc w:val="left"/>
      <w:pPr>
        <w:ind w:left="1788" w:hanging="360"/>
      </w:pPr>
    </w:lvl>
    <w:lvl w:ilvl="2" w:tplc="0437001B">
      <w:start w:val="1"/>
      <w:numFmt w:val="lowerRoman"/>
      <w:lvlText w:val="%3."/>
      <w:lvlJc w:val="right"/>
      <w:pPr>
        <w:ind w:left="2508" w:hanging="180"/>
      </w:pPr>
    </w:lvl>
    <w:lvl w:ilvl="3" w:tplc="0437000F">
      <w:start w:val="1"/>
      <w:numFmt w:val="decimal"/>
      <w:lvlText w:val="%4."/>
      <w:lvlJc w:val="left"/>
      <w:pPr>
        <w:ind w:left="3228" w:hanging="360"/>
      </w:pPr>
    </w:lvl>
    <w:lvl w:ilvl="4" w:tplc="04370019" w:tentative="1">
      <w:start w:val="1"/>
      <w:numFmt w:val="lowerLetter"/>
      <w:lvlText w:val="%5."/>
      <w:lvlJc w:val="left"/>
      <w:pPr>
        <w:ind w:left="3948" w:hanging="360"/>
      </w:pPr>
    </w:lvl>
    <w:lvl w:ilvl="5" w:tplc="0437001B" w:tentative="1">
      <w:start w:val="1"/>
      <w:numFmt w:val="lowerRoman"/>
      <w:lvlText w:val="%6."/>
      <w:lvlJc w:val="right"/>
      <w:pPr>
        <w:ind w:left="4668" w:hanging="180"/>
      </w:pPr>
    </w:lvl>
    <w:lvl w:ilvl="6" w:tplc="0437000F" w:tentative="1">
      <w:start w:val="1"/>
      <w:numFmt w:val="decimal"/>
      <w:lvlText w:val="%7."/>
      <w:lvlJc w:val="left"/>
      <w:pPr>
        <w:ind w:left="5388" w:hanging="360"/>
      </w:pPr>
    </w:lvl>
    <w:lvl w:ilvl="7" w:tplc="04370019" w:tentative="1">
      <w:start w:val="1"/>
      <w:numFmt w:val="lowerLetter"/>
      <w:lvlText w:val="%8."/>
      <w:lvlJc w:val="left"/>
      <w:pPr>
        <w:ind w:left="6108" w:hanging="360"/>
      </w:pPr>
    </w:lvl>
    <w:lvl w:ilvl="8" w:tplc="0437001B" w:tentative="1">
      <w:start w:val="1"/>
      <w:numFmt w:val="lowerRoman"/>
      <w:lvlText w:val="%9."/>
      <w:lvlJc w:val="right"/>
      <w:pPr>
        <w:ind w:left="6828" w:hanging="180"/>
      </w:pPr>
    </w:lvl>
  </w:abstractNum>
  <w:abstractNum w:abstractNumId="8">
    <w:nsid w:val="1B3629FC"/>
    <w:multiLevelType w:val="hybridMultilevel"/>
    <w:tmpl w:val="36048BCE"/>
    <w:lvl w:ilvl="0" w:tplc="B75610A0">
      <w:start w:val="1"/>
      <w:numFmt w:val="decimal"/>
      <w:lvlText w:val="%1."/>
      <w:lvlJc w:val="left"/>
      <w:pPr>
        <w:ind w:left="644" w:hanging="360"/>
      </w:pPr>
      <w:rPr>
        <w:rFonts w:hint="default"/>
      </w:rPr>
    </w:lvl>
    <w:lvl w:ilvl="1" w:tplc="04370019" w:tentative="1">
      <w:start w:val="1"/>
      <w:numFmt w:val="lowerLetter"/>
      <w:lvlText w:val="%2."/>
      <w:lvlJc w:val="left"/>
      <w:pPr>
        <w:ind w:left="1364" w:hanging="360"/>
      </w:pPr>
    </w:lvl>
    <w:lvl w:ilvl="2" w:tplc="0437001B" w:tentative="1">
      <w:start w:val="1"/>
      <w:numFmt w:val="lowerRoman"/>
      <w:lvlText w:val="%3."/>
      <w:lvlJc w:val="right"/>
      <w:pPr>
        <w:ind w:left="2084" w:hanging="180"/>
      </w:pPr>
    </w:lvl>
    <w:lvl w:ilvl="3" w:tplc="0437000F" w:tentative="1">
      <w:start w:val="1"/>
      <w:numFmt w:val="decimal"/>
      <w:lvlText w:val="%4."/>
      <w:lvlJc w:val="left"/>
      <w:pPr>
        <w:ind w:left="2804" w:hanging="360"/>
      </w:pPr>
    </w:lvl>
    <w:lvl w:ilvl="4" w:tplc="04370019" w:tentative="1">
      <w:start w:val="1"/>
      <w:numFmt w:val="lowerLetter"/>
      <w:lvlText w:val="%5."/>
      <w:lvlJc w:val="left"/>
      <w:pPr>
        <w:ind w:left="3524" w:hanging="360"/>
      </w:pPr>
    </w:lvl>
    <w:lvl w:ilvl="5" w:tplc="0437001B" w:tentative="1">
      <w:start w:val="1"/>
      <w:numFmt w:val="lowerRoman"/>
      <w:lvlText w:val="%6."/>
      <w:lvlJc w:val="right"/>
      <w:pPr>
        <w:ind w:left="4244" w:hanging="180"/>
      </w:pPr>
    </w:lvl>
    <w:lvl w:ilvl="6" w:tplc="0437000F" w:tentative="1">
      <w:start w:val="1"/>
      <w:numFmt w:val="decimal"/>
      <w:lvlText w:val="%7."/>
      <w:lvlJc w:val="left"/>
      <w:pPr>
        <w:ind w:left="4964" w:hanging="360"/>
      </w:pPr>
    </w:lvl>
    <w:lvl w:ilvl="7" w:tplc="04370019" w:tentative="1">
      <w:start w:val="1"/>
      <w:numFmt w:val="lowerLetter"/>
      <w:lvlText w:val="%8."/>
      <w:lvlJc w:val="left"/>
      <w:pPr>
        <w:ind w:left="5684" w:hanging="360"/>
      </w:pPr>
    </w:lvl>
    <w:lvl w:ilvl="8" w:tplc="0437001B" w:tentative="1">
      <w:start w:val="1"/>
      <w:numFmt w:val="lowerRoman"/>
      <w:lvlText w:val="%9."/>
      <w:lvlJc w:val="right"/>
      <w:pPr>
        <w:ind w:left="6404" w:hanging="180"/>
      </w:pPr>
    </w:lvl>
  </w:abstractNum>
  <w:abstractNum w:abstractNumId="9">
    <w:nsid w:val="1D05725F"/>
    <w:multiLevelType w:val="hybridMultilevel"/>
    <w:tmpl w:val="36048BCE"/>
    <w:lvl w:ilvl="0" w:tplc="B75610A0">
      <w:start w:val="1"/>
      <w:numFmt w:val="decimal"/>
      <w:lvlText w:val="%1."/>
      <w:lvlJc w:val="left"/>
      <w:pPr>
        <w:ind w:left="644" w:hanging="360"/>
      </w:pPr>
      <w:rPr>
        <w:rFonts w:hint="default"/>
      </w:rPr>
    </w:lvl>
    <w:lvl w:ilvl="1" w:tplc="04370019" w:tentative="1">
      <w:start w:val="1"/>
      <w:numFmt w:val="lowerLetter"/>
      <w:lvlText w:val="%2."/>
      <w:lvlJc w:val="left"/>
      <w:pPr>
        <w:ind w:left="1364" w:hanging="360"/>
      </w:pPr>
    </w:lvl>
    <w:lvl w:ilvl="2" w:tplc="0437001B" w:tentative="1">
      <w:start w:val="1"/>
      <w:numFmt w:val="lowerRoman"/>
      <w:lvlText w:val="%3."/>
      <w:lvlJc w:val="right"/>
      <w:pPr>
        <w:ind w:left="2084" w:hanging="180"/>
      </w:pPr>
    </w:lvl>
    <w:lvl w:ilvl="3" w:tplc="0437000F" w:tentative="1">
      <w:start w:val="1"/>
      <w:numFmt w:val="decimal"/>
      <w:lvlText w:val="%4."/>
      <w:lvlJc w:val="left"/>
      <w:pPr>
        <w:ind w:left="2804" w:hanging="360"/>
      </w:pPr>
    </w:lvl>
    <w:lvl w:ilvl="4" w:tplc="04370019" w:tentative="1">
      <w:start w:val="1"/>
      <w:numFmt w:val="lowerLetter"/>
      <w:lvlText w:val="%5."/>
      <w:lvlJc w:val="left"/>
      <w:pPr>
        <w:ind w:left="3524" w:hanging="360"/>
      </w:pPr>
    </w:lvl>
    <w:lvl w:ilvl="5" w:tplc="0437001B" w:tentative="1">
      <w:start w:val="1"/>
      <w:numFmt w:val="lowerRoman"/>
      <w:lvlText w:val="%6."/>
      <w:lvlJc w:val="right"/>
      <w:pPr>
        <w:ind w:left="4244" w:hanging="180"/>
      </w:pPr>
    </w:lvl>
    <w:lvl w:ilvl="6" w:tplc="0437000F" w:tentative="1">
      <w:start w:val="1"/>
      <w:numFmt w:val="decimal"/>
      <w:lvlText w:val="%7."/>
      <w:lvlJc w:val="left"/>
      <w:pPr>
        <w:ind w:left="4964" w:hanging="360"/>
      </w:pPr>
    </w:lvl>
    <w:lvl w:ilvl="7" w:tplc="04370019" w:tentative="1">
      <w:start w:val="1"/>
      <w:numFmt w:val="lowerLetter"/>
      <w:lvlText w:val="%8."/>
      <w:lvlJc w:val="left"/>
      <w:pPr>
        <w:ind w:left="5684" w:hanging="360"/>
      </w:pPr>
    </w:lvl>
    <w:lvl w:ilvl="8" w:tplc="0437001B" w:tentative="1">
      <w:start w:val="1"/>
      <w:numFmt w:val="lowerRoman"/>
      <w:lvlText w:val="%9."/>
      <w:lvlJc w:val="right"/>
      <w:pPr>
        <w:ind w:left="6404" w:hanging="180"/>
      </w:pPr>
    </w:lvl>
  </w:abstractNum>
  <w:abstractNum w:abstractNumId="10">
    <w:nsid w:val="25D17E68"/>
    <w:multiLevelType w:val="hybridMultilevel"/>
    <w:tmpl w:val="37007052"/>
    <w:lvl w:ilvl="0" w:tplc="263AF766">
      <w:start w:val="6"/>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nsid w:val="2D096EB4"/>
    <w:multiLevelType w:val="hybridMultilevel"/>
    <w:tmpl w:val="A18E6098"/>
    <w:lvl w:ilvl="0" w:tplc="D5DE40FE">
      <w:start w:val="1"/>
      <w:numFmt w:val="decimal"/>
      <w:lvlText w:val="%1."/>
      <w:lvlJc w:val="left"/>
      <w:pPr>
        <w:ind w:left="644" w:hanging="360"/>
      </w:pPr>
      <w:rPr>
        <w:rFonts w:cs="Sylfae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2D316B9C"/>
    <w:multiLevelType w:val="hybridMultilevel"/>
    <w:tmpl w:val="37007052"/>
    <w:lvl w:ilvl="0" w:tplc="263AF766">
      <w:start w:val="6"/>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nsid w:val="2EF64072"/>
    <w:multiLevelType w:val="hybridMultilevel"/>
    <w:tmpl w:val="42644F1A"/>
    <w:lvl w:ilvl="0" w:tplc="070CDBF8">
      <w:start w:val="7"/>
      <w:numFmt w:val="lowerLetter"/>
      <w:lvlText w:val="%1)"/>
      <w:lvlJc w:val="left"/>
      <w:pPr>
        <w:ind w:left="862" w:hanging="360"/>
      </w:pPr>
      <w:rPr>
        <w:rFonts w:ascii="AcadMtavr" w:hAnsi="AcadMtavr"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4">
    <w:nsid w:val="35ED7224"/>
    <w:multiLevelType w:val="hybridMultilevel"/>
    <w:tmpl w:val="1B1E9DA6"/>
    <w:lvl w:ilvl="0" w:tplc="9080196A">
      <w:start w:val="4"/>
      <w:numFmt w:val="lowerLetter"/>
      <w:lvlText w:val="%1)"/>
      <w:lvlJc w:val="left"/>
      <w:pPr>
        <w:ind w:left="862" w:hanging="360"/>
      </w:pPr>
      <w:rPr>
        <w:rFonts w:ascii="AcadMtavr" w:hAnsi="AcadMtavr"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5">
    <w:nsid w:val="3F0B4213"/>
    <w:multiLevelType w:val="hybridMultilevel"/>
    <w:tmpl w:val="44A011C8"/>
    <w:lvl w:ilvl="0" w:tplc="58A046AA">
      <w:start w:val="22"/>
      <w:numFmt w:val="lowerLetter"/>
      <w:lvlText w:val="%1)"/>
      <w:lvlJc w:val="left"/>
      <w:pPr>
        <w:ind w:left="862" w:hanging="360"/>
      </w:pPr>
      <w:rPr>
        <w:rFonts w:ascii="AcadMtavr" w:hAnsi="AcadMtavr"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6">
    <w:nsid w:val="4A0B4D1C"/>
    <w:multiLevelType w:val="hybridMultilevel"/>
    <w:tmpl w:val="0D166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B484C8A"/>
    <w:multiLevelType w:val="hybridMultilevel"/>
    <w:tmpl w:val="04489D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D0745AA"/>
    <w:multiLevelType w:val="hybridMultilevel"/>
    <w:tmpl w:val="91525CD8"/>
    <w:lvl w:ilvl="0" w:tplc="1BA4B98A">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EE4262"/>
    <w:multiLevelType w:val="hybridMultilevel"/>
    <w:tmpl w:val="08282F28"/>
    <w:lvl w:ilvl="0" w:tplc="B75610A0">
      <w:start w:val="1"/>
      <w:numFmt w:val="decimal"/>
      <w:lvlText w:val="%1."/>
      <w:lvlJc w:val="left"/>
      <w:pPr>
        <w:ind w:left="644" w:hanging="360"/>
      </w:pPr>
      <w:rPr>
        <w:rFonts w:hint="default"/>
      </w:rPr>
    </w:lvl>
    <w:lvl w:ilvl="1" w:tplc="04370019">
      <w:start w:val="1"/>
      <w:numFmt w:val="lowerLetter"/>
      <w:lvlText w:val="%2."/>
      <w:lvlJc w:val="left"/>
      <w:pPr>
        <w:ind w:left="1364" w:hanging="360"/>
      </w:pPr>
    </w:lvl>
    <w:lvl w:ilvl="2" w:tplc="0437001B">
      <w:start w:val="1"/>
      <w:numFmt w:val="lowerRoman"/>
      <w:lvlText w:val="%3."/>
      <w:lvlJc w:val="right"/>
      <w:pPr>
        <w:ind w:left="2084" w:hanging="180"/>
      </w:pPr>
    </w:lvl>
    <w:lvl w:ilvl="3" w:tplc="0437000F">
      <w:start w:val="1"/>
      <w:numFmt w:val="decimal"/>
      <w:lvlText w:val="%4."/>
      <w:lvlJc w:val="left"/>
      <w:pPr>
        <w:ind w:left="2804" w:hanging="360"/>
      </w:pPr>
    </w:lvl>
    <w:lvl w:ilvl="4" w:tplc="04370019" w:tentative="1">
      <w:start w:val="1"/>
      <w:numFmt w:val="lowerLetter"/>
      <w:lvlText w:val="%5."/>
      <w:lvlJc w:val="left"/>
      <w:pPr>
        <w:ind w:left="3524" w:hanging="360"/>
      </w:pPr>
    </w:lvl>
    <w:lvl w:ilvl="5" w:tplc="0437001B" w:tentative="1">
      <w:start w:val="1"/>
      <w:numFmt w:val="lowerRoman"/>
      <w:lvlText w:val="%6."/>
      <w:lvlJc w:val="right"/>
      <w:pPr>
        <w:ind w:left="4244" w:hanging="180"/>
      </w:pPr>
    </w:lvl>
    <w:lvl w:ilvl="6" w:tplc="0437000F" w:tentative="1">
      <w:start w:val="1"/>
      <w:numFmt w:val="decimal"/>
      <w:lvlText w:val="%7."/>
      <w:lvlJc w:val="left"/>
      <w:pPr>
        <w:ind w:left="4964" w:hanging="360"/>
      </w:pPr>
    </w:lvl>
    <w:lvl w:ilvl="7" w:tplc="04370019" w:tentative="1">
      <w:start w:val="1"/>
      <w:numFmt w:val="lowerLetter"/>
      <w:lvlText w:val="%8."/>
      <w:lvlJc w:val="left"/>
      <w:pPr>
        <w:ind w:left="5684" w:hanging="360"/>
      </w:pPr>
    </w:lvl>
    <w:lvl w:ilvl="8" w:tplc="0437001B" w:tentative="1">
      <w:start w:val="1"/>
      <w:numFmt w:val="lowerRoman"/>
      <w:lvlText w:val="%9."/>
      <w:lvlJc w:val="right"/>
      <w:pPr>
        <w:ind w:left="6404" w:hanging="180"/>
      </w:pPr>
    </w:lvl>
  </w:abstractNum>
  <w:abstractNum w:abstractNumId="20">
    <w:nsid w:val="537F089B"/>
    <w:multiLevelType w:val="hybridMultilevel"/>
    <w:tmpl w:val="FF76157E"/>
    <w:lvl w:ilvl="0" w:tplc="C010A290">
      <w:start w:val="1"/>
      <w:numFmt w:val="lowerLetter"/>
      <w:lvlText w:val="%1)"/>
      <w:lvlJc w:val="left"/>
      <w:pPr>
        <w:ind w:left="1288" w:hanging="360"/>
      </w:pPr>
      <w:rPr>
        <w:rFonts w:ascii="AcadMtavr" w:hAnsi="AcadMtavr" w:hint="default"/>
        <w:color w:val="auto"/>
        <w:sz w:val="20"/>
        <w:szCs w:val="20"/>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1">
    <w:nsid w:val="56D566D8"/>
    <w:multiLevelType w:val="hybridMultilevel"/>
    <w:tmpl w:val="36048BCE"/>
    <w:lvl w:ilvl="0" w:tplc="B75610A0">
      <w:start w:val="1"/>
      <w:numFmt w:val="decimal"/>
      <w:lvlText w:val="%1."/>
      <w:lvlJc w:val="left"/>
      <w:pPr>
        <w:ind w:left="644" w:hanging="360"/>
      </w:pPr>
      <w:rPr>
        <w:rFonts w:hint="default"/>
      </w:rPr>
    </w:lvl>
    <w:lvl w:ilvl="1" w:tplc="04370019" w:tentative="1">
      <w:start w:val="1"/>
      <w:numFmt w:val="lowerLetter"/>
      <w:lvlText w:val="%2."/>
      <w:lvlJc w:val="left"/>
      <w:pPr>
        <w:ind w:left="1364" w:hanging="360"/>
      </w:pPr>
    </w:lvl>
    <w:lvl w:ilvl="2" w:tplc="0437001B" w:tentative="1">
      <w:start w:val="1"/>
      <w:numFmt w:val="lowerRoman"/>
      <w:lvlText w:val="%3."/>
      <w:lvlJc w:val="right"/>
      <w:pPr>
        <w:ind w:left="2084" w:hanging="180"/>
      </w:pPr>
    </w:lvl>
    <w:lvl w:ilvl="3" w:tplc="0437000F" w:tentative="1">
      <w:start w:val="1"/>
      <w:numFmt w:val="decimal"/>
      <w:lvlText w:val="%4."/>
      <w:lvlJc w:val="left"/>
      <w:pPr>
        <w:ind w:left="2804" w:hanging="360"/>
      </w:pPr>
    </w:lvl>
    <w:lvl w:ilvl="4" w:tplc="04370019" w:tentative="1">
      <w:start w:val="1"/>
      <w:numFmt w:val="lowerLetter"/>
      <w:lvlText w:val="%5."/>
      <w:lvlJc w:val="left"/>
      <w:pPr>
        <w:ind w:left="3524" w:hanging="360"/>
      </w:pPr>
    </w:lvl>
    <w:lvl w:ilvl="5" w:tplc="0437001B" w:tentative="1">
      <w:start w:val="1"/>
      <w:numFmt w:val="lowerRoman"/>
      <w:lvlText w:val="%6."/>
      <w:lvlJc w:val="right"/>
      <w:pPr>
        <w:ind w:left="4244" w:hanging="180"/>
      </w:pPr>
    </w:lvl>
    <w:lvl w:ilvl="6" w:tplc="0437000F" w:tentative="1">
      <w:start w:val="1"/>
      <w:numFmt w:val="decimal"/>
      <w:lvlText w:val="%7."/>
      <w:lvlJc w:val="left"/>
      <w:pPr>
        <w:ind w:left="4964" w:hanging="360"/>
      </w:pPr>
    </w:lvl>
    <w:lvl w:ilvl="7" w:tplc="04370019" w:tentative="1">
      <w:start w:val="1"/>
      <w:numFmt w:val="lowerLetter"/>
      <w:lvlText w:val="%8."/>
      <w:lvlJc w:val="left"/>
      <w:pPr>
        <w:ind w:left="5684" w:hanging="360"/>
      </w:pPr>
    </w:lvl>
    <w:lvl w:ilvl="8" w:tplc="0437001B" w:tentative="1">
      <w:start w:val="1"/>
      <w:numFmt w:val="lowerRoman"/>
      <w:lvlText w:val="%9."/>
      <w:lvlJc w:val="right"/>
      <w:pPr>
        <w:ind w:left="6404" w:hanging="180"/>
      </w:pPr>
    </w:lvl>
  </w:abstractNum>
  <w:abstractNum w:abstractNumId="22">
    <w:nsid w:val="573260CB"/>
    <w:multiLevelType w:val="hybridMultilevel"/>
    <w:tmpl w:val="50A2E1D4"/>
    <w:lvl w:ilvl="0" w:tplc="0437000F">
      <w:start w:val="1"/>
      <w:numFmt w:val="decimal"/>
      <w:lvlText w:val="%1."/>
      <w:lvlJc w:val="left"/>
      <w:pPr>
        <w:ind w:left="840" w:hanging="360"/>
      </w:pPr>
    </w:lvl>
    <w:lvl w:ilvl="1" w:tplc="04370019" w:tentative="1">
      <w:start w:val="1"/>
      <w:numFmt w:val="lowerLetter"/>
      <w:lvlText w:val="%2."/>
      <w:lvlJc w:val="left"/>
      <w:pPr>
        <w:ind w:left="1560" w:hanging="360"/>
      </w:pPr>
    </w:lvl>
    <w:lvl w:ilvl="2" w:tplc="0437001B" w:tentative="1">
      <w:start w:val="1"/>
      <w:numFmt w:val="lowerRoman"/>
      <w:lvlText w:val="%3."/>
      <w:lvlJc w:val="right"/>
      <w:pPr>
        <w:ind w:left="2280" w:hanging="180"/>
      </w:pPr>
    </w:lvl>
    <w:lvl w:ilvl="3" w:tplc="0437000F" w:tentative="1">
      <w:start w:val="1"/>
      <w:numFmt w:val="decimal"/>
      <w:lvlText w:val="%4."/>
      <w:lvlJc w:val="left"/>
      <w:pPr>
        <w:ind w:left="3000" w:hanging="360"/>
      </w:pPr>
    </w:lvl>
    <w:lvl w:ilvl="4" w:tplc="04370019" w:tentative="1">
      <w:start w:val="1"/>
      <w:numFmt w:val="lowerLetter"/>
      <w:lvlText w:val="%5."/>
      <w:lvlJc w:val="left"/>
      <w:pPr>
        <w:ind w:left="3720" w:hanging="360"/>
      </w:pPr>
    </w:lvl>
    <w:lvl w:ilvl="5" w:tplc="0437001B" w:tentative="1">
      <w:start w:val="1"/>
      <w:numFmt w:val="lowerRoman"/>
      <w:lvlText w:val="%6."/>
      <w:lvlJc w:val="right"/>
      <w:pPr>
        <w:ind w:left="4440" w:hanging="180"/>
      </w:pPr>
    </w:lvl>
    <w:lvl w:ilvl="6" w:tplc="0437000F" w:tentative="1">
      <w:start w:val="1"/>
      <w:numFmt w:val="decimal"/>
      <w:lvlText w:val="%7."/>
      <w:lvlJc w:val="left"/>
      <w:pPr>
        <w:ind w:left="5160" w:hanging="360"/>
      </w:pPr>
    </w:lvl>
    <w:lvl w:ilvl="7" w:tplc="04370019" w:tentative="1">
      <w:start w:val="1"/>
      <w:numFmt w:val="lowerLetter"/>
      <w:lvlText w:val="%8."/>
      <w:lvlJc w:val="left"/>
      <w:pPr>
        <w:ind w:left="5880" w:hanging="360"/>
      </w:pPr>
    </w:lvl>
    <w:lvl w:ilvl="8" w:tplc="0437001B" w:tentative="1">
      <w:start w:val="1"/>
      <w:numFmt w:val="lowerRoman"/>
      <w:lvlText w:val="%9."/>
      <w:lvlJc w:val="right"/>
      <w:pPr>
        <w:ind w:left="6600" w:hanging="180"/>
      </w:pPr>
    </w:lvl>
  </w:abstractNum>
  <w:abstractNum w:abstractNumId="23">
    <w:nsid w:val="5F57542C"/>
    <w:multiLevelType w:val="hybridMultilevel"/>
    <w:tmpl w:val="37007052"/>
    <w:lvl w:ilvl="0" w:tplc="263AF766">
      <w:start w:val="6"/>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4">
    <w:nsid w:val="621E6FE3"/>
    <w:multiLevelType w:val="hybridMultilevel"/>
    <w:tmpl w:val="37007052"/>
    <w:lvl w:ilvl="0" w:tplc="263AF766">
      <w:start w:val="6"/>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5">
    <w:nsid w:val="677A7138"/>
    <w:multiLevelType w:val="hybridMultilevel"/>
    <w:tmpl w:val="37007052"/>
    <w:lvl w:ilvl="0" w:tplc="263AF766">
      <w:start w:val="6"/>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6">
    <w:nsid w:val="67BD0A4F"/>
    <w:multiLevelType w:val="hybridMultilevel"/>
    <w:tmpl w:val="36048BCE"/>
    <w:lvl w:ilvl="0" w:tplc="B75610A0">
      <w:start w:val="1"/>
      <w:numFmt w:val="decimal"/>
      <w:lvlText w:val="%1."/>
      <w:lvlJc w:val="left"/>
      <w:pPr>
        <w:ind w:left="644" w:hanging="360"/>
      </w:pPr>
      <w:rPr>
        <w:rFonts w:hint="default"/>
      </w:rPr>
    </w:lvl>
    <w:lvl w:ilvl="1" w:tplc="04370019" w:tentative="1">
      <w:start w:val="1"/>
      <w:numFmt w:val="lowerLetter"/>
      <w:lvlText w:val="%2."/>
      <w:lvlJc w:val="left"/>
      <w:pPr>
        <w:ind w:left="1364" w:hanging="360"/>
      </w:pPr>
    </w:lvl>
    <w:lvl w:ilvl="2" w:tplc="0437001B" w:tentative="1">
      <w:start w:val="1"/>
      <w:numFmt w:val="lowerRoman"/>
      <w:lvlText w:val="%3."/>
      <w:lvlJc w:val="right"/>
      <w:pPr>
        <w:ind w:left="2084" w:hanging="180"/>
      </w:pPr>
    </w:lvl>
    <w:lvl w:ilvl="3" w:tplc="0437000F" w:tentative="1">
      <w:start w:val="1"/>
      <w:numFmt w:val="decimal"/>
      <w:lvlText w:val="%4."/>
      <w:lvlJc w:val="left"/>
      <w:pPr>
        <w:ind w:left="2804" w:hanging="360"/>
      </w:pPr>
    </w:lvl>
    <w:lvl w:ilvl="4" w:tplc="04370019" w:tentative="1">
      <w:start w:val="1"/>
      <w:numFmt w:val="lowerLetter"/>
      <w:lvlText w:val="%5."/>
      <w:lvlJc w:val="left"/>
      <w:pPr>
        <w:ind w:left="3524" w:hanging="360"/>
      </w:pPr>
    </w:lvl>
    <w:lvl w:ilvl="5" w:tplc="0437001B" w:tentative="1">
      <w:start w:val="1"/>
      <w:numFmt w:val="lowerRoman"/>
      <w:lvlText w:val="%6."/>
      <w:lvlJc w:val="right"/>
      <w:pPr>
        <w:ind w:left="4244" w:hanging="180"/>
      </w:pPr>
    </w:lvl>
    <w:lvl w:ilvl="6" w:tplc="0437000F" w:tentative="1">
      <w:start w:val="1"/>
      <w:numFmt w:val="decimal"/>
      <w:lvlText w:val="%7."/>
      <w:lvlJc w:val="left"/>
      <w:pPr>
        <w:ind w:left="4964" w:hanging="360"/>
      </w:pPr>
    </w:lvl>
    <w:lvl w:ilvl="7" w:tplc="04370019" w:tentative="1">
      <w:start w:val="1"/>
      <w:numFmt w:val="lowerLetter"/>
      <w:lvlText w:val="%8."/>
      <w:lvlJc w:val="left"/>
      <w:pPr>
        <w:ind w:left="5684" w:hanging="360"/>
      </w:pPr>
    </w:lvl>
    <w:lvl w:ilvl="8" w:tplc="0437001B" w:tentative="1">
      <w:start w:val="1"/>
      <w:numFmt w:val="lowerRoman"/>
      <w:lvlText w:val="%9."/>
      <w:lvlJc w:val="right"/>
      <w:pPr>
        <w:ind w:left="6404" w:hanging="180"/>
      </w:pPr>
    </w:lvl>
  </w:abstractNum>
  <w:abstractNum w:abstractNumId="27">
    <w:nsid w:val="6BDA50FD"/>
    <w:multiLevelType w:val="hybridMultilevel"/>
    <w:tmpl w:val="645EFE74"/>
    <w:lvl w:ilvl="0" w:tplc="2A4E716C">
      <w:start w:val="7"/>
      <w:numFmt w:val="lowerLetter"/>
      <w:lvlText w:val="%1)"/>
      <w:lvlJc w:val="left"/>
      <w:pPr>
        <w:ind w:left="1288" w:hanging="360"/>
      </w:pPr>
      <w:rPr>
        <w:rFonts w:ascii="AcadMtavr" w:hAnsi="AcadMtavr" w:hint="default"/>
        <w:color w:val="auto"/>
        <w:sz w:val="20"/>
        <w:szCs w:val="20"/>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8">
    <w:nsid w:val="6C401898"/>
    <w:multiLevelType w:val="hybridMultilevel"/>
    <w:tmpl w:val="866C804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nsid w:val="6C6815F8"/>
    <w:multiLevelType w:val="hybridMultilevel"/>
    <w:tmpl w:val="08282F28"/>
    <w:lvl w:ilvl="0" w:tplc="B75610A0">
      <w:start w:val="1"/>
      <w:numFmt w:val="decimal"/>
      <w:lvlText w:val="%1."/>
      <w:lvlJc w:val="left"/>
      <w:pPr>
        <w:ind w:left="644" w:hanging="360"/>
      </w:pPr>
      <w:rPr>
        <w:rFonts w:hint="default"/>
      </w:rPr>
    </w:lvl>
    <w:lvl w:ilvl="1" w:tplc="04370019">
      <w:start w:val="1"/>
      <w:numFmt w:val="lowerLetter"/>
      <w:lvlText w:val="%2."/>
      <w:lvlJc w:val="left"/>
      <w:pPr>
        <w:ind w:left="1364" w:hanging="360"/>
      </w:pPr>
    </w:lvl>
    <w:lvl w:ilvl="2" w:tplc="0437001B">
      <w:start w:val="1"/>
      <w:numFmt w:val="lowerRoman"/>
      <w:lvlText w:val="%3."/>
      <w:lvlJc w:val="right"/>
      <w:pPr>
        <w:ind w:left="2084" w:hanging="180"/>
      </w:pPr>
    </w:lvl>
    <w:lvl w:ilvl="3" w:tplc="0437000F">
      <w:start w:val="1"/>
      <w:numFmt w:val="decimal"/>
      <w:lvlText w:val="%4."/>
      <w:lvlJc w:val="left"/>
      <w:pPr>
        <w:ind w:left="2804" w:hanging="360"/>
      </w:pPr>
    </w:lvl>
    <w:lvl w:ilvl="4" w:tplc="04370019" w:tentative="1">
      <w:start w:val="1"/>
      <w:numFmt w:val="lowerLetter"/>
      <w:lvlText w:val="%5."/>
      <w:lvlJc w:val="left"/>
      <w:pPr>
        <w:ind w:left="3524" w:hanging="360"/>
      </w:pPr>
    </w:lvl>
    <w:lvl w:ilvl="5" w:tplc="0437001B" w:tentative="1">
      <w:start w:val="1"/>
      <w:numFmt w:val="lowerRoman"/>
      <w:lvlText w:val="%6."/>
      <w:lvlJc w:val="right"/>
      <w:pPr>
        <w:ind w:left="4244" w:hanging="180"/>
      </w:pPr>
    </w:lvl>
    <w:lvl w:ilvl="6" w:tplc="0437000F" w:tentative="1">
      <w:start w:val="1"/>
      <w:numFmt w:val="decimal"/>
      <w:lvlText w:val="%7."/>
      <w:lvlJc w:val="left"/>
      <w:pPr>
        <w:ind w:left="4964" w:hanging="360"/>
      </w:pPr>
    </w:lvl>
    <w:lvl w:ilvl="7" w:tplc="04370019" w:tentative="1">
      <w:start w:val="1"/>
      <w:numFmt w:val="lowerLetter"/>
      <w:lvlText w:val="%8."/>
      <w:lvlJc w:val="left"/>
      <w:pPr>
        <w:ind w:left="5684" w:hanging="360"/>
      </w:pPr>
    </w:lvl>
    <w:lvl w:ilvl="8" w:tplc="0437001B" w:tentative="1">
      <w:start w:val="1"/>
      <w:numFmt w:val="lowerRoman"/>
      <w:lvlText w:val="%9."/>
      <w:lvlJc w:val="right"/>
      <w:pPr>
        <w:ind w:left="6404" w:hanging="180"/>
      </w:pPr>
    </w:lvl>
  </w:abstractNum>
  <w:abstractNum w:abstractNumId="30">
    <w:nsid w:val="6E2135FC"/>
    <w:multiLevelType w:val="hybridMultilevel"/>
    <w:tmpl w:val="68C6DFC2"/>
    <w:lvl w:ilvl="0" w:tplc="AEFC8C4A">
      <w:start w:val="1"/>
      <w:numFmt w:val="decimal"/>
      <w:lvlText w:val="%1."/>
      <w:lvlJc w:val="left"/>
      <w:pPr>
        <w:ind w:left="1065" w:hanging="360"/>
      </w:pPr>
      <w:rPr>
        <w:rFonts w:cs="Sylfaen" w:hint="default"/>
        <w:b/>
      </w:rPr>
    </w:lvl>
    <w:lvl w:ilvl="1" w:tplc="04370019" w:tentative="1">
      <w:start w:val="1"/>
      <w:numFmt w:val="lowerLetter"/>
      <w:lvlText w:val="%2."/>
      <w:lvlJc w:val="left"/>
      <w:pPr>
        <w:ind w:left="1785" w:hanging="360"/>
      </w:pPr>
    </w:lvl>
    <w:lvl w:ilvl="2" w:tplc="0437001B" w:tentative="1">
      <w:start w:val="1"/>
      <w:numFmt w:val="lowerRoman"/>
      <w:lvlText w:val="%3."/>
      <w:lvlJc w:val="right"/>
      <w:pPr>
        <w:ind w:left="2505" w:hanging="180"/>
      </w:pPr>
    </w:lvl>
    <w:lvl w:ilvl="3" w:tplc="0437000F" w:tentative="1">
      <w:start w:val="1"/>
      <w:numFmt w:val="decimal"/>
      <w:lvlText w:val="%4."/>
      <w:lvlJc w:val="left"/>
      <w:pPr>
        <w:ind w:left="3225" w:hanging="360"/>
      </w:pPr>
    </w:lvl>
    <w:lvl w:ilvl="4" w:tplc="04370019" w:tentative="1">
      <w:start w:val="1"/>
      <w:numFmt w:val="lowerLetter"/>
      <w:lvlText w:val="%5."/>
      <w:lvlJc w:val="left"/>
      <w:pPr>
        <w:ind w:left="3945" w:hanging="360"/>
      </w:pPr>
    </w:lvl>
    <w:lvl w:ilvl="5" w:tplc="0437001B" w:tentative="1">
      <w:start w:val="1"/>
      <w:numFmt w:val="lowerRoman"/>
      <w:lvlText w:val="%6."/>
      <w:lvlJc w:val="right"/>
      <w:pPr>
        <w:ind w:left="4665" w:hanging="180"/>
      </w:pPr>
    </w:lvl>
    <w:lvl w:ilvl="6" w:tplc="0437000F" w:tentative="1">
      <w:start w:val="1"/>
      <w:numFmt w:val="decimal"/>
      <w:lvlText w:val="%7."/>
      <w:lvlJc w:val="left"/>
      <w:pPr>
        <w:ind w:left="5385" w:hanging="360"/>
      </w:pPr>
    </w:lvl>
    <w:lvl w:ilvl="7" w:tplc="04370019" w:tentative="1">
      <w:start w:val="1"/>
      <w:numFmt w:val="lowerLetter"/>
      <w:lvlText w:val="%8."/>
      <w:lvlJc w:val="left"/>
      <w:pPr>
        <w:ind w:left="6105" w:hanging="360"/>
      </w:pPr>
    </w:lvl>
    <w:lvl w:ilvl="8" w:tplc="0437001B" w:tentative="1">
      <w:start w:val="1"/>
      <w:numFmt w:val="lowerRoman"/>
      <w:lvlText w:val="%9."/>
      <w:lvlJc w:val="right"/>
      <w:pPr>
        <w:ind w:left="6825" w:hanging="180"/>
      </w:pPr>
    </w:lvl>
  </w:abstractNum>
  <w:abstractNum w:abstractNumId="31">
    <w:nsid w:val="778275E3"/>
    <w:multiLevelType w:val="hybridMultilevel"/>
    <w:tmpl w:val="36048BCE"/>
    <w:lvl w:ilvl="0" w:tplc="B75610A0">
      <w:start w:val="1"/>
      <w:numFmt w:val="decimal"/>
      <w:lvlText w:val="%1."/>
      <w:lvlJc w:val="left"/>
      <w:pPr>
        <w:ind w:left="644" w:hanging="360"/>
      </w:pPr>
      <w:rPr>
        <w:rFonts w:hint="default"/>
      </w:rPr>
    </w:lvl>
    <w:lvl w:ilvl="1" w:tplc="04370019" w:tentative="1">
      <w:start w:val="1"/>
      <w:numFmt w:val="lowerLetter"/>
      <w:lvlText w:val="%2."/>
      <w:lvlJc w:val="left"/>
      <w:pPr>
        <w:ind w:left="1364" w:hanging="360"/>
      </w:pPr>
    </w:lvl>
    <w:lvl w:ilvl="2" w:tplc="0437001B" w:tentative="1">
      <w:start w:val="1"/>
      <w:numFmt w:val="lowerRoman"/>
      <w:lvlText w:val="%3."/>
      <w:lvlJc w:val="right"/>
      <w:pPr>
        <w:ind w:left="2084" w:hanging="180"/>
      </w:pPr>
    </w:lvl>
    <w:lvl w:ilvl="3" w:tplc="0437000F" w:tentative="1">
      <w:start w:val="1"/>
      <w:numFmt w:val="decimal"/>
      <w:lvlText w:val="%4."/>
      <w:lvlJc w:val="left"/>
      <w:pPr>
        <w:ind w:left="2804" w:hanging="360"/>
      </w:pPr>
    </w:lvl>
    <w:lvl w:ilvl="4" w:tplc="04370019" w:tentative="1">
      <w:start w:val="1"/>
      <w:numFmt w:val="lowerLetter"/>
      <w:lvlText w:val="%5."/>
      <w:lvlJc w:val="left"/>
      <w:pPr>
        <w:ind w:left="3524" w:hanging="360"/>
      </w:pPr>
    </w:lvl>
    <w:lvl w:ilvl="5" w:tplc="0437001B" w:tentative="1">
      <w:start w:val="1"/>
      <w:numFmt w:val="lowerRoman"/>
      <w:lvlText w:val="%6."/>
      <w:lvlJc w:val="right"/>
      <w:pPr>
        <w:ind w:left="4244" w:hanging="180"/>
      </w:pPr>
    </w:lvl>
    <w:lvl w:ilvl="6" w:tplc="0437000F" w:tentative="1">
      <w:start w:val="1"/>
      <w:numFmt w:val="decimal"/>
      <w:lvlText w:val="%7."/>
      <w:lvlJc w:val="left"/>
      <w:pPr>
        <w:ind w:left="4964" w:hanging="360"/>
      </w:pPr>
    </w:lvl>
    <w:lvl w:ilvl="7" w:tplc="04370019" w:tentative="1">
      <w:start w:val="1"/>
      <w:numFmt w:val="lowerLetter"/>
      <w:lvlText w:val="%8."/>
      <w:lvlJc w:val="left"/>
      <w:pPr>
        <w:ind w:left="5684" w:hanging="360"/>
      </w:pPr>
    </w:lvl>
    <w:lvl w:ilvl="8" w:tplc="0437001B" w:tentative="1">
      <w:start w:val="1"/>
      <w:numFmt w:val="lowerRoman"/>
      <w:lvlText w:val="%9."/>
      <w:lvlJc w:val="right"/>
      <w:pPr>
        <w:ind w:left="6404" w:hanging="180"/>
      </w:pPr>
    </w:lvl>
  </w:abstractNum>
  <w:abstractNum w:abstractNumId="32">
    <w:nsid w:val="77E559F8"/>
    <w:multiLevelType w:val="hybridMultilevel"/>
    <w:tmpl w:val="36048BCE"/>
    <w:lvl w:ilvl="0" w:tplc="B75610A0">
      <w:start w:val="1"/>
      <w:numFmt w:val="decimal"/>
      <w:lvlText w:val="%1."/>
      <w:lvlJc w:val="left"/>
      <w:pPr>
        <w:ind w:left="644" w:hanging="360"/>
      </w:pPr>
      <w:rPr>
        <w:rFonts w:hint="default"/>
      </w:rPr>
    </w:lvl>
    <w:lvl w:ilvl="1" w:tplc="04370019" w:tentative="1">
      <w:start w:val="1"/>
      <w:numFmt w:val="lowerLetter"/>
      <w:lvlText w:val="%2."/>
      <w:lvlJc w:val="left"/>
      <w:pPr>
        <w:ind w:left="1364" w:hanging="360"/>
      </w:pPr>
    </w:lvl>
    <w:lvl w:ilvl="2" w:tplc="0437001B" w:tentative="1">
      <w:start w:val="1"/>
      <w:numFmt w:val="lowerRoman"/>
      <w:lvlText w:val="%3."/>
      <w:lvlJc w:val="right"/>
      <w:pPr>
        <w:ind w:left="2084" w:hanging="180"/>
      </w:pPr>
    </w:lvl>
    <w:lvl w:ilvl="3" w:tplc="0437000F" w:tentative="1">
      <w:start w:val="1"/>
      <w:numFmt w:val="decimal"/>
      <w:lvlText w:val="%4."/>
      <w:lvlJc w:val="left"/>
      <w:pPr>
        <w:ind w:left="2804" w:hanging="360"/>
      </w:pPr>
    </w:lvl>
    <w:lvl w:ilvl="4" w:tplc="04370019" w:tentative="1">
      <w:start w:val="1"/>
      <w:numFmt w:val="lowerLetter"/>
      <w:lvlText w:val="%5."/>
      <w:lvlJc w:val="left"/>
      <w:pPr>
        <w:ind w:left="3524" w:hanging="360"/>
      </w:pPr>
    </w:lvl>
    <w:lvl w:ilvl="5" w:tplc="0437001B" w:tentative="1">
      <w:start w:val="1"/>
      <w:numFmt w:val="lowerRoman"/>
      <w:lvlText w:val="%6."/>
      <w:lvlJc w:val="right"/>
      <w:pPr>
        <w:ind w:left="4244" w:hanging="180"/>
      </w:pPr>
    </w:lvl>
    <w:lvl w:ilvl="6" w:tplc="0437000F" w:tentative="1">
      <w:start w:val="1"/>
      <w:numFmt w:val="decimal"/>
      <w:lvlText w:val="%7."/>
      <w:lvlJc w:val="left"/>
      <w:pPr>
        <w:ind w:left="4964" w:hanging="360"/>
      </w:pPr>
    </w:lvl>
    <w:lvl w:ilvl="7" w:tplc="04370019" w:tentative="1">
      <w:start w:val="1"/>
      <w:numFmt w:val="lowerLetter"/>
      <w:lvlText w:val="%8."/>
      <w:lvlJc w:val="left"/>
      <w:pPr>
        <w:ind w:left="5684" w:hanging="360"/>
      </w:pPr>
    </w:lvl>
    <w:lvl w:ilvl="8" w:tplc="0437001B" w:tentative="1">
      <w:start w:val="1"/>
      <w:numFmt w:val="lowerRoman"/>
      <w:lvlText w:val="%9."/>
      <w:lvlJc w:val="right"/>
      <w:pPr>
        <w:ind w:left="6404" w:hanging="180"/>
      </w:pPr>
    </w:lvl>
  </w:abstractNum>
  <w:abstractNum w:abstractNumId="33">
    <w:nsid w:val="78CA35C0"/>
    <w:multiLevelType w:val="hybridMultilevel"/>
    <w:tmpl w:val="C108F7D6"/>
    <w:lvl w:ilvl="0" w:tplc="E19A5658">
      <w:start w:val="4"/>
      <w:numFmt w:val="lowerLetter"/>
      <w:lvlText w:val="%1)"/>
      <w:lvlJc w:val="left"/>
      <w:pPr>
        <w:ind w:left="1288" w:hanging="360"/>
      </w:pPr>
      <w:rPr>
        <w:rFonts w:ascii="AcadMtavr" w:hAnsi="AcadMtavr" w:hint="default"/>
        <w:color w:val="auto"/>
        <w:sz w:val="20"/>
        <w:szCs w:val="20"/>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34">
    <w:nsid w:val="7C952522"/>
    <w:multiLevelType w:val="hybridMultilevel"/>
    <w:tmpl w:val="5FB4EE8E"/>
    <w:lvl w:ilvl="0" w:tplc="84BA58BE">
      <w:start w:val="26"/>
      <w:numFmt w:val="lowerLetter"/>
      <w:lvlText w:val="%1)"/>
      <w:lvlJc w:val="left"/>
      <w:pPr>
        <w:ind w:left="1288" w:hanging="360"/>
      </w:pPr>
      <w:rPr>
        <w:rFonts w:ascii="AcadMtavr" w:hAnsi="AcadMtavr" w:hint="default"/>
        <w:color w:val="auto"/>
        <w:sz w:val="20"/>
        <w:szCs w:val="20"/>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num w:numId="1">
    <w:abstractNumId w:val="28"/>
  </w:num>
  <w:num w:numId="2">
    <w:abstractNumId w:val="22"/>
  </w:num>
  <w:num w:numId="3">
    <w:abstractNumId w:val="20"/>
  </w:num>
  <w:num w:numId="4">
    <w:abstractNumId w:val="27"/>
  </w:num>
  <w:num w:numId="5">
    <w:abstractNumId w:val="33"/>
  </w:num>
  <w:num w:numId="6">
    <w:abstractNumId w:val="3"/>
  </w:num>
  <w:num w:numId="7">
    <w:abstractNumId w:val="34"/>
  </w:num>
  <w:num w:numId="8">
    <w:abstractNumId w:val="32"/>
  </w:num>
  <w:num w:numId="9">
    <w:abstractNumId w:val="1"/>
  </w:num>
  <w:num w:numId="10">
    <w:abstractNumId w:val="13"/>
  </w:num>
  <w:num w:numId="11">
    <w:abstractNumId w:val="14"/>
  </w:num>
  <w:num w:numId="12">
    <w:abstractNumId w:val="15"/>
  </w:num>
  <w:num w:numId="13">
    <w:abstractNumId w:val="5"/>
  </w:num>
  <w:num w:numId="14">
    <w:abstractNumId w:val="30"/>
  </w:num>
  <w:num w:numId="15">
    <w:abstractNumId w:val="0"/>
  </w:num>
  <w:num w:numId="16">
    <w:abstractNumId w:val="9"/>
  </w:num>
  <w:num w:numId="17">
    <w:abstractNumId w:val="26"/>
  </w:num>
  <w:num w:numId="18">
    <w:abstractNumId w:val="31"/>
  </w:num>
  <w:num w:numId="19">
    <w:abstractNumId w:val="8"/>
  </w:num>
  <w:num w:numId="20">
    <w:abstractNumId w:val="7"/>
  </w:num>
  <w:num w:numId="21">
    <w:abstractNumId w:val="21"/>
  </w:num>
  <w:num w:numId="22">
    <w:abstractNumId w:val="18"/>
  </w:num>
  <w:num w:numId="23">
    <w:abstractNumId w:val="11"/>
  </w:num>
  <w:num w:numId="24">
    <w:abstractNumId w:val="19"/>
  </w:num>
  <w:num w:numId="25">
    <w:abstractNumId w:val="6"/>
  </w:num>
  <w:num w:numId="26">
    <w:abstractNumId w:val="2"/>
  </w:num>
  <w:num w:numId="27">
    <w:abstractNumId w:val="10"/>
  </w:num>
  <w:num w:numId="28">
    <w:abstractNumId w:val="12"/>
  </w:num>
  <w:num w:numId="29">
    <w:abstractNumId w:val="24"/>
  </w:num>
  <w:num w:numId="30">
    <w:abstractNumId w:val="23"/>
  </w:num>
  <w:num w:numId="31">
    <w:abstractNumId w:val="25"/>
  </w:num>
  <w:num w:numId="32">
    <w:abstractNumId w:val="4"/>
  </w:num>
  <w:num w:numId="33">
    <w:abstractNumId w:val="29"/>
  </w:num>
  <w:num w:numId="34">
    <w:abstractNumId w:val="17"/>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4A6"/>
    <w:rsid w:val="00000F92"/>
    <w:rsid w:val="0000241F"/>
    <w:rsid w:val="00017959"/>
    <w:rsid w:val="00020A47"/>
    <w:rsid w:val="000310CC"/>
    <w:rsid w:val="00036E96"/>
    <w:rsid w:val="00037863"/>
    <w:rsid w:val="000409F6"/>
    <w:rsid w:val="0005282F"/>
    <w:rsid w:val="0006081E"/>
    <w:rsid w:val="00065A60"/>
    <w:rsid w:val="0008422B"/>
    <w:rsid w:val="000D0C74"/>
    <w:rsid w:val="000D1597"/>
    <w:rsid w:val="000E2121"/>
    <w:rsid w:val="000E4350"/>
    <w:rsid w:val="00107055"/>
    <w:rsid w:val="00111EE1"/>
    <w:rsid w:val="00122996"/>
    <w:rsid w:val="0014105E"/>
    <w:rsid w:val="00153200"/>
    <w:rsid w:val="00156696"/>
    <w:rsid w:val="00160921"/>
    <w:rsid w:val="00162A50"/>
    <w:rsid w:val="0017194F"/>
    <w:rsid w:val="0017251D"/>
    <w:rsid w:val="0018108D"/>
    <w:rsid w:val="00185B91"/>
    <w:rsid w:val="001C00E8"/>
    <w:rsid w:val="001C7604"/>
    <w:rsid w:val="001D70E2"/>
    <w:rsid w:val="001E12EB"/>
    <w:rsid w:val="001E6667"/>
    <w:rsid w:val="001F2BBE"/>
    <w:rsid w:val="001F70AC"/>
    <w:rsid w:val="00210302"/>
    <w:rsid w:val="00216DC6"/>
    <w:rsid w:val="002201AB"/>
    <w:rsid w:val="00222124"/>
    <w:rsid w:val="002379CF"/>
    <w:rsid w:val="002472D4"/>
    <w:rsid w:val="00273E4C"/>
    <w:rsid w:val="00275821"/>
    <w:rsid w:val="00283B53"/>
    <w:rsid w:val="0029343A"/>
    <w:rsid w:val="002935C6"/>
    <w:rsid w:val="00294B96"/>
    <w:rsid w:val="00297F95"/>
    <w:rsid w:val="002A1286"/>
    <w:rsid w:val="002A2409"/>
    <w:rsid w:val="002A6D5E"/>
    <w:rsid w:val="002B637C"/>
    <w:rsid w:val="002C1CD4"/>
    <w:rsid w:val="002D51F5"/>
    <w:rsid w:val="002E0075"/>
    <w:rsid w:val="002E7DAC"/>
    <w:rsid w:val="003054A6"/>
    <w:rsid w:val="003069E4"/>
    <w:rsid w:val="00307BC9"/>
    <w:rsid w:val="00312659"/>
    <w:rsid w:val="00314A6A"/>
    <w:rsid w:val="00321FDE"/>
    <w:rsid w:val="00326E48"/>
    <w:rsid w:val="00332334"/>
    <w:rsid w:val="00340DA8"/>
    <w:rsid w:val="00373D47"/>
    <w:rsid w:val="00384780"/>
    <w:rsid w:val="0039183B"/>
    <w:rsid w:val="003A2B1D"/>
    <w:rsid w:val="003A6BB9"/>
    <w:rsid w:val="003D1CA4"/>
    <w:rsid w:val="003D1E8F"/>
    <w:rsid w:val="003D2631"/>
    <w:rsid w:val="003E1521"/>
    <w:rsid w:val="003E26E4"/>
    <w:rsid w:val="003F7590"/>
    <w:rsid w:val="004168D8"/>
    <w:rsid w:val="00416CA9"/>
    <w:rsid w:val="00444C93"/>
    <w:rsid w:val="00455490"/>
    <w:rsid w:val="00484B8A"/>
    <w:rsid w:val="00486EBC"/>
    <w:rsid w:val="0049628A"/>
    <w:rsid w:val="004A0B8D"/>
    <w:rsid w:val="004A44C6"/>
    <w:rsid w:val="004A6A9C"/>
    <w:rsid w:val="004B5A23"/>
    <w:rsid w:val="004C7A76"/>
    <w:rsid w:val="004C7B7D"/>
    <w:rsid w:val="004D3663"/>
    <w:rsid w:val="004E4A04"/>
    <w:rsid w:val="004F0562"/>
    <w:rsid w:val="00504A5C"/>
    <w:rsid w:val="005318CC"/>
    <w:rsid w:val="005427E3"/>
    <w:rsid w:val="00552F09"/>
    <w:rsid w:val="005571C9"/>
    <w:rsid w:val="00560DB8"/>
    <w:rsid w:val="00572669"/>
    <w:rsid w:val="005730BC"/>
    <w:rsid w:val="005A182C"/>
    <w:rsid w:val="005C17E1"/>
    <w:rsid w:val="005D2645"/>
    <w:rsid w:val="005D6702"/>
    <w:rsid w:val="005E0128"/>
    <w:rsid w:val="005E3010"/>
    <w:rsid w:val="005E64C0"/>
    <w:rsid w:val="005E7970"/>
    <w:rsid w:val="005F1DC5"/>
    <w:rsid w:val="005F23F5"/>
    <w:rsid w:val="005F58F7"/>
    <w:rsid w:val="00604D1C"/>
    <w:rsid w:val="006124CF"/>
    <w:rsid w:val="00633C61"/>
    <w:rsid w:val="00635333"/>
    <w:rsid w:val="0063543A"/>
    <w:rsid w:val="0064097B"/>
    <w:rsid w:val="006453A9"/>
    <w:rsid w:val="00665C33"/>
    <w:rsid w:val="00685F27"/>
    <w:rsid w:val="00687206"/>
    <w:rsid w:val="00695914"/>
    <w:rsid w:val="00695EC5"/>
    <w:rsid w:val="006A3FC3"/>
    <w:rsid w:val="006A61C2"/>
    <w:rsid w:val="006B2244"/>
    <w:rsid w:val="006B6CCF"/>
    <w:rsid w:val="006C0A34"/>
    <w:rsid w:val="006E133D"/>
    <w:rsid w:val="006E409E"/>
    <w:rsid w:val="006F2A75"/>
    <w:rsid w:val="007074CC"/>
    <w:rsid w:val="007120E2"/>
    <w:rsid w:val="0071302D"/>
    <w:rsid w:val="00725E5C"/>
    <w:rsid w:val="0072793A"/>
    <w:rsid w:val="00735339"/>
    <w:rsid w:val="00765E6C"/>
    <w:rsid w:val="007707FA"/>
    <w:rsid w:val="00774DB2"/>
    <w:rsid w:val="0077709A"/>
    <w:rsid w:val="00784C13"/>
    <w:rsid w:val="0078691E"/>
    <w:rsid w:val="007A1A7C"/>
    <w:rsid w:val="007A5C88"/>
    <w:rsid w:val="007C1DF7"/>
    <w:rsid w:val="007C64DE"/>
    <w:rsid w:val="007C6EE3"/>
    <w:rsid w:val="007F4992"/>
    <w:rsid w:val="007F77B5"/>
    <w:rsid w:val="00803E6D"/>
    <w:rsid w:val="0084720D"/>
    <w:rsid w:val="008515F8"/>
    <w:rsid w:val="00854C5A"/>
    <w:rsid w:val="00863FC2"/>
    <w:rsid w:val="00866682"/>
    <w:rsid w:val="008703E5"/>
    <w:rsid w:val="008721D5"/>
    <w:rsid w:val="008914E4"/>
    <w:rsid w:val="008974AF"/>
    <w:rsid w:val="008A1246"/>
    <w:rsid w:val="008B35BA"/>
    <w:rsid w:val="008B6DD6"/>
    <w:rsid w:val="008D0D86"/>
    <w:rsid w:val="008E1668"/>
    <w:rsid w:val="008E28E5"/>
    <w:rsid w:val="008E4036"/>
    <w:rsid w:val="008E6764"/>
    <w:rsid w:val="008F08B8"/>
    <w:rsid w:val="00910D97"/>
    <w:rsid w:val="00912A2B"/>
    <w:rsid w:val="00922EFB"/>
    <w:rsid w:val="00924B86"/>
    <w:rsid w:val="00931923"/>
    <w:rsid w:val="00962FDD"/>
    <w:rsid w:val="00964902"/>
    <w:rsid w:val="00973E53"/>
    <w:rsid w:val="00990BCD"/>
    <w:rsid w:val="009918EA"/>
    <w:rsid w:val="009A0597"/>
    <w:rsid w:val="009B0455"/>
    <w:rsid w:val="009B1FC2"/>
    <w:rsid w:val="009B3A8F"/>
    <w:rsid w:val="009C2CEB"/>
    <w:rsid w:val="009D59C0"/>
    <w:rsid w:val="009E26A5"/>
    <w:rsid w:val="009E29A6"/>
    <w:rsid w:val="009F00C3"/>
    <w:rsid w:val="009F09EA"/>
    <w:rsid w:val="00A04F40"/>
    <w:rsid w:val="00A06B02"/>
    <w:rsid w:val="00A106D8"/>
    <w:rsid w:val="00A15F73"/>
    <w:rsid w:val="00A22A5D"/>
    <w:rsid w:val="00A365EC"/>
    <w:rsid w:val="00A45035"/>
    <w:rsid w:val="00A544A6"/>
    <w:rsid w:val="00A6009C"/>
    <w:rsid w:val="00A6173B"/>
    <w:rsid w:val="00A70B69"/>
    <w:rsid w:val="00A84D82"/>
    <w:rsid w:val="00A953E6"/>
    <w:rsid w:val="00A97873"/>
    <w:rsid w:val="00AA3E0F"/>
    <w:rsid w:val="00AB3AC1"/>
    <w:rsid w:val="00AB5146"/>
    <w:rsid w:val="00AC2B91"/>
    <w:rsid w:val="00AC3D16"/>
    <w:rsid w:val="00AC53BC"/>
    <w:rsid w:val="00AC7B93"/>
    <w:rsid w:val="00AE63E9"/>
    <w:rsid w:val="00B017E6"/>
    <w:rsid w:val="00B01A8C"/>
    <w:rsid w:val="00B03FA1"/>
    <w:rsid w:val="00B07D84"/>
    <w:rsid w:val="00B12039"/>
    <w:rsid w:val="00B16954"/>
    <w:rsid w:val="00B2011C"/>
    <w:rsid w:val="00B330EC"/>
    <w:rsid w:val="00B33178"/>
    <w:rsid w:val="00B35673"/>
    <w:rsid w:val="00B37CA9"/>
    <w:rsid w:val="00B37E53"/>
    <w:rsid w:val="00B44DA2"/>
    <w:rsid w:val="00B64AEC"/>
    <w:rsid w:val="00B66745"/>
    <w:rsid w:val="00B71C3C"/>
    <w:rsid w:val="00B74A36"/>
    <w:rsid w:val="00B835D0"/>
    <w:rsid w:val="00B841DA"/>
    <w:rsid w:val="00B873E7"/>
    <w:rsid w:val="00B94165"/>
    <w:rsid w:val="00B95BB9"/>
    <w:rsid w:val="00BA1DEE"/>
    <w:rsid w:val="00BB10C5"/>
    <w:rsid w:val="00BC356C"/>
    <w:rsid w:val="00BE1B8F"/>
    <w:rsid w:val="00BF2BD2"/>
    <w:rsid w:val="00C020E8"/>
    <w:rsid w:val="00C103D7"/>
    <w:rsid w:val="00C12F51"/>
    <w:rsid w:val="00C2171C"/>
    <w:rsid w:val="00C35804"/>
    <w:rsid w:val="00C45CA5"/>
    <w:rsid w:val="00C54908"/>
    <w:rsid w:val="00C554FD"/>
    <w:rsid w:val="00C55848"/>
    <w:rsid w:val="00C639F9"/>
    <w:rsid w:val="00C652F5"/>
    <w:rsid w:val="00C8475E"/>
    <w:rsid w:val="00CA0A81"/>
    <w:rsid w:val="00CA37CF"/>
    <w:rsid w:val="00CA6A0F"/>
    <w:rsid w:val="00CB2502"/>
    <w:rsid w:val="00CC1A4B"/>
    <w:rsid w:val="00CC1B17"/>
    <w:rsid w:val="00CD64F4"/>
    <w:rsid w:val="00CF040D"/>
    <w:rsid w:val="00CF5CB7"/>
    <w:rsid w:val="00D02163"/>
    <w:rsid w:val="00D05B30"/>
    <w:rsid w:val="00D10158"/>
    <w:rsid w:val="00D174ED"/>
    <w:rsid w:val="00D1789B"/>
    <w:rsid w:val="00D21746"/>
    <w:rsid w:val="00D21953"/>
    <w:rsid w:val="00D27487"/>
    <w:rsid w:val="00D321FE"/>
    <w:rsid w:val="00D348BB"/>
    <w:rsid w:val="00D652AA"/>
    <w:rsid w:val="00D71C33"/>
    <w:rsid w:val="00D71CE8"/>
    <w:rsid w:val="00D776B1"/>
    <w:rsid w:val="00D80231"/>
    <w:rsid w:val="00D9435A"/>
    <w:rsid w:val="00DB298C"/>
    <w:rsid w:val="00DB7DD1"/>
    <w:rsid w:val="00DD4A6C"/>
    <w:rsid w:val="00DD598D"/>
    <w:rsid w:val="00DF37E0"/>
    <w:rsid w:val="00E01C38"/>
    <w:rsid w:val="00E05C87"/>
    <w:rsid w:val="00E16586"/>
    <w:rsid w:val="00E17F96"/>
    <w:rsid w:val="00E33F23"/>
    <w:rsid w:val="00E41501"/>
    <w:rsid w:val="00E41B3A"/>
    <w:rsid w:val="00E41DC8"/>
    <w:rsid w:val="00E91FBD"/>
    <w:rsid w:val="00E958B5"/>
    <w:rsid w:val="00E97760"/>
    <w:rsid w:val="00EB01DD"/>
    <w:rsid w:val="00EB447C"/>
    <w:rsid w:val="00EC0CA7"/>
    <w:rsid w:val="00EE0DAE"/>
    <w:rsid w:val="00F03882"/>
    <w:rsid w:val="00F074C0"/>
    <w:rsid w:val="00F077BF"/>
    <w:rsid w:val="00F11C81"/>
    <w:rsid w:val="00F16EA2"/>
    <w:rsid w:val="00F225F2"/>
    <w:rsid w:val="00F25134"/>
    <w:rsid w:val="00F433E8"/>
    <w:rsid w:val="00F46F46"/>
    <w:rsid w:val="00F54C61"/>
    <w:rsid w:val="00F55806"/>
    <w:rsid w:val="00F57DE4"/>
    <w:rsid w:val="00F61AC7"/>
    <w:rsid w:val="00F64495"/>
    <w:rsid w:val="00F7235B"/>
    <w:rsid w:val="00FA02DE"/>
    <w:rsid w:val="00FB1A72"/>
    <w:rsid w:val="00FB5357"/>
    <w:rsid w:val="00FC6123"/>
    <w:rsid w:val="00FC7986"/>
    <w:rsid w:val="00FD0DFA"/>
    <w:rsid w:val="00FE10B2"/>
    <w:rsid w:val="00FF2B24"/>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D5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05E"/>
    <w:pPr>
      <w:autoSpaceDE w:val="0"/>
      <w:autoSpaceDN w:val="0"/>
      <w:adjustRightInd w:val="0"/>
    </w:pPr>
    <w:rPr>
      <w:rFonts w:ascii="Calibri" w:hAnsi="Calibri" w:cs="Calibri"/>
    </w:rPr>
  </w:style>
  <w:style w:type="paragraph" w:styleId="Heading2">
    <w:name w:val="heading 2"/>
    <w:basedOn w:val="Normal"/>
    <w:next w:val="Normal"/>
    <w:link w:val="Heading2Char"/>
    <w:uiPriority w:val="9"/>
    <w:semiHidden/>
    <w:unhideWhenUsed/>
    <w:qFormat/>
    <w:rsid w:val="00020A47"/>
    <w:pPr>
      <w:keepNext/>
      <w:keepLines/>
      <w:autoSpaceDE/>
      <w:autoSpaceDN/>
      <w:adjustRightInd/>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A544A6"/>
    <w:pPr>
      <w:autoSpaceDE/>
      <w:autoSpaceDN/>
      <w:adjustRightInd/>
      <w:spacing w:after="0" w:line="240" w:lineRule="auto"/>
      <w:jc w:val="both"/>
    </w:pPr>
    <w:rPr>
      <w:rFonts w:ascii="Times New Roman" w:eastAsia="SimSun" w:hAnsi="Times New Roman" w:cs="Times New Roman"/>
      <w:sz w:val="24"/>
      <w:szCs w:val="24"/>
      <w:lang w:val="x-none" w:eastAsia="x-none"/>
    </w:rPr>
  </w:style>
  <w:style w:type="character" w:customStyle="1" w:styleId="BodyTextChar">
    <w:name w:val="Body Text Char"/>
    <w:basedOn w:val="DefaultParagraphFont"/>
    <w:link w:val="BodyText"/>
    <w:uiPriority w:val="99"/>
    <w:rsid w:val="00A544A6"/>
    <w:rPr>
      <w:rFonts w:ascii="Times New Roman" w:eastAsia="SimSun" w:hAnsi="Times New Roman" w:cs="Times New Roman"/>
      <w:sz w:val="24"/>
      <w:szCs w:val="24"/>
      <w:lang w:val="x-none" w:eastAsia="x-none"/>
    </w:rPr>
  </w:style>
  <w:style w:type="paragraph" w:styleId="NoSpacing">
    <w:name w:val="No Spacing"/>
    <w:uiPriority w:val="1"/>
    <w:qFormat/>
    <w:rsid w:val="00A544A6"/>
    <w:pPr>
      <w:spacing w:after="0"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1C7604"/>
    <w:pPr>
      <w:autoSpaceDE/>
      <w:autoSpaceDN/>
      <w:adjustRightInd/>
      <w:ind w:left="720"/>
      <w:contextualSpacing/>
    </w:pPr>
    <w:rPr>
      <w:rFonts w:asciiTheme="minorHAnsi" w:hAnsiTheme="minorHAnsi" w:cstheme="minorBidi"/>
    </w:rPr>
  </w:style>
  <w:style w:type="paragraph" w:customStyle="1" w:styleId="CharCharCharChar">
    <w:name w:val="Char Char Char Char"/>
    <w:basedOn w:val="Heading2"/>
    <w:rsid w:val="00020A47"/>
    <w:pPr>
      <w:keepLines w:val="0"/>
      <w:pageBreakBefore/>
      <w:tabs>
        <w:tab w:val="left" w:pos="850"/>
        <w:tab w:val="left" w:pos="1191"/>
        <w:tab w:val="left" w:pos="1531"/>
      </w:tabs>
      <w:spacing w:before="120" w:after="120" w:line="240" w:lineRule="auto"/>
      <w:jc w:val="center"/>
    </w:pPr>
    <w:rPr>
      <w:rFonts w:ascii="Tahoma" w:eastAsia="Times New Roman" w:hAnsi="Tahoma" w:cs="Tahoma"/>
      <w:b/>
      <w:color w:val="FFFFFF"/>
      <w:spacing w:val="20"/>
      <w:sz w:val="22"/>
      <w:szCs w:val="22"/>
      <w:lang w:val="en-GB" w:eastAsia="zh-CN"/>
    </w:rPr>
  </w:style>
  <w:style w:type="character" w:customStyle="1" w:styleId="Heading2Char">
    <w:name w:val="Heading 2 Char"/>
    <w:basedOn w:val="DefaultParagraphFont"/>
    <w:link w:val="Heading2"/>
    <w:uiPriority w:val="9"/>
    <w:semiHidden/>
    <w:rsid w:val="00020A47"/>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0D0C74"/>
    <w:rPr>
      <w:sz w:val="16"/>
      <w:szCs w:val="16"/>
    </w:rPr>
  </w:style>
  <w:style w:type="paragraph" w:styleId="CommentText">
    <w:name w:val="annotation text"/>
    <w:basedOn w:val="Normal"/>
    <w:link w:val="CommentTextChar"/>
    <w:uiPriority w:val="99"/>
    <w:semiHidden/>
    <w:unhideWhenUsed/>
    <w:rsid w:val="000D0C74"/>
    <w:pPr>
      <w:autoSpaceDE/>
      <w:autoSpaceDN/>
      <w:adjustRightInd/>
      <w:spacing w:line="240" w:lineRule="auto"/>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0D0C74"/>
    <w:rPr>
      <w:sz w:val="20"/>
      <w:szCs w:val="20"/>
    </w:rPr>
  </w:style>
  <w:style w:type="paragraph" w:styleId="CommentSubject">
    <w:name w:val="annotation subject"/>
    <w:basedOn w:val="CommentText"/>
    <w:next w:val="CommentText"/>
    <w:link w:val="CommentSubjectChar"/>
    <w:uiPriority w:val="99"/>
    <w:semiHidden/>
    <w:unhideWhenUsed/>
    <w:rsid w:val="000D0C74"/>
    <w:rPr>
      <w:b/>
      <w:bCs/>
    </w:rPr>
  </w:style>
  <w:style w:type="character" w:customStyle="1" w:styleId="CommentSubjectChar">
    <w:name w:val="Comment Subject Char"/>
    <w:basedOn w:val="CommentTextChar"/>
    <w:link w:val="CommentSubject"/>
    <w:uiPriority w:val="99"/>
    <w:semiHidden/>
    <w:rsid w:val="000D0C74"/>
    <w:rPr>
      <w:b/>
      <w:bCs/>
      <w:sz w:val="20"/>
      <w:szCs w:val="20"/>
    </w:rPr>
  </w:style>
  <w:style w:type="paragraph" w:styleId="BalloonText">
    <w:name w:val="Balloon Text"/>
    <w:basedOn w:val="Normal"/>
    <w:link w:val="BalloonTextChar"/>
    <w:uiPriority w:val="99"/>
    <w:semiHidden/>
    <w:unhideWhenUsed/>
    <w:rsid w:val="000D0C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0C74"/>
    <w:rPr>
      <w:rFonts w:ascii="Segoe UI" w:hAnsi="Segoe UI" w:cs="Segoe UI"/>
      <w:sz w:val="18"/>
      <w:szCs w:val="18"/>
    </w:rPr>
  </w:style>
  <w:style w:type="paragraph" w:styleId="NormalWeb">
    <w:name w:val="Normal (Web)"/>
    <w:basedOn w:val="Normal"/>
    <w:uiPriority w:val="99"/>
    <w:unhideWhenUsed/>
    <w:rsid w:val="00B35673"/>
    <w:pPr>
      <w:autoSpaceDE/>
      <w:autoSpaceDN/>
      <w:adjustRightInd/>
      <w:spacing w:before="100" w:beforeAutospacing="1" w:after="100" w:afterAutospacing="1" w:line="240" w:lineRule="auto"/>
    </w:pPr>
    <w:rPr>
      <w:rFonts w:ascii="Times New Roman" w:hAnsi="Times New Roman" w:cs="Times New Roman"/>
      <w:sz w:val="24"/>
      <w:szCs w:val="24"/>
      <w:lang w:eastAsia="ka-GE"/>
    </w:rPr>
  </w:style>
  <w:style w:type="paragraph" w:styleId="Header">
    <w:name w:val="header"/>
    <w:basedOn w:val="Normal"/>
    <w:link w:val="HeaderChar"/>
    <w:uiPriority w:val="99"/>
    <w:unhideWhenUsed/>
    <w:rsid w:val="00D1789B"/>
    <w:pPr>
      <w:tabs>
        <w:tab w:val="center" w:pos="4677"/>
        <w:tab w:val="right" w:pos="9355"/>
      </w:tabs>
      <w:autoSpaceDE/>
      <w:autoSpaceDN/>
      <w:adjustRightInd/>
      <w:spacing w:after="0" w:line="240" w:lineRule="auto"/>
    </w:pPr>
    <w:rPr>
      <w:rFonts w:asciiTheme="minorHAnsi" w:hAnsiTheme="minorHAnsi" w:cstheme="minorBidi"/>
    </w:rPr>
  </w:style>
  <w:style w:type="character" w:customStyle="1" w:styleId="HeaderChar">
    <w:name w:val="Header Char"/>
    <w:basedOn w:val="DefaultParagraphFont"/>
    <w:link w:val="Header"/>
    <w:uiPriority w:val="99"/>
    <w:rsid w:val="00D1789B"/>
  </w:style>
  <w:style w:type="paragraph" w:styleId="Footer">
    <w:name w:val="footer"/>
    <w:basedOn w:val="Normal"/>
    <w:link w:val="FooterChar"/>
    <w:uiPriority w:val="99"/>
    <w:unhideWhenUsed/>
    <w:rsid w:val="00D1789B"/>
    <w:pPr>
      <w:tabs>
        <w:tab w:val="center" w:pos="4677"/>
        <w:tab w:val="right" w:pos="9355"/>
      </w:tabs>
      <w:autoSpaceDE/>
      <w:autoSpaceDN/>
      <w:adjustRightInd/>
      <w:spacing w:after="0" w:line="240" w:lineRule="auto"/>
    </w:pPr>
    <w:rPr>
      <w:rFonts w:asciiTheme="minorHAnsi" w:hAnsiTheme="minorHAnsi" w:cstheme="minorBidi"/>
    </w:rPr>
  </w:style>
  <w:style w:type="character" w:customStyle="1" w:styleId="FooterChar">
    <w:name w:val="Footer Char"/>
    <w:basedOn w:val="DefaultParagraphFont"/>
    <w:link w:val="Footer"/>
    <w:uiPriority w:val="99"/>
    <w:rsid w:val="00D1789B"/>
  </w:style>
  <w:style w:type="character" w:customStyle="1" w:styleId="color-1">
    <w:name w:val="color-1"/>
    <w:basedOn w:val="DefaultParagraphFont"/>
    <w:rsid w:val="00BE1B8F"/>
  </w:style>
  <w:style w:type="paragraph" w:customStyle="1" w:styleId="abzacixml">
    <w:name w:val="abzacixml"/>
    <w:basedOn w:val="Normal"/>
    <w:rsid w:val="00CF5CB7"/>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3oh-">
    <w:name w:val="_3oh-"/>
    <w:rsid w:val="00D776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05E"/>
    <w:pPr>
      <w:autoSpaceDE w:val="0"/>
      <w:autoSpaceDN w:val="0"/>
      <w:adjustRightInd w:val="0"/>
    </w:pPr>
    <w:rPr>
      <w:rFonts w:ascii="Calibri" w:hAnsi="Calibri" w:cs="Calibri"/>
    </w:rPr>
  </w:style>
  <w:style w:type="paragraph" w:styleId="Heading2">
    <w:name w:val="heading 2"/>
    <w:basedOn w:val="Normal"/>
    <w:next w:val="Normal"/>
    <w:link w:val="Heading2Char"/>
    <w:uiPriority w:val="9"/>
    <w:semiHidden/>
    <w:unhideWhenUsed/>
    <w:qFormat/>
    <w:rsid w:val="00020A47"/>
    <w:pPr>
      <w:keepNext/>
      <w:keepLines/>
      <w:autoSpaceDE/>
      <w:autoSpaceDN/>
      <w:adjustRightInd/>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A544A6"/>
    <w:pPr>
      <w:autoSpaceDE/>
      <w:autoSpaceDN/>
      <w:adjustRightInd/>
      <w:spacing w:after="0" w:line="240" w:lineRule="auto"/>
      <w:jc w:val="both"/>
    </w:pPr>
    <w:rPr>
      <w:rFonts w:ascii="Times New Roman" w:eastAsia="SimSun" w:hAnsi="Times New Roman" w:cs="Times New Roman"/>
      <w:sz w:val="24"/>
      <w:szCs w:val="24"/>
      <w:lang w:val="x-none" w:eastAsia="x-none"/>
    </w:rPr>
  </w:style>
  <w:style w:type="character" w:customStyle="1" w:styleId="BodyTextChar">
    <w:name w:val="Body Text Char"/>
    <w:basedOn w:val="DefaultParagraphFont"/>
    <w:link w:val="BodyText"/>
    <w:uiPriority w:val="99"/>
    <w:rsid w:val="00A544A6"/>
    <w:rPr>
      <w:rFonts w:ascii="Times New Roman" w:eastAsia="SimSun" w:hAnsi="Times New Roman" w:cs="Times New Roman"/>
      <w:sz w:val="24"/>
      <w:szCs w:val="24"/>
      <w:lang w:val="x-none" w:eastAsia="x-none"/>
    </w:rPr>
  </w:style>
  <w:style w:type="paragraph" w:styleId="NoSpacing">
    <w:name w:val="No Spacing"/>
    <w:uiPriority w:val="1"/>
    <w:qFormat/>
    <w:rsid w:val="00A544A6"/>
    <w:pPr>
      <w:spacing w:after="0"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1C7604"/>
    <w:pPr>
      <w:autoSpaceDE/>
      <w:autoSpaceDN/>
      <w:adjustRightInd/>
      <w:ind w:left="720"/>
      <w:contextualSpacing/>
    </w:pPr>
    <w:rPr>
      <w:rFonts w:asciiTheme="minorHAnsi" w:hAnsiTheme="minorHAnsi" w:cstheme="minorBidi"/>
    </w:rPr>
  </w:style>
  <w:style w:type="paragraph" w:customStyle="1" w:styleId="CharCharCharChar">
    <w:name w:val="Char Char Char Char"/>
    <w:basedOn w:val="Heading2"/>
    <w:rsid w:val="00020A47"/>
    <w:pPr>
      <w:keepLines w:val="0"/>
      <w:pageBreakBefore/>
      <w:tabs>
        <w:tab w:val="left" w:pos="850"/>
        <w:tab w:val="left" w:pos="1191"/>
        <w:tab w:val="left" w:pos="1531"/>
      </w:tabs>
      <w:spacing w:before="120" w:after="120" w:line="240" w:lineRule="auto"/>
      <w:jc w:val="center"/>
    </w:pPr>
    <w:rPr>
      <w:rFonts w:ascii="Tahoma" w:eastAsia="Times New Roman" w:hAnsi="Tahoma" w:cs="Tahoma"/>
      <w:b/>
      <w:color w:val="FFFFFF"/>
      <w:spacing w:val="20"/>
      <w:sz w:val="22"/>
      <w:szCs w:val="22"/>
      <w:lang w:val="en-GB" w:eastAsia="zh-CN"/>
    </w:rPr>
  </w:style>
  <w:style w:type="character" w:customStyle="1" w:styleId="Heading2Char">
    <w:name w:val="Heading 2 Char"/>
    <w:basedOn w:val="DefaultParagraphFont"/>
    <w:link w:val="Heading2"/>
    <w:uiPriority w:val="9"/>
    <w:semiHidden/>
    <w:rsid w:val="00020A47"/>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0D0C74"/>
    <w:rPr>
      <w:sz w:val="16"/>
      <w:szCs w:val="16"/>
    </w:rPr>
  </w:style>
  <w:style w:type="paragraph" w:styleId="CommentText">
    <w:name w:val="annotation text"/>
    <w:basedOn w:val="Normal"/>
    <w:link w:val="CommentTextChar"/>
    <w:uiPriority w:val="99"/>
    <w:semiHidden/>
    <w:unhideWhenUsed/>
    <w:rsid w:val="000D0C74"/>
    <w:pPr>
      <w:autoSpaceDE/>
      <w:autoSpaceDN/>
      <w:adjustRightInd/>
      <w:spacing w:line="240" w:lineRule="auto"/>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0D0C74"/>
    <w:rPr>
      <w:sz w:val="20"/>
      <w:szCs w:val="20"/>
    </w:rPr>
  </w:style>
  <w:style w:type="paragraph" w:styleId="CommentSubject">
    <w:name w:val="annotation subject"/>
    <w:basedOn w:val="CommentText"/>
    <w:next w:val="CommentText"/>
    <w:link w:val="CommentSubjectChar"/>
    <w:uiPriority w:val="99"/>
    <w:semiHidden/>
    <w:unhideWhenUsed/>
    <w:rsid w:val="000D0C74"/>
    <w:rPr>
      <w:b/>
      <w:bCs/>
    </w:rPr>
  </w:style>
  <w:style w:type="character" w:customStyle="1" w:styleId="CommentSubjectChar">
    <w:name w:val="Comment Subject Char"/>
    <w:basedOn w:val="CommentTextChar"/>
    <w:link w:val="CommentSubject"/>
    <w:uiPriority w:val="99"/>
    <w:semiHidden/>
    <w:rsid w:val="000D0C74"/>
    <w:rPr>
      <w:b/>
      <w:bCs/>
      <w:sz w:val="20"/>
      <w:szCs w:val="20"/>
    </w:rPr>
  </w:style>
  <w:style w:type="paragraph" w:styleId="BalloonText">
    <w:name w:val="Balloon Text"/>
    <w:basedOn w:val="Normal"/>
    <w:link w:val="BalloonTextChar"/>
    <w:uiPriority w:val="99"/>
    <w:semiHidden/>
    <w:unhideWhenUsed/>
    <w:rsid w:val="000D0C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0C74"/>
    <w:rPr>
      <w:rFonts w:ascii="Segoe UI" w:hAnsi="Segoe UI" w:cs="Segoe UI"/>
      <w:sz w:val="18"/>
      <w:szCs w:val="18"/>
    </w:rPr>
  </w:style>
  <w:style w:type="paragraph" w:styleId="NormalWeb">
    <w:name w:val="Normal (Web)"/>
    <w:basedOn w:val="Normal"/>
    <w:uiPriority w:val="99"/>
    <w:unhideWhenUsed/>
    <w:rsid w:val="00B35673"/>
    <w:pPr>
      <w:autoSpaceDE/>
      <w:autoSpaceDN/>
      <w:adjustRightInd/>
      <w:spacing w:before="100" w:beforeAutospacing="1" w:after="100" w:afterAutospacing="1" w:line="240" w:lineRule="auto"/>
    </w:pPr>
    <w:rPr>
      <w:rFonts w:ascii="Times New Roman" w:hAnsi="Times New Roman" w:cs="Times New Roman"/>
      <w:sz w:val="24"/>
      <w:szCs w:val="24"/>
      <w:lang w:eastAsia="ka-GE"/>
    </w:rPr>
  </w:style>
  <w:style w:type="paragraph" w:styleId="Header">
    <w:name w:val="header"/>
    <w:basedOn w:val="Normal"/>
    <w:link w:val="HeaderChar"/>
    <w:uiPriority w:val="99"/>
    <w:unhideWhenUsed/>
    <w:rsid w:val="00D1789B"/>
    <w:pPr>
      <w:tabs>
        <w:tab w:val="center" w:pos="4677"/>
        <w:tab w:val="right" w:pos="9355"/>
      </w:tabs>
      <w:autoSpaceDE/>
      <w:autoSpaceDN/>
      <w:adjustRightInd/>
      <w:spacing w:after="0" w:line="240" w:lineRule="auto"/>
    </w:pPr>
    <w:rPr>
      <w:rFonts w:asciiTheme="minorHAnsi" w:hAnsiTheme="minorHAnsi" w:cstheme="minorBidi"/>
    </w:rPr>
  </w:style>
  <w:style w:type="character" w:customStyle="1" w:styleId="HeaderChar">
    <w:name w:val="Header Char"/>
    <w:basedOn w:val="DefaultParagraphFont"/>
    <w:link w:val="Header"/>
    <w:uiPriority w:val="99"/>
    <w:rsid w:val="00D1789B"/>
  </w:style>
  <w:style w:type="paragraph" w:styleId="Footer">
    <w:name w:val="footer"/>
    <w:basedOn w:val="Normal"/>
    <w:link w:val="FooterChar"/>
    <w:uiPriority w:val="99"/>
    <w:unhideWhenUsed/>
    <w:rsid w:val="00D1789B"/>
    <w:pPr>
      <w:tabs>
        <w:tab w:val="center" w:pos="4677"/>
        <w:tab w:val="right" w:pos="9355"/>
      </w:tabs>
      <w:autoSpaceDE/>
      <w:autoSpaceDN/>
      <w:adjustRightInd/>
      <w:spacing w:after="0" w:line="240" w:lineRule="auto"/>
    </w:pPr>
    <w:rPr>
      <w:rFonts w:asciiTheme="minorHAnsi" w:hAnsiTheme="minorHAnsi" w:cstheme="minorBidi"/>
    </w:rPr>
  </w:style>
  <w:style w:type="character" w:customStyle="1" w:styleId="FooterChar">
    <w:name w:val="Footer Char"/>
    <w:basedOn w:val="DefaultParagraphFont"/>
    <w:link w:val="Footer"/>
    <w:uiPriority w:val="99"/>
    <w:rsid w:val="00D1789B"/>
  </w:style>
  <w:style w:type="character" w:customStyle="1" w:styleId="color-1">
    <w:name w:val="color-1"/>
    <w:basedOn w:val="DefaultParagraphFont"/>
    <w:rsid w:val="00BE1B8F"/>
  </w:style>
  <w:style w:type="paragraph" w:customStyle="1" w:styleId="abzacixml">
    <w:name w:val="abzacixml"/>
    <w:basedOn w:val="Normal"/>
    <w:rsid w:val="00CF5CB7"/>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3oh-">
    <w:name w:val="_3oh-"/>
    <w:rsid w:val="00D776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313929">
      <w:bodyDiv w:val="1"/>
      <w:marLeft w:val="0"/>
      <w:marRight w:val="0"/>
      <w:marTop w:val="0"/>
      <w:marBottom w:val="0"/>
      <w:divBdr>
        <w:top w:val="none" w:sz="0" w:space="0" w:color="auto"/>
        <w:left w:val="none" w:sz="0" w:space="0" w:color="auto"/>
        <w:bottom w:val="none" w:sz="0" w:space="0" w:color="auto"/>
        <w:right w:val="none" w:sz="0" w:space="0" w:color="auto"/>
      </w:divBdr>
    </w:div>
    <w:div w:id="581917233">
      <w:bodyDiv w:val="1"/>
      <w:marLeft w:val="0"/>
      <w:marRight w:val="0"/>
      <w:marTop w:val="0"/>
      <w:marBottom w:val="0"/>
      <w:divBdr>
        <w:top w:val="none" w:sz="0" w:space="0" w:color="auto"/>
        <w:left w:val="none" w:sz="0" w:space="0" w:color="auto"/>
        <w:bottom w:val="none" w:sz="0" w:space="0" w:color="auto"/>
        <w:right w:val="none" w:sz="0" w:space="0" w:color="auto"/>
      </w:divBdr>
    </w:div>
    <w:div w:id="590743794">
      <w:bodyDiv w:val="1"/>
      <w:marLeft w:val="0"/>
      <w:marRight w:val="0"/>
      <w:marTop w:val="0"/>
      <w:marBottom w:val="0"/>
      <w:divBdr>
        <w:top w:val="none" w:sz="0" w:space="0" w:color="auto"/>
        <w:left w:val="none" w:sz="0" w:space="0" w:color="auto"/>
        <w:bottom w:val="none" w:sz="0" w:space="0" w:color="auto"/>
        <w:right w:val="none" w:sz="0" w:space="0" w:color="auto"/>
      </w:divBdr>
    </w:div>
    <w:div w:id="896353526">
      <w:bodyDiv w:val="1"/>
      <w:marLeft w:val="0"/>
      <w:marRight w:val="0"/>
      <w:marTop w:val="0"/>
      <w:marBottom w:val="0"/>
      <w:divBdr>
        <w:top w:val="none" w:sz="0" w:space="0" w:color="auto"/>
        <w:left w:val="none" w:sz="0" w:space="0" w:color="auto"/>
        <w:bottom w:val="none" w:sz="0" w:space="0" w:color="auto"/>
        <w:right w:val="none" w:sz="0" w:space="0" w:color="auto"/>
      </w:divBdr>
    </w:div>
    <w:div w:id="1055739505">
      <w:bodyDiv w:val="1"/>
      <w:marLeft w:val="0"/>
      <w:marRight w:val="0"/>
      <w:marTop w:val="0"/>
      <w:marBottom w:val="0"/>
      <w:divBdr>
        <w:top w:val="none" w:sz="0" w:space="0" w:color="auto"/>
        <w:left w:val="none" w:sz="0" w:space="0" w:color="auto"/>
        <w:bottom w:val="none" w:sz="0" w:space="0" w:color="auto"/>
        <w:right w:val="none" w:sz="0" w:space="0" w:color="auto"/>
      </w:divBdr>
    </w:div>
    <w:div w:id="1098715393">
      <w:bodyDiv w:val="1"/>
      <w:marLeft w:val="0"/>
      <w:marRight w:val="0"/>
      <w:marTop w:val="0"/>
      <w:marBottom w:val="0"/>
      <w:divBdr>
        <w:top w:val="none" w:sz="0" w:space="0" w:color="auto"/>
        <w:left w:val="none" w:sz="0" w:space="0" w:color="auto"/>
        <w:bottom w:val="none" w:sz="0" w:space="0" w:color="auto"/>
        <w:right w:val="none" w:sz="0" w:space="0" w:color="auto"/>
      </w:divBdr>
    </w:div>
    <w:div w:id="1283070860">
      <w:bodyDiv w:val="1"/>
      <w:marLeft w:val="0"/>
      <w:marRight w:val="0"/>
      <w:marTop w:val="0"/>
      <w:marBottom w:val="0"/>
      <w:divBdr>
        <w:top w:val="none" w:sz="0" w:space="0" w:color="auto"/>
        <w:left w:val="none" w:sz="0" w:space="0" w:color="auto"/>
        <w:bottom w:val="none" w:sz="0" w:space="0" w:color="auto"/>
        <w:right w:val="none" w:sz="0" w:space="0" w:color="auto"/>
      </w:divBdr>
    </w:div>
    <w:div w:id="1833376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902</TotalTime>
  <Pages>7</Pages>
  <Words>2158</Words>
  <Characters>12303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Ekaterine Adamia</cp:lastModifiedBy>
  <cp:revision>16</cp:revision>
  <cp:lastPrinted>2018-01-09T07:59:00Z</cp:lastPrinted>
  <dcterms:created xsi:type="dcterms:W3CDTF">2017-11-16T07:45:00Z</dcterms:created>
  <dcterms:modified xsi:type="dcterms:W3CDTF">2018-01-11T07:31:00Z</dcterms:modified>
</cp:coreProperties>
</file>