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6C8" w:rsidRDefault="000F26C8" w:rsidP="000F26C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სამინისტროს მიერ 2005 წლიდან ხორციელდება „ნარკომანიით დაავადებულ პირთა მკურნალობის“ სახელმწიფო პროგრამა, რომლის ფარგლებშიც უზრუნველყოფილია ნარკომანიით დაავადებულ პირთა სტაციონარული დეტოქსიკაცია და რეაბილიტაცია, ასევე ჩანაცვლებითი მკურნალობა მეთადონითა და ბუპრენოფრინ-ნალოქსონით.</w:t>
      </w:r>
    </w:p>
    <w:p w:rsidR="00ED3B03" w:rsidRDefault="000F26C8" w:rsidP="000F26C8">
      <w:pPr>
        <w:jc w:val="both"/>
        <w:rPr>
          <w:rFonts w:ascii="Sylfaen" w:hAnsi="Sylfaen"/>
          <w:lang w:val="ka-GE"/>
        </w:rPr>
      </w:pPr>
      <w:r w:rsidRPr="00795E27">
        <w:rPr>
          <w:rFonts w:ascii="Sylfaen" w:hAnsi="Sylfaen"/>
          <w:lang w:val="ka-GE"/>
        </w:rPr>
        <w:t xml:space="preserve">პროგრამის ბიუჯეტი ყოველწლიურად მზარდია. </w:t>
      </w:r>
      <w:r w:rsidR="00F00700">
        <w:rPr>
          <w:rFonts w:ascii="Sylfaen" w:hAnsi="Sylfaen"/>
          <w:lang w:val="ka-GE"/>
        </w:rPr>
        <w:t xml:space="preserve">2014 წელს შეადგენა 4 388 500 ლარს, </w:t>
      </w:r>
      <w:r w:rsidRPr="00795E27">
        <w:rPr>
          <w:rFonts w:ascii="Sylfaen" w:hAnsi="Sylfaen"/>
          <w:lang w:val="ka-GE"/>
        </w:rPr>
        <w:t xml:space="preserve">2015 წელს 4 353 400 ლარს, 2016 წელს -  5 000 000 ლარს, </w:t>
      </w:r>
      <w:r>
        <w:rPr>
          <w:rFonts w:ascii="Sylfaen" w:hAnsi="Sylfaen"/>
          <w:lang w:val="ka-GE"/>
        </w:rPr>
        <w:t xml:space="preserve">2017 წელს 7 000 000 ლარის, ხოლო 2018 წელს განსაზღვრულია 9 200 000 ლარი. </w:t>
      </w:r>
    </w:p>
    <w:p w:rsidR="00ED3B03" w:rsidRDefault="00ED3B03" w:rsidP="000F26C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2014-2015 წლებში პროგრამის ფარგლები განხორციელდა მნიშვნელოვანი ცვლილებები.</w:t>
      </w:r>
    </w:p>
    <w:p w:rsidR="00ED3B03" w:rsidRPr="00C74F7A" w:rsidRDefault="00ED3B03" w:rsidP="00C74F7A">
      <w:pPr>
        <w:pStyle w:val="ListParagraph"/>
        <w:numPr>
          <w:ilvl w:val="0"/>
          <w:numId w:val="6"/>
        </w:numPr>
        <w:jc w:val="both"/>
        <w:rPr>
          <w:rFonts w:ascii="Sylfaen" w:hAnsi="Sylfaen"/>
          <w:b/>
          <w:u w:val="single"/>
          <w:lang w:val="ka-GE"/>
        </w:rPr>
      </w:pPr>
      <w:r w:rsidRPr="00C74F7A">
        <w:rPr>
          <w:rFonts w:ascii="Sylfaen" w:hAnsi="Sylfaen" w:cs="Sylfaen"/>
          <w:b/>
          <w:u w:val="single"/>
          <w:lang w:val="ka-GE"/>
        </w:rPr>
        <w:t>ნარკოპოლიტიკის</w:t>
      </w:r>
      <w:r w:rsidRPr="00C74F7A">
        <w:rPr>
          <w:rFonts w:ascii="Sylfaen" w:hAnsi="Sylfaen"/>
          <w:b/>
          <w:u w:val="single"/>
          <w:lang w:val="ka-GE"/>
        </w:rPr>
        <w:t xml:space="preserve"> ფარგლებში მკურნალობა-რეაბილიტაცია და ზიანის შემცირების პროგრამების განსახორციელებლად ხელსაყრელი საკანონმდებლო გარემოს შექმნისთვის გადაიხედა და მოწესრიგდა რიგი საკანონმდებლო აქტები:</w:t>
      </w:r>
    </w:p>
    <w:p w:rsidR="00ED3B03" w:rsidRDefault="00ED3B03" w:rsidP="00ED3B03">
      <w:pPr>
        <w:pStyle w:val="ListParagraph"/>
        <w:ind w:left="567" w:hanging="567"/>
        <w:jc w:val="both"/>
        <w:rPr>
          <w:rFonts w:ascii="Sylfaen" w:eastAsia="Sylfaen" w:hAnsi="Sylfaen"/>
          <w:b/>
          <w:szCs w:val="24"/>
          <w:lang w:val="ka-GE"/>
        </w:rPr>
      </w:pPr>
    </w:p>
    <w:p w:rsidR="00ED3B03" w:rsidRDefault="00ED3B03" w:rsidP="00ED3B03">
      <w:pPr>
        <w:pStyle w:val="ListParagraph"/>
        <w:ind w:left="567" w:hanging="567"/>
        <w:jc w:val="both"/>
        <w:rPr>
          <w:rFonts w:ascii="Sylfaen" w:hAnsi="Sylfaen" w:cs="Sylfaen"/>
          <w:lang w:val="ka-GE"/>
        </w:rPr>
      </w:pPr>
      <w:r>
        <w:rPr>
          <w:rFonts w:ascii="Sylfaen" w:eastAsia="Sylfaen" w:hAnsi="Sylfaen"/>
          <w:b/>
          <w:szCs w:val="24"/>
          <w:lang w:val="ka-GE"/>
        </w:rPr>
        <w:t>1.</w:t>
      </w:r>
      <w:r w:rsidRPr="00565900">
        <w:rPr>
          <w:rFonts w:ascii="Sylfaen" w:eastAsia="Sylfaen" w:hAnsi="Sylfaen"/>
          <w:b/>
          <w:szCs w:val="24"/>
          <w:lang w:val="ka-GE"/>
        </w:rPr>
        <w:t>საქართველოს შრომის, ჯანმრთელობისა და სოციალური დაცვის მინისტრის 2003 წლის 21 ივლისის N150/ნ ბრძანება</w:t>
      </w:r>
      <w:r>
        <w:rPr>
          <w:rFonts w:ascii="Sylfaen" w:eastAsia="Sylfaen" w:hAnsi="Sylfaen"/>
          <w:b/>
          <w:szCs w:val="24"/>
          <w:lang w:val="ka-GE"/>
        </w:rPr>
        <w:t>ში</w:t>
      </w:r>
      <w:r>
        <w:rPr>
          <w:rFonts w:ascii="Sylfaen" w:eastAsia="Sylfaen" w:hAnsi="Sylfaen"/>
          <w:szCs w:val="24"/>
          <w:lang w:val="ka-GE"/>
        </w:rPr>
        <w:t xml:space="preserve"> ცვლილება შეეხო </w:t>
      </w:r>
      <w:proofErr w:type="spellStart"/>
      <w:r>
        <w:rPr>
          <w:rFonts w:ascii="Sylfaen" w:hAnsi="Sylfaen" w:cs="Sylfaen"/>
        </w:rPr>
        <w:t>ნარკომანიით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დაავადებულ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პირთა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ჩანაცვლებითი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მკურნალობის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განმახორციელებელ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დაწესებულებაში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ჩამანაცვლებელი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ნარკოტიკული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საშუალების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მიღების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შენახვის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აღრიცხვისა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გაცემის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წეს</w:t>
      </w:r>
      <w:proofErr w:type="spellEnd"/>
      <w:r>
        <w:rPr>
          <w:rFonts w:ascii="Sylfaen" w:hAnsi="Sylfaen" w:cs="Sylfaen"/>
          <w:lang w:val="ka-GE"/>
        </w:rPr>
        <w:t>ს.</w:t>
      </w:r>
    </w:p>
    <w:p w:rsidR="00ED3B03" w:rsidRDefault="00ED3B03" w:rsidP="00ED3B03">
      <w:pPr>
        <w:pStyle w:val="ListParagraph"/>
        <w:ind w:left="567" w:hanging="567"/>
        <w:jc w:val="both"/>
        <w:rPr>
          <w:rFonts w:ascii="Sylfaen" w:eastAsia="Sylfaen" w:hAnsi="Sylfaen"/>
          <w:b/>
          <w:szCs w:val="24"/>
          <w:lang w:val="ka-GE"/>
        </w:rPr>
      </w:pPr>
    </w:p>
    <w:p w:rsidR="00ED3B03" w:rsidRPr="00C74F7A" w:rsidRDefault="00ED3B03" w:rsidP="00C74F7A">
      <w:pPr>
        <w:pStyle w:val="ListParagraph"/>
        <w:numPr>
          <w:ilvl w:val="0"/>
          <w:numId w:val="5"/>
        </w:numPr>
        <w:jc w:val="both"/>
        <w:rPr>
          <w:rFonts w:ascii="Sylfaen" w:eastAsia="Sylfaen" w:hAnsi="Sylfaen"/>
          <w:b/>
          <w:szCs w:val="24"/>
          <w:lang w:val="ka-GE"/>
        </w:rPr>
      </w:pPr>
      <w:r w:rsidRPr="00C74F7A">
        <w:rPr>
          <w:rFonts w:ascii="Sylfaen" w:eastAsia="Sylfaen" w:hAnsi="Sylfaen" w:cs="Sylfaen"/>
          <w:b/>
          <w:szCs w:val="24"/>
          <w:lang w:val="ka-GE"/>
        </w:rPr>
        <w:t>საქართველოს</w:t>
      </w:r>
      <w:r w:rsidRPr="00C74F7A">
        <w:rPr>
          <w:rFonts w:ascii="Sylfaen" w:eastAsia="Sylfaen" w:hAnsi="Sylfaen"/>
          <w:b/>
          <w:szCs w:val="24"/>
          <w:lang w:val="ka-GE"/>
        </w:rPr>
        <w:t xml:space="preserve"> შრომის,  ჯანმრთელობისა და სოციალური დაცვის მინისტრის 2009  წლის 20 იანვრის N37/ნ ბრძანებაში:</w:t>
      </w:r>
    </w:p>
    <w:p w:rsidR="00ED3B03" w:rsidRPr="00884BC0" w:rsidRDefault="00ED3B03" w:rsidP="00ED3B03">
      <w:pPr>
        <w:pStyle w:val="ListParagraph"/>
        <w:tabs>
          <w:tab w:val="left" w:pos="180"/>
          <w:tab w:val="left" w:pos="360"/>
          <w:tab w:val="left" w:pos="1440"/>
        </w:tabs>
        <w:spacing w:line="20" w:lineRule="atLeast"/>
        <w:ind w:left="747" w:hanging="567"/>
        <w:jc w:val="both"/>
        <w:rPr>
          <w:rFonts w:ascii="Sylfaen" w:hAnsi="Sylfaen" w:cs="Sylfaen"/>
          <w:szCs w:val="24"/>
          <w:lang w:val="ka-GE"/>
        </w:rPr>
      </w:pPr>
      <w:r w:rsidRPr="00884BC0">
        <w:rPr>
          <w:rFonts w:ascii="Sylfaen" w:eastAsia="Sylfaen" w:hAnsi="Sylfaen" w:cs="Sylfaen"/>
          <w:szCs w:val="24"/>
          <w:lang w:val="ka-GE"/>
        </w:rPr>
        <w:t>ა) ბრძანების</w:t>
      </w:r>
      <w:r w:rsidRPr="00884BC0">
        <w:rPr>
          <w:rFonts w:ascii="Sylfaen" w:eastAsia="Sylfaen" w:hAnsi="Sylfaen"/>
          <w:szCs w:val="24"/>
          <w:lang w:val="ka-GE"/>
        </w:rPr>
        <w:t xml:space="preserve"> არსებულ ფორმატს გამოეყო და დამოუკიდებელი ბრძანების სახით </w:t>
      </w:r>
      <w:r w:rsidR="00C74F7A">
        <w:rPr>
          <w:rFonts w:ascii="Sylfaen" w:eastAsia="Sylfaen" w:hAnsi="Sylfaen"/>
          <w:szCs w:val="24"/>
          <w:lang w:val="ka-GE"/>
        </w:rPr>
        <w:t>დამტკიცდა</w:t>
      </w:r>
      <w:r w:rsidRPr="00884BC0">
        <w:rPr>
          <w:rFonts w:ascii="Sylfaen" w:eastAsia="Sylfaen" w:hAnsi="Sylfaen"/>
          <w:szCs w:val="24"/>
          <w:lang w:val="ka-GE"/>
        </w:rPr>
        <w:t xml:space="preserve"> </w:t>
      </w:r>
      <w:proofErr w:type="spellStart"/>
      <w:r w:rsidRPr="00884BC0">
        <w:rPr>
          <w:rFonts w:ascii="Sylfaen" w:hAnsi="Sylfaen" w:cs="Sylfaen"/>
        </w:rPr>
        <w:t>ნარკომანიის</w:t>
      </w:r>
      <w:proofErr w:type="spellEnd"/>
      <w:r>
        <w:t xml:space="preserve"> </w:t>
      </w:r>
      <w:proofErr w:type="spellStart"/>
      <w:r w:rsidRPr="00884BC0">
        <w:rPr>
          <w:rFonts w:ascii="Sylfaen" w:hAnsi="Sylfaen" w:cs="Sylfaen"/>
        </w:rPr>
        <w:t>ჩანაცვლებითი</w:t>
      </w:r>
      <w:proofErr w:type="spellEnd"/>
      <w:r>
        <w:t xml:space="preserve"> </w:t>
      </w:r>
      <w:proofErr w:type="spellStart"/>
      <w:r w:rsidRPr="00884BC0">
        <w:rPr>
          <w:rFonts w:ascii="Sylfaen" w:hAnsi="Sylfaen" w:cs="Sylfaen"/>
        </w:rPr>
        <w:t>მკურნალობის</w:t>
      </w:r>
      <w:proofErr w:type="spellEnd"/>
      <w:r>
        <w:t xml:space="preserve"> </w:t>
      </w:r>
      <w:proofErr w:type="spellStart"/>
      <w:r w:rsidRPr="00884BC0">
        <w:rPr>
          <w:rFonts w:ascii="Sylfaen" w:hAnsi="Sylfaen" w:cs="Sylfaen"/>
        </w:rPr>
        <w:t>პროგრამების</w:t>
      </w:r>
      <w:proofErr w:type="spellEnd"/>
      <w:r>
        <w:t xml:space="preserve"> </w:t>
      </w:r>
      <w:r w:rsidRPr="00884BC0">
        <w:rPr>
          <w:rFonts w:ascii="Sylfaen" w:eastAsia="Sylfaen" w:hAnsi="Sylfaen"/>
          <w:szCs w:val="24"/>
          <w:lang w:val="ka-GE"/>
        </w:rPr>
        <w:t xml:space="preserve">ფარგლებში გამოსაყენებელი დოკუმენტაციის ფორმები; </w:t>
      </w:r>
    </w:p>
    <w:p w:rsidR="00ED3B03" w:rsidRDefault="00ED3B03" w:rsidP="00ED3B03">
      <w:pPr>
        <w:pStyle w:val="ListParagraph"/>
        <w:tabs>
          <w:tab w:val="left" w:pos="180"/>
          <w:tab w:val="left" w:pos="360"/>
          <w:tab w:val="left" w:pos="1440"/>
        </w:tabs>
        <w:spacing w:line="20" w:lineRule="atLeast"/>
        <w:ind w:left="747" w:hanging="567"/>
        <w:jc w:val="both"/>
        <w:rPr>
          <w:rFonts w:ascii="Sylfaen" w:hAnsi="Sylfaen" w:cs="Sylfaen"/>
          <w:szCs w:val="24"/>
          <w:lang w:val="ka-GE"/>
        </w:rPr>
      </w:pPr>
      <w:r w:rsidRPr="00884BC0">
        <w:rPr>
          <w:rFonts w:ascii="Sylfaen" w:hAnsi="Sylfaen" w:cs="Sylfaen"/>
          <w:szCs w:val="24"/>
          <w:lang w:val="ka-GE"/>
        </w:rPr>
        <w:t>ბ) დაიხვეწა და შესაბამისობაში მოვიდა ბრძანებაში გამოყენებული ტერმინოლოგია.</w:t>
      </w:r>
    </w:p>
    <w:p w:rsidR="00ED3B03" w:rsidRPr="00884BC0" w:rsidRDefault="00ED3B03" w:rsidP="00ED3B03">
      <w:pPr>
        <w:pStyle w:val="ListParagraph"/>
        <w:tabs>
          <w:tab w:val="left" w:pos="180"/>
          <w:tab w:val="left" w:pos="360"/>
          <w:tab w:val="left" w:pos="1440"/>
        </w:tabs>
        <w:spacing w:line="20" w:lineRule="atLeast"/>
        <w:ind w:left="747" w:hanging="567"/>
        <w:jc w:val="both"/>
        <w:rPr>
          <w:rFonts w:ascii="Sylfaen" w:hAnsi="Sylfaen" w:cs="Sylfaen"/>
          <w:szCs w:val="24"/>
          <w:lang w:val="ka-GE"/>
        </w:rPr>
      </w:pPr>
      <w:r w:rsidRPr="00884BC0">
        <w:rPr>
          <w:rFonts w:ascii="Sylfaen" w:hAnsi="Sylfaen" w:cs="Sylfaen"/>
          <w:szCs w:val="24"/>
          <w:lang w:val="ka-GE"/>
        </w:rPr>
        <w:t>გ) განისაზღვრა ოპიოიდური დამოკიდებულების განმარტება, რაც არსებული ფორმატით არ იყო მოწოდებული;</w:t>
      </w:r>
    </w:p>
    <w:p w:rsidR="00ED3B03" w:rsidRPr="00884BC0" w:rsidRDefault="00ED3B03" w:rsidP="00ED3B03">
      <w:pPr>
        <w:pStyle w:val="ListParagraph"/>
        <w:tabs>
          <w:tab w:val="left" w:pos="180"/>
          <w:tab w:val="left" w:pos="360"/>
          <w:tab w:val="left" w:pos="1440"/>
        </w:tabs>
        <w:spacing w:line="20" w:lineRule="atLeast"/>
        <w:ind w:left="747" w:hanging="567"/>
        <w:jc w:val="both"/>
        <w:rPr>
          <w:rFonts w:ascii="Sylfaen" w:hAnsi="Sylfaen" w:cs="Sylfaen"/>
          <w:szCs w:val="24"/>
          <w:lang w:val="ka-GE"/>
        </w:rPr>
      </w:pPr>
      <w:r w:rsidRPr="00884BC0">
        <w:rPr>
          <w:rFonts w:ascii="Sylfaen" w:hAnsi="Sylfaen" w:cs="Sylfaen"/>
          <w:szCs w:val="24"/>
          <w:lang w:val="ka-GE"/>
        </w:rPr>
        <w:t>დ) განისაზღვრა ჩანაცვლებითი მკურნალობისათვის ნებადართული ფარმაცევტული პროდუქტის ჩამონათვალი, რაც არსებული ფორმატით არ იყო დაზუსტებული და შემოიფარგლებოდა ზოგადი ჩანაწერით;</w:t>
      </w:r>
    </w:p>
    <w:p w:rsidR="00ED3B03" w:rsidRPr="00884BC0" w:rsidRDefault="00ED3B03" w:rsidP="00ED3B03">
      <w:pPr>
        <w:pStyle w:val="ListParagraph"/>
        <w:tabs>
          <w:tab w:val="left" w:pos="180"/>
          <w:tab w:val="left" w:pos="360"/>
          <w:tab w:val="left" w:pos="1440"/>
        </w:tabs>
        <w:spacing w:line="20" w:lineRule="atLeast"/>
        <w:ind w:left="747" w:hanging="567"/>
        <w:jc w:val="both"/>
        <w:rPr>
          <w:rFonts w:ascii="Sylfaen" w:hAnsi="Sylfaen" w:cs="Sylfaen"/>
          <w:szCs w:val="24"/>
          <w:lang w:val="ka-GE"/>
        </w:rPr>
      </w:pPr>
      <w:r w:rsidRPr="00884BC0">
        <w:rPr>
          <w:rFonts w:ascii="Sylfaen" w:hAnsi="Sylfaen" w:cs="Sylfaen"/>
          <w:szCs w:val="24"/>
          <w:lang w:val="ka-GE"/>
        </w:rPr>
        <w:t>ე) დაზუსტდა ჩანაცვლებითი მკურნალობის სახეები, მიზნები და ამოცანები;</w:t>
      </w:r>
    </w:p>
    <w:p w:rsidR="00ED3B03" w:rsidRPr="00884BC0" w:rsidRDefault="00ED3B03" w:rsidP="00ED3B03">
      <w:pPr>
        <w:pStyle w:val="ListParagraph"/>
        <w:tabs>
          <w:tab w:val="left" w:pos="180"/>
          <w:tab w:val="left" w:pos="360"/>
          <w:tab w:val="left" w:pos="1440"/>
        </w:tabs>
        <w:spacing w:line="20" w:lineRule="atLeast"/>
        <w:ind w:left="747" w:hanging="567"/>
        <w:jc w:val="both"/>
        <w:rPr>
          <w:rFonts w:ascii="Sylfaen" w:hAnsi="Sylfaen" w:cs="Sylfaen"/>
          <w:szCs w:val="24"/>
          <w:lang w:val="ka-GE"/>
        </w:rPr>
      </w:pPr>
      <w:r w:rsidRPr="00884BC0">
        <w:rPr>
          <w:rFonts w:ascii="Sylfaen" w:hAnsi="Sylfaen" w:cs="Sylfaen"/>
          <w:szCs w:val="24"/>
          <w:lang w:val="ka-GE"/>
        </w:rPr>
        <w:t xml:space="preserve">ვ) </w:t>
      </w:r>
      <w:r w:rsidRPr="00884BC0">
        <w:rPr>
          <w:rFonts w:ascii="Sylfaen" w:eastAsia="Sylfaen" w:hAnsi="Sylfaen" w:cs="Sylfaen"/>
          <w:lang w:val="ka-GE"/>
        </w:rPr>
        <w:t>ბრძანების</w:t>
      </w:r>
      <w:r w:rsidRPr="00884BC0">
        <w:rPr>
          <w:rFonts w:ascii="Sylfaen" w:eastAsia="Sylfaen" w:hAnsi="Sylfaen"/>
          <w:lang w:val="ka-GE"/>
        </w:rPr>
        <w:t xml:space="preserve"> პროექტით განისაზღვრა ზედამხედველობის საბჭოს შემადგენლობა;</w:t>
      </w:r>
    </w:p>
    <w:p w:rsidR="00ED3B03" w:rsidRDefault="00ED3B03" w:rsidP="00ED3B03">
      <w:pPr>
        <w:pStyle w:val="ListParagraph"/>
        <w:tabs>
          <w:tab w:val="left" w:pos="180"/>
          <w:tab w:val="left" w:pos="360"/>
          <w:tab w:val="left" w:pos="1440"/>
        </w:tabs>
        <w:spacing w:line="20" w:lineRule="atLeast"/>
        <w:ind w:left="747" w:hanging="567"/>
        <w:jc w:val="both"/>
        <w:rPr>
          <w:rFonts w:ascii="Sylfaen" w:hAnsi="Sylfaen" w:cs="Sylfaen"/>
          <w:szCs w:val="24"/>
          <w:lang w:val="ka-GE"/>
        </w:rPr>
      </w:pPr>
      <w:r w:rsidRPr="00884BC0">
        <w:rPr>
          <w:rFonts w:ascii="Sylfaen" w:hAnsi="Sylfaen" w:cs="Sylfaen"/>
          <w:szCs w:val="24"/>
          <w:lang w:val="ka-GE"/>
        </w:rPr>
        <w:t>ზ) დაზუსტდა და გამარტივდა ჩანაცვლებითი მკურნალობის პროგრამაში ჩართვის კრიტერიუმები.</w:t>
      </w:r>
    </w:p>
    <w:p w:rsidR="00ED3B03" w:rsidRPr="00884BC0" w:rsidRDefault="00ED3B03" w:rsidP="00ED3B03">
      <w:pPr>
        <w:pStyle w:val="ListParagraph"/>
        <w:tabs>
          <w:tab w:val="left" w:pos="180"/>
          <w:tab w:val="left" w:pos="360"/>
          <w:tab w:val="left" w:pos="1440"/>
        </w:tabs>
        <w:spacing w:line="20" w:lineRule="atLeast"/>
        <w:ind w:left="747" w:hanging="567"/>
        <w:jc w:val="both"/>
        <w:rPr>
          <w:rFonts w:ascii="Sylfaen" w:hAnsi="Sylfaen" w:cs="Sylfaen"/>
          <w:szCs w:val="24"/>
          <w:lang w:val="ka-GE"/>
        </w:rPr>
      </w:pPr>
      <w:r w:rsidRPr="00884BC0">
        <w:rPr>
          <w:rFonts w:ascii="Sylfaen" w:hAnsi="Sylfaen" w:cs="Sylfaen"/>
          <w:szCs w:val="24"/>
          <w:lang w:val="ka-GE"/>
        </w:rPr>
        <w:t>თ) გამარტივდა პროგრამაში ჩართვის წესი;</w:t>
      </w:r>
    </w:p>
    <w:p w:rsidR="00ED3B03" w:rsidRPr="00884BC0" w:rsidRDefault="00ED3B03" w:rsidP="00ED3B03">
      <w:pPr>
        <w:pStyle w:val="ListParagraph"/>
        <w:tabs>
          <w:tab w:val="left" w:pos="180"/>
          <w:tab w:val="left" w:pos="360"/>
          <w:tab w:val="left" w:pos="1440"/>
        </w:tabs>
        <w:spacing w:line="20" w:lineRule="atLeast"/>
        <w:ind w:left="747" w:hanging="567"/>
        <w:jc w:val="both"/>
        <w:rPr>
          <w:rFonts w:ascii="Sylfaen" w:hAnsi="Sylfaen" w:cs="Sylfaen"/>
          <w:szCs w:val="24"/>
          <w:lang w:val="ka-GE"/>
        </w:rPr>
      </w:pPr>
      <w:r w:rsidRPr="00884BC0">
        <w:rPr>
          <w:rFonts w:ascii="Sylfaen" w:hAnsi="Sylfaen" w:cs="Sylfaen"/>
          <w:szCs w:val="24"/>
          <w:lang w:val="ka-GE"/>
        </w:rPr>
        <w:t xml:space="preserve">ი) </w:t>
      </w:r>
      <w:proofErr w:type="spellStart"/>
      <w:r w:rsidRPr="00884BC0">
        <w:rPr>
          <w:rFonts w:ascii="Sylfaen" w:hAnsi="Sylfaen" w:cs="Sylfaen"/>
        </w:rPr>
        <w:t>ოპიოიდური</w:t>
      </w:r>
      <w:proofErr w:type="spellEnd"/>
      <w:r>
        <w:t xml:space="preserve"> </w:t>
      </w:r>
      <w:proofErr w:type="spellStart"/>
      <w:r w:rsidRPr="00884BC0">
        <w:rPr>
          <w:rFonts w:ascii="Sylfaen" w:hAnsi="Sylfaen" w:cs="Sylfaen"/>
        </w:rPr>
        <w:t>ნარკომანიის</w:t>
      </w:r>
      <w:proofErr w:type="spellEnd"/>
      <w:r>
        <w:t xml:space="preserve"> </w:t>
      </w:r>
      <w:proofErr w:type="spellStart"/>
      <w:r w:rsidRPr="00884BC0">
        <w:rPr>
          <w:rFonts w:ascii="Sylfaen" w:hAnsi="Sylfaen" w:cs="Sylfaen"/>
        </w:rPr>
        <w:t>დროს</w:t>
      </w:r>
      <w:proofErr w:type="spellEnd"/>
      <w:r>
        <w:t xml:space="preserve"> </w:t>
      </w:r>
      <w:proofErr w:type="spellStart"/>
      <w:r w:rsidRPr="00884BC0">
        <w:rPr>
          <w:rFonts w:ascii="Sylfaen" w:hAnsi="Sylfaen" w:cs="Sylfaen"/>
        </w:rPr>
        <w:t>ჩანაცვლებითი</w:t>
      </w:r>
      <w:proofErr w:type="spellEnd"/>
      <w:r>
        <w:t xml:space="preserve"> </w:t>
      </w:r>
      <w:proofErr w:type="spellStart"/>
      <w:r w:rsidRPr="00884BC0">
        <w:rPr>
          <w:rFonts w:ascii="Sylfaen" w:hAnsi="Sylfaen" w:cs="Sylfaen"/>
        </w:rPr>
        <w:t>მკურნალობის</w:t>
      </w:r>
      <w:proofErr w:type="spellEnd"/>
      <w:r>
        <w:t xml:space="preserve"> </w:t>
      </w:r>
      <w:proofErr w:type="spellStart"/>
      <w:r w:rsidRPr="00884BC0">
        <w:rPr>
          <w:rFonts w:ascii="Sylfaen" w:hAnsi="Sylfaen" w:cs="Sylfaen"/>
        </w:rPr>
        <w:t>პროგრამებ</w:t>
      </w:r>
      <w:proofErr w:type="spellEnd"/>
      <w:r w:rsidRPr="00884BC0">
        <w:rPr>
          <w:rFonts w:ascii="Sylfaen" w:hAnsi="Sylfaen" w:cs="Sylfaen"/>
          <w:lang w:val="ka-GE"/>
        </w:rPr>
        <w:t>შ</w:t>
      </w:r>
      <w:r w:rsidRPr="00884BC0">
        <w:rPr>
          <w:rFonts w:ascii="Sylfaen" w:hAnsi="Sylfaen" w:cs="Sylfaen"/>
        </w:rPr>
        <w:t>ი</w:t>
      </w:r>
      <w:r>
        <w:t xml:space="preserve"> </w:t>
      </w:r>
      <w:r w:rsidRPr="00884BC0">
        <w:rPr>
          <w:rFonts w:ascii="Sylfaen" w:eastAsia="Sylfaen" w:hAnsi="Sylfaen"/>
          <w:szCs w:val="24"/>
          <w:lang w:val="ka-GE"/>
        </w:rPr>
        <w:t xml:space="preserve">ჩართვის კრიტერიუმების დაზუსტებისა და მკაფიოდ განმარტებისათვის, ბრძანებას დაემატა </w:t>
      </w:r>
      <w:proofErr w:type="spellStart"/>
      <w:r w:rsidRPr="00884BC0">
        <w:rPr>
          <w:rFonts w:ascii="Sylfaen" w:eastAsia="Sylfaen" w:hAnsi="Sylfaen"/>
          <w:szCs w:val="24"/>
        </w:rPr>
        <w:t>ოპიოი</w:t>
      </w:r>
      <w:proofErr w:type="spellEnd"/>
      <w:r w:rsidRPr="00884BC0">
        <w:rPr>
          <w:rFonts w:ascii="Sylfaen" w:eastAsia="Sylfaen" w:hAnsi="Sylfaen"/>
          <w:szCs w:val="24"/>
          <w:lang w:val="ka-GE"/>
        </w:rPr>
        <w:t xml:space="preserve">დების </w:t>
      </w:r>
      <w:proofErr w:type="spellStart"/>
      <w:r w:rsidRPr="00884BC0">
        <w:rPr>
          <w:rFonts w:ascii="Sylfaen" w:eastAsia="Sylfaen" w:hAnsi="Sylfaen"/>
          <w:szCs w:val="24"/>
        </w:rPr>
        <w:t>ჩამონათვალი</w:t>
      </w:r>
      <w:proofErr w:type="spellEnd"/>
      <w:r w:rsidRPr="00884BC0">
        <w:rPr>
          <w:rFonts w:ascii="Sylfaen" w:eastAsia="Sylfaen" w:hAnsi="Sylfaen"/>
          <w:szCs w:val="24"/>
          <w:lang w:val="ka-GE"/>
        </w:rPr>
        <w:t>.</w:t>
      </w:r>
    </w:p>
    <w:p w:rsidR="00C74F7A" w:rsidRDefault="00C74F7A">
      <w:r>
        <w:br w:type="page"/>
      </w:r>
    </w:p>
    <w:p w:rsidR="00ED3B03" w:rsidRDefault="00ED3B03" w:rsidP="00ED3B03">
      <w:pPr>
        <w:pStyle w:val="ListParagraph"/>
        <w:ind w:left="567" w:hanging="567"/>
      </w:pPr>
    </w:p>
    <w:p w:rsidR="00ED3B03" w:rsidRPr="00C74F7A" w:rsidRDefault="00ED3B03" w:rsidP="00C74F7A">
      <w:pPr>
        <w:pStyle w:val="ListParagraph"/>
        <w:numPr>
          <w:ilvl w:val="0"/>
          <w:numId w:val="6"/>
        </w:numPr>
        <w:rPr>
          <w:rFonts w:ascii="Sylfaen" w:hAnsi="Sylfaen"/>
          <w:b/>
          <w:u w:val="single"/>
          <w:lang w:val="ka-GE"/>
        </w:rPr>
      </w:pPr>
      <w:r w:rsidRPr="00C74F7A">
        <w:rPr>
          <w:rFonts w:ascii="Sylfaen" w:hAnsi="Sylfaen"/>
          <w:b/>
          <w:u w:val="single"/>
          <w:lang w:val="ka-GE"/>
        </w:rPr>
        <w:t>შეიცვალა ნარკომანიის პროგრამის დაფინანსების მოდელი:</w:t>
      </w:r>
    </w:p>
    <w:p w:rsidR="00ED3B03" w:rsidRPr="00E61173" w:rsidRDefault="00ED3B03" w:rsidP="00ED3B03">
      <w:pPr>
        <w:pStyle w:val="ListParagraph"/>
        <w:ind w:left="567" w:hanging="567"/>
        <w:jc w:val="both"/>
        <w:rPr>
          <w:rFonts w:ascii="Sylfaen" w:hAnsi="Sylfaen"/>
        </w:rPr>
      </w:pPr>
    </w:p>
    <w:p w:rsidR="00ED3B03" w:rsidRPr="00884BC0" w:rsidRDefault="00ED3B03" w:rsidP="00ED3B03">
      <w:pPr>
        <w:pStyle w:val="ListParagraph"/>
        <w:numPr>
          <w:ilvl w:val="0"/>
          <w:numId w:val="4"/>
        </w:numPr>
        <w:ind w:left="567" w:hanging="567"/>
        <w:jc w:val="both"/>
        <w:rPr>
          <w:rFonts w:ascii="Sylfaen" w:hAnsi="Sylfaen"/>
        </w:rPr>
      </w:pPr>
      <w:r w:rsidRPr="00884BC0">
        <w:rPr>
          <w:rFonts w:ascii="Sylfaen" w:hAnsi="Sylfaen" w:cs="Sylfaen"/>
          <w:lang w:val="ka-GE"/>
        </w:rPr>
        <w:t>სტაციონარული</w:t>
      </w:r>
      <w:r w:rsidRPr="00884BC0">
        <w:rPr>
          <w:rFonts w:ascii="Sylfaen" w:hAnsi="Sylfaen"/>
          <w:lang w:val="ka-GE"/>
        </w:rPr>
        <w:t xml:space="preserve"> დეტოქსიკაცია და პირველადი რეაბილიტაციის  ღირებულება </w:t>
      </w:r>
      <w:r w:rsidR="00C74F7A">
        <w:rPr>
          <w:rFonts w:ascii="Sylfaen" w:hAnsi="Sylfaen"/>
          <w:lang w:val="ka-GE"/>
        </w:rPr>
        <w:t>ნაცვლად</w:t>
      </w:r>
      <w:r w:rsidRPr="00884BC0">
        <w:rPr>
          <w:rFonts w:ascii="Sylfaen" w:hAnsi="Sylfaen"/>
          <w:lang w:val="ka-GE"/>
        </w:rPr>
        <w:t xml:space="preserve"> 2250 ლარისა </w:t>
      </w:r>
      <w:r w:rsidR="00C74F7A">
        <w:rPr>
          <w:rFonts w:ascii="Sylfaen" w:hAnsi="Sylfaen"/>
          <w:lang w:val="ka-GE"/>
        </w:rPr>
        <w:t xml:space="preserve">განისაზღვრა </w:t>
      </w:r>
      <w:r w:rsidRPr="00884BC0">
        <w:rPr>
          <w:rFonts w:ascii="Sylfaen" w:hAnsi="Sylfaen"/>
          <w:lang w:val="ka-GE"/>
        </w:rPr>
        <w:t>არაუმეტეს 2000 ლარი</w:t>
      </w:r>
      <w:r w:rsidR="00C74F7A">
        <w:rPr>
          <w:rFonts w:ascii="Sylfaen" w:hAnsi="Sylfaen"/>
          <w:lang w:val="ka-GE"/>
        </w:rPr>
        <w:t>თ</w:t>
      </w:r>
      <w:r w:rsidRPr="00884BC0">
        <w:rPr>
          <w:rFonts w:ascii="Sylfaen" w:hAnsi="Sylfaen"/>
          <w:lang w:val="ka-GE"/>
        </w:rPr>
        <w:t>.</w:t>
      </w:r>
    </w:p>
    <w:p w:rsidR="00ED3B03" w:rsidRPr="00E61173" w:rsidRDefault="00ED3B03" w:rsidP="00ED3B03">
      <w:pPr>
        <w:pStyle w:val="ListParagraph"/>
        <w:ind w:left="567" w:hanging="567"/>
        <w:jc w:val="both"/>
        <w:rPr>
          <w:rFonts w:ascii="Sylfaen" w:hAnsi="Sylfaen"/>
        </w:rPr>
      </w:pPr>
    </w:p>
    <w:p w:rsidR="00ED3B03" w:rsidRPr="00C74F7A" w:rsidRDefault="00ED3B03" w:rsidP="00F00700">
      <w:pPr>
        <w:pStyle w:val="ListParagraph"/>
        <w:numPr>
          <w:ilvl w:val="0"/>
          <w:numId w:val="6"/>
        </w:numPr>
        <w:jc w:val="both"/>
        <w:rPr>
          <w:rFonts w:ascii="Sylfaen" w:hAnsi="Sylfaen" w:cs="Sylfaen"/>
          <w:lang w:val="ka-GE"/>
        </w:rPr>
      </w:pPr>
      <w:r w:rsidRPr="00C74F7A">
        <w:rPr>
          <w:rFonts w:ascii="Sylfaen" w:hAnsi="Sylfaen" w:cs="Sylfaen"/>
          <w:lang w:val="ka-GE"/>
        </w:rPr>
        <w:t>არსებული სტანდარტების გადახედვამ საშუალება მოგვცა შეგვემცირებინა მკურნალობის ღირებულება 250 ლარით, რა</w:t>
      </w:r>
      <w:r w:rsidR="00C74F7A" w:rsidRPr="00C74F7A">
        <w:rPr>
          <w:rFonts w:ascii="Sylfaen" w:hAnsi="Sylfaen" w:cs="Sylfaen"/>
          <w:lang w:val="ka-GE"/>
        </w:rPr>
        <w:t>მაც</w:t>
      </w:r>
      <w:r w:rsidRPr="00C74F7A">
        <w:rPr>
          <w:rFonts w:ascii="Sylfaen" w:hAnsi="Sylfaen" w:cs="Sylfaen"/>
          <w:lang w:val="ka-GE"/>
        </w:rPr>
        <w:t xml:space="preserve"> არსებული ბიუჯეტის ფარგლებში მოგვც</w:t>
      </w:r>
      <w:r w:rsidR="00C74F7A" w:rsidRPr="00C74F7A">
        <w:rPr>
          <w:rFonts w:ascii="Sylfaen" w:hAnsi="Sylfaen" w:cs="Sylfaen"/>
          <w:lang w:val="ka-GE"/>
        </w:rPr>
        <w:t>ა</w:t>
      </w:r>
      <w:r w:rsidRPr="00C74F7A">
        <w:rPr>
          <w:rFonts w:ascii="Sylfaen" w:hAnsi="Sylfaen" w:cs="Sylfaen"/>
          <w:lang w:val="ka-GE"/>
        </w:rPr>
        <w:t xml:space="preserve"> დამატებით რესურს</w:t>
      </w:r>
      <w:r w:rsidR="00C74F7A" w:rsidRPr="00C74F7A">
        <w:rPr>
          <w:rFonts w:ascii="Sylfaen" w:hAnsi="Sylfaen" w:cs="Sylfaen"/>
          <w:lang w:val="ka-GE"/>
        </w:rPr>
        <w:t>ი</w:t>
      </w:r>
      <w:r w:rsidRPr="00C74F7A">
        <w:rPr>
          <w:rFonts w:ascii="Sylfaen" w:hAnsi="Sylfaen" w:cs="Sylfaen"/>
          <w:lang w:val="ka-GE"/>
        </w:rPr>
        <w:t xml:space="preserve"> დამატებითი პაციენტების უზრუნველსაყოფად (ყოველი 8 პაციენტის მკურნალობის ფარგლებში დამატებით ერთი ახალი პაციენტის უზრუნველყოფის შესაძლებლობა).</w:t>
      </w:r>
    </w:p>
    <w:p w:rsidR="00ED3B03" w:rsidRDefault="00ED3B03" w:rsidP="00C74F7A">
      <w:pPr>
        <w:pStyle w:val="ListParagraph"/>
        <w:ind w:left="1800"/>
        <w:jc w:val="both"/>
        <w:rPr>
          <w:rFonts w:ascii="Sylfaen" w:hAnsi="Sylfaen"/>
          <w:lang w:val="ka-GE"/>
        </w:rPr>
      </w:pPr>
    </w:p>
    <w:p w:rsidR="00ED3B03" w:rsidRPr="00E61173" w:rsidRDefault="00ED3B03" w:rsidP="00ED3B03">
      <w:pPr>
        <w:pStyle w:val="ListParagraph"/>
        <w:numPr>
          <w:ilvl w:val="0"/>
          <w:numId w:val="4"/>
        </w:numPr>
        <w:ind w:left="567" w:hanging="567"/>
        <w:jc w:val="both"/>
        <w:rPr>
          <w:rFonts w:ascii="Sylfaen" w:hAnsi="Sylfaen"/>
        </w:rPr>
      </w:pPr>
      <w:r w:rsidRPr="00E61173">
        <w:rPr>
          <w:rFonts w:ascii="Sylfaen" w:hAnsi="Sylfaen" w:cs="Sylfaen"/>
          <w:lang w:val="ka-GE"/>
        </w:rPr>
        <w:t>ჩანაცვლებითი</w:t>
      </w:r>
      <w:r w:rsidRPr="00E61173">
        <w:rPr>
          <w:rFonts w:ascii="Sylfaen" w:hAnsi="Sylfaen"/>
          <w:lang w:val="ka-GE"/>
        </w:rPr>
        <w:t xml:space="preserve"> თერაპი</w:t>
      </w:r>
      <w:r w:rsidR="00C74F7A">
        <w:rPr>
          <w:rFonts w:ascii="Sylfaen" w:hAnsi="Sylfaen"/>
          <w:lang w:val="ka-GE"/>
        </w:rPr>
        <w:t>ის დაფინანსების მოდელი, რომელიც იყო</w:t>
      </w:r>
      <w:r w:rsidRPr="00E61173">
        <w:rPr>
          <w:rFonts w:ascii="Sylfaen" w:hAnsi="Sylfaen"/>
          <w:lang w:val="ka-GE"/>
        </w:rPr>
        <w:t xml:space="preserve"> ვაუჩერული</w:t>
      </w:r>
      <w:r w:rsidR="00C74F7A">
        <w:rPr>
          <w:rFonts w:ascii="Sylfaen" w:hAnsi="Sylfaen"/>
          <w:lang w:val="ka-GE"/>
        </w:rPr>
        <w:t xml:space="preserve"> ტიპის (</w:t>
      </w:r>
      <w:r w:rsidRPr="00E61173">
        <w:rPr>
          <w:rFonts w:ascii="Sylfaen" w:hAnsi="Sylfaen"/>
          <w:lang w:val="ka-GE"/>
        </w:rPr>
        <w:t>ვაუჩერის ღირებულება - 215 ლარი. თანაგადახდა პაციენტის მხრიდან 110 ლარი</w:t>
      </w:r>
      <w:r w:rsidR="00C74F7A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შეიცვალა </w:t>
      </w:r>
      <w:r w:rsidRPr="00E61173">
        <w:rPr>
          <w:rFonts w:ascii="Sylfaen" w:hAnsi="Sylfaen"/>
          <w:lang w:val="ka-GE"/>
        </w:rPr>
        <w:t>გლობალური ბიუჯეტი</w:t>
      </w:r>
      <w:r w:rsidR="00C74F7A">
        <w:rPr>
          <w:rFonts w:ascii="Sylfaen" w:hAnsi="Sylfaen"/>
          <w:lang w:val="ka-GE"/>
        </w:rPr>
        <w:t>ს პრინციპით</w:t>
      </w:r>
      <w:r w:rsidRPr="00E61173">
        <w:rPr>
          <w:rFonts w:ascii="Sylfaen" w:hAnsi="Sylfaen"/>
          <w:lang w:val="ka-GE"/>
        </w:rPr>
        <w:t xml:space="preserve"> (თვის ლიმიტი ბიუჯეტის 1/12-ით). თანაგადახდა პაციენტის მხრიდან 110 ლარი.</w:t>
      </w:r>
    </w:p>
    <w:p w:rsidR="00C74F7A" w:rsidRDefault="00C74F7A" w:rsidP="00C74F7A">
      <w:pPr>
        <w:pStyle w:val="ListParagraph"/>
        <w:ind w:left="567"/>
        <w:jc w:val="both"/>
        <w:rPr>
          <w:rFonts w:ascii="Sylfaen" w:hAnsi="Sylfaen"/>
          <w:lang w:val="ka-GE"/>
        </w:rPr>
      </w:pPr>
    </w:p>
    <w:p w:rsidR="00ED3B03" w:rsidRPr="00E61173" w:rsidRDefault="00ED3B03" w:rsidP="00C74F7A">
      <w:pPr>
        <w:pStyle w:val="ListParagraph"/>
        <w:ind w:left="567"/>
        <w:jc w:val="both"/>
        <w:rPr>
          <w:rFonts w:ascii="Sylfaen" w:hAnsi="Sylfaen"/>
        </w:rPr>
      </w:pPr>
      <w:r w:rsidRPr="00E61173">
        <w:rPr>
          <w:rFonts w:ascii="Sylfaen" w:hAnsi="Sylfaen"/>
          <w:lang w:val="ka-GE"/>
        </w:rPr>
        <w:t>დაფინანსების მეთოდოლოგიის შეცვლა</w:t>
      </w:r>
      <w:r w:rsidR="00C74F7A">
        <w:rPr>
          <w:rFonts w:ascii="Sylfaen" w:hAnsi="Sylfaen"/>
          <w:lang w:val="ka-GE"/>
        </w:rPr>
        <w:t>მ</w:t>
      </w:r>
      <w:r w:rsidRPr="00E61173">
        <w:rPr>
          <w:rFonts w:ascii="Sylfaen" w:hAnsi="Sylfaen"/>
          <w:lang w:val="ka-GE"/>
        </w:rPr>
        <w:t xml:space="preserve"> ვაუჩერულიდან გლობალურ ბიუჯეტზე, საშუალება მოგვც</w:t>
      </w:r>
      <w:r w:rsidR="00C74F7A">
        <w:rPr>
          <w:rFonts w:ascii="Sylfaen" w:hAnsi="Sylfaen"/>
          <w:lang w:val="ka-GE"/>
        </w:rPr>
        <w:t>ა</w:t>
      </w:r>
      <w:r w:rsidRPr="00E61173">
        <w:rPr>
          <w:rFonts w:ascii="Sylfaen" w:hAnsi="Sylfaen"/>
          <w:lang w:val="ka-GE"/>
        </w:rPr>
        <w:t>:</w:t>
      </w:r>
    </w:p>
    <w:p w:rsidR="00ED3B03" w:rsidRPr="00C74F7A" w:rsidRDefault="00ED3B03" w:rsidP="00F00700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 w:rsidRPr="00C74F7A">
        <w:rPr>
          <w:rFonts w:ascii="Sylfaen" w:hAnsi="Sylfaen"/>
          <w:lang w:val="ka-GE"/>
        </w:rPr>
        <w:t>არ შე</w:t>
      </w:r>
      <w:r w:rsidR="00C74F7A" w:rsidRPr="00C74F7A">
        <w:rPr>
          <w:rFonts w:ascii="Sylfaen" w:hAnsi="Sylfaen"/>
          <w:lang w:val="ka-GE"/>
        </w:rPr>
        <w:t>გ</w:t>
      </w:r>
      <w:r w:rsidRPr="00C74F7A">
        <w:rPr>
          <w:rFonts w:ascii="Sylfaen" w:hAnsi="Sylfaen"/>
          <w:lang w:val="ka-GE"/>
        </w:rPr>
        <w:t>ვ</w:t>
      </w:r>
      <w:r w:rsidR="00C74F7A" w:rsidRPr="00C74F7A">
        <w:rPr>
          <w:rFonts w:ascii="Sylfaen" w:hAnsi="Sylfaen"/>
          <w:lang w:val="ka-GE"/>
        </w:rPr>
        <w:t>ე</w:t>
      </w:r>
      <w:r w:rsidRPr="00C74F7A">
        <w:rPr>
          <w:rFonts w:ascii="Sylfaen" w:hAnsi="Sylfaen"/>
          <w:lang w:val="ka-GE"/>
        </w:rPr>
        <w:t>ზღუდ</w:t>
      </w:r>
      <w:r w:rsidR="00C74F7A" w:rsidRPr="00C74F7A">
        <w:rPr>
          <w:rFonts w:ascii="Sylfaen" w:hAnsi="Sylfaen"/>
          <w:lang w:val="ka-GE"/>
        </w:rPr>
        <w:t>ა</w:t>
      </w:r>
      <w:r w:rsidRPr="00C74F7A">
        <w:rPr>
          <w:rFonts w:ascii="Sylfaen" w:hAnsi="Sylfaen"/>
          <w:lang w:val="ka-GE"/>
        </w:rPr>
        <w:t xml:space="preserve"> ბენეფიციართა რაოდენობა მექანიკურად</w:t>
      </w:r>
      <w:r w:rsidR="00C74F7A">
        <w:rPr>
          <w:rFonts w:ascii="Sylfaen" w:hAnsi="Sylfaen"/>
          <w:lang w:val="ka-GE"/>
        </w:rPr>
        <w:t xml:space="preserve"> (</w:t>
      </w:r>
      <w:r w:rsidR="00F00700">
        <w:rPr>
          <w:rFonts w:ascii="Sylfaen" w:hAnsi="Sylfaen"/>
          <w:lang w:val="ka-GE"/>
        </w:rPr>
        <w:t>ვაუჩერული დაფინანსების პირობებში ხარჯვის ზრდის შესაკავებლად, მექანიკურად იყო შეზღუდული ვაუჩერების რაოდენობა და განისაზღვრებოდა ყოველთვიურად არაუმეტეს 1800 ვაუჩერით)</w:t>
      </w:r>
      <w:r w:rsidRPr="00C74F7A">
        <w:rPr>
          <w:rFonts w:ascii="Sylfaen" w:hAnsi="Sylfaen"/>
          <w:lang w:val="ka-GE"/>
        </w:rPr>
        <w:t>;</w:t>
      </w:r>
    </w:p>
    <w:p w:rsidR="00ED3B03" w:rsidRPr="00C74F7A" w:rsidRDefault="00ED3B03" w:rsidP="00F00700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 w:rsidRPr="00C74F7A">
        <w:rPr>
          <w:rFonts w:ascii="Sylfaen" w:hAnsi="Sylfaen"/>
          <w:lang w:val="ka-GE"/>
        </w:rPr>
        <w:t>გაჩნდა ბენეფიციართა დაახლოებით 27%-იანი ზრდის რეზერვი;</w:t>
      </w:r>
    </w:p>
    <w:p w:rsidR="00ED3B03" w:rsidRPr="00C74F7A" w:rsidRDefault="00ED3B03" w:rsidP="00F00700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C74F7A">
        <w:rPr>
          <w:rFonts w:ascii="Sylfaen" w:hAnsi="Sylfaen"/>
          <w:lang w:val="ka-GE"/>
        </w:rPr>
        <w:t>თავიდან იქნა აცილებული დამატებითი დაწესებულებების შეუზღუდავი და თავისუფალი მონაწილეობა პროგრამის მიმწოდებლად;</w:t>
      </w:r>
    </w:p>
    <w:p w:rsidR="00ED3B03" w:rsidRPr="00C74F7A" w:rsidRDefault="00ED3B03" w:rsidP="00F00700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C74F7A">
        <w:rPr>
          <w:rFonts w:ascii="Sylfaen" w:hAnsi="Sylfaen" w:cs="Sylfaen"/>
          <w:lang w:val="ka-GE"/>
        </w:rPr>
        <w:t>მიმწოდებე</w:t>
      </w:r>
      <w:r w:rsidRPr="00C74F7A">
        <w:rPr>
          <w:rFonts w:ascii="Sylfaen" w:hAnsi="Sylfaen"/>
          <w:lang w:val="ka-GE"/>
        </w:rPr>
        <w:t>ლი ვერ მიიღებ</w:t>
      </w:r>
      <w:r w:rsidR="00C74F7A" w:rsidRPr="00C74F7A">
        <w:rPr>
          <w:rFonts w:ascii="Sylfaen" w:hAnsi="Sylfaen"/>
          <w:lang w:val="ka-GE"/>
        </w:rPr>
        <w:t>და</w:t>
      </w:r>
      <w:r w:rsidRPr="00C74F7A">
        <w:rPr>
          <w:rFonts w:ascii="Sylfaen" w:hAnsi="Sylfaen"/>
          <w:lang w:val="ka-GE"/>
        </w:rPr>
        <w:t xml:space="preserve"> დაფინანსებას ზეშესრულებული სამუშაოსთვის ბიუჯეტის ლიმიტს ზემოთ</w:t>
      </w:r>
      <w:r w:rsidR="00C74F7A" w:rsidRPr="00C74F7A">
        <w:rPr>
          <w:rFonts w:ascii="Sylfaen" w:hAnsi="Sylfaen"/>
          <w:lang w:val="ka-GE"/>
        </w:rPr>
        <w:t>.</w:t>
      </w:r>
    </w:p>
    <w:p w:rsidR="00ED3B03" w:rsidRDefault="00ED3B03" w:rsidP="00ED3B03">
      <w:pPr>
        <w:pStyle w:val="ListParagraph"/>
        <w:ind w:left="567" w:hanging="567"/>
        <w:jc w:val="both"/>
        <w:rPr>
          <w:rFonts w:ascii="Sylfaen" w:hAnsi="Sylfaen" w:cs="Sylfaen"/>
          <w:lang w:val="ka-GE"/>
        </w:rPr>
      </w:pPr>
    </w:p>
    <w:p w:rsidR="000F26C8" w:rsidRDefault="000F26C8" w:rsidP="000F26C8">
      <w:pPr>
        <w:jc w:val="both"/>
        <w:rPr>
          <w:rFonts w:ascii="Sylfaen" w:hAnsi="Sylfaen"/>
          <w:lang w:val="ka-GE"/>
        </w:rPr>
      </w:pPr>
      <w:r w:rsidRPr="00795E27">
        <w:rPr>
          <w:rFonts w:ascii="Sylfaen" w:hAnsi="Sylfaen"/>
          <w:lang w:val="ka-GE"/>
        </w:rPr>
        <w:t>სახელმწიფო პროგრამის პარალელურად 2017 წლ</w:t>
      </w:r>
      <w:r>
        <w:rPr>
          <w:rFonts w:ascii="Sylfaen" w:hAnsi="Sylfaen"/>
          <w:lang w:val="ka-GE"/>
        </w:rPr>
        <w:t>ის 1 ივლის</w:t>
      </w:r>
      <w:r w:rsidRPr="00795E27">
        <w:rPr>
          <w:rFonts w:ascii="Sylfaen" w:hAnsi="Sylfaen"/>
          <w:lang w:val="ka-GE"/>
        </w:rPr>
        <w:t>ამდე ჩანაცვლებითი თერაპიის პროგრამა ხორციელდებ</w:t>
      </w:r>
      <w:r>
        <w:rPr>
          <w:rFonts w:ascii="Sylfaen" w:hAnsi="Sylfaen"/>
          <w:lang w:val="ka-GE"/>
        </w:rPr>
        <w:t>ოდ</w:t>
      </w:r>
      <w:r w:rsidRPr="00795E27">
        <w:rPr>
          <w:rFonts w:ascii="Sylfaen" w:hAnsi="Sylfaen"/>
          <w:lang w:val="ka-GE"/>
        </w:rPr>
        <w:t>ა გლობალური ფონდის</w:t>
      </w:r>
      <w:r>
        <w:rPr>
          <w:rFonts w:ascii="Sylfaen" w:hAnsi="Sylfaen"/>
          <w:lang w:val="ka-GE"/>
        </w:rPr>
        <w:t xml:space="preserve"> </w:t>
      </w:r>
      <w:r w:rsidRPr="00795E27">
        <w:rPr>
          <w:rFonts w:ascii="Sylfaen" w:hAnsi="Sylfaen"/>
          <w:lang w:val="ka-GE"/>
        </w:rPr>
        <w:t xml:space="preserve">დაფინანსების ფარგლებში.  2017 წლის </w:t>
      </w:r>
      <w:r>
        <w:rPr>
          <w:rFonts w:ascii="Sylfaen" w:hAnsi="Sylfaen"/>
          <w:lang w:val="ka-GE"/>
        </w:rPr>
        <w:t xml:space="preserve">1 </w:t>
      </w:r>
      <w:r w:rsidRPr="00795E27">
        <w:rPr>
          <w:rFonts w:ascii="Sylfaen" w:hAnsi="Sylfaen"/>
          <w:lang w:val="ka-GE"/>
        </w:rPr>
        <w:t>ივლისიდან გლობალური ფონდის პროგრამის დაფინანსება გაგრძელდა სახელმწიფო პროგრამის ფარგლებში.</w:t>
      </w:r>
      <w:r>
        <w:rPr>
          <w:rFonts w:ascii="Sylfaen" w:hAnsi="Sylfaen"/>
          <w:lang w:val="ka-GE"/>
        </w:rPr>
        <w:t xml:space="preserve"> </w:t>
      </w:r>
    </w:p>
    <w:p w:rsidR="000F26C8" w:rsidRDefault="000F26C8" w:rsidP="000F26C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ჩანაცვლებითი პროგრამის მნიშვნელოვან მიღწევად შეიძლება ჩაითვალოს სერვისით მოცულ პაციენტთა ყოველწლიური ზრდა (მაგ, 2014 წელს-3300 პაციენტი, 2017 წელს --6500-ზე მეტი). პაციენტთა ჩართვის ერთადერთ შემაკავებელ ბარიერს წარმოადგენდა პროგრამის </w:t>
      </w:r>
      <w:r>
        <w:rPr>
          <w:rFonts w:ascii="Sylfaen" w:hAnsi="Sylfaen"/>
          <w:lang w:val="ka-GE"/>
        </w:rPr>
        <w:lastRenderedPageBreak/>
        <w:t>ფარგლებში არსებული თანაგადახდა (110 ლარი პაციენტის მხრიდან), რაც გაუქმდა 2017 წლის 1 ივლისიდან, პროგრამა გახდა უფასო და ეს უმნიშვნელოვანესი ფაქტია.</w:t>
      </w:r>
    </w:p>
    <w:p w:rsidR="00F00700" w:rsidRDefault="00F00700" w:rsidP="00F00700">
      <w:pPr>
        <w:pStyle w:val="abzacixml"/>
        <w:ind w:firstLine="0"/>
        <w:rPr>
          <w:rFonts w:eastAsia="Sylfaen" w:cs="Arial"/>
          <w:lang w:val="ka-GE"/>
        </w:rPr>
      </w:pPr>
    </w:p>
    <w:p w:rsidR="00F00700" w:rsidRPr="00064729" w:rsidRDefault="00F00700" w:rsidP="00F00700">
      <w:pPr>
        <w:pStyle w:val="abzacixml"/>
        <w:ind w:firstLine="0"/>
      </w:pPr>
      <w:r w:rsidRPr="00064729">
        <w:rPr>
          <w:rFonts w:eastAsia="Sylfaen" w:cs="Arial"/>
          <w:b/>
          <w:u w:val="single"/>
          <w:lang w:val="ka-GE"/>
        </w:rPr>
        <w:t>2014 წელს</w:t>
      </w:r>
      <w:r w:rsidRPr="00064729">
        <w:rPr>
          <w:rFonts w:eastAsia="Sylfaen" w:cs="Arial"/>
          <w:lang w:val="ka-GE"/>
        </w:rPr>
        <w:t xml:space="preserve"> ნარკომანიის სახელმწიფო პროგრამის ფარგლებში </w:t>
      </w:r>
      <w:proofErr w:type="spellStart"/>
      <w:r w:rsidRPr="00064729">
        <w:t>ჩანაცვლებითი</w:t>
      </w:r>
      <w:proofErr w:type="spellEnd"/>
      <w:r w:rsidRPr="00064729">
        <w:t xml:space="preserve"> </w:t>
      </w:r>
      <w:proofErr w:type="spellStart"/>
      <w:r w:rsidRPr="00064729">
        <w:t>თერაპიით</w:t>
      </w:r>
      <w:proofErr w:type="spellEnd"/>
      <w:r w:rsidRPr="00064729">
        <w:t xml:space="preserve"> </w:t>
      </w:r>
      <w:proofErr w:type="spellStart"/>
      <w:r w:rsidRPr="00064729">
        <w:t>მომსახურება</w:t>
      </w:r>
      <w:proofErr w:type="spellEnd"/>
      <w:r w:rsidRPr="00064729">
        <w:t xml:space="preserve"> </w:t>
      </w:r>
      <w:proofErr w:type="spellStart"/>
      <w:r w:rsidRPr="00064729">
        <w:t>გაეწია</w:t>
      </w:r>
      <w:proofErr w:type="spellEnd"/>
      <w:r w:rsidRPr="00064729">
        <w:t xml:space="preserve"> 3 </w:t>
      </w:r>
      <w:proofErr w:type="spellStart"/>
      <w:r w:rsidRPr="00064729">
        <w:t>ათასზე</w:t>
      </w:r>
      <w:proofErr w:type="spellEnd"/>
      <w:r w:rsidRPr="00064729">
        <w:t xml:space="preserve"> </w:t>
      </w:r>
      <w:proofErr w:type="spellStart"/>
      <w:r w:rsidRPr="00064729">
        <w:t>მეტ</w:t>
      </w:r>
      <w:proofErr w:type="spellEnd"/>
      <w:r w:rsidRPr="00064729">
        <w:t xml:space="preserve"> </w:t>
      </w:r>
      <w:proofErr w:type="spellStart"/>
      <w:r w:rsidRPr="00064729">
        <w:t>ბენეფიციარს</w:t>
      </w:r>
      <w:proofErr w:type="spellEnd"/>
      <w:r w:rsidRPr="00064729">
        <w:t xml:space="preserve">  (</w:t>
      </w:r>
      <w:proofErr w:type="spellStart"/>
      <w:r w:rsidRPr="00064729">
        <w:t>დაფიქსირდა</w:t>
      </w:r>
      <w:proofErr w:type="spellEnd"/>
      <w:r w:rsidRPr="00064729">
        <w:t xml:space="preserve"> 21.8 </w:t>
      </w:r>
      <w:proofErr w:type="spellStart"/>
      <w:r w:rsidRPr="00064729">
        <w:t>ათასზე</w:t>
      </w:r>
      <w:proofErr w:type="spellEnd"/>
      <w:r w:rsidRPr="00064729">
        <w:t xml:space="preserve"> </w:t>
      </w:r>
      <w:proofErr w:type="spellStart"/>
      <w:r w:rsidRPr="00064729">
        <w:t>მეტი</w:t>
      </w:r>
      <w:proofErr w:type="spellEnd"/>
      <w:r w:rsidRPr="00064729">
        <w:t xml:space="preserve"> </w:t>
      </w:r>
      <w:proofErr w:type="spellStart"/>
      <w:r w:rsidRPr="00064729">
        <w:t>შემთხვევა</w:t>
      </w:r>
      <w:proofErr w:type="spellEnd"/>
      <w:r w:rsidRPr="00064729">
        <w:t>).</w:t>
      </w:r>
      <w:r w:rsidRPr="00064729">
        <w:rPr>
          <w:lang w:val="ka-GE"/>
        </w:rPr>
        <w:t xml:space="preserve"> </w:t>
      </w:r>
      <w:proofErr w:type="spellStart"/>
      <w:proofErr w:type="gramStart"/>
      <w:r w:rsidRPr="00064729">
        <w:t>სტაციონარული</w:t>
      </w:r>
      <w:proofErr w:type="spellEnd"/>
      <w:proofErr w:type="gramEnd"/>
      <w:r w:rsidRPr="00064729">
        <w:t xml:space="preserve"> </w:t>
      </w:r>
      <w:proofErr w:type="spellStart"/>
      <w:r w:rsidRPr="00064729">
        <w:t>დეტოქსიკაციისა</w:t>
      </w:r>
      <w:proofErr w:type="spellEnd"/>
      <w:r w:rsidRPr="00064729">
        <w:t xml:space="preserve"> </w:t>
      </w:r>
      <w:proofErr w:type="spellStart"/>
      <w:r w:rsidRPr="00064729">
        <w:t>და</w:t>
      </w:r>
      <w:proofErr w:type="spellEnd"/>
      <w:r w:rsidRPr="00064729">
        <w:t xml:space="preserve"> </w:t>
      </w:r>
      <w:proofErr w:type="spellStart"/>
      <w:r w:rsidRPr="00064729">
        <w:t>რეაბილიტაციის</w:t>
      </w:r>
      <w:proofErr w:type="spellEnd"/>
      <w:r w:rsidRPr="00064729">
        <w:t xml:space="preserve">  </w:t>
      </w:r>
      <w:proofErr w:type="spellStart"/>
      <w:r w:rsidRPr="00064729">
        <w:t>კომპონენტით</w:t>
      </w:r>
      <w:proofErr w:type="spellEnd"/>
      <w:r w:rsidRPr="00064729">
        <w:t xml:space="preserve"> </w:t>
      </w:r>
      <w:proofErr w:type="spellStart"/>
      <w:r w:rsidRPr="00064729">
        <w:t>ისარგებლა</w:t>
      </w:r>
      <w:proofErr w:type="spellEnd"/>
      <w:r w:rsidRPr="00064729">
        <w:t xml:space="preserve"> 286 </w:t>
      </w:r>
      <w:proofErr w:type="spellStart"/>
      <w:r w:rsidRPr="00064729">
        <w:t>ბენეფიციარმა</w:t>
      </w:r>
      <w:proofErr w:type="spellEnd"/>
      <w:r w:rsidRPr="00064729">
        <w:t xml:space="preserve"> (</w:t>
      </w:r>
      <w:proofErr w:type="spellStart"/>
      <w:r w:rsidRPr="00064729">
        <w:t>დაფიქსირდა</w:t>
      </w:r>
      <w:proofErr w:type="spellEnd"/>
      <w:r w:rsidRPr="00064729">
        <w:t xml:space="preserve"> 654 </w:t>
      </w:r>
      <w:proofErr w:type="spellStart"/>
      <w:r w:rsidRPr="00064729">
        <w:t>ვიზიტი</w:t>
      </w:r>
      <w:proofErr w:type="spellEnd"/>
      <w:r w:rsidRPr="00064729">
        <w:t xml:space="preserve">) </w:t>
      </w:r>
    </w:p>
    <w:p w:rsidR="00F00700" w:rsidRDefault="00F00700" w:rsidP="00F00700">
      <w:pPr>
        <w:jc w:val="both"/>
        <w:rPr>
          <w:rFonts w:ascii="Sylfaen" w:eastAsia="Sylfaen" w:hAnsi="Sylfaen" w:cs="Arial"/>
          <w:b/>
          <w:u w:val="single"/>
          <w:lang w:val="ka-GE"/>
        </w:rPr>
      </w:pPr>
    </w:p>
    <w:p w:rsidR="00F00700" w:rsidRPr="00064729" w:rsidRDefault="00F00700" w:rsidP="00F00700">
      <w:pPr>
        <w:jc w:val="both"/>
        <w:rPr>
          <w:rFonts w:ascii="Sylfaen" w:eastAsia="Sylfaen" w:hAnsi="Sylfaen" w:cs="Arial"/>
          <w:lang w:val="ka-GE"/>
        </w:rPr>
      </w:pPr>
      <w:r w:rsidRPr="00064729">
        <w:rPr>
          <w:rFonts w:ascii="Sylfaen" w:eastAsia="Sylfaen" w:hAnsi="Sylfaen" w:cs="Arial"/>
          <w:b/>
          <w:u w:val="single"/>
          <w:lang w:val="ka-GE"/>
        </w:rPr>
        <w:t>2015 წელს</w:t>
      </w:r>
      <w:r w:rsidRPr="00064729">
        <w:rPr>
          <w:rFonts w:ascii="Sylfaen" w:eastAsia="Sylfaen" w:hAnsi="Sylfaen" w:cs="Arial"/>
          <w:lang w:val="ka-GE"/>
        </w:rPr>
        <w:t xml:space="preserve"> ჩანაცვლებითი თერაპიით მომსახურება გაეწია 3,5  ათასამდე ბენეფიციარს, ხოლო სტაციონარული დეტოქსიკაციითა და რეაბილიტაციით ისარგებლა 626 პაციენტმა.</w:t>
      </w:r>
    </w:p>
    <w:p w:rsidR="00F00700" w:rsidRPr="00064729" w:rsidRDefault="00F00700" w:rsidP="00F00700">
      <w:pPr>
        <w:jc w:val="both"/>
        <w:rPr>
          <w:rFonts w:ascii="Sylfaen" w:eastAsia="Sylfaen" w:hAnsi="Sylfaen" w:cs="Arial"/>
          <w:lang w:val="ka-GE"/>
        </w:rPr>
      </w:pPr>
      <w:r w:rsidRPr="00064729">
        <w:rPr>
          <w:rFonts w:ascii="Sylfaen" w:eastAsia="Sylfaen" w:hAnsi="Sylfaen" w:cs="Arial"/>
          <w:b/>
          <w:u w:val="single"/>
          <w:lang w:val="ka-GE"/>
        </w:rPr>
        <w:t>2016 წელს</w:t>
      </w:r>
      <w:r w:rsidRPr="00064729">
        <w:rPr>
          <w:rFonts w:ascii="Sylfaen" w:eastAsia="Sylfaen" w:hAnsi="Sylfaen" w:cs="Arial"/>
          <w:lang w:val="ka-GE"/>
        </w:rPr>
        <w:t xml:space="preserve"> ჩანაცვლებითი თერაპიით მომსახურება გაეწია 4.4 ათასზე მეტ ბენეფიციარს, ხოლო სტაციონარული დეტოქსიკაციითა და რეაბილიტაციით ისარგებლა 441 პაციენტმა.</w:t>
      </w:r>
    </w:p>
    <w:p w:rsidR="00F00700" w:rsidRPr="00064729" w:rsidRDefault="00F00700" w:rsidP="00F00700">
      <w:pPr>
        <w:jc w:val="both"/>
        <w:rPr>
          <w:rFonts w:ascii="Sylfaen" w:eastAsia="Sylfaen" w:hAnsi="Sylfaen" w:cs="Arial"/>
          <w:lang w:val="ka-GE"/>
        </w:rPr>
      </w:pPr>
      <w:r w:rsidRPr="00064729">
        <w:rPr>
          <w:rFonts w:ascii="Sylfaen" w:eastAsia="Sylfaen" w:hAnsi="Sylfaen" w:cs="Arial"/>
          <w:b/>
          <w:u w:val="single"/>
          <w:lang w:val="ka-GE"/>
        </w:rPr>
        <w:t xml:space="preserve">2017 წლის </w:t>
      </w:r>
      <w:r>
        <w:rPr>
          <w:rFonts w:ascii="Sylfaen" w:eastAsia="Sylfaen" w:hAnsi="Sylfaen" w:cs="Arial"/>
          <w:b/>
          <w:u w:val="single"/>
          <w:lang w:val="ka-GE"/>
        </w:rPr>
        <w:t>9</w:t>
      </w:r>
      <w:r w:rsidRPr="00064729">
        <w:rPr>
          <w:rFonts w:ascii="Sylfaen" w:eastAsia="Sylfaen" w:hAnsi="Sylfaen" w:cs="Arial"/>
          <w:b/>
          <w:u w:val="single"/>
          <w:lang w:val="ka-GE"/>
        </w:rPr>
        <w:t xml:space="preserve"> თვეში</w:t>
      </w:r>
      <w:r w:rsidRPr="00064729">
        <w:rPr>
          <w:rFonts w:ascii="Sylfaen" w:eastAsia="Sylfaen" w:hAnsi="Sylfaen" w:cs="Arial"/>
          <w:lang w:val="ka-GE"/>
        </w:rPr>
        <w:t xml:space="preserve"> ჩანაცვლებითი თერაპიით მომსახურება გაეწია </w:t>
      </w:r>
      <w:r>
        <w:rPr>
          <w:rFonts w:ascii="Sylfaen" w:eastAsia="Sylfaen" w:hAnsi="Sylfaen" w:cs="Arial"/>
          <w:lang w:val="ka-GE"/>
        </w:rPr>
        <w:t>6,5</w:t>
      </w:r>
      <w:r w:rsidRPr="00064729">
        <w:rPr>
          <w:rFonts w:ascii="Sylfaen" w:eastAsia="Sylfaen" w:hAnsi="Sylfaen" w:cs="Arial"/>
          <w:lang w:val="ka-GE"/>
        </w:rPr>
        <w:t xml:space="preserve"> ათასზე მეტ ბენეფიციარს, ხოლო სტაციონარული დეტოქსიკაციითა და რეაბილიტაციით ისარგებლა </w:t>
      </w:r>
      <w:r>
        <w:rPr>
          <w:rFonts w:ascii="Sylfaen" w:eastAsia="Sylfaen" w:hAnsi="Sylfaen" w:cs="Arial"/>
          <w:lang w:val="ka-GE"/>
        </w:rPr>
        <w:t xml:space="preserve">432 </w:t>
      </w:r>
      <w:r w:rsidRPr="00064729">
        <w:rPr>
          <w:rFonts w:ascii="Sylfaen" w:eastAsia="Sylfaen" w:hAnsi="Sylfaen" w:cs="Arial"/>
          <w:lang w:val="ka-GE"/>
        </w:rPr>
        <w:t>პაციენტმა.</w:t>
      </w:r>
    </w:p>
    <w:p w:rsidR="00460713" w:rsidRDefault="00460713" w:rsidP="00795E27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460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D0244"/>
    <w:multiLevelType w:val="multilevel"/>
    <w:tmpl w:val="3DEAA32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5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">
    <w:nsid w:val="2E2D3D97"/>
    <w:multiLevelType w:val="hybridMultilevel"/>
    <w:tmpl w:val="8B06E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67659"/>
    <w:multiLevelType w:val="hybridMultilevel"/>
    <w:tmpl w:val="2708CC72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59345F78"/>
    <w:multiLevelType w:val="hybridMultilevel"/>
    <w:tmpl w:val="A6C0AF6E"/>
    <w:lvl w:ilvl="0" w:tplc="6C22CA4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2D1268"/>
    <w:multiLevelType w:val="hybridMultilevel"/>
    <w:tmpl w:val="A2062718"/>
    <w:lvl w:ilvl="0" w:tplc="0409000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61" w:hanging="360"/>
      </w:pPr>
      <w:rPr>
        <w:rFonts w:ascii="Wingdings" w:hAnsi="Wingdings" w:hint="default"/>
      </w:rPr>
    </w:lvl>
  </w:abstractNum>
  <w:abstractNum w:abstractNumId="5">
    <w:nsid w:val="7CA222AC"/>
    <w:multiLevelType w:val="hybridMultilevel"/>
    <w:tmpl w:val="D034F55C"/>
    <w:lvl w:ilvl="0" w:tplc="BD666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7B"/>
    <w:rsid w:val="000F26C8"/>
    <w:rsid w:val="00155120"/>
    <w:rsid w:val="001E227B"/>
    <w:rsid w:val="00460713"/>
    <w:rsid w:val="005326F3"/>
    <w:rsid w:val="00795E27"/>
    <w:rsid w:val="00803536"/>
    <w:rsid w:val="00A740EA"/>
    <w:rsid w:val="00A903BB"/>
    <w:rsid w:val="00C74F7A"/>
    <w:rsid w:val="00ED3B03"/>
    <w:rsid w:val="00EE0460"/>
    <w:rsid w:val="00F0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B03"/>
    <w:pPr>
      <w:ind w:left="720"/>
      <w:contextualSpacing/>
    </w:pPr>
  </w:style>
  <w:style w:type="paragraph" w:customStyle="1" w:styleId="abzacixml">
    <w:name w:val="abzaci_xml"/>
    <w:basedOn w:val="PlainText"/>
    <w:link w:val="abzacixmlChar"/>
    <w:uiPriority w:val="99"/>
    <w:qFormat/>
    <w:rsid w:val="00F00700"/>
    <w:pPr>
      <w:autoSpaceDE w:val="0"/>
      <w:autoSpaceDN w:val="0"/>
      <w:adjustRightInd w:val="0"/>
      <w:ind w:firstLine="283"/>
      <w:jc w:val="both"/>
    </w:pPr>
    <w:rPr>
      <w:rFonts w:ascii="Sylfaen" w:eastAsiaTheme="minorEastAsia" w:hAnsi="Sylfaen" w:cs="Sylfaen"/>
    </w:rPr>
  </w:style>
  <w:style w:type="character" w:customStyle="1" w:styleId="abzacixmlChar">
    <w:name w:val="abzaci_xml Char"/>
    <w:basedOn w:val="PlainTextChar"/>
    <w:link w:val="abzacixml"/>
    <w:uiPriority w:val="99"/>
    <w:rsid w:val="00F00700"/>
    <w:rPr>
      <w:rFonts w:ascii="Sylfaen" w:eastAsiaTheme="minorEastAsia" w:hAnsi="Sylfaen" w:cs="Sylfaen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0070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00700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B03"/>
    <w:pPr>
      <w:ind w:left="720"/>
      <w:contextualSpacing/>
    </w:pPr>
  </w:style>
  <w:style w:type="paragraph" w:customStyle="1" w:styleId="abzacixml">
    <w:name w:val="abzaci_xml"/>
    <w:basedOn w:val="PlainText"/>
    <w:link w:val="abzacixmlChar"/>
    <w:uiPriority w:val="99"/>
    <w:qFormat/>
    <w:rsid w:val="00F00700"/>
    <w:pPr>
      <w:autoSpaceDE w:val="0"/>
      <w:autoSpaceDN w:val="0"/>
      <w:adjustRightInd w:val="0"/>
      <w:ind w:firstLine="283"/>
      <w:jc w:val="both"/>
    </w:pPr>
    <w:rPr>
      <w:rFonts w:ascii="Sylfaen" w:eastAsiaTheme="minorEastAsia" w:hAnsi="Sylfaen" w:cs="Sylfaen"/>
    </w:rPr>
  </w:style>
  <w:style w:type="character" w:customStyle="1" w:styleId="abzacixmlChar">
    <w:name w:val="abzaci_xml Char"/>
    <w:basedOn w:val="PlainTextChar"/>
    <w:link w:val="abzacixml"/>
    <w:uiPriority w:val="99"/>
    <w:rsid w:val="00F00700"/>
    <w:rPr>
      <w:rFonts w:ascii="Sylfaen" w:eastAsiaTheme="minorEastAsia" w:hAnsi="Sylfaen" w:cs="Sylfaen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0070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00700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7</cp:revision>
  <cp:lastPrinted>2017-03-20T14:12:00Z</cp:lastPrinted>
  <dcterms:created xsi:type="dcterms:W3CDTF">2017-03-20T13:20:00Z</dcterms:created>
  <dcterms:modified xsi:type="dcterms:W3CDTF">2018-01-23T15:52:00Z</dcterms:modified>
</cp:coreProperties>
</file>