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B67" w:rsidRDefault="00701B67" w:rsidP="00701B67">
      <w:pPr>
        <w:jc w:val="center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პრეს-რელიზი</w:t>
      </w:r>
    </w:p>
    <w:p w:rsidR="00E34F2C" w:rsidRPr="00711CEB" w:rsidRDefault="00711CEB" w:rsidP="00E34F2C">
      <w:pPr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>
        <w:rPr>
          <w:rFonts w:ascii="Sylfaen" w:eastAsia="Sylfaen" w:hAnsi="Sylfaen"/>
          <w:lang w:val="ka-GE"/>
        </w:rPr>
        <w:t>,,</w:t>
      </w:r>
      <w:proofErr w:type="spellStart"/>
      <w:r w:rsidR="00E34F2C" w:rsidRPr="00711CEB">
        <w:rPr>
          <w:rFonts w:ascii="Sylfaen" w:eastAsia="Sylfaen" w:hAnsi="Sylfaen"/>
        </w:rPr>
        <w:t>ფსიქიკური</w:t>
      </w:r>
      <w:proofErr w:type="spellEnd"/>
      <w:r w:rsidR="00E34F2C" w:rsidRPr="00711CEB">
        <w:rPr>
          <w:rFonts w:ascii="Sylfaen" w:eastAsia="Sylfaen" w:hAnsi="Sylfaen"/>
        </w:rPr>
        <w:t xml:space="preserve"> </w:t>
      </w:r>
      <w:proofErr w:type="spellStart"/>
      <w:r w:rsidR="00E34F2C" w:rsidRPr="00711CEB">
        <w:rPr>
          <w:rFonts w:ascii="Sylfaen" w:eastAsia="Sylfaen" w:hAnsi="Sylfaen"/>
        </w:rPr>
        <w:t>ჯანმრთელობის</w:t>
      </w:r>
      <w:proofErr w:type="spellEnd"/>
      <w:r w:rsidR="00E34F2C" w:rsidRPr="00711CEB">
        <w:rPr>
          <w:rFonts w:ascii="Sylfaen" w:eastAsia="Sylfaen" w:hAnsi="Sylfaen"/>
        </w:rPr>
        <w:t xml:space="preserve"> </w:t>
      </w:r>
      <w:proofErr w:type="spellStart"/>
      <w:r w:rsidR="00E34F2C" w:rsidRPr="00711CEB">
        <w:rPr>
          <w:rFonts w:ascii="Sylfaen" w:eastAsia="Sylfaen" w:hAnsi="Sylfaen"/>
        </w:rPr>
        <w:t>განვითარების</w:t>
      </w:r>
      <w:proofErr w:type="spellEnd"/>
      <w:r w:rsidR="00E34F2C" w:rsidRPr="00711CEB">
        <w:rPr>
          <w:rFonts w:ascii="Sylfaen" w:eastAsia="Sylfaen" w:hAnsi="Sylfaen"/>
        </w:rPr>
        <w:t xml:space="preserve"> </w:t>
      </w:r>
      <w:proofErr w:type="spellStart"/>
      <w:r w:rsidR="00E34F2C" w:rsidRPr="00711CEB">
        <w:rPr>
          <w:rFonts w:ascii="Sylfaen" w:eastAsia="Sylfaen" w:hAnsi="Sylfaen"/>
        </w:rPr>
        <w:t>სტრატეგიული</w:t>
      </w:r>
      <w:proofErr w:type="spellEnd"/>
      <w:r w:rsidR="00E34F2C" w:rsidRPr="00711CEB">
        <w:rPr>
          <w:rFonts w:ascii="Sylfaen" w:eastAsia="Sylfaen" w:hAnsi="Sylfaen"/>
        </w:rPr>
        <w:t xml:space="preserve"> </w:t>
      </w:r>
      <w:proofErr w:type="spellStart"/>
      <w:r w:rsidR="00E34F2C" w:rsidRPr="00711CEB">
        <w:rPr>
          <w:rFonts w:ascii="Sylfaen" w:eastAsia="Sylfaen" w:hAnsi="Sylfaen"/>
        </w:rPr>
        <w:t>დოკუმენტის</w:t>
      </w:r>
      <w:proofErr w:type="spellEnd"/>
      <w:r w:rsidR="00E34F2C" w:rsidRPr="00711CEB">
        <w:rPr>
          <w:rFonts w:ascii="Sylfaen" w:eastAsia="Sylfaen" w:hAnsi="Sylfaen"/>
        </w:rPr>
        <w:t xml:space="preserve"> </w:t>
      </w:r>
      <w:proofErr w:type="spellStart"/>
      <w:r w:rsidR="00E34F2C" w:rsidRPr="00711CEB">
        <w:rPr>
          <w:rFonts w:ascii="Sylfaen" w:eastAsia="Sylfaen" w:hAnsi="Sylfaen"/>
        </w:rPr>
        <w:t>და</w:t>
      </w:r>
      <w:proofErr w:type="spellEnd"/>
      <w:r w:rsidR="00E34F2C" w:rsidRPr="00711CEB">
        <w:rPr>
          <w:rFonts w:ascii="Sylfaen" w:eastAsia="Sylfaen" w:hAnsi="Sylfaen"/>
        </w:rPr>
        <w:t xml:space="preserve"> 2015-2020 </w:t>
      </w:r>
      <w:proofErr w:type="spellStart"/>
      <w:r w:rsidR="00E34F2C" w:rsidRPr="00711CEB">
        <w:rPr>
          <w:rFonts w:ascii="Sylfaen" w:eastAsia="Sylfaen" w:hAnsi="Sylfaen"/>
        </w:rPr>
        <w:t>წლის</w:t>
      </w:r>
      <w:proofErr w:type="spellEnd"/>
      <w:r w:rsidR="00E34F2C" w:rsidRPr="00711CEB">
        <w:rPr>
          <w:rFonts w:ascii="Sylfaen" w:eastAsia="Sylfaen" w:hAnsi="Sylfaen"/>
        </w:rPr>
        <w:t xml:space="preserve"> </w:t>
      </w:r>
      <w:proofErr w:type="spellStart"/>
      <w:r w:rsidR="00E34F2C" w:rsidRPr="00711CEB">
        <w:rPr>
          <w:rFonts w:ascii="Sylfaen" w:eastAsia="Sylfaen" w:hAnsi="Sylfaen"/>
        </w:rPr>
        <w:t>სამოქმედო</w:t>
      </w:r>
      <w:proofErr w:type="spellEnd"/>
      <w:r w:rsidR="00E34F2C" w:rsidRPr="00711CEB">
        <w:rPr>
          <w:rFonts w:ascii="Sylfaen" w:eastAsia="Sylfaen" w:hAnsi="Sylfaen"/>
        </w:rPr>
        <w:t xml:space="preserve"> </w:t>
      </w:r>
      <w:proofErr w:type="spellStart"/>
      <w:r w:rsidR="00E34F2C" w:rsidRPr="00711CEB">
        <w:rPr>
          <w:rFonts w:ascii="Sylfaen" w:eastAsia="Sylfaen" w:hAnsi="Sylfaen"/>
        </w:rPr>
        <w:t>გეგმის</w:t>
      </w:r>
      <w:proofErr w:type="spellEnd"/>
      <w:r w:rsidR="00E34F2C" w:rsidRPr="00711CEB">
        <w:rPr>
          <w:rFonts w:ascii="Sylfaen" w:eastAsia="Sylfaen" w:hAnsi="Sylfaen"/>
        </w:rPr>
        <w:t xml:space="preserve">“ </w:t>
      </w:r>
      <w:proofErr w:type="spellStart"/>
      <w:r w:rsidR="00E34F2C" w:rsidRPr="00711CEB">
        <w:rPr>
          <w:rFonts w:ascii="Sylfaen" w:eastAsia="Sylfaen" w:hAnsi="Sylfaen"/>
        </w:rPr>
        <w:t>დამტკიცების</w:t>
      </w:r>
      <w:proofErr w:type="spellEnd"/>
      <w:r w:rsidR="00E34F2C" w:rsidRPr="00711CEB">
        <w:rPr>
          <w:rFonts w:ascii="Sylfaen" w:eastAsia="Sylfaen" w:hAnsi="Sylfaen"/>
        </w:rPr>
        <w:t xml:space="preserve"> </w:t>
      </w:r>
      <w:proofErr w:type="spellStart"/>
      <w:r w:rsidR="00E34F2C" w:rsidRPr="00711CEB">
        <w:rPr>
          <w:rFonts w:ascii="Sylfaen" w:eastAsia="Sylfaen" w:hAnsi="Sylfaen"/>
        </w:rPr>
        <w:t>შესახებ</w:t>
      </w:r>
      <w:proofErr w:type="spellEnd"/>
      <w:r w:rsidR="00E34F2C" w:rsidRPr="00711CEB">
        <w:rPr>
          <w:rFonts w:ascii="Sylfaen" w:eastAsia="Sylfaen" w:hAnsi="Sylfaen"/>
        </w:rPr>
        <w:t xml:space="preserve">“ </w:t>
      </w:r>
      <w:r w:rsidR="002E1204" w:rsidRPr="00711CEB">
        <w:rPr>
          <w:rFonts w:ascii="Sylfaen" w:eastAsia="Sylfaen" w:hAnsi="Sylfaen"/>
          <w:lang w:val="ka-GE"/>
        </w:rPr>
        <w:t>ს</w:t>
      </w:r>
      <w:proofErr w:type="spellStart"/>
      <w:r w:rsidR="002E1204" w:rsidRPr="00711CEB">
        <w:rPr>
          <w:rFonts w:ascii="Sylfaen" w:eastAsia="Sylfaen" w:hAnsi="Sylfaen"/>
        </w:rPr>
        <w:t>აქართველოს</w:t>
      </w:r>
      <w:proofErr w:type="spellEnd"/>
      <w:r w:rsidR="002E1204" w:rsidRPr="00711CEB">
        <w:rPr>
          <w:rFonts w:ascii="Sylfaen" w:eastAsia="Sylfaen" w:hAnsi="Sylfaen"/>
        </w:rPr>
        <w:t xml:space="preserve"> </w:t>
      </w:r>
      <w:proofErr w:type="spellStart"/>
      <w:r w:rsidR="002E1204" w:rsidRPr="00711CEB">
        <w:rPr>
          <w:rFonts w:ascii="Sylfaen" w:eastAsia="Sylfaen" w:hAnsi="Sylfaen"/>
        </w:rPr>
        <w:t>მთავრობის</w:t>
      </w:r>
      <w:proofErr w:type="spellEnd"/>
      <w:r w:rsidR="002E1204" w:rsidRPr="00711CEB">
        <w:rPr>
          <w:rFonts w:ascii="Sylfaen" w:eastAsia="Sylfaen" w:hAnsi="Sylfaen"/>
          <w:lang w:val="ka-GE"/>
        </w:rPr>
        <w:t xml:space="preserve"> </w:t>
      </w:r>
      <w:r w:rsidR="002E1204" w:rsidRPr="00711CEB">
        <w:rPr>
          <w:rFonts w:ascii="Sylfaen" w:eastAsia="Sylfaen" w:hAnsi="Sylfaen"/>
        </w:rPr>
        <w:t xml:space="preserve">2014 </w:t>
      </w:r>
      <w:proofErr w:type="spellStart"/>
      <w:r w:rsidR="002E1204" w:rsidRPr="00711CEB">
        <w:rPr>
          <w:rFonts w:ascii="Sylfaen" w:eastAsia="Sylfaen" w:hAnsi="Sylfaen"/>
        </w:rPr>
        <w:t>წლის</w:t>
      </w:r>
      <w:proofErr w:type="spellEnd"/>
      <w:r w:rsidR="002E1204" w:rsidRPr="00711CEB">
        <w:rPr>
          <w:rFonts w:ascii="Sylfaen" w:eastAsia="Sylfaen" w:hAnsi="Sylfaen"/>
        </w:rPr>
        <w:t xml:space="preserve"> 31 </w:t>
      </w:r>
      <w:proofErr w:type="spellStart"/>
      <w:r w:rsidR="002E1204" w:rsidRPr="00711CEB">
        <w:rPr>
          <w:rFonts w:ascii="Sylfaen" w:eastAsia="Sylfaen" w:hAnsi="Sylfaen"/>
        </w:rPr>
        <w:t>დეკემბრის</w:t>
      </w:r>
      <w:proofErr w:type="spellEnd"/>
      <w:r w:rsidR="002E1204" w:rsidRPr="00711CEB">
        <w:rPr>
          <w:rFonts w:ascii="Sylfaen" w:eastAsia="Sylfaen" w:hAnsi="Sylfaen"/>
        </w:rPr>
        <w:t xml:space="preserve"> N762 </w:t>
      </w:r>
      <w:proofErr w:type="spellStart"/>
      <w:r w:rsidR="002E1204" w:rsidRPr="00711CEB">
        <w:rPr>
          <w:rFonts w:ascii="Sylfaen" w:eastAsia="Sylfaen" w:hAnsi="Sylfaen"/>
        </w:rPr>
        <w:t>დადგენილების</w:t>
      </w:r>
      <w:proofErr w:type="spellEnd"/>
      <w:r w:rsidR="002E1204" w:rsidRPr="00711CEB">
        <w:rPr>
          <w:rFonts w:ascii="Sylfaen" w:eastAsia="Sylfaen" w:hAnsi="Sylfaen"/>
        </w:rPr>
        <w:t xml:space="preserve"> </w:t>
      </w:r>
      <w:proofErr w:type="spellStart"/>
      <w:r w:rsidR="00E34F2C" w:rsidRPr="00711CEB">
        <w:rPr>
          <w:rFonts w:ascii="Sylfaen" w:eastAsia="Sylfaen" w:hAnsi="Sylfaen"/>
        </w:rPr>
        <w:t>თანახმად</w:t>
      </w:r>
      <w:proofErr w:type="spellEnd"/>
      <w:r w:rsidR="00E34F2C" w:rsidRPr="00711CEB">
        <w:rPr>
          <w:rFonts w:ascii="Sylfaen" w:eastAsia="Sylfaen" w:hAnsi="Sylfaen"/>
        </w:rPr>
        <w:t xml:space="preserve">, </w:t>
      </w:r>
      <w:proofErr w:type="spellStart"/>
      <w:r w:rsidR="00E34F2C" w:rsidRPr="00711CEB">
        <w:rPr>
          <w:rFonts w:ascii="Sylfaen" w:hAnsi="Sylfaen" w:cs="Sylfaen"/>
          <w:color w:val="000000"/>
          <w:shd w:val="clear" w:color="auto" w:fill="FFFFFF"/>
        </w:rPr>
        <w:t>ფსიქიკური</w:t>
      </w:r>
      <w:proofErr w:type="spellEnd"/>
      <w:r w:rsidR="00E34F2C" w:rsidRPr="00711CE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E34F2C" w:rsidRPr="00711CEB">
        <w:rPr>
          <w:rFonts w:ascii="Sylfaen" w:hAnsi="Sylfaen" w:cs="Sylfaen"/>
          <w:color w:val="000000"/>
          <w:shd w:val="clear" w:color="auto" w:fill="FFFFFF"/>
        </w:rPr>
        <w:t>ჯანდაცვის</w:t>
      </w:r>
      <w:proofErr w:type="spellEnd"/>
      <w:r w:rsidR="00E34F2C" w:rsidRPr="00711CE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E34F2C" w:rsidRPr="00711CEB">
        <w:rPr>
          <w:rFonts w:ascii="Sylfaen" w:hAnsi="Sylfaen" w:cs="Sylfaen"/>
          <w:color w:val="000000"/>
          <w:shd w:val="clear" w:color="auto" w:fill="FFFFFF"/>
        </w:rPr>
        <w:t>სისტემის</w:t>
      </w:r>
      <w:proofErr w:type="spellEnd"/>
      <w:r w:rsidR="00E34F2C" w:rsidRPr="00711CE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E34F2C" w:rsidRPr="00711CEB">
        <w:rPr>
          <w:rFonts w:ascii="Sylfaen" w:hAnsi="Sylfaen" w:cs="Sylfaen"/>
          <w:color w:val="000000"/>
          <w:shd w:val="clear" w:color="auto" w:fill="FFFFFF"/>
        </w:rPr>
        <w:t>განვითარების</w:t>
      </w:r>
      <w:proofErr w:type="spellEnd"/>
      <w:r w:rsidR="00E34F2C" w:rsidRPr="00711CE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E34F2C" w:rsidRPr="00711CEB">
        <w:rPr>
          <w:rFonts w:ascii="Sylfaen" w:hAnsi="Sylfaen" w:cs="Sylfaen"/>
          <w:color w:val="000000"/>
          <w:shd w:val="clear" w:color="auto" w:fill="FFFFFF"/>
        </w:rPr>
        <w:t>უმნიშვნელოვანეს</w:t>
      </w:r>
      <w:proofErr w:type="spellEnd"/>
      <w:r w:rsidR="00E34F2C" w:rsidRPr="00711CE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E34F2C" w:rsidRPr="00711CEB">
        <w:rPr>
          <w:rFonts w:ascii="Sylfaen" w:hAnsi="Sylfaen" w:cs="Sylfaen"/>
          <w:color w:val="000000"/>
          <w:shd w:val="clear" w:color="auto" w:fill="FFFFFF"/>
        </w:rPr>
        <w:t>პრინციპებად</w:t>
      </w:r>
      <w:proofErr w:type="spellEnd"/>
      <w:r w:rsidR="00E34F2C" w:rsidRPr="00711CE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E34F2C" w:rsidRPr="00711CEB">
        <w:rPr>
          <w:rFonts w:ascii="Sylfaen" w:hAnsi="Sylfaen" w:cs="Sylfaen"/>
          <w:color w:val="000000"/>
          <w:shd w:val="clear" w:color="auto" w:fill="FFFFFF"/>
        </w:rPr>
        <w:t>აღიარებულია</w:t>
      </w:r>
      <w:proofErr w:type="spellEnd"/>
      <w:r w:rsidR="00E34F2C" w:rsidRPr="00711CE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E34F2C" w:rsidRPr="00711CEB">
        <w:rPr>
          <w:rFonts w:ascii="Sylfaen" w:hAnsi="Sylfaen" w:cs="Sylfaen"/>
          <w:color w:val="000000"/>
          <w:shd w:val="clear" w:color="auto" w:fill="FFFFFF"/>
        </w:rPr>
        <w:t>ფსიქიატრული</w:t>
      </w:r>
      <w:proofErr w:type="spellEnd"/>
      <w:r w:rsidR="00E34F2C" w:rsidRPr="00711CE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E34F2C" w:rsidRPr="00711CEB">
        <w:rPr>
          <w:rFonts w:ascii="Sylfaen" w:hAnsi="Sylfaen" w:cs="Sylfaen"/>
          <w:color w:val="000000"/>
          <w:shd w:val="clear" w:color="auto" w:fill="FFFFFF"/>
        </w:rPr>
        <w:t>სერვისების</w:t>
      </w:r>
      <w:proofErr w:type="spellEnd"/>
      <w:r w:rsidR="00E34F2C" w:rsidRPr="00711CE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E34F2C" w:rsidRPr="00711CEB">
        <w:rPr>
          <w:rFonts w:ascii="Sylfaen" w:hAnsi="Sylfaen" w:cs="Sylfaen"/>
          <w:color w:val="000000"/>
          <w:shd w:val="clear" w:color="auto" w:fill="FFFFFF"/>
        </w:rPr>
        <w:t>გეოგრაფიული</w:t>
      </w:r>
      <w:proofErr w:type="spellEnd"/>
      <w:r w:rsidR="00E34F2C" w:rsidRPr="00711CE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E34F2C" w:rsidRPr="00711CEB">
        <w:rPr>
          <w:rFonts w:ascii="Sylfaen" w:hAnsi="Sylfaen" w:cs="Sylfaen"/>
          <w:color w:val="000000"/>
          <w:shd w:val="clear" w:color="auto" w:fill="FFFFFF"/>
        </w:rPr>
        <w:t>და</w:t>
      </w:r>
      <w:proofErr w:type="spellEnd"/>
      <w:r w:rsidR="00E34F2C" w:rsidRPr="00711CE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E34F2C" w:rsidRPr="00711CEB">
        <w:rPr>
          <w:rFonts w:ascii="Sylfaen" w:hAnsi="Sylfaen" w:cs="Sylfaen"/>
          <w:color w:val="000000"/>
          <w:shd w:val="clear" w:color="auto" w:fill="FFFFFF"/>
        </w:rPr>
        <w:t>დროული</w:t>
      </w:r>
      <w:proofErr w:type="spellEnd"/>
      <w:r w:rsidR="00E34F2C" w:rsidRPr="00711CE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E34F2C" w:rsidRPr="00711CEB">
        <w:rPr>
          <w:rFonts w:ascii="Sylfaen" w:hAnsi="Sylfaen" w:cs="Sylfaen"/>
          <w:color w:val="000000"/>
          <w:shd w:val="clear" w:color="auto" w:fill="FFFFFF"/>
        </w:rPr>
        <w:t>ხელმისაწვდომობა</w:t>
      </w:r>
      <w:proofErr w:type="spellEnd"/>
      <w:r w:rsidR="00E34F2C" w:rsidRPr="00711CEB">
        <w:rPr>
          <w:rFonts w:ascii="Sylfaen" w:hAnsi="Sylfaen" w:cs="Arial"/>
          <w:color w:val="000000"/>
          <w:shd w:val="clear" w:color="auto" w:fill="FFFFFF"/>
        </w:rPr>
        <w:t xml:space="preserve">, </w:t>
      </w:r>
      <w:r w:rsidR="00E34F2C" w:rsidRPr="00711CEB">
        <w:rPr>
          <w:rFonts w:ascii="Sylfaen" w:hAnsi="Sylfaen" w:cs="Sylfaen"/>
          <w:lang w:val="ka-GE"/>
        </w:rPr>
        <w:t xml:space="preserve">სათემო სერვისების განვითარება, სერვისების დეინსტიტუციონალიზაცია და </w:t>
      </w:r>
      <w:proofErr w:type="spellStart"/>
      <w:r w:rsidR="00E34F2C" w:rsidRPr="00711CEB">
        <w:rPr>
          <w:rFonts w:ascii="Sylfaen" w:hAnsi="Sylfaen" w:cs="Sylfaen"/>
          <w:color w:val="000000"/>
          <w:shd w:val="clear" w:color="auto" w:fill="FFFFFF"/>
        </w:rPr>
        <w:t>მოსახლეობის</w:t>
      </w:r>
      <w:proofErr w:type="spellEnd"/>
      <w:r w:rsidR="00E34F2C" w:rsidRPr="00711CE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E34F2C" w:rsidRPr="00711CEB">
        <w:rPr>
          <w:rFonts w:ascii="Sylfaen" w:hAnsi="Sylfaen" w:cs="Sylfaen"/>
          <w:color w:val="000000"/>
          <w:shd w:val="clear" w:color="auto" w:fill="FFFFFF"/>
        </w:rPr>
        <w:t>საჭიროებებზე</w:t>
      </w:r>
      <w:proofErr w:type="spellEnd"/>
      <w:r w:rsidR="00E34F2C" w:rsidRPr="00711CE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E34F2C" w:rsidRPr="00711CEB">
        <w:rPr>
          <w:rFonts w:ascii="Sylfaen" w:hAnsi="Sylfaen" w:cs="Sylfaen"/>
          <w:color w:val="000000"/>
          <w:shd w:val="clear" w:color="auto" w:fill="FFFFFF"/>
        </w:rPr>
        <w:t>მაქსიმალურად</w:t>
      </w:r>
      <w:proofErr w:type="spellEnd"/>
      <w:r w:rsidR="00E34F2C" w:rsidRPr="00711CE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E34F2C" w:rsidRPr="00711CEB">
        <w:rPr>
          <w:rFonts w:ascii="Sylfaen" w:hAnsi="Sylfaen" w:cs="Sylfaen"/>
          <w:color w:val="000000"/>
          <w:shd w:val="clear" w:color="auto" w:fill="FFFFFF"/>
        </w:rPr>
        <w:t>მორგებული</w:t>
      </w:r>
      <w:proofErr w:type="spellEnd"/>
      <w:r w:rsidR="00E34F2C" w:rsidRPr="00711CE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E34F2C" w:rsidRPr="00711CEB">
        <w:rPr>
          <w:rFonts w:ascii="Sylfaen" w:hAnsi="Sylfaen" w:cs="Sylfaen"/>
          <w:color w:val="000000"/>
          <w:shd w:val="clear" w:color="auto" w:fill="FFFFFF"/>
        </w:rPr>
        <w:t>და</w:t>
      </w:r>
      <w:proofErr w:type="spellEnd"/>
      <w:r w:rsidR="00E34F2C" w:rsidRPr="00711CE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E34F2C" w:rsidRPr="00711CEB">
        <w:rPr>
          <w:rFonts w:ascii="Sylfaen" w:hAnsi="Sylfaen" w:cs="Sylfaen"/>
          <w:color w:val="000000"/>
          <w:shd w:val="clear" w:color="auto" w:fill="FFFFFF"/>
        </w:rPr>
        <w:t>დაბალანსებული</w:t>
      </w:r>
      <w:proofErr w:type="spellEnd"/>
      <w:r w:rsidR="00E34F2C" w:rsidRPr="00711CE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E34F2C" w:rsidRPr="00711CEB">
        <w:rPr>
          <w:rFonts w:ascii="Sylfaen" w:hAnsi="Sylfaen" w:cs="Sylfaen"/>
          <w:color w:val="000000"/>
          <w:shd w:val="clear" w:color="auto" w:fill="FFFFFF"/>
        </w:rPr>
        <w:t>სისტემის</w:t>
      </w:r>
      <w:proofErr w:type="spellEnd"/>
      <w:r w:rsidR="00E34F2C" w:rsidRPr="00711CE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E34F2C" w:rsidRPr="00711CEB">
        <w:rPr>
          <w:rFonts w:ascii="Sylfaen" w:hAnsi="Sylfaen" w:cs="Sylfaen"/>
          <w:color w:val="000000"/>
          <w:shd w:val="clear" w:color="auto" w:fill="FFFFFF"/>
        </w:rPr>
        <w:t>შექმნ</w:t>
      </w:r>
      <w:proofErr w:type="spellEnd"/>
      <w:r w:rsidR="00E34F2C" w:rsidRPr="00711CEB">
        <w:rPr>
          <w:rFonts w:ascii="Sylfaen" w:hAnsi="Sylfaen" w:cs="Sylfaen"/>
          <w:color w:val="000000"/>
          <w:shd w:val="clear" w:color="auto" w:fill="FFFFFF"/>
          <w:lang w:val="ka-GE"/>
        </w:rPr>
        <w:t>ი</w:t>
      </w:r>
      <w:r w:rsidR="00E34F2C" w:rsidRPr="00711CEB">
        <w:rPr>
          <w:rFonts w:ascii="Sylfaen" w:hAnsi="Sylfaen" w:cs="Sylfaen"/>
          <w:color w:val="000000"/>
          <w:shd w:val="clear" w:color="auto" w:fill="FFFFFF"/>
        </w:rPr>
        <w:t>ს</w:t>
      </w:r>
      <w:r w:rsidR="00E34F2C" w:rsidRPr="00711CEB">
        <w:rPr>
          <w:rFonts w:ascii="Sylfaen" w:hAnsi="Sylfaen" w:cs="Arial"/>
          <w:color w:val="000000"/>
          <w:shd w:val="clear" w:color="auto" w:fill="FFFFFF"/>
        </w:rPr>
        <w:t xml:space="preserve"> </w:t>
      </w:r>
      <w:proofErr w:type="spellStart"/>
      <w:r w:rsidR="00E34F2C" w:rsidRPr="00711CEB">
        <w:rPr>
          <w:rFonts w:ascii="Sylfaen" w:hAnsi="Sylfaen" w:cs="Sylfaen"/>
          <w:color w:val="000000"/>
          <w:shd w:val="clear" w:color="auto" w:fill="FFFFFF"/>
        </w:rPr>
        <w:t>უზრუნველყოფ</w:t>
      </w:r>
      <w:proofErr w:type="spellEnd"/>
      <w:r w:rsidR="00E34F2C" w:rsidRPr="00711CEB">
        <w:rPr>
          <w:rFonts w:ascii="Sylfaen" w:hAnsi="Sylfaen" w:cs="Sylfaen"/>
          <w:color w:val="000000"/>
          <w:shd w:val="clear" w:color="auto" w:fill="FFFFFF"/>
          <w:lang w:val="ka-GE"/>
        </w:rPr>
        <w:t xml:space="preserve">ა. </w:t>
      </w:r>
    </w:p>
    <w:p w:rsidR="00693051" w:rsidRPr="00711CEB" w:rsidRDefault="00693051" w:rsidP="00693051">
      <w:pPr>
        <w:jc w:val="both"/>
        <w:rPr>
          <w:rFonts w:ascii="Sylfaen" w:hAnsi="Sylfaen" w:cs="Sylfaen"/>
          <w:lang w:val="ka-GE"/>
        </w:rPr>
      </w:pPr>
      <w:r w:rsidRPr="00711CEB">
        <w:rPr>
          <w:rFonts w:ascii="Sylfaen" w:hAnsi="Sylfaen" w:cs="Sylfaen"/>
          <w:lang w:val="ka-GE"/>
        </w:rPr>
        <w:t xml:space="preserve">ამ მიმართულებით პირველი ნაბიჯები გადაიდგა </w:t>
      </w:r>
      <w:r w:rsidRPr="00711CEB">
        <w:rPr>
          <w:rFonts w:ascii="Sylfaen" w:hAnsi="Sylfaen" w:cs="Sylfaen"/>
          <w:lang w:val="ka-GE"/>
        </w:rPr>
        <w:t>2015 წელს</w:t>
      </w:r>
      <w:r w:rsidRPr="00711CEB">
        <w:rPr>
          <w:rFonts w:ascii="Sylfaen" w:hAnsi="Sylfaen" w:cs="Sylfaen"/>
          <w:lang w:val="ka-GE"/>
        </w:rPr>
        <w:t>, როცა ფსიქიკური ჯანმრთელობის სახელმწიფო პროგრამით გათვალისწინებულ ამბულატორიულ და სტაციონარულ</w:t>
      </w:r>
      <w:r w:rsidRPr="00711CEB">
        <w:rPr>
          <w:rFonts w:ascii="Sylfaen" w:hAnsi="Sylfaen" w:cs="Sylfaen"/>
          <w:lang w:val="ka-GE"/>
        </w:rPr>
        <w:t xml:space="preserve"> სერვისებს დაემატა სათემო მობილური გუნდების მომსახურება</w:t>
      </w:r>
      <w:r w:rsidRPr="00711CEB">
        <w:rPr>
          <w:rFonts w:ascii="Sylfaen" w:hAnsi="Sylfaen" w:cs="Sylfaen"/>
          <w:lang w:val="ka-GE"/>
        </w:rPr>
        <w:t xml:space="preserve">. მიმდინარე წელს, საბიუჯეტო რესურსის ზრდის ფონზე მნიშვნელოვნად გაიზარდა სათემო </w:t>
      </w:r>
      <w:r w:rsidR="00CB5E37" w:rsidRPr="00711CEB">
        <w:rPr>
          <w:rFonts w:ascii="Sylfaen" w:hAnsi="Sylfaen" w:cs="Sylfaen"/>
          <w:lang w:val="ka-GE"/>
        </w:rPr>
        <w:t>მობილური</w:t>
      </w:r>
      <w:r w:rsidRPr="00711CEB">
        <w:rPr>
          <w:rFonts w:ascii="Sylfaen" w:hAnsi="Sylfaen" w:cs="Sylfaen"/>
          <w:lang w:val="ka-GE"/>
        </w:rPr>
        <w:t xml:space="preserve"> გუნდების რაოდენობა (3-დან 11-მდე), სათემო ამბულატორიული სერვისის მიწოდება ხორციელდება ტერიტორიული პრინციპის მიხედვით, ხოლო სტაციონარულ სერვისების მიწოდება ხორციელდება როგორც მულტიპროფილურ კლინიკებში ინტეგრირებული ფსიქიკური განყოფილებების </w:t>
      </w:r>
      <w:r w:rsidRPr="00701B67">
        <w:rPr>
          <w:rFonts w:ascii="Sylfaen" w:hAnsi="Sylfaen" w:cs="Sylfaen"/>
          <w:highlight w:val="yellow"/>
          <w:lang w:val="ka-GE"/>
        </w:rPr>
        <w:t xml:space="preserve">ბაზაზე, ასევე </w:t>
      </w:r>
      <w:r w:rsidR="00CB5E37" w:rsidRPr="00701B67">
        <w:rPr>
          <w:rFonts w:ascii="Sylfaen" w:hAnsi="Sylfaen" w:cs="Sylfaen"/>
          <w:highlight w:val="yellow"/>
          <w:lang w:val="ka-GE"/>
        </w:rPr>
        <w:t xml:space="preserve">დაგეგმილია ორი ახალი სერვის ცენტრის მშენებლობა, სადაც შესაძლებელი იქნება ფსიქიკური ინტეგრირებული სერვისების </w:t>
      </w:r>
      <w:r w:rsidR="00701B67">
        <w:rPr>
          <w:rFonts w:ascii="Sylfaen" w:hAnsi="Sylfaen" w:cs="Sylfaen"/>
          <w:highlight w:val="yellow"/>
          <w:lang w:val="ka-GE"/>
        </w:rPr>
        <w:t>დანერგვა.</w:t>
      </w:r>
    </w:p>
    <w:p w:rsidR="00711CEB" w:rsidRDefault="00CB5E37" w:rsidP="00711CEB">
      <w:pPr>
        <w:jc w:val="both"/>
        <w:rPr>
          <w:rFonts w:ascii="Sylfaen" w:hAnsi="Sylfaen"/>
          <w:lang w:val="ka-GE"/>
        </w:rPr>
      </w:pPr>
      <w:r w:rsidRPr="00711CEB">
        <w:rPr>
          <w:rFonts w:ascii="Sylfaen" w:hAnsi="Sylfaen"/>
          <w:lang w:val="ka-GE"/>
        </w:rPr>
        <w:t>მიუხედავად, ზემოაღნიშნული მიღწევებისა</w:t>
      </w:r>
      <w:r w:rsidR="00701B67">
        <w:rPr>
          <w:rFonts w:ascii="Sylfaen" w:hAnsi="Sylfaen"/>
          <w:lang w:val="ka-GE"/>
        </w:rPr>
        <w:t xml:space="preserve">, </w:t>
      </w:r>
      <w:r w:rsidR="00E34F2C" w:rsidRPr="00711CEB">
        <w:rPr>
          <w:rFonts w:ascii="Sylfaen" w:hAnsi="Sylfaen"/>
          <w:lang w:val="ka-GE"/>
        </w:rPr>
        <w:t xml:space="preserve">გამოიკვეთა რიგი გამოწვევები, რომლებიც საჭიროებენ </w:t>
      </w:r>
      <w:r w:rsidR="00711CEB" w:rsidRPr="00711CEB">
        <w:rPr>
          <w:rFonts w:ascii="Sylfaen" w:hAnsi="Sylfaen"/>
          <w:lang w:val="ka-GE"/>
        </w:rPr>
        <w:t>დაუ</w:t>
      </w:r>
      <w:r w:rsidR="00E34F2C" w:rsidRPr="00711CEB">
        <w:rPr>
          <w:rFonts w:ascii="Sylfaen" w:hAnsi="Sylfaen"/>
          <w:lang w:val="ka-GE"/>
        </w:rPr>
        <w:t>ყოვნებლივ რეაგირებას. აღმოსავლეთ საქართველოს ფსიქიკ</w:t>
      </w:r>
      <w:r w:rsidR="008A2F94" w:rsidRPr="00711CEB">
        <w:rPr>
          <w:rFonts w:ascii="Sylfaen" w:hAnsi="Sylfaen"/>
          <w:lang w:val="ka-GE"/>
        </w:rPr>
        <w:t>უ</w:t>
      </w:r>
      <w:r w:rsidR="00E34F2C" w:rsidRPr="00711CEB">
        <w:rPr>
          <w:rFonts w:ascii="Sylfaen" w:hAnsi="Sylfaen"/>
          <w:lang w:val="ka-GE"/>
        </w:rPr>
        <w:t>რი ჯანმრთელობის ცენტრის სურამი</w:t>
      </w:r>
      <w:r w:rsidR="00701B67">
        <w:rPr>
          <w:rFonts w:ascii="Sylfaen" w:hAnsi="Sylfaen"/>
          <w:lang w:val="ka-GE"/>
        </w:rPr>
        <w:t>ს</w:t>
      </w:r>
      <w:r w:rsidR="00E34F2C" w:rsidRPr="00711CEB">
        <w:rPr>
          <w:rFonts w:ascii="Sylfaen" w:hAnsi="Sylfaen"/>
          <w:lang w:val="ka-GE"/>
        </w:rPr>
        <w:t xml:space="preserve"> დაწესებულებაში არსებული </w:t>
      </w:r>
      <w:r w:rsidR="00701B67">
        <w:rPr>
          <w:rFonts w:ascii="Sylfaen" w:hAnsi="Sylfaen"/>
          <w:lang w:val="ka-GE"/>
        </w:rPr>
        <w:t>სიტუაციის</w:t>
      </w:r>
      <w:r w:rsidR="00E34F2C" w:rsidRPr="00711CEB">
        <w:rPr>
          <w:rFonts w:ascii="Sylfaen" w:hAnsi="Sylfaen"/>
          <w:lang w:val="ka-GE"/>
        </w:rPr>
        <w:t xml:space="preserve"> </w:t>
      </w:r>
      <w:r w:rsidR="00701B67">
        <w:rPr>
          <w:rFonts w:ascii="Sylfaen" w:hAnsi="Sylfaen"/>
          <w:lang w:val="ka-GE"/>
        </w:rPr>
        <w:t>გაუმჯობესების</w:t>
      </w:r>
      <w:r w:rsidR="00E34F2C" w:rsidRPr="00711CEB">
        <w:rPr>
          <w:rFonts w:ascii="Sylfaen" w:hAnsi="Sylfaen"/>
          <w:lang w:val="ka-GE"/>
        </w:rPr>
        <w:t xml:space="preserve"> მიზნით დაიგეგმა </w:t>
      </w:r>
      <w:r w:rsidR="00701B67">
        <w:rPr>
          <w:rFonts w:ascii="Sylfaen" w:hAnsi="Sylfaen"/>
          <w:lang w:val="ka-GE"/>
        </w:rPr>
        <w:t>რიგირ</w:t>
      </w:r>
      <w:r w:rsidR="00E34F2C" w:rsidRPr="00711CEB">
        <w:rPr>
          <w:rFonts w:ascii="Sylfaen" w:hAnsi="Sylfaen"/>
          <w:lang w:val="ka-GE"/>
        </w:rPr>
        <w:t xml:space="preserve"> ინტერვენცი</w:t>
      </w:r>
      <w:r w:rsidR="00701B67">
        <w:rPr>
          <w:rFonts w:ascii="Sylfaen" w:hAnsi="Sylfaen"/>
          <w:lang w:val="ka-GE"/>
        </w:rPr>
        <w:t>ები</w:t>
      </w:r>
      <w:r w:rsidR="00E34F2C" w:rsidRPr="00711CEB">
        <w:rPr>
          <w:rFonts w:ascii="Sylfaen" w:hAnsi="Sylfaen"/>
          <w:lang w:val="ka-GE"/>
        </w:rPr>
        <w:t xml:space="preserve">. </w:t>
      </w:r>
    </w:p>
    <w:p w:rsidR="0024539E" w:rsidRPr="00711CEB" w:rsidRDefault="00711CEB" w:rsidP="00711CE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აღნიშნული ღონისძიებების ფარგლებში შექმნილია და დაწესებულებაში მივლინებულია</w:t>
      </w:r>
      <w:r w:rsidR="00E34F2C" w:rsidRPr="00711CEB">
        <w:rPr>
          <w:rFonts w:ascii="Sylfaen" w:hAnsi="Sylfaen"/>
          <w:lang w:val="ka-GE"/>
        </w:rPr>
        <w:t xml:space="preserve"> სპეციალური მონიტორინგის ჯგუფი</w:t>
      </w:r>
      <w:r>
        <w:rPr>
          <w:rFonts w:ascii="Sylfaen" w:hAnsi="Sylfaen"/>
          <w:lang w:val="ka-GE"/>
        </w:rPr>
        <w:t xml:space="preserve">, რომელიც ორი დღის ვადაში </w:t>
      </w:r>
      <w:r w:rsidR="008A2F94" w:rsidRPr="00711CEB">
        <w:rPr>
          <w:rFonts w:ascii="Sylfaen" w:hAnsi="Sylfaen"/>
          <w:lang w:val="ka-GE"/>
        </w:rPr>
        <w:t>წარმოადგენს ტექნიკურ</w:t>
      </w:r>
      <w:r>
        <w:rPr>
          <w:rFonts w:ascii="Sylfaen" w:hAnsi="Sylfaen"/>
          <w:lang w:val="ka-GE"/>
        </w:rPr>
        <w:t>ი</w:t>
      </w:r>
      <w:r w:rsidR="008A2F94" w:rsidRPr="00711CEB">
        <w:rPr>
          <w:rFonts w:ascii="Sylfaen" w:hAnsi="Sylfaen"/>
          <w:lang w:val="ka-GE"/>
        </w:rPr>
        <w:t xml:space="preserve"> შეფასებ</w:t>
      </w:r>
      <w:r>
        <w:rPr>
          <w:rFonts w:ascii="Sylfaen" w:hAnsi="Sylfaen"/>
          <w:lang w:val="ka-GE"/>
        </w:rPr>
        <w:t>ი</w:t>
      </w:r>
      <w:r w:rsidR="008A2F94" w:rsidRPr="00711CEB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დოკუმენტს, დაწესებულებაში ინფრასტრუქტურული თუ კლინიკური მიმართულებით </w:t>
      </w:r>
      <w:r>
        <w:rPr>
          <w:rFonts w:ascii="Sylfaen" w:hAnsi="Sylfaen"/>
          <w:lang w:val="ka-GE"/>
        </w:rPr>
        <w:t xml:space="preserve">არსებული </w:t>
      </w:r>
      <w:r>
        <w:rPr>
          <w:rFonts w:ascii="Sylfaen" w:hAnsi="Sylfaen"/>
          <w:lang w:val="ka-GE"/>
        </w:rPr>
        <w:t>მდგომარეობის შესახებ</w:t>
      </w:r>
      <w:r w:rsidR="008A2F94" w:rsidRPr="00711CEB">
        <w:rPr>
          <w:rFonts w:ascii="Sylfaen" w:hAnsi="Sylfaen"/>
          <w:lang w:val="ka-GE"/>
        </w:rPr>
        <w:t xml:space="preserve">, რაც გახდება </w:t>
      </w:r>
      <w:r w:rsidR="002E1204" w:rsidRPr="00711CEB">
        <w:rPr>
          <w:rFonts w:ascii="Sylfaen" w:hAnsi="Sylfaen"/>
          <w:lang w:val="ka-GE"/>
        </w:rPr>
        <w:t>სწრაფი გადაწყვეტილებების</w:t>
      </w:r>
      <w:r w:rsidR="00701B67">
        <w:rPr>
          <w:rFonts w:ascii="Sylfaen" w:hAnsi="Sylfaen"/>
          <w:lang w:val="ka-GE"/>
        </w:rPr>
        <w:t xml:space="preserve"> მიღების</w:t>
      </w:r>
      <w:r w:rsidR="002E1204" w:rsidRPr="00711CEB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 xml:space="preserve">შესაბამისად, </w:t>
      </w:r>
      <w:r w:rsidR="008A2F94" w:rsidRPr="00711CEB">
        <w:rPr>
          <w:rFonts w:ascii="Sylfaen" w:hAnsi="Sylfaen"/>
          <w:lang w:val="ka-GE"/>
        </w:rPr>
        <w:t xml:space="preserve">გადაუდებელი ინტერვენციების </w:t>
      </w:r>
      <w:r>
        <w:rPr>
          <w:rFonts w:ascii="Sylfaen" w:hAnsi="Sylfaen"/>
          <w:lang w:val="ka-GE"/>
        </w:rPr>
        <w:t>საფუძველი და რასაც უშუალოდ განახორციელებს ჯანდაცვის სამინისტრო.</w:t>
      </w:r>
    </w:p>
    <w:p w:rsidR="00701B67" w:rsidRDefault="00711CEB" w:rsidP="00701B6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ამასთან, </w:t>
      </w:r>
      <w:r w:rsidR="008A2F94" w:rsidRPr="00711CEB">
        <w:rPr>
          <w:rFonts w:ascii="Sylfaen" w:hAnsi="Sylfaen"/>
          <w:lang w:val="ka-GE"/>
        </w:rPr>
        <w:t xml:space="preserve"> სამუშაო ჯგუფი</w:t>
      </w:r>
      <w:r>
        <w:rPr>
          <w:rFonts w:ascii="Sylfaen" w:hAnsi="Sylfaen"/>
          <w:lang w:val="ka-GE"/>
        </w:rPr>
        <w:t>ს ფორმატში</w:t>
      </w:r>
      <w:r w:rsidR="008A2F94" w:rsidRPr="00711CEB">
        <w:rPr>
          <w:rFonts w:ascii="Sylfaen" w:hAnsi="Sylfaen"/>
          <w:lang w:val="ka-GE"/>
        </w:rPr>
        <w:t>, რომელიც სამინისტროს თანამშრომლებთან ერთად დაკომპლექტებული</w:t>
      </w:r>
      <w:r w:rsidR="002E1204" w:rsidRPr="00711CEB">
        <w:rPr>
          <w:rFonts w:ascii="Sylfaen" w:hAnsi="Sylfaen"/>
          <w:lang w:val="ka-GE"/>
        </w:rPr>
        <w:t>ა</w:t>
      </w:r>
      <w:r w:rsidR="008A2F94" w:rsidRPr="00711CEB">
        <w:rPr>
          <w:rFonts w:ascii="Sylfaen" w:hAnsi="Sylfaen"/>
          <w:lang w:val="ka-GE"/>
        </w:rPr>
        <w:t xml:space="preserve"> ფსიქიატრიული დარგის ექსპერტებით, </w:t>
      </w:r>
      <w:r w:rsidR="002E1204" w:rsidRPr="00711CEB">
        <w:rPr>
          <w:rFonts w:ascii="Sylfaen" w:hAnsi="Sylfaen"/>
          <w:lang w:val="ka-GE"/>
        </w:rPr>
        <w:t>არასამთ</w:t>
      </w:r>
      <w:r w:rsidR="008A2F94" w:rsidRPr="00711CEB">
        <w:rPr>
          <w:rFonts w:ascii="Sylfaen" w:hAnsi="Sylfaen"/>
          <w:lang w:val="ka-GE"/>
        </w:rPr>
        <w:t>ავრობო ორგანიზაცი</w:t>
      </w:r>
      <w:r w:rsidR="002E1204" w:rsidRPr="00711CEB">
        <w:rPr>
          <w:rFonts w:ascii="Sylfaen" w:hAnsi="Sylfaen"/>
          <w:lang w:val="ka-GE"/>
        </w:rPr>
        <w:t>ე</w:t>
      </w:r>
      <w:r w:rsidR="008A2F94" w:rsidRPr="00711CEB">
        <w:rPr>
          <w:rFonts w:ascii="Sylfaen" w:hAnsi="Sylfaen"/>
          <w:lang w:val="ka-GE"/>
        </w:rPr>
        <w:t xml:space="preserve">ბის და სახალხო დამცველის აპარატის </w:t>
      </w:r>
      <w:r w:rsidR="008A2F94" w:rsidRPr="00711CEB">
        <w:rPr>
          <w:rFonts w:ascii="Sylfaen" w:hAnsi="Sylfaen"/>
          <w:lang w:val="ka-GE"/>
        </w:rPr>
        <w:t>წარმო</w:t>
      </w:r>
      <w:r w:rsidR="008A2F94" w:rsidRPr="00711CEB">
        <w:rPr>
          <w:rFonts w:ascii="Sylfaen" w:hAnsi="Sylfaen"/>
          <w:lang w:val="ka-GE"/>
        </w:rPr>
        <w:t>მ</w:t>
      </w:r>
      <w:r w:rsidR="008A2F94" w:rsidRPr="00711CEB">
        <w:rPr>
          <w:rFonts w:ascii="Sylfaen" w:hAnsi="Sylfaen"/>
          <w:lang w:val="ka-GE"/>
        </w:rPr>
        <w:t>ადგენლებით</w:t>
      </w:r>
      <w:r>
        <w:rPr>
          <w:rFonts w:ascii="Sylfaen" w:hAnsi="Sylfaen"/>
          <w:lang w:val="ka-GE"/>
        </w:rPr>
        <w:t xml:space="preserve">, </w:t>
      </w:r>
      <w:r w:rsidR="00701B67">
        <w:rPr>
          <w:rFonts w:ascii="Sylfaen" w:hAnsi="Sylfaen"/>
          <w:lang w:val="ka-GE"/>
        </w:rPr>
        <w:t xml:space="preserve">შეფასების დოკუმენტის განხილვის საფუძველზე უახლოეს დღეებში შემუშავდება </w:t>
      </w:r>
      <w:r w:rsidR="008A2F94" w:rsidRPr="00711CEB">
        <w:rPr>
          <w:rFonts w:ascii="Sylfaen" w:hAnsi="Sylfaen"/>
          <w:lang w:val="ka-GE"/>
        </w:rPr>
        <w:t xml:space="preserve">საშუალოვადიანი </w:t>
      </w:r>
      <w:r w:rsidR="00701B67">
        <w:rPr>
          <w:rFonts w:ascii="Sylfaen" w:hAnsi="Sylfaen"/>
          <w:lang w:val="ka-GE"/>
        </w:rPr>
        <w:t>ხედვა, არსებული გამოწვევების დასაძლევად.</w:t>
      </w:r>
    </w:p>
    <w:p w:rsidR="00701B67" w:rsidRDefault="00701B67" w:rsidP="00701B6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საშუალოვადიანი ხედვა მომდევნო კვირის ბოლოს შესათანხმებლად წარედგინება </w:t>
      </w:r>
      <w:r w:rsidR="008A2F94" w:rsidRPr="00711CEB">
        <w:rPr>
          <w:rFonts w:ascii="Sylfaen" w:hAnsi="Sylfaen"/>
          <w:lang w:val="ka-GE"/>
        </w:rPr>
        <w:t xml:space="preserve">მინისტრის სათათბირო ორგანოს </w:t>
      </w:r>
      <w:r>
        <w:rPr>
          <w:rFonts w:ascii="Sylfaen" w:hAnsi="Sylfaen"/>
          <w:lang w:val="ka-GE"/>
        </w:rPr>
        <w:t>-,,</w:t>
      </w:r>
      <w:r w:rsidR="008A2F94" w:rsidRPr="00711CEB">
        <w:rPr>
          <w:rFonts w:ascii="Sylfaen" w:hAnsi="Sylfaen"/>
          <w:lang w:val="ka-GE"/>
        </w:rPr>
        <w:t xml:space="preserve">ფსიქიკური ჯანმრთელობის პოლიტიკის განმსაზღვრელ </w:t>
      </w:r>
      <w:r w:rsidR="002E1204" w:rsidRPr="00711CEB">
        <w:rPr>
          <w:rFonts w:ascii="Sylfaen" w:hAnsi="Sylfaen"/>
          <w:lang w:val="ka-GE"/>
        </w:rPr>
        <w:t>საბჭოს</w:t>
      </w:r>
      <w:r>
        <w:rPr>
          <w:rFonts w:ascii="Sylfaen" w:hAnsi="Sylfaen"/>
          <w:lang w:val="ka-GE"/>
        </w:rPr>
        <w:t>“ და დაუყოვნებლივ დაიწყება მისი განხორციელების პროცესი.</w:t>
      </w:r>
    </w:p>
    <w:p w:rsidR="002E1204" w:rsidRPr="00711CEB" w:rsidRDefault="00701B67" w:rsidP="00701B6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სტაბილური შედეგების მისაღწევად </w:t>
      </w:r>
      <w:r w:rsidR="002E1204" w:rsidRPr="00711CEB">
        <w:rPr>
          <w:rFonts w:ascii="Sylfaen" w:hAnsi="Sylfaen"/>
          <w:lang w:val="ka-GE"/>
        </w:rPr>
        <w:t>საბჭოს საქმიანობის ფორმატში შემუშავდება გრძელვადიანი ინტერვენციების გეგმა.</w:t>
      </w:r>
      <w:bookmarkStart w:id="0" w:name="_GoBack"/>
      <w:bookmarkEnd w:id="0"/>
    </w:p>
    <w:sectPr w:rsidR="002E1204" w:rsidRPr="00711CEB" w:rsidSect="00701B67">
      <w:pgSz w:w="12240" w:h="15840"/>
      <w:pgMar w:top="1134" w:right="850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CA6"/>
    <w:rsid w:val="0024539E"/>
    <w:rsid w:val="002E1204"/>
    <w:rsid w:val="00693051"/>
    <w:rsid w:val="00701B67"/>
    <w:rsid w:val="00711CEB"/>
    <w:rsid w:val="008A2F94"/>
    <w:rsid w:val="00A24CA6"/>
    <w:rsid w:val="00CB5E37"/>
    <w:rsid w:val="00E3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FE101"/>
  <w15:chartTrackingRefBased/>
  <w15:docId w15:val="{473DE48B-A224-49D2-A25D-0D48F1CE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F2C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2018-03-15T14:47:00Z</dcterms:created>
  <dcterms:modified xsi:type="dcterms:W3CDTF">2018-03-15T15:59:00Z</dcterms:modified>
</cp:coreProperties>
</file>