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E0" w:rsidRDefault="002C5EE0">
      <w:pPr>
        <w:rPr>
          <w:rFonts w:ascii="Sylfaen" w:hAnsi="Sylfaen"/>
          <w:lang w:val="ka-GE"/>
        </w:rPr>
      </w:pPr>
      <w:proofErr w:type="gramStart"/>
      <w:r>
        <w:t>C</w:t>
      </w:r>
      <w:r>
        <w:rPr>
          <w:rFonts w:ascii="Sylfaen" w:hAnsi="Sylfaen"/>
          <w:lang w:val="ka-GE"/>
        </w:rPr>
        <w:t xml:space="preserve"> ჰეპატიტის ელიმინაციის მიზნების შესასრულებლად, პროგრამის ფარგლებში დაგეგმილია სხვადასხვა აქტივობები მოცვის გასაზრდელად.</w:t>
      </w:r>
      <w:proofErr w:type="gramEnd"/>
      <w:r>
        <w:rPr>
          <w:rFonts w:ascii="Sylfaen" w:hAnsi="Sylfaen"/>
          <w:lang w:val="ka-GE"/>
        </w:rPr>
        <w:t xml:space="preserve"> მათ შორის:</w:t>
      </w:r>
    </w:p>
    <w:p w:rsidR="002C5EE0" w:rsidRDefault="002C5EE0" w:rsidP="002C5EE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C5EE0">
        <w:rPr>
          <w:rFonts w:ascii="Sylfaen" w:hAnsi="Sylfaen"/>
          <w:lang w:val="ka-GE"/>
        </w:rPr>
        <w:t>პროექტის დეცენტრალიზაცია, გავრცობა ქვეყნის მასშტაბით - დაახლოებით 85 დაწესებულება</w:t>
      </w:r>
      <w:r w:rsidR="002D155F">
        <w:rPr>
          <w:rFonts w:ascii="Sylfaen" w:hAnsi="Sylfaen"/>
          <w:lang w:val="ka-GE"/>
        </w:rPr>
        <w:t>, მათ შორის პირველადი ჯანდაცვის დაწესებულებები,</w:t>
      </w:r>
      <w:r w:rsidRPr="002C5EE0">
        <w:rPr>
          <w:rFonts w:ascii="Sylfaen" w:hAnsi="Sylfaen"/>
          <w:lang w:val="ka-GE"/>
        </w:rPr>
        <w:t xml:space="preserve"> ჩაერთვება დამატებით </w:t>
      </w:r>
      <w:r>
        <w:t>C</w:t>
      </w:r>
      <w:r w:rsidRPr="002C5EE0">
        <w:rPr>
          <w:rFonts w:ascii="Sylfaen" w:hAnsi="Sylfaen"/>
          <w:lang w:val="ka-GE"/>
        </w:rPr>
        <w:t xml:space="preserve"> ჰეპატიტის </w:t>
      </w:r>
      <w:r w:rsidRPr="002C5EE0">
        <w:rPr>
          <w:rFonts w:ascii="Sylfaen" w:hAnsi="Sylfaen"/>
          <w:lang w:val="ka-GE"/>
        </w:rPr>
        <w:t xml:space="preserve">პროგრამის მიმწოდებლად, მათ შორის, 70 ახალი დაწესებულება ყველა მუნიციპალიტეტში, დამატებით თბილისში 10, ზუგდიდში 1, ბათუმში 2 და ქუთაისში  2 </w:t>
      </w:r>
      <w:r w:rsidRPr="002C5EE0">
        <w:rPr>
          <w:rFonts w:ascii="Sylfaen" w:hAnsi="Sylfaen"/>
          <w:lang w:val="ka-GE"/>
        </w:rPr>
        <w:t>სერვისის მიმწოდებელი</w:t>
      </w:r>
      <w:r>
        <w:rPr>
          <w:rFonts w:ascii="Sylfaen" w:hAnsi="Sylfaen"/>
          <w:lang w:val="ka-GE"/>
        </w:rPr>
        <w:t xml:space="preserve">. </w:t>
      </w:r>
      <w:r w:rsidR="002D155F">
        <w:rPr>
          <w:rFonts w:ascii="Sylfaen" w:hAnsi="Sylfaen"/>
          <w:lang w:val="ka-GE"/>
        </w:rPr>
        <w:t>ეს აქტივობა ასევე, გულისხმობს მკურნალობაში ჩასართავად საჭირო დიაგნოსტიკური კვლევების არსებული ალგორითმის გამარტივებას და შესაბამისად, ფინანსური ხელმისაწვდომობის გაზრდას პაციენტებისათვის;</w:t>
      </w:r>
    </w:p>
    <w:p w:rsidR="002C5EE0" w:rsidRPr="002C5EE0" w:rsidRDefault="002C5EE0" w:rsidP="002C5EE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C5EE0">
        <w:rPr>
          <w:rFonts w:ascii="Sylfaen" w:hAnsi="Sylfaen"/>
          <w:lang w:val="ka-GE"/>
        </w:rPr>
        <w:t>ყველა სტაციონარულ დაწესებულებას, რომლებიც სავალდებულოდ ახორციელებენ ყველა სტაციონირებული პაციენტის სკრინინგულ გამოკვლევას, დაევალება სკრინინგით გამოვლენილი დადებითი პაციენტებისთვის კონფირმაციული კვლევის ჩატარების უზრუნველყოფა</w:t>
      </w:r>
      <w:r w:rsidR="002D155F">
        <w:rPr>
          <w:rFonts w:ascii="Sylfaen" w:hAnsi="Sylfaen"/>
          <w:lang w:val="ka-GE"/>
        </w:rPr>
        <w:t>;</w:t>
      </w:r>
    </w:p>
    <w:p w:rsidR="002C5EE0" w:rsidRDefault="002C5EE0" w:rsidP="002C5EE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სკრინინგით დადებითი პაციენტების კონფირმაციული კვლევის ჩატარების ვალდებულება ემატება ასევე, ნსდს რეგიონალურ ლაბორატორიებს</w:t>
      </w:r>
      <w:r w:rsidR="002D155F">
        <w:rPr>
          <w:rFonts w:ascii="Sylfaen" w:hAnsi="Sylfaen"/>
          <w:lang w:val="ka-GE"/>
        </w:rPr>
        <w:t>;</w:t>
      </w:r>
    </w:p>
    <w:p w:rsidR="002C5EE0" w:rsidRDefault="002C5EE0" w:rsidP="002C5EE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ხოლო კონფირმაციული კვლევებით გამოვლენილ დადებით პაციენტებზე ზედამხედველობა და მათი მიდევნება დაევალება დაავადებათა კონტროლისა და საზოგადოებრივი ჯანდაცვის ეროვნულ ცენტრსა და საზოგადოებრივი ჯანდაცვის ცენტრებს.</w:t>
      </w:r>
      <w:bookmarkStart w:id="0" w:name="_GoBack"/>
      <w:bookmarkEnd w:id="0"/>
    </w:p>
    <w:p w:rsidR="002C5EE0" w:rsidRPr="002C5EE0" w:rsidRDefault="002C5EE0" w:rsidP="002C5E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აქტივობები ხელს შეუწყობს პროგრა</w:t>
      </w:r>
      <w:r w:rsidR="002D155F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ით გათვალისწინებულ სერვისებზე გეოგრაფიულ</w:t>
      </w:r>
      <w:r w:rsidR="002D155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2D155F">
        <w:rPr>
          <w:rFonts w:ascii="Sylfaen" w:hAnsi="Sylfaen"/>
          <w:lang w:val="ka-GE"/>
        </w:rPr>
        <w:t xml:space="preserve">და ფინანსური </w:t>
      </w:r>
      <w:r>
        <w:rPr>
          <w:rFonts w:ascii="Sylfaen" w:hAnsi="Sylfaen"/>
          <w:lang w:val="ka-GE"/>
        </w:rPr>
        <w:t>ხელმისაწვდომობ</w:t>
      </w:r>
      <w:r w:rsidR="002D155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="002D155F">
        <w:rPr>
          <w:rFonts w:ascii="Sylfaen" w:hAnsi="Sylfaen"/>
          <w:lang w:val="ka-GE"/>
        </w:rPr>
        <w:t xml:space="preserve"> და შესაბამისად, მოცვის გაზრდას.</w:t>
      </w:r>
    </w:p>
    <w:sectPr w:rsidR="002C5EE0" w:rsidRPr="002C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C96"/>
    <w:multiLevelType w:val="hybridMultilevel"/>
    <w:tmpl w:val="CB92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F4"/>
    <w:rsid w:val="002C5EE0"/>
    <w:rsid w:val="002D155F"/>
    <w:rsid w:val="00A10660"/>
    <w:rsid w:val="00F3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2018-02-08T13:32:00Z</dcterms:created>
  <dcterms:modified xsi:type="dcterms:W3CDTF">2018-02-08T13:52:00Z</dcterms:modified>
</cp:coreProperties>
</file>