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966BE" w14:textId="7787EA98" w:rsidR="00D51309" w:rsidRPr="00764789" w:rsidRDefault="00D9614C" w:rsidP="02906295">
      <w:pPr>
        <w:spacing w:after="0" w:line="240" w:lineRule="auto"/>
        <w:jc w:val="center"/>
        <w:rPr>
          <w:b/>
        </w:rPr>
      </w:pPr>
      <w:r>
        <w:rPr>
          <w:b/>
        </w:rPr>
        <w:t xml:space="preserve">Roadmap for </w:t>
      </w:r>
      <w:r w:rsidR="00D51309" w:rsidRPr="02906295">
        <w:rPr>
          <w:b/>
        </w:rPr>
        <w:t xml:space="preserve">Phased </w:t>
      </w:r>
      <w:r w:rsidR="001267B3" w:rsidRPr="02906295">
        <w:rPr>
          <w:b/>
        </w:rPr>
        <w:t>Implementation</w:t>
      </w:r>
      <w:r w:rsidR="000D7DD1" w:rsidRPr="02906295">
        <w:rPr>
          <w:b/>
        </w:rPr>
        <w:t xml:space="preserve"> </w:t>
      </w:r>
      <w:r>
        <w:rPr>
          <w:b/>
        </w:rPr>
        <w:t>of</w:t>
      </w:r>
      <w:r w:rsidR="001267B3" w:rsidRPr="02906295">
        <w:rPr>
          <w:b/>
        </w:rPr>
        <w:t xml:space="preserve"> PHC Reform in Georgia</w:t>
      </w:r>
    </w:p>
    <w:p w14:paraId="6BC782CD" w14:textId="343FC500" w:rsidR="001267B3" w:rsidRPr="00764789" w:rsidRDefault="001267B3" w:rsidP="02906295">
      <w:pPr>
        <w:spacing w:after="0" w:line="240" w:lineRule="auto"/>
        <w:jc w:val="center"/>
        <w:rPr>
          <w:b/>
        </w:rPr>
      </w:pPr>
      <w:r w:rsidRPr="02906295">
        <w:rPr>
          <w:b/>
        </w:rPr>
        <w:t>2021-2025</w:t>
      </w:r>
    </w:p>
    <w:p w14:paraId="5CC40E0F" w14:textId="0624596A" w:rsidR="1EB315F5" w:rsidRDefault="1EB315F5" w:rsidP="1EB315F5">
      <w:pPr>
        <w:spacing w:after="0" w:line="240" w:lineRule="auto"/>
        <w:jc w:val="center"/>
        <w:rPr>
          <w:b/>
          <w:bCs/>
        </w:rPr>
      </w:pPr>
    </w:p>
    <w:sdt>
      <w:sdtPr>
        <w:rPr>
          <w:rFonts w:asciiTheme="minorHAnsi" w:eastAsiaTheme="minorHAnsi" w:hAnsiTheme="minorHAnsi" w:cstheme="minorBidi"/>
          <w:color w:val="auto"/>
          <w:sz w:val="22"/>
          <w:szCs w:val="22"/>
          <w:shd w:val="clear" w:color="auto" w:fill="E6E6E6"/>
        </w:rPr>
        <w:id w:val="-351644364"/>
        <w:docPartObj>
          <w:docPartGallery w:val="Table of Contents"/>
          <w:docPartUnique/>
        </w:docPartObj>
      </w:sdtPr>
      <w:sdtEndPr>
        <w:rPr>
          <w:b/>
        </w:rPr>
      </w:sdtEndPr>
      <w:sdtContent>
        <w:p w14:paraId="63FDA95B" w14:textId="45FFB8FE" w:rsidR="005C3BD8" w:rsidRDefault="005C3BD8" w:rsidP="00553F74">
          <w:pPr>
            <w:pStyle w:val="TOCHeading"/>
            <w:spacing w:before="0" w:line="240" w:lineRule="auto"/>
          </w:pPr>
          <w:r>
            <w:t>Contents</w:t>
          </w:r>
        </w:p>
        <w:p w14:paraId="2FE193D3" w14:textId="77C42AE3" w:rsidR="00C44E1E" w:rsidRDefault="005C3BD8">
          <w:pPr>
            <w:pStyle w:val="TOC1"/>
            <w:tabs>
              <w:tab w:val="left" w:pos="440"/>
              <w:tab w:val="right" w:leader="dot" w:pos="9350"/>
            </w:tabs>
            <w:rPr>
              <w:rFonts w:eastAsiaTheme="minorEastAsia"/>
              <w:noProof/>
            </w:rPr>
          </w:pPr>
          <w:r w:rsidRPr="10BCBC1D">
            <w:rPr>
              <w:color w:val="2B579A"/>
            </w:rPr>
            <w:fldChar w:fldCharType="begin"/>
          </w:r>
          <w:r>
            <w:instrText xml:space="preserve"> TOC \o "1-3" \h \z \u </w:instrText>
          </w:r>
          <w:r w:rsidRPr="10BCBC1D">
            <w:rPr>
              <w:color w:val="2B579A"/>
            </w:rPr>
            <w:fldChar w:fldCharType="separate"/>
          </w:r>
          <w:hyperlink w:anchor="_Toc63463434" w:history="1">
            <w:r w:rsidR="00C44E1E" w:rsidRPr="0093207C">
              <w:rPr>
                <w:rStyle w:val="Hyperlink"/>
                <w:noProof/>
              </w:rPr>
              <w:t>1.</w:t>
            </w:r>
            <w:r w:rsidR="00C44E1E">
              <w:rPr>
                <w:rFonts w:eastAsiaTheme="minorEastAsia"/>
                <w:noProof/>
              </w:rPr>
              <w:tab/>
            </w:r>
            <w:r w:rsidR="00C44E1E" w:rsidRPr="0093207C">
              <w:rPr>
                <w:rStyle w:val="Hyperlink"/>
                <w:noProof/>
              </w:rPr>
              <w:t>Introduction</w:t>
            </w:r>
            <w:r w:rsidR="00C44E1E">
              <w:rPr>
                <w:noProof/>
                <w:webHidden/>
              </w:rPr>
              <w:tab/>
            </w:r>
            <w:r w:rsidR="00C44E1E">
              <w:rPr>
                <w:noProof/>
                <w:webHidden/>
              </w:rPr>
              <w:fldChar w:fldCharType="begin"/>
            </w:r>
            <w:r w:rsidR="00C44E1E">
              <w:rPr>
                <w:noProof/>
                <w:webHidden/>
              </w:rPr>
              <w:instrText xml:space="preserve"> PAGEREF _Toc63463434 \h </w:instrText>
            </w:r>
            <w:r w:rsidR="00C44E1E">
              <w:rPr>
                <w:noProof/>
                <w:webHidden/>
              </w:rPr>
            </w:r>
            <w:r w:rsidR="00C44E1E">
              <w:rPr>
                <w:noProof/>
                <w:webHidden/>
              </w:rPr>
              <w:fldChar w:fldCharType="separate"/>
            </w:r>
            <w:r w:rsidR="00C44E1E">
              <w:rPr>
                <w:noProof/>
                <w:webHidden/>
              </w:rPr>
              <w:t>1</w:t>
            </w:r>
            <w:r w:rsidR="00C44E1E">
              <w:rPr>
                <w:noProof/>
                <w:webHidden/>
              </w:rPr>
              <w:fldChar w:fldCharType="end"/>
            </w:r>
          </w:hyperlink>
        </w:p>
        <w:p w14:paraId="7BF0C437" w14:textId="1C3740B0" w:rsidR="00C44E1E" w:rsidRDefault="002D5F4E">
          <w:pPr>
            <w:pStyle w:val="TOC1"/>
            <w:tabs>
              <w:tab w:val="left" w:pos="440"/>
              <w:tab w:val="right" w:leader="dot" w:pos="9350"/>
            </w:tabs>
            <w:rPr>
              <w:rFonts w:eastAsiaTheme="minorEastAsia"/>
              <w:noProof/>
            </w:rPr>
          </w:pPr>
          <w:hyperlink w:anchor="_Toc63463435" w:history="1">
            <w:r w:rsidR="00C44E1E" w:rsidRPr="0093207C">
              <w:rPr>
                <w:rStyle w:val="Hyperlink"/>
                <w:noProof/>
              </w:rPr>
              <w:t>2.</w:t>
            </w:r>
            <w:r w:rsidR="00C44E1E">
              <w:rPr>
                <w:rFonts w:eastAsiaTheme="minorEastAsia"/>
                <w:noProof/>
              </w:rPr>
              <w:tab/>
            </w:r>
            <w:r w:rsidR="00C44E1E" w:rsidRPr="0093207C">
              <w:rPr>
                <w:rStyle w:val="Hyperlink"/>
                <w:noProof/>
              </w:rPr>
              <w:t>Objective</w:t>
            </w:r>
            <w:r w:rsidR="00C44E1E">
              <w:rPr>
                <w:noProof/>
                <w:webHidden/>
              </w:rPr>
              <w:tab/>
            </w:r>
            <w:r w:rsidR="00C44E1E">
              <w:rPr>
                <w:noProof/>
                <w:webHidden/>
              </w:rPr>
              <w:fldChar w:fldCharType="begin"/>
            </w:r>
            <w:r w:rsidR="00C44E1E">
              <w:rPr>
                <w:noProof/>
                <w:webHidden/>
              </w:rPr>
              <w:instrText xml:space="preserve"> PAGEREF _Toc63463435 \h </w:instrText>
            </w:r>
            <w:r w:rsidR="00C44E1E">
              <w:rPr>
                <w:noProof/>
                <w:webHidden/>
              </w:rPr>
            </w:r>
            <w:r w:rsidR="00C44E1E">
              <w:rPr>
                <w:noProof/>
                <w:webHidden/>
              </w:rPr>
              <w:fldChar w:fldCharType="separate"/>
            </w:r>
            <w:r w:rsidR="00C44E1E">
              <w:rPr>
                <w:noProof/>
                <w:webHidden/>
              </w:rPr>
              <w:t>2</w:t>
            </w:r>
            <w:r w:rsidR="00C44E1E">
              <w:rPr>
                <w:noProof/>
                <w:webHidden/>
              </w:rPr>
              <w:fldChar w:fldCharType="end"/>
            </w:r>
          </w:hyperlink>
        </w:p>
        <w:p w14:paraId="5EA46585" w14:textId="6B375B8A" w:rsidR="00C44E1E" w:rsidRDefault="002D5F4E">
          <w:pPr>
            <w:pStyle w:val="TOC1"/>
            <w:tabs>
              <w:tab w:val="left" w:pos="440"/>
              <w:tab w:val="right" w:leader="dot" w:pos="9350"/>
            </w:tabs>
            <w:rPr>
              <w:rFonts w:eastAsiaTheme="minorEastAsia"/>
              <w:noProof/>
            </w:rPr>
          </w:pPr>
          <w:hyperlink w:anchor="_Toc63463436" w:history="1">
            <w:r w:rsidR="00C44E1E" w:rsidRPr="0093207C">
              <w:rPr>
                <w:rStyle w:val="Hyperlink"/>
                <w:noProof/>
              </w:rPr>
              <w:t>3.</w:t>
            </w:r>
            <w:r w:rsidR="00C44E1E">
              <w:rPr>
                <w:rFonts w:eastAsiaTheme="minorEastAsia"/>
                <w:noProof/>
              </w:rPr>
              <w:tab/>
            </w:r>
            <w:r w:rsidR="00C44E1E" w:rsidRPr="0093207C">
              <w:rPr>
                <w:rStyle w:val="Hyperlink"/>
                <w:noProof/>
              </w:rPr>
              <w:t>Key priorities of the revised PHC delivery model</w:t>
            </w:r>
            <w:r w:rsidR="00C44E1E">
              <w:rPr>
                <w:noProof/>
                <w:webHidden/>
              </w:rPr>
              <w:tab/>
            </w:r>
            <w:r w:rsidR="00C44E1E">
              <w:rPr>
                <w:noProof/>
                <w:webHidden/>
              </w:rPr>
              <w:fldChar w:fldCharType="begin"/>
            </w:r>
            <w:r w:rsidR="00C44E1E">
              <w:rPr>
                <w:noProof/>
                <w:webHidden/>
              </w:rPr>
              <w:instrText xml:space="preserve"> PAGEREF _Toc63463436 \h </w:instrText>
            </w:r>
            <w:r w:rsidR="00C44E1E">
              <w:rPr>
                <w:noProof/>
                <w:webHidden/>
              </w:rPr>
            </w:r>
            <w:r w:rsidR="00C44E1E">
              <w:rPr>
                <w:noProof/>
                <w:webHidden/>
              </w:rPr>
              <w:fldChar w:fldCharType="separate"/>
            </w:r>
            <w:r w:rsidR="00C44E1E">
              <w:rPr>
                <w:noProof/>
                <w:webHidden/>
              </w:rPr>
              <w:t>2</w:t>
            </w:r>
            <w:r w:rsidR="00C44E1E">
              <w:rPr>
                <w:noProof/>
                <w:webHidden/>
              </w:rPr>
              <w:fldChar w:fldCharType="end"/>
            </w:r>
          </w:hyperlink>
        </w:p>
        <w:p w14:paraId="63D77CC0" w14:textId="05EF240D" w:rsidR="00C44E1E" w:rsidRDefault="002D5F4E">
          <w:pPr>
            <w:pStyle w:val="TOC1"/>
            <w:tabs>
              <w:tab w:val="left" w:pos="440"/>
              <w:tab w:val="right" w:leader="dot" w:pos="9350"/>
            </w:tabs>
            <w:rPr>
              <w:rFonts w:eastAsiaTheme="minorEastAsia"/>
              <w:noProof/>
            </w:rPr>
          </w:pPr>
          <w:hyperlink w:anchor="_Toc63463437" w:history="1">
            <w:r w:rsidR="00C44E1E" w:rsidRPr="0093207C">
              <w:rPr>
                <w:rStyle w:val="Hyperlink"/>
                <w:noProof/>
              </w:rPr>
              <w:t>4.</w:t>
            </w:r>
            <w:r w:rsidR="00C44E1E">
              <w:rPr>
                <w:rFonts w:eastAsiaTheme="minorEastAsia"/>
                <w:noProof/>
              </w:rPr>
              <w:tab/>
            </w:r>
            <w:r w:rsidR="00C44E1E" w:rsidRPr="0093207C">
              <w:rPr>
                <w:rStyle w:val="Hyperlink"/>
                <w:noProof/>
              </w:rPr>
              <w:t>Phased Implementation Strategy and Rationale</w:t>
            </w:r>
            <w:r w:rsidR="00C44E1E">
              <w:rPr>
                <w:noProof/>
                <w:webHidden/>
              </w:rPr>
              <w:tab/>
            </w:r>
            <w:r w:rsidR="00C44E1E">
              <w:rPr>
                <w:noProof/>
                <w:webHidden/>
              </w:rPr>
              <w:fldChar w:fldCharType="begin"/>
            </w:r>
            <w:r w:rsidR="00C44E1E">
              <w:rPr>
                <w:noProof/>
                <w:webHidden/>
              </w:rPr>
              <w:instrText xml:space="preserve"> PAGEREF _Toc63463437 \h </w:instrText>
            </w:r>
            <w:r w:rsidR="00C44E1E">
              <w:rPr>
                <w:noProof/>
                <w:webHidden/>
              </w:rPr>
            </w:r>
            <w:r w:rsidR="00C44E1E">
              <w:rPr>
                <w:noProof/>
                <w:webHidden/>
              </w:rPr>
              <w:fldChar w:fldCharType="separate"/>
            </w:r>
            <w:r w:rsidR="00C44E1E">
              <w:rPr>
                <w:noProof/>
                <w:webHidden/>
              </w:rPr>
              <w:t>3</w:t>
            </w:r>
            <w:r w:rsidR="00C44E1E">
              <w:rPr>
                <w:noProof/>
                <w:webHidden/>
              </w:rPr>
              <w:fldChar w:fldCharType="end"/>
            </w:r>
          </w:hyperlink>
        </w:p>
        <w:p w14:paraId="5CD9BEFE" w14:textId="695CF73F" w:rsidR="00C44E1E" w:rsidRDefault="002D5F4E">
          <w:pPr>
            <w:pStyle w:val="TOC1"/>
            <w:tabs>
              <w:tab w:val="left" w:pos="440"/>
              <w:tab w:val="right" w:leader="dot" w:pos="9350"/>
            </w:tabs>
            <w:rPr>
              <w:rFonts w:eastAsiaTheme="minorEastAsia"/>
              <w:noProof/>
            </w:rPr>
          </w:pPr>
          <w:hyperlink w:anchor="_Toc63463438" w:history="1">
            <w:r w:rsidR="00C44E1E" w:rsidRPr="0093207C">
              <w:rPr>
                <w:rStyle w:val="Hyperlink"/>
                <w:noProof/>
              </w:rPr>
              <w:t>5.</w:t>
            </w:r>
            <w:r w:rsidR="00C44E1E">
              <w:rPr>
                <w:rFonts w:eastAsiaTheme="minorEastAsia"/>
                <w:noProof/>
              </w:rPr>
              <w:tab/>
            </w:r>
            <w:r w:rsidR="00C44E1E" w:rsidRPr="0093207C">
              <w:rPr>
                <w:rStyle w:val="Hyperlink"/>
                <w:noProof/>
              </w:rPr>
              <w:t>Digital health technologies for PHC strengthening</w:t>
            </w:r>
            <w:r w:rsidR="00C44E1E">
              <w:rPr>
                <w:noProof/>
                <w:webHidden/>
              </w:rPr>
              <w:tab/>
            </w:r>
            <w:r w:rsidR="00C44E1E">
              <w:rPr>
                <w:noProof/>
                <w:webHidden/>
              </w:rPr>
              <w:fldChar w:fldCharType="begin"/>
            </w:r>
            <w:r w:rsidR="00C44E1E">
              <w:rPr>
                <w:noProof/>
                <w:webHidden/>
              </w:rPr>
              <w:instrText xml:space="preserve"> PAGEREF _Toc63463438 \h </w:instrText>
            </w:r>
            <w:r w:rsidR="00C44E1E">
              <w:rPr>
                <w:noProof/>
                <w:webHidden/>
              </w:rPr>
            </w:r>
            <w:r w:rsidR="00C44E1E">
              <w:rPr>
                <w:noProof/>
                <w:webHidden/>
              </w:rPr>
              <w:fldChar w:fldCharType="separate"/>
            </w:r>
            <w:r w:rsidR="00C44E1E">
              <w:rPr>
                <w:noProof/>
                <w:webHidden/>
              </w:rPr>
              <w:t>5</w:t>
            </w:r>
            <w:r w:rsidR="00C44E1E">
              <w:rPr>
                <w:noProof/>
                <w:webHidden/>
              </w:rPr>
              <w:fldChar w:fldCharType="end"/>
            </w:r>
          </w:hyperlink>
        </w:p>
        <w:p w14:paraId="28811009" w14:textId="40251F51" w:rsidR="00C44E1E" w:rsidRDefault="002D5F4E">
          <w:pPr>
            <w:pStyle w:val="TOC1"/>
            <w:tabs>
              <w:tab w:val="left" w:pos="440"/>
              <w:tab w:val="right" w:leader="dot" w:pos="9350"/>
            </w:tabs>
            <w:rPr>
              <w:rFonts w:eastAsiaTheme="minorEastAsia"/>
              <w:noProof/>
            </w:rPr>
          </w:pPr>
          <w:hyperlink w:anchor="_Toc63463439" w:history="1">
            <w:r w:rsidR="00C44E1E" w:rsidRPr="0093207C">
              <w:rPr>
                <w:rStyle w:val="Hyperlink"/>
                <w:noProof/>
              </w:rPr>
              <w:t>6.</w:t>
            </w:r>
            <w:r w:rsidR="00C44E1E">
              <w:rPr>
                <w:rFonts w:eastAsiaTheme="minorEastAsia"/>
                <w:noProof/>
              </w:rPr>
              <w:tab/>
            </w:r>
            <w:r w:rsidR="00C44E1E" w:rsidRPr="0093207C">
              <w:rPr>
                <w:rStyle w:val="Hyperlink"/>
                <w:noProof/>
              </w:rPr>
              <w:t>Governance and Legislative Frameworks</w:t>
            </w:r>
            <w:r w:rsidR="00C44E1E">
              <w:rPr>
                <w:noProof/>
                <w:webHidden/>
              </w:rPr>
              <w:tab/>
            </w:r>
            <w:r w:rsidR="00C44E1E">
              <w:rPr>
                <w:noProof/>
                <w:webHidden/>
              </w:rPr>
              <w:fldChar w:fldCharType="begin"/>
            </w:r>
            <w:r w:rsidR="00C44E1E">
              <w:rPr>
                <w:noProof/>
                <w:webHidden/>
              </w:rPr>
              <w:instrText xml:space="preserve"> PAGEREF _Toc63463439 \h </w:instrText>
            </w:r>
            <w:r w:rsidR="00C44E1E">
              <w:rPr>
                <w:noProof/>
                <w:webHidden/>
              </w:rPr>
            </w:r>
            <w:r w:rsidR="00C44E1E">
              <w:rPr>
                <w:noProof/>
                <w:webHidden/>
              </w:rPr>
              <w:fldChar w:fldCharType="separate"/>
            </w:r>
            <w:r w:rsidR="00C44E1E">
              <w:rPr>
                <w:noProof/>
                <w:webHidden/>
              </w:rPr>
              <w:t>6</w:t>
            </w:r>
            <w:r w:rsidR="00C44E1E">
              <w:rPr>
                <w:noProof/>
                <w:webHidden/>
              </w:rPr>
              <w:fldChar w:fldCharType="end"/>
            </w:r>
          </w:hyperlink>
        </w:p>
        <w:p w14:paraId="7A50E31C" w14:textId="753AC87A" w:rsidR="00C44E1E" w:rsidRDefault="002D5F4E">
          <w:pPr>
            <w:pStyle w:val="TOC1"/>
            <w:tabs>
              <w:tab w:val="left" w:pos="440"/>
              <w:tab w:val="right" w:leader="dot" w:pos="9350"/>
            </w:tabs>
            <w:rPr>
              <w:rFonts w:eastAsiaTheme="minorEastAsia"/>
              <w:noProof/>
            </w:rPr>
          </w:pPr>
          <w:hyperlink w:anchor="_Toc63463440" w:history="1">
            <w:r w:rsidR="00C44E1E" w:rsidRPr="0093207C">
              <w:rPr>
                <w:rStyle w:val="Hyperlink"/>
                <w:noProof/>
              </w:rPr>
              <w:t>7.</w:t>
            </w:r>
            <w:r w:rsidR="00C44E1E">
              <w:rPr>
                <w:rFonts w:eastAsiaTheme="minorEastAsia"/>
                <w:noProof/>
              </w:rPr>
              <w:tab/>
            </w:r>
            <w:r w:rsidR="00C44E1E" w:rsidRPr="0093207C">
              <w:rPr>
                <w:rStyle w:val="Hyperlink"/>
                <w:noProof/>
              </w:rPr>
              <w:t>Health Workforce</w:t>
            </w:r>
            <w:r w:rsidR="00C44E1E">
              <w:rPr>
                <w:noProof/>
                <w:webHidden/>
              </w:rPr>
              <w:tab/>
            </w:r>
            <w:r w:rsidR="00C44E1E">
              <w:rPr>
                <w:noProof/>
                <w:webHidden/>
              </w:rPr>
              <w:fldChar w:fldCharType="begin"/>
            </w:r>
            <w:r w:rsidR="00C44E1E">
              <w:rPr>
                <w:noProof/>
                <w:webHidden/>
              </w:rPr>
              <w:instrText xml:space="preserve"> PAGEREF _Toc63463440 \h </w:instrText>
            </w:r>
            <w:r w:rsidR="00C44E1E">
              <w:rPr>
                <w:noProof/>
                <w:webHidden/>
              </w:rPr>
            </w:r>
            <w:r w:rsidR="00C44E1E">
              <w:rPr>
                <w:noProof/>
                <w:webHidden/>
              </w:rPr>
              <w:fldChar w:fldCharType="separate"/>
            </w:r>
            <w:r w:rsidR="00C44E1E">
              <w:rPr>
                <w:noProof/>
                <w:webHidden/>
              </w:rPr>
              <w:t>6</w:t>
            </w:r>
            <w:r w:rsidR="00C44E1E">
              <w:rPr>
                <w:noProof/>
                <w:webHidden/>
              </w:rPr>
              <w:fldChar w:fldCharType="end"/>
            </w:r>
          </w:hyperlink>
        </w:p>
        <w:p w14:paraId="0C25B212" w14:textId="0EB4CEE3" w:rsidR="00C44E1E" w:rsidRDefault="002D5F4E">
          <w:pPr>
            <w:pStyle w:val="TOC1"/>
            <w:tabs>
              <w:tab w:val="left" w:pos="440"/>
              <w:tab w:val="right" w:leader="dot" w:pos="9350"/>
            </w:tabs>
            <w:rPr>
              <w:rFonts w:eastAsiaTheme="minorEastAsia"/>
              <w:noProof/>
            </w:rPr>
          </w:pPr>
          <w:hyperlink w:anchor="_Toc63463441" w:history="1">
            <w:r w:rsidR="00C44E1E" w:rsidRPr="0093207C">
              <w:rPr>
                <w:rStyle w:val="Hyperlink"/>
                <w:noProof/>
              </w:rPr>
              <w:t>8.</w:t>
            </w:r>
            <w:r w:rsidR="00C44E1E">
              <w:rPr>
                <w:rFonts w:eastAsiaTheme="minorEastAsia"/>
                <w:noProof/>
              </w:rPr>
              <w:tab/>
            </w:r>
            <w:r w:rsidR="00C44E1E" w:rsidRPr="0093207C">
              <w:rPr>
                <w:rStyle w:val="Hyperlink"/>
                <w:noProof/>
              </w:rPr>
              <w:t>Refined PHC costing and payment model</w:t>
            </w:r>
            <w:r w:rsidR="00C44E1E">
              <w:rPr>
                <w:noProof/>
                <w:webHidden/>
              </w:rPr>
              <w:tab/>
            </w:r>
            <w:r w:rsidR="00C44E1E">
              <w:rPr>
                <w:noProof/>
                <w:webHidden/>
              </w:rPr>
              <w:fldChar w:fldCharType="begin"/>
            </w:r>
            <w:r w:rsidR="00C44E1E">
              <w:rPr>
                <w:noProof/>
                <w:webHidden/>
              </w:rPr>
              <w:instrText xml:space="preserve"> PAGEREF _Toc63463441 \h </w:instrText>
            </w:r>
            <w:r w:rsidR="00C44E1E">
              <w:rPr>
                <w:noProof/>
                <w:webHidden/>
              </w:rPr>
            </w:r>
            <w:r w:rsidR="00C44E1E">
              <w:rPr>
                <w:noProof/>
                <w:webHidden/>
              </w:rPr>
              <w:fldChar w:fldCharType="separate"/>
            </w:r>
            <w:r w:rsidR="00C44E1E">
              <w:rPr>
                <w:noProof/>
                <w:webHidden/>
              </w:rPr>
              <w:t>6</w:t>
            </w:r>
            <w:r w:rsidR="00C44E1E">
              <w:rPr>
                <w:noProof/>
                <w:webHidden/>
              </w:rPr>
              <w:fldChar w:fldCharType="end"/>
            </w:r>
          </w:hyperlink>
        </w:p>
        <w:p w14:paraId="1D2D0A9F" w14:textId="7902D2E9" w:rsidR="00C44E1E" w:rsidRDefault="002D5F4E">
          <w:pPr>
            <w:pStyle w:val="TOC2"/>
            <w:tabs>
              <w:tab w:val="left" w:pos="880"/>
              <w:tab w:val="right" w:leader="dot" w:pos="9350"/>
            </w:tabs>
            <w:rPr>
              <w:rFonts w:eastAsiaTheme="minorEastAsia"/>
              <w:noProof/>
            </w:rPr>
          </w:pPr>
          <w:hyperlink w:anchor="_Toc63463442" w:history="1">
            <w:r w:rsidR="00564711">
              <w:rPr>
                <w:rStyle w:val="Hyperlink"/>
                <w:noProof/>
              </w:rPr>
              <w:t>I.</w:t>
            </w:r>
            <w:r w:rsidR="00C44E1E">
              <w:rPr>
                <w:rFonts w:eastAsiaTheme="minorEastAsia"/>
                <w:noProof/>
              </w:rPr>
              <w:tab/>
            </w:r>
            <w:r w:rsidR="00C44E1E" w:rsidRPr="0093207C">
              <w:rPr>
                <w:rStyle w:val="Hyperlink"/>
                <w:noProof/>
              </w:rPr>
              <w:t>Budget impact for phase 1A</w:t>
            </w:r>
            <w:r w:rsidR="00C44E1E">
              <w:rPr>
                <w:noProof/>
                <w:webHidden/>
              </w:rPr>
              <w:tab/>
            </w:r>
            <w:r w:rsidR="00C44E1E">
              <w:rPr>
                <w:noProof/>
                <w:webHidden/>
              </w:rPr>
              <w:fldChar w:fldCharType="begin"/>
            </w:r>
            <w:r w:rsidR="00C44E1E">
              <w:rPr>
                <w:noProof/>
                <w:webHidden/>
              </w:rPr>
              <w:instrText xml:space="preserve"> PAGEREF _Toc63463442 \h </w:instrText>
            </w:r>
            <w:r w:rsidR="00C44E1E">
              <w:rPr>
                <w:noProof/>
                <w:webHidden/>
              </w:rPr>
            </w:r>
            <w:r w:rsidR="00C44E1E">
              <w:rPr>
                <w:noProof/>
                <w:webHidden/>
              </w:rPr>
              <w:fldChar w:fldCharType="separate"/>
            </w:r>
            <w:r w:rsidR="00C44E1E">
              <w:rPr>
                <w:noProof/>
                <w:webHidden/>
              </w:rPr>
              <w:t>7</w:t>
            </w:r>
            <w:r w:rsidR="00C44E1E">
              <w:rPr>
                <w:noProof/>
                <w:webHidden/>
              </w:rPr>
              <w:fldChar w:fldCharType="end"/>
            </w:r>
          </w:hyperlink>
        </w:p>
        <w:p w14:paraId="63FD446F" w14:textId="33E28F13" w:rsidR="00C44E1E" w:rsidRDefault="002D5F4E">
          <w:pPr>
            <w:pStyle w:val="TOC2"/>
            <w:tabs>
              <w:tab w:val="left" w:pos="880"/>
              <w:tab w:val="right" w:leader="dot" w:pos="9350"/>
            </w:tabs>
            <w:rPr>
              <w:rFonts w:eastAsiaTheme="minorEastAsia"/>
              <w:noProof/>
            </w:rPr>
          </w:pPr>
          <w:hyperlink w:anchor="_Toc63463443" w:history="1">
            <w:r w:rsidR="00564711">
              <w:rPr>
                <w:rStyle w:val="Hyperlink"/>
                <w:noProof/>
              </w:rPr>
              <w:t>II.</w:t>
            </w:r>
            <w:r w:rsidR="00C44E1E">
              <w:rPr>
                <w:rFonts w:eastAsiaTheme="minorEastAsia"/>
                <w:noProof/>
              </w:rPr>
              <w:tab/>
            </w:r>
            <w:r w:rsidR="00C44E1E" w:rsidRPr="0093207C">
              <w:rPr>
                <w:rStyle w:val="Hyperlink"/>
                <w:noProof/>
              </w:rPr>
              <w:t>Budget Impact for phase 2A</w:t>
            </w:r>
            <w:r w:rsidR="00C44E1E">
              <w:rPr>
                <w:noProof/>
                <w:webHidden/>
              </w:rPr>
              <w:tab/>
            </w:r>
            <w:r w:rsidR="00C44E1E">
              <w:rPr>
                <w:noProof/>
                <w:webHidden/>
              </w:rPr>
              <w:fldChar w:fldCharType="begin"/>
            </w:r>
            <w:r w:rsidR="00C44E1E">
              <w:rPr>
                <w:noProof/>
                <w:webHidden/>
              </w:rPr>
              <w:instrText xml:space="preserve"> PAGEREF _Toc63463443 \h </w:instrText>
            </w:r>
            <w:r w:rsidR="00C44E1E">
              <w:rPr>
                <w:noProof/>
                <w:webHidden/>
              </w:rPr>
            </w:r>
            <w:r w:rsidR="00C44E1E">
              <w:rPr>
                <w:noProof/>
                <w:webHidden/>
              </w:rPr>
              <w:fldChar w:fldCharType="separate"/>
            </w:r>
            <w:r w:rsidR="00C44E1E">
              <w:rPr>
                <w:noProof/>
                <w:webHidden/>
              </w:rPr>
              <w:t>9</w:t>
            </w:r>
            <w:r w:rsidR="00C44E1E">
              <w:rPr>
                <w:noProof/>
                <w:webHidden/>
              </w:rPr>
              <w:fldChar w:fldCharType="end"/>
            </w:r>
          </w:hyperlink>
        </w:p>
        <w:p w14:paraId="06374BE4" w14:textId="7E8A42EE" w:rsidR="00C44E1E" w:rsidRDefault="002D5F4E">
          <w:pPr>
            <w:pStyle w:val="TOC1"/>
            <w:tabs>
              <w:tab w:val="left" w:pos="440"/>
              <w:tab w:val="right" w:leader="dot" w:pos="9350"/>
            </w:tabs>
            <w:rPr>
              <w:rFonts w:eastAsiaTheme="minorEastAsia"/>
              <w:noProof/>
            </w:rPr>
          </w:pPr>
          <w:hyperlink w:anchor="_Toc63463444" w:history="1">
            <w:r w:rsidR="00C44E1E" w:rsidRPr="0093207C">
              <w:rPr>
                <w:rStyle w:val="Hyperlink"/>
                <w:noProof/>
              </w:rPr>
              <w:t>9.</w:t>
            </w:r>
            <w:r w:rsidR="00C44E1E">
              <w:rPr>
                <w:rFonts w:eastAsiaTheme="minorEastAsia"/>
                <w:noProof/>
              </w:rPr>
              <w:tab/>
            </w:r>
            <w:r w:rsidR="00C44E1E" w:rsidRPr="0093207C">
              <w:rPr>
                <w:rStyle w:val="Hyperlink"/>
                <w:noProof/>
              </w:rPr>
              <w:t>Package A Services</w:t>
            </w:r>
            <w:r w:rsidR="00C44E1E">
              <w:rPr>
                <w:noProof/>
                <w:webHidden/>
              </w:rPr>
              <w:tab/>
            </w:r>
            <w:r w:rsidR="00C44E1E">
              <w:rPr>
                <w:noProof/>
                <w:webHidden/>
              </w:rPr>
              <w:fldChar w:fldCharType="begin"/>
            </w:r>
            <w:r w:rsidR="00C44E1E">
              <w:rPr>
                <w:noProof/>
                <w:webHidden/>
              </w:rPr>
              <w:instrText xml:space="preserve"> PAGEREF _Toc63463444 \h </w:instrText>
            </w:r>
            <w:r w:rsidR="00C44E1E">
              <w:rPr>
                <w:noProof/>
                <w:webHidden/>
              </w:rPr>
            </w:r>
            <w:r w:rsidR="00C44E1E">
              <w:rPr>
                <w:noProof/>
                <w:webHidden/>
              </w:rPr>
              <w:fldChar w:fldCharType="separate"/>
            </w:r>
            <w:r w:rsidR="00C44E1E">
              <w:rPr>
                <w:noProof/>
                <w:webHidden/>
              </w:rPr>
              <w:t>10</w:t>
            </w:r>
            <w:r w:rsidR="00C44E1E">
              <w:rPr>
                <w:noProof/>
                <w:webHidden/>
              </w:rPr>
              <w:fldChar w:fldCharType="end"/>
            </w:r>
          </w:hyperlink>
        </w:p>
        <w:p w14:paraId="12671D15" w14:textId="57077C29" w:rsidR="00C44E1E" w:rsidRDefault="002D5F4E">
          <w:pPr>
            <w:pStyle w:val="TOC2"/>
            <w:tabs>
              <w:tab w:val="left" w:pos="660"/>
              <w:tab w:val="right" w:leader="dot" w:pos="9350"/>
            </w:tabs>
            <w:rPr>
              <w:rFonts w:eastAsiaTheme="minorEastAsia"/>
              <w:noProof/>
            </w:rPr>
          </w:pPr>
          <w:hyperlink w:anchor="_Toc63463445" w:history="1">
            <w:r w:rsidR="00C44E1E" w:rsidRPr="0093207C">
              <w:rPr>
                <w:rStyle w:val="Hyperlink"/>
                <w:noProof/>
              </w:rPr>
              <w:t>I.</w:t>
            </w:r>
            <w:r w:rsidR="00C44E1E">
              <w:rPr>
                <w:rFonts w:eastAsiaTheme="minorEastAsia"/>
                <w:noProof/>
              </w:rPr>
              <w:tab/>
            </w:r>
            <w:r w:rsidR="00C44E1E" w:rsidRPr="0093207C">
              <w:rPr>
                <w:rStyle w:val="Hyperlink"/>
                <w:noProof/>
              </w:rPr>
              <w:t>Early Child Development</w:t>
            </w:r>
            <w:r w:rsidR="00C44E1E">
              <w:rPr>
                <w:noProof/>
                <w:webHidden/>
              </w:rPr>
              <w:tab/>
            </w:r>
            <w:r w:rsidR="00C44E1E">
              <w:rPr>
                <w:noProof/>
                <w:webHidden/>
              </w:rPr>
              <w:fldChar w:fldCharType="begin"/>
            </w:r>
            <w:r w:rsidR="00C44E1E">
              <w:rPr>
                <w:noProof/>
                <w:webHidden/>
              </w:rPr>
              <w:instrText xml:space="preserve"> PAGEREF _Toc63463445 \h </w:instrText>
            </w:r>
            <w:r w:rsidR="00C44E1E">
              <w:rPr>
                <w:noProof/>
                <w:webHidden/>
              </w:rPr>
            </w:r>
            <w:r w:rsidR="00C44E1E">
              <w:rPr>
                <w:noProof/>
                <w:webHidden/>
              </w:rPr>
              <w:fldChar w:fldCharType="separate"/>
            </w:r>
            <w:r w:rsidR="00C44E1E">
              <w:rPr>
                <w:noProof/>
                <w:webHidden/>
              </w:rPr>
              <w:t>10</w:t>
            </w:r>
            <w:r w:rsidR="00C44E1E">
              <w:rPr>
                <w:noProof/>
                <w:webHidden/>
              </w:rPr>
              <w:fldChar w:fldCharType="end"/>
            </w:r>
          </w:hyperlink>
        </w:p>
        <w:p w14:paraId="18D36B66" w14:textId="484ADB51" w:rsidR="00C44E1E" w:rsidRDefault="002D5F4E">
          <w:pPr>
            <w:pStyle w:val="TOC2"/>
            <w:tabs>
              <w:tab w:val="left" w:pos="660"/>
              <w:tab w:val="right" w:leader="dot" w:pos="9350"/>
            </w:tabs>
            <w:rPr>
              <w:rFonts w:eastAsiaTheme="minorEastAsia"/>
              <w:noProof/>
            </w:rPr>
          </w:pPr>
          <w:hyperlink w:anchor="_Toc63463446" w:history="1">
            <w:r w:rsidR="00C44E1E" w:rsidRPr="0093207C">
              <w:rPr>
                <w:rStyle w:val="Hyperlink"/>
                <w:noProof/>
              </w:rPr>
              <w:t>II.</w:t>
            </w:r>
            <w:r w:rsidR="00C44E1E">
              <w:rPr>
                <w:rFonts w:eastAsiaTheme="minorEastAsia"/>
                <w:noProof/>
              </w:rPr>
              <w:tab/>
            </w:r>
            <w:r w:rsidR="00C44E1E" w:rsidRPr="0093207C">
              <w:rPr>
                <w:rStyle w:val="Hyperlink"/>
                <w:noProof/>
              </w:rPr>
              <w:t>Type II Diabetes</w:t>
            </w:r>
            <w:r w:rsidR="00C44E1E">
              <w:rPr>
                <w:noProof/>
                <w:webHidden/>
              </w:rPr>
              <w:tab/>
            </w:r>
            <w:r w:rsidR="00C44E1E">
              <w:rPr>
                <w:noProof/>
                <w:webHidden/>
              </w:rPr>
              <w:fldChar w:fldCharType="begin"/>
            </w:r>
            <w:r w:rsidR="00C44E1E">
              <w:rPr>
                <w:noProof/>
                <w:webHidden/>
              </w:rPr>
              <w:instrText xml:space="preserve"> PAGEREF _Toc63463446 \h </w:instrText>
            </w:r>
            <w:r w:rsidR="00C44E1E">
              <w:rPr>
                <w:noProof/>
                <w:webHidden/>
              </w:rPr>
            </w:r>
            <w:r w:rsidR="00C44E1E">
              <w:rPr>
                <w:noProof/>
                <w:webHidden/>
              </w:rPr>
              <w:fldChar w:fldCharType="separate"/>
            </w:r>
            <w:r w:rsidR="00C44E1E">
              <w:rPr>
                <w:noProof/>
                <w:webHidden/>
              </w:rPr>
              <w:t>11</w:t>
            </w:r>
            <w:r w:rsidR="00C44E1E">
              <w:rPr>
                <w:noProof/>
                <w:webHidden/>
              </w:rPr>
              <w:fldChar w:fldCharType="end"/>
            </w:r>
          </w:hyperlink>
        </w:p>
        <w:p w14:paraId="01CBE773" w14:textId="0F67A0D3" w:rsidR="00C44E1E" w:rsidRDefault="002D5F4E">
          <w:pPr>
            <w:pStyle w:val="TOC2"/>
            <w:tabs>
              <w:tab w:val="left" w:pos="880"/>
              <w:tab w:val="right" w:leader="dot" w:pos="9350"/>
            </w:tabs>
            <w:rPr>
              <w:rFonts w:eastAsiaTheme="minorEastAsia"/>
              <w:noProof/>
            </w:rPr>
          </w:pPr>
          <w:hyperlink w:anchor="_Toc63463447" w:history="1">
            <w:r w:rsidR="00C44E1E" w:rsidRPr="0093207C">
              <w:rPr>
                <w:rStyle w:val="Hyperlink"/>
                <w:noProof/>
              </w:rPr>
              <w:t>III.</w:t>
            </w:r>
            <w:r w:rsidR="00C44E1E">
              <w:rPr>
                <w:rFonts w:eastAsiaTheme="minorEastAsia"/>
                <w:noProof/>
              </w:rPr>
              <w:tab/>
            </w:r>
            <w:r w:rsidR="00C44E1E" w:rsidRPr="0093207C">
              <w:rPr>
                <w:rStyle w:val="Hyperlink"/>
                <w:noProof/>
              </w:rPr>
              <w:t>Cardiovascular diseases/hypertension</w:t>
            </w:r>
            <w:r w:rsidR="00C44E1E">
              <w:rPr>
                <w:noProof/>
                <w:webHidden/>
              </w:rPr>
              <w:tab/>
            </w:r>
            <w:r w:rsidR="00C44E1E">
              <w:rPr>
                <w:noProof/>
                <w:webHidden/>
              </w:rPr>
              <w:fldChar w:fldCharType="begin"/>
            </w:r>
            <w:r w:rsidR="00C44E1E">
              <w:rPr>
                <w:noProof/>
                <w:webHidden/>
              </w:rPr>
              <w:instrText xml:space="preserve"> PAGEREF _Toc63463447 \h </w:instrText>
            </w:r>
            <w:r w:rsidR="00C44E1E">
              <w:rPr>
                <w:noProof/>
                <w:webHidden/>
              </w:rPr>
            </w:r>
            <w:r w:rsidR="00C44E1E">
              <w:rPr>
                <w:noProof/>
                <w:webHidden/>
              </w:rPr>
              <w:fldChar w:fldCharType="separate"/>
            </w:r>
            <w:r w:rsidR="00C44E1E">
              <w:rPr>
                <w:noProof/>
                <w:webHidden/>
              </w:rPr>
              <w:t>12</w:t>
            </w:r>
            <w:r w:rsidR="00C44E1E">
              <w:rPr>
                <w:noProof/>
                <w:webHidden/>
              </w:rPr>
              <w:fldChar w:fldCharType="end"/>
            </w:r>
          </w:hyperlink>
        </w:p>
        <w:p w14:paraId="067ACD85" w14:textId="66E87A96" w:rsidR="00C44E1E" w:rsidRDefault="002D5F4E">
          <w:pPr>
            <w:pStyle w:val="TOC2"/>
            <w:tabs>
              <w:tab w:val="left" w:pos="880"/>
              <w:tab w:val="right" w:leader="dot" w:pos="9350"/>
            </w:tabs>
            <w:rPr>
              <w:rFonts w:eastAsiaTheme="minorEastAsia"/>
              <w:noProof/>
            </w:rPr>
          </w:pPr>
          <w:hyperlink w:anchor="_Toc63463448" w:history="1">
            <w:r w:rsidR="00C44E1E" w:rsidRPr="0093207C">
              <w:rPr>
                <w:rStyle w:val="Hyperlink"/>
                <w:noProof/>
              </w:rPr>
              <w:t>IV.</w:t>
            </w:r>
            <w:r w:rsidR="00C44E1E">
              <w:rPr>
                <w:rFonts w:eastAsiaTheme="minorEastAsia"/>
                <w:noProof/>
              </w:rPr>
              <w:tab/>
            </w:r>
            <w:r w:rsidR="00C44E1E" w:rsidRPr="0093207C">
              <w:rPr>
                <w:rStyle w:val="Hyperlink"/>
                <w:noProof/>
              </w:rPr>
              <w:t>Mental health</w:t>
            </w:r>
            <w:r w:rsidR="00C44E1E">
              <w:rPr>
                <w:noProof/>
                <w:webHidden/>
              </w:rPr>
              <w:tab/>
            </w:r>
            <w:r w:rsidR="00C44E1E">
              <w:rPr>
                <w:noProof/>
                <w:webHidden/>
              </w:rPr>
              <w:fldChar w:fldCharType="begin"/>
            </w:r>
            <w:r w:rsidR="00C44E1E">
              <w:rPr>
                <w:noProof/>
                <w:webHidden/>
              </w:rPr>
              <w:instrText xml:space="preserve"> PAGEREF _Toc63463448 \h </w:instrText>
            </w:r>
            <w:r w:rsidR="00C44E1E">
              <w:rPr>
                <w:noProof/>
                <w:webHidden/>
              </w:rPr>
            </w:r>
            <w:r w:rsidR="00C44E1E">
              <w:rPr>
                <w:noProof/>
                <w:webHidden/>
              </w:rPr>
              <w:fldChar w:fldCharType="separate"/>
            </w:r>
            <w:r w:rsidR="00C44E1E">
              <w:rPr>
                <w:noProof/>
                <w:webHidden/>
              </w:rPr>
              <w:t>12</w:t>
            </w:r>
            <w:r w:rsidR="00C44E1E">
              <w:rPr>
                <w:noProof/>
                <w:webHidden/>
              </w:rPr>
              <w:fldChar w:fldCharType="end"/>
            </w:r>
          </w:hyperlink>
        </w:p>
        <w:p w14:paraId="302B1746" w14:textId="7F9D7F6D" w:rsidR="00C44E1E" w:rsidRDefault="002D5F4E">
          <w:pPr>
            <w:pStyle w:val="TOC1"/>
            <w:tabs>
              <w:tab w:val="left" w:pos="660"/>
              <w:tab w:val="right" w:leader="dot" w:pos="9350"/>
            </w:tabs>
            <w:rPr>
              <w:rFonts w:eastAsiaTheme="minorEastAsia"/>
              <w:noProof/>
            </w:rPr>
          </w:pPr>
          <w:hyperlink w:anchor="_Toc63463449" w:history="1">
            <w:r w:rsidR="00C44E1E" w:rsidRPr="0093207C">
              <w:rPr>
                <w:rStyle w:val="Hyperlink"/>
                <w:noProof/>
              </w:rPr>
              <w:t>10.</w:t>
            </w:r>
            <w:r w:rsidR="00C44E1E">
              <w:rPr>
                <w:rFonts w:eastAsiaTheme="minorEastAsia"/>
                <w:noProof/>
              </w:rPr>
              <w:tab/>
            </w:r>
            <w:r w:rsidR="00C44E1E" w:rsidRPr="0093207C">
              <w:rPr>
                <w:rStyle w:val="Hyperlink"/>
                <w:noProof/>
              </w:rPr>
              <w:t>Detailed Roadmap</w:t>
            </w:r>
            <w:r w:rsidR="00C44E1E">
              <w:rPr>
                <w:noProof/>
                <w:webHidden/>
              </w:rPr>
              <w:tab/>
            </w:r>
            <w:r w:rsidR="00C44E1E">
              <w:rPr>
                <w:noProof/>
                <w:webHidden/>
              </w:rPr>
              <w:fldChar w:fldCharType="begin"/>
            </w:r>
            <w:r w:rsidR="00C44E1E">
              <w:rPr>
                <w:noProof/>
                <w:webHidden/>
              </w:rPr>
              <w:instrText xml:space="preserve"> PAGEREF _Toc63463449 \h </w:instrText>
            </w:r>
            <w:r w:rsidR="00C44E1E">
              <w:rPr>
                <w:noProof/>
                <w:webHidden/>
              </w:rPr>
            </w:r>
            <w:r w:rsidR="00C44E1E">
              <w:rPr>
                <w:noProof/>
                <w:webHidden/>
              </w:rPr>
              <w:fldChar w:fldCharType="separate"/>
            </w:r>
            <w:r w:rsidR="00C44E1E">
              <w:rPr>
                <w:noProof/>
                <w:webHidden/>
              </w:rPr>
              <w:t>12</w:t>
            </w:r>
            <w:r w:rsidR="00C44E1E">
              <w:rPr>
                <w:noProof/>
                <w:webHidden/>
              </w:rPr>
              <w:fldChar w:fldCharType="end"/>
            </w:r>
          </w:hyperlink>
        </w:p>
        <w:p w14:paraId="1556ECD7" w14:textId="7185AA42" w:rsidR="005C3BD8" w:rsidRDefault="005C3BD8" w:rsidP="00553F74">
          <w:pPr>
            <w:spacing w:after="0" w:line="240" w:lineRule="auto"/>
          </w:pPr>
          <w:r w:rsidRPr="10BCBC1D">
            <w:rPr>
              <w:b/>
              <w:color w:val="2B579A"/>
            </w:rPr>
            <w:fldChar w:fldCharType="end"/>
          </w:r>
        </w:p>
      </w:sdtContent>
    </w:sdt>
    <w:p w14:paraId="5FF1F55F" w14:textId="45FFB8FE" w:rsidR="001267B3" w:rsidRPr="00CF0495" w:rsidRDefault="001267B3" w:rsidP="00553F74">
      <w:pPr>
        <w:spacing w:after="0" w:line="240" w:lineRule="auto"/>
        <w:jc w:val="center"/>
      </w:pPr>
    </w:p>
    <w:p w14:paraId="605F23F0" w14:textId="45FFB8FE" w:rsidR="00D51309" w:rsidRPr="004F3F7D" w:rsidRDefault="00D64C01" w:rsidP="00FE5163">
      <w:pPr>
        <w:pStyle w:val="Pealkiri11"/>
        <w:numPr>
          <w:ilvl w:val="0"/>
          <w:numId w:val="5"/>
        </w:numPr>
        <w:spacing w:before="0" w:line="240" w:lineRule="auto"/>
        <w:rPr>
          <w:sz w:val="28"/>
          <w:szCs w:val="28"/>
        </w:rPr>
      </w:pPr>
      <w:bookmarkStart w:id="0" w:name="_Toc63463434"/>
      <w:r w:rsidRPr="5625D7DF">
        <w:rPr>
          <w:rFonts w:asciiTheme="minorHAnsi" w:hAnsiTheme="minorHAnsi"/>
          <w:sz w:val="28"/>
          <w:szCs w:val="28"/>
        </w:rPr>
        <w:t>Introduction</w:t>
      </w:r>
      <w:bookmarkEnd w:id="0"/>
    </w:p>
    <w:p w14:paraId="6C697A05" w14:textId="45FFB8FE" w:rsidR="000D7DD1" w:rsidRDefault="000D7DD1" w:rsidP="005C3BD8">
      <w:pPr>
        <w:pStyle w:val="paragraph"/>
        <w:spacing w:before="0" w:beforeAutospacing="0" w:after="0" w:afterAutospacing="0"/>
        <w:jc w:val="both"/>
        <w:textAlignment w:val="baseline"/>
        <w:rPr>
          <w:rStyle w:val="normaltextrun"/>
          <w:rFonts w:asciiTheme="minorHAnsi" w:hAnsiTheme="minorHAnsi" w:cstheme="minorBidi"/>
          <w:color w:val="000000" w:themeColor="text1"/>
          <w:sz w:val="22"/>
          <w:szCs w:val="22"/>
          <w:lang w:val="en-GB"/>
        </w:rPr>
      </w:pPr>
    </w:p>
    <w:p w14:paraId="69524B23" w14:textId="57E9AAE5" w:rsidR="000D7DD1" w:rsidRPr="000D7DD1" w:rsidRDefault="008B10E2" w:rsidP="5625D7DF">
      <w:pPr>
        <w:pStyle w:val="paragraph"/>
        <w:spacing w:before="0" w:beforeAutospacing="0" w:after="0" w:afterAutospacing="0"/>
        <w:jc w:val="both"/>
        <w:textAlignment w:val="baseline"/>
        <w:rPr>
          <w:rStyle w:val="normaltextrun"/>
          <w:rFonts w:asciiTheme="minorHAnsi" w:hAnsiTheme="minorHAnsi" w:cstheme="minorBidi"/>
          <w:color w:val="000000" w:themeColor="text1"/>
          <w:sz w:val="22"/>
          <w:szCs w:val="22"/>
          <w:lang w:val="en-GB"/>
        </w:rPr>
      </w:pPr>
      <w:r w:rsidRPr="4B27B225">
        <w:rPr>
          <w:rStyle w:val="normaltextrun"/>
          <w:rFonts w:asciiTheme="minorHAnsi" w:hAnsiTheme="minorHAnsi" w:cstheme="minorBidi"/>
          <w:color w:val="000000" w:themeColor="text1"/>
          <w:sz w:val="22"/>
          <w:szCs w:val="22"/>
          <w:lang w:val="en-GB"/>
        </w:rPr>
        <w:t xml:space="preserve">The aim of </w:t>
      </w:r>
      <w:r w:rsidR="009A45E4">
        <w:rPr>
          <w:rStyle w:val="normaltextrun"/>
          <w:rFonts w:asciiTheme="minorHAnsi" w:hAnsiTheme="minorHAnsi" w:cstheme="minorBidi"/>
          <w:color w:val="000000" w:themeColor="text1"/>
          <w:sz w:val="22"/>
          <w:szCs w:val="22"/>
          <w:lang w:val="en-GB"/>
        </w:rPr>
        <w:t>primary health care (PHC)</w:t>
      </w:r>
      <w:r w:rsidRPr="4B27B225">
        <w:rPr>
          <w:rStyle w:val="normaltextrun"/>
          <w:rFonts w:asciiTheme="minorHAnsi" w:hAnsiTheme="minorHAnsi" w:cstheme="minorBidi"/>
          <w:color w:val="000000" w:themeColor="text1"/>
          <w:sz w:val="22"/>
          <w:szCs w:val="22"/>
          <w:lang w:val="en-GB"/>
        </w:rPr>
        <w:t xml:space="preserve"> services is to reduce the burden of disease among the population through identifying and addressing the priority health needs of that population and ensuring equitable and timely access to evidence-based preventive services. </w:t>
      </w:r>
      <w:r w:rsidR="000D7DD1" w:rsidRPr="7734D6C4">
        <w:rPr>
          <w:rStyle w:val="normaltextrun"/>
          <w:rFonts w:asciiTheme="minorHAnsi" w:hAnsiTheme="minorHAnsi" w:cstheme="minorBidi"/>
          <w:color w:val="000000" w:themeColor="text1"/>
          <w:sz w:val="22"/>
          <w:szCs w:val="22"/>
          <w:lang w:val="en-GB"/>
        </w:rPr>
        <w:t>The Ministry of Internally Displaced Persons from the Occupied Territories, Labour, Health and Social Affairs (</w:t>
      </w:r>
      <w:proofErr w:type="spellStart"/>
      <w:r w:rsidR="00576DEE" w:rsidRPr="76823675">
        <w:rPr>
          <w:rStyle w:val="normaltextrun"/>
          <w:rFonts w:asciiTheme="minorHAnsi" w:hAnsiTheme="minorHAnsi" w:cstheme="minorBidi"/>
          <w:color w:val="000000" w:themeColor="text1"/>
          <w:sz w:val="22"/>
          <w:szCs w:val="22"/>
          <w:lang w:val="en-GB"/>
        </w:rPr>
        <w:t>MoIDPLSHA</w:t>
      </w:r>
      <w:proofErr w:type="spellEnd"/>
      <w:r w:rsidR="000D7DD1" w:rsidRPr="7734D6C4">
        <w:rPr>
          <w:rStyle w:val="normaltextrun"/>
          <w:rFonts w:asciiTheme="minorHAnsi" w:hAnsiTheme="minorHAnsi" w:cstheme="minorBidi"/>
          <w:color w:val="000000" w:themeColor="text1"/>
          <w:sz w:val="22"/>
          <w:szCs w:val="22"/>
          <w:lang w:val="en-GB"/>
        </w:rPr>
        <w:t xml:space="preserve">) is committed to </w:t>
      </w:r>
      <w:r w:rsidR="003E16E6">
        <w:rPr>
          <w:rStyle w:val="normaltextrun"/>
          <w:rFonts w:asciiTheme="minorHAnsi" w:hAnsiTheme="minorHAnsi" w:cstheme="minorBidi"/>
          <w:color w:val="000000" w:themeColor="text1"/>
          <w:sz w:val="22"/>
          <w:szCs w:val="22"/>
          <w:lang w:val="en-GB"/>
        </w:rPr>
        <w:t xml:space="preserve">improving the health of the population </w:t>
      </w:r>
      <w:r w:rsidR="00A8101D">
        <w:rPr>
          <w:rStyle w:val="normaltextrun"/>
          <w:rFonts w:asciiTheme="minorHAnsi" w:hAnsiTheme="minorHAnsi" w:cstheme="minorBidi"/>
          <w:color w:val="000000" w:themeColor="text1"/>
          <w:sz w:val="22"/>
          <w:szCs w:val="22"/>
          <w:lang w:val="en-GB"/>
        </w:rPr>
        <w:t>and</w:t>
      </w:r>
      <w:r w:rsidR="000D7DD1" w:rsidRPr="4B27B225">
        <w:rPr>
          <w:rStyle w:val="normaltextrun"/>
          <w:rFonts w:asciiTheme="minorHAnsi" w:hAnsiTheme="minorHAnsi" w:cstheme="minorBidi"/>
          <w:color w:val="000000" w:themeColor="text1"/>
          <w:sz w:val="22"/>
          <w:szCs w:val="22"/>
          <w:lang w:val="en-GB"/>
        </w:rPr>
        <w:t xml:space="preserve"> </w:t>
      </w:r>
      <w:r w:rsidR="000D7DD1" w:rsidRPr="7734D6C4">
        <w:rPr>
          <w:rStyle w:val="normaltextrun"/>
          <w:rFonts w:asciiTheme="minorHAnsi" w:hAnsiTheme="minorHAnsi" w:cstheme="minorBidi"/>
          <w:color w:val="000000" w:themeColor="text1"/>
          <w:sz w:val="22"/>
          <w:szCs w:val="22"/>
          <w:lang w:val="en-GB"/>
        </w:rPr>
        <w:t xml:space="preserve">increasing the efficiency of health service delivery in Georgia through strengthening the primary health care (PHC) system. </w:t>
      </w:r>
      <w:r w:rsidR="3A7E3CE8" w:rsidRPr="38FF7F7F">
        <w:rPr>
          <w:rStyle w:val="normaltextrun"/>
          <w:rFonts w:asciiTheme="minorHAnsi" w:hAnsiTheme="minorHAnsi" w:cstheme="minorBidi"/>
          <w:color w:val="000000" w:themeColor="text1"/>
          <w:sz w:val="22"/>
          <w:szCs w:val="22"/>
          <w:lang w:val="en-GB"/>
        </w:rPr>
        <w:t>To achieve this goal</w:t>
      </w:r>
      <w:r w:rsidR="000D7DD1" w:rsidRPr="7734D6C4">
        <w:rPr>
          <w:rStyle w:val="normaltextrun"/>
          <w:rFonts w:asciiTheme="minorHAnsi" w:hAnsiTheme="minorHAnsi" w:cstheme="minorBidi"/>
          <w:color w:val="000000" w:themeColor="text1"/>
          <w:sz w:val="22"/>
          <w:szCs w:val="22"/>
          <w:lang w:val="en-GB"/>
        </w:rPr>
        <w:t xml:space="preserve">, the </w:t>
      </w:r>
      <w:proofErr w:type="spellStart"/>
      <w:r w:rsidR="00576DEE" w:rsidRPr="76823675">
        <w:rPr>
          <w:rStyle w:val="normaltextrun"/>
          <w:rFonts w:asciiTheme="minorHAnsi" w:hAnsiTheme="minorHAnsi" w:cstheme="minorBidi"/>
          <w:color w:val="000000" w:themeColor="text1"/>
          <w:sz w:val="22"/>
          <w:szCs w:val="22"/>
          <w:lang w:val="en-GB"/>
        </w:rPr>
        <w:t>MoIDPLSHA</w:t>
      </w:r>
      <w:proofErr w:type="spellEnd"/>
      <w:r w:rsidR="000D7DD1" w:rsidRPr="7734D6C4">
        <w:rPr>
          <w:rStyle w:val="normaltextrun"/>
          <w:rFonts w:asciiTheme="minorHAnsi" w:hAnsiTheme="minorHAnsi" w:cstheme="minorBidi"/>
          <w:color w:val="000000" w:themeColor="text1"/>
          <w:sz w:val="22"/>
          <w:szCs w:val="22"/>
          <w:lang w:val="en-GB"/>
        </w:rPr>
        <w:t xml:space="preserve"> is </w:t>
      </w:r>
      <w:r w:rsidR="00405F10">
        <w:rPr>
          <w:rStyle w:val="normaltextrun"/>
          <w:rFonts w:asciiTheme="minorHAnsi" w:hAnsiTheme="minorHAnsi" w:cstheme="minorBidi"/>
          <w:color w:val="000000" w:themeColor="text1"/>
          <w:sz w:val="22"/>
          <w:szCs w:val="22"/>
          <w:lang w:val="en-GB"/>
        </w:rPr>
        <w:t>developing</w:t>
      </w:r>
      <w:r w:rsidR="000D7DD1" w:rsidRPr="7734D6C4">
        <w:rPr>
          <w:rStyle w:val="normaltextrun"/>
          <w:rFonts w:asciiTheme="minorHAnsi" w:hAnsiTheme="minorHAnsi" w:cstheme="minorBidi"/>
          <w:color w:val="000000" w:themeColor="text1"/>
          <w:sz w:val="22"/>
          <w:szCs w:val="22"/>
          <w:lang w:val="en-GB"/>
        </w:rPr>
        <w:t xml:space="preserve"> a concept for PHC system reform to improve access to and responsiveness of PHC services. </w:t>
      </w:r>
      <w:r w:rsidR="00F552FB" w:rsidRPr="4B27B225">
        <w:rPr>
          <w:rStyle w:val="normaltextrun"/>
          <w:rFonts w:asciiTheme="minorHAnsi" w:hAnsiTheme="minorHAnsi" w:cstheme="minorBidi"/>
          <w:color w:val="000000" w:themeColor="text1"/>
          <w:sz w:val="22"/>
          <w:szCs w:val="22"/>
          <w:lang w:val="en-GB"/>
        </w:rPr>
        <w:t xml:space="preserve"> </w:t>
      </w:r>
    </w:p>
    <w:p w14:paraId="6745E21E" w14:textId="4C378CCC" w:rsidR="7734D6C4" w:rsidRDefault="7734D6C4" w:rsidP="5625D7DF">
      <w:pPr>
        <w:pStyle w:val="paragraph"/>
        <w:spacing w:before="0" w:beforeAutospacing="0" w:after="0" w:afterAutospacing="0"/>
        <w:jc w:val="both"/>
        <w:rPr>
          <w:rStyle w:val="normaltextrun"/>
          <w:rFonts w:asciiTheme="minorHAnsi" w:hAnsiTheme="minorHAnsi" w:cstheme="minorBidi"/>
          <w:color w:val="000000" w:themeColor="text1"/>
          <w:sz w:val="22"/>
          <w:szCs w:val="22"/>
          <w:lang w:val="en-GB"/>
        </w:rPr>
      </w:pPr>
    </w:p>
    <w:p w14:paraId="62988B8E" w14:textId="77777777" w:rsidR="00FC1DDD" w:rsidRDefault="009A45E4" w:rsidP="002E6D18">
      <w:pPr>
        <w:pStyle w:val="paragraph"/>
        <w:spacing w:before="0" w:beforeAutospacing="0" w:after="0" w:afterAutospacing="0"/>
        <w:jc w:val="both"/>
        <w:textAlignment w:val="baseline"/>
        <w:rPr>
          <w:rStyle w:val="normaltextrun"/>
          <w:rFonts w:asciiTheme="minorHAnsi" w:hAnsiTheme="minorHAnsi" w:cstheme="minorBidi"/>
          <w:color w:val="000000" w:themeColor="text1"/>
          <w:sz w:val="22"/>
          <w:szCs w:val="22"/>
          <w:lang w:val="en-GB"/>
        </w:rPr>
      </w:pPr>
      <w:r w:rsidRPr="009A45E4">
        <w:rPr>
          <w:rStyle w:val="normaltextrun"/>
          <w:rFonts w:asciiTheme="minorHAnsi" w:hAnsiTheme="minorHAnsi" w:cstheme="minorBidi"/>
          <w:color w:val="000000" w:themeColor="text1"/>
          <w:sz w:val="22"/>
          <w:szCs w:val="22"/>
          <w:lang w:val="en-GB"/>
        </w:rPr>
        <w:t>Population and individual health needs are becoming increasingly complex and multidimensional in Georgia due to the growing burden of noncommunicable diseases (NCDs), leaving family doctors unable to adequately address patient needs within the existing system.</w:t>
      </w:r>
      <w:r w:rsidR="003769B5">
        <w:rPr>
          <w:rStyle w:val="normaltextrun"/>
          <w:rFonts w:asciiTheme="minorHAnsi" w:hAnsiTheme="minorHAnsi" w:cstheme="minorBidi"/>
          <w:color w:val="000000" w:themeColor="text1"/>
          <w:sz w:val="22"/>
          <w:szCs w:val="22"/>
          <w:lang w:val="en-GB"/>
        </w:rPr>
        <w:t xml:space="preserve"> </w:t>
      </w:r>
      <w:r w:rsidR="002E6D18" w:rsidRPr="002E6D18">
        <w:rPr>
          <w:rStyle w:val="normaltextrun"/>
          <w:rFonts w:asciiTheme="minorHAnsi" w:hAnsiTheme="minorHAnsi" w:cstheme="minorBidi"/>
          <w:color w:val="000000" w:themeColor="text1"/>
          <w:sz w:val="22"/>
          <w:szCs w:val="22"/>
          <w:lang w:val="en-GB"/>
        </w:rPr>
        <w:t xml:space="preserve">NCDs are the leading cause of premature mortality in Georgia. According to the 2014 World Health Organization report, 94% of deaths in Georgia are caused by non-communicable diseases. Specifically, 69% of total deaths are due to cardiovascular diseases, 14% - oncological diseases, 1% - diabetes, 4% - chronic respiratory diseases and 6% - other non-communicable diseases. Despite improvements in public health and increased access to health care, non-communicable diseases remain a major socioeconomic challenge to Georgia's healthcare system.  </w:t>
      </w:r>
    </w:p>
    <w:p w14:paraId="2E3F29B0" w14:textId="3D8816C3" w:rsidR="00DA3670" w:rsidRPr="004B7B85" w:rsidRDefault="002E6D18" w:rsidP="004B7B85">
      <w:pPr>
        <w:pStyle w:val="paragraph"/>
        <w:spacing w:before="0" w:beforeAutospacing="0" w:after="0" w:afterAutospacing="0"/>
        <w:jc w:val="both"/>
        <w:textAlignment w:val="baseline"/>
        <w:rPr>
          <w:rStyle w:val="normaltextrun"/>
          <w:rFonts w:asciiTheme="minorHAnsi" w:hAnsiTheme="minorHAnsi" w:cstheme="minorBidi"/>
          <w:color w:val="000000" w:themeColor="text1"/>
          <w:sz w:val="22"/>
          <w:szCs w:val="22"/>
          <w:lang w:val="en-GB"/>
        </w:rPr>
      </w:pPr>
      <w:r w:rsidRPr="002E6D18">
        <w:rPr>
          <w:rStyle w:val="normaltextrun"/>
          <w:rFonts w:asciiTheme="minorHAnsi" w:hAnsiTheme="minorHAnsi" w:cstheme="minorBidi"/>
          <w:color w:val="000000" w:themeColor="text1"/>
          <w:sz w:val="22"/>
          <w:szCs w:val="22"/>
          <w:lang w:val="en-GB"/>
        </w:rPr>
        <w:lastRenderedPageBreak/>
        <w:t xml:space="preserve">PHC plays a critical role in early detection and management of NCDs, reducing NCD-related complications, hospitalizations and premature mortality. </w:t>
      </w:r>
      <w:r w:rsidR="00FC1DDD">
        <w:rPr>
          <w:rStyle w:val="normaltextrun"/>
          <w:rFonts w:asciiTheme="minorHAnsi" w:hAnsiTheme="minorHAnsi" w:cstheme="minorBidi"/>
          <w:color w:val="000000" w:themeColor="text1"/>
          <w:sz w:val="22"/>
          <w:szCs w:val="22"/>
          <w:lang w:val="en-GB"/>
        </w:rPr>
        <w:t xml:space="preserve"> However, </w:t>
      </w:r>
      <w:r w:rsidR="003769B5" w:rsidRPr="4B27B225">
        <w:rPr>
          <w:rStyle w:val="normaltextrun"/>
          <w:rFonts w:asciiTheme="minorHAnsi" w:hAnsiTheme="minorHAnsi" w:cstheme="minorBidi"/>
          <w:color w:val="000000" w:themeColor="text1"/>
          <w:sz w:val="22"/>
          <w:szCs w:val="22"/>
          <w:lang w:val="en-GB"/>
        </w:rPr>
        <w:t>only a fraction of registered beneficiaries</w:t>
      </w:r>
      <w:r w:rsidR="00B05AEC">
        <w:rPr>
          <w:rStyle w:val="normaltextrun"/>
          <w:rFonts w:asciiTheme="minorHAnsi" w:hAnsiTheme="minorHAnsi" w:cstheme="minorBidi"/>
          <w:color w:val="000000" w:themeColor="text1"/>
          <w:sz w:val="22"/>
          <w:szCs w:val="22"/>
          <w:lang w:val="en-GB"/>
        </w:rPr>
        <w:t xml:space="preserve"> in Georgia</w:t>
      </w:r>
      <w:r w:rsidR="00F26176">
        <w:rPr>
          <w:rStyle w:val="normaltextrun"/>
          <w:rFonts w:asciiTheme="minorHAnsi" w:hAnsiTheme="minorHAnsi" w:cstheme="minorBidi"/>
          <w:color w:val="000000" w:themeColor="text1"/>
          <w:sz w:val="22"/>
          <w:szCs w:val="22"/>
          <w:lang w:val="en-GB"/>
        </w:rPr>
        <w:t xml:space="preserve"> (</w:t>
      </w:r>
      <w:r w:rsidR="003769B5" w:rsidRPr="4B27B225">
        <w:rPr>
          <w:rStyle w:val="normaltextrun"/>
          <w:rFonts w:asciiTheme="minorHAnsi" w:hAnsiTheme="minorHAnsi" w:cstheme="minorBidi"/>
          <w:color w:val="000000" w:themeColor="text1"/>
          <w:sz w:val="22"/>
          <w:szCs w:val="22"/>
          <w:lang w:val="en-GB"/>
        </w:rPr>
        <w:t>17</w:t>
      </w:r>
      <w:r w:rsidR="00DD1400">
        <w:rPr>
          <w:rStyle w:val="normaltextrun"/>
          <w:rFonts w:asciiTheme="minorHAnsi" w:hAnsiTheme="minorHAnsi" w:cstheme="minorBidi"/>
          <w:color w:val="000000" w:themeColor="text1"/>
          <w:sz w:val="22"/>
          <w:szCs w:val="22"/>
          <w:lang w:val="en-GB"/>
        </w:rPr>
        <w:t>-</w:t>
      </w:r>
      <w:r w:rsidR="003769B5" w:rsidRPr="4B27B225">
        <w:rPr>
          <w:rStyle w:val="normaltextrun"/>
          <w:rFonts w:asciiTheme="minorHAnsi" w:hAnsiTheme="minorHAnsi" w:cstheme="minorBidi"/>
          <w:color w:val="000000" w:themeColor="text1"/>
          <w:sz w:val="22"/>
          <w:szCs w:val="22"/>
          <w:lang w:val="en-GB"/>
        </w:rPr>
        <w:t xml:space="preserve"> 23% by facility</w:t>
      </w:r>
      <w:r w:rsidR="00F26176">
        <w:rPr>
          <w:rStyle w:val="normaltextrun"/>
          <w:rFonts w:asciiTheme="minorHAnsi" w:hAnsiTheme="minorHAnsi" w:cstheme="minorBidi"/>
          <w:color w:val="000000" w:themeColor="text1"/>
          <w:sz w:val="22"/>
          <w:szCs w:val="22"/>
          <w:lang w:val="en-GB"/>
        </w:rPr>
        <w:t>)</w:t>
      </w:r>
      <w:r w:rsidR="003769B5" w:rsidRPr="4B27B225">
        <w:rPr>
          <w:rStyle w:val="normaltextrun"/>
          <w:rFonts w:asciiTheme="minorHAnsi" w:hAnsiTheme="minorHAnsi" w:cstheme="minorBidi"/>
          <w:color w:val="000000" w:themeColor="text1"/>
          <w:sz w:val="22"/>
          <w:szCs w:val="22"/>
          <w:lang w:val="en-GB"/>
        </w:rPr>
        <w:t>, use PHC s</w:t>
      </w:r>
      <w:bookmarkStart w:id="1" w:name="_GoBack"/>
      <w:bookmarkEnd w:id="1"/>
      <w:r w:rsidR="003769B5" w:rsidRPr="4B27B225">
        <w:rPr>
          <w:rStyle w:val="normaltextrun"/>
          <w:rFonts w:asciiTheme="minorHAnsi" w:hAnsiTheme="minorHAnsi" w:cstheme="minorBidi"/>
          <w:color w:val="000000" w:themeColor="text1"/>
          <w:sz w:val="22"/>
          <w:szCs w:val="22"/>
          <w:lang w:val="en-GB"/>
        </w:rPr>
        <w:t xml:space="preserve">ervices. </w:t>
      </w:r>
      <w:r w:rsidR="000D7DD1" w:rsidRPr="0D7C8507">
        <w:rPr>
          <w:rStyle w:val="normaltextrun"/>
          <w:rFonts w:asciiTheme="minorHAnsi" w:hAnsiTheme="minorHAnsi" w:cstheme="minorBidi"/>
          <w:color w:val="000000" w:themeColor="text1"/>
          <w:sz w:val="22"/>
          <w:szCs w:val="22"/>
          <w:lang w:val="en-GB"/>
        </w:rPr>
        <w:t xml:space="preserve">In November 2019, the WHO reviewed the </w:t>
      </w:r>
      <w:proofErr w:type="spellStart"/>
      <w:r w:rsidR="000D7DD1" w:rsidRPr="0D7C8507">
        <w:rPr>
          <w:rStyle w:val="normaltextrun"/>
          <w:rFonts w:asciiTheme="minorHAnsi" w:hAnsiTheme="minorHAnsi" w:cstheme="minorBidi"/>
          <w:color w:val="000000" w:themeColor="text1"/>
          <w:sz w:val="22"/>
          <w:szCs w:val="22"/>
          <w:lang w:val="en-GB"/>
        </w:rPr>
        <w:t>MoIDPLSHA</w:t>
      </w:r>
      <w:proofErr w:type="spellEnd"/>
      <w:r w:rsidR="000D7DD1" w:rsidRPr="0D7C8507">
        <w:rPr>
          <w:rStyle w:val="normaltextrun"/>
          <w:rFonts w:asciiTheme="minorHAnsi" w:hAnsiTheme="minorHAnsi" w:cstheme="minorBidi"/>
          <w:color w:val="000000" w:themeColor="text1"/>
          <w:sz w:val="22"/>
          <w:szCs w:val="22"/>
          <w:lang w:val="en-GB"/>
        </w:rPr>
        <w:t xml:space="preserve"> plans for PHC reform and recommended revising the scope of PHC services to include more preventive, people centred PHC services, expanding the scope of practice of nurses, and redefining the role of specialists in the PHC setting. The review also found that the lack of performance monitoring and misaligned payment incentives undermine the overall potential of the PHC system. In early 2020, the </w:t>
      </w:r>
      <w:proofErr w:type="spellStart"/>
      <w:r w:rsidR="00576DEE" w:rsidRPr="0D7C8507">
        <w:rPr>
          <w:rStyle w:val="normaltextrun"/>
          <w:rFonts w:asciiTheme="minorHAnsi" w:hAnsiTheme="minorHAnsi" w:cstheme="minorBidi"/>
          <w:color w:val="000000" w:themeColor="text1"/>
          <w:sz w:val="22"/>
          <w:szCs w:val="22"/>
          <w:lang w:val="en-GB"/>
        </w:rPr>
        <w:t>MoIDPLSHA</w:t>
      </w:r>
      <w:proofErr w:type="spellEnd"/>
      <w:r w:rsidR="00576DEE" w:rsidRPr="0D7C8507">
        <w:rPr>
          <w:rStyle w:val="normaltextrun"/>
          <w:rFonts w:asciiTheme="minorHAnsi" w:hAnsiTheme="minorHAnsi" w:cstheme="minorBidi"/>
          <w:color w:val="000000" w:themeColor="text1"/>
          <w:sz w:val="22"/>
          <w:szCs w:val="22"/>
          <w:lang w:val="en-GB"/>
        </w:rPr>
        <w:t xml:space="preserve"> </w:t>
      </w:r>
      <w:r w:rsidR="000D7DD1" w:rsidRPr="0D7C8507">
        <w:rPr>
          <w:rStyle w:val="normaltextrun"/>
          <w:rFonts w:asciiTheme="minorHAnsi" w:hAnsiTheme="minorHAnsi" w:cstheme="minorBidi"/>
          <w:color w:val="000000" w:themeColor="text1"/>
          <w:sz w:val="22"/>
          <w:szCs w:val="22"/>
          <w:lang w:val="en-GB"/>
        </w:rPr>
        <w:t xml:space="preserve">requested technical assistance from WHO in revising the PHC benefits package (BP) and payment model to increase access to evidence-based prevention and treatment services and support integration of key vertical programs to strengthen the PHC system. </w:t>
      </w:r>
      <w:r w:rsidR="00DA3670" w:rsidRPr="004B7B85">
        <w:rPr>
          <w:rStyle w:val="normaltextrun"/>
          <w:rFonts w:asciiTheme="minorHAnsi" w:hAnsiTheme="minorHAnsi" w:cstheme="minorBidi"/>
          <w:color w:val="000000" w:themeColor="text1"/>
          <w:sz w:val="22"/>
          <w:szCs w:val="22"/>
          <w:lang w:val="en-GB"/>
        </w:rPr>
        <w:t>Meanwhile, the COVID-19 pandemic has highlighted the essential role of PHC and effective health systems in delivering timely and effective healthcare, while simultaneously changing the landscape of health care delivery.</w:t>
      </w:r>
    </w:p>
    <w:p w14:paraId="49CE6FC9" w14:textId="494087C4" w:rsidR="000D7DD1" w:rsidRPr="000D7DD1" w:rsidRDefault="000D7DD1" w:rsidP="5625D7DF">
      <w:pPr>
        <w:pStyle w:val="paragraph"/>
        <w:spacing w:before="0" w:beforeAutospacing="0" w:after="0" w:afterAutospacing="0"/>
        <w:jc w:val="both"/>
        <w:textAlignment w:val="baseline"/>
        <w:rPr>
          <w:rStyle w:val="normaltextrun"/>
          <w:rFonts w:asciiTheme="minorHAnsi" w:hAnsiTheme="minorHAnsi" w:cstheme="minorBidi"/>
          <w:color w:val="000000" w:themeColor="text1"/>
          <w:sz w:val="22"/>
          <w:szCs w:val="22"/>
          <w:lang w:val="en-GB"/>
        </w:rPr>
      </w:pPr>
    </w:p>
    <w:p w14:paraId="3CF293A4" w14:textId="64A6921D" w:rsidR="00557F4E" w:rsidRDefault="000D7DD1" w:rsidP="005C3BD8">
      <w:pPr>
        <w:pStyle w:val="paragraph"/>
        <w:spacing w:before="0" w:beforeAutospacing="0" w:after="0" w:afterAutospacing="0"/>
        <w:jc w:val="both"/>
        <w:textAlignment w:val="baseline"/>
        <w:rPr>
          <w:rStyle w:val="normaltextrun"/>
          <w:rFonts w:asciiTheme="minorHAnsi" w:hAnsiTheme="minorHAnsi" w:cstheme="minorBidi"/>
          <w:color w:val="000000" w:themeColor="text1"/>
          <w:sz w:val="22"/>
          <w:szCs w:val="22"/>
          <w:lang w:val="en-GB"/>
        </w:rPr>
      </w:pPr>
      <w:r w:rsidRPr="2002E45D">
        <w:rPr>
          <w:rStyle w:val="normaltextrun"/>
          <w:rFonts w:asciiTheme="minorHAnsi" w:hAnsiTheme="minorHAnsi" w:cstheme="minorBidi"/>
          <w:color w:val="000000" w:themeColor="text1"/>
          <w:sz w:val="22"/>
          <w:szCs w:val="22"/>
          <w:lang w:val="en-GB"/>
        </w:rPr>
        <w:t xml:space="preserve">The aim of this document is to present the Phased Implementation Strategy (PHC Roadmap) for the proposed revisions to the PHC </w:t>
      </w:r>
      <w:r w:rsidR="1A886C3C" w:rsidRPr="3D71E7F2">
        <w:rPr>
          <w:rStyle w:val="normaltextrun"/>
          <w:rFonts w:asciiTheme="minorHAnsi" w:hAnsiTheme="minorHAnsi" w:cstheme="minorBidi"/>
          <w:color w:val="000000" w:themeColor="text1"/>
          <w:sz w:val="22"/>
          <w:szCs w:val="22"/>
          <w:lang w:val="en-GB"/>
        </w:rPr>
        <w:t>benefits package</w:t>
      </w:r>
      <w:r w:rsidRPr="2002E45D">
        <w:rPr>
          <w:rStyle w:val="normaltextrun"/>
          <w:rFonts w:asciiTheme="minorHAnsi" w:hAnsiTheme="minorHAnsi" w:cstheme="minorBidi"/>
          <w:color w:val="000000" w:themeColor="text1"/>
          <w:sz w:val="22"/>
          <w:szCs w:val="22"/>
          <w:lang w:val="en-GB"/>
        </w:rPr>
        <w:t xml:space="preserve"> and payment model</w:t>
      </w:r>
      <w:r w:rsidR="0B5E4E8F" w:rsidRPr="3D71E7F2">
        <w:rPr>
          <w:rStyle w:val="normaltextrun"/>
          <w:rFonts w:asciiTheme="minorHAnsi" w:hAnsiTheme="minorHAnsi" w:cstheme="minorBidi"/>
          <w:color w:val="000000" w:themeColor="text1"/>
          <w:sz w:val="22"/>
          <w:szCs w:val="22"/>
          <w:lang w:val="en-GB"/>
        </w:rPr>
        <w:t>. The model</w:t>
      </w:r>
      <w:r w:rsidRPr="3D71E7F2">
        <w:rPr>
          <w:rStyle w:val="normaltextrun"/>
          <w:rFonts w:asciiTheme="minorHAnsi" w:hAnsiTheme="minorHAnsi" w:cstheme="minorBidi"/>
          <w:color w:val="000000" w:themeColor="text1"/>
          <w:sz w:val="22"/>
          <w:szCs w:val="22"/>
          <w:lang w:val="en-GB"/>
        </w:rPr>
        <w:t xml:space="preserve"> </w:t>
      </w:r>
      <w:r w:rsidR="21C2EEA5" w:rsidRPr="3D71E7F2">
        <w:rPr>
          <w:rStyle w:val="normaltextrun"/>
          <w:rFonts w:asciiTheme="minorHAnsi" w:hAnsiTheme="minorHAnsi" w:cstheme="minorBidi"/>
          <w:color w:val="000000" w:themeColor="text1"/>
          <w:sz w:val="22"/>
          <w:szCs w:val="22"/>
          <w:lang w:val="en-GB"/>
        </w:rPr>
        <w:t>considers</w:t>
      </w:r>
      <w:r w:rsidRPr="2002E45D">
        <w:rPr>
          <w:rStyle w:val="normaltextrun"/>
          <w:rFonts w:asciiTheme="minorHAnsi" w:hAnsiTheme="minorHAnsi" w:cstheme="minorBidi"/>
          <w:color w:val="000000" w:themeColor="text1"/>
          <w:sz w:val="22"/>
          <w:szCs w:val="22"/>
          <w:lang w:val="en-GB"/>
        </w:rPr>
        <w:t xml:space="preserve"> the priority health needs of the population</w:t>
      </w:r>
      <w:r w:rsidR="42109104" w:rsidRPr="3D71E7F2">
        <w:rPr>
          <w:rStyle w:val="normaltextrun"/>
          <w:rFonts w:asciiTheme="minorHAnsi" w:hAnsiTheme="minorHAnsi" w:cstheme="minorBidi"/>
          <w:color w:val="000000" w:themeColor="text1"/>
          <w:sz w:val="22"/>
          <w:szCs w:val="22"/>
          <w:lang w:val="en-GB"/>
        </w:rPr>
        <w:t xml:space="preserve"> and aims to strengthen existing PHC services while integrating additional key services</w:t>
      </w:r>
      <w:r w:rsidR="10110D23" w:rsidRPr="3D71E7F2">
        <w:rPr>
          <w:rStyle w:val="normaltextrun"/>
          <w:rFonts w:asciiTheme="minorHAnsi" w:hAnsiTheme="minorHAnsi" w:cstheme="minorBidi"/>
          <w:color w:val="000000" w:themeColor="text1"/>
          <w:sz w:val="22"/>
          <w:szCs w:val="22"/>
          <w:lang w:val="en-GB"/>
        </w:rPr>
        <w:t xml:space="preserve"> identified by </w:t>
      </w:r>
      <w:proofErr w:type="spellStart"/>
      <w:r w:rsidR="10110D23" w:rsidRPr="3D71E7F2">
        <w:rPr>
          <w:rStyle w:val="normaltextrun"/>
          <w:rFonts w:asciiTheme="minorHAnsi" w:hAnsiTheme="minorHAnsi" w:cstheme="minorBidi"/>
          <w:color w:val="000000" w:themeColor="text1"/>
          <w:sz w:val="22"/>
          <w:szCs w:val="22"/>
          <w:lang w:val="en-GB"/>
        </w:rPr>
        <w:t>MoIDPHLSA</w:t>
      </w:r>
      <w:proofErr w:type="spellEnd"/>
      <w:r w:rsidR="42109104" w:rsidRPr="3D71E7F2">
        <w:rPr>
          <w:rStyle w:val="normaltextrun"/>
          <w:rFonts w:asciiTheme="minorHAnsi" w:hAnsiTheme="minorHAnsi" w:cstheme="minorBidi"/>
          <w:color w:val="000000" w:themeColor="text1"/>
          <w:sz w:val="22"/>
          <w:szCs w:val="22"/>
          <w:lang w:val="en-GB"/>
        </w:rPr>
        <w:t xml:space="preserve"> in phases</w:t>
      </w:r>
      <w:r w:rsidRPr="3D71E7F2">
        <w:rPr>
          <w:rStyle w:val="normaltextrun"/>
          <w:rFonts w:asciiTheme="minorHAnsi" w:hAnsiTheme="minorHAnsi" w:cstheme="minorBidi"/>
          <w:color w:val="000000" w:themeColor="text1"/>
          <w:sz w:val="22"/>
          <w:szCs w:val="22"/>
          <w:lang w:val="en-GB"/>
        </w:rPr>
        <w:t>.</w:t>
      </w:r>
      <w:r w:rsidR="003D3543" w:rsidRPr="2002E45D">
        <w:rPr>
          <w:rStyle w:val="normaltextrun"/>
          <w:rFonts w:asciiTheme="minorHAnsi" w:hAnsiTheme="minorHAnsi" w:cstheme="minorBidi"/>
          <w:color w:val="000000" w:themeColor="text1"/>
          <w:sz w:val="22"/>
          <w:szCs w:val="22"/>
          <w:lang w:val="en-GB"/>
        </w:rPr>
        <w:t xml:space="preserve"> </w:t>
      </w:r>
      <w:r w:rsidR="003B2BC2" w:rsidRPr="2002E45D">
        <w:rPr>
          <w:rStyle w:val="normaltextrun"/>
          <w:rFonts w:asciiTheme="minorHAnsi" w:hAnsiTheme="minorHAnsi" w:cstheme="minorBidi"/>
          <w:color w:val="000000" w:themeColor="text1"/>
          <w:sz w:val="22"/>
          <w:szCs w:val="22"/>
          <w:lang w:val="en-GB"/>
        </w:rPr>
        <w:t>In the long-term</w:t>
      </w:r>
      <w:r w:rsidR="2857C36F" w:rsidRPr="3D71E7F2">
        <w:rPr>
          <w:rStyle w:val="normaltextrun"/>
          <w:rFonts w:asciiTheme="minorHAnsi" w:hAnsiTheme="minorHAnsi" w:cstheme="minorBidi"/>
          <w:color w:val="000000" w:themeColor="text1"/>
          <w:sz w:val="22"/>
          <w:szCs w:val="22"/>
          <w:lang w:val="en-GB"/>
        </w:rPr>
        <w:t>,</w:t>
      </w:r>
      <w:r w:rsidR="003B2BC2" w:rsidRPr="2002E45D">
        <w:rPr>
          <w:rStyle w:val="normaltextrun"/>
          <w:rFonts w:asciiTheme="minorHAnsi" w:hAnsiTheme="minorHAnsi" w:cstheme="minorBidi"/>
          <w:color w:val="000000" w:themeColor="text1"/>
          <w:sz w:val="22"/>
          <w:szCs w:val="22"/>
          <w:lang w:val="en-GB"/>
        </w:rPr>
        <w:t xml:space="preserve"> the strategy envisions gradual transition towards networks of multidisciplinary PHC teams accountable for empanelled populations’ health outcomes applied universally to urban and rural practices.</w:t>
      </w:r>
      <w:r w:rsidR="027B4247" w:rsidRPr="2002E45D">
        <w:rPr>
          <w:rStyle w:val="normaltextrun"/>
          <w:rFonts w:asciiTheme="minorHAnsi" w:hAnsiTheme="minorHAnsi" w:cstheme="minorBidi"/>
          <w:color w:val="000000" w:themeColor="text1"/>
          <w:sz w:val="22"/>
          <w:szCs w:val="22"/>
          <w:lang w:val="en-GB"/>
        </w:rPr>
        <w:t xml:space="preserve"> Implementing this strategy will require transformation of existing PHC governance, financing, service delivery (workforce and infrastructure) and accountability mechanisms</w:t>
      </w:r>
      <w:r w:rsidR="027B4247" w:rsidRPr="63B01E8F">
        <w:rPr>
          <w:rStyle w:val="normaltextrun"/>
          <w:rFonts w:asciiTheme="minorHAnsi" w:hAnsiTheme="minorHAnsi" w:cstheme="minorBidi"/>
          <w:color w:val="000000" w:themeColor="text1"/>
          <w:sz w:val="22"/>
          <w:szCs w:val="22"/>
          <w:lang w:val="en-GB"/>
        </w:rPr>
        <w:t>.</w:t>
      </w:r>
    </w:p>
    <w:p w14:paraId="6C949E37" w14:textId="6946B3F2" w:rsidR="00277526" w:rsidRDefault="00277526" w:rsidP="00277526">
      <w:pPr>
        <w:pStyle w:val="paragraph"/>
        <w:spacing w:before="0" w:beforeAutospacing="0" w:after="0" w:afterAutospacing="0"/>
        <w:jc w:val="both"/>
        <w:textAlignment w:val="baseline"/>
        <w:rPr>
          <w:rStyle w:val="normaltextrun"/>
          <w:rFonts w:asciiTheme="minorHAnsi" w:hAnsiTheme="minorHAnsi" w:cstheme="minorBidi"/>
          <w:color w:val="000000" w:themeColor="text1"/>
          <w:sz w:val="22"/>
          <w:szCs w:val="22"/>
          <w:lang w:val="en-GB"/>
        </w:rPr>
      </w:pPr>
    </w:p>
    <w:p w14:paraId="270D5CA6" w14:textId="031F62D4" w:rsidR="00C62743" w:rsidRDefault="00D82712" w:rsidP="00FE5163">
      <w:pPr>
        <w:pStyle w:val="Pealkiri11"/>
        <w:numPr>
          <w:ilvl w:val="0"/>
          <w:numId w:val="5"/>
        </w:numPr>
        <w:spacing w:before="0" w:line="240" w:lineRule="auto"/>
        <w:rPr>
          <w:sz w:val="28"/>
          <w:szCs w:val="28"/>
        </w:rPr>
      </w:pPr>
      <w:r>
        <w:rPr>
          <w:sz w:val="28"/>
          <w:szCs w:val="28"/>
        </w:rPr>
        <w:t>Vision</w:t>
      </w:r>
    </w:p>
    <w:p w14:paraId="23A5A017" w14:textId="186D06D0" w:rsidR="00E93A00" w:rsidRDefault="00E93A00" w:rsidP="00E93A00">
      <w:pPr>
        <w:pStyle w:val="Pealkiri11"/>
        <w:spacing w:before="0" w:line="240" w:lineRule="auto"/>
        <w:rPr>
          <w:sz w:val="28"/>
          <w:szCs w:val="28"/>
        </w:rPr>
      </w:pPr>
    </w:p>
    <w:p w14:paraId="26EC4884" w14:textId="33FE6C7C" w:rsidR="00FA3D5B" w:rsidRDefault="00FA3D5B" w:rsidP="00132A92">
      <w:pPr>
        <w:spacing w:after="0" w:line="240" w:lineRule="auto"/>
        <w:jc w:val="both"/>
        <w:textAlignment w:val="baseline"/>
        <w:rPr>
          <w:rStyle w:val="normaltextrun"/>
          <w:color w:val="000000" w:themeColor="text1"/>
          <w:lang w:val="en-GB"/>
        </w:rPr>
      </w:pPr>
      <w:r w:rsidRPr="00FA3D5B">
        <w:rPr>
          <w:rStyle w:val="normaltextrun"/>
          <w:color w:val="000000" w:themeColor="text1"/>
          <w:lang w:val="en-GB"/>
        </w:rPr>
        <w:t xml:space="preserve">The Georgian Government recognizes the need and the right of Georgian citizens to integrated, quality, individual and population-level multidisciplinary primary health care accessible to all, including the most vulnerable, and accountable to an empowered public. </w:t>
      </w:r>
      <w:r w:rsidR="009D7576">
        <w:rPr>
          <w:rStyle w:val="normaltextrun"/>
          <w:color w:val="000000" w:themeColor="text1"/>
          <w:lang w:val="en-GB"/>
        </w:rPr>
        <w:t>(</w:t>
      </w:r>
      <w:r w:rsidRPr="00FA3D5B">
        <w:rPr>
          <w:rStyle w:val="normaltextrun"/>
          <w:color w:val="000000" w:themeColor="text1"/>
          <w:lang w:val="en-GB"/>
        </w:rPr>
        <w:t>WHO position</w:t>
      </w:r>
      <w:r w:rsidR="009D7576">
        <w:rPr>
          <w:rStyle w:val="normaltextrun"/>
          <w:color w:val="000000" w:themeColor="text1"/>
          <w:lang w:val="en-GB"/>
        </w:rPr>
        <w:t>,</w:t>
      </w:r>
      <w:r w:rsidRPr="00FA3D5B">
        <w:rPr>
          <w:rStyle w:val="normaltextrun"/>
          <w:color w:val="000000" w:themeColor="text1"/>
          <w:lang w:val="en-GB"/>
        </w:rPr>
        <w:t xml:space="preserve"> Astana)</w:t>
      </w:r>
    </w:p>
    <w:p w14:paraId="01513F35" w14:textId="77777777" w:rsidR="00FA3D5B" w:rsidRDefault="00FA3D5B" w:rsidP="00132A92">
      <w:pPr>
        <w:spacing w:after="0" w:line="240" w:lineRule="auto"/>
        <w:jc w:val="both"/>
        <w:textAlignment w:val="baseline"/>
        <w:rPr>
          <w:rStyle w:val="normaltextrun"/>
          <w:color w:val="000000" w:themeColor="text1"/>
          <w:lang w:val="en-GB"/>
        </w:rPr>
      </w:pPr>
    </w:p>
    <w:p w14:paraId="15E1FD33" w14:textId="51A6A693" w:rsidR="004B0AB6" w:rsidRDefault="004B0AB6" w:rsidP="00132A92">
      <w:pPr>
        <w:spacing w:after="0" w:line="240" w:lineRule="auto"/>
        <w:jc w:val="both"/>
        <w:textAlignment w:val="baseline"/>
        <w:rPr>
          <w:rStyle w:val="normaltextrun"/>
          <w:color w:val="000000" w:themeColor="text1"/>
          <w:lang w:val="en-GB"/>
        </w:rPr>
      </w:pPr>
      <w:r>
        <w:rPr>
          <w:rStyle w:val="normaltextrun"/>
          <w:color w:val="000000" w:themeColor="text1"/>
          <w:lang w:val="en-GB"/>
        </w:rPr>
        <w:t>T</w:t>
      </w:r>
      <w:r w:rsidRPr="0033333B">
        <w:rPr>
          <w:rStyle w:val="normaltextrun"/>
          <w:color w:val="000000" w:themeColor="text1"/>
          <w:lang w:val="en-GB"/>
        </w:rPr>
        <w:t>he services provided by PHC must be of the highest quality in terms of being effective (both clinically and in terms of cost), timely, efficient, safe (for both patients and staff) and equitable. Citizens must have trust in PHC personnel delivering the best evidence-based treatment. Universal Health Care and the health-related SDGs can only be achieved and sustained with a stronger emphasis on PHC.</w:t>
      </w:r>
    </w:p>
    <w:p w14:paraId="425A36C6" w14:textId="77777777" w:rsidR="004B0AB6" w:rsidRDefault="004B0AB6" w:rsidP="00132A92">
      <w:pPr>
        <w:spacing w:after="0" w:line="240" w:lineRule="auto"/>
        <w:jc w:val="both"/>
        <w:textAlignment w:val="baseline"/>
        <w:rPr>
          <w:rStyle w:val="normaltextrun"/>
          <w:color w:val="000000" w:themeColor="text1"/>
          <w:lang w:val="en-GB"/>
        </w:rPr>
      </w:pPr>
    </w:p>
    <w:p w14:paraId="5A718FC0" w14:textId="49710222" w:rsidR="00EC1135" w:rsidRDefault="0024033B" w:rsidP="009D7576">
      <w:pPr>
        <w:spacing w:after="0" w:line="240" w:lineRule="auto"/>
        <w:jc w:val="both"/>
        <w:textAlignment w:val="baseline"/>
        <w:rPr>
          <w:rStyle w:val="normaltextrun"/>
          <w:color w:val="000000" w:themeColor="text1"/>
          <w:lang w:val="en-GB"/>
        </w:rPr>
      </w:pPr>
      <w:r>
        <w:rPr>
          <w:rStyle w:val="normaltextrun"/>
          <w:color w:val="000000" w:themeColor="text1"/>
          <w:lang w:val="en-GB"/>
        </w:rPr>
        <w:t>Th</w:t>
      </w:r>
      <w:r w:rsidR="00124CB2">
        <w:rPr>
          <w:rStyle w:val="normaltextrun"/>
          <w:color w:val="000000" w:themeColor="text1"/>
          <w:lang w:val="en-GB"/>
        </w:rPr>
        <w:t xml:space="preserve">is plan aims to support </w:t>
      </w:r>
      <w:r w:rsidR="005759C8">
        <w:rPr>
          <w:rStyle w:val="normaltextrun"/>
          <w:color w:val="000000" w:themeColor="text1"/>
          <w:lang w:val="en-GB"/>
        </w:rPr>
        <w:t>the vision of developing</w:t>
      </w:r>
      <w:r w:rsidR="001D77A3" w:rsidRPr="001D77A3">
        <w:rPr>
          <w:rStyle w:val="normaltextrun"/>
          <w:color w:val="000000" w:themeColor="text1"/>
          <w:lang w:val="en-GB"/>
        </w:rPr>
        <w:t xml:space="preserve"> high-quality,</w:t>
      </w:r>
      <w:r w:rsidR="007939E5">
        <w:rPr>
          <w:rStyle w:val="normaltextrun"/>
          <w:color w:val="000000" w:themeColor="text1"/>
          <w:lang w:val="en-GB"/>
        </w:rPr>
        <w:t xml:space="preserve"> evidence-based,</w:t>
      </w:r>
      <w:r w:rsidR="001D77A3" w:rsidRPr="001D77A3">
        <w:rPr>
          <w:rStyle w:val="normaltextrun"/>
          <w:color w:val="000000" w:themeColor="text1"/>
          <w:lang w:val="en-GB"/>
        </w:rPr>
        <w:t xml:space="preserve"> person</w:t>
      </w:r>
      <w:r w:rsidR="00DB1911">
        <w:rPr>
          <w:rStyle w:val="normaltextrun"/>
          <w:color w:val="000000" w:themeColor="text1"/>
          <w:lang w:val="en-GB"/>
        </w:rPr>
        <w:t>-</w:t>
      </w:r>
      <w:r w:rsidR="001D77A3" w:rsidRPr="001D77A3">
        <w:rPr>
          <w:rStyle w:val="normaltextrun"/>
          <w:color w:val="000000" w:themeColor="text1"/>
          <w:lang w:val="en-GB"/>
        </w:rPr>
        <w:t>centred PHC services capable of managing up to 80% of an individual’s health needs throughout their lifetime including prevention, treatment,</w:t>
      </w:r>
      <w:r w:rsidR="004D68FB">
        <w:rPr>
          <w:rStyle w:val="normaltextrun"/>
          <w:color w:val="000000" w:themeColor="text1"/>
          <w:lang w:val="en-GB"/>
        </w:rPr>
        <w:t xml:space="preserve"> and</w:t>
      </w:r>
      <w:r w:rsidR="001D77A3" w:rsidRPr="001D77A3">
        <w:rPr>
          <w:rStyle w:val="normaltextrun"/>
          <w:color w:val="000000" w:themeColor="text1"/>
          <w:lang w:val="en-GB"/>
        </w:rPr>
        <w:t xml:space="preserve"> management of long-term conditions</w:t>
      </w:r>
      <w:r w:rsidR="00B724B4">
        <w:rPr>
          <w:rStyle w:val="normaltextrun"/>
          <w:color w:val="000000" w:themeColor="text1"/>
          <w:lang w:val="en-GB"/>
        </w:rPr>
        <w:t xml:space="preserve">. </w:t>
      </w:r>
      <w:r w:rsidR="005D64AD">
        <w:rPr>
          <w:rStyle w:val="normaltextrun"/>
          <w:color w:val="000000" w:themeColor="text1"/>
          <w:lang w:val="en-GB"/>
        </w:rPr>
        <w:t>Such</w:t>
      </w:r>
      <w:r w:rsidR="005E205B" w:rsidRPr="4B27B225">
        <w:rPr>
          <w:rStyle w:val="normaltextrun"/>
          <w:color w:val="000000" w:themeColor="text1"/>
          <w:lang w:val="en-GB"/>
        </w:rPr>
        <w:t xml:space="preserve"> PHC services should be accessible equally to urban and rural populations alike, therefore differences in the design and scope of PHC services should be phased out, while still considering the need for aligning services to the needs of the target population.</w:t>
      </w:r>
      <w:r w:rsidR="005E205B">
        <w:rPr>
          <w:rStyle w:val="normaltextrun"/>
          <w:color w:val="000000" w:themeColor="text1"/>
          <w:lang w:val="en-GB"/>
        </w:rPr>
        <w:t xml:space="preserve"> </w:t>
      </w:r>
      <w:r w:rsidR="00B05033" w:rsidRPr="4B27B225">
        <w:rPr>
          <w:rStyle w:val="normaltextrun"/>
          <w:color w:val="000000" w:themeColor="text1"/>
          <w:lang w:val="en-GB"/>
        </w:rPr>
        <w:t>This plan</w:t>
      </w:r>
      <w:r w:rsidR="00B05033">
        <w:rPr>
          <w:rStyle w:val="normaltextrun"/>
          <w:color w:val="000000" w:themeColor="text1"/>
          <w:lang w:val="en-GB"/>
        </w:rPr>
        <w:t xml:space="preserve"> also</w:t>
      </w:r>
      <w:r w:rsidR="00B05033" w:rsidRPr="4B27B225">
        <w:rPr>
          <w:rStyle w:val="normaltextrun"/>
          <w:color w:val="000000" w:themeColor="text1"/>
          <w:lang w:val="en-GB"/>
        </w:rPr>
        <w:t xml:space="preserve"> aims to </w:t>
      </w:r>
      <w:r w:rsidR="00166455">
        <w:rPr>
          <w:rStyle w:val="normaltextrun"/>
          <w:color w:val="000000" w:themeColor="text1"/>
          <w:lang w:val="en-GB"/>
        </w:rPr>
        <w:t xml:space="preserve">build confidence in PHC and </w:t>
      </w:r>
      <w:r w:rsidR="00B05033" w:rsidRPr="4B27B225">
        <w:rPr>
          <w:rStyle w:val="normaltextrun"/>
          <w:color w:val="000000" w:themeColor="text1"/>
          <w:lang w:val="en-GB"/>
        </w:rPr>
        <w:t>address the growing role of specialized health services that has resulted in</w:t>
      </w:r>
      <w:r w:rsidR="00166455">
        <w:rPr>
          <w:rStyle w:val="normaltextrun"/>
          <w:color w:val="000000" w:themeColor="text1"/>
          <w:lang w:val="en-GB"/>
        </w:rPr>
        <w:t xml:space="preserve"> high costs and</w:t>
      </w:r>
      <w:r w:rsidR="00B05033" w:rsidRPr="4B27B225">
        <w:rPr>
          <w:rStyle w:val="normaltextrun"/>
          <w:color w:val="000000" w:themeColor="text1"/>
          <w:lang w:val="en-GB"/>
        </w:rPr>
        <w:t xml:space="preserve"> decreasing utilization of core PHC services over the last decade.</w:t>
      </w:r>
    </w:p>
    <w:p w14:paraId="5B6665FE" w14:textId="77777777" w:rsidR="00EC1135" w:rsidRPr="00EC1135" w:rsidRDefault="00EC1135" w:rsidP="00EC1135">
      <w:pPr>
        <w:spacing w:after="0" w:line="240" w:lineRule="auto"/>
        <w:textAlignment w:val="baseline"/>
        <w:rPr>
          <w:rStyle w:val="normaltextrun"/>
          <w:color w:val="000000" w:themeColor="text1"/>
          <w:lang w:val="en-GB"/>
        </w:rPr>
      </w:pPr>
    </w:p>
    <w:p w14:paraId="0263951F" w14:textId="7F7888B5" w:rsidR="00EC1135" w:rsidRPr="00EC1135" w:rsidRDefault="00EC1135" w:rsidP="00EC1135">
      <w:pPr>
        <w:pStyle w:val="Pealkiri11"/>
        <w:numPr>
          <w:ilvl w:val="0"/>
          <w:numId w:val="5"/>
        </w:numPr>
        <w:spacing w:before="0" w:line="240" w:lineRule="auto"/>
        <w:rPr>
          <w:sz w:val="28"/>
          <w:szCs w:val="28"/>
        </w:rPr>
      </w:pPr>
      <w:bookmarkStart w:id="2" w:name="_Toc63463436"/>
      <w:r w:rsidRPr="00EC1135">
        <w:rPr>
          <w:sz w:val="28"/>
          <w:szCs w:val="28"/>
        </w:rPr>
        <w:t xml:space="preserve">Key priorities </w:t>
      </w:r>
      <w:r w:rsidR="00E3294C">
        <w:rPr>
          <w:sz w:val="28"/>
          <w:szCs w:val="28"/>
        </w:rPr>
        <w:t>of the revised</w:t>
      </w:r>
      <w:r w:rsidRPr="00EC1135">
        <w:rPr>
          <w:sz w:val="28"/>
          <w:szCs w:val="28"/>
        </w:rPr>
        <w:t xml:space="preserve"> PHC delivery model</w:t>
      </w:r>
      <w:bookmarkEnd w:id="2"/>
    </w:p>
    <w:p w14:paraId="415C838E" w14:textId="77777777" w:rsidR="00EC1135" w:rsidRPr="00EC1135" w:rsidRDefault="00EC1135" w:rsidP="00EC1135">
      <w:pPr>
        <w:spacing w:after="0" w:line="240" w:lineRule="auto"/>
        <w:textAlignment w:val="baseline"/>
        <w:rPr>
          <w:rStyle w:val="normaltextrun"/>
          <w:color w:val="000000" w:themeColor="text1"/>
          <w:lang w:val="en-GB"/>
        </w:rPr>
      </w:pPr>
    </w:p>
    <w:p w14:paraId="395D39FC" w14:textId="2985E359" w:rsidR="00723D5B" w:rsidRDefault="00EC1135" w:rsidP="00132A92">
      <w:pPr>
        <w:spacing w:after="0" w:line="240" w:lineRule="auto"/>
        <w:jc w:val="both"/>
        <w:textAlignment w:val="baseline"/>
        <w:rPr>
          <w:rStyle w:val="normaltextrun"/>
          <w:color w:val="000000" w:themeColor="text1"/>
          <w:lang w:val="en-GB"/>
        </w:rPr>
      </w:pPr>
      <w:r w:rsidRPr="00EC1135">
        <w:rPr>
          <w:rStyle w:val="normaltextrun"/>
          <w:color w:val="000000" w:themeColor="text1"/>
          <w:lang w:val="en-GB"/>
        </w:rPr>
        <w:t>A key priority in the redesign of the PHC service model is developing a more attractive, responsive PHC system tailored to the needs and expectations of the population. Shifting away from a heavy reliance on costly specialist and inpatient services to</w:t>
      </w:r>
      <w:r w:rsidR="00003FAF">
        <w:rPr>
          <w:rStyle w:val="normaltextrun"/>
          <w:color w:val="000000" w:themeColor="text1"/>
          <w:lang w:val="en-GB"/>
        </w:rPr>
        <w:t xml:space="preserve"> </w:t>
      </w:r>
      <w:r w:rsidR="00723D5B">
        <w:rPr>
          <w:rStyle w:val="normaltextrun"/>
          <w:color w:val="000000" w:themeColor="text1"/>
          <w:lang w:val="en-GB"/>
        </w:rPr>
        <w:t>greater utilization of</w:t>
      </w:r>
      <w:r w:rsidR="00003FAF">
        <w:rPr>
          <w:rStyle w:val="normaltextrun"/>
          <w:color w:val="000000" w:themeColor="text1"/>
          <w:lang w:val="en-GB"/>
        </w:rPr>
        <w:t xml:space="preserve"> </w:t>
      </w:r>
      <w:r w:rsidR="00B500FE">
        <w:rPr>
          <w:rStyle w:val="normaltextrun"/>
          <w:color w:val="000000" w:themeColor="text1"/>
          <w:lang w:val="en-GB"/>
        </w:rPr>
        <w:t>integrated PHC services</w:t>
      </w:r>
      <w:r w:rsidRPr="00EC1135">
        <w:rPr>
          <w:rStyle w:val="normaltextrun"/>
          <w:color w:val="000000" w:themeColor="text1"/>
          <w:lang w:val="en-GB"/>
        </w:rPr>
        <w:t xml:space="preserve"> is no easy task.</w:t>
      </w:r>
      <w:r w:rsidR="00E84D1C">
        <w:rPr>
          <w:rStyle w:val="normaltextrun"/>
          <w:color w:val="000000" w:themeColor="text1"/>
          <w:lang w:val="en-GB"/>
        </w:rPr>
        <w:t xml:space="preserve"> </w:t>
      </w:r>
      <w:r w:rsidRPr="00EC1135">
        <w:rPr>
          <w:rStyle w:val="normaltextrun"/>
          <w:color w:val="000000" w:themeColor="text1"/>
          <w:lang w:val="en-GB"/>
        </w:rPr>
        <w:t xml:space="preserve">It </w:t>
      </w:r>
      <w:r w:rsidRPr="00EC1135">
        <w:rPr>
          <w:rStyle w:val="normaltextrun"/>
          <w:color w:val="000000" w:themeColor="text1"/>
          <w:lang w:val="en-GB"/>
        </w:rPr>
        <w:lastRenderedPageBreak/>
        <w:t xml:space="preserve">requires new approaches in PHC service delivery, and alignment of health system enablers that support </w:t>
      </w:r>
      <w:r w:rsidR="00B500FE">
        <w:rPr>
          <w:rStyle w:val="normaltextrun"/>
          <w:color w:val="000000" w:themeColor="text1"/>
          <w:lang w:val="en-GB"/>
        </w:rPr>
        <w:t xml:space="preserve">the </w:t>
      </w:r>
      <w:r w:rsidRPr="00EC1135">
        <w:rPr>
          <w:rStyle w:val="normaltextrun"/>
          <w:color w:val="000000" w:themeColor="text1"/>
          <w:lang w:val="en-GB"/>
        </w:rPr>
        <w:t xml:space="preserve">PHC provider as the first point of contact and coordinator of care. </w:t>
      </w:r>
      <w:r w:rsidR="008C2C19">
        <w:rPr>
          <w:rStyle w:val="normaltextrun"/>
          <w:color w:val="000000" w:themeColor="text1"/>
          <w:lang w:val="en-GB"/>
        </w:rPr>
        <w:t>A</w:t>
      </w:r>
      <w:r w:rsidR="00BD5F63" w:rsidRPr="00BD5F63">
        <w:rPr>
          <w:rStyle w:val="normaltextrun"/>
          <w:color w:val="000000" w:themeColor="text1"/>
          <w:lang w:val="en-GB"/>
        </w:rPr>
        <w:t xml:space="preserve"> new costing and payment model </w:t>
      </w:r>
      <w:proofErr w:type="gramStart"/>
      <w:r w:rsidR="008C2C19">
        <w:rPr>
          <w:rStyle w:val="normaltextrun"/>
          <w:color w:val="000000" w:themeColor="text1"/>
          <w:lang w:val="en-GB"/>
        </w:rPr>
        <w:t>has</w:t>
      </w:r>
      <w:proofErr w:type="gramEnd"/>
      <w:r w:rsidR="008C2C19">
        <w:rPr>
          <w:rStyle w:val="normaltextrun"/>
          <w:color w:val="000000" w:themeColor="text1"/>
          <w:lang w:val="en-GB"/>
        </w:rPr>
        <w:t xml:space="preserve"> </w:t>
      </w:r>
      <w:r w:rsidR="009A0F16">
        <w:rPr>
          <w:rStyle w:val="normaltextrun"/>
          <w:color w:val="000000" w:themeColor="text1"/>
          <w:lang w:val="en-GB"/>
        </w:rPr>
        <w:t xml:space="preserve">also </w:t>
      </w:r>
      <w:r w:rsidR="008C2C19">
        <w:rPr>
          <w:rStyle w:val="normaltextrun"/>
          <w:color w:val="000000" w:themeColor="text1"/>
          <w:lang w:val="en-GB"/>
        </w:rPr>
        <w:t>been developed in alignment with the revised</w:t>
      </w:r>
      <w:r w:rsidR="00BD5F63" w:rsidRPr="00BD5F63">
        <w:rPr>
          <w:rStyle w:val="normaltextrun"/>
          <w:color w:val="000000" w:themeColor="text1"/>
          <w:lang w:val="en-GB"/>
        </w:rPr>
        <w:t xml:space="preserve"> PHC service packages (see chapter 8). One of the underlying principles included in the costing and payment model is a motivational, results-based payment component for the priority services and conditions (ECD and key NCDs).</w:t>
      </w:r>
    </w:p>
    <w:p w14:paraId="106F8622" w14:textId="21796DB1" w:rsidR="009B3DE8" w:rsidRDefault="009B3DE8" w:rsidP="00132A92">
      <w:pPr>
        <w:spacing w:after="0" w:line="240" w:lineRule="auto"/>
        <w:jc w:val="both"/>
        <w:textAlignment w:val="baseline"/>
        <w:rPr>
          <w:rStyle w:val="normaltextrun"/>
          <w:color w:val="000000" w:themeColor="text1"/>
          <w:lang w:val="en-GB"/>
        </w:rPr>
      </w:pPr>
    </w:p>
    <w:p w14:paraId="0DC3B60B" w14:textId="77777777" w:rsidR="009B3DE8" w:rsidRDefault="009B3DE8" w:rsidP="009B3DE8">
      <w:pPr>
        <w:spacing w:after="0" w:line="240" w:lineRule="auto"/>
        <w:jc w:val="both"/>
        <w:textAlignment w:val="baseline"/>
        <w:rPr>
          <w:rStyle w:val="normaltextrun"/>
          <w:color w:val="000000" w:themeColor="text1"/>
          <w:lang w:val="en-GB"/>
        </w:rPr>
      </w:pPr>
      <w:r w:rsidRPr="00AA3BB6">
        <w:rPr>
          <w:rStyle w:val="normaltextrun"/>
          <w:color w:val="000000" w:themeColor="text1"/>
          <w:lang w:val="en-GB"/>
        </w:rPr>
        <w:t xml:space="preserve">The development of a new PHC model is a significant endeavour. </w:t>
      </w:r>
      <w:r>
        <w:rPr>
          <w:rStyle w:val="normaltextrun"/>
          <w:color w:val="000000" w:themeColor="text1"/>
          <w:lang w:val="en-GB"/>
        </w:rPr>
        <w:t>To achieve this, a</w:t>
      </w:r>
      <w:r w:rsidRPr="4B27B225">
        <w:rPr>
          <w:rStyle w:val="normaltextrun"/>
          <w:color w:val="000000" w:themeColor="text1"/>
          <w:lang w:val="en-GB"/>
        </w:rPr>
        <w:t xml:space="preserve"> new stepwise approach is needed to enable transition from a disease-centred approach to one that is more holistic, patient- and people-centred.</w:t>
      </w:r>
      <w:r>
        <w:rPr>
          <w:rStyle w:val="normaltextrun"/>
          <w:color w:val="000000" w:themeColor="text1"/>
          <w:lang w:val="en-GB"/>
        </w:rPr>
        <w:t xml:space="preserve"> </w:t>
      </w:r>
      <w:r w:rsidRPr="00AA3BB6">
        <w:rPr>
          <w:rStyle w:val="normaltextrun"/>
          <w:color w:val="000000" w:themeColor="text1"/>
          <w:lang w:val="en-GB"/>
        </w:rPr>
        <w:t>Planning is essential to guide the process, to mitigate the implementation risks, to assure coalition-building, to reduce misalignments, and to support a more efficient use of resources. The development of an implementation plan which outlines strategies to address critical bottlenecks and leverage opportunities is fundamental to a successful process.</w:t>
      </w:r>
    </w:p>
    <w:p w14:paraId="646F6D7F" w14:textId="77777777" w:rsidR="00723D5B" w:rsidRDefault="00723D5B" w:rsidP="00132A92">
      <w:pPr>
        <w:spacing w:after="0" w:line="240" w:lineRule="auto"/>
        <w:jc w:val="both"/>
        <w:textAlignment w:val="baseline"/>
        <w:rPr>
          <w:rStyle w:val="normaltextrun"/>
          <w:color w:val="000000" w:themeColor="text1"/>
          <w:lang w:val="en-GB"/>
        </w:rPr>
      </w:pPr>
    </w:p>
    <w:p w14:paraId="15856D2B" w14:textId="488654C9" w:rsidR="006C058F" w:rsidRPr="00C34A91" w:rsidRDefault="006C058F" w:rsidP="00132A92">
      <w:pPr>
        <w:spacing w:after="0" w:line="240" w:lineRule="auto"/>
        <w:jc w:val="both"/>
        <w:textAlignment w:val="baseline"/>
        <w:rPr>
          <w:rStyle w:val="normaltextrun"/>
          <w:color w:val="000000" w:themeColor="text1"/>
          <w:lang w:val="en-GB"/>
        </w:rPr>
      </w:pPr>
      <w:r w:rsidRPr="00C34A91">
        <w:rPr>
          <w:rStyle w:val="normaltextrun"/>
          <w:color w:val="000000" w:themeColor="text1"/>
          <w:lang w:val="en-GB"/>
        </w:rPr>
        <w:t>The commitment and engagement of PHC professionals is critical to transforming and improving the quality of health service delivery</w:t>
      </w:r>
      <w:r>
        <w:rPr>
          <w:rStyle w:val="normaltextrun"/>
          <w:color w:val="000000" w:themeColor="text1"/>
          <w:lang w:val="en-GB"/>
        </w:rPr>
        <w:t xml:space="preserve"> and f</w:t>
      </w:r>
      <w:r w:rsidRPr="00ED335C">
        <w:rPr>
          <w:rStyle w:val="normaltextrun"/>
          <w:color w:val="000000" w:themeColor="text1"/>
          <w:lang w:val="en-GB"/>
        </w:rPr>
        <w:t xml:space="preserve">amily doctors should play a leading role in deciding which specialist services are needed beyond what is included in the basic PHC benefits package. </w:t>
      </w:r>
      <w:r w:rsidRPr="00C34A91">
        <w:rPr>
          <w:rStyle w:val="normaltextrun"/>
          <w:color w:val="000000" w:themeColor="text1"/>
          <w:lang w:val="en-GB"/>
        </w:rPr>
        <w:t xml:space="preserve">This requires </w:t>
      </w:r>
      <w:r>
        <w:rPr>
          <w:rStyle w:val="normaltextrun"/>
          <w:color w:val="000000" w:themeColor="text1"/>
          <w:lang w:val="en-GB"/>
        </w:rPr>
        <w:t xml:space="preserve">effective communication and </w:t>
      </w:r>
      <w:r w:rsidRPr="00C34A91">
        <w:rPr>
          <w:rStyle w:val="normaltextrun"/>
          <w:color w:val="000000" w:themeColor="text1"/>
          <w:lang w:val="en-GB"/>
        </w:rPr>
        <w:t xml:space="preserve">establishment of a non-punitive environment and incentives to </w:t>
      </w:r>
      <w:r>
        <w:rPr>
          <w:rStyle w:val="normaltextrun"/>
          <w:color w:val="000000" w:themeColor="text1"/>
          <w:lang w:val="en-GB"/>
        </w:rPr>
        <w:t>adjust</w:t>
      </w:r>
      <w:r w:rsidRPr="00C34A91">
        <w:rPr>
          <w:rStyle w:val="normaltextrun"/>
          <w:color w:val="000000" w:themeColor="text1"/>
          <w:lang w:val="en-GB"/>
        </w:rPr>
        <w:t xml:space="preserve"> clinical practices and engage in quality improvement through adopting internal quality improvement mechanisms and tools at practice level. It also demands both skills-based training as well as training in multidisciplinary teamwork to increase understanding of one another’s roles and increase collaborative practices. </w:t>
      </w:r>
    </w:p>
    <w:p w14:paraId="0C3E0CD3" w14:textId="77777777" w:rsidR="007E515F" w:rsidRDefault="007E515F" w:rsidP="00132A92">
      <w:pPr>
        <w:spacing w:after="0" w:line="240" w:lineRule="auto"/>
        <w:jc w:val="both"/>
        <w:textAlignment w:val="baseline"/>
        <w:rPr>
          <w:rStyle w:val="normaltextrun"/>
          <w:color w:val="000000" w:themeColor="text1"/>
          <w:lang w:val="en-GB"/>
        </w:rPr>
      </w:pPr>
    </w:p>
    <w:p w14:paraId="40B64A42" w14:textId="7E012CEE" w:rsidR="00F3002B" w:rsidRDefault="007E515F" w:rsidP="00132A92">
      <w:pPr>
        <w:spacing w:after="0" w:line="240" w:lineRule="auto"/>
        <w:jc w:val="both"/>
        <w:textAlignment w:val="baseline"/>
        <w:rPr>
          <w:rStyle w:val="normaltextrun"/>
          <w:color w:val="000000" w:themeColor="text1"/>
          <w:lang w:val="en-GB"/>
        </w:rPr>
      </w:pPr>
      <w:r w:rsidRPr="4B27B225">
        <w:rPr>
          <w:rStyle w:val="normaltextrun"/>
          <w:color w:val="000000" w:themeColor="text1"/>
          <w:lang w:val="en-GB"/>
        </w:rPr>
        <w:t xml:space="preserve">To </w:t>
      </w:r>
      <w:r w:rsidR="00F847F6">
        <w:rPr>
          <w:rStyle w:val="normaltextrun"/>
          <w:color w:val="000000" w:themeColor="text1"/>
          <w:lang w:val="en-GB"/>
        </w:rPr>
        <w:t xml:space="preserve">achieve these objectives </w:t>
      </w:r>
      <w:r w:rsidR="00185EB4">
        <w:rPr>
          <w:rStyle w:val="normaltextrun"/>
          <w:color w:val="000000" w:themeColor="text1"/>
          <w:lang w:val="en-GB"/>
        </w:rPr>
        <w:t xml:space="preserve">steps are needed to </w:t>
      </w:r>
      <w:r w:rsidRPr="4B27B225">
        <w:rPr>
          <w:rStyle w:val="normaltextrun"/>
          <w:color w:val="000000" w:themeColor="text1"/>
          <w:lang w:val="en-GB"/>
        </w:rPr>
        <w:t>increase accountability of providers</w:t>
      </w:r>
      <w:r w:rsidR="001421C8">
        <w:rPr>
          <w:rStyle w:val="normaltextrun"/>
          <w:color w:val="000000" w:themeColor="text1"/>
          <w:lang w:val="en-GB"/>
        </w:rPr>
        <w:t xml:space="preserve"> and </w:t>
      </w:r>
      <w:r w:rsidR="00D6607F">
        <w:rPr>
          <w:rStyle w:val="normaltextrun"/>
          <w:color w:val="000000" w:themeColor="text1"/>
          <w:lang w:val="en-GB"/>
        </w:rPr>
        <w:t>adherence</w:t>
      </w:r>
      <w:r w:rsidR="001421C8">
        <w:rPr>
          <w:rStyle w:val="normaltextrun"/>
          <w:color w:val="000000" w:themeColor="text1"/>
          <w:lang w:val="en-GB"/>
        </w:rPr>
        <w:t xml:space="preserve"> to evidence-based clinical guidelines</w:t>
      </w:r>
      <w:r w:rsidR="00D6607F">
        <w:rPr>
          <w:rStyle w:val="normaltextrun"/>
          <w:color w:val="000000" w:themeColor="text1"/>
          <w:lang w:val="en-GB"/>
        </w:rPr>
        <w:t>. It is also necessary</w:t>
      </w:r>
      <w:r w:rsidRPr="4B27B225">
        <w:rPr>
          <w:rStyle w:val="normaltextrun"/>
          <w:color w:val="000000" w:themeColor="text1"/>
          <w:lang w:val="en-GB"/>
        </w:rPr>
        <w:t xml:space="preserve"> </w:t>
      </w:r>
      <w:r w:rsidR="00BF4C89">
        <w:rPr>
          <w:rStyle w:val="normaltextrun"/>
          <w:color w:val="000000" w:themeColor="text1"/>
          <w:lang w:val="en-GB"/>
        </w:rPr>
        <w:t xml:space="preserve">to </w:t>
      </w:r>
      <w:r w:rsidRPr="4B27B225">
        <w:rPr>
          <w:rStyle w:val="normaltextrun"/>
          <w:color w:val="000000" w:themeColor="text1"/>
          <w:lang w:val="en-GB"/>
        </w:rPr>
        <w:t xml:space="preserve">shift to performance-based outcomes, </w:t>
      </w:r>
      <w:r w:rsidR="00D6607F">
        <w:rPr>
          <w:rStyle w:val="normaltextrun"/>
          <w:color w:val="000000" w:themeColor="text1"/>
          <w:lang w:val="en-GB"/>
        </w:rPr>
        <w:t xml:space="preserve">to </w:t>
      </w:r>
      <w:r w:rsidRPr="4B27B225">
        <w:rPr>
          <w:rStyle w:val="normaltextrun"/>
          <w:color w:val="000000" w:themeColor="text1"/>
          <w:lang w:val="en-GB"/>
        </w:rPr>
        <w:t xml:space="preserve">strengthen the role of the PHC as the first point of contact, </w:t>
      </w:r>
      <w:r w:rsidR="0059335A">
        <w:rPr>
          <w:rStyle w:val="normaltextrun"/>
          <w:color w:val="000000" w:themeColor="text1"/>
          <w:lang w:val="en-GB"/>
        </w:rPr>
        <w:t xml:space="preserve">to </w:t>
      </w:r>
      <w:r w:rsidRPr="4B27B225">
        <w:rPr>
          <w:rStyle w:val="normaltextrun"/>
          <w:color w:val="000000" w:themeColor="text1"/>
          <w:lang w:val="en-GB"/>
        </w:rPr>
        <w:t xml:space="preserve">separate specialist services from the PHC package, and </w:t>
      </w:r>
      <w:r w:rsidR="0059335A">
        <w:rPr>
          <w:rStyle w:val="normaltextrun"/>
          <w:color w:val="000000" w:themeColor="text1"/>
          <w:lang w:val="en-GB"/>
        </w:rPr>
        <w:t xml:space="preserve">to move toward </w:t>
      </w:r>
      <w:r w:rsidRPr="4B27B225">
        <w:rPr>
          <w:rStyle w:val="normaltextrun"/>
          <w:color w:val="000000" w:themeColor="text1"/>
          <w:lang w:val="en-GB"/>
        </w:rPr>
        <w:t xml:space="preserve">networks of multidisciplinary PHC teams. </w:t>
      </w:r>
    </w:p>
    <w:p w14:paraId="39A15B42" w14:textId="7E36B476" w:rsidR="00EB38A4" w:rsidRDefault="00EB38A4" w:rsidP="00132A92">
      <w:pPr>
        <w:spacing w:after="0" w:line="240" w:lineRule="auto"/>
        <w:jc w:val="both"/>
        <w:textAlignment w:val="baseline"/>
        <w:rPr>
          <w:rStyle w:val="normaltextrun"/>
          <w:color w:val="000000" w:themeColor="text1"/>
          <w:lang w:val="en-GB"/>
        </w:rPr>
      </w:pPr>
    </w:p>
    <w:p w14:paraId="499C3B95" w14:textId="7AE624EA" w:rsidR="00EB38A4" w:rsidRDefault="006A0A4A" w:rsidP="00132A92">
      <w:pPr>
        <w:spacing w:after="0" w:line="240" w:lineRule="auto"/>
        <w:jc w:val="both"/>
        <w:textAlignment w:val="baseline"/>
        <w:rPr>
          <w:rStyle w:val="normaltextrun"/>
          <w:color w:val="000000" w:themeColor="text1"/>
          <w:lang w:val="en-GB"/>
        </w:rPr>
      </w:pPr>
      <w:r>
        <w:rPr>
          <w:rStyle w:val="normaltextrun"/>
          <w:color w:val="000000" w:themeColor="text1"/>
          <w:lang w:val="en-GB"/>
        </w:rPr>
        <w:t>The following</w:t>
      </w:r>
      <w:r w:rsidR="00EB38A4" w:rsidRPr="00C34A91">
        <w:rPr>
          <w:rStyle w:val="normaltextrun"/>
          <w:color w:val="000000" w:themeColor="text1"/>
          <w:lang w:val="en-GB"/>
        </w:rPr>
        <w:t xml:space="preserve"> stepwise approach aligned with the health system enablers is recommended to support the sustainable transformation of health service delivery</w:t>
      </w:r>
      <w:r w:rsidR="00EB38A4">
        <w:rPr>
          <w:rStyle w:val="normaltextrun"/>
          <w:color w:val="000000" w:themeColor="text1"/>
          <w:lang w:val="en-GB"/>
        </w:rPr>
        <w:t xml:space="preserve"> and </w:t>
      </w:r>
      <w:r w:rsidR="00EB38A4" w:rsidRPr="008B10E2">
        <w:rPr>
          <w:rStyle w:val="normaltextrun"/>
          <w:color w:val="000000" w:themeColor="text1"/>
          <w:lang w:val="en-GB"/>
        </w:rPr>
        <w:t>introduction of the full package for population health management</w:t>
      </w:r>
      <w:r w:rsidR="00EB38A4" w:rsidRPr="00C34A91">
        <w:rPr>
          <w:rStyle w:val="normaltextrun"/>
          <w:color w:val="000000" w:themeColor="text1"/>
          <w:lang w:val="en-GB"/>
        </w:rPr>
        <w:t xml:space="preserve">.  In the short term, improved performance should target the main gaps in PHC performance and priority chronic conditions, to ensure visible results, such as reduced burden of complications and avoidable hospitalizations. </w:t>
      </w:r>
      <w:r w:rsidR="00F23A76" w:rsidRPr="3D71E7F2">
        <w:rPr>
          <w:rStyle w:val="normaltextrun"/>
          <w:color w:val="000000" w:themeColor="text1"/>
          <w:lang w:val="en-GB"/>
        </w:rPr>
        <w:t>This process must be supported by capacity building, resource provision</w:t>
      </w:r>
      <w:r w:rsidR="00F23A76">
        <w:rPr>
          <w:rStyle w:val="normaltextrun"/>
          <w:color w:val="000000" w:themeColor="text1"/>
          <w:lang w:val="en-GB"/>
        </w:rPr>
        <w:t>, community engagement</w:t>
      </w:r>
      <w:r w:rsidR="00F23A76" w:rsidRPr="3D71E7F2">
        <w:rPr>
          <w:rStyle w:val="normaltextrun"/>
          <w:color w:val="000000" w:themeColor="text1"/>
          <w:lang w:val="en-GB"/>
        </w:rPr>
        <w:t xml:space="preserve"> and alignment with other health system enablers to ensure sustainable transformation. </w:t>
      </w:r>
      <w:r w:rsidR="008059DD">
        <w:rPr>
          <w:rStyle w:val="normaltextrun"/>
          <w:color w:val="000000" w:themeColor="text1"/>
          <w:lang w:val="en-GB"/>
        </w:rPr>
        <w:t>C</w:t>
      </w:r>
      <w:r w:rsidR="00AB3102">
        <w:rPr>
          <w:rStyle w:val="normaltextrun"/>
          <w:color w:val="000000" w:themeColor="text1"/>
          <w:lang w:val="en-GB"/>
        </w:rPr>
        <w:t>ommunication and c</w:t>
      </w:r>
      <w:r w:rsidR="008059DD">
        <w:rPr>
          <w:rStyle w:val="normaltextrun"/>
          <w:color w:val="000000" w:themeColor="text1"/>
          <w:lang w:val="en-GB"/>
        </w:rPr>
        <w:t>ommunity engagement through f</w:t>
      </w:r>
      <w:r w:rsidR="00F23A76" w:rsidRPr="00BA4EF1">
        <w:rPr>
          <w:rStyle w:val="normaltextrun"/>
          <w:color w:val="000000" w:themeColor="text1"/>
          <w:lang w:val="en-GB"/>
        </w:rPr>
        <w:t>ocus groups with target populations are key to understanding current perception and expectations of PHC and informing communication and awareness strategies regarding changes to PHC delivery.</w:t>
      </w:r>
    </w:p>
    <w:p w14:paraId="4B6D2B30" w14:textId="361EB1B2" w:rsidR="001B19B3" w:rsidRDefault="001B19B3" w:rsidP="00132A92">
      <w:pPr>
        <w:spacing w:after="0" w:line="240" w:lineRule="auto"/>
        <w:jc w:val="both"/>
        <w:textAlignment w:val="baseline"/>
        <w:rPr>
          <w:rStyle w:val="normaltextrun"/>
          <w:color w:val="000000" w:themeColor="text1"/>
          <w:lang w:val="en-GB"/>
        </w:rPr>
      </w:pPr>
    </w:p>
    <w:p w14:paraId="29AB22C5" w14:textId="77777777" w:rsidR="00E93A00" w:rsidRDefault="00E93A00" w:rsidP="00E93A00">
      <w:pPr>
        <w:pStyle w:val="Pealkiri11"/>
        <w:spacing w:before="0" w:line="240" w:lineRule="auto"/>
        <w:rPr>
          <w:sz w:val="28"/>
          <w:szCs w:val="28"/>
        </w:rPr>
      </w:pPr>
    </w:p>
    <w:p w14:paraId="77758A21" w14:textId="222D2F26" w:rsidR="00D51309" w:rsidRPr="004F3F7D" w:rsidRDefault="00CF4177" w:rsidP="00FE5163">
      <w:pPr>
        <w:pStyle w:val="Pealkiri11"/>
        <w:numPr>
          <w:ilvl w:val="0"/>
          <w:numId w:val="5"/>
        </w:numPr>
        <w:spacing w:before="0" w:line="240" w:lineRule="auto"/>
        <w:rPr>
          <w:sz w:val="28"/>
          <w:szCs w:val="28"/>
        </w:rPr>
      </w:pPr>
      <w:bookmarkStart w:id="3" w:name="_Toc63463437"/>
      <w:r w:rsidRPr="00CF4177">
        <w:rPr>
          <w:sz w:val="28"/>
          <w:szCs w:val="28"/>
        </w:rPr>
        <w:t xml:space="preserve">Phased Implementation </w:t>
      </w:r>
      <w:r w:rsidR="006958F2" w:rsidRPr="02906295" w:rsidDel="00CF4177">
        <w:rPr>
          <w:sz w:val="28"/>
          <w:szCs w:val="28"/>
        </w:rPr>
        <w:t>Strategy</w:t>
      </w:r>
      <w:r w:rsidR="006958F2" w:rsidRPr="16CBD773">
        <w:rPr>
          <w:sz w:val="28"/>
          <w:szCs w:val="28"/>
        </w:rPr>
        <w:t xml:space="preserve"> </w:t>
      </w:r>
      <w:r w:rsidR="00387629">
        <w:rPr>
          <w:sz w:val="28"/>
          <w:szCs w:val="28"/>
        </w:rPr>
        <w:t>and Rationale</w:t>
      </w:r>
      <w:bookmarkEnd w:id="3"/>
    </w:p>
    <w:p w14:paraId="7341189C" w14:textId="77777777" w:rsidR="00764789" w:rsidRDefault="00764789" w:rsidP="005C3BD8">
      <w:pPr>
        <w:pStyle w:val="paragraph"/>
        <w:spacing w:before="0" w:beforeAutospacing="0" w:after="0" w:afterAutospacing="0"/>
        <w:jc w:val="both"/>
        <w:textAlignment w:val="baseline"/>
        <w:rPr>
          <w:rFonts w:asciiTheme="minorHAnsi" w:hAnsiTheme="minorHAnsi" w:cstheme="minorHAnsi"/>
          <w:color w:val="000000" w:themeColor="text1"/>
          <w:sz w:val="22"/>
          <w:szCs w:val="22"/>
          <w:lang w:val="en-GB"/>
        </w:rPr>
      </w:pPr>
    </w:p>
    <w:p w14:paraId="4A96771B" w14:textId="2D363322" w:rsidR="00764789" w:rsidRDefault="003737FE" w:rsidP="75EA79CD">
      <w:pPr>
        <w:pStyle w:val="paragraph"/>
        <w:spacing w:before="0" w:beforeAutospacing="0" w:after="0" w:afterAutospacing="0"/>
        <w:jc w:val="both"/>
        <w:textAlignment w:val="baseline"/>
        <w:rPr>
          <w:rStyle w:val="normaltextrun"/>
          <w:rFonts w:asciiTheme="minorHAnsi" w:hAnsiTheme="minorHAnsi" w:cstheme="minorBidi"/>
          <w:color w:val="000000" w:themeColor="text1"/>
          <w:sz w:val="22"/>
          <w:szCs w:val="22"/>
          <w:lang w:val="en-GB"/>
        </w:rPr>
      </w:pPr>
      <w:r w:rsidRPr="75EA79CD">
        <w:rPr>
          <w:rStyle w:val="normaltextrun"/>
          <w:rFonts w:asciiTheme="minorHAnsi" w:hAnsiTheme="minorHAnsi" w:cstheme="minorBidi"/>
          <w:color w:val="000000" w:themeColor="text1"/>
          <w:sz w:val="22"/>
          <w:szCs w:val="22"/>
          <w:lang w:val="en-GB"/>
        </w:rPr>
        <w:t xml:space="preserve">The </w:t>
      </w:r>
      <w:r w:rsidR="64319716" w:rsidRPr="75EA79CD">
        <w:rPr>
          <w:rStyle w:val="normaltextrun"/>
          <w:rFonts w:asciiTheme="minorHAnsi" w:hAnsiTheme="minorHAnsi" w:cstheme="minorBidi"/>
          <w:color w:val="000000" w:themeColor="text1"/>
          <w:sz w:val="22"/>
          <w:szCs w:val="22"/>
          <w:lang w:val="en-GB"/>
        </w:rPr>
        <w:t xml:space="preserve">proposed </w:t>
      </w:r>
      <w:r w:rsidRPr="75EA79CD">
        <w:rPr>
          <w:rStyle w:val="normaltextrun"/>
          <w:rFonts w:asciiTheme="minorHAnsi" w:hAnsiTheme="minorHAnsi" w:cstheme="minorBidi"/>
          <w:color w:val="000000" w:themeColor="text1"/>
          <w:sz w:val="22"/>
          <w:szCs w:val="22"/>
          <w:lang w:val="en-GB"/>
        </w:rPr>
        <w:t xml:space="preserve">five-year PHC transformation </w:t>
      </w:r>
      <w:r w:rsidR="4CA0621C" w:rsidRPr="75EA79CD">
        <w:rPr>
          <w:rStyle w:val="normaltextrun"/>
          <w:rFonts w:asciiTheme="minorHAnsi" w:hAnsiTheme="minorHAnsi" w:cstheme="minorBidi"/>
          <w:color w:val="000000" w:themeColor="text1"/>
          <w:sz w:val="22"/>
          <w:szCs w:val="22"/>
          <w:lang w:val="en-GB"/>
        </w:rPr>
        <w:t xml:space="preserve">strategy </w:t>
      </w:r>
      <w:r w:rsidR="408D7D30" w:rsidRPr="75EA79CD">
        <w:rPr>
          <w:rStyle w:val="normaltextrun"/>
          <w:rFonts w:asciiTheme="minorHAnsi" w:hAnsiTheme="minorHAnsi" w:cstheme="minorBidi"/>
          <w:color w:val="000000" w:themeColor="text1"/>
          <w:sz w:val="22"/>
          <w:szCs w:val="22"/>
          <w:lang w:val="en-GB"/>
        </w:rPr>
        <w:t>follows a</w:t>
      </w:r>
      <w:r w:rsidR="69929A1D" w:rsidRPr="3D71E7F2">
        <w:rPr>
          <w:rStyle w:val="normaltextrun"/>
          <w:rFonts w:ascii="Calibri" w:hAnsi="Calibri"/>
          <w:color w:val="000000" w:themeColor="text1"/>
          <w:sz w:val="22"/>
          <w:szCs w:val="22"/>
          <w:lang w:val="en-GB"/>
        </w:rPr>
        <w:t xml:space="preserve"> phased</w:t>
      </w:r>
      <w:r w:rsidR="6CE09703" w:rsidRPr="3D71E7F2">
        <w:rPr>
          <w:rStyle w:val="normaltextrun"/>
          <w:rFonts w:ascii="Calibri" w:hAnsi="Calibri"/>
          <w:color w:val="000000" w:themeColor="text1"/>
          <w:sz w:val="22"/>
          <w:szCs w:val="22"/>
          <w:lang w:val="en-GB"/>
        </w:rPr>
        <w:t xml:space="preserve"> implementation</w:t>
      </w:r>
      <w:r w:rsidR="69929A1D" w:rsidRPr="3D71E7F2">
        <w:rPr>
          <w:rStyle w:val="normaltextrun"/>
          <w:rFonts w:ascii="Calibri" w:hAnsi="Calibri"/>
          <w:color w:val="000000" w:themeColor="text1"/>
          <w:sz w:val="22"/>
          <w:szCs w:val="22"/>
          <w:lang w:val="en-GB"/>
        </w:rPr>
        <w:t xml:space="preserve"> approach to</w:t>
      </w:r>
      <w:r w:rsidR="5C5E8BCA" w:rsidRPr="3D71E7F2">
        <w:rPr>
          <w:rStyle w:val="normaltextrun"/>
          <w:rFonts w:ascii="Calibri" w:hAnsi="Calibri"/>
          <w:color w:val="000000" w:themeColor="text1"/>
          <w:sz w:val="22"/>
          <w:szCs w:val="22"/>
          <w:lang w:val="en-GB"/>
        </w:rPr>
        <w:t xml:space="preserve"> account for and</w:t>
      </w:r>
      <w:r w:rsidR="69929A1D" w:rsidRPr="3D71E7F2">
        <w:rPr>
          <w:rStyle w:val="normaltextrun"/>
          <w:rFonts w:ascii="Calibri" w:hAnsi="Calibri"/>
          <w:color w:val="000000" w:themeColor="text1"/>
          <w:sz w:val="22"/>
          <w:szCs w:val="22"/>
          <w:lang w:val="en-GB"/>
        </w:rPr>
        <w:t xml:space="preserve"> gradually address the </w:t>
      </w:r>
      <w:r w:rsidR="0E9978CB" w:rsidRPr="3D71E7F2">
        <w:rPr>
          <w:rStyle w:val="normaltextrun"/>
          <w:rFonts w:ascii="Calibri" w:hAnsi="Calibri"/>
          <w:color w:val="000000" w:themeColor="text1"/>
          <w:sz w:val="22"/>
          <w:szCs w:val="22"/>
          <w:lang w:val="en-GB"/>
        </w:rPr>
        <w:t xml:space="preserve">impact of </w:t>
      </w:r>
      <w:r w:rsidR="69929A1D" w:rsidRPr="3D71E7F2">
        <w:rPr>
          <w:rStyle w:val="normaltextrun"/>
          <w:rFonts w:ascii="Calibri" w:hAnsi="Calibri"/>
          <w:color w:val="000000" w:themeColor="text1"/>
          <w:sz w:val="22"/>
          <w:szCs w:val="22"/>
          <w:lang w:val="en-GB"/>
        </w:rPr>
        <w:t xml:space="preserve">existing fiscal and capacity constraints of COVID-19 on </w:t>
      </w:r>
      <w:r w:rsidR="3DAC5A29" w:rsidRPr="3D71E7F2">
        <w:rPr>
          <w:rStyle w:val="normaltextrun"/>
          <w:rFonts w:ascii="Calibri" w:hAnsi="Calibri"/>
          <w:color w:val="000000" w:themeColor="text1"/>
          <w:sz w:val="22"/>
          <w:szCs w:val="22"/>
          <w:lang w:val="en-GB"/>
        </w:rPr>
        <w:t xml:space="preserve">the </w:t>
      </w:r>
      <w:r w:rsidR="69929A1D" w:rsidRPr="3D71E7F2">
        <w:rPr>
          <w:rStyle w:val="normaltextrun"/>
          <w:rFonts w:ascii="Calibri" w:hAnsi="Calibri"/>
          <w:color w:val="000000" w:themeColor="text1"/>
          <w:sz w:val="22"/>
          <w:szCs w:val="22"/>
          <w:lang w:val="en-GB"/>
        </w:rPr>
        <w:t xml:space="preserve">country’s economy and health system. </w:t>
      </w:r>
      <w:r w:rsidR="004B1434">
        <w:rPr>
          <w:rStyle w:val="normaltextrun"/>
          <w:rFonts w:ascii="Calibri" w:hAnsi="Calibri"/>
          <w:color w:val="000000" w:themeColor="text1"/>
          <w:sz w:val="22"/>
          <w:szCs w:val="22"/>
          <w:lang w:val="en-GB"/>
        </w:rPr>
        <w:t xml:space="preserve">Given the </w:t>
      </w:r>
      <w:r w:rsidR="008C6D82">
        <w:rPr>
          <w:rStyle w:val="normaltextrun"/>
          <w:rFonts w:ascii="Calibri" w:hAnsi="Calibri"/>
          <w:color w:val="000000" w:themeColor="text1"/>
          <w:sz w:val="22"/>
          <w:szCs w:val="22"/>
          <w:lang w:val="en-GB"/>
        </w:rPr>
        <w:t>current</w:t>
      </w:r>
      <w:r w:rsidR="004B1434">
        <w:rPr>
          <w:rStyle w:val="normaltextrun"/>
          <w:rFonts w:ascii="Calibri" w:hAnsi="Calibri"/>
          <w:color w:val="000000" w:themeColor="text1"/>
          <w:sz w:val="22"/>
          <w:szCs w:val="22"/>
          <w:lang w:val="en-GB"/>
        </w:rPr>
        <w:t xml:space="preserve"> budget </w:t>
      </w:r>
      <w:r w:rsidR="008C6D82">
        <w:rPr>
          <w:rStyle w:val="normaltextrun"/>
          <w:rFonts w:ascii="Calibri" w:hAnsi="Calibri"/>
          <w:color w:val="000000" w:themeColor="text1"/>
          <w:sz w:val="22"/>
          <w:szCs w:val="22"/>
          <w:lang w:val="en-GB"/>
        </w:rPr>
        <w:t>constraints and</w:t>
      </w:r>
      <w:r w:rsidR="00BA472F">
        <w:rPr>
          <w:rStyle w:val="normaltextrun"/>
          <w:rFonts w:ascii="Calibri" w:hAnsi="Calibri"/>
          <w:color w:val="000000" w:themeColor="text1"/>
          <w:sz w:val="22"/>
          <w:szCs w:val="22"/>
          <w:lang w:val="en-GB"/>
        </w:rPr>
        <w:t xml:space="preserve"> health needs of the population</w:t>
      </w:r>
      <w:r w:rsidR="008C6D82">
        <w:rPr>
          <w:rStyle w:val="normaltextrun"/>
          <w:rFonts w:ascii="Calibri" w:hAnsi="Calibri"/>
          <w:color w:val="000000" w:themeColor="text1"/>
          <w:sz w:val="22"/>
          <w:szCs w:val="22"/>
          <w:lang w:val="en-GB"/>
        </w:rPr>
        <w:t>,</w:t>
      </w:r>
      <w:r w:rsidR="00091A56">
        <w:rPr>
          <w:rStyle w:val="normaltextrun"/>
          <w:rFonts w:ascii="Calibri" w:hAnsi="Calibri"/>
          <w:color w:val="000000" w:themeColor="text1"/>
          <w:sz w:val="22"/>
          <w:szCs w:val="22"/>
          <w:lang w:val="en-GB"/>
        </w:rPr>
        <w:t xml:space="preserve"> specifi</w:t>
      </w:r>
      <w:r w:rsidR="003B67BD">
        <w:rPr>
          <w:rStyle w:val="normaltextrun"/>
          <w:rFonts w:ascii="Calibri" w:hAnsi="Calibri"/>
          <w:color w:val="000000" w:themeColor="text1"/>
          <w:sz w:val="22"/>
          <w:szCs w:val="22"/>
          <w:lang w:val="en-GB"/>
        </w:rPr>
        <w:t>c health services were identified for integration</w:t>
      </w:r>
      <w:r w:rsidR="00DF7B80">
        <w:rPr>
          <w:rStyle w:val="normaltextrun"/>
          <w:rFonts w:ascii="Calibri" w:hAnsi="Calibri"/>
          <w:color w:val="000000" w:themeColor="text1"/>
          <w:sz w:val="22"/>
          <w:szCs w:val="22"/>
          <w:lang w:val="en-GB"/>
        </w:rPr>
        <w:t xml:space="preserve"> into PHC</w:t>
      </w:r>
      <w:r w:rsidR="003B67BD">
        <w:rPr>
          <w:rStyle w:val="normaltextrun"/>
          <w:rFonts w:ascii="Calibri" w:hAnsi="Calibri"/>
          <w:color w:val="000000" w:themeColor="text1"/>
          <w:sz w:val="22"/>
          <w:szCs w:val="22"/>
          <w:lang w:val="en-GB"/>
        </w:rPr>
        <w:t xml:space="preserve"> in phases</w:t>
      </w:r>
      <w:r w:rsidR="0096581F">
        <w:rPr>
          <w:rStyle w:val="normaltextrun"/>
          <w:rFonts w:ascii="Calibri" w:hAnsi="Calibri"/>
          <w:color w:val="000000" w:themeColor="text1"/>
          <w:sz w:val="22"/>
          <w:szCs w:val="22"/>
          <w:lang w:val="en-GB"/>
        </w:rPr>
        <w:t xml:space="preserve"> beginning with </w:t>
      </w:r>
      <w:r w:rsidR="00A02412" w:rsidRPr="00A02412">
        <w:rPr>
          <w:rStyle w:val="normaltextrun"/>
          <w:rFonts w:ascii="Calibri" w:hAnsi="Calibri"/>
          <w:i/>
          <w:color w:val="000000" w:themeColor="text1"/>
          <w:sz w:val="22"/>
          <w:szCs w:val="22"/>
          <w:lang w:val="en-GB"/>
        </w:rPr>
        <w:t>e</w:t>
      </w:r>
      <w:r w:rsidR="569BE082" w:rsidRPr="00A02412">
        <w:rPr>
          <w:rStyle w:val="normaltextrun"/>
          <w:rFonts w:ascii="Calibri" w:hAnsi="Calibri"/>
          <w:i/>
          <w:color w:val="000000" w:themeColor="text1"/>
          <w:sz w:val="22"/>
          <w:szCs w:val="22"/>
          <w:lang w:val="en-GB"/>
        </w:rPr>
        <w:t xml:space="preserve">arly </w:t>
      </w:r>
      <w:r w:rsidR="00A02412" w:rsidRPr="00A02412">
        <w:rPr>
          <w:rStyle w:val="normaltextrun"/>
          <w:rFonts w:ascii="Calibri" w:hAnsi="Calibri"/>
          <w:i/>
          <w:color w:val="000000" w:themeColor="text1"/>
          <w:sz w:val="22"/>
          <w:szCs w:val="22"/>
          <w:lang w:val="en-GB"/>
        </w:rPr>
        <w:t>a</w:t>
      </w:r>
      <w:r w:rsidR="569BE082" w:rsidRPr="00A02412">
        <w:rPr>
          <w:rStyle w:val="normaltextrun"/>
          <w:rFonts w:ascii="Calibri" w:hAnsi="Calibri"/>
          <w:i/>
          <w:color w:val="000000" w:themeColor="text1"/>
          <w:sz w:val="22"/>
          <w:szCs w:val="22"/>
          <w:lang w:val="en-GB"/>
        </w:rPr>
        <w:t>dopters</w:t>
      </w:r>
      <w:r w:rsidR="00A02412">
        <w:rPr>
          <w:rStyle w:val="normaltextrun"/>
          <w:rFonts w:ascii="Calibri" w:hAnsi="Calibri"/>
          <w:i/>
          <w:color w:val="000000" w:themeColor="text1"/>
          <w:sz w:val="22"/>
          <w:szCs w:val="22"/>
          <w:lang w:val="en-GB"/>
        </w:rPr>
        <w:t xml:space="preserve">. </w:t>
      </w:r>
      <w:r w:rsidR="001F11FA">
        <w:rPr>
          <w:rStyle w:val="normaltextrun"/>
          <w:rFonts w:ascii="Calibri" w:hAnsi="Calibri"/>
          <w:color w:val="000000" w:themeColor="text1"/>
          <w:sz w:val="22"/>
          <w:szCs w:val="22"/>
          <w:lang w:val="en-GB"/>
        </w:rPr>
        <w:t>Up to</w:t>
      </w:r>
      <w:r w:rsidR="569BE082" w:rsidRPr="75EA79CD">
        <w:rPr>
          <w:rStyle w:val="normaltextrun"/>
          <w:rFonts w:asciiTheme="minorHAnsi" w:hAnsiTheme="minorHAnsi" w:cstheme="minorBidi"/>
          <w:color w:val="000000" w:themeColor="text1"/>
          <w:sz w:val="22"/>
          <w:szCs w:val="22"/>
          <w:lang w:val="en-GB"/>
        </w:rPr>
        <w:t xml:space="preserve"> 75 urban and 125 rural PHC</w:t>
      </w:r>
      <w:r w:rsidR="001348C0">
        <w:rPr>
          <w:rStyle w:val="normaltextrun"/>
          <w:rFonts w:asciiTheme="minorHAnsi" w:hAnsiTheme="minorHAnsi" w:cstheme="minorBidi"/>
          <w:color w:val="000000" w:themeColor="text1"/>
          <w:sz w:val="22"/>
          <w:szCs w:val="22"/>
          <w:lang w:val="en-GB"/>
        </w:rPr>
        <w:t xml:space="preserve"> providers</w:t>
      </w:r>
      <w:r w:rsidR="00485281">
        <w:rPr>
          <w:rStyle w:val="normaltextrun"/>
          <w:rFonts w:asciiTheme="minorHAnsi" w:hAnsiTheme="minorHAnsi" w:cstheme="minorBidi"/>
          <w:color w:val="000000" w:themeColor="text1"/>
          <w:sz w:val="22"/>
          <w:szCs w:val="22"/>
          <w:lang w:val="en-GB"/>
        </w:rPr>
        <w:t xml:space="preserve"> </w:t>
      </w:r>
      <w:r w:rsidR="009D2BC4">
        <w:rPr>
          <w:rStyle w:val="normaltextrun"/>
          <w:rFonts w:asciiTheme="minorHAnsi" w:hAnsiTheme="minorHAnsi" w:cstheme="minorBidi"/>
          <w:color w:val="000000" w:themeColor="text1"/>
          <w:sz w:val="22"/>
          <w:szCs w:val="22"/>
          <w:lang w:val="en-GB"/>
        </w:rPr>
        <w:t>from</w:t>
      </w:r>
      <w:r w:rsidR="569BE082" w:rsidRPr="75EA79CD">
        <w:rPr>
          <w:rStyle w:val="normaltextrun"/>
          <w:rFonts w:asciiTheme="minorHAnsi" w:hAnsiTheme="minorHAnsi" w:cstheme="minorBidi"/>
          <w:color w:val="000000" w:themeColor="text1"/>
          <w:sz w:val="22"/>
          <w:szCs w:val="22"/>
          <w:lang w:val="en-GB"/>
        </w:rPr>
        <w:t xml:space="preserve"> across the country as well as the 105 PHC providers participating in the Adjara ECD Pilot</w:t>
      </w:r>
      <w:r w:rsidR="00C511BA" w:rsidRPr="3D71E7F2">
        <w:rPr>
          <w:rStyle w:val="normaltextrun"/>
          <w:rFonts w:asciiTheme="minorHAnsi" w:hAnsiTheme="minorHAnsi" w:cstheme="minorBidi"/>
          <w:color w:val="000000" w:themeColor="text1"/>
          <w:sz w:val="22"/>
          <w:szCs w:val="22"/>
          <w:lang w:val="en-GB"/>
        </w:rPr>
        <w:t xml:space="preserve"> </w:t>
      </w:r>
      <w:r w:rsidR="569BE082" w:rsidRPr="3D71E7F2">
        <w:rPr>
          <w:rStyle w:val="normaltextrun"/>
          <w:rFonts w:asciiTheme="minorHAnsi" w:hAnsiTheme="minorHAnsi" w:cstheme="minorBidi"/>
          <w:color w:val="000000" w:themeColor="text1"/>
          <w:sz w:val="22"/>
          <w:szCs w:val="22"/>
          <w:lang w:val="en-GB"/>
        </w:rPr>
        <w:t>will be selected</w:t>
      </w:r>
      <w:r w:rsidR="001348C0">
        <w:rPr>
          <w:rStyle w:val="normaltextrun"/>
          <w:rFonts w:asciiTheme="minorHAnsi" w:hAnsiTheme="minorHAnsi" w:cstheme="minorBidi"/>
          <w:color w:val="000000" w:themeColor="text1"/>
          <w:sz w:val="22"/>
          <w:szCs w:val="22"/>
          <w:lang w:val="en-GB"/>
        </w:rPr>
        <w:t xml:space="preserve"> to be </w:t>
      </w:r>
      <w:r w:rsidR="001348C0" w:rsidRPr="001348C0">
        <w:rPr>
          <w:rStyle w:val="normaltextrun"/>
          <w:rFonts w:asciiTheme="minorHAnsi" w:hAnsiTheme="minorHAnsi" w:cstheme="minorBidi"/>
          <w:i/>
          <w:color w:val="000000" w:themeColor="text1"/>
          <w:sz w:val="22"/>
          <w:szCs w:val="22"/>
          <w:lang w:val="en-GB"/>
        </w:rPr>
        <w:t>early adopters</w:t>
      </w:r>
      <w:r w:rsidR="001348C0">
        <w:rPr>
          <w:rStyle w:val="normaltextrun"/>
          <w:rFonts w:asciiTheme="minorHAnsi" w:hAnsiTheme="minorHAnsi" w:cstheme="minorBidi"/>
          <w:color w:val="000000" w:themeColor="text1"/>
          <w:sz w:val="22"/>
          <w:szCs w:val="22"/>
          <w:lang w:val="en-GB"/>
        </w:rPr>
        <w:t xml:space="preserve"> based on</w:t>
      </w:r>
      <w:r w:rsidR="00941C12">
        <w:rPr>
          <w:rStyle w:val="normaltextrun"/>
          <w:rFonts w:asciiTheme="minorHAnsi" w:hAnsiTheme="minorHAnsi" w:cstheme="minorBidi"/>
          <w:color w:val="000000" w:themeColor="text1"/>
          <w:sz w:val="22"/>
          <w:szCs w:val="22"/>
          <w:lang w:val="en-GB"/>
        </w:rPr>
        <w:t xml:space="preserve"> </w:t>
      </w:r>
      <w:r w:rsidR="00BD1E2C">
        <w:rPr>
          <w:rStyle w:val="normaltextrun"/>
          <w:rFonts w:asciiTheme="minorHAnsi" w:hAnsiTheme="minorHAnsi" w:cstheme="minorBidi"/>
          <w:color w:val="000000" w:themeColor="text1"/>
          <w:sz w:val="22"/>
          <w:szCs w:val="22"/>
          <w:lang w:val="en-GB"/>
        </w:rPr>
        <w:t>criteria</w:t>
      </w:r>
      <w:r w:rsidR="00941C12">
        <w:rPr>
          <w:rStyle w:val="normaltextrun"/>
          <w:rFonts w:asciiTheme="minorHAnsi" w:hAnsiTheme="minorHAnsi" w:cstheme="minorBidi"/>
          <w:color w:val="000000" w:themeColor="text1"/>
          <w:sz w:val="22"/>
          <w:szCs w:val="22"/>
          <w:lang w:val="en-GB"/>
        </w:rPr>
        <w:t xml:space="preserve"> determined</w:t>
      </w:r>
      <w:r w:rsidR="001A1EAE">
        <w:rPr>
          <w:rStyle w:val="normaltextrun"/>
          <w:rFonts w:asciiTheme="minorHAnsi" w:hAnsiTheme="minorHAnsi" w:cstheme="minorBidi"/>
          <w:color w:val="000000" w:themeColor="text1"/>
          <w:sz w:val="22"/>
          <w:szCs w:val="22"/>
          <w:lang w:val="en-GB"/>
        </w:rPr>
        <w:t xml:space="preserve"> by </w:t>
      </w:r>
      <w:proofErr w:type="spellStart"/>
      <w:r w:rsidR="001A1EAE">
        <w:rPr>
          <w:rStyle w:val="normaltextrun"/>
          <w:rFonts w:asciiTheme="minorHAnsi" w:hAnsiTheme="minorHAnsi" w:cstheme="minorBidi"/>
          <w:color w:val="000000" w:themeColor="text1"/>
          <w:sz w:val="22"/>
          <w:szCs w:val="22"/>
          <w:lang w:val="en-GB"/>
        </w:rPr>
        <w:t>MoIDPLHSA</w:t>
      </w:r>
      <w:proofErr w:type="spellEnd"/>
      <w:r w:rsidR="569BE082" w:rsidRPr="3D71E7F2">
        <w:rPr>
          <w:rStyle w:val="normaltextrun"/>
          <w:rFonts w:asciiTheme="minorHAnsi" w:hAnsiTheme="minorHAnsi" w:cstheme="minorBidi"/>
          <w:color w:val="000000" w:themeColor="text1"/>
          <w:sz w:val="22"/>
          <w:szCs w:val="22"/>
          <w:lang w:val="en-GB"/>
        </w:rPr>
        <w:t>.</w:t>
      </w:r>
      <w:r w:rsidR="569BE082" w:rsidRPr="75EA79CD">
        <w:rPr>
          <w:rStyle w:val="normaltextrun"/>
          <w:rFonts w:asciiTheme="minorHAnsi" w:hAnsiTheme="minorHAnsi" w:cstheme="minorBidi"/>
          <w:color w:val="000000" w:themeColor="text1"/>
          <w:sz w:val="22"/>
          <w:szCs w:val="22"/>
          <w:lang w:val="en-GB"/>
        </w:rPr>
        <w:t xml:space="preserve"> This strategy</w:t>
      </w:r>
      <w:r w:rsidR="00DF14F7">
        <w:rPr>
          <w:rStyle w:val="normaltextrun"/>
          <w:rFonts w:asciiTheme="minorHAnsi" w:hAnsiTheme="minorHAnsi" w:cstheme="minorBidi"/>
          <w:color w:val="000000" w:themeColor="text1"/>
          <w:sz w:val="22"/>
          <w:szCs w:val="22"/>
          <w:lang w:val="en-GB"/>
        </w:rPr>
        <w:t xml:space="preserve"> </w:t>
      </w:r>
      <w:r w:rsidR="002900E0">
        <w:rPr>
          <w:rStyle w:val="normaltextrun"/>
          <w:rFonts w:asciiTheme="minorHAnsi" w:hAnsiTheme="minorHAnsi" w:cstheme="minorBidi"/>
          <w:color w:val="000000" w:themeColor="text1"/>
          <w:sz w:val="22"/>
          <w:szCs w:val="22"/>
          <w:lang w:val="en-GB"/>
        </w:rPr>
        <w:t>also</w:t>
      </w:r>
      <w:r w:rsidR="00DF14F7">
        <w:rPr>
          <w:rStyle w:val="normaltextrun"/>
          <w:rFonts w:asciiTheme="minorHAnsi" w:hAnsiTheme="minorHAnsi" w:cstheme="minorBidi"/>
          <w:color w:val="000000" w:themeColor="text1"/>
          <w:sz w:val="22"/>
          <w:szCs w:val="22"/>
          <w:lang w:val="en-GB"/>
        </w:rPr>
        <w:t xml:space="preserve"> </w:t>
      </w:r>
      <w:r w:rsidR="00352A54">
        <w:rPr>
          <w:rStyle w:val="normaltextrun"/>
          <w:rFonts w:asciiTheme="minorHAnsi" w:hAnsiTheme="minorHAnsi" w:cstheme="minorBidi"/>
          <w:color w:val="000000" w:themeColor="text1"/>
          <w:sz w:val="22"/>
          <w:szCs w:val="22"/>
          <w:lang w:val="en-GB"/>
        </w:rPr>
        <w:t>allows for</w:t>
      </w:r>
      <w:r w:rsidR="00AA470A">
        <w:rPr>
          <w:rStyle w:val="normaltextrun"/>
          <w:rFonts w:asciiTheme="minorHAnsi" w:hAnsiTheme="minorHAnsi" w:cstheme="minorBidi"/>
          <w:color w:val="000000" w:themeColor="text1"/>
          <w:sz w:val="22"/>
          <w:szCs w:val="22"/>
          <w:lang w:val="en-GB"/>
        </w:rPr>
        <w:t xml:space="preserve"> </w:t>
      </w:r>
      <w:r w:rsidR="569BE082" w:rsidRPr="75EA79CD">
        <w:rPr>
          <w:rStyle w:val="normaltextrun"/>
          <w:rFonts w:asciiTheme="minorHAnsi" w:hAnsiTheme="minorHAnsi" w:cstheme="minorBidi"/>
          <w:color w:val="000000" w:themeColor="text1"/>
          <w:sz w:val="22"/>
          <w:szCs w:val="22"/>
          <w:lang w:val="en-GB"/>
        </w:rPr>
        <w:t xml:space="preserve">monitoring, evaluation and </w:t>
      </w:r>
      <w:r w:rsidR="5A3358B5" w:rsidRPr="73A3F558">
        <w:rPr>
          <w:rStyle w:val="normaltextrun"/>
          <w:rFonts w:asciiTheme="minorHAnsi" w:hAnsiTheme="minorHAnsi" w:cstheme="minorBidi"/>
          <w:color w:val="000000" w:themeColor="text1"/>
          <w:sz w:val="22"/>
          <w:szCs w:val="22"/>
          <w:lang w:val="en-GB"/>
        </w:rPr>
        <w:t xml:space="preserve">continuous </w:t>
      </w:r>
      <w:r w:rsidR="569BE082" w:rsidRPr="75EA79CD">
        <w:rPr>
          <w:rStyle w:val="normaltextrun"/>
          <w:rFonts w:asciiTheme="minorHAnsi" w:hAnsiTheme="minorHAnsi" w:cstheme="minorBidi"/>
          <w:color w:val="000000" w:themeColor="text1"/>
          <w:sz w:val="22"/>
          <w:szCs w:val="22"/>
          <w:lang w:val="en-GB"/>
        </w:rPr>
        <w:lastRenderedPageBreak/>
        <w:t>adjustment</w:t>
      </w:r>
      <w:r w:rsidR="007C0F21">
        <w:rPr>
          <w:rStyle w:val="normaltextrun"/>
          <w:rFonts w:asciiTheme="minorHAnsi" w:hAnsiTheme="minorHAnsi" w:cstheme="minorBidi"/>
          <w:color w:val="000000" w:themeColor="text1"/>
          <w:sz w:val="22"/>
          <w:szCs w:val="22"/>
          <w:lang w:val="en-GB"/>
        </w:rPr>
        <w:t xml:space="preserve"> among a limited number of providers</w:t>
      </w:r>
      <w:r w:rsidR="00BB0CBC">
        <w:rPr>
          <w:rStyle w:val="normaltextrun"/>
          <w:rFonts w:asciiTheme="minorHAnsi" w:hAnsiTheme="minorHAnsi" w:cstheme="minorBidi"/>
          <w:color w:val="000000" w:themeColor="text1"/>
          <w:sz w:val="22"/>
          <w:szCs w:val="22"/>
          <w:lang w:val="en-GB"/>
        </w:rPr>
        <w:t xml:space="preserve"> </w:t>
      </w:r>
      <w:r w:rsidR="00352A54">
        <w:rPr>
          <w:rStyle w:val="normaltextrun"/>
          <w:rFonts w:asciiTheme="minorHAnsi" w:hAnsiTheme="minorHAnsi" w:cstheme="minorBidi"/>
          <w:color w:val="000000" w:themeColor="text1"/>
          <w:sz w:val="22"/>
          <w:szCs w:val="22"/>
          <w:lang w:val="en-GB"/>
        </w:rPr>
        <w:t>to inform</w:t>
      </w:r>
      <w:r w:rsidR="2F0ABAF3" w:rsidRPr="75EA79CD">
        <w:rPr>
          <w:rStyle w:val="normaltextrun"/>
          <w:rFonts w:asciiTheme="minorHAnsi" w:hAnsiTheme="minorHAnsi" w:cstheme="minorBidi"/>
          <w:color w:val="000000" w:themeColor="text1"/>
          <w:sz w:val="22"/>
          <w:szCs w:val="22"/>
          <w:lang w:val="en-GB"/>
        </w:rPr>
        <w:t xml:space="preserve"> nationwide implementation</w:t>
      </w:r>
      <w:r w:rsidR="569BE082" w:rsidRPr="75EA79CD">
        <w:rPr>
          <w:rStyle w:val="normaltextrun"/>
          <w:rFonts w:asciiTheme="minorHAnsi" w:hAnsiTheme="minorHAnsi" w:cstheme="minorBidi"/>
          <w:color w:val="000000" w:themeColor="text1"/>
          <w:sz w:val="22"/>
          <w:szCs w:val="22"/>
          <w:lang w:val="en-GB"/>
        </w:rPr>
        <w:t xml:space="preserve">. </w:t>
      </w:r>
      <w:r w:rsidR="00641FD3">
        <w:rPr>
          <w:rStyle w:val="normaltextrun"/>
          <w:rFonts w:asciiTheme="minorHAnsi" w:hAnsiTheme="minorHAnsi" w:cstheme="minorBidi"/>
          <w:color w:val="000000" w:themeColor="text1"/>
          <w:sz w:val="22"/>
          <w:szCs w:val="22"/>
          <w:lang w:val="en-GB"/>
        </w:rPr>
        <w:t>A detailed roadmap outlining</w:t>
      </w:r>
      <w:r w:rsidR="00A80610">
        <w:rPr>
          <w:rStyle w:val="normaltextrun"/>
          <w:rFonts w:asciiTheme="minorHAnsi" w:hAnsiTheme="minorHAnsi" w:cstheme="minorBidi"/>
          <w:color w:val="000000" w:themeColor="text1"/>
          <w:sz w:val="22"/>
          <w:szCs w:val="22"/>
          <w:lang w:val="en-GB"/>
        </w:rPr>
        <w:t xml:space="preserve"> the</w:t>
      </w:r>
      <w:r w:rsidR="00641FD3">
        <w:rPr>
          <w:rStyle w:val="normaltextrun"/>
          <w:rFonts w:asciiTheme="minorHAnsi" w:hAnsiTheme="minorHAnsi" w:cstheme="minorBidi"/>
          <w:color w:val="000000" w:themeColor="text1"/>
          <w:sz w:val="22"/>
          <w:szCs w:val="22"/>
          <w:lang w:val="en-GB"/>
        </w:rPr>
        <w:t xml:space="preserve"> implementation </w:t>
      </w:r>
      <w:r w:rsidR="00A80610">
        <w:rPr>
          <w:rStyle w:val="normaltextrun"/>
          <w:rFonts w:asciiTheme="minorHAnsi" w:hAnsiTheme="minorHAnsi" w:cstheme="minorBidi"/>
          <w:color w:val="000000" w:themeColor="text1"/>
          <w:sz w:val="22"/>
          <w:szCs w:val="22"/>
          <w:lang w:val="en-GB"/>
        </w:rPr>
        <w:t xml:space="preserve">plan and suggested </w:t>
      </w:r>
      <w:r w:rsidR="00641FD3">
        <w:rPr>
          <w:rStyle w:val="normaltextrun"/>
          <w:rFonts w:asciiTheme="minorHAnsi" w:hAnsiTheme="minorHAnsi" w:cstheme="minorBidi"/>
          <w:color w:val="000000" w:themeColor="text1"/>
          <w:sz w:val="22"/>
          <w:szCs w:val="22"/>
          <w:lang w:val="en-GB"/>
        </w:rPr>
        <w:t>act</w:t>
      </w:r>
      <w:r w:rsidR="00A80610">
        <w:rPr>
          <w:rStyle w:val="normaltextrun"/>
          <w:rFonts w:asciiTheme="minorHAnsi" w:hAnsiTheme="minorHAnsi" w:cstheme="minorBidi"/>
          <w:color w:val="000000" w:themeColor="text1"/>
          <w:sz w:val="22"/>
          <w:szCs w:val="22"/>
          <w:lang w:val="en-GB"/>
        </w:rPr>
        <w:t>ivities is included in Chapter 10.</w:t>
      </w:r>
    </w:p>
    <w:p w14:paraId="1A1B7DA9" w14:textId="2BB0781D" w:rsidR="002F3E79" w:rsidRDefault="002F3E79" w:rsidP="75EA79CD">
      <w:pPr>
        <w:pStyle w:val="paragraph"/>
        <w:spacing w:before="0" w:beforeAutospacing="0" w:after="0" w:afterAutospacing="0"/>
        <w:jc w:val="both"/>
        <w:textAlignment w:val="baseline"/>
        <w:rPr>
          <w:rStyle w:val="normaltextrun"/>
          <w:rFonts w:asciiTheme="minorHAnsi" w:hAnsiTheme="minorHAnsi" w:cstheme="minorBidi"/>
          <w:color w:val="000000" w:themeColor="text1"/>
          <w:sz w:val="22"/>
          <w:szCs w:val="22"/>
          <w:lang w:val="en-GB"/>
        </w:rPr>
      </w:pPr>
    </w:p>
    <w:p w14:paraId="7DE89C25" w14:textId="6E4AAC41" w:rsidR="00764789" w:rsidRDefault="00131622" w:rsidP="008B1FD8">
      <w:pPr>
        <w:pStyle w:val="paragraph"/>
        <w:spacing w:before="0" w:beforeAutospacing="0" w:after="0" w:afterAutospacing="0"/>
        <w:jc w:val="both"/>
        <w:textAlignment w:val="baseline"/>
        <w:rPr>
          <w:rStyle w:val="normaltextrun"/>
          <w:rFonts w:asciiTheme="minorHAnsi" w:hAnsiTheme="minorHAnsi" w:cstheme="minorBidi"/>
          <w:color w:val="000000" w:themeColor="text1"/>
          <w:sz w:val="22"/>
          <w:szCs w:val="22"/>
          <w:lang w:val="en-GB"/>
        </w:rPr>
      </w:pPr>
      <w:r>
        <w:rPr>
          <w:rStyle w:val="normaltextrun"/>
          <w:rFonts w:asciiTheme="minorHAnsi" w:hAnsiTheme="minorHAnsi" w:cstheme="minorBidi"/>
          <w:color w:val="000000" w:themeColor="text1"/>
          <w:sz w:val="22"/>
          <w:szCs w:val="22"/>
          <w:lang w:val="en-GB"/>
        </w:rPr>
        <w:t xml:space="preserve">While providing an overview of the 5-year </w:t>
      </w:r>
      <w:r w:rsidR="001E2C0F">
        <w:rPr>
          <w:rStyle w:val="normaltextrun"/>
          <w:rFonts w:asciiTheme="minorHAnsi" w:hAnsiTheme="minorHAnsi" w:cstheme="minorBidi"/>
          <w:color w:val="000000" w:themeColor="text1"/>
          <w:sz w:val="22"/>
          <w:szCs w:val="22"/>
          <w:lang w:val="en-GB"/>
        </w:rPr>
        <w:t>plan</w:t>
      </w:r>
      <w:r>
        <w:rPr>
          <w:rStyle w:val="normaltextrun"/>
          <w:rFonts w:asciiTheme="minorHAnsi" w:hAnsiTheme="minorHAnsi" w:cstheme="minorBidi"/>
          <w:color w:val="000000" w:themeColor="text1"/>
          <w:sz w:val="22"/>
          <w:szCs w:val="22"/>
          <w:lang w:val="en-GB"/>
        </w:rPr>
        <w:t xml:space="preserve">, this </w:t>
      </w:r>
      <w:r w:rsidR="002F3E79">
        <w:rPr>
          <w:rStyle w:val="normaltextrun"/>
          <w:rFonts w:asciiTheme="minorHAnsi" w:hAnsiTheme="minorHAnsi" w:cstheme="minorBidi"/>
          <w:color w:val="000000" w:themeColor="text1"/>
          <w:sz w:val="22"/>
          <w:szCs w:val="22"/>
          <w:lang w:val="en-GB"/>
        </w:rPr>
        <w:t>document focuses on</w:t>
      </w:r>
      <w:r w:rsidR="000B6697">
        <w:rPr>
          <w:rStyle w:val="normaltextrun"/>
          <w:rFonts w:asciiTheme="minorHAnsi" w:hAnsiTheme="minorHAnsi" w:cstheme="minorBidi"/>
          <w:color w:val="000000" w:themeColor="text1"/>
          <w:sz w:val="22"/>
          <w:szCs w:val="22"/>
          <w:lang w:val="en-GB"/>
        </w:rPr>
        <w:t xml:space="preserve"> </w:t>
      </w:r>
      <w:r w:rsidR="00731C60">
        <w:rPr>
          <w:rStyle w:val="normaltextrun"/>
          <w:rFonts w:asciiTheme="minorHAnsi" w:hAnsiTheme="minorHAnsi" w:cstheme="minorBidi"/>
          <w:color w:val="000000" w:themeColor="text1"/>
          <w:sz w:val="22"/>
          <w:szCs w:val="22"/>
          <w:lang w:val="en-GB"/>
        </w:rPr>
        <w:t xml:space="preserve">those </w:t>
      </w:r>
      <w:r w:rsidR="003C2381">
        <w:rPr>
          <w:rStyle w:val="normaltextrun"/>
          <w:rFonts w:asciiTheme="minorHAnsi" w:hAnsiTheme="minorHAnsi" w:cstheme="minorBidi"/>
          <w:color w:val="000000" w:themeColor="text1"/>
          <w:sz w:val="22"/>
          <w:szCs w:val="22"/>
          <w:lang w:val="en-GB"/>
        </w:rPr>
        <w:t>act</w:t>
      </w:r>
      <w:r w:rsidR="000262C7">
        <w:rPr>
          <w:rStyle w:val="normaltextrun"/>
          <w:rFonts w:asciiTheme="minorHAnsi" w:hAnsiTheme="minorHAnsi" w:cstheme="minorBidi"/>
          <w:color w:val="000000" w:themeColor="text1"/>
          <w:sz w:val="22"/>
          <w:szCs w:val="22"/>
          <w:lang w:val="en-GB"/>
        </w:rPr>
        <w:t xml:space="preserve">ivities and actions </w:t>
      </w:r>
      <w:r w:rsidR="00731C60">
        <w:rPr>
          <w:rStyle w:val="normaltextrun"/>
          <w:rFonts w:asciiTheme="minorHAnsi" w:hAnsiTheme="minorHAnsi" w:cstheme="minorBidi"/>
          <w:color w:val="000000" w:themeColor="text1"/>
          <w:sz w:val="22"/>
          <w:szCs w:val="22"/>
          <w:lang w:val="en-GB"/>
        </w:rPr>
        <w:t>required</w:t>
      </w:r>
      <w:r w:rsidR="00860719">
        <w:rPr>
          <w:rStyle w:val="normaltextrun"/>
          <w:rFonts w:asciiTheme="minorHAnsi" w:hAnsiTheme="minorHAnsi" w:cstheme="minorBidi"/>
          <w:color w:val="000000" w:themeColor="text1"/>
          <w:sz w:val="22"/>
          <w:szCs w:val="22"/>
          <w:lang w:val="en-GB"/>
        </w:rPr>
        <w:t xml:space="preserve"> in the short term (2021-2022)</w:t>
      </w:r>
      <w:r w:rsidR="00731C60">
        <w:rPr>
          <w:rStyle w:val="normaltextrun"/>
          <w:rFonts w:asciiTheme="minorHAnsi" w:hAnsiTheme="minorHAnsi" w:cstheme="minorBidi"/>
          <w:color w:val="000000" w:themeColor="text1"/>
          <w:sz w:val="22"/>
          <w:szCs w:val="22"/>
          <w:lang w:val="en-GB"/>
        </w:rPr>
        <w:t xml:space="preserve"> to </w:t>
      </w:r>
      <w:r w:rsidR="00FA56ED">
        <w:rPr>
          <w:rStyle w:val="normaltextrun"/>
          <w:rFonts w:asciiTheme="minorHAnsi" w:hAnsiTheme="minorHAnsi" w:cstheme="minorBidi"/>
          <w:color w:val="000000" w:themeColor="text1"/>
          <w:sz w:val="22"/>
          <w:szCs w:val="22"/>
          <w:lang w:val="en-GB"/>
        </w:rPr>
        <w:t>improve PHC performance outcomes</w:t>
      </w:r>
      <w:r w:rsidR="003417D1">
        <w:rPr>
          <w:rStyle w:val="normaltextrun"/>
          <w:rFonts w:asciiTheme="minorHAnsi" w:hAnsiTheme="minorHAnsi" w:cstheme="minorBidi"/>
          <w:color w:val="000000" w:themeColor="text1"/>
          <w:sz w:val="22"/>
          <w:szCs w:val="22"/>
          <w:lang w:val="en-GB"/>
        </w:rPr>
        <w:t>,</w:t>
      </w:r>
      <w:r w:rsidR="00FA56ED">
        <w:rPr>
          <w:rStyle w:val="normaltextrun"/>
          <w:rFonts w:asciiTheme="minorHAnsi" w:hAnsiTheme="minorHAnsi" w:cstheme="minorBidi"/>
          <w:color w:val="000000" w:themeColor="text1"/>
          <w:sz w:val="22"/>
          <w:szCs w:val="22"/>
          <w:lang w:val="en-GB"/>
        </w:rPr>
        <w:t xml:space="preserve"> </w:t>
      </w:r>
      <w:r w:rsidR="00731C60">
        <w:rPr>
          <w:rStyle w:val="normaltextrun"/>
          <w:rFonts w:asciiTheme="minorHAnsi" w:hAnsiTheme="minorHAnsi" w:cstheme="minorBidi"/>
          <w:color w:val="000000" w:themeColor="text1"/>
          <w:sz w:val="22"/>
          <w:szCs w:val="22"/>
          <w:lang w:val="en-GB"/>
        </w:rPr>
        <w:t>strengthen essential services and integrate</w:t>
      </w:r>
      <w:r w:rsidR="00860719">
        <w:rPr>
          <w:rStyle w:val="normaltextrun"/>
          <w:rFonts w:asciiTheme="minorHAnsi" w:hAnsiTheme="minorHAnsi" w:cstheme="minorBidi"/>
          <w:color w:val="000000" w:themeColor="text1"/>
          <w:sz w:val="22"/>
          <w:szCs w:val="22"/>
          <w:lang w:val="en-GB"/>
        </w:rPr>
        <w:t xml:space="preserve"> select priority services</w:t>
      </w:r>
      <w:r w:rsidR="00731C60">
        <w:rPr>
          <w:rStyle w:val="normaltextrun"/>
          <w:rFonts w:asciiTheme="minorHAnsi" w:hAnsiTheme="minorHAnsi" w:cstheme="minorBidi"/>
          <w:color w:val="000000" w:themeColor="text1"/>
          <w:sz w:val="22"/>
          <w:szCs w:val="22"/>
          <w:lang w:val="en-GB"/>
        </w:rPr>
        <w:t xml:space="preserve"> </w:t>
      </w:r>
      <w:r w:rsidR="0046274B">
        <w:rPr>
          <w:rStyle w:val="normaltextrun"/>
          <w:rFonts w:asciiTheme="minorHAnsi" w:hAnsiTheme="minorHAnsi" w:cstheme="minorBidi"/>
          <w:color w:val="000000" w:themeColor="text1"/>
          <w:sz w:val="22"/>
          <w:szCs w:val="22"/>
          <w:lang w:val="en-GB"/>
        </w:rPr>
        <w:t>into PHC</w:t>
      </w:r>
      <w:r w:rsidR="00860719">
        <w:rPr>
          <w:rStyle w:val="normaltextrun"/>
          <w:rFonts w:asciiTheme="minorHAnsi" w:hAnsiTheme="minorHAnsi" w:cstheme="minorBidi"/>
          <w:color w:val="000000" w:themeColor="text1"/>
          <w:sz w:val="22"/>
          <w:szCs w:val="22"/>
          <w:lang w:val="en-GB"/>
        </w:rPr>
        <w:t>.</w:t>
      </w:r>
    </w:p>
    <w:p w14:paraId="41BF3984" w14:textId="600E5930" w:rsidR="000B72E4" w:rsidRDefault="000B72E4" w:rsidP="008B1FD8">
      <w:pPr>
        <w:pStyle w:val="paragraph"/>
        <w:spacing w:before="0" w:beforeAutospacing="0" w:after="0" w:afterAutospacing="0"/>
        <w:jc w:val="both"/>
        <w:textAlignment w:val="baseline"/>
        <w:rPr>
          <w:rStyle w:val="normaltextrun"/>
          <w:rFonts w:asciiTheme="minorHAnsi" w:hAnsiTheme="minorHAnsi" w:cstheme="minorBidi"/>
          <w:color w:val="000000" w:themeColor="text1"/>
          <w:sz w:val="22"/>
          <w:szCs w:val="22"/>
          <w:lang w:val="en-GB"/>
        </w:rPr>
      </w:pPr>
    </w:p>
    <w:p w14:paraId="4C435732" w14:textId="0328C661" w:rsidR="00840563" w:rsidRPr="000B72E4" w:rsidRDefault="000B72E4" w:rsidP="00CF4177">
      <w:pPr>
        <w:pStyle w:val="paragraph"/>
        <w:spacing w:before="0" w:beforeAutospacing="0" w:after="0" w:afterAutospacing="0"/>
        <w:jc w:val="both"/>
        <w:textAlignment w:val="baseline"/>
        <w:rPr>
          <w:rStyle w:val="normaltextrun"/>
          <w:rFonts w:asciiTheme="minorHAnsi" w:hAnsiTheme="minorHAnsi" w:cstheme="minorBidi"/>
          <w:b/>
          <w:color w:val="000000" w:themeColor="text1"/>
          <w:sz w:val="22"/>
          <w:szCs w:val="22"/>
          <w:lang w:val="en-GB"/>
        </w:rPr>
      </w:pPr>
      <w:r w:rsidRPr="000B72E4">
        <w:rPr>
          <w:rStyle w:val="normaltextrun"/>
          <w:rFonts w:asciiTheme="minorHAnsi" w:hAnsiTheme="minorHAnsi" w:cstheme="minorBidi"/>
          <w:b/>
          <w:color w:val="000000" w:themeColor="text1"/>
          <w:sz w:val="22"/>
          <w:szCs w:val="22"/>
          <w:lang w:val="en-GB"/>
        </w:rPr>
        <w:t>Figure 1. PHC Services</w:t>
      </w:r>
    </w:p>
    <w:tbl>
      <w:tblPr>
        <w:tblStyle w:val="GridTable4-Accent5"/>
        <w:tblW w:w="9450" w:type="dxa"/>
        <w:tblInd w:w="0" w:type="dxa"/>
        <w:tblLook w:val="04A0" w:firstRow="1" w:lastRow="0" w:firstColumn="1" w:lastColumn="0" w:noHBand="0" w:noVBand="1"/>
      </w:tblPr>
      <w:tblGrid>
        <w:gridCol w:w="4950"/>
        <w:gridCol w:w="4500"/>
      </w:tblGrid>
      <w:tr w:rsidR="0011071E" w14:paraId="7A72B261" w14:textId="77777777" w:rsidTr="7CA39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14:paraId="415C45D2" w14:textId="6FFFD369" w:rsidR="0011071E" w:rsidRPr="7CA39189" w:rsidRDefault="0011071E" w:rsidP="005B602C">
            <w:pPr>
              <w:pStyle w:val="paragraph"/>
              <w:spacing w:before="0" w:beforeAutospacing="0" w:after="0" w:afterAutospacing="0"/>
              <w:jc w:val="both"/>
              <w:textAlignment w:val="baseline"/>
              <w:rPr>
                <w:rStyle w:val="normaltextrun"/>
                <w:rFonts w:asciiTheme="minorHAnsi" w:hAnsiTheme="minorHAnsi" w:cstheme="minorBidi"/>
                <w:color w:val="000000" w:themeColor="text1"/>
                <w:sz w:val="22"/>
                <w:szCs w:val="22"/>
                <w:lang w:val="en-GB"/>
              </w:rPr>
            </w:pPr>
            <w:r w:rsidRPr="00454694">
              <w:rPr>
                <w:rStyle w:val="normaltextrun"/>
                <w:rFonts w:asciiTheme="minorHAnsi" w:hAnsiTheme="minorHAnsi" w:cstheme="minorBidi"/>
                <w:sz w:val="22"/>
                <w:szCs w:val="22"/>
                <w:lang w:val="en-GB"/>
              </w:rPr>
              <w:t xml:space="preserve">Essential </w:t>
            </w:r>
            <w:r w:rsidR="00D229A3" w:rsidRPr="00454694">
              <w:rPr>
                <w:rStyle w:val="normaltextrun"/>
                <w:rFonts w:asciiTheme="minorHAnsi" w:hAnsiTheme="minorHAnsi" w:cstheme="minorBidi"/>
                <w:sz w:val="22"/>
                <w:szCs w:val="22"/>
                <w:lang w:val="en-GB"/>
              </w:rPr>
              <w:t xml:space="preserve">PHC </w:t>
            </w:r>
            <w:r w:rsidRPr="00454694">
              <w:rPr>
                <w:rStyle w:val="normaltextrun"/>
                <w:rFonts w:asciiTheme="minorHAnsi" w:hAnsiTheme="minorHAnsi" w:cstheme="minorBidi"/>
                <w:sz w:val="22"/>
                <w:szCs w:val="22"/>
                <w:lang w:val="en-GB"/>
              </w:rPr>
              <w:t>Services</w:t>
            </w:r>
          </w:p>
        </w:tc>
        <w:tc>
          <w:tcPr>
            <w:tcW w:w="4500" w:type="dxa"/>
          </w:tcPr>
          <w:p w14:paraId="0BEF67ED" w14:textId="77777777" w:rsidR="0011071E" w:rsidRPr="7CA39189" w:rsidRDefault="0011071E" w:rsidP="005B602C">
            <w:pPr>
              <w:pStyle w:val="paragraph"/>
              <w:spacing w:before="0" w:beforeAutospacing="0" w:after="0" w:afterAutospacing="0"/>
              <w:jc w:val="both"/>
              <w:textAlignment w:val="baseline"/>
              <w:cnfStyle w:val="100000000000" w:firstRow="1" w:lastRow="0" w:firstColumn="0" w:lastColumn="0" w:oddVBand="0" w:evenVBand="0" w:oddHBand="0" w:evenHBand="0" w:firstRowFirstColumn="0" w:firstRowLastColumn="0" w:lastRowFirstColumn="0" w:lastRowLastColumn="0"/>
              <w:rPr>
                <w:rStyle w:val="normaltextrun"/>
                <w:rFonts w:asciiTheme="minorHAnsi" w:hAnsiTheme="minorHAnsi" w:cstheme="minorBidi"/>
                <w:color w:val="000000" w:themeColor="text1"/>
                <w:sz w:val="22"/>
                <w:szCs w:val="22"/>
                <w:lang w:val="en-GB"/>
              </w:rPr>
            </w:pPr>
          </w:p>
        </w:tc>
      </w:tr>
      <w:tr w:rsidR="00343CE9" w14:paraId="6B5FE08E" w14:textId="77777777" w:rsidTr="005C7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gridSpan w:val="2"/>
            <w:shd w:val="clear" w:color="auto" w:fill="auto"/>
          </w:tcPr>
          <w:p w14:paraId="194284AE" w14:textId="77777777" w:rsidR="00343CE9" w:rsidRPr="00343CE9" w:rsidRDefault="00343CE9" w:rsidP="00343CE9">
            <w:pPr>
              <w:pStyle w:val="paragraph"/>
              <w:numPr>
                <w:ilvl w:val="0"/>
                <w:numId w:val="4"/>
              </w:numPr>
              <w:spacing w:before="0" w:beforeAutospacing="0" w:after="0" w:afterAutospacing="0"/>
              <w:textAlignment w:val="baseline"/>
              <w:rPr>
                <w:rStyle w:val="normaltextrun"/>
                <w:rFonts w:asciiTheme="minorHAnsi" w:hAnsiTheme="minorHAnsi" w:cstheme="minorBidi"/>
                <w:b w:val="0"/>
                <w:color w:val="000000" w:themeColor="text1"/>
                <w:sz w:val="22"/>
                <w:szCs w:val="22"/>
                <w:lang w:val="en-GB"/>
              </w:rPr>
            </w:pPr>
            <w:r w:rsidRPr="00343CE9">
              <w:rPr>
                <w:rStyle w:val="normaltextrun"/>
                <w:rFonts w:asciiTheme="minorHAnsi" w:hAnsiTheme="minorHAnsi" w:cstheme="minorBidi"/>
                <w:b w:val="0"/>
                <w:color w:val="000000" w:themeColor="text1"/>
                <w:sz w:val="22"/>
                <w:szCs w:val="22"/>
                <w:lang w:val="en-GB"/>
              </w:rPr>
              <w:t>Population health management and preventive services for adults </w:t>
            </w:r>
          </w:p>
          <w:p w14:paraId="292BC2A2" w14:textId="77777777" w:rsidR="00343CE9" w:rsidRPr="00343CE9" w:rsidRDefault="00343CE9" w:rsidP="00343CE9">
            <w:pPr>
              <w:pStyle w:val="paragraph"/>
              <w:numPr>
                <w:ilvl w:val="0"/>
                <w:numId w:val="4"/>
              </w:numPr>
              <w:spacing w:before="0" w:beforeAutospacing="0" w:after="0" w:afterAutospacing="0"/>
              <w:textAlignment w:val="baseline"/>
              <w:rPr>
                <w:rStyle w:val="normaltextrun"/>
                <w:rFonts w:asciiTheme="minorHAnsi" w:hAnsiTheme="minorHAnsi" w:cstheme="minorBidi"/>
                <w:b w:val="0"/>
                <w:color w:val="000000" w:themeColor="text1"/>
                <w:sz w:val="22"/>
                <w:szCs w:val="22"/>
                <w:lang w:val="en-GB"/>
              </w:rPr>
            </w:pPr>
            <w:r w:rsidRPr="00343CE9">
              <w:rPr>
                <w:rStyle w:val="normaltextrun"/>
                <w:rFonts w:asciiTheme="minorHAnsi" w:hAnsiTheme="minorHAnsi" w:cstheme="minorBidi"/>
                <w:b w:val="0"/>
                <w:color w:val="000000" w:themeColor="text1"/>
                <w:sz w:val="22"/>
                <w:szCs w:val="22"/>
                <w:lang w:val="en-GB"/>
              </w:rPr>
              <w:t>Preventive services for children and adolescents </w:t>
            </w:r>
          </w:p>
          <w:p w14:paraId="59F7DF0A" w14:textId="5EC62BD0" w:rsidR="00343CE9" w:rsidRPr="00343CE9" w:rsidRDefault="00343CE9" w:rsidP="00343CE9">
            <w:pPr>
              <w:pStyle w:val="paragraph"/>
              <w:numPr>
                <w:ilvl w:val="0"/>
                <w:numId w:val="4"/>
              </w:numPr>
              <w:spacing w:before="0" w:beforeAutospacing="0" w:after="0" w:afterAutospacing="0"/>
              <w:textAlignment w:val="baseline"/>
              <w:rPr>
                <w:rStyle w:val="normaltextrun"/>
                <w:rFonts w:asciiTheme="minorHAnsi" w:hAnsiTheme="minorHAnsi" w:cstheme="minorBidi"/>
                <w:b w:val="0"/>
                <w:color w:val="000000" w:themeColor="text1"/>
                <w:sz w:val="22"/>
                <w:szCs w:val="22"/>
                <w:lang w:val="en-GB"/>
              </w:rPr>
            </w:pPr>
            <w:r w:rsidRPr="00343CE9">
              <w:rPr>
                <w:rStyle w:val="normaltextrun"/>
                <w:rFonts w:asciiTheme="minorHAnsi" w:hAnsiTheme="minorHAnsi" w:cstheme="minorBidi"/>
                <w:b w:val="0"/>
                <w:color w:val="000000" w:themeColor="text1"/>
                <w:sz w:val="22"/>
                <w:szCs w:val="22"/>
                <w:lang w:val="en-GB"/>
              </w:rPr>
              <w:t>Common acute health problems and urgen</w:t>
            </w:r>
            <w:r w:rsidR="0010046E">
              <w:rPr>
                <w:rStyle w:val="normaltextrun"/>
                <w:rFonts w:asciiTheme="minorHAnsi" w:hAnsiTheme="minorHAnsi" w:cstheme="minorBidi"/>
                <w:b w:val="0"/>
                <w:color w:val="000000" w:themeColor="text1"/>
                <w:sz w:val="22"/>
                <w:szCs w:val="22"/>
                <w:lang w:val="en-GB"/>
              </w:rPr>
              <w:t>t care</w:t>
            </w:r>
          </w:p>
          <w:p w14:paraId="1534792C" w14:textId="77777777" w:rsidR="00343CE9" w:rsidRPr="00343CE9" w:rsidRDefault="00343CE9" w:rsidP="00343CE9">
            <w:pPr>
              <w:pStyle w:val="paragraph"/>
              <w:numPr>
                <w:ilvl w:val="0"/>
                <w:numId w:val="4"/>
              </w:numPr>
              <w:spacing w:before="0" w:beforeAutospacing="0" w:after="0" w:afterAutospacing="0"/>
              <w:textAlignment w:val="baseline"/>
              <w:rPr>
                <w:rStyle w:val="normaltextrun"/>
                <w:rFonts w:asciiTheme="minorHAnsi" w:hAnsiTheme="minorHAnsi" w:cstheme="minorBidi"/>
                <w:b w:val="0"/>
                <w:color w:val="000000" w:themeColor="text1"/>
                <w:sz w:val="22"/>
                <w:szCs w:val="22"/>
                <w:lang w:val="en-GB"/>
              </w:rPr>
            </w:pPr>
            <w:r w:rsidRPr="00343CE9">
              <w:rPr>
                <w:rStyle w:val="normaltextrun"/>
                <w:rFonts w:asciiTheme="minorHAnsi" w:hAnsiTheme="minorHAnsi" w:cstheme="minorBidi"/>
                <w:b w:val="0"/>
                <w:color w:val="000000" w:themeColor="text1"/>
                <w:sz w:val="22"/>
                <w:szCs w:val="22"/>
                <w:lang w:val="en-GB"/>
              </w:rPr>
              <w:t>Elderly care </w:t>
            </w:r>
          </w:p>
          <w:p w14:paraId="19194E1A" w14:textId="77777777" w:rsidR="00343CE9" w:rsidRPr="00343CE9" w:rsidRDefault="00343CE9" w:rsidP="00343CE9">
            <w:pPr>
              <w:pStyle w:val="paragraph"/>
              <w:numPr>
                <w:ilvl w:val="0"/>
                <w:numId w:val="4"/>
              </w:numPr>
              <w:spacing w:before="0" w:beforeAutospacing="0" w:after="0" w:afterAutospacing="0"/>
              <w:textAlignment w:val="baseline"/>
              <w:rPr>
                <w:rStyle w:val="normaltextrun"/>
                <w:rFonts w:asciiTheme="minorHAnsi" w:hAnsiTheme="minorHAnsi" w:cstheme="minorBidi"/>
                <w:b w:val="0"/>
                <w:color w:val="000000" w:themeColor="text1"/>
                <w:sz w:val="22"/>
                <w:szCs w:val="22"/>
                <w:lang w:val="en-GB"/>
              </w:rPr>
            </w:pPr>
            <w:r w:rsidRPr="00343CE9">
              <w:rPr>
                <w:rStyle w:val="normaltextrun"/>
                <w:rFonts w:asciiTheme="minorHAnsi" w:hAnsiTheme="minorHAnsi" w:cstheme="minorBidi"/>
                <w:b w:val="0"/>
                <w:color w:val="000000" w:themeColor="text1"/>
                <w:sz w:val="22"/>
                <w:szCs w:val="22"/>
                <w:lang w:val="en-GB"/>
              </w:rPr>
              <w:t>Cancer and palliative care </w:t>
            </w:r>
          </w:p>
          <w:p w14:paraId="000C1A76" w14:textId="0F8AB2E3" w:rsidR="00343CE9" w:rsidRPr="7CA39189" w:rsidRDefault="00343CE9" w:rsidP="00343CE9">
            <w:pPr>
              <w:pStyle w:val="paragraph"/>
              <w:numPr>
                <w:ilvl w:val="0"/>
                <w:numId w:val="4"/>
              </w:numPr>
              <w:spacing w:before="0" w:beforeAutospacing="0" w:after="0" w:afterAutospacing="0"/>
              <w:textAlignment w:val="baseline"/>
              <w:rPr>
                <w:rStyle w:val="normaltextrun"/>
                <w:rFonts w:asciiTheme="minorHAnsi" w:hAnsiTheme="minorHAnsi" w:cstheme="minorBidi"/>
                <w:color w:val="000000" w:themeColor="text1"/>
                <w:sz w:val="22"/>
                <w:szCs w:val="22"/>
                <w:lang w:val="en-GB"/>
              </w:rPr>
            </w:pPr>
            <w:r w:rsidRPr="00343CE9">
              <w:rPr>
                <w:rStyle w:val="normaltextrun"/>
                <w:rFonts w:asciiTheme="minorHAnsi" w:hAnsiTheme="minorHAnsi" w:cstheme="minorBidi"/>
                <w:b w:val="0"/>
                <w:color w:val="000000" w:themeColor="text1"/>
                <w:sz w:val="22"/>
                <w:szCs w:val="22"/>
                <w:lang w:val="en-GB"/>
              </w:rPr>
              <w:t>HIV/HCV/TB screenings and HIV/TB referral services</w:t>
            </w:r>
          </w:p>
        </w:tc>
      </w:tr>
      <w:tr w:rsidR="00840563" w14:paraId="4ACFB88A" w14:textId="77777777" w:rsidTr="00454694">
        <w:tc>
          <w:tcPr>
            <w:cnfStyle w:val="001000000000" w:firstRow="0" w:lastRow="0" w:firstColumn="1" w:lastColumn="0" w:oddVBand="0" w:evenVBand="0" w:oddHBand="0" w:evenHBand="0" w:firstRowFirstColumn="0" w:firstRowLastColumn="0" w:lastRowFirstColumn="0" w:lastRowLastColumn="0"/>
            <w:tcW w:w="4950" w:type="dxa"/>
            <w:shd w:val="clear" w:color="auto" w:fill="5B9BD5" w:themeFill="accent5"/>
          </w:tcPr>
          <w:p w14:paraId="4E74FBFE" w14:textId="77777777" w:rsidR="00840563" w:rsidRPr="00454694" w:rsidRDefault="00840563" w:rsidP="005B602C">
            <w:pPr>
              <w:pStyle w:val="paragraph"/>
              <w:spacing w:before="0" w:beforeAutospacing="0" w:after="0" w:afterAutospacing="0"/>
              <w:jc w:val="both"/>
              <w:textAlignment w:val="baseline"/>
              <w:rPr>
                <w:rStyle w:val="normaltextrun"/>
                <w:rFonts w:asciiTheme="minorHAnsi" w:hAnsiTheme="minorHAnsi" w:cstheme="minorBidi"/>
                <w:color w:val="FFFFFF" w:themeColor="background1"/>
                <w:sz w:val="22"/>
                <w:szCs w:val="22"/>
                <w:lang w:val="en-GB"/>
              </w:rPr>
            </w:pPr>
            <w:r w:rsidRPr="00454694">
              <w:rPr>
                <w:rStyle w:val="normaltextrun"/>
                <w:rFonts w:asciiTheme="minorHAnsi" w:hAnsiTheme="minorHAnsi" w:cstheme="minorBidi"/>
                <w:color w:val="FFFFFF" w:themeColor="background1"/>
                <w:sz w:val="22"/>
                <w:szCs w:val="22"/>
                <w:lang w:val="en-GB"/>
              </w:rPr>
              <w:t>Package A</w:t>
            </w:r>
          </w:p>
        </w:tc>
        <w:tc>
          <w:tcPr>
            <w:tcW w:w="4500" w:type="dxa"/>
            <w:shd w:val="clear" w:color="auto" w:fill="5B9BD5" w:themeFill="accent5"/>
          </w:tcPr>
          <w:p w14:paraId="78F42F83" w14:textId="77777777" w:rsidR="00840563" w:rsidRPr="00454694" w:rsidRDefault="00840563" w:rsidP="005B602C">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
                <w:color w:val="FFFFFF" w:themeColor="background1"/>
                <w:sz w:val="22"/>
                <w:szCs w:val="22"/>
                <w:lang w:val="en-GB"/>
              </w:rPr>
            </w:pPr>
            <w:r w:rsidRPr="00454694">
              <w:rPr>
                <w:rStyle w:val="normaltextrun"/>
                <w:rFonts w:asciiTheme="minorHAnsi" w:hAnsiTheme="minorHAnsi" w:cstheme="minorBidi"/>
                <w:b/>
                <w:color w:val="FFFFFF" w:themeColor="background1"/>
                <w:sz w:val="22"/>
                <w:szCs w:val="22"/>
                <w:lang w:val="en-GB"/>
              </w:rPr>
              <w:t>Package B</w:t>
            </w:r>
          </w:p>
        </w:tc>
      </w:tr>
      <w:tr w:rsidR="00840563" w14:paraId="37FE4EE8" w14:textId="77777777" w:rsidTr="001F0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shd w:val="clear" w:color="auto" w:fill="D9E2F3" w:themeFill="accent1" w:themeFillTint="33"/>
          </w:tcPr>
          <w:p w14:paraId="1DE75B07" w14:textId="749F5B75" w:rsidR="00840563" w:rsidRPr="00764789" w:rsidRDefault="00840563" w:rsidP="00FE5163">
            <w:pPr>
              <w:pStyle w:val="paragraph"/>
              <w:numPr>
                <w:ilvl w:val="0"/>
                <w:numId w:val="4"/>
              </w:numPr>
              <w:spacing w:before="0" w:beforeAutospacing="0" w:after="0" w:afterAutospacing="0"/>
              <w:textAlignment w:val="baseline"/>
              <w:rPr>
                <w:rStyle w:val="normaltextrun"/>
                <w:rFonts w:asciiTheme="minorHAnsi" w:hAnsiTheme="minorHAnsi" w:cstheme="minorBidi"/>
                <w:b w:val="0"/>
                <w:color w:val="000000" w:themeColor="text1"/>
                <w:sz w:val="22"/>
                <w:szCs w:val="22"/>
                <w:lang w:val="en-GB"/>
              </w:rPr>
            </w:pPr>
            <w:r w:rsidRPr="75EA79CD">
              <w:rPr>
                <w:rStyle w:val="normaltextrun"/>
                <w:rFonts w:asciiTheme="minorHAnsi" w:hAnsiTheme="minorHAnsi" w:cstheme="minorBidi"/>
                <w:b w:val="0"/>
                <w:color w:val="000000" w:themeColor="text1"/>
                <w:sz w:val="22"/>
                <w:szCs w:val="22"/>
                <w:lang w:val="en-GB"/>
              </w:rPr>
              <w:t xml:space="preserve">Early Child </w:t>
            </w:r>
            <w:r w:rsidR="00C35BFC">
              <w:rPr>
                <w:rStyle w:val="normaltextrun"/>
                <w:rFonts w:asciiTheme="minorHAnsi" w:hAnsiTheme="minorHAnsi" w:cstheme="minorBidi"/>
                <w:b w:val="0"/>
                <w:color w:val="000000" w:themeColor="text1"/>
                <w:sz w:val="22"/>
                <w:szCs w:val="22"/>
                <w:lang w:val="en-GB"/>
              </w:rPr>
              <w:t xml:space="preserve">(0-5) </w:t>
            </w:r>
            <w:r w:rsidRPr="75EA79CD">
              <w:rPr>
                <w:rStyle w:val="normaltextrun"/>
                <w:rFonts w:asciiTheme="minorHAnsi" w:hAnsiTheme="minorHAnsi" w:cstheme="minorBidi"/>
                <w:b w:val="0"/>
                <w:color w:val="000000" w:themeColor="text1"/>
                <w:sz w:val="22"/>
                <w:szCs w:val="22"/>
                <w:lang w:val="en-GB"/>
              </w:rPr>
              <w:t>Development</w:t>
            </w:r>
            <w:r w:rsidR="058BB848" w:rsidRPr="4A757E79">
              <w:rPr>
                <w:rStyle w:val="normaltextrun"/>
                <w:rFonts w:asciiTheme="minorHAnsi" w:hAnsiTheme="minorHAnsi" w:cstheme="minorBidi"/>
                <w:b w:val="0"/>
                <w:bCs w:val="0"/>
                <w:color w:val="000000" w:themeColor="text1"/>
                <w:sz w:val="22"/>
                <w:szCs w:val="22"/>
                <w:lang w:val="en-GB"/>
              </w:rPr>
              <w:t xml:space="preserve"> (ECD)</w:t>
            </w:r>
          </w:p>
          <w:p w14:paraId="4F9BEDAA" w14:textId="77777777" w:rsidR="00840563" w:rsidRPr="00764789" w:rsidRDefault="00840563" w:rsidP="00FE5163">
            <w:pPr>
              <w:pStyle w:val="paragraph"/>
              <w:numPr>
                <w:ilvl w:val="0"/>
                <w:numId w:val="4"/>
              </w:numPr>
              <w:spacing w:before="0" w:beforeAutospacing="0" w:after="0" w:afterAutospacing="0"/>
              <w:textAlignment w:val="baseline"/>
              <w:rPr>
                <w:rStyle w:val="normaltextrun"/>
                <w:rFonts w:asciiTheme="minorHAnsi" w:hAnsiTheme="minorHAnsi" w:cstheme="minorBidi"/>
                <w:b w:val="0"/>
                <w:color w:val="000000" w:themeColor="text1"/>
                <w:sz w:val="22"/>
                <w:szCs w:val="22"/>
                <w:lang w:val="en-GB"/>
              </w:rPr>
            </w:pPr>
            <w:r w:rsidRPr="7CA39189">
              <w:rPr>
                <w:rStyle w:val="normaltextrun"/>
                <w:rFonts w:asciiTheme="minorHAnsi" w:hAnsiTheme="minorHAnsi" w:cstheme="minorBidi"/>
                <w:b w:val="0"/>
                <w:color w:val="000000" w:themeColor="text1"/>
                <w:sz w:val="22"/>
                <w:szCs w:val="22"/>
                <w:lang w:val="en-GB"/>
              </w:rPr>
              <w:t>Type 2 Diabetes Care</w:t>
            </w:r>
          </w:p>
          <w:p w14:paraId="2BF96F98" w14:textId="77777777" w:rsidR="00840563" w:rsidRPr="00764789" w:rsidRDefault="00840563" w:rsidP="00FE5163">
            <w:pPr>
              <w:pStyle w:val="paragraph"/>
              <w:numPr>
                <w:ilvl w:val="0"/>
                <w:numId w:val="4"/>
              </w:numPr>
              <w:spacing w:before="0" w:beforeAutospacing="0" w:after="0" w:afterAutospacing="0"/>
              <w:textAlignment w:val="baseline"/>
              <w:rPr>
                <w:rStyle w:val="normaltextrun"/>
                <w:rFonts w:asciiTheme="minorHAnsi" w:hAnsiTheme="minorHAnsi" w:cstheme="minorBidi"/>
                <w:b w:val="0"/>
                <w:color w:val="000000" w:themeColor="text1"/>
                <w:sz w:val="22"/>
                <w:szCs w:val="22"/>
                <w:lang w:val="en-GB"/>
              </w:rPr>
            </w:pPr>
            <w:r w:rsidRPr="7CA39189">
              <w:rPr>
                <w:rStyle w:val="normaltextrun"/>
                <w:rFonts w:asciiTheme="minorHAnsi" w:hAnsiTheme="minorHAnsi" w:cstheme="minorBidi"/>
                <w:b w:val="0"/>
                <w:color w:val="000000" w:themeColor="text1"/>
                <w:sz w:val="22"/>
                <w:szCs w:val="22"/>
                <w:lang w:val="en-GB"/>
              </w:rPr>
              <w:t>Hypertension and CVD</w:t>
            </w:r>
          </w:p>
          <w:p w14:paraId="1B3AF615" w14:textId="77777777" w:rsidR="00840563" w:rsidRPr="00840563" w:rsidRDefault="00840563" w:rsidP="00FE5163">
            <w:pPr>
              <w:pStyle w:val="paragraph"/>
              <w:numPr>
                <w:ilvl w:val="0"/>
                <w:numId w:val="4"/>
              </w:numPr>
              <w:spacing w:before="0" w:beforeAutospacing="0" w:after="0" w:afterAutospacing="0"/>
              <w:textAlignment w:val="baseline"/>
              <w:rPr>
                <w:rStyle w:val="normaltextrun"/>
                <w:rFonts w:asciiTheme="minorHAnsi" w:hAnsiTheme="minorHAnsi" w:cstheme="minorBidi"/>
                <w:color w:val="000000" w:themeColor="text1"/>
                <w:sz w:val="22"/>
                <w:szCs w:val="22"/>
                <w:lang w:val="en-GB"/>
              </w:rPr>
            </w:pPr>
            <w:r w:rsidRPr="7CA39189">
              <w:rPr>
                <w:rStyle w:val="normaltextrun"/>
                <w:rFonts w:asciiTheme="minorHAnsi" w:hAnsiTheme="minorHAnsi" w:cstheme="minorBidi"/>
                <w:b w:val="0"/>
                <w:color w:val="000000" w:themeColor="text1"/>
                <w:sz w:val="22"/>
                <w:szCs w:val="22"/>
                <w:lang w:val="en-GB"/>
              </w:rPr>
              <w:t>Mental Health</w:t>
            </w:r>
          </w:p>
        </w:tc>
        <w:tc>
          <w:tcPr>
            <w:tcW w:w="4500" w:type="dxa"/>
            <w:shd w:val="clear" w:color="auto" w:fill="D9E2F3" w:themeFill="accent1" w:themeFillTint="33"/>
          </w:tcPr>
          <w:p w14:paraId="3FFF51A1" w14:textId="77777777" w:rsidR="00840563" w:rsidRDefault="00840563" w:rsidP="00FE5163">
            <w:pPr>
              <w:pStyle w:val="paragraph"/>
              <w:numPr>
                <w:ilvl w:val="0"/>
                <w:numId w:val="4"/>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Bidi"/>
                <w:color w:val="000000" w:themeColor="text1"/>
                <w:sz w:val="22"/>
                <w:szCs w:val="22"/>
                <w:lang w:val="en-GB"/>
              </w:rPr>
            </w:pPr>
            <w:r w:rsidRPr="7CA39189">
              <w:rPr>
                <w:rStyle w:val="normaltextrun"/>
                <w:rFonts w:asciiTheme="minorHAnsi" w:hAnsiTheme="minorHAnsi" w:cstheme="minorBidi"/>
                <w:color w:val="000000" w:themeColor="text1"/>
                <w:sz w:val="22"/>
                <w:szCs w:val="22"/>
                <w:lang w:val="en-GB"/>
              </w:rPr>
              <w:t>Asthma and COPD</w:t>
            </w:r>
          </w:p>
          <w:p w14:paraId="40EB6AB3" w14:textId="56801B93" w:rsidR="00840563" w:rsidRDefault="00840563" w:rsidP="00FE5163">
            <w:pPr>
              <w:pStyle w:val="paragraph"/>
              <w:numPr>
                <w:ilvl w:val="0"/>
                <w:numId w:val="4"/>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Bidi"/>
                <w:color w:val="000000" w:themeColor="text1"/>
                <w:sz w:val="22"/>
                <w:szCs w:val="22"/>
                <w:lang w:val="en-GB"/>
              </w:rPr>
            </w:pPr>
            <w:r w:rsidRPr="7CA39189">
              <w:rPr>
                <w:rStyle w:val="normaltextrun"/>
                <w:rFonts w:asciiTheme="minorHAnsi" w:hAnsiTheme="minorHAnsi" w:cstheme="minorBidi"/>
                <w:color w:val="000000" w:themeColor="text1"/>
                <w:sz w:val="22"/>
                <w:szCs w:val="22"/>
                <w:lang w:val="en-GB"/>
              </w:rPr>
              <w:t>Management of outpatient TB/H</w:t>
            </w:r>
            <w:r w:rsidR="003737FE" w:rsidRPr="7CA39189">
              <w:rPr>
                <w:rStyle w:val="normaltextrun"/>
                <w:rFonts w:asciiTheme="minorHAnsi" w:hAnsiTheme="minorHAnsi" w:cstheme="minorBidi"/>
                <w:color w:val="000000" w:themeColor="text1"/>
                <w:sz w:val="22"/>
                <w:szCs w:val="22"/>
                <w:lang w:val="en-GB"/>
              </w:rPr>
              <w:t>C</w:t>
            </w:r>
            <w:r w:rsidRPr="7CA39189">
              <w:rPr>
                <w:rStyle w:val="normaltextrun"/>
                <w:rFonts w:asciiTheme="minorHAnsi" w:hAnsiTheme="minorHAnsi" w:cstheme="minorBidi"/>
                <w:color w:val="000000" w:themeColor="text1"/>
                <w:sz w:val="22"/>
                <w:szCs w:val="22"/>
                <w:lang w:val="en-GB"/>
              </w:rPr>
              <w:t xml:space="preserve">V </w:t>
            </w:r>
          </w:p>
          <w:p w14:paraId="22692D5F" w14:textId="77777777" w:rsidR="00840563" w:rsidRDefault="00840563" w:rsidP="00FE5163">
            <w:pPr>
              <w:pStyle w:val="paragraph"/>
              <w:numPr>
                <w:ilvl w:val="0"/>
                <w:numId w:val="4"/>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Bidi"/>
                <w:color w:val="000000" w:themeColor="text1"/>
                <w:sz w:val="22"/>
                <w:szCs w:val="22"/>
                <w:lang w:val="en-GB"/>
              </w:rPr>
            </w:pPr>
            <w:r w:rsidRPr="7CA39189">
              <w:rPr>
                <w:rStyle w:val="normaltextrun"/>
                <w:rFonts w:asciiTheme="minorHAnsi" w:hAnsiTheme="minorHAnsi" w:cstheme="minorBidi"/>
                <w:color w:val="000000" w:themeColor="text1"/>
                <w:sz w:val="22"/>
                <w:szCs w:val="22"/>
                <w:lang w:val="en-GB"/>
              </w:rPr>
              <w:t>Women’s health and antenatal care</w:t>
            </w:r>
          </w:p>
        </w:tc>
      </w:tr>
    </w:tbl>
    <w:p w14:paraId="4F98498E" w14:textId="44DD1108" w:rsidR="005C7870" w:rsidRDefault="005C7870" w:rsidP="005C7870">
      <w:pPr>
        <w:pStyle w:val="paragraph"/>
        <w:spacing w:before="0" w:beforeAutospacing="0" w:after="0" w:afterAutospacing="0"/>
        <w:jc w:val="both"/>
        <w:textAlignment w:val="baseline"/>
        <w:rPr>
          <w:rStyle w:val="normaltextrun"/>
          <w:rFonts w:asciiTheme="minorHAnsi" w:hAnsiTheme="minorHAnsi" w:cstheme="minorBidi"/>
          <w:b/>
          <w:bCs/>
          <w:color w:val="000000" w:themeColor="text1"/>
          <w:sz w:val="22"/>
          <w:szCs w:val="22"/>
          <w:lang w:val="en-GB"/>
        </w:rPr>
      </w:pPr>
    </w:p>
    <w:p w14:paraId="6FE34B80" w14:textId="5164A80B" w:rsidR="000B72E4" w:rsidRPr="00CF0495" w:rsidRDefault="000B72E4" w:rsidP="005C7870">
      <w:pPr>
        <w:pStyle w:val="paragraph"/>
        <w:spacing w:before="0" w:beforeAutospacing="0" w:after="0" w:afterAutospacing="0"/>
        <w:jc w:val="both"/>
        <w:textAlignment w:val="baseline"/>
        <w:rPr>
          <w:rStyle w:val="normaltextrun"/>
          <w:rFonts w:asciiTheme="minorHAnsi" w:hAnsiTheme="minorHAnsi" w:cstheme="minorBidi"/>
          <w:b/>
          <w:bCs/>
          <w:color w:val="000000" w:themeColor="text1"/>
          <w:sz w:val="22"/>
          <w:szCs w:val="22"/>
          <w:lang w:val="en-GB"/>
        </w:rPr>
      </w:pPr>
      <w:r>
        <w:rPr>
          <w:rStyle w:val="normaltextrun"/>
          <w:rFonts w:asciiTheme="minorHAnsi" w:hAnsiTheme="minorHAnsi" w:cstheme="minorBidi"/>
          <w:b/>
          <w:bCs/>
          <w:color w:val="000000" w:themeColor="text1"/>
          <w:sz w:val="22"/>
          <w:szCs w:val="22"/>
          <w:lang w:val="en-GB"/>
        </w:rPr>
        <w:t>Figure 2. Phased Strategy</w:t>
      </w:r>
    </w:p>
    <w:tbl>
      <w:tblPr>
        <w:tblStyle w:val="GridTable4-Accent5"/>
        <w:tblW w:w="9473" w:type="dxa"/>
        <w:tblInd w:w="-5" w:type="dxa"/>
        <w:tblLayout w:type="fixed"/>
        <w:tblLook w:val="06A0" w:firstRow="1" w:lastRow="0" w:firstColumn="1" w:lastColumn="0" w:noHBand="1" w:noVBand="1"/>
      </w:tblPr>
      <w:tblGrid>
        <w:gridCol w:w="2520"/>
        <w:gridCol w:w="6953"/>
      </w:tblGrid>
      <w:tr w:rsidR="005C7870" w14:paraId="217C7BED" w14:textId="77777777" w:rsidTr="00377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204AA77A" w14:textId="77777777" w:rsidR="005C7870" w:rsidRPr="00454694" w:rsidRDefault="005C7870" w:rsidP="003772A5">
            <w:pPr>
              <w:pStyle w:val="paragraph"/>
              <w:rPr>
                <w:rStyle w:val="normaltextrun"/>
                <w:rFonts w:asciiTheme="minorHAnsi" w:hAnsiTheme="minorHAnsi" w:cstheme="minorBidi"/>
                <w:b w:val="0"/>
                <w:bCs w:val="0"/>
                <w:sz w:val="22"/>
                <w:szCs w:val="22"/>
                <w:lang w:val="en-GB"/>
              </w:rPr>
            </w:pPr>
            <w:r w:rsidRPr="00454694">
              <w:rPr>
                <w:rStyle w:val="normaltextrun"/>
                <w:rFonts w:asciiTheme="minorHAnsi" w:hAnsiTheme="minorHAnsi" w:cstheme="minorBidi"/>
                <w:sz w:val="22"/>
                <w:szCs w:val="22"/>
                <w:lang w:val="en-GB"/>
              </w:rPr>
              <w:t>Time</w:t>
            </w:r>
          </w:p>
        </w:tc>
        <w:tc>
          <w:tcPr>
            <w:tcW w:w="6953" w:type="dxa"/>
          </w:tcPr>
          <w:p w14:paraId="6B07B375" w14:textId="77777777" w:rsidR="005C7870" w:rsidRPr="00454694" w:rsidRDefault="005C7870" w:rsidP="003772A5">
            <w:pPr>
              <w:pStyle w:val="paragraph"/>
              <w:cnfStyle w:val="100000000000" w:firstRow="1" w:lastRow="0" w:firstColumn="0" w:lastColumn="0" w:oddVBand="0" w:evenVBand="0" w:oddHBand="0" w:evenHBand="0" w:firstRowFirstColumn="0" w:firstRowLastColumn="0" w:lastRowFirstColumn="0" w:lastRowLastColumn="0"/>
              <w:rPr>
                <w:rStyle w:val="normaltextrun"/>
                <w:rFonts w:asciiTheme="minorHAnsi" w:hAnsiTheme="minorHAnsi" w:cstheme="minorBidi"/>
                <w:b w:val="0"/>
                <w:bCs w:val="0"/>
                <w:sz w:val="22"/>
                <w:szCs w:val="22"/>
                <w:lang w:val="en-GB"/>
              </w:rPr>
            </w:pPr>
            <w:r w:rsidRPr="00454694">
              <w:rPr>
                <w:rStyle w:val="normaltextrun"/>
                <w:rFonts w:asciiTheme="minorHAnsi" w:hAnsiTheme="minorHAnsi" w:cstheme="minorBidi"/>
                <w:sz w:val="22"/>
                <w:szCs w:val="22"/>
                <w:lang w:val="en-GB"/>
              </w:rPr>
              <w:t>Phase</w:t>
            </w:r>
          </w:p>
        </w:tc>
      </w:tr>
      <w:tr w:rsidR="005C7870" w14:paraId="43A4267F" w14:textId="77777777" w:rsidTr="003772A5">
        <w:tc>
          <w:tcPr>
            <w:cnfStyle w:val="001000000000" w:firstRow="0" w:lastRow="0" w:firstColumn="1" w:lastColumn="0" w:oddVBand="0" w:evenVBand="0" w:oddHBand="0" w:evenHBand="0" w:firstRowFirstColumn="0" w:firstRowLastColumn="0" w:lastRowFirstColumn="0" w:lastRowLastColumn="0"/>
            <w:tcW w:w="2520" w:type="dxa"/>
          </w:tcPr>
          <w:p w14:paraId="3FAB06A5" w14:textId="77777777" w:rsidR="005C7870" w:rsidRPr="00025676" w:rsidRDefault="005C7870" w:rsidP="003772A5">
            <w:pPr>
              <w:pStyle w:val="paragraph"/>
              <w:rPr>
                <w:rStyle w:val="normaltextrun"/>
                <w:rFonts w:asciiTheme="minorHAnsi" w:hAnsiTheme="minorHAnsi" w:cstheme="minorBidi"/>
                <w:b w:val="0"/>
                <w:color w:val="000000" w:themeColor="text1"/>
                <w:sz w:val="22"/>
                <w:szCs w:val="22"/>
                <w:lang w:val="en-GB"/>
              </w:rPr>
            </w:pPr>
            <w:r w:rsidRPr="75EA79CD">
              <w:rPr>
                <w:rStyle w:val="normaltextrun"/>
                <w:rFonts w:asciiTheme="minorHAnsi" w:hAnsiTheme="minorHAnsi" w:cstheme="minorBidi"/>
                <w:color w:val="000000" w:themeColor="text1"/>
                <w:sz w:val="22"/>
                <w:szCs w:val="22"/>
                <w:lang w:val="en-GB"/>
              </w:rPr>
              <w:t>Short-term</w:t>
            </w:r>
            <w:r>
              <w:rPr>
                <w:rStyle w:val="normaltextrun"/>
                <w:rFonts w:asciiTheme="minorHAnsi" w:hAnsiTheme="minorHAnsi" w:cstheme="minorBidi"/>
                <w:color w:val="000000" w:themeColor="text1"/>
                <w:sz w:val="22"/>
                <w:szCs w:val="22"/>
                <w:lang w:val="en-GB"/>
              </w:rPr>
              <w:t xml:space="preserve"> </w:t>
            </w:r>
            <w:r w:rsidRPr="75EA79CD">
              <w:rPr>
                <w:rStyle w:val="normaltextrun"/>
                <w:rFonts w:asciiTheme="minorHAnsi" w:hAnsiTheme="minorHAnsi" w:cstheme="minorBidi"/>
                <w:color w:val="000000" w:themeColor="text1"/>
                <w:sz w:val="22"/>
                <w:szCs w:val="22"/>
                <w:lang w:val="en-GB"/>
              </w:rPr>
              <w:t>(</w:t>
            </w:r>
            <w:r w:rsidRPr="1B16B6F4">
              <w:rPr>
                <w:rStyle w:val="normaltextrun"/>
                <w:rFonts w:asciiTheme="minorHAnsi" w:hAnsiTheme="minorHAnsi" w:cstheme="minorBidi"/>
                <w:color w:val="000000" w:themeColor="text1"/>
                <w:sz w:val="22"/>
                <w:szCs w:val="22"/>
                <w:lang w:val="en-GB"/>
              </w:rPr>
              <w:t>2021</w:t>
            </w:r>
            <w:r w:rsidRPr="75EA79CD">
              <w:rPr>
                <w:rStyle w:val="normaltextrun"/>
                <w:rFonts w:asciiTheme="minorHAnsi" w:hAnsiTheme="minorHAnsi" w:cstheme="minorBidi"/>
                <w:color w:val="000000" w:themeColor="text1"/>
                <w:sz w:val="22"/>
                <w:szCs w:val="22"/>
                <w:lang w:val="en-GB"/>
              </w:rPr>
              <w:t>-2022)</w:t>
            </w:r>
          </w:p>
        </w:tc>
        <w:tc>
          <w:tcPr>
            <w:tcW w:w="6953" w:type="dxa"/>
          </w:tcPr>
          <w:p w14:paraId="1F2AAFBA" w14:textId="77777777" w:rsidR="005C7870" w:rsidRDefault="005C7870" w:rsidP="003772A5">
            <w:pPr>
              <w:pStyle w:val="paragraph"/>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color w:val="000000" w:themeColor="text1"/>
                <w:sz w:val="22"/>
                <w:szCs w:val="22"/>
                <w:lang w:val="en-GB"/>
              </w:rPr>
            </w:pPr>
            <w:r w:rsidRPr="75EA79CD">
              <w:rPr>
                <w:rStyle w:val="normaltextrun"/>
                <w:rFonts w:asciiTheme="minorHAnsi" w:hAnsiTheme="minorHAnsi" w:cstheme="minorBidi"/>
                <w:b/>
                <w:bCs/>
                <w:color w:val="000000" w:themeColor="text1"/>
                <w:sz w:val="22"/>
                <w:szCs w:val="22"/>
                <w:lang w:val="en-GB"/>
              </w:rPr>
              <w:t>Phase 1A</w:t>
            </w:r>
            <w:r w:rsidRPr="75EA79CD">
              <w:rPr>
                <w:rStyle w:val="normaltextrun"/>
                <w:rFonts w:asciiTheme="minorHAnsi" w:hAnsiTheme="minorHAnsi" w:cstheme="minorBidi"/>
                <w:color w:val="000000" w:themeColor="text1"/>
                <w:sz w:val="22"/>
                <w:szCs w:val="22"/>
                <w:lang w:val="en-GB"/>
              </w:rPr>
              <w:t xml:space="preserve">: </w:t>
            </w:r>
            <w:r>
              <w:rPr>
                <w:rStyle w:val="normaltextrun"/>
                <w:rFonts w:asciiTheme="minorHAnsi" w:hAnsiTheme="minorHAnsi" w:cstheme="minorBidi"/>
                <w:color w:val="000000" w:themeColor="text1"/>
                <w:sz w:val="22"/>
                <w:szCs w:val="22"/>
                <w:lang w:val="en-GB"/>
              </w:rPr>
              <w:t>Increase financing and strengthen</w:t>
            </w:r>
            <w:r w:rsidRPr="75EA79CD">
              <w:rPr>
                <w:rStyle w:val="normaltextrun"/>
                <w:rFonts w:asciiTheme="minorHAnsi" w:hAnsiTheme="minorHAnsi" w:cstheme="minorBidi"/>
                <w:color w:val="000000" w:themeColor="text1"/>
                <w:sz w:val="22"/>
                <w:szCs w:val="22"/>
                <w:lang w:val="en-GB"/>
              </w:rPr>
              <w:t xml:space="preserve"> </w:t>
            </w:r>
            <w:r>
              <w:rPr>
                <w:rStyle w:val="normaltextrun"/>
                <w:rFonts w:asciiTheme="minorHAnsi" w:hAnsiTheme="minorHAnsi" w:cstheme="minorBidi"/>
                <w:color w:val="000000" w:themeColor="text1"/>
                <w:sz w:val="22"/>
                <w:szCs w:val="22"/>
                <w:lang w:val="en-GB"/>
              </w:rPr>
              <w:t>Package A</w:t>
            </w:r>
            <w:r w:rsidRPr="75EA79CD">
              <w:rPr>
                <w:rStyle w:val="normaltextrun"/>
                <w:rFonts w:asciiTheme="minorHAnsi" w:hAnsiTheme="minorHAnsi" w:cstheme="minorBidi"/>
                <w:color w:val="000000" w:themeColor="text1"/>
                <w:sz w:val="22"/>
                <w:szCs w:val="22"/>
                <w:lang w:val="en-GB"/>
              </w:rPr>
              <w:t xml:space="preserve"> </w:t>
            </w:r>
            <w:r>
              <w:rPr>
                <w:rStyle w:val="normaltextrun"/>
                <w:rFonts w:asciiTheme="minorHAnsi" w:hAnsiTheme="minorHAnsi" w:cstheme="minorBidi"/>
                <w:color w:val="000000" w:themeColor="text1"/>
                <w:sz w:val="22"/>
                <w:szCs w:val="22"/>
                <w:lang w:val="en-GB"/>
              </w:rPr>
              <w:t>among</w:t>
            </w:r>
            <w:r w:rsidRPr="75EA79CD">
              <w:rPr>
                <w:rStyle w:val="normaltextrun"/>
                <w:rFonts w:asciiTheme="minorHAnsi" w:hAnsiTheme="minorHAnsi" w:cstheme="minorBidi"/>
                <w:color w:val="000000" w:themeColor="text1"/>
                <w:sz w:val="22"/>
                <w:szCs w:val="22"/>
                <w:lang w:val="en-GB"/>
              </w:rPr>
              <w:t xml:space="preserve"> </w:t>
            </w:r>
            <w:r>
              <w:rPr>
                <w:rStyle w:val="normaltextrun"/>
                <w:rFonts w:asciiTheme="minorHAnsi" w:hAnsiTheme="minorHAnsi" w:cstheme="minorBidi"/>
                <w:color w:val="000000" w:themeColor="text1"/>
                <w:sz w:val="22"/>
                <w:szCs w:val="22"/>
                <w:lang w:val="en-GB"/>
              </w:rPr>
              <w:t>e</w:t>
            </w:r>
            <w:r w:rsidRPr="75EA79CD">
              <w:rPr>
                <w:rStyle w:val="normaltextrun"/>
                <w:rFonts w:asciiTheme="minorHAnsi" w:hAnsiTheme="minorHAnsi" w:cstheme="minorBidi"/>
                <w:color w:val="000000" w:themeColor="text1"/>
                <w:sz w:val="22"/>
                <w:szCs w:val="22"/>
                <w:lang w:val="en-GB"/>
              </w:rPr>
              <w:t xml:space="preserve">arly </w:t>
            </w:r>
            <w:r>
              <w:rPr>
                <w:rStyle w:val="normaltextrun"/>
                <w:rFonts w:asciiTheme="minorHAnsi" w:hAnsiTheme="minorHAnsi" w:cstheme="minorBidi"/>
                <w:color w:val="000000" w:themeColor="text1"/>
                <w:sz w:val="22"/>
                <w:szCs w:val="22"/>
                <w:lang w:val="en-GB"/>
              </w:rPr>
              <w:t>a</w:t>
            </w:r>
            <w:r w:rsidRPr="75EA79CD">
              <w:rPr>
                <w:rStyle w:val="normaltextrun"/>
                <w:rFonts w:asciiTheme="minorHAnsi" w:hAnsiTheme="minorHAnsi" w:cstheme="minorBidi"/>
                <w:color w:val="000000" w:themeColor="text1"/>
                <w:sz w:val="22"/>
                <w:szCs w:val="22"/>
                <w:lang w:val="en-GB"/>
              </w:rPr>
              <w:t xml:space="preserve">dopters </w:t>
            </w:r>
          </w:p>
        </w:tc>
      </w:tr>
      <w:tr w:rsidR="005C7870" w14:paraId="22D18F8E" w14:textId="77777777" w:rsidTr="001F0390">
        <w:tc>
          <w:tcPr>
            <w:cnfStyle w:val="001000000000" w:firstRow="0" w:lastRow="0" w:firstColumn="1" w:lastColumn="0" w:oddVBand="0" w:evenVBand="0" w:oddHBand="0" w:evenHBand="0" w:firstRowFirstColumn="0" w:firstRowLastColumn="0" w:lastRowFirstColumn="0" w:lastRowLastColumn="0"/>
            <w:tcW w:w="2520" w:type="dxa"/>
            <w:shd w:val="clear" w:color="auto" w:fill="D9E2F3" w:themeFill="accent1" w:themeFillTint="33"/>
          </w:tcPr>
          <w:p w14:paraId="0B65AB42" w14:textId="77777777" w:rsidR="005C7870" w:rsidRPr="00BF2E81" w:rsidRDefault="005C7870" w:rsidP="003772A5">
            <w:pPr>
              <w:pStyle w:val="paragraph"/>
              <w:rPr>
                <w:rStyle w:val="normaltextrun"/>
                <w:rFonts w:asciiTheme="minorHAnsi" w:hAnsiTheme="minorHAnsi" w:cstheme="minorBidi"/>
                <w:b w:val="0"/>
                <w:color w:val="000000" w:themeColor="text1"/>
                <w:sz w:val="22"/>
                <w:szCs w:val="22"/>
                <w:lang w:val="en-GB"/>
              </w:rPr>
            </w:pPr>
            <w:r w:rsidRPr="75EA79CD">
              <w:rPr>
                <w:rStyle w:val="normaltextrun"/>
                <w:rFonts w:asciiTheme="minorHAnsi" w:hAnsiTheme="minorHAnsi" w:cstheme="minorBidi"/>
                <w:color w:val="000000" w:themeColor="text1"/>
                <w:sz w:val="22"/>
                <w:szCs w:val="22"/>
                <w:lang w:val="en-GB"/>
              </w:rPr>
              <w:t>Medium-term</w:t>
            </w:r>
            <w:r>
              <w:rPr>
                <w:rStyle w:val="normaltextrun"/>
                <w:rFonts w:asciiTheme="minorHAnsi" w:hAnsiTheme="minorHAnsi" w:cstheme="minorBidi"/>
                <w:color w:val="000000" w:themeColor="text1"/>
                <w:sz w:val="22"/>
                <w:szCs w:val="22"/>
                <w:lang w:val="en-GB"/>
              </w:rPr>
              <w:t xml:space="preserve"> </w:t>
            </w:r>
            <w:r w:rsidRPr="75EA79CD">
              <w:rPr>
                <w:rStyle w:val="normaltextrun"/>
                <w:rFonts w:asciiTheme="minorHAnsi" w:hAnsiTheme="minorHAnsi" w:cstheme="minorBidi"/>
                <w:color w:val="000000" w:themeColor="text1"/>
                <w:sz w:val="22"/>
                <w:szCs w:val="22"/>
                <w:lang w:val="en-GB"/>
              </w:rPr>
              <w:t>(2023-2025)</w:t>
            </w:r>
          </w:p>
        </w:tc>
        <w:tc>
          <w:tcPr>
            <w:tcW w:w="6953" w:type="dxa"/>
            <w:shd w:val="clear" w:color="auto" w:fill="D9E2F3" w:themeFill="accent1" w:themeFillTint="33"/>
          </w:tcPr>
          <w:p w14:paraId="5667C3A3" w14:textId="77777777" w:rsidR="005C7870" w:rsidRPr="00414552" w:rsidRDefault="005C7870" w:rsidP="003772A5">
            <w:pPr>
              <w:pStyle w:val="paragraph"/>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bCs/>
                <w:i/>
                <w:color w:val="000000" w:themeColor="text1"/>
                <w:sz w:val="22"/>
                <w:szCs w:val="22"/>
                <w:lang w:val="en-GB"/>
              </w:rPr>
            </w:pPr>
            <w:r w:rsidRPr="00414552">
              <w:rPr>
                <w:rStyle w:val="normaltextrun"/>
                <w:rFonts w:asciiTheme="minorHAnsi" w:hAnsiTheme="minorHAnsi" w:cstheme="minorBidi"/>
                <w:bCs/>
                <w:i/>
                <w:color w:val="000000" w:themeColor="text1"/>
                <w:sz w:val="22"/>
                <w:szCs w:val="22"/>
                <w:lang w:val="en-GB"/>
              </w:rPr>
              <w:t>Adopt universal payment model covering basic costs for all providers offering the essential PHC package</w:t>
            </w:r>
            <w:r>
              <w:rPr>
                <w:rStyle w:val="normaltextrun"/>
                <w:rFonts w:asciiTheme="minorHAnsi" w:hAnsiTheme="minorHAnsi" w:cstheme="minorBidi"/>
                <w:bCs/>
                <w:i/>
                <w:color w:val="000000" w:themeColor="text1"/>
                <w:sz w:val="22"/>
                <w:szCs w:val="22"/>
                <w:lang w:val="en-GB"/>
              </w:rPr>
              <w:t xml:space="preserve"> (rural and urban)</w:t>
            </w:r>
          </w:p>
          <w:p w14:paraId="65C93B0D" w14:textId="77777777" w:rsidR="005C7870" w:rsidRDefault="005C7870" w:rsidP="003772A5">
            <w:pPr>
              <w:pStyle w:val="paragraph"/>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color w:val="000000" w:themeColor="text1"/>
                <w:sz w:val="22"/>
                <w:szCs w:val="22"/>
                <w:lang w:val="en-GB"/>
              </w:rPr>
            </w:pPr>
            <w:r w:rsidRPr="75EA79CD">
              <w:rPr>
                <w:rStyle w:val="normaltextrun"/>
                <w:rFonts w:asciiTheme="minorHAnsi" w:hAnsiTheme="minorHAnsi" w:cstheme="minorBidi"/>
                <w:b/>
                <w:bCs/>
                <w:color w:val="000000" w:themeColor="text1"/>
                <w:sz w:val="22"/>
                <w:szCs w:val="22"/>
                <w:lang w:val="en-GB"/>
              </w:rPr>
              <w:t>Phase 1B:</w:t>
            </w:r>
            <w:r>
              <w:rPr>
                <w:rStyle w:val="normaltextrun"/>
                <w:rFonts w:asciiTheme="minorHAnsi" w:hAnsiTheme="minorHAnsi" w:cstheme="minorBidi"/>
                <w:color w:val="000000" w:themeColor="text1"/>
                <w:sz w:val="22"/>
                <w:szCs w:val="22"/>
                <w:lang w:val="en-GB"/>
              </w:rPr>
              <w:t xml:space="preserve"> </w:t>
            </w:r>
            <w:r w:rsidRPr="75EA79CD">
              <w:rPr>
                <w:rStyle w:val="normaltextrun"/>
                <w:rFonts w:asciiTheme="minorHAnsi" w:hAnsiTheme="minorHAnsi" w:cstheme="minorBidi"/>
                <w:color w:val="000000" w:themeColor="text1"/>
                <w:sz w:val="22"/>
                <w:szCs w:val="22"/>
                <w:lang w:val="en-GB"/>
              </w:rPr>
              <w:t xml:space="preserve">Increase financing </w:t>
            </w:r>
            <w:r>
              <w:rPr>
                <w:rStyle w:val="normaltextrun"/>
                <w:rFonts w:asciiTheme="minorHAnsi" w:hAnsiTheme="minorHAnsi" w:cstheme="minorBidi"/>
                <w:color w:val="000000" w:themeColor="text1"/>
                <w:sz w:val="22"/>
                <w:szCs w:val="22"/>
                <w:lang w:val="en-GB"/>
              </w:rPr>
              <w:t>and strengthen Package B among e</w:t>
            </w:r>
            <w:r w:rsidRPr="75EA79CD">
              <w:rPr>
                <w:rStyle w:val="normaltextrun"/>
                <w:rFonts w:asciiTheme="minorHAnsi" w:hAnsiTheme="minorHAnsi" w:cstheme="minorBidi"/>
                <w:color w:val="000000" w:themeColor="text1"/>
                <w:sz w:val="22"/>
                <w:szCs w:val="22"/>
                <w:lang w:val="en-GB"/>
              </w:rPr>
              <w:t xml:space="preserve">arly </w:t>
            </w:r>
            <w:r>
              <w:rPr>
                <w:rStyle w:val="normaltextrun"/>
                <w:rFonts w:asciiTheme="minorHAnsi" w:hAnsiTheme="minorHAnsi" w:cstheme="minorBidi"/>
                <w:color w:val="000000" w:themeColor="text1"/>
                <w:sz w:val="22"/>
                <w:szCs w:val="22"/>
                <w:lang w:val="en-GB"/>
              </w:rPr>
              <w:t>a</w:t>
            </w:r>
            <w:r w:rsidRPr="75EA79CD">
              <w:rPr>
                <w:rStyle w:val="normaltextrun"/>
                <w:rFonts w:asciiTheme="minorHAnsi" w:hAnsiTheme="minorHAnsi" w:cstheme="minorBidi"/>
                <w:color w:val="000000" w:themeColor="text1"/>
                <w:sz w:val="22"/>
                <w:szCs w:val="22"/>
                <w:lang w:val="en-GB"/>
              </w:rPr>
              <w:t>dopters</w:t>
            </w:r>
          </w:p>
          <w:p w14:paraId="73EB3EB5" w14:textId="77777777" w:rsidR="005C7870" w:rsidRPr="003B0A07" w:rsidRDefault="005C7870" w:rsidP="003772A5">
            <w:pPr>
              <w:pStyle w:val="paragraph"/>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color w:val="000000" w:themeColor="text1"/>
                <w:sz w:val="22"/>
                <w:szCs w:val="22"/>
                <w:lang w:val="en-GB"/>
              </w:rPr>
            </w:pPr>
            <w:r w:rsidRPr="75EA79CD">
              <w:rPr>
                <w:rStyle w:val="normaltextrun"/>
                <w:rFonts w:asciiTheme="minorHAnsi" w:hAnsiTheme="minorHAnsi" w:cstheme="minorBidi"/>
                <w:b/>
                <w:bCs/>
                <w:color w:val="000000" w:themeColor="text1"/>
                <w:sz w:val="22"/>
                <w:szCs w:val="22"/>
                <w:lang w:val="en-GB"/>
              </w:rPr>
              <w:t>Phase 2A</w:t>
            </w:r>
            <w:r w:rsidRPr="75EA79CD">
              <w:rPr>
                <w:rStyle w:val="normaltextrun"/>
                <w:rFonts w:asciiTheme="minorHAnsi" w:hAnsiTheme="minorHAnsi" w:cstheme="minorBidi"/>
                <w:color w:val="000000" w:themeColor="text1"/>
                <w:sz w:val="22"/>
                <w:szCs w:val="22"/>
                <w:lang w:val="en-GB"/>
              </w:rPr>
              <w:t xml:space="preserve">: </w:t>
            </w:r>
            <w:r>
              <w:rPr>
                <w:rStyle w:val="normaltextrun"/>
                <w:rFonts w:asciiTheme="minorHAnsi" w:hAnsiTheme="minorHAnsi" w:cstheme="minorBidi"/>
                <w:color w:val="000000" w:themeColor="text1"/>
                <w:sz w:val="22"/>
                <w:szCs w:val="22"/>
                <w:lang w:val="en-GB"/>
              </w:rPr>
              <w:t>E</w:t>
            </w:r>
            <w:r w:rsidRPr="75EA79CD">
              <w:rPr>
                <w:rStyle w:val="normaltextrun"/>
                <w:rFonts w:asciiTheme="minorHAnsi" w:hAnsiTheme="minorHAnsi" w:cstheme="minorBidi"/>
                <w:color w:val="000000" w:themeColor="text1"/>
                <w:sz w:val="22"/>
                <w:szCs w:val="22"/>
                <w:lang w:val="en-GB"/>
              </w:rPr>
              <w:t>xpand Package A to all PHC providers nationwide</w:t>
            </w:r>
          </w:p>
        </w:tc>
      </w:tr>
      <w:tr w:rsidR="005C7870" w14:paraId="38BA34C2" w14:textId="77777777" w:rsidTr="003772A5">
        <w:tc>
          <w:tcPr>
            <w:cnfStyle w:val="001000000000" w:firstRow="0" w:lastRow="0" w:firstColumn="1" w:lastColumn="0" w:oddVBand="0" w:evenVBand="0" w:oddHBand="0" w:evenHBand="0" w:firstRowFirstColumn="0" w:firstRowLastColumn="0" w:lastRowFirstColumn="0" w:lastRowLastColumn="0"/>
            <w:tcW w:w="2520" w:type="dxa"/>
          </w:tcPr>
          <w:p w14:paraId="5C7D0058" w14:textId="77777777" w:rsidR="005C7870" w:rsidRPr="00025676" w:rsidRDefault="005C7870" w:rsidP="003772A5">
            <w:pPr>
              <w:pStyle w:val="paragraph"/>
              <w:rPr>
                <w:rStyle w:val="normaltextrun"/>
                <w:rFonts w:asciiTheme="minorHAnsi" w:hAnsiTheme="minorHAnsi" w:cstheme="minorBidi"/>
                <w:b w:val="0"/>
                <w:color w:val="000000" w:themeColor="text1"/>
                <w:sz w:val="22"/>
                <w:szCs w:val="22"/>
                <w:lang w:val="en-GB"/>
              </w:rPr>
            </w:pPr>
            <w:r w:rsidRPr="75EA79CD">
              <w:rPr>
                <w:rStyle w:val="normaltextrun"/>
                <w:rFonts w:asciiTheme="minorHAnsi" w:hAnsiTheme="minorHAnsi" w:cstheme="minorBidi"/>
                <w:color w:val="000000" w:themeColor="text1"/>
                <w:sz w:val="22"/>
                <w:szCs w:val="22"/>
                <w:lang w:val="en-GB"/>
              </w:rPr>
              <w:t>Long-term</w:t>
            </w:r>
            <w:r>
              <w:rPr>
                <w:rStyle w:val="normaltextrun"/>
                <w:rFonts w:asciiTheme="minorHAnsi" w:hAnsiTheme="minorHAnsi" w:cstheme="minorBidi"/>
                <w:color w:val="000000" w:themeColor="text1"/>
                <w:sz w:val="22"/>
                <w:szCs w:val="22"/>
                <w:lang w:val="en-GB"/>
              </w:rPr>
              <w:t xml:space="preserve"> </w:t>
            </w:r>
            <w:r w:rsidRPr="75EA79CD">
              <w:rPr>
                <w:rStyle w:val="normaltextrun"/>
                <w:rFonts w:asciiTheme="minorHAnsi" w:hAnsiTheme="minorHAnsi" w:cstheme="minorBidi"/>
                <w:color w:val="000000" w:themeColor="text1"/>
                <w:sz w:val="22"/>
                <w:szCs w:val="22"/>
                <w:lang w:val="en-GB"/>
              </w:rPr>
              <w:t>(2025-)</w:t>
            </w:r>
          </w:p>
        </w:tc>
        <w:tc>
          <w:tcPr>
            <w:tcW w:w="6953" w:type="dxa"/>
          </w:tcPr>
          <w:p w14:paraId="42830DEE" w14:textId="77777777" w:rsidR="005C7870" w:rsidRDefault="005C7870" w:rsidP="003772A5">
            <w:pPr>
              <w:pStyle w:val="paragraph"/>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color w:val="000000" w:themeColor="text1"/>
                <w:sz w:val="22"/>
                <w:szCs w:val="22"/>
                <w:lang w:val="en-GB"/>
              </w:rPr>
            </w:pPr>
            <w:r w:rsidRPr="75EA79CD">
              <w:rPr>
                <w:rStyle w:val="normaltextrun"/>
                <w:rFonts w:asciiTheme="minorHAnsi" w:hAnsiTheme="minorHAnsi" w:cstheme="minorBidi"/>
                <w:b/>
                <w:bCs/>
                <w:color w:val="000000" w:themeColor="text1"/>
                <w:sz w:val="22"/>
                <w:szCs w:val="22"/>
                <w:lang w:val="en-GB"/>
              </w:rPr>
              <w:t>Phase 2B</w:t>
            </w:r>
            <w:r w:rsidRPr="75EA79CD">
              <w:rPr>
                <w:rStyle w:val="normaltextrun"/>
                <w:rFonts w:asciiTheme="minorHAnsi" w:hAnsiTheme="minorHAnsi" w:cstheme="minorBidi"/>
                <w:color w:val="000000" w:themeColor="text1"/>
                <w:sz w:val="22"/>
                <w:szCs w:val="22"/>
                <w:lang w:val="en-GB"/>
              </w:rPr>
              <w:t>: Increase financing for the expansion of Package B nationwide</w:t>
            </w:r>
          </w:p>
        </w:tc>
      </w:tr>
    </w:tbl>
    <w:p w14:paraId="5A86D363" w14:textId="77777777" w:rsidR="005C7870" w:rsidRDefault="005C7870" w:rsidP="005C7870">
      <w:pPr>
        <w:pStyle w:val="paragraph"/>
        <w:spacing w:before="0" w:beforeAutospacing="0" w:after="0" w:afterAutospacing="0"/>
        <w:jc w:val="both"/>
        <w:rPr>
          <w:rStyle w:val="normaltextrun"/>
          <w:rFonts w:asciiTheme="minorHAnsi" w:hAnsiTheme="minorHAnsi" w:cstheme="minorBidi"/>
          <w:color w:val="000000" w:themeColor="text1"/>
          <w:sz w:val="22"/>
          <w:szCs w:val="22"/>
          <w:lang w:val="en-GB"/>
        </w:rPr>
      </w:pPr>
    </w:p>
    <w:p w14:paraId="12E0A7F6" w14:textId="6840AB78" w:rsidR="005C7870" w:rsidRDefault="005C7870" w:rsidP="00A103ED">
      <w:pPr>
        <w:pStyle w:val="paragraph"/>
        <w:spacing w:before="0" w:beforeAutospacing="0" w:after="0" w:afterAutospacing="0"/>
        <w:jc w:val="both"/>
        <w:rPr>
          <w:rStyle w:val="normaltextrun"/>
          <w:rFonts w:asciiTheme="minorHAnsi" w:hAnsiTheme="minorHAnsi" w:cstheme="minorBidi"/>
          <w:i/>
          <w:iCs/>
          <w:color w:val="000000" w:themeColor="text1"/>
          <w:sz w:val="22"/>
          <w:szCs w:val="22"/>
          <w:lang w:val="en-GB"/>
        </w:rPr>
      </w:pPr>
      <w:r w:rsidRPr="772D9D5C">
        <w:rPr>
          <w:rStyle w:val="normaltextrun"/>
          <w:rFonts w:asciiTheme="minorHAnsi" w:hAnsiTheme="minorHAnsi" w:cstheme="minorBidi"/>
          <w:i/>
          <w:iCs/>
          <w:color w:val="000000" w:themeColor="text1"/>
          <w:sz w:val="22"/>
          <w:szCs w:val="22"/>
          <w:lang w:val="en-GB"/>
        </w:rPr>
        <w:t>(Note: Phase 1 refers to the activities of early adopters while Phase 2 refers to nationwide activities</w:t>
      </w:r>
      <w:r w:rsidR="00914918">
        <w:rPr>
          <w:rStyle w:val="normaltextrun"/>
          <w:rFonts w:asciiTheme="minorHAnsi" w:hAnsiTheme="minorHAnsi" w:cstheme="minorBidi"/>
          <w:i/>
          <w:iCs/>
          <w:color w:val="000000" w:themeColor="text1"/>
          <w:sz w:val="22"/>
          <w:szCs w:val="22"/>
          <w:lang w:val="en-GB"/>
        </w:rPr>
        <w:t>)</w:t>
      </w:r>
    </w:p>
    <w:p w14:paraId="7B800ABA" w14:textId="4AA46290" w:rsidR="75EA79CD" w:rsidRDefault="75EA79CD" w:rsidP="59BF3B0D">
      <w:pPr>
        <w:spacing w:after="0" w:line="245" w:lineRule="auto"/>
        <w:rPr>
          <w:rFonts w:ascii="Arial" w:eastAsia="Arial" w:hAnsi="Arial" w:cs="Arial"/>
        </w:rPr>
      </w:pPr>
    </w:p>
    <w:p w14:paraId="46E3FB12" w14:textId="6681ABD3" w:rsidR="001267B3" w:rsidRPr="004F3F7D" w:rsidRDefault="001267B3" w:rsidP="00FE5163">
      <w:pPr>
        <w:pStyle w:val="Pealkiri11"/>
        <w:numPr>
          <w:ilvl w:val="0"/>
          <w:numId w:val="5"/>
        </w:numPr>
        <w:spacing w:before="0" w:line="240" w:lineRule="auto"/>
        <w:rPr>
          <w:sz w:val="28"/>
          <w:szCs w:val="28"/>
        </w:rPr>
      </w:pPr>
      <w:bookmarkStart w:id="4" w:name="_Toc63463438"/>
      <w:r w:rsidRPr="318B34A3">
        <w:rPr>
          <w:sz w:val="28"/>
          <w:szCs w:val="28"/>
        </w:rPr>
        <w:t>Digital health technologies</w:t>
      </w:r>
      <w:r w:rsidR="5AB9174B" w:rsidRPr="75EA79CD">
        <w:rPr>
          <w:sz w:val="28"/>
          <w:szCs w:val="28"/>
        </w:rPr>
        <w:t xml:space="preserve"> for PHC</w:t>
      </w:r>
      <w:r w:rsidR="7BE94B3D" w:rsidRPr="52D4264C">
        <w:rPr>
          <w:sz w:val="28"/>
          <w:szCs w:val="28"/>
        </w:rPr>
        <w:t xml:space="preserve"> strengthening</w:t>
      </w:r>
      <w:bookmarkEnd w:id="4"/>
    </w:p>
    <w:p w14:paraId="1A1B3015" w14:textId="4DAEC23C" w:rsidR="02906295" w:rsidRDefault="02906295" w:rsidP="02906295">
      <w:pPr>
        <w:spacing w:after="0" w:line="240" w:lineRule="auto"/>
        <w:jc w:val="both"/>
      </w:pPr>
    </w:p>
    <w:p w14:paraId="54D3AA8E" w14:textId="595E7877" w:rsidR="6E3BE0E3" w:rsidRDefault="6E3BE0E3" w:rsidP="2B6D7B8F">
      <w:pPr>
        <w:spacing w:after="0" w:line="240" w:lineRule="auto"/>
        <w:jc w:val="both"/>
        <w:rPr>
          <w:rStyle w:val="eop"/>
          <w:color w:val="000000" w:themeColor="text1"/>
        </w:rPr>
      </w:pPr>
      <w:r w:rsidRPr="2B6D7B8F">
        <w:rPr>
          <w:rStyle w:val="normaltextrun"/>
          <w:color w:val="000000" w:themeColor="text1"/>
          <w:lang w:val="en-GB"/>
        </w:rPr>
        <w:t xml:space="preserve">A shift to digital platforms and telemedicine solutions for PHC was prioritised by </w:t>
      </w:r>
      <w:proofErr w:type="spellStart"/>
      <w:r w:rsidRPr="2B6D7B8F">
        <w:rPr>
          <w:rStyle w:val="normaltextrun"/>
          <w:color w:val="000000" w:themeColor="text1"/>
          <w:lang w:val="en-GB"/>
        </w:rPr>
        <w:t>MoIDPLHS</w:t>
      </w:r>
      <w:proofErr w:type="spellEnd"/>
      <w:r w:rsidRPr="2B6D7B8F">
        <w:rPr>
          <w:rStyle w:val="normaltextrun"/>
          <w:color w:val="000000" w:themeColor="text1"/>
          <w:lang w:val="en-GB"/>
        </w:rPr>
        <w:t> before the COVID-19 pandemic</w:t>
      </w:r>
      <w:r w:rsidR="0B6163CF" w:rsidRPr="4B27B225">
        <w:rPr>
          <w:rStyle w:val="normaltextrun"/>
          <w:color w:val="000000" w:themeColor="text1"/>
          <w:lang w:val="en-GB"/>
        </w:rPr>
        <w:t>; however, transition was accelerated due to the situation.</w:t>
      </w:r>
      <w:r w:rsidRPr="2B6D7B8F">
        <w:rPr>
          <w:rStyle w:val="normaltextrun"/>
          <w:color w:val="000000" w:themeColor="text1"/>
          <w:lang w:val="en-GB"/>
        </w:rPr>
        <w:t xml:space="preserve"> During the 2018-2019 </w:t>
      </w:r>
      <w:r w:rsidRPr="064C5F18">
        <w:rPr>
          <w:rStyle w:val="normaltextrun"/>
          <w:color w:val="000000" w:themeColor="text1"/>
          <w:lang w:val="en-GB"/>
        </w:rPr>
        <w:t>flu</w:t>
      </w:r>
      <w:r w:rsidRPr="2B6D7B8F">
        <w:rPr>
          <w:rStyle w:val="normaltextrun"/>
          <w:color w:val="000000" w:themeColor="text1"/>
          <w:lang w:val="en-GB"/>
        </w:rPr>
        <w:t xml:space="preserve"> season remote (telephone) clinical consultations were introduced via “fever clinics” for case evaluation, triage and management by specially trained family doctors and nurses in Tbilisi.  This remote tele model was successfully replicated in 2020 and used for the triage and remote management of COVID-19 cases throughout the country. </w:t>
      </w:r>
      <w:r w:rsidR="00B971D5" w:rsidRPr="4B27B225">
        <w:rPr>
          <w:rStyle w:val="normaltextrun"/>
          <w:color w:val="000000" w:themeColor="text1"/>
          <w:lang w:val="en-GB"/>
        </w:rPr>
        <w:t>In</w:t>
      </w:r>
      <w:r w:rsidR="00E0276B" w:rsidRPr="4B27B225">
        <w:rPr>
          <w:rStyle w:val="normaltextrun"/>
          <w:color w:val="000000" w:themeColor="text1"/>
          <w:lang w:val="en-GB"/>
        </w:rPr>
        <w:t xml:space="preserve"> 2020</w:t>
      </w:r>
      <w:r w:rsidRPr="2B6D7B8F">
        <w:rPr>
          <w:rStyle w:val="normaltextrun"/>
          <w:color w:val="000000" w:themeColor="text1"/>
          <w:lang w:val="en-GB"/>
        </w:rPr>
        <w:t xml:space="preserve">, </w:t>
      </w:r>
      <w:proofErr w:type="spellStart"/>
      <w:r w:rsidRPr="2B6D7B8F">
        <w:rPr>
          <w:rStyle w:val="normaltextrun"/>
          <w:color w:val="000000" w:themeColor="text1"/>
          <w:lang w:val="en-GB"/>
        </w:rPr>
        <w:t>MoIDPLHSA</w:t>
      </w:r>
      <w:proofErr w:type="spellEnd"/>
      <w:r w:rsidRPr="2B6D7B8F">
        <w:rPr>
          <w:rStyle w:val="normaltextrun"/>
          <w:color w:val="000000" w:themeColor="text1"/>
          <w:lang w:val="en-GB"/>
        </w:rPr>
        <w:t xml:space="preserve"> developed the concept paper on Telemedicine in Health Care, as part of the strategic vision for health care sector development, which involves the support of the online interface for both patients and communities, as well as within the health sector (vertical, within the PHC system connecting rural physicians with urban family medicine centres and horizontal, all PHC professionals with hospital-based specialists).</w:t>
      </w:r>
    </w:p>
    <w:p w14:paraId="5EDD9809" w14:textId="2CC7FD0D" w:rsidR="00DE5DDA" w:rsidRDefault="00DE5DDA" w:rsidP="3D71E7F2">
      <w:pPr>
        <w:spacing w:after="0" w:line="240" w:lineRule="auto"/>
        <w:jc w:val="both"/>
        <w:rPr>
          <w:rStyle w:val="normaltextrun"/>
          <w:color w:val="000000" w:themeColor="text1"/>
          <w:lang w:val="en-GB"/>
        </w:rPr>
      </w:pPr>
    </w:p>
    <w:p w14:paraId="13CF1712" w14:textId="0328D84B" w:rsidR="00DE5DDA" w:rsidRDefault="5B6C21AB" w:rsidP="00DE5DDA">
      <w:pPr>
        <w:spacing w:after="0" w:line="240" w:lineRule="auto"/>
        <w:jc w:val="both"/>
        <w:rPr>
          <w:rFonts w:ascii="Calibri" w:eastAsia="Calibri" w:hAnsi="Calibri" w:cs="Calibri"/>
          <w:lang w:val="en-GB"/>
        </w:rPr>
      </w:pPr>
      <w:r>
        <w:t xml:space="preserve">Digital solutions are crucial to both the management and delivery of services under the phased PHC Roadmap including expansion of remote services and introduction of the empanelment </w:t>
      </w:r>
      <w:r w:rsidRPr="3D71E7F2">
        <w:rPr>
          <w:rFonts w:ascii="Calibri" w:eastAsia="Calibri" w:hAnsi="Calibri" w:cs="Calibri"/>
          <w:lang w:val="en-GB"/>
        </w:rPr>
        <w:t xml:space="preserve">process (i.e. open </w:t>
      </w:r>
      <w:r w:rsidRPr="3D71E7F2">
        <w:rPr>
          <w:rFonts w:ascii="Calibri" w:eastAsia="Calibri" w:hAnsi="Calibri" w:cs="Calibri"/>
          <w:lang w:val="en-GB"/>
        </w:rPr>
        <w:lastRenderedPageBreak/>
        <w:t xml:space="preserve">enrolment registration, a system to maintain and update the individual enrolment database after each enrolment registration period etc.), data exchange between PHC provider and the organization responsible for population empanelment, performance monitoring and payment. </w:t>
      </w:r>
      <w:r w:rsidR="3E376280">
        <w:t>PHC</w:t>
      </w:r>
      <w:r w:rsidR="0006367C">
        <w:t xml:space="preserve"> provider</w:t>
      </w:r>
      <w:r w:rsidR="0CDFF16F">
        <w:t>s</w:t>
      </w:r>
      <w:r w:rsidR="0006367C">
        <w:t xml:space="preserve"> </w:t>
      </w:r>
      <w:r w:rsidR="006A657B">
        <w:t xml:space="preserve">should have </w:t>
      </w:r>
      <w:r w:rsidR="49C5CE94">
        <w:t>to the ability to electronically</w:t>
      </w:r>
      <w:r w:rsidR="006A657B">
        <w:t xml:space="preserve"> report </w:t>
      </w:r>
      <w:r w:rsidR="41A8928B">
        <w:t xml:space="preserve">on </w:t>
      </w:r>
      <w:r w:rsidR="006A657B">
        <w:t xml:space="preserve">patients in the target group </w:t>
      </w:r>
      <w:r w:rsidR="0EA5D113">
        <w:t>as well as</w:t>
      </w:r>
      <w:r w:rsidR="00F06D0E">
        <w:t xml:space="preserve"> follow-up </w:t>
      </w:r>
      <w:r w:rsidR="3930D3F7">
        <w:t>on</w:t>
      </w:r>
      <w:r w:rsidR="3797A598">
        <w:t xml:space="preserve"> </w:t>
      </w:r>
      <w:r w:rsidR="00F06D0E">
        <w:t>patients not</w:t>
      </w:r>
      <w:r w:rsidR="00A875E7">
        <w:t xml:space="preserve"> </w:t>
      </w:r>
      <w:r w:rsidR="00911AF2">
        <w:t xml:space="preserve">receiving care according to guidelines. </w:t>
      </w:r>
      <w:r w:rsidR="004B0FFA">
        <w:t xml:space="preserve">Depending on data availability, the </w:t>
      </w:r>
      <w:r w:rsidR="346007ED">
        <w:t xml:space="preserve">platform </w:t>
      </w:r>
      <w:r w:rsidR="004B0FFA">
        <w:t xml:space="preserve">should </w:t>
      </w:r>
      <w:r w:rsidR="4024D071">
        <w:t xml:space="preserve">also </w:t>
      </w:r>
      <w:r w:rsidR="004B0FFA">
        <w:t xml:space="preserve">support </w:t>
      </w:r>
      <w:r w:rsidR="00E439E3">
        <w:t xml:space="preserve">monitoring </w:t>
      </w:r>
      <w:r w:rsidR="2056172B">
        <w:t xml:space="preserve">of </w:t>
      </w:r>
      <w:r w:rsidR="00E439E3">
        <w:t>health outcomes</w:t>
      </w:r>
      <w:r w:rsidR="00CA50A1">
        <w:t xml:space="preserve"> </w:t>
      </w:r>
      <w:r w:rsidR="58C9881A">
        <w:t>and</w:t>
      </w:r>
      <w:r w:rsidR="00CA50A1">
        <w:t xml:space="preserve"> </w:t>
      </w:r>
      <w:r w:rsidR="67D8D95D">
        <w:t>the analysis of data</w:t>
      </w:r>
      <w:r w:rsidR="006E0109">
        <w:t xml:space="preserve"> for </w:t>
      </w:r>
      <w:r w:rsidR="00AD183D">
        <w:t>(</w:t>
      </w:r>
      <w:r w:rsidR="00523617">
        <w:t>performance based</w:t>
      </w:r>
      <w:r w:rsidR="00AD183D">
        <w:t>)</w:t>
      </w:r>
      <w:r w:rsidR="00523617">
        <w:t xml:space="preserve"> financing</w:t>
      </w:r>
      <w:r w:rsidR="00613395">
        <w:t>.</w:t>
      </w:r>
      <w:r w:rsidR="00911AF2">
        <w:t xml:space="preserve"> </w:t>
      </w:r>
    </w:p>
    <w:p w14:paraId="2E2F09D7" w14:textId="76E07036" w:rsidR="00415851" w:rsidDel="001B1934" w:rsidRDefault="00415851" w:rsidP="00DB7245">
      <w:pPr>
        <w:spacing w:after="0" w:line="240" w:lineRule="auto"/>
        <w:jc w:val="both"/>
      </w:pPr>
    </w:p>
    <w:p w14:paraId="1FBF5C18" w14:textId="3B5758DA" w:rsidR="1CC10D6D" w:rsidRDefault="00423108" w:rsidP="3D71E7F2">
      <w:pPr>
        <w:spacing w:after="0" w:line="240" w:lineRule="auto"/>
        <w:jc w:val="both"/>
        <w:rPr>
          <w:rStyle w:val="normaltextrun"/>
          <w:rFonts w:ascii="Calibri" w:hAnsi="Calibri" w:cs="Segoe UI"/>
          <w:lang w:val="en-GB"/>
        </w:rPr>
      </w:pPr>
      <w:r w:rsidRPr="7734D6C4">
        <w:t xml:space="preserve">The implementation of remote </w:t>
      </w:r>
      <w:r w:rsidR="00F51839">
        <w:t xml:space="preserve">services </w:t>
      </w:r>
      <w:r w:rsidRPr="7734D6C4">
        <w:t xml:space="preserve">proposed by the new PHC model, </w:t>
      </w:r>
      <w:r w:rsidR="22734E56">
        <w:t>requires</w:t>
      </w:r>
      <w:r w:rsidRPr="7734D6C4">
        <w:t xml:space="preserve"> all households have </w:t>
      </w:r>
      <w:r w:rsidR="0EC15F7F">
        <w:t>access to</w:t>
      </w:r>
      <w:r>
        <w:t xml:space="preserve"> </w:t>
      </w:r>
      <w:r w:rsidRPr="7734D6C4">
        <w:t xml:space="preserve">a phone, and ideally, internet to ensure that they can be reached by PHC professionals </w:t>
      </w:r>
      <w:r w:rsidR="07DAF339">
        <w:t xml:space="preserve">for consultations </w:t>
      </w:r>
      <w:r w:rsidRPr="7734D6C4">
        <w:t>by phone or more importantly, by video</w:t>
      </w:r>
      <w:r>
        <w:t xml:space="preserve">. </w:t>
      </w:r>
      <w:r w:rsidR="520936FC">
        <w:t>This requires</w:t>
      </w:r>
      <w:r w:rsidRPr="7734D6C4">
        <w:t xml:space="preserve"> the </w:t>
      </w:r>
      <w:r w:rsidR="50A69763" w:rsidRPr="7734D6C4">
        <w:t>end user</w:t>
      </w:r>
      <w:r w:rsidRPr="7734D6C4">
        <w:t xml:space="preserve"> have appropriate </w:t>
      </w:r>
      <w:r w:rsidR="55B4AAD3">
        <w:t xml:space="preserve">digital and measurement </w:t>
      </w:r>
      <w:r w:rsidRPr="7734D6C4">
        <w:t>equipment</w:t>
      </w:r>
      <w:r w:rsidR="00A27C3D">
        <w:t xml:space="preserve"> (see list in Annex)</w:t>
      </w:r>
      <w:r w:rsidRPr="7734D6C4">
        <w:t xml:space="preserve">. </w:t>
      </w:r>
      <w:r w:rsidR="34FB9F4C">
        <w:t xml:space="preserve"> In addition, users</w:t>
      </w:r>
      <w:r w:rsidR="1CC10D6D">
        <w:t xml:space="preserve"> </w:t>
      </w:r>
      <w:r w:rsidR="1CC10D6D" w:rsidRPr="3D71E7F2">
        <w:rPr>
          <w:rStyle w:val="normaltextrun"/>
          <w:rFonts w:ascii="Calibri" w:hAnsi="Calibri" w:cs="Segoe UI"/>
          <w:lang w:val="en-GB"/>
        </w:rPr>
        <w:t xml:space="preserve">require guidance or training in the use of digital health solutions, and email and messaging platforms must meet all relevant standards for interoperability and privacy when exchanging patient data. While there is a range of different digital tools and ways in which they can be implemented, key principles apply across all: delivery of health services through digital health technologies, </w:t>
      </w:r>
      <w:proofErr w:type="gramStart"/>
      <w:r w:rsidR="1CC10D6D" w:rsidRPr="3D71E7F2">
        <w:rPr>
          <w:rStyle w:val="normaltextrun"/>
          <w:rFonts w:ascii="Calibri" w:hAnsi="Calibri" w:cs="Segoe UI"/>
          <w:lang w:val="en-GB"/>
        </w:rPr>
        <w:t>taking into account</w:t>
      </w:r>
      <w:proofErr w:type="gramEnd"/>
      <w:r w:rsidR="1CC10D6D" w:rsidRPr="3D71E7F2">
        <w:rPr>
          <w:rStyle w:val="normaltextrun"/>
          <w:rFonts w:ascii="Calibri" w:hAnsi="Calibri" w:cs="Segoe UI"/>
          <w:lang w:val="en-GB"/>
        </w:rPr>
        <w:t xml:space="preserve"> accessibility, liability, safety and privacy.</w:t>
      </w:r>
    </w:p>
    <w:p w14:paraId="62B768DB" w14:textId="0925664F" w:rsidR="008C0B56" w:rsidRDefault="008C0B56" w:rsidP="55126788">
      <w:pPr>
        <w:pStyle w:val="paragraph"/>
        <w:spacing w:before="0" w:beforeAutospacing="0" w:after="0" w:afterAutospacing="0"/>
        <w:jc w:val="both"/>
        <w:textAlignment w:val="baseline"/>
        <w:rPr>
          <w:rStyle w:val="normaltextrun"/>
          <w:rFonts w:ascii="Calibri" w:hAnsi="Calibri" w:cs="Segoe UI"/>
          <w:sz w:val="22"/>
          <w:szCs w:val="22"/>
          <w:lang w:val="en-GB"/>
        </w:rPr>
      </w:pPr>
    </w:p>
    <w:p w14:paraId="313E8D2D" w14:textId="785C03C9" w:rsidR="008C0B56" w:rsidRPr="004F3F7D" w:rsidRDefault="7B66EA8F" w:rsidP="00FE5163">
      <w:pPr>
        <w:pStyle w:val="Pealkiri11"/>
        <w:numPr>
          <w:ilvl w:val="0"/>
          <w:numId w:val="5"/>
        </w:numPr>
        <w:spacing w:before="0" w:line="240" w:lineRule="auto"/>
        <w:rPr>
          <w:sz w:val="28"/>
          <w:szCs w:val="28"/>
        </w:rPr>
      </w:pPr>
      <w:bookmarkStart w:id="5" w:name="_Toc63463439"/>
      <w:r w:rsidRPr="52D4264C">
        <w:rPr>
          <w:sz w:val="28"/>
          <w:szCs w:val="28"/>
        </w:rPr>
        <w:t xml:space="preserve">Governance and </w:t>
      </w:r>
      <w:r w:rsidR="008C0B56" w:rsidRPr="318B34A3">
        <w:rPr>
          <w:sz w:val="28"/>
          <w:szCs w:val="28"/>
        </w:rPr>
        <w:t>Legislative</w:t>
      </w:r>
      <w:r w:rsidR="11D80915" w:rsidRPr="52D4264C">
        <w:rPr>
          <w:sz w:val="28"/>
          <w:szCs w:val="28"/>
        </w:rPr>
        <w:t xml:space="preserve"> </w:t>
      </w:r>
      <w:r w:rsidR="0CB5C0F8" w:rsidRPr="52D4264C">
        <w:rPr>
          <w:sz w:val="28"/>
          <w:szCs w:val="28"/>
        </w:rPr>
        <w:t>Framework</w:t>
      </w:r>
      <w:r w:rsidR="380857F5" w:rsidRPr="52D4264C">
        <w:rPr>
          <w:sz w:val="28"/>
          <w:szCs w:val="28"/>
        </w:rPr>
        <w:t>s</w:t>
      </w:r>
      <w:bookmarkEnd w:id="5"/>
      <w:r w:rsidR="77664124" w:rsidRPr="52D4264C">
        <w:rPr>
          <w:sz w:val="28"/>
          <w:szCs w:val="28"/>
        </w:rPr>
        <w:t xml:space="preserve"> </w:t>
      </w:r>
    </w:p>
    <w:p w14:paraId="25F9A241" w14:textId="77777777" w:rsidR="00423108" w:rsidRDefault="00423108" w:rsidP="064C5F18">
      <w:pPr>
        <w:spacing w:after="0" w:line="240" w:lineRule="auto"/>
        <w:jc w:val="both"/>
      </w:pPr>
    </w:p>
    <w:p w14:paraId="54D2D018" w14:textId="3C56F771" w:rsidR="00ED3D62" w:rsidRPr="00D848EF" w:rsidRDefault="00ED3D62" w:rsidP="00ED3D62">
      <w:pPr>
        <w:spacing w:after="0" w:line="240" w:lineRule="auto"/>
        <w:jc w:val="both"/>
        <w:rPr>
          <w:rStyle w:val="eop"/>
        </w:rPr>
      </w:pPr>
      <w:r>
        <w:t xml:space="preserve">Strong leadership and </w:t>
      </w:r>
      <w:r w:rsidR="004F24E0">
        <w:t xml:space="preserve">health systems </w:t>
      </w:r>
      <w:r>
        <w:t xml:space="preserve">governance are key to the impactful implementation and sustainability of the proposed reforms. While it may add a layer of complexity, there is a growing acknowledgement of the benefits of multisectoral governance and collaborative leadership. Sustained political commitment can be enhanced through engaging committed stakeholders, including professional associations, providers, patient organizations, and public administration. Establishment of a multidisciplinary PHC Transition Taskforce </w:t>
      </w:r>
      <w:r w:rsidR="003E3729">
        <w:t>can</w:t>
      </w:r>
      <w:r w:rsidR="00D93AD5">
        <w:t xml:space="preserve"> contribute to coalition building and</w:t>
      </w:r>
      <w:r w:rsidR="003E3729">
        <w:t xml:space="preserve"> help</w:t>
      </w:r>
      <w:r w:rsidR="002C7C6C">
        <w:t xml:space="preserve"> ensure the necessary</w:t>
      </w:r>
      <w:r w:rsidR="00B505CE">
        <w:t xml:space="preserve"> strategic policy framework exists </w:t>
      </w:r>
      <w:r w:rsidR="00D93AD5">
        <w:t>along with the necessary</w:t>
      </w:r>
      <w:r w:rsidR="00C551AC">
        <w:t xml:space="preserve"> </w:t>
      </w:r>
      <w:r w:rsidR="00B505CE">
        <w:t xml:space="preserve">oversight, </w:t>
      </w:r>
      <w:r w:rsidR="00D93AD5">
        <w:t>regulations and</w:t>
      </w:r>
      <w:r w:rsidR="00B505CE">
        <w:t xml:space="preserve"> accountability</w:t>
      </w:r>
      <w:r w:rsidR="00D93AD5">
        <w:t xml:space="preserve">. </w:t>
      </w:r>
      <w:r w:rsidR="0023562E">
        <w:t>Other requirements</w:t>
      </w:r>
      <w:r w:rsidR="009379D8">
        <w:t xml:space="preserve"> for </w:t>
      </w:r>
      <w:r w:rsidR="003A707C">
        <w:t>building strong governance</w:t>
      </w:r>
      <w:r w:rsidR="0023562E">
        <w:t xml:space="preserve"> include </w:t>
      </w:r>
      <w:r w:rsidR="00F907CC">
        <w:t>development of</w:t>
      </w:r>
      <w:r w:rsidR="00932DE9">
        <w:t xml:space="preserve"> a</w:t>
      </w:r>
      <w:r w:rsidR="00F907CC">
        <w:t xml:space="preserve"> PHC facilities investment</w:t>
      </w:r>
      <w:r w:rsidR="00932DE9">
        <w:t xml:space="preserve"> plan, </w:t>
      </w:r>
      <w:r w:rsidR="008F1A26">
        <w:t xml:space="preserve">strengthening of licensing </w:t>
      </w:r>
      <w:r w:rsidR="002F72FA">
        <w:t>requirements</w:t>
      </w:r>
      <w:r w:rsidR="008F1A26">
        <w:t xml:space="preserve"> and selective contracting,</w:t>
      </w:r>
      <w:r w:rsidR="00A46FC2">
        <w:t xml:space="preserve"> </w:t>
      </w:r>
      <w:r w:rsidR="009379D8">
        <w:t xml:space="preserve">and </w:t>
      </w:r>
      <w:r w:rsidR="00A46FC2">
        <w:t xml:space="preserve">management </w:t>
      </w:r>
      <w:r w:rsidR="00EA3534">
        <w:t>and</w:t>
      </w:r>
      <w:r w:rsidR="000879E3">
        <w:t xml:space="preserve"> purchasing capacity</w:t>
      </w:r>
      <w:r w:rsidR="00A46FC2">
        <w:t xml:space="preserve"> and information systems. </w:t>
      </w:r>
      <w:r w:rsidR="008B0828">
        <w:t>A</w:t>
      </w:r>
      <w:r>
        <w:rPr>
          <w:rStyle w:val="normaltextrun"/>
          <w:rFonts w:ascii="Calibri" w:hAnsi="Calibri"/>
          <w:color w:val="000000"/>
          <w:shd w:val="clear" w:color="auto" w:fill="FFFFFF"/>
          <w:lang w:val="en-GB"/>
        </w:rPr>
        <w:t xml:space="preserve"> well-functioning health information system (HIS) is </w:t>
      </w:r>
      <w:r w:rsidR="004B6E6B">
        <w:rPr>
          <w:rStyle w:val="normaltextrun"/>
          <w:rFonts w:ascii="Calibri" w:hAnsi="Calibri"/>
          <w:color w:val="000000"/>
          <w:shd w:val="clear" w:color="auto" w:fill="FFFFFF"/>
          <w:lang w:val="en-GB"/>
        </w:rPr>
        <w:t>essential</w:t>
      </w:r>
      <w:r>
        <w:rPr>
          <w:rStyle w:val="normaltextrun"/>
          <w:rFonts w:ascii="Calibri" w:hAnsi="Calibri"/>
          <w:color w:val="000000"/>
          <w:shd w:val="clear" w:color="auto" w:fill="FFFFFF"/>
          <w:lang w:val="en-GB"/>
        </w:rPr>
        <w:t xml:space="preserve"> to support the production, analysis, dissemination and use of reliable and timely information on health determinants, health system performance and health status. </w:t>
      </w:r>
    </w:p>
    <w:p w14:paraId="6B7A7B23" w14:textId="77777777" w:rsidR="00ED3D62" w:rsidRDefault="00ED3D62" w:rsidP="00107922">
      <w:pPr>
        <w:spacing w:after="0" w:line="240" w:lineRule="auto"/>
        <w:jc w:val="both"/>
      </w:pPr>
    </w:p>
    <w:p w14:paraId="4D8E7176" w14:textId="65EF5F41" w:rsidR="00FD5E11" w:rsidRDefault="074C2298" w:rsidP="00107922">
      <w:pPr>
        <w:spacing w:after="0" w:line="240" w:lineRule="auto"/>
        <w:jc w:val="both"/>
      </w:pPr>
      <w:r>
        <w:t>Strengthening</w:t>
      </w:r>
      <w:r w:rsidR="4741F592">
        <w:t xml:space="preserve"> of the </w:t>
      </w:r>
      <w:r>
        <w:t xml:space="preserve">policy and </w:t>
      </w:r>
      <w:r w:rsidR="4741F592">
        <w:t xml:space="preserve">legislative </w:t>
      </w:r>
      <w:r>
        <w:t xml:space="preserve">frameworks </w:t>
      </w:r>
      <w:r w:rsidR="4D6F6572">
        <w:t>is</w:t>
      </w:r>
      <w:r>
        <w:t xml:space="preserve"> essential to increasing the PHC’s function as the first point of contact and gatekeeper</w:t>
      </w:r>
      <w:r w:rsidR="5C99831F">
        <w:t>, integrating vertical programs and facilitating coordination</w:t>
      </w:r>
      <w:r w:rsidR="249B8B34">
        <w:t xml:space="preserve">; establishing </w:t>
      </w:r>
      <w:r w:rsidR="45E04170">
        <w:t>accountability</w:t>
      </w:r>
      <w:r w:rsidR="249B8B34">
        <w:t xml:space="preserve">, </w:t>
      </w:r>
      <w:r w:rsidR="7984AC6B">
        <w:t>appropriate health information systems</w:t>
      </w:r>
      <w:r w:rsidR="00777559">
        <w:t xml:space="preserve"> and</w:t>
      </w:r>
      <w:r w:rsidR="00DE5063">
        <w:t xml:space="preserve"> empanelment</w:t>
      </w:r>
      <w:r w:rsidR="00777559">
        <w:t xml:space="preserve"> procedures</w:t>
      </w:r>
      <w:r w:rsidR="7984AC6B">
        <w:t xml:space="preserve">. </w:t>
      </w:r>
      <w:r w:rsidR="611FADF6">
        <w:t>In the short-term, t</w:t>
      </w:r>
      <w:r w:rsidR="3AFB1977">
        <w:t>his</w:t>
      </w:r>
      <w:r w:rsidR="249B8B34">
        <w:t xml:space="preserve"> requires revision of the organization and legal frameworks of rural providers, mandated referrals</w:t>
      </w:r>
      <w:r w:rsidR="651E74DB">
        <w:t xml:space="preserve"> </w:t>
      </w:r>
      <w:r w:rsidR="249B8B34">
        <w:t xml:space="preserve">and </w:t>
      </w:r>
      <w:r w:rsidR="09973B8B">
        <w:t xml:space="preserve">revised </w:t>
      </w:r>
      <w:r w:rsidR="4DA8DE51">
        <w:t>standards for ECD and NCDs including incorporation of remote services.</w:t>
      </w:r>
      <w:r w:rsidR="6290467B">
        <w:t xml:space="preserve"> </w:t>
      </w:r>
    </w:p>
    <w:p w14:paraId="5E5F8739" w14:textId="77777777" w:rsidR="00A54683" w:rsidRDefault="00A54683" w:rsidP="00107922">
      <w:pPr>
        <w:spacing w:after="0" w:line="240" w:lineRule="auto"/>
        <w:jc w:val="both"/>
      </w:pPr>
    </w:p>
    <w:p w14:paraId="17F91C62" w14:textId="01E06179" w:rsidR="00004927" w:rsidRDefault="00FC265E" w:rsidP="00107922">
      <w:pPr>
        <w:spacing w:after="0" w:line="240" w:lineRule="auto"/>
        <w:jc w:val="both"/>
      </w:pPr>
      <w:r>
        <w:t>In parallel, it is necessary to c</w:t>
      </w:r>
      <w:r w:rsidR="00D27658">
        <w:t>ontinue</w:t>
      </w:r>
      <w:r w:rsidR="00026DC1">
        <w:t xml:space="preserve"> to </w:t>
      </w:r>
      <w:r w:rsidR="00452409">
        <w:t>address</w:t>
      </w:r>
      <w:r w:rsidR="00A53C24">
        <w:t xml:space="preserve"> access to quality medicines. This includes assessing </w:t>
      </w:r>
      <w:r w:rsidR="00C34F95">
        <w:t xml:space="preserve">the level of access to </w:t>
      </w:r>
      <w:r w:rsidR="00D20168">
        <w:t>quality medicines and health products included in the PHC basket o</w:t>
      </w:r>
      <w:r w:rsidR="00D0563C">
        <w:t>f services</w:t>
      </w:r>
      <w:r w:rsidR="005A106A">
        <w:t xml:space="preserve">, </w:t>
      </w:r>
      <w:r w:rsidR="008B0CA7">
        <w:t xml:space="preserve">passage of the Law on Medicinal Products, </w:t>
      </w:r>
      <w:r w:rsidR="005A106A">
        <w:t>introduction of price regulation for medicines and</w:t>
      </w:r>
      <w:r w:rsidR="00004927">
        <w:t xml:space="preserve"> changes to the outpatient medicine benefits </w:t>
      </w:r>
      <w:r w:rsidR="001315FD">
        <w:t xml:space="preserve">program, regular update of prescription </w:t>
      </w:r>
      <w:r w:rsidR="009559DF">
        <w:t>guidelines</w:t>
      </w:r>
      <w:r w:rsidR="001315FD">
        <w:t xml:space="preserve"> and monitoring</w:t>
      </w:r>
      <w:r w:rsidR="00BD0F77">
        <w:t xml:space="preserve"> as well as </w:t>
      </w:r>
      <w:r w:rsidR="00BD0F77">
        <w:rPr>
          <w:rStyle w:val="normaltextrun"/>
          <w:color w:val="000000" w:themeColor="text1"/>
          <w:lang w:val="en-GB"/>
        </w:rPr>
        <w:t>mandatory disclosure by healthcare professionals receiving any benefits from industry.</w:t>
      </w:r>
    </w:p>
    <w:p w14:paraId="03C72433" w14:textId="4E935FB5" w:rsidR="00722574" w:rsidRPr="00722574" w:rsidRDefault="00722574" w:rsidP="00722574">
      <w:pPr>
        <w:spacing w:after="0" w:line="240" w:lineRule="auto"/>
        <w:jc w:val="both"/>
      </w:pPr>
    </w:p>
    <w:p w14:paraId="52F1B6ED" w14:textId="253128C1" w:rsidR="008C0B56" w:rsidRDefault="038680D0" w:rsidP="00FE5163">
      <w:pPr>
        <w:pStyle w:val="Pealkiri11"/>
        <w:numPr>
          <w:ilvl w:val="0"/>
          <w:numId w:val="5"/>
        </w:numPr>
        <w:spacing w:before="0" w:line="240" w:lineRule="auto"/>
        <w:rPr>
          <w:sz w:val="28"/>
          <w:szCs w:val="28"/>
        </w:rPr>
      </w:pPr>
      <w:bookmarkStart w:id="6" w:name="_Toc63463440"/>
      <w:r w:rsidRPr="52D4264C">
        <w:rPr>
          <w:sz w:val="28"/>
          <w:szCs w:val="28"/>
        </w:rPr>
        <w:t>Health Workforce</w:t>
      </w:r>
      <w:bookmarkEnd w:id="6"/>
    </w:p>
    <w:p w14:paraId="0A0FA0E5" w14:textId="7FEEF9FF" w:rsidR="1EB315F5" w:rsidRDefault="1EB315F5" w:rsidP="1EB315F5">
      <w:pPr>
        <w:spacing w:after="0" w:line="240" w:lineRule="auto"/>
        <w:jc w:val="both"/>
      </w:pPr>
    </w:p>
    <w:p w14:paraId="44E81412" w14:textId="05A46170" w:rsidR="00557F4E" w:rsidRDefault="441CA643" w:rsidP="3D71E7F2">
      <w:pPr>
        <w:spacing w:after="0" w:line="240" w:lineRule="auto"/>
        <w:jc w:val="both"/>
        <w:rPr>
          <w:rStyle w:val="normaltextrun"/>
          <w:color w:val="000000" w:themeColor="text1"/>
          <w:lang w:val="en-GB"/>
        </w:rPr>
      </w:pPr>
      <w:r>
        <w:t xml:space="preserve">In conjunction with the implementation of the proposed PHC Roadmap, it is necessary to </w:t>
      </w:r>
      <w:r w:rsidR="7CD47276">
        <w:t>assess</w:t>
      </w:r>
      <w:r>
        <w:t xml:space="preserve"> the </w:t>
      </w:r>
      <w:r w:rsidR="7024CF73">
        <w:t>existing healthcare workforce and develop a</w:t>
      </w:r>
      <w:r w:rsidR="5562B1C5">
        <w:t xml:space="preserve"> comprehensive</w:t>
      </w:r>
      <w:r w:rsidR="00627C82">
        <w:t>,</w:t>
      </w:r>
      <w:r w:rsidR="00F27543">
        <w:t xml:space="preserve"> long</w:t>
      </w:r>
      <w:r w:rsidR="00627C82">
        <w:t>-range</w:t>
      </w:r>
      <w:r w:rsidR="7024CF73">
        <w:t xml:space="preserve"> </w:t>
      </w:r>
      <w:r w:rsidR="00627C82">
        <w:t>health workforce</w:t>
      </w:r>
      <w:r w:rsidR="7024CF73">
        <w:t xml:space="preserve"> </w:t>
      </w:r>
      <w:r w:rsidR="00627C82">
        <w:t>s</w:t>
      </w:r>
      <w:r w:rsidR="7024CF73">
        <w:t xml:space="preserve">trategy. In the </w:t>
      </w:r>
      <w:r w:rsidR="7024CF73">
        <w:lastRenderedPageBreak/>
        <w:t>short-term,</w:t>
      </w:r>
      <w:r w:rsidR="37B66599">
        <w:t xml:space="preserve"> this should begin with assessment at the PHC level (</w:t>
      </w:r>
      <w:r w:rsidR="2E325763">
        <w:t>e.g.,</w:t>
      </w:r>
      <w:r w:rsidR="37B66599">
        <w:t xml:space="preserve"> </w:t>
      </w:r>
      <w:r w:rsidR="258C161E">
        <w:t>competencies, training</w:t>
      </w:r>
      <w:r w:rsidR="06E77F85">
        <w:t xml:space="preserve"> needs and </w:t>
      </w:r>
      <w:r w:rsidR="7CC90AB9">
        <w:t xml:space="preserve">existing </w:t>
      </w:r>
      <w:r w:rsidR="06E77F85">
        <w:t>opportunities</w:t>
      </w:r>
      <w:r w:rsidR="258C161E">
        <w:t>,</w:t>
      </w:r>
      <w:r w:rsidR="316F8A9C">
        <w:t xml:space="preserve"> skill-mix balance,</w:t>
      </w:r>
      <w:r w:rsidR="258C161E">
        <w:t xml:space="preserve"> retention, attractiveness, </w:t>
      </w:r>
      <w:r w:rsidR="018C8A34">
        <w:t>geographical distribution, accreditation, etc</w:t>
      </w:r>
      <w:r w:rsidR="05EF655E">
        <w:t>.</w:t>
      </w:r>
      <w:r w:rsidR="018C8A34">
        <w:t>).</w:t>
      </w:r>
      <w:r w:rsidR="1067F1D8">
        <w:t xml:space="preserve"> Assessment should </w:t>
      </w:r>
      <w:r w:rsidR="4448388A">
        <w:t xml:space="preserve">consider </w:t>
      </w:r>
      <w:r w:rsidR="1067F1D8">
        <w:t>both clinical and managerial aspects of PHC delivery</w:t>
      </w:r>
      <w:r w:rsidR="251FE334">
        <w:t xml:space="preserve"> including</w:t>
      </w:r>
      <w:r w:rsidR="6C33DA5E">
        <w:t xml:space="preserve"> review of required compete</w:t>
      </w:r>
      <w:r w:rsidR="1D0934FB">
        <w:t xml:space="preserve">ncies and alignment with the new PHC model to ensure sustainability. </w:t>
      </w:r>
      <w:r w:rsidR="31D07626">
        <w:t>Training interventions, including mandatory continuing medical edu</w:t>
      </w:r>
      <w:r w:rsidR="2EDA9C2A">
        <w:t>c</w:t>
      </w:r>
      <w:r w:rsidR="31D07626">
        <w:t>ation</w:t>
      </w:r>
      <w:r w:rsidR="242261A3">
        <w:t xml:space="preserve"> should be updated and aligned with the revised protocols and competencies</w:t>
      </w:r>
      <w:r w:rsidR="78011864">
        <w:t>.</w:t>
      </w:r>
      <w:r w:rsidR="31D07626">
        <w:t xml:space="preserve"> </w:t>
      </w:r>
      <w:r w:rsidR="616DCA26" w:rsidRPr="3D71E7F2">
        <w:rPr>
          <w:rStyle w:val="normaltextrun"/>
          <w:color w:val="000000" w:themeColor="text1"/>
          <w:lang w:val="en-GB"/>
        </w:rPr>
        <w:t xml:space="preserve">Achieving the </w:t>
      </w:r>
      <w:r w:rsidR="2B6A9245" w:rsidRPr="3D71E7F2">
        <w:rPr>
          <w:rStyle w:val="normaltextrun"/>
          <w:color w:val="000000" w:themeColor="text1"/>
          <w:lang w:val="en-GB"/>
        </w:rPr>
        <w:t>objectives</w:t>
      </w:r>
      <w:r w:rsidR="616DCA26" w:rsidRPr="3D71E7F2">
        <w:rPr>
          <w:rStyle w:val="normaltextrun"/>
          <w:color w:val="000000" w:themeColor="text1"/>
          <w:lang w:val="en-GB"/>
        </w:rPr>
        <w:t xml:space="preserve"> outlined in </w:t>
      </w:r>
      <w:r w:rsidR="6F47E778" w:rsidRPr="3D71E7F2">
        <w:rPr>
          <w:rStyle w:val="normaltextrun"/>
          <w:color w:val="000000" w:themeColor="text1"/>
          <w:lang w:val="en-GB"/>
        </w:rPr>
        <w:t xml:space="preserve">the </w:t>
      </w:r>
      <w:r w:rsidR="616DCA26" w:rsidRPr="3D71E7F2">
        <w:rPr>
          <w:rStyle w:val="normaltextrun"/>
          <w:color w:val="000000" w:themeColor="text1"/>
          <w:lang w:val="en-GB"/>
        </w:rPr>
        <w:t>PHC</w:t>
      </w:r>
      <w:r w:rsidR="4EDA51F0" w:rsidRPr="3D71E7F2">
        <w:rPr>
          <w:rStyle w:val="normaltextrun"/>
          <w:color w:val="000000" w:themeColor="text1"/>
          <w:lang w:val="en-GB"/>
        </w:rPr>
        <w:t xml:space="preserve"> </w:t>
      </w:r>
      <w:r w:rsidR="616DCA26" w:rsidRPr="3D71E7F2">
        <w:rPr>
          <w:rStyle w:val="normaltextrun"/>
          <w:color w:val="000000" w:themeColor="text1"/>
          <w:lang w:val="en-GB"/>
        </w:rPr>
        <w:t xml:space="preserve">Roadmap will </w:t>
      </w:r>
      <w:r w:rsidR="67D6C6CA" w:rsidRPr="3D71E7F2">
        <w:rPr>
          <w:rStyle w:val="normaltextrun"/>
          <w:color w:val="000000" w:themeColor="text1"/>
          <w:lang w:val="en-GB"/>
        </w:rPr>
        <w:t xml:space="preserve">also </w:t>
      </w:r>
      <w:r w:rsidR="616DCA26" w:rsidRPr="3D71E7F2">
        <w:rPr>
          <w:rStyle w:val="normaltextrun"/>
          <w:color w:val="000000" w:themeColor="text1"/>
          <w:lang w:val="en-GB"/>
        </w:rPr>
        <w:t>require</w:t>
      </w:r>
      <w:r w:rsidR="086EF26E" w:rsidRPr="3D71E7F2">
        <w:rPr>
          <w:rStyle w:val="normaltextrun"/>
          <w:color w:val="000000" w:themeColor="text1"/>
          <w:lang w:val="en-GB"/>
        </w:rPr>
        <w:t xml:space="preserve"> the</w:t>
      </w:r>
      <w:r w:rsidR="616DCA26" w:rsidRPr="3D71E7F2">
        <w:rPr>
          <w:rStyle w:val="normaltextrun"/>
          <w:color w:val="000000" w:themeColor="text1"/>
          <w:lang w:val="en-GB"/>
        </w:rPr>
        <w:t xml:space="preserve"> increased role, autonomy and competences of the family nurse (at least 1 nurse per doctor). </w:t>
      </w:r>
      <w:r w:rsidR="7B1560E0" w:rsidRPr="3D71E7F2">
        <w:rPr>
          <w:rStyle w:val="normaltextrun"/>
          <w:color w:val="000000" w:themeColor="text1"/>
          <w:lang w:val="en-GB"/>
        </w:rPr>
        <w:t>Finally, performance measures and accountability mechanism</w:t>
      </w:r>
      <w:r w:rsidR="00BD0F77">
        <w:rPr>
          <w:rStyle w:val="normaltextrun"/>
          <w:color w:val="000000" w:themeColor="text1"/>
          <w:lang w:val="en-GB"/>
        </w:rPr>
        <w:t>s</w:t>
      </w:r>
      <w:r w:rsidR="7B1560E0" w:rsidRPr="3D71E7F2">
        <w:rPr>
          <w:rStyle w:val="normaltextrun"/>
          <w:color w:val="000000" w:themeColor="text1"/>
          <w:lang w:val="en-GB"/>
        </w:rPr>
        <w:t xml:space="preserve"> should be established for all PHC providers</w:t>
      </w:r>
      <w:r w:rsidR="00BD0F77">
        <w:rPr>
          <w:rStyle w:val="normaltextrun"/>
          <w:color w:val="000000" w:themeColor="text1"/>
          <w:lang w:val="en-GB"/>
        </w:rPr>
        <w:t>.</w:t>
      </w:r>
      <w:r w:rsidR="00541397">
        <w:rPr>
          <w:rStyle w:val="normaltextrun"/>
          <w:color w:val="000000" w:themeColor="text1"/>
          <w:lang w:val="en-GB"/>
        </w:rPr>
        <w:t xml:space="preserve"> </w:t>
      </w:r>
    </w:p>
    <w:p w14:paraId="2D8C5B2E" w14:textId="6C3E72A8" w:rsidR="00415851" w:rsidRPr="00423108" w:rsidRDefault="00415851" w:rsidP="064C5F18">
      <w:pPr>
        <w:spacing w:after="0" w:line="240" w:lineRule="auto"/>
        <w:jc w:val="both"/>
      </w:pPr>
    </w:p>
    <w:p w14:paraId="60C7C059" w14:textId="08A5DE8B" w:rsidR="00CF0495" w:rsidRPr="004F3F7D" w:rsidRDefault="00415851" w:rsidP="00FE5163">
      <w:pPr>
        <w:pStyle w:val="Pealkiri11"/>
        <w:numPr>
          <w:ilvl w:val="0"/>
          <w:numId w:val="5"/>
        </w:numPr>
        <w:spacing w:before="0" w:line="240" w:lineRule="auto"/>
        <w:rPr>
          <w:sz w:val="28"/>
          <w:szCs w:val="28"/>
        </w:rPr>
      </w:pPr>
      <w:bookmarkStart w:id="7" w:name="_Toc63463441"/>
      <w:r>
        <w:rPr>
          <w:sz w:val="28"/>
          <w:szCs w:val="28"/>
        </w:rPr>
        <w:t xml:space="preserve">Refined PHC </w:t>
      </w:r>
      <w:r w:rsidRPr="76823675">
        <w:rPr>
          <w:sz w:val="28"/>
          <w:szCs w:val="28"/>
        </w:rPr>
        <w:t>costing</w:t>
      </w:r>
      <w:r>
        <w:rPr>
          <w:sz w:val="28"/>
          <w:szCs w:val="28"/>
        </w:rPr>
        <w:t xml:space="preserve"> and payment model</w:t>
      </w:r>
      <w:bookmarkEnd w:id="7"/>
    </w:p>
    <w:p w14:paraId="067E5115" w14:textId="52313B4F" w:rsidR="3D71E7F2" w:rsidRDefault="3D71E7F2" w:rsidP="3D71E7F2">
      <w:pPr>
        <w:spacing w:after="0" w:line="240" w:lineRule="auto"/>
        <w:jc w:val="both"/>
      </w:pPr>
    </w:p>
    <w:p w14:paraId="32E72042" w14:textId="38A61EDC" w:rsidR="007C1023" w:rsidRDefault="1D5392E8" w:rsidP="007C1023">
      <w:pPr>
        <w:spacing w:after="0" w:line="240" w:lineRule="auto"/>
        <w:jc w:val="both"/>
        <w:rPr>
          <w:rStyle w:val="normaltextrun"/>
          <w:color w:val="000000" w:themeColor="text1"/>
          <w:lang w:val="en-GB"/>
        </w:rPr>
      </w:pPr>
      <w:r>
        <w:t>I</w:t>
      </w:r>
      <w:r w:rsidR="008C0B56">
        <w:t>mplementation</w:t>
      </w:r>
      <w:r w:rsidR="008C0B56" w:rsidRPr="02906295">
        <w:t xml:space="preserve"> of the PHC Roadmap requires additional budgetary allocations </w:t>
      </w:r>
      <w:r w:rsidR="4D5EEA6D">
        <w:t>aligned with</w:t>
      </w:r>
      <w:r w:rsidR="008C0B56" w:rsidRPr="02906295">
        <w:t xml:space="preserve"> quality and </w:t>
      </w:r>
      <w:r w:rsidR="383CFF06">
        <w:t xml:space="preserve">measurable </w:t>
      </w:r>
      <w:r w:rsidR="008C0B56" w:rsidRPr="02906295">
        <w:t xml:space="preserve">outcomes. </w:t>
      </w:r>
      <w:r w:rsidR="31A3349A">
        <w:t>Based on a detailed provider analysis, the</w:t>
      </w:r>
      <w:r w:rsidR="3A35DBFD" w:rsidRPr="3D71E7F2">
        <w:rPr>
          <w:rStyle w:val="normaltextrun"/>
          <w:color w:val="000000" w:themeColor="text1"/>
          <w:lang w:val="en-GB"/>
        </w:rPr>
        <w:t xml:space="preserve"> WHO team has proposed a new costing and payment model for the reformed PHC service packages</w:t>
      </w:r>
      <w:r w:rsidR="4E76362D" w:rsidRPr="3D71E7F2">
        <w:rPr>
          <w:rStyle w:val="normaltextrun"/>
          <w:color w:val="000000" w:themeColor="text1"/>
          <w:lang w:val="en-GB"/>
        </w:rPr>
        <w:t xml:space="preserve"> which includes </w:t>
      </w:r>
      <w:r w:rsidR="3A35DBFD" w:rsidRPr="3D71E7F2">
        <w:rPr>
          <w:rStyle w:val="normaltextrun"/>
          <w:color w:val="000000" w:themeColor="text1"/>
          <w:lang w:val="en-GB"/>
        </w:rPr>
        <w:t>a </w:t>
      </w:r>
      <w:r w:rsidR="3A35DBFD" w:rsidRPr="3D71E7F2">
        <w:rPr>
          <w:rStyle w:val="normaltextrun"/>
          <w:i/>
          <w:iCs/>
          <w:color w:val="000000" w:themeColor="text1"/>
          <w:lang w:val="en-GB"/>
        </w:rPr>
        <w:t>motivational</w:t>
      </w:r>
      <w:r w:rsidR="3A35DBFD" w:rsidRPr="3D71E7F2">
        <w:rPr>
          <w:rStyle w:val="normaltextrun"/>
          <w:color w:val="000000" w:themeColor="text1"/>
          <w:lang w:val="en-GB"/>
        </w:rPr>
        <w:t>, results-based payment component for the priority services and conditions (ECD and key NCDs). </w:t>
      </w:r>
      <w:r w:rsidR="00A1105A" w:rsidRPr="02906295">
        <w:t>The revised payment model</w:t>
      </w:r>
      <w:r w:rsidR="00A1105A">
        <w:t xml:space="preserve"> </w:t>
      </w:r>
      <w:r w:rsidR="00A1105A" w:rsidRPr="02906295">
        <w:t xml:space="preserve">is intended </w:t>
      </w:r>
      <w:r w:rsidR="10C3E064">
        <w:t xml:space="preserve">to be applied to </w:t>
      </w:r>
      <w:r w:rsidR="431C4691">
        <w:t xml:space="preserve">rural and urban </w:t>
      </w:r>
      <w:r w:rsidR="00A1105A" w:rsidRPr="02906295">
        <w:t xml:space="preserve">providers offering the basic benefits package </w:t>
      </w:r>
      <w:r w:rsidR="0B6229E6">
        <w:t xml:space="preserve">and </w:t>
      </w:r>
      <w:r w:rsidR="007C1023">
        <w:t xml:space="preserve">supports equal access </w:t>
      </w:r>
      <w:r w:rsidR="1C8C54E8">
        <w:t xml:space="preserve">to </w:t>
      </w:r>
      <w:r w:rsidR="007C1023">
        <w:t>quality services</w:t>
      </w:r>
      <w:r w:rsidR="061D1318">
        <w:t xml:space="preserve"> regardless of the setting</w:t>
      </w:r>
      <w:r w:rsidR="007C1023">
        <w:t xml:space="preserve">. </w:t>
      </w:r>
      <w:r w:rsidR="4AD8862B">
        <w:t xml:space="preserve">The </w:t>
      </w:r>
      <w:r w:rsidR="7CC5A80C">
        <w:t>transition</w:t>
      </w:r>
      <w:r w:rsidR="009F08B4">
        <w:t xml:space="preserve"> toward </w:t>
      </w:r>
      <w:r w:rsidR="145ED7B3">
        <w:t xml:space="preserve">larger network or </w:t>
      </w:r>
      <w:r w:rsidR="009F08B4">
        <w:t>group practices</w:t>
      </w:r>
      <w:r w:rsidR="00F04524">
        <w:t xml:space="preserve"> in urban setting</w:t>
      </w:r>
      <w:r w:rsidR="67B9AB1B">
        <w:t>s</w:t>
      </w:r>
      <w:r w:rsidR="009F08B4">
        <w:t xml:space="preserve"> </w:t>
      </w:r>
      <w:r w:rsidR="00E56483">
        <w:t xml:space="preserve">aim </w:t>
      </w:r>
      <w:r w:rsidR="009F08B4">
        <w:t>to increase efficiency</w:t>
      </w:r>
      <w:r w:rsidR="464D30A3">
        <w:t xml:space="preserve"> and</w:t>
      </w:r>
      <w:r w:rsidR="009F08B4">
        <w:t xml:space="preserve"> improve quality and sustainability</w:t>
      </w:r>
      <w:r w:rsidR="00FB0E15">
        <w:t>.</w:t>
      </w:r>
      <w:r w:rsidR="0074653B">
        <w:t xml:space="preserve"> </w:t>
      </w:r>
      <w:r w:rsidR="332A4B7C">
        <w:t>However</w:t>
      </w:r>
      <w:r w:rsidR="00800821">
        <w:t>,</w:t>
      </w:r>
      <w:r w:rsidR="2F213C81">
        <w:t xml:space="preserve"> in rural</w:t>
      </w:r>
      <w:r w:rsidR="00800821">
        <w:t xml:space="preserve"> </w:t>
      </w:r>
      <w:r w:rsidR="675F8B4E">
        <w:t>settings individual providers may continue practice</w:t>
      </w:r>
      <w:r w:rsidR="00800821">
        <w:t xml:space="preserve"> to ensure access to services</w:t>
      </w:r>
      <w:r w:rsidR="00AB2401">
        <w:t>. This also justifies</w:t>
      </w:r>
      <w:r w:rsidR="009D7681">
        <w:t xml:space="preserve"> a </w:t>
      </w:r>
      <w:r w:rsidR="00DE79E0">
        <w:t>differen</w:t>
      </w:r>
      <w:r w:rsidR="00617AA0">
        <w:t>ce</w:t>
      </w:r>
      <w:r w:rsidR="00DE79E0">
        <w:t xml:space="preserve"> in </w:t>
      </w:r>
      <w:r w:rsidR="0033027B">
        <w:t>payment system</w:t>
      </w:r>
      <w:r w:rsidR="00DE79E0">
        <w:t>s for rural and urban setting.</w:t>
      </w:r>
      <w:r w:rsidR="009D7681">
        <w:t xml:space="preserve"> </w:t>
      </w:r>
    </w:p>
    <w:p w14:paraId="5C179055" w14:textId="77777777" w:rsidR="0061730D" w:rsidRDefault="0061730D" w:rsidP="007C1023">
      <w:pPr>
        <w:spacing w:after="0" w:line="240" w:lineRule="auto"/>
        <w:jc w:val="both"/>
      </w:pPr>
    </w:p>
    <w:p w14:paraId="4C9A05D7" w14:textId="318B2EC5" w:rsidR="00332AF2" w:rsidRDefault="7C2A564A" w:rsidP="0070267C">
      <w:pPr>
        <w:spacing w:after="0" w:line="240" w:lineRule="auto"/>
        <w:jc w:val="both"/>
      </w:pPr>
      <w:r>
        <w:t>The aim was to identify the resources needed at the PHC level to deliver a unified package of PHC service to the entire population</w:t>
      </w:r>
      <w:r w:rsidR="1446D048">
        <w:t xml:space="preserve"> without co-payments</w:t>
      </w:r>
      <w:r>
        <w:t xml:space="preserve">. </w:t>
      </w:r>
      <w:r w:rsidR="00A1105A" w:rsidRPr="02906295">
        <w:t xml:space="preserve">The model is based on defining all necessary basic costs </w:t>
      </w:r>
      <w:r w:rsidR="15B7D6D2">
        <w:t xml:space="preserve">required for the provision of </w:t>
      </w:r>
      <w:r w:rsidR="6EB91C7E">
        <w:t xml:space="preserve">the </w:t>
      </w:r>
      <w:r w:rsidR="00A1105A" w:rsidRPr="02906295">
        <w:t xml:space="preserve">essential services in the PHC benefits package </w:t>
      </w:r>
      <w:r w:rsidR="62A34F0D">
        <w:t xml:space="preserve">as well as </w:t>
      </w:r>
      <w:r w:rsidR="0002030E">
        <w:t>payment</w:t>
      </w:r>
      <w:r w:rsidR="0002030E" w:rsidRPr="02906295">
        <w:t xml:space="preserve"> </w:t>
      </w:r>
      <w:r w:rsidR="00A1105A" w:rsidRPr="02906295">
        <w:t xml:space="preserve">rates for different providers. </w:t>
      </w:r>
      <w:r w:rsidR="4CCED920">
        <w:t>As an incentive to</w:t>
      </w:r>
      <w:r w:rsidR="6F032E3B">
        <w:t xml:space="preserve"> reduce high rates of referral and</w:t>
      </w:r>
      <w:r w:rsidR="00A1105A" w:rsidRPr="02906295">
        <w:t xml:space="preserve"> provide services at the PHC level for specific priority diseases and populations, motivational add-on payments are proposed for hypertension, cardiovascular disease (CVD), </w:t>
      </w:r>
      <w:r w:rsidR="26F76B4C">
        <w:t xml:space="preserve">and type 2 </w:t>
      </w:r>
      <w:r w:rsidR="00A1105A" w:rsidRPr="02906295">
        <w:t>diabetes patients and children (ECD services).</w:t>
      </w:r>
      <w:r w:rsidR="002D5339">
        <w:t xml:space="preserve"> </w:t>
      </w:r>
      <w:r w:rsidR="2FDFCC36">
        <w:t>A</w:t>
      </w:r>
      <w:r w:rsidR="008C0B56" w:rsidRPr="02906295">
        <w:t xml:space="preserve"> significant portion of </w:t>
      </w:r>
      <w:r w:rsidR="248CB1F2">
        <w:t xml:space="preserve">the </w:t>
      </w:r>
      <w:r w:rsidR="008C0B56" w:rsidRPr="02906295">
        <w:t xml:space="preserve">add-on shall depend on the quality of services rendered (for example, adherence to the new ECD protocol) and eventually on </w:t>
      </w:r>
      <w:r w:rsidR="28FAA6E8">
        <w:t>meeting</w:t>
      </w:r>
      <w:r w:rsidR="008C0B56" w:rsidRPr="02906295">
        <w:t xml:space="preserve"> health </w:t>
      </w:r>
      <w:r w:rsidR="008C0B56">
        <w:t>outcome</w:t>
      </w:r>
      <w:r w:rsidR="6F9514A5">
        <w:t xml:space="preserve"> targets</w:t>
      </w:r>
      <w:r w:rsidR="008C0B56">
        <w:t xml:space="preserve">. </w:t>
      </w:r>
      <w:r w:rsidR="5F06BC10">
        <w:t xml:space="preserve">Linking this payment to demonstrated and verifiable quality outcomes is critical to the successful implementation of the new PHC service model. </w:t>
      </w:r>
      <w:r w:rsidR="0070267C" w:rsidRPr="02906295">
        <w:t xml:space="preserve">The payment design and costing model has been tailored to fit </w:t>
      </w:r>
      <w:r w:rsidR="5CA96FA1">
        <w:t xml:space="preserve">the </w:t>
      </w:r>
      <w:r w:rsidR="0070267C" w:rsidRPr="02906295">
        <w:t xml:space="preserve">Georgian PHC </w:t>
      </w:r>
      <w:r w:rsidR="13222A2D">
        <w:t>model</w:t>
      </w:r>
      <w:r w:rsidR="0070267C" w:rsidRPr="02906295">
        <w:t xml:space="preserve"> </w:t>
      </w:r>
      <w:r w:rsidR="01074CAB">
        <w:t xml:space="preserve">and can be adjusted </w:t>
      </w:r>
      <w:r w:rsidR="2D8A2A6A">
        <w:t xml:space="preserve">to account for policy </w:t>
      </w:r>
      <w:r w:rsidR="01074CAB">
        <w:t>changes</w:t>
      </w:r>
      <w:r w:rsidR="0070267C">
        <w:t>.</w:t>
      </w:r>
      <w:r w:rsidR="004F7400">
        <w:t xml:space="preserve"> </w:t>
      </w:r>
    </w:p>
    <w:p w14:paraId="464F3881" w14:textId="6F4B5DF0" w:rsidR="00AB72E5" w:rsidRDefault="00AB72E5" w:rsidP="0070267C">
      <w:pPr>
        <w:spacing w:after="0" w:line="240" w:lineRule="auto"/>
        <w:jc w:val="both"/>
      </w:pPr>
    </w:p>
    <w:p w14:paraId="40C7A2B2" w14:textId="3126152D" w:rsidR="00236F73" w:rsidRPr="0011274A" w:rsidRDefault="004F7400" w:rsidP="00DC6669">
      <w:pPr>
        <w:spacing w:after="0" w:line="240" w:lineRule="auto"/>
        <w:jc w:val="both"/>
        <w:rPr>
          <w:rStyle w:val="normaltextrun"/>
          <w:color w:val="000000" w:themeColor="text1"/>
          <w:lang w:val="en-GB"/>
        </w:rPr>
      </w:pPr>
      <w:r>
        <w:t xml:space="preserve">In the following subchapters, </w:t>
      </w:r>
      <w:r w:rsidR="00A841D3">
        <w:t xml:space="preserve">budget impact prognosis </w:t>
      </w:r>
      <w:r w:rsidR="52286B39">
        <w:t>is presented</w:t>
      </w:r>
      <w:r w:rsidR="00A841D3">
        <w:t xml:space="preserve"> for phase 1A</w:t>
      </w:r>
      <w:r w:rsidR="00317543">
        <w:t xml:space="preserve"> including costs related to</w:t>
      </w:r>
      <w:r w:rsidR="00EC006B">
        <w:t xml:space="preserve"> priority services </w:t>
      </w:r>
      <w:r w:rsidR="007F30A6">
        <w:t>provided</w:t>
      </w:r>
      <w:r w:rsidR="00B343D5">
        <w:t xml:space="preserve"> by early adopters </w:t>
      </w:r>
      <w:r w:rsidR="00EC006B">
        <w:t xml:space="preserve">in </w:t>
      </w:r>
      <w:r w:rsidR="34FC137B">
        <w:t xml:space="preserve">the </w:t>
      </w:r>
      <w:r w:rsidR="00EC006B">
        <w:t xml:space="preserve">short term and upfront investments that may be needed to implement </w:t>
      </w:r>
      <w:r w:rsidR="68C7FA96">
        <w:t xml:space="preserve">revised </w:t>
      </w:r>
      <w:r w:rsidR="00EC006B">
        <w:t>service delivery packages.</w:t>
      </w:r>
      <w:r w:rsidR="001A154D">
        <w:t xml:space="preserve"> Implementation of the phase 1A</w:t>
      </w:r>
      <w:r w:rsidR="00FD677B">
        <w:t xml:space="preserve"> </w:t>
      </w:r>
      <w:r w:rsidR="00FC2BEB">
        <w:t xml:space="preserve">builds on </w:t>
      </w:r>
      <w:r w:rsidR="44AFF601">
        <w:t xml:space="preserve">the </w:t>
      </w:r>
      <w:r w:rsidR="00FC2BEB">
        <w:t>current</w:t>
      </w:r>
      <w:r w:rsidR="00A84E3B">
        <w:t xml:space="preserve"> </w:t>
      </w:r>
      <w:r w:rsidR="002E46CA">
        <w:t xml:space="preserve">universal healthcare </w:t>
      </w:r>
      <w:r w:rsidR="006835E2">
        <w:t xml:space="preserve">and capitation </w:t>
      </w:r>
      <w:r w:rsidR="002E46CA">
        <w:t>model.</w:t>
      </w:r>
      <w:r w:rsidR="006835E2">
        <w:t xml:space="preserve"> This means that</w:t>
      </w:r>
      <w:r w:rsidR="00865204">
        <w:t xml:space="preserve"> </w:t>
      </w:r>
      <w:r w:rsidR="00C16B74">
        <w:t>in addition to current payment system, the early adopters are entitled to an add on capitation payment</w:t>
      </w:r>
      <w:r w:rsidR="00CA0625">
        <w:t>. This payment include</w:t>
      </w:r>
      <w:r w:rsidR="5BD8551A">
        <w:t>s a</w:t>
      </w:r>
      <w:r w:rsidR="00CA0625">
        <w:t xml:space="preserve"> defined l</w:t>
      </w:r>
      <w:r w:rsidR="00AC2DEE">
        <w:t xml:space="preserve">ist of services according to national </w:t>
      </w:r>
      <w:r w:rsidR="00BD79A1">
        <w:t>guidelines, but it does not compensate for extra procedures or visits that may be necessary.</w:t>
      </w:r>
      <w:r w:rsidR="001E70C6">
        <w:t xml:space="preserve"> Ideally, these costs should be covered through basic capitation</w:t>
      </w:r>
      <w:r w:rsidR="00654F2D" w:rsidRPr="0011274A">
        <w:t>.</w:t>
      </w:r>
      <w:r w:rsidR="00AE0602" w:rsidRPr="0011274A">
        <w:t xml:space="preserve"> </w:t>
      </w:r>
      <w:r w:rsidR="18359290" w:rsidRPr="0011274A">
        <w:rPr>
          <w:rStyle w:val="normaltextrun"/>
          <w:color w:val="000000" w:themeColor="text1"/>
          <w:lang w:val="en-GB"/>
        </w:rPr>
        <w:t xml:space="preserve"> </w:t>
      </w:r>
      <w:r w:rsidR="00BD0F77" w:rsidRPr="0011274A">
        <w:rPr>
          <w:rStyle w:val="normaltextrun"/>
          <w:color w:val="000000" w:themeColor="text1"/>
          <w:lang w:val="en-GB"/>
        </w:rPr>
        <w:t>A</w:t>
      </w:r>
      <w:r w:rsidR="18359290" w:rsidRPr="0011274A">
        <w:rPr>
          <w:rStyle w:val="normaltextrun"/>
          <w:color w:val="000000" w:themeColor="text1"/>
          <w:lang w:val="en-GB"/>
        </w:rPr>
        <w:t xml:space="preserve"> new universal payment model</w:t>
      </w:r>
      <w:r w:rsidR="5FBE1D3E" w:rsidRPr="0011274A">
        <w:rPr>
          <w:rStyle w:val="normaltextrun"/>
          <w:color w:val="000000" w:themeColor="text1"/>
          <w:lang w:val="en-GB"/>
        </w:rPr>
        <w:t xml:space="preserve"> is proposed</w:t>
      </w:r>
      <w:r w:rsidR="18359290" w:rsidRPr="0011274A">
        <w:rPr>
          <w:rStyle w:val="normaltextrun"/>
          <w:color w:val="000000" w:themeColor="text1"/>
          <w:lang w:val="en-GB"/>
        </w:rPr>
        <w:t xml:space="preserve"> </w:t>
      </w:r>
      <w:r w:rsidR="00BD0F77" w:rsidRPr="0011274A">
        <w:rPr>
          <w:rStyle w:val="normaltextrun"/>
          <w:color w:val="000000" w:themeColor="text1"/>
          <w:lang w:val="en-GB"/>
        </w:rPr>
        <w:t>for implementation in the medium-term (2023-2025)</w:t>
      </w:r>
      <w:r w:rsidR="001C44BE" w:rsidRPr="0011274A">
        <w:rPr>
          <w:rStyle w:val="normaltextrun"/>
          <w:color w:val="000000" w:themeColor="text1"/>
          <w:lang w:val="en-GB"/>
        </w:rPr>
        <w:t xml:space="preserve"> </w:t>
      </w:r>
      <w:r w:rsidR="18359290" w:rsidRPr="0011274A">
        <w:rPr>
          <w:rStyle w:val="normaltextrun"/>
          <w:color w:val="000000" w:themeColor="text1"/>
          <w:lang w:val="en-GB"/>
        </w:rPr>
        <w:t>covering the basic costs of all providers offering the essential PHC package in rural and urban settings</w:t>
      </w:r>
      <w:r w:rsidR="000E18D7" w:rsidRPr="0011274A">
        <w:rPr>
          <w:rStyle w:val="normaltextrun"/>
          <w:color w:val="000000" w:themeColor="text1"/>
          <w:lang w:val="en-GB"/>
        </w:rPr>
        <w:t>.</w:t>
      </w:r>
    </w:p>
    <w:p w14:paraId="7361F544" w14:textId="239C203C" w:rsidR="00993435" w:rsidRDefault="00993435" w:rsidP="005C3BD8">
      <w:pPr>
        <w:spacing w:after="0" w:line="240" w:lineRule="auto"/>
        <w:jc w:val="both"/>
      </w:pPr>
    </w:p>
    <w:p w14:paraId="378D6847" w14:textId="46E63466" w:rsidR="00AF249D" w:rsidRDefault="00AF249D" w:rsidP="005C3BD8">
      <w:pPr>
        <w:spacing w:after="0" w:line="240" w:lineRule="auto"/>
        <w:jc w:val="both"/>
      </w:pPr>
    </w:p>
    <w:p w14:paraId="08750746" w14:textId="77777777" w:rsidR="00AF249D" w:rsidRDefault="00AF249D" w:rsidP="005C3BD8">
      <w:pPr>
        <w:spacing w:after="0" w:line="240" w:lineRule="auto"/>
        <w:jc w:val="both"/>
      </w:pPr>
    </w:p>
    <w:p w14:paraId="037BBA27" w14:textId="4EEE360B" w:rsidR="00F55066" w:rsidRDefault="00F55066" w:rsidP="00564711">
      <w:pPr>
        <w:pStyle w:val="Heading2"/>
        <w:numPr>
          <w:ilvl w:val="0"/>
          <w:numId w:val="10"/>
        </w:numPr>
      </w:pPr>
      <w:bookmarkStart w:id="8" w:name="_Toc63463442"/>
      <w:r>
        <w:lastRenderedPageBreak/>
        <w:t>Budget impact</w:t>
      </w:r>
      <w:r w:rsidR="001E3843">
        <w:t xml:space="preserve"> for </w:t>
      </w:r>
      <w:r w:rsidR="00AF249D">
        <w:t>P</w:t>
      </w:r>
      <w:r w:rsidR="001E3843">
        <w:t xml:space="preserve">hase </w:t>
      </w:r>
      <w:r w:rsidR="002E557A">
        <w:t>1</w:t>
      </w:r>
      <w:r w:rsidR="001E3843">
        <w:t>A</w:t>
      </w:r>
      <w:bookmarkEnd w:id="8"/>
    </w:p>
    <w:p w14:paraId="33F6A98D" w14:textId="6BC2767C" w:rsidR="00D5569E" w:rsidRDefault="00D5569E" w:rsidP="3D71E7F2"/>
    <w:p w14:paraId="18BF0327" w14:textId="486010CF" w:rsidR="004C17E8" w:rsidRDefault="00A33418" w:rsidP="00203D17">
      <w:r>
        <w:t xml:space="preserve">The following table summarizes </w:t>
      </w:r>
      <w:r w:rsidR="00D5569E">
        <w:t xml:space="preserve">the </w:t>
      </w:r>
      <w:r w:rsidR="60A559BF">
        <w:t xml:space="preserve">cost of </w:t>
      </w:r>
      <w:r w:rsidR="00D5569E">
        <w:t>early adopters deliver</w:t>
      </w:r>
      <w:r w:rsidR="62D281A1">
        <w:t>ing</w:t>
      </w:r>
      <w:r w:rsidR="00D5569E">
        <w:t xml:space="preserve"> </w:t>
      </w:r>
      <w:r w:rsidR="6B7D4868">
        <w:t xml:space="preserve">Package A </w:t>
      </w:r>
      <w:r w:rsidR="00D5569E">
        <w:t>from 1 September 202</w:t>
      </w:r>
      <w:r w:rsidR="35EE7890">
        <w:t>1</w:t>
      </w:r>
      <w:r w:rsidR="00D5569E">
        <w:t xml:space="preserve">. </w:t>
      </w:r>
      <w:r w:rsidR="68879BFF">
        <w:t>E</w:t>
      </w:r>
      <w:r w:rsidR="00273D1B">
        <w:t xml:space="preserve">arly adopters </w:t>
      </w:r>
      <w:r w:rsidR="489323AC">
        <w:t xml:space="preserve">account for </w:t>
      </w:r>
      <w:r w:rsidR="005832B5">
        <w:t xml:space="preserve">one quarter of all family physician and nurse teams and include </w:t>
      </w:r>
      <w:r w:rsidR="001A3422">
        <w:t xml:space="preserve">about 30% of children and NCD patients </w:t>
      </w:r>
      <w:r w:rsidR="0043462E">
        <w:t>in their catchment area or patient list.</w:t>
      </w:r>
    </w:p>
    <w:tbl>
      <w:tblPr>
        <w:tblStyle w:val="GridTable4-Accent5"/>
        <w:tblW w:w="9355" w:type="dxa"/>
        <w:tblInd w:w="0" w:type="dxa"/>
        <w:tblLook w:val="04A0" w:firstRow="1" w:lastRow="0" w:firstColumn="1" w:lastColumn="0" w:noHBand="0" w:noVBand="1"/>
      </w:tblPr>
      <w:tblGrid>
        <w:gridCol w:w="3775"/>
        <w:gridCol w:w="2250"/>
        <w:gridCol w:w="3330"/>
      </w:tblGrid>
      <w:tr w:rsidR="00A33418" w:rsidRPr="00AF0A21" w14:paraId="71851D8B" w14:textId="77777777" w:rsidTr="00517278">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3775" w:type="dxa"/>
            <w:hideMark/>
          </w:tcPr>
          <w:p w14:paraId="50493C59" w14:textId="7C994DDE" w:rsidR="00A33418" w:rsidRPr="00454694" w:rsidRDefault="006C31D8" w:rsidP="00AF5B98">
            <w:pPr>
              <w:jc w:val="center"/>
              <w:rPr>
                <w:rFonts w:ascii="Calibri" w:eastAsia="Times New Roman" w:hAnsi="Calibri" w:cs="Calibri"/>
                <w:sz w:val="20"/>
                <w:szCs w:val="20"/>
                <w:lang w:eastAsia="et-EE"/>
              </w:rPr>
            </w:pPr>
            <w:r w:rsidRPr="00454694">
              <w:rPr>
                <w:rFonts w:ascii="Calibri" w:eastAsia="Times New Roman" w:hAnsi="Calibri" w:cs="Calibri"/>
                <w:sz w:val="20"/>
                <w:szCs w:val="20"/>
                <w:lang w:eastAsia="et-EE"/>
              </w:rPr>
              <w:t xml:space="preserve">Total </w:t>
            </w:r>
            <w:r w:rsidR="00B05F72" w:rsidRPr="00454694">
              <w:rPr>
                <w:rFonts w:ascii="Calibri" w:eastAsia="Times New Roman" w:hAnsi="Calibri" w:cs="Calibri"/>
                <w:sz w:val="20"/>
                <w:szCs w:val="20"/>
                <w:lang w:eastAsia="et-EE"/>
              </w:rPr>
              <w:t>Number</w:t>
            </w:r>
          </w:p>
        </w:tc>
        <w:tc>
          <w:tcPr>
            <w:tcW w:w="2250" w:type="dxa"/>
            <w:hideMark/>
          </w:tcPr>
          <w:p w14:paraId="249D03F7" w14:textId="3A735497" w:rsidR="00A33418" w:rsidRPr="00454694" w:rsidRDefault="006C31D8" w:rsidP="00AF5B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lang w:eastAsia="et-EE"/>
              </w:rPr>
            </w:pPr>
            <w:r w:rsidRPr="00454694">
              <w:rPr>
                <w:rFonts w:ascii="Calibri" w:eastAsia="Times New Roman" w:hAnsi="Calibri" w:cs="Calibri"/>
                <w:sz w:val="20"/>
                <w:szCs w:val="20"/>
                <w:lang w:eastAsia="et-EE"/>
              </w:rPr>
              <w:t>From</w:t>
            </w:r>
            <w:r w:rsidR="00A33418" w:rsidRPr="00454694">
              <w:rPr>
                <w:rFonts w:ascii="Calibri" w:eastAsia="Times New Roman" w:hAnsi="Calibri" w:cs="Calibri"/>
                <w:sz w:val="20"/>
                <w:szCs w:val="20"/>
                <w:lang w:eastAsia="et-EE"/>
              </w:rPr>
              <w:t xml:space="preserve"> 1 September 2021</w:t>
            </w:r>
          </w:p>
        </w:tc>
        <w:tc>
          <w:tcPr>
            <w:tcW w:w="3330" w:type="dxa"/>
            <w:hideMark/>
          </w:tcPr>
          <w:p w14:paraId="48367B88" w14:textId="55C63DFB" w:rsidR="00AF5B98" w:rsidRPr="00454694" w:rsidRDefault="00A33418" w:rsidP="00AF5B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0"/>
                <w:szCs w:val="20"/>
                <w:lang w:eastAsia="et-EE"/>
              </w:rPr>
            </w:pPr>
            <w:r w:rsidRPr="00454694">
              <w:rPr>
                <w:rFonts w:ascii="Calibri" w:eastAsia="Times New Roman" w:hAnsi="Calibri" w:cs="Calibri"/>
                <w:sz w:val="20"/>
                <w:szCs w:val="20"/>
                <w:lang w:eastAsia="et-EE"/>
              </w:rPr>
              <w:t xml:space="preserve">Annual implementation </w:t>
            </w:r>
            <w:r w:rsidR="00CD2E7E">
              <w:rPr>
                <w:rFonts w:ascii="Calibri" w:eastAsia="Times New Roman" w:hAnsi="Calibri" w:cs="Calibri"/>
                <w:sz w:val="20"/>
                <w:szCs w:val="20"/>
                <w:lang w:eastAsia="et-EE"/>
              </w:rPr>
              <w:t xml:space="preserve">cost </w:t>
            </w:r>
            <w:r w:rsidRPr="00454694">
              <w:rPr>
                <w:rFonts w:ascii="Calibri" w:eastAsia="Times New Roman" w:hAnsi="Calibri" w:cs="Calibri"/>
                <w:sz w:val="20"/>
                <w:szCs w:val="20"/>
                <w:lang w:eastAsia="et-EE"/>
              </w:rPr>
              <w:t>after</w:t>
            </w:r>
          </w:p>
          <w:p w14:paraId="48B20C0D" w14:textId="635045AE" w:rsidR="00A33418" w:rsidRPr="00454694" w:rsidRDefault="00AF5B98" w:rsidP="00AF5B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lang w:eastAsia="et-EE"/>
              </w:rPr>
            </w:pPr>
            <w:r w:rsidRPr="00454694">
              <w:rPr>
                <w:rFonts w:ascii="Calibri" w:eastAsia="Times New Roman" w:hAnsi="Calibri" w:cs="Calibri"/>
                <w:sz w:val="20"/>
                <w:szCs w:val="20"/>
                <w:lang w:eastAsia="et-EE"/>
              </w:rPr>
              <w:t>I</w:t>
            </w:r>
            <w:r w:rsidR="00A33418" w:rsidRPr="00454694">
              <w:rPr>
                <w:rFonts w:ascii="Calibri" w:eastAsia="Times New Roman" w:hAnsi="Calibri" w:cs="Calibri"/>
                <w:sz w:val="20"/>
                <w:szCs w:val="20"/>
                <w:lang w:eastAsia="et-EE"/>
              </w:rPr>
              <w:t xml:space="preserve"> January</w:t>
            </w:r>
            <w:r w:rsidRPr="00454694">
              <w:rPr>
                <w:rFonts w:ascii="Calibri" w:eastAsia="Times New Roman" w:hAnsi="Calibri" w:cs="Calibri"/>
                <w:sz w:val="20"/>
                <w:szCs w:val="20"/>
                <w:lang w:eastAsia="et-EE"/>
              </w:rPr>
              <w:t xml:space="preserve"> </w:t>
            </w:r>
            <w:r w:rsidR="00A33418" w:rsidRPr="00454694">
              <w:rPr>
                <w:rFonts w:ascii="Calibri" w:eastAsia="Times New Roman" w:hAnsi="Calibri" w:cs="Calibri"/>
                <w:sz w:val="20"/>
                <w:szCs w:val="20"/>
                <w:lang w:eastAsia="et-EE"/>
              </w:rPr>
              <w:t>2023</w:t>
            </w:r>
          </w:p>
        </w:tc>
      </w:tr>
      <w:tr w:rsidR="00A33418" w:rsidRPr="00AF0A21" w14:paraId="51E02746" w14:textId="77777777" w:rsidTr="0051727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775" w:type="dxa"/>
            <w:hideMark/>
          </w:tcPr>
          <w:p w14:paraId="1ACB60FF" w14:textId="115EE921" w:rsidR="00A33418" w:rsidRPr="00AF0A21" w:rsidRDefault="00A33418" w:rsidP="006C31D8">
            <w:pPr>
              <w:rPr>
                <w:rFonts w:ascii="Calibri" w:eastAsia="Times New Roman" w:hAnsi="Calibri" w:cs="Calibri"/>
                <w:color w:val="000000"/>
                <w:sz w:val="20"/>
                <w:szCs w:val="20"/>
                <w:lang w:eastAsia="et-EE"/>
              </w:rPr>
            </w:pPr>
            <w:r w:rsidRPr="519B6D6E">
              <w:rPr>
                <w:rFonts w:ascii="Calibri" w:eastAsia="Times New Roman" w:hAnsi="Calibri" w:cs="Calibri"/>
                <w:color w:val="000000" w:themeColor="text1"/>
                <w:sz w:val="20"/>
                <w:szCs w:val="20"/>
                <w:lang w:eastAsia="et-EE"/>
              </w:rPr>
              <w:t>Urban providers</w:t>
            </w:r>
          </w:p>
        </w:tc>
        <w:tc>
          <w:tcPr>
            <w:tcW w:w="2250" w:type="dxa"/>
            <w:noWrap/>
            <w:hideMark/>
          </w:tcPr>
          <w:p w14:paraId="0754E816" w14:textId="77777777" w:rsidR="00A33418" w:rsidRPr="00AF0A21" w:rsidRDefault="00A33418"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519B6D6E">
              <w:rPr>
                <w:rFonts w:ascii="Calibri" w:eastAsia="Times New Roman" w:hAnsi="Calibri" w:cs="Calibri"/>
                <w:color w:val="000000" w:themeColor="text1"/>
                <w:sz w:val="20"/>
                <w:szCs w:val="20"/>
                <w:lang w:eastAsia="et-EE"/>
              </w:rPr>
              <w:t>75</w:t>
            </w:r>
          </w:p>
        </w:tc>
        <w:tc>
          <w:tcPr>
            <w:tcW w:w="3330" w:type="dxa"/>
            <w:noWrap/>
            <w:hideMark/>
          </w:tcPr>
          <w:p w14:paraId="5B471AE8" w14:textId="0B0F8260" w:rsidR="00A33418" w:rsidRPr="00AF0A21" w:rsidRDefault="00A33418"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t-EE"/>
              </w:rPr>
            </w:pPr>
          </w:p>
        </w:tc>
      </w:tr>
      <w:tr w:rsidR="00A33418" w:rsidRPr="00AF0A21" w14:paraId="33D263DB" w14:textId="77777777" w:rsidTr="00517278">
        <w:trPr>
          <w:trHeight w:val="260"/>
        </w:trPr>
        <w:tc>
          <w:tcPr>
            <w:cnfStyle w:val="001000000000" w:firstRow="0" w:lastRow="0" w:firstColumn="1" w:lastColumn="0" w:oddVBand="0" w:evenVBand="0" w:oddHBand="0" w:evenHBand="0" w:firstRowFirstColumn="0" w:firstRowLastColumn="0" w:lastRowFirstColumn="0" w:lastRowLastColumn="0"/>
            <w:tcW w:w="3775" w:type="dxa"/>
            <w:hideMark/>
          </w:tcPr>
          <w:p w14:paraId="5BF4BB00" w14:textId="0D68A957" w:rsidR="00A33418" w:rsidRPr="00AF0A21" w:rsidRDefault="00B05F72" w:rsidP="006C31D8">
            <w:pPr>
              <w:rPr>
                <w:rFonts w:ascii="Calibri" w:eastAsia="Times New Roman" w:hAnsi="Calibri" w:cs="Calibri"/>
                <w:color w:val="000000"/>
                <w:sz w:val="20"/>
                <w:szCs w:val="20"/>
                <w:lang w:eastAsia="et-EE"/>
              </w:rPr>
            </w:pPr>
            <w:r>
              <w:rPr>
                <w:rFonts w:ascii="Calibri" w:eastAsia="Times New Roman" w:hAnsi="Calibri" w:cs="Calibri"/>
                <w:color w:val="000000" w:themeColor="text1"/>
                <w:sz w:val="20"/>
                <w:szCs w:val="20"/>
                <w:lang w:eastAsia="et-EE"/>
              </w:rPr>
              <w:t>R</w:t>
            </w:r>
            <w:r w:rsidR="00A33418" w:rsidRPr="519B6D6E">
              <w:rPr>
                <w:rFonts w:ascii="Calibri" w:eastAsia="Times New Roman" w:hAnsi="Calibri" w:cs="Calibri"/>
                <w:color w:val="000000" w:themeColor="text1"/>
                <w:sz w:val="20"/>
                <w:szCs w:val="20"/>
                <w:lang w:eastAsia="et-EE"/>
              </w:rPr>
              <w:t>ural providers</w:t>
            </w:r>
          </w:p>
        </w:tc>
        <w:tc>
          <w:tcPr>
            <w:tcW w:w="2250" w:type="dxa"/>
            <w:noWrap/>
            <w:hideMark/>
          </w:tcPr>
          <w:p w14:paraId="56B6CA56" w14:textId="77777777" w:rsidR="00A33418" w:rsidRPr="00AF0A21" w:rsidRDefault="00A33418"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r w:rsidRPr="519B6D6E">
              <w:rPr>
                <w:rFonts w:ascii="Calibri" w:eastAsia="Times New Roman" w:hAnsi="Calibri" w:cs="Calibri"/>
                <w:color w:val="000000" w:themeColor="text1"/>
                <w:sz w:val="20"/>
                <w:szCs w:val="20"/>
                <w:lang w:eastAsia="et-EE"/>
              </w:rPr>
              <w:t>125</w:t>
            </w:r>
          </w:p>
        </w:tc>
        <w:tc>
          <w:tcPr>
            <w:tcW w:w="3330" w:type="dxa"/>
            <w:noWrap/>
            <w:hideMark/>
          </w:tcPr>
          <w:p w14:paraId="06883E80" w14:textId="6D094C9A" w:rsidR="00A33418" w:rsidRPr="00AF0A21" w:rsidRDefault="00A33418"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p>
        </w:tc>
      </w:tr>
      <w:tr w:rsidR="00A33418" w:rsidRPr="00AF0A21" w14:paraId="51EC0934" w14:textId="77777777" w:rsidTr="00517278">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775" w:type="dxa"/>
            <w:hideMark/>
          </w:tcPr>
          <w:p w14:paraId="7B470729" w14:textId="77B9BF2F" w:rsidR="00A33418" w:rsidRPr="00AF0A21" w:rsidRDefault="00A33418" w:rsidP="006C31D8">
            <w:pPr>
              <w:rPr>
                <w:rFonts w:ascii="Calibri" w:eastAsia="Times New Roman" w:hAnsi="Calibri" w:cs="Calibri"/>
                <w:color w:val="000000"/>
                <w:sz w:val="20"/>
                <w:szCs w:val="20"/>
                <w:lang w:eastAsia="et-EE"/>
              </w:rPr>
            </w:pPr>
            <w:r w:rsidRPr="519B6D6E">
              <w:rPr>
                <w:rFonts w:ascii="Calibri" w:eastAsia="Times New Roman" w:hAnsi="Calibri" w:cs="Calibri"/>
                <w:color w:val="000000" w:themeColor="text1"/>
                <w:sz w:val="20"/>
                <w:szCs w:val="20"/>
                <w:lang w:eastAsia="et-EE"/>
              </w:rPr>
              <w:t>FP</w:t>
            </w:r>
            <w:r w:rsidR="006C31D8">
              <w:rPr>
                <w:rFonts w:ascii="Calibri" w:eastAsia="Times New Roman" w:hAnsi="Calibri" w:cs="Calibri"/>
                <w:color w:val="000000" w:themeColor="text1"/>
                <w:sz w:val="20"/>
                <w:szCs w:val="20"/>
                <w:lang w:eastAsia="et-EE"/>
              </w:rPr>
              <w:t>/</w:t>
            </w:r>
            <w:r w:rsidRPr="519B6D6E">
              <w:rPr>
                <w:rFonts w:ascii="Calibri" w:eastAsia="Times New Roman" w:hAnsi="Calibri" w:cs="Calibri"/>
                <w:color w:val="000000" w:themeColor="text1"/>
                <w:sz w:val="20"/>
                <w:szCs w:val="20"/>
                <w:lang w:eastAsia="et-EE"/>
              </w:rPr>
              <w:t>FN teams engaged in Adjara pilot on ECD</w:t>
            </w:r>
          </w:p>
        </w:tc>
        <w:tc>
          <w:tcPr>
            <w:tcW w:w="2250" w:type="dxa"/>
            <w:noWrap/>
            <w:hideMark/>
          </w:tcPr>
          <w:p w14:paraId="6EEAB44A" w14:textId="77777777" w:rsidR="00A33418" w:rsidRPr="00AF0A21" w:rsidRDefault="00A33418"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519B6D6E">
              <w:rPr>
                <w:rFonts w:ascii="Calibri" w:eastAsia="Times New Roman" w:hAnsi="Calibri" w:cs="Calibri"/>
                <w:color w:val="000000" w:themeColor="text1"/>
                <w:sz w:val="20"/>
                <w:szCs w:val="20"/>
                <w:lang w:eastAsia="et-EE"/>
              </w:rPr>
              <w:t>105</w:t>
            </w:r>
          </w:p>
        </w:tc>
        <w:tc>
          <w:tcPr>
            <w:tcW w:w="3330" w:type="dxa"/>
            <w:noWrap/>
            <w:hideMark/>
          </w:tcPr>
          <w:p w14:paraId="2F2C4F54" w14:textId="18CCA4D6" w:rsidR="00A33418" w:rsidRPr="00AF0A21" w:rsidRDefault="00A33418"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p>
        </w:tc>
      </w:tr>
      <w:tr w:rsidR="00A33418" w:rsidRPr="00AF0A21" w14:paraId="0E604DE8" w14:textId="77777777" w:rsidTr="00517278">
        <w:trPr>
          <w:trHeight w:val="260"/>
        </w:trPr>
        <w:tc>
          <w:tcPr>
            <w:cnfStyle w:val="001000000000" w:firstRow="0" w:lastRow="0" w:firstColumn="1" w:lastColumn="0" w:oddVBand="0" w:evenVBand="0" w:oddHBand="0" w:evenHBand="0" w:firstRowFirstColumn="0" w:firstRowLastColumn="0" w:lastRowFirstColumn="0" w:lastRowLastColumn="0"/>
            <w:tcW w:w="3775" w:type="dxa"/>
            <w:hideMark/>
          </w:tcPr>
          <w:p w14:paraId="6729F8DD" w14:textId="49058B95" w:rsidR="00A33418" w:rsidRPr="00AF0A21" w:rsidRDefault="00A33418" w:rsidP="006C31D8">
            <w:pPr>
              <w:rPr>
                <w:rFonts w:ascii="Calibri" w:eastAsia="Times New Roman" w:hAnsi="Calibri" w:cs="Calibri"/>
                <w:color w:val="000000"/>
                <w:sz w:val="20"/>
                <w:szCs w:val="20"/>
                <w:lang w:eastAsia="et-EE"/>
              </w:rPr>
            </w:pPr>
            <w:r w:rsidRPr="519B6D6E">
              <w:rPr>
                <w:rFonts w:ascii="Calibri" w:eastAsia="Times New Roman" w:hAnsi="Calibri" w:cs="Calibri"/>
                <w:color w:val="000000" w:themeColor="text1"/>
                <w:sz w:val="20"/>
                <w:szCs w:val="20"/>
                <w:lang w:eastAsia="et-EE"/>
              </w:rPr>
              <w:t>FP and nurse teams</w:t>
            </w:r>
          </w:p>
        </w:tc>
        <w:tc>
          <w:tcPr>
            <w:tcW w:w="2250" w:type="dxa"/>
            <w:noWrap/>
            <w:hideMark/>
          </w:tcPr>
          <w:p w14:paraId="503D227B" w14:textId="77777777" w:rsidR="00A33418" w:rsidRPr="006C31D8" w:rsidRDefault="00A33418"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r w:rsidRPr="006C31D8">
              <w:rPr>
                <w:rFonts w:ascii="Calibri" w:eastAsia="Times New Roman" w:hAnsi="Calibri" w:cs="Calibri"/>
                <w:color w:val="000000" w:themeColor="text1"/>
                <w:sz w:val="20"/>
                <w:szCs w:val="20"/>
                <w:lang w:eastAsia="et-EE"/>
              </w:rPr>
              <w:t>605</w:t>
            </w:r>
          </w:p>
        </w:tc>
        <w:tc>
          <w:tcPr>
            <w:tcW w:w="3330" w:type="dxa"/>
            <w:noWrap/>
            <w:hideMark/>
          </w:tcPr>
          <w:p w14:paraId="1BF12D37" w14:textId="1EC95E86" w:rsidR="00A33418" w:rsidRPr="006C31D8" w:rsidRDefault="00A33418"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2</w:t>
            </w:r>
            <w:r w:rsidR="6EB914C9"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604</w:t>
            </w:r>
          </w:p>
        </w:tc>
      </w:tr>
      <w:tr w:rsidR="00A33418" w:rsidRPr="00AF0A21" w14:paraId="0C80E21C" w14:textId="77777777" w:rsidTr="0051727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775" w:type="dxa"/>
            <w:hideMark/>
          </w:tcPr>
          <w:p w14:paraId="583CE4C6" w14:textId="2C1DD0C4" w:rsidR="00A33418" w:rsidRPr="00AF0A21" w:rsidRDefault="00A33418" w:rsidP="006C31D8">
            <w:pPr>
              <w:rPr>
                <w:rFonts w:ascii="Calibri" w:eastAsia="Times New Roman" w:hAnsi="Calibri" w:cs="Calibri"/>
                <w:color w:val="000000"/>
                <w:sz w:val="20"/>
                <w:szCs w:val="20"/>
                <w:lang w:eastAsia="et-EE"/>
              </w:rPr>
            </w:pPr>
            <w:r w:rsidRPr="519B6D6E">
              <w:rPr>
                <w:rFonts w:ascii="Calibri" w:eastAsia="Times New Roman" w:hAnsi="Calibri" w:cs="Calibri"/>
                <w:color w:val="000000" w:themeColor="text1"/>
                <w:sz w:val="20"/>
                <w:szCs w:val="20"/>
                <w:lang w:eastAsia="et-EE"/>
              </w:rPr>
              <w:t xml:space="preserve">Children </w:t>
            </w:r>
          </w:p>
        </w:tc>
        <w:tc>
          <w:tcPr>
            <w:tcW w:w="2250" w:type="dxa"/>
            <w:noWrap/>
            <w:hideMark/>
          </w:tcPr>
          <w:p w14:paraId="33217678" w14:textId="40C3F0AD" w:rsidR="00A33418" w:rsidRPr="006C31D8" w:rsidRDefault="00A33418"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80</w:t>
            </w:r>
            <w:r w:rsidR="7711CECA"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413</w:t>
            </w:r>
          </w:p>
        </w:tc>
        <w:tc>
          <w:tcPr>
            <w:tcW w:w="3330" w:type="dxa"/>
            <w:noWrap/>
            <w:hideMark/>
          </w:tcPr>
          <w:p w14:paraId="689DE5AC" w14:textId="3A375225" w:rsidR="00A33418" w:rsidRPr="006C31D8" w:rsidRDefault="00A33418"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273</w:t>
            </w:r>
            <w:r w:rsidR="68AC6797"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200</w:t>
            </w:r>
          </w:p>
        </w:tc>
      </w:tr>
      <w:tr w:rsidR="00A33418" w:rsidRPr="00AF0A21" w14:paraId="4EBDA690" w14:textId="77777777" w:rsidTr="00517278">
        <w:trPr>
          <w:trHeight w:val="260"/>
        </w:trPr>
        <w:tc>
          <w:tcPr>
            <w:cnfStyle w:val="001000000000" w:firstRow="0" w:lastRow="0" w:firstColumn="1" w:lastColumn="0" w:oddVBand="0" w:evenVBand="0" w:oddHBand="0" w:evenHBand="0" w:firstRowFirstColumn="0" w:firstRowLastColumn="0" w:lastRowFirstColumn="0" w:lastRowLastColumn="0"/>
            <w:tcW w:w="3775" w:type="dxa"/>
            <w:hideMark/>
          </w:tcPr>
          <w:p w14:paraId="33E6E236" w14:textId="705CBACA" w:rsidR="00A33418" w:rsidRPr="00AF0A21" w:rsidRDefault="00B05F72" w:rsidP="006C31D8">
            <w:pPr>
              <w:rPr>
                <w:rFonts w:ascii="Calibri" w:eastAsia="Times New Roman" w:hAnsi="Calibri" w:cs="Calibri"/>
                <w:color w:val="000000"/>
                <w:sz w:val="20"/>
                <w:szCs w:val="20"/>
                <w:lang w:eastAsia="et-EE"/>
              </w:rPr>
            </w:pPr>
            <w:r>
              <w:rPr>
                <w:rFonts w:ascii="Calibri" w:eastAsia="Times New Roman" w:hAnsi="Calibri" w:cs="Calibri"/>
                <w:color w:val="000000" w:themeColor="text1"/>
                <w:sz w:val="20"/>
                <w:szCs w:val="20"/>
                <w:lang w:eastAsia="et-EE"/>
              </w:rPr>
              <w:t>P</w:t>
            </w:r>
            <w:r w:rsidR="00A33418" w:rsidRPr="519B6D6E">
              <w:rPr>
                <w:rFonts w:ascii="Calibri" w:eastAsia="Times New Roman" w:hAnsi="Calibri" w:cs="Calibri"/>
                <w:color w:val="000000" w:themeColor="text1"/>
                <w:sz w:val="20"/>
                <w:szCs w:val="20"/>
                <w:lang w:eastAsia="et-EE"/>
              </w:rPr>
              <w:t>atients</w:t>
            </w:r>
          </w:p>
        </w:tc>
        <w:tc>
          <w:tcPr>
            <w:tcW w:w="2250" w:type="dxa"/>
            <w:noWrap/>
            <w:hideMark/>
          </w:tcPr>
          <w:p w14:paraId="3B80FD4C" w14:textId="6BE566D3" w:rsidR="00A33418" w:rsidRPr="006C31D8" w:rsidRDefault="00A33418"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471</w:t>
            </w:r>
            <w:r w:rsidR="1C0DD5F7"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531</w:t>
            </w:r>
          </w:p>
        </w:tc>
        <w:tc>
          <w:tcPr>
            <w:tcW w:w="3330" w:type="dxa"/>
            <w:noWrap/>
            <w:hideMark/>
          </w:tcPr>
          <w:p w14:paraId="3EEABF67" w14:textId="467E3C08" w:rsidR="00A33418" w:rsidRPr="006C31D8" w:rsidRDefault="00A33418"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1</w:t>
            </w:r>
            <w:r w:rsidR="07C9805A"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602</w:t>
            </w:r>
            <w:r w:rsidR="7987CF0B"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000</w:t>
            </w:r>
          </w:p>
        </w:tc>
      </w:tr>
    </w:tbl>
    <w:p w14:paraId="3D180C8F" w14:textId="4CDF3E21" w:rsidR="00145F7E" w:rsidRDefault="00145F7E" w:rsidP="00E34F34">
      <w:pPr>
        <w:spacing w:after="0" w:line="240" w:lineRule="auto"/>
        <w:jc w:val="both"/>
        <w:rPr>
          <w:lang w:val="en-GB"/>
        </w:rPr>
      </w:pPr>
    </w:p>
    <w:p w14:paraId="6FFEEEFA" w14:textId="00DEE312" w:rsidR="00C158BC" w:rsidRDefault="00C158BC" w:rsidP="00E34F34">
      <w:pPr>
        <w:spacing w:after="0" w:line="240" w:lineRule="auto"/>
        <w:jc w:val="both"/>
        <w:rPr>
          <w:lang w:val="en-GB"/>
        </w:rPr>
      </w:pPr>
      <w:r w:rsidRPr="32791F93">
        <w:rPr>
          <w:lang w:val="en-GB"/>
        </w:rPr>
        <w:t xml:space="preserve">National guidelines were used to calculate the add-on payments for NCDs and ECD services. </w:t>
      </w:r>
      <w:r>
        <w:t xml:space="preserve">These costs </w:t>
      </w:r>
      <w:r w:rsidR="3BA301AC">
        <w:t>are based on the patient and</w:t>
      </w:r>
      <w:r>
        <w:t xml:space="preserve"> do not depend </w:t>
      </w:r>
      <w:r w:rsidR="7C4B6FF0">
        <w:t>on</w:t>
      </w:r>
      <w:r>
        <w:t xml:space="preserve"> whether the provider has a solo or group practice or </w:t>
      </w:r>
      <w:r w:rsidR="70027DEA">
        <w:t>is</w:t>
      </w:r>
      <w:r>
        <w:t xml:space="preserve"> in </w:t>
      </w:r>
      <w:r w:rsidR="70027DEA">
        <w:t>a</w:t>
      </w:r>
      <w:r>
        <w:t xml:space="preserve"> rural or urban setting. </w:t>
      </w:r>
      <w:r w:rsidRPr="32791F93">
        <w:rPr>
          <w:lang w:val="en-GB"/>
        </w:rPr>
        <w:t>The per capita costs were defined by dividing the cost of delivering the defined services to the target population by the total population in need.</w:t>
      </w:r>
      <w:r>
        <w:t xml:space="preserve"> Based on the per capita costs for each condition and prevalence in the country, </w:t>
      </w:r>
      <w:r w:rsidR="11ADBADA">
        <w:t xml:space="preserve">a </w:t>
      </w:r>
      <w:r>
        <w:t xml:space="preserve">weighted average capitation amount </w:t>
      </w:r>
      <w:r w:rsidR="21622B9A">
        <w:t>was</w:t>
      </w:r>
      <w:r>
        <w:t xml:space="preserve"> calculated for all three NCD conditions (hypertension, CVD and </w:t>
      </w:r>
      <w:r w:rsidR="4DEEB278">
        <w:t xml:space="preserve">type II </w:t>
      </w:r>
      <w:r>
        <w:t xml:space="preserve">diabetes). </w:t>
      </w:r>
      <w:r w:rsidRPr="32791F93">
        <w:rPr>
          <w:lang w:val="en-GB"/>
        </w:rPr>
        <w:t>The per capita payments are included in the following table.</w:t>
      </w:r>
    </w:p>
    <w:p w14:paraId="53D0C710" w14:textId="0DED9D28" w:rsidR="00AE7548" w:rsidRDefault="00AE7548" w:rsidP="00E34F34">
      <w:pPr>
        <w:spacing w:after="0" w:line="240" w:lineRule="auto"/>
        <w:jc w:val="both"/>
        <w:rPr>
          <w:lang w:val="en-GB"/>
        </w:rPr>
      </w:pPr>
    </w:p>
    <w:p w14:paraId="6FB2B250" w14:textId="3C5B6A75" w:rsidR="00AE7548" w:rsidRDefault="00AE7548" w:rsidP="00E34F34">
      <w:pPr>
        <w:spacing w:after="0" w:line="240" w:lineRule="auto"/>
        <w:jc w:val="both"/>
        <w:rPr>
          <w:lang w:val="en-GB"/>
        </w:rPr>
      </w:pPr>
      <w:r>
        <w:t>G</w:t>
      </w:r>
      <w:r w:rsidRPr="003D1533">
        <w:t>uidelines define the need for laboratory tests and services provided by the FD and FN or other specialist</w:t>
      </w:r>
      <w:r>
        <w:t xml:space="preserve"> for target population groups</w:t>
      </w:r>
      <w:r w:rsidRPr="003D1533">
        <w:t xml:space="preserve">. </w:t>
      </w:r>
      <w:r w:rsidRPr="005053C3">
        <w:rPr>
          <w:lang w:val="en-GB"/>
        </w:rPr>
        <w:t xml:space="preserve">Treatment assumptions are taken from the national guidelines to assure relevance to the Georgian context. </w:t>
      </w:r>
      <w:r w:rsidR="78069ADB" w:rsidRPr="3D71E7F2">
        <w:rPr>
          <w:lang w:val="en-GB"/>
        </w:rPr>
        <w:t>However</w:t>
      </w:r>
      <w:r w:rsidRPr="005053C3">
        <w:rPr>
          <w:lang w:val="en-GB"/>
        </w:rPr>
        <w:t xml:space="preserve">, the choice and frequency of key interventions is open for discussion. </w:t>
      </w:r>
      <w:r w:rsidR="23DBB655" w:rsidRPr="3D71E7F2">
        <w:rPr>
          <w:lang w:val="en-GB"/>
        </w:rPr>
        <w:t>The</w:t>
      </w:r>
      <w:r w:rsidRPr="005053C3">
        <w:rPr>
          <w:lang w:val="en-GB"/>
        </w:rPr>
        <w:t xml:space="preserve"> costing model </w:t>
      </w:r>
      <w:r w:rsidR="712DCDBB" w:rsidRPr="3D71E7F2">
        <w:rPr>
          <w:lang w:val="en-GB"/>
        </w:rPr>
        <w:t xml:space="preserve">can be easily adjusted </w:t>
      </w:r>
      <w:r w:rsidRPr="005053C3">
        <w:rPr>
          <w:lang w:val="en-GB"/>
        </w:rPr>
        <w:t>by adding/modifying interventions, target groups, or cost objects.</w:t>
      </w:r>
    </w:p>
    <w:p w14:paraId="076EF86A" w14:textId="0188ACC0" w:rsidR="00CF0495" w:rsidRDefault="00CF0495" w:rsidP="00E34F34">
      <w:pPr>
        <w:spacing w:after="0" w:line="240" w:lineRule="auto"/>
        <w:jc w:val="both"/>
      </w:pPr>
    </w:p>
    <w:tbl>
      <w:tblPr>
        <w:tblStyle w:val="GridTable4-Accent5"/>
        <w:tblW w:w="9355" w:type="dxa"/>
        <w:tblInd w:w="0" w:type="dxa"/>
        <w:tblLook w:val="04A0" w:firstRow="1" w:lastRow="0" w:firstColumn="1" w:lastColumn="0" w:noHBand="0" w:noVBand="1"/>
      </w:tblPr>
      <w:tblGrid>
        <w:gridCol w:w="3669"/>
        <w:gridCol w:w="1244"/>
        <w:gridCol w:w="1022"/>
        <w:gridCol w:w="2070"/>
        <w:gridCol w:w="1350"/>
      </w:tblGrid>
      <w:tr w:rsidR="005B7846" w:rsidRPr="00E34F34" w14:paraId="2A8C6FB0" w14:textId="77777777" w:rsidTr="005B7846">
        <w:trPr>
          <w:cnfStyle w:val="100000000000" w:firstRow="1" w:lastRow="0" w:firstColumn="0" w:lastColumn="0" w:oddVBand="0" w:evenVBand="0" w:oddHBand="0"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3685" w:type="dxa"/>
            <w:hideMark/>
          </w:tcPr>
          <w:p w14:paraId="53BBC28C" w14:textId="77777777" w:rsidR="00620DD9" w:rsidRPr="00E34F34" w:rsidRDefault="00620DD9" w:rsidP="00E34F34">
            <w:pPr>
              <w:jc w:val="both"/>
              <w:rPr>
                <w:rFonts w:ascii="Calibri" w:eastAsia="Times New Roman" w:hAnsi="Calibri" w:cs="Calibri"/>
                <w:color w:val="000000"/>
                <w:sz w:val="20"/>
                <w:szCs w:val="20"/>
                <w:lang w:eastAsia="et-EE"/>
              </w:rPr>
            </w:pPr>
            <w:r w:rsidRPr="00E34F34">
              <w:rPr>
                <w:rFonts w:ascii="Calibri" w:eastAsia="Times New Roman" w:hAnsi="Calibri" w:cs="Calibri"/>
                <w:color w:val="000000"/>
                <w:sz w:val="20"/>
                <w:szCs w:val="20"/>
                <w:lang w:eastAsia="et-EE"/>
              </w:rPr>
              <w:t> </w:t>
            </w:r>
          </w:p>
        </w:tc>
        <w:tc>
          <w:tcPr>
            <w:tcW w:w="1244" w:type="dxa"/>
            <w:hideMark/>
          </w:tcPr>
          <w:p w14:paraId="652356CA" w14:textId="6DF124DF" w:rsidR="00620DD9" w:rsidRPr="00CD2E7E" w:rsidRDefault="00051517" w:rsidP="00EF34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t-EE"/>
              </w:rPr>
            </w:pPr>
            <w:r w:rsidRPr="00CD2E7E">
              <w:rPr>
                <w:rFonts w:ascii="Calibri" w:eastAsia="Times New Roman" w:hAnsi="Calibri" w:cs="Calibri"/>
                <w:sz w:val="20"/>
                <w:szCs w:val="20"/>
                <w:lang w:eastAsia="et-EE"/>
              </w:rPr>
              <w:t>From</w:t>
            </w:r>
            <w:r w:rsidR="00620DD9" w:rsidRPr="00CD2E7E">
              <w:rPr>
                <w:rFonts w:ascii="Calibri" w:eastAsia="Times New Roman" w:hAnsi="Calibri" w:cs="Calibri"/>
                <w:sz w:val="20"/>
                <w:szCs w:val="20"/>
                <w:lang w:eastAsia="et-EE"/>
              </w:rPr>
              <w:t xml:space="preserve"> 1 September 2021</w:t>
            </w:r>
          </w:p>
        </w:tc>
        <w:tc>
          <w:tcPr>
            <w:tcW w:w="1006" w:type="dxa"/>
            <w:noWrap/>
            <w:hideMark/>
          </w:tcPr>
          <w:p w14:paraId="17C56CBC" w14:textId="188EEA41" w:rsidR="00620DD9" w:rsidRPr="00CD2E7E" w:rsidRDefault="00051517" w:rsidP="00EF34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t-EE"/>
              </w:rPr>
            </w:pPr>
            <w:r w:rsidRPr="00CD2E7E">
              <w:rPr>
                <w:rFonts w:ascii="Calibri" w:eastAsia="Times New Roman" w:hAnsi="Calibri" w:cs="Calibri"/>
                <w:sz w:val="20"/>
                <w:szCs w:val="20"/>
                <w:lang w:eastAsia="et-EE"/>
              </w:rPr>
              <w:t>From</w:t>
            </w:r>
            <w:r w:rsidR="00620DD9" w:rsidRPr="00CD2E7E">
              <w:rPr>
                <w:rFonts w:ascii="Calibri" w:eastAsia="Times New Roman" w:hAnsi="Calibri" w:cs="Calibri"/>
                <w:sz w:val="20"/>
                <w:szCs w:val="20"/>
                <w:lang w:eastAsia="et-EE"/>
              </w:rPr>
              <w:t xml:space="preserve"> 1 January 2022</w:t>
            </w:r>
          </w:p>
        </w:tc>
        <w:tc>
          <w:tcPr>
            <w:tcW w:w="2070" w:type="dxa"/>
            <w:hideMark/>
          </w:tcPr>
          <w:p w14:paraId="6437B11E" w14:textId="796F329E" w:rsidR="00620DD9" w:rsidRPr="00CD2E7E" w:rsidRDefault="00620DD9" w:rsidP="3D71E7F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t-EE"/>
              </w:rPr>
            </w:pPr>
            <w:r w:rsidRPr="00CD2E7E">
              <w:rPr>
                <w:rFonts w:ascii="Calibri" w:eastAsia="Times New Roman" w:hAnsi="Calibri" w:cs="Calibri"/>
                <w:sz w:val="20"/>
                <w:szCs w:val="20"/>
                <w:lang w:eastAsia="et-EE"/>
              </w:rPr>
              <w:t xml:space="preserve">Annual cost of universal implementation after </w:t>
            </w:r>
          </w:p>
          <w:p w14:paraId="0BE92A9D" w14:textId="527832EC" w:rsidR="00620DD9" w:rsidRPr="00CD2E7E" w:rsidRDefault="00620DD9" w:rsidP="00EF34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t-EE"/>
              </w:rPr>
            </w:pPr>
            <w:r w:rsidRPr="00CD2E7E">
              <w:rPr>
                <w:rFonts w:ascii="Calibri" w:eastAsia="Times New Roman" w:hAnsi="Calibri" w:cs="Calibri"/>
                <w:sz w:val="20"/>
                <w:szCs w:val="20"/>
                <w:lang w:eastAsia="et-EE"/>
              </w:rPr>
              <w:t>1 January</w:t>
            </w:r>
            <w:r w:rsidR="7C4A6833" w:rsidRPr="00CD2E7E">
              <w:rPr>
                <w:rFonts w:ascii="Calibri" w:eastAsia="Times New Roman" w:hAnsi="Calibri" w:cs="Calibri"/>
                <w:sz w:val="20"/>
                <w:szCs w:val="20"/>
                <w:lang w:eastAsia="et-EE"/>
              </w:rPr>
              <w:t xml:space="preserve"> 2023</w:t>
            </w:r>
          </w:p>
        </w:tc>
        <w:tc>
          <w:tcPr>
            <w:tcW w:w="1350" w:type="dxa"/>
            <w:hideMark/>
          </w:tcPr>
          <w:p w14:paraId="0B147300" w14:textId="77777777" w:rsidR="00620DD9" w:rsidRPr="00CD2E7E" w:rsidRDefault="00620DD9" w:rsidP="00EF34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t-EE"/>
              </w:rPr>
            </w:pPr>
            <w:r w:rsidRPr="00CD2E7E">
              <w:rPr>
                <w:rFonts w:ascii="Calibri" w:eastAsia="Times New Roman" w:hAnsi="Calibri" w:cs="Calibri"/>
                <w:sz w:val="20"/>
                <w:szCs w:val="20"/>
                <w:lang w:eastAsia="et-EE"/>
              </w:rPr>
              <w:t>Total cost from 2021 to 2023</w:t>
            </w:r>
          </w:p>
        </w:tc>
      </w:tr>
      <w:tr w:rsidR="005B7846" w:rsidRPr="00E34F34" w14:paraId="71BD13CA" w14:textId="77777777" w:rsidTr="005B7846">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685" w:type="dxa"/>
            <w:hideMark/>
          </w:tcPr>
          <w:p w14:paraId="47969996" w14:textId="42C1C130" w:rsidR="00620DD9" w:rsidRPr="00033459" w:rsidRDefault="00B1782F" w:rsidP="00EF340C">
            <w:pPr>
              <w:rPr>
                <w:rFonts w:ascii="Calibri" w:eastAsia="Times New Roman" w:hAnsi="Calibri" w:cs="Calibri"/>
                <w:color w:val="000000"/>
                <w:sz w:val="20"/>
                <w:szCs w:val="20"/>
                <w:lang w:eastAsia="et-EE"/>
              </w:rPr>
            </w:pPr>
            <w:r w:rsidRPr="00033459">
              <w:rPr>
                <w:rFonts w:ascii="Calibri" w:eastAsia="Times New Roman" w:hAnsi="Calibri" w:cs="Calibri"/>
                <w:color w:val="000000"/>
                <w:sz w:val="20"/>
                <w:szCs w:val="20"/>
                <w:lang w:eastAsia="et-EE"/>
              </w:rPr>
              <w:t xml:space="preserve">Number of </w:t>
            </w:r>
            <w:r w:rsidR="00620DD9" w:rsidRPr="00033459">
              <w:rPr>
                <w:rFonts w:ascii="Calibri" w:eastAsia="Times New Roman" w:hAnsi="Calibri" w:cs="Calibri"/>
                <w:color w:val="000000"/>
                <w:sz w:val="20"/>
                <w:szCs w:val="20"/>
                <w:lang w:eastAsia="et-EE"/>
              </w:rPr>
              <w:t xml:space="preserve">Children </w:t>
            </w:r>
          </w:p>
        </w:tc>
        <w:tc>
          <w:tcPr>
            <w:tcW w:w="1244" w:type="dxa"/>
            <w:noWrap/>
            <w:hideMark/>
          </w:tcPr>
          <w:p w14:paraId="778EDD7D" w14:textId="40DF3F3E" w:rsidR="00620DD9" w:rsidRPr="006C31D8" w:rsidRDefault="00620DD9"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80</w:t>
            </w:r>
            <w:r w:rsidR="7B6FFDF4"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413</w:t>
            </w:r>
          </w:p>
        </w:tc>
        <w:tc>
          <w:tcPr>
            <w:tcW w:w="1006" w:type="dxa"/>
            <w:noWrap/>
            <w:hideMark/>
          </w:tcPr>
          <w:p w14:paraId="3ED407FC" w14:textId="713110AE" w:rsidR="00620DD9" w:rsidRPr="006C31D8" w:rsidRDefault="00620DD9"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80</w:t>
            </w:r>
            <w:r w:rsidR="6DBCA19D"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413</w:t>
            </w:r>
          </w:p>
        </w:tc>
        <w:tc>
          <w:tcPr>
            <w:tcW w:w="2070" w:type="dxa"/>
            <w:noWrap/>
            <w:hideMark/>
          </w:tcPr>
          <w:p w14:paraId="674326E3" w14:textId="77A1F18D" w:rsidR="00620DD9" w:rsidRPr="006C31D8" w:rsidRDefault="00620DD9"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273</w:t>
            </w:r>
            <w:r w:rsidR="05A93A52"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200</w:t>
            </w:r>
          </w:p>
        </w:tc>
        <w:tc>
          <w:tcPr>
            <w:tcW w:w="1350" w:type="dxa"/>
            <w:noWrap/>
            <w:hideMark/>
          </w:tcPr>
          <w:p w14:paraId="1637B23A" w14:textId="77777777" w:rsidR="00620DD9" w:rsidRPr="006C31D8" w:rsidRDefault="00620DD9"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006C31D8">
              <w:rPr>
                <w:rFonts w:ascii="Calibri" w:eastAsia="Times New Roman" w:hAnsi="Calibri" w:cs="Calibri"/>
                <w:color w:val="000000"/>
                <w:sz w:val="20"/>
                <w:szCs w:val="20"/>
                <w:lang w:eastAsia="et-EE"/>
              </w:rPr>
              <w:t>29%</w:t>
            </w:r>
          </w:p>
        </w:tc>
      </w:tr>
      <w:tr w:rsidR="005B7846" w:rsidRPr="00E34F34" w14:paraId="1B1678D3" w14:textId="77777777" w:rsidTr="005B7846">
        <w:trPr>
          <w:trHeight w:val="228"/>
        </w:trPr>
        <w:tc>
          <w:tcPr>
            <w:cnfStyle w:val="001000000000" w:firstRow="0" w:lastRow="0" w:firstColumn="1" w:lastColumn="0" w:oddVBand="0" w:evenVBand="0" w:oddHBand="0" w:evenHBand="0" w:firstRowFirstColumn="0" w:firstRowLastColumn="0" w:lastRowFirstColumn="0" w:lastRowLastColumn="0"/>
            <w:tcW w:w="3685" w:type="dxa"/>
            <w:hideMark/>
          </w:tcPr>
          <w:p w14:paraId="7DAD197A" w14:textId="4B050EB0" w:rsidR="00620DD9" w:rsidRPr="00033459" w:rsidRDefault="00620DD9" w:rsidP="00EF340C">
            <w:pPr>
              <w:rPr>
                <w:rFonts w:ascii="Calibri" w:eastAsia="Times New Roman" w:hAnsi="Calibri" w:cs="Calibri"/>
                <w:color w:val="000000"/>
                <w:sz w:val="20"/>
                <w:szCs w:val="20"/>
                <w:lang w:eastAsia="et-EE"/>
              </w:rPr>
            </w:pPr>
            <w:r w:rsidRPr="00033459">
              <w:rPr>
                <w:rFonts w:ascii="Calibri" w:eastAsia="Times New Roman" w:hAnsi="Calibri" w:cs="Calibri"/>
                <w:color w:val="000000" w:themeColor="text1"/>
                <w:sz w:val="20"/>
                <w:szCs w:val="20"/>
                <w:lang w:eastAsia="et-EE"/>
              </w:rPr>
              <w:t>Per child capitation</w:t>
            </w:r>
            <w:r w:rsidR="199D1B96" w:rsidRPr="00033459">
              <w:rPr>
                <w:rFonts w:ascii="Calibri" w:eastAsia="Times New Roman" w:hAnsi="Calibri" w:cs="Calibri"/>
                <w:color w:val="000000" w:themeColor="text1"/>
                <w:sz w:val="20"/>
                <w:szCs w:val="20"/>
                <w:lang w:eastAsia="et-EE"/>
              </w:rPr>
              <w:t xml:space="preserve"> </w:t>
            </w:r>
            <w:r w:rsidRPr="00033459">
              <w:rPr>
                <w:rFonts w:ascii="Calibri" w:eastAsia="Times New Roman" w:hAnsi="Calibri" w:cs="Calibri"/>
                <w:color w:val="000000" w:themeColor="text1"/>
                <w:sz w:val="20"/>
                <w:szCs w:val="20"/>
                <w:lang w:eastAsia="et-EE"/>
              </w:rPr>
              <w:t>(monthly) GEL</w:t>
            </w:r>
          </w:p>
        </w:tc>
        <w:tc>
          <w:tcPr>
            <w:tcW w:w="1244" w:type="dxa"/>
            <w:noWrap/>
            <w:hideMark/>
          </w:tcPr>
          <w:p w14:paraId="74B74924" w14:textId="492279D9" w:rsidR="00620DD9" w:rsidRPr="006C31D8" w:rsidRDefault="00620DD9"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2</w:t>
            </w:r>
            <w:r w:rsidR="6F353C68"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38</w:t>
            </w:r>
          </w:p>
        </w:tc>
        <w:tc>
          <w:tcPr>
            <w:tcW w:w="1006" w:type="dxa"/>
            <w:noWrap/>
          </w:tcPr>
          <w:p w14:paraId="367DD29B" w14:textId="54A49048" w:rsidR="00620DD9" w:rsidRPr="006C31D8" w:rsidRDefault="00620DD9"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p>
        </w:tc>
        <w:tc>
          <w:tcPr>
            <w:tcW w:w="2070" w:type="dxa"/>
            <w:noWrap/>
          </w:tcPr>
          <w:p w14:paraId="140546C6" w14:textId="2C3A5390" w:rsidR="00620DD9" w:rsidRPr="006C31D8" w:rsidRDefault="00620DD9"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p>
        </w:tc>
        <w:tc>
          <w:tcPr>
            <w:tcW w:w="1350" w:type="dxa"/>
            <w:noWrap/>
            <w:hideMark/>
          </w:tcPr>
          <w:p w14:paraId="2978D1D4" w14:textId="06F1B6F0" w:rsidR="00620DD9" w:rsidRPr="006C31D8" w:rsidRDefault="00620DD9"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p>
        </w:tc>
      </w:tr>
      <w:tr w:rsidR="005B7846" w:rsidRPr="00E34F34" w14:paraId="0D65CD2F" w14:textId="77777777" w:rsidTr="005B7846">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685" w:type="dxa"/>
            <w:hideMark/>
          </w:tcPr>
          <w:p w14:paraId="48260314" w14:textId="77777777" w:rsidR="00620DD9" w:rsidRPr="00033459" w:rsidRDefault="00620DD9" w:rsidP="00EF340C">
            <w:pPr>
              <w:rPr>
                <w:rFonts w:ascii="Calibri" w:eastAsia="Times New Roman" w:hAnsi="Calibri" w:cs="Calibri"/>
                <w:color w:val="000000"/>
                <w:sz w:val="20"/>
                <w:szCs w:val="20"/>
                <w:lang w:eastAsia="et-EE"/>
              </w:rPr>
            </w:pPr>
            <w:r w:rsidRPr="00033459">
              <w:rPr>
                <w:rFonts w:ascii="Calibri" w:eastAsia="Times New Roman" w:hAnsi="Calibri" w:cs="Calibri"/>
                <w:color w:val="000000"/>
                <w:sz w:val="20"/>
                <w:szCs w:val="20"/>
                <w:lang w:eastAsia="et-EE"/>
              </w:rPr>
              <w:t>Coverage</w:t>
            </w:r>
          </w:p>
        </w:tc>
        <w:tc>
          <w:tcPr>
            <w:tcW w:w="1244" w:type="dxa"/>
            <w:noWrap/>
            <w:hideMark/>
          </w:tcPr>
          <w:p w14:paraId="7550FA97" w14:textId="77777777" w:rsidR="00620DD9" w:rsidRPr="006C31D8" w:rsidRDefault="00620DD9"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006C31D8">
              <w:rPr>
                <w:rFonts w:ascii="Calibri" w:eastAsia="Times New Roman" w:hAnsi="Calibri" w:cs="Calibri"/>
                <w:color w:val="000000"/>
                <w:sz w:val="20"/>
                <w:szCs w:val="20"/>
                <w:lang w:eastAsia="et-EE"/>
              </w:rPr>
              <w:t>70%</w:t>
            </w:r>
          </w:p>
        </w:tc>
        <w:tc>
          <w:tcPr>
            <w:tcW w:w="1006" w:type="dxa"/>
            <w:noWrap/>
            <w:hideMark/>
          </w:tcPr>
          <w:p w14:paraId="3EAA7B60" w14:textId="77777777" w:rsidR="00620DD9" w:rsidRPr="006C31D8" w:rsidRDefault="00620DD9"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006C31D8">
              <w:rPr>
                <w:rFonts w:ascii="Calibri" w:eastAsia="Times New Roman" w:hAnsi="Calibri" w:cs="Calibri"/>
                <w:color w:val="000000"/>
                <w:sz w:val="20"/>
                <w:szCs w:val="20"/>
                <w:lang w:eastAsia="et-EE"/>
              </w:rPr>
              <w:t>70%</w:t>
            </w:r>
          </w:p>
        </w:tc>
        <w:tc>
          <w:tcPr>
            <w:tcW w:w="2070" w:type="dxa"/>
            <w:noWrap/>
            <w:hideMark/>
          </w:tcPr>
          <w:p w14:paraId="2D4BE9EB" w14:textId="77777777" w:rsidR="00620DD9" w:rsidRPr="006C31D8" w:rsidRDefault="00620DD9"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006C31D8">
              <w:rPr>
                <w:rFonts w:ascii="Calibri" w:eastAsia="Times New Roman" w:hAnsi="Calibri" w:cs="Calibri"/>
                <w:color w:val="000000"/>
                <w:sz w:val="20"/>
                <w:szCs w:val="20"/>
                <w:lang w:eastAsia="et-EE"/>
              </w:rPr>
              <w:t>95%</w:t>
            </w:r>
          </w:p>
        </w:tc>
        <w:tc>
          <w:tcPr>
            <w:tcW w:w="1350" w:type="dxa"/>
            <w:noWrap/>
            <w:hideMark/>
          </w:tcPr>
          <w:p w14:paraId="5459A041" w14:textId="0203D52E" w:rsidR="00620DD9" w:rsidRPr="006C31D8" w:rsidRDefault="00620DD9"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p>
        </w:tc>
      </w:tr>
      <w:tr w:rsidR="005B7846" w:rsidRPr="00E34F34" w14:paraId="500857AA" w14:textId="77777777" w:rsidTr="005B7846">
        <w:trPr>
          <w:trHeight w:val="236"/>
        </w:trPr>
        <w:tc>
          <w:tcPr>
            <w:cnfStyle w:val="001000000000" w:firstRow="0" w:lastRow="0" w:firstColumn="1" w:lastColumn="0" w:oddVBand="0" w:evenVBand="0" w:oddHBand="0" w:evenHBand="0" w:firstRowFirstColumn="0" w:firstRowLastColumn="0" w:lastRowFirstColumn="0" w:lastRowLastColumn="0"/>
            <w:tcW w:w="3685" w:type="dxa"/>
            <w:hideMark/>
          </w:tcPr>
          <w:p w14:paraId="157D4950" w14:textId="4B105702" w:rsidR="00620DD9" w:rsidRPr="00033459" w:rsidRDefault="00620DD9" w:rsidP="00EF340C">
            <w:pPr>
              <w:rPr>
                <w:rFonts w:ascii="Calibri" w:eastAsia="Times New Roman" w:hAnsi="Calibri" w:cs="Calibri"/>
                <w:color w:val="000000"/>
                <w:sz w:val="20"/>
                <w:szCs w:val="20"/>
                <w:lang w:eastAsia="et-EE"/>
              </w:rPr>
            </w:pPr>
            <w:r w:rsidRPr="00033459">
              <w:rPr>
                <w:rFonts w:ascii="Calibri" w:eastAsia="Times New Roman" w:hAnsi="Calibri" w:cs="Calibri"/>
                <w:color w:val="000000" w:themeColor="text1"/>
                <w:sz w:val="20"/>
                <w:szCs w:val="20"/>
                <w:lang w:eastAsia="et-EE"/>
              </w:rPr>
              <w:t xml:space="preserve">Total </w:t>
            </w:r>
            <w:r w:rsidR="00330892" w:rsidRPr="00033459">
              <w:rPr>
                <w:rFonts w:ascii="Calibri" w:eastAsia="Times New Roman" w:hAnsi="Calibri" w:cs="Calibri"/>
                <w:color w:val="000000" w:themeColor="text1"/>
                <w:sz w:val="20"/>
                <w:szCs w:val="20"/>
                <w:lang w:eastAsia="et-EE"/>
              </w:rPr>
              <w:t>annual budget</w:t>
            </w:r>
            <w:r w:rsidRPr="00033459">
              <w:rPr>
                <w:rFonts w:ascii="Calibri" w:eastAsia="Times New Roman" w:hAnsi="Calibri" w:cs="Calibri"/>
                <w:color w:val="000000" w:themeColor="text1"/>
                <w:sz w:val="20"/>
                <w:szCs w:val="20"/>
                <w:lang w:eastAsia="et-EE"/>
              </w:rPr>
              <w:t xml:space="preserve"> </w:t>
            </w:r>
            <w:r w:rsidR="00A313AB" w:rsidRPr="00033459">
              <w:rPr>
                <w:rFonts w:ascii="Calibri" w:eastAsia="Times New Roman" w:hAnsi="Calibri" w:cs="Calibri"/>
                <w:color w:val="000000" w:themeColor="text1"/>
                <w:sz w:val="20"/>
                <w:szCs w:val="20"/>
                <w:lang w:eastAsia="et-EE"/>
              </w:rPr>
              <w:t>ECD</w:t>
            </w:r>
            <w:r w:rsidR="00097B3F" w:rsidRPr="00033459">
              <w:rPr>
                <w:rFonts w:ascii="Calibri" w:eastAsia="Times New Roman" w:hAnsi="Calibri" w:cs="Calibri"/>
                <w:color w:val="000000" w:themeColor="text1"/>
                <w:sz w:val="20"/>
                <w:szCs w:val="20"/>
                <w:lang w:eastAsia="et-EE"/>
              </w:rPr>
              <w:t>,</w:t>
            </w:r>
            <w:r w:rsidRPr="00033459">
              <w:rPr>
                <w:rFonts w:ascii="Calibri" w:eastAsia="Times New Roman" w:hAnsi="Calibri" w:cs="Calibri"/>
                <w:color w:val="000000" w:themeColor="text1"/>
                <w:sz w:val="20"/>
                <w:szCs w:val="20"/>
                <w:lang w:eastAsia="et-EE"/>
              </w:rPr>
              <w:t xml:space="preserve"> GEL</w:t>
            </w:r>
          </w:p>
        </w:tc>
        <w:tc>
          <w:tcPr>
            <w:tcW w:w="1244" w:type="dxa"/>
            <w:hideMark/>
          </w:tcPr>
          <w:p w14:paraId="02722F40" w14:textId="4EBF3B43" w:rsidR="00620DD9" w:rsidRPr="006C31D8" w:rsidRDefault="00620DD9"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535</w:t>
            </w:r>
            <w:r w:rsidR="59D869B2"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483</w:t>
            </w:r>
          </w:p>
        </w:tc>
        <w:tc>
          <w:tcPr>
            <w:tcW w:w="1006" w:type="dxa"/>
            <w:hideMark/>
          </w:tcPr>
          <w:p w14:paraId="718B4BAA" w14:textId="536E107D" w:rsidR="00620DD9" w:rsidRPr="006C31D8" w:rsidRDefault="00620DD9"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1</w:t>
            </w:r>
            <w:r w:rsidR="2E6B883C"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606</w:t>
            </w:r>
            <w:r w:rsidR="3EDA5029"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450</w:t>
            </w:r>
          </w:p>
        </w:tc>
        <w:tc>
          <w:tcPr>
            <w:tcW w:w="2070" w:type="dxa"/>
            <w:hideMark/>
          </w:tcPr>
          <w:p w14:paraId="07E2B96A" w14:textId="3CBB9479" w:rsidR="00620DD9" w:rsidRPr="006C31D8" w:rsidRDefault="00620DD9"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7</w:t>
            </w:r>
            <w:r w:rsidR="0964A29A"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407</w:t>
            </w:r>
            <w:r w:rsidR="51DB7C91"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047</w:t>
            </w:r>
          </w:p>
        </w:tc>
        <w:tc>
          <w:tcPr>
            <w:tcW w:w="1350" w:type="dxa"/>
            <w:hideMark/>
          </w:tcPr>
          <w:p w14:paraId="1FEFDD45" w14:textId="64C38B20" w:rsidR="00620DD9" w:rsidRPr="006C31D8" w:rsidRDefault="00620DD9"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9</w:t>
            </w:r>
            <w:r w:rsidR="04D19F63"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548</w:t>
            </w:r>
            <w:r w:rsidR="5A135101"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981</w:t>
            </w:r>
          </w:p>
        </w:tc>
      </w:tr>
      <w:tr w:rsidR="005B7846" w:rsidRPr="00E34F34" w14:paraId="5D362921" w14:textId="77777777" w:rsidTr="005B7846">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685" w:type="dxa"/>
            <w:hideMark/>
          </w:tcPr>
          <w:p w14:paraId="6B17E60D" w14:textId="5FB01657" w:rsidR="00620DD9" w:rsidRPr="00033459" w:rsidRDefault="00B1782F" w:rsidP="00EF340C">
            <w:pPr>
              <w:rPr>
                <w:rFonts w:ascii="Calibri" w:eastAsia="Times New Roman" w:hAnsi="Calibri" w:cs="Calibri"/>
                <w:color w:val="000000"/>
                <w:sz w:val="20"/>
                <w:szCs w:val="20"/>
                <w:lang w:eastAsia="et-EE"/>
              </w:rPr>
            </w:pPr>
            <w:r w:rsidRPr="00033459">
              <w:rPr>
                <w:rFonts w:ascii="Calibri" w:eastAsia="Times New Roman" w:hAnsi="Calibri" w:cs="Calibri"/>
                <w:color w:val="000000"/>
                <w:sz w:val="20"/>
                <w:szCs w:val="20"/>
                <w:lang w:eastAsia="et-EE"/>
              </w:rPr>
              <w:t xml:space="preserve">Number of </w:t>
            </w:r>
            <w:r w:rsidR="00620DD9" w:rsidRPr="00033459">
              <w:rPr>
                <w:rFonts w:ascii="Calibri" w:eastAsia="Times New Roman" w:hAnsi="Calibri" w:cs="Calibri"/>
                <w:color w:val="000000"/>
                <w:sz w:val="20"/>
                <w:szCs w:val="20"/>
                <w:lang w:eastAsia="et-EE"/>
              </w:rPr>
              <w:t>NCD patients</w:t>
            </w:r>
          </w:p>
        </w:tc>
        <w:tc>
          <w:tcPr>
            <w:tcW w:w="1244" w:type="dxa"/>
            <w:noWrap/>
            <w:hideMark/>
          </w:tcPr>
          <w:p w14:paraId="0EE18400" w14:textId="634BAED3" w:rsidR="00620DD9" w:rsidRPr="006C31D8" w:rsidRDefault="00620DD9"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006C31D8">
              <w:rPr>
                <w:rFonts w:ascii="Calibri" w:eastAsia="Times New Roman" w:hAnsi="Calibri" w:cs="Calibri"/>
                <w:color w:val="000000"/>
                <w:sz w:val="20"/>
                <w:szCs w:val="20"/>
                <w:lang w:eastAsia="et-EE"/>
              </w:rPr>
              <w:t>471</w:t>
            </w:r>
            <w:r w:rsidR="00900564">
              <w:rPr>
                <w:rFonts w:ascii="Calibri" w:eastAsia="Times New Roman" w:hAnsi="Calibri" w:cs="Calibri"/>
                <w:color w:val="000000"/>
                <w:sz w:val="20"/>
                <w:szCs w:val="20"/>
                <w:lang w:eastAsia="et-EE"/>
              </w:rPr>
              <w:t>,</w:t>
            </w:r>
            <w:r w:rsidRPr="006C31D8">
              <w:rPr>
                <w:rFonts w:ascii="Calibri" w:eastAsia="Times New Roman" w:hAnsi="Calibri" w:cs="Calibri"/>
                <w:color w:val="000000"/>
                <w:sz w:val="20"/>
                <w:szCs w:val="20"/>
                <w:lang w:eastAsia="et-EE"/>
              </w:rPr>
              <w:t>531</w:t>
            </w:r>
          </w:p>
        </w:tc>
        <w:tc>
          <w:tcPr>
            <w:tcW w:w="1006" w:type="dxa"/>
            <w:noWrap/>
            <w:hideMark/>
          </w:tcPr>
          <w:p w14:paraId="7C91B077" w14:textId="3EC7891D" w:rsidR="00620DD9" w:rsidRPr="006C31D8" w:rsidRDefault="00620DD9"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006C31D8">
              <w:rPr>
                <w:rFonts w:ascii="Calibri" w:eastAsia="Times New Roman" w:hAnsi="Calibri" w:cs="Calibri"/>
                <w:color w:val="000000"/>
                <w:sz w:val="20"/>
                <w:szCs w:val="20"/>
                <w:lang w:eastAsia="et-EE"/>
              </w:rPr>
              <w:t>471</w:t>
            </w:r>
            <w:r w:rsidR="00900564">
              <w:rPr>
                <w:rFonts w:ascii="Calibri" w:eastAsia="Times New Roman" w:hAnsi="Calibri" w:cs="Calibri"/>
                <w:color w:val="000000"/>
                <w:sz w:val="20"/>
                <w:szCs w:val="20"/>
                <w:lang w:eastAsia="et-EE"/>
              </w:rPr>
              <w:t>,</w:t>
            </w:r>
            <w:r w:rsidRPr="006C31D8">
              <w:rPr>
                <w:rFonts w:ascii="Calibri" w:eastAsia="Times New Roman" w:hAnsi="Calibri" w:cs="Calibri"/>
                <w:color w:val="000000"/>
                <w:sz w:val="20"/>
                <w:szCs w:val="20"/>
                <w:lang w:eastAsia="et-EE"/>
              </w:rPr>
              <w:t>531</w:t>
            </w:r>
          </w:p>
        </w:tc>
        <w:tc>
          <w:tcPr>
            <w:tcW w:w="2070" w:type="dxa"/>
            <w:noWrap/>
            <w:hideMark/>
          </w:tcPr>
          <w:p w14:paraId="7C2BB578" w14:textId="5B495E43" w:rsidR="00620DD9" w:rsidRPr="006C31D8" w:rsidRDefault="00620DD9"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006C31D8">
              <w:rPr>
                <w:rFonts w:ascii="Calibri" w:eastAsia="Times New Roman" w:hAnsi="Calibri" w:cs="Calibri"/>
                <w:color w:val="000000"/>
                <w:sz w:val="20"/>
                <w:szCs w:val="20"/>
                <w:lang w:eastAsia="et-EE"/>
              </w:rPr>
              <w:t>1</w:t>
            </w:r>
            <w:r w:rsidR="00900564">
              <w:rPr>
                <w:rFonts w:ascii="Calibri" w:eastAsia="Times New Roman" w:hAnsi="Calibri" w:cs="Calibri"/>
                <w:color w:val="000000"/>
                <w:sz w:val="20"/>
                <w:szCs w:val="20"/>
                <w:lang w:eastAsia="et-EE"/>
              </w:rPr>
              <w:t>,</w:t>
            </w:r>
            <w:r w:rsidRPr="006C31D8">
              <w:rPr>
                <w:rFonts w:ascii="Calibri" w:eastAsia="Times New Roman" w:hAnsi="Calibri" w:cs="Calibri"/>
                <w:color w:val="000000"/>
                <w:sz w:val="20"/>
                <w:szCs w:val="20"/>
                <w:lang w:eastAsia="et-EE"/>
              </w:rPr>
              <w:t>602</w:t>
            </w:r>
            <w:r w:rsidR="00900564">
              <w:rPr>
                <w:rFonts w:ascii="Calibri" w:eastAsia="Times New Roman" w:hAnsi="Calibri" w:cs="Calibri"/>
                <w:color w:val="000000"/>
                <w:sz w:val="20"/>
                <w:szCs w:val="20"/>
                <w:lang w:eastAsia="et-EE"/>
              </w:rPr>
              <w:t>,</w:t>
            </w:r>
            <w:r w:rsidRPr="006C31D8">
              <w:rPr>
                <w:rFonts w:ascii="Calibri" w:eastAsia="Times New Roman" w:hAnsi="Calibri" w:cs="Calibri"/>
                <w:color w:val="000000"/>
                <w:sz w:val="20"/>
                <w:szCs w:val="20"/>
                <w:lang w:eastAsia="et-EE"/>
              </w:rPr>
              <w:t>000</w:t>
            </w:r>
          </w:p>
        </w:tc>
        <w:tc>
          <w:tcPr>
            <w:tcW w:w="1350" w:type="dxa"/>
            <w:noWrap/>
            <w:hideMark/>
          </w:tcPr>
          <w:p w14:paraId="33DDC0B2" w14:textId="77777777" w:rsidR="00620DD9" w:rsidRPr="006C31D8" w:rsidRDefault="00620DD9"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006C31D8">
              <w:rPr>
                <w:rFonts w:ascii="Calibri" w:eastAsia="Times New Roman" w:hAnsi="Calibri" w:cs="Calibri"/>
                <w:color w:val="000000"/>
                <w:sz w:val="20"/>
                <w:szCs w:val="20"/>
                <w:lang w:eastAsia="et-EE"/>
              </w:rPr>
              <w:t>29%</w:t>
            </w:r>
          </w:p>
        </w:tc>
      </w:tr>
      <w:tr w:rsidR="005B7846" w:rsidRPr="00E34F34" w14:paraId="13187ABC" w14:textId="77777777" w:rsidTr="005B7846">
        <w:trPr>
          <w:trHeight w:val="228"/>
        </w:trPr>
        <w:tc>
          <w:tcPr>
            <w:cnfStyle w:val="001000000000" w:firstRow="0" w:lastRow="0" w:firstColumn="1" w:lastColumn="0" w:oddVBand="0" w:evenVBand="0" w:oddHBand="0" w:evenHBand="0" w:firstRowFirstColumn="0" w:firstRowLastColumn="0" w:lastRowFirstColumn="0" w:lastRowLastColumn="0"/>
            <w:tcW w:w="3685" w:type="dxa"/>
            <w:hideMark/>
          </w:tcPr>
          <w:p w14:paraId="01D4C73C" w14:textId="1C1158C5" w:rsidR="00620DD9" w:rsidRPr="00033459" w:rsidRDefault="00620DD9" w:rsidP="00EF340C">
            <w:pPr>
              <w:rPr>
                <w:rFonts w:ascii="Calibri" w:eastAsia="Times New Roman" w:hAnsi="Calibri" w:cs="Calibri"/>
                <w:color w:val="000000"/>
                <w:sz w:val="20"/>
                <w:szCs w:val="20"/>
                <w:lang w:eastAsia="et-EE"/>
              </w:rPr>
            </w:pPr>
            <w:r w:rsidRPr="00033459">
              <w:rPr>
                <w:rFonts w:ascii="Calibri" w:eastAsia="Times New Roman" w:hAnsi="Calibri" w:cs="Calibri"/>
                <w:color w:val="000000"/>
                <w:sz w:val="20"/>
                <w:szCs w:val="20"/>
                <w:lang w:eastAsia="et-EE"/>
              </w:rPr>
              <w:t>Per patient capitation</w:t>
            </w:r>
            <w:r w:rsidR="00A97066" w:rsidRPr="00033459">
              <w:rPr>
                <w:rFonts w:ascii="Calibri" w:eastAsia="Times New Roman" w:hAnsi="Calibri" w:cs="Calibri"/>
                <w:color w:val="000000"/>
                <w:sz w:val="20"/>
                <w:szCs w:val="20"/>
                <w:lang w:eastAsia="et-EE"/>
              </w:rPr>
              <w:t xml:space="preserve"> </w:t>
            </w:r>
            <w:r w:rsidRPr="00033459">
              <w:rPr>
                <w:rFonts w:ascii="Calibri" w:eastAsia="Times New Roman" w:hAnsi="Calibri" w:cs="Calibri"/>
                <w:color w:val="000000"/>
                <w:sz w:val="20"/>
                <w:szCs w:val="20"/>
                <w:lang w:eastAsia="et-EE"/>
              </w:rPr>
              <w:t>(monthly), GEL</w:t>
            </w:r>
          </w:p>
        </w:tc>
        <w:tc>
          <w:tcPr>
            <w:tcW w:w="1244" w:type="dxa"/>
            <w:noWrap/>
            <w:hideMark/>
          </w:tcPr>
          <w:p w14:paraId="5AEC0005" w14:textId="3ECCB1C9" w:rsidR="00620DD9" w:rsidRPr="006C31D8" w:rsidRDefault="00620DD9"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4</w:t>
            </w:r>
            <w:r w:rsidR="37666B31"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79</w:t>
            </w:r>
          </w:p>
        </w:tc>
        <w:tc>
          <w:tcPr>
            <w:tcW w:w="1006" w:type="dxa"/>
            <w:noWrap/>
          </w:tcPr>
          <w:p w14:paraId="2AC994A4" w14:textId="0F8B1F89" w:rsidR="00620DD9" w:rsidRPr="006C31D8" w:rsidRDefault="00620DD9"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p>
        </w:tc>
        <w:tc>
          <w:tcPr>
            <w:tcW w:w="2070" w:type="dxa"/>
            <w:noWrap/>
          </w:tcPr>
          <w:p w14:paraId="12581360" w14:textId="76EA249A" w:rsidR="00620DD9" w:rsidRPr="006C31D8" w:rsidRDefault="00620DD9"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p>
        </w:tc>
        <w:tc>
          <w:tcPr>
            <w:tcW w:w="1350" w:type="dxa"/>
            <w:noWrap/>
          </w:tcPr>
          <w:p w14:paraId="57EBFB67" w14:textId="639C1BFA" w:rsidR="00620DD9" w:rsidRPr="006C31D8" w:rsidRDefault="00620DD9"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p>
        </w:tc>
      </w:tr>
      <w:tr w:rsidR="005B7846" w:rsidRPr="00E34F34" w14:paraId="5AE32BC9" w14:textId="77777777" w:rsidTr="005B7846">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685" w:type="dxa"/>
            <w:hideMark/>
          </w:tcPr>
          <w:p w14:paraId="2D292962" w14:textId="77777777" w:rsidR="00620DD9" w:rsidRPr="00033459" w:rsidRDefault="00620DD9" w:rsidP="00EF340C">
            <w:pPr>
              <w:rPr>
                <w:rFonts w:ascii="Calibri" w:eastAsia="Times New Roman" w:hAnsi="Calibri" w:cs="Calibri"/>
                <w:color w:val="000000"/>
                <w:sz w:val="20"/>
                <w:szCs w:val="20"/>
                <w:lang w:eastAsia="et-EE"/>
              </w:rPr>
            </w:pPr>
            <w:r w:rsidRPr="00033459">
              <w:rPr>
                <w:rFonts w:ascii="Calibri" w:eastAsia="Times New Roman" w:hAnsi="Calibri" w:cs="Calibri"/>
                <w:color w:val="000000"/>
                <w:sz w:val="20"/>
                <w:szCs w:val="20"/>
                <w:lang w:eastAsia="et-EE"/>
              </w:rPr>
              <w:t>Coverage</w:t>
            </w:r>
          </w:p>
        </w:tc>
        <w:tc>
          <w:tcPr>
            <w:tcW w:w="1244" w:type="dxa"/>
            <w:noWrap/>
            <w:hideMark/>
          </w:tcPr>
          <w:p w14:paraId="1F255917" w14:textId="77777777" w:rsidR="00620DD9" w:rsidRPr="006C31D8" w:rsidRDefault="00620DD9"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006C31D8">
              <w:rPr>
                <w:rFonts w:ascii="Calibri" w:eastAsia="Times New Roman" w:hAnsi="Calibri" w:cs="Calibri"/>
                <w:color w:val="000000"/>
                <w:sz w:val="20"/>
                <w:szCs w:val="20"/>
                <w:lang w:eastAsia="et-EE"/>
              </w:rPr>
              <w:t>50%</w:t>
            </w:r>
          </w:p>
        </w:tc>
        <w:tc>
          <w:tcPr>
            <w:tcW w:w="1006" w:type="dxa"/>
            <w:noWrap/>
            <w:hideMark/>
          </w:tcPr>
          <w:p w14:paraId="76D77B94" w14:textId="77777777" w:rsidR="00620DD9" w:rsidRPr="006C31D8" w:rsidRDefault="00620DD9"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006C31D8">
              <w:rPr>
                <w:rFonts w:ascii="Calibri" w:eastAsia="Times New Roman" w:hAnsi="Calibri" w:cs="Calibri"/>
                <w:color w:val="000000"/>
                <w:sz w:val="20"/>
                <w:szCs w:val="20"/>
                <w:lang w:eastAsia="et-EE"/>
              </w:rPr>
              <w:t>50%</w:t>
            </w:r>
          </w:p>
        </w:tc>
        <w:tc>
          <w:tcPr>
            <w:tcW w:w="2070" w:type="dxa"/>
            <w:noWrap/>
            <w:hideMark/>
          </w:tcPr>
          <w:p w14:paraId="43ACCDC2" w14:textId="77777777" w:rsidR="00620DD9" w:rsidRPr="006C31D8" w:rsidRDefault="00620DD9"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r w:rsidRPr="006C31D8">
              <w:rPr>
                <w:rFonts w:ascii="Calibri" w:eastAsia="Times New Roman" w:hAnsi="Calibri" w:cs="Calibri"/>
                <w:color w:val="000000"/>
                <w:sz w:val="20"/>
                <w:szCs w:val="20"/>
                <w:lang w:eastAsia="et-EE"/>
              </w:rPr>
              <w:t>70%</w:t>
            </w:r>
          </w:p>
        </w:tc>
        <w:tc>
          <w:tcPr>
            <w:tcW w:w="1350" w:type="dxa"/>
            <w:noWrap/>
            <w:hideMark/>
          </w:tcPr>
          <w:p w14:paraId="575E6205" w14:textId="6815FDD5" w:rsidR="00620DD9" w:rsidRPr="006C31D8" w:rsidRDefault="00620DD9" w:rsidP="008E28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t-EE"/>
              </w:rPr>
            </w:pPr>
          </w:p>
        </w:tc>
      </w:tr>
      <w:tr w:rsidR="005B7846" w:rsidRPr="00E34F34" w14:paraId="60C0C36F" w14:textId="77777777" w:rsidTr="005B7846">
        <w:trPr>
          <w:trHeight w:val="228"/>
        </w:trPr>
        <w:tc>
          <w:tcPr>
            <w:cnfStyle w:val="001000000000" w:firstRow="0" w:lastRow="0" w:firstColumn="1" w:lastColumn="0" w:oddVBand="0" w:evenVBand="0" w:oddHBand="0" w:evenHBand="0" w:firstRowFirstColumn="0" w:firstRowLastColumn="0" w:lastRowFirstColumn="0" w:lastRowLastColumn="0"/>
            <w:tcW w:w="3685" w:type="dxa"/>
            <w:hideMark/>
          </w:tcPr>
          <w:p w14:paraId="5813B348" w14:textId="461329D5" w:rsidR="00620DD9" w:rsidRPr="00033459" w:rsidRDefault="00620DD9" w:rsidP="00EF340C">
            <w:pPr>
              <w:rPr>
                <w:rFonts w:ascii="Calibri" w:eastAsia="Times New Roman" w:hAnsi="Calibri" w:cs="Calibri"/>
                <w:color w:val="000000"/>
                <w:sz w:val="20"/>
                <w:szCs w:val="20"/>
                <w:lang w:eastAsia="et-EE"/>
              </w:rPr>
            </w:pPr>
            <w:r w:rsidRPr="00033459">
              <w:rPr>
                <w:rFonts w:ascii="Calibri" w:eastAsia="Times New Roman" w:hAnsi="Calibri" w:cs="Calibri"/>
                <w:color w:val="000000"/>
                <w:sz w:val="20"/>
                <w:szCs w:val="20"/>
                <w:lang w:eastAsia="et-EE"/>
              </w:rPr>
              <w:t xml:space="preserve">Total </w:t>
            </w:r>
            <w:r w:rsidR="00330892" w:rsidRPr="00033459">
              <w:rPr>
                <w:rFonts w:ascii="Calibri" w:eastAsia="Times New Roman" w:hAnsi="Calibri" w:cs="Calibri"/>
                <w:color w:val="000000"/>
                <w:sz w:val="20"/>
                <w:szCs w:val="20"/>
                <w:lang w:eastAsia="et-EE"/>
              </w:rPr>
              <w:t>annual budget</w:t>
            </w:r>
            <w:r w:rsidRPr="00033459">
              <w:rPr>
                <w:rFonts w:ascii="Calibri" w:eastAsia="Times New Roman" w:hAnsi="Calibri" w:cs="Calibri"/>
                <w:color w:val="000000"/>
                <w:sz w:val="20"/>
                <w:szCs w:val="20"/>
                <w:lang w:eastAsia="et-EE"/>
              </w:rPr>
              <w:t xml:space="preserve"> NCD, GEL</w:t>
            </w:r>
          </w:p>
        </w:tc>
        <w:tc>
          <w:tcPr>
            <w:tcW w:w="1244" w:type="dxa"/>
            <w:hideMark/>
          </w:tcPr>
          <w:p w14:paraId="06D1B544" w14:textId="21AFCB70" w:rsidR="00620DD9" w:rsidRPr="006C31D8" w:rsidRDefault="00620DD9"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4</w:t>
            </w:r>
            <w:r w:rsidR="723BF788"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519</w:t>
            </w:r>
            <w:r w:rsidR="263495E9"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497</w:t>
            </w:r>
          </w:p>
        </w:tc>
        <w:tc>
          <w:tcPr>
            <w:tcW w:w="1006" w:type="dxa"/>
            <w:hideMark/>
          </w:tcPr>
          <w:p w14:paraId="36239898" w14:textId="072A53B7" w:rsidR="00620DD9" w:rsidRPr="006C31D8" w:rsidRDefault="00620DD9"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13</w:t>
            </w:r>
            <w:r w:rsidR="641784BC"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558</w:t>
            </w:r>
            <w:r w:rsidR="6FBAB87E"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492</w:t>
            </w:r>
          </w:p>
        </w:tc>
        <w:tc>
          <w:tcPr>
            <w:tcW w:w="2070" w:type="dxa"/>
            <w:hideMark/>
          </w:tcPr>
          <w:p w14:paraId="0EA1BD1D" w14:textId="2E92A94C" w:rsidR="00620DD9" w:rsidRPr="006C31D8" w:rsidRDefault="00620DD9"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64</w:t>
            </w:r>
            <w:r w:rsidR="4AD53CD5"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489</w:t>
            </w:r>
            <w:r w:rsidR="5A502A2A"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881</w:t>
            </w:r>
          </w:p>
        </w:tc>
        <w:tc>
          <w:tcPr>
            <w:tcW w:w="1350" w:type="dxa"/>
            <w:hideMark/>
          </w:tcPr>
          <w:p w14:paraId="6DE0B65B" w14:textId="5D37E4E3" w:rsidR="00620DD9" w:rsidRPr="006C31D8" w:rsidRDefault="00620DD9" w:rsidP="008E28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t-EE"/>
              </w:rPr>
            </w:pPr>
            <w:r w:rsidRPr="3D71E7F2">
              <w:rPr>
                <w:rFonts w:ascii="Calibri" w:eastAsia="Times New Roman" w:hAnsi="Calibri" w:cs="Calibri"/>
                <w:color w:val="000000" w:themeColor="text1"/>
                <w:sz w:val="20"/>
                <w:szCs w:val="20"/>
                <w:lang w:eastAsia="et-EE"/>
              </w:rPr>
              <w:t>82</w:t>
            </w:r>
            <w:r w:rsidR="2B47105D"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567</w:t>
            </w:r>
            <w:r w:rsidR="4EBDFB4A" w:rsidRPr="3D71E7F2">
              <w:rPr>
                <w:rFonts w:ascii="Calibri" w:eastAsia="Times New Roman" w:hAnsi="Calibri" w:cs="Calibri"/>
                <w:color w:val="000000" w:themeColor="text1"/>
                <w:sz w:val="20"/>
                <w:szCs w:val="20"/>
                <w:lang w:eastAsia="et-EE"/>
              </w:rPr>
              <w:t>,</w:t>
            </w:r>
            <w:r w:rsidRPr="3D71E7F2">
              <w:rPr>
                <w:rFonts w:ascii="Calibri" w:eastAsia="Times New Roman" w:hAnsi="Calibri" w:cs="Calibri"/>
                <w:color w:val="000000" w:themeColor="text1"/>
                <w:sz w:val="20"/>
                <w:szCs w:val="20"/>
                <w:lang w:eastAsia="et-EE"/>
              </w:rPr>
              <w:t>870</w:t>
            </w:r>
          </w:p>
        </w:tc>
      </w:tr>
    </w:tbl>
    <w:p w14:paraId="604AF02D" w14:textId="52C5951B" w:rsidR="00D50A27" w:rsidRPr="00CF0495" w:rsidRDefault="00D50A27" w:rsidP="00E34F34">
      <w:pPr>
        <w:spacing w:after="0" w:line="240" w:lineRule="auto"/>
        <w:jc w:val="both"/>
      </w:pPr>
    </w:p>
    <w:p w14:paraId="40CC0AEB" w14:textId="7CFE58E6" w:rsidR="006D2C60" w:rsidRDefault="00667138" w:rsidP="00E34F34">
      <w:pPr>
        <w:spacing w:after="0" w:line="240" w:lineRule="auto"/>
        <w:jc w:val="both"/>
        <w:rPr>
          <w:lang w:val="en-GB"/>
        </w:rPr>
      </w:pPr>
      <w:r>
        <w:t xml:space="preserve">If early adopters </w:t>
      </w:r>
      <w:r w:rsidR="00B1639A">
        <w:t xml:space="preserve">provide services to 70% of the </w:t>
      </w:r>
      <w:r w:rsidR="7A802596">
        <w:t xml:space="preserve">ECD </w:t>
      </w:r>
      <w:r w:rsidR="00B1639A">
        <w:t xml:space="preserve">target population in </w:t>
      </w:r>
      <w:r w:rsidR="43C3521B">
        <w:t>2021</w:t>
      </w:r>
      <w:r w:rsidR="00B1639A">
        <w:t xml:space="preserve">, the </w:t>
      </w:r>
      <w:r w:rsidR="45DBBDC0">
        <w:t xml:space="preserve">potential </w:t>
      </w:r>
      <w:r w:rsidR="00B1639A">
        <w:t xml:space="preserve">budget impact would be over 500 thousand GEL. </w:t>
      </w:r>
      <w:r w:rsidR="008B033A">
        <w:t xml:space="preserve">If early adopters provide services to </w:t>
      </w:r>
      <w:r w:rsidR="001346A0">
        <w:t>5</w:t>
      </w:r>
      <w:r w:rsidR="00993E46">
        <w:t xml:space="preserve">0% of the target population included in the NCD package, the </w:t>
      </w:r>
      <w:r w:rsidR="00101748">
        <w:t xml:space="preserve">budget impact would be over </w:t>
      </w:r>
      <w:r w:rsidR="00684163">
        <w:t>4.5</w:t>
      </w:r>
      <w:r w:rsidR="00101748">
        <w:t xml:space="preserve"> million GEL.</w:t>
      </w:r>
      <w:r w:rsidR="00DE39DB">
        <w:t xml:space="preserve"> To cover these services for a full year, the costs would rise to 1</w:t>
      </w:r>
      <w:r w:rsidR="6115AF8F">
        <w:t>.</w:t>
      </w:r>
      <w:r w:rsidR="00DE39DB">
        <w:t xml:space="preserve">6 million and </w:t>
      </w:r>
      <w:r w:rsidR="00F770F3">
        <w:t>13.6</w:t>
      </w:r>
      <w:r w:rsidR="00DE39DB">
        <w:t xml:space="preserve"> mill</w:t>
      </w:r>
      <w:r w:rsidR="001D5CFF">
        <w:t xml:space="preserve">ion GEL </w:t>
      </w:r>
      <w:r w:rsidR="175784B3">
        <w:t>respectively</w:t>
      </w:r>
      <w:r w:rsidR="001D5CFF">
        <w:t>.</w:t>
      </w:r>
      <w:r w:rsidR="00E37754">
        <w:t xml:space="preserve"> </w:t>
      </w:r>
      <w:r w:rsidR="25B2627B">
        <w:t>Adjusting for</w:t>
      </w:r>
      <w:r w:rsidR="00720645">
        <w:t xml:space="preserve"> wider coverage </w:t>
      </w:r>
      <w:r w:rsidR="6A39ABEE">
        <w:t>of</w:t>
      </w:r>
      <w:r w:rsidR="00720645">
        <w:t xml:space="preserve"> 95% and 70%</w:t>
      </w:r>
      <w:r w:rsidR="004B648A">
        <w:t xml:space="preserve">, the budget impact for ECD services would be </w:t>
      </w:r>
      <w:r w:rsidR="00D875B8">
        <w:t>7</w:t>
      </w:r>
      <w:r w:rsidR="69B579CC">
        <w:t>.</w:t>
      </w:r>
      <w:r w:rsidR="00D875B8">
        <w:t xml:space="preserve">4 million and </w:t>
      </w:r>
      <w:r w:rsidR="00720645">
        <w:t xml:space="preserve">for NCD </w:t>
      </w:r>
      <w:r w:rsidR="338681C6">
        <w:t>services</w:t>
      </w:r>
      <w:r w:rsidR="00720645">
        <w:t xml:space="preserve"> 64</w:t>
      </w:r>
      <w:r w:rsidR="3DD0F3F7">
        <w:t>.</w:t>
      </w:r>
      <w:r w:rsidR="00720645">
        <w:t xml:space="preserve">5 million. </w:t>
      </w:r>
      <w:r w:rsidR="3E331639">
        <w:t>T</w:t>
      </w:r>
      <w:r w:rsidR="00720645">
        <w:t>he</w:t>
      </w:r>
      <w:r w:rsidR="00A70CD2">
        <w:t xml:space="preserve"> calculations do not </w:t>
      </w:r>
      <w:proofErr w:type="gramStart"/>
      <w:r w:rsidR="00A70CD2">
        <w:t>take into account</w:t>
      </w:r>
      <w:proofErr w:type="gramEnd"/>
      <w:r w:rsidR="00A70CD2">
        <w:t xml:space="preserve"> possible increase in </w:t>
      </w:r>
      <w:r w:rsidR="009A2013">
        <w:t>service prices.</w:t>
      </w:r>
      <w:r w:rsidR="006D2C60">
        <w:t xml:space="preserve"> </w:t>
      </w:r>
    </w:p>
    <w:p w14:paraId="7D327875" w14:textId="6ECBBC20" w:rsidR="00EE2DD5" w:rsidRDefault="00EE2DD5" w:rsidP="00E34F34">
      <w:pPr>
        <w:spacing w:after="0" w:line="240" w:lineRule="auto"/>
        <w:jc w:val="both"/>
      </w:pPr>
    </w:p>
    <w:p w14:paraId="09FD8FD0" w14:textId="5C3E7612" w:rsidR="00454530" w:rsidRDefault="7D60F917" w:rsidP="00E34F34">
      <w:pPr>
        <w:spacing w:after="0" w:line="240" w:lineRule="auto"/>
        <w:jc w:val="both"/>
      </w:pPr>
      <w:r>
        <w:t>A</w:t>
      </w:r>
      <w:r w:rsidR="00B70ADC">
        <w:t>ccess to medic</w:t>
      </w:r>
      <w:r w:rsidR="2277FABC">
        <w:t>ines</w:t>
      </w:r>
      <w:r w:rsidR="00B70ADC">
        <w:t xml:space="preserve"> is a prerequisite for successful </w:t>
      </w:r>
      <w:r w:rsidR="00387A8A">
        <w:t xml:space="preserve">NCD </w:t>
      </w:r>
      <w:r w:rsidR="00B70ADC">
        <w:t>management</w:t>
      </w:r>
      <w:r w:rsidR="39205EFA">
        <w:t xml:space="preserve">; however, the </w:t>
      </w:r>
      <w:r w:rsidR="00DE7513">
        <w:t xml:space="preserve">capitation payment does </w:t>
      </w:r>
      <w:r w:rsidR="00B70ADC" w:rsidRPr="02906295">
        <w:t xml:space="preserve">not include costs for medicines. </w:t>
      </w:r>
      <w:r w:rsidR="4FF2B4EB">
        <w:t>At this time,</w:t>
      </w:r>
      <w:r w:rsidR="00512E1A">
        <w:t xml:space="preserve"> NCD medications are only </w:t>
      </w:r>
      <w:r w:rsidR="2BB1D42D">
        <w:t>covered for</w:t>
      </w:r>
      <w:r w:rsidR="00512E1A">
        <w:t xml:space="preserve"> certain </w:t>
      </w:r>
      <w:r w:rsidR="005701EE">
        <w:t>vulnerable</w:t>
      </w:r>
      <w:r w:rsidR="00512E1A">
        <w:t xml:space="preserve"> populatio</w:t>
      </w:r>
      <w:r w:rsidR="0D7B3926">
        <w:t>ns</w:t>
      </w:r>
      <w:r w:rsidR="00450E99">
        <w:t>. In 2021</w:t>
      </w:r>
      <w:r w:rsidR="1CAF86B6">
        <w:t>,</w:t>
      </w:r>
      <w:r w:rsidR="00450E99">
        <w:t xml:space="preserve"> </w:t>
      </w:r>
      <w:r w:rsidR="741F2689">
        <w:t xml:space="preserve">a </w:t>
      </w:r>
      <w:r w:rsidR="73CC70F7">
        <w:t xml:space="preserve">medication </w:t>
      </w:r>
      <w:r w:rsidR="0004350B">
        <w:t xml:space="preserve">allowance </w:t>
      </w:r>
      <w:r w:rsidR="3440CCF5">
        <w:t>is budgeted to cover</w:t>
      </w:r>
      <w:r w:rsidR="0004350B">
        <w:t xml:space="preserve"> </w:t>
      </w:r>
      <w:r w:rsidR="00BE5478">
        <w:t>about 180 tho</w:t>
      </w:r>
      <w:r w:rsidR="00625DC6">
        <w:t>usand</w:t>
      </w:r>
      <w:r w:rsidR="00C727DF">
        <w:t xml:space="preserve"> people</w:t>
      </w:r>
      <w:r w:rsidR="00EC742A">
        <w:t xml:space="preserve"> (200 GEL for CVD and hypertension management and 40 GEL for </w:t>
      </w:r>
      <w:r w:rsidR="1DD431CE">
        <w:t xml:space="preserve">type </w:t>
      </w:r>
      <w:r w:rsidR="6A7A03BB">
        <w:t>II</w:t>
      </w:r>
      <w:r w:rsidR="1DD431CE">
        <w:t xml:space="preserve"> </w:t>
      </w:r>
      <w:r w:rsidR="00EC742A">
        <w:t>diabetes)</w:t>
      </w:r>
      <w:r w:rsidR="005C47D7">
        <w:t>.</w:t>
      </w:r>
      <w:r w:rsidR="00512E1A">
        <w:t xml:space="preserve"> </w:t>
      </w:r>
      <w:r w:rsidR="6834984A">
        <w:t>As a r</w:t>
      </w:r>
      <w:r w:rsidR="007107C0">
        <w:t>e</w:t>
      </w:r>
      <w:r w:rsidR="6834984A">
        <w:t>sult, access to</w:t>
      </w:r>
      <w:r w:rsidR="007107C0">
        <w:t xml:space="preserve"> medicines </w:t>
      </w:r>
      <w:r w:rsidR="005701EE">
        <w:t xml:space="preserve">may be </w:t>
      </w:r>
      <w:r w:rsidR="527BFFFF">
        <w:t>limited</w:t>
      </w:r>
      <w:r w:rsidR="005701EE">
        <w:t xml:space="preserve"> </w:t>
      </w:r>
      <w:r w:rsidR="76746D7A">
        <w:t xml:space="preserve">due to </w:t>
      </w:r>
      <w:r w:rsidR="005701EE">
        <w:t>high copayments.</w:t>
      </w:r>
      <w:r w:rsidR="00E00B7F">
        <w:t xml:space="preserve"> We recommend </w:t>
      </w:r>
      <w:r w:rsidR="08B7ABB7">
        <w:t>a</w:t>
      </w:r>
      <w:r w:rsidR="00E00B7F">
        <w:t xml:space="preserve"> </w:t>
      </w:r>
      <w:r w:rsidR="52174E24">
        <w:t>stepwise</w:t>
      </w:r>
      <w:r w:rsidR="00086ECB">
        <w:t xml:space="preserve"> process to </w:t>
      </w:r>
      <w:r w:rsidR="1A05E604">
        <w:t>achieve coverage of</w:t>
      </w:r>
      <w:r w:rsidR="4D3C7F4E">
        <w:t xml:space="preserve"> the </w:t>
      </w:r>
      <w:r w:rsidR="35BD580B">
        <w:t xml:space="preserve">entire </w:t>
      </w:r>
      <w:r w:rsidR="0084472E">
        <w:t>target group</w:t>
      </w:r>
      <w:r w:rsidR="00D34F45">
        <w:t xml:space="preserve">. </w:t>
      </w:r>
      <w:r w:rsidR="057ACE1C">
        <w:t xml:space="preserve">Provision of </w:t>
      </w:r>
      <w:r w:rsidR="00D34F45">
        <w:t>NCD medication</w:t>
      </w:r>
      <w:r w:rsidR="0FC73CFE">
        <w:t>s</w:t>
      </w:r>
      <w:r w:rsidR="00D34F45">
        <w:t xml:space="preserve"> </w:t>
      </w:r>
      <w:r w:rsidR="001C7C4D">
        <w:t xml:space="preserve">to </w:t>
      </w:r>
      <w:r w:rsidR="00D34F45">
        <w:t>5%</w:t>
      </w:r>
      <w:r w:rsidR="00C73297">
        <w:t xml:space="preserve"> </w:t>
      </w:r>
      <w:r w:rsidR="1D18DF98">
        <w:t xml:space="preserve">of </w:t>
      </w:r>
      <w:r w:rsidR="00C73297">
        <w:t>beneficiaries</w:t>
      </w:r>
      <w:r w:rsidR="00D34F45">
        <w:t xml:space="preserve"> starting from</w:t>
      </w:r>
      <w:r w:rsidR="005701EE">
        <w:t xml:space="preserve"> </w:t>
      </w:r>
      <w:r w:rsidR="002832C9">
        <w:t>2021 would have</w:t>
      </w:r>
      <w:r w:rsidR="0021650A">
        <w:t xml:space="preserve"> an approximate budget impact of 900 thousand GEL.</w:t>
      </w:r>
      <w:r w:rsidR="005F5C37">
        <w:t xml:space="preserve"> </w:t>
      </w:r>
      <w:r w:rsidR="3DB91CE9">
        <w:t xml:space="preserve">Ensuring </w:t>
      </w:r>
      <w:r w:rsidR="00391B0D">
        <w:t xml:space="preserve">access to </w:t>
      </w:r>
      <w:r w:rsidR="69D121F0">
        <w:t xml:space="preserve">the full </w:t>
      </w:r>
      <w:r w:rsidR="00391B0D">
        <w:t xml:space="preserve">target group </w:t>
      </w:r>
      <w:r w:rsidR="2E086AE5">
        <w:t xml:space="preserve">would have a </w:t>
      </w:r>
      <w:r w:rsidR="00391B0D">
        <w:t xml:space="preserve">budget impact </w:t>
      </w:r>
      <w:r w:rsidR="441FB34D">
        <w:t xml:space="preserve">of </w:t>
      </w:r>
      <w:r w:rsidR="00353A0B">
        <w:t>about 200 million GEL</w:t>
      </w:r>
      <w:r w:rsidR="00B33ED3">
        <w:t>. Nevertheless, it may be possible to decrease the costs with</w:t>
      </w:r>
      <w:r w:rsidR="004437C6">
        <w:t xml:space="preserve"> changes in the medications price regulation and</w:t>
      </w:r>
      <w:r w:rsidR="00722574">
        <w:t xml:space="preserve"> reference pricing. </w:t>
      </w:r>
      <w:r w:rsidR="005701EE">
        <w:t>Therefore, a</w:t>
      </w:r>
      <w:r w:rsidR="00183BAB">
        <w:t>mendments to</w:t>
      </w:r>
      <w:r w:rsidR="007A2EC3">
        <w:t xml:space="preserve"> </w:t>
      </w:r>
      <w:r w:rsidR="007E5C14">
        <w:t xml:space="preserve">regulations </w:t>
      </w:r>
      <w:r w:rsidR="008D7FB3">
        <w:t xml:space="preserve">on access to medicines is </w:t>
      </w:r>
      <w:r w:rsidR="14CCFEED">
        <w:t xml:space="preserve">essential </w:t>
      </w:r>
      <w:r w:rsidR="008D7FB3">
        <w:t xml:space="preserve">to </w:t>
      </w:r>
      <w:r w:rsidR="2FBB208C">
        <w:t>improving</w:t>
      </w:r>
      <w:r w:rsidR="00056372">
        <w:t xml:space="preserve"> </w:t>
      </w:r>
      <w:r w:rsidR="00BF0DFF">
        <w:t>chronic care management.</w:t>
      </w:r>
    </w:p>
    <w:p w14:paraId="18303ADF" w14:textId="1B795C75" w:rsidR="00454530" w:rsidRDefault="00454530" w:rsidP="00E34F34">
      <w:pPr>
        <w:spacing w:after="0" w:line="240" w:lineRule="auto"/>
        <w:jc w:val="both"/>
      </w:pPr>
    </w:p>
    <w:p w14:paraId="011DD3F1" w14:textId="3A8DD58A" w:rsidR="00060B08" w:rsidRPr="0053191C" w:rsidRDefault="000A129A" w:rsidP="00E34F34">
      <w:pPr>
        <w:jc w:val="both"/>
      </w:pPr>
      <w:r>
        <w:t>A</w:t>
      </w:r>
      <w:r w:rsidR="00060B08">
        <w:t xml:space="preserve"> list of upfront investments for equipment, training and change management n</w:t>
      </w:r>
      <w:r w:rsidR="06F79CA6">
        <w:t>eeded to facilitate</w:t>
      </w:r>
      <w:r w:rsidR="00060B08">
        <w:t xml:space="preserve"> successful implementation</w:t>
      </w:r>
      <w:r>
        <w:t xml:space="preserve"> has been defined </w:t>
      </w:r>
      <w:r w:rsidR="00060B08">
        <w:t xml:space="preserve">by the </w:t>
      </w:r>
      <w:proofErr w:type="spellStart"/>
      <w:r>
        <w:t>MoIDPLHSA</w:t>
      </w:r>
      <w:proofErr w:type="spellEnd"/>
      <w:r>
        <w:t xml:space="preserve"> and the technical team</w:t>
      </w:r>
      <w:r w:rsidR="00060B08">
        <w:t>. In addition</w:t>
      </w:r>
      <w:r w:rsidR="00BD6D6F">
        <w:t xml:space="preserve"> to equipment for PHC facilities, some</w:t>
      </w:r>
      <w:r w:rsidR="00A02E6D">
        <w:t xml:space="preserve"> </w:t>
      </w:r>
      <w:r w:rsidR="14FE316C">
        <w:t>additional</w:t>
      </w:r>
      <w:r w:rsidR="36CCA71A">
        <w:t xml:space="preserve"> equipment </w:t>
      </w:r>
      <w:r w:rsidR="00A02E6D">
        <w:t xml:space="preserve">will be </w:t>
      </w:r>
      <w:r w:rsidR="0E232854">
        <w:t>procured</w:t>
      </w:r>
      <w:r w:rsidR="00A02E6D">
        <w:t xml:space="preserve"> for lending to families in rural areas</w:t>
      </w:r>
      <w:r w:rsidR="6F260B1E">
        <w:t xml:space="preserve"> as needed</w:t>
      </w:r>
      <w:r w:rsidR="000819E0">
        <w:t xml:space="preserve">. </w:t>
      </w:r>
      <w:r w:rsidR="00ED5982">
        <w:t xml:space="preserve">A list of </w:t>
      </w:r>
      <w:r w:rsidR="00C54781">
        <w:t>required equipment is in the A</w:t>
      </w:r>
      <w:r w:rsidR="00DC6314">
        <w:t>nnex</w:t>
      </w:r>
      <w:r w:rsidR="00C54781">
        <w:t>.</w:t>
      </w:r>
      <w:r w:rsidR="1780D6B2">
        <w:t xml:space="preserve"> </w:t>
      </w:r>
      <w:r w:rsidR="00060B08">
        <w:t>The</w:t>
      </w:r>
      <w:r w:rsidR="004A031B">
        <w:t xml:space="preserve"> </w:t>
      </w:r>
      <w:r w:rsidR="008B633F">
        <w:t>estimated</w:t>
      </w:r>
      <w:r w:rsidR="004A031B">
        <w:t xml:space="preserve"> </w:t>
      </w:r>
      <w:r w:rsidR="00060B08">
        <w:t>cost</w:t>
      </w:r>
      <w:r w:rsidR="00ED5982">
        <w:t xml:space="preserve"> for equipment procurement</w:t>
      </w:r>
      <w:r w:rsidR="004A031B">
        <w:t xml:space="preserve"> is </w:t>
      </w:r>
      <w:r w:rsidR="00060B08">
        <w:t>2</w:t>
      </w:r>
      <w:r w:rsidR="00B3422C">
        <w:t>.</w:t>
      </w:r>
      <w:r w:rsidR="00060B08">
        <w:t xml:space="preserve">5 million GEL. </w:t>
      </w:r>
      <w:r w:rsidR="00ED5982">
        <w:t>(</w:t>
      </w:r>
      <w:r w:rsidR="00060B08">
        <w:t xml:space="preserve">800 thousand in </w:t>
      </w:r>
      <w:r w:rsidR="00ED5982">
        <w:t>2021</w:t>
      </w:r>
      <w:r w:rsidR="7F5A1BE9">
        <w:t>;</w:t>
      </w:r>
      <w:r w:rsidR="00060B08">
        <w:t xml:space="preserve"> 750 thousand </w:t>
      </w:r>
      <w:r w:rsidR="00ED5982">
        <w:t>GEL in 2022</w:t>
      </w:r>
      <w:r w:rsidR="5CCCDA49">
        <w:t>;</w:t>
      </w:r>
      <w:r w:rsidR="00060B08">
        <w:t xml:space="preserve"> and 950 thousand GEL </w:t>
      </w:r>
      <w:r w:rsidR="00ED5982">
        <w:t>in 2023)</w:t>
      </w:r>
      <w:r w:rsidR="00060B08">
        <w:t xml:space="preserve"> (see Annex 1).</w:t>
      </w:r>
    </w:p>
    <w:p w14:paraId="705882F7" w14:textId="31F71AC6" w:rsidR="00060B08" w:rsidRDefault="2050ACE8" w:rsidP="00E34F34">
      <w:pPr>
        <w:jc w:val="both"/>
      </w:pPr>
      <w:r>
        <w:t>U</w:t>
      </w:r>
      <w:r w:rsidR="6D1D97D7">
        <w:t xml:space="preserve">pfront </w:t>
      </w:r>
      <w:r w:rsidR="00060B08">
        <w:t xml:space="preserve">investment </w:t>
      </w:r>
      <w:r w:rsidR="6D1D97D7">
        <w:t>is</w:t>
      </w:r>
      <w:r w:rsidR="5008D6B8">
        <w:t xml:space="preserve"> also</w:t>
      </w:r>
      <w:r w:rsidR="6D1D97D7">
        <w:t xml:space="preserve"> </w:t>
      </w:r>
      <w:r w:rsidR="00461FFE">
        <w:t>needed</w:t>
      </w:r>
      <w:r w:rsidR="00060B08">
        <w:t xml:space="preserve"> for</w:t>
      </w:r>
      <w:r w:rsidR="602F07ED">
        <w:t xml:space="preserve"> </w:t>
      </w:r>
      <w:r w:rsidR="00060B08">
        <w:t xml:space="preserve">training </w:t>
      </w:r>
      <w:r w:rsidR="00060B08" w:rsidRPr="0053191C">
        <w:t>PHC personnel in delivery of ECD and NCD services</w:t>
      </w:r>
      <w:r w:rsidR="0BAFBC00">
        <w:t>,</w:t>
      </w:r>
      <w:r w:rsidR="00060B08" w:rsidRPr="0053191C">
        <w:t xml:space="preserve"> care coordination, referrals/counter-referrals </w:t>
      </w:r>
      <w:r w:rsidR="5E3081F1">
        <w:t>and digital health</w:t>
      </w:r>
      <w:r w:rsidR="00060B08">
        <w:t xml:space="preserve"> </w:t>
      </w:r>
      <w:r w:rsidR="28FFE2A7">
        <w:t xml:space="preserve">in accordance with </w:t>
      </w:r>
      <w:r w:rsidR="00060B08">
        <w:t>the new protocol</w:t>
      </w:r>
      <w:r w:rsidR="28BEF17D">
        <w:t>s</w:t>
      </w:r>
      <w:r w:rsidR="00060B08">
        <w:t xml:space="preserve">. The calculations </w:t>
      </w:r>
      <w:r w:rsidR="00B3422C">
        <w:t>include</w:t>
      </w:r>
      <w:r w:rsidR="00060B08">
        <w:t xml:space="preserve"> training costs for </w:t>
      </w:r>
      <w:r w:rsidR="00060B08" w:rsidRPr="0053191C">
        <w:t xml:space="preserve">PHC personnel, PHC managers, social workers, local government social services and child services unit representatives in effective </w:t>
      </w:r>
      <w:r w:rsidR="53FD078D">
        <w:t>management</w:t>
      </w:r>
      <w:r w:rsidR="00BE46F5">
        <w:t xml:space="preserve">, </w:t>
      </w:r>
      <w:r w:rsidR="00060B08">
        <w:t xml:space="preserve">financing (RBF) and M&amp;E. </w:t>
      </w:r>
      <w:r w:rsidR="571E8176">
        <w:t>Implementation</w:t>
      </w:r>
      <w:r w:rsidR="00060B08">
        <w:t xml:space="preserve"> must be supported by ongoing supervision and monitoring</w:t>
      </w:r>
      <w:r w:rsidR="0E5E737E">
        <w:t xml:space="preserve"> and </w:t>
      </w:r>
      <w:r w:rsidR="00060B08">
        <w:t xml:space="preserve">mid-term evaluation of </w:t>
      </w:r>
      <w:r w:rsidR="7792E859">
        <w:t>early adopters</w:t>
      </w:r>
      <w:r w:rsidR="00060B08">
        <w:t xml:space="preserve">. Supervisors need to be employed to ensure continuous mentorship in the program. </w:t>
      </w:r>
      <w:r w:rsidR="00060B08" w:rsidRPr="009427CA">
        <w:t>One coach is trained to support provider for ECD and NCD service delivery</w:t>
      </w:r>
      <w:r w:rsidR="00060B08">
        <w:t xml:space="preserve">. One supervisor may supervise </w:t>
      </w:r>
      <w:r w:rsidR="081228DA">
        <w:t>a</w:t>
      </w:r>
      <w:r w:rsidR="00060B08">
        <w:t xml:space="preserve"> maximum </w:t>
      </w:r>
      <w:r w:rsidR="690DF9B3">
        <w:t xml:space="preserve">of </w:t>
      </w:r>
      <w:r w:rsidR="00060B08">
        <w:t xml:space="preserve">25 PHC teams. In addition, some travelling costs may </w:t>
      </w:r>
      <w:r w:rsidR="33BABE72">
        <w:t>be</w:t>
      </w:r>
      <w:r w:rsidR="00060B08">
        <w:t xml:space="preserve"> need</w:t>
      </w:r>
      <w:r w:rsidR="5AECD853">
        <w:t>ed</w:t>
      </w:r>
      <w:r w:rsidR="00060B08">
        <w:t xml:space="preserve"> to compensated </w:t>
      </w:r>
      <w:r w:rsidR="47E62AAF">
        <w:t>travel</w:t>
      </w:r>
      <w:r w:rsidR="00060B08">
        <w:t xml:space="preserve"> to training sessions. </w:t>
      </w:r>
      <w:r w:rsidR="001C3C19">
        <w:t>Estimated</w:t>
      </w:r>
      <w:r w:rsidR="00060B08">
        <w:t xml:space="preserve"> training costs for 3 years </w:t>
      </w:r>
      <w:r w:rsidR="22A9C980">
        <w:t>is</w:t>
      </w:r>
      <w:r w:rsidR="00060B08">
        <w:t xml:space="preserve"> 2 million GEL</w:t>
      </w:r>
      <w:r w:rsidR="2A14ED53">
        <w:t xml:space="preserve"> (</w:t>
      </w:r>
      <w:r w:rsidR="00060B08">
        <w:t>700 thousand in 2021, 1</w:t>
      </w:r>
      <w:r w:rsidR="00B3422C">
        <w:t>.</w:t>
      </w:r>
      <w:r w:rsidR="00060B08">
        <w:t>1 million in 2022 and 200 thousand GEL in 2024</w:t>
      </w:r>
      <w:r w:rsidR="11B0EBC4">
        <w:t xml:space="preserve">). </w:t>
      </w:r>
      <w:r w:rsidR="042A8D24">
        <w:t>D</w:t>
      </w:r>
      <w:r w:rsidR="00060B08">
        <w:t xml:space="preserve">etailed </w:t>
      </w:r>
      <w:r w:rsidR="51A76180">
        <w:t>upfront</w:t>
      </w:r>
      <w:r w:rsidR="00060B08">
        <w:t xml:space="preserve"> costs </w:t>
      </w:r>
      <w:r w:rsidR="0889DDD4">
        <w:t>are</w:t>
      </w:r>
      <w:r w:rsidR="00060B08">
        <w:t xml:space="preserve"> described in Annex 1.</w:t>
      </w:r>
    </w:p>
    <w:p w14:paraId="0EA52356" w14:textId="2038210A" w:rsidR="00060B08" w:rsidRDefault="31C1E17B" w:rsidP="00E34F34">
      <w:pPr>
        <w:jc w:val="both"/>
      </w:pPr>
      <w:r>
        <w:t>T</w:t>
      </w:r>
      <w:r w:rsidR="00060B08">
        <w:t xml:space="preserve">o motivate providers </w:t>
      </w:r>
      <w:r w:rsidR="0AB936A3">
        <w:t>to</w:t>
      </w:r>
      <w:r w:rsidR="00060B08">
        <w:t xml:space="preserve"> change their service delivery, it is </w:t>
      </w:r>
      <w:r w:rsidR="60B876DD">
        <w:t>suggested</w:t>
      </w:r>
      <w:r w:rsidR="00060B08">
        <w:t xml:space="preserve"> to add a motivational payment to early adopters willing to implement </w:t>
      </w:r>
      <w:r w:rsidR="60256A13">
        <w:t xml:space="preserve">the </w:t>
      </w:r>
      <w:r w:rsidR="00060B08">
        <w:t>new service delivery model. In 2021 and 2022 these costs would be about 1</w:t>
      </w:r>
      <w:r w:rsidR="00A06DB9">
        <w:t>.</w:t>
      </w:r>
      <w:r w:rsidR="00060B08">
        <w:t>2 million GEL in each year.</w:t>
      </w:r>
    </w:p>
    <w:p w14:paraId="704964F1" w14:textId="06086B53" w:rsidR="00060B08" w:rsidRDefault="00060B08" w:rsidP="00E34F34">
      <w:pPr>
        <w:jc w:val="both"/>
      </w:pPr>
      <w:r>
        <w:t>In total, the upfront investments may be up to 6</w:t>
      </w:r>
      <w:r w:rsidR="00A06DB9">
        <w:t>.</w:t>
      </w:r>
      <w:r>
        <w:t>9 million GEL in the 3</w:t>
      </w:r>
      <w:r w:rsidR="3A13DFF3">
        <w:t>-</w:t>
      </w:r>
      <w:r>
        <w:t xml:space="preserve">year period </w:t>
      </w:r>
      <w:r w:rsidR="2249F809">
        <w:t>(</w:t>
      </w:r>
      <w:r>
        <w:t>2</w:t>
      </w:r>
      <w:r w:rsidR="00A06DB9">
        <w:t>.</w:t>
      </w:r>
      <w:r>
        <w:t xml:space="preserve">7 million in 2021, </w:t>
      </w:r>
      <w:r w:rsidRPr="007F1BE3">
        <w:t>3</w:t>
      </w:r>
      <w:r>
        <w:t xml:space="preserve"> million in 2022 and 1</w:t>
      </w:r>
      <w:r w:rsidR="00A06DB9">
        <w:t>.</w:t>
      </w:r>
      <w:r>
        <w:t>2 million in 2023</w:t>
      </w:r>
      <w:r w:rsidR="69BD193F">
        <w:t>)</w:t>
      </w:r>
      <w:r>
        <w:t>.</w:t>
      </w:r>
    </w:p>
    <w:p w14:paraId="75EF78B9" w14:textId="77777777" w:rsidR="00882B11" w:rsidRDefault="00882B11" w:rsidP="00E34F34">
      <w:pPr>
        <w:spacing w:after="0" w:line="240" w:lineRule="auto"/>
        <w:jc w:val="both"/>
      </w:pPr>
    </w:p>
    <w:p w14:paraId="76B5C1D7" w14:textId="39120F29" w:rsidR="004F7400" w:rsidRDefault="004F7400" w:rsidP="00564711">
      <w:pPr>
        <w:pStyle w:val="Heading2"/>
        <w:numPr>
          <w:ilvl w:val="0"/>
          <w:numId w:val="9"/>
        </w:numPr>
        <w:jc w:val="both"/>
      </w:pPr>
      <w:bookmarkStart w:id="9" w:name="_Toc63463443"/>
      <w:r>
        <w:t xml:space="preserve">Budget Impact for </w:t>
      </w:r>
      <w:r w:rsidR="002E557A">
        <w:t>P</w:t>
      </w:r>
      <w:r>
        <w:t>hase 2A</w:t>
      </w:r>
      <w:bookmarkEnd w:id="9"/>
    </w:p>
    <w:p w14:paraId="583637AA" w14:textId="77777777" w:rsidR="00D82E53" w:rsidRDefault="00D82E53" w:rsidP="00E34F34">
      <w:pPr>
        <w:jc w:val="both"/>
        <w:rPr>
          <w:rStyle w:val="normaltextrun"/>
          <w:color w:val="000000" w:themeColor="text1"/>
          <w:lang w:val="en-GB"/>
        </w:rPr>
      </w:pPr>
    </w:p>
    <w:p w14:paraId="14FEBE54" w14:textId="1AB71338" w:rsidR="004F7400" w:rsidRPr="000817E3" w:rsidRDefault="6ABA0490" w:rsidP="00E34F34">
      <w:pPr>
        <w:jc w:val="both"/>
        <w:rPr>
          <w:color w:val="000000" w:themeColor="text1"/>
          <w:lang w:val="en-GB"/>
        </w:rPr>
      </w:pPr>
      <w:r w:rsidRPr="3D71E7F2">
        <w:rPr>
          <w:rStyle w:val="normaltextrun"/>
          <w:color w:val="000000" w:themeColor="text1"/>
          <w:lang w:val="en-GB"/>
        </w:rPr>
        <w:t xml:space="preserve">The </w:t>
      </w:r>
      <w:r w:rsidR="007A0CBE" w:rsidRPr="3D71E7F2">
        <w:rPr>
          <w:rStyle w:val="normaltextrun"/>
          <w:color w:val="000000" w:themeColor="text1"/>
          <w:lang w:val="en-GB"/>
        </w:rPr>
        <w:t>R</w:t>
      </w:r>
      <w:r w:rsidR="00D82E53" w:rsidRPr="3D71E7F2">
        <w:rPr>
          <w:rStyle w:val="normaltextrun"/>
          <w:color w:val="000000" w:themeColor="text1"/>
          <w:lang w:val="en-GB"/>
        </w:rPr>
        <w:t>oadmap</w:t>
      </w:r>
      <w:r w:rsidR="78FBDC2D" w:rsidRPr="3D71E7F2">
        <w:rPr>
          <w:rStyle w:val="normaltextrun"/>
          <w:color w:val="000000" w:themeColor="text1"/>
          <w:lang w:val="en-GB"/>
        </w:rPr>
        <w:t xml:space="preserve"> foresees</w:t>
      </w:r>
      <w:r w:rsidR="00D82E53" w:rsidRPr="3D71E7F2">
        <w:rPr>
          <w:rStyle w:val="normaltextrun"/>
          <w:color w:val="000000" w:themeColor="text1"/>
          <w:lang w:val="en-GB"/>
        </w:rPr>
        <w:t xml:space="preserve"> adopt</w:t>
      </w:r>
      <w:r w:rsidR="0D27486B" w:rsidRPr="3D71E7F2">
        <w:rPr>
          <w:rStyle w:val="normaltextrun"/>
          <w:color w:val="000000" w:themeColor="text1"/>
          <w:lang w:val="en-GB"/>
        </w:rPr>
        <w:t>ion</w:t>
      </w:r>
      <w:r w:rsidR="462DA49A" w:rsidRPr="3D71E7F2">
        <w:rPr>
          <w:rStyle w:val="normaltextrun"/>
          <w:color w:val="000000" w:themeColor="text1"/>
          <w:lang w:val="en-GB"/>
        </w:rPr>
        <w:t xml:space="preserve"> during the medium</w:t>
      </w:r>
      <w:r w:rsidR="00D82E53" w:rsidRPr="00D82E53">
        <w:rPr>
          <w:rStyle w:val="normaltextrun"/>
          <w:color w:val="000000" w:themeColor="text1"/>
          <w:lang w:val="en-GB"/>
        </w:rPr>
        <w:t xml:space="preserve"> term (2023</w:t>
      </w:r>
      <w:r w:rsidR="462DA49A" w:rsidRPr="3D71E7F2">
        <w:rPr>
          <w:rStyle w:val="normaltextrun"/>
          <w:color w:val="000000" w:themeColor="text1"/>
          <w:lang w:val="en-GB"/>
        </w:rPr>
        <w:t>-</w:t>
      </w:r>
      <w:r w:rsidR="00D82E53" w:rsidRPr="00D82E53">
        <w:rPr>
          <w:rStyle w:val="normaltextrun"/>
          <w:color w:val="000000" w:themeColor="text1"/>
          <w:lang w:val="en-GB"/>
        </w:rPr>
        <w:t xml:space="preserve">2025) </w:t>
      </w:r>
      <w:r w:rsidR="0D27486B" w:rsidRPr="3D71E7F2">
        <w:rPr>
          <w:rStyle w:val="normaltextrun"/>
          <w:color w:val="000000" w:themeColor="text1"/>
          <w:lang w:val="en-GB"/>
        </w:rPr>
        <w:t>of</w:t>
      </w:r>
      <w:r w:rsidR="00D82E53" w:rsidRPr="3D71E7F2">
        <w:rPr>
          <w:rStyle w:val="normaltextrun"/>
          <w:color w:val="000000" w:themeColor="text1"/>
          <w:lang w:val="en-GB"/>
        </w:rPr>
        <w:t xml:space="preserve"> </w:t>
      </w:r>
      <w:r w:rsidR="799035B3" w:rsidRPr="3D71E7F2">
        <w:rPr>
          <w:rStyle w:val="normaltextrun"/>
          <w:color w:val="000000" w:themeColor="text1"/>
          <w:lang w:val="en-GB"/>
        </w:rPr>
        <w:t>a</w:t>
      </w:r>
      <w:r w:rsidR="00D82E53" w:rsidRPr="00D82E53">
        <w:rPr>
          <w:rStyle w:val="normaltextrun"/>
          <w:color w:val="000000" w:themeColor="text1"/>
          <w:lang w:val="en-GB"/>
        </w:rPr>
        <w:t xml:space="preserve"> universal payment model covering the basic costs </w:t>
      </w:r>
      <w:r w:rsidR="00ED5F56">
        <w:rPr>
          <w:rStyle w:val="normaltextrun"/>
          <w:color w:val="000000" w:themeColor="text1"/>
          <w:lang w:val="en-GB"/>
        </w:rPr>
        <w:t>for</w:t>
      </w:r>
      <w:r w:rsidR="00D82E53" w:rsidRPr="00D82E53">
        <w:rPr>
          <w:rStyle w:val="normaltextrun"/>
          <w:color w:val="000000" w:themeColor="text1"/>
          <w:lang w:val="en-GB"/>
        </w:rPr>
        <w:t xml:space="preserve"> all providers offering the essential PHC package in rural and urban settings and </w:t>
      </w:r>
      <w:r w:rsidR="00D82E53" w:rsidRPr="3D71E7F2">
        <w:rPr>
          <w:rStyle w:val="normaltextrun"/>
          <w:color w:val="000000" w:themeColor="text1"/>
          <w:lang w:val="en-GB"/>
        </w:rPr>
        <w:t>expan</w:t>
      </w:r>
      <w:r w:rsidR="00682B1D" w:rsidRPr="3D71E7F2">
        <w:rPr>
          <w:rStyle w:val="normaltextrun"/>
          <w:color w:val="000000" w:themeColor="text1"/>
          <w:lang w:val="en-GB"/>
        </w:rPr>
        <w:t>sion</w:t>
      </w:r>
      <w:r w:rsidR="00D82E53" w:rsidRPr="3D71E7F2">
        <w:rPr>
          <w:rStyle w:val="normaltextrun"/>
          <w:color w:val="000000" w:themeColor="text1"/>
          <w:lang w:val="en-GB"/>
        </w:rPr>
        <w:t xml:space="preserve"> </w:t>
      </w:r>
      <w:r w:rsidR="00682B1D" w:rsidRPr="3D71E7F2">
        <w:rPr>
          <w:rStyle w:val="normaltextrun"/>
          <w:color w:val="000000" w:themeColor="text1"/>
          <w:lang w:val="en-GB"/>
        </w:rPr>
        <w:t xml:space="preserve">of </w:t>
      </w:r>
      <w:r w:rsidR="00D82E53" w:rsidRPr="00D82E53">
        <w:rPr>
          <w:rStyle w:val="normaltextrun"/>
          <w:color w:val="000000" w:themeColor="text1"/>
          <w:lang w:val="en-GB"/>
        </w:rPr>
        <w:t xml:space="preserve">Package A to all PHC providers nationwide. WHO has conducted a detailed costing exercise to develop a renewed costing and payment </w:t>
      </w:r>
      <w:proofErr w:type="gramStart"/>
      <w:r w:rsidR="00D82E53" w:rsidRPr="00D82E53">
        <w:rPr>
          <w:rStyle w:val="normaltextrun"/>
          <w:color w:val="000000" w:themeColor="text1"/>
          <w:lang w:val="en-GB"/>
        </w:rPr>
        <w:t>model.</w:t>
      </w:r>
      <w:proofErr w:type="gramEnd"/>
      <w:r w:rsidR="00D82E53" w:rsidRPr="00D82E53">
        <w:rPr>
          <w:rStyle w:val="normaltextrun"/>
          <w:color w:val="000000" w:themeColor="text1"/>
          <w:lang w:val="en-GB"/>
        </w:rPr>
        <w:t xml:space="preserve"> This exercise allows </w:t>
      </w:r>
      <w:r w:rsidR="00B326A4">
        <w:rPr>
          <w:rStyle w:val="normaltextrun"/>
          <w:color w:val="000000" w:themeColor="text1"/>
          <w:lang w:val="en-GB"/>
        </w:rPr>
        <w:t>to forecast</w:t>
      </w:r>
      <w:r w:rsidR="00D82E53" w:rsidRPr="00D82E53">
        <w:rPr>
          <w:rStyle w:val="normaltextrun"/>
          <w:color w:val="000000" w:themeColor="text1"/>
          <w:lang w:val="en-GB"/>
        </w:rPr>
        <w:t xml:space="preserve"> the possible budget impact </w:t>
      </w:r>
      <w:r w:rsidR="00C34932">
        <w:rPr>
          <w:rStyle w:val="normaltextrun"/>
          <w:color w:val="000000" w:themeColor="text1"/>
          <w:lang w:val="en-GB"/>
        </w:rPr>
        <w:t>of covering</w:t>
      </w:r>
      <w:r w:rsidR="00D82E53" w:rsidRPr="00D82E53">
        <w:rPr>
          <w:rStyle w:val="normaltextrun"/>
          <w:color w:val="000000" w:themeColor="text1"/>
          <w:lang w:val="en-GB"/>
        </w:rPr>
        <w:t xml:space="preserve"> all essential costs and laboratory tests at </w:t>
      </w:r>
      <w:r w:rsidR="00C34932">
        <w:rPr>
          <w:rStyle w:val="normaltextrun"/>
          <w:color w:val="000000" w:themeColor="text1"/>
          <w:lang w:val="en-GB"/>
        </w:rPr>
        <w:t xml:space="preserve">the </w:t>
      </w:r>
      <w:r w:rsidR="00D82E53" w:rsidRPr="00D82E53">
        <w:rPr>
          <w:rStyle w:val="normaltextrun"/>
          <w:color w:val="000000" w:themeColor="text1"/>
          <w:lang w:val="en-GB"/>
        </w:rPr>
        <w:t xml:space="preserve">PHC </w:t>
      </w:r>
      <w:r w:rsidR="00C34932">
        <w:rPr>
          <w:rStyle w:val="normaltextrun"/>
          <w:color w:val="000000" w:themeColor="text1"/>
          <w:lang w:val="en-GB"/>
        </w:rPr>
        <w:t xml:space="preserve">level </w:t>
      </w:r>
      <w:r w:rsidR="000D05CE">
        <w:rPr>
          <w:rStyle w:val="normaltextrun"/>
          <w:color w:val="000000" w:themeColor="text1"/>
          <w:lang w:val="en-GB"/>
        </w:rPr>
        <w:t>as well as provision of</w:t>
      </w:r>
      <w:r w:rsidR="00D82E53" w:rsidRPr="00D82E53">
        <w:rPr>
          <w:rStyle w:val="normaltextrun"/>
          <w:color w:val="000000" w:themeColor="text1"/>
          <w:lang w:val="en-GB"/>
        </w:rPr>
        <w:t xml:space="preserve"> </w:t>
      </w:r>
      <w:r w:rsidR="00D82E53" w:rsidRPr="00D82E53">
        <w:rPr>
          <w:rStyle w:val="normaltextrun"/>
          <w:color w:val="000000" w:themeColor="text1"/>
          <w:lang w:val="en-GB"/>
        </w:rPr>
        <w:lastRenderedPageBreak/>
        <w:t xml:space="preserve">priority services would </w:t>
      </w:r>
      <w:r w:rsidR="00B5285A">
        <w:rPr>
          <w:rStyle w:val="normaltextrun"/>
          <w:color w:val="000000" w:themeColor="text1"/>
          <w:lang w:val="en-GB"/>
        </w:rPr>
        <w:t>be</w:t>
      </w:r>
      <w:r w:rsidR="00D82E53" w:rsidRPr="00D82E53">
        <w:rPr>
          <w:rStyle w:val="normaltextrun"/>
          <w:color w:val="000000" w:themeColor="text1"/>
          <w:lang w:val="en-GB"/>
        </w:rPr>
        <w:t xml:space="preserve"> </w:t>
      </w:r>
      <w:r w:rsidR="00331AA4">
        <w:rPr>
          <w:rStyle w:val="normaltextrun"/>
          <w:color w:val="000000" w:themeColor="text1"/>
          <w:lang w:val="en-GB"/>
        </w:rPr>
        <w:t>233</w:t>
      </w:r>
      <w:r w:rsidR="00D82E53" w:rsidRPr="00D82E53">
        <w:rPr>
          <w:rStyle w:val="normaltextrun"/>
          <w:color w:val="000000" w:themeColor="text1"/>
          <w:lang w:val="en-GB"/>
        </w:rPr>
        <w:t xml:space="preserve"> million GEL</w:t>
      </w:r>
      <w:r w:rsidR="00B5285A">
        <w:rPr>
          <w:rStyle w:val="normaltextrun"/>
          <w:color w:val="000000" w:themeColor="text1"/>
          <w:lang w:val="en-GB"/>
        </w:rPr>
        <w:t xml:space="preserve"> annually</w:t>
      </w:r>
      <w:r w:rsidR="003C5EB9">
        <w:rPr>
          <w:rStyle w:val="normaltextrun"/>
          <w:color w:val="000000" w:themeColor="text1"/>
          <w:lang w:val="en-GB"/>
        </w:rPr>
        <w:t xml:space="preserve"> (see the following figure)</w:t>
      </w:r>
      <w:r w:rsidR="00D82E53" w:rsidRPr="00D82E53">
        <w:rPr>
          <w:rStyle w:val="normaltextrun"/>
          <w:color w:val="000000" w:themeColor="text1"/>
          <w:lang w:val="en-GB"/>
        </w:rPr>
        <w:t xml:space="preserve">. </w:t>
      </w:r>
      <w:r w:rsidR="000D05CE">
        <w:rPr>
          <w:rStyle w:val="normaltextrun"/>
          <w:color w:val="000000" w:themeColor="text1"/>
          <w:lang w:val="en-GB"/>
        </w:rPr>
        <w:t>This</w:t>
      </w:r>
      <w:r w:rsidR="00A65EEA">
        <w:rPr>
          <w:rStyle w:val="normaltextrun"/>
          <w:color w:val="000000" w:themeColor="text1"/>
          <w:lang w:val="en-GB"/>
        </w:rPr>
        <w:t xml:space="preserve"> does not</w:t>
      </w:r>
      <w:r w:rsidR="000D05CE">
        <w:rPr>
          <w:rStyle w:val="normaltextrun"/>
          <w:color w:val="000000" w:themeColor="text1"/>
          <w:lang w:val="en-GB"/>
        </w:rPr>
        <w:t>, however</w:t>
      </w:r>
      <w:r w:rsidR="00A65EEA">
        <w:rPr>
          <w:rStyle w:val="normaltextrun"/>
          <w:color w:val="000000" w:themeColor="text1"/>
          <w:lang w:val="en-GB"/>
        </w:rPr>
        <w:t xml:space="preserve"> </w:t>
      </w:r>
      <w:r w:rsidR="00673EDA">
        <w:rPr>
          <w:rStyle w:val="normaltextrun"/>
          <w:color w:val="000000" w:themeColor="text1"/>
          <w:lang w:val="en-GB"/>
        </w:rPr>
        <w:t>account for</w:t>
      </w:r>
      <w:r w:rsidR="00673EDA" w:rsidRPr="3D71E7F2">
        <w:rPr>
          <w:rStyle w:val="normaltextrun"/>
          <w:color w:val="000000" w:themeColor="text1"/>
          <w:lang w:val="en-GB"/>
        </w:rPr>
        <w:t xml:space="preserve"> </w:t>
      </w:r>
      <w:r w:rsidR="00A65EEA">
        <w:rPr>
          <w:rStyle w:val="normaltextrun"/>
          <w:color w:val="000000" w:themeColor="text1"/>
          <w:lang w:val="en-GB"/>
        </w:rPr>
        <w:t>increase in costs (salaries, equipment etc) by 2023.</w:t>
      </w:r>
    </w:p>
    <w:p w14:paraId="798E6865" w14:textId="5060CF57" w:rsidR="00A24CAD" w:rsidRDefault="00A24CAD" w:rsidP="02906295">
      <w:pPr>
        <w:spacing w:after="0" w:line="240" w:lineRule="auto"/>
        <w:jc w:val="both"/>
      </w:pPr>
    </w:p>
    <w:p w14:paraId="046C2234" w14:textId="06609D44" w:rsidR="00682ABB" w:rsidRDefault="00682ABB" w:rsidP="02906295">
      <w:pPr>
        <w:spacing w:after="0" w:line="240" w:lineRule="auto"/>
        <w:jc w:val="both"/>
      </w:pPr>
      <w:r>
        <w:rPr>
          <w:noProof/>
        </w:rPr>
        <w:drawing>
          <wp:inline distT="0" distB="0" distL="0" distR="0" wp14:anchorId="437DE5FC" wp14:editId="12E47EBC">
            <wp:extent cx="5949950" cy="2965450"/>
            <wp:effectExtent l="0" t="0" r="12700" b="6350"/>
            <wp:docPr id="2" name="Diagramm 2">
              <a:extLst xmlns:a="http://schemas.openxmlformats.org/drawingml/2006/main">
                <a:ext uri="{FF2B5EF4-FFF2-40B4-BE49-F238E27FC236}">
                  <a16:creationId xmlns:a16="http://schemas.microsoft.com/office/drawing/2014/main" id="{B7749FBC-EEF1-4119-9E43-9AB454FA09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F5382D" w14:textId="77777777" w:rsidR="00E34116" w:rsidRDefault="00E34116" w:rsidP="02906295">
      <w:pPr>
        <w:spacing w:after="0" w:line="240" w:lineRule="auto"/>
        <w:jc w:val="both"/>
      </w:pPr>
    </w:p>
    <w:p w14:paraId="172ACC52" w14:textId="7A1FB50B" w:rsidR="003C5EB9" w:rsidRDefault="00167067" w:rsidP="212DC9FB">
      <w:pPr>
        <w:spacing w:after="0" w:line="240" w:lineRule="auto"/>
        <w:jc w:val="both"/>
        <w:rPr>
          <w:rStyle w:val="normaltextrun"/>
          <w:color w:val="000000" w:themeColor="text1"/>
          <w:lang w:val="en-GB"/>
        </w:rPr>
      </w:pPr>
      <w:r>
        <w:rPr>
          <w:rStyle w:val="normaltextrun"/>
          <w:color w:val="000000" w:themeColor="text1"/>
          <w:lang w:val="en-GB"/>
        </w:rPr>
        <w:t>T</w:t>
      </w:r>
      <w:r w:rsidR="00571685">
        <w:rPr>
          <w:rStyle w:val="normaltextrun"/>
          <w:color w:val="000000" w:themeColor="text1"/>
          <w:lang w:val="en-GB"/>
        </w:rPr>
        <w:t xml:space="preserve">he </w:t>
      </w:r>
      <w:r>
        <w:rPr>
          <w:rStyle w:val="normaltextrun"/>
          <w:color w:val="000000" w:themeColor="text1"/>
          <w:lang w:val="en-GB"/>
        </w:rPr>
        <w:t xml:space="preserve">budget </w:t>
      </w:r>
      <w:r w:rsidR="00571685">
        <w:rPr>
          <w:rStyle w:val="normaltextrun"/>
          <w:color w:val="000000" w:themeColor="text1"/>
          <w:lang w:val="en-GB"/>
        </w:rPr>
        <w:t>prognosis indicates that</w:t>
      </w:r>
      <w:r w:rsidR="003C5EB9" w:rsidRPr="00D82E53">
        <w:rPr>
          <w:rStyle w:val="normaltextrun"/>
          <w:color w:val="000000" w:themeColor="text1"/>
          <w:lang w:val="en-GB"/>
        </w:rPr>
        <w:t xml:space="preserve"> </w:t>
      </w:r>
      <w:r w:rsidR="00CC3C51">
        <w:rPr>
          <w:rStyle w:val="normaltextrun"/>
          <w:color w:val="000000" w:themeColor="text1"/>
          <w:lang w:val="en-GB"/>
        </w:rPr>
        <w:t xml:space="preserve">an </w:t>
      </w:r>
      <w:r w:rsidR="003C5EB9" w:rsidRPr="00D82E53">
        <w:rPr>
          <w:rStyle w:val="normaltextrun"/>
          <w:color w:val="000000" w:themeColor="text1"/>
          <w:lang w:val="en-GB"/>
        </w:rPr>
        <w:t xml:space="preserve">almost </w:t>
      </w:r>
      <w:r w:rsidR="003C5EB9">
        <w:rPr>
          <w:rStyle w:val="normaltextrun"/>
          <w:color w:val="000000" w:themeColor="text1"/>
          <w:lang w:val="en-GB"/>
        </w:rPr>
        <w:t>three</w:t>
      </w:r>
      <w:r w:rsidR="003C5EB9" w:rsidRPr="00D82E53">
        <w:rPr>
          <w:rStyle w:val="normaltextrun"/>
          <w:color w:val="000000" w:themeColor="text1"/>
          <w:lang w:val="en-GB"/>
        </w:rPr>
        <w:t xml:space="preserve">-fold increase </w:t>
      </w:r>
      <w:r w:rsidR="00D77C2E">
        <w:rPr>
          <w:rStyle w:val="normaltextrun"/>
          <w:color w:val="000000" w:themeColor="text1"/>
          <w:lang w:val="en-GB"/>
        </w:rPr>
        <w:t>over</w:t>
      </w:r>
      <w:r w:rsidR="003C5EB9" w:rsidRPr="00D82E53">
        <w:rPr>
          <w:rStyle w:val="normaltextrun"/>
          <w:color w:val="000000" w:themeColor="text1"/>
          <w:lang w:val="en-GB"/>
        </w:rPr>
        <w:t xml:space="preserve"> current budget </w:t>
      </w:r>
      <w:r w:rsidR="00445E38">
        <w:rPr>
          <w:rStyle w:val="normaltextrun"/>
          <w:color w:val="000000" w:themeColor="text1"/>
          <w:lang w:val="en-GB"/>
        </w:rPr>
        <w:t>allocations</w:t>
      </w:r>
      <w:r w:rsidR="00445E38" w:rsidRPr="00D82E53">
        <w:rPr>
          <w:rStyle w:val="normaltextrun"/>
          <w:color w:val="000000" w:themeColor="text1"/>
          <w:lang w:val="en-GB"/>
        </w:rPr>
        <w:t xml:space="preserve"> </w:t>
      </w:r>
      <w:r w:rsidR="00CC3C51">
        <w:rPr>
          <w:rStyle w:val="normaltextrun"/>
          <w:color w:val="000000" w:themeColor="text1"/>
          <w:lang w:val="en-GB"/>
        </w:rPr>
        <w:t>for</w:t>
      </w:r>
      <w:r w:rsidR="003C5EB9" w:rsidRPr="00D82E53">
        <w:rPr>
          <w:rStyle w:val="normaltextrun"/>
          <w:color w:val="000000" w:themeColor="text1"/>
          <w:lang w:val="en-GB"/>
        </w:rPr>
        <w:t xml:space="preserve"> family doctors under the UHC program and rural </w:t>
      </w:r>
      <w:proofErr w:type="gramStart"/>
      <w:r w:rsidR="003C5EB9" w:rsidRPr="00D82E53">
        <w:rPr>
          <w:rStyle w:val="normaltextrun"/>
          <w:color w:val="000000" w:themeColor="text1"/>
          <w:lang w:val="en-GB"/>
        </w:rPr>
        <w:t>doctors</w:t>
      </w:r>
      <w:proofErr w:type="gramEnd"/>
      <w:r w:rsidR="003C5EB9" w:rsidRPr="00D82E53">
        <w:rPr>
          <w:rStyle w:val="normaltextrun"/>
          <w:color w:val="000000" w:themeColor="text1"/>
          <w:lang w:val="en-GB"/>
        </w:rPr>
        <w:t xml:space="preserve"> program. Discussions</w:t>
      </w:r>
      <w:r w:rsidR="00D878BC">
        <w:rPr>
          <w:rStyle w:val="normaltextrun"/>
          <w:color w:val="000000" w:themeColor="text1"/>
          <w:lang w:val="en-GB"/>
        </w:rPr>
        <w:t xml:space="preserve"> with stakeholders including the Ministry of Finance are needed in the immediate term</w:t>
      </w:r>
      <w:r w:rsidR="000A0E9A">
        <w:rPr>
          <w:rStyle w:val="normaltextrun"/>
          <w:color w:val="000000" w:themeColor="text1"/>
          <w:lang w:val="en-GB"/>
        </w:rPr>
        <w:t xml:space="preserve"> to determine</w:t>
      </w:r>
      <w:r w:rsidR="00F858F0">
        <w:rPr>
          <w:rStyle w:val="normaltextrun"/>
          <w:color w:val="000000" w:themeColor="text1"/>
          <w:lang w:val="en-GB"/>
        </w:rPr>
        <w:t xml:space="preserve"> </w:t>
      </w:r>
      <w:r w:rsidR="003C5EB9" w:rsidRPr="00D82E53">
        <w:rPr>
          <w:rStyle w:val="normaltextrun"/>
          <w:color w:val="000000" w:themeColor="text1"/>
          <w:lang w:val="en-GB"/>
        </w:rPr>
        <w:t xml:space="preserve">how to facilitate </w:t>
      </w:r>
      <w:r w:rsidR="00E8765E">
        <w:rPr>
          <w:rStyle w:val="normaltextrun"/>
          <w:color w:val="000000" w:themeColor="text1"/>
          <w:lang w:val="en-GB"/>
        </w:rPr>
        <w:t>the</w:t>
      </w:r>
      <w:r w:rsidR="003C5EB9" w:rsidRPr="00D82E53">
        <w:rPr>
          <w:rStyle w:val="normaltextrun"/>
          <w:color w:val="000000" w:themeColor="text1"/>
          <w:lang w:val="en-GB"/>
        </w:rPr>
        <w:t xml:space="preserve"> increase.</w:t>
      </w:r>
    </w:p>
    <w:p w14:paraId="7EF090BE" w14:textId="77777777" w:rsidR="003C5EB9" w:rsidRDefault="003C5EB9" w:rsidP="212DC9FB">
      <w:pPr>
        <w:spacing w:after="0" w:line="240" w:lineRule="auto"/>
        <w:jc w:val="both"/>
        <w:rPr>
          <w:lang w:val="en-GB"/>
        </w:rPr>
      </w:pPr>
    </w:p>
    <w:p w14:paraId="3C09BAD1" w14:textId="41CEE634" w:rsidR="004F3F7D" w:rsidRPr="001A6FC3" w:rsidRDefault="00535F25" w:rsidP="00FE5163">
      <w:pPr>
        <w:pStyle w:val="Pealkiri11"/>
        <w:numPr>
          <w:ilvl w:val="0"/>
          <w:numId w:val="5"/>
        </w:numPr>
        <w:spacing w:before="0" w:line="240" w:lineRule="auto"/>
        <w:rPr>
          <w:sz w:val="28"/>
          <w:szCs w:val="28"/>
        </w:rPr>
      </w:pPr>
      <w:bookmarkStart w:id="10" w:name="_Toc63463444"/>
      <w:r w:rsidRPr="212DC9FB">
        <w:rPr>
          <w:sz w:val="28"/>
          <w:szCs w:val="28"/>
        </w:rPr>
        <w:t>Package</w:t>
      </w:r>
      <w:r w:rsidR="000E18D7">
        <w:rPr>
          <w:sz w:val="28"/>
          <w:szCs w:val="28"/>
        </w:rPr>
        <w:t xml:space="preserve"> A </w:t>
      </w:r>
      <w:bookmarkEnd w:id="10"/>
      <w:r w:rsidR="00AF249D">
        <w:rPr>
          <w:sz w:val="28"/>
          <w:szCs w:val="28"/>
        </w:rPr>
        <w:t>services</w:t>
      </w:r>
    </w:p>
    <w:p w14:paraId="3A742B25" w14:textId="77777777" w:rsidR="00553482" w:rsidRDefault="00553482" w:rsidP="00ED1062">
      <w:pPr>
        <w:rPr>
          <w:lang w:val="en-GB"/>
        </w:rPr>
      </w:pPr>
    </w:p>
    <w:p w14:paraId="77826032" w14:textId="46EDAB3A" w:rsidR="000A7C84" w:rsidRDefault="00881553" w:rsidP="00F861D4">
      <w:pPr>
        <w:spacing w:line="240" w:lineRule="auto"/>
      </w:pPr>
      <w:r>
        <w:t xml:space="preserve">The following priority services were identified for integration into </w:t>
      </w:r>
      <w:r w:rsidR="0071352C">
        <w:t xml:space="preserve">PHC </w:t>
      </w:r>
      <w:r w:rsidR="00BB044D">
        <w:t>under Package A</w:t>
      </w:r>
      <w:r w:rsidR="0071352C">
        <w:t xml:space="preserve">. This includes introduction of education and counseling services for </w:t>
      </w:r>
      <w:r w:rsidR="00647ED3">
        <w:t>improved</w:t>
      </w:r>
      <w:r w:rsidR="0071352C">
        <w:t xml:space="preserve"> patient self-management</w:t>
      </w:r>
      <w:r w:rsidR="00553482">
        <w:t>,</w:t>
      </w:r>
      <w:r w:rsidR="0008066C">
        <w:t xml:space="preserve"> </w:t>
      </w:r>
      <w:r w:rsidR="00553482">
        <w:t>increased remote services and implementation of new patient pathways.</w:t>
      </w:r>
      <w:r w:rsidR="00C7593E">
        <w:t xml:space="preserve"> </w:t>
      </w:r>
    </w:p>
    <w:p w14:paraId="51E6AA33" w14:textId="0883B4FE" w:rsidR="00F861D4" w:rsidRDefault="00210B84" w:rsidP="00F861D4">
      <w:pPr>
        <w:pStyle w:val="Heading2"/>
        <w:numPr>
          <w:ilvl w:val="0"/>
          <w:numId w:val="7"/>
        </w:numPr>
        <w:spacing w:before="0" w:line="240" w:lineRule="auto"/>
        <w:rPr>
          <w:sz w:val="24"/>
          <w:szCs w:val="24"/>
        </w:rPr>
      </w:pPr>
      <w:bookmarkStart w:id="11" w:name="_Toc63463445"/>
      <w:r w:rsidRPr="3D71E7F2">
        <w:rPr>
          <w:sz w:val="24"/>
          <w:szCs w:val="24"/>
        </w:rPr>
        <w:t>E</w:t>
      </w:r>
      <w:r w:rsidR="1093CDF2" w:rsidRPr="3D71E7F2">
        <w:rPr>
          <w:sz w:val="24"/>
          <w:szCs w:val="24"/>
        </w:rPr>
        <w:t xml:space="preserve">arly </w:t>
      </w:r>
      <w:r w:rsidRPr="3D71E7F2">
        <w:rPr>
          <w:sz w:val="24"/>
          <w:szCs w:val="24"/>
        </w:rPr>
        <w:t>C</w:t>
      </w:r>
      <w:r w:rsidR="2C03AAB2" w:rsidRPr="3D71E7F2">
        <w:rPr>
          <w:sz w:val="24"/>
          <w:szCs w:val="24"/>
        </w:rPr>
        <w:t xml:space="preserve">hild </w:t>
      </w:r>
      <w:r w:rsidRPr="3D71E7F2">
        <w:rPr>
          <w:sz w:val="24"/>
          <w:szCs w:val="24"/>
        </w:rPr>
        <w:t>D</w:t>
      </w:r>
      <w:r w:rsidR="0052C583" w:rsidRPr="3D71E7F2">
        <w:rPr>
          <w:sz w:val="24"/>
          <w:szCs w:val="24"/>
        </w:rPr>
        <w:t>evelopment</w:t>
      </w:r>
      <w:bookmarkEnd w:id="11"/>
    </w:p>
    <w:p w14:paraId="7DF3884E" w14:textId="77777777" w:rsidR="00F861D4" w:rsidRDefault="00F861D4" w:rsidP="00A2136E">
      <w:pPr>
        <w:spacing w:after="0" w:line="240" w:lineRule="auto"/>
        <w:jc w:val="both"/>
      </w:pPr>
    </w:p>
    <w:p w14:paraId="73E7799B" w14:textId="09683630" w:rsidR="00A2136E" w:rsidRPr="00C15554" w:rsidRDefault="00E772C8" w:rsidP="00A2136E">
      <w:pPr>
        <w:spacing w:after="0" w:line="240" w:lineRule="auto"/>
        <w:jc w:val="both"/>
      </w:pPr>
      <w:r w:rsidRPr="00C15554">
        <w:t xml:space="preserve">The proposed option for the package of ECD services includes the same number of total doctor visits for children aged 0 to </w:t>
      </w:r>
      <w:r w:rsidR="49D0CAD6" w:rsidRPr="00C15554">
        <w:t>5</w:t>
      </w:r>
      <w:r w:rsidRPr="00C15554">
        <w:t xml:space="preserve"> years, however, less on-site facility visits than mandated by the existing national protocols. The proposed option stipulates only four mandatory face-to-face PHC doctor visits for a healthy infant, with a first visits remaining a mandatory home visit within the first two weeks of birth. The second doctor’s visit to occur on-site in the period from 1 to 3 months of a child’s age, the third on-site visit from 4 to 6 months of age and fourth visit on-site at 9 to 12 months of age. Four additional remote doctor visits are mandated at specified periods. A total of 11 nurse visits are more optimally redistributed </w:t>
      </w:r>
      <w:r w:rsidR="1392895E" w:rsidRPr="00C15554">
        <w:t>over time</w:t>
      </w:r>
      <w:r w:rsidRPr="00C15554">
        <w:t xml:space="preserve"> and should be performed at a doctor’s direction (see Table </w:t>
      </w:r>
      <w:r w:rsidR="00B3387E" w:rsidRPr="00C15554">
        <w:t>2</w:t>
      </w:r>
      <w:r w:rsidRPr="00C15554">
        <w:t xml:space="preserve">). More frequent visits (home, on-site and remote) should be performed for at-risk children, </w:t>
      </w:r>
      <w:r w:rsidR="00A9D1D0" w:rsidRPr="00C15554">
        <w:t xml:space="preserve">according to the individual plan </w:t>
      </w:r>
      <w:r w:rsidRPr="00C15554">
        <w:t xml:space="preserve">as currently defined in the national guidelines and protocols using the expanded multidisciplinary teams with other health professionals, or other childcare professionals, including social workers as needed.  </w:t>
      </w:r>
    </w:p>
    <w:p w14:paraId="076BC1EF" w14:textId="77777777" w:rsidR="00AA3D37" w:rsidRPr="00C15554" w:rsidRDefault="00AA3D37" w:rsidP="3D71E7F2">
      <w:pPr>
        <w:spacing w:after="0" w:line="240" w:lineRule="auto"/>
        <w:jc w:val="both"/>
      </w:pPr>
    </w:p>
    <w:p w14:paraId="2C25B6D6" w14:textId="77777777" w:rsidR="000641D1" w:rsidRDefault="00E772C8" w:rsidP="000641D1">
      <w:pPr>
        <w:spacing w:after="0" w:line="240" w:lineRule="auto"/>
        <w:jc w:val="both"/>
        <w:rPr>
          <w:lang w:val="en-GB"/>
        </w:rPr>
      </w:pPr>
      <w:r w:rsidRPr="00C15554">
        <w:lastRenderedPageBreak/>
        <w:t xml:space="preserve">The proposed ECD services package was presented and endorsed at a workshop with participation of the </w:t>
      </w:r>
      <w:proofErr w:type="spellStart"/>
      <w:r w:rsidRPr="00C15554">
        <w:t>MoIDPLHSA</w:t>
      </w:r>
      <w:proofErr w:type="spellEnd"/>
      <w:r w:rsidRPr="00C15554">
        <w:t xml:space="preserve"> leadership in September 2020 and </w:t>
      </w:r>
      <w:proofErr w:type="spellStart"/>
      <w:r w:rsidRPr="00C15554">
        <w:t>MoIDPLHSA</w:t>
      </w:r>
      <w:proofErr w:type="spellEnd"/>
      <w:r w:rsidRPr="00C15554">
        <w:t>, as a key national stakeholder expressed its readiness to engage in the proposed ECD service development as a possible entry point to the broader</w:t>
      </w:r>
      <w:r w:rsidRPr="3D71E7F2">
        <w:rPr>
          <w:lang w:val="en-GB"/>
        </w:rPr>
        <w:t xml:space="preserve"> PHC reform. The approval process for a new national guideline and protocol for an integrated ECD (referred further as ECD service package) based on the </w:t>
      </w:r>
      <w:r w:rsidRPr="00660423">
        <w:rPr>
          <w:lang w:val="en-GB"/>
        </w:rPr>
        <w:t xml:space="preserve">proposed option </w:t>
      </w:r>
      <w:r w:rsidR="4FBA5F76" w:rsidRPr="00660423">
        <w:rPr>
          <w:lang w:val="en-GB"/>
        </w:rPr>
        <w:t>was finalized in December</w:t>
      </w:r>
      <w:r w:rsidRPr="00660423">
        <w:rPr>
          <w:lang w:val="en-GB"/>
        </w:rPr>
        <w:t xml:space="preserve"> 2020.</w:t>
      </w:r>
      <w:r w:rsidRPr="3D71E7F2">
        <w:rPr>
          <w:lang w:val="en-GB"/>
        </w:rPr>
        <w:t xml:space="preserve"> </w:t>
      </w:r>
    </w:p>
    <w:p w14:paraId="719C0A96" w14:textId="77777777" w:rsidR="000641D1" w:rsidRDefault="000641D1" w:rsidP="000641D1">
      <w:pPr>
        <w:spacing w:after="0" w:line="240" w:lineRule="auto"/>
        <w:jc w:val="both"/>
        <w:rPr>
          <w:lang w:val="en-GB"/>
        </w:rPr>
      </w:pPr>
    </w:p>
    <w:p w14:paraId="63E895D5" w14:textId="281A9ED2" w:rsidR="00210B84" w:rsidRPr="00AB49C5" w:rsidRDefault="00210B84" w:rsidP="008E6A47">
      <w:pPr>
        <w:pStyle w:val="Heading2"/>
        <w:numPr>
          <w:ilvl w:val="0"/>
          <w:numId w:val="7"/>
        </w:numPr>
        <w:spacing w:before="0" w:line="240" w:lineRule="auto"/>
        <w:rPr>
          <w:sz w:val="24"/>
          <w:szCs w:val="24"/>
        </w:rPr>
      </w:pPr>
      <w:bookmarkStart w:id="12" w:name="_Toc63463446"/>
      <w:r w:rsidRPr="008E6A47">
        <w:rPr>
          <w:sz w:val="24"/>
          <w:szCs w:val="24"/>
        </w:rPr>
        <w:t xml:space="preserve">Type </w:t>
      </w:r>
      <w:r w:rsidR="6B8C0BEF" w:rsidRPr="00C15554">
        <w:rPr>
          <w:sz w:val="24"/>
          <w:szCs w:val="24"/>
        </w:rPr>
        <w:t>II</w:t>
      </w:r>
      <w:r w:rsidRPr="00C15554">
        <w:rPr>
          <w:sz w:val="24"/>
          <w:szCs w:val="24"/>
        </w:rPr>
        <w:t xml:space="preserve"> Diabetes</w:t>
      </w:r>
      <w:bookmarkEnd w:id="12"/>
    </w:p>
    <w:p w14:paraId="3FEA0146" w14:textId="77777777" w:rsidR="00C15554" w:rsidRDefault="00C15554" w:rsidP="00F30ABF">
      <w:pPr>
        <w:spacing w:after="0" w:line="240" w:lineRule="auto"/>
        <w:jc w:val="both"/>
      </w:pPr>
    </w:p>
    <w:p w14:paraId="302C1F6F" w14:textId="77777777" w:rsidR="00420F1C" w:rsidRDefault="00420F1C" w:rsidP="00F30ABF">
      <w:pPr>
        <w:spacing w:after="0" w:line="240" w:lineRule="auto"/>
        <w:jc w:val="both"/>
        <w:rPr>
          <w:rStyle w:val="normaltextrun"/>
          <w:rFonts w:ascii="Calibri" w:hAnsi="Calibri" w:cs="Times New Roman"/>
          <w:color w:val="000000" w:themeColor="text1"/>
          <w:lang w:val="en-GB"/>
        </w:rPr>
      </w:pPr>
      <w:r w:rsidRPr="00EE6D25">
        <w:rPr>
          <w:rStyle w:val="normaltextrun"/>
          <w:rFonts w:ascii="Calibri" w:hAnsi="Calibri" w:cs="Times New Roman"/>
          <w:color w:val="000000" w:themeColor="text1"/>
          <w:lang w:val="en-GB"/>
        </w:rPr>
        <w:t>Diabetes mellitus has also been designated a   priority health condition</w:t>
      </w:r>
      <w:r>
        <w:rPr>
          <w:rStyle w:val="normaltextrun"/>
          <w:rFonts w:ascii="Calibri" w:hAnsi="Calibri"/>
          <w:color w:val="000000" w:themeColor="text1"/>
          <w:lang w:val="en-GB"/>
        </w:rPr>
        <w:t xml:space="preserve"> </w:t>
      </w:r>
      <w:r w:rsidRPr="00EE6D25">
        <w:rPr>
          <w:rStyle w:val="normaltextrun"/>
          <w:rFonts w:ascii="Calibri" w:hAnsi="Calibri" w:cs="Times New Roman"/>
          <w:color w:val="000000" w:themeColor="text1"/>
          <w:lang w:val="en-GB"/>
        </w:rPr>
        <w:t xml:space="preserve">to be addressed via more comprehensive, people-centred, and outcomes-oriented PHC services.  </w:t>
      </w:r>
      <w:r>
        <w:rPr>
          <w:rStyle w:val="normaltextrun"/>
          <w:rFonts w:ascii="Calibri" w:hAnsi="Calibri"/>
          <w:color w:val="000000" w:themeColor="text1"/>
          <w:lang w:val="en-GB"/>
        </w:rPr>
        <w:t xml:space="preserve"> </w:t>
      </w:r>
      <w:r w:rsidRPr="00EE6D25">
        <w:rPr>
          <w:rStyle w:val="normaltextrun"/>
          <w:rFonts w:ascii="Calibri" w:hAnsi="Calibri" w:cs="Times New Roman"/>
          <w:color w:val="000000" w:themeColor="text1"/>
          <w:lang w:val="en-GB"/>
        </w:rPr>
        <w:t xml:space="preserve">At the end of 2016, 112,829 patients with diabetes were registered in Georgia, a slight increase compared to 2015 (109,120 patients), including 20,740 new diagnoses.  According to a population-based study, 63% of respondents have never measured their blood sugar levels. Only 5% of respondents (5.7% female and 4.6% male) indicated that they have high blood sugar or have been diagnosed with diabetes. Nearly 60% of respondents with high blood sugar, or those diagnosed with diabetes, are on medication regardless of the gender.   To improve </w:t>
      </w:r>
    </w:p>
    <w:p w14:paraId="5723B4B2" w14:textId="77777777" w:rsidR="00420F1C" w:rsidRDefault="00420F1C" w:rsidP="00F30ABF">
      <w:pPr>
        <w:spacing w:after="0" w:line="240" w:lineRule="auto"/>
        <w:jc w:val="both"/>
        <w:rPr>
          <w:rStyle w:val="normaltextrun"/>
          <w:rFonts w:ascii="Calibri" w:hAnsi="Calibri" w:cs="Times New Roman"/>
          <w:color w:val="000000" w:themeColor="text1"/>
          <w:lang w:val="en-GB"/>
        </w:rPr>
      </w:pPr>
    </w:p>
    <w:p w14:paraId="737C7545" w14:textId="5FF71307" w:rsidR="00210B84" w:rsidRDefault="00210B84" w:rsidP="00F30ABF">
      <w:pPr>
        <w:spacing w:after="0" w:line="240" w:lineRule="auto"/>
        <w:jc w:val="both"/>
      </w:pPr>
      <w:r w:rsidRPr="7CA39189">
        <w:t xml:space="preserve">All people </w:t>
      </w:r>
      <w:r w:rsidR="00E765E7">
        <w:t xml:space="preserve">living </w:t>
      </w:r>
      <w:r w:rsidRPr="7CA39189">
        <w:t xml:space="preserve">with diabetes should be empowered to manage their own care, and services should be easy to access, responsive and flexible. Diabetes care is provided by multidisciplinary teams of healthcare professionals led by a medical doctor – a rural doctor or a family doctor – that coordinates care. Likewise, if diabetes is not controlled or complication arise, the patient needs to be referred to a more complex level of care. </w:t>
      </w:r>
      <w:r w:rsidRPr="7734D6C4">
        <w:t xml:space="preserve">The proposed pathway (Figure 1) is based on the </w:t>
      </w:r>
      <w:r w:rsidR="5D3BD836" w:rsidRPr="7734D6C4">
        <w:t>role</w:t>
      </w:r>
      <w:r w:rsidRPr="7734D6C4">
        <w:t xml:space="preserve"> of rural and family doctors </w:t>
      </w:r>
      <w:r w:rsidR="1B626645" w:rsidRPr="7734D6C4">
        <w:t>i</w:t>
      </w:r>
      <w:r w:rsidRPr="7734D6C4">
        <w:t>n managing diabetes patients</w:t>
      </w:r>
      <w:r w:rsidR="320A3D1E" w:rsidRPr="7734D6C4">
        <w:t xml:space="preserve"> and</w:t>
      </w:r>
      <w:r w:rsidRPr="7734D6C4">
        <w:t xml:space="preserve"> creating the conditions to allow access to ancillary exams, medicines and specialist referrals. </w:t>
      </w:r>
      <w:r w:rsidR="00F14B32" w:rsidRPr="7734D6C4">
        <w:t>It also</w:t>
      </w:r>
      <w:r w:rsidRPr="7734D6C4">
        <w:t xml:space="preserve"> considers the need to strengthen the endocrinologist’s capacity to manage diabetes by giving them access to ancillary exams and medicines. </w:t>
      </w:r>
    </w:p>
    <w:p w14:paraId="24A1E390" w14:textId="71A3D3FE" w:rsidR="00551C11" w:rsidRDefault="00551C11" w:rsidP="00F30ABF">
      <w:pPr>
        <w:spacing w:after="0" w:line="240" w:lineRule="auto"/>
        <w:jc w:val="both"/>
      </w:pPr>
    </w:p>
    <w:p w14:paraId="35089875" w14:textId="55B434BD" w:rsidR="00551C11" w:rsidRPr="00551C11" w:rsidRDefault="00551C11" w:rsidP="00551C11">
      <w:pPr>
        <w:pStyle w:val="paragraph"/>
        <w:spacing w:before="0" w:beforeAutospacing="0" w:after="0" w:afterAutospacing="0"/>
        <w:jc w:val="both"/>
        <w:textAlignment w:val="baseline"/>
        <w:rPr>
          <w:rFonts w:asciiTheme="minorHAnsi" w:hAnsiTheme="minorHAnsi" w:cstheme="minorHAnsi"/>
          <w:color w:val="000000"/>
          <w:sz w:val="22"/>
          <w:szCs w:val="22"/>
        </w:rPr>
      </w:pPr>
      <w:r>
        <w:rPr>
          <w:rStyle w:val="eop"/>
          <w:rFonts w:asciiTheme="minorHAnsi" w:hAnsiTheme="minorHAnsi" w:cstheme="minorHAnsi"/>
          <w:color w:val="000000"/>
          <w:sz w:val="22"/>
          <w:szCs w:val="22"/>
        </w:rPr>
        <w:t>PHC services include identification of individuals at risk for diabetes, early detection, diagnosis and treatment, palliative care and rehabilitation, as necessary, and timely referral to specialized ambulatory or hospital care if needed. Ongoing management of patients includes assessment and identification of behavior risk factors and counseling on lifestyle changes and coping strategies, brief interventions (tobacco use, diet, physical activity and alcohol use)  monitoring and follow up with diagnostic testing (BP measurement, fasting glucose, HbA1c Test, dyslipidemia screening, weight measurement, BMI and foot examination) and assessment of patient understanding of and adherence to long-term treatment plan.</w:t>
      </w:r>
    </w:p>
    <w:p w14:paraId="6253A9A4" w14:textId="77777777" w:rsidR="00AA3D37" w:rsidRDefault="00AA3D37" w:rsidP="1DFE4AC9">
      <w:pPr>
        <w:spacing w:after="0" w:line="240" w:lineRule="auto"/>
        <w:jc w:val="both"/>
        <w:rPr>
          <w:rFonts w:cstheme="minorHAnsi"/>
        </w:rPr>
      </w:pPr>
    </w:p>
    <w:p w14:paraId="08ABCE62" w14:textId="36ED5FB1" w:rsidR="00210B84" w:rsidRDefault="00210B84" w:rsidP="00F30ABF">
      <w:pPr>
        <w:spacing w:after="0" w:line="240" w:lineRule="auto"/>
        <w:jc w:val="both"/>
      </w:pPr>
      <w:r w:rsidRPr="7CA39189">
        <w:t xml:space="preserve">The pathway </w:t>
      </w:r>
      <w:r w:rsidR="00F14B32" w:rsidRPr="7CA39189">
        <w:t>envisions</w:t>
      </w:r>
      <w:r w:rsidRPr="7CA39189">
        <w:t xml:space="preserve"> three levels of care. At the first level, rural and family doctors assume the coordination role on diabetes care: 1) patient education for the general population; 2) risk stratification; 3) pre-diabetes care; 4) diabetes care and routine exams/referrals; 5) Complex patient referral. District endocrinologists are supported by a diabetes team that received referred patients. At this level, polyclinics services should be able to provide diabetic antenatal service, foot service, eye examination (ophthalmologist) and cardiologist. Diabetes centers are reserved for extremely complex patients.</w:t>
      </w:r>
    </w:p>
    <w:p w14:paraId="4B7CC9BD" w14:textId="77777777" w:rsidR="008614DC" w:rsidRPr="00CF0495" w:rsidRDefault="008614DC" w:rsidP="00F30ABF">
      <w:pPr>
        <w:spacing w:after="0" w:line="240" w:lineRule="auto"/>
        <w:jc w:val="both"/>
      </w:pPr>
    </w:p>
    <w:p w14:paraId="421931E2" w14:textId="7C96B2DD" w:rsidR="00F81AAE" w:rsidRPr="00CF0495" w:rsidRDefault="40BD0428" w:rsidP="00F861D4">
      <w:pPr>
        <w:pStyle w:val="paragraph"/>
        <w:spacing w:before="0" w:beforeAutospacing="0" w:after="0" w:afterAutospacing="0"/>
        <w:textAlignment w:val="baseline"/>
        <w:rPr>
          <w:rFonts w:asciiTheme="minorHAnsi" w:hAnsiTheme="minorHAnsi" w:cstheme="minorHAnsi"/>
          <w:sz w:val="18"/>
          <w:szCs w:val="18"/>
        </w:rPr>
      </w:pPr>
      <w:r>
        <w:rPr>
          <w:noProof/>
        </w:rPr>
        <w:lastRenderedPageBreak/>
        <w:drawing>
          <wp:inline distT="0" distB="0" distL="0" distR="0" wp14:anchorId="15D51617" wp14:editId="11D8D53B">
            <wp:extent cx="3676667" cy="2067339"/>
            <wp:effectExtent l="0" t="0" r="0" b="9525"/>
            <wp:docPr id="1" name="Picture 1" descr="C:\Users\ekberga\AppData\Local\Microsoft\Windows\INetCache\Content.MSO\5B0ABD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19794" cy="2091589"/>
                    </a:xfrm>
                    <a:prstGeom prst="rect">
                      <a:avLst/>
                    </a:prstGeom>
                  </pic:spPr>
                </pic:pic>
              </a:graphicData>
            </a:graphic>
          </wp:inline>
        </w:drawing>
      </w:r>
    </w:p>
    <w:p w14:paraId="5B9B925A" w14:textId="3C58D4ED" w:rsidR="00F81AAE" w:rsidRPr="00CF0495" w:rsidRDefault="00F81AAE" w:rsidP="008614DC">
      <w:pPr>
        <w:pStyle w:val="paragraph"/>
        <w:spacing w:before="0" w:beforeAutospacing="0" w:after="0" w:afterAutospacing="0"/>
        <w:ind w:left="720" w:firstLine="720"/>
        <w:textAlignment w:val="baseline"/>
        <w:rPr>
          <w:rFonts w:asciiTheme="minorHAnsi" w:hAnsiTheme="minorHAnsi" w:cstheme="minorHAnsi"/>
          <w:i/>
          <w:iCs/>
          <w:color w:val="44546A"/>
          <w:sz w:val="18"/>
          <w:szCs w:val="18"/>
        </w:rPr>
      </w:pPr>
      <w:r w:rsidRPr="00CF0495">
        <w:rPr>
          <w:rStyle w:val="normaltextrun"/>
          <w:rFonts w:asciiTheme="minorHAnsi" w:hAnsiTheme="minorHAnsi" w:cstheme="minorHAnsi"/>
          <w:i/>
          <w:iCs/>
          <w:color w:val="44546A"/>
          <w:sz w:val="18"/>
          <w:szCs w:val="18"/>
          <w:lang w:val="en-GB"/>
        </w:rPr>
        <w:t>Figure 1. The proposed diabetes patient pathway</w:t>
      </w:r>
    </w:p>
    <w:p w14:paraId="5F81A237" w14:textId="77777777" w:rsidR="00BC106C" w:rsidRDefault="00BC106C" w:rsidP="007F38CF">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14:paraId="7A4A6C12" w14:textId="14CAEC04" w:rsidR="00F81AAE" w:rsidRDefault="00F81AAE" w:rsidP="007F38CF">
      <w:pPr>
        <w:pStyle w:val="paragraph"/>
        <w:spacing w:before="0" w:beforeAutospacing="0" w:after="0" w:afterAutospacing="0"/>
        <w:jc w:val="both"/>
        <w:textAlignment w:val="baseline"/>
        <w:rPr>
          <w:rStyle w:val="eop"/>
          <w:rFonts w:asciiTheme="minorHAnsi" w:hAnsiTheme="minorHAnsi" w:cstheme="minorHAnsi"/>
          <w:color w:val="000000"/>
          <w:sz w:val="22"/>
          <w:szCs w:val="22"/>
        </w:rPr>
      </w:pPr>
      <w:r w:rsidRPr="00CF0495">
        <w:rPr>
          <w:rStyle w:val="normaltextrun"/>
          <w:rFonts w:asciiTheme="minorHAnsi" w:hAnsiTheme="minorHAnsi" w:cstheme="minorHAnsi"/>
          <w:color w:val="000000"/>
          <w:sz w:val="22"/>
          <w:szCs w:val="22"/>
        </w:rPr>
        <w:t>However, incentives need to be carefully designed including the need to consider mandatory patient registries that is a crucial to support chronic patients’ management by PHC and to introduce provider performance monitoring. Moreover, there is a need to define nationally the criteria for selecting providers (including, inpatient and outpatient services) that are in position to provide complex diabetes care. </w:t>
      </w:r>
      <w:r w:rsidRPr="00CF0495">
        <w:rPr>
          <w:rStyle w:val="eop"/>
          <w:rFonts w:asciiTheme="minorHAnsi" w:hAnsiTheme="minorHAnsi" w:cstheme="minorHAnsi"/>
          <w:color w:val="000000"/>
          <w:sz w:val="22"/>
          <w:szCs w:val="22"/>
        </w:rPr>
        <w:t> </w:t>
      </w:r>
    </w:p>
    <w:p w14:paraId="774D1CA6" w14:textId="77777777" w:rsidR="00BA23DF" w:rsidRPr="00CF0495" w:rsidRDefault="00BA23DF" w:rsidP="005C3BD8">
      <w:pPr>
        <w:pStyle w:val="paragraph"/>
        <w:spacing w:before="0" w:beforeAutospacing="0" w:after="0" w:afterAutospacing="0"/>
        <w:textAlignment w:val="baseline"/>
        <w:rPr>
          <w:rFonts w:asciiTheme="minorHAnsi" w:hAnsiTheme="minorHAnsi" w:cstheme="minorHAnsi"/>
          <w:sz w:val="18"/>
          <w:szCs w:val="18"/>
        </w:rPr>
      </w:pPr>
    </w:p>
    <w:p w14:paraId="645107DC" w14:textId="77777777" w:rsidR="00F81AAE" w:rsidRPr="00CF0495" w:rsidRDefault="00F81AAE" w:rsidP="00B668B8">
      <w:pPr>
        <w:spacing w:after="0" w:line="240" w:lineRule="auto"/>
      </w:pPr>
    </w:p>
    <w:p w14:paraId="13A770FF" w14:textId="108BEFAA" w:rsidR="00F81AAE" w:rsidRPr="001A6FC3" w:rsidRDefault="005A6387" w:rsidP="00FE5163">
      <w:pPr>
        <w:pStyle w:val="Heading2"/>
        <w:numPr>
          <w:ilvl w:val="0"/>
          <w:numId w:val="7"/>
        </w:numPr>
        <w:spacing w:before="0" w:line="240" w:lineRule="auto"/>
        <w:rPr>
          <w:sz w:val="24"/>
          <w:szCs w:val="24"/>
        </w:rPr>
      </w:pPr>
      <w:bookmarkStart w:id="13" w:name="_Toc63463447"/>
      <w:r w:rsidRPr="008E6A47">
        <w:rPr>
          <w:sz w:val="24"/>
          <w:szCs w:val="24"/>
        </w:rPr>
        <w:t>Cardiovascular diseases</w:t>
      </w:r>
      <w:r w:rsidR="00020161" w:rsidRPr="008E6A47">
        <w:rPr>
          <w:sz w:val="24"/>
          <w:szCs w:val="24"/>
        </w:rPr>
        <w:t>/hypertension</w:t>
      </w:r>
      <w:bookmarkEnd w:id="13"/>
    </w:p>
    <w:p w14:paraId="4A539A25" w14:textId="77777777" w:rsidR="00384149" w:rsidRDefault="00384149" w:rsidP="00F30ABF">
      <w:pPr>
        <w:spacing w:after="0" w:line="240" w:lineRule="auto"/>
      </w:pPr>
    </w:p>
    <w:p w14:paraId="29BD6E1F" w14:textId="53F85689" w:rsidR="0050586E" w:rsidRPr="00A771AF" w:rsidRDefault="00A771AF" w:rsidP="00A771AF">
      <w:pPr>
        <w:pStyle w:val="paragraph"/>
        <w:spacing w:after="0"/>
        <w:jc w:val="both"/>
        <w:textAlignment w:val="baseline"/>
        <w:rPr>
          <w:rFonts w:ascii="Calibri" w:hAnsi="Calibri"/>
          <w:color w:val="000000" w:themeColor="text1"/>
          <w:sz w:val="22"/>
          <w:szCs w:val="22"/>
          <w:lang w:val="en-GB"/>
        </w:rPr>
      </w:pPr>
      <w:r w:rsidRPr="00EE6D25">
        <w:rPr>
          <w:rStyle w:val="normaltextrun"/>
          <w:rFonts w:ascii="Calibri" w:hAnsi="Calibri"/>
          <w:color w:val="000000" w:themeColor="text1"/>
          <w:sz w:val="22"/>
          <w:szCs w:val="22"/>
          <w:lang w:val="en-GB"/>
        </w:rPr>
        <w:t xml:space="preserve">Arterial hypertension is one of the few diagnoses managed effectively at the PHC level, through early detection, education and patient engagement in self-monitoring, lifestyle modifications and access to affordable long-term medication. Efficient management of hypertension at the PHC level can reduce avoidable hospitalizations, cardiovascular events, and premature mortality from cardiovascular diseases.    For these reasons, hypertension was designated a priority condition to be targeted by PHC services. In the short term, PHC providers should expand the range of services for prevention and management of hypertension through more comprehensive and outcome-oriented services.  </w:t>
      </w:r>
    </w:p>
    <w:p w14:paraId="0660A874" w14:textId="15599008" w:rsidR="00C15554" w:rsidRDefault="005A6387" w:rsidP="00763A15">
      <w:pPr>
        <w:spacing w:after="0" w:line="240" w:lineRule="auto"/>
      </w:pPr>
      <w:r w:rsidRPr="7CA39189">
        <w:t>PHC provides continuous, coordinated care for patients with a range of cardiovascular diseases</w:t>
      </w:r>
      <w:r w:rsidR="00510550">
        <w:t xml:space="preserve"> </w:t>
      </w:r>
      <w:r w:rsidR="006E0217">
        <w:t>(</w:t>
      </w:r>
      <w:r w:rsidR="006E0217" w:rsidRPr="7CA39189">
        <w:t>hypertension, coronary heart disease, including angina pectoris, heart failure, arrythmias, hyperlipidemia, acquired and congenital valvular heart disease</w:t>
      </w:r>
      <w:r w:rsidR="002E549C">
        <w:t>)</w:t>
      </w:r>
      <w:r w:rsidRPr="7CA39189">
        <w:t xml:space="preserve"> and co-morbidities, ensuring all population groups have access to timely diagnostic, treatment, prevention and education service as well as and engagement in self-management, and referral in accordance with evidence-based clinical protocols and guidelines (CPG). </w:t>
      </w:r>
      <w:r w:rsidR="00FD18D4">
        <w:t>It also includes</w:t>
      </w:r>
      <w:r w:rsidR="007A5B02">
        <w:t xml:space="preserve"> monitoring</w:t>
      </w:r>
      <w:r w:rsidR="00C831F7">
        <w:t xml:space="preserve"> for patients with hypertension</w:t>
      </w:r>
      <w:r w:rsidR="00980247">
        <w:t xml:space="preserve"> </w:t>
      </w:r>
      <w:r w:rsidR="00CB29D8">
        <w:t>(</w:t>
      </w:r>
      <w:r w:rsidR="00E90D2B" w:rsidRPr="00E90D2B">
        <w:t>BP measurement, dyslipidemia screening, ECG, fasting glucose test, BMI and waist circumference, nephropathy screening</w:t>
      </w:r>
      <w:r w:rsidR="00B14D01">
        <w:t>)</w:t>
      </w:r>
      <w:r w:rsidR="00CB29D8">
        <w:t xml:space="preserve">, </w:t>
      </w:r>
      <w:r w:rsidR="00D2567A">
        <w:t xml:space="preserve">and </w:t>
      </w:r>
      <w:r w:rsidR="00B43C08">
        <w:t>ischemic heart disease</w:t>
      </w:r>
      <w:r w:rsidR="000857E3">
        <w:t>, heart failure</w:t>
      </w:r>
      <w:r w:rsidR="00C87DCF">
        <w:t>, cereb</w:t>
      </w:r>
      <w:r w:rsidR="0061002D">
        <w:t>rovascular disease</w:t>
      </w:r>
      <w:r w:rsidR="00980247">
        <w:t xml:space="preserve"> and</w:t>
      </w:r>
      <w:r w:rsidR="00600F41">
        <w:t xml:space="preserve"> behavioral risk assessment and healthy </w:t>
      </w:r>
      <w:r w:rsidR="00D2567A">
        <w:t>lifestyle</w:t>
      </w:r>
      <w:r w:rsidR="00600F41">
        <w:t xml:space="preserve"> counseling</w:t>
      </w:r>
      <w:r w:rsidR="00290558">
        <w:t>, brief interventions</w:t>
      </w:r>
      <w:r w:rsidR="00393D19">
        <w:t xml:space="preserve"> and </w:t>
      </w:r>
      <w:r w:rsidR="00D62780">
        <w:t>supporting patients in making behavioral chances to reduce the risk of heart attack, st</w:t>
      </w:r>
      <w:r w:rsidR="00D2567A">
        <w:t>r</w:t>
      </w:r>
      <w:r w:rsidR="00D62780">
        <w:t>oke and other conditions.</w:t>
      </w:r>
      <w:r w:rsidR="00F66613">
        <w:t xml:space="preserve"> </w:t>
      </w:r>
      <w:r w:rsidR="00F66613" w:rsidRPr="00F66613">
        <w:t>Counselling for patients with cardiovascular diseases</w:t>
      </w:r>
      <w:r w:rsidR="001B4270">
        <w:t xml:space="preserve"> is </w:t>
      </w:r>
      <w:r w:rsidR="00080E9E">
        <w:t>advised</w:t>
      </w:r>
      <w:r w:rsidR="00F66613" w:rsidRPr="00F66613">
        <w:t xml:space="preserve"> to improve coping strategies, active self-care (including better support from family members), and treatment compliance. These new services would be provided by family nurses trained in patient counselling.  In the short term these services will be limited to hypertension. </w:t>
      </w:r>
    </w:p>
    <w:p w14:paraId="318AA9CE" w14:textId="2FA123D2" w:rsidR="00C15554" w:rsidRDefault="00C15554" w:rsidP="00763A15">
      <w:pPr>
        <w:spacing w:after="0" w:line="240" w:lineRule="auto"/>
      </w:pPr>
    </w:p>
    <w:p w14:paraId="2307BD78" w14:textId="77777777" w:rsidR="00C15554" w:rsidRDefault="00C15554" w:rsidP="00763A15">
      <w:pPr>
        <w:spacing w:after="0" w:line="240" w:lineRule="auto"/>
      </w:pPr>
    </w:p>
    <w:p w14:paraId="7AFC5EF6" w14:textId="7212330E" w:rsidR="00C15554" w:rsidRPr="00AB49C5" w:rsidRDefault="00C15554" w:rsidP="00C44E1E">
      <w:pPr>
        <w:pStyle w:val="Heading2"/>
        <w:numPr>
          <w:ilvl w:val="0"/>
          <w:numId w:val="7"/>
        </w:numPr>
        <w:spacing w:before="0" w:line="240" w:lineRule="auto"/>
        <w:rPr>
          <w:sz w:val="24"/>
          <w:szCs w:val="24"/>
        </w:rPr>
      </w:pPr>
      <w:bookmarkStart w:id="14" w:name="_Toc63463448"/>
      <w:r>
        <w:rPr>
          <w:sz w:val="24"/>
          <w:szCs w:val="24"/>
        </w:rPr>
        <w:lastRenderedPageBreak/>
        <w:t>Mental health</w:t>
      </w:r>
      <w:bookmarkEnd w:id="14"/>
    </w:p>
    <w:p w14:paraId="30C0DD64" w14:textId="452B23C3" w:rsidR="00763A15" w:rsidRDefault="00F66613" w:rsidP="00763A15">
      <w:pPr>
        <w:spacing w:after="0" w:line="240" w:lineRule="auto"/>
      </w:pPr>
      <w:r w:rsidRPr="00F66613">
        <w:t xml:space="preserve">   </w:t>
      </w:r>
    </w:p>
    <w:p w14:paraId="1FE9F16D" w14:textId="2BA84B3A" w:rsidR="00A771AF" w:rsidRPr="00A771AF" w:rsidRDefault="00A771AF" w:rsidP="003772A5">
      <w:pPr>
        <w:pStyle w:val="paragraph"/>
        <w:jc w:val="both"/>
        <w:textAlignment w:val="baseline"/>
        <w:rPr>
          <w:rFonts w:ascii="Calibri" w:hAnsi="Calibri"/>
          <w:color w:val="000000" w:themeColor="text1"/>
          <w:sz w:val="22"/>
          <w:szCs w:val="22"/>
          <w:lang w:val="en-GB"/>
        </w:rPr>
      </w:pPr>
      <w:r w:rsidRPr="00555CE8">
        <w:rPr>
          <w:rStyle w:val="normaltextrun"/>
          <w:rFonts w:ascii="Calibri" w:hAnsi="Calibri"/>
          <w:color w:val="000000" w:themeColor="text1"/>
          <w:sz w:val="22"/>
          <w:szCs w:val="22"/>
          <w:lang w:val="en-GB"/>
        </w:rPr>
        <w:t>Integrating mental health services</w:t>
      </w:r>
      <w:r>
        <w:rPr>
          <w:rStyle w:val="normaltextrun"/>
          <w:rFonts w:ascii="Calibri" w:hAnsi="Calibri"/>
          <w:color w:val="000000" w:themeColor="text1"/>
          <w:sz w:val="22"/>
          <w:szCs w:val="22"/>
          <w:lang w:val="en-GB"/>
        </w:rPr>
        <w:t xml:space="preserve"> </w:t>
      </w:r>
      <w:r w:rsidRPr="00555CE8">
        <w:rPr>
          <w:rStyle w:val="normaltextrun"/>
          <w:rFonts w:ascii="Calibri" w:hAnsi="Calibri"/>
          <w:color w:val="000000" w:themeColor="text1"/>
          <w:sz w:val="22"/>
          <w:szCs w:val="22"/>
          <w:lang w:val="en-GB"/>
        </w:rPr>
        <w:t xml:space="preserve">into PHC is one of WHO's most fundamental health care recommendations. PHC plays an important role in early detection and management of mental health conditions which constitute a significant burden in terms of mortality, morbidity and disability, economic costs, and are associated with violations of human rights. International evidence reveals advantages of integrating mental health services into primary healthcare, such as improved access to health care, early detection of mental health problems, reduced stigma for people with mental disorders and their families, better addressed comorbidities, reduced chronicity and improved social integration, both for the people with mental disorders and his/her household. It also ensures better human right protection and better health outcomes for people treated in PHC.  </w:t>
      </w:r>
    </w:p>
    <w:p w14:paraId="2AAFA462" w14:textId="1A328A22" w:rsidR="00C15554" w:rsidRDefault="00C15554" w:rsidP="00C15554">
      <w:pPr>
        <w:spacing w:after="0" w:line="240" w:lineRule="auto"/>
      </w:pPr>
      <w:r w:rsidRPr="00C15554">
        <w:t xml:space="preserve">The short-term aim of mental health services in PHC is </w:t>
      </w:r>
      <w:r w:rsidR="00D83AF9">
        <w:t>early and</w:t>
      </w:r>
      <w:r w:rsidRPr="00C15554">
        <w:t xml:space="preserve"> better </w:t>
      </w:r>
      <w:r w:rsidR="00D83AF9">
        <w:t>identification of the</w:t>
      </w:r>
      <w:r w:rsidRPr="00C15554">
        <w:t xml:space="preserve"> most common mental health conditions, ensure timely and appropriate referrals to specialist, hospital, psychological rehabilitation, community and /or social services and provide continuous management of </w:t>
      </w:r>
      <w:r w:rsidR="002B3D1A">
        <w:t>It also includes c</w:t>
      </w:r>
      <w:r w:rsidR="00D83AF9">
        <w:t>ounseling for patients and their family members on preventive measures to avoid/and or better manage mental health problems</w:t>
      </w:r>
      <w:r w:rsidR="002B3D1A">
        <w:t xml:space="preserve"> and m</w:t>
      </w:r>
      <w:r w:rsidR="00D83AF9">
        <w:t>anaging patients with stable chronic mental disorders in collaboration with psychologists and psychiatrists when needed. Treatment of common mental health problems at the PHC level including knowing the basic pharmacology of often use of psychotropic drugs and the indications for referral of the patient to the psychiatrist for consultation</w:t>
      </w:r>
      <w:r w:rsidR="00C44E1E">
        <w:t xml:space="preserve"> and p</w:t>
      </w:r>
      <w:r>
        <w:t xml:space="preserve">rovision of emergency care in case of mental health problems </w:t>
      </w:r>
    </w:p>
    <w:p w14:paraId="7162CFFD" w14:textId="6F3B6239" w:rsidR="001267B3" w:rsidRPr="00CF0495" w:rsidRDefault="001267B3" w:rsidP="00F30ABF">
      <w:pPr>
        <w:pStyle w:val="ListParagraph"/>
        <w:spacing w:after="0" w:line="240" w:lineRule="auto"/>
      </w:pPr>
    </w:p>
    <w:p w14:paraId="76D22341" w14:textId="73323F34" w:rsidR="00D51309" w:rsidRPr="001A6FC3" w:rsidRDefault="008614DC" w:rsidP="00FE5163">
      <w:pPr>
        <w:pStyle w:val="Pealkiri11"/>
        <w:numPr>
          <w:ilvl w:val="0"/>
          <w:numId w:val="5"/>
        </w:numPr>
        <w:spacing w:before="0" w:line="240" w:lineRule="auto"/>
        <w:rPr>
          <w:sz w:val="28"/>
          <w:szCs w:val="28"/>
        </w:rPr>
      </w:pPr>
      <w:bookmarkStart w:id="15" w:name="_Toc63463449"/>
      <w:r>
        <w:rPr>
          <w:sz w:val="28"/>
          <w:szCs w:val="28"/>
        </w:rPr>
        <w:t xml:space="preserve"> </w:t>
      </w:r>
      <w:r>
        <w:rPr>
          <w:sz w:val="28"/>
          <w:szCs w:val="28"/>
        </w:rPr>
        <w:tab/>
      </w:r>
      <w:r w:rsidR="003B2BC2" w:rsidRPr="76823675">
        <w:rPr>
          <w:sz w:val="28"/>
          <w:szCs w:val="28"/>
        </w:rPr>
        <w:t>Detailed R</w:t>
      </w:r>
      <w:r w:rsidR="00D51309" w:rsidRPr="76823675">
        <w:rPr>
          <w:sz w:val="28"/>
          <w:szCs w:val="28"/>
        </w:rPr>
        <w:t>oadmap</w:t>
      </w:r>
      <w:bookmarkEnd w:id="15"/>
    </w:p>
    <w:p w14:paraId="180D46D8" w14:textId="1311A741" w:rsidR="76823675" w:rsidRDefault="76823675" w:rsidP="76823675">
      <w:pPr>
        <w:spacing w:after="0" w:line="240" w:lineRule="auto"/>
      </w:pPr>
    </w:p>
    <w:p w14:paraId="57436820" w14:textId="26BD5A89" w:rsidR="26406DDC" w:rsidRDefault="26406DDC" w:rsidP="76823675">
      <w:pPr>
        <w:spacing w:after="0" w:line="240" w:lineRule="auto"/>
        <w:jc w:val="both"/>
        <w:rPr>
          <w:lang w:val="en-GB"/>
        </w:rPr>
      </w:pPr>
      <w:r w:rsidRPr="76823675">
        <w:rPr>
          <w:lang w:val="en-GB"/>
        </w:rPr>
        <w:t xml:space="preserve">There are specific prerequisites and enablers for the implementation of the proposed Roadmap. Before implementation of Phase 1A, it is essential to develop new national guidelines, systems and criteria to define patients in the catchment area and technical arrangements for the add on payment instalment. It is also </w:t>
      </w:r>
      <w:r w:rsidR="00B17026">
        <w:rPr>
          <w:lang w:val="en-GB"/>
        </w:rPr>
        <w:t>necessary</w:t>
      </w:r>
      <w:r w:rsidRPr="76823675">
        <w:rPr>
          <w:lang w:val="en-GB"/>
        </w:rPr>
        <w:t xml:space="preserve"> to define budgetary space, </w:t>
      </w:r>
      <w:r w:rsidR="00B17026">
        <w:rPr>
          <w:lang w:val="en-GB"/>
        </w:rPr>
        <w:t xml:space="preserve">legislative </w:t>
      </w:r>
      <w:r w:rsidRPr="76823675">
        <w:rPr>
          <w:lang w:val="en-GB"/>
        </w:rPr>
        <w:t xml:space="preserve">changes and contracting process, </w:t>
      </w:r>
      <w:r w:rsidR="00262C6F">
        <w:rPr>
          <w:lang w:val="en-GB"/>
        </w:rPr>
        <w:t>determine</w:t>
      </w:r>
      <w:r w:rsidRPr="76823675">
        <w:rPr>
          <w:lang w:val="en-GB"/>
        </w:rPr>
        <w:t xml:space="preserve"> early adopters </w:t>
      </w:r>
      <w:r>
        <w:t xml:space="preserve">and </w:t>
      </w:r>
      <w:r w:rsidRPr="76823675">
        <w:rPr>
          <w:lang w:val="en-GB"/>
        </w:rPr>
        <w:t>necessary upfront investments (equipment, IT-solutions, training).</w:t>
      </w:r>
    </w:p>
    <w:p w14:paraId="125EA569" w14:textId="292D2125" w:rsidR="76823675" w:rsidRDefault="76823675" w:rsidP="76823675">
      <w:pPr>
        <w:spacing w:after="0" w:line="240" w:lineRule="auto"/>
      </w:pPr>
    </w:p>
    <w:p w14:paraId="769F68AD" w14:textId="77777777" w:rsidR="00701475" w:rsidRPr="00CF0495" w:rsidRDefault="00701475" w:rsidP="00A80D23">
      <w:pPr>
        <w:spacing w:after="0" w:line="240" w:lineRule="auto"/>
      </w:pPr>
      <w:r w:rsidRPr="7CA39189">
        <w:t>The following Roadmap for Phased Implementation of PHC Reform in Georgia is presented:</w:t>
      </w:r>
    </w:p>
    <w:tbl>
      <w:tblPr>
        <w:tblStyle w:val="GridTable4-Accent5"/>
        <w:tblpPr w:leftFromText="180" w:rightFromText="180" w:vertAnchor="page" w:horzAnchor="margin" w:tblpX="93" w:tblpY="3826"/>
        <w:tblW w:w="9545" w:type="dxa"/>
        <w:tblInd w:w="0" w:type="dxa"/>
        <w:tblLook w:val="04A0" w:firstRow="1" w:lastRow="0" w:firstColumn="1" w:lastColumn="0" w:noHBand="0" w:noVBand="1"/>
      </w:tblPr>
      <w:tblGrid>
        <w:gridCol w:w="360"/>
        <w:gridCol w:w="6930"/>
        <w:gridCol w:w="1170"/>
        <w:gridCol w:w="1085"/>
      </w:tblGrid>
      <w:tr w:rsidR="00D36DEF" w:rsidRPr="00CF0495" w14:paraId="78C9C20E" w14:textId="77777777" w:rsidTr="00004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5C7F9C9F" w14:textId="77777777" w:rsidR="00D51309" w:rsidRPr="00CF0495" w:rsidRDefault="00D51309" w:rsidP="0000452A">
            <w:pPr>
              <w:rPr>
                <w:rFonts w:cstheme="minorHAnsi"/>
              </w:rPr>
            </w:pPr>
          </w:p>
        </w:tc>
        <w:tc>
          <w:tcPr>
            <w:tcW w:w="6930" w:type="dxa"/>
          </w:tcPr>
          <w:p w14:paraId="26A86FA2" w14:textId="77777777" w:rsidR="00D51309" w:rsidRPr="00CF0495" w:rsidRDefault="00D51309" w:rsidP="0000452A">
            <w:pPr>
              <w:cnfStyle w:val="100000000000" w:firstRow="1" w:lastRow="0" w:firstColumn="0" w:lastColumn="0" w:oddVBand="0" w:evenVBand="0" w:oddHBand="0" w:evenHBand="0" w:firstRowFirstColumn="0" w:firstRowLastColumn="0" w:lastRowFirstColumn="0" w:lastRowLastColumn="0"/>
              <w:rPr>
                <w:rFonts w:cstheme="minorHAnsi"/>
              </w:rPr>
            </w:pPr>
            <w:r w:rsidRPr="00CF0495">
              <w:rPr>
                <w:rFonts w:cstheme="minorHAnsi"/>
              </w:rPr>
              <w:t>Action</w:t>
            </w:r>
          </w:p>
        </w:tc>
        <w:tc>
          <w:tcPr>
            <w:tcW w:w="1170" w:type="dxa"/>
          </w:tcPr>
          <w:p w14:paraId="26CF5499" w14:textId="77777777" w:rsidR="00D51309" w:rsidRPr="00CF0495" w:rsidRDefault="00D51309" w:rsidP="0000452A">
            <w:pPr>
              <w:cnfStyle w:val="100000000000" w:firstRow="1" w:lastRow="0" w:firstColumn="0" w:lastColumn="0" w:oddVBand="0" w:evenVBand="0" w:oddHBand="0" w:evenHBand="0" w:firstRowFirstColumn="0" w:firstRowLastColumn="0" w:lastRowFirstColumn="0" w:lastRowLastColumn="0"/>
              <w:rPr>
                <w:rFonts w:cstheme="minorHAnsi"/>
              </w:rPr>
            </w:pPr>
            <w:r w:rsidRPr="00CF0495">
              <w:rPr>
                <w:rFonts w:cstheme="minorHAnsi"/>
              </w:rPr>
              <w:t>Timeframe</w:t>
            </w:r>
          </w:p>
        </w:tc>
        <w:tc>
          <w:tcPr>
            <w:tcW w:w="1085" w:type="dxa"/>
          </w:tcPr>
          <w:p w14:paraId="7AED34A4" w14:textId="19213FB9" w:rsidR="00D51309" w:rsidRPr="00CF0495" w:rsidRDefault="00D51309" w:rsidP="0000452A">
            <w:pPr>
              <w:cnfStyle w:val="100000000000" w:firstRow="1" w:lastRow="0" w:firstColumn="0" w:lastColumn="0" w:oddVBand="0" w:evenVBand="0" w:oddHBand="0" w:evenHBand="0" w:firstRowFirstColumn="0" w:firstRowLastColumn="0" w:lastRowFirstColumn="0" w:lastRowLastColumn="0"/>
            </w:pPr>
            <w:r w:rsidRPr="7CA39189">
              <w:t>Lead</w:t>
            </w:r>
            <w:r w:rsidR="008F010C">
              <w:t xml:space="preserve"> (TBD)</w:t>
            </w:r>
          </w:p>
        </w:tc>
      </w:tr>
      <w:tr w:rsidR="001054DD" w:rsidRPr="00CF0495" w14:paraId="1BA25B99"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6F2696E2" w14:textId="671A3B1D" w:rsidR="00D51309" w:rsidRPr="00CF0495" w:rsidRDefault="001054DD" w:rsidP="0000452A">
            <w:pPr>
              <w:rPr>
                <w:rFonts w:cstheme="minorHAnsi"/>
              </w:rPr>
            </w:pPr>
            <w:r>
              <w:rPr>
                <w:rFonts w:cstheme="minorHAnsi"/>
              </w:rPr>
              <w:t>1</w:t>
            </w:r>
          </w:p>
        </w:tc>
        <w:tc>
          <w:tcPr>
            <w:tcW w:w="6930" w:type="dxa"/>
          </w:tcPr>
          <w:p w14:paraId="3677496C" w14:textId="66B3ABED"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00CF0495">
              <w:rPr>
                <w:rFonts w:cstheme="minorHAnsi"/>
              </w:rPr>
              <w:t>Present</w:t>
            </w:r>
            <w:r w:rsidR="00557C15">
              <w:rPr>
                <w:rFonts w:cstheme="minorHAnsi"/>
              </w:rPr>
              <w:t xml:space="preserve"> revised</w:t>
            </w:r>
            <w:r w:rsidRPr="00CF0495">
              <w:rPr>
                <w:rFonts w:cstheme="minorHAnsi"/>
              </w:rPr>
              <w:t xml:space="preserve"> PHC </w:t>
            </w:r>
            <w:r w:rsidR="00557C15">
              <w:rPr>
                <w:rFonts w:cstheme="minorHAnsi"/>
              </w:rPr>
              <w:t xml:space="preserve">PB </w:t>
            </w:r>
            <w:r w:rsidRPr="00CF0495">
              <w:rPr>
                <w:rFonts w:cstheme="minorHAnsi"/>
              </w:rPr>
              <w:t>and Roadmap to PHC Board</w:t>
            </w:r>
          </w:p>
        </w:tc>
        <w:tc>
          <w:tcPr>
            <w:tcW w:w="1170" w:type="dxa"/>
          </w:tcPr>
          <w:p w14:paraId="19488EAD"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00CF0495">
              <w:rPr>
                <w:rFonts w:cstheme="minorHAnsi"/>
              </w:rPr>
              <w:t>February</w:t>
            </w:r>
          </w:p>
        </w:tc>
        <w:tc>
          <w:tcPr>
            <w:tcW w:w="1085" w:type="dxa"/>
          </w:tcPr>
          <w:p w14:paraId="0F963F8B" w14:textId="40793849"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p>
        </w:tc>
      </w:tr>
      <w:tr w:rsidR="00C578CF" w:rsidRPr="00CF0495" w14:paraId="1DD65FC2"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3EA0AC29" w14:textId="745ABC1F" w:rsidR="00C578CF" w:rsidRPr="00CF0495" w:rsidRDefault="001054DD" w:rsidP="0000452A">
            <w:pPr>
              <w:rPr>
                <w:rFonts w:cstheme="minorHAnsi"/>
              </w:rPr>
            </w:pPr>
            <w:r>
              <w:rPr>
                <w:rFonts w:cstheme="minorHAnsi"/>
              </w:rPr>
              <w:t>2</w:t>
            </w:r>
          </w:p>
        </w:tc>
        <w:tc>
          <w:tcPr>
            <w:tcW w:w="6930" w:type="dxa"/>
          </w:tcPr>
          <w:p w14:paraId="34F987D9" w14:textId="014B1988" w:rsidR="00C578CF" w:rsidRPr="00CF0495" w:rsidRDefault="00C578CF" w:rsidP="0000452A">
            <w:pPr>
              <w:cnfStyle w:val="000000000000" w:firstRow="0" w:lastRow="0" w:firstColumn="0" w:lastColumn="0" w:oddVBand="0" w:evenVBand="0" w:oddHBand="0" w:evenHBand="0" w:firstRowFirstColumn="0" w:firstRowLastColumn="0" w:lastRowFirstColumn="0" w:lastRowLastColumn="0"/>
            </w:pPr>
            <w:r w:rsidRPr="21CD0D24">
              <w:t xml:space="preserve">Adopt new ECD </w:t>
            </w:r>
            <w:r w:rsidR="59D7B2CA" w:rsidRPr="0933573F">
              <w:t xml:space="preserve">and NCD </w:t>
            </w:r>
            <w:r w:rsidRPr="21CD0D24">
              <w:t xml:space="preserve">national </w:t>
            </w:r>
            <w:r w:rsidR="16AAF855">
              <w:t>guideline</w:t>
            </w:r>
            <w:r w:rsidR="2BE04FD8">
              <w:t>s</w:t>
            </w:r>
            <w:r w:rsidRPr="21CD0D24">
              <w:t xml:space="preserve"> and </w:t>
            </w:r>
            <w:r w:rsidR="16AAF855">
              <w:t>protocol</w:t>
            </w:r>
            <w:r w:rsidR="41A7DC55">
              <w:t>s</w:t>
            </w:r>
          </w:p>
        </w:tc>
        <w:tc>
          <w:tcPr>
            <w:tcW w:w="1170" w:type="dxa"/>
          </w:tcPr>
          <w:p w14:paraId="63DD5956" w14:textId="77777777" w:rsidR="00C578CF" w:rsidRPr="00CF0495" w:rsidRDefault="00C578CF" w:rsidP="0000452A">
            <w:pPr>
              <w:cnfStyle w:val="000000000000" w:firstRow="0" w:lastRow="0" w:firstColumn="0" w:lastColumn="0" w:oddVBand="0" w:evenVBand="0" w:oddHBand="0" w:evenHBand="0" w:firstRowFirstColumn="0" w:firstRowLastColumn="0" w:lastRowFirstColumn="0" w:lastRowLastColumn="0"/>
              <w:rPr>
                <w:rFonts w:cstheme="minorHAnsi"/>
              </w:rPr>
            </w:pPr>
          </w:p>
        </w:tc>
        <w:tc>
          <w:tcPr>
            <w:tcW w:w="1085" w:type="dxa"/>
          </w:tcPr>
          <w:p w14:paraId="3DB9195A" w14:textId="77777777" w:rsidR="00C578CF" w:rsidRPr="00CF0495" w:rsidRDefault="00C578CF" w:rsidP="0000452A">
            <w:pPr>
              <w:cnfStyle w:val="000000000000" w:firstRow="0" w:lastRow="0" w:firstColumn="0" w:lastColumn="0" w:oddVBand="0" w:evenVBand="0" w:oddHBand="0" w:evenHBand="0" w:firstRowFirstColumn="0" w:firstRowLastColumn="0" w:lastRowFirstColumn="0" w:lastRowLastColumn="0"/>
              <w:rPr>
                <w:rFonts w:cstheme="minorHAnsi"/>
              </w:rPr>
            </w:pPr>
          </w:p>
        </w:tc>
      </w:tr>
      <w:tr w:rsidR="001054DD" w:rsidRPr="00CF0495" w14:paraId="2DFEC902"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442461AE" w14:textId="28F2CC4B" w:rsidR="00D51309" w:rsidRPr="00CF0495" w:rsidRDefault="001054DD" w:rsidP="0000452A">
            <w:pPr>
              <w:rPr>
                <w:rFonts w:cstheme="minorHAnsi"/>
              </w:rPr>
            </w:pPr>
            <w:r>
              <w:rPr>
                <w:rFonts w:cstheme="minorHAnsi"/>
              </w:rPr>
              <w:t>3</w:t>
            </w:r>
          </w:p>
        </w:tc>
        <w:tc>
          <w:tcPr>
            <w:tcW w:w="6930" w:type="dxa"/>
          </w:tcPr>
          <w:p w14:paraId="42C42B23" w14:textId="448EFC19"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pPr>
            <w:r w:rsidRPr="772D9D5C">
              <w:t>Confirm Taskforce/working group (</w:t>
            </w:r>
            <w:proofErr w:type="spellStart"/>
            <w:r w:rsidRPr="772D9D5C">
              <w:t>ToR</w:t>
            </w:r>
            <w:proofErr w:type="spellEnd"/>
            <w:r w:rsidRPr="772D9D5C">
              <w:t>, accountability framework)</w:t>
            </w:r>
          </w:p>
        </w:tc>
        <w:tc>
          <w:tcPr>
            <w:tcW w:w="1170" w:type="dxa"/>
          </w:tcPr>
          <w:p w14:paraId="7AB7B47B"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00CF0495">
              <w:rPr>
                <w:rFonts w:cstheme="minorHAnsi"/>
              </w:rPr>
              <w:t>February</w:t>
            </w:r>
          </w:p>
        </w:tc>
        <w:tc>
          <w:tcPr>
            <w:tcW w:w="1085" w:type="dxa"/>
          </w:tcPr>
          <w:p w14:paraId="7493B98F" w14:textId="05710D9B"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p>
        </w:tc>
      </w:tr>
      <w:tr w:rsidR="00D51309" w:rsidRPr="00CF0495" w14:paraId="6259F299"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22721743" w14:textId="1DD26EB3" w:rsidR="00D51309" w:rsidRPr="00CF0495" w:rsidRDefault="001054DD" w:rsidP="0000452A">
            <w:pPr>
              <w:rPr>
                <w:rFonts w:cstheme="minorHAnsi"/>
              </w:rPr>
            </w:pPr>
            <w:r>
              <w:rPr>
                <w:rFonts w:cstheme="minorHAnsi"/>
              </w:rPr>
              <w:t>4</w:t>
            </w:r>
          </w:p>
        </w:tc>
        <w:tc>
          <w:tcPr>
            <w:tcW w:w="6930" w:type="dxa"/>
          </w:tcPr>
          <w:p w14:paraId="0DF32E66"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E23480">
              <w:rPr>
                <w:rFonts w:cstheme="minorHAnsi"/>
              </w:rPr>
              <w:t>Agree on </w:t>
            </w:r>
            <w:r w:rsidRPr="00E23480">
              <w:rPr>
                <w:rFonts w:cstheme="minorHAnsi"/>
                <w:b/>
                <w:bCs/>
              </w:rPr>
              <w:t xml:space="preserve">criteria </w:t>
            </w:r>
            <w:r w:rsidRPr="00E23480">
              <w:rPr>
                <w:rFonts w:cstheme="minorHAnsi"/>
              </w:rPr>
              <w:t>for selection of Early Adopters</w:t>
            </w:r>
          </w:p>
        </w:tc>
        <w:tc>
          <w:tcPr>
            <w:tcW w:w="1170" w:type="dxa"/>
          </w:tcPr>
          <w:p w14:paraId="4547B65A"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CF0495">
              <w:rPr>
                <w:rFonts w:cstheme="minorHAnsi"/>
              </w:rPr>
              <w:t>February</w:t>
            </w:r>
          </w:p>
        </w:tc>
        <w:tc>
          <w:tcPr>
            <w:tcW w:w="1085" w:type="dxa"/>
          </w:tcPr>
          <w:p w14:paraId="6B2B767B"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p>
        </w:tc>
      </w:tr>
      <w:tr w:rsidR="001054DD" w:rsidRPr="00CF0495" w14:paraId="496FAA20"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2FBCAFA0" w14:textId="2D3B9922" w:rsidR="00D51309" w:rsidRPr="00CF0495" w:rsidRDefault="001054DD" w:rsidP="0000452A">
            <w:pPr>
              <w:rPr>
                <w:rFonts w:cstheme="minorHAnsi"/>
              </w:rPr>
            </w:pPr>
            <w:r>
              <w:rPr>
                <w:rFonts w:cstheme="minorHAnsi"/>
              </w:rPr>
              <w:t>5</w:t>
            </w:r>
          </w:p>
        </w:tc>
        <w:tc>
          <w:tcPr>
            <w:tcW w:w="6930" w:type="dxa"/>
          </w:tcPr>
          <w:p w14:paraId="74AA5102"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00CF0495">
              <w:rPr>
                <w:rFonts w:cstheme="minorHAnsi"/>
              </w:rPr>
              <w:t>Present finalized</w:t>
            </w:r>
            <w:r w:rsidRPr="00E23480">
              <w:rPr>
                <w:rFonts w:cstheme="minorHAnsi"/>
              </w:rPr>
              <w:t xml:space="preserve"> </w:t>
            </w:r>
            <w:r w:rsidRPr="00E23480">
              <w:rPr>
                <w:rFonts w:cstheme="minorHAnsi"/>
                <w:b/>
                <w:bCs/>
              </w:rPr>
              <w:t>costing and budgeting for implementation </w:t>
            </w:r>
            <w:r w:rsidRPr="00E23480">
              <w:rPr>
                <w:rFonts w:cstheme="minorHAnsi"/>
              </w:rPr>
              <w:t>of the new PHC model including required upfront investment in infrastructure, equipment and capacity building</w:t>
            </w:r>
          </w:p>
        </w:tc>
        <w:tc>
          <w:tcPr>
            <w:tcW w:w="1170" w:type="dxa"/>
          </w:tcPr>
          <w:p w14:paraId="44F2A94B"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00CF0495">
              <w:rPr>
                <w:rFonts w:cstheme="minorHAnsi"/>
              </w:rPr>
              <w:t>February</w:t>
            </w:r>
          </w:p>
        </w:tc>
        <w:tc>
          <w:tcPr>
            <w:tcW w:w="1085" w:type="dxa"/>
          </w:tcPr>
          <w:p w14:paraId="2C558DEB"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p>
        </w:tc>
      </w:tr>
      <w:tr w:rsidR="06320CE3" w14:paraId="5D15032D"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342354C5" w14:textId="626E72BC" w:rsidR="06320CE3" w:rsidRDefault="001054DD" w:rsidP="0000452A">
            <w:r>
              <w:t>6</w:t>
            </w:r>
          </w:p>
        </w:tc>
        <w:tc>
          <w:tcPr>
            <w:tcW w:w="6930" w:type="dxa"/>
          </w:tcPr>
          <w:p w14:paraId="4E47E216" w14:textId="59A50A21" w:rsidR="12E5CFDF" w:rsidRDefault="06705F75" w:rsidP="0000452A">
            <w:pPr>
              <w:cnfStyle w:val="000000000000" w:firstRow="0" w:lastRow="0" w:firstColumn="0" w:lastColumn="0" w:oddVBand="0" w:evenVBand="0" w:oddHBand="0" w:evenHBand="0" w:firstRowFirstColumn="0" w:firstRowLastColumn="0" w:lastRowFirstColumn="0" w:lastRowLastColumn="0"/>
            </w:pPr>
            <w:r>
              <w:t>Define roles/responsibilities with EA (SOP)</w:t>
            </w:r>
          </w:p>
        </w:tc>
        <w:tc>
          <w:tcPr>
            <w:tcW w:w="1170" w:type="dxa"/>
          </w:tcPr>
          <w:p w14:paraId="4DA0BE13" w14:textId="59A50A21" w:rsidR="12E5CFDF" w:rsidRDefault="06705F75" w:rsidP="0000452A">
            <w:pPr>
              <w:cnfStyle w:val="000000000000" w:firstRow="0" w:lastRow="0" w:firstColumn="0" w:lastColumn="0" w:oddVBand="0" w:evenVBand="0" w:oddHBand="0" w:evenHBand="0" w:firstRowFirstColumn="0" w:firstRowLastColumn="0" w:lastRowFirstColumn="0" w:lastRowLastColumn="0"/>
            </w:pPr>
            <w:r>
              <w:t>May-June</w:t>
            </w:r>
          </w:p>
        </w:tc>
        <w:tc>
          <w:tcPr>
            <w:tcW w:w="1085" w:type="dxa"/>
          </w:tcPr>
          <w:p w14:paraId="2DC38FBE" w14:textId="77777777" w:rsidR="0098523E" w:rsidRDefault="0098523E" w:rsidP="0000452A">
            <w:pPr>
              <w:cnfStyle w:val="000000000000" w:firstRow="0" w:lastRow="0" w:firstColumn="0" w:lastColumn="0" w:oddVBand="0" w:evenVBand="0" w:oddHBand="0" w:evenHBand="0" w:firstRowFirstColumn="0" w:firstRowLastColumn="0" w:lastRowFirstColumn="0" w:lastRowLastColumn="0"/>
            </w:pPr>
          </w:p>
        </w:tc>
      </w:tr>
      <w:tr w:rsidR="001054DD" w:rsidRPr="00CF0495" w14:paraId="6486E203"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5BDE6849" w14:textId="71E3F331" w:rsidR="00D51309" w:rsidRPr="00CF0495" w:rsidRDefault="001054DD" w:rsidP="0000452A">
            <w:pPr>
              <w:rPr>
                <w:rFonts w:cstheme="minorHAnsi"/>
              </w:rPr>
            </w:pPr>
            <w:r>
              <w:rPr>
                <w:rFonts w:cstheme="minorHAnsi"/>
              </w:rPr>
              <w:t>7</w:t>
            </w:r>
          </w:p>
        </w:tc>
        <w:tc>
          <w:tcPr>
            <w:tcW w:w="6930" w:type="dxa"/>
          </w:tcPr>
          <w:p w14:paraId="7E53B07A" w14:textId="13A65C2B"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00E23480">
              <w:rPr>
                <w:rFonts w:cstheme="minorHAnsi"/>
              </w:rPr>
              <w:t xml:space="preserve">Complete </w:t>
            </w:r>
            <w:r w:rsidRPr="00E23480">
              <w:rPr>
                <w:rFonts w:cstheme="minorHAnsi"/>
                <w:b/>
                <w:bCs/>
              </w:rPr>
              <w:t>selection of Early Adopters</w:t>
            </w:r>
            <w:r w:rsidRPr="00E23480">
              <w:rPr>
                <w:rFonts w:cstheme="minorHAnsi"/>
              </w:rPr>
              <w:t xml:space="preserve"> – PHC providers who will implement the new PHC model with priority service packages (</w:t>
            </w:r>
            <w:r w:rsidRPr="00E23480">
              <w:rPr>
                <w:rFonts w:cstheme="minorHAnsi"/>
                <w:b/>
                <w:bCs/>
              </w:rPr>
              <w:t>Package A</w:t>
            </w:r>
            <w:r w:rsidRPr="00E23480">
              <w:rPr>
                <w:rFonts w:cstheme="minorHAnsi"/>
              </w:rPr>
              <w:t>: ECD, Diabetes, Hypertension, CVD management)</w:t>
            </w:r>
          </w:p>
        </w:tc>
        <w:tc>
          <w:tcPr>
            <w:tcW w:w="1170" w:type="dxa"/>
          </w:tcPr>
          <w:p w14:paraId="6BA6311A"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00CF0495">
              <w:rPr>
                <w:rFonts w:cstheme="minorHAnsi"/>
              </w:rPr>
              <w:t>15 April</w:t>
            </w:r>
          </w:p>
        </w:tc>
        <w:tc>
          <w:tcPr>
            <w:tcW w:w="1085" w:type="dxa"/>
          </w:tcPr>
          <w:p w14:paraId="61B6AB27"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p>
        </w:tc>
      </w:tr>
      <w:tr w:rsidR="00FB4A80" w14:paraId="2A4F2916"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00E3D0DE" w14:textId="50F5A034" w:rsidR="00FB4A80" w:rsidRDefault="001054DD" w:rsidP="0000452A">
            <w:r>
              <w:t>8</w:t>
            </w:r>
          </w:p>
        </w:tc>
        <w:tc>
          <w:tcPr>
            <w:tcW w:w="6930" w:type="dxa"/>
          </w:tcPr>
          <w:p w14:paraId="3ED073AB" w14:textId="0B4BAB5A" w:rsidR="00FB4A80" w:rsidRPr="76823675" w:rsidRDefault="001C0624" w:rsidP="0000452A">
            <w:pPr>
              <w:cnfStyle w:val="000000000000" w:firstRow="0" w:lastRow="0" w:firstColumn="0" w:lastColumn="0" w:oddVBand="0" w:evenVBand="0" w:oddHBand="0" w:evenHBand="0" w:firstRowFirstColumn="0" w:firstRowLastColumn="0" w:lastRowFirstColumn="0" w:lastRowLastColumn="0"/>
            </w:pPr>
            <w:r>
              <w:t>Map PHC training resources, assess, revise (as needed)</w:t>
            </w:r>
          </w:p>
        </w:tc>
        <w:tc>
          <w:tcPr>
            <w:tcW w:w="1170" w:type="dxa"/>
          </w:tcPr>
          <w:p w14:paraId="5DF2489A" w14:textId="711277DA" w:rsidR="00FB4A80" w:rsidRPr="76823675" w:rsidRDefault="00D77777" w:rsidP="0000452A">
            <w:pPr>
              <w:cnfStyle w:val="000000000000" w:firstRow="0" w:lastRow="0" w:firstColumn="0" w:lastColumn="0" w:oddVBand="0" w:evenVBand="0" w:oddHBand="0" w:evenHBand="0" w:firstRowFirstColumn="0" w:firstRowLastColumn="0" w:lastRowFirstColumn="0" w:lastRowLastColumn="0"/>
            </w:pPr>
            <w:r>
              <w:t>April</w:t>
            </w:r>
          </w:p>
        </w:tc>
        <w:tc>
          <w:tcPr>
            <w:tcW w:w="1085" w:type="dxa"/>
          </w:tcPr>
          <w:p w14:paraId="32D82D50" w14:textId="77777777" w:rsidR="00FB4A80" w:rsidRDefault="00FB4A80" w:rsidP="0000452A">
            <w:pPr>
              <w:cnfStyle w:val="000000000000" w:firstRow="0" w:lastRow="0" w:firstColumn="0" w:lastColumn="0" w:oddVBand="0" w:evenVBand="0" w:oddHBand="0" w:evenHBand="0" w:firstRowFirstColumn="0" w:firstRowLastColumn="0" w:lastRowFirstColumn="0" w:lastRowLastColumn="0"/>
            </w:pPr>
          </w:p>
        </w:tc>
      </w:tr>
      <w:tr w:rsidR="001054DD" w14:paraId="22BF4A7F"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75B55387" w14:textId="7A0FB90A" w:rsidR="76823675" w:rsidRDefault="001054DD" w:rsidP="0000452A">
            <w:r>
              <w:t>9</w:t>
            </w:r>
          </w:p>
        </w:tc>
        <w:tc>
          <w:tcPr>
            <w:tcW w:w="6930" w:type="dxa"/>
          </w:tcPr>
          <w:p w14:paraId="6189634A" w14:textId="70A14F22" w:rsidR="5B7AF68C" w:rsidRDefault="5B7AF68C" w:rsidP="0000452A">
            <w:pPr>
              <w:cnfStyle w:val="000000100000" w:firstRow="0" w:lastRow="0" w:firstColumn="0" w:lastColumn="0" w:oddVBand="0" w:evenVBand="0" w:oddHBand="1" w:evenHBand="0" w:firstRowFirstColumn="0" w:firstRowLastColumn="0" w:lastRowFirstColumn="0" w:lastRowLastColumn="0"/>
            </w:pPr>
            <w:r w:rsidRPr="76823675">
              <w:t xml:space="preserve">Assess </w:t>
            </w:r>
            <w:r w:rsidR="15D7C36B">
              <w:t xml:space="preserve">training </w:t>
            </w:r>
            <w:r w:rsidRPr="76823675">
              <w:t>needs of Early Adapters (digital health/technology,</w:t>
            </w:r>
            <w:r w:rsidR="372438BC" w:rsidRPr="76823675">
              <w:t xml:space="preserve"> </w:t>
            </w:r>
            <w:r w:rsidR="5D71A370">
              <w:t>change management</w:t>
            </w:r>
            <w:r>
              <w:t>,</w:t>
            </w:r>
            <w:r w:rsidR="372438BC">
              <w:t xml:space="preserve"> </w:t>
            </w:r>
            <w:r w:rsidR="372438BC" w:rsidRPr="76823675">
              <w:t>protocols)</w:t>
            </w:r>
          </w:p>
        </w:tc>
        <w:tc>
          <w:tcPr>
            <w:tcW w:w="1170" w:type="dxa"/>
          </w:tcPr>
          <w:p w14:paraId="69D335B3" w14:textId="1533CB1C" w:rsidR="5B7AF68C" w:rsidRDefault="5B7AF68C" w:rsidP="0000452A">
            <w:pPr>
              <w:cnfStyle w:val="000000100000" w:firstRow="0" w:lastRow="0" w:firstColumn="0" w:lastColumn="0" w:oddVBand="0" w:evenVBand="0" w:oddHBand="1" w:evenHBand="0" w:firstRowFirstColumn="0" w:firstRowLastColumn="0" w:lastRowFirstColumn="0" w:lastRowLastColumn="0"/>
            </w:pPr>
            <w:r w:rsidRPr="76823675">
              <w:t>April-May</w:t>
            </w:r>
          </w:p>
        </w:tc>
        <w:tc>
          <w:tcPr>
            <w:tcW w:w="1085" w:type="dxa"/>
          </w:tcPr>
          <w:p w14:paraId="26287522" w14:textId="77777777" w:rsidR="0098523E" w:rsidRDefault="0098523E" w:rsidP="0000452A">
            <w:pPr>
              <w:cnfStyle w:val="000000100000" w:firstRow="0" w:lastRow="0" w:firstColumn="0" w:lastColumn="0" w:oddVBand="0" w:evenVBand="0" w:oddHBand="1" w:evenHBand="0" w:firstRowFirstColumn="0" w:firstRowLastColumn="0" w:lastRowFirstColumn="0" w:lastRowLastColumn="0"/>
            </w:pPr>
          </w:p>
        </w:tc>
      </w:tr>
      <w:tr w:rsidR="02906295" w14:paraId="6B16D97A"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6C4D54A0" w14:textId="0C108BE8" w:rsidR="02906295" w:rsidRDefault="001054DD" w:rsidP="0000452A">
            <w:r>
              <w:t>10</w:t>
            </w:r>
          </w:p>
        </w:tc>
        <w:tc>
          <w:tcPr>
            <w:tcW w:w="6930" w:type="dxa"/>
          </w:tcPr>
          <w:p w14:paraId="6A6C9399" w14:textId="4F2D8C50" w:rsidR="59E090A8" w:rsidRDefault="1B390887" w:rsidP="0000452A">
            <w:pPr>
              <w:cnfStyle w:val="000000000000" w:firstRow="0" w:lastRow="0" w:firstColumn="0" w:lastColumn="0" w:oddVBand="0" w:evenVBand="0" w:oddHBand="0" w:evenHBand="0" w:firstRowFirstColumn="0" w:firstRowLastColumn="0" w:lastRowFirstColumn="0" w:lastRowLastColumn="0"/>
            </w:pPr>
            <w:r w:rsidRPr="76823675">
              <w:t>Community Focus Groups</w:t>
            </w:r>
            <w:r w:rsidR="002571A2">
              <w:t xml:space="preserve"> (identify perception</w:t>
            </w:r>
            <w:r w:rsidR="00715704">
              <w:t>/understanding of PHC, barriers, expectations, preferences, needs)</w:t>
            </w:r>
          </w:p>
        </w:tc>
        <w:tc>
          <w:tcPr>
            <w:tcW w:w="1170" w:type="dxa"/>
          </w:tcPr>
          <w:p w14:paraId="7A4BBCDB" w14:textId="67A7F6AC" w:rsidR="59E090A8" w:rsidRDefault="1B390887" w:rsidP="0000452A">
            <w:pPr>
              <w:cnfStyle w:val="000000000000" w:firstRow="0" w:lastRow="0" w:firstColumn="0" w:lastColumn="0" w:oddVBand="0" w:evenVBand="0" w:oddHBand="0" w:evenHBand="0" w:firstRowFirstColumn="0" w:firstRowLastColumn="0" w:lastRowFirstColumn="0" w:lastRowLastColumn="0"/>
            </w:pPr>
            <w:r w:rsidRPr="76823675">
              <w:t>May-Ju</w:t>
            </w:r>
            <w:r w:rsidR="003C625B">
              <w:t>ne</w:t>
            </w:r>
          </w:p>
        </w:tc>
        <w:tc>
          <w:tcPr>
            <w:tcW w:w="1085" w:type="dxa"/>
          </w:tcPr>
          <w:p w14:paraId="2ECDF36F" w14:textId="77777777" w:rsidR="0098523E" w:rsidRDefault="0098523E" w:rsidP="0000452A">
            <w:pPr>
              <w:cnfStyle w:val="000000000000" w:firstRow="0" w:lastRow="0" w:firstColumn="0" w:lastColumn="0" w:oddVBand="0" w:evenVBand="0" w:oddHBand="0" w:evenHBand="0" w:firstRowFirstColumn="0" w:firstRowLastColumn="0" w:lastRowFirstColumn="0" w:lastRowLastColumn="0"/>
            </w:pPr>
          </w:p>
        </w:tc>
      </w:tr>
      <w:tr w:rsidR="001054DD" w14:paraId="3F764C5A"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6090A23F" w14:textId="6EC4BE95" w:rsidR="02906295" w:rsidRDefault="001054DD" w:rsidP="0000452A">
            <w:r>
              <w:t>11</w:t>
            </w:r>
          </w:p>
        </w:tc>
        <w:tc>
          <w:tcPr>
            <w:tcW w:w="6930" w:type="dxa"/>
          </w:tcPr>
          <w:p w14:paraId="39C84A48" w14:textId="2C6FF5B8" w:rsidR="00D2B303" w:rsidRDefault="519AADDA" w:rsidP="0000452A">
            <w:pPr>
              <w:cnfStyle w:val="000000100000" w:firstRow="0" w:lastRow="0" w:firstColumn="0" w:lastColumn="0" w:oddVBand="0" w:evenVBand="0" w:oddHBand="1" w:evenHBand="0" w:firstRowFirstColumn="0" w:firstRowLastColumn="0" w:lastRowFirstColumn="0" w:lastRowLastColumn="0"/>
            </w:pPr>
            <w:r w:rsidRPr="76823675">
              <w:t xml:space="preserve">Policy Roundtable </w:t>
            </w:r>
            <w:r w:rsidR="00E83A4C">
              <w:t>Urban PHC</w:t>
            </w:r>
            <w:r w:rsidR="3C9200FE" w:rsidRPr="76823675">
              <w:t xml:space="preserve"> (Key Stakeholders</w:t>
            </w:r>
            <w:r w:rsidR="00D9269C">
              <w:t>/Policy makers</w:t>
            </w:r>
            <w:r w:rsidR="00B32212">
              <w:t xml:space="preserve">, </w:t>
            </w:r>
            <w:r w:rsidR="00203D17">
              <w:t xml:space="preserve">local government </w:t>
            </w:r>
            <w:r w:rsidR="00B32212">
              <w:t>and providers</w:t>
            </w:r>
            <w:r w:rsidR="3C9200FE" w:rsidRPr="76823675">
              <w:t>)</w:t>
            </w:r>
          </w:p>
        </w:tc>
        <w:tc>
          <w:tcPr>
            <w:tcW w:w="1170" w:type="dxa"/>
          </w:tcPr>
          <w:p w14:paraId="031AEACE" w14:textId="0D588B9A" w:rsidR="00D2B303" w:rsidRDefault="519AADDA" w:rsidP="0000452A">
            <w:pPr>
              <w:cnfStyle w:val="000000100000" w:firstRow="0" w:lastRow="0" w:firstColumn="0" w:lastColumn="0" w:oddVBand="0" w:evenVBand="0" w:oddHBand="1" w:evenHBand="0" w:firstRowFirstColumn="0" w:firstRowLastColumn="0" w:lastRowFirstColumn="0" w:lastRowLastColumn="0"/>
            </w:pPr>
            <w:r w:rsidRPr="76823675">
              <w:t>May</w:t>
            </w:r>
          </w:p>
        </w:tc>
        <w:tc>
          <w:tcPr>
            <w:tcW w:w="1085" w:type="dxa"/>
          </w:tcPr>
          <w:p w14:paraId="090F993B" w14:textId="77777777" w:rsidR="0098523E" w:rsidRDefault="0098523E" w:rsidP="0000452A">
            <w:pPr>
              <w:cnfStyle w:val="000000100000" w:firstRow="0" w:lastRow="0" w:firstColumn="0" w:lastColumn="0" w:oddVBand="0" w:evenVBand="0" w:oddHBand="1" w:evenHBand="0" w:firstRowFirstColumn="0" w:firstRowLastColumn="0" w:lastRowFirstColumn="0" w:lastRowLastColumn="0"/>
            </w:pPr>
          </w:p>
        </w:tc>
      </w:tr>
      <w:tr w:rsidR="00E83A4C" w14:paraId="00DA5F0E"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27DB80B1" w14:textId="2CFBA519" w:rsidR="00E83A4C" w:rsidRDefault="001054DD" w:rsidP="0000452A">
            <w:r>
              <w:t>12</w:t>
            </w:r>
          </w:p>
        </w:tc>
        <w:tc>
          <w:tcPr>
            <w:tcW w:w="6930" w:type="dxa"/>
          </w:tcPr>
          <w:p w14:paraId="2AE4C398" w14:textId="38B68AEB" w:rsidR="00E83A4C" w:rsidRPr="76823675" w:rsidRDefault="00E83A4C" w:rsidP="0000452A">
            <w:pPr>
              <w:cnfStyle w:val="000000000000" w:firstRow="0" w:lastRow="0" w:firstColumn="0" w:lastColumn="0" w:oddVBand="0" w:evenVBand="0" w:oddHBand="0" w:evenHBand="0" w:firstRowFirstColumn="0" w:firstRowLastColumn="0" w:lastRowFirstColumn="0" w:lastRowLastColumn="0"/>
            </w:pPr>
            <w:r w:rsidRPr="76823675">
              <w:t xml:space="preserve">Policy Roundtable </w:t>
            </w:r>
            <w:r>
              <w:t xml:space="preserve">Rural PHC </w:t>
            </w:r>
            <w:r w:rsidRPr="76823675">
              <w:t>(Key Stakeholders</w:t>
            </w:r>
            <w:r>
              <w:t>/Policy makers, local government and providers</w:t>
            </w:r>
            <w:r w:rsidRPr="76823675">
              <w:t>)</w:t>
            </w:r>
          </w:p>
        </w:tc>
        <w:tc>
          <w:tcPr>
            <w:tcW w:w="1170" w:type="dxa"/>
          </w:tcPr>
          <w:p w14:paraId="25306806" w14:textId="770B85F2" w:rsidR="00E83A4C" w:rsidRPr="76823675" w:rsidRDefault="00203D17" w:rsidP="0000452A">
            <w:pPr>
              <w:cnfStyle w:val="000000000000" w:firstRow="0" w:lastRow="0" w:firstColumn="0" w:lastColumn="0" w:oddVBand="0" w:evenVBand="0" w:oddHBand="0" w:evenHBand="0" w:firstRowFirstColumn="0" w:firstRowLastColumn="0" w:lastRowFirstColumn="0" w:lastRowLastColumn="0"/>
            </w:pPr>
            <w:r>
              <w:t>May</w:t>
            </w:r>
          </w:p>
        </w:tc>
        <w:tc>
          <w:tcPr>
            <w:tcW w:w="1085" w:type="dxa"/>
          </w:tcPr>
          <w:p w14:paraId="4D1384CC" w14:textId="77777777" w:rsidR="00E83A4C" w:rsidRDefault="00E83A4C" w:rsidP="0000452A">
            <w:pPr>
              <w:cnfStyle w:val="000000000000" w:firstRow="0" w:lastRow="0" w:firstColumn="0" w:lastColumn="0" w:oddVBand="0" w:evenVBand="0" w:oddHBand="0" w:evenHBand="0" w:firstRowFirstColumn="0" w:firstRowLastColumn="0" w:lastRowFirstColumn="0" w:lastRowLastColumn="0"/>
            </w:pPr>
          </w:p>
        </w:tc>
      </w:tr>
      <w:tr w:rsidR="001054DD" w14:paraId="6625888F"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23CB63B8" w14:textId="191677F9" w:rsidR="02906295" w:rsidRDefault="001054DD" w:rsidP="0000452A">
            <w:r>
              <w:t>13</w:t>
            </w:r>
          </w:p>
        </w:tc>
        <w:tc>
          <w:tcPr>
            <w:tcW w:w="6930" w:type="dxa"/>
          </w:tcPr>
          <w:p w14:paraId="1C6A4957" w14:textId="05CA3CA6" w:rsidR="1F31462F" w:rsidRDefault="2714AAEF" w:rsidP="0000452A">
            <w:pPr>
              <w:cnfStyle w:val="000000100000" w:firstRow="0" w:lastRow="0" w:firstColumn="0" w:lastColumn="0" w:oddVBand="0" w:evenVBand="0" w:oddHBand="1" w:evenHBand="0" w:firstRowFirstColumn="0" w:firstRowLastColumn="0" w:lastRowFirstColumn="0" w:lastRowLastColumn="0"/>
            </w:pPr>
            <w:r w:rsidRPr="76823675">
              <w:t xml:space="preserve">Review/Revise </w:t>
            </w:r>
            <w:r w:rsidR="00327839">
              <w:t>n</w:t>
            </w:r>
            <w:r w:rsidRPr="76823675">
              <w:t>ursing competencies</w:t>
            </w:r>
            <w:r w:rsidR="005735D9">
              <w:t xml:space="preserve"> and develop strategy for in</w:t>
            </w:r>
            <w:r w:rsidR="009A3F44">
              <w:t>creasing role of nurses in PHC</w:t>
            </w:r>
          </w:p>
        </w:tc>
        <w:tc>
          <w:tcPr>
            <w:tcW w:w="1170" w:type="dxa"/>
          </w:tcPr>
          <w:p w14:paraId="330088F9" w14:textId="1B44FB68" w:rsidR="1F31462F" w:rsidRDefault="2714AAEF" w:rsidP="0000452A">
            <w:pPr>
              <w:cnfStyle w:val="000000100000" w:firstRow="0" w:lastRow="0" w:firstColumn="0" w:lastColumn="0" w:oddVBand="0" w:evenVBand="0" w:oddHBand="1" w:evenHBand="0" w:firstRowFirstColumn="0" w:firstRowLastColumn="0" w:lastRowFirstColumn="0" w:lastRowLastColumn="0"/>
            </w:pPr>
            <w:r w:rsidRPr="76823675">
              <w:t>May-</w:t>
            </w:r>
            <w:r w:rsidR="009A3F44">
              <w:t>August</w:t>
            </w:r>
          </w:p>
        </w:tc>
        <w:tc>
          <w:tcPr>
            <w:tcW w:w="1085" w:type="dxa"/>
          </w:tcPr>
          <w:p w14:paraId="452EDDF8" w14:textId="77777777" w:rsidR="0098523E" w:rsidRDefault="0098523E" w:rsidP="0000452A">
            <w:pPr>
              <w:cnfStyle w:val="000000100000" w:firstRow="0" w:lastRow="0" w:firstColumn="0" w:lastColumn="0" w:oddVBand="0" w:evenVBand="0" w:oddHBand="1" w:evenHBand="0" w:firstRowFirstColumn="0" w:firstRowLastColumn="0" w:lastRowFirstColumn="0" w:lastRowLastColumn="0"/>
            </w:pPr>
          </w:p>
        </w:tc>
      </w:tr>
      <w:tr w:rsidR="00D51309" w:rsidRPr="00CF0495" w14:paraId="0529180B"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25997E75" w14:textId="7092D5D0" w:rsidR="00D51309" w:rsidRPr="00CF0495" w:rsidRDefault="001054DD" w:rsidP="0000452A">
            <w:pPr>
              <w:rPr>
                <w:rFonts w:cstheme="minorHAnsi"/>
              </w:rPr>
            </w:pPr>
            <w:r>
              <w:rPr>
                <w:rFonts w:cstheme="minorHAnsi"/>
              </w:rPr>
              <w:t>14</w:t>
            </w:r>
          </w:p>
        </w:tc>
        <w:tc>
          <w:tcPr>
            <w:tcW w:w="6930" w:type="dxa"/>
          </w:tcPr>
          <w:p w14:paraId="0C952187" w14:textId="3B88D9D6"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pPr>
            <w:r w:rsidRPr="259623A8">
              <w:t>Approve new contracting, payment, reporting and verification mechanisms for Early Adopters, including the </w:t>
            </w:r>
            <w:r w:rsidRPr="259623A8">
              <w:rPr>
                <w:b/>
              </w:rPr>
              <w:t>motivational payment component for key priority areas</w:t>
            </w:r>
            <w:r w:rsidRPr="259623A8">
              <w:t xml:space="preserve">: ECD, hypertension, </w:t>
            </w:r>
            <w:r w:rsidR="7984C5A1" w:rsidRPr="259623A8">
              <w:t>CVD,</w:t>
            </w:r>
            <w:r w:rsidRPr="259623A8">
              <w:t xml:space="preserve"> type 2 diabetes </w:t>
            </w:r>
          </w:p>
        </w:tc>
        <w:tc>
          <w:tcPr>
            <w:tcW w:w="1170" w:type="dxa"/>
          </w:tcPr>
          <w:p w14:paraId="5033F569"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CF0495">
              <w:rPr>
                <w:rFonts w:cstheme="minorHAnsi"/>
              </w:rPr>
              <w:t>1 June</w:t>
            </w:r>
          </w:p>
        </w:tc>
        <w:tc>
          <w:tcPr>
            <w:tcW w:w="1085" w:type="dxa"/>
          </w:tcPr>
          <w:p w14:paraId="745A8DEA"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p>
        </w:tc>
      </w:tr>
      <w:tr w:rsidR="001054DD" w:rsidRPr="00CF0495" w14:paraId="366354A6"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53F93B01" w14:textId="3E9AC785" w:rsidR="00081804" w:rsidRPr="00CF0495" w:rsidRDefault="001054DD" w:rsidP="0000452A">
            <w:pPr>
              <w:rPr>
                <w:rFonts w:cstheme="minorHAnsi"/>
              </w:rPr>
            </w:pPr>
            <w:r>
              <w:rPr>
                <w:rFonts w:cstheme="minorHAnsi"/>
              </w:rPr>
              <w:t>15</w:t>
            </w:r>
          </w:p>
        </w:tc>
        <w:tc>
          <w:tcPr>
            <w:tcW w:w="6930" w:type="dxa"/>
          </w:tcPr>
          <w:p w14:paraId="1B5985C2" w14:textId="194C19AB" w:rsidR="00081804" w:rsidRPr="00E23480" w:rsidRDefault="00E13E34" w:rsidP="0000452A">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Establish criteria to define patients in catchment area</w:t>
            </w:r>
          </w:p>
        </w:tc>
        <w:tc>
          <w:tcPr>
            <w:tcW w:w="1170" w:type="dxa"/>
          </w:tcPr>
          <w:p w14:paraId="546D28A2" w14:textId="3633888D" w:rsidR="00081804" w:rsidRPr="00CF0495" w:rsidRDefault="00E13E34" w:rsidP="0000452A">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June</w:t>
            </w:r>
          </w:p>
        </w:tc>
        <w:tc>
          <w:tcPr>
            <w:tcW w:w="1085" w:type="dxa"/>
          </w:tcPr>
          <w:p w14:paraId="7ABCC1CA" w14:textId="77777777" w:rsidR="00081804" w:rsidRPr="00CF0495" w:rsidRDefault="00081804" w:rsidP="0000452A">
            <w:pPr>
              <w:cnfStyle w:val="000000100000" w:firstRow="0" w:lastRow="0" w:firstColumn="0" w:lastColumn="0" w:oddVBand="0" w:evenVBand="0" w:oddHBand="1" w:evenHBand="0" w:firstRowFirstColumn="0" w:firstRowLastColumn="0" w:lastRowFirstColumn="0" w:lastRowLastColumn="0"/>
              <w:rPr>
                <w:rFonts w:cstheme="minorHAnsi"/>
              </w:rPr>
            </w:pPr>
          </w:p>
        </w:tc>
      </w:tr>
      <w:tr w:rsidR="00D51309" w:rsidRPr="00CF0495" w14:paraId="03309288"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148C05DC" w14:textId="291AD0C8" w:rsidR="00D51309" w:rsidRPr="00CF0495" w:rsidRDefault="001054DD" w:rsidP="0000452A">
            <w:pPr>
              <w:rPr>
                <w:rFonts w:cstheme="minorHAnsi"/>
              </w:rPr>
            </w:pPr>
            <w:r>
              <w:rPr>
                <w:rFonts w:cstheme="minorHAnsi"/>
              </w:rPr>
              <w:t>16</w:t>
            </w:r>
          </w:p>
        </w:tc>
        <w:tc>
          <w:tcPr>
            <w:tcW w:w="6930" w:type="dxa"/>
          </w:tcPr>
          <w:p w14:paraId="5AC994AC"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E23480">
              <w:rPr>
                <w:rFonts w:cstheme="minorHAnsi"/>
              </w:rPr>
              <w:t xml:space="preserve">Approve revised </w:t>
            </w:r>
            <w:r w:rsidRPr="00E23480">
              <w:rPr>
                <w:rFonts w:cstheme="minorHAnsi"/>
                <w:b/>
                <w:bCs/>
              </w:rPr>
              <w:t>legal and regulatory base</w:t>
            </w:r>
            <w:r w:rsidRPr="00E23480">
              <w:rPr>
                <w:rFonts w:cstheme="minorHAnsi"/>
              </w:rPr>
              <w:t xml:space="preserve"> – new national guidelines and protocols, changes to the state health programs, including changes to financing mechanism for the priority services packages and empanelment procedures for the target populations for early adopters </w:t>
            </w:r>
          </w:p>
        </w:tc>
        <w:tc>
          <w:tcPr>
            <w:tcW w:w="1170" w:type="dxa"/>
          </w:tcPr>
          <w:p w14:paraId="02597CD4"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CF0495">
              <w:rPr>
                <w:rFonts w:cstheme="minorHAnsi"/>
              </w:rPr>
              <w:t>1 June</w:t>
            </w:r>
          </w:p>
        </w:tc>
        <w:tc>
          <w:tcPr>
            <w:tcW w:w="1085" w:type="dxa"/>
          </w:tcPr>
          <w:p w14:paraId="3E168B89"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p>
        </w:tc>
      </w:tr>
      <w:tr w:rsidR="001054DD" w:rsidRPr="00CF0495" w14:paraId="53C205B2"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572A0801" w14:textId="145B0C20" w:rsidR="00AB2616" w:rsidRPr="00CF0495" w:rsidRDefault="001054DD" w:rsidP="0000452A">
            <w:pPr>
              <w:rPr>
                <w:rFonts w:cstheme="minorHAnsi"/>
              </w:rPr>
            </w:pPr>
            <w:r>
              <w:rPr>
                <w:rFonts w:cstheme="minorHAnsi"/>
              </w:rPr>
              <w:t>17</w:t>
            </w:r>
          </w:p>
        </w:tc>
        <w:tc>
          <w:tcPr>
            <w:tcW w:w="6930" w:type="dxa"/>
          </w:tcPr>
          <w:p w14:paraId="0281FEFC" w14:textId="23C2CD52" w:rsidR="00AB2616" w:rsidRPr="00E23480" w:rsidRDefault="14EA303B" w:rsidP="0000452A">
            <w:pPr>
              <w:cnfStyle w:val="000000100000" w:firstRow="0" w:lastRow="0" w:firstColumn="0" w:lastColumn="0" w:oddVBand="0" w:evenVBand="0" w:oddHBand="1" w:evenHBand="0" w:firstRowFirstColumn="0" w:firstRowLastColumn="0" w:lastRowFirstColumn="0" w:lastRowLastColumn="0"/>
            </w:pPr>
            <w:r>
              <w:t xml:space="preserve">Policy </w:t>
            </w:r>
            <w:r w:rsidR="194F25D2">
              <w:t>Roundtable</w:t>
            </w:r>
            <w:r w:rsidR="37352415">
              <w:t xml:space="preserve"> II</w:t>
            </w:r>
            <w:r w:rsidR="44C99439">
              <w:t xml:space="preserve"> (Early Adopters/PHC managers and providers)</w:t>
            </w:r>
          </w:p>
        </w:tc>
        <w:tc>
          <w:tcPr>
            <w:tcW w:w="1170" w:type="dxa"/>
          </w:tcPr>
          <w:p w14:paraId="501FBD3F" w14:textId="0254F8C5" w:rsidR="00AB2616" w:rsidRPr="00CF0495" w:rsidRDefault="6FB288A9" w:rsidP="0000452A">
            <w:pPr>
              <w:cnfStyle w:val="000000100000" w:firstRow="0" w:lastRow="0" w:firstColumn="0" w:lastColumn="0" w:oddVBand="0" w:evenVBand="0" w:oddHBand="1" w:evenHBand="0" w:firstRowFirstColumn="0" w:firstRowLastColumn="0" w:lastRowFirstColumn="0" w:lastRowLastColumn="0"/>
            </w:pPr>
            <w:r w:rsidRPr="76823675">
              <w:t xml:space="preserve">June </w:t>
            </w:r>
          </w:p>
        </w:tc>
        <w:tc>
          <w:tcPr>
            <w:tcW w:w="1085" w:type="dxa"/>
          </w:tcPr>
          <w:p w14:paraId="6CAC0077" w14:textId="77777777" w:rsidR="00AB2616" w:rsidRPr="00CF0495" w:rsidRDefault="00AB2616" w:rsidP="0000452A">
            <w:pPr>
              <w:cnfStyle w:val="000000100000" w:firstRow="0" w:lastRow="0" w:firstColumn="0" w:lastColumn="0" w:oddVBand="0" w:evenVBand="0" w:oddHBand="1" w:evenHBand="0" w:firstRowFirstColumn="0" w:firstRowLastColumn="0" w:lastRowFirstColumn="0" w:lastRowLastColumn="0"/>
              <w:rPr>
                <w:rFonts w:cstheme="minorHAnsi"/>
              </w:rPr>
            </w:pPr>
          </w:p>
        </w:tc>
      </w:tr>
      <w:tr w:rsidR="00D51309" w:rsidRPr="00CF0495" w14:paraId="64F17211"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79722D6B" w14:textId="40CFA803" w:rsidR="00D51309" w:rsidRPr="00CF0495" w:rsidRDefault="001054DD" w:rsidP="0000452A">
            <w:pPr>
              <w:rPr>
                <w:rFonts w:cstheme="minorHAnsi"/>
              </w:rPr>
            </w:pPr>
            <w:r>
              <w:rPr>
                <w:rFonts w:cstheme="minorHAnsi"/>
              </w:rPr>
              <w:t>18</w:t>
            </w:r>
          </w:p>
        </w:tc>
        <w:tc>
          <w:tcPr>
            <w:tcW w:w="6930" w:type="dxa"/>
          </w:tcPr>
          <w:p w14:paraId="2C4553AF"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E23480">
              <w:rPr>
                <w:rFonts w:cstheme="minorHAnsi"/>
              </w:rPr>
              <w:t xml:space="preserve">Procure and supply </w:t>
            </w:r>
            <w:r w:rsidRPr="00E23480">
              <w:rPr>
                <w:rFonts w:cstheme="minorHAnsi"/>
                <w:b/>
                <w:bCs/>
              </w:rPr>
              <w:t>equipment</w:t>
            </w:r>
            <w:r w:rsidRPr="00E23480">
              <w:rPr>
                <w:rFonts w:cstheme="minorHAnsi"/>
              </w:rPr>
              <w:t xml:space="preserve"> to Early Adopters for office and home-based service provision under the new PHC model</w:t>
            </w:r>
          </w:p>
        </w:tc>
        <w:tc>
          <w:tcPr>
            <w:tcW w:w="1170" w:type="dxa"/>
          </w:tcPr>
          <w:p w14:paraId="7AA82F78"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CF0495">
              <w:rPr>
                <w:rFonts w:cstheme="minorHAnsi"/>
              </w:rPr>
              <w:t>1 June – 1 August</w:t>
            </w:r>
          </w:p>
        </w:tc>
        <w:tc>
          <w:tcPr>
            <w:tcW w:w="1085" w:type="dxa"/>
          </w:tcPr>
          <w:p w14:paraId="21321910"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p>
        </w:tc>
      </w:tr>
      <w:tr w:rsidR="001054DD" w:rsidRPr="00CF0495" w14:paraId="6DAAECC3"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1DB1D15E" w14:textId="0BC2755C" w:rsidR="00D51309" w:rsidRPr="00CF0495" w:rsidRDefault="001054DD" w:rsidP="0000452A">
            <w:pPr>
              <w:rPr>
                <w:rFonts w:cstheme="minorHAnsi"/>
              </w:rPr>
            </w:pPr>
            <w:r>
              <w:rPr>
                <w:rFonts w:cstheme="minorHAnsi"/>
              </w:rPr>
              <w:t>19</w:t>
            </w:r>
          </w:p>
        </w:tc>
        <w:tc>
          <w:tcPr>
            <w:tcW w:w="6930" w:type="dxa"/>
          </w:tcPr>
          <w:p w14:paraId="49B9B8CC" w14:textId="2FDC8D50"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1EB315F5">
              <w:t xml:space="preserve">Develop and implement </w:t>
            </w:r>
            <w:r w:rsidR="00D91E65">
              <w:t xml:space="preserve">community engagement </w:t>
            </w:r>
            <w:r w:rsidR="00E13E34">
              <w:t>(link to public health</w:t>
            </w:r>
            <w:r w:rsidR="007D189F">
              <w:t xml:space="preserve">) </w:t>
            </w:r>
            <w:r w:rsidR="00D91E65">
              <w:t>strategy/</w:t>
            </w:r>
            <w:r w:rsidRPr="1EB315F5">
              <w:t>communications/public awareness campaign </w:t>
            </w:r>
          </w:p>
        </w:tc>
        <w:tc>
          <w:tcPr>
            <w:tcW w:w="1170" w:type="dxa"/>
          </w:tcPr>
          <w:p w14:paraId="74F3460B"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00CF0495">
              <w:rPr>
                <w:rFonts w:cstheme="minorHAnsi"/>
              </w:rPr>
              <w:t>1 May - ongoing</w:t>
            </w:r>
          </w:p>
        </w:tc>
        <w:tc>
          <w:tcPr>
            <w:tcW w:w="1085" w:type="dxa"/>
          </w:tcPr>
          <w:p w14:paraId="33D30F54"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p>
        </w:tc>
      </w:tr>
      <w:tr w:rsidR="7734D6C4" w14:paraId="1F565E2D"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6CA710B2" w14:textId="7905F512" w:rsidR="7734D6C4" w:rsidRDefault="001054DD" w:rsidP="0000452A">
            <w:r>
              <w:t>20</w:t>
            </w:r>
          </w:p>
        </w:tc>
        <w:tc>
          <w:tcPr>
            <w:tcW w:w="6930" w:type="dxa"/>
          </w:tcPr>
          <w:p w14:paraId="54EDED1A" w14:textId="3032253C" w:rsidR="59E2A420" w:rsidRDefault="2E70E2C1" w:rsidP="0000452A">
            <w:pPr>
              <w:cnfStyle w:val="000000000000" w:firstRow="0" w:lastRow="0" w:firstColumn="0" w:lastColumn="0" w:oddVBand="0" w:evenVBand="0" w:oddHBand="0" w:evenHBand="0" w:firstRowFirstColumn="0" w:firstRowLastColumn="0" w:lastRowFirstColumn="0" w:lastRowLastColumn="0"/>
            </w:pPr>
            <w:r w:rsidRPr="772D9D5C">
              <w:rPr>
                <w:b/>
                <w:bCs/>
              </w:rPr>
              <w:t xml:space="preserve">Electronic </w:t>
            </w:r>
            <w:r w:rsidR="5C121AD7" w:rsidRPr="772D9D5C">
              <w:rPr>
                <w:b/>
                <w:bCs/>
              </w:rPr>
              <w:t>Health Information System</w:t>
            </w:r>
            <w:r w:rsidR="07910F22" w:rsidRPr="772D9D5C">
              <w:rPr>
                <w:b/>
                <w:bCs/>
              </w:rPr>
              <w:t>:</w:t>
            </w:r>
            <w:r w:rsidR="22633F73" w:rsidRPr="772D9D5C">
              <w:rPr>
                <w:b/>
                <w:bCs/>
              </w:rPr>
              <w:t xml:space="preserve"> </w:t>
            </w:r>
            <w:r w:rsidR="22633F73">
              <w:t xml:space="preserve">Unified Management Information System </w:t>
            </w:r>
            <w:r w:rsidR="61948839">
              <w:t>(</w:t>
            </w:r>
            <w:r w:rsidR="22633F73">
              <w:t>E-MIS)</w:t>
            </w:r>
            <w:r w:rsidR="320C90C9">
              <w:t>: testing of e-module for patient flow, e-referral, telemedicine for PHC</w:t>
            </w:r>
          </w:p>
        </w:tc>
        <w:tc>
          <w:tcPr>
            <w:tcW w:w="1170" w:type="dxa"/>
          </w:tcPr>
          <w:p w14:paraId="467200BF" w14:textId="59D513D4" w:rsidR="21BB5A77" w:rsidRDefault="1ED2EE09" w:rsidP="0000452A">
            <w:pPr>
              <w:cnfStyle w:val="000000000000" w:firstRow="0" w:lastRow="0" w:firstColumn="0" w:lastColumn="0" w:oddVBand="0" w:evenVBand="0" w:oddHBand="0" w:evenHBand="0" w:firstRowFirstColumn="0" w:firstRowLastColumn="0" w:lastRowFirstColumn="0" w:lastRowLastColumn="0"/>
            </w:pPr>
            <w:r>
              <w:t>1 June – 1 September</w:t>
            </w:r>
          </w:p>
        </w:tc>
        <w:tc>
          <w:tcPr>
            <w:tcW w:w="1085" w:type="dxa"/>
          </w:tcPr>
          <w:p w14:paraId="4A3019D9" w14:textId="69131377" w:rsidR="7734D6C4" w:rsidRDefault="7734D6C4" w:rsidP="0000452A">
            <w:pPr>
              <w:cnfStyle w:val="000000000000" w:firstRow="0" w:lastRow="0" w:firstColumn="0" w:lastColumn="0" w:oddVBand="0" w:evenVBand="0" w:oddHBand="0" w:evenHBand="0" w:firstRowFirstColumn="0" w:firstRowLastColumn="0" w:lastRowFirstColumn="0" w:lastRowLastColumn="0"/>
            </w:pPr>
          </w:p>
        </w:tc>
      </w:tr>
      <w:tr w:rsidR="001054DD" w:rsidRPr="00CF0495" w14:paraId="3EBA58DB"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5149EF32" w14:textId="2E177F4D" w:rsidR="00D51309" w:rsidRPr="00CF0495" w:rsidRDefault="001054DD" w:rsidP="0000452A">
            <w:pPr>
              <w:rPr>
                <w:rFonts w:cstheme="minorHAnsi"/>
              </w:rPr>
            </w:pPr>
            <w:r>
              <w:rPr>
                <w:rFonts w:cstheme="minorHAnsi"/>
              </w:rPr>
              <w:lastRenderedPageBreak/>
              <w:t>21</w:t>
            </w:r>
          </w:p>
        </w:tc>
        <w:tc>
          <w:tcPr>
            <w:tcW w:w="6930" w:type="dxa"/>
          </w:tcPr>
          <w:p w14:paraId="1C6A42D5"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00E23480">
              <w:rPr>
                <w:rFonts w:cstheme="minorHAnsi"/>
                <w:b/>
                <w:bCs/>
              </w:rPr>
              <w:t>Register and empanel </w:t>
            </w:r>
            <w:r w:rsidRPr="00E23480">
              <w:rPr>
                <w:rFonts w:cstheme="minorHAnsi"/>
              </w:rPr>
              <w:t>target populations (families with children under 6 years of age, patients with diabetes, hypertension and CVD) by the early adopters</w:t>
            </w:r>
          </w:p>
        </w:tc>
        <w:tc>
          <w:tcPr>
            <w:tcW w:w="1170" w:type="dxa"/>
          </w:tcPr>
          <w:p w14:paraId="3392ADE9"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00CF0495">
              <w:rPr>
                <w:rFonts w:cstheme="minorHAnsi"/>
              </w:rPr>
              <w:t>1 June – 1 August</w:t>
            </w:r>
          </w:p>
        </w:tc>
        <w:tc>
          <w:tcPr>
            <w:tcW w:w="1085" w:type="dxa"/>
          </w:tcPr>
          <w:p w14:paraId="1D2696E4"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p>
        </w:tc>
      </w:tr>
      <w:tr w:rsidR="00D51309" w:rsidRPr="00CF0495" w14:paraId="04C7B41C"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0DEF9D42" w14:textId="4DCE2D00" w:rsidR="00D51309" w:rsidRPr="00CF0495" w:rsidRDefault="001054DD" w:rsidP="0000452A">
            <w:pPr>
              <w:rPr>
                <w:rFonts w:cstheme="minorHAnsi"/>
              </w:rPr>
            </w:pPr>
            <w:r>
              <w:rPr>
                <w:rFonts w:cstheme="minorHAnsi"/>
              </w:rPr>
              <w:t>22</w:t>
            </w:r>
          </w:p>
        </w:tc>
        <w:tc>
          <w:tcPr>
            <w:tcW w:w="6930" w:type="dxa"/>
          </w:tcPr>
          <w:p w14:paraId="3C709C55"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E23480">
              <w:rPr>
                <w:rFonts w:cstheme="minorHAnsi"/>
              </w:rPr>
              <w:t xml:space="preserve">Establish mechanisms to ensure access to necessary </w:t>
            </w:r>
            <w:r w:rsidRPr="00E23480">
              <w:rPr>
                <w:rFonts w:cstheme="minorHAnsi"/>
                <w:b/>
                <w:bCs/>
              </w:rPr>
              <w:t xml:space="preserve">diagnostics </w:t>
            </w:r>
            <w:r w:rsidRPr="00E23480">
              <w:rPr>
                <w:rFonts w:cstheme="minorHAnsi"/>
              </w:rPr>
              <w:t>for all Early Adopters  </w:t>
            </w:r>
          </w:p>
        </w:tc>
        <w:tc>
          <w:tcPr>
            <w:tcW w:w="1170" w:type="dxa"/>
          </w:tcPr>
          <w:p w14:paraId="472A3AED"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CF0495">
              <w:rPr>
                <w:rFonts w:cstheme="minorHAnsi"/>
              </w:rPr>
              <w:t>1 May</w:t>
            </w:r>
          </w:p>
        </w:tc>
        <w:tc>
          <w:tcPr>
            <w:tcW w:w="1085" w:type="dxa"/>
          </w:tcPr>
          <w:p w14:paraId="3A236BF7"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p>
        </w:tc>
      </w:tr>
      <w:tr w:rsidR="001054DD" w:rsidRPr="00CF0495" w14:paraId="48DA215F"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7C55508A" w14:textId="3639CA06" w:rsidR="003A0243" w:rsidRPr="00CF0495" w:rsidRDefault="001054DD" w:rsidP="0000452A">
            <w:pPr>
              <w:rPr>
                <w:rFonts w:cstheme="minorHAnsi"/>
              </w:rPr>
            </w:pPr>
            <w:r>
              <w:rPr>
                <w:rFonts w:cstheme="minorHAnsi"/>
              </w:rPr>
              <w:t>23</w:t>
            </w:r>
          </w:p>
        </w:tc>
        <w:tc>
          <w:tcPr>
            <w:tcW w:w="6930" w:type="dxa"/>
          </w:tcPr>
          <w:p w14:paraId="6FFFAB13" w14:textId="0C8C29DD" w:rsidR="003A0243" w:rsidRPr="00CF0495" w:rsidRDefault="003A0243" w:rsidP="0000452A">
            <w:pPr>
              <w:cnfStyle w:val="000000100000" w:firstRow="0" w:lastRow="0" w:firstColumn="0" w:lastColumn="0" w:oddVBand="0" w:evenVBand="0" w:oddHBand="1" w:evenHBand="0" w:firstRowFirstColumn="0" w:firstRowLastColumn="0" w:lastRowFirstColumn="0" w:lastRowLastColumn="0"/>
            </w:pPr>
            <w:r w:rsidRPr="76823675">
              <w:t xml:space="preserve">Develop </w:t>
            </w:r>
            <w:r w:rsidRPr="76823675">
              <w:rPr>
                <w:b/>
              </w:rPr>
              <w:t>monitoring and evaluation</w:t>
            </w:r>
            <w:r>
              <w:rPr>
                <w:b/>
              </w:rPr>
              <w:t xml:space="preserve"> </w:t>
            </w:r>
            <w:r w:rsidR="009908B7">
              <w:rPr>
                <w:b/>
              </w:rPr>
              <w:t>framework,</w:t>
            </w:r>
            <w:r w:rsidRPr="76823675">
              <w:t xml:space="preserve"> tools and mechanisms, including a digital platform for care coordination, monitoring and continuous improvement of ECD services and outcomes evaluation to be used also for RB</w:t>
            </w:r>
          </w:p>
        </w:tc>
        <w:tc>
          <w:tcPr>
            <w:tcW w:w="1170" w:type="dxa"/>
          </w:tcPr>
          <w:p w14:paraId="3E52FC4D" w14:textId="77777777" w:rsidR="003A0243" w:rsidRPr="00CF0495" w:rsidRDefault="003A0243" w:rsidP="0000452A">
            <w:pPr>
              <w:cnfStyle w:val="000000100000" w:firstRow="0" w:lastRow="0" w:firstColumn="0" w:lastColumn="0" w:oddVBand="0" w:evenVBand="0" w:oddHBand="1" w:evenHBand="0" w:firstRowFirstColumn="0" w:firstRowLastColumn="0" w:lastRowFirstColumn="0" w:lastRowLastColumn="0"/>
            </w:pPr>
            <w:r w:rsidRPr="7CA39189">
              <w:t xml:space="preserve">1 April - 1 July </w:t>
            </w:r>
          </w:p>
        </w:tc>
        <w:tc>
          <w:tcPr>
            <w:tcW w:w="1085" w:type="dxa"/>
          </w:tcPr>
          <w:p w14:paraId="10A5EE51" w14:textId="77777777" w:rsidR="003A0243" w:rsidRPr="00CF0495" w:rsidRDefault="003A0243" w:rsidP="0000452A">
            <w:pPr>
              <w:cnfStyle w:val="000000100000" w:firstRow="0" w:lastRow="0" w:firstColumn="0" w:lastColumn="0" w:oddVBand="0" w:evenVBand="0" w:oddHBand="1" w:evenHBand="0" w:firstRowFirstColumn="0" w:firstRowLastColumn="0" w:lastRowFirstColumn="0" w:lastRowLastColumn="0"/>
              <w:rPr>
                <w:rFonts w:cstheme="minorHAnsi"/>
              </w:rPr>
            </w:pPr>
          </w:p>
        </w:tc>
      </w:tr>
      <w:tr w:rsidR="00CF0495" w:rsidRPr="00CF0495" w14:paraId="1418727C"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733F269B" w14:textId="75F2C7BB" w:rsidR="00D51309" w:rsidRPr="00CF0495" w:rsidRDefault="001054DD" w:rsidP="0000452A">
            <w:pPr>
              <w:rPr>
                <w:rFonts w:cstheme="minorHAnsi"/>
              </w:rPr>
            </w:pPr>
            <w:r>
              <w:rPr>
                <w:rFonts w:cstheme="minorHAnsi"/>
              </w:rPr>
              <w:t>24</w:t>
            </w:r>
          </w:p>
        </w:tc>
        <w:tc>
          <w:tcPr>
            <w:tcW w:w="6930" w:type="dxa"/>
          </w:tcPr>
          <w:p w14:paraId="58B8F421" w14:textId="094CC3AA"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pPr>
            <w:r w:rsidRPr="7734D6C4">
              <w:rPr>
                <w:b/>
                <w:bCs/>
              </w:rPr>
              <w:t xml:space="preserve">Train </w:t>
            </w:r>
            <w:r w:rsidRPr="7734D6C4">
              <w:t xml:space="preserve">up to 60 Master trainers and 600 teams of FP and FN of the Early Adopters in the priority </w:t>
            </w:r>
            <w:r w:rsidR="58CC0D17" w:rsidRPr="7734D6C4">
              <w:t xml:space="preserve">services </w:t>
            </w:r>
            <w:r w:rsidRPr="7734D6C4">
              <w:t>(Package A)</w:t>
            </w:r>
          </w:p>
        </w:tc>
        <w:tc>
          <w:tcPr>
            <w:tcW w:w="1170" w:type="dxa"/>
          </w:tcPr>
          <w:p w14:paraId="4A7A7E83"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CF0495">
              <w:rPr>
                <w:rFonts w:cstheme="minorHAnsi"/>
              </w:rPr>
              <w:t>1 April – 1 July</w:t>
            </w:r>
          </w:p>
        </w:tc>
        <w:tc>
          <w:tcPr>
            <w:tcW w:w="1085" w:type="dxa"/>
          </w:tcPr>
          <w:p w14:paraId="58545057"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p>
        </w:tc>
      </w:tr>
      <w:tr w:rsidR="001054DD" w:rsidRPr="00CF0495" w14:paraId="01F7C644"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08ECCB1A" w14:textId="5DB7A7E1" w:rsidR="003A0243" w:rsidRPr="00CF0495" w:rsidRDefault="001054DD" w:rsidP="0000452A">
            <w:pPr>
              <w:rPr>
                <w:rFonts w:cstheme="minorHAnsi"/>
              </w:rPr>
            </w:pPr>
            <w:r>
              <w:rPr>
                <w:rFonts w:cstheme="minorHAnsi"/>
              </w:rPr>
              <w:t>25</w:t>
            </w:r>
          </w:p>
        </w:tc>
        <w:tc>
          <w:tcPr>
            <w:tcW w:w="6930" w:type="dxa"/>
          </w:tcPr>
          <w:p w14:paraId="7F3865EE" w14:textId="77777777" w:rsidR="003A0243" w:rsidRPr="00CF0495" w:rsidRDefault="003A0243" w:rsidP="0000452A">
            <w:pPr>
              <w:cnfStyle w:val="000000100000" w:firstRow="0" w:lastRow="0" w:firstColumn="0" w:lastColumn="0" w:oddVBand="0" w:evenVBand="0" w:oddHBand="1" w:evenHBand="0" w:firstRowFirstColumn="0" w:firstRowLastColumn="0" w:lastRowFirstColumn="0" w:lastRowLastColumn="0"/>
            </w:pPr>
            <w:r w:rsidRPr="7CA39189">
              <w:t xml:space="preserve">Set up a mentoring system and train PHC workforce (managers, doctors and nurses) of early adopters in delivery of ECD services and childcare coordination, referrals/counter-referrals following the new/revised training module and utilization of coordination, monitoring and evaluation platform and tools </w:t>
            </w:r>
          </w:p>
        </w:tc>
        <w:tc>
          <w:tcPr>
            <w:tcW w:w="1170" w:type="dxa"/>
          </w:tcPr>
          <w:p w14:paraId="31AB5239" w14:textId="77777777" w:rsidR="003A0243" w:rsidRPr="00CF0495" w:rsidRDefault="003A0243" w:rsidP="0000452A">
            <w:pPr>
              <w:cnfStyle w:val="000000100000" w:firstRow="0" w:lastRow="0" w:firstColumn="0" w:lastColumn="0" w:oddVBand="0" w:evenVBand="0" w:oddHBand="1" w:evenHBand="0" w:firstRowFirstColumn="0" w:firstRowLastColumn="0" w:lastRowFirstColumn="0" w:lastRowLastColumn="0"/>
            </w:pPr>
            <w:r w:rsidRPr="7CA39189">
              <w:t xml:space="preserve">1 July – 1 Sept </w:t>
            </w:r>
          </w:p>
        </w:tc>
        <w:tc>
          <w:tcPr>
            <w:tcW w:w="1085" w:type="dxa"/>
          </w:tcPr>
          <w:p w14:paraId="147E2ACD" w14:textId="77777777" w:rsidR="003A0243" w:rsidRPr="00CF0495" w:rsidRDefault="003A0243" w:rsidP="0000452A">
            <w:pPr>
              <w:cnfStyle w:val="000000100000" w:firstRow="0" w:lastRow="0" w:firstColumn="0" w:lastColumn="0" w:oddVBand="0" w:evenVBand="0" w:oddHBand="1" w:evenHBand="0" w:firstRowFirstColumn="0" w:firstRowLastColumn="0" w:lastRowFirstColumn="0" w:lastRowLastColumn="0"/>
              <w:rPr>
                <w:rFonts w:cstheme="minorHAnsi"/>
              </w:rPr>
            </w:pPr>
          </w:p>
        </w:tc>
      </w:tr>
      <w:tr w:rsidR="00D36DEF" w:rsidRPr="00CF0495" w14:paraId="1DB776D5"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197DDA33" w14:textId="35AF1690" w:rsidR="00D51309" w:rsidRPr="00CF0495" w:rsidRDefault="001054DD" w:rsidP="0000452A">
            <w:pPr>
              <w:rPr>
                <w:rFonts w:cstheme="minorHAnsi"/>
              </w:rPr>
            </w:pPr>
            <w:r>
              <w:rPr>
                <w:rFonts w:cstheme="minorHAnsi"/>
              </w:rPr>
              <w:t>26</w:t>
            </w:r>
          </w:p>
        </w:tc>
        <w:tc>
          <w:tcPr>
            <w:tcW w:w="6930" w:type="dxa"/>
          </w:tcPr>
          <w:p w14:paraId="0C28928D"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E23480">
              <w:rPr>
                <w:rFonts w:cstheme="minorHAnsi"/>
                <w:b/>
                <w:bCs/>
              </w:rPr>
              <w:t xml:space="preserve">Contract </w:t>
            </w:r>
            <w:r w:rsidRPr="00E23480">
              <w:rPr>
                <w:rFonts w:cstheme="minorHAnsi"/>
              </w:rPr>
              <w:t xml:space="preserve">early adopters for </w:t>
            </w:r>
            <w:r w:rsidRPr="00E23480">
              <w:rPr>
                <w:rFonts w:cstheme="minorHAnsi"/>
                <w:b/>
                <w:bCs/>
              </w:rPr>
              <w:t>Phase 1a</w:t>
            </w:r>
            <w:r w:rsidRPr="00E23480">
              <w:rPr>
                <w:rFonts w:cstheme="minorHAnsi"/>
              </w:rPr>
              <w:t xml:space="preserve"> of new PHC model </w:t>
            </w:r>
          </w:p>
        </w:tc>
        <w:tc>
          <w:tcPr>
            <w:tcW w:w="1170" w:type="dxa"/>
          </w:tcPr>
          <w:p w14:paraId="0B8AE24C"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CF0495">
              <w:rPr>
                <w:rFonts w:cstheme="minorHAnsi"/>
              </w:rPr>
              <w:t>1 July-1 Aug 2021</w:t>
            </w:r>
          </w:p>
        </w:tc>
        <w:tc>
          <w:tcPr>
            <w:tcW w:w="1085" w:type="dxa"/>
          </w:tcPr>
          <w:p w14:paraId="6A18447D"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p>
        </w:tc>
      </w:tr>
      <w:tr w:rsidR="001054DD" w:rsidRPr="00CF0495" w14:paraId="5F951AC9"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2256858C" w14:textId="13AE8C3C" w:rsidR="00D51309" w:rsidRPr="00CF0495" w:rsidRDefault="001054DD" w:rsidP="0000452A">
            <w:pPr>
              <w:rPr>
                <w:rFonts w:cstheme="minorHAnsi"/>
              </w:rPr>
            </w:pPr>
            <w:r>
              <w:rPr>
                <w:rFonts w:cstheme="minorHAnsi"/>
              </w:rPr>
              <w:t>27</w:t>
            </w:r>
          </w:p>
        </w:tc>
        <w:tc>
          <w:tcPr>
            <w:tcW w:w="6930" w:type="dxa"/>
          </w:tcPr>
          <w:p w14:paraId="6C4E203A"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00E23480">
              <w:rPr>
                <w:rFonts w:cstheme="minorHAnsi"/>
                <w:b/>
                <w:bCs/>
              </w:rPr>
              <w:t>Initiate service provision</w:t>
            </w:r>
            <w:r w:rsidRPr="00E23480">
              <w:rPr>
                <w:rFonts w:cstheme="minorHAnsi"/>
              </w:rPr>
              <w:t xml:space="preserve"> by Early Adopters with ongoing supportive supervision and monitoring of Package A services</w:t>
            </w:r>
          </w:p>
        </w:tc>
        <w:tc>
          <w:tcPr>
            <w:tcW w:w="1170" w:type="dxa"/>
          </w:tcPr>
          <w:p w14:paraId="0C373F25"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00CF0495">
              <w:rPr>
                <w:rFonts w:cstheme="minorHAnsi"/>
              </w:rPr>
              <w:t>Sept 2021</w:t>
            </w:r>
          </w:p>
        </w:tc>
        <w:tc>
          <w:tcPr>
            <w:tcW w:w="1085" w:type="dxa"/>
          </w:tcPr>
          <w:p w14:paraId="3E7E1B79"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p>
        </w:tc>
      </w:tr>
      <w:tr w:rsidR="02906295" w14:paraId="4190FB24"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7C9F5521" w14:textId="7263E88B" w:rsidR="02906295" w:rsidRDefault="001054DD" w:rsidP="0000452A">
            <w:r>
              <w:t>28</w:t>
            </w:r>
          </w:p>
        </w:tc>
        <w:tc>
          <w:tcPr>
            <w:tcW w:w="6930" w:type="dxa"/>
          </w:tcPr>
          <w:p w14:paraId="3179AC33" w14:textId="717122F9" w:rsidR="7DD00C43" w:rsidRDefault="3C258187" w:rsidP="0000452A">
            <w:pPr>
              <w:cnfStyle w:val="000000000000" w:firstRow="0" w:lastRow="0" w:firstColumn="0" w:lastColumn="0" w:oddVBand="0" w:evenVBand="0" w:oddHBand="0" w:evenHBand="0" w:firstRowFirstColumn="0" w:firstRowLastColumn="0" w:lastRowFirstColumn="0" w:lastRowLastColumn="0"/>
            </w:pPr>
            <w:r w:rsidRPr="76823675">
              <w:t>PHC</w:t>
            </w:r>
            <w:r w:rsidR="2F31AFBE" w:rsidRPr="76823675">
              <w:t xml:space="preserve"> </w:t>
            </w:r>
            <w:r w:rsidR="001B6DC9">
              <w:t>Implementation</w:t>
            </w:r>
            <w:r w:rsidR="2F31AFBE" w:rsidRPr="76823675">
              <w:t xml:space="preserve"> Roundtable I (PHC Lessons Learned from </w:t>
            </w:r>
            <w:r w:rsidR="06D475C6" w:rsidRPr="76823675">
              <w:t>Early Adopters</w:t>
            </w:r>
            <w:r w:rsidR="2F31AFBE" w:rsidRPr="76823675">
              <w:t>)</w:t>
            </w:r>
          </w:p>
        </w:tc>
        <w:tc>
          <w:tcPr>
            <w:tcW w:w="1170" w:type="dxa"/>
          </w:tcPr>
          <w:p w14:paraId="75E81DC6" w14:textId="0C1001DB" w:rsidR="6025259B" w:rsidRDefault="2F31AFBE" w:rsidP="0000452A">
            <w:pPr>
              <w:cnfStyle w:val="000000000000" w:firstRow="0" w:lastRow="0" w:firstColumn="0" w:lastColumn="0" w:oddVBand="0" w:evenVBand="0" w:oddHBand="0" w:evenHBand="0" w:firstRowFirstColumn="0" w:firstRowLastColumn="0" w:lastRowFirstColumn="0" w:lastRowLastColumn="0"/>
            </w:pPr>
            <w:r w:rsidRPr="76823675">
              <w:t>November 2021</w:t>
            </w:r>
          </w:p>
        </w:tc>
        <w:tc>
          <w:tcPr>
            <w:tcW w:w="1085" w:type="dxa"/>
          </w:tcPr>
          <w:p w14:paraId="54154A91" w14:textId="77777777" w:rsidR="0098523E" w:rsidRDefault="0098523E" w:rsidP="0000452A">
            <w:pPr>
              <w:cnfStyle w:val="000000000000" w:firstRow="0" w:lastRow="0" w:firstColumn="0" w:lastColumn="0" w:oddVBand="0" w:evenVBand="0" w:oddHBand="0" w:evenHBand="0" w:firstRowFirstColumn="0" w:firstRowLastColumn="0" w:lastRowFirstColumn="0" w:lastRowLastColumn="0"/>
            </w:pPr>
          </w:p>
        </w:tc>
      </w:tr>
      <w:tr w:rsidR="001054DD" w14:paraId="609DDEC7"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42E65C80" w14:textId="255B1F85" w:rsidR="02906295" w:rsidRDefault="001054DD" w:rsidP="0000452A">
            <w:r>
              <w:t>29</w:t>
            </w:r>
          </w:p>
        </w:tc>
        <w:tc>
          <w:tcPr>
            <w:tcW w:w="6930" w:type="dxa"/>
          </w:tcPr>
          <w:p w14:paraId="252EB2FB" w14:textId="2E0CC310" w:rsidR="6D007C2B" w:rsidRDefault="7F1D2405" w:rsidP="0000452A">
            <w:pPr>
              <w:cnfStyle w:val="000000100000" w:firstRow="0" w:lastRow="0" w:firstColumn="0" w:lastColumn="0" w:oddVBand="0" w:evenVBand="0" w:oddHBand="1" w:evenHBand="0" w:firstRowFirstColumn="0" w:firstRowLastColumn="0" w:lastRowFirstColumn="0" w:lastRowLastColumn="0"/>
            </w:pPr>
            <w:r w:rsidRPr="76823675">
              <w:t xml:space="preserve">PHC </w:t>
            </w:r>
            <w:r w:rsidR="00DF51C5">
              <w:t>Implementation</w:t>
            </w:r>
            <w:r w:rsidRPr="76823675">
              <w:t xml:space="preserve"> Roundtable II</w:t>
            </w:r>
            <w:r w:rsidR="69B32688" w:rsidRPr="76823675">
              <w:t xml:space="preserve"> (PHC Lessons Learned from Early Adopters)</w:t>
            </w:r>
          </w:p>
        </w:tc>
        <w:tc>
          <w:tcPr>
            <w:tcW w:w="1170" w:type="dxa"/>
          </w:tcPr>
          <w:p w14:paraId="2BEE0AD4" w14:textId="5FAB4062" w:rsidR="6D007C2B" w:rsidRDefault="7F1D2405" w:rsidP="0000452A">
            <w:pPr>
              <w:cnfStyle w:val="000000100000" w:firstRow="0" w:lastRow="0" w:firstColumn="0" w:lastColumn="0" w:oddVBand="0" w:evenVBand="0" w:oddHBand="1" w:evenHBand="0" w:firstRowFirstColumn="0" w:firstRowLastColumn="0" w:lastRowFirstColumn="0" w:lastRowLastColumn="0"/>
            </w:pPr>
            <w:r w:rsidRPr="76823675">
              <w:t>February 2022</w:t>
            </w:r>
          </w:p>
        </w:tc>
        <w:tc>
          <w:tcPr>
            <w:tcW w:w="1085" w:type="dxa"/>
          </w:tcPr>
          <w:p w14:paraId="622C650D" w14:textId="77777777" w:rsidR="0098523E" w:rsidRDefault="0098523E" w:rsidP="0000452A">
            <w:pPr>
              <w:cnfStyle w:val="000000100000" w:firstRow="0" w:lastRow="0" w:firstColumn="0" w:lastColumn="0" w:oddVBand="0" w:evenVBand="0" w:oddHBand="1" w:evenHBand="0" w:firstRowFirstColumn="0" w:firstRowLastColumn="0" w:lastRowFirstColumn="0" w:lastRowLastColumn="0"/>
            </w:pPr>
          </w:p>
        </w:tc>
      </w:tr>
      <w:tr w:rsidR="00D36DEF" w:rsidRPr="00CF0495" w14:paraId="3BC67ECF"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76318BC0" w14:textId="43EEC6EB" w:rsidR="00D51309" w:rsidRPr="00CF0495" w:rsidRDefault="001054DD" w:rsidP="0000452A">
            <w:pPr>
              <w:rPr>
                <w:rFonts w:cstheme="minorHAnsi"/>
              </w:rPr>
            </w:pPr>
            <w:r>
              <w:rPr>
                <w:rFonts w:cstheme="minorHAnsi"/>
              </w:rPr>
              <w:t>30</w:t>
            </w:r>
          </w:p>
        </w:tc>
        <w:tc>
          <w:tcPr>
            <w:tcW w:w="6930" w:type="dxa"/>
          </w:tcPr>
          <w:p w14:paraId="65CB32D1"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E23480">
              <w:rPr>
                <w:rFonts w:cstheme="minorHAnsi"/>
              </w:rPr>
              <w:t xml:space="preserve">Perform </w:t>
            </w:r>
            <w:r w:rsidRPr="00E23480">
              <w:rPr>
                <w:rFonts w:cstheme="minorHAnsi"/>
                <w:b/>
                <w:bCs/>
              </w:rPr>
              <w:t xml:space="preserve">mid-term assessment </w:t>
            </w:r>
            <w:r w:rsidRPr="00E23480">
              <w:rPr>
                <w:rFonts w:cstheme="minorHAnsi"/>
              </w:rPr>
              <w:t>of Package A implementation in Early Adopters to provide recommendations/refinements for national scale up</w:t>
            </w:r>
          </w:p>
        </w:tc>
        <w:tc>
          <w:tcPr>
            <w:tcW w:w="1170" w:type="dxa"/>
          </w:tcPr>
          <w:p w14:paraId="3F6975AF"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CF0495">
              <w:rPr>
                <w:rFonts w:cstheme="minorHAnsi"/>
              </w:rPr>
              <w:t>July-Sept 2022</w:t>
            </w:r>
          </w:p>
        </w:tc>
        <w:tc>
          <w:tcPr>
            <w:tcW w:w="1085" w:type="dxa"/>
          </w:tcPr>
          <w:p w14:paraId="4BD49AC8"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p>
        </w:tc>
      </w:tr>
      <w:tr w:rsidR="001054DD" w:rsidRPr="00CF0495" w14:paraId="6FEE58CB"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48FB92E8" w14:textId="7EA0819B" w:rsidR="00D51309" w:rsidRPr="00CF0495" w:rsidRDefault="001054DD" w:rsidP="0000452A">
            <w:pPr>
              <w:rPr>
                <w:rFonts w:cstheme="minorHAnsi"/>
              </w:rPr>
            </w:pPr>
            <w:r>
              <w:rPr>
                <w:rFonts w:cstheme="minorHAnsi"/>
              </w:rPr>
              <w:t>31</w:t>
            </w:r>
          </w:p>
        </w:tc>
        <w:tc>
          <w:tcPr>
            <w:tcW w:w="6930" w:type="dxa"/>
          </w:tcPr>
          <w:p w14:paraId="763FA199"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00E23480">
              <w:rPr>
                <w:rFonts w:cstheme="minorHAnsi"/>
                <w:b/>
                <w:bCs/>
              </w:rPr>
              <w:t>Train</w:t>
            </w:r>
            <w:r w:rsidRPr="00E23480">
              <w:rPr>
                <w:rFonts w:cstheme="minorHAnsi"/>
              </w:rPr>
              <w:t xml:space="preserve"> remaining PHC national workforce (managers, doctors, nurses) to deliver </w:t>
            </w:r>
            <w:r w:rsidRPr="00E23480">
              <w:rPr>
                <w:rFonts w:cstheme="minorHAnsi"/>
                <w:b/>
                <w:bCs/>
              </w:rPr>
              <w:t xml:space="preserve">Package A </w:t>
            </w:r>
            <w:r w:rsidRPr="00E23480">
              <w:rPr>
                <w:rFonts w:cstheme="minorHAnsi"/>
              </w:rPr>
              <w:t>services with the new/revised training module using the tools and coordination, monitoring and evaluation platform for Package A services</w:t>
            </w:r>
          </w:p>
        </w:tc>
        <w:tc>
          <w:tcPr>
            <w:tcW w:w="1170" w:type="dxa"/>
          </w:tcPr>
          <w:p w14:paraId="02276A30"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00CF0495">
              <w:rPr>
                <w:rFonts w:cstheme="minorHAnsi"/>
              </w:rPr>
              <w:t>Jan-Dec 2022</w:t>
            </w:r>
          </w:p>
        </w:tc>
        <w:tc>
          <w:tcPr>
            <w:tcW w:w="1085" w:type="dxa"/>
          </w:tcPr>
          <w:p w14:paraId="3D2173CD"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p>
        </w:tc>
      </w:tr>
      <w:tr w:rsidR="00D36DEF" w:rsidRPr="00CF0495" w14:paraId="07B94D42"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25D16958" w14:textId="7D6EF776" w:rsidR="00D51309" w:rsidRPr="00CF0495" w:rsidRDefault="001054DD" w:rsidP="0000452A">
            <w:pPr>
              <w:rPr>
                <w:rFonts w:cstheme="minorHAnsi"/>
              </w:rPr>
            </w:pPr>
            <w:r>
              <w:rPr>
                <w:rFonts w:cstheme="minorHAnsi"/>
              </w:rPr>
              <w:t>32</w:t>
            </w:r>
          </w:p>
        </w:tc>
        <w:tc>
          <w:tcPr>
            <w:tcW w:w="6930" w:type="dxa"/>
          </w:tcPr>
          <w:p w14:paraId="6DC329B6"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E23480">
              <w:rPr>
                <w:rFonts w:cstheme="minorHAnsi"/>
                <w:b/>
                <w:bCs/>
              </w:rPr>
              <w:t>Procure equipment</w:t>
            </w:r>
            <w:r w:rsidRPr="00E23480">
              <w:rPr>
                <w:rFonts w:cstheme="minorHAnsi"/>
              </w:rPr>
              <w:t xml:space="preserve"> (as required) for Phase 2 PHC facilities (not early adopters) implementing Package A under new PHC model </w:t>
            </w:r>
          </w:p>
        </w:tc>
        <w:tc>
          <w:tcPr>
            <w:tcW w:w="1170" w:type="dxa"/>
          </w:tcPr>
          <w:p w14:paraId="732415AA"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CF0495">
              <w:rPr>
                <w:rFonts w:cstheme="minorHAnsi"/>
              </w:rPr>
              <w:t>December 2022</w:t>
            </w:r>
          </w:p>
        </w:tc>
        <w:tc>
          <w:tcPr>
            <w:tcW w:w="1085" w:type="dxa"/>
          </w:tcPr>
          <w:p w14:paraId="4A5FFFFC"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p>
        </w:tc>
      </w:tr>
      <w:tr w:rsidR="001054DD" w:rsidRPr="00CF0495" w14:paraId="7D2DCED6" w14:textId="77777777" w:rsidTr="00004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Pr>
          <w:p w14:paraId="6AD5934C" w14:textId="65A5EEE4" w:rsidR="00D51309" w:rsidRPr="00CF0495" w:rsidRDefault="001054DD" w:rsidP="0000452A">
            <w:pPr>
              <w:rPr>
                <w:rFonts w:cstheme="minorHAnsi"/>
              </w:rPr>
            </w:pPr>
            <w:r>
              <w:rPr>
                <w:rFonts w:cstheme="minorHAnsi"/>
              </w:rPr>
              <w:t>33</w:t>
            </w:r>
          </w:p>
        </w:tc>
        <w:tc>
          <w:tcPr>
            <w:tcW w:w="6930" w:type="dxa"/>
          </w:tcPr>
          <w:p w14:paraId="1E80BEE7"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00E23480">
              <w:rPr>
                <w:rFonts w:cstheme="minorHAnsi"/>
                <w:b/>
                <w:bCs/>
              </w:rPr>
              <w:t>Initiate Phase 2a </w:t>
            </w:r>
            <w:r w:rsidRPr="00E23480">
              <w:rPr>
                <w:rFonts w:cstheme="minorHAnsi"/>
              </w:rPr>
              <w:t>of new PHC model of priority ECD and NCD (Package A) services nationwide</w:t>
            </w:r>
          </w:p>
        </w:tc>
        <w:tc>
          <w:tcPr>
            <w:tcW w:w="1170" w:type="dxa"/>
          </w:tcPr>
          <w:p w14:paraId="4C2853CC"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r w:rsidRPr="00CF0495">
              <w:rPr>
                <w:rFonts w:cstheme="minorHAnsi"/>
              </w:rPr>
              <w:t>Jan 2023</w:t>
            </w:r>
          </w:p>
        </w:tc>
        <w:tc>
          <w:tcPr>
            <w:tcW w:w="1085" w:type="dxa"/>
          </w:tcPr>
          <w:p w14:paraId="42239592" w14:textId="77777777" w:rsidR="00D51309" w:rsidRPr="00CF0495" w:rsidRDefault="00D51309" w:rsidP="0000452A">
            <w:pPr>
              <w:cnfStyle w:val="000000100000" w:firstRow="0" w:lastRow="0" w:firstColumn="0" w:lastColumn="0" w:oddVBand="0" w:evenVBand="0" w:oddHBand="1" w:evenHBand="0" w:firstRowFirstColumn="0" w:firstRowLastColumn="0" w:lastRowFirstColumn="0" w:lastRowLastColumn="0"/>
              <w:rPr>
                <w:rFonts w:cstheme="minorHAnsi"/>
              </w:rPr>
            </w:pPr>
          </w:p>
        </w:tc>
      </w:tr>
      <w:tr w:rsidR="00D36DEF" w:rsidRPr="00CF0495" w14:paraId="45C34D53" w14:textId="77777777" w:rsidTr="0000452A">
        <w:tc>
          <w:tcPr>
            <w:cnfStyle w:val="001000000000" w:firstRow="0" w:lastRow="0" w:firstColumn="1" w:lastColumn="0" w:oddVBand="0" w:evenVBand="0" w:oddHBand="0" w:evenHBand="0" w:firstRowFirstColumn="0" w:firstRowLastColumn="0" w:lastRowFirstColumn="0" w:lastRowLastColumn="0"/>
            <w:tcW w:w="360" w:type="dxa"/>
          </w:tcPr>
          <w:p w14:paraId="6164E971" w14:textId="6712583B" w:rsidR="00D51309" w:rsidRPr="00CF0495" w:rsidRDefault="001054DD" w:rsidP="0000452A">
            <w:pPr>
              <w:rPr>
                <w:rFonts w:cstheme="minorHAnsi"/>
              </w:rPr>
            </w:pPr>
            <w:r>
              <w:rPr>
                <w:rFonts w:cstheme="minorHAnsi"/>
              </w:rPr>
              <w:t>34</w:t>
            </w:r>
          </w:p>
        </w:tc>
        <w:tc>
          <w:tcPr>
            <w:tcW w:w="6930" w:type="dxa"/>
          </w:tcPr>
          <w:p w14:paraId="775C7E12" w14:textId="77777777" w:rsidR="00D51309" w:rsidRPr="00CF0495" w:rsidRDefault="00D51309" w:rsidP="0000452A">
            <w:pPr>
              <w:tabs>
                <w:tab w:val="left" w:pos="3975"/>
              </w:tabs>
              <w:cnfStyle w:val="000000000000" w:firstRow="0" w:lastRow="0" w:firstColumn="0" w:lastColumn="0" w:oddVBand="0" w:evenVBand="0" w:oddHBand="0" w:evenHBand="0" w:firstRowFirstColumn="0" w:firstRowLastColumn="0" w:lastRowFirstColumn="0" w:lastRowLastColumn="0"/>
              <w:rPr>
                <w:rFonts w:cstheme="minorHAnsi"/>
              </w:rPr>
            </w:pPr>
            <w:r w:rsidRPr="00CF0495">
              <w:rPr>
                <w:rFonts w:cstheme="minorHAnsi"/>
                <w:b/>
                <w:bCs/>
              </w:rPr>
              <w:t>Implement Phase 1b </w:t>
            </w:r>
            <w:r w:rsidRPr="00CF0495">
              <w:rPr>
                <w:rFonts w:cstheme="minorHAnsi"/>
              </w:rPr>
              <w:t>for Early Adopters (</w:t>
            </w:r>
            <w:r w:rsidRPr="00CF0495">
              <w:rPr>
                <w:rFonts w:cstheme="minorHAnsi"/>
                <w:b/>
                <w:bCs/>
              </w:rPr>
              <w:t>Package B</w:t>
            </w:r>
            <w:r w:rsidRPr="00CF0495">
              <w:rPr>
                <w:rFonts w:cstheme="minorHAnsi"/>
              </w:rPr>
              <w:t>)</w:t>
            </w:r>
          </w:p>
        </w:tc>
        <w:tc>
          <w:tcPr>
            <w:tcW w:w="1170" w:type="dxa"/>
          </w:tcPr>
          <w:p w14:paraId="325D7991"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r w:rsidRPr="00CF0495">
              <w:rPr>
                <w:rFonts w:cstheme="minorHAnsi"/>
              </w:rPr>
              <w:t>March 2023</w:t>
            </w:r>
          </w:p>
        </w:tc>
        <w:tc>
          <w:tcPr>
            <w:tcW w:w="1085" w:type="dxa"/>
          </w:tcPr>
          <w:p w14:paraId="470D816C" w14:textId="77777777" w:rsidR="00D51309" w:rsidRPr="00CF0495" w:rsidRDefault="00D51309" w:rsidP="0000452A">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0FF42AB9" w14:textId="77777777" w:rsidR="00D51309" w:rsidRPr="00CF0495" w:rsidRDefault="00D51309" w:rsidP="76823675">
      <w:pPr>
        <w:spacing w:after="0" w:line="240" w:lineRule="auto"/>
      </w:pPr>
    </w:p>
    <w:p w14:paraId="2517BEA5" w14:textId="77777777" w:rsidR="00144010" w:rsidRPr="00CF0495" w:rsidRDefault="00144010" w:rsidP="76823675">
      <w:pPr>
        <w:spacing w:after="0" w:line="240" w:lineRule="auto"/>
      </w:pPr>
    </w:p>
    <w:p w14:paraId="1AF985B4" w14:textId="77777777" w:rsidR="00144010" w:rsidRPr="00CF0495" w:rsidRDefault="00144010" w:rsidP="76823675">
      <w:pPr>
        <w:spacing w:after="0" w:line="240" w:lineRule="auto"/>
      </w:pPr>
    </w:p>
    <w:p w14:paraId="57E1A823" w14:textId="77777777" w:rsidR="00BF5620" w:rsidRDefault="00BF5620">
      <w:pPr>
        <w:rPr>
          <w:b/>
        </w:rPr>
      </w:pPr>
      <w:r>
        <w:rPr>
          <w:b/>
        </w:rPr>
        <w:br w:type="page"/>
      </w:r>
    </w:p>
    <w:p w14:paraId="2DC3115C" w14:textId="77777777" w:rsidR="00422485" w:rsidRDefault="00144010" w:rsidP="76823675">
      <w:pPr>
        <w:spacing w:after="0" w:line="240" w:lineRule="auto"/>
        <w:rPr>
          <w:b/>
        </w:rPr>
      </w:pPr>
      <w:r w:rsidRPr="76823675">
        <w:rPr>
          <w:b/>
        </w:rPr>
        <w:lastRenderedPageBreak/>
        <w:t>Annex</w:t>
      </w:r>
      <w:r w:rsidR="00CF0495" w:rsidRPr="76823675">
        <w:rPr>
          <w:b/>
        </w:rPr>
        <w:t xml:space="preserve"> </w:t>
      </w:r>
    </w:p>
    <w:p w14:paraId="0777D9DA" w14:textId="77777777" w:rsidR="00422485" w:rsidRDefault="00422485" w:rsidP="76823675">
      <w:pPr>
        <w:spacing w:after="0" w:line="240" w:lineRule="auto"/>
        <w:rPr>
          <w:b/>
        </w:rPr>
      </w:pPr>
    </w:p>
    <w:p w14:paraId="718B01FC" w14:textId="0F79A922" w:rsidR="000B5CF0" w:rsidRDefault="00422485" w:rsidP="76823675">
      <w:pPr>
        <w:spacing w:after="0" w:line="240" w:lineRule="auto"/>
        <w:rPr>
          <w:b/>
        </w:rPr>
      </w:pPr>
      <w:r>
        <w:rPr>
          <w:b/>
        </w:rPr>
        <w:t xml:space="preserve">Table </w:t>
      </w:r>
      <w:r w:rsidR="00CF0495" w:rsidRPr="76823675">
        <w:rPr>
          <w:b/>
        </w:rPr>
        <w:t>1</w:t>
      </w:r>
      <w:r w:rsidR="008B0819">
        <w:rPr>
          <w:b/>
        </w:rPr>
        <w:t>. Upfront investments</w:t>
      </w:r>
    </w:p>
    <w:p w14:paraId="609953CE" w14:textId="36AFAD40" w:rsidR="008B0819" w:rsidRDefault="008B0819" w:rsidP="1EB315F5">
      <w:pPr>
        <w:spacing w:after="0" w:line="240" w:lineRule="auto"/>
        <w:rPr>
          <w:b/>
          <w:bCs/>
        </w:rPr>
      </w:pPr>
    </w:p>
    <w:tbl>
      <w:tblPr>
        <w:tblW w:w="0" w:type="auto"/>
        <w:tblLayout w:type="fixed"/>
        <w:tblLook w:val="04A0" w:firstRow="1" w:lastRow="0" w:firstColumn="1" w:lastColumn="0" w:noHBand="0" w:noVBand="1"/>
      </w:tblPr>
      <w:tblGrid>
        <w:gridCol w:w="2670"/>
        <w:gridCol w:w="1080"/>
        <w:gridCol w:w="885"/>
        <w:gridCol w:w="900"/>
        <w:gridCol w:w="1005"/>
        <w:gridCol w:w="960"/>
        <w:gridCol w:w="975"/>
        <w:gridCol w:w="1015"/>
      </w:tblGrid>
      <w:tr w:rsidR="1EB315F5" w14:paraId="7A4CF711" w14:textId="77777777" w:rsidTr="17A3117E">
        <w:trPr>
          <w:trHeight w:val="720"/>
        </w:trPr>
        <w:tc>
          <w:tcPr>
            <w:tcW w:w="2670" w:type="dxa"/>
            <w:tcBorders>
              <w:top w:val="single" w:sz="8" w:space="0" w:color="5B9BD5" w:themeColor="accent5"/>
              <w:left w:val="single" w:sz="8" w:space="0" w:color="5B9BD5" w:themeColor="accent5"/>
              <w:bottom w:val="single" w:sz="8" w:space="0" w:color="5B9BD5" w:themeColor="accent5"/>
              <w:right w:val="nil"/>
            </w:tcBorders>
            <w:shd w:val="clear" w:color="auto" w:fill="5B9BD5" w:themeFill="accent5"/>
          </w:tcPr>
          <w:p w14:paraId="57134A12" w14:textId="2E95FB2E" w:rsidR="1EB315F5" w:rsidRDefault="0C1A8858" w:rsidP="1EB315F5">
            <w:pPr>
              <w:rPr>
                <w:rFonts w:ascii="Calibri" w:eastAsia="Calibri" w:hAnsi="Calibri" w:cs="Calibri"/>
                <w:b/>
                <w:bCs/>
                <w:color w:val="000000" w:themeColor="text1"/>
                <w:sz w:val="18"/>
                <w:szCs w:val="18"/>
              </w:rPr>
            </w:pPr>
            <w:r w:rsidRPr="17A3117E">
              <w:rPr>
                <w:rFonts w:ascii="Calibri" w:eastAsia="Calibri" w:hAnsi="Calibri" w:cs="Calibri"/>
                <w:b/>
                <w:bCs/>
                <w:color w:val="000000" w:themeColor="text1"/>
                <w:sz w:val="18"/>
                <w:szCs w:val="18"/>
              </w:rPr>
              <w:t xml:space="preserve">Description </w:t>
            </w:r>
          </w:p>
        </w:tc>
        <w:tc>
          <w:tcPr>
            <w:tcW w:w="1080" w:type="dxa"/>
            <w:tcBorders>
              <w:top w:val="single" w:sz="8" w:space="0" w:color="5B9BD5" w:themeColor="accent5"/>
              <w:left w:val="nil"/>
              <w:bottom w:val="single" w:sz="8" w:space="0" w:color="5B9BD5" w:themeColor="accent5"/>
              <w:right w:val="nil"/>
            </w:tcBorders>
            <w:shd w:val="clear" w:color="auto" w:fill="5B9BD5" w:themeFill="accent5"/>
          </w:tcPr>
          <w:p w14:paraId="2248FB82" w14:textId="225DDC37" w:rsidR="1EB315F5" w:rsidRDefault="0C1A8858" w:rsidP="1EB315F5">
            <w:pPr>
              <w:jc w:val="center"/>
              <w:rPr>
                <w:rFonts w:ascii="Calibri" w:eastAsia="Calibri" w:hAnsi="Calibri" w:cs="Calibri"/>
                <w:b/>
                <w:bCs/>
                <w:color w:val="000000" w:themeColor="text1"/>
                <w:sz w:val="18"/>
                <w:szCs w:val="18"/>
              </w:rPr>
            </w:pPr>
            <w:r w:rsidRPr="17A3117E">
              <w:rPr>
                <w:rFonts w:ascii="Calibri" w:eastAsia="Calibri" w:hAnsi="Calibri" w:cs="Calibri"/>
                <w:b/>
                <w:bCs/>
                <w:color w:val="000000" w:themeColor="text1"/>
                <w:sz w:val="18"/>
                <w:szCs w:val="18"/>
              </w:rPr>
              <w:t xml:space="preserve">Description(units) </w:t>
            </w:r>
          </w:p>
        </w:tc>
        <w:tc>
          <w:tcPr>
            <w:tcW w:w="885" w:type="dxa"/>
            <w:tcBorders>
              <w:top w:val="single" w:sz="8" w:space="0" w:color="5B9BD5" w:themeColor="accent5"/>
              <w:left w:val="nil"/>
              <w:bottom w:val="single" w:sz="8" w:space="0" w:color="5B9BD5" w:themeColor="accent5"/>
              <w:right w:val="nil"/>
            </w:tcBorders>
            <w:shd w:val="clear" w:color="auto" w:fill="5B9BD5" w:themeFill="accent5"/>
          </w:tcPr>
          <w:p w14:paraId="43A63B79" w14:textId="3CCAA35D" w:rsidR="1EB315F5" w:rsidRDefault="0C1A8858" w:rsidP="1EB315F5">
            <w:pPr>
              <w:jc w:val="center"/>
              <w:rPr>
                <w:rFonts w:ascii="Calibri" w:eastAsia="Calibri" w:hAnsi="Calibri" w:cs="Calibri"/>
                <w:b/>
                <w:bCs/>
                <w:color w:val="000000" w:themeColor="text1"/>
                <w:sz w:val="18"/>
                <w:szCs w:val="18"/>
              </w:rPr>
            </w:pPr>
            <w:r w:rsidRPr="17A3117E">
              <w:rPr>
                <w:rFonts w:ascii="Calibri" w:eastAsia="Calibri" w:hAnsi="Calibri" w:cs="Calibri"/>
                <w:b/>
                <w:bCs/>
                <w:color w:val="000000" w:themeColor="text1"/>
                <w:sz w:val="18"/>
                <w:szCs w:val="18"/>
              </w:rPr>
              <w:t xml:space="preserve">Quantity </w:t>
            </w:r>
          </w:p>
        </w:tc>
        <w:tc>
          <w:tcPr>
            <w:tcW w:w="900" w:type="dxa"/>
            <w:tcBorders>
              <w:top w:val="single" w:sz="8" w:space="0" w:color="5B9BD5" w:themeColor="accent5"/>
              <w:left w:val="nil"/>
              <w:bottom w:val="single" w:sz="8" w:space="0" w:color="5B9BD5" w:themeColor="accent5"/>
              <w:right w:val="nil"/>
            </w:tcBorders>
            <w:shd w:val="clear" w:color="auto" w:fill="5B9BD5" w:themeFill="accent5"/>
          </w:tcPr>
          <w:p w14:paraId="708B5ABF" w14:textId="374FB9A2" w:rsidR="1EB315F5" w:rsidRDefault="0C1A8858" w:rsidP="1EB315F5">
            <w:pPr>
              <w:jc w:val="center"/>
              <w:rPr>
                <w:rFonts w:ascii="Calibri" w:eastAsia="Calibri" w:hAnsi="Calibri" w:cs="Calibri"/>
                <w:b/>
                <w:bCs/>
                <w:color w:val="000000" w:themeColor="text1"/>
                <w:sz w:val="18"/>
                <w:szCs w:val="18"/>
              </w:rPr>
            </w:pPr>
            <w:r w:rsidRPr="17A3117E">
              <w:rPr>
                <w:rFonts w:ascii="Calibri" w:eastAsia="Calibri" w:hAnsi="Calibri" w:cs="Calibri"/>
                <w:b/>
                <w:bCs/>
                <w:color w:val="000000" w:themeColor="text1"/>
                <w:sz w:val="18"/>
                <w:szCs w:val="18"/>
              </w:rPr>
              <w:t>Unit</w:t>
            </w:r>
            <w:r w:rsidR="141966FD" w:rsidRPr="17A3117E">
              <w:rPr>
                <w:rFonts w:ascii="Calibri" w:eastAsia="Calibri" w:hAnsi="Calibri" w:cs="Calibri"/>
                <w:b/>
                <w:bCs/>
                <w:color w:val="000000" w:themeColor="text1"/>
                <w:sz w:val="18"/>
                <w:szCs w:val="18"/>
              </w:rPr>
              <w:t xml:space="preserve"> </w:t>
            </w:r>
            <w:r w:rsidRPr="17A3117E">
              <w:rPr>
                <w:rFonts w:ascii="Calibri" w:eastAsia="Calibri" w:hAnsi="Calibri" w:cs="Calibri"/>
                <w:b/>
                <w:bCs/>
                <w:color w:val="000000" w:themeColor="text1"/>
                <w:sz w:val="18"/>
                <w:szCs w:val="18"/>
              </w:rPr>
              <w:t xml:space="preserve">cost GEL </w:t>
            </w:r>
          </w:p>
        </w:tc>
        <w:tc>
          <w:tcPr>
            <w:tcW w:w="1005" w:type="dxa"/>
            <w:tcBorders>
              <w:top w:val="single" w:sz="8" w:space="0" w:color="5B9BD5" w:themeColor="accent5"/>
              <w:left w:val="nil"/>
              <w:bottom w:val="single" w:sz="8" w:space="0" w:color="5B9BD5" w:themeColor="accent5"/>
              <w:right w:val="nil"/>
            </w:tcBorders>
            <w:shd w:val="clear" w:color="auto" w:fill="5B9BD5" w:themeFill="accent5"/>
          </w:tcPr>
          <w:p w14:paraId="29E4E2D8" w14:textId="50B22700" w:rsidR="1EB315F5" w:rsidRDefault="0C1A8858" w:rsidP="1EB315F5">
            <w:pPr>
              <w:jc w:val="center"/>
              <w:rPr>
                <w:rFonts w:ascii="Calibri" w:eastAsia="Calibri" w:hAnsi="Calibri" w:cs="Calibri"/>
                <w:b/>
                <w:bCs/>
                <w:color w:val="000000" w:themeColor="text1"/>
                <w:sz w:val="18"/>
                <w:szCs w:val="18"/>
              </w:rPr>
            </w:pPr>
            <w:r w:rsidRPr="17A3117E">
              <w:rPr>
                <w:rFonts w:ascii="Calibri" w:eastAsia="Calibri" w:hAnsi="Calibri" w:cs="Calibri"/>
                <w:b/>
                <w:bCs/>
                <w:color w:val="000000" w:themeColor="text1"/>
                <w:sz w:val="18"/>
                <w:szCs w:val="18"/>
              </w:rPr>
              <w:t xml:space="preserve">Total </w:t>
            </w:r>
            <w:r w:rsidR="7F951A76">
              <w:br/>
            </w:r>
            <w:r w:rsidRPr="17A3117E">
              <w:rPr>
                <w:rFonts w:ascii="Calibri" w:eastAsia="Calibri" w:hAnsi="Calibri" w:cs="Calibri"/>
                <w:b/>
                <w:bCs/>
                <w:color w:val="000000" w:themeColor="text1"/>
                <w:sz w:val="18"/>
                <w:szCs w:val="18"/>
              </w:rPr>
              <w:t xml:space="preserve"> GEL </w:t>
            </w:r>
          </w:p>
        </w:tc>
        <w:tc>
          <w:tcPr>
            <w:tcW w:w="960" w:type="dxa"/>
            <w:tcBorders>
              <w:top w:val="single" w:sz="8" w:space="0" w:color="5B9BD5" w:themeColor="accent5"/>
              <w:left w:val="nil"/>
              <w:bottom w:val="single" w:sz="8" w:space="0" w:color="5B9BD5" w:themeColor="accent5"/>
              <w:right w:val="nil"/>
            </w:tcBorders>
            <w:shd w:val="clear" w:color="auto" w:fill="5B9BD5" w:themeFill="accent5"/>
          </w:tcPr>
          <w:p w14:paraId="569B2B5A" w14:textId="4FC02635" w:rsidR="1EB315F5" w:rsidRDefault="0C1A8858" w:rsidP="1EB315F5">
            <w:pPr>
              <w:jc w:val="center"/>
              <w:rPr>
                <w:rFonts w:ascii="Calibri" w:eastAsia="Calibri" w:hAnsi="Calibri" w:cs="Calibri"/>
                <w:b/>
                <w:bCs/>
                <w:color w:val="000000" w:themeColor="text1"/>
                <w:sz w:val="18"/>
                <w:szCs w:val="18"/>
              </w:rPr>
            </w:pPr>
            <w:r w:rsidRPr="17A3117E">
              <w:rPr>
                <w:rFonts w:ascii="Calibri" w:eastAsia="Calibri" w:hAnsi="Calibri" w:cs="Calibri"/>
                <w:b/>
                <w:bCs/>
                <w:color w:val="000000" w:themeColor="text1"/>
                <w:sz w:val="18"/>
                <w:szCs w:val="18"/>
              </w:rPr>
              <w:t xml:space="preserve">2021 </w:t>
            </w:r>
            <w:r w:rsidR="7F951A76">
              <w:br/>
            </w:r>
            <w:r w:rsidRPr="17A3117E">
              <w:rPr>
                <w:rFonts w:ascii="Calibri" w:eastAsia="Calibri" w:hAnsi="Calibri" w:cs="Calibri"/>
                <w:b/>
                <w:bCs/>
                <w:color w:val="000000" w:themeColor="text1"/>
                <w:sz w:val="18"/>
                <w:szCs w:val="18"/>
              </w:rPr>
              <w:t xml:space="preserve"> GEL </w:t>
            </w:r>
          </w:p>
        </w:tc>
        <w:tc>
          <w:tcPr>
            <w:tcW w:w="975" w:type="dxa"/>
            <w:tcBorders>
              <w:top w:val="single" w:sz="8" w:space="0" w:color="5B9BD5" w:themeColor="accent5"/>
              <w:left w:val="nil"/>
              <w:bottom w:val="single" w:sz="8" w:space="0" w:color="5B9BD5" w:themeColor="accent5"/>
              <w:right w:val="nil"/>
            </w:tcBorders>
            <w:shd w:val="clear" w:color="auto" w:fill="5B9BD5" w:themeFill="accent5"/>
          </w:tcPr>
          <w:p w14:paraId="41E8B89A" w14:textId="25CA2D88" w:rsidR="1EB315F5" w:rsidRDefault="0C1A8858" w:rsidP="1EB315F5">
            <w:pPr>
              <w:jc w:val="center"/>
              <w:rPr>
                <w:rFonts w:ascii="Calibri" w:eastAsia="Calibri" w:hAnsi="Calibri" w:cs="Calibri"/>
                <w:b/>
                <w:bCs/>
                <w:color w:val="000000" w:themeColor="text1"/>
                <w:sz w:val="18"/>
                <w:szCs w:val="18"/>
              </w:rPr>
            </w:pPr>
            <w:r w:rsidRPr="17A3117E">
              <w:rPr>
                <w:rFonts w:ascii="Calibri" w:eastAsia="Calibri" w:hAnsi="Calibri" w:cs="Calibri"/>
                <w:b/>
                <w:bCs/>
                <w:color w:val="000000" w:themeColor="text1"/>
                <w:sz w:val="18"/>
                <w:szCs w:val="18"/>
              </w:rPr>
              <w:t xml:space="preserve">2022 </w:t>
            </w:r>
            <w:r w:rsidR="7F951A76">
              <w:br/>
            </w:r>
            <w:r w:rsidRPr="17A3117E">
              <w:rPr>
                <w:rFonts w:ascii="Calibri" w:eastAsia="Calibri" w:hAnsi="Calibri" w:cs="Calibri"/>
                <w:b/>
                <w:bCs/>
                <w:color w:val="000000" w:themeColor="text1"/>
                <w:sz w:val="18"/>
                <w:szCs w:val="18"/>
              </w:rPr>
              <w:t xml:space="preserve"> GEL </w:t>
            </w:r>
          </w:p>
        </w:tc>
        <w:tc>
          <w:tcPr>
            <w:tcW w:w="1015" w:type="dxa"/>
            <w:tcBorders>
              <w:top w:val="single" w:sz="8" w:space="0" w:color="5B9BD5" w:themeColor="accent5"/>
              <w:left w:val="nil"/>
              <w:bottom w:val="single" w:sz="8" w:space="0" w:color="5B9BD5" w:themeColor="accent5"/>
              <w:right w:val="single" w:sz="8" w:space="0" w:color="5B9BD5" w:themeColor="accent5"/>
            </w:tcBorders>
            <w:shd w:val="clear" w:color="auto" w:fill="5B9BD5" w:themeFill="accent5"/>
          </w:tcPr>
          <w:p w14:paraId="5402200C" w14:textId="346CDBC3" w:rsidR="1EB315F5" w:rsidRDefault="0C1A8858" w:rsidP="1EB315F5">
            <w:pPr>
              <w:jc w:val="center"/>
              <w:rPr>
                <w:rFonts w:ascii="Calibri" w:eastAsia="Calibri" w:hAnsi="Calibri" w:cs="Calibri"/>
                <w:b/>
                <w:bCs/>
                <w:color w:val="000000" w:themeColor="text1"/>
                <w:sz w:val="18"/>
                <w:szCs w:val="18"/>
              </w:rPr>
            </w:pPr>
            <w:r w:rsidRPr="17A3117E">
              <w:rPr>
                <w:rFonts w:ascii="Calibri" w:eastAsia="Calibri" w:hAnsi="Calibri" w:cs="Calibri"/>
                <w:b/>
                <w:bCs/>
                <w:color w:val="000000" w:themeColor="text1"/>
                <w:sz w:val="18"/>
                <w:szCs w:val="18"/>
              </w:rPr>
              <w:t xml:space="preserve">2023 </w:t>
            </w:r>
            <w:r w:rsidR="7F951A76">
              <w:br/>
            </w:r>
            <w:r w:rsidRPr="17A3117E">
              <w:rPr>
                <w:rFonts w:ascii="Calibri" w:eastAsia="Calibri" w:hAnsi="Calibri" w:cs="Calibri"/>
                <w:b/>
                <w:bCs/>
                <w:color w:val="000000" w:themeColor="text1"/>
                <w:sz w:val="18"/>
                <w:szCs w:val="18"/>
              </w:rPr>
              <w:t xml:space="preserve"> GEL </w:t>
            </w:r>
          </w:p>
        </w:tc>
      </w:tr>
      <w:tr w:rsidR="1EB315F5" w14:paraId="1A97C7D1" w14:textId="77777777" w:rsidTr="17A3117E">
        <w:trPr>
          <w:trHeight w:val="720"/>
        </w:trPr>
        <w:tc>
          <w:tcPr>
            <w:tcW w:w="2670"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34167CFD" w14:textId="311AF198" w:rsidR="1EB315F5" w:rsidRDefault="0C1A8858" w:rsidP="1EB315F5">
            <w:pPr>
              <w:rPr>
                <w:rFonts w:ascii="Calibri" w:eastAsia="Calibri" w:hAnsi="Calibri" w:cs="Calibri"/>
                <w:sz w:val="18"/>
                <w:szCs w:val="18"/>
              </w:rPr>
            </w:pPr>
            <w:r w:rsidRPr="17A3117E">
              <w:rPr>
                <w:rFonts w:ascii="Calibri" w:eastAsia="Calibri" w:hAnsi="Calibri" w:cs="Calibri"/>
                <w:sz w:val="18"/>
                <w:szCs w:val="18"/>
              </w:rPr>
              <w:t>Procure stadiometers and pediatric scales (stationary</w:t>
            </w:r>
            <w:r w:rsidR="00916C71">
              <w:rPr>
                <w:rFonts w:ascii="Calibri" w:eastAsia="Calibri" w:hAnsi="Calibri" w:cs="Calibri"/>
                <w:sz w:val="18"/>
                <w:szCs w:val="18"/>
              </w:rPr>
              <w:t xml:space="preserve"> and</w:t>
            </w:r>
            <w:r w:rsidRPr="17A3117E">
              <w:rPr>
                <w:rFonts w:ascii="Calibri" w:eastAsia="Calibri" w:hAnsi="Calibri" w:cs="Calibri"/>
                <w:sz w:val="18"/>
                <w:szCs w:val="18"/>
              </w:rPr>
              <w:t xml:space="preserve"> portable) for PHC facilities implementing new model of ECD services. </w:t>
            </w:r>
          </w:p>
        </w:tc>
        <w:tc>
          <w:tcPr>
            <w:tcW w:w="1080"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22AA3959" w14:textId="1537BF43"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per kit (scale</w:t>
            </w:r>
            <w:r w:rsidR="2F23CBDC" w:rsidRPr="17A3117E">
              <w:rPr>
                <w:rFonts w:ascii="Calibri" w:eastAsia="Calibri" w:hAnsi="Calibri" w:cs="Calibri"/>
                <w:sz w:val="18"/>
                <w:szCs w:val="18"/>
              </w:rPr>
              <w:t xml:space="preserve"> and </w:t>
            </w:r>
            <w:r w:rsidRPr="17A3117E">
              <w:rPr>
                <w:rFonts w:ascii="Calibri" w:eastAsia="Calibri" w:hAnsi="Calibri" w:cs="Calibri"/>
                <w:sz w:val="18"/>
                <w:szCs w:val="18"/>
              </w:rPr>
              <w:t xml:space="preserve">tape) </w:t>
            </w:r>
          </w:p>
        </w:tc>
        <w:tc>
          <w:tcPr>
            <w:tcW w:w="885"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579846BD" w14:textId="60CABE78"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5208 </w:t>
            </w:r>
          </w:p>
        </w:tc>
        <w:tc>
          <w:tcPr>
            <w:tcW w:w="900"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6A4D6562" w14:textId="1C14ADDD"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50 </w:t>
            </w:r>
          </w:p>
        </w:tc>
        <w:tc>
          <w:tcPr>
            <w:tcW w:w="1005"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5070F7A3" w14:textId="7825B489"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257</w:t>
            </w:r>
            <w:r w:rsidR="272AEFFF" w:rsidRPr="17A3117E">
              <w:rPr>
                <w:rFonts w:ascii="Calibri" w:eastAsia="Calibri" w:hAnsi="Calibri" w:cs="Calibri"/>
                <w:sz w:val="18"/>
                <w:szCs w:val="18"/>
              </w:rPr>
              <w:t>,</w:t>
            </w:r>
            <w:r w:rsidRPr="17A3117E">
              <w:rPr>
                <w:rFonts w:ascii="Calibri" w:eastAsia="Calibri" w:hAnsi="Calibri" w:cs="Calibri"/>
                <w:sz w:val="18"/>
                <w:szCs w:val="18"/>
              </w:rPr>
              <w:t xml:space="preserve">796 </w:t>
            </w:r>
          </w:p>
        </w:tc>
        <w:tc>
          <w:tcPr>
            <w:tcW w:w="960"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64BE833C" w14:textId="4C145E23"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59</w:t>
            </w:r>
            <w:r w:rsidR="01BE364D" w:rsidRPr="17A3117E">
              <w:rPr>
                <w:rFonts w:ascii="Calibri" w:eastAsia="Calibri" w:hAnsi="Calibri" w:cs="Calibri"/>
                <w:sz w:val="18"/>
                <w:szCs w:val="18"/>
              </w:rPr>
              <w:t>,</w:t>
            </w:r>
            <w:r w:rsidRPr="17A3117E">
              <w:rPr>
                <w:rFonts w:ascii="Calibri" w:eastAsia="Calibri" w:hAnsi="Calibri" w:cs="Calibri"/>
                <w:sz w:val="18"/>
                <w:szCs w:val="18"/>
              </w:rPr>
              <w:t xml:space="preserve">895 </w:t>
            </w:r>
          </w:p>
        </w:tc>
        <w:tc>
          <w:tcPr>
            <w:tcW w:w="975"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378E629A" w14:textId="0D4BB632"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  </w:t>
            </w:r>
          </w:p>
        </w:tc>
        <w:tc>
          <w:tcPr>
            <w:tcW w:w="1015" w:type="dxa"/>
            <w:tcBorders>
              <w:top w:val="single" w:sz="8" w:space="0" w:color="5B9BD5" w:themeColor="accent5"/>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1B698E99" w14:textId="5CD7ACB9"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197</w:t>
            </w:r>
            <w:r w:rsidR="28B16C07" w:rsidRPr="17A3117E">
              <w:rPr>
                <w:rFonts w:ascii="Calibri" w:eastAsia="Calibri" w:hAnsi="Calibri" w:cs="Calibri"/>
                <w:sz w:val="18"/>
                <w:szCs w:val="18"/>
              </w:rPr>
              <w:t>,</w:t>
            </w:r>
            <w:r w:rsidRPr="17A3117E">
              <w:rPr>
                <w:rFonts w:ascii="Calibri" w:eastAsia="Calibri" w:hAnsi="Calibri" w:cs="Calibri"/>
                <w:sz w:val="18"/>
                <w:szCs w:val="18"/>
              </w:rPr>
              <w:t xml:space="preserve">901 </w:t>
            </w:r>
          </w:p>
        </w:tc>
      </w:tr>
      <w:tr w:rsidR="1EB315F5" w14:paraId="30FEDEA0" w14:textId="77777777" w:rsidTr="17A3117E">
        <w:trPr>
          <w:trHeight w:val="945"/>
        </w:trPr>
        <w:tc>
          <w:tcPr>
            <w:tcW w:w="267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7017ED6F" w14:textId="5A837210" w:rsidR="1EB315F5" w:rsidRDefault="0C1A8858" w:rsidP="1EB315F5">
            <w:pPr>
              <w:rPr>
                <w:rFonts w:ascii="Calibri" w:eastAsia="Calibri" w:hAnsi="Calibri" w:cs="Calibri"/>
                <w:sz w:val="18"/>
                <w:szCs w:val="18"/>
              </w:rPr>
            </w:pPr>
            <w:r w:rsidRPr="17A3117E">
              <w:rPr>
                <w:rFonts w:ascii="Calibri" w:eastAsia="Calibri" w:hAnsi="Calibri" w:cs="Calibri"/>
                <w:sz w:val="18"/>
                <w:szCs w:val="18"/>
              </w:rPr>
              <w:t>Procure and supply marginalized families with</w:t>
            </w:r>
            <w:r w:rsidR="21B968D2" w:rsidRPr="17A3117E">
              <w:rPr>
                <w:rFonts w:ascii="Calibri" w:eastAsia="Calibri" w:hAnsi="Calibri" w:cs="Calibri"/>
                <w:sz w:val="18"/>
                <w:szCs w:val="18"/>
              </w:rPr>
              <w:t xml:space="preserve"> video</w:t>
            </w:r>
            <w:r w:rsidR="4E8AEEE3" w:rsidRPr="17A3117E">
              <w:rPr>
                <w:rFonts w:ascii="Calibri" w:eastAsia="Calibri" w:hAnsi="Calibri" w:cs="Calibri"/>
                <w:sz w:val="18"/>
                <w:szCs w:val="18"/>
              </w:rPr>
              <w:t>-enabled</w:t>
            </w:r>
            <w:r w:rsidR="2A02CCC3" w:rsidRPr="17A3117E">
              <w:rPr>
                <w:rFonts w:ascii="Calibri" w:eastAsia="Calibri" w:hAnsi="Calibri" w:cs="Calibri"/>
                <w:sz w:val="18"/>
                <w:szCs w:val="18"/>
              </w:rPr>
              <w:t xml:space="preserve"> </w:t>
            </w:r>
            <w:r w:rsidRPr="17A3117E">
              <w:rPr>
                <w:rFonts w:ascii="Calibri" w:eastAsia="Calibri" w:hAnsi="Calibri" w:cs="Calibri"/>
                <w:sz w:val="18"/>
                <w:szCs w:val="18"/>
              </w:rPr>
              <w:t xml:space="preserve">smartphones for remote video consultations with ECD and other childcare services providers. </w:t>
            </w:r>
          </w:p>
        </w:tc>
        <w:tc>
          <w:tcPr>
            <w:tcW w:w="108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00FC60E8" w14:textId="5F124CC7"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per phone  </w:t>
            </w:r>
          </w:p>
        </w:tc>
        <w:tc>
          <w:tcPr>
            <w:tcW w:w="8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5E5C6B9A" w14:textId="17E80BE2"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9000 </w:t>
            </w:r>
          </w:p>
        </w:tc>
        <w:tc>
          <w:tcPr>
            <w:tcW w:w="90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19BBEF00" w14:textId="53F3B42C"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250 </w:t>
            </w:r>
          </w:p>
        </w:tc>
        <w:tc>
          <w:tcPr>
            <w:tcW w:w="100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3D4B2FC0" w14:textId="70BFB6B3"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2</w:t>
            </w:r>
            <w:r w:rsidR="0422B43B" w:rsidRPr="17A3117E">
              <w:rPr>
                <w:rFonts w:ascii="Calibri" w:eastAsia="Calibri" w:hAnsi="Calibri" w:cs="Calibri"/>
                <w:sz w:val="18"/>
                <w:szCs w:val="18"/>
              </w:rPr>
              <w:t>,</w:t>
            </w:r>
            <w:r w:rsidRPr="17A3117E">
              <w:rPr>
                <w:rFonts w:ascii="Calibri" w:eastAsia="Calibri" w:hAnsi="Calibri" w:cs="Calibri"/>
                <w:sz w:val="18"/>
                <w:szCs w:val="18"/>
              </w:rPr>
              <w:t>250</w:t>
            </w:r>
            <w:r w:rsidR="452F1DFE" w:rsidRPr="17A3117E">
              <w:rPr>
                <w:rFonts w:ascii="Calibri" w:eastAsia="Calibri" w:hAnsi="Calibri" w:cs="Calibri"/>
                <w:sz w:val="18"/>
                <w:szCs w:val="18"/>
              </w:rPr>
              <w:t>,</w:t>
            </w:r>
            <w:r w:rsidRPr="17A3117E">
              <w:rPr>
                <w:rFonts w:ascii="Calibri" w:eastAsia="Calibri" w:hAnsi="Calibri" w:cs="Calibri"/>
                <w:sz w:val="18"/>
                <w:szCs w:val="18"/>
              </w:rPr>
              <w:t xml:space="preserve">000 </w:t>
            </w:r>
          </w:p>
        </w:tc>
        <w:tc>
          <w:tcPr>
            <w:tcW w:w="9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1B862B43" w14:textId="174AE8BB"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750</w:t>
            </w:r>
            <w:r w:rsidR="1C2DDDCA" w:rsidRPr="17A3117E">
              <w:rPr>
                <w:rFonts w:ascii="Calibri" w:eastAsia="Calibri" w:hAnsi="Calibri" w:cs="Calibri"/>
                <w:sz w:val="18"/>
                <w:szCs w:val="18"/>
              </w:rPr>
              <w:t>,</w:t>
            </w:r>
            <w:r w:rsidRPr="17A3117E">
              <w:rPr>
                <w:rFonts w:ascii="Calibri" w:eastAsia="Calibri" w:hAnsi="Calibri" w:cs="Calibri"/>
                <w:sz w:val="18"/>
                <w:szCs w:val="18"/>
              </w:rPr>
              <w:t xml:space="preserve">000 </w:t>
            </w:r>
          </w:p>
        </w:tc>
        <w:tc>
          <w:tcPr>
            <w:tcW w:w="9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35FF6C9F" w14:textId="292A0079"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750</w:t>
            </w:r>
            <w:r w:rsidR="481485E2" w:rsidRPr="17A3117E">
              <w:rPr>
                <w:rFonts w:ascii="Calibri" w:eastAsia="Calibri" w:hAnsi="Calibri" w:cs="Calibri"/>
                <w:sz w:val="18"/>
                <w:szCs w:val="18"/>
              </w:rPr>
              <w:t>,</w:t>
            </w:r>
            <w:r w:rsidRPr="17A3117E">
              <w:rPr>
                <w:rFonts w:ascii="Calibri" w:eastAsia="Calibri" w:hAnsi="Calibri" w:cs="Calibri"/>
                <w:sz w:val="18"/>
                <w:szCs w:val="18"/>
              </w:rPr>
              <w:t xml:space="preserve">000 </w:t>
            </w:r>
          </w:p>
        </w:tc>
        <w:tc>
          <w:tcPr>
            <w:tcW w:w="101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582C5A56" w14:textId="7ACFB316"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750</w:t>
            </w:r>
            <w:r w:rsidR="6C51D85A" w:rsidRPr="17A3117E">
              <w:rPr>
                <w:rFonts w:ascii="Calibri" w:eastAsia="Calibri" w:hAnsi="Calibri" w:cs="Calibri"/>
                <w:sz w:val="18"/>
                <w:szCs w:val="18"/>
              </w:rPr>
              <w:t>,</w:t>
            </w:r>
            <w:r w:rsidRPr="17A3117E">
              <w:rPr>
                <w:rFonts w:ascii="Calibri" w:eastAsia="Calibri" w:hAnsi="Calibri" w:cs="Calibri"/>
                <w:sz w:val="18"/>
                <w:szCs w:val="18"/>
              </w:rPr>
              <w:t xml:space="preserve">000 </w:t>
            </w:r>
          </w:p>
        </w:tc>
      </w:tr>
      <w:tr w:rsidR="1EB315F5" w14:paraId="1EF4CC69" w14:textId="77777777" w:rsidTr="17A3117E">
        <w:trPr>
          <w:trHeight w:val="720"/>
        </w:trPr>
        <w:tc>
          <w:tcPr>
            <w:tcW w:w="267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458AB00E" w14:textId="66051C11" w:rsidR="1EB315F5" w:rsidRDefault="0C1A8858" w:rsidP="1EB315F5">
            <w:pPr>
              <w:rPr>
                <w:rFonts w:ascii="Calibri" w:eastAsia="Calibri" w:hAnsi="Calibri" w:cs="Calibri"/>
                <w:sz w:val="18"/>
                <w:szCs w:val="18"/>
              </w:rPr>
            </w:pPr>
            <w:r w:rsidRPr="17A3117E">
              <w:rPr>
                <w:rFonts w:ascii="Calibri" w:eastAsia="Calibri" w:hAnsi="Calibri" w:cs="Calibri"/>
                <w:sz w:val="18"/>
                <w:szCs w:val="18"/>
              </w:rPr>
              <w:t xml:space="preserve">Train PHC personnel in new guidelines and protocols for ECD and NCD services and delivery of services, care coordination, referrals/counter-referrals. </w:t>
            </w:r>
          </w:p>
        </w:tc>
        <w:tc>
          <w:tcPr>
            <w:tcW w:w="108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22DB54E0" w14:textId="17F2C0D8"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per training session </w:t>
            </w:r>
          </w:p>
        </w:tc>
        <w:tc>
          <w:tcPr>
            <w:tcW w:w="8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41ACA703" w14:textId="090D1B1C"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200 </w:t>
            </w:r>
          </w:p>
        </w:tc>
        <w:tc>
          <w:tcPr>
            <w:tcW w:w="90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748F6EC3" w14:textId="6140E069"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3</w:t>
            </w:r>
            <w:r w:rsidR="3EDB6D45" w:rsidRPr="17A3117E">
              <w:rPr>
                <w:rFonts w:ascii="Calibri" w:eastAsia="Calibri" w:hAnsi="Calibri" w:cs="Calibri"/>
                <w:sz w:val="18"/>
                <w:szCs w:val="18"/>
              </w:rPr>
              <w:t>,</w:t>
            </w:r>
            <w:r w:rsidRPr="17A3117E">
              <w:rPr>
                <w:rFonts w:ascii="Calibri" w:eastAsia="Calibri" w:hAnsi="Calibri" w:cs="Calibri"/>
                <w:sz w:val="18"/>
                <w:szCs w:val="18"/>
              </w:rPr>
              <w:t xml:space="preserve">300 </w:t>
            </w:r>
          </w:p>
        </w:tc>
        <w:tc>
          <w:tcPr>
            <w:tcW w:w="100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01FF0F6E" w14:textId="6DB532E4"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660</w:t>
            </w:r>
            <w:r w:rsidR="3C874134"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000 </w:t>
            </w:r>
          </w:p>
        </w:tc>
        <w:tc>
          <w:tcPr>
            <w:tcW w:w="9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382B2DC4" w14:textId="4AFE1742"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165</w:t>
            </w:r>
            <w:r w:rsidR="6D966CDC"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000 </w:t>
            </w:r>
          </w:p>
        </w:tc>
        <w:tc>
          <w:tcPr>
            <w:tcW w:w="9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108A4C71" w14:textId="379E04CC"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 xml:space="preserve">495 000 </w:t>
            </w:r>
          </w:p>
        </w:tc>
        <w:tc>
          <w:tcPr>
            <w:tcW w:w="101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0343132E" w14:textId="388103AD"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 xml:space="preserve">  </w:t>
            </w:r>
          </w:p>
        </w:tc>
      </w:tr>
      <w:tr w:rsidR="1EB315F5" w14:paraId="615EB09E" w14:textId="77777777" w:rsidTr="17A3117E">
        <w:trPr>
          <w:trHeight w:val="1215"/>
        </w:trPr>
        <w:tc>
          <w:tcPr>
            <w:tcW w:w="267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70FAE9DA" w14:textId="129F5E22" w:rsidR="1EB315F5" w:rsidRDefault="0C1A8858" w:rsidP="1EB315F5">
            <w:pPr>
              <w:rPr>
                <w:rFonts w:ascii="Calibri" w:eastAsia="Calibri" w:hAnsi="Calibri" w:cs="Calibri"/>
                <w:sz w:val="18"/>
                <w:szCs w:val="18"/>
              </w:rPr>
            </w:pPr>
            <w:r w:rsidRPr="17A3117E">
              <w:rPr>
                <w:rFonts w:ascii="Calibri" w:eastAsia="Calibri" w:hAnsi="Calibri" w:cs="Calibri"/>
                <w:sz w:val="18"/>
                <w:szCs w:val="18"/>
              </w:rPr>
              <w:t>Train PHC personnel, managers, social</w:t>
            </w:r>
            <w:r w:rsidR="00C25896">
              <w:rPr>
                <w:rFonts w:ascii="Calibri" w:eastAsia="Calibri" w:hAnsi="Calibri" w:cs="Calibri"/>
                <w:sz w:val="18"/>
                <w:szCs w:val="18"/>
              </w:rPr>
              <w:t xml:space="preserve"> </w:t>
            </w:r>
            <w:r w:rsidRPr="17A3117E">
              <w:rPr>
                <w:rFonts w:ascii="Calibri" w:eastAsia="Calibri" w:hAnsi="Calibri" w:cs="Calibri"/>
                <w:sz w:val="18"/>
                <w:szCs w:val="18"/>
              </w:rPr>
              <w:t xml:space="preserve">workers, local government social services and child services unit representatives in effective </w:t>
            </w:r>
            <w:r w:rsidR="74E7D7F7" w:rsidRPr="17A3117E">
              <w:rPr>
                <w:rFonts w:ascii="Calibri" w:eastAsia="Calibri" w:hAnsi="Calibri" w:cs="Calibri"/>
                <w:sz w:val="18"/>
                <w:szCs w:val="18"/>
              </w:rPr>
              <w:t xml:space="preserve">management </w:t>
            </w:r>
            <w:r w:rsidRPr="17A3117E">
              <w:rPr>
                <w:rFonts w:ascii="Calibri" w:eastAsia="Calibri" w:hAnsi="Calibri" w:cs="Calibri"/>
                <w:sz w:val="18"/>
                <w:szCs w:val="18"/>
              </w:rPr>
              <w:t xml:space="preserve">(coordination, referral and counter-referral for essential </w:t>
            </w:r>
            <w:r w:rsidR="003D5735">
              <w:rPr>
                <w:rFonts w:ascii="Calibri" w:eastAsia="Calibri" w:hAnsi="Calibri" w:cs="Calibri"/>
                <w:sz w:val="18"/>
                <w:szCs w:val="18"/>
              </w:rPr>
              <w:t>EC</w:t>
            </w:r>
            <w:r w:rsidR="009F68E1">
              <w:rPr>
                <w:rFonts w:ascii="Calibri" w:eastAsia="Calibri" w:hAnsi="Calibri" w:cs="Calibri"/>
                <w:sz w:val="18"/>
                <w:szCs w:val="18"/>
              </w:rPr>
              <w:t>D</w:t>
            </w:r>
            <w:r w:rsidRPr="17A3117E">
              <w:rPr>
                <w:rFonts w:ascii="Calibri" w:eastAsia="Calibri" w:hAnsi="Calibri" w:cs="Calibri"/>
                <w:sz w:val="18"/>
                <w:szCs w:val="18"/>
              </w:rPr>
              <w:t xml:space="preserve"> services), financing (RBF) and M&amp;E. </w:t>
            </w:r>
          </w:p>
        </w:tc>
        <w:tc>
          <w:tcPr>
            <w:tcW w:w="108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66A4488D" w14:textId="2E472A1A"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per training session </w:t>
            </w:r>
          </w:p>
        </w:tc>
        <w:tc>
          <w:tcPr>
            <w:tcW w:w="8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747D9CE2" w14:textId="047C7F92"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 xml:space="preserve">60 </w:t>
            </w:r>
          </w:p>
        </w:tc>
        <w:tc>
          <w:tcPr>
            <w:tcW w:w="90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146D97F3" w14:textId="152A03FA"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3</w:t>
            </w:r>
            <w:r w:rsidR="1A13ED85" w:rsidRPr="17A3117E">
              <w:rPr>
                <w:rFonts w:ascii="Calibri" w:eastAsia="Calibri" w:hAnsi="Calibri" w:cs="Calibri"/>
                <w:sz w:val="18"/>
                <w:szCs w:val="18"/>
              </w:rPr>
              <w:t>,</w:t>
            </w:r>
            <w:r w:rsidRPr="17A3117E">
              <w:rPr>
                <w:rFonts w:ascii="Calibri" w:eastAsia="Calibri" w:hAnsi="Calibri" w:cs="Calibri"/>
                <w:sz w:val="18"/>
                <w:szCs w:val="18"/>
              </w:rPr>
              <w:t xml:space="preserve">300 </w:t>
            </w:r>
          </w:p>
        </w:tc>
        <w:tc>
          <w:tcPr>
            <w:tcW w:w="100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18586A55" w14:textId="4F06F4D8"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198</w:t>
            </w:r>
            <w:r w:rsidR="3525B4D1"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000 </w:t>
            </w:r>
          </w:p>
        </w:tc>
        <w:tc>
          <w:tcPr>
            <w:tcW w:w="9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2E08F97D" w14:textId="3C313150"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198</w:t>
            </w:r>
            <w:r w:rsidR="77725C0A"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000 </w:t>
            </w:r>
          </w:p>
        </w:tc>
        <w:tc>
          <w:tcPr>
            <w:tcW w:w="9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356B26D8" w14:textId="48E3FFDF"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 xml:space="preserve">  </w:t>
            </w:r>
          </w:p>
        </w:tc>
        <w:tc>
          <w:tcPr>
            <w:tcW w:w="101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48BBC47C" w14:textId="2943D350"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 xml:space="preserve">  </w:t>
            </w:r>
          </w:p>
        </w:tc>
      </w:tr>
      <w:tr w:rsidR="1EB315F5" w14:paraId="0D67EEE6" w14:textId="77777777" w:rsidTr="17A3117E">
        <w:trPr>
          <w:trHeight w:val="1200"/>
        </w:trPr>
        <w:tc>
          <w:tcPr>
            <w:tcW w:w="267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30472281" w14:textId="62BD2EA3" w:rsidR="1EB315F5" w:rsidRDefault="0C1A8858" w:rsidP="1EB315F5">
            <w:pPr>
              <w:rPr>
                <w:rFonts w:ascii="Calibri" w:eastAsia="Calibri" w:hAnsi="Calibri" w:cs="Calibri"/>
                <w:sz w:val="18"/>
                <w:szCs w:val="18"/>
              </w:rPr>
            </w:pPr>
            <w:r w:rsidRPr="17A3117E">
              <w:rPr>
                <w:rFonts w:ascii="Calibri" w:eastAsia="Calibri" w:hAnsi="Calibri" w:cs="Calibri"/>
                <w:sz w:val="18"/>
                <w:szCs w:val="18"/>
              </w:rPr>
              <w:t>Support supervision</w:t>
            </w:r>
            <w:r w:rsidR="00B87816">
              <w:rPr>
                <w:rFonts w:ascii="Calibri" w:eastAsia="Calibri" w:hAnsi="Calibri" w:cs="Calibri"/>
                <w:sz w:val="18"/>
                <w:szCs w:val="18"/>
              </w:rPr>
              <w:t xml:space="preserve">. </w:t>
            </w:r>
            <w:r w:rsidRPr="17A3117E">
              <w:rPr>
                <w:rFonts w:ascii="Calibri" w:eastAsia="Calibri" w:hAnsi="Calibri" w:cs="Calibri"/>
                <w:sz w:val="18"/>
                <w:szCs w:val="18"/>
              </w:rPr>
              <w:t>monitoring</w:t>
            </w:r>
            <w:r w:rsidR="00863604">
              <w:rPr>
                <w:rFonts w:ascii="Calibri" w:eastAsia="Calibri" w:hAnsi="Calibri" w:cs="Calibri"/>
                <w:sz w:val="18"/>
                <w:szCs w:val="18"/>
              </w:rPr>
              <w:t xml:space="preserve">, </w:t>
            </w:r>
            <w:r w:rsidRPr="17A3117E">
              <w:rPr>
                <w:rFonts w:ascii="Calibri" w:eastAsia="Calibri" w:hAnsi="Calibri" w:cs="Calibri"/>
                <w:sz w:val="18"/>
                <w:szCs w:val="18"/>
              </w:rPr>
              <w:t>mid-ter</w:t>
            </w:r>
            <w:r w:rsidR="1BAEF07A" w:rsidRPr="17A3117E">
              <w:rPr>
                <w:rFonts w:ascii="Calibri" w:eastAsia="Calibri" w:hAnsi="Calibri" w:cs="Calibri"/>
                <w:sz w:val="18"/>
                <w:szCs w:val="18"/>
              </w:rPr>
              <w:t xml:space="preserve">m </w:t>
            </w:r>
            <w:r w:rsidRPr="17A3117E">
              <w:rPr>
                <w:rFonts w:ascii="Calibri" w:eastAsia="Calibri" w:hAnsi="Calibri" w:cs="Calibri"/>
                <w:sz w:val="18"/>
                <w:szCs w:val="18"/>
              </w:rPr>
              <w:t xml:space="preserve">evaluation and final evaluation of national </w:t>
            </w:r>
            <w:r w:rsidR="0A49165F" w:rsidRPr="17A3117E">
              <w:rPr>
                <w:rFonts w:ascii="Calibri" w:eastAsia="Calibri" w:hAnsi="Calibri" w:cs="Calibri"/>
                <w:sz w:val="18"/>
                <w:szCs w:val="18"/>
              </w:rPr>
              <w:t>implementation</w:t>
            </w:r>
            <w:r w:rsidRPr="17A3117E">
              <w:rPr>
                <w:rFonts w:ascii="Calibri" w:eastAsia="Calibri" w:hAnsi="Calibri" w:cs="Calibri"/>
                <w:sz w:val="18"/>
                <w:szCs w:val="18"/>
              </w:rPr>
              <w:t xml:space="preserve">. </w:t>
            </w:r>
          </w:p>
        </w:tc>
        <w:tc>
          <w:tcPr>
            <w:tcW w:w="108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7B073F9E" w14:textId="364EA576"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per SS visit </w:t>
            </w:r>
          </w:p>
        </w:tc>
        <w:tc>
          <w:tcPr>
            <w:tcW w:w="8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07022D91" w14:textId="5DC3C369"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1</w:t>
            </w:r>
            <w:r w:rsidR="1B325D25"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200 </w:t>
            </w:r>
          </w:p>
        </w:tc>
        <w:tc>
          <w:tcPr>
            <w:tcW w:w="90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6E3DEC98" w14:textId="6EA1C8FF"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330 </w:t>
            </w:r>
          </w:p>
        </w:tc>
        <w:tc>
          <w:tcPr>
            <w:tcW w:w="100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472E42E3" w14:textId="08D67728"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396</w:t>
            </w:r>
            <w:r w:rsidR="0C6B333C"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000 </w:t>
            </w:r>
          </w:p>
        </w:tc>
        <w:tc>
          <w:tcPr>
            <w:tcW w:w="9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60E4BA04" w14:textId="2F3411EF"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99</w:t>
            </w:r>
            <w:r w:rsidR="269DF860"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000 </w:t>
            </w:r>
          </w:p>
        </w:tc>
        <w:tc>
          <w:tcPr>
            <w:tcW w:w="9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17D07932" w14:textId="28544677"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148</w:t>
            </w:r>
            <w:r w:rsidR="4844DB87"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500 </w:t>
            </w:r>
          </w:p>
        </w:tc>
        <w:tc>
          <w:tcPr>
            <w:tcW w:w="101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4E10BE9C" w14:textId="5388E5B2"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148</w:t>
            </w:r>
            <w:r w:rsidR="2B828D19"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500 </w:t>
            </w:r>
          </w:p>
        </w:tc>
      </w:tr>
      <w:tr w:rsidR="1EB315F5" w14:paraId="6EFCB405" w14:textId="77777777" w:rsidTr="17A3117E">
        <w:trPr>
          <w:trHeight w:val="480"/>
        </w:trPr>
        <w:tc>
          <w:tcPr>
            <w:tcW w:w="267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5B2A7A6E" w14:textId="273BDADB" w:rsidR="1EB315F5" w:rsidRDefault="0C1A8858" w:rsidP="1EB315F5">
            <w:pPr>
              <w:rPr>
                <w:rFonts w:ascii="Calibri" w:eastAsia="Calibri" w:hAnsi="Calibri" w:cs="Calibri"/>
                <w:sz w:val="18"/>
                <w:szCs w:val="18"/>
              </w:rPr>
            </w:pPr>
            <w:r w:rsidRPr="17A3117E">
              <w:rPr>
                <w:rFonts w:ascii="Calibri" w:eastAsia="Calibri" w:hAnsi="Calibri" w:cs="Calibri"/>
                <w:sz w:val="18"/>
                <w:szCs w:val="18"/>
              </w:rPr>
              <w:t>Coaches/Master Trainers/</w:t>
            </w:r>
            <w:r w:rsidR="714E9653" w:rsidRPr="17A3117E">
              <w:rPr>
                <w:rFonts w:ascii="Calibri" w:eastAsia="Calibri" w:hAnsi="Calibri" w:cs="Calibri"/>
                <w:sz w:val="18"/>
                <w:szCs w:val="18"/>
              </w:rPr>
              <w:t xml:space="preserve"> </w:t>
            </w:r>
            <w:r w:rsidRPr="17A3117E">
              <w:rPr>
                <w:rFonts w:ascii="Calibri" w:eastAsia="Calibri" w:hAnsi="Calibri" w:cs="Calibri"/>
                <w:sz w:val="18"/>
                <w:szCs w:val="18"/>
              </w:rPr>
              <w:t xml:space="preserve">Supervisors (25 pers X </w:t>
            </w:r>
            <w:r w:rsidR="6085DE91" w:rsidRPr="17A3117E">
              <w:rPr>
                <w:rFonts w:ascii="Calibri" w:eastAsia="Calibri" w:hAnsi="Calibri" w:cs="Calibri"/>
                <w:sz w:val="18"/>
                <w:szCs w:val="18"/>
              </w:rPr>
              <w:t>24 mo.</w:t>
            </w:r>
            <w:r w:rsidRPr="17A3117E">
              <w:rPr>
                <w:rFonts w:ascii="Calibri" w:eastAsia="Calibri" w:hAnsi="Calibri" w:cs="Calibri"/>
                <w:sz w:val="18"/>
                <w:szCs w:val="18"/>
              </w:rPr>
              <w:t xml:space="preserve">) </w:t>
            </w:r>
          </w:p>
        </w:tc>
        <w:tc>
          <w:tcPr>
            <w:tcW w:w="108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14C1C900" w14:textId="007422F5"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Per person </w:t>
            </w:r>
          </w:p>
        </w:tc>
        <w:tc>
          <w:tcPr>
            <w:tcW w:w="8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42A0074C" w14:textId="27443B68"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 xml:space="preserve">25 </w:t>
            </w:r>
          </w:p>
        </w:tc>
        <w:tc>
          <w:tcPr>
            <w:tcW w:w="90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64E5E81A" w14:textId="07F26B87"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24</w:t>
            </w:r>
            <w:r w:rsidR="1766DACC" w:rsidRPr="17A3117E">
              <w:rPr>
                <w:rFonts w:ascii="Calibri" w:eastAsia="Calibri" w:hAnsi="Calibri" w:cs="Calibri"/>
                <w:sz w:val="18"/>
                <w:szCs w:val="18"/>
              </w:rPr>
              <w:t>,</w:t>
            </w:r>
            <w:r w:rsidRPr="17A3117E">
              <w:rPr>
                <w:rFonts w:ascii="Calibri" w:eastAsia="Calibri" w:hAnsi="Calibri" w:cs="Calibri"/>
                <w:sz w:val="18"/>
                <w:szCs w:val="18"/>
              </w:rPr>
              <w:t xml:space="preserve">000 </w:t>
            </w:r>
          </w:p>
        </w:tc>
        <w:tc>
          <w:tcPr>
            <w:tcW w:w="100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0D978EFC" w14:textId="388C2C52"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600</w:t>
            </w:r>
            <w:r w:rsidR="7E20E9E9"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000 </w:t>
            </w:r>
          </w:p>
        </w:tc>
        <w:tc>
          <w:tcPr>
            <w:tcW w:w="9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7C44FF1B" w14:textId="0D0085AE"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180</w:t>
            </w:r>
            <w:r w:rsidR="7BE6F119"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000 </w:t>
            </w:r>
          </w:p>
        </w:tc>
        <w:tc>
          <w:tcPr>
            <w:tcW w:w="9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74CFF539" w14:textId="5D0160A1"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 xml:space="preserve">420 000 </w:t>
            </w:r>
          </w:p>
        </w:tc>
        <w:tc>
          <w:tcPr>
            <w:tcW w:w="101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36A738E0" w14:textId="6319F1D2"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 xml:space="preserve">  </w:t>
            </w:r>
          </w:p>
        </w:tc>
      </w:tr>
      <w:tr w:rsidR="1EB315F5" w14:paraId="2491A18E" w14:textId="77777777" w:rsidTr="17A3117E">
        <w:trPr>
          <w:trHeight w:val="300"/>
        </w:trPr>
        <w:tc>
          <w:tcPr>
            <w:tcW w:w="267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3B9A94CD" w14:textId="45406170" w:rsidR="1EB315F5" w:rsidRDefault="0C1A8858" w:rsidP="1EB315F5">
            <w:pPr>
              <w:rPr>
                <w:rFonts w:ascii="Calibri" w:eastAsia="Calibri" w:hAnsi="Calibri" w:cs="Calibri"/>
                <w:sz w:val="18"/>
                <w:szCs w:val="18"/>
              </w:rPr>
            </w:pPr>
            <w:r w:rsidRPr="17A3117E">
              <w:rPr>
                <w:rFonts w:ascii="Calibri" w:eastAsia="Calibri" w:hAnsi="Calibri" w:cs="Calibri"/>
                <w:sz w:val="18"/>
                <w:szCs w:val="18"/>
              </w:rPr>
              <w:t xml:space="preserve">Travel  </w:t>
            </w:r>
          </w:p>
        </w:tc>
        <w:tc>
          <w:tcPr>
            <w:tcW w:w="108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20DEC1BE" w14:textId="480F0800"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Month </w:t>
            </w:r>
          </w:p>
        </w:tc>
        <w:tc>
          <w:tcPr>
            <w:tcW w:w="8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253F9834" w14:textId="0B039D22"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16 </w:t>
            </w:r>
          </w:p>
        </w:tc>
        <w:tc>
          <w:tcPr>
            <w:tcW w:w="90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32D4366C" w14:textId="7F24664D"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9</w:t>
            </w:r>
            <w:r w:rsidR="78EDF188" w:rsidRPr="17A3117E">
              <w:rPr>
                <w:rFonts w:ascii="Calibri" w:eastAsia="Calibri" w:hAnsi="Calibri" w:cs="Calibri"/>
                <w:sz w:val="18"/>
                <w:szCs w:val="18"/>
              </w:rPr>
              <w:t>,</w:t>
            </w:r>
            <w:r w:rsidRPr="17A3117E">
              <w:rPr>
                <w:rFonts w:ascii="Calibri" w:eastAsia="Calibri" w:hAnsi="Calibri" w:cs="Calibri"/>
                <w:sz w:val="18"/>
                <w:szCs w:val="18"/>
              </w:rPr>
              <w:t xml:space="preserve">900 </w:t>
            </w:r>
          </w:p>
        </w:tc>
        <w:tc>
          <w:tcPr>
            <w:tcW w:w="100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4C4F5BF1" w14:textId="372D3ECE"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158</w:t>
            </w:r>
            <w:r w:rsidR="3C776246" w:rsidRPr="17A3117E">
              <w:rPr>
                <w:rFonts w:ascii="Calibri" w:eastAsia="Calibri" w:hAnsi="Calibri" w:cs="Calibri"/>
                <w:sz w:val="18"/>
                <w:szCs w:val="18"/>
              </w:rPr>
              <w:t>,</w:t>
            </w:r>
            <w:r w:rsidRPr="17A3117E">
              <w:rPr>
                <w:rFonts w:ascii="Calibri" w:eastAsia="Calibri" w:hAnsi="Calibri" w:cs="Calibri"/>
                <w:sz w:val="18"/>
                <w:szCs w:val="18"/>
              </w:rPr>
              <w:t xml:space="preserve">400 </w:t>
            </w:r>
          </w:p>
        </w:tc>
        <w:tc>
          <w:tcPr>
            <w:tcW w:w="9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77BDC3A4" w14:textId="28C9C885"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59</w:t>
            </w:r>
            <w:r w:rsidR="488D670B" w:rsidRPr="17A3117E">
              <w:rPr>
                <w:rFonts w:ascii="Calibri" w:eastAsia="Calibri" w:hAnsi="Calibri" w:cs="Calibri"/>
                <w:sz w:val="18"/>
                <w:szCs w:val="18"/>
              </w:rPr>
              <w:t>,</w:t>
            </w:r>
            <w:r w:rsidRPr="17A3117E">
              <w:rPr>
                <w:rFonts w:ascii="Calibri" w:eastAsia="Calibri" w:hAnsi="Calibri" w:cs="Calibri"/>
                <w:sz w:val="18"/>
                <w:szCs w:val="18"/>
              </w:rPr>
              <w:t xml:space="preserve">400 </w:t>
            </w:r>
          </w:p>
        </w:tc>
        <w:tc>
          <w:tcPr>
            <w:tcW w:w="9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09FFA95F" w14:textId="759C9A67"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59 400 </w:t>
            </w:r>
          </w:p>
        </w:tc>
        <w:tc>
          <w:tcPr>
            <w:tcW w:w="101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72D25105" w14:textId="705597DD"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59</w:t>
            </w:r>
            <w:r w:rsidR="03638A9F" w:rsidRPr="17A3117E">
              <w:rPr>
                <w:rFonts w:ascii="Calibri" w:eastAsia="Calibri" w:hAnsi="Calibri" w:cs="Calibri"/>
                <w:sz w:val="18"/>
                <w:szCs w:val="18"/>
              </w:rPr>
              <w:t>,</w:t>
            </w:r>
            <w:r w:rsidRPr="17A3117E">
              <w:rPr>
                <w:rFonts w:ascii="Calibri" w:eastAsia="Calibri" w:hAnsi="Calibri" w:cs="Calibri"/>
                <w:sz w:val="18"/>
                <w:szCs w:val="18"/>
              </w:rPr>
              <w:t xml:space="preserve">400 </w:t>
            </w:r>
          </w:p>
        </w:tc>
      </w:tr>
      <w:tr w:rsidR="1EB315F5" w14:paraId="60735F54" w14:textId="77777777" w:rsidTr="17A3117E">
        <w:trPr>
          <w:trHeight w:val="480"/>
        </w:trPr>
        <w:tc>
          <w:tcPr>
            <w:tcW w:w="267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7EE4EC3F" w14:textId="4B035F58" w:rsidR="1EB315F5" w:rsidRDefault="0C1A8858" w:rsidP="1EB315F5">
            <w:pPr>
              <w:rPr>
                <w:rFonts w:ascii="Calibri" w:eastAsia="Calibri" w:hAnsi="Calibri" w:cs="Calibri"/>
                <w:sz w:val="18"/>
                <w:szCs w:val="18"/>
              </w:rPr>
            </w:pPr>
            <w:r w:rsidRPr="17A3117E">
              <w:rPr>
                <w:rFonts w:ascii="Calibri" w:eastAsia="Calibri" w:hAnsi="Calibri" w:cs="Calibri"/>
                <w:sz w:val="18"/>
                <w:szCs w:val="18"/>
              </w:rPr>
              <w:t xml:space="preserve">Change management (lump sum) </w:t>
            </w:r>
          </w:p>
        </w:tc>
        <w:tc>
          <w:tcPr>
            <w:tcW w:w="108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225B57CE" w14:textId="5FE51F90"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Per provider </w:t>
            </w:r>
          </w:p>
        </w:tc>
        <w:tc>
          <w:tcPr>
            <w:tcW w:w="8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09F4F508" w14:textId="65FE2050"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605 </w:t>
            </w:r>
          </w:p>
        </w:tc>
        <w:tc>
          <w:tcPr>
            <w:tcW w:w="90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420324D4" w14:textId="77D83CB2"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2</w:t>
            </w:r>
            <w:r w:rsidR="06843420" w:rsidRPr="17A3117E">
              <w:rPr>
                <w:rFonts w:ascii="Calibri" w:eastAsia="Calibri" w:hAnsi="Calibri" w:cs="Calibri"/>
                <w:sz w:val="18"/>
                <w:szCs w:val="18"/>
              </w:rPr>
              <w:t>,</w:t>
            </w:r>
            <w:r w:rsidRPr="17A3117E">
              <w:rPr>
                <w:rFonts w:ascii="Calibri" w:eastAsia="Calibri" w:hAnsi="Calibri" w:cs="Calibri"/>
                <w:sz w:val="18"/>
                <w:szCs w:val="18"/>
              </w:rPr>
              <w:t xml:space="preserve">000 </w:t>
            </w:r>
          </w:p>
        </w:tc>
        <w:tc>
          <w:tcPr>
            <w:tcW w:w="100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4369E99D" w14:textId="5DBF8EB5"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2</w:t>
            </w:r>
            <w:r w:rsidR="591C2225" w:rsidRPr="17A3117E">
              <w:rPr>
                <w:rFonts w:ascii="Calibri" w:eastAsia="Calibri" w:hAnsi="Calibri" w:cs="Calibri"/>
                <w:sz w:val="18"/>
                <w:szCs w:val="18"/>
              </w:rPr>
              <w:t>,</w:t>
            </w:r>
            <w:r w:rsidRPr="17A3117E">
              <w:rPr>
                <w:rFonts w:ascii="Calibri" w:eastAsia="Calibri" w:hAnsi="Calibri" w:cs="Calibri"/>
                <w:sz w:val="18"/>
                <w:szCs w:val="18"/>
              </w:rPr>
              <w:t>420</w:t>
            </w:r>
            <w:r w:rsidR="58D439E1" w:rsidRPr="17A3117E">
              <w:rPr>
                <w:rFonts w:ascii="Calibri" w:eastAsia="Calibri" w:hAnsi="Calibri" w:cs="Calibri"/>
                <w:sz w:val="18"/>
                <w:szCs w:val="18"/>
              </w:rPr>
              <w:t>,</w:t>
            </w:r>
            <w:r w:rsidRPr="17A3117E">
              <w:rPr>
                <w:rFonts w:ascii="Calibri" w:eastAsia="Calibri" w:hAnsi="Calibri" w:cs="Calibri"/>
                <w:sz w:val="18"/>
                <w:szCs w:val="18"/>
              </w:rPr>
              <w:t xml:space="preserve">000 </w:t>
            </w:r>
          </w:p>
        </w:tc>
        <w:tc>
          <w:tcPr>
            <w:tcW w:w="9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58EA689E" w14:textId="4B8DC777"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1</w:t>
            </w:r>
            <w:r w:rsidR="55E57395" w:rsidRPr="17A3117E">
              <w:rPr>
                <w:rFonts w:ascii="Calibri" w:eastAsia="Calibri" w:hAnsi="Calibri" w:cs="Calibri"/>
                <w:sz w:val="18"/>
                <w:szCs w:val="18"/>
              </w:rPr>
              <w:t>,</w:t>
            </w:r>
            <w:r w:rsidRPr="17A3117E">
              <w:rPr>
                <w:rFonts w:ascii="Calibri" w:eastAsia="Calibri" w:hAnsi="Calibri" w:cs="Calibri"/>
                <w:sz w:val="18"/>
                <w:szCs w:val="18"/>
              </w:rPr>
              <w:t>210</w:t>
            </w:r>
            <w:r w:rsidR="2FEBA9D6" w:rsidRPr="17A3117E">
              <w:rPr>
                <w:rFonts w:ascii="Calibri" w:eastAsia="Calibri" w:hAnsi="Calibri" w:cs="Calibri"/>
                <w:sz w:val="18"/>
                <w:szCs w:val="18"/>
              </w:rPr>
              <w:t>,</w:t>
            </w:r>
            <w:r w:rsidRPr="17A3117E">
              <w:rPr>
                <w:rFonts w:ascii="Calibri" w:eastAsia="Calibri" w:hAnsi="Calibri" w:cs="Calibri"/>
                <w:sz w:val="18"/>
                <w:szCs w:val="18"/>
              </w:rPr>
              <w:t xml:space="preserve">000 </w:t>
            </w:r>
          </w:p>
        </w:tc>
        <w:tc>
          <w:tcPr>
            <w:tcW w:w="9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09E03060" w14:textId="298EC0B4"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1</w:t>
            </w:r>
            <w:r w:rsidR="09500C8E" w:rsidRPr="17A3117E">
              <w:rPr>
                <w:rFonts w:ascii="Calibri" w:eastAsia="Calibri" w:hAnsi="Calibri" w:cs="Calibri"/>
                <w:sz w:val="18"/>
                <w:szCs w:val="18"/>
              </w:rPr>
              <w:t>,</w:t>
            </w:r>
            <w:r w:rsidRPr="17A3117E">
              <w:rPr>
                <w:rFonts w:ascii="Calibri" w:eastAsia="Calibri" w:hAnsi="Calibri" w:cs="Calibri"/>
                <w:sz w:val="18"/>
                <w:szCs w:val="18"/>
              </w:rPr>
              <w:t>210</w:t>
            </w:r>
            <w:r w:rsidR="119BA221" w:rsidRPr="17A3117E">
              <w:rPr>
                <w:rFonts w:ascii="Calibri" w:eastAsia="Calibri" w:hAnsi="Calibri" w:cs="Calibri"/>
                <w:sz w:val="18"/>
                <w:szCs w:val="18"/>
              </w:rPr>
              <w:t>,</w:t>
            </w:r>
            <w:r w:rsidRPr="17A3117E">
              <w:rPr>
                <w:rFonts w:ascii="Calibri" w:eastAsia="Calibri" w:hAnsi="Calibri" w:cs="Calibri"/>
                <w:sz w:val="18"/>
                <w:szCs w:val="18"/>
              </w:rPr>
              <w:t xml:space="preserve">000 </w:t>
            </w:r>
          </w:p>
        </w:tc>
        <w:tc>
          <w:tcPr>
            <w:tcW w:w="101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1A3D2ED3" w14:textId="1F795A6F"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 xml:space="preserve">- </w:t>
            </w:r>
          </w:p>
        </w:tc>
      </w:tr>
      <w:tr w:rsidR="1EB315F5" w14:paraId="2F7CFED7" w14:textId="77777777" w:rsidTr="17A3117E">
        <w:trPr>
          <w:trHeight w:val="329"/>
        </w:trPr>
        <w:tc>
          <w:tcPr>
            <w:tcW w:w="2670" w:type="dxa"/>
            <w:tcBorders>
              <w:top w:val="single" w:sz="8" w:space="0" w:color="9CC2E5" w:themeColor="accent5" w:themeTint="99"/>
              <w:left w:val="single" w:sz="8" w:space="0" w:color="9CC2E5" w:themeColor="accent5" w:themeTint="99"/>
              <w:bottom w:val="single" w:sz="8" w:space="0" w:color="auto"/>
              <w:right w:val="single" w:sz="8" w:space="0" w:color="9CC2E5" w:themeColor="accent5" w:themeTint="99"/>
            </w:tcBorders>
            <w:shd w:val="clear" w:color="auto" w:fill="DEEAF6" w:themeFill="accent5" w:themeFillTint="33"/>
          </w:tcPr>
          <w:p w14:paraId="4D73C836" w14:textId="2E053DC4" w:rsidR="1EB315F5" w:rsidRDefault="0C1A8858" w:rsidP="1EB315F5">
            <w:pPr>
              <w:rPr>
                <w:rFonts w:ascii="Calibri" w:eastAsia="Calibri" w:hAnsi="Calibri" w:cs="Calibri"/>
                <w:b/>
                <w:bCs/>
                <w:color w:val="000000" w:themeColor="text1"/>
                <w:sz w:val="18"/>
                <w:szCs w:val="18"/>
              </w:rPr>
            </w:pPr>
            <w:r w:rsidRPr="17A3117E">
              <w:rPr>
                <w:rFonts w:ascii="Calibri" w:eastAsia="Calibri" w:hAnsi="Calibri" w:cs="Calibri"/>
                <w:b/>
                <w:bCs/>
                <w:color w:val="000000" w:themeColor="text1"/>
                <w:sz w:val="18"/>
                <w:szCs w:val="18"/>
              </w:rPr>
              <w:t xml:space="preserve">Total </w:t>
            </w:r>
          </w:p>
        </w:tc>
        <w:tc>
          <w:tcPr>
            <w:tcW w:w="1080" w:type="dxa"/>
            <w:tcBorders>
              <w:top w:val="single" w:sz="8" w:space="0" w:color="9CC2E5" w:themeColor="accent5" w:themeTint="99"/>
              <w:left w:val="single" w:sz="8" w:space="0" w:color="9CC2E5" w:themeColor="accent5" w:themeTint="99"/>
              <w:bottom w:val="single" w:sz="8" w:space="0" w:color="auto"/>
              <w:right w:val="single" w:sz="8" w:space="0" w:color="9CC2E5" w:themeColor="accent5" w:themeTint="99"/>
            </w:tcBorders>
            <w:shd w:val="clear" w:color="auto" w:fill="DEEAF6" w:themeFill="accent5" w:themeFillTint="33"/>
          </w:tcPr>
          <w:p w14:paraId="44226FDA" w14:textId="106F2B60"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b/>
                <w:bCs/>
                <w:color w:val="000000" w:themeColor="text1"/>
                <w:sz w:val="18"/>
                <w:szCs w:val="18"/>
              </w:rPr>
              <w:t> </w:t>
            </w:r>
            <w:r w:rsidRPr="17A3117E">
              <w:rPr>
                <w:rFonts w:ascii="Calibri" w:eastAsia="Calibri" w:hAnsi="Calibri" w:cs="Calibri"/>
                <w:color w:val="000000" w:themeColor="text1"/>
                <w:sz w:val="18"/>
                <w:szCs w:val="18"/>
              </w:rPr>
              <w:t xml:space="preserve"> </w:t>
            </w:r>
          </w:p>
        </w:tc>
        <w:tc>
          <w:tcPr>
            <w:tcW w:w="885" w:type="dxa"/>
            <w:tcBorders>
              <w:top w:val="single" w:sz="8" w:space="0" w:color="9CC2E5" w:themeColor="accent5" w:themeTint="99"/>
              <w:left w:val="single" w:sz="8" w:space="0" w:color="9CC2E5" w:themeColor="accent5" w:themeTint="99"/>
              <w:bottom w:val="single" w:sz="8" w:space="0" w:color="auto"/>
              <w:right w:val="single" w:sz="8" w:space="0" w:color="9CC2E5" w:themeColor="accent5" w:themeTint="99"/>
            </w:tcBorders>
            <w:shd w:val="clear" w:color="auto" w:fill="DEEAF6" w:themeFill="accent5" w:themeFillTint="33"/>
          </w:tcPr>
          <w:p w14:paraId="20A9ED76" w14:textId="5FDBB9E3"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b/>
                <w:bCs/>
                <w:color w:val="000000" w:themeColor="text1"/>
                <w:sz w:val="18"/>
                <w:szCs w:val="18"/>
              </w:rPr>
              <w:t> </w:t>
            </w:r>
            <w:r w:rsidRPr="17A3117E">
              <w:rPr>
                <w:rFonts w:ascii="Calibri" w:eastAsia="Calibri" w:hAnsi="Calibri" w:cs="Calibri"/>
                <w:color w:val="000000" w:themeColor="text1"/>
                <w:sz w:val="18"/>
                <w:szCs w:val="18"/>
              </w:rPr>
              <w:t xml:space="preserve"> </w:t>
            </w:r>
          </w:p>
        </w:tc>
        <w:tc>
          <w:tcPr>
            <w:tcW w:w="900" w:type="dxa"/>
            <w:tcBorders>
              <w:top w:val="single" w:sz="8" w:space="0" w:color="9CC2E5" w:themeColor="accent5" w:themeTint="99"/>
              <w:left w:val="single" w:sz="8" w:space="0" w:color="9CC2E5" w:themeColor="accent5" w:themeTint="99"/>
              <w:bottom w:val="single" w:sz="8" w:space="0" w:color="auto"/>
              <w:right w:val="single" w:sz="8" w:space="0" w:color="9CC2E5" w:themeColor="accent5" w:themeTint="99"/>
            </w:tcBorders>
            <w:shd w:val="clear" w:color="auto" w:fill="DEEAF6" w:themeFill="accent5" w:themeFillTint="33"/>
          </w:tcPr>
          <w:p w14:paraId="01D36883" w14:textId="77311371" w:rsidR="1EB315F5" w:rsidRDefault="0C1A8858" w:rsidP="1EB315F5">
            <w:pPr>
              <w:rPr>
                <w:rFonts w:ascii="Calibri" w:eastAsia="Calibri" w:hAnsi="Calibri" w:cs="Calibri"/>
                <w:color w:val="000000" w:themeColor="text1"/>
                <w:sz w:val="18"/>
                <w:szCs w:val="18"/>
              </w:rPr>
            </w:pPr>
            <w:r w:rsidRPr="17A3117E">
              <w:rPr>
                <w:rFonts w:ascii="Calibri" w:eastAsia="Calibri" w:hAnsi="Calibri" w:cs="Calibri"/>
                <w:b/>
                <w:bCs/>
                <w:color w:val="000000" w:themeColor="text1"/>
                <w:sz w:val="18"/>
                <w:szCs w:val="18"/>
              </w:rPr>
              <w:t> </w:t>
            </w:r>
            <w:r w:rsidRPr="17A3117E">
              <w:rPr>
                <w:rFonts w:ascii="Calibri" w:eastAsia="Calibri" w:hAnsi="Calibri" w:cs="Calibri"/>
                <w:color w:val="000000" w:themeColor="text1"/>
                <w:sz w:val="18"/>
                <w:szCs w:val="18"/>
              </w:rPr>
              <w:t xml:space="preserve"> </w:t>
            </w:r>
          </w:p>
        </w:tc>
        <w:tc>
          <w:tcPr>
            <w:tcW w:w="1005" w:type="dxa"/>
            <w:tcBorders>
              <w:top w:val="single" w:sz="8" w:space="0" w:color="9CC2E5" w:themeColor="accent5" w:themeTint="99"/>
              <w:left w:val="single" w:sz="8" w:space="0" w:color="9CC2E5" w:themeColor="accent5" w:themeTint="99"/>
              <w:bottom w:val="single" w:sz="8" w:space="0" w:color="auto"/>
              <w:right w:val="single" w:sz="8" w:space="0" w:color="9CC2E5" w:themeColor="accent5" w:themeTint="99"/>
            </w:tcBorders>
            <w:shd w:val="clear" w:color="auto" w:fill="DEEAF6" w:themeFill="accent5" w:themeFillTint="33"/>
          </w:tcPr>
          <w:p w14:paraId="47DB02E3" w14:textId="7E0BEDDC"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6</w:t>
            </w:r>
            <w:r w:rsidR="132BABB7"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940</w:t>
            </w:r>
            <w:r w:rsidR="2A132DF8"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196 </w:t>
            </w:r>
          </w:p>
        </w:tc>
        <w:tc>
          <w:tcPr>
            <w:tcW w:w="960" w:type="dxa"/>
            <w:tcBorders>
              <w:top w:val="single" w:sz="8" w:space="0" w:color="9CC2E5" w:themeColor="accent5" w:themeTint="99"/>
              <w:left w:val="single" w:sz="8" w:space="0" w:color="9CC2E5" w:themeColor="accent5" w:themeTint="99"/>
              <w:bottom w:val="single" w:sz="8" w:space="0" w:color="auto"/>
              <w:right w:val="single" w:sz="8" w:space="0" w:color="9CC2E5" w:themeColor="accent5" w:themeTint="99"/>
            </w:tcBorders>
            <w:shd w:val="clear" w:color="auto" w:fill="DEEAF6" w:themeFill="accent5" w:themeFillTint="33"/>
          </w:tcPr>
          <w:p w14:paraId="47D6CDAE" w14:textId="638D16C2"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2</w:t>
            </w:r>
            <w:r w:rsidR="25CE25D2"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721</w:t>
            </w:r>
            <w:r w:rsidR="35EE5D6D"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295 </w:t>
            </w:r>
          </w:p>
        </w:tc>
        <w:tc>
          <w:tcPr>
            <w:tcW w:w="975" w:type="dxa"/>
            <w:tcBorders>
              <w:top w:val="single" w:sz="8" w:space="0" w:color="9CC2E5" w:themeColor="accent5" w:themeTint="99"/>
              <w:left w:val="single" w:sz="8" w:space="0" w:color="9CC2E5" w:themeColor="accent5" w:themeTint="99"/>
              <w:bottom w:val="single" w:sz="8" w:space="0" w:color="auto"/>
              <w:right w:val="single" w:sz="8" w:space="0" w:color="9CC2E5" w:themeColor="accent5" w:themeTint="99"/>
            </w:tcBorders>
            <w:shd w:val="clear" w:color="auto" w:fill="DEEAF6" w:themeFill="accent5" w:themeFillTint="33"/>
          </w:tcPr>
          <w:p w14:paraId="34A34666" w14:textId="630D8424"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3</w:t>
            </w:r>
            <w:r w:rsidR="1B0ACA8E"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082</w:t>
            </w:r>
            <w:r w:rsidR="7ECC1034"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900 </w:t>
            </w:r>
          </w:p>
        </w:tc>
        <w:tc>
          <w:tcPr>
            <w:tcW w:w="1015" w:type="dxa"/>
            <w:tcBorders>
              <w:top w:val="single" w:sz="8" w:space="0" w:color="9CC2E5" w:themeColor="accent5" w:themeTint="99"/>
              <w:left w:val="single" w:sz="8" w:space="0" w:color="9CC2E5" w:themeColor="accent5" w:themeTint="99"/>
              <w:bottom w:val="single" w:sz="8" w:space="0" w:color="auto"/>
              <w:right w:val="single" w:sz="8" w:space="0" w:color="9CC2E5" w:themeColor="accent5" w:themeTint="99"/>
            </w:tcBorders>
            <w:shd w:val="clear" w:color="auto" w:fill="DEEAF6" w:themeFill="accent5" w:themeFillTint="33"/>
          </w:tcPr>
          <w:p w14:paraId="11106C09" w14:textId="031707DE"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1</w:t>
            </w:r>
            <w:r w:rsidR="409BEA86"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155</w:t>
            </w:r>
            <w:r w:rsidR="11FFA78D"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801 </w:t>
            </w:r>
          </w:p>
        </w:tc>
      </w:tr>
      <w:tr w:rsidR="1EB315F5" w14:paraId="045AD797" w14:textId="77777777" w:rsidTr="17A3117E">
        <w:trPr>
          <w:trHeight w:val="300"/>
        </w:trPr>
        <w:tc>
          <w:tcPr>
            <w:tcW w:w="2670" w:type="dxa"/>
            <w:tcBorders>
              <w:top w:val="single" w:sz="8" w:space="0" w:color="auto"/>
              <w:left w:val="single" w:sz="8" w:space="0" w:color="9CC2E5" w:themeColor="accent5" w:themeTint="99"/>
              <w:bottom w:val="single" w:sz="8" w:space="0" w:color="9CC2E5" w:themeColor="accent5" w:themeTint="99"/>
              <w:right w:val="single" w:sz="8" w:space="0" w:color="9CC2E5" w:themeColor="accent5" w:themeTint="99"/>
            </w:tcBorders>
          </w:tcPr>
          <w:p w14:paraId="667A628D" w14:textId="4AF7AF50"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 xml:space="preserve">Equipment </w:t>
            </w:r>
          </w:p>
        </w:tc>
        <w:tc>
          <w:tcPr>
            <w:tcW w:w="1080" w:type="dxa"/>
            <w:tcBorders>
              <w:top w:val="single" w:sz="8" w:space="0" w:color="auto"/>
              <w:left w:val="single" w:sz="8" w:space="0" w:color="9CC2E5" w:themeColor="accent5" w:themeTint="99"/>
              <w:bottom w:val="single" w:sz="8" w:space="0" w:color="9CC2E5" w:themeColor="accent5" w:themeTint="99"/>
              <w:right w:val="single" w:sz="8" w:space="0" w:color="9CC2E5" w:themeColor="accent5" w:themeTint="99"/>
            </w:tcBorders>
          </w:tcPr>
          <w:p w14:paraId="233CE71D" w14:textId="0DF18678"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b/>
                <w:bCs/>
                <w:color w:val="000000" w:themeColor="text1"/>
                <w:sz w:val="18"/>
                <w:szCs w:val="18"/>
              </w:rPr>
              <w:t> </w:t>
            </w:r>
            <w:r w:rsidRPr="17A3117E">
              <w:rPr>
                <w:rFonts w:ascii="Calibri" w:eastAsia="Calibri" w:hAnsi="Calibri" w:cs="Calibri"/>
                <w:color w:val="000000" w:themeColor="text1"/>
                <w:sz w:val="18"/>
                <w:szCs w:val="18"/>
              </w:rPr>
              <w:t xml:space="preserve"> </w:t>
            </w:r>
          </w:p>
        </w:tc>
        <w:tc>
          <w:tcPr>
            <w:tcW w:w="885" w:type="dxa"/>
            <w:tcBorders>
              <w:top w:val="single" w:sz="8" w:space="0" w:color="auto"/>
              <w:left w:val="single" w:sz="8" w:space="0" w:color="9CC2E5" w:themeColor="accent5" w:themeTint="99"/>
              <w:bottom w:val="single" w:sz="8" w:space="0" w:color="9CC2E5" w:themeColor="accent5" w:themeTint="99"/>
              <w:right w:val="single" w:sz="8" w:space="0" w:color="9CC2E5" w:themeColor="accent5" w:themeTint="99"/>
            </w:tcBorders>
          </w:tcPr>
          <w:p w14:paraId="2E13149B" w14:textId="6F16B62A"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b/>
                <w:bCs/>
                <w:color w:val="000000" w:themeColor="text1"/>
                <w:sz w:val="18"/>
                <w:szCs w:val="18"/>
              </w:rPr>
              <w:t> </w:t>
            </w:r>
            <w:r w:rsidRPr="17A3117E">
              <w:rPr>
                <w:rFonts w:ascii="Calibri" w:eastAsia="Calibri" w:hAnsi="Calibri" w:cs="Calibri"/>
                <w:color w:val="000000" w:themeColor="text1"/>
                <w:sz w:val="18"/>
                <w:szCs w:val="18"/>
              </w:rPr>
              <w:t xml:space="preserve"> </w:t>
            </w:r>
          </w:p>
        </w:tc>
        <w:tc>
          <w:tcPr>
            <w:tcW w:w="900" w:type="dxa"/>
            <w:tcBorders>
              <w:top w:val="single" w:sz="8" w:space="0" w:color="auto"/>
              <w:left w:val="single" w:sz="8" w:space="0" w:color="9CC2E5" w:themeColor="accent5" w:themeTint="99"/>
              <w:bottom w:val="single" w:sz="8" w:space="0" w:color="9CC2E5" w:themeColor="accent5" w:themeTint="99"/>
              <w:right w:val="single" w:sz="8" w:space="0" w:color="9CC2E5" w:themeColor="accent5" w:themeTint="99"/>
            </w:tcBorders>
          </w:tcPr>
          <w:p w14:paraId="3F95D65E" w14:textId="2C42B5B5" w:rsidR="1EB315F5" w:rsidRDefault="0C1A8858" w:rsidP="1EB315F5">
            <w:pPr>
              <w:rPr>
                <w:rFonts w:ascii="Calibri" w:eastAsia="Calibri" w:hAnsi="Calibri" w:cs="Calibri"/>
                <w:color w:val="000000" w:themeColor="text1"/>
                <w:sz w:val="18"/>
                <w:szCs w:val="18"/>
              </w:rPr>
            </w:pPr>
            <w:r w:rsidRPr="17A3117E">
              <w:rPr>
                <w:rFonts w:ascii="Calibri" w:eastAsia="Calibri" w:hAnsi="Calibri" w:cs="Calibri"/>
                <w:b/>
                <w:bCs/>
                <w:color w:val="000000" w:themeColor="text1"/>
                <w:sz w:val="18"/>
                <w:szCs w:val="18"/>
              </w:rPr>
              <w:t> </w:t>
            </w:r>
            <w:r w:rsidRPr="17A3117E">
              <w:rPr>
                <w:rFonts w:ascii="Calibri" w:eastAsia="Calibri" w:hAnsi="Calibri" w:cs="Calibri"/>
                <w:color w:val="000000" w:themeColor="text1"/>
                <w:sz w:val="18"/>
                <w:szCs w:val="18"/>
              </w:rPr>
              <w:t xml:space="preserve"> </w:t>
            </w:r>
          </w:p>
        </w:tc>
        <w:tc>
          <w:tcPr>
            <w:tcW w:w="1005" w:type="dxa"/>
            <w:tcBorders>
              <w:top w:val="single" w:sz="8" w:space="0" w:color="auto"/>
              <w:left w:val="single" w:sz="8" w:space="0" w:color="9CC2E5" w:themeColor="accent5" w:themeTint="99"/>
              <w:bottom w:val="single" w:sz="8" w:space="0" w:color="9CC2E5" w:themeColor="accent5" w:themeTint="99"/>
              <w:right w:val="single" w:sz="8" w:space="0" w:color="9CC2E5" w:themeColor="accent5" w:themeTint="99"/>
            </w:tcBorders>
          </w:tcPr>
          <w:p w14:paraId="03D37F00" w14:textId="474731AE"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2</w:t>
            </w:r>
            <w:r w:rsidR="175B9D17"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507</w:t>
            </w:r>
            <w:r w:rsidR="4C66D562"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796 </w:t>
            </w:r>
          </w:p>
        </w:tc>
        <w:tc>
          <w:tcPr>
            <w:tcW w:w="960" w:type="dxa"/>
            <w:tcBorders>
              <w:top w:val="single" w:sz="8" w:space="0" w:color="auto"/>
              <w:left w:val="single" w:sz="8" w:space="0" w:color="9CC2E5" w:themeColor="accent5" w:themeTint="99"/>
              <w:bottom w:val="single" w:sz="8" w:space="0" w:color="9CC2E5" w:themeColor="accent5" w:themeTint="99"/>
              <w:right w:val="single" w:sz="8" w:space="0" w:color="9CC2E5" w:themeColor="accent5" w:themeTint="99"/>
            </w:tcBorders>
          </w:tcPr>
          <w:p w14:paraId="19A398A0" w14:textId="768D182A"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809</w:t>
            </w:r>
            <w:r w:rsidR="14A82C4D"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895 </w:t>
            </w:r>
          </w:p>
        </w:tc>
        <w:tc>
          <w:tcPr>
            <w:tcW w:w="975" w:type="dxa"/>
            <w:tcBorders>
              <w:top w:val="single" w:sz="8" w:space="0" w:color="auto"/>
              <w:left w:val="single" w:sz="8" w:space="0" w:color="9CC2E5" w:themeColor="accent5" w:themeTint="99"/>
              <w:bottom w:val="single" w:sz="8" w:space="0" w:color="9CC2E5" w:themeColor="accent5" w:themeTint="99"/>
              <w:right w:val="single" w:sz="8" w:space="0" w:color="9CC2E5" w:themeColor="accent5" w:themeTint="99"/>
            </w:tcBorders>
          </w:tcPr>
          <w:p w14:paraId="1DFFD758" w14:textId="28AC0CC2"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750</w:t>
            </w:r>
            <w:r w:rsidR="786A7682"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000 </w:t>
            </w:r>
          </w:p>
        </w:tc>
        <w:tc>
          <w:tcPr>
            <w:tcW w:w="1015" w:type="dxa"/>
            <w:tcBorders>
              <w:top w:val="single" w:sz="8" w:space="0" w:color="auto"/>
              <w:left w:val="single" w:sz="8" w:space="0" w:color="9CC2E5" w:themeColor="accent5" w:themeTint="99"/>
              <w:bottom w:val="single" w:sz="8" w:space="0" w:color="9CC2E5" w:themeColor="accent5" w:themeTint="99"/>
              <w:right w:val="single" w:sz="8" w:space="0" w:color="9CC2E5" w:themeColor="accent5" w:themeTint="99"/>
            </w:tcBorders>
          </w:tcPr>
          <w:p w14:paraId="6DDA00CC" w14:textId="238508BD"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947</w:t>
            </w:r>
            <w:r w:rsidR="75E12E32"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901 </w:t>
            </w:r>
          </w:p>
        </w:tc>
      </w:tr>
      <w:tr w:rsidR="1EB315F5" w14:paraId="36AC213B" w14:textId="77777777" w:rsidTr="17A3117E">
        <w:trPr>
          <w:trHeight w:val="300"/>
        </w:trPr>
        <w:tc>
          <w:tcPr>
            <w:tcW w:w="267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43147370" w14:textId="13F472C2"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 xml:space="preserve">Training </w:t>
            </w:r>
          </w:p>
        </w:tc>
        <w:tc>
          <w:tcPr>
            <w:tcW w:w="108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5B84AD00" w14:textId="60D6951C"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b/>
                <w:bCs/>
                <w:color w:val="000000" w:themeColor="text1"/>
                <w:sz w:val="18"/>
                <w:szCs w:val="18"/>
              </w:rPr>
              <w:t> </w:t>
            </w:r>
            <w:r w:rsidRPr="17A3117E">
              <w:rPr>
                <w:rFonts w:ascii="Calibri" w:eastAsia="Calibri" w:hAnsi="Calibri" w:cs="Calibri"/>
                <w:color w:val="000000" w:themeColor="text1"/>
                <w:sz w:val="18"/>
                <w:szCs w:val="18"/>
              </w:rPr>
              <w:t xml:space="preserve"> </w:t>
            </w:r>
          </w:p>
        </w:tc>
        <w:tc>
          <w:tcPr>
            <w:tcW w:w="8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25159809" w14:textId="0F627D91"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b/>
                <w:bCs/>
                <w:color w:val="000000" w:themeColor="text1"/>
                <w:sz w:val="18"/>
                <w:szCs w:val="18"/>
              </w:rPr>
              <w:t> </w:t>
            </w:r>
            <w:r w:rsidRPr="17A3117E">
              <w:rPr>
                <w:rFonts w:ascii="Calibri" w:eastAsia="Calibri" w:hAnsi="Calibri" w:cs="Calibri"/>
                <w:color w:val="000000" w:themeColor="text1"/>
                <w:sz w:val="18"/>
                <w:szCs w:val="18"/>
              </w:rPr>
              <w:t xml:space="preserve"> </w:t>
            </w:r>
          </w:p>
        </w:tc>
        <w:tc>
          <w:tcPr>
            <w:tcW w:w="90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6DDCEB23" w14:textId="5A79D85E" w:rsidR="1EB315F5" w:rsidRDefault="0C1A8858" w:rsidP="1EB315F5">
            <w:pPr>
              <w:rPr>
                <w:rFonts w:ascii="Calibri" w:eastAsia="Calibri" w:hAnsi="Calibri" w:cs="Calibri"/>
                <w:color w:val="000000" w:themeColor="text1"/>
                <w:sz w:val="18"/>
                <w:szCs w:val="18"/>
              </w:rPr>
            </w:pPr>
            <w:r w:rsidRPr="17A3117E">
              <w:rPr>
                <w:rFonts w:ascii="Calibri" w:eastAsia="Calibri" w:hAnsi="Calibri" w:cs="Calibri"/>
                <w:b/>
                <w:bCs/>
                <w:color w:val="000000" w:themeColor="text1"/>
                <w:sz w:val="18"/>
                <w:szCs w:val="18"/>
              </w:rPr>
              <w:t> </w:t>
            </w:r>
            <w:r w:rsidRPr="17A3117E">
              <w:rPr>
                <w:rFonts w:ascii="Calibri" w:eastAsia="Calibri" w:hAnsi="Calibri" w:cs="Calibri"/>
                <w:color w:val="000000" w:themeColor="text1"/>
                <w:sz w:val="18"/>
                <w:szCs w:val="18"/>
              </w:rPr>
              <w:t xml:space="preserve"> </w:t>
            </w:r>
          </w:p>
        </w:tc>
        <w:tc>
          <w:tcPr>
            <w:tcW w:w="100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77D675C7" w14:textId="198F90AB"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2</w:t>
            </w:r>
            <w:r w:rsidR="13F16EB7"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012</w:t>
            </w:r>
            <w:r w:rsidR="1ABFBCC3"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400 </w:t>
            </w:r>
          </w:p>
        </w:tc>
        <w:tc>
          <w:tcPr>
            <w:tcW w:w="9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0BDF72C5" w14:textId="5A3D16FD"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701</w:t>
            </w:r>
            <w:r w:rsidR="5B203DEC"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400 </w:t>
            </w:r>
          </w:p>
        </w:tc>
        <w:tc>
          <w:tcPr>
            <w:tcW w:w="9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2B95A4B1" w14:textId="4C898CED"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1</w:t>
            </w:r>
            <w:r w:rsidR="606C907F"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122</w:t>
            </w:r>
            <w:r w:rsidR="7636DBB8"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900 </w:t>
            </w:r>
          </w:p>
        </w:tc>
        <w:tc>
          <w:tcPr>
            <w:tcW w:w="101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DEEAF6" w:themeFill="accent5" w:themeFillTint="33"/>
          </w:tcPr>
          <w:p w14:paraId="55CE7C10" w14:textId="675C34D6"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207</w:t>
            </w:r>
            <w:r w:rsidR="5D3C588F"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900 </w:t>
            </w:r>
          </w:p>
        </w:tc>
      </w:tr>
      <w:tr w:rsidR="1EB315F5" w14:paraId="18273156" w14:textId="77777777" w:rsidTr="17A3117E">
        <w:trPr>
          <w:trHeight w:val="374"/>
        </w:trPr>
        <w:tc>
          <w:tcPr>
            <w:tcW w:w="267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41721EC0" w14:textId="369126A4"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 xml:space="preserve">Change management </w:t>
            </w:r>
          </w:p>
        </w:tc>
        <w:tc>
          <w:tcPr>
            <w:tcW w:w="108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3E0561B8" w14:textId="3FE12988"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b/>
                <w:bCs/>
                <w:i/>
                <w:iCs/>
                <w:color w:val="000000" w:themeColor="text1"/>
                <w:sz w:val="18"/>
                <w:szCs w:val="18"/>
              </w:rPr>
              <w:t> </w:t>
            </w:r>
            <w:r w:rsidRPr="17A3117E">
              <w:rPr>
                <w:rFonts w:ascii="Calibri" w:eastAsia="Calibri" w:hAnsi="Calibri" w:cs="Calibri"/>
                <w:color w:val="000000" w:themeColor="text1"/>
                <w:sz w:val="18"/>
                <w:szCs w:val="18"/>
              </w:rPr>
              <w:t xml:space="preserve"> </w:t>
            </w:r>
          </w:p>
        </w:tc>
        <w:tc>
          <w:tcPr>
            <w:tcW w:w="88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6A70838C" w14:textId="032D49BC" w:rsidR="1EB315F5" w:rsidRDefault="0C1A8858" w:rsidP="1EB315F5">
            <w:pPr>
              <w:jc w:val="center"/>
              <w:rPr>
                <w:rFonts w:ascii="Calibri" w:eastAsia="Calibri" w:hAnsi="Calibri" w:cs="Calibri"/>
                <w:color w:val="000000" w:themeColor="text1"/>
                <w:sz w:val="18"/>
                <w:szCs w:val="18"/>
              </w:rPr>
            </w:pPr>
            <w:r w:rsidRPr="17A3117E">
              <w:rPr>
                <w:rFonts w:ascii="Calibri" w:eastAsia="Calibri" w:hAnsi="Calibri" w:cs="Calibri"/>
                <w:b/>
                <w:bCs/>
                <w:i/>
                <w:iCs/>
                <w:color w:val="000000" w:themeColor="text1"/>
                <w:sz w:val="18"/>
                <w:szCs w:val="18"/>
              </w:rPr>
              <w:t> </w:t>
            </w:r>
            <w:r w:rsidRPr="17A3117E">
              <w:rPr>
                <w:rFonts w:ascii="Calibri" w:eastAsia="Calibri" w:hAnsi="Calibri" w:cs="Calibri"/>
                <w:color w:val="000000" w:themeColor="text1"/>
                <w:sz w:val="18"/>
                <w:szCs w:val="18"/>
              </w:rPr>
              <w:t xml:space="preserve"> </w:t>
            </w:r>
          </w:p>
        </w:tc>
        <w:tc>
          <w:tcPr>
            <w:tcW w:w="90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0E214E58" w14:textId="5B0D584F" w:rsidR="1EB315F5" w:rsidRDefault="0C1A8858" w:rsidP="1EB315F5">
            <w:pPr>
              <w:rPr>
                <w:rFonts w:ascii="Calibri" w:eastAsia="Calibri" w:hAnsi="Calibri" w:cs="Calibri"/>
                <w:color w:val="000000" w:themeColor="text1"/>
                <w:sz w:val="18"/>
                <w:szCs w:val="18"/>
              </w:rPr>
            </w:pPr>
            <w:r w:rsidRPr="17A3117E">
              <w:rPr>
                <w:rFonts w:ascii="Calibri" w:eastAsia="Calibri" w:hAnsi="Calibri" w:cs="Calibri"/>
                <w:b/>
                <w:bCs/>
                <w:i/>
                <w:iCs/>
                <w:color w:val="000000" w:themeColor="text1"/>
                <w:sz w:val="18"/>
                <w:szCs w:val="18"/>
              </w:rPr>
              <w:t> </w:t>
            </w:r>
            <w:r w:rsidRPr="17A3117E">
              <w:rPr>
                <w:rFonts w:ascii="Calibri" w:eastAsia="Calibri" w:hAnsi="Calibri" w:cs="Calibri"/>
                <w:color w:val="000000" w:themeColor="text1"/>
                <w:sz w:val="18"/>
                <w:szCs w:val="18"/>
              </w:rPr>
              <w:t xml:space="preserve"> </w:t>
            </w:r>
          </w:p>
        </w:tc>
        <w:tc>
          <w:tcPr>
            <w:tcW w:w="100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3FE5DE61" w14:textId="62AC5D27"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2</w:t>
            </w:r>
            <w:r w:rsidR="497CEE31"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420</w:t>
            </w:r>
            <w:r w:rsidR="6CBBD96E"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000 </w:t>
            </w:r>
          </w:p>
        </w:tc>
        <w:tc>
          <w:tcPr>
            <w:tcW w:w="96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7528C459" w14:textId="50EA6447"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1</w:t>
            </w:r>
            <w:r w:rsidR="470E3414"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210</w:t>
            </w:r>
            <w:r w:rsidR="2046ECB0"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000 </w:t>
            </w:r>
          </w:p>
        </w:tc>
        <w:tc>
          <w:tcPr>
            <w:tcW w:w="97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0F5FF6A7" w14:textId="04B64518" w:rsidR="1EB315F5" w:rsidRDefault="0C1A8858" w:rsidP="1EB315F5">
            <w:pPr>
              <w:jc w:val="right"/>
              <w:rPr>
                <w:rFonts w:ascii="Calibri" w:eastAsia="Calibri" w:hAnsi="Calibri" w:cs="Calibri"/>
                <w:color w:val="000000" w:themeColor="text1"/>
                <w:sz w:val="18"/>
                <w:szCs w:val="18"/>
              </w:rPr>
            </w:pPr>
            <w:r w:rsidRPr="17A3117E">
              <w:rPr>
                <w:rFonts w:ascii="Calibri" w:eastAsia="Calibri" w:hAnsi="Calibri" w:cs="Calibri"/>
                <w:color w:val="000000" w:themeColor="text1"/>
                <w:sz w:val="18"/>
                <w:szCs w:val="18"/>
              </w:rPr>
              <w:t>1</w:t>
            </w:r>
            <w:r w:rsidR="4F269459"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210</w:t>
            </w:r>
            <w:r w:rsidR="2FDA7614" w:rsidRPr="17A3117E">
              <w:rPr>
                <w:rFonts w:ascii="Calibri" w:eastAsia="Calibri" w:hAnsi="Calibri" w:cs="Calibri"/>
                <w:color w:val="000000" w:themeColor="text1"/>
                <w:sz w:val="18"/>
                <w:szCs w:val="18"/>
              </w:rPr>
              <w:t>,</w:t>
            </w:r>
            <w:r w:rsidRPr="17A3117E">
              <w:rPr>
                <w:rFonts w:ascii="Calibri" w:eastAsia="Calibri" w:hAnsi="Calibri" w:cs="Calibri"/>
                <w:color w:val="000000" w:themeColor="text1"/>
                <w:sz w:val="18"/>
                <w:szCs w:val="18"/>
              </w:rPr>
              <w:t xml:space="preserve">000 </w:t>
            </w:r>
          </w:p>
        </w:tc>
        <w:tc>
          <w:tcPr>
            <w:tcW w:w="1015"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tcPr>
          <w:p w14:paraId="29760B8D" w14:textId="2A087B5C" w:rsidR="1EB315F5" w:rsidRDefault="0C1A8858" w:rsidP="1EB315F5">
            <w:pPr>
              <w:jc w:val="center"/>
              <w:rPr>
                <w:rFonts w:ascii="Calibri" w:eastAsia="Calibri" w:hAnsi="Calibri" w:cs="Calibri"/>
                <w:sz w:val="18"/>
                <w:szCs w:val="18"/>
              </w:rPr>
            </w:pPr>
            <w:r w:rsidRPr="17A3117E">
              <w:rPr>
                <w:rFonts w:ascii="Calibri" w:eastAsia="Calibri" w:hAnsi="Calibri" w:cs="Calibri"/>
                <w:sz w:val="18"/>
                <w:szCs w:val="18"/>
              </w:rPr>
              <w:t>-</w:t>
            </w:r>
          </w:p>
        </w:tc>
      </w:tr>
    </w:tbl>
    <w:p w14:paraId="7DEEE286" w14:textId="25775686" w:rsidR="00144010" w:rsidRPr="00124754" w:rsidRDefault="00144010" w:rsidP="00E01152">
      <w:pPr>
        <w:rPr>
          <w:b/>
        </w:rPr>
      </w:pPr>
    </w:p>
    <w:p w14:paraId="7CD81834" w14:textId="1CAE6716" w:rsidR="00CF0495" w:rsidRDefault="00CF0495" w:rsidP="005C3BD8">
      <w:pPr>
        <w:spacing w:after="0" w:line="240" w:lineRule="auto"/>
        <w:textAlignment w:val="baseline"/>
        <w:rPr>
          <w:rFonts w:eastAsia="Times New Roman"/>
          <w:color w:val="000000"/>
        </w:rPr>
      </w:pPr>
    </w:p>
    <w:p w14:paraId="1A5A5E9A" w14:textId="148E977F" w:rsidR="00CF0495" w:rsidRPr="0000452A" w:rsidRDefault="60D9CD09" w:rsidP="70E27678">
      <w:pPr>
        <w:spacing w:line="240" w:lineRule="auto"/>
        <w:textAlignment w:val="baseline"/>
        <w:rPr>
          <w:rFonts w:eastAsia="Arial" w:cstheme="minorHAnsi"/>
          <w:color w:val="000000" w:themeColor="text1"/>
        </w:rPr>
      </w:pPr>
      <w:r w:rsidRPr="0000452A">
        <w:rPr>
          <w:rFonts w:eastAsia="Arial" w:cstheme="minorHAnsi"/>
          <w:b/>
          <w:color w:val="000000" w:themeColor="text1"/>
        </w:rPr>
        <w:t xml:space="preserve">Table </w:t>
      </w:r>
      <w:r w:rsidR="00422485" w:rsidRPr="0000452A">
        <w:rPr>
          <w:rFonts w:eastAsia="Arial" w:cstheme="minorHAnsi"/>
          <w:b/>
          <w:color w:val="000000" w:themeColor="text1"/>
        </w:rPr>
        <w:t>2.</w:t>
      </w:r>
      <w:r w:rsidRPr="0000452A">
        <w:rPr>
          <w:rFonts w:eastAsia="Arial" w:cstheme="minorHAnsi"/>
          <w:color w:val="000000" w:themeColor="text1"/>
        </w:rPr>
        <w:t xml:space="preserve"> </w:t>
      </w:r>
      <w:r w:rsidRPr="0000452A">
        <w:rPr>
          <w:rFonts w:eastAsia="Arial" w:cstheme="minorHAnsi"/>
          <w:b/>
          <w:bCs/>
          <w:color w:val="000000" w:themeColor="text1"/>
        </w:rPr>
        <w:t xml:space="preserve">Main </w:t>
      </w:r>
      <w:r w:rsidR="50843779" w:rsidRPr="0000452A">
        <w:rPr>
          <w:rFonts w:eastAsia="Arial" w:cstheme="minorHAnsi"/>
          <w:b/>
          <w:bCs/>
          <w:color w:val="000000" w:themeColor="text1"/>
        </w:rPr>
        <w:t>child health and development</w:t>
      </w:r>
      <w:r w:rsidRPr="0000452A">
        <w:rPr>
          <w:rFonts w:eastAsia="Arial" w:cstheme="minorHAnsi"/>
          <w:b/>
          <w:bCs/>
          <w:color w:val="000000" w:themeColor="text1"/>
        </w:rPr>
        <w:t xml:space="preserve"> </w:t>
      </w:r>
      <w:r w:rsidR="5F752EA2" w:rsidRPr="0000452A">
        <w:rPr>
          <w:rFonts w:eastAsia="Arial" w:cstheme="minorHAnsi"/>
          <w:b/>
          <w:bCs/>
          <w:color w:val="000000" w:themeColor="text1"/>
        </w:rPr>
        <w:t>interventions</w:t>
      </w:r>
      <w:r w:rsidRPr="0000452A">
        <w:rPr>
          <w:rFonts w:eastAsia="Arial" w:cstheme="minorHAnsi"/>
          <w:b/>
          <w:bCs/>
          <w:color w:val="000000" w:themeColor="text1"/>
        </w:rPr>
        <w:t xml:space="preserve"> for children 0-5</w:t>
      </w:r>
      <w:r w:rsidRPr="0000452A">
        <w:rPr>
          <w:rFonts w:eastAsia="Arial" w:cstheme="minorHAnsi"/>
          <w:color w:val="000000" w:themeColor="text1"/>
        </w:rPr>
        <w:t xml:space="preserve"> </w:t>
      </w:r>
    </w:p>
    <w:tbl>
      <w:tblPr>
        <w:tblW w:w="9540" w:type="dxa"/>
        <w:tblInd w:w="-8" w:type="dxa"/>
        <w:tblLayout w:type="fixed"/>
        <w:tblCellMar>
          <w:left w:w="10" w:type="dxa"/>
          <w:right w:w="10" w:type="dxa"/>
        </w:tblCellMar>
        <w:tblLook w:val="04A0" w:firstRow="1" w:lastRow="0" w:firstColumn="1" w:lastColumn="0" w:noHBand="0" w:noVBand="1"/>
      </w:tblPr>
      <w:tblGrid>
        <w:gridCol w:w="2880"/>
        <w:gridCol w:w="3780"/>
        <w:gridCol w:w="2880"/>
      </w:tblGrid>
      <w:tr w:rsidR="70E27678" w14:paraId="6661C899" w14:textId="77777777" w:rsidTr="00646492">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0F051E" w14:textId="69588ABC" w:rsidR="70E27678" w:rsidRDefault="70E27678" w:rsidP="70E27678">
            <w:pPr>
              <w:spacing w:line="247" w:lineRule="auto"/>
              <w:jc w:val="center"/>
              <w:rPr>
                <w:rFonts w:ascii="Calibri" w:eastAsia="Calibri" w:hAnsi="Calibri" w:cs="Calibri"/>
              </w:rPr>
            </w:pPr>
            <w:r w:rsidRPr="70E27678">
              <w:rPr>
                <w:rFonts w:ascii="Calibri" w:eastAsia="Calibri" w:hAnsi="Calibri" w:cs="Calibri"/>
                <w:b/>
                <w:bCs/>
                <w:lang w:val="en-GB"/>
              </w:rPr>
              <w:t>Services</w:t>
            </w:r>
            <w:r w:rsidRPr="70E27678">
              <w:rPr>
                <w:rFonts w:ascii="Calibri" w:eastAsia="Calibri" w:hAnsi="Calibri" w:cs="Calibri"/>
                <w:lang w:val="en-GB"/>
              </w:rPr>
              <w:t xml:space="preserve"> </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C1C38F" w14:textId="7CE5881E" w:rsidR="70E27678" w:rsidRDefault="70E27678" w:rsidP="70E27678">
            <w:pPr>
              <w:spacing w:line="247" w:lineRule="auto"/>
              <w:jc w:val="center"/>
              <w:rPr>
                <w:rFonts w:ascii="Calibri" w:eastAsia="Calibri" w:hAnsi="Calibri" w:cs="Calibri"/>
              </w:rPr>
            </w:pPr>
            <w:r w:rsidRPr="70E27678">
              <w:rPr>
                <w:rFonts w:ascii="Calibri" w:eastAsia="Calibri" w:hAnsi="Calibri" w:cs="Calibri"/>
                <w:b/>
                <w:bCs/>
                <w:lang w:val="en-GB"/>
              </w:rPr>
              <w:t xml:space="preserve">National standard </w:t>
            </w:r>
            <w:r w:rsidRPr="70E27678">
              <w:rPr>
                <w:rFonts w:ascii="Calibri" w:eastAsia="Calibri" w:hAnsi="Calibri" w:cs="Calibri"/>
                <w:lang w:val="en-GB"/>
              </w:rPr>
              <w:t xml:space="preserve">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504384" w14:textId="26D83737" w:rsidR="70E27678" w:rsidRDefault="70E27678" w:rsidP="70E27678">
            <w:pPr>
              <w:spacing w:line="247" w:lineRule="auto"/>
              <w:jc w:val="center"/>
              <w:rPr>
                <w:rFonts w:ascii="Calibri" w:eastAsia="Calibri" w:hAnsi="Calibri" w:cs="Calibri"/>
              </w:rPr>
            </w:pPr>
            <w:r w:rsidRPr="70E27678">
              <w:rPr>
                <w:rFonts w:ascii="Calibri" w:eastAsia="Calibri" w:hAnsi="Calibri" w:cs="Calibri"/>
                <w:b/>
                <w:bCs/>
                <w:lang w:val="en-GB"/>
              </w:rPr>
              <w:t>Frequency</w:t>
            </w:r>
            <w:r w:rsidRPr="70E27678">
              <w:rPr>
                <w:rFonts w:ascii="Calibri" w:eastAsia="Calibri" w:hAnsi="Calibri" w:cs="Calibri"/>
                <w:lang w:val="en-GB"/>
              </w:rPr>
              <w:t xml:space="preserve"> </w:t>
            </w:r>
          </w:p>
        </w:tc>
      </w:tr>
      <w:tr w:rsidR="70E27678" w14:paraId="7893660F" w14:textId="77777777" w:rsidTr="00646492">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F8CF9" w14:textId="7CCA2080" w:rsidR="70E27678" w:rsidRDefault="4BECECAA" w:rsidP="70E27678">
            <w:pPr>
              <w:spacing w:line="247" w:lineRule="auto"/>
              <w:jc w:val="center"/>
              <w:rPr>
                <w:rFonts w:ascii="Calibri" w:eastAsia="Calibri" w:hAnsi="Calibri" w:cs="Calibri"/>
              </w:rPr>
            </w:pPr>
            <w:r w:rsidRPr="7BD15223">
              <w:rPr>
                <w:rFonts w:ascii="Calibri" w:eastAsia="Calibri" w:hAnsi="Calibri" w:cs="Calibri"/>
                <w:b/>
                <w:bCs/>
                <w:lang w:val="en-GB"/>
              </w:rPr>
              <w:t xml:space="preserve">Anamnesis collection and </w:t>
            </w:r>
            <w:r w:rsidR="70E27678" w:rsidRPr="70E27678">
              <w:rPr>
                <w:rFonts w:ascii="Calibri" w:eastAsia="Calibri" w:hAnsi="Calibri" w:cs="Calibri"/>
                <w:b/>
                <w:bCs/>
                <w:lang w:val="en-GB"/>
              </w:rPr>
              <w:t>Growth</w:t>
            </w:r>
            <w:r w:rsidR="70E27678" w:rsidRPr="70E27678">
              <w:rPr>
                <w:rFonts w:ascii="Calibri" w:eastAsia="Calibri" w:hAnsi="Calibri" w:cs="Calibri"/>
              </w:rPr>
              <w:t xml:space="preserve"> assessment using WHO growth charts </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E58541" w14:textId="744C8934"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 xml:space="preserve">Child's length/weight/height measured during last year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216699" w14:textId="257F6959"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 xml:space="preserve">At least </w:t>
            </w:r>
            <w:r w:rsidR="3C0060E0" w:rsidRPr="7BD15223">
              <w:rPr>
                <w:rFonts w:ascii="Calibri" w:eastAsia="Calibri" w:hAnsi="Calibri" w:cs="Calibri"/>
                <w:lang w:val="en-GB"/>
              </w:rPr>
              <w:t>8</w:t>
            </w:r>
            <w:r w:rsidRPr="7BD15223">
              <w:rPr>
                <w:rFonts w:ascii="Calibri" w:eastAsia="Calibri" w:hAnsi="Calibri" w:cs="Calibri"/>
                <w:lang w:val="en-GB"/>
              </w:rPr>
              <w:t>x</w:t>
            </w:r>
            <w:r w:rsidRPr="70E27678">
              <w:rPr>
                <w:rFonts w:ascii="Calibri" w:eastAsia="Calibri" w:hAnsi="Calibri" w:cs="Calibri"/>
                <w:lang w:val="en-GB"/>
              </w:rPr>
              <w:t xml:space="preserve"> per year until 12 months, </w:t>
            </w:r>
            <w:r w:rsidR="55C5A0B7" w:rsidRPr="7BD15223">
              <w:rPr>
                <w:rFonts w:ascii="Calibri" w:eastAsia="Calibri" w:hAnsi="Calibri" w:cs="Calibri"/>
                <w:lang w:val="en-GB"/>
              </w:rPr>
              <w:t xml:space="preserve">twice from 1 to 2 years and </w:t>
            </w:r>
            <w:r w:rsidRPr="70E27678">
              <w:rPr>
                <w:rFonts w:ascii="Calibri" w:eastAsia="Calibri" w:hAnsi="Calibri" w:cs="Calibri"/>
                <w:lang w:val="en-GB"/>
              </w:rPr>
              <w:t>then once per year</w:t>
            </w:r>
          </w:p>
        </w:tc>
      </w:tr>
      <w:tr w:rsidR="70E27678" w14:paraId="0BF7F3CE" w14:textId="77777777" w:rsidTr="00646492">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A2CAEF" w14:textId="38F98A57" w:rsidR="70E27678" w:rsidRDefault="70E27678" w:rsidP="70E27678">
            <w:pPr>
              <w:spacing w:line="247" w:lineRule="auto"/>
              <w:jc w:val="center"/>
              <w:rPr>
                <w:rFonts w:ascii="Calibri" w:eastAsia="Calibri" w:hAnsi="Calibri" w:cs="Calibri"/>
              </w:rPr>
            </w:pPr>
            <w:r w:rsidRPr="70E27678">
              <w:rPr>
                <w:rFonts w:ascii="Calibri" w:eastAsia="Calibri" w:hAnsi="Calibri" w:cs="Calibri"/>
                <w:b/>
                <w:bCs/>
                <w:lang w:val="en-GB"/>
              </w:rPr>
              <w:t xml:space="preserve">Hearing screening </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3E7E9C" w14:textId="13930936"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 xml:space="preserve">Hearing screening conducted at 3 months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C85EBA" w14:textId="316A6C01" w:rsidR="70E27678" w:rsidRDefault="5B94F68F" w:rsidP="70E27678">
            <w:pPr>
              <w:spacing w:line="247" w:lineRule="auto"/>
              <w:jc w:val="center"/>
              <w:rPr>
                <w:rFonts w:ascii="Calibri" w:eastAsia="Calibri" w:hAnsi="Calibri" w:cs="Calibri"/>
              </w:rPr>
            </w:pPr>
            <w:r w:rsidRPr="7BD15223">
              <w:rPr>
                <w:rFonts w:ascii="Calibri" w:eastAsia="Calibri" w:hAnsi="Calibri" w:cs="Calibri"/>
                <w:lang w:val="en-GB"/>
              </w:rPr>
              <w:t>2x per year until 12 months, o</w:t>
            </w:r>
            <w:r w:rsidR="70E27678" w:rsidRPr="7BD15223">
              <w:rPr>
                <w:rFonts w:ascii="Calibri" w:eastAsia="Calibri" w:hAnsi="Calibri" w:cs="Calibri"/>
                <w:lang w:val="en-GB"/>
              </w:rPr>
              <w:t>nce in first year</w:t>
            </w:r>
          </w:p>
        </w:tc>
      </w:tr>
      <w:tr w:rsidR="70E27678" w14:paraId="5A4EE352" w14:textId="77777777" w:rsidTr="00646492">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F846C8" w14:textId="4FEBE940" w:rsidR="70E27678" w:rsidRDefault="70E27678" w:rsidP="70E27678">
            <w:pPr>
              <w:spacing w:line="247" w:lineRule="auto"/>
              <w:jc w:val="center"/>
              <w:rPr>
                <w:rFonts w:ascii="Calibri" w:eastAsia="Calibri" w:hAnsi="Calibri" w:cs="Calibri"/>
              </w:rPr>
            </w:pPr>
            <w:r w:rsidRPr="70E27678">
              <w:rPr>
                <w:rFonts w:ascii="Calibri" w:eastAsia="Calibri" w:hAnsi="Calibri" w:cs="Calibri"/>
                <w:b/>
                <w:bCs/>
                <w:lang w:val="en-GB"/>
              </w:rPr>
              <w:t>Vision screening</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75DA5B" w14:textId="585C1D1D"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 xml:space="preserve">Vision screening conducted at each surveillance visit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F1333" w14:textId="3BF83B92"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2x per year until 12 months, then once per year</w:t>
            </w:r>
          </w:p>
        </w:tc>
      </w:tr>
      <w:tr w:rsidR="70E27678" w14:paraId="6E688DB6" w14:textId="77777777" w:rsidTr="00646492">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46890D" w14:textId="11D891E2" w:rsidR="70E27678" w:rsidRDefault="70E27678" w:rsidP="70E27678">
            <w:pPr>
              <w:spacing w:line="247" w:lineRule="auto"/>
              <w:jc w:val="center"/>
              <w:rPr>
                <w:rFonts w:ascii="Calibri" w:eastAsia="Calibri" w:hAnsi="Calibri" w:cs="Calibri"/>
              </w:rPr>
            </w:pPr>
            <w:r w:rsidRPr="70E27678">
              <w:rPr>
                <w:rFonts w:ascii="Calibri" w:eastAsia="Calibri" w:hAnsi="Calibri" w:cs="Calibri"/>
                <w:b/>
                <w:bCs/>
                <w:lang w:val="en-GB"/>
              </w:rPr>
              <w:t>Hip displacement</w:t>
            </w:r>
            <w:r w:rsidRPr="70E27678">
              <w:rPr>
                <w:rFonts w:ascii="Calibri" w:eastAsia="Calibri" w:hAnsi="Calibri" w:cs="Calibri"/>
                <w:lang w:val="en-GB"/>
              </w:rPr>
              <w:t xml:space="preserve"> screening</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DE7FB4" w14:textId="006ABE5E"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 xml:space="preserve">Screening for hip displacement problems conducted at each surveillance visit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5DA32A" w14:textId="053D2863"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 xml:space="preserve">4x per year until 12 months  </w:t>
            </w:r>
          </w:p>
        </w:tc>
      </w:tr>
      <w:tr w:rsidR="70E27678" w14:paraId="404DE682" w14:textId="77777777" w:rsidTr="00646492">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3E10E8" w14:textId="3C9F80CB" w:rsidR="70E27678" w:rsidRDefault="70E27678" w:rsidP="70E27678">
            <w:pPr>
              <w:spacing w:line="247" w:lineRule="auto"/>
              <w:jc w:val="center"/>
              <w:rPr>
                <w:rFonts w:ascii="Calibri" w:eastAsia="Calibri" w:hAnsi="Calibri" w:cs="Calibri"/>
              </w:rPr>
            </w:pPr>
            <w:r w:rsidRPr="70E27678">
              <w:rPr>
                <w:rFonts w:ascii="Calibri" w:eastAsia="Calibri" w:hAnsi="Calibri" w:cs="Calibri"/>
                <w:b/>
                <w:bCs/>
                <w:lang w:val="en-GB"/>
              </w:rPr>
              <w:t xml:space="preserve"> Developmental and behavioural screening</w:t>
            </w:r>
            <w:r w:rsidRPr="70E27678">
              <w:rPr>
                <w:rFonts w:ascii="Calibri" w:eastAsia="Calibri" w:hAnsi="Calibri" w:cs="Calibri"/>
                <w:lang w:val="en-GB"/>
              </w:rPr>
              <w:t xml:space="preserve"> </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5ECC9D" w14:textId="273A5141"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 xml:space="preserve">Child development assessed according to recommended criteria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CD29B1" w14:textId="16AC698B" w:rsidR="70E27678" w:rsidRDefault="6F3672F8" w:rsidP="70E27678">
            <w:pPr>
              <w:spacing w:line="247" w:lineRule="auto"/>
              <w:jc w:val="center"/>
              <w:rPr>
                <w:rFonts w:ascii="Calibri" w:eastAsia="Calibri" w:hAnsi="Calibri" w:cs="Calibri"/>
              </w:rPr>
            </w:pPr>
            <w:r w:rsidRPr="7BD15223">
              <w:rPr>
                <w:rFonts w:ascii="Calibri" w:eastAsia="Calibri" w:hAnsi="Calibri" w:cs="Calibri"/>
                <w:lang w:val="en-GB"/>
              </w:rPr>
              <w:t>2 weeks, 1, 2, 3, 4, 6, 12</w:t>
            </w:r>
            <w:r w:rsidR="70E27678" w:rsidRPr="7BD15223">
              <w:rPr>
                <w:rFonts w:ascii="Calibri" w:eastAsia="Calibri" w:hAnsi="Calibri" w:cs="Calibri"/>
                <w:lang w:val="en-GB"/>
              </w:rPr>
              <w:t xml:space="preserve">, </w:t>
            </w:r>
            <w:r w:rsidR="18F29347" w:rsidRPr="7BD15223">
              <w:rPr>
                <w:rFonts w:ascii="Calibri" w:eastAsia="Calibri" w:hAnsi="Calibri" w:cs="Calibri"/>
                <w:lang w:val="en-GB"/>
              </w:rPr>
              <w:t xml:space="preserve">2 years, then once a year </w:t>
            </w:r>
            <w:r w:rsidR="70E27678" w:rsidRPr="7BD15223">
              <w:rPr>
                <w:rFonts w:ascii="Calibri" w:eastAsia="Calibri" w:hAnsi="Calibri" w:cs="Calibri"/>
                <w:lang w:val="en-GB"/>
              </w:rPr>
              <w:t xml:space="preserve"> </w:t>
            </w:r>
          </w:p>
        </w:tc>
      </w:tr>
      <w:tr w:rsidR="70E27678" w14:paraId="6993F28F" w14:textId="77777777" w:rsidTr="00646492">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0377E" w14:textId="691804F1" w:rsidR="70E27678" w:rsidRDefault="70E27678" w:rsidP="70E27678">
            <w:pPr>
              <w:spacing w:line="247" w:lineRule="auto"/>
              <w:jc w:val="center"/>
              <w:rPr>
                <w:rFonts w:ascii="Calibri" w:eastAsia="Calibri" w:hAnsi="Calibri" w:cs="Calibri"/>
              </w:rPr>
            </w:pPr>
            <w:r w:rsidRPr="70E27678">
              <w:rPr>
                <w:rFonts w:ascii="Calibri" w:eastAsia="Calibri" w:hAnsi="Calibri" w:cs="Calibri"/>
                <w:b/>
                <w:bCs/>
                <w:lang w:val="en-GB"/>
              </w:rPr>
              <w:t>DPT vaccine</w:t>
            </w:r>
            <w:r w:rsidRPr="70E27678">
              <w:rPr>
                <w:rFonts w:ascii="Calibri" w:eastAsia="Calibri" w:hAnsi="Calibri" w:cs="Calibri"/>
                <w:lang w:val="en-GB"/>
              </w:rPr>
              <w:t xml:space="preserve"> coverage</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5EB4E2" w14:textId="52D47EEB"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 xml:space="preserve">Number of children aged 12 months given three shots of DPT vaccine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532136" w14:textId="0B3B566B"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 xml:space="preserve">2,3,4 months </w:t>
            </w:r>
          </w:p>
        </w:tc>
      </w:tr>
      <w:tr w:rsidR="70E27678" w14:paraId="5AD768E6" w14:textId="77777777" w:rsidTr="00646492">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E1A654" w14:textId="0384E613" w:rsidR="70E27678" w:rsidRDefault="70E27678" w:rsidP="70E27678">
            <w:pPr>
              <w:spacing w:line="247" w:lineRule="auto"/>
              <w:jc w:val="center"/>
              <w:rPr>
                <w:rFonts w:ascii="Calibri" w:eastAsia="Calibri" w:hAnsi="Calibri" w:cs="Calibri"/>
              </w:rPr>
            </w:pPr>
            <w:r w:rsidRPr="70E27678">
              <w:rPr>
                <w:rFonts w:ascii="Calibri" w:eastAsia="Calibri" w:hAnsi="Calibri" w:cs="Calibri"/>
                <w:b/>
                <w:bCs/>
                <w:lang w:val="en-GB"/>
              </w:rPr>
              <w:t>MMR vaccine</w:t>
            </w:r>
            <w:r w:rsidRPr="70E27678">
              <w:rPr>
                <w:rFonts w:ascii="Calibri" w:eastAsia="Calibri" w:hAnsi="Calibri" w:cs="Calibri"/>
                <w:lang w:val="en-GB"/>
              </w:rPr>
              <w:t xml:space="preserve"> coverage</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51EC43" w14:textId="0C9EE6EA"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 xml:space="preserve">Number of children aged 5-6 years months given recommended dose of combined vaccine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21491" w14:textId="7D7B024D"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 xml:space="preserve">1 year, 5 years </w:t>
            </w:r>
          </w:p>
        </w:tc>
      </w:tr>
      <w:tr w:rsidR="70E27678" w14:paraId="3147BF04" w14:textId="77777777" w:rsidTr="00646492">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D28E7D" w14:textId="0BF51977" w:rsidR="70E27678" w:rsidRDefault="70E27678" w:rsidP="70E27678">
            <w:pPr>
              <w:spacing w:line="247" w:lineRule="auto"/>
              <w:jc w:val="center"/>
              <w:rPr>
                <w:rFonts w:ascii="Calibri" w:eastAsia="Calibri" w:hAnsi="Calibri" w:cs="Calibri"/>
              </w:rPr>
            </w:pPr>
            <w:r w:rsidRPr="70E27678">
              <w:rPr>
                <w:rFonts w:ascii="Calibri" w:eastAsia="Calibri" w:hAnsi="Calibri" w:cs="Calibri"/>
                <w:b/>
                <w:bCs/>
                <w:lang w:val="en-GB"/>
              </w:rPr>
              <w:t>Breast -feeding education and monitoring</w:t>
            </w:r>
            <w:r w:rsidRPr="70E27678">
              <w:rPr>
                <w:rFonts w:ascii="Calibri" w:eastAsia="Calibri" w:hAnsi="Calibri" w:cs="Calibri"/>
                <w:lang w:val="en-GB"/>
              </w:rPr>
              <w:t xml:space="preserve"> </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35FC32" w14:textId="2C43A4F2" w:rsidR="70E27678" w:rsidRDefault="70E27678" w:rsidP="70E27678">
            <w:pPr>
              <w:spacing w:line="247" w:lineRule="auto"/>
              <w:rPr>
                <w:rFonts w:ascii="Calibri" w:eastAsia="Calibri" w:hAnsi="Calibri" w:cs="Calibri"/>
              </w:rPr>
            </w:pPr>
            <w:r w:rsidRPr="70E27678">
              <w:rPr>
                <w:rFonts w:ascii="Calibri" w:eastAsia="Calibri" w:hAnsi="Calibri" w:cs="Calibri"/>
                <w:lang w:val="en-GB"/>
              </w:rPr>
              <w:t xml:space="preserve">Breast feeding recommended and monitored during check-up visits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E19975" w14:textId="3275E74D"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 xml:space="preserve">At least 4x in first year </w:t>
            </w:r>
          </w:p>
        </w:tc>
      </w:tr>
      <w:tr w:rsidR="70E27678" w14:paraId="2DBD288D" w14:textId="77777777" w:rsidTr="00646492">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A5F778" w14:textId="019403A3" w:rsidR="70E27678" w:rsidRDefault="70E27678" w:rsidP="70E27678">
            <w:pPr>
              <w:spacing w:line="247" w:lineRule="auto"/>
              <w:jc w:val="center"/>
              <w:rPr>
                <w:rFonts w:ascii="Calibri" w:eastAsia="Calibri" w:hAnsi="Calibri" w:cs="Calibri"/>
              </w:rPr>
            </w:pPr>
            <w:r w:rsidRPr="70E27678">
              <w:rPr>
                <w:rFonts w:ascii="Calibri" w:eastAsia="Calibri" w:hAnsi="Calibri" w:cs="Calibri"/>
                <w:b/>
                <w:bCs/>
                <w:lang w:val="en-GB"/>
              </w:rPr>
              <w:t xml:space="preserve">Hygiene </w:t>
            </w:r>
            <w:r w:rsidRPr="70E27678">
              <w:rPr>
                <w:rFonts w:ascii="Calibri" w:eastAsia="Calibri" w:hAnsi="Calibri" w:cs="Calibri"/>
                <w:lang w:val="en-GB"/>
              </w:rPr>
              <w:t>assessment</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F1C9B1" w14:textId="75619B40" w:rsidR="70E27678" w:rsidRDefault="70E27678" w:rsidP="70E27678">
            <w:pPr>
              <w:spacing w:line="247" w:lineRule="auto"/>
              <w:rPr>
                <w:rFonts w:ascii="Calibri" w:eastAsia="Calibri" w:hAnsi="Calibri" w:cs="Calibri"/>
              </w:rPr>
            </w:pPr>
            <w:r w:rsidRPr="70E27678">
              <w:rPr>
                <w:rFonts w:ascii="Calibri" w:eastAsia="Calibri" w:hAnsi="Calibri" w:cs="Calibri"/>
                <w:lang w:val="en-GB"/>
              </w:rPr>
              <w:t xml:space="preserve">Hygiene and sanitary conditions assessed, and parental counselling provided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FDB842" w14:textId="33C8E408"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 xml:space="preserve">During first home visit and then periodically by nurse  </w:t>
            </w:r>
          </w:p>
        </w:tc>
      </w:tr>
      <w:tr w:rsidR="70E27678" w14:paraId="1D3A1504" w14:textId="77777777" w:rsidTr="00646492">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0B6242" w14:textId="76949D15" w:rsidR="70E27678" w:rsidRDefault="70E27678" w:rsidP="70E27678">
            <w:pPr>
              <w:spacing w:line="247" w:lineRule="auto"/>
              <w:jc w:val="center"/>
              <w:rPr>
                <w:rFonts w:ascii="Calibri" w:eastAsia="Calibri" w:hAnsi="Calibri" w:cs="Calibri"/>
              </w:rPr>
            </w:pPr>
            <w:r w:rsidRPr="70E27678">
              <w:rPr>
                <w:rFonts w:ascii="Calibri" w:eastAsia="Calibri" w:hAnsi="Calibri" w:cs="Calibri"/>
                <w:b/>
                <w:bCs/>
                <w:lang w:val="en-GB"/>
              </w:rPr>
              <w:t xml:space="preserve">Socio-economic assessment </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1F43EA" w14:textId="4D761E3C" w:rsidR="70E27678" w:rsidRDefault="70E27678" w:rsidP="70E27678">
            <w:pPr>
              <w:spacing w:line="247" w:lineRule="auto"/>
              <w:rPr>
                <w:rFonts w:ascii="Calibri" w:eastAsia="Calibri" w:hAnsi="Calibri" w:cs="Calibri"/>
              </w:rPr>
            </w:pPr>
            <w:r w:rsidRPr="70E27678">
              <w:rPr>
                <w:rFonts w:ascii="Calibri" w:eastAsia="Calibri" w:hAnsi="Calibri" w:cs="Calibri"/>
                <w:lang w:val="en-GB"/>
              </w:rPr>
              <w:t xml:space="preserve">Socio-economic conditions assessed and parental counselling provided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D43E7" w14:textId="1780320C"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 xml:space="preserve">At the first home visit and then periodically by nurse </w:t>
            </w:r>
          </w:p>
        </w:tc>
      </w:tr>
      <w:tr w:rsidR="70E27678" w14:paraId="4E2993FD" w14:textId="77777777" w:rsidTr="00646492">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30BBA0" w14:textId="11A32DCB" w:rsidR="70E27678" w:rsidRDefault="70E27678" w:rsidP="70E27678">
            <w:pPr>
              <w:spacing w:line="247" w:lineRule="auto"/>
              <w:jc w:val="center"/>
              <w:rPr>
                <w:rFonts w:ascii="Calibri" w:eastAsia="Calibri" w:hAnsi="Calibri" w:cs="Calibri"/>
              </w:rPr>
            </w:pPr>
            <w:r w:rsidRPr="70E27678">
              <w:rPr>
                <w:rFonts w:ascii="Calibri" w:eastAsia="Calibri" w:hAnsi="Calibri" w:cs="Calibri"/>
                <w:b/>
                <w:bCs/>
                <w:lang w:val="en-GB"/>
              </w:rPr>
              <w:t>Home safety assessment</w:t>
            </w:r>
            <w:r w:rsidRPr="70E27678">
              <w:rPr>
                <w:rFonts w:ascii="Calibri" w:eastAsia="Calibri" w:hAnsi="Calibri" w:cs="Calibri"/>
                <w:lang w:val="en-GB"/>
              </w:rPr>
              <w:t xml:space="preserve"> </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D98026" w14:textId="3B2E72C6" w:rsidR="70E27678" w:rsidRDefault="70E27678" w:rsidP="70E27678">
            <w:pPr>
              <w:spacing w:line="247" w:lineRule="auto"/>
              <w:rPr>
                <w:rFonts w:ascii="Calibri" w:eastAsia="Calibri" w:hAnsi="Calibri" w:cs="Calibri"/>
              </w:rPr>
            </w:pPr>
            <w:r w:rsidRPr="70E27678">
              <w:rPr>
                <w:rFonts w:ascii="Calibri" w:eastAsia="Calibri" w:hAnsi="Calibri" w:cs="Calibri"/>
                <w:lang w:val="en-GB"/>
              </w:rPr>
              <w:t xml:space="preserve"> Safety assessed and parental counselling provided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2716DC" w14:textId="2A8CB317"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 xml:space="preserve">At the first home visit and then periodically by nurse </w:t>
            </w:r>
          </w:p>
        </w:tc>
      </w:tr>
      <w:tr w:rsidR="70E27678" w14:paraId="2B60BEF1" w14:textId="77777777" w:rsidTr="00646492">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2D88A7" w14:textId="01530A68" w:rsidR="70E27678" w:rsidRDefault="70E27678" w:rsidP="70E27678">
            <w:pPr>
              <w:spacing w:line="247" w:lineRule="auto"/>
              <w:jc w:val="center"/>
              <w:rPr>
                <w:rFonts w:ascii="Calibri" w:eastAsia="Calibri" w:hAnsi="Calibri" w:cs="Calibri"/>
              </w:rPr>
            </w:pPr>
            <w:r w:rsidRPr="70E27678">
              <w:rPr>
                <w:rFonts w:ascii="Calibri" w:eastAsia="Calibri" w:hAnsi="Calibri" w:cs="Calibri"/>
                <w:b/>
                <w:bCs/>
                <w:lang w:val="en-GB"/>
              </w:rPr>
              <w:t xml:space="preserve"> Autism screening</w:t>
            </w:r>
            <w:r w:rsidRPr="70E27678">
              <w:rPr>
                <w:rFonts w:ascii="Calibri" w:eastAsia="Calibri" w:hAnsi="Calibri" w:cs="Calibri"/>
                <w:lang w:val="en-GB"/>
              </w:rPr>
              <w:t xml:space="preserve"> </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E85B13" w14:textId="0EB25598" w:rsidR="70E27678" w:rsidRDefault="70E27678" w:rsidP="70E27678">
            <w:pPr>
              <w:spacing w:line="247" w:lineRule="auto"/>
              <w:rPr>
                <w:rFonts w:ascii="Calibri" w:eastAsia="Calibri" w:hAnsi="Calibri" w:cs="Calibri"/>
              </w:rPr>
            </w:pPr>
            <w:r w:rsidRPr="70E27678">
              <w:rPr>
                <w:rFonts w:ascii="Calibri" w:eastAsia="Calibri" w:hAnsi="Calibri" w:cs="Calibri"/>
                <w:lang w:val="en-GB"/>
              </w:rPr>
              <w:t xml:space="preserve">Screen </w:t>
            </w:r>
            <w:r w:rsidR="659EC40D" w:rsidRPr="7BD15223">
              <w:rPr>
                <w:rFonts w:ascii="Calibri" w:eastAsia="Calibri" w:hAnsi="Calibri" w:cs="Calibri"/>
                <w:lang w:val="en-GB"/>
              </w:rPr>
              <w:t>at lea</w:t>
            </w:r>
            <w:r w:rsidR="3F0ED264" w:rsidRPr="7BD15223">
              <w:rPr>
                <w:rFonts w:ascii="Calibri" w:eastAsia="Calibri" w:hAnsi="Calibri" w:cs="Calibri"/>
                <w:lang w:val="en-GB"/>
              </w:rPr>
              <w:t>s</w:t>
            </w:r>
            <w:r w:rsidR="659EC40D" w:rsidRPr="7BD15223">
              <w:rPr>
                <w:rFonts w:ascii="Calibri" w:eastAsia="Calibri" w:hAnsi="Calibri" w:cs="Calibri"/>
                <w:lang w:val="en-GB"/>
              </w:rPr>
              <w:t xml:space="preserve">t once </w:t>
            </w:r>
            <w:r w:rsidRPr="70E27678">
              <w:rPr>
                <w:rFonts w:ascii="Calibri" w:eastAsia="Calibri" w:hAnsi="Calibri" w:cs="Calibri"/>
                <w:lang w:val="en-GB"/>
              </w:rPr>
              <w:t xml:space="preserve">for ASD during regular well-child visits </w:t>
            </w:r>
            <w:proofErr w:type="gramStart"/>
            <w:r w:rsidR="6DBA5C28" w:rsidRPr="7BD15223">
              <w:rPr>
                <w:rFonts w:ascii="Calibri" w:eastAsia="Calibri" w:hAnsi="Calibri" w:cs="Calibri"/>
                <w:lang w:val="en-GB"/>
              </w:rPr>
              <w:t xml:space="preserve">from </w:t>
            </w:r>
            <w:r w:rsidRPr="7BD15223">
              <w:rPr>
                <w:rFonts w:ascii="Calibri" w:eastAsia="Calibri" w:hAnsi="Calibri" w:cs="Calibri"/>
                <w:lang w:val="en-GB"/>
              </w:rPr>
              <w:t xml:space="preserve"> </w:t>
            </w:r>
            <w:r w:rsidRPr="70E27678">
              <w:rPr>
                <w:rFonts w:ascii="Calibri" w:eastAsia="Calibri" w:hAnsi="Calibri" w:cs="Calibri"/>
                <w:lang w:val="en-GB"/>
              </w:rPr>
              <w:t>18</w:t>
            </w:r>
            <w:proofErr w:type="gramEnd"/>
            <w:r w:rsidRPr="70E27678">
              <w:rPr>
                <w:rFonts w:ascii="Calibri" w:eastAsia="Calibri" w:hAnsi="Calibri" w:cs="Calibri"/>
                <w:lang w:val="en-GB"/>
              </w:rPr>
              <w:t xml:space="preserve"> </w:t>
            </w:r>
            <w:r w:rsidR="7F5082F2" w:rsidRPr="7BD15223">
              <w:rPr>
                <w:rFonts w:ascii="Calibri" w:eastAsia="Calibri" w:hAnsi="Calibri" w:cs="Calibri"/>
                <w:lang w:val="en-GB"/>
              </w:rPr>
              <w:t xml:space="preserve">to </w:t>
            </w:r>
            <w:r w:rsidRPr="70E27678">
              <w:rPr>
                <w:rFonts w:ascii="Calibri" w:eastAsia="Calibri" w:hAnsi="Calibri" w:cs="Calibri"/>
                <w:lang w:val="en-GB"/>
              </w:rPr>
              <w:t xml:space="preserve"> months  </w:t>
            </w:r>
          </w:p>
          <w:p w14:paraId="14E345BF" w14:textId="21BDC157" w:rsidR="70E27678" w:rsidRDefault="70E27678" w:rsidP="70E27678">
            <w:pPr>
              <w:spacing w:line="247" w:lineRule="auto"/>
              <w:rPr>
                <w:rFonts w:ascii="Calibri" w:eastAsia="Calibri" w:hAnsi="Calibri" w:cs="Calibri"/>
              </w:rPr>
            </w:pPr>
            <w:r w:rsidRPr="70E27678">
              <w:rPr>
                <w:rFonts w:ascii="Calibri" w:eastAsia="Calibri" w:hAnsi="Calibri" w:cs="Calibri"/>
                <w:lang w:val="en-GB"/>
              </w:rPr>
              <w:t xml:space="preserve">Additional screening as needed for high risk children (e.g., having a sister, brother or other family member with an ASD) or if behaviours associated with ASD are present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CB4208" w14:textId="252AF9A3" w:rsidR="70E27678" w:rsidRDefault="70E27678" w:rsidP="70E27678">
            <w:pPr>
              <w:spacing w:line="247" w:lineRule="auto"/>
              <w:jc w:val="center"/>
              <w:rPr>
                <w:rFonts w:ascii="Calibri" w:eastAsia="Calibri" w:hAnsi="Calibri" w:cs="Calibri"/>
                <w:lang w:val="en-GB"/>
              </w:rPr>
            </w:pPr>
            <w:r w:rsidRPr="70E27678">
              <w:rPr>
                <w:rFonts w:ascii="Calibri" w:eastAsia="Calibri" w:hAnsi="Calibri" w:cs="Calibri"/>
                <w:lang w:val="en-GB"/>
              </w:rPr>
              <w:t>At 18 months</w:t>
            </w:r>
          </w:p>
        </w:tc>
      </w:tr>
      <w:tr w:rsidR="70E27678" w14:paraId="77390724" w14:textId="77777777" w:rsidTr="00646492">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33E6F" w14:textId="1E911580" w:rsidR="70E27678" w:rsidRDefault="70E27678" w:rsidP="70E27678">
            <w:pPr>
              <w:spacing w:line="247" w:lineRule="auto"/>
              <w:jc w:val="center"/>
              <w:rPr>
                <w:rFonts w:ascii="Calibri" w:eastAsia="Calibri" w:hAnsi="Calibri" w:cs="Calibri"/>
              </w:rPr>
            </w:pPr>
            <w:r w:rsidRPr="70E27678">
              <w:rPr>
                <w:rFonts w:ascii="Calibri" w:eastAsia="Calibri" w:hAnsi="Calibri" w:cs="Calibri"/>
                <w:b/>
                <w:bCs/>
                <w:lang w:val="en-GB"/>
              </w:rPr>
              <w:lastRenderedPageBreak/>
              <w:t xml:space="preserve"> Nutrition counselling</w:t>
            </w:r>
            <w:r w:rsidRPr="70E27678">
              <w:rPr>
                <w:rFonts w:ascii="Calibri" w:eastAsia="Calibri" w:hAnsi="Calibri" w:cs="Calibri"/>
                <w:lang w:val="en-GB"/>
              </w:rPr>
              <w:t xml:space="preserve"> </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62282" w14:textId="02F47DE6" w:rsidR="70E27678" w:rsidRDefault="70E27678" w:rsidP="70E27678">
            <w:pPr>
              <w:spacing w:line="247" w:lineRule="auto"/>
              <w:rPr>
                <w:rFonts w:ascii="Calibri" w:eastAsia="Calibri" w:hAnsi="Calibri" w:cs="Calibri"/>
              </w:rPr>
            </w:pPr>
            <w:r w:rsidRPr="70E27678">
              <w:rPr>
                <w:rFonts w:ascii="Calibri" w:eastAsia="Calibri" w:hAnsi="Calibri" w:cs="Calibri"/>
                <w:lang w:val="en-GB"/>
              </w:rPr>
              <w:t xml:space="preserve">Nutrition assessed and counselling provided.  Assess risk factors for vitamin D deficiency:           </w:t>
            </w:r>
          </w:p>
          <w:p w14:paraId="7A19392D" w14:textId="2EF0CD5D" w:rsidR="70E27678" w:rsidRDefault="70E27678" w:rsidP="00FE5163">
            <w:pPr>
              <w:pStyle w:val="ListParagraph"/>
              <w:numPr>
                <w:ilvl w:val="0"/>
                <w:numId w:val="6"/>
              </w:numPr>
              <w:spacing w:line="247" w:lineRule="auto"/>
              <w:rPr>
                <w:rFonts w:eastAsiaTheme="minorEastAsia"/>
              </w:rPr>
            </w:pPr>
            <w:r w:rsidRPr="70E27678">
              <w:rPr>
                <w:rFonts w:ascii="Calibri" w:eastAsia="Calibri" w:hAnsi="Calibri" w:cs="Calibri"/>
                <w:lang w:val="en-GB"/>
              </w:rPr>
              <w:t xml:space="preserve">Anticonvulsant medication therapy </w:t>
            </w:r>
          </w:p>
          <w:p w14:paraId="57ECF6D9" w14:textId="2EF0CD5D" w:rsidR="70E27678" w:rsidRDefault="70E27678" w:rsidP="00FE5163">
            <w:pPr>
              <w:pStyle w:val="ListParagraph"/>
              <w:numPr>
                <w:ilvl w:val="0"/>
                <w:numId w:val="6"/>
              </w:numPr>
              <w:spacing w:line="247" w:lineRule="auto"/>
              <w:rPr>
                <w:rFonts w:eastAsiaTheme="minorEastAsia"/>
              </w:rPr>
            </w:pPr>
            <w:r w:rsidRPr="70E27678">
              <w:rPr>
                <w:rFonts w:ascii="Calibri" w:eastAsia="Calibri" w:hAnsi="Calibri" w:cs="Calibri"/>
                <w:lang w:val="en-GB"/>
              </w:rPr>
              <w:t xml:space="preserve">Chronic diseases associated with fat malabsorption </w:t>
            </w:r>
          </w:p>
          <w:p w14:paraId="0E682128" w14:textId="2EF0CD5D" w:rsidR="70E27678" w:rsidRDefault="70E27678" w:rsidP="00FE5163">
            <w:pPr>
              <w:pStyle w:val="ListParagraph"/>
              <w:numPr>
                <w:ilvl w:val="0"/>
                <w:numId w:val="6"/>
              </w:numPr>
              <w:spacing w:line="247" w:lineRule="auto"/>
              <w:rPr>
                <w:rFonts w:eastAsiaTheme="minorEastAsia"/>
              </w:rPr>
            </w:pPr>
            <w:r w:rsidRPr="70E27678">
              <w:rPr>
                <w:rFonts w:ascii="Calibri" w:eastAsia="Calibri" w:hAnsi="Calibri" w:cs="Calibri"/>
                <w:lang w:val="en-GB"/>
              </w:rPr>
              <w:t xml:space="preserve">Darker skin pigmentation </w:t>
            </w:r>
          </w:p>
          <w:p w14:paraId="6A640A4F" w14:textId="2EF0CD5D" w:rsidR="70E27678" w:rsidRDefault="70E27678" w:rsidP="00FE5163">
            <w:pPr>
              <w:pStyle w:val="ListParagraph"/>
              <w:numPr>
                <w:ilvl w:val="0"/>
                <w:numId w:val="6"/>
              </w:numPr>
              <w:spacing w:line="247" w:lineRule="auto"/>
              <w:rPr>
                <w:rFonts w:eastAsiaTheme="minorEastAsia"/>
              </w:rPr>
            </w:pPr>
            <w:r w:rsidRPr="70E27678">
              <w:rPr>
                <w:rFonts w:ascii="Calibri" w:eastAsia="Calibri" w:hAnsi="Calibri" w:cs="Calibri"/>
                <w:lang w:val="en-GB"/>
              </w:rPr>
              <w:t xml:space="preserve">Exclusive breastfeeding without vitamin D supplementation </w:t>
            </w:r>
          </w:p>
          <w:p w14:paraId="743934FC" w14:textId="2EF0CD5D" w:rsidR="70E27678" w:rsidRDefault="70E27678" w:rsidP="00FE5163">
            <w:pPr>
              <w:pStyle w:val="ListParagraph"/>
              <w:numPr>
                <w:ilvl w:val="0"/>
                <w:numId w:val="6"/>
              </w:numPr>
              <w:spacing w:line="247" w:lineRule="auto"/>
              <w:rPr>
                <w:rFonts w:eastAsiaTheme="minorEastAsia"/>
              </w:rPr>
            </w:pPr>
            <w:r w:rsidRPr="70E27678">
              <w:rPr>
                <w:rFonts w:ascii="Calibri" w:eastAsia="Calibri" w:hAnsi="Calibri" w:cs="Calibri"/>
                <w:lang w:val="en-GB"/>
              </w:rPr>
              <w:t xml:space="preserve">Insufficient sunlight exposure </w:t>
            </w:r>
          </w:p>
          <w:p w14:paraId="78770BF4" w14:textId="2EF0CD5D" w:rsidR="70E27678" w:rsidRDefault="70E27678" w:rsidP="00FE5163">
            <w:pPr>
              <w:pStyle w:val="ListParagraph"/>
              <w:numPr>
                <w:ilvl w:val="0"/>
                <w:numId w:val="6"/>
              </w:numPr>
              <w:spacing w:line="247" w:lineRule="auto"/>
              <w:rPr>
                <w:rFonts w:eastAsiaTheme="minorEastAsia"/>
              </w:rPr>
            </w:pPr>
            <w:r w:rsidRPr="70E27678">
              <w:rPr>
                <w:rFonts w:ascii="Calibri" w:eastAsia="Calibri" w:hAnsi="Calibri" w:cs="Calibri"/>
                <w:lang w:val="en-GB"/>
              </w:rPr>
              <w:t xml:space="preserve">Low maternal vitamin D levels (risk factor for infants)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AFC31" w14:textId="28C5F6BB" w:rsidR="70E27678" w:rsidRDefault="70E27678" w:rsidP="70E27678">
            <w:pPr>
              <w:spacing w:line="247" w:lineRule="auto"/>
              <w:jc w:val="center"/>
              <w:rPr>
                <w:rFonts w:ascii="Calibri" w:eastAsia="Calibri" w:hAnsi="Calibri" w:cs="Calibri"/>
              </w:rPr>
            </w:pPr>
            <w:r w:rsidRPr="70E27678">
              <w:rPr>
                <w:rFonts w:ascii="Calibri" w:eastAsia="Calibri" w:hAnsi="Calibri" w:cs="Calibri"/>
                <w:lang w:val="en-GB"/>
              </w:rPr>
              <w:t>During all follow-up visits</w:t>
            </w:r>
          </w:p>
        </w:tc>
      </w:tr>
    </w:tbl>
    <w:p w14:paraId="32DAE60C" w14:textId="7B13BD43" w:rsidR="00CF0495" w:rsidRDefault="00CF0495" w:rsidP="70E27678">
      <w:pPr>
        <w:spacing w:line="247" w:lineRule="auto"/>
        <w:textAlignment w:val="baseline"/>
        <w:rPr>
          <w:rFonts w:ascii="Calibri" w:eastAsia="Calibri" w:hAnsi="Calibri" w:cs="Calibri"/>
          <w:color w:val="000000" w:themeColor="text1"/>
        </w:rPr>
      </w:pPr>
    </w:p>
    <w:p w14:paraId="0925863E" w14:textId="0A398CFE" w:rsidR="00CF0495" w:rsidRDefault="00CF0495" w:rsidP="00CE1C04">
      <w:pPr>
        <w:spacing w:after="0" w:line="240" w:lineRule="auto"/>
        <w:textAlignment w:val="baseline"/>
        <w:rPr>
          <w:rFonts w:eastAsia="Times New Roman"/>
          <w:color w:val="000000"/>
        </w:rPr>
      </w:pPr>
    </w:p>
    <w:p w14:paraId="7F9BBC08" w14:textId="1CAE6716" w:rsidR="00CF0495" w:rsidRDefault="00CF0495" w:rsidP="007F38CF">
      <w:pPr>
        <w:spacing w:after="0" w:line="240" w:lineRule="auto"/>
        <w:textAlignment w:val="baseline"/>
        <w:rPr>
          <w:rFonts w:eastAsia="Times New Roman"/>
          <w:color w:val="000000"/>
        </w:rPr>
      </w:pPr>
    </w:p>
    <w:p w14:paraId="14897200" w14:textId="0C5D9137" w:rsidR="00CF0495" w:rsidRPr="00CF0495" w:rsidRDefault="0000452A" w:rsidP="00CF4177">
      <w:pPr>
        <w:spacing w:after="0" w:line="240" w:lineRule="auto"/>
        <w:textAlignment w:val="baseline"/>
        <w:rPr>
          <w:rFonts w:eastAsia="Times New Roman"/>
          <w:sz w:val="18"/>
          <w:szCs w:val="18"/>
        </w:rPr>
      </w:pPr>
      <w:r w:rsidRPr="0000452A">
        <w:rPr>
          <w:rFonts w:eastAsia="Times New Roman"/>
          <w:b/>
          <w:color w:val="000000" w:themeColor="text1"/>
        </w:rPr>
        <w:t>Table 3.</w:t>
      </w:r>
      <w:r w:rsidR="00CF0495" w:rsidRPr="0D7C8507">
        <w:rPr>
          <w:rFonts w:eastAsia="Times New Roman"/>
          <w:color w:val="000000" w:themeColor="text1"/>
        </w:rPr>
        <w:t> </w:t>
      </w:r>
      <w:r w:rsidR="00CF0495" w:rsidRPr="0D7C8507">
        <w:rPr>
          <w:rFonts w:eastAsia="Times New Roman"/>
          <w:b/>
          <w:color w:val="000000" w:themeColor="text1"/>
        </w:rPr>
        <w:t>Main PHC services for cardiovascular diseases </w:t>
      </w:r>
      <w:r w:rsidR="00CF0495" w:rsidRPr="0D7C8507">
        <w:rPr>
          <w:rFonts w:eastAsia="Times New Roman"/>
          <w:b/>
          <w:color w:val="D13438"/>
          <w:u w:val="single"/>
        </w:rPr>
        <w:t>(</w:t>
      </w:r>
      <w:r w:rsidR="00CF0495" w:rsidRPr="0D7C8507">
        <w:rPr>
          <w:rFonts w:eastAsia="Times New Roman"/>
          <w:b/>
          <w:color w:val="000000" w:themeColor="text1"/>
        </w:rPr>
        <w:t>ICD X codes: I20 – I25; I50, I63; I65; I67.2; I70.2; I70.9)</w:t>
      </w:r>
      <w:r w:rsidR="00CF0495" w:rsidRPr="0D7C8507">
        <w:rPr>
          <w:rFonts w:eastAsia="Times New Roman"/>
          <w:color w:val="000000" w:themeColor="text1"/>
        </w:rPr>
        <w:t> </w:t>
      </w:r>
    </w:p>
    <w:p w14:paraId="77E71D79" w14:textId="1CAE6716" w:rsidR="00CF0495" w:rsidRPr="00CF0495" w:rsidRDefault="00CF0495" w:rsidP="005B602C">
      <w:pPr>
        <w:spacing w:after="0" w:line="240" w:lineRule="auto"/>
        <w:textAlignment w:val="baseline"/>
        <w:rPr>
          <w:rFonts w:eastAsia="Times New Roman"/>
          <w:sz w:val="18"/>
          <w:szCs w:val="18"/>
        </w:rPr>
      </w:pPr>
      <w:r w:rsidRPr="38CB0B0C">
        <w:rPr>
          <w:rFonts w:eastAsia="Times New Roman"/>
          <w:color w:val="000000" w:themeColor="text1"/>
        </w:rPr>
        <w:t> </w:t>
      </w:r>
    </w:p>
    <w:tbl>
      <w:tblPr>
        <w:tblW w:w="945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1"/>
        <w:gridCol w:w="1237"/>
        <w:gridCol w:w="2013"/>
        <w:gridCol w:w="4079"/>
      </w:tblGrid>
      <w:tr w:rsidR="00CF0495" w:rsidRPr="00CF0495" w14:paraId="0FC5C11F" w14:textId="77777777" w:rsidTr="00646492">
        <w:tc>
          <w:tcPr>
            <w:tcW w:w="20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62A2FD" w14:textId="77777777" w:rsidR="00CF0495" w:rsidRPr="00CF0495" w:rsidRDefault="00CF0495" w:rsidP="00D96BB6">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Services</w:t>
            </w:r>
            <w:r w:rsidRPr="00CF0495">
              <w:rPr>
                <w:rFonts w:eastAsia="Times New Roman" w:cstheme="minorHAnsi"/>
              </w:rPr>
              <w:t> </w:t>
            </w:r>
          </w:p>
        </w:tc>
        <w:tc>
          <w:tcPr>
            <w:tcW w:w="1248"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7B13C3CF" w14:textId="77777777" w:rsidR="00CF0495" w:rsidRPr="00CF0495" w:rsidRDefault="00CF0495" w:rsidP="00C03B2A">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Frequency</w:t>
            </w:r>
            <w:r w:rsidRPr="00CF0495">
              <w:rPr>
                <w:rFonts w:eastAsia="Times New Roman" w:cstheme="minorHAnsi"/>
              </w:rPr>
              <w:t> </w:t>
            </w:r>
          </w:p>
        </w:tc>
        <w:tc>
          <w:tcPr>
            <w:tcW w:w="2034"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404BDECD" w14:textId="77777777" w:rsidR="00CF0495" w:rsidRPr="00CF0495" w:rsidRDefault="00CF0495" w:rsidP="00292E5C">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Targeted NCDs based on ICD-10 codes</w:t>
            </w:r>
            <w:r w:rsidRPr="00CF0495">
              <w:rPr>
                <w:rFonts w:eastAsia="Times New Roman" w:cstheme="minorHAnsi"/>
              </w:rPr>
              <w:t> </w:t>
            </w:r>
          </w:p>
        </w:tc>
        <w:tc>
          <w:tcPr>
            <w:tcW w:w="413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39AF2907" w14:textId="77777777" w:rsidR="00CF0495" w:rsidRPr="00CF0495" w:rsidRDefault="00CF0495" w:rsidP="00292E5C">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International standard</w:t>
            </w:r>
            <w:r w:rsidRPr="00CF0495">
              <w:rPr>
                <w:rFonts w:eastAsia="Times New Roman" w:cstheme="minorHAnsi"/>
              </w:rPr>
              <w:t> </w:t>
            </w:r>
          </w:p>
        </w:tc>
      </w:tr>
      <w:tr w:rsidR="00CF0495" w:rsidRPr="00CF0495" w14:paraId="3A8A6666" w14:textId="77777777" w:rsidTr="00646492">
        <w:trPr>
          <w:trHeight w:val="3540"/>
        </w:trPr>
        <w:tc>
          <w:tcPr>
            <w:tcW w:w="2038"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08E71FE" w14:textId="77777777" w:rsidR="00CF0495" w:rsidRPr="00CF0495" w:rsidRDefault="00CF0495" w:rsidP="005C3BD8">
            <w:pPr>
              <w:spacing w:after="0" w:line="240" w:lineRule="auto"/>
              <w:jc w:val="center"/>
              <w:textAlignment w:val="baseline"/>
              <w:rPr>
                <w:rFonts w:eastAsia="Times New Roman"/>
                <w:sz w:val="24"/>
                <w:szCs w:val="24"/>
              </w:rPr>
            </w:pPr>
            <w:proofErr w:type="spellStart"/>
            <w:r w:rsidRPr="7CA39189">
              <w:rPr>
                <w:rFonts w:eastAsia="Times New Roman"/>
                <w:b/>
                <w:lang w:val="en-GB"/>
              </w:rPr>
              <w:t>Dyslipidemia</w:t>
            </w:r>
            <w:proofErr w:type="spellEnd"/>
            <w:r w:rsidRPr="7CA39189">
              <w:rPr>
                <w:rFonts w:eastAsia="Times New Roman"/>
                <w:b/>
                <w:lang w:val="en-GB"/>
              </w:rPr>
              <w:t> screening (LDL-C, TC, HDL or </w:t>
            </w:r>
            <w:proofErr w:type="spellStart"/>
            <w:r w:rsidRPr="7CA39189">
              <w:rPr>
                <w:rFonts w:eastAsia="Times New Roman"/>
                <w:b/>
                <w:lang w:val="en-GB"/>
              </w:rPr>
              <w:t>non_HDL</w:t>
            </w:r>
            <w:proofErr w:type="spellEnd"/>
            <w:r w:rsidRPr="7CA39189">
              <w:rPr>
                <w:rFonts w:eastAsia="Times New Roman"/>
                <w:b/>
                <w:lang w:val="en-GB"/>
              </w:rPr>
              <w:t>)</w:t>
            </w:r>
            <w:r w:rsidRPr="7CA39189">
              <w:rPr>
                <w:rFonts w:eastAsia="Times New Roman"/>
              </w:rPr>
              <w:t> </w:t>
            </w:r>
          </w:p>
        </w:tc>
        <w:tc>
          <w:tcPr>
            <w:tcW w:w="1248" w:type="dxa"/>
            <w:tcBorders>
              <w:top w:val="nil"/>
              <w:left w:val="nil"/>
              <w:bottom w:val="single" w:sz="6" w:space="0" w:color="000000" w:themeColor="text1"/>
              <w:right w:val="single" w:sz="6" w:space="0" w:color="000000" w:themeColor="text1"/>
            </w:tcBorders>
            <w:shd w:val="clear" w:color="auto" w:fill="auto"/>
            <w:hideMark/>
          </w:tcPr>
          <w:p w14:paraId="63B7EBCC"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21DDD8BD" w14:textId="77777777" w:rsidR="00CF0495" w:rsidRPr="00CF0495" w:rsidRDefault="00CF0495" w:rsidP="007F38CF">
            <w:pPr>
              <w:spacing w:after="0" w:line="240" w:lineRule="auto"/>
              <w:jc w:val="center"/>
              <w:textAlignment w:val="baseline"/>
              <w:rPr>
                <w:rFonts w:eastAsia="Times New Roman" w:cstheme="minorHAnsi"/>
                <w:sz w:val="24"/>
                <w:szCs w:val="24"/>
              </w:rPr>
            </w:pPr>
            <w:r w:rsidRPr="00CF0495">
              <w:rPr>
                <w:rFonts w:eastAsia="Times New Roman" w:cstheme="minorHAnsi"/>
                <w:lang w:val="en-GB"/>
              </w:rPr>
              <w:t>Annually</w:t>
            </w:r>
            <w:r w:rsidRPr="00CF0495">
              <w:rPr>
                <w:rFonts w:eastAsia="Times New Roman" w:cstheme="minorHAnsi"/>
              </w:rPr>
              <w:t> </w:t>
            </w:r>
          </w:p>
        </w:tc>
        <w:tc>
          <w:tcPr>
            <w:tcW w:w="2034" w:type="dxa"/>
            <w:tcBorders>
              <w:top w:val="nil"/>
              <w:left w:val="nil"/>
              <w:bottom w:val="single" w:sz="6" w:space="0" w:color="000000" w:themeColor="text1"/>
              <w:right w:val="single" w:sz="6" w:space="0" w:color="000000" w:themeColor="text1"/>
            </w:tcBorders>
            <w:shd w:val="clear" w:color="auto" w:fill="auto"/>
            <w:hideMark/>
          </w:tcPr>
          <w:p w14:paraId="56D08627" w14:textId="77777777" w:rsidR="00CF0495" w:rsidRPr="00CF0495" w:rsidRDefault="00CF0495" w:rsidP="00CF4177">
            <w:pPr>
              <w:spacing w:after="0" w:line="240" w:lineRule="auto"/>
              <w:jc w:val="center"/>
              <w:textAlignment w:val="baseline"/>
              <w:rPr>
                <w:rFonts w:eastAsia="Times New Roman" w:cstheme="minorHAnsi"/>
                <w:sz w:val="24"/>
                <w:szCs w:val="24"/>
              </w:rPr>
            </w:pPr>
            <w:r w:rsidRPr="00CF0495">
              <w:rPr>
                <w:rFonts w:eastAsia="Times New Roman" w:cstheme="minorHAnsi"/>
                <w:lang w:val="en-GB"/>
              </w:rPr>
              <w:t>  IHD - I20- I25; Heart failure - I50; Cerebrovascular disease </w:t>
            </w:r>
            <w:proofErr w:type="gramStart"/>
            <w:r w:rsidRPr="00CF0495">
              <w:rPr>
                <w:rFonts w:eastAsia="Times New Roman" w:cstheme="minorHAnsi"/>
                <w:lang w:val="en-GB"/>
              </w:rPr>
              <w:t>-  I67.2</w:t>
            </w:r>
            <w:proofErr w:type="gramEnd"/>
            <w:r w:rsidRPr="00CF0495">
              <w:rPr>
                <w:rFonts w:eastAsia="Times New Roman" w:cstheme="minorHAnsi"/>
                <w:lang w:val="en-GB"/>
              </w:rPr>
              <w:t>; I63; I65; peripheral vascular disease I70.2; I70.9</w:t>
            </w:r>
            <w:r w:rsidRPr="00CF0495">
              <w:rPr>
                <w:rFonts w:eastAsia="Times New Roman" w:cstheme="minorHAnsi"/>
              </w:rPr>
              <w:t> </w:t>
            </w:r>
          </w:p>
          <w:p w14:paraId="18B7688D" w14:textId="77777777" w:rsidR="00CF0495" w:rsidRPr="00CF0495" w:rsidRDefault="00CF0495" w:rsidP="005B602C">
            <w:pPr>
              <w:spacing w:after="0" w:line="240" w:lineRule="auto"/>
              <w:jc w:val="center"/>
              <w:textAlignment w:val="baseline"/>
              <w:rPr>
                <w:rFonts w:eastAsia="Times New Roman" w:cstheme="minorHAnsi"/>
                <w:sz w:val="24"/>
                <w:szCs w:val="24"/>
              </w:rPr>
            </w:pPr>
            <w:r w:rsidRPr="00CF0495">
              <w:rPr>
                <w:rFonts w:eastAsia="Times New Roman" w:cstheme="minorHAnsi"/>
                <w:lang w:val="en-GB"/>
              </w:rPr>
              <w:t>I67,2</w:t>
            </w:r>
            <w:r w:rsidRPr="00CF0495">
              <w:rPr>
                <w:rFonts w:eastAsia="Times New Roman" w:cstheme="minorHAnsi"/>
              </w:rPr>
              <w:t> </w:t>
            </w:r>
          </w:p>
        </w:tc>
        <w:tc>
          <w:tcPr>
            <w:tcW w:w="4130" w:type="dxa"/>
            <w:tcBorders>
              <w:top w:val="nil"/>
              <w:left w:val="nil"/>
              <w:bottom w:val="single" w:sz="6" w:space="0" w:color="000000" w:themeColor="text1"/>
              <w:right w:val="single" w:sz="6" w:space="0" w:color="000000" w:themeColor="text1"/>
            </w:tcBorders>
            <w:shd w:val="clear" w:color="auto" w:fill="auto"/>
            <w:hideMark/>
          </w:tcPr>
          <w:p w14:paraId="4F32AFA8" w14:textId="77777777" w:rsidR="00CF0495" w:rsidRDefault="00CF0495" w:rsidP="00D96BB6">
            <w:pPr>
              <w:spacing w:after="0" w:line="240" w:lineRule="auto"/>
              <w:textAlignment w:val="baseline"/>
              <w:rPr>
                <w:rFonts w:eastAsia="Times New Roman" w:cstheme="minorHAnsi"/>
                <w:lang w:val="en-GB"/>
              </w:rPr>
            </w:pPr>
            <w:r w:rsidRPr="00CF0495">
              <w:rPr>
                <w:rFonts w:eastAsia="Times New Roman" w:cstheme="minorHAnsi"/>
                <w:lang w:val="en-GB"/>
              </w:rPr>
              <w:t>*LDL-C analysis is recommended as the primary lipid analysis method for screening, diagnosis, and management                              </w:t>
            </w:r>
          </w:p>
          <w:p w14:paraId="66898FFA" w14:textId="77777777" w:rsidR="00CF0495" w:rsidRDefault="00CF0495" w:rsidP="00C03B2A">
            <w:pPr>
              <w:spacing w:after="0" w:line="240" w:lineRule="auto"/>
              <w:textAlignment w:val="baseline"/>
              <w:rPr>
                <w:rFonts w:eastAsia="Times New Roman" w:cstheme="minorHAnsi"/>
                <w:lang w:val="en-GB"/>
              </w:rPr>
            </w:pPr>
            <w:r w:rsidRPr="00CF0495">
              <w:rPr>
                <w:rFonts w:eastAsia="Times New Roman" w:cstheme="minorHAnsi"/>
                <w:lang w:val="en-GB"/>
              </w:rPr>
              <w:t xml:space="preserve">TC is to be used for the estimation of total CV risk by means of the SCORE system.                                        </w:t>
            </w:r>
          </w:p>
          <w:p w14:paraId="314BCB19" w14:textId="0740FD47" w:rsidR="00CF0495" w:rsidRPr="00CF0495" w:rsidRDefault="00CF0495" w:rsidP="00292E5C">
            <w:pPr>
              <w:spacing w:after="0" w:line="240" w:lineRule="auto"/>
              <w:textAlignment w:val="baseline"/>
              <w:rPr>
                <w:rFonts w:eastAsia="Times New Roman"/>
                <w:sz w:val="24"/>
                <w:szCs w:val="24"/>
              </w:rPr>
            </w:pPr>
            <w:r w:rsidRPr="772D9D5C">
              <w:rPr>
                <w:rFonts w:eastAsia="Times New Roman"/>
                <w:lang w:val="en-GB"/>
              </w:rPr>
              <w:t>TG analysis is recommended as part of the routine lipid analysis process.</w:t>
            </w:r>
            <w:r w:rsidRPr="772D9D5C">
              <w:rPr>
                <w:rFonts w:eastAsia="Times New Roman"/>
              </w:rPr>
              <w:t> </w:t>
            </w:r>
            <w:r>
              <w:br/>
            </w:r>
            <w:r w:rsidRPr="772D9D5C">
              <w:rPr>
                <w:rFonts w:eastAsia="Times New Roman"/>
                <w:lang w:val="en-GB"/>
              </w:rPr>
              <w:t>HDL-C analysis is recommended to further refine risk estimation using the online SCORE system.</w:t>
            </w:r>
            <w:r w:rsidRPr="772D9D5C">
              <w:rPr>
                <w:rFonts w:eastAsia="Times New Roman"/>
              </w:rPr>
              <w:t> </w:t>
            </w:r>
          </w:p>
          <w:p w14:paraId="466562C1" w14:textId="474A678B" w:rsidR="00CF0495" w:rsidRPr="00CF0495" w:rsidRDefault="00CF0495" w:rsidP="00292E5C">
            <w:pPr>
              <w:spacing w:after="0" w:line="240" w:lineRule="auto"/>
              <w:textAlignment w:val="baseline"/>
              <w:rPr>
                <w:rFonts w:ascii="Calibri" w:eastAsia="Calibri" w:hAnsi="Calibri" w:cs="Calibri"/>
                <w:b/>
              </w:rPr>
            </w:pPr>
          </w:p>
        </w:tc>
      </w:tr>
      <w:tr w:rsidR="00CF0495" w:rsidRPr="00CF0495" w14:paraId="17102FA5" w14:textId="77777777" w:rsidTr="00646492">
        <w:tc>
          <w:tcPr>
            <w:tcW w:w="2038"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A871A30"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Fasting glucose</w:t>
            </w:r>
            <w:r w:rsidRPr="00CF0495">
              <w:rPr>
                <w:rFonts w:eastAsia="Times New Roman" w:cstheme="minorHAnsi"/>
              </w:rPr>
              <w:t> </w:t>
            </w:r>
          </w:p>
        </w:tc>
        <w:tc>
          <w:tcPr>
            <w:tcW w:w="1248" w:type="dxa"/>
            <w:tcBorders>
              <w:top w:val="nil"/>
              <w:left w:val="nil"/>
              <w:bottom w:val="single" w:sz="6" w:space="0" w:color="000000" w:themeColor="text1"/>
              <w:right w:val="single" w:sz="6" w:space="0" w:color="000000" w:themeColor="text1"/>
            </w:tcBorders>
            <w:shd w:val="clear" w:color="auto" w:fill="auto"/>
            <w:hideMark/>
          </w:tcPr>
          <w:p w14:paraId="5C049A0C"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3796ACCE" w14:textId="77777777" w:rsidR="00CF0495" w:rsidRPr="00CF0495" w:rsidRDefault="00CF0495" w:rsidP="007F38CF">
            <w:pPr>
              <w:spacing w:after="0" w:line="240" w:lineRule="auto"/>
              <w:jc w:val="center"/>
              <w:textAlignment w:val="baseline"/>
              <w:rPr>
                <w:rFonts w:eastAsia="Times New Roman" w:cstheme="minorHAnsi"/>
                <w:sz w:val="24"/>
                <w:szCs w:val="24"/>
              </w:rPr>
            </w:pPr>
            <w:r w:rsidRPr="00CF0495">
              <w:rPr>
                <w:rFonts w:eastAsia="Times New Roman" w:cstheme="minorHAnsi"/>
                <w:lang w:val="en-GB"/>
              </w:rPr>
              <w:t>Annually</w:t>
            </w:r>
            <w:r w:rsidRPr="00CF0495">
              <w:rPr>
                <w:rFonts w:eastAsia="Times New Roman" w:cstheme="minorHAnsi"/>
              </w:rPr>
              <w:t> </w:t>
            </w:r>
          </w:p>
        </w:tc>
        <w:tc>
          <w:tcPr>
            <w:tcW w:w="2034" w:type="dxa"/>
            <w:tcBorders>
              <w:top w:val="nil"/>
              <w:left w:val="nil"/>
              <w:bottom w:val="single" w:sz="6" w:space="0" w:color="000000" w:themeColor="text1"/>
              <w:right w:val="single" w:sz="6" w:space="0" w:color="000000" w:themeColor="text1"/>
            </w:tcBorders>
            <w:shd w:val="clear" w:color="auto" w:fill="auto"/>
            <w:hideMark/>
          </w:tcPr>
          <w:p w14:paraId="2A702AA3" w14:textId="77777777" w:rsidR="00CF0495" w:rsidRPr="00CF0495" w:rsidRDefault="00CF0495" w:rsidP="00CF4177">
            <w:pPr>
              <w:spacing w:after="0" w:line="240" w:lineRule="auto"/>
              <w:jc w:val="center"/>
              <w:textAlignment w:val="baseline"/>
              <w:rPr>
                <w:rFonts w:eastAsia="Times New Roman" w:cstheme="minorHAnsi"/>
                <w:sz w:val="24"/>
                <w:szCs w:val="24"/>
              </w:rPr>
            </w:pPr>
            <w:r w:rsidRPr="00CF0495">
              <w:rPr>
                <w:rFonts w:eastAsia="Times New Roman" w:cstheme="minorHAnsi"/>
                <w:lang w:val="en-GB"/>
              </w:rPr>
              <w:t>  IHD - I20- I25; Heart failure - I50; Cerebrovascular disease - I67.2; I63; I65; peripheral vascular disease I70.2; I70.9</w:t>
            </w:r>
            <w:r w:rsidRPr="00CF0495">
              <w:rPr>
                <w:rFonts w:eastAsia="Times New Roman" w:cstheme="minorHAnsi"/>
              </w:rPr>
              <w:t> </w:t>
            </w:r>
          </w:p>
          <w:p w14:paraId="2C2073DA" w14:textId="77777777" w:rsidR="00CF0495" w:rsidRPr="00CF0495" w:rsidRDefault="00CF0495" w:rsidP="005B602C">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7409345B" w14:textId="77777777" w:rsidR="00CF0495" w:rsidRPr="00CF0495" w:rsidRDefault="00CF0495" w:rsidP="00D96BB6">
            <w:pPr>
              <w:spacing w:after="0" w:line="240" w:lineRule="auto"/>
              <w:jc w:val="center"/>
              <w:textAlignment w:val="baseline"/>
              <w:rPr>
                <w:rFonts w:eastAsia="Times New Roman" w:cstheme="minorHAnsi"/>
                <w:sz w:val="24"/>
                <w:szCs w:val="24"/>
              </w:rPr>
            </w:pPr>
            <w:r w:rsidRPr="00CF0495">
              <w:rPr>
                <w:rFonts w:eastAsia="Times New Roman" w:cstheme="minorHAnsi"/>
              </w:rPr>
              <w:t> </w:t>
            </w:r>
          </w:p>
        </w:tc>
        <w:tc>
          <w:tcPr>
            <w:tcW w:w="4130" w:type="dxa"/>
            <w:tcBorders>
              <w:top w:val="nil"/>
              <w:left w:val="nil"/>
              <w:bottom w:val="single" w:sz="6" w:space="0" w:color="000000" w:themeColor="text1"/>
              <w:right w:val="single" w:sz="6" w:space="0" w:color="000000" w:themeColor="text1"/>
            </w:tcBorders>
            <w:shd w:val="clear" w:color="auto" w:fill="auto"/>
            <w:hideMark/>
          </w:tcPr>
          <w:p w14:paraId="202A6FD0" w14:textId="77777777" w:rsidR="00CF0495" w:rsidRPr="00CF0495" w:rsidRDefault="00CF0495" w:rsidP="00C03B2A">
            <w:pPr>
              <w:spacing w:after="0" w:line="240" w:lineRule="auto"/>
              <w:textAlignment w:val="baseline"/>
              <w:rPr>
                <w:rFonts w:eastAsia="Times New Roman" w:cstheme="minorHAnsi"/>
                <w:sz w:val="24"/>
                <w:szCs w:val="24"/>
              </w:rPr>
            </w:pPr>
            <w:r w:rsidRPr="00CF0495">
              <w:rPr>
                <w:rFonts w:eastAsia="Times New Roman" w:cstheme="minorHAnsi"/>
                <w:lang w:val="en-GB"/>
              </w:rPr>
              <w:t>**When screening for DM in individuals with or without CVD, assessment of HbA1c (which can be done non-fasting) or fasting</w:t>
            </w:r>
            <w:r w:rsidRPr="00CF0495">
              <w:rPr>
                <w:rFonts w:eastAsia="Times New Roman" w:cstheme="minorHAnsi"/>
              </w:rPr>
              <w:t> </w:t>
            </w:r>
            <w:r w:rsidRPr="00CF0495">
              <w:rPr>
                <w:rFonts w:eastAsia="Times New Roman" w:cstheme="minorHAnsi"/>
              </w:rPr>
              <w:br/>
            </w:r>
            <w:r w:rsidRPr="00CF0495">
              <w:rPr>
                <w:rFonts w:eastAsia="Times New Roman" w:cstheme="minorHAnsi"/>
                <w:lang w:val="en-GB"/>
              </w:rPr>
              <w:t>blood glucose should be considered. An oral glucose tolerance test can be offered when there is still doubt.</w:t>
            </w:r>
            <w:r w:rsidRPr="00CF0495">
              <w:rPr>
                <w:rFonts w:eastAsia="Times New Roman" w:cstheme="minorHAnsi"/>
              </w:rPr>
              <w:t> </w:t>
            </w:r>
          </w:p>
        </w:tc>
      </w:tr>
      <w:tr w:rsidR="00CF0495" w:rsidRPr="00CF0495" w14:paraId="7B31246B" w14:textId="77777777" w:rsidTr="00646492">
        <w:tc>
          <w:tcPr>
            <w:tcW w:w="2038"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3007F71"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ECG</w:t>
            </w:r>
            <w:r w:rsidRPr="00CF0495">
              <w:rPr>
                <w:rFonts w:eastAsia="Times New Roman" w:cstheme="minorHAnsi"/>
              </w:rPr>
              <w:t> </w:t>
            </w:r>
          </w:p>
        </w:tc>
        <w:tc>
          <w:tcPr>
            <w:tcW w:w="1248" w:type="dxa"/>
            <w:tcBorders>
              <w:top w:val="nil"/>
              <w:left w:val="nil"/>
              <w:bottom w:val="single" w:sz="6" w:space="0" w:color="000000" w:themeColor="text1"/>
              <w:right w:val="single" w:sz="6" w:space="0" w:color="000000" w:themeColor="text1"/>
            </w:tcBorders>
            <w:shd w:val="clear" w:color="auto" w:fill="auto"/>
            <w:hideMark/>
          </w:tcPr>
          <w:p w14:paraId="2525FC3A"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3D49FF4F" w14:textId="77777777" w:rsidR="00CF0495" w:rsidRPr="00CF0495" w:rsidRDefault="00CF0495" w:rsidP="007F38CF">
            <w:pPr>
              <w:spacing w:after="0" w:line="240" w:lineRule="auto"/>
              <w:jc w:val="center"/>
              <w:textAlignment w:val="baseline"/>
              <w:rPr>
                <w:rFonts w:eastAsia="Times New Roman" w:cstheme="minorHAnsi"/>
                <w:sz w:val="24"/>
                <w:szCs w:val="24"/>
              </w:rPr>
            </w:pPr>
            <w:r w:rsidRPr="00CF0495">
              <w:rPr>
                <w:rFonts w:eastAsia="Times New Roman" w:cstheme="minorHAnsi"/>
                <w:lang w:val="en-GB"/>
              </w:rPr>
              <w:t>Annually</w:t>
            </w:r>
            <w:r w:rsidRPr="00CF0495">
              <w:rPr>
                <w:rFonts w:eastAsia="Times New Roman" w:cstheme="minorHAnsi"/>
              </w:rPr>
              <w:t> </w:t>
            </w:r>
          </w:p>
        </w:tc>
        <w:tc>
          <w:tcPr>
            <w:tcW w:w="2034" w:type="dxa"/>
            <w:tcBorders>
              <w:top w:val="nil"/>
              <w:left w:val="nil"/>
              <w:bottom w:val="single" w:sz="6" w:space="0" w:color="000000" w:themeColor="text1"/>
              <w:right w:val="single" w:sz="6" w:space="0" w:color="000000" w:themeColor="text1"/>
            </w:tcBorders>
            <w:shd w:val="clear" w:color="auto" w:fill="auto"/>
            <w:hideMark/>
          </w:tcPr>
          <w:p w14:paraId="5AD4430D" w14:textId="77777777" w:rsidR="00CF0495" w:rsidRPr="00CF0495" w:rsidRDefault="00CF0495" w:rsidP="00CF4177">
            <w:pPr>
              <w:spacing w:after="0" w:line="240" w:lineRule="auto"/>
              <w:jc w:val="center"/>
              <w:textAlignment w:val="baseline"/>
              <w:rPr>
                <w:rFonts w:eastAsia="Times New Roman" w:cstheme="minorHAnsi"/>
                <w:sz w:val="24"/>
                <w:szCs w:val="24"/>
              </w:rPr>
            </w:pPr>
            <w:r w:rsidRPr="00CF0495">
              <w:rPr>
                <w:rFonts w:eastAsia="Times New Roman" w:cstheme="minorHAnsi"/>
                <w:lang w:val="en-GB"/>
              </w:rPr>
              <w:t>  IHD - I20- I25; Heart failure - I</w:t>
            </w:r>
            <w:proofErr w:type="gramStart"/>
            <w:r w:rsidRPr="00CF0495">
              <w:rPr>
                <w:rFonts w:eastAsia="Times New Roman" w:cstheme="minorHAnsi"/>
                <w:lang w:val="en-GB"/>
              </w:rPr>
              <w:t xml:space="preserve">50 </w:t>
            </w:r>
            <w:r w:rsidRPr="00CF0495">
              <w:rPr>
                <w:rFonts w:eastAsia="Times New Roman" w:cstheme="minorHAnsi"/>
                <w:lang w:val="en-GB"/>
              </w:rPr>
              <w:lastRenderedPageBreak/>
              <w:t>;</w:t>
            </w:r>
            <w:proofErr w:type="gramEnd"/>
            <w:r w:rsidRPr="00CF0495">
              <w:rPr>
                <w:rFonts w:eastAsia="Times New Roman" w:cstheme="minorHAnsi"/>
                <w:lang w:val="en-GB"/>
              </w:rPr>
              <w:t> Cerebrovascular disease - I67.2; I63; I65; peripheral vascular disease I70.2; I70.9</w:t>
            </w:r>
            <w:r w:rsidRPr="00CF0495">
              <w:rPr>
                <w:rFonts w:eastAsia="Times New Roman" w:cstheme="minorHAnsi"/>
              </w:rPr>
              <w:t> </w:t>
            </w:r>
          </w:p>
          <w:p w14:paraId="1C1D4342" w14:textId="77777777" w:rsidR="00CF0495" w:rsidRPr="00CF0495" w:rsidRDefault="00CF0495" w:rsidP="005B602C">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29AA0648" w14:textId="77777777" w:rsidR="00CF0495" w:rsidRPr="00CF0495" w:rsidRDefault="00CF0495" w:rsidP="00D96BB6">
            <w:pPr>
              <w:spacing w:after="0" w:line="240" w:lineRule="auto"/>
              <w:jc w:val="center"/>
              <w:textAlignment w:val="baseline"/>
              <w:rPr>
                <w:rFonts w:eastAsia="Times New Roman" w:cstheme="minorHAnsi"/>
                <w:sz w:val="24"/>
                <w:szCs w:val="24"/>
              </w:rPr>
            </w:pPr>
            <w:r w:rsidRPr="00CF0495">
              <w:rPr>
                <w:rFonts w:eastAsia="Times New Roman" w:cstheme="minorHAnsi"/>
              </w:rPr>
              <w:t> </w:t>
            </w:r>
          </w:p>
        </w:tc>
        <w:tc>
          <w:tcPr>
            <w:tcW w:w="4130" w:type="dxa"/>
            <w:tcBorders>
              <w:top w:val="nil"/>
              <w:left w:val="nil"/>
              <w:bottom w:val="single" w:sz="6" w:space="0" w:color="000000" w:themeColor="text1"/>
              <w:right w:val="single" w:sz="6" w:space="0" w:color="000000" w:themeColor="text1"/>
            </w:tcBorders>
            <w:shd w:val="clear" w:color="auto" w:fill="auto"/>
            <w:hideMark/>
          </w:tcPr>
          <w:p w14:paraId="7ABFC0AF" w14:textId="77777777" w:rsidR="00CF0495" w:rsidRDefault="00CF0495" w:rsidP="00C03B2A">
            <w:pPr>
              <w:spacing w:after="0" w:line="240" w:lineRule="auto"/>
              <w:textAlignment w:val="baseline"/>
              <w:rPr>
                <w:rFonts w:eastAsia="Times New Roman" w:cstheme="minorHAnsi"/>
                <w:lang w:val="en-GB"/>
              </w:rPr>
            </w:pPr>
            <w:r w:rsidRPr="00CF0495">
              <w:rPr>
                <w:rFonts w:eastAsia="Times New Roman" w:cstheme="minorHAnsi"/>
                <w:lang w:val="en-GB"/>
              </w:rPr>
              <w:lastRenderedPageBreak/>
              <w:t xml:space="preserve">***Resting ECG is appropriate for initial evaluation of all patients with known or </w:t>
            </w:r>
            <w:r w:rsidRPr="00CF0495">
              <w:rPr>
                <w:rFonts w:eastAsia="Times New Roman" w:cstheme="minorHAnsi"/>
                <w:lang w:val="en-GB"/>
              </w:rPr>
              <w:lastRenderedPageBreak/>
              <w:t xml:space="preserve">suspected ischemic heart disease.                                  </w:t>
            </w:r>
          </w:p>
          <w:p w14:paraId="294FF32F" w14:textId="77777777" w:rsidR="00CF0495" w:rsidRPr="00CF0495" w:rsidRDefault="00CF0495" w:rsidP="00292E5C">
            <w:pPr>
              <w:spacing w:after="0" w:line="240" w:lineRule="auto"/>
              <w:textAlignment w:val="baseline"/>
              <w:rPr>
                <w:rFonts w:eastAsia="Times New Roman" w:cstheme="minorHAnsi"/>
                <w:sz w:val="24"/>
                <w:szCs w:val="24"/>
              </w:rPr>
            </w:pPr>
            <w:r w:rsidRPr="00CF0495">
              <w:rPr>
                <w:rFonts w:eastAsia="Times New Roman" w:cstheme="minorHAnsi"/>
                <w:lang w:val="en-GB"/>
              </w:rPr>
              <w:t>In patients with established SIHD, a change in a periodically obtained ECG can be the only evidence of silent infarction, inadequately treated hypertension, or complex arrhythmia that would modify treatment. Although the precise timing between routinely obtained 12-lead ECGs has not been established, expert opinion and common practice suggest it not be greater than once yearly for stable patients, as well as at the time of any clinical change.</w:t>
            </w:r>
            <w:r w:rsidRPr="00CF0495">
              <w:rPr>
                <w:rFonts w:eastAsia="Times New Roman" w:cstheme="minorHAnsi"/>
              </w:rPr>
              <w:t> </w:t>
            </w:r>
          </w:p>
        </w:tc>
      </w:tr>
      <w:tr w:rsidR="00CF0495" w:rsidRPr="00CF0495" w14:paraId="0805303E" w14:textId="77777777" w:rsidTr="00646492">
        <w:tc>
          <w:tcPr>
            <w:tcW w:w="2038"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74F0E9D"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lastRenderedPageBreak/>
              <w:t>BP Measurement</w:t>
            </w:r>
            <w:r w:rsidRPr="00CF0495">
              <w:rPr>
                <w:rFonts w:eastAsia="Times New Roman" w:cstheme="minorHAnsi"/>
              </w:rPr>
              <w:t> </w:t>
            </w:r>
          </w:p>
        </w:tc>
        <w:tc>
          <w:tcPr>
            <w:tcW w:w="1248" w:type="dxa"/>
            <w:tcBorders>
              <w:top w:val="nil"/>
              <w:left w:val="nil"/>
              <w:bottom w:val="single" w:sz="6" w:space="0" w:color="000000" w:themeColor="text1"/>
              <w:right w:val="single" w:sz="6" w:space="0" w:color="000000" w:themeColor="text1"/>
            </w:tcBorders>
            <w:shd w:val="clear" w:color="auto" w:fill="auto"/>
            <w:hideMark/>
          </w:tcPr>
          <w:p w14:paraId="1EF06CB0"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088652A4" w14:textId="77777777" w:rsidR="00CF0495" w:rsidRPr="00CF0495" w:rsidRDefault="00CF0495" w:rsidP="007F38CF">
            <w:pPr>
              <w:spacing w:after="0" w:line="240" w:lineRule="auto"/>
              <w:jc w:val="center"/>
              <w:textAlignment w:val="baseline"/>
              <w:rPr>
                <w:rFonts w:eastAsia="Times New Roman" w:cstheme="minorHAnsi"/>
                <w:sz w:val="24"/>
                <w:szCs w:val="24"/>
              </w:rPr>
            </w:pPr>
            <w:r w:rsidRPr="00CF0495">
              <w:rPr>
                <w:rFonts w:eastAsia="Times New Roman" w:cstheme="minorHAnsi"/>
                <w:lang w:val="en-GB"/>
              </w:rPr>
              <w:t>Annually</w:t>
            </w:r>
            <w:r w:rsidRPr="00CF0495">
              <w:rPr>
                <w:rFonts w:eastAsia="Times New Roman" w:cstheme="minorHAnsi"/>
              </w:rPr>
              <w:t> </w:t>
            </w:r>
          </w:p>
          <w:p w14:paraId="241D019F" w14:textId="77777777" w:rsidR="00CF0495" w:rsidRPr="00CF0495" w:rsidRDefault="00CF0495" w:rsidP="00CF4177">
            <w:pPr>
              <w:spacing w:after="0" w:line="240" w:lineRule="auto"/>
              <w:jc w:val="center"/>
              <w:textAlignment w:val="baseline"/>
              <w:rPr>
                <w:rFonts w:eastAsia="Times New Roman" w:cstheme="minorHAnsi"/>
                <w:sz w:val="24"/>
                <w:szCs w:val="24"/>
              </w:rPr>
            </w:pPr>
            <w:r w:rsidRPr="00CF0495">
              <w:rPr>
                <w:rFonts w:eastAsia="Times New Roman" w:cstheme="minorHAnsi"/>
              </w:rPr>
              <w:t> </w:t>
            </w:r>
          </w:p>
        </w:tc>
        <w:tc>
          <w:tcPr>
            <w:tcW w:w="2034" w:type="dxa"/>
            <w:tcBorders>
              <w:top w:val="nil"/>
              <w:left w:val="nil"/>
              <w:bottom w:val="single" w:sz="6" w:space="0" w:color="000000" w:themeColor="text1"/>
              <w:right w:val="single" w:sz="6" w:space="0" w:color="000000" w:themeColor="text1"/>
            </w:tcBorders>
            <w:shd w:val="clear" w:color="auto" w:fill="auto"/>
            <w:hideMark/>
          </w:tcPr>
          <w:p w14:paraId="07D3F267" w14:textId="77777777" w:rsidR="00CF0495" w:rsidRPr="00CF0495" w:rsidRDefault="00CF0495" w:rsidP="005B602C">
            <w:pPr>
              <w:spacing w:after="0" w:line="240" w:lineRule="auto"/>
              <w:jc w:val="center"/>
              <w:textAlignment w:val="baseline"/>
              <w:rPr>
                <w:rFonts w:eastAsia="Times New Roman" w:cstheme="minorHAnsi"/>
                <w:sz w:val="24"/>
                <w:szCs w:val="24"/>
              </w:rPr>
            </w:pPr>
            <w:r w:rsidRPr="00CF0495">
              <w:rPr>
                <w:rFonts w:eastAsia="Times New Roman" w:cstheme="minorHAnsi"/>
                <w:lang w:val="en-GB"/>
              </w:rPr>
              <w:t>  IHD - I20- I25; Heart failure - I</w:t>
            </w:r>
            <w:proofErr w:type="gramStart"/>
            <w:r w:rsidRPr="00CF0495">
              <w:rPr>
                <w:rFonts w:eastAsia="Times New Roman" w:cstheme="minorHAnsi"/>
                <w:lang w:val="en-GB"/>
              </w:rPr>
              <w:t>50 ;</w:t>
            </w:r>
            <w:proofErr w:type="gramEnd"/>
            <w:r w:rsidRPr="00CF0495">
              <w:rPr>
                <w:rFonts w:eastAsia="Times New Roman" w:cstheme="minorHAnsi"/>
                <w:lang w:val="en-GB"/>
              </w:rPr>
              <w:t> Cerebrovascular disease -  I67.2; I63; I65; peripheral vascular disease I70.2; I70.9</w:t>
            </w:r>
            <w:r w:rsidRPr="00CF0495">
              <w:rPr>
                <w:rFonts w:eastAsia="Times New Roman" w:cstheme="minorHAnsi"/>
              </w:rPr>
              <w:t> </w:t>
            </w:r>
          </w:p>
          <w:p w14:paraId="69071163" w14:textId="77777777" w:rsidR="00CF0495" w:rsidRPr="00CF0495" w:rsidRDefault="00CF0495" w:rsidP="00D96BB6">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4F32F71A" w14:textId="77777777" w:rsidR="00CF0495" w:rsidRPr="00CF0495" w:rsidRDefault="00CF0495" w:rsidP="00C03B2A">
            <w:pPr>
              <w:spacing w:after="0" w:line="240" w:lineRule="auto"/>
              <w:jc w:val="center"/>
              <w:textAlignment w:val="baseline"/>
              <w:rPr>
                <w:rFonts w:eastAsia="Times New Roman" w:cstheme="minorHAnsi"/>
                <w:sz w:val="24"/>
                <w:szCs w:val="24"/>
              </w:rPr>
            </w:pPr>
            <w:r w:rsidRPr="00CF0495">
              <w:rPr>
                <w:rFonts w:eastAsia="Times New Roman" w:cstheme="minorHAnsi"/>
              </w:rPr>
              <w:t> </w:t>
            </w:r>
          </w:p>
        </w:tc>
        <w:tc>
          <w:tcPr>
            <w:tcW w:w="4130" w:type="dxa"/>
            <w:tcBorders>
              <w:top w:val="nil"/>
              <w:left w:val="nil"/>
              <w:bottom w:val="single" w:sz="6" w:space="0" w:color="000000" w:themeColor="text1"/>
              <w:right w:val="single" w:sz="6" w:space="0" w:color="000000" w:themeColor="text1"/>
            </w:tcBorders>
            <w:shd w:val="clear" w:color="auto" w:fill="auto"/>
            <w:hideMark/>
          </w:tcPr>
          <w:p w14:paraId="713E8F1D" w14:textId="77777777" w:rsidR="00CF0495" w:rsidRPr="00CF0495" w:rsidRDefault="00CF0495" w:rsidP="00292E5C">
            <w:pPr>
              <w:spacing w:after="0" w:line="240" w:lineRule="auto"/>
              <w:textAlignment w:val="baseline"/>
              <w:rPr>
                <w:rFonts w:eastAsia="Times New Roman" w:cstheme="minorHAnsi"/>
                <w:sz w:val="24"/>
                <w:szCs w:val="24"/>
              </w:rPr>
            </w:pPr>
            <w:r w:rsidRPr="00CF0495">
              <w:rPr>
                <w:rFonts w:eastAsia="Times New Roman" w:cstheme="minorHAnsi"/>
                <w:lang w:val="en-GB"/>
              </w:rPr>
              <w:t>**Office BP is recommended for screening and diagnosis of hypertension, which should be based on at least two BP measurements per visit and on at least two visits. If the BP is only slightly elevated, repeated measurements should be made over a period of several months to achieve an acceptable definition of the individual’s ‘usual’ BP and to decide about initiating drug treatment. If BP is more markedly elevated or accompanied by target organ damage, other CV factors or established CV or renal disease, repeated BP measurements are required within a shorter period in order to make treatment</w:t>
            </w:r>
            <w:r w:rsidRPr="00CF0495">
              <w:rPr>
                <w:rFonts w:eastAsia="Times New Roman" w:cstheme="minorHAnsi"/>
              </w:rPr>
              <w:t> </w:t>
            </w:r>
            <w:r w:rsidRPr="00CF0495">
              <w:rPr>
                <w:rFonts w:eastAsia="Times New Roman" w:cstheme="minorHAnsi"/>
              </w:rPr>
              <w:br/>
            </w:r>
            <w:r w:rsidRPr="00CF0495">
              <w:rPr>
                <w:rFonts w:eastAsia="Times New Roman" w:cstheme="minorHAnsi"/>
                <w:lang w:val="en-GB"/>
              </w:rPr>
              <w:t>decisions.</w:t>
            </w:r>
            <w:r w:rsidRPr="00CF0495">
              <w:rPr>
                <w:rFonts w:eastAsia="Times New Roman" w:cstheme="minorHAnsi"/>
              </w:rPr>
              <w:t> </w:t>
            </w:r>
          </w:p>
        </w:tc>
      </w:tr>
      <w:tr w:rsidR="00CF0495" w:rsidRPr="00CF0495" w14:paraId="7971657B" w14:textId="77777777" w:rsidTr="00646492">
        <w:tc>
          <w:tcPr>
            <w:tcW w:w="2038"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A1872CB"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BMI and waist circumference</w:t>
            </w:r>
            <w:r w:rsidRPr="00CF0495">
              <w:rPr>
                <w:rFonts w:eastAsia="Times New Roman" w:cstheme="minorHAnsi"/>
              </w:rPr>
              <w:t> </w:t>
            </w:r>
          </w:p>
        </w:tc>
        <w:tc>
          <w:tcPr>
            <w:tcW w:w="1248" w:type="dxa"/>
            <w:tcBorders>
              <w:top w:val="nil"/>
              <w:left w:val="nil"/>
              <w:bottom w:val="single" w:sz="6" w:space="0" w:color="000000" w:themeColor="text1"/>
              <w:right w:val="single" w:sz="6" w:space="0" w:color="000000" w:themeColor="text1"/>
            </w:tcBorders>
            <w:shd w:val="clear" w:color="auto" w:fill="auto"/>
            <w:hideMark/>
          </w:tcPr>
          <w:p w14:paraId="26F8BF66"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2FD363E1" w14:textId="77777777" w:rsidR="00CF0495" w:rsidRPr="00CF0495" w:rsidRDefault="00CF0495" w:rsidP="007F38CF">
            <w:pPr>
              <w:spacing w:after="0" w:line="240" w:lineRule="auto"/>
              <w:jc w:val="center"/>
              <w:textAlignment w:val="baseline"/>
              <w:rPr>
                <w:rFonts w:eastAsia="Times New Roman" w:cstheme="minorHAnsi"/>
                <w:sz w:val="24"/>
                <w:szCs w:val="24"/>
              </w:rPr>
            </w:pPr>
            <w:r w:rsidRPr="00CF0495">
              <w:rPr>
                <w:rFonts w:eastAsia="Times New Roman" w:cstheme="minorHAnsi"/>
                <w:lang w:val="en-GB"/>
              </w:rPr>
              <w:t>Annually</w:t>
            </w:r>
            <w:r w:rsidRPr="00CF0495">
              <w:rPr>
                <w:rFonts w:eastAsia="Times New Roman" w:cstheme="minorHAnsi"/>
              </w:rPr>
              <w:t> </w:t>
            </w:r>
          </w:p>
        </w:tc>
        <w:tc>
          <w:tcPr>
            <w:tcW w:w="2034" w:type="dxa"/>
            <w:tcBorders>
              <w:top w:val="nil"/>
              <w:left w:val="nil"/>
              <w:bottom w:val="single" w:sz="6" w:space="0" w:color="000000" w:themeColor="text1"/>
              <w:right w:val="single" w:sz="6" w:space="0" w:color="000000" w:themeColor="text1"/>
            </w:tcBorders>
            <w:shd w:val="clear" w:color="auto" w:fill="auto"/>
            <w:hideMark/>
          </w:tcPr>
          <w:p w14:paraId="5BAB6E93" w14:textId="77777777" w:rsidR="00CF0495" w:rsidRPr="00CF0495" w:rsidRDefault="00CF0495" w:rsidP="00CF4177">
            <w:pPr>
              <w:spacing w:after="0" w:line="240" w:lineRule="auto"/>
              <w:jc w:val="center"/>
              <w:textAlignment w:val="baseline"/>
              <w:rPr>
                <w:rFonts w:eastAsia="Times New Roman" w:cstheme="minorHAnsi"/>
                <w:sz w:val="24"/>
                <w:szCs w:val="24"/>
              </w:rPr>
            </w:pPr>
            <w:r w:rsidRPr="00CF0495">
              <w:rPr>
                <w:rFonts w:eastAsia="Times New Roman" w:cstheme="minorHAnsi"/>
                <w:lang w:val="en-GB"/>
              </w:rPr>
              <w:t>  IHD - I20- I25; Heart failure - I</w:t>
            </w:r>
            <w:proofErr w:type="gramStart"/>
            <w:r w:rsidRPr="00CF0495">
              <w:rPr>
                <w:rFonts w:eastAsia="Times New Roman" w:cstheme="minorHAnsi"/>
                <w:lang w:val="en-GB"/>
              </w:rPr>
              <w:t>50 ;</w:t>
            </w:r>
            <w:proofErr w:type="gramEnd"/>
            <w:r w:rsidRPr="00CF0495">
              <w:rPr>
                <w:rFonts w:eastAsia="Times New Roman" w:cstheme="minorHAnsi"/>
                <w:lang w:val="en-GB"/>
              </w:rPr>
              <w:t> Cerebrovascular disease -  I67.2; I63; I65; peripheral vascular disease I70.2; I70.9</w:t>
            </w:r>
            <w:r w:rsidRPr="00CF0495">
              <w:rPr>
                <w:rFonts w:eastAsia="Times New Roman" w:cstheme="minorHAnsi"/>
              </w:rPr>
              <w:t> </w:t>
            </w:r>
          </w:p>
          <w:p w14:paraId="5ABDF450" w14:textId="77777777" w:rsidR="00CF0495" w:rsidRPr="00CF0495" w:rsidRDefault="00CF0495" w:rsidP="005B602C">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44528504" w14:textId="77777777" w:rsidR="00CF0495" w:rsidRPr="00CF0495" w:rsidRDefault="00CF0495" w:rsidP="00D96BB6">
            <w:pPr>
              <w:spacing w:after="0" w:line="240" w:lineRule="auto"/>
              <w:jc w:val="center"/>
              <w:textAlignment w:val="baseline"/>
              <w:rPr>
                <w:rFonts w:eastAsia="Times New Roman" w:cstheme="minorHAnsi"/>
                <w:sz w:val="24"/>
                <w:szCs w:val="24"/>
              </w:rPr>
            </w:pPr>
            <w:r w:rsidRPr="00CF0495">
              <w:rPr>
                <w:rFonts w:eastAsia="Times New Roman" w:cstheme="minorHAnsi"/>
              </w:rPr>
              <w:t> </w:t>
            </w:r>
          </w:p>
        </w:tc>
        <w:tc>
          <w:tcPr>
            <w:tcW w:w="4130" w:type="dxa"/>
            <w:tcBorders>
              <w:top w:val="nil"/>
              <w:left w:val="nil"/>
              <w:bottom w:val="single" w:sz="6" w:space="0" w:color="000000" w:themeColor="text1"/>
              <w:right w:val="single" w:sz="6" w:space="0" w:color="000000" w:themeColor="text1"/>
            </w:tcBorders>
            <w:shd w:val="clear" w:color="auto" w:fill="auto"/>
            <w:hideMark/>
          </w:tcPr>
          <w:p w14:paraId="2CC5D022" w14:textId="77777777" w:rsidR="00CF0495" w:rsidRDefault="00CF0495" w:rsidP="00C03B2A">
            <w:pPr>
              <w:spacing w:after="0" w:line="240" w:lineRule="auto"/>
              <w:textAlignment w:val="baseline"/>
              <w:rPr>
                <w:rFonts w:eastAsia="Times New Roman" w:cstheme="minorHAnsi"/>
                <w:lang w:val="en-GB"/>
              </w:rPr>
            </w:pPr>
            <w:r w:rsidRPr="00CF0495">
              <w:rPr>
                <w:rFonts w:eastAsia="Times New Roman" w:cstheme="minorHAnsi"/>
                <w:lang w:val="en-GB"/>
              </w:rPr>
              <w:t xml:space="preserve">***BMI [weight (kg)/height (m2)] can be measured easily and is used extensively to define categories of body weight                                                 </w:t>
            </w:r>
          </w:p>
          <w:p w14:paraId="3BCE6E7C" w14:textId="77777777" w:rsidR="00CF0495" w:rsidRPr="00CF0495" w:rsidRDefault="00CF0495" w:rsidP="00292E5C">
            <w:pPr>
              <w:spacing w:after="0" w:line="240" w:lineRule="auto"/>
              <w:textAlignment w:val="baseline"/>
              <w:rPr>
                <w:rFonts w:eastAsia="Times New Roman" w:cstheme="minorHAnsi"/>
                <w:sz w:val="24"/>
                <w:szCs w:val="24"/>
              </w:rPr>
            </w:pPr>
            <w:r w:rsidRPr="00CF0495">
              <w:rPr>
                <w:rFonts w:eastAsia="Times New Roman" w:cstheme="minorHAnsi"/>
                <w:lang w:val="en-GB"/>
              </w:rPr>
              <w:t>patients should be seen in a clinic every 4 to 6 months to help encourage smoking cessation, weight management, dietary changes, and increased physical activity.</w:t>
            </w:r>
            <w:r w:rsidRPr="00CF0495">
              <w:rPr>
                <w:rFonts w:eastAsia="Times New Roman" w:cstheme="minorHAnsi"/>
              </w:rPr>
              <w:t> </w:t>
            </w:r>
          </w:p>
        </w:tc>
      </w:tr>
      <w:tr w:rsidR="00CF0495" w:rsidRPr="00CF0495" w14:paraId="0E621D2B" w14:textId="77777777" w:rsidTr="00646492">
        <w:tc>
          <w:tcPr>
            <w:tcW w:w="2038"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E4F291B"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Dyslipidaemia treatment</w:t>
            </w:r>
            <w:r w:rsidRPr="00CF0495">
              <w:rPr>
                <w:rFonts w:eastAsia="Times New Roman" w:cstheme="minorHAnsi"/>
              </w:rPr>
              <w:t> </w:t>
            </w:r>
          </w:p>
        </w:tc>
        <w:tc>
          <w:tcPr>
            <w:tcW w:w="1248" w:type="dxa"/>
            <w:tcBorders>
              <w:top w:val="nil"/>
              <w:left w:val="nil"/>
              <w:bottom w:val="single" w:sz="6" w:space="0" w:color="000000" w:themeColor="text1"/>
              <w:right w:val="single" w:sz="6" w:space="0" w:color="000000" w:themeColor="text1"/>
            </w:tcBorders>
            <w:shd w:val="clear" w:color="auto" w:fill="auto"/>
            <w:hideMark/>
          </w:tcPr>
          <w:p w14:paraId="0DE8A962"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31B6CD66" w14:textId="77777777" w:rsidR="00CF0495" w:rsidRPr="00CF0495" w:rsidRDefault="00CF0495" w:rsidP="007F38CF">
            <w:pPr>
              <w:spacing w:after="0" w:line="240" w:lineRule="auto"/>
              <w:jc w:val="center"/>
              <w:textAlignment w:val="baseline"/>
              <w:rPr>
                <w:rFonts w:eastAsia="Times New Roman" w:cstheme="minorHAnsi"/>
                <w:sz w:val="24"/>
                <w:szCs w:val="24"/>
              </w:rPr>
            </w:pPr>
            <w:r w:rsidRPr="00CF0495">
              <w:rPr>
                <w:rFonts w:eastAsia="Times New Roman" w:cstheme="minorHAnsi"/>
                <w:lang w:val="en-GB"/>
              </w:rPr>
              <w:t>Annually</w:t>
            </w:r>
            <w:r w:rsidRPr="00CF0495">
              <w:rPr>
                <w:rFonts w:eastAsia="Times New Roman" w:cstheme="minorHAnsi"/>
              </w:rPr>
              <w:t> </w:t>
            </w:r>
          </w:p>
          <w:p w14:paraId="4CF28FC1" w14:textId="77777777" w:rsidR="00CF0495" w:rsidRPr="00CF0495" w:rsidRDefault="00CF0495" w:rsidP="00CF4177">
            <w:pPr>
              <w:spacing w:after="0" w:line="240" w:lineRule="auto"/>
              <w:jc w:val="center"/>
              <w:textAlignment w:val="baseline"/>
              <w:rPr>
                <w:rFonts w:eastAsia="Times New Roman" w:cstheme="minorHAnsi"/>
                <w:sz w:val="24"/>
                <w:szCs w:val="24"/>
              </w:rPr>
            </w:pPr>
            <w:r w:rsidRPr="00CF0495">
              <w:rPr>
                <w:rFonts w:eastAsia="Times New Roman" w:cstheme="minorHAnsi"/>
              </w:rPr>
              <w:t> </w:t>
            </w:r>
          </w:p>
        </w:tc>
        <w:tc>
          <w:tcPr>
            <w:tcW w:w="2034" w:type="dxa"/>
            <w:tcBorders>
              <w:top w:val="nil"/>
              <w:left w:val="nil"/>
              <w:bottom w:val="single" w:sz="6" w:space="0" w:color="000000" w:themeColor="text1"/>
              <w:right w:val="single" w:sz="6" w:space="0" w:color="000000" w:themeColor="text1"/>
            </w:tcBorders>
            <w:shd w:val="clear" w:color="auto" w:fill="auto"/>
            <w:hideMark/>
          </w:tcPr>
          <w:p w14:paraId="1081C6D1" w14:textId="77777777" w:rsidR="00CF0495" w:rsidRPr="00CF0495" w:rsidRDefault="00CF0495" w:rsidP="005B602C">
            <w:pPr>
              <w:spacing w:after="0" w:line="240" w:lineRule="auto"/>
              <w:jc w:val="center"/>
              <w:textAlignment w:val="baseline"/>
              <w:rPr>
                <w:rFonts w:eastAsia="Times New Roman" w:cstheme="minorHAnsi"/>
                <w:sz w:val="24"/>
                <w:szCs w:val="24"/>
              </w:rPr>
            </w:pPr>
            <w:r w:rsidRPr="00CF0495">
              <w:rPr>
                <w:rFonts w:eastAsia="Times New Roman" w:cstheme="minorHAnsi"/>
                <w:lang w:val="en-GB"/>
              </w:rPr>
              <w:t>  IHD - I20- I25; Heart failure - I50; Cerebrovascular disease - I67.2; I63; I65; peripheral vascular disease I70.2; I70.9</w:t>
            </w:r>
            <w:r w:rsidRPr="00CF0495">
              <w:rPr>
                <w:rFonts w:eastAsia="Times New Roman" w:cstheme="minorHAnsi"/>
              </w:rPr>
              <w:t> </w:t>
            </w:r>
          </w:p>
          <w:p w14:paraId="5DB50263" w14:textId="77777777" w:rsidR="00CF0495" w:rsidRPr="00CF0495" w:rsidRDefault="00CF0495" w:rsidP="00D96BB6">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04296E3B" w14:textId="77777777" w:rsidR="00CF0495" w:rsidRPr="00CF0495" w:rsidRDefault="00CF0495" w:rsidP="00C03B2A">
            <w:pPr>
              <w:spacing w:after="0" w:line="240" w:lineRule="auto"/>
              <w:jc w:val="center"/>
              <w:textAlignment w:val="baseline"/>
              <w:rPr>
                <w:rFonts w:eastAsia="Times New Roman" w:cstheme="minorHAnsi"/>
                <w:sz w:val="24"/>
                <w:szCs w:val="24"/>
              </w:rPr>
            </w:pPr>
            <w:r w:rsidRPr="00CF0495">
              <w:rPr>
                <w:rFonts w:eastAsia="Times New Roman" w:cstheme="minorHAnsi"/>
              </w:rPr>
              <w:t> </w:t>
            </w:r>
          </w:p>
        </w:tc>
        <w:tc>
          <w:tcPr>
            <w:tcW w:w="4130" w:type="dxa"/>
            <w:tcBorders>
              <w:top w:val="nil"/>
              <w:left w:val="nil"/>
              <w:bottom w:val="single" w:sz="6" w:space="0" w:color="000000" w:themeColor="text1"/>
              <w:right w:val="single" w:sz="6" w:space="0" w:color="000000" w:themeColor="text1"/>
            </w:tcBorders>
            <w:shd w:val="clear" w:color="auto" w:fill="auto"/>
            <w:hideMark/>
          </w:tcPr>
          <w:p w14:paraId="44766DE1" w14:textId="77777777" w:rsidR="00CF0495" w:rsidRPr="00CF0495" w:rsidRDefault="00CF0495" w:rsidP="00292E5C">
            <w:pPr>
              <w:spacing w:after="0" w:line="240" w:lineRule="auto"/>
              <w:textAlignment w:val="baseline"/>
              <w:rPr>
                <w:rFonts w:eastAsia="Times New Roman" w:cstheme="minorHAnsi"/>
                <w:sz w:val="24"/>
                <w:szCs w:val="24"/>
              </w:rPr>
            </w:pPr>
            <w:r w:rsidRPr="00CF0495">
              <w:rPr>
                <w:rFonts w:eastAsia="Times New Roman" w:cstheme="minorHAnsi"/>
                <w:lang w:val="en-GB"/>
              </w:rPr>
              <w:t>*In secondary prevention for patients at very-high risk, an LDL-C reduction of ≥50% from baseline and an LDL-C goal of &lt;1.4 mmol/L (&lt;55 mg/dL) are recommended.</w:t>
            </w:r>
            <w:r w:rsidRPr="00CF0495">
              <w:rPr>
                <w:rFonts w:eastAsia="Times New Roman" w:cstheme="minorHAnsi"/>
              </w:rPr>
              <w:t> </w:t>
            </w:r>
            <w:r w:rsidRPr="00CF0495">
              <w:rPr>
                <w:rFonts w:eastAsia="Times New Roman" w:cstheme="minorHAnsi"/>
              </w:rPr>
              <w:br/>
            </w:r>
            <w:r w:rsidRPr="00CF0495">
              <w:rPr>
                <w:rFonts w:eastAsia="Times New Roman" w:cstheme="minorHAnsi"/>
                <w:lang w:val="en-GB"/>
              </w:rPr>
              <w:t>In primary prevention for individuals at very-high risk, an LDL-C reduction of≥50% from baseline and an LDL-C goal of &lt;1.4 mmol/L (&lt;55 mg/dL) are recommended.</w:t>
            </w:r>
            <w:r w:rsidRPr="00CF0495">
              <w:rPr>
                <w:rFonts w:eastAsia="Times New Roman" w:cstheme="minorHAnsi"/>
              </w:rPr>
              <w:t> </w:t>
            </w:r>
            <w:r w:rsidRPr="00CF0495">
              <w:rPr>
                <w:rFonts w:eastAsia="Times New Roman" w:cstheme="minorHAnsi"/>
              </w:rPr>
              <w:br/>
            </w:r>
            <w:r w:rsidRPr="00CF0495">
              <w:rPr>
                <w:rFonts w:eastAsia="Times New Roman" w:cstheme="minorHAnsi"/>
                <w:lang w:val="en-GB"/>
              </w:rPr>
              <w:t xml:space="preserve">In patients at high risk, an LDL-C reduction of ≥50% from baseline and an LDL-C goal of &lt;1.8 mmol/L (&lt;70 mg/dL) are </w:t>
            </w:r>
            <w:r w:rsidRPr="00CF0495">
              <w:rPr>
                <w:rFonts w:eastAsia="Times New Roman" w:cstheme="minorHAnsi"/>
                <w:lang w:val="en-GB"/>
              </w:rPr>
              <w:lastRenderedPageBreak/>
              <w:t>recommended.</w:t>
            </w:r>
            <w:r w:rsidRPr="00CF0495">
              <w:rPr>
                <w:rFonts w:eastAsia="Times New Roman" w:cstheme="minorHAnsi"/>
              </w:rPr>
              <w:t> </w:t>
            </w:r>
            <w:r w:rsidRPr="00CF0495">
              <w:rPr>
                <w:rFonts w:eastAsia="Times New Roman" w:cstheme="minorHAnsi"/>
              </w:rPr>
              <w:br/>
            </w:r>
            <w:r w:rsidRPr="00CF0495">
              <w:rPr>
                <w:rFonts w:eastAsia="Times New Roman" w:cstheme="minorHAnsi"/>
                <w:lang w:val="en-GB"/>
              </w:rPr>
              <w:t> </w:t>
            </w:r>
            <w:r w:rsidRPr="00CF0495">
              <w:rPr>
                <w:rFonts w:eastAsia="Times New Roman" w:cstheme="minorHAnsi"/>
              </w:rPr>
              <w:t> </w:t>
            </w:r>
          </w:p>
        </w:tc>
      </w:tr>
      <w:tr w:rsidR="00CF0495" w:rsidRPr="00CF0495" w14:paraId="5E28FAD2" w14:textId="77777777" w:rsidTr="00646492">
        <w:tc>
          <w:tcPr>
            <w:tcW w:w="2038"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505B896"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lastRenderedPageBreak/>
              <w:t>Tobacco counselling</w:t>
            </w:r>
            <w:r w:rsidRPr="00CF0495">
              <w:rPr>
                <w:rFonts w:eastAsia="Times New Roman" w:cstheme="minorHAnsi"/>
              </w:rPr>
              <w:t> </w:t>
            </w:r>
          </w:p>
        </w:tc>
        <w:tc>
          <w:tcPr>
            <w:tcW w:w="1248" w:type="dxa"/>
            <w:tcBorders>
              <w:top w:val="nil"/>
              <w:left w:val="nil"/>
              <w:bottom w:val="single" w:sz="6" w:space="0" w:color="000000" w:themeColor="text1"/>
              <w:right w:val="single" w:sz="6" w:space="0" w:color="000000" w:themeColor="text1"/>
            </w:tcBorders>
            <w:shd w:val="clear" w:color="auto" w:fill="auto"/>
            <w:hideMark/>
          </w:tcPr>
          <w:p w14:paraId="278734A6"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08FB9C33" w14:textId="77777777" w:rsidR="00CF0495" w:rsidRPr="00CF0495" w:rsidRDefault="00CF0495" w:rsidP="007F38CF">
            <w:pPr>
              <w:spacing w:after="0" w:line="240" w:lineRule="auto"/>
              <w:jc w:val="center"/>
              <w:textAlignment w:val="baseline"/>
              <w:rPr>
                <w:rFonts w:eastAsia="Times New Roman" w:cstheme="minorHAnsi"/>
                <w:sz w:val="24"/>
                <w:szCs w:val="24"/>
              </w:rPr>
            </w:pPr>
            <w:r w:rsidRPr="00CF0495">
              <w:rPr>
                <w:rFonts w:eastAsia="Times New Roman" w:cstheme="minorHAnsi"/>
                <w:lang w:val="en-GB"/>
              </w:rPr>
              <w:t>Annually</w:t>
            </w:r>
            <w:r w:rsidRPr="00CF0495">
              <w:rPr>
                <w:rFonts w:eastAsia="Times New Roman" w:cstheme="minorHAnsi"/>
              </w:rPr>
              <w:t> </w:t>
            </w:r>
          </w:p>
        </w:tc>
        <w:tc>
          <w:tcPr>
            <w:tcW w:w="2034" w:type="dxa"/>
            <w:tcBorders>
              <w:top w:val="nil"/>
              <w:left w:val="nil"/>
              <w:bottom w:val="single" w:sz="6" w:space="0" w:color="000000" w:themeColor="text1"/>
              <w:right w:val="single" w:sz="6" w:space="0" w:color="000000" w:themeColor="text1"/>
            </w:tcBorders>
            <w:shd w:val="clear" w:color="auto" w:fill="auto"/>
            <w:hideMark/>
          </w:tcPr>
          <w:p w14:paraId="37A4067A" w14:textId="77777777" w:rsidR="00CF0495" w:rsidRPr="00CF0495" w:rsidRDefault="00CF0495" w:rsidP="00CF4177">
            <w:pPr>
              <w:spacing w:after="0" w:line="240" w:lineRule="auto"/>
              <w:jc w:val="center"/>
              <w:textAlignment w:val="baseline"/>
              <w:rPr>
                <w:rFonts w:eastAsia="Times New Roman" w:cstheme="minorHAnsi"/>
                <w:sz w:val="24"/>
                <w:szCs w:val="24"/>
              </w:rPr>
            </w:pPr>
            <w:r w:rsidRPr="00CF0495">
              <w:rPr>
                <w:rFonts w:eastAsia="Times New Roman" w:cstheme="minorHAnsi"/>
                <w:lang w:val="en-GB"/>
              </w:rPr>
              <w:t>  IHD - I20- I25; Heart failure - I50; Cerebrovascular disease - I67.2; I63; I65; peripheral vascular disease I70.2; I70.9</w:t>
            </w:r>
            <w:r w:rsidRPr="00CF0495">
              <w:rPr>
                <w:rFonts w:eastAsia="Times New Roman" w:cstheme="minorHAnsi"/>
              </w:rPr>
              <w:t> </w:t>
            </w:r>
          </w:p>
          <w:p w14:paraId="2A9947C5" w14:textId="77777777" w:rsidR="00CF0495" w:rsidRPr="00CF0495" w:rsidRDefault="00CF0495" w:rsidP="005B602C">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5563150D" w14:textId="77777777" w:rsidR="00CF0495" w:rsidRPr="00CF0495" w:rsidRDefault="00CF0495" w:rsidP="00D96BB6">
            <w:pPr>
              <w:spacing w:after="0" w:line="240" w:lineRule="auto"/>
              <w:jc w:val="center"/>
              <w:textAlignment w:val="baseline"/>
              <w:rPr>
                <w:rFonts w:eastAsia="Times New Roman" w:cstheme="minorHAnsi"/>
                <w:sz w:val="24"/>
                <w:szCs w:val="24"/>
              </w:rPr>
            </w:pPr>
            <w:r w:rsidRPr="00CF0495">
              <w:rPr>
                <w:rFonts w:eastAsia="Times New Roman" w:cstheme="minorHAnsi"/>
              </w:rPr>
              <w:t> </w:t>
            </w:r>
          </w:p>
        </w:tc>
        <w:tc>
          <w:tcPr>
            <w:tcW w:w="4130" w:type="dxa"/>
            <w:tcBorders>
              <w:top w:val="nil"/>
              <w:left w:val="nil"/>
              <w:bottom w:val="single" w:sz="6" w:space="0" w:color="000000" w:themeColor="text1"/>
              <w:right w:val="single" w:sz="6" w:space="0" w:color="000000" w:themeColor="text1"/>
            </w:tcBorders>
            <w:shd w:val="clear" w:color="auto" w:fill="auto"/>
            <w:hideMark/>
          </w:tcPr>
          <w:p w14:paraId="552B6E4F" w14:textId="28B1F41F" w:rsidR="00CF0495" w:rsidRPr="00CF0495" w:rsidRDefault="00CF0495" w:rsidP="00C03B2A">
            <w:pPr>
              <w:spacing w:after="0" w:line="240" w:lineRule="auto"/>
              <w:textAlignment w:val="baseline"/>
              <w:rPr>
                <w:rFonts w:eastAsia="Times New Roman" w:cstheme="minorHAnsi"/>
                <w:sz w:val="24"/>
                <w:szCs w:val="24"/>
              </w:rPr>
            </w:pPr>
            <w:r w:rsidRPr="00CF0495">
              <w:rPr>
                <w:rFonts w:eastAsia="Times New Roman" w:cstheme="minorHAnsi"/>
                <w:lang w:val="en-GB"/>
              </w:rPr>
              <w:t>**It is recommended to identify smokers and provide repeated advice on stopping with offers to help,</w:t>
            </w:r>
            <w:r w:rsidR="00D2149F" w:rsidRPr="00CF0495">
              <w:rPr>
                <w:rFonts w:eastAsia="Times New Roman" w:cstheme="minorHAnsi"/>
                <w:lang w:val="en-GB"/>
              </w:rPr>
              <w:t xml:space="preserve"> </w:t>
            </w:r>
            <w:r w:rsidRPr="00CF0495">
              <w:rPr>
                <w:rFonts w:eastAsia="Times New Roman" w:cstheme="minorHAnsi"/>
                <w:lang w:val="en-GB"/>
              </w:rPr>
              <w:t>follow up support, nicotine replacement therapies, varenicline, and bupropion individually or in combination.</w:t>
            </w:r>
            <w:r w:rsidRPr="00CF0495">
              <w:rPr>
                <w:rFonts w:eastAsia="Times New Roman" w:cstheme="minorHAnsi"/>
              </w:rPr>
              <w:t> </w:t>
            </w:r>
          </w:p>
          <w:p w14:paraId="7E33BDB0" w14:textId="77777777" w:rsidR="00CF0495" w:rsidRPr="00CF0495" w:rsidRDefault="00CF0495" w:rsidP="00292E5C">
            <w:pPr>
              <w:spacing w:after="0" w:line="240" w:lineRule="auto"/>
              <w:textAlignment w:val="baseline"/>
              <w:rPr>
                <w:rFonts w:eastAsia="Times New Roman" w:cstheme="minorHAnsi"/>
                <w:sz w:val="24"/>
                <w:szCs w:val="24"/>
              </w:rPr>
            </w:pPr>
            <w:r w:rsidRPr="00CF0495">
              <w:rPr>
                <w:rFonts w:eastAsia="Times New Roman" w:cstheme="minorHAnsi"/>
              </w:rPr>
              <w:t> </w:t>
            </w:r>
          </w:p>
          <w:p w14:paraId="220105D8" w14:textId="77777777" w:rsidR="00CF0495" w:rsidRPr="00CF0495" w:rsidRDefault="00CF0495" w:rsidP="00292E5C">
            <w:pPr>
              <w:spacing w:after="0" w:line="240" w:lineRule="auto"/>
              <w:textAlignment w:val="baseline"/>
              <w:rPr>
                <w:rFonts w:eastAsia="Times New Roman" w:cstheme="minorHAnsi"/>
                <w:sz w:val="24"/>
                <w:szCs w:val="24"/>
              </w:rPr>
            </w:pPr>
            <w:r w:rsidRPr="00CF0495">
              <w:rPr>
                <w:rFonts w:eastAsia="Times New Roman" w:cstheme="minorHAnsi"/>
                <w:lang w:val="en-GB"/>
              </w:rPr>
              <w:t>HEARTS. Technical package for cardiovascular disease management in primary health care. Healthy-lifestyle counselling. 2018</w:t>
            </w:r>
            <w:r w:rsidRPr="00CF0495">
              <w:rPr>
                <w:rFonts w:eastAsia="Times New Roman" w:cstheme="minorHAnsi"/>
              </w:rPr>
              <w:t> </w:t>
            </w:r>
          </w:p>
          <w:p w14:paraId="1C4A0185" w14:textId="77777777" w:rsidR="00CF0495" w:rsidRPr="00CF0495" w:rsidRDefault="00CF0495" w:rsidP="008E0166">
            <w:pPr>
              <w:spacing w:after="0" w:line="240" w:lineRule="auto"/>
              <w:textAlignment w:val="baseline"/>
              <w:rPr>
                <w:rFonts w:eastAsia="Times New Roman" w:cstheme="minorHAnsi"/>
                <w:sz w:val="24"/>
                <w:szCs w:val="24"/>
              </w:rPr>
            </w:pPr>
            <w:r w:rsidRPr="00CF0495">
              <w:rPr>
                <w:rFonts w:eastAsia="Times New Roman" w:cstheme="minorHAnsi"/>
              </w:rPr>
              <w:t> </w:t>
            </w:r>
          </w:p>
        </w:tc>
      </w:tr>
      <w:tr w:rsidR="00CF0495" w:rsidRPr="00CF0495" w14:paraId="67AAF1E0" w14:textId="77777777" w:rsidTr="00646492">
        <w:tc>
          <w:tcPr>
            <w:tcW w:w="2038"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52B2A45"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Nutrition counselling</w:t>
            </w:r>
            <w:r w:rsidRPr="00CF0495">
              <w:rPr>
                <w:rFonts w:eastAsia="Times New Roman" w:cstheme="minorHAnsi"/>
              </w:rPr>
              <w:t> </w:t>
            </w:r>
          </w:p>
        </w:tc>
        <w:tc>
          <w:tcPr>
            <w:tcW w:w="1248" w:type="dxa"/>
            <w:tcBorders>
              <w:top w:val="nil"/>
              <w:left w:val="nil"/>
              <w:bottom w:val="single" w:sz="6" w:space="0" w:color="000000" w:themeColor="text1"/>
              <w:right w:val="single" w:sz="6" w:space="0" w:color="000000" w:themeColor="text1"/>
            </w:tcBorders>
            <w:shd w:val="clear" w:color="auto" w:fill="auto"/>
            <w:hideMark/>
          </w:tcPr>
          <w:p w14:paraId="44018D0E"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0A8D32D2" w14:textId="77777777" w:rsidR="00CF0495" w:rsidRPr="00CF0495" w:rsidRDefault="00CF0495" w:rsidP="007F38CF">
            <w:pPr>
              <w:spacing w:after="0" w:line="240" w:lineRule="auto"/>
              <w:jc w:val="center"/>
              <w:textAlignment w:val="baseline"/>
              <w:rPr>
                <w:rFonts w:eastAsia="Times New Roman" w:cstheme="minorHAnsi"/>
                <w:sz w:val="24"/>
                <w:szCs w:val="24"/>
              </w:rPr>
            </w:pPr>
            <w:r w:rsidRPr="00CF0495">
              <w:rPr>
                <w:rFonts w:eastAsia="Times New Roman" w:cstheme="minorHAnsi"/>
                <w:lang w:val="en-GB"/>
              </w:rPr>
              <w:t>Annually</w:t>
            </w:r>
            <w:r w:rsidRPr="00CF0495">
              <w:rPr>
                <w:rFonts w:eastAsia="Times New Roman" w:cstheme="minorHAnsi"/>
              </w:rPr>
              <w:t> </w:t>
            </w:r>
          </w:p>
        </w:tc>
        <w:tc>
          <w:tcPr>
            <w:tcW w:w="2034" w:type="dxa"/>
            <w:tcBorders>
              <w:top w:val="nil"/>
              <w:left w:val="nil"/>
              <w:bottom w:val="single" w:sz="6" w:space="0" w:color="000000" w:themeColor="text1"/>
              <w:right w:val="single" w:sz="6" w:space="0" w:color="000000" w:themeColor="text1"/>
            </w:tcBorders>
            <w:shd w:val="clear" w:color="auto" w:fill="auto"/>
            <w:hideMark/>
          </w:tcPr>
          <w:p w14:paraId="65E368DF" w14:textId="77777777" w:rsidR="00CF0495" w:rsidRPr="00CF0495" w:rsidRDefault="00CF0495" w:rsidP="00CF4177">
            <w:pPr>
              <w:spacing w:after="0" w:line="240" w:lineRule="auto"/>
              <w:jc w:val="center"/>
              <w:textAlignment w:val="baseline"/>
              <w:rPr>
                <w:rFonts w:eastAsia="Times New Roman" w:cstheme="minorHAnsi"/>
                <w:sz w:val="24"/>
                <w:szCs w:val="24"/>
              </w:rPr>
            </w:pPr>
            <w:r w:rsidRPr="00CF0495">
              <w:rPr>
                <w:rFonts w:eastAsia="Times New Roman" w:cstheme="minorHAnsi"/>
                <w:lang w:val="en-GB"/>
              </w:rPr>
              <w:t>  IHD - I20- I25; Heart failure - I50; Cerebrovascular disease - I67.2; I63; I65; peripheral vascular disease I70.2; I70.9</w:t>
            </w:r>
            <w:r w:rsidRPr="00CF0495">
              <w:rPr>
                <w:rFonts w:eastAsia="Times New Roman" w:cstheme="minorHAnsi"/>
              </w:rPr>
              <w:t> </w:t>
            </w:r>
          </w:p>
          <w:p w14:paraId="603B10E5" w14:textId="77777777" w:rsidR="00CF0495" w:rsidRPr="00CF0495" w:rsidRDefault="00CF0495" w:rsidP="005B602C">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550411E2" w14:textId="77777777" w:rsidR="00CF0495" w:rsidRPr="00CF0495" w:rsidRDefault="00CF0495" w:rsidP="00D96BB6">
            <w:pPr>
              <w:spacing w:after="0" w:line="240" w:lineRule="auto"/>
              <w:jc w:val="center"/>
              <w:textAlignment w:val="baseline"/>
              <w:rPr>
                <w:rFonts w:eastAsia="Times New Roman" w:cstheme="minorHAnsi"/>
                <w:sz w:val="24"/>
                <w:szCs w:val="24"/>
              </w:rPr>
            </w:pPr>
            <w:r w:rsidRPr="00CF0495">
              <w:rPr>
                <w:rFonts w:eastAsia="Times New Roman" w:cstheme="minorHAnsi"/>
              </w:rPr>
              <w:t> </w:t>
            </w:r>
          </w:p>
        </w:tc>
        <w:tc>
          <w:tcPr>
            <w:tcW w:w="4130" w:type="dxa"/>
            <w:tcBorders>
              <w:top w:val="nil"/>
              <w:left w:val="nil"/>
              <w:bottom w:val="single" w:sz="6" w:space="0" w:color="000000" w:themeColor="text1"/>
              <w:right w:val="single" w:sz="6" w:space="0" w:color="000000" w:themeColor="text1"/>
            </w:tcBorders>
            <w:shd w:val="clear" w:color="auto" w:fill="auto"/>
            <w:hideMark/>
          </w:tcPr>
          <w:p w14:paraId="182EEC23" w14:textId="77777777" w:rsidR="00CF0495" w:rsidRPr="00CF0495" w:rsidRDefault="00CF0495" w:rsidP="00C03B2A">
            <w:pPr>
              <w:spacing w:after="0" w:line="240" w:lineRule="auto"/>
              <w:textAlignment w:val="baseline"/>
              <w:rPr>
                <w:rFonts w:eastAsia="Times New Roman" w:cstheme="minorHAnsi"/>
                <w:sz w:val="24"/>
                <w:szCs w:val="24"/>
              </w:rPr>
            </w:pPr>
            <w:r w:rsidRPr="00CF0495">
              <w:rPr>
                <w:rFonts w:eastAsia="Times New Roman" w:cstheme="minorHAnsi"/>
                <w:lang w:val="en-GB"/>
              </w:rPr>
              <w:t>**A healthy diet is recommended as a cornerstone of CVD prevention in all individuals.</w:t>
            </w:r>
            <w:r w:rsidRPr="00CF0495">
              <w:rPr>
                <w:rFonts w:eastAsia="Times New Roman" w:cstheme="minorHAnsi"/>
              </w:rPr>
              <w:t> </w:t>
            </w:r>
          </w:p>
          <w:p w14:paraId="5B25B6CE" w14:textId="77777777" w:rsidR="00CF0495" w:rsidRPr="00CF0495" w:rsidRDefault="00CF0495" w:rsidP="00292E5C">
            <w:pPr>
              <w:spacing w:after="0" w:line="240" w:lineRule="auto"/>
              <w:textAlignment w:val="baseline"/>
              <w:rPr>
                <w:rFonts w:eastAsia="Times New Roman" w:cstheme="minorHAnsi"/>
                <w:sz w:val="24"/>
                <w:szCs w:val="24"/>
              </w:rPr>
            </w:pPr>
            <w:r w:rsidRPr="00CF0495">
              <w:rPr>
                <w:rFonts w:eastAsia="Times New Roman" w:cstheme="minorHAnsi"/>
              </w:rPr>
              <w:t> </w:t>
            </w:r>
          </w:p>
          <w:p w14:paraId="50E2F099" w14:textId="77777777" w:rsidR="00CF0495" w:rsidRPr="00CF0495" w:rsidRDefault="00CF0495" w:rsidP="00292E5C">
            <w:pPr>
              <w:spacing w:after="0" w:line="240" w:lineRule="auto"/>
              <w:textAlignment w:val="baseline"/>
              <w:rPr>
                <w:rFonts w:eastAsia="Times New Roman" w:cstheme="minorHAnsi"/>
                <w:sz w:val="24"/>
                <w:szCs w:val="24"/>
              </w:rPr>
            </w:pPr>
            <w:r w:rsidRPr="00CF0495">
              <w:rPr>
                <w:rFonts w:eastAsia="Times New Roman" w:cstheme="minorHAnsi"/>
                <w:lang w:val="en-GB"/>
              </w:rPr>
              <w:t>HEARTS. Technical package for cardiovascular disease management in primary health care. Healthy-lifestyle counselling. 2018</w:t>
            </w:r>
            <w:r w:rsidRPr="00CF0495">
              <w:rPr>
                <w:rFonts w:eastAsia="Times New Roman" w:cstheme="minorHAnsi"/>
              </w:rPr>
              <w:t> </w:t>
            </w:r>
          </w:p>
          <w:p w14:paraId="2D350FC6" w14:textId="77777777" w:rsidR="00CF0495" w:rsidRPr="00CF0495" w:rsidRDefault="00CF0495" w:rsidP="008E0166">
            <w:pPr>
              <w:spacing w:after="0" w:line="240" w:lineRule="auto"/>
              <w:textAlignment w:val="baseline"/>
              <w:rPr>
                <w:rFonts w:eastAsia="Times New Roman" w:cstheme="minorHAnsi"/>
                <w:sz w:val="24"/>
                <w:szCs w:val="24"/>
              </w:rPr>
            </w:pPr>
            <w:r w:rsidRPr="00CF0495">
              <w:rPr>
                <w:rFonts w:eastAsia="Times New Roman" w:cstheme="minorHAnsi"/>
              </w:rPr>
              <w:t> </w:t>
            </w:r>
          </w:p>
        </w:tc>
      </w:tr>
      <w:tr w:rsidR="00CF0495" w:rsidRPr="00CF0495" w14:paraId="7894BAC9" w14:textId="77777777" w:rsidTr="00646492">
        <w:tc>
          <w:tcPr>
            <w:tcW w:w="2038"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40DFB23"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Physical activity counselling</w:t>
            </w:r>
            <w:r w:rsidRPr="00CF0495">
              <w:rPr>
                <w:rFonts w:eastAsia="Times New Roman" w:cstheme="minorHAnsi"/>
              </w:rPr>
              <w:t> </w:t>
            </w:r>
          </w:p>
        </w:tc>
        <w:tc>
          <w:tcPr>
            <w:tcW w:w="1248" w:type="dxa"/>
            <w:tcBorders>
              <w:top w:val="nil"/>
              <w:left w:val="nil"/>
              <w:bottom w:val="single" w:sz="6" w:space="0" w:color="000000" w:themeColor="text1"/>
              <w:right w:val="single" w:sz="6" w:space="0" w:color="000000" w:themeColor="text1"/>
            </w:tcBorders>
            <w:shd w:val="clear" w:color="auto" w:fill="auto"/>
            <w:hideMark/>
          </w:tcPr>
          <w:p w14:paraId="4768429C"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05D02CCC" w14:textId="77777777" w:rsidR="00CF0495" w:rsidRPr="00CF0495" w:rsidRDefault="00CF0495" w:rsidP="007F38CF">
            <w:pPr>
              <w:spacing w:after="0" w:line="240" w:lineRule="auto"/>
              <w:jc w:val="center"/>
              <w:textAlignment w:val="baseline"/>
              <w:rPr>
                <w:rFonts w:eastAsia="Times New Roman" w:cstheme="minorHAnsi"/>
                <w:sz w:val="24"/>
                <w:szCs w:val="24"/>
              </w:rPr>
            </w:pPr>
            <w:r w:rsidRPr="00CF0495">
              <w:rPr>
                <w:rFonts w:eastAsia="Times New Roman" w:cstheme="minorHAnsi"/>
                <w:lang w:val="en-GB"/>
              </w:rPr>
              <w:t>Annually</w:t>
            </w:r>
            <w:r w:rsidRPr="00CF0495">
              <w:rPr>
                <w:rFonts w:eastAsia="Times New Roman" w:cstheme="minorHAnsi"/>
              </w:rPr>
              <w:t> </w:t>
            </w:r>
          </w:p>
        </w:tc>
        <w:tc>
          <w:tcPr>
            <w:tcW w:w="2034" w:type="dxa"/>
            <w:tcBorders>
              <w:top w:val="nil"/>
              <w:left w:val="nil"/>
              <w:bottom w:val="single" w:sz="6" w:space="0" w:color="000000" w:themeColor="text1"/>
              <w:right w:val="single" w:sz="6" w:space="0" w:color="000000" w:themeColor="text1"/>
            </w:tcBorders>
            <w:shd w:val="clear" w:color="auto" w:fill="auto"/>
            <w:hideMark/>
          </w:tcPr>
          <w:p w14:paraId="1E534496" w14:textId="77777777" w:rsidR="00CF0495" w:rsidRPr="00CF0495" w:rsidRDefault="00CF0495" w:rsidP="00CF4177">
            <w:pPr>
              <w:spacing w:after="0" w:line="240" w:lineRule="auto"/>
              <w:jc w:val="center"/>
              <w:textAlignment w:val="baseline"/>
              <w:rPr>
                <w:rFonts w:eastAsia="Times New Roman" w:cstheme="minorHAnsi"/>
                <w:sz w:val="24"/>
                <w:szCs w:val="24"/>
              </w:rPr>
            </w:pPr>
            <w:r w:rsidRPr="00CF0495">
              <w:rPr>
                <w:rFonts w:eastAsia="Times New Roman" w:cstheme="minorHAnsi"/>
                <w:lang w:val="en-GB"/>
              </w:rPr>
              <w:t>  IHD - I20- I25; Heart failure - I50; Cerebrovascular disease - I67.2; I63; I65; peripheral vascular disease I70.2; I70.9</w:t>
            </w:r>
            <w:r w:rsidRPr="00CF0495">
              <w:rPr>
                <w:rFonts w:eastAsia="Times New Roman" w:cstheme="minorHAnsi"/>
              </w:rPr>
              <w:t> </w:t>
            </w:r>
          </w:p>
          <w:p w14:paraId="7B7AE3FD" w14:textId="77777777" w:rsidR="00CF0495" w:rsidRPr="00CF0495" w:rsidRDefault="00CF0495" w:rsidP="005B602C">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34895546" w14:textId="77777777" w:rsidR="00CF0495" w:rsidRPr="00CF0495" w:rsidRDefault="00CF0495" w:rsidP="00D96BB6">
            <w:pPr>
              <w:spacing w:after="0" w:line="240" w:lineRule="auto"/>
              <w:jc w:val="center"/>
              <w:textAlignment w:val="baseline"/>
              <w:rPr>
                <w:rFonts w:eastAsia="Times New Roman" w:cstheme="minorHAnsi"/>
                <w:sz w:val="24"/>
                <w:szCs w:val="24"/>
              </w:rPr>
            </w:pPr>
            <w:r w:rsidRPr="00CF0495">
              <w:rPr>
                <w:rFonts w:eastAsia="Times New Roman" w:cstheme="minorHAnsi"/>
              </w:rPr>
              <w:t> </w:t>
            </w:r>
          </w:p>
        </w:tc>
        <w:tc>
          <w:tcPr>
            <w:tcW w:w="4130" w:type="dxa"/>
            <w:tcBorders>
              <w:top w:val="nil"/>
              <w:left w:val="nil"/>
              <w:bottom w:val="single" w:sz="6" w:space="0" w:color="000000" w:themeColor="text1"/>
              <w:right w:val="single" w:sz="6" w:space="0" w:color="000000" w:themeColor="text1"/>
            </w:tcBorders>
            <w:shd w:val="clear" w:color="auto" w:fill="auto"/>
            <w:hideMark/>
          </w:tcPr>
          <w:p w14:paraId="13993BB8" w14:textId="77777777" w:rsidR="00CF0495" w:rsidRPr="00CF0495" w:rsidRDefault="00CF0495" w:rsidP="00C03B2A">
            <w:pPr>
              <w:spacing w:after="0" w:line="240" w:lineRule="auto"/>
              <w:textAlignment w:val="baseline"/>
              <w:rPr>
                <w:rFonts w:eastAsia="Times New Roman" w:cstheme="minorHAnsi"/>
                <w:sz w:val="24"/>
                <w:szCs w:val="24"/>
              </w:rPr>
            </w:pPr>
            <w:r w:rsidRPr="00CF0495">
              <w:rPr>
                <w:rFonts w:eastAsia="Times New Roman" w:cstheme="minorHAnsi"/>
                <w:lang w:val="en-GB"/>
              </w:rPr>
              <w:t>**Physical Activity is recommended for low-risk individuals without further assessment.</w:t>
            </w:r>
            <w:r w:rsidRPr="00CF0495">
              <w:rPr>
                <w:rFonts w:eastAsia="Times New Roman" w:cstheme="minorHAnsi"/>
              </w:rPr>
              <w:t> </w:t>
            </w:r>
          </w:p>
        </w:tc>
      </w:tr>
      <w:tr w:rsidR="00CF0495" w:rsidRPr="00CF0495" w14:paraId="6B85B80D" w14:textId="77777777" w:rsidTr="00646492">
        <w:tc>
          <w:tcPr>
            <w:tcW w:w="2038"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CCEB304"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lang w:val="en-GB"/>
              </w:rPr>
              <w:t> A</w:t>
            </w:r>
            <w:r w:rsidRPr="00CF0495">
              <w:rPr>
                <w:rFonts w:eastAsia="Times New Roman" w:cstheme="minorHAnsi"/>
                <w:b/>
                <w:bCs/>
                <w:lang w:val="en-GB"/>
              </w:rPr>
              <w:t>ssessment on harmful use of alcohol and brief intervention</w:t>
            </w:r>
            <w:r w:rsidRPr="00CF0495">
              <w:rPr>
                <w:rFonts w:eastAsia="Times New Roman" w:cstheme="minorHAnsi"/>
                <w:lang w:val="en-GB"/>
              </w:rPr>
              <w:t>s</w:t>
            </w:r>
            <w:r w:rsidRPr="00CF0495">
              <w:rPr>
                <w:rFonts w:eastAsia="Times New Roman" w:cstheme="minorHAnsi"/>
              </w:rPr>
              <w:t> </w:t>
            </w:r>
          </w:p>
          <w:p w14:paraId="20B6A65A"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1A1894F4" w14:textId="77777777" w:rsidR="00CF0495" w:rsidRPr="00CF0495" w:rsidRDefault="00CF0495" w:rsidP="007F38CF">
            <w:pPr>
              <w:spacing w:after="0" w:line="240" w:lineRule="auto"/>
              <w:jc w:val="center"/>
              <w:textAlignment w:val="baseline"/>
              <w:rPr>
                <w:rFonts w:eastAsia="Times New Roman" w:cstheme="minorHAnsi"/>
                <w:sz w:val="24"/>
                <w:szCs w:val="24"/>
              </w:rPr>
            </w:pPr>
            <w:r w:rsidRPr="00CF0495">
              <w:rPr>
                <w:rFonts w:eastAsia="Times New Roman" w:cstheme="minorHAnsi"/>
                <w:lang w:val="en-GB"/>
              </w:rPr>
              <w:t>AJ - added</w:t>
            </w:r>
            <w:r w:rsidRPr="00CF0495">
              <w:rPr>
                <w:rFonts w:eastAsia="Times New Roman" w:cstheme="minorHAnsi"/>
              </w:rPr>
              <w:t> </w:t>
            </w:r>
          </w:p>
        </w:tc>
        <w:tc>
          <w:tcPr>
            <w:tcW w:w="1248" w:type="dxa"/>
            <w:tcBorders>
              <w:top w:val="nil"/>
              <w:left w:val="nil"/>
              <w:bottom w:val="single" w:sz="6" w:space="0" w:color="000000" w:themeColor="text1"/>
              <w:right w:val="single" w:sz="6" w:space="0" w:color="000000" w:themeColor="text1"/>
            </w:tcBorders>
            <w:shd w:val="clear" w:color="auto" w:fill="auto"/>
            <w:hideMark/>
          </w:tcPr>
          <w:p w14:paraId="3C170857" w14:textId="77777777" w:rsidR="00CF0495" w:rsidRPr="00CF0495" w:rsidRDefault="00CF0495" w:rsidP="00CF4177">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5AA7D82E" w14:textId="77777777" w:rsidR="00CF0495" w:rsidRPr="00CF0495" w:rsidRDefault="00CF0495" w:rsidP="005B602C">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Annually</w:t>
            </w:r>
            <w:r w:rsidRPr="00CF0495">
              <w:rPr>
                <w:rFonts w:eastAsia="Times New Roman" w:cstheme="minorHAnsi"/>
              </w:rPr>
              <w:t> </w:t>
            </w:r>
          </w:p>
        </w:tc>
        <w:tc>
          <w:tcPr>
            <w:tcW w:w="2034" w:type="dxa"/>
            <w:tcBorders>
              <w:top w:val="nil"/>
              <w:left w:val="nil"/>
              <w:bottom w:val="single" w:sz="6" w:space="0" w:color="000000" w:themeColor="text1"/>
              <w:right w:val="single" w:sz="6" w:space="0" w:color="000000" w:themeColor="text1"/>
            </w:tcBorders>
            <w:shd w:val="clear" w:color="auto" w:fill="auto"/>
            <w:hideMark/>
          </w:tcPr>
          <w:p w14:paraId="741D5019" w14:textId="77777777" w:rsidR="00CF0495" w:rsidRPr="00CF0495" w:rsidRDefault="00CF0495" w:rsidP="00D96BB6">
            <w:pPr>
              <w:spacing w:after="0" w:line="240" w:lineRule="auto"/>
              <w:jc w:val="center"/>
              <w:textAlignment w:val="baseline"/>
              <w:rPr>
                <w:rFonts w:eastAsia="Times New Roman" w:cstheme="minorHAnsi"/>
                <w:sz w:val="24"/>
                <w:szCs w:val="24"/>
              </w:rPr>
            </w:pPr>
            <w:r w:rsidRPr="00CF0495">
              <w:rPr>
                <w:rFonts w:eastAsia="Times New Roman" w:cstheme="minorHAnsi"/>
                <w:lang w:val="en-GB"/>
              </w:rPr>
              <w:t>  IHD - I20- I25; Heart failure - I50; Cerebrovascular disease - I67.2; I63; I65; peripheral vascular disease I70.2; I70.9</w:t>
            </w:r>
            <w:r w:rsidRPr="00CF0495">
              <w:rPr>
                <w:rFonts w:eastAsia="Times New Roman" w:cstheme="minorHAnsi"/>
              </w:rPr>
              <w:t> </w:t>
            </w:r>
          </w:p>
          <w:p w14:paraId="2396C4CC" w14:textId="77777777" w:rsidR="00CF0495" w:rsidRPr="00CF0495" w:rsidRDefault="00CF0495" w:rsidP="00C03B2A">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6A08875F" w14:textId="77777777" w:rsidR="00CF0495" w:rsidRPr="00CF0495" w:rsidRDefault="00CF0495" w:rsidP="00292E5C">
            <w:pPr>
              <w:spacing w:after="0" w:line="240" w:lineRule="auto"/>
              <w:jc w:val="center"/>
              <w:textAlignment w:val="baseline"/>
              <w:rPr>
                <w:rFonts w:eastAsia="Times New Roman" w:cstheme="minorHAnsi"/>
                <w:sz w:val="24"/>
                <w:szCs w:val="24"/>
              </w:rPr>
            </w:pPr>
            <w:r w:rsidRPr="00CF0495">
              <w:rPr>
                <w:rFonts w:eastAsia="Times New Roman" w:cstheme="minorHAnsi"/>
              </w:rPr>
              <w:t> </w:t>
            </w:r>
          </w:p>
        </w:tc>
        <w:tc>
          <w:tcPr>
            <w:tcW w:w="4130" w:type="dxa"/>
            <w:tcBorders>
              <w:top w:val="nil"/>
              <w:left w:val="nil"/>
              <w:bottom w:val="single" w:sz="6" w:space="0" w:color="000000" w:themeColor="text1"/>
              <w:right w:val="single" w:sz="6" w:space="0" w:color="000000" w:themeColor="text1"/>
            </w:tcBorders>
            <w:shd w:val="clear" w:color="auto" w:fill="auto"/>
            <w:hideMark/>
          </w:tcPr>
          <w:p w14:paraId="643E295E" w14:textId="77777777" w:rsidR="00CF0495" w:rsidRPr="00CF0495" w:rsidRDefault="00CF0495" w:rsidP="00292E5C">
            <w:pPr>
              <w:spacing w:after="0" w:line="240" w:lineRule="auto"/>
              <w:textAlignment w:val="baseline"/>
              <w:rPr>
                <w:rFonts w:eastAsia="Times New Roman" w:cstheme="minorHAnsi"/>
                <w:sz w:val="24"/>
                <w:szCs w:val="24"/>
              </w:rPr>
            </w:pPr>
            <w:r w:rsidRPr="00CF0495">
              <w:rPr>
                <w:rFonts w:eastAsia="Times New Roman" w:cstheme="minorHAnsi"/>
                <w:lang w:val="en-GB"/>
              </w:rPr>
              <w:t>Brief intervention for hazardous and harmful drinking. A manual for use in primary care. Geneva: World Health Organization; 2001 </w:t>
            </w:r>
            <w:r w:rsidRPr="00CF0495">
              <w:rPr>
                <w:rFonts w:eastAsia="Times New Roman" w:cstheme="minorHAnsi"/>
              </w:rPr>
              <w:t> </w:t>
            </w:r>
          </w:p>
          <w:p w14:paraId="3FC5DD88" w14:textId="77777777" w:rsidR="00CF0495" w:rsidRPr="00CF0495" w:rsidRDefault="00CF0495" w:rsidP="008E0166">
            <w:pPr>
              <w:spacing w:after="0" w:line="240" w:lineRule="auto"/>
              <w:textAlignment w:val="baseline"/>
              <w:rPr>
                <w:rFonts w:eastAsia="Times New Roman" w:cstheme="minorHAnsi"/>
                <w:sz w:val="24"/>
                <w:szCs w:val="24"/>
              </w:rPr>
            </w:pPr>
            <w:r w:rsidRPr="00CF0495">
              <w:rPr>
                <w:rFonts w:eastAsia="Times New Roman" w:cstheme="minorHAnsi"/>
              </w:rPr>
              <w:t> </w:t>
            </w:r>
          </w:p>
          <w:p w14:paraId="24D070D7" w14:textId="77777777" w:rsidR="00CF0495" w:rsidRPr="00CF0495" w:rsidRDefault="00CF0495" w:rsidP="005472EC">
            <w:pPr>
              <w:spacing w:after="0" w:line="240" w:lineRule="auto"/>
              <w:textAlignment w:val="baseline"/>
              <w:rPr>
                <w:rFonts w:eastAsia="Times New Roman" w:cstheme="minorHAnsi"/>
                <w:sz w:val="24"/>
                <w:szCs w:val="24"/>
              </w:rPr>
            </w:pPr>
            <w:r w:rsidRPr="00CF0495">
              <w:rPr>
                <w:rFonts w:eastAsia="Times New Roman" w:cstheme="minorHAnsi"/>
                <w:lang w:val="en-GB"/>
              </w:rPr>
              <w:t>HEARTS. Technical package for cardiovascular disease management in primary health care. Healthy-lifestyle counselling. 2018</w:t>
            </w:r>
            <w:r w:rsidRPr="00CF0495">
              <w:rPr>
                <w:rFonts w:eastAsia="Times New Roman" w:cstheme="minorHAnsi"/>
              </w:rPr>
              <w:t> </w:t>
            </w:r>
          </w:p>
        </w:tc>
      </w:tr>
      <w:tr w:rsidR="00CF0495" w:rsidRPr="00CF0495" w14:paraId="78C08A1C" w14:textId="77777777" w:rsidTr="00646492">
        <w:tc>
          <w:tcPr>
            <w:tcW w:w="2038"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3F2C3A9"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Medication review/adjustment</w:t>
            </w:r>
            <w:r w:rsidRPr="00CF0495">
              <w:rPr>
                <w:rFonts w:eastAsia="Times New Roman" w:cstheme="minorHAnsi"/>
              </w:rPr>
              <w:t> </w:t>
            </w:r>
          </w:p>
          <w:p w14:paraId="1348E478"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6E717A4D" w14:textId="77777777" w:rsidR="00CF0495" w:rsidRPr="00CF0495" w:rsidRDefault="00CF0495" w:rsidP="007F38CF">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AJ propose: </w:t>
            </w:r>
            <w:r w:rsidRPr="00CF0495">
              <w:rPr>
                <w:rFonts w:eastAsia="Times New Roman" w:cstheme="minorHAnsi"/>
                <w:lang w:val="en-GB"/>
              </w:rPr>
              <w:t>to remove all details about medications, enough to </w:t>
            </w:r>
            <w:proofErr w:type="gramStart"/>
            <w:r w:rsidRPr="00CF0495">
              <w:rPr>
                <w:rFonts w:eastAsia="Times New Roman" w:cstheme="minorHAnsi"/>
                <w:lang w:val="en-GB"/>
              </w:rPr>
              <w:t>make reference</w:t>
            </w:r>
            <w:proofErr w:type="gramEnd"/>
            <w:r w:rsidRPr="00CF0495">
              <w:rPr>
                <w:rFonts w:eastAsia="Times New Roman" w:cstheme="minorHAnsi"/>
                <w:lang w:val="en-GB"/>
              </w:rPr>
              <w:t xml:space="preserve"> to </w:t>
            </w:r>
            <w:r w:rsidRPr="00CF0495">
              <w:rPr>
                <w:rFonts w:eastAsia="Times New Roman" w:cstheme="minorHAnsi"/>
                <w:lang w:val="en-GB"/>
              </w:rPr>
              <w:lastRenderedPageBreak/>
              <w:t>guidelines. And rename this row – medication review and counselling to ensure compliance with long term medication. (discuss with Irina, team) </w:t>
            </w:r>
            <w:r w:rsidRPr="00CF0495">
              <w:rPr>
                <w:rFonts w:eastAsia="Times New Roman" w:cstheme="minorHAnsi"/>
              </w:rPr>
              <w:t> </w:t>
            </w:r>
          </w:p>
        </w:tc>
        <w:tc>
          <w:tcPr>
            <w:tcW w:w="1248" w:type="dxa"/>
            <w:tcBorders>
              <w:top w:val="nil"/>
              <w:left w:val="nil"/>
              <w:bottom w:val="single" w:sz="6" w:space="0" w:color="000000" w:themeColor="text1"/>
              <w:right w:val="single" w:sz="6" w:space="0" w:color="000000" w:themeColor="text1"/>
            </w:tcBorders>
            <w:shd w:val="clear" w:color="auto" w:fill="auto"/>
            <w:hideMark/>
          </w:tcPr>
          <w:p w14:paraId="126DCA58" w14:textId="77777777" w:rsidR="00CF0495" w:rsidRPr="00CF0495" w:rsidRDefault="00CF0495" w:rsidP="00CF4177">
            <w:pPr>
              <w:spacing w:after="0" w:line="240" w:lineRule="auto"/>
              <w:textAlignment w:val="baseline"/>
              <w:rPr>
                <w:rFonts w:eastAsia="Times New Roman" w:cstheme="minorHAnsi"/>
                <w:sz w:val="24"/>
                <w:szCs w:val="24"/>
              </w:rPr>
            </w:pPr>
            <w:r w:rsidRPr="00CF0495">
              <w:rPr>
                <w:rFonts w:eastAsia="Times New Roman" w:cstheme="minorHAnsi"/>
                <w:lang w:val="en-GB"/>
              </w:rPr>
              <w:lastRenderedPageBreak/>
              <w:t> </w:t>
            </w:r>
            <w:r w:rsidRPr="00CF0495">
              <w:rPr>
                <w:rFonts w:eastAsia="Times New Roman" w:cstheme="minorHAnsi"/>
              </w:rPr>
              <w:t> </w:t>
            </w:r>
          </w:p>
        </w:tc>
        <w:tc>
          <w:tcPr>
            <w:tcW w:w="2034" w:type="dxa"/>
            <w:tcBorders>
              <w:top w:val="nil"/>
              <w:left w:val="nil"/>
              <w:bottom w:val="single" w:sz="6" w:space="0" w:color="000000" w:themeColor="text1"/>
              <w:right w:val="single" w:sz="6" w:space="0" w:color="000000" w:themeColor="text1"/>
            </w:tcBorders>
            <w:shd w:val="clear" w:color="auto" w:fill="auto"/>
            <w:hideMark/>
          </w:tcPr>
          <w:p w14:paraId="18F85AE0" w14:textId="77777777" w:rsidR="00CF0495" w:rsidRPr="00CF0495" w:rsidRDefault="00CF0495" w:rsidP="005B602C">
            <w:pPr>
              <w:spacing w:after="0" w:line="240" w:lineRule="auto"/>
              <w:textAlignment w:val="baseline"/>
              <w:rPr>
                <w:rFonts w:eastAsia="Times New Roman" w:cstheme="minorHAnsi"/>
                <w:sz w:val="24"/>
                <w:szCs w:val="24"/>
              </w:rPr>
            </w:pPr>
            <w:r w:rsidRPr="00CF0495">
              <w:rPr>
                <w:rFonts w:eastAsia="Times New Roman" w:cstheme="minorHAnsi"/>
                <w:lang w:val="en-GB"/>
              </w:rPr>
              <w:t>CAD, IHD, Cerebrovascular disease, peripheral vascular disease</w:t>
            </w:r>
            <w:r w:rsidRPr="00CF0495">
              <w:rPr>
                <w:rFonts w:eastAsia="Times New Roman" w:cstheme="minorHAnsi"/>
              </w:rPr>
              <w:t> </w:t>
            </w:r>
          </w:p>
        </w:tc>
        <w:tc>
          <w:tcPr>
            <w:tcW w:w="4130" w:type="dxa"/>
            <w:tcBorders>
              <w:top w:val="nil"/>
              <w:left w:val="nil"/>
              <w:bottom w:val="single" w:sz="6" w:space="0" w:color="000000" w:themeColor="text1"/>
              <w:right w:val="single" w:sz="6" w:space="0" w:color="000000" w:themeColor="text1"/>
            </w:tcBorders>
            <w:shd w:val="clear" w:color="auto" w:fill="auto"/>
            <w:hideMark/>
          </w:tcPr>
          <w:p w14:paraId="0AC3131A" w14:textId="77777777" w:rsidR="00CF0495" w:rsidRPr="00CF0495" w:rsidRDefault="00CF0495" w:rsidP="00D96BB6">
            <w:pPr>
              <w:spacing w:after="0" w:line="240" w:lineRule="auto"/>
              <w:textAlignment w:val="baseline"/>
              <w:rPr>
                <w:rFonts w:eastAsia="Times New Roman" w:cstheme="minorHAnsi"/>
                <w:sz w:val="24"/>
                <w:szCs w:val="24"/>
              </w:rPr>
            </w:pPr>
            <w:r w:rsidRPr="00CF0495">
              <w:rPr>
                <w:rFonts w:eastAsia="Times New Roman" w:cstheme="minorHAnsi"/>
                <w:lang w:val="en-GB"/>
              </w:rPr>
              <w:t>**Drug treatment is recommended in patients with grade 3 hypertension irrespective of CV risk, as well as in patients with grade 1 or 2 hypertension who are at very high CV risk.</w:t>
            </w:r>
            <w:r w:rsidRPr="00CF0495">
              <w:rPr>
                <w:rFonts w:eastAsia="Times New Roman" w:cstheme="minorHAnsi"/>
              </w:rPr>
              <w:t> </w:t>
            </w:r>
            <w:r w:rsidRPr="00CF0495">
              <w:rPr>
                <w:rFonts w:eastAsia="Times New Roman" w:cstheme="minorHAnsi"/>
              </w:rPr>
              <w:br/>
            </w:r>
            <w:r w:rsidRPr="00CF0495">
              <w:rPr>
                <w:rFonts w:eastAsia="Times New Roman" w:cstheme="minorHAnsi"/>
                <w:lang w:val="en-GB"/>
              </w:rPr>
              <w:t xml:space="preserve">All major BP lowering drug classes (i.e. diuretics, ACE-I, calcium antagonists, </w:t>
            </w:r>
            <w:r w:rsidRPr="00CF0495">
              <w:rPr>
                <w:rFonts w:eastAsia="Times New Roman" w:cstheme="minorHAnsi"/>
                <w:lang w:val="en-GB"/>
              </w:rPr>
              <w:lastRenderedPageBreak/>
              <w:t>ARBs, and ß-blockers) are recommended as BP lowering treatment.</w:t>
            </w:r>
            <w:r w:rsidRPr="00CF0495">
              <w:rPr>
                <w:rFonts w:eastAsia="Times New Roman" w:cstheme="minorHAnsi"/>
              </w:rPr>
              <w:t> </w:t>
            </w:r>
            <w:r w:rsidRPr="00CF0495">
              <w:rPr>
                <w:rFonts w:eastAsia="Times New Roman" w:cstheme="minorHAnsi"/>
              </w:rPr>
              <w:br/>
            </w:r>
            <w:r w:rsidRPr="00CF0495">
              <w:rPr>
                <w:rFonts w:eastAsia="Times New Roman" w:cstheme="minorHAnsi"/>
                <w:lang w:val="en-GB"/>
              </w:rPr>
              <w:t>Renin-angiotensin-aldosterone system blocker is recommended in the treatment of hypertension in DM, particularly in the presence of</w:t>
            </w:r>
            <w:r w:rsidRPr="00CF0495">
              <w:rPr>
                <w:rFonts w:eastAsia="Times New Roman" w:cstheme="minorHAnsi"/>
              </w:rPr>
              <w:t> </w:t>
            </w:r>
            <w:r w:rsidRPr="00CF0495">
              <w:rPr>
                <w:rFonts w:eastAsia="Times New Roman" w:cstheme="minorHAnsi"/>
              </w:rPr>
              <w:br/>
            </w:r>
            <w:r w:rsidRPr="00CF0495">
              <w:rPr>
                <w:rFonts w:eastAsia="Times New Roman" w:cstheme="minorHAnsi"/>
                <w:lang w:val="en-GB"/>
              </w:rPr>
              <w:t>proteinuria or micro-albuminuria.</w:t>
            </w:r>
            <w:r w:rsidRPr="00CF0495">
              <w:rPr>
                <w:rFonts w:eastAsia="Times New Roman" w:cstheme="minorHAnsi"/>
              </w:rPr>
              <w:t> </w:t>
            </w:r>
            <w:r w:rsidRPr="00CF0495">
              <w:rPr>
                <w:rFonts w:eastAsia="Times New Roman" w:cstheme="minorHAnsi"/>
              </w:rPr>
              <w:br/>
            </w:r>
            <w:r w:rsidRPr="00CF0495">
              <w:rPr>
                <w:rFonts w:eastAsia="Times New Roman" w:cstheme="minorHAnsi"/>
                <w:lang w:val="en-GB"/>
              </w:rPr>
              <w:t>ß-blockers and thiazide diuretics are not recommended in hypertensive patients with multiple metabolic risk factors due to the increased risk of DM.</w:t>
            </w:r>
            <w:r w:rsidRPr="00CF0495">
              <w:rPr>
                <w:rFonts w:eastAsia="Times New Roman" w:cstheme="minorHAnsi"/>
              </w:rPr>
              <w:t> </w:t>
            </w:r>
            <w:r w:rsidRPr="00CF0495">
              <w:rPr>
                <w:rFonts w:eastAsia="Times New Roman" w:cstheme="minorHAnsi"/>
              </w:rPr>
              <w:br/>
            </w:r>
            <w:r w:rsidRPr="00CF0495">
              <w:rPr>
                <w:rFonts w:eastAsia="Times New Roman" w:cstheme="minorHAnsi"/>
                <w:lang w:val="en-GB"/>
              </w:rPr>
              <w:t>Antiplatelet therapy is not recommended in individuals without CVD due to the increased risk of major bleeding.</w:t>
            </w:r>
            <w:r w:rsidRPr="00CF0495">
              <w:rPr>
                <w:rFonts w:eastAsia="Times New Roman" w:cstheme="minorHAnsi"/>
              </w:rPr>
              <w:t> </w:t>
            </w:r>
          </w:p>
        </w:tc>
      </w:tr>
    </w:tbl>
    <w:p w14:paraId="0D7F40D2" w14:textId="77777777" w:rsidR="00CF0495" w:rsidRPr="00CF0495" w:rsidRDefault="00CF0495" w:rsidP="005C3BD8">
      <w:pPr>
        <w:spacing w:after="0" w:line="240" w:lineRule="auto"/>
        <w:textAlignment w:val="baseline"/>
        <w:rPr>
          <w:rFonts w:eastAsia="Times New Roman" w:cstheme="minorHAnsi"/>
          <w:sz w:val="18"/>
          <w:szCs w:val="18"/>
        </w:rPr>
      </w:pPr>
      <w:r w:rsidRPr="00CF0495">
        <w:rPr>
          <w:rFonts w:eastAsia="Times New Roman" w:cstheme="minorHAnsi"/>
          <w:color w:val="000000"/>
        </w:rPr>
        <w:lastRenderedPageBreak/>
        <w:t> </w:t>
      </w:r>
    </w:p>
    <w:p w14:paraId="65E67A73" w14:textId="7665E14D" w:rsidR="00CF0495" w:rsidRPr="00CF0495" w:rsidRDefault="0000452A" w:rsidP="00CE1C04">
      <w:pPr>
        <w:spacing w:after="0" w:line="240" w:lineRule="auto"/>
        <w:textAlignment w:val="baseline"/>
        <w:rPr>
          <w:rFonts w:eastAsia="Times New Roman" w:cstheme="minorHAnsi"/>
          <w:sz w:val="18"/>
          <w:szCs w:val="18"/>
        </w:rPr>
      </w:pPr>
      <w:r>
        <w:rPr>
          <w:rFonts w:eastAsia="Times New Roman" w:cstheme="minorHAnsi"/>
          <w:color w:val="000000"/>
        </w:rPr>
        <w:t xml:space="preserve">Table 4. </w:t>
      </w:r>
      <w:r w:rsidR="00CF0495" w:rsidRPr="00CF0495">
        <w:rPr>
          <w:rFonts w:eastAsia="Times New Roman" w:cstheme="minorHAnsi"/>
          <w:color w:val="000000"/>
        </w:rPr>
        <w:t> </w:t>
      </w:r>
      <w:r w:rsidR="00CF0495" w:rsidRPr="00CF0495">
        <w:rPr>
          <w:rFonts w:eastAsia="Times New Roman" w:cstheme="minorHAnsi"/>
          <w:b/>
          <w:bCs/>
          <w:color w:val="000000"/>
        </w:rPr>
        <w:t>Main PHC services for hypertension (ICDX codes: I10-I15)</w:t>
      </w:r>
      <w:r w:rsidR="00CF0495" w:rsidRPr="00CF0495">
        <w:rPr>
          <w:rFonts w:eastAsia="Times New Roman" w:cstheme="minorHAnsi"/>
          <w:color w:val="000000"/>
        </w:rPr>
        <w:t> </w:t>
      </w:r>
    </w:p>
    <w:p w14:paraId="55F47687" w14:textId="77777777" w:rsidR="00CF0495" w:rsidRPr="00CF0495" w:rsidRDefault="00CF0495" w:rsidP="007F38CF">
      <w:pPr>
        <w:spacing w:after="0" w:line="240" w:lineRule="auto"/>
        <w:jc w:val="both"/>
        <w:textAlignment w:val="baseline"/>
        <w:rPr>
          <w:rFonts w:eastAsia="Times New Roman" w:cstheme="minorHAnsi"/>
          <w:sz w:val="18"/>
          <w:szCs w:val="18"/>
        </w:rPr>
      </w:pPr>
      <w:r w:rsidRPr="00CF0495">
        <w:rPr>
          <w:rFonts w:eastAsia="Times New Roman" w:cstheme="minorHAnsi"/>
          <w:color w:val="4471C4"/>
        </w:rPr>
        <w:t> </w:t>
      </w:r>
    </w:p>
    <w:tbl>
      <w:tblPr>
        <w:tblW w:w="945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4"/>
        <w:gridCol w:w="1318"/>
        <w:gridCol w:w="1016"/>
        <w:gridCol w:w="2484"/>
        <w:gridCol w:w="2728"/>
      </w:tblGrid>
      <w:tr w:rsidR="00CF0495" w:rsidRPr="00CF0495" w14:paraId="0F18E56A" w14:textId="77777777" w:rsidTr="0000452A">
        <w:tc>
          <w:tcPr>
            <w:tcW w:w="19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73F056" w14:textId="77777777" w:rsidR="00CF0495" w:rsidRPr="00CF0495" w:rsidRDefault="00CF0495" w:rsidP="00CF4177">
            <w:pPr>
              <w:spacing w:after="0" w:line="240" w:lineRule="auto"/>
              <w:textAlignment w:val="baseline"/>
              <w:rPr>
                <w:rFonts w:eastAsia="Times New Roman" w:cstheme="minorHAnsi"/>
                <w:sz w:val="24"/>
                <w:szCs w:val="24"/>
              </w:rPr>
            </w:pPr>
            <w:r w:rsidRPr="00CF0495">
              <w:rPr>
                <w:rFonts w:eastAsia="Times New Roman" w:cstheme="minorHAnsi"/>
                <w:b/>
                <w:bCs/>
                <w:lang w:val="en-GB"/>
              </w:rPr>
              <w:t>Services </w:t>
            </w:r>
            <w:r w:rsidRPr="00CF0495">
              <w:rPr>
                <w:rFonts w:eastAsia="Times New Roman" w:cstheme="minorHAnsi"/>
              </w:rPr>
              <w:t> </w:t>
            </w:r>
          </w:p>
        </w:tc>
        <w:tc>
          <w:tcPr>
            <w:tcW w:w="1318"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60D7DE2B" w14:textId="77777777" w:rsidR="00CF0495" w:rsidRPr="00CF0495" w:rsidRDefault="00CF0495" w:rsidP="005B602C">
            <w:pPr>
              <w:spacing w:after="0" w:line="240" w:lineRule="auto"/>
              <w:textAlignment w:val="baseline"/>
              <w:rPr>
                <w:rFonts w:eastAsia="Times New Roman" w:cstheme="minorHAnsi"/>
                <w:sz w:val="24"/>
                <w:szCs w:val="24"/>
              </w:rPr>
            </w:pPr>
            <w:r w:rsidRPr="00CF0495">
              <w:rPr>
                <w:rFonts w:eastAsia="Times New Roman" w:cstheme="minorHAnsi"/>
                <w:b/>
                <w:bCs/>
                <w:lang w:val="en-GB"/>
              </w:rPr>
              <w:t>Standard</w:t>
            </w:r>
            <w:r w:rsidRPr="00CF0495">
              <w:rPr>
                <w:rFonts w:eastAsia="Times New Roman" w:cstheme="minorHAnsi"/>
              </w:rPr>
              <w:t> </w:t>
            </w:r>
          </w:p>
        </w:tc>
        <w:tc>
          <w:tcPr>
            <w:tcW w:w="1016"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54730A09" w14:textId="77777777" w:rsidR="00CF0495" w:rsidRPr="00CF0495" w:rsidRDefault="00CF0495" w:rsidP="00D96BB6">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Frequency</w:t>
            </w:r>
            <w:r w:rsidRPr="00CF0495">
              <w:rPr>
                <w:rFonts w:eastAsia="Times New Roman" w:cstheme="minorHAnsi"/>
              </w:rPr>
              <w:t> </w:t>
            </w:r>
          </w:p>
        </w:tc>
        <w:tc>
          <w:tcPr>
            <w:tcW w:w="2484"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5C54E31E" w14:textId="77777777" w:rsidR="00CF0495" w:rsidRPr="00CF0495" w:rsidRDefault="00CF0495" w:rsidP="00C03B2A">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Target population based on ICD-10 codes</w:t>
            </w:r>
            <w:r w:rsidRPr="00CF0495">
              <w:rPr>
                <w:rFonts w:eastAsia="Times New Roman" w:cstheme="minorHAnsi"/>
              </w:rPr>
              <w:t> </w:t>
            </w:r>
          </w:p>
        </w:tc>
        <w:tc>
          <w:tcPr>
            <w:tcW w:w="2729"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3F99ECA9" w14:textId="77777777" w:rsidR="00CF0495" w:rsidRPr="00CF0495" w:rsidRDefault="00CF0495" w:rsidP="00292E5C">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International standard</w:t>
            </w:r>
            <w:r w:rsidRPr="00CF0495">
              <w:rPr>
                <w:rFonts w:eastAsia="Times New Roman" w:cstheme="minorHAnsi"/>
              </w:rPr>
              <w:t> </w:t>
            </w:r>
          </w:p>
        </w:tc>
      </w:tr>
      <w:tr w:rsidR="00CF0495" w:rsidRPr="00CF0495" w14:paraId="59CC473A" w14:textId="77777777" w:rsidTr="0000452A">
        <w:tc>
          <w:tcPr>
            <w:tcW w:w="190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925DB10"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BP measurement</w:t>
            </w:r>
            <w:r w:rsidRPr="00CF0495">
              <w:rPr>
                <w:rFonts w:eastAsia="Times New Roman" w:cstheme="minorHAnsi"/>
              </w:rPr>
              <w:t> </w:t>
            </w:r>
          </w:p>
        </w:tc>
        <w:tc>
          <w:tcPr>
            <w:tcW w:w="1318" w:type="dxa"/>
            <w:tcBorders>
              <w:top w:val="nil"/>
              <w:left w:val="nil"/>
              <w:bottom w:val="single" w:sz="6" w:space="0" w:color="000000" w:themeColor="text1"/>
              <w:right w:val="single" w:sz="6" w:space="0" w:color="000000" w:themeColor="text1"/>
            </w:tcBorders>
            <w:shd w:val="clear" w:color="auto" w:fill="auto"/>
            <w:hideMark/>
          </w:tcPr>
          <w:p w14:paraId="4C51E08F"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BP measured during last year, at least once a year, measured during every visit, self-measurement</w:t>
            </w:r>
            <w:r w:rsidRPr="00CF0495">
              <w:rPr>
                <w:rFonts w:eastAsia="Times New Roman" w:cstheme="minorHAnsi"/>
              </w:rPr>
              <w:t> </w:t>
            </w:r>
          </w:p>
        </w:tc>
        <w:tc>
          <w:tcPr>
            <w:tcW w:w="1016" w:type="dxa"/>
            <w:tcBorders>
              <w:top w:val="nil"/>
              <w:left w:val="nil"/>
              <w:bottom w:val="single" w:sz="6" w:space="0" w:color="000000" w:themeColor="text1"/>
              <w:right w:val="single" w:sz="6" w:space="0" w:color="000000" w:themeColor="text1"/>
            </w:tcBorders>
            <w:shd w:val="clear" w:color="auto" w:fill="auto"/>
            <w:hideMark/>
          </w:tcPr>
          <w:p w14:paraId="7C20AF6D"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1 X per year</w:t>
            </w:r>
            <w:r w:rsidRPr="00CF0495">
              <w:rPr>
                <w:rFonts w:eastAsia="Times New Roman" w:cstheme="minorHAnsi"/>
              </w:rPr>
              <w:t> </w:t>
            </w:r>
          </w:p>
        </w:tc>
        <w:tc>
          <w:tcPr>
            <w:tcW w:w="2484" w:type="dxa"/>
            <w:tcBorders>
              <w:top w:val="nil"/>
              <w:left w:val="nil"/>
              <w:bottom w:val="single" w:sz="6" w:space="0" w:color="000000" w:themeColor="text1"/>
              <w:right w:val="single" w:sz="6" w:space="0" w:color="000000" w:themeColor="text1"/>
            </w:tcBorders>
            <w:shd w:val="clear" w:color="auto" w:fill="auto"/>
            <w:hideMark/>
          </w:tcPr>
          <w:p w14:paraId="0CF6F4DE" w14:textId="668F190E" w:rsidR="00CF0495" w:rsidRPr="00CF0495" w:rsidRDefault="00CF0495" w:rsidP="007F38CF">
            <w:pPr>
              <w:spacing w:after="0" w:line="240" w:lineRule="auto"/>
              <w:textAlignment w:val="baseline"/>
              <w:rPr>
                <w:rFonts w:eastAsia="Times New Roman" w:cstheme="minorHAnsi"/>
                <w:sz w:val="24"/>
                <w:szCs w:val="24"/>
              </w:rPr>
            </w:pPr>
            <w:r w:rsidRPr="00CF0495">
              <w:rPr>
                <w:rFonts w:eastAsia="Times New Roman" w:cstheme="minorHAnsi"/>
                <w:lang w:val="en-GB"/>
              </w:rPr>
              <w:t>Patients with diagnosis of essential hypertension </w:t>
            </w:r>
            <w:r w:rsidRPr="00CF0495">
              <w:rPr>
                <w:rFonts w:eastAsia="Times New Roman" w:cstheme="minorHAnsi"/>
                <w:b/>
                <w:bCs/>
                <w:lang w:val="en-GB"/>
              </w:rPr>
              <w:t>I10-I15</w:t>
            </w:r>
            <w:r w:rsidRPr="00CF0495">
              <w:rPr>
                <w:rFonts w:eastAsia="Times New Roman" w:cstheme="minorHAnsi"/>
              </w:rPr>
              <w:t> </w:t>
            </w:r>
          </w:p>
        </w:tc>
        <w:tc>
          <w:tcPr>
            <w:tcW w:w="2729" w:type="dxa"/>
            <w:tcBorders>
              <w:top w:val="nil"/>
              <w:left w:val="nil"/>
              <w:bottom w:val="single" w:sz="6" w:space="0" w:color="000000" w:themeColor="text1"/>
              <w:right w:val="single" w:sz="6" w:space="0" w:color="000000" w:themeColor="text1"/>
            </w:tcBorders>
            <w:shd w:val="clear" w:color="auto" w:fill="auto"/>
            <w:hideMark/>
          </w:tcPr>
          <w:p w14:paraId="791C9D52" w14:textId="77777777" w:rsidR="00CF0495" w:rsidRPr="00CF0495" w:rsidRDefault="00CF0495" w:rsidP="00CF4177">
            <w:pPr>
              <w:spacing w:after="0" w:line="240" w:lineRule="auto"/>
              <w:textAlignment w:val="baseline"/>
              <w:rPr>
                <w:rFonts w:eastAsia="Times New Roman" w:cstheme="minorHAnsi"/>
                <w:sz w:val="24"/>
                <w:szCs w:val="24"/>
              </w:rPr>
            </w:pPr>
            <w:r w:rsidRPr="00CF0495">
              <w:rPr>
                <w:rFonts w:eastAsia="Times New Roman" w:cstheme="minorHAnsi"/>
                <w:lang w:val="en-GB"/>
              </w:rPr>
              <w:t>After the initiation of antihypertensive drug therapy, it is important to review the patient at least once within the first 2 months to evaluate the effects.   Once the BP target is reached, a visit interval of a few months is reasonable, and evidence has been obtained that no difference exists in BP control between 3- and 6-month intervals </w:t>
            </w:r>
            <w:r w:rsidRPr="00CF0495">
              <w:rPr>
                <w:rFonts w:eastAsia="Times New Roman" w:cstheme="minorHAnsi"/>
              </w:rPr>
              <w:t> </w:t>
            </w:r>
          </w:p>
        </w:tc>
      </w:tr>
      <w:tr w:rsidR="00CF0495" w:rsidRPr="00CF0495" w14:paraId="7D849A80" w14:textId="77777777" w:rsidTr="0000452A">
        <w:tc>
          <w:tcPr>
            <w:tcW w:w="190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CD56067"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Fasting glucose test</w:t>
            </w:r>
            <w:r w:rsidRPr="00CF0495">
              <w:rPr>
                <w:rFonts w:eastAsia="Times New Roman" w:cstheme="minorHAnsi"/>
              </w:rPr>
              <w:t> </w:t>
            </w:r>
          </w:p>
        </w:tc>
        <w:tc>
          <w:tcPr>
            <w:tcW w:w="1318" w:type="dxa"/>
            <w:tcBorders>
              <w:top w:val="nil"/>
              <w:left w:val="nil"/>
              <w:bottom w:val="single" w:sz="6" w:space="0" w:color="000000" w:themeColor="text1"/>
              <w:right w:val="single" w:sz="6" w:space="0" w:color="000000" w:themeColor="text1"/>
            </w:tcBorders>
            <w:shd w:val="clear" w:color="auto" w:fill="auto"/>
            <w:hideMark/>
          </w:tcPr>
          <w:p w14:paraId="70E00B35"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Fasting glucose 1X during last 12 months </w:t>
            </w:r>
            <w:r w:rsidRPr="00CF0495">
              <w:rPr>
                <w:rFonts w:eastAsia="Times New Roman" w:cstheme="minorHAnsi"/>
              </w:rPr>
              <w:t> </w:t>
            </w:r>
          </w:p>
        </w:tc>
        <w:tc>
          <w:tcPr>
            <w:tcW w:w="1016" w:type="dxa"/>
            <w:tcBorders>
              <w:top w:val="nil"/>
              <w:left w:val="nil"/>
              <w:bottom w:val="single" w:sz="6" w:space="0" w:color="000000" w:themeColor="text1"/>
              <w:right w:val="single" w:sz="6" w:space="0" w:color="000000" w:themeColor="text1"/>
            </w:tcBorders>
            <w:shd w:val="clear" w:color="auto" w:fill="auto"/>
            <w:hideMark/>
          </w:tcPr>
          <w:p w14:paraId="5E1AEE82"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1 X per year</w:t>
            </w:r>
            <w:r w:rsidRPr="00CF0495">
              <w:rPr>
                <w:rFonts w:eastAsia="Times New Roman" w:cstheme="minorHAnsi"/>
              </w:rPr>
              <w:t> </w:t>
            </w:r>
          </w:p>
        </w:tc>
        <w:tc>
          <w:tcPr>
            <w:tcW w:w="2484" w:type="dxa"/>
            <w:tcBorders>
              <w:top w:val="nil"/>
              <w:left w:val="nil"/>
              <w:bottom w:val="single" w:sz="6" w:space="0" w:color="000000" w:themeColor="text1"/>
              <w:right w:val="single" w:sz="6" w:space="0" w:color="000000" w:themeColor="text1"/>
            </w:tcBorders>
            <w:shd w:val="clear" w:color="auto" w:fill="auto"/>
            <w:hideMark/>
          </w:tcPr>
          <w:p w14:paraId="4A3CCD9D" w14:textId="77777777" w:rsidR="00CF0495" w:rsidRPr="00CF0495" w:rsidRDefault="00CF0495" w:rsidP="007F38CF">
            <w:pPr>
              <w:spacing w:after="0" w:line="240" w:lineRule="auto"/>
              <w:textAlignment w:val="baseline"/>
              <w:rPr>
                <w:rFonts w:eastAsia="Times New Roman" w:cstheme="minorHAnsi"/>
                <w:sz w:val="24"/>
                <w:szCs w:val="24"/>
              </w:rPr>
            </w:pPr>
            <w:r w:rsidRPr="00CF0495">
              <w:rPr>
                <w:rFonts w:eastAsia="Times New Roman" w:cstheme="minorHAnsi"/>
                <w:lang w:val="en-GB"/>
              </w:rPr>
              <w:t>Patients with diagnosis of essential hypertension </w:t>
            </w:r>
            <w:r w:rsidRPr="00CF0495">
              <w:rPr>
                <w:rFonts w:eastAsia="Times New Roman" w:cstheme="minorHAnsi"/>
                <w:b/>
                <w:bCs/>
                <w:lang w:val="en-GB"/>
              </w:rPr>
              <w:t>I10-I15</w:t>
            </w:r>
            <w:r w:rsidRPr="00CF0495">
              <w:rPr>
                <w:rFonts w:eastAsia="Times New Roman" w:cstheme="minorHAnsi"/>
              </w:rPr>
              <w:t> </w:t>
            </w:r>
          </w:p>
        </w:tc>
        <w:tc>
          <w:tcPr>
            <w:tcW w:w="2729" w:type="dxa"/>
            <w:tcBorders>
              <w:top w:val="nil"/>
              <w:left w:val="nil"/>
              <w:bottom w:val="single" w:sz="6" w:space="0" w:color="000000" w:themeColor="text1"/>
              <w:right w:val="single" w:sz="6" w:space="0" w:color="000000" w:themeColor="text1"/>
            </w:tcBorders>
            <w:shd w:val="clear" w:color="auto" w:fill="auto"/>
            <w:hideMark/>
          </w:tcPr>
          <w:p w14:paraId="19A8D874" w14:textId="77777777" w:rsidR="00CF0495" w:rsidRPr="00CF0495" w:rsidRDefault="00CF0495" w:rsidP="00CF4177">
            <w:pPr>
              <w:spacing w:after="0" w:line="240" w:lineRule="auto"/>
              <w:textAlignment w:val="baseline"/>
              <w:rPr>
                <w:rFonts w:eastAsia="Times New Roman" w:cstheme="minorHAnsi"/>
                <w:sz w:val="24"/>
                <w:szCs w:val="24"/>
              </w:rPr>
            </w:pPr>
            <w:r w:rsidRPr="00CF0495">
              <w:rPr>
                <w:rFonts w:eastAsia="Times New Roman" w:cstheme="minorHAnsi"/>
                <w:lang w:val="en-GB"/>
              </w:rPr>
              <w:t>Fasting blood glucose and glycated HbA1c (for the initial assessment)</w:t>
            </w:r>
            <w:r w:rsidRPr="00CF0495">
              <w:rPr>
                <w:rFonts w:eastAsia="Times New Roman" w:cstheme="minorHAnsi"/>
              </w:rPr>
              <w:t> </w:t>
            </w:r>
          </w:p>
        </w:tc>
      </w:tr>
      <w:tr w:rsidR="00CF0495" w:rsidRPr="00CF0495" w14:paraId="5B1E05FB" w14:textId="77777777" w:rsidTr="0000452A">
        <w:tc>
          <w:tcPr>
            <w:tcW w:w="190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32821D3" w14:textId="77777777" w:rsidR="00CF0495" w:rsidRPr="00CF0495" w:rsidRDefault="00CF0495" w:rsidP="005C3BD8">
            <w:pPr>
              <w:spacing w:after="0" w:line="240" w:lineRule="auto"/>
              <w:jc w:val="center"/>
              <w:textAlignment w:val="baseline"/>
              <w:rPr>
                <w:rFonts w:eastAsia="Times New Roman"/>
                <w:sz w:val="24"/>
                <w:szCs w:val="24"/>
              </w:rPr>
            </w:pPr>
            <w:r w:rsidRPr="7CA39189">
              <w:rPr>
                <w:rFonts w:eastAsia="Times New Roman"/>
                <w:b/>
                <w:lang w:val="en-GB"/>
              </w:rPr>
              <w:t>Dyslipidaemia screening (LDL-C, TC, HDL or </w:t>
            </w:r>
            <w:proofErr w:type="spellStart"/>
            <w:r w:rsidRPr="7CA39189">
              <w:rPr>
                <w:rFonts w:eastAsia="Times New Roman"/>
                <w:b/>
                <w:lang w:val="en-GB"/>
              </w:rPr>
              <w:t>non_HDL</w:t>
            </w:r>
            <w:proofErr w:type="spellEnd"/>
            <w:r w:rsidRPr="7CA39189">
              <w:rPr>
                <w:rFonts w:eastAsia="Times New Roman"/>
                <w:b/>
                <w:lang w:val="en-GB"/>
              </w:rPr>
              <w:t>)</w:t>
            </w:r>
            <w:r w:rsidRPr="7CA39189">
              <w:rPr>
                <w:rFonts w:eastAsia="Times New Roman"/>
              </w:rPr>
              <w:t> </w:t>
            </w:r>
          </w:p>
        </w:tc>
        <w:tc>
          <w:tcPr>
            <w:tcW w:w="1318" w:type="dxa"/>
            <w:tcBorders>
              <w:top w:val="nil"/>
              <w:left w:val="nil"/>
              <w:bottom w:val="single" w:sz="6" w:space="0" w:color="000000" w:themeColor="text1"/>
              <w:right w:val="single" w:sz="6" w:space="0" w:color="000000" w:themeColor="text1"/>
            </w:tcBorders>
            <w:shd w:val="clear" w:color="auto" w:fill="auto"/>
            <w:hideMark/>
          </w:tcPr>
          <w:p w14:paraId="15A68946"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Lipid panel/ non-HDL cholesterol screening during last 12 months</w:t>
            </w:r>
            <w:r w:rsidRPr="00CF0495">
              <w:rPr>
                <w:rFonts w:eastAsia="Times New Roman" w:cstheme="minorHAnsi"/>
              </w:rPr>
              <w:t> </w:t>
            </w:r>
          </w:p>
        </w:tc>
        <w:tc>
          <w:tcPr>
            <w:tcW w:w="1016" w:type="dxa"/>
            <w:tcBorders>
              <w:top w:val="nil"/>
              <w:left w:val="nil"/>
              <w:bottom w:val="single" w:sz="6" w:space="0" w:color="000000" w:themeColor="text1"/>
              <w:right w:val="single" w:sz="6" w:space="0" w:color="000000" w:themeColor="text1"/>
            </w:tcBorders>
            <w:shd w:val="clear" w:color="auto" w:fill="auto"/>
            <w:hideMark/>
          </w:tcPr>
          <w:p w14:paraId="30ED124E"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1 X per year</w:t>
            </w:r>
            <w:r w:rsidRPr="00CF0495">
              <w:rPr>
                <w:rFonts w:eastAsia="Times New Roman" w:cstheme="minorHAnsi"/>
              </w:rPr>
              <w:t> </w:t>
            </w:r>
          </w:p>
        </w:tc>
        <w:tc>
          <w:tcPr>
            <w:tcW w:w="2484" w:type="dxa"/>
            <w:tcBorders>
              <w:top w:val="nil"/>
              <w:left w:val="nil"/>
              <w:bottom w:val="single" w:sz="6" w:space="0" w:color="000000" w:themeColor="text1"/>
              <w:right w:val="single" w:sz="6" w:space="0" w:color="000000" w:themeColor="text1"/>
            </w:tcBorders>
            <w:shd w:val="clear" w:color="auto" w:fill="auto"/>
            <w:hideMark/>
          </w:tcPr>
          <w:p w14:paraId="11E405F1" w14:textId="77777777" w:rsidR="00CF0495" w:rsidRPr="00CF0495" w:rsidRDefault="00CF0495" w:rsidP="007F38CF">
            <w:pPr>
              <w:spacing w:after="0" w:line="240" w:lineRule="auto"/>
              <w:textAlignment w:val="baseline"/>
              <w:rPr>
                <w:rFonts w:eastAsia="Times New Roman" w:cstheme="minorHAnsi"/>
                <w:sz w:val="24"/>
                <w:szCs w:val="24"/>
              </w:rPr>
            </w:pPr>
            <w:r w:rsidRPr="00CF0495">
              <w:rPr>
                <w:rFonts w:eastAsia="Times New Roman" w:cstheme="minorHAnsi"/>
                <w:lang w:val="en-GB"/>
              </w:rPr>
              <w:t>Patients with diagnosis of essential hypertension </w:t>
            </w:r>
            <w:r w:rsidRPr="00CF0495">
              <w:rPr>
                <w:rFonts w:eastAsia="Times New Roman" w:cstheme="minorHAnsi"/>
                <w:b/>
                <w:bCs/>
                <w:lang w:val="en-GB"/>
              </w:rPr>
              <w:t>I10-I15</w:t>
            </w:r>
            <w:r w:rsidRPr="00CF0495">
              <w:rPr>
                <w:rFonts w:eastAsia="Times New Roman" w:cstheme="minorHAnsi"/>
              </w:rPr>
              <w:t> </w:t>
            </w:r>
          </w:p>
        </w:tc>
        <w:tc>
          <w:tcPr>
            <w:tcW w:w="2729" w:type="dxa"/>
            <w:tcBorders>
              <w:top w:val="nil"/>
              <w:left w:val="nil"/>
              <w:bottom w:val="single" w:sz="6" w:space="0" w:color="000000" w:themeColor="text1"/>
              <w:right w:val="single" w:sz="6" w:space="0" w:color="000000" w:themeColor="text1"/>
            </w:tcBorders>
            <w:shd w:val="clear" w:color="auto" w:fill="auto"/>
            <w:hideMark/>
          </w:tcPr>
          <w:p w14:paraId="73C4AC97" w14:textId="24D4431C" w:rsidR="00CF0495" w:rsidRPr="00CF0495" w:rsidRDefault="00CF0495" w:rsidP="00CF4177">
            <w:pPr>
              <w:spacing w:after="0" w:line="240" w:lineRule="auto"/>
              <w:textAlignment w:val="baseline"/>
              <w:rPr>
                <w:rFonts w:eastAsia="Times New Roman"/>
              </w:rPr>
            </w:pPr>
            <w:r w:rsidRPr="772D9D5C">
              <w:rPr>
                <w:rFonts w:eastAsia="Times New Roman"/>
                <w:lang w:val="en-GB"/>
              </w:rPr>
              <w:t>Blood lipids: total cholesterol, LDL cholesterol, HDL cholesterol, TG</w:t>
            </w:r>
            <w:r w:rsidRPr="772D9D5C">
              <w:rPr>
                <w:rFonts w:eastAsia="Times New Roman"/>
              </w:rPr>
              <w:t> </w:t>
            </w:r>
          </w:p>
        </w:tc>
      </w:tr>
      <w:tr w:rsidR="00CF0495" w:rsidRPr="00CF0495" w14:paraId="499A220B" w14:textId="77777777" w:rsidTr="0000452A">
        <w:tc>
          <w:tcPr>
            <w:tcW w:w="190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9D84208"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Nephropathy screening</w:t>
            </w:r>
            <w:r w:rsidRPr="00CF0495">
              <w:rPr>
                <w:rFonts w:eastAsia="Times New Roman" w:cstheme="minorHAnsi"/>
              </w:rPr>
              <w:t> </w:t>
            </w:r>
          </w:p>
        </w:tc>
        <w:tc>
          <w:tcPr>
            <w:tcW w:w="1318" w:type="dxa"/>
            <w:tcBorders>
              <w:top w:val="nil"/>
              <w:left w:val="nil"/>
              <w:bottom w:val="single" w:sz="6" w:space="0" w:color="000000" w:themeColor="text1"/>
              <w:right w:val="single" w:sz="6" w:space="0" w:color="000000" w:themeColor="text1"/>
            </w:tcBorders>
            <w:shd w:val="clear" w:color="auto" w:fill="auto"/>
            <w:hideMark/>
          </w:tcPr>
          <w:p w14:paraId="6869EA32"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Creatinine</w:t>
            </w:r>
            <w:r w:rsidRPr="00CF0495">
              <w:rPr>
                <w:rFonts w:eastAsia="Times New Roman" w:cstheme="minorHAnsi"/>
              </w:rPr>
              <w:t> </w:t>
            </w:r>
          </w:p>
        </w:tc>
        <w:tc>
          <w:tcPr>
            <w:tcW w:w="1016" w:type="dxa"/>
            <w:tcBorders>
              <w:top w:val="nil"/>
              <w:left w:val="nil"/>
              <w:bottom w:val="single" w:sz="6" w:space="0" w:color="000000" w:themeColor="text1"/>
              <w:right w:val="single" w:sz="6" w:space="0" w:color="000000" w:themeColor="text1"/>
            </w:tcBorders>
            <w:shd w:val="clear" w:color="auto" w:fill="auto"/>
            <w:hideMark/>
          </w:tcPr>
          <w:p w14:paraId="424A7055"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1 X per year</w:t>
            </w:r>
            <w:r w:rsidRPr="00CF0495">
              <w:rPr>
                <w:rFonts w:eastAsia="Times New Roman" w:cstheme="minorHAnsi"/>
              </w:rPr>
              <w:t> </w:t>
            </w:r>
          </w:p>
        </w:tc>
        <w:tc>
          <w:tcPr>
            <w:tcW w:w="2484" w:type="dxa"/>
            <w:tcBorders>
              <w:top w:val="nil"/>
              <w:left w:val="nil"/>
              <w:bottom w:val="single" w:sz="6" w:space="0" w:color="000000" w:themeColor="text1"/>
              <w:right w:val="single" w:sz="6" w:space="0" w:color="000000" w:themeColor="text1"/>
            </w:tcBorders>
            <w:shd w:val="clear" w:color="auto" w:fill="auto"/>
            <w:hideMark/>
          </w:tcPr>
          <w:p w14:paraId="3CC4437F" w14:textId="77777777" w:rsidR="00CF0495" w:rsidRPr="00CF0495" w:rsidRDefault="00CF0495" w:rsidP="007F38CF">
            <w:pPr>
              <w:spacing w:after="0" w:line="240" w:lineRule="auto"/>
              <w:textAlignment w:val="baseline"/>
              <w:rPr>
                <w:rFonts w:eastAsia="Times New Roman" w:cstheme="minorHAnsi"/>
                <w:sz w:val="24"/>
                <w:szCs w:val="24"/>
              </w:rPr>
            </w:pPr>
            <w:r w:rsidRPr="00CF0495">
              <w:rPr>
                <w:rFonts w:eastAsia="Times New Roman" w:cstheme="minorHAnsi"/>
                <w:lang w:val="en-GB"/>
              </w:rPr>
              <w:t>Patients with diagnosis of essential hypertension </w:t>
            </w:r>
            <w:r w:rsidRPr="00CF0495">
              <w:rPr>
                <w:rFonts w:eastAsia="Times New Roman" w:cstheme="minorHAnsi"/>
                <w:b/>
                <w:bCs/>
                <w:lang w:val="en-GB"/>
              </w:rPr>
              <w:t>I10-I15</w:t>
            </w:r>
            <w:r w:rsidRPr="00CF0495">
              <w:rPr>
                <w:rFonts w:eastAsia="Times New Roman" w:cstheme="minorHAnsi"/>
              </w:rPr>
              <w:t> </w:t>
            </w:r>
          </w:p>
        </w:tc>
        <w:tc>
          <w:tcPr>
            <w:tcW w:w="2729" w:type="dxa"/>
            <w:tcBorders>
              <w:top w:val="nil"/>
              <w:left w:val="nil"/>
              <w:bottom w:val="single" w:sz="6" w:space="0" w:color="000000" w:themeColor="text1"/>
              <w:right w:val="single" w:sz="6" w:space="0" w:color="000000" w:themeColor="text1"/>
            </w:tcBorders>
            <w:shd w:val="clear" w:color="auto" w:fill="auto"/>
            <w:hideMark/>
          </w:tcPr>
          <w:p w14:paraId="505E3813" w14:textId="77777777" w:rsidR="00CF0495" w:rsidRPr="00CF0495" w:rsidRDefault="00CF0495" w:rsidP="00CF4177">
            <w:pPr>
              <w:spacing w:after="0" w:line="240" w:lineRule="auto"/>
              <w:textAlignment w:val="baseline"/>
              <w:rPr>
                <w:rFonts w:eastAsia="Times New Roman" w:cstheme="minorHAnsi"/>
                <w:sz w:val="24"/>
                <w:szCs w:val="24"/>
              </w:rPr>
            </w:pPr>
            <w:r w:rsidRPr="00CF0495">
              <w:rPr>
                <w:rFonts w:eastAsia="Times New Roman" w:cstheme="minorHAnsi"/>
                <w:lang w:val="en-GB"/>
              </w:rPr>
              <w:t>Blood creatinine and eGFR </w:t>
            </w:r>
            <w:r w:rsidRPr="00CF0495">
              <w:rPr>
                <w:rFonts w:eastAsia="Times New Roman" w:cstheme="minorHAnsi"/>
              </w:rPr>
              <w:t> </w:t>
            </w:r>
          </w:p>
        </w:tc>
      </w:tr>
      <w:tr w:rsidR="00CF0495" w:rsidRPr="00CF0495" w14:paraId="0783E4D7" w14:textId="77777777" w:rsidTr="0000452A">
        <w:tc>
          <w:tcPr>
            <w:tcW w:w="190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918E47A" w14:textId="77777777" w:rsidR="00CF0495" w:rsidRPr="00CF0495" w:rsidRDefault="00CF0495" w:rsidP="005C3BD8">
            <w:pPr>
              <w:spacing w:after="0" w:line="240" w:lineRule="auto"/>
              <w:textAlignment w:val="baseline"/>
              <w:rPr>
                <w:rFonts w:eastAsia="Times New Roman" w:cstheme="minorHAnsi"/>
                <w:sz w:val="24"/>
                <w:szCs w:val="24"/>
              </w:rPr>
            </w:pPr>
            <w:r w:rsidRPr="00CF0495">
              <w:rPr>
                <w:rFonts w:eastAsia="Times New Roman" w:cstheme="minorHAnsi"/>
              </w:rPr>
              <w:lastRenderedPageBreak/>
              <w:t> </w:t>
            </w:r>
          </w:p>
        </w:tc>
        <w:tc>
          <w:tcPr>
            <w:tcW w:w="1318" w:type="dxa"/>
            <w:tcBorders>
              <w:top w:val="nil"/>
              <w:left w:val="nil"/>
              <w:bottom w:val="single" w:sz="6" w:space="0" w:color="000000" w:themeColor="text1"/>
              <w:right w:val="single" w:sz="6" w:space="0" w:color="000000" w:themeColor="text1"/>
            </w:tcBorders>
            <w:shd w:val="clear" w:color="auto" w:fill="auto"/>
            <w:hideMark/>
          </w:tcPr>
          <w:p w14:paraId="0B01E60E"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Urinalysis</w:t>
            </w:r>
            <w:r w:rsidRPr="00CF0495">
              <w:rPr>
                <w:rFonts w:eastAsia="Times New Roman" w:cstheme="minorHAnsi"/>
              </w:rPr>
              <w:t> </w:t>
            </w:r>
          </w:p>
        </w:tc>
        <w:tc>
          <w:tcPr>
            <w:tcW w:w="1016" w:type="dxa"/>
            <w:tcBorders>
              <w:top w:val="nil"/>
              <w:left w:val="nil"/>
              <w:bottom w:val="single" w:sz="6" w:space="0" w:color="000000" w:themeColor="text1"/>
              <w:right w:val="single" w:sz="6" w:space="0" w:color="000000" w:themeColor="text1"/>
            </w:tcBorders>
            <w:shd w:val="clear" w:color="auto" w:fill="auto"/>
            <w:hideMark/>
          </w:tcPr>
          <w:p w14:paraId="62E3505F"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1 X per year</w:t>
            </w:r>
            <w:r w:rsidRPr="00CF0495">
              <w:rPr>
                <w:rFonts w:eastAsia="Times New Roman" w:cstheme="minorHAnsi"/>
              </w:rPr>
              <w:t> </w:t>
            </w:r>
          </w:p>
        </w:tc>
        <w:tc>
          <w:tcPr>
            <w:tcW w:w="2484" w:type="dxa"/>
            <w:tcBorders>
              <w:top w:val="nil"/>
              <w:left w:val="nil"/>
              <w:bottom w:val="single" w:sz="6" w:space="0" w:color="000000" w:themeColor="text1"/>
              <w:right w:val="single" w:sz="6" w:space="0" w:color="000000" w:themeColor="text1"/>
            </w:tcBorders>
            <w:shd w:val="clear" w:color="auto" w:fill="auto"/>
            <w:hideMark/>
          </w:tcPr>
          <w:p w14:paraId="458F2993" w14:textId="77777777" w:rsidR="00CF0495" w:rsidRPr="00CF0495" w:rsidRDefault="00CF0495" w:rsidP="007F38CF">
            <w:pPr>
              <w:spacing w:after="0" w:line="240" w:lineRule="auto"/>
              <w:textAlignment w:val="baseline"/>
              <w:rPr>
                <w:rFonts w:eastAsia="Times New Roman" w:cstheme="minorHAnsi"/>
                <w:sz w:val="24"/>
                <w:szCs w:val="24"/>
              </w:rPr>
            </w:pPr>
            <w:r w:rsidRPr="00CF0495">
              <w:rPr>
                <w:rFonts w:eastAsia="Times New Roman" w:cstheme="minorHAnsi"/>
                <w:lang w:val="en-GB"/>
              </w:rPr>
              <w:t>Patients with diagnosis of essential hypertension </w:t>
            </w:r>
            <w:r w:rsidRPr="00CF0495">
              <w:rPr>
                <w:rFonts w:eastAsia="Times New Roman" w:cstheme="minorHAnsi"/>
                <w:b/>
                <w:bCs/>
                <w:lang w:val="en-GB"/>
              </w:rPr>
              <w:t>I10-I15</w:t>
            </w:r>
            <w:r w:rsidRPr="00CF0495">
              <w:rPr>
                <w:rFonts w:eastAsia="Times New Roman" w:cstheme="minorHAnsi"/>
              </w:rPr>
              <w:t> </w:t>
            </w:r>
          </w:p>
        </w:tc>
        <w:tc>
          <w:tcPr>
            <w:tcW w:w="2729" w:type="dxa"/>
            <w:tcBorders>
              <w:top w:val="nil"/>
              <w:left w:val="nil"/>
              <w:bottom w:val="single" w:sz="6" w:space="0" w:color="000000" w:themeColor="text1"/>
              <w:right w:val="single" w:sz="6" w:space="0" w:color="000000" w:themeColor="text1"/>
            </w:tcBorders>
            <w:shd w:val="clear" w:color="auto" w:fill="auto"/>
            <w:hideMark/>
          </w:tcPr>
          <w:p w14:paraId="203AB6CF" w14:textId="77777777" w:rsidR="00CF0495" w:rsidRPr="00CF0495" w:rsidRDefault="00CF0495" w:rsidP="00CF4177">
            <w:pPr>
              <w:spacing w:after="0" w:line="240" w:lineRule="auto"/>
              <w:textAlignment w:val="baseline"/>
              <w:rPr>
                <w:rFonts w:eastAsia="Times New Roman" w:cstheme="minorHAnsi"/>
                <w:sz w:val="24"/>
                <w:szCs w:val="24"/>
              </w:rPr>
            </w:pPr>
            <w:r w:rsidRPr="00CF0495">
              <w:rPr>
                <w:rFonts w:eastAsia="Times New Roman" w:cstheme="minorHAnsi"/>
                <w:lang w:val="en-GB"/>
              </w:rPr>
              <w:t>Urine analysis by dipstick test and, more sensitive test -   albumin/creatinine ratio (ACR) </w:t>
            </w:r>
            <w:r w:rsidRPr="00CF0495">
              <w:rPr>
                <w:rFonts w:eastAsia="Times New Roman" w:cstheme="minorHAnsi"/>
              </w:rPr>
              <w:t> </w:t>
            </w:r>
          </w:p>
        </w:tc>
      </w:tr>
      <w:tr w:rsidR="00CF0495" w:rsidRPr="00CF0495" w14:paraId="48526C55" w14:textId="77777777" w:rsidTr="0000452A">
        <w:tc>
          <w:tcPr>
            <w:tcW w:w="190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9EEC413" w14:textId="77777777" w:rsidR="00CF0495" w:rsidRPr="00CF0495" w:rsidRDefault="00CF0495" w:rsidP="005C3BD8">
            <w:pPr>
              <w:spacing w:after="0" w:line="240" w:lineRule="auto"/>
              <w:textAlignment w:val="baseline"/>
              <w:rPr>
                <w:rFonts w:eastAsia="Times New Roman" w:cstheme="minorHAnsi"/>
                <w:sz w:val="24"/>
                <w:szCs w:val="24"/>
              </w:rPr>
            </w:pPr>
            <w:r w:rsidRPr="00CF0495">
              <w:rPr>
                <w:rFonts w:eastAsia="Times New Roman" w:cstheme="minorHAnsi"/>
              </w:rPr>
              <w:t> </w:t>
            </w:r>
          </w:p>
        </w:tc>
        <w:tc>
          <w:tcPr>
            <w:tcW w:w="1318" w:type="dxa"/>
            <w:tcBorders>
              <w:top w:val="nil"/>
              <w:left w:val="nil"/>
              <w:bottom w:val="single" w:sz="6" w:space="0" w:color="000000" w:themeColor="text1"/>
              <w:right w:val="single" w:sz="6" w:space="0" w:color="000000" w:themeColor="text1"/>
            </w:tcBorders>
            <w:shd w:val="clear" w:color="auto" w:fill="auto"/>
            <w:hideMark/>
          </w:tcPr>
          <w:p w14:paraId="07E5010C"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GFR</w:t>
            </w:r>
            <w:r w:rsidRPr="00CF0495">
              <w:rPr>
                <w:rFonts w:eastAsia="Times New Roman" w:cstheme="minorHAnsi"/>
              </w:rPr>
              <w:t> </w:t>
            </w:r>
          </w:p>
        </w:tc>
        <w:tc>
          <w:tcPr>
            <w:tcW w:w="1016" w:type="dxa"/>
            <w:tcBorders>
              <w:top w:val="nil"/>
              <w:left w:val="nil"/>
              <w:bottom w:val="single" w:sz="6" w:space="0" w:color="000000" w:themeColor="text1"/>
              <w:right w:val="single" w:sz="6" w:space="0" w:color="000000" w:themeColor="text1"/>
            </w:tcBorders>
            <w:shd w:val="clear" w:color="auto" w:fill="auto"/>
            <w:hideMark/>
          </w:tcPr>
          <w:p w14:paraId="7765CB4D"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1 X per year</w:t>
            </w:r>
            <w:r w:rsidRPr="00CF0495">
              <w:rPr>
                <w:rFonts w:eastAsia="Times New Roman" w:cstheme="minorHAnsi"/>
              </w:rPr>
              <w:t> </w:t>
            </w:r>
          </w:p>
        </w:tc>
        <w:tc>
          <w:tcPr>
            <w:tcW w:w="2484" w:type="dxa"/>
            <w:tcBorders>
              <w:top w:val="nil"/>
              <w:left w:val="nil"/>
              <w:bottom w:val="single" w:sz="6" w:space="0" w:color="000000" w:themeColor="text1"/>
              <w:right w:val="single" w:sz="6" w:space="0" w:color="000000" w:themeColor="text1"/>
            </w:tcBorders>
            <w:shd w:val="clear" w:color="auto" w:fill="auto"/>
            <w:hideMark/>
          </w:tcPr>
          <w:p w14:paraId="17352DAE" w14:textId="77777777" w:rsidR="00CF0495" w:rsidRPr="00CF0495" w:rsidRDefault="00CF0495" w:rsidP="007F38CF">
            <w:pPr>
              <w:spacing w:after="0" w:line="240" w:lineRule="auto"/>
              <w:textAlignment w:val="baseline"/>
              <w:rPr>
                <w:rFonts w:eastAsia="Times New Roman" w:cstheme="minorHAnsi"/>
                <w:sz w:val="24"/>
                <w:szCs w:val="24"/>
              </w:rPr>
            </w:pPr>
            <w:r w:rsidRPr="00CF0495">
              <w:rPr>
                <w:rFonts w:eastAsia="Times New Roman" w:cstheme="minorHAnsi"/>
                <w:lang w:val="en-GB"/>
              </w:rPr>
              <w:t>Patients with diagnosis of essential hypertension </w:t>
            </w:r>
            <w:r w:rsidRPr="00CF0495">
              <w:rPr>
                <w:rFonts w:eastAsia="Times New Roman" w:cstheme="minorHAnsi"/>
                <w:b/>
                <w:bCs/>
                <w:lang w:val="en-GB"/>
              </w:rPr>
              <w:t>I10-I15</w:t>
            </w:r>
            <w:r w:rsidRPr="00CF0495">
              <w:rPr>
                <w:rFonts w:eastAsia="Times New Roman" w:cstheme="minorHAnsi"/>
              </w:rPr>
              <w:t> </w:t>
            </w:r>
          </w:p>
        </w:tc>
        <w:tc>
          <w:tcPr>
            <w:tcW w:w="2729" w:type="dxa"/>
            <w:tcBorders>
              <w:top w:val="nil"/>
              <w:left w:val="nil"/>
              <w:bottom w:val="single" w:sz="6" w:space="0" w:color="000000" w:themeColor="text1"/>
              <w:right w:val="single" w:sz="6" w:space="0" w:color="000000" w:themeColor="text1"/>
            </w:tcBorders>
            <w:shd w:val="clear" w:color="auto" w:fill="auto"/>
            <w:hideMark/>
          </w:tcPr>
          <w:p w14:paraId="6E26247B" w14:textId="77777777" w:rsidR="00CF0495" w:rsidRPr="00CF0495" w:rsidRDefault="00CF0495" w:rsidP="00CF4177">
            <w:pPr>
              <w:spacing w:after="0" w:line="240" w:lineRule="auto"/>
              <w:textAlignment w:val="baseline"/>
              <w:rPr>
                <w:rFonts w:eastAsia="Times New Roman" w:cstheme="minorHAnsi"/>
                <w:sz w:val="24"/>
                <w:szCs w:val="24"/>
              </w:rPr>
            </w:pPr>
            <w:r w:rsidRPr="00CF0495">
              <w:rPr>
                <w:rFonts w:eastAsia="Times New Roman" w:cstheme="minorHAnsi"/>
                <w:lang w:val="en-GB"/>
              </w:rPr>
              <w:t> </w:t>
            </w:r>
            <w:r w:rsidRPr="00CF0495">
              <w:rPr>
                <w:rFonts w:eastAsia="Times New Roman" w:cstheme="minorHAnsi"/>
              </w:rPr>
              <w:t> </w:t>
            </w:r>
          </w:p>
        </w:tc>
      </w:tr>
      <w:tr w:rsidR="00CF0495" w:rsidRPr="00CF0495" w14:paraId="71D6419F" w14:textId="77777777" w:rsidTr="0000452A">
        <w:tc>
          <w:tcPr>
            <w:tcW w:w="190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D12D737" w14:textId="77777777" w:rsidR="00CF0495" w:rsidRPr="00CF0495" w:rsidRDefault="00CF0495" w:rsidP="005C3BD8">
            <w:pPr>
              <w:spacing w:after="0" w:line="240" w:lineRule="auto"/>
              <w:textAlignment w:val="baseline"/>
              <w:rPr>
                <w:rFonts w:eastAsia="Times New Roman" w:cstheme="minorHAnsi"/>
                <w:sz w:val="24"/>
                <w:szCs w:val="24"/>
              </w:rPr>
            </w:pPr>
            <w:r w:rsidRPr="00CF0495">
              <w:rPr>
                <w:rFonts w:eastAsia="Times New Roman" w:cstheme="minorHAnsi"/>
              </w:rPr>
              <w:t> </w:t>
            </w:r>
          </w:p>
        </w:tc>
        <w:tc>
          <w:tcPr>
            <w:tcW w:w="1318" w:type="dxa"/>
            <w:tcBorders>
              <w:top w:val="nil"/>
              <w:left w:val="nil"/>
              <w:bottom w:val="single" w:sz="6" w:space="0" w:color="000000" w:themeColor="text1"/>
              <w:right w:val="single" w:sz="6" w:space="0" w:color="000000" w:themeColor="text1"/>
            </w:tcBorders>
            <w:shd w:val="clear" w:color="auto" w:fill="auto"/>
            <w:hideMark/>
          </w:tcPr>
          <w:p w14:paraId="76D726C1"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ACR</w:t>
            </w:r>
            <w:r w:rsidRPr="00CF0495">
              <w:rPr>
                <w:rFonts w:eastAsia="Times New Roman" w:cstheme="minorHAnsi"/>
              </w:rPr>
              <w:t> </w:t>
            </w:r>
          </w:p>
        </w:tc>
        <w:tc>
          <w:tcPr>
            <w:tcW w:w="1016" w:type="dxa"/>
            <w:tcBorders>
              <w:top w:val="nil"/>
              <w:left w:val="nil"/>
              <w:bottom w:val="single" w:sz="6" w:space="0" w:color="000000" w:themeColor="text1"/>
              <w:right w:val="single" w:sz="6" w:space="0" w:color="000000" w:themeColor="text1"/>
            </w:tcBorders>
            <w:shd w:val="clear" w:color="auto" w:fill="auto"/>
            <w:hideMark/>
          </w:tcPr>
          <w:p w14:paraId="36F6A8C9"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1 X per year</w:t>
            </w:r>
            <w:r w:rsidRPr="00CF0495">
              <w:rPr>
                <w:rFonts w:eastAsia="Times New Roman" w:cstheme="minorHAnsi"/>
              </w:rPr>
              <w:t> </w:t>
            </w:r>
          </w:p>
        </w:tc>
        <w:tc>
          <w:tcPr>
            <w:tcW w:w="2484" w:type="dxa"/>
            <w:tcBorders>
              <w:top w:val="nil"/>
              <w:left w:val="nil"/>
              <w:bottom w:val="single" w:sz="6" w:space="0" w:color="000000" w:themeColor="text1"/>
              <w:right w:val="single" w:sz="6" w:space="0" w:color="000000" w:themeColor="text1"/>
            </w:tcBorders>
            <w:shd w:val="clear" w:color="auto" w:fill="auto"/>
            <w:hideMark/>
          </w:tcPr>
          <w:p w14:paraId="2FB5E570" w14:textId="77777777" w:rsidR="00CF0495" w:rsidRPr="00CF0495" w:rsidRDefault="00CF0495" w:rsidP="007F38CF">
            <w:pPr>
              <w:spacing w:after="0" w:line="240" w:lineRule="auto"/>
              <w:textAlignment w:val="baseline"/>
              <w:rPr>
                <w:rFonts w:eastAsia="Times New Roman" w:cstheme="minorHAnsi"/>
                <w:sz w:val="24"/>
                <w:szCs w:val="24"/>
              </w:rPr>
            </w:pPr>
            <w:r w:rsidRPr="00CF0495">
              <w:rPr>
                <w:rFonts w:eastAsia="Times New Roman" w:cstheme="minorHAnsi"/>
                <w:lang w:val="en-GB"/>
              </w:rPr>
              <w:t>Patients with diagnosis of essential hypertension </w:t>
            </w:r>
            <w:r w:rsidRPr="00CF0495">
              <w:rPr>
                <w:rFonts w:eastAsia="Times New Roman" w:cstheme="minorHAnsi"/>
              </w:rPr>
              <w:t> </w:t>
            </w:r>
          </w:p>
        </w:tc>
        <w:tc>
          <w:tcPr>
            <w:tcW w:w="2729" w:type="dxa"/>
            <w:tcBorders>
              <w:top w:val="nil"/>
              <w:left w:val="nil"/>
              <w:bottom w:val="single" w:sz="6" w:space="0" w:color="000000" w:themeColor="text1"/>
              <w:right w:val="single" w:sz="6" w:space="0" w:color="000000" w:themeColor="text1"/>
            </w:tcBorders>
            <w:shd w:val="clear" w:color="auto" w:fill="auto"/>
            <w:hideMark/>
          </w:tcPr>
          <w:p w14:paraId="702FB8ED" w14:textId="77777777" w:rsidR="00CF0495" w:rsidRPr="00CF0495" w:rsidRDefault="00CF0495" w:rsidP="00CF4177">
            <w:pPr>
              <w:spacing w:after="0" w:line="240" w:lineRule="auto"/>
              <w:textAlignment w:val="baseline"/>
              <w:rPr>
                <w:rFonts w:eastAsia="Times New Roman" w:cstheme="minorHAnsi"/>
                <w:sz w:val="24"/>
                <w:szCs w:val="24"/>
              </w:rPr>
            </w:pPr>
            <w:r w:rsidRPr="00CF0495">
              <w:rPr>
                <w:rFonts w:eastAsia="Times New Roman" w:cstheme="minorHAnsi"/>
                <w:lang w:val="en-GB"/>
              </w:rPr>
              <w:t> </w:t>
            </w:r>
            <w:r w:rsidRPr="00CF0495">
              <w:rPr>
                <w:rFonts w:eastAsia="Times New Roman" w:cstheme="minorHAnsi"/>
              </w:rPr>
              <w:t> </w:t>
            </w:r>
          </w:p>
        </w:tc>
      </w:tr>
      <w:tr w:rsidR="00CF0495" w:rsidRPr="00CF0495" w14:paraId="477A52FC" w14:textId="77777777" w:rsidTr="0000452A">
        <w:tc>
          <w:tcPr>
            <w:tcW w:w="190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3A075C2"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Hypertensive heart disease screening</w:t>
            </w:r>
            <w:r w:rsidRPr="00CF0495">
              <w:rPr>
                <w:rFonts w:eastAsia="Times New Roman" w:cstheme="minorHAnsi"/>
              </w:rPr>
              <w:t> </w:t>
            </w:r>
          </w:p>
        </w:tc>
        <w:tc>
          <w:tcPr>
            <w:tcW w:w="1318" w:type="dxa"/>
            <w:tcBorders>
              <w:top w:val="nil"/>
              <w:left w:val="nil"/>
              <w:bottom w:val="single" w:sz="6" w:space="0" w:color="000000" w:themeColor="text1"/>
              <w:right w:val="single" w:sz="6" w:space="0" w:color="000000" w:themeColor="text1"/>
            </w:tcBorders>
            <w:shd w:val="clear" w:color="auto" w:fill="auto"/>
            <w:hideMark/>
          </w:tcPr>
          <w:p w14:paraId="7DD27D32"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ECG</w:t>
            </w:r>
            <w:r w:rsidRPr="00CF0495">
              <w:rPr>
                <w:rFonts w:eastAsia="Times New Roman" w:cstheme="minorHAnsi"/>
              </w:rPr>
              <w:t> </w:t>
            </w:r>
          </w:p>
        </w:tc>
        <w:tc>
          <w:tcPr>
            <w:tcW w:w="1016" w:type="dxa"/>
            <w:tcBorders>
              <w:top w:val="nil"/>
              <w:left w:val="nil"/>
              <w:bottom w:val="single" w:sz="6" w:space="0" w:color="000000" w:themeColor="text1"/>
              <w:right w:val="single" w:sz="6" w:space="0" w:color="000000" w:themeColor="text1"/>
            </w:tcBorders>
            <w:shd w:val="clear" w:color="auto" w:fill="auto"/>
            <w:hideMark/>
          </w:tcPr>
          <w:p w14:paraId="0F19F2AF"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1 X per year</w:t>
            </w:r>
            <w:r w:rsidRPr="00CF0495">
              <w:rPr>
                <w:rFonts w:eastAsia="Times New Roman" w:cstheme="minorHAnsi"/>
              </w:rPr>
              <w:t> </w:t>
            </w:r>
          </w:p>
        </w:tc>
        <w:tc>
          <w:tcPr>
            <w:tcW w:w="2484" w:type="dxa"/>
            <w:tcBorders>
              <w:top w:val="nil"/>
              <w:left w:val="nil"/>
              <w:bottom w:val="single" w:sz="6" w:space="0" w:color="000000" w:themeColor="text1"/>
              <w:right w:val="single" w:sz="6" w:space="0" w:color="000000" w:themeColor="text1"/>
            </w:tcBorders>
            <w:shd w:val="clear" w:color="auto" w:fill="auto"/>
            <w:hideMark/>
          </w:tcPr>
          <w:p w14:paraId="717FDF70" w14:textId="77777777" w:rsidR="00CF0495" w:rsidRPr="00CF0495" w:rsidRDefault="00CF0495" w:rsidP="007F38CF">
            <w:pPr>
              <w:spacing w:after="0" w:line="240" w:lineRule="auto"/>
              <w:textAlignment w:val="baseline"/>
              <w:rPr>
                <w:rFonts w:eastAsia="Times New Roman" w:cstheme="minorHAnsi"/>
                <w:sz w:val="24"/>
                <w:szCs w:val="24"/>
              </w:rPr>
            </w:pPr>
            <w:r w:rsidRPr="00CF0495">
              <w:rPr>
                <w:rFonts w:eastAsia="Times New Roman" w:cstheme="minorHAnsi"/>
                <w:lang w:val="en-GB"/>
              </w:rPr>
              <w:t>Patients with diagnosis of essential hypertension </w:t>
            </w:r>
            <w:r w:rsidRPr="00CF0495">
              <w:rPr>
                <w:rFonts w:eastAsia="Times New Roman" w:cstheme="minorHAnsi"/>
                <w:b/>
                <w:bCs/>
                <w:lang w:val="en-GB"/>
              </w:rPr>
              <w:t>I10-I15</w:t>
            </w:r>
            <w:r w:rsidRPr="00CF0495">
              <w:rPr>
                <w:rFonts w:eastAsia="Times New Roman" w:cstheme="minorHAnsi"/>
              </w:rPr>
              <w:t> </w:t>
            </w:r>
          </w:p>
        </w:tc>
        <w:tc>
          <w:tcPr>
            <w:tcW w:w="2729" w:type="dxa"/>
            <w:tcBorders>
              <w:top w:val="nil"/>
              <w:left w:val="nil"/>
              <w:bottom w:val="single" w:sz="6" w:space="0" w:color="000000" w:themeColor="text1"/>
              <w:right w:val="single" w:sz="6" w:space="0" w:color="000000" w:themeColor="text1"/>
            </w:tcBorders>
            <w:shd w:val="clear" w:color="auto" w:fill="auto"/>
            <w:hideMark/>
          </w:tcPr>
          <w:p w14:paraId="51ABD0E9" w14:textId="77777777" w:rsidR="00CF0495" w:rsidRPr="00CF0495" w:rsidRDefault="00CF0495" w:rsidP="00CF4177">
            <w:pPr>
              <w:spacing w:after="0" w:line="240" w:lineRule="auto"/>
              <w:textAlignment w:val="baseline"/>
              <w:rPr>
                <w:rFonts w:eastAsia="Times New Roman" w:cstheme="minorHAnsi"/>
                <w:sz w:val="24"/>
                <w:szCs w:val="24"/>
              </w:rPr>
            </w:pPr>
            <w:r w:rsidRPr="00CF0495">
              <w:rPr>
                <w:rFonts w:eastAsia="Times New Roman" w:cstheme="minorHAnsi"/>
                <w:lang w:val="en-GB"/>
              </w:rPr>
              <w:t>12-lead ECG </w:t>
            </w:r>
            <w:r w:rsidRPr="00CF0495">
              <w:rPr>
                <w:rFonts w:eastAsia="Times New Roman" w:cstheme="minorHAnsi"/>
              </w:rPr>
              <w:t> </w:t>
            </w:r>
          </w:p>
        </w:tc>
      </w:tr>
      <w:tr w:rsidR="00CF0495" w:rsidRPr="00CF0495" w14:paraId="2239E523" w14:textId="77777777" w:rsidTr="0000452A">
        <w:tc>
          <w:tcPr>
            <w:tcW w:w="190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ACE6D4E"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BMI and waist measurement</w:t>
            </w:r>
            <w:r w:rsidRPr="00CF0495">
              <w:rPr>
                <w:rFonts w:eastAsia="Times New Roman" w:cstheme="minorHAnsi"/>
              </w:rPr>
              <w:t> </w:t>
            </w:r>
          </w:p>
        </w:tc>
        <w:tc>
          <w:tcPr>
            <w:tcW w:w="1318" w:type="dxa"/>
            <w:tcBorders>
              <w:top w:val="nil"/>
              <w:left w:val="nil"/>
              <w:bottom w:val="single" w:sz="6" w:space="0" w:color="000000" w:themeColor="text1"/>
              <w:right w:val="single" w:sz="6" w:space="0" w:color="000000" w:themeColor="text1"/>
            </w:tcBorders>
            <w:shd w:val="clear" w:color="auto" w:fill="auto"/>
            <w:hideMark/>
          </w:tcPr>
          <w:p w14:paraId="1C44286C"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BMI and waist circumference measured during last 12 months</w:t>
            </w:r>
            <w:r w:rsidRPr="00CF0495">
              <w:rPr>
                <w:rFonts w:eastAsia="Times New Roman" w:cstheme="minorHAnsi"/>
              </w:rPr>
              <w:t> </w:t>
            </w:r>
          </w:p>
        </w:tc>
        <w:tc>
          <w:tcPr>
            <w:tcW w:w="1016" w:type="dxa"/>
            <w:tcBorders>
              <w:top w:val="nil"/>
              <w:left w:val="nil"/>
              <w:bottom w:val="single" w:sz="6" w:space="0" w:color="000000" w:themeColor="text1"/>
              <w:right w:val="single" w:sz="6" w:space="0" w:color="000000" w:themeColor="text1"/>
            </w:tcBorders>
            <w:shd w:val="clear" w:color="auto" w:fill="auto"/>
            <w:hideMark/>
          </w:tcPr>
          <w:p w14:paraId="7DCF7DF7"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1 X per year</w:t>
            </w:r>
            <w:r w:rsidRPr="00CF0495">
              <w:rPr>
                <w:rFonts w:eastAsia="Times New Roman" w:cstheme="minorHAnsi"/>
              </w:rPr>
              <w:t> </w:t>
            </w:r>
          </w:p>
        </w:tc>
        <w:tc>
          <w:tcPr>
            <w:tcW w:w="2484" w:type="dxa"/>
            <w:tcBorders>
              <w:top w:val="nil"/>
              <w:left w:val="nil"/>
              <w:bottom w:val="single" w:sz="6" w:space="0" w:color="000000" w:themeColor="text1"/>
              <w:right w:val="single" w:sz="6" w:space="0" w:color="000000" w:themeColor="text1"/>
            </w:tcBorders>
            <w:shd w:val="clear" w:color="auto" w:fill="auto"/>
            <w:hideMark/>
          </w:tcPr>
          <w:p w14:paraId="1C20588E" w14:textId="77777777" w:rsidR="00CF0495" w:rsidRPr="00CF0495" w:rsidRDefault="00CF0495" w:rsidP="007F38CF">
            <w:pPr>
              <w:spacing w:after="0" w:line="240" w:lineRule="auto"/>
              <w:textAlignment w:val="baseline"/>
              <w:rPr>
                <w:rFonts w:eastAsia="Times New Roman" w:cstheme="minorHAnsi"/>
                <w:sz w:val="24"/>
                <w:szCs w:val="24"/>
              </w:rPr>
            </w:pPr>
            <w:r w:rsidRPr="00CF0495">
              <w:rPr>
                <w:rFonts w:eastAsia="Times New Roman" w:cstheme="minorHAnsi"/>
                <w:lang w:val="en-GB"/>
              </w:rPr>
              <w:t>Patients with diagnosis of essential hypertension </w:t>
            </w:r>
            <w:r w:rsidRPr="00CF0495">
              <w:rPr>
                <w:rFonts w:eastAsia="Times New Roman" w:cstheme="minorHAnsi"/>
                <w:b/>
                <w:bCs/>
                <w:lang w:val="en-GB"/>
              </w:rPr>
              <w:t>I10-I15</w:t>
            </w:r>
            <w:r w:rsidRPr="00CF0495">
              <w:rPr>
                <w:rFonts w:eastAsia="Times New Roman" w:cstheme="minorHAnsi"/>
              </w:rPr>
              <w:t> </w:t>
            </w:r>
          </w:p>
        </w:tc>
        <w:tc>
          <w:tcPr>
            <w:tcW w:w="2729" w:type="dxa"/>
            <w:tcBorders>
              <w:top w:val="nil"/>
              <w:left w:val="nil"/>
              <w:bottom w:val="single" w:sz="6" w:space="0" w:color="000000" w:themeColor="text1"/>
              <w:right w:val="single" w:sz="6" w:space="0" w:color="000000" w:themeColor="text1"/>
            </w:tcBorders>
            <w:shd w:val="clear" w:color="auto" w:fill="auto"/>
            <w:hideMark/>
          </w:tcPr>
          <w:p w14:paraId="1FF201C0" w14:textId="77777777" w:rsidR="00CF0495" w:rsidRPr="00CF0495" w:rsidRDefault="00CF0495" w:rsidP="00CF4177">
            <w:pPr>
              <w:spacing w:after="0" w:line="240" w:lineRule="auto"/>
              <w:textAlignment w:val="baseline"/>
              <w:rPr>
                <w:rFonts w:eastAsia="Times New Roman" w:cstheme="minorHAnsi"/>
                <w:sz w:val="24"/>
                <w:szCs w:val="24"/>
              </w:rPr>
            </w:pPr>
            <w:r w:rsidRPr="00CF0495">
              <w:rPr>
                <w:rFonts w:eastAsia="Times New Roman" w:cstheme="minorHAnsi"/>
                <w:lang w:val="en-GB"/>
              </w:rPr>
              <w:t>Weight and height measured on a calibrated scale, with calculation of BMI or waist circumference</w:t>
            </w:r>
            <w:r w:rsidRPr="00CF0495">
              <w:rPr>
                <w:rFonts w:eastAsia="Times New Roman" w:cstheme="minorHAnsi"/>
              </w:rPr>
              <w:t> </w:t>
            </w:r>
          </w:p>
        </w:tc>
      </w:tr>
      <w:tr w:rsidR="00CF0495" w:rsidRPr="00CF0495" w14:paraId="32CB72A6" w14:textId="77777777" w:rsidTr="0000452A">
        <w:tc>
          <w:tcPr>
            <w:tcW w:w="190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2184702"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Eye examination</w:t>
            </w:r>
            <w:r w:rsidRPr="00CF0495">
              <w:rPr>
                <w:rFonts w:eastAsia="Times New Roman" w:cstheme="minorHAnsi"/>
              </w:rPr>
              <w:t> </w:t>
            </w:r>
          </w:p>
        </w:tc>
        <w:tc>
          <w:tcPr>
            <w:tcW w:w="1318" w:type="dxa"/>
            <w:tcBorders>
              <w:top w:val="nil"/>
              <w:left w:val="nil"/>
              <w:bottom w:val="single" w:sz="6" w:space="0" w:color="000000" w:themeColor="text1"/>
              <w:right w:val="single" w:sz="6" w:space="0" w:color="000000" w:themeColor="text1"/>
            </w:tcBorders>
            <w:shd w:val="clear" w:color="auto" w:fill="auto"/>
            <w:hideMark/>
          </w:tcPr>
          <w:p w14:paraId="1868E2A8"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Eye examination with dilated pupils during last 12 months</w:t>
            </w:r>
            <w:r w:rsidRPr="00CF0495">
              <w:rPr>
                <w:rFonts w:eastAsia="Times New Roman" w:cstheme="minorHAnsi"/>
              </w:rPr>
              <w:t> </w:t>
            </w:r>
          </w:p>
        </w:tc>
        <w:tc>
          <w:tcPr>
            <w:tcW w:w="1016" w:type="dxa"/>
            <w:tcBorders>
              <w:top w:val="nil"/>
              <w:left w:val="nil"/>
              <w:bottom w:val="single" w:sz="6" w:space="0" w:color="000000" w:themeColor="text1"/>
              <w:right w:val="single" w:sz="6" w:space="0" w:color="000000" w:themeColor="text1"/>
            </w:tcBorders>
            <w:shd w:val="clear" w:color="auto" w:fill="auto"/>
            <w:hideMark/>
          </w:tcPr>
          <w:p w14:paraId="0ACC1316"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1 X per year</w:t>
            </w:r>
            <w:r w:rsidRPr="00CF0495">
              <w:rPr>
                <w:rFonts w:eastAsia="Times New Roman" w:cstheme="minorHAnsi"/>
              </w:rPr>
              <w:t> </w:t>
            </w:r>
          </w:p>
        </w:tc>
        <w:tc>
          <w:tcPr>
            <w:tcW w:w="2484" w:type="dxa"/>
            <w:tcBorders>
              <w:top w:val="nil"/>
              <w:left w:val="nil"/>
              <w:bottom w:val="single" w:sz="6" w:space="0" w:color="000000" w:themeColor="text1"/>
              <w:right w:val="single" w:sz="6" w:space="0" w:color="000000" w:themeColor="text1"/>
            </w:tcBorders>
            <w:shd w:val="clear" w:color="auto" w:fill="auto"/>
            <w:hideMark/>
          </w:tcPr>
          <w:p w14:paraId="5204F47B" w14:textId="77777777" w:rsidR="00CF0495" w:rsidRPr="00CF0495" w:rsidRDefault="00CF0495" w:rsidP="007F38CF">
            <w:pPr>
              <w:spacing w:after="0" w:line="240" w:lineRule="auto"/>
              <w:textAlignment w:val="baseline"/>
              <w:rPr>
                <w:rFonts w:eastAsia="Times New Roman" w:cstheme="minorHAnsi"/>
                <w:sz w:val="24"/>
                <w:szCs w:val="24"/>
              </w:rPr>
            </w:pPr>
            <w:r w:rsidRPr="00CF0495">
              <w:rPr>
                <w:rFonts w:eastAsia="Times New Roman" w:cstheme="minorHAnsi"/>
                <w:lang w:val="en-GB"/>
              </w:rPr>
              <w:t>Patients with diagnosis of essential hypertension </w:t>
            </w:r>
            <w:r w:rsidRPr="00CF0495">
              <w:rPr>
                <w:rFonts w:eastAsia="Times New Roman" w:cstheme="minorHAnsi"/>
                <w:b/>
                <w:bCs/>
                <w:lang w:val="en-GB"/>
              </w:rPr>
              <w:t>I10-I15</w:t>
            </w:r>
            <w:r w:rsidRPr="00CF0495">
              <w:rPr>
                <w:rFonts w:eastAsia="Times New Roman" w:cstheme="minorHAnsi"/>
              </w:rPr>
              <w:t> </w:t>
            </w:r>
          </w:p>
        </w:tc>
        <w:tc>
          <w:tcPr>
            <w:tcW w:w="2729" w:type="dxa"/>
            <w:tcBorders>
              <w:top w:val="nil"/>
              <w:left w:val="nil"/>
              <w:bottom w:val="single" w:sz="6" w:space="0" w:color="000000" w:themeColor="text1"/>
              <w:right w:val="single" w:sz="6" w:space="0" w:color="000000" w:themeColor="text1"/>
            </w:tcBorders>
            <w:shd w:val="clear" w:color="auto" w:fill="auto"/>
            <w:hideMark/>
          </w:tcPr>
          <w:p w14:paraId="2323E315" w14:textId="77777777" w:rsidR="00CF0495" w:rsidRPr="00CF0495" w:rsidRDefault="00CF0495" w:rsidP="00CF4177">
            <w:pPr>
              <w:spacing w:after="0" w:line="240" w:lineRule="auto"/>
              <w:textAlignment w:val="baseline"/>
              <w:rPr>
                <w:rFonts w:eastAsia="Times New Roman" w:cstheme="minorHAnsi"/>
                <w:sz w:val="24"/>
                <w:szCs w:val="24"/>
              </w:rPr>
            </w:pPr>
            <w:r w:rsidRPr="00CF0495">
              <w:rPr>
                <w:rFonts w:eastAsia="Times New Roman" w:cstheme="minorHAnsi"/>
                <w:lang w:val="en-GB"/>
              </w:rPr>
              <w:t>(</w:t>
            </w:r>
            <w:proofErr w:type="gramStart"/>
            <w:r w:rsidRPr="00CF0495">
              <w:rPr>
                <w:rFonts w:eastAsia="Times New Roman" w:cstheme="minorHAnsi"/>
                <w:lang w:val="en-GB"/>
              </w:rPr>
              <w:t>1)Fundoscopic</w:t>
            </w:r>
            <w:proofErr w:type="gramEnd"/>
            <w:r w:rsidRPr="00CF0495">
              <w:rPr>
                <w:rFonts w:eastAsia="Times New Roman" w:cstheme="minorHAnsi"/>
                <w:lang w:val="en-GB"/>
              </w:rPr>
              <w:t> examination for hypertensive retinopathy </w:t>
            </w:r>
            <w:r w:rsidRPr="00CF0495">
              <w:rPr>
                <w:rFonts w:eastAsia="Times New Roman" w:cstheme="minorHAnsi"/>
              </w:rPr>
              <w:t> </w:t>
            </w:r>
          </w:p>
        </w:tc>
      </w:tr>
      <w:tr w:rsidR="00CF0495" w:rsidRPr="00CF0495" w14:paraId="4E135A0B" w14:textId="77777777" w:rsidTr="0000452A">
        <w:tc>
          <w:tcPr>
            <w:tcW w:w="190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1FA11DD"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Tobacco </w:t>
            </w:r>
            <w:r w:rsidRPr="00CF0495">
              <w:rPr>
                <w:rFonts w:eastAsia="Times New Roman" w:cstheme="minorHAnsi"/>
              </w:rPr>
              <w:t> </w:t>
            </w:r>
          </w:p>
          <w:p w14:paraId="318C10AC"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consult</w:t>
            </w:r>
            <w:r w:rsidRPr="00CF0495">
              <w:rPr>
                <w:rFonts w:eastAsia="Times New Roman" w:cstheme="minorHAnsi"/>
              </w:rPr>
              <w:t> </w:t>
            </w:r>
          </w:p>
        </w:tc>
        <w:tc>
          <w:tcPr>
            <w:tcW w:w="1318" w:type="dxa"/>
            <w:tcBorders>
              <w:top w:val="nil"/>
              <w:left w:val="nil"/>
              <w:bottom w:val="single" w:sz="6" w:space="0" w:color="000000" w:themeColor="text1"/>
              <w:right w:val="single" w:sz="6" w:space="0" w:color="000000" w:themeColor="text1"/>
            </w:tcBorders>
            <w:shd w:val="clear" w:color="auto" w:fill="auto"/>
            <w:hideMark/>
          </w:tcPr>
          <w:p w14:paraId="6568519A"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Tobacco counselling during last 12 months</w:t>
            </w:r>
            <w:r w:rsidRPr="00CF0495">
              <w:rPr>
                <w:rFonts w:eastAsia="Times New Roman" w:cstheme="minorHAnsi"/>
              </w:rPr>
              <w:t> </w:t>
            </w:r>
          </w:p>
        </w:tc>
        <w:tc>
          <w:tcPr>
            <w:tcW w:w="1016" w:type="dxa"/>
            <w:tcBorders>
              <w:top w:val="nil"/>
              <w:left w:val="nil"/>
              <w:bottom w:val="single" w:sz="6" w:space="0" w:color="000000" w:themeColor="text1"/>
              <w:right w:val="single" w:sz="6" w:space="0" w:color="000000" w:themeColor="text1"/>
            </w:tcBorders>
            <w:shd w:val="clear" w:color="auto" w:fill="auto"/>
            <w:hideMark/>
          </w:tcPr>
          <w:p w14:paraId="6E0F66D8" w14:textId="77777777" w:rsidR="00CF0495" w:rsidRPr="00CF0495" w:rsidRDefault="00CF0495" w:rsidP="007F38CF">
            <w:pPr>
              <w:spacing w:after="0" w:line="240" w:lineRule="auto"/>
              <w:jc w:val="center"/>
              <w:textAlignment w:val="baseline"/>
              <w:rPr>
                <w:rFonts w:eastAsia="Times New Roman" w:cstheme="minorHAnsi"/>
                <w:sz w:val="24"/>
                <w:szCs w:val="24"/>
              </w:rPr>
            </w:pPr>
            <w:r w:rsidRPr="00CF0495">
              <w:rPr>
                <w:rFonts w:eastAsia="Times New Roman" w:cstheme="minorHAnsi"/>
                <w:lang w:val="en-GB"/>
              </w:rPr>
              <w:t>1 X per year</w:t>
            </w:r>
            <w:r w:rsidRPr="00CF0495">
              <w:rPr>
                <w:rFonts w:eastAsia="Times New Roman" w:cstheme="minorHAnsi"/>
              </w:rPr>
              <w:t> </w:t>
            </w:r>
          </w:p>
        </w:tc>
        <w:tc>
          <w:tcPr>
            <w:tcW w:w="2484" w:type="dxa"/>
            <w:tcBorders>
              <w:top w:val="nil"/>
              <w:left w:val="nil"/>
              <w:bottom w:val="single" w:sz="6" w:space="0" w:color="000000" w:themeColor="text1"/>
              <w:right w:val="single" w:sz="6" w:space="0" w:color="000000" w:themeColor="text1"/>
            </w:tcBorders>
            <w:shd w:val="clear" w:color="auto" w:fill="auto"/>
            <w:hideMark/>
          </w:tcPr>
          <w:p w14:paraId="5FE96DDE" w14:textId="77777777" w:rsidR="00CF0495" w:rsidRPr="00CF0495" w:rsidRDefault="00CF0495" w:rsidP="00CF4177">
            <w:pPr>
              <w:spacing w:after="0" w:line="240" w:lineRule="auto"/>
              <w:textAlignment w:val="baseline"/>
              <w:rPr>
                <w:rFonts w:eastAsia="Times New Roman" w:cstheme="minorHAnsi"/>
                <w:sz w:val="24"/>
                <w:szCs w:val="24"/>
              </w:rPr>
            </w:pPr>
            <w:r w:rsidRPr="00CF0495">
              <w:rPr>
                <w:rFonts w:eastAsia="Times New Roman" w:cstheme="minorHAnsi"/>
                <w:lang w:val="en-GB"/>
              </w:rPr>
              <w:t>Patients with diagnosis of essential hypertension </w:t>
            </w:r>
            <w:r w:rsidRPr="00CF0495">
              <w:rPr>
                <w:rFonts w:eastAsia="Times New Roman" w:cstheme="minorHAnsi"/>
                <w:b/>
                <w:bCs/>
                <w:lang w:val="en-GB"/>
              </w:rPr>
              <w:t>I10-I15</w:t>
            </w:r>
            <w:r w:rsidRPr="00CF0495">
              <w:rPr>
                <w:rFonts w:eastAsia="Times New Roman" w:cstheme="minorHAnsi"/>
              </w:rPr>
              <w:t> </w:t>
            </w:r>
          </w:p>
        </w:tc>
        <w:tc>
          <w:tcPr>
            <w:tcW w:w="2729" w:type="dxa"/>
            <w:tcBorders>
              <w:top w:val="nil"/>
              <w:left w:val="nil"/>
              <w:bottom w:val="single" w:sz="6" w:space="0" w:color="000000" w:themeColor="text1"/>
              <w:right w:val="single" w:sz="6" w:space="0" w:color="000000" w:themeColor="text1"/>
            </w:tcBorders>
            <w:shd w:val="clear" w:color="auto" w:fill="auto"/>
            <w:hideMark/>
          </w:tcPr>
          <w:p w14:paraId="1928D22A" w14:textId="77777777" w:rsidR="00CF0495" w:rsidRPr="00CF0495" w:rsidRDefault="00CF0495" w:rsidP="005B602C">
            <w:pPr>
              <w:spacing w:after="0" w:line="240" w:lineRule="auto"/>
              <w:textAlignment w:val="baseline"/>
              <w:rPr>
                <w:rFonts w:eastAsia="Times New Roman" w:cstheme="minorHAnsi"/>
                <w:sz w:val="24"/>
                <w:szCs w:val="24"/>
              </w:rPr>
            </w:pPr>
            <w:r w:rsidRPr="00CF0495">
              <w:rPr>
                <w:rFonts w:eastAsia="Times New Roman" w:cstheme="minorHAnsi"/>
                <w:lang w:val="en-GB"/>
              </w:rPr>
              <w:t>tobacco smoking has an acute prolonged pressor effect that may raise daytime ambulatory BP, but smoking cessation and other lifestyle measures are also important beyond BP (i.e. for CVD and cancer prevention)</w:t>
            </w:r>
            <w:r w:rsidRPr="00CF0495">
              <w:rPr>
                <w:rFonts w:eastAsia="Times New Roman" w:cstheme="minorHAnsi"/>
              </w:rPr>
              <w:t> </w:t>
            </w:r>
          </w:p>
        </w:tc>
      </w:tr>
      <w:tr w:rsidR="00CF0495" w:rsidRPr="00CF0495" w14:paraId="2B5C3C42" w14:textId="77777777" w:rsidTr="0000452A">
        <w:tc>
          <w:tcPr>
            <w:tcW w:w="190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7722818"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lang w:val="en-GB"/>
              </w:rPr>
              <w:t> A</w:t>
            </w:r>
            <w:r w:rsidRPr="00CF0495">
              <w:rPr>
                <w:rFonts w:eastAsia="Times New Roman" w:cstheme="minorHAnsi"/>
                <w:b/>
                <w:bCs/>
                <w:lang w:val="en-GB"/>
              </w:rPr>
              <w:t>ssessment of harmful use of alcohol and brief intervention</w:t>
            </w:r>
            <w:r w:rsidRPr="00CF0495">
              <w:rPr>
                <w:rFonts w:eastAsia="Times New Roman" w:cstheme="minorHAnsi"/>
                <w:lang w:val="en-GB"/>
              </w:rPr>
              <w:t>s</w:t>
            </w:r>
            <w:r w:rsidRPr="00CF0495">
              <w:rPr>
                <w:rFonts w:eastAsia="Times New Roman" w:cstheme="minorHAnsi"/>
              </w:rPr>
              <w:t> </w:t>
            </w:r>
          </w:p>
          <w:p w14:paraId="5179013A"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AJ - added</w:t>
            </w:r>
            <w:r w:rsidRPr="00CF0495">
              <w:rPr>
                <w:rFonts w:eastAsia="Times New Roman" w:cstheme="minorHAnsi"/>
              </w:rPr>
              <w:t> </w:t>
            </w:r>
          </w:p>
        </w:tc>
        <w:tc>
          <w:tcPr>
            <w:tcW w:w="1318" w:type="dxa"/>
            <w:tcBorders>
              <w:top w:val="nil"/>
              <w:left w:val="nil"/>
              <w:bottom w:val="single" w:sz="6" w:space="0" w:color="000000" w:themeColor="text1"/>
              <w:right w:val="single" w:sz="6" w:space="0" w:color="000000" w:themeColor="text1"/>
            </w:tcBorders>
            <w:shd w:val="clear" w:color="auto" w:fill="auto"/>
            <w:hideMark/>
          </w:tcPr>
          <w:p w14:paraId="2A30E61D" w14:textId="77777777" w:rsidR="00CF0495" w:rsidRPr="00CF0495" w:rsidRDefault="00CF0495" w:rsidP="00CE1C04">
            <w:pPr>
              <w:spacing w:after="0" w:line="240" w:lineRule="auto"/>
              <w:textAlignment w:val="baseline"/>
              <w:rPr>
                <w:rFonts w:eastAsia="Times New Roman" w:cstheme="minorHAnsi"/>
                <w:sz w:val="24"/>
                <w:szCs w:val="24"/>
              </w:rPr>
            </w:pPr>
            <w:r w:rsidRPr="00CF0495">
              <w:rPr>
                <w:rFonts w:eastAsia="Times New Roman" w:cstheme="minorHAnsi"/>
                <w:lang w:val="en-GB"/>
              </w:rPr>
              <w:t> Harmful use of alcohol assessed during last 12 months</w:t>
            </w:r>
            <w:r w:rsidRPr="00CF0495">
              <w:rPr>
                <w:rFonts w:eastAsia="Times New Roman" w:cstheme="minorHAnsi"/>
              </w:rPr>
              <w:t> </w:t>
            </w:r>
          </w:p>
        </w:tc>
        <w:tc>
          <w:tcPr>
            <w:tcW w:w="1016" w:type="dxa"/>
            <w:tcBorders>
              <w:top w:val="nil"/>
              <w:left w:val="nil"/>
              <w:bottom w:val="single" w:sz="6" w:space="0" w:color="000000" w:themeColor="text1"/>
              <w:right w:val="single" w:sz="6" w:space="0" w:color="000000" w:themeColor="text1"/>
            </w:tcBorders>
            <w:shd w:val="clear" w:color="auto" w:fill="auto"/>
            <w:hideMark/>
          </w:tcPr>
          <w:p w14:paraId="30F8AA6C" w14:textId="77777777" w:rsidR="00CF0495" w:rsidRPr="00CF0495" w:rsidRDefault="00CF0495" w:rsidP="007F38CF">
            <w:pPr>
              <w:spacing w:after="0" w:line="240" w:lineRule="auto"/>
              <w:jc w:val="center"/>
              <w:textAlignment w:val="baseline"/>
              <w:rPr>
                <w:rFonts w:eastAsia="Times New Roman" w:cstheme="minorHAnsi"/>
                <w:sz w:val="24"/>
                <w:szCs w:val="24"/>
              </w:rPr>
            </w:pPr>
            <w:r w:rsidRPr="00CF0495">
              <w:rPr>
                <w:rFonts w:eastAsia="Times New Roman" w:cstheme="minorHAnsi"/>
                <w:lang w:val="en-GB"/>
              </w:rPr>
              <w:t>1x</w:t>
            </w:r>
            <w:r w:rsidRPr="00CF0495">
              <w:rPr>
                <w:rFonts w:eastAsia="Times New Roman" w:cstheme="minorHAnsi"/>
              </w:rPr>
              <w:t> </w:t>
            </w:r>
          </w:p>
          <w:p w14:paraId="4EAEBA70" w14:textId="77777777" w:rsidR="00CF0495" w:rsidRPr="00CF0495" w:rsidRDefault="00CF0495" w:rsidP="00CF4177">
            <w:pPr>
              <w:spacing w:after="0" w:line="240" w:lineRule="auto"/>
              <w:jc w:val="center"/>
              <w:textAlignment w:val="baseline"/>
              <w:rPr>
                <w:rFonts w:eastAsia="Times New Roman" w:cstheme="minorHAnsi"/>
                <w:sz w:val="24"/>
                <w:szCs w:val="24"/>
              </w:rPr>
            </w:pPr>
            <w:r w:rsidRPr="00CF0495">
              <w:rPr>
                <w:rFonts w:eastAsia="Times New Roman" w:cstheme="minorHAnsi"/>
                <w:lang w:val="en-GB"/>
              </w:rPr>
              <w:t> per year</w:t>
            </w:r>
            <w:r w:rsidRPr="00CF0495">
              <w:rPr>
                <w:rFonts w:eastAsia="Times New Roman" w:cstheme="minorHAnsi"/>
              </w:rPr>
              <w:t> </w:t>
            </w:r>
          </w:p>
        </w:tc>
        <w:tc>
          <w:tcPr>
            <w:tcW w:w="2484" w:type="dxa"/>
            <w:tcBorders>
              <w:top w:val="nil"/>
              <w:left w:val="nil"/>
              <w:bottom w:val="single" w:sz="6" w:space="0" w:color="000000" w:themeColor="text1"/>
              <w:right w:val="single" w:sz="6" w:space="0" w:color="000000" w:themeColor="text1"/>
            </w:tcBorders>
            <w:shd w:val="clear" w:color="auto" w:fill="auto"/>
            <w:hideMark/>
          </w:tcPr>
          <w:p w14:paraId="20334649" w14:textId="77777777" w:rsidR="00CF0495" w:rsidRPr="00CF0495" w:rsidRDefault="00CF0495" w:rsidP="005B602C">
            <w:pPr>
              <w:spacing w:after="0" w:line="240" w:lineRule="auto"/>
              <w:textAlignment w:val="baseline"/>
              <w:rPr>
                <w:rFonts w:eastAsia="Times New Roman" w:cstheme="minorHAnsi"/>
                <w:sz w:val="24"/>
                <w:szCs w:val="24"/>
              </w:rPr>
            </w:pPr>
            <w:r w:rsidRPr="00CF0495">
              <w:rPr>
                <w:rFonts w:eastAsia="Times New Roman" w:cstheme="minorHAnsi"/>
                <w:lang w:val="en-GB"/>
              </w:rPr>
              <w:t>Patients with diagnosis of essential hypertension </w:t>
            </w:r>
            <w:r w:rsidRPr="00CF0495">
              <w:rPr>
                <w:rFonts w:eastAsia="Times New Roman" w:cstheme="minorHAnsi"/>
                <w:b/>
                <w:bCs/>
                <w:lang w:val="en-GB"/>
              </w:rPr>
              <w:t>I10-I15</w:t>
            </w:r>
            <w:r w:rsidRPr="00CF0495">
              <w:rPr>
                <w:rFonts w:eastAsia="Times New Roman" w:cstheme="minorHAnsi"/>
              </w:rPr>
              <w:t> </w:t>
            </w:r>
          </w:p>
          <w:p w14:paraId="6A1C3210" w14:textId="77777777" w:rsidR="00CF0495" w:rsidRPr="00CF0495" w:rsidRDefault="00CF0495" w:rsidP="00D96BB6">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56B97DF5" w14:textId="77777777" w:rsidR="00CF0495" w:rsidRPr="00CF0495" w:rsidRDefault="00CF0495" w:rsidP="00C03B2A">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2521FA4B" w14:textId="77777777" w:rsidR="00CF0495" w:rsidRPr="00CF0495" w:rsidRDefault="00CF0495" w:rsidP="00292E5C">
            <w:pPr>
              <w:spacing w:after="0" w:line="240" w:lineRule="auto"/>
              <w:jc w:val="center"/>
              <w:textAlignment w:val="baseline"/>
              <w:rPr>
                <w:rFonts w:eastAsia="Times New Roman" w:cstheme="minorHAnsi"/>
                <w:sz w:val="24"/>
                <w:szCs w:val="24"/>
              </w:rPr>
            </w:pPr>
            <w:r w:rsidRPr="00CF0495">
              <w:rPr>
                <w:rFonts w:eastAsia="Times New Roman" w:cstheme="minorHAnsi"/>
              </w:rPr>
              <w:t> </w:t>
            </w:r>
          </w:p>
        </w:tc>
        <w:tc>
          <w:tcPr>
            <w:tcW w:w="2729" w:type="dxa"/>
            <w:tcBorders>
              <w:top w:val="nil"/>
              <w:left w:val="nil"/>
              <w:bottom w:val="single" w:sz="6" w:space="0" w:color="000000" w:themeColor="text1"/>
              <w:right w:val="single" w:sz="6" w:space="0" w:color="000000" w:themeColor="text1"/>
            </w:tcBorders>
            <w:shd w:val="clear" w:color="auto" w:fill="auto"/>
            <w:hideMark/>
          </w:tcPr>
          <w:p w14:paraId="238BE45E" w14:textId="77777777" w:rsidR="00CF0495" w:rsidRPr="00CF0495" w:rsidRDefault="00CF0495" w:rsidP="00292E5C">
            <w:pPr>
              <w:spacing w:after="0" w:line="240" w:lineRule="auto"/>
              <w:textAlignment w:val="baseline"/>
              <w:rPr>
                <w:rFonts w:eastAsia="Times New Roman" w:cstheme="minorHAnsi"/>
                <w:sz w:val="24"/>
                <w:szCs w:val="24"/>
              </w:rPr>
            </w:pPr>
            <w:r w:rsidRPr="00CF0495">
              <w:rPr>
                <w:rFonts w:eastAsia="Times New Roman" w:cstheme="minorHAnsi"/>
                <w:lang w:val="en-GB"/>
              </w:rPr>
              <w:t>Brief intervention for hazardous and harmful drinking. A manual for use in primary care. Geneva: World Health Organization; 2001 </w:t>
            </w:r>
            <w:r w:rsidRPr="00CF0495">
              <w:rPr>
                <w:rFonts w:eastAsia="Times New Roman" w:cstheme="minorHAnsi"/>
              </w:rPr>
              <w:t> </w:t>
            </w:r>
          </w:p>
          <w:p w14:paraId="48C4AAD0" w14:textId="77777777" w:rsidR="00CF0495" w:rsidRPr="00CF0495" w:rsidRDefault="00CF0495" w:rsidP="008E0166">
            <w:pPr>
              <w:spacing w:after="0" w:line="240" w:lineRule="auto"/>
              <w:textAlignment w:val="baseline"/>
              <w:rPr>
                <w:rFonts w:eastAsia="Times New Roman" w:cstheme="minorHAnsi"/>
                <w:sz w:val="24"/>
                <w:szCs w:val="24"/>
              </w:rPr>
            </w:pPr>
            <w:r w:rsidRPr="00CF0495">
              <w:rPr>
                <w:rFonts w:eastAsia="Times New Roman" w:cstheme="minorHAnsi"/>
              </w:rPr>
              <w:t> </w:t>
            </w:r>
          </w:p>
          <w:p w14:paraId="3BD9BE09" w14:textId="77777777" w:rsidR="00CF0495" w:rsidRPr="00CF0495" w:rsidRDefault="00CF0495" w:rsidP="005472EC">
            <w:pPr>
              <w:spacing w:after="0" w:line="240" w:lineRule="auto"/>
              <w:textAlignment w:val="baseline"/>
              <w:rPr>
                <w:rFonts w:eastAsia="Times New Roman" w:cstheme="minorHAnsi"/>
                <w:sz w:val="24"/>
                <w:szCs w:val="24"/>
              </w:rPr>
            </w:pPr>
            <w:r w:rsidRPr="00CF0495">
              <w:rPr>
                <w:rFonts w:eastAsia="Times New Roman" w:cstheme="minorHAnsi"/>
                <w:lang w:val="en-GB"/>
              </w:rPr>
              <w:t>HEARTS. Technical package for cardiovascular disease management in primary health care. Healthy-lifestyle counselling. 2018</w:t>
            </w:r>
            <w:r w:rsidRPr="00CF0495">
              <w:rPr>
                <w:rFonts w:eastAsia="Times New Roman" w:cstheme="minorHAnsi"/>
              </w:rPr>
              <w:t> </w:t>
            </w:r>
          </w:p>
        </w:tc>
      </w:tr>
      <w:tr w:rsidR="00CF0495" w:rsidRPr="00CF0495" w14:paraId="38B2DF79" w14:textId="77777777" w:rsidTr="0000452A">
        <w:tc>
          <w:tcPr>
            <w:tcW w:w="190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C80736A"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rPr>
              <w:t> </w:t>
            </w:r>
          </w:p>
          <w:p w14:paraId="36D86F44"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t>Nutrition consult</w:t>
            </w:r>
            <w:r w:rsidRPr="00CF0495">
              <w:rPr>
                <w:rFonts w:eastAsia="Times New Roman" w:cstheme="minorHAnsi"/>
              </w:rPr>
              <w:t> </w:t>
            </w:r>
          </w:p>
        </w:tc>
        <w:tc>
          <w:tcPr>
            <w:tcW w:w="1318" w:type="dxa"/>
            <w:tcBorders>
              <w:top w:val="nil"/>
              <w:left w:val="nil"/>
              <w:bottom w:val="single" w:sz="6" w:space="0" w:color="000000" w:themeColor="text1"/>
              <w:right w:val="single" w:sz="6" w:space="0" w:color="000000" w:themeColor="text1"/>
            </w:tcBorders>
            <w:shd w:val="clear" w:color="auto" w:fill="auto"/>
            <w:hideMark/>
          </w:tcPr>
          <w:p w14:paraId="283161AA"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Dietary advices given during last 12 months</w:t>
            </w:r>
            <w:r w:rsidRPr="00CF0495">
              <w:rPr>
                <w:rFonts w:eastAsia="Times New Roman" w:cstheme="minorHAnsi"/>
              </w:rPr>
              <w:t> </w:t>
            </w:r>
          </w:p>
        </w:tc>
        <w:tc>
          <w:tcPr>
            <w:tcW w:w="1016" w:type="dxa"/>
            <w:tcBorders>
              <w:top w:val="nil"/>
              <w:left w:val="nil"/>
              <w:bottom w:val="single" w:sz="6" w:space="0" w:color="000000" w:themeColor="text1"/>
              <w:right w:val="single" w:sz="6" w:space="0" w:color="000000" w:themeColor="text1"/>
            </w:tcBorders>
            <w:shd w:val="clear" w:color="auto" w:fill="auto"/>
            <w:hideMark/>
          </w:tcPr>
          <w:p w14:paraId="097C880F" w14:textId="77777777" w:rsidR="00CF0495" w:rsidRPr="00CF0495" w:rsidRDefault="00CF0495" w:rsidP="007F38CF">
            <w:pPr>
              <w:spacing w:after="0" w:line="240" w:lineRule="auto"/>
              <w:jc w:val="center"/>
              <w:textAlignment w:val="baseline"/>
              <w:rPr>
                <w:rFonts w:eastAsia="Times New Roman" w:cstheme="minorHAnsi"/>
                <w:sz w:val="24"/>
                <w:szCs w:val="24"/>
              </w:rPr>
            </w:pPr>
            <w:r w:rsidRPr="00CF0495">
              <w:rPr>
                <w:rFonts w:eastAsia="Times New Roman" w:cstheme="minorHAnsi"/>
                <w:lang w:val="en-GB"/>
              </w:rPr>
              <w:t>1 X per year</w:t>
            </w:r>
            <w:r w:rsidRPr="00CF0495">
              <w:rPr>
                <w:rFonts w:eastAsia="Times New Roman" w:cstheme="minorHAnsi"/>
              </w:rPr>
              <w:t> </w:t>
            </w:r>
          </w:p>
        </w:tc>
        <w:tc>
          <w:tcPr>
            <w:tcW w:w="2484" w:type="dxa"/>
            <w:tcBorders>
              <w:top w:val="nil"/>
              <w:left w:val="nil"/>
              <w:bottom w:val="single" w:sz="6" w:space="0" w:color="000000" w:themeColor="text1"/>
              <w:right w:val="single" w:sz="6" w:space="0" w:color="000000" w:themeColor="text1"/>
            </w:tcBorders>
            <w:shd w:val="clear" w:color="auto" w:fill="auto"/>
            <w:hideMark/>
          </w:tcPr>
          <w:p w14:paraId="097C5E00" w14:textId="77777777" w:rsidR="00CF0495" w:rsidRPr="00CF0495" w:rsidRDefault="00CF0495" w:rsidP="00CF4177">
            <w:pPr>
              <w:spacing w:after="0" w:line="240" w:lineRule="auto"/>
              <w:textAlignment w:val="baseline"/>
              <w:rPr>
                <w:rFonts w:eastAsia="Times New Roman" w:cstheme="minorHAnsi"/>
                <w:sz w:val="24"/>
                <w:szCs w:val="24"/>
              </w:rPr>
            </w:pPr>
            <w:r w:rsidRPr="00CF0495">
              <w:rPr>
                <w:rFonts w:eastAsia="Times New Roman" w:cstheme="minorHAnsi"/>
                <w:lang w:val="en-GB"/>
              </w:rPr>
              <w:t>Patients with diagnosis of essential hypertension </w:t>
            </w:r>
            <w:r w:rsidRPr="00CF0495">
              <w:rPr>
                <w:rFonts w:eastAsia="Times New Roman" w:cstheme="minorHAnsi"/>
                <w:b/>
                <w:bCs/>
                <w:lang w:val="en-GB"/>
              </w:rPr>
              <w:t>I10-I15</w:t>
            </w:r>
            <w:r w:rsidRPr="00CF0495">
              <w:rPr>
                <w:rFonts w:eastAsia="Times New Roman" w:cstheme="minorHAnsi"/>
              </w:rPr>
              <w:t> </w:t>
            </w:r>
          </w:p>
        </w:tc>
        <w:tc>
          <w:tcPr>
            <w:tcW w:w="2729" w:type="dxa"/>
            <w:tcBorders>
              <w:top w:val="nil"/>
              <w:left w:val="nil"/>
              <w:bottom w:val="single" w:sz="6" w:space="0" w:color="000000" w:themeColor="text1"/>
              <w:right w:val="single" w:sz="6" w:space="0" w:color="000000" w:themeColor="text1"/>
            </w:tcBorders>
            <w:shd w:val="clear" w:color="auto" w:fill="auto"/>
            <w:hideMark/>
          </w:tcPr>
          <w:p w14:paraId="032EE279" w14:textId="77777777" w:rsidR="00CF0495" w:rsidRPr="00CF0495" w:rsidRDefault="00CF0495" w:rsidP="005B602C">
            <w:pPr>
              <w:spacing w:after="0" w:line="240" w:lineRule="auto"/>
              <w:textAlignment w:val="baseline"/>
              <w:rPr>
                <w:rFonts w:eastAsia="Times New Roman" w:cstheme="minorHAnsi"/>
                <w:sz w:val="24"/>
                <w:szCs w:val="24"/>
              </w:rPr>
            </w:pPr>
            <w:r w:rsidRPr="00CF0495">
              <w:rPr>
                <w:rFonts w:eastAsia="Times New Roman" w:cstheme="minorHAnsi"/>
                <w:lang w:val="en-GB"/>
              </w:rPr>
              <w:t xml:space="preserve">The recommended lifestyle measures that have been shown to reduce BP are salt restriction, moderation of alcohol consumption, high </w:t>
            </w:r>
            <w:r w:rsidRPr="00CF0495">
              <w:rPr>
                <w:rFonts w:eastAsia="Times New Roman" w:cstheme="minorHAnsi"/>
                <w:lang w:val="en-GB"/>
              </w:rPr>
              <w:lastRenderedPageBreak/>
              <w:t>consumption of vegetables and fruits, weight reduction and maintaining an ideal body weight, and regular physical activity</w:t>
            </w:r>
            <w:r w:rsidRPr="00CF0495">
              <w:rPr>
                <w:rFonts w:eastAsia="Times New Roman" w:cstheme="minorHAnsi"/>
              </w:rPr>
              <w:t> </w:t>
            </w:r>
          </w:p>
        </w:tc>
      </w:tr>
      <w:tr w:rsidR="00CF0495" w:rsidRPr="00CF0495" w14:paraId="7E9277C3" w14:textId="77777777" w:rsidTr="0000452A">
        <w:tc>
          <w:tcPr>
            <w:tcW w:w="190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134028C" w14:textId="77777777" w:rsidR="00CF0495" w:rsidRPr="00CF0495" w:rsidRDefault="00CF0495" w:rsidP="005C3BD8">
            <w:pPr>
              <w:spacing w:after="0" w:line="240" w:lineRule="auto"/>
              <w:jc w:val="center"/>
              <w:textAlignment w:val="baseline"/>
              <w:rPr>
                <w:rFonts w:eastAsia="Times New Roman" w:cstheme="minorHAnsi"/>
                <w:sz w:val="24"/>
                <w:szCs w:val="24"/>
              </w:rPr>
            </w:pPr>
            <w:r w:rsidRPr="00CF0495">
              <w:rPr>
                <w:rFonts w:eastAsia="Times New Roman" w:cstheme="minorHAnsi"/>
                <w:b/>
                <w:bCs/>
                <w:lang w:val="en-GB"/>
              </w:rPr>
              <w:lastRenderedPageBreak/>
              <w:t>Physical activity consult</w:t>
            </w:r>
            <w:r w:rsidRPr="00CF0495">
              <w:rPr>
                <w:rFonts w:eastAsia="Times New Roman" w:cstheme="minorHAnsi"/>
              </w:rPr>
              <w:t> </w:t>
            </w:r>
          </w:p>
        </w:tc>
        <w:tc>
          <w:tcPr>
            <w:tcW w:w="1318" w:type="dxa"/>
            <w:tcBorders>
              <w:top w:val="nil"/>
              <w:left w:val="nil"/>
              <w:bottom w:val="single" w:sz="6" w:space="0" w:color="000000" w:themeColor="text1"/>
              <w:right w:val="single" w:sz="6" w:space="0" w:color="000000" w:themeColor="text1"/>
            </w:tcBorders>
            <w:shd w:val="clear" w:color="auto" w:fill="auto"/>
            <w:hideMark/>
          </w:tcPr>
          <w:p w14:paraId="03527A52"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Exercise advices given during last 12 months</w:t>
            </w:r>
            <w:r w:rsidRPr="00CF0495">
              <w:rPr>
                <w:rFonts w:eastAsia="Times New Roman" w:cstheme="minorHAnsi"/>
              </w:rPr>
              <w:t> </w:t>
            </w:r>
          </w:p>
        </w:tc>
        <w:tc>
          <w:tcPr>
            <w:tcW w:w="1016" w:type="dxa"/>
            <w:tcBorders>
              <w:top w:val="nil"/>
              <w:left w:val="nil"/>
              <w:bottom w:val="single" w:sz="6" w:space="0" w:color="000000" w:themeColor="text1"/>
              <w:right w:val="single" w:sz="6" w:space="0" w:color="000000" w:themeColor="text1"/>
            </w:tcBorders>
            <w:shd w:val="clear" w:color="auto" w:fill="auto"/>
            <w:hideMark/>
          </w:tcPr>
          <w:p w14:paraId="0E2B5DE1"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1 X per year</w:t>
            </w:r>
            <w:r w:rsidRPr="00CF0495">
              <w:rPr>
                <w:rFonts w:eastAsia="Times New Roman" w:cstheme="minorHAnsi"/>
              </w:rPr>
              <w:t> </w:t>
            </w:r>
          </w:p>
        </w:tc>
        <w:tc>
          <w:tcPr>
            <w:tcW w:w="2484" w:type="dxa"/>
            <w:tcBorders>
              <w:top w:val="nil"/>
              <w:left w:val="nil"/>
              <w:bottom w:val="single" w:sz="6" w:space="0" w:color="000000" w:themeColor="text1"/>
              <w:right w:val="single" w:sz="6" w:space="0" w:color="000000" w:themeColor="text1"/>
            </w:tcBorders>
            <w:shd w:val="clear" w:color="auto" w:fill="auto"/>
            <w:hideMark/>
          </w:tcPr>
          <w:p w14:paraId="30BD3C29" w14:textId="77777777" w:rsidR="00CF0495" w:rsidRPr="00CF0495" w:rsidRDefault="00CF0495" w:rsidP="007F38CF">
            <w:pPr>
              <w:spacing w:after="0" w:line="240" w:lineRule="auto"/>
              <w:textAlignment w:val="baseline"/>
              <w:rPr>
                <w:rFonts w:eastAsia="Times New Roman" w:cstheme="minorHAnsi"/>
                <w:sz w:val="24"/>
                <w:szCs w:val="24"/>
              </w:rPr>
            </w:pPr>
            <w:r w:rsidRPr="00CF0495">
              <w:rPr>
                <w:rFonts w:eastAsia="Times New Roman" w:cstheme="minorHAnsi"/>
                <w:lang w:val="en-GB"/>
              </w:rPr>
              <w:t>Patients with diagnosis of essential hypertension </w:t>
            </w:r>
            <w:r w:rsidRPr="00CF0495">
              <w:rPr>
                <w:rFonts w:eastAsia="Times New Roman" w:cstheme="minorHAnsi"/>
                <w:b/>
                <w:bCs/>
                <w:lang w:val="en-GB"/>
              </w:rPr>
              <w:t>I10-I15</w:t>
            </w:r>
            <w:r w:rsidRPr="00CF0495">
              <w:rPr>
                <w:rFonts w:eastAsia="Times New Roman" w:cstheme="minorHAnsi"/>
              </w:rPr>
              <w:t> </w:t>
            </w:r>
          </w:p>
        </w:tc>
        <w:tc>
          <w:tcPr>
            <w:tcW w:w="2729" w:type="dxa"/>
            <w:tcBorders>
              <w:top w:val="nil"/>
              <w:left w:val="nil"/>
              <w:bottom w:val="single" w:sz="6" w:space="0" w:color="000000" w:themeColor="text1"/>
              <w:right w:val="single" w:sz="6" w:space="0" w:color="000000" w:themeColor="text1"/>
            </w:tcBorders>
            <w:shd w:val="clear" w:color="auto" w:fill="auto"/>
            <w:hideMark/>
          </w:tcPr>
          <w:p w14:paraId="66B9BCF2" w14:textId="77777777" w:rsidR="00CF0495" w:rsidRPr="00CF0495" w:rsidRDefault="00CF0495" w:rsidP="00CF4177">
            <w:pPr>
              <w:spacing w:after="0" w:line="240" w:lineRule="auto"/>
              <w:textAlignment w:val="baseline"/>
              <w:rPr>
                <w:rFonts w:eastAsia="Times New Roman" w:cstheme="minorHAnsi"/>
                <w:sz w:val="24"/>
                <w:szCs w:val="24"/>
              </w:rPr>
            </w:pPr>
            <w:r w:rsidRPr="00CF0495">
              <w:rPr>
                <w:rFonts w:eastAsia="Times New Roman" w:cstheme="minorHAnsi"/>
                <w:lang w:val="en-GB"/>
              </w:rPr>
              <w:t>The recommended lifestyle measures that have been shown to reduce BP are salt restriction, moderation of alcohol consumption, high consumption of vegetables and fruits, weight reduction and maintaining an ideal body weight, and regular physical activity</w:t>
            </w:r>
            <w:r w:rsidRPr="00CF0495">
              <w:rPr>
                <w:rFonts w:eastAsia="Times New Roman" w:cstheme="minorHAnsi"/>
              </w:rPr>
              <w:t> </w:t>
            </w:r>
          </w:p>
        </w:tc>
      </w:tr>
      <w:tr w:rsidR="00CF0495" w:rsidRPr="00CF0495" w14:paraId="50EEFCC4" w14:textId="77777777" w:rsidTr="0000452A">
        <w:tc>
          <w:tcPr>
            <w:tcW w:w="190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4096A9A" w14:textId="77777777" w:rsidR="00CF0495" w:rsidRPr="00CF0495" w:rsidRDefault="00CF0495" w:rsidP="005C3BD8">
            <w:pPr>
              <w:spacing w:after="0" w:line="240" w:lineRule="auto"/>
              <w:jc w:val="both"/>
              <w:textAlignment w:val="baseline"/>
              <w:rPr>
                <w:rFonts w:eastAsia="Times New Roman" w:cstheme="minorHAnsi"/>
                <w:sz w:val="24"/>
                <w:szCs w:val="24"/>
              </w:rPr>
            </w:pPr>
            <w:r w:rsidRPr="00CF0495">
              <w:rPr>
                <w:rFonts w:eastAsia="Times New Roman" w:cstheme="minorHAnsi"/>
                <w:lang w:val="en-GB"/>
              </w:rPr>
              <w:t>NEW: Assess compliance with treatment plan and provide    counselling for better engagement in self-management.   </w:t>
            </w:r>
            <w:r w:rsidRPr="00CF0495">
              <w:rPr>
                <w:rFonts w:eastAsia="Times New Roman" w:cstheme="minorHAnsi"/>
              </w:rPr>
              <w:t> </w:t>
            </w:r>
          </w:p>
        </w:tc>
        <w:tc>
          <w:tcPr>
            <w:tcW w:w="1318" w:type="dxa"/>
            <w:tcBorders>
              <w:top w:val="nil"/>
              <w:left w:val="nil"/>
              <w:bottom w:val="single" w:sz="6" w:space="0" w:color="000000" w:themeColor="text1"/>
              <w:right w:val="single" w:sz="6" w:space="0" w:color="000000" w:themeColor="text1"/>
            </w:tcBorders>
            <w:shd w:val="clear" w:color="auto" w:fill="auto"/>
            <w:hideMark/>
          </w:tcPr>
          <w:p w14:paraId="084B6C0B"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rPr>
              <w:t> </w:t>
            </w:r>
          </w:p>
        </w:tc>
        <w:tc>
          <w:tcPr>
            <w:tcW w:w="1016" w:type="dxa"/>
            <w:tcBorders>
              <w:top w:val="nil"/>
              <w:left w:val="nil"/>
              <w:bottom w:val="single" w:sz="6" w:space="0" w:color="000000" w:themeColor="text1"/>
              <w:right w:val="single" w:sz="6" w:space="0" w:color="000000" w:themeColor="text1"/>
            </w:tcBorders>
            <w:shd w:val="clear" w:color="auto" w:fill="auto"/>
            <w:hideMark/>
          </w:tcPr>
          <w:p w14:paraId="507C8A28" w14:textId="77777777" w:rsidR="00CF0495" w:rsidRPr="00CF0495" w:rsidRDefault="00CF0495" w:rsidP="00CE1C04">
            <w:pPr>
              <w:spacing w:after="0" w:line="240" w:lineRule="auto"/>
              <w:jc w:val="center"/>
              <w:textAlignment w:val="baseline"/>
              <w:rPr>
                <w:rFonts w:eastAsia="Times New Roman" w:cstheme="minorHAnsi"/>
                <w:sz w:val="24"/>
                <w:szCs w:val="24"/>
              </w:rPr>
            </w:pPr>
            <w:r w:rsidRPr="00CF0495">
              <w:rPr>
                <w:rFonts w:eastAsia="Times New Roman" w:cstheme="minorHAnsi"/>
                <w:lang w:val="en-GB"/>
              </w:rPr>
              <w:t>1x year </w:t>
            </w:r>
            <w:r w:rsidRPr="00CF0495">
              <w:rPr>
                <w:rFonts w:eastAsia="Times New Roman" w:cstheme="minorHAnsi"/>
              </w:rPr>
              <w:t> </w:t>
            </w:r>
          </w:p>
        </w:tc>
        <w:tc>
          <w:tcPr>
            <w:tcW w:w="2484" w:type="dxa"/>
            <w:tcBorders>
              <w:top w:val="nil"/>
              <w:left w:val="nil"/>
              <w:bottom w:val="single" w:sz="6" w:space="0" w:color="000000" w:themeColor="text1"/>
              <w:right w:val="single" w:sz="6" w:space="0" w:color="000000" w:themeColor="text1"/>
            </w:tcBorders>
            <w:shd w:val="clear" w:color="auto" w:fill="auto"/>
            <w:hideMark/>
          </w:tcPr>
          <w:p w14:paraId="54CD0828" w14:textId="77777777" w:rsidR="00CF0495" w:rsidRPr="00CF0495" w:rsidRDefault="00CF0495" w:rsidP="007F38CF">
            <w:pPr>
              <w:spacing w:after="0" w:line="240" w:lineRule="auto"/>
              <w:textAlignment w:val="baseline"/>
              <w:rPr>
                <w:rFonts w:eastAsia="Times New Roman" w:cstheme="minorHAnsi"/>
                <w:sz w:val="24"/>
                <w:szCs w:val="24"/>
              </w:rPr>
            </w:pPr>
            <w:r w:rsidRPr="00CF0495">
              <w:rPr>
                <w:rFonts w:eastAsia="Times New Roman" w:cstheme="minorHAnsi"/>
                <w:lang w:val="en-GB"/>
              </w:rPr>
              <w:t>Patients with diagnosis of essential hypertension </w:t>
            </w:r>
            <w:r w:rsidRPr="00CF0495">
              <w:rPr>
                <w:rFonts w:eastAsia="Times New Roman" w:cstheme="minorHAnsi"/>
                <w:b/>
                <w:bCs/>
                <w:lang w:val="en-GB"/>
              </w:rPr>
              <w:t>I10-I15</w:t>
            </w:r>
            <w:r w:rsidRPr="00CF0495">
              <w:rPr>
                <w:rFonts w:eastAsia="Times New Roman" w:cstheme="minorHAnsi"/>
              </w:rPr>
              <w:t> </w:t>
            </w:r>
          </w:p>
          <w:p w14:paraId="58BEC863" w14:textId="77777777" w:rsidR="00CF0495" w:rsidRPr="00CF0495" w:rsidRDefault="00CF0495" w:rsidP="00CF4177">
            <w:pPr>
              <w:spacing w:after="0" w:line="240" w:lineRule="auto"/>
              <w:textAlignment w:val="baseline"/>
              <w:rPr>
                <w:rFonts w:eastAsia="Times New Roman" w:cstheme="minorHAnsi"/>
                <w:sz w:val="24"/>
                <w:szCs w:val="24"/>
              </w:rPr>
            </w:pPr>
            <w:r w:rsidRPr="00CF0495">
              <w:rPr>
                <w:rFonts w:eastAsia="Times New Roman" w:cstheme="minorHAnsi"/>
              </w:rPr>
              <w:t> </w:t>
            </w:r>
          </w:p>
        </w:tc>
        <w:tc>
          <w:tcPr>
            <w:tcW w:w="2729" w:type="dxa"/>
            <w:tcBorders>
              <w:top w:val="nil"/>
              <w:left w:val="nil"/>
              <w:bottom w:val="single" w:sz="6" w:space="0" w:color="000000" w:themeColor="text1"/>
              <w:right w:val="single" w:sz="6" w:space="0" w:color="000000" w:themeColor="text1"/>
            </w:tcBorders>
            <w:shd w:val="clear" w:color="auto" w:fill="auto"/>
            <w:hideMark/>
          </w:tcPr>
          <w:p w14:paraId="2A1A6059" w14:textId="77777777" w:rsidR="00CF0495" w:rsidRPr="00CF0495" w:rsidRDefault="00CF0495" w:rsidP="005B602C">
            <w:pPr>
              <w:spacing w:after="0" w:line="240" w:lineRule="auto"/>
              <w:textAlignment w:val="baseline"/>
              <w:rPr>
                <w:rFonts w:eastAsia="Times New Roman" w:cstheme="minorHAnsi"/>
                <w:sz w:val="24"/>
                <w:szCs w:val="24"/>
              </w:rPr>
            </w:pPr>
            <w:r w:rsidRPr="00CF0495">
              <w:rPr>
                <w:rFonts w:eastAsia="Times New Roman" w:cstheme="minorHAnsi"/>
                <w:lang w:val="en-GB"/>
              </w:rPr>
              <w:t>Following international evidence PHC nurses are efficient in individual counselling and engagement of patients in self-management of NCDs, including better support from family members, better abilities to cope with disease and keep compliance with long term medication. (add ref)</w:t>
            </w:r>
            <w:r w:rsidRPr="00CF0495">
              <w:rPr>
                <w:rFonts w:eastAsia="Times New Roman" w:cstheme="minorHAnsi"/>
              </w:rPr>
              <w:t> </w:t>
            </w:r>
          </w:p>
        </w:tc>
      </w:tr>
    </w:tbl>
    <w:p w14:paraId="7B63BB26" w14:textId="77777777" w:rsidR="00CF0495" w:rsidRPr="00CF0495" w:rsidRDefault="00CF0495" w:rsidP="005C3BD8">
      <w:pPr>
        <w:spacing w:after="0" w:line="240" w:lineRule="auto"/>
        <w:textAlignment w:val="baseline"/>
        <w:rPr>
          <w:rFonts w:eastAsia="Times New Roman" w:cstheme="minorHAnsi"/>
          <w:sz w:val="18"/>
          <w:szCs w:val="18"/>
        </w:rPr>
      </w:pPr>
      <w:r w:rsidRPr="00CF0495">
        <w:rPr>
          <w:rFonts w:eastAsia="Times New Roman" w:cstheme="minorHAnsi"/>
          <w:color w:val="000000"/>
        </w:rPr>
        <w:t> </w:t>
      </w:r>
    </w:p>
    <w:p w14:paraId="3C0F99BD" w14:textId="77777777" w:rsidR="00CF0495" w:rsidRPr="00CF0495" w:rsidRDefault="00CF0495" w:rsidP="00CE1C04">
      <w:pPr>
        <w:spacing w:after="0" w:line="240" w:lineRule="auto"/>
        <w:textAlignment w:val="baseline"/>
        <w:rPr>
          <w:rFonts w:eastAsia="Times New Roman" w:cstheme="minorHAnsi"/>
          <w:sz w:val="18"/>
          <w:szCs w:val="18"/>
        </w:rPr>
      </w:pPr>
      <w:r w:rsidRPr="00CF0495">
        <w:rPr>
          <w:rFonts w:eastAsia="Times New Roman" w:cstheme="minorHAnsi"/>
        </w:rPr>
        <w:t> </w:t>
      </w:r>
    </w:p>
    <w:p w14:paraId="6A0E1C32" w14:textId="77777777" w:rsidR="00124754" w:rsidRPr="00124754" w:rsidRDefault="00124754" w:rsidP="02906295">
      <w:pPr>
        <w:spacing w:after="0" w:line="240" w:lineRule="auto"/>
      </w:pPr>
      <w:r w:rsidRPr="02906295">
        <w:t>Table 8 Main PHC services for diabetes (ICDX codes: E10- E12)  </w:t>
      </w:r>
    </w:p>
    <w:p w14:paraId="3A5C879A" w14:textId="77777777" w:rsidR="00124754" w:rsidRPr="00124754" w:rsidRDefault="00124754" w:rsidP="02906295">
      <w:pPr>
        <w:spacing w:after="0" w:line="240" w:lineRule="auto"/>
      </w:pPr>
      <w:r w:rsidRPr="02906295">
        <w:t> </w:t>
      </w:r>
    </w:p>
    <w:tbl>
      <w:tblPr>
        <w:tblStyle w:val="TableGrid"/>
        <w:tblW w:w="9810" w:type="dxa"/>
        <w:tblInd w:w="-275" w:type="dxa"/>
        <w:tblLook w:val="04A0" w:firstRow="1" w:lastRow="0" w:firstColumn="1" w:lastColumn="0" w:noHBand="0" w:noVBand="1"/>
      </w:tblPr>
      <w:tblGrid>
        <w:gridCol w:w="2692"/>
        <w:gridCol w:w="1190"/>
        <w:gridCol w:w="1191"/>
        <w:gridCol w:w="4737"/>
      </w:tblGrid>
      <w:tr w:rsidR="00A84E3B" w:rsidRPr="00124754" w14:paraId="62CD7170" w14:textId="77777777" w:rsidTr="00646492">
        <w:tc>
          <w:tcPr>
            <w:tcW w:w="2692" w:type="dxa"/>
            <w:hideMark/>
          </w:tcPr>
          <w:p w14:paraId="0ACAE5D5" w14:textId="77777777" w:rsidR="00124754" w:rsidRPr="00124754" w:rsidRDefault="00124754" w:rsidP="02906295">
            <w:r w:rsidRPr="02906295">
              <w:t>Criteria </w:t>
            </w:r>
          </w:p>
        </w:tc>
        <w:tc>
          <w:tcPr>
            <w:tcW w:w="1190" w:type="dxa"/>
            <w:hideMark/>
          </w:tcPr>
          <w:p w14:paraId="24DFC96A" w14:textId="77777777" w:rsidR="00124754" w:rsidRPr="00124754" w:rsidRDefault="00124754" w:rsidP="02906295">
            <w:r w:rsidRPr="02906295">
              <w:t>Frequency </w:t>
            </w:r>
          </w:p>
        </w:tc>
        <w:tc>
          <w:tcPr>
            <w:tcW w:w="1191" w:type="dxa"/>
            <w:hideMark/>
          </w:tcPr>
          <w:p w14:paraId="383EA15A" w14:textId="77777777" w:rsidR="00124754" w:rsidRPr="00124754" w:rsidRDefault="00124754" w:rsidP="02906295">
            <w:r w:rsidRPr="02906295">
              <w:t>Target population based on ICD-10 code </w:t>
            </w:r>
          </w:p>
        </w:tc>
        <w:tc>
          <w:tcPr>
            <w:tcW w:w="4737" w:type="dxa"/>
            <w:hideMark/>
          </w:tcPr>
          <w:p w14:paraId="55C0DC3A" w14:textId="77777777" w:rsidR="00124754" w:rsidRPr="00124754" w:rsidRDefault="00124754" w:rsidP="02906295">
            <w:r w:rsidRPr="02906295">
              <w:t>International standard </w:t>
            </w:r>
          </w:p>
        </w:tc>
      </w:tr>
      <w:tr w:rsidR="00A84E3B" w:rsidRPr="00124754" w14:paraId="0AE9939E" w14:textId="77777777" w:rsidTr="00646492">
        <w:tc>
          <w:tcPr>
            <w:tcW w:w="2692" w:type="dxa"/>
            <w:hideMark/>
          </w:tcPr>
          <w:p w14:paraId="7E85C3C1" w14:textId="77777777" w:rsidR="00124754" w:rsidRPr="00124754" w:rsidRDefault="00124754" w:rsidP="02906295">
            <w:r w:rsidRPr="02906295">
              <w:t> HbA1c Test </w:t>
            </w:r>
          </w:p>
        </w:tc>
        <w:tc>
          <w:tcPr>
            <w:tcW w:w="1190" w:type="dxa"/>
            <w:hideMark/>
          </w:tcPr>
          <w:p w14:paraId="6CB3BCCB" w14:textId="77777777" w:rsidR="00124754" w:rsidRPr="00124754" w:rsidRDefault="00124754" w:rsidP="02906295">
            <w:r w:rsidRPr="02906295">
              <w:t>2 X per year </w:t>
            </w:r>
          </w:p>
        </w:tc>
        <w:tc>
          <w:tcPr>
            <w:tcW w:w="1191" w:type="dxa"/>
            <w:hideMark/>
          </w:tcPr>
          <w:p w14:paraId="465EB759" w14:textId="77777777" w:rsidR="00124754" w:rsidRPr="00124754" w:rsidRDefault="00124754" w:rsidP="02906295">
            <w:r w:rsidRPr="02906295">
              <w:t>E10 - E11 </w:t>
            </w:r>
          </w:p>
        </w:tc>
        <w:tc>
          <w:tcPr>
            <w:tcW w:w="4737" w:type="dxa"/>
            <w:hideMark/>
          </w:tcPr>
          <w:p w14:paraId="3AACB80F" w14:textId="77777777" w:rsidR="00124754" w:rsidRPr="00124754" w:rsidRDefault="00124754" w:rsidP="02906295">
            <w:r w:rsidRPr="02906295">
              <w:t>*A1C if the results are not available within past 3 months </w:t>
            </w:r>
          </w:p>
          <w:p w14:paraId="0F1DF26A" w14:textId="77777777" w:rsidR="00124754" w:rsidRPr="00124754" w:rsidRDefault="00124754" w:rsidP="02906295">
            <w:r w:rsidRPr="02906295">
              <w:t>WHO HEARTS: Take A1c measurements every three to six months; every six months if stable on unchanging treatment.  </w:t>
            </w:r>
          </w:p>
        </w:tc>
      </w:tr>
      <w:tr w:rsidR="00A84E3B" w:rsidRPr="00124754" w14:paraId="79A16AED" w14:textId="77777777" w:rsidTr="00646492">
        <w:tc>
          <w:tcPr>
            <w:tcW w:w="2692" w:type="dxa"/>
            <w:hideMark/>
          </w:tcPr>
          <w:p w14:paraId="3DD0D656" w14:textId="77777777" w:rsidR="00124754" w:rsidRPr="00124754" w:rsidRDefault="00124754" w:rsidP="02906295">
            <w:r w:rsidRPr="02906295">
              <w:t>Fasting Glucose </w:t>
            </w:r>
          </w:p>
        </w:tc>
        <w:tc>
          <w:tcPr>
            <w:tcW w:w="1190" w:type="dxa"/>
            <w:hideMark/>
          </w:tcPr>
          <w:p w14:paraId="0FBB7517" w14:textId="77777777" w:rsidR="00124754" w:rsidRPr="00124754" w:rsidRDefault="00124754" w:rsidP="02906295">
            <w:r w:rsidRPr="02906295">
              <w:t>2 X per year </w:t>
            </w:r>
          </w:p>
        </w:tc>
        <w:tc>
          <w:tcPr>
            <w:tcW w:w="1191" w:type="dxa"/>
            <w:hideMark/>
          </w:tcPr>
          <w:p w14:paraId="2587B0A6" w14:textId="77777777" w:rsidR="00124754" w:rsidRPr="00124754" w:rsidRDefault="00124754" w:rsidP="02906295">
            <w:r w:rsidRPr="02906295">
              <w:t>E10 - E12 </w:t>
            </w:r>
          </w:p>
        </w:tc>
        <w:tc>
          <w:tcPr>
            <w:tcW w:w="4737" w:type="dxa"/>
            <w:hideMark/>
          </w:tcPr>
          <w:p w14:paraId="61909A1B" w14:textId="77777777" w:rsidR="00124754" w:rsidRPr="00124754" w:rsidRDefault="00124754" w:rsidP="02906295">
            <w:r w:rsidRPr="02906295">
              <w:t>*glucose monitoring results every follow up </w:t>
            </w:r>
            <w:proofErr w:type="gramStart"/>
            <w:r w:rsidRPr="02906295">
              <w:t>visits</w:t>
            </w:r>
            <w:proofErr w:type="gramEnd"/>
            <w:r w:rsidRPr="02906295">
              <w:t> </w:t>
            </w:r>
          </w:p>
          <w:p w14:paraId="0374FACB" w14:textId="77777777" w:rsidR="00124754" w:rsidRPr="00124754" w:rsidRDefault="00124754" w:rsidP="02906295">
            <w:r w:rsidRPr="02906295">
              <w:t> </w:t>
            </w:r>
          </w:p>
          <w:p w14:paraId="39C5F053" w14:textId="77777777" w:rsidR="00124754" w:rsidRPr="00124754" w:rsidRDefault="00124754" w:rsidP="02906295">
            <w:r w:rsidRPr="02906295">
              <w:t>WHO HEARTS: Measure blood pressure at every visit. </w:t>
            </w:r>
          </w:p>
        </w:tc>
      </w:tr>
      <w:tr w:rsidR="00A84E3B" w:rsidRPr="00124754" w14:paraId="58867194" w14:textId="77777777" w:rsidTr="00646492">
        <w:tc>
          <w:tcPr>
            <w:tcW w:w="2692" w:type="dxa"/>
            <w:hideMark/>
          </w:tcPr>
          <w:p w14:paraId="409010F1" w14:textId="77777777" w:rsidR="00124754" w:rsidRPr="00124754" w:rsidRDefault="00124754" w:rsidP="02906295">
            <w:proofErr w:type="spellStart"/>
            <w:r w:rsidRPr="02906295">
              <w:t>Dyslipidaemia</w:t>
            </w:r>
            <w:proofErr w:type="spellEnd"/>
            <w:r w:rsidRPr="02906295">
              <w:t> screening </w:t>
            </w:r>
          </w:p>
        </w:tc>
        <w:tc>
          <w:tcPr>
            <w:tcW w:w="1190" w:type="dxa"/>
            <w:hideMark/>
          </w:tcPr>
          <w:p w14:paraId="71E6B75A" w14:textId="77777777" w:rsidR="00124754" w:rsidRPr="00124754" w:rsidRDefault="00124754" w:rsidP="02906295">
            <w:r w:rsidRPr="02906295">
              <w:t>1 X per year </w:t>
            </w:r>
          </w:p>
        </w:tc>
        <w:tc>
          <w:tcPr>
            <w:tcW w:w="1191" w:type="dxa"/>
            <w:hideMark/>
          </w:tcPr>
          <w:p w14:paraId="3B14F4AD" w14:textId="77777777" w:rsidR="00124754" w:rsidRPr="00124754" w:rsidRDefault="00124754" w:rsidP="02906295">
            <w:r w:rsidRPr="02906295">
              <w:t> </w:t>
            </w:r>
          </w:p>
          <w:p w14:paraId="2DFB69CA" w14:textId="77777777" w:rsidR="00124754" w:rsidRPr="00124754" w:rsidRDefault="00124754" w:rsidP="02906295">
            <w:r w:rsidRPr="02906295">
              <w:t>E10 - E12 </w:t>
            </w:r>
          </w:p>
          <w:p w14:paraId="2116352A" w14:textId="77777777" w:rsidR="00124754" w:rsidRPr="00124754" w:rsidRDefault="00124754" w:rsidP="02906295">
            <w:r w:rsidRPr="02906295">
              <w:t> </w:t>
            </w:r>
          </w:p>
        </w:tc>
        <w:tc>
          <w:tcPr>
            <w:tcW w:w="4737" w:type="dxa"/>
            <w:hideMark/>
          </w:tcPr>
          <w:p w14:paraId="6C024A5F" w14:textId="77777777" w:rsidR="00124754" w:rsidRPr="00124754" w:rsidRDefault="00124754" w:rsidP="02906295">
            <w:r w:rsidRPr="02906295">
              <w:t xml:space="preserve">*In adults not taking statins or other lipid-lowering therapy, it is reasonable to obtain a lipid profile at the time of diabetes diagnosis, at an initial medical </w:t>
            </w:r>
            <w:r w:rsidRPr="02906295">
              <w:lastRenderedPageBreak/>
              <w:t>evaluation, and every 5 years thereafter if under the age of 40 years, or more frequently if indicated.                          </w:t>
            </w:r>
          </w:p>
          <w:p w14:paraId="2EEC0E9B" w14:textId="77777777" w:rsidR="00124754" w:rsidRPr="00124754" w:rsidRDefault="00124754" w:rsidP="02906295">
            <w:r w:rsidRPr="02906295">
              <w:t> Obtain a lipid profile at initiation of statins or other lipid lowering therapy, 4-12 weeks after initiation or change dose and </w:t>
            </w:r>
            <w:proofErr w:type="spellStart"/>
            <w:r w:rsidRPr="02906295">
              <w:t>annualy</w:t>
            </w:r>
            <w:proofErr w:type="spellEnd"/>
            <w:r w:rsidRPr="02906295">
              <w:t> thereafter </w:t>
            </w:r>
          </w:p>
          <w:p w14:paraId="30F91FF5" w14:textId="77777777" w:rsidR="00124754" w:rsidRPr="00124754" w:rsidRDefault="00124754" w:rsidP="02906295">
            <w:r w:rsidRPr="02906295">
              <w:t> </w:t>
            </w:r>
          </w:p>
          <w:p w14:paraId="604BD710" w14:textId="77777777" w:rsidR="00124754" w:rsidRPr="00124754" w:rsidRDefault="00124754" w:rsidP="02906295">
            <w:r w:rsidRPr="02906295">
              <w:t>WHO HEARTS: • Arrange fasting lipid panel annually if available. </w:t>
            </w:r>
          </w:p>
        </w:tc>
      </w:tr>
      <w:tr w:rsidR="00DB040A" w:rsidRPr="00124754" w14:paraId="53205D96" w14:textId="77777777" w:rsidTr="00646492">
        <w:tc>
          <w:tcPr>
            <w:tcW w:w="2692" w:type="dxa"/>
            <w:vMerge w:val="restart"/>
            <w:hideMark/>
          </w:tcPr>
          <w:p w14:paraId="38C022C4" w14:textId="77777777" w:rsidR="00124754" w:rsidRPr="00124754" w:rsidRDefault="00124754" w:rsidP="02906295">
            <w:r w:rsidRPr="02906295">
              <w:lastRenderedPageBreak/>
              <w:t>Nephropathy screening </w:t>
            </w:r>
          </w:p>
        </w:tc>
        <w:tc>
          <w:tcPr>
            <w:tcW w:w="1190" w:type="dxa"/>
            <w:hideMark/>
          </w:tcPr>
          <w:p w14:paraId="3E02978A" w14:textId="77777777" w:rsidR="00124754" w:rsidRPr="00124754" w:rsidRDefault="00124754" w:rsidP="02906295">
            <w:r w:rsidRPr="02906295">
              <w:t>1 X per year </w:t>
            </w:r>
          </w:p>
        </w:tc>
        <w:tc>
          <w:tcPr>
            <w:tcW w:w="1191" w:type="dxa"/>
            <w:hideMark/>
          </w:tcPr>
          <w:p w14:paraId="047C56EA" w14:textId="77777777" w:rsidR="00124754" w:rsidRPr="00124754" w:rsidRDefault="00124754" w:rsidP="02906295">
            <w:r w:rsidRPr="02906295">
              <w:t>E10 - E12 </w:t>
            </w:r>
          </w:p>
        </w:tc>
        <w:tc>
          <w:tcPr>
            <w:tcW w:w="4737" w:type="dxa"/>
            <w:hideMark/>
          </w:tcPr>
          <w:p w14:paraId="311EF0F4" w14:textId="77777777" w:rsidR="00124754" w:rsidRPr="00124754" w:rsidRDefault="00124754" w:rsidP="02906295">
            <w:r w:rsidRPr="02906295">
              <w:t>*Creatinine </w:t>
            </w:r>
            <w:r>
              <w:br/>
            </w:r>
            <w:r w:rsidRPr="02906295">
              <w:t>*Additional tests: liver function tests, Vitamin B12 for metformin, serum potassium level for patients on ACE-I, ARB and thiazides, TSH for Type 1 diabetes </w:t>
            </w:r>
          </w:p>
          <w:p w14:paraId="0B0E7EFC" w14:textId="77777777" w:rsidR="00124754" w:rsidRPr="00124754" w:rsidRDefault="00124754" w:rsidP="02906295">
            <w:r w:rsidRPr="02906295">
              <w:t> </w:t>
            </w:r>
          </w:p>
          <w:p w14:paraId="462A41D1" w14:textId="77777777" w:rsidR="00124754" w:rsidRPr="00124754" w:rsidRDefault="00124754" w:rsidP="02906295">
            <w:r w:rsidRPr="02906295">
              <w:t>WHO HEARTS: Conduct annual urine protein dipstick (microalbuminuria dipstick if available to calculate albumin to creatinine ratio) and serum creatinine measurement (GFR calculation) for CKD screening. CKD is defined by GFR&lt;60 ml/min/1.73 m2 OR the presence of moderate or severe albuminuria (albumin-creatinine ratio ≥30 mg/mmol). </w:t>
            </w:r>
          </w:p>
          <w:p w14:paraId="5E2BD893" w14:textId="77777777" w:rsidR="00124754" w:rsidRPr="00124754" w:rsidRDefault="00124754" w:rsidP="02906295">
            <w:r w:rsidRPr="02906295">
              <w:t> </w:t>
            </w:r>
          </w:p>
        </w:tc>
      </w:tr>
      <w:tr w:rsidR="00DB040A" w:rsidRPr="00124754" w14:paraId="6127440D" w14:textId="77777777" w:rsidTr="00646492">
        <w:tc>
          <w:tcPr>
            <w:tcW w:w="2692" w:type="dxa"/>
            <w:vMerge/>
            <w:hideMark/>
          </w:tcPr>
          <w:p w14:paraId="1BB329B2" w14:textId="77777777" w:rsidR="00124754" w:rsidRPr="00124754" w:rsidRDefault="00124754">
            <w:pPr>
              <w:rPr>
                <w:rFonts w:cstheme="minorHAnsi"/>
                <w:bCs/>
              </w:rPr>
              <w:pPrChange w:id="16" w:author="JURGUTIS, Arnoldas" w:date="2021-01-25T13:43:00Z">
                <w:pPr>
                  <w:spacing w:after="160" w:line="259" w:lineRule="auto"/>
                </w:pPr>
              </w:pPrChange>
            </w:pPr>
          </w:p>
        </w:tc>
        <w:tc>
          <w:tcPr>
            <w:tcW w:w="1190" w:type="dxa"/>
            <w:hideMark/>
          </w:tcPr>
          <w:p w14:paraId="43536236" w14:textId="77777777" w:rsidR="00124754" w:rsidRPr="00124754" w:rsidRDefault="00124754" w:rsidP="02906295">
            <w:r w:rsidRPr="02906295">
              <w:t>1 X per year </w:t>
            </w:r>
          </w:p>
        </w:tc>
        <w:tc>
          <w:tcPr>
            <w:tcW w:w="1191" w:type="dxa"/>
            <w:hideMark/>
          </w:tcPr>
          <w:p w14:paraId="70EB9592" w14:textId="77777777" w:rsidR="00124754" w:rsidRPr="00124754" w:rsidRDefault="00124754" w:rsidP="02906295">
            <w:r w:rsidRPr="02906295">
              <w:t>E10 - E12 </w:t>
            </w:r>
          </w:p>
        </w:tc>
        <w:tc>
          <w:tcPr>
            <w:tcW w:w="4737" w:type="dxa"/>
            <w:hideMark/>
          </w:tcPr>
          <w:p w14:paraId="18D5E7B8" w14:textId="77777777" w:rsidR="00124754" w:rsidRPr="00124754" w:rsidRDefault="00124754" w:rsidP="02906295">
            <w:r w:rsidRPr="02906295">
              <w:t>The NKF, ADA, and JNC 7 recommend annual measurement in diabetic patients with albumin–creatinine ratios &lt;30 </w:t>
            </w:r>
            <w:proofErr w:type="spellStart"/>
            <w:r w:rsidRPr="02906295">
              <w:t>μg</w:t>
            </w:r>
            <w:proofErr w:type="spellEnd"/>
            <w:r w:rsidRPr="02906295">
              <w:t>/mg. After the documentation of stage A2 albuminuria (i.e., with results as defined above on two of three tests performed within 3 to 6 months), repeated testing is reasonable to determine whether a chosen therapy is effective. </w:t>
            </w:r>
          </w:p>
        </w:tc>
      </w:tr>
      <w:tr w:rsidR="00DB040A" w:rsidRPr="00124754" w14:paraId="22762C88" w14:textId="77777777" w:rsidTr="00646492">
        <w:tc>
          <w:tcPr>
            <w:tcW w:w="2692" w:type="dxa"/>
            <w:vMerge/>
            <w:hideMark/>
          </w:tcPr>
          <w:p w14:paraId="3A6A8821" w14:textId="77777777" w:rsidR="00124754" w:rsidRPr="00124754" w:rsidRDefault="00124754">
            <w:pPr>
              <w:rPr>
                <w:rFonts w:cstheme="minorHAnsi"/>
                <w:bCs/>
              </w:rPr>
              <w:pPrChange w:id="17" w:author="JURGUTIS, Arnoldas" w:date="2021-01-25T13:43:00Z">
                <w:pPr>
                  <w:spacing w:after="160" w:line="259" w:lineRule="auto"/>
                </w:pPr>
              </w:pPrChange>
            </w:pPr>
          </w:p>
        </w:tc>
        <w:tc>
          <w:tcPr>
            <w:tcW w:w="1190" w:type="dxa"/>
            <w:hideMark/>
          </w:tcPr>
          <w:p w14:paraId="23F538ED" w14:textId="77777777" w:rsidR="00124754" w:rsidRPr="00124754" w:rsidRDefault="00124754" w:rsidP="02906295">
            <w:r w:rsidRPr="02906295">
              <w:t>1 X per year </w:t>
            </w:r>
          </w:p>
        </w:tc>
        <w:tc>
          <w:tcPr>
            <w:tcW w:w="1191" w:type="dxa"/>
            <w:hideMark/>
          </w:tcPr>
          <w:p w14:paraId="119594E5" w14:textId="77777777" w:rsidR="00124754" w:rsidRPr="00124754" w:rsidRDefault="00124754" w:rsidP="02906295">
            <w:r w:rsidRPr="02906295">
              <w:t>E10 - E12 </w:t>
            </w:r>
          </w:p>
        </w:tc>
        <w:tc>
          <w:tcPr>
            <w:tcW w:w="4737" w:type="dxa"/>
            <w:hideMark/>
          </w:tcPr>
          <w:p w14:paraId="327DE2E5" w14:textId="77777777" w:rsidR="00124754" w:rsidRPr="00124754" w:rsidRDefault="00124754" w:rsidP="02906295">
            <w:r w:rsidRPr="02906295">
              <w:t>GFR </w:t>
            </w:r>
          </w:p>
        </w:tc>
      </w:tr>
      <w:tr w:rsidR="00DB040A" w:rsidRPr="00124754" w14:paraId="185C5E16" w14:textId="77777777" w:rsidTr="00646492">
        <w:tc>
          <w:tcPr>
            <w:tcW w:w="2692" w:type="dxa"/>
            <w:vMerge/>
            <w:hideMark/>
          </w:tcPr>
          <w:p w14:paraId="2A971FDF" w14:textId="77777777" w:rsidR="00124754" w:rsidRPr="00124754" w:rsidRDefault="00124754">
            <w:pPr>
              <w:rPr>
                <w:rFonts w:cstheme="minorHAnsi"/>
                <w:bCs/>
              </w:rPr>
              <w:pPrChange w:id="18" w:author="JURGUTIS, Arnoldas" w:date="2021-01-25T13:43:00Z">
                <w:pPr>
                  <w:spacing w:after="160" w:line="259" w:lineRule="auto"/>
                </w:pPr>
              </w:pPrChange>
            </w:pPr>
          </w:p>
        </w:tc>
        <w:tc>
          <w:tcPr>
            <w:tcW w:w="1190" w:type="dxa"/>
            <w:hideMark/>
          </w:tcPr>
          <w:p w14:paraId="02AE65EA" w14:textId="77777777" w:rsidR="00124754" w:rsidRPr="00124754" w:rsidRDefault="00124754" w:rsidP="02906295">
            <w:r w:rsidRPr="02906295">
              <w:t>1 X per year </w:t>
            </w:r>
          </w:p>
        </w:tc>
        <w:tc>
          <w:tcPr>
            <w:tcW w:w="1191" w:type="dxa"/>
            <w:hideMark/>
          </w:tcPr>
          <w:p w14:paraId="77886273" w14:textId="77777777" w:rsidR="00124754" w:rsidRPr="00124754" w:rsidRDefault="00124754" w:rsidP="02906295">
            <w:r w:rsidRPr="02906295">
              <w:t>E10 - E12 </w:t>
            </w:r>
          </w:p>
        </w:tc>
        <w:tc>
          <w:tcPr>
            <w:tcW w:w="4737" w:type="dxa"/>
            <w:hideMark/>
          </w:tcPr>
          <w:p w14:paraId="4635C892" w14:textId="77777777" w:rsidR="00124754" w:rsidRPr="00124754" w:rsidRDefault="00124754" w:rsidP="02906295">
            <w:r w:rsidRPr="02906295">
              <w:t>ACR </w:t>
            </w:r>
          </w:p>
        </w:tc>
      </w:tr>
      <w:tr w:rsidR="00A84E3B" w:rsidRPr="00124754" w14:paraId="18220C86" w14:textId="77777777" w:rsidTr="00646492">
        <w:tc>
          <w:tcPr>
            <w:tcW w:w="2692" w:type="dxa"/>
            <w:hideMark/>
          </w:tcPr>
          <w:p w14:paraId="2A922BB0" w14:textId="77777777" w:rsidR="00124754" w:rsidRPr="00124754" w:rsidRDefault="00124754" w:rsidP="02906295">
            <w:r w:rsidRPr="02906295">
              <w:t>Heart disease screening </w:t>
            </w:r>
          </w:p>
        </w:tc>
        <w:tc>
          <w:tcPr>
            <w:tcW w:w="1190" w:type="dxa"/>
            <w:hideMark/>
          </w:tcPr>
          <w:p w14:paraId="44A2D388" w14:textId="77777777" w:rsidR="00124754" w:rsidRPr="00124754" w:rsidRDefault="00124754" w:rsidP="02906295">
            <w:r w:rsidRPr="02906295">
              <w:t>1 X per year </w:t>
            </w:r>
          </w:p>
        </w:tc>
        <w:tc>
          <w:tcPr>
            <w:tcW w:w="1191" w:type="dxa"/>
            <w:hideMark/>
          </w:tcPr>
          <w:p w14:paraId="3599E505" w14:textId="77777777" w:rsidR="00124754" w:rsidRPr="00124754" w:rsidRDefault="00124754" w:rsidP="02906295">
            <w:r w:rsidRPr="02906295">
              <w:t>E10 - E12 </w:t>
            </w:r>
          </w:p>
        </w:tc>
        <w:tc>
          <w:tcPr>
            <w:tcW w:w="4737" w:type="dxa"/>
            <w:hideMark/>
          </w:tcPr>
          <w:p w14:paraId="6BF3B7C5" w14:textId="77777777" w:rsidR="00124754" w:rsidRPr="00124754" w:rsidRDefault="00124754" w:rsidP="02906295">
            <w:r w:rsidRPr="02906295">
              <w:t> **Electrocardiogram in adults </w:t>
            </w:r>
          </w:p>
          <w:p w14:paraId="7FDE014A" w14:textId="77777777" w:rsidR="00124754" w:rsidRPr="00124754" w:rsidRDefault="00124754" w:rsidP="02906295">
            <w:r w:rsidRPr="02906295">
              <w:t> </w:t>
            </w:r>
          </w:p>
          <w:p w14:paraId="02E4767D" w14:textId="77777777" w:rsidR="00124754" w:rsidRPr="00124754" w:rsidRDefault="00124754" w:rsidP="02906295">
            <w:r w:rsidRPr="02906295">
              <w:t>WHO HEARTS: Prescribe aspirin for patients with CVD. </w:t>
            </w:r>
          </w:p>
          <w:p w14:paraId="11A23D9B" w14:textId="77777777" w:rsidR="00124754" w:rsidRPr="00124754" w:rsidRDefault="00124754" w:rsidP="02906295">
            <w:r w:rsidRPr="02906295">
              <w:t> </w:t>
            </w:r>
          </w:p>
        </w:tc>
      </w:tr>
      <w:tr w:rsidR="00A84E3B" w:rsidRPr="00124754" w14:paraId="6463CF37" w14:textId="77777777" w:rsidTr="00646492">
        <w:tc>
          <w:tcPr>
            <w:tcW w:w="2692" w:type="dxa"/>
            <w:hideMark/>
          </w:tcPr>
          <w:p w14:paraId="6D473769" w14:textId="77777777" w:rsidR="00124754" w:rsidRPr="00124754" w:rsidRDefault="00124754" w:rsidP="02906295">
            <w:r w:rsidRPr="02906295">
              <w:t>Foot examination (including referral for </w:t>
            </w:r>
            <w:proofErr w:type="gramStart"/>
            <w:r w:rsidRPr="02906295">
              <w:t>ABI )</w:t>
            </w:r>
            <w:proofErr w:type="gramEnd"/>
            <w:r w:rsidRPr="02906295">
              <w:t> </w:t>
            </w:r>
          </w:p>
        </w:tc>
        <w:tc>
          <w:tcPr>
            <w:tcW w:w="1190" w:type="dxa"/>
            <w:hideMark/>
          </w:tcPr>
          <w:p w14:paraId="6025A2F7" w14:textId="77777777" w:rsidR="00124754" w:rsidRPr="00124754" w:rsidRDefault="00124754" w:rsidP="02906295">
            <w:r w:rsidRPr="02906295">
              <w:t>1 X per year </w:t>
            </w:r>
          </w:p>
        </w:tc>
        <w:tc>
          <w:tcPr>
            <w:tcW w:w="1191" w:type="dxa"/>
            <w:hideMark/>
          </w:tcPr>
          <w:p w14:paraId="1EE9C642" w14:textId="77777777" w:rsidR="00124754" w:rsidRPr="00124754" w:rsidRDefault="00124754" w:rsidP="02906295">
            <w:r w:rsidRPr="02906295">
              <w:t>E10 - E12 </w:t>
            </w:r>
          </w:p>
        </w:tc>
        <w:tc>
          <w:tcPr>
            <w:tcW w:w="4737" w:type="dxa"/>
            <w:hideMark/>
          </w:tcPr>
          <w:p w14:paraId="0967945E" w14:textId="77777777" w:rsidR="00124754" w:rsidRPr="00124754" w:rsidRDefault="00124754" w:rsidP="02906295">
            <w:r w:rsidRPr="02906295">
              <w:t>Screen for PAD - pedal pulses, refer for ABI if diminished </w:t>
            </w:r>
          </w:p>
          <w:p w14:paraId="65B38B13" w14:textId="77777777" w:rsidR="00124754" w:rsidRPr="00124754" w:rsidRDefault="00124754" w:rsidP="02906295">
            <w:r w:rsidRPr="02906295">
              <w:t> </w:t>
            </w:r>
          </w:p>
          <w:p w14:paraId="33EB4932" w14:textId="77777777" w:rsidR="00124754" w:rsidRPr="00124754" w:rsidRDefault="00124754" w:rsidP="02906295">
            <w:r w:rsidRPr="02906295">
              <w:t>WHO HEARTS: Conduct foot exam for amputation risk annually, or every visit if high-risk. </w:t>
            </w:r>
          </w:p>
        </w:tc>
      </w:tr>
      <w:tr w:rsidR="00A84E3B" w:rsidRPr="00124754" w14:paraId="124A3426" w14:textId="77777777" w:rsidTr="00646492">
        <w:tc>
          <w:tcPr>
            <w:tcW w:w="2692" w:type="dxa"/>
            <w:hideMark/>
          </w:tcPr>
          <w:p w14:paraId="641158D4" w14:textId="77777777" w:rsidR="00124754" w:rsidRPr="00124754" w:rsidRDefault="00124754" w:rsidP="02906295">
            <w:r w:rsidRPr="02906295">
              <w:t>C - Peptide </w:t>
            </w:r>
          </w:p>
        </w:tc>
        <w:tc>
          <w:tcPr>
            <w:tcW w:w="1190" w:type="dxa"/>
            <w:hideMark/>
          </w:tcPr>
          <w:p w14:paraId="0889B3C8" w14:textId="77777777" w:rsidR="00124754" w:rsidRPr="00124754" w:rsidRDefault="00124754" w:rsidP="02906295">
            <w:r w:rsidRPr="02906295">
              <w:t xml:space="preserve">at the time of diagnosis or before initiating </w:t>
            </w:r>
            <w:r w:rsidRPr="02906295">
              <w:lastRenderedPageBreak/>
              <w:t>insulin treatment </w:t>
            </w:r>
          </w:p>
        </w:tc>
        <w:tc>
          <w:tcPr>
            <w:tcW w:w="1191" w:type="dxa"/>
            <w:hideMark/>
          </w:tcPr>
          <w:p w14:paraId="25C2AF50" w14:textId="77777777" w:rsidR="00124754" w:rsidRPr="00124754" w:rsidRDefault="00124754" w:rsidP="02906295">
            <w:r w:rsidRPr="02906295">
              <w:lastRenderedPageBreak/>
              <w:t>E10 - E12 </w:t>
            </w:r>
          </w:p>
        </w:tc>
        <w:tc>
          <w:tcPr>
            <w:tcW w:w="4737" w:type="dxa"/>
            <w:hideMark/>
          </w:tcPr>
          <w:p w14:paraId="38CC579F" w14:textId="77777777" w:rsidR="00124754" w:rsidRPr="00124754" w:rsidRDefault="00124754" w:rsidP="02906295">
            <w:r w:rsidRPr="02906295">
              <w:t xml:space="preserve">C-peptide has been shown to correlate with diabetes type, duration of disease, and age of diagnosis. Interestingly c-peptide has been demonstrated to be associated with microvascular </w:t>
            </w:r>
            <w:r w:rsidRPr="02906295">
              <w:lastRenderedPageBreak/>
              <w:t>complications. sampling for c-peptide may be used as an integral diagnostic and monitoring </w:t>
            </w:r>
            <w:proofErr w:type="gramStart"/>
            <w:r w:rsidRPr="02906295">
              <w:t>tool.(</w:t>
            </w:r>
            <w:proofErr w:type="gramEnd"/>
            <w:r w:rsidRPr="02906295">
              <w:t>1) </w:t>
            </w:r>
          </w:p>
        </w:tc>
      </w:tr>
      <w:tr w:rsidR="00A84E3B" w:rsidRPr="00124754" w14:paraId="1710EA1F" w14:textId="77777777" w:rsidTr="00646492">
        <w:tc>
          <w:tcPr>
            <w:tcW w:w="2692" w:type="dxa"/>
            <w:hideMark/>
          </w:tcPr>
          <w:p w14:paraId="43BF50EC" w14:textId="77777777" w:rsidR="00124754" w:rsidRPr="00124754" w:rsidRDefault="00124754" w:rsidP="02906295">
            <w:r w:rsidRPr="02906295">
              <w:lastRenderedPageBreak/>
              <w:t>HOMA2 </w:t>
            </w:r>
          </w:p>
        </w:tc>
        <w:tc>
          <w:tcPr>
            <w:tcW w:w="1190" w:type="dxa"/>
            <w:hideMark/>
          </w:tcPr>
          <w:p w14:paraId="1D9053A4" w14:textId="77777777" w:rsidR="00124754" w:rsidRPr="00124754" w:rsidRDefault="00124754" w:rsidP="02906295">
            <w:r w:rsidRPr="02906295">
              <w:t>at the time of diagnosis or before initiating insulin treatment </w:t>
            </w:r>
          </w:p>
        </w:tc>
        <w:tc>
          <w:tcPr>
            <w:tcW w:w="1191" w:type="dxa"/>
            <w:hideMark/>
          </w:tcPr>
          <w:p w14:paraId="44E56F41" w14:textId="77777777" w:rsidR="00124754" w:rsidRPr="00124754" w:rsidRDefault="00124754" w:rsidP="02906295">
            <w:r w:rsidRPr="02906295">
              <w:t>E10 - E12 </w:t>
            </w:r>
          </w:p>
        </w:tc>
        <w:tc>
          <w:tcPr>
            <w:tcW w:w="4737" w:type="dxa"/>
            <w:hideMark/>
          </w:tcPr>
          <w:p w14:paraId="30E9DEB1" w14:textId="77777777" w:rsidR="00124754" w:rsidRPr="00124754" w:rsidRDefault="00124754" w:rsidP="02906295">
            <w:r w:rsidRPr="02906295">
              <w:t>Early intensive treatment addressing insulin </w:t>
            </w:r>
            <w:r>
              <w:br/>
            </w:r>
            <w:r w:rsidRPr="02906295">
              <w:t>resistance is, in fact, the best approach to slow the development of the disease and its progression, and to possibly retard the development of chronic complications of T2DM. This necessitates the use of easy and </w:t>
            </w:r>
            <w:r>
              <w:br/>
            </w:r>
            <w:r w:rsidRPr="02906295">
              <w:t>reliable diagnostic tools such as the HOMA model for early detection of insulin resistance and beta-cell failure. (2) </w:t>
            </w:r>
          </w:p>
        </w:tc>
      </w:tr>
      <w:tr w:rsidR="00A84E3B" w:rsidRPr="00124754" w14:paraId="32F5007D" w14:textId="77777777" w:rsidTr="00646492">
        <w:tc>
          <w:tcPr>
            <w:tcW w:w="2692" w:type="dxa"/>
            <w:hideMark/>
          </w:tcPr>
          <w:p w14:paraId="7EF2551D" w14:textId="77777777" w:rsidR="00124754" w:rsidRPr="00124754" w:rsidRDefault="00124754" w:rsidP="02906295">
            <w:r w:rsidRPr="02906295">
              <w:t>BP measurement </w:t>
            </w:r>
          </w:p>
        </w:tc>
        <w:tc>
          <w:tcPr>
            <w:tcW w:w="1190" w:type="dxa"/>
            <w:hideMark/>
          </w:tcPr>
          <w:p w14:paraId="31B84008" w14:textId="77777777" w:rsidR="00124754" w:rsidRPr="00124754" w:rsidRDefault="00124754" w:rsidP="02906295">
            <w:r w:rsidRPr="02906295">
              <w:t>1 X per year </w:t>
            </w:r>
          </w:p>
        </w:tc>
        <w:tc>
          <w:tcPr>
            <w:tcW w:w="1191" w:type="dxa"/>
            <w:hideMark/>
          </w:tcPr>
          <w:p w14:paraId="047D4E8C" w14:textId="77777777" w:rsidR="00124754" w:rsidRPr="00124754" w:rsidRDefault="00124754" w:rsidP="02906295">
            <w:r w:rsidRPr="02906295">
              <w:t>E10 - E12 </w:t>
            </w:r>
          </w:p>
        </w:tc>
        <w:tc>
          <w:tcPr>
            <w:tcW w:w="4737" w:type="dxa"/>
            <w:hideMark/>
          </w:tcPr>
          <w:p w14:paraId="563B09F4" w14:textId="77777777" w:rsidR="00124754" w:rsidRPr="00124754" w:rsidRDefault="00124754" w:rsidP="02906295">
            <w:r w:rsidRPr="02906295">
              <w:t>*BP Measurement at initial visit, every follow up and annual visit </w:t>
            </w:r>
          </w:p>
          <w:p w14:paraId="31F9BF37" w14:textId="77777777" w:rsidR="00124754" w:rsidRPr="00124754" w:rsidRDefault="00124754" w:rsidP="02906295">
            <w:r w:rsidRPr="02906295">
              <w:t> </w:t>
            </w:r>
          </w:p>
          <w:p w14:paraId="55297832" w14:textId="77777777" w:rsidR="00124754" w:rsidRPr="00124754" w:rsidRDefault="00124754" w:rsidP="02906295">
            <w:r w:rsidRPr="02906295">
              <w:t>WHO HEARTS: Measure blood pressure at every visit. Treat as per hypertension protocol if ≥130/80 mmHg. Note: if 130/80 mmHg is chosen as target, then treatment should start if over 130/80 mmHg. </w:t>
            </w:r>
          </w:p>
        </w:tc>
      </w:tr>
      <w:tr w:rsidR="00A84E3B" w:rsidRPr="00124754" w14:paraId="6C310B4C" w14:textId="77777777" w:rsidTr="00646492">
        <w:tc>
          <w:tcPr>
            <w:tcW w:w="2692" w:type="dxa"/>
            <w:hideMark/>
          </w:tcPr>
          <w:p w14:paraId="7C208B95" w14:textId="77777777" w:rsidR="00124754" w:rsidRPr="00124754" w:rsidRDefault="00124754" w:rsidP="02906295">
            <w:r w:rsidRPr="02906295">
              <w:t>BMI  </w:t>
            </w:r>
          </w:p>
        </w:tc>
        <w:tc>
          <w:tcPr>
            <w:tcW w:w="1190" w:type="dxa"/>
            <w:hideMark/>
          </w:tcPr>
          <w:p w14:paraId="0797BA9C" w14:textId="77777777" w:rsidR="00124754" w:rsidRPr="00124754" w:rsidRDefault="00124754" w:rsidP="02906295">
            <w:r w:rsidRPr="02906295">
              <w:t>1 X per year </w:t>
            </w:r>
          </w:p>
        </w:tc>
        <w:tc>
          <w:tcPr>
            <w:tcW w:w="1191" w:type="dxa"/>
            <w:hideMark/>
          </w:tcPr>
          <w:p w14:paraId="62DEA04D" w14:textId="77777777" w:rsidR="00124754" w:rsidRPr="00124754" w:rsidRDefault="00124754" w:rsidP="02906295">
            <w:r w:rsidRPr="02906295">
              <w:t>E10 - E12 </w:t>
            </w:r>
          </w:p>
        </w:tc>
        <w:tc>
          <w:tcPr>
            <w:tcW w:w="4737" w:type="dxa"/>
            <w:hideMark/>
          </w:tcPr>
          <w:p w14:paraId="11B89B91" w14:textId="77777777" w:rsidR="00124754" w:rsidRPr="00124754" w:rsidRDefault="00124754" w:rsidP="02906295">
            <w:r w:rsidRPr="02906295">
              <w:t>*Height, weight and BMI t initial visit, every follow up and annual visit </w:t>
            </w:r>
          </w:p>
          <w:p w14:paraId="7234CB3C" w14:textId="77777777" w:rsidR="00124754" w:rsidRPr="00124754" w:rsidRDefault="00124754" w:rsidP="02906295">
            <w:r w:rsidRPr="02906295">
              <w:t> </w:t>
            </w:r>
          </w:p>
          <w:p w14:paraId="6E65BA86" w14:textId="77777777" w:rsidR="00124754" w:rsidRPr="00124754" w:rsidRDefault="00124754" w:rsidP="02906295">
            <w:r w:rsidRPr="02906295">
              <w:t> </w:t>
            </w:r>
          </w:p>
          <w:p w14:paraId="4FB19F17" w14:textId="77777777" w:rsidR="00124754" w:rsidRPr="00124754" w:rsidRDefault="00124754" w:rsidP="02906295">
            <w:r w:rsidRPr="02906295">
              <w:t>WHO HEARTS: Measure weight and calculate BMI at every visit. </w:t>
            </w:r>
          </w:p>
        </w:tc>
      </w:tr>
      <w:tr w:rsidR="00A84E3B" w:rsidRPr="00124754" w14:paraId="388AAA36" w14:textId="77777777" w:rsidTr="00646492">
        <w:tc>
          <w:tcPr>
            <w:tcW w:w="2692" w:type="dxa"/>
            <w:hideMark/>
          </w:tcPr>
          <w:p w14:paraId="308B4990" w14:textId="77777777" w:rsidR="00124754" w:rsidRPr="00124754" w:rsidRDefault="00124754" w:rsidP="02906295">
            <w:r w:rsidRPr="02906295">
              <w:t>Eye examination </w:t>
            </w:r>
          </w:p>
        </w:tc>
        <w:tc>
          <w:tcPr>
            <w:tcW w:w="1190" w:type="dxa"/>
            <w:hideMark/>
          </w:tcPr>
          <w:p w14:paraId="6A91E2F7" w14:textId="77777777" w:rsidR="00124754" w:rsidRPr="00124754" w:rsidRDefault="00124754" w:rsidP="02906295">
            <w:r w:rsidRPr="02906295">
              <w:t>1 X per year </w:t>
            </w:r>
          </w:p>
        </w:tc>
        <w:tc>
          <w:tcPr>
            <w:tcW w:w="1191" w:type="dxa"/>
            <w:hideMark/>
          </w:tcPr>
          <w:p w14:paraId="79BD0CC5" w14:textId="77777777" w:rsidR="00124754" w:rsidRPr="00124754" w:rsidRDefault="00124754" w:rsidP="02906295">
            <w:r w:rsidRPr="02906295">
              <w:t>E10 - E12 </w:t>
            </w:r>
          </w:p>
        </w:tc>
        <w:tc>
          <w:tcPr>
            <w:tcW w:w="4737" w:type="dxa"/>
            <w:hideMark/>
          </w:tcPr>
          <w:p w14:paraId="649FE91C" w14:textId="77777777" w:rsidR="00124754" w:rsidRPr="00124754" w:rsidRDefault="00124754" w:rsidP="02906295">
            <w:r w:rsidRPr="02906295">
              <w:t>*Fundoscopic examination (refer to eye specialist) at initial visit and </w:t>
            </w:r>
            <w:proofErr w:type="spellStart"/>
            <w:r w:rsidRPr="02906295">
              <w:t>annualy</w:t>
            </w:r>
            <w:proofErr w:type="spellEnd"/>
            <w:r w:rsidRPr="02906295">
              <w:t> </w:t>
            </w:r>
          </w:p>
          <w:p w14:paraId="65BEC7A3" w14:textId="77777777" w:rsidR="00124754" w:rsidRPr="00124754" w:rsidRDefault="00124754" w:rsidP="02906295">
            <w:r w:rsidRPr="02906295">
              <w:t> </w:t>
            </w:r>
          </w:p>
          <w:p w14:paraId="62FDAAB4" w14:textId="77777777" w:rsidR="00124754" w:rsidRPr="00124754" w:rsidRDefault="00124754" w:rsidP="02906295">
            <w:r w:rsidRPr="02906295">
              <w:t>WHO HEARTS: Conduct dilated pupils' retinal exam every two years if treatment available </w:t>
            </w:r>
          </w:p>
        </w:tc>
      </w:tr>
      <w:tr w:rsidR="00A84E3B" w:rsidRPr="00124754" w14:paraId="14329E6F" w14:textId="77777777" w:rsidTr="00646492">
        <w:tc>
          <w:tcPr>
            <w:tcW w:w="2692" w:type="dxa"/>
            <w:hideMark/>
          </w:tcPr>
          <w:p w14:paraId="3AB0A5E5" w14:textId="77777777" w:rsidR="00124754" w:rsidRPr="00124754" w:rsidRDefault="00124754" w:rsidP="02906295">
            <w:r w:rsidRPr="02906295">
              <w:t>Tobacco counselling </w:t>
            </w:r>
          </w:p>
        </w:tc>
        <w:tc>
          <w:tcPr>
            <w:tcW w:w="1190" w:type="dxa"/>
            <w:hideMark/>
          </w:tcPr>
          <w:p w14:paraId="25D91896" w14:textId="77777777" w:rsidR="00124754" w:rsidRPr="00124754" w:rsidRDefault="00124754" w:rsidP="02906295">
            <w:r w:rsidRPr="02906295">
              <w:t>1 X per year </w:t>
            </w:r>
          </w:p>
        </w:tc>
        <w:tc>
          <w:tcPr>
            <w:tcW w:w="1191" w:type="dxa"/>
            <w:hideMark/>
          </w:tcPr>
          <w:p w14:paraId="1490F688" w14:textId="77777777" w:rsidR="00124754" w:rsidRPr="00124754" w:rsidRDefault="00124754" w:rsidP="02906295">
            <w:r w:rsidRPr="02906295">
              <w:t>E10 - E12 </w:t>
            </w:r>
          </w:p>
        </w:tc>
        <w:tc>
          <w:tcPr>
            <w:tcW w:w="4737" w:type="dxa"/>
            <w:hideMark/>
          </w:tcPr>
          <w:p w14:paraId="184E7030" w14:textId="77777777" w:rsidR="00124754" w:rsidRPr="00124754" w:rsidRDefault="00124754" w:rsidP="02906295">
            <w:r w:rsidRPr="02906295">
              <w:t>done by nurse, doctor assesses the need and refers to nurse </w:t>
            </w:r>
          </w:p>
        </w:tc>
      </w:tr>
      <w:tr w:rsidR="00A84E3B" w:rsidRPr="00124754" w14:paraId="553AAE37" w14:textId="77777777" w:rsidTr="00646492">
        <w:trPr>
          <w:trHeight w:val="2880"/>
        </w:trPr>
        <w:tc>
          <w:tcPr>
            <w:tcW w:w="2692" w:type="dxa"/>
            <w:hideMark/>
          </w:tcPr>
          <w:p w14:paraId="74F4B641" w14:textId="77777777" w:rsidR="00124754" w:rsidRPr="00124754" w:rsidRDefault="00124754" w:rsidP="02906295">
            <w:r w:rsidRPr="02906295">
              <w:t>Assessment on harmful use of alcohol and brief interventions AJ - added </w:t>
            </w:r>
          </w:p>
        </w:tc>
        <w:tc>
          <w:tcPr>
            <w:tcW w:w="1190" w:type="dxa"/>
            <w:hideMark/>
          </w:tcPr>
          <w:p w14:paraId="6B00C2B6" w14:textId="77777777" w:rsidR="00124754" w:rsidRPr="00124754" w:rsidRDefault="00124754" w:rsidP="02906295">
            <w:r w:rsidRPr="02906295">
              <w:t>1x per year </w:t>
            </w:r>
          </w:p>
        </w:tc>
        <w:tc>
          <w:tcPr>
            <w:tcW w:w="1191" w:type="dxa"/>
            <w:hideMark/>
          </w:tcPr>
          <w:p w14:paraId="173ABDED" w14:textId="77777777" w:rsidR="00124754" w:rsidRPr="00124754" w:rsidRDefault="00124754" w:rsidP="02906295">
            <w:r w:rsidRPr="02906295">
              <w:t>E10 - E12 </w:t>
            </w:r>
          </w:p>
          <w:p w14:paraId="4394DFAD" w14:textId="77777777" w:rsidR="00124754" w:rsidRPr="00124754" w:rsidRDefault="00124754" w:rsidP="02906295">
            <w:r w:rsidRPr="02906295">
              <w:t> </w:t>
            </w:r>
          </w:p>
        </w:tc>
        <w:tc>
          <w:tcPr>
            <w:tcW w:w="4737" w:type="dxa"/>
            <w:hideMark/>
          </w:tcPr>
          <w:p w14:paraId="4155BAA0" w14:textId="77777777" w:rsidR="00124754" w:rsidRPr="00124754" w:rsidRDefault="00124754" w:rsidP="02906295">
            <w:r w:rsidRPr="02906295">
              <w:t>Brief intervention for hazardous and harmful drinking. A manual for use in primary care. Geneva: World Health Organization; 2001  </w:t>
            </w:r>
          </w:p>
          <w:p w14:paraId="10E5709B" w14:textId="77777777" w:rsidR="00124754" w:rsidRPr="00124754" w:rsidRDefault="00124754" w:rsidP="02906295">
            <w:r w:rsidRPr="02906295">
              <w:t> </w:t>
            </w:r>
          </w:p>
          <w:p w14:paraId="4D1DB40A" w14:textId="77777777" w:rsidR="00124754" w:rsidRPr="00124754" w:rsidRDefault="00124754" w:rsidP="02906295">
            <w:r w:rsidRPr="02906295">
              <w:t>HEARTS. Technical package for cardiovascular disease management in primary health care. Healthy-lifestyle counselling. 2018 </w:t>
            </w:r>
          </w:p>
          <w:p w14:paraId="0790B349" w14:textId="77777777" w:rsidR="00124754" w:rsidRPr="00124754" w:rsidRDefault="00124754" w:rsidP="02906295">
            <w:r w:rsidRPr="02906295">
              <w:t> </w:t>
            </w:r>
          </w:p>
        </w:tc>
      </w:tr>
      <w:tr w:rsidR="00A84E3B" w:rsidRPr="00124754" w14:paraId="7BBEC40D" w14:textId="77777777" w:rsidTr="00646492">
        <w:tc>
          <w:tcPr>
            <w:tcW w:w="2692" w:type="dxa"/>
            <w:hideMark/>
          </w:tcPr>
          <w:p w14:paraId="473A64BF" w14:textId="77777777" w:rsidR="00124754" w:rsidRPr="00124754" w:rsidRDefault="00124754" w:rsidP="02906295">
            <w:r w:rsidRPr="02906295">
              <w:t>Dietary advices </w:t>
            </w:r>
          </w:p>
        </w:tc>
        <w:tc>
          <w:tcPr>
            <w:tcW w:w="1190" w:type="dxa"/>
            <w:hideMark/>
          </w:tcPr>
          <w:p w14:paraId="2637DB64" w14:textId="77777777" w:rsidR="00124754" w:rsidRPr="00124754" w:rsidRDefault="00124754" w:rsidP="02906295">
            <w:r w:rsidRPr="02906295">
              <w:t>1 X per year </w:t>
            </w:r>
          </w:p>
        </w:tc>
        <w:tc>
          <w:tcPr>
            <w:tcW w:w="1191" w:type="dxa"/>
            <w:hideMark/>
          </w:tcPr>
          <w:p w14:paraId="47E8434D" w14:textId="77777777" w:rsidR="00124754" w:rsidRPr="00124754" w:rsidRDefault="00124754" w:rsidP="02906295">
            <w:r w:rsidRPr="02906295">
              <w:t>E10 - E12 </w:t>
            </w:r>
          </w:p>
        </w:tc>
        <w:tc>
          <w:tcPr>
            <w:tcW w:w="4737" w:type="dxa"/>
            <w:hideMark/>
          </w:tcPr>
          <w:p w14:paraId="346AAEC0" w14:textId="77777777" w:rsidR="00124754" w:rsidRPr="00124754" w:rsidRDefault="00124754" w:rsidP="02906295">
            <w:r w:rsidRPr="02906295">
              <w:t>done by nurse, doctor assesses the need and refers to nurse </w:t>
            </w:r>
          </w:p>
        </w:tc>
      </w:tr>
      <w:tr w:rsidR="00A84E3B" w:rsidRPr="00124754" w14:paraId="680B6DC3" w14:textId="77777777" w:rsidTr="00646492">
        <w:tc>
          <w:tcPr>
            <w:tcW w:w="2692" w:type="dxa"/>
            <w:hideMark/>
          </w:tcPr>
          <w:p w14:paraId="607431CA" w14:textId="77777777" w:rsidR="00124754" w:rsidRPr="00124754" w:rsidRDefault="00124754" w:rsidP="02906295">
            <w:r w:rsidRPr="02906295">
              <w:t>Exercise advices </w:t>
            </w:r>
          </w:p>
        </w:tc>
        <w:tc>
          <w:tcPr>
            <w:tcW w:w="1190" w:type="dxa"/>
            <w:hideMark/>
          </w:tcPr>
          <w:p w14:paraId="64A6F104" w14:textId="77777777" w:rsidR="00124754" w:rsidRPr="00124754" w:rsidRDefault="00124754" w:rsidP="02906295">
            <w:r w:rsidRPr="02906295">
              <w:t>1 X per year </w:t>
            </w:r>
          </w:p>
        </w:tc>
        <w:tc>
          <w:tcPr>
            <w:tcW w:w="1191" w:type="dxa"/>
            <w:hideMark/>
          </w:tcPr>
          <w:p w14:paraId="73791019" w14:textId="77777777" w:rsidR="00124754" w:rsidRPr="00124754" w:rsidRDefault="00124754" w:rsidP="02906295">
            <w:r w:rsidRPr="02906295">
              <w:t>E10 - E12 </w:t>
            </w:r>
          </w:p>
        </w:tc>
        <w:tc>
          <w:tcPr>
            <w:tcW w:w="4737" w:type="dxa"/>
            <w:hideMark/>
          </w:tcPr>
          <w:p w14:paraId="066B93A2" w14:textId="77777777" w:rsidR="00124754" w:rsidRPr="00124754" w:rsidRDefault="00124754" w:rsidP="02906295">
            <w:r w:rsidRPr="02906295">
              <w:t>done by nurse, doctor assesses the need and refers to nurse </w:t>
            </w:r>
          </w:p>
        </w:tc>
      </w:tr>
      <w:tr w:rsidR="00A84E3B" w:rsidRPr="00124754" w14:paraId="641C6316" w14:textId="77777777" w:rsidTr="00646492">
        <w:tc>
          <w:tcPr>
            <w:tcW w:w="2692" w:type="dxa"/>
            <w:hideMark/>
          </w:tcPr>
          <w:p w14:paraId="197ECFB9" w14:textId="77777777" w:rsidR="00124754" w:rsidRPr="00124754" w:rsidRDefault="00124754" w:rsidP="02906295">
            <w:r w:rsidRPr="02906295">
              <w:t>Medication review/adjustment </w:t>
            </w:r>
          </w:p>
        </w:tc>
        <w:tc>
          <w:tcPr>
            <w:tcW w:w="1190" w:type="dxa"/>
            <w:hideMark/>
          </w:tcPr>
          <w:p w14:paraId="30F3A5AE" w14:textId="77777777" w:rsidR="00124754" w:rsidRPr="00124754" w:rsidRDefault="00124754" w:rsidP="02906295">
            <w:r w:rsidRPr="02906295">
              <w:t>1 X per year </w:t>
            </w:r>
          </w:p>
        </w:tc>
        <w:tc>
          <w:tcPr>
            <w:tcW w:w="1191" w:type="dxa"/>
            <w:hideMark/>
          </w:tcPr>
          <w:p w14:paraId="0E27C3E7" w14:textId="77777777" w:rsidR="00124754" w:rsidRPr="00124754" w:rsidRDefault="00124754" w:rsidP="02906295">
            <w:r w:rsidRPr="02906295">
              <w:t>E10 - E12 </w:t>
            </w:r>
          </w:p>
        </w:tc>
        <w:tc>
          <w:tcPr>
            <w:tcW w:w="4737" w:type="dxa"/>
            <w:hideMark/>
          </w:tcPr>
          <w:p w14:paraId="26933788" w14:textId="77777777" w:rsidR="00124754" w:rsidRPr="00124754" w:rsidRDefault="00124754" w:rsidP="02906295">
            <w:r w:rsidRPr="02906295">
              <w:t>*For patients with </w:t>
            </w:r>
            <w:proofErr w:type="gramStart"/>
            <w:r w:rsidRPr="02906295">
              <w:t>diabetes  40</w:t>
            </w:r>
            <w:proofErr w:type="gramEnd"/>
            <w:r w:rsidRPr="02906295">
              <w:t xml:space="preserve">–75 years without atherosclerotic cardiovascular disease, use </w:t>
            </w:r>
            <w:r w:rsidRPr="02906295">
              <w:lastRenderedPageBreak/>
              <w:t>moderate-intensity statin therapy in addition to lifestyle therapy                                                             Patients with diabetes at higher risk, especially those with multiple atherosclerotic cardiovascular disease risk factors or aged 50–70 years, it is reasonable to use high-intensity statin therapy. </w:t>
            </w:r>
          </w:p>
          <w:p w14:paraId="78C6223C" w14:textId="77777777" w:rsidR="00124754" w:rsidRPr="00124754" w:rsidRDefault="00124754" w:rsidP="02906295">
            <w:r w:rsidRPr="02906295">
              <w:t> </w:t>
            </w:r>
          </w:p>
        </w:tc>
      </w:tr>
      <w:tr w:rsidR="00A84E3B" w:rsidRPr="00124754" w14:paraId="2F901E2E" w14:textId="77777777" w:rsidTr="00646492">
        <w:tc>
          <w:tcPr>
            <w:tcW w:w="2692" w:type="dxa"/>
            <w:hideMark/>
          </w:tcPr>
          <w:p w14:paraId="3012369C" w14:textId="77777777" w:rsidR="00124754" w:rsidRPr="00124754" w:rsidRDefault="00124754" w:rsidP="02906295">
            <w:r w:rsidRPr="02906295">
              <w:lastRenderedPageBreak/>
              <w:t>NEW: Assess compliance with treatment plan and provide    counselling for better engagement in self-management to reinforce treatment goals   </w:t>
            </w:r>
          </w:p>
        </w:tc>
        <w:tc>
          <w:tcPr>
            <w:tcW w:w="1190" w:type="dxa"/>
            <w:hideMark/>
          </w:tcPr>
          <w:p w14:paraId="45C5BC90" w14:textId="77777777" w:rsidR="00124754" w:rsidRPr="00124754" w:rsidRDefault="00124754" w:rsidP="02906295">
            <w:r w:rsidRPr="02906295">
              <w:t>1x year  </w:t>
            </w:r>
          </w:p>
        </w:tc>
        <w:tc>
          <w:tcPr>
            <w:tcW w:w="1191" w:type="dxa"/>
            <w:hideMark/>
          </w:tcPr>
          <w:p w14:paraId="4DDFBB80" w14:textId="77777777" w:rsidR="00124754" w:rsidRPr="00124754" w:rsidRDefault="00124754" w:rsidP="02906295">
            <w:r w:rsidRPr="02906295">
              <w:t>E10-12 </w:t>
            </w:r>
          </w:p>
          <w:p w14:paraId="1B28F984" w14:textId="77777777" w:rsidR="00124754" w:rsidRPr="00124754" w:rsidRDefault="00124754" w:rsidP="02906295">
            <w:r w:rsidRPr="02906295">
              <w:t> </w:t>
            </w:r>
          </w:p>
        </w:tc>
        <w:tc>
          <w:tcPr>
            <w:tcW w:w="4737" w:type="dxa"/>
            <w:hideMark/>
          </w:tcPr>
          <w:p w14:paraId="0DF8F288" w14:textId="77777777" w:rsidR="00124754" w:rsidRPr="00124754" w:rsidRDefault="00124754" w:rsidP="02906295">
            <w:r w:rsidRPr="02906295">
              <w:t>WHO HEARTS: Initiate diabetes self-management education to reinforce treatment goals. </w:t>
            </w:r>
          </w:p>
          <w:p w14:paraId="227CFA04" w14:textId="77777777" w:rsidR="00124754" w:rsidRPr="00124754" w:rsidRDefault="00124754" w:rsidP="02906295">
            <w:r w:rsidRPr="02906295">
              <w:t> </w:t>
            </w:r>
          </w:p>
        </w:tc>
      </w:tr>
    </w:tbl>
    <w:p w14:paraId="7D2E4D28" w14:textId="103C6FCA" w:rsidR="134EA56B" w:rsidRDefault="134EA56B" w:rsidP="2941392B">
      <w:pPr>
        <w:spacing w:after="0" w:line="240" w:lineRule="auto"/>
      </w:pPr>
    </w:p>
    <w:p w14:paraId="5B9583F5" w14:textId="200F5A0F" w:rsidR="2941392B" w:rsidRDefault="2941392B"/>
    <w:p w14:paraId="3BB12B64" w14:textId="4001909A" w:rsidR="2941392B" w:rsidRDefault="2941392B"/>
    <w:p w14:paraId="351E0FAD" w14:textId="7203A29A" w:rsidR="00502A08" w:rsidRDefault="00502A08" w:rsidP="2941392B">
      <w:pPr>
        <w:spacing w:after="0" w:line="247" w:lineRule="auto"/>
        <w:rPr>
          <w:rFonts w:ascii="Calibri" w:eastAsia="Calibri" w:hAnsi="Calibri" w:cs="Calibri"/>
          <w:color w:val="000000" w:themeColor="text1"/>
        </w:rPr>
      </w:pPr>
    </w:p>
    <w:sectPr w:rsidR="00502A0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B84AD" w14:textId="77777777" w:rsidR="002D5F4E" w:rsidRDefault="002D5F4E" w:rsidP="004577C5">
      <w:pPr>
        <w:spacing w:after="0" w:line="240" w:lineRule="auto"/>
      </w:pPr>
      <w:r>
        <w:separator/>
      </w:r>
    </w:p>
  </w:endnote>
  <w:endnote w:type="continuationSeparator" w:id="0">
    <w:p w14:paraId="6CE41069" w14:textId="77777777" w:rsidR="002D5F4E" w:rsidRDefault="002D5F4E" w:rsidP="004577C5">
      <w:pPr>
        <w:spacing w:after="0" w:line="240" w:lineRule="auto"/>
      </w:pPr>
      <w:r>
        <w:continuationSeparator/>
      </w:r>
    </w:p>
  </w:endnote>
  <w:endnote w:type="continuationNotice" w:id="1">
    <w:p w14:paraId="041A0920" w14:textId="77777777" w:rsidR="002D5F4E" w:rsidRDefault="002D5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C8EDD" w14:textId="77777777" w:rsidR="003772A5" w:rsidRDefault="00377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622840"/>
      <w:docPartObj>
        <w:docPartGallery w:val="Page Numbers (Bottom of Page)"/>
        <w:docPartUnique/>
      </w:docPartObj>
    </w:sdtPr>
    <w:sdtEndPr>
      <w:rPr>
        <w:noProof/>
      </w:rPr>
    </w:sdtEndPr>
    <w:sdtContent>
      <w:p w14:paraId="6FD5C403" w14:textId="49476933" w:rsidR="003772A5" w:rsidRDefault="003772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1425D0" w14:textId="77777777" w:rsidR="003772A5" w:rsidRDefault="00377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98996" w14:textId="77777777" w:rsidR="003772A5" w:rsidRDefault="00377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8D52D" w14:textId="77777777" w:rsidR="002D5F4E" w:rsidRDefault="002D5F4E" w:rsidP="004577C5">
      <w:pPr>
        <w:spacing w:after="0" w:line="240" w:lineRule="auto"/>
      </w:pPr>
      <w:r>
        <w:separator/>
      </w:r>
    </w:p>
  </w:footnote>
  <w:footnote w:type="continuationSeparator" w:id="0">
    <w:p w14:paraId="520E6FB8" w14:textId="77777777" w:rsidR="002D5F4E" w:rsidRDefault="002D5F4E" w:rsidP="004577C5">
      <w:pPr>
        <w:spacing w:after="0" w:line="240" w:lineRule="auto"/>
      </w:pPr>
      <w:r>
        <w:continuationSeparator/>
      </w:r>
    </w:p>
  </w:footnote>
  <w:footnote w:type="continuationNotice" w:id="1">
    <w:p w14:paraId="602EE259" w14:textId="77777777" w:rsidR="002D5F4E" w:rsidRDefault="002D5F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77173" w14:textId="77777777" w:rsidR="003772A5" w:rsidRDefault="00377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57758"/>
      <w:docPartObj>
        <w:docPartGallery w:val="Watermarks"/>
        <w:docPartUnique/>
      </w:docPartObj>
    </w:sdtPr>
    <w:sdtEndPr/>
    <w:sdtContent>
      <w:p w14:paraId="683B725C" w14:textId="5952E560" w:rsidR="003772A5" w:rsidRDefault="002D5F4E">
        <w:pPr>
          <w:pStyle w:val="Header"/>
        </w:pPr>
        <w:r>
          <w:rPr>
            <w:noProof/>
          </w:rPr>
          <w:pict w14:anchorId="65DFF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E41B9" w14:textId="77777777" w:rsidR="003772A5" w:rsidRDefault="00377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47BCF"/>
    <w:multiLevelType w:val="hybridMultilevel"/>
    <w:tmpl w:val="76540CBE"/>
    <w:lvl w:ilvl="0" w:tplc="0F64CA6A">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367DBF"/>
    <w:multiLevelType w:val="hybridMultilevel"/>
    <w:tmpl w:val="AC8C1DE8"/>
    <w:lvl w:ilvl="0" w:tplc="F8A6BB16">
      <w:start w:val="1"/>
      <w:numFmt w:val="bullet"/>
      <w:lvlText w:val=""/>
      <w:lvlJc w:val="left"/>
      <w:pPr>
        <w:tabs>
          <w:tab w:val="num" w:pos="720"/>
        </w:tabs>
        <w:ind w:left="720" w:hanging="360"/>
      </w:pPr>
      <w:rPr>
        <w:rFonts w:ascii="Symbol" w:hAnsi="Symbol" w:hint="default"/>
        <w:sz w:val="20"/>
      </w:rPr>
    </w:lvl>
    <w:lvl w:ilvl="1" w:tplc="B1E666A4" w:tentative="1">
      <w:start w:val="1"/>
      <w:numFmt w:val="bullet"/>
      <w:lvlText w:val=""/>
      <w:lvlJc w:val="left"/>
      <w:pPr>
        <w:tabs>
          <w:tab w:val="num" w:pos="1440"/>
        </w:tabs>
        <w:ind w:left="1440" w:hanging="360"/>
      </w:pPr>
      <w:rPr>
        <w:rFonts w:ascii="Symbol" w:hAnsi="Symbol" w:hint="default"/>
        <w:sz w:val="20"/>
      </w:rPr>
    </w:lvl>
    <w:lvl w:ilvl="2" w:tplc="153E6656" w:tentative="1">
      <w:start w:val="1"/>
      <w:numFmt w:val="bullet"/>
      <w:lvlText w:val=""/>
      <w:lvlJc w:val="left"/>
      <w:pPr>
        <w:tabs>
          <w:tab w:val="num" w:pos="2160"/>
        </w:tabs>
        <w:ind w:left="2160" w:hanging="360"/>
      </w:pPr>
      <w:rPr>
        <w:rFonts w:ascii="Symbol" w:hAnsi="Symbol" w:hint="default"/>
        <w:sz w:val="20"/>
      </w:rPr>
    </w:lvl>
    <w:lvl w:ilvl="3" w:tplc="5EE2A280" w:tentative="1">
      <w:start w:val="1"/>
      <w:numFmt w:val="bullet"/>
      <w:lvlText w:val=""/>
      <w:lvlJc w:val="left"/>
      <w:pPr>
        <w:tabs>
          <w:tab w:val="num" w:pos="2880"/>
        </w:tabs>
        <w:ind w:left="2880" w:hanging="360"/>
      </w:pPr>
      <w:rPr>
        <w:rFonts w:ascii="Symbol" w:hAnsi="Symbol" w:hint="default"/>
        <w:sz w:val="20"/>
      </w:rPr>
    </w:lvl>
    <w:lvl w:ilvl="4" w:tplc="AB3806B2" w:tentative="1">
      <w:start w:val="1"/>
      <w:numFmt w:val="bullet"/>
      <w:lvlText w:val=""/>
      <w:lvlJc w:val="left"/>
      <w:pPr>
        <w:tabs>
          <w:tab w:val="num" w:pos="3600"/>
        </w:tabs>
        <w:ind w:left="3600" w:hanging="360"/>
      </w:pPr>
      <w:rPr>
        <w:rFonts w:ascii="Symbol" w:hAnsi="Symbol" w:hint="default"/>
        <w:sz w:val="20"/>
      </w:rPr>
    </w:lvl>
    <w:lvl w:ilvl="5" w:tplc="2C8C7776" w:tentative="1">
      <w:start w:val="1"/>
      <w:numFmt w:val="bullet"/>
      <w:lvlText w:val=""/>
      <w:lvlJc w:val="left"/>
      <w:pPr>
        <w:tabs>
          <w:tab w:val="num" w:pos="4320"/>
        </w:tabs>
        <w:ind w:left="4320" w:hanging="360"/>
      </w:pPr>
      <w:rPr>
        <w:rFonts w:ascii="Symbol" w:hAnsi="Symbol" w:hint="default"/>
        <w:sz w:val="20"/>
      </w:rPr>
    </w:lvl>
    <w:lvl w:ilvl="6" w:tplc="7054D022" w:tentative="1">
      <w:start w:val="1"/>
      <w:numFmt w:val="bullet"/>
      <w:lvlText w:val=""/>
      <w:lvlJc w:val="left"/>
      <w:pPr>
        <w:tabs>
          <w:tab w:val="num" w:pos="5040"/>
        </w:tabs>
        <w:ind w:left="5040" w:hanging="360"/>
      </w:pPr>
      <w:rPr>
        <w:rFonts w:ascii="Symbol" w:hAnsi="Symbol" w:hint="default"/>
        <w:sz w:val="20"/>
      </w:rPr>
    </w:lvl>
    <w:lvl w:ilvl="7" w:tplc="5CBE6860" w:tentative="1">
      <w:start w:val="1"/>
      <w:numFmt w:val="bullet"/>
      <w:lvlText w:val=""/>
      <w:lvlJc w:val="left"/>
      <w:pPr>
        <w:tabs>
          <w:tab w:val="num" w:pos="5760"/>
        </w:tabs>
        <w:ind w:left="5760" w:hanging="360"/>
      </w:pPr>
      <w:rPr>
        <w:rFonts w:ascii="Symbol" w:hAnsi="Symbol" w:hint="default"/>
        <w:sz w:val="20"/>
      </w:rPr>
    </w:lvl>
    <w:lvl w:ilvl="8" w:tplc="807CA26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1A3680"/>
    <w:multiLevelType w:val="hybridMultilevel"/>
    <w:tmpl w:val="C734CBC8"/>
    <w:lvl w:ilvl="0" w:tplc="BD7CF0EA">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ED363B6"/>
    <w:multiLevelType w:val="hybridMultilevel"/>
    <w:tmpl w:val="76540CBE"/>
    <w:lvl w:ilvl="0" w:tplc="0F64CA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5607C"/>
    <w:multiLevelType w:val="hybridMultilevel"/>
    <w:tmpl w:val="76109D94"/>
    <w:lvl w:ilvl="0" w:tplc="0F64CA6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AF400A"/>
    <w:multiLevelType w:val="hybridMultilevel"/>
    <w:tmpl w:val="F7DA1332"/>
    <w:lvl w:ilvl="0" w:tplc="2E98FCBC">
      <w:start w:val="1"/>
      <w:numFmt w:val="bullet"/>
      <w:lvlText w:val=""/>
      <w:lvlJc w:val="left"/>
      <w:pPr>
        <w:tabs>
          <w:tab w:val="num" w:pos="720"/>
        </w:tabs>
        <w:ind w:left="720" w:hanging="360"/>
      </w:pPr>
      <w:rPr>
        <w:rFonts w:ascii="Symbol" w:hAnsi="Symbol" w:hint="default"/>
        <w:sz w:val="20"/>
      </w:rPr>
    </w:lvl>
    <w:lvl w:ilvl="1" w:tplc="80AE1780">
      <w:start w:val="1"/>
      <w:numFmt w:val="decimal"/>
      <w:lvlText w:val="%2)"/>
      <w:lvlJc w:val="left"/>
      <w:pPr>
        <w:ind w:left="1440" w:hanging="360"/>
      </w:pPr>
      <w:rPr>
        <w:rFonts w:ascii="Calibri" w:hAnsi="Calibri" w:cs="Calibri" w:hint="default"/>
        <w:color w:val="000000" w:themeColor="text1"/>
      </w:rPr>
    </w:lvl>
    <w:lvl w:ilvl="2" w:tplc="D7FC9EFA" w:tentative="1">
      <w:start w:val="1"/>
      <w:numFmt w:val="bullet"/>
      <w:lvlText w:val=""/>
      <w:lvlJc w:val="left"/>
      <w:pPr>
        <w:tabs>
          <w:tab w:val="num" w:pos="2160"/>
        </w:tabs>
        <w:ind w:left="2160" w:hanging="360"/>
      </w:pPr>
      <w:rPr>
        <w:rFonts w:ascii="Symbol" w:hAnsi="Symbol" w:hint="default"/>
        <w:sz w:val="20"/>
      </w:rPr>
    </w:lvl>
    <w:lvl w:ilvl="3" w:tplc="4FE2155A" w:tentative="1">
      <w:start w:val="1"/>
      <w:numFmt w:val="bullet"/>
      <w:lvlText w:val=""/>
      <w:lvlJc w:val="left"/>
      <w:pPr>
        <w:tabs>
          <w:tab w:val="num" w:pos="2880"/>
        </w:tabs>
        <w:ind w:left="2880" w:hanging="360"/>
      </w:pPr>
      <w:rPr>
        <w:rFonts w:ascii="Symbol" w:hAnsi="Symbol" w:hint="default"/>
        <w:sz w:val="20"/>
      </w:rPr>
    </w:lvl>
    <w:lvl w:ilvl="4" w:tplc="86B07AA6" w:tentative="1">
      <w:start w:val="1"/>
      <w:numFmt w:val="bullet"/>
      <w:lvlText w:val=""/>
      <w:lvlJc w:val="left"/>
      <w:pPr>
        <w:tabs>
          <w:tab w:val="num" w:pos="3600"/>
        </w:tabs>
        <w:ind w:left="3600" w:hanging="360"/>
      </w:pPr>
      <w:rPr>
        <w:rFonts w:ascii="Symbol" w:hAnsi="Symbol" w:hint="default"/>
        <w:sz w:val="20"/>
      </w:rPr>
    </w:lvl>
    <w:lvl w:ilvl="5" w:tplc="A2029532" w:tentative="1">
      <w:start w:val="1"/>
      <w:numFmt w:val="bullet"/>
      <w:lvlText w:val=""/>
      <w:lvlJc w:val="left"/>
      <w:pPr>
        <w:tabs>
          <w:tab w:val="num" w:pos="4320"/>
        </w:tabs>
        <w:ind w:left="4320" w:hanging="360"/>
      </w:pPr>
      <w:rPr>
        <w:rFonts w:ascii="Symbol" w:hAnsi="Symbol" w:hint="default"/>
        <w:sz w:val="20"/>
      </w:rPr>
    </w:lvl>
    <w:lvl w:ilvl="6" w:tplc="150AA336" w:tentative="1">
      <w:start w:val="1"/>
      <w:numFmt w:val="bullet"/>
      <w:lvlText w:val=""/>
      <w:lvlJc w:val="left"/>
      <w:pPr>
        <w:tabs>
          <w:tab w:val="num" w:pos="5040"/>
        </w:tabs>
        <w:ind w:left="5040" w:hanging="360"/>
      </w:pPr>
      <w:rPr>
        <w:rFonts w:ascii="Symbol" w:hAnsi="Symbol" w:hint="default"/>
        <w:sz w:val="20"/>
      </w:rPr>
    </w:lvl>
    <w:lvl w:ilvl="7" w:tplc="FEE42AFC" w:tentative="1">
      <w:start w:val="1"/>
      <w:numFmt w:val="bullet"/>
      <w:lvlText w:val=""/>
      <w:lvlJc w:val="left"/>
      <w:pPr>
        <w:tabs>
          <w:tab w:val="num" w:pos="5760"/>
        </w:tabs>
        <w:ind w:left="5760" w:hanging="360"/>
      </w:pPr>
      <w:rPr>
        <w:rFonts w:ascii="Symbol" w:hAnsi="Symbol" w:hint="default"/>
        <w:sz w:val="20"/>
      </w:rPr>
    </w:lvl>
    <w:lvl w:ilvl="8" w:tplc="50EE3E1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C2364A"/>
    <w:multiLevelType w:val="multilevel"/>
    <w:tmpl w:val="66461A32"/>
    <w:lvl w:ilvl="0">
      <w:start w:val="1"/>
      <w:numFmt w:val="decimal"/>
      <w:lvlText w:val="%1."/>
      <w:lvlJc w:val="left"/>
      <w:pPr>
        <w:ind w:left="720" w:hanging="360"/>
      </w:pPr>
    </w:lvl>
    <w:lvl w:ilvl="1">
      <w:start w:val="1"/>
      <w:numFmt w:val="decimal"/>
      <w:isLgl/>
      <w:lvlText w:val="%1.%2."/>
      <w:lvlJc w:val="left"/>
      <w:pPr>
        <w:ind w:left="117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F21AA9"/>
    <w:multiLevelType w:val="hybridMultilevel"/>
    <w:tmpl w:val="6E7876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75737"/>
    <w:multiLevelType w:val="hybridMultilevel"/>
    <w:tmpl w:val="FFFFFFFF"/>
    <w:lvl w:ilvl="0" w:tplc="48508ED0">
      <w:start w:val="1"/>
      <w:numFmt w:val="bullet"/>
      <w:lvlText w:val=""/>
      <w:lvlJc w:val="left"/>
      <w:pPr>
        <w:ind w:left="720" w:hanging="360"/>
      </w:pPr>
      <w:rPr>
        <w:rFonts w:ascii="Symbol" w:hAnsi="Symbol" w:hint="default"/>
      </w:rPr>
    </w:lvl>
    <w:lvl w:ilvl="1" w:tplc="66089988">
      <w:start w:val="1"/>
      <w:numFmt w:val="bullet"/>
      <w:lvlText w:val="o"/>
      <w:lvlJc w:val="left"/>
      <w:pPr>
        <w:ind w:left="1440" w:hanging="360"/>
      </w:pPr>
      <w:rPr>
        <w:rFonts w:ascii="Courier New" w:hAnsi="Courier New" w:hint="default"/>
      </w:rPr>
    </w:lvl>
    <w:lvl w:ilvl="2" w:tplc="623C0F90">
      <w:start w:val="1"/>
      <w:numFmt w:val="bullet"/>
      <w:lvlText w:val=""/>
      <w:lvlJc w:val="left"/>
      <w:pPr>
        <w:ind w:left="2160" w:hanging="360"/>
      </w:pPr>
      <w:rPr>
        <w:rFonts w:ascii="Wingdings" w:hAnsi="Wingdings" w:hint="default"/>
      </w:rPr>
    </w:lvl>
    <w:lvl w:ilvl="3" w:tplc="4DFAD5D6">
      <w:start w:val="1"/>
      <w:numFmt w:val="bullet"/>
      <w:lvlText w:val=""/>
      <w:lvlJc w:val="left"/>
      <w:pPr>
        <w:ind w:left="2880" w:hanging="360"/>
      </w:pPr>
      <w:rPr>
        <w:rFonts w:ascii="Symbol" w:hAnsi="Symbol" w:hint="default"/>
      </w:rPr>
    </w:lvl>
    <w:lvl w:ilvl="4" w:tplc="EFCACA30">
      <w:start w:val="1"/>
      <w:numFmt w:val="bullet"/>
      <w:lvlText w:val="o"/>
      <w:lvlJc w:val="left"/>
      <w:pPr>
        <w:ind w:left="3600" w:hanging="360"/>
      </w:pPr>
      <w:rPr>
        <w:rFonts w:ascii="Courier New" w:hAnsi="Courier New" w:hint="default"/>
      </w:rPr>
    </w:lvl>
    <w:lvl w:ilvl="5" w:tplc="2E90B4A2">
      <w:start w:val="1"/>
      <w:numFmt w:val="bullet"/>
      <w:lvlText w:val=""/>
      <w:lvlJc w:val="left"/>
      <w:pPr>
        <w:ind w:left="4320" w:hanging="360"/>
      </w:pPr>
      <w:rPr>
        <w:rFonts w:ascii="Wingdings" w:hAnsi="Wingdings" w:hint="default"/>
      </w:rPr>
    </w:lvl>
    <w:lvl w:ilvl="6" w:tplc="219A6BEE">
      <w:start w:val="1"/>
      <w:numFmt w:val="bullet"/>
      <w:lvlText w:val=""/>
      <w:lvlJc w:val="left"/>
      <w:pPr>
        <w:ind w:left="5040" w:hanging="360"/>
      </w:pPr>
      <w:rPr>
        <w:rFonts w:ascii="Symbol" w:hAnsi="Symbol" w:hint="default"/>
      </w:rPr>
    </w:lvl>
    <w:lvl w:ilvl="7" w:tplc="197636B2">
      <w:start w:val="1"/>
      <w:numFmt w:val="bullet"/>
      <w:lvlText w:val="o"/>
      <w:lvlJc w:val="left"/>
      <w:pPr>
        <w:ind w:left="5760" w:hanging="360"/>
      </w:pPr>
      <w:rPr>
        <w:rFonts w:ascii="Courier New" w:hAnsi="Courier New" w:hint="default"/>
      </w:rPr>
    </w:lvl>
    <w:lvl w:ilvl="8" w:tplc="CB12003A">
      <w:start w:val="1"/>
      <w:numFmt w:val="bullet"/>
      <w:lvlText w:val=""/>
      <w:lvlJc w:val="left"/>
      <w:pPr>
        <w:ind w:left="6480" w:hanging="360"/>
      </w:pPr>
      <w:rPr>
        <w:rFonts w:ascii="Wingdings" w:hAnsi="Wingdings" w:hint="default"/>
      </w:rPr>
    </w:lvl>
  </w:abstractNum>
  <w:abstractNum w:abstractNumId="9" w15:restartNumberingAfterBreak="0">
    <w:nsid w:val="7C977213"/>
    <w:multiLevelType w:val="hybridMultilevel"/>
    <w:tmpl w:val="2534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7"/>
  </w:num>
  <w:num w:numId="5">
    <w:abstractNumId w:val="6"/>
  </w:num>
  <w:num w:numId="6">
    <w:abstractNumId w:val="8"/>
  </w:num>
  <w:num w:numId="7">
    <w:abstractNumId w:val="0"/>
  </w:num>
  <w:num w:numId="8">
    <w:abstractNumId w:val="3"/>
  </w:num>
  <w:num w:numId="9">
    <w:abstractNumId w:val="4"/>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09"/>
    <w:rsid w:val="0000079A"/>
    <w:rsid w:val="00000DB2"/>
    <w:rsid w:val="00001792"/>
    <w:rsid w:val="000021C3"/>
    <w:rsid w:val="00003FAF"/>
    <w:rsid w:val="0000452A"/>
    <w:rsid w:val="00004927"/>
    <w:rsid w:val="00004AD5"/>
    <w:rsid w:val="00006FB5"/>
    <w:rsid w:val="000127CF"/>
    <w:rsid w:val="0001355E"/>
    <w:rsid w:val="000135E3"/>
    <w:rsid w:val="00013BC3"/>
    <w:rsid w:val="00016E9B"/>
    <w:rsid w:val="00017673"/>
    <w:rsid w:val="00020161"/>
    <w:rsid w:val="00020199"/>
    <w:rsid w:val="0002030E"/>
    <w:rsid w:val="00023440"/>
    <w:rsid w:val="00023480"/>
    <w:rsid w:val="00025676"/>
    <w:rsid w:val="000262C7"/>
    <w:rsid w:val="00026DC1"/>
    <w:rsid w:val="00027D5D"/>
    <w:rsid w:val="000333CC"/>
    <w:rsid w:val="00033459"/>
    <w:rsid w:val="00034190"/>
    <w:rsid w:val="0003549F"/>
    <w:rsid w:val="000357F4"/>
    <w:rsid w:val="00035AF8"/>
    <w:rsid w:val="000363D4"/>
    <w:rsid w:val="00036875"/>
    <w:rsid w:val="00036D8C"/>
    <w:rsid w:val="000400D6"/>
    <w:rsid w:val="000432E3"/>
    <w:rsid w:val="0004350B"/>
    <w:rsid w:val="0004535F"/>
    <w:rsid w:val="00051517"/>
    <w:rsid w:val="00055EED"/>
    <w:rsid w:val="00056372"/>
    <w:rsid w:val="00060B08"/>
    <w:rsid w:val="0006367C"/>
    <w:rsid w:val="000641D1"/>
    <w:rsid w:val="0006731D"/>
    <w:rsid w:val="00071603"/>
    <w:rsid w:val="000723B6"/>
    <w:rsid w:val="000766D3"/>
    <w:rsid w:val="0007694E"/>
    <w:rsid w:val="0008066C"/>
    <w:rsid w:val="00080E9E"/>
    <w:rsid w:val="00080F00"/>
    <w:rsid w:val="000817E3"/>
    <w:rsid w:val="00081804"/>
    <w:rsid w:val="000819E0"/>
    <w:rsid w:val="000857E3"/>
    <w:rsid w:val="00085EC5"/>
    <w:rsid w:val="00086696"/>
    <w:rsid w:val="00086ECB"/>
    <w:rsid w:val="000879E3"/>
    <w:rsid w:val="00091A56"/>
    <w:rsid w:val="00093B16"/>
    <w:rsid w:val="00095679"/>
    <w:rsid w:val="00095868"/>
    <w:rsid w:val="00097B3F"/>
    <w:rsid w:val="000A0E9A"/>
    <w:rsid w:val="000A129A"/>
    <w:rsid w:val="000A5159"/>
    <w:rsid w:val="000A6426"/>
    <w:rsid w:val="000A764A"/>
    <w:rsid w:val="000A78D1"/>
    <w:rsid w:val="000A7C84"/>
    <w:rsid w:val="000B5542"/>
    <w:rsid w:val="000B5CF0"/>
    <w:rsid w:val="000B6697"/>
    <w:rsid w:val="000B6711"/>
    <w:rsid w:val="000B72E4"/>
    <w:rsid w:val="000C0C23"/>
    <w:rsid w:val="000C3885"/>
    <w:rsid w:val="000C4022"/>
    <w:rsid w:val="000D05CE"/>
    <w:rsid w:val="000D1DBF"/>
    <w:rsid w:val="000D5878"/>
    <w:rsid w:val="000D6B97"/>
    <w:rsid w:val="000D7DD1"/>
    <w:rsid w:val="000E0FCE"/>
    <w:rsid w:val="000E18D7"/>
    <w:rsid w:val="000E208D"/>
    <w:rsid w:val="000E27A7"/>
    <w:rsid w:val="000E4056"/>
    <w:rsid w:val="000F0829"/>
    <w:rsid w:val="000F1F0A"/>
    <w:rsid w:val="000F42F3"/>
    <w:rsid w:val="000F6F23"/>
    <w:rsid w:val="0010046E"/>
    <w:rsid w:val="00101748"/>
    <w:rsid w:val="001054DD"/>
    <w:rsid w:val="001072FB"/>
    <w:rsid w:val="00107922"/>
    <w:rsid w:val="0011071E"/>
    <w:rsid w:val="00110D70"/>
    <w:rsid w:val="0011154D"/>
    <w:rsid w:val="001118F0"/>
    <w:rsid w:val="00111D56"/>
    <w:rsid w:val="0011274A"/>
    <w:rsid w:val="00117D9C"/>
    <w:rsid w:val="001242EA"/>
    <w:rsid w:val="00124754"/>
    <w:rsid w:val="00124CB2"/>
    <w:rsid w:val="001267B3"/>
    <w:rsid w:val="001315FD"/>
    <w:rsid w:val="00131622"/>
    <w:rsid w:val="00132A92"/>
    <w:rsid w:val="001346A0"/>
    <w:rsid w:val="001348C0"/>
    <w:rsid w:val="001370EF"/>
    <w:rsid w:val="00137FCE"/>
    <w:rsid w:val="00140FF8"/>
    <w:rsid w:val="001421C8"/>
    <w:rsid w:val="001433E6"/>
    <w:rsid w:val="001439A1"/>
    <w:rsid w:val="00144010"/>
    <w:rsid w:val="00145F7E"/>
    <w:rsid w:val="00151F19"/>
    <w:rsid w:val="001526A7"/>
    <w:rsid w:val="0015280C"/>
    <w:rsid w:val="00154F17"/>
    <w:rsid w:val="001569E0"/>
    <w:rsid w:val="001654B1"/>
    <w:rsid w:val="00166455"/>
    <w:rsid w:val="00166AB6"/>
    <w:rsid w:val="00167067"/>
    <w:rsid w:val="0017612B"/>
    <w:rsid w:val="001813E0"/>
    <w:rsid w:val="00181402"/>
    <w:rsid w:val="001814CE"/>
    <w:rsid w:val="00181F2A"/>
    <w:rsid w:val="00183BAB"/>
    <w:rsid w:val="00184AF3"/>
    <w:rsid w:val="00184BA3"/>
    <w:rsid w:val="00185EB4"/>
    <w:rsid w:val="0019157E"/>
    <w:rsid w:val="0019315B"/>
    <w:rsid w:val="001946AF"/>
    <w:rsid w:val="00194C50"/>
    <w:rsid w:val="0019668B"/>
    <w:rsid w:val="001966C1"/>
    <w:rsid w:val="00197684"/>
    <w:rsid w:val="001A1024"/>
    <w:rsid w:val="001A154D"/>
    <w:rsid w:val="001A1778"/>
    <w:rsid w:val="001A1EAE"/>
    <w:rsid w:val="001A2B9B"/>
    <w:rsid w:val="001A3422"/>
    <w:rsid w:val="001A455E"/>
    <w:rsid w:val="001A6FC3"/>
    <w:rsid w:val="001A706F"/>
    <w:rsid w:val="001A747F"/>
    <w:rsid w:val="001A7787"/>
    <w:rsid w:val="001A7D87"/>
    <w:rsid w:val="001B02E5"/>
    <w:rsid w:val="001B1934"/>
    <w:rsid w:val="001B19B3"/>
    <w:rsid w:val="001B2C1D"/>
    <w:rsid w:val="001B4270"/>
    <w:rsid w:val="001B4FFD"/>
    <w:rsid w:val="001B660D"/>
    <w:rsid w:val="001B6DC9"/>
    <w:rsid w:val="001C0624"/>
    <w:rsid w:val="001C09C1"/>
    <w:rsid w:val="001C32C7"/>
    <w:rsid w:val="001C3C19"/>
    <w:rsid w:val="001C44BE"/>
    <w:rsid w:val="001C7C4D"/>
    <w:rsid w:val="001D0D66"/>
    <w:rsid w:val="001D34DC"/>
    <w:rsid w:val="001D4A02"/>
    <w:rsid w:val="001D5CFF"/>
    <w:rsid w:val="001D6A08"/>
    <w:rsid w:val="001D77A3"/>
    <w:rsid w:val="001E2C0F"/>
    <w:rsid w:val="001E3843"/>
    <w:rsid w:val="001E4560"/>
    <w:rsid w:val="001E70C6"/>
    <w:rsid w:val="001F0390"/>
    <w:rsid w:val="001F0466"/>
    <w:rsid w:val="001F0EB1"/>
    <w:rsid w:val="001F11FA"/>
    <w:rsid w:val="001F238A"/>
    <w:rsid w:val="001F3B16"/>
    <w:rsid w:val="001F3DB4"/>
    <w:rsid w:val="001F587C"/>
    <w:rsid w:val="0020000C"/>
    <w:rsid w:val="00202A6C"/>
    <w:rsid w:val="0020356B"/>
    <w:rsid w:val="00203D17"/>
    <w:rsid w:val="00203E4F"/>
    <w:rsid w:val="0020665D"/>
    <w:rsid w:val="00210B84"/>
    <w:rsid w:val="0021474E"/>
    <w:rsid w:val="00216380"/>
    <w:rsid w:val="0021650A"/>
    <w:rsid w:val="002166A3"/>
    <w:rsid w:val="00221C86"/>
    <w:rsid w:val="00224155"/>
    <w:rsid w:val="00231E7D"/>
    <w:rsid w:val="00235069"/>
    <w:rsid w:val="0023562E"/>
    <w:rsid w:val="002364EB"/>
    <w:rsid w:val="0023693A"/>
    <w:rsid w:val="00236F73"/>
    <w:rsid w:val="0024033B"/>
    <w:rsid w:val="00243617"/>
    <w:rsid w:val="00246A19"/>
    <w:rsid w:val="00247543"/>
    <w:rsid w:val="00254541"/>
    <w:rsid w:val="002571A2"/>
    <w:rsid w:val="00261621"/>
    <w:rsid w:val="002622F1"/>
    <w:rsid w:val="00262C6F"/>
    <w:rsid w:val="002639F2"/>
    <w:rsid w:val="00263BE1"/>
    <w:rsid w:val="00266F8C"/>
    <w:rsid w:val="00271F57"/>
    <w:rsid w:val="00271FBF"/>
    <w:rsid w:val="00273D1B"/>
    <w:rsid w:val="00277526"/>
    <w:rsid w:val="0028094C"/>
    <w:rsid w:val="002829FF"/>
    <w:rsid w:val="002832C9"/>
    <w:rsid w:val="00283845"/>
    <w:rsid w:val="00285D63"/>
    <w:rsid w:val="002900E0"/>
    <w:rsid w:val="00290558"/>
    <w:rsid w:val="0029214F"/>
    <w:rsid w:val="00292E5C"/>
    <w:rsid w:val="00294A43"/>
    <w:rsid w:val="00294C64"/>
    <w:rsid w:val="00295455"/>
    <w:rsid w:val="002A4492"/>
    <w:rsid w:val="002A50A1"/>
    <w:rsid w:val="002A511A"/>
    <w:rsid w:val="002A5616"/>
    <w:rsid w:val="002A5F4C"/>
    <w:rsid w:val="002A6E9C"/>
    <w:rsid w:val="002A7A92"/>
    <w:rsid w:val="002B3D1A"/>
    <w:rsid w:val="002B3DF8"/>
    <w:rsid w:val="002B7247"/>
    <w:rsid w:val="002B757F"/>
    <w:rsid w:val="002C326F"/>
    <w:rsid w:val="002C7C6C"/>
    <w:rsid w:val="002C7E79"/>
    <w:rsid w:val="002D24C9"/>
    <w:rsid w:val="002D3C06"/>
    <w:rsid w:val="002D5339"/>
    <w:rsid w:val="002D5F4E"/>
    <w:rsid w:val="002D69B8"/>
    <w:rsid w:val="002D6AFA"/>
    <w:rsid w:val="002E21CD"/>
    <w:rsid w:val="002E2AF9"/>
    <w:rsid w:val="002E38D7"/>
    <w:rsid w:val="002E3C58"/>
    <w:rsid w:val="002E3D4B"/>
    <w:rsid w:val="002E46CA"/>
    <w:rsid w:val="002E549C"/>
    <w:rsid w:val="002E557A"/>
    <w:rsid w:val="002E6D18"/>
    <w:rsid w:val="002F1F87"/>
    <w:rsid w:val="002F239D"/>
    <w:rsid w:val="002F3E79"/>
    <w:rsid w:val="002F4BC6"/>
    <w:rsid w:val="002F5431"/>
    <w:rsid w:val="002F6F99"/>
    <w:rsid w:val="002F72FA"/>
    <w:rsid w:val="00300B0C"/>
    <w:rsid w:val="00302697"/>
    <w:rsid w:val="003109C8"/>
    <w:rsid w:val="003125D7"/>
    <w:rsid w:val="003171B6"/>
    <w:rsid w:val="00317543"/>
    <w:rsid w:val="0032181A"/>
    <w:rsid w:val="00326D52"/>
    <w:rsid w:val="00326F85"/>
    <w:rsid w:val="00327839"/>
    <w:rsid w:val="0033027B"/>
    <w:rsid w:val="00330892"/>
    <w:rsid w:val="00331501"/>
    <w:rsid w:val="00331AA4"/>
    <w:rsid w:val="00332AF2"/>
    <w:rsid w:val="0033333B"/>
    <w:rsid w:val="0033596F"/>
    <w:rsid w:val="00335B55"/>
    <w:rsid w:val="003417D1"/>
    <w:rsid w:val="00342832"/>
    <w:rsid w:val="00342AAD"/>
    <w:rsid w:val="0034340C"/>
    <w:rsid w:val="00343CE9"/>
    <w:rsid w:val="003446D4"/>
    <w:rsid w:val="00344A9A"/>
    <w:rsid w:val="00350867"/>
    <w:rsid w:val="00350AAE"/>
    <w:rsid w:val="00351BE4"/>
    <w:rsid w:val="00352A54"/>
    <w:rsid w:val="0035319E"/>
    <w:rsid w:val="00353A0B"/>
    <w:rsid w:val="00353AFA"/>
    <w:rsid w:val="00353B3E"/>
    <w:rsid w:val="003556D7"/>
    <w:rsid w:val="00361CEF"/>
    <w:rsid w:val="00366819"/>
    <w:rsid w:val="00367E62"/>
    <w:rsid w:val="003701A3"/>
    <w:rsid w:val="0037078B"/>
    <w:rsid w:val="0037121B"/>
    <w:rsid w:val="003730D8"/>
    <w:rsid w:val="003737FE"/>
    <w:rsid w:val="00373AE0"/>
    <w:rsid w:val="00374705"/>
    <w:rsid w:val="003769B5"/>
    <w:rsid w:val="003772A5"/>
    <w:rsid w:val="003774B0"/>
    <w:rsid w:val="00380E20"/>
    <w:rsid w:val="003810AE"/>
    <w:rsid w:val="003813D6"/>
    <w:rsid w:val="00384149"/>
    <w:rsid w:val="00384BF5"/>
    <w:rsid w:val="00385E78"/>
    <w:rsid w:val="00386188"/>
    <w:rsid w:val="003867D9"/>
    <w:rsid w:val="00387629"/>
    <w:rsid w:val="00387A8A"/>
    <w:rsid w:val="00387B19"/>
    <w:rsid w:val="003912C6"/>
    <w:rsid w:val="00391B0D"/>
    <w:rsid w:val="00393D19"/>
    <w:rsid w:val="0039494C"/>
    <w:rsid w:val="00395010"/>
    <w:rsid w:val="00396EAC"/>
    <w:rsid w:val="003A0243"/>
    <w:rsid w:val="003A3FD2"/>
    <w:rsid w:val="003A423F"/>
    <w:rsid w:val="003A6699"/>
    <w:rsid w:val="003A707C"/>
    <w:rsid w:val="003B0A07"/>
    <w:rsid w:val="003B0A7A"/>
    <w:rsid w:val="003B2BC2"/>
    <w:rsid w:val="003B2FAC"/>
    <w:rsid w:val="003B303F"/>
    <w:rsid w:val="003B31FA"/>
    <w:rsid w:val="003B44C6"/>
    <w:rsid w:val="003B52E1"/>
    <w:rsid w:val="003B67BD"/>
    <w:rsid w:val="003C0A39"/>
    <w:rsid w:val="003C2381"/>
    <w:rsid w:val="003C44B2"/>
    <w:rsid w:val="003C5EB9"/>
    <w:rsid w:val="003C625B"/>
    <w:rsid w:val="003C6750"/>
    <w:rsid w:val="003C734D"/>
    <w:rsid w:val="003C7CCE"/>
    <w:rsid w:val="003D3543"/>
    <w:rsid w:val="003D45E8"/>
    <w:rsid w:val="003D46BB"/>
    <w:rsid w:val="003D566F"/>
    <w:rsid w:val="003D5735"/>
    <w:rsid w:val="003E1031"/>
    <w:rsid w:val="003E116C"/>
    <w:rsid w:val="003E16E6"/>
    <w:rsid w:val="003E2446"/>
    <w:rsid w:val="003E3729"/>
    <w:rsid w:val="003E564D"/>
    <w:rsid w:val="00405F0C"/>
    <w:rsid w:val="00405F10"/>
    <w:rsid w:val="004060A4"/>
    <w:rsid w:val="00411174"/>
    <w:rsid w:val="0041187A"/>
    <w:rsid w:val="00412C54"/>
    <w:rsid w:val="00414552"/>
    <w:rsid w:val="00415851"/>
    <w:rsid w:val="00415FA3"/>
    <w:rsid w:val="00420F1C"/>
    <w:rsid w:val="00422485"/>
    <w:rsid w:val="00423108"/>
    <w:rsid w:val="004232AE"/>
    <w:rsid w:val="00423569"/>
    <w:rsid w:val="0042458A"/>
    <w:rsid w:val="0042621D"/>
    <w:rsid w:val="00427F32"/>
    <w:rsid w:val="004305E4"/>
    <w:rsid w:val="00430E46"/>
    <w:rsid w:val="00431594"/>
    <w:rsid w:val="00432B37"/>
    <w:rsid w:val="00434308"/>
    <w:rsid w:val="0043462E"/>
    <w:rsid w:val="004437C6"/>
    <w:rsid w:val="004439B7"/>
    <w:rsid w:val="00443A94"/>
    <w:rsid w:val="004442E1"/>
    <w:rsid w:val="00444D1C"/>
    <w:rsid w:val="00445DEB"/>
    <w:rsid w:val="00445E38"/>
    <w:rsid w:val="00450E99"/>
    <w:rsid w:val="00451E4E"/>
    <w:rsid w:val="00452409"/>
    <w:rsid w:val="00454530"/>
    <w:rsid w:val="00454694"/>
    <w:rsid w:val="0045499C"/>
    <w:rsid w:val="00455DB6"/>
    <w:rsid w:val="004577C5"/>
    <w:rsid w:val="00461FFE"/>
    <w:rsid w:val="0046274B"/>
    <w:rsid w:val="00462853"/>
    <w:rsid w:val="00463AEC"/>
    <w:rsid w:val="00473195"/>
    <w:rsid w:val="004732FC"/>
    <w:rsid w:val="004752C4"/>
    <w:rsid w:val="0047611B"/>
    <w:rsid w:val="00477728"/>
    <w:rsid w:val="004778A8"/>
    <w:rsid w:val="004845DD"/>
    <w:rsid w:val="00484DC7"/>
    <w:rsid w:val="00485281"/>
    <w:rsid w:val="004853AB"/>
    <w:rsid w:val="00485863"/>
    <w:rsid w:val="004935FC"/>
    <w:rsid w:val="00494146"/>
    <w:rsid w:val="004953C2"/>
    <w:rsid w:val="004970AF"/>
    <w:rsid w:val="004977B1"/>
    <w:rsid w:val="004A026B"/>
    <w:rsid w:val="004A031B"/>
    <w:rsid w:val="004A2067"/>
    <w:rsid w:val="004A4C72"/>
    <w:rsid w:val="004B0AB6"/>
    <w:rsid w:val="004B0FFA"/>
    <w:rsid w:val="004B1434"/>
    <w:rsid w:val="004B2E2C"/>
    <w:rsid w:val="004B3231"/>
    <w:rsid w:val="004B54C9"/>
    <w:rsid w:val="004B648A"/>
    <w:rsid w:val="004B6A95"/>
    <w:rsid w:val="004B6B9C"/>
    <w:rsid w:val="004B6E6B"/>
    <w:rsid w:val="004B7270"/>
    <w:rsid w:val="004B7B85"/>
    <w:rsid w:val="004C05D0"/>
    <w:rsid w:val="004C17E8"/>
    <w:rsid w:val="004C4252"/>
    <w:rsid w:val="004C640F"/>
    <w:rsid w:val="004C6BB0"/>
    <w:rsid w:val="004C758D"/>
    <w:rsid w:val="004C763F"/>
    <w:rsid w:val="004D17B1"/>
    <w:rsid w:val="004D3C78"/>
    <w:rsid w:val="004D66AE"/>
    <w:rsid w:val="004D68FB"/>
    <w:rsid w:val="004E4503"/>
    <w:rsid w:val="004E6F7E"/>
    <w:rsid w:val="004E7C53"/>
    <w:rsid w:val="004F1C8B"/>
    <w:rsid w:val="004F24E0"/>
    <w:rsid w:val="004F301E"/>
    <w:rsid w:val="004F3B0E"/>
    <w:rsid w:val="004F3F7D"/>
    <w:rsid w:val="004F45BB"/>
    <w:rsid w:val="004F7400"/>
    <w:rsid w:val="004F7E72"/>
    <w:rsid w:val="00500BCF"/>
    <w:rsid w:val="00501024"/>
    <w:rsid w:val="00502A08"/>
    <w:rsid w:val="00503AC6"/>
    <w:rsid w:val="00503ACD"/>
    <w:rsid w:val="0050586E"/>
    <w:rsid w:val="00507A2A"/>
    <w:rsid w:val="00510550"/>
    <w:rsid w:val="00512E1A"/>
    <w:rsid w:val="00517278"/>
    <w:rsid w:val="005203EA"/>
    <w:rsid w:val="0052155D"/>
    <w:rsid w:val="00522A3E"/>
    <w:rsid w:val="00523617"/>
    <w:rsid w:val="00523BCF"/>
    <w:rsid w:val="005243EA"/>
    <w:rsid w:val="0052490E"/>
    <w:rsid w:val="00524F7F"/>
    <w:rsid w:val="0052C583"/>
    <w:rsid w:val="0053245A"/>
    <w:rsid w:val="00535F25"/>
    <w:rsid w:val="00536F33"/>
    <w:rsid w:val="00537314"/>
    <w:rsid w:val="00541397"/>
    <w:rsid w:val="0054542B"/>
    <w:rsid w:val="005472EC"/>
    <w:rsid w:val="00551C11"/>
    <w:rsid w:val="00552844"/>
    <w:rsid w:val="00553482"/>
    <w:rsid w:val="00553F74"/>
    <w:rsid w:val="00555CE8"/>
    <w:rsid w:val="00557C15"/>
    <w:rsid w:val="00557F4E"/>
    <w:rsid w:val="00561DAA"/>
    <w:rsid w:val="00563001"/>
    <w:rsid w:val="00564711"/>
    <w:rsid w:val="005655DA"/>
    <w:rsid w:val="005701EE"/>
    <w:rsid w:val="00571685"/>
    <w:rsid w:val="00572301"/>
    <w:rsid w:val="00572724"/>
    <w:rsid w:val="00572C04"/>
    <w:rsid w:val="005735D9"/>
    <w:rsid w:val="00574159"/>
    <w:rsid w:val="005759C8"/>
    <w:rsid w:val="00576DEE"/>
    <w:rsid w:val="00576F3E"/>
    <w:rsid w:val="00577B63"/>
    <w:rsid w:val="005828F2"/>
    <w:rsid w:val="005832B5"/>
    <w:rsid w:val="00591EE3"/>
    <w:rsid w:val="005922B3"/>
    <w:rsid w:val="00592EF7"/>
    <w:rsid w:val="0059335A"/>
    <w:rsid w:val="005946D7"/>
    <w:rsid w:val="00595A17"/>
    <w:rsid w:val="005964E2"/>
    <w:rsid w:val="00596F99"/>
    <w:rsid w:val="005A106A"/>
    <w:rsid w:val="005A1315"/>
    <w:rsid w:val="005A1F1C"/>
    <w:rsid w:val="005A2366"/>
    <w:rsid w:val="005A5A2F"/>
    <w:rsid w:val="005A6387"/>
    <w:rsid w:val="005B26EE"/>
    <w:rsid w:val="005B3297"/>
    <w:rsid w:val="005B34CA"/>
    <w:rsid w:val="005B4463"/>
    <w:rsid w:val="005B4D96"/>
    <w:rsid w:val="005B5FA2"/>
    <w:rsid w:val="005B602C"/>
    <w:rsid w:val="005B75BB"/>
    <w:rsid w:val="005B7846"/>
    <w:rsid w:val="005C0EE1"/>
    <w:rsid w:val="005C1E29"/>
    <w:rsid w:val="005C3BD8"/>
    <w:rsid w:val="005C47D7"/>
    <w:rsid w:val="005C66C5"/>
    <w:rsid w:val="005C7870"/>
    <w:rsid w:val="005D64AD"/>
    <w:rsid w:val="005E0DCD"/>
    <w:rsid w:val="005E13C1"/>
    <w:rsid w:val="005E205B"/>
    <w:rsid w:val="005E518B"/>
    <w:rsid w:val="005E5331"/>
    <w:rsid w:val="005E7AF4"/>
    <w:rsid w:val="005F065C"/>
    <w:rsid w:val="005F09BA"/>
    <w:rsid w:val="005F23B9"/>
    <w:rsid w:val="005F4B54"/>
    <w:rsid w:val="005F5887"/>
    <w:rsid w:val="005F5C37"/>
    <w:rsid w:val="005F69B3"/>
    <w:rsid w:val="006005D2"/>
    <w:rsid w:val="00600F41"/>
    <w:rsid w:val="006012C8"/>
    <w:rsid w:val="0060419A"/>
    <w:rsid w:val="0061002D"/>
    <w:rsid w:val="00611539"/>
    <w:rsid w:val="00613395"/>
    <w:rsid w:val="00614DC5"/>
    <w:rsid w:val="0061723C"/>
    <w:rsid w:val="0061730D"/>
    <w:rsid w:val="00617A63"/>
    <w:rsid w:val="00617AA0"/>
    <w:rsid w:val="00620DD9"/>
    <w:rsid w:val="006249B5"/>
    <w:rsid w:val="00625DC6"/>
    <w:rsid w:val="00627C82"/>
    <w:rsid w:val="0063094D"/>
    <w:rsid w:val="00632E19"/>
    <w:rsid w:val="00641FD3"/>
    <w:rsid w:val="0064335E"/>
    <w:rsid w:val="00646492"/>
    <w:rsid w:val="00647E58"/>
    <w:rsid w:val="00647ED3"/>
    <w:rsid w:val="0065029B"/>
    <w:rsid w:val="00650B3F"/>
    <w:rsid w:val="00650C78"/>
    <w:rsid w:val="00654F2D"/>
    <w:rsid w:val="00655484"/>
    <w:rsid w:val="00656124"/>
    <w:rsid w:val="00660423"/>
    <w:rsid w:val="00661D6C"/>
    <w:rsid w:val="00664667"/>
    <w:rsid w:val="00664D74"/>
    <w:rsid w:val="00666538"/>
    <w:rsid w:val="00667138"/>
    <w:rsid w:val="00667788"/>
    <w:rsid w:val="0067058C"/>
    <w:rsid w:val="00670EA5"/>
    <w:rsid w:val="00671440"/>
    <w:rsid w:val="00673EDA"/>
    <w:rsid w:val="00682ABB"/>
    <w:rsid w:val="00682B1D"/>
    <w:rsid w:val="00682F15"/>
    <w:rsid w:val="006835E2"/>
    <w:rsid w:val="006840F6"/>
    <w:rsid w:val="00684163"/>
    <w:rsid w:val="00685511"/>
    <w:rsid w:val="00687320"/>
    <w:rsid w:val="00694037"/>
    <w:rsid w:val="00694061"/>
    <w:rsid w:val="00694682"/>
    <w:rsid w:val="006958F2"/>
    <w:rsid w:val="006960FB"/>
    <w:rsid w:val="00696D89"/>
    <w:rsid w:val="00697D9D"/>
    <w:rsid w:val="006A0A4A"/>
    <w:rsid w:val="006A2817"/>
    <w:rsid w:val="006A4B61"/>
    <w:rsid w:val="006A5A57"/>
    <w:rsid w:val="006A61D8"/>
    <w:rsid w:val="006A657B"/>
    <w:rsid w:val="006B030B"/>
    <w:rsid w:val="006B6C7B"/>
    <w:rsid w:val="006B71E3"/>
    <w:rsid w:val="006C058F"/>
    <w:rsid w:val="006C31D8"/>
    <w:rsid w:val="006C35FF"/>
    <w:rsid w:val="006C4A5A"/>
    <w:rsid w:val="006C6370"/>
    <w:rsid w:val="006C6A1B"/>
    <w:rsid w:val="006D09A0"/>
    <w:rsid w:val="006D1506"/>
    <w:rsid w:val="006D2B89"/>
    <w:rsid w:val="006D2C60"/>
    <w:rsid w:val="006D43ED"/>
    <w:rsid w:val="006D4C76"/>
    <w:rsid w:val="006D6501"/>
    <w:rsid w:val="006D7EC2"/>
    <w:rsid w:val="006E0109"/>
    <w:rsid w:val="006E0217"/>
    <w:rsid w:val="006E125A"/>
    <w:rsid w:val="006E2F20"/>
    <w:rsid w:val="006E75E7"/>
    <w:rsid w:val="006F3084"/>
    <w:rsid w:val="006F315C"/>
    <w:rsid w:val="006F4C44"/>
    <w:rsid w:val="00701475"/>
    <w:rsid w:val="0070267C"/>
    <w:rsid w:val="00702D14"/>
    <w:rsid w:val="00703A49"/>
    <w:rsid w:val="00705E65"/>
    <w:rsid w:val="007107C0"/>
    <w:rsid w:val="0071307E"/>
    <w:rsid w:val="0071352C"/>
    <w:rsid w:val="00713D8F"/>
    <w:rsid w:val="00715020"/>
    <w:rsid w:val="00715704"/>
    <w:rsid w:val="00715A35"/>
    <w:rsid w:val="00720134"/>
    <w:rsid w:val="00720645"/>
    <w:rsid w:val="00721155"/>
    <w:rsid w:val="00722574"/>
    <w:rsid w:val="007231BB"/>
    <w:rsid w:val="00723C21"/>
    <w:rsid w:val="00723D5B"/>
    <w:rsid w:val="0072501A"/>
    <w:rsid w:val="00726C11"/>
    <w:rsid w:val="00731C60"/>
    <w:rsid w:val="0073338C"/>
    <w:rsid w:val="007354D0"/>
    <w:rsid w:val="00737E77"/>
    <w:rsid w:val="0074389C"/>
    <w:rsid w:val="00744DDE"/>
    <w:rsid w:val="00746037"/>
    <w:rsid w:val="0074653B"/>
    <w:rsid w:val="00746D3E"/>
    <w:rsid w:val="00746F60"/>
    <w:rsid w:val="0075514D"/>
    <w:rsid w:val="00761AE9"/>
    <w:rsid w:val="00763A15"/>
    <w:rsid w:val="00763DBF"/>
    <w:rsid w:val="00764789"/>
    <w:rsid w:val="00766593"/>
    <w:rsid w:val="00766BB3"/>
    <w:rsid w:val="00766C75"/>
    <w:rsid w:val="0076760D"/>
    <w:rsid w:val="00767B23"/>
    <w:rsid w:val="007703D0"/>
    <w:rsid w:val="007760DF"/>
    <w:rsid w:val="00777559"/>
    <w:rsid w:val="0078020A"/>
    <w:rsid w:val="0078454B"/>
    <w:rsid w:val="007851A4"/>
    <w:rsid w:val="0078614B"/>
    <w:rsid w:val="0078761D"/>
    <w:rsid w:val="007939E5"/>
    <w:rsid w:val="00793D27"/>
    <w:rsid w:val="007947F4"/>
    <w:rsid w:val="007973AB"/>
    <w:rsid w:val="007A0CBE"/>
    <w:rsid w:val="007A0CE2"/>
    <w:rsid w:val="007A2EC3"/>
    <w:rsid w:val="007A5B02"/>
    <w:rsid w:val="007B007D"/>
    <w:rsid w:val="007B65A4"/>
    <w:rsid w:val="007B6A6C"/>
    <w:rsid w:val="007C0F21"/>
    <w:rsid w:val="007C1023"/>
    <w:rsid w:val="007C20AD"/>
    <w:rsid w:val="007C4BB4"/>
    <w:rsid w:val="007C4ECC"/>
    <w:rsid w:val="007D189F"/>
    <w:rsid w:val="007D2CA7"/>
    <w:rsid w:val="007D3B49"/>
    <w:rsid w:val="007D4682"/>
    <w:rsid w:val="007D607B"/>
    <w:rsid w:val="007D6D5B"/>
    <w:rsid w:val="007E40E8"/>
    <w:rsid w:val="007E515F"/>
    <w:rsid w:val="007E52A0"/>
    <w:rsid w:val="007E5C14"/>
    <w:rsid w:val="007E5CEA"/>
    <w:rsid w:val="007E6868"/>
    <w:rsid w:val="007F1D6C"/>
    <w:rsid w:val="007F30A6"/>
    <w:rsid w:val="007F38CF"/>
    <w:rsid w:val="007F4CB6"/>
    <w:rsid w:val="007F5691"/>
    <w:rsid w:val="00800448"/>
    <w:rsid w:val="00800821"/>
    <w:rsid w:val="00803A7A"/>
    <w:rsid w:val="008059DD"/>
    <w:rsid w:val="00810D0E"/>
    <w:rsid w:val="008148BF"/>
    <w:rsid w:val="008205FD"/>
    <w:rsid w:val="00826AB7"/>
    <w:rsid w:val="008331CC"/>
    <w:rsid w:val="0083542B"/>
    <w:rsid w:val="0083D82D"/>
    <w:rsid w:val="00840563"/>
    <w:rsid w:val="0084472E"/>
    <w:rsid w:val="00844A6D"/>
    <w:rsid w:val="0084659B"/>
    <w:rsid w:val="0084721F"/>
    <w:rsid w:val="00851189"/>
    <w:rsid w:val="00853504"/>
    <w:rsid w:val="008539DE"/>
    <w:rsid w:val="00856D47"/>
    <w:rsid w:val="00857C9B"/>
    <w:rsid w:val="00860719"/>
    <w:rsid w:val="00860EA3"/>
    <w:rsid w:val="008614DC"/>
    <w:rsid w:val="008616A1"/>
    <w:rsid w:val="00862517"/>
    <w:rsid w:val="00863604"/>
    <w:rsid w:val="008637A8"/>
    <w:rsid w:val="00865204"/>
    <w:rsid w:val="00866515"/>
    <w:rsid w:val="008713F9"/>
    <w:rsid w:val="008729CA"/>
    <w:rsid w:val="00873C07"/>
    <w:rsid w:val="0087576C"/>
    <w:rsid w:val="00880B11"/>
    <w:rsid w:val="00881553"/>
    <w:rsid w:val="00882B11"/>
    <w:rsid w:val="00886CD1"/>
    <w:rsid w:val="0089035D"/>
    <w:rsid w:val="0089DCD9"/>
    <w:rsid w:val="008A0374"/>
    <w:rsid w:val="008A0E14"/>
    <w:rsid w:val="008A2083"/>
    <w:rsid w:val="008A3882"/>
    <w:rsid w:val="008B00F3"/>
    <w:rsid w:val="008B025E"/>
    <w:rsid w:val="008B033A"/>
    <w:rsid w:val="008B0819"/>
    <w:rsid w:val="008B0828"/>
    <w:rsid w:val="008B0CA7"/>
    <w:rsid w:val="008B0CF6"/>
    <w:rsid w:val="008B10E2"/>
    <w:rsid w:val="008B114A"/>
    <w:rsid w:val="008B1FD8"/>
    <w:rsid w:val="008B633F"/>
    <w:rsid w:val="008C0166"/>
    <w:rsid w:val="008C0B56"/>
    <w:rsid w:val="008C2C19"/>
    <w:rsid w:val="008C5A30"/>
    <w:rsid w:val="008C6390"/>
    <w:rsid w:val="008C68AC"/>
    <w:rsid w:val="008C6D82"/>
    <w:rsid w:val="008D241E"/>
    <w:rsid w:val="008D2B2F"/>
    <w:rsid w:val="008D47F0"/>
    <w:rsid w:val="008D5CAB"/>
    <w:rsid w:val="008D5E4A"/>
    <w:rsid w:val="008D7FB3"/>
    <w:rsid w:val="008E0166"/>
    <w:rsid w:val="008E055E"/>
    <w:rsid w:val="008E0E17"/>
    <w:rsid w:val="008E28C4"/>
    <w:rsid w:val="008E4284"/>
    <w:rsid w:val="008E5C56"/>
    <w:rsid w:val="008E6A47"/>
    <w:rsid w:val="008E7C81"/>
    <w:rsid w:val="008F010C"/>
    <w:rsid w:val="008F1A26"/>
    <w:rsid w:val="008F24D1"/>
    <w:rsid w:val="008F4E49"/>
    <w:rsid w:val="008F6FC3"/>
    <w:rsid w:val="0090049F"/>
    <w:rsid w:val="00900564"/>
    <w:rsid w:val="009012F5"/>
    <w:rsid w:val="00901B37"/>
    <w:rsid w:val="00902CE3"/>
    <w:rsid w:val="00904D7D"/>
    <w:rsid w:val="00906750"/>
    <w:rsid w:val="009069EC"/>
    <w:rsid w:val="00911806"/>
    <w:rsid w:val="00911AF2"/>
    <w:rsid w:val="009124EF"/>
    <w:rsid w:val="009125C4"/>
    <w:rsid w:val="00914918"/>
    <w:rsid w:val="00916C71"/>
    <w:rsid w:val="0091A07F"/>
    <w:rsid w:val="009222F6"/>
    <w:rsid w:val="009224E4"/>
    <w:rsid w:val="00923D64"/>
    <w:rsid w:val="00926555"/>
    <w:rsid w:val="009306DD"/>
    <w:rsid w:val="009306EF"/>
    <w:rsid w:val="009321DC"/>
    <w:rsid w:val="00932DE9"/>
    <w:rsid w:val="00935BE6"/>
    <w:rsid w:val="009379D8"/>
    <w:rsid w:val="009408B2"/>
    <w:rsid w:val="00941C12"/>
    <w:rsid w:val="00941C53"/>
    <w:rsid w:val="0094217B"/>
    <w:rsid w:val="00943FE6"/>
    <w:rsid w:val="009501A4"/>
    <w:rsid w:val="0095416A"/>
    <w:rsid w:val="009559DF"/>
    <w:rsid w:val="009570BC"/>
    <w:rsid w:val="0096581F"/>
    <w:rsid w:val="00965F4C"/>
    <w:rsid w:val="00970658"/>
    <w:rsid w:val="0097180E"/>
    <w:rsid w:val="0097660F"/>
    <w:rsid w:val="0097704E"/>
    <w:rsid w:val="00980247"/>
    <w:rsid w:val="0098474F"/>
    <w:rsid w:val="00984D70"/>
    <w:rsid w:val="0098523E"/>
    <w:rsid w:val="009908B7"/>
    <w:rsid w:val="009919C2"/>
    <w:rsid w:val="0099276A"/>
    <w:rsid w:val="00992BAD"/>
    <w:rsid w:val="00993435"/>
    <w:rsid w:val="00993E46"/>
    <w:rsid w:val="009953DA"/>
    <w:rsid w:val="0099624F"/>
    <w:rsid w:val="009A01F3"/>
    <w:rsid w:val="009A0F16"/>
    <w:rsid w:val="009A1233"/>
    <w:rsid w:val="009A2013"/>
    <w:rsid w:val="009A3F44"/>
    <w:rsid w:val="009A45E4"/>
    <w:rsid w:val="009A7425"/>
    <w:rsid w:val="009B0BC6"/>
    <w:rsid w:val="009B2248"/>
    <w:rsid w:val="009B3DE8"/>
    <w:rsid w:val="009B526D"/>
    <w:rsid w:val="009B544F"/>
    <w:rsid w:val="009C3371"/>
    <w:rsid w:val="009C5A66"/>
    <w:rsid w:val="009D12AF"/>
    <w:rsid w:val="009D2854"/>
    <w:rsid w:val="009D2BC4"/>
    <w:rsid w:val="009D7576"/>
    <w:rsid w:val="009D7681"/>
    <w:rsid w:val="009D7852"/>
    <w:rsid w:val="009E13E3"/>
    <w:rsid w:val="009E33DE"/>
    <w:rsid w:val="009E376C"/>
    <w:rsid w:val="009E37C4"/>
    <w:rsid w:val="009E44FC"/>
    <w:rsid w:val="009E48F3"/>
    <w:rsid w:val="009E55F5"/>
    <w:rsid w:val="009F08B4"/>
    <w:rsid w:val="009F15E4"/>
    <w:rsid w:val="009F2DF5"/>
    <w:rsid w:val="009F506D"/>
    <w:rsid w:val="009F5D6A"/>
    <w:rsid w:val="009F65CD"/>
    <w:rsid w:val="009F68E1"/>
    <w:rsid w:val="00A00970"/>
    <w:rsid w:val="00A01D5B"/>
    <w:rsid w:val="00A02412"/>
    <w:rsid w:val="00A02B77"/>
    <w:rsid w:val="00A02E6D"/>
    <w:rsid w:val="00A03AA3"/>
    <w:rsid w:val="00A05B9C"/>
    <w:rsid w:val="00A06DB9"/>
    <w:rsid w:val="00A074B1"/>
    <w:rsid w:val="00A079D1"/>
    <w:rsid w:val="00A103ED"/>
    <w:rsid w:val="00A1105A"/>
    <w:rsid w:val="00A119BC"/>
    <w:rsid w:val="00A167FF"/>
    <w:rsid w:val="00A2136E"/>
    <w:rsid w:val="00A2450E"/>
    <w:rsid w:val="00A24CAD"/>
    <w:rsid w:val="00A268C9"/>
    <w:rsid w:val="00A2750A"/>
    <w:rsid w:val="00A2796A"/>
    <w:rsid w:val="00A27C3D"/>
    <w:rsid w:val="00A309AC"/>
    <w:rsid w:val="00A313AB"/>
    <w:rsid w:val="00A314E6"/>
    <w:rsid w:val="00A32018"/>
    <w:rsid w:val="00A32B87"/>
    <w:rsid w:val="00A33418"/>
    <w:rsid w:val="00A35B95"/>
    <w:rsid w:val="00A36F51"/>
    <w:rsid w:val="00A46FC2"/>
    <w:rsid w:val="00A4724A"/>
    <w:rsid w:val="00A479D8"/>
    <w:rsid w:val="00A47C23"/>
    <w:rsid w:val="00A5248C"/>
    <w:rsid w:val="00A524B7"/>
    <w:rsid w:val="00A53C24"/>
    <w:rsid w:val="00A5405A"/>
    <w:rsid w:val="00A541EA"/>
    <w:rsid w:val="00A54683"/>
    <w:rsid w:val="00A55749"/>
    <w:rsid w:val="00A60707"/>
    <w:rsid w:val="00A61705"/>
    <w:rsid w:val="00A62424"/>
    <w:rsid w:val="00A625A9"/>
    <w:rsid w:val="00A634E3"/>
    <w:rsid w:val="00A64437"/>
    <w:rsid w:val="00A654E8"/>
    <w:rsid w:val="00A65EEA"/>
    <w:rsid w:val="00A70CD2"/>
    <w:rsid w:val="00A720F8"/>
    <w:rsid w:val="00A72B90"/>
    <w:rsid w:val="00A771AF"/>
    <w:rsid w:val="00A80610"/>
    <w:rsid w:val="00A80D23"/>
    <w:rsid w:val="00A8101D"/>
    <w:rsid w:val="00A811E1"/>
    <w:rsid w:val="00A81369"/>
    <w:rsid w:val="00A81E12"/>
    <w:rsid w:val="00A83BCB"/>
    <w:rsid w:val="00A841D3"/>
    <w:rsid w:val="00A84E3B"/>
    <w:rsid w:val="00A875E7"/>
    <w:rsid w:val="00A87F5B"/>
    <w:rsid w:val="00A9018A"/>
    <w:rsid w:val="00A92327"/>
    <w:rsid w:val="00A93243"/>
    <w:rsid w:val="00A97066"/>
    <w:rsid w:val="00A97726"/>
    <w:rsid w:val="00A97A89"/>
    <w:rsid w:val="00A9D1D0"/>
    <w:rsid w:val="00AA091B"/>
    <w:rsid w:val="00AA1385"/>
    <w:rsid w:val="00AA3BB6"/>
    <w:rsid w:val="00AA3D37"/>
    <w:rsid w:val="00AA470A"/>
    <w:rsid w:val="00AA5C8B"/>
    <w:rsid w:val="00AB0F1C"/>
    <w:rsid w:val="00AB1805"/>
    <w:rsid w:val="00AB23A4"/>
    <w:rsid w:val="00AB2401"/>
    <w:rsid w:val="00AB2616"/>
    <w:rsid w:val="00AB3102"/>
    <w:rsid w:val="00AB3DAA"/>
    <w:rsid w:val="00AB49C5"/>
    <w:rsid w:val="00AB518C"/>
    <w:rsid w:val="00AB59A4"/>
    <w:rsid w:val="00AB6DEC"/>
    <w:rsid w:val="00AB72E5"/>
    <w:rsid w:val="00AB77E6"/>
    <w:rsid w:val="00AB7856"/>
    <w:rsid w:val="00AC0DE9"/>
    <w:rsid w:val="00AC2DEE"/>
    <w:rsid w:val="00AC4FEC"/>
    <w:rsid w:val="00AC5A87"/>
    <w:rsid w:val="00AC77A4"/>
    <w:rsid w:val="00AD1647"/>
    <w:rsid w:val="00AD183D"/>
    <w:rsid w:val="00AD477B"/>
    <w:rsid w:val="00AE0602"/>
    <w:rsid w:val="00AE0FF1"/>
    <w:rsid w:val="00AE1003"/>
    <w:rsid w:val="00AE2CCE"/>
    <w:rsid w:val="00AE30C3"/>
    <w:rsid w:val="00AE610A"/>
    <w:rsid w:val="00AE6A32"/>
    <w:rsid w:val="00AE7548"/>
    <w:rsid w:val="00AF0A21"/>
    <w:rsid w:val="00AF249D"/>
    <w:rsid w:val="00AF3778"/>
    <w:rsid w:val="00AF5B98"/>
    <w:rsid w:val="00AF6A53"/>
    <w:rsid w:val="00B03B36"/>
    <w:rsid w:val="00B04DC6"/>
    <w:rsid w:val="00B05033"/>
    <w:rsid w:val="00B0529B"/>
    <w:rsid w:val="00B054A7"/>
    <w:rsid w:val="00B05AEC"/>
    <w:rsid w:val="00B05F72"/>
    <w:rsid w:val="00B1061D"/>
    <w:rsid w:val="00B11515"/>
    <w:rsid w:val="00B1301C"/>
    <w:rsid w:val="00B14D01"/>
    <w:rsid w:val="00B14D16"/>
    <w:rsid w:val="00B1639A"/>
    <w:rsid w:val="00B17026"/>
    <w:rsid w:val="00B1782F"/>
    <w:rsid w:val="00B202C7"/>
    <w:rsid w:val="00B23D8D"/>
    <w:rsid w:val="00B24D1E"/>
    <w:rsid w:val="00B2647C"/>
    <w:rsid w:val="00B31AD4"/>
    <w:rsid w:val="00B32212"/>
    <w:rsid w:val="00B326A4"/>
    <w:rsid w:val="00B3274F"/>
    <w:rsid w:val="00B3387E"/>
    <w:rsid w:val="00B338AC"/>
    <w:rsid w:val="00B33ED3"/>
    <w:rsid w:val="00B33F47"/>
    <w:rsid w:val="00B3422C"/>
    <w:rsid w:val="00B343D5"/>
    <w:rsid w:val="00B36424"/>
    <w:rsid w:val="00B43318"/>
    <w:rsid w:val="00B43C08"/>
    <w:rsid w:val="00B44555"/>
    <w:rsid w:val="00B500FE"/>
    <w:rsid w:val="00B505CE"/>
    <w:rsid w:val="00B5285A"/>
    <w:rsid w:val="00B53416"/>
    <w:rsid w:val="00B56D5A"/>
    <w:rsid w:val="00B572F2"/>
    <w:rsid w:val="00B60F86"/>
    <w:rsid w:val="00B61963"/>
    <w:rsid w:val="00B63739"/>
    <w:rsid w:val="00B6475D"/>
    <w:rsid w:val="00B66030"/>
    <w:rsid w:val="00B66333"/>
    <w:rsid w:val="00B668B8"/>
    <w:rsid w:val="00B66EB2"/>
    <w:rsid w:val="00B6764F"/>
    <w:rsid w:val="00B70ADC"/>
    <w:rsid w:val="00B718D5"/>
    <w:rsid w:val="00B724B4"/>
    <w:rsid w:val="00B746B6"/>
    <w:rsid w:val="00B74D32"/>
    <w:rsid w:val="00B7540E"/>
    <w:rsid w:val="00B75965"/>
    <w:rsid w:val="00B76CB3"/>
    <w:rsid w:val="00B777C4"/>
    <w:rsid w:val="00B832E3"/>
    <w:rsid w:val="00B84A6F"/>
    <w:rsid w:val="00B862BF"/>
    <w:rsid w:val="00B87816"/>
    <w:rsid w:val="00B96713"/>
    <w:rsid w:val="00B96A01"/>
    <w:rsid w:val="00B971D5"/>
    <w:rsid w:val="00BA0CA9"/>
    <w:rsid w:val="00BA120A"/>
    <w:rsid w:val="00BA23DF"/>
    <w:rsid w:val="00BA28A7"/>
    <w:rsid w:val="00BA472F"/>
    <w:rsid w:val="00BA4EF1"/>
    <w:rsid w:val="00BA52FA"/>
    <w:rsid w:val="00BA6D5F"/>
    <w:rsid w:val="00BA7DD8"/>
    <w:rsid w:val="00BB044D"/>
    <w:rsid w:val="00BB0CBC"/>
    <w:rsid w:val="00BB4C12"/>
    <w:rsid w:val="00BC106C"/>
    <w:rsid w:val="00BC2102"/>
    <w:rsid w:val="00BC225A"/>
    <w:rsid w:val="00BC51BA"/>
    <w:rsid w:val="00BC54EC"/>
    <w:rsid w:val="00BC5F3F"/>
    <w:rsid w:val="00BC7C80"/>
    <w:rsid w:val="00BC7FCC"/>
    <w:rsid w:val="00BC7FFD"/>
    <w:rsid w:val="00BD0D1C"/>
    <w:rsid w:val="00BD0F77"/>
    <w:rsid w:val="00BD1E2C"/>
    <w:rsid w:val="00BD5F63"/>
    <w:rsid w:val="00BD6D6F"/>
    <w:rsid w:val="00BD730E"/>
    <w:rsid w:val="00BD7649"/>
    <w:rsid w:val="00BD79A1"/>
    <w:rsid w:val="00BE0328"/>
    <w:rsid w:val="00BE0C60"/>
    <w:rsid w:val="00BE2395"/>
    <w:rsid w:val="00BE2859"/>
    <w:rsid w:val="00BE46F5"/>
    <w:rsid w:val="00BE502D"/>
    <w:rsid w:val="00BE5478"/>
    <w:rsid w:val="00BE595A"/>
    <w:rsid w:val="00BE5D78"/>
    <w:rsid w:val="00BE6B03"/>
    <w:rsid w:val="00BE70B8"/>
    <w:rsid w:val="00BF0687"/>
    <w:rsid w:val="00BF0DFF"/>
    <w:rsid w:val="00BF2E81"/>
    <w:rsid w:val="00BF3841"/>
    <w:rsid w:val="00BF4C89"/>
    <w:rsid w:val="00BF5620"/>
    <w:rsid w:val="00BF6F35"/>
    <w:rsid w:val="00C02C45"/>
    <w:rsid w:val="00C03B2A"/>
    <w:rsid w:val="00C05745"/>
    <w:rsid w:val="00C151AB"/>
    <w:rsid w:val="00C15554"/>
    <w:rsid w:val="00C158BC"/>
    <w:rsid w:val="00C16B74"/>
    <w:rsid w:val="00C22487"/>
    <w:rsid w:val="00C224D0"/>
    <w:rsid w:val="00C25896"/>
    <w:rsid w:val="00C259F1"/>
    <w:rsid w:val="00C2745C"/>
    <w:rsid w:val="00C332F8"/>
    <w:rsid w:val="00C3396F"/>
    <w:rsid w:val="00C33C12"/>
    <w:rsid w:val="00C34932"/>
    <w:rsid w:val="00C34A91"/>
    <w:rsid w:val="00C34F95"/>
    <w:rsid w:val="00C356EE"/>
    <w:rsid w:val="00C35BFC"/>
    <w:rsid w:val="00C365F6"/>
    <w:rsid w:val="00C36C28"/>
    <w:rsid w:val="00C37282"/>
    <w:rsid w:val="00C40671"/>
    <w:rsid w:val="00C42714"/>
    <w:rsid w:val="00C43750"/>
    <w:rsid w:val="00C44E1E"/>
    <w:rsid w:val="00C511BA"/>
    <w:rsid w:val="00C51F58"/>
    <w:rsid w:val="00C53660"/>
    <w:rsid w:val="00C54781"/>
    <w:rsid w:val="00C54DAC"/>
    <w:rsid w:val="00C551AC"/>
    <w:rsid w:val="00C578CF"/>
    <w:rsid w:val="00C62743"/>
    <w:rsid w:val="00C62A87"/>
    <w:rsid w:val="00C62ED8"/>
    <w:rsid w:val="00C6327D"/>
    <w:rsid w:val="00C659F7"/>
    <w:rsid w:val="00C727DF"/>
    <w:rsid w:val="00C72C27"/>
    <w:rsid w:val="00C73297"/>
    <w:rsid w:val="00C74A4E"/>
    <w:rsid w:val="00C74E06"/>
    <w:rsid w:val="00C7543E"/>
    <w:rsid w:val="00C7593E"/>
    <w:rsid w:val="00C75AAA"/>
    <w:rsid w:val="00C75C99"/>
    <w:rsid w:val="00C8289B"/>
    <w:rsid w:val="00C831F7"/>
    <w:rsid w:val="00C852B9"/>
    <w:rsid w:val="00C86943"/>
    <w:rsid w:val="00C86AD3"/>
    <w:rsid w:val="00C87DCF"/>
    <w:rsid w:val="00C93277"/>
    <w:rsid w:val="00C94B21"/>
    <w:rsid w:val="00C950D8"/>
    <w:rsid w:val="00CA0625"/>
    <w:rsid w:val="00CA29BA"/>
    <w:rsid w:val="00CA38DE"/>
    <w:rsid w:val="00CA50A1"/>
    <w:rsid w:val="00CA5B76"/>
    <w:rsid w:val="00CA7928"/>
    <w:rsid w:val="00CB29D8"/>
    <w:rsid w:val="00CB53EE"/>
    <w:rsid w:val="00CB7443"/>
    <w:rsid w:val="00CC26F0"/>
    <w:rsid w:val="00CC3464"/>
    <w:rsid w:val="00CC3C51"/>
    <w:rsid w:val="00CC3FB8"/>
    <w:rsid w:val="00CC4B03"/>
    <w:rsid w:val="00CD2E7E"/>
    <w:rsid w:val="00CD70FC"/>
    <w:rsid w:val="00CD7AFF"/>
    <w:rsid w:val="00CD7D67"/>
    <w:rsid w:val="00CE02E0"/>
    <w:rsid w:val="00CE1C04"/>
    <w:rsid w:val="00CE21E8"/>
    <w:rsid w:val="00CE653C"/>
    <w:rsid w:val="00CE7054"/>
    <w:rsid w:val="00CE75E8"/>
    <w:rsid w:val="00CF0495"/>
    <w:rsid w:val="00CF1173"/>
    <w:rsid w:val="00CF4177"/>
    <w:rsid w:val="00CF470A"/>
    <w:rsid w:val="00CF4F94"/>
    <w:rsid w:val="00CF5B96"/>
    <w:rsid w:val="00D04A6A"/>
    <w:rsid w:val="00D04BC4"/>
    <w:rsid w:val="00D054AC"/>
    <w:rsid w:val="00D0563C"/>
    <w:rsid w:val="00D07968"/>
    <w:rsid w:val="00D20168"/>
    <w:rsid w:val="00D20AEB"/>
    <w:rsid w:val="00D2149F"/>
    <w:rsid w:val="00D21EFC"/>
    <w:rsid w:val="00D229A3"/>
    <w:rsid w:val="00D245F9"/>
    <w:rsid w:val="00D2567A"/>
    <w:rsid w:val="00D26660"/>
    <w:rsid w:val="00D269DB"/>
    <w:rsid w:val="00D27467"/>
    <w:rsid w:val="00D27652"/>
    <w:rsid w:val="00D27658"/>
    <w:rsid w:val="00D2B303"/>
    <w:rsid w:val="00D31A9F"/>
    <w:rsid w:val="00D31DBC"/>
    <w:rsid w:val="00D32500"/>
    <w:rsid w:val="00D34F45"/>
    <w:rsid w:val="00D35B03"/>
    <w:rsid w:val="00D35B9D"/>
    <w:rsid w:val="00D36DEF"/>
    <w:rsid w:val="00D455F2"/>
    <w:rsid w:val="00D45CBA"/>
    <w:rsid w:val="00D501ED"/>
    <w:rsid w:val="00D50A27"/>
    <w:rsid w:val="00D50E6D"/>
    <w:rsid w:val="00D51309"/>
    <w:rsid w:val="00D51419"/>
    <w:rsid w:val="00D51F08"/>
    <w:rsid w:val="00D5526B"/>
    <w:rsid w:val="00D5569E"/>
    <w:rsid w:val="00D55A66"/>
    <w:rsid w:val="00D607DC"/>
    <w:rsid w:val="00D62780"/>
    <w:rsid w:val="00D6370A"/>
    <w:rsid w:val="00D64C01"/>
    <w:rsid w:val="00D6607F"/>
    <w:rsid w:val="00D70147"/>
    <w:rsid w:val="00D70D0B"/>
    <w:rsid w:val="00D72F34"/>
    <w:rsid w:val="00D7455C"/>
    <w:rsid w:val="00D7551D"/>
    <w:rsid w:val="00D77777"/>
    <w:rsid w:val="00D77C2E"/>
    <w:rsid w:val="00D803F3"/>
    <w:rsid w:val="00D82712"/>
    <w:rsid w:val="00D82D44"/>
    <w:rsid w:val="00D82E53"/>
    <w:rsid w:val="00D83660"/>
    <w:rsid w:val="00D83AF9"/>
    <w:rsid w:val="00D848EF"/>
    <w:rsid w:val="00D86B60"/>
    <w:rsid w:val="00D875B8"/>
    <w:rsid w:val="00D878BC"/>
    <w:rsid w:val="00D913B0"/>
    <w:rsid w:val="00D91E65"/>
    <w:rsid w:val="00D9269C"/>
    <w:rsid w:val="00D931C6"/>
    <w:rsid w:val="00D93AD5"/>
    <w:rsid w:val="00D93B9C"/>
    <w:rsid w:val="00D93F62"/>
    <w:rsid w:val="00D95367"/>
    <w:rsid w:val="00D9614C"/>
    <w:rsid w:val="00D96257"/>
    <w:rsid w:val="00D96BB6"/>
    <w:rsid w:val="00D96F9E"/>
    <w:rsid w:val="00D9B58B"/>
    <w:rsid w:val="00DA0CBD"/>
    <w:rsid w:val="00DA20FD"/>
    <w:rsid w:val="00DA3670"/>
    <w:rsid w:val="00DA46E7"/>
    <w:rsid w:val="00DA623F"/>
    <w:rsid w:val="00DA66A6"/>
    <w:rsid w:val="00DB040A"/>
    <w:rsid w:val="00DB1911"/>
    <w:rsid w:val="00DB23C6"/>
    <w:rsid w:val="00DB24ED"/>
    <w:rsid w:val="00DB3EB3"/>
    <w:rsid w:val="00DB5AF8"/>
    <w:rsid w:val="00DB7245"/>
    <w:rsid w:val="00DC4094"/>
    <w:rsid w:val="00DC589F"/>
    <w:rsid w:val="00DC6314"/>
    <w:rsid w:val="00DC6669"/>
    <w:rsid w:val="00DC67C8"/>
    <w:rsid w:val="00DC699B"/>
    <w:rsid w:val="00DD1242"/>
    <w:rsid w:val="00DD1400"/>
    <w:rsid w:val="00DD1A38"/>
    <w:rsid w:val="00DD2B52"/>
    <w:rsid w:val="00DD4581"/>
    <w:rsid w:val="00DE0EB0"/>
    <w:rsid w:val="00DE1E9A"/>
    <w:rsid w:val="00DE39DB"/>
    <w:rsid w:val="00DE4C52"/>
    <w:rsid w:val="00DE5063"/>
    <w:rsid w:val="00DE523C"/>
    <w:rsid w:val="00DE5AA2"/>
    <w:rsid w:val="00DE5DDA"/>
    <w:rsid w:val="00DE7513"/>
    <w:rsid w:val="00DE79E0"/>
    <w:rsid w:val="00DF14A1"/>
    <w:rsid w:val="00DF14F7"/>
    <w:rsid w:val="00DF2B48"/>
    <w:rsid w:val="00DF3DB9"/>
    <w:rsid w:val="00DF51C5"/>
    <w:rsid w:val="00DF7B80"/>
    <w:rsid w:val="00E00B7F"/>
    <w:rsid w:val="00E01152"/>
    <w:rsid w:val="00E02511"/>
    <w:rsid w:val="00E0276B"/>
    <w:rsid w:val="00E02B5E"/>
    <w:rsid w:val="00E04BF3"/>
    <w:rsid w:val="00E0596F"/>
    <w:rsid w:val="00E12232"/>
    <w:rsid w:val="00E13E34"/>
    <w:rsid w:val="00E176AA"/>
    <w:rsid w:val="00E24145"/>
    <w:rsid w:val="00E2439E"/>
    <w:rsid w:val="00E24F3F"/>
    <w:rsid w:val="00E25C87"/>
    <w:rsid w:val="00E30A01"/>
    <w:rsid w:val="00E31A4D"/>
    <w:rsid w:val="00E326B8"/>
    <w:rsid w:val="00E3294C"/>
    <w:rsid w:val="00E34116"/>
    <w:rsid w:val="00E34F34"/>
    <w:rsid w:val="00E3536E"/>
    <w:rsid w:val="00E35A46"/>
    <w:rsid w:val="00E36EE3"/>
    <w:rsid w:val="00E37754"/>
    <w:rsid w:val="00E419BE"/>
    <w:rsid w:val="00E439E3"/>
    <w:rsid w:val="00E43E7D"/>
    <w:rsid w:val="00E43FFB"/>
    <w:rsid w:val="00E47DA5"/>
    <w:rsid w:val="00E50286"/>
    <w:rsid w:val="00E508FE"/>
    <w:rsid w:val="00E56483"/>
    <w:rsid w:val="00E565A3"/>
    <w:rsid w:val="00E575B2"/>
    <w:rsid w:val="00E57D1B"/>
    <w:rsid w:val="00E611A5"/>
    <w:rsid w:val="00E62861"/>
    <w:rsid w:val="00E64F84"/>
    <w:rsid w:val="00E73BB2"/>
    <w:rsid w:val="00E745F2"/>
    <w:rsid w:val="00E75D94"/>
    <w:rsid w:val="00E7617C"/>
    <w:rsid w:val="00E765E7"/>
    <w:rsid w:val="00E772C8"/>
    <w:rsid w:val="00E815E1"/>
    <w:rsid w:val="00E83A4C"/>
    <w:rsid w:val="00E8401E"/>
    <w:rsid w:val="00E8461F"/>
    <w:rsid w:val="00E8463B"/>
    <w:rsid w:val="00E84D1C"/>
    <w:rsid w:val="00E8617D"/>
    <w:rsid w:val="00E8765E"/>
    <w:rsid w:val="00E90D2B"/>
    <w:rsid w:val="00E932F1"/>
    <w:rsid w:val="00E93A00"/>
    <w:rsid w:val="00E93FDF"/>
    <w:rsid w:val="00E94D8D"/>
    <w:rsid w:val="00E95FD9"/>
    <w:rsid w:val="00EA2454"/>
    <w:rsid w:val="00EA3534"/>
    <w:rsid w:val="00EA45D6"/>
    <w:rsid w:val="00EA6BDC"/>
    <w:rsid w:val="00EB074B"/>
    <w:rsid w:val="00EB2663"/>
    <w:rsid w:val="00EB276C"/>
    <w:rsid w:val="00EB38A4"/>
    <w:rsid w:val="00EB3A89"/>
    <w:rsid w:val="00EB54BA"/>
    <w:rsid w:val="00EB599D"/>
    <w:rsid w:val="00EC006B"/>
    <w:rsid w:val="00EC07B5"/>
    <w:rsid w:val="00EC1135"/>
    <w:rsid w:val="00EC742A"/>
    <w:rsid w:val="00ED1062"/>
    <w:rsid w:val="00ED10A1"/>
    <w:rsid w:val="00ED2A60"/>
    <w:rsid w:val="00ED335C"/>
    <w:rsid w:val="00ED372C"/>
    <w:rsid w:val="00ED3D62"/>
    <w:rsid w:val="00ED5130"/>
    <w:rsid w:val="00ED5982"/>
    <w:rsid w:val="00ED5AE3"/>
    <w:rsid w:val="00ED5F56"/>
    <w:rsid w:val="00EE0D4E"/>
    <w:rsid w:val="00EE1019"/>
    <w:rsid w:val="00EE2DD5"/>
    <w:rsid w:val="00EE4392"/>
    <w:rsid w:val="00EE5C7B"/>
    <w:rsid w:val="00EE6D25"/>
    <w:rsid w:val="00EE6EC7"/>
    <w:rsid w:val="00EE7B53"/>
    <w:rsid w:val="00EF309A"/>
    <w:rsid w:val="00EF340C"/>
    <w:rsid w:val="00EF3890"/>
    <w:rsid w:val="00EF712E"/>
    <w:rsid w:val="00F00763"/>
    <w:rsid w:val="00F00F1E"/>
    <w:rsid w:val="00F02DA4"/>
    <w:rsid w:val="00F03616"/>
    <w:rsid w:val="00F0372E"/>
    <w:rsid w:val="00F04524"/>
    <w:rsid w:val="00F06D0E"/>
    <w:rsid w:val="00F101BB"/>
    <w:rsid w:val="00F14B32"/>
    <w:rsid w:val="00F1501D"/>
    <w:rsid w:val="00F22292"/>
    <w:rsid w:val="00F23A76"/>
    <w:rsid w:val="00F24FFA"/>
    <w:rsid w:val="00F26176"/>
    <w:rsid w:val="00F26294"/>
    <w:rsid w:val="00F26517"/>
    <w:rsid w:val="00F27543"/>
    <w:rsid w:val="00F3002B"/>
    <w:rsid w:val="00F30ABF"/>
    <w:rsid w:val="00F30C58"/>
    <w:rsid w:val="00F3110C"/>
    <w:rsid w:val="00F36393"/>
    <w:rsid w:val="00F36EB3"/>
    <w:rsid w:val="00F3984E"/>
    <w:rsid w:val="00F4046F"/>
    <w:rsid w:val="00F41320"/>
    <w:rsid w:val="00F42DBA"/>
    <w:rsid w:val="00F44662"/>
    <w:rsid w:val="00F47282"/>
    <w:rsid w:val="00F51839"/>
    <w:rsid w:val="00F519BF"/>
    <w:rsid w:val="00F51AA8"/>
    <w:rsid w:val="00F53C6F"/>
    <w:rsid w:val="00F55066"/>
    <w:rsid w:val="00F552FB"/>
    <w:rsid w:val="00F610A4"/>
    <w:rsid w:val="00F61DA1"/>
    <w:rsid w:val="00F63C7F"/>
    <w:rsid w:val="00F65B6B"/>
    <w:rsid w:val="00F66613"/>
    <w:rsid w:val="00F72F20"/>
    <w:rsid w:val="00F745C7"/>
    <w:rsid w:val="00F76229"/>
    <w:rsid w:val="00F76CED"/>
    <w:rsid w:val="00F770F3"/>
    <w:rsid w:val="00F814CF"/>
    <w:rsid w:val="00F81AAE"/>
    <w:rsid w:val="00F8367E"/>
    <w:rsid w:val="00F83BF0"/>
    <w:rsid w:val="00F83DDC"/>
    <w:rsid w:val="00F847F6"/>
    <w:rsid w:val="00F848DF"/>
    <w:rsid w:val="00F8557E"/>
    <w:rsid w:val="00F858F0"/>
    <w:rsid w:val="00F861D4"/>
    <w:rsid w:val="00F907CC"/>
    <w:rsid w:val="00F9198F"/>
    <w:rsid w:val="00F9B0B6"/>
    <w:rsid w:val="00FA3731"/>
    <w:rsid w:val="00FA3D5B"/>
    <w:rsid w:val="00FA43F1"/>
    <w:rsid w:val="00FA5197"/>
    <w:rsid w:val="00FA56ED"/>
    <w:rsid w:val="00FA6307"/>
    <w:rsid w:val="00FA6EF1"/>
    <w:rsid w:val="00FB0E15"/>
    <w:rsid w:val="00FB22F7"/>
    <w:rsid w:val="00FB4A80"/>
    <w:rsid w:val="00FB7973"/>
    <w:rsid w:val="00FC1D9D"/>
    <w:rsid w:val="00FC1DDD"/>
    <w:rsid w:val="00FC265E"/>
    <w:rsid w:val="00FC2BEB"/>
    <w:rsid w:val="00FC2D28"/>
    <w:rsid w:val="00FC2F5E"/>
    <w:rsid w:val="00FC480D"/>
    <w:rsid w:val="00FC4A4A"/>
    <w:rsid w:val="00FC6066"/>
    <w:rsid w:val="00FC6FF9"/>
    <w:rsid w:val="00FD1500"/>
    <w:rsid w:val="00FD18D4"/>
    <w:rsid w:val="00FD3281"/>
    <w:rsid w:val="00FD582B"/>
    <w:rsid w:val="00FD5E11"/>
    <w:rsid w:val="00FD677B"/>
    <w:rsid w:val="00FD6D8A"/>
    <w:rsid w:val="00FE5071"/>
    <w:rsid w:val="00FE5163"/>
    <w:rsid w:val="00FE59E0"/>
    <w:rsid w:val="00FE6A71"/>
    <w:rsid w:val="00FE6FAB"/>
    <w:rsid w:val="00FF06AA"/>
    <w:rsid w:val="00FF12DB"/>
    <w:rsid w:val="00FF274D"/>
    <w:rsid w:val="00FF279A"/>
    <w:rsid w:val="00FF2867"/>
    <w:rsid w:val="00FF64E2"/>
    <w:rsid w:val="00FF6F49"/>
    <w:rsid w:val="00FF7A26"/>
    <w:rsid w:val="01074CAB"/>
    <w:rsid w:val="0114B1BB"/>
    <w:rsid w:val="01169A06"/>
    <w:rsid w:val="011AEBC4"/>
    <w:rsid w:val="018C8A34"/>
    <w:rsid w:val="01A6701D"/>
    <w:rsid w:val="01BE364D"/>
    <w:rsid w:val="01C7A0F5"/>
    <w:rsid w:val="01E57EF7"/>
    <w:rsid w:val="01EA5423"/>
    <w:rsid w:val="020DBCCA"/>
    <w:rsid w:val="025554C3"/>
    <w:rsid w:val="025B925B"/>
    <w:rsid w:val="02654AFD"/>
    <w:rsid w:val="026AB53F"/>
    <w:rsid w:val="027B4247"/>
    <w:rsid w:val="02906295"/>
    <w:rsid w:val="02A89F81"/>
    <w:rsid w:val="02C0E984"/>
    <w:rsid w:val="02E5CE8B"/>
    <w:rsid w:val="02E8C274"/>
    <w:rsid w:val="03015F60"/>
    <w:rsid w:val="030605FC"/>
    <w:rsid w:val="031A6483"/>
    <w:rsid w:val="03333987"/>
    <w:rsid w:val="034692C7"/>
    <w:rsid w:val="034AAB71"/>
    <w:rsid w:val="034D1736"/>
    <w:rsid w:val="035FCF6D"/>
    <w:rsid w:val="03638A9F"/>
    <w:rsid w:val="0363CD54"/>
    <w:rsid w:val="03661B95"/>
    <w:rsid w:val="0384CB33"/>
    <w:rsid w:val="038680D0"/>
    <w:rsid w:val="03994927"/>
    <w:rsid w:val="039D1873"/>
    <w:rsid w:val="03BD9EA3"/>
    <w:rsid w:val="03E32782"/>
    <w:rsid w:val="03F77D1D"/>
    <w:rsid w:val="03FA6E33"/>
    <w:rsid w:val="040EC4FF"/>
    <w:rsid w:val="0422B43B"/>
    <w:rsid w:val="042A8D24"/>
    <w:rsid w:val="043B4A62"/>
    <w:rsid w:val="045727D0"/>
    <w:rsid w:val="046F8A78"/>
    <w:rsid w:val="04715E1D"/>
    <w:rsid w:val="047F074C"/>
    <w:rsid w:val="0480DBBD"/>
    <w:rsid w:val="048AEB1D"/>
    <w:rsid w:val="04A13731"/>
    <w:rsid w:val="04C4D9F6"/>
    <w:rsid w:val="04D19F63"/>
    <w:rsid w:val="05479F8F"/>
    <w:rsid w:val="0571EAE0"/>
    <w:rsid w:val="057ACE1C"/>
    <w:rsid w:val="0582E745"/>
    <w:rsid w:val="058BB848"/>
    <w:rsid w:val="059DC5BB"/>
    <w:rsid w:val="05A93A52"/>
    <w:rsid w:val="05ABBFCC"/>
    <w:rsid w:val="05ABDAA1"/>
    <w:rsid w:val="05B072AB"/>
    <w:rsid w:val="05B0C4C6"/>
    <w:rsid w:val="05BC62E0"/>
    <w:rsid w:val="05C029F8"/>
    <w:rsid w:val="05C8DDB8"/>
    <w:rsid w:val="05DB9C7F"/>
    <w:rsid w:val="05DF34D9"/>
    <w:rsid w:val="05EF655E"/>
    <w:rsid w:val="05F33FCC"/>
    <w:rsid w:val="05F352FA"/>
    <w:rsid w:val="061D1318"/>
    <w:rsid w:val="0625C5CF"/>
    <w:rsid w:val="06264809"/>
    <w:rsid w:val="06320CE3"/>
    <w:rsid w:val="064C5F18"/>
    <w:rsid w:val="06522722"/>
    <w:rsid w:val="066E091A"/>
    <w:rsid w:val="06705F75"/>
    <w:rsid w:val="06843420"/>
    <w:rsid w:val="068758B5"/>
    <w:rsid w:val="06901D1E"/>
    <w:rsid w:val="0697AD55"/>
    <w:rsid w:val="06A11B49"/>
    <w:rsid w:val="06AE6E96"/>
    <w:rsid w:val="06C45795"/>
    <w:rsid w:val="06D475C6"/>
    <w:rsid w:val="06E77F85"/>
    <w:rsid w:val="06E80B58"/>
    <w:rsid w:val="06F79CA6"/>
    <w:rsid w:val="06FAACB3"/>
    <w:rsid w:val="06FCBC12"/>
    <w:rsid w:val="074C2298"/>
    <w:rsid w:val="07910F22"/>
    <w:rsid w:val="07A3CBA3"/>
    <w:rsid w:val="07C290BA"/>
    <w:rsid w:val="07C87DBB"/>
    <w:rsid w:val="07C9805A"/>
    <w:rsid w:val="07DAF339"/>
    <w:rsid w:val="07E785AF"/>
    <w:rsid w:val="080CE403"/>
    <w:rsid w:val="081228DA"/>
    <w:rsid w:val="0841C0DF"/>
    <w:rsid w:val="084DD02E"/>
    <w:rsid w:val="085A56BB"/>
    <w:rsid w:val="085DE703"/>
    <w:rsid w:val="085E1035"/>
    <w:rsid w:val="086CC6C4"/>
    <w:rsid w:val="086EF26E"/>
    <w:rsid w:val="0889DDD4"/>
    <w:rsid w:val="08B7ABB7"/>
    <w:rsid w:val="08BCF789"/>
    <w:rsid w:val="08DDD77B"/>
    <w:rsid w:val="08FB3F89"/>
    <w:rsid w:val="08FCFDF5"/>
    <w:rsid w:val="09015C4D"/>
    <w:rsid w:val="091C7DB1"/>
    <w:rsid w:val="092E7F91"/>
    <w:rsid w:val="0933573F"/>
    <w:rsid w:val="09500C8E"/>
    <w:rsid w:val="09581732"/>
    <w:rsid w:val="095EA79B"/>
    <w:rsid w:val="0964A29A"/>
    <w:rsid w:val="09672B84"/>
    <w:rsid w:val="0969D9AC"/>
    <w:rsid w:val="096A9140"/>
    <w:rsid w:val="098EBBBE"/>
    <w:rsid w:val="09973B8B"/>
    <w:rsid w:val="0999EB21"/>
    <w:rsid w:val="0A09AAE1"/>
    <w:rsid w:val="0A132A26"/>
    <w:rsid w:val="0A2AAE53"/>
    <w:rsid w:val="0A2D2150"/>
    <w:rsid w:val="0A449C60"/>
    <w:rsid w:val="0A49165F"/>
    <w:rsid w:val="0A6A2B72"/>
    <w:rsid w:val="0A970FEA"/>
    <w:rsid w:val="0AACD973"/>
    <w:rsid w:val="0AB936A3"/>
    <w:rsid w:val="0AED7343"/>
    <w:rsid w:val="0B0EC247"/>
    <w:rsid w:val="0B157D6C"/>
    <w:rsid w:val="0B17F801"/>
    <w:rsid w:val="0B3D812B"/>
    <w:rsid w:val="0B5D35E7"/>
    <w:rsid w:val="0B5E4E8F"/>
    <w:rsid w:val="0B6163CF"/>
    <w:rsid w:val="0B6229E6"/>
    <w:rsid w:val="0BAFBC00"/>
    <w:rsid w:val="0BB16F21"/>
    <w:rsid w:val="0BB525C2"/>
    <w:rsid w:val="0BCFC794"/>
    <w:rsid w:val="0BF09736"/>
    <w:rsid w:val="0C0C5BFA"/>
    <w:rsid w:val="0C148915"/>
    <w:rsid w:val="0C1A8858"/>
    <w:rsid w:val="0C1EA75C"/>
    <w:rsid w:val="0C350B36"/>
    <w:rsid w:val="0C6B333C"/>
    <w:rsid w:val="0CB5C0F8"/>
    <w:rsid w:val="0CC01A61"/>
    <w:rsid w:val="0CDFF16F"/>
    <w:rsid w:val="0CE478E8"/>
    <w:rsid w:val="0CE9531A"/>
    <w:rsid w:val="0D15C512"/>
    <w:rsid w:val="0D1DCA69"/>
    <w:rsid w:val="0D249747"/>
    <w:rsid w:val="0D27486B"/>
    <w:rsid w:val="0D394FAB"/>
    <w:rsid w:val="0D3BE896"/>
    <w:rsid w:val="0D51615E"/>
    <w:rsid w:val="0D7B3926"/>
    <w:rsid w:val="0D7C8507"/>
    <w:rsid w:val="0D8E92E7"/>
    <w:rsid w:val="0D8FE214"/>
    <w:rsid w:val="0DD9CCBC"/>
    <w:rsid w:val="0DEC7791"/>
    <w:rsid w:val="0E232854"/>
    <w:rsid w:val="0E3704FC"/>
    <w:rsid w:val="0E3E72ED"/>
    <w:rsid w:val="0E40603E"/>
    <w:rsid w:val="0E4CAE64"/>
    <w:rsid w:val="0E5E737E"/>
    <w:rsid w:val="0E6C7B7A"/>
    <w:rsid w:val="0E8E0D7B"/>
    <w:rsid w:val="0E971A84"/>
    <w:rsid w:val="0E9978CB"/>
    <w:rsid w:val="0EA5D113"/>
    <w:rsid w:val="0EA6E528"/>
    <w:rsid w:val="0EB183B2"/>
    <w:rsid w:val="0EC15F7F"/>
    <w:rsid w:val="0ED6C551"/>
    <w:rsid w:val="0ED7B8F7"/>
    <w:rsid w:val="0EDE8724"/>
    <w:rsid w:val="0EE0D8D3"/>
    <w:rsid w:val="0EE55A71"/>
    <w:rsid w:val="0EF78BEF"/>
    <w:rsid w:val="0F05D686"/>
    <w:rsid w:val="0F2A22CA"/>
    <w:rsid w:val="0F586321"/>
    <w:rsid w:val="0F606AD6"/>
    <w:rsid w:val="0F89A064"/>
    <w:rsid w:val="0F9C5574"/>
    <w:rsid w:val="0FA1A66F"/>
    <w:rsid w:val="0FA5E9A6"/>
    <w:rsid w:val="0FC60748"/>
    <w:rsid w:val="0FC73CFE"/>
    <w:rsid w:val="0FD37F00"/>
    <w:rsid w:val="0FEA759D"/>
    <w:rsid w:val="0FF04A1D"/>
    <w:rsid w:val="0FF6D9C8"/>
    <w:rsid w:val="100153A4"/>
    <w:rsid w:val="100A7B29"/>
    <w:rsid w:val="10110D23"/>
    <w:rsid w:val="101EBFEC"/>
    <w:rsid w:val="10235578"/>
    <w:rsid w:val="10252A18"/>
    <w:rsid w:val="1037398D"/>
    <w:rsid w:val="1043A6CA"/>
    <w:rsid w:val="1058D5F9"/>
    <w:rsid w:val="105D8A87"/>
    <w:rsid w:val="1067F1D8"/>
    <w:rsid w:val="1093CDF2"/>
    <w:rsid w:val="10A2DB85"/>
    <w:rsid w:val="10AA8B2D"/>
    <w:rsid w:val="10AF0C4C"/>
    <w:rsid w:val="10BCBC1D"/>
    <w:rsid w:val="10C3E064"/>
    <w:rsid w:val="10C7D21B"/>
    <w:rsid w:val="10CF2D20"/>
    <w:rsid w:val="10E60881"/>
    <w:rsid w:val="11051013"/>
    <w:rsid w:val="1106516E"/>
    <w:rsid w:val="1113D92E"/>
    <w:rsid w:val="1119DDCD"/>
    <w:rsid w:val="1132A90E"/>
    <w:rsid w:val="113A5961"/>
    <w:rsid w:val="11420DDE"/>
    <w:rsid w:val="11640D76"/>
    <w:rsid w:val="1170966B"/>
    <w:rsid w:val="1196C180"/>
    <w:rsid w:val="119BA221"/>
    <w:rsid w:val="11ADBADA"/>
    <w:rsid w:val="11B0EBC4"/>
    <w:rsid w:val="11CDD32F"/>
    <w:rsid w:val="11D5ACB1"/>
    <w:rsid w:val="11D78A8A"/>
    <w:rsid w:val="11D80915"/>
    <w:rsid w:val="11DC6598"/>
    <w:rsid w:val="11E2FA6D"/>
    <w:rsid w:val="11FFA78D"/>
    <w:rsid w:val="122DCDAA"/>
    <w:rsid w:val="123F05F5"/>
    <w:rsid w:val="124648FF"/>
    <w:rsid w:val="124C0096"/>
    <w:rsid w:val="1269A25C"/>
    <w:rsid w:val="129127D2"/>
    <w:rsid w:val="12AD7D89"/>
    <w:rsid w:val="12BB469F"/>
    <w:rsid w:val="12D1963B"/>
    <w:rsid w:val="12E5CFDF"/>
    <w:rsid w:val="130083C1"/>
    <w:rsid w:val="13222A2D"/>
    <w:rsid w:val="132BABB7"/>
    <w:rsid w:val="134EA56B"/>
    <w:rsid w:val="136DA1D9"/>
    <w:rsid w:val="136EA032"/>
    <w:rsid w:val="1392895E"/>
    <w:rsid w:val="13984164"/>
    <w:rsid w:val="13BECEED"/>
    <w:rsid w:val="13C506F2"/>
    <w:rsid w:val="13D9607E"/>
    <w:rsid w:val="13E7B308"/>
    <w:rsid w:val="13E8F0BD"/>
    <w:rsid w:val="13F16EB7"/>
    <w:rsid w:val="13F1BC14"/>
    <w:rsid w:val="13FD458C"/>
    <w:rsid w:val="141966FD"/>
    <w:rsid w:val="1446D048"/>
    <w:rsid w:val="14587198"/>
    <w:rsid w:val="145ED7B3"/>
    <w:rsid w:val="14651F5C"/>
    <w:rsid w:val="148993D8"/>
    <w:rsid w:val="148DD6D3"/>
    <w:rsid w:val="149A7158"/>
    <w:rsid w:val="14A0496E"/>
    <w:rsid w:val="14A82C4D"/>
    <w:rsid w:val="14A93AD4"/>
    <w:rsid w:val="14A9DE2B"/>
    <w:rsid w:val="14AD5D23"/>
    <w:rsid w:val="14C47F1C"/>
    <w:rsid w:val="14CBAAAF"/>
    <w:rsid w:val="14CCFEED"/>
    <w:rsid w:val="14CED102"/>
    <w:rsid w:val="14D38D41"/>
    <w:rsid w:val="14D52A81"/>
    <w:rsid w:val="14E62D9A"/>
    <w:rsid w:val="14EA303B"/>
    <w:rsid w:val="14F42D4C"/>
    <w:rsid w:val="14FE316C"/>
    <w:rsid w:val="15188646"/>
    <w:rsid w:val="1519B65B"/>
    <w:rsid w:val="153C9692"/>
    <w:rsid w:val="15565415"/>
    <w:rsid w:val="1556862E"/>
    <w:rsid w:val="159B8563"/>
    <w:rsid w:val="15A956E7"/>
    <w:rsid w:val="15B7D6D2"/>
    <w:rsid w:val="15C51157"/>
    <w:rsid w:val="15D47DDE"/>
    <w:rsid w:val="15D7C36B"/>
    <w:rsid w:val="15DA2ACF"/>
    <w:rsid w:val="15DFAB51"/>
    <w:rsid w:val="1605F280"/>
    <w:rsid w:val="160C2411"/>
    <w:rsid w:val="161F822C"/>
    <w:rsid w:val="1620B70B"/>
    <w:rsid w:val="16281EDE"/>
    <w:rsid w:val="16462A26"/>
    <w:rsid w:val="1695EBC8"/>
    <w:rsid w:val="169A0546"/>
    <w:rsid w:val="16A5216F"/>
    <w:rsid w:val="16AAF855"/>
    <w:rsid w:val="16B8C1B7"/>
    <w:rsid w:val="16CBD773"/>
    <w:rsid w:val="16E366CD"/>
    <w:rsid w:val="1701C6B3"/>
    <w:rsid w:val="170B9BDC"/>
    <w:rsid w:val="171B2B4B"/>
    <w:rsid w:val="1728F301"/>
    <w:rsid w:val="173523B4"/>
    <w:rsid w:val="175784B3"/>
    <w:rsid w:val="175B9D17"/>
    <w:rsid w:val="1766DACC"/>
    <w:rsid w:val="1780D6B2"/>
    <w:rsid w:val="17A3117E"/>
    <w:rsid w:val="17B2D5B8"/>
    <w:rsid w:val="17B92538"/>
    <w:rsid w:val="17C43343"/>
    <w:rsid w:val="17DC3503"/>
    <w:rsid w:val="17E17EED"/>
    <w:rsid w:val="17E1DB1E"/>
    <w:rsid w:val="180BE3B6"/>
    <w:rsid w:val="18359290"/>
    <w:rsid w:val="183CFB2C"/>
    <w:rsid w:val="18545635"/>
    <w:rsid w:val="18A51D30"/>
    <w:rsid w:val="18C54B85"/>
    <w:rsid w:val="18D1F9AD"/>
    <w:rsid w:val="18F29347"/>
    <w:rsid w:val="18F83AF6"/>
    <w:rsid w:val="18F8AF83"/>
    <w:rsid w:val="1913D663"/>
    <w:rsid w:val="193EFB2E"/>
    <w:rsid w:val="194F25D2"/>
    <w:rsid w:val="19546C1D"/>
    <w:rsid w:val="1959289A"/>
    <w:rsid w:val="197481AF"/>
    <w:rsid w:val="19912138"/>
    <w:rsid w:val="19980802"/>
    <w:rsid w:val="199D1B96"/>
    <w:rsid w:val="19C79E6F"/>
    <w:rsid w:val="19CF1660"/>
    <w:rsid w:val="19FFEABB"/>
    <w:rsid w:val="1A00A512"/>
    <w:rsid w:val="1A05E604"/>
    <w:rsid w:val="1A11D672"/>
    <w:rsid w:val="1A13ED85"/>
    <w:rsid w:val="1A29EBAC"/>
    <w:rsid w:val="1A66C3A0"/>
    <w:rsid w:val="1A6E6253"/>
    <w:rsid w:val="1A86FA48"/>
    <w:rsid w:val="1A886C3C"/>
    <w:rsid w:val="1A88E6ED"/>
    <w:rsid w:val="1AA50962"/>
    <w:rsid w:val="1AB9E7FA"/>
    <w:rsid w:val="1ABA707A"/>
    <w:rsid w:val="1ABFBCC3"/>
    <w:rsid w:val="1AD8A41A"/>
    <w:rsid w:val="1B0ACA8E"/>
    <w:rsid w:val="1B14AD70"/>
    <w:rsid w:val="1B16B6F4"/>
    <w:rsid w:val="1B19AA06"/>
    <w:rsid w:val="1B325D25"/>
    <w:rsid w:val="1B35939C"/>
    <w:rsid w:val="1B390887"/>
    <w:rsid w:val="1B41D80C"/>
    <w:rsid w:val="1B626645"/>
    <w:rsid w:val="1B881B8D"/>
    <w:rsid w:val="1BAEF07A"/>
    <w:rsid w:val="1BC66FDC"/>
    <w:rsid w:val="1BCE3DDF"/>
    <w:rsid w:val="1BCF655C"/>
    <w:rsid w:val="1C040F84"/>
    <w:rsid w:val="1C0DD5F7"/>
    <w:rsid w:val="1C2DDDCA"/>
    <w:rsid w:val="1C2EA643"/>
    <w:rsid w:val="1C53EBBB"/>
    <w:rsid w:val="1C544CA1"/>
    <w:rsid w:val="1C80F85F"/>
    <w:rsid w:val="1C8C54E8"/>
    <w:rsid w:val="1C9A6F23"/>
    <w:rsid w:val="1C9E1ED0"/>
    <w:rsid w:val="1C9F97B4"/>
    <w:rsid w:val="1CAF86B6"/>
    <w:rsid w:val="1CC10D6D"/>
    <w:rsid w:val="1CF16BE4"/>
    <w:rsid w:val="1CFB5BAB"/>
    <w:rsid w:val="1CFB5BEE"/>
    <w:rsid w:val="1D0934FB"/>
    <w:rsid w:val="1D18DF98"/>
    <w:rsid w:val="1D194CC3"/>
    <w:rsid w:val="1D1D1D7E"/>
    <w:rsid w:val="1D2A74B6"/>
    <w:rsid w:val="1D2C36D9"/>
    <w:rsid w:val="1D394E05"/>
    <w:rsid w:val="1D4E685E"/>
    <w:rsid w:val="1D5392E8"/>
    <w:rsid w:val="1D57CA02"/>
    <w:rsid w:val="1D5D18FB"/>
    <w:rsid w:val="1D64FF81"/>
    <w:rsid w:val="1D8A7102"/>
    <w:rsid w:val="1DD431CE"/>
    <w:rsid w:val="1DE5AA5B"/>
    <w:rsid w:val="1DF65B09"/>
    <w:rsid w:val="1DFE4AC9"/>
    <w:rsid w:val="1E0D6946"/>
    <w:rsid w:val="1E268163"/>
    <w:rsid w:val="1E407B69"/>
    <w:rsid w:val="1E5EF824"/>
    <w:rsid w:val="1E858776"/>
    <w:rsid w:val="1E89D528"/>
    <w:rsid w:val="1E8D9BDE"/>
    <w:rsid w:val="1EA092B0"/>
    <w:rsid w:val="1EB315F5"/>
    <w:rsid w:val="1ED2EE09"/>
    <w:rsid w:val="1EF3A689"/>
    <w:rsid w:val="1F1E90B8"/>
    <w:rsid w:val="1F2DF650"/>
    <w:rsid w:val="1F31462F"/>
    <w:rsid w:val="1F4A320E"/>
    <w:rsid w:val="1F69AAD1"/>
    <w:rsid w:val="1F7A694D"/>
    <w:rsid w:val="1F7B8470"/>
    <w:rsid w:val="1F7D01DF"/>
    <w:rsid w:val="1F918A57"/>
    <w:rsid w:val="1F934074"/>
    <w:rsid w:val="1F976758"/>
    <w:rsid w:val="1FA939A7"/>
    <w:rsid w:val="1FB98B3C"/>
    <w:rsid w:val="1FBDADFD"/>
    <w:rsid w:val="1FC6CB93"/>
    <w:rsid w:val="1FC6F982"/>
    <w:rsid w:val="1FE238FE"/>
    <w:rsid w:val="1FEC5B79"/>
    <w:rsid w:val="1FF82F26"/>
    <w:rsid w:val="2002E45D"/>
    <w:rsid w:val="201794BD"/>
    <w:rsid w:val="202273A9"/>
    <w:rsid w:val="20384657"/>
    <w:rsid w:val="2046ECB0"/>
    <w:rsid w:val="2050ACE8"/>
    <w:rsid w:val="2052C4EA"/>
    <w:rsid w:val="2056172B"/>
    <w:rsid w:val="20809773"/>
    <w:rsid w:val="208F6AC4"/>
    <w:rsid w:val="209017E1"/>
    <w:rsid w:val="209077FE"/>
    <w:rsid w:val="2093403E"/>
    <w:rsid w:val="2096EDA6"/>
    <w:rsid w:val="20A9ED8A"/>
    <w:rsid w:val="20B9904C"/>
    <w:rsid w:val="2119238C"/>
    <w:rsid w:val="21236C05"/>
    <w:rsid w:val="212DC9FB"/>
    <w:rsid w:val="21622B9A"/>
    <w:rsid w:val="21643A7F"/>
    <w:rsid w:val="216AD3B1"/>
    <w:rsid w:val="2181DFDC"/>
    <w:rsid w:val="21893B78"/>
    <w:rsid w:val="218C0806"/>
    <w:rsid w:val="21B5729B"/>
    <w:rsid w:val="21B968D2"/>
    <w:rsid w:val="21BB5A77"/>
    <w:rsid w:val="21C2EEA5"/>
    <w:rsid w:val="21CD0D24"/>
    <w:rsid w:val="21FF3FFA"/>
    <w:rsid w:val="220B6AFC"/>
    <w:rsid w:val="2240896E"/>
    <w:rsid w:val="2249F809"/>
    <w:rsid w:val="224D688F"/>
    <w:rsid w:val="2258C606"/>
    <w:rsid w:val="22633F73"/>
    <w:rsid w:val="2271E90F"/>
    <w:rsid w:val="22734E56"/>
    <w:rsid w:val="22768FC4"/>
    <w:rsid w:val="2277FABC"/>
    <w:rsid w:val="228A2339"/>
    <w:rsid w:val="22915D5D"/>
    <w:rsid w:val="22942DB0"/>
    <w:rsid w:val="22963ACA"/>
    <w:rsid w:val="22A8CD16"/>
    <w:rsid w:val="22A9C980"/>
    <w:rsid w:val="22B2E6DD"/>
    <w:rsid w:val="22CE15A5"/>
    <w:rsid w:val="22D4A7A3"/>
    <w:rsid w:val="22E0DA69"/>
    <w:rsid w:val="22E5B9E1"/>
    <w:rsid w:val="22ECE12A"/>
    <w:rsid w:val="22F044C1"/>
    <w:rsid w:val="23027857"/>
    <w:rsid w:val="23058B1C"/>
    <w:rsid w:val="230B5760"/>
    <w:rsid w:val="231F0049"/>
    <w:rsid w:val="2326CA22"/>
    <w:rsid w:val="2331B0DB"/>
    <w:rsid w:val="234A7AB2"/>
    <w:rsid w:val="2357485C"/>
    <w:rsid w:val="2362C319"/>
    <w:rsid w:val="236DE9DF"/>
    <w:rsid w:val="238D1D75"/>
    <w:rsid w:val="23C67F1B"/>
    <w:rsid w:val="23C74313"/>
    <w:rsid w:val="23DBB655"/>
    <w:rsid w:val="23E062C5"/>
    <w:rsid w:val="23E2902F"/>
    <w:rsid w:val="23E84042"/>
    <w:rsid w:val="23EDC5B9"/>
    <w:rsid w:val="23F821BD"/>
    <w:rsid w:val="23FAAE60"/>
    <w:rsid w:val="2410BE1C"/>
    <w:rsid w:val="242261A3"/>
    <w:rsid w:val="2464AE6C"/>
    <w:rsid w:val="248CB1F2"/>
    <w:rsid w:val="249A749E"/>
    <w:rsid w:val="249B8B34"/>
    <w:rsid w:val="24AC693E"/>
    <w:rsid w:val="24BF9F75"/>
    <w:rsid w:val="24D31FC1"/>
    <w:rsid w:val="24F9FAB7"/>
    <w:rsid w:val="251FE334"/>
    <w:rsid w:val="252C398F"/>
    <w:rsid w:val="252C960E"/>
    <w:rsid w:val="253FCC7C"/>
    <w:rsid w:val="254EF054"/>
    <w:rsid w:val="2560D896"/>
    <w:rsid w:val="2566A153"/>
    <w:rsid w:val="2579AB0C"/>
    <w:rsid w:val="257E9533"/>
    <w:rsid w:val="25845116"/>
    <w:rsid w:val="258C161E"/>
    <w:rsid w:val="258C6C98"/>
    <w:rsid w:val="259623A8"/>
    <w:rsid w:val="25A123AD"/>
    <w:rsid w:val="25AE7440"/>
    <w:rsid w:val="25B2627B"/>
    <w:rsid w:val="25CE25D2"/>
    <w:rsid w:val="25CE7B3E"/>
    <w:rsid w:val="25D82A57"/>
    <w:rsid w:val="25FE1409"/>
    <w:rsid w:val="2602215B"/>
    <w:rsid w:val="26119567"/>
    <w:rsid w:val="2612D6DB"/>
    <w:rsid w:val="2630CD01"/>
    <w:rsid w:val="263495E9"/>
    <w:rsid w:val="26406DDC"/>
    <w:rsid w:val="268129B6"/>
    <w:rsid w:val="26953BDA"/>
    <w:rsid w:val="2697EC89"/>
    <w:rsid w:val="2699576E"/>
    <w:rsid w:val="269CB4C6"/>
    <w:rsid w:val="269DF860"/>
    <w:rsid w:val="26A468C2"/>
    <w:rsid w:val="26BA47B2"/>
    <w:rsid w:val="26C9538B"/>
    <w:rsid w:val="26E2AE0C"/>
    <w:rsid w:val="26E4118C"/>
    <w:rsid w:val="26F76B4C"/>
    <w:rsid w:val="2714AAEF"/>
    <w:rsid w:val="272AEFFF"/>
    <w:rsid w:val="2737F105"/>
    <w:rsid w:val="273FA604"/>
    <w:rsid w:val="2740835D"/>
    <w:rsid w:val="277051B7"/>
    <w:rsid w:val="27888A33"/>
    <w:rsid w:val="27950D14"/>
    <w:rsid w:val="2797ED8F"/>
    <w:rsid w:val="27B3382C"/>
    <w:rsid w:val="27BFA883"/>
    <w:rsid w:val="27C0524D"/>
    <w:rsid w:val="27C2A874"/>
    <w:rsid w:val="27C968B0"/>
    <w:rsid w:val="27CD05B4"/>
    <w:rsid w:val="27E28AEC"/>
    <w:rsid w:val="27ECA652"/>
    <w:rsid w:val="281F11E8"/>
    <w:rsid w:val="2857C36F"/>
    <w:rsid w:val="2862E650"/>
    <w:rsid w:val="28676CB8"/>
    <w:rsid w:val="28973F50"/>
    <w:rsid w:val="28AF249F"/>
    <w:rsid w:val="28B16C07"/>
    <w:rsid w:val="28BBB039"/>
    <w:rsid w:val="28BEF17D"/>
    <w:rsid w:val="28C23DE6"/>
    <w:rsid w:val="28C355D7"/>
    <w:rsid w:val="28C3A3D6"/>
    <w:rsid w:val="28CDBFC7"/>
    <w:rsid w:val="28CF06F7"/>
    <w:rsid w:val="28D23D4D"/>
    <w:rsid w:val="28DB8DCD"/>
    <w:rsid w:val="28F238A4"/>
    <w:rsid w:val="28FAA6E8"/>
    <w:rsid w:val="28FAC414"/>
    <w:rsid w:val="28FFE2A7"/>
    <w:rsid w:val="290B746A"/>
    <w:rsid w:val="2941392B"/>
    <w:rsid w:val="295D26CA"/>
    <w:rsid w:val="295EE90F"/>
    <w:rsid w:val="2986EB6C"/>
    <w:rsid w:val="2998B9E0"/>
    <w:rsid w:val="2998EC52"/>
    <w:rsid w:val="2999A055"/>
    <w:rsid w:val="29BD6100"/>
    <w:rsid w:val="29BFE4B5"/>
    <w:rsid w:val="29D39C05"/>
    <w:rsid w:val="29D705BE"/>
    <w:rsid w:val="29D7C6D2"/>
    <w:rsid w:val="29E8F956"/>
    <w:rsid w:val="29F6531E"/>
    <w:rsid w:val="2A02CCC3"/>
    <w:rsid w:val="2A132DF8"/>
    <w:rsid w:val="2A14ED53"/>
    <w:rsid w:val="2A193BE7"/>
    <w:rsid w:val="2A5B21D1"/>
    <w:rsid w:val="2A5F834A"/>
    <w:rsid w:val="2A5FAA64"/>
    <w:rsid w:val="2A62E949"/>
    <w:rsid w:val="2A744F2D"/>
    <w:rsid w:val="2AB269EA"/>
    <w:rsid w:val="2AB7A47E"/>
    <w:rsid w:val="2AE647FE"/>
    <w:rsid w:val="2AF84C97"/>
    <w:rsid w:val="2AFB91B6"/>
    <w:rsid w:val="2B1CB730"/>
    <w:rsid w:val="2B1CE21A"/>
    <w:rsid w:val="2B28711D"/>
    <w:rsid w:val="2B47105D"/>
    <w:rsid w:val="2B570420"/>
    <w:rsid w:val="2B599634"/>
    <w:rsid w:val="2B68CCA0"/>
    <w:rsid w:val="2B6A9245"/>
    <w:rsid w:val="2B6D7B8F"/>
    <w:rsid w:val="2B750171"/>
    <w:rsid w:val="2B7E0BD9"/>
    <w:rsid w:val="2B828D19"/>
    <w:rsid w:val="2B866386"/>
    <w:rsid w:val="2B8BF547"/>
    <w:rsid w:val="2B96048E"/>
    <w:rsid w:val="2BB168CA"/>
    <w:rsid w:val="2BB1D42D"/>
    <w:rsid w:val="2BB71516"/>
    <w:rsid w:val="2BB7D72F"/>
    <w:rsid w:val="2BC03DB0"/>
    <w:rsid w:val="2BC57361"/>
    <w:rsid w:val="2BE04FD8"/>
    <w:rsid w:val="2BE772F9"/>
    <w:rsid w:val="2BF476E8"/>
    <w:rsid w:val="2C03AAB2"/>
    <w:rsid w:val="2C216CB4"/>
    <w:rsid w:val="2C2E8D4B"/>
    <w:rsid w:val="2C3F6B90"/>
    <w:rsid w:val="2C60F70D"/>
    <w:rsid w:val="2C64B77E"/>
    <w:rsid w:val="2C69CA36"/>
    <w:rsid w:val="2C6C7CD2"/>
    <w:rsid w:val="2C8AFE5A"/>
    <w:rsid w:val="2CA16985"/>
    <w:rsid w:val="2CA4F22E"/>
    <w:rsid w:val="2CB14C23"/>
    <w:rsid w:val="2CBA1D95"/>
    <w:rsid w:val="2CE6AF47"/>
    <w:rsid w:val="2CF9D959"/>
    <w:rsid w:val="2D262184"/>
    <w:rsid w:val="2D3365B8"/>
    <w:rsid w:val="2D3422B4"/>
    <w:rsid w:val="2D56B78F"/>
    <w:rsid w:val="2D8A2A6A"/>
    <w:rsid w:val="2DFD4D8E"/>
    <w:rsid w:val="2E086AE5"/>
    <w:rsid w:val="2E246B50"/>
    <w:rsid w:val="2E2D8568"/>
    <w:rsid w:val="2E325763"/>
    <w:rsid w:val="2E40C28F"/>
    <w:rsid w:val="2E421448"/>
    <w:rsid w:val="2E67BFB2"/>
    <w:rsid w:val="2E6B883C"/>
    <w:rsid w:val="2E70E2C1"/>
    <w:rsid w:val="2E804A01"/>
    <w:rsid w:val="2E9A4286"/>
    <w:rsid w:val="2E9C21DE"/>
    <w:rsid w:val="2EB50AC5"/>
    <w:rsid w:val="2EC71C3B"/>
    <w:rsid w:val="2ECDA550"/>
    <w:rsid w:val="2ED39BFB"/>
    <w:rsid w:val="2EDA9C2A"/>
    <w:rsid w:val="2EF1837D"/>
    <w:rsid w:val="2EF54A2B"/>
    <w:rsid w:val="2F067B75"/>
    <w:rsid w:val="2F0ABAF3"/>
    <w:rsid w:val="2F213C81"/>
    <w:rsid w:val="2F23CBDC"/>
    <w:rsid w:val="2F31AFBE"/>
    <w:rsid w:val="2F9CBF4C"/>
    <w:rsid w:val="2FA0B101"/>
    <w:rsid w:val="2FAAAFFD"/>
    <w:rsid w:val="2FABC975"/>
    <w:rsid w:val="2FAC62F7"/>
    <w:rsid w:val="2FBB208C"/>
    <w:rsid w:val="2FD0BA49"/>
    <w:rsid w:val="2FDA7614"/>
    <w:rsid w:val="2FDFCC36"/>
    <w:rsid w:val="2FE1A411"/>
    <w:rsid w:val="2FEBA9D6"/>
    <w:rsid w:val="3038D37B"/>
    <w:rsid w:val="306363FB"/>
    <w:rsid w:val="3084500A"/>
    <w:rsid w:val="309BE057"/>
    <w:rsid w:val="30D01632"/>
    <w:rsid w:val="30DBFCB9"/>
    <w:rsid w:val="30E53CB8"/>
    <w:rsid w:val="30EB7325"/>
    <w:rsid w:val="30F48671"/>
    <w:rsid w:val="30F7483A"/>
    <w:rsid w:val="3150625D"/>
    <w:rsid w:val="315D5411"/>
    <w:rsid w:val="316F8A9C"/>
    <w:rsid w:val="3181F8C1"/>
    <w:rsid w:val="3185B685"/>
    <w:rsid w:val="318B34A3"/>
    <w:rsid w:val="319AC412"/>
    <w:rsid w:val="31A16602"/>
    <w:rsid w:val="31A3349A"/>
    <w:rsid w:val="31B405A1"/>
    <w:rsid w:val="31BBC5D3"/>
    <w:rsid w:val="31C0A484"/>
    <w:rsid w:val="31C1E17B"/>
    <w:rsid w:val="31CB0568"/>
    <w:rsid w:val="31CD7240"/>
    <w:rsid w:val="31D07626"/>
    <w:rsid w:val="31D9941F"/>
    <w:rsid w:val="31DBFD7B"/>
    <w:rsid w:val="31E33434"/>
    <w:rsid w:val="31F526A1"/>
    <w:rsid w:val="31FC2831"/>
    <w:rsid w:val="31FD4223"/>
    <w:rsid w:val="3204F0D8"/>
    <w:rsid w:val="320A3D1E"/>
    <w:rsid w:val="320C90C9"/>
    <w:rsid w:val="322184A2"/>
    <w:rsid w:val="3221F5C3"/>
    <w:rsid w:val="322FC7AB"/>
    <w:rsid w:val="3237B0B8"/>
    <w:rsid w:val="32694C77"/>
    <w:rsid w:val="32731818"/>
    <w:rsid w:val="32791F93"/>
    <w:rsid w:val="32829E87"/>
    <w:rsid w:val="32A4FC88"/>
    <w:rsid w:val="32A80CB8"/>
    <w:rsid w:val="32AD3D17"/>
    <w:rsid w:val="32B35F3A"/>
    <w:rsid w:val="32B55C73"/>
    <w:rsid w:val="32C3E7C7"/>
    <w:rsid w:val="32C5883B"/>
    <w:rsid w:val="32C63266"/>
    <w:rsid w:val="32E2A7C1"/>
    <w:rsid w:val="32E66DCD"/>
    <w:rsid w:val="3319829B"/>
    <w:rsid w:val="3327C915"/>
    <w:rsid w:val="332A4B7C"/>
    <w:rsid w:val="333F18E5"/>
    <w:rsid w:val="338681C6"/>
    <w:rsid w:val="338F3FC0"/>
    <w:rsid w:val="3399D78B"/>
    <w:rsid w:val="339B5747"/>
    <w:rsid w:val="339B9E58"/>
    <w:rsid w:val="33AB7D1B"/>
    <w:rsid w:val="33B33DDC"/>
    <w:rsid w:val="33BABE72"/>
    <w:rsid w:val="33EA3BBC"/>
    <w:rsid w:val="33FAEE9D"/>
    <w:rsid w:val="3440CCF5"/>
    <w:rsid w:val="344455FB"/>
    <w:rsid w:val="344B18BA"/>
    <w:rsid w:val="346007ED"/>
    <w:rsid w:val="3467BBA1"/>
    <w:rsid w:val="347D1D62"/>
    <w:rsid w:val="3495D236"/>
    <w:rsid w:val="34C997D5"/>
    <w:rsid w:val="34D88E37"/>
    <w:rsid w:val="34FB9F4C"/>
    <w:rsid w:val="34FC137B"/>
    <w:rsid w:val="350E82B5"/>
    <w:rsid w:val="351DB95E"/>
    <w:rsid w:val="3523D9E4"/>
    <w:rsid w:val="3525B4D1"/>
    <w:rsid w:val="35632401"/>
    <w:rsid w:val="357EC04C"/>
    <w:rsid w:val="3589798D"/>
    <w:rsid w:val="359633F7"/>
    <w:rsid w:val="35AEAC73"/>
    <w:rsid w:val="35AFAF81"/>
    <w:rsid w:val="35B2DD8C"/>
    <w:rsid w:val="35BD580B"/>
    <w:rsid w:val="35CFD85C"/>
    <w:rsid w:val="35EE5D6D"/>
    <w:rsid w:val="35EE7890"/>
    <w:rsid w:val="35F63EA5"/>
    <w:rsid w:val="35FB0F76"/>
    <w:rsid w:val="361F2E20"/>
    <w:rsid w:val="36493150"/>
    <w:rsid w:val="3676B5C9"/>
    <w:rsid w:val="3677B0BE"/>
    <w:rsid w:val="3683F48D"/>
    <w:rsid w:val="3687FFA2"/>
    <w:rsid w:val="3699B033"/>
    <w:rsid w:val="36B14F91"/>
    <w:rsid w:val="36B4B4F1"/>
    <w:rsid w:val="36C54935"/>
    <w:rsid w:val="36CCA71A"/>
    <w:rsid w:val="36D7BC49"/>
    <w:rsid w:val="36F67B6C"/>
    <w:rsid w:val="372438BC"/>
    <w:rsid w:val="37262F59"/>
    <w:rsid w:val="372DD813"/>
    <w:rsid w:val="37352415"/>
    <w:rsid w:val="37666B31"/>
    <w:rsid w:val="377216B4"/>
    <w:rsid w:val="37785228"/>
    <w:rsid w:val="37788EDE"/>
    <w:rsid w:val="377DE413"/>
    <w:rsid w:val="378C7D9B"/>
    <w:rsid w:val="3797A598"/>
    <w:rsid w:val="379F8BD0"/>
    <w:rsid w:val="37A326F9"/>
    <w:rsid w:val="37A3C78D"/>
    <w:rsid w:val="37A3FC04"/>
    <w:rsid w:val="37B66599"/>
    <w:rsid w:val="37CA55CA"/>
    <w:rsid w:val="37D8EDC5"/>
    <w:rsid w:val="37F19A8C"/>
    <w:rsid w:val="37F5E188"/>
    <w:rsid w:val="380857F5"/>
    <w:rsid w:val="381304AE"/>
    <w:rsid w:val="383CFF06"/>
    <w:rsid w:val="3854A498"/>
    <w:rsid w:val="385A54BE"/>
    <w:rsid w:val="386D48AE"/>
    <w:rsid w:val="38AC7442"/>
    <w:rsid w:val="38C9610A"/>
    <w:rsid w:val="38CB0B0C"/>
    <w:rsid w:val="38E25049"/>
    <w:rsid w:val="38F04E9D"/>
    <w:rsid w:val="38F22E40"/>
    <w:rsid w:val="38F4E2B7"/>
    <w:rsid w:val="38FF7F7F"/>
    <w:rsid w:val="39205EFA"/>
    <w:rsid w:val="3930D3F7"/>
    <w:rsid w:val="3931D77D"/>
    <w:rsid w:val="3943F619"/>
    <w:rsid w:val="394A6862"/>
    <w:rsid w:val="39642875"/>
    <w:rsid w:val="3965A2CB"/>
    <w:rsid w:val="39674769"/>
    <w:rsid w:val="3985A70E"/>
    <w:rsid w:val="3989FD64"/>
    <w:rsid w:val="399533F2"/>
    <w:rsid w:val="3997F34C"/>
    <w:rsid w:val="39AF13B1"/>
    <w:rsid w:val="39D3054F"/>
    <w:rsid w:val="39EFC759"/>
    <w:rsid w:val="39F28C46"/>
    <w:rsid w:val="39F454F7"/>
    <w:rsid w:val="3A0645F5"/>
    <w:rsid w:val="3A12F02F"/>
    <w:rsid w:val="3A136BB4"/>
    <w:rsid w:val="3A13DFF3"/>
    <w:rsid w:val="3A18457D"/>
    <w:rsid w:val="3A252C6A"/>
    <w:rsid w:val="3A35DBFD"/>
    <w:rsid w:val="3A57B389"/>
    <w:rsid w:val="3A7117C6"/>
    <w:rsid w:val="3A73E5A0"/>
    <w:rsid w:val="3A7B6DC7"/>
    <w:rsid w:val="3A7E3CE8"/>
    <w:rsid w:val="3A8E2D70"/>
    <w:rsid w:val="3ABB4046"/>
    <w:rsid w:val="3ABC30D7"/>
    <w:rsid w:val="3AC713DF"/>
    <w:rsid w:val="3AD447B3"/>
    <w:rsid w:val="3AE65900"/>
    <w:rsid w:val="3AFB1977"/>
    <w:rsid w:val="3B0C0870"/>
    <w:rsid w:val="3B1F1AC2"/>
    <w:rsid w:val="3B1F992B"/>
    <w:rsid w:val="3B2EA75E"/>
    <w:rsid w:val="3B401063"/>
    <w:rsid w:val="3B40613D"/>
    <w:rsid w:val="3B45A4AC"/>
    <w:rsid w:val="3B4A1E44"/>
    <w:rsid w:val="3B4F19F3"/>
    <w:rsid w:val="3B535169"/>
    <w:rsid w:val="3B5EA4A6"/>
    <w:rsid w:val="3B6FCCF1"/>
    <w:rsid w:val="3B99A8E0"/>
    <w:rsid w:val="3BA301AC"/>
    <w:rsid w:val="3BA4E970"/>
    <w:rsid w:val="3BB02BAE"/>
    <w:rsid w:val="3BB415DE"/>
    <w:rsid w:val="3BD1DB5F"/>
    <w:rsid w:val="3BD9457D"/>
    <w:rsid w:val="3BDEC4C3"/>
    <w:rsid w:val="3BF3A942"/>
    <w:rsid w:val="3BF968DE"/>
    <w:rsid w:val="3C0060E0"/>
    <w:rsid w:val="3C12034C"/>
    <w:rsid w:val="3C258187"/>
    <w:rsid w:val="3C2B88DD"/>
    <w:rsid w:val="3C5C3276"/>
    <w:rsid w:val="3C68121E"/>
    <w:rsid w:val="3C6B2F75"/>
    <w:rsid w:val="3C700588"/>
    <w:rsid w:val="3C776246"/>
    <w:rsid w:val="3C874134"/>
    <w:rsid w:val="3C9200FE"/>
    <w:rsid w:val="3CA92DA1"/>
    <w:rsid w:val="3CD9399D"/>
    <w:rsid w:val="3CF07918"/>
    <w:rsid w:val="3CF9546C"/>
    <w:rsid w:val="3D1C6FE3"/>
    <w:rsid w:val="3D1FC14C"/>
    <w:rsid w:val="3D350945"/>
    <w:rsid w:val="3D3C556A"/>
    <w:rsid w:val="3D43A4CF"/>
    <w:rsid w:val="3D4F7149"/>
    <w:rsid w:val="3D583788"/>
    <w:rsid w:val="3D7044C4"/>
    <w:rsid w:val="3D71E7F2"/>
    <w:rsid w:val="3D77F5A5"/>
    <w:rsid w:val="3D7DA1FE"/>
    <w:rsid w:val="3D886439"/>
    <w:rsid w:val="3D88FB27"/>
    <w:rsid w:val="3DAC5A29"/>
    <w:rsid w:val="3DB7B2D6"/>
    <w:rsid w:val="3DB91CE9"/>
    <w:rsid w:val="3DBA6871"/>
    <w:rsid w:val="3DBB51E2"/>
    <w:rsid w:val="3DD0F3F7"/>
    <w:rsid w:val="3DE973B9"/>
    <w:rsid w:val="3E07DC76"/>
    <w:rsid w:val="3E1D9A19"/>
    <w:rsid w:val="3E331639"/>
    <w:rsid w:val="3E376280"/>
    <w:rsid w:val="3E4829FE"/>
    <w:rsid w:val="3E92F4E1"/>
    <w:rsid w:val="3E9ED8A5"/>
    <w:rsid w:val="3EAD7FAA"/>
    <w:rsid w:val="3ECD2D94"/>
    <w:rsid w:val="3ED549C9"/>
    <w:rsid w:val="3EDA5029"/>
    <w:rsid w:val="3EDB6D45"/>
    <w:rsid w:val="3EE98DEF"/>
    <w:rsid w:val="3F0ED264"/>
    <w:rsid w:val="3F0FCCDB"/>
    <w:rsid w:val="3F1974F4"/>
    <w:rsid w:val="3F19EA04"/>
    <w:rsid w:val="3F213124"/>
    <w:rsid w:val="3F343263"/>
    <w:rsid w:val="3F5EBC18"/>
    <w:rsid w:val="3F70D2DB"/>
    <w:rsid w:val="3F8FA9AC"/>
    <w:rsid w:val="3F95B4A5"/>
    <w:rsid w:val="3FAAB577"/>
    <w:rsid w:val="3FD5635C"/>
    <w:rsid w:val="3FD78C0D"/>
    <w:rsid w:val="3FDF7993"/>
    <w:rsid w:val="3FE8369F"/>
    <w:rsid w:val="4024D071"/>
    <w:rsid w:val="403653E4"/>
    <w:rsid w:val="4037121A"/>
    <w:rsid w:val="403F6F5F"/>
    <w:rsid w:val="4044B747"/>
    <w:rsid w:val="4050C010"/>
    <w:rsid w:val="4058DF7A"/>
    <w:rsid w:val="406718A3"/>
    <w:rsid w:val="408551EF"/>
    <w:rsid w:val="408D7D30"/>
    <w:rsid w:val="409BEA86"/>
    <w:rsid w:val="40B34DAB"/>
    <w:rsid w:val="40BD0428"/>
    <w:rsid w:val="40CAB9C5"/>
    <w:rsid w:val="40D63E52"/>
    <w:rsid w:val="40E23825"/>
    <w:rsid w:val="40EA2645"/>
    <w:rsid w:val="4102B75E"/>
    <w:rsid w:val="41258148"/>
    <w:rsid w:val="412E3607"/>
    <w:rsid w:val="41565302"/>
    <w:rsid w:val="41590D21"/>
    <w:rsid w:val="415DAAF7"/>
    <w:rsid w:val="415E2D0E"/>
    <w:rsid w:val="4163BD57"/>
    <w:rsid w:val="419DE8E2"/>
    <w:rsid w:val="41A7DC55"/>
    <w:rsid w:val="41A8928B"/>
    <w:rsid w:val="41BA4BFD"/>
    <w:rsid w:val="41BE21E3"/>
    <w:rsid w:val="41C07276"/>
    <w:rsid w:val="41DBEA9D"/>
    <w:rsid w:val="41DF6E5D"/>
    <w:rsid w:val="41EAF60E"/>
    <w:rsid w:val="420A10FC"/>
    <w:rsid w:val="420BBA06"/>
    <w:rsid w:val="42109104"/>
    <w:rsid w:val="4230CFB9"/>
    <w:rsid w:val="42411CE3"/>
    <w:rsid w:val="424647E2"/>
    <w:rsid w:val="4253F49F"/>
    <w:rsid w:val="42576AA5"/>
    <w:rsid w:val="4260BDD7"/>
    <w:rsid w:val="4260C2A4"/>
    <w:rsid w:val="42716989"/>
    <w:rsid w:val="428FA60C"/>
    <w:rsid w:val="42ABA9AD"/>
    <w:rsid w:val="42D08C3A"/>
    <w:rsid w:val="42D885BB"/>
    <w:rsid w:val="42DBBFA8"/>
    <w:rsid w:val="42E49E40"/>
    <w:rsid w:val="42E9FFA7"/>
    <w:rsid w:val="43121577"/>
    <w:rsid w:val="431C4691"/>
    <w:rsid w:val="432E72B9"/>
    <w:rsid w:val="4331B448"/>
    <w:rsid w:val="433532E4"/>
    <w:rsid w:val="4360514B"/>
    <w:rsid w:val="439A1718"/>
    <w:rsid w:val="43A6E70F"/>
    <w:rsid w:val="43BD923B"/>
    <w:rsid w:val="43C3521B"/>
    <w:rsid w:val="43DCED44"/>
    <w:rsid w:val="43E601BE"/>
    <w:rsid w:val="43EA3B85"/>
    <w:rsid w:val="43EB5266"/>
    <w:rsid w:val="43F0C11F"/>
    <w:rsid w:val="440DF1E2"/>
    <w:rsid w:val="441CA643"/>
    <w:rsid w:val="441FB34D"/>
    <w:rsid w:val="4422BF09"/>
    <w:rsid w:val="44330144"/>
    <w:rsid w:val="4448388A"/>
    <w:rsid w:val="444D5B9A"/>
    <w:rsid w:val="4470A4DD"/>
    <w:rsid w:val="44725AB5"/>
    <w:rsid w:val="4474C04D"/>
    <w:rsid w:val="447CD739"/>
    <w:rsid w:val="44807079"/>
    <w:rsid w:val="44AFF601"/>
    <w:rsid w:val="44B5E1DF"/>
    <w:rsid w:val="44C7F6BC"/>
    <w:rsid w:val="44C99439"/>
    <w:rsid w:val="44D49CE2"/>
    <w:rsid w:val="44DCDB7C"/>
    <w:rsid w:val="44E76C83"/>
    <w:rsid w:val="452F1DFE"/>
    <w:rsid w:val="4537EA78"/>
    <w:rsid w:val="45467639"/>
    <w:rsid w:val="456F8252"/>
    <w:rsid w:val="458597C6"/>
    <w:rsid w:val="458AD490"/>
    <w:rsid w:val="458DD28F"/>
    <w:rsid w:val="459DA2FE"/>
    <w:rsid w:val="459EC023"/>
    <w:rsid w:val="45B72D61"/>
    <w:rsid w:val="45BBB377"/>
    <w:rsid w:val="45D799B8"/>
    <w:rsid w:val="45D878DB"/>
    <w:rsid w:val="45DBBDC0"/>
    <w:rsid w:val="45E04170"/>
    <w:rsid w:val="45E8B069"/>
    <w:rsid w:val="46077A2E"/>
    <w:rsid w:val="46194E3C"/>
    <w:rsid w:val="461C97CE"/>
    <w:rsid w:val="462098B7"/>
    <w:rsid w:val="462DA49A"/>
    <w:rsid w:val="462DFAA7"/>
    <w:rsid w:val="4634B882"/>
    <w:rsid w:val="463BFD79"/>
    <w:rsid w:val="464D30A3"/>
    <w:rsid w:val="46574430"/>
    <w:rsid w:val="46600FDA"/>
    <w:rsid w:val="466DCC90"/>
    <w:rsid w:val="466FDA97"/>
    <w:rsid w:val="469839B2"/>
    <w:rsid w:val="46A209B4"/>
    <w:rsid w:val="46CE08C2"/>
    <w:rsid w:val="46E243DE"/>
    <w:rsid w:val="46E3BF6C"/>
    <w:rsid w:val="46E58889"/>
    <w:rsid w:val="46F32245"/>
    <w:rsid w:val="47060DCE"/>
    <w:rsid w:val="470E3414"/>
    <w:rsid w:val="470F98F7"/>
    <w:rsid w:val="47102D50"/>
    <w:rsid w:val="47131DD3"/>
    <w:rsid w:val="47187E1D"/>
    <w:rsid w:val="4732F60C"/>
    <w:rsid w:val="4741F592"/>
    <w:rsid w:val="474440A9"/>
    <w:rsid w:val="4748241A"/>
    <w:rsid w:val="47507B2C"/>
    <w:rsid w:val="4751B4CD"/>
    <w:rsid w:val="4764727A"/>
    <w:rsid w:val="477E4555"/>
    <w:rsid w:val="478CAFCD"/>
    <w:rsid w:val="47AA13A4"/>
    <w:rsid w:val="47B6C6CA"/>
    <w:rsid w:val="47E62AAF"/>
    <w:rsid w:val="4805BD26"/>
    <w:rsid w:val="4807E193"/>
    <w:rsid w:val="480BAAF8"/>
    <w:rsid w:val="481485E2"/>
    <w:rsid w:val="481CB3D5"/>
    <w:rsid w:val="483FD93D"/>
    <w:rsid w:val="4844DB87"/>
    <w:rsid w:val="488D670B"/>
    <w:rsid w:val="489323AC"/>
    <w:rsid w:val="48ADFD22"/>
    <w:rsid w:val="48CFA20C"/>
    <w:rsid w:val="48E7061C"/>
    <w:rsid w:val="48E7C4D2"/>
    <w:rsid w:val="48E9F038"/>
    <w:rsid w:val="48F7716D"/>
    <w:rsid w:val="490CD471"/>
    <w:rsid w:val="491838F9"/>
    <w:rsid w:val="49272ED5"/>
    <w:rsid w:val="49559D2A"/>
    <w:rsid w:val="496A560C"/>
    <w:rsid w:val="497C45A2"/>
    <w:rsid w:val="497CA9CF"/>
    <w:rsid w:val="497CEE31"/>
    <w:rsid w:val="49950A91"/>
    <w:rsid w:val="49AB1117"/>
    <w:rsid w:val="49B93644"/>
    <w:rsid w:val="49C5CE94"/>
    <w:rsid w:val="49C75A50"/>
    <w:rsid w:val="49D0CAD6"/>
    <w:rsid w:val="49D69F44"/>
    <w:rsid w:val="49D9914C"/>
    <w:rsid w:val="4A18252C"/>
    <w:rsid w:val="4A33402C"/>
    <w:rsid w:val="4A407F7A"/>
    <w:rsid w:val="4A5E528D"/>
    <w:rsid w:val="4A757E79"/>
    <w:rsid w:val="4A7BE16B"/>
    <w:rsid w:val="4AA6A513"/>
    <w:rsid w:val="4AA89662"/>
    <w:rsid w:val="4AB52004"/>
    <w:rsid w:val="4AD53CD5"/>
    <w:rsid w:val="4AD8862B"/>
    <w:rsid w:val="4ADB488A"/>
    <w:rsid w:val="4AEB6557"/>
    <w:rsid w:val="4AEE34BB"/>
    <w:rsid w:val="4AF6CA76"/>
    <w:rsid w:val="4B0559DF"/>
    <w:rsid w:val="4B2140EB"/>
    <w:rsid w:val="4B2636BB"/>
    <w:rsid w:val="4B27B225"/>
    <w:rsid w:val="4B386FA6"/>
    <w:rsid w:val="4B413A79"/>
    <w:rsid w:val="4B5BC6B3"/>
    <w:rsid w:val="4B63FD5E"/>
    <w:rsid w:val="4B98AC36"/>
    <w:rsid w:val="4BA7151E"/>
    <w:rsid w:val="4BAE9656"/>
    <w:rsid w:val="4BB41669"/>
    <w:rsid w:val="4BB43CC0"/>
    <w:rsid w:val="4BDA8B4B"/>
    <w:rsid w:val="4BDC8269"/>
    <w:rsid w:val="4BECECAA"/>
    <w:rsid w:val="4C2C9006"/>
    <w:rsid w:val="4C36622E"/>
    <w:rsid w:val="4C3791D2"/>
    <w:rsid w:val="4C42AECF"/>
    <w:rsid w:val="4C66D562"/>
    <w:rsid w:val="4C6F8667"/>
    <w:rsid w:val="4C821F3B"/>
    <w:rsid w:val="4C899F00"/>
    <w:rsid w:val="4C926B5F"/>
    <w:rsid w:val="4C97FDF7"/>
    <w:rsid w:val="4CA0621C"/>
    <w:rsid w:val="4CA9CC29"/>
    <w:rsid w:val="4CB01CCA"/>
    <w:rsid w:val="4CB7344A"/>
    <w:rsid w:val="4CCED920"/>
    <w:rsid w:val="4CDB4707"/>
    <w:rsid w:val="4CDF1C1B"/>
    <w:rsid w:val="4CE888CC"/>
    <w:rsid w:val="4D107352"/>
    <w:rsid w:val="4D164FDF"/>
    <w:rsid w:val="4D3C7F4E"/>
    <w:rsid w:val="4D42CB8F"/>
    <w:rsid w:val="4D5EEA6D"/>
    <w:rsid w:val="4D602AEC"/>
    <w:rsid w:val="4D65F775"/>
    <w:rsid w:val="4D6EF65C"/>
    <w:rsid w:val="4D6F6572"/>
    <w:rsid w:val="4D707F49"/>
    <w:rsid w:val="4D70FCFF"/>
    <w:rsid w:val="4D7617D4"/>
    <w:rsid w:val="4D8D28E3"/>
    <w:rsid w:val="4DA4E947"/>
    <w:rsid w:val="4DA8DE51"/>
    <w:rsid w:val="4DB9305E"/>
    <w:rsid w:val="4DBB5FC0"/>
    <w:rsid w:val="4DC8A8B3"/>
    <w:rsid w:val="4DE74193"/>
    <w:rsid w:val="4DEEB278"/>
    <w:rsid w:val="4DF256CE"/>
    <w:rsid w:val="4E03CF6A"/>
    <w:rsid w:val="4E27659F"/>
    <w:rsid w:val="4E32376D"/>
    <w:rsid w:val="4E46F30A"/>
    <w:rsid w:val="4E56DA02"/>
    <w:rsid w:val="4E76362D"/>
    <w:rsid w:val="4E7755D4"/>
    <w:rsid w:val="4E7AEC7C"/>
    <w:rsid w:val="4E81DC62"/>
    <w:rsid w:val="4E84BEB6"/>
    <w:rsid w:val="4E8AEEE3"/>
    <w:rsid w:val="4EAD70B2"/>
    <w:rsid w:val="4EBDFB4A"/>
    <w:rsid w:val="4ECFC16E"/>
    <w:rsid w:val="4EDA51F0"/>
    <w:rsid w:val="4EE173B4"/>
    <w:rsid w:val="4EF74D40"/>
    <w:rsid w:val="4F073365"/>
    <w:rsid w:val="4F11FA37"/>
    <w:rsid w:val="4F19C575"/>
    <w:rsid w:val="4F1B3F35"/>
    <w:rsid w:val="4F269459"/>
    <w:rsid w:val="4F42F1AD"/>
    <w:rsid w:val="4F45DBE1"/>
    <w:rsid w:val="4F7CA41B"/>
    <w:rsid w:val="4F7EEB6D"/>
    <w:rsid w:val="4FADAC66"/>
    <w:rsid w:val="4FB8485A"/>
    <w:rsid w:val="4FBA5F76"/>
    <w:rsid w:val="4FDC7500"/>
    <w:rsid w:val="4FF2B4EB"/>
    <w:rsid w:val="4FF59D5D"/>
    <w:rsid w:val="5008D6B8"/>
    <w:rsid w:val="500D3CF2"/>
    <w:rsid w:val="502E10A9"/>
    <w:rsid w:val="504F9ABF"/>
    <w:rsid w:val="5080F97E"/>
    <w:rsid w:val="50843779"/>
    <w:rsid w:val="508ADD96"/>
    <w:rsid w:val="50A69763"/>
    <w:rsid w:val="5109EF13"/>
    <w:rsid w:val="511F7C79"/>
    <w:rsid w:val="5121DB52"/>
    <w:rsid w:val="5125D3E3"/>
    <w:rsid w:val="5129F790"/>
    <w:rsid w:val="512BF404"/>
    <w:rsid w:val="5149B7DF"/>
    <w:rsid w:val="51581534"/>
    <w:rsid w:val="5161E41D"/>
    <w:rsid w:val="516A4118"/>
    <w:rsid w:val="5189EC12"/>
    <w:rsid w:val="51948E15"/>
    <w:rsid w:val="519AADDA"/>
    <w:rsid w:val="519B6D6E"/>
    <w:rsid w:val="51A2C281"/>
    <w:rsid w:val="51A76180"/>
    <w:rsid w:val="51C10996"/>
    <w:rsid w:val="51DB7C91"/>
    <w:rsid w:val="520936FC"/>
    <w:rsid w:val="52093ED2"/>
    <w:rsid w:val="520E4569"/>
    <w:rsid w:val="520FC59B"/>
    <w:rsid w:val="52174E24"/>
    <w:rsid w:val="52286B39"/>
    <w:rsid w:val="522E8B0C"/>
    <w:rsid w:val="5275C17F"/>
    <w:rsid w:val="527BFFFF"/>
    <w:rsid w:val="5284E0D0"/>
    <w:rsid w:val="528D6A21"/>
    <w:rsid w:val="5291CC74"/>
    <w:rsid w:val="529A6874"/>
    <w:rsid w:val="529C1696"/>
    <w:rsid w:val="52AAA554"/>
    <w:rsid w:val="52D4264C"/>
    <w:rsid w:val="52D5E5BC"/>
    <w:rsid w:val="52E5213B"/>
    <w:rsid w:val="52F0C773"/>
    <w:rsid w:val="5313DEAE"/>
    <w:rsid w:val="531C508B"/>
    <w:rsid w:val="53315596"/>
    <w:rsid w:val="5347A2A5"/>
    <w:rsid w:val="534DD57B"/>
    <w:rsid w:val="5351545A"/>
    <w:rsid w:val="53845798"/>
    <w:rsid w:val="53D322DC"/>
    <w:rsid w:val="53FD078D"/>
    <w:rsid w:val="5421A5FD"/>
    <w:rsid w:val="5422DF59"/>
    <w:rsid w:val="5433414B"/>
    <w:rsid w:val="5436329D"/>
    <w:rsid w:val="5447FD55"/>
    <w:rsid w:val="5453B90F"/>
    <w:rsid w:val="545D793B"/>
    <w:rsid w:val="545F9B8B"/>
    <w:rsid w:val="5483CE52"/>
    <w:rsid w:val="54879158"/>
    <w:rsid w:val="54A966F2"/>
    <w:rsid w:val="54B22202"/>
    <w:rsid w:val="54B3E36B"/>
    <w:rsid w:val="54CD16D0"/>
    <w:rsid w:val="54F77343"/>
    <w:rsid w:val="5501548E"/>
    <w:rsid w:val="55050DA3"/>
    <w:rsid w:val="55126788"/>
    <w:rsid w:val="5528BB78"/>
    <w:rsid w:val="552A606F"/>
    <w:rsid w:val="555164FE"/>
    <w:rsid w:val="5562B1C5"/>
    <w:rsid w:val="55639E1F"/>
    <w:rsid w:val="5596CEF5"/>
    <w:rsid w:val="55AB4FA2"/>
    <w:rsid w:val="55B2BB3C"/>
    <w:rsid w:val="55B4AAD3"/>
    <w:rsid w:val="55C5A0B7"/>
    <w:rsid w:val="55C5D68E"/>
    <w:rsid w:val="55CB802B"/>
    <w:rsid w:val="55CF5BF9"/>
    <w:rsid w:val="55E57395"/>
    <w:rsid w:val="55ED505A"/>
    <w:rsid w:val="5623B0ED"/>
    <w:rsid w:val="5625D7DF"/>
    <w:rsid w:val="56381FA5"/>
    <w:rsid w:val="56876B99"/>
    <w:rsid w:val="5695752E"/>
    <w:rsid w:val="569BE082"/>
    <w:rsid w:val="56C5B773"/>
    <w:rsid w:val="56D0A2FF"/>
    <w:rsid w:val="56D4C041"/>
    <w:rsid w:val="56EBEA56"/>
    <w:rsid w:val="56FA154B"/>
    <w:rsid w:val="5706D6FC"/>
    <w:rsid w:val="570EFAB8"/>
    <w:rsid w:val="571E8176"/>
    <w:rsid w:val="573223AB"/>
    <w:rsid w:val="573C9BF8"/>
    <w:rsid w:val="573F7977"/>
    <w:rsid w:val="575981F0"/>
    <w:rsid w:val="575D71C9"/>
    <w:rsid w:val="5777FE90"/>
    <w:rsid w:val="57B1EC94"/>
    <w:rsid w:val="57EF47E5"/>
    <w:rsid w:val="57F3C71E"/>
    <w:rsid w:val="58086E21"/>
    <w:rsid w:val="58182F20"/>
    <w:rsid w:val="58494EC4"/>
    <w:rsid w:val="58597798"/>
    <w:rsid w:val="58796346"/>
    <w:rsid w:val="589714C1"/>
    <w:rsid w:val="58A103D3"/>
    <w:rsid w:val="58BEDB62"/>
    <w:rsid w:val="58C9881A"/>
    <w:rsid w:val="58CC0D17"/>
    <w:rsid w:val="58D439E1"/>
    <w:rsid w:val="58F3D5A5"/>
    <w:rsid w:val="58FC431F"/>
    <w:rsid w:val="591C2225"/>
    <w:rsid w:val="592A07BE"/>
    <w:rsid w:val="59314F3C"/>
    <w:rsid w:val="594E6864"/>
    <w:rsid w:val="594FAF14"/>
    <w:rsid w:val="59B755BA"/>
    <w:rsid w:val="59B99EB4"/>
    <w:rsid w:val="59BAEA0A"/>
    <w:rsid w:val="59BF3B0D"/>
    <w:rsid w:val="59C23DFF"/>
    <w:rsid w:val="59C5FE88"/>
    <w:rsid w:val="59C7871C"/>
    <w:rsid w:val="59D7B2CA"/>
    <w:rsid w:val="59D869B2"/>
    <w:rsid w:val="59E090A8"/>
    <w:rsid w:val="59E2A420"/>
    <w:rsid w:val="5A025013"/>
    <w:rsid w:val="5A0312B8"/>
    <w:rsid w:val="5A135101"/>
    <w:rsid w:val="5A21E11C"/>
    <w:rsid w:val="5A3358B5"/>
    <w:rsid w:val="5A38222F"/>
    <w:rsid w:val="5A502A2A"/>
    <w:rsid w:val="5A759EF9"/>
    <w:rsid w:val="5A9A8AD4"/>
    <w:rsid w:val="5AA95ED8"/>
    <w:rsid w:val="5AB9174B"/>
    <w:rsid w:val="5ACBBEA0"/>
    <w:rsid w:val="5AE66EB1"/>
    <w:rsid w:val="5AECD853"/>
    <w:rsid w:val="5AF614A0"/>
    <w:rsid w:val="5B0D02DC"/>
    <w:rsid w:val="5B10AB8E"/>
    <w:rsid w:val="5B1CFEF6"/>
    <w:rsid w:val="5B203DEC"/>
    <w:rsid w:val="5B393F82"/>
    <w:rsid w:val="5B4779D1"/>
    <w:rsid w:val="5B62DC78"/>
    <w:rsid w:val="5B6C21AB"/>
    <w:rsid w:val="5B7AF68C"/>
    <w:rsid w:val="5B830A2D"/>
    <w:rsid w:val="5B9191EE"/>
    <w:rsid w:val="5B94F68F"/>
    <w:rsid w:val="5BBC79C3"/>
    <w:rsid w:val="5BD228C3"/>
    <w:rsid w:val="5BD8551A"/>
    <w:rsid w:val="5C00D0A7"/>
    <w:rsid w:val="5C116F5A"/>
    <w:rsid w:val="5C121AD7"/>
    <w:rsid w:val="5C17C48E"/>
    <w:rsid w:val="5C1887B5"/>
    <w:rsid w:val="5C192A0F"/>
    <w:rsid w:val="5C1FB068"/>
    <w:rsid w:val="5C33C0A9"/>
    <w:rsid w:val="5C4FADDA"/>
    <w:rsid w:val="5C56358C"/>
    <w:rsid w:val="5C5E8BCA"/>
    <w:rsid w:val="5C9666B8"/>
    <w:rsid w:val="5C99831F"/>
    <w:rsid w:val="5C9AC723"/>
    <w:rsid w:val="5CA96FA1"/>
    <w:rsid w:val="5CC261A3"/>
    <w:rsid w:val="5CC9D858"/>
    <w:rsid w:val="5CCCDA49"/>
    <w:rsid w:val="5CD4ED8E"/>
    <w:rsid w:val="5CD67649"/>
    <w:rsid w:val="5CEA0F00"/>
    <w:rsid w:val="5CF259FA"/>
    <w:rsid w:val="5CF5F1CF"/>
    <w:rsid w:val="5CF6ED81"/>
    <w:rsid w:val="5CFDAB1C"/>
    <w:rsid w:val="5D0BF888"/>
    <w:rsid w:val="5D19587D"/>
    <w:rsid w:val="5D1FDF87"/>
    <w:rsid w:val="5D3BD836"/>
    <w:rsid w:val="5D3C588F"/>
    <w:rsid w:val="5D60DCC5"/>
    <w:rsid w:val="5D6D7FE4"/>
    <w:rsid w:val="5D6D8BEC"/>
    <w:rsid w:val="5D71A370"/>
    <w:rsid w:val="5D80C49A"/>
    <w:rsid w:val="5D8AC286"/>
    <w:rsid w:val="5DC9318A"/>
    <w:rsid w:val="5DCFDA7B"/>
    <w:rsid w:val="5DDB8C27"/>
    <w:rsid w:val="5E01BAE5"/>
    <w:rsid w:val="5E103A09"/>
    <w:rsid w:val="5E15CD89"/>
    <w:rsid w:val="5E3081F1"/>
    <w:rsid w:val="5E3402BE"/>
    <w:rsid w:val="5E39BEFD"/>
    <w:rsid w:val="5E48B163"/>
    <w:rsid w:val="5E56C869"/>
    <w:rsid w:val="5EB1798D"/>
    <w:rsid w:val="5ED39EC3"/>
    <w:rsid w:val="5F00C07E"/>
    <w:rsid w:val="5F0396D4"/>
    <w:rsid w:val="5F06BC10"/>
    <w:rsid w:val="5F255B1F"/>
    <w:rsid w:val="5F2C7136"/>
    <w:rsid w:val="5F752EA2"/>
    <w:rsid w:val="5F8DA47F"/>
    <w:rsid w:val="5FAAC4F1"/>
    <w:rsid w:val="5FBE1D3E"/>
    <w:rsid w:val="5FC7DEF5"/>
    <w:rsid w:val="5FD58F5E"/>
    <w:rsid w:val="5FDE303A"/>
    <w:rsid w:val="5FE67093"/>
    <w:rsid w:val="60086900"/>
    <w:rsid w:val="600B09C9"/>
    <w:rsid w:val="601041D6"/>
    <w:rsid w:val="6025259B"/>
    <w:rsid w:val="60256A13"/>
    <w:rsid w:val="602C8309"/>
    <w:rsid w:val="602F07ED"/>
    <w:rsid w:val="6031742E"/>
    <w:rsid w:val="603508F2"/>
    <w:rsid w:val="6045032A"/>
    <w:rsid w:val="6056FA59"/>
    <w:rsid w:val="605E39EA"/>
    <w:rsid w:val="6060ED3D"/>
    <w:rsid w:val="606C907F"/>
    <w:rsid w:val="60812282"/>
    <w:rsid w:val="6085DE91"/>
    <w:rsid w:val="6098CDB0"/>
    <w:rsid w:val="609A0A60"/>
    <w:rsid w:val="60A4BE8A"/>
    <w:rsid w:val="60A559BF"/>
    <w:rsid w:val="60AD0FBC"/>
    <w:rsid w:val="60B876DD"/>
    <w:rsid w:val="60D9CD09"/>
    <w:rsid w:val="61104C83"/>
    <w:rsid w:val="6110E831"/>
    <w:rsid w:val="6115AF8F"/>
    <w:rsid w:val="611FADF6"/>
    <w:rsid w:val="6126CB95"/>
    <w:rsid w:val="612833D1"/>
    <w:rsid w:val="61354D20"/>
    <w:rsid w:val="616DCA26"/>
    <w:rsid w:val="61928F2C"/>
    <w:rsid w:val="61948839"/>
    <w:rsid w:val="61D05D1F"/>
    <w:rsid w:val="61DBE14F"/>
    <w:rsid w:val="61DF8ACB"/>
    <w:rsid w:val="6216DE3E"/>
    <w:rsid w:val="6239AA26"/>
    <w:rsid w:val="623B3796"/>
    <w:rsid w:val="62562C93"/>
    <w:rsid w:val="627523C9"/>
    <w:rsid w:val="6290467B"/>
    <w:rsid w:val="62A34B9E"/>
    <w:rsid w:val="62A34F0D"/>
    <w:rsid w:val="62B0A169"/>
    <w:rsid w:val="62D281A1"/>
    <w:rsid w:val="62D6D085"/>
    <w:rsid w:val="63269653"/>
    <w:rsid w:val="632C1107"/>
    <w:rsid w:val="6366994D"/>
    <w:rsid w:val="6367381A"/>
    <w:rsid w:val="63916842"/>
    <w:rsid w:val="63946E32"/>
    <w:rsid w:val="63B01E8F"/>
    <w:rsid w:val="63B6BBC1"/>
    <w:rsid w:val="63F69E42"/>
    <w:rsid w:val="63F9DA26"/>
    <w:rsid w:val="641784BC"/>
    <w:rsid w:val="64319716"/>
    <w:rsid w:val="643530D8"/>
    <w:rsid w:val="6437DDEA"/>
    <w:rsid w:val="64489C21"/>
    <w:rsid w:val="646A21D3"/>
    <w:rsid w:val="646E728C"/>
    <w:rsid w:val="647EF521"/>
    <w:rsid w:val="64B72BFB"/>
    <w:rsid w:val="64BCBDFF"/>
    <w:rsid w:val="64C65D53"/>
    <w:rsid w:val="64C8D18A"/>
    <w:rsid w:val="64D57096"/>
    <w:rsid w:val="64E7721A"/>
    <w:rsid w:val="64F6F050"/>
    <w:rsid w:val="6504E92B"/>
    <w:rsid w:val="65056C12"/>
    <w:rsid w:val="650A2DFD"/>
    <w:rsid w:val="651054F1"/>
    <w:rsid w:val="6511CEF5"/>
    <w:rsid w:val="651E74DB"/>
    <w:rsid w:val="6520BB11"/>
    <w:rsid w:val="652B2CFA"/>
    <w:rsid w:val="652E4F02"/>
    <w:rsid w:val="653E5A5B"/>
    <w:rsid w:val="6544CBB3"/>
    <w:rsid w:val="656C0C26"/>
    <w:rsid w:val="6573018D"/>
    <w:rsid w:val="65751992"/>
    <w:rsid w:val="657AB439"/>
    <w:rsid w:val="659EC40D"/>
    <w:rsid w:val="65FAE7C7"/>
    <w:rsid w:val="6606532B"/>
    <w:rsid w:val="6610961D"/>
    <w:rsid w:val="662DA661"/>
    <w:rsid w:val="664027D0"/>
    <w:rsid w:val="664CADBD"/>
    <w:rsid w:val="664CDCB4"/>
    <w:rsid w:val="6661ED39"/>
    <w:rsid w:val="666E97C9"/>
    <w:rsid w:val="667D15B0"/>
    <w:rsid w:val="6690EA9A"/>
    <w:rsid w:val="66A48528"/>
    <w:rsid w:val="66D1417C"/>
    <w:rsid w:val="66F2237E"/>
    <w:rsid w:val="66FAA977"/>
    <w:rsid w:val="6700AB3B"/>
    <w:rsid w:val="674367AE"/>
    <w:rsid w:val="674B176F"/>
    <w:rsid w:val="675088E5"/>
    <w:rsid w:val="6754E9C4"/>
    <w:rsid w:val="675BDAB5"/>
    <w:rsid w:val="675F8B4E"/>
    <w:rsid w:val="67639262"/>
    <w:rsid w:val="67B9AB1B"/>
    <w:rsid w:val="67CC080D"/>
    <w:rsid w:val="67D6C6CA"/>
    <w:rsid w:val="67D8D95D"/>
    <w:rsid w:val="67E6131B"/>
    <w:rsid w:val="67EC80A8"/>
    <w:rsid w:val="681D2346"/>
    <w:rsid w:val="6834984A"/>
    <w:rsid w:val="683C8613"/>
    <w:rsid w:val="684B22D3"/>
    <w:rsid w:val="684F23FB"/>
    <w:rsid w:val="684F88B5"/>
    <w:rsid w:val="6851DA7C"/>
    <w:rsid w:val="685F6029"/>
    <w:rsid w:val="6886BD36"/>
    <w:rsid w:val="68879BFF"/>
    <w:rsid w:val="688FB945"/>
    <w:rsid w:val="689350B4"/>
    <w:rsid w:val="68A60751"/>
    <w:rsid w:val="68AC6797"/>
    <w:rsid w:val="68B5D37A"/>
    <w:rsid w:val="68C7FA96"/>
    <w:rsid w:val="68CE7AEE"/>
    <w:rsid w:val="68D8E2F5"/>
    <w:rsid w:val="68D9DF57"/>
    <w:rsid w:val="68F043B8"/>
    <w:rsid w:val="68FE9C10"/>
    <w:rsid w:val="6903590E"/>
    <w:rsid w:val="690DF9B3"/>
    <w:rsid w:val="69128D22"/>
    <w:rsid w:val="691BC659"/>
    <w:rsid w:val="6962311D"/>
    <w:rsid w:val="6969D985"/>
    <w:rsid w:val="696BA453"/>
    <w:rsid w:val="697A5E23"/>
    <w:rsid w:val="6980DCA0"/>
    <w:rsid w:val="6980F94E"/>
    <w:rsid w:val="69847A92"/>
    <w:rsid w:val="69929A1D"/>
    <w:rsid w:val="69A57317"/>
    <w:rsid w:val="69B0A25D"/>
    <w:rsid w:val="69B32688"/>
    <w:rsid w:val="69B579CC"/>
    <w:rsid w:val="69BC16C3"/>
    <w:rsid w:val="69BD193F"/>
    <w:rsid w:val="69C5495F"/>
    <w:rsid w:val="69CE5A42"/>
    <w:rsid w:val="69D121F0"/>
    <w:rsid w:val="69D504C8"/>
    <w:rsid w:val="69D85A4E"/>
    <w:rsid w:val="69DEAB08"/>
    <w:rsid w:val="69F1BC81"/>
    <w:rsid w:val="69FFC785"/>
    <w:rsid w:val="6A305AE0"/>
    <w:rsid w:val="6A39ABEE"/>
    <w:rsid w:val="6A3B6218"/>
    <w:rsid w:val="6A59759A"/>
    <w:rsid w:val="6A7415A6"/>
    <w:rsid w:val="6A7A03BB"/>
    <w:rsid w:val="6A8526A1"/>
    <w:rsid w:val="6A9B18EF"/>
    <w:rsid w:val="6AA26913"/>
    <w:rsid w:val="6ABA0490"/>
    <w:rsid w:val="6ACD3209"/>
    <w:rsid w:val="6AE8EB5F"/>
    <w:rsid w:val="6B250038"/>
    <w:rsid w:val="6B327541"/>
    <w:rsid w:val="6B50252E"/>
    <w:rsid w:val="6B675D84"/>
    <w:rsid w:val="6B7D4868"/>
    <w:rsid w:val="6B7D87F3"/>
    <w:rsid w:val="6B8C0BEF"/>
    <w:rsid w:val="6B8C4982"/>
    <w:rsid w:val="6B997DD5"/>
    <w:rsid w:val="6BF8E39E"/>
    <w:rsid w:val="6BFF17D8"/>
    <w:rsid w:val="6C04F98C"/>
    <w:rsid w:val="6C0717CF"/>
    <w:rsid w:val="6C18368C"/>
    <w:rsid w:val="6C1FCC06"/>
    <w:rsid w:val="6C225649"/>
    <w:rsid w:val="6C316428"/>
    <w:rsid w:val="6C33DA5E"/>
    <w:rsid w:val="6C395E20"/>
    <w:rsid w:val="6C51D85A"/>
    <w:rsid w:val="6C615472"/>
    <w:rsid w:val="6C6EEEDE"/>
    <w:rsid w:val="6C7F3FE7"/>
    <w:rsid w:val="6CA76641"/>
    <w:rsid w:val="6CBBD96E"/>
    <w:rsid w:val="6CE09703"/>
    <w:rsid w:val="6D007C2B"/>
    <w:rsid w:val="6D0A9BC4"/>
    <w:rsid w:val="6D1D97D7"/>
    <w:rsid w:val="6D235647"/>
    <w:rsid w:val="6D35BEE2"/>
    <w:rsid w:val="6D3FE53B"/>
    <w:rsid w:val="6D46C21D"/>
    <w:rsid w:val="6D802D92"/>
    <w:rsid w:val="6D851D4A"/>
    <w:rsid w:val="6D923050"/>
    <w:rsid w:val="6D966CDC"/>
    <w:rsid w:val="6D9A7B91"/>
    <w:rsid w:val="6DB5668D"/>
    <w:rsid w:val="6DBA5C28"/>
    <w:rsid w:val="6DBCA19D"/>
    <w:rsid w:val="6DCA4355"/>
    <w:rsid w:val="6E1F8FE9"/>
    <w:rsid w:val="6E228201"/>
    <w:rsid w:val="6E29C268"/>
    <w:rsid w:val="6E3BE0E3"/>
    <w:rsid w:val="6E3F0B8E"/>
    <w:rsid w:val="6E43A465"/>
    <w:rsid w:val="6E6D1549"/>
    <w:rsid w:val="6E85ED7D"/>
    <w:rsid w:val="6EAB505C"/>
    <w:rsid w:val="6EB914C9"/>
    <w:rsid w:val="6EB91C7E"/>
    <w:rsid w:val="6EBFDDFF"/>
    <w:rsid w:val="6EE55B61"/>
    <w:rsid w:val="6EEDC08B"/>
    <w:rsid w:val="6EF82684"/>
    <w:rsid w:val="6EF95CA8"/>
    <w:rsid w:val="6EFD2C04"/>
    <w:rsid w:val="6F032E3B"/>
    <w:rsid w:val="6F03E5C5"/>
    <w:rsid w:val="6F085504"/>
    <w:rsid w:val="6F0A7FBE"/>
    <w:rsid w:val="6F1A4EDB"/>
    <w:rsid w:val="6F1C7CFF"/>
    <w:rsid w:val="6F1DDBAA"/>
    <w:rsid w:val="6F260B1E"/>
    <w:rsid w:val="6F284D39"/>
    <w:rsid w:val="6F2E4AE7"/>
    <w:rsid w:val="6F353C68"/>
    <w:rsid w:val="6F3672F8"/>
    <w:rsid w:val="6F4786C9"/>
    <w:rsid w:val="6F47E778"/>
    <w:rsid w:val="6F837C42"/>
    <w:rsid w:val="6F9514A5"/>
    <w:rsid w:val="6FB288A9"/>
    <w:rsid w:val="6FBAB87E"/>
    <w:rsid w:val="6FD8769B"/>
    <w:rsid w:val="6FEA3345"/>
    <w:rsid w:val="70027DEA"/>
    <w:rsid w:val="7012AC6A"/>
    <w:rsid w:val="7024CF73"/>
    <w:rsid w:val="70262E43"/>
    <w:rsid w:val="705A029C"/>
    <w:rsid w:val="70620FC3"/>
    <w:rsid w:val="70628820"/>
    <w:rsid w:val="70757964"/>
    <w:rsid w:val="70766CB2"/>
    <w:rsid w:val="70867FCA"/>
    <w:rsid w:val="709F39F1"/>
    <w:rsid w:val="70BAE254"/>
    <w:rsid w:val="70C1FD0D"/>
    <w:rsid w:val="70C35A69"/>
    <w:rsid w:val="70E27678"/>
    <w:rsid w:val="71101757"/>
    <w:rsid w:val="7117CD4A"/>
    <w:rsid w:val="7126D39E"/>
    <w:rsid w:val="71291A07"/>
    <w:rsid w:val="712DCDBB"/>
    <w:rsid w:val="71367D2F"/>
    <w:rsid w:val="71413512"/>
    <w:rsid w:val="714309B9"/>
    <w:rsid w:val="714E9653"/>
    <w:rsid w:val="717B0A35"/>
    <w:rsid w:val="71897ECF"/>
    <w:rsid w:val="718BDE07"/>
    <w:rsid w:val="7194DD1F"/>
    <w:rsid w:val="719934D2"/>
    <w:rsid w:val="71AA4396"/>
    <w:rsid w:val="71BED776"/>
    <w:rsid w:val="71F8C597"/>
    <w:rsid w:val="7204619E"/>
    <w:rsid w:val="723BF788"/>
    <w:rsid w:val="724DE0A7"/>
    <w:rsid w:val="728A79E0"/>
    <w:rsid w:val="72915F39"/>
    <w:rsid w:val="72A9263D"/>
    <w:rsid w:val="72DE5DF6"/>
    <w:rsid w:val="72F433D6"/>
    <w:rsid w:val="72FA394E"/>
    <w:rsid w:val="73065975"/>
    <w:rsid w:val="73419D16"/>
    <w:rsid w:val="7349F40B"/>
    <w:rsid w:val="73539DBC"/>
    <w:rsid w:val="73550DEF"/>
    <w:rsid w:val="735F1218"/>
    <w:rsid w:val="73633F64"/>
    <w:rsid w:val="73A3F558"/>
    <w:rsid w:val="73B5E22E"/>
    <w:rsid w:val="73B69F4F"/>
    <w:rsid w:val="73CC61D7"/>
    <w:rsid w:val="73CC70F7"/>
    <w:rsid w:val="73EA718C"/>
    <w:rsid w:val="7400A9ED"/>
    <w:rsid w:val="74021EC3"/>
    <w:rsid w:val="7413FE28"/>
    <w:rsid w:val="741F2689"/>
    <w:rsid w:val="74234DB0"/>
    <w:rsid w:val="7432E13B"/>
    <w:rsid w:val="7435B112"/>
    <w:rsid w:val="74633556"/>
    <w:rsid w:val="7481986D"/>
    <w:rsid w:val="748A0DA5"/>
    <w:rsid w:val="74C96648"/>
    <w:rsid w:val="74DE3C20"/>
    <w:rsid w:val="74E0A253"/>
    <w:rsid w:val="74E7D7F7"/>
    <w:rsid w:val="75053102"/>
    <w:rsid w:val="7514E2FD"/>
    <w:rsid w:val="75185F7B"/>
    <w:rsid w:val="75361DD9"/>
    <w:rsid w:val="75459A4B"/>
    <w:rsid w:val="754C0B1E"/>
    <w:rsid w:val="75758DF6"/>
    <w:rsid w:val="75870016"/>
    <w:rsid w:val="75AFD79E"/>
    <w:rsid w:val="75B32045"/>
    <w:rsid w:val="75BAF310"/>
    <w:rsid w:val="75D4652D"/>
    <w:rsid w:val="75E12E32"/>
    <w:rsid w:val="75EA79CD"/>
    <w:rsid w:val="75F721ED"/>
    <w:rsid w:val="75F86E8B"/>
    <w:rsid w:val="7602A271"/>
    <w:rsid w:val="7606AB74"/>
    <w:rsid w:val="7636DBB8"/>
    <w:rsid w:val="76746D7A"/>
    <w:rsid w:val="7675E4D4"/>
    <w:rsid w:val="76823675"/>
    <w:rsid w:val="7682B8BD"/>
    <w:rsid w:val="76914061"/>
    <w:rsid w:val="769429FC"/>
    <w:rsid w:val="76E0156C"/>
    <w:rsid w:val="77033869"/>
    <w:rsid w:val="7711CECA"/>
    <w:rsid w:val="771391AC"/>
    <w:rsid w:val="77243C3E"/>
    <w:rsid w:val="772D9D5C"/>
    <w:rsid w:val="7734D6C4"/>
    <w:rsid w:val="773593AE"/>
    <w:rsid w:val="77415DD7"/>
    <w:rsid w:val="775CE319"/>
    <w:rsid w:val="77664124"/>
    <w:rsid w:val="77725C0A"/>
    <w:rsid w:val="777BC2B3"/>
    <w:rsid w:val="778605C4"/>
    <w:rsid w:val="778EE5CB"/>
    <w:rsid w:val="7792E859"/>
    <w:rsid w:val="77BFB86E"/>
    <w:rsid w:val="77CFB1D1"/>
    <w:rsid w:val="77EF5FF1"/>
    <w:rsid w:val="77F1699B"/>
    <w:rsid w:val="78011864"/>
    <w:rsid w:val="78069ADB"/>
    <w:rsid w:val="78134A11"/>
    <w:rsid w:val="7815DCE2"/>
    <w:rsid w:val="781E891E"/>
    <w:rsid w:val="781FD123"/>
    <w:rsid w:val="782D855C"/>
    <w:rsid w:val="78388C72"/>
    <w:rsid w:val="783AE41E"/>
    <w:rsid w:val="783B6F26"/>
    <w:rsid w:val="7851C6B7"/>
    <w:rsid w:val="7862D4C8"/>
    <w:rsid w:val="786A7682"/>
    <w:rsid w:val="786BA0A2"/>
    <w:rsid w:val="7886F782"/>
    <w:rsid w:val="788FA6F6"/>
    <w:rsid w:val="78915C18"/>
    <w:rsid w:val="78A4A1E8"/>
    <w:rsid w:val="78AE6C82"/>
    <w:rsid w:val="78B261BD"/>
    <w:rsid w:val="78CBFBB4"/>
    <w:rsid w:val="78DD7B7B"/>
    <w:rsid w:val="78E70B66"/>
    <w:rsid w:val="78EDF188"/>
    <w:rsid w:val="78EFF5D4"/>
    <w:rsid w:val="78F45FBA"/>
    <w:rsid w:val="78FBDC2D"/>
    <w:rsid w:val="79144CA2"/>
    <w:rsid w:val="79295F88"/>
    <w:rsid w:val="793BACB4"/>
    <w:rsid w:val="79418F14"/>
    <w:rsid w:val="7984AC6B"/>
    <w:rsid w:val="7984C5A1"/>
    <w:rsid w:val="7987CF0B"/>
    <w:rsid w:val="799035B3"/>
    <w:rsid w:val="799C3BC6"/>
    <w:rsid w:val="79AED539"/>
    <w:rsid w:val="79DA597C"/>
    <w:rsid w:val="79FFA386"/>
    <w:rsid w:val="7A0DE330"/>
    <w:rsid w:val="7A23B044"/>
    <w:rsid w:val="7A2BD4C4"/>
    <w:rsid w:val="7A36C19B"/>
    <w:rsid w:val="7A78DC17"/>
    <w:rsid w:val="7A7974C0"/>
    <w:rsid w:val="7A802596"/>
    <w:rsid w:val="7A93B1F7"/>
    <w:rsid w:val="7AA39B19"/>
    <w:rsid w:val="7AC914D4"/>
    <w:rsid w:val="7ACC8A3B"/>
    <w:rsid w:val="7ADDB418"/>
    <w:rsid w:val="7AEB71B6"/>
    <w:rsid w:val="7AF89731"/>
    <w:rsid w:val="7B060077"/>
    <w:rsid w:val="7B1560E0"/>
    <w:rsid w:val="7B5063C6"/>
    <w:rsid w:val="7B66EA8F"/>
    <w:rsid w:val="7B68C914"/>
    <w:rsid w:val="7B6FFDF4"/>
    <w:rsid w:val="7B77993F"/>
    <w:rsid w:val="7B8D51E7"/>
    <w:rsid w:val="7B90ECC1"/>
    <w:rsid w:val="7B98A464"/>
    <w:rsid w:val="7BCD0AA9"/>
    <w:rsid w:val="7BD15223"/>
    <w:rsid w:val="7BE51A7A"/>
    <w:rsid w:val="7BE6F119"/>
    <w:rsid w:val="7BE94B3D"/>
    <w:rsid w:val="7BF912AF"/>
    <w:rsid w:val="7C0BBBD2"/>
    <w:rsid w:val="7C230ADC"/>
    <w:rsid w:val="7C2A564A"/>
    <w:rsid w:val="7C2C13C3"/>
    <w:rsid w:val="7C2DF757"/>
    <w:rsid w:val="7C309794"/>
    <w:rsid w:val="7C3F4C1A"/>
    <w:rsid w:val="7C4A6833"/>
    <w:rsid w:val="7C4B6FF0"/>
    <w:rsid w:val="7C560864"/>
    <w:rsid w:val="7C623E76"/>
    <w:rsid w:val="7C6A9ECA"/>
    <w:rsid w:val="7C784E35"/>
    <w:rsid w:val="7C8C7A0C"/>
    <w:rsid w:val="7CA39189"/>
    <w:rsid w:val="7CB0517B"/>
    <w:rsid w:val="7CC5A80C"/>
    <w:rsid w:val="7CC90AB9"/>
    <w:rsid w:val="7CD47276"/>
    <w:rsid w:val="7CDE095C"/>
    <w:rsid w:val="7CE41ACC"/>
    <w:rsid w:val="7CEAD4D8"/>
    <w:rsid w:val="7D1439B9"/>
    <w:rsid w:val="7D166057"/>
    <w:rsid w:val="7D25849B"/>
    <w:rsid w:val="7D3BCC32"/>
    <w:rsid w:val="7D60F917"/>
    <w:rsid w:val="7D8A0E9A"/>
    <w:rsid w:val="7DA2865F"/>
    <w:rsid w:val="7DA4D0C6"/>
    <w:rsid w:val="7DD00C43"/>
    <w:rsid w:val="7DDDB979"/>
    <w:rsid w:val="7DDE1B14"/>
    <w:rsid w:val="7DF166EF"/>
    <w:rsid w:val="7DF444D8"/>
    <w:rsid w:val="7E20E9E9"/>
    <w:rsid w:val="7E565E33"/>
    <w:rsid w:val="7E61B5B5"/>
    <w:rsid w:val="7E7525BF"/>
    <w:rsid w:val="7E9BF65D"/>
    <w:rsid w:val="7ECC1034"/>
    <w:rsid w:val="7EF48B5B"/>
    <w:rsid w:val="7F1D2405"/>
    <w:rsid w:val="7F31A09A"/>
    <w:rsid w:val="7F3A4119"/>
    <w:rsid w:val="7F4824A9"/>
    <w:rsid w:val="7F5082F2"/>
    <w:rsid w:val="7F5341AA"/>
    <w:rsid w:val="7F5A1BE9"/>
    <w:rsid w:val="7F6BDA44"/>
    <w:rsid w:val="7F78E159"/>
    <w:rsid w:val="7F951A76"/>
    <w:rsid w:val="7FB2AE21"/>
    <w:rsid w:val="7FBC1EEF"/>
    <w:rsid w:val="7FC8197E"/>
    <w:rsid w:val="7FCA97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8C46B2"/>
  <w15:chartTrackingRefBased/>
  <w15:docId w15:val="{67B7F8AC-BC81-4820-AF4A-525AE00B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973"/>
  </w:style>
  <w:style w:type="paragraph" w:styleId="Heading1">
    <w:name w:val="heading 1"/>
    <w:basedOn w:val="Normal"/>
    <w:next w:val="Normal"/>
    <w:link w:val="Heading1Char"/>
    <w:uiPriority w:val="9"/>
    <w:qFormat/>
    <w:rsid w:val="00B24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6F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309"/>
    <w:pPr>
      <w:ind w:left="720"/>
      <w:contextualSpacing/>
    </w:pPr>
  </w:style>
  <w:style w:type="table" w:styleId="GridTable4-Accent5">
    <w:name w:val="Grid Table 4 Accent 5"/>
    <w:uiPriority w:val="49"/>
    <w:rsid w:val="00D5130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0" w:type="dxa"/>
        <w:bottom w:w="0" w:type="dxa"/>
        <w:right w:w="0"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
    <w:name w:val="normaltextrun"/>
    <w:basedOn w:val="DefaultParagraphFont"/>
    <w:rsid w:val="006958F2"/>
  </w:style>
  <w:style w:type="character" w:customStyle="1" w:styleId="eop">
    <w:name w:val="eop"/>
    <w:basedOn w:val="DefaultParagraphFont"/>
    <w:rsid w:val="006958F2"/>
  </w:style>
  <w:style w:type="paragraph" w:customStyle="1" w:styleId="paragraph">
    <w:name w:val="paragraph"/>
    <w:basedOn w:val="Normal"/>
    <w:rsid w:val="003D354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uiPriority w:val="39"/>
    <w:rsid w:val="00497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uperscript">
    <w:name w:val="superscript"/>
    <w:basedOn w:val="DefaultParagraphFont"/>
    <w:rsid w:val="003B2BC2"/>
  </w:style>
  <w:style w:type="paragraph" w:styleId="BalloonText">
    <w:name w:val="Balloon Text"/>
    <w:basedOn w:val="Normal"/>
    <w:link w:val="BalloonTextChar"/>
    <w:uiPriority w:val="99"/>
    <w:semiHidden/>
    <w:unhideWhenUsed/>
    <w:rsid w:val="00F81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AAE"/>
    <w:rPr>
      <w:rFonts w:ascii="Segoe UI" w:hAnsi="Segoe UI" w:cs="Segoe UI"/>
      <w:sz w:val="18"/>
      <w:szCs w:val="18"/>
    </w:rPr>
  </w:style>
  <w:style w:type="character" w:customStyle="1" w:styleId="scxw187126446">
    <w:name w:val="scxw187126446"/>
    <w:basedOn w:val="DefaultParagraphFont"/>
    <w:rsid w:val="00CF0495"/>
  </w:style>
  <w:style w:type="character" w:styleId="CommentReference">
    <w:name w:val="annotation reference"/>
    <w:basedOn w:val="DefaultParagraphFont"/>
    <w:uiPriority w:val="99"/>
    <w:semiHidden/>
    <w:unhideWhenUsed/>
    <w:rsid w:val="008C0B56"/>
    <w:rPr>
      <w:sz w:val="16"/>
      <w:szCs w:val="16"/>
    </w:rPr>
  </w:style>
  <w:style w:type="paragraph" w:styleId="CommentText">
    <w:name w:val="annotation text"/>
    <w:basedOn w:val="Normal"/>
    <w:link w:val="CommentTextChar"/>
    <w:uiPriority w:val="99"/>
    <w:semiHidden/>
    <w:unhideWhenUsed/>
    <w:rsid w:val="008C0B56"/>
    <w:pPr>
      <w:spacing w:line="240" w:lineRule="auto"/>
    </w:pPr>
    <w:rPr>
      <w:sz w:val="20"/>
      <w:szCs w:val="20"/>
    </w:rPr>
  </w:style>
  <w:style w:type="character" w:customStyle="1" w:styleId="CommentTextChar">
    <w:name w:val="Comment Text Char"/>
    <w:basedOn w:val="DefaultParagraphFont"/>
    <w:link w:val="CommentText"/>
    <w:uiPriority w:val="99"/>
    <w:rsid w:val="008C0B56"/>
    <w:rPr>
      <w:sz w:val="20"/>
      <w:szCs w:val="20"/>
    </w:rPr>
  </w:style>
  <w:style w:type="paragraph" w:styleId="CommentSubject">
    <w:name w:val="annotation subject"/>
    <w:basedOn w:val="CommentText"/>
    <w:next w:val="CommentText"/>
    <w:link w:val="CommentSubjectChar"/>
    <w:uiPriority w:val="99"/>
    <w:semiHidden/>
    <w:unhideWhenUsed/>
    <w:rsid w:val="008C0B56"/>
    <w:rPr>
      <w:b/>
      <w:bCs/>
    </w:rPr>
  </w:style>
  <w:style w:type="character" w:customStyle="1" w:styleId="CommentSubjectChar">
    <w:name w:val="Comment Subject Char"/>
    <w:basedOn w:val="CommentTextChar"/>
    <w:link w:val="CommentSubject"/>
    <w:uiPriority w:val="99"/>
    <w:semiHidden/>
    <w:rsid w:val="008C0B56"/>
    <w:rPr>
      <w:b/>
      <w:bCs/>
      <w:sz w:val="20"/>
      <w:szCs w:val="20"/>
    </w:rPr>
  </w:style>
  <w:style w:type="character" w:customStyle="1" w:styleId="Heading1Char">
    <w:name w:val="Heading 1 Char"/>
    <w:basedOn w:val="DefaultParagraphFont"/>
    <w:link w:val="Heading1"/>
    <w:uiPriority w:val="9"/>
    <w:rsid w:val="00B24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6FC3"/>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5C3BD8"/>
    <w:pPr>
      <w:outlineLvl w:val="9"/>
    </w:pPr>
  </w:style>
  <w:style w:type="paragraph" w:styleId="TOC1">
    <w:name w:val="toc 1"/>
    <w:basedOn w:val="Normal"/>
    <w:next w:val="Normal"/>
    <w:autoRedefine/>
    <w:uiPriority w:val="39"/>
    <w:unhideWhenUsed/>
    <w:rsid w:val="005C3BD8"/>
    <w:pPr>
      <w:spacing w:after="100"/>
    </w:pPr>
  </w:style>
  <w:style w:type="paragraph" w:styleId="TOC2">
    <w:name w:val="toc 2"/>
    <w:basedOn w:val="Normal"/>
    <w:next w:val="Normal"/>
    <w:autoRedefine/>
    <w:uiPriority w:val="39"/>
    <w:unhideWhenUsed/>
    <w:rsid w:val="005C3BD8"/>
    <w:pPr>
      <w:spacing w:after="100"/>
      <w:ind w:left="220"/>
    </w:pPr>
  </w:style>
  <w:style w:type="character" w:styleId="Hyperlink">
    <w:name w:val="Hyperlink"/>
    <w:basedOn w:val="DefaultParagraphFont"/>
    <w:uiPriority w:val="99"/>
    <w:unhideWhenUsed/>
    <w:rsid w:val="005C3BD8"/>
    <w:rPr>
      <w:color w:val="0563C1" w:themeColor="hyperlink"/>
      <w:u w:val="single"/>
    </w:rPr>
  </w:style>
  <w:style w:type="table" w:styleId="GridTable5Dark-Accent1">
    <w:name w:val="Grid Table 5 Dark Accent 1"/>
    <w:uiPriority w:val="50"/>
    <w:rsid w:val="00F404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0" w:type="dxa"/>
        <w:bottom w:w="0" w:type="dxa"/>
        <w:right w:w="0"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uiPriority w:val="50"/>
    <w:rsid w:val="00F404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0" w:type="dxa"/>
        <w:bottom w:w="0" w:type="dxa"/>
        <w:right w:w="0"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Normaallaad1">
    <w:name w:val="Normaallaad1"/>
    <w:qFormat/>
    <w:rsid w:val="0060419A"/>
  </w:style>
  <w:style w:type="paragraph" w:customStyle="1" w:styleId="Pealkiri11">
    <w:name w:val="Pealkiri 11"/>
    <w:qFormat/>
    <w:rsid w:val="0060419A"/>
    <w:pPr>
      <w:spacing w:before="240" w:after="0"/>
      <w:outlineLvl w:val="0"/>
    </w:pPr>
    <w:rPr>
      <w:rFonts w:asciiTheme="majorHAnsi" w:eastAsiaTheme="majorEastAsia" w:hAnsiTheme="majorHAnsi" w:cstheme="majorBidi"/>
      <w:color w:val="2F5496" w:themeColor="accent1" w:themeShade="BF"/>
      <w:sz w:val="32"/>
      <w:szCs w:val="32"/>
    </w:rPr>
  </w:style>
  <w:style w:type="character" w:customStyle="1" w:styleId="Liguvaikefont1">
    <w:name w:val="Lõigu vaikefont1"/>
    <w:rsid w:val="0060419A"/>
  </w:style>
  <w:style w:type="paragraph" w:customStyle="1" w:styleId="Kommentaaritekst1">
    <w:name w:val="Kommentaari tekst1"/>
    <w:qFormat/>
    <w:rsid w:val="0060419A"/>
    <w:pPr>
      <w:spacing w:line="240" w:lineRule="auto"/>
    </w:pPr>
    <w:rPr>
      <w:sz w:val="20"/>
      <w:szCs w:val="20"/>
    </w:rPr>
  </w:style>
  <w:style w:type="character" w:customStyle="1" w:styleId="KommentaaritekstMrk1">
    <w:name w:val="Kommentaari tekst Märk1"/>
    <w:basedOn w:val="DefaultParagraphFont"/>
    <w:uiPriority w:val="99"/>
    <w:semiHidden/>
    <w:rsid w:val="0060419A"/>
    <w:rPr>
      <w:sz w:val="20"/>
      <w:szCs w:val="20"/>
    </w:rPr>
  </w:style>
  <w:style w:type="paragraph" w:styleId="Revision">
    <w:name w:val="Revision"/>
    <w:hidden/>
    <w:uiPriority w:val="99"/>
    <w:semiHidden/>
    <w:rsid w:val="00A84E3B"/>
    <w:pPr>
      <w:spacing w:after="0" w:line="240" w:lineRule="auto"/>
    </w:pPr>
  </w:style>
  <w:style w:type="character" w:styleId="Mention">
    <w:name w:val="Mention"/>
    <w:basedOn w:val="DefaultParagraphFont"/>
    <w:uiPriority w:val="99"/>
    <w:unhideWhenUsed/>
    <w:rsid w:val="00FE5163"/>
    <w:rPr>
      <w:color w:val="2B579A"/>
      <w:shd w:val="clear" w:color="auto" w:fill="E6E6E6"/>
    </w:rPr>
  </w:style>
  <w:style w:type="paragraph" w:styleId="Header">
    <w:name w:val="header"/>
    <w:basedOn w:val="Normal"/>
    <w:link w:val="HeaderChar"/>
    <w:uiPriority w:val="99"/>
    <w:unhideWhenUsed/>
    <w:rsid w:val="00457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7C5"/>
  </w:style>
  <w:style w:type="paragraph" w:styleId="Footer">
    <w:name w:val="footer"/>
    <w:basedOn w:val="Normal"/>
    <w:link w:val="FooterChar"/>
    <w:uiPriority w:val="99"/>
    <w:unhideWhenUsed/>
    <w:rsid w:val="00457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23114">
      <w:bodyDiv w:val="1"/>
      <w:marLeft w:val="0"/>
      <w:marRight w:val="0"/>
      <w:marTop w:val="0"/>
      <w:marBottom w:val="0"/>
      <w:divBdr>
        <w:top w:val="none" w:sz="0" w:space="0" w:color="auto"/>
        <w:left w:val="none" w:sz="0" w:space="0" w:color="auto"/>
        <w:bottom w:val="none" w:sz="0" w:space="0" w:color="auto"/>
        <w:right w:val="none" w:sz="0" w:space="0" w:color="auto"/>
      </w:divBdr>
      <w:divsChild>
        <w:div w:id="634607538">
          <w:marLeft w:val="0"/>
          <w:marRight w:val="0"/>
          <w:marTop w:val="0"/>
          <w:marBottom w:val="0"/>
          <w:divBdr>
            <w:top w:val="none" w:sz="0" w:space="0" w:color="auto"/>
            <w:left w:val="none" w:sz="0" w:space="0" w:color="auto"/>
            <w:bottom w:val="none" w:sz="0" w:space="0" w:color="auto"/>
            <w:right w:val="none" w:sz="0" w:space="0" w:color="auto"/>
          </w:divBdr>
        </w:div>
        <w:div w:id="1063680520">
          <w:marLeft w:val="0"/>
          <w:marRight w:val="0"/>
          <w:marTop w:val="0"/>
          <w:marBottom w:val="0"/>
          <w:divBdr>
            <w:top w:val="none" w:sz="0" w:space="0" w:color="auto"/>
            <w:left w:val="none" w:sz="0" w:space="0" w:color="auto"/>
            <w:bottom w:val="none" w:sz="0" w:space="0" w:color="auto"/>
            <w:right w:val="none" w:sz="0" w:space="0" w:color="auto"/>
          </w:divBdr>
        </w:div>
        <w:div w:id="1587880595">
          <w:marLeft w:val="0"/>
          <w:marRight w:val="0"/>
          <w:marTop w:val="0"/>
          <w:marBottom w:val="0"/>
          <w:divBdr>
            <w:top w:val="none" w:sz="0" w:space="0" w:color="auto"/>
            <w:left w:val="none" w:sz="0" w:space="0" w:color="auto"/>
            <w:bottom w:val="none" w:sz="0" w:space="0" w:color="auto"/>
            <w:right w:val="none" w:sz="0" w:space="0" w:color="auto"/>
          </w:divBdr>
        </w:div>
        <w:div w:id="2027096817">
          <w:marLeft w:val="0"/>
          <w:marRight w:val="0"/>
          <w:marTop w:val="0"/>
          <w:marBottom w:val="0"/>
          <w:divBdr>
            <w:top w:val="none" w:sz="0" w:space="0" w:color="auto"/>
            <w:left w:val="none" w:sz="0" w:space="0" w:color="auto"/>
            <w:bottom w:val="none" w:sz="0" w:space="0" w:color="auto"/>
            <w:right w:val="none" w:sz="0" w:space="0" w:color="auto"/>
          </w:divBdr>
        </w:div>
      </w:divsChild>
    </w:div>
    <w:div w:id="74398586">
      <w:bodyDiv w:val="1"/>
      <w:marLeft w:val="0"/>
      <w:marRight w:val="0"/>
      <w:marTop w:val="0"/>
      <w:marBottom w:val="0"/>
      <w:divBdr>
        <w:top w:val="none" w:sz="0" w:space="0" w:color="auto"/>
        <w:left w:val="none" w:sz="0" w:space="0" w:color="auto"/>
        <w:bottom w:val="none" w:sz="0" w:space="0" w:color="auto"/>
        <w:right w:val="none" w:sz="0" w:space="0" w:color="auto"/>
      </w:divBdr>
      <w:divsChild>
        <w:div w:id="536043294">
          <w:marLeft w:val="0"/>
          <w:marRight w:val="0"/>
          <w:marTop w:val="0"/>
          <w:marBottom w:val="0"/>
          <w:divBdr>
            <w:top w:val="none" w:sz="0" w:space="0" w:color="auto"/>
            <w:left w:val="none" w:sz="0" w:space="0" w:color="auto"/>
            <w:bottom w:val="none" w:sz="0" w:space="0" w:color="auto"/>
            <w:right w:val="none" w:sz="0" w:space="0" w:color="auto"/>
          </w:divBdr>
        </w:div>
        <w:div w:id="626081400">
          <w:marLeft w:val="0"/>
          <w:marRight w:val="0"/>
          <w:marTop w:val="0"/>
          <w:marBottom w:val="0"/>
          <w:divBdr>
            <w:top w:val="none" w:sz="0" w:space="0" w:color="auto"/>
            <w:left w:val="none" w:sz="0" w:space="0" w:color="auto"/>
            <w:bottom w:val="none" w:sz="0" w:space="0" w:color="auto"/>
            <w:right w:val="none" w:sz="0" w:space="0" w:color="auto"/>
          </w:divBdr>
        </w:div>
        <w:div w:id="820653963">
          <w:marLeft w:val="0"/>
          <w:marRight w:val="0"/>
          <w:marTop w:val="0"/>
          <w:marBottom w:val="0"/>
          <w:divBdr>
            <w:top w:val="none" w:sz="0" w:space="0" w:color="auto"/>
            <w:left w:val="none" w:sz="0" w:space="0" w:color="auto"/>
            <w:bottom w:val="none" w:sz="0" w:space="0" w:color="auto"/>
            <w:right w:val="none" w:sz="0" w:space="0" w:color="auto"/>
          </w:divBdr>
        </w:div>
        <w:div w:id="989753846">
          <w:marLeft w:val="0"/>
          <w:marRight w:val="0"/>
          <w:marTop w:val="0"/>
          <w:marBottom w:val="0"/>
          <w:divBdr>
            <w:top w:val="none" w:sz="0" w:space="0" w:color="auto"/>
            <w:left w:val="none" w:sz="0" w:space="0" w:color="auto"/>
            <w:bottom w:val="none" w:sz="0" w:space="0" w:color="auto"/>
            <w:right w:val="none" w:sz="0" w:space="0" w:color="auto"/>
          </w:divBdr>
        </w:div>
      </w:divsChild>
    </w:div>
    <w:div w:id="81997059">
      <w:bodyDiv w:val="1"/>
      <w:marLeft w:val="0"/>
      <w:marRight w:val="0"/>
      <w:marTop w:val="0"/>
      <w:marBottom w:val="0"/>
      <w:divBdr>
        <w:top w:val="none" w:sz="0" w:space="0" w:color="auto"/>
        <w:left w:val="none" w:sz="0" w:space="0" w:color="auto"/>
        <w:bottom w:val="none" w:sz="0" w:space="0" w:color="auto"/>
        <w:right w:val="none" w:sz="0" w:space="0" w:color="auto"/>
      </w:divBdr>
    </w:div>
    <w:div w:id="110630981">
      <w:bodyDiv w:val="1"/>
      <w:marLeft w:val="0"/>
      <w:marRight w:val="0"/>
      <w:marTop w:val="0"/>
      <w:marBottom w:val="0"/>
      <w:divBdr>
        <w:top w:val="none" w:sz="0" w:space="0" w:color="auto"/>
        <w:left w:val="none" w:sz="0" w:space="0" w:color="auto"/>
        <w:bottom w:val="none" w:sz="0" w:space="0" w:color="auto"/>
        <w:right w:val="none" w:sz="0" w:space="0" w:color="auto"/>
      </w:divBdr>
      <w:divsChild>
        <w:div w:id="256182984">
          <w:marLeft w:val="0"/>
          <w:marRight w:val="0"/>
          <w:marTop w:val="0"/>
          <w:marBottom w:val="0"/>
          <w:divBdr>
            <w:top w:val="none" w:sz="0" w:space="0" w:color="auto"/>
            <w:left w:val="none" w:sz="0" w:space="0" w:color="auto"/>
            <w:bottom w:val="none" w:sz="0" w:space="0" w:color="auto"/>
            <w:right w:val="none" w:sz="0" w:space="0" w:color="auto"/>
          </w:divBdr>
        </w:div>
        <w:div w:id="397018886">
          <w:marLeft w:val="0"/>
          <w:marRight w:val="0"/>
          <w:marTop w:val="0"/>
          <w:marBottom w:val="0"/>
          <w:divBdr>
            <w:top w:val="none" w:sz="0" w:space="0" w:color="auto"/>
            <w:left w:val="none" w:sz="0" w:space="0" w:color="auto"/>
            <w:bottom w:val="none" w:sz="0" w:space="0" w:color="auto"/>
            <w:right w:val="none" w:sz="0" w:space="0" w:color="auto"/>
          </w:divBdr>
        </w:div>
        <w:div w:id="51347405">
          <w:marLeft w:val="0"/>
          <w:marRight w:val="0"/>
          <w:marTop w:val="0"/>
          <w:marBottom w:val="0"/>
          <w:divBdr>
            <w:top w:val="none" w:sz="0" w:space="0" w:color="auto"/>
            <w:left w:val="none" w:sz="0" w:space="0" w:color="auto"/>
            <w:bottom w:val="none" w:sz="0" w:space="0" w:color="auto"/>
            <w:right w:val="none" w:sz="0" w:space="0" w:color="auto"/>
          </w:divBdr>
        </w:div>
      </w:divsChild>
    </w:div>
    <w:div w:id="174806347">
      <w:bodyDiv w:val="1"/>
      <w:marLeft w:val="0"/>
      <w:marRight w:val="0"/>
      <w:marTop w:val="0"/>
      <w:marBottom w:val="0"/>
      <w:divBdr>
        <w:top w:val="none" w:sz="0" w:space="0" w:color="auto"/>
        <w:left w:val="none" w:sz="0" w:space="0" w:color="auto"/>
        <w:bottom w:val="none" w:sz="0" w:space="0" w:color="auto"/>
        <w:right w:val="none" w:sz="0" w:space="0" w:color="auto"/>
      </w:divBdr>
    </w:div>
    <w:div w:id="191768695">
      <w:bodyDiv w:val="1"/>
      <w:marLeft w:val="0"/>
      <w:marRight w:val="0"/>
      <w:marTop w:val="0"/>
      <w:marBottom w:val="0"/>
      <w:divBdr>
        <w:top w:val="none" w:sz="0" w:space="0" w:color="auto"/>
        <w:left w:val="none" w:sz="0" w:space="0" w:color="auto"/>
        <w:bottom w:val="none" w:sz="0" w:space="0" w:color="auto"/>
        <w:right w:val="none" w:sz="0" w:space="0" w:color="auto"/>
      </w:divBdr>
      <w:divsChild>
        <w:div w:id="307321586">
          <w:marLeft w:val="0"/>
          <w:marRight w:val="0"/>
          <w:marTop w:val="0"/>
          <w:marBottom w:val="0"/>
          <w:divBdr>
            <w:top w:val="none" w:sz="0" w:space="0" w:color="auto"/>
            <w:left w:val="none" w:sz="0" w:space="0" w:color="auto"/>
            <w:bottom w:val="none" w:sz="0" w:space="0" w:color="auto"/>
            <w:right w:val="none" w:sz="0" w:space="0" w:color="auto"/>
          </w:divBdr>
          <w:divsChild>
            <w:div w:id="514540359">
              <w:marLeft w:val="0"/>
              <w:marRight w:val="0"/>
              <w:marTop w:val="0"/>
              <w:marBottom w:val="0"/>
              <w:divBdr>
                <w:top w:val="none" w:sz="0" w:space="0" w:color="auto"/>
                <w:left w:val="none" w:sz="0" w:space="0" w:color="auto"/>
                <w:bottom w:val="none" w:sz="0" w:space="0" w:color="auto"/>
                <w:right w:val="none" w:sz="0" w:space="0" w:color="auto"/>
              </w:divBdr>
            </w:div>
          </w:divsChild>
        </w:div>
        <w:div w:id="777916209">
          <w:marLeft w:val="0"/>
          <w:marRight w:val="0"/>
          <w:marTop w:val="0"/>
          <w:marBottom w:val="0"/>
          <w:divBdr>
            <w:top w:val="none" w:sz="0" w:space="0" w:color="auto"/>
            <w:left w:val="none" w:sz="0" w:space="0" w:color="auto"/>
            <w:bottom w:val="none" w:sz="0" w:space="0" w:color="auto"/>
            <w:right w:val="none" w:sz="0" w:space="0" w:color="auto"/>
          </w:divBdr>
          <w:divsChild>
            <w:div w:id="686518881">
              <w:marLeft w:val="0"/>
              <w:marRight w:val="0"/>
              <w:marTop w:val="0"/>
              <w:marBottom w:val="0"/>
              <w:divBdr>
                <w:top w:val="none" w:sz="0" w:space="0" w:color="auto"/>
                <w:left w:val="none" w:sz="0" w:space="0" w:color="auto"/>
                <w:bottom w:val="none" w:sz="0" w:space="0" w:color="auto"/>
                <w:right w:val="none" w:sz="0" w:space="0" w:color="auto"/>
              </w:divBdr>
            </w:div>
            <w:div w:id="19335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8212">
      <w:bodyDiv w:val="1"/>
      <w:marLeft w:val="0"/>
      <w:marRight w:val="0"/>
      <w:marTop w:val="0"/>
      <w:marBottom w:val="0"/>
      <w:divBdr>
        <w:top w:val="none" w:sz="0" w:space="0" w:color="auto"/>
        <w:left w:val="none" w:sz="0" w:space="0" w:color="auto"/>
        <w:bottom w:val="none" w:sz="0" w:space="0" w:color="auto"/>
        <w:right w:val="none" w:sz="0" w:space="0" w:color="auto"/>
      </w:divBdr>
      <w:divsChild>
        <w:div w:id="89470010">
          <w:marLeft w:val="0"/>
          <w:marRight w:val="0"/>
          <w:marTop w:val="0"/>
          <w:marBottom w:val="0"/>
          <w:divBdr>
            <w:top w:val="none" w:sz="0" w:space="0" w:color="auto"/>
            <w:left w:val="none" w:sz="0" w:space="0" w:color="auto"/>
            <w:bottom w:val="none" w:sz="0" w:space="0" w:color="auto"/>
            <w:right w:val="none" w:sz="0" w:space="0" w:color="auto"/>
          </w:divBdr>
        </w:div>
        <w:div w:id="584342506">
          <w:marLeft w:val="0"/>
          <w:marRight w:val="0"/>
          <w:marTop w:val="0"/>
          <w:marBottom w:val="0"/>
          <w:divBdr>
            <w:top w:val="none" w:sz="0" w:space="0" w:color="auto"/>
            <w:left w:val="none" w:sz="0" w:space="0" w:color="auto"/>
            <w:bottom w:val="none" w:sz="0" w:space="0" w:color="auto"/>
            <w:right w:val="none" w:sz="0" w:space="0" w:color="auto"/>
          </w:divBdr>
        </w:div>
        <w:div w:id="771437243">
          <w:marLeft w:val="0"/>
          <w:marRight w:val="0"/>
          <w:marTop w:val="0"/>
          <w:marBottom w:val="0"/>
          <w:divBdr>
            <w:top w:val="none" w:sz="0" w:space="0" w:color="auto"/>
            <w:left w:val="none" w:sz="0" w:space="0" w:color="auto"/>
            <w:bottom w:val="none" w:sz="0" w:space="0" w:color="auto"/>
            <w:right w:val="none" w:sz="0" w:space="0" w:color="auto"/>
          </w:divBdr>
        </w:div>
        <w:div w:id="847019980">
          <w:marLeft w:val="0"/>
          <w:marRight w:val="0"/>
          <w:marTop w:val="0"/>
          <w:marBottom w:val="0"/>
          <w:divBdr>
            <w:top w:val="none" w:sz="0" w:space="0" w:color="auto"/>
            <w:left w:val="none" w:sz="0" w:space="0" w:color="auto"/>
            <w:bottom w:val="none" w:sz="0" w:space="0" w:color="auto"/>
            <w:right w:val="none" w:sz="0" w:space="0" w:color="auto"/>
          </w:divBdr>
        </w:div>
        <w:div w:id="856776694">
          <w:marLeft w:val="0"/>
          <w:marRight w:val="0"/>
          <w:marTop w:val="0"/>
          <w:marBottom w:val="0"/>
          <w:divBdr>
            <w:top w:val="none" w:sz="0" w:space="0" w:color="auto"/>
            <w:left w:val="none" w:sz="0" w:space="0" w:color="auto"/>
            <w:bottom w:val="none" w:sz="0" w:space="0" w:color="auto"/>
            <w:right w:val="none" w:sz="0" w:space="0" w:color="auto"/>
          </w:divBdr>
        </w:div>
        <w:div w:id="1330016274">
          <w:marLeft w:val="0"/>
          <w:marRight w:val="0"/>
          <w:marTop w:val="0"/>
          <w:marBottom w:val="0"/>
          <w:divBdr>
            <w:top w:val="none" w:sz="0" w:space="0" w:color="auto"/>
            <w:left w:val="none" w:sz="0" w:space="0" w:color="auto"/>
            <w:bottom w:val="none" w:sz="0" w:space="0" w:color="auto"/>
            <w:right w:val="none" w:sz="0" w:space="0" w:color="auto"/>
          </w:divBdr>
        </w:div>
        <w:div w:id="1466464184">
          <w:marLeft w:val="0"/>
          <w:marRight w:val="0"/>
          <w:marTop w:val="0"/>
          <w:marBottom w:val="0"/>
          <w:divBdr>
            <w:top w:val="none" w:sz="0" w:space="0" w:color="auto"/>
            <w:left w:val="none" w:sz="0" w:space="0" w:color="auto"/>
            <w:bottom w:val="none" w:sz="0" w:space="0" w:color="auto"/>
            <w:right w:val="none" w:sz="0" w:space="0" w:color="auto"/>
          </w:divBdr>
        </w:div>
        <w:div w:id="1563254445">
          <w:marLeft w:val="0"/>
          <w:marRight w:val="0"/>
          <w:marTop w:val="0"/>
          <w:marBottom w:val="0"/>
          <w:divBdr>
            <w:top w:val="none" w:sz="0" w:space="0" w:color="auto"/>
            <w:left w:val="none" w:sz="0" w:space="0" w:color="auto"/>
            <w:bottom w:val="none" w:sz="0" w:space="0" w:color="auto"/>
            <w:right w:val="none" w:sz="0" w:space="0" w:color="auto"/>
          </w:divBdr>
        </w:div>
        <w:div w:id="1823036933">
          <w:marLeft w:val="0"/>
          <w:marRight w:val="0"/>
          <w:marTop w:val="0"/>
          <w:marBottom w:val="0"/>
          <w:divBdr>
            <w:top w:val="none" w:sz="0" w:space="0" w:color="auto"/>
            <w:left w:val="none" w:sz="0" w:space="0" w:color="auto"/>
            <w:bottom w:val="none" w:sz="0" w:space="0" w:color="auto"/>
            <w:right w:val="none" w:sz="0" w:space="0" w:color="auto"/>
          </w:divBdr>
        </w:div>
      </w:divsChild>
    </w:div>
    <w:div w:id="381640907">
      <w:bodyDiv w:val="1"/>
      <w:marLeft w:val="0"/>
      <w:marRight w:val="0"/>
      <w:marTop w:val="0"/>
      <w:marBottom w:val="0"/>
      <w:divBdr>
        <w:top w:val="none" w:sz="0" w:space="0" w:color="auto"/>
        <w:left w:val="none" w:sz="0" w:space="0" w:color="auto"/>
        <w:bottom w:val="none" w:sz="0" w:space="0" w:color="auto"/>
        <w:right w:val="none" w:sz="0" w:space="0" w:color="auto"/>
      </w:divBdr>
      <w:divsChild>
        <w:div w:id="289750140">
          <w:marLeft w:val="734"/>
          <w:marRight w:val="0"/>
          <w:marTop w:val="100"/>
          <w:marBottom w:val="120"/>
          <w:divBdr>
            <w:top w:val="none" w:sz="0" w:space="0" w:color="auto"/>
            <w:left w:val="none" w:sz="0" w:space="0" w:color="auto"/>
            <w:bottom w:val="none" w:sz="0" w:space="0" w:color="auto"/>
            <w:right w:val="none" w:sz="0" w:space="0" w:color="auto"/>
          </w:divBdr>
        </w:div>
        <w:div w:id="1376151470">
          <w:marLeft w:val="734"/>
          <w:marRight w:val="0"/>
          <w:marTop w:val="100"/>
          <w:marBottom w:val="120"/>
          <w:divBdr>
            <w:top w:val="none" w:sz="0" w:space="0" w:color="auto"/>
            <w:left w:val="none" w:sz="0" w:space="0" w:color="auto"/>
            <w:bottom w:val="none" w:sz="0" w:space="0" w:color="auto"/>
            <w:right w:val="none" w:sz="0" w:space="0" w:color="auto"/>
          </w:divBdr>
        </w:div>
      </w:divsChild>
    </w:div>
    <w:div w:id="433206652">
      <w:bodyDiv w:val="1"/>
      <w:marLeft w:val="0"/>
      <w:marRight w:val="0"/>
      <w:marTop w:val="0"/>
      <w:marBottom w:val="0"/>
      <w:divBdr>
        <w:top w:val="none" w:sz="0" w:space="0" w:color="auto"/>
        <w:left w:val="none" w:sz="0" w:space="0" w:color="auto"/>
        <w:bottom w:val="none" w:sz="0" w:space="0" w:color="auto"/>
        <w:right w:val="none" w:sz="0" w:space="0" w:color="auto"/>
      </w:divBdr>
      <w:divsChild>
        <w:div w:id="706836678">
          <w:marLeft w:val="0"/>
          <w:marRight w:val="0"/>
          <w:marTop w:val="0"/>
          <w:marBottom w:val="0"/>
          <w:divBdr>
            <w:top w:val="none" w:sz="0" w:space="0" w:color="auto"/>
            <w:left w:val="none" w:sz="0" w:space="0" w:color="auto"/>
            <w:bottom w:val="none" w:sz="0" w:space="0" w:color="auto"/>
            <w:right w:val="none" w:sz="0" w:space="0" w:color="auto"/>
          </w:divBdr>
        </w:div>
        <w:div w:id="1587499519">
          <w:marLeft w:val="0"/>
          <w:marRight w:val="0"/>
          <w:marTop w:val="0"/>
          <w:marBottom w:val="0"/>
          <w:divBdr>
            <w:top w:val="none" w:sz="0" w:space="0" w:color="auto"/>
            <w:left w:val="none" w:sz="0" w:space="0" w:color="auto"/>
            <w:bottom w:val="none" w:sz="0" w:space="0" w:color="auto"/>
            <w:right w:val="none" w:sz="0" w:space="0" w:color="auto"/>
          </w:divBdr>
        </w:div>
        <w:div w:id="2060081793">
          <w:marLeft w:val="0"/>
          <w:marRight w:val="0"/>
          <w:marTop w:val="0"/>
          <w:marBottom w:val="0"/>
          <w:divBdr>
            <w:top w:val="none" w:sz="0" w:space="0" w:color="auto"/>
            <w:left w:val="none" w:sz="0" w:space="0" w:color="auto"/>
            <w:bottom w:val="none" w:sz="0" w:space="0" w:color="auto"/>
            <w:right w:val="none" w:sz="0" w:space="0" w:color="auto"/>
          </w:divBdr>
          <w:divsChild>
            <w:div w:id="1021318956">
              <w:marLeft w:val="0"/>
              <w:marRight w:val="0"/>
              <w:marTop w:val="30"/>
              <w:marBottom w:val="30"/>
              <w:divBdr>
                <w:top w:val="none" w:sz="0" w:space="0" w:color="auto"/>
                <w:left w:val="none" w:sz="0" w:space="0" w:color="auto"/>
                <w:bottom w:val="none" w:sz="0" w:space="0" w:color="auto"/>
                <w:right w:val="none" w:sz="0" w:space="0" w:color="auto"/>
              </w:divBdr>
              <w:divsChild>
                <w:div w:id="20396006">
                  <w:marLeft w:val="0"/>
                  <w:marRight w:val="0"/>
                  <w:marTop w:val="0"/>
                  <w:marBottom w:val="0"/>
                  <w:divBdr>
                    <w:top w:val="none" w:sz="0" w:space="0" w:color="auto"/>
                    <w:left w:val="none" w:sz="0" w:space="0" w:color="auto"/>
                    <w:bottom w:val="none" w:sz="0" w:space="0" w:color="auto"/>
                    <w:right w:val="none" w:sz="0" w:space="0" w:color="auto"/>
                  </w:divBdr>
                  <w:divsChild>
                    <w:div w:id="541744435">
                      <w:marLeft w:val="0"/>
                      <w:marRight w:val="0"/>
                      <w:marTop w:val="0"/>
                      <w:marBottom w:val="0"/>
                      <w:divBdr>
                        <w:top w:val="none" w:sz="0" w:space="0" w:color="auto"/>
                        <w:left w:val="none" w:sz="0" w:space="0" w:color="auto"/>
                        <w:bottom w:val="none" w:sz="0" w:space="0" w:color="auto"/>
                        <w:right w:val="none" w:sz="0" w:space="0" w:color="auto"/>
                      </w:divBdr>
                    </w:div>
                  </w:divsChild>
                </w:div>
                <w:div w:id="29426126">
                  <w:marLeft w:val="0"/>
                  <w:marRight w:val="0"/>
                  <w:marTop w:val="0"/>
                  <w:marBottom w:val="0"/>
                  <w:divBdr>
                    <w:top w:val="none" w:sz="0" w:space="0" w:color="auto"/>
                    <w:left w:val="none" w:sz="0" w:space="0" w:color="auto"/>
                    <w:bottom w:val="none" w:sz="0" w:space="0" w:color="auto"/>
                    <w:right w:val="none" w:sz="0" w:space="0" w:color="auto"/>
                  </w:divBdr>
                  <w:divsChild>
                    <w:div w:id="1859268881">
                      <w:marLeft w:val="0"/>
                      <w:marRight w:val="0"/>
                      <w:marTop w:val="0"/>
                      <w:marBottom w:val="0"/>
                      <w:divBdr>
                        <w:top w:val="none" w:sz="0" w:space="0" w:color="auto"/>
                        <w:left w:val="none" w:sz="0" w:space="0" w:color="auto"/>
                        <w:bottom w:val="none" w:sz="0" w:space="0" w:color="auto"/>
                        <w:right w:val="none" w:sz="0" w:space="0" w:color="auto"/>
                      </w:divBdr>
                    </w:div>
                  </w:divsChild>
                </w:div>
                <w:div w:id="33817600">
                  <w:marLeft w:val="0"/>
                  <w:marRight w:val="0"/>
                  <w:marTop w:val="0"/>
                  <w:marBottom w:val="0"/>
                  <w:divBdr>
                    <w:top w:val="none" w:sz="0" w:space="0" w:color="auto"/>
                    <w:left w:val="none" w:sz="0" w:space="0" w:color="auto"/>
                    <w:bottom w:val="none" w:sz="0" w:space="0" w:color="auto"/>
                    <w:right w:val="none" w:sz="0" w:space="0" w:color="auto"/>
                  </w:divBdr>
                  <w:divsChild>
                    <w:div w:id="1833830854">
                      <w:marLeft w:val="0"/>
                      <w:marRight w:val="0"/>
                      <w:marTop w:val="0"/>
                      <w:marBottom w:val="0"/>
                      <w:divBdr>
                        <w:top w:val="none" w:sz="0" w:space="0" w:color="auto"/>
                        <w:left w:val="none" w:sz="0" w:space="0" w:color="auto"/>
                        <w:bottom w:val="none" w:sz="0" w:space="0" w:color="auto"/>
                        <w:right w:val="none" w:sz="0" w:space="0" w:color="auto"/>
                      </w:divBdr>
                    </w:div>
                  </w:divsChild>
                </w:div>
                <w:div w:id="60451603">
                  <w:marLeft w:val="0"/>
                  <w:marRight w:val="0"/>
                  <w:marTop w:val="0"/>
                  <w:marBottom w:val="0"/>
                  <w:divBdr>
                    <w:top w:val="none" w:sz="0" w:space="0" w:color="auto"/>
                    <w:left w:val="none" w:sz="0" w:space="0" w:color="auto"/>
                    <w:bottom w:val="none" w:sz="0" w:space="0" w:color="auto"/>
                    <w:right w:val="none" w:sz="0" w:space="0" w:color="auto"/>
                  </w:divBdr>
                  <w:divsChild>
                    <w:div w:id="119225081">
                      <w:marLeft w:val="0"/>
                      <w:marRight w:val="0"/>
                      <w:marTop w:val="0"/>
                      <w:marBottom w:val="0"/>
                      <w:divBdr>
                        <w:top w:val="none" w:sz="0" w:space="0" w:color="auto"/>
                        <w:left w:val="none" w:sz="0" w:space="0" w:color="auto"/>
                        <w:bottom w:val="none" w:sz="0" w:space="0" w:color="auto"/>
                        <w:right w:val="none" w:sz="0" w:space="0" w:color="auto"/>
                      </w:divBdr>
                    </w:div>
                  </w:divsChild>
                </w:div>
                <w:div w:id="61343294">
                  <w:marLeft w:val="0"/>
                  <w:marRight w:val="0"/>
                  <w:marTop w:val="0"/>
                  <w:marBottom w:val="0"/>
                  <w:divBdr>
                    <w:top w:val="none" w:sz="0" w:space="0" w:color="auto"/>
                    <w:left w:val="none" w:sz="0" w:space="0" w:color="auto"/>
                    <w:bottom w:val="none" w:sz="0" w:space="0" w:color="auto"/>
                    <w:right w:val="none" w:sz="0" w:space="0" w:color="auto"/>
                  </w:divBdr>
                  <w:divsChild>
                    <w:div w:id="1114904491">
                      <w:marLeft w:val="0"/>
                      <w:marRight w:val="0"/>
                      <w:marTop w:val="0"/>
                      <w:marBottom w:val="0"/>
                      <w:divBdr>
                        <w:top w:val="none" w:sz="0" w:space="0" w:color="auto"/>
                        <w:left w:val="none" w:sz="0" w:space="0" w:color="auto"/>
                        <w:bottom w:val="none" w:sz="0" w:space="0" w:color="auto"/>
                        <w:right w:val="none" w:sz="0" w:space="0" w:color="auto"/>
                      </w:divBdr>
                    </w:div>
                  </w:divsChild>
                </w:div>
                <w:div w:id="99839849">
                  <w:marLeft w:val="0"/>
                  <w:marRight w:val="0"/>
                  <w:marTop w:val="0"/>
                  <w:marBottom w:val="0"/>
                  <w:divBdr>
                    <w:top w:val="none" w:sz="0" w:space="0" w:color="auto"/>
                    <w:left w:val="none" w:sz="0" w:space="0" w:color="auto"/>
                    <w:bottom w:val="none" w:sz="0" w:space="0" w:color="auto"/>
                    <w:right w:val="none" w:sz="0" w:space="0" w:color="auto"/>
                  </w:divBdr>
                  <w:divsChild>
                    <w:div w:id="403379141">
                      <w:marLeft w:val="0"/>
                      <w:marRight w:val="0"/>
                      <w:marTop w:val="0"/>
                      <w:marBottom w:val="0"/>
                      <w:divBdr>
                        <w:top w:val="none" w:sz="0" w:space="0" w:color="auto"/>
                        <w:left w:val="none" w:sz="0" w:space="0" w:color="auto"/>
                        <w:bottom w:val="none" w:sz="0" w:space="0" w:color="auto"/>
                        <w:right w:val="none" w:sz="0" w:space="0" w:color="auto"/>
                      </w:divBdr>
                    </w:div>
                    <w:div w:id="1043675287">
                      <w:marLeft w:val="0"/>
                      <w:marRight w:val="0"/>
                      <w:marTop w:val="0"/>
                      <w:marBottom w:val="0"/>
                      <w:divBdr>
                        <w:top w:val="none" w:sz="0" w:space="0" w:color="auto"/>
                        <w:left w:val="none" w:sz="0" w:space="0" w:color="auto"/>
                        <w:bottom w:val="none" w:sz="0" w:space="0" w:color="auto"/>
                        <w:right w:val="none" w:sz="0" w:space="0" w:color="auto"/>
                      </w:divBdr>
                    </w:div>
                  </w:divsChild>
                </w:div>
                <w:div w:id="142158193">
                  <w:marLeft w:val="0"/>
                  <w:marRight w:val="0"/>
                  <w:marTop w:val="0"/>
                  <w:marBottom w:val="0"/>
                  <w:divBdr>
                    <w:top w:val="none" w:sz="0" w:space="0" w:color="auto"/>
                    <w:left w:val="none" w:sz="0" w:space="0" w:color="auto"/>
                    <w:bottom w:val="none" w:sz="0" w:space="0" w:color="auto"/>
                    <w:right w:val="none" w:sz="0" w:space="0" w:color="auto"/>
                  </w:divBdr>
                  <w:divsChild>
                    <w:div w:id="961618960">
                      <w:marLeft w:val="0"/>
                      <w:marRight w:val="0"/>
                      <w:marTop w:val="0"/>
                      <w:marBottom w:val="0"/>
                      <w:divBdr>
                        <w:top w:val="none" w:sz="0" w:space="0" w:color="auto"/>
                        <w:left w:val="none" w:sz="0" w:space="0" w:color="auto"/>
                        <w:bottom w:val="none" w:sz="0" w:space="0" w:color="auto"/>
                        <w:right w:val="none" w:sz="0" w:space="0" w:color="auto"/>
                      </w:divBdr>
                    </w:div>
                  </w:divsChild>
                </w:div>
                <w:div w:id="189344968">
                  <w:marLeft w:val="0"/>
                  <w:marRight w:val="0"/>
                  <w:marTop w:val="0"/>
                  <w:marBottom w:val="0"/>
                  <w:divBdr>
                    <w:top w:val="none" w:sz="0" w:space="0" w:color="auto"/>
                    <w:left w:val="none" w:sz="0" w:space="0" w:color="auto"/>
                    <w:bottom w:val="none" w:sz="0" w:space="0" w:color="auto"/>
                    <w:right w:val="none" w:sz="0" w:space="0" w:color="auto"/>
                  </w:divBdr>
                  <w:divsChild>
                    <w:div w:id="1651396353">
                      <w:marLeft w:val="0"/>
                      <w:marRight w:val="0"/>
                      <w:marTop w:val="0"/>
                      <w:marBottom w:val="0"/>
                      <w:divBdr>
                        <w:top w:val="none" w:sz="0" w:space="0" w:color="auto"/>
                        <w:left w:val="none" w:sz="0" w:space="0" w:color="auto"/>
                        <w:bottom w:val="none" w:sz="0" w:space="0" w:color="auto"/>
                        <w:right w:val="none" w:sz="0" w:space="0" w:color="auto"/>
                      </w:divBdr>
                    </w:div>
                  </w:divsChild>
                </w:div>
                <w:div w:id="192228007">
                  <w:marLeft w:val="0"/>
                  <w:marRight w:val="0"/>
                  <w:marTop w:val="0"/>
                  <w:marBottom w:val="0"/>
                  <w:divBdr>
                    <w:top w:val="none" w:sz="0" w:space="0" w:color="auto"/>
                    <w:left w:val="none" w:sz="0" w:space="0" w:color="auto"/>
                    <w:bottom w:val="none" w:sz="0" w:space="0" w:color="auto"/>
                    <w:right w:val="none" w:sz="0" w:space="0" w:color="auto"/>
                  </w:divBdr>
                  <w:divsChild>
                    <w:div w:id="247613869">
                      <w:marLeft w:val="0"/>
                      <w:marRight w:val="0"/>
                      <w:marTop w:val="0"/>
                      <w:marBottom w:val="0"/>
                      <w:divBdr>
                        <w:top w:val="none" w:sz="0" w:space="0" w:color="auto"/>
                        <w:left w:val="none" w:sz="0" w:space="0" w:color="auto"/>
                        <w:bottom w:val="none" w:sz="0" w:space="0" w:color="auto"/>
                        <w:right w:val="none" w:sz="0" w:space="0" w:color="auto"/>
                      </w:divBdr>
                    </w:div>
                  </w:divsChild>
                </w:div>
                <w:div w:id="194735810">
                  <w:marLeft w:val="0"/>
                  <w:marRight w:val="0"/>
                  <w:marTop w:val="0"/>
                  <w:marBottom w:val="0"/>
                  <w:divBdr>
                    <w:top w:val="none" w:sz="0" w:space="0" w:color="auto"/>
                    <w:left w:val="none" w:sz="0" w:space="0" w:color="auto"/>
                    <w:bottom w:val="none" w:sz="0" w:space="0" w:color="auto"/>
                    <w:right w:val="none" w:sz="0" w:space="0" w:color="auto"/>
                  </w:divBdr>
                  <w:divsChild>
                    <w:div w:id="752892198">
                      <w:marLeft w:val="0"/>
                      <w:marRight w:val="0"/>
                      <w:marTop w:val="0"/>
                      <w:marBottom w:val="0"/>
                      <w:divBdr>
                        <w:top w:val="none" w:sz="0" w:space="0" w:color="auto"/>
                        <w:left w:val="none" w:sz="0" w:space="0" w:color="auto"/>
                        <w:bottom w:val="none" w:sz="0" w:space="0" w:color="auto"/>
                        <w:right w:val="none" w:sz="0" w:space="0" w:color="auto"/>
                      </w:divBdr>
                    </w:div>
                  </w:divsChild>
                </w:div>
                <w:div w:id="211581873">
                  <w:marLeft w:val="0"/>
                  <w:marRight w:val="0"/>
                  <w:marTop w:val="0"/>
                  <w:marBottom w:val="0"/>
                  <w:divBdr>
                    <w:top w:val="none" w:sz="0" w:space="0" w:color="auto"/>
                    <w:left w:val="none" w:sz="0" w:space="0" w:color="auto"/>
                    <w:bottom w:val="none" w:sz="0" w:space="0" w:color="auto"/>
                    <w:right w:val="none" w:sz="0" w:space="0" w:color="auto"/>
                  </w:divBdr>
                  <w:divsChild>
                    <w:div w:id="486628255">
                      <w:marLeft w:val="0"/>
                      <w:marRight w:val="0"/>
                      <w:marTop w:val="0"/>
                      <w:marBottom w:val="0"/>
                      <w:divBdr>
                        <w:top w:val="none" w:sz="0" w:space="0" w:color="auto"/>
                        <w:left w:val="none" w:sz="0" w:space="0" w:color="auto"/>
                        <w:bottom w:val="none" w:sz="0" w:space="0" w:color="auto"/>
                        <w:right w:val="none" w:sz="0" w:space="0" w:color="auto"/>
                      </w:divBdr>
                    </w:div>
                  </w:divsChild>
                </w:div>
                <w:div w:id="221871172">
                  <w:marLeft w:val="0"/>
                  <w:marRight w:val="0"/>
                  <w:marTop w:val="0"/>
                  <w:marBottom w:val="0"/>
                  <w:divBdr>
                    <w:top w:val="none" w:sz="0" w:space="0" w:color="auto"/>
                    <w:left w:val="none" w:sz="0" w:space="0" w:color="auto"/>
                    <w:bottom w:val="none" w:sz="0" w:space="0" w:color="auto"/>
                    <w:right w:val="none" w:sz="0" w:space="0" w:color="auto"/>
                  </w:divBdr>
                  <w:divsChild>
                    <w:div w:id="1681353866">
                      <w:marLeft w:val="0"/>
                      <w:marRight w:val="0"/>
                      <w:marTop w:val="0"/>
                      <w:marBottom w:val="0"/>
                      <w:divBdr>
                        <w:top w:val="none" w:sz="0" w:space="0" w:color="auto"/>
                        <w:left w:val="none" w:sz="0" w:space="0" w:color="auto"/>
                        <w:bottom w:val="none" w:sz="0" w:space="0" w:color="auto"/>
                        <w:right w:val="none" w:sz="0" w:space="0" w:color="auto"/>
                      </w:divBdr>
                    </w:div>
                  </w:divsChild>
                </w:div>
                <w:div w:id="222761475">
                  <w:marLeft w:val="0"/>
                  <w:marRight w:val="0"/>
                  <w:marTop w:val="0"/>
                  <w:marBottom w:val="0"/>
                  <w:divBdr>
                    <w:top w:val="none" w:sz="0" w:space="0" w:color="auto"/>
                    <w:left w:val="none" w:sz="0" w:space="0" w:color="auto"/>
                    <w:bottom w:val="none" w:sz="0" w:space="0" w:color="auto"/>
                    <w:right w:val="none" w:sz="0" w:space="0" w:color="auto"/>
                  </w:divBdr>
                  <w:divsChild>
                    <w:div w:id="965506588">
                      <w:marLeft w:val="0"/>
                      <w:marRight w:val="0"/>
                      <w:marTop w:val="0"/>
                      <w:marBottom w:val="0"/>
                      <w:divBdr>
                        <w:top w:val="none" w:sz="0" w:space="0" w:color="auto"/>
                        <w:left w:val="none" w:sz="0" w:space="0" w:color="auto"/>
                        <w:bottom w:val="none" w:sz="0" w:space="0" w:color="auto"/>
                        <w:right w:val="none" w:sz="0" w:space="0" w:color="auto"/>
                      </w:divBdr>
                    </w:div>
                    <w:div w:id="1229878751">
                      <w:marLeft w:val="0"/>
                      <w:marRight w:val="0"/>
                      <w:marTop w:val="0"/>
                      <w:marBottom w:val="0"/>
                      <w:divBdr>
                        <w:top w:val="none" w:sz="0" w:space="0" w:color="auto"/>
                        <w:left w:val="none" w:sz="0" w:space="0" w:color="auto"/>
                        <w:bottom w:val="none" w:sz="0" w:space="0" w:color="auto"/>
                        <w:right w:val="none" w:sz="0" w:space="0" w:color="auto"/>
                      </w:divBdr>
                    </w:div>
                  </w:divsChild>
                </w:div>
                <w:div w:id="240719011">
                  <w:marLeft w:val="0"/>
                  <w:marRight w:val="0"/>
                  <w:marTop w:val="0"/>
                  <w:marBottom w:val="0"/>
                  <w:divBdr>
                    <w:top w:val="none" w:sz="0" w:space="0" w:color="auto"/>
                    <w:left w:val="none" w:sz="0" w:space="0" w:color="auto"/>
                    <w:bottom w:val="none" w:sz="0" w:space="0" w:color="auto"/>
                    <w:right w:val="none" w:sz="0" w:space="0" w:color="auto"/>
                  </w:divBdr>
                  <w:divsChild>
                    <w:div w:id="94903295">
                      <w:marLeft w:val="0"/>
                      <w:marRight w:val="0"/>
                      <w:marTop w:val="0"/>
                      <w:marBottom w:val="0"/>
                      <w:divBdr>
                        <w:top w:val="none" w:sz="0" w:space="0" w:color="auto"/>
                        <w:left w:val="none" w:sz="0" w:space="0" w:color="auto"/>
                        <w:bottom w:val="none" w:sz="0" w:space="0" w:color="auto"/>
                        <w:right w:val="none" w:sz="0" w:space="0" w:color="auto"/>
                      </w:divBdr>
                    </w:div>
                    <w:div w:id="1673605256">
                      <w:marLeft w:val="0"/>
                      <w:marRight w:val="0"/>
                      <w:marTop w:val="0"/>
                      <w:marBottom w:val="0"/>
                      <w:divBdr>
                        <w:top w:val="none" w:sz="0" w:space="0" w:color="auto"/>
                        <w:left w:val="none" w:sz="0" w:space="0" w:color="auto"/>
                        <w:bottom w:val="none" w:sz="0" w:space="0" w:color="auto"/>
                        <w:right w:val="none" w:sz="0" w:space="0" w:color="auto"/>
                      </w:divBdr>
                    </w:div>
                    <w:div w:id="1833988845">
                      <w:marLeft w:val="0"/>
                      <w:marRight w:val="0"/>
                      <w:marTop w:val="0"/>
                      <w:marBottom w:val="0"/>
                      <w:divBdr>
                        <w:top w:val="none" w:sz="0" w:space="0" w:color="auto"/>
                        <w:left w:val="none" w:sz="0" w:space="0" w:color="auto"/>
                        <w:bottom w:val="none" w:sz="0" w:space="0" w:color="auto"/>
                        <w:right w:val="none" w:sz="0" w:space="0" w:color="auto"/>
                      </w:divBdr>
                    </w:div>
                  </w:divsChild>
                </w:div>
                <w:div w:id="277878259">
                  <w:marLeft w:val="0"/>
                  <w:marRight w:val="0"/>
                  <w:marTop w:val="0"/>
                  <w:marBottom w:val="0"/>
                  <w:divBdr>
                    <w:top w:val="none" w:sz="0" w:space="0" w:color="auto"/>
                    <w:left w:val="none" w:sz="0" w:space="0" w:color="auto"/>
                    <w:bottom w:val="none" w:sz="0" w:space="0" w:color="auto"/>
                    <w:right w:val="none" w:sz="0" w:space="0" w:color="auto"/>
                  </w:divBdr>
                  <w:divsChild>
                    <w:div w:id="895818948">
                      <w:marLeft w:val="0"/>
                      <w:marRight w:val="0"/>
                      <w:marTop w:val="0"/>
                      <w:marBottom w:val="0"/>
                      <w:divBdr>
                        <w:top w:val="none" w:sz="0" w:space="0" w:color="auto"/>
                        <w:left w:val="none" w:sz="0" w:space="0" w:color="auto"/>
                        <w:bottom w:val="none" w:sz="0" w:space="0" w:color="auto"/>
                        <w:right w:val="none" w:sz="0" w:space="0" w:color="auto"/>
                      </w:divBdr>
                    </w:div>
                  </w:divsChild>
                </w:div>
                <w:div w:id="286083310">
                  <w:marLeft w:val="0"/>
                  <w:marRight w:val="0"/>
                  <w:marTop w:val="0"/>
                  <w:marBottom w:val="0"/>
                  <w:divBdr>
                    <w:top w:val="none" w:sz="0" w:space="0" w:color="auto"/>
                    <w:left w:val="none" w:sz="0" w:space="0" w:color="auto"/>
                    <w:bottom w:val="none" w:sz="0" w:space="0" w:color="auto"/>
                    <w:right w:val="none" w:sz="0" w:space="0" w:color="auto"/>
                  </w:divBdr>
                  <w:divsChild>
                    <w:div w:id="1115098787">
                      <w:marLeft w:val="0"/>
                      <w:marRight w:val="0"/>
                      <w:marTop w:val="0"/>
                      <w:marBottom w:val="0"/>
                      <w:divBdr>
                        <w:top w:val="none" w:sz="0" w:space="0" w:color="auto"/>
                        <w:left w:val="none" w:sz="0" w:space="0" w:color="auto"/>
                        <w:bottom w:val="none" w:sz="0" w:space="0" w:color="auto"/>
                        <w:right w:val="none" w:sz="0" w:space="0" w:color="auto"/>
                      </w:divBdr>
                    </w:div>
                  </w:divsChild>
                </w:div>
                <w:div w:id="305163173">
                  <w:marLeft w:val="0"/>
                  <w:marRight w:val="0"/>
                  <w:marTop w:val="0"/>
                  <w:marBottom w:val="0"/>
                  <w:divBdr>
                    <w:top w:val="none" w:sz="0" w:space="0" w:color="auto"/>
                    <w:left w:val="none" w:sz="0" w:space="0" w:color="auto"/>
                    <w:bottom w:val="none" w:sz="0" w:space="0" w:color="auto"/>
                    <w:right w:val="none" w:sz="0" w:space="0" w:color="auto"/>
                  </w:divBdr>
                  <w:divsChild>
                    <w:div w:id="1053234391">
                      <w:marLeft w:val="0"/>
                      <w:marRight w:val="0"/>
                      <w:marTop w:val="0"/>
                      <w:marBottom w:val="0"/>
                      <w:divBdr>
                        <w:top w:val="none" w:sz="0" w:space="0" w:color="auto"/>
                        <w:left w:val="none" w:sz="0" w:space="0" w:color="auto"/>
                        <w:bottom w:val="none" w:sz="0" w:space="0" w:color="auto"/>
                        <w:right w:val="none" w:sz="0" w:space="0" w:color="auto"/>
                      </w:divBdr>
                    </w:div>
                  </w:divsChild>
                </w:div>
                <w:div w:id="311562840">
                  <w:marLeft w:val="0"/>
                  <w:marRight w:val="0"/>
                  <w:marTop w:val="0"/>
                  <w:marBottom w:val="0"/>
                  <w:divBdr>
                    <w:top w:val="none" w:sz="0" w:space="0" w:color="auto"/>
                    <w:left w:val="none" w:sz="0" w:space="0" w:color="auto"/>
                    <w:bottom w:val="none" w:sz="0" w:space="0" w:color="auto"/>
                    <w:right w:val="none" w:sz="0" w:space="0" w:color="auto"/>
                  </w:divBdr>
                  <w:divsChild>
                    <w:div w:id="659967482">
                      <w:marLeft w:val="0"/>
                      <w:marRight w:val="0"/>
                      <w:marTop w:val="0"/>
                      <w:marBottom w:val="0"/>
                      <w:divBdr>
                        <w:top w:val="none" w:sz="0" w:space="0" w:color="auto"/>
                        <w:left w:val="none" w:sz="0" w:space="0" w:color="auto"/>
                        <w:bottom w:val="none" w:sz="0" w:space="0" w:color="auto"/>
                        <w:right w:val="none" w:sz="0" w:space="0" w:color="auto"/>
                      </w:divBdr>
                    </w:div>
                  </w:divsChild>
                </w:div>
                <w:div w:id="311719773">
                  <w:marLeft w:val="0"/>
                  <w:marRight w:val="0"/>
                  <w:marTop w:val="0"/>
                  <w:marBottom w:val="0"/>
                  <w:divBdr>
                    <w:top w:val="none" w:sz="0" w:space="0" w:color="auto"/>
                    <w:left w:val="none" w:sz="0" w:space="0" w:color="auto"/>
                    <w:bottom w:val="none" w:sz="0" w:space="0" w:color="auto"/>
                    <w:right w:val="none" w:sz="0" w:space="0" w:color="auto"/>
                  </w:divBdr>
                  <w:divsChild>
                    <w:div w:id="1532062978">
                      <w:marLeft w:val="0"/>
                      <w:marRight w:val="0"/>
                      <w:marTop w:val="0"/>
                      <w:marBottom w:val="0"/>
                      <w:divBdr>
                        <w:top w:val="none" w:sz="0" w:space="0" w:color="auto"/>
                        <w:left w:val="none" w:sz="0" w:space="0" w:color="auto"/>
                        <w:bottom w:val="none" w:sz="0" w:space="0" w:color="auto"/>
                        <w:right w:val="none" w:sz="0" w:space="0" w:color="auto"/>
                      </w:divBdr>
                    </w:div>
                  </w:divsChild>
                </w:div>
                <w:div w:id="345984480">
                  <w:marLeft w:val="0"/>
                  <w:marRight w:val="0"/>
                  <w:marTop w:val="0"/>
                  <w:marBottom w:val="0"/>
                  <w:divBdr>
                    <w:top w:val="none" w:sz="0" w:space="0" w:color="auto"/>
                    <w:left w:val="none" w:sz="0" w:space="0" w:color="auto"/>
                    <w:bottom w:val="none" w:sz="0" w:space="0" w:color="auto"/>
                    <w:right w:val="none" w:sz="0" w:space="0" w:color="auto"/>
                  </w:divBdr>
                  <w:divsChild>
                    <w:div w:id="2021463489">
                      <w:marLeft w:val="0"/>
                      <w:marRight w:val="0"/>
                      <w:marTop w:val="0"/>
                      <w:marBottom w:val="0"/>
                      <w:divBdr>
                        <w:top w:val="none" w:sz="0" w:space="0" w:color="auto"/>
                        <w:left w:val="none" w:sz="0" w:space="0" w:color="auto"/>
                        <w:bottom w:val="none" w:sz="0" w:space="0" w:color="auto"/>
                        <w:right w:val="none" w:sz="0" w:space="0" w:color="auto"/>
                      </w:divBdr>
                    </w:div>
                  </w:divsChild>
                </w:div>
                <w:div w:id="356548209">
                  <w:marLeft w:val="0"/>
                  <w:marRight w:val="0"/>
                  <w:marTop w:val="0"/>
                  <w:marBottom w:val="0"/>
                  <w:divBdr>
                    <w:top w:val="none" w:sz="0" w:space="0" w:color="auto"/>
                    <w:left w:val="none" w:sz="0" w:space="0" w:color="auto"/>
                    <w:bottom w:val="none" w:sz="0" w:space="0" w:color="auto"/>
                    <w:right w:val="none" w:sz="0" w:space="0" w:color="auto"/>
                  </w:divBdr>
                  <w:divsChild>
                    <w:div w:id="405492215">
                      <w:marLeft w:val="0"/>
                      <w:marRight w:val="0"/>
                      <w:marTop w:val="0"/>
                      <w:marBottom w:val="0"/>
                      <w:divBdr>
                        <w:top w:val="none" w:sz="0" w:space="0" w:color="auto"/>
                        <w:left w:val="none" w:sz="0" w:space="0" w:color="auto"/>
                        <w:bottom w:val="none" w:sz="0" w:space="0" w:color="auto"/>
                        <w:right w:val="none" w:sz="0" w:space="0" w:color="auto"/>
                      </w:divBdr>
                    </w:div>
                  </w:divsChild>
                </w:div>
                <w:div w:id="363868997">
                  <w:marLeft w:val="0"/>
                  <w:marRight w:val="0"/>
                  <w:marTop w:val="0"/>
                  <w:marBottom w:val="0"/>
                  <w:divBdr>
                    <w:top w:val="none" w:sz="0" w:space="0" w:color="auto"/>
                    <w:left w:val="none" w:sz="0" w:space="0" w:color="auto"/>
                    <w:bottom w:val="none" w:sz="0" w:space="0" w:color="auto"/>
                    <w:right w:val="none" w:sz="0" w:space="0" w:color="auto"/>
                  </w:divBdr>
                  <w:divsChild>
                    <w:div w:id="128020031">
                      <w:marLeft w:val="0"/>
                      <w:marRight w:val="0"/>
                      <w:marTop w:val="0"/>
                      <w:marBottom w:val="0"/>
                      <w:divBdr>
                        <w:top w:val="none" w:sz="0" w:space="0" w:color="auto"/>
                        <w:left w:val="none" w:sz="0" w:space="0" w:color="auto"/>
                        <w:bottom w:val="none" w:sz="0" w:space="0" w:color="auto"/>
                        <w:right w:val="none" w:sz="0" w:space="0" w:color="auto"/>
                      </w:divBdr>
                    </w:div>
                  </w:divsChild>
                </w:div>
                <w:div w:id="392777146">
                  <w:marLeft w:val="0"/>
                  <w:marRight w:val="0"/>
                  <w:marTop w:val="0"/>
                  <w:marBottom w:val="0"/>
                  <w:divBdr>
                    <w:top w:val="none" w:sz="0" w:space="0" w:color="auto"/>
                    <w:left w:val="none" w:sz="0" w:space="0" w:color="auto"/>
                    <w:bottom w:val="none" w:sz="0" w:space="0" w:color="auto"/>
                    <w:right w:val="none" w:sz="0" w:space="0" w:color="auto"/>
                  </w:divBdr>
                  <w:divsChild>
                    <w:div w:id="1938639678">
                      <w:marLeft w:val="0"/>
                      <w:marRight w:val="0"/>
                      <w:marTop w:val="0"/>
                      <w:marBottom w:val="0"/>
                      <w:divBdr>
                        <w:top w:val="none" w:sz="0" w:space="0" w:color="auto"/>
                        <w:left w:val="none" w:sz="0" w:space="0" w:color="auto"/>
                        <w:bottom w:val="none" w:sz="0" w:space="0" w:color="auto"/>
                        <w:right w:val="none" w:sz="0" w:space="0" w:color="auto"/>
                      </w:divBdr>
                    </w:div>
                  </w:divsChild>
                </w:div>
                <w:div w:id="433132821">
                  <w:marLeft w:val="0"/>
                  <w:marRight w:val="0"/>
                  <w:marTop w:val="0"/>
                  <w:marBottom w:val="0"/>
                  <w:divBdr>
                    <w:top w:val="none" w:sz="0" w:space="0" w:color="auto"/>
                    <w:left w:val="none" w:sz="0" w:space="0" w:color="auto"/>
                    <w:bottom w:val="none" w:sz="0" w:space="0" w:color="auto"/>
                    <w:right w:val="none" w:sz="0" w:space="0" w:color="auto"/>
                  </w:divBdr>
                  <w:divsChild>
                    <w:div w:id="2038003140">
                      <w:marLeft w:val="0"/>
                      <w:marRight w:val="0"/>
                      <w:marTop w:val="0"/>
                      <w:marBottom w:val="0"/>
                      <w:divBdr>
                        <w:top w:val="none" w:sz="0" w:space="0" w:color="auto"/>
                        <w:left w:val="none" w:sz="0" w:space="0" w:color="auto"/>
                        <w:bottom w:val="none" w:sz="0" w:space="0" w:color="auto"/>
                        <w:right w:val="none" w:sz="0" w:space="0" w:color="auto"/>
                      </w:divBdr>
                    </w:div>
                  </w:divsChild>
                </w:div>
                <w:div w:id="460809203">
                  <w:marLeft w:val="0"/>
                  <w:marRight w:val="0"/>
                  <w:marTop w:val="0"/>
                  <w:marBottom w:val="0"/>
                  <w:divBdr>
                    <w:top w:val="none" w:sz="0" w:space="0" w:color="auto"/>
                    <w:left w:val="none" w:sz="0" w:space="0" w:color="auto"/>
                    <w:bottom w:val="none" w:sz="0" w:space="0" w:color="auto"/>
                    <w:right w:val="none" w:sz="0" w:space="0" w:color="auto"/>
                  </w:divBdr>
                  <w:divsChild>
                    <w:div w:id="922186217">
                      <w:marLeft w:val="0"/>
                      <w:marRight w:val="0"/>
                      <w:marTop w:val="0"/>
                      <w:marBottom w:val="0"/>
                      <w:divBdr>
                        <w:top w:val="none" w:sz="0" w:space="0" w:color="auto"/>
                        <w:left w:val="none" w:sz="0" w:space="0" w:color="auto"/>
                        <w:bottom w:val="none" w:sz="0" w:space="0" w:color="auto"/>
                        <w:right w:val="none" w:sz="0" w:space="0" w:color="auto"/>
                      </w:divBdr>
                    </w:div>
                  </w:divsChild>
                </w:div>
                <w:div w:id="465590009">
                  <w:marLeft w:val="0"/>
                  <w:marRight w:val="0"/>
                  <w:marTop w:val="0"/>
                  <w:marBottom w:val="0"/>
                  <w:divBdr>
                    <w:top w:val="none" w:sz="0" w:space="0" w:color="auto"/>
                    <w:left w:val="none" w:sz="0" w:space="0" w:color="auto"/>
                    <w:bottom w:val="none" w:sz="0" w:space="0" w:color="auto"/>
                    <w:right w:val="none" w:sz="0" w:space="0" w:color="auto"/>
                  </w:divBdr>
                  <w:divsChild>
                    <w:div w:id="70204287">
                      <w:marLeft w:val="0"/>
                      <w:marRight w:val="0"/>
                      <w:marTop w:val="0"/>
                      <w:marBottom w:val="0"/>
                      <w:divBdr>
                        <w:top w:val="none" w:sz="0" w:space="0" w:color="auto"/>
                        <w:left w:val="none" w:sz="0" w:space="0" w:color="auto"/>
                        <w:bottom w:val="none" w:sz="0" w:space="0" w:color="auto"/>
                        <w:right w:val="none" w:sz="0" w:space="0" w:color="auto"/>
                      </w:divBdr>
                    </w:div>
                    <w:div w:id="97457996">
                      <w:marLeft w:val="0"/>
                      <w:marRight w:val="0"/>
                      <w:marTop w:val="0"/>
                      <w:marBottom w:val="0"/>
                      <w:divBdr>
                        <w:top w:val="none" w:sz="0" w:space="0" w:color="auto"/>
                        <w:left w:val="none" w:sz="0" w:space="0" w:color="auto"/>
                        <w:bottom w:val="none" w:sz="0" w:space="0" w:color="auto"/>
                        <w:right w:val="none" w:sz="0" w:space="0" w:color="auto"/>
                      </w:divBdr>
                    </w:div>
                    <w:div w:id="838422771">
                      <w:marLeft w:val="0"/>
                      <w:marRight w:val="0"/>
                      <w:marTop w:val="0"/>
                      <w:marBottom w:val="0"/>
                      <w:divBdr>
                        <w:top w:val="none" w:sz="0" w:space="0" w:color="auto"/>
                        <w:left w:val="none" w:sz="0" w:space="0" w:color="auto"/>
                        <w:bottom w:val="none" w:sz="0" w:space="0" w:color="auto"/>
                        <w:right w:val="none" w:sz="0" w:space="0" w:color="auto"/>
                      </w:divBdr>
                    </w:div>
                    <w:div w:id="992828700">
                      <w:marLeft w:val="0"/>
                      <w:marRight w:val="0"/>
                      <w:marTop w:val="0"/>
                      <w:marBottom w:val="0"/>
                      <w:divBdr>
                        <w:top w:val="none" w:sz="0" w:space="0" w:color="auto"/>
                        <w:left w:val="none" w:sz="0" w:space="0" w:color="auto"/>
                        <w:bottom w:val="none" w:sz="0" w:space="0" w:color="auto"/>
                        <w:right w:val="none" w:sz="0" w:space="0" w:color="auto"/>
                      </w:divBdr>
                    </w:div>
                  </w:divsChild>
                </w:div>
                <w:div w:id="481776490">
                  <w:marLeft w:val="0"/>
                  <w:marRight w:val="0"/>
                  <w:marTop w:val="0"/>
                  <w:marBottom w:val="0"/>
                  <w:divBdr>
                    <w:top w:val="none" w:sz="0" w:space="0" w:color="auto"/>
                    <w:left w:val="none" w:sz="0" w:space="0" w:color="auto"/>
                    <w:bottom w:val="none" w:sz="0" w:space="0" w:color="auto"/>
                    <w:right w:val="none" w:sz="0" w:space="0" w:color="auto"/>
                  </w:divBdr>
                  <w:divsChild>
                    <w:div w:id="457382191">
                      <w:marLeft w:val="0"/>
                      <w:marRight w:val="0"/>
                      <w:marTop w:val="0"/>
                      <w:marBottom w:val="0"/>
                      <w:divBdr>
                        <w:top w:val="none" w:sz="0" w:space="0" w:color="auto"/>
                        <w:left w:val="none" w:sz="0" w:space="0" w:color="auto"/>
                        <w:bottom w:val="none" w:sz="0" w:space="0" w:color="auto"/>
                        <w:right w:val="none" w:sz="0" w:space="0" w:color="auto"/>
                      </w:divBdr>
                    </w:div>
                  </w:divsChild>
                </w:div>
                <w:div w:id="486819559">
                  <w:marLeft w:val="0"/>
                  <w:marRight w:val="0"/>
                  <w:marTop w:val="0"/>
                  <w:marBottom w:val="0"/>
                  <w:divBdr>
                    <w:top w:val="none" w:sz="0" w:space="0" w:color="auto"/>
                    <w:left w:val="none" w:sz="0" w:space="0" w:color="auto"/>
                    <w:bottom w:val="none" w:sz="0" w:space="0" w:color="auto"/>
                    <w:right w:val="none" w:sz="0" w:space="0" w:color="auto"/>
                  </w:divBdr>
                  <w:divsChild>
                    <w:div w:id="2086683173">
                      <w:marLeft w:val="0"/>
                      <w:marRight w:val="0"/>
                      <w:marTop w:val="0"/>
                      <w:marBottom w:val="0"/>
                      <w:divBdr>
                        <w:top w:val="none" w:sz="0" w:space="0" w:color="auto"/>
                        <w:left w:val="none" w:sz="0" w:space="0" w:color="auto"/>
                        <w:bottom w:val="none" w:sz="0" w:space="0" w:color="auto"/>
                        <w:right w:val="none" w:sz="0" w:space="0" w:color="auto"/>
                      </w:divBdr>
                    </w:div>
                  </w:divsChild>
                </w:div>
                <w:div w:id="553584999">
                  <w:marLeft w:val="0"/>
                  <w:marRight w:val="0"/>
                  <w:marTop w:val="0"/>
                  <w:marBottom w:val="0"/>
                  <w:divBdr>
                    <w:top w:val="none" w:sz="0" w:space="0" w:color="auto"/>
                    <w:left w:val="none" w:sz="0" w:space="0" w:color="auto"/>
                    <w:bottom w:val="none" w:sz="0" w:space="0" w:color="auto"/>
                    <w:right w:val="none" w:sz="0" w:space="0" w:color="auto"/>
                  </w:divBdr>
                  <w:divsChild>
                    <w:div w:id="407657109">
                      <w:marLeft w:val="0"/>
                      <w:marRight w:val="0"/>
                      <w:marTop w:val="0"/>
                      <w:marBottom w:val="0"/>
                      <w:divBdr>
                        <w:top w:val="none" w:sz="0" w:space="0" w:color="auto"/>
                        <w:left w:val="none" w:sz="0" w:space="0" w:color="auto"/>
                        <w:bottom w:val="none" w:sz="0" w:space="0" w:color="auto"/>
                        <w:right w:val="none" w:sz="0" w:space="0" w:color="auto"/>
                      </w:divBdr>
                    </w:div>
                  </w:divsChild>
                </w:div>
                <w:div w:id="575632861">
                  <w:marLeft w:val="0"/>
                  <w:marRight w:val="0"/>
                  <w:marTop w:val="0"/>
                  <w:marBottom w:val="0"/>
                  <w:divBdr>
                    <w:top w:val="none" w:sz="0" w:space="0" w:color="auto"/>
                    <w:left w:val="none" w:sz="0" w:space="0" w:color="auto"/>
                    <w:bottom w:val="none" w:sz="0" w:space="0" w:color="auto"/>
                    <w:right w:val="none" w:sz="0" w:space="0" w:color="auto"/>
                  </w:divBdr>
                  <w:divsChild>
                    <w:div w:id="1038969364">
                      <w:marLeft w:val="0"/>
                      <w:marRight w:val="0"/>
                      <w:marTop w:val="0"/>
                      <w:marBottom w:val="0"/>
                      <w:divBdr>
                        <w:top w:val="none" w:sz="0" w:space="0" w:color="auto"/>
                        <w:left w:val="none" w:sz="0" w:space="0" w:color="auto"/>
                        <w:bottom w:val="none" w:sz="0" w:space="0" w:color="auto"/>
                        <w:right w:val="none" w:sz="0" w:space="0" w:color="auto"/>
                      </w:divBdr>
                    </w:div>
                  </w:divsChild>
                </w:div>
                <w:div w:id="577517617">
                  <w:marLeft w:val="0"/>
                  <w:marRight w:val="0"/>
                  <w:marTop w:val="0"/>
                  <w:marBottom w:val="0"/>
                  <w:divBdr>
                    <w:top w:val="none" w:sz="0" w:space="0" w:color="auto"/>
                    <w:left w:val="none" w:sz="0" w:space="0" w:color="auto"/>
                    <w:bottom w:val="none" w:sz="0" w:space="0" w:color="auto"/>
                    <w:right w:val="none" w:sz="0" w:space="0" w:color="auto"/>
                  </w:divBdr>
                  <w:divsChild>
                    <w:div w:id="181550873">
                      <w:marLeft w:val="0"/>
                      <w:marRight w:val="0"/>
                      <w:marTop w:val="0"/>
                      <w:marBottom w:val="0"/>
                      <w:divBdr>
                        <w:top w:val="none" w:sz="0" w:space="0" w:color="auto"/>
                        <w:left w:val="none" w:sz="0" w:space="0" w:color="auto"/>
                        <w:bottom w:val="none" w:sz="0" w:space="0" w:color="auto"/>
                        <w:right w:val="none" w:sz="0" w:space="0" w:color="auto"/>
                      </w:divBdr>
                    </w:div>
                    <w:div w:id="990016072">
                      <w:marLeft w:val="0"/>
                      <w:marRight w:val="0"/>
                      <w:marTop w:val="0"/>
                      <w:marBottom w:val="0"/>
                      <w:divBdr>
                        <w:top w:val="none" w:sz="0" w:space="0" w:color="auto"/>
                        <w:left w:val="none" w:sz="0" w:space="0" w:color="auto"/>
                        <w:bottom w:val="none" w:sz="0" w:space="0" w:color="auto"/>
                        <w:right w:val="none" w:sz="0" w:space="0" w:color="auto"/>
                      </w:divBdr>
                    </w:div>
                    <w:div w:id="1814177575">
                      <w:marLeft w:val="0"/>
                      <w:marRight w:val="0"/>
                      <w:marTop w:val="0"/>
                      <w:marBottom w:val="0"/>
                      <w:divBdr>
                        <w:top w:val="none" w:sz="0" w:space="0" w:color="auto"/>
                        <w:left w:val="none" w:sz="0" w:space="0" w:color="auto"/>
                        <w:bottom w:val="none" w:sz="0" w:space="0" w:color="auto"/>
                        <w:right w:val="none" w:sz="0" w:space="0" w:color="auto"/>
                      </w:divBdr>
                    </w:div>
                  </w:divsChild>
                </w:div>
                <w:div w:id="601883260">
                  <w:marLeft w:val="0"/>
                  <w:marRight w:val="0"/>
                  <w:marTop w:val="0"/>
                  <w:marBottom w:val="0"/>
                  <w:divBdr>
                    <w:top w:val="none" w:sz="0" w:space="0" w:color="auto"/>
                    <w:left w:val="none" w:sz="0" w:space="0" w:color="auto"/>
                    <w:bottom w:val="none" w:sz="0" w:space="0" w:color="auto"/>
                    <w:right w:val="none" w:sz="0" w:space="0" w:color="auto"/>
                  </w:divBdr>
                  <w:divsChild>
                    <w:div w:id="1322193932">
                      <w:marLeft w:val="0"/>
                      <w:marRight w:val="0"/>
                      <w:marTop w:val="0"/>
                      <w:marBottom w:val="0"/>
                      <w:divBdr>
                        <w:top w:val="none" w:sz="0" w:space="0" w:color="auto"/>
                        <w:left w:val="none" w:sz="0" w:space="0" w:color="auto"/>
                        <w:bottom w:val="none" w:sz="0" w:space="0" w:color="auto"/>
                        <w:right w:val="none" w:sz="0" w:space="0" w:color="auto"/>
                      </w:divBdr>
                    </w:div>
                  </w:divsChild>
                </w:div>
                <w:div w:id="608897992">
                  <w:marLeft w:val="0"/>
                  <w:marRight w:val="0"/>
                  <w:marTop w:val="0"/>
                  <w:marBottom w:val="0"/>
                  <w:divBdr>
                    <w:top w:val="none" w:sz="0" w:space="0" w:color="auto"/>
                    <w:left w:val="none" w:sz="0" w:space="0" w:color="auto"/>
                    <w:bottom w:val="none" w:sz="0" w:space="0" w:color="auto"/>
                    <w:right w:val="none" w:sz="0" w:space="0" w:color="auto"/>
                  </w:divBdr>
                  <w:divsChild>
                    <w:div w:id="1813523910">
                      <w:marLeft w:val="0"/>
                      <w:marRight w:val="0"/>
                      <w:marTop w:val="0"/>
                      <w:marBottom w:val="0"/>
                      <w:divBdr>
                        <w:top w:val="none" w:sz="0" w:space="0" w:color="auto"/>
                        <w:left w:val="none" w:sz="0" w:space="0" w:color="auto"/>
                        <w:bottom w:val="none" w:sz="0" w:space="0" w:color="auto"/>
                        <w:right w:val="none" w:sz="0" w:space="0" w:color="auto"/>
                      </w:divBdr>
                    </w:div>
                  </w:divsChild>
                </w:div>
                <w:div w:id="620648028">
                  <w:marLeft w:val="0"/>
                  <w:marRight w:val="0"/>
                  <w:marTop w:val="0"/>
                  <w:marBottom w:val="0"/>
                  <w:divBdr>
                    <w:top w:val="none" w:sz="0" w:space="0" w:color="auto"/>
                    <w:left w:val="none" w:sz="0" w:space="0" w:color="auto"/>
                    <w:bottom w:val="none" w:sz="0" w:space="0" w:color="auto"/>
                    <w:right w:val="none" w:sz="0" w:space="0" w:color="auto"/>
                  </w:divBdr>
                  <w:divsChild>
                    <w:div w:id="1237284883">
                      <w:marLeft w:val="0"/>
                      <w:marRight w:val="0"/>
                      <w:marTop w:val="0"/>
                      <w:marBottom w:val="0"/>
                      <w:divBdr>
                        <w:top w:val="none" w:sz="0" w:space="0" w:color="auto"/>
                        <w:left w:val="none" w:sz="0" w:space="0" w:color="auto"/>
                        <w:bottom w:val="none" w:sz="0" w:space="0" w:color="auto"/>
                        <w:right w:val="none" w:sz="0" w:space="0" w:color="auto"/>
                      </w:divBdr>
                    </w:div>
                  </w:divsChild>
                </w:div>
                <w:div w:id="625310027">
                  <w:marLeft w:val="0"/>
                  <w:marRight w:val="0"/>
                  <w:marTop w:val="0"/>
                  <w:marBottom w:val="0"/>
                  <w:divBdr>
                    <w:top w:val="none" w:sz="0" w:space="0" w:color="auto"/>
                    <w:left w:val="none" w:sz="0" w:space="0" w:color="auto"/>
                    <w:bottom w:val="none" w:sz="0" w:space="0" w:color="auto"/>
                    <w:right w:val="none" w:sz="0" w:space="0" w:color="auto"/>
                  </w:divBdr>
                  <w:divsChild>
                    <w:div w:id="1269893412">
                      <w:marLeft w:val="0"/>
                      <w:marRight w:val="0"/>
                      <w:marTop w:val="0"/>
                      <w:marBottom w:val="0"/>
                      <w:divBdr>
                        <w:top w:val="none" w:sz="0" w:space="0" w:color="auto"/>
                        <w:left w:val="none" w:sz="0" w:space="0" w:color="auto"/>
                        <w:bottom w:val="none" w:sz="0" w:space="0" w:color="auto"/>
                        <w:right w:val="none" w:sz="0" w:space="0" w:color="auto"/>
                      </w:divBdr>
                    </w:div>
                  </w:divsChild>
                </w:div>
                <w:div w:id="636178939">
                  <w:marLeft w:val="0"/>
                  <w:marRight w:val="0"/>
                  <w:marTop w:val="0"/>
                  <w:marBottom w:val="0"/>
                  <w:divBdr>
                    <w:top w:val="none" w:sz="0" w:space="0" w:color="auto"/>
                    <w:left w:val="none" w:sz="0" w:space="0" w:color="auto"/>
                    <w:bottom w:val="none" w:sz="0" w:space="0" w:color="auto"/>
                    <w:right w:val="none" w:sz="0" w:space="0" w:color="auto"/>
                  </w:divBdr>
                  <w:divsChild>
                    <w:div w:id="909268749">
                      <w:marLeft w:val="0"/>
                      <w:marRight w:val="0"/>
                      <w:marTop w:val="0"/>
                      <w:marBottom w:val="0"/>
                      <w:divBdr>
                        <w:top w:val="none" w:sz="0" w:space="0" w:color="auto"/>
                        <w:left w:val="none" w:sz="0" w:space="0" w:color="auto"/>
                        <w:bottom w:val="none" w:sz="0" w:space="0" w:color="auto"/>
                        <w:right w:val="none" w:sz="0" w:space="0" w:color="auto"/>
                      </w:divBdr>
                    </w:div>
                  </w:divsChild>
                </w:div>
                <w:div w:id="692417469">
                  <w:marLeft w:val="0"/>
                  <w:marRight w:val="0"/>
                  <w:marTop w:val="0"/>
                  <w:marBottom w:val="0"/>
                  <w:divBdr>
                    <w:top w:val="none" w:sz="0" w:space="0" w:color="auto"/>
                    <w:left w:val="none" w:sz="0" w:space="0" w:color="auto"/>
                    <w:bottom w:val="none" w:sz="0" w:space="0" w:color="auto"/>
                    <w:right w:val="none" w:sz="0" w:space="0" w:color="auto"/>
                  </w:divBdr>
                  <w:divsChild>
                    <w:div w:id="934098755">
                      <w:marLeft w:val="0"/>
                      <w:marRight w:val="0"/>
                      <w:marTop w:val="0"/>
                      <w:marBottom w:val="0"/>
                      <w:divBdr>
                        <w:top w:val="none" w:sz="0" w:space="0" w:color="auto"/>
                        <w:left w:val="none" w:sz="0" w:space="0" w:color="auto"/>
                        <w:bottom w:val="none" w:sz="0" w:space="0" w:color="auto"/>
                        <w:right w:val="none" w:sz="0" w:space="0" w:color="auto"/>
                      </w:divBdr>
                    </w:div>
                    <w:div w:id="1764959117">
                      <w:marLeft w:val="0"/>
                      <w:marRight w:val="0"/>
                      <w:marTop w:val="0"/>
                      <w:marBottom w:val="0"/>
                      <w:divBdr>
                        <w:top w:val="none" w:sz="0" w:space="0" w:color="auto"/>
                        <w:left w:val="none" w:sz="0" w:space="0" w:color="auto"/>
                        <w:bottom w:val="none" w:sz="0" w:space="0" w:color="auto"/>
                        <w:right w:val="none" w:sz="0" w:space="0" w:color="auto"/>
                      </w:divBdr>
                    </w:div>
                    <w:div w:id="2085255638">
                      <w:marLeft w:val="0"/>
                      <w:marRight w:val="0"/>
                      <w:marTop w:val="0"/>
                      <w:marBottom w:val="0"/>
                      <w:divBdr>
                        <w:top w:val="none" w:sz="0" w:space="0" w:color="auto"/>
                        <w:left w:val="none" w:sz="0" w:space="0" w:color="auto"/>
                        <w:bottom w:val="none" w:sz="0" w:space="0" w:color="auto"/>
                        <w:right w:val="none" w:sz="0" w:space="0" w:color="auto"/>
                      </w:divBdr>
                    </w:div>
                  </w:divsChild>
                </w:div>
                <w:div w:id="692458706">
                  <w:marLeft w:val="0"/>
                  <w:marRight w:val="0"/>
                  <w:marTop w:val="0"/>
                  <w:marBottom w:val="0"/>
                  <w:divBdr>
                    <w:top w:val="none" w:sz="0" w:space="0" w:color="auto"/>
                    <w:left w:val="none" w:sz="0" w:space="0" w:color="auto"/>
                    <w:bottom w:val="none" w:sz="0" w:space="0" w:color="auto"/>
                    <w:right w:val="none" w:sz="0" w:space="0" w:color="auto"/>
                  </w:divBdr>
                  <w:divsChild>
                    <w:div w:id="1159274599">
                      <w:marLeft w:val="0"/>
                      <w:marRight w:val="0"/>
                      <w:marTop w:val="0"/>
                      <w:marBottom w:val="0"/>
                      <w:divBdr>
                        <w:top w:val="none" w:sz="0" w:space="0" w:color="auto"/>
                        <w:left w:val="none" w:sz="0" w:space="0" w:color="auto"/>
                        <w:bottom w:val="none" w:sz="0" w:space="0" w:color="auto"/>
                        <w:right w:val="none" w:sz="0" w:space="0" w:color="auto"/>
                      </w:divBdr>
                    </w:div>
                  </w:divsChild>
                </w:div>
                <w:div w:id="698358442">
                  <w:marLeft w:val="0"/>
                  <w:marRight w:val="0"/>
                  <w:marTop w:val="0"/>
                  <w:marBottom w:val="0"/>
                  <w:divBdr>
                    <w:top w:val="none" w:sz="0" w:space="0" w:color="auto"/>
                    <w:left w:val="none" w:sz="0" w:space="0" w:color="auto"/>
                    <w:bottom w:val="none" w:sz="0" w:space="0" w:color="auto"/>
                    <w:right w:val="none" w:sz="0" w:space="0" w:color="auto"/>
                  </w:divBdr>
                  <w:divsChild>
                    <w:div w:id="917709924">
                      <w:marLeft w:val="0"/>
                      <w:marRight w:val="0"/>
                      <w:marTop w:val="0"/>
                      <w:marBottom w:val="0"/>
                      <w:divBdr>
                        <w:top w:val="none" w:sz="0" w:space="0" w:color="auto"/>
                        <w:left w:val="none" w:sz="0" w:space="0" w:color="auto"/>
                        <w:bottom w:val="none" w:sz="0" w:space="0" w:color="auto"/>
                        <w:right w:val="none" w:sz="0" w:space="0" w:color="auto"/>
                      </w:divBdr>
                    </w:div>
                  </w:divsChild>
                </w:div>
                <w:div w:id="776950929">
                  <w:marLeft w:val="0"/>
                  <w:marRight w:val="0"/>
                  <w:marTop w:val="0"/>
                  <w:marBottom w:val="0"/>
                  <w:divBdr>
                    <w:top w:val="none" w:sz="0" w:space="0" w:color="auto"/>
                    <w:left w:val="none" w:sz="0" w:space="0" w:color="auto"/>
                    <w:bottom w:val="none" w:sz="0" w:space="0" w:color="auto"/>
                    <w:right w:val="none" w:sz="0" w:space="0" w:color="auto"/>
                  </w:divBdr>
                  <w:divsChild>
                    <w:div w:id="59524140">
                      <w:marLeft w:val="0"/>
                      <w:marRight w:val="0"/>
                      <w:marTop w:val="0"/>
                      <w:marBottom w:val="0"/>
                      <w:divBdr>
                        <w:top w:val="none" w:sz="0" w:space="0" w:color="auto"/>
                        <w:left w:val="none" w:sz="0" w:space="0" w:color="auto"/>
                        <w:bottom w:val="none" w:sz="0" w:space="0" w:color="auto"/>
                        <w:right w:val="none" w:sz="0" w:space="0" w:color="auto"/>
                      </w:divBdr>
                    </w:div>
                    <w:div w:id="1504511147">
                      <w:marLeft w:val="0"/>
                      <w:marRight w:val="0"/>
                      <w:marTop w:val="0"/>
                      <w:marBottom w:val="0"/>
                      <w:divBdr>
                        <w:top w:val="none" w:sz="0" w:space="0" w:color="auto"/>
                        <w:left w:val="none" w:sz="0" w:space="0" w:color="auto"/>
                        <w:bottom w:val="none" w:sz="0" w:space="0" w:color="auto"/>
                        <w:right w:val="none" w:sz="0" w:space="0" w:color="auto"/>
                      </w:divBdr>
                    </w:div>
                    <w:div w:id="1957055363">
                      <w:marLeft w:val="0"/>
                      <w:marRight w:val="0"/>
                      <w:marTop w:val="0"/>
                      <w:marBottom w:val="0"/>
                      <w:divBdr>
                        <w:top w:val="none" w:sz="0" w:space="0" w:color="auto"/>
                        <w:left w:val="none" w:sz="0" w:space="0" w:color="auto"/>
                        <w:bottom w:val="none" w:sz="0" w:space="0" w:color="auto"/>
                        <w:right w:val="none" w:sz="0" w:space="0" w:color="auto"/>
                      </w:divBdr>
                    </w:div>
                  </w:divsChild>
                </w:div>
                <w:div w:id="785975822">
                  <w:marLeft w:val="0"/>
                  <w:marRight w:val="0"/>
                  <w:marTop w:val="0"/>
                  <w:marBottom w:val="0"/>
                  <w:divBdr>
                    <w:top w:val="none" w:sz="0" w:space="0" w:color="auto"/>
                    <w:left w:val="none" w:sz="0" w:space="0" w:color="auto"/>
                    <w:bottom w:val="none" w:sz="0" w:space="0" w:color="auto"/>
                    <w:right w:val="none" w:sz="0" w:space="0" w:color="auto"/>
                  </w:divBdr>
                  <w:divsChild>
                    <w:div w:id="23674372">
                      <w:marLeft w:val="0"/>
                      <w:marRight w:val="0"/>
                      <w:marTop w:val="0"/>
                      <w:marBottom w:val="0"/>
                      <w:divBdr>
                        <w:top w:val="none" w:sz="0" w:space="0" w:color="auto"/>
                        <w:left w:val="none" w:sz="0" w:space="0" w:color="auto"/>
                        <w:bottom w:val="none" w:sz="0" w:space="0" w:color="auto"/>
                        <w:right w:val="none" w:sz="0" w:space="0" w:color="auto"/>
                      </w:divBdr>
                    </w:div>
                  </w:divsChild>
                </w:div>
                <w:div w:id="806312207">
                  <w:marLeft w:val="0"/>
                  <w:marRight w:val="0"/>
                  <w:marTop w:val="0"/>
                  <w:marBottom w:val="0"/>
                  <w:divBdr>
                    <w:top w:val="none" w:sz="0" w:space="0" w:color="auto"/>
                    <w:left w:val="none" w:sz="0" w:space="0" w:color="auto"/>
                    <w:bottom w:val="none" w:sz="0" w:space="0" w:color="auto"/>
                    <w:right w:val="none" w:sz="0" w:space="0" w:color="auto"/>
                  </w:divBdr>
                  <w:divsChild>
                    <w:div w:id="1246576185">
                      <w:marLeft w:val="0"/>
                      <w:marRight w:val="0"/>
                      <w:marTop w:val="0"/>
                      <w:marBottom w:val="0"/>
                      <w:divBdr>
                        <w:top w:val="none" w:sz="0" w:space="0" w:color="auto"/>
                        <w:left w:val="none" w:sz="0" w:space="0" w:color="auto"/>
                        <w:bottom w:val="none" w:sz="0" w:space="0" w:color="auto"/>
                        <w:right w:val="none" w:sz="0" w:space="0" w:color="auto"/>
                      </w:divBdr>
                    </w:div>
                  </w:divsChild>
                </w:div>
                <w:div w:id="820198293">
                  <w:marLeft w:val="0"/>
                  <w:marRight w:val="0"/>
                  <w:marTop w:val="0"/>
                  <w:marBottom w:val="0"/>
                  <w:divBdr>
                    <w:top w:val="none" w:sz="0" w:space="0" w:color="auto"/>
                    <w:left w:val="none" w:sz="0" w:space="0" w:color="auto"/>
                    <w:bottom w:val="none" w:sz="0" w:space="0" w:color="auto"/>
                    <w:right w:val="none" w:sz="0" w:space="0" w:color="auto"/>
                  </w:divBdr>
                  <w:divsChild>
                    <w:div w:id="1139373032">
                      <w:marLeft w:val="0"/>
                      <w:marRight w:val="0"/>
                      <w:marTop w:val="0"/>
                      <w:marBottom w:val="0"/>
                      <w:divBdr>
                        <w:top w:val="none" w:sz="0" w:space="0" w:color="auto"/>
                        <w:left w:val="none" w:sz="0" w:space="0" w:color="auto"/>
                        <w:bottom w:val="none" w:sz="0" w:space="0" w:color="auto"/>
                        <w:right w:val="none" w:sz="0" w:space="0" w:color="auto"/>
                      </w:divBdr>
                    </w:div>
                  </w:divsChild>
                </w:div>
                <w:div w:id="827013699">
                  <w:marLeft w:val="0"/>
                  <w:marRight w:val="0"/>
                  <w:marTop w:val="0"/>
                  <w:marBottom w:val="0"/>
                  <w:divBdr>
                    <w:top w:val="none" w:sz="0" w:space="0" w:color="auto"/>
                    <w:left w:val="none" w:sz="0" w:space="0" w:color="auto"/>
                    <w:bottom w:val="none" w:sz="0" w:space="0" w:color="auto"/>
                    <w:right w:val="none" w:sz="0" w:space="0" w:color="auto"/>
                  </w:divBdr>
                  <w:divsChild>
                    <w:div w:id="1241254527">
                      <w:marLeft w:val="0"/>
                      <w:marRight w:val="0"/>
                      <w:marTop w:val="0"/>
                      <w:marBottom w:val="0"/>
                      <w:divBdr>
                        <w:top w:val="none" w:sz="0" w:space="0" w:color="auto"/>
                        <w:left w:val="none" w:sz="0" w:space="0" w:color="auto"/>
                        <w:bottom w:val="none" w:sz="0" w:space="0" w:color="auto"/>
                        <w:right w:val="none" w:sz="0" w:space="0" w:color="auto"/>
                      </w:divBdr>
                    </w:div>
                  </w:divsChild>
                </w:div>
                <w:div w:id="842014333">
                  <w:marLeft w:val="0"/>
                  <w:marRight w:val="0"/>
                  <w:marTop w:val="0"/>
                  <w:marBottom w:val="0"/>
                  <w:divBdr>
                    <w:top w:val="none" w:sz="0" w:space="0" w:color="auto"/>
                    <w:left w:val="none" w:sz="0" w:space="0" w:color="auto"/>
                    <w:bottom w:val="none" w:sz="0" w:space="0" w:color="auto"/>
                    <w:right w:val="none" w:sz="0" w:space="0" w:color="auto"/>
                  </w:divBdr>
                  <w:divsChild>
                    <w:div w:id="818113141">
                      <w:marLeft w:val="0"/>
                      <w:marRight w:val="0"/>
                      <w:marTop w:val="0"/>
                      <w:marBottom w:val="0"/>
                      <w:divBdr>
                        <w:top w:val="none" w:sz="0" w:space="0" w:color="auto"/>
                        <w:left w:val="none" w:sz="0" w:space="0" w:color="auto"/>
                        <w:bottom w:val="none" w:sz="0" w:space="0" w:color="auto"/>
                        <w:right w:val="none" w:sz="0" w:space="0" w:color="auto"/>
                      </w:divBdr>
                    </w:div>
                  </w:divsChild>
                </w:div>
                <w:div w:id="867521457">
                  <w:marLeft w:val="0"/>
                  <w:marRight w:val="0"/>
                  <w:marTop w:val="0"/>
                  <w:marBottom w:val="0"/>
                  <w:divBdr>
                    <w:top w:val="none" w:sz="0" w:space="0" w:color="auto"/>
                    <w:left w:val="none" w:sz="0" w:space="0" w:color="auto"/>
                    <w:bottom w:val="none" w:sz="0" w:space="0" w:color="auto"/>
                    <w:right w:val="none" w:sz="0" w:space="0" w:color="auto"/>
                  </w:divBdr>
                  <w:divsChild>
                    <w:div w:id="1840922910">
                      <w:marLeft w:val="0"/>
                      <w:marRight w:val="0"/>
                      <w:marTop w:val="0"/>
                      <w:marBottom w:val="0"/>
                      <w:divBdr>
                        <w:top w:val="none" w:sz="0" w:space="0" w:color="auto"/>
                        <w:left w:val="none" w:sz="0" w:space="0" w:color="auto"/>
                        <w:bottom w:val="none" w:sz="0" w:space="0" w:color="auto"/>
                        <w:right w:val="none" w:sz="0" w:space="0" w:color="auto"/>
                      </w:divBdr>
                    </w:div>
                  </w:divsChild>
                </w:div>
                <w:div w:id="881556634">
                  <w:marLeft w:val="0"/>
                  <w:marRight w:val="0"/>
                  <w:marTop w:val="0"/>
                  <w:marBottom w:val="0"/>
                  <w:divBdr>
                    <w:top w:val="none" w:sz="0" w:space="0" w:color="auto"/>
                    <w:left w:val="none" w:sz="0" w:space="0" w:color="auto"/>
                    <w:bottom w:val="none" w:sz="0" w:space="0" w:color="auto"/>
                    <w:right w:val="none" w:sz="0" w:space="0" w:color="auto"/>
                  </w:divBdr>
                  <w:divsChild>
                    <w:div w:id="1607613342">
                      <w:marLeft w:val="0"/>
                      <w:marRight w:val="0"/>
                      <w:marTop w:val="0"/>
                      <w:marBottom w:val="0"/>
                      <w:divBdr>
                        <w:top w:val="none" w:sz="0" w:space="0" w:color="auto"/>
                        <w:left w:val="none" w:sz="0" w:space="0" w:color="auto"/>
                        <w:bottom w:val="none" w:sz="0" w:space="0" w:color="auto"/>
                        <w:right w:val="none" w:sz="0" w:space="0" w:color="auto"/>
                      </w:divBdr>
                    </w:div>
                  </w:divsChild>
                </w:div>
                <w:div w:id="909851548">
                  <w:marLeft w:val="0"/>
                  <w:marRight w:val="0"/>
                  <w:marTop w:val="0"/>
                  <w:marBottom w:val="0"/>
                  <w:divBdr>
                    <w:top w:val="none" w:sz="0" w:space="0" w:color="auto"/>
                    <w:left w:val="none" w:sz="0" w:space="0" w:color="auto"/>
                    <w:bottom w:val="none" w:sz="0" w:space="0" w:color="auto"/>
                    <w:right w:val="none" w:sz="0" w:space="0" w:color="auto"/>
                  </w:divBdr>
                  <w:divsChild>
                    <w:div w:id="729961139">
                      <w:marLeft w:val="0"/>
                      <w:marRight w:val="0"/>
                      <w:marTop w:val="0"/>
                      <w:marBottom w:val="0"/>
                      <w:divBdr>
                        <w:top w:val="none" w:sz="0" w:space="0" w:color="auto"/>
                        <w:left w:val="none" w:sz="0" w:space="0" w:color="auto"/>
                        <w:bottom w:val="none" w:sz="0" w:space="0" w:color="auto"/>
                        <w:right w:val="none" w:sz="0" w:space="0" w:color="auto"/>
                      </w:divBdr>
                    </w:div>
                  </w:divsChild>
                </w:div>
                <w:div w:id="916283630">
                  <w:marLeft w:val="0"/>
                  <w:marRight w:val="0"/>
                  <w:marTop w:val="0"/>
                  <w:marBottom w:val="0"/>
                  <w:divBdr>
                    <w:top w:val="none" w:sz="0" w:space="0" w:color="auto"/>
                    <w:left w:val="none" w:sz="0" w:space="0" w:color="auto"/>
                    <w:bottom w:val="none" w:sz="0" w:space="0" w:color="auto"/>
                    <w:right w:val="none" w:sz="0" w:space="0" w:color="auto"/>
                  </w:divBdr>
                  <w:divsChild>
                    <w:div w:id="621882680">
                      <w:marLeft w:val="0"/>
                      <w:marRight w:val="0"/>
                      <w:marTop w:val="0"/>
                      <w:marBottom w:val="0"/>
                      <w:divBdr>
                        <w:top w:val="none" w:sz="0" w:space="0" w:color="auto"/>
                        <w:left w:val="none" w:sz="0" w:space="0" w:color="auto"/>
                        <w:bottom w:val="none" w:sz="0" w:space="0" w:color="auto"/>
                        <w:right w:val="none" w:sz="0" w:space="0" w:color="auto"/>
                      </w:divBdr>
                    </w:div>
                    <w:div w:id="983849538">
                      <w:marLeft w:val="0"/>
                      <w:marRight w:val="0"/>
                      <w:marTop w:val="0"/>
                      <w:marBottom w:val="0"/>
                      <w:divBdr>
                        <w:top w:val="none" w:sz="0" w:space="0" w:color="auto"/>
                        <w:left w:val="none" w:sz="0" w:space="0" w:color="auto"/>
                        <w:bottom w:val="none" w:sz="0" w:space="0" w:color="auto"/>
                        <w:right w:val="none" w:sz="0" w:space="0" w:color="auto"/>
                      </w:divBdr>
                    </w:div>
                    <w:div w:id="1024406456">
                      <w:marLeft w:val="0"/>
                      <w:marRight w:val="0"/>
                      <w:marTop w:val="0"/>
                      <w:marBottom w:val="0"/>
                      <w:divBdr>
                        <w:top w:val="none" w:sz="0" w:space="0" w:color="auto"/>
                        <w:left w:val="none" w:sz="0" w:space="0" w:color="auto"/>
                        <w:bottom w:val="none" w:sz="0" w:space="0" w:color="auto"/>
                        <w:right w:val="none" w:sz="0" w:space="0" w:color="auto"/>
                      </w:divBdr>
                    </w:div>
                    <w:div w:id="1447650499">
                      <w:marLeft w:val="0"/>
                      <w:marRight w:val="0"/>
                      <w:marTop w:val="0"/>
                      <w:marBottom w:val="0"/>
                      <w:divBdr>
                        <w:top w:val="none" w:sz="0" w:space="0" w:color="auto"/>
                        <w:left w:val="none" w:sz="0" w:space="0" w:color="auto"/>
                        <w:bottom w:val="none" w:sz="0" w:space="0" w:color="auto"/>
                        <w:right w:val="none" w:sz="0" w:space="0" w:color="auto"/>
                      </w:divBdr>
                    </w:div>
                  </w:divsChild>
                </w:div>
                <w:div w:id="935019358">
                  <w:marLeft w:val="0"/>
                  <w:marRight w:val="0"/>
                  <w:marTop w:val="0"/>
                  <w:marBottom w:val="0"/>
                  <w:divBdr>
                    <w:top w:val="none" w:sz="0" w:space="0" w:color="auto"/>
                    <w:left w:val="none" w:sz="0" w:space="0" w:color="auto"/>
                    <w:bottom w:val="none" w:sz="0" w:space="0" w:color="auto"/>
                    <w:right w:val="none" w:sz="0" w:space="0" w:color="auto"/>
                  </w:divBdr>
                  <w:divsChild>
                    <w:div w:id="908419223">
                      <w:marLeft w:val="0"/>
                      <w:marRight w:val="0"/>
                      <w:marTop w:val="0"/>
                      <w:marBottom w:val="0"/>
                      <w:divBdr>
                        <w:top w:val="none" w:sz="0" w:space="0" w:color="auto"/>
                        <w:left w:val="none" w:sz="0" w:space="0" w:color="auto"/>
                        <w:bottom w:val="none" w:sz="0" w:space="0" w:color="auto"/>
                        <w:right w:val="none" w:sz="0" w:space="0" w:color="auto"/>
                      </w:divBdr>
                    </w:div>
                  </w:divsChild>
                </w:div>
                <w:div w:id="1000619579">
                  <w:marLeft w:val="0"/>
                  <w:marRight w:val="0"/>
                  <w:marTop w:val="0"/>
                  <w:marBottom w:val="0"/>
                  <w:divBdr>
                    <w:top w:val="none" w:sz="0" w:space="0" w:color="auto"/>
                    <w:left w:val="none" w:sz="0" w:space="0" w:color="auto"/>
                    <w:bottom w:val="none" w:sz="0" w:space="0" w:color="auto"/>
                    <w:right w:val="none" w:sz="0" w:space="0" w:color="auto"/>
                  </w:divBdr>
                  <w:divsChild>
                    <w:div w:id="1009941544">
                      <w:marLeft w:val="0"/>
                      <w:marRight w:val="0"/>
                      <w:marTop w:val="0"/>
                      <w:marBottom w:val="0"/>
                      <w:divBdr>
                        <w:top w:val="none" w:sz="0" w:space="0" w:color="auto"/>
                        <w:left w:val="none" w:sz="0" w:space="0" w:color="auto"/>
                        <w:bottom w:val="none" w:sz="0" w:space="0" w:color="auto"/>
                        <w:right w:val="none" w:sz="0" w:space="0" w:color="auto"/>
                      </w:divBdr>
                    </w:div>
                  </w:divsChild>
                </w:div>
                <w:div w:id="1047265490">
                  <w:marLeft w:val="0"/>
                  <w:marRight w:val="0"/>
                  <w:marTop w:val="0"/>
                  <w:marBottom w:val="0"/>
                  <w:divBdr>
                    <w:top w:val="none" w:sz="0" w:space="0" w:color="auto"/>
                    <w:left w:val="none" w:sz="0" w:space="0" w:color="auto"/>
                    <w:bottom w:val="none" w:sz="0" w:space="0" w:color="auto"/>
                    <w:right w:val="none" w:sz="0" w:space="0" w:color="auto"/>
                  </w:divBdr>
                  <w:divsChild>
                    <w:div w:id="1557282148">
                      <w:marLeft w:val="0"/>
                      <w:marRight w:val="0"/>
                      <w:marTop w:val="0"/>
                      <w:marBottom w:val="0"/>
                      <w:divBdr>
                        <w:top w:val="none" w:sz="0" w:space="0" w:color="auto"/>
                        <w:left w:val="none" w:sz="0" w:space="0" w:color="auto"/>
                        <w:bottom w:val="none" w:sz="0" w:space="0" w:color="auto"/>
                        <w:right w:val="none" w:sz="0" w:space="0" w:color="auto"/>
                      </w:divBdr>
                    </w:div>
                  </w:divsChild>
                </w:div>
                <w:div w:id="1090272856">
                  <w:marLeft w:val="0"/>
                  <w:marRight w:val="0"/>
                  <w:marTop w:val="0"/>
                  <w:marBottom w:val="0"/>
                  <w:divBdr>
                    <w:top w:val="none" w:sz="0" w:space="0" w:color="auto"/>
                    <w:left w:val="none" w:sz="0" w:space="0" w:color="auto"/>
                    <w:bottom w:val="none" w:sz="0" w:space="0" w:color="auto"/>
                    <w:right w:val="none" w:sz="0" w:space="0" w:color="auto"/>
                  </w:divBdr>
                  <w:divsChild>
                    <w:div w:id="1079715884">
                      <w:marLeft w:val="0"/>
                      <w:marRight w:val="0"/>
                      <w:marTop w:val="0"/>
                      <w:marBottom w:val="0"/>
                      <w:divBdr>
                        <w:top w:val="none" w:sz="0" w:space="0" w:color="auto"/>
                        <w:left w:val="none" w:sz="0" w:space="0" w:color="auto"/>
                        <w:bottom w:val="none" w:sz="0" w:space="0" w:color="auto"/>
                        <w:right w:val="none" w:sz="0" w:space="0" w:color="auto"/>
                      </w:divBdr>
                    </w:div>
                  </w:divsChild>
                </w:div>
                <w:div w:id="1126239639">
                  <w:marLeft w:val="0"/>
                  <w:marRight w:val="0"/>
                  <w:marTop w:val="0"/>
                  <w:marBottom w:val="0"/>
                  <w:divBdr>
                    <w:top w:val="none" w:sz="0" w:space="0" w:color="auto"/>
                    <w:left w:val="none" w:sz="0" w:space="0" w:color="auto"/>
                    <w:bottom w:val="none" w:sz="0" w:space="0" w:color="auto"/>
                    <w:right w:val="none" w:sz="0" w:space="0" w:color="auto"/>
                  </w:divBdr>
                  <w:divsChild>
                    <w:div w:id="201093440">
                      <w:marLeft w:val="0"/>
                      <w:marRight w:val="0"/>
                      <w:marTop w:val="0"/>
                      <w:marBottom w:val="0"/>
                      <w:divBdr>
                        <w:top w:val="none" w:sz="0" w:space="0" w:color="auto"/>
                        <w:left w:val="none" w:sz="0" w:space="0" w:color="auto"/>
                        <w:bottom w:val="none" w:sz="0" w:space="0" w:color="auto"/>
                        <w:right w:val="none" w:sz="0" w:space="0" w:color="auto"/>
                      </w:divBdr>
                    </w:div>
                  </w:divsChild>
                </w:div>
                <w:div w:id="1161701814">
                  <w:marLeft w:val="0"/>
                  <w:marRight w:val="0"/>
                  <w:marTop w:val="0"/>
                  <w:marBottom w:val="0"/>
                  <w:divBdr>
                    <w:top w:val="none" w:sz="0" w:space="0" w:color="auto"/>
                    <w:left w:val="none" w:sz="0" w:space="0" w:color="auto"/>
                    <w:bottom w:val="none" w:sz="0" w:space="0" w:color="auto"/>
                    <w:right w:val="none" w:sz="0" w:space="0" w:color="auto"/>
                  </w:divBdr>
                  <w:divsChild>
                    <w:div w:id="1053429349">
                      <w:marLeft w:val="0"/>
                      <w:marRight w:val="0"/>
                      <w:marTop w:val="0"/>
                      <w:marBottom w:val="0"/>
                      <w:divBdr>
                        <w:top w:val="none" w:sz="0" w:space="0" w:color="auto"/>
                        <w:left w:val="none" w:sz="0" w:space="0" w:color="auto"/>
                        <w:bottom w:val="none" w:sz="0" w:space="0" w:color="auto"/>
                        <w:right w:val="none" w:sz="0" w:space="0" w:color="auto"/>
                      </w:divBdr>
                    </w:div>
                  </w:divsChild>
                </w:div>
                <w:div w:id="1191064599">
                  <w:marLeft w:val="0"/>
                  <w:marRight w:val="0"/>
                  <w:marTop w:val="0"/>
                  <w:marBottom w:val="0"/>
                  <w:divBdr>
                    <w:top w:val="none" w:sz="0" w:space="0" w:color="auto"/>
                    <w:left w:val="none" w:sz="0" w:space="0" w:color="auto"/>
                    <w:bottom w:val="none" w:sz="0" w:space="0" w:color="auto"/>
                    <w:right w:val="none" w:sz="0" w:space="0" w:color="auto"/>
                  </w:divBdr>
                  <w:divsChild>
                    <w:div w:id="690768152">
                      <w:marLeft w:val="0"/>
                      <w:marRight w:val="0"/>
                      <w:marTop w:val="0"/>
                      <w:marBottom w:val="0"/>
                      <w:divBdr>
                        <w:top w:val="none" w:sz="0" w:space="0" w:color="auto"/>
                        <w:left w:val="none" w:sz="0" w:space="0" w:color="auto"/>
                        <w:bottom w:val="none" w:sz="0" w:space="0" w:color="auto"/>
                        <w:right w:val="none" w:sz="0" w:space="0" w:color="auto"/>
                      </w:divBdr>
                    </w:div>
                    <w:div w:id="1813212262">
                      <w:marLeft w:val="0"/>
                      <w:marRight w:val="0"/>
                      <w:marTop w:val="0"/>
                      <w:marBottom w:val="0"/>
                      <w:divBdr>
                        <w:top w:val="none" w:sz="0" w:space="0" w:color="auto"/>
                        <w:left w:val="none" w:sz="0" w:space="0" w:color="auto"/>
                        <w:bottom w:val="none" w:sz="0" w:space="0" w:color="auto"/>
                        <w:right w:val="none" w:sz="0" w:space="0" w:color="auto"/>
                      </w:divBdr>
                    </w:div>
                  </w:divsChild>
                </w:div>
                <w:div w:id="1208682556">
                  <w:marLeft w:val="0"/>
                  <w:marRight w:val="0"/>
                  <w:marTop w:val="0"/>
                  <w:marBottom w:val="0"/>
                  <w:divBdr>
                    <w:top w:val="none" w:sz="0" w:space="0" w:color="auto"/>
                    <w:left w:val="none" w:sz="0" w:space="0" w:color="auto"/>
                    <w:bottom w:val="none" w:sz="0" w:space="0" w:color="auto"/>
                    <w:right w:val="none" w:sz="0" w:space="0" w:color="auto"/>
                  </w:divBdr>
                  <w:divsChild>
                    <w:div w:id="439498684">
                      <w:marLeft w:val="0"/>
                      <w:marRight w:val="0"/>
                      <w:marTop w:val="0"/>
                      <w:marBottom w:val="0"/>
                      <w:divBdr>
                        <w:top w:val="none" w:sz="0" w:space="0" w:color="auto"/>
                        <w:left w:val="none" w:sz="0" w:space="0" w:color="auto"/>
                        <w:bottom w:val="none" w:sz="0" w:space="0" w:color="auto"/>
                        <w:right w:val="none" w:sz="0" w:space="0" w:color="auto"/>
                      </w:divBdr>
                    </w:div>
                  </w:divsChild>
                </w:div>
                <w:div w:id="1278374064">
                  <w:marLeft w:val="0"/>
                  <w:marRight w:val="0"/>
                  <w:marTop w:val="0"/>
                  <w:marBottom w:val="0"/>
                  <w:divBdr>
                    <w:top w:val="none" w:sz="0" w:space="0" w:color="auto"/>
                    <w:left w:val="none" w:sz="0" w:space="0" w:color="auto"/>
                    <w:bottom w:val="none" w:sz="0" w:space="0" w:color="auto"/>
                    <w:right w:val="none" w:sz="0" w:space="0" w:color="auto"/>
                  </w:divBdr>
                  <w:divsChild>
                    <w:div w:id="1574390074">
                      <w:marLeft w:val="0"/>
                      <w:marRight w:val="0"/>
                      <w:marTop w:val="0"/>
                      <w:marBottom w:val="0"/>
                      <w:divBdr>
                        <w:top w:val="none" w:sz="0" w:space="0" w:color="auto"/>
                        <w:left w:val="none" w:sz="0" w:space="0" w:color="auto"/>
                        <w:bottom w:val="none" w:sz="0" w:space="0" w:color="auto"/>
                        <w:right w:val="none" w:sz="0" w:space="0" w:color="auto"/>
                      </w:divBdr>
                    </w:div>
                  </w:divsChild>
                </w:div>
                <w:div w:id="1323966756">
                  <w:marLeft w:val="0"/>
                  <w:marRight w:val="0"/>
                  <w:marTop w:val="0"/>
                  <w:marBottom w:val="0"/>
                  <w:divBdr>
                    <w:top w:val="none" w:sz="0" w:space="0" w:color="auto"/>
                    <w:left w:val="none" w:sz="0" w:space="0" w:color="auto"/>
                    <w:bottom w:val="none" w:sz="0" w:space="0" w:color="auto"/>
                    <w:right w:val="none" w:sz="0" w:space="0" w:color="auto"/>
                  </w:divBdr>
                  <w:divsChild>
                    <w:div w:id="406655169">
                      <w:marLeft w:val="0"/>
                      <w:marRight w:val="0"/>
                      <w:marTop w:val="0"/>
                      <w:marBottom w:val="0"/>
                      <w:divBdr>
                        <w:top w:val="none" w:sz="0" w:space="0" w:color="auto"/>
                        <w:left w:val="none" w:sz="0" w:space="0" w:color="auto"/>
                        <w:bottom w:val="none" w:sz="0" w:space="0" w:color="auto"/>
                        <w:right w:val="none" w:sz="0" w:space="0" w:color="auto"/>
                      </w:divBdr>
                    </w:div>
                    <w:div w:id="819349886">
                      <w:marLeft w:val="0"/>
                      <w:marRight w:val="0"/>
                      <w:marTop w:val="0"/>
                      <w:marBottom w:val="0"/>
                      <w:divBdr>
                        <w:top w:val="none" w:sz="0" w:space="0" w:color="auto"/>
                        <w:left w:val="none" w:sz="0" w:space="0" w:color="auto"/>
                        <w:bottom w:val="none" w:sz="0" w:space="0" w:color="auto"/>
                        <w:right w:val="none" w:sz="0" w:space="0" w:color="auto"/>
                      </w:divBdr>
                    </w:div>
                    <w:div w:id="1101216330">
                      <w:marLeft w:val="0"/>
                      <w:marRight w:val="0"/>
                      <w:marTop w:val="0"/>
                      <w:marBottom w:val="0"/>
                      <w:divBdr>
                        <w:top w:val="none" w:sz="0" w:space="0" w:color="auto"/>
                        <w:left w:val="none" w:sz="0" w:space="0" w:color="auto"/>
                        <w:bottom w:val="none" w:sz="0" w:space="0" w:color="auto"/>
                        <w:right w:val="none" w:sz="0" w:space="0" w:color="auto"/>
                      </w:divBdr>
                    </w:div>
                    <w:div w:id="1932158268">
                      <w:marLeft w:val="0"/>
                      <w:marRight w:val="0"/>
                      <w:marTop w:val="0"/>
                      <w:marBottom w:val="0"/>
                      <w:divBdr>
                        <w:top w:val="none" w:sz="0" w:space="0" w:color="auto"/>
                        <w:left w:val="none" w:sz="0" w:space="0" w:color="auto"/>
                        <w:bottom w:val="none" w:sz="0" w:space="0" w:color="auto"/>
                        <w:right w:val="none" w:sz="0" w:space="0" w:color="auto"/>
                      </w:divBdr>
                    </w:div>
                  </w:divsChild>
                </w:div>
                <w:div w:id="1333143375">
                  <w:marLeft w:val="0"/>
                  <w:marRight w:val="0"/>
                  <w:marTop w:val="0"/>
                  <w:marBottom w:val="0"/>
                  <w:divBdr>
                    <w:top w:val="none" w:sz="0" w:space="0" w:color="auto"/>
                    <w:left w:val="none" w:sz="0" w:space="0" w:color="auto"/>
                    <w:bottom w:val="none" w:sz="0" w:space="0" w:color="auto"/>
                    <w:right w:val="none" w:sz="0" w:space="0" w:color="auto"/>
                  </w:divBdr>
                  <w:divsChild>
                    <w:div w:id="1435632442">
                      <w:marLeft w:val="0"/>
                      <w:marRight w:val="0"/>
                      <w:marTop w:val="0"/>
                      <w:marBottom w:val="0"/>
                      <w:divBdr>
                        <w:top w:val="none" w:sz="0" w:space="0" w:color="auto"/>
                        <w:left w:val="none" w:sz="0" w:space="0" w:color="auto"/>
                        <w:bottom w:val="none" w:sz="0" w:space="0" w:color="auto"/>
                        <w:right w:val="none" w:sz="0" w:space="0" w:color="auto"/>
                      </w:divBdr>
                    </w:div>
                  </w:divsChild>
                </w:div>
                <w:div w:id="1342128728">
                  <w:marLeft w:val="0"/>
                  <w:marRight w:val="0"/>
                  <w:marTop w:val="0"/>
                  <w:marBottom w:val="0"/>
                  <w:divBdr>
                    <w:top w:val="none" w:sz="0" w:space="0" w:color="auto"/>
                    <w:left w:val="none" w:sz="0" w:space="0" w:color="auto"/>
                    <w:bottom w:val="none" w:sz="0" w:space="0" w:color="auto"/>
                    <w:right w:val="none" w:sz="0" w:space="0" w:color="auto"/>
                  </w:divBdr>
                  <w:divsChild>
                    <w:div w:id="1068958569">
                      <w:marLeft w:val="0"/>
                      <w:marRight w:val="0"/>
                      <w:marTop w:val="0"/>
                      <w:marBottom w:val="0"/>
                      <w:divBdr>
                        <w:top w:val="none" w:sz="0" w:space="0" w:color="auto"/>
                        <w:left w:val="none" w:sz="0" w:space="0" w:color="auto"/>
                        <w:bottom w:val="none" w:sz="0" w:space="0" w:color="auto"/>
                        <w:right w:val="none" w:sz="0" w:space="0" w:color="auto"/>
                      </w:divBdr>
                    </w:div>
                  </w:divsChild>
                </w:div>
                <w:div w:id="1431924614">
                  <w:marLeft w:val="0"/>
                  <w:marRight w:val="0"/>
                  <w:marTop w:val="0"/>
                  <w:marBottom w:val="0"/>
                  <w:divBdr>
                    <w:top w:val="none" w:sz="0" w:space="0" w:color="auto"/>
                    <w:left w:val="none" w:sz="0" w:space="0" w:color="auto"/>
                    <w:bottom w:val="none" w:sz="0" w:space="0" w:color="auto"/>
                    <w:right w:val="none" w:sz="0" w:space="0" w:color="auto"/>
                  </w:divBdr>
                  <w:divsChild>
                    <w:div w:id="2070305050">
                      <w:marLeft w:val="0"/>
                      <w:marRight w:val="0"/>
                      <w:marTop w:val="0"/>
                      <w:marBottom w:val="0"/>
                      <w:divBdr>
                        <w:top w:val="none" w:sz="0" w:space="0" w:color="auto"/>
                        <w:left w:val="none" w:sz="0" w:space="0" w:color="auto"/>
                        <w:bottom w:val="none" w:sz="0" w:space="0" w:color="auto"/>
                        <w:right w:val="none" w:sz="0" w:space="0" w:color="auto"/>
                      </w:divBdr>
                    </w:div>
                  </w:divsChild>
                </w:div>
                <w:div w:id="1453859375">
                  <w:marLeft w:val="0"/>
                  <w:marRight w:val="0"/>
                  <w:marTop w:val="0"/>
                  <w:marBottom w:val="0"/>
                  <w:divBdr>
                    <w:top w:val="none" w:sz="0" w:space="0" w:color="auto"/>
                    <w:left w:val="none" w:sz="0" w:space="0" w:color="auto"/>
                    <w:bottom w:val="none" w:sz="0" w:space="0" w:color="auto"/>
                    <w:right w:val="none" w:sz="0" w:space="0" w:color="auto"/>
                  </w:divBdr>
                  <w:divsChild>
                    <w:div w:id="59642176">
                      <w:marLeft w:val="0"/>
                      <w:marRight w:val="0"/>
                      <w:marTop w:val="0"/>
                      <w:marBottom w:val="0"/>
                      <w:divBdr>
                        <w:top w:val="none" w:sz="0" w:space="0" w:color="auto"/>
                        <w:left w:val="none" w:sz="0" w:space="0" w:color="auto"/>
                        <w:bottom w:val="none" w:sz="0" w:space="0" w:color="auto"/>
                        <w:right w:val="none" w:sz="0" w:space="0" w:color="auto"/>
                      </w:divBdr>
                    </w:div>
                    <w:div w:id="331183509">
                      <w:marLeft w:val="0"/>
                      <w:marRight w:val="0"/>
                      <w:marTop w:val="0"/>
                      <w:marBottom w:val="0"/>
                      <w:divBdr>
                        <w:top w:val="none" w:sz="0" w:space="0" w:color="auto"/>
                        <w:left w:val="none" w:sz="0" w:space="0" w:color="auto"/>
                        <w:bottom w:val="none" w:sz="0" w:space="0" w:color="auto"/>
                        <w:right w:val="none" w:sz="0" w:space="0" w:color="auto"/>
                      </w:divBdr>
                    </w:div>
                    <w:div w:id="1511331674">
                      <w:marLeft w:val="0"/>
                      <w:marRight w:val="0"/>
                      <w:marTop w:val="0"/>
                      <w:marBottom w:val="0"/>
                      <w:divBdr>
                        <w:top w:val="none" w:sz="0" w:space="0" w:color="auto"/>
                        <w:left w:val="none" w:sz="0" w:space="0" w:color="auto"/>
                        <w:bottom w:val="none" w:sz="0" w:space="0" w:color="auto"/>
                        <w:right w:val="none" w:sz="0" w:space="0" w:color="auto"/>
                      </w:divBdr>
                    </w:div>
                  </w:divsChild>
                </w:div>
                <w:div w:id="1486362936">
                  <w:marLeft w:val="0"/>
                  <w:marRight w:val="0"/>
                  <w:marTop w:val="0"/>
                  <w:marBottom w:val="0"/>
                  <w:divBdr>
                    <w:top w:val="none" w:sz="0" w:space="0" w:color="auto"/>
                    <w:left w:val="none" w:sz="0" w:space="0" w:color="auto"/>
                    <w:bottom w:val="none" w:sz="0" w:space="0" w:color="auto"/>
                    <w:right w:val="none" w:sz="0" w:space="0" w:color="auto"/>
                  </w:divBdr>
                  <w:divsChild>
                    <w:div w:id="576330693">
                      <w:marLeft w:val="0"/>
                      <w:marRight w:val="0"/>
                      <w:marTop w:val="0"/>
                      <w:marBottom w:val="0"/>
                      <w:divBdr>
                        <w:top w:val="none" w:sz="0" w:space="0" w:color="auto"/>
                        <w:left w:val="none" w:sz="0" w:space="0" w:color="auto"/>
                        <w:bottom w:val="none" w:sz="0" w:space="0" w:color="auto"/>
                        <w:right w:val="none" w:sz="0" w:space="0" w:color="auto"/>
                      </w:divBdr>
                    </w:div>
                  </w:divsChild>
                </w:div>
                <w:div w:id="1512062571">
                  <w:marLeft w:val="0"/>
                  <w:marRight w:val="0"/>
                  <w:marTop w:val="0"/>
                  <w:marBottom w:val="0"/>
                  <w:divBdr>
                    <w:top w:val="none" w:sz="0" w:space="0" w:color="auto"/>
                    <w:left w:val="none" w:sz="0" w:space="0" w:color="auto"/>
                    <w:bottom w:val="none" w:sz="0" w:space="0" w:color="auto"/>
                    <w:right w:val="none" w:sz="0" w:space="0" w:color="auto"/>
                  </w:divBdr>
                  <w:divsChild>
                    <w:div w:id="463470604">
                      <w:marLeft w:val="0"/>
                      <w:marRight w:val="0"/>
                      <w:marTop w:val="0"/>
                      <w:marBottom w:val="0"/>
                      <w:divBdr>
                        <w:top w:val="none" w:sz="0" w:space="0" w:color="auto"/>
                        <w:left w:val="none" w:sz="0" w:space="0" w:color="auto"/>
                        <w:bottom w:val="none" w:sz="0" w:space="0" w:color="auto"/>
                        <w:right w:val="none" w:sz="0" w:space="0" w:color="auto"/>
                      </w:divBdr>
                    </w:div>
                  </w:divsChild>
                </w:div>
                <w:div w:id="1670057265">
                  <w:marLeft w:val="0"/>
                  <w:marRight w:val="0"/>
                  <w:marTop w:val="0"/>
                  <w:marBottom w:val="0"/>
                  <w:divBdr>
                    <w:top w:val="none" w:sz="0" w:space="0" w:color="auto"/>
                    <w:left w:val="none" w:sz="0" w:space="0" w:color="auto"/>
                    <w:bottom w:val="none" w:sz="0" w:space="0" w:color="auto"/>
                    <w:right w:val="none" w:sz="0" w:space="0" w:color="auto"/>
                  </w:divBdr>
                  <w:divsChild>
                    <w:div w:id="1977251851">
                      <w:marLeft w:val="0"/>
                      <w:marRight w:val="0"/>
                      <w:marTop w:val="0"/>
                      <w:marBottom w:val="0"/>
                      <w:divBdr>
                        <w:top w:val="none" w:sz="0" w:space="0" w:color="auto"/>
                        <w:left w:val="none" w:sz="0" w:space="0" w:color="auto"/>
                        <w:bottom w:val="none" w:sz="0" w:space="0" w:color="auto"/>
                        <w:right w:val="none" w:sz="0" w:space="0" w:color="auto"/>
                      </w:divBdr>
                    </w:div>
                  </w:divsChild>
                </w:div>
                <w:div w:id="1689407384">
                  <w:marLeft w:val="0"/>
                  <w:marRight w:val="0"/>
                  <w:marTop w:val="0"/>
                  <w:marBottom w:val="0"/>
                  <w:divBdr>
                    <w:top w:val="none" w:sz="0" w:space="0" w:color="auto"/>
                    <w:left w:val="none" w:sz="0" w:space="0" w:color="auto"/>
                    <w:bottom w:val="none" w:sz="0" w:space="0" w:color="auto"/>
                    <w:right w:val="none" w:sz="0" w:space="0" w:color="auto"/>
                  </w:divBdr>
                  <w:divsChild>
                    <w:div w:id="773013621">
                      <w:marLeft w:val="0"/>
                      <w:marRight w:val="0"/>
                      <w:marTop w:val="0"/>
                      <w:marBottom w:val="0"/>
                      <w:divBdr>
                        <w:top w:val="none" w:sz="0" w:space="0" w:color="auto"/>
                        <w:left w:val="none" w:sz="0" w:space="0" w:color="auto"/>
                        <w:bottom w:val="none" w:sz="0" w:space="0" w:color="auto"/>
                        <w:right w:val="none" w:sz="0" w:space="0" w:color="auto"/>
                      </w:divBdr>
                    </w:div>
                  </w:divsChild>
                </w:div>
                <w:div w:id="1702897348">
                  <w:marLeft w:val="0"/>
                  <w:marRight w:val="0"/>
                  <w:marTop w:val="0"/>
                  <w:marBottom w:val="0"/>
                  <w:divBdr>
                    <w:top w:val="none" w:sz="0" w:space="0" w:color="auto"/>
                    <w:left w:val="none" w:sz="0" w:space="0" w:color="auto"/>
                    <w:bottom w:val="none" w:sz="0" w:space="0" w:color="auto"/>
                    <w:right w:val="none" w:sz="0" w:space="0" w:color="auto"/>
                  </w:divBdr>
                  <w:divsChild>
                    <w:div w:id="1246303876">
                      <w:marLeft w:val="0"/>
                      <w:marRight w:val="0"/>
                      <w:marTop w:val="0"/>
                      <w:marBottom w:val="0"/>
                      <w:divBdr>
                        <w:top w:val="none" w:sz="0" w:space="0" w:color="auto"/>
                        <w:left w:val="none" w:sz="0" w:space="0" w:color="auto"/>
                        <w:bottom w:val="none" w:sz="0" w:space="0" w:color="auto"/>
                        <w:right w:val="none" w:sz="0" w:space="0" w:color="auto"/>
                      </w:divBdr>
                    </w:div>
                  </w:divsChild>
                </w:div>
                <w:div w:id="1712877395">
                  <w:marLeft w:val="0"/>
                  <w:marRight w:val="0"/>
                  <w:marTop w:val="0"/>
                  <w:marBottom w:val="0"/>
                  <w:divBdr>
                    <w:top w:val="none" w:sz="0" w:space="0" w:color="auto"/>
                    <w:left w:val="none" w:sz="0" w:space="0" w:color="auto"/>
                    <w:bottom w:val="none" w:sz="0" w:space="0" w:color="auto"/>
                    <w:right w:val="none" w:sz="0" w:space="0" w:color="auto"/>
                  </w:divBdr>
                  <w:divsChild>
                    <w:div w:id="494421390">
                      <w:marLeft w:val="0"/>
                      <w:marRight w:val="0"/>
                      <w:marTop w:val="0"/>
                      <w:marBottom w:val="0"/>
                      <w:divBdr>
                        <w:top w:val="none" w:sz="0" w:space="0" w:color="auto"/>
                        <w:left w:val="none" w:sz="0" w:space="0" w:color="auto"/>
                        <w:bottom w:val="none" w:sz="0" w:space="0" w:color="auto"/>
                        <w:right w:val="none" w:sz="0" w:space="0" w:color="auto"/>
                      </w:divBdr>
                    </w:div>
                  </w:divsChild>
                </w:div>
                <w:div w:id="1728186003">
                  <w:marLeft w:val="0"/>
                  <w:marRight w:val="0"/>
                  <w:marTop w:val="0"/>
                  <w:marBottom w:val="0"/>
                  <w:divBdr>
                    <w:top w:val="none" w:sz="0" w:space="0" w:color="auto"/>
                    <w:left w:val="none" w:sz="0" w:space="0" w:color="auto"/>
                    <w:bottom w:val="none" w:sz="0" w:space="0" w:color="auto"/>
                    <w:right w:val="none" w:sz="0" w:space="0" w:color="auto"/>
                  </w:divBdr>
                  <w:divsChild>
                    <w:div w:id="842744319">
                      <w:marLeft w:val="0"/>
                      <w:marRight w:val="0"/>
                      <w:marTop w:val="0"/>
                      <w:marBottom w:val="0"/>
                      <w:divBdr>
                        <w:top w:val="none" w:sz="0" w:space="0" w:color="auto"/>
                        <w:left w:val="none" w:sz="0" w:space="0" w:color="auto"/>
                        <w:bottom w:val="none" w:sz="0" w:space="0" w:color="auto"/>
                        <w:right w:val="none" w:sz="0" w:space="0" w:color="auto"/>
                      </w:divBdr>
                    </w:div>
                    <w:div w:id="960648937">
                      <w:marLeft w:val="0"/>
                      <w:marRight w:val="0"/>
                      <w:marTop w:val="0"/>
                      <w:marBottom w:val="0"/>
                      <w:divBdr>
                        <w:top w:val="none" w:sz="0" w:space="0" w:color="auto"/>
                        <w:left w:val="none" w:sz="0" w:space="0" w:color="auto"/>
                        <w:bottom w:val="none" w:sz="0" w:space="0" w:color="auto"/>
                        <w:right w:val="none" w:sz="0" w:space="0" w:color="auto"/>
                      </w:divBdr>
                    </w:div>
                    <w:div w:id="1239243028">
                      <w:marLeft w:val="0"/>
                      <w:marRight w:val="0"/>
                      <w:marTop w:val="0"/>
                      <w:marBottom w:val="0"/>
                      <w:divBdr>
                        <w:top w:val="none" w:sz="0" w:space="0" w:color="auto"/>
                        <w:left w:val="none" w:sz="0" w:space="0" w:color="auto"/>
                        <w:bottom w:val="none" w:sz="0" w:space="0" w:color="auto"/>
                        <w:right w:val="none" w:sz="0" w:space="0" w:color="auto"/>
                      </w:divBdr>
                    </w:div>
                    <w:div w:id="1988585681">
                      <w:marLeft w:val="0"/>
                      <w:marRight w:val="0"/>
                      <w:marTop w:val="0"/>
                      <w:marBottom w:val="0"/>
                      <w:divBdr>
                        <w:top w:val="none" w:sz="0" w:space="0" w:color="auto"/>
                        <w:left w:val="none" w:sz="0" w:space="0" w:color="auto"/>
                        <w:bottom w:val="none" w:sz="0" w:space="0" w:color="auto"/>
                        <w:right w:val="none" w:sz="0" w:space="0" w:color="auto"/>
                      </w:divBdr>
                    </w:div>
                  </w:divsChild>
                </w:div>
                <w:div w:id="1745175217">
                  <w:marLeft w:val="0"/>
                  <w:marRight w:val="0"/>
                  <w:marTop w:val="0"/>
                  <w:marBottom w:val="0"/>
                  <w:divBdr>
                    <w:top w:val="none" w:sz="0" w:space="0" w:color="auto"/>
                    <w:left w:val="none" w:sz="0" w:space="0" w:color="auto"/>
                    <w:bottom w:val="none" w:sz="0" w:space="0" w:color="auto"/>
                    <w:right w:val="none" w:sz="0" w:space="0" w:color="auto"/>
                  </w:divBdr>
                  <w:divsChild>
                    <w:div w:id="1683125789">
                      <w:marLeft w:val="0"/>
                      <w:marRight w:val="0"/>
                      <w:marTop w:val="0"/>
                      <w:marBottom w:val="0"/>
                      <w:divBdr>
                        <w:top w:val="none" w:sz="0" w:space="0" w:color="auto"/>
                        <w:left w:val="none" w:sz="0" w:space="0" w:color="auto"/>
                        <w:bottom w:val="none" w:sz="0" w:space="0" w:color="auto"/>
                        <w:right w:val="none" w:sz="0" w:space="0" w:color="auto"/>
                      </w:divBdr>
                    </w:div>
                    <w:div w:id="1804959075">
                      <w:marLeft w:val="0"/>
                      <w:marRight w:val="0"/>
                      <w:marTop w:val="0"/>
                      <w:marBottom w:val="0"/>
                      <w:divBdr>
                        <w:top w:val="none" w:sz="0" w:space="0" w:color="auto"/>
                        <w:left w:val="none" w:sz="0" w:space="0" w:color="auto"/>
                        <w:bottom w:val="none" w:sz="0" w:space="0" w:color="auto"/>
                        <w:right w:val="none" w:sz="0" w:space="0" w:color="auto"/>
                      </w:divBdr>
                    </w:div>
                  </w:divsChild>
                </w:div>
                <w:div w:id="1792897460">
                  <w:marLeft w:val="0"/>
                  <w:marRight w:val="0"/>
                  <w:marTop w:val="0"/>
                  <w:marBottom w:val="0"/>
                  <w:divBdr>
                    <w:top w:val="none" w:sz="0" w:space="0" w:color="auto"/>
                    <w:left w:val="none" w:sz="0" w:space="0" w:color="auto"/>
                    <w:bottom w:val="none" w:sz="0" w:space="0" w:color="auto"/>
                    <w:right w:val="none" w:sz="0" w:space="0" w:color="auto"/>
                  </w:divBdr>
                  <w:divsChild>
                    <w:div w:id="131142987">
                      <w:marLeft w:val="0"/>
                      <w:marRight w:val="0"/>
                      <w:marTop w:val="0"/>
                      <w:marBottom w:val="0"/>
                      <w:divBdr>
                        <w:top w:val="none" w:sz="0" w:space="0" w:color="auto"/>
                        <w:left w:val="none" w:sz="0" w:space="0" w:color="auto"/>
                        <w:bottom w:val="none" w:sz="0" w:space="0" w:color="auto"/>
                        <w:right w:val="none" w:sz="0" w:space="0" w:color="auto"/>
                      </w:divBdr>
                    </w:div>
                  </w:divsChild>
                </w:div>
                <w:div w:id="1831672448">
                  <w:marLeft w:val="0"/>
                  <w:marRight w:val="0"/>
                  <w:marTop w:val="0"/>
                  <w:marBottom w:val="0"/>
                  <w:divBdr>
                    <w:top w:val="none" w:sz="0" w:space="0" w:color="auto"/>
                    <w:left w:val="none" w:sz="0" w:space="0" w:color="auto"/>
                    <w:bottom w:val="none" w:sz="0" w:space="0" w:color="auto"/>
                    <w:right w:val="none" w:sz="0" w:space="0" w:color="auto"/>
                  </w:divBdr>
                  <w:divsChild>
                    <w:div w:id="461845494">
                      <w:marLeft w:val="0"/>
                      <w:marRight w:val="0"/>
                      <w:marTop w:val="0"/>
                      <w:marBottom w:val="0"/>
                      <w:divBdr>
                        <w:top w:val="none" w:sz="0" w:space="0" w:color="auto"/>
                        <w:left w:val="none" w:sz="0" w:space="0" w:color="auto"/>
                        <w:bottom w:val="none" w:sz="0" w:space="0" w:color="auto"/>
                        <w:right w:val="none" w:sz="0" w:space="0" w:color="auto"/>
                      </w:divBdr>
                    </w:div>
                  </w:divsChild>
                </w:div>
                <w:div w:id="1832211735">
                  <w:marLeft w:val="0"/>
                  <w:marRight w:val="0"/>
                  <w:marTop w:val="0"/>
                  <w:marBottom w:val="0"/>
                  <w:divBdr>
                    <w:top w:val="none" w:sz="0" w:space="0" w:color="auto"/>
                    <w:left w:val="none" w:sz="0" w:space="0" w:color="auto"/>
                    <w:bottom w:val="none" w:sz="0" w:space="0" w:color="auto"/>
                    <w:right w:val="none" w:sz="0" w:space="0" w:color="auto"/>
                  </w:divBdr>
                  <w:divsChild>
                    <w:div w:id="846099787">
                      <w:marLeft w:val="0"/>
                      <w:marRight w:val="0"/>
                      <w:marTop w:val="0"/>
                      <w:marBottom w:val="0"/>
                      <w:divBdr>
                        <w:top w:val="none" w:sz="0" w:space="0" w:color="auto"/>
                        <w:left w:val="none" w:sz="0" w:space="0" w:color="auto"/>
                        <w:bottom w:val="none" w:sz="0" w:space="0" w:color="auto"/>
                        <w:right w:val="none" w:sz="0" w:space="0" w:color="auto"/>
                      </w:divBdr>
                    </w:div>
                  </w:divsChild>
                </w:div>
                <w:div w:id="1934699207">
                  <w:marLeft w:val="0"/>
                  <w:marRight w:val="0"/>
                  <w:marTop w:val="0"/>
                  <w:marBottom w:val="0"/>
                  <w:divBdr>
                    <w:top w:val="none" w:sz="0" w:space="0" w:color="auto"/>
                    <w:left w:val="none" w:sz="0" w:space="0" w:color="auto"/>
                    <w:bottom w:val="none" w:sz="0" w:space="0" w:color="auto"/>
                    <w:right w:val="none" w:sz="0" w:space="0" w:color="auto"/>
                  </w:divBdr>
                  <w:divsChild>
                    <w:div w:id="1828207056">
                      <w:marLeft w:val="0"/>
                      <w:marRight w:val="0"/>
                      <w:marTop w:val="0"/>
                      <w:marBottom w:val="0"/>
                      <w:divBdr>
                        <w:top w:val="none" w:sz="0" w:space="0" w:color="auto"/>
                        <w:left w:val="none" w:sz="0" w:space="0" w:color="auto"/>
                        <w:bottom w:val="none" w:sz="0" w:space="0" w:color="auto"/>
                        <w:right w:val="none" w:sz="0" w:space="0" w:color="auto"/>
                      </w:divBdr>
                    </w:div>
                  </w:divsChild>
                </w:div>
                <w:div w:id="1960187472">
                  <w:marLeft w:val="0"/>
                  <w:marRight w:val="0"/>
                  <w:marTop w:val="0"/>
                  <w:marBottom w:val="0"/>
                  <w:divBdr>
                    <w:top w:val="none" w:sz="0" w:space="0" w:color="auto"/>
                    <w:left w:val="none" w:sz="0" w:space="0" w:color="auto"/>
                    <w:bottom w:val="none" w:sz="0" w:space="0" w:color="auto"/>
                    <w:right w:val="none" w:sz="0" w:space="0" w:color="auto"/>
                  </w:divBdr>
                  <w:divsChild>
                    <w:div w:id="222134214">
                      <w:marLeft w:val="0"/>
                      <w:marRight w:val="0"/>
                      <w:marTop w:val="0"/>
                      <w:marBottom w:val="0"/>
                      <w:divBdr>
                        <w:top w:val="none" w:sz="0" w:space="0" w:color="auto"/>
                        <w:left w:val="none" w:sz="0" w:space="0" w:color="auto"/>
                        <w:bottom w:val="none" w:sz="0" w:space="0" w:color="auto"/>
                        <w:right w:val="none" w:sz="0" w:space="0" w:color="auto"/>
                      </w:divBdr>
                    </w:div>
                    <w:div w:id="433087511">
                      <w:marLeft w:val="0"/>
                      <w:marRight w:val="0"/>
                      <w:marTop w:val="0"/>
                      <w:marBottom w:val="0"/>
                      <w:divBdr>
                        <w:top w:val="none" w:sz="0" w:space="0" w:color="auto"/>
                        <w:left w:val="none" w:sz="0" w:space="0" w:color="auto"/>
                        <w:bottom w:val="none" w:sz="0" w:space="0" w:color="auto"/>
                        <w:right w:val="none" w:sz="0" w:space="0" w:color="auto"/>
                      </w:divBdr>
                    </w:div>
                    <w:div w:id="1241252577">
                      <w:marLeft w:val="0"/>
                      <w:marRight w:val="0"/>
                      <w:marTop w:val="0"/>
                      <w:marBottom w:val="0"/>
                      <w:divBdr>
                        <w:top w:val="none" w:sz="0" w:space="0" w:color="auto"/>
                        <w:left w:val="none" w:sz="0" w:space="0" w:color="auto"/>
                        <w:bottom w:val="none" w:sz="0" w:space="0" w:color="auto"/>
                        <w:right w:val="none" w:sz="0" w:space="0" w:color="auto"/>
                      </w:divBdr>
                    </w:div>
                    <w:div w:id="2081710072">
                      <w:marLeft w:val="0"/>
                      <w:marRight w:val="0"/>
                      <w:marTop w:val="0"/>
                      <w:marBottom w:val="0"/>
                      <w:divBdr>
                        <w:top w:val="none" w:sz="0" w:space="0" w:color="auto"/>
                        <w:left w:val="none" w:sz="0" w:space="0" w:color="auto"/>
                        <w:bottom w:val="none" w:sz="0" w:space="0" w:color="auto"/>
                        <w:right w:val="none" w:sz="0" w:space="0" w:color="auto"/>
                      </w:divBdr>
                    </w:div>
                  </w:divsChild>
                </w:div>
                <w:div w:id="1997881342">
                  <w:marLeft w:val="0"/>
                  <w:marRight w:val="0"/>
                  <w:marTop w:val="0"/>
                  <w:marBottom w:val="0"/>
                  <w:divBdr>
                    <w:top w:val="none" w:sz="0" w:space="0" w:color="auto"/>
                    <w:left w:val="none" w:sz="0" w:space="0" w:color="auto"/>
                    <w:bottom w:val="none" w:sz="0" w:space="0" w:color="auto"/>
                    <w:right w:val="none" w:sz="0" w:space="0" w:color="auto"/>
                  </w:divBdr>
                  <w:divsChild>
                    <w:div w:id="106242367">
                      <w:marLeft w:val="0"/>
                      <w:marRight w:val="0"/>
                      <w:marTop w:val="0"/>
                      <w:marBottom w:val="0"/>
                      <w:divBdr>
                        <w:top w:val="none" w:sz="0" w:space="0" w:color="auto"/>
                        <w:left w:val="none" w:sz="0" w:space="0" w:color="auto"/>
                        <w:bottom w:val="none" w:sz="0" w:space="0" w:color="auto"/>
                        <w:right w:val="none" w:sz="0" w:space="0" w:color="auto"/>
                      </w:divBdr>
                    </w:div>
                  </w:divsChild>
                </w:div>
                <w:div w:id="2018654569">
                  <w:marLeft w:val="0"/>
                  <w:marRight w:val="0"/>
                  <w:marTop w:val="0"/>
                  <w:marBottom w:val="0"/>
                  <w:divBdr>
                    <w:top w:val="none" w:sz="0" w:space="0" w:color="auto"/>
                    <w:left w:val="none" w:sz="0" w:space="0" w:color="auto"/>
                    <w:bottom w:val="none" w:sz="0" w:space="0" w:color="auto"/>
                    <w:right w:val="none" w:sz="0" w:space="0" w:color="auto"/>
                  </w:divBdr>
                  <w:divsChild>
                    <w:div w:id="1511027613">
                      <w:marLeft w:val="0"/>
                      <w:marRight w:val="0"/>
                      <w:marTop w:val="0"/>
                      <w:marBottom w:val="0"/>
                      <w:divBdr>
                        <w:top w:val="none" w:sz="0" w:space="0" w:color="auto"/>
                        <w:left w:val="none" w:sz="0" w:space="0" w:color="auto"/>
                        <w:bottom w:val="none" w:sz="0" w:space="0" w:color="auto"/>
                        <w:right w:val="none" w:sz="0" w:space="0" w:color="auto"/>
                      </w:divBdr>
                    </w:div>
                  </w:divsChild>
                </w:div>
                <w:div w:id="2034918552">
                  <w:marLeft w:val="0"/>
                  <w:marRight w:val="0"/>
                  <w:marTop w:val="0"/>
                  <w:marBottom w:val="0"/>
                  <w:divBdr>
                    <w:top w:val="none" w:sz="0" w:space="0" w:color="auto"/>
                    <w:left w:val="none" w:sz="0" w:space="0" w:color="auto"/>
                    <w:bottom w:val="none" w:sz="0" w:space="0" w:color="auto"/>
                    <w:right w:val="none" w:sz="0" w:space="0" w:color="auto"/>
                  </w:divBdr>
                  <w:divsChild>
                    <w:div w:id="1701514381">
                      <w:marLeft w:val="0"/>
                      <w:marRight w:val="0"/>
                      <w:marTop w:val="0"/>
                      <w:marBottom w:val="0"/>
                      <w:divBdr>
                        <w:top w:val="none" w:sz="0" w:space="0" w:color="auto"/>
                        <w:left w:val="none" w:sz="0" w:space="0" w:color="auto"/>
                        <w:bottom w:val="none" w:sz="0" w:space="0" w:color="auto"/>
                        <w:right w:val="none" w:sz="0" w:space="0" w:color="auto"/>
                      </w:divBdr>
                    </w:div>
                  </w:divsChild>
                </w:div>
                <w:div w:id="2107798404">
                  <w:marLeft w:val="0"/>
                  <w:marRight w:val="0"/>
                  <w:marTop w:val="0"/>
                  <w:marBottom w:val="0"/>
                  <w:divBdr>
                    <w:top w:val="none" w:sz="0" w:space="0" w:color="auto"/>
                    <w:left w:val="none" w:sz="0" w:space="0" w:color="auto"/>
                    <w:bottom w:val="none" w:sz="0" w:space="0" w:color="auto"/>
                    <w:right w:val="none" w:sz="0" w:space="0" w:color="auto"/>
                  </w:divBdr>
                  <w:divsChild>
                    <w:div w:id="963778868">
                      <w:marLeft w:val="0"/>
                      <w:marRight w:val="0"/>
                      <w:marTop w:val="0"/>
                      <w:marBottom w:val="0"/>
                      <w:divBdr>
                        <w:top w:val="none" w:sz="0" w:space="0" w:color="auto"/>
                        <w:left w:val="none" w:sz="0" w:space="0" w:color="auto"/>
                        <w:bottom w:val="none" w:sz="0" w:space="0" w:color="auto"/>
                        <w:right w:val="none" w:sz="0" w:space="0" w:color="auto"/>
                      </w:divBdr>
                    </w:div>
                  </w:divsChild>
                </w:div>
                <w:div w:id="2127852003">
                  <w:marLeft w:val="0"/>
                  <w:marRight w:val="0"/>
                  <w:marTop w:val="0"/>
                  <w:marBottom w:val="0"/>
                  <w:divBdr>
                    <w:top w:val="none" w:sz="0" w:space="0" w:color="auto"/>
                    <w:left w:val="none" w:sz="0" w:space="0" w:color="auto"/>
                    <w:bottom w:val="none" w:sz="0" w:space="0" w:color="auto"/>
                    <w:right w:val="none" w:sz="0" w:space="0" w:color="auto"/>
                  </w:divBdr>
                  <w:divsChild>
                    <w:div w:id="11422922">
                      <w:marLeft w:val="0"/>
                      <w:marRight w:val="0"/>
                      <w:marTop w:val="0"/>
                      <w:marBottom w:val="0"/>
                      <w:divBdr>
                        <w:top w:val="none" w:sz="0" w:space="0" w:color="auto"/>
                        <w:left w:val="none" w:sz="0" w:space="0" w:color="auto"/>
                        <w:bottom w:val="none" w:sz="0" w:space="0" w:color="auto"/>
                        <w:right w:val="none" w:sz="0" w:space="0" w:color="auto"/>
                      </w:divBdr>
                    </w:div>
                    <w:div w:id="15066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09280">
      <w:bodyDiv w:val="1"/>
      <w:marLeft w:val="0"/>
      <w:marRight w:val="0"/>
      <w:marTop w:val="0"/>
      <w:marBottom w:val="0"/>
      <w:divBdr>
        <w:top w:val="none" w:sz="0" w:space="0" w:color="auto"/>
        <w:left w:val="none" w:sz="0" w:space="0" w:color="auto"/>
        <w:bottom w:val="none" w:sz="0" w:space="0" w:color="auto"/>
        <w:right w:val="none" w:sz="0" w:space="0" w:color="auto"/>
      </w:divBdr>
      <w:divsChild>
        <w:div w:id="288439946">
          <w:marLeft w:val="0"/>
          <w:marRight w:val="0"/>
          <w:marTop w:val="0"/>
          <w:marBottom w:val="0"/>
          <w:divBdr>
            <w:top w:val="none" w:sz="0" w:space="0" w:color="auto"/>
            <w:left w:val="none" w:sz="0" w:space="0" w:color="auto"/>
            <w:bottom w:val="none" w:sz="0" w:space="0" w:color="auto"/>
            <w:right w:val="none" w:sz="0" w:space="0" w:color="auto"/>
          </w:divBdr>
        </w:div>
        <w:div w:id="1025209980">
          <w:marLeft w:val="0"/>
          <w:marRight w:val="0"/>
          <w:marTop w:val="0"/>
          <w:marBottom w:val="0"/>
          <w:divBdr>
            <w:top w:val="none" w:sz="0" w:space="0" w:color="auto"/>
            <w:left w:val="none" w:sz="0" w:space="0" w:color="auto"/>
            <w:bottom w:val="none" w:sz="0" w:space="0" w:color="auto"/>
            <w:right w:val="none" w:sz="0" w:space="0" w:color="auto"/>
          </w:divBdr>
        </w:div>
      </w:divsChild>
    </w:div>
    <w:div w:id="576132250">
      <w:bodyDiv w:val="1"/>
      <w:marLeft w:val="0"/>
      <w:marRight w:val="0"/>
      <w:marTop w:val="0"/>
      <w:marBottom w:val="0"/>
      <w:divBdr>
        <w:top w:val="none" w:sz="0" w:space="0" w:color="auto"/>
        <w:left w:val="none" w:sz="0" w:space="0" w:color="auto"/>
        <w:bottom w:val="none" w:sz="0" w:space="0" w:color="auto"/>
        <w:right w:val="none" w:sz="0" w:space="0" w:color="auto"/>
      </w:divBdr>
      <w:divsChild>
        <w:div w:id="129594654">
          <w:marLeft w:val="0"/>
          <w:marRight w:val="0"/>
          <w:marTop w:val="0"/>
          <w:marBottom w:val="0"/>
          <w:divBdr>
            <w:top w:val="none" w:sz="0" w:space="0" w:color="auto"/>
            <w:left w:val="none" w:sz="0" w:space="0" w:color="auto"/>
            <w:bottom w:val="none" w:sz="0" w:space="0" w:color="auto"/>
            <w:right w:val="none" w:sz="0" w:space="0" w:color="auto"/>
          </w:divBdr>
        </w:div>
        <w:div w:id="325785826">
          <w:marLeft w:val="0"/>
          <w:marRight w:val="0"/>
          <w:marTop w:val="0"/>
          <w:marBottom w:val="0"/>
          <w:divBdr>
            <w:top w:val="none" w:sz="0" w:space="0" w:color="auto"/>
            <w:left w:val="none" w:sz="0" w:space="0" w:color="auto"/>
            <w:bottom w:val="none" w:sz="0" w:space="0" w:color="auto"/>
            <w:right w:val="none" w:sz="0" w:space="0" w:color="auto"/>
          </w:divBdr>
        </w:div>
        <w:div w:id="840580784">
          <w:marLeft w:val="0"/>
          <w:marRight w:val="0"/>
          <w:marTop w:val="0"/>
          <w:marBottom w:val="0"/>
          <w:divBdr>
            <w:top w:val="none" w:sz="0" w:space="0" w:color="auto"/>
            <w:left w:val="none" w:sz="0" w:space="0" w:color="auto"/>
            <w:bottom w:val="none" w:sz="0" w:space="0" w:color="auto"/>
            <w:right w:val="none" w:sz="0" w:space="0" w:color="auto"/>
          </w:divBdr>
        </w:div>
      </w:divsChild>
    </w:div>
    <w:div w:id="606501033">
      <w:bodyDiv w:val="1"/>
      <w:marLeft w:val="0"/>
      <w:marRight w:val="0"/>
      <w:marTop w:val="0"/>
      <w:marBottom w:val="0"/>
      <w:divBdr>
        <w:top w:val="none" w:sz="0" w:space="0" w:color="auto"/>
        <w:left w:val="none" w:sz="0" w:space="0" w:color="auto"/>
        <w:bottom w:val="none" w:sz="0" w:space="0" w:color="auto"/>
        <w:right w:val="none" w:sz="0" w:space="0" w:color="auto"/>
      </w:divBdr>
      <w:divsChild>
        <w:div w:id="24718517">
          <w:marLeft w:val="0"/>
          <w:marRight w:val="0"/>
          <w:marTop w:val="0"/>
          <w:marBottom w:val="0"/>
          <w:divBdr>
            <w:top w:val="none" w:sz="0" w:space="0" w:color="auto"/>
            <w:left w:val="none" w:sz="0" w:space="0" w:color="auto"/>
            <w:bottom w:val="none" w:sz="0" w:space="0" w:color="auto"/>
            <w:right w:val="none" w:sz="0" w:space="0" w:color="auto"/>
          </w:divBdr>
        </w:div>
        <w:div w:id="290013653">
          <w:marLeft w:val="0"/>
          <w:marRight w:val="0"/>
          <w:marTop w:val="0"/>
          <w:marBottom w:val="0"/>
          <w:divBdr>
            <w:top w:val="none" w:sz="0" w:space="0" w:color="auto"/>
            <w:left w:val="none" w:sz="0" w:space="0" w:color="auto"/>
            <w:bottom w:val="none" w:sz="0" w:space="0" w:color="auto"/>
            <w:right w:val="none" w:sz="0" w:space="0" w:color="auto"/>
          </w:divBdr>
        </w:div>
        <w:div w:id="616378974">
          <w:marLeft w:val="0"/>
          <w:marRight w:val="0"/>
          <w:marTop w:val="0"/>
          <w:marBottom w:val="0"/>
          <w:divBdr>
            <w:top w:val="none" w:sz="0" w:space="0" w:color="auto"/>
            <w:left w:val="none" w:sz="0" w:space="0" w:color="auto"/>
            <w:bottom w:val="none" w:sz="0" w:space="0" w:color="auto"/>
            <w:right w:val="none" w:sz="0" w:space="0" w:color="auto"/>
          </w:divBdr>
        </w:div>
        <w:div w:id="1052801931">
          <w:marLeft w:val="0"/>
          <w:marRight w:val="0"/>
          <w:marTop w:val="0"/>
          <w:marBottom w:val="0"/>
          <w:divBdr>
            <w:top w:val="none" w:sz="0" w:space="0" w:color="auto"/>
            <w:left w:val="none" w:sz="0" w:space="0" w:color="auto"/>
            <w:bottom w:val="none" w:sz="0" w:space="0" w:color="auto"/>
            <w:right w:val="none" w:sz="0" w:space="0" w:color="auto"/>
          </w:divBdr>
        </w:div>
        <w:div w:id="1716463037">
          <w:marLeft w:val="0"/>
          <w:marRight w:val="0"/>
          <w:marTop w:val="0"/>
          <w:marBottom w:val="0"/>
          <w:divBdr>
            <w:top w:val="none" w:sz="0" w:space="0" w:color="auto"/>
            <w:left w:val="none" w:sz="0" w:space="0" w:color="auto"/>
            <w:bottom w:val="none" w:sz="0" w:space="0" w:color="auto"/>
            <w:right w:val="none" w:sz="0" w:space="0" w:color="auto"/>
          </w:divBdr>
        </w:div>
        <w:div w:id="1791510153">
          <w:marLeft w:val="0"/>
          <w:marRight w:val="0"/>
          <w:marTop w:val="0"/>
          <w:marBottom w:val="0"/>
          <w:divBdr>
            <w:top w:val="none" w:sz="0" w:space="0" w:color="auto"/>
            <w:left w:val="none" w:sz="0" w:space="0" w:color="auto"/>
            <w:bottom w:val="none" w:sz="0" w:space="0" w:color="auto"/>
            <w:right w:val="none" w:sz="0" w:space="0" w:color="auto"/>
          </w:divBdr>
        </w:div>
        <w:div w:id="1874531869">
          <w:marLeft w:val="0"/>
          <w:marRight w:val="0"/>
          <w:marTop w:val="0"/>
          <w:marBottom w:val="0"/>
          <w:divBdr>
            <w:top w:val="none" w:sz="0" w:space="0" w:color="auto"/>
            <w:left w:val="none" w:sz="0" w:space="0" w:color="auto"/>
            <w:bottom w:val="none" w:sz="0" w:space="0" w:color="auto"/>
            <w:right w:val="none" w:sz="0" w:space="0" w:color="auto"/>
          </w:divBdr>
          <w:divsChild>
            <w:div w:id="1354648351">
              <w:marLeft w:val="-75"/>
              <w:marRight w:val="0"/>
              <w:marTop w:val="30"/>
              <w:marBottom w:val="30"/>
              <w:divBdr>
                <w:top w:val="none" w:sz="0" w:space="0" w:color="auto"/>
                <w:left w:val="none" w:sz="0" w:space="0" w:color="auto"/>
                <w:bottom w:val="none" w:sz="0" w:space="0" w:color="auto"/>
                <w:right w:val="none" w:sz="0" w:space="0" w:color="auto"/>
              </w:divBdr>
              <w:divsChild>
                <w:div w:id="279035">
                  <w:marLeft w:val="0"/>
                  <w:marRight w:val="0"/>
                  <w:marTop w:val="0"/>
                  <w:marBottom w:val="0"/>
                  <w:divBdr>
                    <w:top w:val="none" w:sz="0" w:space="0" w:color="auto"/>
                    <w:left w:val="none" w:sz="0" w:space="0" w:color="auto"/>
                    <w:bottom w:val="none" w:sz="0" w:space="0" w:color="auto"/>
                    <w:right w:val="none" w:sz="0" w:space="0" w:color="auto"/>
                  </w:divBdr>
                  <w:divsChild>
                    <w:div w:id="180629612">
                      <w:marLeft w:val="0"/>
                      <w:marRight w:val="0"/>
                      <w:marTop w:val="0"/>
                      <w:marBottom w:val="0"/>
                      <w:divBdr>
                        <w:top w:val="none" w:sz="0" w:space="0" w:color="auto"/>
                        <w:left w:val="none" w:sz="0" w:space="0" w:color="auto"/>
                        <w:bottom w:val="none" w:sz="0" w:space="0" w:color="auto"/>
                        <w:right w:val="none" w:sz="0" w:space="0" w:color="auto"/>
                      </w:divBdr>
                    </w:div>
                    <w:div w:id="770592176">
                      <w:marLeft w:val="0"/>
                      <w:marRight w:val="0"/>
                      <w:marTop w:val="0"/>
                      <w:marBottom w:val="0"/>
                      <w:divBdr>
                        <w:top w:val="none" w:sz="0" w:space="0" w:color="auto"/>
                        <w:left w:val="none" w:sz="0" w:space="0" w:color="auto"/>
                        <w:bottom w:val="none" w:sz="0" w:space="0" w:color="auto"/>
                        <w:right w:val="none" w:sz="0" w:space="0" w:color="auto"/>
                      </w:divBdr>
                    </w:div>
                    <w:div w:id="2003196504">
                      <w:marLeft w:val="0"/>
                      <w:marRight w:val="0"/>
                      <w:marTop w:val="0"/>
                      <w:marBottom w:val="0"/>
                      <w:divBdr>
                        <w:top w:val="none" w:sz="0" w:space="0" w:color="auto"/>
                        <w:left w:val="none" w:sz="0" w:space="0" w:color="auto"/>
                        <w:bottom w:val="none" w:sz="0" w:space="0" w:color="auto"/>
                        <w:right w:val="none" w:sz="0" w:space="0" w:color="auto"/>
                      </w:divBdr>
                    </w:div>
                  </w:divsChild>
                </w:div>
                <w:div w:id="114254536">
                  <w:marLeft w:val="0"/>
                  <w:marRight w:val="0"/>
                  <w:marTop w:val="0"/>
                  <w:marBottom w:val="0"/>
                  <w:divBdr>
                    <w:top w:val="none" w:sz="0" w:space="0" w:color="auto"/>
                    <w:left w:val="none" w:sz="0" w:space="0" w:color="auto"/>
                    <w:bottom w:val="none" w:sz="0" w:space="0" w:color="auto"/>
                    <w:right w:val="none" w:sz="0" w:space="0" w:color="auto"/>
                  </w:divBdr>
                  <w:divsChild>
                    <w:div w:id="1506245050">
                      <w:marLeft w:val="0"/>
                      <w:marRight w:val="0"/>
                      <w:marTop w:val="0"/>
                      <w:marBottom w:val="0"/>
                      <w:divBdr>
                        <w:top w:val="none" w:sz="0" w:space="0" w:color="auto"/>
                        <w:left w:val="none" w:sz="0" w:space="0" w:color="auto"/>
                        <w:bottom w:val="none" w:sz="0" w:space="0" w:color="auto"/>
                        <w:right w:val="none" w:sz="0" w:space="0" w:color="auto"/>
                      </w:divBdr>
                    </w:div>
                    <w:div w:id="1980919302">
                      <w:marLeft w:val="0"/>
                      <w:marRight w:val="0"/>
                      <w:marTop w:val="0"/>
                      <w:marBottom w:val="0"/>
                      <w:divBdr>
                        <w:top w:val="none" w:sz="0" w:space="0" w:color="auto"/>
                        <w:left w:val="none" w:sz="0" w:space="0" w:color="auto"/>
                        <w:bottom w:val="none" w:sz="0" w:space="0" w:color="auto"/>
                        <w:right w:val="none" w:sz="0" w:space="0" w:color="auto"/>
                      </w:divBdr>
                    </w:div>
                    <w:div w:id="1984694479">
                      <w:marLeft w:val="0"/>
                      <w:marRight w:val="0"/>
                      <w:marTop w:val="0"/>
                      <w:marBottom w:val="0"/>
                      <w:divBdr>
                        <w:top w:val="none" w:sz="0" w:space="0" w:color="auto"/>
                        <w:left w:val="none" w:sz="0" w:space="0" w:color="auto"/>
                        <w:bottom w:val="none" w:sz="0" w:space="0" w:color="auto"/>
                        <w:right w:val="none" w:sz="0" w:space="0" w:color="auto"/>
                      </w:divBdr>
                    </w:div>
                  </w:divsChild>
                </w:div>
                <w:div w:id="119884246">
                  <w:marLeft w:val="0"/>
                  <w:marRight w:val="0"/>
                  <w:marTop w:val="0"/>
                  <w:marBottom w:val="0"/>
                  <w:divBdr>
                    <w:top w:val="none" w:sz="0" w:space="0" w:color="auto"/>
                    <w:left w:val="none" w:sz="0" w:space="0" w:color="auto"/>
                    <w:bottom w:val="none" w:sz="0" w:space="0" w:color="auto"/>
                    <w:right w:val="none" w:sz="0" w:space="0" w:color="auto"/>
                  </w:divBdr>
                  <w:divsChild>
                    <w:div w:id="1013536265">
                      <w:marLeft w:val="0"/>
                      <w:marRight w:val="0"/>
                      <w:marTop w:val="0"/>
                      <w:marBottom w:val="0"/>
                      <w:divBdr>
                        <w:top w:val="none" w:sz="0" w:space="0" w:color="auto"/>
                        <w:left w:val="none" w:sz="0" w:space="0" w:color="auto"/>
                        <w:bottom w:val="none" w:sz="0" w:space="0" w:color="auto"/>
                        <w:right w:val="none" w:sz="0" w:space="0" w:color="auto"/>
                      </w:divBdr>
                    </w:div>
                    <w:div w:id="1076829679">
                      <w:marLeft w:val="0"/>
                      <w:marRight w:val="0"/>
                      <w:marTop w:val="0"/>
                      <w:marBottom w:val="0"/>
                      <w:divBdr>
                        <w:top w:val="none" w:sz="0" w:space="0" w:color="auto"/>
                        <w:left w:val="none" w:sz="0" w:space="0" w:color="auto"/>
                        <w:bottom w:val="none" w:sz="0" w:space="0" w:color="auto"/>
                        <w:right w:val="none" w:sz="0" w:space="0" w:color="auto"/>
                      </w:divBdr>
                    </w:div>
                    <w:div w:id="1506895075">
                      <w:marLeft w:val="0"/>
                      <w:marRight w:val="0"/>
                      <w:marTop w:val="0"/>
                      <w:marBottom w:val="0"/>
                      <w:divBdr>
                        <w:top w:val="none" w:sz="0" w:space="0" w:color="auto"/>
                        <w:left w:val="none" w:sz="0" w:space="0" w:color="auto"/>
                        <w:bottom w:val="none" w:sz="0" w:space="0" w:color="auto"/>
                        <w:right w:val="none" w:sz="0" w:space="0" w:color="auto"/>
                      </w:divBdr>
                    </w:div>
                  </w:divsChild>
                </w:div>
                <w:div w:id="275254747">
                  <w:marLeft w:val="0"/>
                  <w:marRight w:val="0"/>
                  <w:marTop w:val="0"/>
                  <w:marBottom w:val="0"/>
                  <w:divBdr>
                    <w:top w:val="none" w:sz="0" w:space="0" w:color="auto"/>
                    <w:left w:val="none" w:sz="0" w:space="0" w:color="auto"/>
                    <w:bottom w:val="none" w:sz="0" w:space="0" w:color="auto"/>
                    <w:right w:val="none" w:sz="0" w:space="0" w:color="auto"/>
                  </w:divBdr>
                  <w:divsChild>
                    <w:div w:id="1261916916">
                      <w:marLeft w:val="0"/>
                      <w:marRight w:val="0"/>
                      <w:marTop w:val="0"/>
                      <w:marBottom w:val="0"/>
                      <w:divBdr>
                        <w:top w:val="none" w:sz="0" w:space="0" w:color="auto"/>
                        <w:left w:val="none" w:sz="0" w:space="0" w:color="auto"/>
                        <w:bottom w:val="none" w:sz="0" w:space="0" w:color="auto"/>
                        <w:right w:val="none" w:sz="0" w:space="0" w:color="auto"/>
                      </w:divBdr>
                    </w:div>
                    <w:div w:id="1871063093">
                      <w:marLeft w:val="0"/>
                      <w:marRight w:val="0"/>
                      <w:marTop w:val="0"/>
                      <w:marBottom w:val="0"/>
                      <w:divBdr>
                        <w:top w:val="none" w:sz="0" w:space="0" w:color="auto"/>
                        <w:left w:val="none" w:sz="0" w:space="0" w:color="auto"/>
                        <w:bottom w:val="none" w:sz="0" w:space="0" w:color="auto"/>
                        <w:right w:val="none" w:sz="0" w:space="0" w:color="auto"/>
                      </w:divBdr>
                    </w:div>
                  </w:divsChild>
                </w:div>
                <w:div w:id="313800094">
                  <w:marLeft w:val="0"/>
                  <w:marRight w:val="0"/>
                  <w:marTop w:val="0"/>
                  <w:marBottom w:val="0"/>
                  <w:divBdr>
                    <w:top w:val="none" w:sz="0" w:space="0" w:color="auto"/>
                    <w:left w:val="none" w:sz="0" w:space="0" w:color="auto"/>
                    <w:bottom w:val="none" w:sz="0" w:space="0" w:color="auto"/>
                    <w:right w:val="none" w:sz="0" w:space="0" w:color="auto"/>
                  </w:divBdr>
                  <w:divsChild>
                    <w:div w:id="1278370593">
                      <w:marLeft w:val="0"/>
                      <w:marRight w:val="0"/>
                      <w:marTop w:val="0"/>
                      <w:marBottom w:val="0"/>
                      <w:divBdr>
                        <w:top w:val="none" w:sz="0" w:space="0" w:color="auto"/>
                        <w:left w:val="none" w:sz="0" w:space="0" w:color="auto"/>
                        <w:bottom w:val="none" w:sz="0" w:space="0" w:color="auto"/>
                        <w:right w:val="none" w:sz="0" w:space="0" w:color="auto"/>
                      </w:divBdr>
                    </w:div>
                  </w:divsChild>
                </w:div>
                <w:div w:id="326447145">
                  <w:marLeft w:val="0"/>
                  <w:marRight w:val="0"/>
                  <w:marTop w:val="0"/>
                  <w:marBottom w:val="0"/>
                  <w:divBdr>
                    <w:top w:val="none" w:sz="0" w:space="0" w:color="auto"/>
                    <w:left w:val="none" w:sz="0" w:space="0" w:color="auto"/>
                    <w:bottom w:val="none" w:sz="0" w:space="0" w:color="auto"/>
                    <w:right w:val="none" w:sz="0" w:space="0" w:color="auto"/>
                  </w:divBdr>
                  <w:divsChild>
                    <w:div w:id="899556412">
                      <w:marLeft w:val="0"/>
                      <w:marRight w:val="0"/>
                      <w:marTop w:val="0"/>
                      <w:marBottom w:val="0"/>
                      <w:divBdr>
                        <w:top w:val="none" w:sz="0" w:space="0" w:color="auto"/>
                        <w:left w:val="none" w:sz="0" w:space="0" w:color="auto"/>
                        <w:bottom w:val="none" w:sz="0" w:space="0" w:color="auto"/>
                        <w:right w:val="none" w:sz="0" w:space="0" w:color="auto"/>
                      </w:divBdr>
                    </w:div>
                    <w:div w:id="1767574060">
                      <w:marLeft w:val="0"/>
                      <w:marRight w:val="0"/>
                      <w:marTop w:val="0"/>
                      <w:marBottom w:val="0"/>
                      <w:divBdr>
                        <w:top w:val="none" w:sz="0" w:space="0" w:color="auto"/>
                        <w:left w:val="none" w:sz="0" w:space="0" w:color="auto"/>
                        <w:bottom w:val="none" w:sz="0" w:space="0" w:color="auto"/>
                        <w:right w:val="none" w:sz="0" w:space="0" w:color="auto"/>
                      </w:divBdr>
                    </w:div>
                    <w:div w:id="2024433921">
                      <w:marLeft w:val="0"/>
                      <w:marRight w:val="0"/>
                      <w:marTop w:val="0"/>
                      <w:marBottom w:val="0"/>
                      <w:divBdr>
                        <w:top w:val="none" w:sz="0" w:space="0" w:color="auto"/>
                        <w:left w:val="none" w:sz="0" w:space="0" w:color="auto"/>
                        <w:bottom w:val="none" w:sz="0" w:space="0" w:color="auto"/>
                        <w:right w:val="none" w:sz="0" w:space="0" w:color="auto"/>
                      </w:divBdr>
                    </w:div>
                  </w:divsChild>
                </w:div>
                <w:div w:id="345980216">
                  <w:marLeft w:val="0"/>
                  <w:marRight w:val="0"/>
                  <w:marTop w:val="0"/>
                  <w:marBottom w:val="0"/>
                  <w:divBdr>
                    <w:top w:val="none" w:sz="0" w:space="0" w:color="auto"/>
                    <w:left w:val="none" w:sz="0" w:space="0" w:color="auto"/>
                    <w:bottom w:val="none" w:sz="0" w:space="0" w:color="auto"/>
                    <w:right w:val="none" w:sz="0" w:space="0" w:color="auto"/>
                  </w:divBdr>
                  <w:divsChild>
                    <w:div w:id="361135413">
                      <w:marLeft w:val="0"/>
                      <w:marRight w:val="0"/>
                      <w:marTop w:val="0"/>
                      <w:marBottom w:val="0"/>
                      <w:divBdr>
                        <w:top w:val="none" w:sz="0" w:space="0" w:color="auto"/>
                        <w:left w:val="none" w:sz="0" w:space="0" w:color="auto"/>
                        <w:bottom w:val="none" w:sz="0" w:space="0" w:color="auto"/>
                        <w:right w:val="none" w:sz="0" w:space="0" w:color="auto"/>
                      </w:divBdr>
                    </w:div>
                  </w:divsChild>
                </w:div>
                <w:div w:id="471600365">
                  <w:marLeft w:val="0"/>
                  <w:marRight w:val="0"/>
                  <w:marTop w:val="0"/>
                  <w:marBottom w:val="0"/>
                  <w:divBdr>
                    <w:top w:val="none" w:sz="0" w:space="0" w:color="auto"/>
                    <w:left w:val="none" w:sz="0" w:space="0" w:color="auto"/>
                    <w:bottom w:val="none" w:sz="0" w:space="0" w:color="auto"/>
                    <w:right w:val="none" w:sz="0" w:space="0" w:color="auto"/>
                  </w:divBdr>
                  <w:divsChild>
                    <w:div w:id="291908001">
                      <w:marLeft w:val="0"/>
                      <w:marRight w:val="0"/>
                      <w:marTop w:val="0"/>
                      <w:marBottom w:val="0"/>
                      <w:divBdr>
                        <w:top w:val="none" w:sz="0" w:space="0" w:color="auto"/>
                        <w:left w:val="none" w:sz="0" w:space="0" w:color="auto"/>
                        <w:bottom w:val="none" w:sz="0" w:space="0" w:color="auto"/>
                        <w:right w:val="none" w:sz="0" w:space="0" w:color="auto"/>
                      </w:divBdr>
                    </w:div>
                    <w:div w:id="657805268">
                      <w:marLeft w:val="0"/>
                      <w:marRight w:val="0"/>
                      <w:marTop w:val="0"/>
                      <w:marBottom w:val="0"/>
                      <w:divBdr>
                        <w:top w:val="none" w:sz="0" w:space="0" w:color="auto"/>
                        <w:left w:val="none" w:sz="0" w:space="0" w:color="auto"/>
                        <w:bottom w:val="none" w:sz="0" w:space="0" w:color="auto"/>
                        <w:right w:val="none" w:sz="0" w:space="0" w:color="auto"/>
                      </w:divBdr>
                    </w:div>
                  </w:divsChild>
                </w:div>
                <w:div w:id="479882069">
                  <w:marLeft w:val="0"/>
                  <w:marRight w:val="0"/>
                  <w:marTop w:val="0"/>
                  <w:marBottom w:val="0"/>
                  <w:divBdr>
                    <w:top w:val="none" w:sz="0" w:space="0" w:color="auto"/>
                    <w:left w:val="none" w:sz="0" w:space="0" w:color="auto"/>
                    <w:bottom w:val="none" w:sz="0" w:space="0" w:color="auto"/>
                    <w:right w:val="none" w:sz="0" w:space="0" w:color="auto"/>
                  </w:divBdr>
                  <w:divsChild>
                    <w:div w:id="1090811483">
                      <w:marLeft w:val="0"/>
                      <w:marRight w:val="0"/>
                      <w:marTop w:val="0"/>
                      <w:marBottom w:val="0"/>
                      <w:divBdr>
                        <w:top w:val="none" w:sz="0" w:space="0" w:color="auto"/>
                        <w:left w:val="none" w:sz="0" w:space="0" w:color="auto"/>
                        <w:bottom w:val="none" w:sz="0" w:space="0" w:color="auto"/>
                        <w:right w:val="none" w:sz="0" w:space="0" w:color="auto"/>
                      </w:divBdr>
                    </w:div>
                  </w:divsChild>
                </w:div>
                <w:div w:id="504907152">
                  <w:marLeft w:val="0"/>
                  <w:marRight w:val="0"/>
                  <w:marTop w:val="0"/>
                  <w:marBottom w:val="0"/>
                  <w:divBdr>
                    <w:top w:val="none" w:sz="0" w:space="0" w:color="auto"/>
                    <w:left w:val="none" w:sz="0" w:space="0" w:color="auto"/>
                    <w:bottom w:val="none" w:sz="0" w:space="0" w:color="auto"/>
                    <w:right w:val="none" w:sz="0" w:space="0" w:color="auto"/>
                  </w:divBdr>
                  <w:divsChild>
                    <w:div w:id="871187675">
                      <w:marLeft w:val="0"/>
                      <w:marRight w:val="0"/>
                      <w:marTop w:val="0"/>
                      <w:marBottom w:val="0"/>
                      <w:divBdr>
                        <w:top w:val="none" w:sz="0" w:space="0" w:color="auto"/>
                        <w:left w:val="none" w:sz="0" w:space="0" w:color="auto"/>
                        <w:bottom w:val="none" w:sz="0" w:space="0" w:color="auto"/>
                        <w:right w:val="none" w:sz="0" w:space="0" w:color="auto"/>
                      </w:divBdr>
                    </w:div>
                  </w:divsChild>
                </w:div>
                <w:div w:id="522985493">
                  <w:marLeft w:val="0"/>
                  <w:marRight w:val="0"/>
                  <w:marTop w:val="0"/>
                  <w:marBottom w:val="0"/>
                  <w:divBdr>
                    <w:top w:val="none" w:sz="0" w:space="0" w:color="auto"/>
                    <w:left w:val="none" w:sz="0" w:space="0" w:color="auto"/>
                    <w:bottom w:val="none" w:sz="0" w:space="0" w:color="auto"/>
                    <w:right w:val="none" w:sz="0" w:space="0" w:color="auto"/>
                  </w:divBdr>
                  <w:divsChild>
                    <w:div w:id="787773341">
                      <w:marLeft w:val="0"/>
                      <w:marRight w:val="0"/>
                      <w:marTop w:val="0"/>
                      <w:marBottom w:val="0"/>
                      <w:divBdr>
                        <w:top w:val="none" w:sz="0" w:space="0" w:color="auto"/>
                        <w:left w:val="none" w:sz="0" w:space="0" w:color="auto"/>
                        <w:bottom w:val="none" w:sz="0" w:space="0" w:color="auto"/>
                        <w:right w:val="none" w:sz="0" w:space="0" w:color="auto"/>
                      </w:divBdr>
                    </w:div>
                    <w:div w:id="848636502">
                      <w:marLeft w:val="0"/>
                      <w:marRight w:val="0"/>
                      <w:marTop w:val="0"/>
                      <w:marBottom w:val="0"/>
                      <w:divBdr>
                        <w:top w:val="none" w:sz="0" w:space="0" w:color="auto"/>
                        <w:left w:val="none" w:sz="0" w:space="0" w:color="auto"/>
                        <w:bottom w:val="none" w:sz="0" w:space="0" w:color="auto"/>
                        <w:right w:val="none" w:sz="0" w:space="0" w:color="auto"/>
                      </w:divBdr>
                    </w:div>
                    <w:div w:id="2008750706">
                      <w:marLeft w:val="0"/>
                      <w:marRight w:val="0"/>
                      <w:marTop w:val="0"/>
                      <w:marBottom w:val="0"/>
                      <w:divBdr>
                        <w:top w:val="none" w:sz="0" w:space="0" w:color="auto"/>
                        <w:left w:val="none" w:sz="0" w:space="0" w:color="auto"/>
                        <w:bottom w:val="none" w:sz="0" w:space="0" w:color="auto"/>
                        <w:right w:val="none" w:sz="0" w:space="0" w:color="auto"/>
                      </w:divBdr>
                    </w:div>
                  </w:divsChild>
                </w:div>
                <w:div w:id="528177070">
                  <w:marLeft w:val="0"/>
                  <w:marRight w:val="0"/>
                  <w:marTop w:val="0"/>
                  <w:marBottom w:val="0"/>
                  <w:divBdr>
                    <w:top w:val="none" w:sz="0" w:space="0" w:color="auto"/>
                    <w:left w:val="none" w:sz="0" w:space="0" w:color="auto"/>
                    <w:bottom w:val="none" w:sz="0" w:space="0" w:color="auto"/>
                    <w:right w:val="none" w:sz="0" w:space="0" w:color="auto"/>
                  </w:divBdr>
                  <w:divsChild>
                    <w:div w:id="1303462213">
                      <w:marLeft w:val="0"/>
                      <w:marRight w:val="0"/>
                      <w:marTop w:val="0"/>
                      <w:marBottom w:val="0"/>
                      <w:divBdr>
                        <w:top w:val="none" w:sz="0" w:space="0" w:color="auto"/>
                        <w:left w:val="none" w:sz="0" w:space="0" w:color="auto"/>
                        <w:bottom w:val="none" w:sz="0" w:space="0" w:color="auto"/>
                        <w:right w:val="none" w:sz="0" w:space="0" w:color="auto"/>
                      </w:divBdr>
                    </w:div>
                    <w:div w:id="1650749316">
                      <w:marLeft w:val="0"/>
                      <w:marRight w:val="0"/>
                      <w:marTop w:val="0"/>
                      <w:marBottom w:val="0"/>
                      <w:divBdr>
                        <w:top w:val="none" w:sz="0" w:space="0" w:color="auto"/>
                        <w:left w:val="none" w:sz="0" w:space="0" w:color="auto"/>
                        <w:bottom w:val="none" w:sz="0" w:space="0" w:color="auto"/>
                        <w:right w:val="none" w:sz="0" w:space="0" w:color="auto"/>
                      </w:divBdr>
                    </w:div>
                  </w:divsChild>
                </w:div>
                <w:div w:id="550307067">
                  <w:marLeft w:val="0"/>
                  <w:marRight w:val="0"/>
                  <w:marTop w:val="0"/>
                  <w:marBottom w:val="0"/>
                  <w:divBdr>
                    <w:top w:val="none" w:sz="0" w:space="0" w:color="auto"/>
                    <w:left w:val="none" w:sz="0" w:space="0" w:color="auto"/>
                    <w:bottom w:val="none" w:sz="0" w:space="0" w:color="auto"/>
                    <w:right w:val="none" w:sz="0" w:space="0" w:color="auto"/>
                  </w:divBdr>
                  <w:divsChild>
                    <w:div w:id="1082213912">
                      <w:marLeft w:val="0"/>
                      <w:marRight w:val="0"/>
                      <w:marTop w:val="0"/>
                      <w:marBottom w:val="0"/>
                      <w:divBdr>
                        <w:top w:val="none" w:sz="0" w:space="0" w:color="auto"/>
                        <w:left w:val="none" w:sz="0" w:space="0" w:color="auto"/>
                        <w:bottom w:val="none" w:sz="0" w:space="0" w:color="auto"/>
                        <w:right w:val="none" w:sz="0" w:space="0" w:color="auto"/>
                      </w:divBdr>
                    </w:div>
                  </w:divsChild>
                </w:div>
                <w:div w:id="554194172">
                  <w:marLeft w:val="0"/>
                  <w:marRight w:val="0"/>
                  <w:marTop w:val="0"/>
                  <w:marBottom w:val="0"/>
                  <w:divBdr>
                    <w:top w:val="none" w:sz="0" w:space="0" w:color="auto"/>
                    <w:left w:val="none" w:sz="0" w:space="0" w:color="auto"/>
                    <w:bottom w:val="none" w:sz="0" w:space="0" w:color="auto"/>
                    <w:right w:val="none" w:sz="0" w:space="0" w:color="auto"/>
                  </w:divBdr>
                  <w:divsChild>
                    <w:div w:id="419912067">
                      <w:marLeft w:val="0"/>
                      <w:marRight w:val="0"/>
                      <w:marTop w:val="0"/>
                      <w:marBottom w:val="0"/>
                      <w:divBdr>
                        <w:top w:val="none" w:sz="0" w:space="0" w:color="auto"/>
                        <w:left w:val="none" w:sz="0" w:space="0" w:color="auto"/>
                        <w:bottom w:val="none" w:sz="0" w:space="0" w:color="auto"/>
                        <w:right w:val="none" w:sz="0" w:space="0" w:color="auto"/>
                      </w:divBdr>
                    </w:div>
                    <w:div w:id="557057098">
                      <w:marLeft w:val="0"/>
                      <w:marRight w:val="0"/>
                      <w:marTop w:val="0"/>
                      <w:marBottom w:val="0"/>
                      <w:divBdr>
                        <w:top w:val="none" w:sz="0" w:space="0" w:color="auto"/>
                        <w:left w:val="none" w:sz="0" w:space="0" w:color="auto"/>
                        <w:bottom w:val="none" w:sz="0" w:space="0" w:color="auto"/>
                        <w:right w:val="none" w:sz="0" w:space="0" w:color="auto"/>
                      </w:divBdr>
                    </w:div>
                  </w:divsChild>
                </w:div>
                <w:div w:id="596642545">
                  <w:marLeft w:val="0"/>
                  <w:marRight w:val="0"/>
                  <w:marTop w:val="0"/>
                  <w:marBottom w:val="0"/>
                  <w:divBdr>
                    <w:top w:val="none" w:sz="0" w:space="0" w:color="auto"/>
                    <w:left w:val="none" w:sz="0" w:space="0" w:color="auto"/>
                    <w:bottom w:val="none" w:sz="0" w:space="0" w:color="auto"/>
                    <w:right w:val="none" w:sz="0" w:space="0" w:color="auto"/>
                  </w:divBdr>
                  <w:divsChild>
                    <w:div w:id="392850694">
                      <w:marLeft w:val="0"/>
                      <w:marRight w:val="0"/>
                      <w:marTop w:val="0"/>
                      <w:marBottom w:val="0"/>
                      <w:divBdr>
                        <w:top w:val="none" w:sz="0" w:space="0" w:color="auto"/>
                        <w:left w:val="none" w:sz="0" w:space="0" w:color="auto"/>
                        <w:bottom w:val="none" w:sz="0" w:space="0" w:color="auto"/>
                        <w:right w:val="none" w:sz="0" w:space="0" w:color="auto"/>
                      </w:divBdr>
                    </w:div>
                    <w:div w:id="1419401133">
                      <w:marLeft w:val="0"/>
                      <w:marRight w:val="0"/>
                      <w:marTop w:val="0"/>
                      <w:marBottom w:val="0"/>
                      <w:divBdr>
                        <w:top w:val="none" w:sz="0" w:space="0" w:color="auto"/>
                        <w:left w:val="none" w:sz="0" w:space="0" w:color="auto"/>
                        <w:bottom w:val="none" w:sz="0" w:space="0" w:color="auto"/>
                        <w:right w:val="none" w:sz="0" w:space="0" w:color="auto"/>
                      </w:divBdr>
                    </w:div>
                    <w:div w:id="1757633871">
                      <w:marLeft w:val="0"/>
                      <w:marRight w:val="0"/>
                      <w:marTop w:val="0"/>
                      <w:marBottom w:val="0"/>
                      <w:divBdr>
                        <w:top w:val="none" w:sz="0" w:space="0" w:color="auto"/>
                        <w:left w:val="none" w:sz="0" w:space="0" w:color="auto"/>
                        <w:bottom w:val="none" w:sz="0" w:space="0" w:color="auto"/>
                        <w:right w:val="none" w:sz="0" w:space="0" w:color="auto"/>
                      </w:divBdr>
                    </w:div>
                  </w:divsChild>
                </w:div>
                <w:div w:id="596864414">
                  <w:marLeft w:val="0"/>
                  <w:marRight w:val="0"/>
                  <w:marTop w:val="0"/>
                  <w:marBottom w:val="0"/>
                  <w:divBdr>
                    <w:top w:val="none" w:sz="0" w:space="0" w:color="auto"/>
                    <w:left w:val="none" w:sz="0" w:space="0" w:color="auto"/>
                    <w:bottom w:val="none" w:sz="0" w:space="0" w:color="auto"/>
                    <w:right w:val="none" w:sz="0" w:space="0" w:color="auto"/>
                  </w:divBdr>
                  <w:divsChild>
                    <w:div w:id="1180704257">
                      <w:marLeft w:val="0"/>
                      <w:marRight w:val="0"/>
                      <w:marTop w:val="0"/>
                      <w:marBottom w:val="0"/>
                      <w:divBdr>
                        <w:top w:val="none" w:sz="0" w:space="0" w:color="auto"/>
                        <w:left w:val="none" w:sz="0" w:space="0" w:color="auto"/>
                        <w:bottom w:val="none" w:sz="0" w:space="0" w:color="auto"/>
                        <w:right w:val="none" w:sz="0" w:space="0" w:color="auto"/>
                      </w:divBdr>
                    </w:div>
                  </w:divsChild>
                </w:div>
                <w:div w:id="597492837">
                  <w:marLeft w:val="0"/>
                  <w:marRight w:val="0"/>
                  <w:marTop w:val="0"/>
                  <w:marBottom w:val="0"/>
                  <w:divBdr>
                    <w:top w:val="none" w:sz="0" w:space="0" w:color="auto"/>
                    <w:left w:val="none" w:sz="0" w:space="0" w:color="auto"/>
                    <w:bottom w:val="none" w:sz="0" w:space="0" w:color="auto"/>
                    <w:right w:val="none" w:sz="0" w:space="0" w:color="auto"/>
                  </w:divBdr>
                  <w:divsChild>
                    <w:div w:id="1552613560">
                      <w:marLeft w:val="0"/>
                      <w:marRight w:val="0"/>
                      <w:marTop w:val="0"/>
                      <w:marBottom w:val="0"/>
                      <w:divBdr>
                        <w:top w:val="none" w:sz="0" w:space="0" w:color="auto"/>
                        <w:left w:val="none" w:sz="0" w:space="0" w:color="auto"/>
                        <w:bottom w:val="none" w:sz="0" w:space="0" w:color="auto"/>
                        <w:right w:val="none" w:sz="0" w:space="0" w:color="auto"/>
                      </w:divBdr>
                    </w:div>
                    <w:div w:id="1957563165">
                      <w:marLeft w:val="0"/>
                      <w:marRight w:val="0"/>
                      <w:marTop w:val="0"/>
                      <w:marBottom w:val="0"/>
                      <w:divBdr>
                        <w:top w:val="none" w:sz="0" w:space="0" w:color="auto"/>
                        <w:left w:val="none" w:sz="0" w:space="0" w:color="auto"/>
                        <w:bottom w:val="none" w:sz="0" w:space="0" w:color="auto"/>
                        <w:right w:val="none" w:sz="0" w:space="0" w:color="auto"/>
                      </w:divBdr>
                    </w:div>
                  </w:divsChild>
                </w:div>
                <w:div w:id="602882211">
                  <w:marLeft w:val="0"/>
                  <w:marRight w:val="0"/>
                  <w:marTop w:val="0"/>
                  <w:marBottom w:val="0"/>
                  <w:divBdr>
                    <w:top w:val="none" w:sz="0" w:space="0" w:color="auto"/>
                    <w:left w:val="none" w:sz="0" w:space="0" w:color="auto"/>
                    <w:bottom w:val="none" w:sz="0" w:space="0" w:color="auto"/>
                    <w:right w:val="none" w:sz="0" w:space="0" w:color="auto"/>
                  </w:divBdr>
                  <w:divsChild>
                    <w:div w:id="4291914">
                      <w:marLeft w:val="0"/>
                      <w:marRight w:val="0"/>
                      <w:marTop w:val="0"/>
                      <w:marBottom w:val="0"/>
                      <w:divBdr>
                        <w:top w:val="none" w:sz="0" w:space="0" w:color="auto"/>
                        <w:left w:val="none" w:sz="0" w:space="0" w:color="auto"/>
                        <w:bottom w:val="none" w:sz="0" w:space="0" w:color="auto"/>
                        <w:right w:val="none" w:sz="0" w:space="0" w:color="auto"/>
                      </w:divBdr>
                    </w:div>
                  </w:divsChild>
                </w:div>
                <w:div w:id="633876563">
                  <w:marLeft w:val="0"/>
                  <w:marRight w:val="0"/>
                  <w:marTop w:val="0"/>
                  <w:marBottom w:val="0"/>
                  <w:divBdr>
                    <w:top w:val="none" w:sz="0" w:space="0" w:color="auto"/>
                    <w:left w:val="none" w:sz="0" w:space="0" w:color="auto"/>
                    <w:bottom w:val="none" w:sz="0" w:space="0" w:color="auto"/>
                    <w:right w:val="none" w:sz="0" w:space="0" w:color="auto"/>
                  </w:divBdr>
                  <w:divsChild>
                    <w:div w:id="1159231731">
                      <w:marLeft w:val="0"/>
                      <w:marRight w:val="0"/>
                      <w:marTop w:val="0"/>
                      <w:marBottom w:val="0"/>
                      <w:divBdr>
                        <w:top w:val="none" w:sz="0" w:space="0" w:color="auto"/>
                        <w:left w:val="none" w:sz="0" w:space="0" w:color="auto"/>
                        <w:bottom w:val="none" w:sz="0" w:space="0" w:color="auto"/>
                        <w:right w:val="none" w:sz="0" w:space="0" w:color="auto"/>
                      </w:divBdr>
                    </w:div>
                  </w:divsChild>
                </w:div>
                <w:div w:id="663171313">
                  <w:marLeft w:val="0"/>
                  <w:marRight w:val="0"/>
                  <w:marTop w:val="0"/>
                  <w:marBottom w:val="0"/>
                  <w:divBdr>
                    <w:top w:val="none" w:sz="0" w:space="0" w:color="auto"/>
                    <w:left w:val="none" w:sz="0" w:space="0" w:color="auto"/>
                    <w:bottom w:val="none" w:sz="0" w:space="0" w:color="auto"/>
                    <w:right w:val="none" w:sz="0" w:space="0" w:color="auto"/>
                  </w:divBdr>
                  <w:divsChild>
                    <w:div w:id="251473684">
                      <w:marLeft w:val="0"/>
                      <w:marRight w:val="0"/>
                      <w:marTop w:val="0"/>
                      <w:marBottom w:val="0"/>
                      <w:divBdr>
                        <w:top w:val="none" w:sz="0" w:space="0" w:color="auto"/>
                        <w:left w:val="none" w:sz="0" w:space="0" w:color="auto"/>
                        <w:bottom w:val="none" w:sz="0" w:space="0" w:color="auto"/>
                        <w:right w:val="none" w:sz="0" w:space="0" w:color="auto"/>
                      </w:divBdr>
                    </w:div>
                    <w:div w:id="715396070">
                      <w:marLeft w:val="0"/>
                      <w:marRight w:val="0"/>
                      <w:marTop w:val="0"/>
                      <w:marBottom w:val="0"/>
                      <w:divBdr>
                        <w:top w:val="none" w:sz="0" w:space="0" w:color="auto"/>
                        <w:left w:val="none" w:sz="0" w:space="0" w:color="auto"/>
                        <w:bottom w:val="none" w:sz="0" w:space="0" w:color="auto"/>
                        <w:right w:val="none" w:sz="0" w:space="0" w:color="auto"/>
                      </w:divBdr>
                    </w:div>
                    <w:div w:id="1755318259">
                      <w:marLeft w:val="0"/>
                      <w:marRight w:val="0"/>
                      <w:marTop w:val="0"/>
                      <w:marBottom w:val="0"/>
                      <w:divBdr>
                        <w:top w:val="none" w:sz="0" w:space="0" w:color="auto"/>
                        <w:left w:val="none" w:sz="0" w:space="0" w:color="auto"/>
                        <w:bottom w:val="none" w:sz="0" w:space="0" w:color="auto"/>
                        <w:right w:val="none" w:sz="0" w:space="0" w:color="auto"/>
                      </w:divBdr>
                    </w:div>
                  </w:divsChild>
                </w:div>
                <w:div w:id="748191270">
                  <w:marLeft w:val="0"/>
                  <w:marRight w:val="0"/>
                  <w:marTop w:val="0"/>
                  <w:marBottom w:val="0"/>
                  <w:divBdr>
                    <w:top w:val="none" w:sz="0" w:space="0" w:color="auto"/>
                    <w:left w:val="none" w:sz="0" w:space="0" w:color="auto"/>
                    <w:bottom w:val="none" w:sz="0" w:space="0" w:color="auto"/>
                    <w:right w:val="none" w:sz="0" w:space="0" w:color="auto"/>
                  </w:divBdr>
                  <w:divsChild>
                    <w:div w:id="5981904">
                      <w:marLeft w:val="0"/>
                      <w:marRight w:val="0"/>
                      <w:marTop w:val="0"/>
                      <w:marBottom w:val="0"/>
                      <w:divBdr>
                        <w:top w:val="none" w:sz="0" w:space="0" w:color="auto"/>
                        <w:left w:val="none" w:sz="0" w:space="0" w:color="auto"/>
                        <w:bottom w:val="none" w:sz="0" w:space="0" w:color="auto"/>
                        <w:right w:val="none" w:sz="0" w:space="0" w:color="auto"/>
                      </w:divBdr>
                    </w:div>
                  </w:divsChild>
                </w:div>
                <w:div w:id="772439523">
                  <w:marLeft w:val="0"/>
                  <w:marRight w:val="0"/>
                  <w:marTop w:val="0"/>
                  <w:marBottom w:val="0"/>
                  <w:divBdr>
                    <w:top w:val="none" w:sz="0" w:space="0" w:color="auto"/>
                    <w:left w:val="none" w:sz="0" w:space="0" w:color="auto"/>
                    <w:bottom w:val="none" w:sz="0" w:space="0" w:color="auto"/>
                    <w:right w:val="none" w:sz="0" w:space="0" w:color="auto"/>
                  </w:divBdr>
                  <w:divsChild>
                    <w:div w:id="23286230">
                      <w:marLeft w:val="0"/>
                      <w:marRight w:val="0"/>
                      <w:marTop w:val="0"/>
                      <w:marBottom w:val="0"/>
                      <w:divBdr>
                        <w:top w:val="none" w:sz="0" w:space="0" w:color="auto"/>
                        <w:left w:val="none" w:sz="0" w:space="0" w:color="auto"/>
                        <w:bottom w:val="none" w:sz="0" w:space="0" w:color="auto"/>
                        <w:right w:val="none" w:sz="0" w:space="0" w:color="auto"/>
                      </w:divBdr>
                    </w:div>
                    <w:div w:id="341661751">
                      <w:marLeft w:val="0"/>
                      <w:marRight w:val="0"/>
                      <w:marTop w:val="0"/>
                      <w:marBottom w:val="0"/>
                      <w:divBdr>
                        <w:top w:val="none" w:sz="0" w:space="0" w:color="auto"/>
                        <w:left w:val="none" w:sz="0" w:space="0" w:color="auto"/>
                        <w:bottom w:val="none" w:sz="0" w:space="0" w:color="auto"/>
                        <w:right w:val="none" w:sz="0" w:space="0" w:color="auto"/>
                      </w:divBdr>
                    </w:div>
                    <w:div w:id="1497263375">
                      <w:marLeft w:val="0"/>
                      <w:marRight w:val="0"/>
                      <w:marTop w:val="0"/>
                      <w:marBottom w:val="0"/>
                      <w:divBdr>
                        <w:top w:val="none" w:sz="0" w:space="0" w:color="auto"/>
                        <w:left w:val="none" w:sz="0" w:space="0" w:color="auto"/>
                        <w:bottom w:val="none" w:sz="0" w:space="0" w:color="auto"/>
                        <w:right w:val="none" w:sz="0" w:space="0" w:color="auto"/>
                      </w:divBdr>
                    </w:div>
                  </w:divsChild>
                </w:div>
                <w:div w:id="854226592">
                  <w:marLeft w:val="0"/>
                  <w:marRight w:val="0"/>
                  <w:marTop w:val="0"/>
                  <w:marBottom w:val="0"/>
                  <w:divBdr>
                    <w:top w:val="none" w:sz="0" w:space="0" w:color="auto"/>
                    <w:left w:val="none" w:sz="0" w:space="0" w:color="auto"/>
                    <w:bottom w:val="none" w:sz="0" w:space="0" w:color="auto"/>
                    <w:right w:val="none" w:sz="0" w:space="0" w:color="auto"/>
                  </w:divBdr>
                  <w:divsChild>
                    <w:div w:id="731777930">
                      <w:marLeft w:val="0"/>
                      <w:marRight w:val="0"/>
                      <w:marTop w:val="0"/>
                      <w:marBottom w:val="0"/>
                      <w:divBdr>
                        <w:top w:val="none" w:sz="0" w:space="0" w:color="auto"/>
                        <w:left w:val="none" w:sz="0" w:space="0" w:color="auto"/>
                        <w:bottom w:val="none" w:sz="0" w:space="0" w:color="auto"/>
                        <w:right w:val="none" w:sz="0" w:space="0" w:color="auto"/>
                      </w:divBdr>
                    </w:div>
                  </w:divsChild>
                </w:div>
                <w:div w:id="887762507">
                  <w:marLeft w:val="0"/>
                  <w:marRight w:val="0"/>
                  <w:marTop w:val="0"/>
                  <w:marBottom w:val="0"/>
                  <w:divBdr>
                    <w:top w:val="none" w:sz="0" w:space="0" w:color="auto"/>
                    <w:left w:val="none" w:sz="0" w:space="0" w:color="auto"/>
                    <w:bottom w:val="none" w:sz="0" w:space="0" w:color="auto"/>
                    <w:right w:val="none" w:sz="0" w:space="0" w:color="auto"/>
                  </w:divBdr>
                  <w:divsChild>
                    <w:div w:id="756367085">
                      <w:marLeft w:val="0"/>
                      <w:marRight w:val="0"/>
                      <w:marTop w:val="0"/>
                      <w:marBottom w:val="0"/>
                      <w:divBdr>
                        <w:top w:val="none" w:sz="0" w:space="0" w:color="auto"/>
                        <w:left w:val="none" w:sz="0" w:space="0" w:color="auto"/>
                        <w:bottom w:val="none" w:sz="0" w:space="0" w:color="auto"/>
                        <w:right w:val="none" w:sz="0" w:space="0" w:color="auto"/>
                      </w:divBdr>
                    </w:div>
                  </w:divsChild>
                </w:div>
                <w:div w:id="928346323">
                  <w:marLeft w:val="0"/>
                  <w:marRight w:val="0"/>
                  <w:marTop w:val="0"/>
                  <w:marBottom w:val="0"/>
                  <w:divBdr>
                    <w:top w:val="none" w:sz="0" w:space="0" w:color="auto"/>
                    <w:left w:val="none" w:sz="0" w:space="0" w:color="auto"/>
                    <w:bottom w:val="none" w:sz="0" w:space="0" w:color="auto"/>
                    <w:right w:val="none" w:sz="0" w:space="0" w:color="auto"/>
                  </w:divBdr>
                  <w:divsChild>
                    <w:div w:id="447087117">
                      <w:marLeft w:val="0"/>
                      <w:marRight w:val="0"/>
                      <w:marTop w:val="0"/>
                      <w:marBottom w:val="0"/>
                      <w:divBdr>
                        <w:top w:val="none" w:sz="0" w:space="0" w:color="auto"/>
                        <w:left w:val="none" w:sz="0" w:space="0" w:color="auto"/>
                        <w:bottom w:val="none" w:sz="0" w:space="0" w:color="auto"/>
                        <w:right w:val="none" w:sz="0" w:space="0" w:color="auto"/>
                      </w:divBdr>
                    </w:div>
                  </w:divsChild>
                </w:div>
                <w:div w:id="968240189">
                  <w:marLeft w:val="0"/>
                  <w:marRight w:val="0"/>
                  <w:marTop w:val="0"/>
                  <w:marBottom w:val="0"/>
                  <w:divBdr>
                    <w:top w:val="none" w:sz="0" w:space="0" w:color="auto"/>
                    <w:left w:val="none" w:sz="0" w:space="0" w:color="auto"/>
                    <w:bottom w:val="none" w:sz="0" w:space="0" w:color="auto"/>
                    <w:right w:val="none" w:sz="0" w:space="0" w:color="auto"/>
                  </w:divBdr>
                  <w:divsChild>
                    <w:div w:id="343703367">
                      <w:marLeft w:val="0"/>
                      <w:marRight w:val="0"/>
                      <w:marTop w:val="0"/>
                      <w:marBottom w:val="0"/>
                      <w:divBdr>
                        <w:top w:val="none" w:sz="0" w:space="0" w:color="auto"/>
                        <w:left w:val="none" w:sz="0" w:space="0" w:color="auto"/>
                        <w:bottom w:val="none" w:sz="0" w:space="0" w:color="auto"/>
                        <w:right w:val="none" w:sz="0" w:space="0" w:color="auto"/>
                      </w:divBdr>
                    </w:div>
                    <w:div w:id="1833139881">
                      <w:marLeft w:val="0"/>
                      <w:marRight w:val="0"/>
                      <w:marTop w:val="0"/>
                      <w:marBottom w:val="0"/>
                      <w:divBdr>
                        <w:top w:val="none" w:sz="0" w:space="0" w:color="auto"/>
                        <w:left w:val="none" w:sz="0" w:space="0" w:color="auto"/>
                        <w:bottom w:val="none" w:sz="0" w:space="0" w:color="auto"/>
                        <w:right w:val="none" w:sz="0" w:space="0" w:color="auto"/>
                      </w:divBdr>
                    </w:div>
                    <w:div w:id="2048680030">
                      <w:marLeft w:val="0"/>
                      <w:marRight w:val="0"/>
                      <w:marTop w:val="0"/>
                      <w:marBottom w:val="0"/>
                      <w:divBdr>
                        <w:top w:val="none" w:sz="0" w:space="0" w:color="auto"/>
                        <w:left w:val="none" w:sz="0" w:space="0" w:color="auto"/>
                        <w:bottom w:val="none" w:sz="0" w:space="0" w:color="auto"/>
                        <w:right w:val="none" w:sz="0" w:space="0" w:color="auto"/>
                      </w:divBdr>
                    </w:div>
                  </w:divsChild>
                </w:div>
                <w:div w:id="1002011424">
                  <w:marLeft w:val="0"/>
                  <w:marRight w:val="0"/>
                  <w:marTop w:val="0"/>
                  <w:marBottom w:val="0"/>
                  <w:divBdr>
                    <w:top w:val="none" w:sz="0" w:space="0" w:color="auto"/>
                    <w:left w:val="none" w:sz="0" w:space="0" w:color="auto"/>
                    <w:bottom w:val="none" w:sz="0" w:space="0" w:color="auto"/>
                    <w:right w:val="none" w:sz="0" w:space="0" w:color="auto"/>
                  </w:divBdr>
                  <w:divsChild>
                    <w:div w:id="515340845">
                      <w:marLeft w:val="0"/>
                      <w:marRight w:val="0"/>
                      <w:marTop w:val="0"/>
                      <w:marBottom w:val="0"/>
                      <w:divBdr>
                        <w:top w:val="none" w:sz="0" w:space="0" w:color="auto"/>
                        <w:left w:val="none" w:sz="0" w:space="0" w:color="auto"/>
                        <w:bottom w:val="none" w:sz="0" w:space="0" w:color="auto"/>
                        <w:right w:val="none" w:sz="0" w:space="0" w:color="auto"/>
                      </w:divBdr>
                    </w:div>
                  </w:divsChild>
                </w:div>
                <w:div w:id="1237516820">
                  <w:marLeft w:val="0"/>
                  <w:marRight w:val="0"/>
                  <w:marTop w:val="0"/>
                  <w:marBottom w:val="0"/>
                  <w:divBdr>
                    <w:top w:val="none" w:sz="0" w:space="0" w:color="auto"/>
                    <w:left w:val="none" w:sz="0" w:space="0" w:color="auto"/>
                    <w:bottom w:val="none" w:sz="0" w:space="0" w:color="auto"/>
                    <w:right w:val="none" w:sz="0" w:space="0" w:color="auto"/>
                  </w:divBdr>
                  <w:divsChild>
                    <w:div w:id="1773285027">
                      <w:marLeft w:val="0"/>
                      <w:marRight w:val="0"/>
                      <w:marTop w:val="0"/>
                      <w:marBottom w:val="0"/>
                      <w:divBdr>
                        <w:top w:val="none" w:sz="0" w:space="0" w:color="auto"/>
                        <w:left w:val="none" w:sz="0" w:space="0" w:color="auto"/>
                        <w:bottom w:val="none" w:sz="0" w:space="0" w:color="auto"/>
                        <w:right w:val="none" w:sz="0" w:space="0" w:color="auto"/>
                      </w:divBdr>
                    </w:div>
                  </w:divsChild>
                </w:div>
                <w:div w:id="1262227832">
                  <w:marLeft w:val="0"/>
                  <w:marRight w:val="0"/>
                  <w:marTop w:val="0"/>
                  <w:marBottom w:val="0"/>
                  <w:divBdr>
                    <w:top w:val="none" w:sz="0" w:space="0" w:color="auto"/>
                    <w:left w:val="none" w:sz="0" w:space="0" w:color="auto"/>
                    <w:bottom w:val="none" w:sz="0" w:space="0" w:color="auto"/>
                    <w:right w:val="none" w:sz="0" w:space="0" w:color="auto"/>
                  </w:divBdr>
                  <w:divsChild>
                    <w:div w:id="817528576">
                      <w:marLeft w:val="0"/>
                      <w:marRight w:val="0"/>
                      <w:marTop w:val="0"/>
                      <w:marBottom w:val="0"/>
                      <w:divBdr>
                        <w:top w:val="none" w:sz="0" w:space="0" w:color="auto"/>
                        <w:left w:val="none" w:sz="0" w:space="0" w:color="auto"/>
                        <w:bottom w:val="none" w:sz="0" w:space="0" w:color="auto"/>
                        <w:right w:val="none" w:sz="0" w:space="0" w:color="auto"/>
                      </w:divBdr>
                    </w:div>
                    <w:div w:id="1376540096">
                      <w:marLeft w:val="0"/>
                      <w:marRight w:val="0"/>
                      <w:marTop w:val="0"/>
                      <w:marBottom w:val="0"/>
                      <w:divBdr>
                        <w:top w:val="none" w:sz="0" w:space="0" w:color="auto"/>
                        <w:left w:val="none" w:sz="0" w:space="0" w:color="auto"/>
                        <w:bottom w:val="none" w:sz="0" w:space="0" w:color="auto"/>
                        <w:right w:val="none" w:sz="0" w:space="0" w:color="auto"/>
                      </w:divBdr>
                    </w:div>
                    <w:div w:id="1389767924">
                      <w:marLeft w:val="0"/>
                      <w:marRight w:val="0"/>
                      <w:marTop w:val="0"/>
                      <w:marBottom w:val="0"/>
                      <w:divBdr>
                        <w:top w:val="none" w:sz="0" w:space="0" w:color="auto"/>
                        <w:left w:val="none" w:sz="0" w:space="0" w:color="auto"/>
                        <w:bottom w:val="none" w:sz="0" w:space="0" w:color="auto"/>
                        <w:right w:val="none" w:sz="0" w:space="0" w:color="auto"/>
                      </w:divBdr>
                    </w:div>
                  </w:divsChild>
                </w:div>
                <w:div w:id="1278180506">
                  <w:marLeft w:val="0"/>
                  <w:marRight w:val="0"/>
                  <w:marTop w:val="0"/>
                  <w:marBottom w:val="0"/>
                  <w:divBdr>
                    <w:top w:val="none" w:sz="0" w:space="0" w:color="auto"/>
                    <w:left w:val="none" w:sz="0" w:space="0" w:color="auto"/>
                    <w:bottom w:val="none" w:sz="0" w:space="0" w:color="auto"/>
                    <w:right w:val="none" w:sz="0" w:space="0" w:color="auto"/>
                  </w:divBdr>
                  <w:divsChild>
                    <w:div w:id="624772080">
                      <w:marLeft w:val="0"/>
                      <w:marRight w:val="0"/>
                      <w:marTop w:val="0"/>
                      <w:marBottom w:val="0"/>
                      <w:divBdr>
                        <w:top w:val="none" w:sz="0" w:space="0" w:color="auto"/>
                        <w:left w:val="none" w:sz="0" w:space="0" w:color="auto"/>
                        <w:bottom w:val="none" w:sz="0" w:space="0" w:color="auto"/>
                        <w:right w:val="none" w:sz="0" w:space="0" w:color="auto"/>
                      </w:divBdr>
                    </w:div>
                    <w:div w:id="1812747421">
                      <w:marLeft w:val="0"/>
                      <w:marRight w:val="0"/>
                      <w:marTop w:val="0"/>
                      <w:marBottom w:val="0"/>
                      <w:divBdr>
                        <w:top w:val="none" w:sz="0" w:space="0" w:color="auto"/>
                        <w:left w:val="none" w:sz="0" w:space="0" w:color="auto"/>
                        <w:bottom w:val="none" w:sz="0" w:space="0" w:color="auto"/>
                        <w:right w:val="none" w:sz="0" w:space="0" w:color="auto"/>
                      </w:divBdr>
                    </w:div>
                    <w:div w:id="1936938866">
                      <w:marLeft w:val="0"/>
                      <w:marRight w:val="0"/>
                      <w:marTop w:val="0"/>
                      <w:marBottom w:val="0"/>
                      <w:divBdr>
                        <w:top w:val="none" w:sz="0" w:space="0" w:color="auto"/>
                        <w:left w:val="none" w:sz="0" w:space="0" w:color="auto"/>
                        <w:bottom w:val="none" w:sz="0" w:space="0" w:color="auto"/>
                        <w:right w:val="none" w:sz="0" w:space="0" w:color="auto"/>
                      </w:divBdr>
                    </w:div>
                  </w:divsChild>
                </w:div>
                <w:div w:id="1283686177">
                  <w:marLeft w:val="0"/>
                  <w:marRight w:val="0"/>
                  <w:marTop w:val="0"/>
                  <w:marBottom w:val="0"/>
                  <w:divBdr>
                    <w:top w:val="none" w:sz="0" w:space="0" w:color="auto"/>
                    <w:left w:val="none" w:sz="0" w:space="0" w:color="auto"/>
                    <w:bottom w:val="none" w:sz="0" w:space="0" w:color="auto"/>
                    <w:right w:val="none" w:sz="0" w:space="0" w:color="auto"/>
                  </w:divBdr>
                  <w:divsChild>
                    <w:div w:id="935678289">
                      <w:marLeft w:val="0"/>
                      <w:marRight w:val="0"/>
                      <w:marTop w:val="0"/>
                      <w:marBottom w:val="0"/>
                      <w:divBdr>
                        <w:top w:val="none" w:sz="0" w:space="0" w:color="auto"/>
                        <w:left w:val="none" w:sz="0" w:space="0" w:color="auto"/>
                        <w:bottom w:val="none" w:sz="0" w:space="0" w:color="auto"/>
                        <w:right w:val="none" w:sz="0" w:space="0" w:color="auto"/>
                      </w:divBdr>
                    </w:div>
                    <w:div w:id="1062560927">
                      <w:marLeft w:val="0"/>
                      <w:marRight w:val="0"/>
                      <w:marTop w:val="0"/>
                      <w:marBottom w:val="0"/>
                      <w:divBdr>
                        <w:top w:val="none" w:sz="0" w:space="0" w:color="auto"/>
                        <w:left w:val="none" w:sz="0" w:space="0" w:color="auto"/>
                        <w:bottom w:val="none" w:sz="0" w:space="0" w:color="auto"/>
                        <w:right w:val="none" w:sz="0" w:space="0" w:color="auto"/>
                      </w:divBdr>
                    </w:div>
                  </w:divsChild>
                </w:div>
                <w:div w:id="1326014476">
                  <w:marLeft w:val="0"/>
                  <w:marRight w:val="0"/>
                  <w:marTop w:val="0"/>
                  <w:marBottom w:val="0"/>
                  <w:divBdr>
                    <w:top w:val="none" w:sz="0" w:space="0" w:color="auto"/>
                    <w:left w:val="none" w:sz="0" w:space="0" w:color="auto"/>
                    <w:bottom w:val="none" w:sz="0" w:space="0" w:color="auto"/>
                    <w:right w:val="none" w:sz="0" w:space="0" w:color="auto"/>
                  </w:divBdr>
                  <w:divsChild>
                    <w:div w:id="1663389326">
                      <w:marLeft w:val="0"/>
                      <w:marRight w:val="0"/>
                      <w:marTop w:val="0"/>
                      <w:marBottom w:val="0"/>
                      <w:divBdr>
                        <w:top w:val="none" w:sz="0" w:space="0" w:color="auto"/>
                        <w:left w:val="none" w:sz="0" w:space="0" w:color="auto"/>
                        <w:bottom w:val="none" w:sz="0" w:space="0" w:color="auto"/>
                        <w:right w:val="none" w:sz="0" w:space="0" w:color="auto"/>
                      </w:divBdr>
                    </w:div>
                  </w:divsChild>
                </w:div>
                <w:div w:id="1370641707">
                  <w:marLeft w:val="0"/>
                  <w:marRight w:val="0"/>
                  <w:marTop w:val="0"/>
                  <w:marBottom w:val="0"/>
                  <w:divBdr>
                    <w:top w:val="none" w:sz="0" w:space="0" w:color="auto"/>
                    <w:left w:val="none" w:sz="0" w:space="0" w:color="auto"/>
                    <w:bottom w:val="none" w:sz="0" w:space="0" w:color="auto"/>
                    <w:right w:val="none" w:sz="0" w:space="0" w:color="auto"/>
                  </w:divBdr>
                  <w:divsChild>
                    <w:div w:id="494422024">
                      <w:marLeft w:val="0"/>
                      <w:marRight w:val="0"/>
                      <w:marTop w:val="0"/>
                      <w:marBottom w:val="0"/>
                      <w:divBdr>
                        <w:top w:val="none" w:sz="0" w:space="0" w:color="auto"/>
                        <w:left w:val="none" w:sz="0" w:space="0" w:color="auto"/>
                        <w:bottom w:val="none" w:sz="0" w:space="0" w:color="auto"/>
                        <w:right w:val="none" w:sz="0" w:space="0" w:color="auto"/>
                      </w:divBdr>
                    </w:div>
                    <w:div w:id="1998069394">
                      <w:marLeft w:val="0"/>
                      <w:marRight w:val="0"/>
                      <w:marTop w:val="0"/>
                      <w:marBottom w:val="0"/>
                      <w:divBdr>
                        <w:top w:val="none" w:sz="0" w:space="0" w:color="auto"/>
                        <w:left w:val="none" w:sz="0" w:space="0" w:color="auto"/>
                        <w:bottom w:val="none" w:sz="0" w:space="0" w:color="auto"/>
                        <w:right w:val="none" w:sz="0" w:space="0" w:color="auto"/>
                      </w:divBdr>
                    </w:div>
                  </w:divsChild>
                </w:div>
                <w:div w:id="1371034501">
                  <w:marLeft w:val="0"/>
                  <w:marRight w:val="0"/>
                  <w:marTop w:val="0"/>
                  <w:marBottom w:val="0"/>
                  <w:divBdr>
                    <w:top w:val="none" w:sz="0" w:space="0" w:color="auto"/>
                    <w:left w:val="none" w:sz="0" w:space="0" w:color="auto"/>
                    <w:bottom w:val="none" w:sz="0" w:space="0" w:color="auto"/>
                    <w:right w:val="none" w:sz="0" w:space="0" w:color="auto"/>
                  </w:divBdr>
                  <w:divsChild>
                    <w:div w:id="1700281020">
                      <w:marLeft w:val="0"/>
                      <w:marRight w:val="0"/>
                      <w:marTop w:val="0"/>
                      <w:marBottom w:val="0"/>
                      <w:divBdr>
                        <w:top w:val="none" w:sz="0" w:space="0" w:color="auto"/>
                        <w:left w:val="none" w:sz="0" w:space="0" w:color="auto"/>
                        <w:bottom w:val="none" w:sz="0" w:space="0" w:color="auto"/>
                        <w:right w:val="none" w:sz="0" w:space="0" w:color="auto"/>
                      </w:divBdr>
                    </w:div>
                  </w:divsChild>
                </w:div>
                <w:div w:id="1385059521">
                  <w:marLeft w:val="0"/>
                  <w:marRight w:val="0"/>
                  <w:marTop w:val="0"/>
                  <w:marBottom w:val="0"/>
                  <w:divBdr>
                    <w:top w:val="none" w:sz="0" w:space="0" w:color="auto"/>
                    <w:left w:val="none" w:sz="0" w:space="0" w:color="auto"/>
                    <w:bottom w:val="none" w:sz="0" w:space="0" w:color="auto"/>
                    <w:right w:val="none" w:sz="0" w:space="0" w:color="auto"/>
                  </w:divBdr>
                  <w:divsChild>
                    <w:div w:id="1740439841">
                      <w:marLeft w:val="0"/>
                      <w:marRight w:val="0"/>
                      <w:marTop w:val="0"/>
                      <w:marBottom w:val="0"/>
                      <w:divBdr>
                        <w:top w:val="none" w:sz="0" w:space="0" w:color="auto"/>
                        <w:left w:val="none" w:sz="0" w:space="0" w:color="auto"/>
                        <w:bottom w:val="none" w:sz="0" w:space="0" w:color="auto"/>
                        <w:right w:val="none" w:sz="0" w:space="0" w:color="auto"/>
                      </w:divBdr>
                    </w:div>
                  </w:divsChild>
                </w:div>
                <w:div w:id="1429235284">
                  <w:marLeft w:val="0"/>
                  <w:marRight w:val="0"/>
                  <w:marTop w:val="0"/>
                  <w:marBottom w:val="0"/>
                  <w:divBdr>
                    <w:top w:val="none" w:sz="0" w:space="0" w:color="auto"/>
                    <w:left w:val="none" w:sz="0" w:space="0" w:color="auto"/>
                    <w:bottom w:val="none" w:sz="0" w:space="0" w:color="auto"/>
                    <w:right w:val="none" w:sz="0" w:space="0" w:color="auto"/>
                  </w:divBdr>
                  <w:divsChild>
                    <w:div w:id="149831967">
                      <w:marLeft w:val="0"/>
                      <w:marRight w:val="0"/>
                      <w:marTop w:val="0"/>
                      <w:marBottom w:val="0"/>
                      <w:divBdr>
                        <w:top w:val="none" w:sz="0" w:space="0" w:color="auto"/>
                        <w:left w:val="none" w:sz="0" w:space="0" w:color="auto"/>
                        <w:bottom w:val="none" w:sz="0" w:space="0" w:color="auto"/>
                        <w:right w:val="none" w:sz="0" w:space="0" w:color="auto"/>
                      </w:divBdr>
                    </w:div>
                  </w:divsChild>
                </w:div>
                <w:div w:id="1530606982">
                  <w:marLeft w:val="0"/>
                  <w:marRight w:val="0"/>
                  <w:marTop w:val="0"/>
                  <w:marBottom w:val="0"/>
                  <w:divBdr>
                    <w:top w:val="none" w:sz="0" w:space="0" w:color="auto"/>
                    <w:left w:val="none" w:sz="0" w:space="0" w:color="auto"/>
                    <w:bottom w:val="none" w:sz="0" w:space="0" w:color="auto"/>
                    <w:right w:val="none" w:sz="0" w:space="0" w:color="auto"/>
                  </w:divBdr>
                  <w:divsChild>
                    <w:div w:id="142889912">
                      <w:marLeft w:val="0"/>
                      <w:marRight w:val="0"/>
                      <w:marTop w:val="0"/>
                      <w:marBottom w:val="0"/>
                      <w:divBdr>
                        <w:top w:val="none" w:sz="0" w:space="0" w:color="auto"/>
                        <w:left w:val="none" w:sz="0" w:space="0" w:color="auto"/>
                        <w:bottom w:val="none" w:sz="0" w:space="0" w:color="auto"/>
                        <w:right w:val="none" w:sz="0" w:space="0" w:color="auto"/>
                      </w:divBdr>
                    </w:div>
                    <w:div w:id="412165632">
                      <w:marLeft w:val="0"/>
                      <w:marRight w:val="0"/>
                      <w:marTop w:val="0"/>
                      <w:marBottom w:val="0"/>
                      <w:divBdr>
                        <w:top w:val="none" w:sz="0" w:space="0" w:color="auto"/>
                        <w:left w:val="none" w:sz="0" w:space="0" w:color="auto"/>
                        <w:bottom w:val="none" w:sz="0" w:space="0" w:color="auto"/>
                        <w:right w:val="none" w:sz="0" w:space="0" w:color="auto"/>
                      </w:divBdr>
                    </w:div>
                    <w:div w:id="1667633430">
                      <w:marLeft w:val="0"/>
                      <w:marRight w:val="0"/>
                      <w:marTop w:val="0"/>
                      <w:marBottom w:val="0"/>
                      <w:divBdr>
                        <w:top w:val="none" w:sz="0" w:space="0" w:color="auto"/>
                        <w:left w:val="none" w:sz="0" w:space="0" w:color="auto"/>
                        <w:bottom w:val="none" w:sz="0" w:space="0" w:color="auto"/>
                        <w:right w:val="none" w:sz="0" w:space="0" w:color="auto"/>
                      </w:divBdr>
                    </w:div>
                    <w:div w:id="1670676071">
                      <w:marLeft w:val="0"/>
                      <w:marRight w:val="0"/>
                      <w:marTop w:val="0"/>
                      <w:marBottom w:val="0"/>
                      <w:divBdr>
                        <w:top w:val="none" w:sz="0" w:space="0" w:color="auto"/>
                        <w:left w:val="none" w:sz="0" w:space="0" w:color="auto"/>
                        <w:bottom w:val="none" w:sz="0" w:space="0" w:color="auto"/>
                        <w:right w:val="none" w:sz="0" w:space="0" w:color="auto"/>
                      </w:divBdr>
                    </w:div>
                  </w:divsChild>
                </w:div>
                <w:div w:id="1536890113">
                  <w:marLeft w:val="0"/>
                  <w:marRight w:val="0"/>
                  <w:marTop w:val="0"/>
                  <w:marBottom w:val="0"/>
                  <w:divBdr>
                    <w:top w:val="none" w:sz="0" w:space="0" w:color="auto"/>
                    <w:left w:val="none" w:sz="0" w:space="0" w:color="auto"/>
                    <w:bottom w:val="none" w:sz="0" w:space="0" w:color="auto"/>
                    <w:right w:val="none" w:sz="0" w:space="0" w:color="auto"/>
                  </w:divBdr>
                  <w:divsChild>
                    <w:div w:id="1568147309">
                      <w:marLeft w:val="0"/>
                      <w:marRight w:val="0"/>
                      <w:marTop w:val="0"/>
                      <w:marBottom w:val="0"/>
                      <w:divBdr>
                        <w:top w:val="none" w:sz="0" w:space="0" w:color="auto"/>
                        <w:left w:val="none" w:sz="0" w:space="0" w:color="auto"/>
                        <w:bottom w:val="none" w:sz="0" w:space="0" w:color="auto"/>
                        <w:right w:val="none" w:sz="0" w:space="0" w:color="auto"/>
                      </w:divBdr>
                    </w:div>
                  </w:divsChild>
                </w:div>
                <w:div w:id="1553420214">
                  <w:marLeft w:val="0"/>
                  <w:marRight w:val="0"/>
                  <w:marTop w:val="0"/>
                  <w:marBottom w:val="0"/>
                  <w:divBdr>
                    <w:top w:val="none" w:sz="0" w:space="0" w:color="auto"/>
                    <w:left w:val="none" w:sz="0" w:space="0" w:color="auto"/>
                    <w:bottom w:val="none" w:sz="0" w:space="0" w:color="auto"/>
                    <w:right w:val="none" w:sz="0" w:space="0" w:color="auto"/>
                  </w:divBdr>
                  <w:divsChild>
                    <w:div w:id="1723557694">
                      <w:marLeft w:val="0"/>
                      <w:marRight w:val="0"/>
                      <w:marTop w:val="0"/>
                      <w:marBottom w:val="0"/>
                      <w:divBdr>
                        <w:top w:val="none" w:sz="0" w:space="0" w:color="auto"/>
                        <w:left w:val="none" w:sz="0" w:space="0" w:color="auto"/>
                        <w:bottom w:val="none" w:sz="0" w:space="0" w:color="auto"/>
                        <w:right w:val="none" w:sz="0" w:space="0" w:color="auto"/>
                      </w:divBdr>
                    </w:div>
                  </w:divsChild>
                </w:div>
                <w:div w:id="1604611916">
                  <w:marLeft w:val="0"/>
                  <w:marRight w:val="0"/>
                  <w:marTop w:val="0"/>
                  <w:marBottom w:val="0"/>
                  <w:divBdr>
                    <w:top w:val="none" w:sz="0" w:space="0" w:color="auto"/>
                    <w:left w:val="none" w:sz="0" w:space="0" w:color="auto"/>
                    <w:bottom w:val="none" w:sz="0" w:space="0" w:color="auto"/>
                    <w:right w:val="none" w:sz="0" w:space="0" w:color="auto"/>
                  </w:divBdr>
                  <w:divsChild>
                    <w:div w:id="206265065">
                      <w:marLeft w:val="0"/>
                      <w:marRight w:val="0"/>
                      <w:marTop w:val="0"/>
                      <w:marBottom w:val="0"/>
                      <w:divBdr>
                        <w:top w:val="none" w:sz="0" w:space="0" w:color="auto"/>
                        <w:left w:val="none" w:sz="0" w:space="0" w:color="auto"/>
                        <w:bottom w:val="none" w:sz="0" w:space="0" w:color="auto"/>
                        <w:right w:val="none" w:sz="0" w:space="0" w:color="auto"/>
                      </w:divBdr>
                    </w:div>
                    <w:div w:id="1125778194">
                      <w:marLeft w:val="0"/>
                      <w:marRight w:val="0"/>
                      <w:marTop w:val="0"/>
                      <w:marBottom w:val="0"/>
                      <w:divBdr>
                        <w:top w:val="none" w:sz="0" w:space="0" w:color="auto"/>
                        <w:left w:val="none" w:sz="0" w:space="0" w:color="auto"/>
                        <w:bottom w:val="none" w:sz="0" w:space="0" w:color="auto"/>
                        <w:right w:val="none" w:sz="0" w:space="0" w:color="auto"/>
                      </w:divBdr>
                    </w:div>
                    <w:div w:id="1278832958">
                      <w:marLeft w:val="0"/>
                      <w:marRight w:val="0"/>
                      <w:marTop w:val="0"/>
                      <w:marBottom w:val="0"/>
                      <w:divBdr>
                        <w:top w:val="none" w:sz="0" w:space="0" w:color="auto"/>
                        <w:left w:val="none" w:sz="0" w:space="0" w:color="auto"/>
                        <w:bottom w:val="none" w:sz="0" w:space="0" w:color="auto"/>
                        <w:right w:val="none" w:sz="0" w:space="0" w:color="auto"/>
                      </w:divBdr>
                    </w:div>
                  </w:divsChild>
                </w:div>
                <w:div w:id="1683237583">
                  <w:marLeft w:val="0"/>
                  <w:marRight w:val="0"/>
                  <w:marTop w:val="0"/>
                  <w:marBottom w:val="0"/>
                  <w:divBdr>
                    <w:top w:val="none" w:sz="0" w:space="0" w:color="auto"/>
                    <w:left w:val="none" w:sz="0" w:space="0" w:color="auto"/>
                    <w:bottom w:val="none" w:sz="0" w:space="0" w:color="auto"/>
                    <w:right w:val="none" w:sz="0" w:space="0" w:color="auto"/>
                  </w:divBdr>
                  <w:divsChild>
                    <w:div w:id="364915300">
                      <w:marLeft w:val="0"/>
                      <w:marRight w:val="0"/>
                      <w:marTop w:val="0"/>
                      <w:marBottom w:val="0"/>
                      <w:divBdr>
                        <w:top w:val="none" w:sz="0" w:space="0" w:color="auto"/>
                        <w:left w:val="none" w:sz="0" w:space="0" w:color="auto"/>
                        <w:bottom w:val="none" w:sz="0" w:space="0" w:color="auto"/>
                        <w:right w:val="none" w:sz="0" w:space="0" w:color="auto"/>
                      </w:divBdr>
                    </w:div>
                    <w:div w:id="1549607268">
                      <w:marLeft w:val="0"/>
                      <w:marRight w:val="0"/>
                      <w:marTop w:val="0"/>
                      <w:marBottom w:val="0"/>
                      <w:divBdr>
                        <w:top w:val="none" w:sz="0" w:space="0" w:color="auto"/>
                        <w:left w:val="none" w:sz="0" w:space="0" w:color="auto"/>
                        <w:bottom w:val="none" w:sz="0" w:space="0" w:color="auto"/>
                        <w:right w:val="none" w:sz="0" w:space="0" w:color="auto"/>
                      </w:divBdr>
                    </w:div>
                    <w:div w:id="1555695859">
                      <w:marLeft w:val="0"/>
                      <w:marRight w:val="0"/>
                      <w:marTop w:val="0"/>
                      <w:marBottom w:val="0"/>
                      <w:divBdr>
                        <w:top w:val="none" w:sz="0" w:space="0" w:color="auto"/>
                        <w:left w:val="none" w:sz="0" w:space="0" w:color="auto"/>
                        <w:bottom w:val="none" w:sz="0" w:space="0" w:color="auto"/>
                        <w:right w:val="none" w:sz="0" w:space="0" w:color="auto"/>
                      </w:divBdr>
                    </w:div>
                  </w:divsChild>
                </w:div>
                <w:div w:id="1700004092">
                  <w:marLeft w:val="0"/>
                  <w:marRight w:val="0"/>
                  <w:marTop w:val="0"/>
                  <w:marBottom w:val="0"/>
                  <w:divBdr>
                    <w:top w:val="none" w:sz="0" w:space="0" w:color="auto"/>
                    <w:left w:val="none" w:sz="0" w:space="0" w:color="auto"/>
                    <w:bottom w:val="none" w:sz="0" w:space="0" w:color="auto"/>
                    <w:right w:val="none" w:sz="0" w:space="0" w:color="auto"/>
                  </w:divBdr>
                  <w:divsChild>
                    <w:div w:id="660280834">
                      <w:marLeft w:val="0"/>
                      <w:marRight w:val="0"/>
                      <w:marTop w:val="0"/>
                      <w:marBottom w:val="0"/>
                      <w:divBdr>
                        <w:top w:val="none" w:sz="0" w:space="0" w:color="auto"/>
                        <w:left w:val="none" w:sz="0" w:space="0" w:color="auto"/>
                        <w:bottom w:val="none" w:sz="0" w:space="0" w:color="auto"/>
                        <w:right w:val="none" w:sz="0" w:space="0" w:color="auto"/>
                      </w:divBdr>
                    </w:div>
                    <w:div w:id="1059132201">
                      <w:marLeft w:val="0"/>
                      <w:marRight w:val="0"/>
                      <w:marTop w:val="0"/>
                      <w:marBottom w:val="0"/>
                      <w:divBdr>
                        <w:top w:val="none" w:sz="0" w:space="0" w:color="auto"/>
                        <w:left w:val="none" w:sz="0" w:space="0" w:color="auto"/>
                        <w:bottom w:val="none" w:sz="0" w:space="0" w:color="auto"/>
                        <w:right w:val="none" w:sz="0" w:space="0" w:color="auto"/>
                      </w:divBdr>
                    </w:div>
                  </w:divsChild>
                </w:div>
                <w:div w:id="1742479320">
                  <w:marLeft w:val="0"/>
                  <w:marRight w:val="0"/>
                  <w:marTop w:val="0"/>
                  <w:marBottom w:val="0"/>
                  <w:divBdr>
                    <w:top w:val="none" w:sz="0" w:space="0" w:color="auto"/>
                    <w:left w:val="none" w:sz="0" w:space="0" w:color="auto"/>
                    <w:bottom w:val="none" w:sz="0" w:space="0" w:color="auto"/>
                    <w:right w:val="none" w:sz="0" w:space="0" w:color="auto"/>
                  </w:divBdr>
                  <w:divsChild>
                    <w:div w:id="92631774">
                      <w:marLeft w:val="0"/>
                      <w:marRight w:val="0"/>
                      <w:marTop w:val="0"/>
                      <w:marBottom w:val="0"/>
                      <w:divBdr>
                        <w:top w:val="none" w:sz="0" w:space="0" w:color="auto"/>
                        <w:left w:val="none" w:sz="0" w:space="0" w:color="auto"/>
                        <w:bottom w:val="none" w:sz="0" w:space="0" w:color="auto"/>
                        <w:right w:val="none" w:sz="0" w:space="0" w:color="auto"/>
                      </w:divBdr>
                    </w:div>
                    <w:div w:id="604460701">
                      <w:marLeft w:val="0"/>
                      <w:marRight w:val="0"/>
                      <w:marTop w:val="0"/>
                      <w:marBottom w:val="0"/>
                      <w:divBdr>
                        <w:top w:val="none" w:sz="0" w:space="0" w:color="auto"/>
                        <w:left w:val="none" w:sz="0" w:space="0" w:color="auto"/>
                        <w:bottom w:val="none" w:sz="0" w:space="0" w:color="auto"/>
                        <w:right w:val="none" w:sz="0" w:space="0" w:color="auto"/>
                      </w:divBdr>
                    </w:div>
                    <w:div w:id="1204250764">
                      <w:marLeft w:val="0"/>
                      <w:marRight w:val="0"/>
                      <w:marTop w:val="0"/>
                      <w:marBottom w:val="0"/>
                      <w:divBdr>
                        <w:top w:val="none" w:sz="0" w:space="0" w:color="auto"/>
                        <w:left w:val="none" w:sz="0" w:space="0" w:color="auto"/>
                        <w:bottom w:val="none" w:sz="0" w:space="0" w:color="auto"/>
                        <w:right w:val="none" w:sz="0" w:space="0" w:color="auto"/>
                      </w:divBdr>
                    </w:div>
                    <w:div w:id="1486388086">
                      <w:marLeft w:val="0"/>
                      <w:marRight w:val="0"/>
                      <w:marTop w:val="0"/>
                      <w:marBottom w:val="0"/>
                      <w:divBdr>
                        <w:top w:val="none" w:sz="0" w:space="0" w:color="auto"/>
                        <w:left w:val="none" w:sz="0" w:space="0" w:color="auto"/>
                        <w:bottom w:val="none" w:sz="0" w:space="0" w:color="auto"/>
                        <w:right w:val="none" w:sz="0" w:space="0" w:color="auto"/>
                      </w:divBdr>
                    </w:div>
                  </w:divsChild>
                </w:div>
                <w:div w:id="1813139027">
                  <w:marLeft w:val="0"/>
                  <w:marRight w:val="0"/>
                  <w:marTop w:val="0"/>
                  <w:marBottom w:val="0"/>
                  <w:divBdr>
                    <w:top w:val="none" w:sz="0" w:space="0" w:color="auto"/>
                    <w:left w:val="none" w:sz="0" w:space="0" w:color="auto"/>
                    <w:bottom w:val="none" w:sz="0" w:space="0" w:color="auto"/>
                    <w:right w:val="none" w:sz="0" w:space="0" w:color="auto"/>
                  </w:divBdr>
                  <w:divsChild>
                    <w:div w:id="411897586">
                      <w:marLeft w:val="0"/>
                      <w:marRight w:val="0"/>
                      <w:marTop w:val="0"/>
                      <w:marBottom w:val="0"/>
                      <w:divBdr>
                        <w:top w:val="none" w:sz="0" w:space="0" w:color="auto"/>
                        <w:left w:val="none" w:sz="0" w:space="0" w:color="auto"/>
                        <w:bottom w:val="none" w:sz="0" w:space="0" w:color="auto"/>
                        <w:right w:val="none" w:sz="0" w:space="0" w:color="auto"/>
                      </w:divBdr>
                    </w:div>
                    <w:div w:id="423309279">
                      <w:marLeft w:val="0"/>
                      <w:marRight w:val="0"/>
                      <w:marTop w:val="0"/>
                      <w:marBottom w:val="0"/>
                      <w:divBdr>
                        <w:top w:val="none" w:sz="0" w:space="0" w:color="auto"/>
                        <w:left w:val="none" w:sz="0" w:space="0" w:color="auto"/>
                        <w:bottom w:val="none" w:sz="0" w:space="0" w:color="auto"/>
                        <w:right w:val="none" w:sz="0" w:space="0" w:color="auto"/>
                      </w:divBdr>
                    </w:div>
                  </w:divsChild>
                </w:div>
                <w:div w:id="1955476043">
                  <w:marLeft w:val="0"/>
                  <w:marRight w:val="0"/>
                  <w:marTop w:val="0"/>
                  <w:marBottom w:val="0"/>
                  <w:divBdr>
                    <w:top w:val="none" w:sz="0" w:space="0" w:color="auto"/>
                    <w:left w:val="none" w:sz="0" w:space="0" w:color="auto"/>
                    <w:bottom w:val="none" w:sz="0" w:space="0" w:color="auto"/>
                    <w:right w:val="none" w:sz="0" w:space="0" w:color="auto"/>
                  </w:divBdr>
                  <w:divsChild>
                    <w:div w:id="35663411">
                      <w:marLeft w:val="0"/>
                      <w:marRight w:val="0"/>
                      <w:marTop w:val="0"/>
                      <w:marBottom w:val="0"/>
                      <w:divBdr>
                        <w:top w:val="none" w:sz="0" w:space="0" w:color="auto"/>
                        <w:left w:val="none" w:sz="0" w:space="0" w:color="auto"/>
                        <w:bottom w:val="none" w:sz="0" w:space="0" w:color="auto"/>
                        <w:right w:val="none" w:sz="0" w:space="0" w:color="auto"/>
                      </w:divBdr>
                    </w:div>
                    <w:div w:id="1338774292">
                      <w:marLeft w:val="0"/>
                      <w:marRight w:val="0"/>
                      <w:marTop w:val="0"/>
                      <w:marBottom w:val="0"/>
                      <w:divBdr>
                        <w:top w:val="none" w:sz="0" w:space="0" w:color="auto"/>
                        <w:left w:val="none" w:sz="0" w:space="0" w:color="auto"/>
                        <w:bottom w:val="none" w:sz="0" w:space="0" w:color="auto"/>
                        <w:right w:val="none" w:sz="0" w:space="0" w:color="auto"/>
                      </w:divBdr>
                    </w:div>
                    <w:div w:id="1939752243">
                      <w:marLeft w:val="0"/>
                      <w:marRight w:val="0"/>
                      <w:marTop w:val="0"/>
                      <w:marBottom w:val="0"/>
                      <w:divBdr>
                        <w:top w:val="none" w:sz="0" w:space="0" w:color="auto"/>
                        <w:left w:val="none" w:sz="0" w:space="0" w:color="auto"/>
                        <w:bottom w:val="none" w:sz="0" w:space="0" w:color="auto"/>
                        <w:right w:val="none" w:sz="0" w:space="0" w:color="auto"/>
                      </w:divBdr>
                    </w:div>
                  </w:divsChild>
                </w:div>
                <w:div w:id="2031451902">
                  <w:marLeft w:val="0"/>
                  <w:marRight w:val="0"/>
                  <w:marTop w:val="0"/>
                  <w:marBottom w:val="0"/>
                  <w:divBdr>
                    <w:top w:val="none" w:sz="0" w:space="0" w:color="auto"/>
                    <w:left w:val="none" w:sz="0" w:space="0" w:color="auto"/>
                    <w:bottom w:val="none" w:sz="0" w:space="0" w:color="auto"/>
                    <w:right w:val="none" w:sz="0" w:space="0" w:color="auto"/>
                  </w:divBdr>
                  <w:divsChild>
                    <w:div w:id="246616852">
                      <w:marLeft w:val="0"/>
                      <w:marRight w:val="0"/>
                      <w:marTop w:val="0"/>
                      <w:marBottom w:val="0"/>
                      <w:divBdr>
                        <w:top w:val="none" w:sz="0" w:space="0" w:color="auto"/>
                        <w:left w:val="none" w:sz="0" w:space="0" w:color="auto"/>
                        <w:bottom w:val="none" w:sz="0" w:space="0" w:color="auto"/>
                        <w:right w:val="none" w:sz="0" w:space="0" w:color="auto"/>
                      </w:divBdr>
                    </w:div>
                  </w:divsChild>
                </w:div>
                <w:div w:id="2069382100">
                  <w:marLeft w:val="0"/>
                  <w:marRight w:val="0"/>
                  <w:marTop w:val="0"/>
                  <w:marBottom w:val="0"/>
                  <w:divBdr>
                    <w:top w:val="none" w:sz="0" w:space="0" w:color="auto"/>
                    <w:left w:val="none" w:sz="0" w:space="0" w:color="auto"/>
                    <w:bottom w:val="none" w:sz="0" w:space="0" w:color="auto"/>
                    <w:right w:val="none" w:sz="0" w:space="0" w:color="auto"/>
                  </w:divBdr>
                  <w:divsChild>
                    <w:div w:id="952594299">
                      <w:marLeft w:val="0"/>
                      <w:marRight w:val="0"/>
                      <w:marTop w:val="0"/>
                      <w:marBottom w:val="0"/>
                      <w:divBdr>
                        <w:top w:val="none" w:sz="0" w:space="0" w:color="auto"/>
                        <w:left w:val="none" w:sz="0" w:space="0" w:color="auto"/>
                        <w:bottom w:val="none" w:sz="0" w:space="0" w:color="auto"/>
                        <w:right w:val="none" w:sz="0" w:space="0" w:color="auto"/>
                      </w:divBdr>
                    </w:div>
                  </w:divsChild>
                </w:div>
                <w:div w:id="2117556723">
                  <w:marLeft w:val="0"/>
                  <w:marRight w:val="0"/>
                  <w:marTop w:val="0"/>
                  <w:marBottom w:val="0"/>
                  <w:divBdr>
                    <w:top w:val="none" w:sz="0" w:space="0" w:color="auto"/>
                    <w:left w:val="none" w:sz="0" w:space="0" w:color="auto"/>
                    <w:bottom w:val="none" w:sz="0" w:space="0" w:color="auto"/>
                    <w:right w:val="none" w:sz="0" w:space="0" w:color="auto"/>
                  </w:divBdr>
                  <w:divsChild>
                    <w:div w:id="16246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6145">
          <w:marLeft w:val="0"/>
          <w:marRight w:val="0"/>
          <w:marTop w:val="0"/>
          <w:marBottom w:val="0"/>
          <w:divBdr>
            <w:top w:val="none" w:sz="0" w:space="0" w:color="auto"/>
            <w:left w:val="none" w:sz="0" w:space="0" w:color="auto"/>
            <w:bottom w:val="none" w:sz="0" w:space="0" w:color="auto"/>
            <w:right w:val="none" w:sz="0" w:space="0" w:color="auto"/>
          </w:divBdr>
        </w:div>
        <w:div w:id="2108193510">
          <w:marLeft w:val="0"/>
          <w:marRight w:val="0"/>
          <w:marTop w:val="0"/>
          <w:marBottom w:val="0"/>
          <w:divBdr>
            <w:top w:val="none" w:sz="0" w:space="0" w:color="auto"/>
            <w:left w:val="none" w:sz="0" w:space="0" w:color="auto"/>
            <w:bottom w:val="none" w:sz="0" w:space="0" w:color="auto"/>
            <w:right w:val="none" w:sz="0" w:space="0" w:color="auto"/>
          </w:divBdr>
          <w:divsChild>
            <w:div w:id="475295675">
              <w:marLeft w:val="-75"/>
              <w:marRight w:val="0"/>
              <w:marTop w:val="30"/>
              <w:marBottom w:val="30"/>
              <w:divBdr>
                <w:top w:val="none" w:sz="0" w:space="0" w:color="auto"/>
                <w:left w:val="none" w:sz="0" w:space="0" w:color="auto"/>
                <w:bottom w:val="none" w:sz="0" w:space="0" w:color="auto"/>
                <w:right w:val="none" w:sz="0" w:space="0" w:color="auto"/>
              </w:divBdr>
              <w:divsChild>
                <w:div w:id="68044512">
                  <w:marLeft w:val="0"/>
                  <w:marRight w:val="0"/>
                  <w:marTop w:val="0"/>
                  <w:marBottom w:val="0"/>
                  <w:divBdr>
                    <w:top w:val="none" w:sz="0" w:space="0" w:color="auto"/>
                    <w:left w:val="none" w:sz="0" w:space="0" w:color="auto"/>
                    <w:bottom w:val="none" w:sz="0" w:space="0" w:color="auto"/>
                    <w:right w:val="none" w:sz="0" w:space="0" w:color="auto"/>
                  </w:divBdr>
                  <w:divsChild>
                    <w:div w:id="1922830948">
                      <w:marLeft w:val="0"/>
                      <w:marRight w:val="0"/>
                      <w:marTop w:val="0"/>
                      <w:marBottom w:val="0"/>
                      <w:divBdr>
                        <w:top w:val="none" w:sz="0" w:space="0" w:color="auto"/>
                        <w:left w:val="none" w:sz="0" w:space="0" w:color="auto"/>
                        <w:bottom w:val="none" w:sz="0" w:space="0" w:color="auto"/>
                        <w:right w:val="none" w:sz="0" w:space="0" w:color="auto"/>
                      </w:divBdr>
                    </w:div>
                    <w:div w:id="1999260103">
                      <w:marLeft w:val="0"/>
                      <w:marRight w:val="0"/>
                      <w:marTop w:val="0"/>
                      <w:marBottom w:val="0"/>
                      <w:divBdr>
                        <w:top w:val="none" w:sz="0" w:space="0" w:color="auto"/>
                        <w:left w:val="none" w:sz="0" w:space="0" w:color="auto"/>
                        <w:bottom w:val="none" w:sz="0" w:space="0" w:color="auto"/>
                        <w:right w:val="none" w:sz="0" w:space="0" w:color="auto"/>
                      </w:divBdr>
                    </w:div>
                  </w:divsChild>
                </w:div>
                <w:div w:id="114637363">
                  <w:marLeft w:val="0"/>
                  <w:marRight w:val="0"/>
                  <w:marTop w:val="0"/>
                  <w:marBottom w:val="0"/>
                  <w:divBdr>
                    <w:top w:val="none" w:sz="0" w:space="0" w:color="auto"/>
                    <w:left w:val="none" w:sz="0" w:space="0" w:color="auto"/>
                    <w:bottom w:val="none" w:sz="0" w:space="0" w:color="auto"/>
                    <w:right w:val="none" w:sz="0" w:space="0" w:color="auto"/>
                  </w:divBdr>
                  <w:divsChild>
                    <w:div w:id="982736296">
                      <w:marLeft w:val="0"/>
                      <w:marRight w:val="0"/>
                      <w:marTop w:val="0"/>
                      <w:marBottom w:val="0"/>
                      <w:divBdr>
                        <w:top w:val="none" w:sz="0" w:space="0" w:color="auto"/>
                        <w:left w:val="none" w:sz="0" w:space="0" w:color="auto"/>
                        <w:bottom w:val="none" w:sz="0" w:space="0" w:color="auto"/>
                        <w:right w:val="none" w:sz="0" w:space="0" w:color="auto"/>
                      </w:divBdr>
                    </w:div>
                  </w:divsChild>
                </w:div>
                <w:div w:id="164176624">
                  <w:marLeft w:val="0"/>
                  <w:marRight w:val="0"/>
                  <w:marTop w:val="0"/>
                  <w:marBottom w:val="0"/>
                  <w:divBdr>
                    <w:top w:val="none" w:sz="0" w:space="0" w:color="auto"/>
                    <w:left w:val="none" w:sz="0" w:space="0" w:color="auto"/>
                    <w:bottom w:val="none" w:sz="0" w:space="0" w:color="auto"/>
                    <w:right w:val="none" w:sz="0" w:space="0" w:color="auto"/>
                  </w:divBdr>
                  <w:divsChild>
                    <w:div w:id="663775983">
                      <w:marLeft w:val="0"/>
                      <w:marRight w:val="0"/>
                      <w:marTop w:val="0"/>
                      <w:marBottom w:val="0"/>
                      <w:divBdr>
                        <w:top w:val="none" w:sz="0" w:space="0" w:color="auto"/>
                        <w:left w:val="none" w:sz="0" w:space="0" w:color="auto"/>
                        <w:bottom w:val="none" w:sz="0" w:space="0" w:color="auto"/>
                        <w:right w:val="none" w:sz="0" w:space="0" w:color="auto"/>
                      </w:divBdr>
                    </w:div>
                  </w:divsChild>
                </w:div>
                <w:div w:id="235828077">
                  <w:marLeft w:val="0"/>
                  <w:marRight w:val="0"/>
                  <w:marTop w:val="0"/>
                  <w:marBottom w:val="0"/>
                  <w:divBdr>
                    <w:top w:val="none" w:sz="0" w:space="0" w:color="auto"/>
                    <w:left w:val="none" w:sz="0" w:space="0" w:color="auto"/>
                    <w:bottom w:val="none" w:sz="0" w:space="0" w:color="auto"/>
                    <w:right w:val="none" w:sz="0" w:space="0" w:color="auto"/>
                  </w:divBdr>
                  <w:divsChild>
                    <w:div w:id="294144656">
                      <w:marLeft w:val="0"/>
                      <w:marRight w:val="0"/>
                      <w:marTop w:val="0"/>
                      <w:marBottom w:val="0"/>
                      <w:divBdr>
                        <w:top w:val="none" w:sz="0" w:space="0" w:color="auto"/>
                        <w:left w:val="none" w:sz="0" w:space="0" w:color="auto"/>
                        <w:bottom w:val="none" w:sz="0" w:space="0" w:color="auto"/>
                        <w:right w:val="none" w:sz="0" w:space="0" w:color="auto"/>
                      </w:divBdr>
                    </w:div>
                  </w:divsChild>
                </w:div>
                <w:div w:id="288779257">
                  <w:marLeft w:val="0"/>
                  <w:marRight w:val="0"/>
                  <w:marTop w:val="0"/>
                  <w:marBottom w:val="0"/>
                  <w:divBdr>
                    <w:top w:val="none" w:sz="0" w:space="0" w:color="auto"/>
                    <w:left w:val="none" w:sz="0" w:space="0" w:color="auto"/>
                    <w:bottom w:val="none" w:sz="0" w:space="0" w:color="auto"/>
                    <w:right w:val="none" w:sz="0" w:space="0" w:color="auto"/>
                  </w:divBdr>
                  <w:divsChild>
                    <w:div w:id="282542405">
                      <w:marLeft w:val="0"/>
                      <w:marRight w:val="0"/>
                      <w:marTop w:val="0"/>
                      <w:marBottom w:val="0"/>
                      <w:divBdr>
                        <w:top w:val="none" w:sz="0" w:space="0" w:color="auto"/>
                        <w:left w:val="none" w:sz="0" w:space="0" w:color="auto"/>
                        <w:bottom w:val="none" w:sz="0" w:space="0" w:color="auto"/>
                        <w:right w:val="none" w:sz="0" w:space="0" w:color="auto"/>
                      </w:divBdr>
                    </w:div>
                  </w:divsChild>
                </w:div>
                <w:div w:id="304549987">
                  <w:marLeft w:val="0"/>
                  <w:marRight w:val="0"/>
                  <w:marTop w:val="0"/>
                  <w:marBottom w:val="0"/>
                  <w:divBdr>
                    <w:top w:val="none" w:sz="0" w:space="0" w:color="auto"/>
                    <w:left w:val="none" w:sz="0" w:space="0" w:color="auto"/>
                    <w:bottom w:val="none" w:sz="0" w:space="0" w:color="auto"/>
                    <w:right w:val="none" w:sz="0" w:space="0" w:color="auto"/>
                  </w:divBdr>
                  <w:divsChild>
                    <w:div w:id="1110324041">
                      <w:marLeft w:val="0"/>
                      <w:marRight w:val="0"/>
                      <w:marTop w:val="0"/>
                      <w:marBottom w:val="0"/>
                      <w:divBdr>
                        <w:top w:val="none" w:sz="0" w:space="0" w:color="auto"/>
                        <w:left w:val="none" w:sz="0" w:space="0" w:color="auto"/>
                        <w:bottom w:val="none" w:sz="0" w:space="0" w:color="auto"/>
                        <w:right w:val="none" w:sz="0" w:space="0" w:color="auto"/>
                      </w:divBdr>
                    </w:div>
                  </w:divsChild>
                </w:div>
                <w:div w:id="340397187">
                  <w:marLeft w:val="0"/>
                  <w:marRight w:val="0"/>
                  <w:marTop w:val="0"/>
                  <w:marBottom w:val="0"/>
                  <w:divBdr>
                    <w:top w:val="none" w:sz="0" w:space="0" w:color="auto"/>
                    <w:left w:val="none" w:sz="0" w:space="0" w:color="auto"/>
                    <w:bottom w:val="none" w:sz="0" w:space="0" w:color="auto"/>
                    <w:right w:val="none" w:sz="0" w:space="0" w:color="auto"/>
                  </w:divBdr>
                  <w:divsChild>
                    <w:div w:id="237062950">
                      <w:marLeft w:val="0"/>
                      <w:marRight w:val="0"/>
                      <w:marTop w:val="0"/>
                      <w:marBottom w:val="0"/>
                      <w:divBdr>
                        <w:top w:val="none" w:sz="0" w:space="0" w:color="auto"/>
                        <w:left w:val="none" w:sz="0" w:space="0" w:color="auto"/>
                        <w:bottom w:val="none" w:sz="0" w:space="0" w:color="auto"/>
                        <w:right w:val="none" w:sz="0" w:space="0" w:color="auto"/>
                      </w:divBdr>
                    </w:div>
                  </w:divsChild>
                </w:div>
                <w:div w:id="406877204">
                  <w:marLeft w:val="0"/>
                  <w:marRight w:val="0"/>
                  <w:marTop w:val="0"/>
                  <w:marBottom w:val="0"/>
                  <w:divBdr>
                    <w:top w:val="none" w:sz="0" w:space="0" w:color="auto"/>
                    <w:left w:val="none" w:sz="0" w:space="0" w:color="auto"/>
                    <w:bottom w:val="none" w:sz="0" w:space="0" w:color="auto"/>
                    <w:right w:val="none" w:sz="0" w:space="0" w:color="auto"/>
                  </w:divBdr>
                  <w:divsChild>
                    <w:div w:id="601768658">
                      <w:marLeft w:val="0"/>
                      <w:marRight w:val="0"/>
                      <w:marTop w:val="0"/>
                      <w:marBottom w:val="0"/>
                      <w:divBdr>
                        <w:top w:val="none" w:sz="0" w:space="0" w:color="auto"/>
                        <w:left w:val="none" w:sz="0" w:space="0" w:color="auto"/>
                        <w:bottom w:val="none" w:sz="0" w:space="0" w:color="auto"/>
                        <w:right w:val="none" w:sz="0" w:space="0" w:color="auto"/>
                      </w:divBdr>
                    </w:div>
                  </w:divsChild>
                </w:div>
                <w:div w:id="407968580">
                  <w:marLeft w:val="0"/>
                  <w:marRight w:val="0"/>
                  <w:marTop w:val="0"/>
                  <w:marBottom w:val="0"/>
                  <w:divBdr>
                    <w:top w:val="none" w:sz="0" w:space="0" w:color="auto"/>
                    <w:left w:val="none" w:sz="0" w:space="0" w:color="auto"/>
                    <w:bottom w:val="none" w:sz="0" w:space="0" w:color="auto"/>
                    <w:right w:val="none" w:sz="0" w:space="0" w:color="auto"/>
                  </w:divBdr>
                  <w:divsChild>
                    <w:div w:id="773480926">
                      <w:marLeft w:val="0"/>
                      <w:marRight w:val="0"/>
                      <w:marTop w:val="0"/>
                      <w:marBottom w:val="0"/>
                      <w:divBdr>
                        <w:top w:val="none" w:sz="0" w:space="0" w:color="auto"/>
                        <w:left w:val="none" w:sz="0" w:space="0" w:color="auto"/>
                        <w:bottom w:val="none" w:sz="0" w:space="0" w:color="auto"/>
                        <w:right w:val="none" w:sz="0" w:space="0" w:color="auto"/>
                      </w:divBdr>
                    </w:div>
                  </w:divsChild>
                </w:div>
                <w:div w:id="419062173">
                  <w:marLeft w:val="0"/>
                  <w:marRight w:val="0"/>
                  <w:marTop w:val="0"/>
                  <w:marBottom w:val="0"/>
                  <w:divBdr>
                    <w:top w:val="none" w:sz="0" w:space="0" w:color="auto"/>
                    <w:left w:val="none" w:sz="0" w:space="0" w:color="auto"/>
                    <w:bottom w:val="none" w:sz="0" w:space="0" w:color="auto"/>
                    <w:right w:val="none" w:sz="0" w:space="0" w:color="auto"/>
                  </w:divBdr>
                  <w:divsChild>
                    <w:div w:id="1340350297">
                      <w:marLeft w:val="0"/>
                      <w:marRight w:val="0"/>
                      <w:marTop w:val="0"/>
                      <w:marBottom w:val="0"/>
                      <w:divBdr>
                        <w:top w:val="none" w:sz="0" w:space="0" w:color="auto"/>
                        <w:left w:val="none" w:sz="0" w:space="0" w:color="auto"/>
                        <w:bottom w:val="none" w:sz="0" w:space="0" w:color="auto"/>
                        <w:right w:val="none" w:sz="0" w:space="0" w:color="auto"/>
                      </w:divBdr>
                    </w:div>
                  </w:divsChild>
                </w:div>
                <w:div w:id="464080273">
                  <w:marLeft w:val="0"/>
                  <w:marRight w:val="0"/>
                  <w:marTop w:val="0"/>
                  <w:marBottom w:val="0"/>
                  <w:divBdr>
                    <w:top w:val="none" w:sz="0" w:space="0" w:color="auto"/>
                    <w:left w:val="none" w:sz="0" w:space="0" w:color="auto"/>
                    <w:bottom w:val="none" w:sz="0" w:space="0" w:color="auto"/>
                    <w:right w:val="none" w:sz="0" w:space="0" w:color="auto"/>
                  </w:divBdr>
                  <w:divsChild>
                    <w:div w:id="39601384">
                      <w:marLeft w:val="0"/>
                      <w:marRight w:val="0"/>
                      <w:marTop w:val="0"/>
                      <w:marBottom w:val="0"/>
                      <w:divBdr>
                        <w:top w:val="none" w:sz="0" w:space="0" w:color="auto"/>
                        <w:left w:val="none" w:sz="0" w:space="0" w:color="auto"/>
                        <w:bottom w:val="none" w:sz="0" w:space="0" w:color="auto"/>
                        <w:right w:val="none" w:sz="0" w:space="0" w:color="auto"/>
                      </w:divBdr>
                    </w:div>
                  </w:divsChild>
                </w:div>
                <w:div w:id="473565049">
                  <w:marLeft w:val="0"/>
                  <w:marRight w:val="0"/>
                  <w:marTop w:val="0"/>
                  <w:marBottom w:val="0"/>
                  <w:divBdr>
                    <w:top w:val="none" w:sz="0" w:space="0" w:color="auto"/>
                    <w:left w:val="none" w:sz="0" w:space="0" w:color="auto"/>
                    <w:bottom w:val="none" w:sz="0" w:space="0" w:color="auto"/>
                    <w:right w:val="none" w:sz="0" w:space="0" w:color="auto"/>
                  </w:divBdr>
                  <w:divsChild>
                    <w:div w:id="1283220978">
                      <w:marLeft w:val="0"/>
                      <w:marRight w:val="0"/>
                      <w:marTop w:val="0"/>
                      <w:marBottom w:val="0"/>
                      <w:divBdr>
                        <w:top w:val="none" w:sz="0" w:space="0" w:color="auto"/>
                        <w:left w:val="none" w:sz="0" w:space="0" w:color="auto"/>
                        <w:bottom w:val="none" w:sz="0" w:space="0" w:color="auto"/>
                        <w:right w:val="none" w:sz="0" w:space="0" w:color="auto"/>
                      </w:divBdr>
                    </w:div>
                  </w:divsChild>
                </w:div>
                <w:div w:id="482353954">
                  <w:marLeft w:val="0"/>
                  <w:marRight w:val="0"/>
                  <w:marTop w:val="0"/>
                  <w:marBottom w:val="0"/>
                  <w:divBdr>
                    <w:top w:val="none" w:sz="0" w:space="0" w:color="auto"/>
                    <w:left w:val="none" w:sz="0" w:space="0" w:color="auto"/>
                    <w:bottom w:val="none" w:sz="0" w:space="0" w:color="auto"/>
                    <w:right w:val="none" w:sz="0" w:space="0" w:color="auto"/>
                  </w:divBdr>
                  <w:divsChild>
                    <w:div w:id="1046484881">
                      <w:marLeft w:val="0"/>
                      <w:marRight w:val="0"/>
                      <w:marTop w:val="0"/>
                      <w:marBottom w:val="0"/>
                      <w:divBdr>
                        <w:top w:val="none" w:sz="0" w:space="0" w:color="auto"/>
                        <w:left w:val="none" w:sz="0" w:space="0" w:color="auto"/>
                        <w:bottom w:val="none" w:sz="0" w:space="0" w:color="auto"/>
                        <w:right w:val="none" w:sz="0" w:space="0" w:color="auto"/>
                      </w:divBdr>
                    </w:div>
                  </w:divsChild>
                </w:div>
                <w:div w:id="521479259">
                  <w:marLeft w:val="0"/>
                  <w:marRight w:val="0"/>
                  <w:marTop w:val="0"/>
                  <w:marBottom w:val="0"/>
                  <w:divBdr>
                    <w:top w:val="none" w:sz="0" w:space="0" w:color="auto"/>
                    <w:left w:val="none" w:sz="0" w:space="0" w:color="auto"/>
                    <w:bottom w:val="none" w:sz="0" w:space="0" w:color="auto"/>
                    <w:right w:val="none" w:sz="0" w:space="0" w:color="auto"/>
                  </w:divBdr>
                  <w:divsChild>
                    <w:div w:id="1272929521">
                      <w:marLeft w:val="0"/>
                      <w:marRight w:val="0"/>
                      <w:marTop w:val="0"/>
                      <w:marBottom w:val="0"/>
                      <w:divBdr>
                        <w:top w:val="none" w:sz="0" w:space="0" w:color="auto"/>
                        <w:left w:val="none" w:sz="0" w:space="0" w:color="auto"/>
                        <w:bottom w:val="none" w:sz="0" w:space="0" w:color="auto"/>
                        <w:right w:val="none" w:sz="0" w:space="0" w:color="auto"/>
                      </w:divBdr>
                    </w:div>
                  </w:divsChild>
                </w:div>
                <w:div w:id="582684696">
                  <w:marLeft w:val="0"/>
                  <w:marRight w:val="0"/>
                  <w:marTop w:val="0"/>
                  <w:marBottom w:val="0"/>
                  <w:divBdr>
                    <w:top w:val="none" w:sz="0" w:space="0" w:color="auto"/>
                    <w:left w:val="none" w:sz="0" w:space="0" w:color="auto"/>
                    <w:bottom w:val="none" w:sz="0" w:space="0" w:color="auto"/>
                    <w:right w:val="none" w:sz="0" w:space="0" w:color="auto"/>
                  </w:divBdr>
                  <w:divsChild>
                    <w:div w:id="704216404">
                      <w:marLeft w:val="0"/>
                      <w:marRight w:val="0"/>
                      <w:marTop w:val="0"/>
                      <w:marBottom w:val="0"/>
                      <w:divBdr>
                        <w:top w:val="none" w:sz="0" w:space="0" w:color="auto"/>
                        <w:left w:val="none" w:sz="0" w:space="0" w:color="auto"/>
                        <w:bottom w:val="none" w:sz="0" w:space="0" w:color="auto"/>
                        <w:right w:val="none" w:sz="0" w:space="0" w:color="auto"/>
                      </w:divBdr>
                    </w:div>
                  </w:divsChild>
                </w:div>
                <w:div w:id="602030984">
                  <w:marLeft w:val="0"/>
                  <w:marRight w:val="0"/>
                  <w:marTop w:val="0"/>
                  <w:marBottom w:val="0"/>
                  <w:divBdr>
                    <w:top w:val="none" w:sz="0" w:space="0" w:color="auto"/>
                    <w:left w:val="none" w:sz="0" w:space="0" w:color="auto"/>
                    <w:bottom w:val="none" w:sz="0" w:space="0" w:color="auto"/>
                    <w:right w:val="none" w:sz="0" w:space="0" w:color="auto"/>
                  </w:divBdr>
                  <w:divsChild>
                    <w:div w:id="1266228427">
                      <w:marLeft w:val="0"/>
                      <w:marRight w:val="0"/>
                      <w:marTop w:val="0"/>
                      <w:marBottom w:val="0"/>
                      <w:divBdr>
                        <w:top w:val="none" w:sz="0" w:space="0" w:color="auto"/>
                        <w:left w:val="none" w:sz="0" w:space="0" w:color="auto"/>
                        <w:bottom w:val="none" w:sz="0" w:space="0" w:color="auto"/>
                        <w:right w:val="none" w:sz="0" w:space="0" w:color="auto"/>
                      </w:divBdr>
                    </w:div>
                  </w:divsChild>
                </w:div>
                <w:div w:id="616760526">
                  <w:marLeft w:val="0"/>
                  <w:marRight w:val="0"/>
                  <w:marTop w:val="0"/>
                  <w:marBottom w:val="0"/>
                  <w:divBdr>
                    <w:top w:val="none" w:sz="0" w:space="0" w:color="auto"/>
                    <w:left w:val="none" w:sz="0" w:space="0" w:color="auto"/>
                    <w:bottom w:val="none" w:sz="0" w:space="0" w:color="auto"/>
                    <w:right w:val="none" w:sz="0" w:space="0" w:color="auto"/>
                  </w:divBdr>
                  <w:divsChild>
                    <w:div w:id="332148513">
                      <w:marLeft w:val="0"/>
                      <w:marRight w:val="0"/>
                      <w:marTop w:val="0"/>
                      <w:marBottom w:val="0"/>
                      <w:divBdr>
                        <w:top w:val="none" w:sz="0" w:space="0" w:color="auto"/>
                        <w:left w:val="none" w:sz="0" w:space="0" w:color="auto"/>
                        <w:bottom w:val="none" w:sz="0" w:space="0" w:color="auto"/>
                        <w:right w:val="none" w:sz="0" w:space="0" w:color="auto"/>
                      </w:divBdr>
                    </w:div>
                  </w:divsChild>
                </w:div>
                <w:div w:id="637229012">
                  <w:marLeft w:val="0"/>
                  <w:marRight w:val="0"/>
                  <w:marTop w:val="0"/>
                  <w:marBottom w:val="0"/>
                  <w:divBdr>
                    <w:top w:val="none" w:sz="0" w:space="0" w:color="auto"/>
                    <w:left w:val="none" w:sz="0" w:space="0" w:color="auto"/>
                    <w:bottom w:val="none" w:sz="0" w:space="0" w:color="auto"/>
                    <w:right w:val="none" w:sz="0" w:space="0" w:color="auto"/>
                  </w:divBdr>
                  <w:divsChild>
                    <w:div w:id="2057505383">
                      <w:marLeft w:val="0"/>
                      <w:marRight w:val="0"/>
                      <w:marTop w:val="0"/>
                      <w:marBottom w:val="0"/>
                      <w:divBdr>
                        <w:top w:val="none" w:sz="0" w:space="0" w:color="auto"/>
                        <w:left w:val="none" w:sz="0" w:space="0" w:color="auto"/>
                        <w:bottom w:val="none" w:sz="0" w:space="0" w:color="auto"/>
                        <w:right w:val="none" w:sz="0" w:space="0" w:color="auto"/>
                      </w:divBdr>
                    </w:div>
                  </w:divsChild>
                </w:div>
                <w:div w:id="642152548">
                  <w:marLeft w:val="0"/>
                  <w:marRight w:val="0"/>
                  <w:marTop w:val="0"/>
                  <w:marBottom w:val="0"/>
                  <w:divBdr>
                    <w:top w:val="none" w:sz="0" w:space="0" w:color="auto"/>
                    <w:left w:val="none" w:sz="0" w:space="0" w:color="auto"/>
                    <w:bottom w:val="none" w:sz="0" w:space="0" w:color="auto"/>
                    <w:right w:val="none" w:sz="0" w:space="0" w:color="auto"/>
                  </w:divBdr>
                  <w:divsChild>
                    <w:div w:id="1414742492">
                      <w:marLeft w:val="0"/>
                      <w:marRight w:val="0"/>
                      <w:marTop w:val="0"/>
                      <w:marBottom w:val="0"/>
                      <w:divBdr>
                        <w:top w:val="none" w:sz="0" w:space="0" w:color="auto"/>
                        <w:left w:val="none" w:sz="0" w:space="0" w:color="auto"/>
                        <w:bottom w:val="none" w:sz="0" w:space="0" w:color="auto"/>
                        <w:right w:val="none" w:sz="0" w:space="0" w:color="auto"/>
                      </w:divBdr>
                    </w:div>
                  </w:divsChild>
                </w:div>
                <w:div w:id="684483903">
                  <w:marLeft w:val="0"/>
                  <w:marRight w:val="0"/>
                  <w:marTop w:val="0"/>
                  <w:marBottom w:val="0"/>
                  <w:divBdr>
                    <w:top w:val="none" w:sz="0" w:space="0" w:color="auto"/>
                    <w:left w:val="none" w:sz="0" w:space="0" w:color="auto"/>
                    <w:bottom w:val="none" w:sz="0" w:space="0" w:color="auto"/>
                    <w:right w:val="none" w:sz="0" w:space="0" w:color="auto"/>
                  </w:divBdr>
                  <w:divsChild>
                    <w:div w:id="1603491794">
                      <w:marLeft w:val="0"/>
                      <w:marRight w:val="0"/>
                      <w:marTop w:val="0"/>
                      <w:marBottom w:val="0"/>
                      <w:divBdr>
                        <w:top w:val="none" w:sz="0" w:space="0" w:color="auto"/>
                        <w:left w:val="none" w:sz="0" w:space="0" w:color="auto"/>
                        <w:bottom w:val="none" w:sz="0" w:space="0" w:color="auto"/>
                        <w:right w:val="none" w:sz="0" w:space="0" w:color="auto"/>
                      </w:divBdr>
                    </w:div>
                  </w:divsChild>
                </w:div>
                <w:div w:id="725447613">
                  <w:marLeft w:val="0"/>
                  <w:marRight w:val="0"/>
                  <w:marTop w:val="0"/>
                  <w:marBottom w:val="0"/>
                  <w:divBdr>
                    <w:top w:val="none" w:sz="0" w:space="0" w:color="auto"/>
                    <w:left w:val="none" w:sz="0" w:space="0" w:color="auto"/>
                    <w:bottom w:val="none" w:sz="0" w:space="0" w:color="auto"/>
                    <w:right w:val="none" w:sz="0" w:space="0" w:color="auto"/>
                  </w:divBdr>
                  <w:divsChild>
                    <w:div w:id="87577692">
                      <w:marLeft w:val="0"/>
                      <w:marRight w:val="0"/>
                      <w:marTop w:val="0"/>
                      <w:marBottom w:val="0"/>
                      <w:divBdr>
                        <w:top w:val="none" w:sz="0" w:space="0" w:color="auto"/>
                        <w:left w:val="none" w:sz="0" w:space="0" w:color="auto"/>
                        <w:bottom w:val="none" w:sz="0" w:space="0" w:color="auto"/>
                        <w:right w:val="none" w:sz="0" w:space="0" w:color="auto"/>
                      </w:divBdr>
                    </w:div>
                    <w:div w:id="1696730900">
                      <w:marLeft w:val="0"/>
                      <w:marRight w:val="0"/>
                      <w:marTop w:val="0"/>
                      <w:marBottom w:val="0"/>
                      <w:divBdr>
                        <w:top w:val="none" w:sz="0" w:space="0" w:color="auto"/>
                        <w:left w:val="none" w:sz="0" w:space="0" w:color="auto"/>
                        <w:bottom w:val="none" w:sz="0" w:space="0" w:color="auto"/>
                        <w:right w:val="none" w:sz="0" w:space="0" w:color="auto"/>
                      </w:divBdr>
                    </w:div>
                    <w:div w:id="1863863294">
                      <w:marLeft w:val="0"/>
                      <w:marRight w:val="0"/>
                      <w:marTop w:val="0"/>
                      <w:marBottom w:val="0"/>
                      <w:divBdr>
                        <w:top w:val="none" w:sz="0" w:space="0" w:color="auto"/>
                        <w:left w:val="none" w:sz="0" w:space="0" w:color="auto"/>
                        <w:bottom w:val="none" w:sz="0" w:space="0" w:color="auto"/>
                        <w:right w:val="none" w:sz="0" w:space="0" w:color="auto"/>
                      </w:divBdr>
                    </w:div>
                    <w:div w:id="2064598973">
                      <w:marLeft w:val="0"/>
                      <w:marRight w:val="0"/>
                      <w:marTop w:val="0"/>
                      <w:marBottom w:val="0"/>
                      <w:divBdr>
                        <w:top w:val="none" w:sz="0" w:space="0" w:color="auto"/>
                        <w:left w:val="none" w:sz="0" w:space="0" w:color="auto"/>
                        <w:bottom w:val="none" w:sz="0" w:space="0" w:color="auto"/>
                        <w:right w:val="none" w:sz="0" w:space="0" w:color="auto"/>
                      </w:divBdr>
                    </w:div>
                  </w:divsChild>
                </w:div>
                <w:div w:id="741484587">
                  <w:marLeft w:val="0"/>
                  <w:marRight w:val="0"/>
                  <w:marTop w:val="0"/>
                  <w:marBottom w:val="0"/>
                  <w:divBdr>
                    <w:top w:val="none" w:sz="0" w:space="0" w:color="auto"/>
                    <w:left w:val="none" w:sz="0" w:space="0" w:color="auto"/>
                    <w:bottom w:val="none" w:sz="0" w:space="0" w:color="auto"/>
                    <w:right w:val="none" w:sz="0" w:space="0" w:color="auto"/>
                  </w:divBdr>
                  <w:divsChild>
                    <w:div w:id="914583367">
                      <w:marLeft w:val="0"/>
                      <w:marRight w:val="0"/>
                      <w:marTop w:val="0"/>
                      <w:marBottom w:val="0"/>
                      <w:divBdr>
                        <w:top w:val="none" w:sz="0" w:space="0" w:color="auto"/>
                        <w:left w:val="none" w:sz="0" w:space="0" w:color="auto"/>
                        <w:bottom w:val="none" w:sz="0" w:space="0" w:color="auto"/>
                        <w:right w:val="none" w:sz="0" w:space="0" w:color="auto"/>
                      </w:divBdr>
                    </w:div>
                  </w:divsChild>
                </w:div>
                <w:div w:id="760492453">
                  <w:marLeft w:val="0"/>
                  <w:marRight w:val="0"/>
                  <w:marTop w:val="0"/>
                  <w:marBottom w:val="0"/>
                  <w:divBdr>
                    <w:top w:val="none" w:sz="0" w:space="0" w:color="auto"/>
                    <w:left w:val="none" w:sz="0" w:space="0" w:color="auto"/>
                    <w:bottom w:val="none" w:sz="0" w:space="0" w:color="auto"/>
                    <w:right w:val="none" w:sz="0" w:space="0" w:color="auto"/>
                  </w:divBdr>
                  <w:divsChild>
                    <w:div w:id="1349677922">
                      <w:marLeft w:val="0"/>
                      <w:marRight w:val="0"/>
                      <w:marTop w:val="0"/>
                      <w:marBottom w:val="0"/>
                      <w:divBdr>
                        <w:top w:val="none" w:sz="0" w:space="0" w:color="auto"/>
                        <w:left w:val="none" w:sz="0" w:space="0" w:color="auto"/>
                        <w:bottom w:val="none" w:sz="0" w:space="0" w:color="auto"/>
                        <w:right w:val="none" w:sz="0" w:space="0" w:color="auto"/>
                      </w:divBdr>
                    </w:div>
                  </w:divsChild>
                </w:div>
                <w:div w:id="809632183">
                  <w:marLeft w:val="0"/>
                  <w:marRight w:val="0"/>
                  <w:marTop w:val="0"/>
                  <w:marBottom w:val="0"/>
                  <w:divBdr>
                    <w:top w:val="none" w:sz="0" w:space="0" w:color="auto"/>
                    <w:left w:val="none" w:sz="0" w:space="0" w:color="auto"/>
                    <w:bottom w:val="none" w:sz="0" w:space="0" w:color="auto"/>
                    <w:right w:val="none" w:sz="0" w:space="0" w:color="auto"/>
                  </w:divBdr>
                  <w:divsChild>
                    <w:div w:id="824467390">
                      <w:marLeft w:val="0"/>
                      <w:marRight w:val="0"/>
                      <w:marTop w:val="0"/>
                      <w:marBottom w:val="0"/>
                      <w:divBdr>
                        <w:top w:val="none" w:sz="0" w:space="0" w:color="auto"/>
                        <w:left w:val="none" w:sz="0" w:space="0" w:color="auto"/>
                        <w:bottom w:val="none" w:sz="0" w:space="0" w:color="auto"/>
                        <w:right w:val="none" w:sz="0" w:space="0" w:color="auto"/>
                      </w:divBdr>
                    </w:div>
                  </w:divsChild>
                </w:div>
                <w:div w:id="830411235">
                  <w:marLeft w:val="0"/>
                  <w:marRight w:val="0"/>
                  <w:marTop w:val="0"/>
                  <w:marBottom w:val="0"/>
                  <w:divBdr>
                    <w:top w:val="none" w:sz="0" w:space="0" w:color="auto"/>
                    <w:left w:val="none" w:sz="0" w:space="0" w:color="auto"/>
                    <w:bottom w:val="none" w:sz="0" w:space="0" w:color="auto"/>
                    <w:right w:val="none" w:sz="0" w:space="0" w:color="auto"/>
                  </w:divBdr>
                  <w:divsChild>
                    <w:div w:id="1573928845">
                      <w:marLeft w:val="0"/>
                      <w:marRight w:val="0"/>
                      <w:marTop w:val="0"/>
                      <w:marBottom w:val="0"/>
                      <w:divBdr>
                        <w:top w:val="none" w:sz="0" w:space="0" w:color="auto"/>
                        <w:left w:val="none" w:sz="0" w:space="0" w:color="auto"/>
                        <w:bottom w:val="none" w:sz="0" w:space="0" w:color="auto"/>
                        <w:right w:val="none" w:sz="0" w:space="0" w:color="auto"/>
                      </w:divBdr>
                    </w:div>
                    <w:div w:id="1605265021">
                      <w:marLeft w:val="0"/>
                      <w:marRight w:val="0"/>
                      <w:marTop w:val="0"/>
                      <w:marBottom w:val="0"/>
                      <w:divBdr>
                        <w:top w:val="none" w:sz="0" w:space="0" w:color="auto"/>
                        <w:left w:val="none" w:sz="0" w:space="0" w:color="auto"/>
                        <w:bottom w:val="none" w:sz="0" w:space="0" w:color="auto"/>
                        <w:right w:val="none" w:sz="0" w:space="0" w:color="auto"/>
                      </w:divBdr>
                    </w:div>
                  </w:divsChild>
                </w:div>
                <w:div w:id="852912257">
                  <w:marLeft w:val="0"/>
                  <w:marRight w:val="0"/>
                  <w:marTop w:val="0"/>
                  <w:marBottom w:val="0"/>
                  <w:divBdr>
                    <w:top w:val="none" w:sz="0" w:space="0" w:color="auto"/>
                    <w:left w:val="none" w:sz="0" w:space="0" w:color="auto"/>
                    <w:bottom w:val="none" w:sz="0" w:space="0" w:color="auto"/>
                    <w:right w:val="none" w:sz="0" w:space="0" w:color="auto"/>
                  </w:divBdr>
                  <w:divsChild>
                    <w:div w:id="1579245072">
                      <w:marLeft w:val="0"/>
                      <w:marRight w:val="0"/>
                      <w:marTop w:val="0"/>
                      <w:marBottom w:val="0"/>
                      <w:divBdr>
                        <w:top w:val="none" w:sz="0" w:space="0" w:color="auto"/>
                        <w:left w:val="none" w:sz="0" w:space="0" w:color="auto"/>
                        <w:bottom w:val="none" w:sz="0" w:space="0" w:color="auto"/>
                        <w:right w:val="none" w:sz="0" w:space="0" w:color="auto"/>
                      </w:divBdr>
                    </w:div>
                  </w:divsChild>
                </w:div>
                <w:div w:id="870730545">
                  <w:marLeft w:val="0"/>
                  <w:marRight w:val="0"/>
                  <w:marTop w:val="0"/>
                  <w:marBottom w:val="0"/>
                  <w:divBdr>
                    <w:top w:val="none" w:sz="0" w:space="0" w:color="auto"/>
                    <w:left w:val="none" w:sz="0" w:space="0" w:color="auto"/>
                    <w:bottom w:val="none" w:sz="0" w:space="0" w:color="auto"/>
                    <w:right w:val="none" w:sz="0" w:space="0" w:color="auto"/>
                  </w:divBdr>
                  <w:divsChild>
                    <w:div w:id="2054958845">
                      <w:marLeft w:val="0"/>
                      <w:marRight w:val="0"/>
                      <w:marTop w:val="0"/>
                      <w:marBottom w:val="0"/>
                      <w:divBdr>
                        <w:top w:val="none" w:sz="0" w:space="0" w:color="auto"/>
                        <w:left w:val="none" w:sz="0" w:space="0" w:color="auto"/>
                        <w:bottom w:val="none" w:sz="0" w:space="0" w:color="auto"/>
                        <w:right w:val="none" w:sz="0" w:space="0" w:color="auto"/>
                      </w:divBdr>
                    </w:div>
                  </w:divsChild>
                </w:div>
                <w:div w:id="903567451">
                  <w:marLeft w:val="0"/>
                  <w:marRight w:val="0"/>
                  <w:marTop w:val="0"/>
                  <w:marBottom w:val="0"/>
                  <w:divBdr>
                    <w:top w:val="none" w:sz="0" w:space="0" w:color="auto"/>
                    <w:left w:val="none" w:sz="0" w:space="0" w:color="auto"/>
                    <w:bottom w:val="none" w:sz="0" w:space="0" w:color="auto"/>
                    <w:right w:val="none" w:sz="0" w:space="0" w:color="auto"/>
                  </w:divBdr>
                  <w:divsChild>
                    <w:div w:id="1443308428">
                      <w:marLeft w:val="0"/>
                      <w:marRight w:val="0"/>
                      <w:marTop w:val="0"/>
                      <w:marBottom w:val="0"/>
                      <w:divBdr>
                        <w:top w:val="none" w:sz="0" w:space="0" w:color="auto"/>
                        <w:left w:val="none" w:sz="0" w:space="0" w:color="auto"/>
                        <w:bottom w:val="none" w:sz="0" w:space="0" w:color="auto"/>
                        <w:right w:val="none" w:sz="0" w:space="0" w:color="auto"/>
                      </w:divBdr>
                    </w:div>
                  </w:divsChild>
                </w:div>
                <w:div w:id="906571062">
                  <w:marLeft w:val="0"/>
                  <w:marRight w:val="0"/>
                  <w:marTop w:val="0"/>
                  <w:marBottom w:val="0"/>
                  <w:divBdr>
                    <w:top w:val="none" w:sz="0" w:space="0" w:color="auto"/>
                    <w:left w:val="none" w:sz="0" w:space="0" w:color="auto"/>
                    <w:bottom w:val="none" w:sz="0" w:space="0" w:color="auto"/>
                    <w:right w:val="none" w:sz="0" w:space="0" w:color="auto"/>
                  </w:divBdr>
                  <w:divsChild>
                    <w:div w:id="1027367878">
                      <w:marLeft w:val="0"/>
                      <w:marRight w:val="0"/>
                      <w:marTop w:val="0"/>
                      <w:marBottom w:val="0"/>
                      <w:divBdr>
                        <w:top w:val="none" w:sz="0" w:space="0" w:color="auto"/>
                        <w:left w:val="none" w:sz="0" w:space="0" w:color="auto"/>
                        <w:bottom w:val="none" w:sz="0" w:space="0" w:color="auto"/>
                        <w:right w:val="none" w:sz="0" w:space="0" w:color="auto"/>
                      </w:divBdr>
                    </w:div>
                  </w:divsChild>
                </w:div>
                <w:div w:id="909734872">
                  <w:marLeft w:val="0"/>
                  <w:marRight w:val="0"/>
                  <w:marTop w:val="0"/>
                  <w:marBottom w:val="0"/>
                  <w:divBdr>
                    <w:top w:val="none" w:sz="0" w:space="0" w:color="auto"/>
                    <w:left w:val="none" w:sz="0" w:space="0" w:color="auto"/>
                    <w:bottom w:val="none" w:sz="0" w:space="0" w:color="auto"/>
                    <w:right w:val="none" w:sz="0" w:space="0" w:color="auto"/>
                  </w:divBdr>
                  <w:divsChild>
                    <w:div w:id="1231816973">
                      <w:marLeft w:val="0"/>
                      <w:marRight w:val="0"/>
                      <w:marTop w:val="0"/>
                      <w:marBottom w:val="0"/>
                      <w:divBdr>
                        <w:top w:val="none" w:sz="0" w:space="0" w:color="auto"/>
                        <w:left w:val="none" w:sz="0" w:space="0" w:color="auto"/>
                        <w:bottom w:val="none" w:sz="0" w:space="0" w:color="auto"/>
                        <w:right w:val="none" w:sz="0" w:space="0" w:color="auto"/>
                      </w:divBdr>
                    </w:div>
                  </w:divsChild>
                </w:div>
                <w:div w:id="923414233">
                  <w:marLeft w:val="0"/>
                  <w:marRight w:val="0"/>
                  <w:marTop w:val="0"/>
                  <w:marBottom w:val="0"/>
                  <w:divBdr>
                    <w:top w:val="none" w:sz="0" w:space="0" w:color="auto"/>
                    <w:left w:val="none" w:sz="0" w:space="0" w:color="auto"/>
                    <w:bottom w:val="none" w:sz="0" w:space="0" w:color="auto"/>
                    <w:right w:val="none" w:sz="0" w:space="0" w:color="auto"/>
                  </w:divBdr>
                  <w:divsChild>
                    <w:div w:id="1582714977">
                      <w:marLeft w:val="0"/>
                      <w:marRight w:val="0"/>
                      <w:marTop w:val="0"/>
                      <w:marBottom w:val="0"/>
                      <w:divBdr>
                        <w:top w:val="none" w:sz="0" w:space="0" w:color="auto"/>
                        <w:left w:val="none" w:sz="0" w:space="0" w:color="auto"/>
                        <w:bottom w:val="none" w:sz="0" w:space="0" w:color="auto"/>
                        <w:right w:val="none" w:sz="0" w:space="0" w:color="auto"/>
                      </w:divBdr>
                    </w:div>
                  </w:divsChild>
                </w:div>
                <w:div w:id="929198056">
                  <w:marLeft w:val="0"/>
                  <w:marRight w:val="0"/>
                  <w:marTop w:val="0"/>
                  <w:marBottom w:val="0"/>
                  <w:divBdr>
                    <w:top w:val="none" w:sz="0" w:space="0" w:color="auto"/>
                    <w:left w:val="none" w:sz="0" w:space="0" w:color="auto"/>
                    <w:bottom w:val="none" w:sz="0" w:space="0" w:color="auto"/>
                    <w:right w:val="none" w:sz="0" w:space="0" w:color="auto"/>
                  </w:divBdr>
                  <w:divsChild>
                    <w:div w:id="1247567086">
                      <w:marLeft w:val="0"/>
                      <w:marRight w:val="0"/>
                      <w:marTop w:val="0"/>
                      <w:marBottom w:val="0"/>
                      <w:divBdr>
                        <w:top w:val="none" w:sz="0" w:space="0" w:color="auto"/>
                        <w:left w:val="none" w:sz="0" w:space="0" w:color="auto"/>
                        <w:bottom w:val="none" w:sz="0" w:space="0" w:color="auto"/>
                        <w:right w:val="none" w:sz="0" w:space="0" w:color="auto"/>
                      </w:divBdr>
                    </w:div>
                  </w:divsChild>
                </w:div>
                <w:div w:id="933126708">
                  <w:marLeft w:val="0"/>
                  <w:marRight w:val="0"/>
                  <w:marTop w:val="0"/>
                  <w:marBottom w:val="0"/>
                  <w:divBdr>
                    <w:top w:val="none" w:sz="0" w:space="0" w:color="auto"/>
                    <w:left w:val="none" w:sz="0" w:space="0" w:color="auto"/>
                    <w:bottom w:val="none" w:sz="0" w:space="0" w:color="auto"/>
                    <w:right w:val="none" w:sz="0" w:space="0" w:color="auto"/>
                  </w:divBdr>
                  <w:divsChild>
                    <w:div w:id="443811331">
                      <w:marLeft w:val="0"/>
                      <w:marRight w:val="0"/>
                      <w:marTop w:val="0"/>
                      <w:marBottom w:val="0"/>
                      <w:divBdr>
                        <w:top w:val="none" w:sz="0" w:space="0" w:color="auto"/>
                        <w:left w:val="none" w:sz="0" w:space="0" w:color="auto"/>
                        <w:bottom w:val="none" w:sz="0" w:space="0" w:color="auto"/>
                        <w:right w:val="none" w:sz="0" w:space="0" w:color="auto"/>
                      </w:divBdr>
                    </w:div>
                  </w:divsChild>
                </w:div>
                <w:div w:id="961497485">
                  <w:marLeft w:val="0"/>
                  <w:marRight w:val="0"/>
                  <w:marTop w:val="0"/>
                  <w:marBottom w:val="0"/>
                  <w:divBdr>
                    <w:top w:val="none" w:sz="0" w:space="0" w:color="auto"/>
                    <w:left w:val="none" w:sz="0" w:space="0" w:color="auto"/>
                    <w:bottom w:val="none" w:sz="0" w:space="0" w:color="auto"/>
                    <w:right w:val="none" w:sz="0" w:space="0" w:color="auto"/>
                  </w:divBdr>
                  <w:divsChild>
                    <w:div w:id="152257042">
                      <w:marLeft w:val="0"/>
                      <w:marRight w:val="0"/>
                      <w:marTop w:val="0"/>
                      <w:marBottom w:val="0"/>
                      <w:divBdr>
                        <w:top w:val="none" w:sz="0" w:space="0" w:color="auto"/>
                        <w:left w:val="none" w:sz="0" w:space="0" w:color="auto"/>
                        <w:bottom w:val="none" w:sz="0" w:space="0" w:color="auto"/>
                        <w:right w:val="none" w:sz="0" w:space="0" w:color="auto"/>
                      </w:divBdr>
                    </w:div>
                  </w:divsChild>
                </w:div>
                <w:div w:id="1052657013">
                  <w:marLeft w:val="0"/>
                  <w:marRight w:val="0"/>
                  <w:marTop w:val="0"/>
                  <w:marBottom w:val="0"/>
                  <w:divBdr>
                    <w:top w:val="none" w:sz="0" w:space="0" w:color="auto"/>
                    <w:left w:val="none" w:sz="0" w:space="0" w:color="auto"/>
                    <w:bottom w:val="none" w:sz="0" w:space="0" w:color="auto"/>
                    <w:right w:val="none" w:sz="0" w:space="0" w:color="auto"/>
                  </w:divBdr>
                  <w:divsChild>
                    <w:div w:id="2147165822">
                      <w:marLeft w:val="0"/>
                      <w:marRight w:val="0"/>
                      <w:marTop w:val="0"/>
                      <w:marBottom w:val="0"/>
                      <w:divBdr>
                        <w:top w:val="none" w:sz="0" w:space="0" w:color="auto"/>
                        <w:left w:val="none" w:sz="0" w:space="0" w:color="auto"/>
                        <w:bottom w:val="none" w:sz="0" w:space="0" w:color="auto"/>
                        <w:right w:val="none" w:sz="0" w:space="0" w:color="auto"/>
                      </w:divBdr>
                    </w:div>
                  </w:divsChild>
                </w:div>
                <w:div w:id="1054737894">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
                  </w:divsChild>
                </w:div>
                <w:div w:id="1079137865">
                  <w:marLeft w:val="0"/>
                  <w:marRight w:val="0"/>
                  <w:marTop w:val="0"/>
                  <w:marBottom w:val="0"/>
                  <w:divBdr>
                    <w:top w:val="none" w:sz="0" w:space="0" w:color="auto"/>
                    <w:left w:val="none" w:sz="0" w:space="0" w:color="auto"/>
                    <w:bottom w:val="none" w:sz="0" w:space="0" w:color="auto"/>
                    <w:right w:val="none" w:sz="0" w:space="0" w:color="auto"/>
                  </w:divBdr>
                  <w:divsChild>
                    <w:div w:id="725223486">
                      <w:marLeft w:val="0"/>
                      <w:marRight w:val="0"/>
                      <w:marTop w:val="0"/>
                      <w:marBottom w:val="0"/>
                      <w:divBdr>
                        <w:top w:val="none" w:sz="0" w:space="0" w:color="auto"/>
                        <w:left w:val="none" w:sz="0" w:space="0" w:color="auto"/>
                        <w:bottom w:val="none" w:sz="0" w:space="0" w:color="auto"/>
                        <w:right w:val="none" w:sz="0" w:space="0" w:color="auto"/>
                      </w:divBdr>
                    </w:div>
                  </w:divsChild>
                </w:div>
                <w:div w:id="1117024502">
                  <w:marLeft w:val="0"/>
                  <w:marRight w:val="0"/>
                  <w:marTop w:val="0"/>
                  <w:marBottom w:val="0"/>
                  <w:divBdr>
                    <w:top w:val="none" w:sz="0" w:space="0" w:color="auto"/>
                    <w:left w:val="none" w:sz="0" w:space="0" w:color="auto"/>
                    <w:bottom w:val="none" w:sz="0" w:space="0" w:color="auto"/>
                    <w:right w:val="none" w:sz="0" w:space="0" w:color="auto"/>
                  </w:divBdr>
                  <w:divsChild>
                    <w:div w:id="1152411777">
                      <w:marLeft w:val="0"/>
                      <w:marRight w:val="0"/>
                      <w:marTop w:val="0"/>
                      <w:marBottom w:val="0"/>
                      <w:divBdr>
                        <w:top w:val="none" w:sz="0" w:space="0" w:color="auto"/>
                        <w:left w:val="none" w:sz="0" w:space="0" w:color="auto"/>
                        <w:bottom w:val="none" w:sz="0" w:space="0" w:color="auto"/>
                        <w:right w:val="none" w:sz="0" w:space="0" w:color="auto"/>
                      </w:divBdr>
                    </w:div>
                  </w:divsChild>
                </w:div>
                <w:div w:id="1118258894">
                  <w:marLeft w:val="0"/>
                  <w:marRight w:val="0"/>
                  <w:marTop w:val="0"/>
                  <w:marBottom w:val="0"/>
                  <w:divBdr>
                    <w:top w:val="none" w:sz="0" w:space="0" w:color="auto"/>
                    <w:left w:val="none" w:sz="0" w:space="0" w:color="auto"/>
                    <w:bottom w:val="none" w:sz="0" w:space="0" w:color="auto"/>
                    <w:right w:val="none" w:sz="0" w:space="0" w:color="auto"/>
                  </w:divBdr>
                  <w:divsChild>
                    <w:div w:id="591859208">
                      <w:marLeft w:val="0"/>
                      <w:marRight w:val="0"/>
                      <w:marTop w:val="0"/>
                      <w:marBottom w:val="0"/>
                      <w:divBdr>
                        <w:top w:val="none" w:sz="0" w:space="0" w:color="auto"/>
                        <w:left w:val="none" w:sz="0" w:space="0" w:color="auto"/>
                        <w:bottom w:val="none" w:sz="0" w:space="0" w:color="auto"/>
                        <w:right w:val="none" w:sz="0" w:space="0" w:color="auto"/>
                      </w:divBdr>
                    </w:div>
                  </w:divsChild>
                </w:div>
                <w:div w:id="1126894210">
                  <w:marLeft w:val="0"/>
                  <w:marRight w:val="0"/>
                  <w:marTop w:val="0"/>
                  <w:marBottom w:val="0"/>
                  <w:divBdr>
                    <w:top w:val="none" w:sz="0" w:space="0" w:color="auto"/>
                    <w:left w:val="none" w:sz="0" w:space="0" w:color="auto"/>
                    <w:bottom w:val="none" w:sz="0" w:space="0" w:color="auto"/>
                    <w:right w:val="none" w:sz="0" w:space="0" w:color="auto"/>
                  </w:divBdr>
                  <w:divsChild>
                    <w:div w:id="2078163374">
                      <w:marLeft w:val="0"/>
                      <w:marRight w:val="0"/>
                      <w:marTop w:val="0"/>
                      <w:marBottom w:val="0"/>
                      <w:divBdr>
                        <w:top w:val="none" w:sz="0" w:space="0" w:color="auto"/>
                        <w:left w:val="none" w:sz="0" w:space="0" w:color="auto"/>
                        <w:bottom w:val="none" w:sz="0" w:space="0" w:color="auto"/>
                        <w:right w:val="none" w:sz="0" w:space="0" w:color="auto"/>
                      </w:divBdr>
                    </w:div>
                  </w:divsChild>
                </w:div>
                <w:div w:id="1143044130">
                  <w:marLeft w:val="0"/>
                  <w:marRight w:val="0"/>
                  <w:marTop w:val="0"/>
                  <w:marBottom w:val="0"/>
                  <w:divBdr>
                    <w:top w:val="none" w:sz="0" w:space="0" w:color="auto"/>
                    <w:left w:val="none" w:sz="0" w:space="0" w:color="auto"/>
                    <w:bottom w:val="none" w:sz="0" w:space="0" w:color="auto"/>
                    <w:right w:val="none" w:sz="0" w:space="0" w:color="auto"/>
                  </w:divBdr>
                  <w:divsChild>
                    <w:div w:id="142818557">
                      <w:marLeft w:val="0"/>
                      <w:marRight w:val="0"/>
                      <w:marTop w:val="0"/>
                      <w:marBottom w:val="0"/>
                      <w:divBdr>
                        <w:top w:val="none" w:sz="0" w:space="0" w:color="auto"/>
                        <w:left w:val="none" w:sz="0" w:space="0" w:color="auto"/>
                        <w:bottom w:val="none" w:sz="0" w:space="0" w:color="auto"/>
                        <w:right w:val="none" w:sz="0" w:space="0" w:color="auto"/>
                      </w:divBdr>
                    </w:div>
                  </w:divsChild>
                </w:div>
                <w:div w:id="1152017694">
                  <w:marLeft w:val="0"/>
                  <w:marRight w:val="0"/>
                  <w:marTop w:val="0"/>
                  <w:marBottom w:val="0"/>
                  <w:divBdr>
                    <w:top w:val="none" w:sz="0" w:space="0" w:color="auto"/>
                    <w:left w:val="none" w:sz="0" w:space="0" w:color="auto"/>
                    <w:bottom w:val="none" w:sz="0" w:space="0" w:color="auto"/>
                    <w:right w:val="none" w:sz="0" w:space="0" w:color="auto"/>
                  </w:divBdr>
                  <w:divsChild>
                    <w:div w:id="884218123">
                      <w:marLeft w:val="0"/>
                      <w:marRight w:val="0"/>
                      <w:marTop w:val="0"/>
                      <w:marBottom w:val="0"/>
                      <w:divBdr>
                        <w:top w:val="none" w:sz="0" w:space="0" w:color="auto"/>
                        <w:left w:val="none" w:sz="0" w:space="0" w:color="auto"/>
                        <w:bottom w:val="none" w:sz="0" w:space="0" w:color="auto"/>
                        <w:right w:val="none" w:sz="0" w:space="0" w:color="auto"/>
                      </w:divBdr>
                    </w:div>
                  </w:divsChild>
                </w:div>
                <w:div w:id="1156920474">
                  <w:marLeft w:val="0"/>
                  <w:marRight w:val="0"/>
                  <w:marTop w:val="0"/>
                  <w:marBottom w:val="0"/>
                  <w:divBdr>
                    <w:top w:val="none" w:sz="0" w:space="0" w:color="auto"/>
                    <w:left w:val="none" w:sz="0" w:space="0" w:color="auto"/>
                    <w:bottom w:val="none" w:sz="0" w:space="0" w:color="auto"/>
                    <w:right w:val="none" w:sz="0" w:space="0" w:color="auto"/>
                  </w:divBdr>
                  <w:divsChild>
                    <w:div w:id="1142380922">
                      <w:marLeft w:val="0"/>
                      <w:marRight w:val="0"/>
                      <w:marTop w:val="0"/>
                      <w:marBottom w:val="0"/>
                      <w:divBdr>
                        <w:top w:val="none" w:sz="0" w:space="0" w:color="auto"/>
                        <w:left w:val="none" w:sz="0" w:space="0" w:color="auto"/>
                        <w:bottom w:val="none" w:sz="0" w:space="0" w:color="auto"/>
                        <w:right w:val="none" w:sz="0" w:space="0" w:color="auto"/>
                      </w:divBdr>
                    </w:div>
                  </w:divsChild>
                </w:div>
                <w:div w:id="1204708633">
                  <w:marLeft w:val="0"/>
                  <w:marRight w:val="0"/>
                  <w:marTop w:val="0"/>
                  <w:marBottom w:val="0"/>
                  <w:divBdr>
                    <w:top w:val="none" w:sz="0" w:space="0" w:color="auto"/>
                    <w:left w:val="none" w:sz="0" w:space="0" w:color="auto"/>
                    <w:bottom w:val="none" w:sz="0" w:space="0" w:color="auto"/>
                    <w:right w:val="none" w:sz="0" w:space="0" w:color="auto"/>
                  </w:divBdr>
                  <w:divsChild>
                    <w:div w:id="1874535368">
                      <w:marLeft w:val="0"/>
                      <w:marRight w:val="0"/>
                      <w:marTop w:val="0"/>
                      <w:marBottom w:val="0"/>
                      <w:divBdr>
                        <w:top w:val="none" w:sz="0" w:space="0" w:color="auto"/>
                        <w:left w:val="none" w:sz="0" w:space="0" w:color="auto"/>
                        <w:bottom w:val="none" w:sz="0" w:space="0" w:color="auto"/>
                        <w:right w:val="none" w:sz="0" w:space="0" w:color="auto"/>
                      </w:divBdr>
                    </w:div>
                  </w:divsChild>
                </w:div>
                <w:div w:id="1213157669">
                  <w:marLeft w:val="0"/>
                  <w:marRight w:val="0"/>
                  <w:marTop w:val="0"/>
                  <w:marBottom w:val="0"/>
                  <w:divBdr>
                    <w:top w:val="none" w:sz="0" w:space="0" w:color="auto"/>
                    <w:left w:val="none" w:sz="0" w:space="0" w:color="auto"/>
                    <w:bottom w:val="none" w:sz="0" w:space="0" w:color="auto"/>
                    <w:right w:val="none" w:sz="0" w:space="0" w:color="auto"/>
                  </w:divBdr>
                  <w:divsChild>
                    <w:div w:id="1430615257">
                      <w:marLeft w:val="0"/>
                      <w:marRight w:val="0"/>
                      <w:marTop w:val="0"/>
                      <w:marBottom w:val="0"/>
                      <w:divBdr>
                        <w:top w:val="none" w:sz="0" w:space="0" w:color="auto"/>
                        <w:left w:val="none" w:sz="0" w:space="0" w:color="auto"/>
                        <w:bottom w:val="none" w:sz="0" w:space="0" w:color="auto"/>
                        <w:right w:val="none" w:sz="0" w:space="0" w:color="auto"/>
                      </w:divBdr>
                    </w:div>
                  </w:divsChild>
                </w:div>
                <w:div w:id="1230001669">
                  <w:marLeft w:val="0"/>
                  <w:marRight w:val="0"/>
                  <w:marTop w:val="0"/>
                  <w:marBottom w:val="0"/>
                  <w:divBdr>
                    <w:top w:val="none" w:sz="0" w:space="0" w:color="auto"/>
                    <w:left w:val="none" w:sz="0" w:space="0" w:color="auto"/>
                    <w:bottom w:val="none" w:sz="0" w:space="0" w:color="auto"/>
                    <w:right w:val="none" w:sz="0" w:space="0" w:color="auto"/>
                  </w:divBdr>
                  <w:divsChild>
                    <w:div w:id="704714732">
                      <w:marLeft w:val="0"/>
                      <w:marRight w:val="0"/>
                      <w:marTop w:val="0"/>
                      <w:marBottom w:val="0"/>
                      <w:divBdr>
                        <w:top w:val="none" w:sz="0" w:space="0" w:color="auto"/>
                        <w:left w:val="none" w:sz="0" w:space="0" w:color="auto"/>
                        <w:bottom w:val="none" w:sz="0" w:space="0" w:color="auto"/>
                        <w:right w:val="none" w:sz="0" w:space="0" w:color="auto"/>
                      </w:divBdr>
                    </w:div>
                  </w:divsChild>
                </w:div>
                <w:div w:id="1296447927">
                  <w:marLeft w:val="0"/>
                  <w:marRight w:val="0"/>
                  <w:marTop w:val="0"/>
                  <w:marBottom w:val="0"/>
                  <w:divBdr>
                    <w:top w:val="none" w:sz="0" w:space="0" w:color="auto"/>
                    <w:left w:val="none" w:sz="0" w:space="0" w:color="auto"/>
                    <w:bottom w:val="none" w:sz="0" w:space="0" w:color="auto"/>
                    <w:right w:val="none" w:sz="0" w:space="0" w:color="auto"/>
                  </w:divBdr>
                  <w:divsChild>
                    <w:div w:id="2028750578">
                      <w:marLeft w:val="0"/>
                      <w:marRight w:val="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0" w:color="auto"/>
                    <w:left w:val="none" w:sz="0" w:space="0" w:color="auto"/>
                    <w:bottom w:val="none" w:sz="0" w:space="0" w:color="auto"/>
                    <w:right w:val="none" w:sz="0" w:space="0" w:color="auto"/>
                  </w:divBdr>
                  <w:divsChild>
                    <w:div w:id="1111053483">
                      <w:marLeft w:val="0"/>
                      <w:marRight w:val="0"/>
                      <w:marTop w:val="0"/>
                      <w:marBottom w:val="0"/>
                      <w:divBdr>
                        <w:top w:val="none" w:sz="0" w:space="0" w:color="auto"/>
                        <w:left w:val="none" w:sz="0" w:space="0" w:color="auto"/>
                        <w:bottom w:val="none" w:sz="0" w:space="0" w:color="auto"/>
                        <w:right w:val="none" w:sz="0" w:space="0" w:color="auto"/>
                      </w:divBdr>
                    </w:div>
                  </w:divsChild>
                </w:div>
                <w:div w:id="1311908106">
                  <w:marLeft w:val="0"/>
                  <w:marRight w:val="0"/>
                  <w:marTop w:val="0"/>
                  <w:marBottom w:val="0"/>
                  <w:divBdr>
                    <w:top w:val="none" w:sz="0" w:space="0" w:color="auto"/>
                    <w:left w:val="none" w:sz="0" w:space="0" w:color="auto"/>
                    <w:bottom w:val="none" w:sz="0" w:space="0" w:color="auto"/>
                    <w:right w:val="none" w:sz="0" w:space="0" w:color="auto"/>
                  </w:divBdr>
                  <w:divsChild>
                    <w:div w:id="1749645723">
                      <w:marLeft w:val="0"/>
                      <w:marRight w:val="0"/>
                      <w:marTop w:val="0"/>
                      <w:marBottom w:val="0"/>
                      <w:divBdr>
                        <w:top w:val="none" w:sz="0" w:space="0" w:color="auto"/>
                        <w:left w:val="none" w:sz="0" w:space="0" w:color="auto"/>
                        <w:bottom w:val="none" w:sz="0" w:space="0" w:color="auto"/>
                        <w:right w:val="none" w:sz="0" w:space="0" w:color="auto"/>
                      </w:divBdr>
                    </w:div>
                  </w:divsChild>
                </w:div>
                <w:div w:id="1326780635">
                  <w:marLeft w:val="0"/>
                  <w:marRight w:val="0"/>
                  <w:marTop w:val="0"/>
                  <w:marBottom w:val="0"/>
                  <w:divBdr>
                    <w:top w:val="none" w:sz="0" w:space="0" w:color="auto"/>
                    <w:left w:val="none" w:sz="0" w:space="0" w:color="auto"/>
                    <w:bottom w:val="none" w:sz="0" w:space="0" w:color="auto"/>
                    <w:right w:val="none" w:sz="0" w:space="0" w:color="auto"/>
                  </w:divBdr>
                  <w:divsChild>
                    <w:div w:id="1119569236">
                      <w:marLeft w:val="0"/>
                      <w:marRight w:val="0"/>
                      <w:marTop w:val="0"/>
                      <w:marBottom w:val="0"/>
                      <w:divBdr>
                        <w:top w:val="none" w:sz="0" w:space="0" w:color="auto"/>
                        <w:left w:val="none" w:sz="0" w:space="0" w:color="auto"/>
                        <w:bottom w:val="none" w:sz="0" w:space="0" w:color="auto"/>
                        <w:right w:val="none" w:sz="0" w:space="0" w:color="auto"/>
                      </w:divBdr>
                    </w:div>
                  </w:divsChild>
                </w:div>
                <w:div w:id="1333876786">
                  <w:marLeft w:val="0"/>
                  <w:marRight w:val="0"/>
                  <w:marTop w:val="0"/>
                  <w:marBottom w:val="0"/>
                  <w:divBdr>
                    <w:top w:val="none" w:sz="0" w:space="0" w:color="auto"/>
                    <w:left w:val="none" w:sz="0" w:space="0" w:color="auto"/>
                    <w:bottom w:val="none" w:sz="0" w:space="0" w:color="auto"/>
                    <w:right w:val="none" w:sz="0" w:space="0" w:color="auto"/>
                  </w:divBdr>
                  <w:divsChild>
                    <w:div w:id="2103335020">
                      <w:marLeft w:val="0"/>
                      <w:marRight w:val="0"/>
                      <w:marTop w:val="0"/>
                      <w:marBottom w:val="0"/>
                      <w:divBdr>
                        <w:top w:val="none" w:sz="0" w:space="0" w:color="auto"/>
                        <w:left w:val="none" w:sz="0" w:space="0" w:color="auto"/>
                        <w:bottom w:val="none" w:sz="0" w:space="0" w:color="auto"/>
                        <w:right w:val="none" w:sz="0" w:space="0" w:color="auto"/>
                      </w:divBdr>
                    </w:div>
                  </w:divsChild>
                </w:div>
                <w:div w:id="1338731357">
                  <w:marLeft w:val="0"/>
                  <w:marRight w:val="0"/>
                  <w:marTop w:val="0"/>
                  <w:marBottom w:val="0"/>
                  <w:divBdr>
                    <w:top w:val="none" w:sz="0" w:space="0" w:color="auto"/>
                    <w:left w:val="none" w:sz="0" w:space="0" w:color="auto"/>
                    <w:bottom w:val="none" w:sz="0" w:space="0" w:color="auto"/>
                    <w:right w:val="none" w:sz="0" w:space="0" w:color="auto"/>
                  </w:divBdr>
                  <w:divsChild>
                    <w:div w:id="883717537">
                      <w:marLeft w:val="0"/>
                      <w:marRight w:val="0"/>
                      <w:marTop w:val="0"/>
                      <w:marBottom w:val="0"/>
                      <w:divBdr>
                        <w:top w:val="none" w:sz="0" w:space="0" w:color="auto"/>
                        <w:left w:val="none" w:sz="0" w:space="0" w:color="auto"/>
                        <w:bottom w:val="none" w:sz="0" w:space="0" w:color="auto"/>
                        <w:right w:val="none" w:sz="0" w:space="0" w:color="auto"/>
                      </w:divBdr>
                    </w:div>
                  </w:divsChild>
                </w:div>
                <w:div w:id="1367216790">
                  <w:marLeft w:val="0"/>
                  <w:marRight w:val="0"/>
                  <w:marTop w:val="0"/>
                  <w:marBottom w:val="0"/>
                  <w:divBdr>
                    <w:top w:val="none" w:sz="0" w:space="0" w:color="auto"/>
                    <w:left w:val="none" w:sz="0" w:space="0" w:color="auto"/>
                    <w:bottom w:val="none" w:sz="0" w:space="0" w:color="auto"/>
                    <w:right w:val="none" w:sz="0" w:space="0" w:color="auto"/>
                  </w:divBdr>
                  <w:divsChild>
                    <w:div w:id="118500744">
                      <w:marLeft w:val="0"/>
                      <w:marRight w:val="0"/>
                      <w:marTop w:val="0"/>
                      <w:marBottom w:val="0"/>
                      <w:divBdr>
                        <w:top w:val="none" w:sz="0" w:space="0" w:color="auto"/>
                        <w:left w:val="none" w:sz="0" w:space="0" w:color="auto"/>
                        <w:bottom w:val="none" w:sz="0" w:space="0" w:color="auto"/>
                        <w:right w:val="none" w:sz="0" w:space="0" w:color="auto"/>
                      </w:divBdr>
                    </w:div>
                    <w:div w:id="988633428">
                      <w:marLeft w:val="0"/>
                      <w:marRight w:val="0"/>
                      <w:marTop w:val="0"/>
                      <w:marBottom w:val="0"/>
                      <w:divBdr>
                        <w:top w:val="none" w:sz="0" w:space="0" w:color="auto"/>
                        <w:left w:val="none" w:sz="0" w:space="0" w:color="auto"/>
                        <w:bottom w:val="none" w:sz="0" w:space="0" w:color="auto"/>
                        <w:right w:val="none" w:sz="0" w:space="0" w:color="auto"/>
                      </w:divBdr>
                    </w:div>
                  </w:divsChild>
                </w:div>
                <w:div w:id="1380277957">
                  <w:marLeft w:val="0"/>
                  <w:marRight w:val="0"/>
                  <w:marTop w:val="0"/>
                  <w:marBottom w:val="0"/>
                  <w:divBdr>
                    <w:top w:val="none" w:sz="0" w:space="0" w:color="auto"/>
                    <w:left w:val="none" w:sz="0" w:space="0" w:color="auto"/>
                    <w:bottom w:val="none" w:sz="0" w:space="0" w:color="auto"/>
                    <w:right w:val="none" w:sz="0" w:space="0" w:color="auto"/>
                  </w:divBdr>
                  <w:divsChild>
                    <w:div w:id="451555050">
                      <w:marLeft w:val="0"/>
                      <w:marRight w:val="0"/>
                      <w:marTop w:val="0"/>
                      <w:marBottom w:val="0"/>
                      <w:divBdr>
                        <w:top w:val="none" w:sz="0" w:space="0" w:color="auto"/>
                        <w:left w:val="none" w:sz="0" w:space="0" w:color="auto"/>
                        <w:bottom w:val="none" w:sz="0" w:space="0" w:color="auto"/>
                        <w:right w:val="none" w:sz="0" w:space="0" w:color="auto"/>
                      </w:divBdr>
                    </w:div>
                  </w:divsChild>
                </w:div>
                <w:div w:id="1436510677">
                  <w:marLeft w:val="0"/>
                  <w:marRight w:val="0"/>
                  <w:marTop w:val="0"/>
                  <w:marBottom w:val="0"/>
                  <w:divBdr>
                    <w:top w:val="none" w:sz="0" w:space="0" w:color="auto"/>
                    <w:left w:val="none" w:sz="0" w:space="0" w:color="auto"/>
                    <w:bottom w:val="none" w:sz="0" w:space="0" w:color="auto"/>
                    <w:right w:val="none" w:sz="0" w:space="0" w:color="auto"/>
                  </w:divBdr>
                  <w:divsChild>
                    <w:div w:id="1242761225">
                      <w:marLeft w:val="0"/>
                      <w:marRight w:val="0"/>
                      <w:marTop w:val="0"/>
                      <w:marBottom w:val="0"/>
                      <w:divBdr>
                        <w:top w:val="none" w:sz="0" w:space="0" w:color="auto"/>
                        <w:left w:val="none" w:sz="0" w:space="0" w:color="auto"/>
                        <w:bottom w:val="none" w:sz="0" w:space="0" w:color="auto"/>
                        <w:right w:val="none" w:sz="0" w:space="0" w:color="auto"/>
                      </w:divBdr>
                    </w:div>
                  </w:divsChild>
                </w:div>
                <w:div w:id="1450398638">
                  <w:marLeft w:val="0"/>
                  <w:marRight w:val="0"/>
                  <w:marTop w:val="0"/>
                  <w:marBottom w:val="0"/>
                  <w:divBdr>
                    <w:top w:val="none" w:sz="0" w:space="0" w:color="auto"/>
                    <w:left w:val="none" w:sz="0" w:space="0" w:color="auto"/>
                    <w:bottom w:val="none" w:sz="0" w:space="0" w:color="auto"/>
                    <w:right w:val="none" w:sz="0" w:space="0" w:color="auto"/>
                  </w:divBdr>
                  <w:divsChild>
                    <w:div w:id="1687367529">
                      <w:marLeft w:val="0"/>
                      <w:marRight w:val="0"/>
                      <w:marTop w:val="0"/>
                      <w:marBottom w:val="0"/>
                      <w:divBdr>
                        <w:top w:val="none" w:sz="0" w:space="0" w:color="auto"/>
                        <w:left w:val="none" w:sz="0" w:space="0" w:color="auto"/>
                        <w:bottom w:val="none" w:sz="0" w:space="0" w:color="auto"/>
                        <w:right w:val="none" w:sz="0" w:space="0" w:color="auto"/>
                      </w:divBdr>
                    </w:div>
                  </w:divsChild>
                </w:div>
                <w:div w:id="1451388831">
                  <w:marLeft w:val="0"/>
                  <w:marRight w:val="0"/>
                  <w:marTop w:val="0"/>
                  <w:marBottom w:val="0"/>
                  <w:divBdr>
                    <w:top w:val="none" w:sz="0" w:space="0" w:color="auto"/>
                    <w:left w:val="none" w:sz="0" w:space="0" w:color="auto"/>
                    <w:bottom w:val="none" w:sz="0" w:space="0" w:color="auto"/>
                    <w:right w:val="none" w:sz="0" w:space="0" w:color="auto"/>
                  </w:divBdr>
                  <w:divsChild>
                    <w:div w:id="1282685781">
                      <w:marLeft w:val="0"/>
                      <w:marRight w:val="0"/>
                      <w:marTop w:val="0"/>
                      <w:marBottom w:val="0"/>
                      <w:divBdr>
                        <w:top w:val="none" w:sz="0" w:space="0" w:color="auto"/>
                        <w:left w:val="none" w:sz="0" w:space="0" w:color="auto"/>
                        <w:bottom w:val="none" w:sz="0" w:space="0" w:color="auto"/>
                        <w:right w:val="none" w:sz="0" w:space="0" w:color="auto"/>
                      </w:divBdr>
                    </w:div>
                  </w:divsChild>
                </w:div>
                <w:div w:id="1533571121">
                  <w:marLeft w:val="0"/>
                  <w:marRight w:val="0"/>
                  <w:marTop w:val="0"/>
                  <w:marBottom w:val="0"/>
                  <w:divBdr>
                    <w:top w:val="none" w:sz="0" w:space="0" w:color="auto"/>
                    <w:left w:val="none" w:sz="0" w:space="0" w:color="auto"/>
                    <w:bottom w:val="none" w:sz="0" w:space="0" w:color="auto"/>
                    <w:right w:val="none" w:sz="0" w:space="0" w:color="auto"/>
                  </w:divBdr>
                  <w:divsChild>
                    <w:div w:id="149295588">
                      <w:marLeft w:val="0"/>
                      <w:marRight w:val="0"/>
                      <w:marTop w:val="0"/>
                      <w:marBottom w:val="0"/>
                      <w:divBdr>
                        <w:top w:val="none" w:sz="0" w:space="0" w:color="auto"/>
                        <w:left w:val="none" w:sz="0" w:space="0" w:color="auto"/>
                        <w:bottom w:val="none" w:sz="0" w:space="0" w:color="auto"/>
                        <w:right w:val="none" w:sz="0" w:space="0" w:color="auto"/>
                      </w:divBdr>
                    </w:div>
                  </w:divsChild>
                </w:div>
                <w:div w:id="1560941738">
                  <w:marLeft w:val="0"/>
                  <w:marRight w:val="0"/>
                  <w:marTop w:val="0"/>
                  <w:marBottom w:val="0"/>
                  <w:divBdr>
                    <w:top w:val="none" w:sz="0" w:space="0" w:color="auto"/>
                    <w:left w:val="none" w:sz="0" w:space="0" w:color="auto"/>
                    <w:bottom w:val="none" w:sz="0" w:space="0" w:color="auto"/>
                    <w:right w:val="none" w:sz="0" w:space="0" w:color="auto"/>
                  </w:divBdr>
                  <w:divsChild>
                    <w:div w:id="2022120335">
                      <w:marLeft w:val="0"/>
                      <w:marRight w:val="0"/>
                      <w:marTop w:val="0"/>
                      <w:marBottom w:val="0"/>
                      <w:divBdr>
                        <w:top w:val="none" w:sz="0" w:space="0" w:color="auto"/>
                        <w:left w:val="none" w:sz="0" w:space="0" w:color="auto"/>
                        <w:bottom w:val="none" w:sz="0" w:space="0" w:color="auto"/>
                        <w:right w:val="none" w:sz="0" w:space="0" w:color="auto"/>
                      </w:divBdr>
                    </w:div>
                  </w:divsChild>
                </w:div>
                <w:div w:id="1593471929">
                  <w:marLeft w:val="0"/>
                  <w:marRight w:val="0"/>
                  <w:marTop w:val="0"/>
                  <w:marBottom w:val="0"/>
                  <w:divBdr>
                    <w:top w:val="none" w:sz="0" w:space="0" w:color="auto"/>
                    <w:left w:val="none" w:sz="0" w:space="0" w:color="auto"/>
                    <w:bottom w:val="none" w:sz="0" w:space="0" w:color="auto"/>
                    <w:right w:val="none" w:sz="0" w:space="0" w:color="auto"/>
                  </w:divBdr>
                  <w:divsChild>
                    <w:div w:id="1946762637">
                      <w:marLeft w:val="0"/>
                      <w:marRight w:val="0"/>
                      <w:marTop w:val="0"/>
                      <w:marBottom w:val="0"/>
                      <w:divBdr>
                        <w:top w:val="none" w:sz="0" w:space="0" w:color="auto"/>
                        <w:left w:val="none" w:sz="0" w:space="0" w:color="auto"/>
                        <w:bottom w:val="none" w:sz="0" w:space="0" w:color="auto"/>
                        <w:right w:val="none" w:sz="0" w:space="0" w:color="auto"/>
                      </w:divBdr>
                    </w:div>
                  </w:divsChild>
                </w:div>
                <w:div w:id="1601840327">
                  <w:marLeft w:val="0"/>
                  <w:marRight w:val="0"/>
                  <w:marTop w:val="0"/>
                  <w:marBottom w:val="0"/>
                  <w:divBdr>
                    <w:top w:val="none" w:sz="0" w:space="0" w:color="auto"/>
                    <w:left w:val="none" w:sz="0" w:space="0" w:color="auto"/>
                    <w:bottom w:val="none" w:sz="0" w:space="0" w:color="auto"/>
                    <w:right w:val="none" w:sz="0" w:space="0" w:color="auto"/>
                  </w:divBdr>
                  <w:divsChild>
                    <w:div w:id="1217468467">
                      <w:marLeft w:val="0"/>
                      <w:marRight w:val="0"/>
                      <w:marTop w:val="0"/>
                      <w:marBottom w:val="0"/>
                      <w:divBdr>
                        <w:top w:val="none" w:sz="0" w:space="0" w:color="auto"/>
                        <w:left w:val="none" w:sz="0" w:space="0" w:color="auto"/>
                        <w:bottom w:val="none" w:sz="0" w:space="0" w:color="auto"/>
                        <w:right w:val="none" w:sz="0" w:space="0" w:color="auto"/>
                      </w:divBdr>
                    </w:div>
                  </w:divsChild>
                </w:div>
                <w:div w:id="1605839959">
                  <w:marLeft w:val="0"/>
                  <w:marRight w:val="0"/>
                  <w:marTop w:val="0"/>
                  <w:marBottom w:val="0"/>
                  <w:divBdr>
                    <w:top w:val="none" w:sz="0" w:space="0" w:color="auto"/>
                    <w:left w:val="none" w:sz="0" w:space="0" w:color="auto"/>
                    <w:bottom w:val="none" w:sz="0" w:space="0" w:color="auto"/>
                    <w:right w:val="none" w:sz="0" w:space="0" w:color="auto"/>
                  </w:divBdr>
                  <w:divsChild>
                    <w:div w:id="1356804926">
                      <w:marLeft w:val="0"/>
                      <w:marRight w:val="0"/>
                      <w:marTop w:val="0"/>
                      <w:marBottom w:val="0"/>
                      <w:divBdr>
                        <w:top w:val="none" w:sz="0" w:space="0" w:color="auto"/>
                        <w:left w:val="none" w:sz="0" w:space="0" w:color="auto"/>
                        <w:bottom w:val="none" w:sz="0" w:space="0" w:color="auto"/>
                        <w:right w:val="none" w:sz="0" w:space="0" w:color="auto"/>
                      </w:divBdr>
                    </w:div>
                  </w:divsChild>
                </w:div>
                <w:div w:id="1629893411">
                  <w:marLeft w:val="0"/>
                  <w:marRight w:val="0"/>
                  <w:marTop w:val="0"/>
                  <w:marBottom w:val="0"/>
                  <w:divBdr>
                    <w:top w:val="none" w:sz="0" w:space="0" w:color="auto"/>
                    <w:left w:val="none" w:sz="0" w:space="0" w:color="auto"/>
                    <w:bottom w:val="none" w:sz="0" w:space="0" w:color="auto"/>
                    <w:right w:val="none" w:sz="0" w:space="0" w:color="auto"/>
                  </w:divBdr>
                  <w:divsChild>
                    <w:div w:id="1521554319">
                      <w:marLeft w:val="0"/>
                      <w:marRight w:val="0"/>
                      <w:marTop w:val="0"/>
                      <w:marBottom w:val="0"/>
                      <w:divBdr>
                        <w:top w:val="none" w:sz="0" w:space="0" w:color="auto"/>
                        <w:left w:val="none" w:sz="0" w:space="0" w:color="auto"/>
                        <w:bottom w:val="none" w:sz="0" w:space="0" w:color="auto"/>
                        <w:right w:val="none" w:sz="0" w:space="0" w:color="auto"/>
                      </w:divBdr>
                    </w:div>
                    <w:div w:id="1928268897">
                      <w:marLeft w:val="0"/>
                      <w:marRight w:val="0"/>
                      <w:marTop w:val="0"/>
                      <w:marBottom w:val="0"/>
                      <w:divBdr>
                        <w:top w:val="none" w:sz="0" w:space="0" w:color="auto"/>
                        <w:left w:val="none" w:sz="0" w:space="0" w:color="auto"/>
                        <w:bottom w:val="none" w:sz="0" w:space="0" w:color="auto"/>
                        <w:right w:val="none" w:sz="0" w:space="0" w:color="auto"/>
                      </w:divBdr>
                    </w:div>
                  </w:divsChild>
                </w:div>
                <w:div w:id="1737897511">
                  <w:marLeft w:val="0"/>
                  <w:marRight w:val="0"/>
                  <w:marTop w:val="0"/>
                  <w:marBottom w:val="0"/>
                  <w:divBdr>
                    <w:top w:val="none" w:sz="0" w:space="0" w:color="auto"/>
                    <w:left w:val="none" w:sz="0" w:space="0" w:color="auto"/>
                    <w:bottom w:val="none" w:sz="0" w:space="0" w:color="auto"/>
                    <w:right w:val="none" w:sz="0" w:space="0" w:color="auto"/>
                  </w:divBdr>
                  <w:divsChild>
                    <w:div w:id="1221132884">
                      <w:marLeft w:val="0"/>
                      <w:marRight w:val="0"/>
                      <w:marTop w:val="0"/>
                      <w:marBottom w:val="0"/>
                      <w:divBdr>
                        <w:top w:val="none" w:sz="0" w:space="0" w:color="auto"/>
                        <w:left w:val="none" w:sz="0" w:space="0" w:color="auto"/>
                        <w:bottom w:val="none" w:sz="0" w:space="0" w:color="auto"/>
                        <w:right w:val="none" w:sz="0" w:space="0" w:color="auto"/>
                      </w:divBdr>
                    </w:div>
                  </w:divsChild>
                </w:div>
                <w:div w:id="1752584108">
                  <w:marLeft w:val="0"/>
                  <w:marRight w:val="0"/>
                  <w:marTop w:val="0"/>
                  <w:marBottom w:val="0"/>
                  <w:divBdr>
                    <w:top w:val="none" w:sz="0" w:space="0" w:color="auto"/>
                    <w:left w:val="none" w:sz="0" w:space="0" w:color="auto"/>
                    <w:bottom w:val="none" w:sz="0" w:space="0" w:color="auto"/>
                    <w:right w:val="none" w:sz="0" w:space="0" w:color="auto"/>
                  </w:divBdr>
                  <w:divsChild>
                    <w:div w:id="714231876">
                      <w:marLeft w:val="0"/>
                      <w:marRight w:val="0"/>
                      <w:marTop w:val="0"/>
                      <w:marBottom w:val="0"/>
                      <w:divBdr>
                        <w:top w:val="none" w:sz="0" w:space="0" w:color="auto"/>
                        <w:left w:val="none" w:sz="0" w:space="0" w:color="auto"/>
                        <w:bottom w:val="none" w:sz="0" w:space="0" w:color="auto"/>
                        <w:right w:val="none" w:sz="0" w:space="0" w:color="auto"/>
                      </w:divBdr>
                    </w:div>
                  </w:divsChild>
                </w:div>
                <w:div w:id="1764640078">
                  <w:marLeft w:val="0"/>
                  <w:marRight w:val="0"/>
                  <w:marTop w:val="0"/>
                  <w:marBottom w:val="0"/>
                  <w:divBdr>
                    <w:top w:val="none" w:sz="0" w:space="0" w:color="auto"/>
                    <w:left w:val="none" w:sz="0" w:space="0" w:color="auto"/>
                    <w:bottom w:val="none" w:sz="0" w:space="0" w:color="auto"/>
                    <w:right w:val="none" w:sz="0" w:space="0" w:color="auto"/>
                  </w:divBdr>
                  <w:divsChild>
                    <w:div w:id="644630866">
                      <w:marLeft w:val="0"/>
                      <w:marRight w:val="0"/>
                      <w:marTop w:val="0"/>
                      <w:marBottom w:val="0"/>
                      <w:divBdr>
                        <w:top w:val="none" w:sz="0" w:space="0" w:color="auto"/>
                        <w:left w:val="none" w:sz="0" w:space="0" w:color="auto"/>
                        <w:bottom w:val="none" w:sz="0" w:space="0" w:color="auto"/>
                        <w:right w:val="none" w:sz="0" w:space="0" w:color="auto"/>
                      </w:divBdr>
                    </w:div>
                  </w:divsChild>
                </w:div>
                <w:div w:id="1787651524">
                  <w:marLeft w:val="0"/>
                  <w:marRight w:val="0"/>
                  <w:marTop w:val="0"/>
                  <w:marBottom w:val="0"/>
                  <w:divBdr>
                    <w:top w:val="none" w:sz="0" w:space="0" w:color="auto"/>
                    <w:left w:val="none" w:sz="0" w:space="0" w:color="auto"/>
                    <w:bottom w:val="none" w:sz="0" w:space="0" w:color="auto"/>
                    <w:right w:val="none" w:sz="0" w:space="0" w:color="auto"/>
                  </w:divBdr>
                  <w:divsChild>
                    <w:div w:id="665859539">
                      <w:marLeft w:val="0"/>
                      <w:marRight w:val="0"/>
                      <w:marTop w:val="0"/>
                      <w:marBottom w:val="0"/>
                      <w:divBdr>
                        <w:top w:val="none" w:sz="0" w:space="0" w:color="auto"/>
                        <w:left w:val="none" w:sz="0" w:space="0" w:color="auto"/>
                        <w:bottom w:val="none" w:sz="0" w:space="0" w:color="auto"/>
                        <w:right w:val="none" w:sz="0" w:space="0" w:color="auto"/>
                      </w:divBdr>
                    </w:div>
                  </w:divsChild>
                </w:div>
                <w:div w:id="1833568315">
                  <w:marLeft w:val="0"/>
                  <w:marRight w:val="0"/>
                  <w:marTop w:val="0"/>
                  <w:marBottom w:val="0"/>
                  <w:divBdr>
                    <w:top w:val="none" w:sz="0" w:space="0" w:color="auto"/>
                    <w:left w:val="none" w:sz="0" w:space="0" w:color="auto"/>
                    <w:bottom w:val="none" w:sz="0" w:space="0" w:color="auto"/>
                    <w:right w:val="none" w:sz="0" w:space="0" w:color="auto"/>
                  </w:divBdr>
                  <w:divsChild>
                    <w:div w:id="589699310">
                      <w:marLeft w:val="0"/>
                      <w:marRight w:val="0"/>
                      <w:marTop w:val="0"/>
                      <w:marBottom w:val="0"/>
                      <w:divBdr>
                        <w:top w:val="none" w:sz="0" w:space="0" w:color="auto"/>
                        <w:left w:val="none" w:sz="0" w:space="0" w:color="auto"/>
                        <w:bottom w:val="none" w:sz="0" w:space="0" w:color="auto"/>
                        <w:right w:val="none" w:sz="0" w:space="0" w:color="auto"/>
                      </w:divBdr>
                    </w:div>
                  </w:divsChild>
                </w:div>
                <w:div w:id="1844778327">
                  <w:marLeft w:val="0"/>
                  <w:marRight w:val="0"/>
                  <w:marTop w:val="0"/>
                  <w:marBottom w:val="0"/>
                  <w:divBdr>
                    <w:top w:val="none" w:sz="0" w:space="0" w:color="auto"/>
                    <w:left w:val="none" w:sz="0" w:space="0" w:color="auto"/>
                    <w:bottom w:val="none" w:sz="0" w:space="0" w:color="auto"/>
                    <w:right w:val="none" w:sz="0" w:space="0" w:color="auto"/>
                  </w:divBdr>
                  <w:divsChild>
                    <w:div w:id="94176186">
                      <w:marLeft w:val="0"/>
                      <w:marRight w:val="0"/>
                      <w:marTop w:val="0"/>
                      <w:marBottom w:val="0"/>
                      <w:divBdr>
                        <w:top w:val="none" w:sz="0" w:space="0" w:color="auto"/>
                        <w:left w:val="none" w:sz="0" w:space="0" w:color="auto"/>
                        <w:bottom w:val="none" w:sz="0" w:space="0" w:color="auto"/>
                        <w:right w:val="none" w:sz="0" w:space="0" w:color="auto"/>
                      </w:divBdr>
                    </w:div>
                  </w:divsChild>
                </w:div>
                <w:div w:id="1848208323">
                  <w:marLeft w:val="0"/>
                  <w:marRight w:val="0"/>
                  <w:marTop w:val="0"/>
                  <w:marBottom w:val="0"/>
                  <w:divBdr>
                    <w:top w:val="none" w:sz="0" w:space="0" w:color="auto"/>
                    <w:left w:val="none" w:sz="0" w:space="0" w:color="auto"/>
                    <w:bottom w:val="none" w:sz="0" w:space="0" w:color="auto"/>
                    <w:right w:val="none" w:sz="0" w:space="0" w:color="auto"/>
                  </w:divBdr>
                  <w:divsChild>
                    <w:div w:id="614139173">
                      <w:marLeft w:val="0"/>
                      <w:marRight w:val="0"/>
                      <w:marTop w:val="0"/>
                      <w:marBottom w:val="0"/>
                      <w:divBdr>
                        <w:top w:val="none" w:sz="0" w:space="0" w:color="auto"/>
                        <w:left w:val="none" w:sz="0" w:space="0" w:color="auto"/>
                        <w:bottom w:val="none" w:sz="0" w:space="0" w:color="auto"/>
                        <w:right w:val="none" w:sz="0" w:space="0" w:color="auto"/>
                      </w:divBdr>
                    </w:div>
                  </w:divsChild>
                </w:div>
                <w:div w:id="1895044984">
                  <w:marLeft w:val="0"/>
                  <w:marRight w:val="0"/>
                  <w:marTop w:val="0"/>
                  <w:marBottom w:val="0"/>
                  <w:divBdr>
                    <w:top w:val="none" w:sz="0" w:space="0" w:color="auto"/>
                    <w:left w:val="none" w:sz="0" w:space="0" w:color="auto"/>
                    <w:bottom w:val="none" w:sz="0" w:space="0" w:color="auto"/>
                    <w:right w:val="none" w:sz="0" w:space="0" w:color="auto"/>
                  </w:divBdr>
                  <w:divsChild>
                    <w:div w:id="299724937">
                      <w:marLeft w:val="0"/>
                      <w:marRight w:val="0"/>
                      <w:marTop w:val="0"/>
                      <w:marBottom w:val="0"/>
                      <w:divBdr>
                        <w:top w:val="none" w:sz="0" w:space="0" w:color="auto"/>
                        <w:left w:val="none" w:sz="0" w:space="0" w:color="auto"/>
                        <w:bottom w:val="none" w:sz="0" w:space="0" w:color="auto"/>
                        <w:right w:val="none" w:sz="0" w:space="0" w:color="auto"/>
                      </w:divBdr>
                    </w:div>
                  </w:divsChild>
                </w:div>
                <w:div w:id="1987514397">
                  <w:marLeft w:val="0"/>
                  <w:marRight w:val="0"/>
                  <w:marTop w:val="0"/>
                  <w:marBottom w:val="0"/>
                  <w:divBdr>
                    <w:top w:val="none" w:sz="0" w:space="0" w:color="auto"/>
                    <w:left w:val="none" w:sz="0" w:space="0" w:color="auto"/>
                    <w:bottom w:val="none" w:sz="0" w:space="0" w:color="auto"/>
                    <w:right w:val="none" w:sz="0" w:space="0" w:color="auto"/>
                  </w:divBdr>
                  <w:divsChild>
                    <w:div w:id="1545212198">
                      <w:marLeft w:val="0"/>
                      <w:marRight w:val="0"/>
                      <w:marTop w:val="0"/>
                      <w:marBottom w:val="0"/>
                      <w:divBdr>
                        <w:top w:val="none" w:sz="0" w:space="0" w:color="auto"/>
                        <w:left w:val="none" w:sz="0" w:space="0" w:color="auto"/>
                        <w:bottom w:val="none" w:sz="0" w:space="0" w:color="auto"/>
                        <w:right w:val="none" w:sz="0" w:space="0" w:color="auto"/>
                      </w:divBdr>
                    </w:div>
                  </w:divsChild>
                </w:div>
                <w:div w:id="1994213100">
                  <w:marLeft w:val="0"/>
                  <w:marRight w:val="0"/>
                  <w:marTop w:val="0"/>
                  <w:marBottom w:val="0"/>
                  <w:divBdr>
                    <w:top w:val="none" w:sz="0" w:space="0" w:color="auto"/>
                    <w:left w:val="none" w:sz="0" w:space="0" w:color="auto"/>
                    <w:bottom w:val="none" w:sz="0" w:space="0" w:color="auto"/>
                    <w:right w:val="none" w:sz="0" w:space="0" w:color="auto"/>
                  </w:divBdr>
                  <w:divsChild>
                    <w:div w:id="1439957288">
                      <w:marLeft w:val="0"/>
                      <w:marRight w:val="0"/>
                      <w:marTop w:val="0"/>
                      <w:marBottom w:val="0"/>
                      <w:divBdr>
                        <w:top w:val="none" w:sz="0" w:space="0" w:color="auto"/>
                        <w:left w:val="none" w:sz="0" w:space="0" w:color="auto"/>
                        <w:bottom w:val="none" w:sz="0" w:space="0" w:color="auto"/>
                        <w:right w:val="none" w:sz="0" w:space="0" w:color="auto"/>
                      </w:divBdr>
                    </w:div>
                    <w:div w:id="1694727527">
                      <w:marLeft w:val="0"/>
                      <w:marRight w:val="0"/>
                      <w:marTop w:val="0"/>
                      <w:marBottom w:val="0"/>
                      <w:divBdr>
                        <w:top w:val="none" w:sz="0" w:space="0" w:color="auto"/>
                        <w:left w:val="none" w:sz="0" w:space="0" w:color="auto"/>
                        <w:bottom w:val="none" w:sz="0" w:space="0" w:color="auto"/>
                        <w:right w:val="none" w:sz="0" w:space="0" w:color="auto"/>
                      </w:divBdr>
                    </w:div>
                  </w:divsChild>
                </w:div>
                <w:div w:id="2010450363">
                  <w:marLeft w:val="0"/>
                  <w:marRight w:val="0"/>
                  <w:marTop w:val="0"/>
                  <w:marBottom w:val="0"/>
                  <w:divBdr>
                    <w:top w:val="none" w:sz="0" w:space="0" w:color="auto"/>
                    <w:left w:val="none" w:sz="0" w:space="0" w:color="auto"/>
                    <w:bottom w:val="none" w:sz="0" w:space="0" w:color="auto"/>
                    <w:right w:val="none" w:sz="0" w:space="0" w:color="auto"/>
                  </w:divBdr>
                  <w:divsChild>
                    <w:div w:id="651642808">
                      <w:marLeft w:val="0"/>
                      <w:marRight w:val="0"/>
                      <w:marTop w:val="0"/>
                      <w:marBottom w:val="0"/>
                      <w:divBdr>
                        <w:top w:val="none" w:sz="0" w:space="0" w:color="auto"/>
                        <w:left w:val="none" w:sz="0" w:space="0" w:color="auto"/>
                        <w:bottom w:val="none" w:sz="0" w:space="0" w:color="auto"/>
                        <w:right w:val="none" w:sz="0" w:space="0" w:color="auto"/>
                      </w:divBdr>
                    </w:div>
                    <w:div w:id="811487382">
                      <w:marLeft w:val="0"/>
                      <w:marRight w:val="0"/>
                      <w:marTop w:val="0"/>
                      <w:marBottom w:val="0"/>
                      <w:divBdr>
                        <w:top w:val="none" w:sz="0" w:space="0" w:color="auto"/>
                        <w:left w:val="none" w:sz="0" w:space="0" w:color="auto"/>
                        <w:bottom w:val="none" w:sz="0" w:space="0" w:color="auto"/>
                        <w:right w:val="none" w:sz="0" w:space="0" w:color="auto"/>
                      </w:divBdr>
                    </w:div>
                    <w:div w:id="950086300">
                      <w:marLeft w:val="0"/>
                      <w:marRight w:val="0"/>
                      <w:marTop w:val="0"/>
                      <w:marBottom w:val="0"/>
                      <w:divBdr>
                        <w:top w:val="none" w:sz="0" w:space="0" w:color="auto"/>
                        <w:left w:val="none" w:sz="0" w:space="0" w:color="auto"/>
                        <w:bottom w:val="none" w:sz="0" w:space="0" w:color="auto"/>
                        <w:right w:val="none" w:sz="0" w:space="0" w:color="auto"/>
                      </w:divBdr>
                    </w:div>
                  </w:divsChild>
                </w:div>
                <w:div w:id="2018381454">
                  <w:marLeft w:val="0"/>
                  <w:marRight w:val="0"/>
                  <w:marTop w:val="0"/>
                  <w:marBottom w:val="0"/>
                  <w:divBdr>
                    <w:top w:val="none" w:sz="0" w:space="0" w:color="auto"/>
                    <w:left w:val="none" w:sz="0" w:space="0" w:color="auto"/>
                    <w:bottom w:val="none" w:sz="0" w:space="0" w:color="auto"/>
                    <w:right w:val="none" w:sz="0" w:space="0" w:color="auto"/>
                  </w:divBdr>
                  <w:divsChild>
                    <w:div w:id="932083290">
                      <w:marLeft w:val="0"/>
                      <w:marRight w:val="0"/>
                      <w:marTop w:val="0"/>
                      <w:marBottom w:val="0"/>
                      <w:divBdr>
                        <w:top w:val="none" w:sz="0" w:space="0" w:color="auto"/>
                        <w:left w:val="none" w:sz="0" w:space="0" w:color="auto"/>
                        <w:bottom w:val="none" w:sz="0" w:space="0" w:color="auto"/>
                        <w:right w:val="none" w:sz="0" w:space="0" w:color="auto"/>
                      </w:divBdr>
                    </w:div>
                  </w:divsChild>
                </w:div>
                <w:div w:id="2021151531">
                  <w:marLeft w:val="0"/>
                  <w:marRight w:val="0"/>
                  <w:marTop w:val="0"/>
                  <w:marBottom w:val="0"/>
                  <w:divBdr>
                    <w:top w:val="none" w:sz="0" w:space="0" w:color="auto"/>
                    <w:left w:val="none" w:sz="0" w:space="0" w:color="auto"/>
                    <w:bottom w:val="none" w:sz="0" w:space="0" w:color="auto"/>
                    <w:right w:val="none" w:sz="0" w:space="0" w:color="auto"/>
                  </w:divBdr>
                  <w:divsChild>
                    <w:div w:id="1875462152">
                      <w:marLeft w:val="0"/>
                      <w:marRight w:val="0"/>
                      <w:marTop w:val="0"/>
                      <w:marBottom w:val="0"/>
                      <w:divBdr>
                        <w:top w:val="none" w:sz="0" w:space="0" w:color="auto"/>
                        <w:left w:val="none" w:sz="0" w:space="0" w:color="auto"/>
                        <w:bottom w:val="none" w:sz="0" w:space="0" w:color="auto"/>
                        <w:right w:val="none" w:sz="0" w:space="0" w:color="auto"/>
                      </w:divBdr>
                    </w:div>
                  </w:divsChild>
                </w:div>
                <w:div w:id="2041589771">
                  <w:marLeft w:val="0"/>
                  <w:marRight w:val="0"/>
                  <w:marTop w:val="0"/>
                  <w:marBottom w:val="0"/>
                  <w:divBdr>
                    <w:top w:val="none" w:sz="0" w:space="0" w:color="auto"/>
                    <w:left w:val="none" w:sz="0" w:space="0" w:color="auto"/>
                    <w:bottom w:val="none" w:sz="0" w:space="0" w:color="auto"/>
                    <w:right w:val="none" w:sz="0" w:space="0" w:color="auto"/>
                  </w:divBdr>
                  <w:divsChild>
                    <w:div w:id="1287353255">
                      <w:marLeft w:val="0"/>
                      <w:marRight w:val="0"/>
                      <w:marTop w:val="0"/>
                      <w:marBottom w:val="0"/>
                      <w:divBdr>
                        <w:top w:val="none" w:sz="0" w:space="0" w:color="auto"/>
                        <w:left w:val="none" w:sz="0" w:space="0" w:color="auto"/>
                        <w:bottom w:val="none" w:sz="0" w:space="0" w:color="auto"/>
                        <w:right w:val="none" w:sz="0" w:space="0" w:color="auto"/>
                      </w:divBdr>
                    </w:div>
                  </w:divsChild>
                </w:div>
                <w:div w:id="2048020333">
                  <w:marLeft w:val="0"/>
                  <w:marRight w:val="0"/>
                  <w:marTop w:val="0"/>
                  <w:marBottom w:val="0"/>
                  <w:divBdr>
                    <w:top w:val="none" w:sz="0" w:space="0" w:color="auto"/>
                    <w:left w:val="none" w:sz="0" w:space="0" w:color="auto"/>
                    <w:bottom w:val="none" w:sz="0" w:space="0" w:color="auto"/>
                    <w:right w:val="none" w:sz="0" w:space="0" w:color="auto"/>
                  </w:divBdr>
                  <w:divsChild>
                    <w:div w:id="4326350">
                      <w:marLeft w:val="0"/>
                      <w:marRight w:val="0"/>
                      <w:marTop w:val="0"/>
                      <w:marBottom w:val="0"/>
                      <w:divBdr>
                        <w:top w:val="none" w:sz="0" w:space="0" w:color="auto"/>
                        <w:left w:val="none" w:sz="0" w:space="0" w:color="auto"/>
                        <w:bottom w:val="none" w:sz="0" w:space="0" w:color="auto"/>
                        <w:right w:val="none" w:sz="0" w:space="0" w:color="auto"/>
                      </w:divBdr>
                    </w:div>
                  </w:divsChild>
                </w:div>
                <w:div w:id="2061242142">
                  <w:marLeft w:val="0"/>
                  <w:marRight w:val="0"/>
                  <w:marTop w:val="0"/>
                  <w:marBottom w:val="0"/>
                  <w:divBdr>
                    <w:top w:val="none" w:sz="0" w:space="0" w:color="auto"/>
                    <w:left w:val="none" w:sz="0" w:space="0" w:color="auto"/>
                    <w:bottom w:val="none" w:sz="0" w:space="0" w:color="auto"/>
                    <w:right w:val="none" w:sz="0" w:space="0" w:color="auto"/>
                  </w:divBdr>
                  <w:divsChild>
                    <w:div w:id="836382603">
                      <w:marLeft w:val="0"/>
                      <w:marRight w:val="0"/>
                      <w:marTop w:val="0"/>
                      <w:marBottom w:val="0"/>
                      <w:divBdr>
                        <w:top w:val="none" w:sz="0" w:space="0" w:color="auto"/>
                        <w:left w:val="none" w:sz="0" w:space="0" w:color="auto"/>
                        <w:bottom w:val="none" w:sz="0" w:space="0" w:color="auto"/>
                        <w:right w:val="none" w:sz="0" w:space="0" w:color="auto"/>
                      </w:divBdr>
                    </w:div>
                  </w:divsChild>
                </w:div>
                <w:div w:id="2112892182">
                  <w:marLeft w:val="0"/>
                  <w:marRight w:val="0"/>
                  <w:marTop w:val="0"/>
                  <w:marBottom w:val="0"/>
                  <w:divBdr>
                    <w:top w:val="none" w:sz="0" w:space="0" w:color="auto"/>
                    <w:left w:val="none" w:sz="0" w:space="0" w:color="auto"/>
                    <w:bottom w:val="none" w:sz="0" w:space="0" w:color="auto"/>
                    <w:right w:val="none" w:sz="0" w:space="0" w:color="auto"/>
                  </w:divBdr>
                  <w:divsChild>
                    <w:div w:id="15705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32708">
      <w:bodyDiv w:val="1"/>
      <w:marLeft w:val="0"/>
      <w:marRight w:val="0"/>
      <w:marTop w:val="0"/>
      <w:marBottom w:val="0"/>
      <w:divBdr>
        <w:top w:val="none" w:sz="0" w:space="0" w:color="auto"/>
        <w:left w:val="none" w:sz="0" w:space="0" w:color="auto"/>
        <w:bottom w:val="none" w:sz="0" w:space="0" w:color="auto"/>
        <w:right w:val="none" w:sz="0" w:space="0" w:color="auto"/>
      </w:divBdr>
    </w:div>
    <w:div w:id="775562662">
      <w:bodyDiv w:val="1"/>
      <w:marLeft w:val="0"/>
      <w:marRight w:val="0"/>
      <w:marTop w:val="0"/>
      <w:marBottom w:val="0"/>
      <w:divBdr>
        <w:top w:val="none" w:sz="0" w:space="0" w:color="auto"/>
        <w:left w:val="none" w:sz="0" w:space="0" w:color="auto"/>
        <w:bottom w:val="none" w:sz="0" w:space="0" w:color="auto"/>
        <w:right w:val="none" w:sz="0" w:space="0" w:color="auto"/>
      </w:divBdr>
      <w:divsChild>
        <w:div w:id="359865707">
          <w:marLeft w:val="0"/>
          <w:marRight w:val="0"/>
          <w:marTop w:val="0"/>
          <w:marBottom w:val="0"/>
          <w:divBdr>
            <w:top w:val="none" w:sz="0" w:space="0" w:color="auto"/>
            <w:left w:val="none" w:sz="0" w:space="0" w:color="auto"/>
            <w:bottom w:val="none" w:sz="0" w:space="0" w:color="auto"/>
            <w:right w:val="none" w:sz="0" w:space="0" w:color="auto"/>
          </w:divBdr>
        </w:div>
        <w:div w:id="2092046205">
          <w:marLeft w:val="0"/>
          <w:marRight w:val="0"/>
          <w:marTop w:val="0"/>
          <w:marBottom w:val="0"/>
          <w:divBdr>
            <w:top w:val="none" w:sz="0" w:space="0" w:color="auto"/>
            <w:left w:val="none" w:sz="0" w:space="0" w:color="auto"/>
            <w:bottom w:val="none" w:sz="0" w:space="0" w:color="auto"/>
            <w:right w:val="none" w:sz="0" w:space="0" w:color="auto"/>
          </w:divBdr>
        </w:div>
        <w:div w:id="2101486177">
          <w:marLeft w:val="0"/>
          <w:marRight w:val="0"/>
          <w:marTop w:val="0"/>
          <w:marBottom w:val="0"/>
          <w:divBdr>
            <w:top w:val="none" w:sz="0" w:space="0" w:color="auto"/>
            <w:left w:val="none" w:sz="0" w:space="0" w:color="auto"/>
            <w:bottom w:val="none" w:sz="0" w:space="0" w:color="auto"/>
            <w:right w:val="none" w:sz="0" w:space="0" w:color="auto"/>
          </w:divBdr>
        </w:div>
      </w:divsChild>
    </w:div>
    <w:div w:id="841969485">
      <w:bodyDiv w:val="1"/>
      <w:marLeft w:val="0"/>
      <w:marRight w:val="0"/>
      <w:marTop w:val="0"/>
      <w:marBottom w:val="0"/>
      <w:divBdr>
        <w:top w:val="none" w:sz="0" w:space="0" w:color="auto"/>
        <w:left w:val="none" w:sz="0" w:space="0" w:color="auto"/>
        <w:bottom w:val="none" w:sz="0" w:space="0" w:color="auto"/>
        <w:right w:val="none" w:sz="0" w:space="0" w:color="auto"/>
      </w:divBdr>
      <w:divsChild>
        <w:div w:id="162552926">
          <w:marLeft w:val="0"/>
          <w:marRight w:val="0"/>
          <w:marTop w:val="0"/>
          <w:marBottom w:val="0"/>
          <w:divBdr>
            <w:top w:val="none" w:sz="0" w:space="0" w:color="auto"/>
            <w:left w:val="none" w:sz="0" w:space="0" w:color="auto"/>
            <w:bottom w:val="none" w:sz="0" w:space="0" w:color="auto"/>
            <w:right w:val="none" w:sz="0" w:space="0" w:color="auto"/>
          </w:divBdr>
        </w:div>
        <w:div w:id="811412800">
          <w:marLeft w:val="0"/>
          <w:marRight w:val="0"/>
          <w:marTop w:val="0"/>
          <w:marBottom w:val="0"/>
          <w:divBdr>
            <w:top w:val="none" w:sz="0" w:space="0" w:color="auto"/>
            <w:left w:val="none" w:sz="0" w:space="0" w:color="auto"/>
            <w:bottom w:val="none" w:sz="0" w:space="0" w:color="auto"/>
            <w:right w:val="none" w:sz="0" w:space="0" w:color="auto"/>
          </w:divBdr>
        </w:div>
        <w:div w:id="905843414">
          <w:marLeft w:val="0"/>
          <w:marRight w:val="0"/>
          <w:marTop w:val="0"/>
          <w:marBottom w:val="0"/>
          <w:divBdr>
            <w:top w:val="none" w:sz="0" w:space="0" w:color="auto"/>
            <w:left w:val="none" w:sz="0" w:space="0" w:color="auto"/>
            <w:bottom w:val="none" w:sz="0" w:space="0" w:color="auto"/>
            <w:right w:val="none" w:sz="0" w:space="0" w:color="auto"/>
          </w:divBdr>
        </w:div>
      </w:divsChild>
    </w:div>
    <w:div w:id="884952407">
      <w:bodyDiv w:val="1"/>
      <w:marLeft w:val="0"/>
      <w:marRight w:val="0"/>
      <w:marTop w:val="0"/>
      <w:marBottom w:val="0"/>
      <w:divBdr>
        <w:top w:val="none" w:sz="0" w:space="0" w:color="auto"/>
        <w:left w:val="none" w:sz="0" w:space="0" w:color="auto"/>
        <w:bottom w:val="none" w:sz="0" w:space="0" w:color="auto"/>
        <w:right w:val="none" w:sz="0" w:space="0" w:color="auto"/>
      </w:divBdr>
      <w:divsChild>
        <w:div w:id="1013190573">
          <w:marLeft w:val="0"/>
          <w:marRight w:val="0"/>
          <w:marTop w:val="0"/>
          <w:marBottom w:val="0"/>
          <w:divBdr>
            <w:top w:val="none" w:sz="0" w:space="0" w:color="auto"/>
            <w:left w:val="none" w:sz="0" w:space="0" w:color="auto"/>
            <w:bottom w:val="none" w:sz="0" w:space="0" w:color="auto"/>
            <w:right w:val="none" w:sz="0" w:space="0" w:color="auto"/>
          </w:divBdr>
        </w:div>
        <w:div w:id="2028823507">
          <w:marLeft w:val="0"/>
          <w:marRight w:val="0"/>
          <w:marTop w:val="0"/>
          <w:marBottom w:val="0"/>
          <w:divBdr>
            <w:top w:val="none" w:sz="0" w:space="0" w:color="auto"/>
            <w:left w:val="none" w:sz="0" w:space="0" w:color="auto"/>
            <w:bottom w:val="none" w:sz="0" w:space="0" w:color="auto"/>
            <w:right w:val="none" w:sz="0" w:space="0" w:color="auto"/>
          </w:divBdr>
        </w:div>
      </w:divsChild>
    </w:div>
    <w:div w:id="972833710">
      <w:bodyDiv w:val="1"/>
      <w:marLeft w:val="0"/>
      <w:marRight w:val="0"/>
      <w:marTop w:val="0"/>
      <w:marBottom w:val="0"/>
      <w:divBdr>
        <w:top w:val="none" w:sz="0" w:space="0" w:color="auto"/>
        <w:left w:val="none" w:sz="0" w:space="0" w:color="auto"/>
        <w:bottom w:val="none" w:sz="0" w:space="0" w:color="auto"/>
        <w:right w:val="none" w:sz="0" w:space="0" w:color="auto"/>
      </w:divBdr>
      <w:divsChild>
        <w:div w:id="1243174781">
          <w:marLeft w:val="0"/>
          <w:marRight w:val="0"/>
          <w:marTop w:val="0"/>
          <w:marBottom w:val="0"/>
          <w:divBdr>
            <w:top w:val="none" w:sz="0" w:space="0" w:color="auto"/>
            <w:left w:val="none" w:sz="0" w:space="0" w:color="auto"/>
            <w:bottom w:val="none" w:sz="0" w:space="0" w:color="auto"/>
            <w:right w:val="none" w:sz="0" w:space="0" w:color="auto"/>
          </w:divBdr>
        </w:div>
        <w:div w:id="196507648">
          <w:marLeft w:val="0"/>
          <w:marRight w:val="0"/>
          <w:marTop w:val="0"/>
          <w:marBottom w:val="0"/>
          <w:divBdr>
            <w:top w:val="none" w:sz="0" w:space="0" w:color="auto"/>
            <w:left w:val="none" w:sz="0" w:space="0" w:color="auto"/>
            <w:bottom w:val="none" w:sz="0" w:space="0" w:color="auto"/>
            <w:right w:val="none" w:sz="0" w:space="0" w:color="auto"/>
          </w:divBdr>
        </w:div>
      </w:divsChild>
    </w:div>
    <w:div w:id="996229790">
      <w:bodyDiv w:val="1"/>
      <w:marLeft w:val="0"/>
      <w:marRight w:val="0"/>
      <w:marTop w:val="0"/>
      <w:marBottom w:val="0"/>
      <w:divBdr>
        <w:top w:val="none" w:sz="0" w:space="0" w:color="auto"/>
        <w:left w:val="none" w:sz="0" w:space="0" w:color="auto"/>
        <w:bottom w:val="none" w:sz="0" w:space="0" w:color="auto"/>
        <w:right w:val="none" w:sz="0" w:space="0" w:color="auto"/>
      </w:divBdr>
    </w:div>
    <w:div w:id="1225262913">
      <w:bodyDiv w:val="1"/>
      <w:marLeft w:val="0"/>
      <w:marRight w:val="0"/>
      <w:marTop w:val="0"/>
      <w:marBottom w:val="0"/>
      <w:divBdr>
        <w:top w:val="none" w:sz="0" w:space="0" w:color="auto"/>
        <w:left w:val="none" w:sz="0" w:space="0" w:color="auto"/>
        <w:bottom w:val="none" w:sz="0" w:space="0" w:color="auto"/>
        <w:right w:val="none" w:sz="0" w:space="0" w:color="auto"/>
      </w:divBdr>
      <w:divsChild>
        <w:div w:id="1929388417">
          <w:marLeft w:val="0"/>
          <w:marRight w:val="0"/>
          <w:marTop w:val="0"/>
          <w:marBottom w:val="0"/>
          <w:divBdr>
            <w:top w:val="none" w:sz="0" w:space="0" w:color="auto"/>
            <w:left w:val="none" w:sz="0" w:space="0" w:color="auto"/>
            <w:bottom w:val="none" w:sz="0" w:space="0" w:color="auto"/>
            <w:right w:val="none" w:sz="0" w:space="0" w:color="auto"/>
          </w:divBdr>
        </w:div>
        <w:div w:id="1744989877">
          <w:marLeft w:val="0"/>
          <w:marRight w:val="0"/>
          <w:marTop w:val="0"/>
          <w:marBottom w:val="0"/>
          <w:divBdr>
            <w:top w:val="none" w:sz="0" w:space="0" w:color="auto"/>
            <w:left w:val="none" w:sz="0" w:space="0" w:color="auto"/>
            <w:bottom w:val="none" w:sz="0" w:space="0" w:color="auto"/>
            <w:right w:val="none" w:sz="0" w:space="0" w:color="auto"/>
          </w:divBdr>
        </w:div>
      </w:divsChild>
    </w:div>
    <w:div w:id="1231693408">
      <w:bodyDiv w:val="1"/>
      <w:marLeft w:val="0"/>
      <w:marRight w:val="0"/>
      <w:marTop w:val="0"/>
      <w:marBottom w:val="0"/>
      <w:divBdr>
        <w:top w:val="none" w:sz="0" w:space="0" w:color="auto"/>
        <w:left w:val="none" w:sz="0" w:space="0" w:color="auto"/>
        <w:bottom w:val="none" w:sz="0" w:space="0" w:color="auto"/>
        <w:right w:val="none" w:sz="0" w:space="0" w:color="auto"/>
      </w:divBdr>
      <w:divsChild>
        <w:div w:id="6951329">
          <w:marLeft w:val="0"/>
          <w:marRight w:val="0"/>
          <w:marTop w:val="0"/>
          <w:marBottom w:val="0"/>
          <w:divBdr>
            <w:top w:val="none" w:sz="0" w:space="0" w:color="auto"/>
            <w:left w:val="none" w:sz="0" w:space="0" w:color="auto"/>
            <w:bottom w:val="none" w:sz="0" w:space="0" w:color="auto"/>
            <w:right w:val="none" w:sz="0" w:space="0" w:color="auto"/>
          </w:divBdr>
        </w:div>
        <w:div w:id="108940010">
          <w:marLeft w:val="0"/>
          <w:marRight w:val="0"/>
          <w:marTop w:val="0"/>
          <w:marBottom w:val="0"/>
          <w:divBdr>
            <w:top w:val="none" w:sz="0" w:space="0" w:color="auto"/>
            <w:left w:val="none" w:sz="0" w:space="0" w:color="auto"/>
            <w:bottom w:val="none" w:sz="0" w:space="0" w:color="auto"/>
            <w:right w:val="none" w:sz="0" w:space="0" w:color="auto"/>
          </w:divBdr>
        </w:div>
        <w:div w:id="759834095">
          <w:marLeft w:val="0"/>
          <w:marRight w:val="0"/>
          <w:marTop w:val="0"/>
          <w:marBottom w:val="0"/>
          <w:divBdr>
            <w:top w:val="none" w:sz="0" w:space="0" w:color="auto"/>
            <w:left w:val="none" w:sz="0" w:space="0" w:color="auto"/>
            <w:bottom w:val="none" w:sz="0" w:space="0" w:color="auto"/>
            <w:right w:val="none" w:sz="0" w:space="0" w:color="auto"/>
          </w:divBdr>
        </w:div>
        <w:div w:id="1138641886">
          <w:marLeft w:val="0"/>
          <w:marRight w:val="0"/>
          <w:marTop w:val="0"/>
          <w:marBottom w:val="0"/>
          <w:divBdr>
            <w:top w:val="none" w:sz="0" w:space="0" w:color="auto"/>
            <w:left w:val="none" w:sz="0" w:space="0" w:color="auto"/>
            <w:bottom w:val="none" w:sz="0" w:space="0" w:color="auto"/>
            <w:right w:val="none" w:sz="0" w:space="0" w:color="auto"/>
          </w:divBdr>
        </w:div>
        <w:div w:id="1238631568">
          <w:marLeft w:val="0"/>
          <w:marRight w:val="0"/>
          <w:marTop w:val="0"/>
          <w:marBottom w:val="0"/>
          <w:divBdr>
            <w:top w:val="none" w:sz="0" w:space="0" w:color="auto"/>
            <w:left w:val="none" w:sz="0" w:space="0" w:color="auto"/>
            <w:bottom w:val="none" w:sz="0" w:space="0" w:color="auto"/>
            <w:right w:val="none" w:sz="0" w:space="0" w:color="auto"/>
          </w:divBdr>
        </w:div>
        <w:div w:id="1485774698">
          <w:marLeft w:val="0"/>
          <w:marRight w:val="0"/>
          <w:marTop w:val="0"/>
          <w:marBottom w:val="0"/>
          <w:divBdr>
            <w:top w:val="none" w:sz="0" w:space="0" w:color="auto"/>
            <w:left w:val="none" w:sz="0" w:space="0" w:color="auto"/>
            <w:bottom w:val="none" w:sz="0" w:space="0" w:color="auto"/>
            <w:right w:val="none" w:sz="0" w:space="0" w:color="auto"/>
          </w:divBdr>
        </w:div>
        <w:div w:id="1539663754">
          <w:marLeft w:val="0"/>
          <w:marRight w:val="0"/>
          <w:marTop w:val="0"/>
          <w:marBottom w:val="0"/>
          <w:divBdr>
            <w:top w:val="none" w:sz="0" w:space="0" w:color="auto"/>
            <w:left w:val="none" w:sz="0" w:space="0" w:color="auto"/>
            <w:bottom w:val="none" w:sz="0" w:space="0" w:color="auto"/>
            <w:right w:val="none" w:sz="0" w:space="0" w:color="auto"/>
          </w:divBdr>
        </w:div>
        <w:div w:id="1709450861">
          <w:marLeft w:val="0"/>
          <w:marRight w:val="0"/>
          <w:marTop w:val="0"/>
          <w:marBottom w:val="0"/>
          <w:divBdr>
            <w:top w:val="none" w:sz="0" w:space="0" w:color="auto"/>
            <w:left w:val="none" w:sz="0" w:space="0" w:color="auto"/>
            <w:bottom w:val="none" w:sz="0" w:space="0" w:color="auto"/>
            <w:right w:val="none" w:sz="0" w:space="0" w:color="auto"/>
          </w:divBdr>
          <w:divsChild>
            <w:div w:id="418914405">
              <w:marLeft w:val="-75"/>
              <w:marRight w:val="0"/>
              <w:marTop w:val="30"/>
              <w:marBottom w:val="30"/>
              <w:divBdr>
                <w:top w:val="none" w:sz="0" w:space="0" w:color="auto"/>
                <w:left w:val="none" w:sz="0" w:space="0" w:color="auto"/>
                <w:bottom w:val="none" w:sz="0" w:space="0" w:color="auto"/>
                <w:right w:val="none" w:sz="0" w:space="0" w:color="auto"/>
              </w:divBdr>
              <w:divsChild>
                <w:div w:id="4135102">
                  <w:marLeft w:val="0"/>
                  <w:marRight w:val="0"/>
                  <w:marTop w:val="0"/>
                  <w:marBottom w:val="0"/>
                  <w:divBdr>
                    <w:top w:val="none" w:sz="0" w:space="0" w:color="auto"/>
                    <w:left w:val="none" w:sz="0" w:space="0" w:color="auto"/>
                    <w:bottom w:val="none" w:sz="0" w:space="0" w:color="auto"/>
                    <w:right w:val="none" w:sz="0" w:space="0" w:color="auto"/>
                  </w:divBdr>
                  <w:divsChild>
                    <w:div w:id="1974939765">
                      <w:marLeft w:val="0"/>
                      <w:marRight w:val="0"/>
                      <w:marTop w:val="0"/>
                      <w:marBottom w:val="0"/>
                      <w:divBdr>
                        <w:top w:val="none" w:sz="0" w:space="0" w:color="auto"/>
                        <w:left w:val="none" w:sz="0" w:space="0" w:color="auto"/>
                        <w:bottom w:val="none" w:sz="0" w:space="0" w:color="auto"/>
                        <w:right w:val="none" w:sz="0" w:space="0" w:color="auto"/>
                      </w:divBdr>
                    </w:div>
                  </w:divsChild>
                </w:div>
                <w:div w:id="8337655">
                  <w:marLeft w:val="0"/>
                  <w:marRight w:val="0"/>
                  <w:marTop w:val="0"/>
                  <w:marBottom w:val="0"/>
                  <w:divBdr>
                    <w:top w:val="none" w:sz="0" w:space="0" w:color="auto"/>
                    <w:left w:val="none" w:sz="0" w:space="0" w:color="auto"/>
                    <w:bottom w:val="none" w:sz="0" w:space="0" w:color="auto"/>
                    <w:right w:val="none" w:sz="0" w:space="0" w:color="auto"/>
                  </w:divBdr>
                  <w:divsChild>
                    <w:div w:id="1490288740">
                      <w:marLeft w:val="0"/>
                      <w:marRight w:val="0"/>
                      <w:marTop w:val="0"/>
                      <w:marBottom w:val="0"/>
                      <w:divBdr>
                        <w:top w:val="none" w:sz="0" w:space="0" w:color="auto"/>
                        <w:left w:val="none" w:sz="0" w:space="0" w:color="auto"/>
                        <w:bottom w:val="none" w:sz="0" w:space="0" w:color="auto"/>
                        <w:right w:val="none" w:sz="0" w:space="0" w:color="auto"/>
                      </w:divBdr>
                    </w:div>
                  </w:divsChild>
                </w:div>
                <w:div w:id="20980195">
                  <w:marLeft w:val="0"/>
                  <w:marRight w:val="0"/>
                  <w:marTop w:val="0"/>
                  <w:marBottom w:val="0"/>
                  <w:divBdr>
                    <w:top w:val="none" w:sz="0" w:space="0" w:color="auto"/>
                    <w:left w:val="none" w:sz="0" w:space="0" w:color="auto"/>
                    <w:bottom w:val="none" w:sz="0" w:space="0" w:color="auto"/>
                    <w:right w:val="none" w:sz="0" w:space="0" w:color="auto"/>
                  </w:divBdr>
                  <w:divsChild>
                    <w:div w:id="2107384658">
                      <w:marLeft w:val="0"/>
                      <w:marRight w:val="0"/>
                      <w:marTop w:val="0"/>
                      <w:marBottom w:val="0"/>
                      <w:divBdr>
                        <w:top w:val="none" w:sz="0" w:space="0" w:color="auto"/>
                        <w:left w:val="none" w:sz="0" w:space="0" w:color="auto"/>
                        <w:bottom w:val="none" w:sz="0" w:space="0" w:color="auto"/>
                        <w:right w:val="none" w:sz="0" w:space="0" w:color="auto"/>
                      </w:divBdr>
                    </w:div>
                  </w:divsChild>
                </w:div>
                <w:div w:id="31850606">
                  <w:marLeft w:val="0"/>
                  <w:marRight w:val="0"/>
                  <w:marTop w:val="0"/>
                  <w:marBottom w:val="0"/>
                  <w:divBdr>
                    <w:top w:val="none" w:sz="0" w:space="0" w:color="auto"/>
                    <w:left w:val="none" w:sz="0" w:space="0" w:color="auto"/>
                    <w:bottom w:val="none" w:sz="0" w:space="0" w:color="auto"/>
                    <w:right w:val="none" w:sz="0" w:space="0" w:color="auto"/>
                  </w:divBdr>
                  <w:divsChild>
                    <w:div w:id="1942831522">
                      <w:marLeft w:val="0"/>
                      <w:marRight w:val="0"/>
                      <w:marTop w:val="0"/>
                      <w:marBottom w:val="0"/>
                      <w:divBdr>
                        <w:top w:val="none" w:sz="0" w:space="0" w:color="auto"/>
                        <w:left w:val="none" w:sz="0" w:space="0" w:color="auto"/>
                        <w:bottom w:val="none" w:sz="0" w:space="0" w:color="auto"/>
                        <w:right w:val="none" w:sz="0" w:space="0" w:color="auto"/>
                      </w:divBdr>
                    </w:div>
                  </w:divsChild>
                </w:div>
                <w:div w:id="42170787">
                  <w:marLeft w:val="0"/>
                  <w:marRight w:val="0"/>
                  <w:marTop w:val="0"/>
                  <w:marBottom w:val="0"/>
                  <w:divBdr>
                    <w:top w:val="none" w:sz="0" w:space="0" w:color="auto"/>
                    <w:left w:val="none" w:sz="0" w:space="0" w:color="auto"/>
                    <w:bottom w:val="none" w:sz="0" w:space="0" w:color="auto"/>
                    <w:right w:val="none" w:sz="0" w:space="0" w:color="auto"/>
                  </w:divBdr>
                  <w:divsChild>
                    <w:div w:id="1165439927">
                      <w:marLeft w:val="0"/>
                      <w:marRight w:val="0"/>
                      <w:marTop w:val="0"/>
                      <w:marBottom w:val="0"/>
                      <w:divBdr>
                        <w:top w:val="none" w:sz="0" w:space="0" w:color="auto"/>
                        <w:left w:val="none" w:sz="0" w:space="0" w:color="auto"/>
                        <w:bottom w:val="none" w:sz="0" w:space="0" w:color="auto"/>
                        <w:right w:val="none" w:sz="0" w:space="0" w:color="auto"/>
                      </w:divBdr>
                    </w:div>
                  </w:divsChild>
                </w:div>
                <w:div w:id="72045053">
                  <w:marLeft w:val="0"/>
                  <w:marRight w:val="0"/>
                  <w:marTop w:val="0"/>
                  <w:marBottom w:val="0"/>
                  <w:divBdr>
                    <w:top w:val="none" w:sz="0" w:space="0" w:color="auto"/>
                    <w:left w:val="none" w:sz="0" w:space="0" w:color="auto"/>
                    <w:bottom w:val="none" w:sz="0" w:space="0" w:color="auto"/>
                    <w:right w:val="none" w:sz="0" w:space="0" w:color="auto"/>
                  </w:divBdr>
                  <w:divsChild>
                    <w:div w:id="1542286580">
                      <w:marLeft w:val="0"/>
                      <w:marRight w:val="0"/>
                      <w:marTop w:val="0"/>
                      <w:marBottom w:val="0"/>
                      <w:divBdr>
                        <w:top w:val="none" w:sz="0" w:space="0" w:color="auto"/>
                        <w:left w:val="none" w:sz="0" w:space="0" w:color="auto"/>
                        <w:bottom w:val="none" w:sz="0" w:space="0" w:color="auto"/>
                        <w:right w:val="none" w:sz="0" w:space="0" w:color="auto"/>
                      </w:divBdr>
                    </w:div>
                  </w:divsChild>
                </w:div>
                <w:div w:id="73085901">
                  <w:marLeft w:val="0"/>
                  <w:marRight w:val="0"/>
                  <w:marTop w:val="0"/>
                  <w:marBottom w:val="0"/>
                  <w:divBdr>
                    <w:top w:val="none" w:sz="0" w:space="0" w:color="auto"/>
                    <w:left w:val="none" w:sz="0" w:space="0" w:color="auto"/>
                    <w:bottom w:val="none" w:sz="0" w:space="0" w:color="auto"/>
                    <w:right w:val="none" w:sz="0" w:space="0" w:color="auto"/>
                  </w:divBdr>
                  <w:divsChild>
                    <w:div w:id="1493833579">
                      <w:marLeft w:val="0"/>
                      <w:marRight w:val="0"/>
                      <w:marTop w:val="0"/>
                      <w:marBottom w:val="0"/>
                      <w:divBdr>
                        <w:top w:val="none" w:sz="0" w:space="0" w:color="auto"/>
                        <w:left w:val="none" w:sz="0" w:space="0" w:color="auto"/>
                        <w:bottom w:val="none" w:sz="0" w:space="0" w:color="auto"/>
                        <w:right w:val="none" w:sz="0" w:space="0" w:color="auto"/>
                      </w:divBdr>
                    </w:div>
                    <w:div w:id="1588541499">
                      <w:marLeft w:val="0"/>
                      <w:marRight w:val="0"/>
                      <w:marTop w:val="0"/>
                      <w:marBottom w:val="0"/>
                      <w:divBdr>
                        <w:top w:val="none" w:sz="0" w:space="0" w:color="auto"/>
                        <w:left w:val="none" w:sz="0" w:space="0" w:color="auto"/>
                        <w:bottom w:val="none" w:sz="0" w:space="0" w:color="auto"/>
                        <w:right w:val="none" w:sz="0" w:space="0" w:color="auto"/>
                      </w:divBdr>
                    </w:div>
                  </w:divsChild>
                </w:div>
                <w:div w:id="98181030">
                  <w:marLeft w:val="0"/>
                  <w:marRight w:val="0"/>
                  <w:marTop w:val="0"/>
                  <w:marBottom w:val="0"/>
                  <w:divBdr>
                    <w:top w:val="none" w:sz="0" w:space="0" w:color="auto"/>
                    <w:left w:val="none" w:sz="0" w:space="0" w:color="auto"/>
                    <w:bottom w:val="none" w:sz="0" w:space="0" w:color="auto"/>
                    <w:right w:val="none" w:sz="0" w:space="0" w:color="auto"/>
                  </w:divBdr>
                  <w:divsChild>
                    <w:div w:id="667557527">
                      <w:marLeft w:val="0"/>
                      <w:marRight w:val="0"/>
                      <w:marTop w:val="0"/>
                      <w:marBottom w:val="0"/>
                      <w:divBdr>
                        <w:top w:val="none" w:sz="0" w:space="0" w:color="auto"/>
                        <w:left w:val="none" w:sz="0" w:space="0" w:color="auto"/>
                        <w:bottom w:val="none" w:sz="0" w:space="0" w:color="auto"/>
                        <w:right w:val="none" w:sz="0" w:space="0" w:color="auto"/>
                      </w:divBdr>
                    </w:div>
                  </w:divsChild>
                </w:div>
                <w:div w:id="142940589">
                  <w:marLeft w:val="0"/>
                  <w:marRight w:val="0"/>
                  <w:marTop w:val="0"/>
                  <w:marBottom w:val="0"/>
                  <w:divBdr>
                    <w:top w:val="none" w:sz="0" w:space="0" w:color="auto"/>
                    <w:left w:val="none" w:sz="0" w:space="0" w:color="auto"/>
                    <w:bottom w:val="none" w:sz="0" w:space="0" w:color="auto"/>
                    <w:right w:val="none" w:sz="0" w:space="0" w:color="auto"/>
                  </w:divBdr>
                  <w:divsChild>
                    <w:div w:id="14617748">
                      <w:marLeft w:val="0"/>
                      <w:marRight w:val="0"/>
                      <w:marTop w:val="0"/>
                      <w:marBottom w:val="0"/>
                      <w:divBdr>
                        <w:top w:val="none" w:sz="0" w:space="0" w:color="auto"/>
                        <w:left w:val="none" w:sz="0" w:space="0" w:color="auto"/>
                        <w:bottom w:val="none" w:sz="0" w:space="0" w:color="auto"/>
                        <w:right w:val="none" w:sz="0" w:space="0" w:color="auto"/>
                      </w:divBdr>
                    </w:div>
                  </w:divsChild>
                </w:div>
                <w:div w:id="161628080">
                  <w:marLeft w:val="0"/>
                  <w:marRight w:val="0"/>
                  <w:marTop w:val="0"/>
                  <w:marBottom w:val="0"/>
                  <w:divBdr>
                    <w:top w:val="none" w:sz="0" w:space="0" w:color="auto"/>
                    <w:left w:val="none" w:sz="0" w:space="0" w:color="auto"/>
                    <w:bottom w:val="none" w:sz="0" w:space="0" w:color="auto"/>
                    <w:right w:val="none" w:sz="0" w:space="0" w:color="auto"/>
                  </w:divBdr>
                  <w:divsChild>
                    <w:div w:id="2120221279">
                      <w:marLeft w:val="0"/>
                      <w:marRight w:val="0"/>
                      <w:marTop w:val="0"/>
                      <w:marBottom w:val="0"/>
                      <w:divBdr>
                        <w:top w:val="none" w:sz="0" w:space="0" w:color="auto"/>
                        <w:left w:val="none" w:sz="0" w:space="0" w:color="auto"/>
                        <w:bottom w:val="none" w:sz="0" w:space="0" w:color="auto"/>
                        <w:right w:val="none" w:sz="0" w:space="0" w:color="auto"/>
                      </w:divBdr>
                    </w:div>
                  </w:divsChild>
                </w:div>
                <w:div w:id="171840486">
                  <w:marLeft w:val="0"/>
                  <w:marRight w:val="0"/>
                  <w:marTop w:val="0"/>
                  <w:marBottom w:val="0"/>
                  <w:divBdr>
                    <w:top w:val="none" w:sz="0" w:space="0" w:color="auto"/>
                    <w:left w:val="none" w:sz="0" w:space="0" w:color="auto"/>
                    <w:bottom w:val="none" w:sz="0" w:space="0" w:color="auto"/>
                    <w:right w:val="none" w:sz="0" w:space="0" w:color="auto"/>
                  </w:divBdr>
                  <w:divsChild>
                    <w:div w:id="1522237175">
                      <w:marLeft w:val="0"/>
                      <w:marRight w:val="0"/>
                      <w:marTop w:val="0"/>
                      <w:marBottom w:val="0"/>
                      <w:divBdr>
                        <w:top w:val="none" w:sz="0" w:space="0" w:color="auto"/>
                        <w:left w:val="none" w:sz="0" w:space="0" w:color="auto"/>
                        <w:bottom w:val="none" w:sz="0" w:space="0" w:color="auto"/>
                        <w:right w:val="none" w:sz="0" w:space="0" w:color="auto"/>
                      </w:divBdr>
                    </w:div>
                  </w:divsChild>
                </w:div>
                <w:div w:id="174351046">
                  <w:marLeft w:val="0"/>
                  <w:marRight w:val="0"/>
                  <w:marTop w:val="0"/>
                  <w:marBottom w:val="0"/>
                  <w:divBdr>
                    <w:top w:val="none" w:sz="0" w:space="0" w:color="auto"/>
                    <w:left w:val="none" w:sz="0" w:space="0" w:color="auto"/>
                    <w:bottom w:val="none" w:sz="0" w:space="0" w:color="auto"/>
                    <w:right w:val="none" w:sz="0" w:space="0" w:color="auto"/>
                  </w:divBdr>
                  <w:divsChild>
                    <w:div w:id="1370764782">
                      <w:marLeft w:val="0"/>
                      <w:marRight w:val="0"/>
                      <w:marTop w:val="0"/>
                      <w:marBottom w:val="0"/>
                      <w:divBdr>
                        <w:top w:val="none" w:sz="0" w:space="0" w:color="auto"/>
                        <w:left w:val="none" w:sz="0" w:space="0" w:color="auto"/>
                        <w:bottom w:val="none" w:sz="0" w:space="0" w:color="auto"/>
                        <w:right w:val="none" w:sz="0" w:space="0" w:color="auto"/>
                      </w:divBdr>
                    </w:div>
                  </w:divsChild>
                </w:div>
                <w:div w:id="178324746">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
                  </w:divsChild>
                </w:div>
                <w:div w:id="270748076">
                  <w:marLeft w:val="0"/>
                  <w:marRight w:val="0"/>
                  <w:marTop w:val="0"/>
                  <w:marBottom w:val="0"/>
                  <w:divBdr>
                    <w:top w:val="none" w:sz="0" w:space="0" w:color="auto"/>
                    <w:left w:val="none" w:sz="0" w:space="0" w:color="auto"/>
                    <w:bottom w:val="none" w:sz="0" w:space="0" w:color="auto"/>
                    <w:right w:val="none" w:sz="0" w:space="0" w:color="auto"/>
                  </w:divBdr>
                  <w:divsChild>
                    <w:div w:id="75595545">
                      <w:marLeft w:val="0"/>
                      <w:marRight w:val="0"/>
                      <w:marTop w:val="0"/>
                      <w:marBottom w:val="0"/>
                      <w:divBdr>
                        <w:top w:val="none" w:sz="0" w:space="0" w:color="auto"/>
                        <w:left w:val="none" w:sz="0" w:space="0" w:color="auto"/>
                        <w:bottom w:val="none" w:sz="0" w:space="0" w:color="auto"/>
                        <w:right w:val="none" w:sz="0" w:space="0" w:color="auto"/>
                      </w:divBdr>
                    </w:div>
                  </w:divsChild>
                </w:div>
                <w:div w:id="309407353">
                  <w:marLeft w:val="0"/>
                  <w:marRight w:val="0"/>
                  <w:marTop w:val="0"/>
                  <w:marBottom w:val="0"/>
                  <w:divBdr>
                    <w:top w:val="none" w:sz="0" w:space="0" w:color="auto"/>
                    <w:left w:val="none" w:sz="0" w:space="0" w:color="auto"/>
                    <w:bottom w:val="none" w:sz="0" w:space="0" w:color="auto"/>
                    <w:right w:val="none" w:sz="0" w:space="0" w:color="auto"/>
                  </w:divBdr>
                  <w:divsChild>
                    <w:div w:id="953050687">
                      <w:marLeft w:val="0"/>
                      <w:marRight w:val="0"/>
                      <w:marTop w:val="0"/>
                      <w:marBottom w:val="0"/>
                      <w:divBdr>
                        <w:top w:val="none" w:sz="0" w:space="0" w:color="auto"/>
                        <w:left w:val="none" w:sz="0" w:space="0" w:color="auto"/>
                        <w:bottom w:val="none" w:sz="0" w:space="0" w:color="auto"/>
                        <w:right w:val="none" w:sz="0" w:space="0" w:color="auto"/>
                      </w:divBdr>
                    </w:div>
                  </w:divsChild>
                </w:div>
                <w:div w:id="326981255">
                  <w:marLeft w:val="0"/>
                  <w:marRight w:val="0"/>
                  <w:marTop w:val="0"/>
                  <w:marBottom w:val="0"/>
                  <w:divBdr>
                    <w:top w:val="none" w:sz="0" w:space="0" w:color="auto"/>
                    <w:left w:val="none" w:sz="0" w:space="0" w:color="auto"/>
                    <w:bottom w:val="none" w:sz="0" w:space="0" w:color="auto"/>
                    <w:right w:val="none" w:sz="0" w:space="0" w:color="auto"/>
                  </w:divBdr>
                  <w:divsChild>
                    <w:div w:id="168493944">
                      <w:marLeft w:val="0"/>
                      <w:marRight w:val="0"/>
                      <w:marTop w:val="0"/>
                      <w:marBottom w:val="0"/>
                      <w:divBdr>
                        <w:top w:val="none" w:sz="0" w:space="0" w:color="auto"/>
                        <w:left w:val="none" w:sz="0" w:space="0" w:color="auto"/>
                        <w:bottom w:val="none" w:sz="0" w:space="0" w:color="auto"/>
                        <w:right w:val="none" w:sz="0" w:space="0" w:color="auto"/>
                      </w:divBdr>
                    </w:div>
                  </w:divsChild>
                </w:div>
                <w:div w:id="335695399">
                  <w:marLeft w:val="0"/>
                  <w:marRight w:val="0"/>
                  <w:marTop w:val="0"/>
                  <w:marBottom w:val="0"/>
                  <w:divBdr>
                    <w:top w:val="none" w:sz="0" w:space="0" w:color="auto"/>
                    <w:left w:val="none" w:sz="0" w:space="0" w:color="auto"/>
                    <w:bottom w:val="none" w:sz="0" w:space="0" w:color="auto"/>
                    <w:right w:val="none" w:sz="0" w:space="0" w:color="auto"/>
                  </w:divBdr>
                  <w:divsChild>
                    <w:div w:id="639388828">
                      <w:marLeft w:val="0"/>
                      <w:marRight w:val="0"/>
                      <w:marTop w:val="0"/>
                      <w:marBottom w:val="0"/>
                      <w:divBdr>
                        <w:top w:val="none" w:sz="0" w:space="0" w:color="auto"/>
                        <w:left w:val="none" w:sz="0" w:space="0" w:color="auto"/>
                        <w:bottom w:val="none" w:sz="0" w:space="0" w:color="auto"/>
                        <w:right w:val="none" w:sz="0" w:space="0" w:color="auto"/>
                      </w:divBdr>
                    </w:div>
                  </w:divsChild>
                </w:div>
                <w:div w:id="342821138">
                  <w:marLeft w:val="0"/>
                  <w:marRight w:val="0"/>
                  <w:marTop w:val="0"/>
                  <w:marBottom w:val="0"/>
                  <w:divBdr>
                    <w:top w:val="none" w:sz="0" w:space="0" w:color="auto"/>
                    <w:left w:val="none" w:sz="0" w:space="0" w:color="auto"/>
                    <w:bottom w:val="none" w:sz="0" w:space="0" w:color="auto"/>
                    <w:right w:val="none" w:sz="0" w:space="0" w:color="auto"/>
                  </w:divBdr>
                  <w:divsChild>
                    <w:div w:id="269777936">
                      <w:marLeft w:val="0"/>
                      <w:marRight w:val="0"/>
                      <w:marTop w:val="0"/>
                      <w:marBottom w:val="0"/>
                      <w:divBdr>
                        <w:top w:val="none" w:sz="0" w:space="0" w:color="auto"/>
                        <w:left w:val="none" w:sz="0" w:space="0" w:color="auto"/>
                        <w:bottom w:val="none" w:sz="0" w:space="0" w:color="auto"/>
                        <w:right w:val="none" w:sz="0" w:space="0" w:color="auto"/>
                      </w:divBdr>
                    </w:div>
                  </w:divsChild>
                </w:div>
                <w:div w:id="356322452">
                  <w:marLeft w:val="0"/>
                  <w:marRight w:val="0"/>
                  <w:marTop w:val="0"/>
                  <w:marBottom w:val="0"/>
                  <w:divBdr>
                    <w:top w:val="none" w:sz="0" w:space="0" w:color="auto"/>
                    <w:left w:val="none" w:sz="0" w:space="0" w:color="auto"/>
                    <w:bottom w:val="none" w:sz="0" w:space="0" w:color="auto"/>
                    <w:right w:val="none" w:sz="0" w:space="0" w:color="auto"/>
                  </w:divBdr>
                  <w:divsChild>
                    <w:div w:id="1802725193">
                      <w:marLeft w:val="0"/>
                      <w:marRight w:val="0"/>
                      <w:marTop w:val="0"/>
                      <w:marBottom w:val="0"/>
                      <w:divBdr>
                        <w:top w:val="none" w:sz="0" w:space="0" w:color="auto"/>
                        <w:left w:val="none" w:sz="0" w:space="0" w:color="auto"/>
                        <w:bottom w:val="none" w:sz="0" w:space="0" w:color="auto"/>
                        <w:right w:val="none" w:sz="0" w:space="0" w:color="auto"/>
                      </w:divBdr>
                    </w:div>
                  </w:divsChild>
                </w:div>
                <w:div w:id="356389696">
                  <w:marLeft w:val="0"/>
                  <w:marRight w:val="0"/>
                  <w:marTop w:val="0"/>
                  <w:marBottom w:val="0"/>
                  <w:divBdr>
                    <w:top w:val="none" w:sz="0" w:space="0" w:color="auto"/>
                    <w:left w:val="none" w:sz="0" w:space="0" w:color="auto"/>
                    <w:bottom w:val="none" w:sz="0" w:space="0" w:color="auto"/>
                    <w:right w:val="none" w:sz="0" w:space="0" w:color="auto"/>
                  </w:divBdr>
                  <w:divsChild>
                    <w:div w:id="14550047">
                      <w:marLeft w:val="0"/>
                      <w:marRight w:val="0"/>
                      <w:marTop w:val="0"/>
                      <w:marBottom w:val="0"/>
                      <w:divBdr>
                        <w:top w:val="none" w:sz="0" w:space="0" w:color="auto"/>
                        <w:left w:val="none" w:sz="0" w:space="0" w:color="auto"/>
                        <w:bottom w:val="none" w:sz="0" w:space="0" w:color="auto"/>
                        <w:right w:val="none" w:sz="0" w:space="0" w:color="auto"/>
                      </w:divBdr>
                    </w:div>
                  </w:divsChild>
                </w:div>
                <w:div w:id="413011117">
                  <w:marLeft w:val="0"/>
                  <w:marRight w:val="0"/>
                  <w:marTop w:val="0"/>
                  <w:marBottom w:val="0"/>
                  <w:divBdr>
                    <w:top w:val="none" w:sz="0" w:space="0" w:color="auto"/>
                    <w:left w:val="none" w:sz="0" w:space="0" w:color="auto"/>
                    <w:bottom w:val="none" w:sz="0" w:space="0" w:color="auto"/>
                    <w:right w:val="none" w:sz="0" w:space="0" w:color="auto"/>
                  </w:divBdr>
                  <w:divsChild>
                    <w:div w:id="1556965801">
                      <w:marLeft w:val="0"/>
                      <w:marRight w:val="0"/>
                      <w:marTop w:val="0"/>
                      <w:marBottom w:val="0"/>
                      <w:divBdr>
                        <w:top w:val="none" w:sz="0" w:space="0" w:color="auto"/>
                        <w:left w:val="none" w:sz="0" w:space="0" w:color="auto"/>
                        <w:bottom w:val="none" w:sz="0" w:space="0" w:color="auto"/>
                        <w:right w:val="none" w:sz="0" w:space="0" w:color="auto"/>
                      </w:divBdr>
                    </w:div>
                  </w:divsChild>
                </w:div>
                <w:div w:id="413472150">
                  <w:marLeft w:val="0"/>
                  <w:marRight w:val="0"/>
                  <w:marTop w:val="0"/>
                  <w:marBottom w:val="0"/>
                  <w:divBdr>
                    <w:top w:val="none" w:sz="0" w:space="0" w:color="auto"/>
                    <w:left w:val="none" w:sz="0" w:space="0" w:color="auto"/>
                    <w:bottom w:val="none" w:sz="0" w:space="0" w:color="auto"/>
                    <w:right w:val="none" w:sz="0" w:space="0" w:color="auto"/>
                  </w:divBdr>
                  <w:divsChild>
                    <w:div w:id="92013916">
                      <w:marLeft w:val="0"/>
                      <w:marRight w:val="0"/>
                      <w:marTop w:val="0"/>
                      <w:marBottom w:val="0"/>
                      <w:divBdr>
                        <w:top w:val="none" w:sz="0" w:space="0" w:color="auto"/>
                        <w:left w:val="none" w:sz="0" w:space="0" w:color="auto"/>
                        <w:bottom w:val="none" w:sz="0" w:space="0" w:color="auto"/>
                        <w:right w:val="none" w:sz="0" w:space="0" w:color="auto"/>
                      </w:divBdr>
                    </w:div>
                  </w:divsChild>
                </w:div>
                <w:div w:id="423114353">
                  <w:marLeft w:val="0"/>
                  <w:marRight w:val="0"/>
                  <w:marTop w:val="0"/>
                  <w:marBottom w:val="0"/>
                  <w:divBdr>
                    <w:top w:val="none" w:sz="0" w:space="0" w:color="auto"/>
                    <w:left w:val="none" w:sz="0" w:space="0" w:color="auto"/>
                    <w:bottom w:val="none" w:sz="0" w:space="0" w:color="auto"/>
                    <w:right w:val="none" w:sz="0" w:space="0" w:color="auto"/>
                  </w:divBdr>
                  <w:divsChild>
                    <w:div w:id="399133528">
                      <w:marLeft w:val="0"/>
                      <w:marRight w:val="0"/>
                      <w:marTop w:val="0"/>
                      <w:marBottom w:val="0"/>
                      <w:divBdr>
                        <w:top w:val="none" w:sz="0" w:space="0" w:color="auto"/>
                        <w:left w:val="none" w:sz="0" w:space="0" w:color="auto"/>
                        <w:bottom w:val="none" w:sz="0" w:space="0" w:color="auto"/>
                        <w:right w:val="none" w:sz="0" w:space="0" w:color="auto"/>
                      </w:divBdr>
                    </w:div>
                  </w:divsChild>
                </w:div>
                <w:div w:id="433787872">
                  <w:marLeft w:val="0"/>
                  <w:marRight w:val="0"/>
                  <w:marTop w:val="0"/>
                  <w:marBottom w:val="0"/>
                  <w:divBdr>
                    <w:top w:val="none" w:sz="0" w:space="0" w:color="auto"/>
                    <w:left w:val="none" w:sz="0" w:space="0" w:color="auto"/>
                    <w:bottom w:val="none" w:sz="0" w:space="0" w:color="auto"/>
                    <w:right w:val="none" w:sz="0" w:space="0" w:color="auto"/>
                  </w:divBdr>
                  <w:divsChild>
                    <w:div w:id="1116023461">
                      <w:marLeft w:val="0"/>
                      <w:marRight w:val="0"/>
                      <w:marTop w:val="0"/>
                      <w:marBottom w:val="0"/>
                      <w:divBdr>
                        <w:top w:val="none" w:sz="0" w:space="0" w:color="auto"/>
                        <w:left w:val="none" w:sz="0" w:space="0" w:color="auto"/>
                        <w:bottom w:val="none" w:sz="0" w:space="0" w:color="auto"/>
                        <w:right w:val="none" w:sz="0" w:space="0" w:color="auto"/>
                      </w:divBdr>
                    </w:div>
                  </w:divsChild>
                </w:div>
                <w:div w:id="502549888">
                  <w:marLeft w:val="0"/>
                  <w:marRight w:val="0"/>
                  <w:marTop w:val="0"/>
                  <w:marBottom w:val="0"/>
                  <w:divBdr>
                    <w:top w:val="none" w:sz="0" w:space="0" w:color="auto"/>
                    <w:left w:val="none" w:sz="0" w:space="0" w:color="auto"/>
                    <w:bottom w:val="none" w:sz="0" w:space="0" w:color="auto"/>
                    <w:right w:val="none" w:sz="0" w:space="0" w:color="auto"/>
                  </w:divBdr>
                  <w:divsChild>
                    <w:div w:id="1570846825">
                      <w:marLeft w:val="0"/>
                      <w:marRight w:val="0"/>
                      <w:marTop w:val="0"/>
                      <w:marBottom w:val="0"/>
                      <w:divBdr>
                        <w:top w:val="none" w:sz="0" w:space="0" w:color="auto"/>
                        <w:left w:val="none" w:sz="0" w:space="0" w:color="auto"/>
                        <w:bottom w:val="none" w:sz="0" w:space="0" w:color="auto"/>
                        <w:right w:val="none" w:sz="0" w:space="0" w:color="auto"/>
                      </w:divBdr>
                    </w:div>
                  </w:divsChild>
                </w:div>
                <w:div w:id="559441051">
                  <w:marLeft w:val="0"/>
                  <w:marRight w:val="0"/>
                  <w:marTop w:val="0"/>
                  <w:marBottom w:val="0"/>
                  <w:divBdr>
                    <w:top w:val="none" w:sz="0" w:space="0" w:color="auto"/>
                    <w:left w:val="none" w:sz="0" w:space="0" w:color="auto"/>
                    <w:bottom w:val="none" w:sz="0" w:space="0" w:color="auto"/>
                    <w:right w:val="none" w:sz="0" w:space="0" w:color="auto"/>
                  </w:divBdr>
                  <w:divsChild>
                    <w:div w:id="2114083834">
                      <w:marLeft w:val="0"/>
                      <w:marRight w:val="0"/>
                      <w:marTop w:val="0"/>
                      <w:marBottom w:val="0"/>
                      <w:divBdr>
                        <w:top w:val="none" w:sz="0" w:space="0" w:color="auto"/>
                        <w:left w:val="none" w:sz="0" w:space="0" w:color="auto"/>
                        <w:bottom w:val="none" w:sz="0" w:space="0" w:color="auto"/>
                        <w:right w:val="none" w:sz="0" w:space="0" w:color="auto"/>
                      </w:divBdr>
                    </w:div>
                  </w:divsChild>
                </w:div>
                <w:div w:id="615411169">
                  <w:marLeft w:val="0"/>
                  <w:marRight w:val="0"/>
                  <w:marTop w:val="0"/>
                  <w:marBottom w:val="0"/>
                  <w:divBdr>
                    <w:top w:val="none" w:sz="0" w:space="0" w:color="auto"/>
                    <w:left w:val="none" w:sz="0" w:space="0" w:color="auto"/>
                    <w:bottom w:val="none" w:sz="0" w:space="0" w:color="auto"/>
                    <w:right w:val="none" w:sz="0" w:space="0" w:color="auto"/>
                  </w:divBdr>
                  <w:divsChild>
                    <w:div w:id="702360843">
                      <w:marLeft w:val="0"/>
                      <w:marRight w:val="0"/>
                      <w:marTop w:val="0"/>
                      <w:marBottom w:val="0"/>
                      <w:divBdr>
                        <w:top w:val="none" w:sz="0" w:space="0" w:color="auto"/>
                        <w:left w:val="none" w:sz="0" w:space="0" w:color="auto"/>
                        <w:bottom w:val="none" w:sz="0" w:space="0" w:color="auto"/>
                        <w:right w:val="none" w:sz="0" w:space="0" w:color="auto"/>
                      </w:divBdr>
                    </w:div>
                  </w:divsChild>
                </w:div>
                <w:div w:id="633215343">
                  <w:marLeft w:val="0"/>
                  <w:marRight w:val="0"/>
                  <w:marTop w:val="0"/>
                  <w:marBottom w:val="0"/>
                  <w:divBdr>
                    <w:top w:val="none" w:sz="0" w:space="0" w:color="auto"/>
                    <w:left w:val="none" w:sz="0" w:space="0" w:color="auto"/>
                    <w:bottom w:val="none" w:sz="0" w:space="0" w:color="auto"/>
                    <w:right w:val="none" w:sz="0" w:space="0" w:color="auto"/>
                  </w:divBdr>
                  <w:divsChild>
                    <w:div w:id="1318920502">
                      <w:marLeft w:val="0"/>
                      <w:marRight w:val="0"/>
                      <w:marTop w:val="0"/>
                      <w:marBottom w:val="0"/>
                      <w:divBdr>
                        <w:top w:val="none" w:sz="0" w:space="0" w:color="auto"/>
                        <w:left w:val="none" w:sz="0" w:space="0" w:color="auto"/>
                        <w:bottom w:val="none" w:sz="0" w:space="0" w:color="auto"/>
                        <w:right w:val="none" w:sz="0" w:space="0" w:color="auto"/>
                      </w:divBdr>
                    </w:div>
                  </w:divsChild>
                </w:div>
                <w:div w:id="649216439">
                  <w:marLeft w:val="0"/>
                  <w:marRight w:val="0"/>
                  <w:marTop w:val="0"/>
                  <w:marBottom w:val="0"/>
                  <w:divBdr>
                    <w:top w:val="none" w:sz="0" w:space="0" w:color="auto"/>
                    <w:left w:val="none" w:sz="0" w:space="0" w:color="auto"/>
                    <w:bottom w:val="none" w:sz="0" w:space="0" w:color="auto"/>
                    <w:right w:val="none" w:sz="0" w:space="0" w:color="auto"/>
                  </w:divBdr>
                  <w:divsChild>
                    <w:div w:id="1775322465">
                      <w:marLeft w:val="0"/>
                      <w:marRight w:val="0"/>
                      <w:marTop w:val="0"/>
                      <w:marBottom w:val="0"/>
                      <w:divBdr>
                        <w:top w:val="none" w:sz="0" w:space="0" w:color="auto"/>
                        <w:left w:val="none" w:sz="0" w:space="0" w:color="auto"/>
                        <w:bottom w:val="none" w:sz="0" w:space="0" w:color="auto"/>
                        <w:right w:val="none" w:sz="0" w:space="0" w:color="auto"/>
                      </w:divBdr>
                    </w:div>
                  </w:divsChild>
                </w:div>
                <w:div w:id="670259698">
                  <w:marLeft w:val="0"/>
                  <w:marRight w:val="0"/>
                  <w:marTop w:val="0"/>
                  <w:marBottom w:val="0"/>
                  <w:divBdr>
                    <w:top w:val="none" w:sz="0" w:space="0" w:color="auto"/>
                    <w:left w:val="none" w:sz="0" w:space="0" w:color="auto"/>
                    <w:bottom w:val="none" w:sz="0" w:space="0" w:color="auto"/>
                    <w:right w:val="none" w:sz="0" w:space="0" w:color="auto"/>
                  </w:divBdr>
                  <w:divsChild>
                    <w:div w:id="2001540015">
                      <w:marLeft w:val="0"/>
                      <w:marRight w:val="0"/>
                      <w:marTop w:val="0"/>
                      <w:marBottom w:val="0"/>
                      <w:divBdr>
                        <w:top w:val="none" w:sz="0" w:space="0" w:color="auto"/>
                        <w:left w:val="none" w:sz="0" w:space="0" w:color="auto"/>
                        <w:bottom w:val="none" w:sz="0" w:space="0" w:color="auto"/>
                        <w:right w:val="none" w:sz="0" w:space="0" w:color="auto"/>
                      </w:divBdr>
                    </w:div>
                  </w:divsChild>
                </w:div>
                <w:div w:id="711921143">
                  <w:marLeft w:val="0"/>
                  <w:marRight w:val="0"/>
                  <w:marTop w:val="0"/>
                  <w:marBottom w:val="0"/>
                  <w:divBdr>
                    <w:top w:val="none" w:sz="0" w:space="0" w:color="auto"/>
                    <w:left w:val="none" w:sz="0" w:space="0" w:color="auto"/>
                    <w:bottom w:val="none" w:sz="0" w:space="0" w:color="auto"/>
                    <w:right w:val="none" w:sz="0" w:space="0" w:color="auto"/>
                  </w:divBdr>
                  <w:divsChild>
                    <w:div w:id="236866296">
                      <w:marLeft w:val="0"/>
                      <w:marRight w:val="0"/>
                      <w:marTop w:val="0"/>
                      <w:marBottom w:val="0"/>
                      <w:divBdr>
                        <w:top w:val="none" w:sz="0" w:space="0" w:color="auto"/>
                        <w:left w:val="none" w:sz="0" w:space="0" w:color="auto"/>
                        <w:bottom w:val="none" w:sz="0" w:space="0" w:color="auto"/>
                        <w:right w:val="none" w:sz="0" w:space="0" w:color="auto"/>
                      </w:divBdr>
                    </w:div>
                  </w:divsChild>
                </w:div>
                <w:div w:id="727798034">
                  <w:marLeft w:val="0"/>
                  <w:marRight w:val="0"/>
                  <w:marTop w:val="0"/>
                  <w:marBottom w:val="0"/>
                  <w:divBdr>
                    <w:top w:val="none" w:sz="0" w:space="0" w:color="auto"/>
                    <w:left w:val="none" w:sz="0" w:space="0" w:color="auto"/>
                    <w:bottom w:val="none" w:sz="0" w:space="0" w:color="auto"/>
                    <w:right w:val="none" w:sz="0" w:space="0" w:color="auto"/>
                  </w:divBdr>
                  <w:divsChild>
                    <w:div w:id="653727129">
                      <w:marLeft w:val="0"/>
                      <w:marRight w:val="0"/>
                      <w:marTop w:val="0"/>
                      <w:marBottom w:val="0"/>
                      <w:divBdr>
                        <w:top w:val="none" w:sz="0" w:space="0" w:color="auto"/>
                        <w:left w:val="none" w:sz="0" w:space="0" w:color="auto"/>
                        <w:bottom w:val="none" w:sz="0" w:space="0" w:color="auto"/>
                        <w:right w:val="none" w:sz="0" w:space="0" w:color="auto"/>
                      </w:divBdr>
                    </w:div>
                  </w:divsChild>
                </w:div>
                <w:div w:id="768240384">
                  <w:marLeft w:val="0"/>
                  <w:marRight w:val="0"/>
                  <w:marTop w:val="0"/>
                  <w:marBottom w:val="0"/>
                  <w:divBdr>
                    <w:top w:val="none" w:sz="0" w:space="0" w:color="auto"/>
                    <w:left w:val="none" w:sz="0" w:space="0" w:color="auto"/>
                    <w:bottom w:val="none" w:sz="0" w:space="0" w:color="auto"/>
                    <w:right w:val="none" w:sz="0" w:space="0" w:color="auto"/>
                  </w:divBdr>
                  <w:divsChild>
                    <w:div w:id="1955013122">
                      <w:marLeft w:val="0"/>
                      <w:marRight w:val="0"/>
                      <w:marTop w:val="0"/>
                      <w:marBottom w:val="0"/>
                      <w:divBdr>
                        <w:top w:val="none" w:sz="0" w:space="0" w:color="auto"/>
                        <w:left w:val="none" w:sz="0" w:space="0" w:color="auto"/>
                        <w:bottom w:val="none" w:sz="0" w:space="0" w:color="auto"/>
                        <w:right w:val="none" w:sz="0" w:space="0" w:color="auto"/>
                      </w:divBdr>
                    </w:div>
                  </w:divsChild>
                </w:div>
                <w:div w:id="820924097">
                  <w:marLeft w:val="0"/>
                  <w:marRight w:val="0"/>
                  <w:marTop w:val="0"/>
                  <w:marBottom w:val="0"/>
                  <w:divBdr>
                    <w:top w:val="none" w:sz="0" w:space="0" w:color="auto"/>
                    <w:left w:val="none" w:sz="0" w:space="0" w:color="auto"/>
                    <w:bottom w:val="none" w:sz="0" w:space="0" w:color="auto"/>
                    <w:right w:val="none" w:sz="0" w:space="0" w:color="auto"/>
                  </w:divBdr>
                  <w:divsChild>
                    <w:div w:id="255868283">
                      <w:marLeft w:val="0"/>
                      <w:marRight w:val="0"/>
                      <w:marTop w:val="0"/>
                      <w:marBottom w:val="0"/>
                      <w:divBdr>
                        <w:top w:val="none" w:sz="0" w:space="0" w:color="auto"/>
                        <w:left w:val="none" w:sz="0" w:space="0" w:color="auto"/>
                        <w:bottom w:val="none" w:sz="0" w:space="0" w:color="auto"/>
                        <w:right w:val="none" w:sz="0" w:space="0" w:color="auto"/>
                      </w:divBdr>
                    </w:div>
                    <w:div w:id="906112697">
                      <w:marLeft w:val="0"/>
                      <w:marRight w:val="0"/>
                      <w:marTop w:val="0"/>
                      <w:marBottom w:val="0"/>
                      <w:divBdr>
                        <w:top w:val="none" w:sz="0" w:space="0" w:color="auto"/>
                        <w:left w:val="none" w:sz="0" w:space="0" w:color="auto"/>
                        <w:bottom w:val="none" w:sz="0" w:space="0" w:color="auto"/>
                        <w:right w:val="none" w:sz="0" w:space="0" w:color="auto"/>
                      </w:divBdr>
                    </w:div>
                  </w:divsChild>
                </w:div>
                <w:div w:id="821235604">
                  <w:marLeft w:val="0"/>
                  <w:marRight w:val="0"/>
                  <w:marTop w:val="0"/>
                  <w:marBottom w:val="0"/>
                  <w:divBdr>
                    <w:top w:val="none" w:sz="0" w:space="0" w:color="auto"/>
                    <w:left w:val="none" w:sz="0" w:space="0" w:color="auto"/>
                    <w:bottom w:val="none" w:sz="0" w:space="0" w:color="auto"/>
                    <w:right w:val="none" w:sz="0" w:space="0" w:color="auto"/>
                  </w:divBdr>
                  <w:divsChild>
                    <w:div w:id="473910268">
                      <w:marLeft w:val="0"/>
                      <w:marRight w:val="0"/>
                      <w:marTop w:val="0"/>
                      <w:marBottom w:val="0"/>
                      <w:divBdr>
                        <w:top w:val="none" w:sz="0" w:space="0" w:color="auto"/>
                        <w:left w:val="none" w:sz="0" w:space="0" w:color="auto"/>
                        <w:bottom w:val="none" w:sz="0" w:space="0" w:color="auto"/>
                        <w:right w:val="none" w:sz="0" w:space="0" w:color="auto"/>
                      </w:divBdr>
                    </w:div>
                  </w:divsChild>
                </w:div>
                <w:div w:id="832185036">
                  <w:marLeft w:val="0"/>
                  <w:marRight w:val="0"/>
                  <w:marTop w:val="0"/>
                  <w:marBottom w:val="0"/>
                  <w:divBdr>
                    <w:top w:val="none" w:sz="0" w:space="0" w:color="auto"/>
                    <w:left w:val="none" w:sz="0" w:space="0" w:color="auto"/>
                    <w:bottom w:val="none" w:sz="0" w:space="0" w:color="auto"/>
                    <w:right w:val="none" w:sz="0" w:space="0" w:color="auto"/>
                  </w:divBdr>
                  <w:divsChild>
                    <w:div w:id="441846496">
                      <w:marLeft w:val="0"/>
                      <w:marRight w:val="0"/>
                      <w:marTop w:val="0"/>
                      <w:marBottom w:val="0"/>
                      <w:divBdr>
                        <w:top w:val="none" w:sz="0" w:space="0" w:color="auto"/>
                        <w:left w:val="none" w:sz="0" w:space="0" w:color="auto"/>
                        <w:bottom w:val="none" w:sz="0" w:space="0" w:color="auto"/>
                        <w:right w:val="none" w:sz="0" w:space="0" w:color="auto"/>
                      </w:divBdr>
                    </w:div>
                  </w:divsChild>
                </w:div>
                <w:div w:id="865749825">
                  <w:marLeft w:val="0"/>
                  <w:marRight w:val="0"/>
                  <w:marTop w:val="0"/>
                  <w:marBottom w:val="0"/>
                  <w:divBdr>
                    <w:top w:val="none" w:sz="0" w:space="0" w:color="auto"/>
                    <w:left w:val="none" w:sz="0" w:space="0" w:color="auto"/>
                    <w:bottom w:val="none" w:sz="0" w:space="0" w:color="auto"/>
                    <w:right w:val="none" w:sz="0" w:space="0" w:color="auto"/>
                  </w:divBdr>
                  <w:divsChild>
                    <w:div w:id="383722777">
                      <w:marLeft w:val="0"/>
                      <w:marRight w:val="0"/>
                      <w:marTop w:val="0"/>
                      <w:marBottom w:val="0"/>
                      <w:divBdr>
                        <w:top w:val="none" w:sz="0" w:space="0" w:color="auto"/>
                        <w:left w:val="none" w:sz="0" w:space="0" w:color="auto"/>
                        <w:bottom w:val="none" w:sz="0" w:space="0" w:color="auto"/>
                        <w:right w:val="none" w:sz="0" w:space="0" w:color="auto"/>
                      </w:divBdr>
                    </w:div>
                  </w:divsChild>
                </w:div>
                <w:div w:id="876162595">
                  <w:marLeft w:val="0"/>
                  <w:marRight w:val="0"/>
                  <w:marTop w:val="0"/>
                  <w:marBottom w:val="0"/>
                  <w:divBdr>
                    <w:top w:val="none" w:sz="0" w:space="0" w:color="auto"/>
                    <w:left w:val="none" w:sz="0" w:space="0" w:color="auto"/>
                    <w:bottom w:val="none" w:sz="0" w:space="0" w:color="auto"/>
                    <w:right w:val="none" w:sz="0" w:space="0" w:color="auto"/>
                  </w:divBdr>
                  <w:divsChild>
                    <w:div w:id="429742718">
                      <w:marLeft w:val="0"/>
                      <w:marRight w:val="0"/>
                      <w:marTop w:val="0"/>
                      <w:marBottom w:val="0"/>
                      <w:divBdr>
                        <w:top w:val="none" w:sz="0" w:space="0" w:color="auto"/>
                        <w:left w:val="none" w:sz="0" w:space="0" w:color="auto"/>
                        <w:bottom w:val="none" w:sz="0" w:space="0" w:color="auto"/>
                        <w:right w:val="none" w:sz="0" w:space="0" w:color="auto"/>
                      </w:divBdr>
                    </w:div>
                  </w:divsChild>
                </w:div>
                <w:div w:id="912155961">
                  <w:marLeft w:val="0"/>
                  <w:marRight w:val="0"/>
                  <w:marTop w:val="0"/>
                  <w:marBottom w:val="0"/>
                  <w:divBdr>
                    <w:top w:val="none" w:sz="0" w:space="0" w:color="auto"/>
                    <w:left w:val="none" w:sz="0" w:space="0" w:color="auto"/>
                    <w:bottom w:val="none" w:sz="0" w:space="0" w:color="auto"/>
                    <w:right w:val="none" w:sz="0" w:space="0" w:color="auto"/>
                  </w:divBdr>
                  <w:divsChild>
                    <w:div w:id="658726977">
                      <w:marLeft w:val="0"/>
                      <w:marRight w:val="0"/>
                      <w:marTop w:val="0"/>
                      <w:marBottom w:val="0"/>
                      <w:divBdr>
                        <w:top w:val="none" w:sz="0" w:space="0" w:color="auto"/>
                        <w:left w:val="none" w:sz="0" w:space="0" w:color="auto"/>
                        <w:bottom w:val="none" w:sz="0" w:space="0" w:color="auto"/>
                        <w:right w:val="none" w:sz="0" w:space="0" w:color="auto"/>
                      </w:divBdr>
                    </w:div>
                  </w:divsChild>
                </w:div>
                <w:div w:id="931277538">
                  <w:marLeft w:val="0"/>
                  <w:marRight w:val="0"/>
                  <w:marTop w:val="0"/>
                  <w:marBottom w:val="0"/>
                  <w:divBdr>
                    <w:top w:val="none" w:sz="0" w:space="0" w:color="auto"/>
                    <w:left w:val="none" w:sz="0" w:space="0" w:color="auto"/>
                    <w:bottom w:val="none" w:sz="0" w:space="0" w:color="auto"/>
                    <w:right w:val="none" w:sz="0" w:space="0" w:color="auto"/>
                  </w:divBdr>
                  <w:divsChild>
                    <w:div w:id="1868250831">
                      <w:marLeft w:val="0"/>
                      <w:marRight w:val="0"/>
                      <w:marTop w:val="0"/>
                      <w:marBottom w:val="0"/>
                      <w:divBdr>
                        <w:top w:val="none" w:sz="0" w:space="0" w:color="auto"/>
                        <w:left w:val="none" w:sz="0" w:space="0" w:color="auto"/>
                        <w:bottom w:val="none" w:sz="0" w:space="0" w:color="auto"/>
                        <w:right w:val="none" w:sz="0" w:space="0" w:color="auto"/>
                      </w:divBdr>
                    </w:div>
                  </w:divsChild>
                </w:div>
                <w:div w:id="1015499868">
                  <w:marLeft w:val="0"/>
                  <w:marRight w:val="0"/>
                  <w:marTop w:val="0"/>
                  <w:marBottom w:val="0"/>
                  <w:divBdr>
                    <w:top w:val="none" w:sz="0" w:space="0" w:color="auto"/>
                    <w:left w:val="none" w:sz="0" w:space="0" w:color="auto"/>
                    <w:bottom w:val="none" w:sz="0" w:space="0" w:color="auto"/>
                    <w:right w:val="none" w:sz="0" w:space="0" w:color="auto"/>
                  </w:divBdr>
                  <w:divsChild>
                    <w:div w:id="613904860">
                      <w:marLeft w:val="0"/>
                      <w:marRight w:val="0"/>
                      <w:marTop w:val="0"/>
                      <w:marBottom w:val="0"/>
                      <w:divBdr>
                        <w:top w:val="none" w:sz="0" w:space="0" w:color="auto"/>
                        <w:left w:val="none" w:sz="0" w:space="0" w:color="auto"/>
                        <w:bottom w:val="none" w:sz="0" w:space="0" w:color="auto"/>
                        <w:right w:val="none" w:sz="0" w:space="0" w:color="auto"/>
                      </w:divBdr>
                    </w:div>
                  </w:divsChild>
                </w:div>
                <w:div w:id="1036929629">
                  <w:marLeft w:val="0"/>
                  <w:marRight w:val="0"/>
                  <w:marTop w:val="0"/>
                  <w:marBottom w:val="0"/>
                  <w:divBdr>
                    <w:top w:val="none" w:sz="0" w:space="0" w:color="auto"/>
                    <w:left w:val="none" w:sz="0" w:space="0" w:color="auto"/>
                    <w:bottom w:val="none" w:sz="0" w:space="0" w:color="auto"/>
                    <w:right w:val="none" w:sz="0" w:space="0" w:color="auto"/>
                  </w:divBdr>
                  <w:divsChild>
                    <w:div w:id="1084111107">
                      <w:marLeft w:val="0"/>
                      <w:marRight w:val="0"/>
                      <w:marTop w:val="0"/>
                      <w:marBottom w:val="0"/>
                      <w:divBdr>
                        <w:top w:val="none" w:sz="0" w:space="0" w:color="auto"/>
                        <w:left w:val="none" w:sz="0" w:space="0" w:color="auto"/>
                        <w:bottom w:val="none" w:sz="0" w:space="0" w:color="auto"/>
                        <w:right w:val="none" w:sz="0" w:space="0" w:color="auto"/>
                      </w:divBdr>
                    </w:div>
                  </w:divsChild>
                </w:div>
                <w:div w:id="1042823050">
                  <w:marLeft w:val="0"/>
                  <w:marRight w:val="0"/>
                  <w:marTop w:val="0"/>
                  <w:marBottom w:val="0"/>
                  <w:divBdr>
                    <w:top w:val="none" w:sz="0" w:space="0" w:color="auto"/>
                    <w:left w:val="none" w:sz="0" w:space="0" w:color="auto"/>
                    <w:bottom w:val="none" w:sz="0" w:space="0" w:color="auto"/>
                    <w:right w:val="none" w:sz="0" w:space="0" w:color="auto"/>
                  </w:divBdr>
                  <w:divsChild>
                    <w:div w:id="191960797">
                      <w:marLeft w:val="0"/>
                      <w:marRight w:val="0"/>
                      <w:marTop w:val="0"/>
                      <w:marBottom w:val="0"/>
                      <w:divBdr>
                        <w:top w:val="none" w:sz="0" w:space="0" w:color="auto"/>
                        <w:left w:val="none" w:sz="0" w:space="0" w:color="auto"/>
                        <w:bottom w:val="none" w:sz="0" w:space="0" w:color="auto"/>
                        <w:right w:val="none" w:sz="0" w:space="0" w:color="auto"/>
                      </w:divBdr>
                    </w:div>
                  </w:divsChild>
                </w:div>
                <w:div w:id="1060441695">
                  <w:marLeft w:val="0"/>
                  <w:marRight w:val="0"/>
                  <w:marTop w:val="0"/>
                  <w:marBottom w:val="0"/>
                  <w:divBdr>
                    <w:top w:val="none" w:sz="0" w:space="0" w:color="auto"/>
                    <w:left w:val="none" w:sz="0" w:space="0" w:color="auto"/>
                    <w:bottom w:val="none" w:sz="0" w:space="0" w:color="auto"/>
                    <w:right w:val="none" w:sz="0" w:space="0" w:color="auto"/>
                  </w:divBdr>
                  <w:divsChild>
                    <w:div w:id="100301971">
                      <w:marLeft w:val="0"/>
                      <w:marRight w:val="0"/>
                      <w:marTop w:val="0"/>
                      <w:marBottom w:val="0"/>
                      <w:divBdr>
                        <w:top w:val="none" w:sz="0" w:space="0" w:color="auto"/>
                        <w:left w:val="none" w:sz="0" w:space="0" w:color="auto"/>
                        <w:bottom w:val="none" w:sz="0" w:space="0" w:color="auto"/>
                        <w:right w:val="none" w:sz="0" w:space="0" w:color="auto"/>
                      </w:divBdr>
                    </w:div>
                  </w:divsChild>
                </w:div>
                <w:div w:id="1081176716">
                  <w:marLeft w:val="0"/>
                  <w:marRight w:val="0"/>
                  <w:marTop w:val="0"/>
                  <w:marBottom w:val="0"/>
                  <w:divBdr>
                    <w:top w:val="none" w:sz="0" w:space="0" w:color="auto"/>
                    <w:left w:val="none" w:sz="0" w:space="0" w:color="auto"/>
                    <w:bottom w:val="none" w:sz="0" w:space="0" w:color="auto"/>
                    <w:right w:val="none" w:sz="0" w:space="0" w:color="auto"/>
                  </w:divBdr>
                  <w:divsChild>
                    <w:div w:id="1099643820">
                      <w:marLeft w:val="0"/>
                      <w:marRight w:val="0"/>
                      <w:marTop w:val="0"/>
                      <w:marBottom w:val="0"/>
                      <w:divBdr>
                        <w:top w:val="none" w:sz="0" w:space="0" w:color="auto"/>
                        <w:left w:val="none" w:sz="0" w:space="0" w:color="auto"/>
                        <w:bottom w:val="none" w:sz="0" w:space="0" w:color="auto"/>
                        <w:right w:val="none" w:sz="0" w:space="0" w:color="auto"/>
                      </w:divBdr>
                    </w:div>
                  </w:divsChild>
                </w:div>
                <w:div w:id="1110399144">
                  <w:marLeft w:val="0"/>
                  <w:marRight w:val="0"/>
                  <w:marTop w:val="0"/>
                  <w:marBottom w:val="0"/>
                  <w:divBdr>
                    <w:top w:val="none" w:sz="0" w:space="0" w:color="auto"/>
                    <w:left w:val="none" w:sz="0" w:space="0" w:color="auto"/>
                    <w:bottom w:val="none" w:sz="0" w:space="0" w:color="auto"/>
                    <w:right w:val="none" w:sz="0" w:space="0" w:color="auto"/>
                  </w:divBdr>
                  <w:divsChild>
                    <w:div w:id="2143882820">
                      <w:marLeft w:val="0"/>
                      <w:marRight w:val="0"/>
                      <w:marTop w:val="0"/>
                      <w:marBottom w:val="0"/>
                      <w:divBdr>
                        <w:top w:val="none" w:sz="0" w:space="0" w:color="auto"/>
                        <w:left w:val="none" w:sz="0" w:space="0" w:color="auto"/>
                        <w:bottom w:val="none" w:sz="0" w:space="0" w:color="auto"/>
                        <w:right w:val="none" w:sz="0" w:space="0" w:color="auto"/>
                      </w:divBdr>
                    </w:div>
                  </w:divsChild>
                </w:div>
                <w:div w:id="1115559063">
                  <w:marLeft w:val="0"/>
                  <w:marRight w:val="0"/>
                  <w:marTop w:val="0"/>
                  <w:marBottom w:val="0"/>
                  <w:divBdr>
                    <w:top w:val="none" w:sz="0" w:space="0" w:color="auto"/>
                    <w:left w:val="none" w:sz="0" w:space="0" w:color="auto"/>
                    <w:bottom w:val="none" w:sz="0" w:space="0" w:color="auto"/>
                    <w:right w:val="none" w:sz="0" w:space="0" w:color="auto"/>
                  </w:divBdr>
                  <w:divsChild>
                    <w:div w:id="505483313">
                      <w:marLeft w:val="0"/>
                      <w:marRight w:val="0"/>
                      <w:marTop w:val="0"/>
                      <w:marBottom w:val="0"/>
                      <w:divBdr>
                        <w:top w:val="none" w:sz="0" w:space="0" w:color="auto"/>
                        <w:left w:val="none" w:sz="0" w:space="0" w:color="auto"/>
                        <w:bottom w:val="none" w:sz="0" w:space="0" w:color="auto"/>
                        <w:right w:val="none" w:sz="0" w:space="0" w:color="auto"/>
                      </w:divBdr>
                    </w:div>
                  </w:divsChild>
                </w:div>
                <w:div w:id="1147744140">
                  <w:marLeft w:val="0"/>
                  <w:marRight w:val="0"/>
                  <w:marTop w:val="0"/>
                  <w:marBottom w:val="0"/>
                  <w:divBdr>
                    <w:top w:val="none" w:sz="0" w:space="0" w:color="auto"/>
                    <w:left w:val="none" w:sz="0" w:space="0" w:color="auto"/>
                    <w:bottom w:val="none" w:sz="0" w:space="0" w:color="auto"/>
                    <w:right w:val="none" w:sz="0" w:space="0" w:color="auto"/>
                  </w:divBdr>
                  <w:divsChild>
                    <w:div w:id="1543207015">
                      <w:marLeft w:val="0"/>
                      <w:marRight w:val="0"/>
                      <w:marTop w:val="0"/>
                      <w:marBottom w:val="0"/>
                      <w:divBdr>
                        <w:top w:val="none" w:sz="0" w:space="0" w:color="auto"/>
                        <w:left w:val="none" w:sz="0" w:space="0" w:color="auto"/>
                        <w:bottom w:val="none" w:sz="0" w:space="0" w:color="auto"/>
                        <w:right w:val="none" w:sz="0" w:space="0" w:color="auto"/>
                      </w:divBdr>
                    </w:div>
                  </w:divsChild>
                </w:div>
                <w:div w:id="1167209606">
                  <w:marLeft w:val="0"/>
                  <w:marRight w:val="0"/>
                  <w:marTop w:val="0"/>
                  <w:marBottom w:val="0"/>
                  <w:divBdr>
                    <w:top w:val="none" w:sz="0" w:space="0" w:color="auto"/>
                    <w:left w:val="none" w:sz="0" w:space="0" w:color="auto"/>
                    <w:bottom w:val="none" w:sz="0" w:space="0" w:color="auto"/>
                    <w:right w:val="none" w:sz="0" w:space="0" w:color="auto"/>
                  </w:divBdr>
                  <w:divsChild>
                    <w:div w:id="501429260">
                      <w:marLeft w:val="0"/>
                      <w:marRight w:val="0"/>
                      <w:marTop w:val="0"/>
                      <w:marBottom w:val="0"/>
                      <w:divBdr>
                        <w:top w:val="none" w:sz="0" w:space="0" w:color="auto"/>
                        <w:left w:val="none" w:sz="0" w:space="0" w:color="auto"/>
                        <w:bottom w:val="none" w:sz="0" w:space="0" w:color="auto"/>
                        <w:right w:val="none" w:sz="0" w:space="0" w:color="auto"/>
                      </w:divBdr>
                    </w:div>
                    <w:div w:id="1031610395">
                      <w:marLeft w:val="0"/>
                      <w:marRight w:val="0"/>
                      <w:marTop w:val="0"/>
                      <w:marBottom w:val="0"/>
                      <w:divBdr>
                        <w:top w:val="none" w:sz="0" w:space="0" w:color="auto"/>
                        <w:left w:val="none" w:sz="0" w:space="0" w:color="auto"/>
                        <w:bottom w:val="none" w:sz="0" w:space="0" w:color="auto"/>
                        <w:right w:val="none" w:sz="0" w:space="0" w:color="auto"/>
                      </w:divBdr>
                    </w:div>
                  </w:divsChild>
                </w:div>
                <w:div w:id="1172065672">
                  <w:marLeft w:val="0"/>
                  <w:marRight w:val="0"/>
                  <w:marTop w:val="0"/>
                  <w:marBottom w:val="0"/>
                  <w:divBdr>
                    <w:top w:val="none" w:sz="0" w:space="0" w:color="auto"/>
                    <w:left w:val="none" w:sz="0" w:space="0" w:color="auto"/>
                    <w:bottom w:val="none" w:sz="0" w:space="0" w:color="auto"/>
                    <w:right w:val="none" w:sz="0" w:space="0" w:color="auto"/>
                  </w:divBdr>
                  <w:divsChild>
                    <w:div w:id="868639723">
                      <w:marLeft w:val="0"/>
                      <w:marRight w:val="0"/>
                      <w:marTop w:val="0"/>
                      <w:marBottom w:val="0"/>
                      <w:divBdr>
                        <w:top w:val="none" w:sz="0" w:space="0" w:color="auto"/>
                        <w:left w:val="none" w:sz="0" w:space="0" w:color="auto"/>
                        <w:bottom w:val="none" w:sz="0" w:space="0" w:color="auto"/>
                        <w:right w:val="none" w:sz="0" w:space="0" w:color="auto"/>
                      </w:divBdr>
                    </w:div>
                  </w:divsChild>
                </w:div>
                <w:div w:id="1217813198">
                  <w:marLeft w:val="0"/>
                  <w:marRight w:val="0"/>
                  <w:marTop w:val="0"/>
                  <w:marBottom w:val="0"/>
                  <w:divBdr>
                    <w:top w:val="none" w:sz="0" w:space="0" w:color="auto"/>
                    <w:left w:val="none" w:sz="0" w:space="0" w:color="auto"/>
                    <w:bottom w:val="none" w:sz="0" w:space="0" w:color="auto"/>
                    <w:right w:val="none" w:sz="0" w:space="0" w:color="auto"/>
                  </w:divBdr>
                  <w:divsChild>
                    <w:div w:id="668875608">
                      <w:marLeft w:val="0"/>
                      <w:marRight w:val="0"/>
                      <w:marTop w:val="0"/>
                      <w:marBottom w:val="0"/>
                      <w:divBdr>
                        <w:top w:val="none" w:sz="0" w:space="0" w:color="auto"/>
                        <w:left w:val="none" w:sz="0" w:space="0" w:color="auto"/>
                        <w:bottom w:val="none" w:sz="0" w:space="0" w:color="auto"/>
                        <w:right w:val="none" w:sz="0" w:space="0" w:color="auto"/>
                      </w:divBdr>
                    </w:div>
                  </w:divsChild>
                </w:div>
                <w:div w:id="1270547710">
                  <w:marLeft w:val="0"/>
                  <w:marRight w:val="0"/>
                  <w:marTop w:val="0"/>
                  <w:marBottom w:val="0"/>
                  <w:divBdr>
                    <w:top w:val="none" w:sz="0" w:space="0" w:color="auto"/>
                    <w:left w:val="none" w:sz="0" w:space="0" w:color="auto"/>
                    <w:bottom w:val="none" w:sz="0" w:space="0" w:color="auto"/>
                    <w:right w:val="none" w:sz="0" w:space="0" w:color="auto"/>
                  </w:divBdr>
                  <w:divsChild>
                    <w:div w:id="109010679">
                      <w:marLeft w:val="0"/>
                      <w:marRight w:val="0"/>
                      <w:marTop w:val="0"/>
                      <w:marBottom w:val="0"/>
                      <w:divBdr>
                        <w:top w:val="none" w:sz="0" w:space="0" w:color="auto"/>
                        <w:left w:val="none" w:sz="0" w:space="0" w:color="auto"/>
                        <w:bottom w:val="none" w:sz="0" w:space="0" w:color="auto"/>
                        <w:right w:val="none" w:sz="0" w:space="0" w:color="auto"/>
                      </w:divBdr>
                    </w:div>
                  </w:divsChild>
                </w:div>
                <w:div w:id="1273708497">
                  <w:marLeft w:val="0"/>
                  <w:marRight w:val="0"/>
                  <w:marTop w:val="0"/>
                  <w:marBottom w:val="0"/>
                  <w:divBdr>
                    <w:top w:val="none" w:sz="0" w:space="0" w:color="auto"/>
                    <w:left w:val="none" w:sz="0" w:space="0" w:color="auto"/>
                    <w:bottom w:val="none" w:sz="0" w:space="0" w:color="auto"/>
                    <w:right w:val="none" w:sz="0" w:space="0" w:color="auto"/>
                  </w:divBdr>
                  <w:divsChild>
                    <w:div w:id="68895030">
                      <w:marLeft w:val="0"/>
                      <w:marRight w:val="0"/>
                      <w:marTop w:val="0"/>
                      <w:marBottom w:val="0"/>
                      <w:divBdr>
                        <w:top w:val="none" w:sz="0" w:space="0" w:color="auto"/>
                        <w:left w:val="none" w:sz="0" w:space="0" w:color="auto"/>
                        <w:bottom w:val="none" w:sz="0" w:space="0" w:color="auto"/>
                        <w:right w:val="none" w:sz="0" w:space="0" w:color="auto"/>
                      </w:divBdr>
                    </w:div>
                  </w:divsChild>
                </w:div>
                <w:div w:id="1296564680">
                  <w:marLeft w:val="0"/>
                  <w:marRight w:val="0"/>
                  <w:marTop w:val="0"/>
                  <w:marBottom w:val="0"/>
                  <w:divBdr>
                    <w:top w:val="none" w:sz="0" w:space="0" w:color="auto"/>
                    <w:left w:val="none" w:sz="0" w:space="0" w:color="auto"/>
                    <w:bottom w:val="none" w:sz="0" w:space="0" w:color="auto"/>
                    <w:right w:val="none" w:sz="0" w:space="0" w:color="auto"/>
                  </w:divBdr>
                  <w:divsChild>
                    <w:div w:id="1383561133">
                      <w:marLeft w:val="0"/>
                      <w:marRight w:val="0"/>
                      <w:marTop w:val="0"/>
                      <w:marBottom w:val="0"/>
                      <w:divBdr>
                        <w:top w:val="none" w:sz="0" w:space="0" w:color="auto"/>
                        <w:left w:val="none" w:sz="0" w:space="0" w:color="auto"/>
                        <w:bottom w:val="none" w:sz="0" w:space="0" w:color="auto"/>
                        <w:right w:val="none" w:sz="0" w:space="0" w:color="auto"/>
                      </w:divBdr>
                    </w:div>
                  </w:divsChild>
                </w:div>
                <w:div w:id="1306548901">
                  <w:marLeft w:val="0"/>
                  <w:marRight w:val="0"/>
                  <w:marTop w:val="0"/>
                  <w:marBottom w:val="0"/>
                  <w:divBdr>
                    <w:top w:val="none" w:sz="0" w:space="0" w:color="auto"/>
                    <w:left w:val="none" w:sz="0" w:space="0" w:color="auto"/>
                    <w:bottom w:val="none" w:sz="0" w:space="0" w:color="auto"/>
                    <w:right w:val="none" w:sz="0" w:space="0" w:color="auto"/>
                  </w:divBdr>
                  <w:divsChild>
                    <w:div w:id="918714675">
                      <w:marLeft w:val="0"/>
                      <w:marRight w:val="0"/>
                      <w:marTop w:val="0"/>
                      <w:marBottom w:val="0"/>
                      <w:divBdr>
                        <w:top w:val="none" w:sz="0" w:space="0" w:color="auto"/>
                        <w:left w:val="none" w:sz="0" w:space="0" w:color="auto"/>
                        <w:bottom w:val="none" w:sz="0" w:space="0" w:color="auto"/>
                        <w:right w:val="none" w:sz="0" w:space="0" w:color="auto"/>
                      </w:divBdr>
                    </w:div>
                    <w:div w:id="2036495069">
                      <w:marLeft w:val="0"/>
                      <w:marRight w:val="0"/>
                      <w:marTop w:val="0"/>
                      <w:marBottom w:val="0"/>
                      <w:divBdr>
                        <w:top w:val="none" w:sz="0" w:space="0" w:color="auto"/>
                        <w:left w:val="none" w:sz="0" w:space="0" w:color="auto"/>
                        <w:bottom w:val="none" w:sz="0" w:space="0" w:color="auto"/>
                        <w:right w:val="none" w:sz="0" w:space="0" w:color="auto"/>
                      </w:divBdr>
                    </w:div>
                  </w:divsChild>
                </w:div>
                <w:div w:id="1307206041">
                  <w:marLeft w:val="0"/>
                  <w:marRight w:val="0"/>
                  <w:marTop w:val="0"/>
                  <w:marBottom w:val="0"/>
                  <w:divBdr>
                    <w:top w:val="none" w:sz="0" w:space="0" w:color="auto"/>
                    <w:left w:val="none" w:sz="0" w:space="0" w:color="auto"/>
                    <w:bottom w:val="none" w:sz="0" w:space="0" w:color="auto"/>
                    <w:right w:val="none" w:sz="0" w:space="0" w:color="auto"/>
                  </w:divBdr>
                  <w:divsChild>
                    <w:div w:id="1244266821">
                      <w:marLeft w:val="0"/>
                      <w:marRight w:val="0"/>
                      <w:marTop w:val="0"/>
                      <w:marBottom w:val="0"/>
                      <w:divBdr>
                        <w:top w:val="none" w:sz="0" w:space="0" w:color="auto"/>
                        <w:left w:val="none" w:sz="0" w:space="0" w:color="auto"/>
                        <w:bottom w:val="none" w:sz="0" w:space="0" w:color="auto"/>
                        <w:right w:val="none" w:sz="0" w:space="0" w:color="auto"/>
                      </w:divBdr>
                    </w:div>
                  </w:divsChild>
                </w:div>
                <w:div w:id="1323240342">
                  <w:marLeft w:val="0"/>
                  <w:marRight w:val="0"/>
                  <w:marTop w:val="0"/>
                  <w:marBottom w:val="0"/>
                  <w:divBdr>
                    <w:top w:val="none" w:sz="0" w:space="0" w:color="auto"/>
                    <w:left w:val="none" w:sz="0" w:space="0" w:color="auto"/>
                    <w:bottom w:val="none" w:sz="0" w:space="0" w:color="auto"/>
                    <w:right w:val="none" w:sz="0" w:space="0" w:color="auto"/>
                  </w:divBdr>
                  <w:divsChild>
                    <w:div w:id="1566260123">
                      <w:marLeft w:val="0"/>
                      <w:marRight w:val="0"/>
                      <w:marTop w:val="0"/>
                      <w:marBottom w:val="0"/>
                      <w:divBdr>
                        <w:top w:val="none" w:sz="0" w:space="0" w:color="auto"/>
                        <w:left w:val="none" w:sz="0" w:space="0" w:color="auto"/>
                        <w:bottom w:val="none" w:sz="0" w:space="0" w:color="auto"/>
                        <w:right w:val="none" w:sz="0" w:space="0" w:color="auto"/>
                      </w:divBdr>
                    </w:div>
                  </w:divsChild>
                </w:div>
                <w:div w:id="1332293366">
                  <w:marLeft w:val="0"/>
                  <w:marRight w:val="0"/>
                  <w:marTop w:val="0"/>
                  <w:marBottom w:val="0"/>
                  <w:divBdr>
                    <w:top w:val="none" w:sz="0" w:space="0" w:color="auto"/>
                    <w:left w:val="none" w:sz="0" w:space="0" w:color="auto"/>
                    <w:bottom w:val="none" w:sz="0" w:space="0" w:color="auto"/>
                    <w:right w:val="none" w:sz="0" w:space="0" w:color="auto"/>
                  </w:divBdr>
                  <w:divsChild>
                    <w:div w:id="1391492293">
                      <w:marLeft w:val="0"/>
                      <w:marRight w:val="0"/>
                      <w:marTop w:val="0"/>
                      <w:marBottom w:val="0"/>
                      <w:divBdr>
                        <w:top w:val="none" w:sz="0" w:space="0" w:color="auto"/>
                        <w:left w:val="none" w:sz="0" w:space="0" w:color="auto"/>
                        <w:bottom w:val="none" w:sz="0" w:space="0" w:color="auto"/>
                        <w:right w:val="none" w:sz="0" w:space="0" w:color="auto"/>
                      </w:divBdr>
                    </w:div>
                  </w:divsChild>
                </w:div>
                <w:div w:id="1335647035">
                  <w:marLeft w:val="0"/>
                  <w:marRight w:val="0"/>
                  <w:marTop w:val="0"/>
                  <w:marBottom w:val="0"/>
                  <w:divBdr>
                    <w:top w:val="none" w:sz="0" w:space="0" w:color="auto"/>
                    <w:left w:val="none" w:sz="0" w:space="0" w:color="auto"/>
                    <w:bottom w:val="none" w:sz="0" w:space="0" w:color="auto"/>
                    <w:right w:val="none" w:sz="0" w:space="0" w:color="auto"/>
                  </w:divBdr>
                  <w:divsChild>
                    <w:div w:id="878324584">
                      <w:marLeft w:val="0"/>
                      <w:marRight w:val="0"/>
                      <w:marTop w:val="0"/>
                      <w:marBottom w:val="0"/>
                      <w:divBdr>
                        <w:top w:val="none" w:sz="0" w:space="0" w:color="auto"/>
                        <w:left w:val="none" w:sz="0" w:space="0" w:color="auto"/>
                        <w:bottom w:val="none" w:sz="0" w:space="0" w:color="auto"/>
                        <w:right w:val="none" w:sz="0" w:space="0" w:color="auto"/>
                      </w:divBdr>
                    </w:div>
                  </w:divsChild>
                </w:div>
                <w:div w:id="1400788217">
                  <w:marLeft w:val="0"/>
                  <w:marRight w:val="0"/>
                  <w:marTop w:val="0"/>
                  <w:marBottom w:val="0"/>
                  <w:divBdr>
                    <w:top w:val="none" w:sz="0" w:space="0" w:color="auto"/>
                    <w:left w:val="none" w:sz="0" w:space="0" w:color="auto"/>
                    <w:bottom w:val="none" w:sz="0" w:space="0" w:color="auto"/>
                    <w:right w:val="none" w:sz="0" w:space="0" w:color="auto"/>
                  </w:divBdr>
                  <w:divsChild>
                    <w:div w:id="1098410320">
                      <w:marLeft w:val="0"/>
                      <w:marRight w:val="0"/>
                      <w:marTop w:val="0"/>
                      <w:marBottom w:val="0"/>
                      <w:divBdr>
                        <w:top w:val="none" w:sz="0" w:space="0" w:color="auto"/>
                        <w:left w:val="none" w:sz="0" w:space="0" w:color="auto"/>
                        <w:bottom w:val="none" w:sz="0" w:space="0" w:color="auto"/>
                        <w:right w:val="none" w:sz="0" w:space="0" w:color="auto"/>
                      </w:divBdr>
                    </w:div>
                  </w:divsChild>
                </w:div>
                <w:div w:id="1417938439">
                  <w:marLeft w:val="0"/>
                  <w:marRight w:val="0"/>
                  <w:marTop w:val="0"/>
                  <w:marBottom w:val="0"/>
                  <w:divBdr>
                    <w:top w:val="none" w:sz="0" w:space="0" w:color="auto"/>
                    <w:left w:val="none" w:sz="0" w:space="0" w:color="auto"/>
                    <w:bottom w:val="none" w:sz="0" w:space="0" w:color="auto"/>
                    <w:right w:val="none" w:sz="0" w:space="0" w:color="auto"/>
                  </w:divBdr>
                  <w:divsChild>
                    <w:div w:id="91124456">
                      <w:marLeft w:val="0"/>
                      <w:marRight w:val="0"/>
                      <w:marTop w:val="0"/>
                      <w:marBottom w:val="0"/>
                      <w:divBdr>
                        <w:top w:val="none" w:sz="0" w:space="0" w:color="auto"/>
                        <w:left w:val="none" w:sz="0" w:space="0" w:color="auto"/>
                        <w:bottom w:val="none" w:sz="0" w:space="0" w:color="auto"/>
                        <w:right w:val="none" w:sz="0" w:space="0" w:color="auto"/>
                      </w:divBdr>
                    </w:div>
                  </w:divsChild>
                </w:div>
                <w:div w:id="1431702049">
                  <w:marLeft w:val="0"/>
                  <w:marRight w:val="0"/>
                  <w:marTop w:val="0"/>
                  <w:marBottom w:val="0"/>
                  <w:divBdr>
                    <w:top w:val="none" w:sz="0" w:space="0" w:color="auto"/>
                    <w:left w:val="none" w:sz="0" w:space="0" w:color="auto"/>
                    <w:bottom w:val="none" w:sz="0" w:space="0" w:color="auto"/>
                    <w:right w:val="none" w:sz="0" w:space="0" w:color="auto"/>
                  </w:divBdr>
                  <w:divsChild>
                    <w:div w:id="1360933450">
                      <w:marLeft w:val="0"/>
                      <w:marRight w:val="0"/>
                      <w:marTop w:val="0"/>
                      <w:marBottom w:val="0"/>
                      <w:divBdr>
                        <w:top w:val="none" w:sz="0" w:space="0" w:color="auto"/>
                        <w:left w:val="none" w:sz="0" w:space="0" w:color="auto"/>
                        <w:bottom w:val="none" w:sz="0" w:space="0" w:color="auto"/>
                        <w:right w:val="none" w:sz="0" w:space="0" w:color="auto"/>
                      </w:divBdr>
                    </w:div>
                  </w:divsChild>
                </w:div>
                <w:div w:id="1440754915">
                  <w:marLeft w:val="0"/>
                  <w:marRight w:val="0"/>
                  <w:marTop w:val="0"/>
                  <w:marBottom w:val="0"/>
                  <w:divBdr>
                    <w:top w:val="none" w:sz="0" w:space="0" w:color="auto"/>
                    <w:left w:val="none" w:sz="0" w:space="0" w:color="auto"/>
                    <w:bottom w:val="none" w:sz="0" w:space="0" w:color="auto"/>
                    <w:right w:val="none" w:sz="0" w:space="0" w:color="auto"/>
                  </w:divBdr>
                  <w:divsChild>
                    <w:div w:id="1495796382">
                      <w:marLeft w:val="0"/>
                      <w:marRight w:val="0"/>
                      <w:marTop w:val="0"/>
                      <w:marBottom w:val="0"/>
                      <w:divBdr>
                        <w:top w:val="none" w:sz="0" w:space="0" w:color="auto"/>
                        <w:left w:val="none" w:sz="0" w:space="0" w:color="auto"/>
                        <w:bottom w:val="none" w:sz="0" w:space="0" w:color="auto"/>
                        <w:right w:val="none" w:sz="0" w:space="0" w:color="auto"/>
                      </w:divBdr>
                    </w:div>
                  </w:divsChild>
                </w:div>
                <w:div w:id="1467089512">
                  <w:marLeft w:val="0"/>
                  <w:marRight w:val="0"/>
                  <w:marTop w:val="0"/>
                  <w:marBottom w:val="0"/>
                  <w:divBdr>
                    <w:top w:val="none" w:sz="0" w:space="0" w:color="auto"/>
                    <w:left w:val="none" w:sz="0" w:space="0" w:color="auto"/>
                    <w:bottom w:val="none" w:sz="0" w:space="0" w:color="auto"/>
                    <w:right w:val="none" w:sz="0" w:space="0" w:color="auto"/>
                  </w:divBdr>
                  <w:divsChild>
                    <w:div w:id="1816410028">
                      <w:marLeft w:val="0"/>
                      <w:marRight w:val="0"/>
                      <w:marTop w:val="0"/>
                      <w:marBottom w:val="0"/>
                      <w:divBdr>
                        <w:top w:val="none" w:sz="0" w:space="0" w:color="auto"/>
                        <w:left w:val="none" w:sz="0" w:space="0" w:color="auto"/>
                        <w:bottom w:val="none" w:sz="0" w:space="0" w:color="auto"/>
                        <w:right w:val="none" w:sz="0" w:space="0" w:color="auto"/>
                      </w:divBdr>
                    </w:div>
                  </w:divsChild>
                </w:div>
                <w:div w:id="1506282595">
                  <w:marLeft w:val="0"/>
                  <w:marRight w:val="0"/>
                  <w:marTop w:val="0"/>
                  <w:marBottom w:val="0"/>
                  <w:divBdr>
                    <w:top w:val="none" w:sz="0" w:space="0" w:color="auto"/>
                    <w:left w:val="none" w:sz="0" w:space="0" w:color="auto"/>
                    <w:bottom w:val="none" w:sz="0" w:space="0" w:color="auto"/>
                    <w:right w:val="none" w:sz="0" w:space="0" w:color="auto"/>
                  </w:divBdr>
                  <w:divsChild>
                    <w:div w:id="298262929">
                      <w:marLeft w:val="0"/>
                      <w:marRight w:val="0"/>
                      <w:marTop w:val="0"/>
                      <w:marBottom w:val="0"/>
                      <w:divBdr>
                        <w:top w:val="none" w:sz="0" w:space="0" w:color="auto"/>
                        <w:left w:val="none" w:sz="0" w:space="0" w:color="auto"/>
                        <w:bottom w:val="none" w:sz="0" w:space="0" w:color="auto"/>
                        <w:right w:val="none" w:sz="0" w:space="0" w:color="auto"/>
                      </w:divBdr>
                    </w:div>
                    <w:div w:id="871456295">
                      <w:marLeft w:val="0"/>
                      <w:marRight w:val="0"/>
                      <w:marTop w:val="0"/>
                      <w:marBottom w:val="0"/>
                      <w:divBdr>
                        <w:top w:val="none" w:sz="0" w:space="0" w:color="auto"/>
                        <w:left w:val="none" w:sz="0" w:space="0" w:color="auto"/>
                        <w:bottom w:val="none" w:sz="0" w:space="0" w:color="auto"/>
                        <w:right w:val="none" w:sz="0" w:space="0" w:color="auto"/>
                      </w:divBdr>
                    </w:div>
                  </w:divsChild>
                </w:div>
                <w:div w:id="1539316828">
                  <w:marLeft w:val="0"/>
                  <w:marRight w:val="0"/>
                  <w:marTop w:val="0"/>
                  <w:marBottom w:val="0"/>
                  <w:divBdr>
                    <w:top w:val="none" w:sz="0" w:space="0" w:color="auto"/>
                    <w:left w:val="none" w:sz="0" w:space="0" w:color="auto"/>
                    <w:bottom w:val="none" w:sz="0" w:space="0" w:color="auto"/>
                    <w:right w:val="none" w:sz="0" w:space="0" w:color="auto"/>
                  </w:divBdr>
                  <w:divsChild>
                    <w:div w:id="282421875">
                      <w:marLeft w:val="0"/>
                      <w:marRight w:val="0"/>
                      <w:marTop w:val="0"/>
                      <w:marBottom w:val="0"/>
                      <w:divBdr>
                        <w:top w:val="none" w:sz="0" w:space="0" w:color="auto"/>
                        <w:left w:val="none" w:sz="0" w:space="0" w:color="auto"/>
                        <w:bottom w:val="none" w:sz="0" w:space="0" w:color="auto"/>
                        <w:right w:val="none" w:sz="0" w:space="0" w:color="auto"/>
                      </w:divBdr>
                    </w:div>
                  </w:divsChild>
                </w:div>
                <w:div w:id="1609847140">
                  <w:marLeft w:val="0"/>
                  <w:marRight w:val="0"/>
                  <w:marTop w:val="0"/>
                  <w:marBottom w:val="0"/>
                  <w:divBdr>
                    <w:top w:val="none" w:sz="0" w:space="0" w:color="auto"/>
                    <w:left w:val="none" w:sz="0" w:space="0" w:color="auto"/>
                    <w:bottom w:val="none" w:sz="0" w:space="0" w:color="auto"/>
                    <w:right w:val="none" w:sz="0" w:space="0" w:color="auto"/>
                  </w:divBdr>
                  <w:divsChild>
                    <w:div w:id="319314619">
                      <w:marLeft w:val="0"/>
                      <w:marRight w:val="0"/>
                      <w:marTop w:val="0"/>
                      <w:marBottom w:val="0"/>
                      <w:divBdr>
                        <w:top w:val="none" w:sz="0" w:space="0" w:color="auto"/>
                        <w:left w:val="none" w:sz="0" w:space="0" w:color="auto"/>
                        <w:bottom w:val="none" w:sz="0" w:space="0" w:color="auto"/>
                        <w:right w:val="none" w:sz="0" w:space="0" w:color="auto"/>
                      </w:divBdr>
                    </w:div>
                  </w:divsChild>
                </w:div>
                <w:div w:id="1624726569">
                  <w:marLeft w:val="0"/>
                  <w:marRight w:val="0"/>
                  <w:marTop w:val="0"/>
                  <w:marBottom w:val="0"/>
                  <w:divBdr>
                    <w:top w:val="none" w:sz="0" w:space="0" w:color="auto"/>
                    <w:left w:val="none" w:sz="0" w:space="0" w:color="auto"/>
                    <w:bottom w:val="none" w:sz="0" w:space="0" w:color="auto"/>
                    <w:right w:val="none" w:sz="0" w:space="0" w:color="auto"/>
                  </w:divBdr>
                  <w:divsChild>
                    <w:div w:id="1354071328">
                      <w:marLeft w:val="0"/>
                      <w:marRight w:val="0"/>
                      <w:marTop w:val="0"/>
                      <w:marBottom w:val="0"/>
                      <w:divBdr>
                        <w:top w:val="none" w:sz="0" w:space="0" w:color="auto"/>
                        <w:left w:val="none" w:sz="0" w:space="0" w:color="auto"/>
                        <w:bottom w:val="none" w:sz="0" w:space="0" w:color="auto"/>
                        <w:right w:val="none" w:sz="0" w:space="0" w:color="auto"/>
                      </w:divBdr>
                    </w:div>
                  </w:divsChild>
                </w:div>
                <w:div w:id="1630084053">
                  <w:marLeft w:val="0"/>
                  <w:marRight w:val="0"/>
                  <w:marTop w:val="0"/>
                  <w:marBottom w:val="0"/>
                  <w:divBdr>
                    <w:top w:val="none" w:sz="0" w:space="0" w:color="auto"/>
                    <w:left w:val="none" w:sz="0" w:space="0" w:color="auto"/>
                    <w:bottom w:val="none" w:sz="0" w:space="0" w:color="auto"/>
                    <w:right w:val="none" w:sz="0" w:space="0" w:color="auto"/>
                  </w:divBdr>
                  <w:divsChild>
                    <w:div w:id="446388613">
                      <w:marLeft w:val="0"/>
                      <w:marRight w:val="0"/>
                      <w:marTop w:val="0"/>
                      <w:marBottom w:val="0"/>
                      <w:divBdr>
                        <w:top w:val="none" w:sz="0" w:space="0" w:color="auto"/>
                        <w:left w:val="none" w:sz="0" w:space="0" w:color="auto"/>
                        <w:bottom w:val="none" w:sz="0" w:space="0" w:color="auto"/>
                        <w:right w:val="none" w:sz="0" w:space="0" w:color="auto"/>
                      </w:divBdr>
                    </w:div>
                    <w:div w:id="922566036">
                      <w:marLeft w:val="0"/>
                      <w:marRight w:val="0"/>
                      <w:marTop w:val="0"/>
                      <w:marBottom w:val="0"/>
                      <w:divBdr>
                        <w:top w:val="none" w:sz="0" w:space="0" w:color="auto"/>
                        <w:left w:val="none" w:sz="0" w:space="0" w:color="auto"/>
                        <w:bottom w:val="none" w:sz="0" w:space="0" w:color="auto"/>
                        <w:right w:val="none" w:sz="0" w:space="0" w:color="auto"/>
                      </w:divBdr>
                    </w:div>
                    <w:div w:id="960692518">
                      <w:marLeft w:val="0"/>
                      <w:marRight w:val="0"/>
                      <w:marTop w:val="0"/>
                      <w:marBottom w:val="0"/>
                      <w:divBdr>
                        <w:top w:val="none" w:sz="0" w:space="0" w:color="auto"/>
                        <w:left w:val="none" w:sz="0" w:space="0" w:color="auto"/>
                        <w:bottom w:val="none" w:sz="0" w:space="0" w:color="auto"/>
                        <w:right w:val="none" w:sz="0" w:space="0" w:color="auto"/>
                      </w:divBdr>
                    </w:div>
                    <w:div w:id="1716080447">
                      <w:marLeft w:val="0"/>
                      <w:marRight w:val="0"/>
                      <w:marTop w:val="0"/>
                      <w:marBottom w:val="0"/>
                      <w:divBdr>
                        <w:top w:val="none" w:sz="0" w:space="0" w:color="auto"/>
                        <w:left w:val="none" w:sz="0" w:space="0" w:color="auto"/>
                        <w:bottom w:val="none" w:sz="0" w:space="0" w:color="auto"/>
                        <w:right w:val="none" w:sz="0" w:space="0" w:color="auto"/>
                      </w:divBdr>
                    </w:div>
                  </w:divsChild>
                </w:div>
                <w:div w:id="1644312482">
                  <w:marLeft w:val="0"/>
                  <w:marRight w:val="0"/>
                  <w:marTop w:val="0"/>
                  <w:marBottom w:val="0"/>
                  <w:divBdr>
                    <w:top w:val="none" w:sz="0" w:space="0" w:color="auto"/>
                    <w:left w:val="none" w:sz="0" w:space="0" w:color="auto"/>
                    <w:bottom w:val="none" w:sz="0" w:space="0" w:color="auto"/>
                    <w:right w:val="none" w:sz="0" w:space="0" w:color="auto"/>
                  </w:divBdr>
                  <w:divsChild>
                    <w:div w:id="257058225">
                      <w:marLeft w:val="0"/>
                      <w:marRight w:val="0"/>
                      <w:marTop w:val="0"/>
                      <w:marBottom w:val="0"/>
                      <w:divBdr>
                        <w:top w:val="none" w:sz="0" w:space="0" w:color="auto"/>
                        <w:left w:val="none" w:sz="0" w:space="0" w:color="auto"/>
                        <w:bottom w:val="none" w:sz="0" w:space="0" w:color="auto"/>
                        <w:right w:val="none" w:sz="0" w:space="0" w:color="auto"/>
                      </w:divBdr>
                    </w:div>
                  </w:divsChild>
                </w:div>
                <w:div w:id="1730958858">
                  <w:marLeft w:val="0"/>
                  <w:marRight w:val="0"/>
                  <w:marTop w:val="0"/>
                  <w:marBottom w:val="0"/>
                  <w:divBdr>
                    <w:top w:val="none" w:sz="0" w:space="0" w:color="auto"/>
                    <w:left w:val="none" w:sz="0" w:space="0" w:color="auto"/>
                    <w:bottom w:val="none" w:sz="0" w:space="0" w:color="auto"/>
                    <w:right w:val="none" w:sz="0" w:space="0" w:color="auto"/>
                  </w:divBdr>
                  <w:divsChild>
                    <w:div w:id="885068794">
                      <w:marLeft w:val="0"/>
                      <w:marRight w:val="0"/>
                      <w:marTop w:val="0"/>
                      <w:marBottom w:val="0"/>
                      <w:divBdr>
                        <w:top w:val="none" w:sz="0" w:space="0" w:color="auto"/>
                        <w:left w:val="none" w:sz="0" w:space="0" w:color="auto"/>
                        <w:bottom w:val="none" w:sz="0" w:space="0" w:color="auto"/>
                        <w:right w:val="none" w:sz="0" w:space="0" w:color="auto"/>
                      </w:divBdr>
                    </w:div>
                  </w:divsChild>
                </w:div>
                <w:div w:id="1759867603">
                  <w:marLeft w:val="0"/>
                  <w:marRight w:val="0"/>
                  <w:marTop w:val="0"/>
                  <w:marBottom w:val="0"/>
                  <w:divBdr>
                    <w:top w:val="none" w:sz="0" w:space="0" w:color="auto"/>
                    <w:left w:val="none" w:sz="0" w:space="0" w:color="auto"/>
                    <w:bottom w:val="none" w:sz="0" w:space="0" w:color="auto"/>
                    <w:right w:val="none" w:sz="0" w:space="0" w:color="auto"/>
                  </w:divBdr>
                  <w:divsChild>
                    <w:div w:id="1003624536">
                      <w:marLeft w:val="0"/>
                      <w:marRight w:val="0"/>
                      <w:marTop w:val="0"/>
                      <w:marBottom w:val="0"/>
                      <w:divBdr>
                        <w:top w:val="none" w:sz="0" w:space="0" w:color="auto"/>
                        <w:left w:val="none" w:sz="0" w:space="0" w:color="auto"/>
                        <w:bottom w:val="none" w:sz="0" w:space="0" w:color="auto"/>
                        <w:right w:val="none" w:sz="0" w:space="0" w:color="auto"/>
                      </w:divBdr>
                    </w:div>
                  </w:divsChild>
                </w:div>
                <w:div w:id="1767727520">
                  <w:marLeft w:val="0"/>
                  <w:marRight w:val="0"/>
                  <w:marTop w:val="0"/>
                  <w:marBottom w:val="0"/>
                  <w:divBdr>
                    <w:top w:val="none" w:sz="0" w:space="0" w:color="auto"/>
                    <w:left w:val="none" w:sz="0" w:space="0" w:color="auto"/>
                    <w:bottom w:val="none" w:sz="0" w:space="0" w:color="auto"/>
                    <w:right w:val="none" w:sz="0" w:space="0" w:color="auto"/>
                  </w:divBdr>
                  <w:divsChild>
                    <w:div w:id="415588438">
                      <w:marLeft w:val="0"/>
                      <w:marRight w:val="0"/>
                      <w:marTop w:val="0"/>
                      <w:marBottom w:val="0"/>
                      <w:divBdr>
                        <w:top w:val="none" w:sz="0" w:space="0" w:color="auto"/>
                        <w:left w:val="none" w:sz="0" w:space="0" w:color="auto"/>
                        <w:bottom w:val="none" w:sz="0" w:space="0" w:color="auto"/>
                        <w:right w:val="none" w:sz="0" w:space="0" w:color="auto"/>
                      </w:divBdr>
                    </w:div>
                  </w:divsChild>
                </w:div>
                <w:div w:id="1800879695">
                  <w:marLeft w:val="0"/>
                  <w:marRight w:val="0"/>
                  <w:marTop w:val="0"/>
                  <w:marBottom w:val="0"/>
                  <w:divBdr>
                    <w:top w:val="none" w:sz="0" w:space="0" w:color="auto"/>
                    <w:left w:val="none" w:sz="0" w:space="0" w:color="auto"/>
                    <w:bottom w:val="none" w:sz="0" w:space="0" w:color="auto"/>
                    <w:right w:val="none" w:sz="0" w:space="0" w:color="auto"/>
                  </w:divBdr>
                  <w:divsChild>
                    <w:div w:id="1988706154">
                      <w:marLeft w:val="0"/>
                      <w:marRight w:val="0"/>
                      <w:marTop w:val="0"/>
                      <w:marBottom w:val="0"/>
                      <w:divBdr>
                        <w:top w:val="none" w:sz="0" w:space="0" w:color="auto"/>
                        <w:left w:val="none" w:sz="0" w:space="0" w:color="auto"/>
                        <w:bottom w:val="none" w:sz="0" w:space="0" w:color="auto"/>
                        <w:right w:val="none" w:sz="0" w:space="0" w:color="auto"/>
                      </w:divBdr>
                    </w:div>
                  </w:divsChild>
                </w:div>
                <w:div w:id="1801805525">
                  <w:marLeft w:val="0"/>
                  <w:marRight w:val="0"/>
                  <w:marTop w:val="0"/>
                  <w:marBottom w:val="0"/>
                  <w:divBdr>
                    <w:top w:val="none" w:sz="0" w:space="0" w:color="auto"/>
                    <w:left w:val="none" w:sz="0" w:space="0" w:color="auto"/>
                    <w:bottom w:val="none" w:sz="0" w:space="0" w:color="auto"/>
                    <w:right w:val="none" w:sz="0" w:space="0" w:color="auto"/>
                  </w:divBdr>
                  <w:divsChild>
                    <w:div w:id="1026062260">
                      <w:marLeft w:val="0"/>
                      <w:marRight w:val="0"/>
                      <w:marTop w:val="0"/>
                      <w:marBottom w:val="0"/>
                      <w:divBdr>
                        <w:top w:val="none" w:sz="0" w:space="0" w:color="auto"/>
                        <w:left w:val="none" w:sz="0" w:space="0" w:color="auto"/>
                        <w:bottom w:val="none" w:sz="0" w:space="0" w:color="auto"/>
                        <w:right w:val="none" w:sz="0" w:space="0" w:color="auto"/>
                      </w:divBdr>
                    </w:div>
                    <w:div w:id="1359310682">
                      <w:marLeft w:val="0"/>
                      <w:marRight w:val="0"/>
                      <w:marTop w:val="0"/>
                      <w:marBottom w:val="0"/>
                      <w:divBdr>
                        <w:top w:val="none" w:sz="0" w:space="0" w:color="auto"/>
                        <w:left w:val="none" w:sz="0" w:space="0" w:color="auto"/>
                        <w:bottom w:val="none" w:sz="0" w:space="0" w:color="auto"/>
                        <w:right w:val="none" w:sz="0" w:space="0" w:color="auto"/>
                      </w:divBdr>
                    </w:div>
                    <w:div w:id="1852600710">
                      <w:marLeft w:val="0"/>
                      <w:marRight w:val="0"/>
                      <w:marTop w:val="0"/>
                      <w:marBottom w:val="0"/>
                      <w:divBdr>
                        <w:top w:val="none" w:sz="0" w:space="0" w:color="auto"/>
                        <w:left w:val="none" w:sz="0" w:space="0" w:color="auto"/>
                        <w:bottom w:val="none" w:sz="0" w:space="0" w:color="auto"/>
                        <w:right w:val="none" w:sz="0" w:space="0" w:color="auto"/>
                      </w:divBdr>
                    </w:div>
                  </w:divsChild>
                </w:div>
                <w:div w:id="1905330849">
                  <w:marLeft w:val="0"/>
                  <w:marRight w:val="0"/>
                  <w:marTop w:val="0"/>
                  <w:marBottom w:val="0"/>
                  <w:divBdr>
                    <w:top w:val="none" w:sz="0" w:space="0" w:color="auto"/>
                    <w:left w:val="none" w:sz="0" w:space="0" w:color="auto"/>
                    <w:bottom w:val="none" w:sz="0" w:space="0" w:color="auto"/>
                    <w:right w:val="none" w:sz="0" w:space="0" w:color="auto"/>
                  </w:divBdr>
                  <w:divsChild>
                    <w:div w:id="1269973310">
                      <w:marLeft w:val="0"/>
                      <w:marRight w:val="0"/>
                      <w:marTop w:val="0"/>
                      <w:marBottom w:val="0"/>
                      <w:divBdr>
                        <w:top w:val="none" w:sz="0" w:space="0" w:color="auto"/>
                        <w:left w:val="none" w:sz="0" w:space="0" w:color="auto"/>
                        <w:bottom w:val="none" w:sz="0" w:space="0" w:color="auto"/>
                        <w:right w:val="none" w:sz="0" w:space="0" w:color="auto"/>
                      </w:divBdr>
                    </w:div>
                  </w:divsChild>
                </w:div>
                <w:div w:id="1912890976">
                  <w:marLeft w:val="0"/>
                  <w:marRight w:val="0"/>
                  <w:marTop w:val="0"/>
                  <w:marBottom w:val="0"/>
                  <w:divBdr>
                    <w:top w:val="none" w:sz="0" w:space="0" w:color="auto"/>
                    <w:left w:val="none" w:sz="0" w:space="0" w:color="auto"/>
                    <w:bottom w:val="none" w:sz="0" w:space="0" w:color="auto"/>
                    <w:right w:val="none" w:sz="0" w:space="0" w:color="auto"/>
                  </w:divBdr>
                  <w:divsChild>
                    <w:div w:id="60374420">
                      <w:marLeft w:val="0"/>
                      <w:marRight w:val="0"/>
                      <w:marTop w:val="0"/>
                      <w:marBottom w:val="0"/>
                      <w:divBdr>
                        <w:top w:val="none" w:sz="0" w:space="0" w:color="auto"/>
                        <w:left w:val="none" w:sz="0" w:space="0" w:color="auto"/>
                        <w:bottom w:val="none" w:sz="0" w:space="0" w:color="auto"/>
                        <w:right w:val="none" w:sz="0" w:space="0" w:color="auto"/>
                      </w:divBdr>
                    </w:div>
                  </w:divsChild>
                </w:div>
                <w:div w:id="2004695124">
                  <w:marLeft w:val="0"/>
                  <w:marRight w:val="0"/>
                  <w:marTop w:val="0"/>
                  <w:marBottom w:val="0"/>
                  <w:divBdr>
                    <w:top w:val="none" w:sz="0" w:space="0" w:color="auto"/>
                    <w:left w:val="none" w:sz="0" w:space="0" w:color="auto"/>
                    <w:bottom w:val="none" w:sz="0" w:space="0" w:color="auto"/>
                    <w:right w:val="none" w:sz="0" w:space="0" w:color="auto"/>
                  </w:divBdr>
                  <w:divsChild>
                    <w:div w:id="1779328400">
                      <w:marLeft w:val="0"/>
                      <w:marRight w:val="0"/>
                      <w:marTop w:val="0"/>
                      <w:marBottom w:val="0"/>
                      <w:divBdr>
                        <w:top w:val="none" w:sz="0" w:space="0" w:color="auto"/>
                        <w:left w:val="none" w:sz="0" w:space="0" w:color="auto"/>
                        <w:bottom w:val="none" w:sz="0" w:space="0" w:color="auto"/>
                        <w:right w:val="none" w:sz="0" w:space="0" w:color="auto"/>
                      </w:divBdr>
                    </w:div>
                  </w:divsChild>
                </w:div>
                <w:div w:id="2040473744">
                  <w:marLeft w:val="0"/>
                  <w:marRight w:val="0"/>
                  <w:marTop w:val="0"/>
                  <w:marBottom w:val="0"/>
                  <w:divBdr>
                    <w:top w:val="none" w:sz="0" w:space="0" w:color="auto"/>
                    <w:left w:val="none" w:sz="0" w:space="0" w:color="auto"/>
                    <w:bottom w:val="none" w:sz="0" w:space="0" w:color="auto"/>
                    <w:right w:val="none" w:sz="0" w:space="0" w:color="auto"/>
                  </w:divBdr>
                  <w:divsChild>
                    <w:div w:id="469829772">
                      <w:marLeft w:val="0"/>
                      <w:marRight w:val="0"/>
                      <w:marTop w:val="0"/>
                      <w:marBottom w:val="0"/>
                      <w:divBdr>
                        <w:top w:val="none" w:sz="0" w:space="0" w:color="auto"/>
                        <w:left w:val="none" w:sz="0" w:space="0" w:color="auto"/>
                        <w:bottom w:val="none" w:sz="0" w:space="0" w:color="auto"/>
                        <w:right w:val="none" w:sz="0" w:space="0" w:color="auto"/>
                      </w:divBdr>
                    </w:div>
                  </w:divsChild>
                </w:div>
                <w:div w:id="2050638759">
                  <w:marLeft w:val="0"/>
                  <w:marRight w:val="0"/>
                  <w:marTop w:val="0"/>
                  <w:marBottom w:val="0"/>
                  <w:divBdr>
                    <w:top w:val="none" w:sz="0" w:space="0" w:color="auto"/>
                    <w:left w:val="none" w:sz="0" w:space="0" w:color="auto"/>
                    <w:bottom w:val="none" w:sz="0" w:space="0" w:color="auto"/>
                    <w:right w:val="none" w:sz="0" w:space="0" w:color="auto"/>
                  </w:divBdr>
                  <w:divsChild>
                    <w:div w:id="363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88296">
          <w:marLeft w:val="0"/>
          <w:marRight w:val="0"/>
          <w:marTop w:val="0"/>
          <w:marBottom w:val="0"/>
          <w:divBdr>
            <w:top w:val="none" w:sz="0" w:space="0" w:color="auto"/>
            <w:left w:val="none" w:sz="0" w:space="0" w:color="auto"/>
            <w:bottom w:val="none" w:sz="0" w:space="0" w:color="auto"/>
            <w:right w:val="none" w:sz="0" w:space="0" w:color="auto"/>
          </w:divBdr>
          <w:divsChild>
            <w:div w:id="791287642">
              <w:marLeft w:val="-75"/>
              <w:marRight w:val="0"/>
              <w:marTop w:val="30"/>
              <w:marBottom w:val="30"/>
              <w:divBdr>
                <w:top w:val="none" w:sz="0" w:space="0" w:color="auto"/>
                <w:left w:val="none" w:sz="0" w:space="0" w:color="auto"/>
                <w:bottom w:val="none" w:sz="0" w:space="0" w:color="auto"/>
                <w:right w:val="none" w:sz="0" w:space="0" w:color="auto"/>
              </w:divBdr>
              <w:divsChild>
                <w:div w:id="6300449">
                  <w:marLeft w:val="0"/>
                  <w:marRight w:val="0"/>
                  <w:marTop w:val="0"/>
                  <w:marBottom w:val="0"/>
                  <w:divBdr>
                    <w:top w:val="none" w:sz="0" w:space="0" w:color="auto"/>
                    <w:left w:val="none" w:sz="0" w:space="0" w:color="auto"/>
                    <w:bottom w:val="none" w:sz="0" w:space="0" w:color="auto"/>
                    <w:right w:val="none" w:sz="0" w:space="0" w:color="auto"/>
                  </w:divBdr>
                  <w:divsChild>
                    <w:div w:id="1166897066">
                      <w:marLeft w:val="0"/>
                      <w:marRight w:val="0"/>
                      <w:marTop w:val="0"/>
                      <w:marBottom w:val="0"/>
                      <w:divBdr>
                        <w:top w:val="none" w:sz="0" w:space="0" w:color="auto"/>
                        <w:left w:val="none" w:sz="0" w:space="0" w:color="auto"/>
                        <w:bottom w:val="none" w:sz="0" w:space="0" w:color="auto"/>
                        <w:right w:val="none" w:sz="0" w:space="0" w:color="auto"/>
                      </w:divBdr>
                    </w:div>
                  </w:divsChild>
                </w:div>
                <w:div w:id="6907982">
                  <w:marLeft w:val="0"/>
                  <w:marRight w:val="0"/>
                  <w:marTop w:val="0"/>
                  <w:marBottom w:val="0"/>
                  <w:divBdr>
                    <w:top w:val="none" w:sz="0" w:space="0" w:color="auto"/>
                    <w:left w:val="none" w:sz="0" w:space="0" w:color="auto"/>
                    <w:bottom w:val="none" w:sz="0" w:space="0" w:color="auto"/>
                    <w:right w:val="none" w:sz="0" w:space="0" w:color="auto"/>
                  </w:divBdr>
                  <w:divsChild>
                    <w:div w:id="1234854488">
                      <w:marLeft w:val="0"/>
                      <w:marRight w:val="0"/>
                      <w:marTop w:val="0"/>
                      <w:marBottom w:val="0"/>
                      <w:divBdr>
                        <w:top w:val="none" w:sz="0" w:space="0" w:color="auto"/>
                        <w:left w:val="none" w:sz="0" w:space="0" w:color="auto"/>
                        <w:bottom w:val="none" w:sz="0" w:space="0" w:color="auto"/>
                        <w:right w:val="none" w:sz="0" w:space="0" w:color="auto"/>
                      </w:divBdr>
                    </w:div>
                  </w:divsChild>
                </w:div>
                <w:div w:id="33893632">
                  <w:marLeft w:val="0"/>
                  <w:marRight w:val="0"/>
                  <w:marTop w:val="0"/>
                  <w:marBottom w:val="0"/>
                  <w:divBdr>
                    <w:top w:val="none" w:sz="0" w:space="0" w:color="auto"/>
                    <w:left w:val="none" w:sz="0" w:space="0" w:color="auto"/>
                    <w:bottom w:val="none" w:sz="0" w:space="0" w:color="auto"/>
                    <w:right w:val="none" w:sz="0" w:space="0" w:color="auto"/>
                  </w:divBdr>
                  <w:divsChild>
                    <w:div w:id="1148934534">
                      <w:marLeft w:val="0"/>
                      <w:marRight w:val="0"/>
                      <w:marTop w:val="0"/>
                      <w:marBottom w:val="0"/>
                      <w:divBdr>
                        <w:top w:val="none" w:sz="0" w:space="0" w:color="auto"/>
                        <w:left w:val="none" w:sz="0" w:space="0" w:color="auto"/>
                        <w:bottom w:val="none" w:sz="0" w:space="0" w:color="auto"/>
                        <w:right w:val="none" w:sz="0" w:space="0" w:color="auto"/>
                      </w:divBdr>
                    </w:div>
                  </w:divsChild>
                </w:div>
                <w:div w:id="104548222">
                  <w:marLeft w:val="0"/>
                  <w:marRight w:val="0"/>
                  <w:marTop w:val="0"/>
                  <w:marBottom w:val="0"/>
                  <w:divBdr>
                    <w:top w:val="none" w:sz="0" w:space="0" w:color="auto"/>
                    <w:left w:val="none" w:sz="0" w:space="0" w:color="auto"/>
                    <w:bottom w:val="none" w:sz="0" w:space="0" w:color="auto"/>
                    <w:right w:val="none" w:sz="0" w:space="0" w:color="auto"/>
                  </w:divBdr>
                  <w:divsChild>
                    <w:div w:id="852844184">
                      <w:marLeft w:val="0"/>
                      <w:marRight w:val="0"/>
                      <w:marTop w:val="0"/>
                      <w:marBottom w:val="0"/>
                      <w:divBdr>
                        <w:top w:val="none" w:sz="0" w:space="0" w:color="auto"/>
                        <w:left w:val="none" w:sz="0" w:space="0" w:color="auto"/>
                        <w:bottom w:val="none" w:sz="0" w:space="0" w:color="auto"/>
                        <w:right w:val="none" w:sz="0" w:space="0" w:color="auto"/>
                      </w:divBdr>
                    </w:div>
                    <w:div w:id="1938757608">
                      <w:marLeft w:val="0"/>
                      <w:marRight w:val="0"/>
                      <w:marTop w:val="0"/>
                      <w:marBottom w:val="0"/>
                      <w:divBdr>
                        <w:top w:val="none" w:sz="0" w:space="0" w:color="auto"/>
                        <w:left w:val="none" w:sz="0" w:space="0" w:color="auto"/>
                        <w:bottom w:val="none" w:sz="0" w:space="0" w:color="auto"/>
                        <w:right w:val="none" w:sz="0" w:space="0" w:color="auto"/>
                      </w:divBdr>
                    </w:div>
                  </w:divsChild>
                </w:div>
                <w:div w:id="180974513">
                  <w:marLeft w:val="0"/>
                  <w:marRight w:val="0"/>
                  <w:marTop w:val="0"/>
                  <w:marBottom w:val="0"/>
                  <w:divBdr>
                    <w:top w:val="none" w:sz="0" w:space="0" w:color="auto"/>
                    <w:left w:val="none" w:sz="0" w:space="0" w:color="auto"/>
                    <w:bottom w:val="none" w:sz="0" w:space="0" w:color="auto"/>
                    <w:right w:val="none" w:sz="0" w:space="0" w:color="auto"/>
                  </w:divBdr>
                  <w:divsChild>
                    <w:div w:id="1644433052">
                      <w:marLeft w:val="0"/>
                      <w:marRight w:val="0"/>
                      <w:marTop w:val="0"/>
                      <w:marBottom w:val="0"/>
                      <w:divBdr>
                        <w:top w:val="none" w:sz="0" w:space="0" w:color="auto"/>
                        <w:left w:val="none" w:sz="0" w:space="0" w:color="auto"/>
                        <w:bottom w:val="none" w:sz="0" w:space="0" w:color="auto"/>
                        <w:right w:val="none" w:sz="0" w:space="0" w:color="auto"/>
                      </w:divBdr>
                    </w:div>
                    <w:div w:id="1722358932">
                      <w:marLeft w:val="0"/>
                      <w:marRight w:val="0"/>
                      <w:marTop w:val="0"/>
                      <w:marBottom w:val="0"/>
                      <w:divBdr>
                        <w:top w:val="none" w:sz="0" w:space="0" w:color="auto"/>
                        <w:left w:val="none" w:sz="0" w:space="0" w:color="auto"/>
                        <w:bottom w:val="none" w:sz="0" w:space="0" w:color="auto"/>
                        <w:right w:val="none" w:sz="0" w:space="0" w:color="auto"/>
                      </w:divBdr>
                    </w:div>
                  </w:divsChild>
                </w:div>
                <w:div w:id="234777123">
                  <w:marLeft w:val="0"/>
                  <w:marRight w:val="0"/>
                  <w:marTop w:val="0"/>
                  <w:marBottom w:val="0"/>
                  <w:divBdr>
                    <w:top w:val="none" w:sz="0" w:space="0" w:color="auto"/>
                    <w:left w:val="none" w:sz="0" w:space="0" w:color="auto"/>
                    <w:bottom w:val="none" w:sz="0" w:space="0" w:color="auto"/>
                    <w:right w:val="none" w:sz="0" w:space="0" w:color="auto"/>
                  </w:divBdr>
                  <w:divsChild>
                    <w:div w:id="60063393">
                      <w:marLeft w:val="0"/>
                      <w:marRight w:val="0"/>
                      <w:marTop w:val="0"/>
                      <w:marBottom w:val="0"/>
                      <w:divBdr>
                        <w:top w:val="none" w:sz="0" w:space="0" w:color="auto"/>
                        <w:left w:val="none" w:sz="0" w:space="0" w:color="auto"/>
                        <w:bottom w:val="none" w:sz="0" w:space="0" w:color="auto"/>
                        <w:right w:val="none" w:sz="0" w:space="0" w:color="auto"/>
                      </w:divBdr>
                    </w:div>
                    <w:div w:id="718630746">
                      <w:marLeft w:val="0"/>
                      <w:marRight w:val="0"/>
                      <w:marTop w:val="0"/>
                      <w:marBottom w:val="0"/>
                      <w:divBdr>
                        <w:top w:val="none" w:sz="0" w:space="0" w:color="auto"/>
                        <w:left w:val="none" w:sz="0" w:space="0" w:color="auto"/>
                        <w:bottom w:val="none" w:sz="0" w:space="0" w:color="auto"/>
                        <w:right w:val="none" w:sz="0" w:space="0" w:color="auto"/>
                      </w:divBdr>
                    </w:div>
                    <w:div w:id="1805923963">
                      <w:marLeft w:val="0"/>
                      <w:marRight w:val="0"/>
                      <w:marTop w:val="0"/>
                      <w:marBottom w:val="0"/>
                      <w:divBdr>
                        <w:top w:val="none" w:sz="0" w:space="0" w:color="auto"/>
                        <w:left w:val="none" w:sz="0" w:space="0" w:color="auto"/>
                        <w:bottom w:val="none" w:sz="0" w:space="0" w:color="auto"/>
                        <w:right w:val="none" w:sz="0" w:space="0" w:color="auto"/>
                      </w:divBdr>
                    </w:div>
                  </w:divsChild>
                </w:div>
                <w:div w:id="242762893">
                  <w:marLeft w:val="0"/>
                  <w:marRight w:val="0"/>
                  <w:marTop w:val="0"/>
                  <w:marBottom w:val="0"/>
                  <w:divBdr>
                    <w:top w:val="none" w:sz="0" w:space="0" w:color="auto"/>
                    <w:left w:val="none" w:sz="0" w:space="0" w:color="auto"/>
                    <w:bottom w:val="none" w:sz="0" w:space="0" w:color="auto"/>
                    <w:right w:val="none" w:sz="0" w:space="0" w:color="auto"/>
                  </w:divBdr>
                  <w:divsChild>
                    <w:div w:id="1879464623">
                      <w:marLeft w:val="0"/>
                      <w:marRight w:val="0"/>
                      <w:marTop w:val="0"/>
                      <w:marBottom w:val="0"/>
                      <w:divBdr>
                        <w:top w:val="none" w:sz="0" w:space="0" w:color="auto"/>
                        <w:left w:val="none" w:sz="0" w:space="0" w:color="auto"/>
                        <w:bottom w:val="none" w:sz="0" w:space="0" w:color="auto"/>
                        <w:right w:val="none" w:sz="0" w:space="0" w:color="auto"/>
                      </w:divBdr>
                    </w:div>
                  </w:divsChild>
                </w:div>
                <w:div w:id="292251434">
                  <w:marLeft w:val="0"/>
                  <w:marRight w:val="0"/>
                  <w:marTop w:val="0"/>
                  <w:marBottom w:val="0"/>
                  <w:divBdr>
                    <w:top w:val="none" w:sz="0" w:space="0" w:color="auto"/>
                    <w:left w:val="none" w:sz="0" w:space="0" w:color="auto"/>
                    <w:bottom w:val="none" w:sz="0" w:space="0" w:color="auto"/>
                    <w:right w:val="none" w:sz="0" w:space="0" w:color="auto"/>
                  </w:divBdr>
                  <w:divsChild>
                    <w:div w:id="918713503">
                      <w:marLeft w:val="0"/>
                      <w:marRight w:val="0"/>
                      <w:marTop w:val="0"/>
                      <w:marBottom w:val="0"/>
                      <w:divBdr>
                        <w:top w:val="none" w:sz="0" w:space="0" w:color="auto"/>
                        <w:left w:val="none" w:sz="0" w:space="0" w:color="auto"/>
                        <w:bottom w:val="none" w:sz="0" w:space="0" w:color="auto"/>
                        <w:right w:val="none" w:sz="0" w:space="0" w:color="auto"/>
                      </w:divBdr>
                    </w:div>
                  </w:divsChild>
                </w:div>
                <w:div w:id="296492637">
                  <w:marLeft w:val="0"/>
                  <w:marRight w:val="0"/>
                  <w:marTop w:val="0"/>
                  <w:marBottom w:val="0"/>
                  <w:divBdr>
                    <w:top w:val="none" w:sz="0" w:space="0" w:color="auto"/>
                    <w:left w:val="none" w:sz="0" w:space="0" w:color="auto"/>
                    <w:bottom w:val="none" w:sz="0" w:space="0" w:color="auto"/>
                    <w:right w:val="none" w:sz="0" w:space="0" w:color="auto"/>
                  </w:divBdr>
                  <w:divsChild>
                    <w:div w:id="1552498769">
                      <w:marLeft w:val="0"/>
                      <w:marRight w:val="0"/>
                      <w:marTop w:val="0"/>
                      <w:marBottom w:val="0"/>
                      <w:divBdr>
                        <w:top w:val="none" w:sz="0" w:space="0" w:color="auto"/>
                        <w:left w:val="none" w:sz="0" w:space="0" w:color="auto"/>
                        <w:bottom w:val="none" w:sz="0" w:space="0" w:color="auto"/>
                        <w:right w:val="none" w:sz="0" w:space="0" w:color="auto"/>
                      </w:divBdr>
                    </w:div>
                  </w:divsChild>
                </w:div>
                <w:div w:id="341711338">
                  <w:marLeft w:val="0"/>
                  <w:marRight w:val="0"/>
                  <w:marTop w:val="0"/>
                  <w:marBottom w:val="0"/>
                  <w:divBdr>
                    <w:top w:val="none" w:sz="0" w:space="0" w:color="auto"/>
                    <w:left w:val="none" w:sz="0" w:space="0" w:color="auto"/>
                    <w:bottom w:val="none" w:sz="0" w:space="0" w:color="auto"/>
                    <w:right w:val="none" w:sz="0" w:space="0" w:color="auto"/>
                  </w:divBdr>
                  <w:divsChild>
                    <w:div w:id="662465125">
                      <w:marLeft w:val="0"/>
                      <w:marRight w:val="0"/>
                      <w:marTop w:val="0"/>
                      <w:marBottom w:val="0"/>
                      <w:divBdr>
                        <w:top w:val="none" w:sz="0" w:space="0" w:color="auto"/>
                        <w:left w:val="none" w:sz="0" w:space="0" w:color="auto"/>
                        <w:bottom w:val="none" w:sz="0" w:space="0" w:color="auto"/>
                        <w:right w:val="none" w:sz="0" w:space="0" w:color="auto"/>
                      </w:divBdr>
                    </w:div>
                    <w:div w:id="1379552294">
                      <w:marLeft w:val="0"/>
                      <w:marRight w:val="0"/>
                      <w:marTop w:val="0"/>
                      <w:marBottom w:val="0"/>
                      <w:divBdr>
                        <w:top w:val="none" w:sz="0" w:space="0" w:color="auto"/>
                        <w:left w:val="none" w:sz="0" w:space="0" w:color="auto"/>
                        <w:bottom w:val="none" w:sz="0" w:space="0" w:color="auto"/>
                        <w:right w:val="none" w:sz="0" w:space="0" w:color="auto"/>
                      </w:divBdr>
                    </w:div>
                    <w:div w:id="2095205362">
                      <w:marLeft w:val="0"/>
                      <w:marRight w:val="0"/>
                      <w:marTop w:val="0"/>
                      <w:marBottom w:val="0"/>
                      <w:divBdr>
                        <w:top w:val="none" w:sz="0" w:space="0" w:color="auto"/>
                        <w:left w:val="none" w:sz="0" w:space="0" w:color="auto"/>
                        <w:bottom w:val="none" w:sz="0" w:space="0" w:color="auto"/>
                        <w:right w:val="none" w:sz="0" w:space="0" w:color="auto"/>
                      </w:divBdr>
                    </w:div>
                  </w:divsChild>
                </w:div>
                <w:div w:id="459153774">
                  <w:marLeft w:val="0"/>
                  <w:marRight w:val="0"/>
                  <w:marTop w:val="0"/>
                  <w:marBottom w:val="0"/>
                  <w:divBdr>
                    <w:top w:val="none" w:sz="0" w:space="0" w:color="auto"/>
                    <w:left w:val="none" w:sz="0" w:space="0" w:color="auto"/>
                    <w:bottom w:val="none" w:sz="0" w:space="0" w:color="auto"/>
                    <w:right w:val="none" w:sz="0" w:space="0" w:color="auto"/>
                  </w:divBdr>
                  <w:divsChild>
                    <w:div w:id="1538154834">
                      <w:marLeft w:val="0"/>
                      <w:marRight w:val="0"/>
                      <w:marTop w:val="0"/>
                      <w:marBottom w:val="0"/>
                      <w:divBdr>
                        <w:top w:val="none" w:sz="0" w:space="0" w:color="auto"/>
                        <w:left w:val="none" w:sz="0" w:space="0" w:color="auto"/>
                        <w:bottom w:val="none" w:sz="0" w:space="0" w:color="auto"/>
                        <w:right w:val="none" w:sz="0" w:space="0" w:color="auto"/>
                      </w:divBdr>
                    </w:div>
                  </w:divsChild>
                </w:div>
                <w:div w:id="558172532">
                  <w:marLeft w:val="0"/>
                  <w:marRight w:val="0"/>
                  <w:marTop w:val="0"/>
                  <w:marBottom w:val="0"/>
                  <w:divBdr>
                    <w:top w:val="none" w:sz="0" w:space="0" w:color="auto"/>
                    <w:left w:val="none" w:sz="0" w:space="0" w:color="auto"/>
                    <w:bottom w:val="none" w:sz="0" w:space="0" w:color="auto"/>
                    <w:right w:val="none" w:sz="0" w:space="0" w:color="auto"/>
                  </w:divBdr>
                  <w:divsChild>
                    <w:div w:id="75323529">
                      <w:marLeft w:val="0"/>
                      <w:marRight w:val="0"/>
                      <w:marTop w:val="0"/>
                      <w:marBottom w:val="0"/>
                      <w:divBdr>
                        <w:top w:val="none" w:sz="0" w:space="0" w:color="auto"/>
                        <w:left w:val="none" w:sz="0" w:space="0" w:color="auto"/>
                        <w:bottom w:val="none" w:sz="0" w:space="0" w:color="auto"/>
                        <w:right w:val="none" w:sz="0" w:space="0" w:color="auto"/>
                      </w:divBdr>
                    </w:div>
                  </w:divsChild>
                </w:div>
                <w:div w:id="577516488">
                  <w:marLeft w:val="0"/>
                  <w:marRight w:val="0"/>
                  <w:marTop w:val="0"/>
                  <w:marBottom w:val="0"/>
                  <w:divBdr>
                    <w:top w:val="none" w:sz="0" w:space="0" w:color="auto"/>
                    <w:left w:val="none" w:sz="0" w:space="0" w:color="auto"/>
                    <w:bottom w:val="none" w:sz="0" w:space="0" w:color="auto"/>
                    <w:right w:val="none" w:sz="0" w:space="0" w:color="auto"/>
                  </w:divBdr>
                  <w:divsChild>
                    <w:div w:id="340938655">
                      <w:marLeft w:val="0"/>
                      <w:marRight w:val="0"/>
                      <w:marTop w:val="0"/>
                      <w:marBottom w:val="0"/>
                      <w:divBdr>
                        <w:top w:val="none" w:sz="0" w:space="0" w:color="auto"/>
                        <w:left w:val="none" w:sz="0" w:space="0" w:color="auto"/>
                        <w:bottom w:val="none" w:sz="0" w:space="0" w:color="auto"/>
                        <w:right w:val="none" w:sz="0" w:space="0" w:color="auto"/>
                      </w:divBdr>
                    </w:div>
                    <w:div w:id="1089696419">
                      <w:marLeft w:val="0"/>
                      <w:marRight w:val="0"/>
                      <w:marTop w:val="0"/>
                      <w:marBottom w:val="0"/>
                      <w:divBdr>
                        <w:top w:val="none" w:sz="0" w:space="0" w:color="auto"/>
                        <w:left w:val="none" w:sz="0" w:space="0" w:color="auto"/>
                        <w:bottom w:val="none" w:sz="0" w:space="0" w:color="auto"/>
                        <w:right w:val="none" w:sz="0" w:space="0" w:color="auto"/>
                      </w:divBdr>
                    </w:div>
                    <w:div w:id="1442799331">
                      <w:marLeft w:val="0"/>
                      <w:marRight w:val="0"/>
                      <w:marTop w:val="0"/>
                      <w:marBottom w:val="0"/>
                      <w:divBdr>
                        <w:top w:val="none" w:sz="0" w:space="0" w:color="auto"/>
                        <w:left w:val="none" w:sz="0" w:space="0" w:color="auto"/>
                        <w:bottom w:val="none" w:sz="0" w:space="0" w:color="auto"/>
                        <w:right w:val="none" w:sz="0" w:space="0" w:color="auto"/>
                      </w:divBdr>
                    </w:div>
                  </w:divsChild>
                </w:div>
                <w:div w:id="613833277">
                  <w:marLeft w:val="0"/>
                  <w:marRight w:val="0"/>
                  <w:marTop w:val="0"/>
                  <w:marBottom w:val="0"/>
                  <w:divBdr>
                    <w:top w:val="none" w:sz="0" w:space="0" w:color="auto"/>
                    <w:left w:val="none" w:sz="0" w:space="0" w:color="auto"/>
                    <w:bottom w:val="none" w:sz="0" w:space="0" w:color="auto"/>
                    <w:right w:val="none" w:sz="0" w:space="0" w:color="auto"/>
                  </w:divBdr>
                  <w:divsChild>
                    <w:div w:id="2037191939">
                      <w:marLeft w:val="0"/>
                      <w:marRight w:val="0"/>
                      <w:marTop w:val="0"/>
                      <w:marBottom w:val="0"/>
                      <w:divBdr>
                        <w:top w:val="none" w:sz="0" w:space="0" w:color="auto"/>
                        <w:left w:val="none" w:sz="0" w:space="0" w:color="auto"/>
                        <w:bottom w:val="none" w:sz="0" w:space="0" w:color="auto"/>
                        <w:right w:val="none" w:sz="0" w:space="0" w:color="auto"/>
                      </w:divBdr>
                    </w:div>
                  </w:divsChild>
                </w:div>
                <w:div w:id="614337081">
                  <w:marLeft w:val="0"/>
                  <w:marRight w:val="0"/>
                  <w:marTop w:val="0"/>
                  <w:marBottom w:val="0"/>
                  <w:divBdr>
                    <w:top w:val="none" w:sz="0" w:space="0" w:color="auto"/>
                    <w:left w:val="none" w:sz="0" w:space="0" w:color="auto"/>
                    <w:bottom w:val="none" w:sz="0" w:space="0" w:color="auto"/>
                    <w:right w:val="none" w:sz="0" w:space="0" w:color="auto"/>
                  </w:divBdr>
                  <w:divsChild>
                    <w:div w:id="1235507394">
                      <w:marLeft w:val="0"/>
                      <w:marRight w:val="0"/>
                      <w:marTop w:val="0"/>
                      <w:marBottom w:val="0"/>
                      <w:divBdr>
                        <w:top w:val="none" w:sz="0" w:space="0" w:color="auto"/>
                        <w:left w:val="none" w:sz="0" w:space="0" w:color="auto"/>
                        <w:bottom w:val="none" w:sz="0" w:space="0" w:color="auto"/>
                        <w:right w:val="none" w:sz="0" w:space="0" w:color="auto"/>
                      </w:divBdr>
                    </w:div>
                  </w:divsChild>
                </w:div>
                <w:div w:id="738603042">
                  <w:marLeft w:val="0"/>
                  <w:marRight w:val="0"/>
                  <w:marTop w:val="0"/>
                  <w:marBottom w:val="0"/>
                  <w:divBdr>
                    <w:top w:val="none" w:sz="0" w:space="0" w:color="auto"/>
                    <w:left w:val="none" w:sz="0" w:space="0" w:color="auto"/>
                    <w:bottom w:val="none" w:sz="0" w:space="0" w:color="auto"/>
                    <w:right w:val="none" w:sz="0" w:space="0" w:color="auto"/>
                  </w:divBdr>
                  <w:divsChild>
                    <w:div w:id="164639158">
                      <w:marLeft w:val="0"/>
                      <w:marRight w:val="0"/>
                      <w:marTop w:val="0"/>
                      <w:marBottom w:val="0"/>
                      <w:divBdr>
                        <w:top w:val="none" w:sz="0" w:space="0" w:color="auto"/>
                        <w:left w:val="none" w:sz="0" w:space="0" w:color="auto"/>
                        <w:bottom w:val="none" w:sz="0" w:space="0" w:color="auto"/>
                        <w:right w:val="none" w:sz="0" w:space="0" w:color="auto"/>
                      </w:divBdr>
                    </w:div>
                  </w:divsChild>
                </w:div>
                <w:div w:id="849680922">
                  <w:marLeft w:val="0"/>
                  <w:marRight w:val="0"/>
                  <w:marTop w:val="0"/>
                  <w:marBottom w:val="0"/>
                  <w:divBdr>
                    <w:top w:val="none" w:sz="0" w:space="0" w:color="auto"/>
                    <w:left w:val="none" w:sz="0" w:space="0" w:color="auto"/>
                    <w:bottom w:val="none" w:sz="0" w:space="0" w:color="auto"/>
                    <w:right w:val="none" w:sz="0" w:space="0" w:color="auto"/>
                  </w:divBdr>
                  <w:divsChild>
                    <w:div w:id="1109617793">
                      <w:marLeft w:val="0"/>
                      <w:marRight w:val="0"/>
                      <w:marTop w:val="0"/>
                      <w:marBottom w:val="0"/>
                      <w:divBdr>
                        <w:top w:val="none" w:sz="0" w:space="0" w:color="auto"/>
                        <w:left w:val="none" w:sz="0" w:space="0" w:color="auto"/>
                        <w:bottom w:val="none" w:sz="0" w:space="0" w:color="auto"/>
                        <w:right w:val="none" w:sz="0" w:space="0" w:color="auto"/>
                      </w:divBdr>
                    </w:div>
                  </w:divsChild>
                </w:div>
                <w:div w:id="910698881">
                  <w:marLeft w:val="0"/>
                  <w:marRight w:val="0"/>
                  <w:marTop w:val="0"/>
                  <w:marBottom w:val="0"/>
                  <w:divBdr>
                    <w:top w:val="none" w:sz="0" w:space="0" w:color="auto"/>
                    <w:left w:val="none" w:sz="0" w:space="0" w:color="auto"/>
                    <w:bottom w:val="none" w:sz="0" w:space="0" w:color="auto"/>
                    <w:right w:val="none" w:sz="0" w:space="0" w:color="auto"/>
                  </w:divBdr>
                  <w:divsChild>
                    <w:div w:id="1178352223">
                      <w:marLeft w:val="0"/>
                      <w:marRight w:val="0"/>
                      <w:marTop w:val="0"/>
                      <w:marBottom w:val="0"/>
                      <w:divBdr>
                        <w:top w:val="none" w:sz="0" w:space="0" w:color="auto"/>
                        <w:left w:val="none" w:sz="0" w:space="0" w:color="auto"/>
                        <w:bottom w:val="none" w:sz="0" w:space="0" w:color="auto"/>
                        <w:right w:val="none" w:sz="0" w:space="0" w:color="auto"/>
                      </w:divBdr>
                    </w:div>
                    <w:div w:id="1853757293">
                      <w:marLeft w:val="0"/>
                      <w:marRight w:val="0"/>
                      <w:marTop w:val="0"/>
                      <w:marBottom w:val="0"/>
                      <w:divBdr>
                        <w:top w:val="none" w:sz="0" w:space="0" w:color="auto"/>
                        <w:left w:val="none" w:sz="0" w:space="0" w:color="auto"/>
                        <w:bottom w:val="none" w:sz="0" w:space="0" w:color="auto"/>
                        <w:right w:val="none" w:sz="0" w:space="0" w:color="auto"/>
                      </w:divBdr>
                    </w:div>
                    <w:div w:id="2049603115">
                      <w:marLeft w:val="0"/>
                      <w:marRight w:val="0"/>
                      <w:marTop w:val="0"/>
                      <w:marBottom w:val="0"/>
                      <w:divBdr>
                        <w:top w:val="none" w:sz="0" w:space="0" w:color="auto"/>
                        <w:left w:val="none" w:sz="0" w:space="0" w:color="auto"/>
                        <w:bottom w:val="none" w:sz="0" w:space="0" w:color="auto"/>
                        <w:right w:val="none" w:sz="0" w:space="0" w:color="auto"/>
                      </w:divBdr>
                    </w:div>
                  </w:divsChild>
                </w:div>
                <w:div w:id="946012192">
                  <w:marLeft w:val="0"/>
                  <w:marRight w:val="0"/>
                  <w:marTop w:val="0"/>
                  <w:marBottom w:val="0"/>
                  <w:divBdr>
                    <w:top w:val="none" w:sz="0" w:space="0" w:color="auto"/>
                    <w:left w:val="none" w:sz="0" w:space="0" w:color="auto"/>
                    <w:bottom w:val="none" w:sz="0" w:space="0" w:color="auto"/>
                    <w:right w:val="none" w:sz="0" w:space="0" w:color="auto"/>
                  </w:divBdr>
                  <w:divsChild>
                    <w:div w:id="418258270">
                      <w:marLeft w:val="0"/>
                      <w:marRight w:val="0"/>
                      <w:marTop w:val="0"/>
                      <w:marBottom w:val="0"/>
                      <w:divBdr>
                        <w:top w:val="none" w:sz="0" w:space="0" w:color="auto"/>
                        <w:left w:val="none" w:sz="0" w:space="0" w:color="auto"/>
                        <w:bottom w:val="none" w:sz="0" w:space="0" w:color="auto"/>
                        <w:right w:val="none" w:sz="0" w:space="0" w:color="auto"/>
                      </w:divBdr>
                    </w:div>
                    <w:div w:id="833885776">
                      <w:marLeft w:val="0"/>
                      <w:marRight w:val="0"/>
                      <w:marTop w:val="0"/>
                      <w:marBottom w:val="0"/>
                      <w:divBdr>
                        <w:top w:val="none" w:sz="0" w:space="0" w:color="auto"/>
                        <w:left w:val="none" w:sz="0" w:space="0" w:color="auto"/>
                        <w:bottom w:val="none" w:sz="0" w:space="0" w:color="auto"/>
                        <w:right w:val="none" w:sz="0" w:space="0" w:color="auto"/>
                      </w:divBdr>
                    </w:div>
                    <w:div w:id="2051220297">
                      <w:marLeft w:val="0"/>
                      <w:marRight w:val="0"/>
                      <w:marTop w:val="0"/>
                      <w:marBottom w:val="0"/>
                      <w:divBdr>
                        <w:top w:val="none" w:sz="0" w:space="0" w:color="auto"/>
                        <w:left w:val="none" w:sz="0" w:space="0" w:color="auto"/>
                        <w:bottom w:val="none" w:sz="0" w:space="0" w:color="auto"/>
                        <w:right w:val="none" w:sz="0" w:space="0" w:color="auto"/>
                      </w:divBdr>
                    </w:div>
                  </w:divsChild>
                </w:div>
                <w:div w:id="970671288">
                  <w:marLeft w:val="0"/>
                  <w:marRight w:val="0"/>
                  <w:marTop w:val="0"/>
                  <w:marBottom w:val="0"/>
                  <w:divBdr>
                    <w:top w:val="none" w:sz="0" w:space="0" w:color="auto"/>
                    <w:left w:val="none" w:sz="0" w:space="0" w:color="auto"/>
                    <w:bottom w:val="none" w:sz="0" w:space="0" w:color="auto"/>
                    <w:right w:val="none" w:sz="0" w:space="0" w:color="auto"/>
                  </w:divBdr>
                  <w:divsChild>
                    <w:div w:id="832916940">
                      <w:marLeft w:val="0"/>
                      <w:marRight w:val="0"/>
                      <w:marTop w:val="0"/>
                      <w:marBottom w:val="0"/>
                      <w:divBdr>
                        <w:top w:val="none" w:sz="0" w:space="0" w:color="auto"/>
                        <w:left w:val="none" w:sz="0" w:space="0" w:color="auto"/>
                        <w:bottom w:val="none" w:sz="0" w:space="0" w:color="auto"/>
                        <w:right w:val="none" w:sz="0" w:space="0" w:color="auto"/>
                      </w:divBdr>
                    </w:div>
                  </w:divsChild>
                </w:div>
                <w:div w:id="1000546461">
                  <w:marLeft w:val="0"/>
                  <w:marRight w:val="0"/>
                  <w:marTop w:val="0"/>
                  <w:marBottom w:val="0"/>
                  <w:divBdr>
                    <w:top w:val="none" w:sz="0" w:space="0" w:color="auto"/>
                    <w:left w:val="none" w:sz="0" w:space="0" w:color="auto"/>
                    <w:bottom w:val="none" w:sz="0" w:space="0" w:color="auto"/>
                    <w:right w:val="none" w:sz="0" w:space="0" w:color="auto"/>
                  </w:divBdr>
                  <w:divsChild>
                    <w:div w:id="445390242">
                      <w:marLeft w:val="0"/>
                      <w:marRight w:val="0"/>
                      <w:marTop w:val="0"/>
                      <w:marBottom w:val="0"/>
                      <w:divBdr>
                        <w:top w:val="none" w:sz="0" w:space="0" w:color="auto"/>
                        <w:left w:val="none" w:sz="0" w:space="0" w:color="auto"/>
                        <w:bottom w:val="none" w:sz="0" w:space="0" w:color="auto"/>
                        <w:right w:val="none" w:sz="0" w:space="0" w:color="auto"/>
                      </w:divBdr>
                    </w:div>
                    <w:div w:id="1852639968">
                      <w:marLeft w:val="0"/>
                      <w:marRight w:val="0"/>
                      <w:marTop w:val="0"/>
                      <w:marBottom w:val="0"/>
                      <w:divBdr>
                        <w:top w:val="none" w:sz="0" w:space="0" w:color="auto"/>
                        <w:left w:val="none" w:sz="0" w:space="0" w:color="auto"/>
                        <w:bottom w:val="none" w:sz="0" w:space="0" w:color="auto"/>
                        <w:right w:val="none" w:sz="0" w:space="0" w:color="auto"/>
                      </w:divBdr>
                    </w:div>
                  </w:divsChild>
                </w:div>
                <w:div w:id="1105342941">
                  <w:marLeft w:val="0"/>
                  <w:marRight w:val="0"/>
                  <w:marTop w:val="0"/>
                  <w:marBottom w:val="0"/>
                  <w:divBdr>
                    <w:top w:val="none" w:sz="0" w:space="0" w:color="auto"/>
                    <w:left w:val="none" w:sz="0" w:space="0" w:color="auto"/>
                    <w:bottom w:val="none" w:sz="0" w:space="0" w:color="auto"/>
                    <w:right w:val="none" w:sz="0" w:space="0" w:color="auto"/>
                  </w:divBdr>
                  <w:divsChild>
                    <w:div w:id="234122512">
                      <w:marLeft w:val="0"/>
                      <w:marRight w:val="0"/>
                      <w:marTop w:val="0"/>
                      <w:marBottom w:val="0"/>
                      <w:divBdr>
                        <w:top w:val="none" w:sz="0" w:space="0" w:color="auto"/>
                        <w:left w:val="none" w:sz="0" w:space="0" w:color="auto"/>
                        <w:bottom w:val="none" w:sz="0" w:space="0" w:color="auto"/>
                        <w:right w:val="none" w:sz="0" w:space="0" w:color="auto"/>
                      </w:divBdr>
                    </w:div>
                    <w:div w:id="919751013">
                      <w:marLeft w:val="0"/>
                      <w:marRight w:val="0"/>
                      <w:marTop w:val="0"/>
                      <w:marBottom w:val="0"/>
                      <w:divBdr>
                        <w:top w:val="none" w:sz="0" w:space="0" w:color="auto"/>
                        <w:left w:val="none" w:sz="0" w:space="0" w:color="auto"/>
                        <w:bottom w:val="none" w:sz="0" w:space="0" w:color="auto"/>
                        <w:right w:val="none" w:sz="0" w:space="0" w:color="auto"/>
                      </w:divBdr>
                    </w:div>
                  </w:divsChild>
                </w:div>
                <w:div w:id="1113940415">
                  <w:marLeft w:val="0"/>
                  <w:marRight w:val="0"/>
                  <w:marTop w:val="0"/>
                  <w:marBottom w:val="0"/>
                  <w:divBdr>
                    <w:top w:val="none" w:sz="0" w:space="0" w:color="auto"/>
                    <w:left w:val="none" w:sz="0" w:space="0" w:color="auto"/>
                    <w:bottom w:val="none" w:sz="0" w:space="0" w:color="auto"/>
                    <w:right w:val="none" w:sz="0" w:space="0" w:color="auto"/>
                  </w:divBdr>
                  <w:divsChild>
                    <w:div w:id="309988912">
                      <w:marLeft w:val="0"/>
                      <w:marRight w:val="0"/>
                      <w:marTop w:val="0"/>
                      <w:marBottom w:val="0"/>
                      <w:divBdr>
                        <w:top w:val="none" w:sz="0" w:space="0" w:color="auto"/>
                        <w:left w:val="none" w:sz="0" w:space="0" w:color="auto"/>
                        <w:bottom w:val="none" w:sz="0" w:space="0" w:color="auto"/>
                        <w:right w:val="none" w:sz="0" w:space="0" w:color="auto"/>
                      </w:divBdr>
                    </w:div>
                  </w:divsChild>
                </w:div>
                <w:div w:id="1116605378">
                  <w:marLeft w:val="0"/>
                  <w:marRight w:val="0"/>
                  <w:marTop w:val="0"/>
                  <w:marBottom w:val="0"/>
                  <w:divBdr>
                    <w:top w:val="none" w:sz="0" w:space="0" w:color="auto"/>
                    <w:left w:val="none" w:sz="0" w:space="0" w:color="auto"/>
                    <w:bottom w:val="none" w:sz="0" w:space="0" w:color="auto"/>
                    <w:right w:val="none" w:sz="0" w:space="0" w:color="auto"/>
                  </w:divBdr>
                  <w:divsChild>
                    <w:div w:id="777220839">
                      <w:marLeft w:val="0"/>
                      <w:marRight w:val="0"/>
                      <w:marTop w:val="0"/>
                      <w:marBottom w:val="0"/>
                      <w:divBdr>
                        <w:top w:val="none" w:sz="0" w:space="0" w:color="auto"/>
                        <w:left w:val="none" w:sz="0" w:space="0" w:color="auto"/>
                        <w:bottom w:val="none" w:sz="0" w:space="0" w:color="auto"/>
                        <w:right w:val="none" w:sz="0" w:space="0" w:color="auto"/>
                      </w:divBdr>
                    </w:div>
                    <w:div w:id="1274239816">
                      <w:marLeft w:val="0"/>
                      <w:marRight w:val="0"/>
                      <w:marTop w:val="0"/>
                      <w:marBottom w:val="0"/>
                      <w:divBdr>
                        <w:top w:val="none" w:sz="0" w:space="0" w:color="auto"/>
                        <w:left w:val="none" w:sz="0" w:space="0" w:color="auto"/>
                        <w:bottom w:val="none" w:sz="0" w:space="0" w:color="auto"/>
                        <w:right w:val="none" w:sz="0" w:space="0" w:color="auto"/>
                      </w:divBdr>
                    </w:div>
                    <w:div w:id="1750156377">
                      <w:marLeft w:val="0"/>
                      <w:marRight w:val="0"/>
                      <w:marTop w:val="0"/>
                      <w:marBottom w:val="0"/>
                      <w:divBdr>
                        <w:top w:val="none" w:sz="0" w:space="0" w:color="auto"/>
                        <w:left w:val="none" w:sz="0" w:space="0" w:color="auto"/>
                        <w:bottom w:val="none" w:sz="0" w:space="0" w:color="auto"/>
                        <w:right w:val="none" w:sz="0" w:space="0" w:color="auto"/>
                      </w:divBdr>
                    </w:div>
                    <w:div w:id="2007589040">
                      <w:marLeft w:val="0"/>
                      <w:marRight w:val="0"/>
                      <w:marTop w:val="0"/>
                      <w:marBottom w:val="0"/>
                      <w:divBdr>
                        <w:top w:val="none" w:sz="0" w:space="0" w:color="auto"/>
                        <w:left w:val="none" w:sz="0" w:space="0" w:color="auto"/>
                        <w:bottom w:val="none" w:sz="0" w:space="0" w:color="auto"/>
                        <w:right w:val="none" w:sz="0" w:space="0" w:color="auto"/>
                      </w:divBdr>
                    </w:div>
                  </w:divsChild>
                </w:div>
                <w:div w:id="1195389501">
                  <w:marLeft w:val="0"/>
                  <w:marRight w:val="0"/>
                  <w:marTop w:val="0"/>
                  <w:marBottom w:val="0"/>
                  <w:divBdr>
                    <w:top w:val="none" w:sz="0" w:space="0" w:color="auto"/>
                    <w:left w:val="none" w:sz="0" w:space="0" w:color="auto"/>
                    <w:bottom w:val="none" w:sz="0" w:space="0" w:color="auto"/>
                    <w:right w:val="none" w:sz="0" w:space="0" w:color="auto"/>
                  </w:divBdr>
                  <w:divsChild>
                    <w:div w:id="866983663">
                      <w:marLeft w:val="0"/>
                      <w:marRight w:val="0"/>
                      <w:marTop w:val="0"/>
                      <w:marBottom w:val="0"/>
                      <w:divBdr>
                        <w:top w:val="none" w:sz="0" w:space="0" w:color="auto"/>
                        <w:left w:val="none" w:sz="0" w:space="0" w:color="auto"/>
                        <w:bottom w:val="none" w:sz="0" w:space="0" w:color="auto"/>
                        <w:right w:val="none" w:sz="0" w:space="0" w:color="auto"/>
                      </w:divBdr>
                    </w:div>
                    <w:div w:id="1157067101">
                      <w:marLeft w:val="0"/>
                      <w:marRight w:val="0"/>
                      <w:marTop w:val="0"/>
                      <w:marBottom w:val="0"/>
                      <w:divBdr>
                        <w:top w:val="none" w:sz="0" w:space="0" w:color="auto"/>
                        <w:left w:val="none" w:sz="0" w:space="0" w:color="auto"/>
                        <w:bottom w:val="none" w:sz="0" w:space="0" w:color="auto"/>
                        <w:right w:val="none" w:sz="0" w:space="0" w:color="auto"/>
                      </w:divBdr>
                    </w:div>
                  </w:divsChild>
                </w:div>
                <w:div w:id="1223564341">
                  <w:marLeft w:val="0"/>
                  <w:marRight w:val="0"/>
                  <w:marTop w:val="0"/>
                  <w:marBottom w:val="0"/>
                  <w:divBdr>
                    <w:top w:val="none" w:sz="0" w:space="0" w:color="auto"/>
                    <w:left w:val="none" w:sz="0" w:space="0" w:color="auto"/>
                    <w:bottom w:val="none" w:sz="0" w:space="0" w:color="auto"/>
                    <w:right w:val="none" w:sz="0" w:space="0" w:color="auto"/>
                  </w:divBdr>
                  <w:divsChild>
                    <w:div w:id="562833189">
                      <w:marLeft w:val="0"/>
                      <w:marRight w:val="0"/>
                      <w:marTop w:val="0"/>
                      <w:marBottom w:val="0"/>
                      <w:divBdr>
                        <w:top w:val="none" w:sz="0" w:space="0" w:color="auto"/>
                        <w:left w:val="none" w:sz="0" w:space="0" w:color="auto"/>
                        <w:bottom w:val="none" w:sz="0" w:space="0" w:color="auto"/>
                        <w:right w:val="none" w:sz="0" w:space="0" w:color="auto"/>
                      </w:divBdr>
                    </w:div>
                  </w:divsChild>
                </w:div>
                <w:div w:id="1242329092">
                  <w:marLeft w:val="0"/>
                  <w:marRight w:val="0"/>
                  <w:marTop w:val="0"/>
                  <w:marBottom w:val="0"/>
                  <w:divBdr>
                    <w:top w:val="none" w:sz="0" w:space="0" w:color="auto"/>
                    <w:left w:val="none" w:sz="0" w:space="0" w:color="auto"/>
                    <w:bottom w:val="none" w:sz="0" w:space="0" w:color="auto"/>
                    <w:right w:val="none" w:sz="0" w:space="0" w:color="auto"/>
                  </w:divBdr>
                  <w:divsChild>
                    <w:div w:id="157157729">
                      <w:marLeft w:val="0"/>
                      <w:marRight w:val="0"/>
                      <w:marTop w:val="0"/>
                      <w:marBottom w:val="0"/>
                      <w:divBdr>
                        <w:top w:val="none" w:sz="0" w:space="0" w:color="auto"/>
                        <w:left w:val="none" w:sz="0" w:space="0" w:color="auto"/>
                        <w:bottom w:val="none" w:sz="0" w:space="0" w:color="auto"/>
                        <w:right w:val="none" w:sz="0" w:space="0" w:color="auto"/>
                      </w:divBdr>
                    </w:div>
                    <w:div w:id="431819587">
                      <w:marLeft w:val="0"/>
                      <w:marRight w:val="0"/>
                      <w:marTop w:val="0"/>
                      <w:marBottom w:val="0"/>
                      <w:divBdr>
                        <w:top w:val="none" w:sz="0" w:space="0" w:color="auto"/>
                        <w:left w:val="none" w:sz="0" w:space="0" w:color="auto"/>
                        <w:bottom w:val="none" w:sz="0" w:space="0" w:color="auto"/>
                        <w:right w:val="none" w:sz="0" w:space="0" w:color="auto"/>
                      </w:divBdr>
                    </w:div>
                  </w:divsChild>
                </w:div>
                <w:div w:id="1272396533">
                  <w:marLeft w:val="0"/>
                  <w:marRight w:val="0"/>
                  <w:marTop w:val="0"/>
                  <w:marBottom w:val="0"/>
                  <w:divBdr>
                    <w:top w:val="none" w:sz="0" w:space="0" w:color="auto"/>
                    <w:left w:val="none" w:sz="0" w:space="0" w:color="auto"/>
                    <w:bottom w:val="none" w:sz="0" w:space="0" w:color="auto"/>
                    <w:right w:val="none" w:sz="0" w:space="0" w:color="auto"/>
                  </w:divBdr>
                  <w:divsChild>
                    <w:div w:id="426779405">
                      <w:marLeft w:val="0"/>
                      <w:marRight w:val="0"/>
                      <w:marTop w:val="0"/>
                      <w:marBottom w:val="0"/>
                      <w:divBdr>
                        <w:top w:val="none" w:sz="0" w:space="0" w:color="auto"/>
                        <w:left w:val="none" w:sz="0" w:space="0" w:color="auto"/>
                        <w:bottom w:val="none" w:sz="0" w:space="0" w:color="auto"/>
                        <w:right w:val="none" w:sz="0" w:space="0" w:color="auto"/>
                      </w:divBdr>
                    </w:div>
                    <w:div w:id="1155028245">
                      <w:marLeft w:val="0"/>
                      <w:marRight w:val="0"/>
                      <w:marTop w:val="0"/>
                      <w:marBottom w:val="0"/>
                      <w:divBdr>
                        <w:top w:val="none" w:sz="0" w:space="0" w:color="auto"/>
                        <w:left w:val="none" w:sz="0" w:space="0" w:color="auto"/>
                        <w:bottom w:val="none" w:sz="0" w:space="0" w:color="auto"/>
                        <w:right w:val="none" w:sz="0" w:space="0" w:color="auto"/>
                      </w:divBdr>
                    </w:div>
                    <w:div w:id="1702513120">
                      <w:marLeft w:val="0"/>
                      <w:marRight w:val="0"/>
                      <w:marTop w:val="0"/>
                      <w:marBottom w:val="0"/>
                      <w:divBdr>
                        <w:top w:val="none" w:sz="0" w:space="0" w:color="auto"/>
                        <w:left w:val="none" w:sz="0" w:space="0" w:color="auto"/>
                        <w:bottom w:val="none" w:sz="0" w:space="0" w:color="auto"/>
                        <w:right w:val="none" w:sz="0" w:space="0" w:color="auto"/>
                      </w:divBdr>
                    </w:div>
                  </w:divsChild>
                </w:div>
                <w:div w:id="1314139089">
                  <w:marLeft w:val="0"/>
                  <w:marRight w:val="0"/>
                  <w:marTop w:val="0"/>
                  <w:marBottom w:val="0"/>
                  <w:divBdr>
                    <w:top w:val="none" w:sz="0" w:space="0" w:color="auto"/>
                    <w:left w:val="none" w:sz="0" w:space="0" w:color="auto"/>
                    <w:bottom w:val="none" w:sz="0" w:space="0" w:color="auto"/>
                    <w:right w:val="none" w:sz="0" w:space="0" w:color="auto"/>
                  </w:divBdr>
                  <w:divsChild>
                    <w:div w:id="323121679">
                      <w:marLeft w:val="0"/>
                      <w:marRight w:val="0"/>
                      <w:marTop w:val="0"/>
                      <w:marBottom w:val="0"/>
                      <w:divBdr>
                        <w:top w:val="none" w:sz="0" w:space="0" w:color="auto"/>
                        <w:left w:val="none" w:sz="0" w:space="0" w:color="auto"/>
                        <w:bottom w:val="none" w:sz="0" w:space="0" w:color="auto"/>
                        <w:right w:val="none" w:sz="0" w:space="0" w:color="auto"/>
                      </w:divBdr>
                    </w:div>
                    <w:div w:id="1020592956">
                      <w:marLeft w:val="0"/>
                      <w:marRight w:val="0"/>
                      <w:marTop w:val="0"/>
                      <w:marBottom w:val="0"/>
                      <w:divBdr>
                        <w:top w:val="none" w:sz="0" w:space="0" w:color="auto"/>
                        <w:left w:val="none" w:sz="0" w:space="0" w:color="auto"/>
                        <w:bottom w:val="none" w:sz="0" w:space="0" w:color="auto"/>
                        <w:right w:val="none" w:sz="0" w:space="0" w:color="auto"/>
                      </w:divBdr>
                    </w:div>
                    <w:div w:id="1567033556">
                      <w:marLeft w:val="0"/>
                      <w:marRight w:val="0"/>
                      <w:marTop w:val="0"/>
                      <w:marBottom w:val="0"/>
                      <w:divBdr>
                        <w:top w:val="none" w:sz="0" w:space="0" w:color="auto"/>
                        <w:left w:val="none" w:sz="0" w:space="0" w:color="auto"/>
                        <w:bottom w:val="none" w:sz="0" w:space="0" w:color="auto"/>
                        <w:right w:val="none" w:sz="0" w:space="0" w:color="auto"/>
                      </w:divBdr>
                    </w:div>
                  </w:divsChild>
                </w:div>
                <w:div w:id="1352728950">
                  <w:marLeft w:val="0"/>
                  <w:marRight w:val="0"/>
                  <w:marTop w:val="0"/>
                  <w:marBottom w:val="0"/>
                  <w:divBdr>
                    <w:top w:val="none" w:sz="0" w:space="0" w:color="auto"/>
                    <w:left w:val="none" w:sz="0" w:space="0" w:color="auto"/>
                    <w:bottom w:val="none" w:sz="0" w:space="0" w:color="auto"/>
                    <w:right w:val="none" w:sz="0" w:space="0" w:color="auto"/>
                  </w:divBdr>
                  <w:divsChild>
                    <w:div w:id="1948148321">
                      <w:marLeft w:val="0"/>
                      <w:marRight w:val="0"/>
                      <w:marTop w:val="0"/>
                      <w:marBottom w:val="0"/>
                      <w:divBdr>
                        <w:top w:val="none" w:sz="0" w:space="0" w:color="auto"/>
                        <w:left w:val="none" w:sz="0" w:space="0" w:color="auto"/>
                        <w:bottom w:val="none" w:sz="0" w:space="0" w:color="auto"/>
                        <w:right w:val="none" w:sz="0" w:space="0" w:color="auto"/>
                      </w:divBdr>
                    </w:div>
                  </w:divsChild>
                </w:div>
                <w:div w:id="1357998231">
                  <w:marLeft w:val="0"/>
                  <w:marRight w:val="0"/>
                  <w:marTop w:val="0"/>
                  <w:marBottom w:val="0"/>
                  <w:divBdr>
                    <w:top w:val="none" w:sz="0" w:space="0" w:color="auto"/>
                    <w:left w:val="none" w:sz="0" w:space="0" w:color="auto"/>
                    <w:bottom w:val="none" w:sz="0" w:space="0" w:color="auto"/>
                    <w:right w:val="none" w:sz="0" w:space="0" w:color="auto"/>
                  </w:divBdr>
                  <w:divsChild>
                    <w:div w:id="1594896760">
                      <w:marLeft w:val="0"/>
                      <w:marRight w:val="0"/>
                      <w:marTop w:val="0"/>
                      <w:marBottom w:val="0"/>
                      <w:divBdr>
                        <w:top w:val="none" w:sz="0" w:space="0" w:color="auto"/>
                        <w:left w:val="none" w:sz="0" w:space="0" w:color="auto"/>
                        <w:bottom w:val="none" w:sz="0" w:space="0" w:color="auto"/>
                        <w:right w:val="none" w:sz="0" w:space="0" w:color="auto"/>
                      </w:divBdr>
                    </w:div>
                    <w:div w:id="1661345253">
                      <w:marLeft w:val="0"/>
                      <w:marRight w:val="0"/>
                      <w:marTop w:val="0"/>
                      <w:marBottom w:val="0"/>
                      <w:divBdr>
                        <w:top w:val="none" w:sz="0" w:space="0" w:color="auto"/>
                        <w:left w:val="none" w:sz="0" w:space="0" w:color="auto"/>
                        <w:bottom w:val="none" w:sz="0" w:space="0" w:color="auto"/>
                        <w:right w:val="none" w:sz="0" w:space="0" w:color="auto"/>
                      </w:divBdr>
                    </w:div>
                    <w:div w:id="2099980490">
                      <w:marLeft w:val="0"/>
                      <w:marRight w:val="0"/>
                      <w:marTop w:val="0"/>
                      <w:marBottom w:val="0"/>
                      <w:divBdr>
                        <w:top w:val="none" w:sz="0" w:space="0" w:color="auto"/>
                        <w:left w:val="none" w:sz="0" w:space="0" w:color="auto"/>
                        <w:bottom w:val="none" w:sz="0" w:space="0" w:color="auto"/>
                        <w:right w:val="none" w:sz="0" w:space="0" w:color="auto"/>
                      </w:divBdr>
                    </w:div>
                  </w:divsChild>
                </w:div>
                <w:div w:id="1364790595">
                  <w:marLeft w:val="0"/>
                  <w:marRight w:val="0"/>
                  <w:marTop w:val="0"/>
                  <w:marBottom w:val="0"/>
                  <w:divBdr>
                    <w:top w:val="none" w:sz="0" w:space="0" w:color="auto"/>
                    <w:left w:val="none" w:sz="0" w:space="0" w:color="auto"/>
                    <w:bottom w:val="none" w:sz="0" w:space="0" w:color="auto"/>
                    <w:right w:val="none" w:sz="0" w:space="0" w:color="auto"/>
                  </w:divBdr>
                  <w:divsChild>
                    <w:div w:id="762996422">
                      <w:marLeft w:val="0"/>
                      <w:marRight w:val="0"/>
                      <w:marTop w:val="0"/>
                      <w:marBottom w:val="0"/>
                      <w:divBdr>
                        <w:top w:val="none" w:sz="0" w:space="0" w:color="auto"/>
                        <w:left w:val="none" w:sz="0" w:space="0" w:color="auto"/>
                        <w:bottom w:val="none" w:sz="0" w:space="0" w:color="auto"/>
                        <w:right w:val="none" w:sz="0" w:space="0" w:color="auto"/>
                      </w:divBdr>
                    </w:div>
                  </w:divsChild>
                </w:div>
                <w:div w:id="1406535702">
                  <w:marLeft w:val="0"/>
                  <w:marRight w:val="0"/>
                  <w:marTop w:val="0"/>
                  <w:marBottom w:val="0"/>
                  <w:divBdr>
                    <w:top w:val="none" w:sz="0" w:space="0" w:color="auto"/>
                    <w:left w:val="none" w:sz="0" w:space="0" w:color="auto"/>
                    <w:bottom w:val="none" w:sz="0" w:space="0" w:color="auto"/>
                    <w:right w:val="none" w:sz="0" w:space="0" w:color="auto"/>
                  </w:divBdr>
                  <w:divsChild>
                    <w:div w:id="1152214736">
                      <w:marLeft w:val="0"/>
                      <w:marRight w:val="0"/>
                      <w:marTop w:val="0"/>
                      <w:marBottom w:val="0"/>
                      <w:divBdr>
                        <w:top w:val="none" w:sz="0" w:space="0" w:color="auto"/>
                        <w:left w:val="none" w:sz="0" w:space="0" w:color="auto"/>
                        <w:bottom w:val="none" w:sz="0" w:space="0" w:color="auto"/>
                        <w:right w:val="none" w:sz="0" w:space="0" w:color="auto"/>
                      </w:divBdr>
                    </w:div>
                    <w:div w:id="1398480029">
                      <w:marLeft w:val="0"/>
                      <w:marRight w:val="0"/>
                      <w:marTop w:val="0"/>
                      <w:marBottom w:val="0"/>
                      <w:divBdr>
                        <w:top w:val="none" w:sz="0" w:space="0" w:color="auto"/>
                        <w:left w:val="none" w:sz="0" w:space="0" w:color="auto"/>
                        <w:bottom w:val="none" w:sz="0" w:space="0" w:color="auto"/>
                        <w:right w:val="none" w:sz="0" w:space="0" w:color="auto"/>
                      </w:divBdr>
                    </w:div>
                    <w:div w:id="1773940511">
                      <w:marLeft w:val="0"/>
                      <w:marRight w:val="0"/>
                      <w:marTop w:val="0"/>
                      <w:marBottom w:val="0"/>
                      <w:divBdr>
                        <w:top w:val="none" w:sz="0" w:space="0" w:color="auto"/>
                        <w:left w:val="none" w:sz="0" w:space="0" w:color="auto"/>
                        <w:bottom w:val="none" w:sz="0" w:space="0" w:color="auto"/>
                        <w:right w:val="none" w:sz="0" w:space="0" w:color="auto"/>
                      </w:divBdr>
                    </w:div>
                  </w:divsChild>
                </w:div>
                <w:div w:id="1408264066">
                  <w:marLeft w:val="0"/>
                  <w:marRight w:val="0"/>
                  <w:marTop w:val="0"/>
                  <w:marBottom w:val="0"/>
                  <w:divBdr>
                    <w:top w:val="none" w:sz="0" w:space="0" w:color="auto"/>
                    <w:left w:val="none" w:sz="0" w:space="0" w:color="auto"/>
                    <w:bottom w:val="none" w:sz="0" w:space="0" w:color="auto"/>
                    <w:right w:val="none" w:sz="0" w:space="0" w:color="auto"/>
                  </w:divBdr>
                  <w:divsChild>
                    <w:div w:id="876237215">
                      <w:marLeft w:val="0"/>
                      <w:marRight w:val="0"/>
                      <w:marTop w:val="0"/>
                      <w:marBottom w:val="0"/>
                      <w:divBdr>
                        <w:top w:val="none" w:sz="0" w:space="0" w:color="auto"/>
                        <w:left w:val="none" w:sz="0" w:space="0" w:color="auto"/>
                        <w:bottom w:val="none" w:sz="0" w:space="0" w:color="auto"/>
                        <w:right w:val="none" w:sz="0" w:space="0" w:color="auto"/>
                      </w:divBdr>
                    </w:div>
                  </w:divsChild>
                </w:div>
                <w:div w:id="1412853809">
                  <w:marLeft w:val="0"/>
                  <w:marRight w:val="0"/>
                  <w:marTop w:val="0"/>
                  <w:marBottom w:val="0"/>
                  <w:divBdr>
                    <w:top w:val="none" w:sz="0" w:space="0" w:color="auto"/>
                    <w:left w:val="none" w:sz="0" w:space="0" w:color="auto"/>
                    <w:bottom w:val="none" w:sz="0" w:space="0" w:color="auto"/>
                    <w:right w:val="none" w:sz="0" w:space="0" w:color="auto"/>
                  </w:divBdr>
                  <w:divsChild>
                    <w:div w:id="254746712">
                      <w:marLeft w:val="0"/>
                      <w:marRight w:val="0"/>
                      <w:marTop w:val="0"/>
                      <w:marBottom w:val="0"/>
                      <w:divBdr>
                        <w:top w:val="none" w:sz="0" w:space="0" w:color="auto"/>
                        <w:left w:val="none" w:sz="0" w:space="0" w:color="auto"/>
                        <w:bottom w:val="none" w:sz="0" w:space="0" w:color="auto"/>
                        <w:right w:val="none" w:sz="0" w:space="0" w:color="auto"/>
                      </w:divBdr>
                    </w:div>
                  </w:divsChild>
                </w:div>
                <w:div w:id="1515849237">
                  <w:marLeft w:val="0"/>
                  <w:marRight w:val="0"/>
                  <w:marTop w:val="0"/>
                  <w:marBottom w:val="0"/>
                  <w:divBdr>
                    <w:top w:val="none" w:sz="0" w:space="0" w:color="auto"/>
                    <w:left w:val="none" w:sz="0" w:space="0" w:color="auto"/>
                    <w:bottom w:val="none" w:sz="0" w:space="0" w:color="auto"/>
                    <w:right w:val="none" w:sz="0" w:space="0" w:color="auto"/>
                  </w:divBdr>
                  <w:divsChild>
                    <w:div w:id="1310599607">
                      <w:marLeft w:val="0"/>
                      <w:marRight w:val="0"/>
                      <w:marTop w:val="0"/>
                      <w:marBottom w:val="0"/>
                      <w:divBdr>
                        <w:top w:val="none" w:sz="0" w:space="0" w:color="auto"/>
                        <w:left w:val="none" w:sz="0" w:space="0" w:color="auto"/>
                        <w:bottom w:val="none" w:sz="0" w:space="0" w:color="auto"/>
                        <w:right w:val="none" w:sz="0" w:space="0" w:color="auto"/>
                      </w:divBdr>
                    </w:div>
                    <w:div w:id="1643271016">
                      <w:marLeft w:val="0"/>
                      <w:marRight w:val="0"/>
                      <w:marTop w:val="0"/>
                      <w:marBottom w:val="0"/>
                      <w:divBdr>
                        <w:top w:val="none" w:sz="0" w:space="0" w:color="auto"/>
                        <w:left w:val="none" w:sz="0" w:space="0" w:color="auto"/>
                        <w:bottom w:val="none" w:sz="0" w:space="0" w:color="auto"/>
                        <w:right w:val="none" w:sz="0" w:space="0" w:color="auto"/>
                      </w:divBdr>
                    </w:div>
                    <w:div w:id="1906262570">
                      <w:marLeft w:val="0"/>
                      <w:marRight w:val="0"/>
                      <w:marTop w:val="0"/>
                      <w:marBottom w:val="0"/>
                      <w:divBdr>
                        <w:top w:val="none" w:sz="0" w:space="0" w:color="auto"/>
                        <w:left w:val="none" w:sz="0" w:space="0" w:color="auto"/>
                        <w:bottom w:val="none" w:sz="0" w:space="0" w:color="auto"/>
                        <w:right w:val="none" w:sz="0" w:space="0" w:color="auto"/>
                      </w:divBdr>
                    </w:div>
                  </w:divsChild>
                </w:div>
                <w:div w:id="1565413082">
                  <w:marLeft w:val="0"/>
                  <w:marRight w:val="0"/>
                  <w:marTop w:val="0"/>
                  <w:marBottom w:val="0"/>
                  <w:divBdr>
                    <w:top w:val="none" w:sz="0" w:space="0" w:color="auto"/>
                    <w:left w:val="none" w:sz="0" w:space="0" w:color="auto"/>
                    <w:bottom w:val="none" w:sz="0" w:space="0" w:color="auto"/>
                    <w:right w:val="none" w:sz="0" w:space="0" w:color="auto"/>
                  </w:divBdr>
                  <w:divsChild>
                    <w:div w:id="1272086093">
                      <w:marLeft w:val="0"/>
                      <w:marRight w:val="0"/>
                      <w:marTop w:val="0"/>
                      <w:marBottom w:val="0"/>
                      <w:divBdr>
                        <w:top w:val="none" w:sz="0" w:space="0" w:color="auto"/>
                        <w:left w:val="none" w:sz="0" w:space="0" w:color="auto"/>
                        <w:bottom w:val="none" w:sz="0" w:space="0" w:color="auto"/>
                        <w:right w:val="none" w:sz="0" w:space="0" w:color="auto"/>
                      </w:divBdr>
                    </w:div>
                    <w:div w:id="1652326264">
                      <w:marLeft w:val="0"/>
                      <w:marRight w:val="0"/>
                      <w:marTop w:val="0"/>
                      <w:marBottom w:val="0"/>
                      <w:divBdr>
                        <w:top w:val="none" w:sz="0" w:space="0" w:color="auto"/>
                        <w:left w:val="none" w:sz="0" w:space="0" w:color="auto"/>
                        <w:bottom w:val="none" w:sz="0" w:space="0" w:color="auto"/>
                        <w:right w:val="none" w:sz="0" w:space="0" w:color="auto"/>
                      </w:divBdr>
                    </w:div>
                    <w:div w:id="2007315505">
                      <w:marLeft w:val="0"/>
                      <w:marRight w:val="0"/>
                      <w:marTop w:val="0"/>
                      <w:marBottom w:val="0"/>
                      <w:divBdr>
                        <w:top w:val="none" w:sz="0" w:space="0" w:color="auto"/>
                        <w:left w:val="none" w:sz="0" w:space="0" w:color="auto"/>
                        <w:bottom w:val="none" w:sz="0" w:space="0" w:color="auto"/>
                        <w:right w:val="none" w:sz="0" w:space="0" w:color="auto"/>
                      </w:divBdr>
                    </w:div>
                  </w:divsChild>
                </w:div>
                <w:div w:id="1613706710">
                  <w:marLeft w:val="0"/>
                  <w:marRight w:val="0"/>
                  <w:marTop w:val="0"/>
                  <w:marBottom w:val="0"/>
                  <w:divBdr>
                    <w:top w:val="none" w:sz="0" w:space="0" w:color="auto"/>
                    <w:left w:val="none" w:sz="0" w:space="0" w:color="auto"/>
                    <w:bottom w:val="none" w:sz="0" w:space="0" w:color="auto"/>
                    <w:right w:val="none" w:sz="0" w:space="0" w:color="auto"/>
                  </w:divBdr>
                  <w:divsChild>
                    <w:div w:id="2022779532">
                      <w:marLeft w:val="0"/>
                      <w:marRight w:val="0"/>
                      <w:marTop w:val="0"/>
                      <w:marBottom w:val="0"/>
                      <w:divBdr>
                        <w:top w:val="none" w:sz="0" w:space="0" w:color="auto"/>
                        <w:left w:val="none" w:sz="0" w:space="0" w:color="auto"/>
                        <w:bottom w:val="none" w:sz="0" w:space="0" w:color="auto"/>
                        <w:right w:val="none" w:sz="0" w:space="0" w:color="auto"/>
                      </w:divBdr>
                    </w:div>
                  </w:divsChild>
                </w:div>
                <w:div w:id="1647513112">
                  <w:marLeft w:val="0"/>
                  <w:marRight w:val="0"/>
                  <w:marTop w:val="0"/>
                  <w:marBottom w:val="0"/>
                  <w:divBdr>
                    <w:top w:val="none" w:sz="0" w:space="0" w:color="auto"/>
                    <w:left w:val="none" w:sz="0" w:space="0" w:color="auto"/>
                    <w:bottom w:val="none" w:sz="0" w:space="0" w:color="auto"/>
                    <w:right w:val="none" w:sz="0" w:space="0" w:color="auto"/>
                  </w:divBdr>
                  <w:divsChild>
                    <w:div w:id="259679702">
                      <w:marLeft w:val="0"/>
                      <w:marRight w:val="0"/>
                      <w:marTop w:val="0"/>
                      <w:marBottom w:val="0"/>
                      <w:divBdr>
                        <w:top w:val="none" w:sz="0" w:space="0" w:color="auto"/>
                        <w:left w:val="none" w:sz="0" w:space="0" w:color="auto"/>
                        <w:bottom w:val="none" w:sz="0" w:space="0" w:color="auto"/>
                        <w:right w:val="none" w:sz="0" w:space="0" w:color="auto"/>
                      </w:divBdr>
                    </w:div>
                  </w:divsChild>
                </w:div>
                <w:div w:id="1726181394">
                  <w:marLeft w:val="0"/>
                  <w:marRight w:val="0"/>
                  <w:marTop w:val="0"/>
                  <w:marBottom w:val="0"/>
                  <w:divBdr>
                    <w:top w:val="none" w:sz="0" w:space="0" w:color="auto"/>
                    <w:left w:val="none" w:sz="0" w:space="0" w:color="auto"/>
                    <w:bottom w:val="none" w:sz="0" w:space="0" w:color="auto"/>
                    <w:right w:val="none" w:sz="0" w:space="0" w:color="auto"/>
                  </w:divBdr>
                  <w:divsChild>
                    <w:div w:id="298540411">
                      <w:marLeft w:val="0"/>
                      <w:marRight w:val="0"/>
                      <w:marTop w:val="0"/>
                      <w:marBottom w:val="0"/>
                      <w:divBdr>
                        <w:top w:val="none" w:sz="0" w:space="0" w:color="auto"/>
                        <w:left w:val="none" w:sz="0" w:space="0" w:color="auto"/>
                        <w:bottom w:val="none" w:sz="0" w:space="0" w:color="auto"/>
                        <w:right w:val="none" w:sz="0" w:space="0" w:color="auto"/>
                      </w:divBdr>
                    </w:div>
                    <w:div w:id="541282401">
                      <w:marLeft w:val="0"/>
                      <w:marRight w:val="0"/>
                      <w:marTop w:val="0"/>
                      <w:marBottom w:val="0"/>
                      <w:divBdr>
                        <w:top w:val="none" w:sz="0" w:space="0" w:color="auto"/>
                        <w:left w:val="none" w:sz="0" w:space="0" w:color="auto"/>
                        <w:bottom w:val="none" w:sz="0" w:space="0" w:color="auto"/>
                        <w:right w:val="none" w:sz="0" w:space="0" w:color="auto"/>
                      </w:divBdr>
                    </w:div>
                    <w:div w:id="845441359">
                      <w:marLeft w:val="0"/>
                      <w:marRight w:val="0"/>
                      <w:marTop w:val="0"/>
                      <w:marBottom w:val="0"/>
                      <w:divBdr>
                        <w:top w:val="none" w:sz="0" w:space="0" w:color="auto"/>
                        <w:left w:val="none" w:sz="0" w:space="0" w:color="auto"/>
                        <w:bottom w:val="none" w:sz="0" w:space="0" w:color="auto"/>
                        <w:right w:val="none" w:sz="0" w:space="0" w:color="auto"/>
                      </w:divBdr>
                    </w:div>
                    <w:div w:id="1114397784">
                      <w:marLeft w:val="0"/>
                      <w:marRight w:val="0"/>
                      <w:marTop w:val="0"/>
                      <w:marBottom w:val="0"/>
                      <w:divBdr>
                        <w:top w:val="none" w:sz="0" w:space="0" w:color="auto"/>
                        <w:left w:val="none" w:sz="0" w:space="0" w:color="auto"/>
                        <w:bottom w:val="none" w:sz="0" w:space="0" w:color="auto"/>
                        <w:right w:val="none" w:sz="0" w:space="0" w:color="auto"/>
                      </w:divBdr>
                    </w:div>
                  </w:divsChild>
                </w:div>
                <w:div w:id="1781408725">
                  <w:marLeft w:val="0"/>
                  <w:marRight w:val="0"/>
                  <w:marTop w:val="0"/>
                  <w:marBottom w:val="0"/>
                  <w:divBdr>
                    <w:top w:val="none" w:sz="0" w:space="0" w:color="auto"/>
                    <w:left w:val="none" w:sz="0" w:space="0" w:color="auto"/>
                    <w:bottom w:val="none" w:sz="0" w:space="0" w:color="auto"/>
                    <w:right w:val="none" w:sz="0" w:space="0" w:color="auto"/>
                  </w:divBdr>
                  <w:divsChild>
                    <w:div w:id="1780485594">
                      <w:marLeft w:val="0"/>
                      <w:marRight w:val="0"/>
                      <w:marTop w:val="0"/>
                      <w:marBottom w:val="0"/>
                      <w:divBdr>
                        <w:top w:val="none" w:sz="0" w:space="0" w:color="auto"/>
                        <w:left w:val="none" w:sz="0" w:space="0" w:color="auto"/>
                        <w:bottom w:val="none" w:sz="0" w:space="0" w:color="auto"/>
                        <w:right w:val="none" w:sz="0" w:space="0" w:color="auto"/>
                      </w:divBdr>
                    </w:div>
                  </w:divsChild>
                </w:div>
                <w:div w:id="1880122474">
                  <w:marLeft w:val="0"/>
                  <w:marRight w:val="0"/>
                  <w:marTop w:val="0"/>
                  <w:marBottom w:val="0"/>
                  <w:divBdr>
                    <w:top w:val="none" w:sz="0" w:space="0" w:color="auto"/>
                    <w:left w:val="none" w:sz="0" w:space="0" w:color="auto"/>
                    <w:bottom w:val="none" w:sz="0" w:space="0" w:color="auto"/>
                    <w:right w:val="none" w:sz="0" w:space="0" w:color="auto"/>
                  </w:divBdr>
                  <w:divsChild>
                    <w:div w:id="293413910">
                      <w:marLeft w:val="0"/>
                      <w:marRight w:val="0"/>
                      <w:marTop w:val="0"/>
                      <w:marBottom w:val="0"/>
                      <w:divBdr>
                        <w:top w:val="none" w:sz="0" w:space="0" w:color="auto"/>
                        <w:left w:val="none" w:sz="0" w:space="0" w:color="auto"/>
                        <w:bottom w:val="none" w:sz="0" w:space="0" w:color="auto"/>
                        <w:right w:val="none" w:sz="0" w:space="0" w:color="auto"/>
                      </w:divBdr>
                    </w:div>
                    <w:div w:id="521670120">
                      <w:marLeft w:val="0"/>
                      <w:marRight w:val="0"/>
                      <w:marTop w:val="0"/>
                      <w:marBottom w:val="0"/>
                      <w:divBdr>
                        <w:top w:val="none" w:sz="0" w:space="0" w:color="auto"/>
                        <w:left w:val="none" w:sz="0" w:space="0" w:color="auto"/>
                        <w:bottom w:val="none" w:sz="0" w:space="0" w:color="auto"/>
                        <w:right w:val="none" w:sz="0" w:space="0" w:color="auto"/>
                      </w:divBdr>
                    </w:div>
                  </w:divsChild>
                </w:div>
                <w:div w:id="1989093840">
                  <w:marLeft w:val="0"/>
                  <w:marRight w:val="0"/>
                  <w:marTop w:val="0"/>
                  <w:marBottom w:val="0"/>
                  <w:divBdr>
                    <w:top w:val="none" w:sz="0" w:space="0" w:color="auto"/>
                    <w:left w:val="none" w:sz="0" w:space="0" w:color="auto"/>
                    <w:bottom w:val="none" w:sz="0" w:space="0" w:color="auto"/>
                    <w:right w:val="none" w:sz="0" w:space="0" w:color="auto"/>
                  </w:divBdr>
                  <w:divsChild>
                    <w:div w:id="310015338">
                      <w:marLeft w:val="0"/>
                      <w:marRight w:val="0"/>
                      <w:marTop w:val="0"/>
                      <w:marBottom w:val="0"/>
                      <w:divBdr>
                        <w:top w:val="none" w:sz="0" w:space="0" w:color="auto"/>
                        <w:left w:val="none" w:sz="0" w:space="0" w:color="auto"/>
                        <w:bottom w:val="none" w:sz="0" w:space="0" w:color="auto"/>
                        <w:right w:val="none" w:sz="0" w:space="0" w:color="auto"/>
                      </w:divBdr>
                    </w:div>
                    <w:div w:id="489442255">
                      <w:marLeft w:val="0"/>
                      <w:marRight w:val="0"/>
                      <w:marTop w:val="0"/>
                      <w:marBottom w:val="0"/>
                      <w:divBdr>
                        <w:top w:val="none" w:sz="0" w:space="0" w:color="auto"/>
                        <w:left w:val="none" w:sz="0" w:space="0" w:color="auto"/>
                        <w:bottom w:val="none" w:sz="0" w:space="0" w:color="auto"/>
                        <w:right w:val="none" w:sz="0" w:space="0" w:color="auto"/>
                      </w:divBdr>
                    </w:div>
                    <w:div w:id="1535852585">
                      <w:marLeft w:val="0"/>
                      <w:marRight w:val="0"/>
                      <w:marTop w:val="0"/>
                      <w:marBottom w:val="0"/>
                      <w:divBdr>
                        <w:top w:val="none" w:sz="0" w:space="0" w:color="auto"/>
                        <w:left w:val="none" w:sz="0" w:space="0" w:color="auto"/>
                        <w:bottom w:val="none" w:sz="0" w:space="0" w:color="auto"/>
                        <w:right w:val="none" w:sz="0" w:space="0" w:color="auto"/>
                      </w:divBdr>
                    </w:div>
                  </w:divsChild>
                </w:div>
                <w:div w:id="2043509599">
                  <w:marLeft w:val="0"/>
                  <w:marRight w:val="0"/>
                  <w:marTop w:val="0"/>
                  <w:marBottom w:val="0"/>
                  <w:divBdr>
                    <w:top w:val="none" w:sz="0" w:space="0" w:color="auto"/>
                    <w:left w:val="none" w:sz="0" w:space="0" w:color="auto"/>
                    <w:bottom w:val="none" w:sz="0" w:space="0" w:color="auto"/>
                    <w:right w:val="none" w:sz="0" w:space="0" w:color="auto"/>
                  </w:divBdr>
                  <w:divsChild>
                    <w:div w:id="339355083">
                      <w:marLeft w:val="0"/>
                      <w:marRight w:val="0"/>
                      <w:marTop w:val="0"/>
                      <w:marBottom w:val="0"/>
                      <w:divBdr>
                        <w:top w:val="none" w:sz="0" w:space="0" w:color="auto"/>
                        <w:left w:val="none" w:sz="0" w:space="0" w:color="auto"/>
                        <w:bottom w:val="none" w:sz="0" w:space="0" w:color="auto"/>
                        <w:right w:val="none" w:sz="0" w:space="0" w:color="auto"/>
                      </w:divBdr>
                    </w:div>
                  </w:divsChild>
                </w:div>
                <w:div w:id="2055932292">
                  <w:marLeft w:val="0"/>
                  <w:marRight w:val="0"/>
                  <w:marTop w:val="0"/>
                  <w:marBottom w:val="0"/>
                  <w:divBdr>
                    <w:top w:val="none" w:sz="0" w:space="0" w:color="auto"/>
                    <w:left w:val="none" w:sz="0" w:space="0" w:color="auto"/>
                    <w:bottom w:val="none" w:sz="0" w:space="0" w:color="auto"/>
                    <w:right w:val="none" w:sz="0" w:space="0" w:color="auto"/>
                  </w:divBdr>
                  <w:divsChild>
                    <w:div w:id="680205103">
                      <w:marLeft w:val="0"/>
                      <w:marRight w:val="0"/>
                      <w:marTop w:val="0"/>
                      <w:marBottom w:val="0"/>
                      <w:divBdr>
                        <w:top w:val="none" w:sz="0" w:space="0" w:color="auto"/>
                        <w:left w:val="none" w:sz="0" w:space="0" w:color="auto"/>
                        <w:bottom w:val="none" w:sz="0" w:space="0" w:color="auto"/>
                        <w:right w:val="none" w:sz="0" w:space="0" w:color="auto"/>
                      </w:divBdr>
                    </w:div>
                    <w:div w:id="1703820345">
                      <w:marLeft w:val="0"/>
                      <w:marRight w:val="0"/>
                      <w:marTop w:val="0"/>
                      <w:marBottom w:val="0"/>
                      <w:divBdr>
                        <w:top w:val="none" w:sz="0" w:space="0" w:color="auto"/>
                        <w:left w:val="none" w:sz="0" w:space="0" w:color="auto"/>
                        <w:bottom w:val="none" w:sz="0" w:space="0" w:color="auto"/>
                        <w:right w:val="none" w:sz="0" w:space="0" w:color="auto"/>
                      </w:divBdr>
                    </w:div>
                    <w:div w:id="1762292902">
                      <w:marLeft w:val="0"/>
                      <w:marRight w:val="0"/>
                      <w:marTop w:val="0"/>
                      <w:marBottom w:val="0"/>
                      <w:divBdr>
                        <w:top w:val="none" w:sz="0" w:space="0" w:color="auto"/>
                        <w:left w:val="none" w:sz="0" w:space="0" w:color="auto"/>
                        <w:bottom w:val="none" w:sz="0" w:space="0" w:color="auto"/>
                        <w:right w:val="none" w:sz="0" w:space="0" w:color="auto"/>
                      </w:divBdr>
                    </w:div>
                  </w:divsChild>
                </w:div>
                <w:div w:id="2078236804">
                  <w:marLeft w:val="0"/>
                  <w:marRight w:val="0"/>
                  <w:marTop w:val="0"/>
                  <w:marBottom w:val="0"/>
                  <w:divBdr>
                    <w:top w:val="none" w:sz="0" w:space="0" w:color="auto"/>
                    <w:left w:val="none" w:sz="0" w:space="0" w:color="auto"/>
                    <w:bottom w:val="none" w:sz="0" w:space="0" w:color="auto"/>
                    <w:right w:val="none" w:sz="0" w:space="0" w:color="auto"/>
                  </w:divBdr>
                  <w:divsChild>
                    <w:div w:id="973603842">
                      <w:marLeft w:val="0"/>
                      <w:marRight w:val="0"/>
                      <w:marTop w:val="0"/>
                      <w:marBottom w:val="0"/>
                      <w:divBdr>
                        <w:top w:val="none" w:sz="0" w:space="0" w:color="auto"/>
                        <w:left w:val="none" w:sz="0" w:space="0" w:color="auto"/>
                        <w:bottom w:val="none" w:sz="0" w:space="0" w:color="auto"/>
                        <w:right w:val="none" w:sz="0" w:space="0" w:color="auto"/>
                      </w:divBdr>
                    </w:div>
                    <w:div w:id="1374501621">
                      <w:marLeft w:val="0"/>
                      <w:marRight w:val="0"/>
                      <w:marTop w:val="0"/>
                      <w:marBottom w:val="0"/>
                      <w:divBdr>
                        <w:top w:val="none" w:sz="0" w:space="0" w:color="auto"/>
                        <w:left w:val="none" w:sz="0" w:space="0" w:color="auto"/>
                        <w:bottom w:val="none" w:sz="0" w:space="0" w:color="auto"/>
                        <w:right w:val="none" w:sz="0" w:space="0" w:color="auto"/>
                      </w:divBdr>
                    </w:div>
                    <w:div w:id="1657415729">
                      <w:marLeft w:val="0"/>
                      <w:marRight w:val="0"/>
                      <w:marTop w:val="0"/>
                      <w:marBottom w:val="0"/>
                      <w:divBdr>
                        <w:top w:val="none" w:sz="0" w:space="0" w:color="auto"/>
                        <w:left w:val="none" w:sz="0" w:space="0" w:color="auto"/>
                        <w:bottom w:val="none" w:sz="0" w:space="0" w:color="auto"/>
                        <w:right w:val="none" w:sz="0" w:space="0" w:color="auto"/>
                      </w:divBdr>
                    </w:div>
                  </w:divsChild>
                </w:div>
                <w:div w:id="2091191411">
                  <w:marLeft w:val="0"/>
                  <w:marRight w:val="0"/>
                  <w:marTop w:val="0"/>
                  <w:marBottom w:val="0"/>
                  <w:divBdr>
                    <w:top w:val="none" w:sz="0" w:space="0" w:color="auto"/>
                    <w:left w:val="none" w:sz="0" w:space="0" w:color="auto"/>
                    <w:bottom w:val="none" w:sz="0" w:space="0" w:color="auto"/>
                    <w:right w:val="none" w:sz="0" w:space="0" w:color="auto"/>
                  </w:divBdr>
                  <w:divsChild>
                    <w:div w:id="736897270">
                      <w:marLeft w:val="0"/>
                      <w:marRight w:val="0"/>
                      <w:marTop w:val="0"/>
                      <w:marBottom w:val="0"/>
                      <w:divBdr>
                        <w:top w:val="none" w:sz="0" w:space="0" w:color="auto"/>
                        <w:left w:val="none" w:sz="0" w:space="0" w:color="auto"/>
                        <w:bottom w:val="none" w:sz="0" w:space="0" w:color="auto"/>
                        <w:right w:val="none" w:sz="0" w:space="0" w:color="auto"/>
                      </w:divBdr>
                    </w:div>
                    <w:div w:id="2124839564">
                      <w:marLeft w:val="0"/>
                      <w:marRight w:val="0"/>
                      <w:marTop w:val="0"/>
                      <w:marBottom w:val="0"/>
                      <w:divBdr>
                        <w:top w:val="none" w:sz="0" w:space="0" w:color="auto"/>
                        <w:left w:val="none" w:sz="0" w:space="0" w:color="auto"/>
                        <w:bottom w:val="none" w:sz="0" w:space="0" w:color="auto"/>
                        <w:right w:val="none" w:sz="0" w:space="0" w:color="auto"/>
                      </w:divBdr>
                    </w:div>
                  </w:divsChild>
                </w:div>
                <w:div w:id="2125615037">
                  <w:marLeft w:val="0"/>
                  <w:marRight w:val="0"/>
                  <w:marTop w:val="0"/>
                  <w:marBottom w:val="0"/>
                  <w:divBdr>
                    <w:top w:val="none" w:sz="0" w:space="0" w:color="auto"/>
                    <w:left w:val="none" w:sz="0" w:space="0" w:color="auto"/>
                    <w:bottom w:val="none" w:sz="0" w:space="0" w:color="auto"/>
                    <w:right w:val="none" w:sz="0" w:space="0" w:color="auto"/>
                  </w:divBdr>
                  <w:divsChild>
                    <w:div w:id="1254784632">
                      <w:marLeft w:val="0"/>
                      <w:marRight w:val="0"/>
                      <w:marTop w:val="0"/>
                      <w:marBottom w:val="0"/>
                      <w:divBdr>
                        <w:top w:val="none" w:sz="0" w:space="0" w:color="auto"/>
                        <w:left w:val="none" w:sz="0" w:space="0" w:color="auto"/>
                        <w:bottom w:val="none" w:sz="0" w:space="0" w:color="auto"/>
                        <w:right w:val="none" w:sz="0" w:space="0" w:color="auto"/>
                      </w:divBdr>
                    </w:div>
                    <w:div w:id="21214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61833">
      <w:bodyDiv w:val="1"/>
      <w:marLeft w:val="0"/>
      <w:marRight w:val="0"/>
      <w:marTop w:val="0"/>
      <w:marBottom w:val="0"/>
      <w:divBdr>
        <w:top w:val="none" w:sz="0" w:space="0" w:color="auto"/>
        <w:left w:val="none" w:sz="0" w:space="0" w:color="auto"/>
        <w:bottom w:val="none" w:sz="0" w:space="0" w:color="auto"/>
        <w:right w:val="none" w:sz="0" w:space="0" w:color="auto"/>
      </w:divBdr>
      <w:divsChild>
        <w:div w:id="133372442">
          <w:marLeft w:val="0"/>
          <w:marRight w:val="0"/>
          <w:marTop w:val="0"/>
          <w:marBottom w:val="0"/>
          <w:divBdr>
            <w:top w:val="none" w:sz="0" w:space="0" w:color="auto"/>
            <w:left w:val="none" w:sz="0" w:space="0" w:color="auto"/>
            <w:bottom w:val="none" w:sz="0" w:space="0" w:color="auto"/>
            <w:right w:val="none" w:sz="0" w:space="0" w:color="auto"/>
          </w:divBdr>
        </w:div>
        <w:div w:id="919170579">
          <w:marLeft w:val="0"/>
          <w:marRight w:val="0"/>
          <w:marTop w:val="0"/>
          <w:marBottom w:val="0"/>
          <w:divBdr>
            <w:top w:val="none" w:sz="0" w:space="0" w:color="auto"/>
            <w:left w:val="none" w:sz="0" w:space="0" w:color="auto"/>
            <w:bottom w:val="none" w:sz="0" w:space="0" w:color="auto"/>
            <w:right w:val="none" w:sz="0" w:space="0" w:color="auto"/>
          </w:divBdr>
          <w:divsChild>
            <w:div w:id="402534041">
              <w:marLeft w:val="0"/>
              <w:marRight w:val="0"/>
              <w:marTop w:val="0"/>
              <w:marBottom w:val="0"/>
              <w:divBdr>
                <w:top w:val="none" w:sz="0" w:space="0" w:color="auto"/>
                <w:left w:val="none" w:sz="0" w:space="0" w:color="auto"/>
                <w:bottom w:val="none" w:sz="0" w:space="0" w:color="auto"/>
                <w:right w:val="none" w:sz="0" w:space="0" w:color="auto"/>
              </w:divBdr>
            </w:div>
            <w:div w:id="810751536">
              <w:marLeft w:val="0"/>
              <w:marRight w:val="0"/>
              <w:marTop w:val="0"/>
              <w:marBottom w:val="0"/>
              <w:divBdr>
                <w:top w:val="none" w:sz="0" w:space="0" w:color="auto"/>
                <w:left w:val="none" w:sz="0" w:space="0" w:color="auto"/>
                <w:bottom w:val="none" w:sz="0" w:space="0" w:color="auto"/>
                <w:right w:val="none" w:sz="0" w:space="0" w:color="auto"/>
              </w:divBdr>
            </w:div>
          </w:divsChild>
        </w:div>
        <w:div w:id="976685706">
          <w:marLeft w:val="0"/>
          <w:marRight w:val="0"/>
          <w:marTop w:val="0"/>
          <w:marBottom w:val="0"/>
          <w:divBdr>
            <w:top w:val="none" w:sz="0" w:space="0" w:color="auto"/>
            <w:left w:val="none" w:sz="0" w:space="0" w:color="auto"/>
            <w:bottom w:val="none" w:sz="0" w:space="0" w:color="auto"/>
            <w:right w:val="none" w:sz="0" w:space="0" w:color="auto"/>
          </w:divBdr>
          <w:divsChild>
            <w:div w:id="1488983366">
              <w:marLeft w:val="0"/>
              <w:marRight w:val="0"/>
              <w:marTop w:val="0"/>
              <w:marBottom w:val="0"/>
              <w:divBdr>
                <w:top w:val="none" w:sz="0" w:space="0" w:color="auto"/>
                <w:left w:val="none" w:sz="0" w:space="0" w:color="auto"/>
                <w:bottom w:val="none" w:sz="0" w:space="0" w:color="auto"/>
                <w:right w:val="none" w:sz="0" w:space="0" w:color="auto"/>
              </w:divBdr>
            </w:div>
          </w:divsChild>
        </w:div>
        <w:div w:id="1933392767">
          <w:marLeft w:val="0"/>
          <w:marRight w:val="0"/>
          <w:marTop w:val="0"/>
          <w:marBottom w:val="0"/>
          <w:divBdr>
            <w:top w:val="none" w:sz="0" w:space="0" w:color="auto"/>
            <w:left w:val="none" w:sz="0" w:space="0" w:color="auto"/>
            <w:bottom w:val="none" w:sz="0" w:space="0" w:color="auto"/>
            <w:right w:val="none" w:sz="0" w:space="0" w:color="auto"/>
          </w:divBdr>
        </w:div>
      </w:divsChild>
    </w:div>
    <w:div w:id="1358189562">
      <w:bodyDiv w:val="1"/>
      <w:marLeft w:val="0"/>
      <w:marRight w:val="0"/>
      <w:marTop w:val="0"/>
      <w:marBottom w:val="0"/>
      <w:divBdr>
        <w:top w:val="none" w:sz="0" w:space="0" w:color="auto"/>
        <w:left w:val="none" w:sz="0" w:space="0" w:color="auto"/>
        <w:bottom w:val="none" w:sz="0" w:space="0" w:color="auto"/>
        <w:right w:val="none" w:sz="0" w:space="0" w:color="auto"/>
      </w:divBdr>
    </w:div>
    <w:div w:id="1438989859">
      <w:bodyDiv w:val="1"/>
      <w:marLeft w:val="0"/>
      <w:marRight w:val="0"/>
      <w:marTop w:val="0"/>
      <w:marBottom w:val="0"/>
      <w:divBdr>
        <w:top w:val="none" w:sz="0" w:space="0" w:color="auto"/>
        <w:left w:val="none" w:sz="0" w:space="0" w:color="auto"/>
        <w:bottom w:val="none" w:sz="0" w:space="0" w:color="auto"/>
        <w:right w:val="none" w:sz="0" w:space="0" w:color="auto"/>
      </w:divBdr>
      <w:divsChild>
        <w:div w:id="185488508">
          <w:marLeft w:val="1440"/>
          <w:marRight w:val="0"/>
          <w:marTop w:val="0"/>
          <w:marBottom w:val="0"/>
          <w:divBdr>
            <w:top w:val="none" w:sz="0" w:space="0" w:color="auto"/>
            <w:left w:val="none" w:sz="0" w:space="0" w:color="auto"/>
            <w:bottom w:val="none" w:sz="0" w:space="0" w:color="auto"/>
            <w:right w:val="none" w:sz="0" w:space="0" w:color="auto"/>
          </w:divBdr>
        </w:div>
        <w:div w:id="357125963">
          <w:marLeft w:val="1440"/>
          <w:marRight w:val="0"/>
          <w:marTop w:val="0"/>
          <w:marBottom w:val="0"/>
          <w:divBdr>
            <w:top w:val="none" w:sz="0" w:space="0" w:color="auto"/>
            <w:left w:val="none" w:sz="0" w:space="0" w:color="auto"/>
            <w:bottom w:val="none" w:sz="0" w:space="0" w:color="auto"/>
            <w:right w:val="none" w:sz="0" w:space="0" w:color="auto"/>
          </w:divBdr>
        </w:div>
        <w:div w:id="576404776">
          <w:marLeft w:val="1440"/>
          <w:marRight w:val="0"/>
          <w:marTop w:val="0"/>
          <w:marBottom w:val="0"/>
          <w:divBdr>
            <w:top w:val="none" w:sz="0" w:space="0" w:color="auto"/>
            <w:left w:val="none" w:sz="0" w:space="0" w:color="auto"/>
            <w:bottom w:val="none" w:sz="0" w:space="0" w:color="auto"/>
            <w:right w:val="none" w:sz="0" w:space="0" w:color="auto"/>
          </w:divBdr>
        </w:div>
        <w:div w:id="995450359">
          <w:marLeft w:val="720"/>
          <w:marRight w:val="0"/>
          <w:marTop w:val="0"/>
          <w:marBottom w:val="0"/>
          <w:divBdr>
            <w:top w:val="none" w:sz="0" w:space="0" w:color="auto"/>
            <w:left w:val="none" w:sz="0" w:space="0" w:color="auto"/>
            <w:bottom w:val="none" w:sz="0" w:space="0" w:color="auto"/>
            <w:right w:val="none" w:sz="0" w:space="0" w:color="auto"/>
          </w:divBdr>
        </w:div>
        <w:div w:id="1175846974">
          <w:marLeft w:val="1440"/>
          <w:marRight w:val="0"/>
          <w:marTop w:val="0"/>
          <w:marBottom w:val="0"/>
          <w:divBdr>
            <w:top w:val="none" w:sz="0" w:space="0" w:color="auto"/>
            <w:left w:val="none" w:sz="0" w:space="0" w:color="auto"/>
            <w:bottom w:val="none" w:sz="0" w:space="0" w:color="auto"/>
            <w:right w:val="none" w:sz="0" w:space="0" w:color="auto"/>
          </w:divBdr>
        </w:div>
        <w:div w:id="1184518102">
          <w:marLeft w:val="1440"/>
          <w:marRight w:val="0"/>
          <w:marTop w:val="0"/>
          <w:marBottom w:val="0"/>
          <w:divBdr>
            <w:top w:val="none" w:sz="0" w:space="0" w:color="auto"/>
            <w:left w:val="none" w:sz="0" w:space="0" w:color="auto"/>
            <w:bottom w:val="none" w:sz="0" w:space="0" w:color="auto"/>
            <w:right w:val="none" w:sz="0" w:space="0" w:color="auto"/>
          </w:divBdr>
        </w:div>
        <w:div w:id="1342047572">
          <w:marLeft w:val="720"/>
          <w:marRight w:val="0"/>
          <w:marTop w:val="0"/>
          <w:marBottom w:val="0"/>
          <w:divBdr>
            <w:top w:val="none" w:sz="0" w:space="0" w:color="auto"/>
            <w:left w:val="none" w:sz="0" w:space="0" w:color="auto"/>
            <w:bottom w:val="none" w:sz="0" w:space="0" w:color="auto"/>
            <w:right w:val="none" w:sz="0" w:space="0" w:color="auto"/>
          </w:divBdr>
        </w:div>
        <w:div w:id="1525359087">
          <w:marLeft w:val="1440"/>
          <w:marRight w:val="0"/>
          <w:marTop w:val="0"/>
          <w:marBottom w:val="0"/>
          <w:divBdr>
            <w:top w:val="none" w:sz="0" w:space="0" w:color="auto"/>
            <w:left w:val="none" w:sz="0" w:space="0" w:color="auto"/>
            <w:bottom w:val="none" w:sz="0" w:space="0" w:color="auto"/>
            <w:right w:val="none" w:sz="0" w:space="0" w:color="auto"/>
          </w:divBdr>
        </w:div>
        <w:div w:id="1967153199">
          <w:marLeft w:val="1440"/>
          <w:marRight w:val="0"/>
          <w:marTop w:val="0"/>
          <w:marBottom w:val="0"/>
          <w:divBdr>
            <w:top w:val="none" w:sz="0" w:space="0" w:color="auto"/>
            <w:left w:val="none" w:sz="0" w:space="0" w:color="auto"/>
            <w:bottom w:val="none" w:sz="0" w:space="0" w:color="auto"/>
            <w:right w:val="none" w:sz="0" w:space="0" w:color="auto"/>
          </w:divBdr>
        </w:div>
      </w:divsChild>
    </w:div>
    <w:div w:id="1465927839">
      <w:bodyDiv w:val="1"/>
      <w:marLeft w:val="0"/>
      <w:marRight w:val="0"/>
      <w:marTop w:val="0"/>
      <w:marBottom w:val="0"/>
      <w:divBdr>
        <w:top w:val="none" w:sz="0" w:space="0" w:color="auto"/>
        <w:left w:val="none" w:sz="0" w:space="0" w:color="auto"/>
        <w:bottom w:val="none" w:sz="0" w:space="0" w:color="auto"/>
        <w:right w:val="none" w:sz="0" w:space="0" w:color="auto"/>
      </w:divBdr>
      <w:divsChild>
        <w:div w:id="452938846">
          <w:marLeft w:val="0"/>
          <w:marRight w:val="0"/>
          <w:marTop w:val="0"/>
          <w:marBottom w:val="0"/>
          <w:divBdr>
            <w:top w:val="none" w:sz="0" w:space="0" w:color="auto"/>
            <w:left w:val="none" w:sz="0" w:space="0" w:color="auto"/>
            <w:bottom w:val="none" w:sz="0" w:space="0" w:color="auto"/>
            <w:right w:val="none" w:sz="0" w:space="0" w:color="auto"/>
          </w:divBdr>
        </w:div>
        <w:div w:id="1235161920">
          <w:marLeft w:val="0"/>
          <w:marRight w:val="0"/>
          <w:marTop w:val="0"/>
          <w:marBottom w:val="0"/>
          <w:divBdr>
            <w:top w:val="none" w:sz="0" w:space="0" w:color="auto"/>
            <w:left w:val="none" w:sz="0" w:space="0" w:color="auto"/>
            <w:bottom w:val="none" w:sz="0" w:space="0" w:color="auto"/>
            <w:right w:val="none" w:sz="0" w:space="0" w:color="auto"/>
          </w:divBdr>
        </w:div>
      </w:divsChild>
    </w:div>
    <w:div w:id="1483303928">
      <w:bodyDiv w:val="1"/>
      <w:marLeft w:val="0"/>
      <w:marRight w:val="0"/>
      <w:marTop w:val="0"/>
      <w:marBottom w:val="0"/>
      <w:divBdr>
        <w:top w:val="none" w:sz="0" w:space="0" w:color="auto"/>
        <w:left w:val="none" w:sz="0" w:space="0" w:color="auto"/>
        <w:bottom w:val="none" w:sz="0" w:space="0" w:color="auto"/>
        <w:right w:val="none" w:sz="0" w:space="0" w:color="auto"/>
      </w:divBdr>
    </w:div>
    <w:div w:id="1526287161">
      <w:bodyDiv w:val="1"/>
      <w:marLeft w:val="0"/>
      <w:marRight w:val="0"/>
      <w:marTop w:val="0"/>
      <w:marBottom w:val="0"/>
      <w:divBdr>
        <w:top w:val="none" w:sz="0" w:space="0" w:color="auto"/>
        <w:left w:val="none" w:sz="0" w:space="0" w:color="auto"/>
        <w:bottom w:val="none" w:sz="0" w:space="0" w:color="auto"/>
        <w:right w:val="none" w:sz="0" w:space="0" w:color="auto"/>
      </w:divBdr>
    </w:div>
    <w:div w:id="1614896687">
      <w:bodyDiv w:val="1"/>
      <w:marLeft w:val="0"/>
      <w:marRight w:val="0"/>
      <w:marTop w:val="0"/>
      <w:marBottom w:val="0"/>
      <w:divBdr>
        <w:top w:val="none" w:sz="0" w:space="0" w:color="auto"/>
        <w:left w:val="none" w:sz="0" w:space="0" w:color="auto"/>
        <w:bottom w:val="none" w:sz="0" w:space="0" w:color="auto"/>
        <w:right w:val="none" w:sz="0" w:space="0" w:color="auto"/>
      </w:divBdr>
      <w:divsChild>
        <w:div w:id="43601027">
          <w:marLeft w:val="0"/>
          <w:marRight w:val="0"/>
          <w:marTop w:val="0"/>
          <w:marBottom w:val="0"/>
          <w:divBdr>
            <w:top w:val="none" w:sz="0" w:space="0" w:color="auto"/>
            <w:left w:val="none" w:sz="0" w:space="0" w:color="auto"/>
            <w:bottom w:val="none" w:sz="0" w:space="0" w:color="auto"/>
            <w:right w:val="none" w:sz="0" w:space="0" w:color="auto"/>
          </w:divBdr>
        </w:div>
        <w:div w:id="1418943908">
          <w:marLeft w:val="0"/>
          <w:marRight w:val="0"/>
          <w:marTop w:val="0"/>
          <w:marBottom w:val="0"/>
          <w:divBdr>
            <w:top w:val="none" w:sz="0" w:space="0" w:color="auto"/>
            <w:left w:val="none" w:sz="0" w:space="0" w:color="auto"/>
            <w:bottom w:val="none" w:sz="0" w:space="0" w:color="auto"/>
            <w:right w:val="none" w:sz="0" w:space="0" w:color="auto"/>
          </w:divBdr>
        </w:div>
      </w:divsChild>
    </w:div>
    <w:div w:id="1634366879">
      <w:bodyDiv w:val="1"/>
      <w:marLeft w:val="0"/>
      <w:marRight w:val="0"/>
      <w:marTop w:val="0"/>
      <w:marBottom w:val="0"/>
      <w:divBdr>
        <w:top w:val="none" w:sz="0" w:space="0" w:color="auto"/>
        <w:left w:val="none" w:sz="0" w:space="0" w:color="auto"/>
        <w:bottom w:val="none" w:sz="0" w:space="0" w:color="auto"/>
        <w:right w:val="none" w:sz="0" w:space="0" w:color="auto"/>
      </w:divBdr>
      <w:divsChild>
        <w:div w:id="1229146295">
          <w:marLeft w:val="0"/>
          <w:marRight w:val="0"/>
          <w:marTop w:val="0"/>
          <w:marBottom w:val="0"/>
          <w:divBdr>
            <w:top w:val="none" w:sz="0" w:space="0" w:color="auto"/>
            <w:left w:val="none" w:sz="0" w:space="0" w:color="auto"/>
            <w:bottom w:val="none" w:sz="0" w:space="0" w:color="auto"/>
            <w:right w:val="none" w:sz="0" w:space="0" w:color="auto"/>
          </w:divBdr>
        </w:div>
        <w:div w:id="717969683">
          <w:marLeft w:val="0"/>
          <w:marRight w:val="0"/>
          <w:marTop w:val="0"/>
          <w:marBottom w:val="0"/>
          <w:divBdr>
            <w:top w:val="none" w:sz="0" w:space="0" w:color="auto"/>
            <w:left w:val="none" w:sz="0" w:space="0" w:color="auto"/>
            <w:bottom w:val="none" w:sz="0" w:space="0" w:color="auto"/>
            <w:right w:val="none" w:sz="0" w:space="0" w:color="auto"/>
          </w:divBdr>
        </w:div>
      </w:divsChild>
    </w:div>
    <w:div w:id="1697384994">
      <w:bodyDiv w:val="1"/>
      <w:marLeft w:val="0"/>
      <w:marRight w:val="0"/>
      <w:marTop w:val="0"/>
      <w:marBottom w:val="0"/>
      <w:divBdr>
        <w:top w:val="none" w:sz="0" w:space="0" w:color="auto"/>
        <w:left w:val="none" w:sz="0" w:space="0" w:color="auto"/>
        <w:bottom w:val="none" w:sz="0" w:space="0" w:color="auto"/>
        <w:right w:val="none" w:sz="0" w:space="0" w:color="auto"/>
      </w:divBdr>
      <w:divsChild>
        <w:div w:id="1635481454">
          <w:marLeft w:val="734"/>
          <w:marRight w:val="0"/>
          <w:marTop w:val="100"/>
          <w:marBottom w:val="120"/>
          <w:divBdr>
            <w:top w:val="none" w:sz="0" w:space="0" w:color="auto"/>
            <w:left w:val="none" w:sz="0" w:space="0" w:color="auto"/>
            <w:bottom w:val="none" w:sz="0" w:space="0" w:color="auto"/>
            <w:right w:val="none" w:sz="0" w:space="0" w:color="auto"/>
          </w:divBdr>
        </w:div>
        <w:div w:id="2043707144">
          <w:marLeft w:val="734"/>
          <w:marRight w:val="0"/>
          <w:marTop w:val="100"/>
          <w:marBottom w:val="120"/>
          <w:divBdr>
            <w:top w:val="none" w:sz="0" w:space="0" w:color="auto"/>
            <w:left w:val="none" w:sz="0" w:space="0" w:color="auto"/>
            <w:bottom w:val="none" w:sz="0" w:space="0" w:color="auto"/>
            <w:right w:val="none" w:sz="0" w:space="0" w:color="auto"/>
          </w:divBdr>
        </w:div>
      </w:divsChild>
    </w:div>
    <w:div w:id="1760908181">
      <w:bodyDiv w:val="1"/>
      <w:marLeft w:val="0"/>
      <w:marRight w:val="0"/>
      <w:marTop w:val="0"/>
      <w:marBottom w:val="0"/>
      <w:divBdr>
        <w:top w:val="none" w:sz="0" w:space="0" w:color="auto"/>
        <w:left w:val="none" w:sz="0" w:space="0" w:color="auto"/>
        <w:bottom w:val="none" w:sz="0" w:space="0" w:color="auto"/>
        <w:right w:val="none" w:sz="0" w:space="0" w:color="auto"/>
      </w:divBdr>
      <w:divsChild>
        <w:div w:id="186798775">
          <w:marLeft w:val="0"/>
          <w:marRight w:val="0"/>
          <w:marTop w:val="0"/>
          <w:marBottom w:val="0"/>
          <w:divBdr>
            <w:top w:val="none" w:sz="0" w:space="0" w:color="auto"/>
            <w:left w:val="none" w:sz="0" w:space="0" w:color="auto"/>
            <w:bottom w:val="none" w:sz="0" w:space="0" w:color="auto"/>
            <w:right w:val="none" w:sz="0" w:space="0" w:color="auto"/>
          </w:divBdr>
        </w:div>
        <w:div w:id="330989035">
          <w:marLeft w:val="0"/>
          <w:marRight w:val="0"/>
          <w:marTop w:val="0"/>
          <w:marBottom w:val="0"/>
          <w:divBdr>
            <w:top w:val="none" w:sz="0" w:space="0" w:color="auto"/>
            <w:left w:val="none" w:sz="0" w:space="0" w:color="auto"/>
            <w:bottom w:val="none" w:sz="0" w:space="0" w:color="auto"/>
            <w:right w:val="none" w:sz="0" w:space="0" w:color="auto"/>
          </w:divBdr>
        </w:div>
        <w:div w:id="360478755">
          <w:marLeft w:val="0"/>
          <w:marRight w:val="0"/>
          <w:marTop w:val="0"/>
          <w:marBottom w:val="0"/>
          <w:divBdr>
            <w:top w:val="none" w:sz="0" w:space="0" w:color="auto"/>
            <w:left w:val="none" w:sz="0" w:space="0" w:color="auto"/>
            <w:bottom w:val="none" w:sz="0" w:space="0" w:color="auto"/>
            <w:right w:val="none" w:sz="0" w:space="0" w:color="auto"/>
          </w:divBdr>
          <w:divsChild>
            <w:div w:id="1124736516">
              <w:marLeft w:val="-75"/>
              <w:marRight w:val="0"/>
              <w:marTop w:val="30"/>
              <w:marBottom w:val="30"/>
              <w:divBdr>
                <w:top w:val="none" w:sz="0" w:space="0" w:color="auto"/>
                <w:left w:val="none" w:sz="0" w:space="0" w:color="auto"/>
                <w:bottom w:val="none" w:sz="0" w:space="0" w:color="auto"/>
                <w:right w:val="none" w:sz="0" w:space="0" w:color="auto"/>
              </w:divBdr>
              <w:divsChild>
                <w:div w:id="3943923">
                  <w:marLeft w:val="0"/>
                  <w:marRight w:val="0"/>
                  <w:marTop w:val="0"/>
                  <w:marBottom w:val="0"/>
                  <w:divBdr>
                    <w:top w:val="none" w:sz="0" w:space="0" w:color="auto"/>
                    <w:left w:val="none" w:sz="0" w:space="0" w:color="auto"/>
                    <w:bottom w:val="none" w:sz="0" w:space="0" w:color="auto"/>
                    <w:right w:val="none" w:sz="0" w:space="0" w:color="auto"/>
                  </w:divBdr>
                  <w:divsChild>
                    <w:div w:id="1512137368">
                      <w:marLeft w:val="0"/>
                      <w:marRight w:val="0"/>
                      <w:marTop w:val="0"/>
                      <w:marBottom w:val="0"/>
                      <w:divBdr>
                        <w:top w:val="none" w:sz="0" w:space="0" w:color="auto"/>
                        <w:left w:val="none" w:sz="0" w:space="0" w:color="auto"/>
                        <w:bottom w:val="none" w:sz="0" w:space="0" w:color="auto"/>
                        <w:right w:val="none" w:sz="0" w:space="0" w:color="auto"/>
                      </w:divBdr>
                    </w:div>
                  </w:divsChild>
                </w:div>
                <w:div w:id="15010980">
                  <w:marLeft w:val="0"/>
                  <w:marRight w:val="0"/>
                  <w:marTop w:val="0"/>
                  <w:marBottom w:val="0"/>
                  <w:divBdr>
                    <w:top w:val="none" w:sz="0" w:space="0" w:color="auto"/>
                    <w:left w:val="none" w:sz="0" w:space="0" w:color="auto"/>
                    <w:bottom w:val="none" w:sz="0" w:space="0" w:color="auto"/>
                    <w:right w:val="none" w:sz="0" w:space="0" w:color="auto"/>
                  </w:divBdr>
                  <w:divsChild>
                    <w:div w:id="449859680">
                      <w:marLeft w:val="0"/>
                      <w:marRight w:val="0"/>
                      <w:marTop w:val="0"/>
                      <w:marBottom w:val="0"/>
                      <w:divBdr>
                        <w:top w:val="none" w:sz="0" w:space="0" w:color="auto"/>
                        <w:left w:val="none" w:sz="0" w:space="0" w:color="auto"/>
                        <w:bottom w:val="none" w:sz="0" w:space="0" w:color="auto"/>
                        <w:right w:val="none" w:sz="0" w:space="0" w:color="auto"/>
                      </w:divBdr>
                    </w:div>
                  </w:divsChild>
                </w:div>
                <w:div w:id="73403439">
                  <w:marLeft w:val="0"/>
                  <w:marRight w:val="0"/>
                  <w:marTop w:val="0"/>
                  <w:marBottom w:val="0"/>
                  <w:divBdr>
                    <w:top w:val="none" w:sz="0" w:space="0" w:color="auto"/>
                    <w:left w:val="none" w:sz="0" w:space="0" w:color="auto"/>
                    <w:bottom w:val="none" w:sz="0" w:space="0" w:color="auto"/>
                    <w:right w:val="none" w:sz="0" w:space="0" w:color="auto"/>
                  </w:divBdr>
                  <w:divsChild>
                    <w:div w:id="1213611483">
                      <w:marLeft w:val="0"/>
                      <w:marRight w:val="0"/>
                      <w:marTop w:val="0"/>
                      <w:marBottom w:val="0"/>
                      <w:divBdr>
                        <w:top w:val="none" w:sz="0" w:space="0" w:color="auto"/>
                        <w:left w:val="none" w:sz="0" w:space="0" w:color="auto"/>
                        <w:bottom w:val="none" w:sz="0" w:space="0" w:color="auto"/>
                        <w:right w:val="none" w:sz="0" w:space="0" w:color="auto"/>
                      </w:divBdr>
                    </w:div>
                  </w:divsChild>
                </w:div>
                <w:div w:id="86193287">
                  <w:marLeft w:val="0"/>
                  <w:marRight w:val="0"/>
                  <w:marTop w:val="0"/>
                  <w:marBottom w:val="0"/>
                  <w:divBdr>
                    <w:top w:val="none" w:sz="0" w:space="0" w:color="auto"/>
                    <w:left w:val="none" w:sz="0" w:space="0" w:color="auto"/>
                    <w:bottom w:val="none" w:sz="0" w:space="0" w:color="auto"/>
                    <w:right w:val="none" w:sz="0" w:space="0" w:color="auto"/>
                  </w:divBdr>
                  <w:divsChild>
                    <w:div w:id="1537810574">
                      <w:marLeft w:val="0"/>
                      <w:marRight w:val="0"/>
                      <w:marTop w:val="0"/>
                      <w:marBottom w:val="0"/>
                      <w:divBdr>
                        <w:top w:val="none" w:sz="0" w:space="0" w:color="auto"/>
                        <w:left w:val="none" w:sz="0" w:space="0" w:color="auto"/>
                        <w:bottom w:val="none" w:sz="0" w:space="0" w:color="auto"/>
                        <w:right w:val="none" w:sz="0" w:space="0" w:color="auto"/>
                      </w:divBdr>
                    </w:div>
                  </w:divsChild>
                </w:div>
                <w:div w:id="131801010">
                  <w:marLeft w:val="0"/>
                  <w:marRight w:val="0"/>
                  <w:marTop w:val="0"/>
                  <w:marBottom w:val="0"/>
                  <w:divBdr>
                    <w:top w:val="none" w:sz="0" w:space="0" w:color="auto"/>
                    <w:left w:val="none" w:sz="0" w:space="0" w:color="auto"/>
                    <w:bottom w:val="none" w:sz="0" w:space="0" w:color="auto"/>
                    <w:right w:val="none" w:sz="0" w:space="0" w:color="auto"/>
                  </w:divBdr>
                  <w:divsChild>
                    <w:div w:id="589388243">
                      <w:marLeft w:val="0"/>
                      <w:marRight w:val="0"/>
                      <w:marTop w:val="0"/>
                      <w:marBottom w:val="0"/>
                      <w:divBdr>
                        <w:top w:val="none" w:sz="0" w:space="0" w:color="auto"/>
                        <w:left w:val="none" w:sz="0" w:space="0" w:color="auto"/>
                        <w:bottom w:val="none" w:sz="0" w:space="0" w:color="auto"/>
                        <w:right w:val="none" w:sz="0" w:space="0" w:color="auto"/>
                      </w:divBdr>
                    </w:div>
                  </w:divsChild>
                </w:div>
                <w:div w:id="146169832">
                  <w:marLeft w:val="0"/>
                  <w:marRight w:val="0"/>
                  <w:marTop w:val="0"/>
                  <w:marBottom w:val="0"/>
                  <w:divBdr>
                    <w:top w:val="none" w:sz="0" w:space="0" w:color="auto"/>
                    <w:left w:val="none" w:sz="0" w:space="0" w:color="auto"/>
                    <w:bottom w:val="none" w:sz="0" w:space="0" w:color="auto"/>
                    <w:right w:val="none" w:sz="0" w:space="0" w:color="auto"/>
                  </w:divBdr>
                  <w:divsChild>
                    <w:div w:id="897936325">
                      <w:marLeft w:val="0"/>
                      <w:marRight w:val="0"/>
                      <w:marTop w:val="0"/>
                      <w:marBottom w:val="0"/>
                      <w:divBdr>
                        <w:top w:val="none" w:sz="0" w:space="0" w:color="auto"/>
                        <w:left w:val="none" w:sz="0" w:space="0" w:color="auto"/>
                        <w:bottom w:val="none" w:sz="0" w:space="0" w:color="auto"/>
                        <w:right w:val="none" w:sz="0" w:space="0" w:color="auto"/>
                      </w:divBdr>
                    </w:div>
                    <w:div w:id="1910187462">
                      <w:marLeft w:val="0"/>
                      <w:marRight w:val="0"/>
                      <w:marTop w:val="0"/>
                      <w:marBottom w:val="0"/>
                      <w:divBdr>
                        <w:top w:val="none" w:sz="0" w:space="0" w:color="auto"/>
                        <w:left w:val="none" w:sz="0" w:space="0" w:color="auto"/>
                        <w:bottom w:val="none" w:sz="0" w:space="0" w:color="auto"/>
                        <w:right w:val="none" w:sz="0" w:space="0" w:color="auto"/>
                      </w:divBdr>
                    </w:div>
                  </w:divsChild>
                </w:div>
                <w:div w:id="159348331">
                  <w:marLeft w:val="0"/>
                  <w:marRight w:val="0"/>
                  <w:marTop w:val="0"/>
                  <w:marBottom w:val="0"/>
                  <w:divBdr>
                    <w:top w:val="none" w:sz="0" w:space="0" w:color="auto"/>
                    <w:left w:val="none" w:sz="0" w:space="0" w:color="auto"/>
                    <w:bottom w:val="none" w:sz="0" w:space="0" w:color="auto"/>
                    <w:right w:val="none" w:sz="0" w:space="0" w:color="auto"/>
                  </w:divBdr>
                  <w:divsChild>
                    <w:div w:id="71663128">
                      <w:marLeft w:val="0"/>
                      <w:marRight w:val="0"/>
                      <w:marTop w:val="0"/>
                      <w:marBottom w:val="0"/>
                      <w:divBdr>
                        <w:top w:val="none" w:sz="0" w:space="0" w:color="auto"/>
                        <w:left w:val="none" w:sz="0" w:space="0" w:color="auto"/>
                        <w:bottom w:val="none" w:sz="0" w:space="0" w:color="auto"/>
                        <w:right w:val="none" w:sz="0" w:space="0" w:color="auto"/>
                      </w:divBdr>
                    </w:div>
                  </w:divsChild>
                </w:div>
                <w:div w:id="182940262">
                  <w:marLeft w:val="0"/>
                  <w:marRight w:val="0"/>
                  <w:marTop w:val="0"/>
                  <w:marBottom w:val="0"/>
                  <w:divBdr>
                    <w:top w:val="none" w:sz="0" w:space="0" w:color="auto"/>
                    <w:left w:val="none" w:sz="0" w:space="0" w:color="auto"/>
                    <w:bottom w:val="none" w:sz="0" w:space="0" w:color="auto"/>
                    <w:right w:val="none" w:sz="0" w:space="0" w:color="auto"/>
                  </w:divBdr>
                  <w:divsChild>
                    <w:div w:id="572158294">
                      <w:marLeft w:val="0"/>
                      <w:marRight w:val="0"/>
                      <w:marTop w:val="0"/>
                      <w:marBottom w:val="0"/>
                      <w:divBdr>
                        <w:top w:val="none" w:sz="0" w:space="0" w:color="auto"/>
                        <w:left w:val="none" w:sz="0" w:space="0" w:color="auto"/>
                        <w:bottom w:val="none" w:sz="0" w:space="0" w:color="auto"/>
                        <w:right w:val="none" w:sz="0" w:space="0" w:color="auto"/>
                      </w:divBdr>
                    </w:div>
                  </w:divsChild>
                </w:div>
                <w:div w:id="193004594">
                  <w:marLeft w:val="0"/>
                  <w:marRight w:val="0"/>
                  <w:marTop w:val="0"/>
                  <w:marBottom w:val="0"/>
                  <w:divBdr>
                    <w:top w:val="none" w:sz="0" w:space="0" w:color="auto"/>
                    <w:left w:val="none" w:sz="0" w:space="0" w:color="auto"/>
                    <w:bottom w:val="none" w:sz="0" w:space="0" w:color="auto"/>
                    <w:right w:val="none" w:sz="0" w:space="0" w:color="auto"/>
                  </w:divBdr>
                  <w:divsChild>
                    <w:div w:id="536814121">
                      <w:marLeft w:val="0"/>
                      <w:marRight w:val="0"/>
                      <w:marTop w:val="0"/>
                      <w:marBottom w:val="0"/>
                      <w:divBdr>
                        <w:top w:val="none" w:sz="0" w:space="0" w:color="auto"/>
                        <w:left w:val="none" w:sz="0" w:space="0" w:color="auto"/>
                        <w:bottom w:val="none" w:sz="0" w:space="0" w:color="auto"/>
                        <w:right w:val="none" w:sz="0" w:space="0" w:color="auto"/>
                      </w:divBdr>
                    </w:div>
                  </w:divsChild>
                </w:div>
                <w:div w:id="212734293">
                  <w:marLeft w:val="0"/>
                  <w:marRight w:val="0"/>
                  <w:marTop w:val="0"/>
                  <w:marBottom w:val="0"/>
                  <w:divBdr>
                    <w:top w:val="none" w:sz="0" w:space="0" w:color="auto"/>
                    <w:left w:val="none" w:sz="0" w:space="0" w:color="auto"/>
                    <w:bottom w:val="none" w:sz="0" w:space="0" w:color="auto"/>
                    <w:right w:val="none" w:sz="0" w:space="0" w:color="auto"/>
                  </w:divBdr>
                  <w:divsChild>
                    <w:div w:id="427427477">
                      <w:marLeft w:val="0"/>
                      <w:marRight w:val="0"/>
                      <w:marTop w:val="0"/>
                      <w:marBottom w:val="0"/>
                      <w:divBdr>
                        <w:top w:val="none" w:sz="0" w:space="0" w:color="auto"/>
                        <w:left w:val="none" w:sz="0" w:space="0" w:color="auto"/>
                        <w:bottom w:val="none" w:sz="0" w:space="0" w:color="auto"/>
                        <w:right w:val="none" w:sz="0" w:space="0" w:color="auto"/>
                      </w:divBdr>
                    </w:div>
                  </w:divsChild>
                </w:div>
                <w:div w:id="240481824">
                  <w:marLeft w:val="0"/>
                  <w:marRight w:val="0"/>
                  <w:marTop w:val="0"/>
                  <w:marBottom w:val="0"/>
                  <w:divBdr>
                    <w:top w:val="none" w:sz="0" w:space="0" w:color="auto"/>
                    <w:left w:val="none" w:sz="0" w:space="0" w:color="auto"/>
                    <w:bottom w:val="none" w:sz="0" w:space="0" w:color="auto"/>
                    <w:right w:val="none" w:sz="0" w:space="0" w:color="auto"/>
                  </w:divBdr>
                  <w:divsChild>
                    <w:div w:id="659313413">
                      <w:marLeft w:val="0"/>
                      <w:marRight w:val="0"/>
                      <w:marTop w:val="0"/>
                      <w:marBottom w:val="0"/>
                      <w:divBdr>
                        <w:top w:val="none" w:sz="0" w:space="0" w:color="auto"/>
                        <w:left w:val="none" w:sz="0" w:space="0" w:color="auto"/>
                        <w:bottom w:val="none" w:sz="0" w:space="0" w:color="auto"/>
                        <w:right w:val="none" w:sz="0" w:space="0" w:color="auto"/>
                      </w:divBdr>
                    </w:div>
                  </w:divsChild>
                </w:div>
                <w:div w:id="260459119">
                  <w:marLeft w:val="0"/>
                  <w:marRight w:val="0"/>
                  <w:marTop w:val="0"/>
                  <w:marBottom w:val="0"/>
                  <w:divBdr>
                    <w:top w:val="none" w:sz="0" w:space="0" w:color="auto"/>
                    <w:left w:val="none" w:sz="0" w:space="0" w:color="auto"/>
                    <w:bottom w:val="none" w:sz="0" w:space="0" w:color="auto"/>
                    <w:right w:val="none" w:sz="0" w:space="0" w:color="auto"/>
                  </w:divBdr>
                  <w:divsChild>
                    <w:div w:id="985549886">
                      <w:marLeft w:val="0"/>
                      <w:marRight w:val="0"/>
                      <w:marTop w:val="0"/>
                      <w:marBottom w:val="0"/>
                      <w:divBdr>
                        <w:top w:val="none" w:sz="0" w:space="0" w:color="auto"/>
                        <w:left w:val="none" w:sz="0" w:space="0" w:color="auto"/>
                        <w:bottom w:val="none" w:sz="0" w:space="0" w:color="auto"/>
                        <w:right w:val="none" w:sz="0" w:space="0" w:color="auto"/>
                      </w:divBdr>
                    </w:div>
                  </w:divsChild>
                </w:div>
                <w:div w:id="306208498">
                  <w:marLeft w:val="0"/>
                  <w:marRight w:val="0"/>
                  <w:marTop w:val="0"/>
                  <w:marBottom w:val="0"/>
                  <w:divBdr>
                    <w:top w:val="none" w:sz="0" w:space="0" w:color="auto"/>
                    <w:left w:val="none" w:sz="0" w:space="0" w:color="auto"/>
                    <w:bottom w:val="none" w:sz="0" w:space="0" w:color="auto"/>
                    <w:right w:val="none" w:sz="0" w:space="0" w:color="auto"/>
                  </w:divBdr>
                  <w:divsChild>
                    <w:div w:id="770247746">
                      <w:marLeft w:val="0"/>
                      <w:marRight w:val="0"/>
                      <w:marTop w:val="0"/>
                      <w:marBottom w:val="0"/>
                      <w:divBdr>
                        <w:top w:val="none" w:sz="0" w:space="0" w:color="auto"/>
                        <w:left w:val="none" w:sz="0" w:space="0" w:color="auto"/>
                        <w:bottom w:val="none" w:sz="0" w:space="0" w:color="auto"/>
                        <w:right w:val="none" w:sz="0" w:space="0" w:color="auto"/>
                      </w:divBdr>
                    </w:div>
                    <w:div w:id="1037198420">
                      <w:marLeft w:val="0"/>
                      <w:marRight w:val="0"/>
                      <w:marTop w:val="0"/>
                      <w:marBottom w:val="0"/>
                      <w:divBdr>
                        <w:top w:val="none" w:sz="0" w:space="0" w:color="auto"/>
                        <w:left w:val="none" w:sz="0" w:space="0" w:color="auto"/>
                        <w:bottom w:val="none" w:sz="0" w:space="0" w:color="auto"/>
                        <w:right w:val="none" w:sz="0" w:space="0" w:color="auto"/>
                      </w:divBdr>
                    </w:div>
                  </w:divsChild>
                </w:div>
                <w:div w:id="319624262">
                  <w:marLeft w:val="0"/>
                  <w:marRight w:val="0"/>
                  <w:marTop w:val="0"/>
                  <w:marBottom w:val="0"/>
                  <w:divBdr>
                    <w:top w:val="none" w:sz="0" w:space="0" w:color="auto"/>
                    <w:left w:val="none" w:sz="0" w:space="0" w:color="auto"/>
                    <w:bottom w:val="none" w:sz="0" w:space="0" w:color="auto"/>
                    <w:right w:val="none" w:sz="0" w:space="0" w:color="auto"/>
                  </w:divBdr>
                  <w:divsChild>
                    <w:div w:id="639845184">
                      <w:marLeft w:val="0"/>
                      <w:marRight w:val="0"/>
                      <w:marTop w:val="0"/>
                      <w:marBottom w:val="0"/>
                      <w:divBdr>
                        <w:top w:val="none" w:sz="0" w:space="0" w:color="auto"/>
                        <w:left w:val="none" w:sz="0" w:space="0" w:color="auto"/>
                        <w:bottom w:val="none" w:sz="0" w:space="0" w:color="auto"/>
                        <w:right w:val="none" w:sz="0" w:space="0" w:color="auto"/>
                      </w:divBdr>
                    </w:div>
                  </w:divsChild>
                </w:div>
                <w:div w:id="368338065">
                  <w:marLeft w:val="0"/>
                  <w:marRight w:val="0"/>
                  <w:marTop w:val="0"/>
                  <w:marBottom w:val="0"/>
                  <w:divBdr>
                    <w:top w:val="none" w:sz="0" w:space="0" w:color="auto"/>
                    <w:left w:val="none" w:sz="0" w:space="0" w:color="auto"/>
                    <w:bottom w:val="none" w:sz="0" w:space="0" w:color="auto"/>
                    <w:right w:val="none" w:sz="0" w:space="0" w:color="auto"/>
                  </w:divBdr>
                  <w:divsChild>
                    <w:div w:id="2003777030">
                      <w:marLeft w:val="0"/>
                      <w:marRight w:val="0"/>
                      <w:marTop w:val="0"/>
                      <w:marBottom w:val="0"/>
                      <w:divBdr>
                        <w:top w:val="none" w:sz="0" w:space="0" w:color="auto"/>
                        <w:left w:val="none" w:sz="0" w:space="0" w:color="auto"/>
                        <w:bottom w:val="none" w:sz="0" w:space="0" w:color="auto"/>
                        <w:right w:val="none" w:sz="0" w:space="0" w:color="auto"/>
                      </w:divBdr>
                    </w:div>
                  </w:divsChild>
                </w:div>
                <w:div w:id="387412571">
                  <w:marLeft w:val="0"/>
                  <w:marRight w:val="0"/>
                  <w:marTop w:val="0"/>
                  <w:marBottom w:val="0"/>
                  <w:divBdr>
                    <w:top w:val="none" w:sz="0" w:space="0" w:color="auto"/>
                    <w:left w:val="none" w:sz="0" w:space="0" w:color="auto"/>
                    <w:bottom w:val="none" w:sz="0" w:space="0" w:color="auto"/>
                    <w:right w:val="none" w:sz="0" w:space="0" w:color="auto"/>
                  </w:divBdr>
                  <w:divsChild>
                    <w:div w:id="2101632731">
                      <w:marLeft w:val="0"/>
                      <w:marRight w:val="0"/>
                      <w:marTop w:val="0"/>
                      <w:marBottom w:val="0"/>
                      <w:divBdr>
                        <w:top w:val="none" w:sz="0" w:space="0" w:color="auto"/>
                        <w:left w:val="none" w:sz="0" w:space="0" w:color="auto"/>
                        <w:bottom w:val="none" w:sz="0" w:space="0" w:color="auto"/>
                        <w:right w:val="none" w:sz="0" w:space="0" w:color="auto"/>
                      </w:divBdr>
                    </w:div>
                  </w:divsChild>
                </w:div>
                <w:div w:id="389160249">
                  <w:marLeft w:val="0"/>
                  <w:marRight w:val="0"/>
                  <w:marTop w:val="0"/>
                  <w:marBottom w:val="0"/>
                  <w:divBdr>
                    <w:top w:val="none" w:sz="0" w:space="0" w:color="auto"/>
                    <w:left w:val="none" w:sz="0" w:space="0" w:color="auto"/>
                    <w:bottom w:val="none" w:sz="0" w:space="0" w:color="auto"/>
                    <w:right w:val="none" w:sz="0" w:space="0" w:color="auto"/>
                  </w:divBdr>
                  <w:divsChild>
                    <w:div w:id="529925491">
                      <w:marLeft w:val="0"/>
                      <w:marRight w:val="0"/>
                      <w:marTop w:val="0"/>
                      <w:marBottom w:val="0"/>
                      <w:divBdr>
                        <w:top w:val="none" w:sz="0" w:space="0" w:color="auto"/>
                        <w:left w:val="none" w:sz="0" w:space="0" w:color="auto"/>
                        <w:bottom w:val="none" w:sz="0" w:space="0" w:color="auto"/>
                        <w:right w:val="none" w:sz="0" w:space="0" w:color="auto"/>
                      </w:divBdr>
                    </w:div>
                  </w:divsChild>
                </w:div>
                <w:div w:id="394205415">
                  <w:marLeft w:val="0"/>
                  <w:marRight w:val="0"/>
                  <w:marTop w:val="0"/>
                  <w:marBottom w:val="0"/>
                  <w:divBdr>
                    <w:top w:val="none" w:sz="0" w:space="0" w:color="auto"/>
                    <w:left w:val="none" w:sz="0" w:space="0" w:color="auto"/>
                    <w:bottom w:val="none" w:sz="0" w:space="0" w:color="auto"/>
                    <w:right w:val="none" w:sz="0" w:space="0" w:color="auto"/>
                  </w:divBdr>
                  <w:divsChild>
                    <w:div w:id="414327224">
                      <w:marLeft w:val="0"/>
                      <w:marRight w:val="0"/>
                      <w:marTop w:val="0"/>
                      <w:marBottom w:val="0"/>
                      <w:divBdr>
                        <w:top w:val="none" w:sz="0" w:space="0" w:color="auto"/>
                        <w:left w:val="none" w:sz="0" w:space="0" w:color="auto"/>
                        <w:bottom w:val="none" w:sz="0" w:space="0" w:color="auto"/>
                        <w:right w:val="none" w:sz="0" w:space="0" w:color="auto"/>
                      </w:divBdr>
                    </w:div>
                  </w:divsChild>
                </w:div>
                <w:div w:id="402220342">
                  <w:marLeft w:val="0"/>
                  <w:marRight w:val="0"/>
                  <w:marTop w:val="0"/>
                  <w:marBottom w:val="0"/>
                  <w:divBdr>
                    <w:top w:val="none" w:sz="0" w:space="0" w:color="auto"/>
                    <w:left w:val="none" w:sz="0" w:space="0" w:color="auto"/>
                    <w:bottom w:val="none" w:sz="0" w:space="0" w:color="auto"/>
                    <w:right w:val="none" w:sz="0" w:space="0" w:color="auto"/>
                  </w:divBdr>
                  <w:divsChild>
                    <w:div w:id="1565140615">
                      <w:marLeft w:val="0"/>
                      <w:marRight w:val="0"/>
                      <w:marTop w:val="0"/>
                      <w:marBottom w:val="0"/>
                      <w:divBdr>
                        <w:top w:val="none" w:sz="0" w:space="0" w:color="auto"/>
                        <w:left w:val="none" w:sz="0" w:space="0" w:color="auto"/>
                        <w:bottom w:val="none" w:sz="0" w:space="0" w:color="auto"/>
                        <w:right w:val="none" w:sz="0" w:space="0" w:color="auto"/>
                      </w:divBdr>
                    </w:div>
                  </w:divsChild>
                </w:div>
                <w:div w:id="407967693">
                  <w:marLeft w:val="0"/>
                  <w:marRight w:val="0"/>
                  <w:marTop w:val="0"/>
                  <w:marBottom w:val="0"/>
                  <w:divBdr>
                    <w:top w:val="none" w:sz="0" w:space="0" w:color="auto"/>
                    <w:left w:val="none" w:sz="0" w:space="0" w:color="auto"/>
                    <w:bottom w:val="none" w:sz="0" w:space="0" w:color="auto"/>
                    <w:right w:val="none" w:sz="0" w:space="0" w:color="auto"/>
                  </w:divBdr>
                  <w:divsChild>
                    <w:div w:id="2068145917">
                      <w:marLeft w:val="0"/>
                      <w:marRight w:val="0"/>
                      <w:marTop w:val="0"/>
                      <w:marBottom w:val="0"/>
                      <w:divBdr>
                        <w:top w:val="none" w:sz="0" w:space="0" w:color="auto"/>
                        <w:left w:val="none" w:sz="0" w:space="0" w:color="auto"/>
                        <w:bottom w:val="none" w:sz="0" w:space="0" w:color="auto"/>
                        <w:right w:val="none" w:sz="0" w:space="0" w:color="auto"/>
                      </w:divBdr>
                    </w:div>
                  </w:divsChild>
                </w:div>
                <w:div w:id="418989989">
                  <w:marLeft w:val="0"/>
                  <w:marRight w:val="0"/>
                  <w:marTop w:val="0"/>
                  <w:marBottom w:val="0"/>
                  <w:divBdr>
                    <w:top w:val="none" w:sz="0" w:space="0" w:color="auto"/>
                    <w:left w:val="none" w:sz="0" w:space="0" w:color="auto"/>
                    <w:bottom w:val="none" w:sz="0" w:space="0" w:color="auto"/>
                    <w:right w:val="none" w:sz="0" w:space="0" w:color="auto"/>
                  </w:divBdr>
                  <w:divsChild>
                    <w:div w:id="2110158296">
                      <w:marLeft w:val="0"/>
                      <w:marRight w:val="0"/>
                      <w:marTop w:val="0"/>
                      <w:marBottom w:val="0"/>
                      <w:divBdr>
                        <w:top w:val="none" w:sz="0" w:space="0" w:color="auto"/>
                        <w:left w:val="none" w:sz="0" w:space="0" w:color="auto"/>
                        <w:bottom w:val="none" w:sz="0" w:space="0" w:color="auto"/>
                        <w:right w:val="none" w:sz="0" w:space="0" w:color="auto"/>
                      </w:divBdr>
                    </w:div>
                  </w:divsChild>
                </w:div>
                <w:div w:id="460266048">
                  <w:marLeft w:val="0"/>
                  <w:marRight w:val="0"/>
                  <w:marTop w:val="0"/>
                  <w:marBottom w:val="0"/>
                  <w:divBdr>
                    <w:top w:val="none" w:sz="0" w:space="0" w:color="auto"/>
                    <w:left w:val="none" w:sz="0" w:space="0" w:color="auto"/>
                    <w:bottom w:val="none" w:sz="0" w:space="0" w:color="auto"/>
                    <w:right w:val="none" w:sz="0" w:space="0" w:color="auto"/>
                  </w:divBdr>
                  <w:divsChild>
                    <w:div w:id="2026901672">
                      <w:marLeft w:val="0"/>
                      <w:marRight w:val="0"/>
                      <w:marTop w:val="0"/>
                      <w:marBottom w:val="0"/>
                      <w:divBdr>
                        <w:top w:val="none" w:sz="0" w:space="0" w:color="auto"/>
                        <w:left w:val="none" w:sz="0" w:space="0" w:color="auto"/>
                        <w:bottom w:val="none" w:sz="0" w:space="0" w:color="auto"/>
                        <w:right w:val="none" w:sz="0" w:space="0" w:color="auto"/>
                      </w:divBdr>
                    </w:div>
                  </w:divsChild>
                </w:div>
                <w:div w:id="463154375">
                  <w:marLeft w:val="0"/>
                  <w:marRight w:val="0"/>
                  <w:marTop w:val="0"/>
                  <w:marBottom w:val="0"/>
                  <w:divBdr>
                    <w:top w:val="none" w:sz="0" w:space="0" w:color="auto"/>
                    <w:left w:val="none" w:sz="0" w:space="0" w:color="auto"/>
                    <w:bottom w:val="none" w:sz="0" w:space="0" w:color="auto"/>
                    <w:right w:val="none" w:sz="0" w:space="0" w:color="auto"/>
                  </w:divBdr>
                  <w:divsChild>
                    <w:div w:id="1600680368">
                      <w:marLeft w:val="0"/>
                      <w:marRight w:val="0"/>
                      <w:marTop w:val="0"/>
                      <w:marBottom w:val="0"/>
                      <w:divBdr>
                        <w:top w:val="none" w:sz="0" w:space="0" w:color="auto"/>
                        <w:left w:val="none" w:sz="0" w:space="0" w:color="auto"/>
                        <w:bottom w:val="none" w:sz="0" w:space="0" w:color="auto"/>
                        <w:right w:val="none" w:sz="0" w:space="0" w:color="auto"/>
                      </w:divBdr>
                    </w:div>
                  </w:divsChild>
                </w:div>
                <w:div w:id="474874846">
                  <w:marLeft w:val="0"/>
                  <w:marRight w:val="0"/>
                  <w:marTop w:val="0"/>
                  <w:marBottom w:val="0"/>
                  <w:divBdr>
                    <w:top w:val="none" w:sz="0" w:space="0" w:color="auto"/>
                    <w:left w:val="none" w:sz="0" w:space="0" w:color="auto"/>
                    <w:bottom w:val="none" w:sz="0" w:space="0" w:color="auto"/>
                    <w:right w:val="none" w:sz="0" w:space="0" w:color="auto"/>
                  </w:divBdr>
                  <w:divsChild>
                    <w:div w:id="58745523">
                      <w:marLeft w:val="0"/>
                      <w:marRight w:val="0"/>
                      <w:marTop w:val="0"/>
                      <w:marBottom w:val="0"/>
                      <w:divBdr>
                        <w:top w:val="none" w:sz="0" w:space="0" w:color="auto"/>
                        <w:left w:val="none" w:sz="0" w:space="0" w:color="auto"/>
                        <w:bottom w:val="none" w:sz="0" w:space="0" w:color="auto"/>
                        <w:right w:val="none" w:sz="0" w:space="0" w:color="auto"/>
                      </w:divBdr>
                    </w:div>
                  </w:divsChild>
                </w:div>
                <w:div w:id="479467529">
                  <w:marLeft w:val="0"/>
                  <w:marRight w:val="0"/>
                  <w:marTop w:val="0"/>
                  <w:marBottom w:val="0"/>
                  <w:divBdr>
                    <w:top w:val="none" w:sz="0" w:space="0" w:color="auto"/>
                    <w:left w:val="none" w:sz="0" w:space="0" w:color="auto"/>
                    <w:bottom w:val="none" w:sz="0" w:space="0" w:color="auto"/>
                    <w:right w:val="none" w:sz="0" w:space="0" w:color="auto"/>
                  </w:divBdr>
                  <w:divsChild>
                    <w:div w:id="273754899">
                      <w:marLeft w:val="0"/>
                      <w:marRight w:val="0"/>
                      <w:marTop w:val="0"/>
                      <w:marBottom w:val="0"/>
                      <w:divBdr>
                        <w:top w:val="none" w:sz="0" w:space="0" w:color="auto"/>
                        <w:left w:val="none" w:sz="0" w:space="0" w:color="auto"/>
                        <w:bottom w:val="none" w:sz="0" w:space="0" w:color="auto"/>
                        <w:right w:val="none" w:sz="0" w:space="0" w:color="auto"/>
                      </w:divBdr>
                    </w:div>
                  </w:divsChild>
                </w:div>
                <w:div w:id="523058301">
                  <w:marLeft w:val="0"/>
                  <w:marRight w:val="0"/>
                  <w:marTop w:val="0"/>
                  <w:marBottom w:val="0"/>
                  <w:divBdr>
                    <w:top w:val="none" w:sz="0" w:space="0" w:color="auto"/>
                    <w:left w:val="none" w:sz="0" w:space="0" w:color="auto"/>
                    <w:bottom w:val="none" w:sz="0" w:space="0" w:color="auto"/>
                    <w:right w:val="none" w:sz="0" w:space="0" w:color="auto"/>
                  </w:divBdr>
                  <w:divsChild>
                    <w:div w:id="1595481948">
                      <w:marLeft w:val="0"/>
                      <w:marRight w:val="0"/>
                      <w:marTop w:val="0"/>
                      <w:marBottom w:val="0"/>
                      <w:divBdr>
                        <w:top w:val="none" w:sz="0" w:space="0" w:color="auto"/>
                        <w:left w:val="none" w:sz="0" w:space="0" w:color="auto"/>
                        <w:bottom w:val="none" w:sz="0" w:space="0" w:color="auto"/>
                        <w:right w:val="none" w:sz="0" w:space="0" w:color="auto"/>
                      </w:divBdr>
                    </w:div>
                  </w:divsChild>
                </w:div>
                <w:div w:id="535430571">
                  <w:marLeft w:val="0"/>
                  <w:marRight w:val="0"/>
                  <w:marTop w:val="0"/>
                  <w:marBottom w:val="0"/>
                  <w:divBdr>
                    <w:top w:val="none" w:sz="0" w:space="0" w:color="auto"/>
                    <w:left w:val="none" w:sz="0" w:space="0" w:color="auto"/>
                    <w:bottom w:val="none" w:sz="0" w:space="0" w:color="auto"/>
                    <w:right w:val="none" w:sz="0" w:space="0" w:color="auto"/>
                  </w:divBdr>
                  <w:divsChild>
                    <w:div w:id="672536722">
                      <w:marLeft w:val="0"/>
                      <w:marRight w:val="0"/>
                      <w:marTop w:val="0"/>
                      <w:marBottom w:val="0"/>
                      <w:divBdr>
                        <w:top w:val="none" w:sz="0" w:space="0" w:color="auto"/>
                        <w:left w:val="none" w:sz="0" w:space="0" w:color="auto"/>
                        <w:bottom w:val="none" w:sz="0" w:space="0" w:color="auto"/>
                        <w:right w:val="none" w:sz="0" w:space="0" w:color="auto"/>
                      </w:divBdr>
                    </w:div>
                  </w:divsChild>
                </w:div>
                <w:div w:id="541748726">
                  <w:marLeft w:val="0"/>
                  <w:marRight w:val="0"/>
                  <w:marTop w:val="0"/>
                  <w:marBottom w:val="0"/>
                  <w:divBdr>
                    <w:top w:val="none" w:sz="0" w:space="0" w:color="auto"/>
                    <w:left w:val="none" w:sz="0" w:space="0" w:color="auto"/>
                    <w:bottom w:val="none" w:sz="0" w:space="0" w:color="auto"/>
                    <w:right w:val="none" w:sz="0" w:space="0" w:color="auto"/>
                  </w:divBdr>
                  <w:divsChild>
                    <w:div w:id="1647314852">
                      <w:marLeft w:val="0"/>
                      <w:marRight w:val="0"/>
                      <w:marTop w:val="0"/>
                      <w:marBottom w:val="0"/>
                      <w:divBdr>
                        <w:top w:val="none" w:sz="0" w:space="0" w:color="auto"/>
                        <w:left w:val="none" w:sz="0" w:space="0" w:color="auto"/>
                        <w:bottom w:val="none" w:sz="0" w:space="0" w:color="auto"/>
                        <w:right w:val="none" w:sz="0" w:space="0" w:color="auto"/>
                      </w:divBdr>
                    </w:div>
                  </w:divsChild>
                </w:div>
                <w:div w:id="550576145">
                  <w:marLeft w:val="0"/>
                  <w:marRight w:val="0"/>
                  <w:marTop w:val="0"/>
                  <w:marBottom w:val="0"/>
                  <w:divBdr>
                    <w:top w:val="none" w:sz="0" w:space="0" w:color="auto"/>
                    <w:left w:val="none" w:sz="0" w:space="0" w:color="auto"/>
                    <w:bottom w:val="none" w:sz="0" w:space="0" w:color="auto"/>
                    <w:right w:val="none" w:sz="0" w:space="0" w:color="auto"/>
                  </w:divBdr>
                  <w:divsChild>
                    <w:div w:id="296377735">
                      <w:marLeft w:val="0"/>
                      <w:marRight w:val="0"/>
                      <w:marTop w:val="0"/>
                      <w:marBottom w:val="0"/>
                      <w:divBdr>
                        <w:top w:val="none" w:sz="0" w:space="0" w:color="auto"/>
                        <w:left w:val="none" w:sz="0" w:space="0" w:color="auto"/>
                        <w:bottom w:val="none" w:sz="0" w:space="0" w:color="auto"/>
                        <w:right w:val="none" w:sz="0" w:space="0" w:color="auto"/>
                      </w:divBdr>
                    </w:div>
                  </w:divsChild>
                </w:div>
                <w:div w:id="550767541">
                  <w:marLeft w:val="0"/>
                  <w:marRight w:val="0"/>
                  <w:marTop w:val="0"/>
                  <w:marBottom w:val="0"/>
                  <w:divBdr>
                    <w:top w:val="none" w:sz="0" w:space="0" w:color="auto"/>
                    <w:left w:val="none" w:sz="0" w:space="0" w:color="auto"/>
                    <w:bottom w:val="none" w:sz="0" w:space="0" w:color="auto"/>
                    <w:right w:val="none" w:sz="0" w:space="0" w:color="auto"/>
                  </w:divBdr>
                  <w:divsChild>
                    <w:div w:id="1341541482">
                      <w:marLeft w:val="0"/>
                      <w:marRight w:val="0"/>
                      <w:marTop w:val="0"/>
                      <w:marBottom w:val="0"/>
                      <w:divBdr>
                        <w:top w:val="none" w:sz="0" w:space="0" w:color="auto"/>
                        <w:left w:val="none" w:sz="0" w:space="0" w:color="auto"/>
                        <w:bottom w:val="none" w:sz="0" w:space="0" w:color="auto"/>
                        <w:right w:val="none" w:sz="0" w:space="0" w:color="auto"/>
                      </w:divBdr>
                    </w:div>
                  </w:divsChild>
                </w:div>
                <w:div w:id="551694894">
                  <w:marLeft w:val="0"/>
                  <w:marRight w:val="0"/>
                  <w:marTop w:val="0"/>
                  <w:marBottom w:val="0"/>
                  <w:divBdr>
                    <w:top w:val="none" w:sz="0" w:space="0" w:color="auto"/>
                    <w:left w:val="none" w:sz="0" w:space="0" w:color="auto"/>
                    <w:bottom w:val="none" w:sz="0" w:space="0" w:color="auto"/>
                    <w:right w:val="none" w:sz="0" w:space="0" w:color="auto"/>
                  </w:divBdr>
                  <w:divsChild>
                    <w:div w:id="2069954828">
                      <w:marLeft w:val="0"/>
                      <w:marRight w:val="0"/>
                      <w:marTop w:val="0"/>
                      <w:marBottom w:val="0"/>
                      <w:divBdr>
                        <w:top w:val="none" w:sz="0" w:space="0" w:color="auto"/>
                        <w:left w:val="none" w:sz="0" w:space="0" w:color="auto"/>
                        <w:bottom w:val="none" w:sz="0" w:space="0" w:color="auto"/>
                        <w:right w:val="none" w:sz="0" w:space="0" w:color="auto"/>
                      </w:divBdr>
                    </w:div>
                  </w:divsChild>
                </w:div>
                <w:div w:id="587421307">
                  <w:marLeft w:val="0"/>
                  <w:marRight w:val="0"/>
                  <w:marTop w:val="0"/>
                  <w:marBottom w:val="0"/>
                  <w:divBdr>
                    <w:top w:val="none" w:sz="0" w:space="0" w:color="auto"/>
                    <w:left w:val="none" w:sz="0" w:space="0" w:color="auto"/>
                    <w:bottom w:val="none" w:sz="0" w:space="0" w:color="auto"/>
                    <w:right w:val="none" w:sz="0" w:space="0" w:color="auto"/>
                  </w:divBdr>
                  <w:divsChild>
                    <w:div w:id="454561490">
                      <w:marLeft w:val="0"/>
                      <w:marRight w:val="0"/>
                      <w:marTop w:val="0"/>
                      <w:marBottom w:val="0"/>
                      <w:divBdr>
                        <w:top w:val="none" w:sz="0" w:space="0" w:color="auto"/>
                        <w:left w:val="none" w:sz="0" w:space="0" w:color="auto"/>
                        <w:bottom w:val="none" w:sz="0" w:space="0" w:color="auto"/>
                        <w:right w:val="none" w:sz="0" w:space="0" w:color="auto"/>
                      </w:divBdr>
                    </w:div>
                  </w:divsChild>
                </w:div>
                <w:div w:id="594172270">
                  <w:marLeft w:val="0"/>
                  <w:marRight w:val="0"/>
                  <w:marTop w:val="0"/>
                  <w:marBottom w:val="0"/>
                  <w:divBdr>
                    <w:top w:val="none" w:sz="0" w:space="0" w:color="auto"/>
                    <w:left w:val="none" w:sz="0" w:space="0" w:color="auto"/>
                    <w:bottom w:val="none" w:sz="0" w:space="0" w:color="auto"/>
                    <w:right w:val="none" w:sz="0" w:space="0" w:color="auto"/>
                  </w:divBdr>
                  <w:divsChild>
                    <w:div w:id="226961929">
                      <w:marLeft w:val="0"/>
                      <w:marRight w:val="0"/>
                      <w:marTop w:val="0"/>
                      <w:marBottom w:val="0"/>
                      <w:divBdr>
                        <w:top w:val="none" w:sz="0" w:space="0" w:color="auto"/>
                        <w:left w:val="none" w:sz="0" w:space="0" w:color="auto"/>
                        <w:bottom w:val="none" w:sz="0" w:space="0" w:color="auto"/>
                        <w:right w:val="none" w:sz="0" w:space="0" w:color="auto"/>
                      </w:divBdr>
                    </w:div>
                  </w:divsChild>
                </w:div>
                <w:div w:id="635181550">
                  <w:marLeft w:val="0"/>
                  <w:marRight w:val="0"/>
                  <w:marTop w:val="0"/>
                  <w:marBottom w:val="0"/>
                  <w:divBdr>
                    <w:top w:val="none" w:sz="0" w:space="0" w:color="auto"/>
                    <w:left w:val="none" w:sz="0" w:space="0" w:color="auto"/>
                    <w:bottom w:val="none" w:sz="0" w:space="0" w:color="auto"/>
                    <w:right w:val="none" w:sz="0" w:space="0" w:color="auto"/>
                  </w:divBdr>
                  <w:divsChild>
                    <w:div w:id="901331324">
                      <w:marLeft w:val="0"/>
                      <w:marRight w:val="0"/>
                      <w:marTop w:val="0"/>
                      <w:marBottom w:val="0"/>
                      <w:divBdr>
                        <w:top w:val="none" w:sz="0" w:space="0" w:color="auto"/>
                        <w:left w:val="none" w:sz="0" w:space="0" w:color="auto"/>
                        <w:bottom w:val="none" w:sz="0" w:space="0" w:color="auto"/>
                        <w:right w:val="none" w:sz="0" w:space="0" w:color="auto"/>
                      </w:divBdr>
                    </w:div>
                    <w:div w:id="1759525361">
                      <w:marLeft w:val="0"/>
                      <w:marRight w:val="0"/>
                      <w:marTop w:val="0"/>
                      <w:marBottom w:val="0"/>
                      <w:divBdr>
                        <w:top w:val="none" w:sz="0" w:space="0" w:color="auto"/>
                        <w:left w:val="none" w:sz="0" w:space="0" w:color="auto"/>
                        <w:bottom w:val="none" w:sz="0" w:space="0" w:color="auto"/>
                        <w:right w:val="none" w:sz="0" w:space="0" w:color="auto"/>
                      </w:divBdr>
                    </w:div>
                    <w:div w:id="1956716731">
                      <w:marLeft w:val="0"/>
                      <w:marRight w:val="0"/>
                      <w:marTop w:val="0"/>
                      <w:marBottom w:val="0"/>
                      <w:divBdr>
                        <w:top w:val="none" w:sz="0" w:space="0" w:color="auto"/>
                        <w:left w:val="none" w:sz="0" w:space="0" w:color="auto"/>
                        <w:bottom w:val="none" w:sz="0" w:space="0" w:color="auto"/>
                        <w:right w:val="none" w:sz="0" w:space="0" w:color="auto"/>
                      </w:divBdr>
                    </w:div>
                    <w:div w:id="2046516460">
                      <w:marLeft w:val="0"/>
                      <w:marRight w:val="0"/>
                      <w:marTop w:val="0"/>
                      <w:marBottom w:val="0"/>
                      <w:divBdr>
                        <w:top w:val="none" w:sz="0" w:space="0" w:color="auto"/>
                        <w:left w:val="none" w:sz="0" w:space="0" w:color="auto"/>
                        <w:bottom w:val="none" w:sz="0" w:space="0" w:color="auto"/>
                        <w:right w:val="none" w:sz="0" w:space="0" w:color="auto"/>
                      </w:divBdr>
                    </w:div>
                  </w:divsChild>
                </w:div>
                <w:div w:id="640691729">
                  <w:marLeft w:val="0"/>
                  <w:marRight w:val="0"/>
                  <w:marTop w:val="0"/>
                  <w:marBottom w:val="0"/>
                  <w:divBdr>
                    <w:top w:val="none" w:sz="0" w:space="0" w:color="auto"/>
                    <w:left w:val="none" w:sz="0" w:space="0" w:color="auto"/>
                    <w:bottom w:val="none" w:sz="0" w:space="0" w:color="auto"/>
                    <w:right w:val="none" w:sz="0" w:space="0" w:color="auto"/>
                  </w:divBdr>
                  <w:divsChild>
                    <w:div w:id="673806756">
                      <w:marLeft w:val="0"/>
                      <w:marRight w:val="0"/>
                      <w:marTop w:val="0"/>
                      <w:marBottom w:val="0"/>
                      <w:divBdr>
                        <w:top w:val="none" w:sz="0" w:space="0" w:color="auto"/>
                        <w:left w:val="none" w:sz="0" w:space="0" w:color="auto"/>
                        <w:bottom w:val="none" w:sz="0" w:space="0" w:color="auto"/>
                        <w:right w:val="none" w:sz="0" w:space="0" w:color="auto"/>
                      </w:divBdr>
                    </w:div>
                  </w:divsChild>
                </w:div>
                <w:div w:id="651525434">
                  <w:marLeft w:val="0"/>
                  <w:marRight w:val="0"/>
                  <w:marTop w:val="0"/>
                  <w:marBottom w:val="0"/>
                  <w:divBdr>
                    <w:top w:val="none" w:sz="0" w:space="0" w:color="auto"/>
                    <w:left w:val="none" w:sz="0" w:space="0" w:color="auto"/>
                    <w:bottom w:val="none" w:sz="0" w:space="0" w:color="auto"/>
                    <w:right w:val="none" w:sz="0" w:space="0" w:color="auto"/>
                  </w:divBdr>
                  <w:divsChild>
                    <w:div w:id="1790468360">
                      <w:marLeft w:val="0"/>
                      <w:marRight w:val="0"/>
                      <w:marTop w:val="0"/>
                      <w:marBottom w:val="0"/>
                      <w:divBdr>
                        <w:top w:val="none" w:sz="0" w:space="0" w:color="auto"/>
                        <w:left w:val="none" w:sz="0" w:space="0" w:color="auto"/>
                        <w:bottom w:val="none" w:sz="0" w:space="0" w:color="auto"/>
                        <w:right w:val="none" w:sz="0" w:space="0" w:color="auto"/>
                      </w:divBdr>
                    </w:div>
                  </w:divsChild>
                </w:div>
                <w:div w:id="666517441">
                  <w:marLeft w:val="0"/>
                  <w:marRight w:val="0"/>
                  <w:marTop w:val="0"/>
                  <w:marBottom w:val="0"/>
                  <w:divBdr>
                    <w:top w:val="none" w:sz="0" w:space="0" w:color="auto"/>
                    <w:left w:val="none" w:sz="0" w:space="0" w:color="auto"/>
                    <w:bottom w:val="none" w:sz="0" w:space="0" w:color="auto"/>
                    <w:right w:val="none" w:sz="0" w:space="0" w:color="auto"/>
                  </w:divBdr>
                  <w:divsChild>
                    <w:div w:id="1359039935">
                      <w:marLeft w:val="0"/>
                      <w:marRight w:val="0"/>
                      <w:marTop w:val="0"/>
                      <w:marBottom w:val="0"/>
                      <w:divBdr>
                        <w:top w:val="none" w:sz="0" w:space="0" w:color="auto"/>
                        <w:left w:val="none" w:sz="0" w:space="0" w:color="auto"/>
                        <w:bottom w:val="none" w:sz="0" w:space="0" w:color="auto"/>
                        <w:right w:val="none" w:sz="0" w:space="0" w:color="auto"/>
                      </w:divBdr>
                    </w:div>
                  </w:divsChild>
                </w:div>
                <w:div w:id="668481027">
                  <w:marLeft w:val="0"/>
                  <w:marRight w:val="0"/>
                  <w:marTop w:val="0"/>
                  <w:marBottom w:val="0"/>
                  <w:divBdr>
                    <w:top w:val="none" w:sz="0" w:space="0" w:color="auto"/>
                    <w:left w:val="none" w:sz="0" w:space="0" w:color="auto"/>
                    <w:bottom w:val="none" w:sz="0" w:space="0" w:color="auto"/>
                    <w:right w:val="none" w:sz="0" w:space="0" w:color="auto"/>
                  </w:divBdr>
                  <w:divsChild>
                    <w:div w:id="618994551">
                      <w:marLeft w:val="0"/>
                      <w:marRight w:val="0"/>
                      <w:marTop w:val="0"/>
                      <w:marBottom w:val="0"/>
                      <w:divBdr>
                        <w:top w:val="none" w:sz="0" w:space="0" w:color="auto"/>
                        <w:left w:val="none" w:sz="0" w:space="0" w:color="auto"/>
                        <w:bottom w:val="none" w:sz="0" w:space="0" w:color="auto"/>
                        <w:right w:val="none" w:sz="0" w:space="0" w:color="auto"/>
                      </w:divBdr>
                    </w:div>
                  </w:divsChild>
                </w:div>
                <w:div w:id="684677280">
                  <w:marLeft w:val="0"/>
                  <w:marRight w:val="0"/>
                  <w:marTop w:val="0"/>
                  <w:marBottom w:val="0"/>
                  <w:divBdr>
                    <w:top w:val="none" w:sz="0" w:space="0" w:color="auto"/>
                    <w:left w:val="none" w:sz="0" w:space="0" w:color="auto"/>
                    <w:bottom w:val="none" w:sz="0" w:space="0" w:color="auto"/>
                    <w:right w:val="none" w:sz="0" w:space="0" w:color="auto"/>
                  </w:divBdr>
                  <w:divsChild>
                    <w:div w:id="56124294">
                      <w:marLeft w:val="0"/>
                      <w:marRight w:val="0"/>
                      <w:marTop w:val="0"/>
                      <w:marBottom w:val="0"/>
                      <w:divBdr>
                        <w:top w:val="none" w:sz="0" w:space="0" w:color="auto"/>
                        <w:left w:val="none" w:sz="0" w:space="0" w:color="auto"/>
                        <w:bottom w:val="none" w:sz="0" w:space="0" w:color="auto"/>
                        <w:right w:val="none" w:sz="0" w:space="0" w:color="auto"/>
                      </w:divBdr>
                    </w:div>
                  </w:divsChild>
                </w:div>
                <w:div w:id="748117418">
                  <w:marLeft w:val="0"/>
                  <w:marRight w:val="0"/>
                  <w:marTop w:val="0"/>
                  <w:marBottom w:val="0"/>
                  <w:divBdr>
                    <w:top w:val="none" w:sz="0" w:space="0" w:color="auto"/>
                    <w:left w:val="none" w:sz="0" w:space="0" w:color="auto"/>
                    <w:bottom w:val="none" w:sz="0" w:space="0" w:color="auto"/>
                    <w:right w:val="none" w:sz="0" w:space="0" w:color="auto"/>
                  </w:divBdr>
                  <w:divsChild>
                    <w:div w:id="42677133">
                      <w:marLeft w:val="0"/>
                      <w:marRight w:val="0"/>
                      <w:marTop w:val="0"/>
                      <w:marBottom w:val="0"/>
                      <w:divBdr>
                        <w:top w:val="none" w:sz="0" w:space="0" w:color="auto"/>
                        <w:left w:val="none" w:sz="0" w:space="0" w:color="auto"/>
                        <w:bottom w:val="none" w:sz="0" w:space="0" w:color="auto"/>
                        <w:right w:val="none" w:sz="0" w:space="0" w:color="auto"/>
                      </w:divBdr>
                    </w:div>
                  </w:divsChild>
                </w:div>
                <w:div w:id="793407935">
                  <w:marLeft w:val="0"/>
                  <w:marRight w:val="0"/>
                  <w:marTop w:val="0"/>
                  <w:marBottom w:val="0"/>
                  <w:divBdr>
                    <w:top w:val="none" w:sz="0" w:space="0" w:color="auto"/>
                    <w:left w:val="none" w:sz="0" w:space="0" w:color="auto"/>
                    <w:bottom w:val="none" w:sz="0" w:space="0" w:color="auto"/>
                    <w:right w:val="none" w:sz="0" w:space="0" w:color="auto"/>
                  </w:divBdr>
                  <w:divsChild>
                    <w:div w:id="561133513">
                      <w:marLeft w:val="0"/>
                      <w:marRight w:val="0"/>
                      <w:marTop w:val="0"/>
                      <w:marBottom w:val="0"/>
                      <w:divBdr>
                        <w:top w:val="none" w:sz="0" w:space="0" w:color="auto"/>
                        <w:left w:val="none" w:sz="0" w:space="0" w:color="auto"/>
                        <w:bottom w:val="none" w:sz="0" w:space="0" w:color="auto"/>
                        <w:right w:val="none" w:sz="0" w:space="0" w:color="auto"/>
                      </w:divBdr>
                    </w:div>
                  </w:divsChild>
                </w:div>
                <w:div w:id="819232549">
                  <w:marLeft w:val="0"/>
                  <w:marRight w:val="0"/>
                  <w:marTop w:val="0"/>
                  <w:marBottom w:val="0"/>
                  <w:divBdr>
                    <w:top w:val="none" w:sz="0" w:space="0" w:color="auto"/>
                    <w:left w:val="none" w:sz="0" w:space="0" w:color="auto"/>
                    <w:bottom w:val="none" w:sz="0" w:space="0" w:color="auto"/>
                    <w:right w:val="none" w:sz="0" w:space="0" w:color="auto"/>
                  </w:divBdr>
                  <w:divsChild>
                    <w:div w:id="1632326716">
                      <w:marLeft w:val="0"/>
                      <w:marRight w:val="0"/>
                      <w:marTop w:val="0"/>
                      <w:marBottom w:val="0"/>
                      <w:divBdr>
                        <w:top w:val="none" w:sz="0" w:space="0" w:color="auto"/>
                        <w:left w:val="none" w:sz="0" w:space="0" w:color="auto"/>
                        <w:bottom w:val="none" w:sz="0" w:space="0" w:color="auto"/>
                        <w:right w:val="none" w:sz="0" w:space="0" w:color="auto"/>
                      </w:divBdr>
                    </w:div>
                  </w:divsChild>
                </w:div>
                <w:div w:id="911893812">
                  <w:marLeft w:val="0"/>
                  <w:marRight w:val="0"/>
                  <w:marTop w:val="0"/>
                  <w:marBottom w:val="0"/>
                  <w:divBdr>
                    <w:top w:val="none" w:sz="0" w:space="0" w:color="auto"/>
                    <w:left w:val="none" w:sz="0" w:space="0" w:color="auto"/>
                    <w:bottom w:val="none" w:sz="0" w:space="0" w:color="auto"/>
                    <w:right w:val="none" w:sz="0" w:space="0" w:color="auto"/>
                  </w:divBdr>
                  <w:divsChild>
                    <w:div w:id="1978870631">
                      <w:marLeft w:val="0"/>
                      <w:marRight w:val="0"/>
                      <w:marTop w:val="0"/>
                      <w:marBottom w:val="0"/>
                      <w:divBdr>
                        <w:top w:val="none" w:sz="0" w:space="0" w:color="auto"/>
                        <w:left w:val="none" w:sz="0" w:space="0" w:color="auto"/>
                        <w:bottom w:val="none" w:sz="0" w:space="0" w:color="auto"/>
                        <w:right w:val="none" w:sz="0" w:space="0" w:color="auto"/>
                      </w:divBdr>
                    </w:div>
                  </w:divsChild>
                </w:div>
                <w:div w:id="915281403">
                  <w:marLeft w:val="0"/>
                  <w:marRight w:val="0"/>
                  <w:marTop w:val="0"/>
                  <w:marBottom w:val="0"/>
                  <w:divBdr>
                    <w:top w:val="none" w:sz="0" w:space="0" w:color="auto"/>
                    <w:left w:val="none" w:sz="0" w:space="0" w:color="auto"/>
                    <w:bottom w:val="none" w:sz="0" w:space="0" w:color="auto"/>
                    <w:right w:val="none" w:sz="0" w:space="0" w:color="auto"/>
                  </w:divBdr>
                  <w:divsChild>
                    <w:div w:id="1292514362">
                      <w:marLeft w:val="0"/>
                      <w:marRight w:val="0"/>
                      <w:marTop w:val="0"/>
                      <w:marBottom w:val="0"/>
                      <w:divBdr>
                        <w:top w:val="none" w:sz="0" w:space="0" w:color="auto"/>
                        <w:left w:val="none" w:sz="0" w:space="0" w:color="auto"/>
                        <w:bottom w:val="none" w:sz="0" w:space="0" w:color="auto"/>
                        <w:right w:val="none" w:sz="0" w:space="0" w:color="auto"/>
                      </w:divBdr>
                    </w:div>
                  </w:divsChild>
                </w:div>
                <w:div w:id="917985241">
                  <w:marLeft w:val="0"/>
                  <w:marRight w:val="0"/>
                  <w:marTop w:val="0"/>
                  <w:marBottom w:val="0"/>
                  <w:divBdr>
                    <w:top w:val="none" w:sz="0" w:space="0" w:color="auto"/>
                    <w:left w:val="none" w:sz="0" w:space="0" w:color="auto"/>
                    <w:bottom w:val="none" w:sz="0" w:space="0" w:color="auto"/>
                    <w:right w:val="none" w:sz="0" w:space="0" w:color="auto"/>
                  </w:divBdr>
                  <w:divsChild>
                    <w:div w:id="297689340">
                      <w:marLeft w:val="0"/>
                      <w:marRight w:val="0"/>
                      <w:marTop w:val="0"/>
                      <w:marBottom w:val="0"/>
                      <w:divBdr>
                        <w:top w:val="none" w:sz="0" w:space="0" w:color="auto"/>
                        <w:left w:val="none" w:sz="0" w:space="0" w:color="auto"/>
                        <w:bottom w:val="none" w:sz="0" w:space="0" w:color="auto"/>
                        <w:right w:val="none" w:sz="0" w:space="0" w:color="auto"/>
                      </w:divBdr>
                    </w:div>
                  </w:divsChild>
                </w:div>
                <w:div w:id="958149429">
                  <w:marLeft w:val="0"/>
                  <w:marRight w:val="0"/>
                  <w:marTop w:val="0"/>
                  <w:marBottom w:val="0"/>
                  <w:divBdr>
                    <w:top w:val="none" w:sz="0" w:space="0" w:color="auto"/>
                    <w:left w:val="none" w:sz="0" w:space="0" w:color="auto"/>
                    <w:bottom w:val="none" w:sz="0" w:space="0" w:color="auto"/>
                    <w:right w:val="none" w:sz="0" w:space="0" w:color="auto"/>
                  </w:divBdr>
                  <w:divsChild>
                    <w:div w:id="1039548385">
                      <w:marLeft w:val="0"/>
                      <w:marRight w:val="0"/>
                      <w:marTop w:val="0"/>
                      <w:marBottom w:val="0"/>
                      <w:divBdr>
                        <w:top w:val="none" w:sz="0" w:space="0" w:color="auto"/>
                        <w:left w:val="none" w:sz="0" w:space="0" w:color="auto"/>
                        <w:bottom w:val="none" w:sz="0" w:space="0" w:color="auto"/>
                        <w:right w:val="none" w:sz="0" w:space="0" w:color="auto"/>
                      </w:divBdr>
                    </w:div>
                  </w:divsChild>
                </w:div>
                <w:div w:id="982807285">
                  <w:marLeft w:val="0"/>
                  <w:marRight w:val="0"/>
                  <w:marTop w:val="0"/>
                  <w:marBottom w:val="0"/>
                  <w:divBdr>
                    <w:top w:val="none" w:sz="0" w:space="0" w:color="auto"/>
                    <w:left w:val="none" w:sz="0" w:space="0" w:color="auto"/>
                    <w:bottom w:val="none" w:sz="0" w:space="0" w:color="auto"/>
                    <w:right w:val="none" w:sz="0" w:space="0" w:color="auto"/>
                  </w:divBdr>
                  <w:divsChild>
                    <w:div w:id="374306993">
                      <w:marLeft w:val="0"/>
                      <w:marRight w:val="0"/>
                      <w:marTop w:val="0"/>
                      <w:marBottom w:val="0"/>
                      <w:divBdr>
                        <w:top w:val="none" w:sz="0" w:space="0" w:color="auto"/>
                        <w:left w:val="none" w:sz="0" w:space="0" w:color="auto"/>
                        <w:bottom w:val="none" w:sz="0" w:space="0" w:color="auto"/>
                        <w:right w:val="none" w:sz="0" w:space="0" w:color="auto"/>
                      </w:divBdr>
                    </w:div>
                  </w:divsChild>
                </w:div>
                <w:div w:id="1129325099">
                  <w:marLeft w:val="0"/>
                  <w:marRight w:val="0"/>
                  <w:marTop w:val="0"/>
                  <w:marBottom w:val="0"/>
                  <w:divBdr>
                    <w:top w:val="none" w:sz="0" w:space="0" w:color="auto"/>
                    <w:left w:val="none" w:sz="0" w:space="0" w:color="auto"/>
                    <w:bottom w:val="none" w:sz="0" w:space="0" w:color="auto"/>
                    <w:right w:val="none" w:sz="0" w:space="0" w:color="auto"/>
                  </w:divBdr>
                  <w:divsChild>
                    <w:div w:id="1370765955">
                      <w:marLeft w:val="0"/>
                      <w:marRight w:val="0"/>
                      <w:marTop w:val="0"/>
                      <w:marBottom w:val="0"/>
                      <w:divBdr>
                        <w:top w:val="none" w:sz="0" w:space="0" w:color="auto"/>
                        <w:left w:val="none" w:sz="0" w:space="0" w:color="auto"/>
                        <w:bottom w:val="none" w:sz="0" w:space="0" w:color="auto"/>
                        <w:right w:val="none" w:sz="0" w:space="0" w:color="auto"/>
                      </w:divBdr>
                    </w:div>
                  </w:divsChild>
                </w:div>
                <w:div w:id="1138759640">
                  <w:marLeft w:val="0"/>
                  <w:marRight w:val="0"/>
                  <w:marTop w:val="0"/>
                  <w:marBottom w:val="0"/>
                  <w:divBdr>
                    <w:top w:val="none" w:sz="0" w:space="0" w:color="auto"/>
                    <w:left w:val="none" w:sz="0" w:space="0" w:color="auto"/>
                    <w:bottom w:val="none" w:sz="0" w:space="0" w:color="auto"/>
                    <w:right w:val="none" w:sz="0" w:space="0" w:color="auto"/>
                  </w:divBdr>
                  <w:divsChild>
                    <w:div w:id="1221012308">
                      <w:marLeft w:val="0"/>
                      <w:marRight w:val="0"/>
                      <w:marTop w:val="0"/>
                      <w:marBottom w:val="0"/>
                      <w:divBdr>
                        <w:top w:val="none" w:sz="0" w:space="0" w:color="auto"/>
                        <w:left w:val="none" w:sz="0" w:space="0" w:color="auto"/>
                        <w:bottom w:val="none" w:sz="0" w:space="0" w:color="auto"/>
                        <w:right w:val="none" w:sz="0" w:space="0" w:color="auto"/>
                      </w:divBdr>
                    </w:div>
                  </w:divsChild>
                </w:div>
                <w:div w:id="1199128268">
                  <w:marLeft w:val="0"/>
                  <w:marRight w:val="0"/>
                  <w:marTop w:val="0"/>
                  <w:marBottom w:val="0"/>
                  <w:divBdr>
                    <w:top w:val="none" w:sz="0" w:space="0" w:color="auto"/>
                    <w:left w:val="none" w:sz="0" w:space="0" w:color="auto"/>
                    <w:bottom w:val="none" w:sz="0" w:space="0" w:color="auto"/>
                    <w:right w:val="none" w:sz="0" w:space="0" w:color="auto"/>
                  </w:divBdr>
                  <w:divsChild>
                    <w:div w:id="1087731102">
                      <w:marLeft w:val="0"/>
                      <w:marRight w:val="0"/>
                      <w:marTop w:val="0"/>
                      <w:marBottom w:val="0"/>
                      <w:divBdr>
                        <w:top w:val="none" w:sz="0" w:space="0" w:color="auto"/>
                        <w:left w:val="none" w:sz="0" w:space="0" w:color="auto"/>
                        <w:bottom w:val="none" w:sz="0" w:space="0" w:color="auto"/>
                        <w:right w:val="none" w:sz="0" w:space="0" w:color="auto"/>
                      </w:divBdr>
                    </w:div>
                  </w:divsChild>
                </w:div>
                <w:div w:id="1253859725">
                  <w:marLeft w:val="0"/>
                  <w:marRight w:val="0"/>
                  <w:marTop w:val="0"/>
                  <w:marBottom w:val="0"/>
                  <w:divBdr>
                    <w:top w:val="none" w:sz="0" w:space="0" w:color="auto"/>
                    <w:left w:val="none" w:sz="0" w:space="0" w:color="auto"/>
                    <w:bottom w:val="none" w:sz="0" w:space="0" w:color="auto"/>
                    <w:right w:val="none" w:sz="0" w:space="0" w:color="auto"/>
                  </w:divBdr>
                  <w:divsChild>
                    <w:div w:id="2024044110">
                      <w:marLeft w:val="0"/>
                      <w:marRight w:val="0"/>
                      <w:marTop w:val="0"/>
                      <w:marBottom w:val="0"/>
                      <w:divBdr>
                        <w:top w:val="none" w:sz="0" w:space="0" w:color="auto"/>
                        <w:left w:val="none" w:sz="0" w:space="0" w:color="auto"/>
                        <w:bottom w:val="none" w:sz="0" w:space="0" w:color="auto"/>
                        <w:right w:val="none" w:sz="0" w:space="0" w:color="auto"/>
                      </w:divBdr>
                    </w:div>
                  </w:divsChild>
                </w:div>
                <w:div w:id="1306397432">
                  <w:marLeft w:val="0"/>
                  <w:marRight w:val="0"/>
                  <w:marTop w:val="0"/>
                  <w:marBottom w:val="0"/>
                  <w:divBdr>
                    <w:top w:val="none" w:sz="0" w:space="0" w:color="auto"/>
                    <w:left w:val="none" w:sz="0" w:space="0" w:color="auto"/>
                    <w:bottom w:val="none" w:sz="0" w:space="0" w:color="auto"/>
                    <w:right w:val="none" w:sz="0" w:space="0" w:color="auto"/>
                  </w:divBdr>
                  <w:divsChild>
                    <w:div w:id="1923829921">
                      <w:marLeft w:val="0"/>
                      <w:marRight w:val="0"/>
                      <w:marTop w:val="0"/>
                      <w:marBottom w:val="0"/>
                      <w:divBdr>
                        <w:top w:val="none" w:sz="0" w:space="0" w:color="auto"/>
                        <w:left w:val="none" w:sz="0" w:space="0" w:color="auto"/>
                        <w:bottom w:val="none" w:sz="0" w:space="0" w:color="auto"/>
                        <w:right w:val="none" w:sz="0" w:space="0" w:color="auto"/>
                      </w:divBdr>
                    </w:div>
                  </w:divsChild>
                </w:div>
                <w:div w:id="1357929016">
                  <w:marLeft w:val="0"/>
                  <w:marRight w:val="0"/>
                  <w:marTop w:val="0"/>
                  <w:marBottom w:val="0"/>
                  <w:divBdr>
                    <w:top w:val="none" w:sz="0" w:space="0" w:color="auto"/>
                    <w:left w:val="none" w:sz="0" w:space="0" w:color="auto"/>
                    <w:bottom w:val="none" w:sz="0" w:space="0" w:color="auto"/>
                    <w:right w:val="none" w:sz="0" w:space="0" w:color="auto"/>
                  </w:divBdr>
                  <w:divsChild>
                    <w:div w:id="1463233344">
                      <w:marLeft w:val="0"/>
                      <w:marRight w:val="0"/>
                      <w:marTop w:val="0"/>
                      <w:marBottom w:val="0"/>
                      <w:divBdr>
                        <w:top w:val="none" w:sz="0" w:space="0" w:color="auto"/>
                        <w:left w:val="none" w:sz="0" w:space="0" w:color="auto"/>
                        <w:bottom w:val="none" w:sz="0" w:space="0" w:color="auto"/>
                        <w:right w:val="none" w:sz="0" w:space="0" w:color="auto"/>
                      </w:divBdr>
                    </w:div>
                  </w:divsChild>
                </w:div>
                <w:div w:id="1366760341">
                  <w:marLeft w:val="0"/>
                  <w:marRight w:val="0"/>
                  <w:marTop w:val="0"/>
                  <w:marBottom w:val="0"/>
                  <w:divBdr>
                    <w:top w:val="none" w:sz="0" w:space="0" w:color="auto"/>
                    <w:left w:val="none" w:sz="0" w:space="0" w:color="auto"/>
                    <w:bottom w:val="none" w:sz="0" w:space="0" w:color="auto"/>
                    <w:right w:val="none" w:sz="0" w:space="0" w:color="auto"/>
                  </w:divBdr>
                  <w:divsChild>
                    <w:div w:id="1011491271">
                      <w:marLeft w:val="0"/>
                      <w:marRight w:val="0"/>
                      <w:marTop w:val="0"/>
                      <w:marBottom w:val="0"/>
                      <w:divBdr>
                        <w:top w:val="none" w:sz="0" w:space="0" w:color="auto"/>
                        <w:left w:val="none" w:sz="0" w:space="0" w:color="auto"/>
                        <w:bottom w:val="none" w:sz="0" w:space="0" w:color="auto"/>
                        <w:right w:val="none" w:sz="0" w:space="0" w:color="auto"/>
                      </w:divBdr>
                    </w:div>
                  </w:divsChild>
                </w:div>
                <w:div w:id="1368065392">
                  <w:marLeft w:val="0"/>
                  <w:marRight w:val="0"/>
                  <w:marTop w:val="0"/>
                  <w:marBottom w:val="0"/>
                  <w:divBdr>
                    <w:top w:val="none" w:sz="0" w:space="0" w:color="auto"/>
                    <w:left w:val="none" w:sz="0" w:space="0" w:color="auto"/>
                    <w:bottom w:val="none" w:sz="0" w:space="0" w:color="auto"/>
                    <w:right w:val="none" w:sz="0" w:space="0" w:color="auto"/>
                  </w:divBdr>
                  <w:divsChild>
                    <w:div w:id="1078671312">
                      <w:marLeft w:val="0"/>
                      <w:marRight w:val="0"/>
                      <w:marTop w:val="0"/>
                      <w:marBottom w:val="0"/>
                      <w:divBdr>
                        <w:top w:val="none" w:sz="0" w:space="0" w:color="auto"/>
                        <w:left w:val="none" w:sz="0" w:space="0" w:color="auto"/>
                        <w:bottom w:val="none" w:sz="0" w:space="0" w:color="auto"/>
                        <w:right w:val="none" w:sz="0" w:space="0" w:color="auto"/>
                      </w:divBdr>
                    </w:div>
                  </w:divsChild>
                </w:div>
                <w:div w:id="1374885620">
                  <w:marLeft w:val="0"/>
                  <w:marRight w:val="0"/>
                  <w:marTop w:val="0"/>
                  <w:marBottom w:val="0"/>
                  <w:divBdr>
                    <w:top w:val="none" w:sz="0" w:space="0" w:color="auto"/>
                    <w:left w:val="none" w:sz="0" w:space="0" w:color="auto"/>
                    <w:bottom w:val="none" w:sz="0" w:space="0" w:color="auto"/>
                    <w:right w:val="none" w:sz="0" w:space="0" w:color="auto"/>
                  </w:divBdr>
                  <w:divsChild>
                    <w:div w:id="1956477212">
                      <w:marLeft w:val="0"/>
                      <w:marRight w:val="0"/>
                      <w:marTop w:val="0"/>
                      <w:marBottom w:val="0"/>
                      <w:divBdr>
                        <w:top w:val="none" w:sz="0" w:space="0" w:color="auto"/>
                        <w:left w:val="none" w:sz="0" w:space="0" w:color="auto"/>
                        <w:bottom w:val="none" w:sz="0" w:space="0" w:color="auto"/>
                        <w:right w:val="none" w:sz="0" w:space="0" w:color="auto"/>
                      </w:divBdr>
                    </w:div>
                  </w:divsChild>
                </w:div>
                <w:div w:id="1384448506">
                  <w:marLeft w:val="0"/>
                  <w:marRight w:val="0"/>
                  <w:marTop w:val="0"/>
                  <w:marBottom w:val="0"/>
                  <w:divBdr>
                    <w:top w:val="none" w:sz="0" w:space="0" w:color="auto"/>
                    <w:left w:val="none" w:sz="0" w:space="0" w:color="auto"/>
                    <w:bottom w:val="none" w:sz="0" w:space="0" w:color="auto"/>
                    <w:right w:val="none" w:sz="0" w:space="0" w:color="auto"/>
                  </w:divBdr>
                  <w:divsChild>
                    <w:div w:id="1412390077">
                      <w:marLeft w:val="0"/>
                      <w:marRight w:val="0"/>
                      <w:marTop w:val="0"/>
                      <w:marBottom w:val="0"/>
                      <w:divBdr>
                        <w:top w:val="none" w:sz="0" w:space="0" w:color="auto"/>
                        <w:left w:val="none" w:sz="0" w:space="0" w:color="auto"/>
                        <w:bottom w:val="none" w:sz="0" w:space="0" w:color="auto"/>
                        <w:right w:val="none" w:sz="0" w:space="0" w:color="auto"/>
                      </w:divBdr>
                    </w:div>
                  </w:divsChild>
                </w:div>
                <w:div w:id="1410693074">
                  <w:marLeft w:val="0"/>
                  <w:marRight w:val="0"/>
                  <w:marTop w:val="0"/>
                  <w:marBottom w:val="0"/>
                  <w:divBdr>
                    <w:top w:val="none" w:sz="0" w:space="0" w:color="auto"/>
                    <w:left w:val="none" w:sz="0" w:space="0" w:color="auto"/>
                    <w:bottom w:val="none" w:sz="0" w:space="0" w:color="auto"/>
                    <w:right w:val="none" w:sz="0" w:space="0" w:color="auto"/>
                  </w:divBdr>
                  <w:divsChild>
                    <w:div w:id="2060085674">
                      <w:marLeft w:val="0"/>
                      <w:marRight w:val="0"/>
                      <w:marTop w:val="0"/>
                      <w:marBottom w:val="0"/>
                      <w:divBdr>
                        <w:top w:val="none" w:sz="0" w:space="0" w:color="auto"/>
                        <w:left w:val="none" w:sz="0" w:space="0" w:color="auto"/>
                        <w:bottom w:val="none" w:sz="0" w:space="0" w:color="auto"/>
                        <w:right w:val="none" w:sz="0" w:space="0" w:color="auto"/>
                      </w:divBdr>
                    </w:div>
                  </w:divsChild>
                </w:div>
                <w:div w:id="1428039268">
                  <w:marLeft w:val="0"/>
                  <w:marRight w:val="0"/>
                  <w:marTop w:val="0"/>
                  <w:marBottom w:val="0"/>
                  <w:divBdr>
                    <w:top w:val="none" w:sz="0" w:space="0" w:color="auto"/>
                    <w:left w:val="none" w:sz="0" w:space="0" w:color="auto"/>
                    <w:bottom w:val="none" w:sz="0" w:space="0" w:color="auto"/>
                    <w:right w:val="none" w:sz="0" w:space="0" w:color="auto"/>
                  </w:divBdr>
                  <w:divsChild>
                    <w:div w:id="341709003">
                      <w:marLeft w:val="0"/>
                      <w:marRight w:val="0"/>
                      <w:marTop w:val="0"/>
                      <w:marBottom w:val="0"/>
                      <w:divBdr>
                        <w:top w:val="none" w:sz="0" w:space="0" w:color="auto"/>
                        <w:left w:val="none" w:sz="0" w:space="0" w:color="auto"/>
                        <w:bottom w:val="none" w:sz="0" w:space="0" w:color="auto"/>
                        <w:right w:val="none" w:sz="0" w:space="0" w:color="auto"/>
                      </w:divBdr>
                    </w:div>
                  </w:divsChild>
                </w:div>
                <w:div w:id="1473450781">
                  <w:marLeft w:val="0"/>
                  <w:marRight w:val="0"/>
                  <w:marTop w:val="0"/>
                  <w:marBottom w:val="0"/>
                  <w:divBdr>
                    <w:top w:val="none" w:sz="0" w:space="0" w:color="auto"/>
                    <w:left w:val="none" w:sz="0" w:space="0" w:color="auto"/>
                    <w:bottom w:val="none" w:sz="0" w:space="0" w:color="auto"/>
                    <w:right w:val="none" w:sz="0" w:space="0" w:color="auto"/>
                  </w:divBdr>
                  <w:divsChild>
                    <w:div w:id="418255969">
                      <w:marLeft w:val="0"/>
                      <w:marRight w:val="0"/>
                      <w:marTop w:val="0"/>
                      <w:marBottom w:val="0"/>
                      <w:divBdr>
                        <w:top w:val="none" w:sz="0" w:space="0" w:color="auto"/>
                        <w:left w:val="none" w:sz="0" w:space="0" w:color="auto"/>
                        <w:bottom w:val="none" w:sz="0" w:space="0" w:color="auto"/>
                        <w:right w:val="none" w:sz="0" w:space="0" w:color="auto"/>
                      </w:divBdr>
                    </w:div>
                  </w:divsChild>
                </w:div>
                <w:div w:id="1520242627">
                  <w:marLeft w:val="0"/>
                  <w:marRight w:val="0"/>
                  <w:marTop w:val="0"/>
                  <w:marBottom w:val="0"/>
                  <w:divBdr>
                    <w:top w:val="none" w:sz="0" w:space="0" w:color="auto"/>
                    <w:left w:val="none" w:sz="0" w:space="0" w:color="auto"/>
                    <w:bottom w:val="none" w:sz="0" w:space="0" w:color="auto"/>
                    <w:right w:val="none" w:sz="0" w:space="0" w:color="auto"/>
                  </w:divBdr>
                  <w:divsChild>
                    <w:div w:id="1965573237">
                      <w:marLeft w:val="0"/>
                      <w:marRight w:val="0"/>
                      <w:marTop w:val="0"/>
                      <w:marBottom w:val="0"/>
                      <w:divBdr>
                        <w:top w:val="none" w:sz="0" w:space="0" w:color="auto"/>
                        <w:left w:val="none" w:sz="0" w:space="0" w:color="auto"/>
                        <w:bottom w:val="none" w:sz="0" w:space="0" w:color="auto"/>
                        <w:right w:val="none" w:sz="0" w:space="0" w:color="auto"/>
                      </w:divBdr>
                    </w:div>
                  </w:divsChild>
                </w:div>
                <w:div w:id="1528564908">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 w:id="1492788612">
                      <w:marLeft w:val="0"/>
                      <w:marRight w:val="0"/>
                      <w:marTop w:val="0"/>
                      <w:marBottom w:val="0"/>
                      <w:divBdr>
                        <w:top w:val="none" w:sz="0" w:space="0" w:color="auto"/>
                        <w:left w:val="none" w:sz="0" w:space="0" w:color="auto"/>
                        <w:bottom w:val="none" w:sz="0" w:space="0" w:color="auto"/>
                        <w:right w:val="none" w:sz="0" w:space="0" w:color="auto"/>
                      </w:divBdr>
                    </w:div>
                  </w:divsChild>
                </w:div>
                <w:div w:id="1547252747">
                  <w:marLeft w:val="0"/>
                  <w:marRight w:val="0"/>
                  <w:marTop w:val="0"/>
                  <w:marBottom w:val="0"/>
                  <w:divBdr>
                    <w:top w:val="none" w:sz="0" w:space="0" w:color="auto"/>
                    <w:left w:val="none" w:sz="0" w:space="0" w:color="auto"/>
                    <w:bottom w:val="none" w:sz="0" w:space="0" w:color="auto"/>
                    <w:right w:val="none" w:sz="0" w:space="0" w:color="auto"/>
                  </w:divBdr>
                  <w:divsChild>
                    <w:div w:id="1084885099">
                      <w:marLeft w:val="0"/>
                      <w:marRight w:val="0"/>
                      <w:marTop w:val="0"/>
                      <w:marBottom w:val="0"/>
                      <w:divBdr>
                        <w:top w:val="none" w:sz="0" w:space="0" w:color="auto"/>
                        <w:left w:val="none" w:sz="0" w:space="0" w:color="auto"/>
                        <w:bottom w:val="none" w:sz="0" w:space="0" w:color="auto"/>
                        <w:right w:val="none" w:sz="0" w:space="0" w:color="auto"/>
                      </w:divBdr>
                    </w:div>
                    <w:div w:id="2068186692">
                      <w:marLeft w:val="0"/>
                      <w:marRight w:val="0"/>
                      <w:marTop w:val="0"/>
                      <w:marBottom w:val="0"/>
                      <w:divBdr>
                        <w:top w:val="none" w:sz="0" w:space="0" w:color="auto"/>
                        <w:left w:val="none" w:sz="0" w:space="0" w:color="auto"/>
                        <w:bottom w:val="none" w:sz="0" w:space="0" w:color="auto"/>
                        <w:right w:val="none" w:sz="0" w:space="0" w:color="auto"/>
                      </w:divBdr>
                    </w:div>
                  </w:divsChild>
                </w:div>
                <w:div w:id="1561746830">
                  <w:marLeft w:val="0"/>
                  <w:marRight w:val="0"/>
                  <w:marTop w:val="0"/>
                  <w:marBottom w:val="0"/>
                  <w:divBdr>
                    <w:top w:val="none" w:sz="0" w:space="0" w:color="auto"/>
                    <w:left w:val="none" w:sz="0" w:space="0" w:color="auto"/>
                    <w:bottom w:val="none" w:sz="0" w:space="0" w:color="auto"/>
                    <w:right w:val="none" w:sz="0" w:space="0" w:color="auto"/>
                  </w:divBdr>
                  <w:divsChild>
                    <w:div w:id="1510365536">
                      <w:marLeft w:val="0"/>
                      <w:marRight w:val="0"/>
                      <w:marTop w:val="0"/>
                      <w:marBottom w:val="0"/>
                      <w:divBdr>
                        <w:top w:val="none" w:sz="0" w:space="0" w:color="auto"/>
                        <w:left w:val="none" w:sz="0" w:space="0" w:color="auto"/>
                        <w:bottom w:val="none" w:sz="0" w:space="0" w:color="auto"/>
                        <w:right w:val="none" w:sz="0" w:space="0" w:color="auto"/>
                      </w:divBdr>
                    </w:div>
                  </w:divsChild>
                </w:div>
                <w:div w:id="1615552104">
                  <w:marLeft w:val="0"/>
                  <w:marRight w:val="0"/>
                  <w:marTop w:val="0"/>
                  <w:marBottom w:val="0"/>
                  <w:divBdr>
                    <w:top w:val="none" w:sz="0" w:space="0" w:color="auto"/>
                    <w:left w:val="none" w:sz="0" w:space="0" w:color="auto"/>
                    <w:bottom w:val="none" w:sz="0" w:space="0" w:color="auto"/>
                    <w:right w:val="none" w:sz="0" w:space="0" w:color="auto"/>
                  </w:divBdr>
                  <w:divsChild>
                    <w:div w:id="970287297">
                      <w:marLeft w:val="0"/>
                      <w:marRight w:val="0"/>
                      <w:marTop w:val="0"/>
                      <w:marBottom w:val="0"/>
                      <w:divBdr>
                        <w:top w:val="none" w:sz="0" w:space="0" w:color="auto"/>
                        <w:left w:val="none" w:sz="0" w:space="0" w:color="auto"/>
                        <w:bottom w:val="none" w:sz="0" w:space="0" w:color="auto"/>
                        <w:right w:val="none" w:sz="0" w:space="0" w:color="auto"/>
                      </w:divBdr>
                    </w:div>
                    <w:div w:id="1371033143">
                      <w:marLeft w:val="0"/>
                      <w:marRight w:val="0"/>
                      <w:marTop w:val="0"/>
                      <w:marBottom w:val="0"/>
                      <w:divBdr>
                        <w:top w:val="none" w:sz="0" w:space="0" w:color="auto"/>
                        <w:left w:val="none" w:sz="0" w:space="0" w:color="auto"/>
                        <w:bottom w:val="none" w:sz="0" w:space="0" w:color="auto"/>
                        <w:right w:val="none" w:sz="0" w:space="0" w:color="auto"/>
                      </w:divBdr>
                    </w:div>
                    <w:div w:id="1477574708">
                      <w:marLeft w:val="0"/>
                      <w:marRight w:val="0"/>
                      <w:marTop w:val="0"/>
                      <w:marBottom w:val="0"/>
                      <w:divBdr>
                        <w:top w:val="none" w:sz="0" w:space="0" w:color="auto"/>
                        <w:left w:val="none" w:sz="0" w:space="0" w:color="auto"/>
                        <w:bottom w:val="none" w:sz="0" w:space="0" w:color="auto"/>
                        <w:right w:val="none" w:sz="0" w:space="0" w:color="auto"/>
                      </w:divBdr>
                    </w:div>
                  </w:divsChild>
                </w:div>
                <w:div w:id="1701200308">
                  <w:marLeft w:val="0"/>
                  <w:marRight w:val="0"/>
                  <w:marTop w:val="0"/>
                  <w:marBottom w:val="0"/>
                  <w:divBdr>
                    <w:top w:val="none" w:sz="0" w:space="0" w:color="auto"/>
                    <w:left w:val="none" w:sz="0" w:space="0" w:color="auto"/>
                    <w:bottom w:val="none" w:sz="0" w:space="0" w:color="auto"/>
                    <w:right w:val="none" w:sz="0" w:space="0" w:color="auto"/>
                  </w:divBdr>
                  <w:divsChild>
                    <w:div w:id="313337351">
                      <w:marLeft w:val="0"/>
                      <w:marRight w:val="0"/>
                      <w:marTop w:val="0"/>
                      <w:marBottom w:val="0"/>
                      <w:divBdr>
                        <w:top w:val="none" w:sz="0" w:space="0" w:color="auto"/>
                        <w:left w:val="none" w:sz="0" w:space="0" w:color="auto"/>
                        <w:bottom w:val="none" w:sz="0" w:space="0" w:color="auto"/>
                        <w:right w:val="none" w:sz="0" w:space="0" w:color="auto"/>
                      </w:divBdr>
                    </w:div>
                  </w:divsChild>
                </w:div>
                <w:div w:id="1751271802">
                  <w:marLeft w:val="0"/>
                  <w:marRight w:val="0"/>
                  <w:marTop w:val="0"/>
                  <w:marBottom w:val="0"/>
                  <w:divBdr>
                    <w:top w:val="none" w:sz="0" w:space="0" w:color="auto"/>
                    <w:left w:val="none" w:sz="0" w:space="0" w:color="auto"/>
                    <w:bottom w:val="none" w:sz="0" w:space="0" w:color="auto"/>
                    <w:right w:val="none" w:sz="0" w:space="0" w:color="auto"/>
                  </w:divBdr>
                  <w:divsChild>
                    <w:div w:id="315497800">
                      <w:marLeft w:val="0"/>
                      <w:marRight w:val="0"/>
                      <w:marTop w:val="0"/>
                      <w:marBottom w:val="0"/>
                      <w:divBdr>
                        <w:top w:val="none" w:sz="0" w:space="0" w:color="auto"/>
                        <w:left w:val="none" w:sz="0" w:space="0" w:color="auto"/>
                        <w:bottom w:val="none" w:sz="0" w:space="0" w:color="auto"/>
                        <w:right w:val="none" w:sz="0" w:space="0" w:color="auto"/>
                      </w:divBdr>
                    </w:div>
                  </w:divsChild>
                </w:div>
                <w:div w:id="1808431268">
                  <w:marLeft w:val="0"/>
                  <w:marRight w:val="0"/>
                  <w:marTop w:val="0"/>
                  <w:marBottom w:val="0"/>
                  <w:divBdr>
                    <w:top w:val="none" w:sz="0" w:space="0" w:color="auto"/>
                    <w:left w:val="none" w:sz="0" w:space="0" w:color="auto"/>
                    <w:bottom w:val="none" w:sz="0" w:space="0" w:color="auto"/>
                    <w:right w:val="none" w:sz="0" w:space="0" w:color="auto"/>
                  </w:divBdr>
                  <w:divsChild>
                    <w:div w:id="360863970">
                      <w:marLeft w:val="0"/>
                      <w:marRight w:val="0"/>
                      <w:marTop w:val="0"/>
                      <w:marBottom w:val="0"/>
                      <w:divBdr>
                        <w:top w:val="none" w:sz="0" w:space="0" w:color="auto"/>
                        <w:left w:val="none" w:sz="0" w:space="0" w:color="auto"/>
                        <w:bottom w:val="none" w:sz="0" w:space="0" w:color="auto"/>
                        <w:right w:val="none" w:sz="0" w:space="0" w:color="auto"/>
                      </w:divBdr>
                    </w:div>
                  </w:divsChild>
                </w:div>
                <w:div w:id="1814255682">
                  <w:marLeft w:val="0"/>
                  <w:marRight w:val="0"/>
                  <w:marTop w:val="0"/>
                  <w:marBottom w:val="0"/>
                  <w:divBdr>
                    <w:top w:val="none" w:sz="0" w:space="0" w:color="auto"/>
                    <w:left w:val="none" w:sz="0" w:space="0" w:color="auto"/>
                    <w:bottom w:val="none" w:sz="0" w:space="0" w:color="auto"/>
                    <w:right w:val="none" w:sz="0" w:space="0" w:color="auto"/>
                  </w:divBdr>
                  <w:divsChild>
                    <w:div w:id="466320919">
                      <w:marLeft w:val="0"/>
                      <w:marRight w:val="0"/>
                      <w:marTop w:val="0"/>
                      <w:marBottom w:val="0"/>
                      <w:divBdr>
                        <w:top w:val="none" w:sz="0" w:space="0" w:color="auto"/>
                        <w:left w:val="none" w:sz="0" w:space="0" w:color="auto"/>
                        <w:bottom w:val="none" w:sz="0" w:space="0" w:color="auto"/>
                        <w:right w:val="none" w:sz="0" w:space="0" w:color="auto"/>
                      </w:divBdr>
                    </w:div>
                  </w:divsChild>
                </w:div>
                <w:div w:id="1825005454">
                  <w:marLeft w:val="0"/>
                  <w:marRight w:val="0"/>
                  <w:marTop w:val="0"/>
                  <w:marBottom w:val="0"/>
                  <w:divBdr>
                    <w:top w:val="none" w:sz="0" w:space="0" w:color="auto"/>
                    <w:left w:val="none" w:sz="0" w:space="0" w:color="auto"/>
                    <w:bottom w:val="none" w:sz="0" w:space="0" w:color="auto"/>
                    <w:right w:val="none" w:sz="0" w:space="0" w:color="auto"/>
                  </w:divBdr>
                  <w:divsChild>
                    <w:div w:id="1289623820">
                      <w:marLeft w:val="0"/>
                      <w:marRight w:val="0"/>
                      <w:marTop w:val="0"/>
                      <w:marBottom w:val="0"/>
                      <w:divBdr>
                        <w:top w:val="none" w:sz="0" w:space="0" w:color="auto"/>
                        <w:left w:val="none" w:sz="0" w:space="0" w:color="auto"/>
                        <w:bottom w:val="none" w:sz="0" w:space="0" w:color="auto"/>
                        <w:right w:val="none" w:sz="0" w:space="0" w:color="auto"/>
                      </w:divBdr>
                    </w:div>
                  </w:divsChild>
                </w:div>
                <w:div w:id="1882325099">
                  <w:marLeft w:val="0"/>
                  <w:marRight w:val="0"/>
                  <w:marTop w:val="0"/>
                  <w:marBottom w:val="0"/>
                  <w:divBdr>
                    <w:top w:val="none" w:sz="0" w:space="0" w:color="auto"/>
                    <w:left w:val="none" w:sz="0" w:space="0" w:color="auto"/>
                    <w:bottom w:val="none" w:sz="0" w:space="0" w:color="auto"/>
                    <w:right w:val="none" w:sz="0" w:space="0" w:color="auto"/>
                  </w:divBdr>
                  <w:divsChild>
                    <w:div w:id="28840954">
                      <w:marLeft w:val="0"/>
                      <w:marRight w:val="0"/>
                      <w:marTop w:val="0"/>
                      <w:marBottom w:val="0"/>
                      <w:divBdr>
                        <w:top w:val="none" w:sz="0" w:space="0" w:color="auto"/>
                        <w:left w:val="none" w:sz="0" w:space="0" w:color="auto"/>
                        <w:bottom w:val="none" w:sz="0" w:space="0" w:color="auto"/>
                        <w:right w:val="none" w:sz="0" w:space="0" w:color="auto"/>
                      </w:divBdr>
                    </w:div>
                  </w:divsChild>
                </w:div>
                <w:div w:id="1887255787">
                  <w:marLeft w:val="0"/>
                  <w:marRight w:val="0"/>
                  <w:marTop w:val="0"/>
                  <w:marBottom w:val="0"/>
                  <w:divBdr>
                    <w:top w:val="none" w:sz="0" w:space="0" w:color="auto"/>
                    <w:left w:val="none" w:sz="0" w:space="0" w:color="auto"/>
                    <w:bottom w:val="none" w:sz="0" w:space="0" w:color="auto"/>
                    <w:right w:val="none" w:sz="0" w:space="0" w:color="auto"/>
                  </w:divBdr>
                  <w:divsChild>
                    <w:div w:id="1665859957">
                      <w:marLeft w:val="0"/>
                      <w:marRight w:val="0"/>
                      <w:marTop w:val="0"/>
                      <w:marBottom w:val="0"/>
                      <w:divBdr>
                        <w:top w:val="none" w:sz="0" w:space="0" w:color="auto"/>
                        <w:left w:val="none" w:sz="0" w:space="0" w:color="auto"/>
                        <w:bottom w:val="none" w:sz="0" w:space="0" w:color="auto"/>
                        <w:right w:val="none" w:sz="0" w:space="0" w:color="auto"/>
                      </w:divBdr>
                    </w:div>
                  </w:divsChild>
                </w:div>
                <w:div w:id="1892886128">
                  <w:marLeft w:val="0"/>
                  <w:marRight w:val="0"/>
                  <w:marTop w:val="0"/>
                  <w:marBottom w:val="0"/>
                  <w:divBdr>
                    <w:top w:val="none" w:sz="0" w:space="0" w:color="auto"/>
                    <w:left w:val="none" w:sz="0" w:space="0" w:color="auto"/>
                    <w:bottom w:val="none" w:sz="0" w:space="0" w:color="auto"/>
                    <w:right w:val="none" w:sz="0" w:space="0" w:color="auto"/>
                  </w:divBdr>
                  <w:divsChild>
                    <w:div w:id="831487111">
                      <w:marLeft w:val="0"/>
                      <w:marRight w:val="0"/>
                      <w:marTop w:val="0"/>
                      <w:marBottom w:val="0"/>
                      <w:divBdr>
                        <w:top w:val="none" w:sz="0" w:space="0" w:color="auto"/>
                        <w:left w:val="none" w:sz="0" w:space="0" w:color="auto"/>
                        <w:bottom w:val="none" w:sz="0" w:space="0" w:color="auto"/>
                        <w:right w:val="none" w:sz="0" w:space="0" w:color="auto"/>
                      </w:divBdr>
                    </w:div>
                    <w:div w:id="1719821911">
                      <w:marLeft w:val="0"/>
                      <w:marRight w:val="0"/>
                      <w:marTop w:val="0"/>
                      <w:marBottom w:val="0"/>
                      <w:divBdr>
                        <w:top w:val="none" w:sz="0" w:space="0" w:color="auto"/>
                        <w:left w:val="none" w:sz="0" w:space="0" w:color="auto"/>
                        <w:bottom w:val="none" w:sz="0" w:space="0" w:color="auto"/>
                        <w:right w:val="none" w:sz="0" w:space="0" w:color="auto"/>
                      </w:divBdr>
                    </w:div>
                  </w:divsChild>
                </w:div>
                <w:div w:id="1925645534">
                  <w:marLeft w:val="0"/>
                  <w:marRight w:val="0"/>
                  <w:marTop w:val="0"/>
                  <w:marBottom w:val="0"/>
                  <w:divBdr>
                    <w:top w:val="none" w:sz="0" w:space="0" w:color="auto"/>
                    <w:left w:val="none" w:sz="0" w:space="0" w:color="auto"/>
                    <w:bottom w:val="none" w:sz="0" w:space="0" w:color="auto"/>
                    <w:right w:val="none" w:sz="0" w:space="0" w:color="auto"/>
                  </w:divBdr>
                  <w:divsChild>
                    <w:div w:id="800072052">
                      <w:marLeft w:val="0"/>
                      <w:marRight w:val="0"/>
                      <w:marTop w:val="0"/>
                      <w:marBottom w:val="0"/>
                      <w:divBdr>
                        <w:top w:val="none" w:sz="0" w:space="0" w:color="auto"/>
                        <w:left w:val="none" w:sz="0" w:space="0" w:color="auto"/>
                        <w:bottom w:val="none" w:sz="0" w:space="0" w:color="auto"/>
                        <w:right w:val="none" w:sz="0" w:space="0" w:color="auto"/>
                      </w:divBdr>
                    </w:div>
                  </w:divsChild>
                </w:div>
                <w:div w:id="1943801296">
                  <w:marLeft w:val="0"/>
                  <w:marRight w:val="0"/>
                  <w:marTop w:val="0"/>
                  <w:marBottom w:val="0"/>
                  <w:divBdr>
                    <w:top w:val="none" w:sz="0" w:space="0" w:color="auto"/>
                    <w:left w:val="none" w:sz="0" w:space="0" w:color="auto"/>
                    <w:bottom w:val="none" w:sz="0" w:space="0" w:color="auto"/>
                    <w:right w:val="none" w:sz="0" w:space="0" w:color="auto"/>
                  </w:divBdr>
                  <w:divsChild>
                    <w:div w:id="1618097959">
                      <w:marLeft w:val="0"/>
                      <w:marRight w:val="0"/>
                      <w:marTop w:val="0"/>
                      <w:marBottom w:val="0"/>
                      <w:divBdr>
                        <w:top w:val="none" w:sz="0" w:space="0" w:color="auto"/>
                        <w:left w:val="none" w:sz="0" w:space="0" w:color="auto"/>
                        <w:bottom w:val="none" w:sz="0" w:space="0" w:color="auto"/>
                        <w:right w:val="none" w:sz="0" w:space="0" w:color="auto"/>
                      </w:divBdr>
                    </w:div>
                  </w:divsChild>
                </w:div>
                <w:div w:id="1972402115">
                  <w:marLeft w:val="0"/>
                  <w:marRight w:val="0"/>
                  <w:marTop w:val="0"/>
                  <w:marBottom w:val="0"/>
                  <w:divBdr>
                    <w:top w:val="none" w:sz="0" w:space="0" w:color="auto"/>
                    <w:left w:val="none" w:sz="0" w:space="0" w:color="auto"/>
                    <w:bottom w:val="none" w:sz="0" w:space="0" w:color="auto"/>
                    <w:right w:val="none" w:sz="0" w:space="0" w:color="auto"/>
                  </w:divBdr>
                  <w:divsChild>
                    <w:div w:id="1008868504">
                      <w:marLeft w:val="0"/>
                      <w:marRight w:val="0"/>
                      <w:marTop w:val="0"/>
                      <w:marBottom w:val="0"/>
                      <w:divBdr>
                        <w:top w:val="none" w:sz="0" w:space="0" w:color="auto"/>
                        <w:left w:val="none" w:sz="0" w:space="0" w:color="auto"/>
                        <w:bottom w:val="none" w:sz="0" w:space="0" w:color="auto"/>
                        <w:right w:val="none" w:sz="0" w:space="0" w:color="auto"/>
                      </w:divBdr>
                    </w:div>
                  </w:divsChild>
                </w:div>
                <w:div w:id="2020421333">
                  <w:marLeft w:val="0"/>
                  <w:marRight w:val="0"/>
                  <w:marTop w:val="0"/>
                  <w:marBottom w:val="0"/>
                  <w:divBdr>
                    <w:top w:val="none" w:sz="0" w:space="0" w:color="auto"/>
                    <w:left w:val="none" w:sz="0" w:space="0" w:color="auto"/>
                    <w:bottom w:val="none" w:sz="0" w:space="0" w:color="auto"/>
                    <w:right w:val="none" w:sz="0" w:space="0" w:color="auto"/>
                  </w:divBdr>
                  <w:divsChild>
                    <w:div w:id="484589178">
                      <w:marLeft w:val="0"/>
                      <w:marRight w:val="0"/>
                      <w:marTop w:val="0"/>
                      <w:marBottom w:val="0"/>
                      <w:divBdr>
                        <w:top w:val="none" w:sz="0" w:space="0" w:color="auto"/>
                        <w:left w:val="none" w:sz="0" w:space="0" w:color="auto"/>
                        <w:bottom w:val="none" w:sz="0" w:space="0" w:color="auto"/>
                        <w:right w:val="none" w:sz="0" w:space="0" w:color="auto"/>
                      </w:divBdr>
                    </w:div>
                  </w:divsChild>
                </w:div>
                <w:div w:id="2069647259">
                  <w:marLeft w:val="0"/>
                  <w:marRight w:val="0"/>
                  <w:marTop w:val="0"/>
                  <w:marBottom w:val="0"/>
                  <w:divBdr>
                    <w:top w:val="none" w:sz="0" w:space="0" w:color="auto"/>
                    <w:left w:val="none" w:sz="0" w:space="0" w:color="auto"/>
                    <w:bottom w:val="none" w:sz="0" w:space="0" w:color="auto"/>
                    <w:right w:val="none" w:sz="0" w:space="0" w:color="auto"/>
                  </w:divBdr>
                  <w:divsChild>
                    <w:div w:id="447353984">
                      <w:marLeft w:val="0"/>
                      <w:marRight w:val="0"/>
                      <w:marTop w:val="0"/>
                      <w:marBottom w:val="0"/>
                      <w:divBdr>
                        <w:top w:val="none" w:sz="0" w:space="0" w:color="auto"/>
                        <w:left w:val="none" w:sz="0" w:space="0" w:color="auto"/>
                        <w:bottom w:val="none" w:sz="0" w:space="0" w:color="auto"/>
                        <w:right w:val="none" w:sz="0" w:space="0" w:color="auto"/>
                      </w:divBdr>
                    </w:div>
                  </w:divsChild>
                </w:div>
                <w:div w:id="2107921606">
                  <w:marLeft w:val="0"/>
                  <w:marRight w:val="0"/>
                  <w:marTop w:val="0"/>
                  <w:marBottom w:val="0"/>
                  <w:divBdr>
                    <w:top w:val="none" w:sz="0" w:space="0" w:color="auto"/>
                    <w:left w:val="none" w:sz="0" w:space="0" w:color="auto"/>
                    <w:bottom w:val="none" w:sz="0" w:space="0" w:color="auto"/>
                    <w:right w:val="none" w:sz="0" w:space="0" w:color="auto"/>
                  </w:divBdr>
                  <w:divsChild>
                    <w:div w:id="778834962">
                      <w:marLeft w:val="0"/>
                      <w:marRight w:val="0"/>
                      <w:marTop w:val="0"/>
                      <w:marBottom w:val="0"/>
                      <w:divBdr>
                        <w:top w:val="none" w:sz="0" w:space="0" w:color="auto"/>
                        <w:left w:val="none" w:sz="0" w:space="0" w:color="auto"/>
                        <w:bottom w:val="none" w:sz="0" w:space="0" w:color="auto"/>
                        <w:right w:val="none" w:sz="0" w:space="0" w:color="auto"/>
                      </w:divBdr>
                    </w:div>
                  </w:divsChild>
                </w:div>
                <w:div w:id="2113932826">
                  <w:marLeft w:val="0"/>
                  <w:marRight w:val="0"/>
                  <w:marTop w:val="0"/>
                  <w:marBottom w:val="0"/>
                  <w:divBdr>
                    <w:top w:val="none" w:sz="0" w:space="0" w:color="auto"/>
                    <w:left w:val="none" w:sz="0" w:space="0" w:color="auto"/>
                    <w:bottom w:val="none" w:sz="0" w:space="0" w:color="auto"/>
                    <w:right w:val="none" w:sz="0" w:space="0" w:color="auto"/>
                  </w:divBdr>
                  <w:divsChild>
                    <w:div w:id="2467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67063">
          <w:marLeft w:val="0"/>
          <w:marRight w:val="0"/>
          <w:marTop w:val="0"/>
          <w:marBottom w:val="0"/>
          <w:divBdr>
            <w:top w:val="none" w:sz="0" w:space="0" w:color="auto"/>
            <w:left w:val="none" w:sz="0" w:space="0" w:color="auto"/>
            <w:bottom w:val="none" w:sz="0" w:space="0" w:color="auto"/>
            <w:right w:val="none" w:sz="0" w:space="0" w:color="auto"/>
          </w:divBdr>
        </w:div>
        <w:div w:id="934247534">
          <w:marLeft w:val="0"/>
          <w:marRight w:val="0"/>
          <w:marTop w:val="0"/>
          <w:marBottom w:val="0"/>
          <w:divBdr>
            <w:top w:val="none" w:sz="0" w:space="0" w:color="auto"/>
            <w:left w:val="none" w:sz="0" w:space="0" w:color="auto"/>
            <w:bottom w:val="none" w:sz="0" w:space="0" w:color="auto"/>
            <w:right w:val="none" w:sz="0" w:space="0" w:color="auto"/>
          </w:divBdr>
          <w:divsChild>
            <w:div w:id="41754988">
              <w:marLeft w:val="-75"/>
              <w:marRight w:val="0"/>
              <w:marTop w:val="30"/>
              <w:marBottom w:val="30"/>
              <w:divBdr>
                <w:top w:val="none" w:sz="0" w:space="0" w:color="auto"/>
                <w:left w:val="none" w:sz="0" w:space="0" w:color="auto"/>
                <w:bottom w:val="none" w:sz="0" w:space="0" w:color="auto"/>
                <w:right w:val="none" w:sz="0" w:space="0" w:color="auto"/>
              </w:divBdr>
              <w:divsChild>
                <w:div w:id="25061940">
                  <w:marLeft w:val="0"/>
                  <w:marRight w:val="0"/>
                  <w:marTop w:val="0"/>
                  <w:marBottom w:val="0"/>
                  <w:divBdr>
                    <w:top w:val="none" w:sz="0" w:space="0" w:color="auto"/>
                    <w:left w:val="none" w:sz="0" w:space="0" w:color="auto"/>
                    <w:bottom w:val="none" w:sz="0" w:space="0" w:color="auto"/>
                    <w:right w:val="none" w:sz="0" w:space="0" w:color="auto"/>
                  </w:divBdr>
                  <w:divsChild>
                    <w:div w:id="1956862795">
                      <w:marLeft w:val="0"/>
                      <w:marRight w:val="0"/>
                      <w:marTop w:val="0"/>
                      <w:marBottom w:val="0"/>
                      <w:divBdr>
                        <w:top w:val="none" w:sz="0" w:space="0" w:color="auto"/>
                        <w:left w:val="none" w:sz="0" w:space="0" w:color="auto"/>
                        <w:bottom w:val="none" w:sz="0" w:space="0" w:color="auto"/>
                        <w:right w:val="none" w:sz="0" w:space="0" w:color="auto"/>
                      </w:divBdr>
                    </w:div>
                  </w:divsChild>
                </w:div>
                <w:div w:id="36438474">
                  <w:marLeft w:val="0"/>
                  <w:marRight w:val="0"/>
                  <w:marTop w:val="0"/>
                  <w:marBottom w:val="0"/>
                  <w:divBdr>
                    <w:top w:val="none" w:sz="0" w:space="0" w:color="auto"/>
                    <w:left w:val="none" w:sz="0" w:space="0" w:color="auto"/>
                    <w:bottom w:val="none" w:sz="0" w:space="0" w:color="auto"/>
                    <w:right w:val="none" w:sz="0" w:space="0" w:color="auto"/>
                  </w:divBdr>
                  <w:divsChild>
                    <w:div w:id="19668230">
                      <w:marLeft w:val="0"/>
                      <w:marRight w:val="0"/>
                      <w:marTop w:val="0"/>
                      <w:marBottom w:val="0"/>
                      <w:divBdr>
                        <w:top w:val="none" w:sz="0" w:space="0" w:color="auto"/>
                        <w:left w:val="none" w:sz="0" w:space="0" w:color="auto"/>
                        <w:bottom w:val="none" w:sz="0" w:space="0" w:color="auto"/>
                        <w:right w:val="none" w:sz="0" w:space="0" w:color="auto"/>
                      </w:divBdr>
                    </w:div>
                    <w:div w:id="961305103">
                      <w:marLeft w:val="0"/>
                      <w:marRight w:val="0"/>
                      <w:marTop w:val="0"/>
                      <w:marBottom w:val="0"/>
                      <w:divBdr>
                        <w:top w:val="none" w:sz="0" w:space="0" w:color="auto"/>
                        <w:left w:val="none" w:sz="0" w:space="0" w:color="auto"/>
                        <w:bottom w:val="none" w:sz="0" w:space="0" w:color="auto"/>
                        <w:right w:val="none" w:sz="0" w:space="0" w:color="auto"/>
                      </w:divBdr>
                    </w:div>
                  </w:divsChild>
                </w:div>
                <w:div w:id="38475446">
                  <w:marLeft w:val="0"/>
                  <w:marRight w:val="0"/>
                  <w:marTop w:val="0"/>
                  <w:marBottom w:val="0"/>
                  <w:divBdr>
                    <w:top w:val="none" w:sz="0" w:space="0" w:color="auto"/>
                    <w:left w:val="none" w:sz="0" w:space="0" w:color="auto"/>
                    <w:bottom w:val="none" w:sz="0" w:space="0" w:color="auto"/>
                    <w:right w:val="none" w:sz="0" w:space="0" w:color="auto"/>
                  </w:divBdr>
                  <w:divsChild>
                    <w:div w:id="379061538">
                      <w:marLeft w:val="0"/>
                      <w:marRight w:val="0"/>
                      <w:marTop w:val="0"/>
                      <w:marBottom w:val="0"/>
                      <w:divBdr>
                        <w:top w:val="none" w:sz="0" w:space="0" w:color="auto"/>
                        <w:left w:val="none" w:sz="0" w:space="0" w:color="auto"/>
                        <w:bottom w:val="none" w:sz="0" w:space="0" w:color="auto"/>
                        <w:right w:val="none" w:sz="0" w:space="0" w:color="auto"/>
                      </w:divBdr>
                    </w:div>
                    <w:div w:id="2034765168">
                      <w:marLeft w:val="0"/>
                      <w:marRight w:val="0"/>
                      <w:marTop w:val="0"/>
                      <w:marBottom w:val="0"/>
                      <w:divBdr>
                        <w:top w:val="none" w:sz="0" w:space="0" w:color="auto"/>
                        <w:left w:val="none" w:sz="0" w:space="0" w:color="auto"/>
                        <w:bottom w:val="none" w:sz="0" w:space="0" w:color="auto"/>
                        <w:right w:val="none" w:sz="0" w:space="0" w:color="auto"/>
                      </w:divBdr>
                    </w:div>
                  </w:divsChild>
                </w:div>
                <w:div w:id="65418355">
                  <w:marLeft w:val="0"/>
                  <w:marRight w:val="0"/>
                  <w:marTop w:val="0"/>
                  <w:marBottom w:val="0"/>
                  <w:divBdr>
                    <w:top w:val="none" w:sz="0" w:space="0" w:color="auto"/>
                    <w:left w:val="none" w:sz="0" w:space="0" w:color="auto"/>
                    <w:bottom w:val="none" w:sz="0" w:space="0" w:color="auto"/>
                    <w:right w:val="none" w:sz="0" w:space="0" w:color="auto"/>
                  </w:divBdr>
                  <w:divsChild>
                    <w:div w:id="1730492827">
                      <w:marLeft w:val="0"/>
                      <w:marRight w:val="0"/>
                      <w:marTop w:val="0"/>
                      <w:marBottom w:val="0"/>
                      <w:divBdr>
                        <w:top w:val="none" w:sz="0" w:space="0" w:color="auto"/>
                        <w:left w:val="none" w:sz="0" w:space="0" w:color="auto"/>
                        <w:bottom w:val="none" w:sz="0" w:space="0" w:color="auto"/>
                        <w:right w:val="none" w:sz="0" w:space="0" w:color="auto"/>
                      </w:divBdr>
                    </w:div>
                  </w:divsChild>
                </w:div>
                <w:div w:id="330110536">
                  <w:marLeft w:val="0"/>
                  <w:marRight w:val="0"/>
                  <w:marTop w:val="0"/>
                  <w:marBottom w:val="0"/>
                  <w:divBdr>
                    <w:top w:val="none" w:sz="0" w:space="0" w:color="auto"/>
                    <w:left w:val="none" w:sz="0" w:space="0" w:color="auto"/>
                    <w:bottom w:val="none" w:sz="0" w:space="0" w:color="auto"/>
                    <w:right w:val="none" w:sz="0" w:space="0" w:color="auto"/>
                  </w:divBdr>
                  <w:divsChild>
                    <w:div w:id="760030658">
                      <w:marLeft w:val="0"/>
                      <w:marRight w:val="0"/>
                      <w:marTop w:val="0"/>
                      <w:marBottom w:val="0"/>
                      <w:divBdr>
                        <w:top w:val="none" w:sz="0" w:space="0" w:color="auto"/>
                        <w:left w:val="none" w:sz="0" w:space="0" w:color="auto"/>
                        <w:bottom w:val="none" w:sz="0" w:space="0" w:color="auto"/>
                        <w:right w:val="none" w:sz="0" w:space="0" w:color="auto"/>
                      </w:divBdr>
                    </w:div>
                  </w:divsChild>
                </w:div>
                <w:div w:id="342245779">
                  <w:marLeft w:val="0"/>
                  <w:marRight w:val="0"/>
                  <w:marTop w:val="0"/>
                  <w:marBottom w:val="0"/>
                  <w:divBdr>
                    <w:top w:val="none" w:sz="0" w:space="0" w:color="auto"/>
                    <w:left w:val="none" w:sz="0" w:space="0" w:color="auto"/>
                    <w:bottom w:val="none" w:sz="0" w:space="0" w:color="auto"/>
                    <w:right w:val="none" w:sz="0" w:space="0" w:color="auto"/>
                  </w:divBdr>
                  <w:divsChild>
                    <w:div w:id="128330195">
                      <w:marLeft w:val="0"/>
                      <w:marRight w:val="0"/>
                      <w:marTop w:val="0"/>
                      <w:marBottom w:val="0"/>
                      <w:divBdr>
                        <w:top w:val="none" w:sz="0" w:space="0" w:color="auto"/>
                        <w:left w:val="none" w:sz="0" w:space="0" w:color="auto"/>
                        <w:bottom w:val="none" w:sz="0" w:space="0" w:color="auto"/>
                        <w:right w:val="none" w:sz="0" w:space="0" w:color="auto"/>
                      </w:divBdr>
                    </w:div>
                  </w:divsChild>
                </w:div>
                <w:div w:id="414515753">
                  <w:marLeft w:val="0"/>
                  <w:marRight w:val="0"/>
                  <w:marTop w:val="0"/>
                  <w:marBottom w:val="0"/>
                  <w:divBdr>
                    <w:top w:val="none" w:sz="0" w:space="0" w:color="auto"/>
                    <w:left w:val="none" w:sz="0" w:space="0" w:color="auto"/>
                    <w:bottom w:val="none" w:sz="0" w:space="0" w:color="auto"/>
                    <w:right w:val="none" w:sz="0" w:space="0" w:color="auto"/>
                  </w:divBdr>
                  <w:divsChild>
                    <w:div w:id="323317795">
                      <w:marLeft w:val="0"/>
                      <w:marRight w:val="0"/>
                      <w:marTop w:val="0"/>
                      <w:marBottom w:val="0"/>
                      <w:divBdr>
                        <w:top w:val="none" w:sz="0" w:space="0" w:color="auto"/>
                        <w:left w:val="none" w:sz="0" w:space="0" w:color="auto"/>
                        <w:bottom w:val="none" w:sz="0" w:space="0" w:color="auto"/>
                        <w:right w:val="none" w:sz="0" w:space="0" w:color="auto"/>
                      </w:divBdr>
                    </w:div>
                  </w:divsChild>
                </w:div>
                <w:div w:id="428964479">
                  <w:marLeft w:val="0"/>
                  <w:marRight w:val="0"/>
                  <w:marTop w:val="0"/>
                  <w:marBottom w:val="0"/>
                  <w:divBdr>
                    <w:top w:val="none" w:sz="0" w:space="0" w:color="auto"/>
                    <w:left w:val="none" w:sz="0" w:space="0" w:color="auto"/>
                    <w:bottom w:val="none" w:sz="0" w:space="0" w:color="auto"/>
                    <w:right w:val="none" w:sz="0" w:space="0" w:color="auto"/>
                  </w:divBdr>
                  <w:divsChild>
                    <w:div w:id="1075081802">
                      <w:marLeft w:val="0"/>
                      <w:marRight w:val="0"/>
                      <w:marTop w:val="0"/>
                      <w:marBottom w:val="0"/>
                      <w:divBdr>
                        <w:top w:val="none" w:sz="0" w:space="0" w:color="auto"/>
                        <w:left w:val="none" w:sz="0" w:space="0" w:color="auto"/>
                        <w:bottom w:val="none" w:sz="0" w:space="0" w:color="auto"/>
                        <w:right w:val="none" w:sz="0" w:space="0" w:color="auto"/>
                      </w:divBdr>
                    </w:div>
                  </w:divsChild>
                </w:div>
                <w:div w:id="430855617">
                  <w:marLeft w:val="0"/>
                  <w:marRight w:val="0"/>
                  <w:marTop w:val="0"/>
                  <w:marBottom w:val="0"/>
                  <w:divBdr>
                    <w:top w:val="none" w:sz="0" w:space="0" w:color="auto"/>
                    <w:left w:val="none" w:sz="0" w:space="0" w:color="auto"/>
                    <w:bottom w:val="none" w:sz="0" w:space="0" w:color="auto"/>
                    <w:right w:val="none" w:sz="0" w:space="0" w:color="auto"/>
                  </w:divBdr>
                  <w:divsChild>
                    <w:div w:id="61562684">
                      <w:marLeft w:val="0"/>
                      <w:marRight w:val="0"/>
                      <w:marTop w:val="0"/>
                      <w:marBottom w:val="0"/>
                      <w:divBdr>
                        <w:top w:val="none" w:sz="0" w:space="0" w:color="auto"/>
                        <w:left w:val="none" w:sz="0" w:space="0" w:color="auto"/>
                        <w:bottom w:val="none" w:sz="0" w:space="0" w:color="auto"/>
                        <w:right w:val="none" w:sz="0" w:space="0" w:color="auto"/>
                      </w:divBdr>
                    </w:div>
                    <w:div w:id="1105616755">
                      <w:marLeft w:val="0"/>
                      <w:marRight w:val="0"/>
                      <w:marTop w:val="0"/>
                      <w:marBottom w:val="0"/>
                      <w:divBdr>
                        <w:top w:val="none" w:sz="0" w:space="0" w:color="auto"/>
                        <w:left w:val="none" w:sz="0" w:space="0" w:color="auto"/>
                        <w:bottom w:val="none" w:sz="0" w:space="0" w:color="auto"/>
                        <w:right w:val="none" w:sz="0" w:space="0" w:color="auto"/>
                      </w:divBdr>
                    </w:div>
                    <w:div w:id="1668555215">
                      <w:marLeft w:val="0"/>
                      <w:marRight w:val="0"/>
                      <w:marTop w:val="0"/>
                      <w:marBottom w:val="0"/>
                      <w:divBdr>
                        <w:top w:val="none" w:sz="0" w:space="0" w:color="auto"/>
                        <w:left w:val="none" w:sz="0" w:space="0" w:color="auto"/>
                        <w:bottom w:val="none" w:sz="0" w:space="0" w:color="auto"/>
                        <w:right w:val="none" w:sz="0" w:space="0" w:color="auto"/>
                      </w:divBdr>
                    </w:div>
                  </w:divsChild>
                </w:div>
                <w:div w:id="487215642">
                  <w:marLeft w:val="0"/>
                  <w:marRight w:val="0"/>
                  <w:marTop w:val="0"/>
                  <w:marBottom w:val="0"/>
                  <w:divBdr>
                    <w:top w:val="none" w:sz="0" w:space="0" w:color="auto"/>
                    <w:left w:val="none" w:sz="0" w:space="0" w:color="auto"/>
                    <w:bottom w:val="none" w:sz="0" w:space="0" w:color="auto"/>
                    <w:right w:val="none" w:sz="0" w:space="0" w:color="auto"/>
                  </w:divBdr>
                  <w:divsChild>
                    <w:div w:id="553468603">
                      <w:marLeft w:val="0"/>
                      <w:marRight w:val="0"/>
                      <w:marTop w:val="0"/>
                      <w:marBottom w:val="0"/>
                      <w:divBdr>
                        <w:top w:val="none" w:sz="0" w:space="0" w:color="auto"/>
                        <w:left w:val="none" w:sz="0" w:space="0" w:color="auto"/>
                        <w:bottom w:val="none" w:sz="0" w:space="0" w:color="auto"/>
                        <w:right w:val="none" w:sz="0" w:space="0" w:color="auto"/>
                      </w:divBdr>
                    </w:div>
                  </w:divsChild>
                </w:div>
                <w:div w:id="502279180">
                  <w:marLeft w:val="0"/>
                  <w:marRight w:val="0"/>
                  <w:marTop w:val="0"/>
                  <w:marBottom w:val="0"/>
                  <w:divBdr>
                    <w:top w:val="none" w:sz="0" w:space="0" w:color="auto"/>
                    <w:left w:val="none" w:sz="0" w:space="0" w:color="auto"/>
                    <w:bottom w:val="none" w:sz="0" w:space="0" w:color="auto"/>
                    <w:right w:val="none" w:sz="0" w:space="0" w:color="auto"/>
                  </w:divBdr>
                  <w:divsChild>
                    <w:div w:id="1365908357">
                      <w:marLeft w:val="0"/>
                      <w:marRight w:val="0"/>
                      <w:marTop w:val="0"/>
                      <w:marBottom w:val="0"/>
                      <w:divBdr>
                        <w:top w:val="none" w:sz="0" w:space="0" w:color="auto"/>
                        <w:left w:val="none" w:sz="0" w:space="0" w:color="auto"/>
                        <w:bottom w:val="none" w:sz="0" w:space="0" w:color="auto"/>
                        <w:right w:val="none" w:sz="0" w:space="0" w:color="auto"/>
                      </w:divBdr>
                    </w:div>
                    <w:div w:id="1401751177">
                      <w:marLeft w:val="0"/>
                      <w:marRight w:val="0"/>
                      <w:marTop w:val="0"/>
                      <w:marBottom w:val="0"/>
                      <w:divBdr>
                        <w:top w:val="none" w:sz="0" w:space="0" w:color="auto"/>
                        <w:left w:val="none" w:sz="0" w:space="0" w:color="auto"/>
                        <w:bottom w:val="none" w:sz="0" w:space="0" w:color="auto"/>
                        <w:right w:val="none" w:sz="0" w:space="0" w:color="auto"/>
                      </w:divBdr>
                    </w:div>
                    <w:div w:id="1439909113">
                      <w:marLeft w:val="0"/>
                      <w:marRight w:val="0"/>
                      <w:marTop w:val="0"/>
                      <w:marBottom w:val="0"/>
                      <w:divBdr>
                        <w:top w:val="none" w:sz="0" w:space="0" w:color="auto"/>
                        <w:left w:val="none" w:sz="0" w:space="0" w:color="auto"/>
                        <w:bottom w:val="none" w:sz="0" w:space="0" w:color="auto"/>
                        <w:right w:val="none" w:sz="0" w:space="0" w:color="auto"/>
                      </w:divBdr>
                    </w:div>
                  </w:divsChild>
                </w:div>
                <w:div w:id="618538141">
                  <w:marLeft w:val="0"/>
                  <w:marRight w:val="0"/>
                  <w:marTop w:val="0"/>
                  <w:marBottom w:val="0"/>
                  <w:divBdr>
                    <w:top w:val="none" w:sz="0" w:space="0" w:color="auto"/>
                    <w:left w:val="none" w:sz="0" w:space="0" w:color="auto"/>
                    <w:bottom w:val="none" w:sz="0" w:space="0" w:color="auto"/>
                    <w:right w:val="none" w:sz="0" w:space="0" w:color="auto"/>
                  </w:divBdr>
                  <w:divsChild>
                    <w:div w:id="399065450">
                      <w:marLeft w:val="0"/>
                      <w:marRight w:val="0"/>
                      <w:marTop w:val="0"/>
                      <w:marBottom w:val="0"/>
                      <w:divBdr>
                        <w:top w:val="none" w:sz="0" w:space="0" w:color="auto"/>
                        <w:left w:val="none" w:sz="0" w:space="0" w:color="auto"/>
                        <w:bottom w:val="none" w:sz="0" w:space="0" w:color="auto"/>
                        <w:right w:val="none" w:sz="0" w:space="0" w:color="auto"/>
                      </w:divBdr>
                    </w:div>
                  </w:divsChild>
                </w:div>
                <w:div w:id="661198856">
                  <w:marLeft w:val="0"/>
                  <w:marRight w:val="0"/>
                  <w:marTop w:val="0"/>
                  <w:marBottom w:val="0"/>
                  <w:divBdr>
                    <w:top w:val="none" w:sz="0" w:space="0" w:color="auto"/>
                    <w:left w:val="none" w:sz="0" w:space="0" w:color="auto"/>
                    <w:bottom w:val="none" w:sz="0" w:space="0" w:color="auto"/>
                    <w:right w:val="none" w:sz="0" w:space="0" w:color="auto"/>
                  </w:divBdr>
                  <w:divsChild>
                    <w:div w:id="469787877">
                      <w:marLeft w:val="0"/>
                      <w:marRight w:val="0"/>
                      <w:marTop w:val="0"/>
                      <w:marBottom w:val="0"/>
                      <w:divBdr>
                        <w:top w:val="none" w:sz="0" w:space="0" w:color="auto"/>
                        <w:left w:val="none" w:sz="0" w:space="0" w:color="auto"/>
                        <w:bottom w:val="none" w:sz="0" w:space="0" w:color="auto"/>
                        <w:right w:val="none" w:sz="0" w:space="0" w:color="auto"/>
                      </w:divBdr>
                    </w:div>
                    <w:div w:id="1074933704">
                      <w:marLeft w:val="0"/>
                      <w:marRight w:val="0"/>
                      <w:marTop w:val="0"/>
                      <w:marBottom w:val="0"/>
                      <w:divBdr>
                        <w:top w:val="none" w:sz="0" w:space="0" w:color="auto"/>
                        <w:left w:val="none" w:sz="0" w:space="0" w:color="auto"/>
                        <w:bottom w:val="none" w:sz="0" w:space="0" w:color="auto"/>
                        <w:right w:val="none" w:sz="0" w:space="0" w:color="auto"/>
                      </w:divBdr>
                    </w:div>
                  </w:divsChild>
                </w:div>
                <w:div w:id="661855830">
                  <w:marLeft w:val="0"/>
                  <w:marRight w:val="0"/>
                  <w:marTop w:val="0"/>
                  <w:marBottom w:val="0"/>
                  <w:divBdr>
                    <w:top w:val="none" w:sz="0" w:space="0" w:color="auto"/>
                    <w:left w:val="none" w:sz="0" w:space="0" w:color="auto"/>
                    <w:bottom w:val="none" w:sz="0" w:space="0" w:color="auto"/>
                    <w:right w:val="none" w:sz="0" w:space="0" w:color="auto"/>
                  </w:divBdr>
                  <w:divsChild>
                    <w:div w:id="245503509">
                      <w:marLeft w:val="0"/>
                      <w:marRight w:val="0"/>
                      <w:marTop w:val="0"/>
                      <w:marBottom w:val="0"/>
                      <w:divBdr>
                        <w:top w:val="none" w:sz="0" w:space="0" w:color="auto"/>
                        <w:left w:val="none" w:sz="0" w:space="0" w:color="auto"/>
                        <w:bottom w:val="none" w:sz="0" w:space="0" w:color="auto"/>
                        <w:right w:val="none" w:sz="0" w:space="0" w:color="auto"/>
                      </w:divBdr>
                    </w:div>
                  </w:divsChild>
                </w:div>
                <w:div w:id="730613254">
                  <w:marLeft w:val="0"/>
                  <w:marRight w:val="0"/>
                  <w:marTop w:val="0"/>
                  <w:marBottom w:val="0"/>
                  <w:divBdr>
                    <w:top w:val="none" w:sz="0" w:space="0" w:color="auto"/>
                    <w:left w:val="none" w:sz="0" w:space="0" w:color="auto"/>
                    <w:bottom w:val="none" w:sz="0" w:space="0" w:color="auto"/>
                    <w:right w:val="none" w:sz="0" w:space="0" w:color="auto"/>
                  </w:divBdr>
                  <w:divsChild>
                    <w:div w:id="686444204">
                      <w:marLeft w:val="0"/>
                      <w:marRight w:val="0"/>
                      <w:marTop w:val="0"/>
                      <w:marBottom w:val="0"/>
                      <w:divBdr>
                        <w:top w:val="none" w:sz="0" w:space="0" w:color="auto"/>
                        <w:left w:val="none" w:sz="0" w:space="0" w:color="auto"/>
                        <w:bottom w:val="none" w:sz="0" w:space="0" w:color="auto"/>
                        <w:right w:val="none" w:sz="0" w:space="0" w:color="auto"/>
                      </w:divBdr>
                    </w:div>
                  </w:divsChild>
                </w:div>
                <w:div w:id="750782938">
                  <w:marLeft w:val="0"/>
                  <w:marRight w:val="0"/>
                  <w:marTop w:val="0"/>
                  <w:marBottom w:val="0"/>
                  <w:divBdr>
                    <w:top w:val="none" w:sz="0" w:space="0" w:color="auto"/>
                    <w:left w:val="none" w:sz="0" w:space="0" w:color="auto"/>
                    <w:bottom w:val="none" w:sz="0" w:space="0" w:color="auto"/>
                    <w:right w:val="none" w:sz="0" w:space="0" w:color="auto"/>
                  </w:divBdr>
                  <w:divsChild>
                    <w:div w:id="641741256">
                      <w:marLeft w:val="0"/>
                      <w:marRight w:val="0"/>
                      <w:marTop w:val="0"/>
                      <w:marBottom w:val="0"/>
                      <w:divBdr>
                        <w:top w:val="none" w:sz="0" w:space="0" w:color="auto"/>
                        <w:left w:val="none" w:sz="0" w:space="0" w:color="auto"/>
                        <w:bottom w:val="none" w:sz="0" w:space="0" w:color="auto"/>
                        <w:right w:val="none" w:sz="0" w:space="0" w:color="auto"/>
                      </w:divBdr>
                    </w:div>
                    <w:div w:id="687172510">
                      <w:marLeft w:val="0"/>
                      <w:marRight w:val="0"/>
                      <w:marTop w:val="0"/>
                      <w:marBottom w:val="0"/>
                      <w:divBdr>
                        <w:top w:val="none" w:sz="0" w:space="0" w:color="auto"/>
                        <w:left w:val="none" w:sz="0" w:space="0" w:color="auto"/>
                        <w:bottom w:val="none" w:sz="0" w:space="0" w:color="auto"/>
                        <w:right w:val="none" w:sz="0" w:space="0" w:color="auto"/>
                      </w:divBdr>
                    </w:div>
                    <w:div w:id="1434126401">
                      <w:marLeft w:val="0"/>
                      <w:marRight w:val="0"/>
                      <w:marTop w:val="0"/>
                      <w:marBottom w:val="0"/>
                      <w:divBdr>
                        <w:top w:val="none" w:sz="0" w:space="0" w:color="auto"/>
                        <w:left w:val="none" w:sz="0" w:space="0" w:color="auto"/>
                        <w:bottom w:val="none" w:sz="0" w:space="0" w:color="auto"/>
                        <w:right w:val="none" w:sz="0" w:space="0" w:color="auto"/>
                      </w:divBdr>
                    </w:div>
                    <w:div w:id="1574390164">
                      <w:marLeft w:val="0"/>
                      <w:marRight w:val="0"/>
                      <w:marTop w:val="0"/>
                      <w:marBottom w:val="0"/>
                      <w:divBdr>
                        <w:top w:val="none" w:sz="0" w:space="0" w:color="auto"/>
                        <w:left w:val="none" w:sz="0" w:space="0" w:color="auto"/>
                        <w:bottom w:val="none" w:sz="0" w:space="0" w:color="auto"/>
                        <w:right w:val="none" w:sz="0" w:space="0" w:color="auto"/>
                      </w:divBdr>
                    </w:div>
                  </w:divsChild>
                </w:div>
                <w:div w:id="757023340">
                  <w:marLeft w:val="0"/>
                  <w:marRight w:val="0"/>
                  <w:marTop w:val="0"/>
                  <w:marBottom w:val="0"/>
                  <w:divBdr>
                    <w:top w:val="none" w:sz="0" w:space="0" w:color="auto"/>
                    <w:left w:val="none" w:sz="0" w:space="0" w:color="auto"/>
                    <w:bottom w:val="none" w:sz="0" w:space="0" w:color="auto"/>
                    <w:right w:val="none" w:sz="0" w:space="0" w:color="auto"/>
                  </w:divBdr>
                  <w:divsChild>
                    <w:div w:id="758716746">
                      <w:marLeft w:val="0"/>
                      <w:marRight w:val="0"/>
                      <w:marTop w:val="0"/>
                      <w:marBottom w:val="0"/>
                      <w:divBdr>
                        <w:top w:val="none" w:sz="0" w:space="0" w:color="auto"/>
                        <w:left w:val="none" w:sz="0" w:space="0" w:color="auto"/>
                        <w:bottom w:val="none" w:sz="0" w:space="0" w:color="auto"/>
                        <w:right w:val="none" w:sz="0" w:space="0" w:color="auto"/>
                      </w:divBdr>
                    </w:div>
                  </w:divsChild>
                </w:div>
                <w:div w:id="800078573">
                  <w:marLeft w:val="0"/>
                  <w:marRight w:val="0"/>
                  <w:marTop w:val="0"/>
                  <w:marBottom w:val="0"/>
                  <w:divBdr>
                    <w:top w:val="none" w:sz="0" w:space="0" w:color="auto"/>
                    <w:left w:val="none" w:sz="0" w:space="0" w:color="auto"/>
                    <w:bottom w:val="none" w:sz="0" w:space="0" w:color="auto"/>
                    <w:right w:val="none" w:sz="0" w:space="0" w:color="auto"/>
                  </w:divBdr>
                  <w:divsChild>
                    <w:div w:id="1763522980">
                      <w:marLeft w:val="0"/>
                      <w:marRight w:val="0"/>
                      <w:marTop w:val="0"/>
                      <w:marBottom w:val="0"/>
                      <w:divBdr>
                        <w:top w:val="none" w:sz="0" w:space="0" w:color="auto"/>
                        <w:left w:val="none" w:sz="0" w:space="0" w:color="auto"/>
                        <w:bottom w:val="none" w:sz="0" w:space="0" w:color="auto"/>
                        <w:right w:val="none" w:sz="0" w:space="0" w:color="auto"/>
                      </w:divBdr>
                    </w:div>
                    <w:div w:id="1824277703">
                      <w:marLeft w:val="0"/>
                      <w:marRight w:val="0"/>
                      <w:marTop w:val="0"/>
                      <w:marBottom w:val="0"/>
                      <w:divBdr>
                        <w:top w:val="none" w:sz="0" w:space="0" w:color="auto"/>
                        <w:left w:val="none" w:sz="0" w:space="0" w:color="auto"/>
                        <w:bottom w:val="none" w:sz="0" w:space="0" w:color="auto"/>
                        <w:right w:val="none" w:sz="0" w:space="0" w:color="auto"/>
                      </w:divBdr>
                    </w:div>
                  </w:divsChild>
                </w:div>
                <w:div w:id="804352137">
                  <w:marLeft w:val="0"/>
                  <w:marRight w:val="0"/>
                  <w:marTop w:val="0"/>
                  <w:marBottom w:val="0"/>
                  <w:divBdr>
                    <w:top w:val="none" w:sz="0" w:space="0" w:color="auto"/>
                    <w:left w:val="none" w:sz="0" w:space="0" w:color="auto"/>
                    <w:bottom w:val="none" w:sz="0" w:space="0" w:color="auto"/>
                    <w:right w:val="none" w:sz="0" w:space="0" w:color="auto"/>
                  </w:divBdr>
                  <w:divsChild>
                    <w:div w:id="1423379309">
                      <w:marLeft w:val="0"/>
                      <w:marRight w:val="0"/>
                      <w:marTop w:val="0"/>
                      <w:marBottom w:val="0"/>
                      <w:divBdr>
                        <w:top w:val="none" w:sz="0" w:space="0" w:color="auto"/>
                        <w:left w:val="none" w:sz="0" w:space="0" w:color="auto"/>
                        <w:bottom w:val="none" w:sz="0" w:space="0" w:color="auto"/>
                        <w:right w:val="none" w:sz="0" w:space="0" w:color="auto"/>
                      </w:divBdr>
                    </w:div>
                    <w:div w:id="1663387085">
                      <w:marLeft w:val="0"/>
                      <w:marRight w:val="0"/>
                      <w:marTop w:val="0"/>
                      <w:marBottom w:val="0"/>
                      <w:divBdr>
                        <w:top w:val="none" w:sz="0" w:space="0" w:color="auto"/>
                        <w:left w:val="none" w:sz="0" w:space="0" w:color="auto"/>
                        <w:bottom w:val="none" w:sz="0" w:space="0" w:color="auto"/>
                        <w:right w:val="none" w:sz="0" w:space="0" w:color="auto"/>
                      </w:divBdr>
                    </w:div>
                    <w:div w:id="1797411226">
                      <w:marLeft w:val="0"/>
                      <w:marRight w:val="0"/>
                      <w:marTop w:val="0"/>
                      <w:marBottom w:val="0"/>
                      <w:divBdr>
                        <w:top w:val="none" w:sz="0" w:space="0" w:color="auto"/>
                        <w:left w:val="none" w:sz="0" w:space="0" w:color="auto"/>
                        <w:bottom w:val="none" w:sz="0" w:space="0" w:color="auto"/>
                        <w:right w:val="none" w:sz="0" w:space="0" w:color="auto"/>
                      </w:divBdr>
                    </w:div>
                  </w:divsChild>
                </w:div>
                <w:div w:id="852912276">
                  <w:marLeft w:val="0"/>
                  <w:marRight w:val="0"/>
                  <w:marTop w:val="0"/>
                  <w:marBottom w:val="0"/>
                  <w:divBdr>
                    <w:top w:val="none" w:sz="0" w:space="0" w:color="auto"/>
                    <w:left w:val="none" w:sz="0" w:space="0" w:color="auto"/>
                    <w:bottom w:val="none" w:sz="0" w:space="0" w:color="auto"/>
                    <w:right w:val="none" w:sz="0" w:space="0" w:color="auto"/>
                  </w:divBdr>
                  <w:divsChild>
                    <w:div w:id="484786989">
                      <w:marLeft w:val="0"/>
                      <w:marRight w:val="0"/>
                      <w:marTop w:val="0"/>
                      <w:marBottom w:val="0"/>
                      <w:divBdr>
                        <w:top w:val="none" w:sz="0" w:space="0" w:color="auto"/>
                        <w:left w:val="none" w:sz="0" w:space="0" w:color="auto"/>
                        <w:bottom w:val="none" w:sz="0" w:space="0" w:color="auto"/>
                        <w:right w:val="none" w:sz="0" w:space="0" w:color="auto"/>
                      </w:divBdr>
                    </w:div>
                  </w:divsChild>
                </w:div>
                <w:div w:id="913272627">
                  <w:marLeft w:val="0"/>
                  <w:marRight w:val="0"/>
                  <w:marTop w:val="0"/>
                  <w:marBottom w:val="0"/>
                  <w:divBdr>
                    <w:top w:val="none" w:sz="0" w:space="0" w:color="auto"/>
                    <w:left w:val="none" w:sz="0" w:space="0" w:color="auto"/>
                    <w:bottom w:val="none" w:sz="0" w:space="0" w:color="auto"/>
                    <w:right w:val="none" w:sz="0" w:space="0" w:color="auto"/>
                  </w:divBdr>
                  <w:divsChild>
                    <w:div w:id="1317220897">
                      <w:marLeft w:val="0"/>
                      <w:marRight w:val="0"/>
                      <w:marTop w:val="0"/>
                      <w:marBottom w:val="0"/>
                      <w:divBdr>
                        <w:top w:val="none" w:sz="0" w:space="0" w:color="auto"/>
                        <w:left w:val="none" w:sz="0" w:space="0" w:color="auto"/>
                        <w:bottom w:val="none" w:sz="0" w:space="0" w:color="auto"/>
                        <w:right w:val="none" w:sz="0" w:space="0" w:color="auto"/>
                      </w:divBdr>
                    </w:div>
                  </w:divsChild>
                </w:div>
                <w:div w:id="944994471">
                  <w:marLeft w:val="0"/>
                  <w:marRight w:val="0"/>
                  <w:marTop w:val="0"/>
                  <w:marBottom w:val="0"/>
                  <w:divBdr>
                    <w:top w:val="none" w:sz="0" w:space="0" w:color="auto"/>
                    <w:left w:val="none" w:sz="0" w:space="0" w:color="auto"/>
                    <w:bottom w:val="none" w:sz="0" w:space="0" w:color="auto"/>
                    <w:right w:val="none" w:sz="0" w:space="0" w:color="auto"/>
                  </w:divBdr>
                  <w:divsChild>
                    <w:div w:id="333193920">
                      <w:marLeft w:val="0"/>
                      <w:marRight w:val="0"/>
                      <w:marTop w:val="0"/>
                      <w:marBottom w:val="0"/>
                      <w:divBdr>
                        <w:top w:val="none" w:sz="0" w:space="0" w:color="auto"/>
                        <w:left w:val="none" w:sz="0" w:space="0" w:color="auto"/>
                        <w:bottom w:val="none" w:sz="0" w:space="0" w:color="auto"/>
                        <w:right w:val="none" w:sz="0" w:space="0" w:color="auto"/>
                      </w:divBdr>
                    </w:div>
                    <w:div w:id="1082948586">
                      <w:marLeft w:val="0"/>
                      <w:marRight w:val="0"/>
                      <w:marTop w:val="0"/>
                      <w:marBottom w:val="0"/>
                      <w:divBdr>
                        <w:top w:val="none" w:sz="0" w:space="0" w:color="auto"/>
                        <w:left w:val="none" w:sz="0" w:space="0" w:color="auto"/>
                        <w:bottom w:val="none" w:sz="0" w:space="0" w:color="auto"/>
                        <w:right w:val="none" w:sz="0" w:space="0" w:color="auto"/>
                      </w:divBdr>
                    </w:div>
                    <w:div w:id="1894611980">
                      <w:marLeft w:val="0"/>
                      <w:marRight w:val="0"/>
                      <w:marTop w:val="0"/>
                      <w:marBottom w:val="0"/>
                      <w:divBdr>
                        <w:top w:val="none" w:sz="0" w:space="0" w:color="auto"/>
                        <w:left w:val="none" w:sz="0" w:space="0" w:color="auto"/>
                        <w:bottom w:val="none" w:sz="0" w:space="0" w:color="auto"/>
                        <w:right w:val="none" w:sz="0" w:space="0" w:color="auto"/>
                      </w:divBdr>
                    </w:div>
                  </w:divsChild>
                </w:div>
                <w:div w:id="1098410512">
                  <w:marLeft w:val="0"/>
                  <w:marRight w:val="0"/>
                  <w:marTop w:val="0"/>
                  <w:marBottom w:val="0"/>
                  <w:divBdr>
                    <w:top w:val="none" w:sz="0" w:space="0" w:color="auto"/>
                    <w:left w:val="none" w:sz="0" w:space="0" w:color="auto"/>
                    <w:bottom w:val="none" w:sz="0" w:space="0" w:color="auto"/>
                    <w:right w:val="none" w:sz="0" w:space="0" w:color="auto"/>
                  </w:divBdr>
                  <w:divsChild>
                    <w:div w:id="1276137399">
                      <w:marLeft w:val="0"/>
                      <w:marRight w:val="0"/>
                      <w:marTop w:val="0"/>
                      <w:marBottom w:val="0"/>
                      <w:divBdr>
                        <w:top w:val="none" w:sz="0" w:space="0" w:color="auto"/>
                        <w:left w:val="none" w:sz="0" w:space="0" w:color="auto"/>
                        <w:bottom w:val="none" w:sz="0" w:space="0" w:color="auto"/>
                        <w:right w:val="none" w:sz="0" w:space="0" w:color="auto"/>
                      </w:divBdr>
                    </w:div>
                  </w:divsChild>
                </w:div>
                <w:div w:id="1110272625">
                  <w:marLeft w:val="0"/>
                  <w:marRight w:val="0"/>
                  <w:marTop w:val="0"/>
                  <w:marBottom w:val="0"/>
                  <w:divBdr>
                    <w:top w:val="none" w:sz="0" w:space="0" w:color="auto"/>
                    <w:left w:val="none" w:sz="0" w:space="0" w:color="auto"/>
                    <w:bottom w:val="none" w:sz="0" w:space="0" w:color="auto"/>
                    <w:right w:val="none" w:sz="0" w:space="0" w:color="auto"/>
                  </w:divBdr>
                  <w:divsChild>
                    <w:div w:id="951207789">
                      <w:marLeft w:val="0"/>
                      <w:marRight w:val="0"/>
                      <w:marTop w:val="0"/>
                      <w:marBottom w:val="0"/>
                      <w:divBdr>
                        <w:top w:val="none" w:sz="0" w:space="0" w:color="auto"/>
                        <w:left w:val="none" w:sz="0" w:space="0" w:color="auto"/>
                        <w:bottom w:val="none" w:sz="0" w:space="0" w:color="auto"/>
                        <w:right w:val="none" w:sz="0" w:space="0" w:color="auto"/>
                      </w:divBdr>
                    </w:div>
                    <w:div w:id="1194878848">
                      <w:marLeft w:val="0"/>
                      <w:marRight w:val="0"/>
                      <w:marTop w:val="0"/>
                      <w:marBottom w:val="0"/>
                      <w:divBdr>
                        <w:top w:val="none" w:sz="0" w:space="0" w:color="auto"/>
                        <w:left w:val="none" w:sz="0" w:space="0" w:color="auto"/>
                        <w:bottom w:val="none" w:sz="0" w:space="0" w:color="auto"/>
                        <w:right w:val="none" w:sz="0" w:space="0" w:color="auto"/>
                      </w:divBdr>
                    </w:div>
                    <w:div w:id="1684437499">
                      <w:marLeft w:val="0"/>
                      <w:marRight w:val="0"/>
                      <w:marTop w:val="0"/>
                      <w:marBottom w:val="0"/>
                      <w:divBdr>
                        <w:top w:val="none" w:sz="0" w:space="0" w:color="auto"/>
                        <w:left w:val="none" w:sz="0" w:space="0" w:color="auto"/>
                        <w:bottom w:val="none" w:sz="0" w:space="0" w:color="auto"/>
                        <w:right w:val="none" w:sz="0" w:space="0" w:color="auto"/>
                      </w:divBdr>
                    </w:div>
                  </w:divsChild>
                </w:div>
                <w:div w:id="1131554292">
                  <w:marLeft w:val="0"/>
                  <w:marRight w:val="0"/>
                  <w:marTop w:val="0"/>
                  <w:marBottom w:val="0"/>
                  <w:divBdr>
                    <w:top w:val="none" w:sz="0" w:space="0" w:color="auto"/>
                    <w:left w:val="none" w:sz="0" w:space="0" w:color="auto"/>
                    <w:bottom w:val="none" w:sz="0" w:space="0" w:color="auto"/>
                    <w:right w:val="none" w:sz="0" w:space="0" w:color="auto"/>
                  </w:divBdr>
                  <w:divsChild>
                    <w:div w:id="1002976695">
                      <w:marLeft w:val="0"/>
                      <w:marRight w:val="0"/>
                      <w:marTop w:val="0"/>
                      <w:marBottom w:val="0"/>
                      <w:divBdr>
                        <w:top w:val="none" w:sz="0" w:space="0" w:color="auto"/>
                        <w:left w:val="none" w:sz="0" w:space="0" w:color="auto"/>
                        <w:bottom w:val="none" w:sz="0" w:space="0" w:color="auto"/>
                        <w:right w:val="none" w:sz="0" w:space="0" w:color="auto"/>
                      </w:divBdr>
                    </w:div>
                  </w:divsChild>
                </w:div>
                <w:div w:id="1193229354">
                  <w:marLeft w:val="0"/>
                  <w:marRight w:val="0"/>
                  <w:marTop w:val="0"/>
                  <w:marBottom w:val="0"/>
                  <w:divBdr>
                    <w:top w:val="none" w:sz="0" w:space="0" w:color="auto"/>
                    <w:left w:val="none" w:sz="0" w:space="0" w:color="auto"/>
                    <w:bottom w:val="none" w:sz="0" w:space="0" w:color="auto"/>
                    <w:right w:val="none" w:sz="0" w:space="0" w:color="auto"/>
                  </w:divBdr>
                  <w:divsChild>
                    <w:div w:id="837647524">
                      <w:marLeft w:val="0"/>
                      <w:marRight w:val="0"/>
                      <w:marTop w:val="0"/>
                      <w:marBottom w:val="0"/>
                      <w:divBdr>
                        <w:top w:val="none" w:sz="0" w:space="0" w:color="auto"/>
                        <w:left w:val="none" w:sz="0" w:space="0" w:color="auto"/>
                        <w:bottom w:val="none" w:sz="0" w:space="0" w:color="auto"/>
                        <w:right w:val="none" w:sz="0" w:space="0" w:color="auto"/>
                      </w:divBdr>
                    </w:div>
                    <w:div w:id="1021511395">
                      <w:marLeft w:val="0"/>
                      <w:marRight w:val="0"/>
                      <w:marTop w:val="0"/>
                      <w:marBottom w:val="0"/>
                      <w:divBdr>
                        <w:top w:val="none" w:sz="0" w:space="0" w:color="auto"/>
                        <w:left w:val="none" w:sz="0" w:space="0" w:color="auto"/>
                        <w:bottom w:val="none" w:sz="0" w:space="0" w:color="auto"/>
                        <w:right w:val="none" w:sz="0" w:space="0" w:color="auto"/>
                      </w:divBdr>
                    </w:div>
                  </w:divsChild>
                </w:div>
                <w:div w:id="1277102577">
                  <w:marLeft w:val="0"/>
                  <w:marRight w:val="0"/>
                  <w:marTop w:val="0"/>
                  <w:marBottom w:val="0"/>
                  <w:divBdr>
                    <w:top w:val="none" w:sz="0" w:space="0" w:color="auto"/>
                    <w:left w:val="none" w:sz="0" w:space="0" w:color="auto"/>
                    <w:bottom w:val="none" w:sz="0" w:space="0" w:color="auto"/>
                    <w:right w:val="none" w:sz="0" w:space="0" w:color="auto"/>
                  </w:divBdr>
                  <w:divsChild>
                    <w:div w:id="633565917">
                      <w:marLeft w:val="0"/>
                      <w:marRight w:val="0"/>
                      <w:marTop w:val="0"/>
                      <w:marBottom w:val="0"/>
                      <w:divBdr>
                        <w:top w:val="none" w:sz="0" w:space="0" w:color="auto"/>
                        <w:left w:val="none" w:sz="0" w:space="0" w:color="auto"/>
                        <w:bottom w:val="none" w:sz="0" w:space="0" w:color="auto"/>
                        <w:right w:val="none" w:sz="0" w:space="0" w:color="auto"/>
                      </w:divBdr>
                    </w:div>
                    <w:div w:id="709839166">
                      <w:marLeft w:val="0"/>
                      <w:marRight w:val="0"/>
                      <w:marTop w:val="0"/>
                      <w:marBottom w:val="0"/>
                      <w:divBdr>
                        <w:top w:val="none" w:sz="0" w:space="0" w:color="auto"/>
                        <w:left w:val="none" w:sz="0" w:space="0" w:color="auto"/>
                        <w:bottom w:val="none" w:sz="0" w:space="0" w:color="auto"/>
                        <w:right w:val="none" w:sz="0" w:space="0" w:color="auto"/>
                      </w:divBdr>
                    </w:div>
                    <w:div w:id="1704210420">
                      <w:marLeft w:val="0"/>
                      <w:marRight w:val="0"/>
                      <w:marTop w:val="0"/>
                      <w:marBottom w:val="0"/>
                      <w:divBdr>
                        <w:top w:val="none" w:sz="0" w:space="0" w:color="auto"/>
                        <w:left w:val="none" w:sz="0" w:space="0" w:color="auto"/>
                        <w:bottom w:val="none" w:sz="0" w:space="0" w:color="auto"/>
                        <w:right w:val="none" w:sz="0" w:space="0" w:color="auto"/>
                      </w:divBdr>
                    </w:div>
                  </w:divsChild>
                </w:div>
                <w:div w:id="1300526258">
                  <w:marLeft w:val="0"/>
                  <w:marRight w:val="0"/>
                  <w:marTop w:val="0"/>
                  <w:marBottom w:val="0"/>
                  <w:divBdr>
                    <w:top w:val="none" w:sz="0" w:space="0" w:color="auto"/>
                    <w:left w:val="none" w:sz="0" w:space="0" w:color="auto"/>
                    <w:bottom w:val="none" w:sz="0" w:space="0" w:color="auto"/>
                    <w:right w:val="none" w:sz="0" w:space="0" w:color="auto"/>
                  </w:divBdr>
                  <w:divsChild>
                    <w:div w:id="78215210">
                      <w:marLeft w:val="0"/>
                      <w:marRight w:val="0"/>
                      <w:marTop w:val="0"/>
                      <w:marBottom w:val="0"/>
                      <w:divBdr>
                        <w:top w:val="none" w:sz="0" w:space="0" w:color="auto"/>
                        <w:left w:val="none" w:sz="0" w:space="0" w:color="auto"/>
                        <w:bottom w:val="none" w:sz="0" w:space="0" w:color="auto"/>
                        <w:right w:val="none" w:sz="0" w:space="0" w:color="auto"/>
                      </w:divBdr>
                    </w:div>
                    <w:div w:id="407846461">
                      <w:marLeft w:val="0"/>
                      <w:marRight w:val="0"/>
                      <w:marTop w:val="0"/>
                      <w:marBottom w:val="0"/>
                      <w:divBdr>
                        <w:top w:val="none" w:sz="0" w:space="0" w:color="auto"/>
                        <w:left w:val="none" w:sz="0" w:space="0" w:color="auto"/>
                        <w:bottom w:val="none" w:sz="0" w:space="0" w:color="auto"/>
                        <w:right w:val="none" w:sz="0" w:space="0" w:color="auto"/>
                      </w:divBdr>
                    </w:div>
                  </w:divsChild>
                </w:div>
                <w:div w:id="1367874164">
                  <w:marLeft w:val="0"/>
                  <w:marRight w:val="0"/>
                  <w:marTop w:val="0"/>
                  <w:marBottom w:val="0"/>
                  <w:divBdr>
                    <w:top w:val="none" w:sz="0" w:space="0" w:color="auto"/>
                    <w:left w:val="none" w:sz="0" w:space="0" w:color="auto"/>
                    <w:bottom w:val="none" w:sz="0" w:space="0" w:color="auto"/>
                    <w:right w:val="none" w:sz="0" w:space="0" w:color="auto"/>
                  </w:divBdr>
                  <w:divsChild>
                    <w:div w:id="775371972">
                      <w:marLeft w:val="0"/>
                      <w:marRight w:val="0"/>
                      <w:marTop w:val="0"/>
                      <w:marBottom w:val="0"/>
                      <w:divBdr>
                        <w:top w:val="none" w:sz="0" w:space="0" w:color="auto"/>
                        <w:left w:val="none" w:sz="0" w:space="0" w:color="auto"/>
                        <w:bottom w:val="none" w:sz="0" w:space="0" w:color="auto"/>
                        <w:right w:val="none" w:sz="0" w:space="0" w:color="auto"/>
                      </w:divBdr>
                    </w:div>
                  </w:divsChild>
                </w:div>
                <w:div w:id="1383794636">
                  <w:marLeft w:val="0"/>
                  <w:marRight w:val="0"/>
                  <w:marTop w:val="0"/>
                  <w:marBottom w:val="0"/>
                  <w:divBdr>
                    <w:top w:val="none" w:sz="0" w:space="0" w:color="auto"/>
                    <w:left w:val="none" w:sz="0" w:space="0" w:color="auto"/>
                    <w:bottom w:val="none" w:sz="0" w:space="0" w:color="auto"/>
                    <w:right w:val="none" w:sz="0" w:space="0" w:color="auto"/>
                  </w:divBdr>
                  <w:divsChild>
                    <w:div w:id="1660186167">
                      <w:marLeft w:val="0"/>
                      <w:marRight w:val="0"/>
                      <w:marTop w:val="0"/>
                      <w:marBottom w:val="0"/>
                      <w:divBdr>
                        <w:top w:val="none" w:sz="0" w:space="0" w:color="auto"/>
                        <w:left w:val="none" w:sz="0" w:space="0" w:color="auto"/>
                        <w:bottom w:val="none" w:sz="0" w:space="0" w:color="auto"/>
                        <w:right w:val="none" w:sz="0" w:space="0" w:color="auto"/>
                      </w:divBdr>
                    </w:div>
                  </w:divsChild>
                </w:div>
                <w:div w:id="1414084966">
                  <w:marLeft w:val="0"/>
                  <w:marRight w:val="0"/>
                  <w:marTop w:val="0"/>
                  <w:marBottom w:val="0"/>
                  <w:divBdr>
                    <w:top w:val="none" w:sz="0" w:space="0" w:color="auto"/>
                    <w:left w:val="none" w:sz="0" w:space="0" w:color="auto"/>
                    <w:bottom w:val="none" w:sz="0" w:space="0" w:color="auto"/>
                    <w:right w:val="none" w:sz="0" w:space="0" w:color="auto"/>
                  </w:divBdr>
                  <w:divsChild>
                    <w:div w:id="83721226">
                      <w:marLeft w:val="0"/>
                      <w:marRight w:val="0"/>
                      <w:marTop w:val="0"/>
                      <w:marBottom w:val="0"/>
                      <w:divBdr>
                        <w:top w:val="none" w:sz="0" w:space="0" w:color="auto"/>
                        <w:left w:val="none" w:sz="0" w:space="0" w:color="auto"/>
                        <w:bottom w:val="none" w:sz="0" w:space="0" w:color="auto"/>
                        <w:right w:val="none" w:sz="0" w:space="0" w:color="auto"/>
                      </w:divBdr>
                    </w:div>
                    <w:div w:id="768083795">
                      <w:marLeft w:val="0"/>
                      <w:marRight w:val="0"/>
                      <w:marTop w:val="0"/>
                      <w:marBottom w:val="0"/>
                      <w:divBdr>
                        <w:top w:val="none" w:sz="0" w:space="0" w:color="auto"/>
                        <w:left w:val="none" w:sz="0" w:space="0" w:color="auto"/>
                        <w:bottom w:val="none" w:sz="0" w:space="0" w:color="auto"/>
                        <w:right w:val="none" w:sz="0" w:space="0" w:color="auto"/>
                      </w:divBdr>
                    </w:div>
                    <w:div w:id="1090271802">
                      <w:marLeft w:val="0"/>
                      <w:marRight w:val="0"/>
                      <w:marTop w:val="0"/>
                      <w:marBottom w:val="0"/>
                      <w:divBdr>
                        <w:top w:val="none" w:sz="0" w:space="0" w:color="auto"/>
                        <w:left w:val="none" w:sz="0" w:space="0" w:color="auto"/>
                        <w:bottom w:val="none" w:sz="0" w:space="0" w:color="auto"/>
                        <w:right w:val="none" w:sz="0" w:space="0" w:color="auto"/>
                      </w:divBdr>
                    </w:div>
                  </w:divsChild>
                </w:div>
                <w:div w:id="1443259482">
                  <w:marLeft w:val="0"/>
                  <w:marRight w:val="0"/>
                  <w:marTop w:val="0"/>
                  <w:marBottom w:val="0"/>
                  <w:divBdr>
                    <w:top w:val="none" w:sz="0" w:space="0" w:color="auto"/>
                    <w:left w:val="none" w:sz="0" w:space="0" w:color="auto"/>
                    <w:bottom w:val="none" w:sz="0" w:space="0" w:color="auto"/>
                    <w:right w:val="none" w:sz="0" w:space="0" w:color="auto"/>
                  </w:divBdr>
                  <w:divsChild>
                    <w:div w:id="1741362874">
                      <w:marLeft w:val="0"/>
                      <w:marRight w:val="0"/>
                      <w:marTop w:val="0"/>
                      <w:marBottom w:val="0"/>
                      <w:divBdr>
                        <w:top w:val="none" w:sz="0" w:space="0" w:color="auto"/>
                        <w:left w:val="none" w:sz="0" w:space="0" w:color="auto"/>
                        <w:bottom w:val="none" w:sz="0" w:space="0" w:color="auto"/>
                        <w:right w:val="none" w:sz="0" w:space="0" w:color="auto"/>
                      </w:divBdr>
                    </w:div>
                    <w:div w:id="1896695969">
                      <w:marLeft w:val="0"/>
                      <w:marRight w:val="0"/>
                      <w:marTop w:val="0"/>
                      <w:marBottom w:val="0"/>
                      <w:divBdr>
                        <w:top w:val="none" w:sz="0" w:space="0" w:color="auto"/>
                        <w:left w:val="none" w:sz="0" w:space="0" w:color="auto"/>
                        <w:bottom w:val="none" w:sz="0" w:space="0" w:color="auto"/>
                        <w:right w:val="none" w:sz="0" w:space="0" w:color="auto"/>
                      </w:divBdr>
                    </w:div>
                    <w:div w:id="1922253844">
                      <w:marLeft w:val="0"/>
                      <w:marRight w:val="0"/>
                      <w:marTop w:val="0"/>
                      <w:marBottom w:val="0"/>
                      <w:divBdr>
                        <w:top w:val="none" w:sz="0" w:space="0" w:color="auto"/>
                        <w:left w:val="none" w:sz="0" w:space="0" w:color="auto"/>
                        <w:bottom w:val="none" w:sz="0" w:space="0" w:color="auto"/>
                        <w:right w:val="none" w:sz="0" w:space="0" w:color="auto"/>
                      </w:divBdr>
                    </w:div>
                  </w:divsChild>
                </w:div>
                <w:div w:id="1544946267">
                  <w:marLeft w:val="0"/>
                  <w:marRight w:val="0"/>
                  <w:marTop w:val="0"/>
                  <w:marBottom w:val="0"/>
                  <w:divBdr>
                    <w:top w:val="none" w:sz="0" w:space="0" w:color="auto"/>
                    <w:left w:val="none" w:sz="0" w:space="0" w:color="auto"/>
                    <w:bottom w:val="none" w:sz="0" w:space="0" w:color="auto"/>
                    <w:right w:val="none" w:sz="0" w:space="0" w:color="auto"/>
                  </w:divBdr>
                  <w:divsChild>
                    <w:div w:id="16734049">
                      <w:marLeft w:val="0"/>
                      <w:marRight w:val="0"/>
                      <w:marTop w:val="0"/>
                      <w:marBottom w:val="0"/>
                      <w:divBdr>
                        <w:top w:val="none" w:sz="0" w:space="0" w:color="auto"/>
                        <w:left w:val="none" w:sz="0" w:space="0" w:color="auto"/>
                        <w:bottom w:val="none" w:sz="0" w:space="0" w:color="auto"/>
                        <w:right w:val="none" w:sz="0" w:space="0" w:color="auto"/>
                      </w:divBdr>
                    </w:div>
                    <w:div w:id="863785889">
                      <w:marLeft w:val="0"/>
                      <w:marRight w:val="0"/>
                      <w:marTop w:val="0"/>
                      <w:marBottom w:val="0"/>
                      <w:divBdr>
                        <w:top w:val="none" w:sz="0" w:space="0" w:color="auto"/>
                        <w:left w:val="none" w:sz="0" w:space="0" w:color="auto"/>
                        <w:bottom w:val="none" w:sz="0" w:space="0" w:color="auto"/>
                        <w:right w:val="none" w:sz="0" w:space="0" w:color="auto"/>
                      </w:divBdr>
                    </w:div>
                  </w:divsChild>
                </w:div>
                <w:div w:id="1568227564">
                  <w:marLeft w:val="0"/>
                  <w:marRight w:val="0"/>
                  <w:marTop w:val="0"/>
                  <w:marBottom w:val="0"/>
                  <w:divBdr>
                    <w:top w:val="none" w:sz="0" w:space="0" w:color="auto"/>
                    <w:left w:val="none" w:sz="0" w:space="0" w:color="auto"/>
                    <w:bottom w:val="none" w:sz="0" w:space="0" w:color="auto"/>
                    <w:right w:val="none" w:sz="0" w:space="0" w:color="auto"/>
                  </w:divBdr>
                  <w:divsChild>
                    <w:div w:id="1872377492">
                      <w:marLeft w:val="0"/>
                      <w:marRight w:val="0"/>
                      <w:marTop w:val="0"/>
                      <w:marBottom w:val="0"/>
                      <w:divBdr>
                        <w:top w:val="none" w:sz="0" w:space="0" w:color="auto"/>
                        <w:left w:val="none" w:sz="0" w:space="0" w:color="auto"/>
                        <w:bottom w:val="none" w:sz="0" w:space="0" w:color="auto"/>
                        <w:right w:val="none" w:sz="0" w:space="0" w:color="auto"/>
                      </w:divBdr>
                    </w:div>
                  </w:divsChild>
                </w:div>
                <w:div w:id="1614555857">
                  <w:marLeft w:val="0"/>
                  <w:marRight w:val="0"/>
                  <w:marTop w:val="0"/>
                  <w:marBottom w:val="0"/>
                  <w:divBdr>
                    <w:top w:val="none" w:sz="0" w:space="0" w:color="auto"/>
                    <w:left w:val="none" w:sz="0" w:space="0" w:color="auto"/>
                    <w:bottom w:val="none" w:sz="0" w:space="0" w:color="auto"/>
                    <w:right w:val="none" w:sz="0" w:space="0" w:color="auto"/>
                  </w:divBdr>
                  <w:divsChild>
                    <w:div w:id="357587744">
                      <w:marLeft w:val="0"/>
                      <w:marRight w:val="0"/>
                      <w:marTop w:val="0"/>
                      <w:marBottom w:val="0"/>
                      <w:divBdr>
                        <w:top w:val="none" w:sz="0" w:space="0" w:color="auto"/>
                        <w:left w:val="none" w:sz="0" w:space="0" w:color="auto"/>
                        <w:bottom w:val="none" w:sz="0" w:space="0" w:color="auto"/>
                        <w:right w:val="none" w:sz="0" w:space="0" w:color="auto"/>
                      </w:divBdr>
                    </w:div>
                    <w:div w:id="726150402">
                      <w:marLeft w:val="0"/>
                      <w:marRight w:val="0"/>
                      <w:marTop w:val="0"/>
                      <w:marBottom w:val="0"/>
                      <w:divBdr>
                        <w:top w:val="none" w:sz="0" w:space="0" w:color="auto"/>
                        <w:left w:val="none" w:sz="0" w:space="0" w:color="auto"/>
                        <w:bottom w:val="none" w:sz="0" w:space="0" w:color="auto"/>
                        <w:right w:val="none" w:sz="0" w:space="0" w:color="auto"/>
                      </w:divBdr>
                    </w:div>
                    <w:div w:id="1091658756">
                      <w:marLeft w:val="0"/>
                      <w:marRight w:val="0"/>
                      <w:marTop w:val="0"/>
                      <w:marBottom w:val="0"/>
                      <w:divBdr>
                        <w:top w:val="none" w:sz="0" w:space="0" w:color="auto"/>
                        <w:left w:val="none" w:sz="0" w:space="0" w:color="auto"/>
                        <w:bottom w:val="none" w:sz="0" w:space="0" w:color="auto"/>
                        <w:right w:val="none" w:sz="0" w:space="0" w:color="auto"/>
                      </w:divBdr>
                    </w:div>
                    <w:div w:id="2082948460">
                      <w:marLeft w:val="0"/>
                      <w:marRight w:val="0"/>
                      <w:marTop w:val="0"/>
                      <w:marBottom w:val="0"/>
                      <w:divBdr>
                        <w:top w:val="none" w:sz="0" w:space="0" w:color="auto"/>
                        <w:left w:val="none" w:sz="0" w:space="0" w:color="auto"/>
                        <w:bottom w:val="none" w:sz="0" w:space="0" w:color="auto"/>
                        <w:right w:val="none" w:sz="0" w:space="0" w:color="auto"/>
                      </w:divBdr>
                    </w:div>
                  </w:divsChild>
                </w:div>
                <w:div w:id="1723671021">
                  <w:marLeft w:val="0"/>
                  <w:marRight w:val="0"/>
                  <w:marTop w:val="0"/>
                  <w:marBottom w:val="0"/>
                  <w:divBdr>
                    <w:top w:val="none" w:sz="0" w:space="0" w:color="auto"/>
                    <w:left w:val="none" w:sz="0" w:space="0" w:color="auto"/>
                    <w:bottom w:val="none" w:sz="0" w:space="0" w:color="auto"/>
                    <w:right w:val="none" w:sz="0" w:space="0" w:color="auto"/>
                  </w:divBdr>
                  <w:divsChild>
                    <w:div w:id="1684285385">
                      <w:marLeft w:val="0"/>
                      <w:marRight w:val="0"/>
                      <w:marTop w:val="0"/>
                      <w:marBottom w:val="0"/>
                      <w:divBdr>
                        <w:top w:val="none" w:sz="0" w:space="0" w:color="auto"/>
                        <w:left w:val="none" w:sz="0" w:space="0" w:color="auto"/>
                        <w:bottom w:val="none" w:sz="0" w:space="0" w:color="auto"/>
                        <w:right w:val="none" w:sz="0" w:space="0" w:color="auto"/>
                      </w:divBdr>
                    </w:div>
                  </w:divsChild>
                </w:div>
                <w:div w:id="1810853518">
                  <w:marLeft w:val="0"/>
                  <w:marRight w:val="0"/>
                  <w:marTop w:val="0"/>
                  <w:marBottom w:val="0"/>
                  <w:divBdr>
                    <w:top w:val="none" w:sz="0" w:space="0" w:color="auto"/>
                    <w:left w:val="none" w:sz="0" w:space="0" w:color="auto"/>
                    <w:bottom w:val="none" w:sz="0" w:space="0" w:color="auto"/>
                    <w:right w:val="none" w:sz="0" w:space="0" w:color="auto"/>
                  </w:divBdr>
                  <w:divsChild>
                    <w:div w:id="97139909">
                      <w:marLeft w:val="0"/>
                      <w:marRight w:val="0"/>
                      <w:marTop w:val="0"/>
                      <w:marBottom w:val="0"/>
                      <w:divBdr>
                        <w:top w:val="none" w:sz="0" w:space="0" w:color="auto"/>
                        <w:left w:val="none" w:sz="0" w:space="0" w:color="auto"/>
                        <w:bottom w:val="none" w:sz="0" w:space="0" w:color="auto"/>
                        <w:right w:val="none" w:sz="0" w:space="0" w:color="auto"/>
                      </w:divBdr>
                    </w:div>
                    <w:div w:id="1931546989">
                      <w:marLeft w:val="0"/>
                      <w:marRight w:val="0"/>
                      <w:marTop w:val="0"/>
                      <w:marBottom w:val="0"/>
                      <w:divBdr>
                        <w:top w:val="none" w:sz="0" w:space="0" w:color="auto"/>
                        <w:left w:val="none" w:sz="0" w:space="0" w:color="auto"/>
                        <w:bottom w:val="none" w:sz="0" w:space="0" w:color="auto"/>
                        <w:right w:val="none" w:sz="0" w:space="0" w:color="auto"/>
                      </w:divBdr>
                    </w:div>
                  </w:divsChild>
                </w:div>
                <w:div w:id="1819492526">
                  <w:marLeft w:val="0"/>
                  <w:marRight w:val="0"/>
                  <w:marTop w:val="0"/>
                  <w:marBottom w:val="0"/>
                  <w:divBdr>
                    <w:top w:val="none" w:sz="0" w:space="0" w:color="auto"/>
                    <w:left w:val="none" w:sz="0" w:space="0" w:color="auto"/>
                    <w:bottom w:val="none" w:sz="0" w:space="0" w:color="auto"/>
                    <w:right w:val="none" w:sz="0" w:space="0" w:color="auto"/>
                  </w:divBdr>
                  <w:divsChild>
                    <w:div w:id="672495240">
                      <w:marLeft w:val="0"/>
                      <w:marRight w:val="0"/>
                      <w:marTop w:val="0"/>
                      <w:marBottom w:val="0"/>
                      <w:divBdr>
                        <w:top w:val="none" w:sz="0" w:space="0" w:color="auto"/>
                        <w:left w:val="none" w:sz="0" w:space="0" w:color="auto"/>
                        <w:bottom w:val="none" w:sz="0" w:space="0" w:color="auto"/>
                        <w:right w:val="none" w:sz="0" w:space="0" w:color="auto"/>
                      </w:divBdr>
                    </w:div>
                  </w:divsChild>
                </w:div>
                <w:div w:id="1825202260">
                  <w:marLeft w:val="0"/>
                  <w:marRight w:val="0"/>
                  <w:marTop w:val="0"/>
                  <w:marBottom w:val="0"/>
                  <w:divBdr>
                    <w:top w:val="none" w:sz="0" w:space="0" w:color="auto"/>
                    <w:left w:val="none" w:sz="0" w:space="0" w:color="auto"/>
                    <w:bottom w:val="none" w:sz="0" w:space="0" w:color="auto"/>
                    <w:right w:val="none" w:sz="0" w:space="0" w:color="auto"/>
                  </w:divBdr>
                  <w:divsChild>
                    <w:div w:id="718355453">
                      <w:marLeft w:val="0"/>
                      <w:marRight w:val="0"/>
                      <w:marTop w:val="0"/>
                      <w:marBottom w:val="0"/>
                      <w:divBdr>
                        <w:top w:val="none" w:sz="0" w:space="0" w:color="auto"/>
                        <w:left w:val="none" w:sz="0" w:space="0" w:color="auto"/>
                        <w:bottom w:val="none" w:sz="0" w:space="0" w:color="auto"/>
                        <w:right w:val="none" w:sz="0" w:space="0" w:color="auto"/>
                      </w:divBdr>
                    </w:div>
                    <w:div w:id="1809013370">
                      <w:marLeft w:val="0"/>
                      <w:marRight w:val="0"/>
                      <w:marTop w:val="0"/>
                      <w:marBottom w:val="0"/>
                      <w:divBdr>
                        <w:top w:val="none" w:sz="0" w:space="0" w:color="auto"/>
                        <w:left w:val="none" w:sz="0" w:space="0" w:color="auto"/>
                        <w:bottom w:val="none" w:sz="0" w:space="0" w:color="auto"/>
                        <w:right w:val="none" w:sz="0" w:space="0" w:color="auto"/>
                      </w:divBdr>
                    </w:div>
                  </w:divsChild>
                </w:div>
                <w:div w:id="1847403779">
                  <w:marLeft w:val="0"/>
                  <w:marRight w:val="0"/>
                  <w:marTop w:val="0"/>
                  <w:marBottom w:val="0"/>
                  <w:divBdr>
                    <w:top w:val="none" w:sz="0" w:space="0" w:color="auto"/>
                    <w:left w:val="none" w:sz="0" w:space="0" w:color="auto"/>
                    <w:bottom w:val="none" w:sz="0" w:space="0" w:color="auto"/>
                    <w:right w:val="none" w:sz="0" w:space="0" w:color="auto"/>
                  </w:divBdr>
                  <w:divsChild>
                    <w:div w:id="738745320">
                      <w:marLeft w:val="0"/>
                      <w:marRight w:val="0"/>
                      <w:marTop w:val="0"/>
                      <w:marBottom w:val="0"/>
                      <w:divBdr>
                        <w:top w:val="none" w:sz="0" w:space="0" w:color="auto"/>
                        <w:left w:val="none" w:sz="0" w:space="0" w:color="auto"/>
                        <w:bottom w:val="none" w:sz="0" w:space="0" w:color="auto"/>
                        <w:right w:val="none" w:sz="0" w:space="0" w:color="auto"/>
                      </w:divBdr>
                    </w:div>
                    <w:div w:id="1640261809">
                      <w:marLeft w:val="0"/>
                      <w:marRight w:val="0"/>
                      <w:marTop w:val="0"/>
                      <w:marBottom w:val="0"/>
                      <w:divBdr>
                        <w:top w:val="none" w:sz="0" w:space="0" w:color="auto"/>
                        <w:left w:val="none" w:sz="0" w:space="0" w:color="auto"/>
                        <w:bottom w:val="none" w:sz="0" w:space="0" w:color="auto"/>
                        <w:right w:val="none" w:sz="0" w:space="0" w:color="auto"/>
                      </w:divBdr>
                    </w:div>
                    <w:div w:id="2053115706">
                      <w:marLeft w:val="0"/>
                      <w:marRight w:val="0"/>
                      <w:marTop w:val="0"/>
                      <w:marBottom w:val="0"/>
                      <w:divBdr>
                        <w:top w:val="none" w:sz="0" w:space="0" w:color="auto"/>
                        <w:left w:val="none" w:sz="0" w:space="0" w:color="auto"/>
                        <w:bottom w:val="none" w:sz="0" w:space="0" w:color="auto"/>
                        <w:right w:val="none" w:sz="0" w:space="0" w:color="auto"/>
                      </w:divBdr>
                    </w:div>
                  </w:divsChild>
                </w:div>
                <w:div w:id="1914969258">
                  <w:marLeft w:val="0"/>
                  <w:marRight w:val="0"/>
                  <w:marTop w:val="0"/>
                  <w:marBottom w:val="0"/>
                  <w:divBdr>
                    <w:top w:val="none" w:sz="0" w:space="0" w:color="auto"/>
                    <w:left w:val="none" w:sz="0" w:space="0" w:color="auto"/>
                    <w:bottom w:val="none" w:sz="0" w:space="0" w:color="auto"/>
                    <w:right w:val="none" w:sz="0" w:space="0" w:color="auto"/>
                  </w:divBdr>
                  <w:divsChild>
                    <w:div w:id="1637179101">
                      <w:marLeft w:val="0"/>
                      <w:marRight w:val="0"/>
                      <w:marTop w:val="0"/>
                      <w:marBottom w:val="0"/>
                      <w:divBdr>
                        <w:top w:val="none" w:sz="0" w:space="0" w:color="auto"/>
                        <w:left w:val="none" w:sz="0" w:space="0" w:color="auto"/>
                        <w:bottom w:val="none" w:sz="0" w:space="0" w:color="auto"/>
                        <w:right w:val="none" w:sz="0" w:space="0" w:color="auto"/>
                      </w:divBdr>
                    </w:div>
                  </w:divsChild>
                </w:div>
                <w:div w:id="1957907978">
                  <w:marLeft w:val="0"/>
                  <w:marRight w:val="0"/>
                  <w:marTop w:val="0"/>
                  <w:marBottom w:val="0"/>
                  <w:divBdr>
                    <w:top w:val="none" w:sz="0" w:space="0" w:color="auto"/>
                    <w:left w:val="none" w:sz="0" w:space="0" w:color="auto"/>
                    <w:bottom w:val="none" w:sz="0" w:space="0" w:color="auto"/>
                    <w:right w:val="none" w:sz="0" w:space="0" w:color="auto"/>
                  </w:divBdr>
                  <w:divsChild>
                    <w:div w:id="658653108">
                      <w:marLeft w:val="0"/>
                      <w:marRight w:val="0"/>
                      <w:marTop w:val="0"/>
                      <w:marBottom w:val="0"/>
                      <w:divBdr>
                        <w:top w:val="none" w:sz="0" w:space="0" w:color="auto"/>
                        <w:left w:val="none" w:sz="0" w:space="0" w:color="auto"/>
                        <w:bottom w:val="none" w:sz="0" w:space="0" w:color="auto"/>
                        <w:right w:val="none" w:sz="0" w:space="0" w:color="auto"/>
                      </w:divBdr>
                    </w:div>
                  </w:divsChild>
                </w:div>
                <w:div w:id="1985962095">
                  <w:marLeft w:val="0"/>
                  <w:marRight w:val="0"/>
                  <w:marTop w:val="0"/>
                  <w:marBottom w:val="0"/>
                  <w:divBdr>
                    <w:top w:val="none" w:sz="0" w:space="0" w:color="auto"/>
                    <w:left w:val="none" w:sz="0" w:space="0" w:color="auto"/>
                    <w:bottom w:val="none" w:sz="0" w:space="0" w:color="auto"/>
                    <w:right w:val="none" w:sz="0" w:space="0" w:color="auto"/>
                  </w:divBdr>
                  <w:divsChild>
                    <w:div w:id="1472208010">
                      <w:marLeft w:val="0"/>
                      <w:marRight w:val="0"/>
                      <w:marTop w:val="0"/>
                      <w:marBottom w:val="0"/>
                      <w:divBdr>
                        <w:top w:val="none" w:sz="0" w:space="0" w:color="auto"/>
                        <w:left w:val="none" w:sz="0" w:space="0" w:color="auto"/>
                        <w:bottom w:val="none" w:sz="0" w:space="0" w:color="auto"/>
                        <w:right w:val="none" w:sz="0" w:space="0" w:color="auto"/>
                      </w:divBdr>
                    </w:div>
                    <w:div w:id="1918053458">
                      <w:marLeft w:val="0"/>
                      <w:marRight w:val="0"/>
                      <w:marTop w:val="0"/>
                      <w:marBottom w:val="0"/>
                      <w:divBdr>
                        <w:top w:val="none" w:sz="0" w:space="0" w:color="auto"/>
                        <w:left w:val="none" w:sz="0" w:space="0" w:color="auto"/>
                        <w:bottom w:val="none" w:sz="0" w:space="0" w:color="auto"/>
                        <w:right w:val="none" w:sz="0" w:space="0" w:color="auto"/>
                      </w:divBdr>
                    </w:div>
                    <w:div w:id="2055152338">
                      <w:marLeft w:val="0"/>
                      <w:marRight w:val="0"/>
                      <w:marTop w:val="0"/>
                      <w:marBottom w:val="0"/>
                      <w:divBdr>
                        <w:top w:val="none" w:sz="0" w:space="0" w:color="auto"/>
                        <w:left w:val="none" w:sz="0" w:space="0" w:color="auto"/>
                        <w:bottom w:val="none" w:sz="0" w:space="0" w:color="auto"/>
                        <w:right w:val="none" w:sz="0" w:space="0" w:color="auto"/>
                      </w:divBdr>
                    </w:div>
                  </w:divsChild>
                </w:div>
                <w:div w:id="2046176730">
                  <w:marLeft w:val="0"/>
                  <w:marRight w:val="0"/>
                  <w:marTop w:val="0"/>
                  <w:marBottom w:val="0"/>
                  <w:divBdr>
                    <w:top w:val="none" w:sz="0" w:space="0" w:color="auto"/>
                    <w:left w:val="none" w:sz="0" w:space="0" w:color="auto"/>
                    <w:bottom w:val="none" w:sz="0" w:space="0" w:color="auto"/>
                    <w:right w:val="none" w:sz="0" w:space="0" w:color="auto"/>
                  </w:divBdr>
                  <w:divsChild>
                    <w:div w:id="558787604">
                      <w:marLeft w:val="0"/>
                      <w:marRight w:val="0"/>
                      <w:marTop w:val="0"/>
                      <w:marBottom w:val="0"/>
                      <w:divBdr>
                        <w:top w:val="none" w:sz="0" w:space="0" w:color="auto"/>
                        <w:left w:val="none" w:sz="0" w:space="0" w:color="auto"/>
                        <w:bottom w:val="none" w:sz="0" w:space="0" w:color="auto"/>
                        <w:right w:val="none" w:sz="0" w:space="0" w:color="auto"/>
                      </w:divBdr>
                    </w:div>
                    <w:div w:id="1658026569">
                      <w:marLeft w:val="0"/>
                      <w:marRight w:val="0"/>
                      <w:marTop w:val="0"/>
                      <w:marBottom w:val="0"/>
                      <w:divBdr>
                        <w:top w:val="none" w:sz="0" w:space="0" w:color="auto"/>
                        <w:left w:val="none" w:sz="0" w:space="0" w:color="auto"/>
                        <w:bottom w:val="none" w:sz="0" w:space="0" w:color="auto"/>
                        <w:right w:val="none" w:sz="0" w:space="0" w:color="auto"/>
                      </w:divBdr>
                    </w:div>
                    <w:div w:id="2083410377">
                      <w:marLeft w:val="0"/>
                      <w:marRight w:val="0"/>
                      <w:marTop w:val="0"/>
                      <w:marBottom w:val="0"/>
                      <w:divBdr>
                        <w:top w:val="none" w:sz="0" w:space="0" w:color="auto"/>
                        <w:left w:val="none" w:sz="0" w:space="0" w:color="auto"/>
                        <w:bottom w:val="none" w:sz="0" w:space="0" w:color="auto"/>
                        <w:right w:val="none" w:sz="0" w:space="0" w:color="auto"/>
                      </w:divBdr>
                    </w:div>
                  </w:divsChild>
                </w:div>
                <w:div w:id="2069572535">
                  <w:marLeft w:val="0"/>
                  <w:marRight w:val="0"/>
                  <w:marTop w:val="0"/>
                  <w:marBottom w:val="0"/>
                  <w:divBdr>
                    <w:top w:val="none" w:sz="0" w:space="0" w:color="auto"/>
                    <w:left w:val="none" w:sz="0" w:space="0" w:color="auto"/>
                    <w:bottom w:val="none" w:sz="0" w:space="0" w:color="auto"/>
                    <w:right w:val="none" w:sz="0" w:space="0" w:color="auto"/>
                  </w:divBdr>
                  <w:divsChild>
                    <w:div w:id="981036967">
                      <w:marLeft w:val="0"/>
                      <w:marRight w:val="0"/>
                      <w:marTop w:val="0"/>
                      <w:marBottom w:val="0"/>
                      <w:divBdr>
                        <w:top w:val="none" w:sz="0" w:space="0" w:color="auto"/>
                        <w:left w:val="none" w:sz="0" w:space="0" w:color="auto"/>
                        <w:bottom w:val="none" w:sz="0" w:space="0" w:color="auto"/>
                        <w:right w:val="none" w:sz="0" w:space="0" w:color="auto"/>
                      </w:divBdr>
                    </w:div>
                    <w:div w:id="1720394866">
                      <w:marLeft w:val="0"/>
                      <w:marRight w:val="0"/>
                      <w:marTop w:val="0"/>
                      <w:marBottom w:val="0"/>
                      <w:divBdr>
                        <w:top w:val="none" w:sz="0" w:space="0" w:color="auto"/>
                        <w:left w:val="none" w:sz="0" w:space="0" w:color="auto"/>
                        <w:bottom w:val="none" w:sz="0" w:space="0" w:color="auto"/>
                        <w:right w:val="none" w:sz="0" w:space="0" w:color="auto"/>
                      </w:divBdr>
                    </w:div>
                    <w:div w:id="2032294187">
                      <w:marLeft w:val="0"/>
                      <w:marRight w:val="0"/>
                      <w:marTop w:val="0"/>
                      <w:marBottom w:val="0"/>
                      <w:divBdr>
                        <w:top w:val="none" w:sz="0" w:space="0" w:color="auto"/>
                        <w:left w:val="none" w:sz="0" w:space="0" w:color="auto"/>
                        <w:bottom w:val="none" w:sz="0" w:space="0" w:color="auto"/>
                        <w:right w:val="none" w:sz="0" w:space="0" w:color="auto"/>
                      </w:divBdr>
                    </w:div>
                  </w:divsChild>
                </w:div>
                <w:div w:id="2085178086">
                  <w:marLeft w:val="0"/>
                  <w:marRight w:val="0"/>
                  <w:marTop w:val="0"/>
                  <w:marBottom w:val="0"/>
                  <w:divBdr>
                    <w:top w:val="none" w:sz="0" w:space="0" w:color="auto"/>
                    <w:left w:val="none" w:sz="0" w:space="0" w:color="auto"/>
                    <w:bottom w:val="none" w:sz="0" w:space="0" w:color="auto"/>
                    <w:right w:val="none" w:sz="0" w:space="0" w:color="auto"/>
                  </w:divBdr>
                  <w:divsChild>
                    <w:div w:id="245849861">
                      <w:marLeft w:val="0"/>
                      <w:marRight w:val="0"/>
                      <w:marTop w:val="0"/>
                      <w:marBottom w:val="0"/>
                      <w:divBdr>
                        <w:top w:val="none" w:sz="0" w:space="0" w:color="auto"/>
                        <w:left w:val="none" w:sz="0" w:space="0" w:color="auto"/>
                        <w:bottom w:val="none" w:sz="0" w:space="0" w:color="auto"/>
                        <w:right w:val="none" w:sz="0" w:space="0" w:color="auto"/>
                      </w:divBdr>
                    </w:div>
                    <w:div w:id="308020000">
                      <w:marLeft w:val="0"/>
                      <w:marRight w:val="0"/>
                      <w:marTop w:val="0"/>
                      <w:marBottom w:val="0"/>
                      <w:divBdr>
                        <w:top w:val="none" w:sz="0" w:space="0" w:color="auto"/>
                        <w:left w:val="none" w:sz="0" w:space="0" w:color="auto"/>
                        <w:bottom w:val="none" w:sz="0" w:space="0" w:color="auto"/>
                        <w:right w:val="none" w:sz="0" w:space="0" w:color="auto"/>
                      </w:divBdr>
                    </w:div>
                    <w:div w:id="1682974943">
                      <w:marLeft w:val="0"/>
                      <w:marRight w:val="0"/>
                      <w:marTop w:val="0"/>
                      <w:marBottom w:val="0"/>
                      <w:divBdr>
                        <w:top w:val="none" w:sz="0" w:space="0" w:color="auto"/>
                        <w:left w:val="none" w:sz="0" w:space="0" w:color="auto"/>
                        <w:bottom w:val="none" w:sz="0" w:space="0" w:color="auto"/>
                        <w:right w:val="none" w:sz="0" w:space="0" w:color="auto"/>
                      </w:divBdr>
                    </w:div>
                  </w:divsChild>
                </w:div>
                <w:div w:id="2115899226">
                  <w:marLeft w:val="0"/>
                  <w:marRight w:val="0"/>
                  <w:marTop w:val="0"/>
                  <w:marBottom w:val="0"/>
                  <w:divBdr>
                    <w:top w:val="none" w:sz="0" w:space="0" w:color="auto"/>
                    <w:left w:val="none" w:sz="0" w:space="0" w:color="auto"/>
                    <w:bottom w:val="none" w:sz="0" w:space="0" w:color="auto"/>
                    <w:right w:val="none" w:sz="0" w:space="0" w:color="auto"/>
                  </w:divBdr>
                  <w:divsChild>
                    <w:div w:id="716784444">
                      <w:marLeft w:val="0"/>
                      <w:marRight w:val="0"/>
                      <w:marTop w:val="0"/>
                      <w:marBottom w:val="0"/>
                      <w:divBdr>
                        <w:top w:val="none" w:sz="0" w:space="0" w:color="auto"/>
                        <w:left w:val="none" w:sz="0" w:space="0" w:color="auto"/>
                        <w:bottom w:val="none" w:sz="0" w:space="0" w:color="auto"/>
                        <w:right w:val="none" w:sz="0" w:space="0" w:color="auto"/>
                      </w:divBdr>
                    </w:div>
                    <w:div w:id="976639765">
                      <w:marLeft w:val="0"/>
                      <w:marRight w:val="0"/>
                      <w:marTop w:val="0"/>
                      <w:marBottom w:val="0"/>
                      <w:divBdr>
                        <w:top w:val="none" w:sz="0" w:space="0" w:color="auto"/>
                        <w:left w:val="none" w:sz="0" w:space="0" w:color="auto"/>
                        <w:bottom w:val="none" w:sz="0" w:space="0" w:color="auto"/>
                        <w:right w:val="none" w:sz="0" w:space="0" w:color="auto"/>
                      </w:divBdr>
                    </w:div>
                    <w:div w:id="1361249515">
                      <w:marLeft w:val="0"/>
                      <w:marRight w:val="0"/>
                      <w:marTop w:val="0"/>
                      <w:marBottom w:val="0"/>
                      <w:divBdr>
                        <w:top w:val="none" w:sz="0" w:space="0" w:color="auto"/>
                        <w:left w:val="none" w:sz="0" w:space="0" w:color="auto"/>
                        <w:bottom w:val="none" w:sz="0" w:space="0" w:color="auto"/>
                        <w:right w:val="none" w:sz="0" w:space="0" w:color="auto"/>
                      </w:divBdr>
                    </w:div>
                  </w:divsChild>
                </w:div>
                <w:div w:id="2119835237">
                  <w:marLeft w:val="0"/>
                  <w:marRight w:val="0"/>
                  <w:marTop w:val="0"/>
                  <w:marBottom w:val="0"/>
                  <w:divBdr>
                    <w:top w:val="none" w:sz="0" w:space="0" w:color="auto"/>
                    <w:left w:val="none" w:sz="0" w:space="0" w:color="auto"/>
                    <w:bottom w:val="none" w:sz="0" w:space="0" w:color="auto"/>
                    <w:right w:val="none" w:sz="0" w:space="0" w:color="auto"/>
                  </w:divBdr>
                  <w:divsChild>
                    <w:div w:id="552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65748">
          <w:marLeft w:val="0"/>
          <w:marRight w:val="0"/>
          <w:marTop w:val="0"/>
          <w:marBottom w:val="0"/>
          <w:divBdr>
            <w:top w:val="none" w:sz="0" w:space="0" w:color="auto"/>
            <w:left w:val="none" w:sz="0" w:space="0" w:color="auto"/>
            <w:bottom w:val="none" w:sz="0" w:space="0" w:color="auto"/>
            <w:right w:val="none" w:sz="0" w:space="0" w:color="auto"/>
          </w:divBdr>
        </w:div>
        <w:div w:id="949166057">
          <w:marLeft w:val="0"/>
          <w:marRight w:val="0"/>
          <w:marTop w:val="0"/>
          <w:marBottom w:val="0"/>
          <w:divBdr>
            <w:top w:val="none" w:sz="0" w:space="0" w:color="auto"/>
            <w:left w:val="none" w:sz="0" w:space="0" w:color="auto"/>
            <w:bottom w:val="none" w:sz="0" w:space="0" w:color="auto"/>
            <w:right w:val="none" w:sz="0" w:space="0" w:color="auto"/>
          </w:divBdr>
        </w:div>
        <w:div w:id="984355560">
          <w:marLeft w:val="0"/>
          <w:marRight w:val="0"/>
          <w:marTop w:val="0"/>
          <w:marBottom w:val="0"/>
          <w:divBdr>
            <w:top w:val="none" w:sz="0" w:space="0" w:color="auto"/>
            <w:left w:val="none" w:sz="0" w:space="0" w:color="auto"/>
            <w:bottom w:val="none" w:sz="0" w:space="0" w:color="auto"/>
            <w:right w:val="none" w:sz="0" w:space="0" w:color="auto"/>
          </w:divBdr>
        </w:div>
        <w:div w:id="1261716314">
          <w:marLeft w:val="0"/>
          <w:marRight w:val="0"/>
          <w:marTop w:val="0"/>
          <w:marBottom w:val="0"/>
          <w:divBdr>
            <w:top w:val="none" w:sz="0" w:space="0" w:color="auto"/>
            <w:left w:val="none" w:sz="0" w:space="0" w:color="auto"/>
            <w:bottom w:val="none" w:sz="0" w:space="0" w:color="auto"/>
            <w:right w:val="none" w:sz="0" w:space="0" w:color="auto"/>
          </w:divBdr>
        </w:div>
      </w:divsChild>
    </w:div>
    <w:div w:id="1821072916">
      <w:bodyDiv w:val="1"/>
      <w:marLeft w:val="0"/>
      <w:marRight w:val="0"/>
      <w:marTop w:val="0"/>
      <w:marBottom w:val="0"/>
      <w:divBdr>
        <w:top w:val="none" w:sz="0" w:space="0" w:color="auto"/>
        <w:left w:val="none" w:sz="0" w:space="0" w:color="auto"/>
        <w:bottom w:val="none" w:sz="0" w:space="0" w:color="auto"/>
        <w:right w:val="none" w:sz="0" w:space="0" w:color="auto"/>
      </w:divBdr>
    </w:div>
    <w:div w:id="1867598391">
      <w:bodyDiv w:val="1"/>
      <w:marLeft w:val="0"/>
      <w:marRight w:val="0"/>
      <w:marTop w:val="0"/>
      <w:marBottom w:val="0"/>
      <w:divBdr>
        <w:top w:val="none" w:sz="0" w:space="0" w:color="auto"/>
        <w:left w:val="none" w:sz="0" w:space="0" w:color="auto"/>
        <w:bottom w:val="none" w:sz="0" w:space="0" w:color="auto"/>
        <w:right w:val="none" w:sz="0" w:space="0" w:color="auto"/>
      </w:divBdr>
      <w:divsChild>
        <w:div w:id="100148703">
          <w:marLeft w:val="0"/>
          <w:marRight w:val="0"/>
          <w:marTop w:val="0"/>
          <w:marBottom w:val="0"/>
          <w:divBdr>
            <w:top w:val="none" w:sz="0" w:space="0" w:color="auto"/>
            <w:left w:val="none" w:sz="0" w:space="0" w:color="auto"/>
            <w:bottom w:val="none" w:sz="0" w:space="0" w:color="auto"/>
            <w:right w:val="none" w:sz="0" w:space="0" w:color="auto"/>
          </w:divBdr>
          <w:divsChild>
            <w:div w:id="2096045575">
              <w:marLeft w:val="0"/>
              <w:marRight w:val="0"/>
              <w:marTop w:val="0"/>
              <w:marBottom w:val="0"/>
              <w:divBdr>
                <w:top w:val="none" w:sz="0" w:space="0" w:color="auto"/>
                <w:left w:val="none" w:sz="0" w:space="0" w:color="auto"/>
                <w:bottom w:val="none" w:sz="0" w:space="0" w:color="auto"/>
                <w:right w:val="none" w:sz="0" w:space="0" w:color="auto"/>
              </w:divBdr>
            </w:div>
          </w:divsChild>
        </w:div>
        <w:div w:id="1047685469">
          <w:marLeft w:val="0"/>
          <w:marRight w:val="0"/>
          <w:marTop w:val="0"/>
          <w:marBottom w:val="0"/>
          <w:divBdr>
            <w:top w:val="none" w:sz="0" w:space="0" w:color="auto"/>
            <w:left w:val="none" w:sz="0" w:space="0" w:color="auto"/>
            <w:bottom w:val="none" w:sz="0" w:space="0" w:color="auto"/>
            <w:right w:val="none" w:sz="0" w:space="0" w:color="auto"/>
          </w:divBdr>
          <w:divsChild>
            <w:div w:id="310795592">
              <w:marLeft w:val="0"/>
              <w:marRight w:val="0"/>
              <w:marTop w:val="0"/>
              <w:marBottom w:val="0"/>
              <w:divBdr>
                <w:top w:val="none" w:sz="0" w:space="0" w:color="auto"/>
                <w:left w:val="none" w:sz="0" w:space="0" w:color="auto"/>
                <w:bottom w:val="none" w:sz="0" w:space="0" w:color="auto"/>
                <w:right w:val="none" w:sz="0" w:space="0" w:color="auto"/>
              </w:divBdr>
            </w:div>
            <w:div w:id="496114483">
              <w:marLeft w:val="0"/>
              <w:marRight w:val="0"/>
              <w:marTop w:val="0"/>
              <w:marBottom w:val="0"/>
              <w:divBdr>
                <w:top w:val="none" w:sz="0" w:space="0" w:color="auto"/>
                <w:left w:val="none" w:sz="0" w:space="0" w:color="auto"/>
                <w:bottom w:val="none" w:sz="0" w:space="0" w:color="auto"/>
                <w:right w:val="none" w:sz="0" w:space="0" w:color="auto"/>
              </w:divBdr>
            </w:div>
            <w:div w:id="1859082338">
              <w:marLeft w:val="0"/>
              <w:marRight w:val="0"/>
              <w:marTop w:val="0"/>
              <w:marBottom w:val="0"/>
              <w:divBdr>
                <w:top w:val="none" w:sz="0" w:space="0" w:color="auto"/>
                <w:left w:val="none" w:sz="0" w:space="0" w:color="auto"/>
                <w:bottom w:val="none" w:sz="0" w:space="0" w:color="auto"/>
                <w:right w:val="none" w:sz="0" w:space="0" w:color="auto"/>
              </w:divBdr>
            </w:div>
          </w:divsChild>
        </w:div>
        <w:div w:id="1951664670">
          <w:marLeft w:val="0"/>
          <w:marRight w:val="0"/>
          <w:marTop w:val="0"/>
          <w:marBottom w:val="0"/>
          <w:divBdr>
            <w:top w:val="none" w:sz="0" w:space="0" w:color="auto"/>
            <w:left w:val="none" w:sz="0" w:space="0" w:color="auto"/>
            <w:bottom w:val="none" w:sz="0" w:space="0" w:color="auto"/>
            <w:right w:val="none" w:sz="0" w:space="0" w:color="auto"/>
          </w:divBdr>
          <w:divsChild>
            <w:div w:id="209166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2131">
      <w:bodyDiv w:val="1"/>
      <w:marLeft w:val="0"/>
      <w:marRight w:val="0"/>
      <w:marTop w:val="0"/>
      <w:marBottom w:val="0"/>
      <w:divBdr>
        <w:top w:val="none" w:sz="0" w:space="0" w:color="auto"/>
        <w:left w:val="none" w:sz="0" w:space="0" w:color="auto"/>
        <w:bottom w:val="none" w:sz="0" w:space="0" w:color="auto"/>
        <w:right w:val="none" w:sz="0" w:space="0" w:color="auto"/>
      </w:divBdr>
      <w:divsChild>
        <w:div w:id="1871992629">
          <w:marLeft w:val="734"/>
          <w:marRight w:val="0"/>
          <w:marTop w:val="0"/>
          <w:marBottom w:val="120"/>
          <w:divBdr>
            <w:top w:val="none" w:sz="0" w:space="0" w:color="auto"/>
            <w:left w:val="none" w:sz="0" w:space="0" w:color="auto"/>
            <w:bottom w:val="none" w:sz="0" w:space="0" w:color="auto"/>
            <w:right w:val="none" w:sz="0" w:space="0" w:color="auto"/>
          </w:divBdr>
        </w:div>
        <w:div w:id="1290819133">
          <w:marLeft w:val="734"/>
          <w:marRight w:val="0"/>
          <w:marTop w:val="0"/>
          <w:marBottom w:val="120"/>
          <w:divBdr>
            <w:top w:val="none" w:sz="0" w:space="0" w:color="auto"/>
            <w:left w:val="none" w:sz="0" w:space="0" w:color="auto"/>
            <w:bottom w:val="none" w:sz="0" w:space="0" w:color="auto"/>
            <w:right w:val="none" w:sz="0" w:space="0" w:color="auto"/>
          </w:divBdr>
        </w:div>
        <w:div w:id="224267093">
          <w:marLeft w:val="734"/>
          <w:marRight w:val="0"/>
          <w:marTop w:val="0"/>
          <w:marBottom w:val="120"/>
          <w:divBdr>
            <w:top w:val="none" w:sz="0" w:space="0" w:color="auto"/>
            <w:left w:val="none" w:sz="0" w:space="0" w:color="auto"/>
            <w:bottom w:val="none" w:sz="0" w:space="0" w:color="auto"/>
            <w:right w:val="none" w:sz="0" w:space="0" w:color="auto"/>
          </w:divBdr>
        </w:div>
        <w:div w:id="1878160153">
          <w:marLeft w:val="734"/>
          <w:marRight w:val="0"/>
          <w:marTop w:val="0"/>
          <w:marBottom w:val="120"/>
          <w:divBdr>
            <w:top w:val="none" w:sz="0" w:space="0" w:color="auto"/>
            <w:left w:val="none" w:sz="0" w:space="0" w:color="auto"/>
            <w:bottom w:val="none" w:sz="0" w:space="0" w:color="auto"/>
            <w:right w:val="none" w:sz="0" w:space="0" w:color="auto"/>
          </w:divBdr>
        </w:div>
        <w:div w:id="134807629">
          <w:marLeft w:val="734"/>
          <w:marRight w:val="0"/>
          <w:marTop w:val="0"/>
          <w:marBottom w:val="120"/>
          <w:divBdr>
            <w:top w:val="none" w:sz="0" w:space="0" w:color="auto"/>
            <w:left w:val="none" w:sz="0" w:space="0" w:color="auto"/>
            <w:bottom w:val="none" w:sz="0" w:space="0" w:color="auto"/>
            <w:right w:val="none" w:sz="0" w:space="0" w:color="auto"/>
          </w:divBdr>
        </w:div>
        <w:div w:id="2096003861">
          <w:marLeft w:val="734"/>
          <w:marRight w:val="0"/>
          <w:marTop w:val="0"/>
          <w:marBottom w:val="120"/>
          <w:divBdr>
            <w:top w:val="none" w:sz="0" w:space="0" w:color="auto"/>
            <w:left w:val="none" w:sz="0" w:space="0" w:color="auto"/>
            <w:bottom w:val="none" w:sz="0" w:space="0" w:color="auto"/>
            <w:right w:val="none" w:sz="0" w:space="0" w:color="auto"/>
          </w:divBdr>
        </w:div>
      </w:divsChild>
    </w:div>
    <w:div w:id="1954096244">
      <w:bodyDiv w:val="1"/>
      <w:marLeft w:val="0"/>
      <w:marRight w:val="0"/>
      <w:marTop w:val="0"/>
      <w:marBottom w:val="0"/>
      <w:divBdr>
        <w:top w:val="none" w:sz="0" w:space="0" w:color="auto"/>
        <w:left w:val="none" w:sz="0" w:space="0" w:color="auto"/>
        <w:bottom w:val="none" w:sz="0" w:space="0" w:color="auto"/>
        <w:right w:val="none" w:sz="0" w:space="0" w:color="auto"/>
      </w:divBdr>
      <w:divsChild>
        <w:div w:id="830214650">
          <w:marLeft w:val="0"/>
          <w:marRight w:val="0"/>
          <w:marTop w:val="0"/>
          <w:marBottom w:val="0"/>
          <w:divBdr>
            <w:top w:val="none" w:sz="0" w:space="0" w:color="auto"/>
            <w:left w:val="none" w:sz="0" w:space="0" w:color="auto"/>
            <w:bottom w:val="none" w:sz="0" w:space="0" w:color="auto"/>
            <w:right w:val="none" w:sz="0" w:space="0" w:color="auto"/>
          </w:divBdr>
        </w:div>
        <w:div w:id="897008197">
          <w:marLeft w:val="0"/>
          <w:marRight w:val="0"/>
          <w:marTop w:val="0"/>
          <w:marBottom w:val="0"/>
          <w:divBdr>
            <w:top w:val="none" w:sz="0" w:space="0" w:color="auto"/>
            <w:left w:val="none" w:sz="0" w:space="0" w:color="auto"/>
            <w:bottom w:val="none" w:sz="0" w:space="0" w:color="auto"/>
            <w:right w:val="none" w:sz="0" w:space="0" w:color="auto"/>
          </w:divBdr>
        </w:div>
        <w:div w:id="1725837288">
          <w:marLeft w:val="0"/>
          <w:marRight w:val="0"/>
          <w:marTop w:val="0"/>
          <w:marBottom w:val="0"/>
          <w:divBdr>
            <w:top w:val="none" w:sz="0" w:space="0" w:color="auto"/>
            <w:left w:val="none" w:sz="0" w:space="0" w:color="auto"/>
            <w:bottom w:val="none" w:sz="0" w:space="0" w:color="auto"/>
            <w:right w:val="none" w:sz="0" w:space="0" w:color="auto"/>
          </w:divBdr>
        </w:div>
      </w:divsChild>
    </w:div>
    <w:div w:id="1996100722">
      <w:bodyDiv w:val="1"/>
      <w:marLeft w:val="0"/>
      <w:marRight w:val="0"/>
      <w:marTop w:val="0"/>
      <w:marBottom w:val="0"/>
      <w:divBdr>
        <w:top w:val="none" w:sz="0" w:space="0" w:color="auto"/>
        <w:left w:val="none" w:sz="0" w:space="0" w:color="auto"/>
        <w:bottom w:val="none" w:sz="0" w:space="0" w:color="auto"/>
        <w:right w:val="none" w:sz="0" w:space="0" w:color="auto"/>
      </w:divBdr>
      <w:divsChild>
        <w:div w:id="539897487">
          <w:marLeft w:val="0"/>
          <w:marRight w:val="0"/>
          <w:marTop w:val="0"/>
          <w:marBottom w:val="0"/>
          <w:divBdr>
            <w:top w:val="none" w:sz="0" w:space="0" w:color="auto"/>
            <w:left w:val="none" w:sz="0" w:space="0" w:color="auto"/>
            <w:bottom w:val="none" w:sz="0" w:space="0" w:color="auto"/>
            <w:right w:val="none" w:sz="0" w:space="0" w:color="auto"/>
          </w:divBdr>
        </w:div>
        <w:div w:id="679700554">
          <w:marLeft w:val="0"/>
          <w:marRight w:val="0"/>
          <w:marTop w:val="0"/>
          <w:marBottom w:val="0"/>
          <w:divBdr>
            <w:top w:val="none" w:sz="0" w:space="0" w:color="auto"/>
            <w:left w:val="none" w:sz="0" w:space="0" w:color="auto"/>
            <w:bottom w:val="none" w:sz="0" w:space="0" w:color="auto"/>
            <w:right w:val="none" w:sz="0" w:space="0" w:color="auto"/>
          </w:divBdr>
        </w:div>
        <w:div w:id="2086873811">
          <w:marLeft w:val="0"/>
          <w:marRight w:val="0"/>
          <w:marTop w:val="0"/>
          <w:marBottom w:val="0"/>
          <w:divBdr>
            <w:top w:val="none" w:sz="0" w:space="0" w:color="auto"/>
            <w:left w:val="none" w:sz="0" w:space="0" w:color="auto"/>
            <w:bottom w:val="none" w:sz="0" w:space="0" w:color="auto"/>
            <w:right w:val="none" w:sz="0" w:space="0" w:color="auto"/>
          </w:divBdr>
        </w:div>
      </w:divsChild>
    </w:div>
    <w:div w:id="2019310964">
      <w:bodyDiv w:val="1"/>
      <w:marLeft w:val="0"/>
      <w:marRight w:val="0"/>
      <w:marTop w:val="0"/>
      <w:marBottom w:val="0"/>
      <w:divBdr>
        <w:top w:val="none" w:sz="0" w:space="0" w:color="auto"/>
        <w:left w:val="none" w:sz="0" w:space="0" w:color="auto"/>
        <w:bottom w:val="none" w:sz="0" w:space="0" w:color="auto"/>
        <w:right w:val="none" w:sz="0" w:space="0" w:color="auto"/>
      </w:divBdr>
      <w:divsChild>
        <w:div w:id="207377773">
          <w:marLeft w:val="0"/>
          <w:marRight w:val="0"/>
          <w:marTop w:val="0"/>
          <w:marBottom w:val="0"/>
          <w:divBdr>
            <w:top w:val="none" w:sz="0" w:space="0" w:color="auto"/>
            <w:left w:val="none" w:sz="0" w:space="0" w:color="auto"/>
            <w:bottom w:val="none" w:sz="0" w:space="0" w:color="auto"/>
            <w:right w:val="none" w:sz="0" w:space="0" w:color="auto"/>
          </w:divBdr>
        </w:div>
        <w:div w:id="1591616117">
          <w:marLeft w:val="0"/>
          <w:marRight w:val="0"/>
          <w:marTop w:val="0"/>
          <w:marBottom w:val="0"/>
          <w:divBdr>
            <w:top w:val="none" w:sz="0" w:space="0" w:color="auto"/>
            <w:left w:val="none" w:sz="0" w:space="0" w:color="auto"/>
            <w:bottom w:val="none" w:sz="0" w:space="0" w:color="auto"/>
            <w:right w:val="none" w:sz="0" w:space="0" w:color="auto"/>
          </w:divBdr>
        </w:div>
        <w:div w:id="1718896420">
          <w:marLeft w:val="0"/>
          <w:marRight w:val="0"/>
          <w:marTop w:val="0"/>
          <w:marBottom w:val="0"/>
          <w:divBdr>
            <w:top w:val="none" w:sz="0" w:space="0" w:color="auto"/>
            <w:left w:val="none" w:sz="0" w:space="0" w:color="auto"/>
            <w:bottom w:val="none" w:sz="0" w:space="0" w:color="auto"/>
            <w:right w:val="none" w:sz="0" w:space="0" w:color="auto"/>
          </w:divBdr>
        </w:div>
      </w:divsChild>
    </w:div>
    <w:div w:id="2133087991">
      <w:bodyDiv w:val="1"/>
      <w:marLeft w:val="0"/>
      <w:marRight w:val="0"/>
      <w:marTop w:val="0"/>
      <w:marBottom w:val="0"/>
      <w:divBdr>
        <w:top w:val="none" w:sz="0" w:space="0" w:color="auto"/>
        <w:left w:val="none" w:sz="0" w:space="0" w:color="auto"/>
        <w:bottom w:val="none" w:sz="0" w:space="0" w:color="auto"/>
        <w:right w:val="none" w:sz="0" w:space="0" w:color="auto"/>
      </w:divBdr>
      <w:divsChild>
        <w:div w:id="182284831">
          <w:marLeft w:val="0"/>
          <w:marRight w:val="0"/>
          <w:marTop w:val="0"/>
          <w:marBottom w:val="0"/>
          <w:divBdr>
            <w:top w:val="none" w:sz="0" w:space="0" w:color="auto"/>
            <w:left w:val="none" w:sz="0" w:space="0" w:color="auto"/>
            <w:bottom w:val="none" w:sz="0" w:space="0" w:color="auto"/>
            <w:right w:val="none" w:sz="0" w:space="0" w:color="auto"/>
          </w:divBdr>
        </w:div>
        <w:div w:id="996113006">
          <w:marLeft w:val="0"/>
          <w:marRight w:val="0"/>
          <w:marTop w:val="0"/>
          <w:marBottom w:val="0"/>
          <w:divBdr>
            <w:top w:val="none" w:sz="0" w:space="0" w:color="auto"/>
            <w:left w:val="none" w:sz="0" w:space="0" w:color="auto"/>
            <w:bottom w:val="none" w:sz="0" w:space="0" w:color="auto"/>
            <w:right w:val="none" w:sz="0" w:space="0" w:color="auto"/>
          </w:divBdr>
          <w:divsChild>
            <w:div w:id="1438210406">
              <w:marLeft w:val="0"/>
              <w:marRight w:val="0"/>
              <w:marTop w:val="30"/>
              <w:marBottom w:val="30"/>
              <w:divBdr>
                <w:top w:val="none" w:sz="0" w:space="0" w:color="auto"/>
                <w:left w:val="none" w:sz="0" w:space="0" w:color="auto"/>
                <w:bottom w:val="none" w:sz="0" w:space="0" w:color="auto"/>
                <w:right w:val="none" w:sz="0" w:space="0" w:color="auto"/>
              </w:divBdr>
              <w:divsChild>
                <w:div w:id="23481431">
                  <w:marLeft w:val="0"/>
                  <w:marRight w:val="0"/>
                  <w:marTop w:val="0"/>
                  <w:marBottom w:val="0"/>
                  <w:divBdr>
                    <w:top w:val="none" w:sz="0" w:space="0" w:color="auto"/>
                    <w:left w:val="none" w:sz="0" w:space="0" w:color="auto"/>
                    <w:bottom w:val="none" w:sz="0" w:space="0" w:color="auto"/>
                    <w:right w:val="none" w:sz="0" w:space="0" w:color="auto"/>
                  </w:divBdr>
                  <w:divsChild>
                    <w:div w:id="1017544019">
                      <w:marLeft w:val="0"/>
                      <w:marRight w:val="0"/>
                      <w:marTop w:val="0"/>
                      <w:marBottom w:val="0"/>
                      <w:divBdr>
                        <w:top w:val="none" w:sz="0" w:space="0" w:color="auto"/>
                        <w:left w:val="none" w:sz="0" w:space="0" w:color="auto"/>
                        <w:bottom w:val="none" w:sz="0" w:space="0" w:color="auto"/>
                        <w:right w:val="none" w:sz="0" w:space="0" w:color="auto"/>
                      </w:divBdr>
                    </w:div>
                  </w:divsChild>
                </w:div>
                <w:div w:id="41944684">
                  <w:marLeft w:val="0"/>
                  <w:marRight w:val="0"/>
                  <w:marTop w:val="0"/>
                  <w:marBottom w:val="0"/>
                  <w:divBdr>
                    <w:top w:val="none" w:sz="0" w:space="0" w:color="auto"/>
                    <w:left w:val="none" w:sz="0" w:space="0" w:color="auto"/>
                    <w:bottom w:val="none" w:sz="0" w:space="0" w:color="auto"/>
                    <w:right w:val="none" w:sz="0" w:space="0" w:color="auto"/>
                  </w:divBdr>
                  <w:divsChild>
                    <w:div w:id="1406218736">
                      <w:marLeft w:val="0"/>
                      <w:marRight w:val="0"/>
                      <w:marTop w:val="0"/>
                      <w:marBottom w:val="0"/>
                      <w:divBdr>
                        <w:top w:val="none" w:sz="0" w:space="0" w:color="auto"/>
                        <w:left w:val="none" w:sz="0" w:space="0" w:color="auto"/>
                        <w:bottom w:val="none" w:sz="0" w:space="0" w:color="auto"/>
                        <w:right w:val="none" w:sz="0" w:space="0" w:color="auto"/>
                      </w:divBdr>
                    </w:div>
                    <w:div w:id="1641619325">
                      <w:marLeft w:val="0"/>
                      <w:marRight w:val="0"/>
                      <w:marTop w:val="0"/>
                      <w:marBottom w:val="0"/>
                      <w:divBdr>
                        <w:top w:val="none" w:sz="0" w:space="0" w:color="auto"/>
                        <w:left w:val="none" w:sz="0" w:space="0" w:color="auto"/>
                        <w:bottom w:val="none" w:sz="0" w:space="0" w:color="auto"/>
                        <w:right w:val="none" w:sz="0" w:space="0" w:color="auto"/>
                      </w:divBdr>
                    </w:div>
                  </w:divsChild>
                </w:div>
                <w:div w:id="52705140">
                  <w:marLeft w:val="0"/>
                  <w:marRight w:val="0"/>
                  <w:marTop w:val="0"/>
                  <w:marBottom w:val="0"/>
                  <w:divBdr>
                    <w:top w:val="none" w:sz="0" w:space="0" w:color="auto"/>
                    <w:left w:val="none" w:sz="0" w:space="0" w:color="auto"/>
                    <w:bottom w:val="none" w:sz="0" w:space="0" w:color="auto"/>
                    <w:right w:val="none" w:sz="0" w:space="0" w:color="auto"/>
                  </w:divBdr>
                  <w:divsChild>
                    <w:div w:id="659503295">
                      <w:marLeft w:val="0"/>
                      <w:marRight w:val="0"/>
                      <w:marTop w:val="0"/>
                      <w:marBottom w:val="0"/>
                      <w:divBdr>
                        <w:top w:val="none" w:sz="0" w:space="0" w:color="auto"/>
                        <w:left w:val="none" w:sz="0" w:space="0" w:color="auto"/>
                        <w:bottom w:val="none" w:sz="0" w:space="0" w:color="auto"/>
                        <w:right w:val="none" w:sz="0" w:space="0" w:color="auto"/>
                      </w:divBdr>
                    </w:div>
                  </w:divsChild>
                </w:div>
                <w:div w:id="77988383">
                  <w:marLeft w:val="0"/>
                  <w:marRight w:val="0"/>
                  <w:marTop w:val="0"/>
                  <w:marBottom w:val="0"/>
                  <w:divBdr>
                    <w:top w:val="none" w:sz="0" w:space="0" w:color="auto"/>
                    <w:left w:val="none" w:sz="0" w:space="0" w:color="auto"/>
                    <w:bottom w:val="none" w:sz="0" w:space="0" w:color="auto"/>
                    <w:right w:val="none" w:sz="0" w:space="0" w:color="auto"/>
                  </w:divBdr>
                  <w:divsChild>
                    <w:div w:id="1618562394">
                      <w:marLeft w:val="0"/>
                      <w:marRight w:val="0"/>
                      <w:marTop w:val="0"/>
                      <w:marBottom w:val="0"/>
                      <w:divBdr>
                        <w:top w:val="none" w:sz="0" w:space="0" w:color="auto"/>
                        <w:left w:val="none" w:sz="0" w:space="0" w:color="auto"/>
                        <w:bottom w:val="none" w:sz="0" w:space="0" w:color="auto"/>
                        <w:right w:val="none" w:sz="0" w:space="0" w:color="auto"/>
                      </w:divBdr>
                    </w:div>
                  </w:divsChild>
                </w:div>
                <w:div w:id="108791277">
                  <w:marLeft w:val="0"/>
                  <w:marRight w:val="0"/>
                  <w:marTop w:val="0"/>
                  <w:marBottom w:val="0"/>
                  <w:divBdr>
                    <w:top w:val="none" w:sz="0" w:space="0" w:color="auto"/>
                    <w:left w:val="none" w:sz="0" w:space="0" w:color="auto"/>
                    <w:bottom w:val="none" w:sz="0" w:space="0" w:color="auto"/>
                    <w:right w:val="none" w:sz="0" w:space="0" w:color="auto"/>
                  </w:divBdr>
                  <w:divsChild>
                    <w:div w:id="272523321">
                      <w:marLeft w:val="0"/>
                      <w:marRight w:val="0"/>
                      <w:marTop w:val="0"/>
                      <w:marBottom w:val="0"/>
                      <w:divBdr>
                        <w:top w:val="none" w:sz="0" w:space="0" w:color="auto"/>
                        <w:left w:val="none" w:sz="0" w:space="0" w:color="auto"/>
                        <w:bottom w:val="none" w:sz="0" w:space="0" w:color="auto"/>
                        <w:right w:val="none" w:sz="0" w:space="0" w:color="auto"/>
                      </w:divBdr>
                    </w:div>
                  </w:divsChild>
                </w:div>
                <w:div w:id="145316387">
                  <w:marLeft w:val="0"/>
                  <w:marRight w:val="0"/>
                  <w:marTop w:val="0"/>
                  <w:marBottom w:val="0"/>
                  <w:divBdr>
                    <w:top w:val="none" w:sz="0" w:space="0" w:color="auto"/>
                    <w:left w:val="none" w:sz="0" w:space="0" w:color="auto"/>
                    <w:bottom w:val="none" w:sz="0" w:space="0" w:color="auto"/>
                    <w:right w:val="none" w:sz="0" w:space="0" w:color="auto"/>
                  </w:divBdr>
                  <w:divsChild>
                    <w:div w:id="1371417723">
                      <w:marLeft w:val="0"/>
                      <w:marRight w:val="0"/>
                      <w:marTop w:val="0"/>
                      <w:marBottom w:val="0"/>
                      <w:divBdr>
                        <w:top w:val="none" w:sz="0" w:space="0" w:color="auto"/>
                        <w:left w:val="none" w:sz="0" w:space="0" w:color="auto"/>
                        <w:bottom w:val="none" w:sz="0" w:space="0" w:color="auto"/>
                        <w:right w:val="none" w:sz="0" w:space="0" w:color="auto"/>
                      </w:divBdr>
                    </w:div>
                  </w:divsChild>
                </w:div>
                <w:div w:id="156460073">
                  <w:marLeft w:val="0"/>
                  <w:marRight w:val="0"/>
                  <w:marTop w:val="0"/>
                  <w:marBottom w:val="0"/>
                  <w:divBdr>
                    <w:top w:val="none" w:sz="0" w:space="0" w:color="auto"/>
                    <w:left w:val="none" w:sz="0" w:space="0" w:color="auto"/>
                    <w:bottom w:val="none" w:sz="0" w:space="0" w:color="auto"/>
                    <w:right w:val="none" w:sz="0" w:space="0" w:color="auto"/>
                  </w:divBdr>
                  <w:divsChild>
                    <w:div w:id="1743676583">
                      <w:marLeft w:val="0"/>
                      <w:marRight w:val="0"/>
                      <w:marTop w:val="0"/>
                      <w:marBottom w:val="0"/>
                      <w:divBdr>
                        <w:top w:val="none" w:sz="0" w:space="0" w:color="auto"/>
                        <w:left w:val="none" w:sz="0" w:space="0" w:color="auto"/>
                        <w:bottom w:val="none" w:sz="0" w:space="0" w:color="auto"/>
                        <w:right w:val="none" w:sz="0" w:space="0" w:color="auto"/>
                      </w:divBdr>
                    </w:div>
                  </w:divsChild>
                </w:div>
                <w:div w:id="175777600">
                  <w:marLeft w:val="0"/>
                  <w:marRight w:val="0"/>
                  <w:marTop w:val="0"/>
                  <w:marBottom w:val="0"/>
                  <w:divBdr>
                    <w:top w:val="none" w:sz="0" w:space="0" w:color="auto"/>
                    <w:left w:val="none" w:sz="0" w:space="0" w:color="auto"/>
                    <w:bottom w:val="none" w:sz="0" w:space="0" w:color="auto"/>
                    <w:right w:val="none" w:sz="0" w:space="0" w:color="auto"/>
                  </w:divBdr>
                  <w:divsChild>
                    <w:div w:id="745961828">
                      <w:marLeft w:val="0"/>
                      <w:marRight w:val="0"/>
                      <w:marTop w:val="0"/>
                      <w:marBottom w:val="0"/>
                      <w:divBdr>
                        <w:top w:val="none" w:sz="0" w:space="0" w:color="auto"/>
                        <w:left w:val="none" w:sz="0" w:space="0" w:color="auto"/>
                        <w:bottom w:val="none" w:sz="0" w:space="0" w:color="auto"/>
                        <w:right w:val="none" w:sz="0" w:space="0" w:color="auto"/>
                      </w:divBdr>
                    </w:div>
                  </w:divsChild>
                </w:div>
                <w:div w:id="177551019">
                  <w:marLeft w:val="0"/>
                  <w:marRight w:val="0"/>
                  <w:marTop w:val="0"/>
                  <w:marBottom w:val="0"/>
                  <w:divBdr>
                    <w:top w:val="none" w:sz="0" w:space="0" w:color="auto"/>
                    <w:left w:val="none" w:sz="0" w:space="0" w:color="auto"/>
                    <w:bottom w:val="none" w:sz="0" w:space="0" w:color="auto"/>
                    <w:right w:val="none" w:sz="0" w:space="0" w:color="auto"/>
                  </w:divBdr>
                  <w:divsChild>
                    <w:div w:id="1485899880">
                      <w:marLeft w:val="0"/>
                      <w:marRight w:val="0"/>
                      <w:marTop w:val="0"/>
                      <w:marBottom w:val="0"/>
                      <w:divBdr>
                        <w:top w:val="none" w:sz="0" w:space="0" w:color="auto"/>
                        <w:left w:val="none" w:sz="0" w:space="0" w:color="auto"/>
                        <w:bottom w:val="none" w:sz="0" w:space="0" w:color="auto"/>
                        <w:right w:val="none" w:sz="0" w:space="0" w:color="auto"/>
                      </w:divBdr>
                    </w:div>
                  </w:divsChild>
                </w:div>
                <w:div w:id="209270077">
                  <w:marLeft w:val="0"/>
                  <w:marRight w:val="0"/>
                  <w:marTop w:val="0"/>
                  <w:marBottom w:val="0"/>
                  <w:divBdr>
                    <w:top w:val="none" w:sz="0" w:space="0" w:color="auto"/>
                    <w:left w:val="none" w:sz="0" w:space="0" w:color="auto"/>
                    <w:bottom w:val="none" w:sz="0" w:space="0" w:color="auto"/>
                    <w:right w:val="none" w:sz="0" w:space="0" w:color="auto"/>
                  </w:divBdr>
                  <w:divsChild>
                    <w:div w:id="109470137">
                      <w:marLeft w:val="0"/>
                      <w:marRight w:val="0"/>
                      <w:marTop w:val="0"/>
                      <w:marBottom w:val="0"/>
                      <w:divBdr>
                        <w:top w:val="none" w:sz="0" w:space="0" w:color="auto"/>
                        <w:left w:val="none" w:sz="0" w:space="0" w:color="auto"/>
                        <w:bottom w:val="none" w:sz="0" w:space="0" w:color="auto"/>
                        <w:right w:val="none" w:sz="0" w:space="0" w:color="auto"/>
                      </w:divBdr>
                    </w:div>
                    <w:div w:id="340469886">
                      <w:marLeft w:val="0"/>
                      <w:marRight w:val="0"/>
                      <w:marTop w:val="0"/>
                      <w:marBottom w:val="0"/>
                      <w:divBdr>
                        <w:top w:val="none" w:sz="0" w:space="0" w:color="auto"/>
                        <w:left w:val="none" w:sz="0" w:space="0" w:color="auto"/>
                        <w:bottom w:val="none" w:sz="0" w:space="0" w:color="auto"/>
                        <w:right w:val="none" w:sz="0" w:space="0" w:color="auto"/>
                      </w:divBdr>
                    </w:div>
                    <w:div w:id="974678002">
                      <w:marLeft w:val="0"/>
                      <w:marRight w:val="0"/>
                      <w:marTop w:val="0"/>
                      <w:marBottom w:val="0"/>
                      <w:divBdr>
                        <w:top w:val="none" w:sz="0" w:space="0" w:color="auto"/>
                        <w:left w:val="none" w:sz="0" w:space="0" w:color="auto"/>
                        <w:bottom w:val="none" w:sz="0" w:space="0" w:color="auto"/>
                        <w:right w:val="none" w:sz="0" w:space="0" w:color="auto"/>
                      </w:divBdr>
                    </w:div>
                    <w:div w:id="1598251959">
                      <w:marLeft w:val="0"/>
                      <w:marRight w:val="0"/>
                      <w:marTop w:val="0"/>
                      <w:marBottom w:val="0"/>
                      <w:divBdr>
                        <w:top w:val="none" w:sz="0" w:space="0" w:color="auto"/>
                        <w:left w:val="none" w:sz="0" w:space="0" w:color="auto"/>
                        <w:bottom w:val="none" w:sz="0" w:space="0" w:color="auto"/>
                        <w:right w:val="none" w:sz="0" w:space="0" w:color="auto"/>
                      </w:divBdr>
                    </w:div>
                  </w:divsChild>
                </w:div>
                <w:div w:id="218588457">
                  <w:marLeft w:val="0"/>
                  <w:marRight w:val="0"/>
                  <w:marTop w:val="0"/>
                  <w:marBottom w:val="0"/>
                  <w:divBdr>
                    <w:top w:val="none" w:sz="0" w:space="0" w:color="auto"/>
                    <w:left w:val="none" w:sz="0" w:space="0" w:color="auto"/>
                    <w:bottom w:val="none" w:sz="0" w:space="0" w:color="auto"/>
                    <w:right w:val="none" w:sz="0" w:space="0" w:color="auto"/>
                  </w:divBdr>
                  <w:divsChild>
                    <w:div w:id="1714769045">
                      <w:marLeft w:val="0"/>
                      <w:marRight w:val="0"/>
                      <w:marTop w:val="0"/>
                      <w:marBottom w:val="0"/>
                      <w:divBdr>
                        <w:top w:val="none" w:sz="0" w:space="0" w:color="auto"/>
                        <w:left w:val="none" w:sz="0" w:space="0" w:color="auto"/>
                        <w:bottom w:val="none" w:sz="0" w:space="0" w:color="auto"/>
                        <w:right w:val="none" w:sz="0" w:space="0" w:color="auto"/>
                      </w:divBdr>
                    </w:div>
                  </w:divsChild>
                </w:div>
                <w:div w:id="228276364">
                  <w:marLeft w:val="0"/>
                  <w:marRight w:val="0"/>
                  <w:marTop w:val="0"/>
                  <w:marBottom w:val="0"/>
                  <w:divBdr>
                    <w:top w:val="none" w:sz="0" w:space="0" w:color="auto"/>
                    <w:left w:val="none" w:sz="0" w:space="0" w:color="auto"/>
                    <w:bottom w:val="none" w:sz="0" w:space="0" w:color="auto"/>
                    <w:right w:val="none" w:sz="0" w:space="0" w:color="auto"/>
                  </w:divBdr>
                  <w:divsChild>
                    <w:div w:id="218976505">
                      <w:marLeft w:val="0"/>
                      <w:marRight w:val="0"/>
                      <w:marTop w:val="0"/>
                      <w:marBottom w:val="0"/>
                      <w:divBdr>
                        <w:top w:val="none" w:sz="0" w:space="0" w:color="auto"/>
                        <w:left w:val="none" w:sz="0" w:space="0" w:color="auto"/>
                        <w:bottom w:val="none" w:sz="0" w:space="0" w:color="auto"/>
                        <w:right w:val="none" w:sz="0" w:space="0" w:color="auto"/>
                      </w:divBdr>
                    </w:div>
                  </w:divsChild>
                </w:div>
                <w:div w:id="230580651">
                  <w:marLeft w:val="0"/>
                  <w:marRight w:val="0"/>
                  <w:marTop w:val="0"/>
                  <w:marBottom w:val="0"/>
                  <w:divBdr>
                    <w:top w:val="none" w:sz="0" w:space="0" w:color="auto"/>
                    <w:left w:val="none" w:sz="0" w:space="0" w:color="auto"/>
                    <w:bottom w:val="none" w:sz="0" w:space="0" w:color="auto"/>
                    <w:right w:val="none" w:sz="0" w:space="0" w:color="auto"/>
                  </w:divBdr>
                  <w:divsChild>
                    <w:div w:id="1564950156">
                      <w:marLeft w:val="0"/>
                      <w:marRight w:val="0"/>
                      <w:marTop w:val="0"/>
                      <w:marBottom w:val="0"/>
                      <w:divBdr>
                        <w:top w:val="none" w:sz="0" w:space="0" w:color="auto"/>
                        <w:left w:val="none" w:sz="0" w:space="0" w:color="auto"/>
                        <w:bottom w:val="none" w:sz="0" w:space="0" w:color="auto"/>
                        <w:right w:val="none" w:sz="0" w:space="0" w:color="auto"/>
                      </w:divBdr>
                    </w:div>
                  </w:divsChild>
                </w:div>
                <w:div w:id="237371534">
                  <w:marLeft w:val="0"/>
                  <w:marRight w:val="0"/>
                  <w:marTop w:val="0"/>
                  <w:marBottom w:val="0"/>
                  <w:divBdr>
                    <w:top w:val="none" w:sz="0" w:space="0" w:color="auto"/>
                    <w:left w:val="none" w:sz="0" w:space="0" w:color="auto"/>
                    <w:bottom w:val="none" w:sz="0" w:space="0" w:color="auto"/>
                    <w:right w:val="none" w:sz="0" w:space="0" w:color="auto"/>
                  </w:divBdr>
                  <w:divsChild>
                    <w:div w:id="94594249">
                      <w:marLeft w:val="0"/>
                      <w:marRight w:val="0"/>
                      <w:marTop w:val="0"/>
                      <w:marBottom w:val="0"/>
                      <w:divBdr>
                        <w:top w:val="none" w:sz="0" w:space="0" w:color="auto"/>
                        <w:left w:val="none" w:sz="0" w:space="0" w:color="auto"/>
                        <w:bottom w:val="none" w:sz="0" w:space="0" w:color="auto"/>
                        <w:right w:val="none" w:sz="0" w:space="0" w:color="auto"/>
                      </w:divBdr>
                    </w:div>
                  </w:divsChild>
                </w:div>
                <w:div w:id="312106661">
                  <w:marLeft w:val="0"/>
                  <w:marRight w:val="0"/>
                  <w:marTop w:val="0"/>
                  <w:marBottom w:val="0"/>
                  <w:divBdr>
                    <w:top w:val="none" w:sz="0" w:space="0" w:color="auto"/>
                    <w:left w:val="none" w:sz="0" w:space="0" w:color="auto"/>
                    <w:bottom w:val="none" w:sz="0" w:space="0" w:color="auto"/>
                    <w:right w:val="none" w:sz="0" w:space="0" w:color="auto"/>
                  </w:divBdr>
                  <w:divsChild>
                    <w:div w:id="1424955262">
                      <w:marLeft w:val="0"/>
                      <w:marRight w:val="0"/>
                      <w:marTop w:val="0"/>
                      <w:marBottom w:val="0"/>
                      <w:divBdr>
                        <w:top w:val="none" w:sz="0" w:space="0" w:color="auto"/>
                        <w:left w:val="none" w:sz="0" w:space="0" w:color="auto"/>
                        <w:bottom w:val="none" w:sz="0" w:space="0" w:color="auto"/>
                        <w:right w:val="none" w:sz="0" w:space="0" w:color="auto"/>
                      </w:divBdr>
                    </w:div>
                    <w:div w:id="1461655727">
                      <w:marLeft w:val="0"/>
                      <w:marRight w:val="0"/>
                      <w:marTop w:val="0"/>
                      <w:marBottom w:val="0"/>
                      <w:divBdr>
                        <w:top w:val="none" w:sz="0" w:space="0" w:color="auto"/>
                        <w:left w:val="none" w:sz="0" w:space="0" w:color="auto"/>
                        <w:bottom w:val="none" w:sz="0" w:space="0" w:color="auto"/>
                        <w:right w:val="none" w:sz="0" w:space="0" w:color="auto"/>
                      </w:divBdr>
                    </w:div>
                  </w:divsChild>
                </w:div>
                <w:div w:id="326401107">
                  <w:marLeft w:val="0"/>
                  <w:marRight w:val="0"/>
                  <w:marTop w:val="0"/>
                  <w:marBottom w:val="0"/>
                  <w:divBdr>
                    <w:top w:val="none" w:sz="0" w:space="0" w:color="auto"/>
                    <w:left w:val="none" w:sz="0" w:space="0" w:color="auto"/>
                    <w:bottom w:val="none" w:sz="0" w:space="0" w:color="auto"/>
                    <w:right w:val="none" w:sz="0" w:space="0" w:color="auto"/>
                  </w:divBdr>
                  <w:divsChild>
                    <w:div w:id="485244669">
                      <w:marLeft w:val="0"/>
                      <w:marRight w:val="0"/>
                      <w:marTop w:val="0"/>
                      <w:marBottom w:val="0"/>
                      <w:divBdr>
                        <w:top w:val="none" w:sz="0" w:space="0" w:color="auto"/>
                        <w:left w:val="none" w:sz="0" w:space="0" w:color="auto"/>
                        <w:bottom w:val="none" w:sz="0" w:space="0" w:color="auto"/>
                        <w:right w:val="none" w:sz="0" w:space="0" w:color="auto"/>
                      </w:divBdr>
                    </w:div>
                  </w:divsChild>
                </w:div>
                <w:div w:id="332537424">
                  <w:marLeft w:val="0"/>
                  <w:marRight w:val="0"/>
                  <w:marTop w:val="0"/>
                  <w:marBottom w:val="0"/>
                  <w:divBdr>
                    <w:top w:val="none" w:sz="0" w:space="0" w:color="auto"/>
                    <w:left w:val="none" w:sz="0" w:space="0" w:color="auto"/>
                    <w:bottom w:val="none" w:sz="0" w:space="0" w:color="auto"/>
                    <w:right w:val="none" w:sz="0" w:space="0" w:color="auto"/>
                  </w:divBdr>
                  <w:divsChild>
                    <w:div w:id="1974409605">
                      <w:marLeft w:val="0"/>
                      <w:marRight w:val="0"/>
                      <w:marTop w:val="0"/>
                      <w:marBottom w:val="0"/>
                      <w:divBdr>
                        <w:top w:val="none" w:sz="0" w:space="0" w:color="auto"/>
                        <w:left w:val="none" w:sz="0" w:space="0" w:color="auto"/>
                        <w:bottom w:val="none" w:sz="0" w:space="0" w:color="auto"/>
                        <w:right w:val="none" w:sz="0" w:space="0" w:color="auto"/>
                      </w:divBdr>
                    </w:div>
                  </w:divsChild>
                </w:div>
                <w:div w:id="387463438">
                  <w:marLeft w:val="0"/>
                  <w:marRight w:val="0"/>
                  <w:marTop w:val="0"/>
                  <w:marBottom w:val="0"/>
                  <w:divBdr>
                    <w:top w:val="none" w:sz="0" w:space="0" w:color="auto"/>
                    <w:left w:val="none" w:sz="0" w:space="0" w:color="auto"/>
                    <w:bottom w:val="none" w:sz="0" w:space="0" w:color="auto"/>
                    <w:right w:val="none" w:sz="0" w:space="0" w:color="auto"/>
                  </w:divBdr>
                  <w:divsChild>
                    <w:div w:id="1115906818">
                      <w:marLeft w:val="0"/>
                      <w:marRight w:val="0"/>
                      <w:marTop w:val="0"/>
                      <w:marBottom w:val="0"/>
                      <w:divBdr>
                        <w:top w:val="none" w:sz="0" w:space="0" w:color="auto"/>
                        <w:left w:val="none" w:sz="0" w:space="0" w:color="auto"/>
                        <w:bottom w:val="none" w:sz="0" w:space="0" w:color="auto"/>
                        <w:right w:val="none" w:sz="0" w:space="0" w:color="auto"/>
                      </w:divBdr>
                    </w:div>
                    <w:div w:id="1878395180">
                      <w:marLeft w:val="0"/>
                      <w:marRight w:val="0"/>
                      <w:marTop w:val="0"/>
                      <w:marBottom w:val="0"/>
                      <w:divBdr>
                        <w:top w:val="none" w:sz="0" w:space="0" w:color="auto"/>
                        <w:left w:val="none" w:sz="0" w:space="0" w:color="auto"/>
                        <w:bottom w:val="none" w:sz="0" w:space="0" w:color="auto"/>
                        <w:right w:val="none" w:sz="0" w:space="0" w:color="auto"/>
                      </w:divBdr>
                    </w:div>
                    <w:div w:id="1969436893">
                      <w:marLeft w:val="0"/>
                      <w:marRight w:val="0"/>
                      <w:marTop w:val="0"/>
                      <w:marBottom w:val="0"/>
                      <w:divBdr>
                        <w:top w:val="none" w:sz="0" w:space="0" w:color="auto"/>
                        <w:left w:val="none" w:sz="0" w:space="0" w:color="auto"/>
                        <w:bottom w:val="none" w:sz="0" w:space="0" w:color="auto"/>
                        <w:right w:val="none" w:sz="0" w:space="0" w:color="auto"/>
                      </w:divBdr>
                    </w:div>
                  </w:divsChild>
                </w:div>
                <w:div w:id="396632108">
                  <w:marLeft w:val="0"/>
                  <w:marRight w:val="0"/>
                  <w:marTop w:val="0"/>
                  <w:marBottom w:val="0"/>
                  <w:divBdr>
                    <w:top w:val="none" w:sz="0" w:space="0" w:color="auto"/>
                    <w:left w:val="none" w:sz="0" w:space="0" w:color="auto"/>
                    <w:bottom w:val="none" w:sz="0" w:space="0" w:color="auto"/>
                    <w:right w:val="none" w:sz="0" w:space="0" w:color="auto"/>
                  </w:divBdr>
                  <w:divsChild>
                    <w:div w:id="546529634">
                      <w:marLeft w:val="0"/>
                      <w:marRight w:val="0"/>
                      <w:marTop w:val="0"/>
                      <w:marBottom w:val="0"/>
                      <w:divBdr>
                        <w:top w:val="none" w:sz="0" w:space="0" w:color="auto"/>
                        <w:left w:val="none" w:sz="0" w:space="0" w:color="auto"/>
                        <w:bottom w:val="none" w:sz="0" w:space="0" w:color="auto"/>
                        <w:right w:val="none" w:sz="0" w:space="0" w:color="auto"/>
                      </w:divBdr>
                    </w:div>
                    <w:div w:id="1902327983">
                      <w:marLeft w:val="0"/>
                      <w:marRight w:val="0"/>
                      <w:marTop w:val="0"/>
                      <w:marBottom w:val="0"/>
                      <w:divBdr>
                        <w:top w:val="none" w:sz="0" w:space="0" w:color="auto"/>
                        <w:left w:val="none" w:sz="0" w:space="0" w:color="auto"/>
                        <w:bottom w:val="none" w:sz="0" w:space="0" w:color="auto"/>
                        <w:right w:val="none" w:sz="0" w:space="0" w:color="auto"/>
                      </w:divBdr>
                    </w:div>
                  </w:divsChild>
                </w:div>
                <w:div w:id="415053884">
                  <w:marLeft w:val="0"/>
                  <w:marRight w:val="0"/>
                  <w:marTop w:val="0"/>
                  <w:marBottom w:val="0"/>
                  <w:divBdr>
                    <w:top w:val="none" w:sz="0" w:space="0" w:color="auto"/>
                    <w:left w:val="none" w:sz="0" w:space="0" w:color="auto"/>
                    <w:bottom w:val="none" w:sz="0" w:space="0" w:color="auto"/>
                    <w:right w:val="none" w:sz="0" w:space="0" w:color="auto"/>
                  </w:divBdr>
                  <w:divsChild>
                    <w:div w:id="134298572">
                      <w:marLeft w:val="0"/>
                      <w:marRight w:val="0"/>
                      <w:marTop w:val="0"/>
                      <w:marBottom w:val="0"/>
                      <w:divBdr>
                        <w:top w:val="none" w:sz="0" w:space="0" w:color="auto"/>
                        <w:left w:val="none" w:sz="0" w:space="0" w:color="auto"/>
                        <w:bottom w:val="none" w:sz="0" w:space="0" w:color="auto"/>
                        <w:right w:val="none" w:sz="0" w:space="0" w:color="auto"/>
                      </w:divBdr>
                    </w:div>
                  </w:divsChild>
                </w:div>
                <w:div w:id="475994229">
                  <w:marLeft w:val="0"/>
                  <w:marRight w:val="0"/>
                  <w:marTop w:val="0"/>
                  <w:marBottom w:val="0"/>
                  <w:divBdr>
                    <w:top w:val="none" w:sz="0" w:space="0" w:color="auto"/>
                    <w:left w:val="none" w:sz="0" w:space="0" w:color="auto"/>
                    <w:bottom w:val="none" w:sz="0" w:space="0" w:color="auto"/>
                    <w:right w:val="none" w:sz="0" w:space="0" w:color="auto"/>
                  </w:divBdr>
                  <w:divsChild>
                    <w:div w:id="1938906419">
                      <w:marLeft w:val="0"/>
                      <w:marRight w:val="0"/>
                      <w:marTop w:val="0"/>
                      <w:marBottom w:val="0"/>
                      <w:divBdr>
                        <w:top w:val="none" w:sz="0" w:space="0" w:color="auto"/>
                        <w:left w:val="none" w:sz="0" w:space="0" w:color="auto"/>
                        <w:bottom w:val="none" w:sz="0" w:space="0" w:color="auto"/>
                        <w:right w:val="none" w:sz="0" w:space="0" w:color="auto"/>
                      </w:divBdr>
                    </w:div>
                  </w:divsChild>
                </w:div>
                <w:div w:id="526410013">
                  <w:marLeft w:val="0"/>
                  <w:marRight w:val="0"/>
                  <w:marTop w:val="0"/>
                  <w:marBottom w:val="0"/>
                  <w:divBdr>
                    <w:top w:val="none" w:sz="0" w:space="0" w:color="auto"/>
                    <w:left w:val="none" w:sz="0" w:space="0" w:color="auto"/>
                    <w:bottom w:val="none" w:sz="0" w:space="0" w:color="auto"/>
                    <w:right w:val="none" w:sz="0" w:space="0" w:color="auto"/>
                  </w:divBdr>
                  <w:divsChild>
                    <w:div w:id="689140274">
                      <w:marLeft w:val="0"/>
                      <w:marRight w:val="0"/>
                      <w:marTop w:val="0"/>
                      <w:marBottom w:val="0"/>
                      <w:divBdr>
                        <w:top w:val="none" w:sz="0" w:space="0" w:color="auto"/>
                        <w:left w:val="none" w:sz="0" w:space="0" w:color="auto"/>
                        <w:bottom w:val="none" w:sz="0" w:space="0" w:color="auto"/>
                        <w:right w:val="none" w:sz="0" w:space="0" w:color="auto"/>
                      </w:divBdr>
                    </w:div>
                  </w:divsChild>
                </w:div>
                <w:div w:id="537743125">
                  <w:marLeft w:val="0"/>
                  <w:marRight w:val="0"/>
                  <w:marTop w:val="0"/>
                  <w:marBottom w:val="0"/>
                  <w:divBdr>
                    <w:top w:val="none" w:sz="0" w:space="0" w:color="auto"/>
                    <w:left w:val="none" w:sz="0" w:space="0" w:color="auto"/>
                    <w:bottom w:val="none" w:sz="0" w:space="0" w:color="auto"/>
                    <w:right w:val="none" w:sz="0" w:space="0" w:color="auto"/>
                  </w:divBdr>
                  <w:divsChild>
                    <w:div w:id="1363360676">
                      <w:marLeft w:val="0"/>
                      <w:marRight w:val="0"/>
                      <w:marTop w:val="0"/>
                      <w:marBottom w:val="0"/>
                      <w:divBdr>
                        <w:top w:val="none" w:sz="0" w:space="0" w:color="auto"/>
                        <w:left w:val="none" w:sz="0" w:space="0" w:color="auto"/>
                        <w:bottom w:val="none" w:sz="0" w:space="0" w:color="auto"/>
                        <w:right w:val="none" w:sz="0" w:space="0" w:color="auto"/>
                      </w:divBdr>
                    </w:div>
                  </w:divsChild>
                </w:div>
                <w:div w:id="578059628">
                  <w:marLeft w:val="0"/>
                  <w:marRight w:val="0"/>
                  <w:marTop w:val="0"/>
                  <w:marBottom w:val="0"/>
                  <w:divBdr>
                    <w:top w:val="none" w:sz="0" w:space="0" w:color="auto"/>
                    <w:left w:val="none" w:sz="0" w:space="0" w:color="auto"/>
                    <w:bottom w:val="none" w:sz="0" w:space="0" w:color="auto"/>
                    <w:right w:val="none" w:sz="0" w:space="0" w:color="auto"/>
                  </w:divBdr>
                  <w:divsChild>
                    <w:div w:id="171795801">
                      <w:marLeft w:val="0"/>
                      <w:marRight w:val="0"/>
                      <w:marTop w:val="0"/>
                      <w:marBottom w:val="0"/>
                      <w:divBdr>
                        <w:top w:val="none" w:sz="0" w:space="0" w:color="auto"/>
                        <w:left w:val="none" w:sz="0" w:space="0" w:color="auto"/>
                        <w:bottom w:val="none" w:sz="0" w:space="0" w:color="auto"/>
                        <w:right w:val="none" w:sz="0" w:space="0" w:color="auto"/>
                      </w:divBdr>
                    </w:div>
                    <w:div w:id="626736757">
                      <w:marLeft w:val="0"/>
                      <w:marRight w:val="0"/>
                      <w:marTop w:val="0"/>
                      <w:marBottom w:val="0"/>
                      <w:divBdr>
                        <w:top w:val="none" w:sz="0" w:space="0" w:color="auto"/>
                        <w:left w:val="none" w:sz="0" w:space="0" w:color="auto"/>
                        <w:bottom w:val="none" w:sz="0" w:space="0" w:color="auto"/>
                        <w:right w:val="none" w:sz="0" w:space="0" w:color="auto"/>
                      </w:divBdr>
                    </w:div>
                  </w:divsChild>
                </w:div>
                <w:div w:id="623461929">
                  <w:marLeft w:val="0"/>
                  <w:marRight w:val="0"/>
                  <w:marTop w:val="0"/>
                  <w:marBottom w:val="0"/>
                  <w:divBdr>
                    <w:top w:val="none" w:sz="0" w:space="0" w:color="auto"/>
                    <w:left w:val="none" w:sz="0" w:space="0" w:color="auto"/>
                    <w:bottom w:val="none" w:sz="0" w:space="0" w:color="auto"/>
                    <w:right w:val="none" w:sz="0" w:space="0" w:color="auto"/>
                  </w:divBdr>
                  <w:divsChild>
                    <w:div w:id="1640569345">
                      <w:marLeft w:val="0"/>
                      <w:marRight w:val="0"/>
                      <w:marTop w:val="0"/>
                      <w:marBottom w:val="0"/>
                      <w:divBdr>
                        <w:top w:val="none" w:sz="0" w:space="0" w:color="auto"/>
                        <w:left w:val="none" w:sz="0" w:space="0" w:color="auto"/>
                        <w:bottom w:val="none" w:sz="0" w:space="0" w:color="auto"/>
                        <w:right w:val="none" w:sz="0" w:space="0" w:color="auto"/>
                      </w:divBdr>
                    </w:div>
                  </w:divsChild>
                </w:div>
                <w:div w:id="680593652">
                  <w:marLeft w:val="0"/>
                  <w:marRight w:val="0"/>
                  <w:marTop w:val="0"/>
                  <w:marBottom w:val="0"/>
                  <w:divBdr>
                    <w:top w:val="none" w:sz="0" w:space="0" w:color="auto"/>
                    <w:left w:val="none" w:sz="0" w:space="0" w:color="auto"/>
                    <w:bottom w:val="none" w:sz="0" w:space="0" w:color="auto"/>
                    <w:right w:val="none" w:sz="0" w:space="0" w:color="auto"/>
                  </w:divBdr>
                  <w:divsChild>
                    <w:div w:id="2004118366">
                      <w:marLeft w:val="0"/>
                      <w:marRight w:val="0"/>
                      <w:marTop w:val="0"/>
                      <w:marBottom w:val="0"/>
                      <w:divBdr>
                        <w:top w:val="none" w:sz="0" w:space="0" w:color="auto"/>
                        <w:left w:val="none" w:sz="0" w:space="0" w:color="auto"/>
                        <w:bottom w:val="none" w:sz="0" w:space="0" w:color="auto"/>
                        <w:right w:val="none" w:sz="0" w:space="0" w:color="auto"/>
                      </w:divBdr>
                    </w:div>
                  </w:divsChild>
                </w:div>
                <w:div w:id="696081156">
                  <w:marLeft w:val="0"/>
                  <w:marRight w:val="0"/>
                  <w:marTop w:val="0"/>
                  <w:marBottom w:val="0"/>
                  <w:divBdr>
                    <w:top w:val="none" w:sz="0" w:space="0" w:color="auto"/>
                    <w:left w:val="none" w:sz="0" w:space="0" w:color="auto"/>
                    <w:bottom w:val="none" w:sz="0" w:space="0" w:color="auto"/>
                    <w:right w:val="none" w:sz="0" w:space="0" w:color="auto"/>
                  </w:divBdr>
                  <w:divsChild>
                    <w:div w:id="806973959">
                      <w:marLeft w:val="0"/>
                      <w:marRight w:val="0"/>
                      <w:marTop w:val="0"/>
                      <w:marBottom w:val="0"/>
                      <w:divBdr>
                        <w:top w:val="none" w:sz="0" w:space="0" w:color="auto"/>
                        <w:left w:val="none" w:sz="0" w:space="0" w:color="auto"/>
                        <w:bottom w:val="none" w:sz="0" w:space="0" w:color="auto"/>
                        <w:right w:val="none" w:sz="0" w:space="0" w:color="auto"/>
                      </w:divBdr>
                    </w:div>
                  </w:divsChild>
                </w:div>
                <w:div w:id="707145222">
                  <w:marLeft w:val="0"/>
                  <w:marRight w:val="0"/>
                  <w:marTop w:val="0"/>
                  <w:marBottom w:val="0"/>
                  <w:divBdr>
                    <w:top w:val="none" w:sz="0" w:space="0" w:color="auto"/>
                    <w:left w:val="none" w:sz="0" w:space="0" w:color="auto"/>
                    <w:bottom w:val="none" w:sz="0" w:space="0" w:color="auto"/>
                    <w:right w:val="none" w:sz="0" w:space="0" w:color="auto"/>
                  </w:divBdr>
                  <w:divsChild>
                    <w:div w:id="2127581778">
                      <w:marLeft w:val="0"/>
                      <w:marRight w:val="0"/>
                      <w:marTop w:val="0"/>
                      <w:marBottom w:val="0"/>
                      <w:divBdr>
                        <w:top w:val="none" w:sz="0" w:space="0" w:color="auto"/>
                        <w:left w:val="none" w:sz="0" w:space="0" w:color="auto"/>
                        <w:bottom w:val="none" w:sz="0" w:space="0" w:color="auto"/>
                        <w:right w:val="none" w:sz="0" w:space="0" w:color="auto"/>
                      </w:divBdr>
                    </w:div>
                  </w:divsChild>
                </w:div>
                <w:div w:id="719787706">
                  <w:marLeft w:val="0"/>
                  <w:marRight w:val="0"/>
                  <w:marTop w:val="0"/>
                  <w:marBottom w:val="0"/>
                  <w:divBdr>
                    <w:top w:val="none" w:sz="0" w:space="0" w:color="auto"/>
                    <w:left w:val="none" w:sz="0" w:space="0" w:color="auto"/>
                    <w:bottom w:val="none" w:sz="0" w:space="0" w:color="auto"/>
                    <w:right w:val="none" w:sz="0" w:space="0" w:color="auto"/>
                  </w:divBdr>
                  <w:divsChild>
                    <w:div w:id="1949577390">
                      <w:marLeft w:val="0"/>
                      <w:marRight w:val="0"/>
                      <w:marTop w:val="0"/>
                      <w:marBottom w:val="0"/>
                      <w:divBdr>
                        <w:top w:val="none" w:sz="0" w:space="0" w:color="auto"/>
                        <w:left w:val="none" w:sz="0" w:space="0" w:color="auto"/>
                        <w:bottom w:val="none" w:sz="0" w:space="0" w:color="auto"/>
                        <w:right w:val="none" w:sz="0" w:space="0" w:color="auto"/>
                      </w:divBdr>
                    </w:div>
                  </w:divsChild>
                </w:div>
                <w:div w:id="730466649">
                  <w:marLeft w:val="0"/>
                  <w:marRight w:val="0"/>
                  <w:marTop w:val="0"/>
                  <w:marBottom w:val="0"/>
                  <w:divBdr>
                    <w:top w:val="none" w:sz="0" w:space="0" w:color="auto"/>
                    <w:left w:val="none" w:sz="0" w:space="0" w:color="auto"/>
                    <w:bottom w:val="none" w:sz="0" w:space="0" w:color="auto"/>
                    <w:right w:val="none" w:sz="0" w:space="0" w:color="auto"/>
                  </w:divBdr>
                  <w:divsChild>
                    <w:div w:id="96103066">
                      <w:marLeft w:val="0"/>
                      <w:marRight w:val="0"/>
                      <w:marTop w:val="0"/>
                      <w:marBottom w:val="0"/>
                      <w:divBdr>
                        <w:top w:val="none" w:sz="0" w:space="0" w:color="auto"/>
                        <w:left w:val="none" w:sz="0" w:space="0" w:color="auto"/>
                        <w:bottom w:val="none" w:sz="0" w:space="0" w:color="auto"/>
                        <w:right w:val="none" w:sz="0" w:space="0" w:color="auto"/>
                      </w:divBdr>
                    </w:div>
                  </w:divsChild>
                </w:div>
                <w:div w:id="807816427">
                  <w:marLeft w:val="0"/>
                  <w:marRight w:val="0"/>
                  <w:marTop w:val="0"/>
                  <w:marBottom w:val="0"/>
                  <w:divBdr>
                    <w:top w:val="none" w:sz="0" w:space="0" w:color="auto"/>
                    <w:left w:val="none" w:sz="0" w:space="0" w:color="auto"/>
                    <w:bottom w:val="none" w:sz="0" w:space="0" w:color="auto"/>
                    <w:right w:val="none" w:sz="0" w:space="0" w:color="auto"/>
                  </w:divBdr>
                  <w:divsChild>
                    <w:div w:id="620650584">
                      <w:marLeft w:val="0"/>
                      <w:marRight w:val="0"/>
                      <w:marTop w:val="0"/>
                      <w:marBottom w:val="0"/>
                      <w:divBdr>
                        <w:top w:val="none" w:sz="0" w:space="0" w:color="auto"/>
                        <w:left w:val="none" w:sz="0" w:space="0" w:color="auto"/>
                        <w:bottom w:val="none" w:sz="0" w:space="0" w:color="auto"/>
                        <w:right w:val="none" w:sz="0" w:space="0" w:color="auto"/>
                      </w:divBdr>
                    </w:div>
                  </w:divsChild>
                </w:div>
                <w:div w:id="906570899">
                  <w:marLeft w:val="0"/>
                  <w:marRight w:val="0"/>
                  <w:marTop w:val="0"/>
                  <w:marBottom w:val="0"/>
                  <w:divBdr>
                    <w:top w:val="none" w:sz="0" w:space="0" w:color="auto"/>
                    <w:left w:val="none" w:sz="0" w:space="0" w:color="auto"/>
                    <w:bottom w:val="none" w:sz="0" w:space="0" w:color="auto"/>
                    <w:right w:val="none" w:sz="0" w:space="0" w:color="auto"/>
                  </w:divBdr>
                  <w:divsChild>
                    <w:div w:id="608390648">
                      <w:marLeft w:val="0"/>
                      <w:marRight w:val="0"/>
                      <w:marTop w:val="0"/>
                      <w:marBottom w:val="0"/>
                      <w:divBdr>
                        <w:top w:val="none" w:sz="0" w:space="0" w:color="auto"/>
                        <w:left w:val="none" w:sz="0" w:space="0" w:color="auto"/>
                        <w:bottom w:val="none" w:sz="0" w:space="0" w:color="auto"/>
                        <w:right w:val="none" w:sz="0" w:space="0" w:color="auto"/>
                      </w:divBdr>
                    </w:div>
                  </w:divsChild>
                </w:div>
                <w:div w:id="913392608">
                  <w:marLeft w:val="0"/>
                  <w:marRight w:val="0"/>
                  <w:marTop w:val="0"/>
                  <w:marBottom w:val="0"/>
                  <w:divBdr>
                    <w:top w:val="none" w:sz="0" w:space="0" w:color="auto"/>
                    <w:left w:val="none" w:sz="0" w:space="0" w:color="auto"/>
                    <w:bottom w:val="none" w:sz="0" w:space="0" w:color="auto"/>
                    <w:right w:val="none" w:sz="0" w:space="0" w:color="auto"/>
                  </w:divBdr>
                  <w:divsChild>
                    <w:div w:id="1368724996">
                      <w:marLeft w:val="0"/>
                      <w:marRight w:val="0"/>
                      <w:marTop w:val="0"/>
                      <w:marBottom w:val="0"/>
                      <w:divBdr>
                        <w:top w:val="none" w:sz="0" w:space="0" w:color="auto"/>
                        <w:left w:val="none" w:sz="0" w:space="0" w:color="auto"/>
                        <w:bottom w:val="none" w:sz="0" w:space="0" w:color="auto"/>
                        <w:right w:val="none" w:sz="0" w:space="0" w:color="auto"/>
                      </w:divBdr>
                    </w:div>
                  </w:divsChild>
                </w:div>
                <w:div w:id="924606183">
                  <w:marLeft w:val="0"/>
                  <w:marRight w:val="0"/>
                  <w:marTop w:val="0"/>
                  <w:marBottom w:val="0"/>
                  <w:divBdr>
                    <w:top w:val="none" w:sz="0" w:space="0" w:color="auto"/>
                    <w:left w:val="none" w:sz="0" w:space="0" w:color="auto"/>
                    <w:bottom w:val="none" w:sz="0" w:space="0" w:color="auto"/>
                    <w:right w:val="none" w:sz="0" w:space="0" w:color="auto"/>
                  </w:divBdr>
                  <w:divsChild>
                    <w:div w:id="1958828146">
                      <w:marLeft w:val="0"/>
                      <w:marRight w:val="0"/>
                      <w:marTop w:val="0"/>
                      <w:marBottom w:val="0"/>
                      <w:divBdr>
                        <w:top w:val="none" w:sz="0" w:space="0" w:color="auto"/>
                        <w:left w:val="none" w:sz="0" w:space="0" w:color="auto"/>
                        <w:bottom w:val="none" w:sz="0" w:space="0" w:color="auto"/>
                        <w:right w:val="none" w:sz="0" w:space="0" w:color="auto"/>
                      </w:divBdr>
                    </w:div>
                  </w:divsChild>
                </w:div>
                <w:div w:id="931666246">
                  <w:marLeft w:val="0"/>
                  <w:marRight w:val="0"/>
                  <w:marTop w:val="0"/>
                  <w:marBottom w:val="0"/>
                  <w:divBdr>
                    <w:top w:val="none" w:sz="0" w:space="0" w:color="auto"/>
                    <w:left w:val="none" w:sz="0" w:space="0" w:color="auto"/>
                    <w:bottom w:val="none" w:sz="0" w:space="0" w:color="auto"/>
                    <w:right w:val="none" w:sz="0" w:space="0" w:color="auto"/>
                  </w:divBdr>
                  <w:divsChild>
                    <w:div w:id="815533552">
                      <w:marLeft w:val="0"/>
                      <w:marRight w:val="0"/>
                      <w:marTop w:val="0"/>
                      <w:marBottom w:val="0"/>
                      <w:divBdr>
                        <w:top w:val="none" w:sz="0" w:space="0" w:color="auto"/>
                        <w:left w:val="none" w:sz="0" w:space="0" w:color="auto"/>
                        <w:bottom w:val="none" w:sz="0" w:space="0" w:color="auto"/>
                        <w:right w:val="none" w:sz="0" w:space="0" w:color="auto"/>
                      </w:divBdr>
                    </w:div>
                  </w:divsChild>
                </w:div>
                <w:div w:id="977224389">
                  <w:marLeft w:val="0"/>
                  <w:marRight w:val="0"/>
                  <w:marTop w:val="0"/>
                  <w:marBottom w:val="0"/>
                  <w:divBdr>
                    <w:top w:val="none" w:sz="0" w:space="0" w:color="auto"/>
                    <w:left w:val="none" w:sz="0" w:space="0" w:color="auto"/>
                    <w:bottom w:val="none" w:sz="0" w:space="0" w:color="auto"/>
                    <w:right w:val="none" w:sz="0" w:space="0" w:color="auto"/>
                  </w:divBdr>
                  <w:divsChild>
                    <w:div w:id="1114209217">
                      <w:marLeft w:val="0"/>
                      <w:marRight w:val="0"/>
                      <w:marTop w:val="0"/>
                      <w:marBottom w:val="0"/>
                      <w:divBdr>
                        <w:top w:val="none" w:sz="0" w:space="0" w:color="auto"/>
                        <w:left w:val="none" w:sz="0" w:space="0" w:color="auto"/>
                        <w:bottom w:val="none" w:sz="0" w:space="0" w:color="auto"/>
                        <w:right w:val="none" w:sz="0" w:space="0" w:color="auto"/>
                      </w:divBdr>
                    </w:div>
                  </w:divsChild>
                </w:div>
                <w:div w:id="1009403468">
                  <w:marLeft w:val="0"/>
                  <w:marRight w:val="0"/>
                  <w:marTop w:val="0"/>
                  <w:marBottom w:val="0"/>
                  <w:divBdr>
                    <w:top w:val="none" w:sz="0" w:space="0" w:color="auto"/>
                    <w:left w:val="none" w:sz="0" w:space="0" w:color="auto"/>
                    <w:bottom w:val="none" w:sz="0" w:space="0" w:color="auto"/>
                    <w:right w:val="none" w:sz="0" w:space="0" w:color="auto"/>
                  </w:divBdr>
                  <w:divsChild>
                    <w:div w:id="270668339">
                      <w:marLeft w:val="0"/>
                      <w:marRight w:val="0"/>
                      <w:marTop w:val="0"/>
                      <w:marBottom w:val="0"/>
                      <w:divBdr>
                        <w:top w:val="none" w:sz="0" w:space="0" w:color="auto"/>
                        <w:left w:val="none" w:sz="0" w:space="0" w:color="auto"/>
                        <w:bottom w:val="none" w:sz="0" w:space="0" w:color="auto"/>
                        <w:right w:val="none" w:sz="0" w:space="0" w:color="auto"/>
                      </w:divBdr>
                    </w:div>
                    <w:div w:id="1332415962">
                      <w:marLeft w:val="0"/>
                      <w:marRight w:val="0"/>
                      <w:marTop w:val="0"/>
                      <w:marBottom w:val="0"/>
                      <w:divBdr>
                        <w:top w:val="none" w:sz="0" w:space="0" w:color="auto"/>
                        <w:left w:val="none" w:sz="0" w:space="0" w:color="auto"/>
                        <w:bottom w:val="none" w:sz="0" w:space="0" w:color="auto"/>
                        <w:right w:val="none" w:sz="0" w:space="0" w:color="auto"/>
                      </w:divBdr>
                    </w:div>
                    <w:div w:id="1771854551">
                      <w:marLeft w:val="0"/>
                      <w:marRight w:val="0"/>
                      <w:marTop w:val="0"/>
                      <w:marBottom w:val="0"/>
                      <w:divBdr>
                        <w:top w:val="none" w:sz="0" w:space="0" w:color="auto"/>
                        <w:left w:val="none" w:sz="0" w:space="0" w:color="auto"/>
                        <w:bottom w:val="none" w:sz="0" w:space="0" w:color="auto"/>
                        <w:right w:val="none" w:sz="0" w:space="0" w:color="auto"/>
                      </w:divBdr>
                    </w:div>
                    <w:div w:id="2095782332">
                      <w:marLeft w:val="0"/>
                      <w:marRight w:val="0"/>
                      <w:marTop w:val="0"/>
                      <w:marBottom w:val="0"/>
                      <w:divBdr>
                        <w:top w:val="none" w:sz="0" w:space="0" w:color="auto"/>
                        <w:left w:val="none" w:sz="0" w:space="0" w:color="auto"/>
                        <w:bottom w:val="none" w:sz="0" w:space="0" w:color="auto"/>
                        <w:right w:val="none" w:sz="0" w:space="0" w:color="auto"/>
                      </w:divBdr>
                    </w:div>
                  </w:divsChild>
                </w:div>
                <w:div w:id="1042557384">
                  <w:marLeft w:val="0"/>
                  <w:marRight w:val="0"/>
                  <w:marTop w:val="0"/>
                  <w:marBottom w:val="0"/>
                  <w:divBdr>
                    <w:top w:val="none" w:sz="0" w:space="0" w:color="auto"/>
                    <w:left w:val="none" w:sz="0" w:space="0" w:color="auto"/>
                    <w:bottom w:val="none" w:sz="0" w:space="0" w:color="auto"/>
                    <w:right w:val="none" w:sz="0" w:space="0" w:color="auto"/>
                  </w:divBdr>
                  <w:divsChild>
                    <w:div w:id="632564737">
                      <w:marLeft w:val="0"/>
                      <w:marRight w:val="0"/>
                      <w:marTop w:val="0"/>
                      <w:marBottom w:val="0"/>
                      <w:divBdr>
                        <w:top w:val="none" w:sz="0" w:space="0" w:color="auto"/>
                        <w:left w:val="none" w:sz="0" w:space="0" w:color="auto"/>
                        <w:bottom w:val="none" w:sz="0" w:space="0" w:color="auto"/>
                        <w:right w:val="none" w:sz="0" w:space="0" w:color="auto"/>
                      </w:divBdr>
                    </w:div>
                  </w:divsChild>
                </w:div>
                <w:div w:id="1107886740">
                  <w:marLeft w:val="0"/>
                  <w:marRight w:val="0"/>
                  <w:marTop w:val="0"/>
                  <w:marBottom w:val="0"/>
                  <w:divBdr>
                    <w:top w:val="none" w:sz="0" w:space="0" w:color="auto"/>
                    <w:left w:val="none" w:sz="0" w:space="0" w:color="auto"/>
                    <w:bottom w:val="none" w:sz="0" w:space="0" w:color="auto"/>
                    <w:right w:val="none" w:sz="0" w:space="0" w:color="auto"/>
                  </w:divBdr>
                  <w:divsChild>
                    <w:div w:id="1479763450">
                      <w:marLeft w:val="0"/>
                      <w:marRight w:val="0"/>
                      <w:marTop w:val="0"/>
                      <w:marBottom w:val="0"/>
                      <w:divBdr>
                        <w:top w:val="none" w:sz="0" w:space="0" w:color="auto"/>
                        <w:left w:val="none" w:sz="0" w:space="0" w:color="auto"/>
                        <w:bottom w:val="none" w:sz="0" w:space="0" w:color="auto"/>
                        <w:right w:val="none" w:sz="0" w:space="0" w:color="auto"/>
                      </w:divBdr>
                    </w:div>
                  </w:divsChild>
                </w:div>
                <w:div w:id="1159005720">
                  <w:marLeft w:val="0"/>
                  <w:marRight w:val="0"/>
                  <w:marTop w:val="0"/>
                  <w:marBottom w:val="0"/>
                  <w:divBdr>
                    <w:top w:val="none" w:sz="0" w:space="0" w:color="auto"/>
                    <w:left w:val="none" w:sz="0" w:space="0" w:color="auto"/>
                    <w:bottom w:val="none" w:sz="0" w:space="0" w:color="auto"/>
                    <w:right w:val="none" w:sz="0" w:space="0" w:color="auto"/>
                  </w:divBdr>
                  <w:divsChild>
                    <w:div w:id="1542788326">
                      <w:marLeft w:val="0"/>
                      <w:marRight w:val="0"/>
                      <w:marTop w:val="0"/>
                      <w:marBottom w:val="0"/>
                      <w:divBdr>
                        <w:top w:val="none" w:sz="0" w:space="0" w:color="auto"/>
                        <w:left w:val="none" w:sz="0" w:space="0" w:color="auto"/>
                        <w:bottom w:val="none" w:sz="0" w:space="0" w:color="auto"/>
                        <w:right w:val="none" w:sz="0" w:space="0" w:color="auto"/>
                      </w:divBdr>
                    </w:div>
                  </w:divsChild>
                </w:div>
                <w:div w:id="1171069149">
                  <w:marLeft w:val="0"/>
                  <w:marRight w:val="0"/>
                  <w:marTop w:val="0"/>
                  <w:marBottom w:val="0"/>
                  <w:divBdr>
                    <w:top w:val="none" w:sz="0" w:space="0" w:color="auto"/>
                    <w:left w:val="none" w:sz="0" w:space="0" w:color="auto"/>
                    <w:bottom w:val="none" w:sz="0" w:space="0" w:color="auto"/>
                    <w:right w:val="none" w:sz="0" w:space="0" w:color="auto"/>
                  </w:divBdr>
                  <w:divsChild>
                    <w:div w:id="1652757390">
                      <w:marLeft w:val="0"/>
                      <w:marRight w:val="0"/>
                      <w:marTop w:val="0"/>
                      <w:marBottom w:val="0"/>
                      <w:divBdr>
                        <w:top w:val="none" w:sz="0" w:space="0" w:color="auto"/>
                        <w:left w:val="none" w:sz="0" w:space="0" w:color="auto"/>
                        <w:bottom w:val="none" w:sz="0" w:space="0" w:color="auto"/>
                        <w:right w:val="none" w:sz="0" w:space="0" w:color="auto"/>
                      </w:divBdr>
                    </w:div>
                  </w:divsChild>
                </w:div>
                <w:div w:id="1171331391">
                  <w:marLeft w:val="0"/>
                  <w:marRight w:val="0"/>
                  <w:marTop w:val="0"/>
                  <w:marBottom w:val="0"/>
                  <w:divBdr>
                    <w:top w:val="none" w:sz="0" w:space="0" w:color="auto"/>
                    <w:left w:val="none" w:sz="0" w:space="0" w:color="auto"/>
                    <w:bottom w:val="none" w:sz="0" w:space="0" w:color="auto"/>
                    <w:right w:val="none" w:sz="0" w:space="0" w:color="auto"/>
                  </w:divBdr>
                  <w:divsChild>
                    <w:div w:id="1045641962">
                      <w:marLeft w:val="0"/>
                      <w:marRight w:val="0"/>
                      <w:marTop w:val="0"/>
                      <w:marBottom w:val="0"/>
                      <w:divBdr>
                        <w:top w:val="none" w:sz="0" w:space="0" w:color="auto"/>
                        <w:left w:val="none" w:sz="0" w:space="0" w:color="auto"/>
                        <w:bottom w:val="none" w:sz="0" w:space="0" w:color="auto"/>
                        <w:right w:val="none" w:sz="0" w:space="0" w:color="auto"/>
                      </w:divBdr>
                    </w:div>
                  </w:divsChild>
                </w:div>
                <w:div w:id="1186945883">
                  <w:marLeft w:val="0"/>
                  <w:marRight w:val="0"/>
                  <w:marTop w:val="0"/>
                  <w:marBottom w:val="0"/>
                  <w:divBdr>
                    <w:top w:val="none" w:sz="0" w:space="0" w:color="auto"/>
                    <w:left w:val="none" w:sz="0" w:space="0" w:color="auto"/>
                    <w:bottom w:val="none" w:sz="0" w:space="0" w:color="auto"/>
                    <w:right w:val="none" w:sz="0" w:space="0" w:color="auto"/>
                  </w:divBdr>
                  <w:divsChild>
                    <w:div w:id="8263653">
                      <w:marLeft w:val="0"/>
                      <w:marRight w:val="0"/>
                      <w:marTop w:val="0"/>
                      <w:marBottom w:val="0"/>
                      <w:divBdr>
                        <w:top w:val="none" w:sz="0" w:space="0" w:color="auto"/>
                        <w:left w:val="none" w:sz="0" w:space="0" w:color="auto"/>
                        <w:bottom w:val="none" w:sz="0" w:space="0" w:color="auto"/>
                        <w:right w:val="none" w:sz="0" w:space="0" w:color="auto"/>
                      </w:divBdr>
                    </w:div>
                  </w:divsChild>
                </w:div>
                <w:div w:id="1189488620">
                  <w:marLeft w:val="0"/>
                  <w:marRight w:val="0"/>
                  <w:marTop w:val="0"/>
                  <w:marBottom w:val="0"/>
                  <w:divBdr>
                    <w:top w:val="none" w:sz="0" w:space="0" w:color="auto"/>
                    <w:left w:val="none" w:sz="0" w:space="0" w:color="auto"/>
                    <w:bottom w:val="none" w:sz="0" w:space="0" w:color="auto"/>
                    <w:right w:val="none" w:sz="0" w:space="0" w:color="auto"/>
                  </w:divBdr>
                  <w:divsChild>
                    <w:div w:id="548959309">
                      <w:marLeft w:val="0"/>
                      <w:marRight w:val="0"/>
                      <w:marTop w:val="0"/>
                      <w:marBottom w:val="0"/>
                      <w:divBdr>
                        <w:top w:val="none" w:sz="0" w:space="0" w:color="auto"/>
                        <w:left w:val="none" w:sz="0" w:space="0" w:color="auto"/>
                        <w:bottom w:val="none" w:sz="0" w:space="0" w:color="auto"/>
                        <w:right w:val="none" w:sz="0" w:space="0" w:color="auto"/>
                      </w:divBdr>
                    </w:div>
                    <w:div w:id="553125973">
                      <w:marLeft w:val="0"/>
                      <w:marRight w:val="0"/>
                      <w:marTop w:val="0"/>
                      <w:marBottom w:val="0"/>
                      <w:divBdr>
                        <w:top w:val="none" w:sz="0" w:space="0" w:color="auto"/>
                        <w:left w:val="none" w:sz="0" w:space="0" w:color="auto"/>
                        <w:bottom w:val="none" w:sz="0" w:space="0" w:color="auto"/>
                        <w:right w:val="none" w:sz="0" w:space="0" w:color="auto"/>
                      </w:divBdr>
                    </w:div>
                    <w:div w:id="1200973796">
                      <w:marLeft w:val="0"/>
                      <w:marRight w:val="0"/>
                      <w:marTop w:val="0"/>
                      <w:marBottom w:val="0"/>
                      <w:divBdr>
                        <w:top w:val="none" w:sz="0" w:space="0" w:color="auto"/>
                        <w:left w:val="none" w:sz="0" w:space="0" w:color="auto"/>
                        <w:bottom w:val="none" w:sz="0" w:space="0" w:color="auto"/>
                        <w:right w:val="none" w:sz="0" w:space="0" w:color="auto"/>
                      </w:divBdr>
                    </w:div>
                  </w:divsChild>
                </w:div>
                <w:div w:id="1239749545">
                  <w:marLeft w:val="0"/>
                  <w:marRight w:val="0"/>
                  <w:marTop w:val="0"/>
                  <w:marBottom w:val="0"/>
                  <w:divBdr>
                    <w:top w:val="none" w:sz="0" w:space="0" w:color="auto"/>
                    <w:left w:val="none" w:sz="0" w:space="0" w:color="auto"/>
                    <w:bottom w:val="none" w:sz="0" w:space="0" w:color="auto"/>
                    <w:right w:val="none" w:sz="0" w:space="0" w:color="auto"/>
                  </w:divBdr>
                  <w:divsChild>
                    <w:div w:id="2033532791">
                      <w:marLeft w:val="0"/>
                      <w:marRight w:val="0"/>
                      <w:marTop w:val="0"/>
                      <w:marBottom w:val="0"/>
                      <w:divBdr>
                        <w:top w:val="none" w:sz="0" w:space="0" w:color="auto"/>
                        <w:left w:val="none" w:sz="0" w:space="0" w:color="auto"/>
                        <w:bottom w:val="none" w:sz="0" w:space="0" w:color="auto"/>
                        <w:right w:val="none" w:sz="0" w:space="0" w:color="auto"/>
                      </w:divBdr>
                    </w:div>
                  </w:divsChild>
                </w:div>
                <w:div w:id="1270694943">
                  <w:marLeft w:val="0"/>
                  <w:marRight w:val="0"/>
                  <w:marTop w:val="0"/>
                  <w:marBottom w:val="0"/>
                  <w:divBdr>
                    <w:top w:val="none" w:sz="0" w:space="0" w:color="auto"/>
                    <w:left w:val="none" w:sz="0" w:space="0" w:color="auto"/>
                    <w:bottom w:val="none" w:sz="0" w:space="0" w:color="auto"/>
                    <w:right w:val="none" w:sz="0" w:space="0" w:color="auto"/>
                  </w:divBdr>
                  <w:divsChild>
                    <w:div w:id="27881749">
                      <w:marLeft w:val="0"/>
                      <w:marRight w:val="0"/>
                      <w:marTop w:val="0"/>
                      <w:marBottom w:val="0"/>
                      <w:divBdr>
                        <w:top w:val="none" w:sz="0" w:space="0" w:color="auto"/>
                        <w:left w:val="none" w:sz="0" w:space="0" w:color="auto"/>
                        <w:bottom w:val="none" w:sz="0" w:space="0" w:color="auto"/>
                        <w:right w:val="none" w:sz="0" w:space="0" w:color="auto"/>
                      </w:divBdr>
                    </w:div>
                  </w:divsChild>
                </w:div>
                <w:div w:id="1278099931">
                  <w:marLeft w:val="0"/>
                  <w:marRight w:val="0"/>
                  <w:marTop w:val="0"/>
                  <w:marBottom w:val="0"/>
                  <w:divBdr>
                    <w:top w:val="none" w:sz="0" w:space="0" w:color="auto"/>
                    <w:left w:val="none" w:sz="0" w:space="0" w:color="auto"/>
                    <w:bottom w:val="none" w:sz="0" w:space="0" w:color="auto"/>
                    <w:right w:val="none" w:sz="0" w:space="0" w:color="auto"/>
                  </w:divBdr>
                  <w:divsChild>
                    <w:div w:id="1690375872">
                      <w:marLeft w:val="0"/>
                      <w:marRight w:val="0"/>
                      <w:marTop w:val="0"/>
                      <w:marBottom w:val="0"/>
                      <w:divBdr>
                        <w:top w:val="none" w:sz="0" w:space="0" w:color="auto"/>
                        <w:left w:val="none" w:sz="0" w:space="0" w:color="auto"/>
                        <w:bottom w:val="none" w:sz="0" w:space="0" w:color="auto"/>
                        <w:right w:val="none" w:sz="0" w:space="0" w:color="auto"/>
                      </w:divBdr>
                    </w:div>
                  </w:divsChild>
                </w:div>
                <w:div w:id="1299190399">
                  <w:marLeft w:val="0"/>
                  <w:marRight w:val="0"/>
                  <w:marTop w:val="0"/>
                  <w:marBottom w:val="0"/>
                  <w:divBdr>
                    <w:top w:val="none" w:sz="0" w:space="0" w:color="auto"/>
                    <w:left w:val="none" w:sz="0" w:space="0" w:color="auto"/>
                    <w:bottom w:val="none" w:sz="0" w:space="0" w:color="auto"/>
                    <w:right w:val="none" w:sz="0" w:space="0" w:color="auto"/>
                  </w:divBdr>
                  <w:divsChild>
                    <w:div w:id="379210556">
                      <w:marLeft w:val="0"/>
                      <w:marRight w:val="0"/>
                      <w:marTop w:val="0"/>
                      <w:marBottom w:val="0"/>
                      <w:divBdr>
                        <w:top w:val="none" w:sz="0" w:space="0" w:color="auto"/>
                        <w:left w:val="none" w:sz="0" w:space="0" w:color="auto"/>
                        <w:bottom w:val="none" w:sz="0" w:space="0" w:color="auto"/>
                        <w:right w:val="none" w:sz="0" w:space="0" w:color="auto"/>
                      </w:divBdr>
                    </w:div>
                  </w:divsChild>
                </w:div>
                <w:div w:id="1349142945">
                  <w:marLeft w:val="0"/>
                  <w:marRight w:val="0"/>
                  <w:marTop w:val="0"/>
                  <w:marBottom w:val="0"/>
                  <w:divBdr>
                    <w:top w:val="none" w:sz="0" w:space="0" w:color="auto"/>
                    <w:left w:val="none" w:sz="0" w:space="0" w:color="auto"/>
                    <w:bottom w:val="none" w:sz="0" w:space="0" w:color="auto"/>
                    <w:right w:val="none" w:sz="0" w:space="0" w:color="auto"/>
                  </w:divBdr>
                  <w:divsChild>
                    <w:div w:id="1312754127">
                      <w:marLeft w:val="0"/>
                      <w:marRight w:val="0"/>
                      <w:marTop w:val="0"/>
                      <w:marBottom w:val="0"/>
                      <w:divBdr>
                        <w:top w:val="none" w:sz="0" w:space="0" w:color="auto"/>
                        <w:left w:val="none" w:sz="0" w:space="0" w:color="auto"/>
                        <w:bottom w:val="none" w:sz="0" w:space="0" w:color="auto"/>
                        <w:right w:val="none" w:sz="0" w:space="0" w:color="auto"/>
                      </w:divBdr>
                    </w:div>
                  </w:divsChild>
                </w:div>
                <w:div w:id="1374815710">
                  <w:marLeft w:val="0"/>
                  <w:marRight w:val="0"/>
                  <w:marTop w:val="0"/>
                  <w:marBottom w:val="0"/>
                  <w:divBdr>
                    <w:top w:val="none" w:sz="0" w:space="0" w:color="auto"/>
                    <w:left w:val="none" w:sz="0" w:space="0" w:color="auto"/>
                    <w:bottom w:val="none" w:sz="0" w:space="0" w:color="auto"/>
                    <w:right w:val="none" w:sz="0" w:space="0" w:color="auto"/>
                  </w:divBdr>
                  <w:divsChild>
                    <w:div w:id="272172361">
                      <w:marLeft w:val="0"/>
                      <w:marRight w:val="0"/>
                      <w:marTop w:val="0"/>
                      <w:marBottom w:val="0"/>
                      <w:divBdr>
                        <w:top w:val="none" w:sz="0" w:space="0" w:color="auto"/>
                        <w:left w:val="none" w:sz="0" w:space="0" w:color="auto"/>
                        <w:bottom w:val="none" w:sz="0" w:space="0" w:color="auto"/>
                        <w:right w:val="none" w:sz="0" w:space="0" w:color="auto"/>
                      </w:divBdr>
                    </w:div>
                  </w:divsChild>
                </w:div>
                <w:div w:id="1403940900">
                  <w:marLeft w:val="0"/>
                  <w:marRight w:val="0"/>
                  <w:marTop w:val="0"/>
                  <w:marBottom w:val="0"/>
                  <w:divBdr>
                    <w:top w:val="none" w:sz="0" w:space="0" w:color="auto"/>
                    <w:left w:val="none" w:sz="0" w:space="0" w:color="auto"/>
                    <w:bottom w:val="none" w:sz="0" w:space="0" w:color="auto"/>
                    <w:right w:val="none" w:sz="0" w:space="0" w:color="auto"/>
                  </w:divBdr>
                  <w:divsChild>
                    <w:div w:id="1517882478">
                      <w:marLeft w:val="0"/>
                      <w:marRight w:val="0"/>
                      <w:marTop w:val="0"/>
                      <w:marBottom w:val="0"/>
                      <w:divBdr>
                        <w:top w:val="none" w:sz="0" w:space="0" w:color="auto"/>
                        <w:left w:val="none" w:sz="0" w:space="0" w:color="auto"/>
                        <w:bottom w:val="none" w:sz="0" w:space="0" w:color="auto"/>
                        <w:right w:val="none" w:sz="0" w:space="0" w:color="auto"/>
                      </w:divBdr>
                    </w:div>
                  </w:divsChild>
                </w:div>
                <w:div w:id="1410224520">
                  <w:marLeft w:val="0"/>
                  <w:marRight w:val="0"/>
                  <w:marTop w:val="0"/>
                  <w:marBottom w:val="0"/>
                  <w:divBdr>
                    <w:top w:val="none" w:sz="0" w:space="0" w:color="auto"/>
                    <w:left w:val="none" w:sz="0" w:space="0" w:color="auto"/>
                    <w:bottom w:val="none" w:sz="0" w:space="0" w:color="auto"/>
                    <w:right w:val="none" w:sz="0" w:space="0" w:color="auto"/>
                  </w:divBdr>
                  <w:divsChild>
                    <w:div w:id="620117281">
                      <w:marLeft w:val="0"/>
                      <w:marRight w:val="0"/>
                      <w:marTop w:val="0"/>
                      <w:marBottom w:val="0"/>
                      <w:divBdr>
                        <w:top w:val="none" w:sz="0" w:space="0" w:color="auto"/>
                        <w:left w:val="none" w:sz="0" w:space="0" w:color="auto"/>
                        <w:bottom w:val="none" w:sz="0" w:space="0" w:color="auto"/>
                        <w:right w:val="none" w:sz="0" w:space="0" w:color="auto"/>
                      </w:divBdr>
                    </w:div>
                    <w:div w:id="651983592">
                      <w:marLeft w:val="0"/>
                      <w:marRight w:val="0"/>
                      <w:marTop w:val="0"/>
                      <w:marBottom w:val="0"/>
                      <w:divBdr>
                        <w:top w:val="none" w:sz="0" w:space="0" w:color="auto"/>
                        <w:left w:val="none" w:sz="0" w:space="0" w:color="auto"/>
                        <w:bottom w:val="none" w:sz="0" w:space="0" w:color="auto"/>
                        <w:right w:val="none" w:sz="0" w:space="0" w:color="auto"/>
                      </w:divBdr>
                    </w:div>
                    <w:div w:id="925188568">
                      <w:marLeft w:val="0"/>
                      <w:marRight w:val="0"/>
                      <w:marTop w:val="0"/>
                      <w:marBottom w:val="0"/>
                      <w:divBdr>
                        <w:top w:val="none" w:sz="0" w:space="0" w:color="auto"/>
                        <w:left w:val="none" w:sz="0" w:space="0" w:color="auto"/>
                        <w:bottom w:val="none" w:sz="0" w:space="0" w:color="auto"/>
                        <w:right w:val="none" w:sz="0" w:space="0" w:color="auto"/>
                      </w:divBdr>
                    </w:div>
                    <w:div w:id="933365819">
                      <w:marLeft w:val="0"/>
                      <w:marRight w:val="0"/>
                      <w:marTop w:val="0"/>
                      <w:marBottom w:val="0"/>
                      <w:divBdr>
                        <w:top w:val="none" w:sz="0" w:space="0" w:color="auto"/>
                        <w:left w:val="none" w:sz="0" w:space="0" w:color="auto"/>
                        <w:bottom w:val="none" w:sz="0" w:space="0" w:color="auto"/>
                        <w:right w:val="none" w:sz="0" w:space="0" w:color="auto"/>
                      </w:divBdr>
                    </w:div>
                  </w:divsChild>
                </w:div>
                <w:div w:id="1446731183">
                  <w:marLeft w:val="0"/>
                  <w:marRight w:val="0"/>
                  <w:marTop w:val="0"/>
                  <w:marBottom w:val="0"/>
                  <w:divBdr>
                    <w:top w:val="none" w:sz="0" w:space="0" w:color="auto"/>
                    <w:left w:val="none" w:sz="0" w:space="0" w:color="auto"/>
                    <w:bottom w:val="none" w:sz="0" w:space="0" w:color="auto"/>
                    <w:right w:val="none" w:sz="0" w:space="0" w:color="auto"/>
                  </w:divBdr>
                  <w:divsChild>
                    <w:div w:id="1441342178">
                      <w:marLeft w:val="0"/>
                      <w:marRight w:val="0"/>
                      <w:marTop w:val="0"/>
                      <w:marBottom w:val="0"/>
                      <w:divBdr>
                        <w:top w:val="none" w:sz="0" w:space="0" w:color="auto"/>
                        <w:left w:val="none" w:sz="0" w:space="0" w:color="auto"/>
                        <w:bottom w:val="none" w:sz="0" w:space="0" w:color="auto"/>
                        <w:right w:val="none" w:sz="0" w:space="0" w:color="auto"/>
                      </w:divBdr>
                    </w:div>
                  </w:divsChild>
                </w:div>
                <w:div w:id="1452284018">
                  <w:marLeft w:val="0"/>
                  <w:marRight w:val="0"/>
                  <w:marTop w:val="0"/>
                  <w:marBottom w:val="0"/>
                  <w:divBdr>
                    <w:top w:val="none" w:sz="0" w:space="0" w:color="auto"/>
                    <w:left w:val="none" w:sz="0" w:space="0" w:color="auto"/>
                    <w:bottom w:val="none" w:sz="0" w:space="0" w:color="auto"/>
                    <w:right w:val="none" w:sz="0" w:space="0" w:color="auto"/>
                  </w:divBdr>
                  <w:divsChild>
                    <w:div w:id="311763866">
                      <w:marLeft w:val="0"/>
                      <w:marRight w:val="0"/>
                      <w:marTop w:val="0"/>
                      <w:marBottom w:val="0"/>
                      <w:divBdr>
                        <w:top w:val="none" w:sz="0" w:space="0" w:color="auto"/>
                        <w:left w:val="none" w:sz="0" w:space="0" w:color="auto"/>
                        <w:bottom w:val="none" w:sz="0" w:space="0" w:color="auto"/>
                        <w:right w:val="none" w:sz="0" w:space="0" w:color="auto"/>
                      </w:divBdr>
                    </w:div>
                  </w:divsChild>
                </w:div>
                <w:div w:id="1503087262">
                  <w:marLeft w:val="0"/>
                  <w:marRight w:val="0"/>
                  <w:marTop w:val="0"/>
                  <w:marBottom w:val="0"/>
                  <w:divBdr>
                    <w:top w:val="none" w:sz="0" w:space="0" w:color="auto"/>
                    <w:left w:val="none" w:sz="0" w:space="0" w:color="auto"/>
                    <w:bottom w:val="none" w:sz="0" w:space="0" w:color="auto"/>
                    <w:right w:val="none" w:sz="0" w:space="0" w:color="auto"/>
                  </w:divBdr>
                  <w:divsChild>
                    <w:div w:id="1621720128">
                      <w:marLeft w:val="0"/>
                      <w:marRight w:val="0"/>
                      <w:marTop w:val="0"/>
                      <w:marBottom w:val="0"/>
                      <w:divBdr>
                        <w:top w:val="none" w:sz="0" w:space="0" w:color="auto"/>
                        <w:left w:val="none" w:sz="0" w:space="0" w:color="auto"/>
                        <w:bottom w:val="none" w:sz="0" w:space="0" w:color="auto"/>
                        <w:right w:val="none" w:sz="0" w:space="0" w:color="auto"/>
                      </w:divBdr>
                    </w:div>
                  </w:divsChild>
                </w:div>
                <w:div w:id="1516840644">
                  <w:marLeft w:val="0"/>
                  <w:marRight w:val="0"/>
                  <w:marTop w:val="0"/>
                  <w:marBottom w:val="0"/>
                  <w:divBdr>
                    <w:top w:val="none" w:sz="0" w:space="0" w:color="auto"/>
                    <w:left w:val="none" w:sz="0" w:space="0" w:color="auto"/>
                    <w:bottom w:val="none" w:sz="0" w:space="0" w:color="auto"/>
                    <w:right w:val="none" w:sz="0" w:space="0" w:color="auto"/>
                  </w:divBdr>
                  <w:divsChild>
                    <w:div w:id="2094163350">
                      <w:marLeft w:val="0"/>
                      <w:marRight w:val="0"/>
                      <w:marTop w:val="0"/>
                      <w:marBottom w:val="0"/>
                      <w:divBdr>
                        <w:top w:val="none" w:sz="0" w:space="0" w:color="auto"/>
                        <w:left w:val="none" w:sz="0" w:space="0" w:color="auto"/>
                        <w:bottom w:val="none" w:sz="0" w:space="0" w:color="auto"/>
                        <w:right w:val="none" w:sz="0" w:space="0" w:color="auto"/>
                      </w:divBdr>
                    </w:div>
                  </w:divsChild>
                </w:div>
                <w:div w:id="1558010927">
                  <w:marLeft w:val="0"/>
                  <w:marRight w:val="0"/>
                  <w:marTop w:val="0"/>
                  <w:marBottom w:val="0"/>
                  <w:divBdr>
                    <w:top w:val="none" w:sz="0" w:space="0" w:color="auto"/>
                    <w:left w:val="none" w:sz="0" w:space="0" w:color="auto"/>
                    <w:bottom w:val="none" w:sz="0" w:space="0" w:color="auto"/>
                    <w:right w:val="none" w:sz="0" w:space="0" w:color="auto"/>
                  </w:divBdr>
                  <w:divsChild>
                    <w:div w:id="2144805546">
                      <w:marLeft w:val="0"/>
                      <w:marRight w:val="0"/>
                      <w:marTop w:val="0"/>
                      <w:marBottom w:val="0"/>
                      <w:divBdr>
                        <w:top w:val="none" w:sz="0" w:space="0" w:color="auto"/>
                        <w:left w:val="none" w:sz="0" w:space="0" w:color="auto"/>
                        <w:bottom w:val="none" w:sz="0" w:space="0" w:color="auto"/>
                        <w:right w:val="none" w:sz="0" w:space="0" w:color="auto"/>
                      </w:divBdr>
                    </w:div>
                  </w:divsChild>
                </w:div>
                <w:div w:id="1566992475">
                  <w:marLeft w:val="0"/>
                  <w:marRight w:val="0"/>
                  <w:marTop w:val="0"/>
                  <w:marBottom w:val="0"/>
                  <w:divBdr>
                    <w:top w:val="none" w:sz="0" w:space="0" w:color="auto"/>
                    <w:left w:val="none" w:sz="0" w:space="0" w:color="auto"/>
                    <w:bottom w:val="none" w:sz="0" w:space="0" w:color="auto"/>
                    <w:right w:val="none" w:sz="0" w:space="0" w:color="auto"/>
                  </w:divBdr>
                  <w:divsChild>
                    <w:div w:id="1380548306">
                      <w:marLeft w:val="0"/>
                      <w:marRight w:val="0"/>
                      <w:marTop w:val="0"/>
                      <w:marBottom w:val="0"/>
                      <w:divBdr>
                        <w:top w:val="none" w:sz="0" w:space="0" w:color="auto"/>
                        <w:left w:val="none" w:sz="0" w:space="0" w:color="auto"/>
                        <w:bottom w:val="none" w:sz="0" w:space="0" w:color="auto"/>
                        <w:right w:val="none" w:sz="0" w:space="0" w:color="auto"/>
                      </w:divBdr>
                    </w:div>
                  </w:divsChild>
                </w:div>
                <w:div w:id="1650329727">
                  <w:marLeft w:val="0"/>
                  <w:marRight w:val="0"/>
                  <w:marTop w:val="0"/>
                  <w:marBottom w:val="0"/>
                  <w:divBdr>
                    <w:top w:val="none" w:sz="0" w:space="0" w:color="auto"/>
                    <w:left w:val="none" w:sz="0" w:space="0" w:color="auto"/>
                    <w:bottom w:val="none" w:sz="0" w:space="0" w:color="auto"/>
                    <w:right w:val="none" w:sz="0" w:space="0" w:color="auto"/>
                  </w:divBdr>
                  <w:divsChild>
                    <w:div w:id="64111338">
                      <w:marLeft w:val="0"/>
                      <w:marRight w:val="0"/>
                      <w:marTop w:val="0"/>
                      <w:marBottom w:val="0"/>
                      <w:divBdr>
                        <w:top w:val="none" w:sz="0" w:space="0" w:color="auto"/>
                        <w:left w:val="none" w:sz="0" w:space="0" w:color="auto"/>
                        <w:bottom w:val="none" w:sz="0" w:space="0" w:color="auto"/>
                        <w:right w:val="none" w:sz="0" w:space="0" w:color="auto"/>
                      </w:divBdr>
                    </w:div>
                    <w:div w:id="425657118">
                      <w:marLeft w:val="0"/>
                      <w:marRight w:val="0"/>
                      <w:marTop w:val="0"/>
                      <w:marBottom w:val="0"/>
                      <w:divBdr>
                        <w:top w:val="none" w:sz="0" w:space="0" w:color="auto"/>
                        <w:left w:val="none" w:sz="0" w:space="0" w:color="auto"/>
                        <w:bottom w:val="none" w:sz="0" w:space="0" w:color="auto"/>
                        <w:right w:val="none" w:sz="0" w:space="0" w:color="auto"/>
                      </w:divBdr>
                    </w:div>
                    <w:div w:id="439180073">
                      <w:marLeft w:val="0"/>
                      <w:marRight w:val="0"/>
                      <w:marTop w:val="0"/>
                      <w:marBottom w:val="0"/>
                      <w:divBdr>
                        <w:top w:val="none" w:sz="0" w:space="0" w:color="auto"/>
                        <w:left w:val="none" w:sz="0" w:space="0" w:color="auto"/>
                        <w:bottom w:val="none" w:sz="0" w:space="0" w:color="auto"/>
                        <w:right w:val="none" w:sz="0" w:space="0" w:color="auto"/>
                      </w:divBdr>
                    </w:div>
                    <w:div w:id="643268317">
                      <w:marLeft w:val="0"/>
                      <w:marRight w:val="0"/>
                      <w:marTop w:val="0"/>
                      <w:marBottom w:val="0"/>
                      <w:divBdr>
                        <w:top w:val="none" w:sz="0" w:space="0" w:color="auto"/>
                        <w:left w:val="none" w:sz="0" w:space="0" w:color="auto"/>
                        <w:bottom w:val="none" w:sz="0" w:space="0" w:color="auto"/>
                        <w:right w:val="none" w:sz="0" w:space="0" w:color="auto"/>
                      </w:divBdr>
                    </w:div>
                  </w:divsChild>
                </w:div>
                <w:div w:id="1670594665">
                  <w:marLeft w:val="0"/>
                  <w:marRight w:val="0"/>
                  <w:marTop w:val="0"/>
                  <w:marBottom w:val="0"/>
                  <w:divBdr>
                    <w:top w:val="none" w:sz="0" w:space="0" w:color="auto"/>
                    <w:left w:val="none" w:sz="0" w:space="0" w:color="auto"/>
                    <w:bottom w:val="none" w:sz="0" w:space="0" w:color="auto"/>
                    <w:right w:val="none" w:sz="0" w:space="0" w:color="auto"/>
                  </w:divBdr>
                  <w:divsChild>
                    <w:div w:id="352415170">
                      <w:marLeft w:val="0"/>
                      <w:marRight w:val="0"/>
                      <w:marTop w:val="0"/>
                      <w:marBottom w:val="0"/>
                      <w:divBdr>
                        <w:top w:val="none" w:sz="0" w:space="0" w:color="auto"/>
                        <w:left w:val="none" w:sz="0" w:space="0" w:color="auto"/>
                        <w:bottom w:val="none" w:sz="0" w:space="0" w:color="auto"/>
                        <w:right w:val="none" w:sz="0" w:space="0" w:color="auto"/>
                      </w:divBdr>
                    </w:div>
                  </w:divsChild>
                </w:div>
                <w:div w:id="1706908880">
                  <w:marLeft w:val="0"/>
                  <w:marRight w:val="0"/>
                  <w:marTop w:val="0"/>
                  <w:marBottom w:val="0"/>
                  <w:divBdr>
                    <w:top w:val="none" w:sz="0" w:space="0" w:color="auto"/>
                    <w:left w:val="none" w:sz="0" w:space="0" w:color="auto"/>
                    <w:bottom w:val="none" w:sz="0" w:space="0" w:color="auto"/>
                    <w:right w:val="none" w:sz="0" w:space="0" w:color="auto"/>
                  </w:divBdr>
                  <w:divsChild>
                    <w:div w:id="1536505018">
                      <w:marLeft w:val="0"/>
                      <w:marRight w:val="0"/>
                      <w:marTop w:val="0"/>
                      <w:marBottom w:val="0"/>
                      <w:divBdr>
                        <w:top w:val="none" w:sz="0" w:space="0" w:color="auto"/>
                        <w:left w:val="none" w:sz="0" w:space="0" w:color="auto"/>
                        <w:bottom w:val="none" w:sz="0" w:space="0" w:color="auto"/>
                        <w:right w:val="none" w:sz="0" w:space="0" w:color="auto"/>
                      </w:divBdr>
                    </w:div>
                  </w:divsChild>
                </w:div>
                <w:div w:id="1747528367">
                  <w:marLeft w:val="0"/>
                  <w:marRight w:val="0"/>
                  <w:marTop w:val="0"/>
                  <w:marBottom w:val="0"/>
                  <w:divBdr>
                    <w:top w:val="none" w:sz="0" w:space="0" w:color="auto"/>
                    <w:left w:val="none" w:sz="0" w:space="0" w:color="auto"/>
                    <w:bottom w:val="none" w:sz="0" w:space="0" w:color="auto"/>
                    <w:right w:val="none" w:sz="0" w:space="0" w:color="auto"/>
                  </w:divBdr>
                  <w:divsChild>
                    <w:div w:id="108093111">
                      <w:marLeft w:val="0"/>
                      <w:marRight w:val="0"/>
                      <w:marTop w:val="0"/>
                      <w:marBottom w:val="0"/>
                      <w:divBdr>
                        <w:top w:val="none" w:sz="0" w:space="0" w:color="auto"/>
                        <w:left w:val="none" w:sz="0" w:space="0" w:color="auto"/>
                        <w:bottom w:val="none" w:sz="0" w:space="0" w:color="auto"/>
                        <w:right w:val="none" w:sz="0" w:space="0" w:color="auto"/>
                      </w:divBdr>
                    </w:div>
                    <w:div w:id="318576331">
                      <w:marLeft w:val="0"/>
                      <w:marRight w:val="0"/>
                      <w:marTop w:val="0"/>
                      <w:marBottom w:val="0"/>
                      <w:divBdr>
                        <w:top w:val="none" w:sz="0" w:space="0" w:color="auto"/>
                        <w:left w:val="none" w:sz="0" w:space="0" w:color="auto"/>
                        <w:bottom w:val="none" w:sz="0" w:space="0" w:color="auto"/>
                        <w:right w:val="none" w:sz="0" w:space="0" w:color="auto"/>
                      </w:divBdr>
                    </w:div>
                    <w:div w:id="636374565">
                      <w:marLeft w:val="0"/>
                      <w:marRight w:val="0"/>
                      <w:marTop w:val="0"/>
                      <w:marBottom w:val="0"/>
                      <w:divBdr>
                        <w:top w:val="none" w:sz="0" w:space="0" w:color="auto"/>
                        <w:left w:val="none" w:sz="0" w:space="0" w:color="auto"/>
                        <w:bottom w:val="none" w:sz="0" w:space="0" w:color="auto"/>
                        <w:right w:val="none" w:sz="0" w:space="0" w:color="auto"/>
                      </w:divBdr>
                    </w:div>
                  </w:divsChild>
                </w:div>
                <w:div w:id="1771926239">
                  <w:marLeft w:val="0"/>
                  <w:marRight w:val="0"/>
                  <w:marTop w:val="0"/>
                  <w:marBottom w:val="0"/>
                  <w:divBdr>
                    <w:top w:val="none" w:sz="0" w:space="0" w:color="auto"/>
                    <w:left w:val="none" w:sz="0" w:space="0" w:color="auto"/>
                    <w:bottom w:val="none" w:sz="0" w:space="0" w:color="auto"/>
                    <w:right w:val="none" w:sz="0" w:space="0" w:color="auto"/>
                  </w:divBdr>
                  <w:divsChild>
                    <w:div w:id="1729649736">
                      <w:marLeft w:val="0"/>
                      <w:marRight w:val="0"/>
                      <w:marTop w:val="0"/>
                      <w:marBottom w:val="0"/>
                      <w:divBdr>
                        <w:top w:val="none" w:sz="0" w:space="0" w:color="auto"/>
                        <w:left w:val="none" w:sz="0" w:space="0" w:color="auto"/>
                        <w:bottom w:val="none" w:sz="0" w:space="0" w:color="auto"/>
                        <w:right w:val="none" w:sz="0" w:space="0" w:color="auto"/>
                      </w:divBdr>
                    </w:div>
                  </w:divsChild>
                </w:div>
                <w:div w:id="1794595257">
                  <w:marLeft w:val="0"/>
                  <w:marRight w:val="0"/>
                  <w:marTop w:val="0"/>
                  <w:marBottom w:val="0"/>
                  <w:divBdr>
                    <w:top w:val="none" w:sz="0" w:space="0" w:color="auto"/>
                    <w:left w:val="none" w:sz="0" w:space="0" w:color="auto"/>
                    <w:bottom w:val="none" w:sz="0" w:space="0" w:color="auto"/>
                    <w:right w:val="none" w:sz="0" w:space="0" w:color="auto"/>
                  </w:divBdr>
                  <w:divsChild>
                    <w:div w:id="1249345201">
                      <w:marLeft w:val="0"/>
                      <w:marRight w:val="0"/>
                      <w:marTop w:val="0"/>
                      <w:marBottom w:val="0"/>
                      <w:divBdr>
                        <w:top w:val="none" w:sz="0" w:space="0" w:color="auto"/>
                        <w:left w:val="none" w:sz="0" w:space="0" w:color="auto"/>
                        <w:bottom w:val="none" w:sz="0" w:space="0" w:color="auto"/>
                        <w:right w:val="none" w:sz="0" w:space="0" w:color="auto"/>
                      </w:divBdr>
                    </w:div>
                  </w:divsChild>
                </w:div>
                <w:div w:id="1799378285">
                  <w:marLeft w:val="0"/>
                  <w:marRight w:val="0"/>
                  <w:marTop w:val="0"/>
                  <w:marBottom w:val="0"/>
                  <w:divBdr>
                    <w:top w:val="none" w:sz="0" w:space="0" w:color="auto"/>
                    <w:left w:val="none" w:sz="0" w:space="0" w:color="auto"/>
                    <w:bottom w:val="none" w:sz="0" w:space="0" w:color="auto"/>
                    <w:right w:val="none" w:sz="0" w:space="0" w:color="auto"/>
                  </w:divBdr>
                  <w:divsChild>
                    <w:div w:id="316957849">
                      <w:marLeft w:val="0"/>
                      <w:marRight w:val="0"/>
                      <w:marTop w:val="0"/>
                      <w:marBottom w:val="0"/>
                      <w:divBdr>
                        <w:top w:val="none" w:sz="0" w:space="0" w:color="auto"/>
                        <w:left w:val="none" w:sz="0" w:space="0" w:color="auto"/>
                        <w:bottom w:val="none" w:sz="0" w:space="0" w:color="auto"/>
                        <w:right w:val="none" w:sz="0" w:space="0" w:color="auto"/>
                      </w:divBdr>
                    </w:div>
                    <w:div w:id="1239942241">
                      <w:marLeft w:val="0"/>
                      <w:marRight w:val="0"/>
                      <w:marTop w:val="0"/>
                      <w:marBottom w:val="0"/>
                      <w:divBdr>
                        <w:top w:val="none" w:sz="0" w:space="0" w:color="auto"/>
                        <w:left w:val="none" w:sz="0" w:space="0" w:color="auto"/>
                        <w:bottom w:val="none" w:sz="0" w:space="0" w:color="auto"/>
                        <w:right w:val="none" w:sz="0" w:space="0" w:color="auto"/>
                      </w:divBdr>
                    </w:div>
                  </w:divsChild>
                </w:div>
                <w:div w:id="1801338049">
                  <w:marLeft w:val="0"/>
                  <w:marRight w:val="0"/>
                  <w:marTop w:val="0"/>
                  <w:marBottom w:val="0"/>
                  <w:divBdr>
                    <w:top w:val="none" w:sz="0" w:space="0" w:color="auto"/>
                    <w:left w:val="none" w:sz="0" w:space="0" w:color="auto"/>
                    <w:bottom w:val="none" w:sz="0" w:space="0" w:color="auto"/>
                    <w:right w:val="none" w:sz="0" w:space="0" w:color="auto"/>
                  </w:divBdr>
                  <w:divsChild>
                    <w:div w:id="1502158779">
                      <w:marLeft w:val="0"/>
                      <w:marRight w:val="0"/>
                      <w:marTop w:val="0"/>
                      <w:marBottom w:val="0"/>
                      <w:divBdr>
                        <w:top w:val="none" w:sz="0" w:space="0" w:color="auto"/>
                        <w:left w:val="none" w:sz="0" w:space="0" w:color="auto"/>
                        <w:bottom w:val="none" w:sz="0" w:space="0" w:color="auto"/>
                        <w:right w:val="none" w:sz="0" w:space="0" w:color="auto"/>
                      </w:divBdr>
                    </w:div>
                  </w:divsChild>
                </w:div>
                <w:div w:id="1818915891">
                  <w:marLeft w:val="0"/>
                  <w:marRight w:val="0"/>
                  <w:marTop w:val="0"/>
                  <w:marBottom w:val="0"/>
                  <w:divBdr>
                    <w:top w:val="none" w:sz="0" w:space="0" w:color="auto"/>
                    <w:left w:val="none" w:sz="0" w:space="0" w:color="auto"/>
                    <w:bottom w:val="none" w:sz="0" w:space="0" w:color="auto"/>
                    <w:right w:val="none" w:sz="0" w:space="0" w:color="auto"/>
                  </w:divBdr>
                  <w:divsChild>
                    <w:div w:id="1910965044">
                      <w:marLeft w:val="0"/>
                      <w:marRight w:val="0"/>
                      <w:marTop w:val="0"/>
                      <w:marBottom w:val="0"/>
                      <w:divBdr>
                        <w:top w:val="none" w:sz="0" w:space="0" w:color="auto"/>
                        <w:left w:val="none" w:sz="0" w:space="0" w:color="auto"/>
                        <w:bottom w:val="none" w:sz="0" w:space="0" w:color="auto"/>
                        <w:right w:val="none" w:sz="0" w:space="0" w:color="auto"/>
                      </w:divBdr>
                    </w:div>
                  </w:divsChild>
                </w:div>
                <w:div w:id="1832672748">
                  <w:marLeft w:val="0"/>
                  <w:marRight w:val="0"/>
                  <w:marTop w:val="0"/>
                  <w:marBottom w:val="0"/>
                  <w:divBdr>
                    <w:top w:val="none" w:sz="0" w:space="0" w:color="auto"/>
                    <w:left w:val="none" w:sz="0" w:space="0" w:color="auto"/>
                    <w:bottom w:val="none" w:sz="0" w:space="0" w:color="auto"/>
                    <w:right w:val="none" w:sz="0" w:space="0" w:color="auto"/>
                  </w:divBdr>
                  <w:divsChild>
                    <w:div w:id="819922207">
                      <w:marLeft w:val="0"/>
                      <w:marRight w:val="0"/>
                      <w:marTop w:val="0"/>
                      <w:marBottom w:val="0"/>
                      <w:divBdr>
                        <w:top w:val="none" w:sz="0" w:space="0" w:color="auto"/>
                        <w:left w:val="none" w:sz="0" w:space="0" w:color="auto"/>
                        <w:bottom w:val="none" w:sz="0" w:space="0" w:color="auto"/>
                        <w:right w:val="none" w:sz="0" w:space="0" w:color="auto"/>
                      </w:divBdr>
                    </w:div>
                    <w:div w:id="848258348">
                      <w:marLeft w:val="0"/>
                      <w:marRight w:val="0"/>
                      <w:marTop w:val="0"/>
                      <w:marBottom w:val="0"/>
                      <w:divBdr>
                        <w:top w:val="none" w:sz="0" w:space="0" w:color="auto"/>
                        <w:left w:val="none" w:sz="0" w:space="0" w:color="auto"/>
                        <w:bottom w:val="none" w:sz="0" w:space="0" w:color="auto"/>
                        <w:right w:val="none" w:sz="0" w:space="0" w:color="auto"/>
                      </w:divBdr>
                    </w:div>
                    <w:div w:id="1974679387">
                      <w:marLeft w:val="0"/>
                      <w:marRight w:val="0"/>
                      <w:marTop w:val="0"/>
                      <w:marBottom w:val="0"/>
                      <w:divBdr>
                        <w:top w:val="none" w:sz="0" w:space="0" w:color="auto"/>
                        <w:left w:val="none" w:sz="0" w:space="0" w:color="auto"/>
                        <w:bottom w:val="none" w:sz="0" w:space="0" w:color="auto"/>
                        <w:right w:val="none" w:sz="0" w:space="0" w:color="auto"/>
                      </w:divBdr>
                    </w:div>
                  </w:divsChild>
                </w:div>
                <w:div w:id="1864316199">
                  <w:marLeft w:val="0"/>
                  <w:marRight w:val="0"/>
                  <w:marTop w:val="0"/>
                  <w:marBottom w:val="0"/>
                  <w:divBdr>
                    <w:top w:val="none" w:sz="0" w:space="0" w:color="auto"/>
                    <w:left w:val="none" w:sz="0" w:space="0" w:color="auto"/>
                    <w:bottom w:val="none" w:sz="0" w:space="0" w:color="auto"/>
                    <w:right w:val="none" w:sz="0" w:space="0" w:color="auto"/>
                  </w:divBdr>
                  <w:divsChild>
                    <w:div w:id="1322805248">
                      <w:marLeft w:val="0"/>
                      <w:marRight w:val="0"/>
                      <w:marTop w:val="0"/>
                      <w:marBottom w:val="0"/>
                      <w:divBdr>
                        <w:top w:val="none" w:sz="0" w:space="0" w:color="auto"/>
                        <w:left w:val="none" w:sz="0" w:space="0" w:color="auto"/>
                        <w:bottom w:val="none" w:sz="0" w:space="0" w:color="auto"/>
                        <w:right w:val="none" w:sz="0" w:space="0" w:color="auto"/>
                      </w:divBdr>
                    </w:div>
                  </w:divsChild>
                </w:div>
                <w:div w:id="1874925081">
                  <w:marLeft w:val="0"/>
                  <w:marRight w:val="0"/>
                  <w:marTop w:val="0"/>
                  <w:marBottom w:val="0"/>
                  <w:divBdr>
                    <w:top w:val="none" w:sz="0" w:space="0" w:color="auto"/>
                    <w:left w:val="none" w:sz="0" w:space="0" w:color="auto"/>
                    <w:bottom w:val="none" w:sz="0" w:space="0" w:color="auto"/>
                    <w:right w:val="none" w:sz="0" w:space="0" w:color="auto"/>
                  </w:divBdr>
                  <w:divsChild>
                    <w:div w:id="1686401035">
                      <w:marLeft w:val="0"/>
                      <w:marRight w:val="0"/>
                      <w:marTop w:val="0"/>
                      <w:marBottom w:val="0"/>
                      <w:divBdr>
                        <w:top w:val="none" w:sz="0" w:space="0" w:color="auto"/>
                        <w:left w:val="none" w:sz="0" w:space="0" w:color="auto"/>
                        <w:bottom w:val="none" w:sz="0" w:space="0" w:color="auto"/>
                        <w:right w:val="none" w:sz="0" w:space="0" w:color="auto"/>
                      </w:divBdr>
                    </w:div>
                  </w:divsChild>
                </w:div>
                <w:div w:id="1955865803">
                  <w:marLeft w:val="0"/>
                  <w:marRight w:val="0"/>
                  <w:marTop w:val="0"/>
                  <w:marBottom w:val="0"/>
                  <w:divBdr>
                    <w:top w:val="none" w:sz="0" w:space="0" w:color="auto"/>
                    <w:left w:val="none" w:sz="0" w:space="0" w:color="auto"/>
                    <w:bottom w:val="none" w:sz="0" w:space="0" w:color="auto"/>
                    <w:right w:val="none" w:sz="0" w:space="0" w:color="auto"/>
                  </w:divBdr>
                  <w:divsChild>
                    <w:div w:id="1178276868">
                      <w:marLeft w:val="0"/>
                      <w:marRight w:val="0"/>
                      <w:marTop w:val="0"/>
                      <w:marBottom w:val="0"/>
                      <w:divBdr>
                        <w:top w:val="none" w:sz="0" w:space="0" w:color="auto"/>
                        <w:left w:val="none" w:sz="0" w:space="0" w:color="auto"/>
                        <w:bottom w:val="none" w:sz="0" w:space="0" w:color="auto"/>
                        <w:right w:val="none" w:sz="0" w:space="0" w:color="auto"/>
                      </w:divBdr>
                    </w:div>
                  </w:divsChild>
                </w:div>
                <w:div w:id="1959339762">
                  <w:marLeft w:val="0"/>
                  <w:marRight w:val="0"/>
                  <w:marTop w:val="0"/>
                  <w:marBottom w:val="0"/>
                  <w:divBdr>
                    <w:top w:val="none" w:sz="0" w:space="0" w:color="auto"/>
                    <w:left w:val="none" w:sz="0" w:space="0" w:color="auto"/>
                    <w:bottom w:val="none" w:sz="0" w:space="0" w:color="auto"/>
                    <w:right w:val="none" w:sz="0" w:space="0" w:color="auto"/>
                  </w:divBdr>
                  <w:divsChild>
                    <w:div w:id="563875063">
                      <w:marLeft w:val="0"/>
                      <w:marRight w:val="0"/>
                      <w:marTop w:val="0"/>
                      <w:marBottom w:val="0"/>
                      <w:divBdr>
                        <w:top w:val="none" w:sz="0" w:space="0" w:color="auto"/>
                        <w:left w:val="none" w:sz="0" w:space="0" w:color="auto"/>
                        <w:bottom w:val="none" w:sz="0" w:space="0" w:color="auto"/>
                        <w:right w:val="none" w:sz="0" w:space="0" w:color="auto"/>
                      </w:divBdr>
                    </w:div>
                  </w:divsChild>
                </w:div>
                <w:div w:id="1977224882">
                  <w:marLeft w:val="0"/>
                  <w:marRight w:val="0"/>
                  <w:marTop w:val="0"/>
                  <w:marBottom w:val="0"/>
                  <w:divBdr>
                    <w:top w:val="none" w:sz="0" w:space="0" w:color="auto"/>
                    <w:left w:val="none" w:sz="0" w:space="0" w:color="auto"/>
                    <w:bottom w:val="none" w:sz="0" w:space="0" w:color="auto"/>
                    <w:right w:val="none" w:sz="0" w:space="0" w:color="auto"/>
                  </w:divBdr>
                  <w:divsChild>
                    <w:div w:id="553201080">
                      <w:marLeft w:val="0"/>
                      <w:marRight w:val="0"/>
                      <w:marTop w:val="0"/>
                      <w:marBottom w:val="0"/>
                      <w:divBdr>
                        <w:top w:val="none" w:sz="0" w:space="0" w:color="auto"/>
                        <w:left w:val="none" w:sz="0" w:space="0" w:color="auto"/>
                        <w:bottom w:val="none" w:sz="0" w:space="0" w:color="auto"/>
                        <w:right w:val="none" w:sz="0" w:space="0" w:color="auto"/>
                      </w:divBdr>
                    </w:div>
                  </w:divsChild>
                </w:div>
                <w:div w:id="2019043557">
                  <w:marLeft w:val="0"/>
                  <w:marRight w:val="0"/>
                  <w:marTop w:val="0"/>
                  <w:marBottom w:val="0"/>
                  <w:divBdr>
                    <w:top w:val="none" w:sz="0" w:space="0" w:color="auto"/>
                    <w:left w:val="none" w:sz="0" w:space="0" w:color="auto"/>
                    <w:bottom w:val="none" w:sz="0" w:space="0" w:color="auto"/>
                    <w:right w:val="none" w:sz="0" w:space="0" w:color="auto"/>
                  </w:divBdr>
                  <w:divsChild>
                    <w:div w:id="58675277">
                      <w:marLeft w:val="0"/>
                      <w:marRight w:val="0"/>
                      <w:marTop w:val="0"/>
                      <w:marBottom w:val="0"/>
                      <w:divBdr>
                        <w:top w:val="none" w:sz="0" w:space="0" w:color="auto"/>
                        <w:left w:val="none" w:sz="0" w:space="0" w:color="auto"/>
                        <w:bottom w:val="none" w:sz="0" w:space="0" w:color="auto"/>
                        <w:right w:val="none" w:sz="0" w:space="0" w:color="auto"/>
                      </w:divBdr>
                    </w:div>
                    <w:div w:id="175729051">
                      <w:marLeft w:val="0"/>
                      <w:marRight w:val="0"/>
                      <w:marTop w:val="0"/>
                      <w:marBottom w:val="0"/>
                      <w:divBdr>
                        <w:top w:val="none" w:sz="0" w:space="0" w:color="auto"/>
                        <w:left w:val="none" w:sz="0" w:space="0" w:color="auto"/>
                        <w:bottom w:val="none" w:sz="0" w:space="0" w:color="auto"/>
                        <w:right w:val="none" w:sz="0" w:space="0" w:color="auto"/>
                      </w:divBdr>
                    </w:div>
                    <w:div w:id="979579757">
                      <w:marLeft w:val="0"/>
                      <w:marRight w:val="0"/>
                      <w:marTop w:val="0"/>
                      <w:marBottom w:val="0"/>
                      <w:divBdr>
                        <w:top w:val="none" w:sz="0" w:space="0" w:color="auto"/>
                        <w:left w:val="none" w:sz="0" w:space="0" w:color="auto"/>
                        <w:bottom w:val="none" w:sz="0" w:space="0" w:color="auto"/>
                        <w:right w:val="none" w:sz="0" w:space="0" w:color="auto"/>
                      </w:divBdr>
                    </w:div>
                    <w:div w:id="1201279314">
                      <w:marLeft w:val="0"/>
                      <w:marRight w:val="0"/>
                      <w:marTop w:val="0"/>
                      <w:marBottom w:val="0"/>
                      <w:divBdr>
                        <w:top w:val="none" w:sz="0" w:space="0" w:color="auto"/>
                        <w:left w:val="none" w:sz="0" w:space="0" w:color="auto"/>
                        <w:bottom w:val="none" w:sz="0" w:space="0" w:color="auto"/>
                        <w:right w:val="none" w:sz="0" w:space="0" w:color="auto"/>
                      </w:divBdr>
                    </w:div>
                  </w:divsChild>
                </w:div>
                <w:div w:id="2038122137">
                  <w:marLeft w:val="0"/>
                  <w:marRight w:val="0"/>
                  <w:marTop w:val="0"/>
                  <w:marBottom w:val="0"/>
                  <w:divBdr>
                    <w:top w:val="none" w:sz="0" w:space="0" w:color="auto"/>
                    <w:left w:val="none" w:sz="0" w:space="0" w:color="auto"/>
                    <w:bottom w:val="none" w:sz="0" w:space="0" w:color="auto"/>
                    <w:right w:val="none" w:sz="0" w:space="0" w:color="auto"/>
                  </w:divBdr>
                  <w:divsChild>
                    <w:div w:id="621813365">
                      <w:marLeft w:val="0"/>
                      <w:marRight w:val="0"/>
                      <w:marTop w:val="0"/>
                      <w:marBottom w:val="0"/>
                      <w:divBdr>
                        <w:top w:val="none" w:sz="0" w:space="0" w:color="auto"/>
                        <w:left w:val="none" w:sz="0" w:space="0" w:color="auto"/>
                        <w:bottom w:val="none" w:sz="0" w:space="0" w:color="auto"/>
                        <w:right w:val="none" w:sz="0" w:space="0" w:color="auto"/>
                      </w:divBdr>
                    </w:div>
                  </w:divsChild>
                </w:div>
                <w:div w:id="2063750396">
                  <w:marLeft w:val="0"/>
                  <w:marRight w:val="0"/>
                  <w:marTop w:val="0"/>
                  <w:marBottom w:val="0"/>
                  <w:divBdr>
                    <w:top w:val="none" w:sz="0" w:space="0" w:color="auto"/>
                    <w:left w:val="none" w:sz="0" w:space="0" w:color="auto"/>
                    <w:bottom w:val="none" w:sz="0" w:space="0" w:color="auto"/>
                    <w:right w:val="none" w:sz="0" w:space="0" w:color="auto"/>
                  </w:divBdr>
                  <w:divsChild>
                    <w:div w:id="1743983123">
                      <w:marLeft w:val="0"/>
                      <w:marRight w:val="0"/>
                      <w:marTop w:val="0"/>
                      <w:marBottom w:val="0"/>
                      <w:divBdr>
                        <w:top w:val="none" w:sz="0" w:space="0" w:color="auto"/>
                        <w:left w:val="none" w:sz="0" w:space="0" w:color="auto"/>
                        <w:bottom w:val="none" w:sz="0" w:space="0" w:color="auto"/>
                        <w:right w:val="none" w:sz="0" w:space="0" w:color="auto"/>
                      </w:divBdr>
                    </w:div>
                  </w:divsChild>
                </w:div>
                <w:div w:id="2070030459">
                  <w:marLeft w:val="0"/>
                  <w:marRight w:val="0"/>
                  <w:marTop w:val="0"/>
                  <w:marBottom w:val="0"/>
                  <w:divBdr>
                    <w:top w:val="none" w:sz="0" w:space="0" w:color="auto"/>
                    <w:left w:val="none" w:sz="0" w:space="0" w:color="auto"/>
                    <w:bottom w:val="none" w:sz="0" w:space="0" w:color="auto"/>
                    <w:right w:val="none" w:sz="0" w:space="0" w:color="auto"/>
                  </w:divBdr>
                  <w:divsChild>
                    <w:div w:id="977413282">
                      <w:marLeft w:val="0"/>
                      <w:marRight w:val="0"/>
                      <w:marTop w:val="0"/>
                      <w:marBottom w:val="0"/>
                      <w:divBdr>
                        <w:top w:val="none" w:sz="0" w:space="0" w:color="auto"/>
                        <w:left w:val="none" w:sz="0" w:space="0" w:color="auto"/>
                        <w:bottom w:val="none" w:sz="0" w:space="0" w:color="auto"/>
                        <w:right w:val="none" w:sz="0" w:space="0" w:color="auto"/>
                      </w:divBdr>
                    </w:div>
                  </w:divsChild>
                </w:div>
                <w:div w:id="2076315044">
                  <w:marLeft w:val="0"/>
                  <w:marRight w:val="0"/>
                  <w:marTop w:val="0"/>
                  <w:marBottom w:val="0"/>
                  <w:divBdr>
                    <w:top w:val="none" w:sz="0" w:space="0" w:color="auto"/>
                    <w:left w:val="none" w:sz="0" w:space="0" w:color="auto"/>
                    <w:bottom w:val="none" w:sz="0" w:space="0" w:color="auto"/>
                    <w:right w:val="none" w:sz="0" w:space="0" w:color="auto"/>
                  </w:divBdr>
                  <w:divsChild>
                    <w:div w:id="77212725">
                      <w:marLeft w:val="0"/>
                      <w:marRight w:val="0"/>
                      <w:marTop w:val="0"/>
                      <w:marBottom w:val="0"/>
                      <w:divBdr>
                        <w:top w:val="none" w:sz="0" w:space="0" w:color="auto"/>
                        <w:left w:val="none" w:sz="0" w:space="0" w:color="auto"/>
                        <w:bottom w:val="none" w:sz="0" w:space="0" w:color="auto"/>
                        <w:right w:val="none" w:sz="0" w:space="0" w:color="auto"/>
                      </w:divBdr>
                    </w:div>
                  </w:divsChild>
                </w:div>
                <w:div w:id="2111852478">
                  <w:marLeft w:val="0"/>
                  <w:marRight w:val="0"/>
                  <w:marTop w:val="0"/>
                  <w:marBottom w:val="0"/>
                  <w:divBdr>
                    <w:top w:val="none" w:sz="0" w:space="0" w:color="auto"/>
                    <w:left w:val="none" w:sz="0" w:space="0" w:color="auto"/>
                    <w:bottom w:val="none" w:sz="0" w:space="0" w:color="auto"/>
                    <w:right w:val="none" w:sz="0" w:space="0" w:color="auto"/>
                  </w:divBdr>
                  <w:divsChild>
                    <w:div w:id="1632636926">
                      <w:marLeft w:val="0"/>
                      <w:marRight w:val="0"/>
                      <w:marTop w:val="0"/>
                      <w:marBottom w:val="0"/>
                      <w:divBdr>
                        <w:top w:val="none" w:sz="0" w:space="0" w:color="auto"/>
                        <w:left w:val="none" w:sz="0" w:space="0" w:color="auto"/>
                        <w:bottom w:val="none" w:sz="0" w:space="0" w:color="auto"/>
                        <w:right w:val="none" w:sz="0" w:space="0" w:color="auto"/>
                      </w:divBdr>
                    </w:div>
                  </w:divsChild>
                </w:div>
                <w:div w:id="2127388215">
                  <w:marLeft w:val="0"/>
                  <w:marRight w:val="0"/>
                  <w:marTop w:val="0"/>
                  <w:marBottom w:val="0"/>
                  <w:divBdr>
                    <w:top w:val="none" w:sz="0" w:space="0" w:color="auto"/>
                    <w:left w:val="none" w:sz="0" w:space="0" w:color="auto"/>
                    <w:bottom w:val="none" w:sz="0" w:space="0" w:color="auto"/>
                    <w:right w:val="none" w:sz="0" w:space="0" w:color="auto"/>
                  </w:divBdr>
                  <w:divsChild>
                    <w:div w:id="812598163">
                      <w:marLeft w:val="0"/>
                      <w:marRight w:val="0"/>
                      <w:marTop w:val="0"/>
                      <w:marBottom w:val="0"/>
                      <w:divBdr>
                        <w:top w:val="none" w:sz="0" w:space="0" w:color="auto"/>
                        <w:left w:val="none" w:sz="0" w:space="0" w:color="auto"/>
                        <w:bottom w:val="none" w:sz="0" w:space="0" w:color="auto"/>
                        <w:right w:val="none" w:sz="0" w:space="0" w:color="auto"/>
                      </w:divBdr>
                    </w:div>
                    <w:div w:id="1434126748">
                      <w:marLeft w:val="0"/>
                      <w:marRight w:val="0"/>
                      <w:marTop w:val="0"/>
                      <w:marBottom w:val="0"/>
                      <w:divBdr>
                        <w:top w:val="none" w:sz="0" w:space="0" w:color="auto"/>
                        <w:left w:val="none" w:sz="0" w:space="0" w:color="auto"/>
                        <w:bottom w:val="none" w:sz="0" w:space="0" w:color="auto"/>
                        <w:right w:val="none" w:sz="0" w:space="0" w:color="auto"/>
                      </w:divBdr>
                    </w:div>
                    <w:div w:id="1809543959">
                      <w:marLeft w:val="0"/>
                      <w:marRight w:val="0"/>
                      <w:marTop w:val="0"/>
                      <w:marBottom w:val="0"/>
                      <w:divBdr>
                        <w:top w:val="none" w:sz="0" w:space="0" w:color="auto"/>
                        <w:left w:val="none" w:sz="0" w:space="0" w:color="auto"/>
                        <w:bottom w:val="none" w:sz="0" w:space="0" w:color="auto"/>
                        <w:right w:val="none" w:sz="0" w:space="0" w:color="auto"/>
                      </w:divBdr>
                    </w:div>
                  </w:divsChild>
                </w:div>
                <w:div w:id="2140611686">
                  <w:marLeft w:val="0"/>
                  <w:marRight w:val="0"/>
                  <w:marTop w:val="0"/>
                  <w:marBottom w:val="0"/>
                  <w:divBdr>
                    <w:top w:val="none" w:sz="0" w:space="0" w:color="auto"/>
                    <w:left w:val="none" w:sz="0" w:space="0" w:color="auto"/>
                    <w:bottom w:val="none" w:sz="0" w:space="0" w:color="auto"/>
                    <w:right w:val="none" w:sz="0" w:space="0" w:color="auto"/>
                  </w:divBdr>
                  <w:divsChild>
                    <w:div w:id="10156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87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worldhealthorg.sharepoint.com/sites/EuroGEOPHC/Shared%20Documents/General/PHC%20Roadmap/PHC_payment_model_Georgia_GP_04_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04253982924822"/>
          <c:y val="0.12661588683351471"/>
          <c:w val="0.44761735482838905"/>
          <c:h val="0.7462949285855045"/>
        </c:manualLayout>
      </c:layout>
      <c:barChart>
        <c:barDir val="col"/>
        <c:grouping val="stacked"/>
        <c:varyColors val="0"/>
        <c:ser>
          <c:idx val="0"/>
          <c:order val="0"/>
          <c:tx>
            <c:strRef>
              <c:f>'Payment summary'!$A$25</c:f>
              <c:strCache>
                <c:ptCount val="1"/>
                <c:pt idx="0">
                  <c:v>Total rent or capitalization allowance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'Payment summary'!$B$24</c:f>
              <c:strCache>
                <c:ptCount val="1"/>
                <c:pt idx="0">
                  <c:v>Million GEL</c:v>
                </c:pt>
              </c:strCache>
            </c:strRef>
          </c:cat>
          <c:val>
            <c:numRef>
              <c:f>'Payment summary'!$B$25</c:f>
              <c:numCache>
                <c:formatCode>#,##0</c:formatCode>
                <c:ptCount val="1"/>
                <c:pt idx="0">
                  <c:v>23</c:v>
                </c:pt>
              </c:numCache>
            </c:numRef>
          </c:val>
          <c:extLst>
            <c:ext xmlns:c16="http://schemas.microsoft.com/office/drawing/2014/chart" uri="{C3380CC4-5D6E-409C-BE32-E72D297353CC}">
              <c16:uniqueId val="{00000000-36CE-4E72-83CB-CF99C07FABA5}"/>
            </c:ext>
          </c:extLst>
        </c:ser>
        <c:ser>
          <c:idx val="1"/>
          <c:order val="1"/>
          <c:tx>
            <c:strRef>
              <c:f>'Payment summary'!$A$26</c:f>
              <c:strCache>
                <c:ptCount val="1"/>
                <c:pt idx="0">
                  <c:v>Capitation and monthly lumpsum to cover basic sosts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'Payment summary'!$B$24</c:f>
              <c:strCache>
                <c:ptCount val="1"/>
                <c:pt idx="0">
                  <c:v>Million GEL</c:v>
                </c:pt>
              </c:strCache>
            </c:strRef>
          </c:cat>
          <c:val>
            <c:numRef>
              <c:f>'Payment summary'!$B$26</c:f>
              <c:numCache>
                <c:formatCode>#,##0</c:formatCode>
                <c:ptCount val="1"/>
                <c:pt idx="0">
                  <c:v>137.86903499193622</c:v>
                </c:pt>
              </c:numCache>
            </c:numRef>
          </c:val>
          <c:extLst>
            <c:ext xmlns:c16="http://schemas.microsoft.com/office/drawing/2014/chart" uri="{C3380CC4-5D6E-409C-BE32-E72D297353CC}">
              <c16:uniqueId val="{00000001-36CE-4E72-83CB-CF99C07FABA5}"/>
            </c:ext>
          </c:extLst>
        </c:ser>
        <c:ser>
          <c:idx val="2"/>
          <c:order val="2"/>
          <c:tx>
            <c:strRef>
              <c:f>'Payment summary'!$A$27</c:f>
              <c:strCache>
                <c:ptCount val="1"/>
                <c:pt idx="0">
                  <c:v>NCD program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'Payment summary'!$B$24</c:f>
              <c:strCache>
                <c:ptCount val="1"/>
                <c:pt idx="0">
                  <c:v>Million GEL</c:v>
                </c:pt>
              </c:strCache>
            </c:strRef>
          </c:cat>
          <c:val>
            <c:numRef>
              <c:f>'Payment summary'!$B$27</c:f>
              <c:numCache>
                <c:formatCode>#,##0</c:formatCode>
                <c:ptCount val="1"/>
                <c:pt idx="0">
                  <c:v>64.489881485900469</c:v>
                </c:pt>
              </c:numCache>
            </c:numRef>
          </c:val>
          <c:extLst>
            <c:ext xmlns:c16="http://schemas.microsoft.com/office/drawing/2014/chart" uri="{C3380CC4-5D6E-409C-BE32-E72D297353CC}">
              <c16:uniqueId val="{00000002-36CE-4E72-83CB-CF99C07FABA5}"/>
            </c:ext>
          </c:extLst>
        </c:ser>
        <c:ser>
          <c:idx val="3"/>
          <c:order val="3"/>
          <c:tx>
            <c:strRef>
              <c:f>'Payment summary'!$A$28</c:f>
              <c:strCache>
                <c:ptCount val="1"/>
                <c:pt idx="0">
                  <c:v>ECD program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'Payment summary'!$B$24</c:f>
              <c:strCache>
                <c:ptCount val="1"/>
                <c:pt idx="0">
                  <c:v>Million GEL</c:v>
                </c:pt>
              </c:strCache>
            </c:strRef>
          </c:cat>
          <c:val>
            <c:numRef>
              <c:f>'Payment summary'!$B$28</c:f>
              <c:numCache>
                <c:formatCode>#,##0</c:formatCode>
                <c:ptCount val="1"/>
                <c:pt idx="0">
                  <c:v>7.4070466091249978</c:v>
                </c:pt>
              </c:numCache>
            </c:numRef>
          </c:val>
          <c:extLst>
            <c:ext xmlns:c16="http://schemas.microsoft.com/office/drawing/2014/chart" uri="{C3380CC4-5D6E-409C-BE32-E72D297353CC}">
              <c16:uniqueId val="{00000003-36CE-4E72-83CB-CF99C07FABA5}"/>
            </c:ext>
          </c:extLst>
        </c:ser>
        <c:dLbls>
          <c:showLegendKey val="0"/>
          <c:showVal val="0"/>
          <c:showCatName val="0"/>
          <c:showSerName val="0"/>
          <c:showPercent val="0"/>
          <c:showBubbleSize val="0"/>
        </c:dLbls>
        <c:gapWidth val="150"/>
        <c:overlap val="100"/>
        <c:axId val="1203379728"/>
        <c:axId val="803753424"/>
      </c:barChart>
      <c:catAx>
        <c:axId val="120337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3753424"/>
        <c:crosses val="autoZero"/>
        <c:auto val="1"/>
        <c:lblAlgn val="ctr"/>
        <c:lblOffset val="100"/>
        <c:noMultiLvlLbl val="0"/>
      </c:catAx>
      <c:valAx>
        <c:axId val="8037534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t-EE"/>
                  <a:t>Million GEL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3379728"/>
        <c:crosses val="autoZero"/>
        <c:crossBetween val="between"/>
      </c:valAx>
      <c:spPr>
        <a:noFill/>
        <a:ln>
          <a:noFill/>
        </a:ln>
        <a:effectLst/>
      </c:spPr>
    </c:plotArea>
    <c:legend>
      <c:legendPos val="b"/>
      <c:layout>
        <c:manualLayout>
          <c:xMode val="edge"/>
          <c:yMode val="edge"/>
          <c:x val="0.5675130789238253"/>
          <c:y val="0.15124930384790042"/>
          <c:w val="0.4067345644999793"/>
          <c:h val="0.722526539460042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D262D50CC57945AD6FEFE9AE2E5436" ma:contentTypeVersion="6" ma:contentTypeDescription="Create a new document." ma:contentTypeScope="" ma:versionID="4f881e4ace995c0270874f5591d8b62d">
  <xsd:schema xmlns:xsd="http://www.w3.org/2001/XMLSchema" xmlns:xs="http://www.w3.org/2001/XMLSchema" xmlns:p="http://schemas.microsoft.com/office/2006/metadata/properties" xmlns:ns2="db7f31c8-f934-41b7-9210-886d41bdb092" xmlns:ns3="a923813a-6fc0-4e7e-9ca3-71dffaa792ec" targetNamespace="http://schemas.microsoft.com/office/2006/metadata/properties" ma:root="true" ma:fieldsID="9d3b03774715351c02958959172b9de4" ns2:_="" ns3:_="">
    <xsd:import namespace="db7f31c8-f934-41b7-9210-886d41bdb092"/>
    <xsd:import namespace="a923813a-6fc0-4e7e-9ca3-71dffaa792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f31c8-f934-41b7-9210-886d41bdb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3813a-6fc0-4e7e-9ca3-71dffaa792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BF165-42A0-4644-8213-62A8D8358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B79580-0D51-48FB-B59B-01DF6FCE2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f31c8-f934-41b7-9210-886d41bdb092"/>
    <ds:schemaRef ds:uri="a923813a-6fc0-4e7e-9ca3-71dffaa79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CDB20-A8DA-44FF-8A76-450D6F7765DE}">
  <ds:schemaRefs>
    <ds:schemaRef ds:uri="http://schemas.microsoft.com/sharepoint/v3/contenttype/forms"/>
  </ds:schemaRefs>
</ds:datastoreItem>
</file>

<file path=customXml/itemProps4.xml><?xml version="1.0" encoding="utf-8"?>
<ds:datastoreItem xmlns:ds="http://schemas.openxmlformats.org/officeDocument/2006/customXml" ds:itemID="{F6CCF7C3-31E9-40B0-911A-AB709111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9313</Words>
  <Characters>53087</Characters>
  <Application>Microsoft Office Word</Application>
  <DocSecurity>0</DocSecurity>
  <Lines>442</Lines>
  <Paragraphs>124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62276</CharactersWithSpaces>
  <SharedDoc>false</SharedDoc>
  <HLinks>
    <vt:vector size="90" baseType="variant">
      <vt:variant>
        <vt:i4>1376314</vt:i4>
      </vt:variant>
      <vt:variant>
        <vt:i4>86</vt:i4>
      </vt:variant>
      <vt:variant>
        <vt:i4>0</vt:i4>
      </vt:variant>
      <vt:variant>
        <vt:i4>5</vt:i4>
      </vt:variant>
      <vt:variant>
        <vt:lpwstr/>
      </vt:variant>
      <vt:variant>
        <vt:lpwstr>_Toc63379365</vt:lpwstr>
      </vt:variant>
      <vt:variant>
        <vt:i4>1310778</vt:i4>
      </vt:variant>
      <vt:variant>
        <vt:i4>80</vt:i4>
      </vt:variant>
      <vt:variant>
        <vt:i4>0</vt:i4>
      </vt:variant>
      <vt:variant>
        <vt:i4>5</vt:i4>
      </vt:variant>
      <vt:variant>
        <vt:lpwstr/>
      </vt:variant>
      <vt:variant>
        <vt:lpwstr>_Toc63379364</vt:lpwstr>
      </vt:variant>
      <vt:variant>
        <vt:i4>1245242</vt:i4>
      </vt:variant>
      <vt:variant>
        <vt:i4>74</vt:i4>
      </vt:variant>
      <vt:variant>
        <vt:i4>0</vt:i4>
      </vt:variant>
      <vt:variant>
        <vt:i4>5</vt:i4>
      </vt:variant>
      <vt:variant>
        <vt:lpwstr/>
      </vt:variant>
      <vt:variant>
        <vt:lpwstr>_Toc63379363</vt:lpwstr>
      </vt:variant>
      <vt:variant>
        <vt:i4>1179706</vt:i4>
      </vt:variant>
      <vt:variant>
        <vt:i4>68</vt:i4>
      </vt:variant>
      <vt:variant>
        <vt:i4>0</vt:i4>
      </vt:variant>
      <vt:variant>
        <vt:i4>5</vt:i4>
      </vt:variant>
      <vt:variant>
        <vt:lpwstr/>
      </vt:variant>
      <vt:variant>
        <vt:lpwstr>_Toc63379362</vt:lpwstr>
      </vt:variant>
      <vt:variant>
        <vt:i4>1114170</vt:i4>
      </vt:variant>
      <vt:variant>
        <vt:i4>62</vt:i4>
      </vt:variant>
      <vt:variant>
        <vt:i4>0</vt:i4>
      </vt:variant>
      <vt:variant>
        <vt:i4>5</vt:i4>
      </vt:variant>
      <vt:variant>
        <vt:lpwstr/>
      </vt:variant>
      <vt:variant>
        <vt:lpwstr>_Toc63379361</vt:lpwstr>
      </vt:variant>
      <vt:variant>
        <vt:i4>1048634</vt:i4>
      </vt:variant>
      <vt:variant>
        <vt:i4>56</vt:i4>
      </vt:variant>
      <vt:variant>
        <vt:i4>0</vt:i4>
      </vt:variant>
      <vt:variant>
        <vt:i4>5</vt:i4>
      </vt:variant>
      <vt:variant>
        <vt:lpwstr/>
      </vt:variant>
      <vt:variant>
        <vt:lpwstr>_Toc63379360</vt:lpwstr>
      </vt:variant>
      <vt:variant>
        <vt:i4>1638457</vt:i4>
      </vt:variant>
      <vt:variant>
        <vt:i4>50</vt:i4>
      </vt:variant>
      <vt:variant>
        <vt:i4>0</vt:i4>
      </vt:variant>
      <vt:variant>
        <vt:i4>5</vt:i4>
      </vt:variant>
      <vt:variant>
        <vt:lpwstr/>
      </vt:variant>
      <vt:variant>
        <vt:lpwstr>_Toc63379359</vt:lpwstr>
      </vt:variant>
      <vt:variant>
        <vt:i4>1572921</vt:i4>
      </vt:variant>
      <vt:variant>
        <vt:i4>44</vt:i4>
      </vt:variant>
      <vt:variant>
        <vt:i4>0</vt:i4>
      </vt:variant>
      <vt:variant>
        <vt:i4>5</vt:i4>
      </vt:variant>
      <vt:variant>
        <vt:lpwstr/>
      </vt:variant>
      <vt:variant>
        <vt:lpwstr>_Toc63379358</vt:lpwstr>
      </vt:variant>
      <vt:variant>
        <vt:i4>1507385</vt:i4>
      </vt:variant>
      <vt:variant>
        <vt:i4>38</vt:i4>
      </vt:variant>
      <vt:variant>
        <vt:i4>0</vt:i4>
      </vt:variant>
      <vt:variant>
        <vt:i4>5</vt:i4>
      </vt:variant>
      <vt:variant>
        <vt:lpwstr/>
      </vt:variant>
      <vt:variant>
        <vt:lpwstr>_Toc63379357</vt:lpwstr>
      </vt:variant>
      <vt:variant>
        <vt:i4>1441849</vt:i4>
      </vt:variant>
      <vt:variant>
        <vt:i4>32</vt:i4>
      </vt:variant>
      <vt:variant>
        <vt:i4>0</vt:i4>
      </vt:variant>
      <vt:variant>
        <vt:i4>5</vt:i4>
      </vt:variant>
      <vt:variant>
        <vt:lpwstr/>
      </vt:variant>
      <vt:variant>
        <vt:lpwstr>_Toc63379356</vt:lpwstr>
      </vt:variant>
      <vt:variant>
        <vt:i4>1376313</vt:i4>
      </vt:variant>
      <vt:variant>
        <vt:i4>26</vt:i4>
      </vt:variant>
      <vt:variant>
        <vt:i4>0</vt:i4>
      </vt:variant>
      <vt:variant>
        <vt:i4>5</vt:i4>
      </vt:variant>
      <vt:variant>
        <vt:lpwstr/>
      </vt:variant>
      <vt:variant>
        <vt:lpwstr>_Toc63379355</vt:lpwstr>
      </vt:variant>
      <vt:variant>
        <vt:i4>1310777</vt:i4>
      </vt:variant>
      <vt:variant>
        <vt:i4>20</vt:i4>
      </vt:variant>
      <vt:variant>
        <vt:i4>0</vt:i4>
      </vt:variant>
      <vt:variant>
        <vt:i4>5</vt:i4>
      </vt:variant>
      <vt:variant>
        <vt:lpwstr/>
      </vt:variant>
      <vt:variant>
        <vt:lpwstr>_Toc63379354</vt:lpwstr>
      </vt:variant>
      <vt:variant>
        <vt:i4>1245241</vt:i4>
      </vt:variant>
      <vt:variant>
        <vt:i4>14</vt:i4>
      </vt:variant>
      <vt:variant>
        <vt:i4>0</vt:i4>
      </vt:variant>
      <vt:variant>
        <vt:i4>5</vt:i4>
      </vt:variant>
      <vt:variant>
        <vt:lpwstr/>
      </vt:variant>
      <vt:variant>
        <vt:lpwstr>_Toc63379353</vt:lpwstr>
      </vt:variant>
      <vt:variant>
        <vt:i4>1179705</vt:i4>
      </vt:variant>
      <vt:variant>
        <vt:i4>8</vt:i4>
      </vt:variant>
      <vt:variant>
        <vt:i4>0</vt:i4>
      </vt:variant>
      <vt:variant>
        <vt:i4>5</vt:i4>
      </vt:variant>
      <vt:variant>
        <vt:lpwstr/>
      </vt:variant>
      <vt:variant>
        <vt:lpwstr>_Toc63379352</vt:lpwstr>
      </vt:variant>
      <vt:variant>
        <vt:i4>1114169</vt:i4>
      </vt:variant>
      <vt:variant>
        <vt:i4>2</vt:i4>
      </vt:variant>
      <vt:variant>
        <vt:i4>0</vt:i4>
      </vt:variant>
      <vt:variant>
        <vt:i4>5</vt:i4>
      </vt:variant>
      <vt:variant>
        <vt:lpwstr/>
      </vt:variant>
      <vt:variant>
        <vt:lpwstr>_Toc63379351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EKBERG, Allison</dc:creator>
  <cp:keywords/>
  <dc:description/>
  <cp:lastModifiedBy>EKBERG, Allison</cp:lastModifiedBy>
  <cp:revision>5</cp:revision>
  <dcterms:created xsi:type="dcterms:W3CDTF">2021-02-05T21:33:00Z</dcterms:created>
  <dcterms:modified xsi:type="dcterms:W3CDTF">2021-02-05T21:47:00Z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0x0101000AD262D50CC57945AD6FEFE9AE2E5436</vt:lpwstr>
  </property>
</Properties>
</file>