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4EF0" w:rsidRPr="00A77EE9" w:rsidRDefault="000A4EF0" w:rsidP="00BE7A94">
      <w:pPr>
        <w:spacing w:after="0"/>
        <w:jc w:val="center"/>
        <w:rPr>
          <w:rFonts w:ascii="Sylfaen" w:hAnsi="Sylfaen" w:cs="Sylfaen"/>
          <w:b/>
          <w:sz w:val="24"/>
          <w:szCs w:val="24"/>
        </w:rPr>
      </w:pPr>
      <w:proofErr w:type="gramStart"/>
      <w:r w:rsidRPr="00A77EE9">
        <w:rPr>
          <w:rFonts w:ascii="Sylfaen" w:hAnsi="Sylfaen" w:cs="Sylfaen"/>
          <w:b/>
          <w:sz w:val="24"/>
          <w:szCs w:val="24"/>
        </w:rPr>
        <w:t>საქართველოს</w:t>
      </w:r>
      <w:proofErr w:type="gramEnd"/>
      <w:r w:rsidR="00D8156D" w:rsidRPr="00A77EE9">
        <w:rPr>
          <w:rFonts w:ascii="Sylfaen" w:hAnsi="Sylfaen" w:cs="Sylfaen"/>
          <w:b/>
          <w:sz w:val="24"/>
          <w:szCs w:val="24"/>
          <w:lang w:val="ka-GE"/>
        </w:rPr>
        <w:t xml:space="preserve"> ოკუპირებული ტერიტორიებიდან დევნილთა,</w:t>
      </w:r>
      <w:r w:rsidRPr="00A77EE9">
        <w:rPr>
          <w:rFonts w:ascii="Sylfaen" w:hAnsi="Sylfaen"/>
          <w:b/>
          <w:sz w:val="24"/>
          <w:szCs w:val="24"/>
        </w:rPr>
        <w:t xml:space="preserve"> </w:t>
      </w:r>
      <w:r w:rsidRPr="00A77EE9">
        <w:rPr>
          <w:rFonts w:ascii="Sylfaen" w:hAnsi="Sylfaen" w:cs="Sylfaen"/>
          <w:b/>
          <w:sz w:val="24"/>
          <w:szCs w:val="24"/>
        </w:rPr>
        <w:t>შრომის</w:t>
      </w:r>
      <w:r w:rsidRPr="00A77EE9">
        <w:rPr>
          <w:rFonts w:ascii="Sylfaen" w:hAnsi="Sylfaen"/>
          <w:b/>
          <w:sz w:val="24"/>
          <w:szCs w:val="24"/>
        </w:rPr>
        <w:t xml:space="preserve">, </w:t>
      </w:r>
      <w:r w:rsidRPr="00A77EE9">
        <w:rPr>
          <w:rFonts w:ascii="Sylfaen" w:hAnsi="Sylfaen" w:cs="Sylfaen"/>
          <w:b/>
          <w:sz w:val="24"/>
          <w:szCs w:val="24"/>
        </w:rPr>
        <w:t>ჯანმრთელობისა</w:t>
      </w:r>
      <w:r w:rsidRPr="00A77EE9">
        <w:rPr>
          <w:rFonts w:ascii="Sylfaen" w:hAnsi="Sylfaen"/>
          <w:b/>
          <w:sz w:val="24"/>
          <w:szCs w:val="24"/>
        </w:rPr>
        <w:t xml:space="preserve"> </w:t>
      </w:r>
      <w:r w:rsidRPr="00A77EE9">
        <w:rPr>
          <w:rFonts w:ascii="Sylfaen" w:hAnsi="Sylfaen" w:cs="Sylfaen"/>
          <w:b/>
          <w:sz w:val="24"/>
          <w:szCs w:val="24"/>
        </w:rPr>
        <w:t>და</w:t>
      </w:r>
      <w:r w:rsidRPr="00A77EE9">
        <w:rPr>
          <w:rFonts w:ascii="Sylfaen" w:hAnsi="Sylfaen"/>
          <w:b/>
          <w:sz w:val="24"/>
          <w:szCs w:val="24"/>
        </w:rPr>
        <w:t xml:space="preserve"> </w:t>
      </w:r>
      <w:r w:rsidRPr="00A77EE9">
        <w:rPr>
          <w:rFonts w:ascii="Sylfaen" w:hAnsi="Sylfaen" w:cs="Sylfaen"/>
          <w:b/>
          <w:sz w:val="24"/>
          <w:szCs w:val="24"/>
        </w:rPr>
        <w:t>სოციალური</w:t>
      </w:r>
      <w:r w:rsidRPr="00A77EE9">
        <w:rPr>
          <w:rFonts w:ascii="Sylfaen" w:hAnsi="Sylfaen"/>
          <w:b/>
          <w:sz w:val="24"/>
          <w:szCs w:val="24"/>
        </w:rPr>
        <w:t xml:space="preserve"> </w:t>
      </w:r>
      <w:r w:rsidRPr="00A77EE9">
        <w:rPr>
          <w:rFonts w:ascii="Sylfaen" w:hAnsi="Sylfaen" w:cs="Sylfaen"/>
          <w:b/>
          <w:sz w:val="24"/>
          <w:szCs w:val="24"/>
        </w:rPr>
        <w:t>დაცვის</w:t>
      </w:r>
      <w:r w:rsidRPr="00A77EE9">
        <w:rPr>
          <w:rFonts w:ascii="Sylfaen" w:hAnsi="Sylfaen"/>
          <w:b/>
          <w:sz w:val="24"/>
          <w:szCs w:val="24"/>
        </w:rPr>
        <w:t xml:space="preserve"> </w:t>
      </w:r>
      <w:r w:rsidRPr="00A77EE9">
        <w:rPr>
          <w:rFonts w:ascii="Sylfaen" w:hAnsi="Sylfaen" w:cs="Sylfaen"/>
          <w:b/>
          <w:sz w:val="24"/>
          <w:szCs w:val="24"/>
        </w:rPr>
        <w:t>სამინისტროს</w:t>
      </w:r>
      <w:r w:rsidR="00DC2C8C" w:rsidRPr="00A77EE9">
        <w:rPr>
          <w:rFonts w:ascii="Sylfaen" w:hAnsi="Sylfaen"/>
          <w:b/>
          <w:sz w:val="24"/>
          <w:szCs w:val="24"/>
        </w:rPr>
        <w:t xml:space="preserve"> </w:t>
      </w:r>
      <w:r w:rsidRPr="00A77EE9">
        <w:rPr>
          <w:rFonts w:ascii="Sylfaen" w:hAnsi="Sylfaen"/>
          <w:b/>
          <w:sz w:val="24"/>
          <w:szCs w:val="24"/>
        </w:rPr>
        <w:t>201</w:t>
      </w:r>
      <w:r w:rsidR="00D8156D" w:rsidRPr="00A77EE9">
        <w:rPr>
          <w:rFonts w:ascii="Sylfaen" w:hAnsi="Sylfaen"/>
          <w:b/>
          <w:sz w:val="24"/>
          <w:szCs w:val="24"/>
          <w:lang w:val="ka-GE"/>
        </w:rPr>
        <w:t>9</w:t>
      </w:r>
      <w:r w:rsidRPr="00A77EE9">
        <w:rPr>
          <w:rFonts w:ascii="Sylfaen" w:hAnsi="Sylfaen"/>
          <w:b/>
          <w:sz w:val="24"/>
          <w:szCs w:val="24"/>
        </w:rPr>
        <w:t xml:space="preserve"> </w:t>
      </w:r>
      <w:r w:rsidRPr="00A77EE9">
        <w:rPr>
          <w:rFonts w:ascii="Sylfaen" w:hAnsi="Sylfaen" w:cs="Sylfaen"/>
          <w:b/>
          <w:sz w:val="24"/>
          <w:szCs w:val="24"/>
        </w:rPr>
        <w:t>წლის</w:t>
      </w:r>
      <w:r w:rsidR="001903C3">
        <w:rPr>
          <w:rFonts w:ascii="Sylfaen" w:hAnsi="Sylfaen"/>
          <w:b/>
          <w:sz w:val="24"/>
          <w:szCs w:val="24"/>
        </w:rPr>
        <w:t xml:space="preserve"> 6</w:t>
      </w:r>
      <w:r w:rsidRPr="00A77EE9">
        <w:rPr>
          <w:rFonts w:ascii="Sylfaen" w:hAnsi="Sylfaen"/>
          <w:b/>
          <w:sz w:val="24"/>
          <w:szCs w:val="24"/>
        </w:rPr>
        <w:t xml:space="preserve"> </w:t>
      </w:r>
      <w:r w:rsidRPr="00A77EE9">
        <w:rPr>
          <w:rFonts w:ascii="Sylfaen" w:hAnsi="Sylfaen" w:cs="Sylfaen"/>
          <w:b/>
          <w:sz w:val="24"/>
          <w:szCs w:val="24"/>
        </w:rPr>
        <w:t>თვის</w:t>
      </w:r>
      <w:r w:rsidRPr="00A77EE9">
        <w:rPr>
          <w:rFonts w:ascii="Sylfaen" w:hAnsi="Sylfaen"/>
          <w:b/>
          <w:sz w:val="24"/>
          <w:szCs w:val="24"/>
        </w:rPr>
        <w:t xml:space="preserve"> </w:t>
      </w:r>
      <w:r w:rsidRPr="00A77EE9">
        <w:rPr>
          <w:rFonts w:ascii="Sylfaen" w:hAnsi="Sylfaen" w:cs="Sylfaen"/>
          <w:b/>
          <w:sz w:val="24"/>
          <w:szCs w:val="24"/>
        </w:rPr>
        <w:t>შესრულების</w:t>
      </w:r>
      <w:r w:rsidRPr="00A77EE9">
        <w:rPr>
          <w:rFonts w:ascii="Sylfaen" w:hAnsi="Sylfaen"/>
          <w:b/>
          <w:sz w:val="24"/>
          <w:szCs w:val="24"/>
        </w:rPr>
        <w:t xml:space="preserve"> </w:t>
      </w:r>
      <w:r w:rsidRPr="00A77EE9">
        <w:rPr>
          <w:rFonts w:ascii="Sylfaen" w:hAnsi="Sylfaen" w:cs="Sylfaen"/>
          <w:b/>
          <w:sz w:val="24"/>
          <w:szCs w:val="24"/>
        </w:rPr>
        <w:t>ანგარიში</w:t>
      </w:r>
    </w:p>
    <w:p w:rsidR="000A4EF0" w:rsidRPr="00A77EE9" w:rsidRDefault="000A4EF0" w:rsidP="00BE7A94">
      <w:pPr>
        <w:spacing w:after="0"/>
        <w:jc w:val="center"/>
        <w:rPr>
          <w:rFonts w:ascii="Sylfaen" w:hAnsi="Sylfaen"/>
          <w:b/>
          <w:sz w:val="24"/>
          <w:szCs w:val="24"/>
        </w:rPr>
      </w:pPr>
    </w:p>
    <w:p w:rsidR="00C57F77" w:rsidRPr="00A77EE9" w:rsidRDefault="000A4EF0" w:rsidP="00BE7A94">
      <w:pPr>
        <w:spacing w:after="0"/>
        <w:ind w:firstLine="720"/>
        <w:jc w:val="both"/>
        <w:rPr>
          <w:rFonts w:ascii="Sylfaen" w:hAnsi="Sylfaen" w:cs="Sylfaen"/>
          <w:b/>
          <w:sz w:val="24"/>
          <w:szCs w:val="24"/>
        </w:rPr>
      </w:pPr>
      <w:proofErr w:type="gramStart"/>
      <w:r w:rsidRPr="00A77EE9">
        <w:rPr>
          <w:rFonts w:ascii="Sylfaen" w:hAnsi="Sylfaen" w:cs="Sylfaen"/>
          <w:b/>
          <w:sz w:val="24"/>
          <w:szCs w:val="24"/>
        </w:rPr>
        <w:t>ბიუჯეტის</w:t>
      </w:r>
      <w:proofErr w:type="gramEnd"/>
      <w:r w:rsidRPr="00A77EE9">
        <w:rPr>
          <w:rFonts w:ascii="Sylfaen" w:hAnsi="Sylfaen"/>
          <w:b/>
          <w:sz w:val="24"/>
          <w:szCs w:val="24"/>
        </w:rPr>
        <w:t xml:space="preserve"> </w:t>
      </w:r>
      <w:r w:rsidRPr="00A77EE9">
        <w:rPr>
          <w:rFonts w:ascii="Sylfaen" w:hAnsi="Sylfaen" w:cs="Sylfaen"/>
          <w:b/>
          <w:sz w:val="24"/>
          <w:szCs w:val="24"/>
        </w:rPr>
        <w:t>პრიორიტეტი</w:t>
      </w:r>
      <w:r w:rsidRPr="00A77EE9">
        <w:rPr>
          <w:rFonts w:ascii="Sylfaen" w:hAnsi="Sylfaen"/>
          <w:b/>
          <w:sz w:val="24"/>
          <w:szCs w:val="24"/>
        </w:rPr>
        <w:t xml:space="preserve">: </w:t>
      </w:r>
      <w:r w:rsidRPr="00A77EE9">
        <w:rPr>
          <w:rFonts w:ascii="Sylfaen" w:hAnsi="Sylfaen" w:cs="Sylfaen"/>
          <w:b/>
          <w:sz w:val="24"/>
          <w:szCs w:val="24"/>
        </w:rPr>
        <w:t>ხელმისაწვდომი</w:t>
      </w:r>
      <w:r w:rsidRPr="00A77EE9">
        <w:rPr>
          <w:rFonts w:ascii="Sylfaen" w:hAnsi="Sylfaen"/>
          <w:b/>
          <w:sz w:val="24"/>
          <w:szCs w:val="24"/>
        </w:rPr>
        <w:t xml:space="preserve"> </w:t>
      </w:r>
      <w:r w:rsidRPr="00A77EE9">
        <w:rPr>
          <w:rFonts w:ascii="Sylfaen" w:hAnsi="Sylfaen" w:cs="Sylfaen"/>
          <w:b/>
          <w:sz w:val="24"/>
          <w:szCs w:val="24"/>
        </w:rPr>
        <w:t>ხარისხიანი</w:t>
      </w:r>
      <w:r w:rsidRPr="00A77EE9">
        <w:rPr>
          <w:rFonts w:ascii="Sylfaen" w:hAnsi="Sylfaen"/>
          <w:b/>
          <w:sz w:val="24"/>
          <w:szCs w:val="24"/>
        </w:rPr>
        <w:t xml:space="preserve"> </w:t>
      </w:r>
      <w:r w:rsidR="00B15DE5" w:rsidRPr="00A77EE9">
        <w:rPr>
          <w:rFonts w:ascii="Sylfaen" w:hAnsi="Sylfaen" w:cs="Sylfaen"/>
          <w:b/>
          <w:sz w:val="24"/>
          <w:szCs w:val="24"/>
          <w:lang w:val="ka-GE"/>
        </w:rPr>
        <w:t>ჯანმრთელობის დაცვა</w:t>
      </w:r>
      <w:r w:rsidRPr="00A77EE9">
        <w:rPr>
          <w:rFonts w:ascii="Sylfaen" w:hAnsi="Sylfaen"/>
          <w:b/>
          <w:sz w:val="24"/>
          <w:szCs w:val="24"/>
        </w:rPr>
        <w:t xml:space="preserve"> </w:t>
      </w:r>
      <w:r w:rsidRPr="00A77EE9">
        <w:rPr>
          <w:rFonts w:ascii="Sylfaen" w:hAnsi="Sylfaen" w:cs="Sylfaen"/>
          <w:b/>
          <w:sz w:val="24"/>
          <w:szCs w:val="24"/>
        </w:rPr>
        <w:t>და</w:t>
      </w:r>
      <w:r w:rsidRPr="00A77EE9">
        <w:rPr>
          <w:rFonts w:ascii="Sylfaen" w:hAnsi="Sylfaen"/>
          <w:b/>
          <w:sz w:val="24"/>
          <w:szCs w:val="24"/>
        </w:rPr>
        <w:t xml:space="preserve"> </w:t>
      </w:r>
      <w:r w:rsidRPr="00A77EE9">
        <w:rPr>
          <w:rFonts w:ascii="Sylfaen" w:hAnsi="Sylfaen" w:cs="Sylfaen"/>
          <w:b/>
          <w:sz w:val="24"/>
          <w:szCs w:val="24"/>
        </w:rPr>
        <w:t>სოციალური</w:t>
      </w:r>
      <w:r w:rsidRPr="00A77EE9">
        <w:rPr>
          <w:rFonts w:ascii="Sylfaen" w:hAnsi="Sylfaen"/>
          <w:b/>
          <w:sz w:val="24"/>
          <w:szCs w:val="24"/>
        </w:rPr>
        <w:t xml:space="preserve"> </w:t>
      </w:r>
      <w:r w:rsidRPr="00A77EE9">
        <w:rPr>
          <w:rFonts w:ascii="Sylfaen" w:hAnsi="Sylfaen" w:cs="Sylfaen"/>
          <w:b/>
          <w:sz w:val="24"/>
          <w:szCs w:val="24"/>
        </w:rPr>
        <w:t>უზრუნველყოფა</w:t>
      </w:r>
    </w:p>
    <w:p w:rsidR="000A4EF0" w:rsidRPr="00A77EE9" w:rsidRDefault="000A4EF0" w:rsidP="00BE7A94">
      <w:pPr>
        <w:spacing w:after="0"/>
        <w:ind w:firstLine="720"/>
        <w:jc w:val="both"/>
        <w:rPr>
          <w:rFonts w:ascii="Sylfaen" w:hAnsi="Sylfaen" w:cs="Sylfaen"/>
          <w:b/>
          <w:sz w:val="24"/>
          <w:szCs w:val="24"/>
        </w:rPr>
      </w:pPr>
    </w:p>
    <w:p w:rsidR="000A4EF0" w:rsidRPr="00A77EE9" w:rsidRDefault="00B15DE5" w:rsidP="00BE7A94">
      <w:pPr>
        <w:spacing w:after="0"/>
        <w:ind w:firstLine="720"/>
        <w:jc w:val="both"/>
        <w:rPr>
          <w:rFonts w:ascii="Sylfaen" w:hAnsi="Sylfaen" w:cs="Sylfaen"/>
          <w:b/>
          <w:sz w:val="24"/>
          <w:szCs w:val="24"/>
        </w:rPr>
      </w:pPr>
      <w:r w:rsidRPr="00A77EE9">
        <w:rPr>
          <w:rFonts w:ascii="Sylfaen" w:hAnsi="Sylfaen" w:cs="Sylfaen"/>
          <w:b/>
          <w:sz w:val="24"/>
          <w:szCs w:val="24"/>
        </w:rPr>
        <w:t xml:space="preserve">ოკუპირებული ტერიტორიებიდან დევნილთა, </w:t>
      </w:r>
      <w:r w:rsidR="000A4EF0" w:rsidRPr="00A77EE9">
        <w:rPr>
          <w:rFonts w:ascii="Sylfaen" w:hAnsi="Sylfaen" w:cs="Sylfaen"/>
          <w:b/>
          <w:sz w:val="24"/>
          <w:szCs w:val="24"/>
        </w:rPr>
        <w:t>შრომის, ჯანმრთელობისა და სოციალური დაცვის პროგრამების მართვა (პროგრამული კოდი</w:t>
      </w:r>
      <w:r w:rsidR="00730CFE" w:rsidRPr="00A77EE9">
        <w:rPr>
          <w:rFonts w:ascii="Sylfaen" w:hAnsi="Sylfaen" w:cs="Sylfaen"/>
          <w:b/>
          <w:sz w:val="24"/>
          <w:szCs w:val="24"/>
          <w:lang w:val="ka-GE"/>
        </w:rPr>
        <w:t xml:space="preserve"> -</w:t>
      </w:r>
      <w:r w:rsidR="000A4EF0" w:rsidRPr="00A77EE9">
        <w:rPr>
          <w:rFonts w:ascii="Sylfaen" w:hAnsi="Sylfaen" w:cs="Sylfaen"/>
          <w:b/>
          <w:sz w:val="24"/>
          <w:szCs w:val="24"/>
        </w:rPr>
        <w:t xml:space="preserve"> </w:t>
      </w:r>
      <w:r w:rsidRPr="00A77EE9">
        <w:rPr>
          <w:rFonts w:ascii="Sylfaen" w:hAnsi="Sylfaen" w:cs="Sylfaen"/>
          <w:b/>
          <w:sz w:val="24"/>
          <w:szCs w:val="24"/>
          <w:lang w:val="ka-GE"/>
        </w:rPr>
        <w:t>27</w:t>
      </w:r>
      <w:r w:rsidR="000A4EF0" w:rsidRPr="00A77EE9">
        <w:rPr>
          <w:rFonts w:ascii="Sylfaen" w:hAnsi="Sylfaen" w:cs="Sylfaen"/>
          <w:b/>
          <w:sz w:val="24"/>
          <w:szCs w:val="24"/>
        </w:rPr>
        <w:t xml:space="preserve"> 01)</w:t>
      </w:r>
    </w:p>
    <w:p w:rsidR="000A4EF0" w:rsidRPr="00A77EE9" w:rsidRDefault="000A4EF0" w:rsidP="00BE7A94">
      <w:pPr>
        <w:spacing w:after="0"/>
        <w:ind w:firstLine="720"/>
        <w:jc w:val="both"/>
        <w:rPr>
          <w:rFonts w:ascii="Sylfaen" w:hAnsi="Sylfaen" w:cs="Sylfaen"/>
          <w:b/>
          <w:sz w:val="24"/>
          <w:szCs w:val="24"/>
          <w:lang w:val="ka-GE"/>
        </w:rPr>
      </w:pPr>
    </w:p>
    <w:p w:rsidR="000A4EF0" w:rsidRPr="00A77EE9" w:rsidRDefault="000A4EF0"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0A4EF0" w:rsidRPr="00A77EE9" w:rsidRDefault="000A4EF0" w:rsidP="00BE7A94">
      <w:pPr>
        <w:pStyle w:val="ListParagraph"/>
        <w:numPr>
          <w:ilvl w:val="0"/>
          <w:numId w:val="1"/>
        </w:numPr>
        <w:spacing w:after="0"/>
        <w:jc w:val="both"/>
        <w:rPr>
          <w:rFonts w:ascii="Sylfaen" w:hAnsi="Sylfaen" w:cs="Sylfaen"/>
          <w:sz w:val="24"/>
          <w:szCs w:val="24"/>
          <w:lang w:val="ka-GE"/>
        </w:rPr>
      </w:pPr>
      <w:r w:rsidRPr="00A77EE9">
        <w:rPr>
          <w:rFonts w:ascii="Sylfaen" w:hAnsi="Sylfaen" w:cs="Sylfaen"/>
          <w:sz w:val="24"/>
          <w:szCs w:val="24"/>
          <w:lang w:val="ka-GE"/>
        </w:rPr>
        <w:t>საქართველოს</w:t>
      </w:r>
      <w:r w:rsidR="00B15DE5" w:rsidRPr="00A77EE9">
        <w:rPr>
          <w:rFonts w:ascii="Sylfaen" w:hAnsi="Sylfaen" w:cs="Sylfaen"/>
          <w:sz w:val="24"/>
          <w:szCs w:val="24"/>
          <w:lang w:val="ka-GE"/>
        </w:rPr>
        <w:t xml:space="preserve"> ოკუპირებული ტერიტორიებიდან დევნილთა,</w:t>
      </w:r>
      <w:r w:rsidRPr="00A77EE9">
        <w:rPr>
          <w:rFonts w:ascii="Sylfaen" w:hAnsi="Sylfaen" w:cs="Sylfaen"/>
          <w:sz w:val="24"/>
          <w:szCs w:val="24"/>
          <w:lang w:val="ka-GE"/>
        </w:rPr>
        <w:t xml:space="preserve"> შრომის, ჯანმრთელობისა და სოციალური დაცვის </w:t>
      </w:r>
      <w:r w:rsidR="00FF3495" w:rsidRPr="00A77EE9">
        <w:rPr>
          <w:rFonts w:ascii="Sylfaen" w:hAnsi="Sylfaen" w:cs="Sylfaen"/>
          <w:sz w:val="24"/>
          <w:szCs w:val="24"/>
          <w:lang w:val="ka-GE"/>
        </w:rPr>
        <w:t>სამინისტრო;</w:t>
      </w:r>
    </w:p>
    <w:p w:rsidR="000A4EF0" w:rsidRPr="00A77EE9" w:rsidRDefault="000A4EF0" w:rsidP="00BE7A94">
      <w:pPr>
        <w:pStyle w:val="ListParagraph"/>
        <w:numPr>
          <w:ilvl w:val="0"/>
          <w:numId w:val="1"/>
        </w:numPr>
        <w:spacing w:after="0"/>
        <w:jc w:val="both"/>
        <w:rPr>
          <w:rFonts w:ascii="Sylfaen" w:hAnsi="Sylfaen" w:cs="Sylfaen"/>
          <w:sz w:val="24"/>
          <w:szCs w:val="24"/>
          <w:lang w:val="ka-GE"/>
        </w:rPr>
      </w:pPr>
      <w:r w:rsidRPr="00A77EE9">
        <w:rPr>
          <w:rFonts w:ascii="Sylfaen" w:hAnsi="Sylfaen" w:cs="Sylfaen"/>
          <w:sz w:val="24"/>
          <w:szCs w:val="24"/>
        </w:rPr>
        <w:t>სსიპ - სამედიცინო საქმიანობის სახელმწიფო რეგულირების სააგენტო;</w:t>
      </w:r>
    </w:p>
    <w:p w:rsidR="00B15DE5" w:rsidRPr="00A77EE9" w:rsidRDefault="00B15DE5" w:rsidP="00BE7A94">
      <w:pPr>
        <w:pStyle w:val="ListParagraph"/>
        <w:numPr>
          <w:ilvl w:val="0"/>
          <w:numId w:val="1"/>
        </w:numPr>
        <w:spacing w:after="0"/>
        <w:jc w:val="both"/>
        <w:rPr>
          <w:rFonts w:ascii="Sylfaen" w:hAnsi="Sylfaen" w:cs="Sylfaen"/>
          <w:sz w:val="24"/>
          <w:szCs w:val="24"/>
          <w:lang w:val="ka-GE"/>
        </w:rPr>
      </w:pPr>
      <w:r w:rsidRPr="00A77EE9">
        <w:rPr>
          <w:rFonts w:ascii="Sylfaen" w:hAnsi="Sylfaen" w:cs="Sylfaen"/>
          <w:sz w:val="24"/>
          <w:szCs w:val="24"/>
          <w:lang w:val="ka-GE"/>
        </w:rPr>
        <w:t>სსიპ - წამლის სააგენტო;</w:t>
      </w:r>
    </w:p>
    <w:p w:rsidR="000A4EF0" w:rsidRPr="00A77EE9" w:rsidRDefault="000A4EF0" w:rsidP="00BE7A94">
      <w:pPr>
        <w:pStyle w:val="ListParagraph"/>
        <w:numPr>
          <w:ilvl w:val="0"/>
          <w:numId w:val="1"/>
        </w:numPr>
        <w:spacing w:after="0"/>
        <w:jc w:val="both"/>
        <w:rPr>
          <w:rFonts w:ascii="Sylfaen" w:hAnsi="Sylfaen" w:cs="Sylfaen"/>
          <w:sz w:val="24"/>
          <w:szCs w:val="24"/>
          <w:lang w:val="ka-GE"/>
        </w:rPr>
      </w:pPr>
      <w:r w:rsidRPr="00A77EE9">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0A4EF0" w:rsidRPr="00A77EE9" w:rsidRDefault="000A4EF0" w:rsidP="00BE7A94">
      <w:pPr>
        <w:pStyle w:val="ListParagraph"/>
        <w:numPr>
          <w:ilvl w:val="0"/>
          <w:numId w:val="1"/>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0A4EF0" w:rsidRPr="00A77EE9" w:rsidRDefault="000A4EF0" w:rsidP="00BE7A94">
      <w:pPr>
        <w:pStyle w:val="ListParagraph"/>
        <w:numPr>
          <w:ilvl w:val="0"/>
          <w:numId w:val="1"/>
        </w:numPr>
        <w:spacing w:after="0"/>
        <w:jc w:val="both"/>
        <w:rPr>
          <w:rFonts w:ascii="Sylfaen" w:hAnsi="Sylfaen" w:cs="Sylfaen"/>
          <w:sz w:val="24"/>
          <w:szCs w:val="24"/>
          <w:lang w:val="ka-GE"/>
        </w:rPr>
      </w:pPr>
      <w:r w:rsidRPr="00A77EE9">
        <w:rPr>
          <w:rFonts w:ascii="Sylfaen" w:hAnsi="Sylfaen" w:cs="Sylfaen"/>
          <w:sz w:val="24"/>
          <w:szCs w:val="24"/>
          <w:lang w:val="ka-GE"/>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p w:rsidR="000A4EF0" w:rsidRPr="00A77EE9" w:rsidRDefault="000A4EF0" w:rsidP="00BE7A94">
      <w:pPr>
        <w:pStyle w:val="ListParagraph"/>
        <w:numPr>
          <w:ilvl w:val="0"/>
          <w:numId w:val="1"/>
        </w:numPr>
        <w:spacing w:after="0"/>
        <w:jc w:val="both"/>
        <w:rPr>
          <w:rFonts w:ascii="Sylfaen" w:hAnsi="Sylfaen" w:cs="Sylfaen"/>
          <w:sz w:val="24"/>
          <w:szCs w:val="24"/>
          <w:lang w:val="ka-GE"/>
        </w:rPr>
      </w:pPr>
      <w:r w:rsidRPr="00A77EE9">
        <w:rPr>
          <w:rFonts w:ascii="Sylfaen" w:hAnsi="Sylfaen" w:cs="Sylfaen"/>
          <w:sz w:val="24"/>
          <w:szCs w:val="24"/>
          <w:lang w:val="ka-GE"/>
        </w:rPr>
        <w:t xml:space="preserve">სსიპ - </w:t>
      </w:r>
      <w:r w:rsidR="000C5D82" w:rsidRPr="00A77EE9">
        <w:rPr>
          <w:rFonts w:ascii="Sylfaen" w:hAnsi="Sylfaen" w:cs="Sylfaen"/>
          <w:sz w:val="24"/>
          <w:szCs w:val="24"/>
          <w:lang w:val="ka-GE"/>
        </w:rPr>
        <w:t>საგანგებო სიტუაციების კოორდინაციისა და გადაუდებელი</w:t>
      </w:r>
      <w:r w:rsidR="000C5D82" w:rsidRPr="00A77EE9">
        <w:rPr>
          <w:rFonts w:ascii="Sylfaen" w:eastAsia="Times New Roman" w:hAnsi="Sylfaen" w:cs="Sylfaen"/>
          <w:b/>
          <w:color w:val="000000"/>
          <w:sz w:val="24"/>
          <w:szCs w:val="24"/>
        </w:rPr>
        <w:t xml:space="preserve"> </w:t>
      </w:r>
      <w:r w:rsidRPr="00A77EE9">
        <w:rPr>
          <w:rFonts w:ascii="Sylfaen" w:hAnsi="Sylfaen" w:cs="Sylfaen"/>
          <w:sz w:val="24"/>
          <w:szCs w:val="24"/>
          <w:lang w:val="ka-GE"/>
        </w:rPr>
        <w:t>დახმარების ცენტრი</w:t>
      </w:r>
      <w:r w:rsidR="00B15DE5" w:rsidRPr="00A77EE9">
        <w:rPr>
          <w:rFonts w:ascii="Sylfaen" w:hAnsi="Sylfaen" w:cs="Sylfaen"/>
          <w:sz w:val="24"/>
          <w:szCs w:val="24"/>
          <w:lang w:val="ka-GE"/>
        </w:rPr>
        <w:t>;</w:t>
      </w:r>
    </w:p>
    <w:p w:rsidR="00B15DE5" w:rsidRPr="00A77EE9" w:rsidRDefault="00B15DE5" w:rsidP="00BE7A94">
      <w:pPr>
        <w:pStyle w:val="ListParagraph"/>
        <w:numPr>
          <w:ilvl w:val="0"/>
          <w:numId w:val="1"/>
        </w:numPr>
        <w:spacing w:after="0"/>
        <w:jc w:val="both"/>
        <w:rPr>
          <w:rFonts w:ascii="Sylfaen" w:hAnsi="Sylfaen" w:cs="Sylfaen"/>
          <w:sz w:val="24"/>
          <w:szCs w:val="24"/>
          <w:lang w:val="ka-GE"/>
        </w:rPr>
      </w:pPr>
      <w:r w:rsidRPr="00A77EE9">
        <w:rPr>
          <w:rFonts w:ascii="Sylfaen" w:hAnsi="Sylfaen" w:cs="Sylfaen"/>
          <w:sz w:val="24"/>
          <w:szCs w:val="24"/>
          <w:lang w:val="ka-GE"/>
        </w:rPr>
        <w:t>სსიპ - საარსებო წყაროებით უზრუნველყოფის სააგენტო.</w:t>
      </w:r>
    </w:p>
    <w:p w:rsidR="009E65C1" w:rsidRPr="00A77EE9" w:rsidRDefault="009E65C1" w:rsidP="00BE7A94">
      <w:pPr>
        <w:pStyle w:val="ListParagraph"/>
        <w:spacing w:after="0"/>
        <w:ind w:left="1440"/>
        <w:jc w:val="both"/>
        <w:rPr>
          <w:rFonts w:ascii="Sylfaen" w:hAnsi="Sylfaen" w:cs="Sylfaen"/>
          <w:sz w:val="24"/>
          <w:szCs w:val="24"/>
          <w:highlight w:val="yellow"/>
          <w:lang w:val="ka-GE"/>
        </w:rPr>
      </w:pPr>
    </w:p>
    <w:p w:rsidR="008329D7" w:rsidRPr="00A77EE9" w:rsidRDefault="008329D7" w:rsidP="00BE7A94">
      <w:pPr>
        <w:spacing w:after="0"/>
        <w:jc w:val="right"/>
        <w:rPr>
          <w:rFonts w:ascii="Sylfaen" w:hAnsi="Sylfaen" w:cs="Sylfaen"/>
          <w:sz w:val="20"/>
          <w:szCs w:val="20"/>
          <w:lang w:val="ka-GE"/>
        </w:rPr>
      </w:pPr>
      <w:r w:rsidRPr="00A77EE9">
        <w:rPr>
          <w:rFonts w:ascii="Sylfaen" w:hAnsi="Sylfaen" w:cs="Sylfaen"/>
          <w:sz w:val="20"/>
          <w:szCs w:val="20"/>
          <w:lang w:val="ka-GE"/>
        </w:rPr>
        <w:t>ათას ლარებში</w:t>
      </w:r>
    </w:p>
    <w:tbl>
      <w:tblPr>
        <w:tblW w:w="10260" w:type="dxa"/>
        <w:tblInd w:w="468" w:type="dxa"/>
        <w:tblLayout w:type="fixed"/>
        <w:tblLook w:val="04A0" w:firstRow="1" w:lastRow="0" w:firstColumn="1" w:lastColumn="0" w:noHBand="0" w:noVBand="1"/>
      </w:tblPr>
      <w:tblGrid>
        <w:gridCol w:w="900"/>
        <w:gridCol w:w="2610"/>
        <w:gridCol w:w="1260"/>
        <w:gridCol w:w="1620"/>
        <w:gridCol w:w="1170"/>
        <w:gridCol w:w="1350"/>
        <w:gridCol w:w="1350"/>
      </w:tblGrid>
      <w:tr w:rsidR="00BC43B8" w:rsidRPr="00A77EE9" w:rsidTr="001D667E">
        <w:trPr>
          <w:trHeight w:val="2235"/>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3B8" w:rsidRPr="00A77EE9" w:rsidRDefault="00BC43B8" w:rsidP="00AF6FE6">
            <w:pPr>
              <w:spacing w:after="0" w:line="240" w:lineRule="auto"/>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პროგრამული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კოდი</w:t>
            </w:r>
          </w:p>
        </w:tc>
        <w:tc>
          <w:tcPr>
            <w:tcW w:w="2610" w:type="dxa"/>
            <w:tcBorders>
              <w:top w:val="single" w:sz="4" w:space="0" w:color="auto"/>
              <w:left w:val="nil"/>
              <w:bottom w:val="single" w:sz="4" w:space="0" w:color="auto"/>
              <w:right w:val="single" w:sz="4" w:space="0" w:color="auto"/>
            </w:tcBorders>
            <w:shd w:val="clear" w:color="auto" w:fill="auto"/>
            <w:noWrap/>
            <w:vAlign w:val="center"/>
            <w:hideMark/>
          </w:tcPr>
          <w:p w:rsidR="00BC43B8" w:rsidRPr="00A77EE9" w:rsidRDefault="00BC43B8" w:rsidP="00AF6FE6">
            <w:pPr>
              <w:spacing w:after="0" w:line="240" w:lineRule="auto"/>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დასახელება</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C43B8" w:rsidRPr="00A77EE9" w:rsidRDefault="00BC43B8" w:rsidP="00AF6FE6">
            <w:pPr>
              <w:spacing w:after="0" w:line="240" w:lineRule="auto"/>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წლიური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სახელმწიფო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ბიუჯეტით</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დამტკიცებული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მოცულობა</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BC43B8" w:rsidRPr="00A77EE9" w:rsidRDefault="00BC43B8" w:rsidP="00AF6FE6">
            <w:pPr>
              <w:spacing w:after="0" w:line="240" w:lineRule="auto"/>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წლიური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სახელმწიფო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ბიუჯეტის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დაზუსტებული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გეგმით</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გათვალისწინებული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მოცულობა</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BC43B8" w:rsidRPr="00A77EE9" w:rsidRDefault="00BC43B8" w:rsidP="00AF6FE6">
            <w:pPr>
              <w:spacing w:after="0" w:line="240" w:lineRule="auto"/>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საანგარიშო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პერიოდის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საკასო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შესრულება</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BC43B8" w:rsidRPr="00A77EE9" w:rsidRDefault="00BC43B8" w:rsidP="00AF6FE6">
            <w:pPr>
              <w:spacing w:after="0" w:line="240" w:lineRule="auto"/>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საკასო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შესრულების</w:t>
            </w:r>
            <w:r w:rsidRPr="00A77EE9">
              <w:rPr>
                <w:rFonts w:ascii="Sylfaen" w:eastAsia="Times New Roman" w:hAnsi="Sylfaen" w:cs="Calibri"/>
                <w:b/>
                <w:color w:val="000000"/>
                <w:sz w:val="16"/>
                <w:szCs w:val="16"/>
              </w:rPr>
              <w:t xml:space="preserve"> % </w:t>
            </w:r>
            <w:r w:rsidRPr="00A77EE9">
              <w:rPr>
                <w:rFonts w:ascii="Sylfaen" w:eastAsia="Times New Roman" w:hAnsi="Sylfaen" w:cs="Sylfaen"/>
                <w:b/>
                <w:color w:val="000000"/>
                <w:sz w:val="16"/>
                <w:szCs w:val="16"/>
              </w:rPr>
              <w:t>წლიურ</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დაზუსტებულ</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გეგმასთან</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მიმართებაში</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BC43B8" w:rsidRPr="00A77EE9" w:rsidRDefault="00BC43B8" w:rsidP="00AF6FE6">
            <w:pPr>
              <w:spacing w:after="0" w:line="240" w:lineRule="auto"/>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საკუთარი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სახსრებიდან</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მიმართული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თანხები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ასეთის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არსებობის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შემთხვევაში</w:t>
            </w:r>
            <w:r w:rsidRPr="00A77EE9">
              <w:rPr>
                <w:rFonts w:ascii="Sylfaen" w:eastAsia="Times New Roman" w:hAnsi="Sylfaen" w:cs="Calibri"/>
                <w:b/>
                <w:color w:val="000000"/>
                <w:sz w:val="16"/>
                <w:szCs w:val="16"/>
              </w:rPr>
              <w:t>)</w:t>
            </w:r>
          </w:p>
        </w:tc>
      </w:tr>
      <w:tr w:rsidR="00BC43B8" w:rsidRPr="00A77EE9" w:rsidTr="001D667E">
        <w:trPr>
          <w:trHeight w:val="720"/>
        </w:trPr>
        <w:tc>
          <w:tcPr>
            <w:tcW w:w="900" w:type="dxa"/>
            <w:tcBorders>
              <w:top w:val="nil"/>
              <w:left w:val="single" w:sz="4" w:space="0" w:color="auto"/>
              <w:bottom w:val="single" w:sz="4" w:space="0" w:color="auto"/>
              <w:right w:val="single" w:sz="4" w:space="0" w:color="auto"/>
            </w:tcBorders>
            <w:shd w:val="clear" w:color="auto" w:fill="auto"/>
            <w:noWrap/>
            <w:vAlign w:val="center"/>
          </w:tcPr>
          <w:p w:rsidR="00BC43B8" w:rsidRPr="00A77EE9" w:rsidRDefault="00BC43B8" w:rsidP="00AF6FE6">
            <w:pPr>
              <w:spacing w:after="0" w:line="240" w:lineRule="auto"/>
              <w:jc w:val="center"/>
              <w:rPr>
                <w:rFonts w:ascii="Sylfaen" w:eastAsia="Times New Roman" w:hAnsi="Sylfaen" w:cs="Calibri"/>
                <w:b/>
                <w:color w:val="000000"/>
                <w:sz w:val="16"/>
                <w:szCs w:val="16"/>
                <w:lang w:val="ka-GE"/>
              </w:rPr>
            </w:pPr>
            <w:r w:rsidRPr="00A77EE9">
              <w:rPr>
                <w:rFonts w:ascii="Sylfaen" w:eastAsia="Times New Roman" w:hAnsi="Sylfaen" w:cs="Calibri"/>
                <w:b/>
                <w:color w:val="000000"/>
                <w:sz w:val="16"/>
                <w:szCs w:val="16"/>
                <w:lang w:val="ka-GE"/>
              </w:rPr>
              <w:t>27 01</w:t>
            </w:r>
          </w:p>
        </w:tc>
        <w:tc>
          <w:tcPr>
            <w:tcW w:w="2610" w:type="dxa"/>
            <w:tcBorders>
              <w:top w:val="nil"/>
              <w:left w:val="nil"/>
              <w:bottom w:val="single" w:sz="4" w:space="0" w:color="auto"/>
              <w:right w:val="single" w:sz="4" w:space="0" w:color="auto"/>
            </w:tcBorders>
            <w:shd w:val="clear" w:color="auto" w:fill="auto"/>
            <w:vAlign w:val="center"/>
          </w:tcPr>
          <w:p w:rsidR="00BC43B8" w:rsidRPr="00A77EE9" w:rsidRDefault="00911A09" w:rsidP="00AF6FE6">
            <w:pPr>
              <w:spacing w:after="0" w:line="240" w:lineRule="auto"/>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rPr>
              <w:t xml:space="preserve">ოკუპირებული ტერიტორიებიდან დევნილთა, </w:t>
            </w:r>
            <w:r w:rsidR="00BC43B8" w:rsidRPr="00A77EE9">
              <w:rPr>
                <w:rFonts w:ascii="Sylfaen" w:eastAsia="Times New Roman" w:hAnsi="Sylfaen" w:cs="Calibri"/>
                <w:b/>
                <w:color w:val="000000"/>
                <w:sz w:val="16"/>
                <w:szCs w:val="16"/>
              </w:rPr>
              <w:t>შრომის, ჯანმრთელობისა და სოციალური დაცვის პროგრამების მართვა</w:t>
            </w:r>
          </w:p>
        </w:tc>
        <w:tc>
          <w:tcPr>
            <w:tcW w:w="1260" w:type="dxa"/>
            <w:tcBorders>
              <w:top w:val="nil"/>
              <w:left w:val="nil"/>
              <w:bottom w:val="single" w:sz="4" w:space="0" w:color="auto"/>
              <w:right w:val="single" w:sz="4" w:space="0" w:color="auto"/>
            </w:tcBorders>
            <w:shd w:val="clear" w:color="auto" w:fill="auto"/>
            <w:noWrap/>
            <w:vAlign w:val="center"/>
          </w:tcPr>
          <w:p w:rsidR="00BC43B8" w:rsidRPr="00A77EE9" w:rsidRDefault="00BC43B8" w:rsidP="00AF6FE6">
            <w:pPr>
              <w:jc w:val="center"/>
              <w:rPr>
                <w:rFonts w:ascii="Sylfaen" w:hAnsi="Sylfaen" w:cs="Calibri"/>
                <w:b/>
                <w:bCs/>
                <w:color w:val="000000"/>
                <w:sz w:val="18"/>
                <w:szCs w:val="20"/>
              </w:rPr>
            </w:pPr>
            <w:r w:rsidRPr="00A77EE9">
              <w:rPr>
                <w:rFonts w:ascii="Sylfaen" w:hAnsi="Sylfaen" w:cs="Calibri"/>
                <w:b/>
                <w:bCs/>
                <w:color w:val="000000"/>
                <w:sz w:val="18"/>
                <w:szCs w:val="20"/>
                <w:lang w:val="ka-GE"/>
              </w:rPr>
              <w:t>57</w:t>
            </w:r>
            <w:r w:rsidRPr="00A77EE9">
              <w:rPr>
                <w:rFonts w:ascii="Sylfaen" w:hAnsi="Sylfaen" w:cs="Calibri"/>
                <w:b/>
                <w:bCs/>
                <w:color w:val="000000"/>
                <w:sz w:val="18"/>
                <w:szCs w:val="20"/>
              </w:rPr>
              <w:t>,</w:t>
            </w:r>
            <w:r w:rsidRPr="00A77EE9">
              <w:rPr>
                <w:rFonts w:ascii="Sylfaen" w:hAnsi="Sylfaen" w:cs="Calibri"/>
                <w:b/>
                <w:bCs/>
                <w:color w:val="000000"/>
                <w:sz w:val="18"/>
                <w:szCs w:val="20"/>
                <w:lang w:val="ka-GE"/>
              </w:rPr>
              <w:t>803</w:t>
            </w:r>
            <w:r w:rsidRPr="00A77EE9">
              <w:rPr>
                <w:rFonts w:ascii="Sylfaen" w:hAnsi="Sylfaen" w:cs="Calibri"/>
                <w:b/>
                <w:bCs/>
                <w:color w:val="000000"/>
                <w:sz w:val="18"/>
                <w:szCs w:val="20"/>
              </w:rPr>
              <w:t>.0</w:t>
            </w:r>
          </w:p>
        </w:tc>
        <w:tc>
          <w:tcPr>
            <w:tcW w:w="1620" w:type="dxa"/>
            <w:tcBorders>
              <w:top w:val="nil"/>
              <w:left w:val="nil"/>
              <w:bottom w:val="single" w:sz="4" w:space="0" w:color="auto"/>
              <w:right w:val="single" w:sz="4" w:space="0" w:color="auto"/>
            </w:tcBorders>
            <w:shd w:val="clear" w:color="auto" w:fill="auto"/>
            <w:noWrap/>
            <w:vAlign w:val="center"/>
          </w:tcPr>
          <w:p w:rsidR="00BC43B8" w:rsidRPr="00A77EE9" w:rsidRDefault="007D00C2" w:rsidP="00AF6FE6">
            <w:pPr>
              <w:jc w:val="center"/>
              <w:rPr>
                <w:rFonts w:ascii="Sylfaen" w:hAnsi="Sylfaen" w:cs="Calibri"/>
                <w:b/>
                <w:bCs/>
                <w:color w:val="000000"/>
                <w:sz w:val="18"/>
                <w:szCs w:val="20"/>
              </w:rPr>
            </w:pPr>
            <w:r>
              <w:rPr>
                <w:rFonts w:ascii="Sylfaen" w:hAnsi="Sylfaen" w:cs="Calibri"/>
                <w:b/>
                <w:bCs/>
                <w:color w:val="000000"/>
                <w:sz w:val="18"/>
                <w:szCs w:val="20"/>
                <w:lang w:val="ka-GE"/>
              </w:rPr>
              <w:t>58</w:t>
            </w:r>
            <w:r w:rsidR="00BC43B8" w:rsidRPr="00A77EE9">
              <w:rPr>
                <w:rFonts w:ascii="Sylfaen" w:hAnsi="Sylfaen" w:cs="Calibri"/>
                <w:b/>
                <w:bCs/>
                <w:color w:val="000000"/>
                <w:sz w:val="18"/>
                <w:szCs w:val="20"/>
              </w:rPr>
              <w:t>,</w:t>
            </w:r>
            <w:r w:rsidR="00283259">
              <w:rPr>
                <w:rFonts w:ascii="Sylfaen" w:hAnsi="Sylfaen" w:cs="Calibri"/>
                <w:b/>
                <w:bCs/>
                <w:color w:val="000000"/>
                <w:sz w:val="18"/>
                <w:szCs w:val="20"/>
                <w:lang w:val="ka-GE"/>
              </w:rPr>
              <w:t>03</w:t>
            </w:r>
            <w:r w:rsidR="00BC43B8" w:rsidRPr="00A77EE9">
              <w:rPr>
                <w:rFonts w:ascii="Sylfaen" w:hAnsi="Sylfaen" w:cs="Calibri"/>
                <w:b/>
                <w:bCs/>
                <w:color w:val="000000"/>
                <w:sz w:val="18"/>
                <w:szCs w:val="20"/>
                <w:lang w:val="ka-GE"/>
              </w:rPr>
              <w:t>3</w:t>
            </w:r>
            <w:r w:rsidR="00BC43B8" w:rsidRPr="00A77EE9">
              <w:rPr>
                <w:rFonts w:ascii="Sylfaen" w:hAnsi="Sylfaen" w:cs="Calibri"/>
                <w:b/>
                <w:bCs/>
                <w:color w:val="000000"/>
                <w:sz w:val="18"/>
                <w:szCs w:val="20"/>
              </w:rPr>
              <w:t>.0</w:t>
            </w:r>
          </w:p>
        </w:tc>
        <w:tc>
          <w:tcPr>
            <w:tcW w:w="1170" w:type="dxa"/>
            <w:tcBorders>
              <w:top w:val="nil"/>
              <w:left w:val="nil"/>
              <w:bottom w:val="single" w:sz="4" w:space="0" w:color="auto"/>
              <w:right w:val="single" w:sz="4" w:space="0" w:color="auto"/>
            </w:tcBorders>
            <w:shd w:val="clear" w:color="auto" w:fill="auto"/>
            <w:noWrap/>
            <w:vAlign w:val="center"/>
          </w:tcPr>
          <w:p w:rsidR="00BC43B8" w:rsidRPr="00A77EE9" w:rsidRDefault="00283259" w:rsidP="00AF6FE6">
            <w:pPr>
              <w:jc w:val="center"/>
              <w:rPr>
                <w:rFonts w:ascii="Sylfaen" w:hAnsi="Sylfaen" w:cs="Calibri"/>
                <w:b/>
                <w:bCs/>
                <w:color w:val="000000"/>
                <w:sz w:val="18"/>
                <w:szCs w:val="20"/>
                <w:lang w:val="ka-GE"/>
              </w:rPr>
            </w:pPr>
            <w:r>
              <w:rPr>
                <w:rFonts w:ascii="Sylfaen" w:hAnsi="Sylfaen" w:cs="Calibri"/>
                <w:b/>
                <w:bCs/>
                <w:color w:val="000000"/>
                <w:sz w:val="18"/>
                <w:szCs w:val="20"/>
                <w:lang w:val="ka-GE"/>
              </w:rPr>
              <w:t>26</w:t>
            </w:r>
            <w:r w:rsidR="00BC43B8" w:rsidRPr="00A77EE9">
              <w:rPr>
                <w:rFonts w:ascii="Sylfaen" w:hAnsi="Sylfaen" w:cs="Calibri"/>
                <w:b/>
                <w:bCs/>
                <w:color w:val="000000"/>
                <w:sz w:val="18"/>
                <w:szCs w:val="20"/>
              </w:rPr>
              <w:t>,</w:t>
            </w:r>
            <w:r>
              <w:rPr>
                <w:rFonts w:ascii="Sylfaen" w:hAnsi="Sylfaen" w:cs="Calibri"/>
                <w:b/>
                <w:bCs/>
                <w:color w:val="000000"/>
                <w:sz w:val="18"/>
                <w:szCs w:val="20"/>
                <w:lang w:val="ka-GE"/>
              </w:rPr>
              <w:t>686</w:t>
            </w:r>
            <w:r w:rsidR="00BC43B8" w:rsidRPr="00A77EE9">
              <w:rPr>
                <w:rFonts w:ascii="Sylfaen" w:hAnsi="Sylfaen" w:cs="Calibri"/>
                <w:b/>
                <w:bCs/>
                <w:color w:val="000000"/>
                <w:sz w:val="18"/>
                <w:szCs w:val="20"/>
              </w:rPr>
              <w:t>.</w:t>
            </w:r>
            <w:r>
              <w:rPr>
                <w:rFonts w:ascii="Sylfaen" w:hAnsi="Sylfaen" w:cs="Calibri"/>
                <w:b/>
                <w:bCs/>
                <w:color w:val="000000"/>
                <w:sz w:val="18"/>
                <w:szCs w:val="20"/>
                <w:lang w:val="ka-GE"/>
              </w:rPr>
              <w:t>4</w:t>
            </w:r>
          </w:p>
        </w:tc>
        <w:tc>
          <w:tcPr>
            <w:tcW w:w="1350" w:type="dxa"/>
            <w:tcBorders>
              <w:top w:val="nil"/>
              <w:left w:val="nil"/>
              <w:bottom w:val="single" w:sz="4" w:space="0" w:color="auto"/>
              <w:right w:val="single" w:sz="4" w:space="0" w:color="auto"/>
            </w:tcBorders>
            <w:shd w:val="clear" w:color="auto" w:fill="auto"/>
            <w:noWrap/>
            <w:vAlign w:val="center"/>
          </w:tcPr>
          <w:p w:rsidR="00BC43B8" w:rsidRPr="00A77EE9" w:rsidRDefault="00283259" w:rsidP="00AF6FE6">
            <w:pPr>
              <w:jc w:val="center"/>
              <w:rPr>
                <w:rFonts w:ascii="Sylfaen" w:hAnsi="Sylfaen" w:cs="Calibri"/>
                <w:b/>
                <w:bCs/>
                <w:color w:val="000000"/>
                <w:sz w:val="18"/>
                <w:szCs w:val="20"/>
              </w:rPr>
            </w:pPr>
            <w:r>
              <w:rPr>
                <w:rFonts w:ascii="Sylfaen" w:hAnsi="Sylfaen" w:cs="Calibri"/>
                <w:b/>
                <w:bCs/>
                <w:color w:val="000000"/>
                <w:sz w:val="18"/>
                <w:szCs w:val="20"/>
              </w:rPr>
              <w:t>46</w:t>
            </w:r>
            <w:r w:rsidR="00BC43B8" w:rsidRPr="00A77EE9">
              <w:rPr>
                <w:rFonts w:ascii="Sylfaen" w:hAnsi="Sylfaen" w:cs="Calibri"/>
                <w:b/>
                <w:bCs/>
                <w:color w:val="000000"/>
                <w:sz w:val="18"/>
                <w:szCs w:val="20"/>
              </w:rPr>
              <w:t>.</w:t>
            </w:r>
            <w:r>
              <w:rPr>
                <w:rFonts w:ascii="Sylfaen" w:hAnsi="Sylfaen" w:cs="Calibri"/>
                <w:b/>
                <w:bCs/>
                <w:color w:val="000000"/>
                <w:sz w:val="18"/>
                <w:szCs w:val="20"/>
                <w:lang w:val="ka-GE"/>
              </w:rPr>
              <w:t>0</w:t>
            </w:r>
            <w:r w:rsidR="00BC43B8" w:rsidRPr="00A77EE9">
              <w:rPr>
                <w:rFonts w:ascii="Sylfaen" w:hAnsi="Sylfaen" w:cs="Calibri"/>
                <w:b/>
                <w:bCs/>
                <w:color w:val="000000"/>
                <w:sz w:val="18"/>
                <w:szCs w:val="20"/>
              </w:rPr>
              <w:t>%</w:t>
            </w:r>
          </w:p>
        </w:tc>
        <w:tc>
          <w:tcPr>
            <w:tcW w:w="1350" w:type="dxa"/>
            <w:tcBorders>
              <w:top w:val="nil"/>
              <w:left w:val="nil"/>
              <w:bottom w:val="single" w:sz="4" w:space="0" w:color="auto"/>
              <w:right w:val="single" w:sz="4" w:space="0" w:color="auto"/>
            </w:tcBorders>
            <w:shd w:val="clear" w:color="auto" w:fill="auto"/>
            <w:noWrap/>
            <w:vAlign w:val="center"/>
          </w:tcPr>
          <w:p w:rsidR="00BC43B8" w:rsidRPr="00A77EE9" w:rsidRDefault="007D00C2" w:rsidP="00AF6FE6">
            <w:pPr>
              <w:jc w:val="center"/>
              <w:rPr>
                <w:rFonts w:ascii="Sylfaen" w:hAnsi="Sylfaen" w:cs="Calibri"/>
                <w:b/>
                <w:bCs/>
                <w:color w:val="000000"/>
                <w:sz w:val="18"/>
                <w:szCs w:val="20"/>
                <w:lang w:val="ka-GE"/>
              </w:rPr>
            </w:pPr>
            <w:r>
              <w:rPr>
                <w:rFonts w:ascii="Sylfaen" w:hAnsi="Sylfaen" w:cs="Calibri"/>
                <w:b/>
                <w:bCs/>
                <w:color w:val="000000"/>
                <w:sz w:val="18"/>
                <w:szCs w:val="20"/>
                <w:lang w:val="ka-GE"/>
              </w:rPr>
              <w:t>212</w:t>
            </w:r>
            <w:r>
              <w:rPr>
                <w:rFonts w:ascii="Sylfaen" w:hAnsi="Sylfaen" w:cs="Calibri"/>
                <w:b/>
                <w:bCs/>
                <w:color w:val="000000"/>
                <w:sz w:val="18"/>
                <w:szCs w:val="20"/>
              </w:rPr>
              <w:t>.2</w:t>
            </w:r>
          </w:p>
        </w:tc>
      </w:tr>
      <w:tr w:rsidR="00BC43B8" w:rsidRPr="00A77EE9" w:rsidTr="001D667E">
        <w:trPr>
          <w:trHeight w:val="48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BC43B8" w:rsidRPr="00A77EE9" w:rsidRDefault="00BC43B8" w:rsidP="00AF6FE6">
            <w:pPr>
              <w:spacing w:after="0" w:line="240" w:lineRule="auto"/>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lang w:val="ka-GE"/>
              </w:rPr>
              <w:t>27</w:t>
            </w:r>
            <w:r w:rsidRPr="00A77EE9">
              <w:rPr>
                <w:rFonts w:ascii="Sylfaen" w:eastAsia="Times New Roman" w:hAnsi="Sylfaen" w:cs="Calibri"/>
                <w:b/>
                <w:color w:val="000000"/>
                <w:sz w:val="16"/>
                <w:szCs w:val="16"/>
              </w:rPr>
              <w:t xml:space="preserve"> 01 01</w:t>
            </w:r>
          </w:p>
        </w:tc>
        <w:tc>
          <w:tcPr>
            <w:tcW w:w="2610" w:type="dxa"/>
            <w:tcBorders>
              <w:top w:val="nil"/>
              <w:left w:val="nil"/>
              <w:bottom w:val="single" w:sz="4" w:space="0" w:color="auto"/>
              <w:right w:val="single" w:sz="4" w:space="0" w:color="auto"/>
            </w:tcBorders>
            <w:shd w:val="clear" w:color="auto" w:fill="auto"/>
            <w:vAlign w:val="center"/>
            <w:hideMark/>
          </w:tcPr>
          <w:p w:rsidR="00BC43B8" w:rsidRPr="00A77EE9" w:rsidRDefault="00911A09" w:rsidP="00AF6FE6">
            <w:pPr>
              <w:spacing w:after="0" w:line="240" w:lineRule="auto"/>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 xml:space="preserve">ოკუპირებული ტერიტორიებიდან დევნილთა, </w:t>
            </w:r>
            <w:r w:rsidR="00BC43B8" w:rsidRPr="00A77EE9">
              <w:rPr>
                <w:rFonts w:ascii="Sylfaen" w:eastAsia="Times New Roman" w:hAnsi="Sylfaen" w:cs="Sylfaen"/>
                <w:b/>
                <w:color w:val="000000"/>
                <w:sz w:val="16"/>
                <w:szCs w:val="16"/>
              </w:rPr>
              <w:t>შრომის</w:t>
            </w:r>
            <w:r w:rsidR="00BC43B8" w:rsidRPr="00A77EE9">
              <w:rPr>
                <w:rFonts w:ascii="Sylfaen" w:eastAsia="Times New Roman" w:hAnsi="Sylfaen" w:cs="Calibri"/>
                <w:b/>
                <w:color w:val="000000"/>
                <w:sz w:val="16"/>
                <w:szCs w:val="16"/>
              </w:rPr>
              <w:t xml:space="preserve">, </w:t>
            </w:r>
            <w:r w:rsidR="00BC43B8" w:rsidRPr="00A77EE9">
              <w:rPr>
                <w:rFonts w:ascii="Sylfaen" w:eastAsia="Times New Roman" w:hAnsi="Sylfaen" w:cs="Sylfaen"/>
                <w:b/>
                <w:color w:val="000000"/>
                <w:sz w:val="16"/>
                <w:szCs w:val="16"/>
              </w:rPr>
              <w:t>ჯანმრთელობისა</w:t>
            </w:r>
            <w:r w:rsidR="00BC43B8" w:rsidRPr="00A77EE9">
              <w:rPr>
                <w:rFonts w:ascii="Sylfaen" w:eastAsia="Times New Roman" w:hAnsi="Sylfaen" w:cs="Calibri"/>
                <w:b/>
                <w:color w:val="000000"/>
                <w:sz w:val="16"/>
                <w:szCs w:val="16"/>
              </w:rPr>
              <w:t xml:space="preserve"> </w:t>
            </w:r>
            <w:r w:rsidR="00BC43B8" w:rsidRPr="00A77EE9">
              <w:rPr>
                <w:rFonts w:ascii="Sylfaen" w:eastAsia="Times New Roman" w:hAnsi="Sylfaen" w:cs="Sylfaen"/>
                <w:b/>
                <w:color w:val="000000"/>
                <w:sz w:val="16"/>
                <w:szCs w:val="16"/>
              </w:rPr>
              <w:t>და</w:t>
            </w:r>
            <w:r w:rsidR="00BC43B8" w:rsidRPr="00A77EE9">
              <w:rPr>
                <w:rFonts w:ascii="Sylfaen" w:eastAsia="Times New Roman" w:hAnsi="Sylfaen" w:cs="Calibri"/>
                <w:b/>
                <w:color w:val="000000"/>
                <w:sz w:val="16"/>
                <w:szCs w:val="16"/>
              </w:rPr>
              <w:t xml:space="preserve"> </w:t>
            </w:r>
            <w:r w:rsidR="00BC43B8" w:rsidRPr="00A77EE9">
              <w:rPr>
                <w:rFonts w:ascii="Sylfaen" w:eastAsia="Times New Roman" w:hAnsi="Sylfaen" w:cs="Sylfaen"/>
                <w:b/>
                <w:color w:val="000000"/>
                <w:sz w:val="16"/>
                <w:szCs w:val="16"/>
              </w:rPr>
              <w:t>სოციალური</w:t>
            </w:r>
            <w:r w:rsidR="00BC43B8" w:rsidRPr="00A77EE9">
              <w:rPr>
                <w:rFonts w:ascii="Sylfaen" w:eastAsia="Times New Roman" w:hAnsi="Sylfaen" w:cs="Calibri"/>
                <w:b/>
                <w:color w:val="000000"/>
                <w:sz w:val="16"/>
                <w:szCs w:val="16"/>
              </w:rPr>
              <w:t xml:space="preserve"> </w:t>
            </w:r>
            <w:r w:rsidR="00BC43B8" w:rsidRPr="00A77EE9">
              <w:rPr>
                <w:rFonts w:ascii="Sylfaen" w:eastAsia="Times New Roman" w:hAnsi="Sylfaen" w:cs="Sylfaen"/>
                <w:b/>
                <w:color w:val="000000"/>
                <w:sz w:val="16"/>
                <w:szCs w:val="16"/>
              </w:rPr>
              <w:t>დაცვის</w:t>
            </w:r>
            <w:r w:rsidR="00BC43B8" w:rsidRPr="00A77EE9">
              <w:rPr>
                <w:rFonts w:ascii="Sylfaen" w:eastAsia="Times New Roman" w:hAnsi="Sylfaen" w:cs="Calibri"/>
                <w:b/>
                <w:color w:val="000000"/>
                <w:sz w:val="16"/>
                <w:szCs w:val="16"/>
              </w:rPr>
              <w:t xml:space="preserve"> </w:t>
            </w:r>
            <w:r w:rsidR="00BC43B8" w:rsidRPr="00A77EE9">
              <w:rPr>
                <w:rFonts w:ascii="Sylfaen" w:eastAsia="Times New Roman" w:hAnsi="Sylfaen" w:cs="Sylfaen"/>
                <w:b/>
                <w:color w:val="000000"/>
                <w:sz w:val="16"/>
                <w:szCs w:val="16"/>
              </w:rPr>
              <w:t>სფეროში</w:t>
            </w:r>
            <w:r w:rsidR="00BC43B8" w:rsidRPr="00A77EE9">
              <w:rPr>
                <w:rFonts w:ascii="Sylfaen" w:eastAsia="Times New Roman" w:hAnsi="Sylfaen" w:cs="Calibri"/>
                <w:b/>
                <w:color w:val="000000"/>
                <w:sz w:val="16"/>
                <w:szCs w:val="16"/>
              </w:rPr>
              <w:t xml:space="preserve"> </w:t>
            </w:r>
            <w:r w:rsidR="00BC43B8" w:rsidRPr="00A77EE9">
              <w:rPr>
                <w:rFonts w:ascii="Sylfaen" w:eastAsia="Times New Roman" w:hAnsi="Sylfaen" w:cs="Sylfaen"/>
                <w:b/>
                <w:color w:val="000000"/>
                <w:sz w:val="16"/>
                <w:szCs w:val="16"/>
              </w:rPr>
              <w:t>პოლიტიკის</w:t>
            </w:r>
            <w:r w:rsidR="00BC43B8" w:rsidRPr="00A77EE9">
              <w:rPr>
                <w:rFonts w:ascii="Sylfaen" w:eastAsia="Times New Roman" w:hAnsi="Sylfaen" w:cs="Calibri"/>
                <w:b/>
                <w:color w:val="000000"/>
                <w:sz w:val="16"/>
                <w:szCs w:val="16"/>
              </w:rPr>
              <w:t xml:space="preserve"> </w:t>
            </w:r>
            <w:r w:rsidR="00BC43B8" w:rsidRPr="00A77EE9">
              <w:rPr>
                <w:rFonts w:ascii="Sylfaen" w:eastAsia="Times New Roman" w:hAnsi="Sylfaen" w:cs="Sylfaen"/>
                <w:b/>
                <w:color w:val="000000"/>
                <w:sz w:val="16"/>
                <w:szCs w:val="16"/>
              </w:rPr>
              <w:t>შემუშავება</w:t>
            </w:r>
            <w:r w:rsidR="00BC43B8" w:rsidRPr="00A77EE9">
              <w:rPr>
                <w:rFonts w:ascii="Sylfaen" w:eastAsia="Times New Roman" w:hAnsi="Sylfaen" w:cs="Calibri"/>
                <w:b/>
                <w:color w:val="000000"/>
                <w:sz w:val="16"/>
                <w:szCs w:val="16"/>
              </w:rPr>
              <w:t xml:space="preserve"> </w:t>
            </w:r>
            <w:r w:rsidR="00BC43B8" w:rsidRPr="00A77EE9">
              <w:rPr>
                <w:rFonts w:ascii="Sylfaen" w:eastAsia="Times New Roman" w:hAnsi="Sylfaen" w:cs="Sylfaen"/>
                <w:b/>
                <w:color w:val="000000"/>
                <w:sz w:val="16"/>
                <w:szCs w:val="16"/>
              </w:rPr>
              <w:t>და</w:t>
            </w:r>
            <w:r w:rsidR="00BC43B8" w:rsidRPr="00A77EE9">
              <w:rPr>
                <w:rFonts w:ascii="Sylfaen" w:eastAsia="Times New Roman" w:hAnsi="Sylfaen" w:cs="Calibri"/>
                <w:b/>
                <w:color w:val="000000"/>
                <w:sz w:val="16"/>
                <w:szCs w:val="16"/>
              </w:rPr>
              <w:t xml:space="preserve"> </w:t>
            </w:r>
            <w:r w:rsidR="00BC43B8" w:rsidRPr="00A77EE9">
              <w:rPr>
                <w:rFonts w:ascii="Sylfaen" w:eastAsia="Times New Roman" w:hAnsi="Sylfaen" w:cs="Sylfaen"/>
                <w:b/>
                <w:color w:val="000000"/>
                <w:sz w:val="16"/>
                <w:szCs w:val="16"/>
              </w:rPr>
              <w:t>მართვა</w:t>
            </w:r>
          </w:p>
        </w:tc>
        <w:tc>
          <w:tcPr>
            <w:tcW w:w="1260" w:type="dxa"/>
            <w:tcBorders>
              <w:top w:val="nil"/>
              <w:left w:val="nil"/>
              <w:bottom w:val="single" w:sz="4" w:space="0" w:color="auto"/>
              <w:right w:val="single" w:sz="4" w:space="0" w:color="auto"/>
            </w:tcBorders>
            <w:shd w:val="clear" w:color="auto" w:fill="auto"/>
            <w:noWrap/>
            <w:vAlign w:val="center"/>
            <w:hideMark/>
          </w:tcPr>
          <w:p w:rsidR="00BC43B8" w:rsidRPr="00A77EE9" w:rsidRDefault="00BC43B8" w:rsidP="00AF6FE6">
            <w:pPr>
              <w:jc w:val="center"/>
              <w:rPr>
                <w:rFonts w:ascii="Sylfaen" w:hAnsi="Sylfaen" w:cs="Calibri"/>
                <w:b/>
                <w:bCs/>
                <w:color w:val="000000"/>
                <w:sz w:val="18"/>
                <w:szCs w:val="20"/>
              </w:rPr>
            </w:pPr>
            <w:r w:rsidRPr="00A77EE9">
              <w:rPr>
                <w:rFonts w:ascii="Sylfaen" w:hAnsi="Sylfaen" w:cs="Calibri"/>
                <w:b/>
                <w:bCs/>
                <w:color w:val="000000"/>
                <w:sz w:val="18"/>
                <w:szCs w:val="20"/>
                <w:lang w:val="ka-GE"/>
              </w:rPr>
              <w:t>11</w:t>
            </w:r>
            <w:r w:rsidRPr="00A77EE9">
              <w:rPr>
                <w:rFonts w:ascii="Sylfaen" w:hAnsi="Sylfaen" w:cs="Calibri"/>
                <w:b/>
                <w:bCs/>
                <w:color w:val="000000"/>
                <w:sz w:val="18"/>
                <w:szCs w:val="20"/>
              </w:rPr>
              <w:t>,</w:t>
            </w:r>
            <w:r w:rsidRPr="00A77EE9">
              <w:rPr>
                <w:rFonts w:ascii="Sylfaen" w:hAnsi="Sylfaen" w:cs="Calibri"/>
                <w:b/>
                <w:bCs/>
                <w:color w:val="000000"/>
                <w:sz w:val="18"/>
                <w:szCs w:val="20"/>
                <w:lang w:val="ka-GE"/>
              </w:rPr>
              <w:t>850</w:t>
            </w:r>
            <w:r w:rsidRPr="00A77EE9">
              <w:rPr>
                <w:rFonts w:ascii="Sylfaen" w:hAnsi="Sylfaen" w:cs="Calibri"/>
                <w:b/>
                <w:bCs/>
                <w:color w:val="000000"/>
                <w:sz w:val="18"/>
                <w:szCs w:val="20"/>
              </w:rPr>
              <w:t>.0</w:t>
            </w:r>
          </w:p>
        </w:tc>
        <w:tc>
          <w:tcPr>
            <w:tcW w:w="1620" w:type="dxa"/>
            <w:tcBorders>
              <w:top w:val="nil"/>
              <w:left w:val="nil"/>
              <w:bottom w:val="single" w:sz="4" w:space="0" w:color="auto"/>
              <w:right w:val="single" w:sz="4" w:space="0" w:color="auto"/>
            </w:tcBorders>
            <w:shd w:val="clear" w:color="auto" w:fill="auto"/>
            <w:noWrap/>
            <w:vAlign w:val="center"/>
            <w:hideMark/>
          </w:tcPr>
          <w:p w:rsidR="00BC43B8" w:rsidRPr="00A77EE9" w:rsidRDefault="007D00C2" w:rsidP="00AF6FE6">
            <w:pPr>
              <w:jc w:val="center"/>
              <w:rPr>
                <w:rFonts w:ascii="Sylfaen" w:hAnsi="Sylfaen" w:cs="Calibri"/>
                <w:b/>
                <w:bCs/>
                <w:color w:val="000000"/>
                <w:sz w:val="18"/>
                <w:szCs w:val="20"/>
              </w:rPr>
            </w:pPr>
            <w:r>
              <w:rPr>
                <w:rFonts w:ascii="Sylfaen" w:hAnsi="Sylfaen" w:cs="Calibri"/>
                <w:b/>
                <w:bCs/>
                <w:color w:val="000000"/>
                <w:sz w:val="18"/>
                <w:szCs w:val="20"/>
              </w:rPr>
              <w:t>12</w:t>
            </w:r>
            <w:r w:rsidR="00BC43B8" w:rsidRPr="00A77EE9">
              <w:rPr>
                <w:rFonts w:ascii="Sylfaen" w:hAnsi="Sylfaen" w:cs="Calibri"/>
                <w:b/>
                <w:bCs/>
                <w:color w:val="000000"/>
                <w:sz w:val="18"/>
                <w:szCs w:val="20"/>
              </w:rPr>
              <w:t>,</w:t>
            </w:r>
            <w:r>
              <w:rPr>
                <w:rFonts w:ascii="Sylfaen" w:hAnsi="Sylfaen" w:cs="Calibri"/>
                <w:b/>
                <w:bCs/>
                <w:color w:val="000000"/>
                <w:sz w:val="18"/>
                <w:szCs w:val="20"/>
                <w:lang w:val="ka-GE"/>
              </w:rPr>
              <w:t>080</w:t>
            </w:r>
            <w:r w:rsidR="00BC43B8" w:rsidRPr="00A77EE9">
              <w:rPr>
                <w:rFonts w:ascii="Sylfaen" w:hAnsi="Sylfaen" w:cs="Calibri"/>
                <w:b/>
                <w:bCs/>
                <w:color w:val="000000"/>
                <w:sz w:val="18"/>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BC43B8" w:rsidRPr="00A77EE9" w:rsidRDefault="007D00C2" w:rsidP="00AF6FE6">
            <w:pPr>
              <w:jc w:val="center"/>
              <w:rPr>
                <w:rFonts w:ascii="Sylfaen" w:hAnsi="Sylfaen" w:cs="Calibri"/>
                <w:b/>
                <w:bCs/>
                <w:color w:val="000000"/>
                <w:sz w:val="18"/>
                <w:szCs w:val="20"/>
                <w:lang w:val="ka-GE"/>
              </w:rPr>
            </w:pPr>
            <w:r>
              <w:rPr>
                <w:rFonts w:ascii="Sylfaen" w:hAnsi="Sylfaen" w:cs="Calibri"/>
                <w:b/>
                <w:bCs/>
                <w:color w:val="000000"/>
                <w:sz w:val="18"/>
                <w:szCs w:val="20"/>
                <w:lang w:val="ka-GE"/>
              </w:rPr>
              <w:t>4</w:t>
            </w:r>
            <w:r w:rsidR="00BC43B8" w:rsidRPr="00A77EE9">
              <w:rPr>
                <w:rFonts w:ascii="Sylfaen" w:hAnsi="Sylfaen" w:cs="Calibri"/>
                <w:b/>
                <w:bCs/>
                <w:color w:val="000000"/>
                <w:sz w:val="18"/>
                <w:szCs w:val="20"/>
              </w:rPr>
              <w:t>,</w:t>
            </w:r>
            <w:r>
              <w:rPr>
                <w:rFonts w:ascii="Sylfaen" w:hAnsi="Sylfaen" w:cs="Calibri"/>
                <w:b/>
                <w:bCs/>
                <w:color w:val="000000"/>
                <w:sz w:val="18"/>
                <w:szCs w:val="20"/>
                <w:lang w:val="ka-GE"/>
              </w:rPr>
              <w:t>205</w:t>
            </w:r>
            <w:r w:rsidR="00BC43B8" w:rsidRPr="00A77EE9">
              <w:rPr>
                <w:rFonts w:ascii="Sylfaen" w:hAnsi="Sylfaen" w:cs="Calibri"/>
                <w:b/>
                <w:bCs/>
                <w:color w:val="000000"/>
                <w:sz w:val="18"/>
                <w:szCs w:val="20"/>
              </w:rPr>
              <w:t>.</w:t>
            </w:r>
            <w:r>
              <w:rPr>
                <w:rFonts w:ascii="Sylfaen" w:hAnsi="Sylfaen" w:cs="Calibri"/>
                <w:b/>
                <w:bCs/>
                <w:color w:val="000000"/>
                <w:sz w:val="18"/>
                <w:szCs w:val="20"/>
                <w:lang w:val="ka-GE"/>
              </w:rPr>
              <w:t>4</w:t>
            </w:r>
          </w:p>
        </w:tc>
        <w:tc>
          <w:tcPr>
            <w:tcW w:w="1350" w:type="dxa"/>
            <w:tcBorders>
              <w:top w:val="nil"/>
              <w:left w:val="nil"/>
              <w:bottom w:val="single" w:sz="4" w:space="0" w:color="auto"/>
              <w:right w:val="single" w:sz="4" w:space="0" w:color="auto"/>
            </w:tcBorders>
            <w:shd w:val="clear" w:color="auto" w:fill="auto"/>
            <w:noWrap/>
            <w:vAlign w:val="center"/>
            <w:hideMark/>
          </w:tcPr>
          <w:p w:rsidR="00BC43B8" w:rsidRPr="00A77EE9" w:rsidRDefault="007D00C2" w:rsidP="00AF6FE6">
            <w:pPr>
              <w:jc w:val="center"/>
              <w:rPr>
                <w:rFonts w:ascii="Sylfaen" w:hAnsi="Sylfaen" w:cs="Calibri"/>
                <w:b/>
                <w:bCs/>
                <w:color w:val="000000"/>
                <w:sz w:val="18"/>
                <w:szCs w:val="20"/>
              </w:rPr>
            </w:pPr>
            <w:r>
              <w:rPr>
                <w:rFonts w:ascii="Sylfaen" w:hAnsi="Sylfaen" w:cs="Calibri"/>
                <w:b/>
                <w:bCs/>
                <w:color w:val="000000"/>
                <w:sz w:val="18"/>
                <w:szCs w:val="20"/>
                <w:lang w:val="ka-GE"/>
              </w:rPr>
              <w:t>34</w:t>
            </w:r>
            <w:r w:rsidR="00BC43B8" w:rsidRPr="00A77EE9">
              <w:rPr>
                <w:rFonts w:ascii="Sylfaen" w:hAnsi="Sylfaen" w:cs="Calibri"/>
                <w:b/>
                <w:bCs/>
                <w:color w:val="000000"/>
                <w:sz w:val="18"/>
                <w:szCs w:val="20"/>
              </w:rPr>
              <w:t>.</w:t>
            </w:r>
            <w:r>
              <w:rPr>
                <w:rFonts w:ascii="Sylfaen" w:hAnsi="Sylfaen" w:cs="Calibri"/>
                <w:b/>
                <w:bCs/>
                <w:color w:val="000000"/>
                <w:sz w:val="18"/>
                <w:szCs w:val="20"/>
                <w:lang w:val="ka-GE"/>
              </w:rPr>
              <w:t>8</w:t>
            </w:r>
            <w:r w:rsidR="00BC43B8" w:rsidRPr="00A77EE9">
              <w:rPr>
                <w:rFonts w:ascii="Sylfaen" w:hAnsi="Sylfaen" w:cs="Calibri"/>
                <w:b/>
                <w:bCs/>
                <w:color w:val="000000"/>
                <w:sz w:val="18"/>
                <w:szCs w:val="20"/>
              </w:rPr>
              <w:t>%</w:t>
            </w:r>
          </w:p>
        </w:tc>
        <w:tc>
          <w:tcPr>
            <w:tcW w:w="1350" w:type="dxa"/>
            <w:tcBorders>
              <w:top w:val="nil"/>
              <w:left w:val="nil"/>
              <w:bottom w:val="single" w:sz="4" w:space="0" w:color="auto"/>
              <w:right w:val="single" w:sz="4" w:space="0" w:color="auto"/>
            </w:tcBorders>
            <w:shd w:val="clear" w:color="auto" w:fill="auto"/>
            <w:noWrap/>
            <w:vAlign w:val="center"/>
            <w:hideMark/>
          </w:tcPr>
          <w:p w:rsidR="00BC43B8" w:rsidRPr="00A77EE9" w:rsidRDefault="00BC43B8" w:rsidP="00AF6FE6">
            <w:pPr>
              <w:jc w:val="center"/>
              <w:rPr>
                <w:rFonts w:ascii="Sylfaen" w:hAnsi="Sylfaen" w:cs="Calibri"/>
                <w:b/>
                <w:bCs/>
                <w:color w:val="000000"/>
                <w:sz w:val="18"/>
                <w:szCs w:val="20"/>
              </w:rPr>
            </w:pPr>
            <w:r w:rsidRPr="00A77EE9">
              <w:rPr>
                <w:rFonts w:ascii="Sylfaen" w:hAnsi="Sylfaen" w:cs="Calibri"/>
                <w:b/>
                <w:bCs/>
                <w:color w:val="000000"/>
                <w:sz w:val="18"/>
                <w:szCs w:val="20"/>
              </w:rPr>
              <w:t> </w:t>
            </w:r>
          </w:p>
        </w:tc>
      </w:tr>
      <w:tr w:rsidR="00BC43B8" w:rsidRPr="00A77EE9" w:rsidTr="001D667E">
        <w:trPr>
          <w:trHeight w:val="72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BC43B8" w:rsidRPr="00A77EE9" w:rsidRDefault="00BC43B8" w:rsidP="00AF6FE6">
            <w:pPr>
              <w:spacing w:after="0" w:line="240" w:lineRule="auto"/>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lang w:val="ka-GE"/>
              </w:rPr>
              <w:t>27</w:t>
            </w:r>
            <w:r w:rsidRPr="00A77EE9">
              <w:rPr>
                <w:rFonts w:ascii="Sylfaen" w:eastAsia="Times New Roman" w:hAnsi="Sylfaen" w:cs="Calibri"/>
                <w:b/>
                <w:color w:val="000000"/>
                <w:sz w:val="16"/>
                <w:szCs w:val="16"/>
              </w:rPr>
              <w:t xml:space="preserve"> 01 02</w:t>
            </w:r>
          </w:p>
        </w:tc>
        <w:tc>
          <w:tcPr>
            <w:tcW w:w="2610" w:type="dxa"/>
            <w:tcBorders>
              <w:top w:val="nil"/>
              <w:left w:val="nil"/>
              <w:bottom w:val="single" w:sz="4" w:space="0" w:color="auto"/>
              <w:right w:val="single" w:sz="4" w:space="0" w:color="auto"/>
            </w:tcBorders>
            <w:shd w:val="clear" w:color="auto" w:fill="auto"/>
            <w:vAlign w:val="center"/>
            <w:hideMark/>
          </w:tcPr>
          <w:p w:rsidR="00BC43B8" w:rsidRPr="00A77EE9" w:rsidRDefault="00BC43B8" w:rsidP="00AF6FE6">
            <w:pPr>
              <w:spacing w:after="0" w:line="240" w:lineRule="auto"/>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სამედიცინო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საქმიანობის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რეგულირების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პროგრამა</w:t>
            </w:r>
          </w:p>
        </w:tc>
        <w:tc>
          <w:tcPr>
            <w:tcW w:w="1260" w:type="dxa"/>
            <w:tcBorders>
              <w:top w:val="nil"/>
              <w:left w:val="nil"/>
              <w:bottom w:val="single" w:sz="4" w:space="0" w:color="auto"/>
              <w:right w:val="single" w:sz="4" w:space="0" w:color="auto"/>
            </w:tcBorders>
            <w:shd w:val="clear" w:color="auto" w:fill="auto"/>
            <w:noWrap/>
            <w:vAlign w:val="center"/>
            <w:hideMark/>
          </w:tcPr>
          <w:p w:rsidR="00BC43B8" w:rsidRPr="00A77EE9" w:rsidRDefault="00BC43B8" w:rsidP="00AF6FE6">
            <w:pPr>
              <w:jc w:val="center"/>
              <w:rPr>
                <w:rFonts w:ascii="Sylfaen" w:hAnsi="Sylfaen" w:cs="Calibri"/>
                <w:b/>
                <w:bCs/>
                <w:color w:val="000000"/>
                <w:sz w:val="18"/>
                <w:szCs w:val="20"/>
              </w:rPr>
            </w:pPr>
            <w:r w:rsidRPr="00A77EE9">
              <w:rPr>
                <w:rFonts w:ascii="Sylfaen" w:hAnsi="Sylfaen" w:cs="Calibri"/>
                <w:b/>
                <w:bCs/>
                <w:color w:val="000000"/>
                <w:sz w:val="18"/>
                <w:szCs w:val="20"/>
                <w:lang w:val="ka-GE"/>
              </w:rPr>
              <w:t>4</w:t>
            </w:r>
            <w:r w:rsidRPr="00A77EE9">
              <w:rPr>
                <w:rFonts w:ascii="Sylfaen" w:hAnsi="Sylfaen" w:cs="Calibri"/>
                <w:b/>
                <w:bCs/>
                <w:color w:val="000000"/>
                <w:sz w:val="18"/>
                <w:szCs w:val="20"/>
              </w:rPr>
              <w:t>,</w:t>
            </w:r>
            <w:r w:rsidRPr="00A77EE9">
              <w:rPr>
                <w:rFonts w:ascii="Sylfaen" w:hAnsi="Sylfaen" w:cs="Calibri"/>
                <w:b/>
                <w:bCs/>
                <w:color w:val="000000"/>
                <w:sz w:val="18"/>
                <w:szCs w:val="20"/>
                <w:lang w:val="ka-GE"/>
              </w:rPr>
              <w:t>020</w:t>
            </w:r>
            <w:r w:rsidRPr="00A77EE9">
              <w:rPr>
                <w:rFonts w:ascii="Sylfaen" w:hAnsi="Sylfaen" w:cs="Calibri"/>
                <w:b/>
                <w:bCs/>
                <w:color w:val="000000"/>
                <w:sz w:val="18"/>
                <w:szCs w:val="20"/>
              </w:rPr>
              <w:t>.0</w:t>
            </w:r>
          </w:p>
        </w:tc>
        <w:tc>
          <w:tcPr>
            <w:tcW w:w="1620" w:type="dxa"/>
            <w:tcBorders>
              <w:top w:val="nil"/>
              <w:left w:val="nil"/>
              <w:bottom w:val="single" w:sz="4" w:space="0" w:color="auto"/>
              <w:right w:val="single" w:sz="4" w:space="0" w:color="auto"/>
            </w:tcBorders>
            <w:shd w:val="clear" w:color="auto" w:fill="auto"/>
            <w:noWrap/>
            <w:vAlign w:val="center"/>
            <w:hideMark/>
          </w:tcPr>
          <w:p w:rsidR="00BC43B8" w:rsidRPr="00A77EE9" w:rsidRDefault="00BC43B8" w:rsidP="00AF6FE6">
            <w:pPr>
              <w:jc w:val="center"/>
              <w:rPr>
                <w:rFonts w:ascii="Sylfaen" w:hAnsi="Sylfaen" w:cs="Calibri"/>
                <w:b/>
                <w:bCs/>
                <w:color w:val="000000"/>
                <w:sz w:val="18"/>
                <w:szCs w:val="20"/>
              </w:rPr>
            </w:pPr>
            <w:r w:rsidRPr="00A77EE9">
              <w:rPr>
                <w:rFonts w:ascii="Sylfaen" w:hAnsi="Sylfaen" w:cs="Calibri"/>
                <w:b/>
                <w:bCs/>
                <w:color w:val="000000"/>
                <w:sz w:val="18"/>
                <w:szCs w:val="20"/>
                <w:lang w:val="ka-GE"/>
              </w:rPr>
              <w:t>4</w:t>
            </w:r>
            <w:r w:rsidRPr="00A77EE9">
              <w:rPr>
                <w:rFonts w:ascii="Sylfaen" w:hAnsi="Sylfaen" w:cs="Calibri"/>
                <w:b/>
                <w:bCs/>
                <w:color w:val="000000"/>
                <w:sz w:val="18"/>
                <w:szCs w:val="20"/>
              </w:rPr>
              <w:t>,</w:t>
            </w:r>
            <w:r w:rsidRPr="00A77EE9">
              <w:rPr>
                <w:rFonts w:ascii="Sylfaen" w:hAnsi="Sylfaen" w:cs="Calibri"/>
                <w:b/>
                <w:bCs/>
                <w:color w:val="000000"/>
                <w:sz w:val="18"/>
                <w:szCs w:val="20"/>
                <w:lang w:val="ka-GE"/>
              </w:rPr>
              <w:t>020</w:t>
            </w:r>
            <w:r w:rsidRPr="00A77EE9">
              <w:rPr>
                <w:rFonts w:ascii="Sylfaen" w:hAnsi="Sylfaen" w:cs="Calibri"/>
                <w:b/>
                <w:bCs/>
                <w:color w:val="000000"/>
                <w:sz w:val="18"/>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BC43B8" w:rsidRPr="00A77EE9" w:rsidRDefault="007D00C2" w:rsidP="00AF6FE6">
            <w:pPr>
              <w:jc w:val="center"/>
              <w:rPr>
                <w:rFonts w:ascii="Sylfaen" w:hAnsi="Sylfaen" w:cs="Calibri"/>
                <w:b/>
                <w:bCs/>
                <w:color w:val="000000"/>
                <w:sz w:val="18"/>
                <w:szCs w:val="20"/>
                <w:lang w:val="ka-GE"/>
              </w:rPr>
            </w:pPr>
            <w:r>
              <w:rPr>
                <w:rFonts w:ascii="Sylfaen" w:hAnsi="Sylfaen" w:cs="Calibri"/>
                <w:b/>
                <w:bCs/>
                <w:color w:val="000000"/>
                <w:sz w:val="18"/>
                <w:szCs w:val="20"/>
                <w:lang w:val="ka-GE"/>
              </w:rPr>
              <w:t>1</w:t>
            </w:r>
            <w:r w:rsidRPr="00A77EE9">
              <w:rPr>
                <w:rFonts w:ascii="Sylfaen" w:hAnsi="Sylfaen" w:cs="Calibri"/>
                <w:b/>
                <w:bCs/>
                <w:color w:val="000000"/>
                <w:sz w:val="18"/>
                <w:szCs w:val="20"/>
              </w:rPr>
              <w:t>,</w:t>
            </w:r>
            <w:r>
              <w:rPr>
                <w:rFonts w:ascii="Sylfaen" w:hAnsi="Sylfaen" w:cs="Calibri"/>
                <w:b/>
                <w:bCs/>
                <w:color w:val="000000"/>
                <w:sz w:val="18"/>
                <w:szCs w:val="20"/>
                <w:lang w:val="ka-GE"/>
              </w:rPr>
              <w:t>532</w:t>
            </w:r>
            <w:r w:rsidRPr="00A77EE9">
              <w:rPr>
                <w:rFonts w:ascii="Sylfaen" w:hAnsi="Sylfaen" w:cs="Calibri"/>
                <w:b/>
                <w:bCs/>
                <w:color w:val="000000"/>
                <w:sz w:val="18"/>
                <w:szCs w:val="20"/>
              </w:rPr>
              <w:t>.</w:t>
            </w:r>
            <w:r>
              <w:rPr>
                <w:rFonts w:ascii="Sylfaen" w:hAnsi="Sylfaen" w:cs="Calibri"/>
                <w:b/>
                <w:bCs/>
                <w:color w:val="000000"/>
                <w:sz w:val="18"/>
                <w:szCs w:val="20"/>
                <w:lang w:val="ka-GE"/>
              </w:rPr>
              <w:t>2</w:t>
            </w:r>
          </w:p>
        </w:tc>
        <w:tc>
          <w:tcPr>
            <w:tcW w:w="1350" w:type="dxa"/>
            <w:tcBorders>
              <w:top w:val="nil"/>
              <w:left w:val="nil"/>
              <w:bottom w:val="single" w:sz="4" w:space="0" w:color="auto"/>
              <w:right w:val="single" w:sz="4" w:space="0" w:color="auto"/>
            </w:tcBorders>
            <w:shd w:val="clear" w:color="auto" w:fill="auto"/>
            <w:noWrap/>
            <w:vAlign w:val="center"/>
            <w:hideMark/>
          </w:tcPr>
          <w:p w:rsidR="00BC43B8" w:rsidRPr="00A77EE9" w:rsidRDefault="007D00C2" w:rsidP="00AF6FE6">
            <w:pPr>
              <w:jc w:val="center"/>
              <w:rPr>
                <w:rFonts w:ascii="Sylfaen" w:hAnsi="Sylfaen" w:cs="Calibri"/>
                <w:b/>
                <w:bCs/>
                <w:color w:val="000000"/>
                <w:sz w:val="18"/>
                <w:szCs w:val="20"/>
              </w:rPr>
            </w:pPr>
            <w:r>
              <w:rPr>
                <w:rFonts w:ascii="Sylfaen" w:hAnsi="Sylfaen" w:cs="Calibri"/>
                <w:b/>
                <w:bCs/>
                <w:color w:val="000000"/>
                <w:sz w:val="18"/>
                <w:szCs w:val="20"/>
                <w:lang w:val="ka-GE"/>
              </w:rPr>
              <w:t>38</w:t>
            </w:r>
            <w:r>
              <w:rPr>
                <w:rFonts w:ascii="Sylfaen" w:hAnsi="Sylfaen" w:cs="Calibri"/>
                <w:b/>
                <w:bCs/>
                <w:color w:val="000000"/>
                <w:sz w:val="18"/>
                <w:szCs w:val="20"/>
              </w:rPr>
              <w:t>.1</w:t>
            </w:r>
            <w:r w:rsidR="00BC43B8" w:rsidRPr="00A77EE9">
              <w:rPr>
                <w:rFonts w:ascii="Sylfaen" w:hAnsi="Sylfaen" w:cs="Calibri"/>
                <w:b/>
                <w:bCs/>
                <w:color w:val="000000"/>
                <w:sz w:val="18"/>
                <w:szCs w:val="20"/>
              </w:rPr>
              <w:t>%</w:t>
            </w:r>
          </w:p>
        </w:tc>
        <w:tc>
          <w:tcPr>
            <w:tcW w:w="1350" w:type="dxa"/>
            <w:tcBorders>
              <w:top w:val="nil"/>
              <w:left w:val="nil"/>
              <w:bottom w:val="single" w:sz="4" w:space="0" w:color="auto"/>
              <w:right w:val="single" w:sz="4" w:space="0" w:color="auto"/>
            </w:tcBorders>
            <w:shd w:val="clear" w:color="auto" w:fill="auto"/>
            <w:noWrap/>
            <w:vAlign w:val="center"/>
            <w:hideMark/>
          </w:tcPr>
          <w:p w:rsidR="00BC43B8" w:rsidRPr="00A77EE9" w:rsidRDefault="00BC43B8" w:rsidP="00AF6FE6">
            <w:pPr>
              <w:jc w:val="center"/>
              <w:rPr>
                <w:rFonts w:ascii="Sylfaen" w:hAnsi="Sylfaen" w:cs="Calibri"/>
                <w:b/>
                <w:bCs/>
                <w:color w:val="000000"/>
                <w:sz w:val="18"/>
                <w:szCs w:val="20"/>
              </w:rPr>
            </w:pPr>
            <w:r w:rsidRPr="00A77EE9">
              <w:rPr>
                <w:rFonts w:ascii="Sylfaen" w:hAnsi="Sylfaen" w:cs="Calibri"/>
                <w:b/>
                <w:bCs/>
                <w:color w:val="000000"/>
                <w:sz w:val="18"/>
                <w:szCs w:val="20"/>
              </w:rPr>
              <w:t> </w:t>
            </w:r>
          </w:p>
        </w:tc>
      </w:tr>
      <w:tr w:rsidR="00BC43B8" w:rsidRPr="00A77EE9" w:rsidTr="001D667E">
        <w:trPr>
          <w:trHeight w:val="480"/>
        </w:trPr>
        <w:tc>
          <w:tcPr>
            <w:tcW w:w="900" w:type="dxa"/>
            <w:tcBorders>
              <w:top w:val="nil"/>
              <w:left w:val="single" w:sz="4" w:space="0" w:color="auto"/>
              <w:bottom w:val="single" w:sz="4" w:space="0" w:color="auto"/>
              <w:right w:val="single" w:sz="4" w:space="0" w:color="auto"/>
            </w:tcBorders>
            <w:shd w:val="clear" w:color="auto" w:fill="auto"/>
            <w:noWrap/>
            <w:vAlign w:val="center"/>
          </w:tcPr>
          <w:p w:rsidR="00BC43B8" w:rsidRPr="00A77EE9" w:rsidRDefault="00BC43B8" w:rsidP="00AF6FE6">
            <w:pPr>
              <w:spacing w:after="0" w:line="240" w:lineRule="auto"/>
              <w:jc w:val="center"/>
              <w:rPr>
                <w:rFonts w:ascii="Sylfaen" w:eastAsia="Times New Roman" w:hAnsi="Sylfaen" w:cs="Calibri"/>
                <w:b/>
                <w:color w:val="000000"/>
                <w:sz w:val="16"/>
                <w:szCs w:val="16"/>
                <w:lang w:val="ka-GE"/>
              </w:rPr>
            </w:pPr>
            <w:r w:rsidRPr="00A77EE9">
              <w:rPr>
                <w:rFonts w:ascii="Sylfaen" w:eastAsia="Times New Roman" w:hAnsi="Sylfaen" w:cs="Calibri"/>
                <w:b/>
                <w:color w:val="000000"/>
                <w:sz w:val="16"/>
                <w:szCs w:val="16"/>
                <w:lang w:val="ka-GE"/>
              </w:rPr>
              <w:t>27 01 02 03</w:t>
            </w:r>
          </w:p>
        </w:tc>
        <w:tc>
          <w:tcPr>
            <w:tcW w:w="2610" w:type="dxa"/>
            <w:tcBorders>
              <w:top w:val="nil"/>
              <w:left w:val="nil"/>
              <w:bottom w:val="single" w:sz="4" w:space="0" w:color="auto"/>
              <w:right w:val="single" w:sz="4" w:space="0" w:color="auto"/>
            </w:tcBorders>
            <w:shd w:val="clear" w:color="auto" w:fill="auto"/>
            <w:vAlign w:val="center"/>
          </w:tcPr>
          <w:p w:rsidR="00BC43B8" w:rsidRPr="00A77EE9" w:rsidRDefault="00BC43B8" w:rsidP="00AF6FE6">
            <w:pPr>
              <w:spacing w:after="0" w:line="240" w:lineRule="auto"/>
              <w:jc w:val="center"/>
              <w:rPr>
                <w:rFonts w:ascii="Sylfaen" w:eastAsia="Times New Roman" w:hAnsi="Sylfaen" w:cs="Sylfaen"/>
                <w:b/>
                <w:color w:val="000000"/>
                <w:sz w:val="16"/>
                <w:szCs w:val="16"/>
              </w:rPr>
            </w:pPr>
            <w:r w:rsidRPr="00A77EE9">
              <w:rPr>
                <w:rFonts w:ascii="Sylfaen" w:eastAsia="Times New Roman" w:hAnsi="Sylfaen" w:cs="Sylfaen"/>
                <w:b/>
                <w:color w:val="000000"/>
                <w:sz w:val="16"/>
                <w:szCs w:val="16"/>
              </w:rPr>
              <w:t>სამკურნალო საშუალებების ხარისხის სახელმწიფო კონტროლი</w:t>
            </w:r>
          </w:p>
        </w:tc>
        <w:tc>
          <w:tcPr>
            <w:tcW w:w="1260" w:type="dxa"/>
            <w:tcBorders>
              <w:top w:val="nil"/>
              <w:left w:val="nil"/>
              <w:bottom w:val="single" w:sz="4" w:space="0" w:color="auto"/>
              <w:right w:val="single" w:sz="4" w:space="0" w:color="auto"/>
            </w:tcBorders>
            <w:shd w:val="clear" w:color="auto" w:fill="auto"/>
            <w:noWrap/>
            <w:vAlign w:val="center"/>
          </w:tcPr>
          <w:p w:rsidR="00BC43B8" w:rsidRPr="00A77EE9" w:rsidRDefault="00BC43B8" w:rsidP="00AF6FE6">
            <w:pPr>
              <w:jc w:val="center"/>
              <w:rPr>
                <w:rFonts w:ascii="Sylfaen" w:hAnsi="Sylfaen" w:cs="Calibri"/>
                <w:b/>
                <w:bCs/>
                <w:color w:val="000000"/>
                <w:sz w:val="18"/>
                <w:szCs w:val="20"/>
                <w:lang w:val="ka-GE"/>
              </w:rPr>
            </w:pPr>
            <w:r w:rsidRPr="00A77EE9">
              <w:rPr>
                <w:rFonts w:ascii="Sylfaen" w:hAnsi="Sylfaen" w:cs="Calibri"/>
                <w:b/>
                <w:bCs/>
                <w:color w:val="000000"/>
                <w:sz w:val="18"/>
                <w:szCs w:val="20"/>
                <w:lang w:val="ka-GE"/>
              </w:rPr>
              <w:t>1,215.0</w:t>
            </w:r>
          </w:p>
        </w:tc>
        <w:tc>
          <w:tcPr>
            <w:tcW w:w="1620" w:type="dxa"/>
            <w:tcBorders>
              <w:top w:val="nil"/>
              <w:left w:val="nil"/>
              <w:bottom w:val="single" w:sz="4" w:space="0" w:color="auto"/>
              <w:right w:val="single" w:sz="4" w:space="0" w:color="auto"/>
            </w:tcBorders>
            <w:shd w:val="clear" w:color="auto" w:fill="auto"/>
            <w:noWrap/>
            <w:vAlign w:val="center"/>
          </w:tcPr>
          <w:p w:rsidR="00BC43B8" w:rsidRPr="00A77EE9" w:rsidRDefault="00BC43B8" w:rsidP="00AF6FE6">
            <w:pPr>
              <w:jc w:val="center"/>
              <w:rPr>
                <w:rFonts w:ascii="Sylfaen" w:hAnsi="Sylfaen" w:cs="Calibri"/>
                <w:b/>
                <w:bCs/>
                <w:color w:val="000000"/>
                <w:sz w:val="18"/>
                <w:szCs w:val="20"/>
              </w:rPr>
            </w:pPr>
            <w:r w:rsidRPr="00A77EE9">
              <w:rPr>
                <w:rFonts w:ascii="Sylfaen" w:hAnsi="Sylfaen" w:cs="Calibri"/>
                <w:b/>
                <w:bCs/>
                <w:color w:val="000000"/>
                <w:sz w:val="18"/>
                <w:szCs w:val="20"/>
              </w:rPr>
              <w:t>1,215.0</w:t>
            </w:r>
          </w:p>
        </w:tc>
        <w:tc>
          <w:tcPr>
            <w:tcW w:w="1170" w:type="dxa"/>
            <w:tcBorders>
              <w:top w:val="nil"/>
              <w:left w:val="nil"/>
              <w:bottom w:val="single" w:sz="4" w:space="0" w:color="auto"/>
              <w:right w:val="single" w:sz="4" w:space="0" w:color="auto"/>
            </w:tcBorders>
            <w:shd w:val="clear" w:color="auto" w:fill="auto"/>
            <w:noWrap/>
            <w:vAlign w:val="center"/>
          </w:tcPr>
          <w:p w:rsidR="00BC43B8" w:rsidRPr="00A77EE9" w:rsidRDefault="007D00C2" w:rsidP="00AF6FE6">
            <w:pPr>
              <w:jc w:val="center"/>
              <w:rPr>
                <w:rFonts w:ascii="Sylfaen" w:hAnsi="Sylfaen" w:cs="Calibri"/>
                <w:b/>
                <w:bCs/>
                <w:color w:val="000000"/>
                <w:sz w:val="18"/>
                <w:szCs w:val="20"/>
                <w:lang w:val="ka-GE"/>
              </w:rPr>
            </w:pPr>
            <w:r>
              <w:rPr>
                <w:rFonts w:ascii="Sylfaen" w:hAnsi="Sylfaen" w:cs="Calibri"/>
                <w:b/>
                <w:bCs/>
                <w:color w:val="000000"/>
                <w:sz w:val="18"/>
                <w:szCs w:val="20"/>
                <w:lang w:val="ka-GE"/>
              </w:rPr>
              <w:t>541.1</w:t>
            </w:r>
          </w:p>
        </w:tc>
        <w:tc>
          <w:tcPr>
            <w:tcW w:w="1350" w:type="dxa"/>
            <w:tcBorders>
              <w:top w:val="nil"/>
              <w:left w:val="nil"/>
              <w:bottom w:val="single" w:sz="4" w:space="0" w:color="auto"/>
              <w:right w:val="single" w:sz="4" w:space="0" w:color="auto"/>
            </w:tcBorders>
            <w:shd w:val="clear" w:color="auto" w:fill="auto"/>
            <w:noWrap/>
            <w:vAlign w:val="center"/>
          </w:tcPr>
          <w:p w:rsidR="00BC43B8" w:rsidRPr="00A77EE9" w:rsidRDefault="007D00C2" w:rsidP="00AF6FE6">
            <w:pPr>
              <w:jc w:val="center"/>
              <w:rPr>
                <w:rFonts w:ascii="Sylfaen" w:hAnsi="Sylfaen" w:cs="Calibri"/>
                <w:b/>
                <w:bCs/>
                <w:color w:val="000000"/>
                <w:sz w:val="18"/>
                <w:szCs w:val="20"/>
                <w:lang w:val="ka-GE"/>
              </w:rPr>
            </w:pPr>
            <w:r>
              <w:rPr>
                <w:rFonts w:ascii="Sylfaen" w:hAnsi="Sylfaen" w:cs="Calibri"/>
                <w:b/>
                <w:bCs/>
                <w:color w:val="000000"/>
                <w:sz w:val="18"/>
                <w:szCs w:val="20"/>
                <w:lang w:val="ka-GE"/>
              </w:rPr>
              <w:t>44</w:t>
            </w:r>
            <w:r w:rsidR="00BC43B8" w:rsidRPr="00A77EE9">
              <w:rPr>
                <w:rFonts w:ascii="Sylfaen" w:hAnsi="Sylfaen" w:cs="Calibri"/>
                <w:b/>
                <w:bCs/>
                <w:color w:val="000000"/>
                <w:sz w:val="18"/>
                <w:szCs w:val="20"/>
                <w:lang w:val="ka-GE"/>
              </w:rPr>
              <w:t>.5%</w:t>
            </w:r>
          </w:p>
        </w:tc>
        <w:tc>
          <w:tcPr>
            <w:tcW w:w="1350" w:type="dxa"/>
            <w:tcBorders>
              <w:top w:val="nil"/>
              <w:left w:val="nil"/>
              <w:bottom w:val="single" w:sz="4" w:space="0" w:color="auto"/>
              <w:right w:val="single" w:sz="4" w:space="0" w:color="auto"/>
            </w:tcBorders>
            <w:shd w:val="clear" w:color="auto" w:fill="auto"/>
            <w:noWrap/>
            <w:vAlign w:val="center"/>
          </w:tcPr>
          <w:p w:rsidR="00BC43B8" w:rsidRPr="00A77EE9" w:rsidRDefault="00BC43B8" w:rsidP="00AF6FE6">
            <w:pPr>
              <w:jc w:val="center"/>
              <w:rPr>
                <w:rFonts w:ascii="Sylfaen" w:hAnsi="Sylfaen" w:cs="Calibri"/>
                <w:b/>
                <w:bCs/>
                <w:color w:val="000000"/>
                <w:sz w:val="18"/>
                <w:szCs w:val="20"/>
              </w:rPr>
            </w:pPr>
          </w:p>
        </w:tc>
      </w:tr>
      <w:tr w:rsidR="00BC43B8" w:rsidRPr="00A77EE9" w:rsidTr="001D667E">
        <w:trPr>
          <w:trHeight w:val="48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BC43B8" w:rsidRPr="00A77EE9" w:rsidRDefault="00BC43B8" w:rsidP="00AF6FE6">
            <w:pPr>
              <w:spacing w:after="0" w:line="240" w:lineRule="auto"/>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lang w:val="ka-GE"/>
              </w:rPr>
              <w:t>27</w:t>
            </w:r>
            <w:r w:rsidRPr="00A77EE9">
              <w:rPr>
                <w:rFonts w:ascii="Sylfaen" w:eastAsia="Times New Roman" w:hAnsi="Sylfaen" w:cs="Calibri"/>
                <w:b/>
                <w:color w:val="000000"/>
                <w:sz w:val="16"/>
                <w:szCs w:val="16"/>
              </w:rPr>
              <w:t xml:space="preserve"> 01 03</w:t>
            </w:r>
          </w:p>
        </w:tc>
        <w:tc>
          <w:tcPr>
            <w:tcW w:w="2610" w:type="dxa"/>
            <w:tcBorders>
              <w:top w:val="nil"/>
              <w:left w:val="nil"/>
              <w:bottom w:val="single" w:sz="4" w:space="0" w:color="auto"/>
              <w:right w:val="single" w:sz="4" w:space="0" w:color="auto"/>
            </w:tcBorders>
            <w:shd w:val="clear" w:color="auto" w:fill="auto"/>
            <w:vAlign w:val="center"/>
            <w:hideMark/>
          </w:tcPr>
          <w:p w:rsidR="00BC43B8" w:rsidRPr="00A77EE9" w:rsidRDefault="00BC43B8" w:rsidP="00AF6FE6">
            <w:pPr>
              <w:spacing w:after="0" w:line="240" w:lineRule="auto"/>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დაავადებათა</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კონტროლისა</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ეპიდემიოლოგიური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უსაფრთხოების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პროგრამის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მართვა</w:t>
            </w:r>
          </w:p>
        </w:tc>
        <w:tc>
          <w:tcPr>
            <w:tcW w:w="1260" w:type="dxa"/>
            <w:tcBorders>
              <w:top w:val="nil"/>
              <w:left w:val="nil"/>
              <w:bottom w:val="single" w:sz="4" w:space="0" w:color="auto"/>
              <w:right w:val="single" w:sz="4" w:space="0" w:color="auto"/>
            </w:tcBorders>
            <w:shd w:val="clear" w:color="auto" w:fill="auto"/>
            <w:noWrap/>
            <w:vAlign w:val="center"/>
            <w:hideMark/>
          </w:tcPr>
          <w:p w:rsidR="00BC43B8" w:rsidRPr="00A77EE9" w:rsidRDefault="00BC43B8" w:rsidP="00AF6FE6">
            <w:pPr>
              <w:jc w:val="center"/>
              <w:rPr>
                <w:rFonts w:ascii="Sylfaen" w:hAnsi="Sylfaen" w:cs="Calibri"/>
                <w:b/>
                <w:bCs/>
                <w:color w:val="000000"/>
                <w:sz w:val="18"/>
                <w:szCs w:val="20"/>
              </w:rPr>
            </w:pPr>
            <w:r w:rsidRPr="00A77EE9">
              <w:rPr>
                <w:rFonts w:ascii="Sylfaen" w:hAnsi="Sylfaen" w:cs="Calibri"/>
                <w:b/>
                <w:bCs/>
                <w:color w:val="000000"/>
                <w:sz w:val="18"/>
                <w:szCs w:val="20"/>
                <w:lang w:val="ka-GE"/>
              </w:rPr>
              <w:t>11</w:t>
            </w:r>
            <w:r w:rsidRPr="00A77EE9">
              <w:rPr>
                <w:rFonts w:ascii="Sylfaen" w:hAnsi="Sylfaen" w:cs="Calibri"/>
                <w:b/>
                <w:bCs/>
                <w:color w:val="000000"/>
                <w:sz w:val="18"/>
                <w:szCs w:val="20"/>
              </w:rPr>
              <w:t>,</w:t>
            </w:r>
            <w:r w:rsidRPr="00A77EE9">
              <w:rPr>
                <w:rFonts w:ascii="Sylfaen" w:hAnsi="Sylfaen" w:cs="Calibri"/>
                <w:b/>
                <w:bCs/>
                <w:color w:val="000000"/>
                <w:sz w:val="18"/>
                <w:szCs w:val="20"/>
                <w:lang w:val="ka-GE"/>
              </w:rPr>
              <w:t>258</w:t>
            </w:r>
            <w:r w:rsidRPr="00A77EE9">
              <w:rPr>
                <w:rFonts w:ascii="Sylfaen" w:hAnsi="Sylfaen" w:cs="Calibri"/>
                <w:b/>
                <w:bCs/>
                <w:color w:val="000000"/>
                <w:sz w:val="18"/>
                <w:szCs w:val="20"/>
              </w:rPr>
              <w:t>.0</w:t>
            </w:r>
          </w:p>
        </w:tc>
        <w:tc>
          <w:tcPr>
            <w:tcW w:w="1620" w:type="dxa"/>
            <w:tcBorders>
              <w:top w:val="nil"/>
              <w:left w:val="nil"/>
              <w:bottom w:val="single" w:sz="4" w:space="0" w:color="auto"/>
              <w:right w:val="single" w:sz="4" w:space="0" w:color="auto"/>
            </w:tcBorders>
            <w:shd w:val="clear" w:color="auto" w:fill="auto"/>
            <w:noWrap/>
            <w:vAlign w:val="center"/>
            <w:hideMark/>
          </w:tcPr>
          <w:p w:rsidR="00BC43B8" w:rsidRPr="00A77EE9" w:rsidRDefault="00BC43B8" w:rsidP="00AF6FE6">
            <w:pPr>
              <w:jc w:val="center"/>
              <w:rPr>
                <w:rFonts w:ascii="Sylfaen" w:hAnsi="Sylfaen" w:cs="Calibri"/>
                <w:b/>
                <w:bCs/>
                <w:color w:val="000000"/>
                <w:sz w:val="18"/>
                <w:szCs w:val="20"/>
              </w:rPr>
            </w:pPr>
            <w:r w:rsidRPr="00A77EE9">
              <w:rPr>
                <w:rFonts w:ascii="Sylfaen" w:hAnsi="Sylfaen" w:cs="Calibri"/>
                <w:b/>
                <w:bCs/>
                <w:color w:val="000000"/>
                <w:sz w:val="18"/>
                <w:szCs w:val="20"/>
                <w:lang w:val="ka-GE"/>
              </w:rPr>
              <w:t>11</w:t>
            </w:r>
            <w:r w:rsidRPr="00A77EE9">
              <w:rPr>
                <w:rFonts w:ascii="Sylfaen" w:hAnsi="Sylfaen" w:cs="Calibri"/>
                <w:b/>
                <w:bCs/>
                <w:color w:val="000000"/>
                <w:sz w:val="18"/>
                <w:szCs w:val="20"/>
              </w:rPr>
              <w:t>,2</w:t>
            </w:r>
            <w:r w:rsidRPr="00A77EE9">
              <w:rPr>
                <w:rFonts w:ascii="Sylfaen" w:hAnsi="Sylfaen" w:cs="Calibri"/>
                <w:b/>
                <w:bCs/>
                <w:color w:val="000000"/>
                <w:sz w:val="18"/>
                <w:szCs w:val="20"/>
                <w:lang w:val="ka-GE"/>
              </w:rPr>
              <w:t>58</w:t>
            </w:r>
            <w:r w:rsidRPr="00A77EE9">
              <w:rPr>
                <w:rFonts w:ascii="Sylfaen" w:hAnsi="Sylfaen" w:cs="Calibri"/>
                <w:b/>
                <w:bCs/>
                <w:color w:val="000000"/>
                <w:sz w:val="18"/>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BC43B8" w:rsidRPr="00A77EE9" w:rsidRDefault="008D594F" w:rsidP="00AF6FE6">
            <w:pPr>
              <w:jc w:val="center"/>
              <w:rPr>
                <w:rFonts w:ascii="Sylfaen" w:hAnsi="Sylfaen" w:cs="Calibri"/>
                <w:b/>
                <w:bCs/>
                <w:color w:val="000000"/>
                <w:sz w:val="18"/>
                <w:szCs w:val="20"/>
                <w:lang w:val="ka-GE"/>
              </w:rPr>
            </w:pPr>
            <w:r>
              <w:rPr>
                <w:rFonts w:ascii="Sylfaen" w:hAnsi="Sylfaen" w:cs="Calibri"/>
                <w:b/>
                <w:bCs/>
                <w:color w:val="000000"/>
                <w:sz w:val="18"/>
                <w:szCs w:val="20"/>
                <w:lang w:val="ka-GE"/>
              </w:rPr>
              <w:t>7</w:t>
            </w:r>
            <w:r w:rsidR="00BC43B8" w:rsidRPr="00A77EE9">
              <w:rPr>
                <w:rFonts w:ascii="Sylfaen" w:hAnsi="Sylfaen" w:cs="Calibri"/>
                <w:b/>
                <w:bCs/>
                <w:color w:val="000000"/>
                <w:sz w:val="18"/>
                <w:szCs w:val="20"/>
              </w:rPr>
              <w:t>,</w:t>
            </w:r>
            <w:r>
              <w:rPr>
                <w:rFonts w:ascii="Sylfaen" w:hAnsi="Sylfaen" w:cs="Calibri"/>
                <w:b/>
                <w:bCs/>
                <w:color w:val="000000"/>
                <w:sz w:val="18"/>
                <w:szCs w:val="20"/>
                <w:lang w:val="ka-GE"/>
              </w:rPr>
              <w:t>600</w:t>
            </w:r>
            <w:r w:rsidR="00BC43B8" w:rsidRPr="00A77EE9">
              <w:rPr>
                <w:rFonts w:ascii="Sylfaen" w:hAnsi="Sylfaen" w:cs="Calibri"/>
                <w:b/>
                <w:bCs/>
                <w:color w:val="000000"/>
                <w:sz w:val="18"/>
                <w:szCs w:val="20"/>
              </w:rPr>
              <w:t>.</w:t>
            </w:r>
            <w:r>
              <w:rPr>
                <w:rFonts w:ascii="Sylfaen" w:hAnsi="Sylfaen" w:cs="Calibri"/>
                <w:b/>
                <w:bCs/>
                <w:color w:val="000000"/>
                <w:sz w:val="18"/>
                <w:szCs w:val="20"/>
                <w:lang w:val="ka-GE"/>
              </w:rPr>
              <w:t>5</w:t>
            </w:r>
          </w:p>
        </w:tc>
        <w:tc>
          <w:tcPr>
            <w:tcW w:w="1350" w:type="dxa"/>
            <w:tcBorders>
              <w:top w:val="nil"/>
              <w:left w:val="nil"/>
              <w:bottom w:val="single" w:sz="4" w:space="0" w:color="auto"/>
              <w:right w:val="single" w:sz="4" w:space="0" w:color="auto"/>
            </w:tcBorders>
            <w:shd w:val="clear" w:color="auto" w:fill="auto"/>
            <w:noWrap/>
            <w:vAlign w:val="center"/>
            <w:hideMark/>
          </w:tcPr>
          <w:p w:rsidR="00BC43B8" w:rsidRPr="00A77EE9" w:rsidRDefault="008D594F" w:rsidP="00AF6FE6">
            <w:pPr>
              <w:jc w:val="center"/>
              <w:rPr>
                <w:rFonts w:ascii="Sylfaen" w:hAnsi="Sylfaen" w:cs="Calibri"/>
                <w:b/>
                <w:bCs/>
                <w:color w:val="000000"/>
                <w:sz w:val="18"/>
                <w:szCs w:val="20"/>
              </w:rPr>
            </w:pPr>
            <w:r>
              <w:rPr>
                <w:rFonts w:ascii="Sylfaen" w:hAnsi="Sylfaen" w:cs="Calibri"/>
                <w:b/>
                <w:bCs/>
                <w:color w:val="000000"/>
                <w:sz w:val="18"/>
                <w:szCs w:val="20"/>
                <w:lang w:val="ka-GE"/>
              </w:rPr>
              <w:t>67.5</w:t>
            </w:r>
            <w:r w:rsidR="00BC43B8" w:rsidRPr="00A77EE9">
              <w:rPr>
                <w:rFonts w:ascii="Sylfaen" w:hAnsi="Sylfaen" w:cs="Calibri"/>
                <w:b/>
                <w:bCs/>
                <w:color w:val="000000"/>
                <w:sz w:val="18"/>
                <w:szCs w:val="20"/>
              </w:rPr>
              <w:t>%</w:t>
            </w:r>
          </w:p>
        </w:tc>
        <w:tc>
          <w:tcPr>
            <w:tcW w:w="1350" w:type="dxa"/>
            <w:tcBorders>
              <w:top w:val="nil"/>
              <w:left w:val="nil"/>
              <w:bottom w:val="single" w:sz="4" w:space="0" w:color="auto"/>
              <w:right w:val="single" w:sz="4" w:space="0" w:color="auto"/>
            </w:tcBorders>
            <w:shd w:val="clear" w:color="auto" w:fill="auto"/>
            <w:noWrap/>
            <w:vAlign w:val="center"/>
            <w:hideMark/>
          </w:tcPr>
          <w:p w:rsidR="00BC43B8" w:rsidRPr="00A77EE9" w:rsidRDefault="008D594F" w:rsidP="00AF6FE6">
            <w:pPr>
              <w:jc w:val="center"/>
              <w:rPr>
                <w:rFonts w:ascii="Sylfaen" w:hAnsi="Sylfaen" w:cs="Calibri"/>
                <w:b/>
                <w:bCs/>
                <w:color w:val="000000"/>
                <w:sz w:val="18"/>
                <w:szCs w:val="20"/>
                <w:lang w:val="ka-GE"/>
              </w:rPr>
            </w:pPr>
            <w:r>
              <w:rPr>
                <w:rFonts w:ascii="Sylfaen" w:hAnsi="Sylfaen" w:cs="Calibri"/>
                <w:b/>
                <w:bCs/>
                <w:color w:val="000000"/>
                <w:sz w:val="18"/>
                <w:szCs w:val="20"/>
                <w:lang w:val="ka-GE"/>
              </w:rPr>
              <w:t>107</w:t>
            </w:r>
            <w:r w:rsidR="00BC43B8" w:rsidRPr="00A77EE9">
              <w:rPr>
                <w:rFonts w:ascii="Sylfaen" w:hAnsi="Sylfaen" w:cs="Calibri"/>
                <w:b/>
                <w:bCs/>
                <w:color w:val="000000"/>
                <w:sz w:val="18"/>
                <w:szCs w:val="20"/>
              </w:rPr>
              <w:t>.</w:t>
            </w:r>
            <w:r>
              <w:rPr>
                <w:rFonts w:ascii="Sylfaen" w:hAnsi="Sylfaen" w:cs="Calibri"/>
                <w:b/>
                <w:bCs/>
                <w:color w:val="000000"/>
                <w:sz w:val="18"/>
                <w:szCs w:val="20"/>
                <w:lang w:val="ka-GE"/>
              </w:rPr>
              <w:t>9</w:t>
            </w:r>
          </w:p>
        </w:tc>
      </w:tr>
      <w:tr w:rsidR="00BC43B8" w:rsidRPr="00A77EE9" w:rsidTr="001D667E">
        <w:trPr>
          <w:trHeight w:val="72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BC43B8" w:rsidRPr="00A77EE9" w:rsidRDefault="00BC43B8" w:rsidP="00AF6FE6">
            <w:pPr>
              <w:spacing w:after="0" w:line="240" w:lineRule="auto"/>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lang w:val="ka-GE"/>
              </w:rPr>
              <w:lastRenderedPageBreak/>
              <w:t>27</w:t>
            </w:r>
            <w:r w:rsidRPr="00A77EE9">
              <w:rPr>
                <w:rFonts w:ascii="Sylfaen" w:eastAsia="Times New Roman" w:hAnsi="Sylfaen" w:cs="Calibri"/>
                <w:b/>
                <w:color w:val="000000"/>
                <w:sz w:val="16"/>
                <w:szCs w:val="16"/>
              </w:rPr>
              <w:t xml:space="preserve"> 01 04</w:t>
            </w:r>
          </w:p>
        </w:tc>
        <w:tc>
          <w:tcPr>
            <w:tcW w:w="2610" w:type="dxa"/>
            <w:tcBorders>
              <w:top w:val="nil"/>
              <w:left w:val="nil"/>
              <w:bottom w:val="single" w:sz="4" w:space="0" w:color="auto"/>
              <w:right w:val="single" w:sz="4" w:space="0" w:color="auto"/>
            </w:tcBorders>
            <w:shd w:val="clear" w:color="auto" w:fill="auto"/>
            <w:vAlign w:val="center"/>
            <w:hideMark/>
          </w:tcPr>
          <w:p w:rsidR="00BC43B8" w:rsidRPr="00A77EE9" w:rsidRDefault="00BC43B8" w:rsidP="00AF6FE6">
            <w:pPr>
              <w:spacing w:after="0" w:line="240" w:lineRule="auto"/>
              <w:jc w:val="center"/>
              <w:rPr>
                <w:rFonts w:ascii="Sylfaen" w:eastAsia="Times New Roman" w:hAnsi="Sylfaen" w:cs="Calibri"/>
                <w:b/>
                <w:color w:val="000000"/>
                <w:sz w:val="16"/>
                <w:szCs w:val="16"/>
                <w:lang w:val="ka-GE"/>
              </w:rPr>
            </w:pPr>
            <w:r w:rsidRPr="00A77EE9">
              <w:rPr>
                <w:rFonts w:ascii="Sylfaen" w:eastAsia="Times New Roman" w:hAnsi="Sylfaen" w:cs="Sylfaen"/>
                <w:b/>
                <w:color w:val="000000"/>
                <w:sz w:val="16"/>
                <w:szCs w:val="16"/>
              </w:rPr>
              <w:t>სოციალური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ჯანმრთელობის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დაცვის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პროგრამების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მართვა</w:t>
            </w:r>
          </w:p>
        </w:tc>
        <w:tc>
          <w:tcPr>
            <w:tcW w:w="1260" w:type="dxa"/>
            <w:tcBorders>
              <w:top w:val="nil"/>
              <w:left w:val="nil"/>
              <w:bottom w:val="single" w:sz="4" w:space="0" w:color="auto"/>
              <w:right w:val="single" w:sz="4" w:space="0" w:color="auto"/>
            </w:tcBorders>
            <w:shd w:val="clear" w:color="auto" w:fill="auto"/>
            <w:noWrap/>
            <w:vAlign w:val="center"/>
            <w:hideMark/>
          </w:tcPr>
          <w:p w:rsidR="00BC43B8" w:rsidRPr="00A77EE9" w:rsidRDefault="00BC43B8" w:rsidP="00AF6FE6">
            <w:pPr>
              <w:jc w:val="center"/>
              <w:rPr>
                <w:rFonts w:ascii="Sylfaen" w:hAnsi="Sylfaen" w:cs="Calibri"/>
                <w:b/>
                <w:bCs/>
                <w:color w:val="000000"/>
                <w:sz w:val="18"/>
                <w:szCs w:val="20"/>
              </w:rPr>
            </w:pPr>
            <w:r w:rsidRPr="00A77EE9">
              <w:rPr>
                <w:rFonts w:ascii="Sylfaen" w:hAnsi="Sylfaen" w:cs="Calibri"/>
                <w:b/>
                <w:bCs/>
                <w:color w:val="000000"/>
                <w:sz w:val="18"/>
                <w:szCs w:val="20"/>
                <w:lang w:val="ka-GE"/>
              </w:rPr>
              <w:t>26</w:t>
            </w:r>
            <w:r w:rsidRPr="00A77EE9">
              <w:rPr>
                <w:rFonts w:ascii="Sylfaen" w:hAnsi="Sylfaen" w:cs="Calibri"/>
                <w:b/>
                <w:bCs/>
                <w:color w:val="000000"/>
                <w:sz w:val="18"/>
                <w:szCs w:val="20"/>
              </w:rPr>
              <w:t>,</w:t>
            </w:r>
            <w:r w:rsidRPr="00A77EE9">
              <w:rPr>
                <w:rFonts w:ascii="Sylfaen" w:hAnsi="Sylfaen" w:cs="Calibri"/>
                <w:b/>
                <w:bCs/>
                <w:color w:val="000000"/>
                <w:sz w:val="18"/>
                <w:szCs w:val="20"/>
                <w:lang w:val="ka-GE"/>
              </w:rPr>
              <w:t>290</w:t>
            </w:r>
            <w:r w:rsidRPr="00A77EE9">
              <w:rPr>
                <w:rFonts w:ascii="Sylfaen" w:hAnsi="Sylfaen" w:cs="Calibri"/>
                <w:b/>
                <w:bCs/>
                <w:color w:val="000000"/>
                <w:sz w:val="18"/>
                <w:szCs w:val="20"/>
              </w:rPr>
              <w:t>.0</w:t>
            </w:r>
          </w:p>
        </w:tc>
        <w:tc>
          <w:tcPr>
            <w:tcW w:w="1620" w:type="dxa"/>
            <w:tcBorders>
              <w:top w:val="nil"/>
              <w:left w:val="nil"/>
              <w:bottom w:val="single" w:sz="4" w:space="0" w:color="auto"/>
              <w:right w:val="single" w:sz="4" w:space="0" w:color="auto"/>
            </w:tcBorders>
            <w:shd w:val="clear" w:color="auto" w:fill="auto"/>
            <w:noWrap/>
            <w:vAlign w:val="center"/>
            <w:hideMark/>
          </w:tcPr>
          <w:p w:rsidR="00BC43B8" w:rsidRPr="00A77EE9" w:rsidRDefault="00BC43B8" w:rsidP="00AF6FE6">
            <w:pPr>
              <w:jc w:val="center"/>
              <w:rPr>
                <w:rFonts w:ascii="Sylfaen" w:hAnsi="Sylfaen" w:cs="Calibri"/>
                <w:b/>
                <w:bCs/>
                <w:color w:val="000000"/>
                <w:sz w:val="18"/>
                <w:szCs w:val="20"/>
              </w:rPr>
            </w:pPr>
            <w:r w:rsidRPr="00A77EE9">
              <w:rPr>
                <w:rFonts w:ascii="Sylfaen" w:hAnsi="Sylfaen" w:cs="Calibri"/>
                <w:b/>
                <w:bCs/>
                <w:color w:val="000000"/>
                <w:sz w:val="18"/>
                <w:szCs w:val="20"/>
                <w:lang w:val="ka-GE"/>
              </w:rPr>
              <w:t>26</w:t>
            </w:r>
            <w:r w:rsidRPr="00A77EE9">
              <w:rPr>
                <w:rFonts w:ascii="Sylfaen" w:hAnsi="Sylfaen" w:cs="Calibri"/>
                <w:b/>
                <w:bCs/>
                <w:color w:val="000000"/>
                <w:sz w:val="18"/>
                <w:szCs w:val="20"/>
              </w:rPr>
              <w:t>,</w:t>
            </w:r>
            <w:r w:rsidRPr="00A77EE9">
              <w:rPr>
                <w:rFonts w:ascii="Sylfaen" w:hAnsi="Sylfaen" w:cs="Calibri"/>
                <w:b/>
                <w:bCs/>
                <w:color w:val="000000"/>
                <w:sz w:val="18"/>
                <w:szCs w:val="20"/>
                <w:lang w:val="ka-GE"/>
              </w:rPr>
              <w:t>29</w:t>
            </w:r>
            <w:r w:rsidRPr="00A77EE9">
              <w:rPr>
                <w:rFonts w:ascii="Sylfaen" w:hAnsi="Sylfaen" w:cs="Calibri"/>
                <w:b/>
                <w:bCs/>
                <w:color w:val="000000"/>
                <w:sz w:val="18"/>
                <w:szCs w:val="20"/>
              </w:rPr>
              <w:t>0.0</w:t>
            </w:r>
          </w:p>
        </w:tc>
        <w:tc>
          <w:tcPr>
            <w:tcW w:w="1170" w:type="dxa"/>
            <w:tcBorders>
              <w:top w:val="nil"/>
              <w:left w:val="nil"/>
              <w:bottom w:val="single" w:sz="4" w:space="0" w:color="auto"/>
              <w:right w:val="single" w:sz="4" w:space="0" w:color="auto"/>
            </w:tcBorders>
            <w:shd w:val="clear" w:color="auto" w:fill="auto"/>
            <w:noWrap/>
            <w:vAlign w:val="center"/>
            <w:hideMark/>
          </w:tcPr>
          <w:p w:rsidR="00BC43B8" w:rsidRPr="00A77EE9" w:rsidRDefault="00172424" w:rsidP="00AF6FE6">
            <w:pPr>
              <w:jc w:val="center"/>
              <w:rPr>
                <w:rFonts w:ascii="Sylfaen" w:hAnsi="Sylfaen" w:cs="Calibri"/>
                <w:b/>
                <w:bCs/>
                <w:color w:val="000000"/>
                <w:sz w:val="18"/>
                <w:szCs w:val="20"/>
                <w:lang w:val="ka-GE"/>
              </w:rPr>
            </w:pPr>
            <w:r>
              <w:rPr>
                <w:rFonts w:ascii="Sylfaen" w:hAnsi="Sylfaen" w:cs="Calibri"/>
                <w:b/>
                <w:bCs/>
                <w:color w:val="000000"/>
                <w:sz w:val="18"/>
                <w:szCs w:val="20"/>
                <w:lang w:val="ka-GE"/>
              </w:rPr>
              <w:t>11</w:t>
            </w:r>
            <w:r w:rsidR="00BC43B8" w:rsidRPr="00A77EE9">
              <w:rPr>
                <w:rFonts w:ascii="Sylfaen" w:hAnsi="Sylfaen" w:cs="Calibri"/>
                <w:b/>
                <w:bCs/>
                <w:color w:val="000000"/>
                <w:sz w:val="18"/>
                <w:szCs w:val="20"/>
              </w:rPr>
              <w:t>,</w:t>
            </w:r>
            <w:r>
              <w:rPr>
                <w:rFonts w:ascii="Sylfaen" w:hAnsi="Sylfaen" w:cs="Calibri"/>
                <w:b/>
                <w:bCs/>
                <w:color w:val="000000"/>
                <w:sz w:val="18"/>
                <w:szCs w:val="20"/>
                <w:lang w:val="ka-GE"/>
              </w:rPr>
              <w:t>279</w:t>
            </w:r>
            <w:r w:rsidR="00BC43B8" w:rsidRPr="00A77EE9">
              <w:rPr>
                <w:rFonts w:ascii="Sylfaen" w:hAnsi="Sylfaen" w:cs="Calibri"/>
                <w:b/>
                <w:bCs/>
                <w:color w:val="000000"/>
                <w:sz w:val="18"/>
                <w:szCs w:val="20"/>
              </w:rPr>
              <w:t>.</w:t>
            </w:r>
            <w:r>
              <w:rPr>
                <w:rFonts w:ascii="Sylfaen" w:hAnsi="Sylfaen" w:cs="Calibri"/>
                <w:b/>
                <w:bCs/>
                <w:color w:val="000000"/>
                <w:sz w:val="18"/>
                <w:szCs w:val="20"/>
                <w:lang w:val="ka-GE"/>
              </w:rPr>
              <w:t>9</w:t>
            </w:r>
          </w:p>
        </w:tc>
        <w:tc>
          <w:tcPr>
            <w:tcW w:w="1350" w:type="dxa"/>
            <w:tcBorders>
              <w:top w:val="nil"/>
              <w:left w:val="nil"/>
              <w:bottom w:val="single" w:sz="4" w:space="0" w:color="auto"/>
              <w:right w:val="single" w:sz="4" w:space="0" w:color="auto"/>
            </w:tcBorders>
            <w:shd w:val="clear" w:color="auto" w:fill="auto"/>
            <w:noWrap/>
            <w:vAlign w:val="center"/>
            <w:hideMark/>
          </w:tcPr>
          <w:p w:rsidR="00BC43B8" w:rsidRPr="00A77EE9" w:rsidRDefault="00172424" w:rsidP="00AF6FE6">
            <w:pPr>
              <w:jc w:val="center"/>
              <w:rPr>
                <w:rFonts w:ascii="Sylfaen" w:hAnsi="Sylfaen" w:cs="Calibri"/>
                <w:b/>
                <w:bCs/>
                <w:color w:val="000000"/>
                <w:sz w:val="18"/>
                <w:szCs w:val="20"/>
              </w:rPr>
            </w:pPr>
            <w:r>
              <w:rPr>
                <w:rFonts w:ascii="Sylfaen" w:hAnsi="Sylfaen" w:cs="Calibri"/>
                <w:b/>
                <w:bCs/>
                <w:color w:val="000000"/>
                <w:sz w:val="18"/>
                <w:szCs w:val="20"/>
                <w:lang w:val="ka-GE"/>
              </w:rPr>
              <w:t>42</w:t>
            </w:r>
            <w:r w:rsidR="00BC43B8" w:rsidRPr="00A77EE9">
              <w:rPr>
                <w:rFonts w:ascii="Sylfaen" w:hAnsi="Sylfaen" w:cs="Calibri"/>
                <w:b/>
                <w:bCs/>
                <w:color w:val="000000"/>
                <w:sz w:val="18"/>
                <w:szCs w:val="20"/>
              </w:rPr>
              <w:t>.</w:t>
            </w:r>
            <w:r>
              <w:rPr>
                <w:rFonts w:ascii="Sylfaen" w:hAnsi="Sylfaen" w:cs="Calibri"/>
                <w:b/>
                <w:bCs/>
                <w:color w:val="000000"/>
                <w:sz w:val="18"/>
                <w:szCs w:val="20"/>
                <w:lang w:val="ka-GE"/>
              </w:rPr>
              <w:t>9</w:t>
            </w:r>
            <w:r w:rsidR="00BC43B8" w:rsidRPr="00A77EE9">
              <w:rPr>
                <w:rFonts w:ascii="Sylfaen" w:hAnsi="Sylfaen" w:cs="Calibri"/>
                <w:b/>
                <w:bCs/>
                <w:color w:val="000000"/>
                <w:sz w:val="18"/>
                <w:szCs w:val="20"/>
              </w:rPr>
              <w:t>%</w:t>
            </w:r>
          </w:p>
        </w:tc>
        <w:tc>
          <w:tcPr>
            <w:tcW w:w="1350" w:type="dxa"/>
            <w:tcBorders>
              <w:top w:val="nil"/>
              <w:left w:val="nil"/>
              <w:bottom w:val="single" w:sz="4" w:space="0" w:color="auto"/>
              <w:right w:val="single" w:sz="4" w:space="0" w:color="auto"/>
            </w:tcBorders>
            <w:shd w:val="clear" w:color="auto" w:fill="auto"/>
            <w:noWrap/>
            <w:vAlign w:val="center"/>
            <w:hideMark/>
          </w:tcPr>
          <w:p w:rsidR="00BC43B8" w:rsidRPr="00A77EE9" w:rsidRDefault="00172424" w:rsidP="00AF6FE6">
            <w:pPr>
              <w:jc w:val="center"/>
              <w:rPr>
                <w:rFonts w:ascii="Sylfaen" w:hAnsi="Sylfaen" w:cs="Calibri"/>
                <w:b/>
                <w:bCs/>
                <w:color w:val="000000"/>
                <w:sz w:val="18"/>
                <w:szCs w:val="20"/>
                <w:lang w:val="ka-GE"/>
              </w:rPr>
            </w:pPr>
            <w:r>
              <w:rPr>
                <w:rFonts w:ascii="Sylfaen" w:hAnsi="Sylfaen" w:cs="Calibri"/>
                <w:b/>
                <w:bCs/>
                <w:color w:val="000000"/>
                <w:sz w:val="18"/>
                <w:szCs w:val="20"/>
                <w:lang w:val="ka-GE"/>
              </w:rPr>
              <w:t>17</w:t>
            </w:r>
            <w:r w:rsidR="00BC43B8" w:rsidRPr="00A77EE9">
              <w:rPr>
                <w:rFonts w:ascii="Sylfaen" w:hAnsi="Sylfaen" w:cs="Calibri"/>
                <w:b/>
                <w:bCs/>
                <w:color w:val="000000"/>
                <w:sz w:val="18"/>
                <w:szCs w:val="20"/>
              </w:rPr>
              <w:t>.</w:t>
            </w:r>
            <w:r>
              <w:rPr>
                <w:rFonts w:ascii="Sylfaen" w:hAnsi="Sylfaen" w:cs="Calibri"/>
                <w:b/>
                <w:bCs/>
                <w:color w:val="000000"/>
                <w:sz w:val="18"/>
                <w:szCs w:val="20"/>
                <w:lang w:val="ka-GE"/>
              </w:rPr>
              <w:t>5</w:t>
            </w:r>
          </w:p>
        </w:tc>
      </w:tr>
      <w:tr w:rsidR="00BC43B8" w:rsidRPr="00A77EE9" w:rsidTr="001D667E">
        <w:trPr>
          <w:trHeight w:val="48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BC43B8" w:rsidRPr="00A77EE9" w:rsidRDefault="00BC43B8" w:rsidP="00AF6FE6">
            <w:pPr>
              <w:spacing w:after="0" w:line="240" w:lineRule="auto"/>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lang w:val="ka-GE"/>
              </w:rPr>
              <w:t>27</w:t>
            </w:r>
            <w:r w:rsidRPr="00A77EE9">
              <w:rPr>
                <w:rFonts w:ascii="Sylfaen" w:eastAsia="Times New Roman" w:hAnsi="Sylfaen" w:cs="Calibri"/>
                <w:b/>
                <w:color w:val="000000"/>
                <w:sz w:val="16"/>
                <w:szCs w:val="16"/>
              </w:rPr>
              <w:t xml:space="preserve"> 01 05</w:t>
            </w:r>
          </w:p>
        </w:tc>
        <w:tc>
          <w:tcPr>
            <w:tcW w:w="2610" w:type="dxa"/>
            <w:tcBorders>
              <w:top w:val="nil"/>
              <w:left w:val="nil"/>
              <w:bottom w:val="single" w:sz="4" w:space="0" w:color="auto"/>
              <w:right w:val="single" w:sz="4" w:space="0" w:color="auto"/>
            </w:tcBorders>
            <w:shd w:val="clear" w:color="auto" w:fill="auto"/>
            <w:vAlign w:val="center"/>
            <w:hideMark/>
          </w:tcPr>
          <w:p w:rsidR="00BC43B8" w:rsidRPr="00A77EE9" w:rsidRDefault="00BC43B8" w:rsidP="00AF6FE6">
            <w:pPr>
              <w:spacing w:after="0" w:line="240" w:lineRule="auto"/>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სახელმწიფო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ზრუნვის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ადამიანით</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ვაჭრობის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ტრეფიკინგის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მსხვერპლთა</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დაცვისა</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დახმარების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lang w:val="ka-GE"/>
              </w:rPr>
              <w:t>მართვა</w:t>
            </w:r>
          </w:p>
        </w:tc>
        <w:tc>
          <w:tcPr>
            <w:tcW w:w="1260" w:type="dxa"/>
            <w:tcBorders>
              <w:top w:val="nil"/>
              <w:left w:val="nil"/>
              <w:bottom w:val="single" w:sz="4" w:space="0" w:color="auto"/>
              <w:right w:val="single" w:sz="4" w:space="0" w:color="auto"/>
            </w:tcBorders>
            <w:shd w:val="clear" w:color="auto" w:fill="auto"/>
            <w:noWrap/>
            <w:vAlign w:val="center"/>
            <w:hideMark/>
          </w:tcPr>
          <w:p w:rsidR="00BC43B8" w:rsidRPr="00A77EE9" w:rsidRDefault="00BC43B8" w:rsidP="00AF6FE6">
            <w:pPr>
              <w:jc w:val="center"/>
              <w:rPr>
                <w:rFonts w:ascii="Sylfaen" w:hAnsi="Sylfaen" w:cs="Calibri"/>
                <w:b/>
                <w:bCs/>
                <w:color w:val="000000"/>
                <w:sz w:val="18"/>
                <w:szCs w:val="20"/>
              </w:rPr>
            </w:pPr>
            <w:r w:rsidRPr="00A77EE9">
              <w:rPr>
                <w:rFonts w:ascii="Sylfaen" w:hAnsi="Sylfaen" w:cs="Calibri"/>
                <w:b/>
                <w:bCs/>
                <w:color w:val="000000"/>
                <w:sz w:val="18"/>
                <w:szCs w:val="20"/>
              </w:rPr>
              <w:t>1,</w:t>
            </w:r>
            <w:r w:rsidRPr="00A77EE9">
              <w:rPr>
                <w:rFonts w:ascii="Sylfaen" w:hAnsi="Sylfaen" w:cs="Calibri"/>
                <w:b/>
                <w:bCs/>
                <w:color w:val="000000"/>
                <w:sz w:val="18"/>
                <w:szCs w:val="20"/>
                <w:lang w:val="ka-GE"/>
              </w:rPr>
              <w:t>100</w:t>
            </w:r>
            <w:r w:rsidRPr="00A77EE9">
              <w:rPr>
                <w:rFonts w:ascii="Sylfaen" w:hAnsi="Sylfaen" w:cs="Calibri"/>
                <w:b/>
                <w:bCs/>
                <w:color w:val="000000"/>
                <w:sz w:val="18"/>
                <w:szCs w:val="20"/>
              </w:rPr>
              <w:t>.0</w:t>
            </w:r>
          </w:p>
        </w:tc>
        <w:tc>
          <w:tcPr>
            <w:tcW w:w="1620" w:type="dxa"/>
            <w:tcBorders>
              <w:top w:val="nil"/>
              <w:left w:val="nil"/>
              <w:bottom w:val="single" w:sz="4" w:space="0" w:color="auto"/>
              <w:right w:val="single" w:sz="4" w:space="0" w:color="auto"/>
            </w:tcBorders>
            <w:shd w:val="clear" w:color="auto" w:fill="auto"/>
            <w:noWrap/>
            <w:vAlign w:val="center"/>
            <w:hideMark/>
          </w:tcPr>
          <w:p w:rsidR="00BC43B8" w:rsidRPr="00A77EE9" w:rsidRDefault="00BC43B8" w:rsidP="00AF6FE6">
            <w:pPr>
              <w:jc w:val="center"/>
              <w:rPr>
                <w:rFonts w:ascii="Sylfaen" w:hAnsi="Sylfaen" w:cs="Calibri"/>
                <w:b/>
                <w:bCs/>
                <w:color w:val="000000"/>
                <w:sz w:val="18"/>
                <w:szCs w:val="20"/>
              </w:rPr>
            </w:pPr>
            <w:r w:rsidRPr="00A77EE9">
              <w:rPr>
                <w:rFonts w:ascii="Sylfaen" w:hAnsi="Sylfaen" w:cs="Calibri"/>
                <w:b/>
                <w:bCs/>
                <w:color w:val="000000"/>
                <w:sz w:val="18"/>
                <w:szCs w:val="20"/>
              </w:rPr>
              <w:t>1,</w:t>
            </w:r>
            <w:r w:rsidRPr="00A77EE9">
              <w:rPr>
                <w:rFonts w:ascii="Sylfaen" w:hAnsi="Sylfaen" w:cs="Calibri"/>
                <w:b/>
                <w:bCs/>
                <w:color w:val="000000"/>
                <w:sz w:val="18"/>
                <w:szCs w:val="20"/>
                <w:lang w:val="ka-GE"/>
              </w:rPr>
              <w:t>100</w:t>
            </w:r>
            <w:r w:rsidRPr="00A77EE9">
              <w:rPr>
                <w:rFonts w:ascii="Sylfaen" w:hAnsi="Sylfaen" w:cs="Calibri"/>
                <w:b/>
                <w:bCs/>
                <w:color w:val="000000"/>
                <w:sz w:val="18"/>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BC43B8" w:rsidRPr="00A77EE9" w:rsidRDefault="00172424" w:rsidP="00AF6FE6">
            <w:pPr>
              <w:jc w:val="center"/>
              <w:rPr>
                <w:rFonts w:ascii="Sylfaen" w:hAnsi="Sylfaen" w:cs="Calibri"/>
                <w:b/>
                <w:bCs/>
                <w:color w:val="000000"/>
                <w:sz w:val="18"/>
                <w:szCs w:val="20"/>
                <w:lang w:val="ka-GE"/>
              </w:rPr>
            </w:pPr>
            <w:r>
              <w:rPr>
                <w:rFonts w:ascii="Sylfaen" w:hAnsi="Sylfaen" w:cs="Calibri"/>
                <w:b/>
                <w:bCs/>
                <w:color w:val="000000"/>
                <w:sz w:val="18"/>
                <w:szCs w:val="20"/>
                <w:lang w:val="ka-GE"/>
              </w:rPr>
              <w:t>700</w:t>
            </w:r>
            <w:r w:rsidR="00BC43B8" w:rsidRPr="00A77EE9">
              <w:rPr>
                <w:rFonts w:ascii="Sylfaen" w:hAnsi="Sylfaen" w:cs="Calibri"/>
                <w:b/>
                <w:bCs/>
                <w:color w:val="000000"/>
                <w:sz w:val="18"/>
                <w:szCs w:val="20"/>
              </w:rPr>
              <w:t>.</w:t>
            </w:r>
            <w:r>
              <w:rPr>
                <w:rFonts w:ascii="Sylfaen" w:hAnsi="Sylfaen" w:cs="Calibri"/>
                <w:b/>
                <w:bCs/>
                <w:color w:val="000000"/>
                <w:sz w:val="18"/>
                <w:szCs w:val="20"/>
                <w:lang w:val="ka-GE"/>
              </w:rPr>
              <w:t>9</w:t>
            </w:r>
          </w:p>
        </w:tc>
        <w:tc>
          <w:tcPr>
            <w:tcW w:w="1350" w:type="dxa"/>
            <w:tcBorders>
              <w:top w:val="nil"/>
              <w:left w:val="nil"/>
              <w:bottom w:val="single" w:sz="4" w:space="0" w:color="auto"/>
              <w:right w:val="single" w:sz="4" w:space="0" w:color="auto"/>
            </w:tcBorders>
            <w:shd w:val="clear" w:color="auto" w:fill="auto"/>
            <w:noWrap/>
            <w:vAlign w:val="center"/>
            <w:hideMark/>
          </w:tcPr>
          <w:p w:rsidR="00BC43B8" w:rsidRPr="00A77EE9" w:rsidRDefault="00172424" w:rsidP="00AF6FE6">
            <w:pPr>
              <w:jc w:val="center"/>
              <w:rPr>
                <w:rFonts w:ascii="Sylfaen" w:hAnsi="Sylfaen" w:cs="Calibri"/>
                <w:b/>
                <w:bCs/>
                <w:color w:val="000000"/>
                <w:sz w:val="18"/>
                <w:szCs w:val="20"/>
              </w:rPr>
            </w:pPr>
            <w:r>
              <w:rPr>
                <w:rFonts w:ascii="Sylfaen" w:hAnsi="Sylfaen" w:cs="Calibri"/>
                <w:b/>
                <w:bCs/>
                <w:color w:val="000000"/>
                <w:sz w:val="18"/>
                <w:szCs w:val="20"/>
                <w:lang w:val="ka-GE"/>
              </w:rPr>
              <w:t>63</w:t>
            </w:r>
            <w:r w:rsidR="00BC43B8" w:rsidRPr="00A77EE9">
              <w:rPr>
                <w:rFonts w:ascii="Sylfaen" w:hAnsi="Sylfaen" w:cs="Calibri"/>
                <w:b/>
                <w:bCs/>
                <w:color w:val="000000"/>
                <w:sz w:val="18"/>
                <w:szCs w:val="20"/>
              </w:rPr>
              <w:t>.</w:t>
            </w:r>
            <w:r w:rsidR="00BC43B8" w:rsidRPr="00A77EE9">
              <w:rPr>
                <w:rFonts w:ascii="Sylfaen" w:hAnsi="Sylfaen" w:cs="Calibri"/>
                <w:b/>
                <w:bCs/>
                <w:color w:val="000000"/>
                <w:sz w:val="18"/>
                <w:szCs w:val="20"/>
                <w:lang w:val="ka-GE"/>
              </w:rPr>
              <w:t>7</w:t>
            </w:r>
            <w:r w:rsidR="00BC43B8" w:rsidRPr="00A77EE9">
              <w:rPr>
                <w:rFonts w:ascii="Sylfaen" w:hAnsi="Sylfaen" w:cs="Calibri"/>
                <w:b/>
                <w:bCs/>
                <w:color w:val="000000"/>
                <w:sz w:val="18"/>
                <w:szCs w:val="20"/>
              </w:rPr>
              <w:t>%</w:t>
            </w:r>
          </w:p>
        </w:tc>
        <w:tc>
          <w:tcPr>
            <w:tcW w:w="1350" w:type="dxa"/>
            <w:tcBorders>
              <w:top w:val="nil"/>
              <w:left w:val="nil"/>
              <w:bottom w:val="single" w:sz="4" w:space="0" w:color="auto"/>
              <w:right w:val="single" w:sz="4" w:space="0" w:color="auto"/>
            </w:tcBorders>
            <w:shd w:val="clear" w:color="auto" w:fill="auto"/>
            <w:noWrap/>
            <w:vAlign w:val="center"/>
            <w:hideMark/>
          </w:tcPr>
          <w:p w:rsidR="00BC43B8" w:rsidRPr="00A77EE9" w:rsidRDefault="00172424" w:rsidP="00AF6FE6">
            <w:pPr>
              <w:jc w:val="center"/>
              <w:rPr>
                <w:rFonts w:ascii="Sylfaen" w:hAnsi="Sylfaen" w:cs="Calibri"/>
                <w:b/>
                <w:bCs/>
                <w:color w:val="000000"/>
                <w:sz w:val="18"/>
                <w:szCs w:val="20"/>
                <w:lang w:val="ka-GE"/>
              </w:rPr>
            </w:pPr>
            <w:r>
              <w:rPr>
                <w:rFonts w:ascii="Sylfaen" w:hAnsi="Sylfaen" w:cs="Calibri"/>
                <w:b/>
                <w:bCs/>
                <w:color w:val="000000"/>
                <w:sz w:val="18"/>
                <w:szCs w:val="20"/>
                <w:lang w:val="ka-GE"/>
              </w:rPr>
              <w:t>14</w:t>
            </w:r>
            <w:r w:rsidR="00BC43B8" w:rsidRPr="00A77EE9">
              <w:rPr>
                <w:rFonts w:ascii="Sylfaen" w:hAnsi="Sylfaen" w:cs="Calibri"/>
                <w:b/>
                <w:bCs/>
                <w:color w:val="000000"/>
                <w:sz w:val="18"/>
                <w:szCs w:val="20"/>
              </w:rPr>
              <w:t>.</w:t>
            </w:r>
            <w:r>
              <w:rPr>
                <w:rFonts w:ascii="Sylfaen" w:hAnsi="Sylfaen" w:cs="Calibri"/>
                <w:b/>
                <w:bCs/>
                <w:color w:val="000000"/>
                <w:sz w:val="18"/>
                <w:szCs w:val="20"/>
                <w:lang w:val="ka-GE"/>
              </w:rPr>
              <w:t>9</w:t>
            </w:r>
          </w:p>
        </w:tc>
      </w:tr>
      <w:tr w:rsidR="00BC43B8" w:rsidRPr="00A77EE9" w:rsidTr="001D667E">
        <w:trPr>
          <w:trHeight w:val="480"/>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43B8" w:rsidRPr="00A77EE9" w:rsidRDefault="00BC43B8" w:rsidP="00AF6FE6">
            <w:pPr>
              <w:spacing w:after="0" w:line="240" w:lineRule="auto"/>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lang w:val="ka-GE"/>
              </w:rPr>
              <w:t>27</w:t>
            </w:r>
            <w:r w:rsidRPr="00A77EE9">
              <w:rPr>
                <w:rFonts w:ascii="Sylfaen" w:eastAsia="Times New Roman" w:hAnsi="Sylfaen" w:cs="Calibri"/>
                <w:b/>
                <w:color w:val="000000"/>
                <w:sz w:val="16"/>
                <w:szCs w:val="16"/>
              </w:rPr>
              <w:t xml:space="preserve"> 01 06</w:t>
            </w:r>
          </w:p>
        </w:tc>
        <w:tc>
          <w:tcPr>
            <w:tcW w:w="2610" w:type="dxa"/>
            <w:tcBorders>
              <w:top w:val="single" w:sz="4" w:space="0" w:color="auto"/>
              <w:left w:val="nil"/>
              <w:bottom w:val="single" w:sz="4" w:space="0" w:color="auto"/>
              <w:right w:val="single" w:sz="4" w:space="0" w:color="auto"/>
            </w:tcBorders>
            <w:shd w:val="clear" w:color="auto" w:fill="auto"/>
            <w:vAlign w:val="center"/>
          </w:tcPr>
          <w:p w:rsidR="00BC43B8" w:rsidRPr="00A77EE9" w:rsidRDefault="00BC43B8" w:rsidP="00AF6FE6">
            <w:pPr>
              <w:spacing w:after="0" w:line="240" w:lineRule="auto"/>
              <w:jc w:val="center"/>
              <w:rPr>
                <w:rFonts w:ascii="Sylfaen" w:eastAsia="Times New Roman" w:hAnsi="Sylfaen" w:cs="Sylfaen"/>
                <w:b/>
                <w:color w:val="000000"/>
                <w:sz w:val="16"/>
                <w:szCs w:val="16"/>
              </w:rPr>
            </w:pPr>
            <w:r w:rsidRPr="00A77EE9">
              <w:rPr>
                <w:rFonts w:ascii="Sylfaen" w:eastAsia="Times New Roman" w:hAnsi="Sylfaen" w:cs="Sylfaen"/>
                <w:b/>
                <w:color w:val="000000"/>
                <w:sz w:val="16"/>
                <w:szCs w:val="16"/>
              </w:rPr>
              <w:t>საგანგებო სიტუაციების კოორდინაციისა და გადაუდებელი დახმარების მართვა</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BC43B8" w:rsidRPr="00A77EE9" w:rsidRDefault="00BC43B8" w:rsidP="00AF6FE6">
            <w:pPr>
              <w:jc w:val="center"/>
              <w:rPr>
                <w:rFonts w:ascii="Sylfaen" w:hAnsi="Sylfaen" w:cs="Calibri"/>
                <w:b/>
                <w:bCs/>
                <w:color w:val="000000"/>
                <w:sz w:val="18"/>
                <w:szCs w:val="20"/>
              </w:rPr>
            </w:pPr>
            <w:r w:rsidRPr="00A77EE9">
              <w:rPr>
                <w:rFonts w:ascii="Sylfaen" w:hAnsi="Sylfaen" w:cs="Calibri"/>
                <w:b/>
                <w:bCs/>
                <w:color w:val="000000"/>
                <w:sz w:val="18"/>
                <w:szCs w:val="20"/>
              </w:rPr>
              <w:t>2,</w:t>
            </w:r>
            <w:r w:rsidRPr="00A77EE9">
              <w:rPr>
                <w:rFonts w:ascii="Sylfaen" w:hAnsi="Sylfaen" w:cs="Calibri"/>
                <w:b/>
                <w:bCs/>
                <w:color w:val="000000"/>
                <w:sz w:val="18"/>
                <w:szCs w:val="20"/>
                <w:lang w:val="ka-GE"/>
              </w:rPr>
              <w:t>6</w:t>
            </w:r>
            <w:r w:rsidRPr="00A77EE9">
              <w:rPr>
                <w:rFonts w:ascii="Sylfaen" w:hAnsi="Sylfaen" w:cs="Calibri"/>
                <w:b/>
                <w:bCs/>
                <w:color w:val="000000"/>
                <w:sz w:val="18"/>
                <w:szCs w:val="20"/>
              </w:rPr>
              <w:t>00.0</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BC43B8" w:rsidRPr="00A77EE9" w:rsidRDefault="00BC43B8" w:rsidP="00AF6FE6">
            <w:pPr>
              <w:jc w:val="center"/>
              <w:rPr>
                <w:rFonts w:ascii="Sylfaen" w:hAnsi="Sylfaen" w:cs="Calibri"/>
                <w:b/>
                <w:bCs/>
                <w:color w:val="000000"/>
                <w:sz w:val="18"/>
                <w:szCs w:val="20"/>
              </w:rPr>
            </w:pPr>
            <w:r w:rsidRPr="00A77EE9">
              <w:rPr>
                <w:rFonts w:ascii="Sylfaen" w:hAnsi="Sylfaen" w:cs="Calibri"/>
                <w:b/>
                <w:bCs/>
                <w:color w:val="000000"/>
                <w:sz w:val="18"/>
                <w:szCs w:val="20"/>
              </w:rPr>
              <w:t>2,</w:t>
            </w:r>
            <w:r w:rsidRPr="00A77EE9">
              <w:rPr>
                <w:rFonts w:ascii="Sylfaen" w:hAnsi="Sylfaen" w:cs="Calibri"/>
                <w:b/>
                <w:bCs/>
                <w:color w:val="000000"/>
                <w:sz w:val="18"/>
                <w:szCs w:val="20"/>
                <w:lang w:val="ka-GE"/>
              </w:rPr>
              <w:t>6</w:t>
            </w:r>
            <w:r w:rsidRPr="00A77EE9">
              <w:rPr>
                <w:rFonts w:ascii="Sylfaen" w:hAnsi="Sylfaen" w:cs="Calibri"/>
                <w:b/>
                <w:bCs/>
                <w:color w:val="000000"/>
                <w:sz w:val="18"/>
                <w:szCs w:val="20"/>
              </w:rPr>
              <w:t>00.0</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BC43B8" w:rsidRPr="00A77EE9" w:rsidRDefault="00172424" w:rsidP="00AF6FE6">
            <w:pPr>
              <w:jc w:val="center"/>
              <w:rPr>
                <w:rFonts w:ascii="Sylfaen" w:hAnsi="Sylfaen" w:cs="Calibri"/>
                <w:b/>
                <w:bCs/>
                <w:color w:val="000000"/>
                <w:sz w:val="18"/>
                <w:szCs w:val="20"/>
                <w:lang w:val="ka-GE"/>
              </w:rPr>
            </w:pPr>
            <w:r>
              <w:rPr>
                <w:rFonts w:ascii="Sylfaen" w:hAnsi="Sylfaen" w:cs="Calibri"/>
                <w:b/>
                <w:bCs/>
                <w:color w:val="000000"/>
                <w:sz w:val="18"/>
                <w:szCs w:val="20"/>
                <w:lang w:val="ka-GE"/>
              </w:rPr>
              <w:t>1</w:t>
            </w:r>
            <w:r w:rsidRPr="00A77EE9">
              <w:rPr>
                <w:rFonts w:ascii="Sylfaen" w:hAnsi="Sylfaen" w:cs="Calibri"/>
                <w:b/>
                <w:bCs/>
                <w:color w:val="000000"/>
                <w:sz w:val="18"/>
                <w:szCs w:val="20"/>
              </w:rPr>
              <w:t>,</w:t>
            </w:r>
            <w:r>
              <w:rPr>
                <w:rFonts w:ascii="Sylfaen" w:hAnsi="Sylfaen" w:cs="Calibri"/>
                <w:b/>
                <w:bCs/>
                <w:color w:val="000000"/>
                <w:sz w:val="18"/>
                <w:szCs w:val="20"/>
                <w:lang w:val="ka-GE"/>
              </w:rPr>
              <w:t>219</w:t>
            </w:r>
            <w:r w:rsidRPr="00A77EE9">
              <w:rPr>
                <w:rFonts w:ascii="Sylfaen" w:hAnsi="Sylfaen" w:cs="Calibri"/>
                <w:b/>
                <w:bCs/>
                <w:color w:val="000000"/>
                <w:sz w:val="18"/>
                <w:szCs w:val="20"/>
              </w:rPr>
              <w:t>.</w:t>
            </w:r>
            <w:r>
              <w:rPr>
                <w:rFonts w:ascii="Sylfaen" w:hAnsi="Sylfaen" w:cs="Calibri"/>
                <w:b/>
                <w:bCs/>
                <w:color w:val="000000"/>
                <w:sz w:val="18"/>
                <w:szCs w:val="20"/>
                <w:lang w:val="ka-GE"/>
              </w:rPr>
              <w:t>6</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BC43B8" w:rsidRPr="00A77EE9" w:rsidRDefault="00172424" w:rsidP="00AF6FE6">
            <w:pPr>
              <w:jc w:val="center"/>
              <w:rPr>
                <w:rFonts w:ascii="Sylfaen" w:hAnsi="Sylfaen" w:cs="Calibri"/>
                <w:b/>
                <w:bCs/>
                <w:color w:val="000000"/>
                <w:sz w:val="18"/>
                <w:szCs w:val="20"/>
              </w:rPr>
            </w:pPr>
            <w:r>
              <w:rPr>
                <w:rFonts w:ascii="Sylfaen" w:hAnsi="Sylfaen" w:cs="Calibri"/>
                <w:b/>
                <w:bCs/>
                <w:color w:val="000000"/>
                <w:sz w:val="18"/>
                <w:szCs w:val="20"/>
              </w:rPr>
              <w:t>46</w:t>
            </w:r>
            <w:r w:rsidR="00BC43B8" w:rsidRPr="00A77EE9">
              <w:rPr>
                <w:rFonts w:ascii="Sylfaen" w:hAnsi="Sylfaen" w:cs="Calibri"/>
                <w:b/>
                <w:bCs/>
                <w:color w:val="000000"/>
                <w:sz w:val="18"/>
                <w:szCs w:val="20"/>
              </w:rPr>
              <w:t>.</w:t>
            </w:r>
            <w:r>
              <w:rPr>
                <w:rFonts w:ascii="Sylfaen" w:hAnsi="Sylfaen" w:cs="Calibri"/>
                <w:b/>
                <w:bCs/>
                <w:color w:val="000000"/>
                <w:sz w:val="18"/>
                <w:szCs w:val="20"/>
                <w:lang w:val="ka-GE"/>
              </w:rPr>
              <w:t>9</w:t>
            </w:r>
            <w:r w:rsidR="00BC43B8" w:rsidRPr="00A77EE9">
              <w:rPr>
                <w:rFonts w:ascii="Sylfaen" w:hAnsi="Sylfaen" w:cs="Calibri"/>
                <w:b/>
                <w:bCs/>
                <w:color w:val="000000"/>
                <w:sz w:val="18"/>
                <w:szCs w:val="20"/>
              </w:rPr>
              <w:t>%</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BC43B8" w:rsidRPr="00A77EE9" w:rsidRDefault="00172424" w:rsidP="00AF6FE6">
            <w:pPr>
              <w:jc w:val="center"/>
              <w:rPr>
                <w:rFonts w:ascii="Sylfaen" w:hAnsi="Sylfaen" w:cs="Calibri"/>
                <w:b/>
                <w:bCs/>
                <w:color w:val="000000"/>
                <w:sz w:val="18"/>
                <w:szCs w:val="20"/>
                <w:lang w:val="ka-GE"/>
              </w:rPr>
            </w:pPr>
            <w:r>
              <w:rPr>
                <w:rFonts w:ascii="Sylfaen" w:hAnsi="Sylfaen" w:cs="Calibri"/>
                <w:b/>
                <w:bCs/>
                <w:color w:val="000000"/>
                <w:sz w:val="18"/>
                <w:szCs w:val="20"/>
                <w:lang w:val="ka-GE"/>
              </w:rPr>
              <w:t>71.9</w:t>
            </w:r>
          </w:p>
        </w:tc>
      </w:tr>
      <w:tr w:rsidR="00BC43B8" w:rsidRPr="00A77EE9" w:rsidTr="001D667E">
        <w:trPr>
          <w:trHeight w:val="480"/>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43B8" w:rsidRPr="00A77EE9" w:rsidRDefault="00BC43B8" w:rsidP="00AF6FE6">
            <w:pPr>
              <w:spacing w:after="0" w:line="240" w:lineRule="auto"/>
              <w:jc w:val="center"/>
              <w:rPr>
                <w:rFonts w:ascii="Sylfaen" w:eastAsia="Times New Roman" w:hAnsi="Sylfaen" w:cs="Calibri"/>
                <w:b/>
                <w:color w:val="000000"/>
                <w:sz w:val="16"/>
                <w:szCs w:val="16"/>
                <w:lang w:val="ka-GE"/>
              </w:rPr>
            </w:pPr>
            <w:r w:rsidRPr="00A77EE9">
              <w:rPr>
                <w:rFonts w:ascii="Sylfaen" w:eastAsia="Times New Roman" w:hAnsi="Sylfaen" w:cs="Calibri"/>
                <w:b/>
                <w:color w:val="000000"/>
                <w:sz w:val="16"/>
                <w:szCs w:val="16"/>
                <w:lang w:val="ka-GE"/>
              </w:rPr>
              <w:t>27 01 07</w:t>
            </w:r>
          </w:p>
        </w:tc>
        <w:tc>
          <w:tcPr>
            <w:tcW w:w="2610" w:type="dxa"/>
            <w:tcBorders>
              <w:top w:val="single" w:sz="4" w:space="0" w:color="auto"/>
              <w:left w:val="nil"/>
              <w:bottom w:val="single" w:sz="4" w:space="0" w:color="auto"/>
              <w:right w:val="single" w:sz="4" w:space="0" w:color="auto"/>
            </w:tcBorders>
            <w:shd w:val="clear" w:color="auto" w:fill="auto"/>
            <w:vAlign w:val="center"/>
          </w:tcPr>
          <w:p w:rsidR="00BC43B8" w:rsidRPr="00A77EE9" w:rsidRDefault="00BC43B8" w:rsidP="00AF6FE6">
            <w:pPr>
              <w:spacing w:after="0" w:line="240" w:lineRule="auto"/>
              <w:jc w:val="center"/>
              <w:rPr>
                <w:rFonts w:ascii="Sylfaen" w:eastAsia="Times New Roman" w:hAnsi="Sylfaen" w:cs="Sylfaen"/>
                <w:b/>
                <w:color w:val="000000"/>
                <w:sz w:val="16"/>
                <w:szCs w:val="16"/>
              </w:rPr>
            </w:pPr>
            <w:r w:rsidRPr="00A77EE9">
              <w:rPr>
                <w:rFonts w:ascii="Sylfaen" w:eastAsia="Times New Roman" w:hAnsi="Sylfaen" w:cs="Sylfaen"/>
                <w:b/>
                <w:color w:val="000000"/>
                <w:sz w:val="16"/>
                <w:szCs w:val="16"/>
              </w:rPr>
              <w:t>საარსებო წყაროებით უზრუნველყოფა</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BC43B8" w:rsidRPr="00A77EE9" w:rsidRDefault="00BC43B8" w:rsidP="00AF6FE6">
            <w:pPr>
              <w:jc w:val="center"/>
              <w:rPr>
                <w:rFonts w:ascii="Sylfaen" w:hAnsi="Sylfaen" w:cs="Calibri"/>
                <w:b/>
                <w:bCs/>
                <w:color w:val="000000"/>
                <w:sz w:val="18"/>
                <w:szCs w:val="20"/>
                <w:lang w:val="ka-GE"/>
              </w:rPr>
            </w:pPr>
            <w:r w:rsidRPr="00A77EE9">
              <w:rPr>
                <w:rFonts w:ascii="Sylfaen" w:hAnsi="Sylfaen" w:cs="Calibri"/>
                <w:b/>
                <w:bCs/>
                <w:color w:val="000000"/>
                <w:sz w:val="18"/>
                <w:szCs w:val="20"/>
                <w:lang w:val="ka-GE"/>
              </w:rPr>
              <w:t>685.0</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BC43B8" w:rsidRPr="00A77EE9" w:rsidRDefault="00BC43B8" w:rsidP="00AF6FE6">
            <w:pPr>
              <w:jc w:val="center"/>
              <w:rPr>
                <w:rFonts w:ascii="Sylfaen" w:hAnsi="Sylfaen" w:cs="Calibri"/>
                <w:b/>
                <w:bCs/>
                <w:color w:val="000000"/>
                <w:sz w:val="18"/>
                <w:szCs w:val="20"/>
                <w:lang w:val="ka-GE"/>
              </w:rPr>
            </w:pPr>
            <w:r w:rsidRPr="00A77EE9">
              <w:rPr>
                <w:rFonts w:ascii="Sylfaen" w:hAnsi="Sylfaen" w:cs="Calibri"/>
                <w:b/>
                <w:bCs/>
                <w:color w:val="000000"/>
                <w:sz w:val="18"/>
                <w:szCs w:val="20"/>
                <w:lang w:val="ka-GE"/>
              </w:rPr>
              <w:t>685.0</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BC43B8" w:rsidRPr="00A77EE9" w:rsidRDefault="00172424" w:rsidP="00AF6FE6">
            <w:pPr>
              <w:jc w:val="center"/>
              <w:rPr>
                <w:rFonts w:ascii="Sylfaen" w:hAnsi="Sylfaen" w:cs="Calibri"/>
                <w:b/>
                <w:bCs/>
                <w:color w:val="000000"/>
                <w:sz w:val="18"/>
                <w:szCs w:val="20"/>
                <w:lang w:val="ka-GE"/>
              </w:rPr>
            </w:pPr>
            <w:r>
              <w:rPr>
                <w:rFonts w:ascii="Sylfaen" w:hAnsi="Sylfaen" w:cs="Calibri"/>
                <w:b/>
                <w:bCs/>
                <w:color w:val="000000"/>
                <w:sz w:val="18"/>
                <w:szCs w:val="20"/>
              </w:rPr>
              <w:t>147</w:t>
            </w:r>
            <w:r w:rsidR="00BC43B8" w:rsidRPr="00A77EE9">
              <w:rPr>
                <w:rFonts w:ascii="Sylfaen" w:hAnsi="Sylfaen" w:cs="Calibri"/>
                <w:b/>
                <w:bCs/>
                <w:color w:val="000000"/>
                <w:sz w:val="18"/>
                <w:szCs w:val="20"/>
                <w:lang w:val="ka-GE"/>
              </w:rPr>
              <w:t>.9</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BC43B8" w:rsidRPr="00A77EE9" w:rsidRDefault="00172424" w:rsidP="00AF6FE6">
            <w:pPr>
              <w:jc w:val="center"/>
              <w:rPr>
                <w:rFonts w:ascii="Sylfaen" w:hAnsi="Sylfaen" w:cs="Calibri"/>
                <w:b/>
                <w:bCs/>
                <w:color w:val="000000"/>
                <w:sz w:val="18"/>
                <w:szCs w:val="20"/>
                <w:lang w:val="ka-GE"/>
              </w:rPr>
            </w:pPr>
            <w:r>
              <w:rPr>
                <w:rFonts w:ascii="Sylfaen" w:hAnsi="Sylfaen" w:cs="Calibri"/>
                <w:b/>
                <w:bCs/>
                <w:color w:val="000000"/>
                <w:sz w:val="18"/>
                <w:szCs w:val="20"/>
                <w:lang w:val="ka-GE"/>
              </w:rPr>
              <w:t>21.6</w:t>
            </w:r>
            <w:r w:rsidR="00BC43B8" w:rsidRPr="00A77EE9">
              <w:rPr>
                <w:rFonts w:ascii="Sylfaen" w:hAnsi="Sylfaen" w:cs="Calibri"/>
                <w:b/>
                <w:bCs/>
                <w:color w:val="000000"/>
                <w:sz w:val="18"/>
                <w:szCs w:val="20"/>
                <w:lang w:val="ka-GE"/>
              </w:rPr>
              <w:t>%</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BC43B8" w:rsidRPr="00A77EE9" w:rsidRDefault="00BC43B8" w:rsidP="00AF6FE6">
            <w:pPr>
              <w:jc w:val="center"/>
              <w:rPr>
                <w:rFonts w:ascii="Sylfaen" w:hAnsi="Sylfaen" w:cs="Calibri"/>
                <w:b/>
                <w:bCs/>
                <w:color w:val="000000"/>
                <w:sz w:val="18"/>
                <w:szCs w:val="20"/>
              </w:rPr>
            </w:pPr>
          </w:p>
        </w:tc>
      </w:tr>
    </w:tbl>
    <w:p w:rsidR="00A44B03" w:rsidRPr="00A77EE9" w:rsidRDefault="00A44B03" w:rsidP="00BE7A94">
      <w:pPr>
        <w:spacing w:after="0"/>
        <w:jc w:val="both"/>
        <w:rPr>
          <w:rFonts w:ascii="Sylfaen" w:hAnsi="Sylfaen" w:cs="Sylfaen"/>
          <w:sz w:val="24"/>
          <w:szCs w:val="24"/>
          <w:highlight w:val="yellow"/>
          <w:lang w:val="ka-GE"/>
        </w:rPr>
      </w:pPr>
    </w:p>
    <w:p w:rsidR="00023184" w:rsidRPr="00A77EE9" w:rsidRDefault="00023184" w:rsidP="00023184">
      <w:pPr>
        <w:spacing w:after="0"/>
        <w:ind w:firstLine="720"/>
        <w:jc w:val="both"/>
        <w:rPr>
          <w:rFonts w:ascii="Sylfaen" w:hAnsi="Sylfaen" w:cs="Sylfaen"/>
          <w:sz w:val="24"/>
          <w:szCs w:val="24"/>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023184" w:rsidRPr="00A77EE9" w:rsidRDefault="00023184" w:rsidP="00023184">
      <w:pPr>
        <w:pStyle w:val="ListParagraph"/>
        <w:numPr>
          <w:ilvl w:val="0"/>
          <w:numId w:val="3"/>
        </w:numPr>
        <w:spacing w:after="0"/>
        <w:ind w:left="720"/>
        <w:jc w:val="both"/>
        <w:rPr>
          <w:rFonts w:ascii="Sylfaen" w:hAnsi="Sylfaen" w:cs="Sylfaen"/>
          <w:sz w:val="24"/>
          <w:szCs w:val="24"/>
          <w:lang w:val="ka-GE"/>
        </w:rPr>
      </w:pPr>
      <w:r w:rsidRPr="00A77EE9">
        <w:rPr>
          <w:rFonts w:ascii="Sylfaen" w:hAnsi="Sylfaen" w:cs="Sylfaen"/>
          <w:sz w:val="24"/>
          <w:szCs w:val="24"/>
          <w:lang w:val="ka-GE"/>
        </w:rPr>
        <w:t>ოკუპირებული ტერიტორიებიდან დევნილთა, შრომის, ჯანმრთელობისა და სოციალური დაცვის სფეროში სახელმწიფო პოლიტიკის შემუშავება და განხორციელება, საქმიანობის კოორდინაცია და კონტროლი;</w:t>
      </w:r>
    </w:p>
    <w:p w:rsidR="00023184" w:rsidRPr="00A77EE9" w:rsidRDefault="00023184" w:rsidP="00023184">
      <w:pPr>
        <w:pStyle w:val="ListParagraph"/>
        <w:numPr>
          <w:ilvl w:val="0"/>
          <w:numId w:val="3"/>
        </w:numPr>
        <w:spacing w:after="0"/>
        <w:ind w:left="720"/>
        <w:jc w:val="both"/>
        <w:rPr>
          <w:rFonts w:ascii="Sylfaen" w:hAnsi="Sylfaen" w:cs="Sylfaen"/>
          <w:sz w:val="24"/>
          <w:szCs w:val="24"/>
          <w:lang w:val="ka-GE"/>
        </w:rPr>
      </w:pPr>
      <w:r w:rsidRPr="00A77EE9">
        <w:rPr>
          <w:rFonts w:ascii="Sylfaen" w:hAnsi="Sylfaen" w:cs="Sylfaen"/>
          <w:sz w:val="24"/>
          <w:szCs w:val="24"/>
          <w:lang w:val="ka-GE"/>
        </w:rPr>
        <w:t xml:space="preserve">ოკუპირებული ტერიტორიებიდან დევნილთა, შრომის, სოციალური და ჯანდაცვის სახელმწიფო პროგრამების შემუშავება და განხორციელება; </w:t>
      </w:r>
    </w:p>
    <w:p w:rsidR="00023184" w:rsidRPr="00A77EE9" w:rsidRDefault="00023184" w:rsidP="00023184">
      <w:pPr>
        <w:pStyle w:val="ListParagraph"/>
        <w:numPr>
          <w:ilvl w:val="0"/>
          <w:numId w:val="3"/>
        </w:numPr>
        <w:spacing w:after="0"/>
        <w:ind w:left="720"/>
        <w:jc w:val="both"/>
        <w:rPr>
          <w:rFonts w:ascii="Sylfaen" w:hAnsi="Sylfaen" w:cs="Sylfaen"/>
          <w:sz w:val="24"/>
          <w:szCs w:val="24"/>
          <w:lang w:val="ka-GE"/>
        </w:rPr>
      </w:pPr>
      <w:r w:rsidRPr="00A77EE9">
        <w:rPr>
          <w:rFonts w:ascii="Sylfaen" w:hAnsi="Sylfaen" w:cs="Sylfaen"/>
          <w:sz w:val="24"/>
          <w:szCs w:val="24"/>
          <w:lang w:val="ka-GE"/>
        </w:rPr>
        <w:t>ჯანმრთელობის დაცვის სისტემის მარეგულირებელი აქტების მომზადება და ზედამხედველობა;</w:t>
      </w:r>
    </w:p>
    <w:p w:rsidR="00023184" w:rsidRPr="00A77EE9" w:rsidRDefault="00023184" w:rsidP="00023184">
      <w:pPr>
        <w:pStyle w:val="ListParagraph"/>
        <w:numPr>
          <w:ilvl w:val="0"/>
          <w:numId w:val="3"/>
        </w:numPr>
        <w:spacing w:after="0"/>
        <w:ind w:left="720"/>
        <w:jc w:val="both"/>
        <w:rPr>
          <w:rFonts w:ascii="Sylfaen" w:hAnsi="Sylfaen" w:cs="Sylfaen"/>
          <w:sz w:val="24"/>
          <w:szCs w:val="24"/>
          <w:lang w:val="ka-GE"/>
        </w:rPr>
      </w:pPr>
      <w:r w:rsidRPr="00A77EE9">
        <w:rPr>
          <w:rFonts w:ascii="Sylfaen" w:hAnsi="Sylfaen" w:cs="Sylfaen"/>
          <w:sz w:val="24"/>
          <w:szCs w:val="24"/>
          <w:lang w:val="ka-GE"/>
        </w:rPr>
        <w:t>სამედიცინო მომსახურების ხარისხის კონტროლი;</w:t>
      </w:r>
    </w:p>
    <w:p w:rsidR="00023184" w:rsidRPr="00A77EE9" w:rsidRDefault="00023184" w:rsidP="00023184">
      <w:pPr>
        <w:pStyle w:val="ListParagraph"/>
        <w:numPr>
          <w:ilvl w:val="0"/>
          <w:numId w:val="3"/>
        </w:numPr>
        <w:spacing w:after="0"/>
        <w:ind w:left="720"/>
        <w:jc w:val="both"/>
        <w:rPr>
          <w:rFonts w:ascii="Sylfaen" w:hAnsi="Sylfaen" w:cs="Sylfaen"/>
          <w:sz w:val="24"/>
          <w:szCs w:val="24"/>
          <w:lang w:val="ka-GE"/>
        </w:rPr>
      </w:pPr>
      <w:r w:rsidRPr="00A77EE9">
        <w:rPr>
          <w:rFonts w:ascii="Sylfaen" w:hAnsi="Sylfaen" w:cs="Sylfaen"/>
          <w:sz w:val="24"/>
          <w:szCs w:val="24"/>
          <w:lang w:val="ka-GE"/>
        </w:rPr>
        <w:t>სამკურნალო საშუალებების ხარისხზე, მათ მიმოქცევასა და ფარმაცევტულ საქმიანობაზე ზედამხედველობა;</w:t>
      </w:r>
    </w:p>
    <w:p w:rsidR="00023184" w:rsidRPr="00A77EE9" w:rsidRDefault="00023184" w:rsidP="00023184">
      <w:pPr>
        <w:pStyle w:val="ListParagraph"/>
        <w:numPr>
          <w:ilvl w:val="0"/>
          <w:numId w:val="3"/>
        </w:numPr>
        <w:spacing w:after="0"/>
        <w:ind w:left="720"/>
        <w:jc w:val="both"/>
        <w:rPr>
          <w:rFonts w:ascii="Sylfaen" w:hAnsi="Sylfaen" w:cs="Sylfaen"/>
          <w:sz w:val="24"/>
          <w:szCs w:val="24"/>
          <w:lang w:val="ka-GE"/>
        </w:rPr>
      </w:pPr>
      <w:r w:rsidRPr="00A77EE9">
        <w:rPr>
          <w:rFonts w:ascii="Sylfaen" w:hAnsi="Sylfaen" w:cs="Sylfaen"/>
          <w:sz w:val="24"/>
          <w:szCs w:val="24"/>
          <w:lang w:val="ka-GE"/>
        </w:rPr>
        <w:t>სამედიცინო-სოციალური ექსპერტიზის კონტროლი;</w:t>
      </w:r>
    </w:p>
    <w:p w:rsidR="00023184" w:rsidRPr="00A77EE9" w:rsidRDefault="00023184" w:rsidP="00023184">
      <w:pPr>
        <w:pStyle w:val="ListParagraph"/>
        <w:numPr>
          <w:ilvl w:val="0"/>
          <w:numId w:val="3"/>
        </w:numPr>
        <w:spacing w:after="0"/>
        <w:ind w:left="720"/>
        <w:jc w:val="both"/>
        <w:rPr>
          <w:rFonts w:ascii="Sylfaen" w:hAnsi="Sylfaen" w:cs="Sylfaen"/>
          <w:sz w:val="24"/>
          <w:szCs w:val="24"/>
          <w:lang w:val="ka-GE"/>
        </w:rPr>
      </w:pPr>
      <w:r w:rsidRPr="00A77EE9">
        <w:rPr>
          <w:rFonts w:ascii="Sylfaen" w:hAnsi="Sylfaen" w:cs="Sylfaen"/>
          <w:sz w:val="24"/>
          <w:szCs w:val="24"/>
          <w:lang w:val="ka-GE"/>
        </w:rPr>
        <w:t>სოციალური დახმარებების, პენსიებისა და სხვადასხვა ფულადი და არაფულადი სახელმწიფო ბენეფიტების მიმღებთა გამოვლენა, დადგენა და აღრიცხვა, მათთვის დახმარების დანიშვნა და მისი გაცემის ორგანიზება;</w:t>
      </w:r>
    </w:p>
    <w:p w:rsidR="00023184" w:rsidRPr="00A77EE9" w:rsidRDefault="00023184" w:rsidP="00023184">
      <w:pPr>
        <w:pStyle w:val="ListParagraph"/>
        <w:numPr>
          <w:ilvl w:val="0"/>
          <w:numId w:val="3"/>
        </w:numPr>
        <w:spacing w:after="0"/>
        <w:ind w:left="720"/>
        <w:jc w:val="both"/>
        <w:rPr>
          <w:rFonts w:ascii="Sylfaen" w:hAnsi="Sylfaen" w:cs="Sylfaen"/>
          <w:sz w:val="24"/>
          <w:szCs w:val="24"/>
          <w:lang w:val="ka-GE"/>
        </w:rPr>
      </w:pPr>
      <w:r w:rsidRPr="00A77EE9">
        <w:rPr>
          <w:rFonts w:ascii="Sylfaen" w:hAnsi="Sylfaen" w:cs="Sylfaen"/>
          <w:sz w:val="24"/>
          <w:szCs w:val="24"/>
          <w:lang w:val="ka-GE"/>
        </w:rPr>
        <w:t>საზოგადოების საჭიროებებზე ორიენტირებული ჯანმრთელობის დაცვის  სერვისების შეუფერხებელი მიწოდება;</w:t>
      </w:r>
    </w:p>
    <w:p w:rsidR="00023184" w:rsidRPr="00A77EE9" w:rsidRDefault="00023184" w:rsidP="00023184">
      <w:pPr>
        <w:pStyle w:val="ListParagraph"/>
        <w:numPr>
          <w:ilvl w:val="0"/>
          <w:numId w:val="3"/>
        </w:numPr>
        <w:spacing w:after="0"/>
        <w:ind w:left="720"/>
        <w:jc w:val="both"/>
        <w:rPr>
          <w:rFonts w:ascii="Sylfaen" w:hAnsi="Sylfaen" w:cs="Sylfaen"/>
          <w:sz w:val="24"/>
          <w:szCs w:val="24"/>
          <w:lang w:val="ka-GE"/>
        </w:rPr>
      </w:pPr>
      <w:r w:rsidRPr="00A77EE9">
        <w:rPr>
          <w:rFonts w:ascii="Sylfaen" w:hAnsi="Sylfaen" w:cs="Sylfaen"/>
          <w:sz w:val="24"/>
          <w:szCs w:val="24"/>
          <w:lang w:val="ka-GE"/>
        </w:rPr>
        <w:t>ადამიანით ვაჭრობის (ტრეფიკინგის), ქალთა მიმართ ძალადობისა და სექსუალური ხასიათის ძალადობის მსხვერპლთა დაცვა და მხარდაჭერა. ასევე, მზრუნველობამოკლებულ ბავშვთა, ხანდაზმულთა  და შეზღუდული შესაძლებლობის მქონე პირთა/ბავშვთა მოვლა-პატრონობა გრძელვადიან პერიოდში;</w:t>
      </w:r>
    </w:p>
    <w:p w:rsidR="00023184" w:rsidRPr="00A77EE9" w:rsidRDefault="00023184" w:rsidP="00023184">
      <w:pPr>
        <w:pStyle w:val="ListParagraph"/>
        <w:numPr>
          <w:ilvl w:val="0"/>
          <w:numId w:val="3"/>
        </w:numPr>
        <w:spacing w:after="0"/>
        <w:ind w:left="720"/>
        <w:jc w:val="both"/>
        <w:rPr>
          <w:rFonts w:ascii="Sylfaen" w:hAnsi="Sylfaen" w:cs="Sylfaen"/>
          <w:sz w:val="24"/>
          <w:szCs w:val="24"/>
          <w:lang w:val="ka-GE"/>
        </w:rPr>
      </w:pPr>
      <w:r w:rsidRPr="00A77EE9">
        <w:rPr>
          <w:rFonts w:ascii="Sylfaen" w:hAnsi="Sylfaen" w:cs="Sylfaen"/>
          <w:sz w:val="24"/>
          <w:szCs w:val="24"/>
          <w:lang w:val="ka-GE"/>
        </w:rPr>
        <w:t>საქართველოს ტერიტორიულ ერთეულებში საგანგებო სიტუაციების კოორდინაციისა და გადაუდებელი დახმარების მართვა;</w:t>
      </w:r>
    </w:p>
    <w:p w:rsidR="00023184" w:rsidRPr="00A77EE9" w:rsidRDefault="00023184" w:rsidP="00023184">
      <w:pPr>
        <w:pStyle w:val="ListParagraph"/>
        <w:numPr>
          <w:ilvl w:val="0"/>
          <w:numId w:val="3"/>
        </w:numPr>
        <w:spacing w:after="0"/>
        <w:ind w:left="720"/>
        <w:jc w:val="both"/>
        <w:rPr>
          <w:rFonts w:ascii="Sylfaen" w:hAnsi="Sylfaen" w:cs="Sylfaen"/>
          <w:sz w:val="24"/>
          <w:szCs w:val="24"/>
          <w:lang w:val="ka-GE"/>
        </w:rPr>
      </w:pPr>
      <w:r w:rsidRPr="00A77EE9">
        <w:rPr>
          <w:rFonts w:ascii="Sylfaen" w:hAnsi="Sylfaen" w:cs="Sylfaen"/>
          <w:sz w:val="24"/>
          <w:szCs w:val="24"/>
          <w:lang w:val="ka-GE"/>
        </w:rPr>
        <w:t>ქვეყანაში შრომის ბაზრის პოლიტიკისა და დასაქმების ხელშეწყობის მომსახურებათა მართვა;</w:t>
      </w:r>
    </w:p>
    <w:p w:rsidR="00023184" w:rsidRPr="00A77EE9" w:rsidRDefault="00023184" w:rsidP="00023184">
      <w:pPr>
        <w:pStyle w:val="ListParagraph"/>
        <w:numPr>
          <w:ilvl w:val="0"/>
          <w:numId w:val="3"/>
        </w:numPr>
        <w:spacing w:after="0"/>
        <w:ind w:left="720"/>
        <w:jc w:val="both"/>
        <w:rPr>
          <w:rFonts w:ascii="Sylfaen" w:hAnsi="Sylfaen" w:cs="Sylfaen"/>
          <w:sz w:val="24"/>
          <w:szCs w:val="24"/>
          <w:lang w:val="ka-GE"/>
        </w:rPr>
      </w:pPr>
      <w:r w:rsidRPr="00A77EE9">
        <w:rPr>
          <w:rFonts w:ascii="Sylfaen" w:hAnsi="Sylfaen" w:cs="Sylfaen"/>
          <w:sz w:val="24"/>
          <w:szCs w:val="24"/>
          <w:lang w:val="ka-GE"/>
        </w:rPr>
        <w:t>იძულებით გადაადგილებულ პირთა – დევნილთა, ეკომიგრანტთა და მიგრანტთა სოციალურ-ეკონომიკური მდგომარეობის გაუმჯობესება.</w:t>
      </w:r>
    </w:p>
    <w:p w:rsidR="00023184" w:rsidRPr="00A77EE9" w:rsidRDefault="00023184" w:rsidP="00023184">
      <w:pPr>
        <w:spacing w:after="0"/>
        <w:ind w:firstLine="720"/>
        <w:jc w:val="both"/>
        <w:rPr>
          <w:rFonts w:ascii="Sylfaen" w:hAnsi="Sylfaen" w:cs="Sylfaen"/>
          <w:sz w:val="24"/>
          <w:szCs w:val="24"/>
          <w:highlight w:val="yellow"/>
        </w:rPr>
      </w:pPr>
    </w:p>
    <w:p w:rsidR="00023184" w:rsidRPr="00A77EE9" w:rsidRDefault="00023184" w:rsidP="00023184">
      <w:pPr>
        <w:spacing w:after="0"/>
        <w:ind w:firstLine="720"/>
        <w:jc w:val="both"/>
        <w:rPr>
          <w:rFonts w:ascii="Sylfaen" w:hAnsi="Sylfaen" w:cs="Sylfaen"/>
          <w:b/>
          <w:sz w:val="24"/>
          <w:szCs w:val="24"/>
        </w:rPr>
      </w:pPr>
      <w:proofErr w:type="gramStart"/>
      <w:r w:rsidRPr="00A77EE9">
        <w:rPr>
          <w:rFonts w:ascii="Sylfaen" w:hAnsi="Sylfaen" w:cs="Sylfaen"/>
          <w:b/>
          <w:sz w:val="24"/>
          <w:szCs w:val="24"/>
        </w:rPr>
        <w:t>ოკუპირებული</w:t>
      </w:r>
      <w:proofErr w:type="gramEnd"/>
      <w:r w:rsidRPr="00A77EE9">
        <w:rPr>
          <w:rFonts w:ascii="Sylfaen" w:hAnsi="Sylfaen" w:cs="Sylfaen"/>
          <w:b/>
          <w:sz w:val="24"/>
          <w:szCs w:val="24"/>
        </w:rPr>
        <w:t xml:space="preserve"> ტერიტორიებიდან დევნილთა, შრომის, ჯანმრთელობისა და სოციალური დაცვის სფეროში პოლიტიკის შემუშავება და მართვა </w:t>
      </w:r>
    </w:p>
    <w:p w:rsidR="00023184" w:rsidRPr="00A77EE9" w:rsidRDefault="00023184" w:rsidP="00023184">
      <w:pPr>
        <w:spacing w:after="0"/>
        <w:ind w:firstLine="720"/>
        <w:jc w:val="both"/>
        <w:rPr>
          <w:rFonts w:ascii="Sylfaen" w:hAnsi="Sylfaen" w:cs="Sylfaen"/>
          <w:b/>
          <w:sz w:val="24"/>
          <w:szCs w:val="24"/>
          <w:lang w:val="ka-GE"/>
        </w:rPr>
      </w:pPr>
      <w:r w:rsidRPr="00A77EE9">
        <w:rPr>
          <w:rFonts w:ascii="Sylfaen" w:hAnsi="Sylfaen" w:cs="Sylfaen"/>
          <w:b/>
          <w:sz w:val="24"/>
          <w:szCs w:val="24"/>
        </w:rPr>
        <w:t>(</w:t>
      </w:r>
      <w:proofErr w:type="gramStart"/>
      <w:r w:rsidRPr="00A77EE9">
        <w:rPr>
          <w:rFonts w:ascii="Sylfaen" w:hAnsi="Sylfaen" w:cs="Sylfaen"/>
          <w:b/>
          <w:sz w:val="24"/>
          <w:szCs w:val="24"/>
          <w:lang w:val="ka-GE"/>
        </w:rPr>
        <w:t>პროგრამული</w:t>
      </w:r>
      <w:proofErr w:type="gramEnd"/>
      <w:r w:rsidRPr="00A77EE9">
        <w:rPr>
          <w:rFonts w:ascii="Sylfaen" w:hAnsi="Sylfaen" w:cs="Sylfaen"/>
          <w:b/>
          <w:sz w:val="24"/>
          <w:szCs w:val="24"/>
          <w:lang w:val="ka-GE"/>
        </w:rPr>
        <w:t xml:space="preserve"> კოდი - 27 01 01)</w:t>
      </w:r>
    </w:p>
    <w:p w:rsidR="00023184" w:rsidRPr="00A77EE9" w:rsidRDefault="00023184" w:rsidP="00023184">
      <w:pPr>
        <w:spacing w:after="0"/>
        <w:ind w:firstLine="720"/>
        <w:jc w:val="both"/>
        <w:rPr>
          <w:rFonts w:ascii="Sylfaen" w:hAnsi="Sylfaen" w:cs="Sylfaen"/>
          <w:b/>
          <w:sz w:val="24"/>
          <w:szCs w:val="24"/>
          <w:lang w:val="ka-GE"/>
        </w:rPr>
      </w:pPr>
    </w:p>
    <w:p w:rsidR="00023184" w:rsidRPr="00A77EE9" w:rsidRDefault="00023184" w:rsidP="0002318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lastRenderedPageBreak/>
        <w:t>პროგრამის განმახორციელებელი:</w:t>
      </w:r>
    </w:p>
    <w:p w:rsidR="00023184" w:rsidRPr="00A77EE9" w:rsidRDefault="00023184" w:rsidP="00023184">
      <w:pPr>
        <w:pStyle w:val="ListParagraph"/>
        <w:numPr>
          <w:ilvl w:val="0"/>
          <w:numId w:val="2"/>
        </w:numPr>
        <w:spacing w:after="0"/>
        <w:jc w:val="both"/>
        <w:rPr>
          <w:rFonts w:ascii="Sylfaen" w:hAnsi="Sylfaen" w:cs="Sylfaen"/>
          <w:sz w:val="24"/>
          <w:szCs w:val="24"/>
          <w:lang w:val="ka-GE"/>
        </w:rPr>
      </w:pPr>
      <w:r w:rsidRPr="00A77EE9">
        <w:rPr>
          <w:rFonts w:ascii="Sylfaen" w:hAnsi="Sylfaen" w:cs="Sylfaen"/>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p>
    <w:p w:rsidR="00023184" w:rsidRPr="00A77EE9" w:rsidRDefault="00023184" w:rsidP="00023184">
      <w:pPr>
        <w:spacing w:after="0"/>
        <w:jc w:val="both"/>
        <w:rPr>
          <w:rFonts w:ascii="Sylfaen" w:hAnsi="Sylfaen" w:cs="Sylfaen"/>
          <w:sz w:val="24"/>
          <w:szCs w:val="24"/>
          <w:lang w:val="ka-GE"/>
        </w:rPr>
      </w:pPr>
    </w:p>
    <w:p w:rsidR="00023184" w:rsidRPr="00A77EE9" w:rsidRDefault="00023184" w:rsidP="0002318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023184" w:rsidRPr="00A77EE9" w:rsidRDefault="00023184" w:rsidP="00023184">
      <w:pPr>
        <w:pStyle w:val="ListParagraph"/>
        <w:numPr>
          <w:ilvl w:val="0"/>
          <w:numId w:val="3"/>
        </w:numPr>
        <w:spacing w:after="0"/>
        <w:ind w:left="720"/>
        <w:jc w:val="both"/>
        <w:rPr>
          <w:rFonts w:ascii="Sylfaen" w:hAnsi="Sylfaen" w:cs="Sylfaen"/>
          <w:sz w:val="24"/>
          <w:szCs w:val="24"/>
          <w:lang w:val="ka-GE"/>
        </w:rPr>
      </w:pPr>
      <w:r w:rsidRPr="00A77EE9">
        <w:rPr>
          <w:rFonts w:ascii="Sylfaen" w:hAnsi="Sylfaen" w:cs="Sylfaen"/>
          <w:sz w:val="24"/>
          <w:szCs w:val="24"/>
          <w:lang w:val="ka-GE"/>
        </w:rPr>
        <w:t>ოკუპირებული ტერიტორიებიდან დევნილთა, შრომის, ჯანმრთელობისა და სოციალური დაცვის სფეროში სახელმწიფო პოლიტიკის შემუშავება და განხორციელება, საქმიანობის კოორდინაცია და კონტროლი;</w:t>
      </w:r>
    </w:p>
    <w:p w:rsidR="00023184" w:rsidRPr="00A77EE9" w:rsidRDefault="00023184" w:rsidP="00023184">
      <w:pPr>
        <w:pStyle w:val="ListParagraph"/>
        <w:numPr>
          <w:ilvl w:val="0"/>
          <w:numId w:val="3"/>
        </w:numPr>
        <w:spacing w:after="0"/>
        <w:ind w:left="720"/>
        <w:jc w:val="both"/>
        <w:rPr>
          <w:rFonts w:ascii="Sylfaen" w:hAnsi="Sylfaen" w:cs="Sylfaen"/>
          <w:sz w:val="24"/>
          <w:szCs w:val="24"/>
          <w:lang w:val="ka-GE"/>
        </w:rPr>
      </w:pPr>
      <w:r w:rsidRPr="00A77EE9">
        <w:rPr>
          <w:rFonts w:ascii="Sylfaen" w:hAnsi="Sylfaen" w:cs="Sylfaen"/>
          <w:sz w:val="24"/>
          <w:szCs w:val="24"/>
          <w:lang w:val="ka-GE"/>
        </w:rPr>
        <w:t>ქვეყანაში შრომის ბაზრის აქტიური პოლიტიკისა და დასაქმების ხელშეწყობის მომსახურებათა განვითარება/განხორციელება.</w:t>
      </w:r>
    </w:p>
    <w:p w:rsidR="00023184" w:rsidRPr="00A77EE9" w:rsidRDefault="00023184" w:rsidP="00023184">
      <w:pPr>
        <w:spacing w:after="0"/>
        <w:jc w:val="both"/>
        <w:rPr>
          <w:rFonts w:ascii="Sylfaen" w:hAnsi="Sylfaen" w:cs="Sylfaen"/>
          <w:sz w:val="24"/>
          <w:szCs w:val="24"/>
          <w:highlight w:val="yellow"/>
          <w:lang w:val="ka-GE"/>
        </w:rPr>
      </w:pPr>
    </w:p>
    <w:p w:rsidR="00023184" w:rsidRPr="00A77EE9" w:rsidRDefault="00023184" w:rsidP="0002318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სამედიცინო საქმიანობის რეგულირების პროგრამა</w:t>
      </w:r>
    </w:p>
    <w:p w:rsidR="00023184" w:rsidRPr="00A77EE9" w:rsidRDefault="00023184" w:rsidP="0002318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(პროგრამული კოდი - 27 01 02)</w:t>
      </w:r>
    </w:p>
    <w:p w:rsidR="00023184" w:rsidRPr="00A77EE9" w:rsidRDefault="00023184" w:rsidP="00023184">
      <w:pPr>
        <w:spacing w:after="0"/>
        <w:ind w:firstLine="720"/>
        <w:jc w:val="both"/>
        <w:rPr>
          <w:rFonts w:ascii="Sylfaen" w:hAnsi="Sylfaen" w:cs="Sylfaen"/>
          <w:b/>
          <w:sz w:val="24"/>
          <w:szCs w:val="24"/>
          <w:lang w:val="ka-GE"/>
        </w:rPr>
      </w:pPr>
    </w:p>
    <w:p w:rsidR="00023184" w:rsidRPr="00A77EE9" w:rsidRDefault="00023184" w:rsidP="0002318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023184" w:rsidRPr="00A77EE9" w:rsidRDefault="00023184" w:rsidP="00023184">
      <w:pPr>
        <w:pStyle w:val="ListParagraph"/>
        <w:numPr>
          <w:ilvl w:val="0"/>
          <w:numId w:val="4"/>
        </w:numPr>
        <w:spacing w:after="0"/>
        <w:jc w:val="both"/>
        <w:rPr>
          <w:rFonts w:ascii="Sylfaen" w:hAnsi="Sylfaen" w:cs="Sylfaen"/>
          <w:sz w:val="24"/>
          <w:szCs w:val="24"/>
          <w:lang w:val="ka-GE"/>
        </w:rPr>
      </w:pPr>
      <w:r w:rsidRPr="00A77EE9">
        <w:rPr>
          <w:rFonts w:ascii="Sylfaen" w:hAnsi="Sylfaen" w:cs="Sylfaen"/>
          <w:sz w:val="24"/>
          <w:szCs w:val="24"/>
          <w:lang w:val="ka-GE"/>
        </w:rPr>
        <w:t>სსიპ - სამედიცინო საქმიანობის სახელმწიფო რეგულირების სააგენტო;</w:t>
      </w:r>
    </w:p>
    <w:p w:rsidR="00023184" w:rsidRPr="00A77EE9" w:rsidRDefault="00023184" w:rsidP="00023184">
      <w:pPr>
        <w:pStyle w:val="ListParagraph"/>
        <w:numPr>
          <w:ilvl w:val="0"/>
          <w:numId w:val="4"/>
        </w:numPr>
        <w:spacing w:after="0"/>
        <w:jc w:val="both"/>
        <w:rPr>
          <w:rFonts w:ascii="Sylfaen" w:hAnsi="Sylfaen" w:cs="Sylfaen"/>
          <w:sz w:val="24"/>
          <w:szCs w:val="24"/>
          <w:lang w:val="ka-GE"/>
        </w:rPr>
      </w:pPr>
      <w:r w:rsidRPr="00A77EE9">
        <w:rPr>
          <w:rFonts w:ascii="Sylfaen" w:hAnsi="Sylfaen" w:cs="Sylfaen"/>
          <w:sz w:val="24"/>
          <w:szCs w:val="24"/>
          <w:lang w:val="ka-GE"/>
        </w:rPr>
        <w:t>სსიპ - წამლის სააგენტო.</w:t>
      </w:r>
    </w:p>
    <w:p w:rsidR="00023184" w:rsidRPr="00A77EE9" w:rsidRDefault="00023184" w:rsidP="00023184">
      <w:pPr>
        <w:spacing w:after="0"/>
        <w:jc w:val="both"/>
        <w:rPr>
          <w:rFonts w:ascii="Sylfaen" w:hAnsi="Sylfaen" w:cs="Sylfaen"/>
          <w:sz w:val="24"/>
          <w:szCs w:val="24"/>
          <w:lang w:val="ka-GE"/>
        </w:rPr>
      </w:pPr>
    </w:p>
    <w:p w:rsidR="00023184" w:rsidRPr="00A77EE9" w:rsidRDefault="00023184" w:rsidP="0002318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023184" w:rsidRPr="00A77EE9" w:rsidRDefault="00023184" w:rsidP="00023184">
      <w:pPr>
        <w:pStyle w:val="ListParagraph"/>
        <w:numPr>
          <w:ilvl w:val="0"/>
          <w:numId w:val="5"/>
        </w:numPr>
        <w:spacing w:after="0"/>
        <w:ind w:left="720"/>
        <w:jc w:val="both"/>
        <w:rPr>
          <w:rFonts w:ascii="Sylfaen" w:hAnsi="Sylfaen"/>
          <w:sz w:val="24"/>
          <w:szCs w:val="24"/>
          <w:lang w:val="ka-GE"/>
        </w:rPr>
      </w:pPr>
      <w:r w:rsidRPr="00A77EE9">
        <w:rPr>
          <w:rFonts w:ascii="Sylfaen" w:hAnsi="Sylfaen" w:cs="Sylfaen"/>
          <w:sz w:val="24"/>
          <w:szCs w:val="24"/>
          <w:lang w:val="ka-GE"/>
        </w:rPr>
        <w:t>მიმდინარეობდა</w:t>
      </w:r>
      <w:r w:rsidRPr="00A77EE9">
        <w:rPr>
          <w:rFonts w:ascii="Sylfaen" w:hAnsi="Sylfaen"/>
          <w:sz w:val="24"/>
          <w:szCs w:val="24"/>
          <w:lang w:val="ka-GE"/>
        </w:rPr>
        <w:t xml:space="preserve"> </w:t>
      </w:r>
      <w:r w:rsidRPr="00A77EE9">
        <w:rPr>
          <w:rFonts w:ascii="Sylfaen" w:hAnsi="Sylfaen" w:cs="Sylfaen"/>
          <w:sz w:val="24"/>
          <w:szCs w:val="24"/>
          <w:lang w:val="ka-GE"/>
        </w:rPr>
        <w:t>სამედიცინო</w:t>
      </w:r>
      <w:r w:rsidRPr="00A77EE9">
        <w:rPr>
          <w:rFonts w:ascii="Sylfaen" w:hAnsi="Sylfaen"/>
          <w:sz w:val="24"/>
          <w:szCs w:val="24"/>
          <w:lang w:val="ka-GE"/>
        </w:rPr>
        <w:t xml:space="preserve"> </w:t>
      </w:r>
      <w:r w:rsidRPr="00A77EE9">
        <w:rPr>
          <w:rFonts w:ascii="Sylfaen" w:hAnsi="Sylfaen" w:cs="Sylfaen"/>
          <w:sz w:val="24"/>
          <w:szCs w:val="24"/>
          <w:lang w:val="ka-GE"/>
        </w:rPr>
        <w:t>საქმიანობის</w:t>
      </w:r>
      <w:r w:rsidRPr="00A77EE9">
        <w:rPr>
          <w:rFonts w:ascii="Sylfaen" w:hAnsi="Sylfaen"/>
          <w:sz w:val="24"/>
          <w:szCs w:val="24"/>
          <w:lang w:val="ka-GE"/>
        </w:rPr>
        <w:t xml:space="preserve"> </w:t>
      </w:r>
      <w:r w:rsidRPr="00A77EE9">
        <w:rPr>
          <w:rFonts w:ascii="Sylfaen" w:hAnsi="Sylfaen" w:cs="Sylfaen"/>
          <w:sz w:val="24"/>
          <w:szCs w:val="24"/>
          <w:lang w:val="ka-GE"/>
        </w:rPr>
        <w:t>ხარისხის</w:t>
      </w:r>
      <w:r w:rsidRPr="00A77EE9">
        <w:rPr>
          <w:rFonts w:ascii="Sylfaen" w:hAnsi="Sylfaen"/>
          <w:sz w:val="24"/>
          <w:szCs w:val="24"/>
          <w:lang w:val="ka-GE"/>
        </w:rPr>
        <w:t xml:space="preserve"> </w:t>
      </w:r>
      <w:r w:rsidRPr="00A77EE9">
        <w:rPr>
          <w:rFonts w:ascii="Sylfaen" w:hAnsi="Sylfaen" w:cs="Sylfaen"/>
          <w:sz w:val="24"/>
          <w:szCs w:val="24"/>
          <w:lang w:val="ka-GE"/>
        </w:rPr>
        <w:t>კონტროლი</w:t>
      </w:r>
      <w:r w:rsidRPr="00A77EE9">
        <w:rPr>
          <w:rFonts w:ascii="Sylfaen" w:hAnsi="Sylfaen"/>
          <w:sz w:val="24"/>
          <w:szCs w:val="24"/>
          <w:lang w:val="ka-GE"/>
        </w:rPr>
        <w:t>;</w:t>
      </w:r>
    </w:p>
    <w:p w:rsidR="00023184" w:rsidRPr="00A77EE9" w:rsidRDefault="00023184" w:rsidP="00023184">
      <w:pPr>
        <w:pStyle w:val="ListParagraph"/>
        <w:numPr>
          <w:ilvl w:val="0"/>
          <w:numId w:val="5"/>
        </w:numPr>
        <w:spacing w:after="0"/>
        <w:ind w:left="720"/>
        <w:jc w:val="both"/>
        <w:rPr>
          <w:rFonts w:ascii="Sylfaen" w:hAnsi="Sylfaen" w:cs="Sylfaen"/>
          <w:sz w:val="24"/>
          <w:szCs w:val="24"/>
          <w:lang w:val="ka-GE"/>
        </w:rPr>
      </w:pPr>
      <w:r w:rsidRPr="00A77EE9">
        <w:rPr>
          <w:rFonts w:ascii="Sylfaen" w:hAnsi="Sylfaen" w:cs="Sylfaen"/>
          <w:sz w:val="24"/>
          <w:szCs w:val="24"/>
          <w:lang w:val="ka-GE"/>
        </w:rPr>
        <w:t xml:space="preserve">მოქალაქეებიდან და სხვადასხვა უწყებებიდან შემოსულმა კორესპონდენციამ შეადგინა - </w:t>
      </w:r>
      <w:r>
        <w:rPr>
          <w:rFonts w:ascii="Sylfaen" w:hAnsi="Sylfaen" w:cs="Sylfaen"/>
          <w:sz w:val="24"/>
          <w:szCs w:val="24"/>
        </w:rPr>
        <w:t>461</w:t>
      </w:r>
      <w:r w:rsidRPr="00A77EE9">
        <w:rPr>
          <w:rFonts w:ascii="Sylfaen" w:hAnsi="Sylfaen" w:cs="Sylfaen"/>
          <w:sz w:val="24"/>
          <w:szCs w:val="24"/>
          <w:lang w:val="ka-GE"/>
        </w:rPr>
        <w:t xml:space="preserve">, მათ შორის, </w:t>
      </w:r>
      <w:r>
        <w:rPr>
          <w:rFonts w:ascii="Sylfaen" w:hAnsi="Sylfaen" w:cs="Sylfaen"/>
          <w:sz w:val="24"/>
          <w:szCs w:val="24"/>
        </w:rPr>
        <w:t>119</w:t>
      </w:r>
      <w:r w:rsidRPr="00A77EE9">
        <w:rPr>
          <w:rFonts w:ascii="Sylfaen" w:hAnsi="Sylfaen" w:cs="Sylfaen"/>
          <w:sz w:val="24"/>
          <w:szCs w:val="24"/>
          <w:lang w:val="ka-GE"/>
        </w:rPr>
        <w:t xml:space="preserve"> - პაციენტებისათვის გაწეული სამედიცინო დახმარების ხარისხის შესასწავლად;</w:t>
      </w:r>
    </w:p>
    <w:p w:rsidR="00023184" w:rsidRPr="00A77EE9" w:rsidRDefault="00023184" w:rsidP="00023184">
      <w:pPr>
        <w:pStyle w:val="ListParagraph"/>
        <w:numPr>
          <w:ilvl w:val="0"/>
          <w:numId w:val="5"/>
        </w:numPr>
        <w:spacing w:after="0"/>
        <w:ind w:left="720"/>
        <w:jc w:val="both"/>
        <w:rPr>
          <w:rFonts w:ascii="Sylfaen" w:hAnsi="Sylfaen" w:cs="Sylfaen"/>
          <w:sz w:val="24"/>
          <w:szCs w:val="24"/>
          <w:lang w:val="ka-GE"/>
        </w:rPr>
      </w:pPr>
      <w:r w:rsidRPr="00A77EE9">
        <w:rPr>
          <w:rFonts w:ascii="Sylfaen" w:hAnsi="Sylfaen" w:cs="Sylfaen"/>
          <w:sz w:val="24"/>
          <w:szCs w:val="24"/>
          <w:lang w:val="ka-GE"/>
        </w:rPr>
        <w:t xml:space="preserve">პროგრამის ფარგლებში საანგარიშო პერიოდში დასრულდა </w:t>
      </w:r>
      <w:r>
        <w:rPr>
          <w:rFonts w:ascii="Sylfaen" w:hAnsi="Sylfaen" w:cs="Sylfaen"/>
          <w:sz w:val="24"/>
          <w:szCs w:val="24"/>
        </w:rPr>
        <w:t>378</w:t>
      </w:r>
      <w:r w:rsidRPr="00A77EE9">
        <w:rPr>
          <w:rFonts w:ascii="Sylfaen" w:hAnsi="Sylfaen" w:cs="Sylfaen"/>
          <w:sz w:val="24"/>
          <w:szCs w:val="24"/>
          <w:lang w:val="ka-GE"/>
        </w:rPr>
        <w:t xml:space="preserve"> საკითხის შესწავლა/განხილვა. </w:t>
      </w:r>
      <w:r>
        <w:rPr>
          <w:rFonts w:ascii="Sylfaen" w:hAnsi="Sylfaen" w:cs="Sylfaen"/>
          <w:sz w:val="24"/>
          <w:szCs w:val="24"/>
        </w:rPr>
        <w:t>4</w:t>
      </w:r>
      <w:r w:rsidRPr="00A77EE9">
        <w:rPr>
          <w:rFonts w:ascii="Sylfaen" w:hAnsi="Sylfaen" w:cs="Sylfaen"/>
          <w:sz w:val="24"/>
          <w:szCs w:val="24"/>
          <w:lang w:val="ka-GE"/>
        </w:rPr>
        <w:t xml:space="preserve"> სამედიცინო დაწესებულებაში განხორციელდა სახელმწიფო პროგრამების გეგმიური და 1</w:t>
      </w:r>
      <w:r>
        <w:rPr>
          <w:rFonts w:ascii="Sylfaen" w:hAnsi="Sylfaen" w:cs="Sylfaen"/>
          <w:sz w:val="24"/>
          <w:szCs w:val="24"/>
        </w:rPr>
        <w:t>1</w:t>
      </w:r>
      <w:r w:rsidRPr="00A77EE9">
        <w:rPr>
          <w:rFonts w:ascii="Sylfaen" w:hAnsi="Sylfaen" w:cs="Sylfaen"/>
          <w:sz w:val="24"/>
          <w:szCs w:val="24"/>
          <w:lang w:val="ka-GE"/>
        </w:rPr>
        <w:t xml:space="preserve"> დაწესებულებაში - არაგეგმიური რევიზია. </w:t>
      </w:r>
      <w:r>
        <w:rPr>
          <w:rFonts w:ascii="Sylfaen" w:hAnsi="Sylfaen" w:cs="Sylfaen"/>
          <w:sz w:val="24"/>
          <w:szCs w:val="24"/>
        </w:rPr>
        <w:t>105</w:t>
      </w:r>
      <w:r w:rsidRPr="00A77EE9">
        <w:rPr>
          <w:rFonts w:ascii="Sylfaen" w:hAnsi="Sylfaen" w:cs="Sylfaen"/>
          <w:sz w:val="24"/>
          <w:szCs w:val="24"/>
          <w:lang w:val="ka-GE"/>
        </w:rPr>
        <w:t xml:space="preserve"> სამედიცინო დაწესებულებაში ჩატარდა სანებართვო/სალიცენზიო/ტექნიკური რეგლამენტის პირობების/ინფექციების კონტროლის სისტემის ფუნქციონირების შემოწმება;</w:t>
      </w:r>
    </w:p>
    <w:p w:rsidR="00023184" w:rsidRPr="00A77EE9" w:rsidRDefault="00023184" w:rsidP="00023184">
      <w:pPr>
        <w:pStyle w:val="ListParagraph"/>
        <w:numPr>
          <w:ilvl w:val="0"/>
          <w:numId w:val="5"/>
        </w:numPr>
        <w:spacing w:after="0"/>
        <w:ind w:left="720"/>
        <w:jc w:val="both"/>
        <w:rPr>
          <w:rFonts w:ascii="Sylfaen" w:hAnsi="Sylfaen" w:cs="Sylfaen"/>
          <w:sz w:val="24"/>
          <w:szCs w:val="24"/>
          <w:lang w:val="ka-GE"/>
        </w:rPr>
      </w:pPr>
      <w:r w:rsidRPr="00A77EE9">
        <w:rPr>
          <w:rFonts w:ascii="Sylfaen" w:hAnsi="Sylfaen" w:cs="Sylfaen"/>
          <w:sz w:val="24"/>
          <w:szCs w:val="24"/>
          <w:lang w:val="ka-GE"/>
        </w:rPr>
        <w:t xml:space="preserve">ჩატარდა </w:t>
      </w:r>
      <w:r>
        <w:rPr>
          <w:rFonts w:ascii="Sylfaen" w:hAnsi="Sylfaen" w:cs="Sylfaen"/>
          <w:sz w:val="24"/>
          <w:szCs w:val="24"/>
        </w:rPr>
        <w:t>125</w:t>
      </w:r>
      <w:r w:rsidRPr="00A77EE9">
        <w:rPr>
          <w:rFonts w:ascii="Sylfaen" w:hAnsi="Sylfaen" w:cs="Sylfaen"/>
          <w:sz w:val="24"/>
          <w:szCs w:val="24"/>
          <w:lang w:val="ka-GE"/>
        </w:rPr>
        <w:t xml:space="preserve"> სასამართლო პროცესი (მათ შორის: სასარჩელო წარმოება - </w:t>
      </w:r>
      <w:r>
        <w:rPr>
          <w:rFonts w:ascii="Sylfaen" w:hAnsi="Sylfaen" w:cs="Sylfaen"/>
          <w:sz w:val="24"/>
          <w:szCs w:val="24"/>
        </w:rPr>
        <w:t>58</w:t>
      </w:r>
      <w:r w:rsidRPr="00A77EE9">
        <w:rPr>
          <w:rFonts w:ascii="Sylfaen" w:hAnsi="Sylfaen" w:cs="Sylfaen"/>
          <w:sz w:val="24"/>
          <w:szCs w:val="24"/>
          <w:lang w:val="ka-GE"/>
        </w:rPr>
        <w:t xml:space="preserve">, ადმინისტრაციულ სამართალდარღვევის საქმის განხილვა - </w:t>
      </w:r>
      <w:r>
        <w:rPr>
          <w:rFonts w:ascii="Sylfaen" w:hAnsi="Sylfaen" w:cs="Sylfaen"/>
          <w:sz w:val="24"/>
          <w:szCs w:val="24"/>
        </w:rPr>
        <w:t>67</w:t>
      </w:r>
      <w:r w:rsidRPr="00A77EE9">
        <w:rPr>
          <w:rFonts w:ascii="Sylfaen" w:hAnsi="Sylfaen" w:cs="Sylfaen"/>
          <w:sz w:val="24"/>
          <w:szCs w:val="24"/>
          <w:lang w:val="ka-GE"/>
        </w:rPr>
        <w:t xml:space="preserve">). მეწარმის შემოწმების თაობაზე შუამდგომლობა განხორციელდა </w:t>
      </w:r>
      <w:r>
        <w:rPr>
          <w:rFonts w:ascii="Sylfaen" w:hAnsi="Sylfaen" w:cs="Sylfaen"/>
          <w:sz w:val="24"/>
          <w:szCs w:val="24"/>
        </w:rPr>
        <w:t>118</w:t>
      </w:r>
      <w:r w:rsidRPr="00A77EE9">
        <w:rPr>
          <w:rFonts w:ascii="Sylfaen" w:hAnsi="Sylfaen" w:cs="Sylfaen"/>
          <w:sz w:val="24"/>
          <w:szCs w:val="24"/>
          <w:lang w:val="ka-GE"/>
        </w:rPr>
        <w:t xml:space="preserve"> შემთხვევაში. სააგენტოს მიერ შედგენილ რევიზიის აქტებთან დაკავშირებით განხილულ იქნა </w:t>
      </w:r>
      <w:r>
        <w:rPr>
          <w:rFonts w:ascii="Sylfaen" w:hAnsi="Sylfaen" w:cs="Sylfaen"/>
          <w:sz w:val="24"/>
          <w:szCs w:val="24"/>
        </w:rPr>
        <w:t>17</w:t>
      </w:r>
      <w:r w:rsidRPr="00A77EE9">
        <w:rPr>
          <w:rFonts w:ascii="Sylfaen" w:hAnsi="Sylfaen" w:cs="Sylfaen"/>
          <w:sz w:val="24"/>
          <w:szCs w:val="24"/>
          <w:lang w:val="ka-GE"/>
        </w:rPr>
        <w:t xml:space="preserve"> ადმინისტრაციული საჩივარი;</w:t>
      </w:r>
    </w:p>
    <w:p w:rsidR="00023184" w:rsidRPr="00F24602" w:rsidRDefault="00023184" w:rsidP="00023184">
      <w:pPr>
        <w:pStyle w:val="ListParagraph"/>
        <w:numPr>
          <w:ilvl w:val="0"/>
          <w:numId w:val="5"/>
        </w:numPr>
        <w:spacing w:after="0"/>
        <w:ind w:left="720"/>
        <w:jc w:val="both"/>
        <w:rPr>
          <w:rFonts w:ascii="Sylfaen" w:hAnsi="Sylfaen" w:cs="Sylfaen"/>
          <w:sz w:val="24"/>
          <w:szCs w:val="24"/>
          <w:lang w:val="ka-GE"/>
        </w:rPr>
      </w:pPr>
      <w:r w:rsidRPr="00F24602">
        <w:rPr>
          <w:rFonts w:ascii="Sylfaen" w:hAnsi="Sylfaen" w:cs="Sylfaen"/>
          <w:sz w:val="24"/>
          <w:szCs w:val="24"/>
          <w:lang w:val="ka-GE"/>
        </w:rPr>
        <w:t xml:space="preserve">საანგარიშო პერიოდში სამედიცინო საქმიანობის ლიცენზია გაიცა </w:t>
      </w:r>
      <w:r w:rsidRPr="00F24602">
        <w:rPr>
          <w:rFonts w:ascii="Sylfaen" w:hAnsi="Sylfaen" w:cs="Sylfaen"/>
          <w:sz w:val="24"/>
          <w:szCs w:val="24"/>
        </w:rPr>
        <w:t>29</w:t>
      </w:r>
      <w:r w:rsidRPr="00F24602">
        <w:rPr>
          <w:rFonts w:ascii="Sylfaen" w:hAnsi="Sylfaen" w:cs="Sylfaen"/>
          <w:sz w:val="24"/>
          <w:szCs w:val="24"/>
          <w:lang w:val="ka-GE"/>
        </w:rPr>
        <w:t xml:space="preserve"> სამედიცინო დაწესებულებაზე. სამედიცინო საქმიანობის ლიცენზიის გაცემაზე უარი ეთქვა 8 სამედიცინო დაწესებულებას;</w:t>
      </w:r>
    </w:p>
    <w:p w:rsidR="00023184" w:rsidRPr="00A77EE9" w:rsidRDefault="00023184" w:rsidP="00023184">
      <w:pPr>
        <w:pStyle w:val="ListParagraph"/>
        <w:numPr>
          <w:ilvl w:val="0"/>
          <w:numId w:val="5"/>
        </w:numPr>
        <w:spacing w:after="0"/>
        <w:ind w:left="720"/>
        <w:jc w:val="both"/>
        <w:rPr>
          <w:rFonts w:ascii="Sylfaen" w:hAnsi="Sylfaen"/>
          <w:sz w:val="24"/>
          <w:szCs w:val="24"/>
          <w:lang w:val="ka-GE"/>
        </w:rPr>
      </w:pPr>
      <w:r w:rsidRPr="00A77EE9">
        <w:rPr>
          <w:rFonts w:ascii="Sylfaen" w:hAnsi="Sylfaen" w:cs="Sylfaen"/>
          <w:sz w:val="24"/>
          <w:szCs w:val="24"/>
          <w:lang w:val="ka-GE"/>
        </w:rPr>
        <w:t>წარმოდგენილ</w:t>
      </w:r>
      <w:r w:rsidRPr="00A77EE9">
        <w:rPr>
          <w:rFonts w:ascii="Sylfaen" w:hAnsi="Sylfaen"/>
          <w:sz w:val="24"/>
          <w:szCs w:val="24"/>
          <w:lang w:val="ka-GE"/>
        </w:rPr>
        <w:t xml:space="preserve"> </w:t>
      </w:r>
      <w:r w:rsidRPr="00A77EE9">
        <w:rPr>
          <w:rFonts w:ascii="Sylfaen" w:hAnsi="Sylfaen" w:cs="Sylfaen"/>
          <w:sz w:val="24"/>
          <w:szCs w:val="24"/>
          <w:lang w:val="ka-GE"/>
        </w:rPr>
        <w:t>იქნა</w:t>
      </w:r>
      <w:r w:rsidRPr="00A77EE9">
        <w:rPr>
          <w:rFonts w:ascii="Sylfaen" w:hAnsi="Sylfaen"/>
          <w:sz w:val="24"/>
          <w:szCs w:val="24"/>
          <w:lang w:val="ka-GE"/>
        </w:rPr>
        <w:t xml:space="preserve"> </w:t>
      </w:r>
      <w:r>
        <w:rPr>
          <w:rFonts w:ascii="Sylfaen" w:hAnsi="Sylfaen"/>
          <w:sz w:val="24"/>
          <w:szCs w:val="24"/>
        </w:rPr>
        <w:t>322</w:t>
      </w:r>
      <w:r w:rsidRPr="00A77EE9">
        <w:rPr>
          <w:rFonts w:ascii="Sylfaen" w:hAnsi="Sylfaen"/>
          <w:sz w:val="24"/>
          <w:szCs w:val="24"/>
          <w:lang w:val="ka-GE"/>
        </w:rPr>
        <w:t xml:space="preserve"> </w:t>
      </w:r>
      <w:r w:rsidRPr="00A77EE9">
        <w:rPr>
          <w:rFonts w:ascii="Sylfaen" w:hAnsi="Sylfaen" w:cs="Sylfaen"/>
          <w:sz w:val="24"/>
          <w:szCs w:val="24"/>
          <w:lang w:val="ka-GE"/>
        </w:rPr>
        <w:t>შეტყობინება</w:t>
      </w:r>
      <w:r w:rsidRPr="00A77EE9">
        <w:rPr>
          <w:rFonts w:ascii="Sylfaen" w:hAnsi="Sylfaen"/>
          <w:sz w:val="24"/>
          <w:szCs w:val="24"/>
          <w:lang w:val="ka-GE"/>
        </w:rPr>
        <w:t xml:space="preserve"> </w:t>
      </w:r>
      <w:r w:rsidRPr="00A77EE9">
        <w:rPr>
          <w:rFonts w:ascii="Sylfaen" w:hAnsi="Sylfaen" w:cs="Sylfaen"/>
          <w:sz w:val="24"/>
          <w:szCs w:val="24"/>
          <w:lang w:val="ka-GE"/>
        </w:rPr>
        <w:t>ამბულატორიული</w:t>
      </w:r>
      <w:r w:rsidRPr="00A77EE9">
        <w:rPr>
          <w:rFonts w:ascii="Sylfaen" w:hAnsi="Sylfaen"/>
          <w:sz w:val="24"/>
          <w:szCs w:val="24"/>
          <w:lang w:val="ka-GE"/>
        </w:rPr>
        <w:t xml:space="preserve"> </w:t>
      </w:r>
      <w:r w:rsidRPr="00A77EE9">
        <w:rPr>
          <w:rFonts w:ascii="Sylfaen" w:hAnsi="Sylfaen" w:cs="Sylfaen"/>
          <w:sz w:val="24"/>
          <w:szCs w:val="24"/>
          <w:lang w:val="ka-GE"/>
        </w:rPr>
        <w:t>ტიპის</w:t>
      </w:r>
      <w:r w:rsidRPr="00A77EE9">
        <w:rPr>
          <w:rFonts w:ascii="Sylfaen" w:hAnsi="Sylfaen"/>
          <w:sz w:val="24"/>
          <w:szCs w:val="24"/>
          <w:lang w:val="ka-GE"/>
        </w:rPr>
        <w:t xml:space="preserve"> </w:t>
      </w:r>
      <w:r w:rsidRPr="00A77EE9">
        <w:rPr>
          <w:rFonts w:ascii="Sylfaen" w:hAnsi="Sylfaen" w:cs="Sylfaen"/>
          <w:sz w:val="24"/>
          <w:szCs w:val="24"/>
          <w:lang w:val="ka-GE"/>
        </w:rPr>
        <w:t>დაწესებულებების</w:t>
      </w:r>
      <w:r w:rsidRPr="00A77EE9">
        <w:rPr>
          <w:rFonts w:ascii="Sylfaen" w:hAnsi="Sylfaen"/>
          <w:sz w:val="24"/>
          <w:szCs w:val="24"/>
          <w:lang w:val="ka-GE"/>
        </w:rPr>
        <w:t xml:space="preserve"> </w:t>
      </w:r>
      <w:r w:rsidRPr="00A77EE9">
        <w:rPr>
          <w:rFonts w:ascii="Sylfaen" w:hAnsi="Sylfaen" w:cs="Sylfaen"/>
          <w:sz w:val="24"/>
          <w:szCs w:val="24"/>
          <w:lang w:val="ka-GE"/>
        </w:rPr>
        <w:t>მიერ</w:t>
      </w:r>
      <w:r w:rsidRPr="00A77EE9">
        <w:rPr>
          <w:rFonts w:ascii="Sylfaen" w:hAnsi="Sylfaen"/>
          <w:sz w:val="24"/>
          <w:szCs w:val="24"/>
          <w:lang w:val="ka-GE"/>
        </w:rPr>
        <w:t xml:space="preserve"> </w:t>
      </w:r>
      <w:r w:rsidRPr="00A77EE9">
        <w:rPr>
          <w:rFonts w:ascii="Sylfaen" w:hAnsi="Sylfaen" w:cs="Sylfaen"/>
          <w:sz w:val="24"/>
          <w:szCs w:val="24"/>
          <w:lang w:val="ka-GE"/>
        </w:rPr>
        <w:t>მაღალი</w:t>
      </w:r>
      <w:r w:rsidRPr="00A77EE9">
        <w:rPr>
          <w:rFonts w:ascii="Sylfaen" w:hAnsi="Sylfaen"/>
          <w:sz w:val="24"/>
          <w:szCs w:val="24"/>
          <w:lang w:val="ka-GE"/>
        </w:rPr>
        <w:t xml:space="preserve"> </w:t>
      </w:r>
      <w:r w:rsidRPr="00A77EE9">
        <w:rPr>
          <w:rFonts w:ascii="Sylfaen" w:hAnsi="Sylfaen" w:cs="Sylfaen"/>
          <w:sz w:val="24"/>
          <w:szCs w:val="24"/>
          <w:lang w:val="ka-GE"/>
        </w:rPr>
        <w:t>რისკის</w:t>
      </w:r>
      <w:r w:rsidRPr="00A77EE9">
        <w:rPr>
          <w:rFonts w:ascii="Sylfaen" w:hAnsi="Sylfaen"/>
          <w:sz w:val="24"/>
          <w:szCs w:val="24"/>
          <w:lang w:val="ka-GE"/>
        </w:rPr>
        <w:t xml:space="preserve"> </w:t>
      </w:r>
      <w:r w:rsidRPr="00A77EE9">
        <w:rPr>
          <w:rFonts w:ascii="Sylfaen" w:hAnsi="Sylfaen" w:cs="Sylfaen"/>
          <w:sz w:val="24"/>
          <w:szCs w:val="24"/>
          <w:lang w:val="ka-GE"/>
        </w:rPr>
        <w:t>შემცველი</w:t>
      </w:r>
      <w:r w:rsidRPr="00A77EE9">
        <w:rPr>
          <w:rFonts w:ascii="Sylfaen" w:hAnsi="Sylfaen"/>
          <w:sz w:val="24"/>
          <w:szCs w:val="24"/>
          <w:lang w:val="ka-GE"/>
        </w:rPr>
        <w:t xml:space="preserve"> </w:t>
      </w:r>
      <w:r w:rsidRPr="00A77EE9">
        <w:rPr>
          <w:rFonts w:ascii="Sylfaen" w:hAnsi="Sylfaen" w:cs="Sylfaen"/>
          <w:sz w:val="24"/>
          <w:szCs w:val="24"/>
          <w:lang w:val="ka-GE"/>
        </w:rPr>
        <w:t>საქმიანობების</w:t>
      </w:r>
      <w:r w:rsidRPr="00A77EE9">
        <w:rPr>
          <w:rFonts w:ascii="Sylfaen" w:hAnsi="Sylfaen"/>
          <w:sz w:val="24"/>
          <w:szCs w:val="24"/>
          <w:lang w:val="ka-GE"/>
        </w:rPr>
        <w:t xml:space="preserve"> </w:t>
      </w:r>
      <w:r w:rsidRPr="00A77EE9">
        <w:rPr>
          <w:rFonts w:ascii="Sylfaen" w:hAnsi="Sylfaen" w:cs="Sylfaen"/>
          <w:sz w:val="24"/>
          <w:szCs w:val="24"/>
          <w:lang w:val="ka-GE"/>
        </w:rPr>
        <w:t>განხორციელების</w:t>
      </w:r>
      <w:r w:rsidRPr="00A77EE9">
        <w:rPr>
          <w:rFonts w:ascii="Sylfaen" w:hAnsi="Sylfaen"/>
          <w:sz w:val="24"/>
          <w:szCs w:val="24"/>
          <w:lang w:val="ka-GE"/>
        </w:rPr>
        <w:t xml:space="preserve"> </w:t>
      </w:r>
      <w:r w:rsidRPr="00A77EE9">
        <w:rPr>
          <w:rFonts w:ascii="Sylfaen" w:hAnsi="Sylfaen" w:cs="Sylfaen"/>
          <w:sz w:val="24"/>
          <w:szCs w:val="24"/>
          <w:lang w:val="ka-GE"/>
        </w:rPr>
        <w:t>თაობაზე</w:t>
      </w:r>
      <w:r w:rsidRPr="00A77EE9">
        <w:rPr>
          <w:rFonts w:ascii="Sylfaen" w:hAnsi="Sylfaen"/>
          <w:sz w:val="24"/>
          <w:szCs w:val="24"/>
          <w:lang w:val="ka-GE"/>
        </w:rPr>
        <w:t>;</w:t>
      </w:r>
    </w:p>
    <w:p w:rsidR="00023184" w:rsidRPr="00AD623B" w:rsidRDefault="00023184" w:rsidP="00023184">
      <w:pPr>
        <w:pStyle w:val="ListParagraph"/>
        <w:numPr>
          <w:ilvl w:val="0"/>
          <w:numId w:val="5"/>
        </w:numPr>
        <w:spacing w:after="0"/>
        <w:ind w:left="720"/>
        <w:jc w:val="both"/>
        <w:rPr>
          <w:rFonts w:ascii="Sylfaen" w:hAnsi="Sylfaen" w:cs="Sylfaen"/>
          <w:sz w:val="24"/>
          <w:szCs w:val="24"/>
          <w:lang w:val="ka-GE"/>
        </w:rPr>
      </w:pPr>
      <w:r w:rsidRPr="00A77EE9">
        <w:rPr>
          <w:rFonts w:ascii="Sylfaen" w:hAnsi="Sylfaen" w:cs="Sylfaen"/>
          <w:sz w:val="24"/>
          <w:szCs w:val="24"/>
          <w:lang w:val="ka-GE"/>
        </w:rPr>
        <w:t xml:space="preserve">განხილულ იქნა </w:t>
      </w:r>
      <w:r>
        <w:rPr>
          <w:rFonts w:ascii="Sylfaen" w:hAnsi="Sylfaen" w:cs="Sylfaen"/>
          <w:sz w:val="24"/>
          <w:szCs w:val="24"/>
        </w:rPr>
        <w:t>123</w:t>
      </w:r>
      <w:r w:rsidRPr="00A77EE9">
        <w:rPr>
          <w:rFonts w:ascii="Sylfaen" w:hAnsi="Sylfaen" w:cs="Sylfaen"/>
          <w:sz w:val="24"/>
          <w:szCs w:val="24"/>
          <w:lang w:val="ka-GE"/>
        </w:rPr>
        <w:t xml:space="preserve"> სააკრედიტაციო განაცხადი, მათ შორის, </w:t>
      </w:r>
      <w:r>
        <w:rPr>
          <w:rFonts w:ascii="Sylfaen" w:hAnsi="Sylfaen" w:cs="Sylfaen"/>
          <w:sz w:val="24"/>
          <w:szCs w:val="24"/>
        </w:rPr>
        <w:t>43</w:t>
      </w:r>
      <w:r w:rsidRPr="00A77EE9">
        <w:rPr>
          <w:rFonts w:ascii="Sylfaen" w:hAnsi="Sylfaen" w:cs="Sylfaen"/>
          <w:sz w:val="24"/>
          <w:szCs w:val="24"/>
          <w:lang w:val="ka-GE"/>
        </w:rPr>
        <w:t xml:space="preserve"> ინტელექტუალური რესურსის ცვლილების შესახებ. განხორციელდა </w:t>
      </w:r>
      <w:r>
        <w:rPr>
          <w:rFonts w:ascii="Sylfaen" w:hAnsi="Sylfaen" w:cs="Sylfaen"/>
          <w:sz w:val="24"/>
          <w:szCs w:val="24"/>
        </w:rPr>
        <w:t>24</w:t>
      </w:r>
      <w:r w:rsidRPr="00A77EE9">
        <w:rPr>
          <w:rFonts w:ascii="Sylfaen" w:hAnsi="Sylfaen" w:cs="Sylfaen"/>
          <w:sz w:val="24"/>
          <w:szCs w:val="24"/>
          <w:lang w:val="ka-GE"/>
        </w:rPr>
        <w:t xml:space="preserve"> სააკრედიტაციო ვიზიტი, ადგილზე შესწავლილ იქნა </w:t>
      </w:r>
      <w:r>
        <w:rPr>
          <w:rFonts w:ascii="Sylfaen" w:hAnsi="Sylfaen" w:cs="Sylfaen"/>
          <w:sz w:val="24"/>
          <w:szCs w:val="24"/>
        </w:rPr>
        <w:t>103</w:t>
      </w:r>
      <w:r w:rsidRPr="00A77EE9">
        <w:rPr>
          <w:rFonts w:ascii="Sylfaen" w:hAnsi="Sylfaen" w:cs="Sylfaen"/>
          <w:sz w:val="24"/>
          <w:szCs w:val="24"/>
          <w:lang w:val="ka-GE"/>
        </w:rPr>
        <w:t xml:space="preserve"> დაწესებულება, მათ შორის, </w:t>
      </w:r>
      <w:r>
        <w:rPr>
          <w:rFonts w:ascii="Sylfaen" w:hAnsi="Sylfaen" w:cs="Sylfaen"/>
          <w:sz w:val="24"/>
          <w:szCs w:val="24"/>
        </w:rPr>
        <w:t>67</w:t>
      </w:r>
      <w:r w:rsidRPr="00A77EE9">
        <w:rPr>
          <w:rFonts w:ascii="Sylfaen" w:hAnsi="Sylfaen" w:cs="Sylfaen"/>
          <w:sz w:val="24"/>
          <w:szCs w:val="24"/>
          <w:lang w:val="ka-GE"/>
        </w:rPr>
        <w:t xml:space="preserve"> აფილირებული დაწესებულება.</w:t>
      </w:r>
    </w:p>
    <w:p w:rsidR="00023184" w:rsidRPr="00752E7F" w:rsidRDefault="00023184" w:rsidP="00023184">
      <w:pPr>
        <w:pStyle w:val="ListParagraph"/>
        <w:numPr>
          <w:ilvl w:val="0"/>
          <w:numId w:val="5"/>
        </w:numPr>
        <w:spacing w:after="0"/>
        <w:ind w:left="720"/>
        <w:jc w:val="both"/>
        <w:rPr>
          <w:rFonts w:ascii="Sylfaen" w:hAnsi="Sylfaen" w:cs="Sylfaen"/>
          <w:sz w:val="24"/>
          <w:szCs w:val="24"/>
          <w:lang w:val="ka-GE"/>
        </w:rPr>
      </w:pPr>
      <w:r w:rsidRPr="00752E7F">
        <w:rPr>
          <w:rFonts w:ascii="Sylfaen" w:hAnsi="Sylfaen" w:cs="Sylfaen"/>
          <w:sz w:val="24"/>
          <w:szCs w:val="24"/>
          <w:lang w:val="ka-GE"/>
        </w:rPr>
        <w:lastRenderedPageBreak/>
        <w:t xml:space="preserve">პროფესიული განვითარების საბჭოს სხდომებზე განხილულ იქნა 153 საკითხი. </w:t>
      </w:r>
    </w:p>
    <w:p w:rsidR="00023184" w:rsidRPr="00A77EE9" w:rsidRDefault="00023184" w:rsidP="00023184">
      <w:pPr>
        <w:pStyle w:val="ListParagraph"/>
        <w:numPr>
          <w:ilvl w:val="0"/>
          <w:numId w:val="5"/>
        </w:numPr>
        <w:spacing w:after="0"/>
        <w:ind w:left="720"/>
        <w:jc w:val="both"/>
        <w:rPr>
          <w:rFonts w:ascii="Sylfaen" w:hAnsi="Sylfaen" w:cs="Sylfaen"/>
          <w:sz w:val="24"/>
          <w:szCs w:val="24"/>
          <w:lang w:val="ka-GE"/>
        </w:rPr>
      </w:pPr>
      <w:r>
        <w:rPr>
          <w:rFonts w:ascii="Sylfaen" w:hAnsi="Sylfaen" w:cs="Sylfaen"/>
          <w:sz w:val="24"/>
          <w:szCs w:val="24"/>
        </w:rPr>
        <w:t>24</w:t>
      </w:r>
      <w:r w:rsidRPr="00A77EE9">
        <w:rPr>
          <w:rFonts w:ascii="Sylfaen" w:hAnsi="Sylfaen" w:cs="Sylfaen"/>
          <w:sz w:val="24"/>
          <w:szCs w:val="24"/>
          <w:lang w:val="ka-GE"/>
        </w:rPr>
        <w:t xml:space="preserve"> სასწავლებელს/დაწესებულებას მიენიჭა აკრედიტაცია დიპლომისშემდგომ მზადებაზე </w:t>
      </w:r>
      <w:r>
        <w:rPr>
          <w:rFonts w:ascii="Sylfaen" w:hAnsi="Sylfaen" w:cs="Sylfaen"/>
          <w:sz w:val="24"/>
          <w:szCs w:val="24"/>
        </w:rPr>
        <w:t>38</w:t>
      </w:r>
      <w:r w:rsidRPr="00A77EE9">
        <w:rPr>
          <w:rFonts w:ascii="Sylfaen" w:hAnsi="Sylfaen" w:cs="Sylfaen"/>
          <w:sz w:val="24"/>
          <w:szCs w:val="24"/>
          <w:lang w:val="ka-GE"/>
        </w:rPr>
        <w:t xml:space="preserve"> სარეზიდენტო პროგრამაში. </w:t>
      </w:r>
      <w:r>
        <w:rPr>
          <w:rFonts w:ascii="Sylfaen" w:hAnsi="Sylfaen" w:cs="Sylfaen"/>
          <w:sz w:val="24"/>
          <w:szCs w:val="24"/>
        </w:rPr>
        <w:t>2</w:t>
      </w:r>
      <w:r w:rsidRPr="00A77EE9">
        <w:rPr>
          <w:rFonts w:ascii="Sylfaen" w:hAnsi="Sylfaen" w:cs="Sylfaen"/>
          <w:sz w:val="24"/>
          <w:szCs w:val="24"/>
          <w:lang w:val="ka-GE"/>
        </w:rPr>
        <w:t xml:space="preserve"> სასწავლებელს/დაწესებულებას მიენიჭა აკრედიტაცია </w:t>
      </w:r>
      <w:r>
        <w:rPr>
          <w:rFonts w:ascii="Sylfaen" w:hAnsi="Sylfaen" w:cs="Sylfaen"/>
          <w:sz w:val="24"/>
          <w:szCs w:val="24"/>
        </w:rPr>
        <w:t>2</w:t>
      </w:r>
      <w:r w:rsidRPr="00A77EE9">
        <w:rPr>
          <w:rFonts w:ascii="Sylfaen" w:hAnsi="Sylfaen" w:cs="Sylfaen"/>
          <w:sz w:val="24"/>
          <w:szCs w:val="24"/>
          <w:lang w:val="ka-GE"/>
        </w:rPr>
        <w:t xml:space="preserve"> სუბსპეციალობის პროგრამაში. </w:t>
      </w:r>
      <w:r>
        <w:rPr>
          <w:rFonts w:ascii="Sylfaen" w:hAnsi="Sylfaen" w:cs="Sylfaen"/>
          <w:sz w:val="24"/>
          <w:szCs w:val="24"/>
        </w:rPr>
        <w:t>4</w:t>
      </w:r>
      <w:r w:rsidRPr="00A77EE9">
        <w:rPr>
          <w:rFonts w:ascii="Sylfaen" w:hAnsi="Sylfaen" w:cs="Sylfaen"/>
          <w:sz w:val="24"/>
          <w:szCs w:val="24"/>
          <w:lang w:val="ka-GE"/>
        </w:rPr>
        <w:t xml:space="preserve"> სასწავლებელს/დაწესებულებას მიენიჭა აკრედიტაცია </w:t>
      </w:r>
      <w:r>
        <w:rPr>
          <w:rFonts w:ascii="Sylfaen" w:hAnsi="Sylfaen" w:cs="Sylfaen"/>
          <w:sz w:val="24"/>
          <w:szCs w:val="24"/>
        </w:rPr>
        <w:t>4</w:t>
      </w:r>
      <w:r w:rsidRPr="00A77EE9">
        <w:rPr>
          <w:rFonts w:ascii="Sylfaen" w:hAnsi="Sylfaen" w:cs="Sylfaen"/>
          <w:sz w:val="24"/>
          <w:szCs w:val="24"/>
          <w:lang w:val="ka-GE"/>
        </w:rPr>
        <w:t xml:space="preserve"> გადამზადების პროგრამაში. </w:t>
      </w:r>
      <w:r>
        <w:rPr>
          <w:rFonts w:ascii="Sylfaen" w:hAnsi="Sylfaen" w:cs="Sylfaen"/>
          <w:sz w:val="24"/>
          <w:szCs w:val="24"/>
        </w:rPr>
        <w:t>12</w:t>
      </w:r>
      <w:r w:rsidRPr="00A77EE9">
        <w:rPr>
          <w:rFonts w:ascii="Sylfaen" w:hAnsi="Sylfaen" w:cs="Sylfaen"/>
          <w:sz w:val="24"/>
          <w:szCs w:val="24"/>
          <w:lang w:val="ka-GE"/>
        </w:rPr>
        <w:t xml:space="preserve"> აკრედიტებულ სასწავლებელში/დაწესებულებაში განხორციელდა კვოტის ცვლილება </w:t>
      </w:r>
      <w:r>
        <w:rPr>
          <w:rFonts w:ascii="Sylfaen" w:hAnsi="Sylfaen" w:cs="Sylfaen"/>
          <w:sz w:val="24"/>
          <w:szCs w:val="24"/>
        </w:rPr>
        <w:t>23</w:t>
      </w:r>
      <w:r w:rsidRPr="00A77EE9">
        <w:rPr>
          <w:rFonts w:ascii="Sylfaen" w:hAnsi="Sylfaen" w:cs="Sylfaen"/>
          <w:sz w:val="24"/>
          <w:szCs w:val="24"/>
          <w:lang w:val="ka-GE"/>
        </w:rPr>
        <w:t xml:space="preserve"> სარეზიდენტო პროგრამაში. 1 სასწავლებელს/დაწესებულებას უარი ეთქვა აკრედიტაციის მინიჭებაზე 1  სარეზიდენტო პროგრამაში;</w:t>
      </w:r>
    </w:p>
    <w:p w:rsidR="00023184" w:rsidRPr="00A77EE9" w:rsidRDefault="00023184" w:rsidP="00023184">
      <w:pPr>
        <w:pStyle w:val="ListParagraph"/>
        <w:numPr>
          <w:ilvl w:val="0"/>
          <w:numId w:val="5"/>
        </w:numPr>
        <w:spacing w:after="0"/>
        <w:ind w:left="720"/>
        <w:jc w:val="both"/>
        <w:rPr>
          <w:rFonts w:ascii="Sylfaen" w:hAnsi="Sylfaen" w:cs="Sylfaen"/>
          <w:sz w:val="24"/>
          <w:szCs w:val="24"/>
          <w:lang w:val="ka-GE"/>
        </w:rPr>
      </w:pPr>
      <w:r w:rsidRPr="00A77EE9">
        <w:rPr>
          <w:rFonts w:ascii="Sylfaen" w:hAnsi="Sylfaen" w:cs="Sylfaen"/>
          <w:sz w:val="24"/>
          <w:szCs w:val="24"/>
          <w:lang w:val="ka-GE"/>
        </w:rPr>
        <w:t xml:space="preserve">უგამოცდოდ, სახელმწიფო სერტიფიკატი მიენიჭა </w:t>
      </w:r>
      <w:r>
        <w:rPr>
          <w:rFonts w:ascii="Sylfaen" w:hAnsi="Sylfaen" w:cs="Sylfaen"/>
          <w:sz w:val="24"/>
          <w:szCs w:val="24"/>
        </w:rPr>
        <w:t>36</w:t>
      </w:r>
      <w:r w:rsidRPr="00A77EE9">
        <w:rPr>
          <w:rFonts w:ascii="Sylfaen" w:hAnsi="Sylfaen" w:cs="Sylfaen"/>
          <w:sz w:val="24"/>
          <w:szCs w:val="24"/>
          <w:lang w:val="ka-GE"/>
        </w:rPr>
        <w:t xml:space="preserve"> ექიმს. სუბსპეციალობაში დამოუკიდებელი საექიმო საქმიანობის უფლება მიენიჭა </w:t>
      </w:r>
      <w:r>
        <w:rPr>
          <w:rFonts w:ascii="Sylfaen" w:hAnsi="Sylfaen" w:cs="Sylfaen"/>
          <w:sz w:val="24"/>
          <w:szCs w:val="24"/>
        </w:rPr>
        <w:t>126</w:t>
      </w:r>
      <w:r w:rsidRPr="00A77EE9">
        <w:rPr>
          <w:rFonts w:ascii="Sylfaen" w:hAnsi="Sylfaen" w:cs="Sylfaen"/>
          <w:sz w:val="24"/>
          <w:szCs w:val="24"/>
          <w:lang w:val="ka-GE"/>
        </w:rPr>
        <w:t xml:space="preserve"> სპეციალისტს;</w:t>
      </w:r>
    </w:p>
    <w:p w:rsidR="00023184" w:rsidRPr="00A77EE9" w:rsidRDefault="00023184" w:rsidP="00023184">
      <w:pPr>
        <w:pStyle w:val="ListParagraph"/>
        <w:numPr>
          <w:ilvl w:val="0"/>
          <w:numId w:val="5"/>
        </w:numPr>
        <w:spacing w:after="0"/>
        <w:ind w:left="720"/>
        <w:jc w:val="both"/>
        <w:rPr>
          <w:rFonts w:ascii="Sylfaen" w:hAnsi="Sylfaen" w:cs="Sylfaen"/>
          <w:sz w:val="24"/>
          <w:szCs w:val="24"/>
          <w:lang w:val="ka-GE"/>
        </w:rPr>
      </w:pPr>
      <w:r w:rsidRPr="00A77EE9">
        <w:rPr>
          <w:rFonts w:ascii="Sylfaen" w:hAnsi="Sylfaen" w:cs="Sylfaen"/>
          <w:sz w:val="24"/>
          <w:szCs w:val="24"/>
          <w:lang w:val="ka-GE"/>
        </w:rPr>
        <w:t xml:space="preserve">აკრედიტაცია მიენიჭა უწყვეტი სამედიცინო განათლების </w:t>
      </w:r>
      <w:r>
        <w:rPr>
          <w:rFonts w:ascii="Sylfaen" w:hAnsi="Sylfaen" w:cs="Sylfaen"/>
          <w:sz w:val="24"/>
          <w:szCs w:val="24"/>
        </w:rPr>
        <w:t>70</w:t>
      </w:r>
      <w:r w:rsidRPr="00A77EE9">
        <w:rPr>
          <w:rFonts w:ascii="Sylfaen" w:hAnsi="Sylfaen" w:cs="Sylfaen"/>
          <w:sz w:val="24"/>
          <w:szCs w:val="24"/>
          <w:lang w:val="ka-GE"/>
        </w:rPr>
        <w:t xml:space="preserve"> პროგრამას (მათ შორის, კონფერენციას);</w:t>
      </w:r>
    </w:p>
    <w:p w:rsidR="00023184" w:rsidRPr="00A77EE9" w:rsidRDefault="00023184" w:rsidP="00023184">
      <w:pPr>
        <w:pStyle w:val="ListParagraph"/>
        <w:numPr>
          <w:ilvl w:val="0"/>
          <w:numId w:val="5"/>
        </w:numPr>
        <w:spacing w:after="0"/>
        <w:ind w:left="720"/>
        <w:jc w:val="both"/>
        <w:rPr>
          <w:rFonts w:ascii="Sylfaen" w:hAnsi="Sylfaen" w:cs="Sylfaen"/>
          <w:sz w:val="24"/>
          <w:szCs w:val="24"/>
          <w:lang w:val="ka-GE"/>
        </w:rPr>
      </w:pPr>
      <w:r w:rsidRPr="00A77EE9">
        <w:rPr>
          <w:rFonts w:ascii="Sylfaen" w:hAnsi="Sylfaen" w:cs="Sylfaen"/>
          <w:sz w:val="24"/>
          <w:szCs w:val="24"/>
          <w:lang w:val="ka-GE"/>
        </w:rPr>
        <w:t xml:space="preserve">„სამედიცინო-სოციალური ექსპერტიზისა და კონტროლის 2019 წლის სახელმწიფო პროგრამის დამტკიცების შესახებ“ საქართველოს მთავრობის 2019 წლის 28 იანვრის N7 დადგენილების შესაბამისად, საანგარიშო პერიოდში პროგრამის ფარგლებში </w:t>
      </w:r>
      <w:r w:rsidRPr="00FC330F">
        <w:rPr>
          <w:rFonts w:ascii="Sylfaen" w:hAnsi="Sylfaen" w:cs="Sylfaen"/>
          <w:sz w:val="24"/>
          <w:szCs w:val="24"/>
          <w:lang w:val="ka-GE"/>
        </w:rPr>
        <w:t>შშმპ სტატუსის მინიჭების მართლზომიერება შემოწმდა 32 დაწესებულებაში. განმეორებით გამოკვლევაზე გადაიგზავნა 214 შეზღუდული შესაძლებლობის მქონე პირი. გადამოწმებაზე არ გამოცხადდა 13 შშმ პირი. სტატუსი არ დაუდგინდა 3 შშმ პირს. სტატუსი შეეცვალა 1 შშმ პირს. სტატუსი დაუდასტურდა 174  შშმ პირს</w:t>
      </w:r>
      <w:r>
        <w:rPr>
          <w:rFonts w:ascii="Sylfaen" w:hAnsi="Sylfaen" w:cs="Sylfaen"/>
          <w:sz w:val="24"/>
          <w:szCs w:val="24"/>
        </w:rPr>
        <w:t>.</w:t>
      </w:r>
    </w:p>
    <w:p w:rsidR="00023184" w:rsidRPr="00A77EE9" w:rsidRDefault="00023184" w:rsidP="00023184">
      <w:pPr>
        <w:spacing w:after="0"/>
        <w:jc w:val="both"/>
        <w:rPr>
          <w:rFonts w:ascii="Sylfaen" w:hAnsi="Sylfaen" w:cs="Sylfaen"/>
          <w:sz w:val="24"/>
          <w:szCs w:val="24"/>
          <w:highlight w:val="yellow"/>
          <w:lang w:val="ka-GE"/>
        </w:rPr>
      </w:pPr>
    </w:p>
    <w:p w:rsidR="00023184" w:rsidRPr="00A77EE9" w:rsidRDefault="00023184" w:rsidP="0002318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სამკურნალო საშუალებების ხარისხის სახელმწიფო კონტროლი</w:t>
      </w:r>
    </w:p>
    <w:p w:rsidR="00023184" w:rsidRPr="00A77EE9" w:rsidRDefault="00023184" w:rsidP="0002318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(პროგრამული კოდი - 27 01 02 03)</w:t>
      </w:r>
    </w:p>
    <w:p w:rsidR="00023184" w:rsidRPr="00A77EE9" w:rsidRDefault="00023184" w:rsidP="00023184">
      <w:pPr>
        <w:spacing w:after="0"/>
        <w:jc w:val="both"/>
        <w:rPr>
          <w:rFonts w:ascii="Sylfaen" w:hAnsi="Sylfaen" w:cs="Sylfaen"/>
          <w:sz w:val="24"/>
          <w:szCs w:val="24"/>
          <w:highlight w:val="yellow"/>
          <w:lang w:val="ka-GE"/>
        </w:rPr>
      </w:pPr>
    </w:p>
    <w:p w:rsidR="00023184" w:rsidRPr="00A77EE9" w:rsidRDefault="00023184" w:rsidP="0002318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023184" w:rsidRPr="00A77EE9" w:rsidRDefault="00023184" w:rsidP="00023184">
      <w:pPr>
        <w:pStyle w:val="ListParagraph"/>
        <w:numPr>
          <w:ilvl w:val="0"/>
          <w:numId w:val="6"/>
        </w:numPr>
        <w:spacing w:after="0"/>
        <w:jc w:val="both"/>
        <w:rPr>
          <w:rFonts w:ascii="Sylfaen" w:hAnsi="Sylfaen" w:cs="Sylfaen"/>
          <w:sz w:val="24"/>
          <w:szCs w:val="24"/>
          <w:lang w:val="ka-GE"/>
        </w:rPr>
      </w:pPr>
      <w:r w:rsidRPr="00A77EE9">
        <w:rPr>
          <w:rFonts w:ascii="Sylfaen" w:hAnsi="Sylfaen" w:cs="Sylfaen"/>
          <w:sz w:val="24"/>
          <w:szCs w:val="24"/>
          <w:lang w:val="ka-GE"/>
        </w:rPr>
        <w:t>სსიპ - წამლის სააგენტო</w:t>
      </w:r>
    </w:p>
    <w:p w:rsidR="00023184" w:rsidRPr="00A77EE9" w:rsidRDefault="00023184" w:rsidP="00023184">
      <w:pPr>
        <w:spacing w:after="0"/>
        <w:jc w:val="both"/>
        <w:rPr>
          <w:rFonts w:ascii="Sylfaen" w:hAnsi="Sylfaen" w:cs="Sylfaen"/>
          <w:sz w:val="24"/>
          <w:szCs w:val="24"/>
          <w:highlight w:val="yellow"/>
          <w:lang w:val="ka-GE"/>
        </w:rPr>
      </w:pPr>
    </w:p>
    <w:p w:rsidR="00023184" w:rsidRPr="00A77EE9" w:rsidRDefault="00023184" w:rsidP="0002318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023184" w:rsidRPr="00A77EE9" w:rsidRDefault="00023184" w:rsidP="00023184">
      <w:pPr>
        <w:pStyle w:val="ListParagraph"/>
        <w:numPr>
          <w:ilvl w:val="0"/>
          <w:numId w:val="5"/>
        </w:numPr>
        <w:spacing w:after="0"/>
        <w:ind w:left="720"/>
        <w:jc w:val="both"/>
        <w:rPr>
          <w:rFonts w:ascii="Sylfaen" w:hAnsi="Sylfaen" w:cs="Sylfaen"/>
          <w:sz w:val="24"/>
          <w:szCs w:val="24"/>
          <w:lang w:val="ka-GE"/>
        </w:rPr>
      </w:pPr>
      <w:r w:rsidRPr="00A77EE9">
        <w:rPr>
          <w:rFonts w:ascii="Sylfaen" w:hAnsi="Sylfaen" w:cs="Sylfaen"/>
          <w:sz w:val="24"/>
          <w:szCs w:val="24"/>
          <w:lang w:val="ka-GE"/>
        </w:rPr>
        <w:t xml:space="preserve">მომზადდა და გაიცა </w:t>
      </w:r>
      <w:r>
        <w:rPr>
          <w:rFonts w:ascii="Sylfaen" w:hAnsi="Sylfaen" w:cs="Sylfaen"/>
          <w:sz w:val="24"/>
          <w:szCs w:val="24"/>
        </w:rPr>
        <w:t>201</w:t>
      </w:r>
      <w:r w:rsidRPr="00A77EE9">
        <w:rPr>
          <w:rFonts w:ascii="Sylfaen" w:hAnsi="Sylfaen" w:cs="Sylfaen"/>
          <w:sz w:val="24"/>
          <w:szCs w:val="24"/>
          <w:lang w:val="ka-GE"/>
        </w:rPr>
        <w:t xml:space="preserve"> წინასწარი შეთანხმების დოკუმენტი, მათ შორის  ნარკოტიკული საშუალებების იმპორტზე - </w:t>
      </w:r>
      <w:r>
        <w:rPr>
          <w:rFonts w:ascii="Sylfaen" w:hAnsi="Sylfaen" w:cs="Sylfaen"/>
          <w:sz w:val="24"/>
          <w:szCs w:val="24"/>
        </w:rPr>
        <w:t>15</w:t>
      </w:r>
      <w:r w:rsidRPr="00A77EE9">
        <w:rPr>
          <w:rFonts w:ascii="Sylfaen" w:hAnsi="Sylfaen" w:cs="Sylfaen"/>
          <w:sz w:val="24"/>
          <w:szCs w:val="24"/>
          <w:lang w:val="ka-GE"/>
        </w:rPr>
        <w:t xml:space="preserve">; ფსიქოტროპული ნივთიერებების იმპორტზე - </w:t>
      </w:r>
      <w:r>
        <w:rPr>
          <w:rFonts w:ascii="Sylfaen" w:hAnsi="Sylfaen" w:cs="Sylfaen"/>
          <w:sz w:val="24"/>
          <w:szCs w:val="24"/>
        </w:rPr>
        <w:t>64</w:t>
      </w:r>
      <w:r w:rsidRPr="00A77EE9">
        <w:rPr>
          <w:rFonts w:ascii="Sylfaen" w:hAnsi="Sylfaen" w:cs="Sylfaen"/>
          <w:sz w:val="24"/>
          <w:szCs w:val="24"/>
          <w:lang w:val="ka-GE"/>
        </w:rPr>
        <w:t xml:space="preserve">; პრეკურსორების იმპორტზე - </w:t>
      </w:r>
      <w:r>
        <w:rPr>
          <w:rFonts w:ascii="Sylfaen" w:hAnsi="Sylfaen" w:cs="Sylfaen"/>
          <w:sz w:val="24"/>
          <w:szCs w:val="24"/>
        </w:rPr>
        <w:t>117</w:t>
      </w:r>
      <w:r w:rsidRPr="00A77EE9">
        <w:rPr>
          <w:rFonts w:ascii="Sylfaen" w:hAnsi="Sylfaen" w:cs="Sylfaen"/>
          <w:sz w:val="24"/>
          <w:szCs w:val="24"/>
          <w:lang w:val="ka-GE"/>
        </w:rPr>
        <w:t>;</w:t>
      </w:r>
      <w:r>
        <w:rPr>
          <w:rFonts w:ascii="Sylfaen" w:hAnsi="Sylfaen" w:cs="Sylfaen"/>
          <w:sz w:val="24"/>
          <w:szCs w:val="24"/>
        </w:rPr>
        <w:t xml:space="preserve"> </w:t>
      </w:r>
      <w:r>
        <w:rPr>
          <w:rFonts w:ascii="Sylfaen" w:hAnsi="Sylfaen" w:cs="Sylfaen"/>
          <w:sz w:val="24"/>
          <w:szCs w:val="24"/>
          <w:lang w:val="ka-GE"/>
        </w:rPr>
        <w:t>ფსიქოტროპული ნივთიერებების ექსპორტზე - 5;</w:t>
      </w:r>
      <w:r w:rsidRPr="00A77EE9">
        <w:rPr>
          <w:rFonts w:ascii="Sylfaen" w:hAnsi="Sylfaen" w:cs="Sylfaen"/>
          <w:sz w:val="24"/>
          <w:szCs w:val="24"/>
          <w:lang w:val="ka-GE"/>
        </w:rPr>
        <w:t xml:space="preserve"> </w:t>
      </w:r>
      <w:r>
        <w:rPr>
          <w:rFonts w:ascii="Sylfaen" w:hAnsi="Sylfaen" w:cs="Sylfaen"/>
          <w:sz w:val="24"/>
          <w:szCs w:val="24"/>
        </w:rPr>
        <w:t>30</w:t>
      </w:r>
      <w:r w:rsidRPr="00A77EE9">
        <w:rPr>
          <w:rFonts w:ascii="Sylfaen" w:hAnsi="Sylfaen" w:cs="Sylfaen"/>
          <w:sz w:val="24"/>
          <w:szCs w:val="24"/>
          <w:lang w:val="ka-GE"/>
        </w:rPr>
        <w:t xml:space="preserve"> ფარმაცევტულ დაწესებულებაზე გაიცა სააგენტოს უფროსის მიერ დამოწმებული სპეციალურ კონტროლს დაქვემდებარებული ნივთიერებების საგნობრივ-რაოდენობრივი აღრიცხვის ჟურნალი; „წამლისა და ფარმაცევტული საქმიანობის შესახებ“ საქართველოს კანონით, პირველ ჯგუფს მიკუთვნებული ფარმაცევტული პროდუქტის ლეგალური ბრუნვის სფეროში ანგარიშგების მოთხოვნის შეუსრულებლობისათვის </w:t>
      </w:r>
      <w:r>
        <w:rPr>
          <w:rFonts w:ascii="Sylfaen" w:hAnsi="Sylfaen" w:cs="Sylfaen"/>
          <w:sz w:val="24"/>
          <w:szCs w:val="24"/>
          <w:lang w:val="ka-GE"/>
        </w:rPr>
        <w:t>174</w:t>
      </w:r>
      <w:r w:rsidRPr="00A77EE9">
        <w:rPr>
          <w:rFonts w:ascii="Sylfaen" w:hAnsi="Sylfaen" w:cs="Sylfaen"/>
          <w:sz w:val="24"/>
          <w:szCs w:val="24"/>
          <w:lang w:val="ka-GE"/>
        </w:rPr>
        <w:t xml:space="preserve"> დაწესებულებაზე გაიგზავნა საჯარიმო ქვითრები;</w:t>
      </w:r>
    </w:p>
    <w:p w:rsidR="00023184" w:rsidRPr="00A77EE9" w:rsidRDefault="00023184" w:rsidP="00023184">
      <w:pPr>
        <w:pStyle w:val="ListParagraph"/>
        <w:numPr>
          <w:ilvl w:val="0"/>
          <w:numId w:val="5"/>
        </w:numPr>
        <w:spacing w:after="0"/>
        <w:ind w:left="720"/>
        <w:jc w:val="both"/>
        <w:rPr>
          <w:rFonts w:ascii="Sylfaen" w:hAnsi="Sylfaen" w:cs="Sylfaen"/>
          <w:sz w:val="24"/>
          <w:szCs w:val="24"/>
          <w:lang w:val="ka-GE"/>
        </w:rPr>
      </w:pPr>
      <w:r w:rsidRPr="00A77EE9">
        <w:rPr>
          <w:rFonts w:ascii="Sylfaen" w:hAnsi="Sylfaen" w:cs="Sylfaen"/>
          <w:sz w:val="24"/>
          <w:szCs w:val="24"/>
          <w:lang w:val="ka-GE"/>
        </w:rPr>
        <w:t xml:space="preserve">ავტორიზებულ აფთიაქზე და ფარმაცევტულ წარმოებაზე გაიცა </w:t>
      </w:r>
      <w:r>
        <w:rPr>
          <w:rFonts w:ascii="Sylfaen" w:hAnsi="Sylfaen" w:cs="Sylfaen"/>
          <w:sz w:val="24"/>
          <w:szCs w:val="24"/>
          <w:lang w:val="ka-GE"/>
        </w:rPr>
        <w:t>27</w:t>
      </w:r>
      <w:r w:rsidRPr="00A77EE9">
        <w:rPr>
          <w:rFonts w:ascii="Sylfaen" w:hAnsi="Sylfaen" w:cs="Sylfaen"/>
          <w:sz w:val="24"/>
          <w:szCs w:val="24"/>
          <w:lang w:val="ka-GE"/>
        </w:rPr>
        <w:t xml:space="preserve"> სანებართვო მოწმობა; </w:t>
      </w:r>
    </w:p>
    <w:p w:rsidR="00023184" w:rsidRPr="00A77EE9" w:rsidRDefault="00023184" w:rsidP="00023184">
      <w:pPr>
        <w:pStyle w:val="ListParagraph"/>
        <w:numPr>
          <w:ilvl w:val="0"/>
          <w:numId w:val="5"/>
        </w:numPr>
        <w:spacing w:after="0"/>
        <w:ind w:left="720"/>
        <w:jc w:val="both"/>
        <w:rPr>
          <w:rFonts w:ascii="Sylfaen" w:hAnsi="Sylfaen" w:cs="Sylfaen"/>
          <w:sz w:val="24"/>
          <w:szCs w:val="24"/>
          <w:lang w:val="ka-GE"/>
        </w:rPr>
      </w:pPr>
      <w:r w:rsidRPr="00A77EE9">
        <w:rPr>
          <w:rFonts w:ascii="Sylfaen" w:hAnsi="Sylfaen" w:cs="Sylfaen"/>
          <w:sz w:val="24"/>
          <w:szCs w:val="24"/>
          <w:lang w:val="ka-GE"/>
        </w:rPr>
        <w:t xml:space="preserve">შეტყობინების საფუძველზე, რეალიზაციის უფლება მიეცა </w:t>
      </w:r>
      <w:r>
        <w:rPr>
          <w:rFonts w:ascii="Sylfaen" w:hAnsi="Sylfaen" w:cs="Sylfaen"/>
          <w:sz w:val="24"/>
          <w:szCs w:val="24"/>
          <w:lang w:val="ka-GE"/>
        </w:rPr>
        <w:t>276</w:t>
      </w:r>
      <w:r w:rsidRPr="00A77EE9">
        <w:rPr>
          <w:rFonts w:ascii="Sylfaen" w:hAnsi="Sylfaen" w:cs="Sylfaen"/>
          <w:sz w:val="24"/>
          <w:szCs w:val="24"/>
          <w:lang w:val="ka-GE"/>
        </w:rPr>
        <w:t xml:space="preserve"> აფთიაქს (აფთიაქი „სპეციალიზებული სავაჭრო ობიექტი“ - </w:t>
      </w:r>
      <w:r>
        <w:rPr>
          <w:rFonts w:ascii="Sylfaen" w:hAnsi="Sylfaen" w:cs="Sylfaen"/>
          <w:sz w:val="24"/>
          <w:szCs w:val="24"/>
          <w:lang w:val="ka-GE"/>
        </w:rPr>
        <w:t>231</w:t>
      </w:r>
      <w:r w:rsidRPr="00A77EE9">
        <w:rPr>
          <w:rFonts w:ascii="Sylfaen" w:hAnsi="Sylfaen" w:cs="Sylfaen"/>
          <w:sz w:val="24"/>
          <w:szCs w:val="24"/>
          <w:lang w:val="ka-GE"/>
        </w:rPr>
        <w:t xml:space="preserve">; საბითუმო რეალიზაცია - </w:t>
      </w:r>
      <w:r>
        <w:rPr>
          <w:rFonts w:ascii="Sylfaen" w:hAnsi="Sylfaen" w:cs="Sylfaen"/>
          <w:sz w:val="24"/>
          <w:szCs w:val="24"/>
          <w:lang w:val="ka-GE"/>
        </w:rPr>
        <w:t>35</w:t>
      </w:r>
      <w:r w:rsidRPr="00A77EE9">
        <w:rPr>
          <w:rFonts w:ascii="Sylfaen" w:hAnsi="Sylfaen" w:cs="Sylfaen"/>
          <w:sz w:val="24"/>
          <w:szCs w:val="24"/>
          <w:lang w:val="ka-GE"/>
        </w:rPr>
        <w:t xml:space="preserve">; საცალო რეალიზაციის სავაჭრო ობიექტი - </w:t>
      </w:r>
      <w:r>
        <w:rPr>
          <w:rFonts w:ascii="Sylfaen" w:hAnsi="Sylfaen" w:cs="Sylfaen"/>
          <w:sz w:val="24"/>
          <w:szCs w:val="24"/>
          <w:lang w:val="ka-GE"/>
        </w:rPr>
        <w:t>10</w:t>
      </w:r>
      <w:r w:rsidRPr="00A77EE9">
        <w:rPr>
          <w:rFonts w:ascii="Sylfaen" w:hAnsi="Sylfaen" w:cs="Sylfaen"/>
          <w:sz w:val="24"/>
          <w:szCs w:val="24"/>
          <w:lang w:val="ka-GE"/>
        </w:rPr>
        <w:t>);</w:t>
      </w:r>
    </w:p>
    <w:p w:rsidR="00023184" w:rsidRPr="00A77EE9" w:rsidRDefault="00023184" w:rsidP="00023184">
      <w:pPr>
        <w:pStyle w:val="ListParagraph"/>
        <w:numPr>
          <w:ilvl w:val="0"/>
          <w:numId w:val="5"/>
        </w:numPr>
        <w:spacing w:after="0"/>
        <w:ind w:left="720"/>
        <w:jc w:val="both"/>
        <w:rPr>
          <w:rFonts w:ascii="Sylfaen" w:hAnsi="Sylfaen" w:cs="Sylfaen"/>
          <w:sz w:val="24"/>
          <w:szCs w:val="24"/>
          <w:lang w:val="ka-GE"/>
        </w:rPr>
      </w:pPr>
      <w:r w:rsidRPr="00A77EE9">
        <w:rPr>
          <w:rFonts w:ascii="Sylfaen" w:hAnsi="Sylfaen" w:cs="Sylfaen"/>
          <w:sz w:val="24"/>
          <w:szCs w:val="24"/>
          <w:lang w:val="ka-GE"/>
        </w:rPr>
        <w:lastRenderedPageBreak/>
        <w:t xml:space="preserve">გაუქმდა </w:t>
      </w:r>
      <w:r>
        <w:rPr>
          <w:rFonts w:ascii="Sylfaen" w:hAnsi="Sylfaen" w:cs="Sylfaen"/>
          <w:sz w:val="24"/>
          <w:szCs w:val="24"/>
          <w:lang w:val="ka-GE"/>
        </w:rPr>
        <w:t>23</w:t>
      </w:r>
      <w:r w:rsidRPr="00A77EE9">
        <w:rPr>
          <w:rFonts w:ascii="Sylfaen" w:hAnsi="Sylfaen" w:cs="Sylfaen"/>
          <w:sz w:val="24"/>
          <w:szCs w:val="24"/>
          <w:lang w:val="ka-GE"/>
        </w:rPr>
        <w:t xml:space="preserve"> ფარმაცევტული დაწესებულება (ფარმაცევტული წარმოება - </w:t>
      </w:r>
      <w:r>
        <w:rPr>
          <w:rFonts w:ascii="Sylfaen" w:hAnsi="Sylfaen" w:cs="Sylfaen"/>
          <w:sz w:val="24"/>
          <w:szCs w:val="24"/>
          <w:lang w:val="ka-GE"/>
        </w:rPr>
        <w:t>3</w:t>
      </w:r>
      <w:r w:rsidRPr="00A77EE9">
        <w:rPr>
          <w:rFonts w:ascii="Sylfaen" w:hAnsi="Sylfaen" w:cs="Sylfaen"/>
          <w:sz w:val="24"/>
          <w:szCs w:val="24"/>
          <w:lang w:val="ka-GE"/>
        </w:rPr>
        <w:t xml:space="preserve">, ავტორიზებული აფთიაქი - </w:t>
      </w:r>
      <w:r>
        <w:rPr>
          <w:rFonts w:ascii="Sylfaen" w:hAnsi="Sylfaen" w:cs="Sylfaen"/>
          <w:sz w:val="24"/>
          <w:szCs w:val="24"/>
          <w:lang w:val="ka-GE"/>
        </w:rPr>
        <w:t xml:space="preserve">19, </w:t>
      </w:r>
      <w:r>
        <w:rPr>
          <w:rFonts w:ascii="Sylfaen" w:hAnsi="Sylfaen" w:cs="Sylfaen"/>
          <w:sz w:val="24"/>
          <w:szCs w:val="24"/>
        </w:rPr>
        <w:t xml:space="preserve">I </w:t>
      </w:r>
      <w:r>
        <w:rPr>
          <w:rFonts w:ascii="Sylfaen" w:hAnsi="Sylfaen" w:cs="Sylfaen"/>
          <w:sz w:val="24"/>
          <w:szCs w:val="24"/>
          <w:lang w:val="ka-GE"/>
        </w:rPr>
        <w:t>ჯგუფის აფთიაქი - 1</w:t>
      </w:r>
      <w:r w:rsidRPr="00A77EE9">
        <w:rPr>
          <w:rFonts w:ascii="Sylfaen" w:hAnsi="Sylfaen" w:cs="Sylfaen"/>
          <w:sz w:val="24"/>
          <w:szCs w:val="24"/>
          <w:lang w:val="ka-GE"/>
        </w:rPr>
        <w:t>), მათ შორის, ინსპექტირების საფუძველზე - 1 ფარმაცევტული დაწესებულება</w:t>
      </w:r>
      <w:r>
        <w:rPr>
          <w:rFonts w:ascii="Sylfaen" w:hAnsi="Sylfaen" w:cs="Sylfaen"/>
          <w:sz w:val="24"/>
          <w:szCs w:val="24"/>
          <w:lang w:val="ka-GE"/>
        </w:rPr>
        <w:t xml:space="preserve"> და 2 აფთიაქი;</w:t>
      </w:r>
    </w:p>
    <w:p w:rsidR="00023184" w:rsidRPr="00A77EE9" w:rsidRDefault="00023184" w:rsidP="00023184">
      <w:pPr>
        <w:pStyle w:val="ListParagraph"/>
        <w:numPr>
          <w:ilvl w:val="0"/>
          <w:numId w:val="5"/>
        </w:numPr>
        <w:spacing w:after="0"/>
        <w:ind w:left="720"/>
        <w:jc w:val="both"/>
        <w:rPr>
          <w:rFonts w:ascii="Sylfaen" w:hAnsi="Sylfaen" w:cs="Sylfaen"/>
          <w:sz w:val="24"/>
          <w:szCs w:val="24"/>
          <w:lang w:val="ka-GE"/>
        </w:rPr>
      </w:pPr>
      <w:r w:rsidRPr="00A77EE9">
        <w:rPr>
          <w:rFonts w:ascii="Sylfaen" w:hAnsi="Sylfaen" w:cs="Sylfaen"/>
          <w:sz w:val="24"/>
          <w:szCs w:val="24"/>
          <w:lang w:val="ka-GE"/>
        </w:rPr>
        <w:t xml:space="preserve">შეტყობინების საფუძველზე რეალიზაცია შეწყვიტა </w:t>
      </w:r>
      <w:r>
        <w:rPr>
          <w:rFonts w:ascii="Sylfaen" w:hAnsi="Sylfaen" w:cs="Sylfaen"/>
          <w:sz w:val="24"/>
          <w:szCs w:val="24"/>
          <w:lang w:val="ka-GE"/>
        </w:rPr>
        <w:t>155</w:t>
      </w:r>
      <w:r w:rsidRPr="00A77EE9">
        <w:rPr>
          <w:rFonts w:ascii="Sylfaen" w:hAnsi="Sylfaen" w:cs="Sylfaen"/>
          <w:sz w:val="24"/>
          <w:szCs w:val="24"/>
          <w:lang w:val="ka-GE"/>
        </w:rPr>
        <w:t xml:space="preserve">-მა ფარმაცევტულმა დაწესებულებამ (აფთიაქი „სპეციალიზებული სავაჭრო ობიექტი“ - </w:t>
      </w:r>
      <w:r>
        <w:rPr>
          <w:rFonts w:ascii="Sylfaen" w:hAnsi="Sylfaen" w:cs="Sylfaen"/>
          <w:sz w:val="24"/>
          <w:szCs w:val="24"/>
          <w:lang w:val="ka-GE"/>
        </w:rPr>
        <w:t>139</w:t>
      </w:r>
      <w:r w:rsidRPr="00A77EE9">
        <w:rPr>
          <w:rFonts w:ascii="Sylfaen" w:hAnsi="Sylfaen" w:cs="Sylfaen"/>
          <w:sz w:val="24"/>
          <w:szCs w:val="24"/>
          <w:lang w:val="ka-GE"/>
        </w:rPr>
        <w:t>; საბითუმო რეალიზაცია - 1</w:t>
      </w:r>
      <w:r>
        <w:rPr>
          <w:rFonts w:ascii="Sylfaen" w:hAnsi="Sylfaen" w:cs="Sylfaen"/>
          <w:sz w:val="24"/>
          <w:szCs w:val="24"/>
          <w:lang w:val="ka-GE"/>
        </w:rPr>
        <w:t xml:space="preserve">5, </w:t>
      </w:r>
      <w:r w:rsidRPr="0016205B">
        <w:rPr>
          <w:rFonts w:ascii="Sylfaen" w:hAnsi="Sylfaen" w:cs="Sylfaen"/>
          <w:sz w:val="24"/>
          <w:szCs w:val="24"/>
          <w:lang w:val="ka-GE"/>
        </w:rPr>
        <w:t>საცალო რეალიზაციის სავაჭრო ობიექტი -</w:t>
      </w:r>
      <w:r>
        <w:rPr>
          <w:rFonts w:ascii="Sylfaen" w:hAnsi="Sylfaen" w:cs="Sylfaen"/>
          <w:sz w:val="24"/>
          <w:szCs w:val="24"/>
          <w:lang w:val="ka-GE"/>
        </w:rPr>
        <w:t>1</w:t>
      </w:r>
      <w:r w:rsidRPr="00A77EE9">
        <w:rPr>
          <w:rFonts w:ascii="Sylfaen" w:hAnsi="Sylfaen" w:cs="Sylfaen"/>
          <w:sz w:val="24"/>
          <w:szCs w:val="24"/>
          <w:lang w:val="ka-GE"/>
        </w:rPr>
        <w:t>);</w:t>
      </w:r>
    </w:p>
    <w:p w:rsidR="00023184" w:rsidRPr="00A77EE9" w:rsidRDefault="00023184" w:rsidP="00023184">
      <w:pPr>
        <w:pStyle w:val="ListParagraph"/>
        <w:numPr>
          <w:ilvl w:val="0"/>
          <w:numId w:val="5"/>
        </w:numPr>
        <w:spacing w:after="0"/>
        <w:ind w:left="720"/>
        <w:jc w:val="both"/>
        <w:rPr>
          <w:rFonts w:ascii="Sylfaen" w:hAnsi="Sylfaen" w:cs="Sylfaen"/>
          <w:sz w:val="24"/>
          <w:szCs w:val="24"/>
          <w:lang w:val="ka-GE"/>
        </w:rPr>
      </w:pPr>
      <w:r w:rsidRPr="00A77EE9">
        <w:rPr>
          <w:rFonts w:ascii="Sylfaen" w:hAnsi="Sylfaen" w:cs="Sylfaen"/>
          <w:sz w:val="24"/>
          <w:szCs w:val="24"/>
          <w:lang w:val="ka-GE"/>
        </w:rPr>
        <w:t xml:space="preserve">ნებართვის გაცემაზე უარი ეთქვა </w:t>
      </w:r>
      <w:r>
        <w:rPr>
          <w:rFonts w:ascii="Sylfaen" w:hAnsi="Sylfaen" w:cs="Sylfaen"/>
          <w:sz w:val="24"/>
          <w:szCs w:val="24"/>
          <w:lang w:val="ka-GE"/>
        </w:rPr>
        <w:t>4</w:t>
      </w:r>
      <w:r w:rsidRPr="00A77EE9">
        <w:rPr>
          <w:rFonts w:ascii="Sylfaen" w:hAnsi="Sylfaen" w:cs="Sylfaen"/>
          <w:sz w:val="24"/>
          <w:szCs w:val="24"/>
          <w:lang w:val="ka-GE"/>
        </w:rPr>
        <w:t xml:space="preserve"> მაძიებელს (ფარმაცევტული წარმოება - 1; ფარმაცევტულ წარმოებას საქმიანობის დამატებაზე - </w:t>
      </w:r>
      <w:r>
        <w:rPr>
          <w:rFonts w:ascii="Sylfaen" w:hAnsi="Sylfaen" w:cs="Sylfaen"/>
          <w:sz w:val="24"/>
          <w:szCs w:val="24"/>
          <w:lang w:val="ka-GE"/>
        </w:rPr>
        <w:t>3</w:t>
      </w:r>
      <w:r w:rsidRPr="00A77EE9">
        <w:rPr>
          <w:rFonts w:ascii="Sylfaen" w:hAnsi="Sylfaen" w:cs="Sylfaen"/>
          <w:sz w:val="24"/>
          <w:szCs w:val="24"/>
          <w:lang w:val="ka-GE"/>
        </w:rPr>
        <w:t>);</w:t>
      </w:r>
    </w:p>
    <w:p w:rsidR="00023184" w:rsidRPr="00A77EE9" w:rsidRDefault="00023184" w:rsidP="00023184">
      <w:pPr>
        <w:pStyle w:val="ListParagraph"/>
        <w:numPr>
          <w:ilvl w:val="0"/>
          <w:numId w:val="5"/>
        </w:numPr>
        <w:spacing w:after="0"/>
        <w:ind w:left="720"/>
        <w:jc w:val="both"/>
        <w:rPr>
          <w:rFonts w:ascii="Sylfaen" w:hAnsi="Sylfaen" w:cs="Sylfaen"/>
          <w:sz w:val="24"/>
          <w:szCs w:val="24"/>
          <w:lang w:val="ka-GE"/>
        </w:rPr>
      </w:pPr>
      <w:r w:rsidRPr="00A77EE9">
        <w:rPr>
          <w:rFonts w:ascii="Sylfaen" w:hAnsi="Sylfaen" w:cs="Sylfaen"/>
          <w:sz w:val="24"/>
          <w:szCs w:val="24"/>
          <w:lang w:val="ka-GE"/>
        </w:rPr>
        <w:t xml:space="preserve">სპეციალურ კონტროლს დაქვემდებარებული სამკურნალო საშუალებების იმპორტზე გაცემულია  </w:t>
      </w:r>
      <w:r>
        <w:rPr>
          <w:rFonts w:ascii="Sylfaen" w:hAnsi="Sylfaen" w:cs="Sylfaen"/>
          <w:sz w:val="24"/>
          <w:szCs w:val="24"/>
          <w:lang w:val="ka-GE"/>
        </w:rPr>
        <w:t>78</w:t>
      </w:r>
      <w:r w:rsidRPr="00A77EE9">
        <w:rPr>
          <w:rFonts w:ascii="Sylfaen" w:hAnsi="Sylfaen" w:cs="Sylfaen"/>
          <w:sz w:val="24"/>
          <w:szCs w:val="24"/>
          <w:lang w:val="ka-GE"/>
        </w:rPr>
        <w:t xml:space="preserve">  ნებართვა;</w:t>
      </w:r>
    </w:p>
    <w:p w:rsidR="00023184" w:rsidRPr="00A77EE9" w:rsidRDefault="00023184" w:rsidP="00023184">
      <w:pPr>
        <w:pStyle w:val="ListParagraph"/>
        <w:numPr>
          <w:ilvl w:val="0"/>
          <w:numId w:val="5"/>
        </w:numPr>
        <w:spacing w:after="0"/>
        <w:ind w:left="720"/>
        <w:jc w:val="both"/>
        <w:rPr>
          <w:rFonts w:ascii="Sylfaen" w:hAnsi="Sylfaen" w:cs="Sylfaen"/>
          <w:sz w:val="24"/>
          <w:szCs w:val="24"/>
          <w:lang w:val="ka-GE"/>
        </w:rPr>
      </w:pPr>
      <w:r w:rsidRPr="00A77EE9">
        <w:rPr>
          <w:rFonts w:ascii="Sylfaen" w:hAnsi="Sylfaen" w:cs="Sylfaen"/>
          <w:sz w:val="24"/>
          <w:szCs w:val="24"/>
          <w:lang w:val="ka-GE"/>
        </w:rPr>
        <w:t xml:space="preserve">აღიარებითი რეჟიმით დარეგისტრირდა: ფარმაცევტული პროდუქტები - </w:t>
      </w:r>
      <w:r>
        <w:rPr>
          <w:rFonts w:ascii="Sylfaen" w:hAnsi="Sylfaen" w:cs="Sylfaen"/>
          <w:sz w:val="24"/>
          <w:szCs w:val="24"/>
          <w:lang w:val="ka-GE"/>
        </w:rPr>
        <w:t>80</w:t>
      </w:r>
      <w:r w:rsidRPr="00A77EE9">
        <w:rPr>
          <w:rFonts w:ascii="Sylfaen" w:hAnsi="Sylfaen" w:cs="Sylfaen"/>
          <w:sz w:val="24"/>
          <w:szCs w:val="24"/>
          <w:lang w:val="ka-GE"/>
        </w:rPr>
        <w:t xml:space="preserve">; სტომატოლოგიური მასალები - </w:t>
      </w:r>
      <w:r>
        <w:rPr>
          <w:rFonts w:ascii="Sylfaen" w:hAnsi="Sylfaen" w:cs="Sylfaen"/>
          <w:sz w:val="24"/>
          <w:szCs w:val="24"/>
          <w:lang w:val="ka-GE"/>
        </w:rPr>
        <w:t>52</w:t>
      </w:r>
      <w:r w:rsidRPr="00A77EE9">
        <w:rPr>
          <w:rFonts w:ascii="Sylfaen" w:hAnsi="Sylfaen" w:cs="Sylfaen"/>
          <w:sz w:val="24"/>
          <w:szCs w:val="24"/>
          <w:lang w:val="ka-GE"/>
        </w:rPr>
        <w:t xml:space="preserve">; სადიაგნოსტიკო საშუალებები - </w:t>
      </w:r>
      <w:r>
        <w:rPr>
          <w:rFonts w:ascii="Sylfaen" w:hAnsi="Sylfaen" w:cs="Sylfaen"/>
          <w:sz w:val="24"/>
          <w:szCs w:val="24"/>
          <w:lang w:val="ka-GE"/>
        </w:rPr>
        <w:t>154</w:t>
      </w:r>
      <w:r w:rsidRPr="00A77EE9">
        <w:rPr>
          <w:rFonts w:ascii="Sylfaen" w:hAnsi="Sylfaen" w:cs="Sylfaen"/>
          <w:sz w:val="24"/>
          <w:szCs w:val="24"/>
          <w:lang w:val="ka-GE"/>
        </w:rPr>
        <w:t xml:space="preserve">. უარი ეთქვა აღიარებითი რეჟიმით რეგისტრაციაზე </w:t>
      </w:r>
      <w:r>
        <w:rPr>
          <w:rFonts w:ascii="Sylfaen" w:hAnsi="Sylfaen" w:cs="Sylfaen"/>
          <w:sz w:val="24"/>
          <w:szCs w:val="24"/>
          <w:lang w:val="ka-GE"/>
        </w:rPr>
        <w:t>2</w:t>
      </w:r>
      <w:r w:rsidRPr="00A77EE9">
        <w:rPr>
          <w:rFonts w:ascii="Sylfaen" w:hAnsi="Sylfaen" w:cs="Sylfaen"/>
          <w:sz w:val="24"/>
          <w:szCs w:val="24"/>
          <w:lang w:val="ka-GE"/>
        </w:rPr>
        <w:t xml:space="preserve"> ფარმაცევტულ პროდუქტს</w:t>
      </w:r>
      <w:r>
        <w:rPr>
          <w:rFonts w:ascii="Sylfaen" w:hAnsi="Sylfaen" w:cs="Sylfaen"/>
          <w:sz w:val="24"/>
          <w:szCs w:val="24"/>
          <w:lang w:val="ka-GE"/>
        </w:rPr>
        <w:t xml:space="preserve"> და 1 სადიაგნოსტიკო საშუალებას</w:t>
      </w:r>
      <w:r w:rsidRPr="00A77EE9">
        <w:rPr>
          <w:rFonts w:ascii="Sylfaen" w:hAnsi="Sylfaen" w:cs="Sylfaen"/>
          <w:sz w:val="24"/>
          <w:szCs w:val="24"/>
          <w:lang w:val="ka-GE"/>
        </w:rPr>
        <w:t>;</w:t>
      </w:r>
    </w:p>
    <w:p w:rsidR="00023184" w:rsidRPr="00A77EE9" w:rsidRDefault="00023184" w:rsidP="00023184">
      <w:pPr>
        <w:pStyle w:val="ListParagraph"/>
        <w:numPr>
          <w:ilvl w:val="0"/>
          <w:numId w:val="5"/>
        </w:numPr>
        <w:spacing w:after="0"/>
        <w:ind w:left="720"/>
        <w:jc w:val="both"/>
        <w:rPr>
          <w:rFonts w:ascii="Sylfaen" w:hAnsi="Sylfaen" w:cs="Sylfaen"/>
          <w:sz w:val="24"/>
          <w:szCs w:val="24"/>
          <w:lang w:val="ka-GE"/>
        </w:rPr>
      </w:pPr>
      <w:r w:rsidRPr="00A77EE9">
        <w:rPr>
          <w:rFonts w:ascii="Sylfaen" w:hAnsi="Sylfaen" w:cs="Sylfaen"/>
          <w:sz w:val="24"/>
          <w:szCs w:val="24"/>
          <w:lang w:val="ka-GE"/>
        </w:rPr>
        <w:t xml:space="preserve">ეროვნული რეჟიმით დარეგისტრირდა: ინოვაციური პროდუქტები - </w:t>
      </w:r>
      <w:r>
        <w:rPr>
          <w:rFonts w:ascii="Sylfaen" w:hAnsi="Sylfaen" w:cs="Sylfaen"/>
          <w:sz w:val="24"/>
          <w:szCs w:val="24"/>
          <w:lang w:val="ka-GE"/>
        </w:rPr>
        <w:t>21</w:t>
      </w:r>
      <w:r w:rsidRPr="00A77EE9">
        <w:rPr>
          <w:rFonts w:ascii="Sylfaen" w:hAnsi="Sylfaen" w:cs="Sylfaen"/>
          <w:sz w:val="24"/>
          <w:szCs w:val="24"/>
          <w:lang w:val="ka-GE"/>
        </w:rPr>
        <w:t xml:space="preserve">; ფარმაცევტული პროდუქტები - </w:t>
      </w:r>
      <w:r>
        <w:rPr>
          <w:rFonts w:ascii="Sylfaen" w:hAnsi="Sylfaen" w:cs="Sylfaen"/>
          <w:sz w:val="24"/>
          <w:szCs w:val="24"/>
          <w:lang w:val="ka-GE"/>
        </w:rPr>
        <w:t>356</w:t>
      </w:r>
      <w:r w:rsidRPr="00A77EE9">
        <w:rPr>
          <w:rFonts w:ascii="Sylfaen" w:hAnsi="Sylfaen" w:cs="Sylfaen"/>
          <w:sz w:val="24"/>
          <w:szCs w:val="24"/>
          <w:lang w:val="ka-GE"/>
        </w:rPr>
        <w:t xml:space="preserve">; პარასამკურნალო საშუალება - </w:t>
      </w:r>
      <w:r>
        <w:rPr>
          <w:rFonts w:ascii="Sylfaen" w:hAnsi="Sylfaen" w:cs="Sylfaen"/>
          <w:sz w:val="24"/>
          <w:szCs w:val="24"/>
          <w:lang w:val="ka-GE"/>
        </w:rPr>
        <w:t>5</w:t>
      </w:r>
      <w:r w:rsidRPr="00A77EE9">
        <w:rPr>
          <w:rFonts w:ascii="Sylfaen" w:hAnsi="Sylfaen" w:cs="Sylfaen"/>
          <w:sz w:val="24"/>
          <w:szCs w:val="24"/>
          <w:lang w:val="ka-GE"/>
        </w:rPr>
        <w:t xml:space="preserve">; სტომატოლოგიური მასალები - </w:t>
      </w:r>
      <w:r>
        <w:rPr>
          <w:rFonts w:ascii="Sylfaen" w:hAnsi="Sylfaen" w:cs="Sylfaen"/>
          <w:sz w:val="24"/>
          <w:szCs w:val="24"/>
          <w:lang w:val="ka-GE"/>
        </w:rPr>
        <w:t>13</w:t>
      </w:r>
      <w:r w:rsidRPr="00A77EE9">
        <w:rPr>
          <w:rFonts w:ascii="Sylfaen" w:hAnsi="Sylfaen" w:cs="Sylfaen"/>
          <w:sz w:val="24"/>
          <w:szCs w:val="24"/>
          <w:lang w:val="ka-GE"/>
        </w:rPr>
        <w:t xml:space="preserve">; სადიაგნოსტიკო საშუალებები - </w:t>
      </w:r>
      <w:r>
        <w:rPr>
          <w:rFonts w:ascii="Sylfaen" w:hAnsi="Sylfaen" w:cs="Sylfaen"/>
          <w:sz w:val="24"/>
          <w:szCs w:val="24"/>
          <w:lang w:val="ka-GE"/>
        </w:rPr>
        <w:t>19</w:t>
      </w:r>
      <w:r w:rsidRPr="00A77EE9">
        <w:rPr>
          <w:rFonts w:ascii="Sylfaen" w:hAnsi="Sylfaen" w:cs="Sylfaen"/>
          <w:sz w:val="24"/>
          <w:szCs w:val="24"/>
          <w:lang w:val="ka-GE"/>
        </w:rPr>
        <w:t>; სისხლის პრეპარატები - 20; კომპლემენტარული (ჰომეოპათიური) სამკურნალო საშუალებები - 3;</w:t>
      </w:r>
      <w:r>
        <w:rPr>
          <w:rFonts w:ascii="Sylfaen" w:hAnsi="Sylfaen" w:cs="Sylfaen"/>
          <w:sz w:val="24"/>
          <w:szCs w:val="24"/>
          <w:lang w:val="ka-GE"/>
        </w:rPr>
        <w:t xml:space="preserve"> ბიოლოგიურად აქტიური დანამატი - 2;</w:t>
      </w:r>
    </w:p>
    <w:p w:rsidR="00023184" w:rsidRPr="00A77EE9" w:rsidRDefault="00023184" w:rsidP="00023184">
      <w:pPr>
        <w:pStyle w:val="ListParagraph"/>
        <w:numPr>
          <w:ilvl w:val="0"/>
          <w:numId w:val="5"/>
        </w:numPr>
        <w:spacing w:after="0"/>
        <w:ind w:left="720"/>
        <w:jc w:val="both"/>
        <w:rPr>
          <w:rFonts w:ascii="Sylfaen" w:hAnsi="Sylfaen" w:cs="Sylfaen"/>
          <w:sz w:val="24"/>
          <w:szCs w:val="24"/>
          <w:lang w:val="ka-GE"/>
        </w:rPr>
      </w:pPr>
      <w:r w:rsidRPr="00A77EE9">
        <w:rPr>
          <w:rFonts w:ascii="Sylfaen" w:hAnsi="Sylfaen" w:cs="Sylfaen"/>
          <w:sz w:val="24"/>
          <w:szCs w:val="24"/>
          <w:lang w:val="ka-GE"/>
        </w:rPr>
        <w:t xml:space="preserve">უარი ეთქვა ეროვნული რეჟიმით რეგისტრაციაზე: ინოვაციური პროდუქტი - </w:t>
      </w:r>
      <w:r>
        <w:rPr>
          <w:rFonts w:ascii="Sylfaen" w:hAnsi="Sylfaen" w:cs="Sylfaen"/>
          <w:sz w:val="24"/>
          <w:szCs w:val="24"/>
          <w:lang w:val="ka-GE"/>
        </w:rPr>
        <w:t>4</w:t>
      </w:r>
      <w:r w:rsidRPr="00A77EE9">
        <w:rPr>
          <w:rFonts w:ascii="Sylfaen" w:hAnsi="Sylfaen" w:cs="Sylfaen"/>
          <w:sz w:val="24"/>
          <w:szCs w:val="24"/>
          <w:lang w:val="ka-GE"/>
        </w:rPr>
        <w:t xml:space="preserve">; ფარმაცევტული პროდუქტები - </w:t>
      </w:r>
      <w:r>
        <w:rPr>
          <w:rFonts w:ascii="Sylfaen" w:hAnsi="Sylfaen" w:cs="Sylfaen"/>
          <w:sz w:val="24"/>
          <w:szCs w:val="24"/>
          <w:lang w:val="ka-GE"/>
        </w:rPr>
        <w:t>47</w:t>
      </w:r>
      <w:r w:rsidRPr="00A77EE9">
        <w:rPr>
          <w:rFonts w:ascii="Sylfaen" w:hAnsi="Sylfaen" w:cs="Sylfaen"/>
          <w:sz w:val="24"/>
          <w:szCs w:val="24"/>
          <w:lang w:val="ka-GE"/>
        </w:rPr>
        <w:t xml:space="preserve">; სადიაგნოსტიკო საშუალება - </w:t>
      </w:r>
      <w:r>
        <w:rPr>
          <w:rFonts w:ascii="Sylfaen" w:hAnsi="Sylfaen" w:cs="Sylfaen"/>
          <w:sz w:val="24"/>
          <w:szCs w:val="24"/>
          <w:lang w:val="ka-GE"/>
        </w:rPr>
        <w:t>2</w:t>
      </w:r>
      <w:r w:rsidRPr="00A77EE9">
        <w:rPr>
          <w:rFonts w:ascii="Sylfaen" w:hAnsi="Sylfaen" w:cs="Sylfaen"/>
          <w:sz w:val="24"/>
          <w:szCs w:val="24"/>
          <w:lang w:val="ka-GE"/>
        </w:rPr>
        <w:t>; სტომატოლოგიური მასალა - 1; იმუნობიოლოგიური პრეპარატი - 1;</w:t>
      </w:r>
      <w:r>
        <w:rPr>
          <w:rFonts w:ascii="Sylfaen" w:hAnsi="Sylfaen" w:cs="Sylfaen"/>
          <w:sz w:val="24"/>
          <w:szCs w:val="24"/>
          <w:lang w:val="ka-GE"/>
        </w:rPr>
        <w:t xml:space="preserve"> </w:t>
      </w:r>
      <w:r w:rsidRPr="004041F0">
        <w:rPr>
          <w:rFonts w:ascii="Sylfaen" w:hAnsi="Sylfaen" w:cs="Sylfaen"/>
          <w:sz w:val="24"/>
          <w:szCs w:val="24"/>
          <w:lang w:val="ka-GE"/>
        </w:rPr>
        <w:t>კომპლემენტარული (ჰომეოპათიური) სამკურნალო საშუალებები</w:t>
      </w:r>
      <w:r>
        <w:rPr>
          <w:rFonts w:ascii="Sylfaen" w:hAnsi="Sylfaen" w:cs="Sylfaen"/>
          <w:sz w:val="24"/>
          <w:szCs w:val="24"/>
          <w:lang w:val="ka-GE"/>
        </w:rPr>
        <w:t xml:space="preserve"> - 1;</w:t>
      </w:r>
    </w:p>
    <w:p w:rsidR="00023184" w:rsidRPr="00A77EE9" w:rsidRDefault="00023184" w:rsidP="00023184">
      <w:pPr>
        <w:pStyle w:val="ListParagraph"/>
        <w:numPr>
          <w:ilvl w:val="0"/>
          <w:numId w:val="5"/>
        </w:numPr>
        <w:spacing w:after="0"/>
        <w:ind w:left="720"/>
        <w:jc w:val="both"/>
        <w:rPr>
          <w:rFonts w:ascii="Sylfaen" w:hAnsi="Sylfaen" w:cs="Sylfaen"/>
          <w:sz w:val="24"/>
          <w:szCs w:val="24"/>
          <w:lang w:val="ka-GE"/>
        </w:rPr>
      </w:pPr>
      <w:r w:rsidRPr="00A77EE9">
        <w:rPr>
          <w:rFonts w:ascii="Sylfaen" w:hAnsi="Sylfaen" w:cs="Sylfaen"/>
          <w:sz w:val="24"/>
          <w:szCs w:val="24"/>
          <w:lang w:val="ka-GE"/>
        </w:rPr>
        <w:t xml:space="preserve">გაკეთდა შეტყობინება განსხვავებული შეფუთვა-მარკირებით შემოტანაზე: ფარმაცევტული პროდუქტები - </w:t>
      </w:r>
      <w:r>
        <w:rPr>
          <w:rFonts w:ascii="Sylfaen" w:hAnsi="Sylfaen" w:cs="Sylfaen"/>
          <w:sz w:val="24"/>
          <w:szCs w:val="24"/>
          <w:lang w:val="ka-GE"/>
        </w:rPr>
        <w:t>376</w:t>
      </w:r>
      <w:r w:rsidRPr="00A77EE9">
        <w:rPr>
          <w:rFonts w:ascii="Sylfaen" w:hAnsi="Sylfaen" w:cs="Sylfaen"/>
          <w:sz w:val="24"/>
          <w:szCs w:val="24"/>
          <w:lang w:val="ka-GE"/>
        </w:rPr>
        <w:t xml:space="preserve">; სტომატოლოგიური მასალები - </w:t>
      </w:r>
      <w:r>
        <w:rPr>
          <w:rFonts w:ascii="Sylfaen" w:hAnsi="Sylfaen" w:cs="Sylfaen"/>
          <w:sz w:val="24"/>
          <w:szCs w:val="24"/>
          <w:lang w:val="ka-GE"/>
        </w:rPr>
        <w:t>598</w:t>
      </w:r>
      <w:r w:rsidRPr="00A77EE9">
        <w:rPr>
          <w:rFonts w:ascii="Sylfaen" w:hAnsi="Sylfaen" w:cs="Sylfaen"/>
          <w:sz w:val="24"/>
          <w:szCs w:val="24"/>
          <w:lang w:val="ka-GE"/>
        </w:rPr>
        <w:t xml:space="preserve">. უარი ეთქვა განსხვავებული შეფუთვა–მარკირებით შემოტანის შეტყობინებას: ფარმაცევტული პროდუქტები - </w:t>
      </w:r>
      <w:r>
        <w:rPr>
          <w:rFonts w:ascii="Sylfaen" w:hAnsi="Sylfaen" w:cs="Sylfaen"/>
          <w:sz w:val="24"/>
          <w:szCs w:val="24"/>
          <w:lang w:val="ka-GE"/>
        </w:rPr>
        <w:t>28</w:t>
      </w:r>
      <w:r w:rsidRPr="00A77EE9">
        <w:rPr>
          <w:rFonts w:ascii="Sylfaen" w:hAnsi="Sylfaen" w:cs="Sylfaen"/>
          <w:sz w:val="24"/>
          <w:szCs w:val="24"/>
          <w:lang w:val="ka-GE"/>
        </w:rPr>
        <w:t xml:space="preserve">; სტომატოლოგიური მასალები - </w:t>
      </w:r>
      <w:r>
        <w:rPr>
          <w:rFonts w:ascii="Sylfaen" w:hAnsi="Sylfaen" w:cs="Sylfaen"/>
          <w:sz w:val="24"/>
          <w:szCs w:val="24"/>
          <w:lang w:val="ka-GE"/>
        </w:rPr>
        <w:t>39</w:t>
      </w:r>
      <w:r w:rsidRPr="00A77EE9">
        <w:rPr>
          <w:rFonts w:ascii="Sylfaen" w:hAnsi="Sylfaen" w:cs="Sylfaen"/>
          <w:sz w:val="24"/>
          <w:szCs w:val="24"/>
          <w:lang w:val="ka-GE"/>
        </w:rPr>
        <w:t>;</w:t>
      </w:r>
    </w:p>
    <w:p w:rsidR="00023184" w:rsidRPr="00A77EE9" w:rsidRDefault="00023184" w:rsidP="00023184">
      <w:pPr>
        <w:pStyle w:val="ListParagraph"/>
        <w:numPr>
          <w:ilvl w:val="0"/>
          <w:numId w:val="5"/>
        </w:numPr>
        <w:spacing w:after="0"/>
        <w:ind w:left="720"/>
        <w:jc w:val="both"/>
        <w:rPr>
          <w:rFonts w:ascii="Sylfaen" w:hAnsi="Sylfaen" w:cs="Sylfaen"/>
          <w:sz w:val="24"/>
          <w:szCs w:val="24"/>
          <w:lang w:val="ka-GE"/>
        </w:rPr>
      </w:pPr>
      <w:r w:rsidRPr="00A77EE9">
        <w:rPr>
          <w:rFonts w:ascii="Sylfaen" w:hAnsi="Sylfaen" w:cs="Sylfaen"/>
          <w:sz w:val="24"/>
          <w:szCs w:val="24"/>
          <w:lang w:val="ka-GE"/>
        </w:rPr>
        <w:t xml:space="preserve">განხორციელდა ფარმაცევტული საქმიანობის კონტროლის </w:t>
      </w:r>
      <w:r>
        <w:rPr>
          <w:rFonts w:ascii="Sylfaen" w:hAnsi="Sylfaen" w:cs="Sylfaen"/>
          <w:sz w:val="24"/>
          <w:szCs w:val="24"/>
          <w:lang w:val="ka-GE"/>
        </w:rPr>
        <w:t>294</w:t>
      </w:r>
      <w:r w:rsidRPr="00A77EE9">
        <w:rPr>
          <w:rFonts w:ascii="Sylfaen" w:hAnsi="Sylfaen" w:cs="Sylfaen"/>
          <w:sz w:val="24"/>
          <w:szCs w:val="24"/>
          <w:lang w:val="ka-GE"/>
        </w:rPr>
        <w:t xml:space="preserve"> ღონისძიება, მათ შორის </w:t>
      </w:r>
      <w:r>
        <w:rPr>
          <w:rFonts w:ascii="Sylfaen" w:hAnsi="Sylfaen" w:cs="Sylfaen"/>
          <w:sz w:val="24"/>
          <w:szCs w:val="24"/>
          <w:lang w:val="ka-GE"/>
        </w:rPr>
        <w:t>215</w:t>
      </w:r>
      <w:r w:rsidRPr="00A77EE9">
        <w:rPr>
          <w:rFonts w:ascii="Sylfaen" w:hAnsi="Sylfaen" w:cs="Sylfaen"/>
          <w:sz w:val="24"/>
          <w:szCs w:val="24"/>
          <w:lang w:val="ka-GE"/>
        </w:rPr>
        <w:t xml:space="preserve"> შემთხვევაში გამოვლენილი სამართალდარღვევების შედეგად შედგა </w:t>
      </w:r>
      <w:r>
        <w:rPr>
          <w:rFonts w:ascii="Sylfaen" w:hAnsi="Sylfaen" w:cs="Sylfaen"/>
          <w:sz w:val="24"/>
          <w:szCs w:val="24"/>
          <w:lang w:val="ka-GE"/>
        </w:rPr>
        <w:t>215</w:t>
      </w:r>
      <w:r w:rsidRPr="00A77EE9">
        <w:rPr>
          <w:rFonts w:ascii="Sylfaen" w:hAnsi="Sylfaen" w:cs="Sylfaen"/>
          <w:sz w:val="24"/>
          <w:szCs w:val="24"/>
          <w:lang w:val="ka-GE"/>
        </w:rPr>
        <w:t xml:space="preserve"> ადმინისტრაციული სამართალდარღვევის ოქმი; </w:t>
      </w:r>
    </w:p>
    <w:p w:rsidR="00023184" w:rsidRPr="00A77EE9" w:rsidRDefault="00023184" w:rsidP="00023184">
      <w:pPr>
        <w:pStyle w:val="ListParagraph"/>
        <w:numPr>
          <w:ilvl w:val="0"/>
          <w:numId w:val="5"/>
        </w:numPr>
        <w:spacing w:after="0"/>
        <w:ind w:left="720"/>
        <w:jc w:val="both"/>
        <w:rPr>
          <w:rFonts w:ascii="Sylfaen" w:hAnsi="Sylfaen" w:cs="Sylfaen"/>
          <w:sz w:val="24"/>
          <w:szCs w:val="24"/>
          <w:lang w:val="ka-GE"/>
        </w:rPr>
      </w:pPr>
      <w:r w:rsidRPr="00A77EE9">
        <w:rPr>
          <w:rFonts w:ascii="Sylfaen" w:hAnsi="Sylfaen" w:cs="Sylfaen"/>
          <w:sz w:val="24"/>
          <w:szCs w:val="24"/>
          <w:lang w:val="ka-GE"/>
        </w:rPr>
        <w:t xml:space="preserve">ფარმაცევტულ დაწესებულებებში განხორციელებული შერჩევითი კონტროლის განხორციელების შედეგად შეძენილი იქნა </w:t>
      </w:r>
      <w:r>
        <w:rPr>
          <w:rFonts w:ascii="Sylfaen" w:hAnsi="Sylfaen" w:cs="Sylfaen"/>
          <w:sz w:val="24"/>
          <w:szCs w:val="24"/>
          <w:lang w:val="ka-GE"/>
        </w:rPr>
        <w:t>22</w:t>
      </w:r>
      <w:r w:rsidRPr="00A77EE9">
        <w:rPr>
          <w:rFonts w:ascii="Sylfaen" w:hAnsi="Sylfaen" w:cs="Sylfaen"/>
          <w:sz w:val="24"/>
          <w:szCs w:val="24"/>
          <w:lang w:val="ka-GE"/>
        </w:rPr>
        <w:t xml:space="preserve"> დასახელების ფარმაცევტული პროდუქტი.</w:t>
      </w:r>
    </w:p>
    <w:p w:rsidR="00023184" w:rsidRPr="00A77EE9" w:rsidRDefault="00023184" w:rsidP="00023184">
      <w:pPr>
        <w:spacing w:after="0"/>
        <w:jc w:val="both"/>
        <w:rPr>
          <w:rFonts w:ascii="Sylfaen" w:hAnsi="Sylfaen" w:cs="Sylfaen"/>
          <w:sz w:val="24"/>
          <w:szCs w:val="24"/>
          <w:highlight w:val="yellow"/>
          <w:lang w:val="ka-GE"/>
        </w:rPr>
      </w:pPr>
    </w:p>
    <w:p w:rsidR="00023184" w:rsidRPr="00A77EE9" w:rsidRDefault="00023184" w:rsidP="0002318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დაავადებათა კონტროლისა და ეპიდემიოლოგიური უსაფრთხოების პროგრამის მართვა</w:t>
      </w:r>
    </w:p>
    <w:p w:rsidR="00023184" w:rsidRPr="00A77EE9" w:rsidRDefault="00023184" w:rsidP="0002318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(პროგრამული კოდი - 27 01 03)</w:t>
      </w:r>
    </w:p>
    <w:p w:rsidR="00023184" w:rsidRPr="00A77EE9" w:rsidRDefault="00023184" w:rsidP="00023184">
      <w:pPr>
        <w:spacing w:after="0"/>
        <w:ind w:firstLine="720"/>
        <w:jc w:val="both"/>
        <w:rPr>
          <w:rFonts w:ascii="Sylfaen" w:hAnsi="Sylfaen" w:cs="Sylfaen"/>
          <w:b/>
          <w:sz w:val="24"/>
          <w:szCs w:val="24"/>
          <w:lang w:val="ka-GE"/>
        </w:rPr>
      </w:pPr>
    </w:p>
    <w:p w:rsidR="00023184" w:rsidRPr="00A77EE9" w:rsidRDefault="00023184" w:rsidP="0002318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023184" w:rsidRPr="00A77EE9" w:rsidRDefault="00023184" w:rsidP="00023184">
      <w:pPr>
        <w:pStyle w:val="ListParagraph"/>
        <w:numPr>
          <w:ilvl w:val="0"/>
          <w:numId w:val="6"/>
        </w:numPr>
        <w:spacing w:after="0"/>
        <w:jc w:val="both"/>
        <w:rPr>
          <w:rFonts w:ascii="Sylfaen" w:hAnsi="Sylfaen" w:cs="Sylfaen"/>
          <w:sz w:val="24"/>
          <w:szCs w:val="24"/>
          <w:lang w:val="ka-GE"/>
        </w:rPr>
      </w:pPr>
      <w:r w:rsidRPr="00A77EE9">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023184" w:rsidRPr="00A77EE9" w:rsidRDefault="00023184" w:rsidP="00023184">
      <w:pPr>
        <w:spacing w:after="0"/>
        <w:jc w:val="both"/>
        <w:rPr>
          <w:rFonts w:ascii="Sylfaen" w:hAnsi="Sylfaen" w:cs="Sylfaen"/>
          <w:sz w:val="24"/>
          <w:szCs w:val="24"/>
          <w:lang w:val="ka-GE"/>
        </w:rPr>
      </w:pPr>
    </w:p>
    <w:p w:rsidR="00023184" w:rsidRPr="00A77EE9" w:rsidRDefault="00023184" w:rsidP="0002318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023184" w:rsidRPr="00A77EE9" w:rsidRDefault="00023184" w:rsidP="00023184">
      <w:pPr>
        <w:pStyle w:val="ListParagraph"/>
        <w:numPr>
          <w:ilvl w:val="0"/>
          <w:numId w:val="8"/>
        </w:numPr>
        <w:spacing w:after="0"/>
        <w:ind w:left="720"/>
        <w:jc w:val="both"/>
        <w:rPr>
          <w:rFonts w:ascii="Sylfaen" w:hAnsi="Sylfaen" w:cs="Sylfaen"/>
          <w:sz w:val="24"/>
          <w:szCs w:val="24"/>
          <w:lang w:val="ka-GE"/>
        </w:rPr>
      </w:pPr>
      <w:r w:rsidRPr="00A77EE9">
        <w:rPr>
          <w:rFonts w:ascii="Sylfaen" w:hAnsi="Sylfaen" w:cs="Sylfaen"/>
          <w:sz w:val="24"/>
          <w:szCs w:val="24"/>
          <w:lang w:val="ka-GE"/>
        </w:rPr>
        <w:lastRenderedPageBreak/>
        <w:t>მიმდინარეობდა საზოგადოებრივი ჯანმრთელობის დაცვის სფეროში მოსახლეობის ჯანმრთელობის მდგომარეობის მონიტორინგი და ანალიზი;</w:t>
      </w:r>
    </w:p>
    <w:p w:rsidR="00023184" w:rsidRPr="00A77EE9" w:rsidRDefault="00023184" w:rsidP="00023184">
      <w:pPr>
        <w:pStyle w:val="ListParagraph"/>
        <w:numPr>
          <w:ilvl w:val="0"/>
          <w:numId w:val="8"/>
        </w:numPr>
        <w:spacing w:after="0"/>
        <w:ind w:left="720"/>
        <w:jc w:val="both"/>
        <w:rPr>
          <w:rFonts w:ascii="Sylfaen" w:hAnsi="Sylfaen" w:cs="Sylfaen"/>
          <w:sz w:val="24"/>
          <w:szCs w:val="24"/>
          <w:lang w:val="ka-GE"/>
        </w:rPr>
      </w:pPr>
      <w:r w:rsidRPr="00A77EE9">
        <w:rPr>
          <w:rFonts w:ascii="Sylfaen" w:hAnsi="Sylfaen" w:cs="Sylfaen"/>
          <w:sz w:val="24"/>
          <w:szCs w:val="24"/>
          <w:lang w:val="ka-GE"/>
        </w:rPr>
        <w:t>მიმდინარეობდა ქვეყანაში კეთილსაიმედო ეპიდემიოლოგიური მდგომარეობის უზრუნველყოფა;</w:t>
      </w:r>
    </w:p>
    <w:p w:rsidR="00023184" w:rsidRPr="00A77EE9" w:rsidRDefault="00023184" w:rsidP="00023184">
      <w:pPr>
        <w:pStyle w:val="ListParagraph"/>
        <w:numPr>
          <w:ilvl w:val="0"/>
          <w:numId w:val="8"/>
        </w:numPr>
        <w:spacing w:after="0"/>
        <w:ind w:left="720"/>
        <w:jc w:val="both"/>
        <w:rPr>
          <w:rFonts w:ascii="Sylfaen" w:hAnsi="Sylfaen" w:cs="Sylfaen"/>
          <w:sz w:val="24"/>
          <w:szCs w:val="24"/>
          <w:lang w:val="ka-GE"/>
        </w:rPr>
      </w:pPr>
      <w:r w:rsidRPr="00A77EE9">
        <w:rPr>
          <w:rFonts w:ascii="Sylfaen" w:hAnsi="Sylfaen" w:cs="Sylfaen"/>
          <w:sz w:val="24"/>
          <w:szCs w:val="24"/>
          <w:lang w:val="ka-GE"/>
        </w:rPr>
        <w:t>განხორციელდა ლაბორატორიული საქმიანობა, ეროვნული რეფერალური ლაბორატორიების ორგანიზება და ფუნქციონირება, განსაკუთრებით საშიშ ინფექციებთან დაკავშირებული საქმიანობა;</w:t>
      </w:r>
    </w:p>
    <w:p w:rsidR="00023184" w:rsidRPr="00A77EE9" w:rsidRDefault="00023184" w:rsidP="00023184">
      <w:pPr>
        <w:pStyle w:val="ListParagraph"/>
        <w:numPr>
          <w:ilvl w:val="0"/>
          <w:numId w:val="8"/>
        </w:numPr>
        <w:spacing w:after="0"/>
        <w:ind w:left="720"/>
        <w:jc w:val="both"/>
        <w:rPr>
          <w:rFonts w:ascii="Sylfaen" w:hAnsi="Sylfaen" w:cs="Sylfaen"/>
          <w:sz w:val="24"/>
          <w:szCs w:val="24"/>
          <w:lang w:val="ka-GE"/>
        </w:rPr>
      </w:pPr>
      <w:r w:rsidRPr="00A77EE9">
        <w:rPr>
          <w:rFonts w:ascii="Sylfaen" w:hAnsi="Sylfaen" w:cs="Sylfaen"/>
          <w:sz w:val="24"/>
          <w:szCs w:val="24"/>
          <w:lang w:val="ka-GE"/>
        </w:rPr>
        <w:t>მიმდინარეობდა იმუნოპროფილაქტიკის დაგეგმვა, მისი ლოჯისტიკური უზრუნველყოფა.</w:t>
      </w:r>
    </w:p>
    <w:p w:rsidR="00023184" w:rsidRPr="00A77EE9" w:rsidRDefault="00023184" w:rsidP="00023184">
      <w:pPr>
        <w:spacing w:after="0"/>
        <w:jc w:val="both"/>
        <w:rPr>
          <w:rFonts w:ascii="Sylfaen" w:hAnsi="Sylfaen" w:cs="Sylfaen"/>
          <w:sz w:val="24"/>
          <w:szCs w:val="24"/>
          <w:highlight w:val="yellow"/>
          <w:lang w:val="ka-GE"/>
        </w:rPr>
      </w:pPr>
    </w:p>
    <w:p w:rsidR="00023184" w:rsidRPr="00A77EE9" w:rsidRDefault="00023184" w:rsidP="0002318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სოციალური და ჯანმრთელობის დაცვის პროგრამების მართვა</w:t>
      </w:r>
    </w:p>
    <w:p w:rsidR="00023184" w:rsidRPr="00A77EE9" w:rsidRDefault="00023184" w:rsidP="0002318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(პროგრამული კოდი - 27 01 04)</w:t>
      </w:r>
    </w:p>
    <w:p w:rsidR="00023184" w:rsidRPr="00A77EE9" w:rsidRDefault="00023184" w:rsidP="00023184">
      <w:pPr>
        <w:spacing w:after="0"/>
        <w:ind w:firstLine="720"/>
        <w:jc w:val="both"/>
        <w:rPr>
          <w:rFonts w:ascii="Sylfaen" w:hAnsi="Sylfaen" w:cs="Sylfaen"/>
          <w:b/>
          <w:sz w:val="24"/>
          <w:szCs w:val="24"/>
          <w:lang w:val="ka-GE"/>
        </w:rPr>
      </w:pPr>
    </w:p>
    <w:p w:rsidR="00023184" w:rsidRPr="00A77EE9" w:rsidRDefault="00023184" w:rsidP="0002318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023184" w:rsidRPr="00A77EE9" w:rsidRDefault="00023184" w:rsidP="00023184">
      <w:pPr>
        <w:pStyle w:val="ListParagraph"/>
        <w:numPr>
          <w:ilvl w:val="0"/>
          <w:numId w:val="7"/>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023184" w:rsidRPr="00A77EE9" w:rsidRDefault="00023184" w:rsidP="00023184">
      <w:pPr>
        <w:spacing w:after="0"/>
        <w:jc w:val="both"/>
        <w:rPr>
          <w:rFonts w:ascii="Sylfaen" w:hAnsi="Sylfaen" w:cs="Sylfaen"/>
          <w:sz w:val="24"/>
          <w:szCs w:val="24"/>
          <w:lang w:val="ka-GE"/>
        </w:rPr>
      </w:pPr>
    </w:p>
    <w:p w:rsidR="00023184" w:rsidRPr="00A77EE9" w:rsidRDefault="00023184" w:rsidP="0002318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023184" w:rsidRPr="00A77EE9" w:rsidRDefault="00023184" w:rsidP="00023184">
      <w:pPr>
        <w:pStyle w:val="ListParagraph"/>
        <w:numPr>
          <w:ilvl w:val="0"/>
          <w:numId w:val="45"/>
        </w:numPr>
        <w:spacing w:after="0"/>
        <w:ind w:left="720"/>
        <w:jc w:val="both"/>
        <w:rPr>
          <w:rFonts w:ascii="Sylfaen" w:hAnsi="Sylfaen" w:cs="Sylfaen"/>
          <w:sz w:val="24"/>
          <w:szCs w:val="24"/>
          <w:lang w:val="ka-GE"/>
        </w:rPr>
      </w:pPr>
      <w:r w:rsidRPr="00A77EE9">
        <w:rPr>
          <w:rFonts w:ascii="Sylfaen" w:hAnsi="Sylfaen" w:cs="Sylfaen"/>
          <w:sz w:val="24"/>
          <w:szCs w:val="24"/>
          <w:lang w:val="ka-GE"/>
        </w:rPr>
        <w:t>მიმდინარეობდა სოციალური და ჯანმრთელობის დაცვის, დასაქმების ხელშეწყობის მომსახურებათა განვითარებისა და სამუშაოს მაძიებელთა პროფესიული მომზადება-გადამზადებისა და კვალიფიკაციის ამაღლების, ასევე, საქართველოს ოკუპირებული ტერიტორიებიდან დევნილთა სახელმწიფო პროგრამების ადმინისტრირება, შესაბამისი საინფორმაციო ბაზების განახლება და კომპეტენციის ფარგლებში მართვა;</w:t>
      </w:r>
    </w:p>
    <w:p w:rsidR="00023184" w:rsidRPr="00A77EE9" w:rsidRDefault="00023184" w:rsidP="00023184">
      <w:pPr>
        <w:pStyle w:val="ListParagraph"/>
        <w:numPr>
          <w:ilvl w:val="0"/>
          <w:numId w:val="45"/>
        </w:numPr>
        <w:spacing w:after="0"/>
        <w:ind w:left="720"/>
        <w:jc w:val="both"/>
        <w:rPr>
          <w:rFonts w:ascii="Sylfaen" w:hAnsi="Sylfaen" w:cs="Sylfaen"/>
          <w:sz w:val="24"/>
          <w:szCs w:val="24"/>
          <w:lang w:val="ka-GE"/>
        </w:rPr>
      </w:pPr>
      <w:r w:rsidRPr="00A77EE9">
        <w:rPr>
          <w:rFonts w:ascii="Sylfaen" w:hAnsi="Sylfaen" w:cs="Sylfaen"/>
          <w:sz w:val="24"/>
          <w:szCs w:val="24"/>
          <w:lang w:val="ka-GE"/>
        </w:rPr>
        <w:t>სოციალური დახმარებების, პენსიებისა და სხვადასხვა ფულადი თუ არაფულადი სახელმწიფო (მ.შ. ჯანმრთელობის დაცვის სახელმწიფო პროგრამებით განსაზღვრული) ბენეფიტების მიმღებთა გამოვლენა, დადგენა, აღრიცხვა, დახმარების დანიშვნა და გაცემის ორგანიზება;</w:t>
      </w:r>
    </w:p>
    <w:p w:rsidR="00023184" w:rsidRPr="00A77EE9" w:rsidRDefault="00023184" w:rsidP="00023184">
      <w:pPr>
        <w:pStyle w:val="ListParagraph"/>
        <w:numPr>
          <w:ilvl w:val="0"/>
          <w:numId w:val="45"/>
        </w:numPr>
        <w:spacing w:after="0"/>
        <w:ind w:left="720"/>
        <w:jc w:val="both"/>
        <w:rPr>
          <w:rFonts w:ascii="Sylfaen" w:hAnsi="Sylfaen" w:cs="Sylfaen"/>
          <w:sz w:val="24"/>
          <w:szCs w:val="24"/>
          <w:lang w:val="ka-GE"/>
        </w:rPr>
      </w:pPr>
      <w:r w:rsidRPr="00A77EE9">
        <w:rPr>
          <w:rFonts w:ascii="Sylfaen" w:hAnsi="Sylfaen" w:cs="Sylfaen"/>
          <w:sz w:val="24"/>
          <w:szCs w:val="24"/>
          <w:lang w:val="ka-GE"/>
        </w:rPr>
        <w:t>C ჰეპატიტის მართვის პროგრამის ფარგლებში დაგეგმილი ღონისძიებების ორგანიზება. ქრონიკული დაავადებების სამკურნალო მედიკამენტების პროგრამის ფარგლებში ბენეფიციართა წრის გაფართოებასთან დაკავშირებით გაიზარდა შესასყიდი მედიკამენტების ჩამონათვალი, რის გამოც აქტიურად მიმდინარეობდა ბაზრის კვლევისა და შესყიდვებისათვის აუცილებელი თანმდევი პროცესები;</w:t>
      </w:r>
    </w:p>
    <w:p w:rsidR="00023184" w:rsidRPr="00A77EE9" w:rsidRDefault="00023184" w:rsidP="00023184">
      <w:pPr>
        <w:pStyle w:val="ListParagraph"/>
        <w:numPr>
          <w:ilvl w:val="0"/>
          <w:numId w:val="45"/>
        </w:numPr>
        <w:spacing w:after="0"/>
        <w:ind w:left="720"/>
        <w:jc w:val="both"/>
        <w:rPr>
          <w:rFonts w:ascii="Sylfaen" w:hAnsi="Sylfaen" w:cs="Sylfaen"/>
          <w:sz w:val="24"/>
          <w:szCs w:val="24"/>
          <w:lang w:val="ka-GE"/>
        </w:rPr>
      </w:pPr>
      <w:r w:rsidRPr="00A77EE9">
        <w:rPr>
          <w:rFonts w:ascii="Sylfaen" w:hAnsi="Sylfaen" w:cs="Sylfaen"/>
          <w:sz w:val="24"/>
          <w:szCs w:val="24"/>
          <w:lang w:val="ka-GE"/>
        </w:rPr>
        <w:t>ობოლ და მშობელთა მზრუნველობას მოკლებულ ბავშვთა შვილად/შვილობილად აყვანის, მეურვეობისა და მზრუნველობის პროცესის წარმართვა და კოორდინაცია, გასაშვილებელ ბავშვთა და შვილად აყვანის მსურველთა  ცენტრალური საინფორმაციო ბანკის წარმოება;</w:t>
      </w:r>
    </w:p>
    <w:p w:rsidR="00023184" w:rsidRPr="00A77EE9" w:rsidRDefault="00023184" w:rsidP="00023184">
      <w:pPr>
        <w:pStyle w:val="ListParagraph"/>
        <w:numPr>
          <w:ilvl w:val="0"/>
          <w:numId w:val="45"/>
        </w:numPr>
        <w:spacing w:after="0"/>
        <w:ind w:left="720"/>
        <w:jc w:val="both"/>
        <w:rPr>
          <w:rFonts w:ascii="Sylfaen" w:hAnsi="Sylfaen" w:cs="Sylfaen"/>
          <w:sz w:val="24"/>
          <w:szCs w:val="24"/>
          <w:lang w:val="ka-GE"/>
        </w:rPr>
      </w:pPr>
      <w:r w:rsidRPr="00A77EE9">
        <w:rPr>
          <w:rFonts w:ascii="Sylfaen" w:hAnsi="Sylfaen" w:cs="Sylfaen"/>
          <w:sz w:val="24"/>
          <w:szCs w:val="24"/>
          <w:lang w:val="ka-GE"/>
        </w:rPr>
        <w:t>განხორციელდა მოსახლეობისათვის ჯანმრთელობის დაცვის სახელმწიფო პროგრამების ფარგლებში შესაბამისი სამედიცინო მომსახურების შესყიდვა და განხორციელების მონიტორინგი.</w:t>
      </w:r>
    </w:p>
    <w:p w:rsidR="00023184" w:rsidRPr="00A77EE9" w:rsidRDefault="00023184" w:rsidP="00023184">
      <w:pPr>
        <w:spacing w:after="0"/>
        <w:jc w:val="both"/>
        <w:rPr>
          <w:rFonts w:ascii="Sylfaen" w:hAnsi="Sylfaen"/>
          <w:sz w:val="24"/>
          <w:szCs w:val="24"/>
          <w:lang w:val="ka-GE"/>
        </w:rPr>
      </w:pPr>
    </w:p>
    <w:p w:rsidR="00023184" w:rsidRPr="00A77EE9" w:rsidRDefault="00023184" w:rsidP="0002318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სახელმწიფო ზრუნვის, ადამიანით ვაჭრობის (ტრეფიკინგის) მსხვერპლთა დაცვისა და დახმარების მართვა</w:t>
      </w:r>
    </w:p>
    <w:p w:rsidR="00023184" w:rsidRPr="00A77EE9" w:rsidRDefault="00023184" w:rsidP="0002318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(პროგრამული კოდი - 27 01 05)</w:t>
      </w:r>
    </w:p>
    <w:p w:rsidR="00023184" w:rsidRPr="00A77EE9" w:rsidRDefault="00023184" w:rsidP="00023184">
      <w:pPr>
        <w:spacing w:after="0"/>
        <w:ind w:firstLine="720"/>
        <w:jc w:val="both"/>
        <w:rPr>
          <w:rFonts w:ascii="Sylfaen" w:hAnsi="Sylfaen" w:cs="Sylfaen"/>
          <w:b/>
          <w:sz w:val="24"/>
          <w:szCs w:val="24"/>
          <w:lang w:val="ka-GE"/>
        </w:rPr>
      </w:pPr>
    </w:p>
    <w:p w:rsidR="00023184" w:rsidRPr="00A77EE9" w:rsidRDefault="00023184" w:rsidP="0002318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lastRenderedPageBreak/>
        <w:t>პროგრამის განმახორციელებელი:</w:t>
      </w:r>
    </w:p>
    <w:p w:rsidR="00023184" w:rsidRPr="00A77EE9" w:rsidRDefault="00023184" w:rsidP="00023184">
      <w:pPr>
        <w:pStyle w:val="ListParagraph"/>
        <w:numPr>
          <w:ilvl w:val="0"/>
          <w:numId w:val="9"/>
        </w:numPr>
        <w:spacing w:after="0"/>
        <w:jc w:val="both"/>
        <w:rPr>
          <w:rFonts w:ascii="Sylfaen" w:hAnsi="Sylfaen" w:cs="Sylfaen"/>
          <w:sz w:val="24"/>
          <w:szCs w:val="24"/>
          <w:lang w:val="ka-GE"/>
        </w:rPr>
      </w:pPr>
      <w:r w:rsidRPr="00A77EE9">
        <w:rPr>
          <w:rFonts w:ascii="Sylfaen" w:hAnsi="Sylfaen" w:cs="Sylfaen"/>
          <w:sz w:val="24"/>
          <w:szCs w:val="24"/>
          <w:lang w:val="ka-GE"/>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p w:rsidR="00023184" w:rsidRPr="00A77EE9" w:rsidRDefault="00023184" w:rsidP="00023184">
      <w:pPr>
        <w:spacing w:after="0"/>
        <w:jc w:val="both"/>
        <w:rPr>
          <w:rFonts w:ascii="Sylfaen" w:hAnsi="Sylfaen" w:cs="Sylfaen"/>
          <w:sz w:val="24"/>
          <w:szCs w:val="24"/>
          <w:lang w:val="ka-GE"/>
        </w:rPr>
      </w:pPr>
    </w:p>
    <w:p w:rsidR="00023184" w:rsidRPr="00A77EE9" w:rsidRDefault="00023184" w:rsidP="0002318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023184" w:rsidRPr="00A77EE9" w:rsidRDefault="00023184" w:rsidP="00023184">
      <w:pPr>
        <w:pStyle w:val="ListParagraph"/>
        <w:numPr>
          <w:ilvl w:val="0"/>
          <w:numId w:val="10"/>
        </w:numPr>
        <w:ind w:left="720"/>
        <w:jc w:val="both"/>
        <w:rPr>
          <w:rFonts w:ascii="Sylfaen" w:hAnsi="Sylfaen" w:cs="Sylfaen"/>
          <w:sz w:val="24"/>
          <w:szCs w:val="24"/>
          <w:lang w:val="ka-GE"/>
        </w:rPr>
      </w:pPr>
      <w:r w:rsidRPr="00A77EE9">
        <w:rPr>
          <w:rFonts w:ascii="Sylfaen" w:hAnsi="Sylfaen" w:cs="Sylfaen"/>
          <w:sz w:val="24"/>
          <w:szCs w:val="24"/>
          <w:lang w:val="ka-GE"/>
        </w:rPr>
        <w:t>მიმდინარეობდა ხარისხის სტანდარტებისა და შესაბამისი ინდიკატორების შემუშავების პროცესი როგორც ფონდის გრძელვადიანი ზრუნვის სერვისებისათვის, ისე ძალადობის მსხვერპლთა დაცვისა და დახმარების მომსახურებისათვის. სახელმძღვანელო დოკუმენტი ორიენტირებულია ფონდის მიერ სერვისების მიწოდების სახელმწიფო და შიდა მინიმალურ სტანდარტებთან და მოთხოვნებთან შესაბამისობაზე, ბენეფიციარების კეთილდღეობაზე, მაღალი სტანდარტებით ზრუნვის ჩარჩოს განვითარებაზე;</w:t>
      </w:r>
    </w:p>
    <w:p w:rsidR="00023184" w:rsidRPr="00A77EE9" w:rsidRDefault="00023184" w:rsidP="00023184">
      <w:pPr>
        <w:pStyle w:val="ListParagraph"/>
        <w:numPr>
          <w:ilvl w:val="0"/>
          <w:numId w:val="10"/>
        </w:numPr>
        <w:ind w:left="720"/>
        <w:jc w:val="both"/>
        <w:rPr>
          <w:rFonts w:ascii="Sylfaen" w:hAnsi="Sylfaen" w:cs="Sylfaen"/>
          <w:sz w:val="24"/>
          <w:szCs w:val="24"/>
          <w:lang w:val="ka-GE"/>
        </w:rPr>
      </w:pPr>
      <w:r w:rsidRPr="00A77EE9">
        <w:rPr>
          <w:rFonts w:ascii="Sylfaen" w:hAnsi="Sylfaen" w:cs="Sylfaen"/>
          <w:sz w:val="24"/>
          <w:szCs w:val="24"/>
          <w:lang w:val="ka-GE"/>
        </w:rPr>
        <w:t>სოციალური მუშაობის სახელმძღვანელოს დაემატა შემდეგი კომპონენტი: ემოციების მართვა შშმ პირებისთვის და კომფლიქტების მართვა შშმ პირებს შორის.</w:t>
      </w:r>
    </w:p>
    <w:p w:rsidR="00023184" w:rsidRPr="00A77EE9" w:rsidRDefault="00023184" w:rsidP="0002318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საგანგებო სიტუაციების კოორდინაციისა და გადაუდებელი დახმარების მართვა</w:t>
      </w:r>
    </w:p>
    <w:p w:rsidR="00023184" w:rsidRPr="00A77EE9" w:rsidRDefault="00023184" w:rsidP="0002318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(პროგრამული კოდი - 27 01 06)</w:t>
      </w:r>
    </w:p>
    <w:p w:rsidR="00023184" w:rsidRPr="00A77EE9" w:rsidRDefault="00023184" w:rsidP="00023184">
      <w:pPr>
        <w:spacing w:after="0"/>
        <w:ind w:firstLine="720"/>
        <w:jc w:val="both"/>
        <w:rPr>
          <w:rFonts w:ascii="Sylfaen" w:hAnsi="Sylfaen" w:cs="Sylfaen"/>
          <w:b/>
          <w:sz w:val="24"/>
          <w:szCs w:val="24"/>
          <w:lang w:val="ka-GE"/>
        </w:rPr>
      </w:pPr>
    </w:p>
    <w:p w:rsidR="00023184" w:rsidRPr="00A77EE9" w:rsidRDefault="00023184" w:rsidP="0002318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023184" w:rsidRPr="00A77EE9" w:rsidRDefault="00023184" w:rsidP="00023184">
      <w:pPr>
        <w:pStyle w:val="ListParagraph"/>
        <w:numPr>
          <w:ilvl w:val="0"/>
          <w:numId w:val="11"/>
        </w:numPr>
        <w:spacing w:after="0"/>
        <w:jc w:val="both"/>
        <w:rPr>
          <w:rFonts w:ascii="Sylfaen" w:hAnsi="Sylfaen" w:cs="Sylfaen"/>
          <w:sz w:val="24"/>
          <w:szCs w:val="24"/>
          <w:lang w:val="ka-GE"/>
        </w:rPr>
      </w:pPr>
      <w:r w:rsidRPr="00A77EE9">
        <w:rPr>
          <w:rFonts w:ascii="Sylfaen" w:hAnsi="Sylfaen" w:cs="Sylfaen"/>
          <w:sz w:val="24"/>
          <w:szCs w:val="24"/>
          <w:lang w:val="ka-GE"/>
        </w:rPr>
        <w:t>სსიპ - საგანგებო სიტუაციების კოორდინაციისა და გადაუდებელი დახმარების ცენტრი;</w:t>
      </w:r>
    </w:p>
    <w:p w:rsidR="00023184" w:rsidRPr="00A77EE9" w:rsidRDefault="00023184" w:rsidP="00023184">
      <w:pPr>
        <w:spacing w:after="0"/>
        <w:jc w:val="both"/>
        <w:rPr>
          <w:rFonts w:ascii="Sylfaen" w:hAnsi="Sylfaen" w:cs="Sylfaen"/>
          <w:sz w:val="24"/>
          <w:szCs w:val="24"/>
          <w:lang w:val="ka-GE"/>
        </w:rPr>
      </w:pPr>
    </w:p>
    <w:p w:rsidR="00023184" w:rsidRPr="00A77EE9" w:rsidRDefault="00023184" w:rsidP="0002318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023184" w:rsidRPr="00A77EE9" w:rsidRDefault="00023184" w:rsidP="00023184">
      <w:pPr>
        <w:pStyle w:val="ListParagraph"/>
        <w:numPr>
          <w:ilvl w:val="0"/>
          <w:numId w:val="10"/>
        </w:numPr>
        <w:ind w:left="720"/>
        <w:jc w:val="both"/>
        <w:rPr>
          <w:rFonts w:ascii="Sylfaen" w:hAnsi="Sylfaen" w:cs="Sylfaen"/>
          <w:sz w:val="24"/>
          <w:szCs w:val="24"/>
          <w:lang w:val="ka-GE"/>
        </w:rPr>
      </w:pPr>
      <w:r w:rsidRPr="00A77EE9">
        <w:rPr>
          <w:rFonts w:ascii="Sylfaen" w:hAnsi="Sylfaen" w:cs="Sylfaen"/>
          <w:sz w:val="24"/>
          <w:szCs w:val="24"/>
          <w:lang w:val="ka-GE"/>
        </w:rPr>
        <w:t>მოსახლეობისათვის პირველადი გადაუდებელი სამედიცინო დახმარების აღმოჩენა რეგიონებში და ადმინისტრაციულ ტერიტორიულ ერთეულებში (გარდა თბილისისა);</w:t>
      </w:r>
    </w:p>
    <w:p w:rsidR="00023184" w:rsidRPr="00A77EE9" w:rsidRDefault="00023184" w:rsidP="00023184">
      <w:pPr>
        <w:pStyle w:val="ListParagraph"/>
        <w:numPr>
          <w:ilvl w:val="0"/>
          <w:numId w:val="10"/>
        </w:numPr>
        <w:ind w:left="720"/>
        <w:jc w:val="both"/>
        <w:rPr>
          <w:rFonts w:ascii="Sylfaen" w:hAnsi="Sylfaen" w:cs="Sylfaen"/>
          <w:sz w:val="24"/>
          <w:szCs w:val="24"/>
          <w:lang w:val="ka-GE"/>
        </w:rPr>
      </w:pPr>
      <w:r w:rsidRPr="00A77EE9">
        <w:rPr>
          <w:rFonts w:ascii="Sylfaen" w:hAnsi="Sylfaen" w:cs="Sylfaen"/>
          <w:sz w:val="24"/>
          <w:szCs w:val="24"/>
          <w:lang w:val="ka-GE"/>
        </w:rPr>
        <w:t>ცენტრის რაიონული სამსახურების ბრიგადების მიერ მიღებული და შესრულებული გამოძახებების აღრიცხვა, ინფორმაციის დამუშავება და ყოველდღიური ანალიზი;</w:t>
      </w:r>
    </w:p>
    <w:p w:rsidR="00023184" w:rsidRPr="00A77EE9" w:rsidRDefault="00023184" w:rsidP="00023184">
      <w:pPr>
        <w:pStyle w:val="ListParagraph"/>
        <w:numPr>
          <w:ilvl w:val="0"/>
          <w:numId w:val="10"/>
        </w:numPr>
        <w:ind w:left="720"/>
        <w:jc w:val="both"/>
        <w:rPr>
          <w:rFonts w:ascii="Sylfaen" w:hAnsi="Sylfaen" w:cs="Sylfaen"/>
          <w:sz w:val="24"/>
          <w:szCs w:val="24"/>
          <w:lang w:val="ka-GE"/>
        </w:rPr>
      </w:pPr>
      <w:r w:rsidRPr="00A77EE9">
        <w:rPr>
          <w:rFonts w:ascii="Sylfaen" w:hAnsi="Sylfaen" w:cs="Sylfaen"/>
          <w:sz w:val="24"/>
          <w:szCs w:val="24"/>
          <w:lang w:val="ka-GE"/>
        </w:rPr>
        <w:t xml:space="preserve">განხორციელდა ცენტრის საკუთრებაში არსებული, ეროვნულ სასწავლო ცენტრის ბაზაზე შექმნილი პირველადი გადაუდებელი დახმარების გადასამზადებელი კურსის ორგანიზება ცენტრის მართვაში არსებული სამედიცინო პერსონალის კვალიფიკაციის ასამაღლებლად. გადამზადება გაიარა </w:t>
      </w:r>
      <w:r>
        <w:rPr>
          <w:rFonts w:ascii="Sylfaen" w:hAnsi="Sylfaen" w:cs="Sylfaen"/>
          <w:sz w:val="24"/>
          <w:szCs w:val="24"/>
          <w:lang w:val="ka-GE"/>
        </w:rPr>
        <w:t>938</w:t>
      </w:r>
      <w:r w:rsidRPr="00A77EE9">
        <w:rPr>
          <w:rFonts w:ascii="Sylfaen" w:hAnsi="Sylfaen" w:cs="Sylfaen"/>
          <w:sz w:val="24"/>
          <w:szCs w:val="24"/>
          <w:lang w:val="ka-GE"/>
        </w:rPr>
        <w:t xml:space="preserve">-მა თანამშრომელმა, საიდანაც გადამზადებულ ექიმთა რაოდენობამ - </w:t>
      </w:r>
      <w:r>
        <w:rPr>
          <w:rFonts w:ascii="Sylfaen" w:hAnsi="Sylfaen" w:cs="Sylfaen"/>
          <w:sz w:val="24"/>
          <w:szCs w:val="24"/>
          <w:lang w:val="ka-GE"/>
        </w:rPr>
        <w:t>154</w:t>
      </w:r>
      <w:r w:rsidRPr="00A77EE9">
        <w:rPr>
          <w:rFonts w:ascii="Sylfaen" w:hAnsi="Sylfaen" w:cs="Sylfaen"/>
          <w:sz w:val="24"/>
          <w:szCs w:val="24"/>
          <w:lang w:val="ka-GE"/>
        </w:rPr>
        <w:t xml:space="preserve">, ექთნების - </w:t>
      </w:r>
      <w:r>
        <w:rPr>
          <w:rFonts w:ascii="Sylfaen" w:hAnsi="Sylfaen" w:cs="Sylfaen"/>
          <w:sz w:val="24"/>
          <w:szCs w:val="24"/>
          <w:lang w:val="ka-GE"/>
        </w:rPr>
        <w:t>448</w:t>
      </w:r>
      <w:r w:rsidRPr="00A77EE9">
        <w:rPr>
          <w:rFonts w:ascii="Sylfaen" w:hAnsi="Sylfaen" w:cs="Sylfaen"/>
          <w:sz w:val="24"/>
          <w:szCs w:val="24"/>
          <w:lang w:val="ka-GE"/>
        </w:rPr>
        <w:t xml:space="preserve">, ხოლო მძღოლების - </w:t>
      </w:r>
      <w:r>
        <w:rPr>
          <w:rFonts w:ascii="Sylfaen" w:hAnsi="Sylfaen" w:cs="Sylfaen"/>
          <w:sz w:val="24"/>
          <w:szCs w:val="24"/>
          <w:lang w:val="ka-GE"/>
        </w:rPr>
        <w:t>336</w:t>
      </w:r>
      <w:r w:rsidRPr="00A77EE9">
        <w:rPr>
          <w:rFonts w:ascii="Sylfaen" w:hAnsi="Sylfaen" w:cs="Sylfaen"/>
          <w:sz w:val="24"/>
          <w:szCs w:val="24"/>
          <w:lang w:val="ka-GE"/>
        </w:rPr>
        <w:t xml:space="preserve"> ერთეული შეადგინა;</w:t>
      </w:r>
    </w:p>
    <w:p w:rsidR="00023184" w:rsidRPr="00A77EE9" w:rsidRDefault="00023184" w:rsidP="00023184">
      <w:pPr>
        <w:pStyle w:val="ListParagraph"/>
        <w:numPr>
          <w:ilvl w:val="0"/>
          <w:numId w:val="10"/>
        </w:numPr>
        <w:ind w:left="720"/>
        <w:jc w:val="both"/>
        <w:rPr>
          <w:rFonts w:ascii="Sylfaen" w:hAnsi="Sylfaen" w:cs="Sylfaen"/>
          <w:sz w:val="24"/>
          <w:szCs w:val="24"/>
          <w:lang w:val="ka-GE"/>
        </w:rPr>
      </w:pPr>
      <w:r w:rsidRPr="00A77EE9">
        <w:rPr>
          <w:rFonts w:ascii="Sylfaen" w:hAnsi="Sylfaen" w:cs="Sylfaen"/>
          <w:sz w:val="24"/>
          <w:szCs w:val="24"/>
          <w:lang w:val="ka-GE"/>
        </w:rPr>
        <w:t>ცენტრის რაიონულ სამსახურებში საკადრო დეფიციტის აღმოფხვრის მიზნით, სასწრაფო სამედიცინო დახმარების სამსახურის ექიმამდელი, პრეჰოსპიტალური, გადაუდებელი სამედიცინო დახმარების სპეციალისტი-პარამედიკოსის სპეციალიზაციის კურსის ფარგლებში გადამზადების პროცესში ჩაერთო 15 პარამედიკოსი.</w:t>
      </w:r>
    </w:p>
    <w:p w:rsidR="00023184" w:rsidRPr="00A77EE9" w:rsidRDefault="00023184" w:rsidP="00023184">
      <w:pPr>
        <w:spacing w:after="0"/>
        <w:ind w:left="720" w:hanging="360"/>
        <w:jc w:val="both"/>
        <w:rPr>
          <w:rFonts w:ascii="Sylfaen" w:hAnsi="Sylfaen" w:cs="Sylfaen"/>
          <w:sz w:val="24"/>
          <w:szCs w:val="24"/>
          <w:highlight w:val="yellow"/>
          <w:lang w:val="ka-GE"/>
        </w:rPr>
      </w:pPr>
    </w:p>
    <w:p w:rsidR="00023184" w:rsidRPr="00A77EE9" w:rsidRDefault="00023184" w:rsidP="0002318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საარსებო წყაროებით უზრუნველყოფა</w:t>
      </w:r>
    </w:p>
    <w:p w:rsidR="00023184" w:rsidRPr="00A77EE9" w:rsidRDefault="00023184" w:rsidP="0002318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(პროგრამული კოდი - 27 01 07)</w:t>
      </w:r>
    </w:p>
    <w:p w:rsidR="00023184" w:rsidRPr="00A77EE9" w:rsidRDefault="00023184" w:rsidP="00023184">
      <w:pPr>
        <w:spacing w:after="0"/>
        <w:ind w:firstLine="720"/>
        <w:jc w:val="both"/>
        <w:rPr>
          <w:rFonts w:ascii="Sylfaen" w:hAnsi="Sylfaen" w:cs="Sylfaen"/>
          <w:b/>
          <w:sz w:val="24"/>
          <w:szCs w:val="24"/>
          <w:lang w:val="ka-GE"/>
        </w:rPr>
      </w:pPr>
    </w:p>
    <w:p w:rsidR="00023184" w:rsidRPr="00A77EE9" w:rsidRDefault="00023184" w:rsidP="0002318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023184" w:rsidRPr="00A77EE9" w:rsidRDefault="00023184" w:rsidP="00023184">
      <w:pPr>
        <w:pStyle w:val="ListParagraph"/>
        <w:numPr>
          <w:ilvl w:val="0"/>
          <w:numId w:val="1"/>
        </w:numPr>
        <w:spacing w:after="0"/>
        <w:jc w:val="both"/>
        <w:rPr>
          <w:rFonts w:ascii="Sylfaen" w:hAnsi="Sylfaen" w:cs="Sylfaen"/>
          <w:sz w:val="24"/>
          <w:szCs w:val="24"/>
          <w:lang w:val="ka-GE"/>
        </w:rPr>
      </w:pPr>
      <w:r w:rsidRPr="00A77EE9">
        <w:rPr>
          <w:rFonts w:ascii="Sylfaen" w:hAnsi="Sylfaen" w:cs="Sylfaen"/>
          <w:sz w:val="24"/>
          <w:szCs w:val="24"/>
          <w:lang w:val="ka-GE"/>
        </w:rPr>
        <w:lastRenderedPageBreak/>
        <w:t>სსიპ - საარსებო წყაროებით უზრუნველყოფის სააგენტო</w:t>
      </w:r>
    </w:p>
    <w:p w:rsidR="00023184" w:rsidRPr="00A77EE9" w:rsidRDefault="00023184" w:rsidP="00023184">
      <w:pPr>
        <w:spacing w:after="0"/>
        <w:ind w:left="720" w:hanging="360"/>
        <w:jc w:val="both"/>
        <w:rPr>
          <w:rFonts w:ascii="Sylfaen" w:hAnsi="Sylfaen" w:cs="Sylfaen"/>
          <w:sz w:val="24"/>
          <w:szCs w:val="24"/>
          <w:highlight w:val="yellow"/>
          <w:lang w:val="ka-GE"/>
        </w:rPr>
      </w:pPr>
    </w:p>
    <w:p w:rsidR="00023184" w:rsidRPr="00A77EE9" w:rsidRDefault="00023184" w:rsidP="0002318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023184" w:rsidRPr="00A77EE9" w:rsidRDefault="00023184" w:rsidP="00023184">
      <w:pPr>
        <w:pStyle w:val="ListParagraph"/>
        <w:numPr>
          <w:ilvl w:val="0"/>
          <w:numId w:val="10"/>
        </w:numPr>
        <w:ind w:left="720"/>
        <w:jc w:val="both"/>
        <w:rPr>
          <w:rFonts w:ascii="Sylfaen" w:hAnsi="Sylfaen" w:cs="Sylfaen"/>
          <w:sz w:val="24"/>
          <w:szCs w:val="24"/>
          <w:lang w:val="ka-GE"/>
        </w:rPr>
      </w:pPr>
      <w:r w:rsidRPr="00A77EE9">
        <w:rPr>
          <w:rFonts w:ascii="Sylfaen" w:hAnsi="Sylfaen" w:cs="Sylfaen"/>
          <w:sz w:val="24"/>
          <w:szCs w:val="24"/>
          <w:lang w:val="ka-GE"/>
        </w:rPr>
        <w:t>გაფორმდა ურთიერთთანამშრომლობის მემორანდუმი პარტნიორ საერთაშორისო ორგანიზაციასთან - USAID პროექტი „ზრდა საქართველოში.“ აღნიშნული მემორანდუმის ფარგლებში მოეწყობა 240კვ.მ ფართობის სასათბურე მეურნეობები იმ დევნილი ოჯახებისათვის, რომლებსაც მიწის რესურსი გააჩნიათ.  საანგარიშო პერიოდში, გამოცხადდა განაცხადების მიღება აღნიშნული პროგრამის ფარგლებში. სულ შემოსულია 75 განაცხადი. კომისიური წესით დასაფინანსებლად შეირჩევა 15 პროექტი;</w:t>
      </w:r>
    </w:p>
    <w:p w:rsidR="00023184" w:rsidRDefault="00023184" w:rsidP="00023184">
      <w:pPr>
        <w:pStyle w:val="ListParagraph"/>
        <w:numPr>
          <w:ilvl w:val="0"/>
          <w:numId w:val="10"/>
        </w:numPr>
        <w:ind w:left="720"/>
        <w:jc w:val="both"/>
        <w:rPr>
          <w:rFonts w:ascii="Sylfaen" w:hAnsi="Sylfaen" w:cs="Sylfaen"/>
          <w:sz w:val="24"/>
          <w:szCs w:val="24"/>
          <w:lang w:val="ka-GE"/>
        </w:rPr>
      </w:pPr>
      <w:r w:rsidRPr="00786ECC">
        <w:rPr>
          <w:rFonts w:ascii="Sylfaen" w:hAnsi="Sylfaen" w:cs="Sylfaen"/>
          <w:sz w:val="24"/>
          <w:szCs w:val="24"/>
          <w:lang w:val="ka-GE"/>
        </w:rPr>
        <w:t xml:space="preserve">დევნილთა პროფესიული განათლების ხელშეწყობის მიზნით, </w:t>
      </w:r>
      <w:r>
        <w:rPr>
          <w:rFonts w:ascii="Sylfaen" w:hAnsi="Sylfaen" w:cs="Sylfaen"/>
          <w:sz w:val="24"/>
          <w:szCs w:val="24"/>
          <w:lang w:val="ka-GE"/>
        </w:rPr>
        <w:t xml:space="preserve">შემოვიდა </w:t>
      </w:r>
      <w:r w:rsidRPr="00786ECC">
        <w:rPr>
          <w:rFonts w:ascii="Sylfaen" w:hAnsi="Sylfaen" w:cs="Sylfaen"/>
          <w:sz w:val="24"/>
          <w:szCs w:val="24"/>
          <w:lang w:val="ka-GE"/>
        </w:rPr>
        <w:t>სახელმწიფო პროფესიულ საგანმანათლებლო დაწესებულებებში ჩარიცხვის მსურველთა</w:t>
      </w:r>
      <w:r>
        <w:rPr>
          <w:rFonts w:ascii="Sylfaen" w:hAnsi="Sylfaen" w:cs="Sylfaen"/>
          <w:sz w:val="24"/>
          <w:szCs w:val="24"/>
          <w:lang w:val="ka-GE"/>
        </w:rPr>
        <w:t xml:space="preserve"> </w:t>
      </w:r>
      <w:r w:rsidRPr="00664649">
        <w:rPr>
          <w:rFonts w:ascii="Sylfaen" w:hAnsi="Sylfaen" w:cs="Sylfaen"/>
          <w:sz w:val="24"/>
          <w:szCs w:val="24"/>
          <w:lang w:val="ka-GE"/>
        </w:rPr>
        <w:t xml:space="preserve">168 განაცხადი. განხორციელდა </w:t>
      </w:r>
      <w:r w:rsidRPr="00786ECC">
        <w:rPr>
          <w:rFonts w:ascii="Sylfaen" w:hAnsi="Sylfaen" w:cs="Sylfaen"/>
          <w:sz w:val="24"/>
          <w:szCs w:val="24"/>
          <w:lang w:val="ka-GE"/>
        </w:rPr>
        <w:t xml:space="preserve"> 115 განაცხადის განხილვა. დაკმაყოფილდა 105 მოთხოვნა, ხოლო უარი ეთქვა 10 განმცხადებელს;</w:t>
      </w:r>
    </w:p>
    <w:p w:rsidR="00023184" w:rsidRDefault="00023184" w:rsidP="00023184">
      <w:pPr>
        <w:pStyle w:val="ListParagraph"/>
        <w:numPr>
          <w:ilvl w:val="0"/>
          <w:numId w:val="10"/>
        </w:numPr>
        <w:ind w:left="720"/>
        <w:jc w:val="both"/>
        <w:rPr>
          <w:rFonts w:ascii="Sylfaen" w:hAnsi="Sylfaen" w:cs="Sylfaen"/>
          <w:sz w:val="24"/>
          <w:szCs w:val="24"/>
          <w:lang w:val="ka-GE"/>
        </w:rPr>
      </w:pPr>
      <w:r>
        <w:rPr>
          <w:rFonts w:ascii="Sylfaen" w:hAnsi="Sylfaen" w:cs="Sylfaen"/>
          <w:sz w:val="24"/>
          <w:szCs w:val="24"/>
          <w:lang w:val="ka-GE"/>
        </w:rPr>
        <w:t xml:space="preserve">დევნილთა თვითდასაქმების ხელშეწყობის საგრანტო პროგრამის ფარგლებში შემოვიდა 115 განაცხადი. საანგარიშო პერიოდში განმცხადებლებთან განხორციელდა პირველადი საველე მონიტორინგი. </w:t>
      </w:r>
    </w:p>
    <w:p w:rsidR="00023184" w:rsidRPr="00786ECC" w:rsidRDefault="00023184" w:rsidP="00023184">
      <w:pPr>
        <w:pStyle w:val="ListParagraph"/>
        <w:numPr>
          <w:ilvl w:val="0"/>
          <w:numId w:val="10"/>
        </w:numPr>
        <w:ind w:left="720"/>
        <w:jc w:val="both"/>
        <w:rPr>
          <w:rFonts w:ascii="Sylfaen" w:hAnsi="Sylfaen" w:cs="Sylfaen"/>
          <w:sz w:val="24"/>
          <w:szCs w:val="24"/>
          <w:lang w:val="ka-GE"/>
        </w:rPr>
      </w:pPr>
      <w:r>
        <w:rPr>
          <w:rFonts w:ascii="Sylfaen" w:hAnsi="Sylfaen" w:cs="Sylfaen"/>
          <w:sz w:val="24"/>
          <w:szCs w:val="24"/>
          <w:lang w:val="ka-GE"/>
        </w:rPr>
        <w:t xml:space="preserve">განსახლებულ დევნილთა ინტეგრაციის ხელშეწყობის საგრანტო პროგრამის ფარგლებში შემოვიდა 50 განაცხადი. </w:t>
      </w:r>
      <w:r w:rsidRPr="00AD16DA">
        <w:rPr>
          <w:rFonts w:ascii="Sylfaen" w:hAnsi="Sylfaen" w:cs="Sylfaen"/>
          <w:sz w:val="24"/>
          <w:szCs w:val="24"/>
          <w:lang w:val="ka-GE"/>
        </w:rPr>
        <w:t>საანგარიშო პერიოდში განმცხადებლებთან განხორციელდა პირველადი საველე მონიტორინგი.</w:t>
      </w:r>
    </w:p>
    <w:p w:rsidR="00023184" w:rsidRPr="00A77EE9" w:rsidRDefault="00023184" w:rsidP="00023184">
      <w:pPr>
        <w:pStyle w:val="ListParagraph"/>
        <w:numPr>
          <w:ilvl w:val="0"/>
          <w:numId w:val="10"/>
        </w:numPr>
        <w:ind w:left="720"/>
        <w:jc w:val="both"/>
        <w:rPr>
          <w:rFonts w:ascii="Sylfaen" w:hAnsi="Sylfaen" w:cs="Sylfaen"/>
          <w:sz w:val="24"/>
          <w:szCs w:val="24"/>
          <w:lang w:val="ka-GE"/>
        </w:rPr>
      </w:pPr>
      <w:r w:rsidRPr="00A77EE9">
        <w:rPr>
          <w:rFonts w:ascii="Sylfaen" w:hAnsi="Sylfaen" w:cs="Sylfaen"/>
          <w:sz w:val="24"/>
          <w:szCs w:val="24"/>
          <w:lang w:val="ka-GE"/>
        </w:rPr>
        <w:t xml:space="preserve">დაიწყო ორი საინფორმაციო კამპანია, რომელთა ფარგლებშიც ჩატარდა 12 საინფორმაციო შეხვედრა დედაქალაქსა და რეგიონებში. სააგენტომ </w:t>
      </w:r>
      <w:r>
        <w:rPr>
          <w:rFonts w:ascii="Sylfaen" w:hAnsi="Sylfaen" w:cs="Sylfaen"/>
          <w:sz w:val="24"/>
          <w:szCs w:val="24"/>
          <w:lang w:val="ka-GE"/>
        </w:rPr>
        <w:t>დაასრულა</w:t>
      </w:r>
      <w:r w:rsidRPr="00A77EE9">
        <w:rPr>
          <w:rFonts w:ascii="Sylfaen" w:hAnsi="Sylfaen" w:cs="Sylfaen"/>
          <w:sz w:val="24"/>
          <w:szCs w:val="24"/>
          <w:lang w:val="ka-GE"/>
        </w:rPr>
        <w:t xml:space="preserve"> მუშაობა საინფორმაციო კამპანიის </w:t>
      </w:r>
      <w:r>
        <w:rPr>
          <w:rFonts w:ascii="Sylfaen" w:hAnsi="Sylfaen" w:cs="Sylfaen"/>
          <w:sz w:val="24"/>
          <w:szCs w:val="24"/>
          <w:lang w:val="ka-GE"/>
        </w:rPr>
        <w:t>მზადებაზე,</w:t>
      </w:r>
      <w:r w:rsidRPr="00A77EE9">
        <w:rPr>
          <w:rFonts w:ascii="Sylfaen" w:hAnsi="Sylfaen" w:cs="Sylfaen"/>
          <w:sz w:val="24"/>
          <w:szCs w:val="24"/>
          <w:lang w:val="ka-GE"/>
        </w:rPr>
        <w:t xml:space="preserve"> რომელიც მოხალისეთა ჩართულობით ხორციელდება. დაიბეჭდა </w:t>
      </w:r>
      <w:r>
        <w:rPr>
          <w:rFonts w:ascii="Sylfaen" w:hAnsi="Sylfaen" w:cs="Sylfaen"/>
          <w:sz w:val="24"/>
          <w:szCs w:val="24"/>
          <w:lang w:val="ka-GE"/>
        </w:rPr>
        <w:t>2000</w:t>
      </w:r>
      <w:r w:rsidRPr="00A77EE9">
        <w:rPr>
          <w:rFonts w:ascii="Sylfaen" w:hAnsi="Sylfaen" w:cs="Sylfaen"/>
          <w:sz w:val="24"/>
          <w:szCs w:val="24"/>
          <w:lang w:val="ka-GE"/>
        </w:rPr>
        <w:t xml:space="preserve"> ცალი ფლაერი და 200 ცალი ანგარიში.</w:t>
      </w:r>
    </w:p>
    <w:p w:rsidR="00CB3C88" w:rsidRPr="00A77EE9" w:rsidRDefault="00CB3C88" w:rsidP="00BE7A94">
      <w:pPr>
        <w:spacing w:after="0"/>
        <w:jc w:val="both"/>
        <w:rPr>
          <w:rFonts w:ascii="Sylfaen" w:hAnsi="Sylfaen" w:cs="Sylfaen"/>
          <w:sz w:val="24"/>
          <w:szCs w:val="24"/>
          <w:highlight w:val="yellow"/>
        </w:rPr>
      </w:pPr>
    </w:p>
    <w:p w:rsidR="00CB5D7B" w:rsidRPr="00A77EE9" w:rsidRDefault="00CB5D7B"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 xml:space="preserve">მოსახლეობის სოციალური დაცვა </w:t>
      </w:r>
    </w:p>
    <w:p w:rsidR="00603B4D" w:rsidRPr="00A77EE9" w:rsidRDefault="00CB5D7B"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 xml:space="preserve">(პროგრამული კოდი - </w:t>
      </w:r>
      <w:r w:rsidR="008335B7" w:rsidRPr="00A77EE9">
        <w:rPr>
          <w:rFonts w:ascii="Sylfaen" w:hAnsi="Sylfaen" w:cs="Sylfaen"/>
          <w:b/>
          <w:sz w:val="24"/>
          <w:szCs w:val="24"/>
        </w:rPr>
        <w:t>27</w:t>
      </w:r>
      <w:r w:rsidRPr="00A77EE9">
        <w:rPr>
          <w:rFonts w:ascii="Sylfaen" w:hAnsi="Sylfaen" w:cs="Sylfaen"/>
          <w:b/>
          <w:sz w:val="24"/>
          <w:szCs w:val="24"/>
          <w:lang w:val="ka-GE"/>
        </w:rPr>
        <w:t xml:space="preserve"> 02)</w:t>
      </w:r>
    </w:p>
    <w:p w:rsidR="00CB5D7B" w:rsidRPr="00A77EE9" w:rsidRDefault="00CB5D7B" w:rsidP="00BE7A94">
      <w:pPr>
        <w:spacing w:after="0"/>
        <w:ind w:firstLine="720"/>
        <w:jc w:val="both"/>
        <w:rPr>
          <w:rFonts w:ascii="Sylfaen" w:hAnsi="Sylfaen" w:cs="Sylfaen"/>
          <w:b/>
          <w:sz w:val="24"/>
          <w:szCs w:val="24"/>
          <w:lang w:val="ka-GE"/>
        </w:rPr>
      </w:pPr>
    </w:p>
    <w:p w:rsidR="00CB5D7B" w:rsidRPr="00A77EE9" w:rsidRDefault="00CB5D7B"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CB5D7B" w:rsidRPr="00A77EE9" w:rsidRDefault="00CB5D7B" w:rsidP="00422FFA">
      <w:pPr>
        <w:pStyle w:val="ListParagraph"/>
        <w:numPr>
          <w:ilvl w:val="0"/>
          <w:numId w:val="11"/>
        </w:numPr>
        <w:spacing w:after="0"/>
        <w:jc w:val="both"/>
        <w:rPr>
          <w:rFonts w:ascii="Sylfaen" w:hAnsi="Sylfaen" w:cs="Sylfaen"/>
          <w:sz w:val="24"/>
          <w:szCs w:val="24"/>
          <w:lang w:val="ka-GE"/>
        </w:rPr>
      </w:pPr>
      <w:r w:rsidRPr="00A77EE9">
        <w:rPr>
          <w:rFonts w:ascii="Sylfaen" w:hAnsi="Sylfaen" w:cs="Sylfaen"/>
          <w:sz w:val="24"/>
          <w:szCs w:val="24"/>
          <w:lang w:val="ka-GE"/>
        </w:rPr>
        <w:t>სსიპ</w:t>
      </w:r>
      <w:r w:rsidR="00A61F47" w:rsidRPr="00A77EE9">
        <w:rPr>
          <w:rFonts w:ascii="Sylfaen" w:hAnsi="Sylfaen" w:cs="Sylfaen"/>
          <w:sz w:val="24"/>
          <w:szCs w:val="24"/>
          <w:lang w:val="ka-GE"/>
        </w:rPr>
        <w:t xml:space="preserve"> - </w:t>
      </w:r>
      <w:r w:rsidRPr="00A77EE9">
        <w:rPr>
          <w:rFonts w:ascii="Sylfaen" w:hAnsi="Sylfaen" w:cs="Sylfaen"/>
          <w:sz w:val="24"/>
          <w:szCs w:val="24"/>
          <w:lang w:val="ka-GE"/>
        </w:rPr>
        <w:t>სოციალური მომსახურების სააგენტო</w:t>
      </w:r>
    </w:p>
    <w:p w:rsidR="008213FE" w:rsidRPr="00A77EE9" w:rsidRDefault="008213FE" w:rsidP="00BE7A94">
      <w:pPr>
        <w:spacing w:after="0"/>
        <w:jc w:val="right"/>
        <w:rPr>
          <w:rFonts w:ascii="Sylfaen" w:hAnsi="Sylfaen" w:cs="Sylfaen"/>
          <w:sz w:val="20"/>
          <w:szCs w:val="20"/>
          <w:lang w:val="ka-GE"/>
        </w:rPr>
      </w:pPr>
      <w:r w:rsidRPr="00A77EE9">
        <w:rPr>
          <w:rFonts w:ascii="Sylfaen" w:hAnsi="Sylfaen" w:cs="Sylfaen"/>
          <w:sz w:val="20"/>
          <w:szCs w:val="20"/>
          <w:lang w:val="ka-GE"/>
        </w:rPr>
        <w:t>ათას ლარებში</w:t>
      </w:r>
    </w:p>
    <w:tbl>
      <w:tblPr>
        <w:tblW w:w="10080" w:type="dxa"/>
        <w:tblInd w:w="558" w:type="dxa"/>
        <w:tblLayout w:type="fixed"/>
        <w:tblLook w:val="04A0" w:firstRow="1" w:lastRow="0" w:firstColumn="1" w:lastColumn="0" w:noHBand="0" w:noVBand="1"/>
      </w:tblPr>
      <w:tblGrid>
        <w:gridCol w:w="990"/>
        <w:gridCol w:w="2790"/>
        <w:gridCol w:w="1260"/>
        <w:gridCol w:w="1620"/>
        <w:gridCol w:w="1260"/>
        <w:gridCol w:w="1080"/>
        <w:gridCol w:w="1080"/>
      </w:tblGrid>
      <w:tr w:rsidR="008213FE" w:rsidRPr="00A77EE9" w:rsidTr="001D667E">
        <w:trPr>
          <w:trHeight w:val="2235"/>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13FE" w:rsidRPr="00A77EE9" w:rsidRDefault="008213FE"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პროგრამული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კოდი</w:t>
            </w:r>
          </w:p>
        </w:tc>
        <w:tc>
          <w:tcPr>
            <w:tcW w:w="2790" w:type="dxa"/>
            <w:tcBorders>
              <w:top w:val="single" w:sz="4" w:space="0" w:color="auto"/>
              <w:left w:val="nil"/>
              <w:bottom w:val="single" w:sz="4" w:space="0" w:color="auto"/>
              <w:right w:val="single" w:sz="4" w:space="0" w:color="auto"/>
            </w:tcBorders>
            <w:shd w:val="clear" w:color="auto" w:fill="auto"/>
            <w:noWrap/>
            <w:vAlign w:val="center"/>
            <w:hideMark/>
          </w:tcPr>
          <w:p w:rsidR="008213FE" w:rsidRPr="00A77EE9" w:rsidRDefault="008213FE"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დასახელება</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8213FE" w:rsidRPr="00A77EE9" w:rsidRDefault="008213FE"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წლიური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სახელმწიფო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ბიუჯეტით</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დამტკიცებული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მოცულობა</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8213FE" w:rsidRPr="00A77EE9" w:rsidRDefault="008213FE"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წლიური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სახელმწიფო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ბიუჯეტის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დაზუსტებული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გეგმით</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გათვალისწინებული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მოცულობა</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8213FE" w:rsidRPr="00A77EE9" w:rsidRDefault="008213FE"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საანგარიშო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პერიოდის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საკასო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შესრულება</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8213FE" w:rsidRPr="00A77EE9" w:rsidRDefault="008213FE"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საკასო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შესრულების</w:t>
            </w:r>
            <w:r w:rsidRPr="00A77EE9">
              <w:rPr>
                <w:rFonts w:ascii="Sylfaen" w:eastAsia="Times New Roman" w:hAnsi="Sylfaen" w:cs="Calibri"/>
                <w:b/>
                <w:color w:val="000000"/>
                <w:sz w:val="16"/>
                <w:szCs w:val="16"/>
              </w:rPr>
              <w:t xml:space="preserve"> % </w:t>
            </w:r>
            <w:r w:rsidRPr="00A77EE9">
              <w:rPr>
                <w:rFonts w:ascii="Sylfaen" w:eastAsia="Times New Roman" w:hAnsi="Sylfaen" w:cs="Sylfaen"/>
                <w:b/>
                <w:color w:val="000000"/>
                <w:sz w:val="16"/>
                <w:szCs w:val="16"/>
              </w:rPr>
              <w:t>წლიურ</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დაზუსტებულ</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გეგმასთან</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მიმართებაში</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8213FE" w:rsidRPr="00A77EE9" w:rsidRDefault="008213FE"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საკუთარი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სახსრებიდან</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მიმართული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თანხები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ასეთის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არსებობის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შემთხვევაში</w:t>
            </w:r>
            <w:r w:rsidRPr="00A77EE9">
              <w:rPr>
                <w:rFonts w:ascii="Sylfaen" w:eastAsia="Times New Roman" w:hAnsi="Sylfaen" w:cs="Calibri"/>
                <w:b/>
                <w:color w:val="000000"/>
                <w:sz w:val="16"/>
                <w:szCs w:val="16"/>
              </w:rPr>
              <w:t>)</w:t>
            </w:r>
          </w:p>
        </w:tc>
      </w:tr>
      <w:tr w:rsidR="00A75FF1" w:rsidRPr="00A77EE9" w:rsidTr="001D667E">
        <w:trPr>
          <w:trHeight w:val="6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A75FF1" w:rsidRPr="00A77EE9" w:rsidRDefault="008335B7"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rPr>
              <w:t>27</w:t>
            </w:r>
            <w:r w:rsidR="00A75FF1" w:rsidRPr="00A77EE9">
              <w:rPr>
                <w:rFonts w:ascii="Sylfaen" w:eastAsia="Times New Roman" w:hAnsi="Sylfaen" w:cs="Calibri"/>
                <w:b/>
                <w:color w:val="000000"/>
                <w:sz w:val="16"/>
                <w:szCs w:val="16"/>
              </w:rPr>
              <w:t xml:space="preserve"> 02</w:t>
            </w:r>
          </w:p>
        </w:tc>
        <w:tc>
          <w:tcPr>
            <w:tcW w:w="2790" w:type="dxa"/>
            <w:tcBorders>
              <w:top w:val="nil"/>
              <w:left w:val="nil"/>
              <w:bottom w:val="single" w:sz="4" w:space="0" w:color="auto"/>
              <w:right w:val="single" w:sz="4" w:space="0" w:color="auto"/>
            </w:tcBorders>
            <w:shd w:val="clear" w:color="auto" w:fill="auto"/>
            <w:vAlign w:val="center"/>
            <w:hideMark/>
          </w:tcPr>
          <w:p w:rsidR="00A75FF1" w:rsidRPr="00A77EE9" w:rsidRDefault="00A75FF1"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მოსახლეობის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სოციალური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დაცვა</w:t>
            </w:r>
          </w:p>
        </w:tc>
        <w:tc>
          <w:tcPr>
            <w:tcW w:w="1260" w:type="dxa"/>
            <w:tcBorders>
              <w:top w:val="nil"/>
              <w:left w:val="nil"/>
              <w:bottom w:val="single" w:sz="4" w:space="0" w:color="auto"/>
              <w:right w:val="single" w:sz="4" w:space="0" w:color="auto"/>
            </w:tcBorders>
            <w:shd w:val="clear" w:color="auto" w:fill="auto"/>
            <w:noWrap/>
            <w:vAlign w:val="center"/>
            <w:hideMark/>
          </w:tcPr>
          <w:p w:rsidR="00A75FF1" w:rsidRPr="00A77EE9" w:rsidRDefault="00A75FF1" w:rsidP="00BE7A94">
            <w:pPr>
              <w:jc w:val="center"/>
              <w:rPr>
                <w:rFonts w:ascii="Sylfaen" w:hAnsi="Sylfaen" w:cs="Calibri"/>
                <w:b/>
                <w:bCs/>
                <w:color w:val="000000"/>
                <w:sz w:val="18"/>
              </w:rPr>
            </w:pPr>
            <w:r w:rsidRPr="00A77EE9">
              <w:rPr>
                <w:rFonts w:ascii="Sylfaen" w:hAnsi="Sylfaen" w:cs="Calibri"/>
                <w:b/>
                <w:bCs/>
                <w:color w:val="000000"/>
                <w:sz w:val="18"/>
              </w:rPr>
              <w:t>2,</w:t>
            </w:r>
            <w:r w:rsidR="008335B7" w:rsidRPr="00A77EE9">
              <w:rPr>
                <w:rFonts w:ascii="Sylfaen" w:hAnsi="Sylfaen" w:cs="Calibri"/>
                <w:b/>
                <w:bCs/>
                <w:color w:val="000000"/>
                <w:sz w:val="18"/>
              </w:rPr>
              <w:t>783</w:t>
            </w:r>
            <w:r w:rsidRPr="00A77EE9">
              <w:rPr>
                <w:rFonts w:ascii="Sylfaen" w:hAnsi="Sylfaen" w:cs="Calibri"/>
                <w:b/>
                <w:bCs/>
                <w:color w:val="000000"/>
                <w:sz w:val="18"/>
              </w:rPr>
              <w:t>,</w:t>
            </w:r>
            <w:r w:rsidR="008335B7" w:rsidRPr="00A77EE9">
              <w:rPr>
                <w:rFonts w:ascii="Sylfaen" w:hAnsi="Sylfaen" w:cs="Calibri"/>
                <w:b/>
                <w:bCs/>
                <w:color w:val="000000"/>
                <w:sz w:val="18"/>
              </w:rPr>
              <w:t>892</w:t>
            </w:r>
            <w:r w:rsidRPr="00A77EE9">
              <w:rPr>
                <w:rFonts w:ascii="Sylfaen" w:hAnsi="Sylfaen" w:cs="Calibri"/>
                <w:b/>
                <w:bCs/>
                <w:color w:val="000000"/>
                <w:sz w:val="18"/>
              </w:rPr>
              <w:t>.0</w:t>
            </w:r>
          </w:p>
        </w:tc>
        <w:tc>
          <w:tcPr>
            <w:tcW w:w="1620" w:type="dxa"/>
            <w:tcBorders>
              <w:top w:val="nil"/>
              <w:left w:val="nil"/>
              <w:bottom w:val="single" w:sz="4" w:space="0" w:color="auto"/>
              <w:right w:val="single" w:sz="4" w:space="0" w:color="auto"/>
            </w:tcBorders>
            <w:shd w:val="clear" w:color="auto" w:fill="auto"/>
            <w:noWrap/>
            <w:vAlign w:val="center"/>
            <w:hideMark/>
          </w:tcPr>
          <w:p w:rsidR="00A75FF1" w:rsidRPr="00A77EE9" w:rsidRDefault="00266BFD" w:rsidP="00BE7A94">
            <w:pPr>
              <w:jc w:val="center"/>
              <w:rPr>
                <w:rFonts w:ascii="Sylfaen" w:hAnsi="Sylfaen" w:cs="Calibri"/>
                <w:b/>
                <w:bCs/>
                <w:color w:val="000000"/>
                <w:sz w:val="18"/>
              </w:rPr>
            </w:pPr>
            <w:r w:rsidRPr="00A77EE9">
              <w:rPr>
                <w:rFonts w:ascii="Sylfaen" w:hAnsi="Sylfaen" w:cs="Calibri"/>
                <w:b/>
                <w:bCs/>
                <w:color w:val="000000"/>
                <w:sz w:val="18"/>
              </w:rPr>
              <w:t>2,783,892.0</w:t>
            </w:r>
          </w:p>
        </w:tc>
        <w:tc>
          <w:tcPr>
            <w:tcW w:w="1260" w:type="dxa"/>
            <w:tcBorders>
              <w:top w:val="nil"/>
              <w:left w:val="nil"/>
              <w:bottom w:val="single" w:sz="4" w:space="0" w:color="auto"/>
              <w:right w:val="single" w:sz="4" w:space="0" w:color="auto"/>
            </w:tcBorders>
            <w:shd w:val="clear" w:color="auto" w:fill="auto"/>
            <w:noWrap/>
            <w:vAlign w:val="center"/>
            <w:hideMark/>
          </w:tcPr>
          <w:p w:rsidR="00A75FF1" w:rsidRPr="00A77EE9" w:rsidRDefault="00FA017D" w:rsidP="00BE7A94">
            <w:pPr>
              <w:jc w:val="center"/>
              <w:rPr>
                <w:rFonts w:ascii="Sylfaen" w:hAnsi="Sylfaen" w:cs="Calibri"/>
                <w:b/>
                <w:bCs/>
                <w:color w:val="000000"/>
                <w:sz w:val="18"/>
              </w:rPr>
            </w:pPr>
            <w:r>
              <w:rPr>
                <w:rFonts w:ascii="Sylfaen" w:hAnsi="Sylfaen" w:cs="Calibri"/>
                <w:b/>
                <w:bCs/>
                <w:color w:val="000000"/>
                <w:sz w:val="18"/>
              </w:rPr>
              <w:t>1,379,218.7</w:t>
            </w:r>
          </w:p>
        </w:tc>
        <w:tc>
          <w:tcPr>
            <w:tcW w:w="1080" w:type="dxa"/>
            <w:tcBorders>
              <w:top w:val="nil"/>
              <w:left w:val="nil"/>
              <w:bottom w:val="single" w:sz="4" w:space="0" w:color="auto"/>
              <w:right w:val="single" w:sz="4" w:space="0" w:color="auto"/>
            </w:tcBorders>
            <w:shd w:val="clear" w:color="auto" w:fill="auto"/>
            <w:noWrap/>
            <w:vAlign w:val="center"/>
            <w:hideMark/>
          </w:tcPr>
          <w:p w:rsidR="00A75FF1" w:rsidRPr="00A77EE9" w:rsidRDefault="00FA017D" w:rsidP="00BE7A94">
            <w:pPr>
              <w:jc w:val="center"/>
              <w:rPr>
                <w:rFonts w:ascii="Sylfaen" w:hAnsi="Sylfaen" w:cs="Calibri"/>
                <w:b/>
                <w:bCs/>
                <w:color w:val="000000"/>
                <w:sz w:val="18"/>
              </w:rPr>
            </w:pPr>
            <w:r>
              <w:rPr>
                <w:rFonts w:ascii="Sylfaen" w:hAnsi="Sylfaen" w:cs="Calibri"/>
                <w:b/>
                <w:bCs/>
                <w:color w:val="000000"/>
                <w:sz w:val="18"/>
              </w:rPr>
              <w:t>49</w:t>
            </w:r>
            <w:r w:rsidR="00A75FF1" w:rsidRPr="00A77EE9">
              <w:rPr>
                <w:rFonts w:ascii="Sylfaen" w:hAnsi="Sylfaen" w:cs="Calibri"/>
                <w:b/>
                <w:bCs/>
                <w:color w:val="000000"/>
                <w:sz w:val="18"/>
              </w:rPr>
              <w:t>.</w:t>
            </w:r>
            <w:r>
              <w:rPr>
                <w:rFonts w:ascii="Sylfaen" w:hAnsi="Sylfaen" w:cs="Calibri"/>
                <w:b/>
                <w:bCs/>
                <w:color w:val="000000"/>
                <w:sz w:val="18"/>
              </w:rPr>
              <w:t>5</w:t>
            </w:r>
            <w:r w:rsidR="00A75FF1" w:rsidRPr="00A77EE9">
              <w:rPr>
                <w:rFonts w:ascii="Sylfaen" w:hAnsi="Sylfaen" w:cs="Calibri"/>
                <w:b/>
                <w:bCs/>
                <w:color w:val="000000"/>
                <w:sz w:val="18"/>
              </w:rPr>
              <w:t>%</w:t>
            </w:r>
          </w:p>
        </w:tc>
        <w:tc>
          <w:tcPr>
            <w:tcW w:w="1080" w:type="dxa"/>
            <w:tcBorders>
              <w:top w:val="nil"/>
              <w:left w:val="nil"/>
              <w:bottom w:val="single" w:sz="4" w:space="0" w:color="auto"/>
              <w:right w:val="single" w:sz="4" w:space="0" w:color="auto"/>
            </w:tcBorders>
            <w:shd w:val="clear" w:color="auto" w:fill="auto"/>
            <w:noWrap/>
            <w:vAlign w:val="center"/>
            <w:hideMark/>
          </w:tcPr>
          <w:p w:rsidR="00A75FF1" w:rsidRPr="00A77EE9" w:rsidRDefault="00A75FF1"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rPr>
              <w:t> </w:t>
            </w:r>
          </w:p>
        </w:tc>
      </w:tr>
      <w:tr w:rsidR="00A75FF1" w:rsidRPr="00A77EE9" w:rsidTr="001D667E">
        <w:trPr>
          <w:trHeight w:val="6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A75FF1" w:rsidRPr="00A77EE9" w:rsidRDefault="008335B7"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rPr>
              <w:t>27</w:t>
            </w:r>
            <w:r w:rsidR="00A75FF1" w:rsidRPr="00A77EE9">
              <w:rPr>
                <w:rFonts w:ascii="Sylfaen" w:eastAsia="Times New Roman" w:hAnsi="Sylfaen" w:cs="Calibri"/>
                <w:b/>
                <w:color w:val="000000"/>
                <w:sz w:val="16"/>
                <w:szCs w:val="16"/>
              </w:rPr>
              <w:t xml:space="preserve"> 02 01</w:t>
            </w:r>
          </w:p>
        </w:tc>
        <w:tc>
          <w:tcPr>
            <w:tcW w:w="2790" w:type="dxa"/>
            <w:tcBorders>
              <w:top w:val="nil"/>
              <w:left w:val="nil"/>
              <w:bottom w:val="single" w:sz="4" w:space="0" w:color="auto"/>
              <w:right w:val="single" w:sz="4" w:space="0" w:color="auto"/>
            </w:tcBorders>
            <w:shd w:val="clear" w:color="auto" w:fill="auto"/>
            <w:vAlign w:val="center"/>
            <w:hideMark/>
          </w:tcPr>
          <w:p w:rsidR="00A75FF1" w:rsidRPr="00A77EE9" w:rsidRDefault="00A75FF1"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მოსახლეობის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საპენსიო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უზრუნველყოფა</w:t>
            </w:r>
          </w:p>
        </w:tc>
        <w:tc>
          <w:tcPr>
            <w:tcW w:w="1260" w:type="dxa"/>
            <w:tcBorders>
              <w:top w:val="nil"/>
              <w:left w:val="nil"/>
              <w:bottom w:val="single" w:sz="4" w:space="0" w:color="auto"/>
              <w:right w:val="single" w:sz="4" w:space="0" w:color="auto"/>
            </w:tcBorders>
            <w:shd w:val="clear" w:color="auto" w:fill="auto"/>
            <w:noWrap/>
            <w:vAlign w:val="center"/>
            <w:hideMark/>
          </w:tcPr>
          <w:p w:rsidR="00A75FF1" w:rsidRPr="00A77EE9" w:rsidRDefault="00A75FF1" w:rsidP="00BE7A94">
            <w:pPr>
              <w:jc w:val="center"/>
              <w:rPr>
                <w:rFonts w:ascii="Sylfaen" w:hAnsi="Sylfaen" w:cs="Calibri"/>
                <w:b/>
                <w:bCs/>
                <w:color w:val="000000"/>
                <w:sz w:val="18"/>
              </w:rPr>
            </w:pPr>
            <w:r w:rsidRPr="00A77EE9">
              <w:rPr>
                <w:rFonts w:ascii="Sylfaen" w:hAnsi="Sylfaen" w:cs="Calibri"/>
                <w:b/>
                <w:bCs/>
                <w:color w:val="000000"/>
                <w:sz w:val="18"/>
              </w:rPr>
              <w:t>1,</w:t>
            </w:r>
            <w:r w:rsidR="008335B7" w:rsidRPr="00A77EE9">
              <w:rPr>
                <w:rFonts w:ascii="Sylfaen" w:hAnsi="Sylfaen" w:cs="Calibri"/>
                <w:b/>
                <w:bCs/>
                <w:color w:val="000000"/>
                <w:sz w:val="18"/>
              </w:rPr>
              <w:t>925</w:t>
            </w:r>
            <w:r w:rsidRPr="00A77EE9">
              <w:rPr>
                <w:rFonts w:ascii="Sylfaen" w:hAnsi="Sylfaen" w:cs="Calibri"/>
                <w:b/>
                <w:bCs/>
                <w:color w:val="000000"/>
                <w:sz w:val="18"/>
              </w:rPr>
              <w:t>,000.0</w:t>
            </w:r>
          </w:p>
        </w:tc>
        <w:tc>
          <w:tcPr>
            <w:tcW w:w="1620" w:type="dxa"/>
            <w:tcBorders>
              <w:top w:val="nil"/>
              <w:left w:val="nil"/>
              <w:bottom w:val="single" w:sz="4" w:space="0" w:color="auto"/>
              <w:right w:val="single" w:sz="4" w:space="0" w:color="auto"/>
            </w:tcBorders>
            <w:shd w:val="clear" w:color="auto" w:fill="auto"/>
            <w:noWrap/>
            <w:vAlign w:val="center"/>
            <w:hideMark/>
          </w:tcPr>
          <w:p w:rsidR="00A75FF1" w:rsidRPr="00A77EE9" w:rsidRDefault="00266BFD" w:rsidP="00BE7A94">
            <w:pPr>
              <w:jc w:val="center"/>
              <w:rPr>
                <w:rFonts w:ascii="Sylfaen" w:hAnsi="Sylfaen" w:cs="Calibri"/>
                <w:b/>
                <w:bCs/>
                <w:color w:val="000000"/>
                <w:sz w:val="18"/>
              </w:rPr>
            </w:pPr>
            <w:r w:rsidRPr="00A77EE9">
              <w:rPr>
                <w:rFonts w:ascii="Sylfaen" w:hAnsi="Sylfaen" w:cs="Calibri"/>
                <w:b/>
                <w:bCs/>
                <w:color w:val="000000"/>
                <w:sz w:val="18"/>
              </w:rPr>
              <w:t>1,925,000.0</w:t>
            </w:r>
          </w:p>
        </w:tc>
        <w:tc>
          <w:tcPr>
            <w:tcW w:w="1260" w:type="dxa"/>
            <w:tcBorders>
              <w:top w:val="nil"/>
              <w:left w:val="nil"/>
              <w:bottom w:val="single" w:sz="4" w:space="0" w:color="auto"/>
              <w:right w:val="single" w:sz="4" w:space="0" w:color="auto"/>
            </w:tcBorders>
            <w:shd w:val="clear" w:color="auto" w:fill="auto"/>
            <w:noWrap/>
            <w:vAlign w:val="center"/>
            <w:hideMark/>
          </w:tcPr>
          <w:p w:rsidR="00A75FF1" w:rsidRPr="00A77EE9" w:rsidRDefault="00FA017D" w:rsidP="00BE7A94">
            <w:pPr>
              <w:jc w:val="center"/>
              <w:rPr>
                <w:rFonts w:ascii="Sylfaen" w:hAnsi="Sylfaen" w:cs="Calibri"/>
                <w:b/>
                <w:bCs/>
                <w:color w:val="000000"/>
                <w:sz w:val="18"/>
              </w:rPr>
            </w:pPr>
            <w:r>
              <w:rPr>
                <w:rFonts w:ascii="Sylfaen" w:hAnsi="Sylfaen" w:cs="Calibri"/>
                <w:b/>
                <w:bCs/>
                <w:color w:val="000000"/>
                <w:sz w:val="18"/>
              </w:rPr>
              <w:t>962,294</w:t>
            </w:r>
            <w:r w:rsidR="00323DDD" w:rsidRPr="00A77EE9">
              <w:rPr>
                <w:rFonts w:ascii="Sylfaen" w:hAnsi="Sylfaen" w:cs="Calibri"/>
                <w:b/>
                <w:bCs/>
                <w:color w:val="000000"/>
                <w:sz w:val="18"/>
              </w:rPr>
              <w:t>.6</w:t>
            </w:r>
          </w:p>
        </w:tc>
        <w:tc>
          <w:tcPr>
            <w:tcW w:w="1080" w:type="dxa"/>
            <w:tcBorders>
              <w:top w:val="nil"/>
              <w:left w:val="nil"/>
              <w:bottom w:val="single" w:sz="4" w:space="0" w:color="auto"/>
              <w:right w:val="single" w:sz="4" w:space="0" w:color="auto"/>
            </w:tcBorders>
            <w:shd w:val="clear" w:color="auto" w:fill="auto"/>
            <w:noWrap/>
            <w:vAlign w:val="center"/>
            <w:hideMark/>
          </w:tcPr>
          <w:p w:rsidR="00A75FF1" w:rsidRPr="00A77EE9" w:rsidRDefault="00FA017D" w:rsidP="00BE7A94">
            <w:pPr>
              <w:jc w:val="center"/>
              <w:rPr>
                <w:rFonts w:ascii="Sylfaen" w:hAnsi="Sylfaen" w:cs="Calibri"/>
                <w:b/>
                <w:bCs/>
                <w:color w:val="000000"/>
                <w:sz w:val="18"/>
              </w:rPr>
            </w:pPr>
            <w:r>
              <w:rPr>
                <w:rFonts w:ascii="Sylfaen" w:hAnsi="Sylfaen" w:cs="Calibri"/>
                <w:b/>
                <w:bCs/>
                <w:color w:val="000000"/>
                <w:sz w:val="18"/>
              </w:rPr>
              <w:t>50</w:t>
            </w:r>
            <w:r w:rsidRPr="00A77EE9">
              <w:rPr>
                <w:rFonts w:ascii="Sylfaen" w:hAnsi="Sylfaen" w:cs="Calibri"/>
                <w:b/>
                <w:bCs/>
                <w:color w:val="000000"/>
                <w:sz w:val="18"/>
              </w:rPr>
              <w:t>.0%</w:t>
            </w:r>
          </w:p>
        </w:tc>
        <w:tc>
          <w:tcPr>
            <w:tcW w:w="1080" w:type="dxa"/>
            <w:tcBorders>
              <w:top w:val="nil"/>
              <w:left w:val="nil"/>
              <w:bottom w:val="single" w:sz="4" w:space="0" w:color="auto"/>
              <w:right w:val="single" w:sz="4" w:space="0" w:color="auto"/>
            </w:tcBorders>
            <w:shd w:val="clear" w:color="auto" w:fill="auto"/>
            <w:noWrap/>
            <w:vAlign w:val="center"/>
            <w:hideMark/>
          </w:tcPr>
          <w:p w:rsidR="00A75FF1" w:rsidRPr="00A77EE9" w:rsidRDefault="00A75FF1"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rPr>
              <w:t> </w:t>
            </w:r>
          </w:p>
        </w:tc>
      </w:tr>
      <w:tr w:rsidR="00A75FF1" w:rsidRPr="00A77EE9" w:rsidTr="001D667E">
        <w:trPr>
          <w:trHeight w:val="6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A75FF1" w:rsidRPr="00A77EE9" w:rsidRDefault="008335B7"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rPr>
              <w:t>27</w:t>
            </w:r>
            <w:r w:rsidR="00A75FF1" w:rsidRPr="00A77EE9">
              <w:rPr>
                <w:rFonts w:ascii="Sylfaen" w:eastAsia="Times New Roman" w:hAnsi="Sylfaen" w:cs="Calibri"/>
                <w:b/>
                <w:color w:val="000000"/>
                <w:sz w:val="16"/>
                <w:szCs w:val="16"/>
              </w:rPr>
              <w:t xml:space="preserve"> 02 02</w:t>
            </w:r>
          </w:p>
        </w:tc>
        <w:tc>
          <w:tcPr>
            <w:tcW w:w="2790" w:type="dxa"/>
            <w:tcBorders>
              <w:top w:val="nil"/>
              <w:left w:val="nil"/>
              <w:bottom w:val="single" w:sz="4" w:space="0" w:color="auto"/>
              <w:right w:val="single" w:sz="4" w:space="0" w:color="auto"/>
            </w:tcBorders>
            <w:shd w:val="clear" w:color="auto" w:fill="auto"/>
            <w:vAlign w:val="center"/>
            <w:hideMark/>
          </w:tcPr>
          <w:p w:rsidR="00A75FF1" w:rsidRPr="00A77EE9" w:rsidRDefault="00A75FF1"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მოსახლეობის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მიზნობრივი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ჯგუფების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სოციალური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დახმარება</w:t>
            </w:r>
          </w:p>
        </w:tc>
        <w:tc>
          <w:tcPr>
            <w:tcW w:w="1260" w:type="dxa"/>
            <w:tcBorders>
              <w:top w:val="nil"/>
              <w:left w:val="nil"/>
              <w:bottom w:val="single" w:sz="4" w:space="0" w:color="auto"/>
              <w:right w:val="single" w:sz="4" w:space="0" w:color="auto"/>
            </w:tcBorders>
            <w:shd w:val="clear" w:color="auto" w:fill="auto"/>
            <w:noWrap/>
            <w:vAlign w:val="center"/>
            <w:hideMark/>
          </w:tcPr>
          <w:p w:rsidR="00A75FF1" w:rsidRPr="00A77EE9" w:rsidRDefault="008335B7" w:rsidP="00BE7A94">
            <w:pPr>
              <w:jc w:val="center"/>
              <w:rPr>
                <w:rFonts w:ascii="Sylfaen" w:hAnsi="Sylfaen" w:cs="Calibri"/>
                <w:b/>
                <w:bCs/>
                <w:color w:val="000000"/>
                <w:sz w:val="18"/>
              </w:rPr>
            </w:pPr>
            <w:r w:rsidRPr="00A77EE9">
              <w:rPr>
                <w:rFonts w:ascii="Sylfaen" w:hAnsi="Sylfaen" w:cs="Calibri"/>
                <w:b/>
                <w:bCs/>
                <w:color w:val="000000"/>
                <w:sz w:val="18"/>
              </w:rPr>
              <w:t>770,002</w:t>
            </w:r>
            <w:r w:rsidR="00A75FF1" w:rsidRPr="00A77EE9">
              <w:rPr>
                <w:rFonts w:ascii="Sylfaen" w:hAnsi="Sylfaen" w:cs="Calibri"/>
                <w:b/>
                <w:bCs/>
                <w:color w:val="000000"/>
                <w:sz w:val="18"/>
              </w:rPr>
              <w:t>.0</w:t>
            </w:r>
          </w:p>
        </w:tc>
        <w:tc>
          <w:tcPr>
            <w:tcW w:w="1620" w:type="dxa"/>
            <w:tcBorders>
              <w:top w:val="nil"/>
              <w:left w:val="nil"/>
              <w:bottom w:val="single" w:sz="4" w:space="0" w:color="auto"/>
              <w:right w:val="single" w:sz="4" w:space="0" w:color="auto"/>
            </w:tcBorders>
            <w:shd w:val="clear" w:color="auto" w:fill="auto"/>
            <w:noWrap/>
            <w:vAlign w:val="center"/>
            <w:hideMark/>
          </w:tcPr>
          <w:p w:rsidR="00A75FF1" w:rsidRPr="00A77EE9" w:rsidRDefault="00266BFD" w:rsidP="00BE7A94">
            <w:pPr>
              <w:jc w:val="center"/>
              <w:rPr>
                <w:rFonts w:ascii="Sylfaen" w:hAnsi="Sylfaen" w:cs="Calibri"/>
                <w:b/>
                <w:bCs/>
                <w:color w:val="000000"/>
                <w:sz w:val="18"/>
              </w:rPr>
            </w:pPr>
            <w:r w:rsidRPr="00A77EE9">
              <w:rPr>
                <w:rFonts w:ascii="Sylfaen" w:hAnsi="Sylfaen" w:cs="Calibri"/>
                <w:b/>
                <w:bCs/>
                <w:color w:val="000000"/>
                <w:sz w:val="18"/>
              </w:rPr>
              <w:t>770,002.0</w:t>
            </w:r>
          </w:p>
        </w:tc>
        <w:tc>
          <w:tcPr>
            <w:tcW w:w="1260" w:type="dxa"/>
            <w:tcBorders>
              <w:top w:val="nil"/>
              <w:left w:val="nil"/>
              <w:bottom w:val="single" w:sz="4" w:space="0" w:color="auto"/>
              <w:right w:val="single" w:sz="4" w:space="0" w:color="auto"/>
            </w:tcBorders>
            <w:shd w:val="clear" w:color="auto" w:fill="auto"/>
            <w:noWrap/>
            <w:vAlign w:val="center"/>
            <w:hideMark/>
          </w:tcPr>
          <w:p w:rsidR="00A75FF1" w:rsidRPr="00A77EE9" w:rsidRDefault="00FA017D" w:rsidP="00BE7A94">
            <w:pPr>
              <w:jc w:val="center"/>
              <w:rPr>
                <w:rFonts w:ascii="Sylfaen" w:hAnsi="Sylfaen" w:cs="Calibri"/>
                <w:b/>
                <w:bCs/>
                <w:color w:val="000000"/>
                <w:sz w:val="18"/>
              </w:rPr>
            </w:pPr>
            <w:r>
              <w:rPr>
                <w:rFonts w:ascii="Sylfaen" w:hAnsi="Sylfaen" w:cs="Calibri"/>
                <w:b/>
                <w:bCs/>
                <w:color w:val="000000"/>
                <w:sz w:val="18"/>
              </w:rPr>
              <w:t>371,878.8</w:t>
            </w:r>
          </w:p>
        </w:tc>
        <w:tc>
          <w:tcPr>
            <w:tcW w:w="1080" w:type="dxa"/>
            <w:tcBorders>
              <w:top w:val="nil"/>
              <w:left w:val="nil"/>
              <w:bottom w:val="single" w:sz="4" w:space="0" w:color="auto"/>
              <w:right w:val="single" w:sz="4" w:space="0" w:color="auto"/>
            </w:tcBorders>
            <w:shd w:val="clear" w:color="auto" w:fill="auto"/>
            <w:noWrap/>
            <w:vAlign w:val="center"/>
            <w:hideMark/>
          </w:tcPr>
          <w:p w:rsidR="00A75FF1" w:rsidRPr="00A77EE9" w:rsidRDefault="00FA017D" w:rsidP="00BE7A94">
            <w:pPr>
              <w:jc w:val="center"/>
              <w:rPr>
                <w:rFonts w:ascii="Sylfaen" w:hAnsi="Sylfaen" w:cs="Calibri"/>
                <w:b/>
                <w:bCs/>
                <w:color w:val="000000"/>
                <w:sz w:val="18"/>
              </w:rPr>
            </w:pPr>
            <w:r>
              <w:rPr>
                <w:rFonts w:ascii="Sylfaen" w:hAnsi="Sylfaen" w:cs="Calibri"/>
                <w:b/>
                <w:bCs/>
                <w:color w:val="000000"/>
                <w:sz w:val="18"/>
              </w:rPr>
              <w:t>48.3</w:t>
            </w:r>
            <w:r w:rsidR="00A75FF1" w:rsidRPr="00A77EE9">
              <w:rPr>
                <w:rFonts w:ascii="Sylfaen" w:hAnsi="Sylfaen" w:cs="Calibri"/>
                <w:b/>
                <w:bCs/>
                <w:color w:val="000000"/>
                <w:sz w:val="18"/>
              </w:rPr>
              <w:t>%</w:t>
            </w:r>
          </w:p>
        </w:tc>
        <w:tc>
          <w:tcPr>
            <w:tcW w:w="1080" w:type="dxa"/>
            <w:tcBorders>
              <w:top w:val="nil"/>
              <w:left w:val="nil"/>
              <w:bottom w:val="single" w:sz="4" w:space="0" w:color="auto"/>
              <w:right w:val="single" w:sz="4" w:space="0" w:color="auto"/>
            </w:tcBorders>
            <w:shd w:val="clear" w:color="auto" w:fill="auto"/>
            <w:noWrap/>
            <w:vAlign w:val="center"/>
            <w:hideMark/>
          </w:tcPr>
          <w:p w:rsidR="00A75FF1" w:rsidRPr="00A77EE9" w:rsidRDefault="00A75FF1"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rPr>
              <w:t> </w:t>
            </w:r>
          </w:p>
        </w:tc>
      </w:tr>
      <w:tr w:rsidR="00A75FF1" w:rsidRPr="00A77EE9" w:rsidTr="001D667E">
        <w:trPr>
          <w:trHeight w:val="600"/>
        </w:trPr>
        <w:tc>
          <w:tcPr>
            <w:tcW w:w="990" w:type="dxa"/>
            <w:tcBorders>
              <w:top w:val="nil"/>
              <w:left w:val="single" w:sz="4" w:space="0" w:color="auto"/>
              <w:bottom w:val="single" w:sz="4" w:space="0" w:color="auto"/>
              <w:right w:val="single" w:sz="4" w:space="0" w:color="auto"/>
            </w:tcBorders>
            <w:shd w:val="clear" w:color="auto" w:fill="auto"/>
            <w:noWrap/>
            <w:vAlign w:val="center"/>
          </w:tcPr>
          <w:p w:rsidR="00A75FF1" w:rsidRPr="00A77EE9" w:rsidRDefault="008335B7" w:rsidP="00BE7A94">
            <w:pPr>
              <w:spacing w:after="0"/>
              <w:jc w:val="center"/>
              <w:rPr>
                <w:rFonts w:ascii="Sylfaen" w:eastAsia="Times New Roman" w:hAnsi="Sylfaen" w:cs="Calibri"/>
                <w:b/>
                <w:color w:val="000000"/>
                <w:sz w:val="16"/>
                <w:szCs w:val="16"/>
                <w:lang w:val="ka-GE"/>
              </w:rPr>
            </w:pPr>
            <w:r w:rsidRPr="00A77EE9">
              <w:rPr>
                <w:rFonts w:ascii="Sylfaen" w:eastAsia="Times New Roman" w:hAnsi="Sylfaen" w:cs="Calibri"/>
                <w:b/>
                <w:color w:val="000000"/>
                <w:sz w:val="16"/>
                <w:szCs w:val="16"/>
              </w:rPr>
              <w:lastRenderedPageBreak/>
              <w:t>27</w:t>
            </w:r>
            <w:r w:rsidR="00A75FF1" w:rsidRPr="00A77EE9">
              <w:rPr>
                <w:rFonts w:ascii="Sylfaen" w:eastAsia="Times New Roman" w:hAnsi="Sylfaen" w:cs="Calibri"/>
                <w:b/>
                <w:color w:val="000000"/>
                <w:sz w:val="16"/>
                <w:szCs w:val="16"/>
                <w:lang w:val="ka-GE"/>
              </w:rPr>
              <w:t xml:space="preserve"> 02 03</w:t>
            </w:r>
          </w:p>
        </w:tc>
        <w:tc>
          <w:tcPr>
            <w:tcW w:w="2790" w:type="dxa"/>
            <w:tcBorders>
              <w:top w:val="nil"/>
              <w:left w:val="nil"/>
              <w:bottom w:val="single" w:sz="4" w:space="0" w:color="auto"/>
              <w:right w:val="single" w:sz="4" w:space="0" w:color="auto"/>
            </w:tcBorders>
            <w:shd w:val="clear" w:color="auto" w:fill="auto"/>
            <w:vAlign w:val="center"/>
          </w:tcPr>
          <w:p w:rsidR="00A75FF1" w:rsidRPr="00A77EE9" w:rsidRDefault="00A75FF1"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სოციალური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რეაბილიტაცია</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ბავშვზე</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ზრუნვა</w:t>
            </w:r>
          </w:p>
        </w:tc>
        <w:tc>
          <w:tcPr>
            <w:tcW w:w="1260" w:type="dxa"/>
            <w:tcBorders>
              <w:top w:val="nil"/>
              <w:left w:val="nil"/>
              <w:bottom w:val="single" w:sz="4" w:space="0" w:color="auto"/>
              <w:right w:val="single" w:sz="4" w:space="0" w:color="auto"/>
            </w:tcBorders>
            <w:shd w:val="clear" w:color="auto" w:fill="auto"/>
            <w:noWrap/>
            <w:vAlign w:val="center"/>
          </w:tcPr>
          <w:p w:rsidR="00A75FF1" w:rsidRPr="00A77EE9" w:rsidRDefault="008335B7" w:rsidP="00BE7A94">
            <w:pPr>
              <w:jc w:val="center"/>
              <w:rPr>
                <w:rFonts w:ascii="Sylfaen" w:hAnsi="Sylfaen" w:cs="Calibri"/>
                <w:b/>
                <w:bCs/>
                <w:color w:val="000000"/>
                <w:sz w:val="18"/>
              </w:rPr>
            </w:pPr>
            <w:r w:rsidRPr="00A77EE9">
              <w:rPr>
                <w:rFonts w:ascii="Sylfaen" w:hAnsi="Sylfaen" w:cs="Calibri"/>
                <w:b/>
                <w:bCs/>
                <w:color w:val="000000"/>
                <w:sz w:val="18"/>
              </w:rPr>
              <w:t>35</w:t>
            </w:r>
            <w:r w:rsidR="00A75FF1" w:rsidRPr="00A77EE9">
              <w:rPr>
                <w:rFonts w:ascii="Sylfaen" w:hAnsi="Sylfaen" w:cs="Calibri"/>
                <w:b/>
                <w:bCs/>
                <w:color w:val="000000"/>
                <w:sz w:val="18"/>
              </w:rPr>
              <w:t>,</w:t>
            </w:r>
            <w:r w:rsidRPr="00A77EE9">
              <w:rPr>
                <w:rFonts w:ascii="Sylfaen" w:hAnsi="Sylfaen" w:cs="Calibri"/>
                <w:b/>
                <w:bCs/>
                <w:color w:val="000000"/>
                <w:sz w:val="18"/>
              </w:rPr>
              <w:t>890</w:t>
            </w:r>
            <w:r w:rsidR="00A75FF1" w:rsidRPr="00A77EE9">
              <w:rPr>
                <w:rFonts w:ascii="Sylfaen" w:hAnsi="Sylfaen" w:cs="Calibri"/>
                <w:b/>
                <w:bCs/>
                <w:color w:val="000000"/>
                <w:sz w:val="18"/>
              </w:rPr>
              <w:t>.0</w:t>
            </w:r>
          </w:p>
        </w:tc>
        <w:tc>
          <w:tcPr>
            <w:tcW w:w="1620" w:type="dxa"/>
            <w:tcBorders>
              <w:top w:val="nil"/>
              <w:left w:val="nil"/>
              <w:bottom w:val="single" w:sz="4" w:space="0" w:color="auto"/>
              <w:right w:val="single" w:sz="4" w:space="0" w:color="auto"/>
            </w:tcBorders>
            <w:shd w:val="clear" w:color="auto" w:fill="auto"/>
            <w:noWrap/>
            <w:vAlign w:val="center"/>
          </w:tcPr>
          <w:p w:rsidR="00A75FF1" w:rsidRPr="00A77EE9" w:rsidRDefault="00266BFD" w:rsidP="00BE7A94">
            <w:pPr>
              <w:jc w:val="center"/>
              <w:rPr>
                <w:rFonts w:ascii="Sylfaen" w:hAnsi="Sylfaen" w:cs="Calibri"/>
                <w:b/>
                <w:bCs/>
                <w:color w:val="000000"/>
                <w:sz w:val="18"/>
              </w:rPr>
            </w:pPr>
            <w:r w:rsidRPr="00A77EE9">
              <w:rPr>
                <w:rFonts w:ascii="Sylfaen" w:hAnsi="Sylfaen" w:cs="Calibri"/>
                <w:b/>
                <w:bCs/>
                <w:color w:val="000000"/>
                <w:sz w:val="18"/>
              </w:rPr>
              <w:t>35,890.0</w:t>
            </w:r>
          </w:p>
        </w:tc>
        <w:tc>
          <w:tcPr>
            <w:tcW w:w="1260" w:type="dxa"/>
            <w:tcBorders>
              <w:top w:val="nil"/>
              <w:left w:val="nil"/>
              <w:bottom w:val="single" w:sz="4" w:space="0" w:color="auto"/>
              <w:right w:val="single" w:sz="4" w:space="0" w:color="auto"/>
            </w:tcBorders>
            <w:shd w:val="clear" w:color="auto" w:fill="auto"/>
            <w:noWrap/>
            <w:vAlign w:val="center"/>
          </w:tcPr>
          <w:p w:rsidR="00A75FF1" w:rsidRPr="00A77EE9" w:rsidRDefault="00FA017D" w:rsidP="00BE7A94">
            <w:pPr>
              <w:jc w:val="center"/>
              <w:rPr>
                <w:rFonts w:ascii="Sylfaen" w:hAnsi="Sylfaen" w:cs="Calibri"/>
                <w:b/>
                <w:bCs/>
                <w:color w:val="000000"/>
                <w:sz w:val="18"/>
                <w:lang w:val="ka-GE"/>
              </w:rPr>
            </w:pPr>
            <w:r>
              <w:rPr>
                <w:rFonts w:ascii="Sylfaen" w:hAnsi="Sylfaen" w:cs="Calibri"/>
                <w:b/>
                <w:bCs/>
                <w:color w:val="000000"/>
                <w:sz w:val="18"/>
              </w:rPr>
              <w:t>16</w:t>
            </w:r>
            <w:r w:rsidR="00D37560" w:rsidRPr="00A77EE9">
              <w:rPr>
                <w:rFonts w:ascii="Sylfaen" w:hAnsi="Sylfaen" w:cs="Calibri"/>
                <w:b/>
                <w:bCs/>
                <w:color w:val="000000"/>
                <w:sz w:val="18"/>
                <w:lang w:val="ka-GE"/>
              </w:rPr>
              <w:t>,</w:t>
            </w:r>
            <w:r>
              <w:rPr>
                <w:rFonts w:ascii="Sylfaen" w:hAnsi="Sylfaen" w:cs="Calibri"/>
                <w:b/>
                <w:bCs/>
                <w:color w:val="000000"/>
                <w:sz w:val="18"/>
              </w:rPr>
              <w:t>160</w:t>
            </w:r>
            <w:r>
              <w:rPr>
                <w:rFonts w:ascii="Sylfaen" w:hAnsi="Sylfaen" w:cs="Calibri"/>
                <w:b/>
                <w:bCs/>
                <w:color w:val="000000"/>
                <w:sz w:val="18"/>
                <w:lang w:val="ka-GE"/>
              </w:rPr>
              <w:t>.6</w:t>
            </w:r>
          </w:p>
        </w:tc>
        <w:tc>
          <w:tcPr>
            <w:tcW w:w="1080" w:type="dxa"/>
            <w:tcBorders>
              <w:top w:val="nil"/>
              <w:left w:val="nil"/>
              <w:bottom w:val="single" w:sz="4" w:space="0" w:color="auto"/>
              <w:right w:val="single" w:sz="4" w:space="0" w:color="auto"/>
            </w:tcBorders>
            <w:shd w:val="clear" w:color="auto" w:fill="auto"/>
            <w:noWrap/>
            <w:vAlign w:val="center"/>
          </w:tcPr>
          <w:p w:rsidR="00A75FF1" w:rsidRPr="00A77EE9" w:rsidRDefault="00FA017D" w:rsidP="00BE7A94">
            <w:pPr>
              <w:jc w:val="center"/>
              <w:rPr>
                <w:rFonts w:ascii="Sylfaen" w:hAnsi="Sylfaen" w:cs="Calibri"/>
                <w:b/>
                <w:bCs/>
                <w:color w:val="000000"/>
                <w:sz w:val="18"/>
              </w:rPr>
            </w:pPr>
            <w:r>
              <w:rPr>
                <w:rFonts w:ascii="Sylfaen" w:hAnsi="Sylfaen" w:cs="Calibri"/>
                <w:b/>
                <w:bCs/>
                <w:color w:val="000000"/>
                <w:sz w:val="18"/>
                <w:lang w:val="ka-GE"/>
              </w:rPr>
              <w:t>45</w:t>
            </w:r>
            <w:r w:rsidR="00D37560" w:rsidRPr="00A77EE9">
              <w:rPr>
                <w:rFonts w:ascii="Sylfaen" w:hAnsi="Sylfaen" w:cs="Calibri"/>
                <w:b/>
                <w:bCs/>
                <w:color w:val="000000"/>
                <w:sz w:val="18"/>
              </w:rPr>
              <w:t>.</w:t>
            </w:r>
            <w:r>
              <w:rPr>
                <w:rFonts w:ascii="Sylfaen" w:hAnsi="Sylfaen" w:cs="Calibri"/>
                <w:b/>
                <w:bCs/>
                <w:color w:val="000000"/>
                <w:sz w:val="18"/>
                <w:lang w:val="ka-GE"/>
              </w:rPr>
              <w:t>0</w:t>
            </w:r>
            <w:r w:rsidR="00A75FF1" w:rsidRPr="00A77EE9">
              <w:rPr>
                <w:rFonts w:ascii="Sylfaen" w:hAnsi="Sylfaen" w:cs="Calibri"/>
                <w:b/>
                <w:bCs/>
                <w:color w:val="000000"/>
                <w:sz w:val="18"/>
              </w:rPr>
              <w:t>%</w:t>
            </w:r>
          </w:p>
        </w:tc>
        <w:tc>
          <w:tcPr>
            <w:tcW w:w="1080" w:type="dxa"/>
            <w:tcBorders>
              <w:top w:val="nil"/>
              <w:left w:val="nil"/>
              <w:bottom w:val="single" w:sz="4" w:space="0" w:color="auto"/>
              <w:right w:val="single" w:sz="4" w:space="0" w:color="auto"/>
            </w:tcBorders>
            <w:shd w:val="clear" w:color="auto" w:fill="auto"/>
            <w:noWrap/>
            <w:vAlign w:val="center"/>
          </w:tcPr>
          <w:p w:rsidR="00A75FF1" w:rsidRPr="00A77EE9" w:rsidRDefault="00A75FF1" w:rsidP="00BE7A94">
            <w:pPr>
              <w:spacing w:after="0"/>
              <w:jc w:val="center"/>
              <w:rPr>
                <w:rFonts w:ascii="Sylfaen" w:eastAsia="Times New Roman" w:hAnsi="Sylfaen" w:cs="Calibri"/>
                <w:b/>
                <w:color w:val="000000"/>
                <w:sz w:val="16"/>
                <w:szCs w:val="16"/>
              </w:rPr>
            </w:pPr>
          </w:p>
        </w:tc>
      </w:tr>
      <w:tr w:rsidR="00A75FF1" w:rsidRPr="00A77EE9" w:rsidTr="001D667E">
        <w:trPr>
          <w:trHeight w:val="600"/>
        </w:trPr>
        <w:tc>
          <w:tcPr>
            <w:tcW w:w="990" w:type="dxa"/>
            <w:tcBorders>
              <w:top w:val="nil"/>
              <w:left w:val="single" w:sz="4" w:space="0" w:color="auto"/>
              <w:bottom w:val="single" w:sz="4" w:space="0" w:color="auto"/>
              <w:right w:val="single" w:sz="4" w:space="0" w:color="auto"/>
            </w:tcBorders>
            <w:shd w:val="clear" w:color="auto" w:fill="auto"/>
            <w:noWrap/>
            <w:vAlign w:val="center"/>
          </w:tcPr>
          <w:p w:rsidR="00A75FF1" w:rsidRPr="00A77EE9" w:rsidRDefault="008335B7"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rPr>
              <w:t>27</w:t>
            </w:r>
            <w:r w:rsidR="00A75FF1" w:rsidRPr="00A77EE9">
              <w:rPr>
                <w:rFonts w:ascii="Sylfaen" w:eastAsia="Times New Roman" w:hAnsi="Sylfaen" w:cs="Calibri"/>
                <w:b/>
                <w:color w:val="000000"/>
                <w:sz w:val="16"/>
                <w:szCs w:val="16"/>
              </w:rPr>
              <w:t xml:space="preserve"> 02 0</w:t>
            </w:r>
            <w:r w:rsidR="00A75FF1" w:rsidRPr="00A77EE9">
              <w:rPr>
                <w:rFonts w:ascii="Sylfaen" w:eastAsia="Times New Roman" w:hAnsi="Sylfaen" w:cs="Calibri"/>
                <w:b/>
                <w:color w:val="000000"/>
                <w:sz w:val="16"/>
                <w:szCs w:val="16"/>
                <w:lang w:val="ka-GE"/>
              </w:rPr>
              <w:t>4</w:t>
            </w:r>
          </w:p>
        </w:tc>
        <w:tc>
          <w:tcPr>
            <w:tcW w:w="2790" w:type="dxa"/>
            <w:tcBorders>
              <w:top w:val="nil"/>
              <w:left w:val="nil"/>
              <w:bottom w:val="single" w:sz="4" w:space="0" w:color="auto"/>
              <w:right w:val="single" w:sz="4" w:space="0" w:color="auto"/>
            </w:tcBorders>
            <w:shd w:val="clear" w:color="auto" w:fill="auto"/>
            <w:vAlign w:val="center"/>
          </w:tcPr>
          <w:p w:rsidR="00A75FF1" w:rsidRPr="00A77EE9" w:rsidRDefault="00A75FF1" w:rsidP="00BE7A94">
            <w:pPr>
              <w:spacing w:after="0"/>
              <w:jc w:val="center"/>
              <w:rPr>
                <w:rFonts w:ascii="Sylfaen" w:eastAsia="Times New Roman" w:hAnsi="Sylfaen" w:cs="Sylfaen"/>
                <w:b/>
                <w:color w:val="000000"/>
                <w:sz w:val="16"/>
                <w:szCs w:val="16"/>
              </w:rPr>
            </w:pPr>
            <w:r w:rsidRPr="00A77EE9">
              <w:rPr>
                <w:rFonts w:ascii="Sylfaen" w:eastAsia="Times New Roman" w:hAnsi="Sylfaen" w:cs="Sylfaen"/>
                <w:b/>
                <w:color w:val="000000"/>
                <w:sz w:val="16"/>
                <w:szCs w:val="16"/>
              </w:rPr>
              <w:t>სოციალური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შეღავათები მაღალმთიან დასახლებაში</w:t>
            </w:r>
          </w:p>
        </w:tc>
        <w:tc>
          <w:tcPr>
            <w:tcW w:w="1260" w:type="dxa"/>
            <w:tcBorders>
              <w:top w:val="nil"/>
              <w:left w:val="nil"/>
              <w:bottom w:val="single" w:sz="4" w:space="0" w:color="auto"/>
              <w:right w:val="single" w:sz="4" w:space="0" w:color="auto"/>
            </w:tcBorders>
            <w:shd w:val="clear" w:color="auto" w:fill="auto"/>
            <w:noWrap/>
            <w:vAlign w:val="center"/>
          </w:tcPr>
          <w:p w:rsidR="00A75FF1" w:rsidRPr="00A77EE9" w:rsidRDefault="008335B7" w:rsidP="00BE7A94">
            <w:pPr>
              <w:jc w:val="center"/>
              <w:rPr>
                <w:rFonts w:ascii="Sylfaen" w:hAnsi="Sylfaen" w:cs="Calibri"/>
                <w:b/>
                <w:bCs/>
                <w:color w:val="000000"/>
                <w:sz w:val="18"/>
              </w:rPr>
            </w:pPr>
            <w:r w:rsidRPr="00A77EE9">
              <w:rPr>
                <w:rFonts w:ascii="Sylfaen" w:hAnsi="Sylfaen" w:cs="Calibri"/>
                <w:b/>
                <w:bCs/>
                <w:color w:val="000000"/>
                <w:sz w:val="18"/>
              </w:rPr>
              <w:t>46,5</w:t>
            </w:r>
            <w:r w:rsidR="00A75FF1" w:rsidRPr="00A77EE9">
              <w:rPr>
                <w:rFonts w:ascii="Sylfaen" w:hAnsi="Sylfaen" w:cs="Calibri"/>
                <w:b/>
                <w:bCs/>
                <w:color w:val="000000"/>
                <w:sz w:val="18"/>
              </w:rPr>
              <w:t>00.0</w:t>
            </w:r>
          </w:p>
        </w:tc>
        <w:tc>
          <w:tcPr>
            <w:tcW w:w="1620" w:type="dxa"/>
            <w:tcBorders>
              <w:top w:val="nil"/>
              <w:left w:val="nil"/>
              <w:bottom w:val="single" w:sz="4" w:space="0" w:color="auto"/>
              <w:right w:val="single" w:sz="4" w:space="0" w:color="auto"/>
            </w:tcBorders>
            <w:shd w:val="clear" w:color="auto" w:fill="auto"/>
            <w:noWrap/>
            <w:vAlign w:val="center"/>
          </w:tcPr>
          <w:p w:rsidR="00A75FF1" w:rsidRPr="00A77EE9" w:rsidRDefault="00266BFD" w:rsidP="00BE7A94">
            <w:pPr>
              <w:jc w:val="center"/>
              <w:rPr>
                <w:rFonts w:ascii="Sylfaen" w:hAnsi="Sylfaen" w:cs="Calibri"/>
                <w:b/>
                <w:bCs/>
                <w:color w:val="000000"/>
                <w:sz w:val="18"/>
              </w:rPr>
            </w:pPr>
            <w:r w:rsidRPr="00A77EE9">
              <w:rPr>
                <w:rFonts w:ascii="Sylfaen" w:hAnsi="Sylfaen" w:cs="Calibri"/>
                <w:b/>
                <w:bCs/>
                <w:color w:val="000000"/>
                <w:sz w:val="18"/>
              </w:rPr>
              <w:t>46,500.0</w:t>
            </w:r>
          </w:p>
        </w:tc>
        <w:tc>
          <w:tcPr>
            <w:tcW w:w="1260" w:type="dxa"/>
            <w:tcBorders>
              <w:top w:val="nil"/>
              <w:left w:val="nil"/>
              <w:bottom w:val="single" w:sz="4" w:space="0" w:color="auto"/>
              <w:right w:val="single" w:sz="4" w:space="0" w:color="auto"/>
            </w:tcBorders>
            <w:shd w:val="clear" w:color="auto" w:fill="auto"/>
            <w:noWrap/>
            <w:vAlign w:val="center"/>
          </w:tcPr>
          <w:p w:rsidR="00A75FF1" w:rsidRPr="00A77EE9" w:rsidRDefault="00FA017D" w:rsidP="00BE7A94">
            <w:pPr>
              <w:jc w:val="center"/>
              <w:rPr>
                <w:rFonts w:ascii="Sylfaen" w:hAnsi="Sylfaen" w:cs="Calibri"/>
                <w:b/>
                <w:bCs/>
                <w:color w:val="000000"/>
                <w:sz w:val="18"/>
                <w:lang w:val="ka-GE"/>
              </w:rPr>
            </w:pPr>
            <w:r>
              <w:rPr>
                <w:rFonts w:ascii="Sylfaen" w:hAnsi="Sylfaen" w:cs="Calibri"/>
                <w:b/>
                <w:bCs/>
                <w:color w:val="000000"/>
                <w:sz w:val="18"/>
              </w:rPr>
              <w:t>26</w:t>
            </w:r>
            <w:r w:rsidR="00A16D04" w:rsidRPr="00A77EE9">
              <w:rPr>
                <w:rFonts w:ascii="Sylfaen" w:hAnsi="Sylfaen" w:cs="Calibri"/>
                <w:b/>
                <w:bCs/>
                <w:color w:val="000000"/>
                <w:sz w:val="18"/>
                <w:lang w:val="ka-GE"/>
              </w:rPr>
              <w:t>,</w:t>
            </w:r>
            <w:r>
              <w:rPr>
                <w:rFonts w:ascii="Sylfaen" w:hAnsi="Sylfaen" w:cs="Calibri"/>
                <w:b/>
                <w:bCs/>
                <w:color w:val="000000"/>
                <w:sz w:val="18"/>
              </w:rPr>
              <w:t>045</w:t>
            </w:r>
            <w:r w:rsidR="00A16D04" w:rsidRPr="00A77EE9">
              <w:rPr>
                <w:rFonts w:ascii="Sylfaen" w:hAnsi="Sylfaen" w:cs="Calibri"/>
                <w:b/>
                <w:bCs/>
                <w:color w:val="000000"/>
                <w:sz w:val="18"/>
                <w:lang w:val="ka-GE"/>
              </w:rPr>
              <w:t>.0</w:t>
            </w:r>
          </w:p>
        </w:tc>
        <w:tc>
          <w:tcPr>
            <w:tcW w:w="1080" w:type="dxa"/>
            <w:tcBorders>
              <w:top w:val="nil"/>
              <w:left w:val="nil"/>
              <w:bottom w:val="single" w:sz="4" w:space="0" w:color="auto"/>
              <w:right w:val="single" w:sz="4" w:space="0" w:color="auto"/>
            </w:tcBorders>
            <w:shd w:val="clear" w:color="auto" w:fill="auto"/>
            <w:noWrap/>
            <w:vAlign w:val="center"/>
          </w:tcPr>
          <w:p w:rsidR="00A75FF1" w:rsidRPr="00A77EE9" w:rsidRDefault="00FA017D" w:rsidP="00BE7A94">
            <w:pPr>
              <w:jc w:val="center"/>
              <w:rPr>
                <w:rFonts w:ascii="Sylfaen" w:hAnsi="Sylfaen" w:cs="Calibri"/>
                <w:b/>
                <w:bCs/>
                <w:color w:val="000000"/>
                <w:sz w:val="18"/>
              </w:rPr>
            </w:pPr>
            <w:r>
              <w:rPr>
                <w:rFonts w:ascii="Sylfaen" w:hAnsi="Sylfaen" w:cs="Calibri"/>
                <w:b/>
                <w:bCs/>
                <w:color w:val="000000"/>
                <w:sz w:val="18"/>
                <w:lang w:val="ka-GE"/>
              </w:rPr>
              <w:t>56</w:t>
            </w:r>
            <w:r w:rsidR="00803436" w:rsidRPr="00A77EE9">
              <w:rPr>
                <w:rFonts w:ascii="Sylfaen" w:hAnsi="Sylfaen" w:cs="Calibri"/>
                <w:b/>
                <w:bCs/>
                <w:color w:val="000000"/>
                <w:sz w:val="18"/>
              </w:rPr>
              <w:t>.</w:t>
            </w:r>
            <w:r>
              <w:rPr>
                <w:rFonts w:ascii="Sylfaen" w:hAnsi="Sylfaen" w:cs="Calibri"/>
                <w:b/>
                <w:bCs/>
                <w:color w:val="000000"/>
                <w:sz w:val="18"/>
                <w:lang w:val="ka-GE"/>
              </w:rPr>
              <w:t>0</w:t>
            </w:r>
            <w:r w:rsidR="00A75FF1" w:rsidRPr="00A77EE9">
              <w:rPr>
                <w:rFonts w:ascii="Sylfaen" w:hAnsi="Sylfaen" w:cs="Calibri"/>
                <w:b/>
                <w:bCs/>
                <w:color w:val="000000"/>
                <w:sz w:val="18"/>
              </w:rPr>
              <w:t>%</w:t>
            </w:r>
          </w:p>
        </w:tc>
        <w:tc>
          <w:tcPr>
            <w:tcW w:w="1080" w:type="dxa"/>
            <w:tcBorders>
              <w:top w:val="nil"/>
              <w:left w:val="nil"/>
              <w:bottom w:val="single" w:sz="4" w:space="0" w:color="auto"/>
              <w:right w:val="single" w:sz="4" w:space="0" w:color="auto"/>
            </w:tcBorders>
            <w:shd w:val="clear" w:color="auto" w:fill="auto"/>
            <w:noWrap/>
            <w:vAlign w:val="center"/>
          </w:tcPr>
          <w:p w:rsidR="00A75FF1" w:rsidRPr="00A77EE9" w:rsidRDefault="00A75FF1" w:rsidP="00BE7A94">
            <w:pPr>
              <w:spacing w:after="0"/>
              <w:jc w:val="center"/>
              <w:rPr>
                <w:rFonts w:ascii="Sylfaen" w:eastAsia="Times New Roman" w:hAnsi="Sylfaen" w:cs="Calibri"/>
                <w:b/>
                <w:color w:val="000000"/>
                <w:sz w:val="16"/>
                <w:szCs w:val="16"/>
              </w:rPr>
            </w:pPr>
          </w:p>
        </w:tc>
      </w:tr>
      <w:tr w:rsidR="00A75FF1" w:rsidRPr="00A77EE9" w:rsidTr="001D667E">
        <w:trPr>
          <w:trHeight w:val="600"/>
        </w:trPr>
        <w:tc>
          <w:tcPr>
            <w:tcW w:w="990" w:type="dxa"/>
            <w:tcBorders>
              <w:top w:val="nil"/>
              <w:left w:val="single" w:sz="4" w:space="0" w:color="auto"/>
              <w:bottom w:val="single" w:sz="4" w:space="0" w:color="auto"/>
              <w:right w:val="single" w:sz="4" w:space="0" w:color="auto"/>
            </w:tcBorders>
            <w:shd w:val="clear" w:color="auto" w:fill="auto"/>
            <w:noWrap/>
            <w:vAlign w:val="center"/>
          </w:tcPr>
          <w:p w:rsidR="00A75FF1" w:rsidRPr="00A77EE9" w:rsidRDefault="009B1FEA" w:rsidP="00BE7A94">
            <w:pPr>
              <w:spacing w:after="0"/>
              <w:jc w:val="center"/>
              <w:rPr>
                <w:rFonts w:ascii="Sylfaen" w:eastAsia="Times New Roman" w:hAnsi="Sylfaen" w:cs="Calibri"/>
                <w:b/>
                <w:color w:val="000000"/>
                <w:sz w:val="16"/>
                <w:szCs w:val="16"/>
                <w:lang w:val="ka-GE"/>
              </w:rPr>
            </w:pPr>
            <w:r w:rsidRPr="00A77EE9">
              <w:rPr>
                <w:rFonts w:ascii="Sylfaen" w:eastAsia="Times New Roman" w:hAnsi="Sylfaen" w:cs="Calibri"/>
                <w:b/>
                <w:color w:val="000000"/>
                <w:sz w:val="16"/>
                <w:szCs w:val="16"/>
                <w:lang w:val="ka-GE"/>
              </w:rPr>
              <w:t>27</w:t>
            </w:r>
            <w:r w:rsidR="00A75FF1" w:rsidRPr="00A77EE9">
              <w:rPr>
                <w:rFonts w:ascii="Sylfaen" w:eastAsia="Times New Roman" w:hAnsi="Sylfaen" w:cs="Calibri"/>
                <w:b/>
                <w:color w:val="000000"/>
                <w:sz w:val="16"/>
                <w:szCs w:val="16"/>
              </w:rPr>
              <w:t xml:space="preserve"> 02 0</w:t>
            </w:r>
            <w:r w:rsidR="00A75FF1" w:rsidRPr="00A77EE9">
              <w:rPr>
                <w:rFonts w:ascii="Sylfaen" w:eastAsia="Times New Roman" w:hAnsi="Sylfaen" w:cs="Calibri"/>
                <w:b/>
                <w:color w:val="000000"/>
                <w:sz w:val="16"/>
                <w:szCs w:val="16"/>
                <w:lang w:val="ka-GE"/>
              </w:rPr>
              <w:t>5</w:t>
            </w:r>
          </w:p>
        </w:tc>
        <w:tc>
          <w:tcPr>
            <w:tcW w:w="2790" w:type="dxa"/>
            <w:tcBorders>
              <w:top w:val="nil"/>
              <w:left w:val="nil"/>
              <w:bottom w:val="single" w:sz="4" w:space="0" w:color="auto"/>
              <w:right w:val="single" w:sz="4" w:space="0" w:color="auto"/>
            </w:tcBorders>
            <w:shd w:val="clear" w:color="auto" w:fill="auto"/>
            <w:vAlign w:val="center"/>
          </w:tcPr>
          <w:p w:rsidR="00A75FF1" w:rsidRPr="00A77EE9" w:rsidRDefault="00A75FF1" w:rsidP="00BE7A94">
            <w:pPr>
              <w:spacing w:after="0"/>
              <w:jc w:val="center"/>
              <w:rPr>
                <w:rFonts w:ascii="Sylfaen" w:eastAsia="Times New Roman" w:hAnsi="Sylfaen" w:cs="Sylfaen"/>
                <w:b/>
                <w:color w:val="000000"/>
                <w:sz w:val="16"/>
                <w:szCs w:val="16"/>
              </w:rPr>
            </w:pPr>
            <w:r w:rsidRPr="00A77EE9">
              <w:rPr>
                <w:rFonts w:ascii="Sylfaen" w:eastAsia="Times New Roman" w:hAnsi="Sylfaen" w:cs="Sylfaen"/>
                <w:b/>
                <w:color w:val="000000"/>
                <w:sz w:val="16"/>
                <w:szCs w:val="16"/>
              </w:rPr>
              <w:t>სახელმწიფო ზრუნვის, ადამიანით ვაჭრობის (ტრეფიკინგის) მსხვერპლთა დაცვისა და დახმარების უზრუნველყოფა</w:t>
            </w:r>
          </w:p>
        </w:tc>
        <w:tc>
          <w:tcPr>
            <w:tcW w:w="1260" w:type="dxa"/>
            <w:tcBorders>
              <w:top w:val="nil"/>
              <w:left w:val="nil"/>
              <w:bottom w:val="single" w:sz="4" w:space="0" w:color="auto"/>
              <w:right w:val="single" w:sz="4" w:space="0" w:color="auto"/>
            </w:tcBorders>
            <w:shd w:val="clear" w:color="auto" w:fill="auto"/>
            <w:noWrap/>
            <w:vAlign w:val="center"/>
          </w:tcPr>
          <w:p w:rsidR="00A75FF1" w:rsidRPr="00A77EE9" w:rsidRDefault="005269F3" w:rsidP="00BE7A94">
            <w:pPr>
              <w:jc w:val="center"/>
              <w:rPr>
                <w:rFonts w:ascii="Sylfaen" w:hAnsi="Sylfaen" w:cs="Calibri"/>
                <w:b/>
                <w:bCs/>
                <w:color w:val="000000"/>
                <w:sz w:val="18"/>
              </w:rPr>
            </w:pPr>
            <w:r w:rsidRPr="00A77EE9">
              <w:rPr>
                <w:rFonts w:ascii="Sylfaen" w:hAnsi="Sylfaen" w:cs="Calibri"/>
                <w:b/>
                <w:bCs/>
                <w:color w:val="000000"/>
                <w:sz w:val="18"/>
              </w:rPr>
              <w:t>6,5</w:t>
            </w:r>
            <w:r w:rsidR="00A75FF1" w:rsidRPr="00A77EE9">
              <w:rPr>
                <w:rFonts w:ascii="Sylfaen" w:hAnsi="Sylfaen" w:cs="Calibri"/>
                <w:b/>
                <w:bCs/>
                <w:color w:val="000000"/>
                <w:sz w:val="18"/>
              </w:rPr>
              <w:t>00.0</w:t>
            </w:r>
          </w:p>
        </w:tc>
        <w:tc>
          <w:tcPr>
            <w:tcW w:w="1620" w:type="dxa"/>
            <w:tcBorders>
              <w:top w:val="nil"/>
              <w:left w:val="nil"/>
              <w:bottom w:val="single" w:sz="4" w:space="0" w:color="auto"/>
              <w:right w:val="single" w:sz="4" w:space="0" w:color="auto"/>
            </w:tcBorders>
            <w:shd w:val="clear" w:color="auto" w:fill="auto"/>
            <w:noWrap/>
            <w:vAlign w:val="center"/>
          </w:tcPr>
          <w:p w:rsidR="00A75FF1" w:rsidRPr="00A77EE9" w:rsidRDefault="00266BFD" w:rsidP="00BE7A94">
            <w:pPr>
              <w:jc w:val="center"/>
              <w:rPr>
                <w:rFonts w:ascii="Sylfaen" w:hAnsi="Sylfaen" w:cs="Calibri"/>
                <w:b/>
                <w:bCs/>
                <w:color w:val="000000"/>
                <w:sz w:val="18"/>
              </w:rPr>
            </w:pPr>
            <w:r w:rsidRPr="00A77EE9">
              <w:rPr>
                <w:rFonts w:ascii="Sylfaen" w:hAnsi="Sylfaen" w:cs="Calibri"/>
                <w:b/>
                <w:bCs/>
                <w:color w:val="000000"/>
                <w:sz w:val="18"/>
              </w:rPr>
              <w:t>6,500.0</w:t>
            </w:r>
          </w:p>
        </w:tc>
        <w:tc>
          <w:tcPr>
            <w:tcW w:w="1260" w:type="dxa"/>
            <w:tcBorders>
              <w:top w:val="nil"/>
              <w:left w:val="nil"/>
              <w:bottom w:val="single" w:sz="4" w:space="0" w:color="auto"/>
              <w:right w:val="single" w:sz="4" w:space="0" w:color="auto"/>
            </w:tcBorders>
            <w:shd w:val="clear" w:color="auto" w:fill="auto"/>
            <w:noWrap/>
            <w:vAlign w:val="center"/>
          </w:tcPr>
          <w:p w:rsidR="00A75FF1" w:rsidRPr="00A77EE9" w:rsidRDefault="00FA017D" w:rsidP="00BE7A94">
            <w:pPr>
              <w:jc w:val="center"/>
              <w:rPr>
                <w:rFonts w:ascii="Sylfaen" w:hAnsi="Sylfaen" w:cs="Calibri"/>
                <w:b/>
                <w:bCs/>
                <w:color w:val="000000"/>
                <w:sz w:val="18"/>
                <w:lang w:val="ka-GE"/>
              </w:rPr>
            </w:pPr>
            <w:r>
              <w:rPr>
                <w:rFonts w:ascii="Sylfaen" w:hAnsi="Sylfaen" w:cs="Calibri"/>
                <w:b/>
                <w:bCs/>
                <w:color w:val="000000"/>
                <w:sz w:val="18"/>
              </w:rPr>
              <w:t>2</w:t>
            </w:r>
            <w:r w:rsidR="00A318CA" w:rsidRPr="00A77EE9">
              <w:rPr>
                <w:rFonts w:ascii="Sylfaen" w:hAnsi="Sylfaen" w:cs="Calibri"/>
                <w:b/>
                <w:bCs/>
                <w:color w:val="000000"/>
                <w:sz w:val="18"/>
                <w:lang w:val="ka-GE"/>
              </w:rPr>
              <w:t>,</w:t>
            </w:r>
            <w:r>
              <w:rPr>
                <w:rFonts w:ascii="Sylfaen" w:hAnsi="Sylfaen" w:cs="Calibri"/>
                <w:b/>
                <w:bCs/>
                <w:color w:val="000000"/>
                <w:sz w:val="18"/>
              </w:rPr>
              <w:t>839</w:t>
            </w:r>
            <w:r w:rsidR="00A318CA" w:rsidRPr="00A77EE9">
              <w:rPr>
                <w:rFonts w:ascii="Sylfaen" w:hAnsi="Sylfaen" w:cs="Calibri"/>
                <w:b/>
                <w:bCs/>
                <w:color w:val="000000"/>
                <w:sz w:val="18"/>
                <w:lang w:val="ka-GE"/>
              </w:rPr>
              <w:t>.7</w:t>
            </w:r>
          </w:p>
        </w:tc>
        <w:tc>
          <w:tcPr>
            <w:tcW w:w="1080" w:type="dxa"/>
            <w:tcBorders>
              <w:top w:val="nil"/>
              <w:left w:val="nil"/>
              <w:bottom w:val="single" w:sz="4" w:space="0" w:color="auto"/>
              <w:right w:val="single" w:sz="4" w:space="0" w:color="auto"/>
            </w:tcBorders>
            <w:shd w:val="clear" w:color="auto" w:fill="auto"/>
            <w:noWrap/>
            <w:vAlign w:val="center"/>
          </w:tcPr>
          <w:p w:rsidR="00A75FF1" w:rsidRPr="00A77EE9" w:rsidRDefault="00FA017D" w:rsidP="00BE7A94">
            <w:pPr>
              <w:jc w:val="center"/>
              <w:rPr>
                <w:rFonts w:ascii="Sylfaen" w:hAnsi="Sylfaen" w:cs="Calibri"/>
                <w:b/>
                <w:bCs/>
                <w:color w:val="000000"/>
                <w:sz w:val="18"/>
              </w:rPr>
            </w:pPr>
            <w:r>
              <w:rPr>
                <w:rFonts w:ascii="Sylfaen" w:hAnsi="Sylfaen" w:cs="Calibri"/>
                <w:b/>
                <w:bCs/>
                <w:color w:val="000000"/>
                <w:sz w:val="18"/>
                <w:lang w:val="ka-GE"/>
              </w:rPr>
              <w:t>43</w:t>
            </w:r>
            <w:r w:rsidR="00A318CA" w:rsidRPr="00A77EE9">
              <w:rPr>
                <w:rFonts w:ascii="Sylfaen" w:hAnsi="Sylfaen" w:cs="Calibri"/>
                <w:b/>
                <w:bCs/>
                <w:color w:val="000000"/>
                <w:sz w:val="18"/>
              </w:rPr>
              <w:t>.</w:t>
            </w:r>
            <w:r>
              <w:rPr>
                <w:rFonts w:ascii="Sylfaen" w:hAnsi="Sylfaen" w:cs="Calibri"/>
                <w:b/>
                <w:bCs/>
                <w:color w:val="000000"/>
                <w:sz w:val="18"/>
                <w:lang w:val="ka-GE"/>
              </w:rPr>
              <w:t>7</w:t>
            </w:r>
            <w:r w:rsidR="00A75FF1" w:rsidRPr="00A77EE9">
              <w:rPr>
                <w:rFonts w:ascii="Sylfaen" w:hAnsi="Sylfaen" w:cs="Calibri"/>
                <w:b/>
                <w:bCs/>
                <w:color w:val="000000"/>
                <w:sz w:val="18"/>
              </w:rPr>
              <w:t>%</w:t>
            </w:r>
          </w:p>
        </w:tc>
        <w:tc>
          <w:tcPr>
            <w:tcW w:w="1080" w:type="dxa"/>
            <w:tcBorders>
              <w:top w:val="nil"/>
              <w:left w:val="nil"/>
              <w:bottom w:val="single" w:sz="4" w:space="0" w:color="auto"/>
              <w:right w:val="single" w:sz="4" w:space="0" w:color="auto"/>
            </w:tcBorders>
            <w:shd w:val="clear" w:color="auto" w:fill="auto"/>
            <w:noWrap/>
            <w:vAlign w:val="center"/>
          </w:tcPr>
          <w:p w:rsidR="00A75FF1" w:rsidRPr="00A77EE9" w:rsidRDefault="00A75FF1"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rPr>
              <w:t> </w:t>
            </w:r>
          </w:p>
        </w:tc>
      </w:tr>
    </w:tbl>
    <w:p w:rsidR="00CB5D7B" w:rsidRPr="00A77EE9" w:rsidRDefault="00CB5D7B" w:rsidP="00BE7A94">
      <w:pPr>
        <w:spacing w:after="0"/>
        <w:jc w:val="both"/>
        <w:rPr>
          <w:rFonts w:ascii="Sylfaen" w:hAnsi="Sylfaen" w:cs="Sylfaen"/>
          <w:sz w:val="24"/>
          <w:szCs w:val="24"/>
          <w:highlight w:val="yellow"/>
          <w:lang w:val="ka-GE"/>
        </w:rPr>
      </w:pPr>
    </w:p>
    <w:p w:rsidR="004430C7" w:rsidRPr="00A77EE9" w:rsidRDefault="004430C7" w:rsidP="004430C7">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4430C7" w:rsidRPr="00A77EE9" w:rsidRDefault="004430C7" w:rsidP="004430C7">
      <w:pPr>
        <w:pStyle w:val="ListParagraph"/>
        <w:numPr>
          <w:ilvl w:val="0"/>
          <w:numId w:val="42"/>
        </w:numPr>
        <w:tabs>
          <w:tab w:val="left" w:pos="720"/>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მოქალაქეთათვის საქართველოს კანონმდებლობით გარანტირებული სოციალურ-ეკონომიკური უფლებების რეალიზება, მიზნობრივი სოციალური ჯგუფების მატერიალური მდგომარეობის შემსუბუქება და შეზღუდული შესაძლებლობის მქონე პირთა (მათ შორის, ბავშვთა), ხანდაზმულთა და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მდგომარეობის გაუმჯობესება და მათი საზოგადოებაში ინტეგრაცია პრევენციული, სარეაბილიტაციო, ალტერნატიული, ოჯახის გასაძლიერებელი მომსახურებებით და დამხმარე საშუალებებით;</w:t>
      </w:r>
    </w:p>
    <w:p w:rsidR="004430C7" w:rsidRPr="00A77EE9" w:rsidRDefault="004430C7" w:rsidP="004430C7">
      <w:pPr>
        <w:pStyle w:val="ListParagraph"/>
        <w:numPr>
          <w:ilvl w:val="0"/>
          <w:numId w:val="42"/>
        </w:numPr>
        <w:tabs>
          <w:tab w:val="left" w:pos="720"/>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საპენსიო ასაკის პირთა (ქალებისა – 60 წლიდან, მამაკაცებისა – 65 წლიდან) პენსიით და პირთა სპეციფიკური კატეგორიების (ძალოვანი სტრუქტურების, პროკურატურის, სამოქალაქო ავიაციის მუშაკების, საქართველოს პარლამენტის ყოფილი წევრების, უმაღლესი რანგის დიპლომატების და სხვათა) სახელმწიფო კომპენსაციით უზრუნველყოფა;</w:t>
      </w:r>
    </w:p>
    <w:p w:rsidR="004430C7" w:rsidRPr="00A77EE9" w:rsidRDefault="004430C7" w:rsidP="004430C7">
      <w:pPr>
        <w:pStyle w:val="ListParagraph"/>
        <w:numPr>
          <w:ilvl w:val="0"/>
          <w:numId w:val="42"/>
        </w:numPr>
        <w:tabs>
          <w:tab w:val="left" w:pos="720"/>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 xml:space="preserve">სიღარიბის ზღვარს ქვემოთ მყოფი ოჯახებისთვის საარსებო შემწეობის, მიზნობრივი ჯგუფებისთვის „სოციალური პაკეტის“, დევნილთა, ლტოლვილისა და ჰუმანიტარული სტატუსების მქონე პირთა შემწეობების, რეინტეგრაციის შემწეობის, დემოგრაფიული მდგომარეობის გაუმჯობესების ხელშეწყობის ფულადი ბენეფიტების, ორსულობის, მშობიარობისა და ბავშვის მოვლის, აგრეთვე ახალშობილის შვილად აყვანის გამო დახმარების გაცემა დადგენილი წესისა და პირობების შესაბამისად; 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ანაზღაურება; </w:t>
      </w:r>
    </w:p>
    <w:p w:rsidR="004430C7" w:rsidRPr="00A77EE9" w:rsidRDefault="004430C7" w:rsidP="004430C7">
      <w:pPr>
        <w:pStyle w:val="ListParagraph"/>
        <w:numPr>
          <w:ilvl w:val="0"/>
          <w:numId w:val="42"/>
        </w:numPr>
        <w:tabs>
          <w:tab w:val="left" w:pos="720"/>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„მაღალმთიანი რეგიონების განვითარების შესახებ“ საქართველოს კანონით დადგენილი წესით მაღალმთიან დასახლებაში მუდმივად მცხოვრები პენსიონერებისთვის/„სოციალური პაკეტის“ მიმღებთათვის  დანამატის დაფინანსება პენსიის/„სოციალური პაკეტის“ 20 % ოდენობით; დანამატების დაფინანსება სამედიცინო პერსონალისთვის:   ექიმისთვის – პენსიის ორმაგი ოდენობით, ექთნისთვის – პენსიის ერთმაგი ოდენობით; მაღალმთიან დასახლებაში მცხოვრები აბონენტებისთვის (საყოფაცხოვრებო მომხმარებლებისთვის) მაღალმთიან დასახლებაში მოხმარებული ელექტროენერგიის ყოველთვიური საფასურის 50 % (არაუმეტეს მოხმარებული 100 კვტ.სთ ელექტროენერგიის საფასურისა) ანაზღაურება;</w:t>
      </w:r>
    </w:p>
    <w:p w:rsidR="004430C7" w:rsidRPr="00A77EE9" w:rsidRDefault="004430C7" w:rsidP="004430C7">
      <w:pPr>
        <w:pStyle w:val="ListParagraph"/>
        <w:numPr>
          <w:ilvl w:val="0"/>
          <w:numId w:val="42"/>
        </w:numPr>
        <w:tabs>
          <w:tab w:val="left" w:pos="720"/>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 xml:space="preserve">ადამიანით ვაჭრობის (ტრეფიკინგის), ქალთა მიმართ ძალადობის ან/და ოჯახში ძალადობის, სექსუალური ძალადობის მსხვერპლთა/დაზარალებულთა/სავარაუდო მსხვერპლთა სამართლებრივი დაცვა, სამედიცინო მომსახურების ორგანიზება/მიღების </w:t>
      </w:r>
      <w:r w:rsidRPr="00A77EE9">
        <w:rPr>
          <w:rFonts w:ascii="Sylfaen" w:hAnsi="Sylfaen" w:cs="Arial"/>
          <w:color w:val="000000"/>
          <w:sz w:val="24"/>
          <w:szCs w:val="24"/>
          <w:lang w:val="ka-GE"/>
        </w:rPr>
        <w:lastRenderedPageBreak/>
        <w:t>უზრუნველყოფა და ფსიქოსოციალური რეაბილიტაციისათვის საჭირო ღონისძიებების განხორციელება.</w:t>
      </w:r>
    </w:p>
    <w:p w:rsidR="004430C7" w:rsidRPr="00A77EE9" w:rsidRDefault="004430C7" w:rsidP="004430C7">
      <w:pPr>
        <w:pStyle w:val="ListParagraph"/>
        <w:tabs>
          <w:tab w:val="left" w:pos="720"/>
          <w:tab w:val="left" w:pos="10440"/>
        </w:tabs>
        <w:spacing w:after="0"/>
        <w:jc w:val="both"/>
        <w:rPr>
          <w:rFonts w:ascii="Sylfaen" w:hAnsi="Sylfaen" w:cs="Sylfaen"/>
          <w:sz w:val="24"/>
          <w:szCs w:val="24"/>
          <w:highlight w:val="yellow"/>
          <w:lang w:val="ka-GE"/>
        </w:rPr>
      </w:pPr>
    </w:p>
    <w:p w:rsidR="004430C7" w:rsidRPr="00A77EE9" w:rsidRDefault="004430C7" w:rsidP="004430C7">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მოსახლეობის საპენსიო უზრუნველყოფა</w:t>
      </w:r>
    </w:p>
    <w:p w:rsidR="004430C7" w:rsidRPr="00A77EE9" w:rsidRDefault="004430C7" w:rsidP="004430C7">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(პროგრამული კოდი - 27 02 01)</w:t>
      </w:r>
    </w:p>
    <w:p w:rsidR="004430C7" w:rsidRPr="00A77EE9" w:rsidRDefault="004430C7" w:rsidP="004430C7">
      <w:pPr>
        <w:spacing w:after="0"/>
        <w:ind w:firstLine="720"/>
        <w:jc w:val="both"/>
        <w:rPr>
          <w:rFonts w:ascii="Sylfaen" w:hAnsi="Sylfaen" w:cs="Sylfaen"/>
          <w:b/>
          <w:sz w:val="24"/>
          <w:szCs w:val="24"/>
          <w:highlight w:val="yellow"/>
          <w:lang w:val="ka-GE"/>
        </w:rPr>
      </w:pPr>
    </w:p>
    <w:p w:rsidR="004430C7" w:rsidRPr="00A77EE9" w:rsidRDefault="004430C7" w:rsidP="004430C7">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4430C7" w:rsidRPr="00A77EE9" w:rsidRDefault="004430C7" w:rsidP="004430C7">
      <w:pPr>
        <w:pStyle w:val="ListParagraph"/>
        <w:numPr>
          <w:ilvl w:val="0"/>
          <w:numId w:val="1"/>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4430C7" w:rsidRPr="00A77EE9" w:rsidRDefault="004430C7" w:rsidP="004430C7">
      <w:pPr>
        <w:spacing w:after="0"/>
        <w:ind w:left="1080"/>
        <w:jc w:val="both"/>
        <w:rPr>
          <w:rFonts w:ascii="Sylfaen" w:hAnsi="Sylfaen" w:cs="Sylfaen"/>
          <w:sz w:val="24"/>
          <w:szCs w:val="24"/>
          <w:highlight w:val="yellow"/>
          <w:lang w:val="ka-GE"/>
        </w:rPr>
      </w:pPr>
    </w:p>
    <w:p w:rsidR="004430C7" w:rsidRPr="00A77EE9" w:rsidRDefault="004430C7" w:rsidP="004430C7">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4430C7" w:rsidRPr="00A77EE9" w:rsidRDefault="004430C7" w:rsidP="004430C7">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 xml:space="preserve">საპენსიო უზრუნველყოფის მიმართულებით, 2019 წლის იანვრიდან პენსიის ოდნეობა გაიზარდა და შეადგინა 200 ლარი, შესაბამისად, გადაანგარიშდა სახელმწიფო კომპენსაციის ოდენობა „სახელმწიფო კომპენსაციისა და სახელმწიფო აკადემიური სტიპენდიის შესახებ“ საქართველოს კანონით გათვალისწინებული პირობებით. </w:t>
      </w:r>
    </w:p>
    <w:p w:rsidR="004430C7" w:rsidRPr="00A77EE9" w:rsidRDefault="004430C7" w:rsidP="004430C7">
      <w:pPr>
        <w:pStyle w:val="NoSpacing"/>
        <w:numPr>
          <w:ilvl w:val="0"/>
          <w:numId w:val="42"/>
        </w:numPr>
        <w:tabs>
          <w:tab w:val="left" w:pos="709"/>
          <w:tab w:val="left" w:pos="10440"/>
        </w:tabs>
        <w:jc w:val="both"/>
        <w:rPr>
          <w:rFonts w:cs="Arial"/>
          <w:color w:val="000000"/>
          <w:sz w:val="24"/>
          <w:szCs w:val="24"/>
          <w:lang w:val="ka-GE"/>
        </w:rPr>
      </w:pPr>
      <w:r w:rsidRPr="00A77EE9">
        <w:rPr>
          <w:rFonts w:cs="Arial"/>
          <w:color w:val="000000"/>
          <w:sz w:val="24"/>
          <w:szCs w:val="24"/>
          <w:lang w:val="ka-GE"/>
        </w:rPr>
        <w:t>საპენსიო უზრუნველყოფის მიმართულებით, სახელმწიფოს მიერ ნაკისრი ვალდებულებების დაფინანსების მიზნით განხორციელდა „სახელმწიფო პენსიის შესახებ“ და „სახელმწიფო კომპენსაციისა და სახელმწიფო აკადემიური სტიპენდიის შესახებ“ საქართველოს კანონებით გათვალისწინებულ ბენეფიციართა უზრუნველყოფა სახელმწიფო პენსიებით და სახელმწიფო კომპენსაციებით. კერძოდ, იანვრის თვეში სახელმწიფო პენსია გაიცა სულ 745.5 ათასზე მეტ პირზე, თებერვალში – 746.8 ათასზე მეტ პირზე</w:t>
      </w:r>
      <w:r w:rsidRPr="00266157">
        <w:rPr>
          <w:rFonts w:cs="Arial"/>
          <w:color w:val="000000"/>
          <w:sz w:val="24"/>
          <w:szCs w:val="24"/>
          <w:lang w:val="ka-GE"/>
        </w:rPr>
        <w:t>,</w:t>
      </w:r>
      <w:r w:rsidRPr="00A77EE9">
        <w:rPr>
          <w:rFonts w:cs="Arial"/>
          <w:color w:val="000000"/>
          <w:sz w:val="24"/>
          <w:szCs w:val="24"/>
          <w:lang w:val="ka-GE"/>
        </w:rPr>
        <w:t xml:space="preserve"> მარტში – 747.9 ათასზე მეტ პირზე</w:t>
      </w:r>
      <w:r>
        <w:rPr>
          <w:rFonts w:cs="Arial"/>
          <w:color w:val="000000"/>
          <w:sz w:val="24"/>
          <w:szCs w:val="24"/>
          <w:lang w:val="ka-GE"/>
        </w:rPr>
        <w:t xml:space="preserve">, </w:t>
      </w:r>
      <w:r w:rsidRPr="00266157">
        <w:rPr>
          <w:rFonts w:cs="Arial"/>
          <w:color w:val="000000"/>
          <w:sz w:val="24"/>
          <w:szCs w:val="24"/>
          <w:lang w:val="ka-GE"/>
        </w:rPr>
        <w:t>აპრილში – 747.9 ათასზე მეტ პირზე, მაისში – 750.3 ათასზე მეტ პირზე, ხოლო ივნისში – 752.2 ათასზე მეტ პირზე.</w:t>
      </w:r>
    </w:p>
    <w:p w:rsidR="004430C7" w:rsidRPr="00A77EE9" w:rsidRDefault="004430C7" w:rsidP="004430C7">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სახელმწიფო კომპენსაცია იანვარ-მარტში ყოველთვიურად გაიცა -22. ათასზე მეტ პირზე</w:t>
      </w:r>
      <w:r>
        <w:rPr>
          <w:rFonts w:ascii="Sylfaen" w:hAnsi="Sylfaen" w:cs="Arial"/>
          <w:color w:val="000000"/>
          <w:sz w:val="24"/>
          <w:szCs w:val="24"/>
          <w:lang w:val="ka-GE"/>
        </w:rPr>
        <w:t>, აპრილ-მაისში ყოველთვიურად გაიცა 22.1 ათასზე მეტ პირზე, ხოლო ივნისში-22.2 ათასზე მეტ პირზე.</w:t>
      </w:r>
    </w:p>
    <w:p w:rsidR="004430C7" w:rsidRPr="00A77EE9" w:rsidRDefault="004430C7" w:rsidP="004430C7">
      <w:pPr>
        <w:spacing w:after="0"/>
        <w:jc w:val="both"/>
        <w:rPr>
          <w:rFonts w:ascii="Sylfaen" w:hAnsi="Sylfaen" w:cs="Sylfaen"/>
          <w:sz w:val="24"/>
          <w:szCs w:val="24"/>
          <w:highlight w:val="yellow"/>
        </w:rPr>
      </w:pPr>
    </w:p>
    <w:p w:rsidR="004430C7" w:rsidRPr="00A77EE9" w:rsidRDefault="004430C7" w:rsidP="004430C7">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მოსახლეობის მიზნობრივი ჯგუფების სოციალური დახმარება</w:t>
      </w:r>
    </w:p>
    <w:p w:rsidR="004430C7" w:rsidRPr="00A77EE9" w:rsidRDefault="004430C7" w:rsidP="004430C7">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(პროგრამული კოდი - 27 02 02)</w:t>
      </w:r>
    </w:p>
    <w:p w:rsidR="004430C7" w:rsidRPr="00A77EE9" w:rsidRDefault="004430C7" w:rsidP="004430C7">
      <w:pPr>
        <w:spacing w:after="0"/>
        <w:ind w:firstLine="720"/>
        <w:jc w:val="both"/>
        <w:rPr>
          <w:rFonts w:ascii="Sylfaen" w:hAnsi="Sylfaen" w:cs="Sylfaen"/>
          <w:b/>
          <w:sz w:val="24"/>
          <w:szCs w:val="24"/>
          <w:lang w:val="ka-GE"/>
        </w:rPr>
      </w:pPr>
    </w:p>
    <w:p w:rsidR="004430C7" w:rsidRPr="00A77EE9" w:rsidRDefault="004430C7" w:rsidP="004430C7">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4430C7" w:rsidRPr="00A77EE9" w:rsidRDefault="004430C7" w:rsidP="004430C7">
      <w:pPr>
        <w:pStyle w:val="ListParagraph"/>
        <w:numPr>
          <w:ilvl w:val="0"/>
          <w:numId w:val="12"/>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4430C7" w:rsidRPr="00A77EE9" w:rsidRDefault="004430C7" w:rsidP="004430C7">
      <w:pPr>
        <w:spacing w:after="0"/>
        <w:jc w:val="both"/>
        <w:rPr>
          <w:rFonts w:ascii="Sylfaen" w:hAnsi="Sylfaen" w:cs="Sylfaen"/>
          <w:sz w:val="24"/>
          <w:szCs w:val="24"/>
          <w:highlight w:val="yellow"/>
          <w:lang w:val="ka-GE"/>
        </w:rPr>
      </w:pPr>
    </w:p>
    <w:p w:rsidR="004430C7" w:rsidRPr="00A77EE9" w:rsidRDefault="004430C7" w:rsidP="004430C7">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4430C7" w:rsidRPr="00A77EE9" w:rsidRDefault="004430C7" w:rsidP="004430C7">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საარსებო შემწეობის მიმღებ პირთა რაოდენობამ იანვრის თვეში შეადგინა 442.1 ათასზე მეტი, თებერვალში – 446.1 ათასზე მეტი, მარტში – 451.1 ათასზე მეტი</w:t>
      </w:r>
      <w:r>
        <w:rPr>
          <w:rFonts w:ascii="Sylfaen" w:hAnsi="Sylfaen" w:cs="Arial"/>
          <w:color w:val="000000"/>
          <w:sz w:val="24"/>
          <w:szCs w:val="24"/>
          <w:lang w:val="ka-GE"/>
        </w:rPr>
        <w:t xml:space="preserve">, </w:t>
      </w:r>
      <w:r>
        <w:rPr>
          <w:rFonts w:ascii="Sylfaen" w:hAnsi="Sylfaen" w:cs="Sylfaen"/>
          <w:sz w:val="24"/>
          <w:szCs w:val="24"/>
          <w:lang w:val="ka-GE"/>
        </w:rPr>
        <w:t>აპრილ</w:t>
      </w:r>
      <w:r w:rsidRPr="008631F6">
        <w:rPr>
          <w:rFonts w:ascii="Sylfaen" w:hAnsi="Sylfaen" w:cs="Sylfaen"/>
          <w:sz w:val="24"/>
          <w:szCs w:val="24"/>
          <w:lang w:val="ka-GE"/>
        </w:rPr>
        <w:t>ში – 4</w:t>
      </w:r>
      <w:r>
        <w:rPr>
          <w:rFonts w:ascii="Sylfaen" w:hAnsi="Sylfaen" w:cs="Sylfaen"/>
          <w:sz w:val="24"/>
          <w:szCs w:val="24"/>
          <w:lang w:val="ka-GE"/>
        </w:rPr>
        <w:t>58</w:t>
      </w:r>
      <w:r w:rsidRPr="008631F6">
        <w:rPr>
          <w:rFonts w:ascii="Sylfaen" w:hAnsi="Sylfaen" w:cs="Sylfaen"/>
          <w:sz w:val="24"/>
          <w:szCs w:val="24"/>
          <w:lang w:val="ka-GE"/>
        </w:rPr>
        <w:t>.</w:t>
      </w:r>
      <w:r>
        <w:rPr>
          <w:rFonts w:ascii="Sylfaen" w:hAnsi="Sylfaen" w:cs="Sylfaen"/>
          <w:sz w:val="24"/>
          <w:szCs w:val="24"/>
          <w:lang w:val="ka-GE"/>
        </w:rPr>
        <w:t>5</w:t>
      </w:r>
      <w:r w:rsidRPr="008631F6">
        <w:rPr>
          <w:rFonts w:ascii="Sylfaen" w:hAnsi="Sylfaen" w:cs="Sylfaen"/>
          <w:sz w:val="24"/>
          <w:szCs w:val="24"/>
          <w:lang w:val="ka-GE"/>
        </w:rPr>
        <w:t xml:space="preserve"> ათასზე მეტი</w:t>
      </w:r>
      <w:r>
        <w:rPr>
          <w:rFonts w:ascii="Sylfaen" w:hAnsi="Sylfaen" w:cs="Sylfaen"/>
          <w:sz w:val="24"/>
          <w:szCs w:val="24"/>
          <w:lang w:val="ka-GE"/>
        </w:rPr>
        <w:t xml:space="preserve">, </w:t>
      </w:r>
      <w:r w:rsidRPr="008631F6">
        <w:rPr>
          <w:rFonts w:ascii="Sylfaen" w:hAnsi="Sylfaen" w:cs="Sylfaen"/>
          <w:sz w:val="24"/>
          <w:szCs w:val="24"/>
          <w:lang w:val="ka-GE"/>
        </w:rPr>
        <w:t>მა</w:t>
      </w:r>
      <w:r>
        <w:rPr>
          <w:rFonts w:ascii="Sylfaen" w:hAnsi="Sylfaen" w:cs="Sylfaen"/>
          <w:sz w:val="24"/>
          <w:szCs w:val="24"/>
          <w:lang w:val="ka-GE"/>
        </w:rPr>
        <w:t>ის</w:t>
      </w:r>
      <w:r w:rsidRPr="008631F6">
        <w:rPr>
          <w:rFonts w:ascii="Sylfaen" w:hAnsi="Sylfaen" w:cs="Sylfaen"/>
          <w:sz w:val="24"/>
          <w:szCs w:val="24"/>
          <w:lang w:val="ka-GE"/>
        </w:rPr>
        <w:t>ში – 4</w:t>
      </w:r>
      <w:r>
        <w:rPr>
          <w:rFonts w:ascii="Sylfaen" w:hAnsi="Sylfaen" w:cs="Sylfaen"/>
          <w:sz w:val="24"/>
          <w:szCs w:val="24"/>
          <w:lang w:val="ka-GE"/>
        </w:rPr>
        <w:t>67</w:t>
      </w:r>
      <w:r w:rsidRPr="008631F6">
        <w:rPr>
          <w:rFonts w:ascii="Sylfaen" w:hAnsi="Sylfaen" w:cs="Sylfaen"/>
          <w:sz w:val="24"/>
          <w:szCs w:val="24"/>
          <w:lang w:val="ka-GE"/>
        </w:rPr>
        <w:t>.</w:t>
      </w:r>
      <w:r>
        <w:rPr>
          <w:rFonts w:ascii="Sylfaen" w:hAnsi="Sylfaen" w:cs="Sylfaen"/>
          <w:sz w:val="24"/>
          <w:szCs w:val="24"/>
          <w:lang w:val="ka-GE"/>
        </w:rPr>
        <w:t>2</w:t>
      </w:r>
      <w:r w:rsidRPr="008631F6">
        <w:rPr>
          <w:rFonts w:ascii="Sylfaen" w:hAnsi="Sylfaen" w:cs="Sylfaen"/>
          <w:sz w:val="24"/>
          <w:szCs w:val="24"/>
          <w:lang w:val="ka-GE"/>
        </w:rPr>
        <w:t xml:space="preserve"> ათასზე მეტი</w:t>
      </w:r>
      <w:r>
        <w:rPr>
          <w:rFonts w:ascii="Sylfaen" w:hAnsi="Sylfaen" w:cs="Sylfaen"/>
          <w:sz w:val="24"/>
          <w:szCs w:val="24"/>
          <w:lang w:val="ka-GE"/>
        </w:rPr>
        <w:t>, ხოლო ივნის</w:t>
      </w:r>
      <w:r w:rsidRPr="008631F6">
        <w:rPr>
          <w:rFonts w:ascii="Sylfaen" w:hAnsi="Sylfaen" w:cs="Sylfaen"/>
          <w:sz w:val="24"/>
          <w:szCs w:val="24"/>
          <w:lang w:val="ka-GE"/>
        </w:rPr>
        <w:t>ში – 4</w:t>
      </w:r>
      <w:r>
        <w:rPr>
          <w:rFonts w:ascii="Sylfaen" w:hAnsi="Sylfaen" w:cs="Sylfaen"/>
          <w:sz w:val="24"/>
          <w:szCs w:val="24"/>
          <w:lang w:val="ka-GE"/>
        </w:rPr>
        <w:t>57</w:t>
      </w:r>
      <w:r w:rsidRPr="008631F6">
        <w:rPr>
          <w:rFonts w:ascii="Sylfaen" w:hAnsi="Sylfaen" w:cs="Sylfaen"/>
          <w:sz w:val="24"/>
          <w:szCs w:val="24"/>
          <w:lang w:val="ka-GE"/>
        </w:rPr>
        <w:t>.</w:t>
      </w:r>
      <w:r>
        <w:rPr>
          <w:rFonts w:ascii="Sylfaen" w:hAnsi="Sylfaen" w:cs="Sylfaen"/>
          <w:sz w:val="24"/>
          <w:szCs w:val="24"/>
          <w:lang w:val="ka-GE"/>
        </w:rPr>
        <w:t>6</w:t>
      </w:r>
      <w:r w:rsidRPr="008631F6">
        <w:rPr>
          <w:rFonts w:ascii="Sylfaen" w:hAnsi="Sylfaen" w:cs="Sylfaen"/>
          <w:sz w:val="24"/>
          <w:szCs w:val="24"/>
          <w:lang w:val="ka-GE"/>
        </w:rPr>
        <w:t xml:space="preserve"> ათასზე მეტი</w:t>
      </w:r>
      <w:r w:rsidRPr="00A77EE9">
        <w:rPr>
          <w:rFonts w:ascii="Sylfaen" w:hAnsi="Sylfaen" w:cs="Arial"/>
          <w:color w:val="000000"/>
          <w:sz w:val="24"/>
          <w:szCs w:val="24"/>
          <w:lang w:val="ka-GE"/>
        </w:rPr>
        <w:t xml:space="preserve">;  </w:t>
      </w:r>
    </w:p>
    <w:p w:rsidR="004430C7" w:rsidRPr="00A77EE9" w:rsidRDefault="004430C7" w:rsidP="004430C7">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 xml:space="preserve">ორსულობის, მშობიარობისა და ბავშვის მოვლის, ასევე ახალშობილის შვილად აყვანის გამო დახმარება გაეწია იანვარში 1 053 პირს, თებერვალში - </w:t>
      </w:r>
      <w:r w:rsidRPr="00A77EE9">
        <w:rPr>
          <w:rFonts w:ascii="Sylfaen" w:hAnsi="Sylfaen" w:cs="Arial"/>
          <w:color w:val="000000"/>
          <w:sz w:val="24"/>
          <w:szCs w:val="24"/>
        </w:rPr>
        <w:t>978</w:t>
      </w:r>
      <w:r w:rsidRPr="00A77EE9">
        <w:rPr>
          <w:rFonts w:ascii="Sylfaen" w:hAnsi="Sylfaen" w:cs="Arial"/>
          <w:color w:val="000000"/>
          <w:sz w:val="24"/>
          <w:szCs w:val="24"/>
          <w:lang w:val="ka-GE"/>
        </w:rPr>
        <w:t xml:space="preserve"> პირს, მარტში – 1 </w:t>
      </w:r>
      <w:r w:rsidRPr="00A77EE9">
        <w:rPr>
          <w:rFonts w:ascii="Sylfaen" w:hAnsi="Sylfaen" w:cs="Arial"/>
          <w:color w:val="000000"/>
          <w:sz w:val="24"/>
          <w:szCs w:val="24"/>
        </w:rPr>
        <w:t>151</w:t>
      </w:r>
      <w:r w:rsidRPr="00A77EE9">
        <w:rPr>
          <w:rFonts w:ascii="Sylfaen" w:hAnsi="Sylfaen" w:cs="Arial"/>
          <w:color w:val="000000"/>
          <w:sz w:val="24"/>
          <w:szCs w:val="24"/>
          <w:lang w:val="ka-GE"/>
        </w:rPr>
        <w:t xml:space="preserve"> პირს</w:t>
      </w:r>
      <w:r>
        <w:rPr>
          <w:rFonts w:ascii="Sylfaen" w:hAnsi="Sylfaen" w:cs="Arial"/>
          <w:color w:val="000000"/>
          <w:sz w:val="24"/>
          <w:szCs w:val="24"/>
        </w:rPr>
        <w:t xml:space="preserve">, </w:t>
      </w:r>
      <w:r>
        <w:rPr>
          <w:rFonts w:ascii="Sylfaen" w:hAnsi="Sylfaen" w:cs="Sylfaen"/>
          <w:sz w:val="24"/>
          <w:szCs w:val="24"/>
          <w:lang w:val="ka-GE"/>
        </w:rPr>
        <w:t>აპრილ</w:t>
      </w:r>
      <w:r w:rsidRPr="008631F6">
        <w:rPr>
          <w:rFonts w:ascii="Sylfaen" w:hAnsi="Sylfaen" w:cs="Sylfaen"/>
          <w:sz w:val="24"/>
          <w:szCs w:val="24"/>
          <w:lang w:val="ka-GE"/>
        </w:rPr>
        <w:t xml:space="preserve">ში – </w:t>
      </w:r>
      <w:r>
        <w:rPr>
          <w:rFonts w:ascii="Sylfaen" w:hAnsi="Sylfaen" w:cs="Sylfaen"/>
          <w:sz w:val="24"/>
          <w:szCs w:val="24"/>
          <w:lang w:val="ka-GE"/>
        </w:rPr>
        <w:t>994</w:t>
      </w:r>
      <w:r w:rsidRPr="008631F6">
        <w:rPr>
          <w:rFonts w:ascii="Sylfaen" w:hAnsi="Sylfaen" w:cs="Sylfaen"/>
          <w:sz w:val="24"/>
          <w:szCs w:val="24"/>
          <w:lang w:val="ka-GE"/>
        </w:rPr>
        <w:t xml:space="preserve"> პირს</w:t>
      </w:r>
      <w:r>
        <w:rPr>
          <w:rFonts w:ascii="Sylfaen" w:hAnsi="Sylfaen" w:cs="Sylfaen"/>
          <w:sz w:val="24"/>
          <w:szCs w:val="24"/>
        </w:rPr>
        <w:t xml:space="preserve">, </w:t>
      </w:r>
      <w:r w:rsidRPr="008631F6">
        <w:rPr>
          <w:rFonts w:ascii="Sylfaen" w:hAnsi="Sylfaen" w:cs="Sylfaen"/>
          <w:sz w:val="24"/>
          <w:szCs w:val="24"/>
          <w:lang w:val="ka-GE"/>
        </w:rPr>
        <w:t>მა</w:t>
      </w:r>
      <w:r>
        <w:rPr>
          <w:rFonts w:ascii="Sylfaen" w:hAnsi="Sylfaen" w:cs="Sylfaen"/>
          <w:sz w:val="24"/>
          <w:szCs w:val="24"/>
          <w:lang w:val="ka-GE"/>
        </w:rPr>
        <w:t>ის</w:t>
      </w:r>
      <w:r w:rsidRPr="008631F6">
        <w:rPr>
          <w:rFonts w:ascii="Sylfaen" w:hAnsi="Sylfaen" w:cs="Sylfaen"/>
          <w:sz w:val="24"/>
          <w:szCs w:val="24"/>
          <w:lang w:val="ka-GE"/>
        </w:rPr>
        <w:t>ში – 1</w:t>
      </w:r>
      <w:r w:rsidRPr="008631F6">
        <w:rPr>
          <w:rFonts w:ascii="Sylfaen" w:hAnsi="Sylfaen" w:cs="Sylfaen"/>
          <w:sz w:val="24"/>
          <w:szCs w:val="24"/>
        </w:rPr>
        <w:t xml:space="preserve"> </w:t>
      </w:r>
      <w:r>
        <w:rPr>
          <w:rFonts w:ascii="Sylfaen" w:hAnsi="Sylfaen" w:cs="Sylfaen"/>
          <w:sz w:val="24"/>
          <w:szCs w:val="24"/>
          <w:lang w:val="ka-GE"/>
        </w:rPr>
        <w:t>001</w:t>
      </w:r>
      <w:r w:rsidRPr="008631F6">
        <w:rPr>
          <w:rFonts w:ascii="Sylfaen" w:hAnsi="Sylfaen" w:cs="Sylfaen"/>
          <w:sz w:val="24"/>
          <w:szCs w:val="24"/>
          <w:lang w:val="ka-GE"/>
        </w:rPr>
        <w:t xml:space="preserve"> პირს</w:t>
      </w:r>
      <w:r>
        <w:rPr>
          <w:rFonts w:ascii="Sylfaen" w:hAnsi="Sylfaen" w:cs="Sylfaen"/>
          <w:sz w:val="24"/>
          <w:szCs w:val="24"/>
        </w:rPr>
        <w:t xml:space="preserve">, </w:t>
      </w:r>
      <w:r>
        <w:rPr>
          <w:rFonts w:ascii="Sylfaen" w:hAnsi="Sylfaen" w:cs="Sylfaen"/>
          <w:sz w:val="24"/>
          <w:szCs w:val="24"/>
          <w:lang w:val="ka-GE"/>
        </w:rPr>
        <w:t>ხოლო</w:t>
      </w:r>
      <w:r>
        <w:rPr>
          <w:rFonts w:ascii="Sylfaen" w:hAnsi="Sylfaen" w:cs="Sylfaen"/>
          <w:sz w:val="24"/>
          <w:szCs w:val="24"/>
        </w:rPr>
        <w:t xml:space="preserve"> </w:t>
      </w:r>
      <w:r>
        <w:rPr>
          <w:rFonts w:ascii="Sylfaen" w:hAnsi="Sylfaen" w:cs="Sylfaen"/>
          <w:sz w:val="24"/>
          <w:szCs w:val="24"/>
          <w:lang w:val="ka-GE"/>
        </w:rPr>
        <w:t>ივნის</w:t>
      </w:r>
      <w:r w:rsidRPr="008631F6">
        <w:rPr>
          <w:rFonts w:ascii="Sylfaen" w:hAnsi="Sylfaen" w:cs="Sylfaen"/>
          <w:sz w:val="24"/>
          <w:szCs w:val="24"/>
          <w:lang w:val="ka-GE"/>
        </w:rPr>
        <w:t>ში – 1</w:t>
      </w:r>
      <w:r w:rsidRPr="008631F6">
        <w:rPr>
          <w:rFonts w:ascii="Sylfaen" w:hAnsi="Sylfaen" w:cs="Sylfaen"/>
          <w:sz w:val="24"/>
          <w:szCs w:val="24"/>
        </w:rPr>
        <w:t xml:space="preserve"> </w:t>
      </w:r>
      <w:r>
        <w:rPr>
          <w:rFonts w:ascii="Sylfaen" w:hAnsi="Sylfaen" w:cs="Sylfaen"/>
          <w:sz w:val="24"/>
          <w:szCs w:val="24"/>
          <w:lang w:val="ka-GE"/>
        </w:rPr>
        <w:t>134</w:t>
      </w:r>
      <w:r w:rsidRPr="008631F6">
        <w:rPr>
          <w:rFonts w:ascii="Sylfaen" w:hAnsi="Sylfaen" w:cs="Sylfaen"/>
          <w:sz w:val="24"/>
          <w:szCs w:val="24"/>
          <w:lang w:val="ka-GE"/>
        </w:rPr>
        <w:t xml:space="preserve"> პირს</w:t>
      </w:r>
      <w:r w:rsidRPr="00A77EE9">
        <w:rPr>
          <w:rFonts w:ascii="Sylfaen" w:hAnsi="Sylfaen" w:cs="Arial"/>
          <w:color w:val="000000"/>
          <w:sz w:val="24"/>
          <w:szCs w:val="24"/>
          <w:lang w:val="ka-GE"/>
        </w:rPr>
        <w:t>;</w:t>
      </w:r>
    </w:p>
    <w:p w:rsidR="004430C7" w:rsidRPr="00A77EE9" w:rsidRDefault="004430C7" w:rsidP="004430C7">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დევნილთა, ლტოლვილისა და ჰუმანიტარული სტატუსის მქონე პირთა სოციალურ-ეკონომიკური მდგომარეობის გაუმჯობესების მიზნით იანვრის თვეში შემწეობით უზრუნველყოფილ იქნა 221.6 ათასზე მეტი პირი, თებერვალში 229.4 ათასზე მეტი პირი</w:t>
      </w:r>
      <w:r>
        <w:rPr>
          <w:rFonts w:ascii="Sylfaen" w:hAnsi="Sylfaen" w:cs="Arial"/>
          <w:color w:val="000000"/>
          <w:sz w:val="24"/>
          <w:szCs w:val="24"/>
          <w:lang w:val="ka-GE"/>
        </w:rPr>
        <w:t>,</w:t>
      </w:r>
      <w:r w:rsidRPr="00A77EE9">
        <w:rPr>
          <w:rFonts w:ascii="Sylfaen" w:hAnsi="Sylfaen" w:cs="Arial"/>
          <w:color w:val="000000"/>
          <w:sz w:val="24"/>
          <w:szCs w:val="24"/>
          <w:lang w:val="ka-GE"/>
        </w:rPr>
        <w:t xml:space="preserve"> </w:t>
      </w:r>
      <w:r w:rsidRPr="00A77EE9">
        <w:rPr>
          <w:rFonts w:ascii="Sylfaen" w:hAnsi="Sylfaen" w:cs="Arial"/>
          <w:color w:val="000000"/>
          <w:sz w:val="24"/>
          <w:szCs w:val="24"/>
          <w:lang w:val="ka-GE"/>
        </w:rPr>
        <w:lastRenderedPageBreak/>
        <w:t>მარტში – 226.9 ათასზე მეტი პირი</w:t>
      </w:r>
      <w:r>
        <w:rPr>
          <w:rFonts w:ascii="Sylfaen" w:hAnsi="Sylfaen" w:cs="Arial"/>
          <w:color w:val="000000"/>
          <w:sz w:val="24"/>
          <w:szCs w:val="24"/>
          <w:lang w:val="ka-GE"/>
        </w:rPr>
        <w:t xml:space="preserve">, </w:t>
      </w:r>
      <w:r>
        <w:rPr>
          <w:rFonts w:ascii="Sylfaen" w:hAnsi="Sylfaen" w:cs="Sylfaen"/>
          <w:sz w:val="24"/>
          <w:szCs w:val="24"/>
          <w:lang w:val="ka-GE"/>
        </w:rPr>
        <w:t>აპრილ</w:t>
      </w:r>
      <w:r w:rsidRPr="008631F6">
        <w:rPr>
          <w:rFonts w:ascii="Sylfaen" w:hAnsi="Sylfaen" w:cs="Sylfaen"/>
          <w:sz w:val="24"/>
          <w:szCs w:val="24"/>
          <w:lang w:val="ka-GE"/>
        </w:rPr>
        <w:t>ში – 2</w:t>
      </w:r>
      <w:r>
        <w:rPr>
          <w:rFonts w:ascii="Sylfaen" w:hAnsi="Sylfaen" w:cs="Sylfaen"/>
          <w:sz w:val="24"/>
          <w:szCs w:val="24"/>
          <w:lang w:val="ka-GE"/>
        </w:rPr>
        <w:t>26</w:t>
      </w:r>
      <w:r w:rsidRPr="008631F6">
        <w:rPr>
          <w:rFonts w:ascii="Sylfaen" w:hAnsi="Sylfaen" w:cs="Sylfaen"/>
          <w:sz w:val="24"/>
          <w:szCs w:val="24"/>
          <w:lang w:val="ka-GE"/>
        </w:rPr>
        <w:t>.</w:t>
      </w:r>
      <w:r>
        <w:rPr>
          <w:rFonts w:ascii="Sylfaen" w:hAnsi="Sylfaen" w:cs="Sylfaen"/>
          <w:sz w:val="24"/>
          <w:szCs w:val="24"/>
          <w:lang w:val="ka-GE"/>
        </w:rPr>
        <w:t>0</w:t>
      </w:r>
      <w:r w:rsidRPr="008631F6">
        <w:rPr>
          <w:rFonts w:ascii="Sylfaen" w:hAnsi="Sylfaen" w:cs="Sylfaen"/>
          <w:sz w:val="24"/>
          <w:szCs w:val="24"/>
          <w:lang w:val="ka-GE"/>
        </w:rPr>
        <w:t xml:space="preserve"> ათასზე მეტი პირი</w:t>
      </w:r>
      <w:r>
        <w:rPr>
          <w:rFonts w:ascii="Sylfaen" w:hAnsi="Sylfaen" w:cs="Sylfaen"/>
          <w:sz w:val="24"/>
          <w:szCs w:val="24"/>
          <w:lang w:val="ka-GE"/>
        </w:rPr>
        <w:t xml:space="preserve">, </w:t>
      </w:r>
      <w:r w:rsidRPr="008631F6">
        <w:rPr>
          <w:rFonts w:ascii="Sylfaen" w:hAnsi="Sylfaen" w:cs="Sylfaen"/>
          <w:sz w:val="24"/>
          <w:szCs w:val="24"/>
          <w:lang w:val="ka-GE"/>
        </w:rPr>
        <w:t>მა</w:t>
      </w:r>
      <w:r>
        <w:rPr>
          <w:rFonts w:ascii="Sylfaen" w:hAnsi="Sylfaen" w:cs="Sylfaen"/>
          <w:sz w:val="24"/>
          <w:szCs w:val="24"/>
          <w:lang w:val="ka-GE"/>
        </w:rPr>
        <w:t>ისშ</w:t>
      </w:r>
      <w:r w:rsidRPr="008631F6">
        <w:rPr>
          <w:rFonts w:ascii="Sylfaen" w:hAnsi="Sylfaen" w:cs="Sylfaen"/>
          <w:sz w:val="24"/>
          <w:szCs w:val="24"/>
          <w:lang w:val="ka-GE"/>
        </w:rPr>
        <w:t>ი – 2</w:t>
      </w:r>
      <w:r>
        <w:rPr>
          <w:rFonts w:ascii="Sylfaen" w:hAnsi="Sylfaen" w:cs="Sylfaen"/>
          <w:sz w:val="24"/>
          <w:szCs w:val="24"/>
          <w:lang w:val="ka-GE"/>
        </w:rPr>
        <w:t>23</w:t>
      </w:r>
      <w:r w:rsidRPr="008631F6">
        <w:rPr>
          <w:rFonts w:ascii="Sylfaen" w:hAnsi="Sylfaen" w:cs="Sylfaen"/>
          <w:sz w:val="24"/>
          <w:szCs w:val="24"/>
          <w:lang w:val="ka-GE"/>
        </w:rPr>
        <w:t>.</w:t>
      </w:r>
      <w:r>
        <w:rPr>
          <w:rFonts w:ascii="Sylfaen" w:hAnsi="Sylfaen" w:cs="Sylfaen"/>
          <w:sz w:val="24"/>
          <w:szCs w:val="24"/>
          <w:lang w:val="ka-GE"/>
        </w:rPr>
        <w:t>5</w:t>
      </w:r>
      <w:r w:rsidRPr="008631F6">
        <w:rPr>
          <w:rFonts w:ascii="Sylfaen" w:hAnsi="Sylfaen" w:cs="Sylfaen"/>
          <w:sz w:val="24"/>
          <w:szCs w:val="24"/>
          <w:lang w:val="ka-GE"/>
        </w:rPr>
        <w:t xml:space="preserve"> ათასზე მეტი პირი</w:t>
      </w:r>
      <w:r>
        <w:rPr>
          <w:rFonts w:ascii="Sylfaen" w:hAnsi="Sylfaen" w:cs="Sylfaen"/>
          <w:sz w:val="24"/>
          <w:szCs w:val="24"/>
          <w:lang w:val="ka-GE"/>
        </w:rPr>
        <w:t>, ხოლო ივნის</w:t>
      </w:r>
      <w:r w:rsidRPr="008631F6">
        <w:rPr>
          <w:rFonts w:ascii="Sylfaen" w:hAnsi="Sylfaen" w:cs="Sylfaen"/>
          <w:sz w:val="24"/>
          <w:szCs w:val="24"/>
          <w:lang w:val="ka-GE"/>
        </w:rPr>
        <w:t>ში – 2</w:t>
      </w:r>
      <w:r>
        <w:rPr>
          <w:rFonts w:ascii="Sylfaen" w:hAnsi="Sylfaen" w:cs="Sylfaen"/>
          <w:sz w:val="24"/>
          <w:szCs w:val="24"/>
          <w:lang w:val="ka-GE"/>
        </w:rPr>
        <w:t>26</w:t>
      </w:r>
      <w:r w:rsidRPr="008631F6">
        <w:rPr>
          <w:rFonts w:ascii="Sylfaen" w:hAnsi="Sylfaen" w:cs="Sylfaen"/>
          <w:sz w:val="24"/>
          <w:szCs w:val="24"/>
          <w:lang w:val="ka-GE"/>
        </w:rPr>
        <w:t>.</w:t>
      </w:r>
      <w:r>
        <w:rPr>
          <w:rFonts w:ascii="Sylfaen" w:hAnsi="Sylfaen" w:cs="Sylfaen"/>
          <w:sz w:val="24"/>
          <w:szCs w:val="24"/>
          <w:lang w:val="ka-GE"/>
        </w:rPr>
        <w:t>2</w:t>
      </w:r>
      <w:r w:rsidRPr="008631F6">
        <w:rPr>
          <w:rFonts w:ascii="Sylfaen" w:hAnsi="Sylfaen" w:cs="Sylfaen"/>
          <w:sz w:val="24"/>
          <w:szCs w:val="24"/>
          <w:lang w:val="ka-GE"/>
        </w:rPr>
        <w:t xml:space="preserve"> ათასზე მეტი პირი</w:t>
      </w:r>
      <w:r w:rsidRPr="00A77EE9">
        <w:rPr>
          <w:rFonts w:ascii="Sylfaen" w:hAnsi="Sylfaen" w:cs="Arial"/>
          <w:color w:val="000000"/>
          <w:sz w:val="24"/>
          <w:szCs w:val="24"/>
          <w:lang w:val="ka-GE"/>
        </w:rPr>
        <w:t>;</w:t>
      </w:r>
    </w:p>
    <w:p w:rsidR="004430C7" w:rsidRPr="00A77EE9" w:rsidRDefault="004430C7" w:rsidP="004430C7">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რეინტეგრაციის შემწეობა იანვარში გაიცა 470 ბავშვზე, თებერვალში – 471 ბავშვზე, მარტში – 464 ბავშვზე</w:t>
      </w:r>
      <w:r>
        <w:rPr>
          <w:rFonts w:ascii="Sylfaen" w:hAnsi="Sylfaen" w:cs="Arial"/>
          <w:color w:val="000000"/>
          <w:sz w:val="24"/>
          <w:szCs w:val="24"/>
          <w:lang w:val="ka-GE"/>
        </w:rPr>
        <w:t xml:space="preserve">, </w:t>
      </w:r>
      <w:r>
        <w:rPr>
          <w:rFonts w:ascii="Sylfaen" w:hAnsi="Sylfaen" w:cs="Sylfaen"/>
          <w:sz w:val="24"/>
          <w:szCs w:val="24"/>
          <w:lang w:val="ka-GE"/>
        </w:rPr>
        <w:t>აპრილ</w:t>
      </w:r>
      <w:r w:rsidRPr="008631F6">
        <w:rPr>
          <w:rFonts w:ascii="Sylfaen" w:hAnsi="Sylfaen" w:cs="Sylfaen"/>
          <w:sz w:val="24"/>
          <w:szCs w:val="24"/>
          <w:lang w:val="ka-GE"/>
        </w:rPr>
        <w:t>ში – 4</w:t>
      </w:r>
      <w:r>
        <w:rPr>
          <w:rFonts w:ascii="Sylfaen" w:hAnsi="Sylfaen" w:cs="Sylfaen"/>
          <w:sz w:val="24"/>
          <w:szCs w:val="24"/>
          <w:lang w:val="ka-GE"/>
        </w:rPr>
        <w:t>70</w:t>
      </w:r>
      <w:r w:rsidRPr="008631F6">
        <w:rPr>
          <w:rFonts w:ascii="Sylfaen" w:hAnsi="Sylfaen" w:cs="Sylfaen"/>
          <w:sz w:val="24"/>
          <w:szCs w:val="24"/>
          <w:lang w:val="ka-GE"/>
        </w:rPr>
        <w:t xml:space="preserve"> ბავშვზე</w:t>
      </w:r>
      <w:r>
        <w:rPr>
          <w:rFonts w:ascii="Sylfaen" w:hAnsi="Sylfaen" w:cs="Sylfaen"/>
          <w:sz w:val="24"/>
          <w:szCs w:val="24"/>
          <w:lang w:val="ka-GE"/>
        </w:rPr>
        <w:t xml:space="preserve">, </w:t>
      </w:r>
      <w:r w:rsidRPr="008631F6">
        <w:rPr>
          <w:rFonts w:ascii="Sylfaen" w:hAnsi="Sylfaen" w:cs="Sylfaen"/>
          <w:sz w:val="24"/>
          <w:szCs w:val="24"/>
          <w:lang w:val="ka-GE"/>
        </w:rPr>
        <w:t>მა</w:t>
      </w:r>
      <w:r>
        <w:rPr>
          <w:rFonts w:ascii="Sylfaen" w:hAnsi="Sylfaen" w:cs="Sylfaen"/>
          <w:sz w:val="24"/>
          <w:szCs w:val="24"/>
          <w:lang w:val="ka-GE"/>
        </w:rPr>
        <w:t>ის</w:t>
      </w:r>
      <w:r w:rsidRPr="008631F6">
        <w:rPr>
          <w:rFonts w:ascii="Sylfaen" w:hAnsi="Sylfaen" w:cs="Sylfaen"/>
          <w:sz w:val="24"/>
          <w:szCs w:val="24"/>
          <w:lang w:val="ka-GE"/>
        </w:rPr>
        <w:t>ში – 4</w:t>
      </w:r>
      <w:r>
        <w:rPr>
          <w:rFonts w:ascii="Sylfaen" w:hAnsi="Sylfaen" w:cs="Sylfaen"/>
          <w:sz w:val="24"/>
          <w:szCs w:val="24"/>
          <w:lang w:val="ka-GE"/>
        </w:rPr>
        <w:t>66</w:t>
      </w:r>
      <w:r w:rsidRPr="008631F6">
        <w:rPr>
          <w:rFonts w:ascii="Sylfaen" w:hAnsi="Sylfaen" w:cs="Sylfaen"/>
          <w:sz w:val="24"/>
          <w:szCs w:val="24"/>
          <w:lang w:val="ka-GE"/>
        </w:rPr>
        <w:t xml:space="preserve"> ბავშვზე</w:t>
      </w:r>
      <w:r>
        <w:rPr>
          <w:rFonts w:ascii="Sylfaen" w:hAnsi="Sylfaen" w:cs="Sylfaen"/>
          <w:sz w:val="24"/>
          <w:szCs w:val="24"/>
          <w:lang w:val="ka-GE"/>
        </w:rPr>
        <w:t>, ხოლო ივნის</w:t>
      </w:r>
      <w:r w:rsidRPr="008631F6">
        <w:rPr>
          <w:rFonts w:ascii="Sylfaen" w:hAnsi="Sylfaen" w:cs="Sylfaen"/>
          <w:sz w:val="24"/>
          <w:szCs w:val="24"/>
          <w:lang w:val="ka-GE"/>
        </w:rPr>
        <w:t>ში – 4</w:t>
      </w:r>
      <w:r>
        <w:rPr>
          <w:rFonts w:ascii="Sylfaen" w:hAnsi="Sylfaen" w:cs="Sylfaen"/>
          <w:sz w:val="24"/>
          <w:szCs w:val="24"/>
          <w:lang w:val="ka-GE"/>
        </w:rPr>
        <w:t>61</w:t>
      </w:r>
      <w:r w:rsidRPr="008631F6">
        <w:rPr>
          <w:rFonts w:ascii="Sylfaen" w:hAnsi="Sylfaen" w:cs="Sylfaen"/>
          <w:sz w:val="24"/>
          <w:szCs w:val="24"/>
          <w:lang w:val="ka-GE"/>
        </w:rPr>
        <w:t xml:space="preserve"> ბავშვზე</w:t>
      </w:r>
      <w:r w:rsidRPr="00A77EE9">
        <w:rPr>
          <w:rFonts w:ascii="Sylfaen" w:hAnsi="Sylfaen" w:cs="Arial"/>
          <w:color w:val="000000"/>
          <w:sz w:val="24"/>
          <w:szCs w:val="24"/>
          <w:lang w:val="ka-GE"/>
        </w:rPr>
        <w:t xml:space="preserve">; </w:t>
      </w:r>
    </w:p>
    <w:p w:rsidR="004430C7" w:rsidRPr="00A77EE9" w:rsidRDefault="004430C7" w:rsidP="004430C7">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სოციალური პაკეტი იანვრის თვეში გაიცა 165.1 ათასზე მეტ პირზე, თებერვალში - 164.8 ათასზე მეტ პირზე, მარტში - 164.8 ათასზე მეტ პირზე</w:t>
      </w:r>
      <w:r>
        <w:rPr>
          <w:rFonts w:ascii="Sylfaen" w:hAnsi="Sylfaen" w:cs="Arial"/>
          <w:color w:val="000000"/>
          <w:sz w:val="24"/>
          <w:szCs w:val="24"/>
          <w:lang w:val="ka-GE"/>
        </w:rPr>
        <w:t xml:space="preserve">, </w:t>
      </w:r>
      <w:r>
        <w:rPr>
          <w:rFonts w:ascii="Sylfaen" w:hAnsi="Sylfaen" w:cs="Sylfaen"/>
          <w:sz w:val="24"/>
          <w:szCs w:val="24"/>
          <w:lang w:val="ka-GE"/>
        </w:rPr>
        <w:t>აპრილ</w:t>
      </w:r>
      <w:r w:rsidRPr="008631F6">
        <w:rPr>
          <w:rFonts w:ascii="Sylfaen" w:hAnsi="Sylfaen" w:cs="Sylfaen"/>
          <w:sz w:val="24"/>
          <w:szCs w:val="24"/>
          <w:lang w:val="ka-GE"/>
        </w:rPr>
        <w:t>ში</w:t>
      </w:r>
      <w:r>
        <w:rPr>
          <w:rFonts w:ascii="Sylfaen" w:hAnsi="Sylfaen" w:cs="Sylfaen"/>
          <w:sz w:val="24"/>
          <w:szCs w:val="24"/>
          <w:lang w:val="ka-GE"/>
        </w:rPr>
        <w:t xml:space="preserve"> - 164</w:t>
      </w:r>
      <w:r w:rsidRPr="008631F6">
        <w:rPr>
          <w:rFonts w:ascii="Sylfaen" w:hAnsi="Sylfaen" w:cs="Sylfaen"/>
          <w:sz w:val="24"/>
          <w:szCs w:val="24"/>
        </w:rPr>
        <w:t>.</w:t>
      </w:r>
      <w:r>
        <w:rPr>
          <w:rFonts w:ascii="Sylfaen" w:hAnsi="Sylfaen" w:cs="Sylfaen"/>
          <w:sz w:val="24"/>
          <w:szCs w:val="24"/>
          <w:lang w:val="ka-GE"/>
        </w:rPr>
        <w:t>9</w:t>
      </w:r>
      <w:r w:rsidRPr="008631F6">
        <w:rPr>
          <w:rFonts w:ascii="Sylfaen" w:hAnsi="Sylfaen" w:cs="Sylfaen"/>
          <w:sz w:val="24"/>
          <w:szCs w:val="24"/>
          <w:lang w:val="ka-GE"/>
        </w:rPr>
        <w:t xml:space="preserve"> ათასზე მეტ პირზე</w:t>
      </w:r>
      <w:r>
        <w:rPr>
          <w:rFonts w:ascii="Sylfaen" w:hAnsi="Sylfaen" w:cs="Sylfaen"/>
          <w:sz w:val="24"/>
          <w:szCs w:val="24"/>
          <w:lang w:val="ka-GE"/>
        </w:rPr>
        <w:t xml:space="preserve">, </w:t>
      </w:r>
      <w:r w:rsidRPr="008631F6">
        <w:rPr>
          <w:rFonts w:ascii="Sylfaen" w:hAnsi="Sylfaen" w:cs="Sylfaen"/>
          <w:sz w:val="24"/>
          <w:szCs w:val="24"/>
          <w:lang w:val="ka-GE"/>
        </w:rPr>
        <w:t>მა</w:t>
      </w:r>
      <w:r>
        <w:rPr>
          <w:rFonts w:ascii="Sylfaen" w:hAnsi="Sylfaen" w:cs="Sylfaen"/>
          <w:sz w:val="24"/>
          <w:szCs w:val="24"/>
          <w:lang w:val="ka-GE"/>
        </w:rPr>
        <w:t>ის</w:t>
      </w:r>
      <w:r w:rsidRPr="008631F6">
        <w:rPr>
          <w:rFonts w:ascii="Sylfaen" w:hAnsi="Sylfaen" w:cs="Sylfaen"/>
          <w:sz w:val="24"/>
          <w:szCs w:val="24"/>
          <w:lang w:val="ka-GE"/>
        </w:rPr>
        <w:t>ში</w:t>
      </w:r>
      <w:r>
        <w:rPr>
          <w:rFonts w:ascii="Sylfaen" w:hAnsi="Sylfaen" w:cs="Sylfaen"/>
          <w:sz w:val="24"/>
          <w:szCs w:val="24"/>
          <w:lang w:val="ka-GE"/>
        </w:rPr>
        <w:t xml:space="preserve"> - 164</w:t>
      </w:r>
      <w:r w:rsidRPr="008631F6">
        <w:rPr>
          <w:rFonts w:ascii="Sylfaen" w:hAnsi="Sylfaen" w:cs="Sylfaen"/>
          <w:sz w:val="24"/>
          <w:szCs w:val="24"/>
        </w:rPr>
        <w:t>.</w:t>
      </w:r>
      <w:r>
        <w:rPr>
          <w:rFonts w:ascii="Sylfaen" w:hAnsi="Sylfaen" w:cs="Sylfaen"/>
          <w:sz w:val="24"/>
          <w:szCs w:val="24"/>
          <w:lang w:val="ka-GE"/>
        </w:rPr>
        <w:t>7</w:t>
      </w:r>
      <w:r w:rsidRPr="008631F6">
        <w:rPr>
          <w:rFonts w:ascii="Sylfaen" w:hAnsi="Sylfaen" w:cs="Sylfaen"/>
          <w:sz w:val="24"/>
          <w:szCs w:val="24"/>
          <w:lang w:val="ka-GE"/>
        </w:rPr>
        <w:t xml:space="preserve"> ათასზე მეტ პირზე</w:t>
      </w:r>
      <w:r>
        <w:rPr>
          <w:rFonts w:ascii="Sylfaen" w:hAnsi="Sylfaen" w:cs="Sylfaen"/>
          <w:sz w:val="24"/>
          <w:szCs w:val="24"/>
          <w:lang w:val="ka-GE"/>
        </w:rPr>
        <w:t>, ხოლო ივნის</w:t>
      </w:r>
      <w:r w:rsidRPr="008631F6">
        <w:rPr>
          <w:rFonts w:ascii="Sylfaen" w:hAnsi="Sylfaen" w:cs="Sylfaen"/>
          <w:sz w:val="24"/>
          <w:szCs w:val="24"/>
          <w:lang w:val="ka-GE"/>
        </w:rPr>
        <w:t>ში</w:t>
      </w:r>
      <w:r>
        <w:rPr>
          <w:rFonts w:ascii="Sylfaen" w:hAnsi="Sylfaen" w:cs="Sylfaen"/>
          <w:sz w:val="24"/>
          <w:szCs w:val="24"/>
          <w:lang w:val="ka-GE"/>
        </w:rPr>
        <w:t xml:space="preserve"> - 166</w:t>
      </w:r>
      <w:r w:rsidRPr="008631F6">
        <w:rPr>
          <w:rFonts w:ascii="Sylfaen" w:hAnsi="Sylfaen" w:cs="Sylfaen"/>
          <w:sz w:val="24"/>
          <w:szCs w:val="24"/>
        </w:rPr>
        <w:t>.</w:t>
      </w:r>
      <w:r>
        <w:rPr>
          <w:rFonts w:ascii="Sylfaen" w:hAnsi="Sylfaen" w:cs="Sylfaen"/>
          <w:sz w:val="24"/>
          <w:szCs w:val="24"/>
          <w:lang w:val="ka-GE"/>
        </w:rPr>
        <w:t>7</w:t>
      </w:r>
      <w:r w:rsidRPr="008631F6">
        <w:rPr>
          <w:rFonts w:ascii="Sylfaen" w:hAnsi="Sylfaen" w:cs="Sylfaen"/>
          <w:sz w:val="24"/>
          <w:szCs w:val="24"/>
          <w:lang w:val="ka-GE"/>
        </w:rPr>
        <w:t xml:space="preserve"> ათასზე მეტ პირზე</w:t>
      </w:r>
      <w:r w:rsidRPr="00A77EE9">
        <w:rPr>
          <w:rFonts w:ascii="Sylfaen" w:hAnsi="Sylfaen" w:cs="Arial"/>
          <w:color w:val="000000"/>
          <w:sz w:val="24"/>
          <w:szCs w:val="24"/>
          <w:lang w:val="ka-GE"/>
        </w:rPr>
        <w:t xml:space="preserve">; </w:t>
      </w:r>
    </w:p>
    <w:p w:rsidR="004430C7" w:rsidRPr="00A77EE9" w:rsidRDefault="004430C7" w:rsidP="004430C7">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საყოფაცხოვრებო სუბსიდიის მიმღებ პირთა რაოდენობამ იანვრის თვეში შეადგინა - 24.8 ათასზე მეტი პირი, თებერვალში – 24.7 ათასზე მეტი პირი, მარტში – 24.5 ათასზე მეტი პირი</w:t>
      </w:r>
      <w:r>
        <w:rPr>
          <w:rFonts w:ascii="Sylfaen" w:hAnsi="Sylfaen" w:cs="Arial"/>
          <w:color w:val="000000"/>
          <w:sz w:val="24"/>
          <w:szCs w:val="24"/>
          <w:lang w:val="ka-GE"/>
        </w:rPr>
        <w:t xml:space="preserve">, </w:t>
      </w:r>
      <w:r>
        <w:rPr>
          <w:rFonts w:ascii="Sylfaen" w:hAnsi="Sylfaen" w:cs="Sylfaen"/>
          <w:sz w:val="24"/>
          <w:szCs w:val="24"/>
          <w:lang w:val="ka-GE"/>
        </w:rPr>
        <w:t>აპრილ</w:t>
      </w:r>
      <w:r w:rsidRPr="008631F6">
        <w:rPr>
          <w:rFonts w:ascii="Sylfaen" w:hAnsi="Sylfaen" w:cs="Sylfaen"/>
          <w:sz w:val="24"/>
          <w:szCs w:val="24"/>
          <w:lang w:val="ka-GE"/>
        </w:rPr>
        <w:t>ში</w:t>
      </w:r>
      <w:r>
        <w:rPr>
          <w:rFonts w:ascii="Sylfaen" w:hAnsi="Sylfaen" w:cs="Sylfaen"/>
          <w:sz w:val="24"/>
          <w:szCs w:val="24"/>
          <w:lang w:val="ka-GE"/>
        </w:rPr>
        <w:t xml:space="preserve"> – 24</w:t>
      </w:r>
      <w:r w:rsidRPr="008631F6">
        <w:rPr>
          <w:rFonts w:ascii="Sylfaen" w:hAnsi="Sylfaen" w:cs="Sylfaen"/>
          <w:sz w:val="24"/>
          <w:szCs w:val="24"/>
        </w:rPr>
        <w:t>.</w:t>
      </w:r>
      <w:r>
        <w:rPr>
          <w:rFonts w:ascii="Sylfaen" w:hAnsi="Sylfaen" w:cs="Sylfaen"/>
          <w:sz w:val="24"/>
          <w:szCs w:val="24"/>
          <w:lang w:val="ka-GE"/>
        </w:rPr>
        <w:t>4</w:t>
      </w:r>
      <w:r w:rsidRPr="008631F6">
        <w:rPr>
          <w:rFonts w:ascii="Sylfaen" w:hAnsi="Sylfaen" w:cs="Sylfaen"/>
          <w:sz w:val="24"/>
          <w:szCs w:val="24"/>
          <w:lang w:val="ka-GE"/>
        </w:rPr>
        <w:t xml:space="preserve"> ათასზე მეტი პირი</w:t>
      </w:r>
      <w:r>
        <w:rPr>
          <w:rFonts w:ascii="Sylfaen" w:hAnsi="Sylfaen" w:cs="Sylfaen"/>
          <w:sz w:val="24"/>
          <w:szCs w:val="24"/>
          <w:lang w:val="ka-GE"/>
        </w:rPr>
        <w:t>, მაის</w:t>
      </w:r>
      <w:r w:rsidRPr="008631F6">
        <w:rPr>
          <w:rFonts w:ascii="Sylfaen" w:hAnsi="Sylfaen" w:cs="Sylfaen"/>
          <w:sz w:val="24"/>
          <w:szCs w:val="24"/>
          <w:lang w:val="ka-GE"/>
        </w:rPr>
        <w:t>ში</w:t>
      </w:r>
      <w:r>
        <w:rPr>
          <w:rFonts w:ascii="Sylfaen" w:hAnsi="Sylfaen" w:cs="Sylfaen"/>
          <w:sz w:val="24"/>
          <w:szCs w:val="24"/>
          <w:lang w:val="ka-GE"/>
        </w:rPr>
        <w:t xml:space="preserve"> – 24</w:t>
      </w:r>
      <w:r w:rsidRPr="008631F6">
        <w:rPr>
          <w:rFonts w:ascii="Sylfaen" w:hAnsi="Sylfaen" w:cs="Sylfaen"/>
          <w:sz w:val="24"/>
          <w:szCs w:val="24"/>
        </w:rPr>
        <w:t>.</w:t>
      </w:r>
      <w:r>
        <w:rPr>
          <w:rFonts w:ascii="Sylfaen" w:hAnsi="Sylfaen" w:cs="Sylfaen"/>
          <w:sz w:val="24"/>
          <w:szCs w:val="24"/>
          <w:lang w:val="ka-GE"/>
        </w:rPr>
        <w:t>3</w:t>
      </w:r>
      <w:r w:rsidRPr="008631F6">
        <w:rPr>
          <w:rFonts w:ascii="Sylfaen" w:hAnsi="Sylfaen" w:cs="Sylfaen"/>
          <w:sz w:val="24"/>
          <w:szCs w:val="24"/>
          <w:lang w:val="ka-GE"/>
        </w:rPr>
        <w:t xml:space="preserve"> ათასზე მეტი პირი</w:t>
      </w:r>
      <w:r>
        <w:rPr>
          <w:rFonts w:ascii="Sylfaen" w:hAnsi="Sylfaen" w:cs="Sylfaen"/>
          <w:sz w:val="24"/>
          <w:szCs w:val="24"/>
          <w:lang w:val="ka-GE"/>
        </w:rPr>
        <w:t>, ხოლო ივნის</w:t>
      </w:r>
      <w:r w:rsidRPr="008631F6">
        <w:rPr>
          <w:rFonts w:ascii="Sylfaen" w:hAnsi="Sylfaen" w:cs="Sylfaen"/>
          <w:sz w:val="24"/>
          <w:szCs w:val="24"/>
          <w:lang w:val="ka-GE"/>
        </w:rPr>
        <w:t>ში</w:t>
      </w:r>
      <w:r>
        <w:rPr>
          <w:rFonts w:ascii="Sylfaen" w:hAnsi="Sylfaen" w:cs="Sylfaen"/>
          <w:sz w:val="24"/>
          <w:szCs w:val="24"/>
          <w:lang w:val="ka-GE"/>
        </w:rPr>
        <w:t xml:space="preserve"> – 24</w:t>
      </w:r>
      <w:r w:rsidRPr="008631F6">
        <w:rPr>
          <w:rFonts w:ascii="Sylfaen" w:hAnsi="Sylfaen" w:cs="Sylfaen"/>
          <w:sz w:val="24"/>
          <w:szCs w:val="24"/>
        </w:rPr>
        <w:t>.</w:t>
      </w:r>
      <w:r>
        <w:rPr>
          <w:rFonts w:ascii="Sylfaen" w:hAnsi="Sylfaen" w:cs="Sylfaen"/>
          <w:sz w:val="24"/>
          <w:szCs w:val="24"/>
          <w:lang w:val="ka-GE"/>
        </w:rPr>
        <w:t>2</w:t>
      </w:r>
      <w:r w:rsidRPr="008631F6">
        <w:rPr>
          <w:rFonts w:ascii="Sylfaen" w:hAnsi="Sylfaen" w:cs="Sylfaen"/>
          <w:sz w:val="24"/>
          <w:szCs w:val="24"/>
          <w:lang w:val="ka-GE"/>
        </w:rPr>
        <w:t xml:space="preserve"> ათასზე მეტი პირი</w:t>
      </w:r>
      <w:r w:rsidRPr="00A77EE9">
        <w:rPr>
          <w:rFonts w:ascii="Sylfaen" w:hAnsi="Sylfaen" w:cs="Arial"/>
          <w:color w:val="000000"/>
          <w:sz w:val="24"/>
          <w:szCs w:val="24"/>
          <w:lang w:val="ka-GE"/>
        </w:rPr>
        <w:t>;</w:t>
      </w:r>
    </w:p>
    <w:p w:rsidR="004430C7" w:rsidRPr="00A77EE9" w:rsidRDefault="004430C7" w:rsidP="004430C7">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ანაზღაურების დახმარების დანიშვნისა და გაცემის წესის დამტკიცების თაობაზე“ საქართველოს მთავრობის 2013 წლის 1 მარტის №45 დადგენილებით დამტკიცებული წესით განსაზღვრული სოციალური დახმარება იანვრის თვეში მიიღო  - 898-მა პირმა, თებერვლის თვეში - 891 პირმა, მარტის თვეში - 887 პირმა</w:t>
      </w:r>
      <w:r>
        <w:rPr>
          <w:rFonts w:ascii="Sylfaen" w:hAnsi="Sylfaen" w:cs="Arial"/>
          <w:color w:val="000000"/>
          <w:sz w:val="24"/>
          <w:szCs w:val="24"/>
          <w:lang w:val="ka-GE"/>
        </w:rPr>
        <w:t xml:space="preserve">, </w:t>
      </w:r>
      <w:r>
        <w:rPr>
          <w:rFonts w:ascii="Sylfaen" w:hAnsi="Sylfaen" w:cs="Sylfaen"/>
          <w:sz w:val="24"/>
          <w:szCs w:val="24"/>
          <w:lang w:val="ka-GE"/>
        </w:rPr>
        <w:t>აპრილ</w:t>
      </w:r>
      <w:r w:rsidRPr="002E6490">
        <w:rPr>
          <w:rFonts w:ascii="Sylfaen" w:hAnsi="Sylfaen" w:cs="Sylfaen"/>
          <w:sz w:val="24"/>
          <w:szCs w:val="24"/>
          <w:lang w:val="ka-GE"/>
        </w:rPr>
        <w:t>ის თვეში - 87</w:t>
      </w:r>
      <w:r>
        <w:rPr>
          <w:rFonts w:ascii="Sylfaen" w:hAnsi="Sylfaen" w:cs="Sylfaen"/>
          <w:sz w:val="24"/>
          <w:szCs w:val="24"/>
          <w:lang w:val="ka-GE"/>
        </w:rPr>
        <w:t>9</w:t>
      </w:r>
      <w:r w:rsidRPr="002E6490">
        <w:rPr>
          <w:rFonts w:ascii="Sylfaen" w:hAnsi="Sylfaen" w:cs="Sylfaen"/>
          <w:sz w:val="24"/>
          <w:szCs w:val="24"/>
          <w:lang w:val="ka-GE"/>
        </w:rPr>
        <w:t xml:space="preserve"> პირმა</w:t>
      </w:r>
      <w:r>
        <w:rPr>
          <w:rFonts w:ascii="Sylfaen" w:hAnsi="Sylfaen" w:cs="Sylfaen"/>
          <w:sz w:val="24"/>
          <w:szCs w:val="24"/>
          <w:lang w:val="ka-GE"/>
        </w:rPr>
        <w:t xml:space="preserve">, </w:t>
      </w:r>
      <w:r w:rsidRPr="002E6490">
        <w:rPr>
          <w:rFonts w:ascii="Sylfaen" w:hAnsi="Sylfaen" w:cs="Sylfaen"/>
          <w:sz w:val="24"/>
          <w:szCs w:val="24"/>
          <w:lang w:val="ka-GE"/>
        </w:rPr>
        <w:t>მა</w:t>
      </w:r>
      <w:r>
        <w:rPr>
          <w:rFonts w:ascii="Sylfaen" w:hAnsi="Sylfaen" w:cs="Sylfaen"/>
          <w:sz w:val="24"/>
          <w:szCs w:val="24"/>
          <w:lang w:val="ka-GE"/>
        </w:rPr>
        <w:t>ის</w:t>
      </w:r>
      <w:r w:rsidRPr="002E6490">
        <w:rPr>
          <w:rFonts w:ascii="Sylfaen" w:hAnsi="Sylfaen" w:cs="Sylfaen"/>
          <w:sz w:val="24"/>
          <w:szCs w:val="24"/>
          <w:lang w:val="ka-GE"/>
        </w:rPr>
        <w:t>ის თვეში - 87</w:t>
      </w:r>
      <w:r>
        <w:rPr>
          <w:rFonts w:ascii="Sylfaen" w:hAnsi="Sylfaen" w:cs="Sylfaen"/>
          <w:sz w:val="24"/>
          <w:szCs w:val="24"/>
          <w:lang w:val="ka-GE"/>
        </w:rPr>
        <w:t>3</w:t>
      </w:r>
      <w:r w:rsidRPr="002E6490">
        <w:rPr>
          <w:rFonts w:ascii="Sylfaen" w:hAnsi="Sylfaen" w:cs="Sylfaen"/>
          <w:sz w:val="24"/>
          <w:szCs w:val="24"/>
          <w:lang w:val="ka-GE"/>
        </w:rPr>
        <w:t xml:space="preserve"> პირმა</w:t>
      </w:r>
      <w:r>
        <w:rPr>
          <w:rFonts w:ascii="Sylfaen" w:hAnsi="Sylfaen" w:cs="Sylfaen"/>
          <w:sz w:val="24"/>
          <w:szCs w:val="24"/>
          <w:lang w:val="ka-GE"/>
        </w:rPr>
        <w:t>, ხოლო ივნის</w:t>
      </w:r>
      <w:r w:rsidRPr="002E6490">
        <w:rPr>
          <w:rFonts w:ascii="Sylfaen" w:hAnsi="Sylfaen" w:cs="Sylfaen"/>
          <w:sz w:val="24"/>
          <w:szCs w:val="24"/>
          <w:lang w:val="ka-GE"/>
        </w:rPr>
        <w:t>ის თვეში - 87</w:t>
      </w:r>
      <w:r>
        <w:rPr>
          <w:rFonts w:ascii="Sylfaen" w:hAnsi="Sylfaen" w:cs="Sylfaen"/>
          <w:sz w:val="24"/>
          <w:szCs w:val="24"/>
          <w:lang w:val="ka-GE"/>
        </w:rPr>
        <w:t>2</w:t>
      </w:r>
      <w:r w:rsidRPr="002E6490">
        <w:rPr>
          <w:rFonts w:ascii="Sylfaen" w:hAnsi="Sylfaen" w:cs="Sylfaen"/>
          <w:sz w:val="24"/>
          <w:szCs w:val="24"/>
          <w:lang w:val="ka-GE"/>
        </w:rPr>
        <w:t xml:space="preserve"> პირმა</w:t>
      </w:r>
      <w:r w:rsidRPr="00A77EE9">
        <w:rPr>
          <w:rFonts w:ascii="Sylfaen" w:hAnsi="Sylfaen" w:cs="Arial"/>
          <w:color w:val="000000"/>
          <w:sz w:val="24"/>
          <w:szCs w:val="24"/>
          <w:lang w:val="ka-GE"/>
        </w:rPr>
        <w:t xml:space="preserve">; </w:t>
      </w:r>
    </w:p>
    <w:p w:rsidR="004430C7" w:rsidRPr="00A77EE9" w:rsidRDefault="004430C7" w:rsidP="004430C7">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საქართველოს მთავრობის 2014 წლის 31 მარტის N262 დადგენილებით დამტკიცებული „დემოგრაფიული მდგომარეობის გაუმჯობესების ხელშეწყობის მიზნობრივი სახელმწიფო პროგრამის“ ფარგლებში და „მაღალმთიანი რეგიონების განვითარების შესახებ“ საქართველოს კანონიდან გამომდინარე, ფულადი სოციალური დახმარება  მიიღო იანვრის თვეში - 11 966 პირმა, თებერვლის თვეში - 11</w:t>
      </w:r>
      <w:r>
        <w:rPr>
          <w:rFonts w:ascii="Sylfaen" w:hAnsi="Sylfaen" w:cs="Arial"/>
          <w:color w:val="000000"/>
          <w:sz w:val="24"/>
          <w:szCs w:val="24"/>
          <w:lang w:val="ka-GE"/>
        </w:rPr>
        <w:t> </w:t>
      </w:r>
      <w:r w:rsidRPr="00A77EE9">
        <w:rPr>
          <w:rFonts w:ascii="Sylfaen" w:hAnsi="Sylfaen" w:cs="Arial"/>
          <w:color w:val="000000"/>
          <w:sz w:val="24"/>
          <w:szCs w:val="24"/>
          <w:lang w:val="ka-GE"/>
        </w:rPr>
        <w:t>963</w:t>
      </w:r>
      <w:r>
        <w:rPr>
          <w:rFonts w:ascii="Sylfaen" w:hAnsi="Sylfaen" w:cs="Arial"/>
          <w:color w:val="000000"/>
          <w:sz w:val="24"/>
          <w:szCs w:val="24"/>
          <w:lang w:val="ka-GE"/>
        </w:rPr>
        <w:t xml:space="preserve"> </w:t>
      </w:r>
      <w:r w:rsidRPr="00A77EE9">
        <w:rPr>
          <w:rFonts w:ascii="Sylfaen" w:hAnsi="Sylfaen" w:cs="Arial"/>
          <w:color w:val="000000"/>
          <w:sz w:val="24"/>
          <w:szCs w:val="24"/>
          <w:lang w:val="ka-GE"/>
        </w:rPr>
        <w:t>პირმა, მარტის თვეში - 11 989 პირმა</w:t>
      </w:r>
      <w:r>
        <w:rPr>
          <w:rFonts w:ascii="Sylfaen" w:hAnsi="Sylfaen" w:cs="Arial"/>
          <w:color w:val="000000"/>
          <w:sz w:val="24"/>
          <w:szCs w:val="24"/>
          <w:lang w:val="ka-GE"/>
        </w:rPr>
        <w:t xml:space="preserve">, </w:t>
      </w:r>
      <w:r>
        <w:rPr>
          <w:rFonts w:ascii="Sylfaen" w:hAnsi="Sylfaen" w:cs="Sylfaen"/>
          <w:sz w:val="24"/>
          <w:szCs w:val="24"/>
          <w:lang w:val="ka-GE"/>
        </w:rPr>
        <w:t>აპრილი</w:t>
      </w:r>
      <w:r w:rsidRPr="00167DEE">
        <w:rPr>
          <w:rFonts w:ascii="Sylfaen" w:hAnsi="Sylfaen" w:cs="Sylfaen"/>
          <w:sz w:val="24"/>
          <w:szCs w:val="24"/>
          <w:lang w:val="ka-GE"/>
        </w:rPr>
        <w:t>ს თვეში - 11 9</w:t>
      </w:r>
      <w:r>
        <w:rPr>
          <w:rFonts w:ascii="Sylfaen" w:hAnsi="Sylfaen" w:cs="Sylfaen"/>
          <w:sz w:val="24"/>
          <w:szCs w:val="24"/>
          <w:lang w:val="ka-GE"/>
        </w:rPr>
        <w:t>24</w:t>
      </w:r>
      <w:r w:rsidRPr="00167DEE">
        <w:rPr>
          <w:rFonts w:ascii="Sylfaen" w:hAnsi="Sylfaen" w:cs="Sylfaen"/>
          <w:sz w:val="24"/>
          <w:szCs w:val="24"/>
          <w:lang w:val="ka-GE"/>
        </w:rPr>
        <w:t xml:space="preserve"> პირმა,</w:t>
      </w:r>
      <w:r>
        <w:rPr>
          <w:rFonts w:ascii="Sylfaen" w:hAnsi="Sylfaen" w:cs="Sylfaen"/>
          <w:sz w:val="24"/>
          <w:szCs w:val="24"/>
          <w:lang w:val="ka-GE"/>
        </w:rPr>
        <w:t xml:space="preserve"> </w:t>
      </w:r>
      <w:r w:rsidRPr="00167DEE">
        <w:rPr>
          <w:rFonts w:ascii="Sylfaen" w:hAnsi="Sylfaen" w:cs="Sylfaen"/>
          <w:sz w:val="24"/>
          <w:szCs w:val="24"/>
          <w:lang w:val="ka-GE"/>
        </w:rPr>
        <w:t>მა</w:t>
      </w:r>
      <w:r>
        <w:rPr>
          <w:rFonts w:ascii="Sylfaen" w:hAnsi="Sylfaen" w:cs="Sylfaen"/>
          <w:sz w:val="24"/>
          <w:szCs w:val="24"/>
          <w:lang w:val="ka-GE"/>
        </w:rPr>
        <w:t>ისი</w:t>
      </w:r>
      <w:r w:rsidRPr="00167DEE">
        <w:rPr>
          <w:rFonts w:ascii="Sylfaen" w:hAnsi="Sylfaen" w:cs="Sylfaen"/>
          <w:sz w:val="24"/>
          <w:szCs w:val="24"/>
          <w:lang w:val="ka-GE"/>
        </w:rPr>
        <w:t>ს თვეში - 11 9</w:t>
      </w:r>
      <w:r>
        <w:rPr>
          <w:rFonts w:ascii="Sylfaen" w:hAnsi="Sylfaen" w:cs="Sylfaen"/>
          <w:sz w:val="24"/>
          <w:szCs w:val="24"/>
          <w:lang w:val="ka-GE"/>
        </w:rPr>
        <w:t>0</w:t>
      </w:r>
      <w:r w:rsidRPr="00167DEE">
        <w:rPr>
          <w:rFonts w:ascii="Sylfaen" w:hAnsi="Sylfaen" w:cs="Sylfaen"/>
          <w:sz w:val="24"/>
          <w:szCs w:val="24"/>
          <w:lang w:val="ka-GE"/>
        </w:rPr>
        <w:t>9 პირმა,</w:t>
      </w:r>
      <w:r>
        <w:rPr>
          <w:rFonts w:ascii="Sylfaen" w:hAnsi="Sylfaen" w:cs="Sylfaen"/>
          <w:sz w:val="24"/>
          <w:szCs w:val="24"/>
          <w:lang w:val="ka-GE"/>
        </w:rPr>
        <w:t xml:space="preserve"> ხოლო ივნისი</w:t>
      </w:r>
      <w:r w:rsidRPr="00167DEE">
        <w:rPr>
          <w:rFonts w:ascii="Sylfaen" w:hAnsi="Sylfaen" w:cs="Sylfaen"/>
          <w:sz w:val="24"/>
          <w:szCs w:val="24"/>
          <w:lang w:val="ka-GE"/>
        </w:rPr>
        <w:t xml:space="preserve">ს თვეში - 11 </w:t>
      </w:r>
      <w:r>
        <w:rPr>
          <w:rFonts w:ascii="Sylfaen" w:hAnsi="Sylfaen" w:cs="Sylfaen"/>
          <w:sz w:val="24"/>
          <w:szCs w:val="24"/>
          <w:lang w:val="ka-GE"/>
        </w:rPr>
        <w:t>884</w:t>
      </w:r>
      <w:r w:rsidRPr="00167DEE">
        <w:rPr>
          <w:rFonts w:ascii="Sylfaen" w:hAnsi="Sylfaen" w:cs="Sylfaen"/>
          <w:sz w:val="24"/>
          <w:szCs w:val="24"/>
          <w:lang w:val="ka-GE"/>
        </w:rPr>
        <w:t xml:space="preserve"> პირმა</w:t>
      </w:r>
      <w:r w:rsidRPr="00A77EE9">
        <w:rPr>
          <w:rFonts w:ascii="Sylfaen" w:hAnsi="Sylfaen" w:cs="Arial"/>
          <w:color w:val="000000"/>
          <w:sz w:val="24"/>
          <w:szCs w:val="24"/>
          <w:lang w:val="ka-GE"/>
        </w:rPr>
        <w:t>;</w:t>
      </w:r>
    </w:p>
    <w:p w:rsidR="004430C7" w:rsidRPr="000528D0" w:rsidRDefault="004430C7" w:rsidP="004430C7">
      <w:pPr>
        <w:pStyle w:val="ListParagraph"/>
        <w:numPr>
          <w:ilvl w:val="0"/>
          <w:numId w:val="42"/>
        </w:numPr>
        <w:tabs>
          <w:tab w:val="left" w:pos="0"/>
        </w:tabs>
        <w:spacing w:after="0"/>
        <w:jc w:val="both"/>
        <w:rPr>
          <w:rFonts w:ascii="Sylfaen" w:hAnsi="Sylfaen" w:cs="Sylfaen"/>
          <w:b/>
          <w:sz w:val="24"/>
          <w:szCs w:val="24"/>
          <w:lang w:val="ka-GE"/>
        </w:rPr>
      </w:pPr>
      <w:r w:rsidRPr="00A77EE9">
        <w:rPr>
          <w:rFonts w:ascii="Sylfaen" w:hAnsi="Sylfaen" w:cs="Arial"/>
          <w:color w:val="000000"/>
          <w:sz w:val="24"/>
          <w:szCs w:val="24"/>
          <w:lang w:val="ka-GE"/>
        </w:rPr>
        <w:t>„მეორე მსოფლიო ომის მონაწილეთა დამატებითი სოციალური გარანტიების შესახებ“ საქართველოს მთავრობის 2018 წლის 28 მაისის №250 დადგენილებით გათვალისწინებული ყოველთვიური სოციალური დახმარება გაიცა იანვრის თვეში - 486 პირზე, თებერვლის თვეში - 460 პირზე, მარტის თვეში - 450 პირზე</w:t>
      </w:r>
      <w:r>
        <w:rPr>
          <w:rFonts w:ascii="Sylfaen" w:hAnsi="Sylfaen" w:cs="Arial"/>
          <w:color w:val="000000"/>
          <w:sz w:val="24"/>
          <w:szCs w:val="24"/>
          <w:lang w:val="ka-GE"/>
        </w:rPr>
        <w:t xml:space="preserve">, </w:t>
      </w:r>
      <w:r>
        <w:rPr>
          <w:rFonts w:ascii="Sylfaen" w:eastAsia="Times New Roman" w:hAnsi="Sylfaen" w:cs="Arial"/>
          <w:sz w:val="24"/>
          <w:szCs w:val="24"/>
          <w:lang w:val="ka-GE"/>
        </w:rPr>
        <w:t>აპრილის</w:t>
      </w:r>
      <w:r w:rsidRPr="00167DEE">
        <w:rPr>
          <w:rFonts w:ascii="Sylfaen" w:hAnsi="Sylfaen"/>
          <w:sz w:val="24"/>
          <w:szCs w:val="24"/>
          <w:lang w:val="ka-GE"/>
        </w:rPr>
        <w:t xml:space="preserve"> თვეში - 4</w:t>
      </w:r>
      <w:r>
        <w:rPr>
          <w:rFonts w:ascii="Sylfaen" w:hAnsi="Sylfaen"/>
          <w:sz w:val="24"/>
          <w:szCs w:val="24"/>
          <w:lang w:val="ka-GE"/>
        </w:rPr>
        <w:t>32</w:t>
      </w:r>
      <w:r w:rsidRPr="00167DEE">
        <w:rPr>
          <w:rFonts w:ascii="Sylfaen" w:hAnsi="Sylfaen"/>
          <w:sz w:val="24"/>
          <w:szCs w:val="24"/>
          <w:lang w:val="ka-GE"/>
        </w:rPr>
        <w:t xml:space="preserve"> პირზე</w:t>
      </w:r>
      <w:r>
        <w:rPr>
          <w:rFonts w:ascii="Sylfaen" w:hAnsi="Sylfaen"/>
          <w:sz w:val="24"/>
          <w:szCs w:val="24"/>
          <w:lang w:val="ka-GE"/>
        </w:rPr>
        <w:t xml:space="preserve">, </w:t>
      </w:r>
      <w:r w:rsidRPr="00167DEE">
        <w:rPr>
          <w:rFonts w:ascii="Sylfaen" w:hAnsi="Sylfaen"/>
          <w:sz w:val="24"/>
          <w:szCs w:val="24"/>
          <w:lang w:val="ka-GE"/>
        </w:rPr>
        <w:t>მა</w:t>
      </w:r>
      <w:r>
        <w:rPr>
          <w:rFonts w:ascii="Sylfaen" w:hAnsi="Sylfaen"/>
          <w:sz w:val="24"/>
          <w:szCs w:val="24"/>
          <w:lang w:val="ka-GE"/>
        </w:rPr>
        <w:t>ის</w:t>
      </w:r>
      <w:r w:rsidRPr="00167DEE">
        <w:rPr>
          <w:rFonts w:ascii="Sylfaen" w:hAnsi="Sylfaen"/>
          <w:sz w:val="24"/>
          <w:szCs w:val="24"/>
          <w:lang w:val="ka-GE"/>
        </w:rPr>
        <w:t>ის თვეში - 4</w:t>
      </w:r>
      <w:r>
        <w:rPr>
          <w:rFonts w:ascii="Sylfaen" w:hAnsi="Sylfaen"/>
          <w:sz w:val="24"/>
          <w:szCs w:val="24"/>
          <w:lang w:val="ka-GE"/>
        </w:rPr>
        <w:t>22</w:t>
      </w:r>
      <w:r w:rsidRPr="00167DEE">
        <w:rPr>
          <w:rFonts w:ascii="Sylfaen" w:hAnsi="Sylfaen"/>
          <w:sz w:val="24"/>
          <w:szCs w:val="24"/>
          <w:lang w:val="ka-GE"/>
        </w:rPr>
        <w:t xml:space="preserve"> პირზე</w:t>
      </w:r>
      <w:r>
        <w:rPr>
          <w:rFonts w:ascii="Sylfaen" w:hAnsi="Sylfaen"/>
          <w:sz w:val="24"/>
          <w:szCs w:val="24"/>
          <w:lang w:val="ka-GE"/>
        </w:rPr>
        <w:t xml:space="preserve">, </w:t>
      </w:r>
      <w:r>
        <w:rPr>
          <w:rFonts w:ascii="Sylfaen" w:eastAsia="Times New Roman" w:hAnsi="Sylfaen" w:cs="Arial"/>
          <w:sz w:val="24"/>
          <w:szCs w:val="24"/>
          <w:lang w:val="ka-GE"/>
        </w:rPr>
        <w:t>ხოლო ივნის</w:t>
      </w:r>
      <w:r w:rsidRPr="00167DEE">
        <w:rPr>
          <w:rFonts w:ascii="Sylfaen" w:hAnsi="Sylfaen"/>
          <w:sz w:val="24"/>
          <w:szCs w:val="24"/>
          <w:lang w:val="ka-GE"/>
        </w:rPr>
        <w:t>ის თვეში - 40</w:t>
      </w:r>
      <w:r>
        <w:rPr>
          <w:rFonts w:ascii="Sylfaen" w:hAnsi="Sylfaen"/>
          <w:sz w:val="24"/>
          <w:szCs w:val="24"/>
          <w:lang w:val="ka-GE"/>
        </w:rPr>
        <w:t>9</w:t>
      </w:r>
      <w:r w:rsidRPr="00167DEE">
        <w:rPr>
          <w:rFonts w:ascii="Sylfaen" w:hAnsi="Sylfaen"/>
          <w:sz w:val="24"/>
          <w:szCs w:val="24"/>
          <w:lang w:val="ka-GE"/>
        </w:rPr>
        <w:t xml:space="preserve"> პირზე</w:t>
      </w:r>
      <w:r>
        <w:rPr>
          <w:rFonts w:ascii="Sylfaen" w:hAnsi="Sylfaen" w:cs="Arial"/>
          <w:color w:val="000000"/>
          <w:sz w:val="24"/>
          <w:szCs w:val="24"/>
          <w:lang w:val="ka-GE"/>
        </w:rPr>
        <w:t>;</w:t>
      </w:r>
    </w:p>
    <w:p w:rsidR="004430C7" w:rsidRPr="00A77EE9" w:rsidRDefault="004430C7" w:rsidP="004430C7">
      <w:pPr>
        <w:pStyle w:val="ListParagraph"/>
        <w:numPr>
          <w:ilvl w:val="0"/>
          <w:numId w:val="42"/>
        </w:numPr>
        <w:tabs>
          <w:tab w:val="left" w:pos="0"/>
        </w:tabs>
        <w:spacing w:after="0"/>
        <w:jc w:val="both"/>
        <w:rPr>
          <w:rFonts w:ascii="Sylfaen" w:hAnsi="Sylfaen" w:cs="Sylfaen"/>
          <w:b/>
          <w:sz w:val="24"/>
          <w:szCs w:val="24"/>
          <w:lang w:val="ka-GE"/>
        </w:rPr>
      </w:pPr>
      <w:r w:rsidRPr="001A1AE7">
        <w:rPr>
          <w:rFonts w:ascii="Sylfaen" w:hAnsi="Sylfaen" w:cs="Arial"/>
          <w:color w:val="000000"/>
          <w:sz w:val="24"/>
          <w:szCs w:val="24"/>
          <w:lang w:val="ka-GE"/>
        </w:rPr>
        <w:t>„9 მაისის - ფაშიზმზე გამარჯვების 7</w:t>
      </w:r>
      <w:r>
        <w:rPr>
          <w:rFonts w:ascii="Sylfaen" w:hAnsi="Sylfaen" w:cs="Arial"/>
          <w:color w:val="000000"/>
          <w:sz w:val="24"/>
          <w:szCs w:val="24"/>
          <w:lang w:val="ka-GE"/>
        </w:rPr>
        <w:t>4</w:t>
      </w:r>
      <w:r w:rsidRPr="001A1AE7">
        <w:rPr>
          <w:rFonts w:ascii="Sylfaen" w:hAnsi="Sylfaen" w:cs="Arial"/>
          <w:color w:val="000000"/>
          <w:sz w:val="24"/>
          <w:szCs w:val="24"/>
          <w:lang w:val="ka-GE"/>
        </w:rPr>
        <w:t xml:space="preserve">-ე წლისთავისადმი მიძღვნილი ღონისძიების ორგანიზების სამოქმედო გეგმის დამტკიცების შესახებ“ საქართველოს მთავრობის </w:t>
      </w:r>
      <w:r>
        <w:rPr>
          <w:rFonts w:ascii="Sylfaen" w:hAnsi="Sylfaen" w:cs="Arial"/>
          <w:color w:val="000000"/>
          <w:sz w:val="24"/>
          <w:szCs w:val="24"/>
          <w:lang w:val="ka-GE"/>
        </w:rPr>
        <w:t xml:space="preserve">2019 წლის 3 მაისის N1033 </w:t>
      </w:r>
      <w:r w:rsidRPr="001A1AE7">
        <w:rPr>
          <w:rFonts w:ascii="Sylfaen" w:hAnsi="Sylfaen" w:cs="Arial"/>
          <w:color w:val="000000"/>
          <w:sz w:val="24"/>
          <w:szCs w:val="24"/>
          <w:lang w:val="ka-GE"/>
        </w:rPr>
        <w:t>დადგენილების შესაბამისად მეორე მსოფლიო ომის მონაწილემ (</w:t>
      </w:r>
      <w:r>
        <w:rPr>
          <w:rFonts w:ascii="Sylfaen" w:hAnsi="Sylfaen" w:cs="Arial"/>
          <w:color w:val="000000"/>
          <w:sz w:val="24"/>
          <w:szCs w:val="24"/>
          <w:lang w:val="ka-GE"/>
        </w:rPr>
        <w:t>300</w:t>
      </w:r>
      <w:r w:rsidRPr="001A1AE7">
        <w:rPr>
          <w:rFonts w:ascii="Sylfaen" w:hAnsi="Sylfaen" w:cs="Arial"/>
          <w:color w:val="000000"/>
          <w:sz w:val="24"/>
          <w:szCs w:val="24"/>
          <w:lang w:val="ka-GE"/>
        </w:rPr>
        <w:t xml:space="preserve"> პირი) მიიღო ფულადი დახმარება 600 ლარის ოდენობით და ომში დაღუპულთა მარჩენალდაკარგულმა (</w:t>
      </w:r>
      <w:r>
        <w:rPr>
          <w:rFonts w:ascii="Sylfaen" w:hAnsi="Sylfaen" w:cs="Arial"/>
          <w:color w:val="000000"/>
          <w:sz w:val="24"/>
          <w:szCs w:val="24"/>
          <w:lang w:val="ka-GE"/>
        </w:rPr>
        <w:t xml:space="preserve">209 </w:t>
      </w:r>
      <w:r w:rsidRPr="001A1AE7">
        <w:rPr>
          <w:rFonts w:ascii="Sylfaen" w:hAnsi="Sylfaen" w:cs="Arial"/>
          <w:color w:val="000000"/>
          <w:sz w:val="24"/>
          <w:szCs w:val="24"/>
          <w:lang w:val="ka-GE"/>
        </w:rPr>
        <w:t>პირი) -  300 ლარის ოდენობით.</w:t>
      </w:r>
    </w:p>
    <w:p w:rsidR="004430C7" w:rsidRPr="00A77EE9" w:rsidRDefault="004430C7" w:rsidP="004430C7">
      <w:pPr>
        <w:spacing w:after="0"/>
        <w:ind w:firstLine="720"/>
        <w:jc w:val="both"/>
        <w:rPr>
          <w:rFonts w:ascii="Sylfaen" w:hAnsi="Sylfaen" w:cs="Sylfaen"/>
          <w:b/>
          <w:sz w:val="24"/>
          <w:szCs w:val="24"/>
        </w:rPr>
      </w:pPr>
    </w:p>
    <w:p w:rsidR="004430C7" w:rsidRPr="00A77EE9" w:rsidRDefault="004430C7" w:rsidP="004430C7">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 xml:space="preserve">სოციალური რეაბილიტაცია და ბავშვზე ზრუნვა </w:t>
      </w:r>
    </w:p>
    <w:p w:rsidR="004430C7" w:rsidRPr="00A77EE9" w:rsidRDefault="004430C7" w:rsidP="004430C7">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 xml:space="preserve">(პროგრამული კოდი - </w:t>
      </w:r>
      <w:r w:rsidRPr="00A77EE9">
        <w:rPr>
          <w:rFonts w:ascii="Sylfaen" w:hAnsi="Sylfaen" w:cs="Sylfaen"/>
          <w:b/>
          <w:sz w:val="24"/>
          <w:szCs w:val="24"/>
        </w:rPr>
        <w:t>27</w:t>
      </w:r>
      <w:r w:rsidRPr="00A77EE9">
        <w:rPr>
          <w:rFonts w:ascii="Sylfaen" w:hAnsi="Sylfaen" w:cs="Sylfaen"/>
          <w:b/>
          <w:sz w:val="24"/>
          <w:szCs w:val="24"/>
          <w:lang w:val="ka-GE"/>
        </w:rPr>
        <w:t xml:space="preserve"> 02 03)</w:t>
      </w:r>
    </w:p>
    <w:p w:rsidR="004430C7" w:rsidRPr="00A77EE9" w:rsidRDefault="004430C7" w:rsidP="004430C7">
      <w:pPr>
        <w:spacing w:after="0"/>
        <w:ind w:firstLine="720"/>
        <w:jc w:val="both"/>
        <w:rPr>
          <w:rFonts w:ascii="Sylfaen" w:hAnsi="Sylfaen" w:cs="Sylfaen"/>
          <w:b/>
          <w:sz w:val="24"/>
          <w:szCs w:val="24"/>
          <w:lang w:val="ka-GE"/>
        </w:rPr>
      </w:pPr>
    </w:p>
    <w:p w:rsidR="004430C7" w:rsidRPr="00A77EE9" w:rsidRDefault="004430C7" w:rsidP="004430C7">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4430C7" w:rsidRPr="00A77EE9" w:rsidRDefault="004430C7" w:rsidP="004430C7">
      <w:pPr>
        <w:pStyle w:val="ListParagraph"/>
        <w:numPr>
          <w:ilvl w:val="0"/>
          <w:numId w:val="13"/>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4430C7" w:rsidRPr="00A77EE9" w:rsidRDefault="004430C7" w:rsidP="004430C7">
      <w:pPr>
        <w:spacing w:after="0"/>
        <w:jc w:val="both"/>
        <w:rPr>
          <w:rFonts w:ascii="Sylfaen" w:hAnsi="Sylfaen" w:cs="Sylfaen"/>
          <w:sz w:val="24"/>
          <w:szCs w:val="24"/>
          <w:highlight w:val="yellow"/>
          <w:lang w:val="ka-GE"/>
        </w:rPr>
      </w:pPr>
    </w:p>
    <w:p w:rsidR="004430C7" w:rsidRPr="00A77EE9" w:rsidRDefault="004430C7" w:rsidP="004430C7">
      <w:pPr>
        <w:spacing w:after="0"/>
        <w:ind w:firstLine="720"/>
        <w:jc w:val="both"/>
        <w:rPr>
          <w:rFonts w:ascii="Sylfaen" w:hAnsi="Sylfaen" w:cs="Sylfaen"/>
          <w:sz w:val="24"/>
          <w:szCs w:val="24"/>
          <w:lang w:val="ka-GE"/>
        </w:rPr>
      </w:pPr>
      <w:r w:rsidRPr="00A77EE9">
        <w:rPr>
          <w:rFonts w:ascii="Sylfaen" w:hAnsi="Sylfaen" w:cs="Sylfaen"/>
          <w:sz w:val="24"/>
          <w:szCs w:val="24"/>
          <w:lang w:val="ka-GE"/>
        </w:rPr>
        <w:lastRenderedPageBreak/>
        <w:t>საანგარიშო პერიოდში პროგრამის ფარგლებში განხორციელებული ღონისძიებების მოკლე აღწერა:</w:t>
      </w:r>
    </w:p>
    <w:p w:rsidR="004430C7" w:rsidRPr="00A77EE9" w:rsidRDefault="004430C7" w:rsidP="004430C7">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„კრიზისულ მდგომარეობაში მყოფი ოჯახების დახმარების ქვეპროგრამის’’ ფარგლებში იანვარში მომსახურება გაეწია - 9</w:t>
      </w:r>
      <w:r w:rsidRPr="00A77EE9">
        <w:rPr>
          <w:rFonts w:ascii="Sylfaen" w:hAnsi="Sylfaen" w:cs="Arial"/>
          <w:color w:val="000000"/>
          <w:sz w:val="24"/>
          <w:szCs w:val="24"/>
        </w:rPr>
        <w:t>67</w:t>
      </w:r>
      <w:r w:rsidRPr="00A77EE9">
        <w:rPr>
          <w:rFonts w:ascii="Sylfaen" w:hAnsi="Sylfaen" w:cs="Arial"/>
          <w:color w:val="000000"/>
          <w:sz w:val="24"/>
          <w:szCs w:val="24"/>
          <w:lang w:val="ka-GE"/>
        </w:rPr>
        <w:t xml:space="preserve"> ბენეფიციარს (ხელოვნური კვების ვაუჩერი), თებერვალში - </w:t>
      </w:r>
      <w:r w:rsidRPr="00A77EE9">
        <w:rPr>
          <w:rFonts w:ascii="Sylfaen" w:hAnsi="Sylfaen" w:cs="Arial"/>
          <w:color w:val="000000"/>
          <w:sz w:val="24"/>
          <w:szCs w:val="24"/>
        </w:rPr>
        <w:t>1 144</w:t>
      </w:r>
      <w:r w:rsidRPr="00A77EE9">
        <w:rPr>
          <w:rFonts w:ascii="Sylfaen" w:hAnsi="Sylfaen" w:cs="Arial"/>
          <w:color w:val="000000"/>
          <w:sz w:val="24"/>
          <w:szCs w:val="24"/>
          <w:lang w:val="ka-GE"/>
        </w:rPr>
        <w:t xml:space="preserve"> ბენეფიციარს (ხელოვნური კვების ვაუჩერი), მარტში - </w:t>
      </w:r>
      <w:r>
        <w:rPr>
          <w:rFonts w:ascii="Sylfaen" w:hAnsi="Sylfaen" w:cs="Arial"/>
          <w:color w:val="000000"/>
          <w:sz w:val="24"/>
          <w:szCs w:val="24"/>
          <w:lang w:val="ka-GE"/>
        </w:rPr>
        <w:t xml:space="preserve">1 132 </w:t>
      </w:r>
      <w:r w:rsidRPr="00A77EE9">
        <w:rPr>
          <w:rFonts w:ascii="Sylfaen" w:hAnsi="Sylfaen" w:cs="Arial"/>
          <w:color w:val="000000"/>
          <w:sz w:val="24"/>
          <w:szCs w:val="24"/>
          <w:lang w:val="ka-GE"/>
        </w:rPr>
        <w:t>ბენეფიციარს (ხელოვნური კვების ვაუჩერი)</w:t>
      </w:r>
      <w:r>
        <w:rPr>
          <w:rFonts w:ascii="Sylfaen" w:hAnsi="Sylfaen" w:cs="Arial"/>
          <w:color w:val="000000"/>
          <w:sz w:val="24"/>
          <w:szCs w:val="24"/>
          <w:lang w:val="ka-GE"/>
        </w:rPr>
        <w:t xml:space="preserve">, </w:t>
      </w:r>
      <w:r w:rsidRPr="00DB2F19">
        <w:rPr>
          <w:rFonts w:ascii="Sylfaen" w:hAnsi="Sylfaen" w:cs="Arial"/>
          <w:color w:val="000000"/>
          <w:sz w:val="24"/>
          <w:szCs w:val="24"/>
          <w:lang w:val="ka-GE"/>
        </w:rPr>
        <w:t>აპრილში - 1 052 ბენეფიციარს (ხელოვნური კვების ვაუჩერი), მაისში - 1 330 ბენეფიციარს (ხელოვნური კვების ვაუჩერი), ივნისში - 1 243 ბენეფიციარს (ხელოვნური კვების ვაუჩერი)</w:t>
      </w:r>
      <w:r w:rsidRPr="00A77EE9">
        <w:rPr>
          <w:rFonts w:ascii="Sylfaen" w:hAnsi="Sylfaen" w:cs="Arial"/>
          <w:color w:val="000000"/>
          <w:sz w:val="24"/>
          <w:szCs w:val="24"/>
          <w:lang w:val="ka-GE"/>
        </w:rPr>
        <w:t>;</w:t>
      </w:r>
    </w:p>
    <w:p w:rsidR="004430C7" w:rsidRPr="00A77EE9" w:rsidRDefault="004430C7" w:rsidP="004430C7">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 xml:space="preserve">„ბავშვთა ადრეული განვითარების ქვეპროგრამის“ ფარგლებში მომსახურება გაეწია იანვარში - </w:t>
      </w:r>
      <w:r w:rsidRPr="00A77EE9">
        <w:rPr>
          <w:rFonts w:ascii="Sylfaen" w:hAnsi="Sylfaen" w:cs="Arial"/>
          <w:color w:val="000000"/>
          <w:sz w:val="24"/>
          <w:szCs w:val="24"/>
        </w:rPr>
        <w:t>1 261</w:t>
      </w:r>
      <w:r w:rsidRPr="00A77EE9">
        <w:rPr>
          <w:rFonts w:ascii="Sylfaen" w:hAnsi="Sylfaen" w:cs="Arial"/>
          <w:color w:val="000000"/>
          <w:sz w:val="24"/>
          <w:szCs w:val="24"/>
          <w:lang w:val="ka-GE"/>
        </w:rPr>
        <w:t xml:space="preserve"> ბენეფიციარს, თებერვალში - </w:t>
      </w:r>
      <w:r w:rsidRPr="00A77EE9">
        <w:rPr>
          <w:rFonts w:ascii="Sylfaen" w:hAnsi="Sylfaen" w:cs="Arial"/>
          <w:color w:val="000000"/>
          <w:sz w:val="24"/>
          <w:szCs w:val="24"/>
        </w:rPr>
        <w:t>1 240</w:t>
      </w:r>
      <w:r w:rsidRPr="00A77EE9">
        <w:rPr>
          <w:rFonts w:ascii="Sylfaen" w:hAnsi="Sylfaen" w:cs="Arial"/>
          <w:color w:val="000000"/>
          <w:sz w:val="24"/>
          <w:szCs w:val="24"/>
          <w:lang w:val="ka-GE"/>
        </w:rPr>
        <w:t xml:space="preserve"> ბენეფიციარს, მარტში - </w:t>
      </w:r>
      <w:r w:rsidRPr="00A77EE9">
        <w:rPr>
          <w:rFonts w:ascii="Sylfaen" w:hAnsi="Sylfaen" w:cs="Arial"/>
          <w:color w:val="000000"/>
          <w:sz w:val="24"/>
          <w:szCs w:val="24"/>
        </w:rPr>
        <w:t>1 293</w:t>
      </w:r>
      <w:r w:rsidRPr="00A77EE9">
        <w:rPr>
          <w:rFonts w:ascii="Sylfaen" w:hAnsi="Sylfaen" w:cs="Arial"/>
          <w:color w:val="000000"/>
          <w:sz w:val="24"/>
          <w:szCs w:val="24"/>
          <w:lang w:val="ka-GE"/>
        </w:rPr>
        <w:t xml:space="preserve">  ბენეფიციარს</w:t>
      </w:r>
      <w:r>
        <w:rPr>
          <w:rFonts w:ascii="Sylfaen" w:hAnsi="Sylfaen" w:cs="Arial"/>
          <w:color w:val="000000"/>
          <w:sz w:val="24"/>
          <w:szCs w:val="24"/>
          <w:lang w:val="ka-GE"/>
        </w:rPr>
        <w:t xml:space="preserve">, </w:t>
      </w:r>
      <w:r w:rsidRPr="00DB2F19">
        <w:rPr>
          <w:rFonts w:ascii="Sylfaen" w:hAnsi="Sylfaen" w:cs="Arial"/>
          <w:color w:val="000000"/>
          <w:sz w:val="24"/>
          <w:szCs w:val="24"/>
          <w:lang w:val="ka-GE"/>
        </w:rPr>
        <w:t xml:space="preserve">აპრილში - 1 342 ბენეფიციარს, მაისში - 1 436 ბენეფიციარს, </w:t>
      </w:r>
      <w:r>
        <w:rPr>
          <w:rFonts w:ascii="Sylfaen" w:hAnsi="Sylfaen" w:cs="Arial"/>
          <w:color w:val="000000"/>
          <w:sz w:val="24"/>
          <w:szCs w:val="24"/>
          <w:lang w:val="ka-GE"/>
        </w:rPr>
        <w:t xml:space="preserve">ხოლო </w:t>
      </w:r>
      <w:r w:rsidRPr="00DB2F19">
        <w:rPr>
          <w:rFonts w:ascii="Sylfaen" w:hAnsi="Sylfaen" w:cs="Arial"/>
          <w:color w:val="000000"/>
          <w:sz w:val="24"/>
          <w:szCs w:val="24"/>
          <w:lang w:val="ka-GE"/>
        </w:rPr>
        <w:t>ივნისში - 1 437 ბენეფიციარს</w:t>
      </w:r>
      <w:r w:rsidRPr="00A77EE9">
        <w:rPr>
          <w:rFonts w:ascii="Sylfaen" w:hAnsi="Sylfaen" w:cs="Arial"/>
          <w:color w:val="000000"/>
          <w:sz w:val="24"/>
          <w:szCs w:val="24"/>
          <w:lang w:val="ka-GE"/>
        </w:rPr>
        <w:t>;</w:t>
      </w:r>
    </w:p>
    <w:p w:rsidR="004430C7" w:rsidRPr="00DB2F19" w:rsidRDefault="004430C7" w:rsidP="004430C7">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 xml:space="preserve">„ბავშვთა რეაბილიტაციის ქვეპროგრამის“ ფარგლებში, მომსახურება გაეწია იანვარში - </w:t>
      </w:r>
      <w:r w:rsidRPr="00A77EE9">
        <w:rPr>
          <w:rFonts w:ascii="Sylfaen" w:hAnsi="Sylfaen" w:cs="Arial"/>
          <w:color w:val="000000"/>
          <w:sz w:val="24"/>
          <w:szCs w:val="24"/>
        </w:rPr>
        <w:t>8</w:t>
      </w:r>
      <w:r w:rsidRPr="00A77EE9">
        <w:rPr>
          <w:rFonts w:ascii="Sylfaen" w:hAnsi="Sylfaen" w:cs="Arial"/>
          <w:color w:val="000000"/>
          <w:sz w:val="24"/>
          <w:szCs w:val="24"/>
          <w:lang w:val="ka-GE"/>
        </w:rPr>
        <w:t xml:space="preserve">7 ბენეფიციარს, თებერვალში - </w:t>
      </w:r>
      <w:r w:rsidRPr="00A77EE9">
        <w:rPr>
          <w:rFonts w:ascii="Sylfaen" w:hAnsi="Sylfaen" w:cs="Arial"/>
          <w:color w:val="000000"/>
          <w:sz w:val="24"/>
          <w:szCs w:val="24"/>
        </w:rPr>
        <w:t>568</w:t>
      </w:r>
      <w:r w:rsidRPr="00A77EE9">
        <w:rPr>
          <w:rFonts w:ascii="Sylfaen" w:hAnsi="Sylfaen" w:cs="Arial"/>
          <w:color w:val="000000"/>
          <w:sz w:val="24"/>
          <w:szCs w:val="24"/>
          <w:lang w:val="ka-GE"/>
        </w:rPr>
        <w:t xml:space="preserve"> ბენეფიციარს</w:t>
      </w:r>
      <w:r>
        <w:rPr>
          <w:rFonts w:ascii="Sylfaen" w:hAnsi="Sylfaen" w:cs="Arial"/>
          <w:color w:val="000000"/>
          <w:sz w:val="24"/>
          <w:szCs w:val="24"/>
          <w:lang w:val="ka-GE"/>
        </w:rPr>
        <w:t xml:space="preserve">, </w:t>
      </w:r>
      <w:r w:rsidRPr="00DB2F19">
        <w:rPr>
          <w:rFonts w:ascii="Sylfaen" w:hAnsi="Sylfaen" w:cs="Arial"/>
          <w:color w:val="000000"/>
          <w:sz w:val="24"/>
          <w:szCs w:val="24"/>
          <w:lang w:val="ka-GE"/>
        </w:rPr>
        <w:t>მარტში - 787 ბენეფიციარს, აპრილში - 891 ბენეფიციარს, მაისში - 1 054 ბენეფიც</w:t>
      </w:r>
      <w:r w:rsidRPr="008932AE">
        <w:rPr>
          <w:rFonts w:ascii="Sylfaen" w:hAnsi="Sylfaen" w:cs="Arial"/>
          <w:color w:val="000000"/>
          <w:sz w:val="24"/>
          <w:szCs w:val="24"/>
          <w:lang w:val="ka-GE"/>
        </w:rPr>
        <w:t>იარს;</w:t>
      </w:r>
    </w:p>
    <w:p w:rsidR="004430C7" w:rsidRPr="00A77EE9" w:rsidRDefault="004430C7" w:rsidP="004430C7">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 xml:space="preserve">„დღის ცენტრების ქვეპროგრამის“ ფარგლებში  მომსახურება გაეწია იანვარში - 1 </w:t>
      </w:r>
      <w:r w:rsidRPr="00A77EE9">
        <w:rPr>
          <w:rFonts w:ascii="Sylfaen" w:hAnsi="Sylfaen" w:cs="Arial"/>
          <w:color w:val="000000"/>
          <w:sz w:val="24"/>
          <w:szCs w:val="24"/>
        </w:rPr>
        <w:t>721</w:t>
      </w:r>
      <w:r w:rsidRPr="00A77EE9">
        <w:rPr>
          <w:rFonts w:ascii="Sylfaen" w:hAnsi="Sylfaen" w:cs="Arial"/>
          <w:color w:val="000000"/>
          <w:sz w:val="24"/>
          <w:szCs w:val="24"/>
          <w:lang w:val="ka-GE"/>
        </w:rPr>
        <w:t xml:space="preserve"> ბენეფიციარს, თებერვალში - 1 766, მარტში - 1 </w:t>
      </w:r>
      <w:r w:rsidRPr="00A77EE9">
        <w:rPr>
          <w:rFonts w:ascii="Sylfaen" w:hAnsi="Sylfaen" w:cs="Arial"/>
          <w:color w:val="000000"/>
          <w:sz w:val="24"/>
          <w:szCs w:val="24"/>
        </w:rPr>
        <w:t>790</w:t>
      </w:r>
      <w:r w:rsidRPr="00A77EE9">
        <w:rPr>
          <w:rFonts w:ascii="Sylfaen" w:hAnsi="Sylfaen" w:cs="Arial"/>
          <w:color w:val="000000"/>
          <w:sz w:val="24"/>
          <w:szCs w:val="24"/>
          <w:lang w:val="ka-GE"/>
        </w:rPr>
        <w:t xml:space="preserve"> ბენეფიციარს</w:t>
      </w:r>
      <w:r>
        <w:rPr>
          <w:rFonts w:ascii="Sylfaen" w:hAnsi="Sylfaen" w:cs="Arial"/>
          <w:color w:val="000000"/>
          <w:sz w:val="24"/>
          <w:szCs w:val="24"/>
          <w:lang w:val="ka-GE"/>
        </w:rPr>
        <w:t xml:space="preserve">, </w:t>
      </w:r>
      <w:r w:rsidRPr="00DB2F19">
        <w:rPr>
          <w:rFonts w:ascii="Sylfaen" w:hAnsi="Sylfaen" w:cs="Arial"/>
          <w:color w:val="000000"/>
          <w:sz w:val="24"/>
          <w:szCs w:val="24"/>
        </w:rPr>
        <w:t xml:space="preserve">აპრილში - 1 801 ბენეფიციარს, მაისში - 1 814 ბენეფიციარს, ივნისში - 1 809 ბენეფიციარს, </w:t>
      </w:r>
      <w:r w:rsidRPr="00A77EE9">
        <w:rPr>
          <w:rFonts w:ascii="Sylfaen" w:hAnsi="Sylfaen" w:cs="Arial"/>
          <w:color w:val="000000"/>
          <w:sz w:val="24"/>
          <w:szCs w:val="24"/>
          <w:lang w:val="ka-GE"/>
        </w:rPr>
        <w:t>მათ შორის:</w:t>
      </w:r>
    </w:p>
    <w:p w:rsidR="004430C7" w:rsidRPr="00A77EE9" w:rsidRDefault="004430C7" w:rsidP="004430C7">
      <w:pPr>
        <w:pStyle w:val="ListParagraph"/>
        <w:numPr>
          <w:ilvl w:val="0"/>
          <w:numId w:val="44"/>
        </w:numPr>
        <w:tabs>
          <w:tab w:val="left" w:pos="900"/>
          <w:tab w:val="left" w:pos="10440"/>
        </w:tabs>
        <w:spacing w:after="0"/>
        <w:ind w:left="900"/>
        <w:jc w:val="both"/>
        <w:rPr>
          <w:rFonts w:ascii="Sylfaen" w:hAnsi="Sylfaen" w:cs="Arial"/>
          <w:color w:val="000000"/>
          <w:sz w:val="24"/>
          <w:szCs w:val="24"/>
          <w:lang w:val="ka-GE"/>
        </w:rPr>
      </w:pPr>
      <w:r w:rsidRPr="00A77EE9">
        <w:rPr>
          <w:rFonts w:ascii="Sylfaen" w:hAnsi="Sylfaen" w:cs="Arial"/>
          <w:color w:val="000000"/>
          <w:sz w:val="24"/>
          <w:szCs w:val="24"/>
          <w:lang w:val="ka-GE"/>
        </w:rPr>
        <w:t>მიტოვების რისკის ქვეშ მყოფი ბავშვების შემთხვევაში: იანვარში - 447 ბენეფიციარს, თებერვალში - 468 ბენეფიციარს, მარტში - 4</w:t>
      </w:r>
      <w:r w:rsidRPr="00A77EE9">
        <w:rPr>
          <w:rFonts w:ascii="Sylfaen" w:hAnsi="Sylfaen" w:cs="Arial"/>
          <w:color w:val="000000"/>
          <w:sz w:val="24"/>
          <w:szCs w:val="24"/>
        </w:rPr>
        <w:t>81</w:t>
      </w:r>
      <w:r w:rsidRPr="00A77EE9">
        <w:rPr>
          <w:rFonts w:ascii="Sylfaen" w:hAnsi="Sylfaen" w:cs="Arial"/>
          <w:color w:val="000000"/>
          <w:sz w:val="24"/>
          <w:szCs w:val="24"/>
          <w:lang w:val="ka-GE"/>
        </w:rPr>
        <w:t xml:space="preserve"> ბენეფიციარს</w:t>
      </w:r>
      <w:r>
        <w:rPr>
          <w:rFonts w:ascii="Sylfaen" w:hAnsi="Sylfaen" w:cs="Arial"/>
          <w:color w:val="000000"/>
          <w:sz w:val="24"/>
          <w:szCs w:val="24"/>
          <w:lang w:val="ka-GE"/>
        </w:rPr>
        <w:t xml:space="preserve">, </w:t>
      </w:r>
      <w:r w:rsidRPr="00DB2F19">
        <w:rPr>
          <w:rFonts w:ascii="Sylfaen" w:hAnsi="Sylfaen" w:cs="Arial"/>
          <w:color w:val="000000"/>
          <w:sz w:val="24"/>
          <w:szCs w:val="24"/>
          <w:lang w:val="ka-GE"/>
        </w:rPr>
        <w:t>აპრილში - 485 ბენეფიციარს, მაისში - 508 ბენეფიციარს, ივნისში - 503 ბენეფიციარს</w:t>
      </w:r>
      <w:r w:rsidRPr="00A77EE9">
        <w:rPr>
          <w:rFonts w:ascii="Sylfaen" w:hAnsi="Sylfaen" w:cs="Arial"/>
          <w:color w:val="000000"/>
          <w:sz w:val="24"/>
          <w:szCs w:val="24"/>
          <w:lang w:val="ka-GE"/>
        </w:rPr>
        <w:t>;</w:t>
      </w:r>
    </w:p>
    <w:p w:rsidR="004430C7" w:rsidRPr="00A77EE9" w:rsidRDefault="004430C7" w:rsidP="004430C7">
      <w:pPr>
        <w:pStyle w:val="ListParagraph"/>
        <w:numPr>
          <w:ilvl w:val="0"/>
          <w:numId w:val="44"/>
        </w:numPr>
        <w:tabs>
          <w:tab w:val="left" w:pos="900"/>
          <w:tab w:val="left" w:pos="10440"/>
        </w:tabs>
        <w:spacing w:after="0"/>
        <w:ind w:left="900"/>
        <w:jc w:val="both"/>
        <w:rPr>
          <w:rFonts w:ascii="Sylfaen" w:hAnsi="Sylfaen" w:cs="Arial"/>
          <w:color w:val="000000"/>
          <w:sz w:val="24"/>
          <w:szCs w:val="24"/>
          <w:lang w:val="ka-GE"/>
        </w:rPr>
      </w:pPr>
      <w:r w:rsidRPr="00A77EE9">
        <w:rPr>
          <w:rFonts w:ascii="Sylfaen" w:hAnsi="Sylfaen" w:cs="Arial"/>
          <w:color w:val="000000"/>
          <w:sz w:val="24"/>
          <w:szCs w:val="24"/>
          <w:lang w:val="ka-GE"/>
        </w:rPr>
        <w:t xml:space="preserve">შშმ ბავშვების შემთვხვევაში: იანვარში - </w:t>
      </w:r>
      <w:r w:rsidRPr="00A77EE9">
        <w:rPr>
          <w:rFonts w:ascii="Sylfaen" w:hAnsi="Sylfaen" w:cs="Arial"/>
          <w:color w:val="000000"/>
          <w:sz w:val="24"/>
          <w:szCs w:val="24"/>
        </w:rPr>
        <w:t>684</w:t>
      </w:r>
      <w:r w:rsidRPr="00A77EE9">
        <w:rPr>
          <w:rFonts w:ascii="Sylfaen" w:hAnsi="Sylfaen" w:cs="Arial"/>
          <w:color w:val="000000"/>
          <w:sz w:val="24"/>
          <w:szCs w:val="24"/>
          <w:lang w:val="ka-GE"/>
        </w:rPr>
        <w:t xml:space="preserve"> ბენეფიციარს, თებერვალში - </w:t>
      </w:r>
      <w:r w:rsidRPr="00A77EE9">
        <w:rPr>
          <w:rFonts w:ascii="Sylfaen" w:hAnsi="Sylfaen" w:cs="Arial"/>
          <w:color w:val="000000"/>
          <w:sz w:val="24"/>
          <w:szCs w:val="24"/>
        </w:rPr>
        <w:t>689</w:t>
      </w:r>
      <w:r w:rsidRPr="00A77EE9">
        <w:rPr>
          <w:rFonts w:ascii="Sylfaen" w:hAnsi="Sylfaen" w:cs="Arial"/>
          <w:color w:val="000000"/>
          <w:sz w:val="24"/>
          <w:szCs w:val="24"/>
          <w:lang w:val="ka-GE"/>
        </w:rPr>
        <w:t xml:space="preserve"> ბენეფიციარს, მარტში - 6</w:t>
      </w:r>
      <w:r w:rsidRPr="00A77EE9">
        <w:rPr>
          <w:rFonts w:ascii="Sylfaen" w:hAnsi="Sylfaen" w:cs="Arial"/>
          <w:color w:val="000000"/>
          <w:sz w:val="24"/>
          <w:szCs w:val="24"/>
        </w:rPr>
        <w:t>99</w:t>
      </w:r>
      <w:r w:rsidRPr="00A77EE9">
        <w:rPr>
          <w:rFonts w:ascii="Sylfaen" w:hAnsi="Sylfaen" w:cs="Arial"/>
          <w:color w:val="000000"/>
          <w:sz w:val="24"/>
          <w:szCs w:val="24"/>
          <w:lang w:val="ka-GE"/>
        </w:rPr>
        <w:t xml:space="preserve"> ბენეფიციარს</w:t>
      </w:r>
      <w:r>
        <w:rPr>
          <w:rFonts w:ascii="Sylfaen" w:hAnsi="Sylfaen" w:cs="Arial"/>
          <w:color w:val="000000"/>
          <w:sz w:val="24"/>
          <w:szCs w:val="24"/>
          <w:lang w:val="ka-GE"/>
        </w:rPr>
        <w:t xml:space="preserve">, </w:t>
      </w:r>
      <w:r w:rsidRPr="00DB2F19">
        <w:rPr>
          <w:rFonts w:ascii="Sylfaen" w:hAnsi="Sylfaen" w:cs="Arial"/>
          <w:color w:val="000000"/>
          <w:sz w:val="24"/>
          <w:szCs w:val="24"/>
          <w:lang w:val="ka-GE"/>
        </w:rPr>
        <w:t>აპრილში - 702 ბენეფიციარს, მაისში - 691 ბენეფიციარს, ივნისში - 687 ბენეფიციარს</w:t>
      </w:r>
      <w:r w:rsidRPr="00A77EE9">
        <w:rPr>
          <w:rFonts w:ascii="Sylfaen" w:hAnsi="Sylfaen" w:cs="Arial"/>
          <w:color w:val="000000"/>
          <w:sz w:val="24"/>
          <w:szCs w:val="24"/>
          <w:lang w:val="ka-GE"/>
        </w:rPr>
        <w:t>;</w:t>
      </w:r>
    </w:p>
    <w:p w:rsidR="004430C7" w:rsidRPr="00A77EE9" w:rsidRDefault="004430C7" w:rsidP="004430C7">
      <w:pPr>
        <w:pStyle w:val="ListParagraph"/>
        <w:numPr>
          <w:ilvl w:val="0"/>
          <w:numId w:val="44"/>
        </w:numPr>
        <w:tabs>
          <w:tab w:val="left" w:pos="900"/>
          <w:tab w:val="left" w:pos="10440"/>
        </w:tabs>
        <w:spacing w:after="0"/>
        <w:ind w:left="900"/>
        <w:jc w:val="both"/>
        <w:rPr>
          <w:rFonts w:ascii="Sylfaen" w:hAnsi="Sylfaen" w:cs="Arial"/>
          <w:color w:val="000000"/>
          <w:sz w:val="24"/>
          <w:szCs w:val="24"/>
          <w:lang w:val="ka-GE"/>
        </w:rPr>
      </w:pPr>
      <w:r w:rsidRPr="00A77EE9">
        <w:rPr>
          <w:rFonts w:ascii="Sylfaen" w:hAnsi="Sylfaen" w:cs="Arial"/>
          <w:color w:val="000000"/>
          <w:sz w:val="24"/>
          <w:szCs w:val="24"/>
          <w:lang w:val="ka-GE"/>
        </w:rPr>
        <w:t>18 წლისა და მეტი ასაკის შშმ პირების შემთხვევაში: იანვარში - 5</w:t>
      </w:r>
      <w:r w:rsidRPr="00A77EE9">
        <w:rPr>
          <w:rFonts w:ascii="Sylfaen" w:hAnsi="Sylfaen" w:cs="Arial"/>
          <w:color w:val="000000"/>
          <w:sz w:val="24"/>
          <w:szCs w:val="24"/>
        </w:rPr>
        <w:t>46</w:t>
      </w:r>
      <w:r w:rsidRPr="00A77EE9">
        <w:rPr>
          <w:rFonts w:ascii="Sylfaen" w:hAnsi="Sylfaen" w:cs="Arial"/>
          <w:color w:val="000000"/>
          <w:sz w:val="24"/>
          <w:szCs w:val="24"/>
          <w:lang w:val="ka-GE"/>
        </w:rPr>
        <w:t xml:space="preserve"> ბენეფიციარს, თებერვალში - 5</w:t>
      </w:r>
      <w:r w:rsidRPr="00A77EE9">
        <w:rPr>
          <w:rFonts w:ascii="Sylfaen" w:hAnsi="Sylfaen" w:cs="Arial"/>
          <w:color w:val="000000"/>
          <w:sz w:val="24"/>
          <w:szCs w:val="24"/>
        </w:rPr>
        <w:t>63</w:t>
      </w:r>
      <w:r w:rsidRPr="00A77EE9">
        <w:rPr>
          <w:rFonts w:ascii="Sylfaen" w:hAnsi="Sylfaen" w:cs="Arial"/>
          <w:color w:val="000000"/>
          <w:sz w:val="24"/>
          <w:szCs w:val="24"/>
          <w:lang w:val="ka-GE"/>
        </w:rPr>
        <w:t xml:space="preserve"> ბენეფიციარს, მარტში - 5</w:t>
      </w:r>
      <w:r w:rsidRPr="00A77EE9">
        <w:rPr>
          <w:rFonts w:ascii="Sylfaen" w:hAnsi="Sylfaen" w:cs="Arial"/>
          <w:color w:val="000000"/>
          <w:sz w:val="24"/>
          <w:szCs w:val="24"/>
        </w:rPr>
        <w:t>66</w:t>
      </w:r>
      <w:r w:rsidRPr="00A77EE9">
        <w:rPr>
          <w:rFonts w:ascii="Sylfaen" w:hAnsi="Sylfaen" w:cs="Arial"/>
          <w:color w:val="000000"/>
          <w:sz w:val="24"/>
          <w:szCs w:val="24"/>
          <w:lang w:val="ka-GE"/>
        </w:rPr>
        <w:t xml:space="preserve"> ბენეფიციარს</w:t>
      </w:r>
      <w:r>
        <w:rPr>
          <w:rFonts w:ascii="Sylfaen" w:hAnsi="Sylfaen" w:cs="Arial"/>
          <w:color w:val="000000"/>
          <w:sz w:val="24"/>
          <w:szCs w:val="24"/>
          <w:lang w:val="ka-GE"/>
        </w:rPr>
        <w:t xml:space="preserve">, </w:t>
      </w:r>
      <w:r w:rsidRPr="007D6CCB">
        <w:rPr>
          <w:rFonts w:ascii="Sylfaen" w:hAnsi="Sylfaen" w:cs="Arial"/>
          <w:color w:val="000000"/>
          <w:sz w:val="24"/>
          <w:szCs w:val="24"/>
          <w:lang w:val="ka-GE"/>
        </w:rPr>
        <w:t>აპრილში - 569 ბენეფიციარს, მაისში - 569 ბენეფიციარს, ივნისში - 573 ბენეფიციარს</w:t>
      </w:r>
      <w:r w:rsidRPr="00A77EE9">
        <w:rPr>
          <w:rFonts w:ascii="Sylfaen" w:hAnsi="Sylfaen" w:cs="Arial"/>
          <w:color w:val="000000"/>
          <w:sz w:val="24"/>
          <w:szCs w:val="24"/>
          <w:lang w:val="ka-GE"/>
        </w:rPr>
        <w:t>;</w:t>
      </w:r>
    </w:p>
    <w:p w:rsidR="004430C7" w:rsidRPr="00A77EE9" w:rsidRDefault="004430C7" w:rsidP="004430C7">
      <w:pPr>
        <w:pStyle w:val="ListParagraph"/>
        <w:numPr>
          <w:ilvl w:val="0"/>
          <w:numId w:val="44"/>
        </w:numPr>
        <w:tabs>
          <w:tab w:val="left" w:pos="900"/>
          <w:tab w:val="left" w:pos="10440"/>
        </w:tabs>
        <w:spacing w:after="0"/>
        <w:ind w:left="900"/>
        <w:jc w:val="both"/>
        <w:rPr>
          <w:rFonts w:ascii="Sylfaen" w:hAnsi="Sylfaen" w:cs="Arial"/>
          <w:color w:val="000000"/>
          <w:sz w:val="24"/>
          <w:szCs w:val="24"/>
          <w:lang w:val="ka-GE"/>
        </w:rPr>
      </w:pPr>
      <w:r w:rsidRPr="00A77EE9">
        <w:rPr>
          <w:rFonts w:ascii="Sylfaen" w:hAnsi="Sylfaen" w:cs="Arial"/>
          <w:color w:val="000000"/>
          <w:sz w:val="24"/>
          <w:szCs w:val="24"/>
          <w:lang w:val="ka-GE"/>
        </w:rPr>
        <w:t>მძიმე და ღრმა გონებრივი განვითარების შეფერხების მქონე ბავშვების შემთხვევაში:  იანვარში - 4</w:t>
      </w:r>
      <w:r w:rsidRPr="00A77EE9">
        <w:rPr>
          <w:rFonts w:ascii="Sylfaen" w:hAnsi="Sylfaen" w:cs="Arial"/>
          <w:color w:val="000000"/>
          <w:sz w:val="24"/>
          <w:szCs w:val="24"/>
        </w:rPr>
        <w:t>4</w:t>
      </w:r>
      <w:r w:rsidRPr="00A77EE9">
        <w:rPr>
          <w:rFonts w:ascii="Sylfaen" w:hAnsi="Sylfaen" w:cs="Arial"/>
          <w:color w:val="000000"/>
          <w:sz w:val="24"/>
          <w:szCs w:val="24"/>
          <w:lang w:val="ka-GE"/>
        </w:rPr>
        <w:t xml:space="preserve"> ბენეფიციარს, თებერვალში - 46 ბენეფიციარს, მარტში - 4</w:t>
      </w:r>
      <w:r w:rsidRPr="00A77EE9">
        <w:rPr>
          <w:rFonts w:ascii="Sylfaen" w:hAnsi="Sylfaen" w:cs="Arial"/>
          <w:color w:val="000000"/>
          <w:sz w:val="24"/>
          <w:szCs w:val="24"/>
        </w:rPr>
        <w:t>4</w:t>
      </w:r>
      <w:r w:rsidRPr="00A77EE9">
        <w:rPr>
          <w:rFonts w:ascii="Sylfaen" w:hAnsi="Sylfaen" w:cs="Arial"/>
          <w:color w:val="000000"/>
          <w:sz w:val="24"/>
          <w:szCs w:val="24"/>
          <w:lang w:val="ka-GE"/>
        </w:rPr>
        <w:t xml:space="preserve"> ბენეფიციარს</w:t>
      </w:r>
      <w:r>
        <w:rPr>
          <w:rFonts w:ascii="Sylfaen" w:hAnsi="Sylfaen" w:cs="Arial"/>
          <w:color w:val="000000"/>
          <w:sz w:val="24"/>
          <w:szCs w:val="24"/>
          <w:lang w:val="ka-GE"/>
        </w:rPr>
        <w:t xml:space="preserve">, </w:t>
      </w:r>
      <w:r w:rsidRPr="007D6CCB">
        <w:rPr>
          <w:rFonts w:ascii="Sylfaen" w:hAnsi="Sylfaen" w:cs="Arial"/>
          <w:color w:val="000000"/>
          <w:sz w:val="24"/>
          <w:szCs w:val="24"/>
          <w:lang w:val="ka-GE"/>
        </w:rPr>
        <w:t>აპრილში - 45 ბენეფიციარს, მაისში - 46 ბენეფიციარს, ივნისში - 46 ბენეფიციარს</w:t>
      </w:r>
      <w:r w:rsidRPr="00A77EE9">
        <w:rPr>
          <w:rFonts w:ascii="Sylfaen" w:hAnsi="Sylfaen" w:cs="Arial"/>
          <w:color w:val="000000"/>
          <w:sz w:val="24"/>
          <w:szCs w:val="24"/>
          <w:lang w:val="ka-GE"/>
        </w:rPr>
        <w:t>;</w:t>
      </w:r>
    </w:p>
    <w:p w:rsidR="004430C7" w:rsidRPr="00A77EE9" w:rsidRDefault="004430C7" w:rsidP="004430C7">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 xml:space="preserve">„დამხმარე საშუალებებით უზრუნველყოფის ქვეპროგრამის“ ფარგლებში  გათვალისწინებულ მომსახურებათა შემთხვევების რაოდენობამ შეადგინა:  იანვარში - </w:t>
      </w:r>
      <w:r w:rsidRPr="00A77EE9">
        <w:rPr>
          <w:rFonts w:ascii="Sylfaen" w:hAnsi="Sylfaen" w:cs="Arial"/>
          <w:color w:val="000000"/>
          <w:sz w:val="24"/>
          <w:szCs w:val="24"/>
        </w:rPr>
        <w:t>62</w:t>
      </w:r>
      <w:r w:rsidRPr="00A77EE9">
        <w:rPr>
          <w:rFonts w:ascii="Sylfaen" w:hAnsi="Sylfaen" w:cs="Arial"/>
          <w:color w:val="000000"/>
          <w:sz w:val="24"/>
          <w:szCs w:val="24"/>
          <w:lang w:val="ka-GE"/>
        </w:rPr>
        <w:t xml:space="preserve"> შემთხვევა, თებერვალში - 1</w:t>
      </w:r>
      <w:r>
        <w:rPr>
          <w:rFonts w:ascii="Sylfaen" w:hAnsi="Sylfaen" w:cs="Arial"/>
          <w:color w:val="000000"/>
          <w:sz w:val="24"/>
          <w:szCs w:val="24"/>
          <w:lang w:val="ka-GE"/>
        </w:rPr>
        <w:t xml:space="preserve">69 </w:t>
      </w:r>
      <w:r w:rsidRPr="00A77EE9">
        <w:rPr>
          <w:rFonts w:ascii="Sylfaen" w:hAnsi="Sylfaen" w:cs="Arial"/>
          <w:color w:val="000000"/>
          <w:sz w:val="24"/>
          <w:szCs w:val="24"/>
          <w:lang w:val="ka-GE"/>
        </w:rPr>
        <w:t xml:space="preserve">შემთხვევა, მარტში </w:t>
      </w:r>
      <w:r>
        <w:rPr>
          <w:rFonts w:ascii="Sylfaen" w:hAnsi="Sylfaen" w:cs="Arial"/>
          <w:color w:val="000000"/>
          <w:sz w:val="24"/>
          <w:szCs w:val="24"/>
          <w:lang w:val="ka-GE"/>
        </w:rPr>
        <w:t xml:space="preserve">195 </w:t>
      </w:r>
      <w:r w:rsidRPr="00A77EE9">
        <w:rPr>
          <w:rFonts w:ascii="Sylfaen" w:hAnsi="Sylfaen" w:cs="Arial"/>
          <w:color w:val="000000"/>
          <w:sz w:val="24"/>
          <w:szCs w:val="24"/>
          <w:lang w:val="ka-GE"/>
        </w:rPr>
        <w:t>შემთხვევა</w:t>
      </w:r>
      <w:r>
        <w:rPr>
          <w:rFonts w:ascii="Sylfaen" w:hAnsi="Sylfaen" w:cs="Arial"/>
          <w:color w:val="000000"/>
          <w:sz w:val="24"/>
          <w:szCs w:val="24"/>
          <w:lang w:val="ka-GE"/>
        </w:rPr>
        <w:t xml:space="preserve">, </w:t>
      </w:r>
      <w:r w:rsidRPr="007D6CCB">
        <w:rPr>
          <w:rFonts w:ascii="Sylfaen" w:hAnsi="Sylfaen" w:cs="Arial"/>
          <w:color w:val="000000"/>
          <w:sz w:val="24"/>
          <w:szCs w:val="24"/>
          <w:lang w:val="ka-GE"/>
        </w:rPr>
        <w:t>აპრილში - 3</w:t>
      </w:r>
      <w:r>
        <w:rPr>
          <w:rFonts w:ascii="Sylfaen" w:hAnsi="Sylfaen" w:cs="Arial"/>
          <w:color w:val="000000"/>
          <w:sz w:val="24"/>
          <w:szCs w:val="24"/>
          <w:lang w:val="ka-GE"/>
        </w:rPr>
        <w:t>60</w:t>
      </w:r>
      <w:r w:rsidRPr="007D6CCB">
        <w:rPr>
          <w:rFonts w:ascii="Sylfaen" w:hAnsi="Sylfaen" w:cs="Arial"/>
          <w:color w:val="000000"/>
          <w:sz w:val="24"/>
          <w:szCs w:val="24"/>
          <w:lang w:val="ka-GE"/>
        </w:rPr>
        <w:t xml:space="preserve"> </w:t>
      </w:r>
      <w:r>
        <w:rPr>
          <w:rFonts w:ascii="Sylfaen" w:hAnsi="Sylfaen" w:cs="Arial"/>
          <w:color w:val="000000"/>
          <w:sz w:val="24"/>
          <w:szCs w:val="24"/>
          <w:lang w:val="ka-GE"/>
        </w:rPr>
        <w:t>შემთხვევა</w:t>
      </w:r>
      <w:r w:rsidRPr="007D6CCB">
        <w:rPr>
          <w:rFonts w:ascii="Sylfaen" w:hAnsi="Sylfaen" w:cs="Arial"/>
          <w:color w:val="000000"/>
          <w:sz w:val="24"/>
          <w:szCs w:val="24"/>
          <w:lang w:val="ka-GE"/>
        </w:rPr>
        <w:t>, მაისში</w:t>
      </w:r>
      <w:r>
        <w:rPr>
          <w:rFonts w:ascii="Sylfaen" w:hAnsi="Sylfaen" w:cs="Arial"/>
          <w:color w:val="000000"/>
          <w:sz w:val="24"/>
          <w:szCs w:val="24"/>
          <w:lang w:val="ka-GE"/>
        </w:rPr>
        <w:t xml:space="preserve"> - 777</w:t>
      </w:r>
      <w:r w:rsidRPr="007D6CCB">
        <w:rPr>
          <w:rFonts w:ascii="Sylfaen" w:hAnsi="Sylfaen" w:cs="Arial"/>
          <w:color w:val="000000"/>
          <w:sz w:val="24"/>
          <w:szCs w:val="24"/>
          <w:lang w:val="ka-GE"/>
        </w:rPr>
        <w:t xml:space="preserve"> </w:t>
      </w:r>
      <w:r>
        <w:rPr>
          <w:rFonts w:ascii="Sylfaen" w:hAnsi="Sylfaen" w:cs="Arial"/>
          <w:color w:val="000000"/>
          <w:sz w:val="24"/>
          <w:szCs w:val="24"/>
          <w:lang w:val="ka-GE"/>
        </w:rPr>
        <w:t xml:space="preserve">შემთხვევა, </w:t>
      </w:r>
      <w:r w:rsidRPr="00205208">
        <w:rPr>
          <w:rFonts w:ascii="Sylfaen" w:hAnsi="Sylfaen" w:cs="Arial"/>
          <w:color w:val="000000"/>
          <w:sz w:val="24"/>
          <w:szCs w:val="24"/>
          <w:lang w:val="ka-GE"/>
        </w:rPr>
        <w:t>ივნისში- 205 შემთხვევა;</w:t>
      </w:r>
      <w:r w:rsidRPr="007D6CCB">
        <w:rPr>
          <w:rFonts w:ascii="Sylfaen" w:hAnsi="Sylfaen" w:cs="Arial"/>
          <w:color w:val="000000"/>
          <w:sz w:val="24"/>
          <w:szCs w:val="24"/>
          <w:lang w:val="ka-GE"/>
        </w:rPr>
        <w:t xml:space="preserve"> </w:t>
      </w:r>
      <w:r w:rsidRPr="00A77EE9">
        <w:rPr>
          <w:rFonts w:ascii="Sylfaen" w:hAnsi="Sylfaen" w:cs="Arial"/>
          <w:color w:val="000000"/>
          <w:sz w:val="24"/>
          <w:szCs w:val="24"/>
          <w:lang w:val="ka-GE"/>
        </w:rPr>
        <w:t>მათ შორის:</w:t>
      </w:r>
    </w:p>
    <w:p w:rsidR="004430C7" w:rsidRPr="008932AE" w:rsidRDefault="004430C7" w:rsidP="004430C7">
      <w:pPr>
        <w:pStyle w:val="ListParagraph"/>
        <w:numPr>
          <w:ilvl w:val="0"/>
          <w:numId w:val="43"/>
        </w:numPr>
        <w:tabs>
          <w:tab w:val="left" w:pos="900"/>
          <w:tab w:val="left" w:pos="10440"/>
        </w:tabs>
        <w:spacing w:after="0"/>
        <w:ind w:left="900"/>
        <w:jc w:val="both"/>
        <w:rPr>
          <w:rFonts w:ascii="Sylfaen" w:hAnsi="Sylfaen" w:cs="Arial"/>
          <w:color w:val="000000"/>
          <w:sz w:val="24"/>
          <w:szCs w:val="24"/>
          <w:lang w:val="ka-GE"/>
        </w:rPr>
      </w:pPr>
      <w:r w:rsidRPr="00A77EE9">
        <w:rPr>
          <w:rFonts w:ascii="Sylfaen" w:hAnsi="Sylfaen" w:cs="Arial"/>
          <w:color w:val="000000"/>
          <w:sz w:val="24"/>
          <w:szCs w:val="24"/>
          <w:lang w:val="ka-GE"/>
        </w:rPr>
        <w:t>სავარძელ–ეტლებით  (მექანიკური) უზუნველყოფისა და შშმ პირთა დასაქმების ხელშეწყობის კომპონენტის შემთხვევათა რაოდენობამ შეადგინა: იანვარში</w:t>
      </w:r>
      <w:r w:rsidRPr="00A77EE9">
        <w:rPr>
          <w:rFonts w:ascii="Sylfaen" w:hAnsi="Sylfaen" w:cs="Arial"/>
          <w:color w:val="000000"/>
          <w:sz w:val="24"/>
          <w:szCs w:val="24"/>
        </w:rPr>
        <w:t>-24</w:t>
      </w:r>
      <w:r w:rsidRPr="00A77EE9">
        <w:rPr>
          <w:rFonts w:ascii="Sylfaen" w:hAnsi="Sylfaen" w:cs="Arial"/>
          <w:color w:val="000000"/>
          <w:sz w:val="24"/>
          <w:szCs w:val="24"/>
          <w:lang w:val="ka-GE"/>
        </w:rPr>
        <w:t xml:space="preserve"> შემთხვევა, თებერვალში  - 35 შემთხვევა, მარტში-32 შემთხვევა</w:t>
      </w:r>
      <w:r>
        <w:rPr>
          <w:rFonts w:ascii="Sylfaen" w:hAnsi="Sylfaen" w:cs="Arial"/>
          <w:color w:val="000000"/>
          <w:sz w:val="24"/>
          <w:szCs w:val="24"/>
          <w:lang w:val="ka-GE"/>
        </w:rPr>
        <w:t xml:space="preserve">, </w:t>
      </w:r>
      <w:r w:rsidRPr="007D6CCB">
        <w:rPr>
          <w:rFonts w:ascii="Sylfaen" w:hAnsi="Sylfaen" w:cs="Arial"/>
          <w:color w:val="000000"/>
          <w:sz w:val="24"/>
          <w:szCs w:val="24"/>
          <w:lang w:val="ka-GE"/>
        </w:rPr>
        <w:t xml:space="preserve">აპრილში - 23 შემთხვევა, მაისში - 81 </w:t>
      </w:r>
      <w:r w:rsidRPr="008932AE">
        <w:rPr>
          <w:rFonts w:ascii="Sylfaen" w:hAnsi="Sylfaen" w:cs="Arial"/>
          <w:color w:val="000000"/>
          <w:sz w:val="24"/>
          <w:szCs w:val="24"/>
          <w:lang w:val="ka-GE"/>
        </w:rPr>
        <w:t xml:space="preserve">შემთხვევა; </w:t>
      </w:r>
    </w:p>
    <w:p w:rsidR="004430C7" w:rsidRPr="008932AE" w:rsidRDefault="004430C7" w:rsidP="004430C7">
      <w:pPr>
        <w:pStyle w:val="ListParagraph"/>
        <w:numPr>
          <w:ilvl w:val="0"/>
          <w:numId w:val="43"/>
        </w:numPr>
        <w:tabs>
          <w:tab w:val="left" w:pos="900"/>
          <w:tab w:val="left" w:pos="10440"/>
        </w:tabs>
        <w:spacing w:after="0"/>
        <w:ind w:left="900"/>
        <w:jc w:val="both"/>
        <w:rPr>
          <w:rFonts w:ascii="Sylfaen" w:hAnsi="Sylfaen" w:cs="Arial"/>
          <w:color w:val="000000"/>
          <w:sz w:val="24"/>
          <w:szCs w:val="24"/>
          <w:lang w:val="ka-GE"/>
        </w:rPr>
      </w:pPr>
      <w:r w:rsidRPr="00A77EE9">
        <w:rPr>
          <w:rFonts w:ascii="Sylfaen" w:hAnsi="Sylfaen" w:cs="Arial"/>
          <w:color w:val="000000"/>
          <w:sz w:val="24"/>
          <w:szCs w:val="24"/>
          <w:lang w:val="ka-GE"/>
        </w:rPr>
        <w:t>სავარძელ–ეტლებით (ელექტრო) უზუნველყოფისა და შშმ პირთა დასაქმების ხელშეწყობის კომპონენტიის ფარგლებში იანვარში სავარძელ-ეტლი არ გაცემულა, თებერვალში - 35 შემთხვევა, მარტში-10 შემთხვევა</w:t>
      </w:r>
      <w:r>
        <w:rPr>
          <w:rFonts w:ascii="Sylfaen" w:hAnsi="Sylfaen" w:cs="Arial"/>
          <w:color w:val="000000"/>
          <w:sz w:val="24"/>
          <w:szCs w:val="24"/>
          <w:lang w:val="ka-GE"/>
        </w:rPr>
        <w:t xml:space="preserve">, </w:t>
      </w:r>
      <w:r w:rsidRPr="007D6CCB">
        <w:rPr>
          <w:rFonts w:ascii="Sylfaen" w:hAnsi="Sylfaen" w:cs="Arial"/>
          <w:color w:val="000000"/>
          <w:sz w:val="24"/>
          <w:szCs w:val="24"/>
          <w:lang w:val="ka-GE"/>
        </w:rPr>
        <w:t xml:space="preserve">აპრილში - 23 შემთხვევა, მაისში - 31 </w:t>
      </w:r>
      <w:r w:rsidRPr="008932AE">
        <w:rPr>
          <w:rFonts w:ascii="Sylfaen" w:hAnsi="Sylfaen" w:cs="Arial"/>
          <w:color w:val="000000"/>
          <w:sz w:val="24"/>
          <w:szCs w:val="24"/>
          <w:lang w:val="ka-GE"/>
        </w:rPr>
        <w:t xml:space="preserve">შემთხვევა;  </w:t>
      </w:r>
    </w:p>
    <w:p w:rsidR="004430C7" w:rsidRPr="00A77EE9" w:rsidRDefault="004430C7" w:rsidP="004430C7">
      <w:pPr>
        <w:pStyle w:val="ListParagraph"/>
        <w:numPr>
          <w:ilvl w:val="0"/>
          <w:numId w:val="43"/>
        </w:numPr>
        <w:tabs>
          <w:tab w:val="left" w:pos="900"/>
          <w:tab w:val="left" w:pos="10440"/>
        </w:tabs>
        <w:spacing w:after="0"/>
        <w:ind w:left="900"/>
        <w:jc w:val="both"/>
        <w:rPr>
          <w:rFonts w:ascii="Sylfaen" w:hAnsi="Sylfaen" w:cs="Arial"/>
          <w:color w:val="000000"/>
          <w:sz w:val="24"/>
          <w:szCs w:val="24"/>
          <w:lang w:val="ka-GE"/>
        </w:rPr>
      </w:pPr>
      <w:r w:rsidRPr="00A77EE9">
        <w:rPr>
          <w:rFonts w:ascii="Sylfaen" w:hAnsi="Sylfaen" w:cs="Arial"/>
          <w:color w:val="000000"/>
          <w:sz w:val="24"/>
          <w:szCs w:val="24"/>
          <w:lang w:val="ka-GE"/>
        </w:rPr>
        <w:lastRenderedPageBreak/>
        <w:t xml:space="preserve">საპროთეზო–ორთოპედიული საშუალებებით უზრუნველყოფის მომსახურების შემთხვევათა რაოდენობამ შეადგინა: იანვარში საპროტეზო-ორთოპედიული -26 შემთხვევა, თებერვალში - </w:t>
      </w:r>
      <w:r>
        <w:rPr>
          <w:rFonts w:ascii="Sylfaen" w:hAnsi="Sylfaen" w:cs="Arial"/>
          <w:color w:val="000000"/>
          <w:sz w:val="24"/>
          <w:szCs w:val="24"/>
          <w:lang w:val="ka-GE"/>
        </w:rPr>
        <w:t>95</w:t>
      </w:r>
      <w:r w:rsidRPr="00A77EE9">
        <w:rPr>
          <w:rFonts w:ascii="Sylfaen" w:hAnsi="Sylfaen" w:cs="Arial"/>
          <w:color w:val="000000"/>
          <w:sz w:val="24"/>
          <w:szCs w:val="24"/>
          <w:lang w:val="ka-GE"/>
        </w:rPr>
        <w:t xml:space="preserve"> შემთხვევა, მარტში-</w:t>
      </w:r>
      <w:r>
        <w:rPr>
          <w:rFonts w:ascii="Sylfaen" w:hAnsi="Sylfaen" w:cs="Arial"/>
          <w:color w:val="000000"/>
          <w:sz w:val="24"/>
          <w:szCs w:val="24"/>
          <w:lang w:val="ka-GE"/>
        </w:rPr>
        <w:t>99</w:t>
      </w:r>
      <w:r w:rsidRPr="00A77EE9">
        <w:rPr>
          <w:rFonts w:ascii="Sylfaen" w:hAnsi="Sylfaen" w:cs="Arial"/>
          <w:color w:val="000000"/>
          <w:sz w:val="24"/>
          <w:szCs w:val="24"/>
          <w:lang w:val="ka-GE"/>
        </w:rPr>
        <w:t xml:space="preserve"> შემთხვევა</w:t>
      </w:r>
      <w:r>
        <w:rPr>
          <w:rFonts w:ascii="Sylfaen" w:hAnsi="Sylfaen" w:cs="Arial"/>
          <w:color w:val="000000"/>
          <w:sz w:val="24"/>
          <w:szCs w:val="24"/>
          <w:lang w:val="ka-GE"/>
        </w:rPr>
        <w:t xml:space="preserve">, </w:t>
      </w:r>
      <w:r w:rsidRPr="007D6CCB">
        <w:rPr>
          <w:rFonts w:ascii="Sylfaen" w:hAnsi="Sylfaen" w:cs="Arial"/>
          <w:color w:val="000000"/>
          <w:sz w:val="24"/>
          <w:szCs w:val="24"/>
          <w:lang w:val="ka-GE"/>
        </w:rPr>
        <w:t>აპრილში - 1</w:t>
      </w:r>
      <w:r>
        <w:rPr>
          <w:rFonts w:ascii="Sylfaen" w:hAnsi="Sylfaen" w:cs="Arial"/>
          <w:color w:val="000000"/>
          <w:sz w:val="24"/>
          <w:szCs w:val="24"/>
          <w:lang w:val="ka-GE"/>
        </w:rPr>
        <w:t>113</w:t>
      </w:r>
      <w:r w:rsidRPr="007D6CCB">
        <w:rPr>
          <w:rFonts w:ascii="Sylfaen" w:hAnsi="Sylfaen" w:cs="Arial"/>
          <w:color w:val="000000"/>
          <w:sz w:val="24"/>
          <w:szCs w:val="24"/>
          <w:lang w:val="ka-GE"/>
        </w:rPr>
        <w:t xml:space="preserve"> შემთხვევა, მაისში - 156 შემთხვევ</w:t>
      </w:r>
      <w:r w:rsidRPr="008932AE">
        <w:rPr>
          <w:rFonts w:ascii="Sylfaen" w:hAnsi="Sylfaen" w:cs="Arial"/>
          <w:color w:val="000000"/>
          <w:sz w:val="24"/>
          <w:szCs w:val="24"/>
          <w:lang w:val="ka-GE"/>
        </w:rPr>
        <w:t>ა;</w:t>
      </w:r>
      <w:r w:rsidRPr="007D6CCB">
        <w:rPr>
          <w:rFonts w:ascii="Sylfaen" w:hAnsi="Sylfaen" w:cs="Arial"/>
          <w:color w:val="000000"/>
          <w:sz w:val="24"/>
          <w:szCs w:val="24"/>
          <w:lang w:val="ka-GE"/>
        </w:rPr>
        <w:t xml:space="preserve">  </w:t>
      </w:r>
    </w:p>
    <w:p w:rsidR="004430C7" w:rsidRDefault="004430C7" w:rsidP="004430C7">
      <w:pPr>
        <w:pStyle w:val="ListParagraph"/>
        <w:numPr>
          <w:ilvl w:val="0"/>
          <w:numId w:val="43"/>
        </w:numPr>
        <w:tabs>
          <w:tab w:val="left" w:pos="900"/>
          <w:tab w:val="left" w:pos="10440"/>
        </w:tabs>
        <w:spacing w:after="0"/>
        <w:ind w:left="900"/>
        <w:jc w:val="both"/>
        <w:rPr>
          <w:rFonts w:ascii="Sylfaen" w:hAnsi="Sylfaen" w:cs="Arial"/>
          <w:color w:val="000000"/>
          <w:sz w:val="24"/>
          <w:szCs w:val="24"/>
          <w:lang w:val="ka-GE"/>
        </w:rPr>
      </w:pPr>
      <w:r w:rsidRPr="00A77EE9">
        <w:rPr>
          <w:rFonts w:ascii="Sylfaen" w:hAnsi="Sylfaen" w:cs="Arial"/>
          <w:color w:val="000000"/>
          <w:sz w:val="24"/>
          <w:szCs w:val="24"/>
          <w:lang w:val="ka-GE"/>
        </w:rPr>
        <w:t>ყავარჯნებით, ხელჯოხ-ყავარჯნებით, უსინათლოთა ხელჯოხებით და გადასაადგილებელი ჩარჩოებით უზრუნველყოფის კომპონენტით გათვალისწინებული მომსახურებების შემთხვევათა რაოდენობამ შეადგინა: იანვარში -4 შემთხვევა, თებერვალში - 4 შემთხვევა</w:t>
      </w:r>
      <w:r>
        <w:rPr>
          <w:rFonts w:ascii="Sylfaen" w:hAnsi="Sylfaen" w:cs="Arial"/>
          <w:color w:val="000000"/>
          <w:sz w:val="24"/>
          <w:szCs w:val="24"/>
          <w:lang w:val="ka-GE"/>
        </w:rPr>
        <w:t xml:space="preserve">, </w:t>
      </w:r>
      <w:r w:rsidRPr="000A6928">
        <w:rPr>
          <w:rFonts w:ascii="Sylfaen" w:hAnsi="Sylfaen" w:cs="Arial"/>
          <w:color w:val="000000"/>
          <w:sz w:val="24"/>
          <w:szCs w:val="24"/>
          <w:lang w:val="ka-GE"/>
        </w:rPr>
        <w:t>მარტში - 8 შემთხვევა, აპრილში - 5 შემთხვევა, მაისში - 23 შემთხვევა;</w:t>
      </w:r>
    </w:p>
    <w:p w:rsidR="004430C7" w:rsidRPr="000A6928" w:rsidRDefault="004430C7" w:rsidP="004430C7">
      <w:pPr>
        <w:pStyle w:val="ListParagraph"/>
        <w:numPr>
          <w:ilvl w:val="0"/>
          <w:numId w:val="43"/>
        </w:numPr>
        <w:tabs>
          <w:tab w:val="left" w:pos="900"/>
          <w:tab w:val="left" w:pos="10440"/>
        </w:tabs>
        <w:spacing w:after="0"/>
        <w:ind w:left="900"/>
        <w:jc w:val="both"/>
        <w:rPr>
          <w:rFonts w:ascii="Sylfaen" w:hAnsi="Sylfaen" w:cs="Arial"/>
          <w:color w:val="000000"/>
          <w:sz w:val="24"/>
          <w:szCs w:val="24"/>
          <w:lang w:val="ka-GE"/>
        </w:rPr>
      </w:pPr>
      <w:r w:rsidRPr="000A6928">
        <w:rPr>
          <w:rFonts w:ascii="Sylfaen" w:hAnsi="Sylfaen" w:cs="Arial"/>
          <w:color w:val="000000"/>
          <w:sz w:val="24"/>
          <w:szCs w:val="24"/>
          <w:lang w:val="ka-GE"/>
        </w:rPr>
        <w:t>სმენის აპარატებით უზრუნველყოფის კომპონენტით გათვალისწინებული მომსახურებების შემთხვევათა რაოდენობამ შეადგინა: იანვარი-მარტში აპარატი არ გაცემულა, აპრილში - 141 შემთხვევა, მაისში - 382 შემთხვევა, ივნისში - 205 შემთხვევა;</w:t>
      </w:r>
    </w:p>
    <w:p w:rsidR="004430C7" w:rsidRDefault="004430C7" w:rsidP="004430C7">
      <w:pPr>
        <w:pStyle w:val="ListParagraph"/>
        <w:numPr>
          <w:ilvl w:val="0"/>
          <w:numId w:val="43"/>
        </w:numPr>
        <w:tabs>
          <w:tab w:val="left" w:pos="900"/>
          <w:tab w:val="left" w:pos="10440"/>
        </w:tabs>
        <w:spacing w:after="0"/>
        <w:ind w:left="900"/>
        <w:jc w:val="both"/>
        <w:rPr>
          <w:rFonts w:ascii="Sylfaen" w:hAnsi="Sylfaen" w:cs="Arial"/>
          <w:color w:val="000000"/>
          <w:sz w:val="24"/>
          <w:szCs w:val="24"/>
          <w:lang w:val="ka-GE"/>
        </w:rPr>
      </w:pPr>
      <w:r w:rsidRPr="00A77EE9">
        <w:rPr>
          <w:rFonts w:ascii="Sylfaen" w:hAnsi="Sylfaen" w:cs="Arial"/>
          <w:color w:val="000000"/>
          <w:sz w:val="24"/>
          <w:szCs w:val="24"/>
          <w:lang w:val="ka-GE"/>
        </w:rPr>
        <w:t>კოხლეარული იმპლანტით უზრუნველყოფის კომპონენტით გათვალისწინებული მომსახურების შემთხვევათა რაოდენობამ შეადგინა: იანვარში - 8 შემთხვევა</w:t>
      </w:r>
      <w:r>
        <w:rPr>
          <w:rFonts w:ascii="Sylfaen" w:hAnsi="Sylfaen" w:cs="Arial"/>
          <w:color w:val="000000"/>
          <w:sz w:val="24"/>
          <w:szCs w:val="24"/>
          <w:lang w:val="ka-GE"/>
        </w:rPr>
        <w:t xml:space="preserve"> (მხოლოდ მორგება, რეგულირება და ლოგოპედი), </w:t>
      </w:r>
      <w:r w:rsidRPr="000A6928">
        <w:rPr>
          <w:rFonts w:ascii="Sylfaen" w:hAnsi="Sylfaen" w:cs="Arial"/>
          <w:color w:val="000000"/>
          <w:sz w:val="24"/>
          <w:szCs w:val="24"/>
          <w:lang w:val="ka-GE"/>
        </w:rPr>
        <w:t>მარტში - 46 შემთხვევა</w:t>
      </w:r>
      <w:r>
        <w:rPr>
          <w:rFonts w:ascii="Sylfaen" w:hAnsi="Sylfaen" w:cs="Arial"/>
          <w:color w:val="000000"/>
          <w:sz w:val="24"/>
          <w:szCs w:val="24"/>
          <w:lang w:val="ka-GE"/>
        </w:rPr>
        <w:t xml:space="preserve"> (მხოლოდ მორგება, რეგულირება და ლოგოპედი)</w:t>
      </w:r>
      <w:r w:rsidRPr="000A6928">
        <w:rPr>
          <w:rFonts w:ascii="Sylfaen" w:hAnsi="Sylfaen" w:cs="Arial"/>
          <w:color w:val="000000"/>
          <w:sz w:val="24"/>
          <w:szCs w:val="24"/>
          <w:lang w:val="ka-GE"/>
        </w:rPr>
        <w:t>, აპრილში - 55 შემთხვევა (</w:t>
      </w:r>
      <w:r>
        <w:rPr>
          <w:rFonts w:ascii="Sylfaen" w:hAnsi="Sylfaen" w:cs="Arial"/>
          <w:color w:val="000000"/>
          <w:sz w:val="24"/>
          <w:szCs w:val="24"/>
          <w:lang w:val="ka-GE"/>
        </w:rPr>
        <w:t>მორგება, რეგულირება,  ლოგოპედი და 1</w:t>
      </w:r>
      <w:r w:rsidRPr="000A6928">
        <w:rPr>
          <w:rFonts w:ascii="Sylfaen" w:hAnsi="Sylfaen" w:cs="Arial"/>
          <w:color w:val="000000"/>
          <w:sz w:val="24"/>
          <w:szCs w:val="24"/>
          <w:lang w:val="ka-GE"/>
        </w:rPr>
        <w:t>3 იმპლანტი), მაისში - 39 შემთხვევა</w:t>
      </w:r>
      <w:r>
        <w:rPr>
          <w:rFonts w:ascii="Sylfaen" w:hAnsi="Sylfaen" w:cs="Arial"/>
          <w:color w:val="000000"/>
          <w:sz w:val="24"/>
          <w:szCs w:val="24"/>
          <w:lang w:val="ka-GE"/>
        </w:rPr>
        <w:t xml:space="preserve"> </w:t>
      </w:r>
      <w:r w:rsidRPr="000A6928">
        <w:rPr>
          <w:rFonts w:ascii="Sylfaen" w:hAnsi="Sylfaen" w:cs="Arial"/>
          <w:color w:val="000000"/>
          <w:sz w:val="24"/>
          <w:szCs w:val="24"/>
          <w:lang w:val="ka-GE"/>
        </w:rPr>
        <w:t>(</w:t>
      </w:r>
      <w:r>
        <w:rPr>
          <w:rFonts w:ascii="Sylfaen" w:hAnsi="Sylfaen" w:cs="Arial"/>
          <w:color w:val="000000"/>
          <w:sz w:val="24"/>
          <w:szCs w:val="24"/>
          <w:lang w:val="ka-GE"/>
        </w:rPr>
        <w:t xml:space="preserve">მორგება, რეგულირება,  ლოგოპედი და 9 </w:t>
      </w:r>
      <w:r w:rsidRPr="000A6928">
        <w:rPr>
          <w:rFonts w:ascii="Sylfaen" w:hAnsi="Sylfaen" w:cs="Arial"/>
          <w:color w:val="000000"/>
          <w:sz w:val="24"/>
          <w:szCs w:val="24"/>
          <w:lang w:val="ka-GE"/>
        </w:rPr>
        <w:t>იმპლანტი</w:t>
      </w:r>
      <w:r w:rsidRPr="008932AE">
        <w:rPr>
          <w:rFonts w:ascii="Sylfaen" w:hAnsi="Sylfaen" w:cs="Arial"/>
          <w:color w:val="000000"/>
          <w:sz w:val="24"/>
          <w:szCs w:val="24"/>
          <w:lang w:val="ka-GE"/>
        </w:rPr>
        <w:t>);</w:t>
      </w:r>
      <w:r w:rsidRPr="007D6CCB">
        <w:rPr>
          <w:rFonts w:ascii="Sylfaen" w:hAnsi="Sylfaen" w:cs="Arial"/>
          <w:color w:val="000000"/>
          <w:sz w:val="24"/>
          <w:szCs w:val="24"/>
          <w:lang w:val="ka-GE"/>
        </w:rPr>
        <w:t xml:space="preserve">  </w:t>
      </w:r>
    </w:p>
    <w:p w:rsidR="004430C7" w:rsidRPr="00205208" w:rsidRDefault="004430C7" w:rsidP="004430C7">
      <w:pPr>
        <w:pStyle w:val="ListParagraph"/>
        <w:numPr>
          <w:ilvl w:val="0"/>
          <w:numId w:val="43"/>
        </w:numPr>
        <w:tabs>
          <w:tab w:val="left" w:pos="900"/>
          <w:tab w:val="left" w:pos="10440"/>
        </w:tabs>
        <w:spacing w:after="0"/>
        <w:ind w:left="900"/>
        <w:jc w:val="both"/>
        <w:rPr>
          <w:rFonts w:ascii="Sylfaen" w:hAnsi="Sylfaen" w:cs="Arial"/>
          <w:color w:val="000000"/>
          <w:sz w:val="24"/>
          <w:szCs w:val="24"/>
          <w:lang w:val="ka-GE"/>
        </w:rPr>
      </w:pPr>
      <w:r w:rsidRPr="00205208">
        <w:rPr>
          <w:rFonts w:ascii="Sylfaen" w:hAnsi="Sylfaen" w:cs="Arial"/>
          <w:color w:val="000000"/>
          <w:sz w:val="24"/>
          <w:szCs w:val="24"/>
          <w:lang w:val="ka-GE"/>
        </w:rPr>
        <w:t xml:space="preserve">ყრუ და სმენისარმქონე შშმ პირთა ვიდეო კონფერენციის ფუნქციის მქონე ტექნიკური საშუალებით (სმარტფონი) უზრუნველყოფის </w:t>
      </w:r>
      <w:r>
        <w:rPr>
          <w:rFonts w:ascii="Sylfaen" w:hAnsi="Sylfaen" w:cs="Arial"/>
          <w:color w:val="000000"/>
          <w:sz w:val="24"/>
          <w:szCs w:val="24"/>
          <w:lang w:val="ka-GE"/>
        </w:rPr>
        <w:t xml:space="preserve">კომპონენტით </w:t>
      </w:r>
      <w:r w:rsidRPr="00A77EE9">
        <w:rPr>
          <w:rFonts w:ascii="Sylfaen" w:hAnsi="Sylfaen" w:cs="Arial"/>
          <w:color w:val="000000"/>
          <w:sz w:val="24"/>
          <w:szCs w:val="24"/>
          <w:lang w:val="ka-GE"/>
        </w:rPr>
        <w:t>გათვალისწინებული მომსახურების შემთხვევათა რაოდენობამ შეადგინა:</w:t>
      </w:r>
      <w:r>
        <w:rPr>
          <w:rFonts w:ascii="Sylfaen" w:hAnsi="Sylfaen" w:cs="Arial"/>
          <w:color w:val="000000"/>
          <w:sz w:val="24"/>
          <w:szCs w:val="24"/>
          <w:lang w:val="ka-GE"/>
        </w:rPr>
        <w:t xml:space="preserve"> </w:t>
      </w:r>
      <w:r w:rsidRPr="00205208">
        <w:rPr>
          <w:rFonts w:ascii="Sylfaen" w:hAnsi="Sylfaen" w:cs="Arial"/>
          <w:color w:val="000000"/>
          <w:sz w:val="24"/>
          <w:szCs w:val="24"/>
          <w:lang w:val="ka-GE"/>
        </w:rPr>
        <w:t>იანვარი-აპრილის თვეებში არ გაცემული სმარტფონი, მაისში</w:t>
      </w:r>
      <w:r>
        <w:rPr>
          <w:rFonts w:ascii="Sylfaen" w:hAnsi="Sylfaen" w:cs="Arial"/>
          <w:color w:val="000000"/>
          <w:sz w:val="24"/>
          <w:szCs w:val="24"/>
          <w:lang w:val="ka-GE"/>
        </w:rPr>
        <w:t xml:space="preserve">-65 </w:t>
      </w:r>
      <w:r w:rsidRPr="00205208">
        <w:rPr>
          <w:rFonts w:ascii="Sylfaen" w:hAnsi="Sylfaen" w:cs="Arial"/>
          <w:color w:val="000000"/>
          <w:sz w:val="24"/>
          <w:szCs w:val="24"/>
          <w:lang w:val="ka-GE"/>
        </w:rPr>
        <w:t>შემთხვევა</w:t>
      </w:r>
      <w:r>
        <w:rPr>
          <w:rFonts w:ascii="Sylfaen" w:hAnsi="Sylfaen" w:cs="Arial"/>
          <w:color w:val="000000"/>
          <w:sz w:val="24"/>
          <w:szCs w:val="24"/>
          <w:lang w:val="ka-GE"/>
        </w:rPr>
        <w:t>;</w:t>
      </w:r>
      <w:r w:rsidRPr="00205208">
        <w:rPr>
          <w:rFonts w:ascii="Sylfaen" w:hAnsi="Sylfaen" w:cs="Arial"/>
          <w:color w:val="000000"/>
          <w:sz w:val="24"/>
          <w:szCs w:val="24"/>
          <w:lang w:val="ka-GE"/>
        </w:rPr>
        <w:t xml:space="preserve"> </w:t>
      </w:r>
    </w:p>
    <w:p w:rsidR="004430C7" w:rsidRDefault="004430C7" w:rsidP="004430C7">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8932AE">
        <w:rPr>
          <w:rFonts w:ascii="Sylfaen" w:hAnsi="Sylfaen" w:cs="Arial"/>
          <w:color w:val="000000"/>
          <w:sz w:val="24"/>
          <w:szCs w:val="24"/>
          <w:lang w:val="ka-GE"/>
        </w:rPr>
        <w:t xml:space="preserve">„მცირე საოჯახო ტიპის სახლების ქვეპროგრამის“ ფარგლებში მომსახურება გაეწია: იანვარში - 325 ბენეფიციარს, თებერვალში - 332  ბენეფიციარს, მარტში-328 ბენეფიციარს, აპრილში - 324 ბენეფიციარს, მაისში - 330 ბენეფიციარს; </w:t>
      </w:r>
    </w:p>
    <w:p w:rsidR="004430C7" w:rsidRPr="008932AE" w:rsidRDefault="004430C7" w:rsidP="004430C7">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8932AE">
        <w:rPr>
          <w:rFonts w:ascii="Sylfaen" w:hAnsi="Sylfaen" w:cs="Arial"/>
          <w:color w:val="000000"/>
          <w:sz w:val="24"/>
          <w:szCs w:val="24"/>
          <w:lang w:val="ka-GE"/>
        </w:rPr>
        <w:t>„სათემო ორგანიზაციების ქვეპროგრამის“ ფარგლებში მომსახურება გაეწია: იანვარში - 272 ბენეფიციარს, თებერვალში - 275 ბენეფიციარს, მარტში - 274 ბენეფიციარს,</w:t>
      </w:r>
      <w:r w:rsidRPr="008932AE">
        <w:rPr>
          <w:rFonts w:ascii="Sylfaen" w:hAnsi="Sylfaen" w:cs="Sylfaen"/>
          <w:lang w:val="ka-GE"/>
        </w:rPr>
        <w:t xml:space="preserve"> </w:t>
      </w:r>
      <w:r w:rsidRPr="008932AE">
        <w:rPr>
          <w:rFonts w:ascii="Sylfaen" w:hAnsi="Sylfaen" w:cs="Arial"/>
          <w:color w:val="000000"/>
          <w:sz w:val="24"/>
          <w:szCs w:val="24"/>
          <w:lang w:val="ka-GE"/>
        </w:rPr>
        <w:t xml:space="preserve">აპრილში - 272 ბენეფიციარს, მაისში - 275 ბენეფიციარს;  </w:t>
      </w:r>
    </w:p>
    <w:p w:rsidR="004430C7" w:rsidRPr="00A77EE9" w:rsidRDefault="004430C7" w:rsidP="004430C7">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„ყრუთა კომუნიკაციის ხელშეწყობის ქვეპროგრამის“ ფარგლებში იანვარში – 143 ბენეფიციარს, თებერვალში – 145 ბენეფიციარს, მარტში-120 ბენეფიციარს</w:t>
      </w:r>
      <w:r>
        <w:rPr>
          <w:rFonts w:ascii="Sylfaen" w:hAnsi="Sylfaen" w:cs="Arial"/>
          <w:color w:val="000000"/>
          <w:sz w:val="24"/>
          <w:szCs w:val="24"/>
          <w:lang w:val="ka-GE"/>
        </w:rPr>
        <w:t xml:space="preserve">, </w:t>
      </w:r>
      <w:r w:rsidRPr="00BA0BDD">
        <w:rPr>
          <w:rFonts w:ascii="Sylfaen" w:hAnsi="Sylfaen" w:cs="Arial"/>
          <w:color w:val="000000"/>
          <w:sz w:val="24"/>
          <w:szCs w:val="24"/>
          <w:lang w:val="ka-GE"/>
        </w:rPr>
        <w:t>აპრილში - 124 ბენეფიციარს, მაისში - 122 ბენეფიციარს</w:t>
      </w:r>
      <w:r>
        <w:rPr>
          <w:rFonts w:ascii="Sylfaen" w:hAnsi="Sylfaen" w:cs="Arial"/>
          <w:color w:val="000000"/>
          <w:sz w:val="24"/>
          <w:szCs w:val="24"/>
          <w:lang w:val="ka-GE"/>
        </w:rPr>
        <w:t>;</w:t>
      </w:r>
    </w:p>
    <w:p w:rsidR="004430C7" w:rsidRPr="00BA0BDD" w:rsidRDefault="004430C7" w:rsidP="004430C7">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„დედათა და ბავშვთა თავშესაფრით უზრუნველყოფის ქვეპროგრამის“ ფარგლებში მომსახურება გაეწია: იანვარში - 69 ბენეფიციარს, თებერვალში - 71 ბენეფიციარს, მარტში- 78 ბენეფიციარს</w:t>
      </w:r>
      <w:r>
        <w:rPr>
          <w:rFonts w:ascii="Sylfaen" w:hAnsi="Sylfaen" w:cs="Arial"/>
          <w:color w:val="000000"/>
          <w:sz w:val="24"/>
          <w:szCs w:val="24"/>
          <w:lang w:val="ka-GE"/>
        </w:rPr>
        <w:t xml:space="preserve">, </w:t>
      </w:r>
      <w:r w:rsidRPr="00BA0BDD">
        <w:rPr>
          <w:rFonts w:ascii="Sylfaen" w:hAnsi="Sylfaen" w:cs="Arial"/>
          <w:color w:val="000000"/>
          <w:sz w:val="24"/>
          <w:szCs w:val="24"/>
          <w:lang w:val="ka-GE"/>
        </w:rPr>
        <w:t>აპრილში - 69 ბენეფიციარს, მაისში - 73 ბენეფიციარს</w:t>
      </w:r>
      <w:r w:rsidRPr="00A77EE9">
        <w:rPr>
          <w:rFonts w:ascii="Sylfaen" w:hAnsi="Sylfaen" w:cs="Arial"/>
          <w:color w:val="000000"/>
          <w:sz w:val="24"/>
          <w:szCs w:val="24"/>
          <w:lang w:val="ka-GE"/>
        </w:rPr>
        <w:t xml:space="preserve">; </w:t>
      </w:r>
    </w:p>
    <w:p w:rsidR="004430C7" w:rsidRPr="00A77EE9" w:rsidRDefault="004430C7" w:rsidP="004430C7">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„მიუსაფარ ბავშვთა თავშესაფრით უზრუნველყოფის ქვეპროგრამის“ ფარგლებში მომსახურება გაეწია: იანვარში - 147 ბენეფიციარს, თებერვალში - 147 ბენეფიციარს</w:t>
      </w:r>
      <w:r>
        <w:rPr>
          <w:rFonts w:ascii="Sylfaen" w:hAnsi="Sylfaen" w:cs="Arial"/>
          <w:color w:val="000000"/>
          <w:sz w:val="24"/>
          <w:szCs w:val="24"/>
        </w:rPr>
        <w:t xml:space="preserve">, </w:t>
      </w:r>
      <w:r>
        <w:rPr>
          <w:rFonts w:ascii="Sylfaen" w:hAnsi="Sylfaen" w:cs="Arial"/>
          <w:color w:val="000000"/>
          <w:sz w:val="24"/>
          <w:szCs w:val="24"/>
          <w:lang w:val="ka-GE"/>
        </w:rPr>
        <w:t>მარტში 143-ბენეფიციარს, აპრილში-145 ბენეფიციარს, მაისში-141 ბენეფიციარს</w:t>
      </w:r>
      <w:r w:rsidRPr="00A77EE9">
        <w:rPr>
          <w:rFonts w:ascii="Sylfaen" w:hAnsi="Sylfaen" w:cs="Arial"/>
          <w:color w:val="000000"/>
          <w:sz w:val="24"/>
          <w:szCs w:val="24"/>
          <w:lang w:val="ka-GE"/>
        </w:rPr>
        <w:t xml:space="preserve">; </w:t>
      </w:r>
    </w:p>
    <w:p w:rsidR="004430C7" w:rsidRPr="00A77EE9" w:rsidRDefault="004430C7" w:rsidP="004430C7">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„მინდობით აღზრდის ქვეპროგრამის“ ფარგლებში მომსახურება გაეწია: იანვარში - 1 458 ბენეფიციარს, თებერვალში - 1 461 ბენეფიციარს, მარტში - 1 476 ბენეფიციარს</w:t>
      </w:r>
      <w:r>
        <w:rPr>
          <w:rFonts w:ascii="Sylfaen" w:hAnsi="Sylfaen" w:cs="Arial"/>
          <w:color w:val="000000"/>
          <w:sz w:val="24"/>
          <w:szCs w:val="24"/>
          <w:lang w:val="ka-GE"/>
        </w:rPr>
        <w:t>, აპრილში- 1 518 ბენეფიციარს, მაისში 1 527 ბენეფიციარს, ხოლო ივნისში- 1 556 ბენეფიციარს</w:t>
      </w:r>
      <w:r w:rsidRPr="00A77EE9">
        <w:rPr>
          <w:rFonts w:ascii="Sylfaen" w:hAnsi="Sylfaen" w:cs="Arial"/>
          <w:color w:val="000000"/>
          <w:sz w:val="24"/>
          <w:szCs w:val="24"/>
          <w:lang w:val="ka-GE"/>
        </w:rPr>
        <w:t xml:space="preserve">;  </w:t>
      </w:r>
    </w:p>
    <w:p w:rsidR="004430C7" w:rsidRPr="00A77EE9" w:rsidRDefault="004430C7" w:rsidP="004430C7">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 xml:space="preserve">„ომის მონაწილეთა რეაბილიტაციის ხელშეწყობის ქვეპროგრამა“ ფარგლებში იანვარში, თებერვალში, ბენეფიციართა მომსახურება არ განხორციელებულა, მარტში მომსახურება </w:t>
      </w:r>
      <w:r w:rsidRPr="00A77EE9">
        <w:rPr>
          <w:rFonts w:ascii="Sylfaen" w:hAnsi="Sylfaen" w:cs="Arial"/>
          <w:color w:val="000000"/>
          <w:sz w:val="24"/>
          <w:szCs w:val="24"/>
          <w:lang w:val="ka-GE"/>
        </w:rPr>
        <w:lastRenderedPageBreak/>
        <w:t>გაეწია 10 ბენეფიციარს</w:t>
      </w:r>
      <w:r>
        <w:rPr>
          <w:rFonts w:ascii="Sylfaen" w:hAnsi="Sylfaen" w:cs="Arial"/>
          <w:color w:val="000000"/>
          <w:sz w:val="24"/>
          <w:szCs w:val="24"/>
          <w:lang w:val="ka-GE"/>
        </w:rPr>
        <w:t xml:space="preserve">, </w:t>
      </w:r>
      <w:r w:rsidRPr="005936EB">
        <w:rPr>
          <w:rFonts w:ascii="Sylfaen" w:hAnsi="Sylfaen" w:cs="Arial"/>
          <w:color w:val="000000"/>
          <w:sz w:val="24"/>
          <w:szCs w:val="24"/>
          <w:lang w:val="ka-GE"/>
        </w:rPr>
        <w:t>აპრილში - 6 ბენეფიციარს, მაისში - 18 ბენეფიციარს, ივნისში - 17 ბენეფიციარს</w:t>
      </w:r>
      <w:r w:rsidRPr="00A77EE9">
        <w:rPr>
          <w:rFonts w:ascii="Sylfaen" w:hAnsi="Sylfaen" w:cs="Arial"/>
          <w:color w:val="000000"/>
          <w:sz w:val="24"/>
          <w:szCs w:val="24"/>
          <w:lang w:val="ka-GE"/>
        </w:rPr>
        <w:t xml:space="preserve">; </w:t>
      </w:r>
    </w:p>
    <w:p w:rsidR="004430C7" w:rsidRPr="00A77EE9" w:rsidRDefault="004430C7" w:rsidP="004430C7">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ქვეპროგრამის“ ფარგლებში იანვარ-</w:t>
      </w:r>
      <w:r>
        <w:rPr>
          <w:rFonts w:ascii="Sylfaen" w:hAnsi="Sylfaen" w:cs="Arial"/>
          <w:color w:val="000000"/>
          <w:sz w:val="24"/>
          <w:szCs w:val="24"/>
          <w:lang w:val="ka-GE"/>
        </w:rPr>
        <w:t>ივნისში</w:t>
      </w:r>
      <w:r w:rsidRPr="00A77EE9">
        <w:rPr>
          <w:rFonts w:ascii="Sylfaen" w:hAnsi="Sylfaen" w:cs="Arial"/>
          <w:color w:val="000000"/>
          <w:sz w:val="24"/>
          <w:szCs w:val="24"/>
          <w:lang w:val="ka-GE"/>
        </w:rPr>
        <w:t xml:space="preserve"> მომსახურება გაეწია- 14-14 ბენეფიციარს;  </w:t>
      </w:r>
    </w:p>
    <w:p w:rsidR="004430C7" w:rsidRPr="008932AE" w:rsidRDefault="004430C7" w:rsidP="004430C7">
      <w:pPr>
        <w:pStyle w:val="ListParagraph"/>
        <w:numPr>
          <w:ilvl w:val="0"/>
          <w:numId w:val="42"/>
        </w:numPr>
        <w:tabs>
          <w:tab w:val="left" w:pos="709"/>
          <w:tab w:val="left" w:pos="10440"/>
        </w:tabs>
        <w:spacing w:after="0"/>
        <w:jc w:val="both"/>
        <w:rPr>
          <w:rFonts w:ascii="Sylfaen" w:hAnsi="Sylfaen" w:cs="Sylfaen"/>
          <w:sz w:val="24"/>
          <w:szCs w:val="24"/>
          <w:lang w:val="ka-GE"/>
        </w:rPr>
      </w:pPr>
      <w:r w:rsidRPr="008932AE">
        <w:rPr>
          <w:rFonts w:ascii="Sylfaen" w:hAnsi="Sylfaen" w:cs="Arial"/>
          <w:color w:val="000000"/>
          <w:sz w:val="24"/>
          <w:szCs w:val="24"/>
          <w:lang w:val="ka-GE"/>
        </w:rPr>
        <w:t xml:space="preserve">„განვითარების მძიმე და ღრმა შეფერხების მქონე ბავშვთა ბინაზე მოვლით უზრუნველყოფის ქვეპროგრამის“ ფარგლებში მომსახურება გაეწია: იანვარ-თებერვალში მომსახურება გაეწია- 47-47 ბენეფიციარს, მარტი-მაისში 46-46 ბენეფიციარს;  </w:t>
      </w:r>
    </w:p>
    <w:p w:rsidR="004430C7" w:rsidRDefault="004430C7" w:rsidP="004430C7">
      <w:pPr>
        <w:spacing w:after="0"/>
        <w:ind w:firstLine="540"/>
        <w:jc w:val="both"/>
        <w:rPr>
          <w:rFonts w:ascii="Sylfaen" w:hAnsi="Sylfaen" w:cs="Sylfaen"/>
          <w:b/>
          <w:sz w:val="24"/>
          <w:szCs w:val="24"/>
          <w:lang w:val="ka-GE"/>
        </w:rPr>
      </w:pPr>
    </w:p>
    <w:p w:rsidR="004430C7" w:rsidRPr="00A77EE9" w:rsidRDefault="004430C7" w:rsidP="004430C7">
      <w:pPr>
        <w:spacing w:after="0"/>
        <w:ind w:firstLine="540"/>
        <w:jc w:val="both"/>
        <w:rPr>
          <w:rFonts w:ascii="Sylfaen" w:hAnsi="Sylfaen" w:cs="Sylfaen"/>
          <w:b/>
          <w:sz w:val="24"/>
          <w:szCs w:val="24"/>
          <w:lang w:val="ka-GE"/>
        </w:rPr>
      </w:pPr>
      <w:r w:rsidRPr="00A77EE9">
        <w:rPr>
          <w:rFonts w:ascii="Sylfaen" w:hAnsi="Sylfaen" w:cs="Sylfaen"/>
          <w:b/>
          <w:sz w:val="24"/>
          <w:szCs w:val="24"/>
          <w:lang w:val="ka-GE"/>
        </w:rPr>
        <w:t>სოციალური შეღავათები მაღალმთიან დასახლებაში</w:t>
      </w:r>
    </w:p>
    <w:p w:rsidR="004430C7" w:rsidRPr="00A77EE9" w:rsidRDefault="004430C7" w:rsidP="004430C7">
      <w:pPr>
        <w:spacing w:after="0"/>
        <w:ind w:firstLine="567"/>
        <w:jc w:val="both"/>
        <w:rPr>
          <w:rFonts w:ascii="Sylfaen" w:hAnsi="Sylfaen" w:cs="Sylfaen"/>
          <w:b/>
          <w:sz w:val="24"/>
          <w:szCs w:val="24"/>
          <w:lang w:val="ka-GE"/>
        </w:rPr>
      </w:pPr>
      <w:r w:rsidRPr="00A77EE9">
        <w:rPr>
          <w:rFonts w:ascii="Sylfaen" w:hAnsi="Sylfaen" w:cs="Sylfaen"/>
          <w:b/>
          <w:sz w:val="24"/>
          <w:szCs w:val="24"/>
          <w:lang w:val="ka-GE"/>
        </w:rPr>
        <w:t>(პროგრამული კოდი - 27 02 04)</w:t>
      </w:r>
    </w:p>
    <w:p w:rsidR="004430C7" w:rsidRPr="00A77EE9" w:rsidRDefault="004430C7" w:rsidP="004430C7">
      <w:pPr>
        <w:spacing w:after="0"/>
        <w:ind w:firstLine="567"/>
        <w:jc w:val="both"/>
        <w:rPr>
          <w:rFonts w:ascii="Sylfaen" w:hAnsi="Sylfaen" w:cs="Sylfaen"/>
          <w:b/>
          <w:sz w:val="24"/>
          <w:szCs w:val="24"/>
          <w:lang w:val="ka-GE"/>
        </w:rPr>
      </w:pPr>
    </w:p>
    <w:p w:rsidR="004430C7" w:rsidRPr="00A77EE9" w:rsidRDefault="004430C7" w:rsidP="004430C7">
      <w:pPr>
        <w:spacing w:after="0"/>
        <w:ind w:firstLine="567"/>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4430C7" w:rsidRPr="00A77EE9" w:rsidRDefault="004430C7" w:rsidP="004430C7">
      <w:pPr>
        <w:pStyle w:val="ListParagraph"/>
        <w:numPr>
          <w:ilvl w:val="0"/>
          <w:numId w:val="13"/>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4430C7" w:rsidRPr="00A77EE9" w:rsidRDefault="004430C7" w:rsidP="004430C7">
      <w:pPr>
        <w:spacing w:after="0"/>
        <w:ind w:firstLine="567"/>
        <w:jc w:val="both"/>
        <w:rPr>
          <w:rFonts w:ascii="Sylfaen" w:hAnsi="Sylfaen" w:cs="Sylfaen"/>
          <w:b/>
          <w:sz w:val="24"/>
          <w:szCs w:val="24"/>
          <w:lang w:val="ka-GE"/>
        </w:rPr>
      </w:pPr>
    </w:p>
    <w:p w:rsidR="004430C7" w:rsidRPr="00A77EE9" w:rsidRDefault="004430C7" w:rsidP="004430C7">
      <w:pPr>
        <w:spacing w:after="0"/>
        <w:ind w:firstLine="567"/>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4430C7" w:rsidRPr="00A77EE9" w:rsidRDefault="004430C7" w:rsidP="004430C7">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Sylfaen"/>
          <w:sz w:val="24"/>
          <w:szCs w:val="24"/>
          <w:lang w:val="ka-GE"/>
        </w:rPr>
        <w:t xml:space="preserve">სახელმწიფო პენსიის მიმღებ პირთა პენსიის დანამატი </w:t>
      </w:r>
      <w:r w:rsidRPr="00A77EE9">
        <w:rPr>
          <w:rFonts w:ascii="Sylfaen" w:hAnsi="Sylfaen" w:cs="Arial"/>
          <w:color w:val="000000"/>
          <w:sz w:val="24"/>
          <w:szCs w:val="24"/>
          <w:lang w:val="ka-GE"/>
        </w:rPr>
        <w:t>იანვრის თვეში მიიღო - 68.8 ათასზე მეტმა პირმა, თებერვლის თვეში მიიღო 69.1 ათასზე მეტმა პირმა, მარტის თვეში მიიღო 69. 2 ათასზე მეტმა პირმა</w:t>
      </w:r>
      <w:r>
        <w:rPr>
          <w:rFonts w:ascii="Sylfaen" w:hAnsi="Sylfaen" w:cs="Arial"/>
          <w:color w:val="000000"/>
          <w:sz w:val="24"/>
          <w:szCs w:val="24"/>
          <w:lang w:val="ka-GE"/>
        </w:rPr>
        <w:t xml:space="preserve">, </w:t>
      </w:r>
      <w:r>
        <w:rPr>
          <w:rFonts w:ascii="Sylfaen" w:hAnsi="Sylfaen" w:cs="Sylfaen"/>
          <w:sz w:val="24"/>
          <w:szCs w:val="24"/>
          <w:lang w:val="ka-GE"/>
        </w:rPr>
        <w:t>აპრილ</w:t>
      </w:r>
      <w:r w:rsidRPr="008631F6">
        <w:rPr>
          <w:rFonts w:ascii="Sylfaen" w:hAnsi="Sylfaen" w:cs="Sylfaen"/>
          <w:sz w:val="24"/>
          <w:szCs w:val="24"/>
          <w:lang w:val="ka-GE"/>
        </w:rPr>
        <w:t xml:space="preserve">ის თვეში მიიღო </w:t>
      </w:r>
      <w:r>
        <w:rPr>
          <w:rFonts w:ascii="Sylfaen" w:hAnsi="Sylfaen" w:cs="Sylfaen"/>
          <w:sz w:val="24"/>
          <w:szCs w:val="24"/>
          <w:lang w:val="ka-GE"/>
        </w:rPr>
        <w:t>69.3 ათასზე მეტმა</w:t>
      </w:r>
      <w:r w:rsidRPr="008631F6">
        <w:rPr>
          <w:rFonts w:ascii="Sylfaen" w:hAnsi="Sylfaen" w:cs="Sylfaen"/>
          <w:sz w:val="24"/>
          <w:szCs w:val="24"/>
          <w:lang w:val="ka-GE"/>
        </w:rPr>
        <w:t xml:space="preserve"> პირმა</w:t>
      </w:r>
      <w:r>
        <w:rPr>
          <w:rFonts w:ascii="Sylfaen" w:hAnsi="Sylfaen" w:cs="Sylfaen"/>
          <w:sz w:val="24"/>
          <w:szCs w:val="24"/>
          <w:lang w:val="ka-GE"/>
        </w:rPr>
        <w:t xml:space="preserve">, </w:t>
      </w:r>
      <w:r w:rsidRPr="008631F6">
        <w:rPr>
          <w:rFonts w:ascii="Sylfaen" w:hAnsi="Sylfaen" w:cs="Sylfaen"/>
          <w:sz w:val="24"/>
          <w:szCs w:val="24"/>
          <w:lang w:val="ka-GE"/>
        </w:rPr>
        <w:t>მა</w:t>
      </w:r>
      <w:r>
        <w:rPr>
          <w:rFonts w:ascii="Sylfaen" w:hAnsi="Sylfaen" w:cs="Sylfaen"/>
          <w:sz w:val="24"/>
          <w:szCs w:val="24"/>
          <w:lang w:val="ka-GE"/>
        </w:rPr>
        <w:t>ის</w:t>
      </w:r>
      <w:r w:rsidRPr="008631F6">
        <w:rPr>
          <w:rFonts w:ascii="Sylfaen" w:hAnsi="Sylfaen" w:cs="Sylfaen"/>
          <w:sz w:val="24"/>
          <w:szCs w:val="24"/>
          <w:lang w:val="ka-GE"/>
        </w:rPr>
        <w:t xml:space="preserve">ის თვეში მიიღო </w:t>
      </w:r>
      <w:r>
        <w:rPr>
          <w:rFonts w:ascii="Sylfaen" w:hAnsi="Sylfaen" w:cs="Sylfaen"/>
          <w:sz w:val="24"/>
          <w:szCs w:val="24"/>
          <w:lang w:val="ka-GE"/>
        </w:rPr>
        <w:t>69.4 ათასამდე</w:t>
      </w:r>
      <w:r w:rsidRPr="008631F6">
        <w:rPr>
          <w:rFonts w:ascii="Sylfaen" w:hAnsi="Sylfaen" w:cs="Sylfaen"/>
          <w:sz w:val="24"/>
          <w:szCs w:val="24"/>
          <w:lang w:val="ka-GE"/>
        </w:rPr>
        <w:t xml:space="preserve"> პირმა</w:t>
      </w:r>
      <w:r>
        <w:rPr>
          <w:rFonts w:ascii="Sylfaen" w:hAnsi="Sylfaen" w:cs="Sylfaen"/>
          <w:sz w:val="24"/>
          <w:szCs w:val="24"/>
          <w:lang w:val="ka-GE"/>
        </w:rPr>
        <w:t>, ხოლო ივნის</w:t>
      </w:r>
      <w:r w:rsidRPr="008631F6">
        <w:rPr>
          <w:rFonts w:ascii="Sylfaen" w:hAnsi="Sylfaen" w:cs="Sylfaen"/>
          <w:sz w:val="24"/>
          <w:szCs w:val="24"/>
          <w:lang w:val="ka-GE"/>
        </w:rPr>
        <w:t xml:space="preserve">ის თვეში მიიღო </w:t>
      </w:r>
      <w:r>
        <w:rPr>
          <w:rFonts w:ascii="Sylfaen" w:hAnsi="Sylfaen" w:cs="Sylfaen"/>
          <w:sz w:val="24"/>
          <w:szCs w:val="24"/>
          <w:lang w:val="ka-GE"/>
        </w:rPr>
        <w:t xml:space="preserve">69.6 </w:t>
      </w:r>
      <w:r w:rsidRPr="00A77EE9">
        <w:rPr>
          <w:rFonts w:ascii="Sylfaen" w:hAnsi="Sylfaen" w:cs="Arial"/>
          <w:color w:val="000000"/>
          <w:sz w:val="24"/>
          <w:szCs w:val="24"/>
          <w:lang w:val="ka-GE"/>
        </w:rPr>
        <w:t xml:space="preserve">ათასზე მეტმა </w:t>
      </w:r>
      <w:r w:rsidRPr="008631F6">
        <w:rPr>
          <w:rFonts w:ascii="Sylfaen" w:hAnsi="Sylfaen" w:cs="Sylfaen"/>
          <w:sz w:val="24"/>
          <w:szCs w:val="24"/>
          <w:lang w:val="ka-GE"/>
        </w:rPr>
        <w:t>პირმა</w:t>
      </w:r>
      <w:r w:rsidRPr="00A77EE9">
        <w:rPr>
          <w:rFonts w:ascii="Sylfaen" w:hAnsi="Sylfaen" w:cs="Arial"/>
          <w:color w:val="000000"/>
          <w:sz w:val="24"/>
          <w:szCs w:val="24"/>
          <w:lang w:val="ka-GE"/>
        </w:rPr>
        <w:t xml:space="preserve">; </w:t>
      </w:r>
    </w:p>
    <w:p w:rsidR="004430C7" w:rsidRPr="00A77EE9" w:rsidRDefault="004430C7" w:rsidP="004430C7">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სოციალური პაკეტის დანამატი იანვრის თვეში მიიღო 13.3 ათასზე მეტმა პირმა, თებერვლის თვეში - 13.3 ათასზე მეტმა პირმა, მარტის თვეში - 13.4 ათასამდე პირმა</w:t>
      </w:r>
      <w:r>
        <w:rPr>
          <w:rFonts w:ascii="Sylfaen" w:hAnsi="Sylfaen" w:cs="Arial"/>
          <w:color w:val="000000"/>
          <w:sz w:val="24"/>
          <w:szCs w:val="24"/>
          <w:lang w:val="ka-GE"/>
        </w:rPr>
        <w:t xml:space="preserve">, </w:t>
      </w:r>
      <w:r>
        <w:rPr>
          <w:rFonts w:ascii="Sylfaen" w:hAnsi="Sylfaen" w:cs="Sylfaen"/>
          <w:sz w:val="24"/>
          <w:szCs w:val="24"/>
          <w:lang w:val="ka-GE"/>
        </w:rPr>
        <w:t>აპრილი</w:t>
      </w:r>
      <w:r w:rsidRPr="008631F6">
        <w:rPr>
          <w:rFonts w:ascii="Sylfaen" w:hAnsi="Sylfaen" w:cs="Sylfaen"/>
          <w:sz w:val="24"/>
          <w:szCs w:val="24"/>
          <w:lang w:val="ka-GE"/>
        </w:rPr>
        <w:t>ს თვეში - 1</w:t>
      </w:r>
      <w:r>
        <w:rPr>
          <w:rFonts w:ascii="Sylfaen" w:hAnsi="Sylfaen" w:cs="Sylfaen"/>
          <w:sz w:val="24"/>
          <w:szCs w:val="24"/>
          <w:lang w:val="ka-GE"/>
        </w:rPr>
        <w:t xml:space="preserve">3.4  </w:t>
      </w:r>
      <w:r w:rsidRPr="00A77EE9">
        <w:rPr>
          <w:rFonts w:ascii="Sylfaen" w:hAnsi="Sylfaen" w:cs="Arial"/>
          <w:color w:val="000000"/>
          <w:sz w:val="24"/>
          <w:szCs w:val="24"/>
          <w:lang w:val="ka-GE"/>
        </w:rPr>
        <w:t>ათასზე მეტ</w:t>
      </w:r>
      <w:r>
        <w:rPr>
          <w:rFonts w:ascii="Sylfaen" w:hAnsi="Sylfaen" w:cs="Arial"/>
          <w:color w:val="000000"/>
          <w:sz w:val="24"/>
          <w:szCs w:val="24"/>
          <w:lang w:val="ka-GE"/>
        </w:rPr>
        <w:t xml:space="preserve"> პირზე, </w:t>
      </w:r>
      <w:r w:rsidRPr="008631F6">
        <w:rPr>
          <w:rFonts w:ascii="Sylfaen" w:hAnsi="Sylfaen" w:cs="Sylfaen"/>
          <w:sz w:val="24"/>
          <w:szCs w:val="24"/>
          <w:lang w:val="ka-GE"/>
        </w:rPr>
        <w:t>მა</w:t>
      </w:r>
      <w:r>
        <w:rPr>
          <w:rFonts w:ascii="Sylfaen" w:hAnsi="Sylfaen" w:cs="Sylfaen"/>
          <w:sz w:val="24"/>
          <w:szCs w:val="24"/>
          <w:lang w:val="ka-GE"/>
        </w:rPr>
        <w:t>ისი</w:t>
      </w:r>
      <w:r w:rsidRPr="008631F6">
        <w:rPr>
          <w:rFonts w:ascii="Sylfaen" w:hAnsi="Sylfaen" w:cs="Sylfaen"/>
          <w:sz w:val="24"/>
          <w:szCs w:val="24"/>
          <w:lang w:val="ka-GE"/>
        </w:rPr>
        <w:t>ს თვეში - 1</w:t>
      </w:r>
      <w:r>
        <w:rPr>
          <w:rFonts w:ascii="Sylfaen" w:hAnsi="Sylfaen" w:cs="Sylfaen"/>
          <w:sz w:val="24"/>
          <w:szCs w:val="24"/>
          <w:lang w:val="ka-GE"/>
        </w:rPr>
        <w:t>3.4 ათასზე მეტ პირზე, ხოლო ივნის</w:t>
      </w:r>
      <w:r w:rsidRPr="008631F6">
        <w:rPr>
          <w:rFonts w:ascii="Sylfaen" w:hAnsi="Sylfaen" w:cs="Sylfaen"/>
          <w:sz w:val="24"/>
          <w:szCs w:val="24"/>
          <w:lang w:val="ka-GE"/>
        </w:rPr>
        <w:t>ის თვეში - 1</w:t>
      </w:r>
      <w:r>
        <w:rPr>
          <w:rFonts w:ascii="Sylfaen" w:hAnsi="Sylfaen" w:cs="Sylfaen"/>
          <w:sz w:val="24"/>
          <w:szCs w:val="24"/>
          <w:lang w:val="ka-GE"/>
        </w:rPr>
        <w:t>3.5 ათასზე მეტ პირზე</w:t>
      </w:r>
      <w:r w:rsidRPr="00A77EE9">
        <w:rPr>
          <w:rFonts w:ascii="Sylfaen" w:hAnsi="Sylfaen" w:cs="Arial"/>
          <w:color w:val="000000"/>
          <w:sz w:val="24"/>
          <w:szCs w:val="24"/>
          <w:lang w:val="ka-GE"/>
        </w:rPr>
        <w:t>;</w:t>
      </w:r>
      <w:r>
        <w:rPr>
          <w:rFonts w:ascii="Sylfaen" w:hAnsi="Sylfaen" w:cs="Arial"/>
          <w:color w:val="000000"/>
          <w:sz w:val="24"/>
          <w:szCs w:val="24"/>
          <w:lang w:val="ka-GE"/>
        </w:rPr>
        <w:t xml:space="preserve"> </w:t>
      </w:r>
    </w:p>
    <w:p w:rsidR="004430C7" w:rsidRPr="00A77EE9" w:rsidRDefault="004430C7" w:rsidP="004430C7">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ელექტროენერგიის შეღავათი გავრცელდა იანვრის თვეში 75.8 ათასზე მეტ აბონენტზე, თებერვლის თვეში - 51.4 ათასზე მეტ აბონენტზე, მარტის თვეში 75.7 ათასზე მეტ აბონენტზე</w:t>
      </w:r>
      <w:r>
        <w:rPr>
          <w:rFonts w:ascii="Sylfaen" w:hAnsi="Sylfaen" w:cs="Arial"/>
          <w:color w:val="000000"/>
          <w:sz w:val="24"/>
          <w:szCs w:val="24"/>
          <w:lang w:val="ka-GE"/>
        </w:rPr>
        <w:t xml:space="preserve">, </w:t>
      </w:r>
      <w:r>
        <w:rPr>
          <w:rFonts w:ascii="Sylfaen" w:hAnsi="Sylfaen" w:cs="Sylfaen"/>
          <w:sz w:val="24"/>
          <w:szCs w:val="24"/>
          <w:lang w:val="ka-GE"/>
        </w:rPr>
        <w:t>აპრილი</w:t>
      </w:r>
      <w:r w:rsidRPr="008631F6">
        <w:rPr>
          <w:rFonts w:ascii="Sylfaen" w:hAnsi="Sylfaen" w:cs="Sylfaen"/>
          <w:sz w:val="24"/>
          <w:szCs w:val="24"/>
          <w:lang w:val="ka-GE"/>
        </w:rPr>
        <w:t xml:space="preserve">ს თვეში - </w:t>
      </w:r>
      <w:r>
        <w:rPr>
          <w:rFonts w:ascii="Sylfaen" w:hAnsi="Sylfaen" w:cs="Sylfaen"/>
          <w:sz w:val="24"/>
          <w:szCs w:val="24"/>
          <w:lang w:val="ka-GE"/>
        </w:rPr>
        <w:t xml:space="preserve">77.5  </w:t>
      </w:r>
      <w:r w:rsidRPr="00A77EE9">
        <w:rPr>
          <w:rFonts w:ascii="Sylfaen" w:hAnsi="Sylfaen" w:cs="Arial"/>
          <w:color w:val="000000"/>
          <w:sz w:val="24"/>
          <w:szCs w:val="24"/>
          <w:lang w:val="ka-GE"/>
        </w:rPr>
        <w:t>ათასზე მეტ აბონენტზე</w:t>
      </w:r>
      <w:r>
        <w:rPr>
          <w:rFonts w:ascii="Sylfaen" w:hAnsi="Sylfaen" w:cs="Arial"/>
          <w:color w:val="000000"/>
          <w:sz w:val="24"/>
          <w:szCs w:val="24"/>
          <w:lang w:val="ka-GE"/>
        </w:rPr>
        <w:t xml:space="preserve">, </w:t>
      </w:r>
      <w:r w:rsidRPr="008631F6">
        <w:rPr>
          <w:rFonts w:ascii="Sylfaen" w:hAnsi="Sylfaen" w:cs="Sylfaen"/>
          <w:sz w:val="24"/>
          <w:szCs w:val="24"/>
          <w:lang w:val="ka-GE"/>
        </w:rPr>
        <w:t>მა</w:t>
      </w:r>
      <w:r>
        <w:rPr>
          <w:rFonts w:ascii="Sylfaen" w:hAnsi="Sylfaen" w:cs="Sylfaen"/>
          <w:sz w:val="24"/>
          <w:szCs w:val="24"/>
          <w:lang w:val="ka-GE"/>
        </w:rPr>
        <w:t>ისი</w:t>
      </w:r>
      <w:r w:rsidRPr="008631F6">
        <w:rPr>
          <w:rFonts w:ascii="Sylfaen" w:hAnsi="Sylfaen" w:cs="Sylfaen"/>
          <w:sz w:val="24"/>
          <w:szCs w:val="24"/>
          <w:lang w:val="ka-GE"/>
        </w:rPr>
        <w:t xml:space="preserve">ს თვეში - </w:t>
      </w:r>
      <w:r>
        <w:rPr>
          <w:rFonts w:ascii="Sylfaen" w:hAnsi="Sylfaen" w:cs="Sylfaen"/>
          <w:sz w:val="24"/>
          <w:szCs w:val="24"/>
          <w:lang w:val="ka-GE"/>
        </w:rPr>
        <w:t>79.7 ათასზე მეტ აბონენტზე, ხოლო ივნის</w:t>
      </w:r>
      <w:r w:rsidRPr="008631F6">
        <w:rPr>
          <w:rFonts w:ascii="Sylfaen" w:hAnsi="Sylfaen" w:cs="Sylfaen"/>
          <w:sz w:val="24"/>
          <w:szCs w:val="24"/>
          <w:lang w:val="ka-GE"/>
        </w:rPr>
        <w:t xml:space="preserve">ის თვეში - </w:t>
      </w:r>
      <w:r>
        <w:rPr>
          <w:rFonts w:ascii="Sylfaen" w:hAnsi="Sylfaen" w:cs="Sylfaen"/>
          <w:sz w:val="24"/>
          <w:szCs w:val="24"/>
          <w:lang w:val="ka-GE"/>
        </w:rPr>
        <w:t>80.2 ათასზე მეტ აბონენტზე;</w:t>
      </w:r>
    </w:p>
    <w:p w:rsidR="004430C7" w:rsidRPr="00A77EE9" w:rsidRDefault="004430C7" w:rsidP="004430C7">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სამედიცინო პერსონალის დანამატი იანვრის თვეში მიიღო 1 532 ექიმმა და ექთანმა, თებერვლის თვეში - 928 ექიმმა და ექთანმა,  მარტის თვეში - 1 534 ექიმმა და ექთანმა</w:t>
      </w:r>
      <w:r>
        <w:rPr>
          <w:rFonts w:ascii="Sylfaen" w:hAnsi="Sylfaen" w:cs="Arial"/>
          <w:color w:val="000000"/>
          <w:sz w:val="24"/>
          <w:szCs w:val="24"/>
          <w:lang w:val="ka-GE"/>
        </w:rPr>
        <w:t xml:space="preserve">, </w:t>
      </w:r>
      <w:r w:rsidRPr="00167DEE">
        <w:rPr>
          <w:rFonts w:ascii="Sylfaen" w:hAnsi="Sylfaen" w:cs="Sylfaen"/>
          <w:sz w:val="24"/>
          <w:szCs w:val="24"/>
          <w:lang w:val="ka-GE"/>
        </w:rPr>
        <w:t>ა</w:t>
      </w:r>
      <w:r>
        <w:rPr>
          <w:rFonts w:ascii="Sylfaen" w:hAnsi="Sylfaen" w:cs="Sylfaen"/>
          <w:sz w:val="24"/>
          <w:szCs w:val="24"/>
          <w:lang w:val="ka-GE"/>
        </w:rPr>
        <w:t>პრილი</w:t>
      </w:r>
      <w:r w:rsidRPr="00167DEE">
        <w:rPr>
          <w:rFonts w:ascii="Sylfaen" w:hAnsi="Sylfaen" w:cs="Sylfaen"/>
          <w:sz w:val="24"/>
          <w:szCs w:val="24"/>
          <w:lang w:val="ka-GE"/>
        </w:rPr>
        <w:t xml:space="preserve">ს თვეში - 1 </w:t>
      </w:r>
      <w:r>
        <w:rPr>
          <w:rFonts w:ascii="Sylfaen" w:hAnsi="Sylfaen" w:cs="Sylfaen"/>
          <w:sz w:val="24"/>
          <w:szCs w:val="24"/>
          <w:lang w:val="ka-GE"/>
        </w:rPr>
        <w:t>533</w:t>
      </w:r>
      <w:r w:rsidRPr="00167DEE">
        <w:rPr>
          <w:rFonts w:ascii="Sylfaen" w:hAnsi="Sylfaen" w:cs="Sylfaen"/>
          <w:sz w:val="24"/>
          <w:szCs w:val="24"/>
          <w:lang w:val="ka-GE"/>
        </w:rPr>
        <w:t xml:space="preserve"> ექიმმა და ექთანმა</w:t>
      </w:r>
      <w:r>
        <w:rPr>
          <w:rFonts w:ascii="Sylfaen" w:hAnsi="Sylfaen" w:cs="Sylfaen"/>
          <w:sz w:val="24"/>
          <w:szCs w:val="24"/>
          <w:lang w:val="ka-GE"/>
        </w:rPr>
        <w:t xml:space="preserve">, </w:t>
      </w:r>
      <w:r w:rsidRPr="00167DEE">
        <w:rPr>
          <w:rFonts w:ascii="Sylfaen" w:hAnsi="Sylfaen" w:cs="Sylfaen"/>
          <w:sz w:val="24"/>
          <w:szCs w:val="24"/>
          <w:lang w:val="ka-GE"/>
        </w:rPr>
        <w:t>მა</w:t>
      </w:r>
      <w:r>
        <w:rPr>
          <w:rFonts w:ascii="Sylfaen" w:hAnsi="Sylfaen" w:cs="Sylfaen"/>
          <w:sz w:val="24"/>
          <w:szCs w:val="24"/>
          <w:lang w:val="ka-GE"/>
        </w:rPr>
        <w:t>ის</w:t>
      </w:r>
      <w:r w:rsidRPr="00167DEE">
        <w:rPr>
          <w:rFonts w:ascii="Sylfaen" w:hAnsi="Sylfaen" w:cs="Sylfaen"/>
          <w:sz w:val="24"/>
          <w:szCs w:val="24"/>
          <w:lang w:val="ka-GE"/>
        </w:rPr>
        <w:t xml:space="preserve">ის თვეში - 1 </w:t>
      </w:r>
      <w:r>
        <w:rPr>
          <w:rFonts w:ascii="Sylfaen" w:hAnsi="Sylfaen" w:cs="Sylfaen"/>
          <w:sz w:val="24"/>
          <w:szCs w:val="24"/>
          <w:lang w:val="ka-GE"/>
        </w:rPr>
        <w:t>540</w:t>
      </w:r>
      <w:r w:rsidRPr="00167DEE">
        <w:rPr>
          <w:rFonts w:ascii="Sylfaen" w:hAnsi="Sylfaen" w:cs="Sylfaen"/>
          <w:sz w:val="24"/>
          <w:szCs w:val="24"/>
          <w:lang w:val="ka-GE"/>
        </w:rPr>
        <w:t xml:space="preserve"> ექიმმა და ექთანმა</w:t>
      </w:r>
      <w:r>
        <w:rPr>
          <w:rFonts w:ascii="Sylfaen" w:hAnsi="Sylfaen" w:cs="Sylfaen"/>
          <w:sz w:val="24"/>
          <w:szCs w:val="24"/>
          <w:lang w:val="ka-GE"/>
        </w:rPr>
        <w:t>, ხოლო ივნის</w:t>
      </w:r>
      <w:r w:rsidRPr="00167DEE">
        <w:rPr>
          <w:rFonts w:ascii="Sylfaen" w:hAnsi="Sylfaen" w:cs="Sylfaen"/>
          <w:sz w:val="24"/>
          <w:szCs w:val="24"/>
          <w:lang w:val="ka-GE"/>
        </w:rPr>
        <w:t xml:space="preserve">ის თვეში - 1 </w:t>
      </w:r>
      <w:r>
        <w:rPr>
          <w:rFonts w:ascii="Sylfaen" w:hAnsi="Sylfaen" w:cs="Sylfaen"/>
          <w:sz w:val="24"/>
          <w:szCs w:val="24"/>
          <w:lang w:val="ka-GE"/>
        </w:rPr>
        <w:t>536</w:t>
      </w:r>
      <w:r w:rsidRPr="00167DEE">
        <w:rPr>
          <w:rFonts w:ascii="Sylfaen" w:hAnsi="Sylfaen" w:cs="Sylfaen"/>
          <w:sz w:val="24"/>
          <w:szCs w:val="24"/>
          <w:lang w:val="ka-GE"/>
        </w:rPr>
        <w:t xml:space="preserve"> ექიმმა და ექთანმა</w:t>
      </w:r>
      <w:r w:rsidRPr="00A77EE9">
        <w:rPr>
          <w:rFonts w:ascii="Sylfaen" w:hAnsi="Sylfaen" w:cs="Arial"/>
          <w:color w:val="000000"/>
          <w:sz w:val="24"/>
          <w:szCs w:val="24"/>
          <w:lang w:val="ka-GE"/>
        </w:rPr>
        <w:t>.</w:t>
      </w:r>
    </w:p>
    <w:p w:rsidR="004430C7" w:rsidRDefault="004430C7" w:rsidP="00BE7A94">
      <w:pPr>
        <w:spacing w:after="0"/>
        <w:ind w:firstLine="720"/>
        <w:jc w:val="both"/>
        <w:rPr>
          <w:rFonts w:ascii="Sylfaen" w:hAnsi="Sylfaen" w:cs="Sylfaen"/>
          <w:b/>
          <w:sz w:val="24"/>
          <w:szCs w:val="24"/>
          <w:lang w:val="ka-GE"/>
        </w:rPr>
      </w:pPr>
    </w:p>
    <w:p w:rsidR="008E12B2" w:rsidRPr="00A77EE9" w:rsidRDefault="008E12B2"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სახელმწიფო ზრუნვის, ადამიანით ვაჭრობის (ტრეფიკინგის) მსხვერპლთა დაცვისა და დახმარების უზრუნველყოფა</w:t>
      </w:r>
    </w:p>
    <w:p w:rsidR="008E12B2" w:rsidRPr="00A77EE9" w:rsidRDefault="008E12B2"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 xml:space="preserve">(პროგრამული კოდი - </w:t>
      </w:r>
      <w:r w:rsidR="007475A7" w:rsidRPr="00A77EE9">
        <w:rPr>
          <w:rFonts w:ascii="Sylfaen" w:hAnsi="Sylfaen" w:cs="Sylfaen"/>
          <w:b/>
          <w:sz w:val="24"/>
          <w:szCs w:val="24"/>
          <w:lang w:val="ka-GE"/>
        </w:rPr>
        <w:t>27</w:t>
      </w:r>
      <w:r w:rsidRPr="00A77EE9">
        <w:rPr>
          <w:rFonts w:ascii="Sylfaen" w:hAnsi="Sylfaen" w:cs="Sylfaen"/>
          <w:b/>
          <w:sz w:val="24"/>
          <w:szCs w:val="24"/>
          <w:lang w:val="ka-GE"/>
        </w:rPr>
        <w:t xml:space="preserve"> 02 05)</w:t>
      </w:r>
    </w:p>
    <w:p w:rsidR="008E12B2" w:rsidRPr="00A77EE9" w:rsidRDefault="008E12B2" w:rsidP="00BE7A94">
      <w:pPr>
        <w:spacing w:after="0"/>
        <w:ind w:firstLine="720"/>
        <w:jc w:val="both"/>
        <w:rPr>
          <w:rFonts w:ascii="Sylfaen" w:hAnsi="Sylfaen" w:cs="Sylfaen"/>
          <w:b/>
          <w:sz w:val="24"/>
          <w:szCs w:val="24"/>
          <w:lang w:val="ka-GE"/>
        </w:rPr>
      </w:pPr>
    </w:p>
    <w:p w:rsidR="008E12B2" w:rsidRPr="00A77EE9" w:rsidRDefault="008E12B2"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8E12B2" w:rsidRPr="00A77EE9" w:rsidRDefault="008E12B2" w:rsidP="00422FFA">
      <w:pPr>
        <w:pStyle w:val="ListParagraph"/>
        <w:numPr>
          <w:ilvl w:val="0"/>
          <w:numId w:val="9"/>
        </w:numPr>
        <w:spacing w:after="0"/>
        <w:jc w:val="both"/>
        <w:rPr>
          <w:rFonts w:ascii="Sylfaen" w:hAnsi="Sylfaen" w:cs="Sylfaen"/>
          <w:sz w:val="24"/>
          <w:szCs w:val="24"/>
          <w:lang w:val="ka-GE"/>
        </w:rPr>
      </w:pPr>
      <w:r w:rsidRPr="00A77EE9">
        <w:rPr>
          <w:rFonts w:ascii="Sylfaen" w:hAnsi="Sylfaen" w:cs="Sylfaen"/>
          <w:sz w:val="24"/>
          <w:szCs w:val="24"/>
          <w:lang w:val="ka-GE"/>
        </w:rPr>
        <w:t>სსიპ</w:t>
      </w:r>
      <w:r w:rsidR="00A61F47" w:rsidRPr="00A77EE9">
        <w:rPr>
          <w:rFonts w:ascii="Sylfaen" w:hAnsi="Sylfaen" w:cs="Sylfaen"/>
          <w:sz w:val="24"/>
          <w:szCs w:val="24"/>
          <w:lang w:val="ka-GE"/>
        </w:rPr>
        <w:t xml:space="preserve"> - </w:t>
      </w:r>
      <w:r w:rsidRPr="00A77EE9">
        <w:rPr>
          <w:rFonts w:ascii="Sylfaen" w:hAnsi="Sylfaen" w:cs="Sylfaen"/>
          <w:sz w:val="24"/>
          <w:szCs w:val="24"/>
          <w:lang w:val="ka-GE"/>
        </w:rPr>
        <w:t>ადამიანით ვაჭრობის (ტრეფიკინგის) მსხვერპლთა, დაზარალებულთა დაცვისა და დახმარების სახელმწიფო ფონდი</w:t>
      </w:r>
    </w:p>
    <w:p w:rsidR="008E12B2" w:rsidRPr="00A77EE9" w:rsidRDefault="008E12B2" w:rsidP="00BE7A94">
      <w:pPr>
        <w:spacing w:after="0"/>
        <w:jc w:val="both"/>
        <w:rPr>
          <w:rFonts w:ascii="Sylfaen" w:hAnsi="Sylfaen" w:cs="Sylfaen"/>
          <w:sz w:val="24"/>
          <w:szCs w:val="24"/>
          <w:lang w:val="ka-GE"/>
        </w:rPr>
      </w:pPr>
    </w:p>
    <w:p w:rsidR="00023184" w:rsidRPr="00A77EE9" w:rsidRDefault="00023184" w:rsidP="00023184">
      <w:pPr>
        <w:spacing w:after="0"/>
        <w:ind w:firstLine="720"/>
        <w:jc w:val="both"/>
        <w:rPr>
          <w:rFonts w:ascii="Sylfaen" w:hAnsi="Sylfaen" w:cs="Sylfaen"/>
          <w:sz w:val="24"/>
          <w:szCs w:val="24"/>
          <w:lang w:val="ka-GE"/>
        </w:rPr>
      </w:pPr>
      <w:r w:rsidRPr="00A77EE9">
        <w:rPr>
          <w:rFonts w:ascii="Sylfaen" w:hAnsi="Sylfaen" w:cs="Sylfaen"/>
          <w:sz w:val="24"/>
          <w:szCs w:val="24"/>
          <w:lang w:val="ka-GE"/>
        </w:rPr>
        <w:lastRenderedPageBreak/>
        <w:t>საანგარიშო პერიოდში პროგრამის ფარგლებში განხორციელებული ღონისძიებების მოკლე აღწერა:</w:t>
      </w:r>
    </w:p>
    <w:p w:rsidR="00023184" w:rsidRPr="00A77EE9" w:rsidRDefault="00023184" w:rsidP="00023184">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 xml:space="preserve">ადამიანით ვაჭრობის (ტრეფიკინგის) თემაზე სახელმწიფო ფონდის ცხელი ხაზის მომსახურებით ისარგებლა სულ </w:t>
      </w:r>
      <w:r>
        <w:rPr>
          <w:rFonts w:ascii="Sylfaen" w:hAnsi="Sylfaen" w:cs="Arial"/>
          <w:color w:val="000000"/>
          <w:sz w:val="24"/>
          <w:szCs w:val="24"/>
        </w:rPr>
        <w:t>9</w:t>
      </w:r>
      <w:r w:rsidRPr="00A77EE9">
        <w:rPr>
          <w:rFonts w:ascii="Sylfaen" w:hAnsi="Sylfaen" w:cs="Arial"/>
          <w:color w:val="000000"/>
          <w:sz w:val="24"/>
          <w:szCs w:val="24"/>
          <w:lang w:val="ka-GE"/>
        </w:rPr>
        <w:t xml:space="preserve"> პირმა (</w:t>
      </w:r>
      <w:r>
        <w:rPr>
          <w:rFonts w:ascii="Sylfaen" w:hAnsi="Sylfaen" w:cs="Arial"/>
          <w:color w:val="000000"/>
          <w:sz w:val="24"/>
          <w:szCs w:val="24"/>
        </w:rPr>
        <w:t xml:space="preserve">6 </w:t>
      </w:r>
      <w:r w:rsidRPr="00A77EE9">
        <w:rPr>
          <w:rFonts w:ascii="Sylfaen" w:hAnsi="Sylfaen" w:cs="Arial"/>
          <w:color w:val="000000"/>
          <w:sz w:val="24"/>
          <w:szCs w:val="24"/>
          <w:lang w:val="ka-GE"/>
        </w:rPr>
        <w:t>მდედრ.</w:t>
      </w:r>
      <w:r>
        <w:rPr>
          <w:rFonts w:ascii="Sylfaen" w:hAnsi="Sylfaen" w:cs="Arial"/>
          <w:color w:val="000000"/>
          <w:sz w:val="24"/>
          <w:szCs w:val="24"/>
        </w:rPr>
        <w:t xml:space="preserve"> 3</w:t>
      </w:r>
      <w:r>
        <w:rPr>
          <w:rFonts w:ascii="Sylfaen" w:hAnsi="Sylfaen" w:cs="Arial"/>
          <w:color w:val="000000"/>
          <w:sz w:val="24"/>
          <w:szCs w:val="24"/>
          <w:lang w:val="ka-GE"/>
        </w:rPr>
        <w:t xml:space="preserve"> მამრ.</w:t>
      </w:r>
      <w:r w:rsidRPr="00A77EE9">
        <w:rPr>
          <w:rFonts w:ascii="Sylfaen" w:hAnsi="Sylfaen" w:cs="Arial"/>
          <w:color w:val="000000"/>
          <w:sz w:val="24"/>
          <w:szCs w:val="24"/>
          <w:lang w:val="ka-GE"/>
        </w:rPr>
        <w:t xml:space="preserve"> სქესის);</w:t>
      </w:r>
    </w:p>
    <w:p w:rsidR="00023184" w:rsidRPr="00A77EE9" w:rsidRDefault="00023184" w:rsidP="00023184">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 xml:space="preserve">ქალთა მიმართ ძალადობის, ოჯახში ძალადობის და სექსუალური ძალადობის საკითხებზე სახელმწიფო ფონდის ცხელი ხაზის მომსახურებით ისარგებლა სულ </w:t>
      </w:r>
      <w:r>
        <w:rPr>
          <w:rFonts w:ascii="Sylfaen" w:hAnsi="Sylfaen" w:cs="Arial"/>
          <w:color w:val="000000"/>
          <w:sz w:val="24"/>
          <w:szCs w:val="24"/>
          <w:lang w:val="ka-GE"/>
        </w:rPr>
        <w:t>704</w:t>
      </w:r>
      <w:r w:rsidRPr="00A77EE9">
        <w:rPr>
          <w:rFonts w:ascii="Sylfaen" w:hAnsi="Sylfaen" w:cs="Arial"/>
          <w:color w:val="000000"/>
          <w:sz w:val="24"/>
          <w:szCs w:val="24"/>
          <w:lang w:val="ka-GE"/>
        </w:rPr>
        <w:t xml:space="preserve">-მა პირმა (მათ შორის: </w:t>
      </w:r>
      <w:r>
        <w:rPr>
          <w:rFonts w:ascii="Sylfaen" w:hAnsi="Sylfaen" w:cs="Arial"/>
          <w:color w:val="000000"/>
          <w:sz w:val="24"/>
          <w:szCs w:val="24"/>
          <w:lang w:val="ka-GE"/>
        </w:rPr>
        <w:t>528</w:t>
      </w:r>
      <w:r w:rsidRPr="00A77EE9">
        <w:rPr>
          <w:rFonts w:ascii="Sylfaen" w:hAnsi="Sylfaen" w:cs="Arial"/>
          <w:color w:val="000000"/>
          <w:sz w:val="24"/>
          <w:szCs w:val="24"/>
          <w:lang w:val="ka-GE"/>
        </w:rPr>
        <w:t xml:space="preserve"> მდედრ. </w:t>
      </w:r>
      <w:r>
        <w:rPr>
          <w:rFonts w:ascii="Sylfaen" w:hAnsi="Sylfaen" w:cs="Arial"/>
          <w:color w:val="000000"/>
          <w:sz w:val="24"/>
          <w:szCs w:val="24"/>
          <w:lang w:val="ka-GE"/>
        </w:rPr>
        <w:t>176</w:t>
      </w:r>
      <w:r w:rsidRPr="00A77EE9">
        <w:rPr>
          <w:rFonts w:ascii="Sylfaen" w:hAnsi="Sylfaen" w:cs="Arial"/>
          <w:color w:val="000000"/>
          <w:sz w:val="24"/>
          <w:szCs w:val="24"/>
          <w:lang w:val="ka-GE"/>
        </w:rPr>
        <w:t xml:space="preserve"> მამრ. სქესის);</w:t>
      </w:r>
    </w:p>
    <w:p w:rsidR="00023184" w:rsidRPr="00A77EE9" w:rsidRDefault="00023184" w:rsidP="00023184">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 xml:space="preserve">ქალთა მიმართ ძალადობის, ოჯახში ძალადობის და სექსუალური ძალადობის საკითხებზე სახელმწიფო ფონდის თავშესაფრების მომსახურებით ისარგებლა სულ </w:t>
      </w:r>
      <w:r>
        <w:rPr>
          <w:rFonts w:ascii="Sylfaen" w:hAnsi="Sylfaen" w:cs="Arial"/>
          <w:color w:val="000000"/>
          <w:sz w:val="24"/>
          <w:szCs w:val="24"/>
          <w:lang w:val="ka-GE"/>
        </w:rPr>
        <w:t>249</w:t>
      </w:r>
      <w:r w:rsidRPr="00A77EE9">
        <w:rPr>
          <w:rFonts w:ascii="Sylfaen" w:hAnsi="Sylfaen" w:cs="Arial"/>
          <w:color w:val="000000"/>
          <w:sz w:val="24"/>
          <w:szCs w:val="24"/>
          <w:lang w:val="ka-GE"/>
        </w:rPr>
        <w:t xml:space="preserve">-მა ბენეფიციარმა (სრულწლოვანი მსხვერპლი/დაზარალებული - </w:t>
      </w:r>
      <w:r>
        <w:rPr>
          <w:rFonts w:ascii="Sylfaen" w:hAnsi="Sylfaen" w:cs="Arial"/>
          <w:color w:val="000000"/>
          <w:sz w:val="24"/>
          <w:szCs w:val="24"/>
          <w:lang w:val="ka-GE"/>
        </w:rPr>
        <w:t>102</w:t>
      </w:r>
      <w:r w:rsidRPr="00A77EE9">
        <w:rPr>
          <w:rFonts w:ascii="Sylfaen" w:hAnsi="Sylfaen" w:cs="Arial"/>
          <w:color w:val="000000"/>
          <w:sz w:val="24"/>
          <w:szCs w:val="24"/>
          <w:lang w:val="ka-GE"/>
        </w:rPr>
        <w:t xml:space="preserve"> (მათ შორის: </w:t>
      </w:r>
      <w:r>
        <w:rPr>
          <w:rFonts w:ascii="Sylfaen" w:hAnsi="Sylfaen" w:cs="Arial"/>
          <w:color w:val="000000"/>
          <w:sz w:val="24"/>
          <w:szCs w:val="24"/>
          <w:lang w:val="ka-GE"/>
        </w:rPr>
        <w:t>98</w:t>
      </w:r>
      <w:r w:rsidRPr="00A77EE9">
        <w:rPr>
          <w:rFonts w:ascii="Sylfaen" w:hAnsi="Sylfaen" w:cs="Arial"/>
          <w:color w:val="000000"/>
          <w:sz w:val="24"/>
          <w:szCs w:val="24"/>
          <w:lang w:val="ka-GE"/>
        </w:rPr>
        <w:t xml:space="preserve"> მდედრ. </w:t>
      </w:r>
      <w:r>
        <w:rPr>
          <w:rFonts w:ascii="Sylfaen" w:hAnsi="Sylfaen" w:cs="Arial"/>
          <w:color w:val="000000"/>
          <w:sz w:val="24"/>
          <w:szCs w:val="24"/>
          <w:lang w:val="ka-GE"/>
        </w:rPr>
        <w:t>4</w:t>
      </w:r>
      <w:r w:rsidRPr="00A77EE9">
        <w:rPr>
          <w:rFonts w:ascii="Sylfaen" w:hAnsi="Sylfaen" w:cs="Arial"/>
          <w:color w:val="000000"/>
          <w:sz w:val="24"/>
          <w:szCs w:val="24"/>
          <w:lang w:val="ka-GE"/>
        </w:rPr>
        <w:t xml:space="preserve"> მამრ. სქესის), არასრულწლოვანი მსხვერპლი/დაზარალებული - </w:t>
      </w:r>
      <w:r>
        <w:rPr>
          <w:rFonts w:ascii="Sylfaen" w:hAnsi="Sylfaen" w:cs="Arial"/>
          <w:color w:val="000000"/>
          <w:sz w:val="24"/>
          <w:szCs w:val="24"/>
          <w:lang w:val="ka-GE"/>
        </w:rPr>
        <w:t>24</w:t>
      </w:r>
      <w:r w:rsidRPr="00A77EE9">
        <w:rPr>
          <w:rFonts w:ascii="Sylfaen" w:hAnsi="Sylfaen" w:cs="Arial"/>
          <w:color w:val="000000"/>
          <w:sz w:val="24"/>
          <w:szCs w:val="24"/>
          <w:lang w:val="ka-GE"/>
        </w:rPr>
        <w:t xml:space="preserve"> (მათ შორის:  </w:t>
      </w:r>
      <w:r>
        <w:rPr>
          <w:rFonts w:ascii="Sylfaen" w:hAnsi="Sylfaen" w:cs="Arial"/>
          <w:color w:val="000000"/>
          <w:sz w:val="24"/>
          <w:szCs w:val="24"/>
          <w:lang w:val="ka-GE"/>
        </w:rPr>
        <w:t>20</w:t>
      </w:r>
      <w:r w:rsidRPr="00A77EE9">
        <w:rPr>
          <w:rFonts w:ascii="Sylfaen" w:hAnsi="Sylfaen" w:cs="Arial"/>
          <w:color w:val="000000"/>
          <w:sz w:val="24"/>
          <w:szCs w:val="24"/>
          <w:lang w:val="ka-GE"/>
        </w:rPr>
        <w:t xml:space="preserve"> მდედრ. </w:t>
      </w:r>
      <w:r>
        <w:rPr>
          <w:rFonts w:ascii="Sylfaen" w:hAnsi="Sylfaen" w:cs="Arial"/>
          <w:color w:val="000000"/>
          <w:sz w:val="24"/>
          <w:szCs w:val="24"/>
          <w:lang w:val="ka-GE"/>
        </w:rPr>
        <w:t>4</w:t>
      </w:r>
      <w:r w:rsidRPr="00A77EE9">
        <w:rPr>
          <w:rFonts w:ascii="Sylfaen" w:hAnsi="Sylfaen" w:cs="Arial"/>
          <w:color w:val="000000"/>
          <w:sz w:val="24"/>
          <w:szCs w:val="24"/>
          <w:lang w:val="ka-GE"/>
        </w:rPr>
        <w:t xml:space="preserve"> მამრ. სქესის); მსხვერპლზე/დაზარალებულზე დამოკიდებული არასრულწლოვანი პირი - </w:t>
      </w:r>
      <w:r>
        <w:rPr>
          <w:rFonts w:ascii="Sylfaen" w:hAnsi="Sylfaen" w:cs="Arial"/>
          <w:color w:val="000000"/>
          <w:sz w:val="24"/>
          <w:szCs w:val="24"/>
          <w:lang w:val="ka-GE"/>
        </w:rPr>
        <w:t>123</w:t>
      </w:r>
      <w:r w:rsidRPr="00A77EE9">
        <w:rPr>
          <w:rFonts w:ascii="Sylfaen" w:hAnsi="Sylfaen" w:cs="Arial"/>
          <w:color w:val="000000"/>
          <w:sz w:val="24"/>
          <w:szCs w:val="24"/>
          <w:lang w:val="ka-GE"/>
        </w:rPr>
        <w:t xml:space="preserve"> (მათ შორის - </w:t>
      </w:r>
      <w:r>
        <w:rPr>
          <w:rFonts w:ascii="Sylfaen" w:hAnsi="Sylfaen" w:cs="Arial"/>
          <w:color w:val="000000"/>
          <w:sz w:val="24"/>
          <w:szCs w:val="24"/>
          <w:lang w:val="ka-GE"/>
        </w:rPr>
        <w:t>56</w:t>
      </w:r>
      <w:r w:rsidRPr="00A77EE9">
        <w:rPr>
          <w:rFonts w:ascii="Sylfaen" w:hAnsi="Sylfaen" w:cs="Arial"/>
          <w:color w:val="000000"/>
          <w:sz w:val="24"/>
          <w:szCs w:val="24"/>
          <w:lang w:val="ka-GE"/>
        </w:rPr>
        <w:t xml:space="preserve"> მდედრ. </w:t>
      </w:r>
      <w:r>
        <w:rPr>
          <w:rFonts w:ascii="Sylfaen" w:hAnsi="Sylfaen" w:cs="Arial"/>
          <w:color w:val="000000"/>
          <w:sz w:val="24"/>
          <w:szCs w:val="24"/>
          <w:lang w:val="ka-GE"/>
        </w:rPr>
        <w:t>67</w:t>
      </w:r>
      <w:r w:rsidRPr="00A77EE9">
        <w:rPr>
          <w:rFonts w:ascii="Sylfaen" w:hAnsi="Sylfaen" w:cs="Arial"/>
          <w:color w:val="000000"/>
          <w:sz w:val="24"/>
          <w:szCs w:val="24"/>
          <w:lang w:val="ka-GE"/>
        </w:rPr>
        <w:t xml:space="preserve"> მამრ. სქესის</w:t>
      </w:r>
      <w:r>
        <w:rPr>
          <w:rFonts w:ascii="Sylfaen" w:hAnsi="Sylfaen" w:cs="Arial"/>
          <w:color w:val="000000"/>
          <w:sz w:val="24"/>
          <w:szCs w:val="24"/>
          <w:lang w:val="ka-GE"/>
        </w:rPr>
        <w:t>);</w:t>
      </w:r>
    </w:p>
    <w:p w:rsidR="00023184" w:rsidRPr="00A77EE9" w:rsidRDefault="00023184" w:rsidP="00023184">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 xml:space="preserve">ქალთა მიმართ ძალადობის, ოჯახში ძალადობის და სექსუალური ძალადობის საკითხებზე სახელმწიფო ფონდის კრიზისული ცენტრების მომსახურებით ისარგებლა სულ </w:t>
      </w:r>
      <w:r>
        <w:rPr>
          <w:rFonts w:ascii="Sylfaen" w:hAnsi="Sylfaen" w:cs="Arial"/>
          <w:color w:val="000000"/>
          <w:sz w:val="24"/>
          <w:szCs w:val="24"/>
          <w:lang w:val="ka-GE"/>
        </w:rPr>
        <w:t>126-მა</w:t>
      </w:r>
      <w:r w:rsidRPr="00A77EE9">
        <w:rPr>
          <w:rFonts w:ascii="Sylfaen" w:hAnsi="Sylfaen" w:cs="Arial"/>
          <w:color w:val="000000"/>
          <w:sz w:val="24"/>
          <w:szCs w:val="24"/>
          <w:lang w:val="ka-GE"/>
        </w:rPr>
        <w:t xml:space="preserve"> ბენეფიციარმა, მათ შორის, სრულწლოვანი მსხვერპლი/დაზარალებული -  </w:t>
      </w:r>
      <w:r>
        <w:rPr>
          <w:rFonts w:ascii="Sylfaen" w:hAnsi="Sylfaen" w:cs="Arial"/>
          <w:color w:val="000000"/>
          <w:sz w:val="24"/>
          <w:szCs w:val="24"/>
          <w:lang w:val="ka-GE"/>
        </w:rPr>
        <w:t>59</w:t>
      </w:r>
      <w:r w:rsidRPr="00A77EE9">
        <w:rPr>
          <w:rFonts w:ascii="Sylfaen" w:hAnsi="Sylfaen" w:cs="Arial"/>
          <w:color w:val="000000"/>
          <w:sz w:val="24"/>
          <w:szCs w:val="24"/>
          <w:lang w:val="ka-GE"/>
        </w:rPr>
        <w:t xml:space="preserve"> (მდედრ. სქესის), არასრულწლოვანი მსხვერპლი/დაზარალებული - </w:t>
      </w:r>
      <w:r>
        <w:rPr>
          <w:rFonts w:ascii="Sylfaen" w:hAnsi="Sylfaen" w:cs="Arial"/>
          <w:color w:val="000000"/>
          <w:sz w:val="24"/>
          <w:szCs w:val="24"/>
          <w:lang w:val="ka-GE"/>
        </w:rPr>
        <w:t>11</w:t>
      </w:r>
      <w:r w:rsidRPr="00A77EE9">
        <w:rPr>
          <w:rFonts w:ascii="Sylfaen" w:hAnsi="Sylfaen" w:cs="Arial"/>
          <w:color w:val="000000"/>
          <w:sz w:val="24"/>
          <w:szCs w:val="24"/>
          <w:lang w:val="ka-GE"/>
        </w:rPr>
        <w:t xml:space="preserve"> (მათ შორის: 5 მდედრ. </w:t>
      </w:r>
      <w:r>
        <w:rPr>
          <w:rFonts w:ascii="Sylfaen" w:hAnsi="Sylfaen" w:cs="Arial"/>
          <w:color w:val="000000"/>
          <w:sz w:val="24"/>
          <w:szCs w:val="24"/>
          <w:lang w:val="ka-GE"/>
        </w:rPr>
        <w:t>6</w:t>
      </w:r>
      <w:r w:rsidRPr="00A77EE9">
        <w:rPr>
          <w:rFonts w:ascii="Sylfaen" w:hAnsi="Sylfaen" w:cs="Arial"/>
          <w:color w:val="000000"/>
          <w:sz w:val="24"/>
          <w:szCs w:val="24"/>
          <w:lang w:val="ka-GE"/>
        </w:rPr>
        <w:t xml:space="preserve"> მამრ. სქესის); მსხვერპლზე/დაზარალებულზე დამოკიდებული პირი - </w:t>
      </w:r>
      <w:r>
        <w:rPr>
          <w:rFonts w:ascii="Sylfaen" w:hAnsi="Sylfaen" w:cs="Arial"/>
          <w:color w:val="000000"/>
          <w:sz w:val="24"/>
          <w:szCs w:val="24"/>
          <w:lang w:val="ka-GE"/>
        </w:rPr>
        <w:t>30</w:t>
      </w:r>
      <w:r w:rsidRPr="00A77EE9">
        <w:rPr>
          <w:rFonts w:ascii="Sylfaen" w:hAnsi="Sylfaen" w:cs="Arial"/>
          <w:color w:val="000000"/>
          <w:sz w:val="24"/>
          <w:szCs w:val="24"/>
          <w:lang w:val="ka-GE"/>
        </w:rPr>
        <w:t xml:space="preserve"> (მათ შორის - </w:t>
      </w:r>
      <w:r>
        <w:rPr>
          <w:rFonts w:ascii="Sylfaen" w:hAnsi="Sylfaen" w:cs="Arial"/>
          <w:color w:val="000000"/>
          <w:sz w:val="24"/>
          <w:szCs w:val="24"/>
          <w:lang w:val="ka-GE"/>
        </w:rPr>
        <w:t>15</w:t>
      </w:r>
      <w:r w:rsidRPr="00A77EE9">
        <w:rPr>
          <w:rFonts w:ascii="Sylfaen" w:hAnsi="Sylfaen" w:cs="Arial"/>
          <w:color w:val="000000"/>
          <w:sz w:val="24"/>
          <w:szCs w:val="24"/>
          <w:lang w:val="ka-GE"/>
        </w:rPr>
        <w:t xml:space="preserve"> მდედრ. </w:t>
      </w:r>
      <w:r>
        <w:rPr>
          <w:rFonts w:ascii="Sylfaen" w:hAnsi="Sylfaen" w:cs="Arial"/>
          <w:color w:val="000000"/>
          <w:sz w:val="24"/>
          <w:szCs w:val="24"/>
          <w:lang w:val="ka-GE"/>
        </w:rPr>
        <w:t>15</w:t>
      </w:r>
      <w:r w:rsidRPr="00A77EE9">
        <w:rPr>
          <w:rFonts w:ascii="Sylfaen" w:hAnsi="Sylfaen" w:cs="Arial"/>
          <w:color w:val="000000"/>
          <w:sz w:val="24"/>
          <w:szCs w:val="24"/>
          <w:lang w:val="ka-GE"/>
        </w:rPr>
        <w:t xml:space="preserve"> მამრ. სქესის), ასევე, სრულწლოვანი სავარაუდო მსხვერპლი - </w:t>
      </w:r>
      <w:r>
        <w:rPr>
          <w:rFonts w:ascii="Sylfaen" w:hAnsi="Sylfaen" w:cs="Arial"/>
          <w:color w:val="000000"/>
          <w:sz w:val="24"/>
          <w:szCs w:val="24"/>
          <w:lang w:val="ka-GE"/>
        </w:rPr>
        <w:t>19</w:t>
      </w:r>
      <w:r w:rsidRPr="00A77EE9">
        <w:rPr>
          <w:rFonts w:ascii="Sylfaen" w:hAnsi="Sylfaen" w:cs="Arial"/>
          <w:color w:val="000000"/>
          <w:sz w:val="24"/>
          <w:szCs w:val="24"/>
          <w:lang w:val="ka-GE"/>
        </w:rPr>
        <w:t xml:space="preserve"> (</w:t>
      </w:r>
      <w:r>
        <w:rPr>
          <w:rFonts w:ascii="Sylfaen" w:hAnsi="Sylfaen" w:cs="Arial"/>
          <w:color w:val="000000"/>
          <w:sz w:val="24"/>
          <w:szCs w:val="24"/>
          <w:lang w:val="ka-GE"/>
        </w:rPr>
        <w:t>17</w:t>
      </w:r>
      <w:r w:rsidRPr="00A77EE9">
        <w:rPr>
          <w:rFonts w:ascii="Sylfaen" w:hAnsi="Sylfaen" w:cs="Arial"/>
          <w:color w:val="000000"/>
          <w:sz w:val="24"/>
          <w:szCs w:val="24"/>
          <w:lang w:val="ka-GE"/>
        </w:rPr>
        <w:t xml:space="preserve"> მდედრ. და </w:t>
      </w:r>
      <w:r>
        <w:rPr>
          <w:rFonts w:ascii="Sylfaen" w:hAnsi="Sylfaen" w:cs="Arial"/>
          <w:color w:val="000000"/>
          <w:sz w:val="24"/>
          <w:szCs w:val="24"/>
          <w:lang w:val="ka-GE"/>
        </w:rPr>
        <w:t>2</w:t>
      </w:r>
      <w:r w:rsidRPr="00A77EE9">
        <w:rPr>
          <w:rFonts w:ascii="Sylfaen" w:hAnsi="Sylfaen" w:cs="Arial"/>
          <w:color w:val="000000"/>
          <w:sz w:val="24"/>
          <w:szCs w:val="24"/>
          <w:lang w:val="ka-GE"/>
        </w:rPr>
        <w:t xml:space="preserve"> მამრ. სქესის), სავარაუდო მსხვერპლზე დამოკიდებული არასრულწლოვანი პირი - </w:t>
      </w:r>
      <w:r>
        <w:rPr>
          <w:rFonts w:ascii="Sylfaen" w:hAnsi="Sylfaen" w:cs="Arial"/>
          <w:color w:val="000000"/>
          <w:sz w:val="24"/>
          <w:szCs w:val="24"/>
          <w:lang w:val="ka-GE"/>
        </w:rPr>
        <w:t>7</w:t>
      </w:r>
      <w:r w:rsidRPr="00A77EE9">
        <w:rPr>
          <w:rFonts w:ascii="Sylfaen" w:hAnsi="Sylfaen" w:cs="Arial"/>
          <w:color w:val="000000"/>
          <w:sz w:val="24"/>
          <w:szCs w:val="24"/>
          <w:lang w:val="ka-GE"/>
        </w:rPr>
        <w:t xml:space="preserve"> (მათ შორის - </w:t>
      </w:r>
      <w:r>
        <w:rPr>
          <w:rFonts w:ascii="Sylfaen" w:hAnsi="Sylfaen" w:cs="Arial"/>
          <w:color w:val="000000"/>
          <w:sz w:val="24"/>
          <w:szCs w:val="24"/>
          <w:lang w:val="ka-GE"/>
        </w:rPr>
        <w:t>6</w:t>
      </w:r>
      <w:r w:rsidRPr="00A77EE9">
        <w:rPr>
          <w:rFonts w:ascii="Sylfaen" w:hAnsi="Sylfaen" w:cs="Arial"/>
          <w:color w:val="000000"/>
          <w:sz w:val="24"/>
          <w:szCs w:val="24"/>
          <w:lang w:val="ka-GE"/>
        </w:rPr>
        <w:t xml:space="preserve"> მდედრ. 1 მამრ. სქესის);</w:t>
      </w:r>
    </w:p>
    <w:p w:rsidR="00023184" w:rsidRPr="00A77EE9" w:rsidRDefault="00023184" w:rsidP="00023184">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 xml:space="preserve">დამცავი ორდერის გამოცემის მოთხოვნით სასამართლოში წარსადგენად მომზადდა </w:t>
      </w:r>
      <w:r>
        <w:rPr>
          <w:rFonts w:ascii="Sylfaen" w:hAnsi="Sylfaen" w:cs="Arial"/>
          <w:color w:val="000000"/>
          <w:sz w:val="24"/>
          <w:szCs w:val="24"/>
          <w:lang w:val="ka-GE"/>
        </w:rPr>
        <w:t>20</w:t>
      </w:r>
      <w:r w:rsidRPr="00A77EE9">
        <w:rPr>
          <w:rFonts w:ascii="Sylfaen" w:hAnsi="Sylfaen" w:cs="Arial"/>
          <w:color w:val="000000"/>
          <w:sz w:val="24"/>
          <w:szCs w:val="24"/>
          <w:lang w:val="ka-GE"/>
        </w:rPr>
        <w:t xml:space="preserve"> განცხადება;</w:t>
      </w:r>
    </w:p>
    <w:p w:rsidR="00023184" w:rsidRPr="00A77EE9" w:rsidRDefault="00023184" w:rsidP="00023184">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 xml:space="preserve">განქორწინებასთან/საალიმენტო მოთხოვნებთან/ბავშვის საცხოვრებელი ადგილის განსაზღვრასთან  დაკავშირებით მომზადდა </w:t>
      </w:r>
      <w:r>
        <w:rPr>
          <w:rFonts w:ascii="Sylfaen" w:hAnsi="Sylfaen" w:cs="Arial"/>
          <w:color w:val="000000"/>
          <w:sz w:val="24"/>
          <w:szCs w:val="24"/>
          <w:lang w:val="ka-GE"/>
        </w:rPr>
        <w:t>8</w:t>
      </w:r>
      <w:r w:rsidRPr="00A77EE9">
        <w:rPr>
          <w:rFonts w:ascii="Sylfaen" w:hAnsi="Sylfaen" w:cs="Arial"/>
          <w:color w:val="000000"/>
          <w:sz w:val="24"/>
          <w:szCs w:val="24"/>
          <w:lang w:val="ka-GE"/>
        </w:rPr>
        <w:t xml:space="preserve"> სარჩელი;</w:t>
      </w:r>
    </w:p>
    <w:p w:rsidR="00023184" w:rsidRPr="00A77EE9" w:rsidRDefault="00023184" w:rsidP="00023184">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დამცავი ორდერის გამოცემის შესახებ გადაწყვეტილების გასაჩივრების 2 შემთხვევაში განხორციელდა ბენეფიციარის ინტერესების დაცვა;</w:t>
      </w:r>
    </w:p>
    <w:p w:rsidR="00023184" w:rsidRPr="00A77EE9" w:rsidRDefault="00023184" w:rsidP="00023184">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 xml:space="preserve">სამართალდამცავ და სასამართლო  ორგანოებში წარმომადგენლობა  განხორციელდა </w:t>
      </w:r>
      <w:r>
        <w:rPr>
          <w:rFonts w:ascii="Sylfaen" w:hAnsi="Sylfaen" w:cs="Arial"/>
          <w:color w:val="000000"/>
          <w:sz w:val="24"/>
          <w:szCs w:val="24"/>
          <w:lang w:val="ka-GE"/>
        </w:rPr>
        <w:t>5</w:t>
      </w:r>
      <w:r w:rsidRPr="00A77EE9">
        <w:rPr>
          <w:rFonts w:ascii="Sylfaen" w:hAnsi="Sylfaen" w:cs="Arial"/>
          <w:color w:val="000000"/>
          <w:sz w:val="24"/>
          <w:szCs w:val="24"/>
          <w:lang w:val="ka-GE"/>
        </w:rPr>
        <w:t xml:space="preserve"> სისხლის სამართლის საქმეზე;</w:t>
      </w:r>
    </w:p>
    <w:p w:rsidR="00023184" w:rsidRPr="00A77EE9" w:rsidRDefault="00023184" w:rsidP="00023184">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 xml:space="preserve">სახელმწიფო ფონდის ტერიტორიულ ერთეულებში - კოჯრის, ძევრის, მარტყოფის და დუშეთის შეზღუდული შესაძლებლობის მქონე პირთა  პანსიონატებში ჩატარდა სულ </w:t>
      </w:r>
      <w:r>
        <w:rPr>
          <w:rFonts w:ascii="Sylfaen" w:hAnsi="Sylfaen" w:cs="Arial"/>
          <w:color w:val="000000"/>
          <w:sz w:val="24"/>
          <w:szCs w:val="24"/>
          <w:lang w:val="ka-GE"/>
        </w:rPr>
        <w:t>40</w:t>
      </w:r>
      <w:r w:rsidRPr="00A77EE9">
        <w:rPr>
          <w:rFonts w:ascii="Sylfaen" w:hAnsi="Sylfaen" w:cs="Arial"/>
          <w:color w:val="000000"/>
          <w:sz w:val="24"/>
          <w:szCs w:val="24"/>
          <w:lang w:val="ka-GE"/>
        </w:rPr>
        <w:t xml:space="preserve"> კულტურული ღონისძიება (კონცერტი, პოეზიის დღე, ექსკურსია და ა.შ.). აქედან, კოჯრის </w:t>
      </w:r>
      <w:r>
        <w:rPr>
          <w:rFonts w:ascii="Sylfaen" w:hAnsi="Sylfaen" w:cs="Arial"/>
          <w:color w:val="000000"/>
          <w:sz w:val="24"/>
          <w:szCs w:val="24"/>
          <w:lang w:val="ka-GE"/>
        </w:rPr>
        <w:t>შშმ</w:t>
      </w:r>
      <w:r w:rsidRPr="00A77EE9">
        <w:rPr>
          <w:rFonts w:ascii="Sylfaen" w:hAnsi="Sylfaen" w:cs="Arial"/>
          <w:color w:val="000000"/>
          <w:sz w:val="24"/>
          <w:szCs w:val="24"/>
          <w:lang w:val="ka-GE"/>
        </w:rPr>
        <w:t xml:space="preserve"> </w:t>
      </w:r>
      <w:r>
        <w:rPr>
          <w:rFonts w:ascii="Sylfaen" w:hAnsi="Sylfaen" w:cs="Arial"/>
          <w:color w:val="000000"/>
          <w:sz w:val="24"/>
          <w:szCs w:val="24"/>
          <w:lang w:val="ka-GE"/>
        </w:rPr>
        <w:t>ბავშვთა სახლში</w:t>
      </w:r>
      <w:r w:rsidRPr="00A77EE9">
        <w:rPr>
          <w:rFonts w:ascii="Sylfaen" w:hAnsi="Sylfaen" w:cs="Arial"/>
          <w:color w:val="000000"/>
          <w:sz w:val="24"/>
          <w:szCs w:val="24"/>
          <w:lang w:val="ka-GE"/>
        </w:rPr>
        <w:t xml:space="preserve"> - </w:t>
      </w:r>
      <w:r>
        <w:rPr>
          <w:rFonts w:ascii="Sylfaen" w:hAnsi="Sylfaen" w:cs="Arial"/>
          <w:color w:val="000000"/>
          <w:sz w:val="24"/>
          <w:szCs w:val="24"/>
          <w:lang w:val="ka-GE"/>
        </w:rPr>
        <w:t>19</w:t>
      </w:r>
      <w:r w:rsidRPr="00A77EE9">
        <w:rPr>
          <w:rFonts w:ascii="Sylfaen" w:hAnsi="Sylfaen" w:cs="Arial"/>
          <w:color w:val="000000"/>
          <w:sz w:val="24"/>
          <w:szCs w:val="24"/>
          <w:lang w:val="ka-GE"/>
        </w:rPr>
        <w:t xml:space="preserve">, ძევრის შშმპ პანსიონატში - 7, დუშეთის შშმპ პანსიონატში - </w:t>
      </w:r>
      <w:r>
        <w:rPr>
          <w:rFonts w:ascii="Sylfaen" w:hAnsi="Sylfaen" w:cs="Arial"/>
          <w:color w:val="000000"/>
          <w:sz w:val="24"/>
          <w:szCs w:val="24"/>
          <w:lang w:val="ka-GE"/>
        </w:rPr>
        <w:t>9</w:t>
      </w:r>
      <w:r w:rsidRPr="00A77EE9">
        <w:rPr>
          <w:rFonts w:ascii="Sylfaen" w:hAnsi="Sylfaen" w:cs="Arial"/>
          <w:color w:val="000000"/>
          <w:sz w:val="24"/>
          <w:szCs w:val="24"/>
          <w:lang w:val="ka-GE"/>
        </w:rPr>
        <w:t xml:space="preserve">, მარტყოფის შშმპ პანსიონატში - </w:t>
      </w:r>
      <w:r>
        <w:rPr>
          <w:rFonts w:ascii="Sylfaen" w:hAnsi="Sylfaen" w:cs="Arial"/>
          <w:color w:val="000000"/>
          <w:sz w:val="24"/>
          <w:szCs w:val="24"/>
          <w:lang w:val="ka-GE"/>
        </w:rPr>
        <w:t>5</w:t>
      </w:r>
      <w:r w:rsidRPr="00A77EE9">
        <w:rPr>
          <w:rFonts w:ascii="Sylfaen" w:hAnsi="Sylfaen" w:cs="Arial"/>
          <w:color w:val="000000"/>
          <w:sz w:val="24"/>
          <w:szCs w:val="24"/>
          <w:lang w:val="ka-GE"/>
        </w:rPr>
        <w:t xml:space="preserve"> კულტურული ღონისძიება</w:t>
      </w:r>
      <w:r>
        <w:rPr>
          <w:rFonts w:ascii="Sylfaen" w:hAnsi="Sylfaen" w:cs="Arial"/>
          <w:color w:val="000000"/>
          <w:sz w:val="24"/>
          <w:szCs w:val="24"/>
          <w:lang w:val="ka-GE"/>
        </w:rPr>
        <w:t>;</w:t>
      </w:r>
    </w:p>
    <w:p w:rsidR="00023184" w:rsidRPr="008C557A" w:rsidRDefault="00023184" w:rsidP="00023184">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 xml:space="preserve">სახელმწიფო ზრუნვის ინსტიტუციურ ფორმებში მყოფი ბავშვების ალტერნატიულ ფორმებში გადაყვანილ იქნა </w:t>
      </w:r>
      <w:r>
        <w:rPr>
          <w:rFonts w:ascii="Sylfaen" w:hAnsi="Sylfaen" w:cs="Arial"/>
          <w:color w:val="000000"/>
          <w:sz w:val="24"/>
          <w:szCs w:val="24"/>
          <w:lang w:val="ka-GE"/>
        </w:rPr>
        <w:t>14</w:t>
      </w:r>
      <w:r w:rsidRPr="00A77EE9">
        <w:rPr>
          <w:rFonts w:ascii="Sylfaen" w:hAnsi="Sylfaen" w:cs="Arial"/>
          <w:color w:val="000000"/>
          <w:sz w:val="24"/>
          <w:szCs w:val="24"/>
          <w:lang w:val="ka-GE"/>
        </w:rPr>
        <w:t xml:space="preserve"> ბენეფიციარი თბილისის ჩვილ ბავშვთა სახლიდან.</w:t>
      </w:r>
      <w:r w:rsidRPr="008C557A">
        <w:rPr>
          <w:rFonts w:ascii="Sylfaen" w:hAnsi="Sylfaen" w:cs="Arial"/>
          <w:sz w:val="24"/>
          <w:szCs w:val="24"/>
          <w:lang w:val="ka-GE"/>
        </w:rPr>
        <w:t xml:space="preserve"> </w:t>
      </w:r>
    </w:p>
    <w:p w:rsidR="00961A07" w:rsidRPr="00A77EE9" w:rsidRDefault="00961A07" w:rsidP="00023184">
      <w:pPr>
        <w:pStyle w:val="ListParagraph"/>
        <w:tabs>
          <w:tab w:val="left" w:pos="709"/>
          <w:tab w:val="left" w:pos="10440"/>
        </w:tabs>
        <w:spacing w:after="0"/>
        <w:jc w:val="both"/>
        <w:rPr>
          <w:rFonts w:ascii="Sylfaen" w:hAnsi="Sylfaen" w:cs="Arial"/>
          <w:color w:val="000000"/>
          <w:sz w:val="24"/>
          <w:szCs w:val="24"/>
          <w:lang w:val="ka-GE"/>
        </w:rPr>
      </w:pPr>
    </w:p>
    <w:p w:rsidR="001D667E" w:rsidRPr="00A77EE9" w:rsidRDefault="001D667E" w:rsidP="00BE7A94">
      <w:pPr>
        <w:spacing w:after="0"/>
        <w:jc w:val="both"/>
        <w:rPr>
          <w:rFonts w:ascii="Sylfaen" w:hAnsi="Sylfaen" w:cs="Sylfaen"/>
          <w:sz w:val="24"/>
          <w:szCs w:val="24"/>
          <w:highlight w:val="yellow"/>
          <w:lang w:val="ka-GE"/>
        </w:rPr>
      </w:pPr>
    </w:p>
    <w:p w:rsidR="000E2524" w:rsidRPr="00A77EE9" w:rsidRDefault="000E2524"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მოსახლეობის ჯანმრთელობის დაცვა</w:t>
      </w:r>
    </w:p>
    <w:p w:rsidR="000E2524" w:rsidRPr="00A77EE9" w:rsidRDefault="000E2524"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(პროგრამული კოდი</w:t>
      </w:r>
      <w:r w:rsidR="007956F4">
        <w:rPr>
          <w:rFonts w:ascii="Sylfaen" w:hAnsi="Sylfaen" w:cs="Sylfaen"/>
          <w:b/>
          <w:sz w:val="24"/>
          <w:szCs w:val="24"/>
          <w:lang w:val="ka-GE"/>
        </w:rPr>
        <w:t xml:space="preserve"> -</w:t>
      </w:r>
      <w:r w:rsidRPr="00A77EE9">
        <w:rPr>
          <w:rFonts w:ascii="Sylfaen" w:hAnsi="Sylfaen" w:cs="Sylfaen"/>
          <w:b/>
          <w:sz w:val="24"/>
          <w:szCs w:val="24"/>
          <w:lang w:val="ka-GE"/>
        </w:rPr>
        <w:t xml:space="preserve"> </w:t>
      </w:r>
      <w:r w:rsidR="002E6E03" w:rsidRPr="00A77EE9">
        <w:rPr>
          <w:rFonts w:ascii="Sylfaen" w:hAnsi="Sylfaen" w:cs="Sylfaen"/>
          <w:b/>
          <w:sz w:val="24"/>
          <w:szCs w:val="24"/>
          <w:lang w:val="ka-GE"/>
        </w:rPr>
        <w:t>27</w:t>
      </w:r>
      <w:r w:rsidRPr="00A77EE9">
        <w:rPr>
          <w:rFonts w:ascii="Sylfaen" w:hAnsi="Sylfaen" w:cs="Sylfaen"/>
          <w:b/>
          <w:sz w:val="24"/>
          <w:szCs w:val="24"/>
          <w:lang w:val="ka-GE"/>
        </w:rPr>
        <w:t xml:space="preserve"> 03)</w:t>
      </w:r>
    </w:p>
    <w:p w:rsidR="00466B4F" w:rsidRPr="00A77EE9" w:rsidRDefault="00466B4F" w:rsidP="00BE7A94">
      <w:pPr>
        <w:spacing w:after="0"/>
        <w:ind w:firstLine="720"/>
        <w:jc w:val="both"/>
        <w:rPr>
          <w:rFonts w:ascii="Sylfaen" w:hAnsi="Sylfaen" w:cs="Sylfaen"/>
          <w:b/>
          <w:sz w:val="24"/>
          <w:szCs w:val="24"/>
          <w:lang w:val="ka-GE"/>
        </w:rPr>
      </w:pPr>
    </w:p>
    <w:p w:rsidR="000E2524" w:rsidRPr="00A77EE9" w:rsidRDefault="000E2524"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0E2524" w:rsidRPr="00A77EE9" w:rsidRDefault="000E2524" w:rsidP="00422FFA">
      <w:pPr>
        <w:pStyle w:val="ListParagraph"/>
        <w:numPr>
          <w:ilvl w:val="0"/>
          <w:numId w:val="16"/>
        </w:numPr>
        <w:spacing w:after="0"/>
        <w:jc w:val="both"/>
        <w:rPr>
          <w:rFonts w:ascii="Sylfaen" w:hAnsi="Sylfaen" w:cs="Sylfaen"/>
          <w:sz w:val="24"/>
          <w:szCs w:val="24"/>
          <w:lang w:val="ka-GE"/>
        </w:rPr>
      </w:pPr>
      <w:r w:rsidRPr="00A77EE9">
        <w:rPr>
          <w:rFonts w:ascii="Sylfaen" w:hAnsi="Sylfaen" w:cs="Sylfaen"/>
          <w:sz w:val="24"/>
          <w:szCs w:val="24"/>
          <w:lang w:val="ka-GE"/>
        </w:rPr>
        <w:lastRenderedPageBreak/>
        <w:t>საქართველოს</w:t>
      </w:r>
      <w:r w:rsidR="00276FDC" w:rsidRPr="00A77EE9">
        <w:rPr>
          <w:rFonts w:ascii="Sylfaen" w:hAnsi="Sylfaen" w:cs="Sylfaen"/>
          <w:sz w:val="24"/>
          <w:szCs w:val="24"/>
          <w:lang w:val="ka-GE"/>
        </w:rPr>
        <w:t xml:space="preserve"> ოკუპირებული ტერიტორიებიდან დევნილთა,</w:t>
      </w:r>
      <w:r w:rsidRPr="00A77EE9">
        <w:rPr>
          <w:rFonts w:ascii="Sylfaen" w:hAnsi="Sylfaen" w:cs="Sylfaen"/>
          <w:sz w:val="24"/>
          <w:szCs w:val="24"/>
          <w:lang w:val="ka-GE"/>
        </w:rPr>
        <w:t xml:space="preserve"> შრომის, ჯანმრთელობისა და სოციალური დაცვის სამინისტრო</w:t>
      </w:r>
      <w:r w:rsidR="00120150" w:rsidRPr="00A77EE9">
        <w:rPr>
          <w:rFonts w:ascii="Sylfaen" w:hAnsi="Sylfaen" w:cs="Sylfaen"/>
          <w:sz w:val="24"/>
          <w:szCs w:val="24"/>
        </w:rPr>
        <w:t>;</w:t>
      </w:r>
      <w:r w:rsidRPr="00A77EE9">
        <w:rPr>
          <w:rFonts w:ascii="Sylfaen" w:hAnsi="Sylfaen" w:cs="Sylfaen"/>
          <w:sz w:val="24"/>
          <w:szCs w:val="24"/>
          <w:lang w:val="ka-GE"/>
        </w:rPr>
        <w:t xml:space="preserve">   </w:t>
      </w:r>
    </w:p>
    <w:p w:rsidR="000E2524" w:rsidRPr="00A77EE9" w:rsidRDefault="000E2524" w:rsidP="00422FFA">
      <w:pPr>
        <w:pStyle w:val="ListParagraph"/>
        <w:numPr>
          <w:ilvl w:val="0"/>
          <w:numId w:val="16"/>
        </w:numPr>
        <w:spacing w:after="0"/>
        <w:jc w:val="both"/>
        <w:rPr>
          <w:rFonts w:ascii="Sylfaen" w:hAnsi="Sylfaen" w:cs="Sylfaen"/>
          <w:sz w:val="24"/>
          <w:szCs w:val="24"/>
          <w:lang w:val="ka-GE"/>
        </w:rPr>
      </w:pPr>
      <w:r w:rsidRPr="00A77EE9">
        <w:rPr>
          <w:rFonts w:ascii="Sylfaen" w:hAnsi="Sylfaen" w:cs="Sylfaen"/>
          <w:sz w:val="24"/>
          <w:szCs w:val="24"/>
          <w:lang w:val="ka-GE"/>
        </w:rPr>
        <w:t>სსიპ</w:t>
      </w:r>
      <w:r w:rsidR="00A61F47" w:rsidRPr="00A77EE9">
        <w:rPr>
          <w:rFonts w:ascii="Sylfaen" w:hAnsi="Sylfaen" w:cs="Sylfaen"/>
          <w:sz w:val="24"/>
          <w:szCs w:val="24"/>
          <w:lang w:val="ka-GE"/>
        </w:rPr>
        <w:t xml:space="preserve"> - </w:t>
      </w:r>
      <w:r w:rsidRPr="00A77EE9">
        <w:rPr>
          <w:rFonts w:ascii="Sylfaen" w:hAnsi="Sylfaen" w:cs="Sylfaen"/>
          <w:sz w:val="24"/>
          <w:szCs w:val="24"/>
          <w:lang w:val="ka-GE"/>
        </w:rPr>
        <w:t>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0E2524" w:rsidRPr="00A77EE9" w:rsidRDefault="000E2524" w:rsidP="00422FFA">
      <w:pPr>
        <w:pStyle w:val="ListParagraph"/>
        <w:numPr>
          <w:ilvl w:val="0"/>
          <w:numId w:val="16"/>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192723" w:rsidRPr="00A77EE9" w:rsidRDefault="00276FDC" w:rsidP="00422FFA">
      <w:pPr>
        <w:pStyle w:val="ListParagraph"/>
        <w:numPr>
          <w:ilvl w:val="0"/>
          <w:numId w:val="16"/>
        </w:numPr>
        <w:spacing w:after="0"/>
        <w:jc w:val="both"/>
        <w:rPr>
          <w:rFonts w:ascii="Sylfaen" w:hAnsi="Sylfaen" w:cs="Sylfaen"/>
          <w:sz w:val="24"/>
          <w:szCs w:val="24"/>
          <w:lang w:val="ka-GE"/>
        </w:rPr>
      </w:pPr>
      <w:r w:rsidRPr="00A77EE9">
        <w:rPr>
          <w:rFonts w:ascii="Sylfaen" w:hAnsi="Sylfaen" w:cs="Sylfaen"/>
          <w:sz w:val="24"/>
          <w:szCs w:val="24"/>
          <w:lang w:val="ka-GE"/>
        </w:rPr>
        <w:t>სსიპ - საგანგებო სიტუაციების კოორდინაციისა და გადაუდებელი დახმარების ცენტრი.</w:t>
      </w:r>
    </w:p>
    <w:p w:rsidR="00CE4173" w:rsidRPr="00227415" w:rsidRDefault="00CE4173" w:rsidP="00610B43">
      <w:pPr>
        <w:pStyle w:val="ListParagraph"/>
        <w:spacing w:after="0"/>
        <w:ind w:left="0"/>
        <w:jc w:val="right"/>
        <w:rPr>
          <w:lang w:val="ka-GE"/>
        </w:rPr>
      </w:pPr>
      <w:r w:rsidRPr="00A77EE9">
        <w:rPr>
          <w:rFonts w:ascii="Sylfaen" w:hAnsi="Sylfaen" w:cs="Sylfaen"/>
          <w:sz w:val="20"/>
          <w:szCs w:val="20"/>
          <w:lang w:val="ka-GE"/>
        </w:rPr>
        <w:t>ათას ლარებში</w:t>
      </w:r>
    </w:p>
    <w:tbl>
      <w:tblPr>
        <w:tblpPr w:leftFromText="180" w:rightFromText="180" w:vertAnchor="text" w:horzAnchor="margin" w:tblpXSpec="right" w:tblpY="263"/>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2675"/>
        <w:gridCol w:w="1471"/>
        <w:gridCol w:w="1532"/>
        <w:gridCol w:w="1082"/>
        <w:gridCol w:w="1352"/>
        <w:gridCol w:w="1250"/>
      </w:tblGrid>
      <w:tr w:rsidR="00CE4173" w:rsidRPr="00A77EE9" w:rsidTr="00242FC8">
        <w:trPr>
          <w:trHeight w:val="2271"/>
        </w:trPr>
        <w:tc>
          <w:tcPr>
            <w:tcW w:w="1006" w:type="dxa"/>
            <w:shd w:val="clear" w:color="auto" w:fill="auto"/>
            <w:vAlign w:val="center"/>
            <w:hideMark/>
          </w:tcPr>
          <w:p w:rsidR="00CE4173" w:rsidRPr="00A77EE9" w:rsidRDefault="00CE4173"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პროგრამული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კოდი</w:t>
            </w:r>
          </w:p>
        </w:tc>
        <w:tc>
          <w:tcPr>
            <w:tcW w:w="2675" w:type="dxa"/>
            <w:shd w:val="clear" w:color="auto" w:fill="auto"/>
            <w:vAlign w:val="center"/>
            <w:hideMark/>
          </w:tcPr>
          <w:p w:rsidR="00CE4173" w:rsidRPr="00A77EE9" w:rsidRDefault="00CE4173"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დასახელება</w:t>
            </w:r>
          </w:p>
        </w:tc>
        <w:tc>
          <w:tcPr>
            <w:tcW w:w="1471" w:type="dxa"/>
            <w:shd w:val="clear" w:color="auto" w:fill="auto"/>
            <w:vAlign w:val="center"/>
            <w:hideMark/>
          </w:tcPr>
          <w:p w:rsidR="00CE4173" w:rsidRPr="00A77EE9" w:rsidRDefault="00CE4173"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წლიური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სახელმწიფო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ბიუჯეტით</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დამტკიცებული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მოცულობა</w:t>
            </w:r>
          </w:p>
        </w:tc>
        <w:tc>
          <w:tcPr>
            <w:tcW w:w="1532" w:type="dxa"/>
            <w:shd w:val="clear" w:color="auto" w:fill="auto"/>
            <w:vAlign w:val="center"/>
            <w:hideMark/>
          </w:tcPr>
          <w:p w:rsidR="00CE4173" w:rsidRPr="00A77EE9" w:rsidRDefault="00CE4173"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წლიური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სახელმწიფო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ბიუჯეტის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დაზუსტებული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გეგმით</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გათვალისწინებული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მოცულობა</w:t>
            </w:r>
          </w:p>
        </w:tc>
        <w:tc>
          <w:tcPr>
            <w:tcW w:w="1082" w:type="dxa"/>
            <w:shd w:val="clear" w:color="auto" w:fill="auto"/>
            <w:vAlign w:val="center"/>
            <w:hideMark/>
          </w:tcPr>
          <w:p w:rsidR="00CE4173" w:rsidRPr="00A77EE9" w:rsidRDefault="00CE4173"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საანგარიშო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პერიოდის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საკასო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შესრულება</w:t>
            </w:r>
          </w:p>
        </w:tc>
        <w:tc>
          <w:tcPr>
            <w:tcW w:w="1352" w:type="dxa"/>
            <w:shd w:val="clear" w:color="auto" w:fill="auto"/>
            <w:vAlign w:val="center"/>
            <w:hideMark/>
          </w:tcPr>
          <w:p w:rsidR="00CE4173" w:rsidRPr="00A77EE9" w:rsidRDefault="00CE4173"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საკასო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შესრულების</w:t>
            </w:r>
            <w:r w:rsidRPr="00A77EE9">
              <w:rPr>
                <w:rFonts w:ascii="Sylfaen" w:eastAsia="Times New Roman" w:hAnsi="Sylfaen" w:cs="Calibri"/>
                <w:b/>
                <w:color w:val="000000"/>
                <w:sz w:val="16"/>
                <w:szCs w:val="16"/>
              </w:rPr>
              <w:t xml:space="preserve"> % </w:t>
            </w:r>
            <w:r w:rsidRPr="00A77EE9">
              <w:rPr>
                <w:rFonts w:ascii="Sylfaen" w:eastAsia="Times New Roman" w:hAnsi="Sylfaen" w:cs="Sylfaen"/>
                <w:b/>
                <w:color w:val="000000"/>
                <w:sz w:val="16"/>
                <w:szCs w:val="16"/>
              </w:rPr>
              <w:t>წლიურ</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დაზუსტებულ</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გეგმასთან</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მიმართებაში</w:t>
            </w:r>
          </w:p>
        </w:tc>
        <w:tc>
          <w:tcPr>
            <w:tcW w:w="1250" w:type="dxa"/>
            <w:shd w:val="clear" w:color="auto" w:fill="auto"/>
            <w:vAlign w:val="center"/>
            <w:hideMark/>
          </w:tcPr>
          <w:p w:rsidR="00CE4173" w:rsidRPr="00A77EE9" w:rsidRDefault="00CE4173"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საკუთარი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სახსრებიდან</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მიმართული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თანხები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ასეთის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არსებობის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შემთხვევაში</w:t>
            </w:r>
            <w:r w:rsidRPr="00A77EE9">
              <w:rPr>
                <w:rFonts w:ascii="Sylfaen" w:eastAsia="Times New Roman" w:hAnsi="Sylfaen" w:cs="Calibri"/>
                <w:b/>
                <w:color w:val="000000"/>
                <w:sz w:val="16"/>
                <w:szCs w:val="16"/>
              </w:rPr>
              <w:t>)</w:t>
            </w:r>
          </w:p>
        </w:tc>
      </w:tr>
      <w:tr w:rsidR="00C3038C" w:rsidRPr="00A77EE9" w:rsidTr="00242FC8">
        <w:trPr>
          <w:trHeight w:val="457"/>
        </w:trPr>
        <w:tc>
          <w:tcPr>
            <w:tcW w:w="1006" w:type="dxa"/>
            <w:shd w:val="clear" w:color="auto" w:fill="auto"/>
            <w:noWrap/>
            <w:vAlign w:val="center"/>
            <w:hideMark/>
          </w:tcPr>
          <w:p w:rsidR="00C3038C" w:rsidRPr="00A77EE9" w:rsidRDefault="00B30EB5"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lang w:val="ka-GE"/>
              </w:rPr>
              <w:t>27</w:t>
            </w:r>
            <w:r w:rsidR="00C3038C" w:rsidRPr="00A77EE9">
              <w:rPr>
                <w:rFonts w:ascii="Sylfaen" w:eastAsia="Times New Roman" w:hAnsi="Sylfaen" w:cs="Calibri"/>
                <w:b/>
                <w:color w:val="000000"/>
                <w:sz w:val="16"/>
                <w:szCs w:val="16"/>
              </w:rPr>
              <w:t xml:space="preserve"> 03</w:t>
            </w:r>
          </w:p>
        </w:tc>
        <w:tc>
          <w:tcPr>
            <w:tcW w:w="2675" w:type="dxa"/>
            <w:shd w:val="clear" w:color="auto" w:fill="auto"/>
            <w:vAlign w:val="center"/>
            <w:hideMark/>
          </w:tcPr>
          <w:p w:rsidR="00C3038C" w:rsidRPr="00A77EE9" w:rsidRDefault="00C3038C"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მოსახლეობის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ჯანმრთელობის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დაცვა</w:t>
            </w:r>
          </w:p>
        </w:tc>
        <w:tc>
          <w:tcPr>
            <w:tcW w:w="1471" w:type="dxa"/>
            <w:shd w:val="clear" w:color="auto" w:fill="auto"/>
            <w:noWrap/>
            <w:vAlign w:val="center"/>
            <w:hideMark/>
          </w:tcPr>
          <w:p w:rsidR="00C3038C" w:rsidRPr="00A77EE9" w:rsidRDefault="006428AD" w:rsidP="00BE7A94">
            <w:pPr>
              <w:spacing w:after="0"/>
              <w:jc w:val="center"/>
              <w:rPr>
                <w:rFonts w:ascii="Sylfaen" w:hAnsi="Sylfaen" w:cs="Calibri"/>
                <w:b/>
                <w:bCs/>
                <w:color w:val="000000"/>
                <w:sz w:val="18"/>
                <w:szCs w:val="18"/>
                <w:lang w:val="ka-GE"/>
              </w:rPr>
            </w:pPr>
            <w:r w:rsidRPr="00A77EE9">
              <w:rPr>
                <w:rFonts w:ascii="Sylfaen" w:hAnsi="Sylfaen" w:cs="Calibri"/>
                <w:b/>
                <w:bCs/>
                <w:color w:val="000000"/>
                <w:sz w:val="18"/>
                <w:szCs w:val="18"/>
                <w:lang w:val="ka-GE"/>
              </w:rPr>
              <w:t>1,044,565.0</w:t>
            </w:r>
          </w:p>
        </w:tc>
        <w:tc>
          <w:tcPr>
            <w:tcW w:w="1532" w:type="dxa"/>
            <w:shd w:val="clear" w:color="auto" w:fill="auto"/>
            <w:noWrap/>
            <w:vAlign w:val="center"/>
            <w:hideMark/>
          </w:tcPr>
          <w:p w:rsidR="00C3038C" w:rsidRPr="00A77EE9" w:rsidRDefault="00DC098C" w:rsidP="00BE7A94">
            <w:pPr>
              <w:spacing w:after="0"/>
              <w:jc w:val="center"/>
              <w:rPr>
                <w:rFonts w:ascii="Sylfaen" w:hAnsi="Sylfaen" w:cs="Calibri"/>
                <w:b/>
                <w:bCs/>
                <w:color w:val="000000"/>
                <w:sz w:val="18"/>
                <w:szCs w:val="18"/>
                <w:lang w:val="ka-GE"/>
              </w:rPr>
            </w:pPr>
            <w:r w:rsidRPr="00A77EE9">
              <w:rPr>
                <w:rFonts w:ascii="Sylfaen" w:hAnsi="Sylfaen" w:cs="Calibri"/>
                <w:b/>
                <w:bCs/>
                <w:color w:val="000000"/>
                <w:sz w:val="18"/>
                <w:szCs w:val="18"/>
              </w:rPr>
              <w:t>1</w:t>
            </w:r>
            <w:r w:rsidRPr="00A77EE9">
              <w:rPr>
                <w:rFonts w:ascii="Sylfaen" w:hAnsi="Sylfaen" w:cs="Calibri"/>
                <w:b/>
                <w:bCs/>
                <w:color w:val="000000"/>
                <w:sz w:val="18"/>
                <w:szCs w:val="18"/>
                <w:lang w:val="ka-GE"/>
              </w:rPr>
              <w:t>,</w:t>
            </w:r>
            <w:r w:rsidRPr="00A77EE9">
              <w:rPr>
                <w:rFonts w:ascii="Sylfaen" w:hAnsi="Sylfaen" w:cs="Calibri"/>
                <w:b/>
                <w:bCs/>
                <w:color w:val="000000"/>
                <w:sz w:val="18"/>
                <w:szCs w:val="18"/>
              </w:rPr>
              <w:t>044</w:t>
            </w:r>
            <w:r w:rsidRPr="00A77EE9">
              <w:rPr>
                <w:rFonts w:ascii="Sylfaen" w:hAnsi="Sylfaen" w:cs="Calibri"/>
                <w:b/>
                <w:bCs/>
                <w:color w:val="000000"/>
                <w:sz w:val="18"/>
                <w:szCs w:val="18"/>
                <w:lang w:val="ka-GE"/>
              </w:rPr>
              <w:t>,</w:t>
            </w:r>
            <w:r w:rsidR="00C468F4">
              <w:rPr>
                <w:rFonts w:ascii="Sylfaen" w:hAnsi="Sylfaen" w:cs="Calibri"/>
                <w:b/>
                <w:bCs/>
                <w:color w:val="000000"/>
                <w:sz w:val="18"/>
                <w:szCs w:val="18"/>
              </w:rPr>
              <w:t>25</w:t>
            </w:r>
            <w:r w:rsidRPr="00A77EE9">
              <w:rPr>
                <w:rFonts w:ascii="Sylfaen" w:hAnsi="Sylfaen" w:cs="Calibri"/>
                <w:b/>
                <w:bCs/>
                <w:color w:val="000000"/>
                <w:sz w:val="18"/>
                <w:szCs w:val="18"/>
              </w:rPr>
              <w:t>3</w:t>
            </w:r>
            <w:r w:rsidRPr="00A77EE9">
              <w:rPr>
                <w:rFonts w:ascii="Sylfaen" w:hAnsi="Sylfaen" w:cs="Calibri"/>
                <w:b/>
                <w:bCs/>
                <w:color w:val="000000"/>
                <w:sz w:val="18"/>
                <w:szCs w:val="18"/>
                <w:lang w:val="ka-GE"/>
              </w:rPr>
              <w:t>.0</w:t>
            </w:r>
          </w:p>
        </w:tc>
        <w:tc>
          <w:tcPr>
            <w:tcW w:w="1082" w:type="dxa"/>
            <w:shd w:val="clear" w:color="auto" w:fill="auto"/>
            <w:noWrap/>
            <w:vAlign w:val="center"/>
            <w:hideMark/>
          </w:tcPr>
          <w:p w:rsidR="00C3038C" w:rsidRPr="00A77EE9" w:rsidRDefault="00C468F4" w:rsidP="00BE7A94">
            <w:pPr>
              <w:spacing w:after="0"/>
              <w:jc w:val="center"/>
              <w:rPr>
                <w:rFonts w:ascii="Sylfaen" w:hAnsi="Sylfaen" w:cs="Calibri"/>
                <w:b/>
                <w:bCs/>
                <w:color w:val="000000"/>
                <w:sz w:val="18"/>
                <w:szCs w:val="18"/>
              </w:rPr>
            </w:pPr>
            <w:r>
              <w:rPr>
                <w:rFonts w:ascii="Sylfaen" w:hAnsi="Sylfaen" w:cs="Calibri"/>
                <w:b/>
                <w:bCs/>
                <w:color w:val="000000"/>
                <w:sz w:val="18"/>
                <w:szCs w:val="18"/>
              </w:rPr>
              <w:t>525</w:t>
            </w:r>
            <w:r w:rsidR="001D15D4" w:rsidRPr="00A77EE9">
              <w:rPr>
                <w:rFonts w:ascii="Sylfaen" w:hAnsi="Sylfaen" w:cs="Calibri"/>
                <w:b/>
                <w:bCs/>
                <w:color w:val="000000"/>
                <w:sz w:val="18"/>
                <w:szCs w:val="18"/>
                <w:lang w:val="ka-GE"/>
              </w:rPr>
              <w:t>,</w:t>
            </w:r>
            <w:r>
              <w:rPr>
                <w:rFonts w:ascii="Sylfaen" w:hAnsi="Sylfaen" w:cs="Calibri"/>
                <w:b/>
                <w:bCs/>
                <w:color w:val="000000"/>
                <w:sz w:val="18"/>
                <w:szCs w:val="18"/>
              </w:rPr>
              <w:t>802</w:t>
            </w:r>
            <w:r w:rsidR="001D15D4" w:rsidRPr="00A77EE9">
              <w:rPr>
                <w:rFonts w:ascii="Sylfaen" w:hAnsi="Sylfaen" w:cs="Calibri"/>
                <w:b/>
                <w:bCs/>
                <w:color w:val="000000"/>
                <w:sz w:val="18"/>
                <w:szCs w:val="18"/>
                <w:lang w:val="ka-GE"/>
              </w:rPr>
              <w:t>.</w:t>
            </w:r>
            <w:r>
              <w:rPr>
                <w:rFonts w:ascii="Sylfaen" w:hAnsi="Sylfaen" w:cs="Calibri"/>
                <w:b/>
                <w:bCs/>
                <w:color w:val="000000"/>
                <w:sz w:val="18"/>
                <w:szCs w:val="18"/>
              </w:rPr>
              <w:t>0</w:t>
            </w:r>
          </w:p>
        </w:tc>
        <w:tc>
          <w:tcPr>
            <w:tcW w:w="1352" w:type="dxa"/>
            <w:shd w:val="clear" w:color="auto" w:fill="auto"/>
            <w:noWrap/>
            <w:vAlign w:val="center"/>
            <w:hideMark/>
          </w:tcPr>
          <w:p w:rsidR="00C3038C" w:rsidRPr="00A77EE9" w:rsidRDefault="00C468F4" w:rsidP="00BE7A94">
            <w:pPr>
              <w:spacing w:after="0"/>
              <w:jc w:val="center"/>
              <w:rPr>
                <w:rFonts w:ascii="Sylfaen" w:hAnsi="Sylfaen" w:cs="Calibri"/>
                <w:b/>
                <w:bCs/>
                <w:color w:val="000000"/>
                <w:sz w:val="18"/>
                <w:szCs w:val="18"/>
              </w:rPr>
            </w:pPr>
            <w:r>
              <w:rPr>
                <w:rFonts w:ascii="Sylfaen" w:hAnsi="Sylfaen" w:cs="Calibri"/>
                <w:b/>
                <w:bCs/>
                <w:color w:val="000000"/>
                <w:sz w:val="18"/>
                <w:szCs w:val="18"/>
              </w:rPr>
              <w:t>50</w:t>
            </w:r>
            <w:r w:rsidR="00B30EB5" w:rsidRPr="00A77EE9">
              <w:rPr>
                <w:rFonts w:ascii="Sylfaen" w:hAnsi="Sylfaen" w:cs="Calibri"/>
                <w:b/>
                <w:bCs/>
                <w:color w:val="000000"/>
                <w:sz w:val="18"/>
                <w:szCs w:val="18"/>
              </w:rPr>
              <w:t>.</w:t>
            </w:r>
            <w:r>
              <w:rPr>
                <w:rFonts w:ascii="Sylfaen" w:hAnsi="Sylfaen" w:cs="Calibri"/>
                <w:b/>
                <w:bCs/>
                <w:color w:val="000000"/>
                <w:sz w:val="18"/>
                <w:szCs w:val="18"/>
                <w:lang w:val="ka-GE"/>
              </w:rPr>
              <w:t>4</w:t>
            </w:r>
            <w:r w:rsidR="00C3038C" w:rsidRPr="00A77EE9">
              <w:rPr>
                <w:rFonts w:ascii="Sylfaen" w:hAnsi="Sylfaen" w:cs="Calibri"/>
                <w:b/>
                <w:bCs/>
                <w:color w:val="000000"/>
                <w:sz w:val="18"/>
                <w:szCs w:val="18"/>
              </w:rPr>
              <w:t>%</w:t>
            </w:r>
          </w:p>
        </w:tc>
        <w:tc>
          <w:tcPr>
            <w:tcW w:w="1250" w:type="dxa"/>
            <w:shd w:val="clear" w:color="auto" w:fill="auto"/>
            <w:noWrap/>
            <w:vAlign w:val="center"/>
            <w:hideMark/>
          </w:tcPr>
          <w:p w:rsidR="00C3038C" w:rsidRPr="00A77EE9" w:rsidRDefault="000A7680" w:rsidP="00BE7A94">
            <w:pPr>
              <w:spacing w:after="0"/>
              <w:jc w:val="center"/>
              <w:rPr>
                <w:rFonts w:ascii="Sylfaen" w:hAnsi="Sylfaen" w:cs="Calibri"/>
                <w:b/>
                <w:bCs/>
                <w:color w:val="000000"/>
                <w:sz w:val="18"/>
                <w:szCs w:val="18"/>
                <w:lang w:val="ka-GE"/>
              </w:rPr>
            </w:pPr>
            <w:r>
              <w:rPr>
                <w:rFonts w:ascii="Sylfaen" w:hAnsi="Sylfaen" w:cs="Calibri"/>
                <w:b/>
                <w:bCs/>
                <w:color w:val="000000"/>
                <w:sz w:val="18"/>
                <w:szCs w:val="18"/>
                <w:lang w:val="ka-GE"/>
              </w:rPr>
              <w:t>13.6</w:t>
            </w:r>
          </w:p>
        </w:tc>
      </w:tr>
      <w:tr w:rsidR="00C3038C" w:rsidRPr="00A77EE9" w:rsidTr="00242FC8">
        <w:trPr>
          <w:trHeight w:val="457"/>
        </w:trPr>
        <w:tc>
          <w:tcPr>
            <w:tcW w:w="1006" w:type="dxa"/>
            <w:shd w:val="clear" w:color="auto" w:fill="auto"/>
            <w:noWrap/>
            <w:vAlign w:val="center"/>
            <w:hideMark/>
          </w:tcPr>
          <w:p w:rsidR="00C3038C" w:rsidRPr="00A77EE9" w:rsidRDefault="00826CBE"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lang w:val="ka-GE"/>
              </w:rPr>
              <w:t>27</w:t>
            </w:r>
            <w:r w:rsidR="00C3038C" w:rsidRPr="00A77EE9">
              <w:rPr>
                <w:rFonts w:ascii="Sylfaen" w:eastAsia="Times New Roman" w:hAnsi="Sylfaen" w:cs="Calibri"/>
                <w:b/>
                <w:color w:val="000000"/>
                <w:sz w:val="16"/>
                <w:szCs w:val="16"/>
              </w:rPr>
              <w:t xml:space="preserve"> 03 01</w:t>
            </w:r>
          </w:p>
        </w:tc>
        <w:tc>
          <w:tcPr>
            <w:tcW w:w="2675" w:type="dxa"/>
            <w:shd w:val="clear" w:color="auto" w:fill="auto"/>
            <w:vAlign w:val="center"/>
            <w:hideMark/>
          </w:tcPr>
          <w:p w:rsidR="00C3038C" w:rsidRPr="00A77EE9" w:rsidRDefault="00C3038C"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მოსახლეობის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საყოველთაო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ჯანმრთელობის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დაცვა</w:t>
            </w:r>
          </w:p>
        </w:tc>
        <w:tc>
          <w:tcPr>
            <w:tcW w:w="1471"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7</w:t>
            </w:r>
            <w:r w:rsidR="00826CBE" w:rsidRPr="00A77EE9">
              <w:rPr>
                <w:rFonts w:ascii="Sylfaen" w:hAnsi="Sylfaen" w:cs="Calibri"/>
                <w:b/>
                <w:bCs/>
                <w:color w:val="000000"/>
                <w:sz w:val="18"/>
                <w:szCs w:val="18"/>
                <w:lang w:val="ka-GE"/>
              </w:rPr>
              <w:t>54</w:t>
            </w:r>
            <w:r w:rsidRPr="00A77EE9">
              <w:rPr>
                <w:rFonts w:ascii="Sylfaen" w:hAnsi="Sylfaen" w:cs="Calibri"/>
                <w:b/>
                <w:bCs/>
                <w:color w:val="000000"/>
                <w:sz w:val="18"/>
                <w:szCs w:val="18"/>
              </w:rPr>
              <w:t>,000.0</w:t>
            </w:r>
          </w:p>
        </w:tc>
        <w:tc>
          <w:tcPr>
            <w:tcW w:w="1532" w:type="dxa"/>
            <w:shd w:val="clear" w:color="auto" w:fill="auto"/>
            <w:noWrap/>
            <w:vAlign w:val="center"/>
            <w:hideMark/>
          </w:tcPr>
          <w:p w:rsidR="00C3038C" w:rsidRPr="00A77EE9" w:rsidRDefault="00826CBE"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754,000.0</w:t>
            </w:r>
          </w:p>
        </w:tc>
        <w:tc>
          <w:tcPr>
            <w:tcW w:w="1082" w:type="dxa"/>
            <w:shd w:val="clear" w:color="auto" w:fill="auto"/>
            <w:noWrap/>
            <w:vAlign w:val="center"/>
            <w:hideMark/>
          </w:tcPr>
          <w:p w:rsidR="00C3038C" w:rsidRPr="00A77EE9" w:rsidRDefault="00C468F4" w:rsidP="00BE7A94">
            <w:pPr>
              <w:spacing w:after="0"/>
              <w:jc w:val="center"/>
              <w:rPr>
                <w:rFonts w:ascii="Sylfaen" w:hAnsi="Sylfaen" w:cs="Calibri"/>
                <w:b/>
                <w:bCs/>
                <w:color w:val="000000"/>
                <w:sz w:val="18"/>
                <w:szCs w:val="18"/>
              </w:rPr>
            </w:pPr>
            <w:r>
              <w:rPr>
                <w:rFonts w:ascii="Sylfaen" w:hAnsi="Sylfaen" w:cs="Calibri"/>
                <w:b/>
                <w:bCs/>
                <w:color w:val="000000"/>
                <w:sz w:val="18"/>
                <w:szCs w:val="18"/>
              </w:rPr>
              <w:t>395</w:t>
            </w:r>
            <w:r w:rsidR="00826CBE" w:rsidRPr="00A77EE9">
              <w:rPr>
                <w:rFonts w:ascii="Sylfaen" w:hAnsi="Sylfaen" w:cs="Calibri"/>
                <w:b/>
                <w:bCs/>
                <w:color w:val="000000"/>
                <w:sz w:val="18"/>
                <w:szCs w:val="18"/>
                <w:lang w:val="ka-GE"/>
              </w:rPr>
              <w:t>,</w:t>
            </w:r>
            <w:r>
              <w:rPr>
                <w:rFonts w:ascii="Sylfaen" w:hAnsi="Sylfaen" w:cs="Calibri"/>
                <w:b/>
                <w:bCs/>
                <w:color w:val="000000"/>
                <w:sz w:val="18"/>
                <w:szCs w:val="18"/>
              </w:rPr>
              <w:t>881</w:t>
            </w:r>
            <w:r w:rsidR="00826CBE" w:rsidRPr="00A77EE9">
              <w:rPr>
                <w:rFonts w:ascii="Sylfaen" w:hAnsi="Sylfaen" w:cs="Calibri"/>
                <w:b/>
                <w:bCs/>
                <w:color w:val="000000"/>
                <w:sz w:val="18"/>
                <w:szCs w:val="18"/>
                <w:lang w:val="ka-GE"/>
              </w:rPr>
              <w:t>.</w:t>
            </w:r>
            <w:r>
              <w:rPr>
                <w:rFonts w:ascii="Sylfaen" w:hAnsi="Sylfaen" w:cs="Calibri"/>
                <w:b/>
                <w:bCs/>
                <w:color w:val="000000"/>
                <w:sz w:val="18"/>
                <w:szCs w:val="18"/>
              </w:rPr>
              <w:t>2</w:t>
            </w:r>
          </w:p>
        </w:tc>
        <w:tc>
          <w:tcPr>
            <w:tcW w:w="1352" w:type="dxa"/>
            <w:shd w:val="clear" w:color="auto" w:fill="auto"/>
            <w:noWrap/>
            <w:vAlign w:val="center"/>
            <w:hideMark/>
          </w:tcPr>
          <w:p w:rsidR="00C3038C" w:rsidRPr="00A77EE9" w:rsidRDefault="00C468F4" w:rsidP="00BE7A94">
            <w:pPr>
              <w:spacing w:after="0"/>
              <w:jc w:val="center"/>
              <w:rPr>
                <w:rFonts w:ascii="Sylfaen" w:hAnsi="Sylfaen" w:cs="Calibri"/>
                <w:b/>
                <w:bCs/>
                <w:color w:val="000000"/>
                <w:sz w:val="18"/>
                <w:szCs w:val="18"/>
              </w:rPr>
            </w:pPr>
            <w:r>
              <w:rPr>
                <w:rFonts w:ascii="Sylfaen" w:hAnsi="Sylfaen" w:cs="Calibri"/>
                <w:b/>
                <w:bCs/>
                <w:color w:val="000000"/>
                <w:sz w:val="18"/>
                <w:szCs w:val="18"/>
              </w:rPr>
              <w:t>52</w:t>
            </w:r>
            <w:r w:rsidR="00C174F9" w:rsidRPr="00A77EE9">
              <w:rPr>
                <w:rFonts w:ascii="Sylfaen" w:hAnsi="Sylfaen" w:cs="Calibri"/>
                <w:b/>
                <w:bCs/>
                <w:color w:val="000000"/>
                <w:sz w:val="18"/>
                <w:szCs w:val="18"/>
              </w:rPr>
              <w:t>.</w:t>
            </w:r>
            <w:r>
              <w:rPr>
                <w:rFonts w:ascii="Sylfaen" w:hAnsi="Sylfaen" w:cs="Calibri"/>
                <w:b/>
                <w:bCs/>
                <w:color w:val="000000"/>
                <w:sz w:val="18"/>
                <w:szCs w:val="18"/>
                <w:lang w:val="ka-GE"/>
              </w:rPr>
              <w:t>5</w:t>
            </w:r>
            <w:r w:rsidR="00C3038C" w:rsidRPr="00A77EE9">
              <w:rPr>
                <w:rFonts w:ascii="Sylfaen" w:hAnsi="Sylfaen" w:cs="Calibri"/>
                <w:b/>
                <w:bCs/>
                <w:color w:val="000000"/>
                <w:sz w:val="18"/>
                <w:szCs w:val="18"/>
              </w:rPr>
              <w:t>%</w:t>
            </w:r>
          </w:p>
        </w:tc>
        <w:tc>
          <w:tcPr>
            <w:tcW w:w="1250"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 </w:t>
            </w:r>
          </w:p>
        </w:tc>
      </w:tr>
      <w:tr w:rsidR="00C3038C" w:rsidRPr="00A77EE9" w:rsidTr="00242FC8">
        <w:trPr>
          <w:trHeight w:val="457"/>
        </w:trPr>
        <w:tc>
          <w:tcPr>
            <w:tcW w:w="1006" w:type="dxa"/>
            <w:shd w:val="clear" w:color="auto" w:fill="auto"/>
            <w:noWrap/>
            <w:vAlign w:val="center"/>
            <w:hideMark/>
          </w:tcPr>
          <w:p w:rsidR="00C3038C" w:rsidRPr="00A77EE9" w:rsidRDefault="00477A3E"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lang w:val="ka-GE"/>
              </w:rPr>
              <w:t>27</w:t>
            </w:r>
            <w:r w:rsidR="00C3038C" w:rsidRPr="00A77EE9">
              <w:rPr>
                <w:rFonts w:ascii="Sylfaen" w:eastAsia="Times New Roman" w:hAnsi="Sylfaen" w:cs="Calibri"/>
                <w:b/>
                <w:color w:val="000000"/>
                <w:sz w:val="16"/>
                <w:szCs w:val="16"/>
              </w:rPr>
              <w:t xml:space="preserve"> 03 02</w:t>
            </w:r>
          </w:p>
        </w:tc>
        <w:tc>
          <w:tcPr>
            <w:tcW w:w="2675" w:type="dxa"/>
            <w:shd w:val="clear" w:color="auto" w:fill="auto"/>
            <w:vAlign w:val="center"/>
            <w:hideMark/>
          </w:tcPr>
          <w:p w:rsidR="00C3038C" w:rsidRPr="00A77EE9" w:rsidRDefault="00C3038C"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საზოგადოებრივი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ჯანმრთელობის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დაცვა</w:t>
            </w:r>
          </w:p>
        </w:tc>
        <w:tc>
          <w:tcPr>
            <w:tcW w:w="1471" w:type="dxa"/>
            <w:shd w:val="clear" w:color="auto" w:fill="auto"/>
            <w:noWrap/>
            <w:vAlign w:val="center"/>
            <w:hideMark/>
          </w:tcPr>
          <w:p w:rsidR="00C3038C" w:rsidRPr="00A77EE9" w:rsidRDefault="00477A3E"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lang w:val="ka-GE"/>
              </w:rPr>
              <w:t>89</w:t>
            </w:r>
            <w:r w:rsidRPr="00A77EE9">
              <w:rPr>
                <w:rFonts w:ascii="Sylfaen" w:hAnsi="Sylfaen" w:cs="Calibri"/>
                <w:b/>
                <w:bCs/>
                <w:color w:val="000000"/>
                <w:sz w:val="18"/>
                <w:szCs w:val="18"/>
              </w:rPr>
              <w:t>,4</w:t>
            </w:r>
            <w:r w:rsidRPr="00A77EE9">
              <w:rPr>
                <w:rFonts w:ascii="Sylfaen" w:hAnsi="Sylfaen" w:cs="Calibri"/>
                <w:b/>
                <w:bCs/>
                <w:color w:val="000000"/>
                <w:sz w:val="18"/>
                <w:szCs w:val="18"/>
                <w:lang w:val="ka-GE"/>
              </w:rPr>
              <w:t>0</w:t>
            </w:r>
            <w:r w:rsidR="00C3038C" w:rsidRPr="00A77EE9">
              <w:rPr>
                <w:rFonts w:ascii="Sylfaen" w:hAnsi="Sylfaen" w:cs="Calibri"/>
                <w:b/>
                <w:bCs/>
                <w:color w:val="000000"/>
                <w:sz w:val="18"/>
                <w:szCs w:val="18"/>
              </w:rPr>
              <w:t>0.0</w:t>
            </w:r>
          </w:p>
        </w:tc>
        <w:tc>
          <w:tcPr>
            <w:tcW w:w="1532" w:type="dxa"/>
            <w:shd w:val="clear" w:color="auto" w:fill="auto"/>
            <w:noWrap/>
            <w:vAlign w:val="center"/>
            <w:hideMark/>
          </w:tcPr>
          <w:p w:rsidR="00C3038C" w:rsidRPr="00A77EE9" w:rsidRDefault="00C468F4" w:rsidP="00BE7A94">
            <w:pPr>
              <w:spacing w:after="0"/>
              <w:jc w:val="center"/>
              <w:rPr>
                <w:rFonts w:ascii="Sylfaen" w:hAnsi="Sylfaen" w:cs="Calibri"/>
                <w:b/>
                <w:bCs/>
                <w:color w:val="000000"/>
                <w:sz w:val="18"/>
                <w:szCs w:val="18"/>
              </w:rPr>
            </w:pPr>
            <w:r>
              <w:rPr>
                <w:rFonts w:ascii="Sylfaen" w:hAnsi="Sylfaen" w:cs="Calibri"/>
                <w:b/>
                <w:bCs/>
                <w:color w:val="000000"/>
                <w:sz w:val="18"/>
                <w:szCs w:val="18"/>
              </w:rPr>
              <w:t>89,093</w:t>
            </w:r>
            <w:r w:rsidR="00477A3E" w:rsidRPr="00A77EE9">
              <w:rPr>
                <w:rFonts w:ascii="Sylfaen" w:hAnsi="Sylfaen" w:cs="Calibri"/>
                <w:b/>
                <w:bCs/>
                <w:color w:val="000000"/>
                <w:sz w:val="18"/>
                <w:szCs w:val="18"/>
              </w:rPr>
              <w:t>.0</w:t>
            </w:r>
          </w:p>
        </w:tc>
        <w:tc>
          <w:tcPr>
            <w:tcW w:w="1082" w:type="dxa"/>
            <w:shd w:val="clear" w:color="auto" w:fill="auto"/>
            <w:noWrap/>
            <w:vAlign w:val="center"/>
            <w:hideMark/>
          </w:tcPr>
          <w:p w:rsidR="00C3038C" w:rsidRPr="00A77EE9" w:rsidRDefault="00C468F4" w:rsidP="00BE7A94">
            <w:pPr>
              <w:spacing w:after="0"/>
              <w:jc w:val="center"/>
              <w:rPr>
                <w:rFonts w:ascii="Sylfaen" w:hAnsi="Sylfaen" w:cs="Calibri"/>
                <w:b/>
                <w:bCs/>
                <w:color w:val="000000"/>
                <w:sz w:val="18"/>
                <w:szCs w:val="18"/>
                <w:lang w:val="ka-GE"/>
              </w:rPr>
            </w:pPr>
            <w:r>
              <w:rPr>
                <w:rFonts w:ascii="Sylfaen" w:hAnsi="Sylfaen" w:cs="Calibri"/>
                <w:b/>
                <w:bCs/>
                <w:color w:val="000000"/>
                <w:sz w:val="18"/>
                <w:szCs w:val="18"/>
              </w:rPr>
              <w:t>42</w:t>
            </w:r>
            <w:r w:rsidR="00477A3E" w:rsidRPr="00A77EE9">
              <w:rPr>
                <w:rFonts w:ascii="Sylfaen" w:hAnsi="Sylfaen" w:cs="Calibri"/>
                <w:b/>
                <w:bCs/>
                <w:color w:val="000000"/>
                <w:sz w:val="18"/>
                <w:szCs w:val="18"/>
                <w:lang w:val="ka-GE"/>
              </w:rPr>
              <w:t>,</w:t>
            </w:r>
            <w:r>
              <w:rPr>
                <w:rFonts w:ascii="Sylfaen" w:hAnsi="Sylfaen" w:cs="Calibri"/>
                <w:b/>
                <w:bCs/>
                <w:color w:val="000000"/>
                <w:sz w:val="18"/>
                <w:szCs w:val="18"/>
              </w:rPr>
              <w:t>747</w:t>
            </w:r>
            <w:r>
              <w:rPr>
                <w:rFonts w:ascii="Sylfaen" w:hAnsi="Sylfaen" w:cs="Calibri"/>
                <w:b/>
                <w:bCs/>
                <w:color w:val="000000"/>
                <w:sz w:val="18"/>
                <w:szCs w:val="18"/>
                <w:lang w:val="ka-GE"/>
              </w:rPr>
              <w:t>.5</w:t>
            </w:r>
          </w:p>
        </w:tc>
        <w:tc>
          <w:tcPr>
            <w:tcW w:w="1352" w:type="dxa"/>
            <w:shd w:val="clear" w:color="auto" w:fill="auto"/>
            <w:noWrap/>
            <w:vAlign w:val="center"/>
            <w:hideMark/>
          </w:tcPr>
          <w:p w:rsidR="00C3038C" w:rsidRPr="00A77EE9" w:rsidRDefault="00C468F4" w:rsidP="00BE7A94">
            <w:pPr>
              <w:spacing w:after="0"/>
              <w:jc w:val="center"/>
              <w:rPr>
                <w:rFonts w:ascii="Sylfaen" w:hAnsi="Sylfaen" w:cs="Calibri"/>
                <w:b/>
                <w:bCs/>
                <w:color w:val="000000"/>
                <w:sz w:val="18"/>
                <w:szCs w:val="18"/>
              </w:rPr>
            </w:pPr>
            <w:r>
              <w:rPr>
                <w:rFonts w:ascii="Sylfaen" w:hAnsi="Sylfaen" w:cs="Calibri"/>
                <w:b/>
                <w:bCs/>
                <w:color w:val="000000"/>
                <w:sz w:val="18"/>
                <w:szCs w:val="18"/>
              </w:rPr>
              <w:t>48</w:t>
            </w:r>
            <w:r w:rsidR="00477A3E" w:rsidRPr="00A77EE9">
              <w:rPr>
                <w:rFonts w:ascii="Sylfaen" w:hAnsi="Sylfaen" w:cs="Calibri"/>
                <w:b/>
                <w:bCs/>
                <w:color w:val="000000"/>
                <w:sz w:val="18"/>
                <w:szCs w:val="18"/>
              </w:rPr>
              <w:t>.</w:t>
            </w:r>
            <w:r>
              <w:rPr>
                <w:rFonts w:ascii="Sylfaen" w:hAnsi="Sylfaen" w:cs="Calibri"/>
                <w:b/>
                <w:bCs/>
                <w:color w:val="000000"/>
                <w:sz w:val="18"/>
                <w:szCs w:val="18"/>
                <w:lang w:val="ka-GE"/>
              </w:rPr>
              <w:t>0</w:t>
            </w:r>
            <w:r w:rsidR="00C3038C" w:rsidRPr="00A77EE9">
              <w:rPr>
                <w:rFonts w:ascii="Sylfaen" w:hAnsi="Sylfaen" w:cs="Calibri"/>
                <w:b/>
                <w:bCs/>
                <w:color w:val="000000"/>
                <w:sz w:val="18"/>
                <w:szCs w:val="18"/>
              </w:rPr>
              <w:t>%</w:t>
            </w:r>
          </w:p>
        </w:tc>
        <w:tc>
          <w:tcPr>
            <w:tcW w:w="1250"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 </w:t>
            </w:r>
          </w:p>
        </w:tc>
      </w:tr>
      <w:tr w:rsidR="00C3038C" w:rsidRPr="00A77EE9" w:rsidTr="00242FC8">
        <w:trPr>
          <w:trHeight w:val="457"/>
        </w:trPr>
        <w:tc>
          <w:tcPr>
            <w:tcW w:w="1006" w:type="dxa"/>
            <w:shd w:val="clear" w:color="auto" w:fill="auto"/>
            <w:noWrap/>
            <w:vAlign w:val="center"/>
            <w:hideMark/>
          </w:tcPr>
          <w:p w:rsidR="00C3038C" w:rsidRPr="00A77EE9" w:rsidRDefault="00E27590"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lang w:val="ka-GE"/>
              </w:rPr>
              <w:t>27</w:t>
            </w:r>
            <w:r w:rsidR="00C3038C" w:rsidRPr="00A77EE9">
              <w:rPr>
                <w:rFonts w:ascii="Sylfaen" w:eastAsia="Times New Roman" w:hAnsi="Sylfaen" w:cs="Calibri"/>
                <w:b/>
                <w:color w:val="000000"/>
                <w:sz w:val="16"/>
                <w:szCs w:val="16"/>
              </w:rPr>
              <w:t xml:space="preserve"> 03 02 01</w:t>
            </w:r>
          </w:p>
        </w:tc>
        <w:tc>
          <w:tcPr>
            <w:tcW w:w="2675" w:type="dxa"/>
            <w:shd w:val="clear" w:color="auto" w:fill="auto"/>
            <w:vAlign w:val="center"/>
            <w:hideMark/>
          </w:tcPr>
          <w:p w:rsidR="00C3038C" w:rsidRPr="00A77EE9" w:rsidRDefault="00C3038C"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დაავადებათა</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ადრეული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გამოვლენა</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სკრინინგი</w:t>
            </w:r>
          </w:p>
        </w:tc>
        <w:tc>
          <w:tcPr>
            <w:tcW w:w="1471"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1,</w:t>
            </w:r>
            <w:r w:rsidR="00E27590" w:rsidRPr="00A77EE9">
              <w:rPr>
                <w:rFonts w:ascii="Sylfaen" w:hAnsi="Sylfaen" w:cs="Calibri"/>
                <w:b/>
                <w:bCs/>
                <w:color w:val="000000"/>
                <w:sz w:val="18"/>
                <w:szCs w:val="18"/>
                <w:lang w:val="ka-GE"/>
              </w:rPr>
              <w:t>8</w:t>
            </w:r>
            <w:r w:rsidRPr="00A77EE9">
              <w:rPr>
                <w:rFonts w:ascii="Sylfaen" w:hAnsi="Sylfaen" w:cs="Calibri"/>
                <w:b/>
                <w:bCs/>
                <w:color w:val="000000"/>
                <w:sz w:val="18"/>
                <w:szCs w:val="18"/>
              </w:rPr>
              <w:t>00.0</w:t>
            </w:r>
          </w:p>
        </w:tc>
        <w:tc>
          <w:tcPr>
            <w:tcW w:w="1532" w:type="dxa"/>
            <w:shd w:val="clear" w:color="auto" w:fill="auto"/>
            <w:noWrap/>
            <w:vAlign w:val="center"/>
            <w:hideMark/>
          </w:tcPr>
          <w:p w:rsidR="00C3038C" w:rsidRPr="00A77EE9" w:rsidRDefault="00A305AF" w:rsidP="00BE7A94">
            <w:pPr>
              <w:spacing w:after="0"/>
              <w:jc w:val="center"/>
              <w:rPr>
                <w:rFonts w:ascii="Sylfaen" w:hAnsi="Sylfaen" w:cs="Calibri"/>
                <w:b/>
                <w:bCs/>
                <w:color w:val="000000"/>
                <w:sz w:val="18"/>
                <w:szCs w:val="18"/>
              </w:rPr>
            </w:pPr>
            <w:r>
              <w:rPr>
                <w:rFonts w:ascii="Sylfaen" w:hAnsi="Sylfaen" w:cs="Calibri"/>
                <w:b/>
                <w:bCs/>
                <w:color w:val="000000"/>
                <w:sz w:val="18"/>
                <w:szCs w:val="18"/>
              </w:rPr>
              <w:t>2,485</w:t>
            </w:r>
            <w:r w:rsidR="00C3038C" w:rsidRPr="00A77EE9">
              <w:rPr>
                <w:rFonts w:ascii="Sylfaen" w:hAnsi="Sylfaen" w:cs="Calibri"/>
                <w:b/>
                <w:bCs/>
                <w:color w:val="000000"/>
                <w:sz w:val="18"/>
                <w:szCs w:val="18"/>
              </w:rPr>
              <w:t>.0</w:t>
            </w:r>
          </w:p>
        </w:tc>
        <w:tc>
          <w:tcPr>
            <w:tcW w:w="1082" w:type="dxa"/>
            <w:shd w:val="clear" w:color="auto" w:fill="auto"/>
            <w:noWrap/>
            <w:vAlign w:val="center"/>
            <w:hideMark/>
          </w:tcPr>
          <w:p w:rsidR="00C3038C" w:rsidRPr="00A77EE9" w:rsidRDefault="00A305AF" w:rsidP="00BE7A94">
            <w:pPr>
              <w:spacing w:after="0"/>
              <w:jc w:val="center"/>
              <w:rPr>
                <w:rFonts w:ascii="Sylfaen" w:hAnsi="Sylfaen" w:cs="Calibri"/>
                <w:b/>
                <w:bCs/>
                <w:color w:val="000000"/>
                <w:sz w:val="18"/>
                <w:szCs w:val="18"/>
                <w:lang w:val="ka-GE"/>
              </w:rPr>
            </w:pPr>
            <w:r>
              <w:rPr>
                <w:rFonts w:ascii="Sylfaen" w:hAnsi="Sylfaen" w:cs="Calibri"/>
                <w:b/>
                <w:bCs/>
                <w:color w:val="000000"/>
                <w:sz w:val="18"/>
                <w:szCs w:val="18"/>
              </w:rPr>
              <w:t>709</w:t>
            </w:r>
            <w:r>
              <w:rPr>
                <w:rFonts w:ascii="Sylfaen" w:hAnsi="Sylfaen" w:cs="Calibri"/>
                <w:b/>
                <w:bCs/>
                <w:color w:val="000000"/>
                <w:sz w:val="18"/>
                <w:szCs w:val="18"/>
                <w:lang w:val="ka-GE"/>
              </w:rPr>
              <w:t>.1</w:t>
            </w:r>
          </w:p>
        </w:tc>
        <w:tc>
          <w:tcPr>
            <w:tcW w:w="1352" w:type="dxa"/>
            <w:shd w:val="clear" w:color="auto" w:fill="auto"/>
            <w:noWrap/>
            <w:vAlign w:val="center"/>
            <w:hideMark/>
          </w:tcPr>
          <w:p w:rsidR="00C3038C" w:rsidRPr="00A77EE9" w:rsidRDefault="00A305AF" w:rsidP="00BE7A94">
            <w:pPr>
              <w:spacing w:after="0"/>
              <w:jc w:val="center"/>
              <w:rPr>
                <w:rFonts w:ascii="Sylfaen" w:hAnsi="Sylfaen" w:cs="Calibri"/>
                <w:b/>
                <w:bCs/>
                <w:color w:val="000000"/>
                <w:sz w:val="18"/>
                <w:szCs w:val="18"/>
              </w:rPr>
            </w:pPr>
            <w:r>
              <w:rPr>
                <w:rFonts w:ascii="Sylfaen" w:hAnsi="Sylfaen" w:cs="Calibri"/>
                <w:b/>
                <w:bCs/>
                <w:color w:val="000000"/>
                <w:sz w:val="18"/>
                <w:szCs w:val="18"/>
                <w:lang w:val="ka-GE"/>
              </w:rPr>
              <w:t>28.5</w:t>
            </w:r>
            <w:r w:rsidR="00C3038C" w:rsidRPr="00A77EE9">
              <w:rPr>
                <w:rFonts w:ascii="Sylfaen" w:hAnsi="Sylfaen" w:cs="Calibri"/>
                <w:b/>
                <w:bCs/>
                <w:color w:val="000000"/>
                <w:sz w:val="18"/>
                <w:szCs w:val="18"/>
              </w:rPr>
              <w:t>%</w:t>
            </w:r>
          </w:p>
        </w:tc>
        <w:tc>
          <w:tcPr>
            <w:tcW w:w="1250"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 </w:t>
            </w:r>
          </w:p>
        </w:tc>
      </w:tr>
      <w:tr w:rsidR="00C3038C" w:rsidRPr="00A77EE9" w:rsidTr="00242FC8">
        <w:trPr>
          <w:trHeight w:val="341"/>
        </w:trPr>
        <w:tc>
          <w:tcPr>
            <w:tcW w:w="1006" w:type="dxa"/>
            <w:shd w:val="clear" w:color="auto" w:fill="auto"/>
            <w:noWrap/>
            <w:vAlign w:val="center"/>
            <w:hideMark/>
          </w:tcPr>
          <w:p w:rsidR="00C3038C" w:rsidRPr="00A77EE9" w:rsidRDefault="00A97DA4"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lang w:val="ka-GE"/>
              </w:rPr>
              <w:t>27</w:t>
            </w:r>
            <w:r w:rsidR="00C3038C" w:rsidRPr="00A77EE9">
              <w:rPr>
                <w:rFonts w:ascii="Sylfaen" w:eastAsia="Times New Roman" w:hAnsi="Sylfaen" w:cs="Calibri"/>
                <w:b/>
                <w:color w:val="000000"/>
                <w:sz w:val="16"/>
                <w:szCs w:val="16"/>
              </w:rPr>
              <w:t xml:space="preserve"> 03 02 02</w:t>
            </w:r>
          </w:p>
        </w:tc>
        <w:tc>
          <w:tcPr>
            <w:tcW w:w="2675" w:type="dxa"/>
            <w:shd w:val="clear" w:color="auto" w:fill="auto"/>
            <w:vAlign w:val="center"/>
            <w:hideMark/>
          </w:tcPr>
          <w:p w:rsidR="00C3038C" w:rsidRPr="00A77EE9" w:rsidRDefault="00C3038C"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იმუნიზაცია</w:t>
            </w:r>
          </w:p>
        </w:tc>
        <w:tc>
          <w:tcPr>
            <w:tcW w:w="1471"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22,400.0</w:t>
            </w:r>
          </w:p>
        </w:tc>
        <w:tc>
          <w:tcPr>
            <w:tcW w:w="1532" w:type="dxa"/>
            <w:shd w:val="clear" w:color="auto" w:fill="auto"/>
            <w:noWrap/>
            <w:vAlign w:val="center"/>
            <w:hideMark/>
          </w:tcPr>
          <w:p w:rsidR="00C3038C" w:rsidRPr="00A77EE9" w:rsidRDefault="00227415" w:rsidP="00BE7A94">
            <w:pPr>
              <w:spacing w:after="0"/>
              <w:jc w:val="center"/>
              <w:rPr>
                <w:rFonts w:ascii="Sylfaen" w:hAnsi="Sylfaen" w:cs="Calibri"/>
                <w:b/>
                <w:bCs/>
                <w:color w:val="000000"/>
                <w:sz w:val="18"/>
                <w:szCs w:val="18"/>
              </w:rPr>
            </w:pPr>
            <w:r>
              <w:rPr>
                <w:rFonts w:ascii="Sylfaen" w:hAnsi="Sylfaen" w:cs="Calibri"/>
                <w:b/>
                <w:bCs/>
                <w:color w:val="000000"/>
                <w:sz w:val="18"/>
                <w:szCs w:val="18"/>
              </w:rPr>
              <w:t>21,956</w:t>
            </w:r>
            <w:r w:rsidR="00C3038C" w:rsidRPr="00A77EE9">
              <w:rPr>
                <w:rFonts w:ascii="Sylfaen" w:hAnsi="Sylfaen" w:cs="Calibri"/>
                <w:b/>
                <w:bCs/>
                <w:color w:val="000000"/>
                <w:sz w:val="18"/>
                <w:szCs w:val="18"/>
              </w:rPr>
              <w:t>.0</w:t>
            </w:r>
          </w:p>
        </w:tc>
        <w:tc>
          <w:tcPr>
            <w:tcW w:w="1082" w:type="dxa"/>
            <w:shd w:val="clear" w:color="auto" w:fill="auto"/>
            <w:noWrap/>
            <w:vAlign w:val="center"/>
            <w:hideMark/>
          </w:tcPr>
          <w:p w:rsidR="00C3038C" w:rsidRPr="00A77EE9" w:rsidRDefault="00227415" w:rsidP="00BE7A94">
            <w:pPr>
              <w:spacing w:after="0"/>
              <w:jc w:val="center"/>
              <w:rPr>
                <w:rFonts w:ascii="Sylfaen" w:hAnsi="Sylfaen" w:cs="Calibri"/>
                <w:b/>
                <w:bCs/>
                <w:color w:val="000000"/>
                <w:sz w:val="18"/>
                <w:szCs w:val="18"/>
                <w:lang w:val="ka-GE"/>
              </w:rPr>
            </w:pPr>
            <w:r>
              <w:rPr>
                <w:rFonts w:ascii="Sylfaen" w:hAnsi="Sylfaen" w:cs="Calibri"/>
                <w:b/>
                <w:bCs/>
                <w:color w:val="000000"/>
                <w:sz w:val="18"/>
                <w:szCs w:val="18"/>
              </w:rPr>
              <w:t>8</w:t>
            </w:r>
            <w:r w:rsidR="00863169" w:rsidRPr="00A77EE9">
              <w:rPr>
                <w:rFonts w:ascii="Sylfaen" w:hAnsi="Sylfaen" w:cs="Calibri"/>
                <w:b/>
                <w:bCs/>
                <w:color w:val="000000"/>
                <w:sz w:val="18"/>
                <w:szCs w:val="18"/>
                <w:lang w:val="ka-GE"/>
              </w:rPr>
              <w:t>,</w:t>
            </w:r>
            <w:r>
              <w:rPr>
                <w:rFonts w:ascii="Sylfaen" w:hAnsi="Sylfaen" w:cs="Calibri"/>
                <w:b/>
                <w:bCs/>
                <w:color w:val="000000"/>
                <w:sz w:val="18"/>
                <w:szCs w:val="18"/>
              </w:rPr>
              <w:t>394</w:t>
            </w:r>
            <w:r>
              <w:rPr>
                <w:rFonts w:ascii="Sylfaen" w:hAnsi="Sylfaen" w:cs="Calibri"/>
                <w:b/>
                <w:bCs/>
                <w:color w:val="000000"/>
                <w:sz w:val="18"/>
                <w:szCs w:val="18"/>
                <w:lang w:val="ka-GE"/>
              </w:rPr>
              <w:t>.3</w:t>
            </w:r>
          </w:p>
        </w:tc>
        <w:tc>
          <w:tcPr>
            <w:tcW w:w="1352" w:type="dxa"/>
            <w:shd w:val="clear" w:color="auto" w:fill="auto"/>
            <w:noWrap/>
            <w:vAlign w:val="center"/>
            <w:hideMark/>
          </w:tcPr>
          <w:p w:rsidR="00C3038C" w:rsidRPr="00A77EE9" w:rsidRDefault="00227415" w:rsidP="00BE7A94">
            <w:pPr>
              <w:spacing w:after="0"/>
              <w:jc w:val="center"/>
              <w:rPr>
                <w:rFonts w:ascii="Sylfaen" w:hAnsi="Sylfaen" w:cs="Calibri"/>
                <w:b/>
                <w:bCs/>
                <w:color w:val="000000"/>
                <w:sz w:val="18"/>
                <w:szCs w:val="18"/>
              </w:rPr>
            </w:pPr>
            <w:r>
              <w:rPr>
                <w:rFonts w:ascii="Sylfaen" w:hAnsi="Sylfaen" w:cs="Calibri"/>
                <w:b/>
                <w:bCs/>
                <w:color w:val="000000"/>
                <w:sz w:val="18"/>
                <w:szCs w:val="18"/>
                <w:lang w:val="ka-GE"/>
              </w:rPr>
              <w:t>38.2</w:t>
            </w:r>
            <w:r w:rsidR="00C3038C" w:rsidRPr="00A77EE9">
              <w:rPr>
                <w:rFonts w:ascii="Sylfaen" w:hAnsi="Sylfaen" w:cs="Calibri"/>
                <w:b/>
                <w:bCs/>
                <w:color w:val="000000"/>
                <w:sz w:val="18"/>
                <w:szCs w:val="18"/>
              </w:rPr>
              <w:t>%</w:t>
            </w:r>
          </w:p>
        </w:tc>
        <w:tc>
          <w:tcPr>
            <w:tcW w:w="1250"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 </w:t>
            </w:r>
          </w:p>
        </w:tc>
      </w:tr>
      <w:tr w:rsidR="00C3038C" w:rsidRPr="00A77EE9" w:rsidTr="00242FC8">
        <w:trPr>
          <w:trHeight w:val="449"/>
        </w:trPr>
        <w:tc>
          <w:tcPr>
            <w:tcW w:w="1006" w:type="dxa"/>
            <w:shd w:val="clear" w:color="auto" w:fill="auto"/>
            <w:noWrap/>
            <w:vAlign w:val="center"/>
            <w:hideMark/>
          </w:tcPr>
          <w:p w:rsidR="00C3038C" w:rsidRPr="00A77EE9" w:rsidRDefault="001D2FD5"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lang w:val="ka-GE"/>
              </w:rPr>
              <w:t>27</w:t>
            </w:r>
            <w:r w:rsidR="00C3038C" w:rsidRPr="00A77EE9">
              <w:rPr>
                <w:rFonts w:ascii="Sylfaen" w:eastAsia="Times New Roman" w:hAnsi="Sylfaen" w:cs="Calibri"/>
                <w:b/>
                <w:color w:val="000000"/>
                <w:sz w:val="16"/>
                <w:szCs w:val="16"/>
              </w:rPr>
              <w:t xml:space="preserve"> 03 02 03</w:t>
            </w:r>
          </w:p>
        </w:tc>
        <w:tc>
          <w:tcPr>
            <w:tcW w:w="2675" w:type="dxa"/>
            <w:shd w:val="clear" w:color="auto" w:fill="auto"/>
            <w:vAlign w:val="center"/>
            <w:hideMark/>
          </w:tcPr>
          <w:p w:rsidR="00C3038C" w:rsidRPr="00A77EE9" w:rsidRDefault="00C3038C"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ეპიდზედამხედველობა</w:t>
            </w:r>
          </w:p>
        </w:tc>
        <w:tc>
          <w:tcPr>
            <w:tcW w:w="1471"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1,700.0</w:t>
            </w:r>
          </w:p>
        </w:tc>
        <w:tc>
          <w:tcPr>
            <w:tcW w:w="1532" w:type="dxa"/>
            <w:shd w:val="clear" w:color="auto" w:fill="auto"/>
            <w:noWrap/>
            <w:vAlign w:val="center"/>
            <w:hideMark/>
          </w:tcPr>
          <w:p w:rsidR="00C3038C" w:rsidRPr="00A77EE9" w:rsidRDefault="00227415" w:rsidP="00BE7A94">
            <w:pPr>
              <w:spacing w:after="0"/>
              <w:jc w:val="center"/>
              <w:rPr>
                <w:rFonts w:ascii="Sylfaen" w:hAnsi="Sylfaen" w:cs="Calibri"/>
                <w:b/>
                <w:bCs/>
                <w:color w:val="000000"/>
                <w:sz w:val="18"/>
                <w:szCs w:val="18"/>
              </w:rPr>
            </w:pPr>
            <w:r>
              <w:rPr>
                <w:rFonts w:ascii="Sylfaen" w:hAnsi="Sylfaen" w:cs="Calibri"/>
                <w:b/>
                <w:bCs/>
                <w:color w:val="000000"/>
                <w:sz w:val="18"/>
                <w:szCs w:val="18"/>
              </w:rPr>
              <w:t>1,70</w:t>
            </w:r>
            <w:r w:rsidR="00C3038C" w:rsidRPr="00A77EE9">
              <w:rPr>
                <w:rFonts w:ascii="Sylfaen" w:hAnsi="Sylfaen" w:cs="Calibri"/>
                <w:b/>
                <w:bCs/>
                <w:color w:val="000000"/>
                <w:sz w:val="18"/>
                <w:szCs w:val="18"/>
              </w:rPr>
              <w:t>0.0</w:t>
            </w:r>
          </w:p>
        </w:tc>
        <w:tc>
          <w:tcPr>
            <w:tcW w:w="1082" w:type="dxa"/>
            <w:shd w:val="clear" w:color="auto" w:fill="auto"/>
            <w:noWrap/>
            <w:vAlign w:val="center"/>
            <w:hideMark/>
          </w:tcPr>
          <w:p w:rsidR="00C3038C" w:rsidRPr="00A77EE9" w:rsidRDefault="00227415" w:rsidP="00BE7A94">
            <w:pPr>
              <w:spacing w:after="0"/>
              <w:jc w:val="center"/>
              <w:rPr>
                <w:rFonts w:ascii="Sylfaen" w:hAnsi="Sylfaen" w:cs="Calibri"/>
                <w:b/>
                <w:bCs/>
                <w:color w:val="000000"/>
                <w:sz w:val="18"/>
                <w:szCs w:val="18"/>
                <w:lang w:val="ka-GE"/>
              </w:rPr>
            </w:pPr>
            <w:r>
              <w:rPr>
                <w:rFonts w:ascii="Sylfaen" w:hAnsi="Sylfaen" w:cs="Calibri"/>
                <w:b/>
                <w:bCs/>
                <w:color w:val="000000"/>
                <w:sz w:val="18"/>
                <w:szCs w:val="18"/>
              </w:rPr>
              <w:t>1,108</w:t>
            </w:r>
            <w:r>
              <w:rPr>
                <w:rFonts w:ascii="Sylfaen" w:hAnsi="Sylfaen" w:cs="Calibri"/>
                <w:b/>
                <w:bCs/>
                <w:color w:val="000000"/>
                <w:sz w:val="18"/>
                <w:szCs w:val="18"/>
                <w:lang w:val="ka-GE"/>
              </w:rPr>
              <w:t>.5</w:t>
            </w:r>
          </w:p>
        </w:tc>
        <w:tc>
          <w:tcPr>
            <w:tcW w:w="1352" w:type="dxa"/>
            <w:shd w:val="clear" w:color="auto" w:fill="auto"/>
            <w:noWrap/>
            <w:vAlign w:val="center"/>
            <w:hideMark/>
          </w:tcPr>
          <w:p w:rsidR="00C3038C" w:rsidRPr="00A77EE9" w:rsidRDefault="00227415" w:rsidP="00BE7A94">
            <w:pPr>
              <w:spacing w:after="0"/>
              <w:jc w:val="center"/>
              <w:rPr>
                <w:rFonts w:ascii="Sylfaen" w:hAnsi="Sylfaen" w:cs="Calibri"/>
                <w:b/>
                <w:bCs/>
                <w:color w:val="000000"/>
                <w:sz w:val="18"/>
                <w:szCs w:val="18"/>
              </w:rPr>
            </w:pPr>
            <w:r>
              <w:rPr>
                <w:rFonts w:ascii="Sylfaen" w:hAnsi="Sylfaen" w:cs="Calibri"/>
                <w:b/>
                <w:bCs/>
                <w:color w:val="000000"/>
                <w:sz w:val="18"/>
                <w:szCs w:val="18"/>
                <w:lang w:val="ka-GE"/>
              </w:rPr>
              <w:t>65.2</w:t>
            </w:r>
            <w:r w:rsidR="00C3038C" w:rsidRPr="00A77EE9">
              <w:rPr>
                <w:rFonts w:ascii="Sylfaen" w:hAnsi="Sylfaen" w:cs="Calibri"/>
                <w:b/>
                <w:bCs/>
                <w:color w:val="000000"/>
                <w:sz w:val="18"/>
                <w:szCs w:val="18"/>
              </w:rPr>
              <w:t>%</w:t>
            </w:r>
          </w:p>
        </w:tc>
        <w:tc>
          <w:tcPr>
            <w:tcW w:w="1250"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 </w:t>
            </w:r>
          </w:p>
        </w:tc>
      </w:tr>
      <w:tr w:rsidR="00C3038C" w:rsidRPr="00A77EE9" w:rsidTr="00242FC8">
        <w:trPr>
          <w:trHeight w:val="431"/>
        </w:trPr>
        <w:tc>
          <w:tcPr>
            <w:tcW w:w="1006" w:type="dxa"/>
            <w:shd w:val="clear" w:color="auto" w:fill="auto"/>
            <w:noWrap/>
            <w:vAlign w:val="center"/>
            <w:hideMark/>
          </w:tcPr>
          <w:p w:rsidR="00C3038C" w:rsidRPr="00A77EE9" w:rsidRDefault="001041F7"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lang w:val="ka-GE"/>
              </w:rPr>
              <w:t>27</w:t>
            </w:r>
            <w:r w:rsidR="00C3038C" w:rsidRPr="00A77EE9">
              <w:rPr>
                <w:rFonts w:ascii="Sylfaen" w:eastAsia="Times New Roman" w:hAnsi="Sylfaen" w:cs="Calibri"/>
                <w:b/>
                <w:color w:val="000000"/>
                <w:sz w:val="16"/>
                <w:szCs w:val="16"/>
              </w:rPr>
              <w:t xml:space="preserve"> 03 02 04</w:t>
            </w:r>
          </w:p>
        </w:tc>
        <w:tc>
          <w:tcPr>
            <w:tcW w:w="2675" w:type="dxa"/>
            <w:shd w:val="clear" w:color="auto" w:fill="auto"/>
            <w:vAlign w:val="center"/>
            <w:hideMark/>
          </w:tcPr>
          <w:p w:rsidR="00C3038C" w:rsidRPr="00A77EE9" w:rsidRDefault="00C3038C"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უსაფრთხო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სისხლი</w:t>
            </w:r>
          </w:p>
        </w:tc>
        <w:tc>
          <w:tcPr>
            <w:tcW w:w="1471"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1,800.0</w:t>
            </w:r>
          </w:p>
        </w:tc>
        <w:tc>
          <w:tcPr>
            <w:tcW w:w="1532"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1,800.0</w:t>
            </w:r>
          </w:p>
        </w:tc>
        <w:tc>
          <w:tcPr>
            <w:tcW w:w="1082" w:type="dxa"/>
            <w:shd w:val="clear" w:color="auto" w:fill="auto"/>
            <w:noWrap/>
            <w:vAlign w:val="center"/>
            <w:hideMark/>
          </w:tcPr>
          <w:p w:rsidR="00C3038C" w:rsidRPr="00A77EE9" w:rsidRDefault="00227415" w:rsidP="00BE7A94">
            <w:pPr>
              <w:spacing w:after="0"/>
              <w:jc w:val="center"/>
              <w:rPr>
                <w:rFonts w:ascii="Sylfaen" w:hAnsi="Sylfaen" w:cs="Calibri"/>
                <w:b/>
                <w:bCs/>
                <w:color w:val="000000"/>
                <w:sz w:val="18"/>
                <w:szCs w:val="18"/>
                <w:lang w:val="ka-GE"/>
              </w:rPr>
            </w:pPr>
            <w:r>
              <w:rPr>
                <w:rFonts w:ascii="Sylfaen" w:hAnsi="Sylfaen" w:cs="Calibri"/>
                <w:b/>
                <w:bCs/>
                <w:color w:val="000000"/>
                <w:sz w:val="18"/>
                <w:szCs w:val="18"/>
              </w:rPr>
              <w:t>762</w:t>
            </w:r>
            <w:r>
              <w:rPr>
                <w:rFonts w:ascii="Sylfaen" w:hAnsi="Sylfaen" w:cs="Calibri"/>
                <w:b/>
                <w:bCs/>
                <w:color w:val="000000"/>
                <w:sz w:val="18"/>
                <w:szCs w:val="18"/>
                <w:lang w:val="ka-GE"/>
              </w:rPr>
              <w:t>.2</w:t>
            </w:r>
          </w:p>
        </w:tc>
        <w:tc>
          <w:tcPr>
            <w:tcW w:w="1352" w:type="dxa"/>
            <w:shd w:val="clear" w:color="auto" w:fill="auto"/>
            <w:noWrap/>
            <w:vAlign w:val="center"/>
            <w:hideMark/>
          </w:tcPr>
          <w:p w:rsidR="00C3038C" w:rsidRPr="00A77EE9" w:rsidRDefault="00227415" w:rsidP="00BE7A94">
            <w:pPr>
              <w:spacing w:after="0"/>
              <w:jc w:val="center"/>
              <w:rPr>
                <w:rFonts w:ascii="Sylfaen" w:hAnsi="Sylfaen" w:cs="Calibri"/>
                <w:b/>
                <w:bCs/>
                <w:color w:val="000000"/>
                <w:sz w:val="18"/>
                <w:szCs w:val="18"/>
              </w:rPr>
            </w:pPr>
            <w:r>
              <w:rPr>
                <w:rFonts w:ascii="Sylfaen" w:hAnsi="Sylfaen" w:cs="Calibri"/>
                <w:b/>
                <w:bCs/>
                <w:color w:val="000000"/>
                <w:sz w:val="18"/>
                <w:szCs w:val="18"/>
              </w:rPr>
              <w:t>42</w:t>
            </w:r>
            <w:r w:rsidR="00C3038C" w:rsidRPr="00A77EE9">
              <w:rPr>
                <w:rFonts w:ascii="Sylfaen" w:hAnsi="Sylfaen" w:cs="Calibri"/>
                <w:b/>
                <w:bCs/>
                <w:color w:val="000000"/>
                <w:sz w:val="18"/>
                <w:szCs w:val="18"/>
              </w:rPr>
              <w:t>.</w:t>
            </w:r>
            <w:r>
              <w:rPr>
                <w:rFonts w:ascii="Sylfaen" w:hAnsi="Sylfaen" w:cs="Calibri"/>
                <w:b/>
                <w:bCs/>
                <w:color w:val="000000"/>
                <w:sz w:val="18"/>
                <w:szCs w:val="18"/>
                <w:lang w:val="ka-GE"/>
              </w:rPr>
              <w:t>3</w:t>
            </w:r>
            <w:r w:rsidR="00C3038C" w:rsidRPr="00A77EE9">
              <w:rPr>
                <w:rFonts w:ascii="Sylfaen" w:hAnsi="Sylfaen" w:cs="Calibri"/>
                <w:b/>
                <w:bCs/>
                <w:color w:val="000000"/>
                <w:sz w:val="18"/>
                <w:szCs w:val="18"/>
              </w:rPr>
              <w:t>%</w:t>
            </w:r>
          </w:p>
        </w:tc>
        <w:tc>
          <w:tcPr>
            <w:tcW w:w="1250"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 </w:t>
            </w:r>
          </w:p>
        </w:tc>
      </w:tr>
      <w:tr w:rsidR="00C3038C" w:rsidRPr="00A77EE9" w:rsidTr="00242FC8">
        <w:trPr>
          <w:trHeight w:val="457"/>
        </w:trPr>
        <w:tc>
          <w:tcPr>
            <w:tcW w:w="1006" w:type="dxa"/>
            <w:shd w:val="clear" w:color="auto" w:fill="auto"/>
            <w:noWrap/>
            <w:vAlign w:val="center"/>
            <w:hideMark/>
          </w:tcPr>
          <w:p w:rsidR="00C3038C" w:rsidRPr="00A77EE9" w:rsidRDefault="00683287"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lang w:val="ka-GE"/>
              </w:rPr>
              <w:t>27</w:t>
            </w:r>
            <w:r w:rsidR="00C3038C" w:rsidRPr="00A77EE9">
              <w:rPr>
                <w:rFonts w:ascii="Sylfaen" w:eastAsia="Times New Roman" w:hAnsi="Sylfaen" w:cs="Calibri"/>
                <w:b/>
                <w:color w:val="000000"/>
                <w:sz w:val="16"/>
                <w:szCs w:val="16"/>
              </w:rPr>
              <w:t xml:space="preserve"> 03 02 05</w:t>
            </w:r>
          </w:p>
        </w:tc>
        <w:tc>
          <w:tcPr>
            <w:tcW w:w="2675" w:type="dxa"/>
            <w:shd w:val="clear" w:color="auto" w:fill="auto"/>
            <w:vAlign w:val="center"/>
            <w:hideMark/>
          </w:tcPr>
          <w:p w:rsidR="00C3038C" w:rsidRPr="00A77EE9" w:rsidRDefault="00683287"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საზოგადოებრივი ჯანდაცვის, გარემოსა და პროფესიულ დაავადებათა ჯანმრთელობის სფეროში არსებული ვალდებულებების ხელშეწყობა</w:t>
            </w:r>
          </w:p>
        </w:tc>
        <w:tc>
          <w:tcPr>
            <w:tcW w:w="1471"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260.0</w:t>
            </w:r>
          </w:p>
        </w:tc>
        <w:tc>
          <w:tcPr>
            <w:tcW w:w="1532" w:type="dxa"/>
            <w:shd w:val="clear" w:color="auto" w:fill="auto"/>
            <w:noWrap/>
            <w:vAlign w:val="center"/>
            <w:hideMark/>
          </w:tcPr>
          <w:p w:rsidR="00C3038C" w:rsidRPr="00A77EE9" w:rsidRDefault="00227415" w:rsidP="00BE7A94">
            <w:pPr>
              <w:spacing w:after="0"/>
              <w:jc w:val="center"/>
              <w:rPr>
                <w:rFonts w:ascii="Sylfaen" w:hAnsi="Sylfaen" w:cs="Calibri"/>
                <w:b/>
                <w:bCs/>
                <w:color w:val="000000"/>
                <w:sz w:val="18"/>
                <w:szCs w:val="18"/>
              </w:rPr>
            </w:pPr>
            <w:r>
              <w:rPr>
                <w:rFonts w:ascii="Sylfaen" w:hAnsi="Sylfaen" w:cs="Calibri"/>
                <w:b/>
                <w:bCs/>
                <w:color w:val="000000"/>
                <w:sz w:val="18"/>
                <w:szCs w:val="18"/>
              </w:rPr>
              <w:t>238</w:t>
            </w:r>
            <w:r w:rsidR="00C3038C" w:rsidRPr="00A77EE9">
              <w:rPr>
                <w:rFonts w:ascii="Sylfaen" w:hAnsi="Sylfaen" w:cs="Calibri"/>
                <w:b/>
                <w:bCs/>
                <w:color w:val="000000"/>
                <w:sz w:val="18"/>
                <w:szCs w:val="18"/>
              </w:rPr>
              <w:t>.0</w:t>
            </w:r>
          </w:p>
        </w:tc>
        <w:tc>
          <w:tcPr>
            <w:tcW w:w="1082" w:type="dxa"/>
            <w:shd w:val="clear" w:color="auto" w:fill="auto"/>
            <w:noWrap/>
            <w:vAlign w:val="center"/>
            <w:hideMark/>
          </w:tcPr>
          <w:p w:rsidR="00C3038C" w:rsidRPr="00A77EE9" w:rsidRDefault="00227415" w:rsidP="00BE7A94">
            <w:pPr>
              <w:spacing w:after="0"/>
              <w:jc w:val="center"/>
              <w:rPr>
                <w:rFonts w:ascii="Sylfaen" w:hAnsi="Sylfaen" w:cs="Calibri"/>
                <w:b/>
                <w:bCs/>
                <w:color w:val="000000"/>
                <w:sz w:val="18"/>
                <w:szCs w:val="18"/>
                <w:lang w:val="ka-GE"/>
              </w:rPr>
            </w:pPr>
            <w:r>
              <w:rPr>
                <w:rFonts w:ascii="Sylfaen" w:hAnsi="Sylfaen" w:cs="Calibri"/>
                <w:b/>
                <w:bCs/>
                <w:color w:val="000000"/>
                <w:sz w:val="18"/>
                <w:szCs w:val="18"/>
              </w:rPr>
              <w:t>116</w:t>
            </w:r>
            <w:r w:rsidR="00683287" w:rsidRPr="00A77EE9">
              <w:rPr>
                <w:rFonts w:ascii="Sylfaen" w:hAnsi="Sylfaen" w:cs="Calibri"/>
                <w:b/>
                <w:bCs/>
                <w:color w:val="000000"/>
                <w:sz w:val="18"/>
                <w:szCs w:val="18"/>
              </w:rPr>
              <w:t>.</w:t>
            </w:r>
            <w:r w:rsidR="00683287" w:rsidRPr="00A77EE9">
              <w:rPr>
                <w:rFonts w:ascii="Sylfaen" w:hAnsi="Sylfaen" w:cs="Calibri"/>
                <w:b/>
                <w:bCs/>
                <w:color w:val="000000"/>
                <w:sz w:val="18"/>
                <w:szCs w:val="18"/>
                <w:lang w:val="ka-GE"/>
              </w:rPr>
              <w:t>1</w:t>
            </w:r>
          </w:p>
        </w:tc>
        <w:tc>
          <w:tcPr>
            <w:tcW w:w="1352" w:type="dxa"/>
            <w:shd w:val="clear" w:color="auto" w:fill="auto"/>
            <w:noWrap/>
            <w:vAlign w:val="center"/>
            <w:hideMark/>
          </w:tcPr>
          <w:p w:rsidR="00C3038C" w:rsidRPr="00A77EE9" w:rsidRDefault="00227415" w:rsidP="00BE7A94">
            <w:pPr>
              <w:spacing w:after="0"/>
              <w:jc w:val="center"/>
              <w:rPr>
                <w:rFonts w:ascii="Sylfaen" w:hAnsi="Sylfaen" w:cs="Calibri"/>
                <w:b/>
                <w:bCs/>
                <w:color w:val="000000"/>
                <w:sz w:val="18"/>
                <w:szCs w:val="18"/>
              </w:rPr>
            </w:pPr>
            <w:r>
              <w:rPr>
                <w:rFonts w:ascii="Sylfaen" w:hAnsi="Sylfaen" w:cs="Calibri"/>
                <w:b/>
                <w:bCs/>
                <w:color w:val="000000"/>
                <w:sz w:val="18"/>
                <w:szCs w:val="18"/>
              </w:rPr>
              <w:t>48</w:t>
            </w:r>
            <w:r w:rsidR="00683287" w:rsidRPr="00A77EE9">
              <w:rPr>
                <w:rFonts w:ascii="Sylfaen" w:hAnsi="Sylfaen" w:cs="Calibri"/>
                <w:b/>
                <w:bCs/>
                <w:color w:val="000000"/>
                <w:sz w:val="18"/>
                <w:szCs w:val="18"/>
              </w:rPr>
              <w:t>.</w:t>
            </w:r>
            <w:r>
              <w:rPr>
                <w:rFonts w:ascii="Sylfaen" w:hAnsi="Sylfaen" w:cs="Calibri"/>
                <w:b/>
                <w:bCs/>
                <w:color w:val="000000"/>
                <w:sz w:val="18"/>
                <w:szCs w:val="18"/>
                <w:lang w:val="ka-GE"/>
              </w:rPr>
              <w:t>8</w:t>
            </w:r>
            <w:r w:rsidR="00C3038C" w:rsidRPr="00A77EE9">
              <w:rPr>
                <w:rFonts w:ascii="Sylfaen" w:hAnsi="Sylfaen" w:cs="Calibri"/>
                <w:b/>
                <w:bCs/>
                <w:color w:val="000000"/>
                <w:sz w:val="18"/>
                <w:szCs w:val="18"/>
              </w:rPr>
              <w:t>%</w:t>
            </w:r>
          </w:p>
        </w:tc>
        <w:tc>
          <w:tcPr>
            <w:tcW w:w="1250"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 </w:t>
            </w:r>
          </w:p>
        </w:tc>
      </w:tr>
      <w:tr w:rsidR="00C3038C" w:rsidRPr="00A77EE9" w:rsidTr="00242FC8">
        <w:trPr>
          <w:trHeight w:val="314"/>
        </w:trPr>
        <w:tc>
          <w:tcPr>
            <w:tcW w:w="1006" w:type="dxa"/>
            <w:shd w:val="clear" w:color="auto" w:fill="auto"/>
            <w:noWrap/>
            <w:vAlign w:val="center"/>
            <w:hideMark/>
          </w:tcPr>
          <w:p w:rsidR="00C3038C" w:rsidRPr="00A77EE9" w:rsidRDefault="00A655DE" w:rsidP="00BE7A94">
            <w:pPr>
              <w:spacing w:after="0"/>
              <w:jc w:val="center"/>
              <w:rPr>
                <w:rFonts w:ascii="Sylfaen" w:eastAsia="Times New Roman" w:hAnsi="Sylfaen" w:cs="Calibri"/>
                <w:b/>
                <w:color w:val="000000"/>
                <w:sz w:val="16"/>
                <w:szCs w:val="16"/>
                <w:lang w:val="ka-GE"/>
              </w:rPr>
            </w:pPr>
            <w:r w:rsidRPr="00A77EE9">
              <w:rPr>
                <w:rFonts w:ascii="Sylfaen" w:eastAsia="Times New Roman" w:hAnsi="Sylfaen" w:cs="Calibri"/>
                <w:b/>
                <w:color w:val="000000"/>
                <w:sz w:val="16"/>
                <w:szCs w:val="16"/>
                <w:lang w:val="ka-GE"/>
              </w:rPr>
              <w:t>27</w:t>
            </w:r>
            <w:r w:rsidR="00C3038C" w:rsidRPr="00A77EE9">
              <w:rPr>
                <w:rFonts w:ascii="Sylfaen" w:eastAsia="Times New Roman" w:hAnsi="Sylfaen" w:cs="Calibri"/>
                <w:b/>
                <w:color w:val="000000"/>
                <w:sz w:val="16"/>
                <w:szCs w:val="16"/>
              </w:rPr>
              <w:t xml:space="preserve"> 03 02 0</w:t>
            </w:r>
            <w:r w:rsidRPr="00A77EE9">
              <w:rPr>
                <w:rFonts w:ascii="Sylfaen" w:eastAsia="Times New Roman" w:hAnsi="Sylfaen" w:cs="Calibri"/>
                <w:b/>
                <w:color w:val="000000"/>
                <w:sz w:val="16"/>
                <w:szCs w:val="16"/>
                <w:lang w:val="ka-GE"/>
              </w:rPr>
              <w:t>6</w:t>
            </w:r>
          </w:p>
        </w:tc>
        <w:tc>
          <w:tcPr>
            <w:tcW w:w="2675" w:type="dxa"/>
            <w:shd w:val="clear" w:color="auto" w:fill="auto"/>
            <w:vAlign w:val="center"/>
            <w:hideMark/>
          </w:tcPr>
          <w:p w:rsidR="00C3038C" w:rsidRPr="00A77EE9" w:rsidRDefault="00C3038C"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ტუბერკულოზის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მართვა</w:t>
            </w:r>
          </w:p>
        </w:tc>
        <w:tc>
          <w:tcPr>
            <w:tcW w:w="1471"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15,</w:t>
            </w:r>
            <w:r w:rsidR="00A655DE" w:rsidRPr="00A77EE9">
              <w:rPr>
                <w:rFonts w:ascii="Sylfaen" w:hAnsi="Sylfaen" w:cs="Calibri"/>
                <w:b/>
                <w:bCs/>
                <w:color w:val="000000"/>
                <w:sz w:val="18"/>
                <w:szCs w:val="18"/>
                <w:lang w:val="ka-GE"/>
              </w:rPr>
              <w:t>670</w:t>
            </w:r>
            <w:r w:rsidRPr="00A77EE9">
              <w:rPr>
                <w:rFonts w:ascii="Sylfaen" w:hAnsi="Sylfaen" w:cs="Calibri"/>
                <w:b/>
                <w:bCs/>
                <w:color w:val="000000"/>
                <w:sz w:val="18"/>
                <w:szCs w:val="18"/>
              </w:rPr>
              <w:t>.0</w:t>
            </w:r>
          </w:p>
        </w:tc>
        <w:tc>
          <w:tcPr>
            <w:tcW w:w="1532" w:type="dxa"/>
            <w:shd w:val="clear" w:color="auto" w:fill="auto"/>
            <w:noWrap/>
            <w:vAlign w:val="center"/>
            <w:hideMark/>
          </w:tcPr>
          <w:p w:rsidR="00C3038C" w:rsidRPr="00A77EE9" w:rsidRDefault="00A655DE"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15,670.0</w:t>
            </w:r>
          </w:p>
        </w:tc>
        <w:tc>
          <w:tcPr>
            <w:tcW w:w="1082" w:type="dxa"/>
            <w:shd w:val="clear" w:color="auto" w:fill="auto"/>
            <w:noWrap/>
            <w:vAlign w:val="center"/>
            <w:hideMark/>
          </w:tcPr>
          <w:p w:rsidR="00C3038C" w:rsidRPr="00A77EE9" w:rsidRDefault="00227415" w:rsidP="00BE7A94">
            <w:pPr>
              <w:spacing w:after="0"/>
              <w:jc w:val="center"/>
              <w:rPr>
                <w:rFonts w:ascii="Sylfaen" w:hAnsi="Sylfaen" w:cs="Calibri"/>
                <w:b/>
                <w:bCs/>
                <w:color w:val="000000"/>
                <w:sz w:val="18"/>
                <w:szCs w:val="18"/>
              </w:rPr>
            </w:pPr>
            <w:r>
              <w:rPr>
                <w:rFonts w:ascii="Sylfaen" w:hAnsi="Sylfaen" w:cs="Calibri"/>
                <w:b/>
                <w:bCs/>
                <w:color w:val="000000"/>
                <w:sz w:val="18"/>
                <w:szCs w:val="18"/>
              </w:rPr>
              <w:t>9</w:t>
            </w:r>
            <w:r w:rsidR="00A655DE" w:rsidRPr="00A77EE9">
              <w:rPr>
                <w:rFonts w:ascii="Sylfaen" w:hAnsi="Sylfaen" w:cs="Calibri"/>
                <w:b/>
                <w:bCs/>
                <w:color w:val="000000"/>
                <w:sz w:val="18"/>
                <w:szCs w:val="18"/>
                <w:lang w:val="ka-GE"/>
              </w:rPr>
              <w:t>,</w:t>
            </w:r>
            <w:r>
              <w:rPr>
                <w:rFonts w:ascii="Sylfaen" w:hAnsi="Sylfaen" w:cs="Calibri"/>
                <w:b/>
                <w:bCs/>
                <w:color w:val="000000"/>
                <w:sz w:val="18"/>
                <w:szCs w:val="18"/>
              </w:rPr>
              <w:t>779</w:t>
            </w:r>
            <w:r w:rsidR="00A655DE" w:rsidRPr="00A77EE9">
              <w:rPr>
                <w:rFonts w:ascii="Sylfaen" w:hAnsi="Sylfaen" w:cs="Calibri"/>
                <w:b/>
                <w:bCs/>
                <w:color w:val="000000"/>
                <w:sz w:val="18"/>
                <w:szCs w:val="18"/>
                <w:lang w:val="ka-GE"/>
              </w:rPr>
              <w:t>.</w:t>
            </w:r>
            <w:r>
              <w:rPr>
                <w:rFonts w:ascii="Sylfaen" w:hAnsi="Sylfaen" w:cs="Calibri"/>
                <w:b/>
                <w:bCs/>
                <w:color w:val="000000"/>
                <w:sz w:val="18"/>
                <w:szCs w:val="18"/>
              </w:rPr>
              <w:t>6</w:t>
            </w:r>
          </w:p>
        </w:tc>
        <w:tc>
          <w:tcPr>
            <w:tcW w:w="1352" w:type="dxa"/>
            <w:shd w:val="clear" w:color="auto" w:fill="auto"/>
            <w:noWrap/>
            <w:vAlign w:val="center"/>
            <w:hideMark/>
          </w:tcPr>
          <w:p w:rsidR="00C3038C" w:rsidRPr="00A77EE9" w:rsidRDefault="00227415" w:rsidP="00BE7A94">
            <w:pPr>
              <w:spacing w:after="0"/>
              <w:jc w:val="center"/>
              <w:rPr>
                <w:rFonts w:ascii="Sylfaen" w:hAnsi="Sylfaen" w:cs="Calibri"/>
                <w:b/>
                <w:bCs/>
                <w:color w:val="000000"/>
                <w:sz w:val="18"/>
                <w:szCs w:val="18"/>
              </w:rPr>
            </w:pPr>
            <w:r>
              <w:rPr>
                <w:rFonts w:ascii="Sylfaen" w:hAnsi="Sylfaen" w:cs="Calibri"/>
                <w:b/>
                <w:bCs/>
                <w:color w:val="000000"/>
                <w:sz w:val="18"/>
                <w:szCs w:val="18"/>
                <w:lang w:val="ka-GE"/>
              </w:rPr>
              <w:t>62</w:t>
            </w:r>
            <w:r w:rsidR="00A655DE" w:rsidRPr="00A77EE9">
              <w:rPr>
                <w:rFonts w:ascii="Sylfaen" w:hAnsi="Sylfaen" w:cs="Calibri"/>
                <w:b/>
                <w:bCs/>
                <w:color w:val="000000"/>
                <w:sz w:val="18"/>
                <w:szCs w:val="18"/>
              </w:rPr>
              <w:t>.</w:t>
            </w:r>
            <w:r>
              <w:rPr>
                <w:rFonts w:ascii="Sylfaen" w:hAnsi="Sylfaen" w:cs="Calibri"/>
                <w:b/>
                <w:bCs/>
                <w:color w:val="000000"/>
                <w:sz w:val="18"/>
                <w:szCs w:val="18"/>
                <w:lang w:val="ka-GE"/>
              </w:rPr>
              <w:t>4</w:t>
            </w:r>
            <w:r w:rsidR="00C3038C" w:rsidRPr="00A77EE9">
              <w:rPr>
                <w:rFonts w:ascii="Sylfaen" w:hAnsi="Sylfaen" w:cs="Calibri"/>
                <w:b/>
                <w:bCs/>
                <w:color w:val="000000"/>
                <w:sz w:val="18"/>
                <w:szCs w:val="18"/>
              </w:rPr>
              <w:t>%</w:t>
            </w:r>
          </w:p>
        </w:tc>
        <w:tc>
          <w:tcPr>
            <w:tcW w:w="1250"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 </w:t>
            </w:r>
          </w:p>
        </w:tc>
      </w:tr>
      <w:tr w:rsidR="00C3038C" w:rsidRPr="00A77EE9" w:rsidTr="00242FC8">
        <w:trPr>
          <w:trHeight w:val="440"/>
        </w:trPr>
        <w:tc>
          <w:tcPr>
            <w:tcW w:w="1006" w:type="dxa"/>
            <w:shd w:val="clear" w:color="auto" w:fill="auto"/>
            <w:noWrap/>
            <w:vAlign w:val="center"/>
            <w:hideMark/>
          </w:tcPr>
          <w:p w:rsidR="00C3038C" w:rsidRPr="00A77EE9" w:rsidRDefault="00901F01" w:rsidP="00BE7A94">
            <w:pPr>
              <w:spacing w:after="0"/>
              <w:jc w:val="center"/>
              <w:rPr>
                <w:rFonts w:ascii="Sylfaen" w:eastAsia="Times New Roman" w:hAnsi="Sylfaen" w:cs="Calibri"/>
                <w:b/>
                <w:color w:val="000000"/>
                <w:sz w:val="16"/>
                <w:szCs w:val="16"/>
                <w:lang w:val="ka-GE"/>
              </w:rPr>
            </w:pPr>
            <w:r w:rsidRPr="00A77EE9">
              <w:rPr>
                <w:rFonts w:ascii="Sylfaen" w:eastAsia="Times New Roman" w:hAnsi="Sylfaen" w:cs="Calibri"/>
                <w:b/>
                <w:color w:val="000000"/>
                <w:sz w:val="16"/>
                <w:szCs w:val="16"/>
                <w:lang w:val="ka-GE"/>
              </w:rPr>
              <w:t>27</w:t>
            </w:r>
            <w:r w:rsidR="00C3038C" w:rsidRPr="00A77EE9">
              <w:rPr>
                <w:rFonts w:ascii="Sylfaen" w:eastAsia="Times New Roman" w:hAnsi="Sylfaen" w:cs="Calibri"/>
                <w:b/>
                <w:color w:val="000000"/>
                <w:sz w:val="16"/>
                <w:szCs w:val="16"/>
              </w:rPr>
              <w:t xml:space="preserve"> 03 02 0</w:t>
            </w:r>
            <w:r w:rsidRPr="00A77EE9">
              <w:rPr>
                <w:rFonts w:ascii="Sylfaen" w:eastAsia="Times New Roman" w:hAnsi="Sylfaen" w:cs="Calibri"/>
                <w:b/>
                <w:color w:val="000000"/>
                <w:sz w:val="16"/>
                <w:szCs w:val="16"/>
                <w:lang w:val="ka-GE"/>
              </w:rPr>
              <w:t>7</w:t>
            </w:r>
          </w:p>
        </w:tc>
        <w:tc>
          <w:tcPr>
            <w:tcW w:w="2675" w:type="dxa"/>
            <w:shd w:val="clear" w:color="auto" w:fill="auto"/>
            <w:vAlign w:val="center"/>
            <w:hideMark/>
          </w:tcPr>
          <w:p w:rsidR="00C3038C" w:rsidRPr="00A77EE9" w:rsidRDefault="00C3038C"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აივ</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ინფექცია</w:t>
            </w:r>
            <w:r w:rsidRPr="00A77EE9">
              <w:rPr>
                <w:rFonts w:ascii="Sylfaen" w:eastAsia="Times New Roman" w:hAnsi="Sylfaen" w:cs="Calibri"/>
                <w:b/>
                <w:color w:val="000000"/>
                <w:sz w:val="16"/>
                <w:szCs w:val="16"/>
              </w:rPr>
              <w:t>/</w:t>
            </w:r>
            <w:r w:rsidRPr="00A77EE9">
              <w:rPr>
                <w:rFonts w:ascii="Sylfaen" w:eastAsia="Times New Roman" w:hAnsi="Sylfaen" w:cs="Sylfaen"/>
                <w:b/>
                <w:color w:val="000000"/>
                <w:sz w:val="16"/>
                <w:szCs w:val="16"/>
              </w:rPr>
              <w:t>შიდსის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მართვა</w:t>
            </w:r>
          </w:p>
        </w:tc>
        <w:tc>
          <w:tcPr>
            <w:tcW w:w="1471" w:type="dxa"/>
            <w:shd w:val="clear" w:color="auto" w:fill="auto"/>
            <w:noWrap/>
            <w:vAlign w:val="center"/>
            <w:hideMark/>
          </w:tcPr>
          <w:p w:rsidR="00C3038C" w:rsidRPr="00A77EE9" w:rsidRDefault="00901F01" w:rsidP="00BE7A94">
            <w:pPr>
              <w:spacing w:after="0"/>
              <w:jc w:val="center"/>
              <w:rPr>
                <w:rFonts w:ascii="Sylfaen" w:hAnsi="Sylfaen" w:cs="Calibri"/>
                <w:b/>
                <w:bCs/>
                <w:color w:val="000000"/>
                <w:sz w:val="18"/>
                <w:szCs w:val="18"/>
                <w:lang w:val="ka-GE"/>
              </w:rPr>
            </w:pPr>
            <w:r w:rsidRPr="00A77EE9">
              <w:rPr>
                <w:rFonts w:ascii="Sylfaen" w:hAnsi="Sylfaen" w:cs="Calibri"/>
                <w:b/>
                <w:bCs/>
                <w:color w:val="000000"/>
                <w:sz w:val="18"/>
                <w:szCs w:val="18"/>
                <w:lang w:val="ka-GE"/>
              </w:rPr>
              <w:t>12,520.0</w:t>
            </w:r>
          </w:p>
        </w:tc>
        <w:tc>
          <w:tcPr>
            <w:tcW w:w="1532" w:type="dxa"/>
            <w:shd w:val="clear" w:color="auto" w:fill="auto"/>
            <w:noWrap/>
            <w:vAlign w:val="center"/>
            <w:hideMark/>
          </w:tcPr>
          <w:p w:rsidR="00C3038C" w:rsidRPr="00A77EE9" w:rsidRDefault="00901F01"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12,520.0</w:t>
            </w:r>
          </w:p>
        </w:tc>
        <w:tc>
          <w:tcPr>
            <w:tcW w:w="1082" w:type="dxa"/>
            <w:shd w:val="clear" w:color="auto" w:fill="auto"/>
            <w:noWrap/>
            <w:vAlign w:val="center"/>
            <w:hideMark/>
          </w:tcPr>
          <w:p w:rsidR="00C3038C" w:rsidRPr="00A77EE9" w:rsidRDefault="00227415" w:rsidP="00BE7A94">
            <w:pPr>
              <w:spacing w:after="0"/>
              <w:jc w:val="center"/>
              <w:rPr>
                <w:rFonts w:ascii="Sylfaen" w:hAnsi="Sylfaen" w:cs="Calibri"/>
                <w:b/>
                <w:bCs/>
                <w:color w:val="000000"/>
                <w:sz w:val="18"/>
                <w:szCs w:val="18"/>
                <w:lang w:val="ka-GE"/>
              </w:rPr>
            </w:pPr>
            <w:r>
              <w:rPr>
                <w:rFonts w:ascii="Sylfaen" w:hAnsi="Sylfaen" w:cs="Calibri"/>
                <w:b/>
                <w:bCs/>
                <w:color w:val="000000"/>
                <w:sz w:val="18"/>
                <w:szCs w:val="18"/>
              </w:rPr>
              <w:t>10</w:t>
            </w:r>
            <w:r w:rsidR="00901F01" w:rsidRPr="00A77EE9">
              <w:rPr>
                <w:rFonts w:ascii="Sylfaen" w:hAnsi="Sylfaen" w:cs="Calibri"/>
                <w:b/>
                <w:bCs/>
                <w:color w:val="000000"/>
                <w:sz w:val="18"/>
                <w:szCs w:val="18"/>
                <w:lang w:val="ka-GE"/>
              </w:rPr>
              <w:t>,</w:t>
            </w:r>
            <w:r>
              <w:rPr>
                <w:rFonts w:ascii="Sylfaen" w:hAnsi="Sylfaen" w:cs="Calibri"/>
                <w:b/>
                <w:bCs/>
                <w:color w:val="000000"/>
                <w:sz w:val="18"/>
                <w:szCs w:val="18"/>
              </w:rPr>
              <w:t>184</w:t>
            </w:r>
            <w:r>
              <w:rPr>
                <w:rFonts w:ascii="Sylfaen" w:hAnsi="Sylfaen" w:cs="Calibri"/>
                <w:b/>
                <w:bCs/>
                <w:color w:val="000000"/>
                <w:sz w:val="18"/>
                <w:szCs w:val="18"/>
                <w:lang w:val="ka-GE"/>
              </w:rPr>
              <w:t>.8</w:t>
            </w:r>
          </w:p>
        </w:tc>
        <w:tc>
          <w:tcPr>
            <w:tcW w:w="1352" w:type="dxa"/>
            <w:shd w:val="clear" w:color="auto" w:fill="auto"/>
            <w:noWrap/>
            <w:vAlign w:val="center"/>
            <w:hideMark/>
          </w:tcPr>
          <w:p w:rsidR="00C3038C" w:rsidRPr="00A77EE9" w:rsidRDefault="00227415" w:rsidP="00BE7A94">
            <w:pPr>
              <w:spacing w:after="0"/>
              <w:jc w:val="center"/>
              <w:rPr>
                <w:rFonts w:ascii="Sylfaen" w:hAnsi="Sylfaen" w:cs="Calibri"/>
                <w:b/>
                <w:bCs/>
                <w:color w:val="000000"/>
                <w:sz w:val="18"/>
                <w:szCs w:val="18"/>
              </w:rPr>
            </w:pPr>
            <w:r>
              <w:rPr>
                <w:rFonts w:ascii="Sylfaen" w:hAnsi="Sylfaen" w:cs="Calibri"/>
                <w:b/>
                <w:bCs/>
                <w:color w:val="000000"/>
                <w:sz w:val="18"/>
                <w:szCs w:val="18"/>
                <w:lang w:val="ka-GE"/>
              </w:rPr>
              <w:t>81</w:t>
            </w:r>
            <w:r w:rsidR="00901F01" w:rsidRPr="00A77EE9">
              <w:rPr>
                <w:rFonts w:ascii="Sylfaen" w:hAnsi="Sylfaen" w:cs="Calibri"/>
                <w:b/>
                <w:bCs/>
                <w:color w:val="000000"/>
                <w:sz w:val="18"/>
                <w:szCs w:val="18"/>
              </w:rPr>
              <w:t>.</w:t>
            </w:r>
            <w:r>
              <w:rPr>
                <w:rFonts w:ascii="Sylfaen" w:hAnsi="Sylfaen" w:cs="Calibri"/>
                <w:b/>
                <w:bCs/>
                <w:color w:val="000000"/>
                <w:sz w:val="18"/>
                <w:szCs w:val="18"/>
                <w:lang w:val="ka-GE"/>
              </w:rPr>
              <w:t>3</w:t>
            </w:r>
            <w:r w:rsidR="00C3038C" w:rsidRPr="00A77EE9">
              <w:rPr>
                <w:rFonts w:ascii="Sylfaen" w:hAnsi="Sylfaen" w:cs="Calibri"/>
                <w:b/>
                <w:bCs/>
                <w:color w:val="000000"/>
                <w:sz w:val="18"/>
                <w:szCs w:val="18"/>
              </w:rPr>
              <w:t>%</w:t>
            </w:r>
          </w:p>
        </w:tc>
        <w:tc>
          <w:tcPr>
            <w:tcW w:w="1250"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 </w:t>
            </w:r>
          </w:p>
        </w:tc>
      </w:tr>
      <w:tr w:rsidR="00C3038C" w:rsidRPr="00A77EE9" w:rsidTr="00242FC8">
        <w:trPr>
          <w:trHeight w:val="457"/>
        </w:trPr>
        <w:tc>
          <w:tcPr>
            <w:tcW w:w="1006" w:type="dxa"/>
            <w:shd w:val="clear" w:color="auto" w:fill="auto"/>
            <w:noWrap/>
            <w:vAlign w:val="center"/>
            <w:hideMark/>
          </w:tcPr>
          <w:p w:rsidR="00C3038C" w:rsidRPr="00A77EE9" w:rsidRDefault="00F3776A" w:rsidP="00BE7A94">
            <w:pPr>
              <w:spacing w:after="0"/>
              <w:jc w:val="center"/>
              <w:rPr>
                <w:rFonts w:ascii="Sylfaen" w:eastAsia="Times New Roman" w:hAnsi="Sylfaen" w:cs="Calibri"/>
                <w:b/>
                <w:color w:val="000000"/>
                <w:sz w:val="16"/>
                <w:szCs w:val="16"/>
                <w:lang w:val="ka-GE"/>
              </w:rPr>
            </w:pPr>
            <w:r w:rsidRPr="00A77EE9">
              <w:rPr>
                <w:rFonts w:ascii="Sylfaen" w:eastAsia="Times New Roman" w:hAnsi="Sylfaen" w:cs="Calibri"/>
                <w:b/>
                <w:color w:val="000000"/>
                <w:sz w:val="16"/>
                <w:szCs w:val="16"/>
                <w:lang w:val="ka-GE"/>
              </w:rPr>
              <w:t>27</w:t>
            </w:r>
            <w:r w:rsidR="00C3038C" w:rsidRPr="00A77EE9">
              <w:rPr>
                <w:rFonts w:ascii="Sylfaen" w:eastAsia="Times New Roman" w:hAnsi="Sylfaen" w:cs="Calibri"/>
                <w:b/>
                <w:color w:val="000000"/>
                <w:sz w:val="16"/>
                <w:szCs w:val="16"/>
              </w:rPr>
              <w:t xml:space="preserve"> 03 02 0</w:t>
            </w:r>
            <w:r w:rsidRPr="00A77EE9">
              <w:rPr>
                <w:rFonts w:ascii="Sylfaen" w:eastAsia="Times New Roman" w:hAnsi="Sylfaen" w:cs="Calibri"/>
                <w:b/>
                <w:color w:val="000000"/>
                <w:sz w:val="16"/>
                <w:szCs w:val="16"/>
                <w:lang w:val="ka-GE"/>
              </w:rPr>
              <w:t>8</w:t>
            </w:r>
          </w:p>
        </w:tc>
        <w:tc>
          <w:tcPr>
            <w:tcW w:w="2675" w:type="dxa"/>
            <w:shd w:val="clear" w:color="auto" w:fill="auto"/>
            <w:vAlign w:val="center"/>
            <w:hideMark/>
          </w:tcPr>
          <w:p w:rsidR="00C3038C" w:rsidRPr="00A77EE9" w:rsidRDefault="00C3038C"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დედათა</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ბავშვთა</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ჯანმრთელობა</w:t>
            </w:r>
          </w:p>
        </w:tc>
        <w:tc>
          <w:tcPr>
            <w:tcW w:w="1471"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8,000.0</w:t>
            </w:r>
          </w:p>
        </w:tc>
        <w:tc>
          <w:tcPr>
            <w:tcW w:w="1532" w:type="dxa"/>
            <w:shd w:val="clear" w:color="auto" w:fill="auto"/>
            <w:noWrap/>
            <w:vAlign w:val="center"/>
            <w:hideMark/>
          </w:tcPr>
          <w:p w:rsidR="00C3038C" w:rsidRPr="00A77EE9" w:rsidRDefault="00227415" w:rsidP="00227415">
            <w:pPr>
              <w:spacing w:after="0"/>
              <w:jc w:val="center"/>
              <w:rPr>
                <w:rFonts w:ascii="Sylfaen" w:hAnsi="Sylfaen" w:cs="Calibri"/>
                <w:b/>
                <w:bCs/>
                <w:color w:val="000000"/>
                <w:sz w:val="18"/>
                <w:szCs w:val="18"/>
              </w:rPr>
            </w:pPr>
            <w:r>
              <w:rPr>
                <w:rFonts w:ascii="Sylfaen" w:hAnsi="Sylfaen" w:cs="Calibri"/>
                <w:b/>
                <w:bCs/>
                <w:color w:val="000000"/>
                <w:sz w:val="18"/>
                <w:szCs w:val="18"/>
              </w:rPr>
              <w:t>7,781</w:t>
            </w:r>
            <w:r w:rsidR="00C3038C" w:rsidRPr="00A77EE9">
              <w:rPr>
                <w:rFonts w:ascii="Sylfaen" w:hAnsi="Sylfaen" w:cs="Calibri"/>
                <w:b/>
                <w:bCs/>
                <w:color w:val="000000"/>
                <w:sz w:val="18"/>
                <w:szCs w:val="18"/>
              </w:rPr>
              <w:t>.0</w:t>
            </w:r>
          </w:p>
        </w:tc>
        <w:tc>
          <w:tcPr>
            <w:tcW w:w="1082" w:type="dxa"/>
            <w:shd w:val="clear" w:color="auto" w:fill="auto"/>
            <w:noWrap/>
            <w:vAlign w:val="center"/>
            <w:hideMark/>
          </w:tcPr>
          <w:p w:rsidR="00C3038C" w:rsidRPr="00A77EE9" w:rsidRDefault="00227415" w:rsidP="00BE7A94">
            <w:pPr>
              <w:spacing w:after="0"/>
              <w:jc w:val="center"/>
              <w:rPr>
                <w:rFonts w:ascii="Sylfaen" w:hAnsi="Sylfaen" w:cs="Calibri"/>
                <w:b/>
                <w:bCs/>
                <w:color w:val="000000"/>
                <w:sz w:val="18"/>
                <w:szCs w:val="18"/>
                <w:lang w:val="ka-GE"/>
              </w:rPr>
            </w:pPr>
            <w:r>
              <w:rPr>
                <w:rFonts w:ascii="Sylfaen" w:hAnsi="Sylfaen" w:cs="Calibri"/>
                <w:b/>
                <w:bCs/>
                <w:color w:val="000000"/>
                <w:sz w:val="18"/>
                <w:szCs w:val="18"/>
              </w:rPr>
              <w:t>3</w:t>
            </w:r>
            <w:r w:rsidR="00874478" w:rsidRPr="00A77EE9">
              <w:rPr>
                <w:rFonts w:ascii="Sylfaen" w:hAnsi="Sylfaen" w:cs="Calibri"/>
                <w:b/>
                <w:bCs/>
                <w:color w:val="000000"/>
                <w:sz w:val="18"/>
                <w:szCs w:val="18"/>
                <w:lang w:val="ka-GE"/>
              </w:rPr>
              <w:t>,</w:t>
            </w:r>
            <w:r>
              <w:rPr>
                <w:rFonts w:ascii="Sylfaen" w:hAnsi="Sylfaen" w:cs="Calibri"/>
                <w:b/>
                <w:bCs/>
                <w:color w:val="000000"/>
                <w:sz w:val="18"/>
                <w:szCs w:val="18"/>
              </w:rPr>
              <w:t>415</w:t>
            </w:r>
            <w:r>
              <w:rPr>
                <w:rFonts w:ascii="Sylfaen" w:hAnsi="Sylfaen" w:cs="Calibri"/>
                <w:b/>
                <w:bCs/>
                <w:color w:val="000000"/>
                <w:sz w:val="18"/>
                <w:szCs w:val="18"/>
                <w:lang w:val="ka-GE"/>
              </w:rPr>
              <w:t>.8</w:t>
            </w:r>
          </w:p>
        </w:tc>
        <w:tc>
          <w:tcPr>
            <w:tcW w:w="1352" w:type="dxa"/>
            <w:shd w:val="clear" w:color="auto" w:fill="auto"/>
            <w:noWrap/>
            <w:vAlign w:val="center"/>
            <w:hideMark/>
          </w:tcPr>
          <w:p w:rsidR="00C3038C" w:rsidRPr="00A77EE9" w:rsidRDefault="00227415" w:rsidP="00BE7A94">
            <w:pPr>
              <w:spacing w:after="0"/>
              <w:jc w:val="center"/>
              <w:rPr>
                <w:rFonts w:ascii="Sylfaen" w:hAnsi="Sylfaen" w:cs="Calibri"/>
                <w:b/>
                <w:bCs/>
                <w:color w:val="000000"/>
                <w:sz w:val="18"/>
                <w:szCs w:val="18"/>
              </w:rPr>
            </w:pPr>
            <w:r>
              <w:rPr>
                <w:rFonts w:ascii="Sylfaen" w:hAnsi="Sylfaen" w:cs="Calibri"/>
                <w:b/>
                <w:bCs/>
                <w:color w:val="000000"/>
                <w:sz w:val="18"/>
                <w:szCs w:val="18"/>
                <w:lang w:val="ka-GE"/>
              </w:rPr>
              <w:t>43.9</w:t>
            </w:r>
            <w:r w:rsidR="00C3038C" w:rsidRPr="00A77EE9">
              <w:rPr>
                <w:rFonts w:ascii="Sylfaen" w:hAnsi="Sylfaen" w:cs="Calibri"/>
                <w:b/>
                <w:bCs/>
                <w:color w:val="000000"/>
                <w:sz w:val="18"/>
                <w:szCs w:val="18"/>
              </w:rPr>
              <w:t>%</w:t>
            </w:r>
          </w:p>
        </w:tc>
        <w:tc>
          <w:tcPr>
            <w:tcW w:w="1250"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 </w:t>
            </w:r>
          </w:p>
        </w:tc>
      </w:tr>
      <w:tr w:rsidR="00C3038C" w:rsidRPr="00A77EE9" w:rsidTr="00242FC8">
        <w:trPr>
          <w:trHeight w:val="457"/>
        </w:trPr>
        <w:tc>
          <w:tcPr>
            <w:tcW w:w="1006" w:type="dxa"/>
            <w:shd w:val="clear" w:color="auto" w:fill="auto"/>
            <w:noWrap/>
            <w:vAlign w:val="center"/>
            <w:hideMark/>
          </w:tcPr>
          <w:p w:rsidR="00C3038C" w:rsidRPr="00A77EE9" w:rsidRDefault="00B164E1" w:rsidP="00BE7A94">
            <w:pPr>
              <w:spacing w:after="0"/>
              <w:jc w:val="center"/>
              <w:rPr>
                <w:rFonts w:ascii="Sylfaen" w:eastAsia="Times New Roman" w:hAnsi="Sylfaen" w:cs="Calibri"/>
                <w:b/>
                <w:color w:val="000000"/>
                <w:sz w:val="16"/>
                <w:szCs w:val="16"/>
                <w:lang w:val="ka-GE"/>
              </w:rPr>
            </w:pPr>
            <w:r w:rsidRPr="00A77EE9">
              <w:rPr>
                <w:rFonts w:ascii="Sylfaen" w:eastAsia="Times New Roman" w:hAnsi="Sylfaen" w:cs="Calibri"/>
                <w:b/>
                <w:color w:val="000000"/>
                <w:sz w:val="16"/>
                <w:szCs w:val="16"/>
                <w:lang w:val="ka-GE"/>
              </w:rPr>
              <w:t>27</w:t>
            </w:r>
            <w:r w:rsidR="00C3038C" w:rsidRPr="00A77EE9">
              <w:rPr>
                <w:rFonts w:ascii="Sylfaen" w:eastAsia="Times New Roman" w:hAnsi="Sylfaen" w:cs="Calibri"/>
                <w:b/>
                <w:color w:val="000000"/>
                <w:sz w:val="16"/>
                <w:szCs w:val="16"/>
              </w:rPr>
              <w:t xml:space="preserve"> 03 02 </w:t>
            </w:r>
            <w:r w:rsidRPr="00A77EE9">
              <w:rPr>
                <w:rFonts w:ascii="Sylfaen" w:eastAsia="Times New Roman" w:hAnsi="Sylfaen" w:cs="Calibri"/>
                <w:b/>
                <w:color w:val="000000"/>
                <w:sz w:val="16"/>
                <w:szCs w:val="16"/>
                <w:lang w:val="ka-GE"/>
              </w:rPr>
              <w:t>09</w:t>
            </w:r>
          </w:p>
        </w:tc>
        <w:tc>
          <w:tcPr>
            <w:tcW w:w="2675" w:type="dxa"/>
            <w:shd w:val="clear" w:color="auto" w:fill="auto"/>
            <w:vAlign w:val="center"/>
            <w:hideMark/>
          </w:tcPr>
          <w:p w:rsidR="00C3038C" w:rsidRPr="00A77EE9" w:rsidRDefault="00C3038C"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ნარკომანიით</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დაავადებულ</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პაციენტთა</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მკურნალობა</w:t>
            </w:r>
          </w:p>
        </w:tc>
        <w:tc>
          <w:tcPr>
            <w:tcW w:w="1471" w:type="dxa"/>
            <w:shd w:val="clear" w:color="auto" w:fill="auto"/>
            <w:noWrap/>
            <w:vAlign w:val="center"/>
            <w:hideMark/>
          </w:tcPr>
          <w:p w:rsidR="00C3038C" w:rsidRPr="00A77EE9" w:rsidRDefault="00B164E1"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lang w:val="ka-GE"/>
              </w:rPr>
              <w:t>12,150</w:t>
            </w:r>
            <w:r w:rsidR="00C3038C" w:rsidRPr="00A77EE9">
              <w:rPr>
                <w:rFonts w:ascii="Sylfaen" w:hAnsi="Sylfaen" w:cs="Calibri"/>
                <w:b/>
                <w:bCs/>
                <w:color w:val="000000"/>
                <w:sz w:val="18"/>
                <w:szCs w:val="18"/>
              </w:rPr>
              <w:t>.0</w:t>
            </w:r>
          </w:p>
        </w:tc>
        <w:tc>
          <w:tcPr>
            <w:tcW w:w="1532" w:type="dxa"/>
            <w:shd w:val="clear" w:color="auto" w:fill="auto"/>
            <w:noWrap/>
            <w:vAlign w:val="center"/>
            <w:hideMark/>
          </w:tcPr>
          <w:p w:rsidR="00C3038C" w:rsidRPr="00A77EE9" w:rsidRDefault="00227415" w:rsidP="00BE7A94">
            <w:pPr>
              <w:spacing w:after="0"/>
              <w:jc w:val="center"/>
              <w:rPr>
                <w:rFonts w:ascii="Sylfaen" w:hAnsi="Sylfaen" w:cs="Calibri"/>
                <w:b/>
                <w:bCs/>
                <w:color w:val="000000"/>
                <w:sz w:val="18"/>
                <w:szCs w:val="18"/>
              </w:rPr>
            </w:pPr>
            <w:r>
              <w:rPr>
                <w:rFonts w:ascii="Sylfaen" w:hAnsi="Sylfaen" w:cs="Calibri"/>
                <w:b/>
                <w:bCs/>
                <w:color w:val="000000"/>
                <w:sz w:val="18"/>
                <w:szCs w:val="18"/>
                <w:lang w:val="ka-GE"/>
              </w:rPr>
              <w:t>11,</w:t>
            </w:r>
            <w:r w:rsidR="00A04AC0">
              <w:rPr>
                <w:rFonts w:ascii="Sylfaen" w:hAnsi="Sylfaen" w:cs="Calibri"/>
                <w:b/>
                <w:bCs/>
                <w:color w:val="000000"/>
                <w:sz w:val="18"/>
                <w:szCs w:val="18"/>
                <w:lang w:val="ka-GE"/>
              </w:rPr>
              <w:t>843</w:t>
            </w:r>
            <w:r w:rsidR="00187720" w:rsidRPr="00A77EE9">
              <w:rPr>
                <w:rFonts w:ascii="Sylfaen" w:hAnsi="Sylfaen" w:cs="Calibri"/>
                <w:b/>
                <w:bCs/>
                <w:color w:val="000000"/>
                <w:sz w:val="18"/>
                <w:szCs w:val="18"/>
              </w:rPr>
              <w:t>.0</w:t>
            </w:r>
          </w:p>
        </w:tc>
        <w:tc>
          <w:tcPr>
            <w:tcW w:w="1082" w:type="dxa"/>
            <w:shd w:val="clear" w:color="auto" w:fill="auto"/>
            <w:noWrap/>
            <w:vAlign w:val="center"/>
            <w:hideMark/>
          </w:tcPr>
          <w:p w:rsidR="00C3038C" w:rsidRPr="00A77EE9" w:rsidRDefault="00A04AC0" w:rsidP="00BE7A94">
            <w:pPr>
              <w:spacing w:after="0"/>
              <w:jc w:val="center"/>
              <w:rPr>
                <w:rFonts w:ascii="Sylfaen" w:hAnsi="Sylfaen" w:cs="Calibri"/>
                <w:b/>
                <w:bCs/>
                <w:color w:val="000000"/>
                <w:sz w:val="18"/>
                <w:szCs w:val="18"/>
                <w:lang w:val="ka-GE"/>
              </w:rPr>
            </w:pPr>
            <w:r>
              <w:rPr>
                <w:rFonts w:ascii="Sylfaen" w:hAnsi="Sylfaen" w:cs="Calibri"/>
                <w:b/>
                <w:bCs/>
                <w:color w:val="000000"/>
                <w:sz w:val="18"/>
                <w:szCs w:val="18"/>
              </w:rPr>
              <w:t>5</w:t>
            </w:r>
            <w:r w:rsidR="00187720" w:rsidRPr="00A77EE9">
              <w:rPr>
                <w:rFonts w:ascii="Sylfaen" w:hAnsi="Sylfaen" w:cs="Calibri"/>
                <w:b/>
                <w:bCs/>
                <w:color w:val="000000"/>
                <w:sz w:val="18"/>
                <w:szCs w:val="18"/>
                <w:lang w:val="ka-GE"/>
              </w:rPr>
              <w:t>,</w:t>
            </w:r>
            <w:r>
              <w:rPr>
                <w:rFonts w:ascii="Sylfaen" w:hAnsi="Sylfaen" w:cs="Calibri"/>
                <w:b/>
                <w:bCs/>
                <w:color w:val="000000"/>
                <w:sz w:val="18"/>
                <w:szCs w:val="18"/>
              </w:rPr>
              <w:t>314</w:t>
            </w:r>
            <w:r>
              <w:rPr>
                <w:rFonts w:ascii="Sylfaen" w:hAnsi="Sylfaen" w:cs="Calibri"/>
                <w:b/>
                <w:bCs/>
                <w:color w:val="000000"/>
                <w:sz w:val="18"/>
                <w:szCs w:val="18"/>
                <w:lang w:val="ka-GE"/>
              </w:rPr>
              <w:t>.9</w:t>
            </w:r>
          </w:p>
        </w:tc>
        <w:tc>
          <w:tcPr>
            <w:tcW w:w="1352" w:type="dxa"/>
            <w:shd w:val="clear" w:color="auto" w:fill="auto"/>
            <w:noWrap/>
            <w:vAlign w:val="center"/>
            <w:hideMark/>
          </w:tcPr>
          <w:p w:rsidR="00C3038C" w:rsidRPr="00A77EE9" w:rsidRDefault="00A04AC0" w:rsidP="00BE7A94">
            <w:pPr>
              <w:spacing w:after="0"/>
              <w:jc w:val="center"/>
              <w:rPr>
                <w:rFonts w:ascii="Sylfaen" w:hAnsi="Sylfaen" w:cs="Calibri"/>
                <w:b/>
                <w:bCs/>
                <w:color w:val="000000"/>
                <w:sz w:val="18"/>
                <w:szCs w:val="18"/>
              </w:rPr>
            </w:pPr>
            <w:r>
              <w:rPr>
                <w:rFonts w:ascii="Sylfaen" w:hAnsi="Sylfaen" w:cs="Calibri"/>
                <w:b/>
                <w:bCs/>
                <w:color w:val="000000"/>
                <w:sz w:val="18"/>
                <w:szCs w:val="18"/>
              </w:rPr>
              <w:t>44.9</w:t>
            </w:r>
            <w:r w:rsidR="00C3038C" w:rsidRPr="00A77EE9">
              <w:rPr>
                <w:rFonts w:ascii="Sylfaen" w:hAnsi="Sylfaen" w:cs="Calibri"/>
                <w:b/>
                <w:bCs/>
                <w:color w:val="000000"/>
                <w:sz w:val="18"/>
                <w:szCs w:val="18"/>
              </w:rPr>
              <w:t>%</w:t>
            </w:r>
          </w:p>
        </w:tc>
        <w:tc>
          <w:tcPr>
            <w:tcW w:w="1250"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 </w:t>
            </w:r>
          </w:p>
        </w:tc>
      </w:tr>
      <w:tr w:rsidR="00C3038C" w:rsidRPr="00A77EE9" w:rsidTr="00242FC8">
        <w:trPr>
          <w:trHeight w:val="503"/>
        </w:trPr>
        <w:tc>
          <w:tcPr>
            <w:tcW w:w="1006" w:type="dxa"/>
            <w:shd w:val="clear" w:color="auto" w:fill="auto"/>
            <w:noWrap/>
            <w:vAlign w:val="center"/>
            <w:hideMark/>
          </w:tcPr>
          <w:p w:rsidR="00C3038C" w:rsidRPr="00A77EE9" w:rsidRDefault="00DD28E7" w:rsidP="00BE7A94">
            <w:pPr>
              <w:spacing w:after="0"/>
              <w:jc w:val="center"/>
              <w:rPr>
                <w:rFonts w:ascii="Sylfaen" w:eastAsia="Times New Roman" w:hAnsi="Sylfaen" w:cs="Calibri"/>
                <w:b/>
                <w:color w:val="000000"/>
                <w:sz w:val="16"/>
                <w:szCs w:val="16"/>
                <w:lang w:val="ka-GE"/>
              </w:rPr>
            </w:pPr>
            <w:r w:rsidRPr="00A77EE9">
              <w:rPr>
                <w:rFonts w:ascii="Sylfaen" w:eastAsia="Times New Roman" w:hAnsi="Sylfaen" w:cs="Calibri"/>
                <w:b/>
                <w:color w:val="000000"/>
                <w:sz w:val="16"/>
                <w:szCs w:val="16"/>
                <w:lang w:val="ka-GE"/>
              </w:rPr>
              <w:t>27</w:t>
            </w:r>
            <w:r w:rsidR="00C3038C" w:rsidRPr="00A77EE9">
              <w:rPr>
                <w:rFonts w:ascii="Sylfaen" w:eastAsia="Times New Roman" w:hAnsi="Sylfaen" w:cs="Calibri"/>
                <w:b/>
                <w:color w:val="000000"/>
                <w:sz w:val="16"/>
                <w:szCs w:val="16"/>
              </w:rPr>
              <w:t xml:space="preserve"> 03 02 </w:t>
            </w:r>
            <w:r w:rsidRPr="00A77EE9">
              <w:rPr>
                <w:rFonts w:ascii="Sylfaen" w:eastAsia="Times New Roman" w:hAnsi="Sylfaen" w:cs="Calibri"/>
                <w:b/>
                <w:color w:val="000000"/>
                <w:sz w:val="16"/>
                <w:szCs w:val="16"/>
                <w:lang w:val="ka-GE"/>
              </w:rPr>
              <w:t>10</w:t>
            </w:r>
          </w:p>
        </w:tc>
        <w:tc>
          <w:tcPr>
            <w:tcW w:w="2675" w:type="dxa"/>
            <w:shd w:val="clear" w:color="auto" w:fill="auto"/>
            <w:vAlign w:val="center"/>
            <w:hideMark/>
          </w:tcPr>
          <w:p w:rsidR="00C3038C" w:rsidRPr="00A77EE9" w:rsidRDefault="00C3038C"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ჯანმრთელობის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ხელშეწყობა</w:t>
            </w:r>
          </w:p>
        </w:tc>
        <w:tc>
          <w:tcPr>
            <w:tcW w:w="1471" w:type="dxa"/>
            <w:shd w:val="clear" w:color="auto" w:fill="auto"/>
            <w:noWrap/>
            <w:vAlign w:val="center"/>
            <w:hideMark/>
          </w:tcPr>
          <w:p w:rsidR="00C3038C" w:rsidRPr="00A77EE9" w:rsidRDefault="009F24DF"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lang w:val="ka-GE"/>
              </w:rPr>
              <w:t>2</w:t>
            </w:r>
            <w:r w:rsidR="00C3038C" w:rsidRPr="00A77EE9">
              <w:rPr>
                <w:rFonts w:ascii="Sylfaen" w:hAnsi="Sylfaen" w:cs="Calibri"/>
                <w:b/>
                <w:bCs/>
                <w:color w:val="000000"/>
                <w:sz w:val="18"/>
                <w:szCs w:val="18"/>
              </w:rPr>
              <w:t>,100.0</w:t>
            </w:r>
          </w:p>
        </w:tc>
        <w:tc>
          <w:tcPr>
            <w:tcW w:w="1532" w:type="dxa"/>
            <w:shd w:val="clear" w:color="auto" w:fill="auto"/>
            <w:noWrap/>
            <w:vAlign w:val="center"/>
            <w:hideMark/>
          </w:tcPr>
          <w:p w:rsidR="00C3038C" w:rsidRPr="00A77EE9" w:rsidRDefault="009F24DF"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lang w:val="ka-GE"/>
              </w:rPr>
              <w:t>2</w:t>
            </w:r>
            <w:r w:rsidRPr="00A77EE9">
              <w:rPr>
                <w:rFonts w:ascii="Sylfaen" w:hAnsi="Sylfaen" w:cs="Calibri"/>
                <w:b/>
                <w:bCs/>
                <w:color w:val="000000"/>
                <w:sz w:val="18"/>
                <w:szCs w:val="18"/>
              </w:rPr>
              <w:t>,</w:t>
            </w:r>
            <w:r w:rsidRPr="00A77EE9">
              <w:rPr>
                <w:rFonts w:ascii="Sylfaen" w:hAnsi="Sylfaen" w:cs="Calibri"/>
                <w:b/>
                <w:bCs/>
                <w:color w:val="000000"/>
                <w:sz w:val="18"/>
                <w:szCs w:val="18"/>
                <w:lang w:val="ka-GE"/>
              </w:rPr>
              <w:t>10</w:t>
            </w:r>
            <w:r w:rsidR="00C3038C" w:rsidRPr="00A77EE9">
              <w:rPr>
                <w:rFonts w:ascii="Sylfaen" w:hAnsi="Sylfaen" w:cs="Calibri"/>
                <w:b/>
                <w:bCs/>
                <w:color w:val="000000"/>
                <w:sz w:val="18"/>
                <w:szCs w:val="18"/>
              </w:rPr>
              <w:t>0.0</w:t>
            </w:r>
          </w:p>
        </w:tc>
        <w:tc>
          <w:tcPr>
            <w:tcW w:w="1082" w:type="dxa"/>
            <w:shd w:val="clear" w:color="auto" w:fill="auto"/>
            <w:noWrap/>
            <w:vAlign w:val="center"/>
            <w:hideMark/>
          </w:tcPr>
          <w:p w:rsidR="00C3038C" w:rsidRPr="00A77EE9" w:rsidRDefault="00A04AC0" w:rsidP="00BE7A94">
            <w:pPr>
              <w:spacing w:after="0"/>
              <w:jc w:val="center"/>
              <w:rPr>
                <w:rFonts w:ascii="Sylfaen" w:hAnsi="Sylfaen" w:cs="Calibri"/>
                <w:b/>
                <w:bCs/>
                <w:color w:val="000000"/>
                <w:sz w:val="18"/>
                <w:szCs w:val="18"/>
                <w:lang w:val="ka-GE"/>
              </w:rPr>
            </w:pPr>
            <w:r>
              <w:rPr>
                <w:rFonts w:ascii="Sylfaen" w:hAnsi="Sylfaen" w:cs="Calibri"/>
                <w:b/>
                <w:bCs/>
                <w:color w:val="000000"/>
                <w:sz w:val="18"/>
                <w:szCs w:val="18"/>
                <w:lang w:val="ka-GE"/>
              </w:rPr>
              <w:t>100</w:t>
            </w:r>
            <w:r w:rsidR="009F24DF" w:rsidRPr="00A77EE9">
              <w:rPr>
                <w:rFonts w:ascii="Sylfaen" w:hAnsi="Sylfaen" w:cs="Calibri"/>
                <w:b/>
                <w:bCs/>
                <w:color w:val="000000"/>
                <w:sz w:val="18"/>
                <w:szCs w:val="18"/>
              </w:rPr>
              <w:t>.</w:t>
            </w:r>
            <w:r>
              <w:rPr>
                <w:rFonts w:ascii="Sylfaen" w:hAnsi="Sylfaen" w:cs="Calibri"/>
                <w:b/>
                <w:bCs/>
                <w:color w:val="000000"/>
                <w:sz w:val="18"/>
                <w:szCs w:val="18"/>
                <w:lang w:val="ka-GE"/>
              </w:rPr>
              <w:t>2</w:t>
            </w:r>
          </w:p>
        </w:tc>
        <w:tc>
          <w:tcPr>
            <w:tcW w:w="1352" w:type="dxa"/>
            <w:shd w:val="clear" w:color="auto" w:fill="auto"/>
            <w:noWrap/>
            <w:vAlign w:val="center"/>
            <w:hideMark/>
          </w:tcPr>
          <w:p w:rsidR="00C3038C" w:rsidRPr="00A77EE9" w:rsidRDefault="00A04AC0" w:rsidP="00BE7A94">
            <w:pPr>
              <w:spacing w:after="0"/>
              <w:jc w:val="center"/>
              <w:rPr>
                <w:rFonts w:ascii="Sylfaen" w:hAnsi="Sylfaen" w:cs="Calibri"/>
                <w:b/>
                <w:bCs/>
                <w:color w:val="000000"/>
                <w:sz w:val="18"/>
                <w:szCs w:val="18"/>
              </w:rPr>
            </w:pPr>
            <w:r>
              <w:rPr>
                <w:rFonts w:ascii="Sylfaen" w:hAnsi="Sylfaen" w:cs="Calibri"/>
                <w:b/>
                <w:bCs/>
                <w:color w:val="000000"/>
                <w:sz w:val="18"/>
                <w:szCs w:val="18"/>
                <w:lang w:val="ka-GE"/>
              </w:rPr>
              <w:t>4</w:t>
            </w:r>
            <w:r w:rsidR="00C3038C" w:rsidRPr="00A77EE9">
              <w:rPr>
                <w:rFonts w:ascii="Sylfaen" w:hAnsi="Sylfaen" w:cs="Calibri"/>
                <w:b/>
                <w:bCs/>
                <w:color w:val="000000"/>
                <w:sz w:val="18"/>
                <w:szCs w:val="18"/>
              </w:rPr>
              <w:t>.</w:t>
            </w:r>
            <w:r>
              <w:rPr>
                <w:rFonts w:ascii="Sylfaen" w:hAnsi="Sylfaen" w:cs="Calibri"/>
                <w:b/>
                <w:bCs/>
                <w:color w:val="000000"/>
                <w:sz w:val="18"/>
                <w:szCs w:val="18"/>
                <w:lang w:val="ka-GE"/>
              </w:rPr>
              <w:t>8</w:t>
            </w:r>
            <w:r w:rsidR="00C3038C" w:rsidRPr="00A77EE9">
              <w:rPr>
                <w:rFonts w:ascii="Sylfaen" w:hAnsi="Sylfaen" w:cs="Calibri"/>
                <w:b/>
                <w:bCs/>
                <w:color w:val="000000"/>
                <w:sz w:val="18"/>
                <w:szCs w:val="18"/>
              </w:rPr>
              <w:t>%</w:t>
            </w:r>
          </w:p>
        </w:tc>
        <w:tc>
          <w:tcPr>
            <w:tcW w:w="1250"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 </w:t>
            </w:r>
          </w:p>
        </w:tc>
      </w:tr>
      <w:tr w:rsidR="00C3038C" w:rsidRPr="00A77EE9" w:rsidTr="00242FC8">
        <w:trPr>
          <w:trHeight w:val="440"/>
        </w:trPr>
        <w:tc>
          <w:tcPr>
            <w:tcW w:w="1006" w:type="dxa"/>
            <w:shd w:val="clear" w:color="auto" w:fill="auto"/>
            <w:noWrap/>
            <w:vAlign w:val="center"/>
            <w:hideMark/>
          </w:tcPr>
          <w:p w:rsidR="00C3038C" w:rsidRPr="00A77EE9" w:rsidRDefault="00B63710" w:rsidP="00BE7A94">
            <w:pPr>
              <w:spacing w:after="0"/>
              <w:jc w:val="center"/>
              <w:rPr>
                <w:rFonts w:ascii="Sylfaen" w:eastAsia="Times New Roman" w:hAnsi="Sylfaen" w:cs="Calibri"/>
                <w:b/>
                <w:color w:val="000000"/>
                <w:sz w:val="16"/>
                <w:szCs w:val="16"/>
                <w:lang w:val="ka-GE"/>
              </w:rPr>
            </w:pPr>
            <w:r w:rsidRPr="00A77EE9">
              <w:rPr>
                <w:rFonts w:ascii="Sylfaen" w:eastAsia="Times New Roman" w:hAnsi="Sylfaen" w:cs="Calibri"/>
                <w:b/>
                <w:color w:val="000000"/>
                <w:sz w:val="16"/>
                <w:szCs w:val="16"/>
                <w:lang w:val="ka-GE"/>
              </w:rPr>
              <w:t>27</w:t>
            </w:r>
            <w:r w:rsidR="00C3038C" w:rsidRPr="00A77EE9">
              <w:rPr>
                <w:rFonts w:ascii="Sylfaen" w:eastAsia="Times New Roman" w:hAnsi="Sylfaen" w:cs="Calibri"/>
                <w:b/>
                <w:color w:val="000000"/>
                <w:sz w:val="16"/>
                <w:szCs w:val="16"/>
              </w:rPr>
              <w:t xml:space="preserve"> 03 02 1</w:t>
            </w:r>
            <w:r w:rsidRPr="00A77EE9">
              <w:rPr>
                <w:rFonts w:ascii="Sylfaen" w:eastAsia="Times New Roman" w:hAnsi="Sylfaen" w:cs="Calibri"/>
                <w:b/>
                <w:color w:val="000000"/>
                <w:sz w:val="16"/>
                <w:szCs w:val="16"/>
                <w:lang w:val="ka-GE"/>
              </w:rPr>
              <w:t>1</w:t>
            </w:r>
          </w:p>
        </w:tc>
        <w:tc>
          <w:tcPr>
            <w:tcW w:w="2675" w:type="dxa"/>
            <w:shd w:val="clear" w:color="auto" w:fill="auto"/>
            <w:vAlign w:val="center"/>
            <w:hideMark/>
          </w:tcPr>
          <w:p w:rsidR="00C3038C" w:rsidRPr="00A77EE9" w:rsidRDefault="00C3038C"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rPr>
              <w:t xml:space="preserve">C </w:t>
            </w:r>
            <w:r w:rsidRPr="00A77EE9">
              <w:rPr>
                <w:rFonts w:ascii="Sylfaen" w:eastAsia="Times New Roman" w:hAnsi="Sylfaen" w:cs="Sylfaen"/>
                <w:b/>
                <w:color w:val="000000"/>
                <w:sz w:val="16"/>
                <w:szCs w:val="16"/>
              </w:rPr>
              <w:t>ჰეპატიტის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მართვა</w:t>
            </w:r>
          </w:p>
        </w:tc>
        <w:tc>
          <w:tcPr>
            <w:tcW w:w="1471"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1</w:t>
            </w:r>
            <w:r w:rsidR="00B63710" w:rsidRPr="00A77EE9">
              <w:rPr>
                <w:rFonts w:ascii="Sylfaen" w:hAnsi="Sylfaen" w:cs="Calibri"/>
                <w:b/>
                <w:bCs/>
                <w:color w:val="000000"/>
                <w:sz w:val="18"/>
                <w:szCs w:val="18"/>
                <w:lang w:val="ka-GE"/>
              </w:rPr>
              <w:t>1</w:t>
            </w:r>
            <w:r w:rsidRPr="00A77EE9">
              <w:rPr>
                <w:rFonts w:ascii="Sylfaen" w:hAnsi="Sylfaen" w:cs="Calibri"/>
                <w:b/>
                <w:bCs/>
                <w:color w:val="000000"/>
                <w:sz w:val="18"/>
                <w:szCs w:val="18"/>
              </w:rPr>
              <w:t>,000.0</w:t>
            </w:r>
          </w:p>
        </w:tc>
        <w:tc>
          <w:tcPr>
            <w:tcW w:w="1532"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1</w:t>
            </w:r>
            <w:r w:rsidR="00B63710" w:rsidRPr="00A77EE9">
              <w:rPr>
                <w:rFonts w:ascii="Sylfaen" w:hAnsi="Sylfaen" w:cs="Calibri"/>
                <w:b/>
                <w:bCs/>
                <w:color w:val="000000"/>
                <w:sz w:val="18"/>
                <w:szCs w:val="18"/>
                <w:lang w:val="ka-GE"/>
              </w:rPr>
              <w:t>1</w:t>
            </w:r>
            <w:r w:rsidRPr="00A77EE9">
              <w:rPr>
                <w:rFonts w:ascii="Sylfaen" w:hAnsi="Sylfaen" w:cs="Calibri"/>
                <w:b/>
                <w:bCs/>
                <w:color w:val="000000"/>
                <w:sz w:val="18"/>
                <w:szCs w:val="18"/>
              </w:rPr>
              <w:t>,000.0</w:t>
            </w:r>
          </w:p>
        </w:tc>
        <w:tc>
          <w:tcPr>
            <w:tcW w:w="1082" w:type="dxa"/>
            <w:shd w:val="clear" w:color="auto" w:fill="auto"/>
            <w:noWrap/>
            <w:vAlign w:val="center"/>
            <w:hideMark/>
          </w:tcPr>
          <w:p w:rsidR="00C3038C" w:rsidRPr="00A77EE9" w:rsidRDefault="00A04AC0" w:rsidP="00BE7A94">
            <w:pPr>
              <w:spacing w:after="0"/>
              <w:jc w:val="center"/>
              <w:rPr>
                <w:rFonts w:ascii="Sylfaen" w:hAnsi="Sylfaen" w:cs="Calibri"/>
                <w:b/>
                <w:bCs/>
                <w:color w:val="000000"/>
                <w:sz w:val="18"/>
                <w:szCs w:val="18"/>
                <w:lang w:val="ka-GE"/>
              </w:rPr>
            </w:pPr>
            <w:r>
              <w:rPr>
                <w:rFonts w:ascii="Sylfaen" w:hAnsi="Sylfaen" w:cs="Calibri"/>
                <w:b/>
                <w:bCs/>
                <w:color w:val="000000"/>
                <w:sz w:val="18"/>
                <w:szCs w:val="18"/>
                <w:lang w:val="ka-GE"/>
              </w:rPr>
              <w:t>2,862.0</w:t>
            </w:r>
          </w:p>
        </w:tc>
        <w:tc>
          <w:tcPr>
            <w:tcW w:w="1352" w:type="dxa"/>
            <w:shd w:val="clear" w:color="auto" w:fill="auto"/>
            <w:noWrap/>
            <w:vAlign w:val="center"/>
            <w:hideMark/>
          </w:tcPr>
          <w:p w:rsidR="00C3038C" w:rsidRPr="00A77EE9" w:rsidRDefault="00A04AC0" w:rsidP="00BE7A94">
            <w:pPr>
              <w:spacing w:after="0"/>
              <w:jc w:val="center"/>
              <w:rPr>
                <w:rFonts w:ascii="Sylfaen" w:hAnsi="Sylfaen" w:cs="Calibri"/>
                <w:b/>
                <w:bCs/>
                <w:color w:val="000000"/>
                <w:sz w:val="18"/>
                <w:szCs w:val="18"/>
              </w:rPr>
            </w:pPr>
            <w:r>
              <w:rPr>
                <w:rFonts w:ascii="Sylfaen" w:hAnsi="Sylfaen" w:cs="Calibri"/>
                <w:b/>
                <w:bCs/>
                <w:color w:val="000000"/>
                <w:sz w:val="18"/>
                <w:szCs w:val="18"/>
                <w:lang w:val="ka-GE"/>
              </w:rPr>
              <w:t>26</w:t>
            </w:r>
            <w:r w:rsidR="00C3038C" w:rsidRPr="00A77EE9">
              <w:rPr>
                <w:rFonts w:ascii="Sylfaen" w:hAnsi="Sylfaen" w:cs="Calibri"/>
                <w:b/>
                <w:bCs/>
                <w:color w:val="000000"/>
                <w:sz w:val="18"/>
                <w:szCs w:val="18"/>
              </w:rPr>
              <w:t>.</w:t>
            </w:r>
            <w:r>
              <w:rPr>
                <w:rFonts w:ascii="Sylfaen" w:hAnsi="Sylfaen" w:cs="Calibri"/>
                <w:b/>
                <w:bCs/>
                <w:color w:val="000000"/>
                <w:sz w:val="18"/>
                <w:szCs w:val="18"/>
                <w:lang w:val="ka-GE"/>
              </w:rPr>
              <w:t>0</w:t>
            </w:r>
            <w:r w:rsidR="00C3038C" w:rsidRPr="00A77EE9">
              <w:rPr>
                <w:rFonts w:ascii="Sylfaen" w:hAnsi="Sylfaen" w:cs="Calibri"/>
                <w:b/>
                <w:bCs/>
                <w:color w:val="000000"/>
                <w:sz w:val="18"/>
                <w:szCs w:val="18"/>
              </w:rPr>
              <w:t>%</w:t>
            </w:r>
          </w:p>
        </w:tc>
        <w:tc>
          <w:tcPr>
            <w:tcW w:w="1250"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 </w:t>
            </w:r>
          </w:p>
        </w:tc>
      </w:tr>
      <w:tr w:rsidR="00C3038C" w:rsidRPr="00A77EE9" w:rsidTr="00242FC8">
        <w:trPr>
          <w:trHeight w:val="686"/>
        </w:trPr>
        <w:tc>
          <w:tcPr>
            <w:tcW w:w="1006" w:type="dxa"/>
            <w:shd w:val="clear" w:color="auto" w:fill="auto"/>
            <w:noWrap/>
            <w:vAlign w:val="center"/>
            <w:hideMark/>
          </w:tcPr>
          <w:p w:rsidR="00C3038C" w:rsidRPr="00A77EE9" w:rsidRDefault="006D78C5"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lang w:val="ka-GE"/>
              </w:rPr>
              <w:t>27</w:t>
            </w:r>
            <w:r w:rsidR="00C3038C" w:rsidRPr="00A77EE9">
              <w:rPr>
                <w:rFonts w:ascii="Sylfaen" w:eastAsia="Times New Roman" w:hAnsi="Sylfaen" w:cs="Calibri"/>
                <w:b/>
                <w:color w:val="000000"/>
                <w:sz w:val="16"/>
                <w:szCs w:val="16"/>
              </w:rPr>
              <w:t xml:space="preserve"> 03 03</w:t>
            </w:r>
          </w:p>
        </w:tc>
        <w:tc>
          <w:tcPr>
            <w:tcW w:w="2675" w:type="dxa"/>
            <w:shd w:val="clear" w:color="auto" w:fill="auto"/>
            <w:vAlign w:val="center"/>
            <w:hideMark/>
          </w:tcPr>
          <w:p w:rsidR="00C3038C" w:rsidRPr="00A77EE9" w:rsidRDefault="00C3038C"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მოსახლეობისათვის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სამედიცინო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მომსახურების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მიწოდება</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პრიორიტეტულ</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სფეროებში</w:t>
            </w:r>
          </w:p>
        </w:tc>
        <w:tc>
          <w:tcPr>
            <w:tcW w:w="1471" w:type="dxa"/>
            <w:shd w:val="clear" w:color="auto" w:fill="auto"/>
            <w:noWrap/>
            <w:vAlign w:val="center"/>
            <w:hideMark/>
          </w:tcPr>
          <w:p w:rsidR="00C3038C" w:rsidRPr="00A77EE9" w:rsidRDefault="006D78C5"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lang w:val="ka-GE"/>
              </w:rPr>
              <w:t>200</w:t>
            </w:r>
            <w:r w:rsidRPr="00A77EE9">
              <w:rPr>
                <w:rFonts w:ascii="Sylfaen" w:hAnsi="Sylfaen" w:cs="Calibri"/>
                <w:b/>
                <w:bCs/>
                <w:color w:val="000000"/>
                <w:sz w:val="18"/>
                <w:szCs w:val="18"/>
              </w:rPr>
              <w:t>,</w:t>
            </w:r>
            <w:r w:rsidRPr="00A77EE9">
              <w:rPr>
                <w:rFonts w:ascii="Sylfaen" w:hAnsi="Sylfaen" w:cs="Calibri"/>
                <w:b/>
                <w:bCs/>
                <w:color w:val="000000"/>
                <w:sz w:val="18"/>
                <w:szCs w:val="18"/>
                <w:lang w:val="ka-GE"/>
              </w:rPr>
              <w:t>365</w:t>
            </w:r>
            <w:r w:rsidR="00C3038C" w:rsidRPr="00A77EE9">
              <w:rPr>
                <w:rFonts w:ascii="Sylfaen" w:hAnsi="Sylfaen" w:cs="Calibri"/>
                <w:b/>
                <w:bCs/>
                <w:color w:val="000000"/>
                <w:sz w:val="18"/>
                <w:szCs w:val="18"/>
              </w:rPr>
              <w:t>.0</w:t>
            </w:r>
          </w:p>
        </w:tc>
        <w:tc>
          <w:tcPr>
            <w:tcW w:w="1532" w:type="dxa"/>
            <w:shd w:val="clear" w:color="auto" w:fill="auto"/>
            <w:noWrap/>
            <w:vAlign w:val="center"/>
            <w:hideMark/>
          </w:tcPr>
          <w:p w:rsidR="00C3038C" w:rsidRPr="00A77EE9" w:rsidRDefault="00A04AC0" w:rsidP="00BE7A94">
            <w:pPr>
              <w:spacing w:after="0"/>
              <w:jc w:val="center"/>
              <w:rPr>
                <w:rFonts w:ascii="Sylfaen" w:hAnsi="Sylfaen" w:cs="Calibri"/>
                <w:b/>
                <w:bCs/>
                <w:color w:val="000000"/>
                <w:sz w:val="18"/>
                <w:szCs w:val="18"/>
              </w:rPr>
            </w:pPr>
            <w:r>
              <w:rPr>
                <w:rFonts w:ascii="Sylfaen" w:hAnsi="Sylfaen" w:cs="Calibri"/>
                <w:b/>
                <w:bCs/>
                <w:color w:val="000000"/>
                <w:sz w:val="18"/>
                <w:szCs w:val="18"/>
              </w:rPr>
              <w:t>200,</w:t>
            </w:r>
            <w:r>
              <w:rPr>
                <w:rFonts w:ascii="Sylfaen" w:hAnsi="Sylfaen" w:cs="Calibri"/>
                <w:b/>
                <w:bCs/>
                <w:color w:val="000000"/>
                <w:sz w:val="18"/>
                <w:szCs w:val="18"/>
                <w:lang w:val="ka-GE"/>
              </w:rPr>
              <w:t>442</w:t>
            </w:r>
            <w:r w:rsidR="006D78C5" w:rsidRPr="00A77EE9">
              <w:rPr>
                <w:rFonts w:ascii="Sylfaen" w:hAnsi="Sylfaen" w:cs="Calibri"/>
                <w:b/>
                <w:bCs/>
                <w:color w:val="000000"/>
                <w:sz w:val="18"/>
                <w:szCs w:val="18"/>
              </w:rPr>
              <w:t>.0</w:t>
            </w:r>
          </w:p>
        </w:tc>
        <w:tc>
          <w:tcPr>
            <w:tcW w:w="1082" w:type="dxa"/>
            <w:shd w:val="clear" w:color="auto" w:fill="auto"/>
            <w:noWrap/>
            <w:vAlign w:val="center"/>
            <w:hideMark/>
          </w:tcPr>
          <w:p w:rsidR="00C3038C" w:rsidRPr="00A77EE9" w:rsidRDefault="00A04AC0" w:rsidP="00BE7A94">
            <w:pPr>
              <w:spacing w:after="0"/>
              <w:jc w:val="center"/>
              <w:rPr>
                <w:rFonts w:ascii="Sylfaen" w:hAnsi="Sylfaen" w:cs="Calibri"/>
                <w:b/>
                <w:bCs/>
                <w:color w:val="000000"/>
                <w:sz w:val="18"/>
                <w:szCs w:val="18"/>
                <w:lang w:val="ka-GE"/>
              </w:rPr>
            </w:pPr>
            <w:r>
              <w:rPr>
                <w:rFonts w:ascii="Sylfaen" w:hAnsi="Sylfaen" w:cs="Calibri"/>
                <w:b/>
                <w:bCs/>
                <w:color w:val="000000"/>
                <w:sz w:val="18"/>
                <w:szCs w:val="18"/>
              </w:rPr>
              <w:t>87</w:t>
            </w:r>
            <w:r w:rsidR="006D78C5" w:rsidRPr="00A77EE9">
              <w:rPr>
                <w:rFonts w:ascii="Sylfaen" w:hAnsi="Sylfaen" w:cs="Calibri"/>
                <w:b/>
                <w:bCs/>
                <w:color w:val="000000"/>
                <w:sz w:val="18"/>
                <w:szCs w:val="18"/>
                <w:lang w:val="ka-GE"/>
              </w:rPr>
              <w:t>,</w:t>
            </w:r>
            <w:r>
              <w:rPr>
                <w:rFonts w:ascii="Sylfaen" w:hAnsi="Sylfaen" w:cs="Calibri"/>
                <w:b/>
                <w:bCs/>
                <w:color w:val="000000"/>
                <w:sz w:val="18"/>
                <w:szCs w:val="18"/>
              </w:rPr>
              <w:t>164</w:t>
            </w:r>
            <w:r>
              <w:rPr>
                <w:rFonts w:ascii="Sylfaen" w:hAnsi="Sylfaen" w:cs="Calibri"/>
                <w:b/>
                <w:bCs/>
                <w:color w:val="000000"/>
                <w:sz w:val="18"/>
                <w:szCs w:val="18"/>
                <w:lang w:val="ka-GE"/>
              </w:rPr>
              <w:t>.4</w:t>
            </w:r>
          </w:p>
        </w:tc>
        <w:tc>
          <w:tcPr>
            <w:tcW w:w="1352" w:type="dxa"/>
            <w:shd w:val="clear" w:color="auto" w:fill="auto"/>
            <w:noWrap/>
            <w:vAlign w:val="center"/>
            <w:hideMark/>
          </w:tcPr>
          <w:p w:rsidR="00C3038C" w:rsidRPr="00A77EE9" w:rsidRDefault="00A04AC0" w:rsidP="00BE7A94">
            <w:pPr>
              <w:spacing w:after="0"/>
              <w:jc w:val="center"/>
              <w:rPr>
                <w:rFonts w:ascii="Sylfaen" w:hAnsi="Sylfaen" w:cs="Calibri"/>
                <w:b/>
                <w:bCs/>
                <w:color w:val="000000"/>
                <w:sz w:val="18"/>
                <w:szCs w:val="18"/>
              </w:rPr>
            </w:pPr>
            <w:r>
              <w:rPr>
                <w:rFonts w:ascii="Sylfaen" w:hAnsi="Sylfaen" w:cs="Calibri"/>
                <w:b/>
                <w:bCs/>
                <w:color w:val="000000"/>
                <w:sz w:val="18"/>
                <w:szCs w:val="18"/>
                <w:lang w:val="ka-GE"/>
              </w:rPr>
              <w:t>43</w:t>
            </w:r>
            <w:r w:rsidR="006D78C5" w:rsidRPr="00A77EE9">
              <w:rPr>
                <w:rFonts w:ascii="Sylfaen" w:hAnsi="Sylfaen" w:cs="Calibri"/>
                <w:b/>
                <w:bCs/>
                <w:color w:val="000000"/>
                <w:sz w:val="18"/>
                <w:szCs w:val="18"/>
              </w:rPr>
              <w:t>.</w:t>
            </w:r>
            <w:r>
              <w:rPr>
                <w:rFonts w:ascii="Sylfaen" w:hAnsi="Sylfaen" w:cs="Calibri"/>
                <w:b/>
                <w:bCs/>
                <w:color w:val="000000"/>
                <w:sz w:val="18"/>
                <w:szCs w:val="18"/>
                <w:lang w:val="ka-GE"/>
              </w:rPr>
              <w:t>5</w:t>
            </w:r>
            <w:r w:rsidR="00C3038C" w:rsidRPr="00A77EE9">
              <w:rPr>
                <w:rFonts w:ascii="Sylfaen" w:hAnsi="Sylfaen" w:cs="Calibri"/>
                <w:b/>
                <w:bCs/>
                <w:color w:val="000000"/>
                <w:sz w:val="18"/>
                <w:szCs w:val="18"/>
              </w:rPr>
              <w:t>%</w:t>
            </w:r>
          </w:p>
        </w:tc>
        <w:tc>
          <w:tcPr>
            <w:tcW w:w="1250" w:type="dxa"/>
            <w:shd w:val="clear" w:color="auto" w:fill="auto"/>
            <w:noWrap/>
            <w:vAlign w:val="center"/>
            <w:hideMark/>
          </w:tcPr>
          <w:p w:rsidR="00C3038C" w:rsidRPr="00A77EE9" w:rsidRDefault="000A7680" w:rsidP="00BE7A94">
            <w:pPr>
              <w:spacing w:after="0"/>
              <w:jc w:val="center"/>
              <w:rPr>
                <w:rFonts w:ascii="Sylfaen" w:hAnsi="Sylfaen" w:cs="Calibri"/>
                <w:b/>
                <w:bCs/>
                <w:color w:val="000000"/>
                <w:sz w:val="18"/>
                <w:szCs w:val="18"/>
                <w:lang w:val="ka-GE"/>
              </w:rPr>
            </w:pPr>
            <w:r>
              <w:rPr>
                <w:rFonts w:ascii="Sylfaen" w:hAnsi="Sylfaen" w:cs="Calibri"/>
                <w:b/>
                <w:bCs/>
                <w:color w:val="000000"/>
                <w:sz w:val="18"/>
                <w:szCs w:val="18"/>
                <w:lang w:val="ka-GE"/>
              </w:rPr>
              <w:t>13</w:t>
            </w:r>
            <w:r w:rsidR="001C7081" w:rsidRPr="00A77EE9">
              <w:rPr>
                <w:rFonts w:ascii="Sylfaen" w:hAnsi="Sylfaen" w:cs="Calibri"/>
                <w:b/>
                <w:bCs/>
                <w:color w:val="000000"/>
                <w:sz w:val="18"/>
                <w:szCs w:val="18"/>
                <w:lang w:val="ka-GE"/>
              </w:rPr>
              <w:t>.6</w:t>
            </w:r>
          </w:p>
        </w:tc>
      </w:tr>
      <w:tr w:rsidR="00C3038C" w:rsidRPr="00A77EE9" w:rsidTr="00242FC8">
        <w:trPr>
          <w:trHeight w:val="610"/>
        </w:trPr>
        <w:tc>
          <w:tcPr>
            <w:tcW w:w="1006" w:type="dxa"/>
            <w:shd w:val="clear" w:color="auto" w:fill="auto"/>
            <w:noWrap/>
            <w:vAlign w:val="center"/>
            <w:hideMark/>
          </w:tcPr>
          <w:p w:rsidR="00C3038C" w:rsidRPr="00A77EE9" w:rsidRDefault="00A80E9E"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lang w:val="ka-GE"/>
              </w:rPr>
              <w:t>27</w:t>
            </w:r>
            <w:r w:rsidR="00C3038C" w:rsidRPr="00A77EE9">
              <w:rPr>
                <w:rFonts w:ascii="Sylfaen" w:eastAsia="Times New Roman" w:hAnsi="Sylfaen" w:cs="Calibri"/>
                <w:b/>
                <w:color w:val="000000"/>
                <w:sz w:val="16"/>
                <w:szCs w:val="16"/>
              </w:rPr>
              <w:t xml:space="preserve"> 03 03 01</w:t>
            </w:r>
          </w:p>
        </w:tc>
        <w:tc>
          <w:tcPr>
            <w:tcW w:w="2675" w:type="dxa"/>
            <w:shd w:val="clear" w:color="auto" w:fill="auto"/>
            <w:vAlign w:val="center"/>
            <w:hideMark/>
          </w:tcPr>
          <w:p w:rsidR="00C3038C" w:rsidRPr="00A77EE9" w:rsidRDefault="00C3038C"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ფსიქიკური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ჯანმრთელობა</w:t>
            </w:r>
          </w:p>
        </w:tc>
        <w:tc>
          <w:tcPr>
            <w:tcW w:w="1471"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2</w:t>
            </w:r>
            <w:r w:rsidR="00154A4F" w:rsidRPr="00A77EE9">
              <w:rPr>
                <w:rFonts w:ascii="Sylfaen" w:hAnsi="Sylfaen" w:cs="Calibri"/>
                <w:b/>
                <w:bCs/>
                <w:color w:val="000000"/>
                <w:sz w:val="18"/>
                <w:szCs w:val="18"/>
                <w:lang w:val="ka-GE"/>
              </w:rPr>
              <w:t>4</w:t>
            </w:r>
            <w:r w:rsidRPr="00A77EE9">
              <w:rPr>
                <w:rFonts w:ascii="Sylfaen" w:hAnsi="Sylfaen" w:cs="Calibri"/>
                <w:b/>
                <w:bCs/>
                <w:color w:val="000000"/>
                <w:sz w:val="18"/>
                <w:szCs w:val="18"/>
              </w:rPr>
              <w:t>,000.0</w:t>
            </w:r>
          </w:p>
        </w:tc>
        <w:tc>
          <w:tcPr>
            <w:tcW w:w="1532"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2</w:t>
            </w:r>
            <w:r w:rsidR="00154A4F" w:rsidRPr="00A77EE9">
              <w:rPr>
                <w:rFonts w:ascii="Sylfaen" w:hAnsi="Sylfaen" w:cs="Calibri"/>
                <w:b/>
                <w:bCs/>
                <w:color w:val="000000"/>
                <w:sz w:val="18"/>
                <w:szCs w:val="18"/>
                <w:lang w:val="ka-GE"/>
              </w:rPr>
              <w:t>4</w:t>
            </w:r>
            <w:r w:rsidR="00A04AC0">
              <w:rPr>
                <w:rFonts w:ascii="Sylfaen" w:hAnsi="Sylfaen" w:cs="Calibri"/>
                <w:b/>
                <w:bCs/>
                <w:color w:val="000000"/>
                <w:sz w:val="18"/>
                <w:szCs w:val="18"/>
              </w:rPr>
              <w:t>,077</w:t>
            </w:r>
            <w:r w:rsidRPr="00A77EE9">
              <w:rPr>
                <w:rFonts w:ascii="Sylfaen" w:hAnsi="Sylfaen" w:cs="Calibri"/>
                <w:b/>
                <w:bCs/>
                <w:color w:val="000000"/>
                <w:sz w:val="18"/>
                <w:szCs w:val="18"/>
              </w:rPr>
              <w:t>.0</w:t>
            </w:r>
          </w:p>
        </w:tc>
        <w:tc>
          <w:tcPr>
            <w:tcW w:w="1082" w:type="dxa"/>
            <w:shd w:val="clear" w:color="auto" w:fill="auto"/>
            <w:noWrap/>
            <w:vAlign w:val="center"/>
            <w:hideMark/>
          </w:tcPr>
          <w:p w:rsidR="00C3038C" w:rsidRPr="00A77EE9" w:rsidRDefault="00A04AC0" w:rsidP="00BE7A94">
            <w:pPr>
              <w:spacing w:after="0"/>
              <w:jc w:val="center"/>
              <w:rPr>
                <w:rFonts w:ascii="Sylfaen" w:hAnsi="Sylfaen" w:cs="Calibri"/>
                <w:b/>
                <w:bCs/>
                <w:color w:val="000000"/>
                <w:sz w:val="18"/>
                <w:szCs w:val="18"/>
              </w:rPr>
            </w:pPr>
            <w:r>
              <w:rPr>
                <w:rFonts w:ascii="Sylfaen" w:hAnsi="Sylfaen" w:cs="Calibri"/>
                <w:b/>
                <w:bCs/>
                <w:color w:val="000000"/>
                <w:sz w:val="18"/>
                <w:szCs w:val="18"/>
              </w:rPr>
              <w:t>11</w:t>
            </w:r>
            <w:r w:rsidR="00154A4F" w:rsidRPr="00A77EE9">
              <w:rPr>
                <w:rFonts w:ascii="Sylfaen" w:hAnsi="Sylfaen" w:cs="Calibri"/>
                <w:b/>
                <w:bCs/>
                <w:color w:val="000000"/>
                <w:sz w:val="18"/>
                <w:szCs w:val="18"/>
                <w:lang w:val="ka-GE"/>
              </w:rPr>
              <w:t>,</w:t>
            </w:r>
            <w:r>
              <w:rPr>
                <w:rFonts w:ascii="Sylfaen" w:hAnsi="Sylfaen" w:cs="Calibri"/>
                <w:b/>
                <w:bCs/>
                <w:color w:val="000000"/>
                <w:sz w:val="18"/>
                <w:szCs w:val="18"/>
              </w:rPr>
              <w:t>384</w:t>
            </w:r>
            <w:r w:rsidR="00154A4F" w:rsidRPr="00A77EE9">
              <w:rPr>
                <w:rFonts w:ascii="Sylfaen" w:hAnsi="Sylfaen" w:cs="Calibri"/>
                <w:b/>
                <w:bCs/>
                <w:color w:val="000000"/>
                <w:sz w:val="18"/>
                <w:szCs w:val="18"/>
                <w:lang w:val="ka-GE"/>
              </w:rPr>
              <w:t>.</w:t>
            </w:r>
            <w:r>
              <w:rPr>
                <w:rFonts w:ascii="Sylfaen" w:hAnsi="Sylfaen" w:cs="Calibri"/>
                <w:b/>
                <w:bCs/>
                <w:color w:val="000000"/>
                <w:sz w:val="18"/>
                <w:szCs w:val="18"/>
              </w:rPr>
              <w:t>1</w:t>
            </w:r>
          </w:p>
        </w:tc>
        <w:tc>
          <w:tcPr>
            <w:tcW w:w="1352" w:type="dxa"/>
            <w:shd w:val="clear" w:color="auto" w:fill="auto"/>
            <w:noWrap/>
            <w:vAlign w:val="center"/>
            <w:hideMark/>
          </w:tcPr>
          <w:p w:rsidR="00C3038C" w:rsidRPr="00A77EE9" w:rsidRDefault="00A04AC0" w:rsidP="00BE7A94">
            <w:pPr>
              <w:spacing w:after="0"/>
              <w:jc w:val="center"/>
              <w:rPr>
                <w:rFonts w:ascii="Sylfaen" w:hAnsi="Sylfaen" w:cs="Calibri"/>
                <w:b/>
                <w:bCs/>
                <w:color w:val="000000"/>
                <w:sz w:val="18"/>
                <w:szCs w:val="18"/>
              </w:rPr>
            </w:pPr>
            <w:r>
              <w:rPr>
                <w:rFonts w:ascii="Sylfaen" w:hAnsi="Sylfaen" w:cs="Calibri"/>
                <w:b/>
                <w:bCs/>
                <w:color w:val="000000"/>
                <w:sz w:val="18"/>
                <w:szCs w:val="18"/>
              </w:rPr>
              <w:t>47</w:t>
            </w:r>
            <w:r w:rsidR="00C3038C" w:rsidRPr="00A77EE9">
              <w:rPr>
                <w:rFonts w:ascii="Sylfaen" w:hAnsi="Sylfaen" w:cs="Calibri"/>
                <w:b/>
                <w:bCs/>
                <w:color w:val="000000"/>
                <w:sz w:val="18"/>
                <w:szCs w:val="18"/>
              </w:rPr>
              <w:t>.</w:t>
            </w:r>
            <w:r>
              <w:rPr>
                <w:rFonts w:ascii="Sylfaen" w:hAnsi="Sylfaen" w:cs="Calibri"/>
                <w:b/>
                <w:bCs/>
                <w:color w:val="000000"/>
                <w:sz w:val="18"/>
                <w:szCs w:val="18"/>
                <w:lang w:val="ka-GE"/>
              </w:rPr>
              <w:t>3</w:t>
            </w:r>
            <w:r w:rsidR="00C3038C" w:rsidRPr="00A77EE9">
              <w:rPr>
                <w:rFonts w:ascii="Sylfaen" w:hAnsi="Sylfaen" w:cs="Calibri"/>
                <w:b/>
                <w:bCs/>
                <w:color w:val="000000"/>
                <w:sz w:val="18"/>
                <w:szCs w:val="18"/>
              </w:rPr>
              <w:t>%</w:t>
            </w:r>
          </w:p>
        </w:tc>
        <w:tc>
          <w:tcPr>
            <w:tcW w:w="1250"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 </w:t>
            </w:r>
          </w:p>
        </w:tc>
      </w:tr>
      <w:tr w:rsidR="00C3038C" w:rsidRPr="00A77EE9" w:rsidTr="00242FC8">
        <w:trPr>
          <w:trHeight w:val="610"/>
        </w:trPr>
        <w:tc>
          <w:tcPr>
            <w:tcW w:w="1006" w:type="dxa"/>
            <w:shd w:val="clear" w:color="auto" w:fill="auto"/>
            <w:noWrap/>
            <w:vAlign w:val="center"/>
            <w:hideMark/>
          </w:tcPr>
          <w:p w:rsidR="00C3038C" w:rsidRPr="00A77EE9" w:rsidRDefault="00DB3EF8"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lang w:val="ka-GE"/>
              </w:rPr>
              <w:t>27</w:t>
            </w:r>
            <w:r w:rsidR="00C3038C" w:rsidRPr="00A77EE9">
              <w:rPr>
                <w:rFonts w:ascii="Sylfaen" w:eastAsia="Times New Roman" w:hAnsi="Sylfaen" w:cs="Calibri"/>
                <w:b/>
                <w:color w:val="000000"/>
                <w:sz w:val="16"/>
                <w:szCs w:val="16"/>
              </w:rPr>
              <w:t xml:space="preserve"> 03 03 02</w:t>
            </w:r>
          </w:p>
        </w:tc>
        <w:tc>
          <w:tcPr>
            <w:tcW w:w="2675" w:type="dxa"/>
            <w:shd w:val="clear" w:color="auto" w:fill="auto"/>
            <w:vAlign w:val="center"/>
            <w:hideMark/>
          </w:tcPr>
          <w:p w:rsidR="00C3038C" w:rsidRPr="00A77EE9" w:rsidRDefault="00C3038C"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დიაბეტის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მართვა</w:t>
            </w:r>
          </w:p>
        </w:tc>
        <w:tc>
          <w:tcPr>
            <w:tcW w:w="1471"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13,</w:t>
            </w:r>
            <w:r w:rsidR="00DB3EF8" w:rsidRPr="00A77EE9">
              <w:rPr>
                <w:rFonts w:ascii="Sylfaen" w:hAnsi="Sylfaen" w:cs="Calibri"/>
                <w:b/>
                <w:bCs/>
                <w:color w:val="000000"/>
                <w:sz w:val="18"/>
                <w:szCs w:val="18"/>
                <w:lang w:val="ka-GE"/>
              </w:rPr>
              <w:t>5</w:t>
            </w:r>
            <w:r w:rsidRPr="00A77EE9">
              <w:rPr>
                <w:rFonts w:ascii="Sylfaen" w:hAnsi="Sylfaen" w:cs="Calibri"/>
                <w:b/>
                <w:bCs/>
                <w:color w:val="000000"/>
                <w:sz w:val="18"/>
                <w:szCs w:val="18"/>
              </w:rPr>
              <w:t>00.0</w:t>
            </w:r>
          </w:p>
        </w:tc>
        <w:tc>
          <w:tcPr>
            <w:tcW w:w="1532"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13,</w:t>
            </w:r>
            <w:r w:rsidR="00DB3EF8" w:rsidRPr="00A77EE9">
              <w:rPr>
                <w:rFonts w:ascii="Sylfaen" w:hAnsi="Sylfaen" w:cs="Calibri"/>
                <w:b/>
                <w:bCs/>
                <w:color w:val="000000"/>
                <w:sz w:val="18"/>
                <w:szCs w:val="18"/>
                <w:lang w:val="ka-GE"/>
              </w:rPr>
              <w:t>5</w:t>
            </w:r>
            <w:r w:rsidRPr="00A77EE9">
              <w:rPr>
                <w:rFonts w:ascii="Sylfaen" w:hAnsi="Sylfaen" w:cs="Calibri"/>
                <w:b/>
                <w:bCs/>
                <w:color w:val="000000"/>
                <w:sz w:val="18"/>
                <w:szCs w:val="18"/>
              </w:rPr>
              <w:t>00.0</w:t>
            </w:r>
          </w:p>
        </w:tc>
        <w:tc>
          <w:tcPr>
            <w:tcW w:w="1082" w:type="dxa"/>
            <w:shd w:val="clear" w:color="auto" w:fill="auto"/>
            <w:noWrap/>
            <w:vAlign w:val="center"/>
            <w:hideMark/>
          </w:tcPr>
          <w:p w:rsidR="00C3038C" w:rsidRPr="00A77EE9" w:rsidRDefault="00A04AC0" w:rsidP="00BE7A94">
            <w:pPr>
              <w:spacing w:after="0"/>
              <w:jc w:val="center"/>
              <w:rPr>
                <w:rFonts w:ascii="Sylfaen" w:hAnsi="Sylfaen" w:cs="Calibri"/>
                <w:b/>
                <w:bCs/>
                <w:color w:val="000000"/>
                <w:sz w:val="18"/>
                <w:szCs w:val="18"/>
                <w:lang w:val="ka-GE"/>
              </w:rPr>
            </w:pPr>
            <w:r>
              <w:rPr>
                <w:rFonts w:ascii="Sylfaen" w:hAnsi="Sylfaen" w:cs="Calibri"/>
                <w:b/>
                <w:bCs/>
                <w:color w:val="000000"/>
                <w:sz w:val="18"/>
                <w:szCs w:val="18"/>
              </w:rPr>
              <w:t>6</w:t>
            </w:r>
            <w:r w:rsidR="00DB3EF8" w:rsidRPr="00A77EE9">
              <w:rPr>
                <w:rFonts w:ascii="Sylfaen" w:hAnsi="Sylfaen" w:cs="Calibri"/>
                <w:b/>
                <w:bCs/>
                <w:color w:val="000000"/>
                <w:sz w:val="18"/>
                <w:szCs w:val="18"/>
                <w:lang w:val="ka-GE"/>
              </w:rPr>
              <w:t>,</w:t>
            </w:r>
            <w:r>
              <w:rPr>
                <w:rFonts w:ascii="Sylfaen" w:hAnsi="Sylfaen" w:cs="Calibri"/>
                <w:b/>
                <w:bCs/>
                <w:color w:val="000000"/>
                <w:sz w:val="18"/>
                <w:szCs w:val="18"/>
              </w:rPr>
              <w:t>597</w:t>
            </w:r>
            <w:r>
              <w:rPr>
                <w:rFonts w:ascii="Sylfaen" w:hAnsi="Sylfaen" w:cs="Calibri"/>
                <w:b/>
                <w:bCs/>
                <w:color w:val="000000"/>
                <w:sz w:val="18"/>
                <w:szCs w:val="18"/>
                <w:lang w:val="ka-GE"/>
              </w:rPr>
              <w:t>.0</w:t>
            </w:r>
          </w:p>
        </w:tc>
        <w:tc>
          <w:tcPr>
            <w:tcW w:w="1352" w:type="dxa"/>
            <w:shd w:val="clear" w:color="auto" w:fill="auto"/>
            <w:noWrap/>
            <w:vAlign w:val="center"/>
            <w:hideMark/>
          </w:tcPr>
          <w:p w:rsidR="00C3038C" w:rsidRPr="00A77EE9" w:rsidRDefault="00A04AC0" w:rsidP="00BE7A94">
            <w:pPr>
              <w:spacing w:after="0"/>
              <w:jc w:val="center"/>
              <w:rPr>
                <w:rFonts w:ascii="Sylfaen" w:hAnsi="Sylfaen" w:cs="Calibri"/>
                <w:b/>
                <w:bCs/>
                <w:color w:val="000000"/>
                <w:sz w:val="18"/>
                <w:szCs w:val="18"/>
              </w:rPr>
            </w:pPr>
            <w:r>
              <w:rPr>
                <w:rFonts w:ascii="Sylfaen" w:hAnsi="Sylfaen" w:cs="Calibri"/>
                <w:b/>
                <w:bCs/>
                <w:color w:val="000000"/>
                <w:sz w:val="18"/>
                <w:szCs w:val="18"/>
                <w:lang w:val="ka-GE"/>
              </w:rPr>
              <w:t>48</w:t>
            </w:r>
            <w:r>
              <w:rPr>
                <w:rFonts w:ascii="Sylfaen" w:hAnsi="Sylfaen" w:cs="Calibri"/>
                <w:b/>
                <w:bCs/>
                <w:color w:val="000000"/>
                <w:sz w:val="18"/>
                <w:szCs w:val="18"/>
              </w:rPr>
              <w:t>.9</w:t>
            </w:r>
            <w:r w:rsidR="00C3038C" w:rsidRPr="00A77EE9">
              <w:rPr>
                <w:rFonts w:ascii="Sylfaen" w:hAnsi="Sylfaen" w:cs="Calibri"/>
                <w:b/>
                <w:bCs/>
                <w:color w:val="000000"/>
                <w:sz w:val="18"/>
                <w:szCs w:val="18"/>
              </w:rPr>
              <w:t>%</w:t>
            </w:r>
          </w:p>
        </w:tc>
        <w:tc>
          <w:tcPr>
            <w:tcW w:w="1250"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 </w:t>
            </w:r>
          </w:p>
        </w:tc>
      </w:tr>
      <w:tr w:rsidR="00C3038C" w:rsidRPr="00A77EE9" w:rsidTr="00242FC8">
        <w:trPr>
          <w:trHeight w:val="457"/>
        </w:trPr>
        <w:tc>
          <w:tcPr>
            <w:tcW w:w="1006" w:type="dxa"/>
            <w:shd w:val="clear" w:color="auto" w:fill="auto"/>
            <w:noWrap/>
            <w:vAlign w:val="center"/>
            <w:hideMark/>
          </w:tcPr>
          <w:p w:rsidR="00C3038C" w:rsidRPr="00A77EE9" w:rsidRDefault="004C2871"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lang w:val="ka-GE"/>
              </w:rPr>
              <w:t>27</w:t>
            </w:r>
            <w:r w:rsidR="00C3038C" w:rsidRPr="00A77EE9">
              <w:rPr>
                <w:rFonts w:ascii="Sylfaen" w:eastAsia="Times New Roman" w:hAnsi="Sylfaen" w:cs="Calibri"/>
                <w:b/>
                <w:color w:val="000000"/>
                <w:sz w:val="16"/>
                <w:szCs w:val="16"/>
              </w:rPr>
              <w:t xml:space="preserve"> 03 03 03</w:t>
            </w:r>
          </w:p>
        </w:tc>
        <w:tc>
          <w:tcPr>
            <w:tcW w:w="2675" w:type="dxa"/>
            <w:shd w:val="clear" w:color="auto" w:fill="auto"/>
            <w:vAlign w:val="center"/>
            <w:hideMark/>
          </w:tcPr>
          <w:p w:rsidR="00C3038C" w:rsidRPr="00A77EE9" w:rsidRDefault="00C3038C"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ბავშვთა</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ონკოჰემატოლოგიური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მომსახურება</w:t>
            </w:r>
          </w:p>
        </w:tc>
        <w:tc>
          <w:tcPr>
            <w:tcW w:w="1471"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2,000.0</w:t>
            </w:r>
          </w:p>
        </w:tc>
        <w:tc>
          <w:tcPr>
            <w:tcW w:w="1532"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2,000.0</w:t>
            </w:r>
          </w:p>
        </w:tc>
        <w:tc>
          <w:tcPr>
            <w:tcW w:w="1082" w:type="dxa"/>
            <w:shd w:val="clear" w:color="auto" w:fill="auto"/>
            <w:noWrap/>
            <w:vAlign w:val="center"/>
            <w:hideMark/>
          </w:tcPr>
          <w:p w:rsidR="00C3038C" w:rsidRPr="00A77EE9" w:rsidRDefault="00A04AC0" w:rsidP="00BE7A94">
            <w:pPr>
              <w:spacing w:after="0"/>
              <w:jc w:val="center"/>
              <w:rPr>
                <w:rFonts w:ascii="Sylfaen" w:hAnsi="Sylfaen" w:cs="Calibri"/>
                <w:b/>
                <w:bCs/>
                <w:color w:val="000000"/>
                <w:sz w:val="18"/>
                <w:szCs w:val="18"/>
                <w:lang w:val="ka-GE"/>
              </w:rPr>
            </w:pPr>
            <w:r>
              <w:rPr>
                <w:rFonts w:ascii="Sylfaen" w:hAnsi="Sylfaen" w:cs="Calibri"/>
                <w:b/>
                <w:bCs/>
                <w:color w:val="000000"/>
                <w:sz w:val="18"/>
                <w:szCs w:val="18"/>
                <w:lang w:val="ka-GE"/>
              </w:rPr>
              <w:t>1,000</w:t>
            </w:r>
            <w:r w:rsidR="004C2871" w:rsidRPr="00A77EE9">
              <w:rPr>
                <w:rFonts w:ascii="Sylfaen" w:hAnsi="Sylfaen" w:cs="Calibri"/>
                <w:b/>
                <w:bCs/>
                <w:color w:val="000000"/>
                <w:sz w:val="18"/>
                <w:szCs w:val="18"/>
                <w:lang w:val="ka-GE"/>
              </w:rPr>
              <w:t>.0</w:t>
            </w:r>
          </w:p>
        </w:tc>
        <w:tc>
          <w:tcPr>
            <w:tcW w:w="1352" w:type="dxa"/>
            <w:shd w:val="clear" w:color="auto" w:fill="auto"/>
            <w:noWrap/>
            <w:vAlign w:val="center"/>
            <w:hideMark/>
          </w:tcPr>
          <w:p w:rsidR="00C3038C" w:rsidRPr="00A77EE9" w:rsidRDefault="00A04AC0" w:rsidP="00BE7A94">
            <w:pPr>
              <w:spacing w:after="0"/>
              <w:jc w:val="center"/>
              <w:rPr>
                <w:rFonts w:ascii="Sylfaen" w:hAnsi="Sylfaen" w:cs="Calibri"/>
                <w:b/>
                <w:bCs/>
                <w:color w:val="000000"/>
                <w:sz w:val="18"/>
                <w:szCs w:val="18"/>
              </w:rPr>
            </w:pPr>
            <w:r>
              <w:rPr>
                <w:rFonts w:ascii="Sylfaen" w:hAnsi="Sylfaen" w:cs="Calibri"/>
                <w:b/>
                <w:bCs/>
                <w:color w:val="000000"/>
                <w:sz w:val="18"/>
                <w:szCs w:val="18"/>
              </w:rPr>
              <w:t>50</w:t>
            </w:r>
            <w:r w:rsidR="00C3038C" w:rsidRPr="00A77EE9">
              <w:rPr>
                <w:rFonts w:ascii="Sylfaen" w:hAnsi="Sylfaen" w:cs="Calibri"/>
                <w:b/>
                <w:bCs/>
                <w:color w:val="000000"/>
                <w:sz w:val="18"/>
                <w:szCs w:val="18"/>
              </w:rPr>
              <w:t>.0%</w:t>
            </w:r>
          </w:p>
        </w:tc>
        <w:tc>
          <w:tcPr>
            <w:tcW w:w="1250"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 </w:t>
            </w:r>
          </w:p>
        </w:tc>
      </w:tr>
      <w:tr w:rsidR="00C3038C" w:rsidRPr="00A77EE9" w:rsidTr="00242FC8">
        <w:trPr>
          <w:trHeight w:val="457"/>
        </w:trPr>
        <w:tc>
          <w:tcPr>
            <w:tcW w:w="1006" w:type="dxa"/>
            <w:shd w:val="clear" w:color="auto" w:fill="auto"/>
            <w:noWrap/>
            <w:vAlign w:val="center"/>
            <w:hideMark/>
          </w:tcPr>
          <w:p w:rsidR="00C3038C" w:rsidRPr="00A77EE9" w:rsidRDefault="00C5535C"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lang w:val="ka-GE"/>
              </w:rPr>
              <w:t>27</w:t>
            </w:r>
            <w:r w:rsidR="00C3038C" w:rsidRPr="00A77EE9">
              <w:rPr>
                <w:rFonts w:ascii="Sylfaen" w:eastAsia="Times New Roman" w:hAnsi="Sylfaen" w:cs="Calibri"/>
                <w:b/>
                <w:color w:val="000000"/>
                <w:sz w:val="16"/>
                <w:szCs w:val="16"/>
              </w:rPr>
              <w:t xml:space="preserve"> 03 03 04</w:t>
            </w:r>
          </w:p>
        </w:tc>
        <w:tc>
          <w:tcPr>
            <w:tcW w:w="2675" w:type="dxa"/>
            <w:shd w:val="clear" w:color="auto" w:fill="auto"/>
            <w:vAlign w:val="center"/>
            <w:hideMark/>
          </w:tcPr>
          <w:p w:rsidR="00C3038C" w:rsidRPr="00A77EE9" w:rsidRDefault="00C3038C"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დიალიზი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თირკმლის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ტრანსპლანტაცია</w:t>
            </w:r>
          </w:p>
        </w:tc>
        <w:tc>
          <w:tcPr>
            <w:tcW w:w="1471"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3</w:t>
            </w:r>
            <w:r w:rsidR="00B50144" w:rsidRPr="00A77EE9">
              <w:rPr>
                <w:rFonts w:ascii="Sylfaen" w:hAnsi="Sylfaen" w:cs="Calibri"/>
                <w:b/>
                <w:bCs/>
                <w:color w:val="000000"/>
                <w:sz w:val="18"/>
                <w:szCs w:val="18"/>
                <w:lang w:val="ka-GE"/>
              </w:rPr>
              <w:t>6</w:t>
            </w:r>
            <w:r w:rsidR="00B50144" w:rsidRPr="00A77EE9">
              <w:rPr>
                <w:rFonts w:ascii="Sylfaen" w:hAnsi="Sylfaen" w:cs="Calibri"/>
                <w:b/>
                <w:bCs/>
                <w:color w:val="000000"/>
                <w:sz w:val="18"/>
                <w:szCs w:val="18"/>
              </w:rPr>
              <w:t>,</w:t>
            </w:r>
            <w:r w:rsidR="00B50144" w:rsidRPr="00A77EE9">
              <w:rPr>
                <w:rFonts w:ascii="Sylfaen" w:hAnsi="Sylfaen" w:cs="Calibri"/>
                <w:b/>
                <w:bCs/>
                <w:color w:val="000000"/>
                <w:sz w:val="18"/>
                <w:szCs w:val="18"/>
                <w:lang w:val="ka-GE"/>
              </w:rPr>
              <w:t>34</w:t>
            </w:r>
            <w:r w:rsidRPr="00A77EE9">
              <w:rPr>
                <w:rFonts w:ascii="Sylfaen" w:hAnsi="Sylfaen" w:cs="Calibri"/>
                <w:b/>
                <w:bCs/>
                <w:color w:val="000000"/>
                <w:sz w:val="18"/>
                <w:szCs w:val="18"/>
              </w:rPr>
              <w:t>0.0</w:t>
            </w:r>
          </w:p>
        </w:tc>
        <w:tc>
          <w:tcPr>
            <w:tcW w:w="1532" w:type="dxa"/>
            <w:shd w:val="clear" w:color="auto" w:fill="auto"/>
            <w:noWrap/>
            <w:vAlign w:val="center"/>
            <w:hideMark/>
          </w:tcPr>
          <w:p w:rsidR="00C3038C" w:rsidRPr="00A77EE9" w:rsidRDefault="0005139E"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3</w:t>
            </w:r>
            <w:r w:rsidRPr="00A77EE9">
              <w:rPr>
                <w:rFonts w:ascii="Sylfaen" w:hAnsi="Sylfaen" w:cs="Calibri"/>
                <w:b/>
                <w:bCs/>
                <w:color w:val="000000"/>
                <w:sz w:val="18"/>
                <w:szCs w:val="18"/>
                <w:lang w:val="ka-GE"/>
              </w:rPr>
              <w:t>6</w:t>
            </w:r>
            <w:r w:rsidRPr="00A77EE9">
              <w:rPr>
                <w:rFonts w:ascii="Sylfaen" w:hAnsi="Sylfaen" w:cs="Calibri"/>
                <w:b/>
                <w:bCs/>
                <w:color w:val="000000"/>
                <w:sz w:val="18"/>
                <w:szCs w:val="18"/>
              </w:rPr>
              <w:t>,</w:t>
            </w:r>
            <w:r w:rsidRPr="00A77EE9">
              <w:rPr>
                <w:rFonts w:ascii="Sylfaen" w:hAnsi="Sylfaen" w:cs="Calibri"/>
                <w:b/>
                <w:bCs/>
                <w:color w:val="000000"/>
                <w:sz w:val="18"/>
                <w:szCs w:val="18"/>
                <w:lang w:val="ka-GE"/>
              </w:rPr>
              <w:t>34</w:t>
            </w:r>
            <w:r w:rsidRPr="00A77EE9">
              <w:rPr>
                <w:rFonts w:ascii="Sylfaen" w:hAnsi="Sylfaen" w:cs="Calibri"/>
                <w:b/>
                <w:bCs/>
                <w:color w:val="000000"/>
                <w:sz w:val="18"/>
                <w:szCs w:val="18"/>
              </w:rPr>
              <w:t>0.0</w:t>
            </w:r>
          </w:p>
        </w:tc>
        <w:tc>
          <w:tcPr>
            <w:tcW w:w="1082" w:type="dxa"/>
            <w:shd w:val="clear" w:color="auto" w:fill="auto"/>
            <w:noWrap/>
            <w:vAlign w:val="center"/>
            <w:hideMark/>
          </w:tcPr>
          <w:p w:rsidR="00C3038C" w:rsidRPr="00A77EE9" w:rsidRDefault="00A04AC0" w:rsidP="00BE7A94">
            <w:pPr>
              <w:spacing w:after="0"/>
              <w:jc w:val="center"/>
              <w:rPr>
                <w:rFonts w:ascii="Sylfaen" w:hAnsi="Sylfaen" w:cs="Calibri"/>
                <w:b/>
                <w:bCs/>
                <w:color w:val="000000"/>
                <w:sz w:val="18"/>
                <w:szCs w:val="18"/>
              </w:rPr>
            </w:pPr>
            <w:r>
              <w:rPr>
                <w:rFonts w:ascii="Sylfaen" w:hAnsi="Sylfaen" w:cs="Calibri"/>
                <w:b/>
                <w:bCs/>
                <w:color w:val="000000"/>
                <w:sz w:val="18"/>
                <w:szCs w:val="18"/>
              </w:rPr>
              <w:t>16</w:t>
            </w:r>
            <w:r w:rsidR="0005139E" w:rsidRPr="00A77EE9">
              <w:rPr>
                <w:rFonts w:ascii="Sylfaen" w:hAnsi="Sylfaen" w:cs="Calibri"/>
                <w:b/>
                <w:bCs/>
                <w:color w:val="000000"/>
                <w:sz w:val="18"/>
                <w:szCs w:val="18"/>
                <w:lang w:val="ka-GE"/>
              </w:rPr>
              <w:t>,</w:t>
            </w:r>
            <w:r>
              <w:rPr>
                <w:rFonts w:ascii="Sylfaen" w:hAnsi="Sylfaen" w:cs="Calibri"/>
                <w:b/>
                <w:bCs/>
                <w:color w:val="000000"/>
                <w:sz w:val="18"/>
                <w:szCs w:val="18"/>
              </w:rPr>
              <w:t>852</w:t>
            </w:r>
            <w:r w:rsidR="0005139E" w:rsidRPr="00A77EE9">
              <w:rPr>
                <w:rFonts w:ascii="Sylfaen" w:hAnsi="Sylfaen" w:cs="Calibri"/>
                <w:b/>
                <w:bCs/>
                <w:color w:val="000000"/>
                <w:sz w:val="18"/>
                <w:szCs w:val="18"/>
                <w:lang w:val="ka-GE"/>
              </w:rPr>
              <w:t>.</w:t>
            </w:r>
            <w:r>
              <w:rPr>
                <w:rFonts w:ascii="Sylfaen" w:hAnsi="Sylfaen" w:cs="Calibri"/>
                <w:b/>
                <w:bCs/>
                <w:color w:val="000000"/>
                <w:sz w:val="18"/>
                <w:szCs w:val="18"/>
              </w:rPr>
              <w:t>5</w:t>
            </w:r>
          </w:p>
        </w:tc>
        <w:tc>
          <w:tcPr>
            <w:tcW w:w="1352" w:type="dxa"/>
            <w:shd w:val="clear" w:color="auto" w:fill="auto"/>
            <w:noWrap/>
            <w:vAlign w:val="center"/>
            <w:hideMark/>
          </w:tcPr>
          <w:p w:rsidR="00C3038C" w:rsidRPr="00A77EE9" w:rsidRDefault="00A04AC0" w:rsidP="00BE7A94">
            <w:pPr>
              <w:spacing w:after="0"/>
              <w:jc w:val="center"/>
              <w:rPr>
                <w:rFonts w:ascii="Sylfaen" w:hAnsi="Sylfaen" w:cs="Calibri"/>
                <w:b/>
                <w:bCs/>
                <w:color w:val="000000"/>
                <w:sz w:val="18"/>
                <w:szCs w:val="18"/>
              </w:rPr>
            </w:pPr>
            <w:r>
              <w:rPr>
                <w:rFonts w:ascii="Sylfaen" w:hAnsi="Sylfaen" w:cs="Calibri"/>
                <w:b/>
                <w:bCs/>
                <w:color w:val="000000"/>
                <w:sz w:val="18"/>
                <w:szCs w:val="18"/>
                <w:lang w:val="ka-GE"/>
              </w:rPr>
              <w:t>46</w:t>
            </w:r>
            <w:r w:rsidR="0005139E" w:rsidRPr="00A77EE9">
              <w:rPr>
                <w:rFonts w:ascii="Sylfaen" w:hAnsi="Sylfaen" w:cs="Calibri"/>
                <w:b/>
                <w:bCs/>
                <w:color w:val="000000"/>
                <w:sz w:val="18"/>
                <w:szCs w:val="18"/>
              </w:rPr>
              <w:t>.</w:t>
            </w:r>
            <w:r>
              <w:rPr>
                <w:rFonts w:ascii="Sylfaen" w:hAnsi="Sylfaen" w:cs="Calibri"/>
                <w:b/>
                <w:bCs/>
                <w:color w:val="000000"/>
                <w:sz w:val="18"/>
                <w:szCs w:val="18"/>
                <w:lang w:val="ka-GE"/>
              </w:rPr>
              <w:t>4</w:t>
            </w:r>
            <w:r w:rsidR="00C3038C" w:rsidRPr="00A77EE9">
              <w:rPr>
                <w:rFonts w:ascii="Sylfaen" w:hAnsi="Sylfaen" w:cs="Calibri"/>
                <w:b/>
                <w:bCs/>
                <w:color w:val="000000"/>
                <w:sz w:val="18"/>
                <w:szCs w:val="18"/>
              </w:rPr>
              <w:t>%</w:t>
            </w:r>
          </w:p>
        </w:tc>
        <w:tc>
          <w:tcPr>
            <w:tcW w:w="1250"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 </w:t>
            </w:r>
          </w:p>
        </w:tc>
      </w:tr>
      <w:tr w:rsidR="00C3038C" w:rsidRPr="00A77EE9" w:rsidTr="00242FC8">
        <w:trPr>
          <w:trHeight w:val="457"/>
        </w:trPr>
        <w:tc>
          <w:tcPr>
            <w:tcW w:w="1006" w:type="dxa"/>
            <w:shd w:val="clear" w:color="auto" w:fill="auto"/>
            <w:noWrap/>
            <w:vAlign w:val="center"/>
            <w:hideMark/>
          </w:tcPr>
          <w:p w:rsidR="00C3038C" w:rsidRPr="00A77EE9" w:rsidRDefault="009354DB"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lang w:val="ka-GE"/>
              </w:rPr>
              <w:lastRenderedPageBreak/>
              <w:t>27</w:t>
            </w:r>
            <w:r w:rsidR="00C3038C" w:rsidRPr="00A77EE9">
              <w:rPr>
                <w:rFonts w:ascii="Sylfaen" w:eastAsia="Times New Roman" w:hAnsi="Sylfaen" w:cs="Calibri"/>
                <w:b/>
                <w:color w:val="000000"/>
                <w:sz w:val="16"/>
                <w:szCs w:val="16"/>
              </w:rPr>
              <w:t xml:space="preserve"> 03 03 05</w:t>
            </w:r>
          </w:p>
        </w:tc>
        <w:tc>
          <w:tcPr>
            <w:tcW w:w="2675" w:type="dxa"/>
            <w:shd w:val="clear" w:color="auto" w:fill="auto"/>
            <w:vAlign w:val="center"/>
            <w:hideMark/>
          </w:tcPr>
          <w:p w:rsidR="00C3038C" w:rsidRPr="00A77EE9" w:rsidRDefault="00C3038C"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ინკურაბელურ</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პაციენტთა</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პალიატიური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მზრუნველობა</w:t>
            </w:r>
          </w:p>
        </w:tc>
        <w:tc>
          <w:tcPr>
            <w:tcW w:w="1471" w:type="dxa"/>
            <w:shd w:val="clear" w:color="auto" w:fill="auto"/>
            <w:noWrap/>
            <w:vAlign w:val="center"/>
            <w:hideMark/>
          </w:tcPr>
          <w:p w:rsidR="00C3038C" w:rsidRPr="00A77EE9" w:rsidRDefault="009354DB"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lang w:val="ka-GE"/>
              </w:rPr>
              <w:t>3</w:t>
            </w:r>
            <w:r w:rsidRPr="00A77EE9">
              <w:rPr>
                <w:rFonts w:ascii="Sylfaen" w:hAnsi="Sylfaen" w:cs="Calibri"/>
                <w:b/>
                <w:bCs/>
                <w:color w:val="000000"/>
                <w:sz w:val="18"/>
                <w:szCs w:val="18"/>
              </w:rPr>
              <w:t>,</w:t>
            </w:r>
            <w:r w:rsidRPr="00A77EE9">
              <w:rPr>
                <w:rFonts w:ascii="Sylfaen" w:hAnsi="Sylfaen" w:cs="Calibri"/>
                <w:b/>
                <w:bCs/>
                <w:color w:val="000000"/>
                <w:sz w:val="18"/>
                <w:szCs w:val="18"/>
                <w:lang w:val="ka-GE"/>
              </w:rPr>
              <w:t>0</w:t>
            </w:r>
            <w:r w:rsidR="00C3038C" w:rsidRPr="00A77EE9">
              <w:rPr>
                <w:rFonts w:ascii="Sylfaen" w:hAnsi="Sylfaen" w:cs="Calibri"/>
                <w:b/>
                <w:bCs/>
                <w:color w:val="000000"/>
                <w:sz w:val="18"/>
                <w:szCs w:val="18"/>
              </w:rPr>
              <w:t>00.0</w:t>
            </w:r>
          </w:p>
        </w:tc>
        <w:tc>
          <w:tcPr>
            <w:tcW w:w="1532" w:type="dxa"/>
            <w:shd w:val="clear" w:color="auto" w:fill="auto"/>
            <w:noWrap/>
            <w:vAlign w:val="center"/>
            <w:hideMark/>
          </w:tcPr>
          <w:p w:rsidR="00C3038C" w:rsidRPr="00A77EE9" w:rsidRDefault="009354DB"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lang w:val="ka-GE"/>
              </w:rPr>
              <w:t>3</w:t>
            </w:r>
            <w:r w:rsidRPr="00A77EE9">
              <w:rPr>
                <w:rFonts w:ascii="Sylfaen" w:hAnsi="Sylfaen" w:cs="Calibri"/>
                <w:b/>
                <w:bCs/>
                <w:color w:val="000000"/>
                <w:sz w:val="18"/>
                <w:szCs w:val="18"/>
              </w:rPr>
              <w:t>,</w:t>
            </w:r>
            <w:r w:rsidRPr="00A77EE9">
              <w:rPr>
                <w:rFonts w:ascii="Sylfaen" w:hAnsi="Sylfaen" w:cs="Calibri"/>
                <w:b/>
                <w:bCs/>
                <w:color w:val="000000"/>
                <w:sz w:val="18"/>
                <w:szCs w:val="18"/>
                <w:lang w:val="ka-GE"/>
              </w:rPr>
              <w:t>0</w:t>
            </w:r>
            <w:r w:rsidR="00C3038C" w:rsidRPr="00A77EE9">
              <w:rPr>
                <w:rFonts w:ascii="Sylfaen" w:hAnsi="Sylfaen" w:cs="Calibri"/>
                <w:b/>
                <w:bCs/>
                <w:color w:val="000000"/>
                <w:sz w:val="18"/>
                <w:szCs w:val="18"/>
              </w:rPr>
              <w:t>00.0</w:t>
            </w:r>
          </w:p>
        </w:tc>
        <w:tc>
          <w:tcPr>
            <w:tcW w:w="1082" w:type="dxa"/>
            <w:shd w:val="clear" w:color="auto" w:fill="auto"/>
            <w:noWrap/>
            <w:vAlign w:val="center"/>
            <w:hideMark/>
          </w:tcPr>
          <w:p w:rsidR="00C3038C" w:rsidRPr="00A77EE9" w:rsidRDefault="00A04AC0" w:rsidP="00BE7A94">
            <w:pPr>
              <w:spacing w:after="0"/>
              <w:jc w:val="center"/>
              <w:rPr>
                <w:rFonts w:ascii="Sylfaen" w:hAnsi="Sylfaen" w:cs="Calibri"/>
                <w:b/>
                <w:bCs/>
                <w:color w:val="000000"/>
                <w:sz w:val="18"/>
                <w:szCs w:val="18"/>
                <w:lang w:val="ka-GE"/>
              </w:rPr>
            </w:pPr>
            <w:r>
              <w:rPr>
                <w:rFonts w:ascii="Sylfaen" w:hAnsi="Sylfaen" w:cs="Calibri"/>
                <w:b/>
                <w:bCs/>
                <w:color w:val="000000"/>
                <w:sz w:val="18"/>
                <w:szCs w:val="18"/>
                <w:lang w:val="ka-GE"/>
              </w:rPr>
              <w:t>1,649</w:t>
            </w:r>
            <w:r w:rsidR="009354DB" w:rsidRPr="00A77EE9">
              <w:rPr>
                <w:rFonts w:ascii="Sylfaen" w:hAnsi="Sylfaen" w:cs="Calibri"/>
                <w:b/>
                <w:bCs/>
                <w:color w:val="000000"/>
                <w:sz w:val="18"/>
                <w:szCs w:val="18"/>
              </w:rPr>
              <w:t>.</w:t>
            </w:r>
            <w:r>
              <w:rPr>
                <w:rFonts w:ascii="Sylfaen" w:hAnsi="Sylfaen" w:cs="Calibri"/>
                <w:b/>
                <w:bCs/>
                <w:color w:val="000000"/>
                <w:sz w:val="18"/>
                <w:szCs w:val="18"/>
                <w:lang w:val="ka-GE"/>
              </w:rPr>
              <w:t>9</w:t>
            </w:r>
          </w:p>
        </w:tc>
        <w:tc>
          <w:tcPr>
            <w:tcW w:w="1352" w:type="dxa"/>
            <w:shd w:val="clear" w:color="auto" w:fill="auto"/>
            <w:noWrap/>
            <w:vAlign w:val="center"/>
            <w:hideMark/>
          </w:tcPr>
          <w:p w:rsidR="00C3038C" w:rsidRPr="00A77EE9" w:rsidRDefault="00A04AC0" w:rsidP="00BE7A94">
            <w:pPr>
              <w:spacing w:after="0"/>
              <w:jc w:val="center"/>
              <w:rPr>
                <w:rFonts w:ascii="Sylfaen" w:hAnsi="Sylfaen" w:cs="Calibri"/>
                <w:b/>
                <w:bCs/>
                <w:color w:val="000000"/>
                <w:sz w:val="18"/>
                <w:szCs w:val="18"/>
              </w:rPr>
            </w:pPr>
            <w:r>
              <w:rPr>
                <w:rFonts w:ascii="Sylfaen" w:hAnsi="Sylfaen" w:cs="Calibri"/>
                <w:b/>
                <w:bCs/>
                <w:color w:val="000000"/>
                <w:sz w:val="18"/>
                <w:szCs w:val="18"/>
              </w:rPr>
              <w:t>55</w:t>
            </w:r>
            <w:r w:rsidR="009354DB" w:rsidRPr="00A77EE9">
              <w:rPr>
                <w:rFonts w:ascii="Sylfaen" w:hAnsi="Sylfaen" w:cs="Calibri"/>
                <w:b/>
                <w:bCs/>
                <w:color w:val="000000"/>
                <w:sz w:val="18"/>
                <w:szCs w:val="18"/>
              </w:rPr>
              <w:t>.</w:t>
            </w:r>
            <w:r>
              <w:rPr>
                <w:rFonts w:ascii="Sylfaen" w:hAnsi="Sylfaen" w:cs="Calibri"/>
                <w:b/>
                <w:bCs/>
                <w:color w:val="000000"/>
                <w:sz w:val="18"/>
                <w:szCs w:val="18"/>
                <w:lang w:val="ka-GE"/>
              </w:rPr>
              <w:t>0</w:t>
            </w:r>
            <w:r w:rsidR="00C3038C" w:rsidRPr="00A77EE9">
              <w:rPr>
                <w:rFonts w:ascii="Sylfaen" w:hAnsi="Sylfaen" w:cs="Calibri"/>
                <w:b/>
                <w:bCs/>
                <w:color w:val="000000"/>
                <w:sz w:val="18"/>
                <w:szCs w:val="18"/>
              </w:rPr>
              <w:t>%</w:t>
            </w:r>
          </w:p>
        </w:tc>
        <w:tc>
          <w:tcPr>
            <w:tcW w:w="1250"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 </w:t>
            </w:r>
          </w:p>
        </w:tc>
      </w:tr>
      <w:tr w:rsidR="00C3038C" w:rsidRPr="00A77EE9" w:rsidTr="00242FC8">
        <w:trPr>
          <w:trHeight w:val="914"/>
        </w:trPr>
        <w:tc>
          <w:tcPr>
            <w:tcW w:w="1006" w:type="dxa"/>
            <w:shd w:val="clear" w:color="auto" w:fill="auto"/>
            <w:noWrap/>
            <w:vAlign w:val="center"/>
            <w:hideMark/>
          </w:tcPr>
          <w:p w:rsidR="00C3038C" w:rsidRPr="00A77EE9" w:rsidRDefault="00BC2922"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lang w:val="ka-GE"/>
              </w:rPr>
              <w:t>27</w:t>
            </w:r>
            <w:r w:rsidR="00C3038C" w:rsidRPr="00A77EE9">
              <w:rPr>
                <w:rFonts w:ascii="Sylfaen" w:eastAsia="Times New Roman" w:hAnsi="Sylfaen" w:cs="Calibri"/>
                <w:b/>
                <w:color w:val="000000"/>
                <w:sz w:val="16"/>
                <w:szCs w:val="16"/>
              </w:rPr>
              <w:t xml:space="preserve"> 03 03 06</w:t>
            </w:r>
          </w:p>
        </w:tc>
        <w:tc>
          <w:tcPr>
            <w:tcW w:w="2675" w:type="dxa"/>
            <w:shd w:val="clear" w:color="auto" w:fill="auto"/>
            <w:vAlign w:val="center"/>
            <w:hideMark/>
          </w:tcPr>
          <w:p w:rsidR="00C3038C" w:rsidRPr="00A77EE9" w:rsidRDefault="00C3038C"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იშვიათი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დაავადებების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მქონე</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მუდმივ</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ჩანაცვლებით</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მკურნალობას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დაქვემდებარებულ</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პაციენტთა</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მკურნალობა</w:t>
            </w:r>
          </w:p>
        </w:tc>
        <w:tc>
          <w:tcPr>
            <w:tcW w:w="1471" w:type="dxa"/>
            <w:shd w:val="clear" w:color="auto" w:fill="auto"/>
            <w:noWrap/>
            <w:vAlign w:val="center"/>
            <w:hideMark/>
          </w:tcPr>
          <w:p w:rsidR="00C3038C" w:rsidRPr="00A77EE9" w:rsidRDefault="00BC2922"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lang w:val="ka-GE"/>
              </w:rPr>
              <w:t>9</w:t>
            </w:r>
            <w:r w:rsidRPr="00A77EE9">
              <w:rPr>
                <w:rFonts w:ascii="Sylfaen" w:hAnsi="Sylfaen" w:cs="Calibri"/>
                <w:b/>
                <w:bCs/>
                <w:color w:val="000000"/>
                <w:sz w:val="18"/>
                <w:szCs w:val="18"/>
              </w:rPr>
              <w:t>,</w:t>
            </w:r>
            <w:r w:rsidRPr="00A77EE9">
              <w:rPr>
                <w:rFonts w:ascii="Sylfaen" w:hAnsi="Sylfaen" w:cs="Calibri"/>
                <w:b/>
                <w:bCs/>
                <w:color w:val="000000"/>
                <w:sz w:val="18"/>
                <w:szCs w:val="18"/>
                <w:lang w:val="ka-GE"/>
              </w:rPr>
              <w:t>8</w:t>
            </w:r>
            <w:r w:rsidR="00C3038C" w:rsidRPr="00A77EE9">
              <w:rPr>
                <w:rFonts w:ascii="Sylfaen" w:hAnsi="Sylfaen" w:cs="Calibri"/>
                <w:b/>
                <w:bCs/>
                <w:color w:val="000000"/>
                <w:sz w:val="18"/>
                <w:szCs w:val="18"/>
              </w:rPr>
              <w:t>00.0</w:t>
            </w:r>
          </w:p>
        </w:tc>
        <w:tc>
          <w:tcPr>
            <w:tcW w:w="1532" w:type="dxa"/>
            <w:shd w:val="clear" w:color="auto" w:fill="auto"/>
            <w:noWrap/>
            <w:vAlign w:val="center"/>
            <w:hideMark/>
          </w:tcPr>
          <w:p w:rsidR="00C3038C" w:rsidRPr="00A77EE9" w:rsidRDefault="00BC2922"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lang w:val="ka-GE"/>
              </w:rPr>
              <w:t>9</w:t>
            </w:r>
            <w:r w:rsidRPr="00A77EE9">
              <w:rPr>
                <w:rFonts w:ascii="Sylfaen" w:hAnsi="Sylfaen" w:cs="Calibri"/>
                <w:b/>
                <w:bCs/>
                <w:color w:val="000000"/>
                <w:sz w:val="18"/>
                <w:szCs w:val="18"/>
              </w:rPr>
              <w:t>,</w:t>
            </w:r>
            <w:r w:rsidRPr="00A77EE9">
              <w:rPr>
                <w:rFonts w:ascii="Sylfaen" w:hAnsi="Sylfaen" w:cs="Calibri"/>
                <w:b/>
                <w:bCs/>
                <w:color w:val="000000"/>
                <w:sz w:val="18"/>
                <w:szCs w:val="18"/>
                <w:lang w:val="ka-GE"/>
              </w:rPr>
              <w:t>8</w:t>
            </w:r>
            <w:r w:rsidR="00C3038C" w:rsidRPr="00A77EE9">
              <w:rPr>
                <w:rFonts w:ascii="Sylfaen" w:hAnsi="Sylfaen" w:cs="Calibri"/>
                <w:b/>
                <w:bCs/>
                <w:color w:val="000000"/>
                <w:sz w:val="18"/>
                <w:szCs w:val="18"/>
              </w:rPr>
              <w:t>00.0</w:t>
            </w:r>
          </w:p>
        </w:tc>
        <w:tc>
          <w:tcPr>
            <w:tcW w:w="1082" w:type="dxa"/>
            <w:shd w:val="clear" w:color="auto" w:fill="auto"/>
            <w:noWrap/>
            <w:vAlign w:val="center"/>
            <w:hideMark/>
          </w:tcPr>
          <w:p w:rsidR="00C3038C" w:rsidRPr="00A77EE9" w:rsidRDefault="009A054F" w:rsidP="00BE7A94">
            <w:pPr>
              <w:spacing w:after="0"/>
              <w:jc w:val="center"/>
              <w:rPr>
                <w:rFonts w:ascii="Sylfaen" w:hAnsi="Sylfaen" w:cs="Calibri"/>
                <w:b/>
                <w:bCs/>
                <w:color w:val="000000"/>
                <w:sz w:val="18"/>
                <w:szCs w:val="18"/>
              </w:rPr>
            </w:pPr>
            <w:r>
              <w:rPr>
                <w:rFonts w:ascii="Sylfaen" w:hAnsi="Sylfaen" w:cs="Calibri"/>
                <w:b/>
                <w:bCs/>
                <w:color w:val="000000"/>
                <w:sz w:val="18"/>
                <w:szCs w:val="18"/>
              </w:rPr>
              <w:t>5</w:t>
            </w:r>
            <w:r w:rsidR="0047396A" w:rsidRPr="00A77EE9">
              <w:rPr>
                <w:rFonts w:ascii="Sylfaen" w:hAnsi="Sylfaen" w:cs="Calibri"/>
                <w:b/>
                <w:bCs/>
                <w:color w:val="000000"/>
                <w:sz w:val="18"/>
                <w:szCs w:val="18"/>
                <w:lang w:val="ka-GE"/>
              </w:rPr>
              <w:t>,</w:t>
            </w:r>
            <w:r>
              <w:rPr>
                <w:rFonts w:ascii="Sylfaen" w:hAnsi="Sylfaen" w:cs="Calibri"/>
                <w:b/>
                <w:bCs/>
                <w:color w:val="000000"/>
                <w:sz w:val="18"/>
                <w:szCs w:val="18"/>
              </w:rPr>
              <w:t>047</w:t>
            </w:r>
            <w:r w:rsidR="0047396A" w:rsidRPr="00A77EE9">
              <w:rPr>
                <w:rFonts w:ascii="Sylfaen" w:hAnsi="Sylfaen" w:cs="Calibri"/>
                <w:b/>
                <w:bCs/>
                <w:color w:val="000000"/>
                <w:sz w:val="18"/>
                <w:szCs w:val="18"/>
                <w:lang w:val="ka-GE"/>
              </w:rPr>
              <w:t>.</w:t>
            </w:r>
            <w:r>
              <w:rPr>
                <w:rFonts w:ascii="Sylfaen" w:hAnsi="Sylfaen" w:cs="Calibri"/>
                <w:b/>
                <w:bCs/>
                <w:color w:val="000000"/>
                <w:sz w:val="18"/>
                <w:szCs w:val="18"/>
              </w:rPr>
              <w:t>1</w:t>
            </w:r>
          </w:p>
        </w:tc>
        <w:tc>
          <w:tcPr>
            <w:tcW w:w="1352" w:type="dxa"/>
            <w:shd w:val="clear" w:color="auto" w:fill="auto"/>
            <w:noWrap/>
            <w:vAlign w:val="center"/>
            <w:hideMark/>
          </w:tcPr>
          <w:p w:rsidR="00C3038C" w:rsidRPr="00A77EE9" w:rsidRDefault="009A054F" w:rsidP="00BE7A94">
            <w:pPr>
              <w:spacing w:after="0"/>
              <w:jc w:val="center"/>
              <w:rPr>
                <w:rFonts w:ascii="Sylfaen" w:hAnsi="Sylfaen" w:cs="Calibri"/>
                <w:b/>
                <w:bCs/>
                <w:color w:val="000000"/>
                <w:sz w:val="18"/>
                <w:szCs w:val="18"/>
              </w:rPr>
            </w:pPr>
            <w:r>
              <w:rPr>
                <w:rFonts w:ascii="Sylfaen" w:hAnsi="Sylfaen" w:cs="Calibri"/>
                <w:b/>
                <w:bCs/>
                <w:color w:val="000000"/>
                <w:sz w:val="18"/>
                <w:szCs w:val="18"/>
                <w:lang w:val="ka-GE"/>
              </w:rPr>
              <w:t>51</w:t>
            </w:r>
            <w:r w:rsidR="00A95D9D" w:rsidRPr="00A77EE9">
              <w:rPr>
                <w:rFonts w:ascii="Sylfaen" w:hAnsi="Sylfaen" w:cs="Calibri"/>
                <w:b/>
                <w:bCs/>
                <w:color w:val="000000"/>
                <w:sz w:val="18"/>
                <w:szCs w:val="18"/>
              </w:rPr>
              <w:t>.</w:t>
            </w:r>
            <w:r>
              <w:rPr>
                <w:rFonts w:ascii="Sylfaen" w:hAnsi="Sylfaen" w:cs="Calibri"/>
                <w:b/>
                <w:bCs/>
                <w:color w:val="000000"/>
                <w:sz w:val="18"/>
                <w:szCs w:val="18"/>
                <w:lang w:val="ka-GE"/>
              </w:rPr>
              <w:t>5</w:t>
            </w:r>
            <w:r w:rsidR="00C3038C" w:rsidRPr="00A77EE9">
              <w:rPr>
                <w:rFonts w:ascii="Sylfaen" w:hAnsi="Sylfaen" w:cs="Calibri"/>
                <w:b/>
                <w:bCs/>
                <w:color w:val="000000"/>
                <w:sz w:val="18"/>
                <w:szCs w:val="18"/>
              </w:rPr>
              <w:t>%</w:t>
            </w:r>
          </w:p>
        </w:tc>
        <w:tc>
          <w:tcPr>
            <w:tcW w:w="1250"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 </w:t>
            </w:r>
          </w:p>
        </w:tc>
      </w:tr>
      <w:tr w:rsidR="00C3038C" w:rsidRPr="00A77EE9" w:rsidTr="00242FC8">
        <w:trPr>
          <w:trHeight w:val="686"/>
        </w:trPr>
        <w:tc>
          <w:tcPr>
            <w:tcW w:w="1006" w:type="dxa"/>
            <w:shd w:val="clear" w:color="auto" w:fill="auto"/>
            <w:noWrap/>
            <w:vAlign w:val="center"/>
            <w:hideMark/>
          </w:tcPr>
          <w:p w:rsidR="00C3038C" w:rsidRPr="00A77EE9" w:rsidRDefault="00662D3C"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lang w:val="ka-GE"/>
              </w:rPr>
              <w:t>27</w:t>
            </w:r>
            <w:r w:rsidR="00C3038C" w:rsidRPr="00A77EE9">
              <w:rPr>
                <w:rFonts w:ascii="Sylfaen" w:eastAsia="Times New Roman" w:hAnsi="Sylfaen" w:cs="Calibri"/>
                <w:b/>
                <w:color w:val="000000"/>
                <w:sz w:val="16"/>
                <w:szCs w:val="16"/>
              </w:rPr>
              <w:t xml:space="preserve"> 03 03 07</w:t>
            </w:r>
          </w:p>
        </w:tc>
        <w:tc>
          <w:tcPr>
            <w:tcW w:w="2675" w:type="dxa"/>
            <w:shd w:val="clear" w:color="auto" w:fill="auto"/>
            <w:vAlign w:val="center"/>
            <w:hideMark/>
          </w:tcPr>
          <w:p w:rsidR="00C3038C" w:rsidRPr="00A77EE9" w:rsidRDefault="00C3038C"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სასწრაფო სამედიცინო გადაუდებელი დახმარება და სამედიცინო ტრანსპორტირება</w:t>
            </w:r>
          </w:p>
        </w:tc>
        <w:tc>
          <w:tcPr>
            <w:tcW w:w="1471" w:type="dxa"/>
            <w:shd w:val="clear" w:color="auto" w:fill="auto"/>
            <w:noWrap/>
            <w:vAlign w:val="center"/>
            <w:hideMark/>
          </w:tcPr>
          <w:p w:rsidR="00C3038C" w:rsidRPr="00A77EE9" w:rsidRDefault="00662D3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lang w:val="ka-GE"/>
              </w:rPr>
              <w:t>44</w:t>
            </w:r>
            <w:r w:rsidRPr="00A77EE9">
              <w:rPr>
                <w:rFonts w:ascii="Sylfaen" w:hAnsi="Sylfaen" w:cs="Calibri"/>
                <w:b/>
                <w:bCs/>
                <w:color w:val="000000"/>
                <w:sz w:val="18"/>
                <w:szCs w:val="18"/>
              </w:rPr>
              <w:t>,</w:t>
            </w:r>
            <w:r w:rsidRPr="00A77EE9">
              <w:rPr>
                <w:rFonts w:ascii="Sylfaen" w:hAnsi="Sylfaen" w:cs="Calibri"/>
                <w:b/>
                <w:bCs/>
                <w:color w:val="000000"/>
                <w:sz w:val="18"/>
                <w:szCs w:val="18"/>
                <w:lang w:val="ka-GE"/>
              </w:rPr>
              <w:t>725</w:t>
            </w:r>
            <w:r w:rsidR="00C3038C" w:rsidRPr="00A77EE9">
              <w:rPr>
                <w:rFonts w:ascii="Sylfaen" w:hAnsi="Sylfaen" w:cs="Calibri"/>
                <w:b/>
                <w:bCs/>
                <w:color w:val="000000"/>
                <w:sz w:val="18"/>
                <w:szCs w:val="18"/>
              </w:rPr>
              <w:t>.0</w:t>
            </w:r>
          </w:p>
        </w:tc>
        <w:tc>
          <w:tcPr>
            <w:tcW w:w="1532" w:type="dxa"/>
            <w:shd w:val="clear" w:color="auto" w:fill="auto"/>
            <w:noWrap/>
            <w:vAlign w:val="center"/>
            <w:hideMark/>
          </w:tcPr>
          <w:p w:rsidR="00C3038C" w:rsidRPr="00A77EE9" w:rsidRDefault="009160AB" w:rsidP="00BE7A94">
            <w:pPr>
              <w:spacing w:after="0"/>
              <w:jc w:val="center"/>
              <w:rPr>
                <w:rFonts w:ascii="Sylfaen" w:hAnsi="Sylfaen" w:cs="Calibri"/>
                <w:b/>
                <w:bCs/>
                <w:color w:val="000000"/>
                <w:sz w:val="18"/>
                <w:szCs w:val="18"/>
                <w:lang w:val="ka-GE"/>
              </w:rPr>
            </w:pPr>
            <w:r w:rsidRPr="00A77EE9">
              <w:rPr>
                <w:rFonts w:ascii="Sylfaen" w:hAnsi="Sylfaen" w:cs="Calibri"/>
                <w:b/>
                <w:bCs/>
                <w:color w:val="000000"/>
                <w:sz w:val="18"/>
                <w:szCs w:val="18"/>
                <w:lang w:val="ka-GE"/>
              </w:rPr>
              <w:t>44,725.0</w:t>
            </w:r>
          </w:p>
        </w:tc>
        <w:tc>
          <w:tcPr>
            <w:tcW w:w="1082" w:type="dxa"/>
            <w:shd w:val="clear" w:color="auto" w:fill="auto"/>
            <w:noWrap/>
            <w:vAlign w:val="center"/>
            <w:hideMark/>
          </w:tcPr>
          <w:p w:rsidR="00C3038C" w:rsidRPr="00A77EE9" w:rsidRDefault="009A054F" w:rsidP="00BE7A94">
            <w:pPr>
              <w:spacing w:after="0"/>
              <w:jc w:val="center"/>
              <w:rPr>
                <w:rFonts w:ascii="Sylfaen" w:hAnsi="Sylfaen" w:cs="Calibri"/>
                <w:b/>
                <w:bCs/>
                <w:color w:val="000000"/>
                <w:sz w:val="18"/>
                <w:szCs w:val="18"/>
              </w:rPr>
            </w:pPr>
            <w:r>
              <w:rPr>
                <w:rFonts w:ascii="Sylfaen" w:hAnsi="Sylfaen" w:cs="Calibri"/>
                <w:b/>
                <w:bCs/>
                <w:color w:val="000000"/>
                <w:sz w:val="18"/>
                <w:szCs w:val="18"/>
                <w:lang w:val="ka-GE"/>
              </w:rPr>
              <w:t>1</w:t>
            </w:r>
            <w:r w:rsidR="00E4229F" w:rsidRPr="00A77EE9">
              <w:rPr>
                <w:rFonts w:ascii="Sylfaen" w:hAnsi="Sylfaen" w:cs="Calibri"/>
                <w:b/>
                <w:bCs/>
                <w:color w:val="000000"/>
                <w:sz w:val="18"/>
                <w:szCs w:val="18"/>
              </w:rPr>
              <w:t>7</w:t>
            </w:r>
            <w:r w:rsidR="00E4229F" w:rsidRPr="00A77EE9">
              <w:rPr>
                <w:rFonts w:ascii="Sylfaen" w:hAnsi="Sylfaen" w:cs="Calibri"/>
                <w:b/>
                <w:bCs/>
                <w:color w:val="000000"/>
                <w:sz w:val="18"/>
                <w:szCs w:val="18"/>
                <w:lang w:val="ka-GE"/>
              </w:rPr>
              <w:t>,</w:t>
            </w:r>
            <w:r>
              <w:rPr>
                <w:rFonts w:ascii="Sylfaen" w:hAnsi="Sylfaen" w:cs="Calibri"/>
                <w:b/>
                <w:bCs/>
                <w:color w:val="000000"/>
                <w:sz w:val="18"/>
                <w:szCs w:val="18"/>
              </w:rPr>
              <w:t>358</w:t>
            </w:r>
            <w:r w:rsidR="00E4229F" w:rsidRPr="00A77EE9">
              <w:rPr>
                <w:rFonts w:ascii="Sylfaen" w:hAnsi="Sylfaen" w:cs="Calibri"/>
                <w:b/>
                <w:bCs/>
                <w:color w:val="000000"/>
                <w:sz w:val="18"/>
                <w:szCs w:val="18"/>
                <w:lang w:val="ka-GE"/>
              </w:rPr>
              <w:t>.</w:t>
            </w:r>
            <w:r>
              <w:rPr>
                <w:rFonts w:ascii="Sylfaen" w:hAnsi="Sylfaen" w:cs="Calibri"/>
                <w:b/>
                <w:bCs/>
                <w:color w:val="000000"/>
                <w:sz w:val="18"/>
                <w:szCs w:val="18"/>
              </w:rPr>
              <w:t>3</w:t>
            </w:r>
          </w:p>
        </w:tc>
        <w:tc>
          <w:tcPr>
            <w:tcW w:w="1352" w:type="dxa"/>
            <w:shd w:val="clear" w:color="auto" w:fill="auto"/>
            <w:noWrap/>
            <w:vAlign w:val="center"/>
            <w:hideMark/>
          </w:tcPr>
          <w:p w:rsidR="00C3038C" w:rsidRPr="00A77EE9" w:rsidRDefault="009A054F" w:rsidP="00BE7A94">
            <w:pPr>
              <w:spacing w:after="0"/>
              <w:jc w:val="center"/>
              <w:rPr>
                <w:rFonts w:ascii="Sylfaen" w:hAnsi="Sylfaen" w:cs="Calibri"/>
                <w:b/>
                <w:bCs/>
                <w:color w:val="000000"/>
                <w:sz w:val="18"/>
                <w:szCs w:val="18"/>
              </w:rPr>
            </w:pPr>
            <w:r>
              <w:rPr>
                <w:rFonts w:ascii="Sylfaen" w:hAnsi="Sylfaen" w:cs="Calibri"/>
                <w:b/>
                <w:bCs/>
                <w:color w:val="000000"/>
                <w:sz w:val="18"/>
                <w:szCs w:val="18"/>
              </w:rPr>
              <w:t>38</w:t>
            </w:r>
            <w:r w:rsidR="00662D3C" w:rsidRPr="00A77EE9">
              <w:rPr>
                <w:rFonts w:ascii="Sylfaen" w:hAnsi="Sylfaen" w:cs="Calibri"/>
                <w:b/>
                <w:bCs/>
                <w:color w:val="000000"/>
                <w:sz w:val="18"/>
                <w:szCs w:val="18"/>
              </w:rPr>
              <w:t>.</w:t>
            </w:r>
            <w:r>
              <w:rPr>
                <w:rFonts w:ascii="Sylfaen" w:hAnsi="Sylfaen" w:cs="Calibri"/>
                <w:b/>
                <w:bCs/>
                <w:color w:val="000000"/>
                <w:sz w:val="18"/>
                <w:szCs w:val="18"/>
                <w:lang w:val="ka-GE"/>
              </w:rPr>
              <w:t>8</w:t>
            </w:r>
            <w:r w:rsidR="00C3038C" w:rsidRPr="00A77EE9">
              <w:rPr>
                <w:rFonts w:ascii="Sylfaen" w:hAnsi="Sylfaen" w:cs="Calibri"/>
                <w:b/>
                <w:bCs/>
                <w:color w:val="000000"/>
                <w:sz w:val="18"/>
                <w:szCs w:val="18"/>
              </w:rPr>
              <w:t>%</w:t>
            </w:r>
          </w:p>
        </w:tc>
        <w:tc>
          <w:tcPr>
            <w:tcW w:w="1250" w:type="dxa"/>
            <w:shd w:val="clear" w:color="auto" w:fill="auto"/>
            <w:noWrap/>
            <w:vAlign w:val="center"/>
            <w:hideMark/>
          </w:tcPr>
          <w:p w:rsidR="00C3038C" w:rsidRPr="00A77EE9" w:rsidRDefault="002170B4" w:rsidP="00BE7A94">
            <w:pPr>
              <w:spacing w:after="0"/>
              <w:jc w:val="center"/>
              <w:rPr>
                <w:rFonts w:ascii="Sylfaen" w:hAnsi="Sylfaen" w:cs="Calibri"/>
                <w:b/>
                <w:bCs/>
                <w:color w:val="000000"/>
                <w:sz w:val="18"/>
                <w:szCs w:val="18"/>
                <w:lang w:val="ka-GE"/>
              </w:rPr>
            </w:pPr>
            <w:r>
              <w:rPr>
                <w:rFonts w:ascii="Sylfaen" w:hAnsi="Sylfaen" w:cs="Calibri"/>
                <w:b/>
                <w:bCs/>
                <w:color w:val="000000"/>
                <w:sz w:val="18"/>
                <w:szCs w:val="18"/>
                <w:lang w:val="ka-GE"/>
              </w:rPr>
              <w:t>13</w:t>
            </w:r>
            <w:r w:rsidR="001C7081" w:rsidRPr="00A77EE9">
              <w:rPr>
                <w:rFonts w:ascii="Sylfaen" w:hAnsi="Sylfaen" w:cs="Calibri"/>
                <w:b/>
                <w:bCs/>
                <w:color w:val="000000"/>
                <w:sz w:val="18"/>
                <w:szCs w:val="18"/>
                <w:lang w:val="ka-GE"/>
              </w:rPr>
              <w:t>.6</w:t>
            </w:r>
          </w:p>
        </w:tc>
      </w:tr>
      <w:tr w:rsidR="00C3038C" w:rsidRPr="00A77EE9" w:rsidTr="00242FC8">
        <w:trPr>
          <w:trHeight w:val="447"/>
        </w:trPr>
        <w:tc>
          <w:tcPr>
            <w:tcW w:w="1006" w:type="dxa"/>
            <w:shd w:val="clear" w:color="auto" w:fill="auto"/>
            <w:noWrap/>
            <w:vAlign w:val="center"/>
            <w:hideMark/>
          </w:tcPr>
          <w:p w:rsidR="00C3038C" w:rsidRPr="00A77EE9" w:rsidRDefault="00227DA9"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lang w:val="ka-GE"/>
              </w:rPr>
              <w:t>27</w:t>
            </w:r>
            <w:r w:rsidR="00C3038C" w:rsidRPr="00A77EE9">
              <w:rPr>
                <w:rFonts w:ascii="Sylfaen" w:eastAsia="Times New Roman" w:hAnsi="Sylfaen" w:cs="Calibri"/>
                <w:b/>
                <w:color w:val="000000"/>
                <w:sz w:val="16"/>
                <w:szCs w:val="16"/>
              </w:rPr>
              <w:t xml:space="preserve"> 03 03 08</w:t>
            </w:r>
          </w:p>
        </w:tc>
        <w:tc>
          <w:tcPr>
            <w:tcW w:w="2675" w:type="dxa"/>
            <w:shd w:val="clear" w:color="auto" w:fill="auto"/>
            <w:vAlign w:val="center"/>
            <w:hideMark/>
          </w:tcPr>
          <w:p w:rsidR="00C3038C" w:rsidRPr="00A77EE9" w:rsidRDefault="00C3038C"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სოფლის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ექიმი</w:t>
            </w:r>
          </w:p>
        </w:tc>
        <w:tc>
          <w:tcPr>
            <w:tcW w:w="1471"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26,000.0</w:t>
            </w:r>
          </w:p>
        </w:tc>
        <w:tc>
          <w:tcPr>
            <w:tcW w:w="1532"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26,000.0</w:t>
            </w:r>
          </w:p>
        </w:tc>
        <w:tc>
          <w:tcPr>
            <w:tcW w:w="1082" w:type="dxa"/>
            <w:shd w:val="clear" w:color="auto" w:fill="auto"/>
            <w:noWrap/>
            <w:vAlign w:val="center"/>
            <w:hideMark/>
          </w:tcPr>
          <w:p w:rsidR="00C3038C" w:rsidRPr="00A77EE9" w:rsidRDefault="00DB56C9" w:rsidP="00BE7A94">
            <w:pPr>
              <w:spacing w:after="0"/>
              <w:jc w:val="center"/>
              <w:rPr>
                <w:rFonts w:ascii="Sylfaen" w:hAnsi="Sylfaen" w:cs="Calibri"/>
                <w:b/>
                <w:bCs/>
                <w:color w:val="000000"/>
                <w:sz w:val="18"/>
                <w:szCs w:val="18"/>
              </w:rPr>
            </w:pPr>
            <w:r>
              <w:rPr>
                <w:rFonts w:ascii="Sylfaen" w:hAnsi="Sylfaen" w:cs="Calibri"/>
                <w:b/>
                <w:bCs/>
                <w:color w:val="000000"/>
                <w:sz w:val="18"/>
                <w:szCs w:val="18"/>
                <w:lang w:val="ka-GE"/>
              </w:rPr>
              <w:t>12</w:t>
            </w:r>
            <w:r w:rsidR="00445C74" w:rsidRPr="00A77EE9">
              <w:rPr>
                <w:rFonts w:ascii="Sylfaen" w:hAnsi="Sylfaen" w:cs="Calibri"/>
                <w:b/>
                <w:bCs/>
                <w:color w:val="000000"/>
                <w:sz w:val="18"/>
                <w:szCs w:val="18"/>
                <w:lang w:val="ka-GE"/>
              </w:rPr>
              <w:t>,</w:t>
            </w:r>
            <w:r>
              <w:rPr>
                <w:rFonts w:ascii="Sylfaen" w:hAnsi="Sylfaen" w:cs="Calibri"/>
                <w:b/>
                <w:bCs/>
                <w:color w:val="000000"/>
                <w:sz w:val="18"/>
                <w:szCs w:val="18"/>
              </w:rPr>
              <w:t>321</w:t>
            </w:r>
            <w:r w:rsidR="00445C74" w:rsidRPr="00A77EE9">
              <w:rPr>
                <w:rFonts w:ascii="Sylfaen" w:hAnsi="Sylfaen" w:cs="Calibri"/>
                <w:b/>
                <w:bCs/>
                <w:color w:val="000000"/>
                <w:sz w:val="18"/>
                <w:szCs w:val="18"/>
                <w:lang w:val="ka-GE"/>
              </w:rPr>
              <w:t>.</w:t>
            </w:r>
            <w:r>
              <w:rPr>
                <w:rFonts w:ascii="Sylfaen" w:hAnsi="Sylfaen" w:cs="Calibri"/>
                <w:b/>
                <w:bCs/>
                <w:color w:val="000000"/>
                <w:sz w:val="18"/>
                <w:szCs w:val="18"/>
              </w:rPr>
              <w:t>6</w:t>
            </w:r>
          </w:p>
        </w:tc>
        <w:tc>
          <w:tcPr>
            <w:tcW w:w="1352" w:type="dxa"/>
            <w:shd w:val="clear" w:color="auto" w:fill="auto"/>
            <w:noWrap/>
            <w:vAlign w:val="center"/>
            <w:hideMark/>
          </w:tcPr>
          <w:p w:rsidR="00C3038C" w:rsidRPr="00A77EE9" w:rsidRDefault="00DB56C9" w:rsidP="00BE7A94">
            <w:pPr>
              <w:spacing w:after="0"/>
              <w:jc w:val="center"/>
              <w:rPr>
                <w:rFonts w:ascii="Sylfaen" w:hAnsi="Sylfaen" w:cs="Calibri"/>
                <w:b/>
                <w:bCs/>
                <w:color w:val="000000"/>
                <w:sz w:val="18"/>
                <w:szCs w:val="18"/>
              </w:rPr>
            </w:pPr>
            <w:r>
              <w:rPr>
                <w:rFonts w:ascii="Sylfaen" w:hAnsi="Sylfaen" w:cs="Calibri"/>
                <w:b/>
                <w:bCs/>
                <w:color w:val="000000"/>
                <w:sz w:val="18"/>
                <w:szCs w:val="18"/>
              </w:rPr>
              <w:t>47.4</w:t>
            </w:r>
            <w:r w:rsidR="00C3038C" w:rsidRPr="00A77EE9">
              <w:rPr>
                <w:rFonts w:ascii="Sylfaen" w:hAnsi="Sylfaen" w:cs="Calibri"/>
                <w:b/>
                <w:bCs/>
                <w:color w:val="000000"/>
                <w:sz w:val="18"/>
                <w:szCs w:val="18"/>
              </w:rPr>
              <w:t>%</w:t>
            </w:r>
          </w:p>
        </w:tc>
        <w:tc>
          <w:tcPr>
            <w:tcW w:w="1250"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 </w:t>
            </w:r>
          </w:p>
        </w:tc>
      </w:tr>
      <w:tr w:rsidR="00C3038C" w:rsidRPr="00A77EE9" w:rsidTr="00242FC8">
        <w:trPr>
          <w:trHeight w:val="610"/>
        </w:trPr>
        <w:tc>
          <w:tcPr>
            <w:tcW w:w="1006" w:type="dxa"/>
            <w:shd w:val="clear" w:color="auto" w:fill="auto"/>
            <w:noWrap/>
            <w:vAlign w:val="center"/>
            <w:hideMark/>
          </w:tcPr>
          <w:p w:rsidR="00C3038C" w:rsidRPr="00A77EE9" w:rsidRDefault="00EC2C9B"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lang w:val="ka-GE"/>
              </w:rPr>
              <w:t>27</w:t>
            </w:r>
            <w:r w:rsidR="00C3038C" w:rsidRPr="00A77EE9">
              <w:rPr>
                <w:rFonts w:ascii="Sylfaen" w:eastAsia="Times New Roman" w:hAnsi="Sylfaen" w:cs="Calibri"/>
                <w:b/>
                <w:color w:val="000000"/>
                <w:sz w:val="16"/>
                <w:szCs w:val="16"/>
              </w:rPr>
              <w:t xml:space="preserve"> 03 03 09</w:t>
            </w:r>
          </w:p>
        </w:tc>
        <w:tc>
          <w:tcPr>
            <w:tcW w:w="2675" w:type="dxa"/>
            <w:shd w:val="clear" w:color="auto" w:fill="auto"/>
            <w:vAlign w:val="center"/>
            <w:hideMark/>
          </w:tcPr>
          <w:p w:rsidR="00C3038C" w:rsidRPr="00A77EE9" w:rsidRDefault="00C3038C"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რეფერალური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მომსახურება</w:t>
            </w:r>
          </w:p>
        </w:tc>
        <w:tc>
          <w:tcPr>
            <w:tcW w:w="1471" w:type="dxa"/>
            <w:shd w:val="clear" w:color="auto" w:fill="auto"/>
            <w:noWrap/>
            <w:vAlign w:val="center"/>
            <w:hideMark/>
          </w:tcPr>
          <w:p w:rsidR="00C3038C" w:rsidRPr="00A77EE9" w:rsidRDefault="00EC2C9B"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lang w:val="ka-GE"/>
              </w:rPr>
              <w:t>20</w:t>
            </w:r>
            <w:r w:rsidRPr="00A77EE9">
              <w:rPr>
                <w:rFonts w:ascii="Sylfaen" w:hAnsi="Sylfaen" w:cs="Calibri"/>
                <w:b/>
                <w:bCs/>
                <w:color w:val="000000"/>
                <w:sz w:val="18"/>
                <w:szCs w:val="18"/>
              </w:rPr>
              <w:t>,</w:t>
            </w:r>
            <w:r w:rsidRPr="00A77EE9">
              <w:rPr>
                <w:rFonts w:ascii="Sylfaen" w:hAnsi="Sylfaen" w:cs="Calibri"/>
                <w:b/>
                <w:bCs/>
                <w:color w:val="000000"/>
                <w:sz w:val="18"/>
                <w:szCs w:val="18"/>
                <w:lang w:val="ka-GE"/>
              </w:rPr>
              <w:t>0</w:t>
            </w:r>
            <w:r w:rsidR="00C3038C" w:rsidRPr="00A77EE9">
              <w:rPr>
                <w:rFonts w:ascii="Sylfaen" w:hAnsi="Sylfaen" w:cs="Calibri"/>
                <w:b/>
                <w:bCs/>
                <w:color w:val="000000"/>
                <w:sz w:val="18"/>
                <w:szCs w:val="18"/>
              </w:rPr>
              <w:t>00.0</w:t>
            </w:r>
          </w:p>
        </w:tc>
        <w:tc>
          <w:tcPr>
            <w:tcW w:w="1532" w:type="dxa"/>
            <w:shd w:val="clear" w:color="auto" w:fill="auto"/>
            <w:noWrap/>
            <w:vAlign w:val="center"/>
            <w:hideMark/>
          </w:tcPr>
          <w:p w:rsidR="00C3038C" w:rsidRPr="00A77EE9" w:rsidRDefault="00EC2C9B" w:rsidP="00BE7A94">
            <w:pPr>
              <w:spacing w:after="0"/>
              <w:jc w:val="center"/>
              <w:rPr>
                <w:rFonts w:ascii="Sylfaen" w:hAnsi="Sylfaen" w:cs="Calibri"/>
                <w:b/>
                <w:bCs/>
                <w:color w:val="000000"/>
                <w:sz w:val="18"/>
                <w:szCs w:val="18"/>
                <w:lang w:val="ka-GE"/>
              </w:rPr>
            </w:pPr>
            <w:r w:rsidRPr="00A77EE9">
              <w:rPr>
                <w:rFonts w:ascii="Sylfaen" w:hAnsi="Sylfaen" w:cs="Calibri"/>
                <w:b/>
                <w:bCs/>
                <w:color w:val="000000"/>
                <w:sz w:val="18"/>
                <w:szCs w:val="18"/>
                <w:lang w:val="ka-GE"/>
              </w:rPr>
              <w:t>20,000.0</w:t>
            </w:r>
          </w:p>
        </w:tc>
        <w:tc>
          <w:tcPr>
            <w:tcW w:w="1082" w:type="dxa"/>
            <w:shd w:val="clear" w:color="auto" w:fill="auto"/>
            <w:noWrap/>
            <w:vAlign w:val="center"/>
            <w:hideMark/>
          </w:tcPr>
          <w:p w:rsidR="00C3038C" w:rsidRPr="00A77EE9" w:rsidRDefault="00DB56C9" w:rsidP="00BE7A94">
            <w:pPr>
              <w:spacing w:after="0"/>
              <w:jc w:val="center"/>
              <w:rPr>
                <w:rFonts w:ascii="Sylfaen" w:hAnsi="Sylfaen" w:cs="Calibri"/>
                <w:b/>
                <w:bCs/>
                <w:color w:val="000000"/>
                <w:sz w:val="18"/>
                <w:szCs w:val="18"/>
                <w:lang w:val="ka-GE"/>
              </w:rPr>
            </w:pPr>
            <w:r>
              <w:rPr>
                <w:rFonts w:ascii="Sylfaen" w:hAnsi="Sylfaen" w:cs="Calibri"/>
                <w:b/>
                <w:bCs/>
                <w:color w:val="000000"/>
                <w:sz w:val="18"/>
                <w:szCs w:val="18"/>
              </w:rPr>
              <w:t>13</w:t>
            </w:r>
            <w:r w:rsidR="00E755D1" w:rsidRPr="00A77EE9">
              <w:rPr>
                <w:rFonts w:ascii="Sylfaen" w:hAnsi="Sylfaen" w:cs="Calibri"/>
                <w:b/>
                <w:bCs/>
                <w:color w:val="000000"/>
                <w:sz w:val="18"/>
                <w:szCs w:val="18"/>
                <w:lang w:val="ka-GE"/>
              </w:rPr>
              <w:t>,</w:t>
            </w:r>
            <w:r>
              <w:rPr>
                <w:rFonts w:ascii="Sylfaen" w:hAnsi="Sylfaen" w:cs="Calibri"/>
                <w:b/>
                <w:bCs/>
                <w:color w:val="000000"/>
                <w:sz w:val="18"/>
                <w:szCs w:val="18"/>
              </w:rPr>
              <w:t>500</w:t>
            </w:r>
            <w:r>
              <w:rPr>
                <w:rFonts w:ascii="Sylfaen" w:hAnsi="Sylfaen" w:cs="Calibri"/>
                <w:b/>
                <w:bCs/>
                <w:color w:val="000000"/>
                <w:sz w:val="18"/>
                <w:szCs w:val="18"/>
                <w:lang w:val="ka-GE"/>
              </w:rPr>
              <w:t>.9</w:t>
            </w:r>
          </w:p>
        </w:tc>
        <w:tc>
          <w:tcPr>
            <w:tcW w:w="1352" w:type="dxa"/>
            <w:shd w:val="clear" w:color="auto" w:fill="auto"/>
            <w:noWrap/>
            <w:vAlign w:val="center"/>
            <w:hideMark/>
          </w:tcPr>
          <w:p w:rsidR="00C3038C" w:rsidRPr="00A77EE9" w:rsidRDefault="00DB56C9" w:rsidP="00BE7A94">
            <w:pPr>
              <w:spacing w:after="0"/>
              <w:jc w:val="center"/>
              <w:rPr>
                <w:rFonts w:ascii="Sylfaen" w:hAnsi="Sylfaen" w:cs="Calibri"/>
                <w:b/>
                <w:bCs/>
                <w:color w:val="000000"/>
                <w:sz w:val="18"/>
                <w:szCs w:val="18"/>
              </w:rPr>
            </w:pPr>
            <w:r>
              <w:rPr>
                <w:rFonts w:ascii="Sylfaen" w:hAnsi="Sylfaen" w:cs="Calibri"/>
                <w:b/>
                <w:bCs/>
                <w:color w:val="000000"/>
                <w:sz w:val="18"/>
                <w:szCs w:val="18"/>
              </w:rPr>
              <w:t>67.5</w:t>
            </w:r>
            <w:r w:rsidR="00C3038C" w:rsidRPr="00A77EE9">
              <w:rPr>
                <w:rFonts w:ascii="Sylfaen" w:hAnsi="Sylfaen" w:cs="Calibri"/>
                <w:b/>
                <w:bCs/>
                <w:color w:val="000000"/>
                <w:sz w:val="18"/>
                <w:szCs w:val="18"/>
              </w:rPr>
              <w:t>%</w:t>
            </w:r>
          </w:p>
        </w:tc>
        <w:tc>
          <w:tcPr>
            <w:tcW w:w="1250"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 </w:t>
            </w:r>
          </w:p>
        </w:tc>
      </w:tr>
      <w:tr w:rsidR="00C3038C" w:rsidRPr="00A77EE9" w:rsidTr="00242FC8">
        <w:trPr>
          <w:trHeight w:val="686"/>
        </w:trPr>
        <w:tc>
          <w:tcPr>
            <w:tcW w:w="1006" w:type="dxa"/>
            <w:shd w:val="clear" w:color="auto" w:fill="auto"/>
            <w:noWrap/>
            <w:vAlign w:val="center"/>
            <w:hideMark/>
          </w:tcPr>
          <w:p w:rsidR="00C3038C" w:rsidRPr="00A77EE9" w:rsidRDefault="009C4942"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lang w:val="ka-GE"/>
              </w:rPr>
              <w:t>27</w:t>
            </w:r>
            <w:r w:rsidR="00C3038C" w:rsidRPr="00A77EE9">
              <w:rPr>
                <w:rFonts w:ascii="Sylfaen" w:eastAsia="Times New Roman" w:hAnsi="Sylfaen" w:cs="Calibri"/>
                <w:b/>
                <w:color w:val="000000"/>
                <w:sz w:val="16"/>
                <w:szCs w:val="16"/>
              </w:rPr>
              <w:t xml:space="preserve"> 03 03 10</w:t>
            </w:r>
          </w:p>
        </w:tc>
        <w:tc>
          <w:tcPr>
            <w:tcW w:w="2675" w:type="dxa"/>
            <w:shd w:val="clear" w:color="auto" w:fill="auto"/>
            <w:vAlign w:val="center"/>
            <w:hideMark/>
          </w:tcPr>
          <w:p w:rsidR="00C3038C" w:rsidRPr="00A77EE9" w:rsidRDefault="009C4942"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თავდაცვის ძალებში გასაწვევ მოქალაქეთა სამედიცინო შემოწმება</w:t>
            </w:r>
          </w:p>
        </w:tc>
        <w:tc>
          <w:tcPr>
            <w:tcW w:w="1471"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1,000.0</w:t>
            </w:r>
          </w:p>
        </w:tc>
        <w:tc>
          <w:tcPr>
            <w:tcW w:w="1532"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1,000.0</w:t>
            </w:r>
          </w:p>
        </w:tc>
        <w:tc>
          <w:tcPr>
            <w:tcW w:w="1082" w:type="dxa"/>
            <w:shd w:val="clear" w:color="auto" w:fill="auto"/>
            <w:noWrap/>
            <w:vAlign w:val="center"/>
            <w:hideMark/>
          </w:tcPr>
          <w:p w:rsidR="00C3038C" w:rsidRPr="00A77EE9" w:rsidRDefault="00DB56C9" w:rsidP="00BE7A94">
            <w:pPr>
              <w:spacing w:after="0"/>
              <w:jc w:val="center"/>
              <w:rPr>
                <w:rFonts w:ascii="Sylfaen" w:hAnsi="Sylfaen" w:cs="Calibri"/>
                <w:b/>
                <w:bCs/>
                <w:color w:val="000000"/>
                <w:sz w:val="18"/>
                <w:szCs w:val="18"/>
                <w:lang w:val="ka-GE"/>
              </w:rPr>
            </w:pPr>
            <w:r>
              <w:rPr>
                <w:rFonts w:ascii="Sylfaen" w:hAnsi="Sylfaen" w:cs="Calibri"/>
                <w:b/>
                <w:bCs/>
                <w:color w:val="000000"/>
                <w:sz w:val="18"/>
                <w:szCs w:val="18"/>
                <w:lang w:val="ka-GE"/>
              </w:rPr>
              <w:t>291</w:t>
            </w:r>
            <w:r w:rsidR="00ED3125" w:rsidRPr="00A77EE9">
              <w:rPr>
                <w:rFonts w:ascii="Sylfaen" w:hAnsi="Sylfaen" w:cs="Calibri"/>
                <w:b/>
                <w:bCs/>
                <w:color w:val="000000"/>
                <w:sz w:val="18"/>
                <w:szCs w:val="18"/>
              </w:rPr>
              <w:t>.</w:t>
            </w:r>
            <w:r>
              <w:rPr>
                <w:rFonts w:ascii="Sylfaen" w:hAnsi="Sylfaen" w:cs="Calibri"/>
                <w:b/>
                <w:bCs/>
                <w:color w:val="000000"/>
                <w:sz w:val="18"/>
                <w:szCs w:val="18"/>
                <w:lang w:val="ka-GE"/>
              </w:rPr>
              <w:t>1</w:t>
            </w:r>
          </w:p>
        </w:tc>
        <w:tc>
          <w:tcPr>
            <w:tcW w:w="1352" w:type="dxa"/>
            <w:shd w:val="clear" w:color="auto" w:fill="auto"/>
            <w:noWrap/>
            <w:vAlign w:val="center"/>
            <w:hideMark/>
          </w:tcPr>
          <w:p w:rsidR="00C3038C" w:rsidRPr="00A77EE9" w:rsidRDefault="00DB56C9" w:rsidP="00BE7A94">
            <w:pPr>
              <w:spacing w:after="0"/>
              <w:jc w:val="center"/>
              <w:rPr>
                <w:rFonts w:ascii="Sylfaen" w:hAnsi="Sylfaen" w:cs="Calibri"/>
                <w:b/>
                <w:bCs/>
                <w:color w:val="000000"/>
                <w:sz w:val="18"/>
                <w:szCs w:val="18"/>
              </w:rPr>
            </w:pPr>
            <w:r>
              <w:rPr>
                <w:rFonts w:ascii="Sylfaen" w:hAnsi="Sylfaen" w:cs="Calibri"/>
                <w:b/>
                <w:bCs/>
                <w:color w:val="000000"/>
                <w:sz w:val="18"/>
                <w:szCs w:val="18"/>
                <w:lang w:val="ka-GE"/>
              </w:rPr>
              <w:t>29</w:t>
            </w:r>
            <w:r>
              <w:rPr>
                <w:rFonts w:ascii="Sylfaen" w:hAnsi="Sylfaen" w:cs="Calibri"/>
                <w:b/>
                <w:bCs/>
                <w:color w:val="000000"/>
                <w:sz w:val="18"/>
                <w:szCs w:val="18"/>
              </w:rPr>
              <w:t>.1</w:t>
            </w:r>
            <w:r w:rsidR="00C3038C" w:rsidRPr="00A77EE9">
              <w:rPr>
                <w:rFonts w:ascii="Sylfaen" w:hAnsi="Sylfaen" w:cs="Calibri"/>
                <w:b/>
                <w:bCs/>
                <w:color w:val="000000"/>
                <w:sz w:val="18"/>
                <w:szCs w:val="18"/>
              </w:rPr>
              <w:t>%</w:t>
            </w:r>
          </w:p>
        </w:tc>
        <w:tc>
          <w:tcPr>
            <w:tcW w:w="1250"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 </w:t>
            </w:r>
          </w:p>
        </w:tc>
      </w:tr>
      <w:tr w:rsidR="00C3038C" w:rsidRPr="00A77EE9" w:rsidTr="00242FC8">
        <w:trPr>
          <w:trHeight w:val="457"/>
        </w:trPr>
        <w:tc>
          <w:tcPr>
            <w:tcW w:w="1006" w:type="dxa"/>
            <w:shd w:val="clear" w:color="auto" w:fill="auto"/>
            <w:noWrap/>
            <w:vAlign w:val="center"/>
          </w:tcPr>
          <w:p w:rsidR="00C3038C" w:rsidRPr="00A77EE9" w:rsidRDefault="0028026D"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lang w:val="ka-GE"/>
              </w:rPr>
              <w:t>27</w:t>
            </w:r>
            <w:r w:rsidR="00C3038C" w:rsidRPr="00A77EE9">
              <w:rPr>
                <w:rFonts w:ascii="Sylfaen" w:eastAsia="Times New Roman" w:hAnsi="Sylfaen" w:cs="Calibri"/>
                <w:b/>
                <w:color w:val="000000"/>
                <w:sz w:val="16"/>
                <w:szCs w:val="16"/>
              </w:rPr>
              <w:t xml:space="preserve"> 03 03 11</w:t>
            </w:r>
          </w:p>
        </w:tc>
        <w:tc>
          <w:tcPr>
            <w:tcW w:w="2675" w:type="dxa"/>
            <w:shd w:val="clear" w:color="auto" w:fill="auto"/>
            <w:vAlign w:val="center"/>
          </w:tcPr>
          <w:p w:rsidR="00C3038C" w:rsidRPr="00A77EE9" w:rsidRDefault="00C3038C"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rPr>
              <w:t>ქრონიკული დაავადებების სამკურნა</w:t>
            </w:r>
            <w:r w:rsidR="00391D46" w:rsidRPr="00A77EE9">
              <w:rPr>
                <w:rFonts w:ascii="Sylfaen" w:eastAsia="Times New Roman" w:hAnsi="Sylfaen" w:cs="Calibri"/>
                <w:b/>
                <w:color w:val="000000"/>
                <w:sz w:val="16"/>
                <w:szCs w:val="16"/>
              </w:rPr>
              <w:t>ლო მედიკამენტებით უზრუნველყოფა</w:t>
            </w:r>
          </w:p>
        </w:tc>
        <w:tc>
          <w:tcPr>
            <w:tcW w:w="1471" w:type="dxa"/>
            <w:shd w:val="clear" w:color="auto" w:fill="auto"/>
            <w:noWrap/>
            <w:vAlign w:val="center"/>
          </w:tcPr>
          <w:p w:rsidR="00C3038C" w:rsidRPr="00A77EE9" w:rsidRDefault="0028026D"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lang w:val="ka-GE"/>
              </w:rPr>
              <w:t>2</w:t>
            </w:r>
            <w:r w:rsidR="00C3038C" w:rsidRPr="00A77EE9">
              <w:rPr>
                <w:rFonts w:ascii="Sylfaen" w:hAnsi="Sylfaen" w:cs="Calibri"/>
                <w:b/>
                <w:bCs/>
                <w:color w:val="000000"/>
                <w:sz w:val="18"/>
                <w:szCs w:val="18"/>
              </w:rPr>
              <w:t>0,000.0</w:t>
            </w:r>
          </w:p>
        </w:tc>
        <w:tc>
          <w:tcPr>
            <w:tcW w:w="1532" w:type="dxa"/>
            <w:shd w:val="clear" w:color="auto" w:fill="auto"/>
            <w:noWrap/>
            <w:vAlign w:val="center"/>
          </w:tcPr>
          <w:p w:rsidR="00C3038C" w:rsidRPr="00A77EE9" w:rsidRDefault="0028026D"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lang w:val="ka-GE"/>
              </w:rPr>
              <w:t>2</w:t>
            </w:r>
            <w:r w:rsidR="00C3038C" w:rsidRPr="00A77EE9">
              <w:rPr>
                <w:rFonts w:ascii="Sylfaen" w:hAnsi="Sylfaen" w:cs="Calibri"/>
                <w:b/>
                <w:bCs/>
                <w:color w:val="000000"/>
                <w:sz w:val="18"/>
                <w:szCs w:val="18"/>
              </w:rPr>
              <w:t>0,000.0</w:t>
            </w:r>
          </w:p>
        </w:tc>
        <w:tc>
          <w:tcPr>
            <w:tcW w:w="1082" w:type="dxa"/>
            <w:shd w:val="clear" w:color="auto" w:fill="auto"/>
            <w:noWrap/>
            <w:vAlign w:val="center"/>
          </w:tcPr>
          <w:p w:rsidR="00C3038C" w:rsidRPr="00A77EE9" w:rsidRDefault="00DB56C9" w:rsidP="00BE7A94">
            <w:pPr>
              <w:spacing w:after="0"/>
              <w:jc w:val="center"/>
              <w:rPr>
                <w:rFonts w:ascii="Sylfaen" w:hAnsi="Sylfaen" w:cs="Calibri"/>
                <w:b/>
                <w:bCs/>
                <w:color w:val="000000"/>
                <w:sz w:val="18"/>
                <w:szCs w:val="18"/>
                <w:lang w:val="ka-GE"/>
              </w:rPr>
            </w:pPr>
            <w:r>
              <w:rPr>
                <w:rFonts w:ascii="Sylfaen" w:hAnsi="Sylfaen" w:cs="Calibri"/>
                <w:b/>
                <w:bCs/>
                <w:color w:val="000000"/>
                <w:sz w:val="18"/>
                <w:szCs w:val="18"/>
                <w:lang w:val="ka-GE"/>
              </w:rPr>
              <w:t>1,161.9</w:t>
            </w:r>
          </w:p>
        </w:tc>
        <w:tc>
          <w:tcPr>
            <w:tcW w:w="1352" w:type="dxa"/>
            <w:shd w:val="clear" w:color="auto" w:fill="auto"/>
            <w:noWrap/>
            <w:vAlign w:val="center"/>
          </w:tcPr>
          <w:p w:rsidR="00C3038C" w:rsidRPr="00A77EE9" w:rsidRDefault="00DB56C9" w:rsidP="00BE7A94">
            <w:pPr>
              <w:spacing w:after="0"/>
              <w:jc w:val="center"/>
              <w:rPr>
                <w:rFonts w:ascii="Sylfaen" w:hAnsi="Sylfaen" w:cs="Calibri"/>
                <w:b/>
                <w:bCs/>
                <w:color w:val="000000"/>
                <w:sz w:val="18"/>
                <w:szCs w:val="18"/>
              </w:rPr>
            </w:pPr>
            <w:r>
              <w:rPr>
                <w:rFonts w:ascii="Sylfaen" w:hAnsi="Sylfaen" w:cs="Calibri"/>
                <w:b/>
                <w:bCs/>
                <w:color w:val="000000"/>
                <w:sz w:val="18"/>
                <w:szCs w:val="18"/>
                <w:lang w:val="ka-GE"/>
              </w:rPr>
              <w:t>5</w:t>
            </w:r>
            <w:r w:rsidR="0028026D" w:rsidRPr="00A77EE9">
              <w:rPr>
                <w:rFonts w:ascii="Sylfaen" w:hAnsi="Sylfaen" w:cs="Calibri"/>
                <w:b/>
                <w:bCs/>
                <w:color w:val="000000"/>
                <w:sz w:val="18"/>
                <w:szCs w:val="18"/>
              </w:rPr>
              <w:t>.</w:t>
            </w:r>
            <w:r>
              <w:rPr>
                <w:rFonts w:ascii="Sylfaen" w:hAnsi="Sylfaen" w:cs="Calibri"/>
                <w:b/>
                <w:bCs/>
                <w:color w:val="000000"/>
                <w:sz w:val="18"/>
                <w:szCs w:val="18"/>
                <w:lang w:val="ka-GE"/>
              </w:rPr>
              <w:t>8</w:t>
            </w:r>
            <w:r w:rsidR="00C3038C" w:rsidRPr="00A77EE9">
              <w:rPr>
                <w:rFonts w:ascii="Sylfaen" w:hAnsi="Sylfaen" w:cs="Calibri"/>
                <w:b/>
                <w:bCs/>
                <w:color w:val="000000"/>
                <w:sz w:val="18"/>
                <w:szCs w:val="18"/>
              </w:rPr>
              <w:t>%</w:t>
            </w:r>
          </w:p>
        </w:tc>
        <w:tc>
          <w:tcPr>
            <w:tcW w:w="1250" w:type="dxa"/>
            <w:shd w:val="clear" w:color="auto" w:fill="auto"/>
            <w:noWrap/>
            <w:vAlign w:val="center"/>
          </w:tcPr>
          <w:p w:rsidR="00C3038C" w:rsidRPr="00A77EE9" w:rsidRDefault="00C3038C" w:rsidP="00BE7A94">
            <w:pPr>
              <w:spacing w:after="0"/>
              <w:jc w:val="center"/>
              <w:rPr>
                <w:rFonts w:ascii="Sylfaen" w:hAnsi="Sylfaen" w:cs="Calibri"/>
                <w:b/>
                <w:bCs/>
                <w:color w:val="000000"/>
                <w:sz w:val="18"/>
                <w:szCs w:val="18"/>
              </w:rPr>
            </w:pPr>
          </w:p>
        </w:tc>
      </w:tr>
      <w:tr w:rsidR="00C3038C" w:rsidRPr="00A77EE9" w:rsidTr="00242FC8">
        <w:trPr>
          <w:trHeight w:val="457"/>
        </w:trPr>
        <w:tc>
          <w:tcPr>
            <w:tcW w:w="1006" w:type="dxa"/>
            <w:shd w:val="clear" w:color="auto" w:fill="auto"/>
            <w:noWrap/>
            <w:vAlign w:val="center"/>
          </w:tcPr>
          <w:p w:rsidR="00C3038C" w:rsidRPr="00A77EE9" w:rsidRDefault="00E140AB"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lang w:val="ka-GE"/>
              </w:rPr>
              <w:t>27</w:t>
            </w:r>
            <w:r w:rsidR="00C3038C" w:rsidRPr="00A77EE9">
              <w:rPr>
                <w:rFonts w:ascii="Sylfaen" w:eastAsia="Times New Roman" w:hAnsi="Sylfaen" w:cs="Calibri"/>
                <w:b/>
                <w:color w:val="000000"/>
                <w:sz w:val="16"/>
                <w:szCs w:val="16"/>
              </w:rPr>
              <w:t xml:space="preserve"> 03 04</w:t>
            </w:r>
          </w:p>
        </w:tc>
        <w:tc>
          <w:tcPr>
            <w:tcW w:w="2675" w:type="dxa"/>
            <w:shd w:val="clear" w:color="auto" w:fill="auto"/>
            <w:vAlign w:val="center"/>
          </w:tcPr>
          <w:p w:rsidR="00C3038C" w:rsidRPr="00A77EE9" w:rsidRDefault="00C3038C" w:rsidP="00BE7A94">
            <w:pPr>
              <w:spacing w:after="0"/>
              <w:jc w:val="center"/>
              <w:rPr>
                <w:rFonts w:ascii="Sylfaen" w:eastAsia="Times New Roman" w:hAnsi="Sylfaen" w:cs="Sylfaen"/>
                <w:b/>
                <w:color w:val="000000"/>
                <w:sz w:val="16"/>
                <w:szCs w:val="16"/>
              </w:rPr>
            </w:pPr>
            <w:r w:rsidRPr="00A77EE9">
              <w:rPr>
                <w:rFonts w:ascii="Sylfaen" w:eastAsia="Times New Roman" w:hAnsi="Sylfaen" w:cs="Sylfaen"/>
                <w:b/>
                <w:color w:val="000000"/>
                <w:sz w:val="16"/>
                <w:szCs w:val="16"/>
              </w:rPr>
              <w:t>დიპლომისშემდგომი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სამედიცინო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განათლება</w:t>
            </w:r>
          </w:p>
        </w:tc>
        <w:tc>
          <w:tcPr>
            <w:tcW w:w="1471" w:type="dxa"/>
            <w:shd w:val="clear" w:color="auto" w:fill="auto"/>
            <w:noWrap/>
            <w:vAlign w:val="center"/>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800.0</w:t>
            </w:r>
          </w:p>
        </w:tc>
        <w:tc>
          <w:tcPr>
            <w:tcW w:w="1532" w:type="dxa"/>
            <w:shd w:val="clear" w:color="auto" w:fill="auto"/>
            <w:noWrap/>
            <w:vAlign w:val="center"/>
          </w:tcPr>
          <w:p w:rsidR="00C3038C" w:rsidRPr="00A77EE9" w:rsidRDefault="00E140AB"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lang w:val="ka-GE"/>
              </w:rPr>
              <w:t>718</w:t>
            </w:r>
            <w:r w:rsidR="00C3038C" w:rsidRPr="00A77EE9">
              <w:rPr>
                <w:rFonts w:ascii="Sylfaen" w:hAnsi="Sylfaen" w:cs="Calibri"/>
                <w:b/>
                <w:bCs/>
                <w:color w:val="000000"/>
                <w:sz w:val="18"/>
                <w:szCs w:val="18"/>
              </w:rPr>
              <w:t>.0</w:t>
            </w:r>
          </w:p>
        </w:tc>
        <w:tc>
          <w:tcPr>
            <w:tcW w:w="1082" w:type="dxa"/>
            <w:shd w:val="clear" w:color="auto" w:fill="auto"/>
            <w:noWrap/>
            <w:vAlign w:val="center"/>
          </w:tcPr>
          <w:p w:rsidR="00C3038C" w:rsidRPr="00A77EE9" w:rsidRDefault="00DB56C9" w:rsidP="00BE7A94">
            <w:pPr>
              <w:spacing w:after="0"/>
              <w:jc w:val="center"/>
              <w:rPr>
                <w:rFonts w:ascii="Sylfaen" w:hAnsi="Sylfaen" w:cs="Calibri"/>
                <w:b/>
                <w:bCs/>
                <w:color w:val="000000"/>
                <w:sz w:val="18"/>
                <w:szCs w:val="18"/>
                <w:lang w:val="ka-GE"/>
              </w:rPr>
            </w:pPr>
            <w:r>
              <w:rPr>
                <w:rFonts w:ascii="Sylfaen" w:hAnsi="Sylfaen" w:cs="Calibri"/>
                <w:b/>
                <w:bCs/>
                <w:color w:val="000000"/>
                <w:sz w:val="18"/>
                <w:szCs w:val="18"/>
                <w:lang w:val="ka-GE"/>
              </w:rPr>
              <w:t>8.9</w:t>
            </w:r>
          </w:p>
        </w:tc>
        <w:tc>
          <w:tcPr>
            <w:tcW w:w="1352" w:type="dxa"/>
            <w:shd w:val="clear" w:color="auto" w:fill="auto"/>
            <w:noWrap/>
            <w:vAlign w:val="center"/>
          </w:tcPr>
          <w:p w:rsidR="00C3038C" w:rsidRPr="00A77EE9" w:rsidRDefault="00DB56C9" w:rsidP="00BE7A94">
            <w:pPr>
              <w:spacing w:after="0"/>
              <w:jc w:val="center"/>
              <w:rPr>
                <w:rFonts w:ascii="Sylfaen" w:hAnsi="Sylfaen" w:cs="Calibri"/>
                <w:b/>
                <w:bCs/>
                <w:color w:val="000000"/>
                <w:sz w:val="18"/>
                <w:szCs w:val="18"/>
              </w:rPr>
            </w:pPr>
            <w:r>
              <w:rPr>
                <w:rFonts w:ascii="Sylfaen" w:hAnsi="Sylfaen" w:cs="Calibri"/>
                <w:b/>
                <w:bCs/>
                <w:color w:val="000000"/>
                <w:sz w:val="18"/>
                <w:szCs w:val="18"/>
                <w:lang w:val="ka-GE"/>
              </w:rPr>
              <w:t>1.2</w:t>
            </w:r>
            <w:r w:rsidR="00C3038C" w:rsidRPr="00A77EE9">
              <w:rPr>
                <w:rFonts w:ascii="Sylfaen" w:hAnsi="Sylfaen" w:cs="Calibri"/>
                <w:b/>
                <w:bCs/>
                <w:color w:val="000000"/>
                <w:sz w:val="18"/>
                <w:szCs w:val="18"/>
              </w:rPr>
              <w:t>%</w:t>
            </w:r>
          </w:p>
        </w:tc>
        <w:tc>
          <w:tcPr>
            <w:tcW w:w="1250" w:type="dxa"/>
            <w:shd w:val="clear" w:color="auto" w:fill="auto"/>
            <w:noWrap/>
            <w:vAlign w:val="center"/>
          </w:tcPr>
          <w:p w:rsidR="00C3038C" w:rsidRPr="00A77EE9" w:rsidRDefault="00C3038C"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rPr>
              <w:t> </w:t>
            </w:r>
          </w:p>
        </w:tc>
      </w:tr>
    </w:tbl>
    <w:p w:rsidR="000E2524" w:rsidRPr="00A77EE9" w:rsidRDefault="000E2524" w:rsidP="00BE7A94">
      <w:pPr>
        <w:spacing w:after="0"/>
        <w:jc w:val="both"/>
        <w:rPr>
          <w:rFonts w:ascii="Sylfaen" w:hAnsi="Sylfaen" w:cs="Sylfaen"/>
          <w:sz w:val="24"/>
          <w:szCs w:val="24"/>
          <w:highlight w:val="yellow"/>
          <w:lang w:val="ka-GE"/>
        </w:rPr>
      </w:pPr>
    </w:p>
    <w:p w:rsidR="00192723" w:rsidRPr="00A77EE9" w:rsidRDefault="00192723" w:rsidP="00BE7A94">
      <w:pPr>
        <w:spacing w:after="0"/>
        <w:jc w:val="both"/>
        <w:rPr>
          <w:rFonts w:ascii="Sylfaen" w:hAnsi="Sylfaen" w:cs="Sylfaen"/>
          <w:sz w:val="24"/>
          <w:szCs w:val="24"/>
          <w:highlight w:val="yellow"/>
        </w:rPr>
      </w:pPr>
    </w:p>
    <w:p w:rsidR="006747D4" w:rsidRPr="00A77EE9" w:rsidRDefault="006747D4" w:rsidP="006747D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6747D4" w:rsidRPr="00A77EE9" w:rsidRDefault="006747D4" w:rsidP="006747D4">
      <w:pPr>
        <w:pStyle w:val="ListParagraph"/>
        <w:numPr>
          <w:ilvl w:val="0"/>
          <w:numId w:val="10"/>
        </w:numPr>
        <w:spacing w:after="0"/>
        <w:ind w:left="720"/>
        <w:jc w:val="both"/>
        <w:rPr>
          <w:rFonts w:ascii="Sylfaen" w:hAnsi="Sylfaen" w:cs="Sylfaen"/>
          <w:sz w:val="24"/>
          <w:szCs w:val="24"/>
          <w:lang w:val="ka-GE"/>
        </w:rPr>
      </w:pPr>
      <w:r w:rsidRPr="00A77EE9">
        <w:rPr>
          <w:rFonts w:ascii="Sylfaen" w:hAnsi="Sylfaen" w:cs="Sylfaen"/>
          <w:sz w:val="24"/>
          <w:szCs w:val="24"/>
          <w:lang w:val="ka-GE"/>
        </w:rPr>
        <w:t xml:space="preserve">ჯანმრთელობის დაცვის სერვისებზე მოსახლეობის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 </w:t>
      </w:r>
    </w:p>
    <w:p w:rsidR="006747D4" w:rsidRPr="00A77EE9" w:rsidRDefault="006747D4" w:rsidP="006747D4">
      <w:pPr>
        <w:pStyle w:val="ListParagraph"/>
        <w:numPr>
          <w:ilvl w:val="0"/>
          <w:numId w:val="10"/>
        </w:numPr>
        <w:spacing w:after="0"/>
        <w:ind w:left="720"/>
        <w:jc w:val="both"/>
        <w:rPr>
          <w:rFonts w:ascii="Sylfaen" w:hAnsi="Sylfaen" w:cs="Sylfaen"/>
          <w:sz w:val="24"/>
          <w:szCs w:val="24"/>
          <w:lang w:val="ka-GE"/>
        </w:rPr>
      </w:pPr>
      <w:r w:rsidRPr="00A77EE9">
        <w:rPr>
          <w:rFonts w:ascii="Sylfaen" w:hAnsi="Sylfaen" w:cs="Sylfaen"/>
          <w:sz w:val="24"/>
          <w:szCs w:val="24"/>
          <w:lang w:val="ka-GE"/>
        </w:rPr>
        <w:t>გეგმური და გადაუდებელი ამბულატორიული, გადაუდებელი სტაციონარული და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დაუცველთა, საპენსიო ასაკის პირთა, ვეტერანთა და სხვათა) შესაბამისი მედიკამენტებით უზრუნველყოფა; მაღალი რისკის ორსულთა, მშობიარეთა და მელოგინეთა სტაციონარული სამედიცინო მომსახურება; 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p>
    <w:p w:rsidR="006747D4" w:rsidRPr="00A77EE9" w:rsidRDefault="006747D4" w:rsidP="006747D4">
      <w:pPr>
        <w:pStyle w:val="ListParagraph"/>
        <w:numPr>
          <w:ilvl w:val="0"/>
          <w:numId w:val="10"/>
        </w:numPr>
        <w:spacing w:after="0"/>
        <w:ind w:left="720"/>
        <w:jc w:val="both"/>
        <w:rPr>
          <w:rFonts w:ascii="Sylfaen" w:hAnsi="Sylfaen" w:cs="Sylfaen"/>
          <w:sz w:val="24"/>
          <w:szCs w:val="24"/>
          <w:lang w:val="ka-GE"/>
        </w:rPr>
      </w:pPr>
      <w:r w:rsidRPr="00A77EE9">
        <w:rPr>
          <w:rFonts w:ascii="Sylfaen" w:hAnsi="Sylfaen" w:cs="Sylfaen"/>
          <w:sz w:val="24"/>
          <w:szCs w:val="24"/>
          <w:lang w:val="ka-GE"/>
        </w:rPr>
        <w: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იმუნიზაცია, დაავადებათა ადრეული გამოვლენისა და სკრინინგის ხელშეწყობა, ასევე,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w:t>
      </w:r>
    </w:p>
    <w:p w:rsidR="006747D4" w:rsidRPr="00A77EE9" w:rsidRDefault="006747D4" w:rsidP="006747D4">
      <w:pPr>
        <w:pStyle w:val="ListParagraph"/>
        <w:numPr>
          <w:ilvl w:val="0"/>
          <w:numId w:val="10"/>
        </w:numPr>
        <w:spacing w:after="0"/>
        <w:ind w:left="720"/>
        <w:jc w:val="both"/>
        <w:rPr>
          <w:rFonts w:ascii="Sylfaen" w:hAnsi="Sylfaen" w:cs="Sylfaen"/>
          <w:sz w:val="24"/>
          <w:szCs w:val="24"/>
          <w:lang w:val="ka-GE"/>
        </w:rPr>
      </w:pPr>
      <w:r w:rsidRPr="00A77EE9">
        <w:rPr>
          <w:rFonts w:ascii="Sylfaen" w:hAnsi="Sylfaen" w:cs="Sylfaen"/>
          <w:sz w:val="24"/>
          <w:szCs w:val="24"/>
          <w:lang w:val="ka-GE"/>
        </w:rPr>
        <w:t xml:space="preserve">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w:t>
      </w:r>
      <w:r w:rsidRPr="00A77EE9">
        <w:rPr>
          <w:rFonts w:ascii="Sylfaen" w:hAnsi="Sylfaen" w:cs="Sylfaen"/>
          <w:sz w:val="24"/>
          <w:szCs w:val="24"/>
          <w:lang w:val="ka-GE"/>
        </w:rPr>
        <w:lastRenderedPageBreak/>
        <w:t>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w:t>
      </w:r>
    </w:p>
    <w:p w:rsidR="006747D4" w:rsidRPr="00A77EE9" w:rsidRDefault="006747D4" w:rsidP="006747D4">
      <w:pPr>
        <w:pStyle w:val="ListParagraph"/>
        <w:numPr>
          <w:ilvl w:val="0"/>
          <w:numId w:val="10"/>
        </w:numPr>
        <w:spacing w:after="0"/>
        <w:ind w:left="720"/>
        <w:jc w:val="both"/>
        <w:rPr>
          <w:rFonts w:ascii="Sylfaen" w:hAnsi="Sylfaen" w:cs="Sylfaen"/>
          <w:sz w:val="24"/>
          <w:szCs w:val="24"/>
          <w:lang w:val="ka-GE"/>
        </w:rPr>
      </w:pPr>
      <w:r w:rsidRPr="00A77EE9">
        <w:rPr>
          <w:rFonts w:ascii="Sylfaen" w:hAnsi="Sylfaen" w:cs="Sylfaen"/>
          <w:sz w:val="24"/>
          <w:szCs w:val="24"/>
          <w:lang w:val="ka-GE"/>
        </w:rPr>
        <w:t>საექიმო სპეციალობის მაძიებელთა დიპლომისშემდგომი/სარეზიდენტო მზადების დაფინანსება მაღალმთიანი და საზღვრისპირა მუნიციპალიტეტებისათვის დეფიციტურ და პრიორიტეტულ საექიმო სპეციალობებში.</w:t>
      </w:r>
    </w:p>
    <w:p w:rsidR="006747D4" w:rsidRPr="00422FFA" w:rsidRDefault="006747D4" w:rsidP="006747D4">
      <w:pPr>
        <w:tabs>
          <w:tab w:val="center" w:pos="3935"/>
        </w:tabs>
        <w:spacing w:after="11" w:line="248" w:lineRule="auto"/>
        <w:rPr>
          <w:rFonts w:ascii="Sylfaen" w:eastAsia="Sylfaen" w:hAnsi="Sylfaen" w:cs="Sylfaen"/>
          <w:b/>
          <w:lang w:val="ka-GE"/>
        </w:rPr>
      </w:pPr>
    </w:p>
    <w:p w:rsidR="006747D4" w:rsidRPr="00A77EE9" w:rsidRDefault="006747D4" w:rsidP="006747D4">
      <w:pPr>
        <w:tabs>
          <w:tab w:val="center" w:pos="3935"/>
        </w:tabs>
        <w:spacing w:after="11" w:line="248" w:lineRule="auto"/>
        <w:ind w:firstLine="720"/>
        <w:rPr>
          <w:rFonts w:ascii="Sylfaen" w:eastAsia="Sylfaen" w:hAnsi="Sylfaen" w:cs="Sylfaen"/>
          <w:b/>
          <w:sz w:val="24"/>
        </w:rPr>
      </w:pPr>
      <w:proofErr w:type="gramStart"/>
      <w:r w:rsidRPr="00A77EE9">
        <w:rPr>
          <w:rFonts w:ascii="Sylfaen" w:eastAsia="Sylfaen" w:hAnsi="Sylfaen" w:cs="Sylfaen"/>
          <w:b/>
          <w:sz w:val="24"/>
        </w:rPr>
        <w:t>მოსახლეობის</w:t>
      </w:r>
      <w:proofErr w:type="gramEnd"/>
      <w:r w:rsidRPr="00A77EE9">
        <w:rPr>
          <w:rFonts w:ascii="Sylfaen" w:eastAsia="Sylfaen" w:hAnsi="Sylfaen" w:cs="Sylfaen"/>
          <w:b/>
          <w:sz w:val="24"/>
        </w:rPr>
        <w:t xml:space="preserve"> საყოველთაო ჯანმრთელობის დაცვა (პროგრამული კოდი</w:t>
      </w:r>
      <w:r>
        <w:rPr>
          <w:rFonts w:ascii="Sylfaen" w:eastAsia="Sylfaen" w:hAnsi="Sylfaen" w:cs="Sylfaen"/>
          <w:b/>
          <w:sz w:val="24"/>
          <w:lang w:val="ka-GE"/>
        </w:rPr>
        <w:t xml:space="preserve"> -</w:t>
      </w:r>
      <w:r w:rsidRPr="00A77EE9">
        <w:rPr>
          <w:rFonts w:ascii="Sylfaen" w:eastAsia="Sylfaen" w:hAnsi="Sylfaen" w:cs="Sylfaen"/>
          <w:b/>
          <w:sz w:val="24"/>
        </w:rPr>
        <w:t xml:space="preserve"> 27 03 01)</w:t>
      </w:r>
    </w:p>
    <w:p w:rsidR="006747D4" w:rsidRPr="00A77EE9" w:rsidRDefault="006747D4" w:rsidP="006747D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6747D4" w:rsidRPr="00A77EE9" w:rsidRDefault="006747D4" w:rsidP="006747D4">
      <w:pPr>
        <w:pStyle w:val="ListParagraph"/>
        <w:numPr>
          <w:ilvl w:val="0"/>
          <w:numId w:val="17"/>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6747D4" w:rsidRPr="00A77EE9" w:rsidRDefault="006747D4" w:rsidP="006747D4">
      <w:pPr>
        <w:spacing w:after="0"/>
        <w:jc w:val="both"/>
        <w:rPr>
          <w:rFonts w:ascii="Sylfaen" w:hAnsi="Sylfaen" w:cs="Sylfaen"/>
          <w:sz w:val="24"/>
          <w:szCs w:val="24"/>
          <w:lang w:val="ka-GE"/>
        </w:rPr>
      </w:pPr>
    </w:p>
    <w:p w:rsidR="006747D4" w:rsidRPr="00A77EE9" w:rsidRDefault="006747D4" w:rsidP="006747D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6747D4" w:rsidRPr="00812ED5" w:rsidRDefault="006747D4" w:rsidP="006747D4">
      <w:pPr>
        <w:pStyle w:val="abzacixml"/>
        <w:numPr>
          <w:ilvl w:val="0"/>
          <w:numId w:val="47"/>
        </w:numPr>
        <w:autoSpaceDE/>
        <w:autoSpaceDN/>
        <w:adjustRightInd/>
      </w:pPr>
      <w:r w:rsidRPr="00812ED5">
        <w:t>პროგრამის ფარგლებში საანგარიშო პერიოდში დაფიქსირდა გადაუდებელი ამბულატორიული მომსახურების 330.9</w:t>
      </w:r>
      <w:r w:rsidRPr="00812ED5">
        <w:rPr>
          <w:lang w:val="en-US"/>
        </w:rPr>
        <w:t xml:space="preserve"> </w:t>
      </w:r>
      <w:r w:rsidRPr="00812ED5">
        <w:t>ათასამდე შემთხვევა, გადაუდებელი სტაციონარული მომსახურების - 149.5</w:t>
      </w:r>
      <w:r w:rsidRPr="00812ED5">
        <w:rPr>
          <w:lang w:val="en-US"/>
        </w:rPr>
        <w:t xml:space="preserve"> </w:t>
      </w:r>
      <w:r w:rsidRPr="00812ED5">
        <w:t>ათასზე მეტი, კარდიოქირურგიის - 1 717, მშობიარობისა და საკეისრო კვეთის 16.2</w:t>
      </w:r>
      <w:r w:rsidRPr="00812ED5">
        <w:rPr>
          <w:lang w:val="en-US"/>
        </w:rPr>
        <w:t xml:space="preserve"> </w:t>
      </w:r>
      <w:r w:rsidRPr="00812ED5">
        <w:t>ათასზე მეტი, მაღალი რისკის ორსულთა, მშობიარეთა და მელოგინეთა სტაციონარული სამედიცინო მომსახურების 1 213, ქიმიო, ჰორმონო და სხივური თერაპიის - 26.2 ათასზე მეტი შემთხვევა, გეგმური ამბულატორიის 2 672</w:t>
      </w:r>
      <w:r w:rsidRPr="00812ED5">
        <w:rPr>
          <w:lang w:val="en-US"/>
        </w:rPr>
        <w:t xml:space="preserve"> </w:t>
      </w:r>
      <w:r w:rsidRPr="00812ED5">
        <w:t>შემთხვევა, გეგმური ქირურგიული მომსახურება (გარდა კარდიოქირურგიისა) – 45 ათასამდე, ინფექციური დაავადებების მართვა - 19 746</w:t>
      </w:r>
      <w:r w:rsidRPr="00812ED5">
        <w:rPr>
          <w:lang w:val="en-US"/>
        </w:rPr>
        <w:t xml:space="preserve"> </w:t>
      </w:r>
      <w:r w:rsidRPr="00812ED5">
        <w:t>შემთხვევა.</w:t>
      </w:r>
    </w:p>
    <w:p w:rsidR="006747D4" w:rsidRPr="00A77EE9" w:rsidRDefault="006747D4" w:rsidP="006747D4">
      <w:pPr>
        <w:pStyle w:val="ListParagraph"/>
        <w:tabs>
          <w:tab w:val="left" w:pos="0"/>
        </w:tabs>
        <w:spacing w:after="0" w:line="240" w:lineRule="auto"/>
        <w:ind w:left="0"/>
        <w:jc w:val="both"/>
        <w:rPr>
          <w:rFonts w:ascii="Sylfaen" w:hAnsi="Sylfaen" w:cs="Arial"/>
          <w:sz w:val="24"/>
          <w:szCs w:val="24"/>
          <w:lang w:val="ka-GE"/>
        </w:rPr>
      </w:pPr>
    </w:p>
    <w:p w:rsidR="006747D4" w:rsidRPr="00A77EE9" w:rsidRDefault="006747D4" w:rsidP="006747D4">
      <w:pPr>
        <w:tabs>
          <w:tab w:val="center" w:pos="3935"/>
        </w:tabs>
        <w:spacing w:after="11" w:line="248" w:lineRule="auto"/>
        <w:ind w:firstLine="720"/>
        <w:rPr>
          <w:rFonts w:ascii="Sylfaen" w:eastAsia="Sylfaen" w:hAnsi="Sylfaen" w:cs="Sylfaen"/>
          <w:b/>
          <w:sz w:val="24"/>
          <w:szCs w:val="24"/>
        </w:rPr>
      </w:pPr>
      <w:proofErr w:type="gramStart"/>
      <w:r w:rsidRPr="00A77EE9">
        <w:rPr>
          <w:rFonts w:ascii="Sylfaen" w:eastAsia="Sylfaen" w:hAnsi="Sylfaen" w:cs="Sylfaen"/>
          <w:b/>
          <w:sz w:val="24"/>
          <w:szCs w:val="24"/>
        </w:rPr>
        <w:t>საზოგადოებრივი</w:t>
      </w:r>
      <w:proofErr w:type="gramEnd"/>
      <w:r w:rsidRPr="00A77EE9">
        <w:rPr>
          <w:rFonts w:ascii="Sylfaen" w:eastAsia="Sylfaen" w:hAnsi="Sylfaen" w:cs="Sylfaen"/>
          <w:b/>
          <w:sz w:val="24"/>
          <w:szCs w:val="24"/>
        </w:rPr>
        <w:t xml:space="preserve"> ჯანმრთელობის დაცვა (პროგრამული კოდი </w:t>
      </w:r>
      <w:r>
        <w:rPr>
          <w:rFonts w:ascii="Sylfaen" w:eastAsia="Sylfaen" w:hAnsi="Sylfaen" w:cs="Sylfaen"/>
          <w:b/>
          <w:sz w:val="24"/>
          <w:szCs w:val="24"/>
          <w:lang w:val="ka-GE"/>
        </w:rPr>
        <w:t xml:space="preserve">- </w:t>
      </w:r>
      <w:r w:rsidRPr="00A77EE9">
        <w:rPr>
          <w:rFonts w:ascii="Sylfaen" w:eastAsia="Sylfaen" w:hAnsi="Sylfaen" w:cs="Sylfaen"/>
          <w:b/>
          <w:sz w:val="24"/>
          <w:szCs w:val="24"/>
        </w:rPr>
        <w:t>27 03 02)</w:t>
      </w:r>
    </w:p>
    <w:p w:rsidR="006747D4" w:rsidRPr="00A77EE9" w:rsidRDefault="006747D4" w:rsidP="006747D4">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6747D4" w:rsidRPr="00A77EE9" w:rsidRDefault="006747D4" w:rsidP="006747D4">
      <w:pPr>
        <w:pStyle w:val="ListParagraph"/>
        <w:numPr>
          <w:ilvl w:val="0"/>
          <w:numId w:val="18"/>
        </w:numPr>
        <w:spacing w:after="0"/>
        <w:jc w:val="both"/>
        <w:rPr>
          <w:rFonts w:ascii="Sylfaen" w:hAnsi="Sylfaen" w:cs="Sylfaen"/>
          <w:sz w:val="24"/>
          <w:szCs w:val="24"/>
          <w:lang w:val="ka-GE"/>
        </w:rPr>
      </w:pPr>
      <w:r w:rsidRPr="00A77EE9">
        <w:rPr>
          <w:rFonts w:ascii="Sylfaen" w:hAnsi="Sylfaen" w:cs="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6747D4" w:rsidRPr="00A77EE9" w:rsidRDefault="006747D4" w:rsidP="006747D4">
      <w:pPr>
        <w:pStyle w:val="ListParagraph"/>
        <w:numPr>
          <w:ilvl w:val="0"/>
          <w:numId w:val="18"/>
        </w:numPr>
        <w:spacing w:after="0"/>
        <w:jc w:val="both"/>
        <w:rPr>
          <w:rFonts w:ascii="Sylfaen" w:hAnsi="Sylfaen" w:cs="Sylfaen"/>
          <w:sz w:val="24"/>
          <w:szCs w:val="24"/>
          <w:lang w:val="ka-GE"/>
        </w:rPr>
      </w:pPr>
      <w:r w:rsidRPr="00A77EE9">
        <w:rPr>
          <w:rFonts w:ascii="Sylfaen" w:hAnsi="Sylfaen" w:cs="Sylfaen"/>
          <w:sz w:val="24"/>
          <w:szCs w:val="24"/>
          <w:lang w:val="ka-GE"/>
        </w:rPr>
        <w:t xml:space="preserve">სსიპ - სოციალური მომსახურების სააგენტო; </w:t>
      </w:r>
    </w:p>
    <w:p w:rsidR="006747D4" w:rsidRPr="00A77EE9" w:rsidRDefault="006747D4" w:rsidP="006747D4">
      <w:pPr>
        <w:pStyle w:val="ListParagraph"/>
        <w:numPr>
          <w:ilvl w:val="0"/>
          <w:numId w:val="18"/>
        </w:numPr>
        <w:spacing w:after="0"/>
        <w:jc w:val="both"/>
        <w:rPr>
          <w:rFonts w:ascii="Sylfaen" w:hAnsi="Sylfaen" w:cs="Sylfaen"/>
          <w:sz w:val="24"/>
          <w:szCs w:val="24"/>
          <w:lang w:val="ka-GE"/>
        </w:rPr>
      </w:pPr>
      <w:r w:rsidRPr="00A77EE9">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6747D4" w:rsidRPr="00A77EE9" w:rsidRDefault="006747D4" w:rsidP="006747D4">
      <w:pPr>
        <w:spacing w:after="0"/>
        <w:jc w:val="both"/>
        <w:rPr>
          <w:rFonts w:ascii="Sylfaen" w:hAnsi="Sylfaen" w:cs="Sylfaen"/>
          <w:b/>
          <w:sz w:val="24"/>
          <w:szCs w:val="24"/>
          <w:lang w:val="ka-GE"/>
        </w:rPr>
      </w:pPr>
    </w:p>
    <w:p w:rsidR="006747D4" w:rsidRPr="00A77EE9" w:rsidRDefault="006747D4" w:rsidP="006747D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6747D4" w:rsidRPr="00A77EE9" w:rsidRDefault="006747D4" w:rsidP="006747D4">
      <w:pPr>
        <w:pStyle w:val="ListParagraph"/>
        <w:numPr>
          <w:ilvl w:val="0"/>
          <w:numId w:val="19"/>
        </w:numPr>
        <w:spacing w:after="0"/>
        <w:ind w:left="720"/>
        <w:jc w:val="both"/>
        <w:rPr>
          <w:rFonts w:ascii="Sylfaen" w:hAnsi="Sylfaen" w:cs="Sylfaen"/>
          <w:sz w:val="24"/>
          <w:szCs w:val="24"/>
          <w:lang w:val="ka-GE"/>
        </w:rPr>
      </w:pPr>
      <w:r w:rsidRPr="00A77EE9">
        <w:rPr>
          <w:rFonts w:ascii="Sylfaen" w:hAnsi="Sylfaen" w:cs="Sylfaen"/>
          <w:sz w:val="24"/>
          <w:szCs w:val="24"/>
          <w:lang w:val="ka-GE"/>
        </w:rPr>
        <w:t>საზოგადოებრივი ჯანმრთელობის დაცვის პროგრამის მიზანია მოსახლეობაში ჯანმრთელობის ხელშეწყობა, ჯანსაღი ცხოვრების წესის დამკვიდრება დაავადებათა პროფილაქტიკისკენ მიმართული პროგრამების განხორციელებით, ასევე, მოსახლეობის ჯანმრთელობის მდგომარეობის გაუმჯობესებისკენ მიმართული ღონისძიებების განხორციელება;</w:t>
      </w:r>
    </w:p>
    <w:p w:rsidR="006747D4" w:rsidRPr="00A77EE9" w:rsidRDefault="006747D4" w:rsidP="006747D4">
      <w:pPr>
        <w:pStyle w:val="ListParagraph"/>
        <w:numPr>
          <w:ilvl w:val="0"/>
          <w:numId w:val="19"/>
        </w:numPr>
        <w:spacing w:after="0"/>
        <w:ind w:left="720"/>
        <w:jc w:val="both"/>
        <w:rPr>
          <w:rFonts w:ascii="Sylfaen" w:hAnsi="Sylfaen" w:cs="Sylfaen"/>
          <w:sz w:val="24"/>
          <w:szCs w:val="24"/>
          <w:lang w:val="ka-GE"/>
        </w:rPr>
      </w:pPr>
      <w:r w:rsidRPr="00A77EE9">
        <w:rPr>
          <w:rFonts w:ascii="Sylfaen" w:hAnsi="Sylfaen" w:cs="Sylfaen"/>
          <w:sz w:val="24"/>
          <w:szCs w:val="24"/>
          <w:lang w:val="ka-GE"/>
        </w:rPr>
        <w:t xml:space="preserve">საზოგადოებრივი ჯანმრთელობის დაცვა მოიცავს ისეთი პროგრამების განხორციელებას, რომლებიც ხელს უწყობს გადამდებ და ონკოლოგიურ დაავადებათა პრევენციას. მათი ადრეული გამოვლენა, ერთი მხრივ, უზრუნველყოფს საზოგადოების დაცულობის გაზრდას, მეორე მხრივ, სახელმწიფო დანახარჯების ოპტიმიზაციას; ასევე, მოსახლეობის იმუნიზაციას, დაავადებათა ადრეული გამოვლენისა და სკრინინგის ხელშეწყობას, აგრეთვე ისეთი გადამდები დაავადებების, როგორებიცაა ტუბერკულოზი, მალარია, </w:t>
      </w:r>
      <w:r w:rsidRPr="00A77EE9">
        <w:rPr>
          <w:rFonts w:ascii="Sylfaen" w:hAnsi="Sylfaen" w:cs="Sylfaen"/>
          <w:sz w:val="24"/>
          <w:szCs w:val="24"/>
          <w:lang w:val="ka-GE"/>
        </w:rPr>
        <w:lastRenderedPageBreak/>
        <w:t>ვირუსული ჰეპატიტები, აივ ინფექცია/შიდსი, სქესობრივი გზით გადამდები ინფექციების გავრცელების კონტროლი და ცხოვრების ჯანსაღი წესის დამკვიდრების ღონისძიებების განხორციელებას საქართველოს მთელი მოსახლეობისთვის.</w:t>
      </w:r>
    </w:p>
    <w:p w:rsidR="006747D4" w:rsidRPr="00A77EE9" w:rsidRDefault="006747D4" w:rsidP="006747D4">
      <w:pPr>
        <w:pStyle w:val="abzacixml"/>
        <w:numPr>
          <w:ilvl w:val="0"/>
          <w:numId w:val="0"/>
        </w:numPr>
      </w:pPr>
    </w:p>
    <w:p w:rsidR="006747D4" w:rsidRPr="00A77EE9" w:rsidRDefault="006747D4" w:rsidP="006747D4">
      <w:pPr>
        <w:tabs>
          <w:tab w:val="center" w:pos="3935"/>
        </w:tabs>
        <w:spacing w:after="11" w:line="248" w:lineRule="auto"/>
        <w:ind w:firstLine="720"/>
        <w:rPr>
          <w:rFonts w:ascii="Sylfaen" w:eastAsia="Sylfaen" w:hAnsi="Sylfaen" w:cs="Sylfaen"/>
          <w:b/>
          <w:sz w:val="24"/>
          <w:szCs w:val="24"/>
        </w:rPr>
      </w:pPr>
      <w:proofErr w:type="gramStart"/>
      <w:r w:rsidRPr="00A77EE9">
        <w:rPr>
          <w:rFonts w:ascii="Sylfaen" w:eastAsia="Sylfaen" w:hAnsi="Sylfaen" w:cs="Sylfaen"/>
          <w:b/>
          <w:sz w:val="24"/>
          <w:szCs w:val="24"/>
        </w:rPr>
        <w:t>დაავადებათა</w:t>
      </w:r>
      <w:proofErr w:type="gramEnd"/>
      <w:r w:rsidRPr="00A77EE9">
        <w:rPr>
          <w:rFonts w:ascii="Sylfaen" w:eastAsia="Sylfaen" w:hAnsi="Sylfaen" w:cs="Sylfaen"/>
          <w:b/>
          <w:sz w:val="24"/>
          <w:szCs w:val="24"/>
        </w:rPr>
        <w:t xml:space="preserve"> ადრეული გამოვლენა და სკრინინგი (პროგრამული კოდი</w:t>
      </w:r>
      <w:r>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27 03 02 01)</w:t>
      </w:r>
    </w:p>
    <w:p w:rsidR="006747D4" w:rsidRPr="00A77EE9" w:rsidRDefault="006747D4" w:rsidP="006747D4">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6747D4" w:rsidRPr="00A77EE9" w:rsidRDefault="006747D4" w:rsidP="006747D4">
      <w:pPr>
        <w:pStyle w:val="ListParagraph"/>
        <w:numPr>
          <w:ilvl w:val="0"/>
          <w:numId w:val="20"/>
        </w:numPr>
        <w:spacing w:after="0"/>
        <w:jc w:val="both"/>
        <w:rPr>
          <w:rFonts w:ascii="Sylfaen" w:hAnsi="Sylfaen" w:cs="Sylfaen"/>
          <w:sz w:val="24"/>
          <w:szCs w:val="24"/>
          <w:lang w:val="ka-GE"/>
        </w:rPr>
      </w:pPr>
      <w:r w:rsidRPr="00A77EE9">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6747D4" w:rsidRPr="00A77EE9" w:rsidRDefault="006747D4" w:rsidP="006747D4">
      <w:pPr>
        <w:spacing w:after="0"/>
        <w:jc w:val="both"/>
        <w:rPr>
          <w:rFonts w:ascii="Sylfaen" w:hAnsi="Sylfaen" w:cs="Sylfaen"/>
          <w:sz w:val="24"/>
          <w:szCs w:val="24"/>
          <w:lang w:val="ka-GE"/>
        </w:rPr>
      </w:pPr>
    </w:p>
    <w:p w:rsidR="006747D4" w:rsidRPr="00A77EE9" w:rsidRDefault="006747D4" w:rsidP="006747D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6747D4" w:rsidRPr="00812ED5" w:rsidRDefault="006747D4" w:rsidP="006747D4">
      <w:pPr>
        <w:pStyle w:val="abzacixml"/>
        <w:numPr>
          <w:ilvl w:val="0"/>
          <w:numId w:val="47"/>
        </w:numPr>
        <w:autoSpaceDE/>
        <w:autoSpaceDN/>
        <w:adjustRightInd/>
      </w:pPr>
      <w:r w:rsidRPr="00812ED5">
        <w:t xml:space="preserve">„კიბოს სკრინინგის“ კომპონენტის ფარგლებში სხვადასხვა სახის სკრინინგული კვლევა ჩაუტარდა 30.0 ათასამდე ბენეფიციარს, მათ შორის, ძუძუს კიბოს სკრინინგი - </w:t>
      </w:r>
      <w:r w:rsidRPr="00812ED5">
        <w:rPr>
          <w:lang w:val="en-US"/>
        </w:rPr>
        <w:t>12.3</w:t>
      </w:r>
      <w:r w:rsidRPr="00812ED5">
        <w:t xml:space="preserve"> ათასზე მეტ ბენეფიციარს, საშვილოსნოს ყელის კიბოს სკრინინგი (Pap–ტესტი) – </w:t>
      </w:r>
      <w:r w:rsidRPr="00812ED5">
        <w:rPr>
          <w:lang w:val="en-US"/>
        </w:rPr>
        <w:t xml:space="preserve">9.7 </w:t>
      </w:r>
      <w:r w:rsidRPr="00812ED5">
        <w:t xml:space="preserve">ათასზე მეტ  ბენეფიციარს, კოლორექტალური კიბოს სკრინინგი - </w:t>
      </w:r>
      <w:r w:rsidRPr="00812ED5">
        <w:rPr>
          <w:lang w:val="en-US"/>
        </w:rPr>
        <w:t>3.3</w:t>
      </w:r>
      <w:r w:rsidRPr="00812ED5">
        <w:t xml:space="preserve"> ათასამდე, პროსტატის კიბოს სკრინინგი - 4.3 ათასზე მეტ ბენეფიციარს, ხოლო კოლონოსკოპიური სკრინინგი - 139 ბენეფიციარს და კოლონოსკოპიური სკრინინგი მორფოლოგიით -17 ბენეფიციარს; </w:t>
      </w:r>
    </w:p>
    <w:p w:rsidR="006747D4" w:rsidRPr="00812ED5" w:rsidRDefault="006747D4" w:rsidP="006747D4">
      <w:pPr>
        <w:numPr>
          <w:ilvl w:val="0"/>
          <w:numId w:val="47"/>
        </w:numPr>
        <w:spacing w:after="24" w:line="247" w:lineRule="auto"/>
        <w:jc w:val="both"/>
        <w:rPr>
          <w:rFonts w:ascii="Sylfaen" w:hAnsi="Sylfaen"/>
        </w:rPr>
      </w:pPr>
      <w:r w:rsidRPr="00812ED5">
        <w:rPr>
          <w:rFonts w:ascii="Sylfaen" w:hAnsi="Sylfaen" w:cs="Sylfaen"/>
        </w:rPr>
        <w:t>საშვილოსნოს</w:t>
      </w:r>
      <w:r w:rsidRPr="00812ED5">
        <w:rPr>
          <w:rFonts w:ascii="Sylfaen" w:hAnsi="Sylfaen"/>
        </w:rPr>
        <w:t xml:space="preserve"> </w:t>
      </w:r>
      <w:r w:rsidRPr="00812ED5">
        <w:rPr>
          <w:rFonts w:ascii="Sylfaen" w:hAnsi="Sylfaen" w:cs="Sylfaen"/>
        </w:rPr>
        <w:t>ყელის</w:t>
      </w:r>
      <w:r w:rsidRPr="00812ED5">
        <w:rPr>
          <w:rFonts w:ascii="Sylfaen" w:hAnsi="Sylfaen"/>
        </w:rPr>
        <w:t xml:space="preserve"> </w:t>
      </w:r>
      <w:r w:rsidRPr="00812ED5">
        <w:rPr>
          <w:rFonts w:ascii="Sylfaen" w:hAnsi="Sylfaen" w:cs="Sylfaen"/>
        </w:rPr>
        <w:t>კიბოს</w:t>
      </w:r>
      <w:r w:rsidRPr="00812ED5">
        <w:rPr>
          <w:rFonts w:ascii="Sylfaen" w:hAnsi="Sylfaen"/>
        </w:rPr>
        <w:t xml:space="preserve"> </w:t>
      </w:r>
      <w:r w:rsidRPr="00812ED5">
        <w:rPr>
          <w:rFonts w:ascii="Sylfaen" w:hAnsi="Sylfaen" w:cs="Sylfaen"/>
        </w:rPr>
        <w:t>ორგანიზებულ</w:t>
      </w:r>
      <w:r w:rsidRPr="00812ED5">
        <w:rPr>
          <w:rFonts w:ascii="Sylfaen" w:hAnsi="Sylfaen"/>
        </w:rPr>
        <w:t xml:space="preserve"> </w:t>
      </w:r>
      <w:r w:rsidRPr="00812ED5">
        <w:rPr>
          <w:rFonts w:ascii="Sylfaen" w:hAnsi="Sylfaen" w:cs="Sylfaen"/>
        </w:rPr>
        <w:t>სკრინინგის</w:t>
      </w:r>
      <w:r w:rsidRPr="00812ED5">
        <w:rPr>
          <w:rFonts w:ascii="Sylfaen" w:hAnsi="Sylfaen"/>
        </w:rPr>
        <w:t xml:space="preserve"> </w:t>
      </w:r>
      <w:r w:rsidRPr="00812ED5">
        <w:rPr>
          <w:rFonts w:ascii="Sylfaen" w:hAnsi="Sylfaen" w:cs="Sylfaen"/>
        </w:rPr>
        <w:t>პილოტის</w:t>
      </w:r>
      <w:r w:rsidRPr="00812ED5">
        <w:rPr>
          <w:rFonts w:ascii="Sylfaen" w:hAnsi="Sylfaen"/>
        </w:rPr>
        <w:t xml:space="preserve"> </w:t>
      </w:r>
      <w:r w:rsidRPr="00812ED5">
        <w:rPr>
          <w:rFonts w:ascii="Sylfaen" w:hAnsi="Sylfaen" w:cs="Sylfaen"/>
        </w:rPr>
        <w:t>კომპონენტში</w:t>
      </w:r>
      <w:r w:rsidRPr="00812ED5">
        <w:rPr>
          <w:rFonts w:ascii="Sylfaen" w:hAnsi="Sylfaen"/>
        </w:rPr>
        <w:t xml:space="preserve"> </w:t>
      </w:r>
      <w:r w:rsidRPr="00812ED5">
        <w:rPr>
          <w:rFonts w:ascii="Sylfaen" w:hAnsi="Sylfaen" w:cs="Sylfaen"/>
        </w:rPr>
        <w:t>კვლევა</w:t>
      </w:r>
      <w:r w:rsidRPr="00812ED5">
        <w:rPr>
          <w:rFonts w:ascii="Sylfaen" w:hAnsi="Sylfaen"/>
        </w:rPr>
        <w:t xml:space="preserve"> </w:t>
      </w:r>
      <w:r w:rsidRPr="00812ED5">
        <w:rPr>
          <w:rFonts w:ascii="Sylfaen" w:hAnsi="Sylfaen" w:cs="Sylfaen"/>
        </w:rPr>
        <w:t>საშვილოსნოს</w:t>
      </w:r>
      <w:r w:rsidRPr="00812ED5">
        <w:rPr>
          <w:rFonts w:ascii="Sylfaen" w:hAnsi="Sylfaen"/>
        </w:rPr>
        <w:t xml:space="preserve"> </w:t>
      </w:r>
      <w:r w:rsidRPr="00812ED5">
        <w:rPr>
          <w:rFonts w:ascii="Sylfaen" w:hAnsi="Sylfaen" w:cs="Sylfaen"/>
        </w:rPr>
        <w:t>ყელის</w:t>
      </w:r>
      <w:r w:rsidRPr="00812ED5">
        <w:rPr>
          <w:rFonts w:ascii="Sylfaen" w:hAnsi="Sylfaen"/>
        </w:rPr>
        <w:t xml:space="preserve"> </w:t>
      </w:r>
      <w:r w:rsidRPr="00812ED5">
        <w:rPr>
          <w:rFonts w:ascii="Sylfaen" w:hAnsi="Sylfaen" w:cs="Sylfaen"/>
        </w:rPr>
        <w:t>კიბოს</w:t>
      </w:r>
      <w:r w:rsidRPr="00812ED5">
        <w:rPr>
          <w:rFonts w:ascii="Sylfaen" w:hAnsi="Sylfaen"/>
        </w:rPr>
        <w:t xml:space="preserve"> </w:t>
      </w:r>
      <w:r w:rsidRPr="00812ED5">
        <w:rPr>
          <w:rFonts w:ascii="Sylfaen" w:hAnsi="Sylfaen" w:cs="Sylfaen"/>
        </w:rPr>
        <w:t>სკრინინგი</w:t>
      </w:r>
      <w:r w:rsidRPr="00812ED5">
        <w:rPr>
          <w:rFonts w:ascii="Sylfaen" w:hAnsi="Sylfaen"/>
        </w:rPr>
        <w:t xml:space="preserve"> (Pap–</w:t>
      </w:r>
      <w:r w:rsidRPr="00812ED5">
        <w:rPr>
          <w:rFonts w:ascii="Sylfaen" w:hAnsi="Sylfaen" w:cs="Sylfaen"/>
        </w:rPr>
        <w:t>ტესტი</w:t>
      </w:r>
      <w:r w:rsidRPr="00812ED5">
        <w:rPr>
          <w:rFonts w:ascii="Sylfaen" w:hAnsi="Sylfaen"/>
        </w:rPr>
        <w:t xml:space="preserve">) </w:t>
      </w:r>
      <w:r w:rsidRPr="00812ED5">
        <w:rPr>
          <w:rFonts w:ascii="Sylfaen" w:hAnsi="Sylfaen" w:cs="Sylfaen"/>
        </w:rPr>
        <w:t>ჩაუტარდა</w:t>
      </w:r>
      <w:r w:rsidRPr="00812ED5">
        <w:rPr>
          <w:rFonts w:ascii="Sylfaen" w:hAnsi="Sylfaen"/>
        </w:rPr>
        <w:t xml:space="preserve"> </w:t>
      </w:r>
      <w:r w:rsidRPr="00812ED5">
        <w:rPr>
          <w:rFonts w:ascii="Sylfaen" w:hAnsi="Sylfaen"/>
          <w:lang w:val="ka-GE"/>
        </w:rPr>
        <w:t>339</w:t>
      </w:r>
      <w:r w:rsidRPr="00812ED5">
        <w:rPr>
          <w:rFonts w:ascii="Sylfaen" w:hAnsi="Sylfaen"/>
        </w:rPr>
        <w:t xml:space="preserve"> </w:t>
      </w:r>
      <w:r w:rsidRPr="00812ED5">
        <w:rPr>
          <w:rFonts w:ascii="Sylfaen" w:hAnsi="Sylfaen" w:cs="Sylfaen"/>
        </w:rPr>
        <w:t>ბენეფიციარს</w:t>
      </w:r>
      <w:r w:rsidRPr="00812ED5">
        <w:rPr>
          <w:rFonts w:ascii="Sylfaen" w:hAnsi="Sylfaen"/>
        </w:rPr>
        <w:t xml:space="preserve"> (</w:t>
      </w:r>
      <w:r w:rsidRPr="00812ED5">
        <w:rPr>
          <w:rFonts w:ascii="Sylfaen" w:hAnsi="Sylfaen" w:cs="Sylfaen"/>
        </w:rPr>
        <w:t>შესრულების</w:t>
      </w:r>
      <w:r w:rsidRPr="00812ED5">
        <w:rPr>
          <w:rFonts w:ascii="Sylfaen" w:hAnsi="Sylfaen"/>
        </w:rPr>
        <w:t xml:space="preserve"> </w:t>
      </w:r>
      <w:r w:rsidRPr="00812ED5">
        <w:rPr>
          <w:rFonts w:ascii="Sylfaen" w:hAnsi="Sylfaen" w:cs="Sylfaen"/>
        </w:rPr>
        <w:t>მაჩვენებელი</w:t>
      </w:r>
      <w:r w:rsidRPr="00812ED5">
        <w:rPr>
          <w:rFonts w:ascii="Sylfaen" w:hAnsi="Sylfaen"/>
        </w:rPr>
        <w:t xml:space="preserve"> </w:t>
      </w:r>
      <w:r w:rsidRPr="00812ED5">
        <w:rPr>
          <w:rFonts w:ascii="Sylfaen" w:hAnsi="Sylfaen"/>
          <w:lang w:val="ka-GE"/>
        </w:rPr>
        <w:t>60.6</w:t>
      </w:r>
      <w:r w:rsidRPr="00812ED5">
        <w:rPr>
          <w:rFonts w:ascii="Sylfaen" w:hAnsi="Sylfaen"/>
        </w:rPr>
        <w:t xml:space="preserve">%), </w:t>
      </w:r>
      <w:r w:rsidRPr="00812ED5">
        <w:rPr>
          <w:rFonts w:ascii="Sylfaen" w:hAnsi="Sylfaen" w:cs="Sylfaen"/>
        </w:rPr>
        <w:t>ხოლო</w:t>
      </w:r>
      <w:r w:rsidRPr="00812ED5">
        <w:rPr>
          <w:rFonts w:ascii="Sylfaen" w:hAnsi="Sylfaen"/>
        </w:rPr>
        <w:t xml:space="preserve"> </w:t>
      </w:r>
      <w:r w:rsidRPr="00812ED5">
        <w:rPr>
          <w:rFonts w:ascii="Sylfaen" w:hAnsi="Sylfaen" w:cs="Sylfaen"/>
        </w:rPr>
        <w:t>საშვილოსნოს</w:t>
      </w:r>
      <w:r w:rsidRPr="00812ED5">
        <w:rPr>
          <w:rFonts w:ascii="Sylfaen" w:hAnsi="Sylfaen"/>
        </w:rPr>
        <w:t xml:space="preserve"> </w:t>
      </w:r>
      <w:r w:rsidRPr="00812ED5">
        <w:rPr>
          <w:rFonts w:ascii="Sylfaen" w:hAnsi="Sylfaen" w:cs="Sylfaen"/>
        </w:rPr>
        <w:t>ყელის</w:t>
      </w:r>
      <w:r w:rsidRPr="00812ED5">
        <w:rPr>
          <w:rFonts w:ascii="Sylfaen" w:hAnsi="Sylfaen"/>
        </w:rPr>
        <w:t xml:space="preserve"> </w:t>
      </w:r>
      <w:r w:rsidRPr="00812ED5">
        <w:rPr>
          <w:rFonts w:ascii="Sylfaen" w:hAnsi="Sylfaen" w:cs="Sylfaen"/>
        </w:rPr>
        <w:t>კოლპოსკოპიური</w:t>
      </w:r>
      <w:r w:rsidRPr="00812ED5">
        <w:rPr>
          <w:rFonts w:ascii="Sylfaen" w:hAnsi="Sylfaen"/>
        </w:rPr>
        <w:t xml:space="preserve"> </w:t>
      </w:r>
      <w:r w:rsidRPr="00812ED5">
        <w:rPr>
          <w:rFonts w:ascii="Sylfaen" w:hAnsi="Sylfaen" w:cs="Sylfaen"/>
        </w:rPr>
        <w:t>სკრინინგი</w:t>
      </w:r>
      <w:r w:rsidRPr="00812ED5">
        <w:rPr>
          <w:rFonts w:ascii="Sylfaen" w:hAnsi="Sylfaen"/>
        </w:rPr>
        <w:t xml:space="preserve"> </w:t>
      </w:r>
      <w:r w:rsidRPr="00812ED5">
        <w:rPr>
          <w:rFonts w:ascii="Sylfaen" w:hAnsi="Sylfaen"/>
          <w:lang w:val="ka-GE"/>
        </w:rPr>
        <w:t>34</w:t>
      </w:r>
      <w:r w:rsidRPr="00812ED5">
        <w:rPr>
          <w:rFonts w:ascii="Sylfaen" w:hAnsi="Sylfaen"/>
        </w:rPr>
        <w:t xml:space="preserve"> </w:t>
      </w:r>
      <w:r w:rsidRPr="00812ED5">
        <w:rPr>
          <w:rFonts w:ascii="Sylfaen" w:hAnsi="Sylfaen" w:cs="Sylfaen"/>
        </w:rPr>
        <w:t>ბენეფიციარს</w:t>
      </w:r>
      <w:r w:rsidRPr="00812ED5">
        <w:rPr>
          <w:rFonts w:ascii="Sylfaen" w:hAnsi="Sylfaen"/>
        </w:rPr>
        <w:t xml:space="preserve"> (</w:t>
      </w:r>
      <w:r w:rsidRPr="00812ED5">
        <w:rPr>
          <w:rFonts w:ascii="Sylfaen" w:hAnsi="Sylfaen" w:cs="Sylfaen"/>
        </w:rPr>
        <w:t>შესრულების</w:t>
      </w:r>
      <w:r w:rsidRPr="00812ED5">
        <w:rPr>
          <w:rFonts w:ascii="Sylfaen" w:hAnsi="Sylfaen"/>
        </w:rPr>
        <w:t xml:space="preserve"> </w:t>
      </w:r>
      <w:r w:rsidRPr="00812ED5">
        <w:rPr>
          <w:rFonts w:ascii="Sylfaen" w:hAnsi="Sylfaen" w:cs="Sylfaen"/>
        </w:rPr>
        <w:t>მაჩვენებელი</w:t>
      </w:r>
      <w:r w:rsidRPr="00812ED5">
        <w:rPr>
          <w:rFonts w:ascii="Sylfaen" w:hAnsi="Sylfaen"/>
        </w:rPr>
        <w:t xml:space="preserve"> </w:t>
      </w:r>
      <w:r w:rsidRPr="00812ED5">
        <w:rPr>
          <w:rFonts w:ascii="Sylfaen" w:hAnsi="Sylfaen"/>
          <w:lang w:val="ka-GE"/>
        </w:rPr>
        <w:t xml:space="preserve"> 46.6</w:t>
      </w:r>
      <w:r w:rsidRPr="00812ED5">
        <w:rPr>
          <w:rFonts w:ascii="Sylfaen" w:hAnsi="Sylfaen"/>
        </w:rPr>
        <w:t xml:space="preserve">%). </w:t>
      </w:r>
    </w:p>
    <w:p w:rsidR="006747D4" w:rsidRPr="00812ED5" w:rsidRDefault="006747D4" w:rsidP="006747D4">
      <w:pPr>
        <w:pStyle w:val="abzacixml"/>
        <w:numPr>
          <w:ilvl w:val="0"/>
          <w:numId w:val="47"/>
        </w:numPr>
        <w:autoSpaceDE/>
        <w:autoSpaceDN/>
        <w:adjustRightInd/>
      </w:pPr>
      <w:r w:rsidRPr="00812ED5">
        <w:t>„1-დან 6 წლამდე ასაკის ბავშვთა მსუბუქი და საშუალო ხარისხის მენტალური განვითარების დარღვევების პრევენციის“ კომპონენტის ფარგლებში კონსულტაცია გაეწია 1-6 წლის ასაკის 706 ბავშვს; მათ შორის ჩატარდა ნევროლოგის კონსულტაცია, ძილის დარღვევების კვლევა - 706, ნეიროფსიქოლოგიური კვლევები - 619, ელექტროფიზიოლოგიური კვლევები - 39;</w:t>
      </w:r>
    </w:p>
    <w:p w:rsidR="006747D4" w:rsidRPr="00812ED5" w:rsidRDefault="006747D4" w:rsidP="006747D4">
      <w:pPr>
        <w:pStyle w:val="abzacixml"/>
        <w:numPr>
          <w:ilvl w:val="0"/>
          <w:numId w:val="47"/>
        </w:numPr>
        <w:autoSpaceDE/>
        <w:autoSpaceDN/>
        <w:adjustRightInd/>
      </w:pPr>
      <w:r w:rsidRPr="00812ED5">
        <w:t>„ეპილეფსიის დიაგნოსტიკის და ზედამხედველობის“ კომპონენტის ფარგლებში საანგარიშო პერიოდში სულ კონსულტირებული იქნა 1481 პაციენტი, პირველადი ეპილეფტოლოგიური სკრინინგი ჩაუტარდა - 1481 პაციენტს, მეორადი (ეპილეფტოლოგიური) სკრინინგი - 1256 პაციენტს, 852-ს ელექტროენცეფალოგრაფიული სკრინინგი, 589-ს - ნეიროფსიქოლოგიური ტესტირება, ხოლო 1008-ს ეპილეპტოლოგიური დასკვნითი დიაგნოსტიკა.</w:t>
      </w:r>
    </w:p>
    <w:p w:rsidR="006747D4" w:rsidRPr="00812ED5" w:rsidRDefault="006747D4" w:rsidP="006747D4">
      <w:pPr>
        <w:pStyle w:val="abzacixml"/>
        <w:numPr>
          <w:ilvl w:val="0"/>
          <w:numId w:val="47"/>
        </w:numPr>
        <w:autoSpaceDE/>
        <w:autoSpaceDN/>
        <w:adjustRightInd/>
      </w:pPr>
      <w:r w:rsidRPr="00812ED5">
        <w:t>„დღენაკლულთა რეტინოპათიის სკრინინგის პილოტის“ კომპონენტის ფარგლებში პირველადი სკრინინგი ჩაუტარდა 341 ბენეფიციარს; დაფიქსირდა განმეორებითი კვლევის 1033 შემთხვევა.</w:t>
      </w:r>
    </w:p>
    <w:p w:rsidR="006747D4" w:rsidRPr="00A77EE9" w:rsidRDefault="006747D4" w:rsidP="006747D4">
      <w:pPr>
        <w:pStyle w:val="abzacixml"/>
        <w:numPr>
          <w:ilvl w:val="0"/>
          <w:numId w:val="0"/>
        </w:numPr>
        <w:ind w:left="720"/>
      </w:pPr>
    </w:p>
    <w:p w:rsidR="006747D4" w:rsidRPr="00A77EE9" w:rsidRDefault="006747D4" w:rsidP="006747D4">
      <w:pPr>
        <w:pStyle w:val="abzacixml"/>
        <w:numPr>
          <w:ilvl w:val="0"/>
          <w:numId w:val="0"/>
        </w:numPr>
        <w:ind w:left="720" w:hanging="360"/>
      </w:pPr>
    </w:p>
    <w:p w:rsidR="006747D4" w:rsidRPr="00A77EE9" w:rsidRDefault="006747D4" w:rsidP="006747D4">
      <w:pPr>
        <w:tabs>
          <w:tab w:val="center" w:pos="3935"/>
        </w:tabs>
        <w:spacing w:after="11" w:line="248" w:lineRule="auto"/>
        <w:ind w:firstLine="720"/>
        <w:rPr>
          <w:rFonts w:ascii="Sylfaen" w:eastAsia="Sylfaen" w:hAnsi="Sylfaen" w:cs="Sylfaen"/>
          <w:b/>
          <w:sz w:val="24"/>
          <w:szCs w:val="24"/>
        </w:rPr>
      </w:pPr>
      <w:proofErr w:type="gramStart"/>
      <w:r w:rsidRPr="00A77EE9">
        <w:rPr>
          <w:rFonts w:ascii="Sylfaen" w:eastAsia="Sylfaen" w:hAnsi="Sylfaen" w:cs="Sylfaen"/>
          <w:b/>
          <w:sz w:val="24"/>
          <w:szCs w:val="24"/>
        </w:rPr>
        <w:t>იმუნიზაცია</w:t>
      </w:r>
      <w:proofErr w:type="gramEnd"/>
      <w:r w:rsidRPr="00A77EE9">
        <w:rPr>
          <w:rFonts w:ascii="Sylfaen" w:eastAsia="Sylfaen" w:hAnsi="Sylfaen" w:cs="Sylfaen"/>
          <w:b/>
          <w:sz w:val="24"/>
          <w:szCs w:val="24"/>
        </w:rPr>
        <w:t xml:space="preserve"> (პროგრამული კოდი</w:t>
      </w:r>
      <w:r>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27 03 02 02)</w:t>
      </w:r>
    </w:p>
    <w:p w:rsidR="006747D4" w:rsidRPr="00A77EE9" w:rsidRDefault="006747D4" w:rsidP="006747D4">
      <w:pPr>
        <w:spacing w:after="0"/>
        <w:ind w:left="720"/>
        <w:jc w:val="both"/>
        <w:rPr>
          <w:rFonts w:ascii="Sylfaen" w:hAnsi="Sylfaen" w:cs="Sylfaen"/>
          <w:b/>
          <w:sz w:val="24"/>
          <w:szCs w:val="24"/>
        </w:rPr>
      </w:pPr>
      <w:r w:rsidRPr="00A77EE9">
        <w:rPr>
          <w:rFonts w:ascii="Sylfaen" w:hAnsi="Sylfaen" w:cs="Sylfaen"/>
          <w:b/>
          <w:sz w:val="24"/>
          <w:szCs w:val="24"/>
          <w:lang w:val="ka-GE"/>
        </w:rPr>
        <w:t>პროგრამის განმახორციელებელი:</w:t>
      </w:r>
    </w:p>
    <w:p w:rsidR="006747D4" w:rsidRPr="00A77EE9" w:rsidRDefault="006747D4" w:rsidP="006747D4">
      <w:pPr>
        <w:pStyle w:val="ListParagraph"/>
        <w:numPr>
          <w:ilvl w:val="0"/>
          <w:numId w:val="21"/>
        </w:numPr>
        <w:spacing w:after="0"/>
        <w:jc w:val="both"/>
        <w:rPr>
          <w:rFonts w:ascii="Sylfaen" w:hAnsi="Sylfaen" w:cs="Sylfaen"/>
          <w:sz w:val="24"/>
          <w:szCs w:val="24"/>
          <w:lang w:val="ka-GE"/>
        </w:rPr>
      </w:pPr>
      <w:r w:rsidRPr="00A77EE9">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6747D4" w:rsidRPr="00A77EE9" w:rsidRDefault="006747D4" w:rsidP="006747D4">
      <w:pPr>
        <w:spacing w:after="0"/>
        <w:jc w:val="both"/>
        <w:rPr>
          <w:rFonts w:ascii="Sylfaen" w:hAnsi="Sylfaen" w:cs="Sylfaen"/>
          <w:sz w:val="24"/>
          <w:szCs w:val="24"/>
          <w:lang w:val="ka-GE"/>
        </w:rPr>
      </w:pPr>
    </w:p>
    <w:p w:rsidR="006747D4" w:rsidRPr="00A77EE9" w:rsidRDefault="006747D4" w:rsidP="006747D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6747D4" w:rsidRPr="00A77EE9" w:rsidRDefault="006747D4" w:rsidP="006747D4">
      <w:pPr>
        <w:pStyle w:val="abzacixml"/>
        <w:numPr>
          <w:ilvl w:val="0"/>
          <w:numId w:val="48"/>
        </w:numPr>
        <w:autoSpaceDE/>
        <w:autoSpaceDN/>
        <w:adjustRightInd/>
      </w:pPr>
      <w:r w:rsidRPr="00A77EE9">
        <w:t xml:space="preserve">რუტინული ვაქცინაციის კომპონენტის ფარგლებში საანგარიშო პერიოდში  სულ ჩატარებულია: </w:t>
      </w:r>
    </w:p>
    <w:p w:rsidR="006747D4" w:rsidRPr="00812ED5" w:rsidRDefault="006747D4" w:rsidP="006747D4">
      <w:pPr>
        <w:pStyle w:val="abzacixml"/>
        <w:numPr>
          <w:ilvl w:val="0"/>
          <w:numId w:val="70"/>
        </w:numPr>
        <w:autoSpaceDE/>
        <w:autoSpaceDN/>
        <w:adjustRightInd/>
      </w:pPr>
      <w:r w:rsidRPr="00812ED5">
        <w:lastRenderedPageBreak/>
        <w:t>ტუბერკულოზის საწინააღმდეგოდ (სამშობიარო + 1 წლამდე ასაკი)  18 027  აცრა, დაიხარჯა 53 012 დოზა ბცჟ ვაქცინა, ვაქცინის დანაკარგის კოეფიციენტია - 2,94;</w:t>
      </w:r>
    </w:p>
    <w:p w:rsidR="006747D4" w:rsidRPr="00812ED5" w:rsidRDefault="006747D4" w:rsidP="006747D4">
      <w:pPr>
        <w:pStyle w:val="abzacixml"/>
        <w:numPr>
          <w:ilvl w:val="0"/>
          <w:numId w:val="70"/>
        </w:numPr>
        <w:autoSpaceDE/>
        <w:autoSpaceDN/>
        <w:adjustRightInd/>
      </w:pPr>
      <w:r w:rsidRPr="00812ED5">
        <w:t xml:space="preserve">ჰეპატიტი B საწინააღმდეგოდ (სამშობიარო) 18 772 აცრა, დაიხარჯა  20 530  დოზა ჰეპატიტი B მონოვაქცინა, ვაქცინის ხარჯვის მაჩვენებელია - 1,09; </w:t>
      </w:r>
    </w:p>
    <w:p w:rsidR="006747D4" w:rsidRPr="00812ED5" w:rsidRDefault="006747D4" w:rsidP="006747D4">
      <w:pPr>
        <w:pStyle w:val="abzacixml"/>
        <w:numPr>
          <w:ilvl w:val="0"/>
          <w:numId w:val="70"/>
        </w:numPr>
        <w:autoSpaceDE/>
        <w:autoSpaceDN/>
        <w:adjustRightInd/>
      </w:pPr>
      <w:r w:rsidRPr="00812ED5">
        <w:t>პოლიომიელიტის საწინააღმდეგოდ (15 წლამდე ასაკი) 58 696 აცრა, დაიხარჯა 91 264 დოზა ბოპ ვაქცინა, ვაქცინის ხარჯვის მაჩვენებელია - 1,55;</w:t>
      </w:r>
    </w:p>
    <w:p w:rsidR="006747D4" w:rsidRPr="00812ED5" w:rsidRDefault="006747D4" w:rsidP="006747D4">
      <w:pPr>
        <w:pStyle w:val="abzacixml"/>
        <w:numPr>
          <w:ilvl w:val="0"/>
          <w:numId w:val="70"/>
        </w:numPr>
        <w:autoSpaceDE/>
        <w:autoSpaceDN/>
        <w:adjustRightInd/>
      </w:pPr>
      <w:r w:rsidRPr="00812ED5">
        <w:t xml:space="preserve">ჰექსა ვაქცინით (2 თვე – 2 წლამდე ბავშვები) 59 849  აცრა, დაიხარჯა  60 527 დოზა დყტ+ჰეპB+ჰიბ +იპვ, ვაქცინის ხარჯვის მაჩვენებელია - 1,0; </w:t>
      </w:r>
    </w:p>
    <w:p w:rsidR="006747D4" w:rsidRPr="00812ED5" w:rsidRDefault="006747D4" w:rsidP="006747D4">
      <w:pPr>
        <w:pStyle w:val="abzacixml"/>
        <w:numPr>
          <w:ilvl w:val="0"/>
          <w:numId w:val="70"/>
        </w:numPr>
        <w:autoSpaceDE/>
        <w:autoSpaceDN/>
        <w:adjustRightInd/>
      </w:pPr>
      <w:r w:rsidRPr="00812ED5">
        <w:t>დიფთერია-ყვანახველა-ტეტანუსის საწინააღმდეგო ვაქცინით (1–4 წელი) ჩატარებულია 21 195  აცრა – დაიხარჯა 32 925 დოზა დყტ ვაქცინა, ვაქცინის ხარჯვის მაჩვენებელია - 1,55;</w:t>
      </w:r>
    </w:p>
    <w:p w:rsidR="006747D4" w:rsidRPr="00812ED5" w:rsidRDefault="006747D4" w:rsidP="006747D4">
      <w:pPr>
        <w:pStyle w:val="abzacixml"/>
        <w:numPr>
          <w:ilvl w:val="0"/>
          <w:numId w:val="70"/>
        </w:numPr>
        <w:autoSpaceDE/>
        <w:autoSpaceDN/>
        <w:adjustRightInd/>
      </w:pPr>
      <w:r w:rsidRPr="00812ED5">
        <w:t>დიფთერია - ტეტანუსის საწინააღმდეგო ვაქცინით (1–6 წელი) ჩატარებულია 31 626 აცრა– დაიხარჯა 44 909 დოზა დტ ვაქცინა, ვაქცინის ხარჯვის მაჩვენებელია - 1,42;</w:t>
      </w:r>
    </w:p>
    <w:p w:rsidR="006747D4" w:rsidRPr="00812ED5" w:rsidRDefault="006747D4" w:rsidP="006747D4">
      <w:pPr>
        <w:pStyle w:val="abzacixml"/>
        <w:numPr>
          <w:ilvl w:val="0"/>
          <w:numId w:val="70"/>
        </w:numPr>
        <w:autoSpaceDE/>
        <w:autoSpaceDN/>
        <w:adjustRightInd/>
      </w:pPr>
      <w:r w:rsidRPr="00812ED5">
        <w:t>ტეტანუსი–დიფთერიის საწინააღმდეგოდ (7–14 წელი) 25 701 აცრა, დაიხარჯა 32 642 დოზა ტდ ვაქცინა, ვაქცინის ხარჯვის მაჩვენებელია - 1,3;</w:t>
      </w:r>
    </w:p>
    <w:p w:rsidR="006747D4" w:rsidRPr="00812ED5" w:rsidRDefault="006747D4" w:rsidP="006747D4">
      <w:pPr>
        <w:pStyle w:val="abzacixml"/>
        <w:numPr>
          <w:ilvl w:val="0"/>
          <w:numId w:val="70"/>
        </w:numPr>
        <w:autoSpaceDE/>
        <w:autoSpaceDN/>
        <w:adjustRightInd/>
      </w:pPr>
      <w:r w:rsidRPr="00812ED5">
        <w:t>წითელა- წითურა-ყბაყურას საწინააღმდეგოდ (1–14 წელი და უფროსი)  ჩატარებულია  196 028  აცრა, დაიხარჯა 207 790  დოზა წწყ ვაქცინა, ვაქცინის ხარჯვის მაჩვენებელია  1,06. გეგმიურად ჩატარებულია 49 352 აცრა,  წითელას მასიური გავრცელების პრევენციის მიზნით გასატარებელი ღონისძიებების (მთავრობის განკარგულება #16   18.01.2019წ) ფარგლებში ჩატარებულია სულ 146 676 აცრა,  მათ შორის:  მოსახლეობა - 136 676, თავდაცვის სამინისტრო 8000 და პენიტენციალური დაწესებულება - 2000;</w:t>
      </w:r>
    </w:p>
    <w:p w:rsidR="006747D4" w:rsidRPr="00812ED5" w:rsidRDefault="006747D4" w:rsidP="006747D4">
      <w:pPr>
        <w:pStyle w:val="abzacixml"/>
        <w:numPr>
          <w:ilvl w:val="0"/>
          <w:numId w:val="70"/>
        </w:numPr>
        <w:autoSpaceDE/>
        <w:autoSpaceDN/>
        <w:adjustRightInd/>
      </w:pPr>
      <w:r w:rsidRPr="00812ED5">
        <w:t>როტა ინფექციის საწინააღმდეგოდ (12–24 კვირა)  ჩატარებულია 32 641 აცრა, დაიხარჯა 32 969 დოზა როტა ვაქცინა, ვაქცინის ხარჯვის მაჩვენებელია - 1,01;</w:t>
      </w:r>
    </w:p>
    <w:p w:rsidR="006747D4" w:rsidRPr="00812ED5" w:rsidRDefault="006747D4" w:rsidP="006747D4">
      <w:pPr>
        <w:pStyle w:val="abzacixml"/>
        <w:numPr>
          <w:ilvl w:val="0"/>
          <w:numId w:val="70"/>
        </w:numPr>
        <w:autoSpaceDE/>
        <w:autoSpaceDN/>
        <w:adjustRightInd/>
      </w:pPr>
      <w:r w:rsidRPr="00812ED5">
        <w:t>პნევმოკოკის საწინააღმდეგოდ (2 თვე–2 წლამდე ბავშვები) ჩატარებულია - 55 509  აცრა;</w:t>
      </w:r>
      <w:r w:rsidRPr="00812ED5">
        <w:rPr>
          <w:lang w:val="en-US"/>
        </w:rPr>
        <w:t xml:space="preserve"> </w:t>
      </w:r>
      <w:r w:rsidRPr="00812ED5">
        <w:t xml:space="preserve">დაიხარჯა 64 909 დოზა პკვ ვაქცინა, </w:t>
      </w:r>
      <w:r w:rsidRPr="00313D8A">
        <w:t xml:space="preserve">ვაქცინის ხარჯვის მაჩვენებელია  1,17;                                                                                      </w:t>
      </w:r>
      <w:r w:rsidRPr="00812ED5">
        <w:t xml:space="preserve">                                                                       </w:t>
      </w:r>
    </w:p>
    <w:p w:rsidR="006747D4" w:rsidRPr="00812ED5" w:rsidRDefault="006747D4" w:rsidP="006747D4">
      <w:pPr>
        <w:pStyle w:val="abzacixml"/>
        <w:numPr>
          <w:ilvl w:val="0"/>
          <w:numId w:val="70"/>
        </w:numPr>
        <w:autoSpaceDE/>
        <w:autoSpaceDN/>
        <w:adjustRightInd/>
      </w:pPr>
      <w:r w:rsidRPr="00812ED5">
        <w:t>ადამიანის პაპილომავირუსის საწინააღმდეგოდ ქ. თბილისში, ქუთაისში და აჭარის ა/რ-ში ჩატარებულია 3 379 აცრა, რაზედაც გაიხარჯა 3 409  დოზა ვაქცინა, ვაქცინის ხარჯვის მაჩვენებელი - 1,01.</w:t>
      </w:r>
    </w:p>
    <w:p w:rsidR="006747D4" w:rsidRPr="00812ED5" w:rsidRDefault="006747D4" w:rsidP="006747D4">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eastAsia="Sylfaen" w:hAnsi="Sylfaen" w:cs="Arial"/>
          <w:lang w:val="ru-RU" w:eastAsia="ru-RU"/>
        </w:rPr>
      </w:pPr>
    </w:p>
    <w:p w:rsidR="006747D4" w:rsidRPr="00812ED5" w:rsidRDefault="006747D4" w:rsidP="006747D4">
      <w:pPr>
        <w:pStyle w:val="abzacixml"/>
        <w:numPr>
          <w:ilvl w:val="0"/>
          <w:numId w:val="48"/>
        </w:numPr>
        <w:autoSpaceDE/>
        <w:autoSpaceDN/>
        <w:adjustRightInd/>
      </w:pPr>
      <w:r w:rsidRPr="00812ED5">
        <w:t>სპეციფიკური შრატების და ყვითელი ცხელების საწინააღმდეგო ვაქცინების სტრატეგიული მარაგის შესყიდვის კომპონენტის ფარგლებში:</w:t>
      </w:r>
    </w:p>
    <w:p w:rsidR="006747D4" w:rsidRPr="00812ED5" w:rsidRDefault="006747D4" w:rsidP="006747D4">
      <w:pPr>
        <w:pStyle w:val="abzacixml"/>
        <w:numPr>
          <w:ilvl w:val="0"/>
          <w:numId w:val="59"/>
        </w:numPr>
        <w:autoSpaceDE/>
        <w:autoSpaceDN/>
        <w:adjustRightInd/>
      </w:pPr>
      <w:r w:rsidRPr="00812ED5">
        <w:t xml:space="preserve">დიფთერიის არცერთი შემთხვევა არ დაფიქსირებულა და შესაბამისად არ გახარჯულა ანტიდიფთერიული შრატი;  </w:t>
      </w:r>
    </w:p>
    <w:p w:rsidR="006747D4" w:rsidRPr="00812ED5" w:rsidRDefault="006747D4" w:rsidP="006747D4">
      <w:pPr>
        <w:pStyle w:val="abzacixml"/>
        <w:numPr>
          <w:ilvl w:val="0"/>
          <w:numId w:val="59"/>
        </w:numPr>
        <w:autoSpaceDE/>
        <w:autoSpaceDN/>
        <w:adjustRightInd/>
      </w:pPr>
      <w:r w:rsidRPr="00812ED5">
        <w:t xml:space="preserve">ტეტანუსის საწინააღმდეგო შრატი (ადამიანის) დაიხარჯა 11 ფლაკონი, დაფიქსირდა ტეტანუსის ერთი შემთხვევა ;  </w:t>
      </w:r>
    </w:p>
    <w:p w:rsidR="006747D4" w:rsidRPr="00812ED5" w:rsidRDefault="006747D4" w:rsidP="006747D4">
      <w:pPr>
        <w:pStyle w:val="abzacixml"/>
        <w:numPr>
          <w:ilvl w:val="0"/>
          <w:numId w:val="59"/>
        </w:numPr>
        <w:autoSpaceDE/>
        <w:autoSpaceDN/>
        <w:adjustRightInd/>
      </w:pPr>
      <w:r w:rsidRPr="00812ED5">
        <w:t xml:space="preserve"> გველის შხამის საწინააღმდეგო  შრატი დაიხარჯა 2 ფლაკონი; </w:t>
      </w:r>
    </w:p>
    <w:p w:rsidR="006747D4" w:rsidRPr="00812ED5" w:rsidRDefault="006747D4" w:rsidP="006747D4">
      <w:pPr>
        <w:pStyle w:val="abzacixml"/>
        <w:numPr>
          <w:ilvl w:val="0"/>
          <w:numId w:val="59"/>
        </w:numPr>
        <w:autoSpaceDE/>
        <w:autoSpaceDN/>
        <w:adjustRightInd/>
      </w:pPr>
      <w:r w:rsidRPr="00812ED5">
        <w:t xml:space="preserve"> ანტიბოტულინური შრატი გახარჯულია: A ტიპი – 8,  B ტიპი – 8, E ტიპი - 8 კომპლექტი, დაფიქსირებულია  6 შემთხვევა. </w:t>
      </w:r>
    </w:p>
    <w:p w:rsidR="006747D4" w:rsidRPr="00812ED5" w:rsidRDefault="006747D4" w:rsidP="006747D4">
      <w:pPr>
        <w:pStyle w:val="abzacixml"/>
        <w:numPr>
          <w:ilvl w:val="0"/>
          <w:numId w:val="59"/>
        </w:numPr>
        <w:autoSpaceDE/>
        <w:autoSpaceDN/>
        <w:adjustRightInd/>
      </w:pPr>
      <w:r w:rsidRPr="00812ED5">
        <w:t>ყვითელი ცხელების საწინააღმდეგო ვაქცინა დაიხარჯა 240 დოზა, აცრა  ჩაუტარდა 240 ბენეფიციარს.</w:t>
      </w:r>
    </w:p>
    <w:p w:rsidR="006747D4" w:rsidRPr="00812ED5" w:rsidRDefault="006747D4" w:rsidP="006747D4">
      <w:pPr>
        <w:pStyle w:val="abzacixml"/>
        <w:numPr>
          <w:ilvl w:val="0"/>
          <w:numId w:val="0"/>
        </w:numPr>
        <w:ind w:left="720"/>
      </w:pPr>
    </w:p>
    <w:p w:rsidR="006747D4" w:rsidRPr="00812ED5" w:rsidRDefault="006747D4" w:rsidP="006747D4">
      <w:pPr>
        <w:jc w:val="both"/>
        <w:rPr>
          <w:rFonts w:ascii="Sylfaen" w:hAnsi="Sylfaen"/>
          <w:lang w:val="ka-GE"/>
        </w:rPr>
      </w:pPr>
    </w:p>
    <w:p w:rsidR="006747D4" w:rsidRPr="00812ED5" w:rsidRDefault="006747D4" w:rsidP="006747D4">
      <w:pPr>
        <w:pStyle w:val="abzacixml"/>
        <w:numPr>
          <w:ilvl w:val="0"/>
          <w:numId w:val="48"/>
        </w:numPr>
        <w:autoSpaceDE/>
        <w:autoSpaceDN/>
        <w:adjustRightInd/>
      </w:pPr>
      <w:r w:rsidRPr="00812ED5">
        <w:t>ანტირაბიული სამკურნალო საშუალებებით  უზრუნველყოფის კომპონენტის ფარგლებში:</w:t>
      </w:r>
    </w:p>
    <w:p w:rsidR="006747D4" w:rsidRPr="00583C80" w:rsidRDefault="006747D4" w:rsidP="006747D4">
      <w:pPr>
        <w:pStyle w:val="ListParagraph"/>
        <w:numPr>
          <w:ilvl w:val="0"/>
          <w:numId w:val="59"/>
        </w:numPr>
        <w:jc w:val="both"/>
        <w:rPr>
          <w:rFonts w:ascii="Sylfaen" w:hAnsi="Sylfaen"/>
          <w:sz w:val="24"/>
          <w:szCs w:val="24"/>
          <w:lang w:val="ka-GE"/>
        </w:rPr>
      </w:pPr>
      <w:r w:rsidRPr="00583C80">
        <w:rPr>
          <w:rFonts w:ascii="Sylfaen" w:hAnsi="Sylfaen"/>
          <w:sz w:val="24"/>
          <w:szCs w:val="24"/>
          <w:lang w:val="ka-GE"/>
        </w:rPr>
        <w:t xml:space="preserve">ანტირაბიული  იმუნოგლობულინი მოხმარდა </w:t>
      </w:r>
      <w:r w:rsidRPr="00583C80">
        <w:rPr>
          <w:rFonts w:ascii="Sylfaen" w:hAnsi="Sylfaen" w:cs="Sylfaen"/>
          <w:sz w:val="24"/>
          <w:szCs w:val="24"/>
          <w:lang w:val="ka-GE"/>
        </w:rPr>
        <w:t>4251</w:t>
      </w:r>
      <w:r w:rsidRPr="00583C80">
        <w:rPr>
          <w:rFonts w:ascii="Sylfaen" w:hAnsi="Sylfaen"/>
          <w:sz w:val="24"/>
          <w:szCs w:val="24"/>
          <w:lang w:val="ka-GE"/>
        </w:rPr>
        <w:t xml:space="preserve"> ბენეფიციარს, რაზეც  დაიხარჯა </w:t>
      </w:r>
      <w:r w:rsidRPr="00583C80">
        <w:rPr>
          <w:rFonts w:ascii="Sylfaen" w:hAnsi="Sylfaen" w:cs="Sylfaen"/>
          <w:sz w:val="24"/>
          <w:szCs w:val="24"/>
          <w:lang w:val="ka-GE"/>
        </w:rPr>
        <w:t>10097</w:t>
      </w:r>
      <w:r w:rsidRPr="00583C80">
        <w:rPr>
          <w:rFonts w:ascii="Sylfaen" w:hAnsi="Sylfaen"/>
          <w:sz w:val="24"/>
          <w:szCs w:val="24"/>
          <w:lang w:val="ka-GE"/>
        </w:rPr>
        <w:t xml:space="preserve">  ფლაკონი;</w:t>
      </w:r>
    </w:p>
    <w:p w:rsidR="006747D4" w:rsidRPr="00583C80" w:rsidRDefault="006747D4" w:rsidP="006747D4">
      <w:pPr>
        <w:pStyle w:val="ListParagraph"/>
        <w:numPr>
          <w:ilvl w:val="0"/>
          <w:numId w:val="59"/>
        </w:numPr>
        <w:jc w:val="both"/>
        <w:rPr>
          <w:rFonts w:ascii="Sylfaen" w:hAnsi="Sylfaen"/>
          <w:sz w:val="24"/>
          <w:szCs w:val="24"/>
          <w:lang w:val="ka-GE"/>
        </w:rPr>
      </w:pPr>
      <w:r w:rsidRPr="00583C80">
        <w:rPr>
          <w:rFonts w:ascii="Sylfaen" w:hAnsi="Sylfaen"/>
          <w:sz w:val="24"/>
          <w:szCs w:val="24"/>
          <w:lang w:val="ka-GE"/>
        </w:rPr>
        <w:t xml:space="preserve">ანტირაბიული ვაქცინით აცრა ჩაუტარდა  </w:t>
      </w:r>
      <w:r w:rsidRPr="00583C80">
        <w:rPr>
          <w:rFonts w:ascii="Sylfaen" w:hAnsi="Sylfaen" w:cs="Sylfaen"/>
          <w:sz w:val="24"/>
          <w:szCs w:val="24"/>
          <w:lang w:val="ka-GE"/>
        </w:rPr>
        <w:t xml:space="preserve">21458 </w:t>
      </w:r>
      <w:r w:rsidRPr="00583C80">
        <w:rPr>
          <w:rFonts w:ascii="Sylfaen" w:hAnsi="Sylfaen"/>
          <w:sz w:val="24"/>
          <w:szCs w:val="24"/>
          <w:lang w:val="ka-GE"/>
        </w:rPr>
        <w:t xml:space="preserve">ბენეფიციარს,  გაიხარჯა   </w:t>
      </w:r>
      <w:r w:rsidRPr="00583C80">
        <w:rPr>
          <w:rFonts w:eastAsia="Times New Roman" w:cs="Calibri"/>
          <w:sz w:val="24"/>
          <w:szCs w:val="24"/>
        </w:rPr>
        <w:t>74763</w:t>
      </w:r>
      <w:r w:rsidRPr="00583C80">
        <w:rPr>
          <w:rFonts w:ascii="Sylfaen" w:hAnsi="Sylfaen"/>
          <w:sz w:val="24"/>
          <w:szCs w:val="24"/>
          <w:lang w:val="ka-GE"/>
        </w:rPr>
        <w:t xml:space="preserve"> დოზა  ვაქცინა;  ცოფის  შემთხვევა არ დაფიქსირებულა.</w:t>
      </w:r>
    </w:p>
    <w:p w:rsidR="006747D4" w:rsidRPr="00583C80" w:rsidRDefault="006747D4" w:rsidP="006747D4">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hAnsi="Sylfaen" w:cs="Sylfaen"/>
          <w:bCs/>
          <w:sz w:val="24"/>
          <w:szCs w:val="24"/>
          <w:lang w:val="ka-GE"/>
        </w:rPr>
      </w:pPr>
    </w:p>
    <w:p w:rsidR="006747D4" w:rsidRPr="00583C80" w:rsidRDefault="006747D4" w:rsidP="006747D4">
      <w:pPr>
        <w:pStyle w:val="abzacixml"/>
        <w:numPr>
          <w:ilvl w:val="0"/>
          <w:numId w:val="48"/>
        </w:numPr>
        <w:autoSpaceDE/>
        <w:autoSpaceDN/>
        <w:adjustRightInd/>
      </w:pPr>
      <w:r w:rsidRPr="00583C80">
        <w:t>გრიპის საწინააღმდეგო ვაქცინის შესყიდვის კომპონენტის ფარგლებში:</w:t>
      </w:r>
    </w:p>
    <w:p w:rsidR="006747D4" w:rsidRPr="00583C80" w:rsidRDefault="006747D4" w:rsidP="006747D4">
      <w:pPr>
        <w:pStyle w:val="ListParagraph"/>
        <w:numPr>
          <w:ilvl w:val="0"/>
          <w:numId w:val="59"/>
        </w:numPr>
        <w:tabs>
          <w:tab w:val="left" w:pos="9923"/>
        </w:tabs>
        <w:spacing w:after="0" w:line="240" w:lineRule="auto"/>
        <w:jc w:val="both"/>
        <w:rPr>
          <w:rFonts w:ascii="Sylfaen" w:hAnsi="Sylfaen" w:cs="Sylfaen"/>
          <w:b/>
          <w:bCs/>
          <w:sz w:val="24"/>
          <w:szCs w:val="24"/>
          <w:lang w:val="ka-GE"/>
        </w:rPr>
      </w:pPr>
      <w:r w:rsidRPr="00583C80">
        <w:rPr>
          <w:rFonts w:ascii="Sylfaen" w:hAnsi="Sylfaen" w:cs="Sylfaen"/>
          <w:sz w:val="24"/>
          <w:szCs w:val="24"/>
          <w:lang w:val="ka-GE"/>
        </w:rPr>
        <w:lastRenderedPageBreak/>
        <w:t xml:space="preserve">საანგარიშო პერიოდში, გრიპის შემთხვევების გააქტიურებასთან დაკავშირებით, დამატებით, არაგეგმიურად შესყიდულ იქნა 3000 დოზა ვაქცინა, იანვარი-ივნისის თვეებში აცრა ჩაუტარდა 929 ბენეფიციარს. </w:t>
      </w:r>
      <w:r w:rsidRPr="00583C80">
        <w:rPr>
          <w:rFonts w:ascii="Sylfaen" w:hAnsi="Sylfaen"/>
          <w:sz w:val="24"/>
          <w:szCs w:val="24"/>
          <w:lang w:val="ka-GE"/>
        </w:rPr>
        <w:t>გრიპის ვაქცინის ხარჯვის  მაჩვენებელია  3,2;</w:t>
      </w:r>
    </w:p>
    <w:p w:rsidR="006747D4" w:rsidRPr="00583C80" w:rsidRDefault="006747D4" w:rsidP="006747D4">
      <w:pPr>
        <w:pStyle w:val="ListParagraph"/>
        <w:numPr>
          <w:ilvl w:val="0"/>
          <w:numId w:val="59"/>
        </w:numPr>
        <w:tabs>
          <w:tab w:val="left" w:pos="9923"/>
        </w:tabs>
        <w:spacing w:after="0" w:line="240" w:lineRule="auto"/>
        <w:jc w:val="both"/>
        <w:rPr>
          <w:rFonts w:ascii="Sylfaen" w:hAnsi="Sylfaen" w:cs="Sylfaen"/>
          <w:b/>
          <w:bCs/>
          <w:sz w:val="24"/>
          <w:szCs w:val="24"/>
          <w:lang w:val="ka-GE"/>
        </w:rPr>
      </w:pPr>
      <w:r w:rsidRPr="00583C80">
        <w:rPr>
          <w:rFonts w:ascii="Sylfaen" w:hAnsi="Sylfaen" w:cs="Calibri"/>
          <w:sz w:val="24"/>
          <w:szCs w:val="24"/>
          <w:lang w:val="ka-GE"/>
        </w:rPr>
        <w:t>2019-2020 წლების სეზონისთვის მიმდინარეობს 100 000 დოზა ოთხკომპონენტიანი გრიპის საწინააღმდეგო ვაქცინის შესყიდვა.</w:t>
      </w:r>
    </w:p>
    <w:p w:rsidR="006747D4" w:rsidRPr="00812ED5" w:rsidRDefault="006747D4" w:rsidP="006747D4">
      <w:pPr>
        <w:pStyle w:val="abzacixml"/>
        <w:numPr>
          <w:ilvl w:val="0"/>
          <w:numId w:val="48"/>
        </w:numPr>
        <w:autoSpaceDE/>
        <w:autoSpaceDN/>
        <w:adjustRightInd/>
      </w:pPr>
      <w:r w:rsidRPr="00812ED5">
        <w:t xml:space="preserve">სსიპ - ლ. საყვარელიძის სახელობის დაავადებათა კონტროლისა და საზოგადოებრივი ჯანდაცვის ეროვნული ცენტრის მიერ უზრუნველყოფილ იქნა მიღებული მედიკამენტების, შპრიცების, ვაქცინებისა და შრატების გაცემა-განაწილება „ცივი ჯაჭვის“ პრინციპების დაცვით ცენტრალური დონიდან ადმინისტრაციულ ერთეულებამდე. </w:t>
      </w:r>
    </w:p>
    <w:p w:rsidR="006747D4" w:rsidRPr="00A77EE9" w:rsidRDefault="006747D4" w:rsidP="006747D4">
      <w:pPr>
        <w:pStyle w:val="abzacixml"/>
        <w:numPr>
          <w:ilvl w:val="0"/>
          <w:numId w:val="0"/>
        </w:numPr>
        <w:ind w:left="720"/>
        <w:rPr>
          <w:highlight w:val="yellow"/>
        </w:rPr>
      </w:pPr>
    </w:p>
    <w:p w:rsidR="006747D4" w:rsidRPr="00A77EE9" w:rsidRDefault="006747D4" w:rsidP="006747D4">
      <w:pPr>
        <w:tabs>
          <w:tab w:val="center" w:pos="3935"/>
        </w:tabs>
        <w:spacing w:after="11" w:line="248" w:lineRule="auto"/>
        <w:ind w:firstLine="720"/>
        <w:jc w:val="both"/>
        <w:rPr>
          <w:rFonts w:ascii="Sylfaen" w:eastAsia="Sylfaen" w:hAnsi="Sylfaen" w:cs="Sylfaen"/>
          <w:b/>
          <w:sz w:val="24"/>
          <w:szCs w:val="24"/>
        </w:rPr>
      </w:pPr>
      <w:proofErr w:type="gramStart"/>
      <w:r w:rsidRPr="00A77EE9">
        <w:rPr>
          <w:rFonts w:ascii="Sylfaen" w:eastAsia="Sylfaen" w:hAnsi="Sylfaen" w:cs="Sylfaen"/>
          <w:b/>
          <w:sz w:val="24"/>
          <w:szCs w:val="24"/>
        </w:rPr>
        <w:t>ეპიდზედამხედველობა</w:t>
      </w:r>
      <w:proofErr w:type="gramEnd"/>
      <w:r w:rsidRPr="00A77EE9">
        <w:rPr>
          <w:rFonts w:ascii="Sylfaen" w:eastAsia="Sylfaen" w:hAnsi="Sylfaen" w:cs="Sylfaen"/>
          <w:b/>
          <w:sz w:val="24"/>
          <w:szCs w:val="24"/>
        </w:rPr>
        <w:t xml:space="preserve"> (პროგრამული კოდი</w:t>
      </w:r>
      <w:r>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27 03 02 03)</w:t>
      </w:r>
    </w:p>
    <w:p w:rsidR="006747D4" w:rsidRPr="00A77EE9" w:rsidRDefault="006747D4" w:rsidP="006747D4">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6747D4" w:rsidRPr="00A77EE9" w:rsidRDefault="006747D4" w:rsidP="006747D4">
      <w:pPr>
        <w:pStyle w:val="ListParagraph"/>
        <w:numPr>
          <w:ilvl w:val="0"/>
          <w:numId w:val="21"/>
        </w:numPr>
        <w:spacing w:after="0"/>
        <w:jc w:val="both"/>
        <w:rPr>
          <w:rFonts w:ascii="Sylfaen" w:hAnsi="Sylfaen" w:cs="Sylfaen"/>
          <w:sz w:val="24"/>
          <w:szCs w:val="24"/>
          <w:lang w:val="ka-GE"/>
        </w:rPr>
      </w:pPr>
      <w:r w:rsidRPr="00A77EE9">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6747D4" w:rsidRPr="00A77EE9" w:rsidRDefault="006747D4" w:rsidP="006747D4">
      <w:pPr>
        <w:spacing w:after="0"/>
        <w:jc w:val="both"/>
        <w:rPr>
          <w:rFonts w:ascii="Sylfaen" w:hAnsi="Sylfaen" w:cs="Sylfaen"/>
          <w:sz w:val="24"/>
          <w:szCs w:val="24"/>
          <w:lang w:val="ka-GE"/>
        </w:rPr>
      </w:pPr>
    </w:p>
    <w:p w:rsidR="006747D4" w:rsidRPr="00A77EE9" w:rsidRDefault="006747D4" w:rsidP="006747D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6747D4" w:rsidRPr="00812ED5" w:rsidRDefault="006747D4" w:rsidP="006747D4">
      <w:pPr>
        <w:pStyle w:val="abzacixml"/>
        <w:numPr>
          <w:ilvl w:val="0"/>
          <w:numId w:val="48"/>
        </w:numPr>
        <w:autoSpaceDE/>
        <w:autoSpaceDN/>
        <w:adjustRightInd/>
      </w:pPr>
      <w:r w:rsidRPr="00812ED5">
        <w:rPr>
          <w:rFonts w:eastAsia="Sylfaen"/>
        </w:rPr>
        <w:t>მალარიისა და სხვა ტრანსმისიური (დენგე, ზიკა, ჩიკუნგუნია, ყირიმ-კონგო, ლეიშმანიოზი და სხვა) დაავადებების პრევენციისა და კონტროლის გაუმჯობესების კომპონენტის ფარგლებში</w:t>
      </w:r>
      <w:r w:rsidRPr="00812ED5">
        <w:rPr>
          <w:rFonts w:eastAsia="Sylfaen"/>
          <w:b/>
          <w:lang w:val="en-US"/>
        </w:rPr>
        <w:t>:</w:t>
      </w:r>
    </w:p>
    <w:p w:rsidR="006747D4" w:rsidRPr="00812ED5" w:rsidRDefault="006747D4" w:rsidP="006747D4">
      <w:pPr>
        <w:pStyle w:val="abzacixml"/>
        <w:numPr>
          <w:ilvl w:val="0"/>
          <w:numId w:val="71"/>
        </w:numPr>
        <w:autoSpaceDE/>
        <w:autoSpaceDN/>
        <w:adjustRightInd/>
      </w:pPr>
      <w:r w:rsidRPr="00812ED5">
        <w:t xml:space="preserve">განხორციელდა ქვეყნის მასშტაბით ჩატარებული კვლევების (  სისხლის სქელი წვეთი და ნაცხები) შედეგების გადამოწმება ცენტრის ლაბორატორიაში, ასევე, პრეპარატების ხარისხის კონტროლი. სულ შემოსულია 126 პრეპარატი, მათგან არცერთი არ აღმოჩნდა დადებითი; </w:t>
      </w:r>
    </w:p>
    <w:p w:rsidR="006747D4" w:rsidRPr="00812ED5" w:rsidRDefault="006747D4" w:rsidP="006747D4">
      <w:pPr>
        <w:pStyle w:val="abzacixml"/>
        <w:numPr>
          <w:ilvl w:val="0"/>
          <w:numId w:val="71"/>
        </w:numPr>
        <w:autoSpaceDE/>
        <w:autoSpaceDN/>
        <w:adjustRightInd/>
      </w:pPr>
      <w:r w:rsidRPr="00812ED5">
        <w:t>საანგარიშო პერიოდში საქართველოში დაფიქსირდა მალარიის 3 შემთხვევა (ტროპიკული), სამივე მათგანი იყო საქართველოს მოქალაქე, მათგან ორი იმყოფებოდა კოტ-დ’ივუარის რესპუბლიკაში, ხოლო ერთი სიერა-ლეონეში. არ დაფიქსირებულა არცერთი მალარიის ადგილობრივი შემთხვევა;</w:t>
      </w:r>
    </w:p>
    <w:p w:rsidR="006747D4" w:rsidRPr="00812ED5" w:rsidRDefault="006747D4" w:rsidP="006747D4">
      <w:pPr>
        <w:pStyle w:val="abzacixml"/>
        <w:numPr>
          <w:ilvl w:val="0"/>
          <w:numId w:val="71"/>
        </w:numPr>
        <w:autoSpaceDE/>
        <w:autoSpaceDN/>
        <w:adjustRightInd/>
      </w:pPr>
      <w:r w:rsidRPr="00812ED5">
        <w:t>მალარიოგენულ ტერიტორიებზე მოფუნქციონირე 13 საზოგადოებრივი ჯანდაცვის მუნიციპალური ცენტრის მიერ, მალარიაზე საეჭვო 718 პირს ჩაუტარდა სისხლის სქელი წვეთის სკრინინგი (წლიური სამიზნე მაჩვენებლის 55%);</w:t>
      </w:r>
    </w:p>
    <w:p w:rsidR="006747D4" w:rsidRPr="00C96FE6" w:rsidRDefault="006747D4" w:rsidP="006747D4">
      <w:pPr>
        <w:pStyle w:val="abzacixml"/>
        <w:numPr>
          <w:ilvl w:val="0"/>
          <w:numId w:val="48"/>
        </w:numPr>
        <w:autoSpaceDE/>
        <w:autoSpaceDN/>
        <w:adjustRightInd/>
        <w:rPr>
          <w:rFonts w:eastAsia="Sylfaen"/>
        </w:rPr>
      </w:pPr>
      <w:r w:rsidRPr="00812ED5">
        <w:t>2019 წლის მალარიისა და სხვა ტრანსმისიური დაავადებების გადამტანების გავრცელების, ინსექტიციდით დასამუშავებული ტერიტორიაა   (საცხოვრებელი და არასაცხოვრებელი) 7 820 000 კვ.მ., აქედან საანგარიშგებო პერიოდში დამუშავდა 989 710 კვ.მ.</w:t>
      </w:r>
      <w:r>
        <w:t>;</w:t>
      </w:r>
      <w:r w:rsidRPr="00812ED5">
        <w:t xml:space="preserve">                                                                                 </w:t>
      </w:r>
    </w:p>
    <w:p w:rsidR="006747D4" w:rsidRPr="00812ED5" w:rsidRDefault="006747D4" w:rsidP="006747D4">
      <w:pPr>
        <w:pStyle w:val="abzacixml"/>
        <w:numPr>
          <w:ilvl w:val="0"/>
          <w:numId w:val="48"/>
        </w:numPr>
        <w:autoSpaceDE/>
        <w:autoSpaceDN/>
        <w:adjustRightInd/>
        <w:rPr>
          <w:rFonts w:eastAsia="Sylfaen"/>
        </w:rPr>
      </w:pPr>
      <w:r w:rsidRPr="00812ED5">
        <w:rPr>
          <w:rFonts w:eastAsia="Sylfaen"/>
        </w:rPr>
        <w:t xml:space="preserve">ნოზოკომიური ინფექციების ეპიდზედამხედველობის კომოპნენტის ფარგლებში ჩატარდა </w:t>
      </w:r>
      <w:r w:rsidRPr="00812ED5">
        <w:t>235</w:t>
      </w:r>
      <w:r w:rsidRPr="00812ED5">
        <w:rPr>
          <w:rFonts w:eastAsia="Sylfaen"/>
        </w:rPr>
        <w:t xml:space="preserve"> ნიმუშის ლაბორატორიული კვლევა, რაც დასახული მიზნის 18%–ს შეადგენს;</w:t>
      </w:r>
    </w:p>
    <w:p w:rsidR="006747D4" w:rsidRPr="00812ED5" w:rsidRDefault="006747D4" w:rsidP="006747D4">
      <w:pPr>
        <w:pStyle w:val="abzacixml"/>
        <w:numPr>
          <w:ilvl w:val="0"/>
          <w:numId w:val="48"/>
        </w:numPr>
        <w:autoSpaceDE/>
        <w:autoSpaceDN/>
        <w:adjustRightInd/>
        <w:rPr>
          <w:rFonts w:eastAsia="Sylfaen"/>
        </w:rPr>
      </w:pPr>
      <w:r w:rsidRPr="00812ED5">
        <w:rPr>
          <w:rFonts w:eastAsia="Sylfaen"/>
        </w:rPr>
        <w:t xml:space="preserve">ვირუსული დიარეების კვლევის კომპონენტის ფარგლებში სულ განხორციელდა მწვავე დიარეის დიაგნოზით ჰოსპიტალიზებულ 0-5 წლის ბავშვთა 141 შემთხვევის ფეკალის ნიმუშის  ლაბორატორიული გამოკვლევა, რაც დაგეგმილის 59%–ს შეადგენს;   </w:t>
      </w:r>
    </w:p>
    <w:p w:rsidR="006747D4" w:rsidRPr="00812ED5" w:rsidRDefault="006747D4" w:rsidP="006747D4">
      <w:pPr>
        <w:pStyle w:val="abzacixml"/>
        <w:numPr>
          <w:ilvl w:val="0"/>
          <w:numId w:val="48"/>
        </w:numPr>
        <w:autoSpaceDE/>
        <w:autoSpaceDN/>
        <w:adjustRightInd/>
        <w:rPr>
          <w:rFonts w:eastAsia="Sylfaen"/>
        </w:rPr>
      </w:pPr>
      <w:r w:rsidRPr="00812ED5">
        <w:rPr>
          <w:rFonts w:eastAsia="Sylfaen"/>
        </w:rPr>
        <w:t>WHO პროექტში ჩართული საყრდენი ბაზიდან მოწოდებული 40 ნიმუშის ლაბორატორიული კვლევის შედეგად ადენოვირუსსა და ნოროვირუსზე დადებითი შედეგი არ გამოვლენილა. მეორე კვარტლიდან WHO-ს „როტავირუსული ინფექციების კვლევის“ პროექტი დასრულდა</w:t>
      </w:r>
      <w:r>
        <w:rPr>
          <w:rFonts w:eastAsia="Sylfaen"/>
        </w:rPr>
        <w:t>;</w:t>
      </w:r>
    </w:p>
    <w:p w:rsidR="006747D4" w:rsidRPr="00812ED5" w:rsidRDefault="006747D4" w:rsidP="006747D4">
      <w:pPr>
        <w:pStyle w:val="abzacixml"/>
        <w:numPr>
          <w:ilvl w:val="0"/>
          <w:numId w:val="48"/>
        </w:numPr>
        <w:autoSpaceDE/>
        <w:autoSpaceDN/>
        <w:adjustRightInd/>
        <w:rPr>
          <w:rFonts w:eastAsia="Sylfaen"/>
        </w:rPr>
      </w:pPr>
      <w:r w:rsidRPr="00812ED5">
        <w:rPr>
          <w:rFonts w:eastAsia="Sylfaen"/>
        </w:rPr>
        <w:t xml:space="preserve">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შენარჩუნებისა და სეზონურ/პანდემიურ გრიპზე რეაგირების კომპონენტის ფარგლებში  ლაბორატორიულად გამოკვლეულ იქნა საყრდენი ბაზებიდან მოწოდებული 513 კლინიკური ნიმუში (გრიპი, გრიპისმაგვარი </w:t>
      </w:r>
      <w:r w:rsidRPr="00812ED5">
        <w:rPr>
          <w:rFonts w:eastAsia="Sylfaen"/>
        </w:rPr>
        <w:lastRenderedPageBreak/>
        <w:t>დაავადებები, მძიმე მწვავე რესპირაციული დაავადებები), მათგან 168 შემთხვევაში დადასტურდა გრიპის ვირუსი (ყველა შემთხვევაში იდენტიფიცირდა A ტიპის გრიპის ვირუსი, (17 შემთხვევაში გამოვლინდა - A/H3; 151 შემთხვევაში -A/H1p)</w:t>
      </w:r>
      <w:r>
        <w:rPr>
          <w:rFonts w:eastAsia="Sylfaen"/>
        </w:rPr>
        <w:t>;</w:t>
      </w:r>
      <w:r w:rsidRPr="00812ED5">
        <w:rPr>
          <w:rFonts w:eastAsia="Sylfaen"/>
        </w:rPr>
        <w:t xml:space="preserve">  </w:t>
      </w:r>
    </w:p>
    <w:p w:rsidR="006747D4" w:rsidRPr="00812ED5" w:rsidRDefault="006747D4" w:rsidP="006747D4">
      <w:pPr>
        <w:ind w:left="720"/>
        <w:jc w:val="both"/>
        <w:rPr>
          <w:rFonts w:ascii="Sylfaen" w:hAnsi="Sylfaen"/>
          <w:lang w:val="ka-GE"/>
        </w:rPr>
      </w:pPr>
      <w:proofErr w:type="gramStart"/>
      <w:r w:rsidRPr="00812ED5">
        <w:rPr>
          <w:rFonts w:ascii="Sylfaen" w:hAnsi="Sylfaen"/>
        </w:rPr>
        <w:t>ასევე</w:t>
      </w:r>
      <w:proofErr w:type="gramEnd"/>
      <w:r w:rsidRPr="00812ED5">
        <w:rPr>
          <w:rFonts w:ascii="Sylfaen" w:hAnsi="Sylfaen"/>
          <w:lang w:val="ka-GE"/>
        </w:rPr>
        <w:t>,</w:t>
      </w:r>
      <w:r w:rsidRPr="00812ED5">
        <w:rPr>
          <w:rFonts w:ascii="Sylfaen" w:hAnsi="Sylfaen"/>
        </w:rPr>
        <w:t xml:space="preserve"> გამოკვლეული იქნა </w:t>
      </w:r>
      <w:r w:rsidRPr="00812ED5">
        <w:rPr>
          <w:rFonts w:ascii="Sylfaen" w:hAnsi="Sylfaen"/>
          <w:lang w:val="ka-GE"/>
        </w:rPr>
        <w:t>„</w:t>
      </w:r>
      <w:r w:rsidRPr="00812ED5">
        <w:rPr>
          <w:rFonts w:ascii="Sylfaen" w:hAnsi="Sylfaen"/>
        </w:rPr>
        <w:t>მ. იაშვილის</w:t>
      </w:r>
      <w:r w:rsidRPr="00812ED5">
        <w:rPr>
          <w:rFonts w:ascii="Sylfaen" w:hAnsi="Sylfaen"/>
          <w:lang w:val="ka-GE"/>
        </w:rPr>
        <w:t xml:space="preserve"> სახელობის</w:t>
      </w:r>
      <w:r w:rsidRPr="00812ED5">
        <w:rPr>
          <w:rFonts w:ascii="Sylfaen" w:hAnsi="Sylfaen"/>
        </w:rPr>
        <w:t xml:space="preserve"> ბავშვთა</w:t>
      </w:r>
      <w:r w:rsidRPr="00812ED5">
        <w:rPr>
          <w:rFonts w:ascii="Sylfaen" w:hAnsi="Sylfaen"/>
          <w:lang w:val="ka-GE"/>
        </w:rPr>
        <w:t xml:space="preserve"> ცენტრალური საავადმყოფოს„ მიერ მძიმე მწვავე რესპირატორული ინფექციის განსაზღვრების შესაბამისი ნიშნების მქონე 297 პაციენტი. ლაბორატორიულად დადასტურებული გრიპის შემთხვევების რაოდენობაა 102. ყველა შემთხვევაში იდენტიფიცირებულია </w:t>
      </w:r>
      <w:r w:rsidRPr="00812ED5">
        <w:rPr>
          <w:rFonts w:ascii="Sylfaen" w:hAnsi="Sylfaen"/>
        </w:rPr>
        <w:t>A</w:t>
      </w:r>
      <w:r w:rsidRPr="00812ED5">
        <w:rPr>
          <w:rFonts w:ascii="Sylfaen" w:hAnsi="Sylfaen"/>
          <w:lang w:val="ka-GE"/>
        </w:rPr>
        <w:t xml:space="preserve"> ტიპის გრიპის ვირუსი. (90</w:t>
      </w:r>
      <w:r w:rsidRPr="00812ED5">
        <w:rPr>
          <w:rFonts w:ascii="Sylfaen" w:hAnsi="Sylfaen"/>
        </w:rPr>
        <w:t xml:space="preserve"> – A/H1p; 12 – A/H3)</w:t>
      </w:r>
      <w:r w:rsidRPr="00812ED5">
        <w:rPr>
          <w:rFonts w:ascii="Sylfaen" w:hAnsi="Sylfaen"/>
          <w:lang w:val="ka-GE"/>
        </w:rPr>
        <w:t xml:space="preserve"> - არ არის პროგრამის მიმწოდებელი.</w:t>
      </w:r>
    </w:p>
    <w:p w:rsidR="006747D4" w:rsidRPr="00A77EE9" w:rsidRDefault="006747D4" w:rsidP="006747D4">
      <w:pPr>
        <w:pStyle w:val="abzacixml"/>
        <w:numPr>
          <w:ilvl w:val="0"/>
          <w:numId w:val="0"/>
        </w:numPr>
        <w:ind w:left="720"/>
        <w:rPr>
          <w:rFonts w:eastAsia="Arial"/>
          <w:noProof/>
          <w:highlight w:val="yellow"/>
        </w:rPr>
      </w:pPr>
    </w:p>
    <w:p w:rsidR="006747D4" w:rsidRPr="00A77EE9" w:rsidRDefault="006747D4" w:rsidP="006747D4">
      <w:pPr>
        <w:tabs>
          <w:tab w:val="center" w:pos="3935"/>
        </w:tabs>
        <w:spacing w:after="11" w:line="248" w:lineRule="auto"/>
        <w:ind w:firstLine="720"/>
        <w:rPr>
          <w:rFonts w:ascii="Sylfaen" w:eastAsia="Sylfaen" w:hAnsi="Sylfaen" w:cs="Sylfaen"/>
          <w:b/>
          <w:sz w:val="24"/>
          <w:szCs w:val="24"/>
        </w:rPr>
      </w:pPr>
      <w:proofErr w:type="gramStart"/>
      <w:r w:rsidRPr="00A77EE9">
        <w:rPr>
          <w:rFonts w:ascii="Sylfaen" w:eastAsia="Sylfaen" w:hAnsi="Sylfaen" w:cs="Sylfaen"/>
          <w:b/>
          <w:sz w:val="24"/>
          <w:szCs w:val="24"/>
        </w:rPr>
        <w:t>უსაფრთხო</w:t>
      </w:r>
      <w:proofErr w:type="gramEnd"/>
      <w:r w:rsidRPr="00A77EE9">
        <w:rPr>
          <w:rFonts w:ascii="Sylfaen" w:eastAsia="Sylfaen" w:hAnsi="Sylfaen" w:cs="Sylfaen"/>
          <w:b/>
          <w:sz w:val="24"/>
          <w:szCs w:val="24"/>
        </w:rPr>
        <w:t xml:space="preserve"> სისხლი (პროგრამული კოდი</w:t>
      </w:r>
      <w:r>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27 03 02 04)</w:t>
      </w:r>
    </w:p>
    <w:p w:rsidR="006747D4" w:rsidRPr="00A77EE9" w:rsidRDefault="006747D4" w:rsidP="006747D4">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6747D4" w:rsidRPr="00A77EE9" w:rsidRDefault="006747D4" w:rsidP="006747D4">
      <w:pPr>
        <w:pStyle w:val="ListParagraph"/>
        <w:numPr>
          <w:ilvl w:val="0"/>
          <w:numId w:val="21"/>
        </w:numPr>
        <w:spacing w:after="0"/>
        <w:jc w:val="both"/>
        <w:rPr>
          <w:rFonts w:ascii="Sylfaen" w:hAnsi="Sylfaen" w:cs="Sylfaen"/>
          <w:sz w:val="24"/>
          <w:szCs w:val="24"/>
          <w:lang w:val="ka-GE"/>
        </w:rPr>
      </w:pPr>
      <w:r w:rsidRPr="00A77EE9">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6747D4" w:rsidRPr="00A77EE9" w:rsidRDefault="006747D4" w:rsidP="006747D4">
      <w:pPr>
        <w:spacing w:after="0"/>
        <w:jc w:val="both"/>
        <w:rPr>
          <w:rFonts w:ascii="Sylfaen" w:hAnsi="Sylfaen" w:cs="Sylfaen"/>
          <w:sz w:val="24"/>
          <w:szCs w:val="24"/>
          <w:lang w:val="ka-GE"/>
        </w:rPr>
      </w:pPr>
    </w:p>
    <w:p w:rsidR="006747D4" w:rsidRPr="00A77EE9" w:rsidRDefault="006747D4" w:rsidP="006747D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6747D4" w:rsidRPr="00812ED5" w:rsidRDefault="006747D4" w:rsidP="006747D4">
      <w:pPr>
        <w:pStyle w:val="abzacixml"/>
        <w:numPr>
          <w:ilvl w:val="0"/>
          <w:numId w:val="51"/>
        </w:numPr>
        <w:tabs>
          <w:tab w:val="clear" w:pos="1440"/>
        </w:tabs>
        <w:autoSpaceDE/>
        <w:autoSpaceDN/>
        <w:adjustRightInd/>
        <w:ind w:left="720"/>
      </w:pPr>
      <w:r w:rsidRPr="00812ED5">
        <w:t xml:space="preserve">პროგრამაში ჩართულ სისხლის ბანკებში განხორციელდა </w:t>
      </w:r>
      <w:r w:rsidRPr="00812ED5">
        <w:rPr>
          <w:rFonts w:eastAsia="Sylfaen"/>
          <w:lang w:eastAsia="x-none"/>
        </w:rPr>
        <w:t xml:space="preserve">45 072 </w:t>
      </w:r>
      <w:r w:rsidRPr="00812ED5">
        <w:t xml:space="preserve">დონაცია, მათგან </w:t>
      </w:r>
      <w:r w:rsidRPr="00812ED5">
        <w:rPr>
          <w:rFonts w:eastAsia="Sylfaen"/>
          <w:lang w:eastAsia="x-none"/>
        </w:rPr>
        <w:t xml:space="preserve">27 504 </w:t>
      </w:r>
      <w:r w:rsidRPr="00812ED5">
        <w:t xml:space="preserve">იყო კადრის დონორი, </w:t>
      </w:r>
      <w:r w:rsidRPr="00812ED5">
        <w:rPr>
          <w:rFonts w:eastAsia="Sylfaen"/>
          <w:lang w:eastAsia="x-none"/>
        </w:rPr>
        <w:t xml:space="preserve">3935 </w:t>
      </w:r>
      <w:r w:rsidRPr="00812ED5">
        <w:t xml:space="preserve">- ნათესავი და </w:t>
      </w:r>
      <w:r w:rsidRPr="00812ED5">
        <w:rPr>
          <w:rFonts w:eastAsia="Sylfaen"/>
          <w:lang w:eastAsia="x-none"/>
        </w:rPr>
        <w:t xml:space="preserve">13 633  </w:t>
      </w:r>
      <w:r w:rsidRPr="00812ED5">
        <w:t xml:space="preserve">- უანგარო დონორი. დონორული სისხლის ნიმუშების კვლევისას საანგარიშო პერიოდის განმავლობაში გამოვლინდა აივ-ინფექცია/შიდსზე სავარაუდო დადებითი </w:t>
      </w:r>
      <w:r w:rsidRPr="00812ED5">
        <w:rPr>
          <w:rFonts w:eastAsia="Sylfaen"/>
          <w:lang w:eastAsia="x-none"/>
        </w:rPr>
        <w:t>34</w:t>
      </w:r>
      <w:r w:rsidRPr="00812ED5">
        <w:t xml:space="preserve"> შემთხვევა, С ჰეპატიტზე სავარაუდო - </w:t>
      </w:r>
      <w:r w:rsidRPr="00812ED5">
        <w:rPr>
          <w:rFonts w:eastAsia="Sylfaen"/>
          <w:lang w:eastAsia="x-none"/>
        </w:rPr>
        <w:t>201</w:t>
      </w:r>
      <w:r w:rsidRPr="00812ED5">
        <w:t xml:space="preserve">, B ჰეპატიტზე  - </w:t>
      </w:r>
      <w:r w:rsidRPr="00812ED5">
        <w:rPr>
          <w:rFonts w:eastAsia="Sylfaen"/>
          <w:lang w:eastAsia="x-none"/>
        </w:rPr>
        <w:t>240</w:t>
      </w:r>
      <w:r w:rsidRPr="00812ED5">
        <w:t xml:space="preserve">, ხოლო სიფილისზე კვლევისას </w:t>
      </w:r>
      <w:r w:rsidRPr="00812ED5">
        <w:rPr>
          <w:rFonts w:eastAsia="Sylfaen"/>
          <w:lang w:eastAsia="x-none"/>
        </w:rPr>
        <w:t xml:space="preserve">226 </w:t>
      </w:r>
      <w:r w:rsidRPr="00812ED5">
        <w:t>სავარაუდო შემთხვევა.</w:t>
      </w:r>
    </w:p>
    <w:p w:rsidR="006747D4" w:rsidRPr="00A77EE9" w:rsidRDefault="006747D4" w:rsidP="006747D4">
      <w:pPr>
        <w:pStyle w:val="abzacixml"/>
        <w:numPr>
          <w:ilvl w:val="0"/>
          <w:numId w:val="0"/>
        </w:numPr>
        <w:rPr>
          <w:highlight w:val="yellow"/>
        </w:rPr>
      </w:pPr>
    </w:p>
    <w:p w:rsidR="006747D4" w:rsidRPr="00A77EE9" w:rsidRDefault="006747D4" w:rsidP="006747D4">
      <w:pPr>
        <w:tabs>
          <w:tab w:val="center" w:pos="3935"/>
        </w:tabs>
        <w:spacing w:after="11" w:line="248" w:lineRule="auto"/>
        <w:ind w:firstLine="720"/>
        <w:jc w:val="both"/>
        <w:rPr>
          <w:rFonts w:ascii="Sylfaen" w:eastAsia="Sylfaen" w:hAnsi="Sylfaen" w:cs="Sylfaen"/>
          <w:b/>
          <w:sz w:val="24"/>
          <w:szCs w:val="24"/>
        </w:rPr>
      </w:pPr>
      <w:proofErr w:type="gramStart"/>
      <w:r w:rsidRPr="00A77EE9">
        <w:rPr>
          <w:rFonts w:ascii="Sylfaen" w:eastAsia="Sylfaen" w:hAnsi="Sylfaen" w:cs="Sylfaen"/>
          <w:b/>
          <w:sz w:val="24"/>
          <w:szCs w:val="24"/>
        </w:rPr>
        <w:t>საზოგადოებრივი</w:t>
      </w:r>
      <w:proofErr w:type="gramEnd"/>
      <w:r w:rsidRPr="00A77EE9">
        <w:rPr>
          <w:rFonts w:ascii="Sylfaen" w:eastAsia="Sylfaen" w:hAnsi="Sylfaen" w:cs="Sylfaen"/>
          <w:b/>
          <w:sz w:val="24"/>
          <w:szCs w:val="24"/>
        </w:rPr>
        <w:t xml:space="preserve"> ჯანდაცვის, გარემოსა და პროფესიულ დაავადებათა ჯანმრთელობის სფეროში არსებული ვალდებულებების ხელშეწყობა (პროგრამული კოდი</w:t>
      </w:r>
      <w:r>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27 03 02 05)</w:t>
      </w:r>
    </w:p>
    <w:p w:rsidR="006747D4" w:rsidRPr="00A77EE9" w:rsidRDefault="006747D4" w:rsidP="006747D4">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6747D4" w:rsidRPr="00A77EE9" w:rsidRDefault="006747D4" w:rsidP="006747D4">
      <w:pPr>
        <w:pStyle w:val="ListParagraph"/>
        <w:numPr>
          <w:ilvl w:val="0"/>
          <w:numId w:val="21"/>
        </w:numPr>
        <w:spacing w:after="0"/>
        <w:jc w:val="both"/>
        <w:rPr>
          <w:rFonts w:ascii="Sylfaen" w:hAnsi="Sylfaen" w:cs="Sylfaen"/>
          <w:sz w:val="24"/>
          <w:szCs w:val="24"/>
          <w:lang w:val="ka-GE"/>
        </w:rPr>
      </w:pPr>
      <w:r w:rsidRPr="00A77EE9">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6747D4" w:rsidRPr="00A77EE9" w:rsidRDefault="006747D4" w:rsidP="006747D4">
      <w:pPr>
        <w:spacing w:after="0"/>
        <w:jc w:val="both"/>
        <w:rPr>
          <w:rFonts w:ascii="Sylfaen" w:hAnsi="Sylfaen" w:cs="Sylfaen"/>
          <w:sz w:val="24"/>
          <w:szCs w:val="24"/>
          <w:lang w:val="ka-GE"/>
        </w:rPr>
      </w:pPr>
    </w:p>
    <w:p w:rsidR="006747D4" w:rsidRPr="00A77EE9" w:rsidRDefault="006747D4" w:rsidP="006747D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6747D4" w:rsidRPr="00A77EE9" w:rsidRDefault="006747D4" w:rsidP="006747D4">
      <w:pPr>
        <w:pStyle w:val="abzacixml"/>
        <w:numPr>
          <w:ilvl w:val="0"/>
          <w:numId w:val="64"/>
        </w:numPr>
        <w:autoSpaceDE/>
        <w:autoSpaceDN/>
        <w:adjustRightInd/>
        <w:ind w:left="720"/>
      </w:pPr>
      <w:r w:rsidRPr="00A77EE9">
        <w:t>პროგრამის ფარგლებში საწარმოებში დასაქმებულ პროფესიულ ჯანმრთელობასთან დაკავშირებით</w:t>
      </w:r>
      <w:r>
        <w:t xml:space="preserve"> 3</w:t>
      </w:r>
      <w:r w:rsidRPr="00A77EE9">
        <w:t xml:space="preserve"> ობიექტზე ჩატარდა ჰიგიენური და ეპიდემიოლოგიური კვლევები; </w:t>
      </w:r>
    </w:p>
    <w:p w:rsidR="006747D4" w:rsidRPr="00A77EE9" w:rsidRDefault="006747D4" w:rsidP="006747D4">
      <w:pPr>
        <w:pStyle w:val="abzacixml"/>
        <w:numPr>
          <w:ilvl w:val="0"/>
          <w:numId w:val="64"/>
        </w:numPr>
        <w:autoSpaceDE/>
        <w:autoSpaceDN/>
        <w:adjustRightInd/>
        <w:ind w:left="720"/>
      </w:pPr>
      <w:r w:rsidRPr="00A77EE9">
        <w:t>საზოგადოებრივი ჯანმრთელობის დაცვისა და გარემოს ჯნმრთელობის სფეროში განხორციელდა რიგი ღონისძიებები აღებული ვალდებულებების ხელშესაწყობად.</w:t>
      </w:r>
    </w:p>
    <w:p w:rsidR="006747D4" w:rsidRPr="00A77EE9" w:rsidRDefault="006747D4" w:rsidP="006747D4">
      <w:pPr>
        <w:pStyle w:val="abzacixml"/>
        <w:numPr>
          <w:ilvl w:val="0"/>
          <w:numId w:val="0"/>
        </w:numPr>
        <w:ind w:left="720" w:hanging="360"/>
        <w:rPr>
          <w:highlight w:val="yellow"/>
        </w:rPr>
      </w:pPr>
    </w:p>
    <w:p w:rsidR="006747D4" w:rsidRPr="00A77EE9" w:rsidRDefault="006747D4" w:rsidP="006747D4">
      <w:pPr>
        <w:pStyle w:val="ListParagraph"/>
        <w:spacing w:after="0" w:line="240" w:lineRule="auto"/>
        <w:ind w:left="990"/>
        <w:jc w:val="both"/>
        <w:rPr>
          <w:rFonts w:ascii="Sylfaen" w:hAnsi="Sylfaen" w:cs="Calibri"/>
          <w:sz w:val="24"/>
          <w:szCs w:val="24"/>
          <w:highlight w:val="yellow"/>
          <w:lang w:val="ka-GE"/>
        </w:rPr>
      </w:pPr>
    </w:p>
    <w:p w:rsidR="006747D4" w:rsidRPr="00A77EE9" w:rsidRDefault="006747D4" w:rsidP="006747D4">
      <w:pPr>
        <w:tabs>
          <w:tab w:val="center" w:pos="3935"/>
        </w:tabs>
        <w:spacing w:after="11" w:line="248" w:lineRule="auto"/>
        <w:ind w:firstLine="720"/>
        <w:rPr>
          <w:rFonts w:ascii="Sylfaen" w:eastAsia="Sylfaen" w:hAnsi="Sylfaen" w:cs="Sylfaen"/>
          <w:b/>
          <w:sz w:val="24"/>
          <w:szCs w:val="24"/>
        </w:rPr>
      </w:pPr>
      <w:proofErr w:type="gramStart"/>
      <w:r w:rsidRPr="00A77EE9">
        <w:rPr>
          <w:rFonts w:ascii="Sylfaen" w:eastAsia="Sylfaen" w:hAnsi="Sylfaen" w:cs="Sylfaen"/>
          <w:b/>
          <w:sz w:val="24"/>
          <w:szCs w:val="24"/>
        </w:rPr>
        <w:t>ტუბერკულოზის</w:t>
      </w:r>
      <w:proofErr w:type="gramEnd"/>
      <w:r w:rsidRPr="00A77EE9">
        <w:rPr>
          <w:rFonts w:ascii="Sylfaen" w:eastAsia="Sylfaen" w:hAnsi="Sylfaen" w:cs="Sylfaen"/>
          <w:b/>
          <w:sz w:val="24"/>
          <w:szCs w:val="24"/>
        </w:rPr>
        <w:t xml:space="preserve"> მართვა (პროგრამული კოდი</w:t>
      </w:r>
      <w:r>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27 03 02 06)</w:t>
      </w:r>
    </w:p>
    <w:p w:rsidR="006747D4" w:rsidRPr="00A77EE9" w:rsidRDefault="006747D4" w:rsidP="006747D4">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6747D4" w:rsidRPr="00A77EE9" w:rsidRDefault="006747D4" w:rsidP="006747D4">
      <w:pPr>
        <w:pStyle w:val="ListParagraph"/>
        <w:numPr>
          <w:ilvl w:val="0"/>
          <w:numId w:val="22"/>
        </w:numPr>
        <w:spacing w:after="0"/>
        <w:jc w:val="both"/>
        <w:rPr>
          <w:rFonts w:ascii="Sylfaen" w:hAnsi="Sylfaen" w:cs="Sylfaen"/>
          <w:sz w:val="24"/>
          <w:szCs w:val="24"/>
          <w:lang w:val="ka-GE"/>
        </w:rPr>
      </w:pPr>
      <w:r w:rsidRPr="00A77EE9">
        <w:rPr>
          <w:rFonts w:ascii="Sylfaen" w:hAnsi="Sylfaen" w:cs="Sylfaen"/>
          <w:sz w:val="24"/>
          <w:szCs w:val="24"/>
          <w:lang w:val="ka-GE"/>
        </w:rPr>
        <w:t xml:space="preserve">სსიპ - სოციალური მომსახურების სააგენტო; </w:t>
      </w:r>
    </w:p>
    <w:p w:rsidR="006747D4" w:rsidRPr="00A77EE9" w:rsidRDefault="006747D4" w:rsidP="006747D4">
      <w:pPr>
        <w:pStyle w:val="ListParagraph"/>
        <w:numPr>
          <w:ilvl w:val="0"/>
          <w:numId w:val="22"/>
        </w:numPr>
        <w:spacing w:after="0"/>
        <w:jc w:val="both"/>
        <w:rPr>
          <w:rFonts w:ascii="Sylfaen" w:hAnsi="Sylfaen" w:cs="Sylfaen"/>
          <w:sz w:val="24"/>
          <w:szCs w:val="24"/>
          <w:lang w:val="ka-GE"/>
        </w:rPr>
      </w:pPr>
      <w:r w:rsidRPr="00A77EE9">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6747D4" w:rsidRPr="00A77EE9" w:rsidRDefault="006747D4" w:rsidP="006747D4">
      <w:pPr>
        <w:tabs>
          <w:tab w:val="center" w:pos="3935"/>
        </w:tabs>
        <w:spacing w:after="11" w:line="248" w:lineRule="auto"/>
        <w:ind w:firstLine="720"/>
        <w:rPr>
          <w:rFonts w:ascii="Sylfaen" w:eastAsia="Sylfaen" w:hAnsi="Sylfaen" w:cs="Sylfaen"/>
          <w:b/>
          <w:sz w:val="24"/>
          <w:szCs w:val="24"/>
        </w:rPr>
      </w:pPr>
    </w:p>
    <w:p w:rsidR="006747D4" w:rsidRPr="00A77EE9" w:rsidRDefault="006747D4" w:rsidP="006747D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6747D4" w:rsidRPr="00812ED5" w:rsidRDefault="006747D4" w:rsidP="006747D4">
      <w:pPr>
        <w:pStyle w:val="abzacixml"/>
        <w:numPr>
          <w:ilvl w:val="0"/>
          <w:numId w:val="53"/>
        </w:numPr>
        <w:autoSpaceDE/>
        <w:autoSpaceDN/>
        <w:adjustRightInd/>
      </w:pPr>
      <w:r w:rsidRPr="00812ED5">
        <w:lastRenderedPageBreak/>
        <w:t xml:space="preserve">პროგრამის ფარგლებში დაფიქსირდა </w:t>
      </w:r>
      <w:r w:rsidRPr="00812ED5">
        <w:rPr>
          <w:lang w:val="en-US"/>
        </w:rPr>
        <w:t>22.6</w:t>
      </w:r>
      <w:r w:rsidRPr="00812ED5">
        <w:t xml:space="preserve"> ათასზე მეტი ამბულატორიული მომსახურების შემთხვევა, მომსახურება გაეწია </w:t>
      </w:r>
      <w:r w:rsidRPr="00812ED5">
        <w:rPr>
          <w:lang w:val="en-US"/>
        </w:rPr>
        <w:t>15.5</w:t>
      </w:r>
      <w:r w:rsidRPr="00812ED5">
        <w:t xml:space="preserve"> ათასზე მეტ პაციენტს;</w:t>
      </w:r>
    </w:p>
    <w:p w:rsidR="006747D4" w:rsidRPr="00812ED5" w:rsidRDefault="006747D4" w:rsidP="006747D4">
      <w:pPr>
        <w:pStyle w:val="abzacixml"/>
        <w:numPr>
          <w:ilvl w:val="0"/>
          <w:numId w:val="53"/>
        </w:numPr>
        <w:autoSpaceDE/>
        <w:autoSpaceDN/>
        <w:adjustRightInd/>
      </w:pPr>
      <w:r w:rsidRPr="00812ED5">
        <w:t xml:space="preserve">სტაციონარული მომსახურება გაეწია </w:t>
      </w:r>
      <w:r w:rsidRPr="00812ED5">
        <w:rPr>
          <w:lang w:val="en-US"/>
        </w:rPr>
        <w:t>1 193</w:t>
      </w:r>
      <w:r w:rsidRPr="00812ED5">
        <w:t xml:space="preserve"> პირს და დაფიქსირდა </w:t>
      </w:r>
      <w:r w:rsidRPr="00812ED5">
        <w:rPr>
          <w:lang w:val="en-US"/>
        </w:rPr>
        <w:t>39.6</w:t>
      </w:r>
      <w:r w:rsidRPr="00812ED5">
        <w:t xml:space="preserve"> ათასზე მეტი შემთხვევა;</w:t>
      </w:r>
    </w:p>
    <w:p w:rsidR="006747D4" w:rsidRPr="00812ED5" w:rsidRDefault="006747D4" w:rsidP="006747D4">
      <w:pPr>
        <w:pStyle w:val="abzacixml"/>
        <w:numPr>
          <w:ilvl w:val="0"/>
          <w:numId w:val="53"/>
        </w:numPr>
        <w:autoSpaceDE/>
        <w:autoSpaceDN/>
        <w:adjustRightInd/>
      </w:pPr>
      <w:r w:rsidRPr="00812ED5">
        <w:t>ლაბორატორიული კონტროლის კომპონენტის ფარგლებში განხორციელდა:</w:t>
      </w:r>
    </w:p>
    <w:p w:rsidR="006747D4" w:rsidRPr="00812ED5" w:rsidRDefault="006747D4" w:rsidP="006747D4">
      <w:pPr>
        <w:numPr>
          <w:ilvl w:val="1"/>
          <w:numId w:val="5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rPr>
      </w:pPr>
      <w:r w:rsidRPr="00812ED5">
        <w:rPr>
          <w:rFonts w:ascii="Sylfaen" w:eastAsia="Sylfaen" w:hAnsi="Sylfaen"/>
        </w:rPr>
        <w:t>ბაქტერიოსკოპული კვლევა -</w:t>
      </w:r>
      <w:r w:rsidRPr="00812ED5">
        <w:rPr>
          <w:rFonts w:ascii="Sylfaen" w:hAnsi="Sylfaen" w:cs="Arial"/>
          <w:lang w:val="ka-GE"/>
        </w:rPr>
        <w:t>10807</w:t>
      </w:r>
      <w:r w:rsidRPr="00812ED5">
        <w:rPr>
          <w:rFonts w:ascii="Sylfaen" w:eastAsia="Sylfaen" w:hAnsi="Sylfaen"/>
        </w:rPr>
        <w:t>;</w:t>
      </w:r>
    </w:p>
    <w:p w:rsidR="006747D4" w:rsidRPr="00812ED5" w:rsidRDefault="006747D4" w:rsidP="006747D4">
      <w:pPr>
        <w:numPr>
          <w:ilvl w:val="1"/>
          <w:numId w:val="5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rPr>
      </w:pPr>
      <w:r w:rsidRPr="00812ED5">
        <w:rPr>
          <w:rFonts w:ascii="Sylfaen" w:eastAsia="Sylfaen" w:hAnsi="Sylfaen"/>
        </w:rPr>
        <w:t xml:space="preserve">სადიაგნოსტიკო კვლევა- </w:t>
      </w:r>
      <w:r w:rsidRPr="00812ED5">
        <w:rPr>
          <w:rFonts w:ascii="Sylfaen" w:hAnsi="Sylfaen" w:cs="Arial"/>
          <w:lang w:val="ka-GE"/>
        </w:rPr>
        <w:t>3271</w:t>
      </w:r>
      <w:r w:rsidRPr="00812ED5">
        <w:rPr>
          <w:rFonts w:ascii="Sylfaen" w:eastAsia="Sylfaen" w:hAnsi="Sylfaen"/>
        </w:rPr>
        <w:t>;</w:t>
      </w:r>
    </w:p>
    <w:p w:rsidR="006747D4" w:rsidRPr="00812ED5" w:rsidRDefault="006747D4" w:rsidP="006747D4">
      <w:pPr>
        <w:numPr>
          <w:ilvl w:val="1"/>
          <w:numId w:val="5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rPr>
      </w:pPr>
      <w:r w:rsidRPr="00812ED5">
        <w:rPr>
          <w:rFonts w:ascii="Sylfaen" w:eastAsia="Sylfaen" w:hAnsi="Sylfaen"/>
        </w:rPr>
        <w:t xml:space="preserve">ქიმიოკონტროლი - </w:t>
      </w:r>
      <w:r w:rsidRPr="00812ED5">
        <w:rPr>
          <w:rFonts w:ascii="Sylfaen" w:hAnsi="Sylfaen" w:cs="Arial"/>
          <w:lang w:val="ka-GE"/>
        </w:rPr>
        <w:t>7536</w:t>
      </w:r>
      <w:r w:rsidRPr="00812ED5">
        <w:rPr>
          <w:rFonts w:ascii="Sylfaen" w:eastAsia="Sylfaen" w:hAnsi="Sylfaen"/>
        </w:rPr>
        <w:t>;</w:t>
      </w:r>
    </w:p>
    <w:p w:rsidR="006747D4" w:rsidRPr="00812ED5" w:rsidRDefault="006747D4" w:rsidP="006747D4">
      <w:pPr>
        <w:numPr>
          <w:ilvl w:val="1"/>
          <w:numId w:val="5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rPr>
      </w:pPr>
      <w:r w:rsidRPr="00812ED5">
        <w:rPr>
          <w:rFonts w:ascii="Sylfaen" w:eastAsia="Sylfaen" w:hAnsi="Sylfaen"/>
        </w:rPr>
        <w:t xml:space="preserve">ჩატარებული ბაქტერიოლოგიური (კულტურალური) კვლევა  - </w:t>
      </w:r>
      <w:r w:rsidRPr="00812ED5">
        <w:rPr>
          <w:rFonts w:ascii="Sylfaen" w:hAnsi="Sylfaen" w:cs="Arial"/>
          <w:lang w:val="ka-GE"/>
        </w:rPr>
        <w:t>7148</w:t>
      </w:r>
      <w:r w:rsidRPr="00812ED5">
        <w:rPr>
          <w:rFonts w:ascii="Sylfaen" w:eastAsia="Sylfaen" w:hAnsi="Sylfaen"/>
          <w:lang w:val="ka-GE"/>
        </w:rPr>
        <w:t xml:space="preserve">; </w:t>
      </w:r>
      <w:r w:rsidRPr="00812ED5">
        <w:rPr>
          <w:rFonts w:ascii="Sylfaen" w:eastAsia="Sylfaen" w:hAnsi="Sylfaen"/>
        </w:rPr>
        <w:t xml:space="preserve">ანტიბიოტიკომგრძნობელობა I რიგის  ტუბსაწინააღმდეგო პრეპარატების მიმართ - </w:t>
      </w:r>
      <w:r w:rsidRPr="00812ED5">
        <w:rPr>
          <w:rFonts w:ascii="Sylfaen" w:hAnsi="Sylfaen" w:cs="Arial"/>
          <w:lang w:val="ka-GE"/>
        </w:rPr>
        <w:t>1455</w:t>
      </w:r>
      <w:r w:rsidRPr="00812ED5">
        <w:rPr>
          <w:rFonts w:ascii="Sylfaen" w:eastAsia="Sylfaen" w:hAnsi="Sylfaen"/>
        </w:rPr>
        <w:t>;</w:t>
      </w:r>
    </w:p>
    <w:p w:rsidR="006747D4" w:rsidRPr="00812ED5" w:rsidRDefault="006747D4" w:rsidP="006747D4">
      <w:pPr>
        <w:numPr>
          <w:ilvl w:val="1"/>
          <w:numId w:val="5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rPr>
      </w:pPr>
      <w:r w:rsidRPr="00812ED5">
        <w:rPr>
          <w:rFonts w:ascii="Sylfaen" w:eastAsia="Sylfaen" w:hAnsi="Sylfaen"/>
        </w:rPr>
        <w:t xml:space="preserve"> ანტიბიოტიკომგრძნობელობა II რიგის ტუბსაწინააღმდეგო პრეპარატების მიმართ</w:t>
      </w:r>
      <w:r>
        <w:rPr>
          <w:rFonts w:ascii="Sylfaen" w:eastAsia="Sylfaen" w:hAnsi="Sylfaen"/>
        </w:rPr>
        <w:t xml:space="preserve">  </w:t>
      </w:r>
      <w:r w:rsidRPr="00812ED5">
        <w:rPr>
          <w:rFonts w:ascii="Sylfaen" w:eastAsia="Sylfaen" w:hAnsi="Sylfaen"/>
        </w:rPr>
        <w:t>-</w:t>
      </w:r>
      <w:r>
        <w:rPr>
          <w:rFonts w:ascii="Sylfaen" w:eastAsia="Sylfaen" w:hAnsi="Sylfaen"/>
          <w:lang w:val="ka-GE"/>
        </w:rPr>
        <w:t xml:space="preserve"> </w:t>
      </w:r>
      <w:r w:rsidRPr="00812ED5">
        <w:rPr>
          <w:rFonts w:ascii="Sylfaen" w:hAnsi="Sylfaen" w:cs="Arial"/>
          <w:lang w:val="ka-GE"/>
        </w:rPr>
        <w:t>489</w:t>
      </w:r>
      <w:r w:rsidRPr="00812ED5">
        <w:rPr>
          <w:rFonts w:ascii="Sylfaen" w:eastAsia="Sylfaen" w:hAnsi="Sylfaen"/>
        </w:rPr>
        <w:t>;</w:t>
      </w:r>
    </w:p>
    <w:p w:rsidR="006747D4" w:rsidRPr="00812ED5" w:rsidRDefault="006747D4" w:rsidP="006747D4">
      <w:pPr>
        <w:numPr>
          <w:ilvl w:val="1"/>
          <w:numId w:val="5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rPr>
      </w:pPr>
      <w:r w:rsidRPr="00812ED5">
        <w:rPr>
          <w:rFonts w:ascii="Sylfaen" w:eastAsia="Sylfaen" w:hAnsi="Sylfaen"/>
        </w:rPr>
        <w:t xml:space="preserve">GeneXpert აპარატით ჩატარებული კვლევების რაოდენობა - </w:t>
      </w:r>
      <w:r w:rsidRPr="00812ED5">
        <w:rPr>
          <w:rFonts w:ascii="Sylfaen" w:hAnsi="Sylfaen" w:cs="Arial"/>
          <w:lang w:val="ka-GE"/>
        </w:rPr>
        <w:t>5831</w:t>
      </w:r>
      <w:r w:rsidRPr="00812ED5">
        <w:rPr>
          <w:rFonts w:ascii="Sylfaen" w:hAnsi="Sylfaen" w:cs="Arial"/>
        </w:rPr>
        <w:t>;</w:t>
      </w:r>
    </w:p>
    <w:p w:rsidR="006747D4" w:rsidRPr="00812ED5" w:rsidRDefault="006747D4" w:rsidP="006747D4">
      <w:pPr>
        <w:numPr>
          <w:ilvl w:val="1"/>
          <w:numId w:val="5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rPr>
      </w:pPr>
      <w:r w:rsidRPr="00812ED5">
        <w:rPr>
          <w:rFonts w:ascii="Sylfaen" w:eastAsia="Sylfaen" w:hAnsi="Sylfaen"/>
        </w:rPr>
        <w:t xml:space="preserve">FAST სტრატეგიის ფარგლებში GeneXpert აპარატით ჩატარებული  კვლევების რაოდენობა - </w:t>
      </w:r>
      <w:r w:rsidRPr="00812ED5">
        <w:rPr>
          <w:rFonts w:ascii="Sylfaen" w:hAnsi="Sylfaen" w:cs="Arial"/>
          <w:lang w:val="ka-GE"/>
        </w:rPr>
        <w:t>1200</w:t>
      </w:r>
    </w:p>
    <w:p w:rsidR="006747D4" w:rsidRPr="00812ED5" w:rsidRDefault="006747D4" w:rsidP="006747D4">
      <w:pPr>
        <w:numPr>
          <w:ilvl w:val="1"/>
          <w:numId w:val="5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rPr>
      </w:pPr>
      <w:r w:rsidRPr="00812ED5">
        <w:rPr>
          <w:rFonts w:ascii="Sylfaen" w:eastAsia="Sylfaen" w:hAnsi="Sylfaen"/>
        </w:rPr>
        <w:t>ფილტვგარეშე ტუბერკულოზი</w:t>
      </w:r>
      <w:r w:rsidRPr="00812ED5">
        <w:rPr>
          <w:rFonts w:ascii="Sylfaen" w:eastAsia="Sylfaen" w:hAnsi="Sylfaen"/>
          <w:lang w:val="ka-GE"/>
        </w:rPr>
        <w:t>ს კვლევა</w:t>
      </w:r>
      <w:r w:rsidRPr="00812ED5">
        <w:rPr>
          <w:rFonts w:ascii="Sylfaen" w:eastAsia="Sylfaen" w:hAnsi="Sylfaen"/>
        </w:rPr>
        <w:t xml:space="preserve"> - </w:t>
      </w:r>
      <w:r w:rsidRPr="00812ED5">
        <w:rPr>
          <w:rFonts w:ascii="Sylfaen" w:hAnsi="Sylfaen" w:cs="Arial"/>
          <w:lang w:val="ka-GE"/>
        </w:rPr>
        <w:t>756</w:t>
      </w:r>
      <w:r w:rsidRPr="00812ED5">
        <w:rPr>
          <w:rFonts w:ascii="Sylfaen" w:eastAsia="Sylfaen" w:hAnsi="Sylfaen"/>
          <w:lang w:val="ka-GE"/>
        </w:rPr>
        <w:t>;</w:t>
      </w:r>
    </w:p>
    <w:p w:rsidR="006747D4" w:rsidRPr="00812ED5" w:rsidRDefault="006747D4" w:rsidP="006747D4">
      <w:pPr>
        <w:numPr>
          <w:ilvl w:val="1"/>
          <w:numId w:val="5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rPr>
      </w:pPr>
      <w:proofErr w:type="gramStart"/>
      <w:r w:rsidRPr="00812ED5">
        <w:rPr>
          <w:rFonts w:ascii="Sylfaen" w:eastAsia="Sylfaen" w:hAnsi="Sylfaen"/>
        </w:rPr>
        <w:t xml:space="preserve">განხორციელდა  </w:t>
      </w:r>
      <w:r w:rsidRPr="00812ED5">
        <w:rPr>
          <w:rFonts w:ascii="Sylfaen" w:eastAsia="Sylfaen" w:hAnsi="Sylfaen"/>
          <w:lang w:val="ka-GE"/>
        </w:rPr>
        <w:t>2750</w:t>
      </w:r>
      <w:proofErr w:type="gramEnd"/>
      <w:r w:rsidRPr="00812ED5">
        <w:rPr>
          <w:rFonts w:ascii="Sylfaen" w:eastAsia="Sylfaen" w:hAnsi="Sylfaen"/>
        </w:rPr>
        <w:t xml:space="preserve"> ამანათის ტრანსპორტირება.</w:t>
      </w:r>
    </w:p>
    <w:p w:rsidR="006747D4" w:rsidRPr="00812ED5" w:rsidRDefault="006747D4" w:rsidP="006747D4">
      <w:pPr>
        <w:pStyle w:val="abzacixml"/>
        <w:numPr>
          <w:ilvl w:val="0"/>
          <w:numId w:val="50"/>
        </w:numPr>
        <w:autoSpaceDE/>
        <w:autoSpaceDN/>
        <w:adjustRightInd/>
      </w:pPr>
      <w:r w:rsidRPr="00812ED5">
        <w:t xml:space="preserve">პირველი რიგის მედიკამენტებით მკურნალობაში ჩაერთო </w:t>
      </w:r>
      <w:r w:rsidRPr="00812ED5">
        <w:rPr>
          <w:rFonts w:cs="Arial"/>
        </w:rPr>
        <w:t>1144</w:t>
      </w:r>
      <w:r w:rsidRPr="00812ED5">
        <w:t xml:space="preserve">  ტბ პაციენტი;</w:t>
      </w:r>
    </w:p>
    <w:p w:rsidR="006747D4" w:rsidRPr="00812ED5" w:rsidRDefault="006747D4" w:rsidP="006747D4">
      <w:pPr>
        <w:pStyle w:val="ListParagraph"/>
        <w:numPr>
          <w:ilvl w:val="0"/>
          <w:numId w:val="50"/>
        </w:numPr>
        <w:jc w:val="both"/>
        <w:rPr>
          <w:rFonts w:ascii="Sylfaen" w:hAnsi="Sylfaen"/>
          <w:bCs/>
          <w:lang w:val="ka-GE"/>
        </w:rPr>
      </w:pPr>
      <w:r w:rsidRPr="00812ED5">
        <w:rPr>
          <w:rFonts w:ascii="Sylfaen" w:hAnsi="Sylfaen" w:cs="Sylfaen"/>
          <w:bCs/>
          <w:lang w:val="ka-GE"/>
        </w:rPr>
        <w:t>მეორე</w:t>
      </w:r>
      <w:r w:rsidRPr="00812ED5">
        <w:rPr>
          <w:rFonts w:ascii="Sylfaen" w:hAnsi="Sylfaen"/>
          <w:bCs/>
          <w:lang w:val="ka-GE"/>
        </w:rPr>
        <w:t xml:space="preserve"> </w:t>
      </w:r>
      <w:r w:rsidRPr="00812ED5">
        <w:rPr>
          <w:rFonts w:ascii="Sylfaen" w:hAnsi="Sylfaen" w:cs="Sylfaen"/>
          <w:bCs/>
          <w:lang w:val="ka-GE"/>
        </w:rPr>
        <w:t>რიგის</w:t>
      </w:r>
      <w:r w:rsidRPr="00812ED5">
        <w:rPr>
          <w:rFonts w:ascii="Sylfaen" w:hAnsi="Sylfaen"/>
          <w:bCs/>
          <w:lang w:val="ka-GE"/>
        </w:rPr>
        <w:t xml:space="preserve"> </w:t>
      </w:r>
      <w:r w:rsidRPr="00812ED5">
        <w:rPr>
          <w:rFonts w:ascii="Sylfaen" w:hAnsi="Sylfaen" w:cs="Sylfaen"/>
          <w:bCs/>
          <w:lang w:val="ka-GE"/>
        </w:rPr>
        <w:t>მედიკამენტებით</w:t>
      </w:r>
      <w:r w:rsidRPr="00812ED5">
        <w:rPr>
          <w:rFonts w:ascii="Sylfaen" w:hAnsi="Sylfaen"/>
          <w:bCs/>
          <w:lang w:val="ka-GE"/>
        </w:rPr>
        <w:t xml:space="preserve"> </w:t>
      </w:r>
      <w:r w:rsidRPr="00812ED5">
        <w:rPr>
          <w:rFonts w:ascii="Sylfaen" w:hAnsi="Sylfaen" w:cs="Sylfaen"/>
          <w:bCs/>
          <w:lang w:val="ka-GE"/>
        </w:rPr>
        <w:t>მკურნალობაში</w:t>
      </w:r>
      <w:r w:rsidRPr="00812ED5">
        <w:rPr>
          <w:rFonts w:ascii="Sylfaen" w:hAnsi="Sylfaen"/>
          <w:bCs/>
          <w:lang w:val="ka-GE"/>
        </w:rPr>
        <w:t xml:space="preserve"> </w:t>
      </w:r>
      <w:r w:rsidRPr="00812ED5">
        <w:rPr>
          <w:rFonts w:ascii="Sylfaen" w:hAnsi="Sylfaen" w:cs="Sylfaen"/>
          <w:bCs/>
          <w:lang w:val="ka-GE"/>
        </w:rPr>
        <w:t>ჩაერთო</w:t>
      </w:r>
      <w:r w:rsidRPr="00812ED5">
        <w:rPr>
          <w:rFonts w:ascii="Sylfaen" w:hAnsi="Sylfaen"/>
          <w:bCs/>
          <w:lang w:val="ka-GE"/>
        </w:rPr>
        <w:t xml:space="preserve"> 175  </w:t>
      </w:r>
      <w:r w:rsidRPr="00812ED5">
        <w:rPr>
          <w:rFonts w:ascii="Sylfaen" w:hAnsi="Sylfaen" w:cs="Sylfaen"/>
          <w:bCs/>
          <w:lang w:val="ka-GE"/>
        </w:rPr>
        <w:t>ტბ</w:t>
      </w:r>
      <w:r w:rsidRPr="00812ED5">
        <w:rPr>
          <w:rFonts w:ascii="Sylfaen" w:hAnsi="Sylfaen"/>
          <w:bCs/>
          <w:lang w:val="ka-GE"/>
        </w:rPr>
        <w:t xml:space="preserve">. </w:t>
      </w:r>
      <w:r w:rsidRPr="00812ED5">
        <w:rPr>
          <w:rFonts w:ascii="Sylfaen" w:hAnsi="Sylfaen" w:cs="Sylfaen"/>
          <w:bCs/>
          <w:lang w:val="ka-GE"/>
        </w:rPr>
        <w:t>პაციენტი</w:t>
      </w:r>
      <w:r w:rsidRPr="00812ED5">
        <w:rPr>
          <w:rFonts w:ascii="Sylfaen" w:hAnsi="Sylfaen"/>
          <w:bCs/>
          <w:lang w:val="ka-GE"/>
        </w:rPr>
        <w:t>;</w:t>
      </w:r>
    </w:p>
    <w:p w:rsidR="006747D4" w:rsidRPr="00812ED5" w:rsidRDefault="006747D4" w:rsidP="006747D4">
      <w:pPr>
        <w:pStyle w:val="ListParagraph"/>
        <w:numPr>
          <w:ilvl w:val="0"/>
          <w:numId w:val="50"/>
        </w:numPr>
        <w:jc w:val="both"/>
        <w:rPr>
          <w:rFonts w:ascii="Sylfaen" w:hAnsi="Sylfaen"/>
          <w:bCs/>
          <w:lang w:val="ka-GE"/>
        </w:rPr>
      </w:pPr>
      <w:r w:rsidRPr="00812ED5">
        <w:rPr>
          <w:rFonts w:ascii="Sylfaen" w:hAnsi="Sylfaen" w:cs="Arial"/>
          <w:lang w:val="ka-GE"/>
        </w:rPr>
        <w:t>334</w:t>
      </w:r>
      <w:r w:rsidRPr="00812ED5">
        <w:rPr>
          <w:rFonts w:ascii="Sylfaen" w:hAnsi="Sylfaen"/>
        </w:rPr>
        <w:t>-მა MDR პაციენტმა მიიღო ფულადი წახალისება მკურნალობაზე კარგი დამყოლობისათვის</w:t>
      </w:r>
      <w:r>
        <w:rPr>
          <w:rFonts w:ascii="Sylfaen" w:hAnsi="Sylfaen"/>
        </w:rPr>
        <w:t>;</w:t>
      </w:r>
    </w:p>
    <w:p w:rsidR="006747D4" w:rsidRPr="00812ED5" w:rsidRDefault="006747D4" w:rsidP="006747D4">
      <w:pPr>
        <w:pStyle w:val="ListParagraph"/>
        <w:numPr>
          <w:ilvl w:val="0"/>
          <w:numId w:val="49"/>
        </w:numPr>
        <w:spacing w:after="0" w:line="240" w:lineRule="auto"/>
        <w:jc w:val="both"/>
        <w:rPr>
          <w:rFonts w:ascii="Sylfaen" w:eastAsia="Times New Roman" w:hAnsi="Sylfaen" w:cs="Sylfaen"/>
          <w:bCs/>
          <w:lang w:val="ka-GE"/>
        </w:rPr>
      </w:pPr>
      <w:r w:rsidRPr="00812ED5">
        <w:rPr>
          <w:rFonts w:ascii="Sylfaen" w:hAnsi="Sylfaen" w:cs="Arial"/>
          <w:lang w:val="ka-GE"/>
        </w:rPr>
        <w:t>1129</w:t>
      </w:r>
      <w:r w:rsidRPr="00812ED5">
        <w:rPr>
          <w:rFonts w:ascii="Sylfaen" w:eastAsia="Times New Roman" w:hAnsi="Sylfaen" w:cs="Sylfaen"/>
          <w:bCs/>
          <w:lang w:val="ka-GE"/>
        </w:rPr>
        <w:t xml:space="preserve">-მა სენსიტიურმა პაციენტმა მკურნალობაზე კარგი დამყოლობისათვის მიიღო ფულადი წახალისება გლობალური ფონდის ტუბერკულოზის პროგრამიდან.  </w:t>
      </w:r>
    </w:p>
    <w:p w:rsidR="006747D4" w:rsidRPr="00A77EE9" w:rsidRDefault="006747D4" w:rsidP="006747D4">
      <w:pPr>
        <w:tabs>
          <w:tab w:val="center" w:pos="3935"/>
        </w:tabs>
        <w:spacing w:after="11" w:line="248" w:lineRule="auto"/>
        <w:rPr>
          <w:rFonts w:ascii="Sylfaen" w:hAnsi="Sylfaen" w:cs="Sylfaen"/>
          <w:bCs/>
          <w:sz w:val="24"/>
          <w:szCs w:val="24"/>
          <w:lang w:val="ka-GE"/>
        </w:rPr>
      </w:pPr>
    </w:p>
    <w:p w:rsidR="006747D4" w:rsidRPr="00A77EE9" w:rsidRDefault="006747D4" w:rsidP="006747D4">
      <w:pPr>
        <w:tabs>
          <w:tab w:val="center" w:pos="3935"/>
        </w:tabs>
        <w:spacing w:after="11" w:line="248" w:lineRule="auto"/>
        <w:ind w:firstLine="720"/>
        <w:rPr>
          <w:rFonts w:ascii="Sylfaen" w:eastAsia="Sylfaen" w:hAnsi="Sylfaen" w:cs="Sylfaen"/>
          <w:b/>
          <w:sz w:val="24"/>
          <w:szCs w:val="24"/>
        </w:rPr>
      </w:pPr>
      <w:proofErr w:type="gramStart"/>
      <w:r w:rsidRPr="00A77EE9">
        <w:rPr>
          <w:rFonts w:ascii="Sylfaen" w:eastAsia="Sylfaen" w:hAnsi="Sylfaen" w:cs="Sylfaen"/>
          <w:b/>
          <w:sz w:val="24"/>
          <w:szCs w:val="24"/>
        </w:rPr>
        <w:t>აივ-ინფექცია/შიდსის</w:t>
      </w:r>
      <w:proofErr w:type="gramEnd"/>
      <w:r w:rsidRPr="00A77EE9">
        <w:rPr>
          <w:rFonts w:ascii="Sylfaen" w:eastAsia="Sylfaen" w:hAnsi="Sylfaen" w:cs="Sylfaen"/>
          <w:b/>
          <w:sz w:val="24"/>
          <w:szCs w:val="24"/>
        </w:rPr>
        <w:t xml:space="preserve"> მართვა (პროგრამული კოდი</w:t>
      </w:r>
      <w:r>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27 03 02 07)</w:t>
      </w:r>
    </w:p>
    <w:p w:rsidR="006747D4" w:rsidRPr="00A77EE9" w:rsidRDefault="006747D4" w:rsidP="006747D4">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6747D4" w:rsidRPr="00A77EE9" w:rsidRDefault="006747D4" w:rsidP="006747D4">
      <w:pPr>
        <w:pStyle w:val="ListParagraph"/>
        <w:numPr>
          <w:ilvl w:val="0"/>
          <w:numId w:val="23"/>
        </w:numPr>
        <w:spacing w:after="0"/>
        <w:jc w:val="both"/>
        <w:rPr>
          <w:rFonts w:ascii="Sylfaen" w:hAnsi="Sylfaen" w:cs="Sylfaen"/>
          <w:sz w:val="24"/>
          <w:szCs w:val="24"/>
          <w:lang w:val="ka-GE"/>
        </w:rPr>
      </w:pPr>
      <w:r w:rsidRPr="00A77EE9">
        <w:rPr>
          <w:rFonts w:ascii="Sylfaen" w:hAnsi="Sylfaen" w:cs="Sylfaen"/>
          <w:sz w:val="24"/>
          <w:szCs w:val="24"/>
          <w:lang w:val="ka-GE"/>
        </w:rPr>
        <w:t xml:space="preserve">სსიპ - სოციალური მომსახურების სააგენტო; </w:t>
      </w:r>
    </w:p>
    <w:p w:rsidR="006747D4" w:rsidRPr="00A77EE9" w:rsidRDefault="006747D4" w:rsidP="006747D4">
      <w:pPr>
        <w:pStyle w:val="ListParagraph"/>
        <w:numPr>
          <w:ilvl w:val="0"/>
          <w:numId w:val="23"/>
        </w:numPr>
        <w:spacing w:after="0"/>
        <w:jc w:val="both"/>
        <w:rPr>
          <w:rFonts w:ascii="Sylfaen" w:hAnsi="Sylfaen" w:cs="Sylfaen"/>
          <w:sz w:val="24"/>
          <w:szCs w:val="24"/>
          <w:lang w:val="ka-GE"/>
        </w:rPr>
      </w:pPr>
      <w:r w:rsidRPr="00A77EE9">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6747D4" w:rsidRPr="00A77EE9" w:rsidRDefault="006747D4" w:rsidP="006747D4">
      <w:pPr>
        <w:spacing w:after="0"/>
        <w:ind w:firstLine="720"/>
        <w:jc w:val="both"/>
        <w:rPr>
          <w:rFonts w:ascii="Sylfaen" w:hAnsi="Sylfaen" w:cs="Sylfaen"/>
          <w:sz w:val="24"/>
          <w:szCs w:val="24"/>
          <w:lang w:val="ka-GE"/>
        </w:rPr>
      </w:pPr>
    </w:p>
    <w:p w:rsidR="006747D4" w:rsidRPr="00A77EE9" w:rsidRDefault="006747D4" w:rsidP="006747D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6747D4" w:rsidRPr="00812ED5" w:rsidRDefault="006747D4" w:rsidP="006747D4">
      <w:pPr>
        <w:pStyle w:val="abzacixml"/>
        <w:numPr>
          <w:ilvl w:val="0"/>
          <w:numId w:val="49"/>
        </w:numPr>
        <w:autoSpaceDE/>
        <w:autoSpaceDN/>
        <w:adjustRightInd/>
        <w:rPr>
          <w:b/>
        </w:rPr>
      </w:pPr>
      <w:r w:rsidRPr="00812ED5">
        <w:t xml:space="preserve">პროგრამის ფარგლებში დაფიქსირდა აივ-ინფექცია/შიდსით დაავადებულთა ამბულატორიული მომსახურების </w:t>
      </w:r>
      <w:r w:rsidRPr="00812ED5">
        <w:rPr>
          <w:lang w:val="en-US"/>
        </w:rPr>
        <w:t>25.9</w:t>
      </w:r>
      <w:r w:rsidRPr="00812ED5">
        <w:t xml:space="preserve"> ათასამდე შემთხვევა. ამბულატორიული მომსახურებით ისარგებლა 4.3 ათასზე მეტმა პირმა;</w:t>
      </w:r>
    </w:p>
    <w:p w:rsidR="006747D4" w:rsidRPr="00812ED5" w:rsidRDefault="006747D4" w:rsidP="006747D4">
      <w:pPr>
        <w:pStyle w:val="abzacixml"/>
        <w:numPr>
          <w:ilvl w:val="0"/>
          <w:numId w:val="49"/>
        </w:numPr>
        <w:autoSpaceDE/>
        <w:autoSpaceDN/>
        <w:adjustRightInd/>
        <w:rPr>
          <w:b/>
        </w:rPr>
      </w:pPr>
      <w:r w:rsidRPr="00812ED5">
        <w:t>ქვეყნის მასშტაბით აივ ინფექციაზე ჩატარდა 6961 სკრინინგული გამოკვლევა (გარდა, აჭარის პილოტისა), მათგან გამოვლინდა 523 სავარაუდო დადებითი შემთხვევა და დადასტურდა 307. ასევე ჩატარდა 19468 ტესტის წინა და 19348</w:t>
      </w:r>
      <w:r w:rsidRPr="00812ED5">
        <w:rPr>
          <w:lang w:val="en-US"/>
        </w:rPr>
        <w:t xml:space="preserve"> </w:t>
      </w:r>
      <w:r w:rsidRPr="00812ED5">
        <w:t>ტესტის შემდგომი კონსულტაცია და  345</w:t>
      </w:r>
      <w:r w:rsidRPr="00812ED5">
        <w:rPr>
          <w:lang w:val="en-US"/>
        </w:rPr>
        <w:t xml:space="preserve"> </w:t>
      </w:r>
      <w:r w:rsidRPr="00812ED5">
        <w:t>კონფირმაციული კვლევა იმუნობლოტინგის მეთოდით</w:t>
      </w:r>
      <w:r w:rsidRPr="00812ED5">
        <w:rPr>
          <w:lang w:val="en-US"/>
        </w:rPr>
        <w:t xml:space="preserve"> </w:t>
      </w:r>
      <w:r w:rsidRPr="00812ED5">
        <w:t>და 34</w:t>
      </w:r>
      <w:r w:rsidRPr="00812ED5">
        <w:rPr>
          <w:lang w:val="en-US"/>
        </w:rPr>
        <w:t xml:space="preserve"> </w:t>
      </w:r>
      <w:r w:rsidRPr="00812ED5">
        <w:t>კონფირმაციული კვლევა პოლიმერიზაციის ჯაჭვური რექციის (პჯრ) მეთოდით</w:t>
      </w:r>
      <w:r>
        <w:t>;</w:t>
      </w:r>
    </w:p>
    <w:p w:rsidR="006747D4" w:rsidRPr="00812ED5" w:rsidRDefault="006747D4" w:rsidP="006747D4">
      <w:pPr>
        <w:pStyle w:val="abzacixml"/>
        <w:numPr>
          <w:ilvl w:val="0"/>
          <w:numId w:val="49"/>
        </w:numPr>
        <w:autoSpaceDE/>
        <w:autoSpaceDN/>
        <w:adjustRightInd/>
        <w:rPr>
          <w:rFonts w:eastAsia="Times New Roman"/>
        </w:rPr>
      </w:pPr>
      <w:r w:rsidRPr="00812ED5">
        <w:t xml:space="preserve">აივ-ინფექციის/შიდსის სამკურნალო პირველი რიგის მედიკამენტებით მკურნალობა ჩაუტარდა </w:t>
      </w:r>
      <w:r w:rsidRPr="00812ED5">
        <w:rPr>
          <w:rFonts w:eastAsia="Times New Roman"/>
        </w:rPr>
        <w:t>3972</w:t>
      </w:r>
      <w:r w:rsidRPr="00812ED5">
        <w:t xml:space="preserve"> შიდსით დაავადებულ პაციენტს, </w:t>
      </w:r>
      <w:r w:rsidRPr="00812ED5">
        <w:rPr>
          <w:rFonts w:eastAsia="Times New Roman"/>
        </w:rPr>
        <w:t>ხოლო მეორე რიგის მედიკამენტებით მკურნალობა - 785 პაციენტს</w:t>
      </w:r>
      <w:r>
        <w:rPr>
          <w:rFonts w:eastAsia="Times New Roman"/>
        </w:rPr>
        <w:t>;</w:t>
      </w:r>
      <w:r w:rsidRPr="00812ED5">
        <w:rPr>
          <w:rFonts w:eastAsia="Times New Roman"/>
        </w:rPr>
        <w:t xml:space="preserve">  </w:t>
      </w:r>
    </w:p>
    <w:p w:rsidR="006747D4" w:rsidRPr="00812ED5" w:rsidRDefault="006747D4" w:rsidP="006747D4">
      <w:pPr>
        <w:pStyle w:val="abzacixml"/>
        <w:numPr>
          <w:ilvl w:val="0"/>
          <w:numId w:val="49"/>
        </w:numPr>
        <w:autoSpaceDE/>
        <w:autoSpaceDN/>
        <w:adjustRightInd/>
        <w:rPr>
          <w:b/>
        </w:rPr>
      </w:pPr>
      <w:r w:rsidRPr="00812ED5">
        <w:t xml:space="preserve">დაფიქსირდა აივ-ინფექცია/შიდსით დაავადებულთა სტაციონარული მომსახურების 428 შემთხვევა. სტაციონარული მკურნალობით ისარგებლა 351-მა ბენეფიციარმა. </w:t>
      </w:r>
    </w:p>
    <w:p w:rsidR="006747D4" w:rsidRPr="00A77EE9" w:rsidRDefault="006747D4" w:rsidP="006747D4">
      <w:pPr>
        <w:pStyle w:val="abzacixml"/>
        <w:numPr>
          <w:ilvl w:val="0"/>
          <w:numId w:val="0"/>
        </w:numPr>
        <w:ind w:left="720"/>
        <w:rPr>
          <w:highlight w:val="yellow"/>
        </w:rPr>
      </w:pPr>
    </w:p>
    <w:p w:rsidR="006747D4" w:rsidRPr="00A77EE9" w:rsidRDefault="006747D4" w:rsidP="006747D4">
      <w:pPr>
        <w:tabs>
          <w:tab w:val="center" w:pos="3935"/>
        </w:tabs>
        <w:spacing w:after="11" w:line="248" w:lineRule="auto"/>
        <w:ind w:firstLine="720"/>
        <w:rPr>
          <w:rFonts w:ascii="Sylfaen" w:eastAsia="Sylfaen" w:hAnsi="Sylfaen" w:cs="Sylfaen"/>
          <w:b/>
          <w:sz w:val="24"/>
          <w:szCs w:val="24"/>
        </w:rPr>
      </w:pPr>
      <w:proofErr w:type="gramStart"/>
      <w:r w:rsidRPr="00A77EE9">
        <w:rPr>
          <w:rFonts w:ascii="Sylfaen" w:eastAsia="Sylfaen" w:hAnsi="Sylfaen" w:cs="Sylfaen"/>
          <w:b/>
          <w:sz w:val="24"/>
          <w:szCs w:val="24"/>
        </w:rPr>
        <w:t>დედათა</w:t>
      </w:r>
      <w:proofErr w:type="gramEnd"/>
      <w:r w:rsidRPr="00A77EE9">
        <w:rPr>
          <w:rFonts w:ascii="Sylfaen" w:eastAsia="Sylfaen" w:hAnsi="Sylfaen" w:cs="Sylfaen"/>
          <w:b/>
          <w:sz w:val="24"/>
          <w:szCs w:val="24"/>
        </w:rPr>
        <w:t xml:space="preserve"> და ბავშვთა ჯანმრთელობა (პროგრამული კოდი </w:t>
      </w:r>
      <w:r>
        <w:rPr>
          <w:rFonts w:ascii="Sylfaen" w:eastAsia="Sylfaen" w:hAnsi="Sylfaen" w:cs="Sylfaen"/>
          <w:b/>
          <w:sz w:val="24"/>
          <w:szCs w:val="24"/>
          <w:lang w:val="ka-GE"/>
        </w:rPr>
        <w:t xml:space="preserve">- </w:t>
      </w:r>
      <w:r w:rsidRPr="00A77EE9">
        <w:rPr>
          <w:rFonts w:ascii="Sylfaen" w:eastAsia="Sylfaen" w:hAnsi="Sylfaen" w:cs="Sylfaen"/>
          <w:b/>
          <w:sz w:val="24"/>
          <w:szCs w:val="24"/>
        </w:rPr>
        <w:t>27 03 02 08)</w:t>
      </w:r>
    </w:p>
    <w:p w:rsidR="006747D4" w:rsidRPr="00A77EE9" w:rsidRDefault="006747D4" w:rsidP="006747D4">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6747D4" w:rsidRPr="00A77EE9" w:rsidRDefault="006747D4" w:rsidP="006747D4">
      <w:pPr>
        <w:pStyle w:val="ListParagraph"/>
        <w:numPr>
          <w:ilvl w:val="0"/>
          <w:numId w:val="24"/>
        </w:numPr>
        <w:spacing w:after="0"/>
        <w:jc w:val="both"/>
        <w:rPr>
          <w:rFonts w:ascii="Sylfaen" w:hAnsi="Sylfaen" w:cs="Sylfaen"/>
          <w:sz w:val="24"/>
          <w:szCs w:val="24"/>
          <w:lang w:val="ka-GE"/>
        </w:rPr>
      </w:pPr>
      <w:r w:rsidRPr="00A77EE9">
        <w:rPr>
          <w:rFonts w:ascii="Sylfaen" w:hAnsi="Sylfaen" w:cs="Sylfaen"/>
          <w:sz w:val="24"/>
          <w:szCs w:val="24"/>
          <w:lang w:val="ka-GE"/>
        </w:rPr>
        <w:t xml:space="preserve">სსიპ - სოციალური მომსახურების სააგენტო; </w:t>
      </w:r>
    </w:p>
    <w:p w:rsidR="006747D4" w:rsidRPr="00A77EE9" w:rsidRDefault="006747D4" w:rsidP="006747D4">
      <w:pPr>
        <w:pStyle w:val="ListParagraph"/>
        <w:numPr>
          <w:ilvl w:val="0"/>
          <w:numId w:val="24"/>
        </w:numPr>
        <w:spacing w:after="0"/>
        <w:jc w:val="both"/>
        <w:rPr>
          <w:rFonts w:ascii="Sylfaen" w:hAnsi="Sylfaen" w:cs="Sylfaen"/>
          <w:sz w:val="24"/>
          <w:szCs w:val="24"/>
          <w:lang w:val="ka-GE"/>
        </w:rPr>
      </w:pPr>
      <w:r w:rsidRPr="00A77EE9">
        <w:rPr>
          <w:rFonts w:ascii="Sylfaen" w:hAnsi="Sylfaen" w:cs="Sylfaen"/>
          <w:sz w:val="24"/>
          <w:szCs w:val="24"/>
          <w:lang w:val="ka-GE"/>
        </w:rPr>
        <w:lastRenderedPageBreak/>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6747D4" w:rsidRPr="00A77EE9" w:rsidRDefault="006747D4" w:rsidP="006747D4">
      <w:pPr>
        <w:spacing w:after="0"/>
        <w:jc w:val="both"/>
        <w:rPr>
          <w:rFonts w:ascii="Sylfaen" w:hAnsi="Sylfaen" w:cs="Sylfaen"/>
          <w:sz w:val="24"/>
          <w:szCs w:val="24"/>
          <w:lang w:val="ka-GE"/>
        </w:rPr>
      </w:pPr>
    </w:p>
    <w:p w:rsidR="006747D4" w:rsidRPr="00A77EE9" w:rsidRDefault="006747D4" w:rsidP="006747D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6747D4" w:rsidRPr="005A5196" w:rsidRDefault="006747D4" w:rsidP="006747D4">
      <w:pPr>
        <w:pStyle w:val="abzacixml"/>
        <w:numPr>
          <w:ilvl w:val="0"/>
          <w:numId w:val="49"/>
        </w:numPr>
        <w:autoSpaceDE/>
        <w:autoSpaceDN/>
        <w:adjustRightInd/>
      </w:pPr>
      <w:r w:rsidRPr="005A5196">
        <w:t xml:space="preserve">ინფექციებზე კომბინირებული ტესტ-სისტემებით (“B“ და „C“ ჰეპატიტი, სიფილისი, აივ ინფექცია/შიდსი) გამოკვლეულ ორსულთა რაოდენობა შეადგენს 22 363 ორსულს. </w:t>
      </w:r>
    </w:p>
    <w:p w:rsidR="006747D4" w:rsidRPr="005A5196" w:rsidRDefault="006747D4" w:rsidP="006747D4">
      <w:pPr>
        <w:pStyle w:val="ListParagraph"/>
        <w:numPr>
          <w:ilvl w:val="0"/>
          <w:numId w:val="60"/>
        </w:numPr>
        <w:jc w:val="both"/>
        <w:rPr>
          <w:rFonts w:ascii="Sylfaen" w:hAnsi="Sylfaen" w:cs="Arial"/>
          <w:sz w:val="24"/>
          <w:szCs w:val="24"/>
          <w:lang w:val="ka-GE"/>
        </w:rPr>
      </w:pPr>
      <w:r w:rsidRPr="005A5196">
        <w:rPr>
          <w:rFonts w:ascii="Sylfaen" w:hAnsi="Sylfaen"/>
          <w:sz w:val="24"/>
          <w:szCs w:val="24"/>
        </w:rPr>
        <w:t xml:space="preserve">კონფირმაციული კვლევით გამოკვლეული იქნა: „B“ ჰეპატიტზე - </w:t>
      </w:r>
      <w:r w:rsidRPr="005A5196">
        <w:rPr>
          <w:rFonts w:ascii="Sylfaen" w:hAnsi="Sylfaen"/>
          <w:sz w:val="24"/>
          <w:szCs w:val="24"/>
          <w:lang w:val="ka-GE"/>
        </w:rPr>
        <w:t>276</w:t>
      </w:r>
      <w:r w:rsidRPr="005A5196">
        <w:rPr>
          <w:rFonts w:ascii="Sylfaen" w:hAnsi="Sylfaen"/>
          <w:sz w:val="24"/>
          <w:szCs w:val="24"/>
        </w:rPr>
        <w:t xml:space="preserve"> სისხლის ნიმუში (დადასტურებული შემთხვევების რაოდენობა - </w:t>
      </w:r>
      <w:r w:rsidRPr="005A5196">
        <w:rPr>
          <w:rFonts w:ascii="Sylfaen" w:hAnsi="Sylfaen"/>
          <w:sz w:val="24"/>
          <w:szCs w:val="24"/>
          <w:lang w:val="ka-GE"/>
        </w:rPr>
        <w:t>265</w:t>
      </w:r>
      <w:r w:rsidRPr="005A5196">
        <w:rPr>
          <w:rFonts w:ascii="Sylfaen" w:hAnsi="Sylfaen"/>
          <w:sz w:val="24"/>
          <w:szCs w:val="24"/>
        </w:rPr>
        <w:t xml:space="preserve">); სიფილისზე - </w:t>
      </w:r>
      <w:r w:rsidRPr="005A5196">
        <w:rPr>
          <w:rFonts w:ascii="Sylfaen" w:hAnsi="Sylfaen"/>
          <w:sz w:val="24"/>
          <w:szCs w:val="24"/>
          <w:lang w:val="ka-GE"/>
        </w:rPr>
        <w:t>55</w:t>
      </w:r>
      <w:r w:rsidRPr="005A5196">
        <w:rPr>
          <w:rFonts w:ascii="Sylfaen" w:hAnsi="Sylfaen"/>
          <w:sz w:val="24"/>
          <w:szCs w:val="24"/>
        </w:rPr>
        <w:t xml:space="preserve"> სისხლის ნიმუში (მათ შორის, კონფირმაციით დადასტურებული შემთხვევების რაოდენობა -1</w:t>
      </w:r>
      <w:r w:rsidRPr="005A5196">
        <w:rPr>
          <w:rFonts w:ascii="Sylfaen" w:hAnsi="Sylfaen"/>
          <w:sz w:val="24"/>
          <w:szCs w:val="24"/>
          <w:lang w:val="ka-GE"/>
        </w:rPr>
        <w:t>6</w:t>
      </w:r>
      <w:r w:rsidRPr="005A5196">
        <w:rPr>
          <w:rFonts w:ascii="Sylfaen" w:hAnsi="Sylfaen"/>
          <w:sz w:val="24"/>
          <w:szCs w:val="24"/>
        </w:rPr>
        <w:t xml:space="preserve">, მკურნალობა დაასრულა </w:t>
      </w:r>
      <w:r w:rsidRPr="005A5196">
        <w:rPr>
          <w:rFonts w:ascii="Sylfaen" w:hAnsi="Sylfaen"/>
          <w:sz w:val="24"/>
          <w:szCs w:val="24"/>
          <w:lang w:val="ka-GE"/>
        </w:rPr>
        <w:t>8</w:t>
      </w:r>
      <w:r w:rsidRPr="005A5196">
        <w:rPr>
          <w:rFonts w:ascii="Sylfaen" w:hAnsi="Sylfaen"/>
          <w:sz w:val="24"/>
          <w:szCs w:val="24"/>
        </w:rPr>
        <w:t xml:space="preserve"> ბენეფიციარმა);</w:t>
      </w:r>
      <w:r w:rsidRPr="005A5196">
        <w:rPr>
          <w:sz w:val="24"/>
          <w:szCs w:val="24"/>
        </w:rPr>
        <w:t xml:space="preserve"> </w:t>
      </w:r>
      <w:r w:rsidRPr="005A5196">
        <w:rPr>
          <w:rFonts w:ascii="Sylfaen" w:hAnsi="Sylfaen"/>
          <w:sz w:val="24"/>
          <w:szCs w:val="24"/>
        </w:rPr>
        <w:t xml:space="preserve">აივ-ინფექცია/შიდსზე შემთხვევის რაოდენობაა - </w:t>
      </w:r>
      <w:r w:rsidRPr="005A5196">
        <w:rPr>
          <w:rFonts w:ascii="Sylfaen" w:hAnsi="Sylfaen"/>
          <w:sz w:val="24"/>
          <w:szCs w:val="24"/>
          <w:lang w:val="ka-GE"/>
        </w:rPr>
        <w:t>9</w:t>
      </w:r>
      <w:r w:rsidRPr="005A5196">
        <w:rPr>
          <w:rFonts w:ascii="Sylfaen" w:hAnsi="Sylfaen"/>
          <w:sz w:val="24"/>
          <w:szCs w:val="24"/>
        </w:rPr>
        <w:t xml:space="preserve"> (მათ შორის </w:t>
      </w:r>
      <w:r w:rsidRPr="005A5196">
        <w:rPr>
          <w:rFonts w:ascii="Sylfaen" w:hAnsi="Sylfaen"/>
          <w:sz w:val="24"/>
          <w:szCs w:val="24"/>
          <w:lang w:val="ka-GE"/>
        </w:rPr>
        <w:t>5</w:t>
      </w:r>
      <w:r w:rsidRPr="005A5196">
        <w:rPr>
          <w:rFonts w:ascii="Sylfaen" w:hAnsi="Sylfaen"/>
          <w:sz w:val="24"/>
          <w:szCs w:val="24"/>
        </w:rPr>
        <w:t xml:space="preserve"> ახალი შემთხვევა</w:t>
      </w:r>
      <w:r w:rsidRPr="005A5196">
        <w:rPr>
          <w:rFonts w:ascii="Sylfaen" w:hAnsi="Sylfaen"/>
          <w:bCs/>
          <w:sz w:val="24"/>
          <w:szCs w:val="24"/>
        </w:rPr>
        <w:t xml:space="preserve">), აქედან უარყოფითი შედეგი გამოვლინდა </w:t>
      </w:r>
      <w:r w:rsidRPr="005A5196">
        <w:rPr>
          <w:rFonts w:ascii="Sylfaen" w:hAnsi="Sylfaen"/>
          <w:bCs/>
          <w:sz w:val="24"/>
          <w:szCs w:val="24"/>
          <w:lang w:val="ka-GE"/>
        </w:rPr>
        <w:t>3</w:t>
      </w:r>
      <w:r w:rsidRPr="005A5196">
        <w:rPr>
          <w:rFonts w:ascii="Sylfaen" w:hAnsi="Sylfaen"/>
          <w:bCs/>
          <w:sz w:val="24"/>
          <w:szCs w:val="24"/>
        </w:rPr>
        <w:t xml:space="preserve"> შემთხვევაში, დადასტურდა </w:t>
      </w:r>
      <w:r w:rsidRPr="005A5196">
        <w:rPr>
          <w:rFonts w:ascii="Sylfaen" w:hAnsi="Sylfaen"/>
          <w:bCs/>
          <w:sz w:val="24"/>
          <w:szCs w:val="24"/>
          <w:lang w:val="ka-GE"/>
        </w:rPr>
        <w:t>2</w:t>
      </w:r>
      <w:r w:rsidRPr="005A5196">
        <w:rPr>
          <w:rFonts w:ascii="Sylfaen" w:hAnsi="Sylfaen"/>
          <w:bCs/>
          <w:sz w:val="24"/>
          <w:szCs w:val="24"/>
        </w:rPr>
        <w:t xml:space="preserve"> შემთხვევა, ოთხი ორსული (ადრე დადასტურებული) იმყოფება მკურნალობის ქვეშ;</w:t>
      </w:r>
      <w:r w:rsidRPr="005A5196">
        <w:rPr>
          <w:sz w:val="24"/>
          <w:szCs w:val="24"/>
        </w:rPr>
        <w:t xml:space="preserve"> </w:t>
      </w:r>
      <w:r w:rsidRPr="005A5196">
        <w:rPr>
          <w:rFonts w:ascii="Sylfaen" w:hAnsi="Sylfaen"/>
          <w:sz w:val="24"/>
          <w:szCs w:val="24"/>
        </w:rPr>
        <w:t>C  ჰეპატიტზე საეჭვო შემთხვევების რაოდენობაა-</w:t>
      </w:r>
      <w:r w:rsidRPr="005A5196">
        <w:rPr>
          <w:rFonts w:ascii="Sylfaen" w:hAnsi="Sylfaen"/>
          <w:sz w:val="24"/>
          <w:szCs w:val="24"/>
          <w:lang w:val="ka-GE"/>
        </w:rPr>
        <w:t>104</w:t>
      </w:r>
      <w:r w:rsidRPr="005A5196">
        <w:rPr>
          <w:rFonts w:ascii="Sylfaen" w:hAnsi="Sylfaen"/>
          <w:sz w:val="24"/>
          <w:szCs w:val="24"/>
        </w:rPr>
        <w:t xml:space="preserve">, მათგან კონფირმაცია ჩატარდა </w:t>
      </w:r>
      <w:r w:rsidRPr="005A5196">
        <w:rPr>
          <w:rFonts w:ascii="Sylfaen" w:hAnsi="Sylfaen"/>
          <w:sz w:val="24"/>
          <w:szCs w:val="24"/>
          <w:lang w:val="ka-GE"/>
        </w:rPr>
        <w:t>68</w:t>
      </w:r>
      <w:r w:rsidRPr="005A5196">
        <w:rPr>
          <w:rFonts w:ascii="Sylfaen" w:hAnsi="Sylfaen"/>
          <w:sz w:val="24"/>
          <w:szCs w:val="24"/>
        </w:rPr>
        <w:t xml:space="preserve"> შემთხვევაში, აქედან დადასტურდა </w:t>
      </w:r>
      <w:r w:rsidRPr="005A5196">
        <w:rPr>
          <w:rFonts w:ascii="Sylfaen" w:hAnsi="Sylfaen"/>
          <w:sz w:val="24"/>
          <w:szCs w:val="24"/>
          <w:lang w:val="ka-GE"/>
        </w:rPr>
        <w:t>57</w:t>
      </w:r>
      <w:r w:rsidRPr="005A5196">
        <w:rPr>
          <w:rFonts w:ascii="Sylfaen" w:hAnsi="Sylfaen"/>
          <w:sz w:val="24"/>
          <w:szCs w:val="24"/>
        </w:rPr>
        <w:t>,</w:t>
      </w:r>
      <w:r w:rsidRPr="005A5196">
        <w:rPr>
          <w:sz w:val="24"/>
          <w:szCs w:val="24"/>
        </w:rPr>
        <w:t>;</w:t>
      </w:r>
      <w:r w:rsidRPr="005A5196">
        <w:rPr>
          <w:rFonts w:ascii="Sylfaen" w:hAnsi="Sylfaen" w:cs="Arial"/>
          <w:sz w:val="24"/>
          <w:szCs w:val="24"/>
          <w:lang w:val="ka-GE"/>
        </w:rPr>
        <w:t>„B“ ჰეპატიტის საწინააღმდეგო იმუნოგლობულინი გაუკეთდა 311 ბენეფიციარს.</w:t>
      </w:r>
    </w:p>
    <w:p w:rsidR="006747D4" w:rsidRPr="005A5196" w:rsidRDefault="006747D4" w:rsidP="006747D4">
      <w:pPr>
        <w:pStyle w:val="ListParagraph"/>
        <w:numPr>
          <w:ilvl w:val="0"/>
          <w:numId w:val="60"/>
        </w:numPr>
        <w:jc w:val="both"/>
        <w:rPr>
          <w:rFonts w:ascii="Sylfaen" w:hAnsi="Sylfaen"/>
          <w:sz w:val="24"/>
          <w:szCs w:val="24"/>
          <w:lang w:val="ka-GE"/>
        </w:rPr>
      </w:pPr>
      <w:proofErr w:type="gramStart"/>
      <w:r w:rsidRPr="005A5196">
        <w:rPr>
          <w:rFonts w:ascii="Sylfaen" w:hAnsi="Sylfaen"/>
          <w:sz w:val="24"/>
          <w:szCs w:val="24"/>
        </w:rPr>
        <w:t>ახალშობილთა</w:t>
      </w:r>
      <w:proofErr w:type="gramEnd"/>
      <w:r w:rsidRPr="005A5196">
        <w:rPr>
          <w:rFonts w:ascii="Sylfaen" w:hAnsi="Sylfaen"/>
          <w:sz w:val="24"/>
          <w:szCs w:val="24"/>
        </w:rPr>
        <w:t xml:space="preserve"> სმენის სკრინინგული გამოკვლევის კომპონენტის ფარგლებში ქ. თბილისის სამშობიარო სახლებში  საანგარიშო პერიოდში  გამოკვლეულ იქნა 21 871 ახალშობილი. </w:t>
      </w:r>
      <w:proofErr w:type="gramStart"/>
      <w:r w:rsidRPr="005A5196">
        <w:rPr>
          <w:rFonts w:ascii="Sylfaen" w:hAnsi="Sylfaen"/>
          <w:sz w:val="24"/>
          <w:szCs w:val="24"/>
        </w:rPr>
        <w:t>გამოვლენილ</w:t>
      </w:r>
      <w:proofErr w:type="gramEnd"/>
      <w:r w:rsidRPr="005A5196">
        <w:rPr>
          <w:rFonts w:ascii="Sylfaen" w:hAnsi="Sylfaen"/>
          <w:sz w:val="24"/>
          <w:szCs w:val="24"/>
        </w:rPr>
        <w:t xml:space="preserve"> იქნა ექსუდაციური ოტიტის - 2 შემთხვევა, ატრეზიის - 3 შემთხვევა, IV ხარისხის სმენაჩლუნგობის-5 შემთხვევა; III ხარისხის სმენაჩლუნგობის-2 შემთხვევა, II ხარისხის სმენაჩლუნგობის- 4 შემთხვევა. </w:t>
      </w:r>
    </w:p>
    <w:p w:rsidR="006747D4" w:rsidRPr="005A5196" w:rsidRDefault="006747D4" w:rsidP="006747D4">
      <w:pPr>
        <w:pStyle w:val="ListParagraph"/>
        <w:numPr>
          <w:ilvl w:val="0"/>
          <w:numId w:val="54"/>
        </w:numPr>
        <w:spacing w:line="240" w:lineRule="auto"/>
        <w:jc w:val="both"/>
        <w:rPr>
          <w:rFonts w:ascii="Sylfaen" w:hAnsi="Sylfaen" w:cs="Sylfaen"/>
          <w:spacing w:val="-1"/>
          <w:position w:val="1"/>
          <w:sz w:val="24"/>
          <w:szCs w:val="24"/>
          <w:lang w:val="ka-GE"/>
        </w:rPr>
      </w:pPr>
      <w:r w:rsidRPr="005A5196">
        <w:rPr>
          <w:rFonts w:ascii="Sylfaen" w:hAnsi="Sylfaen" w:cs="Sylfaen"/>
          <w:spacing w:val="-1"/>
          <w:position w:val="1"/>
          <w:sz w:val="24"/>
          <w:szCs w:val="24"/>
          <w:lang w:val="ka-GE"/>
        </w:rPr>
        <w:t xml:space="preserve">ანტენატალური მეთვალყურეობის კომპონენტის ფარგლებში დაფიქსირდა ორსულთა ვიზიტების 109.7 ათასზე მეტი შემთხვევა; </w:t>
      </w:r>
    </w:p>
    <w:p w:rsidR="006747D4" w:rsidRPr="005A5196" w:rsidRDefault="006747D4" w:rsidP="006747D4">
      <w:pPr>
        <w:pStyle w:val="ListParagraph"/>
        <w:numPr>
          <w:ilvl w:val="0"/>
          <w:numId w:val="54"/>
        </w:numPr>
        <w:spacing w:line="240" w:lineRule="auto"/>
        <w:jc w:val="both"/>
        <w:rPr>
          <w:rFonts w:ascii="Sylfaen" w:hAnsi="Sylfaen" w:cs="Sylfaen"/>
          <w:spacing w:val="-1"/>
          <w:position w:val="1"/>
          <w:sz w:val="24"/>
          <w:szCs w:val="24"/>
          <w:lang w:val="ka-GE"/>
        </w:rPr>
      </w:pPr>
      <w:r w:rsidRPr="005A5196">
        <w:rPr>
          <w:rFonts w:ascii="Sylfaen" w:hAnsi="Sylfaen" w:cs="Sylfaen"/>
          <w:spacing w:val="-1"/>
          <w:position w:val="1"/>
          <w:sz w:val="24"/>
          <w:szCs w:val="24"/>
          <w:lang w:val="ka-GE"/>
        </w:rPr>
        <w:t>გენეტიკური პათოლოგიების ადრეული გამოვლენის 1 995 შემთხვევა;</w:t>
      </w:r>
    </w:p>
    <w:p w:rsidR="006747D4" w:rsidRPr="005A5196" w:rsidRDefault="006747D4" w:rsidP="006747D4">
      <w:pPr>
        <w:pStyle w:val="ListParagraph"/>
        <w:numPr>
          <w:ilvl w:val="0"/>
          <w:numId w:val="54"/>
        </w:numPr>
        <w:spacing w:line="240" w:lineRule="auto"/>
        <w:jc w:val="both"/>
        <w:rPr>
          <w:rFonts w:ascii="Sylfaen" w:hAnsi="Sylfaen" w:cs="Sylfaen"/>
          <w:spacing w:val="-1"/>
          <w:position w:val="1"/>
          <w:sz w:val="24"/>
          <w:szCs w:val="24"/>
          <w:lang w:val="ka-GE"/>
        </w:rPr>
      </w:pPr>
      <w:r w:rsidRPr="005A5196">
        <w:rPr>
          <w:rFonts w:ascii="Sylfaen" w:hAnsi="Sylfaen" w:cs="Sylfaen"/>
          <w:spacing w:val="-1"/>
          <w:position w:val="1"/>
          <w:sz w:val="24"/>
          <w:szCs w:val="24"/>
          <w:lang w:val="ka-GE"/>
        </w:rPr>
        <w:t>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კომპონენტის ფარგლებში გამოკვლეული იქნა  22.3 ათასამდე ბენეფიციარი.</w:t>
      </w:r>
    </w:p>
    <w:p w:rsidR="006747D4" w:rsidRPr="005A5196" w:rsidRDefault="006747D4" w:rsidP="006747D4">
      <w:pPr>
        <w:pStyle w:val="abzacixml"/>
        <w:numPr>
          <w:ilvl w:val="0"/>
          <w:numId w:val="0"/>
        </w:numPr>
        <w:ind w:left="720"/>
        <w:rPr>
          <w:highlight w:val="yellow"/>
        </w:rPr>
      </w:pPr>
      <w:r w:rsidRPr="005A5196">
        <w:t>სამედიცინო მომსახურება სიფილისზე ეჭვის დროს კომპონენტის ფარგლებში მომსახურება გაეწია 46 ბენეფიციარს, დაფიქსირდა 69 შემთხვევა.</w:t>
      </w:r>
    </w:p>
    <w:p w:rsidR="006747D4" w:rsidRDefault="006747D4" w:rsidP="006747D4">
      <w:pPr>
        <w:tabs>
          <w:tab w:val="center" w:pos="3935"/>
        </w:tabs>
        <w:spacing w:after="11" w:line="248" w:lineRule="auto"/>
        <w:ind w:firstLine="720"/>
        <w:rPr>
          <w:rFonts w:ascii="Sylfaen" w:eastAsia="Sylfaen" w:hAnsi="Sylfaen" w:cs="Sylfaen"/>
          <w:b/>
          <w:sz w:val="24"/>
          <w:szCs w:val="24"/>
        </w:rPr>
      </w:pPr>
    </w:p>
    <w:p w:rsidR="006747D4" w:rsidRPr="00A77EE9" w:rsidRDefault="006747D4" w:rsidP="006747D4">
      <w:pPr>
        <w:tabs>
          <w:tab w:val="center" w:pos="3935"/>
        </w:tabs>
        <w:spacing w:after="11" w:line="248" w:lineRule="auto"/>
        <w:ind w:firstLine="720"/>
        <w:rPr>
          <w:rFonts w:ascii="Sylfaen" w:eastAsia="Sylfaen" w:hAnsi="Sylfaen" w:cs="Sylfaen"/>
          <w:b/>
          <w:sz w:val="24"/>
          <w:szCs w:val="24"/>
        </w:rPr>
      </w:pPr>
      <w:proofErr w:type="gramStart"/>
      <w:r w:rsidRPr="00A77EE9">
        <w:rPr>
          <w:rFonts w:ascii="Sylfaen" w:eastAsia="Sylfaen" w:hAnsi="Sylfaen" w:cs="Sylfaen"/>
          <w:b/>
          <w:sz w:val="24"/>
          <w:szCs w:val="24"/>
        </w:rPr>
        <w:t>ნარკომანიით</w:t>
      </w:r>
      <w:proofErr w:type="gramEnd"/>
      <w:r w:rsidRPr="00A77EE9">
        <w:rPr>
          <w:rFonts w:ascii="Sylfaen" w:eastAsia="Sylfaen" w:hAnsi="Sylfaen" w:cs="Sylfaen"/>
          <w:b/>
          <w:sz w:val="24"/>
          <w:szCs w:val="24"/>
        </w:rPr>
        <w:t xml:space="preserve"> დაავადებულ პაციენტთა მკურნალობა (პროგრამული კოდი</w:t>
      </w:r>
      <w:r>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27 03 02 09)</w:t>
      </w:r>
    </w:p>
    <w:p w:rsidR="006747D4" w:rsidRPr="00A77EE9" w:rsidRDefault="006747D4" w:rsidP="006747D4">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6747D4" w:rsidRPr="00A77EE9" w:rsidRDefault="006747D4" w:rsidP="006747D4">
      <w:pPr>
        <w:pStyle w:val="ListParagraph"/>
        <w:numPr>
          <w:ilvl w:val="0"/>
          <w:numId w:val="25"/>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6747D4" w:rsidRPr="00A77EE9" w:rsidRDefault="006747D4" w:rsidP="006747D4">
      <w:pPr>
        <w:spacing w:after="0"/>
        <w:jc w:val="both"/>
        <w:rPr>
          <w:rFonts w:ascii="Sylfaen" w:hAnsi="Sylfaen" w:cs="Sylfaen"/>
          <w:sz w:val="24"/>
          <w:szCs w:val="24"/>
          <w:lang w:val="ka-GE"/>
        </w:rPr>
      </w:pPr>
    </w:p>
    <w:p w:rsidR="006747D4" w:rsidRPr="00A77EE9" w:rsidRDefault="006747D4" w:rsidP="006747D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6747D4" w:rsidRPr="006E73FF" w:rsidRDefault="006747D4" w:rsidP="006747D4">
      <w:pPr>
        <w:pStyle w:val="ListParagraph"/>
        <w:numPr>
          <w:ilvl w:val="0"/>
          <w:numId w:val="54"/>
        </w:numPr>
        <w:spacing w:line="240" w:lineRule="auto"/>
        <w:jc w:val="both"/>
        <w:rPr>
          <w:rFonts w:ascii="Sylfaen" w:hAnsi="Sylfaen" w:cs="Sylfaen"/>
          <w:spacing w:val="-1"/>
          <w:position w:val="1"/>
          <w:sz w:val="24"/>
          <w:lang w:val="ka-GE"/>
        </w:rPr>
      </w:pPr>
      <w:r w:rsidRPr="006E73FF">
        <w:rPr>
          <w:rFonts w:ascii="Sylfaen" w:hAnsi="Sylfaen" w:cs="Sylfaen"/>
          <w:spacing w:val="-1"/>
          <w:position w:val="1"/>
          <w:sz w:val="24"/>
          <w:lang w:val="ka-GE"/>
        </w:rPr>
        <w:t>ჩანაცვლებითი თერაპიით მომსახურება გაეწია 9.8 ათასამდე ბენეფიციარს, ხოლო სტაციონარული დეტოქსიკაციითა და რეაბილიტაციით ისარგებლა 555 პაციენტმა</w:t>
      </w:r>
      <w:r>
        <w:rPr>
          <w:rFonts w:ascii="Sylfaen" w:hAnsi="Sylfaen" w:cs="Sylfaen"/>
          <w:spacing w:val="-1"/>
          <w:position w:val="1"/>
          <w:sz w:val="24"/>
          <w:lang w:val="ka-GE"/>
        </w:rPr>
        <w:t>;</w:t>
      </w:r>
    </w:p>
    <w:p w:rsidR="006747D4" w:rsidRPr="006E73FF" w:rsidRDefault="006747D4" w:rsidP="006747D4">
      <w:pPr>
        <w:pStyle w:val="ListParagraph"/>
        <w:numPr>
          <w:ilvl w:val="0"/>
          <w:numId w:val="54"/>
        </w:numPr>
        <w:spacing w:line="240" w:lineRule="auto"/>
        <w:jc w:val="both"/>
        <w:rPr>
          <w:rFonts w:ascii="Sylfaen" w:hAnsi="Sylfaen" w:cs="Sylfaen"/>
          <w:spacing w:val="-1"/>
          <w:position w:val="1"/>
          <w:sz w:val="24"/>
          <w:lang w:val="ka-GE"/>
        </w:rPr>
      </w:pPr>
      <w:r w:rsidRPr="006E73FF">
        <w:rPr>
          <w:rFonts w:ascii="Sylfaen" w:hAnsi="Sylfaen" w:cs="Sylfaen"/>
          <w:spacing w:val="-1"/>
          <w:position w:val="1"/>
          <w:sz w:val="24"/>
          <w:lang w:val="ka-GE"/>
        </w:rPr>
        <w:t>ალკოჰოლის მიღებით გამოწვეული ფსიქიკური და ქცევითი აშლილობების სტაციონარული მომსახურებით ისარგებლა 238-მა პირმა</w:t>
      </w:r>
      <w:r>
        <w:rPr>
          <w:rFonts w:ascii="Sylfaen" w:hAnsi="Sylfaen" w:cs="Sylfaen"/>
          <w:spacing w:val="-1"/>
          <w:position w:val="1"/>
          <w:sz w:val="24"/>
          <w:lang w:val="ka-GE"/>
        </w:rPr>
        <w:t>;</w:t>
      </w:r>
    </w:p>
    <w:p w:rsidR="006747D4" w:rsidRPr="006E73FF" w:rsidRDefault="006747D4" w:rsidP="006747D4">
      <w:pPr>
        <w:pStyle w:val="ListParagraph"/>
        <w:numPr>
          <w:ilvl w:val="0"/>
          <w:numId w:val="54"/>
        </w:numPr>
        <w:spacing w:line="240" w:lineRule="auto"/>
        <w:jc w:val="both"/>
        <w:rPr>
          <w:rFonts w:ascii="Sylfaen" w:hAnsi="Sylfaen" w:cs="Sylfaen"/>
          <w:spacing w:val="-1"/>
          <w:position w:val="1"/>
          <w:sz w:val="24"/>
          <w:lang w:val="ka-GE"/>
        </w:rPr>
      </w:pPr>
      <w:r w:rsidRPr="006E73FF">
        <w:rPr>
          <w:rFonts w:ascii="Sylfaen" w:hAnsi="Sylfaen" w:cs="Sylfaen"/>
          <w:spacing w:val="-1"/>
          <w:position w:val="1"/>
          <w:sz w:val="24"/>
          <w:lang w:val="ka-GE"/>
        </w:rPr>
        <w:t xml:space="preserve">N2 და N8 პენიტენიურ დაწესებულებებში ჩამანაცვლებელი ფარმაცევტული პროდუქტით ხანმოკლე და ხანგრძლივი დეტოქსიკაციის უზრუნველყოფის კომპონენტის ფარგლებში მომსახურება გაეწია 570 პირს, დაფიქსირდა 22.5 ათასზე მეტი შემთხვევა. </w:t>
      </w:r>
    </w:p>
    <w:p w:rsidR="006747D4" w:rsidRPr="00A77EE9" w:rsidRDefault="006747D4" w:rsidP="006747D4">
      <w:pPr>
        <w:pStyle w:val="abzacixml"/>
        <w:numPr>
          <w:ilvl w:val="0"/>
          <w:numId w:val="0"/>
        </w:numPr>
        <w:ind w:left="720"/>
        <w:rPr>
          <w:highlight w:val="yellow"/>
        </w:rPr>
      </w:pPr>
    </w:p>
    <w:p w:rsidR="006747D4" w:rsidRPr="00A77EE9" w:rsidRDefault="006747D4" w:rsidP="006747D4">
      <w:pPr>
        <w:tabs>
          <w:tab w:val="center" w:pos="3935"/>
        </w:tabs>
        <w:spacing w:after="11" w:line="248" w:lineRule="auto"/>
        <w:ind w:firstLine="720"/>
        <w:rPr>
          <w:rFonts w:ascii="Sylfaen" w:eastAsia="Sylfaen" w:hAnsi="Sylfaen" w:cs="Sylfaen"/>
          <w:b/>
          <w:sz w:val="24"/>
          <w:szCs w:val="24"/>
        </w:rPr>
      </w:pPr>
      <w:r w:rsidRPr="00A77EE9">
        <w:rPr>
          <w:rFonts w:ascii="Sylfaen" w:eastAsia="Sylfaen" w:hAnsi="Sylfaen" w:cs="Sylfaen"/>
          <w:b/>
          <w:sz w:val="24"/>
          <w:szCs w:val="24"/>
        </w:rPr>
        <w:lastRenderedPageBreak/>
        <w:t xml:space="preserve"> </w:t>
      </w:r>
      <w:proofErr w:type="gramStart"/>
      <w:r w:rsidRPr="00A77EE9">
        <w:rPr>
          <w:rFonts w:ascii="Sylfaen" w:eastAsia="Sylfaen" w:hAnsi="Sylfaen" w:cs="Sylfaen"/>
          <w:b/>
          <w:sz w:val="24"/>
          <w:szCs w:val="24"/>
        </w:rPr>
        <w:t>ჯანმრთელობის</w:t>
      </w:r>
      <w:proofErr w:type="gramEnd"/>
      <w:r w:rsidRPr="00A77EE9">
        <w:rPr>
          <w:rFonts w:ascii="Sylfaen" w:eastAsia="Sylfaen" w:hAnsi="Sylfaen" w:cs="Sylfaen"/>
          <w:b/>
          <w:sz w:val="24"/>
          <w:szCs w:val="24"/>
        </w:rPr>
        <w:t xml:space="preserve"> ხელშეწყობა (პროგრამული კოდი</w:t>
      </w:r>
      <w:r>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27 03 02 10)</w:t>
      </w:r>
    </w:p>
    <w:p w:rsidR="006747D4" w:rsidRPr="00A77EE9" w:rsidRDefault="006747D4" w:rsidP="006747D4">
      <w:pPr>
        <w:pStyle w:val="ListParagraph"/>
        <w:spacing w:after="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6747D4" w:rsidRPr="00A77EE9" w:rsidRDefault="006747D4" w:rsidP="006747D4">
      <w:pPr>
        <w:pStyle w:val="ListParagraph"/>
        <w:numPr>
          <w:ilvl w:val="0"/>
          <w:numId w:val="39"/>
        </w:numPr>
        <w:spacing w:after="0"/>
        <w:ind w:left="1440"/>
        <w:jc w:val="both"/>
        <w:rPr>
          <w:rFonts w:ascii="Sylfaen" w:eastAsia="Times New Roman" w:hAnsi="Sylfaen" w:cs="Times New Roman"/>
          <w:bCs/>
          <w:smallCaps/>
          <w:sz w:val="24"/>
          <w:szCs w:val="24"/>
          <w:lang w:val="ka-GE"/>
        </w:rPr>
      </w:pPr>
      <w:r w:rsidRPr="00A77EE9">
        <w:rPr>
          <w:rFonts w:ascii="Sylfaen" w:eastAsia="Times New Roman" w:hAnsi="Sylfaen" w:cs="Times New Roman"/>
          <w:bCs/>
          <w:smallCaps/>
          <w:sz w:val="24"/>
          <w:szCs w:val="24"/>
          <w:lang w:val="ka-GE"/>
        </w:rPr>
        <w:t>სსიპ - ლ.საყვარელიძის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6747D4" w:rsidRPr="00A77EE9" w:rsidRDefault="006747D4" w:rsidP="006747D4">
      <w:pPr>
        <w:spacing w:after="0"/>
        <w:jc w:val="both"/>
        <w:rPr>
          <w:rFonts w:ascii="Sylfaen" w:eastAsia="Times New Roman" w:hAnsi="Sylfaen" w:cs="Times New Roman"/>
          <w:bCs/>
          <w:smallCaps/>
          <w:sz w:val="24"/>
          <w:szCs w:val="24"/>
          <w:lang w:val="ka-GE"/>
        </w:rPr>
      </w:pPr>
    </w:p>
    <w:p w:rsidR="006747D4" w:rsidRPr="00A77EE9" w:rsidRDefault="006747D4" w:rsidP="006747D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6747D4" w:rsidRPr="00A77EE9" w:rsidRDefault="006747D4" w:rsidP="006747D4">
      <w:pPr>
        <w:pStyle w:val="ListParagraph"/>
        <w:numPr>
          <w:ilvl w:val="0"/>
          <w:numId w:val="54"/>
        </w:numPr>
        <w:spacing w:line="240" w:lineRule="auto"/>
        <w:jc w:val="both"/>
        <w:rPr>
          <w:rFonts w:ascii="Sylfaen" w:hAnsi="Sylfaen" w:cs="Sylfaen"/>
          <w:spacing w:val="-1"/>
          <w:position w:val="1"/>
          <w:sz w:val="24"/>
          <w:szCs w:val="24"/>
          <w:lang w:val="ka-GE"/>
        </w:rPr>
      </w:pPr>
      <w:proofErr w:type="gramStart"/>
      <w:r w:rsidRPr="00A77EE9">
        <w:rPr>
          <w:rFonts w:ascii="Sylfaen" w:hAnsi="Sylfaen" w:cs="Sylfaen"/>
          <w:sz w:val="24"/>
          <w:szCs w:val="24"/>
        </w:rPr>
        <w:t>განხორციელდა</w:t>
      </w:r>
      <w:proofErr w:type="gramEnd"/>
      <w:r w:rsidRPr="00A77EE9">
        <w:rPr>
          <w:rFonts w:ascii="Sylfaen" w:hAnsi="Sylfaen"/>
          <w:sz w:val="24"/>
          <w:szCs w:val="24"/>
        </w:rPr>
        <w:t xml:space="preserve"> </w:t>
      </w:r>
      <w:r w:rsidRPr="00A77EE9">
        <w:rPr>
          <w:rFonts w:ascii="Sylfaen" w:hAnsi="Sylfaen" w:cs="Sylfaen"/>
          <w:sz w:val="24"/>
          <w:szCs w:val="24"/>
        </w:rPr>
        <w:t>რიგი</w:t>
      </w:r>
      <w:r w:rsidRPr="00A77EE9">
        <w:rPr>
          <w:rFonts w:ascii="Sylfaen" w:hAnsi="Sylfaen"/>
          <w:sz w:val="24"/>
          <w:szCs w:val="24"/>
        </w:rPr>
        <w:t xml:space="preserve"> </w:t>
      </w:r>
      <w:r w:rsidRPr="00A77EE9">
        <w:rPr>
          <w:rFonts w:ascii="Sylfaen" w:hAnsi="Sylfaen" w:cs="Sylfaen"/>
          <w:sz w:val="24"/>
          <w:szCs w:val="24"/>
        </w:rPr>
        <w:t>ღონისძიებები</w:t>
      </w:r>
      <w:r w:rsidRPr="00A77EE9">
        <w:rPr>
          <w:rFonts w:ascii="Sylfaen" w:hAnsi="Sylfaen"/>
          <w:sz w:val="24"/>
          <w:szCs w:val="24"/>
        </w:rPr>
        <w:t xml:space="preserve"> </w:t>
      </w:r>
      <w:r w:rsidRPr="00A77EE9">
        <w:rPr>
          <w:rFonts w:ascii="Sylfaen" w:hAnsi="Sylfaen" w:cs="Sylfaen"/>
          <w:sz w:val="24"/>
          <w:szCs w:val="24"/>
        </w:rPr>
        <w:t>შემდეგი</w:t>
      </w:r>
      <w:r w:rsidRPr="00A77EE9">
        <w:rPr>
          <w:rFonts w:ascii="Sylfaen" w:hAnsi="Sylfaen"/>
          <w:sz w:val="24"/>
          <w:szCs w:val="24"/>
        </w:rPr>
        <w:t xml:space="preserve"> </w:t>
      </w:r>
      <w:r w:rsidRPr="00A77EE9">
        <w:rPr>
          <w:rFonts w:ascii="Sylfaen" w:hAnsi="Sylfaen" w:cs="Sylfaen"/>
          <w:sz w:val="24"/>
          <w:szCs w:val="24"/>
        </w:rPr>
        <w:t>მიმართულებებით</w:t>
      </w:r>
      <w:r w:rsidRPr="00A77EE9">
        <w:rPr>
          <w:rFonts w:ascii="Sylfaen" w:hAnsi="Sylfaen"/>
          <w:sz w:val="24"/>
          <w:szCs w:val="24"/>
        </w:rPr>
        <w:t xml:space="preserve">: </w:t>
      </w:r>
      <w:r w:rsidRPr="00A77EE9">
        <w:rPr>
          <w:rFonts w:ascii="Sylfaen" w:hAnsi="Sylfaen" w:cs="Sylfaen"/>
          <w:spacing w:val="-1"/>
          <w:position w:val="1"/>
          <w:sz w:val="24"/>
          <w:szCs w:val="24"/>
          <w:lang w:val="ka-GE"/>
        </w:rPr>
        <w:t xml:space="preserve">თამბაქოს მოხმარების კონტროლის ღონისძიებები; ჯანსაღი კვების შესახებ განათლება; ალკოჰოლის ჭარბი მოხმარების შესახებ ცნობიერების ამაღლება; ფიზიკური აქტივობის ხელშეწყობა; C ჰეპატიტის პრევენცია და მოსახლეობის განათლების ხელშეწყობა; </w:t>
      </w:r>
      <w:r w:rsidRPr="00A77EE9">
        <w:rPr>
          <w:rFonts w:ascii="Sylfaen" w:hAnsi="Sylfaen" w:cs="Sylfaen"/>
          <w:sz w:val="24"/>
          <w:szCs w:val="24"/>
          <w:lang w:val="ka-GE"/>
        </w:rPr>
        <w:t>ფსიქიკური ჯანმრთელობის ხელშეწყობა.</w:t>
      </w:r>
      <w:r w:rsidRPr="00A77EE9">
        <w:rPr>
          <w:rFonts w:ascii="Sylfaen" w:hAnsi="Sylfaen" w:cs="Sylfaen"/>
          <w:spacing w:val="-1"/>
          <w:position w:val="1"/>
          <w:sz w:val="24"/>
          <w:szCs w:val="24"/>
          <w:lang w:val="ka-GE"/>
        </w:rPr>
        <w:t xml:space="preserve"> </w:t>
      </w:r>
    </w:p>
    <w:p w:rsidR="006747D4" w:rsidRPr="00A77EE9" w:rsidRDefault="006747D4" w:rsidP="006747D4">
      <w:pPr>
        <w:pStyle w:val="ListParagraph"/>
        <w:spacing w:line="240" w:lineRule="auto"/>
        <w:jc w:val="both"/>
        <w:rPr>
          <w:rFonts w:ascii="Sylfaen" w:hAnsi="Sylfaen" w:cs="Sylfaen"/>
          <w:spacing w:val="-1"/>
          <w:position w:val="1"/>
          <w:sz w:val="24"/>
          <w:szCs w:val="24"/>
          <w:lang w:val="ka-GE"/>
        </w:rPr>
      </w:pPr>
    </w:p>
    <w:p w:rsidR="006747D4" w:rsidRPr="00A77EE9" w:rsidRDefault="006747D4" w:rsidP="006747D4">
      <w:pPr>
        <w:tabs>
          <w:tab w:val="center" w:pos="3935"/>
        </w:tabs>
        <w:spacing w:after="11" w:line="248" w:lineRule="auto"/>
        <w:ind w:firstLine="720"/>
        <w:rPr>
          <w:rFonts w:ascii="Sylfaen" w:eastAsia="Sylfaen" w:hAnsi="Sylfaen" w:cs="Sylfaen"/>
          <w:b/>
          <w:sz w:val="24"/>
          <w:szCs w:val="24"/>
        </w:rPr>
      </w:pPr>
      <w:r w:rsidRPr="00A77EE9">
        <w:rPr>
          <w:rFonts w:ascii="Sylfaen" w:eastAsia="Sylfaen" w:hAnsi="Sylfaen" w:cs="Sylfaen"/>
          <w:b/>
          <w:sz w:val="24"/>
          <w:szCs w:val="24"/>
        </w:rPr>
        <w:t xml:space="preserve">C ჰეპატიტის </w:t>
      </w:r>
      <w:proofErr w:type="gramStart"/>
      <w:r w:rsidRPr="00A77EE9">
        <w:rPr>
          <w:rFonts w:ascii="Sylfaen" w:eastAsia="Sylfaen" w:hAnsi="Sylfaen" w:cs="Sylfaen"/>
          <w:b/>
          <w:sz w:val="24"/>
          <w:szCs w:val="24"/>
        </w:rPr>
        <w:t>მართვა  (</w:t>
      </w:r>
      <w:proofErr w:type="gramEnd"/>
      <w:r w:rsidRPr="00A77EE9">
        <w:rPr>
          <w:rFonts w:ascii="Sylfaen" w:eastAsia="Sylfaen" w:hAnsi="Sylfaen" w:cs="Sylfaen"/>
          <w:b/>
          <w:sz w:val="24"/>
          <w:szCs w:val="24"/>
        </w:rPr>
        <w:t>პროგრამული კოდი</w:t>
      </w:r>
      <w:r>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27 03 02 11)</w:t>
      </w:r>
    </w:p>
    <w:p w:rsidR="006747D4" w:rsidRPr="00A77EE9" w:rsidRDefault="006747D4" w:rsidP="006747D4">
      <w:pPr>
        <w:pStyle w:val="ListParagraph"/>
        <w:spacing w:after="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6747D4" w:rsidRPr="00A77EE9" w:rsidRDefault="006747D4" w:rsidP="006747D4">
      <w:pPr>
        <w:pStyle w:val="ListParagraph"/>
        <w:numPr>
          <w:ilvl w:val="0"/>
          <w:numId w:val="40"/>
        </w:numPr>
        <w:spacing w:after="0"/>
        <w:ind w:left="1440"/>
        <w:jc w:val="both"/>
        <w:rPr>
          <w:rFonts w:ascii="Sylfaen" w:eastAsia="Times New Roman" w:hAnsi="Sylfaen" w:cs="Times New Roman"/>
          <w:bCs/>
          <w:smallCaps/>
          <w:sz w:val="24"/>
          <w:szCs w:val="24"/>
          <w:lang w:val="ka-GE"/>
        </w:rPr>
      </w:pPr>
      <w:r w:rsidRPr="00A77EE9">
        <w:rPr>
          <w:rFonts w:ascii="Sylfaen" w:eastAsia="Times New Roman" w:hAnsi="Sylfaen" w:cs="Times New Roman"/>
          <w:bCs/>
          <w:smallCaps/>
          <w:sz w:val="24"/>
          <w:szCs w:val="24"/>
          <w:lang w:val="ka-GE"/>
        </w:rPr>
        <w:t>სსიპ - სოციალური მომსახურების სააგენტო;</w:t>
      </w:r>
    </w:p>
    <w:p w:rsidR="006747D4" w:rsidRPr="00A77EE9" w:rsidRDefault="006747D4" w:rsidP="006747D4">
      <w:pPr>
        <w:pStyle w:val="ListParagraph"/>
        <w:numPr>
          <w:ilvl w:val="0"/>
          <w:numId w:val="40"/>
        </w:numPr>
        <w:spacing w:after="0"/>
        <w:ind w:left="1440"/>
        <w:jc w:val="both"/>
        <w:rPr>
          <w:rFonts w:ascii="Sylfaen" w:eastAsia="Times New Roman" w:hAnsi="Sylfaen" w:cs="Times New Roman"/>
          <w:bCs/>
          <w:smallCaps/>
          <w:sz w:val="24"/>
          <w:szCs w:val="24"/>
          <w:lang w:val="ka-GE"/>
        </w:rPr>
      </w:pPr>
      <w:r w:rsidRPr="00A77EE9">
        <w:rPr>
          <w:rFonts w:ascii="Sylfaen" w:eastAsia="Times New Roman" w:hAnsi="Sylfaen" w:cs="Times New Roman"/>
          <w:bCs/>
          <w:smallCaps/>
          <w:sz w:val="24"/>
          <w:szCs w:val="24"/>
          <w:lang w:val="ka-GE"/>
        </w:rPr>
        <w:t>სსიპ - ლ.საყვარელიძის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6747D4" w:rsidRPr="00A77EE9" w:rsidRDefault="006747D4" w:rsidP="006747D4">
      <w:pPr>
        <w:spacing w:after="0"/>
        <w:jc w:val="both"/>
        <w:rPr>
          <w:rFonts w:ascii="Sylfaen" w:eastAsia="Times New Roman" w:hAnsi="Sylfaen" w:cs="Times New Roman"/>
          <w:bCs/>
          <w:smallCaps/>
          <w:sz w:val="24"/>
          <w:szCs w:val="24"/>
          <w:lang w:val="ka-GE"/>
        </w:rPr>
      </w:pPr>
    </w:p>
    <w:p w:rsidR="006747D4" w:rsidRPr="00A77EE9" w:rsidRDefault="006747D4" w:rsidP="006747D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6747D4" w:rsidRPr="006E73FF" w:rsidRDefault="006747D4" w:rsidP="006747D4">
      <w:pPr>
        <w:pStyle w:val="ListParagraph"/>
        <w:numPr>
          <w:ilvl w:val="0"/>
          <w:numId w:val="54"/>
        </w:numPr>
        <w:spacing w:line="240" w:lineRule="auto"/>
        <w:jc w:val="both"/>
        <w:rPr>
          <w:rFonts w:ascii="Sylfaen" w:hAnsi="Sylfaen" w:cs="Sylfaen"/>
          <w:sz w:val="24"/>
        </w:rPr>
      </w:pPr>
      <w:r w:rsidRPr="006E73FF">
        <w:rPr>
          <w:rFonts w:ascii="Sylfaen" w:hAnsi="Sylfaen" w:cs="Sylfaen"/>
          <w:sz w:val="24"/>
        </w:rPr>
        <w:t xml:space="preserve">დიაგნოსტიკის კომპონენტით ისარგებლა </w:t>
      </w:r>
      <w:r w:rsidRPr="006E73FF">
        <w:rPr>
          <w:rFonts w:ascii="Sylfaen" w:hAnsi="Sylfaen" w:cs="Sylfaen"/>
          <w:sz w:val="24"/>
          <w:lang w:val="ka-GE"/>
        </w:rPr>
        <w:t>12.4</w:t>
      </w:r>
      <w:r w:rsidRPr="006E73FF">
        <w:rPr>
          <w:rFonts w:ascii="Sylfaen" w:hAnsi="Sylfaen" w:cs="Sylfaen"/>
          <w:sz w:val="24"/>
        </w:rPr>
        <w:t xml:space="preserve"> ათასზე მეტმა  პირმა</w:t>
      </w:r>
      <w:r>
        <w:rPr>
          <w:rFonts w:ascii="Sylfaen" w:hAnsi="Sylfaen" w:cs="Sylfaen"/>
          <w:sz w:val="24"/>
        </w:rPr>
        <w:t>;</w:t>
      </w:r>
    </w:p>
    <w:p w:rsidR="006747D4" w:rsidRPr="006E73FF" w:rsidRDefault="006747D4" w:rsidP="006747D4">
      <w:pPr>
        <w:pStyle w:val="ListParagraph"/>
        <w:numPr>
          <w:ilvl w:val="0"/>
          <w:numId w:val="54"/>
        </w:numPr>
        <w:spacing w:line="240" w:lineRule="auto"/>
        <w:jc w:val="both"/>
        <w:rPr>
          <w:rFonts w:ascii="Sylfaen" w:hAnsi="Sylfaen" w:cs="Sylfaen"/>
          <w:sz w:val="24"/>
        </w:rPr>
      </w:pPr>
      <w:r w:rsidRPr="006E73FF">
        <w:rPr>
          <w:rFonts w:ascii="Sylfaen" w:hAnsi="Sylfaen" w:cs="Sylfaen"/>
          <w:sz w:val="24"/>
        </w:rPr>
        <w:t xml:space="preserve">C ჰეპატიტის სკრინინგის ელექტრონულ ბაზაში, აღნიშნული და სხვა პროგრამებით C ჰეპატიტზე დასკრინულ ბენეფიციართა რაოდენობა სულ შეადგენს </w:t>
      </w:r>
      <w:r w:rsidRPr="006E73FF">
        <w:rPr>
          <w:rFonts w:ascii="Sylfaen" w:eastAsia="Sylfaen" w:hAnsi="Sylfaen" w:cs="Sylfaen"/>
          <w:sz w:val="24"/>
          <w:lang w:val="ka-GE"/>
        </w:rPr>
        <w:t>500627</w:t>
      </w:r>
      <w:r w:rsidRPr="006E73FF">
        <w:rPr>
          <w:rFonts w:ascii="Sylfaen" w:hAnsi="Sylfaen" w:cs="Sylfaen"/>
          <w:sz w:val="24"/>
        </w:rPr>
        <w:t xml:space="preserve"> ბენეფიციარს, მათგან საეჭვო დადებითი აღმოჩნდა </w:t>
      </w:r>
      <w:r w:rsidRPr="006E73FF">
        <w:rPr>
          <w:rFonts w:ascii="Sylfaen" w:eastAsia="Sylfaen" w:hAnsi="Sylfaen" w:cs="Sylfaen"/>
          <w:sz w:val="24"/>
          <w:lang w:val="ka-GE"/>
        </w:rPr>
        <w:t>10432  (2,08%)</w:t>
      </w:r>
      <w:r w:rsidRPr="006E73FF">
        <w:rPr>
          <w:rFonts w:ascii="Sylfaen" w:hAnsi="Sylfaen" w:cs="Sylfaen"/>
          <w:sz w:val="24"/>
        </w:rPr>
        <w:t>. მათ შორის: </w:t>
      </w:r>
    </w:p>
    <w:p w:rsidR="006747D4" w:rsidRPr="006E73FF" w:rsidRDefault="006747D4" w:rsidP="006747D4">
      <w:pPr>
        <w:numPr>
          <w:ilvl w:val="5"/>
          <w:numId w:val="63"/>
        </w:numPr>
        <w:spacing w:after="24" w:line="247" w:lineRule="auto"/>
        <w:ind w:hanging="360"/>
        <w:jc w:val="both"/>
        <w:rPr>
          <w:sz w:val="24"/>
        </w:rPr>
      </w:pPr>
      <w:r w:rsidRPr="006E73FF">
        <w:rPr>
          <w:sz w:val="24"/>
        </w:rPr>
        <w:t xml:space="preserve">C </w:t>
      </w:r>
      <w:r w:rsidRPr="006E73FF">
        <w:rPr>
          <w:rFonts w:ascii="Sylfaen" w:hAnsi="Sylfaen" w:cs="Sylfaen"/>
          <w:sz w:val="24"/>
        </w:rPr>
        <w:t>ჰეპატიტის</w:t>
      </w:r>
      <w:r w:rsidRPr="006E73FF">
        <w:rPr>
          <w:sz w:val="24"/>
        </w:rPr>
        <w:t xml:space="preserve"> </w:t>
      </w:r>
      <w:r w:rsidRPr="006E73FF">
        <w:rPr>
          <w:rFonts w:ascii="Sylfaen" w:hAnsi="Sylfaen" w:cs="Sylfaen"/>
          <w:sz w:val="24"/>
        </w:rPr>
        <w:t>მართვის</w:t>
      </w:r>
      <w:r w:rsidRPr="006E73FF">
        <w:rPr>
          <w:sz w:val="24"/>
        </w:rPr>
        <w:t xml:space="preserve"> </w:t>
      </w:r>
      <w:r w:rsidRPr="006E73FF">
        <w:rPr>
          <w:rFonts w:ascii="Sylfaen" w:hAnsi="Sylfaen" w:cs="Sylfaen"/>
          <w:sz w:val="24"/>
        </w:rPr>
        <w:t>სახელმწიფო</w:t>
      </w:r>
      <w:r w:rsidRPr="006E73FF">
        <w:rPr>
          <w:sz w:val="24"/>
        </w:rPr>
        <w:t xml:space="preserve"> </w:t>
      </w:r>
      <w:r w:rsidRPr="006E73FF">
        <w:rPr>
          <w:rFonts w:ascii="Sylfaen" w:hAnsi="Sylfaen" w:cs="Sylfaen"/>
          <w:sz w:val="24"/>
        </w:rPr>
        <w:t>პროგრამის</w:t>
      </w:r>
      <w:r w:rsidRPr="006E73FF">
        <w:rPr>
          <w:sz w:val="24"/>
        </w:rPr>
        <w:t xml:space="preserve"> </w:t>
      </w:r>
      <w:r w:rsidRPr="006E73FF">
        <w:rPr>
          <w:rFonts w:ascii="Sylfaen" w:hAnsi="Sylfaen" w:cs="Sylfaen"/>
          <w:sz w:val="24"/>
        </w:rPr>
        <w:t>ფარგლებში</w:t>
      </w:r>
      <w:r w:rsidRPr="006E73FF">
        <w:rPr>
          <w:sz w:val="24"/>
        </w:rPr>
        <w:t xml:space="preserve">: </w:t>
      </w:r>
      <w:r w:rsidRPr="006E73FF">
        <w:rPr>
          <w:rFonts w:ascii="Sylfaen" w:eastAsia="Sylfaen" w:hAnsi="Sylfaen" w:cs="Sylfaen"/>
          <w:sz w:val="24"/>
        </w:rPr>
        <w:t>ცენტრის</w:t>
      </w:r>
      <w:r w:rsidRPr="006E73FF">
        <w:rPr>
          <w:rFonts w:ascii="Sylfaen" w:eastAsia="Times New Roman" w:hAnsi="Sylfaen"/>
          <w:sz w:val="24"/>
        </w:rPr>
        <w:t xml:space="preserve"> </w:t>
      </w:r>
      <w:r w:rsidRPr="006E73FF">
        <w:rPr>
          <w:rFonts w:ascii="Sylfaen" w:eastAsia="Sylfaen" w:hAnsi="Sylfaen" w:cs="Sylfaen"/>
          <w:sz w:val="24"/>
        </w:rPr>
        <w:t>ლაბორატორიებისა</w:t>
      </w:r>
      <w:r w:rsidRPr="006E73FF">
        <w:rPr>
          <w:rFonts w:ascii="Sylfaen" w:eastAsia="Times New Roman" w:hAnsi="Sylfaen"/>
          <w:sz w:val="24"/>
        </w:rPr>
        <w:t xml:space="preserve"> </w:t>
      </w:r>
      <w:r w:rsidRPr="006E73FF">
        <w:rPr>
          <w:rFonts w:ascii="Sylfaen" w:eastAsia="Sylfaen" w:hAnsi="Sylfaen" w:cs="Sylfaen"/>
          <w:sz w:val="24"/>
        </w:rPr>
        <w:t>და</w:t>
      </w:r>
      <w:r w:rsidRPr="006E73FF">
        <w:rPr>
          <w:rFonts w:ascii="Sylfaen" w:eastAsia="Times New Roman" w:hAnsi="Sylfaen"/>
          <w:sz w:val="24"/>
        </w:rPr>
        <w:t xml:space="preserve"> </w:t>
      </w:r>
      <w:r w:rsidRPr="006E73FF">
        <w:rPr>
          <w:rFonts w:ascii="Sylfaen" w:eastAsia="Sylfaen" w:hAnsi="Sylfaen" w:cs="Sylfaen"/>
          <w:sz w:val="24"/>
        </w:rPr>
        <w:t>გამსვლელი</w:t>
      </w:r>
      <w:r w:rsidRPr="006E73FF">
        <w:rPr>
          <w:rFonts w:ascii="Sylfaen" w:eastAsia="Times New Roman" w:hAnsi="Sylfaen"/>
          <w:sz w:val="24"/>
        </w:rPr>
        <w:t xml:space="preserve"> </w:t>
      </w:r>
      <w:r w:rsidRPr="006E73FF">
        <w:rPr>
          <w:rFonts w:ascii="Sylfaen" w:eastAsia="Sylfaen" w:hAnsi="Sylfaen" w:cs="Sylfaen"/>
          <w:sz w:val="24"/>
        </w:rPr>
        <w:t>ბრიგადებით</w:t>
      </w:r>
      <w:r w:rsidRPr="006E73FF">
        <w:rPr>
          <w:rFonts w:ascii="Sylfaen" w:eastAsia="Times New Roman" w:hAnsi="Sylfaen"/>
          <w:sz w:val="24"/>
        </w:rPr>
        <w:t xml:space="preserve"> -</w:t>
      </w:r>
      <w:r w:rsidRPr="006E73FF">
        <w:rPr>
          <w:rFonts w:ascii="Sylfaen" w:eastAsia="Sylfaen" w:hAnsi="Sylfaen" w:cs="Sylfaen"/>
          <w:sz w:val="24"/>
        </w:rPr>
        <w:t xml:space="preserve"> </w:t>
      </w:r>
      <w:r w:rsidRPr="006E73FF">
        <w:rPr>
          <w:rFonts w:ascii="Sylfaen" w:hAnsi="Sylfaen" w:cs="Sylfaen"/>
          <w:spacing w:val="-1"/>
          <w:position w:val="1"/>
          <w:sz w:val="24"/>
          <w:lang w:val="ka-GE"/>
        </w:rPr>
        <w:t>6.7 ათასზე მეტი</w:t>
      </w:r>
      <w:r w:rsidRPr="006E73FF">
        <w:rPr>
          <w:rFonts w:ascii="Sylfaen" w:eastAsia="Times New Roman" w:hAnsi="Sylfaen"/>
          <w:sz w:val="24"/>
        </w:rPr>
        <w:t xml:space="preserve"> </w:t>
      </w:r>
      <w:r w:rsidRPr="006E73FF">
        <w:rPr>
          <w:rFonts w:ascii="Sylfaen" w:eastAsia="Sylfaen" w:hAnsi="Sylfaen" w:cs="Sylfaen"/>
          <w:sz w:val="24"/>
        </w:rPr>
        <w:t>ბენეფიციარი</w:t>
      </w:r>
      <w:r w:rsidRPr="006E73FF">
        <w:rPr>
          <w:rFonts w:ascii="Sylfaen" w:eastAsia="Times New Roman" w:hAnsi="Sylfaen"/>
          <w:sz w:val="24"/>
        </w:rPr>
        <w:t xml:space="preserve">, </w:t>
      </w:r>
      <w:r w:rsidRPr="006E73FF">
        <w:rPr>
          <w:rFonts w:ascii="Sylfaen" w:eastAsia="Sylfaen" w:hAnsi="Sylfaen" w:cs="Sylfaen"/>
          <w:sz w:val="24"/>
        </w:rPr>
        <w:t>მათგან</w:t>
      </w:r>
      <w:r w:rsidRPr="006E73FF">
        <w:rPr>
          <w:rFonts w:ascii="Sylfaen" w:eastAsia="Times New Roman" w:hAnsi="Sylfaen"/>
          <w:sz w:val="24"/>
        </w:rPr>
        <w:t xml:space="preserve"> </w:t>
      </w:r>
      <w:r w:rsidRPr="006E73FF">
        <w:rPr>
          <w:rFonts w:ascii="Sylfaen" w:eastAsia="Sylfaen" w:hAnsi="Sylfaen" w:cs="Sylfaen"/>
          <w:sz w:val="24"/>
        </w:rPr>
        <w:t>საეჭვო</w:t>
      </w:r>
      <w:r w:rsidRPr="006E73FF">
        <w:rPr>
          <w:rFonts w:ascii="Sylfaen" w:eastAsia="Times New Roman" w:hAnsi="Sylfaen"/>
          <w:sz w:val="24"/>
        </w:rPr>
        <w:t xml:space="preserve"> </w:t>
      </w:r>
      <w:r w:rsidRPr="006E73FF">
        <w:rPr>
          <w:rFonts w:ascii="Sylfaen" w:eastAsia="Sylfaen" w:hAnsi="Sylfaen" w:cs="Sylfaen"/>
          <w:sz w:val="24"/>
        </w:rPr>
        <w:t>დადებითი</w:t>
      </w:r>
      <w:r w:rsidRPr="006E73FF">
        <w:rPr>
          <w:rFonts w:ascii="Sylfaen" w:eastAsia="Times New Roman" w:hAnsi="Sylfaen"/>
          <w:sz w:val="24"/>
        </w:rPr>
        <w:t xml:space="preserve"> </w:t>
      </w:r>
      <w:r w:rsidRPr="006E73FF">
        <w:rPr>
          <w:rFonts w:ascii="Sylfaen" w:eastAsia="Sylfaen" w:hAnsi="Sylfaen" w:cs="Sylfaen"/>
          <w:sz w:val="24"/>
        </w:rPr>
        <w:t>აღმოჩნდა</w:t>
      </w:r>
      <w:r w:rsidRPr="006E73FF">
        <w:rPr>
          <w:rFonts w:ascii="Sylfaen" w:eastAsia="Times New Roman" w:hAnsi="Sylfaen"/>
          <w:sz w:val="24"/>
        </w:rPr>
        <w:t xml:space="preserve"> </w:t>
      </w:r>
      <w:r w:rsidRPr="006E73FF">
        <w:rPr>
          <w:rFonts w:ascii="Sylfaen" w:hAnsi="Sylfaen" w:cs="Sylfaen"/>
          <w:spacing w:val="-1"/>
          <w:position w:val="1"/>
          <w:sz w:val="24"/>
          <w:lang w:val="ka-GE"/>
        </w:rPr>
        <w:t>224 (2.3%)</w:t>
      </w:r>
      <w:r w:rsidRPr="006E73FF">
        <w:rPr>
          <w:rFonts w:ascii="Sylfaen" w:eastAsia="Times New Roman" w:hAnsi="Sylfaen"/>
          <w:sz w:val="24"/>
        </w:rPr>
        <w:t>;</w:t>
      </w:r>
      <w:r w:rsidRPr="006E73FF">
        <w:rPr>
          <w:rFonts w:ascii="Sylfaen" w:hAnsi="Sylfaen"/>
          <w:sz w:val="24"/>
          <w:lang w:val="ka-GE"/>
        </w:rPr>
        <w:t xml:space="preserve"> </w:t>
      </w:r>
      <w:r w:rsidRPr="006E73FF">
        <w:rPr>
          <w:rFonts w:ascii="Sylfaen" w:eastAsia="Sylfaen" w:hAnsi="Sylfaen" w:cs="Sylfaen"/>
          <w:sz w:val="24"/>
        </w:rPr>
        <w:t>ამბულატორიული</w:t>
      </w:r>
      <w:r w:rsidRPr="006E73FF">
        <w:rPr>
          <w:rFonts w:ascii="Sylfaen" w:eastAsia="Times New Roman" w:hAnsi="Sylfaen"/>
          <w:sz w:val="24"/>
        </w:rPr>
        <w:t xml:space="preserve"> </w:t>
      </w:r>
      <w:r w:rsidRPr="006E73FF">
        <w:rPr>
          <w:rFonts w:ascii="Sylfaen" w:eastAsia="Sylfaen" w:hAnsi="Sylfaen" w:cs="Sylfaen"/>
          <w:sz w:val="24"/>
        </w:rPr>
        <w:t>დაწესებულებების</w:t>
      </w:r>
      <w:r w:rsidRPr="006E73FF">
        <w:rPr>
          <w:rFonts w:ascii="Sylfaen" w:eastAsia="Times New Roman" w:hAnsi="Sylfaen"/>
          <w:sz w:val="24"/>
        </w:rPr>
        <w:t xml:space="preserve"> </w:t>
      </w:r>
      <w:proofErr w:type="gramStart"/>
      <w:r w:rsidRPr="006E73FF">
        <w:rPr>
          <w:rFonts w:ascii="Sylfaen" w:eastAsia="Sylfaen" w:hAnsi="Sylfaen" w:cs="Sylfaen"/>
          <w:sz w:val="24"/>
        </w:rPr>
        <w:t>მიერ</w:t>
      </w:r>
      <w:r w:rsidRPr="006E73FF">
        <w:rPr>
          <w:rFonts w:ascii="Sylfaen" w:eastAsia="Times New Roman" w:hAnsi="Sylfaen"/>
          <w:sz w:val="24"/>
        </w:rPr>
        <w:t xml:space="preserve">  -</w:t>
      </w:r>
      <w:proofErr w:type="gramEnd"/>
      <w:r w:rsidRPr="006E73FF">
        <w:rPr>
          <w:rFonts w:ascii="Sylfaen" w:eastAsia="Times New Roman" w:hAnsi="Sylfaen"/>
          <w:sz w:val="24"/>
        </w:rPr>
        <w:t xml:space="preserve"> </w:t>
      </w:r>
      <w:r w:rsidRPr="006E73FF">
        <w:rPr>
          <w:rFonts w:ascii="Sylfaen" w:hAnsi="Sylfaen" w:cs="Sylfaen"/>
          <w:spacing w:val="-1"/>
          <w:position w:val="1"/>
          <w:sz w:val="24"/>
          <w:lang w:val="ka-GE"/>
        </w:rPr>
        <w:t>164.8 ათასზე მეტი</w:t>
      </w:r>
      <w:r w:rsidRPr="006E73FF">
        <w:rPr>
          <w:rFonts w:ascii="Sylfaen" w:eastAsia="Times New Roman" w:hAnsi="Sylfaen"/>
          <w:sz w:val="24"/>
        </w:rPr>
        <w:t xml:space="preserve"> </w:t>
      </w:r>
      <w:r w:rsidRPr="006E73FF">
        <w:rPr>
          <w:rFonts w:ascii="Sylfaen" w:eastAsia="Sylfaen" w:hAnsi="Sylfaen" w:cs="Sylfaen"/>
          <w:sz w:val="24"/>
        </w:rPr>
        <w:t>ბენეფიციარი</w:t>
      </w:r>
      <w:r w:rsidRPr="006E73FF">
        <w:rPr>
          <w:rFonts w:ascii="Sylfaen" w:eastAsia="Times New Roman" w:hAnsi="Sylfaen"/>
          <w:sz w:val="24"/>
        </w:rPr>
        <w:t xml:space="preserve">, </w:t>
      </w:r>
      <w:r w:rsidRPr="006E73FF">
        <w:rPr>
          <w:rFonts w:ascii="Sylfaen" w:eastAsia="Sylfaen" w:hAnsi="Sylfaen" w:cs="Sylfaen"/>
          <w:sz w:val="24"/>
        </w:rPr>
        <w:t>მათგან</w:t>
      </w:r>
      <w:r w:rsidRPr="006E73FF">
        <w:rPr>
          <w:rFonts w:ascii="Sylfaen" w:eastAsia="Times New Roman" w:hAnsi="Sylfaen"/>
          <w:sz w:val="24"/>
        </w:rPr>
        <w:t xml:space="preserve"> </w:t>
      </w:r>
      <w:r w:rsidRPr="006E73FF">
        <w:rPr>
          <w:rFonts w:ascii="Sylfaen" w:eastAsia="Sylfaen" w:hAnsi="Sylfaen" w:cs="Sylfaen"/>
          <w:sz w:val="24"/>
        </w:rPr>
        <w:t>საეჭვო</w:t>
      </w:r>
      <w:r w:rsidRPr="006E73FF">
        <w:rPr>
          <w:rFonts w:ascii="Sylfaen" w:eastAsia="Times New Roman" w:hAnsi="Sylfaen"/>
          <w:sz w:val="24"/>
        </w:rPr>
        <w:t xml:space="preserve"> </w:t>
      </w:r>
      <w:r w:rsidRPr="006E73FF">
        <w:rPr>
          <w:rFonts w:ascii="Sylfaen" w:eastAsia="Sylfaen" w:hAnsi="Sylfaen" w:cs="Sylfaen"/>
          <w:sz w:val="24"/>
        </w:rPr>
        <w:t>დადებითი</w:t>
      </w:r>
      <w:r w:rsidRPr="006E73FF">
        <w:rPr>
          <w:rFonts w:ascii="Sylfaen" w:eastAsia="Times New Roman" w:hAnsi="Sylfaen"/>
          <w:sz w:val="24"/>
        </w:rPr>
        <w:t xml:space="preserve"> </w:t>
      </w:r>
      <w:r w:rsidRPr="006E73FF">
        <w:rPr>
          <w:rFonts w:ascii="Sylfaen" w:eastAsia="Sylfaen" w:hAnsi="Sylfaen" w:cs="Sylfaen"/>
          <w:sz w:val="24"/>
        </w:rPr>
        <w:t>აღმოჩნდა</w:t>
      </w:r>
      <w:r w:rsidRPr="006E73FF">
        <w:rPr>
          <w:rFonts w:ascii="Sylfaen" w:eastAsia="Times New Roman" w:hAnsi="Sylfaen"/>
          <w:sz w:val="24"/>
        </w:rPr>
        <w:t xml:space="preserve"> </w:t>
      </w:r>
      <w:r w:rsidRPr="006E73FF">
        <w:rPr>
          <w:rFonts w:ascii="Sylfaen" w:hAnsi="Sylfaen" w:cs="Sylfaen"/>
          <w:spacing w:val="-1"/>
          <w:position w:val="1"/>
          <w:sz w:val="24"/>
          <w:lang w:val="ka-GE"/>
        </w:rPr>
        <w:t>4701 (2,85%</w:t>
      </w:r>
      <w:r w:rsidRPr="006E73FF">
        <w:rPr>
          <w:rFonts w:ascii="Sylfaen" w:eastAsia="Times New Roman" w:hAnsi="Sylfaen"/>
          <w:sz w:val="24"/>
        </w:rPr>
        <w:t>);</w:t>
      </w:r>
    </w:p>
    <w:p w:rsidR="006747D4" w:rsidRPr="006E73FF" w:rsidRDefault="006747D4" w:rsidP="006747D4">
      <w:pPr>
        <w:numPr>
          <w:ilvl w:val="5"/>
          <w:numId w:val="63"/>
        </w:numPr>
        <w:spacing w:after="24" w:line="247" w:lineRule="auto"/>
        <w:ind w:hanging="360"/>
        <w:jc w:val="both"/>
        <w:rPr>
          <w:sz w:val="24"/>
        </w:rPr>
      </w:pPr>
      <w:proofErr w:type="gramStart"/>
      <w:r w:rsidRPr="006E73FF">
        <w:rPr>
          <w:rFonts w:ascii="Sylfaen" w:hAnsi="Sylfaen"/>
          <w:sz w:val="24"/>
        </w:rPr>
        <w:t>იუსტიციის</w:t>
      </w:r>
      <w:proofErr w:type="gramEnd"/>
      <w:r w:rsidRPr="006E73FF">
        <w:rPr>
          <w:rFonts w:ascii="Sylfaen" w:hAnsi="Sylfaen"/>
          <w:sz w:val="24"/>
        </w:rPr>
        <w:t xml:space="preserve"> სახლების მიერ - </w:t>
      </w:r>
      <w:r w:rsidRPr="006E73FF">
        <w:rPr>
          <w:rFonts w:ascii="Sylfaen" w:hAnsi="Sylfaen"/>
          <w:sz w:val="24"/>
          <w:lang w:val="ka-GE"/>
        </w:rPr>
        <w:t>38926</w:t>
      </w:r>
      <w:r w:rsidRPr="006E73FF">
        <w:rPr>
          <w:rFonts w:ascii="Sylfaen" w:hAnsi="Sylfaen"/>
          <w:sz w:val="24"/>
        </w:rPr>
        <w:t xml:space="preserve"> ბენეფიციარი, მათგან საეჭვო დადებითი აღმოჩნდა </w:t>
      </w:r>
      <w:r w:rsidRPr="006E73FF">
        <w:rPr>
          <w:rFonts w:ascii="Sylfaen" w:hAnsi="Sylfaen"/>
          <w:sz w:val="24"/>
          <w:lang w:val="ka-GE"/>
        </w:rPr>
        <w:t>976</w:t>
      </w:r>
      <w:r w:rsidRPr="006E73FF">
        <w:rPr>
          <w:rFonts w:ascii="Sylfaen" w:hAnsi="Sylfaen"/>
          <w:sz w:val="24"/>
        </w:rPr>
        <w:t xml:space="preserve"> (2,</w:t>
      </w:r>
      <w:r w:rsidRPr="006E73FF">
        <w:rPr>
          <w:rFonts w:ascii="Sylfaen" w:hAnsi="Sylfaen"/>
          <w:sz w:val="24"/>
          <w:lang w:val="ka-GE"/>
        </w:rPr>
        <w:t>5</w:t>
      </w:r>
      <w:r w:rsidRPr="006E73FF">
        <w:rPr>
          <w:rFonts w:ascii="Sylfaen" w:hAnsi="Sylfaen"/>
          <w:sz w:val="24"/>
        </w:rPr>
        <w:t>0%);</w:t>
      </w:r>
    </w:p>
    <w:p w:rsidR="006747D4" w:rsidRPr="006E73FF" w:rsidRDefault="006747D4" w:rsidP="006747D4">
      <w:pPr>
        <w:numPr>
          <w:ilvl w:val="5"/>
          <w:numId w:val="63"/>
        </w:numPr>
        <w:spacing w:after="24" w:line="247" w:lineRule="auto"/>
        <w:ind w:hanging="360"/>
        <w:jc w:val="both"/>
        <w:rPr>
          <w:sz w:val="24"/>
        </w:rPr>
      </w:pPr>
      <w:r w:rsidRPr="006E73FF">
        <w:rPr>
          <w:rFonts w:ascii="Sylfaen" w:eastAsia="Sylfaen" w:hAnsi="Sylfaen" w:cs="Sylfaen"/>
          <w:sz w:val="24"/>
        </w:rPr>
        <w:t>დედათა</w:t>
      </w:r>
      <w:r w:rsidRPr="006E73FF">
        <w:rPr>
          <w:rFonts w:ascii="Sylfaen" w:eastAsia="Times New Roman" w:hAnsi="Sylfaen"/>
          <w:sz w:val="24"/>
        </w:rPr>
        <w:t xml:space="preserve"> </w:t>
      </w:r>
      <w:r w:rsidRPr="006E73FF">
        <w:rPr>
          <w:rFonts w:ascii="Sylfaen" w:eastAsia="Sylfaen" w:hAnsi="Sylfaen" w:cs="Sylfaen"/>
          <w:sz w:val="24"/>
        </w:rPr>
        <w:t>და</w:t>
      </w:r>
      <w:r w:rsidRPr="006E73FF">
        <w:rPr>
          <w:rFonts w:ascii="Sylfaen" w:eastAsia="Times New Roman" w:hAnsi="Sylfaen"/>
          <w:sz w:val="24"/>
        </w:rPr>
        <w:t xml:space="preserve"> </w:t>
      </w:r>
      <w:r w:rsidRPr="006E73FF">
        <w:rPr>
          <w:rFonts w:ascii="Sylfaen" w:eastAsia="Sylfaen" w:hAnsi="Sylfaen" w:cs="Sylfaen"/>
          <w:sz w:val="24"/>
        </w:rPr>
        <w:t>ბავშვთა</w:t>
      </w:r>
      <w:r w:rsidRPr="006E73FF">
        <w:rPr>
          <w:rFonts w:ascii="Sylfaen" w:eastAsia="Times New Roman" w:hAnsi="Sylfaen"/>
          <w:sz w:val="24"/>
        </w:rPr>
        <w:t xml:space="preserve"> </w:t>
      </w:r>
      <w:r w:rsidRPr="006E73FF">
        <w:rPr>
          <w:rFonts w:ascii="Sylfaen" w:eastAsia="Sylfaen" w:hAnsi="Sylfaen" w:cs="Sylfaen"/>
          <w:sz w:val="24"/>
        </w:rPr>
        <w:t>ჯანმრთელობის</w:t>
      </w:r>
      <w:r w:rsidRPr="006E73FF">
        <w:rPr>
          <w:rFonts w:ascii="Sylfaen" w:eastAsia="Times New Roman" w:hAnsi="Sylfaen"/>
          <w:sz w:val="24"/>
        </w:rPr>
        <w:t xml:space="preserve"> </w:t>
      </w:r>
      <w:r w:rsidRPr="006E73FF">
        <w:rPr>
          <w:rFonts w:ascii="Sylfaen" w:eastAsia="Sylfaen" w:hAnsi="Sylfaen" w:cs="Sylfaen"/>
          <w:sz w:val="24"/>
        </w:rPr>
        <w:t>პროგრამით</w:t>
      </w:r>
      <w:r w:rsidRPr="006E73FF">
        <w:rPr>
          <w:rFonts w:ascii="Sylfaen" w:eastAsia="Times New Roman" w:hAnsi="Sylfaen"/>
          <w:sz w:val="24"/>
        </w:rPr>
        <w:t xml:space="preserve"> </w:t>
      </w:r>
      <w:r w:rsidRPr="006E73FF">
        <w:rPr>
          <w:rFonts w:ascii="Sylfaen" w:eastAsia="Sylfaen" w:hAnsi="Sylfaen" w:cs="Sylfaen"/>
          <w:sz w:val="24"/>
        </w:rPr>
        <w:t xml:space="preserve">- </w:t>
      </w:r>
      <w:r w:rsidRPr="006E73FF">
        <w:rPr>
          <w:rFonts w:ascii="Sylfaen" w:hAnsi="Sylfaen" w:cs="Sylfaen"/>
          <w:spacing w:val="-1"/>
          <w:position w:val="1"/>
          <w:sz w:val="24"/>
          <w:lang w:val="ka-GE"/>
        </w:rPr>
        <w:t>18.6 ათასზე მეტი</w:t>
      </w:r>
      <w:r w:rsidRPr="006E73FF">
        <w:rPr>
          <w:rFonts w:ascii="Sylfaen" w:eastAsia="Sylfaen" w:hAnsi="Sylfaen" w:cs="Sylfaen"/>
          <w:sz w:val="24"/>
        </w:rPr>
        <w:t xml:space="preserve"> ორსული, მათგან</w:t>
      </w:r>
      <w:r w:rsidRPr="006E73FF">
        <w:rPr>
          <w:rFonts w:ascii="Sylfaen" w:eastAsia="Times New Roman" w:hAnsi="Sylfaen"/>
          <w:sz w:val="24"/>
        </w:rPr>
        <w:t xml:space="preserve"> </w:t>
      </w:r>
      <w:r w:rsidRPr="006E73FF">
        <w:rPr>
          <w:rFonts w:ascii="Sylfaen" w:eastAsia="Sylfaen" w:hAnsi="Sylfaen" w:cs="Sylfaen"/>
          <w:sz w:val="24"/>
        </w:rPr>
        <w:t>საეჭვო</w:t>
      </w:r>
      <w:r w:rsidRPr="006E73FF">
        <w:rPr>
          <w:rFonts w:ascii="Sylfaen" w:eastAsia="Times New Roman" w:hAnsi="Sylfaen"/>
          <w:sz w:val="24"/>
        </w:rPr>
        <w:t xml:space="preserve"> </w:t>
      </w:r>
      <w:r w:rsidRPr="006E73FF">
        <w:rPr>
          <w:rFonts w:ascii="Sylfaen" w:eastAsia="Sylfaen" w:hAnsi="Sylfaen" w:cs="Sylfaen"/>
          <w:sz w:val="24"/>
        </w:rPr>
        <w:t>დადებითი</w:t>
      </w:r>
      <w:r w:rsidRPr="006E73FF">
        <w:rPr>
          <w:rFonts w:ascii="Sylfaen" w:eastAsia="Times New Roman" w:hAnsi="Sylfaen"/>
          <w:sz w:val="24"/>
        </w:rPr>
        <w:t xml:space="preserve"> </w:t>
      </w:r>
      <w:r w:rsidRPr="006E73FF">
        <w:rPr>
          <w:rFonts w:ascii="Sylfaen" w:eastAsia="Sylfaen" w:hAnsi="Sylfaen" w:cs="Sylfaen"/>
          <w:sz w:val="24"/>
        </w:rPr>
        <w:t>აღმოჩნდა</w:t>
      </w:r>
      <w:r w:rsidRPr="006E73FF">
        <w:rPr>
          <w:rFonts w:ascii="Sylfaen" w:eastAsia="Times New Roman" w:hAnsi="Sylfaen"/>
          <w:sz w:val="24"/>
        </w:rPr>
        <w:t xml:space="preserve"> </w:t>
      </w:r>
      <w:r w:rsidRPr="006E73FF">
        <w:rPr>
          <w:rFonts w:ascii="Sylfaen" w:hAnsi="Sylfaen" w:cs="Sylfaen"/>
          <w:spacing w:val="-1"/>
          <w:position w:val="1"/>
          <w:sz w:val="24"/>
          <w:lang w:val="ka-GE"/>
        </w:rPr>
        <w:t xml:space="preserve">110 (0,59%). </w:t>
      </w:r>
      <w:r w:rsidRPr="006E73FF">
        <w:rPr>
          <w:rFonts w:ascii="Sylfaen" w:eastAsia="Times New Roman" w:hAnsi="Sylfaen" w:cs="Sylfaen"/>
          <w:sz w:val="24"/>
        </w:rPr>
        <w:t>მათგან</w:t>
      </w:r>
      <w:r w:rsidRPr="006E73FF">
        <w:rPr>
          <w:rFonts w:ascii="Sylfaen" w:eastAsia="Times New Roman" w:hAnsi="Sylfaen"/>
          <w:sz w:val="24"/>
        </w:rPr>
        <w:t xml:space="preserve"> </w:t>
      </w:r>
      <w:r w:rsidRPr="006E73FF">
        <w:rPr>
          <w:rFonts w:ascii="Sylfaen" w:eastAsia="Times New Roman" w:hAnsi="Sylfaen" w:cs="Sylfaen"/>
          <w:sz w:val="24"/>
        </w:rPr>
        <w:t>კონფირმაცია</w:t>
      </w:r>
      <w:r w:rsidRPr="006E73FF">
        <w:rPr>
          <w:rFonts w:ascii="Sylfaen" w:eastAsia="Times New Roman" w:hAnsi="Sylfaen"/>
          <w:sz w:val="24"/>
        </w:rPr>
        <w:t xml:space="preserve"> </w:t>
      </w:r>
      <w:r w:rsidRPr="006E73FF">
        <w:rPr>
          <w:rFonts w:ascii="Sylfaen" w:eastAsia="Times New Roman" w:hAnsi="Sylfaen" w:cs="Sylfaen"/>
          <w:sz w:val="24"/>
        </w:rPr>
        <w:t>ჩატარდა</w:t>
      </w:r>
      <w:r w:rsidRPr="006E73FF">
        <w:rPr>
          <w:rFonts w:ascii="Sylfaen" w:eastAsia="Times New Roman" w:hAnsi="Sylfaen"/>
          <w:sz w:val="24"/>
        </w:rPr>
        <w:t xml:space="preserve"> </w:t>
      </w:r>
      <w:r w:rsidRPr="006E73FF">
        <w:rPr>
          <w:rFonts w:ascii="Sylfaen" w:eastAsia="Times New Roman" w:hAnsi="Sylfaen"/>
          <w:sz w:val="24"/>
          <w:lang w:val="ka-GE"/>
        </w:rPr>
        <w:t>68</w:t>
      </w:r>
      <w:r w:rsidRPr="006E73FF">
        <w:rPr>
          <w:rFonts w:ascii="Sylfaen" w:eastAsia="Times New Roman" w:hAnsi="Sylfaen"/>
          <w:sz w:val="24"/>
        </w:rPr>
        <w:t xml:space="preserve"> </w:t>
      </w:r>
      <w:r w:rsidRPr="006E73FF">
        <w:rPr>
          <w:rFonts w:ascii="Sylfaen" w:eastAsia="Times New Roman" w:hAnsi="Sylfaen" w:cs="Sylfaen"/>
          <w:sz w:val="24"/>
        </w:rPr>
        <w:t>შემთხვევაში</w:t>
      </w:r>
      <w:r w:rsidRPr="006E73FF">
        <w:rPr>
          <w:rFonts w:ascii="Sylfaen" w:eastAsia="Times New Roman" w:hAnsi="Sylfaen"/>
          <w:sz w:val="24"/>
        </w:rPr>
        <w:t xml:space="preserve">, </w:t>
      </w:r>
      <w:r w:rsidRPr="006E73FF">
        <w:rPr>
          <w:rFonts w:ascii="Sylfaen" w:eastAsia="Times New Roman" w:hAnsi="Sylfaen" w:cs="Sylfaen"/>
          <w:sz w:val="24"/>
        </w:rPr>
        <w:t>აქედან</w:t>
      </w:r>
      <w:r w:rsidRPr="006E73FF">
        <w:rPr>
          <w:rFonts w:ascii="Sylfaen" w:eastAsia="Times New Roman" w:hAnsi="Sylfaen"/>
          <w:sz w:val="24"/>
        </w:rPr>
        <w:t xml:space="preserve"> </w:t>
      </w:r>
      <w:r w:rsidRPr="006E73FF">
        <w:rPr>
          <w:rFonts w:ascii="Sylfaen" w:eastAsia="Times New Roman" w:hAnsi="Sylfaen" w:cs="Sylfaen"/>
          <w:sz w:val="24"/>
        </w:rPr>
        <w:t>დადასტურდა</w:t>
      </w:r>
      <w:r w:rsidRPr="006E73FF">
        <w:rPr>
          <w:rFonts w:ascii="Sylfaen" w:eastAsia="Times New Roman" w:hAnsi="Sylfaen"/>
          <w:sz w:val="24"/>
        </w:rPr>
        <w:t xml:space="preserve"> </w:t>
      </w:r>
      <w:r w:rsidRPr="006E73FF">
        <w:rPr>
          <w:rFonts w:ascii="Sylfaen" w:eastAsia="Times New Roman" w:hAnsi="Sylfaen"/>
          <w:sz w:val="24"/>
          <w:lang w:val="ka-GE"/>
        </w:rPr>
        <w:t>57</w:t>
      </w:r>
      <w:r w:rsidRPr="006E73FF">
        <w:rPr>
          <w:rFonts w:ascii="Sylfaen" w:eastAsia="Times New Roman" w:hAnsi="Sylfaen"/>
          <w:sz w:val="24"/>
        </w:rPr>
        <w:t>;</w:t>
      </w:r>
    </w:p>
    <w:p w:rsidR="006747D4" w:rsidRPr="006E73FF" w:rsidRDefault="006747D4" w:rsidP="006747D4">
      <w:pPr>
        <w:numPr>
          <w:ilvl w:val="5"/>
          <w:numId w:val="63"/>
        </w:numPr>
        <w:spacing w:after="24" w:line="247" w:lineRule="auto"/>
        <w:ind w:hanging="360"/>
        <w:jc w:val="both"/>
        <w:rPr>
          <w:sz w:val="24"/>
        </w:rPr>
      </w:pPr>
      <w:r w:rsidRPr="006E73FF">
        <w:rPr>
          <w:rFonts w:ascii="Sylfaen" w:eastAsia="Times New Roman" w:hAnsi="Sylfaen"/>
          <w:sz w:val="24"/>
        </w:rPr>
        <w:t>„</w:t>
      </w:r>
      <w:r w:rsidRPr="006E73FF">
        <w:rPr>
          <w:rFonts w:ascii="Sylfaen" w:eastAsia="Sylfaen" w:hAnsi="Sylfaen" w:cs="Sylfaen"/>
          <w:sz w:val="24"/>
        </w:rPr>
        <w:t>უსაფრთხო</w:t>
      </w:r>
      <w:r w:rsidRPr="006E73FF">
        <w:rPr>
          <w:rFonts w:ascii="Sylfaen" w:eastAsia="Times New Roman" w:hAnsi="Sylfaen"/>
          <w:sz w:val="24"/>
        </w:rPr>
        <w:t xml:space="preserve"> </w:t>
      </w:r>
      <w:r w:rsidRPr="006E73FF">
        <w:rPr>
          <w:rFonts w:ascii="Sylfaen" w:eastAsia="Sylfaen" w:hAnsi="Sylfaen" w:cs="Sylfaen"/>
          <w:sz w:val="24"/>
        </w:rPr>
        <w:t>სისხლის“</w:t>
      </w:r>
      <w:r w:rsidRPr="006E73FF">
        <w:rPr>
          <w:rFonts w:ascii="Sylfaen" w:eastAsia="Times New Roman" w:hAnsi="Sylfaen"/>
          <w:sz w:val="24"/>
        </w:rPr>
        <w:t xml:space="preserve"> </w:t>
      </w:r>
      <w:r w:rsidRPr="006E73FF">
        <w:rPr>
          <w:rFonts w:ascii="Sylfaen" w:eastAsia="Sylfaen" w:hAnsi="Sylfaen" w:cs="Sylfaen"/>
          <w:sz w:val="24"/>
        </w:rPr>
        <w:t>სახელმწიფო</w:t>
      </w:r>
      <w:r w:rsidRPr="006E73FF">
        <w:rPr>
          <w:rFonts w:ascii="Sylfaen" w:eastAsia="Times New Roman" w:hAnsi="Sylfaen"/>
          <w:sz w:val="24"/>
        </w:rPr>
        <w:t xml:space="preserve"> </w:t>
      </w:r>
      <w:r w:rsidRPr="006E73FF">
        <w:rPr>
          <w:rFonts w:ascii="Sylfaen" w:eastAsia="Sylfaen" w:hAnsi="Sylfaen" w:cs="Sylfaen"/>
          <w:sz w:val="24"/>
        </w:rPr>
        <w:t>პროგრამის</w:t>
      </w:r>
      <w:r w:rsidRPr="006E73FF">
        <w:rPr>
          <w:rFonts w:ascii="Sylfaen" w:eastAsia="Times New Roman" w:hAnsi="Sylfaen"/>
          <w:sz w:val="24"/>
        </w:rPr>
        <w:t xml:space="preserve"> </w:t>
      </w:r>
      <w:r w:rsidRPr="006E73FF">
        <w:rPr>
          <w:rFonts w:ascii="Sylfaen" w:eastAsia="Sylfaen" w:hAnsi="Sylfaen" w:cs="Sylfaen"/>
          <w:sz w:val="24"/>
        </w:rPr>
        <w:t>ფარგლებში</w:t>
      </w:r>
      <w:r w:rsidRPr="006E73FF">
        <w:rPr>
          <w:rFonts w:ascii="Sylfaen" w:eastAsia="Times New Roman" w:hAnsi="Sylfaen"/>
          <w:sz w:val="24"/>
        </w:rPr>
        <w:t xml:space="preserve">, </w:t>
      </w:r>
      <w:r w:rsidRPr="006E73FF">
        <w:rPr>
          <w:rFonts w:ascii="Sylfaen" w:eastAsia="Sylfaen" w:hAnsi="Sylfaen" w:cs="Sylfaen"/>
          <w:sz w:val="24"/>
        </w:rPr>
        <w:t>დონორთა</w:t>
      </w:r>
      <w:r w:rsidRPr="006E73FF">
        <w:rPr>
          <w:rFonts w:ascii="Sylfaen" w:eastAsia="Times New Roman" w:hAnsi="Sylfaen"/>
          <w:sz w:val="24"/>
        </w:rPr>
        <w:t xml:space="preserve"> </w:t>
      </w:r>
      <w:r w:rsidRPr="006E73FF">
        <w:rPr>
          <w:rFonts w:ascii="Sylfaen" w:eastAsia="Sylfaen" w:hAnsi="Sylfaen" w:cs="Sylfaen"/>
          <w:sz w:val="24"/>
        </w:rPr>
        <w:t>ერთიანი</w:t>
      </w:r>
      <w:r w:rsidRPr="006E73FF">
        <w:rPr>
          <w:rFonts w:ascii="Sylfaen" w:eastAsia="Times New Roman" w:hAnsi="Sylfaen"/>
          <w:sz w:val="24"/>
        </w:rPr>
        <w:t xml:space="preserve"> </w:t>
      </w:r>
      <w:r w:rsidRPr="006E73FF">
        <w:rPr>
          <w:rFonts w:ascii="Sylfaen" w:eastAsia="Sylfaen" w:hAnsi="Sylfaen" w:cs="Sylfaen"/>
          <w:sz w:val="24"/>
        </w:rPr>
        <w:t>ელექტრონული</w:t>
      </w:r>
      <w:r w:rsidRPr="006E73FF">
        <w:rPr>
          <w:rFonts w:ascii="Sylfaen" w:eastAsia="Times New Roman" w:hAnsi="Sylfaen"/>
          <w:sz w:val="24"/>
        </w:rPr>
        <w:t xml:space="preserve"> </w:t>
      </w:r>
      <w:r w:rsidRPr="006E73FF">
        <w:rPr>
          <w:rFonts w:ascii="Sylfaen" w:eastAsia="Sylfaen" w:hAnsi="Sylfaen" w:cs="Sylfaen"/>
          <w:sz w:val="24"/>
        </w:rPr>
        <w:t>ბაზის</w:t>
      </w:r>
      <w:r w:rsidRPr="006E73FF">
        <w:rPr>
          <w:rFonts w:ascii="Sylfaen" w:eastAsia="Times New Roman" w:hAnsi="Sylfaen"/>
          <w:sz w:val="24"/>
        </w:rPr>
        <w:t xml:space="preserve"> </w:t>
      </w:r>
      <w:r w:rsidRPr="006E73FF">
        <w:rPr>
          <w:rFonts w:ascii="Sylfaen" w:eastAsia="Sylfaen" w:hAnsi="Sylfaen" w:cs="Sylfaen"/>
          <w:sz w:val="24"/>
        </w:rPr>
        <w:t>მონაცემებით</w:t>
      </w:r>
      <w:r w:rsidRPr="006E73FF">
        <w:rPr>
          <w:rFonts w:ascii="Sylfaen" w:eastAsia="Times New Roman" w:hAnsi="Sylfaen"/>
          <w:sz w:val="24"/>
        </w:rPr>
        <w:t xml:space="preserve"> </w:t>
      </w:r>
      <w:r w:rsidRPr="006E73FF">
        <w:rPr>
          <w:rFonts w:ascii="Sylfaen" w:eastAsia="Times New Roman" w:hAnsi="Sylfaen"/>
          <w:b/>
          <w:sz w:val="24"/>
        </w:rPr>
        <w:t xml:space="preserve"> - </w:t>
      </w:r>
      <w:r w:rsidRPr="006E73FF">
        <w:rPr>
          <w:rFonts w:ascii="Sylfaen" w:hAnsi="Sylfaen" w:cs="Sylfaen"/>
          <w:spacing w:val="-1"/>
          <w:position w:val="1"/>
          <w:sz w:val="24"/>
          <w:lang w:val="ka-GE"/>
        </w:rPr>
        <w:t>45.0 ათასზე მეტი</w:t>
      </w:r>
      <w:r w:rsidRPr="006E73FF">
        <w:rPr>
          <w:rFonts w:ascii="Sylfaen" w:eastAsia="Times New Roman" w:hAnsi="Sylfaen"/>
          <w:sz w:val="24"/>
        </w:rPr>
        <w:t xml:space="preserve"> </w:t>
      </w:r>
      <w:r w:rsidRPr="006E73FF">
        <w:rPr>
          <w:rFonts w:ascii="Sylfaen" w:eastAsia="Sylfaen" w:hAnsi="Sylfaen" w:cs="Sylfaen"/>
          <w:sz w:val="24"/>
        </w:rPr>
        <w:t>დონორი</w:t>
      </w:r>
      <w:r w:rsidRPr="006E73FF">
        <w:rPr>
          <w:rFonts w:ascii="Sylfaen" w:eastAsia="Times New Roman" w:hAnsi="Sylfaen"/>
          <w:sz w:val="24"/>
        </w:rPr>
        <w:t xml:space="preserve">, </w:t>
      </w:r>
      <w:r w:rsidRPr="006E73FF">
        <w:rPr>
          <w:rFonts w:ascii="Sylfaen" w:eastAsia="Sylfaen" w:hAnsi="Sylfaen" w:cs="Sylfaen"/>
          <w:sz w:val="24"/>
        </w:rPr>
        <w:t>მათგან</w:t>
      </w:r>
      <w:r w:rsidRPr="006E73FF">
        <w:rPr>
          <w:rFonts w:ascii="Sylfaen" w:eastAsia="Times New Roman" w:hAnsi="Sylfaen"/>
          <w:sz w:val="24"/>
        </w:rPr>
        <w:t xml:space="preserve"> </w:t>
      </w:r>
      <w:r w:rsidRPr="006E73FF">
        <w:rPr>
          <w:rFonts w:ascii="Sylfaen" w:eastAsia="Sylfaen" w:hAnsi="Sylfaen" w:cs="Sylfaen"/>
          <w:sz w:val="24"/>
        </w:rPr>
        <w:t>საეჭვო</w:t>
      </w:r>
      <w:r w:rsidRPr="006E73FF">
        <w:rPr>
          <w:rFonts w:ascii="Sylfaen" w:eastAsia="Times New Roman" w:hAnsi="Sylfaen"/>
          <w:sz w:val="24"/>
        </w:rPr>
        <w:t xml:space="preserve"> </w:t>
      </w:r>
      <w:r w:rsidRPr="006E73FF">
        <w:rPr>
          <w:rFonts w:ascii="Sylfaen" w:eastAsia="Sylfaen" w:hAnsi="Sylfaen" w:cs="Sylfaen"/>
          <w:sz w:val="24"/>
        </w:rPr>
        <w:t>დადებითი</w:t>
      </w:r>
      <w:r w:rsidRPr="006E73FF">
        <w:rPr>
          <w:rFonts w:ascii="Sylfaen" w:eastAsia="Times New Roman" w:hAnsi="Sylfaen"/>
          <w:sz w:val="24"/>
        </w:rPr>
        <w:t xml:space="preserve"> </w:t>
      </w:r>
      <w:r w:rsidRPr="006E73FF">
        <w:rPr>
          <w:rFonts w:ascii="Sylfaen" w:eastAsia="Sylfaen" w:hAnsi="Sylfaen" w:cs="Sylfaen"/>
          <w:sz w:val="24"/>
        </w:rPr>
        <w:t>აღმოჩნდა</w:t>
      </w:r>
      <w:r w:rsidRPr="006E73FF">
        <w:rPr>
          <w:rFonts w:ascii="Sylfaen" w:eastAsia="Times New Roman" w:hAnsi="Sylfaen"/>
          <w:sz w:val="24"/>
        </w:rPr>
        <w:t xml:space="preserve"> </w:t>
      </w:r>
      <w:r w:rsidRPr="006E73FF">
        <w:rPr>
          <w:rFonts w:ascii="Sylfaen" w:eastAsia="Sylfaen" w:hAnsi="Sylfaen" w:cs="Sylfaen"/>
          <w:sz w:val="24"/>
          <w:lang w:val="ka-GE"/>
        </w:rPr>
        <w:t>201</w:t>
      </w:r>
      <w:r w:rsidRPr="006E73FF">
        <w:rPr>
          <w:rFonts w:ascii="Sylfaen" w:eastAsia="Sylfaen" w:hAnsi="Sylfaen" w:cs="Sylfaen"/>
          <w:sz w:val="24"/>
        </w:rPr>
        <w:t xml:space="preserve">1  მათგან კონფირმაცია ჩატარდა </w:t>
      </w:r>
      <w:r w:rsidRPr="006E73FF">
        <w:rPr>
          <w:rFonts w:ascii="Sylfaen" w:eastAsia="Sylfaen" w:hAnsi="Sylfaen" w:cs="Sylfaen"/>
          <w:sz w:val="24"/>
          <w:lang w:val="ka-GE"/>
        </w:rPr>
        <w:t>116</w:t>
      </w:r>
      <w:r w:rsidRPr="006E73FF">
        <w:rPr>
          <w:rFonts w:ascii="Sylfaen" w:eastAsia="Sylfaen" w:hAnsi="Sylfaen" w:cs="Sylfaen"/>
          <w:sz w:val="24"/>
        </w:rPr>
        <w:t xml:space="preserve">  შემთხვევაში, აქედან დადასტურდა </w:t>
      </w:r>
      <w:r w:rsidRPr="006E73FF">
        <w:rPr>
          <w:rFonts w:ascii="Sylfaen" w:eastAsia="Sylfaen" w:hAnsi="Sylfaen" w:cs="Sylfaen"/>
          <w:sz w:val="24"/>
          <w:lang w:val="ka-GE"/>
        </w:rPr>
        <w:t>63</w:t>
      </w:r>
      <w:r w:rsidRPr="006E73FF">
        <w:rPr>
          <w:rFonts w:ascii="Sylfaen" w:eastAsia="Sylfaen" w:hAnsi="Sylfaen" w:cs="Sylfaen"/>
          <w:sz w:val="24"/>
        </w:rPr>
        <w:t>;</w:t>
      </w:r>
    </w:p>
    <w:p w:rsidR="006747D4" w:rsidRPr="006E73FF" w:rsidRDefault="006747D4" w:rsidP="006747D4">
      <w:pPr>
        <w:pStyle w:val="ListParagraph"/>
        <w:numPr>
          <w:ilvl w:val="0"/>
          <w:numId w:val="54"/>
        </w:numPr>
        <w:spacing w:line="240" w:lineRule="auto"/>
        <w:jc w:val="both"/>
        <w:rPr>
          <w:rFonts w:ascii="Sylfaen" w:hAnsi="Sylfaen" w:cs="Sylfaen"/>
          <w:sz w:val="24"/>
        </w:rPr>
      </w:pPr>
      <w:proofErr w:type="gramStart"/>
      <w:r w:rsidRPr="006E73FF">
        <w:rPr>
          <w:rFonts w:ascii="Sylfaen" w:hAnsi="Sylfaen" w:cs="Sylfaen"/>
          <w:sz w:val="24"/>
        </w:rPr>
        <w:t>სკრინინგული</w:t>
      </w:r>
      <w:proofErr w:type="gramEnd"/>
      <w:r w:rsidRPr="006E73FF">
        <w:rPr>
          <w:rFonts w:ascii="Sylfaen" w:hAnsi="Sylfaen" w:cs="Sylfaen"/>
          <w:sz w:val="24"/>
        </w:rPr>
        <w:t xml:space="preserve"> კვლევა ჩაუტარდა </w:t>
      </w:r>
      <w:r w:rsidRPr="006E73FF">
        <w:rPr>
          <w:rFonts w:ascii="Sylfaen" w:hAnsi="Sylfaen" w:cs="Sylfaen"/>
          <w:sz w:val="24"/>
          <w:lang w:val="ka-GE"/>
        </w:rPr>
        <w:t>225</w:t>
      </w:r>
      <w:r w:rsidRPr="006E73FF">
        <w:rPr>
          <w:rFonts w:ascii="Sylfaen" w:hAnsi="Sylfaen" w:cs="Sylfaen"/>
          <w:sz w:val="24"/>
        </w:rPr>
        <w:t xml:space="preserve"> ათასზე მეტ ჰოსპიტალიზებულ პაციენტს, მათ შორის საეჭვო დადებითი შედეგი გამოვლინდა </w:t>
      </w:r>
      <w:r w:rsidRPr="006E73FF">
        <w:rPr>
          <w:rFonts w:ascii="Sylfaen" w:hAnsi="Sylfaen" w:cs="Sylfaen"/>
          <w:sz w:val="24"/>
          <w:lang w:val="ka-GE"/>
        </w:rPr>
        <w:t>4 259</w:t>
      </w:r>
      <w:r w:rsidRPr="006E73FF">
        <w:rPr>
          <w:rFonts w:ascii="Sylfaen" w:hAnsi="Sylfaen" w:cs="Sylfaen"/>
          <w:sz w:val="24"/>
        </w:rPr>
        <w:t xml:space="preserve"> შემთხვევაში (1,</w:t>
      </w:r>
      <w:r w:rsidRPr="006E73FF">
        <w:rPr>
          <w:rFonts w:ascii="Sylfaen" w:hAnsi="Sylfaen" w:cs="Sylfaen"/>
          <w:sz w:val="24"/>
          <w:lang w:val="ka-GE"/>
        </w:rPr>
        <w:t>8</w:t>
      </w:r>
      <w:r w:rsidRPr="006E73FF">
        <w:rPr>
          <w:rFonts w:ascii="Sylfaen" w:hAnsi="Sylfaen" w:cs="Sylfaen"/>
          <w:sz w:val="24"/>
        </w:rPr>
        <w:t>9%).</w:t>
      </w:r>
    </w:p>
    <w:p w:rsidR="006747D4" w:rsidRPr="00A77EE9" w:rsidRDefault="006747D4" w:rsidP="006747D4">
      <w:pPr>
        <w:pStyle w:val="abzacixml"/>
        <w:numPr>
          <w:ilvl w:val="0"/>
          <w:numId w:val="0"/>
        </w:numPr>
        <w:ind w:left="720" w:hanging="360"/>
        <w:rPr>
          <w:highlight w:val="yellow"/>
        </w:rPr>
      </w:pPr>
    </w:p>
    <w:p w:rsidR="006747D4" w:rsidRPr="00A77EE9" w:rsidRDefault="006747D4" w:rsidP="006747D4">
      <w:pPr>
        <w:tabs>
          <w:tab w:val="center" w:pos="3935"/>
        </w:tabs>
        <w:spacing w:after="11" w:line="248" w:lineRule="auto"/>
        <w:ind w:firstLine="720"/>
        <w:rPr>
          <w:rFonts w:ascii="Sylfaen" w:eastAsia="Sylfaen" w:hAnsi="Sylfaen" w:cs="Sylfaen"/>
          <w:b/>
          <w:sz w:val="24"/>
          <w:szCs w:val="24"/>
          <w:lang w:val="ka-GE"/>
        </w:rPr>
      </w:pPr>
      <w:proofErr w:type="gramStart"/>
      <w:r w:rsidRPr="00A77EE9">
        <w:rPr>
          <w:rFonts w:ascii="Sylfaen" w:eastAsia="Sylfaen" w:hAnsi="Sylfaen" w:cs="Sylfaen"/>
          <w:b/>
          <w:sz w:val="24"/>
          <w:szCs w:val="24"/>
        </w:rPr>
        <w:t>მოსახლეობისათვის</w:t>
      </w:r>
      <w:proofErr w:type="gramEnd"/>
      <w:r w:rsidRPr="00A77EE9">
        <w:rPr>
          <w:rFonts w:ascii="Sylfaen" w:eastAsia="Sylfaen" w:hAnsi="Sylfaen" w:cs="Sylfaen"/>
          <w:b/>
          <w:sz w:val="24"/>
          <w:szCs w:val="24"/>
        </w:rPr>
        <w:t xml:space="preserve"> სამედიცინო მომსახურების მიწოდება პრიორიტეტულ სფეროებში (პროგრამული კოდი</w:t>
      </w:r>
      <w:r>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27 03 03</w:t>
      </w:r>
      <w:r w:rsidRPr="00A77EE9">
        <w:rPr>
          <w:rFonts w:ascii="Sylfaen" w:eastAsia="Sylfaen" w:hAnsi="Sylfaen" w:cs="Sylfaen"/>
          <w:b/>
          <w:sz w:val="24"/>
          <w:szCs w:val="24"/>
          <w:lang w:val="ka-GE"/>
        </w:rPr>
        <w:t>)</w:t>
      </w:r>
    </w:p>
    <w:p w:rsidR="006747D4" w:rsidRPr="00A77EE9" w:rsidRDefault="006747D4" w:rsidP="006747D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6747D4" w:rsidRPr="00A77EE9" w:rsidRDefault="006747D4" w:rsidP="006747D4">
      <w:pPr>
        <w:pStyle w:val="ListParagraph"/>
        <w:numPr>
          <w:ilvl w:val="0"/>
          <w:numId w:val="26"/>
        </w:numPr>
        <w:spacing w:after="0"/>
        <w:jc w:val="both"/>
        <w:rPr>
          <w:rFonts w:ascii="Sylfaen" w:hAnsi="Sylfaen" w:cs="Sylfaen"/>
          <w:sz w:val="24"/>
          <w:szCs w:val="24"/>
          <w:lang w:val="ka-GE"/>
        </w:rPr>
      </w:pPr>
      <w:r w:rsidRPr="00A77EE9">
        <w:rPr>
          <w:rFonts w:ascii="Sylfaen" w:hAnsi="Sylfaen" w:cs="Sylfaen"/>
          <w:sz w:val="24"/>
          <w:szCs w:val="24"/>
          <w:lang w:val="ka-GE"/>
        </w:rPr>
        <w:lastRenderedPageBreak/>
        <w:t xml:space="preserve">სსიპ - სოციალური მომსახურების სააგენტო; </w:t>
      </w:r>
    </w:p>
    <w:p w:rsidR="006747D4" w:rsidRPr="00A77EE9" w:rsidRDefault="006747D4" w:rsidP="006747D4">
      <w:pPr>
        <w:pStyle w:val="ListParagraph"/>
        <w:numPr>
          <w:ilvl w:val="0"/>
          <w:numId w:val="26"/>
        </w:numPr>
        <w:spacing w:after="0"/>
        <w:jc w:val="both"/>
        <w:rPr>
          <w:rFonts w:ascii="Sylfaen" w:hAnsi="Sylfaen" w:cs="Sylfaen"/>
          <w:sz w:val="24"/>
          <w:szCs w:val="24"/>
          <w:lang w:val="ka-GE"/>
        </w:rPr>
      </w:pPr>
      <w:r w:rsidRPr="00A77EE9">
        <w:rPr>
          <w:rFonts w:ascii="Sylfaen" w:hAnsi="Sylfaen" w:cs="Sylfaen"/>
          <w:sz w:val="24"/>
          <w:szCs w:val="24"/>
          <w:lang w:val="ka-GE"/>
        </w:rPr>
        <w:t>სსიპ - საგანგებო სიტუაციების კოორდინაციისა და გადაუდებელი დახმარების ცენტრი.</w:t>
      </w:r>
    </w:p>
    <w:p w:rsidR="006747D4" w:rsidRPr="00A77EE9" w:rsidRDefault="006747D4" w:rsidP="006747D4">
      <w:pPr>
        <w:spacing w:after="0"/>
        <w:jc w:val="both"/>
        <w:rPr>
          <w:rFonts w:ascii="Sylfaen" w:hAnsi="Sylfaen" w:cs="Sylfaen"/>
          <w:sz w:val="24"/>
          <w:szCs w:val="24"/>
          <w:lang w:val="ka-GE"/>
        </w:rPr>
      </w:pPr>
    </w:p>
    <w:p w:rsidR="006747D4" w:rsidRPr="00A77EE9" w:rsidRDefault="006747D4" w:rsidP="006747D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6747D4" w:rsidRPr="00A77EE9" w:rsidRDefault="006747D4" w:rsidP="006747D4">
      <w:pPr>
        <w:pStyle w:val="ListParagraph"/>
        <w:numPr>
          <w:ilvl w:val="0"/>
          <w:numId w:val="27"/>
        </w:numPr>
        <w:spacing w:after="0"/>
        <w:ind w:left="720"/>
        <w:jc w:val="both"/>
        <w:rPr>
          <w:rFonts w:ascii="Sylfaen" w:hAnsi="Sylfaen" w:cs="Sylfaen"/>
          <w:sz w:val="24"/>
          <w:szCs w:val="24"/>
          <w:lang w:val="ka-GE"/>
        </w:rPr>
      </w:pPr>
      <w:r w:rsidRPr="00A77EE9">
        <w:rPr>
          <w:rFonts w:ascii="Sylfaen" w:hAnsi="Sylfaen" w:cs="Sylfaen"/>
          <w:sz w:val="24"/>
          <w:szCs w:val="24"/>
          <w:lang w:val="ka-GE"/>
        </w:rPr>
        <w:t>პროგრამის მიზანია ინტეგრირებული სამედიცინო სერვისების გეოგრაფიული ხელმისაწვდომობის უზრუნველყოფა, სამედიცინო მომსახურების შედეგიანობისა და ხარჯთ-ეფექტურობის გაზრდა; დედათა და ბავშვთა სიკვდილიანობის შემცირება; ძვირადღირებული სამედიცინო დანახარჯების ფინანსური რისკებისგან მოსახლეობის დაცვა; გადამდები და არაგადამდები დაავადებების ავადობისა და სიკვდილიანობის შემცირება; მოსახლეობის სპეციფიკური სამკურნალო საშუალებებით უზრუნველყოფის გაუმჯობესება.</w:t>
      </w:r>
    </w:p>
    <w:p w:rsidR="006747D4" w:rsidRPr="00A77EE9" w:rsidRDefault="006747D4" w:rsidP="006747D4">
      <w:pPr>
        <w:tabs>
          <w:tab w:val="center" w:pos="3935"/>
        </w:tabs>
        <w:spacing w:after="11" w:line="248" w:lineRule="auto"/>
        <w:ind w:firstLine="720"/>
        <w:rPr>
          <w:rFonts w:ascii="Sylfaen" w:eastAsia="Sylfaen" w:hAnsi="Sylfaen" w:cs="Sylfaen"/>
          <w:b/>
          <w:sz w:val="24"/>
          <w:szCs w:val="24"/>
          <w:lang w:val="ka-GE"/>
        </w:rPr>
      </w:pPr>
    </w:p>
    <w:p w:rsidR="006747D4" w:rsidRPr="00A77EE9" w:rsidRDefault="006747D4" w:rsidP="006747D4">
      <w:pPr>
        <w:tabs>
          <w:tab w:val="center" w:pos="3935"/>
        </w:tabs>
        <w:spacing w:after="11" w:line="248" w:lineRule="auto"/>
        <w:rPr>
          <w:rFonts w:ascii="Sylfaen" w:eastAsia="Sylfaen" w:hAnsi="Sylfaen" w:cs="Sylfaen"/>
          <w:b/>
          <w:sz w:val="24"/>
          <w:szCs w:val="24"/>
        </w:rPr>
      </w:pPr>
      <w:r w:rsidRPr="00A77EE9">
        <w:rPr>
          <w:rFonts w:ascii="Sylfaen" w:eastAsia="Sylfaen" w:hAnsi="Sylfaen" w:cs="Sylfaen"/>
          <w:b/>
          <w:sz w:val="24"/>
          <w:szCs w:val="24"/>
        </w:rPr>
        <w:tab/>
      </w:r>
      <w:proofErr w:type="gramStart"/>
      <w:r w:rsidRPr="00A77EE9">
        <w:rPr>
          <w:rFonts w:ascii="Sylfaen" w:eastAsia="Sylfaen" w:hAnsi="Sylfaen" w:cs="Sylfaen"/>
          <w:b/>
          <w:sz w:val="24"/>
          <w:szCs w:val="24"/>
        </w:rPr>
        <w:t>ფსიქიკური</w:t>
      </w:r>
      <w:proofErr w:type="gramEnd"/>
      <w:r w:rsidRPr="00A77EE9">
        <w:rPr>
          <w:rFonts w:ascii="Sylfaen" w:eastAsia="Sylfaen" w:hAnsi="Sylfaen" w:cs="Sylfaen"/>
          <w:b/>
          <w:sz w:val="24"/>
          <w:szCs w:val="24"/>
        </w:rPr>
        <w:t xml:space="preserve"> ჯანმრთელობა (პროგრამული კოდი</w:t>
      </w:r>
      <w:r>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27 03 03 01)</w:t>
      </w:r>
    </w:p>
    <w:p w:rsidR="006747D4" w:rsidRPr="00A77EE9" w:rsidRDefault="006747D4" w:rsidP="006747D4">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6747D4" w:rsidRPr="00A77EE9" w:rsidRDefault="006747D4" w:rsidP="006747D4">
      <w:pPr>
        <w:pStyle w:val="ListParagraph"/>
        <w:numPr>
          <w:ilvl w:val="0"/>
          <w:numId w:val="28"/>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6747D4" w:rsidRPr="00A77EE9" w:rsidRDefault="006747D4" w:rsidP="006747D4">
      <w:pPr>
        <w:spacing w:after="0"/>
        <w:jc w:val="both"/>
        <w:rPr>
          <w:rFonts w:ascii="Sylfaen" w:hAnsi="Sylfaen" w:cs="Sylfaen"/>
          <w:sz w:val="24"/>
          <w:szCs w:val="24"/>
          <w:lang w:val="ka-GE"/>
        </w:rPr>
      </w:pPr>
    </w:p>
    <w:p w:rsidR="006747D4" w:rsidRPr="00A77EE9" w:rsidRDefault="006747D4" w:rsidP="006747D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6747D4" w:rsidRPr="00812ED5" w:rsidRDefault="006747D4" w:rsidP="006747D4">
      <w:pPr>
        <w:pStyle w:val="abzacixml"/>
        <w:numPr>
          <w:ilvl w:val="0"/>
          <w:numId w:val="57"/>
        </w:numPr>
        <w:autoSpaceDE/>
        <w:autoSpaceDN/>
        <w:adjustRightInd/>
      </w:pPr>
      <w:r w:rsidRPr="00812ED5">
        <w:t>სათემო ამბულატორიული მომსახურებით ისარგებლა 19.8 ათასზე მეტმა ბენეფიციარმა;</w:t>
      </w:r>
    </w:p>
    <w:p w:rsidR="006747D4" w:rsidRPr="00812ED5" w:rsidRDefault="006747D4" w:rsidP="006747D4">
      <w:pPr>
        <w:pStyle w:val="abzacixml"/>
        <w:numPr>
          <w:ilvl w:val="0"/>
          <w:numId w:val="57"/>
        </w:numPr>
        <w:autoSpaceDE/>
        <w:autoSpaceDN/>
        <w:adjustRightInd/>
      </w:pPr>
      <w:r w:rsidRPr="00812ED5">
        <w:t>ფსიქოსოციალური რეაბილიტაცია ჩაუტარდა 64 ბენეფიციარს;</w:t>
      </w:r>
    </w:p>
    <w:p w:rsidR="006747D4" w:rsidRPr="00812ED5" w:rsidRDefault="006747D4" w:rsidP="006747D4">
      <w:pPr>
        <w:pStyle w:val="abzacixml"/>
        <w:numPr>
          <w:ilvl w:val="0"/>
          <w:numId w:val="57"/>
        </w:numPr>
        <w:autoSpaceDE/>
        <w:autoSpaceDN/>
        <w:adjustRightInd/>
      </w:pPr>
      <w:r w:rsidRPr="00812ED5">
        <w:t>ბავშვთა ფსიქიკური ჯანმრთელობის ფარგლებში მომსახურება გაიარა 162-მა ბენეფიციარმა;</w:t>
      </w:r>
    </w:p>
    <w:p w:rsidR="006747D4" w:rsidRPr="00812ED5" w:rsidRDefault="006747D4" w:rsidP="006747D4">
      <w:pPr>
        <w:pStyle w:val="abzacixml"/>
        <w:numPr>
          <w:ilvl w:val="0"/>
          <w:numId w:val="57"/>
        </w:numPr>
        <w:autoSpaceDE/>
        <w:autoSpaceDN/>
        <w:adjustRightInd/>
      </w:pPr>
      <w:r w:rsidRPr="00812ED5">
        <w:t>ფსიქიატრიული კრიზისული ინტერვენცია განხორციელდა 341 ბენეფიციართან;</w:t>
      </w:r>
    </w:p>
    <w:p w:rsidR="006747D4" w:rsidRPr="00812ED5" w:rsidRDefault="006747D4" w:rsidP="006747D4">
      <w:pPr>
        <w:pStyle w:val="abzacixml"/>
        <w:numPr>
          <w:ilvl w:val="0"/>
          <w:numId w:val="57"/>
        </w:numPr>
        <w:autoSpaceDE/>
        <w:autoSpaceDN/>
        <w:adjustRightInd/>
      </w:pPr>
      <w:r w:rsidRPr="00812ED5">
        <w:t>თემზე დაფუძნებული მობილური გუნდის მომსახურებით ისარგებლა - 577-მა ბენეფიციარმა;</w:t>
      </w:r>
    </w:p>
    <w:p w:rsidR="006747D4" w:rsidRPr="00812ED5" w:rsidRDefault="006747D4" w:rsidP="006747D4">
      <w:pPr>
        <w:pStyle w:val="abzacixml"/>
        <w:numPr>
          <w:ilvl w:val="0"/>
          <w:numId w:val="57"/>
        </w:numPr>
        <w:autoSpaceDE/>
        <w:autoSpaceDN/>
        <w:adjustRightInd/>
      </w:pPr>
      <w:r w:rsidRPr="00812ED5">
        <w:t>ბავშვთა და მოზრდილთა სტაციონარული მომსახურების კომპონენტით ისარგებლა - 3.4 ათასზე მეტმაბენეფიციარმა;</w:t>
      </w:r>
    </w:p>
    <w:p w:rsidR="006747D4" w:rsidRPr="00812ED5" w:rsidRDefault="006747D4" w:rsidP="006747D4">
      <w:pPr>
        <w:pStyle w:val="abzacixml"/>
        <w:numPr>
          <w:ilvl w:val="0"/>
          <w:numId w:val="57"/>
        </w:numPr>
        <w:autoSpaceDE/>
        <w:autoSpaceDN/>
        <w:adjustRightInd/>
      </w:pPr>
      <w:r w:rsidRPr="00812ED5">
        <w:t>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103 ბენეფიციარს.</w:t>
      </w:r>
    </w:p>
    <w:p w:rsidR="006747D4" w:rsidRPr="00A77EE9" w:rsidRDefault="006747D4" w:rsidP="006747D4">
      <w:pPr>
        <w:tabs>
          <w:tab w:val="center" w:pos="3935"/>
        </w:tabs>
        <w:spacing w:after="11" w:line="248" w:lineRule="auto"/>
        <w:rPr>
          <w:rFonts w:ascii="Sylfaen" w:eastAsia="Sylfaen" w:hAnsi="Sylfaen" w:cs="Sylfaen"/>
          <w:b/>
          <w:sz w:val="24"/>
          <w:szCs w:val="24"/>
        </w:rPr>
      </w:pPr>
    </w:p>
    <w:p w:rsidR="006747D4" w:rsidRPr="00A77EE9" w:rsidRDefault="006747D4" w:rsidP="006747D4">
      <w:pPr>
        <w:tabs>
          <w:tab w:val="center" w:pos="3935"/>
        </w:tabs>
        <w:spacing w:after="11" w:line="248" w:lineRule="auto"/>
        <w:ind w:firstLine="720"/>
        <w:rPr>
          <w:rFonts w:ascii="Sylfaen" w:eastAsia="Sylfaen" w:hAnsi="Sylfaen" w:cs="Sylfaen"/>
          <w:b/>
          <w:sz w:val="24"/>
          <w:szCs w:val="24"/>
        </w:rPr>
      </w:pPr>
      <w:proofErr w:type="gramStart"/>
      <w:r w:rsidRPr="00A77EE9">
        <w:rPr>
          <w:rFonts w:ascii="Sylfaen" w:eastAsia="Sylfaen" w:hAnsi="Sylfaen" w:cs="Sylfaen"/>
          <w:b/>
          <w:sz w:val="24"/>
          <w:szCs w:val="24"/>
        </w:rPr>
        <w:t>დიაბეტის</w:t>
      </w:r>
      <w:proofErr w:type="gramEnd"/>
      <w:r w:rsidRPr="00A77EE9">
        <w:rPr>
          <w:rFonts w:ascii="Sylfaen" w:eastAsia="Sylfaen" w:hAnsi="Sylfaen" w:cs="Sylfaen"/>
          <w:b/>
          <w:sz w:val="24"/>
          <w:szCs w:val="24"/>
        </w:rPr>
        <w:t xml:space="preserve"> მართვა (პროგრამული კოდი </w:t>
      </w:r>
      <w:r>
        <w:rPr>
          <w:rFonts w:ascii="Sylfaen" w:eastAsia="Sylfaen" w:hAnsi="Sylfaen" w:cs="Sylfaen"/>
          <w:b/>
          <w:sz w:val="24"/>
          <w:szCs w:val="24"/>
          <w:lang w:val="ka-GE"/>
        </w:rPr>
        <w:t xml:space="preserve">- </w:t>
      </w:r>
      <w:r w:rsidRPr="00A77EE9">
        <w:rPr>
          <w:rFonts w:ascii="Sylfaen" w:eastAsia="Sylfaen" w:hAnsi="Sylfaen" w:cs="Sylfaen"/>
          <w:b/>
          <w:sz w:val="24"/>
          <w:szCs w:val="24"/>
        </w:rPr>
        <w:t>27 03 03 02)</w:t>
      </w:r>
    </w:p>
    <w:p w:rsidR="006747D4" w:rsidRPr="00A77EE9" w:rsidRDefault="006747D4" w:rsidP="006747D4">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6747D4" w:rsidRPr="00A77EE9" w:rsidRDefault="006747D4" w:rsidP="006747D4">
      <w:pPr>
        <w:pStyle w:val="ListParagraph"/>
        <w:numPr>
          <w:ilvl w:val="0"/>
          <w:numId w:val="29"/>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6747D4" w:rsidRPr="00A77EE9" w:rsidRDefault="006747D4" w:rsidP="006747D4">
      <w:pPr>
        <w:spacing w:after="0"/>
        <w:jc w:val="both"/>
        <w:rPr>
          <w:rFonts w:ascii="Sylfaen" w:hAnsi="Sylfaen" w:cs="Sylfaen"/>
          <w:sz w:val="24"/>
          <w:szCs w:val="24"/>
          <w:lang w:val="ka-GE"/>
        </w:rPr>
      </w:pPr>
    </w:p>
    <w:p w:rsidR="006747D4" w:rsidRPr="00A77EE9" w:rsidRDefault="006747D4" w:rsidP="006747D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6747D4" w:rsidRPr="008B0B90" w:rsidRDefault="006747D4" w:rsidP="006747D4">
      <w:pPr>
        <w:pStyle w:val="ListParagraph"/>
        <w:numPr>
          <w:ilvl w:val="0"/>
          <w:numId w:val="55"/>
        </w:numPr>
        <w:tabs>
          <w:tab w:val="left" w:pos="0"/>
        </w:tabs>
        <w:spacing w:after="0" w:line="240" w:lineRule="auto"/>
        <w:jc w:val="both"/>
        <w:rPr>
          <w:rFonts w:ascii="Sylfaen" w:hAnsi="Sylfaen" w:cs="Arial"/>
          <w:sz w:val="24"/>
        </w:rPr>
      </w:pPr>
      <w:proofErr w:type="gramStart"/>
      <w:r w:rsidRPr="008B0B90">
        <w:rPr>
          <w:rFonts w:ascii="Sylfaen" w:hAnsi="Sylfaen" w:cs="Arial"/>
          <w:sz w:val="24"/>
        </w:rPr>
        <w:t>შაქრიანი</w:t>
      </w:r>
      <w:proofErr w:type="gramEnd"/>
      <w:r w:rsidRPr="008B0B90">
        <w:rPr>
          <w:rFonts w:ascii="Sylfaen" w:hAnsi="Sylfaen" w:cs="Arial"/>
          <w:sz w:val="24"/>
        </w:rPr>
        <w:t xml:space="preserve"> დიაბეტით დაავადებულ ბავშვთა მომსახურებ</w:t>
      </w:r>
      <w:r w:rsidRPr="008B0B90">
        <w:rPr>
          <w:rFonts w:ascii="Sylfaen" w:hAnsi="Sylfaen" w:cs="Arial"/>
          <w:sz w:val="24"/>
          <w:lang w:val="ka-GE"/>
        </w:rPr>
        <w:t xml:space="preserve">ის კომპონენტით ისარგებლა 1 062 ბენეფიციარმა, ხოლო </w:t>
      </w:r>
      <w:r w:rsidRPr="008B0B90">
        <w:rPr>
          <w:rFonts w:ascii="Sylfaen" w:hAnsi="Sylfaen" w:cs="Arial"/>
          <w:sz w:val="24"/>
        </w:rPr>
        <w:t>სპეციალიზებული აბულატორიული დახმარებ</w:t>
      </w:r>
      <w:r w:rsidRPr="008B0B90">
        <w:rPr>
          <w:rFonts w:ascii="Sylfaen" w:hAnsi="Sylfaen" w:cs="Arial"/>
          <w:sz w:val="24"/>
          <w:lang w:val="ka-GE"/>
        </w:rPr>
        <w:t>ის კომპონენტით</w:t>
      </w:r>
      <w:r>
        <w:rPr>
          <w:rFonts w:ascii="Sylfaen" w:hAnsi="Sylfaen" w:cs="Arial"/>
          <w:sz w:val="24"/>
          <w:lang w:val="ka-GE"/>
        </w:rPr>
        <w:t xml:space="preserve"> </w:t>
      </w:r>
      <w:r w:rsidRPr="008B0B90">
        <w:rPr>
          <w:rFonts w:ascii="Sylfaen" w:hAnsi="Sylfaen" w:cs="Arial"/>
          <w:sz w:val="24"/>
          <w:lang w:val="ka-GE"/>
        </w:rPr>
        <w:t>-</w:t>
      </w:r>
      <w:r>
        <w:rPr>
          <w:rFonts w:ascii="Sylfaen" w:hAnsi="Sylfaen" w:cs="Arial"/>
          <w:sz w:val="24"/>
          <w:lang w:val="ka-GE"/>
        </w:rPr>
        <w:t xml:space="preserve"> </w:t>
      </w:r>
      <w:r w:rsidRPr="008B0B90">
        <w:rPr>
          <w:rFonts w:ascii="Sylfaen" w:hAnsi="Sylfaen" w:cs="Arial"/>
          <w:sz w:val="24"/>
          <w:lang w:val="ka-GE"/>
        </w:rPr>
        <w:t>2.7 ათასამდე ბენეფიციარმა</w:t>
      </w:r>
      <w:r w:rsidRPr="008B0B90">
        <w:rPr>
          <w:rFonts w:ascii="Sylfaen" w:hAnsi="Sylfaen" w:cs="Arial"/>
          <w:sz w:val="24"/>
        </w:rPr>
        <w:t>.</w:t>
      </w:r>
    </w:p>
    <w:p w:rsidR="006747D4" w:rsidRDefault="006747D4" w:rsidP="006747D4">
      <w:pPr>
        <w:pStyle w:val="abzacixml"/>
        <w:numPr>
          <w:ilvl w:val="0"/>
          <w:numId w:val="0"/>
        </w:numPr>
        <w:ind w:left="720"/>
        <w:rPr>
          <w:highlight w:val="yellow"/>
          <w:lang w:val="en-US"/>
        </w:rPr>
      </w:pPr>
    </w:p>
    <w:p w:rsidR="006747D4" w:rsidRPr="00A77EE9" w:rsidRDefault="006747D4" w:rsidP="006747D4">
      <w:pPr>
        <w:pStyle w:val="abzacixml"/>
        <w:numPr>
          <w:ilvl w:val="0"/>
          <w:numId w:val="0"/>
        </w:numPr>
        <w:ind w:left="720"/>
        <w:rPr>
          <w:highlight w:val="yellow"/>
        </w:rPr>
      </w:pPr>
    </w:p>
    <w:p w:rsidR="006747D4" w:rsidRPr="00A77EE9" w:rsidRDefault="006747D4" w:rsidP="006747D4">
      <w:pPr>
        <w:tabs>
          <w:tab w:val="center" w:pos="3935"/>
        </w:tabs>
        <w:spacing w:after="11" w:line="248" w:lineRule="auto"/>
        <w:ind w:firstLine="720"/>
        <w:rPr>
          <w:rFonts w:ascii="Sylfaen" w:eastAsia="Sylfaen" w:hAnsi="Sylfaen" w:cs="Sylfaen"/>
          <w:b/>
          <w:sz w:val="24"/>
          <w:szCs w:val="24"/>
        </w:rPr>
      </w:pPr>
      <w:proofErr w:type="gramStart"/>
      <w:r w:rsidRPr="00A77EE9">
        <w:rPr>
          <w:rFonts w:ascii="Sylfaen" w:eastAsia="Sylfaen" w:hAnsi="Sylfaen" w:cs="Sylfaen"/>
          <w:b/>
          <w:sz w:val="24"/>
          <w:szCs w:val="24"/>
        </w:rPr>
        <w:t>ბავშვთა</w:t>
      </w:r>
      <w:proofErr w:type="gramEnd"/>
      <w:r w:rsidRPr="00A77EE9">
        <w:rPr>
          <w:rFonts w:ascii="Sylfaen" w:eastAsia="Sylfaen" w:hAnsi="Sylfaen" w:cs="Sylfaen"/>
          <w:b/>
          <w:sz w:val="24"/>
          <w:szCs w:val="24"/>
        </w:rPr>
        <w:t xml:space="preserve"> ონკოჰემატოლოგიური მომსახურება (პროგრამული კოდი </w:t>
      </w:r>
      <w:r>
        <w:rPr>
          <w:rFonts w:ascii="Sylfaen" w:eastAsia="Sylfaen" w:hAnsi="Sylfaen" w:cs="Sylfaen"/>
          <w:b/>
          <w:sz w:val="24"/>
          <w:szCs w:val="24"/>
          <w:lang w:val="ka-GE"/>
        </w:rPr>
        <w:t xml:space="preserve">- </w:t>
      </w:r>
      <w:r w:rsidRPr="00A77EE9">
        <w:rPr>
          <w:rFonts w:ascii="Sylfaen" w:eastAsia="Sylfaen" w:hAnsi="Sylfaen" w:cs="Sylfaen"/>
          <w:b/>
          <w:sz w:val="24"/>
          <w:szCs w:val="24"/>
        </w:rPr>
        <w:t>27 03 03 03)</w:t>
      </w:r>
    </w:p>
    <w:p w:rsidR="006747D4" w:rsidRPr="00A77EE9" w:rsidRDefault="006747D4" w:rsidP="006747D4">
      <w:pPr>
        <w:spacing w:after="0"/>
        <w:ind w:left="720"/>
        <w:jc w:val="both"/>
        <w:rPr>
          <w:rFonts w:ascii="Sylfaen" w:hAnsi="Sylfaen" w:cs="Sylfaen"/>
          <w:b/>
          <w:sz w:val="24"/>
          <w:szCs w:val="24"/>
          <w:lang w:val="ka-GE"/>
        </w:rPr>
      </w:pPr>
      <w:r w:rsidRPr="00A77EE9">
        <w:rPr>
          <w:rFonts w:ascii="Sylfaen" w:hAnsi="Sylfaen" w:cs="Sylfaen"/>
          <w:b/>
          <w:sz w:val="24"/>
          <w:szCs w:val="24"/>
          <w:lang w:val="ka-GE"/>
        </w:rPr>
        <w:lastRenderedPageBreak/>
        <w:t>პროგრამის განმახორციელებელი:</w:t>
      </w:r>
    </w:p>
    <w:p w:rsidR="006747D4" w:rsidRPr="00A77EE9" w:rsidRDefault="006747D4" w:rsidP="006747D4">
      <w:pPr>
        <w:pStyle w:val="ListParagraph"/>
        <w:numPr>
          <w:ilvl w:val="0"/>
          <w:numId w:val="30"/>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6747D4" w:rsidRPr="00A77EE9" w:rsidRDefault="006747D4" w:rsidP="006747D4">
      <w:pPr>
        <w:spacing w:after="0"/>
        <w:jc w:val="both"/>
        <w:rPr>
          <w:rFonts w:ascii="Sylfaen" w:hAnsi="Sylfaen" w:cs="Sylfaen"/>
          <w:sz w:val="24"/>
          <w:szCs w:val="24"/>
          <w:lang w:val="ka-GE"/>
        </w:rPr>
      </w:pPr>
    </w:p>
    <w:p w:rsidR="006747D4" w:rsidRPr="00A77EE9" w:rsidRDefault="006747D4" w:rsidP="006747D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6747D4" w:rsidRPr="008B0B90" w:rsidRDefault="006747D4" w:rsidP="006747D4">
      <w:pPr>
        <w:pStyle w:val="ListParagraph"/>
        <w:numPr>
          <w:ilvl w:val="0"/>
          <w:numId w:val="56"/>
        </w:numPr>
        <w:tabs>
          <w:tab w:val="left" w:pos="0"/>
        </w:tabs>
        <w:spacing w:after="0" w:line="240" w:lineRule="auto"/>
        <w:jc w:val="both"/>
        <w:rPr>
          <w:rFonts w:ascii="Sylfaen" w:hAnsi="Sylfaen"/>
          <w:sz w:val="24"/>
          <w:szCs w:val="24"/>
        </w:rPr>
      </w:pPr>
      <w:proofErr w:type="gramStart"/>
      <w:r w:rsidRPr="008B0B90">
        <w:rPr>
          <w:rFonts w:ascii="Sylfaen" w:hAnsi="Sylfaen"/>
          <w:sz w:val="24"/>
          <w:szCs w:val="24"/>
        </w:rPr>
        <w:t>პროგრამის</w:t>
      </w:r>
      <w:proofErr w:type="gramEnd"/>
      <w:r w:rsidRPr="008B0B90">
        <w:rPr>
          <w:rFonts w:ascii="Sylfaen" w:hAnsi="Sylfaen"/>
          <w:sz w:val="24"/>
          <w:szCs w:val="24"/>
        </w:rPr>
        <w:t xml:space="preserve"> ფარგლებში დაფიქსირდა 18 წლამდე ასაკის ბავშვთა ამბულატორიული და სტაციონარული მომსახურების 3.5 ათასამდე შემთხვევა და პროგრამით ისარგებლა 75-მა ბენეფიციარმა.</w:t>
      </w:r>
    </w:p>
    <w:p w:rsidR="006747D4" w:rsidRPr="00A77EE9" w:rsidRDefault="006747D4" w:rsidP="006747D4">
      <w:pPr>
        <w:pStyle w:val="abzacixml"/>
        <w:numPr>
          <w:ilvl w:val="0"/>
          <w:numId w:val="0"/>
        </w:numPr>
        <w:ind w:left="720"/>
        <w:rPr>
          <w:highlight w:val="yellow"/>
        </w:rPr>
      </w:pPr>
    </w:p>
    <w:p w:rsidR="006747D4" w:rsidRPr="00A77EE9" w:rsidRDefault="006747D4" w:rsidP="006747D4">
      <w:pPr>
        <w:tabs>
          <w:tab w:val="center" w:pos="3935"/>
        </w:tabs>
        <w:spacing w:after="11" w:line="248" w:lineRule="auto"/>
        <w:ind w:firstLine="720"/>
        <w:rPr>
          <w:rFonts w:ascii="Sylfaen" w:eastAsia="Sylfaen" w:hAnsi="Sylfaen" w:cs="Sylfaen"/>
          <w:b/>
          <w:sz w:val="24"/>
          <w:szCs w:val="24"/>
        </w:rPr>
      </w:pPr>
      <w:proofErr w:type="gramStart"/>
      <w:r w:rsidRPr="00A77EE9">
        <w:rPr>
          <w:rFonts w:ascii="Sylfaen" w:eastAsia="Sylfaen" w:hAnsi="Sylfaen" w:cs="Sylfaen"/>
          <w:b/>
          <w:sz w:val="24"/>
          <w:szCs w:val="24"/>
        </w:rPr>
        <w:t>დიალიზი</w:t>
      </w:r>
      <w:proofErr w:type="gramEnd"/>
      <w:r w:rsidRPr="00A77EE9">
        <w:rPr>
          <w:rFonts w:ascii="Sylfaen" w:eastAsia="Sylfaen" w:hAnsi="Sylfaen" w:cs="Sylfaen"/>
          <w:b/>
          <w:sz w:val="24"/>
          <w:szCs w:val="24"/>
        </w:rPr>
        <w:t xml:space="preserve"> და თირკმლის ტრანსპლანტაცია (პროგრამული კოდი</w:t>
      </w:r>
      <w:r>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27 03 03 04)</w:t>
      </w:r>
    </w:p>
    <w:p w:rsidR="006747D4" w:rsidRPr="00A77EE9" w:rsidRDefault="006747D4" w:rsidP="006747D4">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6747D4" w:rsidRPr="00A77EE9" w:rsidRDefault="006747D4" w:rsidP="006747D4">
      <w:pPr>
        <w:pStyle w:val="ListParagraph"/>
        <w:numPr>
          <w:ilvl w:val="0"/>
          <w:numId w:val="31"/>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6747D4" w:rsidRPr="00A77EE9" w:rsidRDefault="006747D4" w:rsidP="006747D4">
      <w:pPr>
        <w:spacing w:after="0"/>
        <w:jc w:val="both"/>
        <w:rPr>
          <w:rFonts w:ascii="Sylfaen" w:hAnsi="Sylfaen" w:cs="Sylfaen"/>
          <w:sz w:val="24"/>
          <w:szCs w:val="24"/>
          <w:lang w:val="ka-GE"/>
        </w:rPr>
      </w:pPr>
    </w:p>
    <w:p w:rsidR="006747D4" w:rsidRPr="00A77EE9" w:rsidRDefault="006747D4" w:rsidP="006747D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6747D4" w:rsidRPr="008B0B90" w:rsidRDefault="006747D4" w:rsidP="006747D4">
      <w:pPr>
        <w:pStyle w:val="ListParagraph"/>
        <w:numPr>
          <w:ilvl w:val="0"/>
          <w:numId w:val="56"/>
        </w:numPr>
        <w:tabs>
          <w:tab w:val="left" w:pos="0"/>
        </w:tabs>
        <w:spacing w:after="0" w:line="240" w:lineRule="auto"/>
        <w:jc w:val="both"/>
        <w:rPr>
          <w:rFonts w:ascii="Sylfaen" w:hAnsi="Sylfaen" w:cs="Arial"/>
          <w:sz w:val="24"/>
        </w:rPr>
      </w:pPr>
      <w:r w:rsidRPr="008B0B90">
        <w:rPr>
          <w:rFonts w:ascii="Sylfaen" w:hAnsi="Sylfaen"/>
          <w:sz w:val="24"/>
        </w:rPr>
        <w:t xml:space="preserve">პროგრამის ფარგლებში ჩართული იყო </w:t>
      </w:r>
      <w:r w:rsidRPr="008B0B90">
        <w:rPr>
          <w:rFonts w:ascii="Sylfaen" w:hAnsi="Sylfaen"/>
          <w:sz w:val="24"/>
          <w:lang w:val="ka-GE"/>
        </w:rPr>
        <w:t xml:space="preserve">3.1 </w:t>
      </w:r>
      <w:r w:rsidRPr="008B0B90">
        <w:rPr>
          <w:rFonts w:ascii="Sylfaen" w:hAnsi="Sylfaen"/>
          <w:sz w:val="24"/>
        </w:rPr>
        <w:t>ათა</w:t>
      </w:r>
      <w:r w:rsidRPr="008B0B90">
        <w:rPr>
          <w:rFonts w:ascii="Sylfaen" w:hAnsi="Sylfaen"/>
          <w:sz w:val="24"/>
          <w:lang w:val="ka-GE"/>
        </w:rPr>
        <w:t>სამდე</w:t>
      </w:r>
      <w:r w:rsidRPr="008B0B90">
        <w:rPr>
          <w:rFonts w:ascii="Sylfaen" w:hAnsi="Sylfaen"/>
          <w:sz w:val="24"/>
        </w:rPr>
        <w:t xml:space="preserve"> პაციენტი; </w:t>
      </w:r>
      <w:r w:rsidRPr="008B0B90">
        <w:rPr>
          <w:rFonts w:ascii="Sylfaen" w:hAnsi="Sylfaen"/>
          <w:sz w:val="24"/>
          <w:lang w:val="ka-GE"/>
        </w:rPr>
        <w:t xml:space="preserve">სულ </w:t>
      </w:r>
      <w:r w:rsidRPr="008B0B90">
        <w:rPr>
          <w:rFonts w:ascii="Sylfaen" w:hAnsi="Sylfaen" w:cs="Arial"/>
          <w:sz w:val="24"/>
        </w:rPr>
        <w:t xml:space="preserve">დაფიქსირდა ჰემოდიალიზის </w:t>
      </w:r>
      <w:r w:rsidRPr="008B0B90">
        <w:rPr>
          <w:rFonts w:ascii="Sylfaen" w:hAnsi="Sylfaen" w:cs="Arial"/>
          <w:sz w:val="24"/>
          <w:lang w:val="ka-GE"/>
        </w:rPr>
        <w:t>195.4</w:t>
      </w:r>
      <w:r w:rsidRPr="008B0B90">
        <w:rPr>
          <w:rFonts w:ascii="Sylfaen" w:hAnsi="Sylfaen" w:cs="Arial"/>
          <w:sz w:val="24"/>
        </w:rPr>
        <w:t xml:space="preserve"> ათასზე </w:t>
      </w:r>
      <w:r w:rsidRPr="008B0B90">
        <w:rPr>
          <w:rFonts w:ascii="Sylfaen" w:hAnsi="Sylfaen" w:cs="Arial"/>
          <w:sz w:val="24"/>
          <w:lang w:val="ka-GE"/>
        </w:rPr>
        <w:t>მეტი შემთხვევა</w:t>
      </w:r>
      <w:r w:rsidRPr="008B0B90">
        <w:rPr>
          <w:rFonts w:ascii="Sylfaen" w:hAnsi="Sylfaen" w:cs="Arial"/>
          <w:sz w:val="24"/>
        </w:rPr>
        <w:t xml:space="preserve"> (</w:t>
      </w:r>
      <w:r w:rsidRPr="008B0B90">
        <w:rPr>
          <w:rFonts w:ascii="Sylfaen" w:hAnsi="Sylfaen" w:cs="Arial"/>
          <w:sz w:val="24"/>
          <w:lang w:val="ka-GE"/>
        </w:rPr>
        <w:t xml:space="preserve"> 3 004</w:t>
      </w:r>
      <w:r w:rsidRPr="008B0B90">
        <w:rPr>
          <w:rFonts w:ascii="Sylfaen" w:hAnsi="Sylfaen" w:cs="Arial"/>
          <w:sz w:val="24"/>
        </w:rPr>
        <w:t xml:space="preserve"> ბენეფიციარი)</w:t>
      </w:r>
      <w:r w:rsidRPr="008B0B90">
        <w:rPr>
          <w:rFonts w:ascii="Sylfaen" w:hAnsi="Sylfaen" w:cs="Arial"/>
          <w:sz w:val="24"/>
          <w:lang w:val="ka-GE"/>
        </w:rPr>
        <w:t xml:space="preserve">, </w:t>
      </w:r>
      <w:r w:rsidRPr="008B0B90">
        <w:rPr>
          <w:rFonts w:ascii="Sylfaen" w:hAnsi="Sylfaen" w:cs="Arial"/>
          <w:sz w:val="24"/>
        </w:rPr>
        <w:t>პერიტონეული დიალიზით უზრუნველყოფ</w:t>
      </w:r>
      <w:r w:rsidRPr="008B0B90">
        <w:rPr>
          <w:rFonts w:ascii="Sylfaen" w:hAnsi="Sylfaen" w:cs="Arial"/>
          <w:sz w:val="24"/>
          <w:lang w:val="ka-GE"/>
        </w:rPr>
        <w:t>ის 403 შემთხვევა ( 81 ბენეფიციარი);</w:t>
      </w:r>
    </w:p>
    <w:p w:rsidR="006747D4" w:rsidRPr="008B0B90" w:rsidRDefault="006747D4" w:rsidP="006747D4">
      <w:pPr>
        <w:pStyle w:val="ListParagraph"/>
        <w:numPr>
          <w:ilvl w:val="0"/>
          <w:numId w:val="56"/>
        </w:numPr>
        <w:tabs>
          <w:tab w:val="left" w:pos="0"/>
        </w:tabs>
        <w:spacing w:after="0" w:line="240" w:lineRule="auto"/>
        <w:jc w:val="both"/>
        <w:rPr>
          <w:rFonts w:ascii="Sylfaen" w:hAnsi="Sylfaen" w:cs="Arial"/>
          <w:sz w:val="24"/>
        </w:rPr>
      </w:pPr>
      <w:proofErr w:type="gramStart"/>
      <w:r w:rsidRPr="008B0B90">
        <w:rPr>
          <w:rFonts w:ascii="Sylfaen" w:hAnsi="Sylfaen" w:cs="Arial"/>
          <w:sz w:val="24"/>
        </w:rPr>
        <w:t>დაფიქსირდა</w:t>
      </w:r>
      <w:proofErr w:type="gramEnd"/>
      <w:r w:rsidRPr="008B0B90">
        <w:rPr>
          <w:rFonts w:ascii="Sylfaen" w:hAnsi="Sylfaen" w:cs="Arial"/>
          <w:sz w:val="24"/>
        </w:rPr>
        <w:t xml:space="preserve"> თირკმლის ტრანსპლანტაციის </w:t>
      </w:r>
      <w:r w:rsidRPr="008B0B90">
        <w:rPr>
          <w:rFonts w:ascii="Sylfaen" w:hAnsi="Sylfaen" w:cs="Arial"/>
          <w:sz w:val="24"/>
          <w:lang w:val="ka-GE"/>
        </w:rPr>
        <w:t>13</w:t>
      </w:r>
      <w:r w:rsidRPr="008B0B90">
        <w:rPr>
          <w:rFonts w:ascii="Sylfaen" w:hAnsi="Sylfaen" w:cs="Arial"/>
          <w:sz w:val="24"/>
        </w:rPr>
        <w:t xml:space="preserve"> შემთხვევა</w:t>
      </w:r>
      <w:r w:rsidRPr="008B0B90">
        <w:rPr>
          <w:rFonts w:ascii="Sylfaen" w:hAnsi="Sylfaen" w:cs="Arial"/>
          <w:sz w:val="24"/>
          <w:lang w:val="ka-GE"/>
        </w:rPr>
        <w:t>.</w:t>
      </w:r>
      <w:r w:rsidRPr="008B0B90">
        <w:rPr>
          <w:rFonts w:ascii="Sylfaen" w:hAnsi="Sylfaen" w:cs="Arial"/>
          <w:sz w:val="24"/>
        </w:rPr>
        <w:t xml:space="preserve"> </w:t>
      </w:r>
    </w:p>
    <w:p w:rsidR="006747D4" w:rsidRPr="00A77EE9" w:rsidRDefault="006747D4" w:rsidP="006747D4">
      <w:pPr>
        <w:pStyle w:val="ListParagraph"/>
        <w:tabs>
          <w:tab w:val="left" w:pos="0"/>
        </w:tabs>
        <w:spacing w:after="0" w:line="240" w:lineRule="auto"/>
        <w:jc w:val="both"/>
        <w:rPr>
          <w:rFonts w:ascii="Sylfaen" w:hAnsi="Sylfaen" w:cs="Arial"/>
          <w:sz w:val="24"/>
          <w:szCs w:val="24"/>
        </w:rPr>
      </w:pPr>
    </w:p>
    <w:p w:rsidR="006747D4" w:rsidRPr="00A77EE9" w:rsidRDefault="006747D4" w:rsidP="006747D4">
      <w:pPr>
        <w:tabs>
          <w:tab w:val="center" w:pos="3935"/>
        </w:tabs>
        <w:spacing w:after="11" w:line="248" w:lineRule="auto"/>
        <w:rPr>
          <w:rFonts w:ascii="Sylfaen" w:hAnsi="Sylfaen" w:cs="Sylfaen"/>
          <w:bCs/>
          <w:sz w:val="24"/>
          <w:szCs w:val="24"/>
          <w:lang w:val="ka-GE"/>
        </w:rPr>
      </w:pPr>
    </w:p>
    <w:p w:rsidR="006747D4" w:rsidRPr="00A77EE9" w:rsidRDefault="006747D4" w:rsidP="006747D4">
      <w:pPr>
        <w:tabs>
          <w:tab w:val="center" w:pos="3935"/>
        </w:tabs>
        <w:spacing w:after="11" w:line="248" w:lineRule="auto"/>
        <w:ind w:firstLine="720"/>
        <w:rPr>
          <w:rFonts w:ascii="Sylfaen" w:eastAsia="Sylfaen" w:hAnsi="Sylfaen" w:cs="Sylfaen"/>
          <w:b/>
          <w:sz w:val="24"/>
          <w:szCs w:val="24"/>
        </w:rPr>
      </w:pPr>
      <w:proofErr w:type="gramStart"/>
      <w:r w:rsidRPr="00A77EE9">
        <w:rPr>
          <w:rFonts w:ascii="Sylfaen" w:eastAsia="Sylfaen" w:hAnsi="Sylfaen" w:cs="Sylfaen"/>
          <w:b/>
          <w:sz w:val="24"/>
          <w:szCs w:val="24"/>
        </w:rPr>
        <w:t>ინკურაბელურ</w:t>
      </w:r>
      <w:proofErr w:type="gramEnd"/>
      <w:r w:rsidRPr="00A77EE9">
        <w:rPr>
          <w:rFonts w:ascii="Sylfaen" w:eastAsia="Sylfaen" w:hAnsi="Sylfaen" w:cs="Sylfaen"/>
          <w:b/>
          <w:sz w:val="24"/>
          <w:szCs w:val="24"/>
        </w:rPr>
        <w:t xml:space="preserve"> პაციენტთა პალიატიური მზრუნველობა (პროგრამული კოდი</w:t>
      </w:r>
      <w:r>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27 03 03 05)</w:t>
      </w:r>
    </w:p>
    <w:p w:rsidR="006747D4" w:rsidRPr="00A77EE9" w:rsidRDefault="006747D4" w:rsidP="006747D4">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6747D4" w:rsidRPr="00A77EE9" w:rsidRDefault="006747D4" w:rsidP="006747D4">
      <w:pPr>
        <w:pStyle w:val="ListParagraph"/>
        <w:numPr>
          <w:ilvl w:val="0"/>
          <w:numId w:val="32"/>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6747D4" w:rsidRPr="00A77EE9" w:rsidRDefault="006747D4" w:rsidP="006747D4">
      <w:pPr>
        <w:spacing w:after="0"/>
        <w:jc w:val="both"/>
        <w:rPr>
          <w:rFonts w:ascii="Sylfaen" w:hAnsi="Sylfaen" w:cs="Sylfaen"/>
          <w:sz w:val="24"/>
          <w:szCs w:val="24"/>
          <w:lang w:val="ka-GE"/>
        </w:rPr>
      </w:pPr>
    </w:p>
    <w:p w:rsidR="006747D4" w:rsidRPr="00A77EE9" w:rsidRDefault="006747D4" w:rsidP="006747D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6747D4" w:rsidRPr="008B0B90" w:rsidRDefault="006747D4" w:rsidP="006747D4">
      <w:pPr>
        <w:pStyle w:val="ListParagraph"/>
        <w:numPr>
          <w:ilvl w:val="0"/>
          <w:numId w:val="56"/>
        </w:numPr>
        <w:tabs>
          <w:tab w:val="left" w:pos="0"/>
        </w:tabs>
        <w:spacing w:after="0" w:line="240" w:lineRule="auto"/>
        <w:jc w:val="both"/>
        <w:rPr>
          <w:rFonts w:ascii="Sylfaen" w:hAnsi="Sylfaen" w:cs="Arial"/>
          <w:sz w:val="24"/>
        </w:rPr>
      </w:pPr>
      <w:proofErr w:type="gramStart"/>
      <w:r w:rsidRPr="008B0B90">
        <w:rPr>
          <w:rFonts w:ascii="Sylfaen" w:hAnsi="Sylfaen" w:cs="Arial"/>
          <w:sz w:val="24"/>
        </w:rPr>
        <w:t>ინკურაბელურ</w:t>
      </w:r>
      <w:proofErr w:type="gramEnd"/>
      <w:r w:rsidRPr="008B0B90">
        <w:rPr>
          <w:rFonts w:ascii="Sylfaen" w:hAnsi="Sylfaen" w:cs="Arial"/>
          <w:sz w:val="24"/>
        </w:rPr>
        <w:t xml:space="preserve"> პაციენტთა ამბულატორიული პალიატური მზრუნველობის კომპონენტის ფარგლებში </w:t>
      </w:r>
      <w:r w:rsidRPr="008B0B90">
        <w:rPr>
          <w:rFonts w:ascii="Sylfaen" w:hAnsi="Sylfaen" w:cs="Arial"/>
          <w:sz w:val="24"/>
          <w:lang w:val="ka-GE"/>
        </w:rPr>
        <w:t>დაფიქსირდა. 9.7</w:t>
      </w:r>
      <w:r w:rsidRPr="008B0B90">
        <w:rPr>
          <w:rFonts w:ascii="Sylfaen" w:hAnsi="Sylfaen" w:cs="Arial"/>
          <w:sz w:val="24"/>
        </w:rPr>
        <w:t xml:space="preserve"> ათასზე მეტი </w:t>
      </w:r>
      <w:r w:rsidRPr="008B0B90">
        <w:rPr>
          <w:rFonts w:ascii="Sylfaen" w:hAnsi="Sylfaen" w:cs="Arial"/>
          <w:sz w:val="24"/>
          <w:lang w:val="ka-GE"/>
        </w:rPr>
        <w:t>შემთხვევა</w:t>
      </w:r>
      <w:r w:rsidRPr="008B0B90">
        <w:rPr>
          <w:rFonts w:ascii="Sylfaen" w:hAnsi="Sylfaen" w:cs="Arial"/>
          <w:sz w:val="24"/>
        </w:rPr>
        <w:t xml:space="preserve">, </w:t>
      </w:r>
      <w:r w:rsidRPr="008B0B90">
        <w:rPr>
          <w:rFonts w:ascii="Sylfaen" w:hAnsi="Sylfaen" w:cs="Arial"/>
          <w:sz w:val="24"/>
          <w:lang w:val="ka-GE"/>
        </w:rPr>
        <w:t>532</w:t>
      </w:r>
      <w:r w:rsidRPr="008B0B90">
        <w:rPr>
          <w:rFonts w:ascii="Sylfaen" w:hAnsi="Sylfaen" w:cs="Arial"/>
          <w:sz w:val="24"/>
        </w:rPr>
        <w:t xml:space="preserve"> პაციენტს გაეწია შესაბამისი მომსახურება;</w:t>
      </w:r>
    </w:p>
    <w:p w:rsidR="006747D4" w:rsidRPr="008B0B90" w:rsidRDefault="006747D4" w:rsidP="006747D4">
      <w:pPr>
        <w:pStyle w:val="ListParagraph"/>
        <w:numPr>
          <w:ilvl w:val="0"/>
          <w:numId w:val="56"/>
        </w:numPr>
        <w:tabs>
          <w:tab w:val="left" w:pos="0"/>
        </w:tabs>
        <w:spacing w:after="0" w:line="240" w:lineRule="auto"/>
        <w:jc w:val="both"/>
        <w:rPr>
          <w:rFonts w:ascii="Sylfaen" w:hAnsi="Sylfaen" w:cs="Arial"/>
          <w:sz w:val="24"/>
        </w:rPr>
      </w:pPr>
      <w:proofErr w:type="gramStart"/>
      <w:r w:rsidRPr="008B0B90">
        <w:rPr>
          <w:rFonts w:ascii="Sylfaen" w:hAnsi="Sylfaen" w:cs="Arial"/>
          <w:sz w:val="24"/>
        </w:rPr>
        <w:t>ინკურაბელურ</w:t>
      </w:r>
      <w:proofErr w:type="gramEnd"/>
      <w:r w:rsidRPr="008B0B90">
        <w:rPr>
          <w:rFonts w:ascii="Sylfaen" w:hAnsi="Sylfaen" w:cs="Arial"/>
          <w:sz w:val="24"/>
        </w:rPr>
        <w:t xml:space="preserve"> პაციენტთა სტაციონარული პალიატური მზრუნველობის კომპონენტის ფარგლებში დაფიქსირდა </w:t>
      </w:r>
      <w:r w:rsidRPr="008B0B90">
        <w:rPr>
          <w:rFonts w:ascii="Sylfaen" w:hAnsi="Sylfaen" w:cs="Arial"/>
          <w:sz w:val="24"/>
          <w:lang w:val="ka-GE"/>
        </w:rPr>
        <w:t>17.6</w:t>
      </w:r>
      <w:r w:rsidRPr="008B0B90">
        <w:rPr>
          <w:rFonts w:ascii="Sylfaen" w:hAnsi="Sylfaen" w:cs="Arial"/>
          <w:sz w:val="24"/>
        </w:rPr>
        <w:t xml:space="preserve"> ათასზე მეტი </w:t>
      </w:r>
      <w:r w:rsidRPr="008B0B90">
        <w:rPr>
          <w:rFonts w:ascii="Sylfaen" w:hAnsi="Sylfaen" w:cs="Arial"/>
          <w:sz w:val="24"/>
          <w:lang w:val="ka-GE"/>
        </w:rPr>
        <w:t>საწოლ-დღე</w:t>
      </w:r>
      <w:r w:rsidRPr="008B0B90">
        <w:rPr>
          <w:rFonts w:ascii="Sylfaen" w:hAnsi="Sylfaen" w:cs="Arial"/>
          <w:sz w:val="24"/>
        </w:rPr>
        <w:t xml:space="preserve">, მომსახურება გაეწია </w:t>
      </w:r>
      <w:r w:rsidRPr="008B0B90">
        <w:rPr>
          <w:rFonts w:ascii="Sylfaen" w:hAnsi="Sylfaen" w:cs="Arial"/>
          <w:sz w:val="24"/>
          <w:lang w:val="ka-GE"/>
        </w:rPr>
        <w:t>1 121</w:t>
      </w:r>
      <w:r w:rsidRPr="008B0B90">
        <w:rPr>
          <w:rFonts w:ascii="Sylfaen" w:hAnsi="Sylfaen" w:cs="Arial"/>
          <w:sz w:val="24"/>
        </w:rPr>
        <w:t xml:space="preserve"> პაციენტს.</w:t>
      </w:r>
    </w:p>
    <w:p w:rsidR="006747D4" w:rsidRDefault="006747D4" w:rsidP="006747D4">
      <w:pPr>
        <w:pStyle w:val="abzacixml"/>
        <w:numPr>
          <w:ilvl w:val="0"/>
          <w:numId w:val="0"/>
        </w:numPr>
        <w:ind w:left="720"/>
        <w:rPr>
          <w:highlight w:val="yellow"/>
          <w:lang w:val="en-US"/>
        </w:rPr>
      </w:pPr>
    </w:p>
    <w:p w:rsidR="006747D4" w:rsidRPr="00A77EE9" w:rsidRDefault="006747D4" w:rsidP="006747D4">
      <w:pPr>
        <w:pStyle w:val="abzacixml"/>
        <w:numPr>
          <w:ilvl w:val="0"/>
          <w:numId w:val="0"/>
        </w:numPr>
        <w:ind w:left="720"/>
        <w:rPr>
          <w:highlight w:val="yellow"/>
        </w:rPr>
      </w:pPr>
    </w:p>
    <w:p w:rsidR="006747D4" w:rsidRPr="00A77EE9" w:rsidRDefault="006747D4" w:rsidP="006747D4">
      <w:pPr>
        <w:tabs>
          <w:tab w:val="center" w:pos="3935"/>
        </w:tabs>
        <w:spacing w:after="11" w:line="248" w:lineRule="auto"/>
        <w:ind w:firstLine="720"/>
        <w:jc w:val="both"/>
        <w:rPr>
          <w:rFonts w:ascii="Sylfaen" w:eastAsia="Sylfaen" w:hAnsi="Sylfaen" w:cs="Sylfaen"/>
          <w:b/>
          <w:sz w:val="24"/>
          <w:szCs w:val="24"/>
        </w:rPr>
      </w:pPr>
      <w:proofErr w:type="gramStart"/>
      <w:r w:rsidRPr="00A77EE9">
        <w:rPr>
          <w:rFonts w:ascii="Sylfaen" w:eastAsia="Sylfaen" w:hAnsi="Sylfaen" w:cs="Sylfaen"/>
          <w:b/>
          <w:sz w:val="24"/>
          <w:szCs w:val="24"/>
        </w:rPr>
        <w:t>იშვიათი</w:t>
      </w:r>
      <w:proofErr w:type="gramEnd"/>
      <w:r w:rsidRPr="00A77EE9">
        <w:rPr>
          <w:rFonts w:ascii="Sylfaen" w:eastAsia="Sylfaen" w:hAnsi="Sylfaen" w:cs="Sylfaen"/>
          <w:b/>
          <w:sz w:val="24"/>
          <w:szCs w:val="24"/>
        </w:rPr>
        <w:t xml:space="preserve"> დაავადებების მქონე და მუდმივ ჩანაცვლებით მკურნალობას დაქვემდებარებულ პაციენტთა მკურნალობა (პროგრამული კოდი</w:t>
      </w:r>
      <w:r>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27 03 03 06)</w:t>
      </w:r>
    </w:p>
    <w:p w:rsidR="006747D4" w:rsidRPr="00A77EE9" w:rsidRDefault="006747D4" w:rsidP="006747D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6747D4" w:rsidRPr="00A77EE9" w:rsidRDefault="006747D4" w:rsidP="006747D4">
      <w:pPr>
        <w:pStyle w:val="ListParagraph"/>
        <w:numPr>
          <w:ilvl w:val="0"/>
          <w:numId w:val="33"/>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6747D4" w:rsidRPr="00A77EE9" w:rsidRDefault="006747D4" w:rsidP="006747D4">
      <w:pPr>
        <w:pStyle w:val="ListParagraph"/>
        <w:spacing w:after="0"/>
        <w:ind w:left="1440"/>
        <w:jc w:val="both"/>
        <w:rPr>
          <w:rFonts w:ascii="Sylfaen" w:hAnsi="Sylfaen" w:cs="Sylfaen"/>
          <w:sz w:val="24"/>
          <w:szCs w:val="24"/>
          <w:lang w:val="ka-GE"/>
        </w:rPr>
      </w:pPr>
    </w:p>
    <w:p w:rsidR="006747D4" w:rsidRPr="00A77EE9" w:rsidRDefault="006747D4" w:rsidP="006747D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6747D4" w:rsidRPr="008B0B90" w:rsidRDefault="006747D4" w:rsidP="006747D4">
      <w:pPr>
        <w:pStyle w:val="ListParagraph"/>
        <w:numPr>
          <w:ilvl w:val="0"/>
          <w:numId w:val="56"/>
        </w:numPr>
        <w:tabs>
          <w:tab w:val="left" w:pos="0"/>
        </w:tabs>
        <w:spacing w:after="0" w:line="240" w:lineRule="auto"/>
        <w:jc w:val="both"/>
        <w:rPr>
          <w:rFonts w:ascii="Sylfaen" w:hAnsi="Sylfaen" w:cs="Arial"/>
          <w:sz w:val="24"/>
        </w:rPr>
      </w:pPr>
      <w:r w:rsidRPr="008B0B90">
        <w:rPr>
          <w:rFonts w:ascii="Sylfaen" w:hAnsi="Sylfaen" w:cs="Arial"/>
          <w:sz w:val="24"/>
        </w:rPr>
        <w:t xml:space="preserve">ამბულატორიული მომსახურება გაეწია - </w:t>
      </w:r>
      <w:r w:rsidRPr="008B0B90">
        <w:rPr>
          <w:rFonts w:ascii="Sylfaen" w:hAnsi="Sylfaen" w:cs="Arial"/>
          <w:sz w:val="24"/>
          <w:lang w:val="ka-GE"/>
        </w:rPr>
        <w:t>180</w:t>
      </w:r>
      <w:r w:rsidRPr="008B0B90">
        <w:rPr>
          <w:rFonts w:ascii="Sylfaen" w:hAnsi="Sylfaen" w:cs="Arial"/>
          <w:sz w:val="24"/>
        </w:rPr>
        <w:t xml:space="preserve"> ბავშვს;</w:t>
      </w:r>
    </w:p>
    <w:p w:rsidR="006747D4" w:rsidRPr="008B0B90" w:rsidRDefault="006747D4" w:rsidP="006747D4">
      <w:pPr>
        <w:pStyle w:val="ListParagraph"/>
        <w:numPr>
          <w:ilvl w:val="0"/>
          <w:numId w:val="56"/>
        </w:numPr>
        <w:tabs>
          <w:tab w:val="left" w:pos="0"/>
        </w:tabs>
        <w:spacing w:after="0" w:line="240" w:lineRule="auto"/>
        <w:jc w:val="both"/>
        <w:rPr>
          <w:rFonts w:ascii="Sylfaen" w:hAnsi="Sylfaen" w:cs="Arial"/>
          <w:sz w:val="24"/>
        </w:rPr>
      </w:pPr>
      <w:r w:rsidRPr="008B0B90">
        <w:rPr>
          <w:rFonts w:ascii="Sylfaen" w:hAnsi="Sylfaen" w:cs="Arial"/>
          <w:sz w:val="24"/>
        </w:rPr>
        <w:lastRenderedPageBreak/>
        <w:t xml:space="preserve">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Pr="008B0B90">
        <w:rPr>
          <w:rFonts w:ascii="Sylfaen" w:hAnsi="Sylfaen" w:cs="Arial"/>
          <w:sz w:val="24"/>
          <w:lang w:val="ka-GE"/>
        </w:rPr>
        <w:t>355</w:t>
      </w:r>
      <w:r w:rsidRPr="008B0B90">
        <w:rPr>
          <w:rFonts w:ascii="Sylfaen" w:hAnsi="Sylfaen" w:cs="Arial"/>
          <w:sz w:val="24"/>
        </w:rPr>
        <w:t xml:space="preserve"> ბავშვს (</w:t>
      </w:r>
      <w:r w:rsidRPr="008B0B90">
        <w:rPr>
          <w:rFonts w:ascii="Sylfaen" w:hAnsi="Sylfaen" w:cs="Arial"/>
          <w:sz w:val="24"/>
          <w:lang w:val="ka-GE"/>
        </w:rPr>
        <w:t>478</w:t>
      </w:r>
      <w:r w:rsidRPr="008B0B90">
        <w:rPr>
          <w:rFonts w:ascii="Sylfaen" w:hAnsi="Sylfaen" w:cs="Arial"/>
          <w:sz w:val="24"/>
        </w:rPr>
        <w:t xml:space="preserve"> შემთხვევა);</w:t>
      </w:r>
    </w:p>
    <w:p w:rsidR="006747D4" w:rsidRPr="008B0B90" w:rsidRDefault="006747D4" w:rsidP="006747D4">
      <w:pPr>
        <w:pStyle w:val="ListParagraph"/>
        <w:numPr>
          <w:ilvl w:val="0"/>
          <w:numId w:val="56"/>
        </w:numPr>
        <w:tabs>
          <w:tab w:val="left" w:pos="0"/>
        </w:tabs>
        <w:spacing w:after="0" w:line="240" w:lineRule="auto"/>
        <w:jc w:val="both"/>
        <w:rPr>
          <w:rFonts w:ascii="Sylfaen" w:hAnsi="Sylfaen" w:cs="Arial"/>
          <w:sz w:val="24"/>
        </w:rPr>
      </w:pPr>
      <w:proofErr w:type="gramStart"/>
      <w:r w:rsidRPr="008B0B90">
        <w:rPr>
          <w:rFonts w:ascii="Sylfaen" w:hAnsi="Sylfaen" w:cs="Arial"/>
          <w:sz w:val="24"/>
        </w:rPr>
        <w:t>ჰემოფილიით</w:t>
      </w:r>
      <w:proofErr w:type="gramEnd"/>
      <w:r w:rsidRPr="008B0B90">
        <w:rPr>
          <w:rFonts w:ascii="Sylfaen" w:hAnsi="Sylfaen" w:cs="Arial"/>
          <w:sz w:val="24"/>
        </w:rPr>
        <w:t xml:space="preserve"> დაავადებულ ბავშვთა და მოზრდილთა ამბულატორიული და სტაციონარული მკურნალობა გაეწია - </w:t>
      </w:r>
      <w:r w:rsidRPr="008B0B90">
        <w:rPr>
          <w:rFonts w:ascii="Sylfaen" w:hAnsi="Sylfaen" w:cs="Arial"/>
          <w:sz w:val="24"/>
          <w:lang w:val="ka-GE"/>
        </w:rPr>
        <w:t>213</w:t>
      </w:r>
      <w:r w:rsidRPr="008B0B90">
        <w:rPr>
          <w:rFonts w:ascii="Sylfaen" w:hAnsi="Sylfaen" w:cs="Arial"/>
          <w:sz w:val="24"/>
        </w:rPr>
        <w:t xml:space="preserve"> პაციენტს, დაფიქსირდა</w:t>
      </w:r>
      <w:r w:rsidRPr="008B0B90">
        <w:rPr>
          <w:rFonts w:ascii="Sylfaen" w:hAnsi="Sylfaen" w:cs="Arial"/>
          <w:sz w:val="24"/>
          <w:lang w:val="ka-GE"/>
        </w:rPr>
        <w:t xml:space="preserve"> 1 531</w:t>
      </w:r>
      <w:r w:rsidRPr="008B0B90">
        <w:rPr>
          <w:rFonts w:ascii="Sylfaen" w:hAnsi="Sylfaen" w:cs="Arial"/>
          <w:sz w:val="24"/>
        </w:rPr>
        <w:t xml:space="preserve"> შემთხვევა.</w:t>
      </w:r>
    </w:p>
    <w:p w:rsidR="006747D4" w:rsidRPr="00A77EE9" w:rsidRDefault="006747D4" w:rsidP="006747D4">
      <w:pPr>
        <w:pStyle w:val="ListParagraph"/>
        <w:tabs>
          <w:tab w:val="left" w:pos="0"/>
        </w:tabs>
        <w:spacing w:after="0" w:line="240" w:lineRule="auto"/>
        <w:ind w:left="270"/>
        <w:jc w:val="both"/>
        <w:rPr>
          <w:rFonts w:ascii="Sylfaen" w:hAnsi="Sylfaen" w:cs="Arial"/>
          <w:sz w:val="24"/>
          <w:szCs w:val="24"/>
          <w:highlight w:val="yellow"/>
        </w:rPr>
      </w:pPr>
    </w:p>
    <w:p w:rsidR="006747D4" w:rsidRPr="00A77EE9" w:rsidRDefault="006747D4" w:rsidP="006747D4">
      <w:pPr>
        <w:tabs>
          <w:tab w:val="center" w:pos="3935"/>
        </w:tabs>
        <w:spacing w:after="11" w:line="248" w:lineRule="auto"/>
        <w:ind w:firstLine="720"/>
        <w:jc w:val="both"/>
        <w:rPr>
          <w:rFonts w:ascii="Sylfaen" w:eastAsia="Sylfaen" w:hAnsi="Sylfaen" w:cs="Sylfaen"/>
          <w:b/>
          <w:sz w:val="24"/>
          <w:szCs w:val="24"/>
        </w:rPr>
      </w:pPr>
      <w:proofErr w:type="gramStart"/>
      <w:r w:rsidRPr="00A77EE9">
        <w:rPr>
          <w:rFonts w:ascii="Sylfaen" w:eastAsia="Sylfaen" w:hAnsi="Sylfaen" w:cs="Sylfaen"/>
          <w:b/>
          <w:sz w:val="24"/>
          <w:szCs w:val="24"/>
        </w:rPr>
        <w:t>სასწრაფო</w:t>
      </w:r>
      <w:proofErr w:type="gramEnd"/>
      <w:r w:rsidRPr="00A77EE9">
        <w:rPr>
          <w:rFonts w:ascii="Sylfaen" w:eastAsia="Sylfaen" w:hAnsi="Sylfaen" w:cs="Sylfaen"/>
          <w:b/>
          <w:sz w:val="24"/>
          <w:szCs w:val="24"/>
        </w:rPr>
        <w:t>, გადაუდებელი დახმარება და სამედიცინო ტრანსპორტირება (პროგრამული კოდი</w:t>
      </w:r>
      <w:r>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27 03 03 07)</w:t>
      </w:r>
    </w:p>
    <w:p w:rsidR="006747D4" w:rsidRPr="00A77EE9" w:rsidRDefault="006747D4" w:rsidP="006747D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6747D4" w:rsidRPr="00A77EE9" w:rsidRDefault="006747D4" w:rsidP="006747D4">
      <w:pPr>
        <w:pStyle w:val="ListParagraph"/>
        <w:numPr>
          <w:ilvl w:val="0"/>
          <w:numId w:val="34"/>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6747D4" w:rsidRPr="00A77EE9" w:rsidRDefault="006747D4" w:rsidP="006747D4">
      <w:pPr>
        <w:pStyle w:val="ListParagraph"/>
        <w:numPr>
          <w:ilvl w:val="0"/>
          <w:numId w:val="34"/>
        </w:numPr>
        <w:spacing w:after="0"/>
        <w:jc w:val="both"/>
        <w:rPr>
          <w:rFonts w:ascii="Sylfaen" w:hAnsi="Sylfaen" w:cs="Sylfaen"/>
          <w:sz w:val="24"/>
          <w:szCs w:val="24"/>
          <w:lang w:val="ka-GE"/>
        </w:rPr>
      </w:pPr>
      <w:r w:rsidRPr="00A77EE9">
        <w:rPr>
          <w:rFonts w:ascii="Sylfaen" w:hAnsi="Sylfaen" w:cs="Sylfaen"/>
          <w:sz w:val="24"/>
          <w:szCs w:val="24"/>
          <w:lang w:val="ka-GE"/>
        </w:rPr>
        <w:t>სსიპ - საგანგებო სიტუაციების კოორდინაციისა და გადაუდებელი დახმარების ცენტრი.</w:t>
      </w:r>
    </w:p>
    <w:p w:rsidR="006747D4" w:rsidRPr="00A77EE9" w:rsidRDefault="006747D4" w:rsidP="006747D4">
      <w:pPr>
        <w:pStyle w:val="ListParagraph"/>
        <w:spacing w:after="0"/>
        <w:ind w:left="1440"/>
        <w:jc w:val="both"/>
        <w:rPr>
          <w:rFonts w:ascii="Sylfaen" w:hAnsi="Sylfaen" w:cs="Sylfaen"/>
          <w:sz w:val="24"/>
          <w:szCs w:val="24"/>
          <w:lang w:val="ka-GE"/>
        </w:rPr>
      </w:pPr>
    </w:p>
    <w:p w:rsidR="006747D4" w:rsidRPr="00A77EE9" w:rsidRDefault="006747D4" w:rsidP="006747D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6747D4" w:rsidRPr="008B0B90" w:rsidRDefault="006747D4" w:rsidP="006747D4">
      <w:pPr>
        <w:pStyle w:val="ListParagraph"/>
        <w:numPr>
          <w:ilvl w:val="0"/>
          <w:numId w:val="41"/>
        </w:numPr>
        <w:tabs>
          <w:tab w:val="left" w:pos="0"/>
        </w:tabs>
        <w:spacing w:after="0" w:line="240" w:lineRule="auto"/>
        <w:ind w:left="720"/>
        <w:jc w:val="both"/>
        <w:rPr>
          <w:rFonts w:ascii="Sylfaen" w:hAnsi="Sylfaen" w:cs="Arial"/>
          <w:sz w:val="24"/>
        </w:rPr>
      </w:pPr>
      <w:proofErr w:type="gramStart"/>
      <w:r w:rsidRPr="008B0B90">
        <w:rPr>
          <w:rFonts w:ascii="Sylfaen" w:hAnsi="Sylfaen" w:cs="Arial"/>
          <w:sz w:val="24"/>
        </w:rPr>
        <w:t>ცენტრის</w:t>
      </w:r>
      <w:proofErr w:type="gramEnd"/>
      <w:r w:rsidRPr="008B0B90">
        <w:rPr>
          <w:rFonts w:ascii="Sylfaen" w:hAnsi="Sylfaen" w:cs="Arial"/>
          <w:sz w:val="24"/>
        </w:rPr>
        <w:t xml:space="preserve"> მართვაში არსებული 219 ბრიგადის მეშვეობით განხორციელდა 395,700-მდე გამოძახების შესრულება. აღნიშნული რიცხვი ასევე მოიცავს ქალაქ ბათუმისა და ხელვაჩაურის მუნიციპალიტეტების გამოძახებათა რაოდენობას, </w:t>
      </w:r>
    </w:p>
    <w:p w:rsidR="006747D4" w:rsidRPr="008B0B90" w:rsidRDefault="006747D4" w:rsidP="006747D4">
      <w:pPr>
        <w:pStyle w:val="ListParagraph"/>
        <w:numPr>
          <w:ilvl w:val="0"/>
          <w:numId w:val="41"/>
        </w:numPr>
        <w:tabs>
          <w:tab w:val="left" w:pos="0"/>
        </w:tabs>
        <w:spacing w:after="0" w:line="240" w:lineRule="auto"/>
        <w:ind w:left="720"/>
        <w:jc w:val="both"/>
        <w:rPr>
          <w:rFonts w:ascii="Sylfaen" w:hAnsi="Sylfaen" w:cs="Arial"/>
          <w:sz w:val="24"/>
        </w:rPr>
      </w:pPr>
      <w:r w:rsidRPr="008B0B90">
        <w:rPr>
          <w:rFonts w:ascii="Sylfaen" w:hAnsi="Sylfaen" w:cs="Arial"/>
          <w:sz w:val="24"/>
        </w:rPr>
        <w:t xml:space="preserve">სამთო-სათხილამურო სეზონთან დაკავშირებით </w:t>
      </w:r>
      <w:r w:rsidRPr="008B0B90">
        <w:rPr>
          <w:rFonts w:ascii="Sylfaen" w:hAnsi="Sylfaen" w:cs="Arial"/>
          <w:sz w:val="24"/>
          <w:lang w:val="ka-GE"/>
        </w:rPr>
        <w:t xml:space="preserve">2 ბრიგადა დაემატა </w:t>
      </w:r>
      <w:r w:rsidRPr="008B0B90">
        <w:rPr>
          <w:rFonts w:ascii="Sylfaen" w:hAnsi="Sylfaen" w:cs="Arial"/>
          <w:sz w:val="24"/>
        </w:rPr>
        <w:t xml:space="preserve">დაბა გუდაურში, </w:t>
      </w:r>
      <w:r w:rsidRPr="008B0B90">
        <w:rPr>
          <w:rFonts w:ascii="Sylfaen" w:hAnsi="Sylfaen" w:cs="Arial"/>
          <w:sz w:val="24"/>
          <w:lang w:val="ka-GE"/>
        </w:rPr>
        <w:t xml:space="preserve">3 ბრიგადა - </w:t>
      </w:r>
      <w:r w:rsidRPr="008B0B90">
        <w:rPr>
          <w:rFonts w:ascii="Sylfaen" w:hAnsi="Sylfaen" w:cs="Arial"/>
          <w:sz w:val="24"/>
        </w:rPr>
        <w:t xml:space="preserve">ბაკურიანში, </w:t>
      </w:r>
      <w:r w:rsidRPr="008B0B90">
        <w:rPr>
          <w:rFonts w:ascii="Sylfaen" w:hAnsi="Sylfaen" w:cs="Arial"/>
          <w:sz w:val="24"/>
          <w:lang w:val="ka-GE"/>
        </w:rPr>
        <w:t xml:space="preserve">1 ბრიგადა - </w:t>
      </w:r>
      <w:r w:rsidRPr="008B0B90">
        <w:rPr>
          <w:rFonts w:ascii="Sylfaen" w:hAnsi="Sylfaen" w:cs="Arial"/>
          <w:sz w:val="24"/>
        </w:rPr>
        <w:t xml:space="preserve">მესტიაში, ხოლო </w:t>
      </w:r>
      <w:r w:rsidRPr="008B0B90">
        <w:rPr>
          <w:rFonts w:ascii="Sylfaen" w:hAnsi="Sylfaen" w:cs="Arial"/>
          <w:sz w:val="24"/>
          <w:lang w:val="ka-GE"/>
        </w:rPr>
        <w:t>1 ბრიგადა კურორტ გოდერძიში</w:t>
      </w:r>
      <w:r w:rsidRPr="008B0B90">
        <w:rPr>
          <w:rFonts w:ascii="Sylfaen" w:hAnsi="Sylfaen" w:cs="Arial"/>
          <w:sz w:val="24"/>
        </w:rPr>
        <w:t>.</w:t>
      </w:r>
    </w:p>
    <w:p w:rsidR="006747D4" w:rsidRPr="008B0B90" w:rsidRDefault="006747D4" w:rsidP="006747D4">
      <w:pPr>
        <w:pStyle w:val="ListParagraph"/>
        <w:numPr>
          <w:ilvl w:val="0"/>
          <w:numId w:val="41"/>
        </w:numPr>
        <w:tabs>
          <w:tab w:val="left" w:pos="0"/>
        </w:tabs>
        <w:spacing w:after="0" w:line="240" w:lineRule="auto"/>
        <w:ind w:left="720"/>
        <w:jc w:val="both"/>
        <w:rPr>
          <w:rFonts w:ascii="Sylfaen" w:hAnsi="Sylfaen" w:cs="Arial"/>
          <w:sz w:val="24"/>
        </w:rPr>
      </w:pPr>
      <w:r w:rsidRPr="008B0B90">
        <w:rPr>
          <w:rFonts w:ascii="Sylfaen" w:hAnsi="Sylfaen" w:cs="Arial"/>
          <w:sz w:val="24"/>
        </w:rPr>
        <w:t>ცენტრის მართვაში არსებულ, ეროვნულ სასწავლო ცენტრში  გადამზადება გაიარა 938 თანამშრომელმა, საიდანაც გადამზადებულ ექიმთა რაოდენობამ 154, ექთნების 448, ხოლო მძღოლების 336 ერთეული შეადგინა.</w:t>
      </w:r>
    </w:p>
    <w:p w:rsidR="006747D4" w:rsidRPr="008B0B90" w:rsidRDefault="006747D4" w:rsidP="006747D4">
      <w:pPr>
        <w:pStyle w:val="ListParagraph"/>
        <w:numPr>
          <w:ilvl w:val="0"/>
          <w:numId w:val="41"/>
        </w:numPr>
        <w:tabs>
          <w:tab w:val="left" w:pos="0"/>
        </w:tabs>
        <w:spacing w:after="0" w:line="240" w:lineRule="auto"/>
        <w:ind w:left="720"/>
        <w:jc w:val="both"/>
        <w:rPr>
          <w:rFonts w:ascii="Sylfaen" w:hAnsi="Sylfaen" w:cs="Arial"/>
          <w:sz w:val="24"/>
        </w:rPr>
      </w:pPr>
      <w:proofErr w:type="gramStart"/>
      <w:r w:rsidRPr="008B0B90">
        <w:rPr>
          <w:rFonts w:ascii="Sylfaen" w:hAnsi="Sylfaen" w:cs="Arial"/>
          <w:sz w:val="24"/>
        </w:rPr>
        <w:t>პროგრამის</w:t>
      </w:r>
      <w:proofErr w:type="gramEnd"/>
      <w:r w:rsidRPr="008B0B90">
        <w:rPr>
          <w:rFonts w:ascii="Sylfaen" w:hAnsi="Sylfaen" w:cs="Arial"/>
          <w:sz w:val="24"/>
        </w:rPr>
        <w:t xml:space="preserve"> ფარგლებში საანგარიშო პერიოდში გადამზადდა </w:t>
      </w:r>
      <w:r w:rsidRPr="008B0B90">
        <w:rPr>
          <w:rFonts w:ascii="Sylfaen" w:hAnsi="Sylfaen" w:cs="Arial"/>
          <w:sz w:val="24"/>
          <w:lang w:val="ka-GE"/>
        </w:rPr>
        <w:t>15</w:t>
      </w:r>
      <w:r w:rsidRPr="008B0B90">
        <w:rPr>
          <w:rFonts w:ascii="Sylfaen" w:hAnsi="Sylfaen" w:cs="Arial"/>
          <w:sz w:val="24"/>
        </w:rPr>
        <w:t xml:space="preserve"> პარამედიკოსი.</w:t>
      </w:r>
    </w:p>
    <w:p w:rsidR="006747D4" w:rsidRPr="008B0B90" w:rsidRDefault="006747D4" w:rsidP="006747D4">
      <w:pPr>
        <w:pStyle w:val="ListParagraph"/>
        <w:numPr>
          <w:ilvl w:val="0"/>
          <w:numId w:val="41"/>
        </w:numPr>
        <w:tabs>
          <w:tab w:val="left" w:pos="0"/>
        </w:tabs>
        <w:spacing w:after="0" w:line="240" w:lineRule="auto"/>
        <w:ind w:left="720"/>
        <w:jc w:val="both"/>
        <w:rPr>
          <w:rFonts w:ascii="Sylfaen" w:hAnsi="Sylfaen" w:cs="Arial"/>
          <w:sz w:val="24"/>
        </w:rPr>
      </w:pPr>
      <w:proofErr w:type="gramStart"/>
      <w:r w:rsidRPr="008B0B90">
        <w:rPr>
          <w:rFonts w:ascii="Sylfaen" w:hAnsi="Sylfaen" w:cs="Arial"/>
          <w:sz w:val="24"/>
        </w:rPr>
        <w:t>სამედიცინო</w:t>
      </w:r>
      <w:proofErr w:type="gramEnd"/>
      <w:r w:rsidRPr="008B0B90">
        <w:rPr>
          <w:rFonts w:ascii="Sylfaen" w:hAnsi="Sylfaen" w:cs="Arial"/>
          <w:sz w:val="24"/>
        </w:rPr>
        <w:t xml:space="preserve"> ტრანსპორტირებ</w:t>
      </w:r>
      <w:r w:rsidRPr="008B0B90">
        <w:rPr>
          <w:rFonts w:ascii="Sylfaen" w:hAnsi="Sylfaen" w:cs="Arial"/>
          <w:sz w:val="24"/>
          <w:lang w:val="ka-GE"/>
        </w:rPr>
        <w:t>ა</w:t>
      </w:r>
      <w:r w:rsidRPr="008B0B90">
        <w:rPr>
          <w:rFonts w:ascii="Sylfaen" w:hAnsi="Sylfaen" w:cs="Arial"/>
          <w:sz w:val="24"/>
        </w:rPr>
        <w:t>-რეფერალური დახმარებ</w:t>
      </w:r>
      <w:r w:rsidRPr="008B0B90">
        <w:rPr>
          <w:rFonts w:ascii="Sylfaen" w:hAnsi="Sylfaen" w:cs="Arial"/>
          <w:sz w:val="24"/>
          <w:lang w:val="ka-GE"/>
        </w:rPr>
        <w:t xml:space="preserve">ის კომპონენტის ფარგლებში შესრულდა </w:t>
      </w:r>
      <w:r w:rsidRPr="008B0B90">
        <w:rPr>
          <w:rFonts w:ascii="Sylfaen" w:hAnsi="Sylfaen" w:cs="Arial"/>
          <w:sz w:val="24"/>
        </w:rPr>
        <w:t>9,0</w:t>
      </w:r>
      <w:r w:rsidRPr="008B0B90">
        <w:rPr>
          <w:rFonts w:ascii="Sylfaen" w:hAnsi="Sylfaen" w:cs="Arial"/>
          <w:sz w:val="24"/>
          <w:lang w:val="ka-GE"/>
        </w:rPr>
        <w:t xml:space="preserve">  ათასამდე გამოძახება</w:t>
      </w:r>
      <w:r>
        <w:rPr>
          <w:rFonts w:ascii="Sylfaen" w:hAnsi="Sylfaen" w:cs="Arial"/>
          <w:sz w:val="24"/>
        </w:rPr>
        <w:t>.</w:t>
      </w:r>
      <w:r w:rsidRPr="008B0B90">
        <w:rPr>
          <w:rFonts w:ascii="Sylfaen" w:hAnsi="Sylfaen" w:cs="Arial"/>
          <w:sz w:val="24"/>
          <w:lang w:val="ka-GE"/>
        </w:rPr>
        <w:t xml:space="preserve"> </w:t>
      </w:r>
    </w:p>
    <w:p w:rsidR="006747D4" w:rsidRDefault="006747D4" w:rsidP="006747D4">
      <w:pPr>
        <w:pStyle w:val="abzacixml"/>
        <w:numPr>
          <w:ilvl w:val="0"/>
          <w:numId w:val="0"/>
        </w:numPr>
        <w:rPr>
          <w:rFonts w:eastAsiaTheme="minorHAnsi" w:cs="Arial"/>
          <w:bCs w:val="0"/>
          <w:highlight w:val="yellow"/>
          <w:lang w:val="en-US"/>
        </w:rPr>
      </w:pPr>
    </w:p>
    <w:p w:rsidR="006747D4" w:rsidRPr="00A77EE9" w:rsidRDefault="006747D4" w:rsidP="006747D4">
      <w:pPr>
        <w:pStyle w:val="abzacixml"/>
        <w:numPr>
          <w:ilvl w:val="0"/>
          <w:numId w:val="0"/>
        </w:numPr>
        <w:rPr>
          <w:highlight w:val="yellow"/>
        </w:rPr>
      </w:pPr>
    </w:p>
    <w:p w:rsidR="006747D4" w:rsidRPr="00A77EE9" w:rsidRDefault="006747D4" w:rsidP="006747D4">
      <w:pPr>
        <w:tabs>
          <w:tab w:val="center" w:pos="3935"/>
        </w:tabs>
        <w:spacing w:after="11" w:line="248" w:lineRule="auto"/>
        <w:ind w:firstLine="720"/>
        <w:rPr>
          <w:rFonts w:ascii="Sylfaen" w:eastAsia="Sylfaen" w:hAnsi="Sylfaen" w:cs="Sylfaen"/>
          <w:b/>
          <w:sz w:val="24"/>
          <w:szCs w:val="24"/>
        </w:rPr>
      </w:pPr>
      <w:proofErr w:type="gramStart"/>
      <w:r w:rsidRPr="00A77EE9">
        <w:rPr>
          <w:rFonts w:ascii="Sylfaen" w:eastAsia="Sylfaen" w:hAnsi="Sylfaen" w:cs="Sylfaen"/>
          <w:b/>
          <w:sz w:val="24"/>
          <w:szCs w:val="24"/>
        </w:rPr>
        <w:t>სოფლის</w:t>
      </w:r>
      <w:proofErr w:type="gramEnd"/>
      <w:r w:rsidRPr="00A77EE9">
        <w:rPr>
          <w:rFonts w:ascii="Sylfaen" w:eastAsia="Sylfaen" w:hAnsi="Sylfaen" w:cs="Sylfaen"/>
          <w:b/>
          <w:sz w:val="24"/>
          <w:szCs w:val="24"/>
        </w:rPr>
        <w:t xml:space="preserve"> ექიმი (პროგრამული კოდი</w:t>
      </w:r>
      <w:r>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27 03 03 08)</w:t>
      </w:r>
    </w:p>
    <w:p w:rsidR="006747D4" w:rsidRPr="00A77EE9" w:rsidRDefault="006747D4" w:rsidP="006747D4">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6747D4" w:rsidRPr="00A77EE9" w:rsidRDefault="006747D4" w:rsidP="006747D4">
      <w:pPr>
        <w:pStyle w:val="ListParagraph"/>
        <w:numPr>
          <w:ilvl w:val="0"/>
          <w:numId w:val="35"/>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6747D4" w:rsidRPr="00A77EE9" w:rsidRDefault="006747D4" w:rsidP="006747D4">
      <w:pPr>
        <w:spacing w:after="0"/>
        <w:jc w:val="both"/>
        <w:rPr>
          <w:rFonts w:ascii="Sylfaen" w:hAnsi="Sylfaen" w:cs="Sylfaen"/>
          <w:sz w:val="24"/>
          <w:szCs w:val="24"/>
          <w:lang w:val="ka-GE"/>
        </w:rPr>
      </w:pPr>
    </w:p>
    <w:p w:rsidR="006747D4" w:rsidRPr="00A77EE9" w:rsidRDefault="006747D4" w:rsidP="006747D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6747D4" w:rsidRPr="008B0B90" w:rsidRDefault="006747D4" w:rsidP="006747D4">
      <w:pPr>
        <w:pStyle w:val="ListParagraph"/>
        <w:numPr>
          <w:ilvl w:val="0"/>
          <w:numId w:val="61"/>
        </w:numPr>
        <w:tabs>
          <w:tab w:val="left" w:pos="0"/>
        </w:tabs>
        <w:spacing w:after="0" w:line="240" w:lineRule="auto"/>
        <w:ind w:left="360"/>
        <w:jc w:val="both"/>
        <w:rPr>
          <w:rFonts w:ascii="Sylfaen" w:hAnsi="Sylfaen" w:cs="Arial"/>
          <w:sz w:val="24"/>
        </w:rPr>
      </w:pPr>
      <w:proofErr w:type="gramStart"/>
      <w:r w:rsidRPr="008B0B90">
        <w:rPr>
          <w:rFonts w:ascii="Sylfaen" w:hAnsi="Sylfaen" w:cs="Arial"/>
          <w:sz w:val="24"/>
        </w:rPr>
        <w:t>სოფლად</w:t>
      </w:r>
      <w:proofErr w:type="gramEnd"/>
      <w:r w:rsidRPr="008B0B90">
        <w:rPr>
          <w:rFonts w:ascii="Sylfaen" w:hAnsi="Sylfaen" w:cs="Arial"/>
          <w:sz w:val="24"/>
        </w:rPr>
        <w:t xml:space="preserve"> მცხოვრები საქართველოს მოქალაქეები უზრუნველყოფილი არიან პირველადი ჯანმრთელობის დაცვის მომსახურებით (ექიმთან ვიზიტი, ექიმის ვიზიტი ბინაზე, ლაბორატორიული გამოკვლევები, ექიმის მეთვალყურეობა და სხვა). ასევე გათვალისწინებულია სპეცდაფინანსება მაღალმთიან, სასაზღვრო და ოკუპირებული ტერიტორიების მოსაზღვრე რეგიონებში არსებული სამედიცინო დაწესებულებებისათვის; </w:t>
      </w:r>
    </w:p>
    <w:p w:rsidR="006747D4" w:rsidRPr="008B0B90" w:rsidRDefault="006747D4" w:rsidP="006747D4">
      <w:pPr>
        <w:pStyle w:val="ListParagraph"/>
        <w:numPr>
          <w:ilvl w:val="0"/>
          <w:numId w:val="61"/>
        </w:numPr>
        <w:spacing w:after="0"/>
        <w:ind w:left="360"/>
        <w:jc w:val="both"/>
        <w:rPr>
          <w:rFonts w:ascii="Sylfaen" w:hAnsi="Sylfaen"/>
          <w:sz w:val="24"/>
        </w:rPr>
      </w:pPr>
      <w:r w:rsidRPr="008B0B90">
        <w:rPr>
          <w:rFonts w:ascii="Sylfaen" w:hAnsi="Sylfaen" w:cs="Arial"/>
          <w:sz w:val="24"/>
          <w:lang w:val="ka-GE"/>
        </w:rPr>
        <w:t xml:space="preserve">პროგრამის ფარგლებში დაკონტრაქტებული იყო </w:t>
      </w:r>
      <w:r w:rsidRPr="008B0B90">
        <w:rPr>
          <w:rFonts w:ascii="Sylfaen" w:hAnsi="Sylfaen"/>
          <w:sz w:val="24"/>
        </w:rPr>
        <w:t xml:space="preserve">1222 ექიმი (1 ექიმის ვაკანსია მცხეთა-მთიანეთში, 1 ქვ.ქართლში, 1 სამცხე-ჯავახეთში, 1 სამეგრელოში, 1 იმერეთში და 1 შიდა ქართლში) და 1454 ექთანი (8 ვაკანსია სამცხე-ჯავახეთში, 1 სამეგრელოში). </w:t>
      </w:r>
    </w:p>
    <w:p w:rsidR="006747D4" w:rsidRPr="008B0B90" w:rsidRDefault="006747D4" w:rsidP="006747D4">
      <w:pPr>
        <w:pStyle w:val="PlainText"/>
        <w:numPr>
          <w:ilvl w:val="0"/>
          <w:numId w:val="61"/>
        </w:numPr>
        <w:ind w:left="360"/>
        <w:jc w:val="both"/>
        <w:rPr>
          <w:rFonts w:ascii="Sylfaen" w:hAnsi="Sylfaen"/>
          <w:sz w:val="24"/>
          <w:szCs w:val="22"/>
        </w:rPr>
      </w:pPr>
      <w:proofErr w:type="gramStart"/>
      <w:r w:rsidRPr="008B0B90">
        <w:rPr>
          <w:rFonts w:ascii="Sylfaen" w:hAnsi="Sylfaen" w:cs="Sylfaen"/>
          <w:sz w:val="24"/>
          <w:szCs w:val="22"/>
        </w:rPr>
        <w:t>სულ</w:t>
      </w:r>
      <w:proofErr w:type="gramEnd"/>
      <w:r w:rsidRPr="008B0B90">
        <w:rPr>
          <w:sz w:val="24"/>
          <w:szCs w:val="22"/>
        </w:rPr>
        <w:t xml:space="preserve"> </w:t>
      </w:r>
      <w:r w:rsidRPr="008B0B90">
        <w:rPr>
          <w:rFonts w:ascii="Sylfaen" w:hAnsi="Sylfaen" w:cs="Sylfaen"/>
          <w:sz w:val="24"/>
          <w:szCs w:val="22"/>
        </w:rPr>
        <w:t>პროვაიდერების</w:t>
      </w:r>
      <w:r w:rsidRPr="008B0B90">
        <w:rPr>
          <w:sz w:val="24"/>
          <w:szCs w:val="22"/>
        </w:rPr>
        <w:t xml:space="preserve"> </w:t>
      </w:r>
      <w:r w:rsidRPr="008B0B90">
        <w:rPr>
          <w:rFonts w:ascii="Sylfaen" w:hAnsi="Sylfaen" w:cs="Sylfaen"/>
          <w:sz w:val="24"/>
          <w:szCs w:val="22"/>
        </w:rPr>
        <w:t>ჩათვლით</w:t>
      </w:r>
      <w:r w:rsidRPr="008B0B90">
        <w:rPr>
          <w:sz w:val="24"/>
          <w:szCs w:val="22"/>
        </w:rPr>
        <w:t xml:space="preserve"> </w:t>
      </w:r>
      <w:r w:rsidRPr="008B0B90">
        <w:rPr>
          <w:rFonts w:ascii="Sylfaen" w:hAnsi="Sylfaen" w:cs="Sylfaen"/>
          <w:sz w:val="24"/>
          <w:szCs w:val="22"/>
        </w:rPr>
        <w:t>დაკონტრაქტებულია</w:t>
      </w:r>
      <w:r w:rsidRPr="008B0B90">
        <w:rPr>
          <w:sz w:val="24"/>
          <w:szCs w:val="22"/>
        </w:rPr>
        <w:t xml:space="preserve"> 1291 </w:t>
      </w:r>
      <w:r w:rsidRPr="008B0B90">
        <w:rPr>
          <w:rFonts w:ascii="Sylfaen" w:hAnsi="Sylfaen" w:cs="Sylfaen"/>
          <w:sz w:val="24"/>
          <w:szCs w:val="22"/>
        </w:rPr>
        <w:t>ექიმი</w:t>
      </w:r>
      <w:r w:rsidRPr="008B0B90">
        <w:rPr>
          <w:sz w:val="24"/>
          <w:szCs w:val="22"/>
        </w:rPr>
        <w:t xml:space="preserve"> </w:t>
      </w:r>
      <w:r w:rsidRPr="008B0B90">
        <w:rPr>
          <w:rFonts w:ascii="Sylfaen" w:hAnsi="Sylfaen" w:cs="Sylfaen"/>
          <w:sz w:val="24"/>
          <w:szCs w:val="22"/>
        </w:rPr>
        <w:t>და</w:t>
      </w:r>
      <w:r w:rsidRPr="008B0B90">
        <w:rPr>
          <w:sz w:val="24"/>
          <w:szCs w:val="22"/>
        </w:rPr>
        <w:t xml:space="preserve"> 1548 </w:t>
      </w:r>
      <w:r w:rsidRPr="008B0B90">
        <w:rPr>
          <w:rFonts w:ascii="Sylfaen" w:hAnsi="Sylfaen" w:cs="Sylfaen"/>
          <w:sz w:val="24"/>
          <w:szCs w:val="22"/>
        </w:rPr>
        <w:t>ექთანი</w:t>
      </w:r>
      <w:r>
        <w:rPr>
          <w:rFonts w:ascii="Sylfaen" w:hAnsi="Sylfaen" w:cs="Sylfaen"/>
          <w:sz w:val="24"/>
          <w:szCs w:val="22"/>
          <w:lang w:val="ka-GE"/>
        </w:rPr>
        <w:t xml:space="preserve">. </w:t>
      </w:r>
      <w:proofErr w:type="gramStart"/>
      <w:r w:rsidRPr="008B0B90">
        <w:rPr>
          <w:rFonts w:ascii="Sylfaen" w:hAnsi="Sylfaen" w:cs="Sylfaen"/>
          <w:sz w:val="24"/>
          <w:szCs w:val="22"/>
        </w:rPr>
        <w:t>სულ</w:t>
      </w:r>
      <w:proofErr w:type="gramEnd"/>
      <w:r w:rsidRPr="008B0B90">
        <w:rPr>
          <w:rFonts w:ascii="Sylfaen" w:hAnsi="Sylfaen"/>
          <w:sz w:val="24"/>
          <w:szCs w:val="22"/>
        </w:rPr>
        <w:t xml:space="preserve"> </w:t>
      </w:r>
      <w:r w:rsidRPr="008B0B90">
        <w:rPr>
          <w:rFonts w:ascii="Sylfaen" w:hAnsi="Sylfaen" w:cs="Sylfaen"/>
          <w:sz w:val="24"/>
          <w:szCs w:val="22"/>
        </w:rPr>
        <w:t>ამ</w:t>
      </w:r>
      <w:r w:rsidRPr="008B0B90">
        <w:rPr>
          <w:rFonts w:ascii="Sylfaen" w:hAnsi="Sylfaen"/>
          <w:sz w:val="24"/>
          <w:szCs w:val="22"/>
        </w:rPr>
        <w:t xml:space="preserve"> </w:t>
      </w:r>
      <w:r w:rsidRPr="008B0B90">
        <w:rPr>
          <w:rFonts w:ascii="Sylfaen" w:hAnsi="Sylfaen" w:cs="Sylfaen"/>
          <w:sz w:val="24"/>
          <w:szCs w:val="22"/>
        </w:rPr>
        <w:t>მიზნით</w:t>
      </w:r>
      <w:r w:rsidRPr="008B0B90">
        <w:rPr>
          <w:rFonts w:ascii="Sylfaen" w:hAnsi="Sylfaen"/>
          <w:sz w:val="24"/>
          <w:szCs w:val="22"/>
        </w:rPr>
        <w:t xml:space="preserve"> </w:t>
      </w:r>
      <w:r w:rsidRPr="008B0B90">
        <w:rPr>
          <w:rFonts w:ascii="Sylfaen" w:hAnsi="Sylfaen" w:cs="Sylfaen"/>
          <w:sz w:val="24"/>
          <w:szCs w:val="22"/>
        </w:rPr>
        <w:t>საანგარიშო</w:t>
      </w:r>
      <w:r w:rsidRPr="008B0B90">
        <w:rPr>
          <w:rFonts w:ascii="Sylfaen" w:hAnsi="Sylfaen"/>
          <w:sz w:val="24"/>
          <w:szCs w:val="22"/>
        </w:rPr>
        <w:t xml:space="preserve"> </w:t>
      </w:r>
      <w:r w:rsidRPr="008B0B90">
        <w:rPr>
          <w:rFonts w:ascii="Sylfaen" w:hAnsi="Sylfaen" w:cs="Sylfaen"/>
          <w:sz w:val="24"/>
          <w:szCs w:val="22"/>
        </w:rPr>
        <w:t>პერიოდში</w:t>
      </w:r>
      <w:r w:rsidRPr="008B0B90">
        <w:rPr>
          <w:rFonts w:ascii="Sylfaen" w:hAnsi="Sylfaen"/>
          <w:sz w:val="24"/>
          <w:szCs w:val="22"/>
        </w:rPr>
        <w:t xml:space="preserve"> </w:t>
      </w:r>
      <w:r w:rsidRPr="008B0B90">
        <w:rPr>
          <w:rFonts w:ascii="Sylfaen" w:hAnsi="Sylfaen" w:cs="Sylfaen"/>
          <w:sz w:val="24"/>
          <w:szCs w:val="22"/>
        </w:rPr>
        <w:t>გადარიცხულ</w:t>
      </w:r>
      <w:r w:rsidRPr="008B0B90">
        <w:rPr>
          <w:rFonts w:ascii="Sylfaen" w:hAnsi="Sylfaen"/>
          <w:sz w:val="24"/>
          <w:szCs w:val="22"/>
        </w:rPr>
        <w:t xml:space="preserve"> </w:t>
      </w:r>
      <w:r w:rsidRPr="008B0B90">
        <w:rPr>
          <w:rFonts w:ascii="Sylfaen" w:hAnsi="Sylfaen" w:cs="Sylfaen"/>
          <w:sz w:val="24"/>
          <w:szCs w:val="22"/>
        </w:rPr>
        <w:t>იქნა</w:t>
      </w:r>
      <w:r w:rsidRPr="008B0B90">
        <w:rPr>
          <w:rFonts w:ascii="Sylfaen" w:hAnsi="Sylfaen"/>
          <w:sz w:val="24"/>
          <w:szCs w:val="22"/>
        </w:rPr>
        <w:t xml:space="preserve"> </w:t>
      </w:r>
      <w:r w:rsidRPr="008B0B90">
        <w:rPr>
          <w:rFonts w:ascii="Sylfaen" w:hAnsi="Sylfaen"/>
          <w:sz w:val="24"/>
          <w:szCs w:val="22"/>
          <w:lang w:val="ka-GE"/>
        </w:rPr>
        <w:t>12.3</w:t>
      </w:r>
      <w:r w:rsidRPr="008B0B90">
        <w:rPr>
          <w:rFonts w:ascii="Sylfaen" w:hAnsi="Sylfaen"/>
          <w:sz w:val="24"/>
          <w:szCs w:val="22"/>
        </w:rPr>
        <w:t xml:space="preserve"> </w:t>
      </w:r>
      <w:r w:rsidRPr="008B0B90">
        <w:rPr>
          <w:rFonts w:ascii="Sylfaen" w:hAnsi="Sylfaen" w:cs="Sylfaen"/>
          <w:sz w:val="24"/>
          <w:szCs w:val="22"/>
        </w:rPr>
        <w:t>მლნ</w:t>
      </w:r>
      <w:r w:rsidRPr="008B0B90">
        <w:rPr>
          <w:rFonts w:ascii="Sylfaen" w:hAnsi="Sylfaen"/>
          <w:sz w:val="24"/>
          <w:szCs w:val="22"/>
        </w:rPr>
        <w:t xml:space="preserve"> </w:t>
      </w:r>
      <w:r w:rsidRPr="008B0B90">
        <w:rPr>
          <w:rFonts w:ascii="Sylfaen" w:hAnsi="Sylfaen" w:cs="Sylfaen"/>
          <w:sz w:val="24"/>
          <w:szCs w:val="22"/>
        </w:rPr>
        <w:t>ლარი</w:t>
      </w:r>
      <w:r w:rsidRPr="008B0B90">
        <w:rPr>
          <w:rFonts w:ascii="Sylfaen" w:hAnsi="Sylfaen"/>
          <w:sz w:val="24"/>
          <w:szCs w:val="22"/>
        </w:rPr>
        <w:t>.</w:t>
      </w:r>
    </w:p>
    <w:p w:rsidR="006747D4" w:rsidRPr="00A77EE9" w:rsidRDefault="006747D4" w:rsidP="006747D4">
      <w:pPr>
        <w:pStyle w:val="ListParagraph"/>
        <w:rPr>
          <w:rFonts w:ascii="Sylfaen" w:hAnsi="Sylfaen"/>
          <w:sz w:val="24"/>
          <w:szCs w:val="24"/>
        </w:rPr>
      </w:pPr>
    </w:p>
    <w:p w:rsidR="006747D4" w:rsidRPr="00A77EE9" w:rsidRDefault="006747D4" w:rsidP="006747D4">
      <w:pPr>
        <w:tabs>
          <w:tab w:val="center" w:pos="3935"/>
        </w:tabs>
        <w:spacing w:after="11" w:line="248" w:lineRule="auto"/>
        <w:ind w:firstLine="720"/>
        <w:rPr>
          <w:rFonts w:ascii="Sylfaen" w:eastAsia="Sylfaen" w:hAnsi="Sylfaen" w:cs="Sylfaen"/>
          <w:b/>
          <w:sz w:val="24"/>
          <w:szCs w:val="24"/>
        </w:rPr>
      </w:pPr>
      <w:proofErr w:type="gramStart"/>
      <w:r w:rsidRPr="00A77EE9">
        <w:rPr>
          <w:rFonts w:ascii="Sylfaen" w:eastAsia="Sylfaen" w:hAnsi="Sylfaen" w:cs="Sylfaen"/>
          <w:b/>
          <w:sz w:val="24"/>
          <w:szCs w:val="24"/>
        </w:rPr>
        <w:t>რეფერალური</w:t>
      </w:r>
      <w:proofErr w:type="gramEnd"/>
      <w:r w:rsidRPr="00A77EE9">
        <w:rPr>
          <w:rFonts w:ascii="Sylfaen" w:eastAsia="Sylfaen" w:hAnsi="Sylfaen" w:cs="Sylfaen"/>
          <w:b/>
          <w:sz w:val="24"/>
          <w:szCs w:val="24"/>
        </w:rPr>
        <w:t xml:space="preserve"> მომსახურება (პროგრამული კოდი</w:t>
      </w:r>
      <w:r>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27 03 03 09)</w:t>
      </w:r>
    </w:p>
    <w:p w:rsidR="006747D4" w:rsidRPr="00A77EE9" w:rsidRDefault="006747D4" w:rsidP="006747D4">
      <w:pPr>
        <w:spacing w:after="0"/>
        <w:ind w:left="720"/>
        <w:jc w:val="both"/>
        <w:rPr>
          <w:rFonts w:ascii="Sylfaen" w:hAnsi="Sylfaen" w:cs="Sylfaen"/>
          <w:b/>
          <w:sz w:val="24"/>
          <w:szCs w:val="24"/>
          <w:lang w:val="ka-GE"/>
        </w:rPr>
      </w:pPr>
      <w:r w:rsidRPr="00A77EE9">
        <w:rPr>
          <w:rFonts w:ascii="Sylfaen" w:hAnsi="Sylfaen" w:cs="Sylfaen"/>
          <w:b/>
          <w:sz w:val="24"/>
          <w:szCs w:val="24"/>
          <w:lang w:val="ka-GE"/>
        </w:rPr>
        <w:lastRenderedPageBreak/>
        <w:t>პროგრამის განმახორციელებელი:</w:t>
      </w:r>
    </w:p>
    <w:p w:rsidR="006747D4" w:rsidRPr="00A77EE9" w:rsidRDefault="006747D4" w:rsidP="006747D4">
      <w:pPr>
        <w:pStyle w:val="ListParagraph"/>
        <w:numPr>
          <w:ilvl w:val="0"/>
          <w:numId w:val="37"/>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6747D4" w:rsidRPr="00A77EE9" w:rsidRDefault="006747D4" w:rsidP="006747D4">
      <w:pPr>
        <w:spacing w:after="0"/>
        <w:jc w:val="both"/>
        <w:rPr>
          <w:rFonts w:ascii="Sylfaen" w:hAnsi="Sylfaen" w:cs="Sylfaen"/>
          <w:sz w:val="24"/>
          <w:szCs w:val="24"/>
          <w:lang w:val="ka-GE"/>
        </w:rPr>
      </w:pPr>
    </w:p>
    <w:p w:rsidR="006747D4" w:rsidRPr="00A77EE9" w:rsidRDefault="006747D4" w:rsidP="006747D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6747D4" w:rsidRPr="00C91247" w:rsidRDefault="006747D4" w:rsidP="006747D4">
      <w:pPr>
        <w:pStyle w:val="ListParagraph"/>
        <w:numPr>
          <w:ilvl w:val="0"/>
          <w:numId w:val="72"/>
        </w:numPr>
        <w:tabs>
          <w:tab w:val="left" w:pos="0"/>
        </w:tabs>
        <w:spacing w:after="0" w:line="240" w:lineRule="auto"/>
        <w:jc w:val="both"/>
        <w:rPr>
          <w:rFonts w:ascii="Sylfaen" w:hAnsi="Sylfaen" w:cs="Arial"/>
          <w:sz w:val="24"/>
        </w:rPr>
      </w:pPr>
      <w:r w:rsidRPr="00C91247">
        <w:rPr>
          <w:rFonts w:ascii="Sylfaen" w:hAnsi="Sylfaen" w:cs="Arial"/>
          <w:sz w:val="24"/>
        </w:rPr>
        <w:t xml:space="preserve">პროგრამის ფარგლებში დაფიქსირდა სტიქიური უბედურებების, კატასროფების,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სხვა განსაზღვრულ შემთხვევების დროს მოსახლეობის სამედიცინო დახმარების </w:t>
      </w:r>
      <w:r w:rsidRPr="00C91247">
        <w:rPr>
          <w:rFonts w:ascii="Sylfaen" w:hAnsi="Sylfaen" w:cs="Arial"/>
          <w:sz w:val="24"/>
          <w:lang w:val="ka-GE"/>
        </w:rPr>
        <w:t>9.1 ათასზე მეტი</w:t>
      </w:r>
      <w:r w:rsidRPr="00C91247">
        <w:rPr>
          <w:rFonts w:ascii="Sylfaen" w:hAnsi="Sylfaen" w:cs="Arial"/>
          <w:sz w:val="24"/>
        </w:rPr>
        <w:t xml:space="preserve"> შემთხვევა, მომსახურება გაეწია </w:t>
      </w:r>
      <w:r w:rsidRPr="00C91247">
        <w:rPr>
          <w:rFonts w:ascii="Sylfaen" w:hAnsi="Sylfaen" w:cs="Arial"/>
          <w:sz w:val="24"/>
          <w:lang w:val="ka-GE"/>
        </w:rPr>
        <w:t>7.7</w:t>
      </w:r>
      <w:r w:rsidRPr="00C91247">
        <w:rPr>
          <w:rFonts w:ascii="Sylfaen" w:hAnsi="Sylfaen" w:cs="Arial"/>
          <w:sz w:val="24"/>
        </w:rPr>
        <w:t xml:space="preserve"> </w:t>
      </w:r>
      <w:r w:rsidRPr="00C91247">
        <w:rPr>
          <w:rFonts w:ascii="Sylfaen" w:hAnsi="Sylfaen" w:cs="Arial"/>
          <w:sz w:val="24"/>
          <w:lang w:val="ka-GE"/>
        </w:rPr>
        <w:t>ათასზე მეტ</w:t>
      </w:r>
      <w:r>
        <w:rPr>
          <w:rFonts w:ascii="Sylfaen" w:hAnsi="Sylfaen" w:cs="Arial"/>
          <w:sz w:val="24"/>
          <w:lang w:val="ka-GE"/>
        </w:rPr>
        <w:t xml:space="preserve"> </w:t>
      </w:r>
      <w:r w:rsidRPr="00C91247">
        <w:rPr>
          <w:rFonts w:ascii="Sylfaen" w:hAnsi="Sylfaen" w:cs="Arial"/>
          <w:sz w:val="24"/>
          <w:lang w:val="ka-GE"/>
        </w:rPr>
        <w:t>პაციენტს</w:t>
      </w:r>
      <w:r w:rsidRPr="00C91247">
        <w:rPr>
          <w:rFonts w:ascii="Sylfaen" w:hAnsi="Sylfaen" w:cs="Arial"/>
          <w:sz w:val="24"/>
        </w:rPr>
        <w:t>.</w:t>
      </w:r>
    </w:p>
    <w:p w:rsidR="006747D4" w:rsidRPr="00A77EE9" w:rsidRDefault="006747D4" w:rsidP="006747D4">
      <w:pPr>
        <w:pStyle w:val="abzacixml"/>
        <w:numPr>
          <w:ilvl w:val="0"/>
          <w:numId w:val="0"/>
        </w:numPr>
        <w:ind w:left="720"/>
        <w:rPr>
          <w:highlight w:val="yellow"/>
        </w:rPr>
      </w:pPr>
    </w:p>
    <w:p w:rsidR="006747D4" w:rsidRPr="00A77EE9" w:rsidRDefault="006747D4" w:rsidP="006747D4">
      <w:pPr>
        <w:tabs>
          <w:tab w:val="center" w:pos="3935"/>
        </w:tabs>
        <w:spacing w:after="11" w:line="248" w:lineRule="auto"/>
        <w:ind w:firstLine="720"/>
        <w:jc w:val="both"/>
        <w:rPr>
          <w:rFonts w:ascii="Sylfaen" w:eastAsia="Sylfaen" w:hAnsi="Sylfaen" w:cs="Sylfaen"/>
          <w:b/>
          <w:sz w:val="24"/>
          <w:szCs w:val="24"/>
        </w:rPr>
      </w:pPr>
      <w:proofErr w:type="gramStart"/>
      <w:r w:rsidRPr="00A77EE9">
        <w:rPr>
          <w:rFonts w:ascii="Sylfaen" w:eastAsia="Sylfaen" w:hAnsi="Sylfaen" w:cs="Sylfaen"/>
          <w:b/>
          <w:sz w:val="24"/>
          <w:szCs w:val="24"/>
        </w:rPr>
        <w:t>თავდაცვის</w:t>
      </w:r>
      <w:proofErr w:type="gramEnd"/>
      <w:r w:rsidRPr="00A77EE9">
        <w:rPr>
          <w:rFonts w:ascii="Sylfaen" w:eastAsia="Sylfaen" w:hAnsi="Sylfaen" w:cs="Sylfaen"/>
          <w:b/>
          <w:sz w:val="24"/>
          <w:szCs w:val="24"/>
        </w:rPr>
        <w:t xml:space="preserve"> ძალებში გასაწვევ მოქალაქეთა სამედიცინო შემოწმება (პროგრამული კოდი</w:t>
      </w:r>
      <w:r>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27 03 03 10)</w:t>
      </w:r>
    </w:p>
    <w:p w:rsidR="006747D4" w:rsidRPr="00A77EE9" w:rsidRDefault="006747D4" w:rsidP="006747D4">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6747D4" w:rsidRPr="00A77EE9" w:rsidRDefault="006747D4" w:rsidP="006747D4">
      <w:pPr>
        <w:pStyle w:val="ListParagraph"/>
        <w:numPr>
          <w:ilvl w:val="0"/>
          <w:numId w:val="38"/>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6747D4" w:rsidRPr="00A77EE9" w:rsidRDefault="006747D4" w:rsidP="006747D4">
      <w:pPr>
        <w:spacing w:after="0"/>
        <w:jc w:val="both"/>
        <w:rPr>
          <w:rFonts w:ascii="Sylfaen" w:hAnsi="Sylfaen" w:cs="Sylfaen"/>
          <w:sz w:val="24"/>
          <w:szCs w:val="24"/>
          <w:lang w:val="ka-GE"/>
        </w:rPr>
      </w:pPr>
    </w:p>
    <w:p w:rsidR="006747D4" w:rsidRPr="00A77EE9" w:rsidRDefault="006747D4" w:rsidP="006747D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6747D4" w:rsidRPr="00C91247" w:rsidRDefault="006747D4" w:rsidP="006747D4">
      <w:pPr>
        <w:pStyle w:val="ListParagraph"/>
        <w:numPr>
          <w:ilvl w:val="0"/>
          <w:numId w:val="72"/>
        </w:numPr>
        <w:tabs>
          <w:tab w:val="left" w:pos="0"/>
        </w:tabs>
        <w:spacing w:after="0" w:line="240" w:lineRule="auto"/>
        <w:jc w:val="both"/>
        <w:rPr>
          <w:rFonts w:ascii="Sylfaen" w:hAnsi="Sylfaen" w:cs="Arial"/>
          <w:sz w:val="24"/>
          <w:lang w:val="ka-GE"/>
        </w:rPr>
      </w:pPr>
      <w:proofErr w:type="gramStart"/>
      <w:r w:rsidRPr="00C91247">
        <w:rPr>
          <w:rFonts w:ascii="Sylfaen" w:hAnsi="Sylfaen" w:cs="Arial"/>
          <w:sz w:val="24"/>
        </w:rPr>
        <w:t>პროგრამის</w:t>
      </w:r>
      <w:proofErr w:type="gramEnd"/>
      <w:r w:rsidRPr="00C91247">
        <w:rPr>
          <w:rFonts w:ascii="Sylfaen" w:hAnsi="Sylfaen" w:cs="Arial"/>
          <w:sz w:val="24"/>
        </w:rPr>
        <w:t xml:space="preserve"> ფარგლებში ჩატარდა </w:t>
      </w:r>
      <w:r w:rsidRPr="00C91247">
        <w:rPr>
          <w:rFonts w:ascii="Sylfaen" w:hAnsi="Sylfaen" w:cs="Arial"/>
          <w:sz w:val="24"/>
          <w:lang w:val="ka-GE"/>
        </w:rPr>
        <w:t>7 643</w:t>
      </w:r>
      <w:r w:rsidRPr="00C91247">
        <w:rPr>
          <w:rFonts w:ascii="Sylfaen" w:hAnsi="Sylfaen" w:cs="Arial"/>
          <w:sz w:val="24"/>
        </w:rPr>
        <w:t xml:space="preserve"> გამოკვლევა.</w:t>
      </w:r>
      <w:r w:rsidRPr="00C91247">
        <w:rPr>
          <w:rFonts w:ascii="Sylfaen" w:hAnsi="Sylfaen" w:cs="Arial"/>
          <w:sz w:val="24"/>
          <w:lang w:val="ka-GE"/>
        </w:rPr>
        <w:t xml:space="preserve"> მათ შორის, ამბულატორიული კომპონენტით ისარგებლა 6 915 ბენეფიციარმა, ხოლო დამატებითი კვლევების კომპონენტით 665 პირმა.</w:t>
      </w:r>
    </w:p>
    <w:p w:rsidR="006747D4" w:rsidRPr="00A77EE9" w:rsidRDefault="006747D4" w:rsidP="006747D4">
      <w:pPr>
        <w:tabs>
          <w:tab w:val="left" w:pos="0"/>
        </w:tabs>
        <w:spacing w:after="0" w:line="240" w:lineRule="auto"/>
        <w:jc w:val="both"/>
        <w:rPr>
          <w:rFonts w:ascii="Sylfaen" w:hAnsi="Sylfaen" w:cs="Arial"/>
          <w:sz w:val="24"/>
          <w:szCs w:val="24"/>
          <w:lang w:val="ka-GE"/>
        </w:rPr>
      </w:pPr>
    </w:p>
    <w:p w:rsidR="006747D4" w:rsidRPr="00A77EE9" w:rsidRDefault="006747D4" w:rsidP="006747D4">
      <w:pPr>
        <w:tabs>
          <w:tab w:val="left" w:pos="0"/>
        </w:tabs>
        <w:spacing w:after="0" w:line="240" w:lineRule="auto"/>
        <w:jc w:val="both"/>
        <w:rPr>
          <w:rFonts w:ascii="Sylfaen" w:hAnsi="Sylfaen" w:cs="Arial"/>
          <w:sz w:val="24"/>
          <w:szCs w:val="24"/>
          <w:lang w:val="ka-GE"/>
        </w:rPr>
      </w:pPr>
    </w:p>
    <w:p w:rsidR="006747D4" w:rsidRPr="00A77EE9" w:rsidRDefault="006747D4" w:rsidP="006747D4">
      <w:pPr>
        <w:tabs>
          <w:tab w:val="center" w:pos="3935"/>
        </w:tabs>
        <w:spacing w:after="11" w:line="248" w:lineRule="auto"/>
        <w:ind w:firstLine="720"/>
        <w:jc w:val="both"/>
        <w:rPr>
          <w:rFonts w:ascii="Sylfaen" w:eastAsia="Sylfaen" w:hAnsi="Sylfaen" w:cs="Sylfaen"/>
          <w:b/>
          <w:sz w:val="24"/>
          <w:szCs w:val="24"/>
        </w:rPr>
      </w:pPr>
      <w:proofErr w:type="gramStart"/>
      <w:r w:rsidRPr="00A77EE9">
        <w:rPr>
          <w:rFonts w:ascii="Sylfaen" w:eastAsia="Sylfaen" w:hAnsi="Sylfaen" w:cs="Sylfaen"/>
          <w:b/>
          <w:sz w:val="24"/>
          <w:szCs w:val="24"/>
        </w:rPr>
        <w:t>ქრონიკული</w:t>
      </w:r>
      <w:proofErr w:type="gramEnd"/>
      <w:r w:rsidRPr="00A77EE9">
        <w:rPr>
          <w:rFonts w:ascii="Sylfaen" w:eastAsia="Sylfaen" w:hAnsi="Sylfaen" w:cs="Sylfaen"/>
          <w:b/>
          <w:sz w:val="24"/>
          <w:szCs w:val="24"/>
        </w:rPr>
        <w:t xml:space="preserve"> დაავადებების სამკურნალო მედიკამენტებით უზრუნველყოფა   (პროგრამული კოდი</w:t>
      </w:r>
      <w:r>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27 03 03 11) </w:t>
      </w:r>
    </w:p>
    <w:p w:rsidR="006747D4" w:rsidRPr="00A77EE9" w:rsidRDefault="006747D4" w:rsidP="006747D4">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6747D4" w:rsidRPr="00A77EE9" w:rsidRDefault="006747D4" w:rsidP="006747D4">
      <w:pPr>
        <w:pStyle w:val="ListParagraph"/>
        <w:numPr>
          <w:ilvl w:val="0"/>
          <w:numId w:val="38"/>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6747D4" w:rsidRPr="00A77EE9" w:rsidRDefault="006747D4" w:rsidP="006747D4">
      <w:pPr>
        <w:spacing w:after="0"/>
        <w:rPr>
          <w:rFonts w:ascii="Sylfaen" w:hAnsi="Sylfaen" w:cs="Sylfaen"/>
          <w:b/>
          <w:sz w:val="24"/>
          <w:szCs w:val="24"/>
        </w:rPr>
      </w:pPr>
    </w:p>
    <w:p w:rsidR="006747D4" w:rsidRPr="00A77EE9" w:rsidRDefault="006747D4" w:rsidP="006747D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6747D4" w:rsidRPr="00C91247" w:rsidRDefault="006747D4" w:rsidP="006747D4">
      <w:pPr>
        <w:pStyle w:val="ListParagraph"/>
        <w:numPr>
          <w:ilvl w:val="0"/>
          <w:numId w:val="65"/>
        </w:numPr>
        <w:jc w:val="both"/>
        <w:rPr>
          <w:rFonts w:ascii="Sylfaen" w:eastAsia="Times New Roman" w:hAnsi="Sylfaen" w:cs="Times New Roman"/>
          <w:sz w:val="28"/>
          <w:szCs w:val="24"/>
        </w:rPr>
      </w:pPr>
      <w:proofErr w:type="gramStart"/>
      <w:r w:rsidRPr="00C91247">
        <w:rPr>
          <w:rFonts w:ascii="Sylfaen" w:hAnsi="Sylfaen"/>
          <w:sz w:val="24"/>
        </w:rPr>
        <w:t>პროგრამის</w:t>
      </w:r>
      <w:proofErr w:type="gramEnd"/>
      <w:r w:rsidRPr="00C91247">
        <w:rPr>
          <w:rFonts w:ascii="Sylfaen" w:hAnsi="Sylfaen"/>
          <w:sz w:val="24"/>
        </w:rPr>
        <w:t xml:space="preserve"> ფარგლებში მედიკამენტებით უზრუნველყოფილია  42 812</w:t>
      </w:r>
      <w:r w:rsidRPr="00C91247">
        <w:rPr>
          <w:rFonts w:ascii="Sylfaen" w:hAnsi="Sylfaen"/>
          <w:sz w:val="24"/>
          <w:lang w:val="ka-GE"/>
        </w:rPr>
        <w:t xml:space="preserve"> </w:t>
      </w:r>
      <w:r w:rsidRPr="00C91247">
        <w:rPr>
          <w:rFonts w:ascii="Sylfaen" w:hAnsi="Sylfaen"/>
          <w:sz w:val="24"/>
        </w:rPr>
        <w:t>ბენეფიციარი.</w:t>
      </w:r>
    </w:p>
    <w:p w:rsidR="006747D4" w:rsidRPr="00A77EE9" w:rsidRDefault="006747D4" w:rsidP="006747D4">
      <w:pPr>
        <w:tabs>
          <w:tab w:val="left" w:pos="0"/>
          <w:tab w:val="center" w:pos="3935"/>
        </w:tabs>
        <w:spacing w:after="0" w:line="240" w:lineRule="auto"/>
        <w:ind w:firstLine="720"/>
        <w:jc w:val="both"/>
        <w:rPr>
          <w:rFonts w:ascii="Sylfaen" w:hAnsi="Sylfaen" w:cs="Arial"/>
          <w:sz w:val="24"/>
          <w:szCs w:val="24"/>
          <w:lang w:val="ka-GE"/>
        </w:rPr>
      </w:pPr>
      <w:proofErr w:type="gramStart"/>
      <w:r w:rsidRPr="00A77EE9">
        <w:rPr>
          <w:rFonts w:ascii="Sylfaen" w:eastAsia="Sylfaen" w:hAnsi="Sylfaen" w:cs="Sylfaen"/>
          <w:b/>
          <w:sz w:val="24"/>
          <w:szCs w:val="24"/>
        </w:rPr>
        <w:t>დიპლომისშემდგომი</w:t>
      </w:r>
      <w:proofErr w:type="gramEnd"/>
      <w:r w:rsidRPr="00A77EE9">
        <w:rPr>
          <w:rFonts w:ascii="Sylfaen" w:eastAsia="Sylfaen" w:hAnsi="Sylfaen" w:cs="Sylfaen"/>
          <w:b/>
          <w:sz w:val="24"/>
          <w:szCs w:val="24"/>
        </w:rPr>
        <w:t xml:space="preserve"> სამედიცინო განათლება  (პროგრამული კოდი</w:t>
      </w:r>
      <w:r>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27 03 04) </w:t>
      </w:r>
    </w:p>
    <w:p w:rsidR="006747D4" w:rsidRPr="00A77EE9" w:rsidRDefault="006747D4" w:rsidP="006747D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6747D4" w:rsidRPr="00A77EE9" w:rsidRDefault="006747D4" w:rsidP="006747D4">
      <w:pPr>
        <w:pStyle w:val="ListParagraph"/>
        <w:numPr>
          <w:ilvl w:val="0"/>
          <w:numId w:val="14"/>
        </w:numPr>
        <w:spacing w:after="0"/>
        <w:jc w:val="both"/>
        <w:rPr>
          <w:rFonts w:ascii="Sylfaen" w:hAnsi="Sylfaen" w:cs="Sylfaen"/>
          <w:sz w:val="24"/>
          <w:szCs w:val="24"/>
          <w:lang w:val="ka-GE"/>
        </w:rPr>
      </w:pPr>
      <w:r w:rsidRPr="00A77EE9">
        <w:rPr>
          <w:rFonts w:ascii="Sylfaen" w:hAnsi="Sylfaen" w:cs="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6747D4" w:rsidRPr="00A77EE9" w:rsidRDefault="006747D4" w:rsidP="006747D4">
      <w:pPr>
        <w:pStyle w:val="ListParagraph"/>
        <w:autoSpaceDE w:val="0"/>
        <w:autoSpaceDN w:val="0"/>
        <w:adjustRightInd w:val="0"/>
        <w:spacing w:after="0" w:line="240" w:lineRule="auto"/>
        <w:contextualSpacing w:val="0"/>
        <w:jc w:val="both"/>
        <w:rPr>
          <w:rFonts w:ascii="Sylfaen" w:eastAsia="Times New Roman" w:hAnsi="Sylfaen" w:cs="Times New Roman"/>
          <w:sz w:val="24"/>
          <w:szCs w:val="24"/>
        </w:rPr>
      </w:pPr>
    </w:p>
    <w:p w:rsidR="006747D4" w:rsidRPr="00A77EE9" w:rsidRDefault="006747D4" w:rsidP="006747D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6747D4" w:rsidRPr="00C91247" w:rsidRDefault="006747D4" w:rsidP="006747D4">
      <w:pPr>
        <w:pStyle w:val="ListParagraph"/>
        <w:numPr>
          <w:ilvl w:val="0"/>
          <w:numId w:val="65"/>
        </w:numPr>
        <w:jc w:val="both"/>
        <w:rPr>
          <w:rFonts w:ascii="Sylfaen" w:hAnsi="Sylfaen" w:cs="Arial"/>
          <w:sz w:val="24"/>
          <w:lang w:val="ka-GE"/>
        </w:rPr>
      </w:pPr>
      <w:proofErr w:type="gramStart"/>
      <w:r w:rsidRPr="00C91247">
        <w:rPr>
          <w:rFonts w:ascii="Sylfaen" w:hAnsi="Sylfaen" w:cs="Arial"/>
          <w:sz w:val="24"/>
        </w:rPr>
        <w:t>განხორციელდა</w:t>
      </w:r>
      <w:proofErr w:type="gramEnd"/>
      <w:r w:rsidRPr="00C91247">
        <w:rPr>
          <w:rFonts w:ascii="Sylfaen" w:hAnsi="Sylfaen" w:cs="Arial"/>
          <w:sz w:val="24"/>
        </w:rPr>
        <w:t xml:space="preserve"> „ოკუპირებული ტერიტორიების შესახებ“ საქართველოს კანონით განსაზღვრული ტერიტორიებისა და მაღალმთიანი და საზღვრისპირა მუნიციპალიტეტებისათვის დეფიციტურ და პრიორიტეტულ საექიმო სპეციალობებში საექიმო სპეციალობების მაძიებელთა დიპლომისშემდგომი განათლების დაფინანსება. </w:t>
      </w:r>
      <w:r w:rsidRPr="00C91247">
        <w:rPr>
          <w:rFonts w:ascii="Sylfaen" w:hAnsi="Sylfaen" w:cs="Arial"/>
          <w:sz w:val="24"/>
          <w:lang w:val="ka-GE"/>
        </w:rPr>
        <w:t>აღნიშნულ კომპონენტში</w:t>
      </w:r>
      <w:r w:rsidRPr="00C91247">
        <w:rPr>
          <w:rFonts w:ascii="Sylfaen" w:hAnsi="Sylfaen" w:cs="Arial"/>
          <w:sz w:val="24"/>
        </w:rPr>
        <w:t xml:space="preserve"> ჩართულია 4 მაძიებელი</w:t>
      </w:r>
      <w:r w:rsidRPr="00C91247">
        <w:rPr>
          <w:rFonts w:ascii="Sylfaen" w:hAnsi="Sylfaen" w:cs="Arial"/>
          <w:sz w:val="24"/>
          <w:lang w:val="ka-GE"/>
        </w:rPr>
        <w:t>;</w:t>
      </w:r>
    </w:p>
    <w:p w:rsidR="006747D4" w:rsidRPr="00C91247" w:rsidRDefault="006747D4" w:rsidP="006747D4">
      <w:pPr>
        <w:pStyle w:val="ListParagraph"/>
        <w:numPr>
          <w:ilvl w:val="0"/>
          <w:numId w:val="65"/>
        </w:numPr>
        <w:jc w:val="both"/>
        <w:rPr>
          <w:rFonts w:ascii="Sylfaen" w:hAnsi="Sylfaen" w:cs="Arial"/>
          <w:sz w:val="24"/>
          <w:lang w:val="ka-GE"/>
        </w:rPr>
      </w:pPr>
      <w:r w:rsidRPr="00C91247">
        <w:rPr>
          <w:rFonts w:ascii="Sylfaen" w:hAnsi="Sylfaen" w:cs="Sylfaen"/>
          <w:sz w:val="24"/>
          <w:lang w:val="ka-GE"/>
        </w:rPr>
        <w:lastRenderedPageBreak/>
        <w:t xml:space="preserve">განხორციელდა </w:t>
      </w:r>
      <w:r w:rsidRPr="00C91247">
        <w:rPr>
          <w:rFonts w:ascii="Sylfaen" w:hAnsi="Sylfaen" w:cs="Arial"/>
          <w:sz w:val="24"/>
        </w:rPr>
        <w:t>სოციალურად დაუცველი ოჯახების მონაცემთა ბაზაში 100 000-ზე ნაკლები სარეიტინგო ქულის მქონე საექიმო სპეციალობის მაძიებელთა დაფინანსება</w:t>
      </w:r>
      <w:r w:rsidRPr="00C91247">
        <w:rPr>
          <w:rFonts w:ascii="Sylfaen" w:hAnsi="Sylfaen" w:cs="Arial"/>
          <w:sz w:val="24"/>
          <w:lang w:val="ka-GE"/>
        </w:rPr>
        <w:t>. აღნიშნულ კომპონენტში ჩართულია 3 მაძიებელი;</w:t>
      </w:r>
    </w:p>
    <w:p w:rsidR="006747D4" w:rsidRDefault="006747D4" w:rsidP="006747D4">
      <w:pPr>
        <w:pStyle w:val="ListParagraph"/>
        <w:numPr>
          <w:ilvl w:val="0"/>
          <w:numId w:val="65"/>
        </w:numPr>
        <w:jc w:val="both"/>
      </w:pPr>
      <w:r w:rsidRPr="00C91247">
        <w:rPr>
          <w:rFonts w:ascii="Sylfaen" w:hAnsi="Sylfaen" w:cs="Arial"/>
          <w:sz w:val="24"/>
          <w:lang w:val="ka-GE"/>
        </w:rPr>
        <w:t>საექიმო სპეციალობის მაძიებელთა დაფინანსება პრიორიტეტულ საექიმო სპეციალობებში („პათოლოგიური ანატომია (კლინიკური პათოლოგია)“, „ფსიქიატრია“, „ფთიზიატრია-პულმონოლოგია“, „ბავშვთა ფთიზიატრია-პულმონოლოგია“). აღნიშნულ კომპონენტში ჩართულია 22 მაძიებელი.</w:t>
      </w:r>
    </w:p>
    <w:p w:rsidR="00FD30A5" w:rsidRPr="00A77EE9" w:rsidRDefault="00FD30A5" w:rsidP="00422FFA">
      <w:pPr>
        <w:spacing w:after="0"/>
        <w:jc w:val="both"/>
        <w:rPr>
          <w:rFonts w:ascii="Sylfaen" w:hAnsi="Sylfaen" w:cs="Sylfaen"/>
          <w:b/>
          <w:sz w:val="24"/>
          <w:szCs w:val="24"/>
          <w:lang w:val="ka-GE"/>
        </w:rPr>
      </w:pPr>
      <w:bookmarkStart w:id="0" w:name="_GoBack"/>
      <w:bookmarkEnd w:id="0"/>
    </w:p>
    <w:p w:rsidR="006866E9" w:rsidRPr="00A77EE9" w:rsidRDefault="006866E9"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 xml:space="preserve">სამედიცინო დაწესებულებათა რეაბილიტაცია და აღჭურვა </w:t>
      </w:r>
    </w:p>
    <w:p w:rsidR="006866E9" w:rsidRPr="00A77EE9" w:rsidRDefault="006866E9"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(პროგრამული კოდი</w:t>
      </w:r>
      <w:r w:rsidR="00A77EE9">
        <w:rPr>
          <w:rFonts w:ascii="Sylfaen" w:hAnsi="Sylfaen" w:cs="Sylfaen"/>
          <w:b/>
          <w:sz w:val="24"/>
          <w:szCs w:val="24"/>
        </w:rPr>
        <w:t xml:space="preserve"> -</w:t>
      </w:r>
      <w:r w:rsidRPr="00A77EE9">
        <w:rPr>
          <w:rFonts w:ascii="Sylfaen" w:hAnsi="Sylfaen" w:cs="Sylfaen"/>
          <w:b/>
          <w:sz w:val="24"/>
          <w:szCs w:val="24"/>
          <w:lang w:val="ka-GE"/>
        </w:rPr>
        <w:t xml:space="preserve"> </w:t>
      </w:r>
      <w:r w:rsidR="00F16457" w:rsidRPr="00A77EE9">
        <w:rPr>
          <w:rFonts w:ascii="Sylfaen" w:hAnsi="Sylfaen" w:cs="Sylfaen"/>
          <w:b/>
          <w:sz w:val="24"/>
          <w:szCs w:val="24"/>
        </w:rPr>
        <w:t>27</w:t>
      </w:r>
      <w:r w:rsidRPr="00A77EE9">
        <w:rPr>
          <w:rFonts w:ascii="Sylfaen" w:hAnsi="Sylfaen" w:cs="Sylfaen"/>
          <w:b/>
          <w:sz w:val="24"/>
          <w:szCs w:val="24"/>
          <w:lang w:val="ka-GE"/>
        </w:rPr>
        <w:t xml:space="preserve"> 04)</w:t>
      </w:r>
    </w:p>
    <w:p w:rsidR="006866E9" w:rsidRPr="00A77EE9" w:rsidRDefault="006866E9" w:rsidP="00BE7A94">
      <w:pPr>
        <w:spacing w:after="0"/>
        <w:ind w:firstLine="720"/>
        <w:jc w:val="both"/>
        <w:rPr>
          <w:rFonts w:ascii="Sylfaen" w:hAnsi="Sylfaen" w:cs="Sylfaen"/>
          <w:b/>
          <w:sz w:val="24"/>
          <w:szCs w:val="24"/>
          <w:lang w:val="ka-GE"/>
        </w:rPr>
      </w:pPr>
    </w:p>
    <w:p w:rsidR="006866E9" w:rsidRPr="00A77EE9" w:rsidRDefault="006866E9"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2539B6" w:rsidRPr="00A77EE9" w:rsidRDefault="006866E9" w:rsidP="00422FFA">
      <w:pPr>
        <w:pStyle w:val="ListParagraph"/>
        <w:numPr>
          <w:ilvl w:val="0"/>
          <w:numId w:val="14"/>
        </w:numPr>
        <w:spacing w:after="0"/>
        <w:jc w:val="both"/>
        <w:rPr>
          <w:rFonts w:ascii="Sylfaen" w:hAnsi="Sylfaen" w:cs="Sylfaen"/>
          <w:sz w:val="24"/>
          <w:szCs w:val="24"/>
          <w:lang w:val="ka-GE"/>
        </w:rPr>
      </w:pPr>
      <w:r w:rsidRPr="00A77EE9">
        <w:rPr>
          <w:rFonts w:ascii="Sylfaen" w:hAnsi="Sylfaen" w:cs="Sylfaen"/>
          <w:sz w:val="24"/>
          <w:szCs w:val="24"/>
          <w:lang w:val="ka-GE"/>
        </w:rPr>
        <w:t>საქართველოს</w:t>
      </w:r>
      <w:r w:rsidR="00A25984" w:rsidRPr="00A77EE9">
        <w:rPr>
          <w:rFonts w:ascii="Sylfaen" w:hAnsi="Sylfaen" w:cs="Sylfaen"/>
          <w:sz w:val="24"/>
          <w:szCs w:val="24"/>
          <w:lang w:val="ka-GE"/>
        </w:rPr>
        <w:t xml:space="preserve"> ოკუპირებული ტერიტორიებიდან დევნილთა,</w:t>
      </w:r>
      <w:r w:rsidRPr="00A77EE9">
        <w:rPr>
          <w:rFonts w:ascii="Sylfaen" w:hAnsi="Sylfaen" w:cs="Sylfaen"/>
          <w:sz w:val="24"/>
          <w:szCs w:val="24"/>
          <w:lang w:val="ka-GE"/>
        </w:rPr>
        <w:t xml:space="preserve"> შრომის, ჯანმრთელობისა და სოციალური დაცვის </w:t>
      </w:r>
      <w:r w:rsidR="002539B6" w:rsidRPr="00A77EE9">
        <w:rPr>
          <w:rFonts w:ascii="Sylfaen" w:hAnsi="Sylfaen" w:cs="Sylfaen"/>
          <w:sz w:val="24"/>
          <w:szCs w:val="24"/>
          <w:lang w:val="ka-GE"/>
        </w:rPr>
        <w:t>სამინისტრო</w:t>
      </w:r>
    </w:p>
    <w:p w:rsidR="00B2461A" w:rsidRPr="00A77EE9" w:rsidRDefault="00B2461A" w:rsidP="00BE7A94">
      <w:pPr>
        <w:spacing w:after="0"/>
        <w:jc w:val="right"/>
        <w:rPr>
          <w:rFonts w:ascii="Sylfaen" w:hAnsi="Sylfaen" w:cs="Sylfaen"/>
          <w:sz w:val="20"/>
          <w:szCs w:val="20"/>
          <w:lang w:val="ka-GE"/>
        </w:rPr>
      </w:pPr>
      <w:r w:rsidRPr="00A77EE9">
        <w:rPr>
          <w:rFonts w:ascii="Sylfaen" w:hAnsi="Sylfaen" w:cs="Sylfaen"/>
          <w:sz w:val="20"/>
          <w:szCs w:val="20"/>
          <w:lang w:val="ka-GE"/>
        </w:rPr>
        <w:t>ათას ლარებში</w:t>
      </w:r>
    </w:p>
    <w:tbl>
      <w:tblPr>
        <w:tblW w:w="10363" w:type="dxa"/>
        <w:tblInd w:w="250" w:type="dxa"/>
        <w:tblLook w:val="04A0" w:firstRow="1" w:lastRow="0" w:firstColumn="1" w:lastColumn="0" w:noHBand="0" w:noVBand="1"/>
      </w:tblPr>
      <w:tblGrid>
        <w:gridCol w:w="1222"/>
        <w:gridCol w:w="2233"/>
        <w:gridCol w:w="1395"/>
        <w:gridCol w:w="1739"/>
        <w:gridCol w:w="1063"/>
        <w:gridCol w:w="1335"/>
        <w:gridCol w:w="1376"/>
      </w:tblGrid>
      <w:tr w:rsidR="006866E9" w:rsidRPr="00A77EE9" w:rsidTr="00120150">
        <w:trPr>
          <w:trHeight w:val="1891"/>
        </w:trPr>
        <w:tc>
          <w:tcPr>
            <w:tcW w:w="12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66E9" w:rsidRPr="00A77EE9" w:rsidRDefault="006866E9"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პროგრამული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კოდი</w:t>
            </w:r>
          </w:p>
        </w:tc>
        <w:tc>
          <w:tcPr>
            <w:tcW w:w="2233" w:type="dxa"/>
            <w:tcBorders>
              <w:top w:val="single" w:sz="4" w:space="0" w:color="auto"/>
              <w:left w:val="nil"/>
              <w:bottom w:val="single" w:sz="4" w:space="0" w:color="auto"/>
              <w:right w:val="single" w:sz="4" w:space="0" w:color="auto"/>
            </w:tcBorders>
            <w:shd w:val="clear" w:color="auto" w:fill="auto"/>
            <w:vAlign w:val="center"/>
            <w:hideMark/>
          </w:tcPr>
          <w:p w:rsidR="006866E9" w:rsidRPr="00A77EE9" w:rsidRDefault="006866E9"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დასახელება</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6866E9" w:rsidRPr="00A77EE9" w:rsidRDefault="006866E9"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წლიური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სახელმწიფო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ბიუჯეტით</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დამტკიცებული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მოცულობა</w:t>
            </w:r>
          </w:p>
        </w:tc>
        <w:tc>
          <w:tcPr>
            <w:tcW w:w="1739" w:type="dxa"/>
            <w:tcBorders>
              <w:top w:val="single" w:sz="4" w:space="0" w:color="auto"/>
              <w:left w:val="nil"/>
              <w:bottom w:val="single" w:sz="4" w:space="0" w:color="auto"/>
              <w:right w:val="single" w:sz="4" w:space="0" w:color="auto"/>
            </w:tcBorders>
            <w:shd w:val="clear" w:color="auto" w:fill="auto"/>
            <w:vAlign w:val="center"/>
            <w:hideMark/>
          </w:tcPr>
          <w:p w:rsidR="006866E9" w:rsidRPr="00A77EE9" w:rsidRDefault="006866E9"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წლიური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სახელმწიფო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ბიუჯეტის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დაზუსტებული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გეგმით</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გათვალისწინებული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მოცულობა</w:t>
            </w:r>
          </w:p>
        </w:tc>
        <w:tc>
          <w:tcPr>
            <w:tcW w:w="1063" w:type="dxa"/>
            <w:tcBorders>
              <w:top w:val="single" w:sz="4" w:space="0" w:color="auto"/>
              <w:left w:val="nil"/>
              <w:bottom w:val="single" w:sz="4" w:space="0" w:color="auto"/>
              <w:right w:val="single" w:sz="4" w:space="0" w:color="auto"/>
            </w:tcBorders>
            <w:shd w:val="clear" w:color="auto" w:fill="auto"/>
            <w:vAlign w:val="center"/>
            <w:hideMark/>
          </w:tcPr>
          <w:p w:rsidR="006866E9" w:rsidRPr="00A77EE9" w:rsidRDefault="006866E9"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საანგარიშო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პერიოდის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საკასო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შესრულება</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866E9" w:rsidRPr="00A77EE9" w:rsidRDefault="006866E9"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საკასო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შესრულების</w:t>
            </w:r>
            <w:r w:rsidRPr="00A77EE9">
              <w:rPr>
                <w:rFonts w:ascii="Sylfaen" w:eastAsia="Times New Roman" w:hAnsi="Sylfaen" w:cs="Calibri"/>
                <w:b/>
                <w:color w:val="000000"/>
                <w:sz w:val="16"/>
                <w:szCs w:val="16"/>
              </w:rPr>
              <w:t xml:space="preserve"> % </w:t>
            </w:r>
            <w:r w:rsidRPr="00A77EE9">
              <w:rPr>
                <w:rFonts w:ascii="Sylfaen" w:eastAsia="Times New Roman" w:hAnsi="Sylfaen" w:cs="Sylfaen"/>
                <w:b/>
                <w:color w:val="000000"/>
                <w:sz w:val="16"/>
                <w:szCs w:val="16"/>
              </w:rPr>
              <w:t>წლიურ</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დაზუსტებულ</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გეგმასთან</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მიმართებაში</w:t>
            </w:r>
          </w:p>
        </w:tc>
        <w:tc>
          <w:tcPr>
            <w:tcW w:w="1376" w:type="dxa"/>
            <w:tcBorders>
              <w:top w:val="single" w:sz="4" w:space="0" w:color="auto"/>
              <w:left w:val="nil"/>
              <w:bottom w:val="single" w:sz="4" w:space="0" w:color="auto"/>
              <w:right w:val="single" w:sz="4" w:space="0" w:color="auto"/>
            </w:tcBorders>
            <w:shd w:val="clear" w:color="auto" w:fill="auto"/>
            <w:vAlign w:val="center"/>
            <w:hideMark/>
          </w:tcPr>
          <w:p w:rsidR="006866E9" w:rsidRPr="00A77EE9" w:rsidRDefault="006866E9"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საკუთარი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სახსრებიდან</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მიმართული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თანხები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ასეთის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არსებობის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შემთხვევაში</w:t>
            </w:r>
            <w:r w:rsidRPr="00A77EE9">
              <w:rPr>
                <w:rFonts w:ascii="Sylfaen" w:eastAsia="Times New Roman" w:hAnsi="Sylfaen" w:cs="Calibri"/>
                <w:b/>
                <w:color w:val="000000"/>
                <w:sz w:val="16"/>
                <w:szCs w:val="16"/>
              </w:rPr>
              <w:t>)</w:t>
            </w:r>
          </w:p>
        </w:tc>
      </w:tr>
      <w:tr w:rsidR="00120150" w:rsidRPr="00A77EE9" w:rsidTr="00120150">
        <w:trPr>
          <w:trHeight w:val="703"/>
        </w:trPr>
        <w:tc>
          <w:tcPr>
            <w:tcW w:w="1222" w:type="dxa"/>
            <w:tcBorders>
              <w:top w:val="nil"/>
              <w:left w:val="single" w:sz="4" w:space="0" w:color="auto"/>
              <w:bottom w:val="single" w:sz="4" w:space="0" w:color="auto"/>
              <w:right w:val="single" w:sz="4" w:space="0" w:color="auto"/>
            </w:tcBorders>
            <w:shd w:val="clear" w:color="auto" w:fill="auto"/>
            <w:vAlign w:val="center"/>
            <w:hideMark/>
          </w:tcPr>
          <w:p w:rsidR="00120150" w:rsidRPr="00A77EE9" w:rsidRDefault="00127B6E"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lang w:val="ka-GE"/>
              </w:rPr>
              <w:t>27</w:t>
            </w:r>
            <w:r w:rsidR="00120150" w:rsidRPr="00A77EE9">
              <w:rPr>
                <w:rFonts w:ascii="Sylfaen" w:eastAsia="Times New Roman" w:hAnsi="Sylfaen" w:cs="Calibri"/>
                <w:b/>
                <w:color w:val="000000"/>
                <w:sz w:val="16"/>
                <w:szCs w:val="16"/>
              </w:rPr>
              <w:t xml:space="preserve"> 04</w:t>
            </w:r>
          </w:p>
        </w:tc>
        <w:tc>
          <w:tcPr>
            <w:tcW w:w="2233" w:type="dxa"/>
            <w:tcBorders>
              <w:top w:val="nil"/>
              <w:left w:val="nil"/>
              <w:bottom w:val="single" w:sz="4" w:space="0" w:color="auto"/>
              <w:right w:val="single" w:sz="4" w:space="0" w:color="auto"/>
            </w:tcBorders>
            <w:shd w:val="clear" w:color="auto" w:fill="auto"/>
            <w:vAlign w:val="center"/>
            <w:hideMark/>
          </w:tcPr>
          <w:p w:rsidR="00120150" w:rsidRPr="00A77EE9" w:rsidRDefault="00120150"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სამედიცინო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დაწესებულებათა</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რეაბილიტაცია</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აღჭურვა</w:t>
            </w:r>
          </w:p>
        </w:tc>
        <w:tc>
          <w:tcPr>
            <w:tcW w:w="1395" w:type="dxa"/>
            <w:tcBorders>
              <w:top w:val="nil"/>
              <w:left w:val="nil"/>
              <w:bottom w:val="single" w:sz="4" w:space="0" w:color="auto"/>
              <w:right w:val="single" w:sz="4" w:space="0" w:color="auto"/>
            </w:tcBorders>
            <w:shd w:val="clear" w:color="auto" w:fill="auto"/>
            <w:vAlign w:val="center"/>
            <w:hideMark/>
          </w:tcPr>
          <w:p w:rsidR="00120150" w:rsidRPr="00A77EE9" w:rsidRDefault="00120150" w:rsidP="00BE7A94">
            <w:pPr>
              <w:jc w:val="center"/>
              <w:rPr>
                <w:rFonts w:ascii="Sylfaen" w:hAnsi="Sylfaen" w:cs="Calibri"/>
                <w:b/>
                <w:bCs/>
                <w:color w:val="000000"/>
                <w:sz w:val="18"/>
              </w:rPr>
            </w:pPr>
            <w:r w:rsidRPr="00A77EE9">
              <w:rPr>
                <w:rFonts w:ascii="Sylfaen" w:hAnsi="Sylfaen" w:cs="Calibri"/>
                <w:b/>
                <w:bCs/>
                <w:color w:val="000000"/>
                <w:sz w:val="18"/>
              </w:rPr>
              <w:t>2</w:t>
            </w:r>
            <w:r w:rsidR="00F16457" w:rsidRPr="00A77EE9">
              <w:rPr>
                <w:rFonts w:ascii="Sylfaen" w:hAnsi="Sylfaen" w:cs="Calibri"/>
                <w:b/>
                <w:bCs/>
                <w:color w:val="000000"/>
                <w:sz w:val="18"/>
              </w:rPr>
              <w:t>0</w:t>
            </w:r>
            <w:r w:rsidRPr="00A77EE9">
              <w:rPr>
                <w:rFonts w:ascii="Sylfaen" w:hAnsi="Sylfaen" w:cs="Calibri"/>
                <w:b/>
                <w:bCs/>
                <w:color w:val="000000"/>
                <w:sz w:val="18"/>
              </w:rPr>
              <w:t>,000.0</w:t>
            </w:r>
          </w:p>
        </w:tc>
        <w:tc>
          <w:tcPr>
            <w:tcW w:w="1739" w:type="dxa"/>
            <w:tcBorders>
              <w:top w:val="nil"/>
              <w:left w:val="nil"/>
              <w:bottom w:val="single" w:sz="4" w:space="0" w:color="auto"/>
              <w:right w:val="single" w:sz="4" w:space="0" w:color="auto"/>
            </w:tcBorders>
            <w:shd w:val="clear" w:color="auto" w:fill="auto"/>
            <w:vAlign w:val="center"/>
            <w:hideMark/>
          </w:tcPr>
          <w:p w:rsidR="00120150" w:rsidRPr="00A77EE9" w:rsidRDefault="00F16457" w:rsidP="00BE7A94">
            <w:pPr>
              <w:jc w:val="center"/>
              <w:rPr>
                <w:rFonts w:ascii="Sylfaen" w:hAnsi="Sylfaen" w:cs="Calibri"/>
                <w:b/>
                <w:bCs/>
                <w:color w:val="000000"/>
                <w:sz w:val="18"/>
              </w:rPr>
            </w:pPr>
            <w:r w:rsidRPr="00A77EE9">
              <w:rPr>
                <w:rFonts w:ascii="Sylfaen" w:hAnsi="Sylfaen" w:cs="Calibri"/>
                <w:b/>
                <w:bCs/>
                <w:color w:val="000000"/>
                <w:sz w:val="18"/>
              </w:rPr>
              <w:t>20</w:t>
            </w:r>
            <w:r w:rsidR="00120150" w:rsidRPr="00A77EE9">
              <w:rPr>
                <w:rFonts w:ascii="Sylfaen" w:hAnsi="Sylfaen" w:cs="Calibri"/>
                <w:b/>
                <w:bCs/>
                <w:color w:val="000000"/>
                <w:sz w:val="18"/>
              </w:rPr>
              <w:t>,000.0</w:t>
            </w:r>
          </w:p>
        </w:tc>
        <w:tc>
          <w:tcPr>
            <w:tcW w:w="1063" w:type="dxa"/>
            <w:tcBorders>
              <w:top w:val="nil"/>
              <w:left w:val="nil"/>
              <w:bottom w:val="single" w:sz="4" w:space="0" w:color="auto"/>
              <w:right w:val="single" w:sz="4" w:space="0" w:color="auto"/>
            </w:tcBorders>
            <w:shd w:val="clear" w:color="auto" w:fill="auto"/>
            <w:vAlign w:val="center"/>
            <w:hideMark/>
          </w:tcPr>
          <w:p w:rsidR="00120150" w:rsidRPr="00A77EE9" w:rsidRDefault="00FA307F" w:rsidP="00BE7A94">
            <w:pPr>
              <w:jc w:val="center"/>
              <w:rPr>
                <w:rFonts w:ascii="Sylfaen" w:hAnsi="Sylfaen" w:cs="Calibri"/>
                <w:b/>
                <w:bCs/>
                <w:color w:val="000000"/>
                <w:sz w:val="18"/>
              </w:rPr>
            </w:pPr>
            <w:r>
              <w:rPr>
                <w:rFonts w:ascii="Sylfaen" w:hAnsi="Sylfaen" w:cs="Calibri"/>
                <w:b/>
                <w:bCs/>
                <w:color w:val="000000"/>
                <w:sz w:val="18"/>
                <w:lang w:val="ka-GE"/>
              </w:rPr>
              <w:t>515</w:t>
            </w:r>
            <w:r>
              <w:rPr>
                <w:rFonts w:ascii="Sylfaen" w:hAnsi="Sylfaen" w:cs="Calibri"/>
                <w:b/>
                <w:bCs/>
                <w:color w:val="000000"/>
                <w:sz w:val="18"/>
              </w:rPr>
              <w:t>.0</w:t>
            </w:r>
          </w:p>
        </w:tc>
        <w:tc>
          <w:tcPr>
            <w:tcW w:w="1335" w:type="dxa"/>
            <w:tcBorders>
              <w:top w:val="nil"/>
              <w:left w:val="nil"/>
              <w:bottom w:val="single" w:sz="4" w:space="0" w:color="auto"/>
              <w:right w:val="single" w:sz="4" w:space="0" w:color="auto"/>
            </w:tcBorders>
            <w:shd w:val="clear" w:color="auto" w:fill="auto"/>
            <w:vAlign w:val="center"/>
            <w:hideMark/>
          </w:tcPr>
          <w:p w:rsidR="00120150" w:rsidRPr="00A77EE9" w:rsidRDefault="00FA307F" w:rsidP="00BE7A94">
            <w:pPr>
              <w:jc w:val="center"/>
              <w:rPr>
                <w:rFonts w:ascii="Sylfaen" w:hAnsi="Sylfaen" w:cs="Calibri"/>
                <w:b/>
                <w:bCs/>
                <w:color w:val="000000"/>
                <w:sz w:val="18"/>
              </w:rPr>
            </w:pPr>
            <w:r>
              <w:rPr>
                <w:rFonts w:ascii="Sylfaen" w:hAnsi="Sylfaen" w:cs="Calibri"/>
                <w:b/>
                <w:bCs/>
                <w:color w:val="000000"/>
                <w:sz w:val="18"/>
              </w:rPr>
              <w:t>2</w:t>
            </w:r>
            <w:r w:rsidR="00120150" w:rsidRPr="00A77EE9">
              <w:rPr>
                <w:rFonts w:ascii="Sylfaen" w:hAnsi="Sylfaen" w:cs="Calibri"/>
                <w:b/>
                <w:bCs/>
                <w:color w:val="000000"/>
                <w:sz w:val="18"/>
              </w:rPr>
              <w:t>.</w:t>
            </w:r>
            <w:r>
              <w:rPr>
                <w:rFonts w:ascii="Sylfaen" w:hAnsi="Sylfaen" w:cs="Calibri"/>
                <w:b/>
                <w:bCs/>
                <w:color w:val="000000"/>
                <w:sz w:val="18"/>
              </w:rPr>
              <w:t>6</w:t>
            </w:r>
            <w:r w:rsidR="00120150" w:rsidRPr="00A77EE9">
              <w:rPr>
                <w:rFonts w:ascii="Sylfaen" w:hAnsi="Sylfaen" w:cs="Calibri"/>
                <w:b/>
                <w:bCs/>
                <w:color w:val="000000"/>
                <w:sz w:val="18"/>
              </w:rPr>
              <w:t>%</w:t>
            </w:r>
          </w:p>
        </w:tc>
        <w:tc>
          <w:tcPr>
            <w:tcW w:w="1376" w:type="dxa"/>
            <w:tcBorders>
              <w:top w:val="nil"/>
              <w:left w:val="nil"/>
              <w:bottom w:val="single" w:sz="4" w:space="0" w:color="auto"/>
              <w:right w:val="single" w:sz="4" w:space="0" w:color="auto"/>
            </w:tcBorders>
            <w:shd w:val="clear" w:color="auto" w:fill="auto"/>
            <w:vAlign w:val="center"/>
            <w:hideMark/>
          </w:tcPr>
          <w:p w:rsidR="00120150" w:rsidRPr="00A77EE9" w:rsidRDefault="00120150"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rPr>
              <w:t> </w:t>
            </w:r>
          </w:p>
        </w:tc>
      </w:tr>
    </w:tbl>
    <w:p w:rsidR="006866E9" w:rsidRPr="00A77EE9" w:rsidRDefault="006866E9" w:rsidP="00BE7A94">
      <w:pPr>
        <w:spacing w:after="0"/>
        <w:jc w:val="both"/>
        <w:rPr>
          <w:rFonts w:ascii="Sylfaen" w:hAnsi="Sylfaen" w:cs="Sylfaen"/>
          <w:sz w:val="24"/>
          <w:szCs w:val="24"/>
          <w:highlight w:val="yellow"/>
          <w:lang w:val="ka-GE"/>
        </w:rPr>
      </w:pPr>
    </w:p>
    <w:p w:rsidR="0054718D" w:rsidRPr="00A77EE9" w:rsidRDefault="0054718D" w:rsidP="0054718D">
      <w:pPr>
        <w:spacing w:after="0"/>
        <w:ind w:firstLine="720"/>
        <w:jc w:val="both"/>
        <w:rPr>
          <w:rFonts w:ascii="Sylfaen" w:hAnsi="Sylfaen" w:cs="Sylfaen"/>
          <w:sz w:val="24"/>
          <w:szCs w:val="24"/>
          <w:lang w:val="ka-GE"/>
        </w:rPr>
      </w:pPr>
      <w:r w:rsidRPr="00A77EE9">
        <w:rPr>
          <w:rFonts w:ascii="Sylfaen" w:hAnsi="Sylfaen" w:cs="Sylfaen"/>
          <w:sz w:val="24"/>
          <w:szCs w:val="24"/>
          <w:lang w:val="ka-GE"/>
        </w:rPr>
        <w:t xml:space="preserve">საანგარიშო პერიოდში პროგრამის ფარგლებში </w:t>
      </w:r>
      <w:r>
        <w:rPr>
          <w:rFonts w:ascii="Sylfaen" w:hAnsi="Sylfaen" w:cs="Sylfaen"/>
          <w:sz w:val="24"/>
          <w:szCs w:val="24"/>
          <w:lang w:val="ka-GE"/>
        </w:rPr>
        <w:t>დასრულდა შესყიდვის პროცედურები შემდეგი ღონისძიებების</w:t>
      </w:r>
      <w:r w:rsidRPr="00A77EE9">
        <w:rPr>
          <w:rFonts w:ascii="Sylfaen" w:hAnsi="Sylfaen" w:cs="Sylfaen"/>
          <w:sz w:val="24"/>
          <w:szCs w:val="24"/>
          <w:lang w:val="ka-GE"/>
        </w:rPr>
        <w:t>:</w:t>
      </w:r>
    </w:p>
    <w:p w:rsidR="0054718D" w:rsidRDefault="0054718D" w:rsidP="0054718D">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სსიპ „საგანგებო სიტუაციების კოორდინაციისა და გადაუდებელი დახმარების ცენტრის“ კუთვნილი, სპეციალიზებული სასწრაფო სამედიცინო დახმარების ავტომანქანებისათვის სამედიცინო აპარატურის</w:t>
      </w:r>
      <w:r>
        <w:rPr>
          <w:rFonts w:ascii="Sylfaen" w:hAnsi="Sylfaen" w:cs="Arial"/>
          <w:color w:val="000000"/>
          <w:sz w:val="24"/>
          <w:szCs w:val="24"/>
          <w:lang w:val="ka-GE"/>
        </w:rPr>
        <w:t xml:space="preserve"> შესყიდვა</w:t>
      </w:r>
      <w:r w:rsidRPr="00A77EE9">
        <w:rPr>
          <w:rFonts w:ascii="Sylfaen" w:hAnsi="Sylfaen" w:cs="Arial"/>
          <w:color w:val="000000"/>
          <w:sz w:val="24"/>
          <w:szCs w:val="24"/>
          <w:lang w:val="ka-GE"/>
        </w:rPr>
        <w:t>;</w:t>
      </w:r>
    </w:p>
    <w:p w:rsidR="0054718D" w:rsidRPr="00A77EE9" w:rsidRDefault="0054718D" w:rsidP="0054718D">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Pr>
          <w:rFonts w:ascii="Sylfaen" w:hAnsi="Sylfaen" w:cs="Arial"/>
          <w:color w:val="000000"/>
          <w:sz w:val="24"/>
          <w:szCs w:val="24"/>
          <w:lang w:val="ka-GE"/>
        </w:rPr>
        <w:t xml:space="preserve"> </w:t>
      </w:r>
      <w:r w:rsidRPr="00A77EE9">
        <w:rPr>
          <w:rFonts w:ascii="Sylfaen" w:hAnsi="Sylfaen" w:cs="Arial"/>
          <w:color w:val="000000"/>
          <w:sz w:val="24"/>
          <w:szCs w:val="24"/>
          <w:lang w:val="ka-GE"/>
        </w:rPr>
        <w:t xml:space="preserve">სსიპ „საგანგებო სიტუაციების კოორდინაციისა და გადაუდებელი დახმარების ცენტრის“ </w:t>
      </w:r>
      <w:r>
        <w:rPr>
          <w:rFonts w:ascii="Sylfaen" w:hAnsi="Sylfaen" w:cs="Arial"/>
          <w:color w:val="000000"/>
          <w:sz w:val="24"/>
          <w:szCs w:val="24"/>
          <w:lang w:val="ka-GE"/>
        </w:rPr>
        <w:t xml:space="preserve"> ახალი ოფისებისათვის საოფისე ავეჯის შესყიდვა.</w:t>
      </w:r>
    </w:p>
    <w:p w:rsidR="0054718D" w:rsidRPr="00A77EE9" w:rsidRDefault="0054718D" w:rsidP="0054718D">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 xml:space="preserve">საქართველოს სხვადასხვა მუნიციპალიტეტის სამედიცინო დაწესებულებებისათვის, სამედიცინო მოწყობილობების შესყიდვა; </w:t>
      </w:r>
    </w:p>
    <w:p w:rsidR="0054718D" w:rsidRDefault="0054718D" w:rsidP="0054718D">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შპს</w:t>
      </w:r>
      <w:r>
        <w:rPr>
          <w:rFonts w:ascii="Sylfaen" w:hAnsi="Sylfaen" w:cs="Arial"/>
          <w:color w:val="000000"/>
          <w:sz w:val="24"/>
          <w:szCs w:val="24"/>
          <w:lang w:val="ka-GE"/>
        </w:rPr>
        <w:t xml:space="preserve"> „</w:t>
      </w:r>
      <w:r w:rsidRPr="00A77EE9">
        <w:rPr>
          <w:rFonts w:ascii="Sylfaen" w:hAnsi="Sylfaen" w:cs="Arial"/>
          <w:color w:val="000000"/>
          <w:sz w:val="24"/>
          <w:szCs w:val="24"/>
          <w:lang w:val="ka-GE"/>
        </w:rPr>
        <w:t>ნიქოზის ამბულატორიისთვის</w:t>
      </w:r>
      <w:r>
        <w:rPr>
          <w:rFonts w:ascii="Sylfaen" w:hAnsi="Sylfaen" w:cs="Arial"/>
          <w:color w:val="000000"/>
          <w:sz w:val="24"/>
          <w:szCs w:val="24"/>
          <w:lang w:val="ka-GE"/>
        </w:rPr>
        <w:t>“</w:t>
      </w:r>
      <w:r w:rsidRPr="00A77EE9">
        <w:rPr>
          <w:rFonts w:ascii="Sylfaen" w:hAnsi="Sylfaen" w:cs="Arial"/>
          <w:color w:val="000000"/>
          <w:sz w:val="24"/>
          <w:szCs w:val="24"/>
          <w:lang w:val="ka-GE"/>
        </w:rPr>
        <w:t xml:space="preserve"> ულტრაბგერითი დიაგნოსტიკის აპარატის შესყიდვა</w:t>
      </w:r>
      <w:r>
        <w:rPr>
          <w:rFonts w:ascii="Sylfaen" w:hAnsi="Sylfaen" w:cs="Arial"/>
          <w:color w:val="000000"/>
          <w:sz w:val="24"/>
          <w:szCs w:val="24"/>
          <w:lang w:val="ka-GE"/>
        </w:rPr>
        <w:t>;</w:t>
      </w:r>
    </w:p>
    <w:p w:rsidR="0054718D" w:rsidRDefault="0054718D" w:rsidP="0054718D">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8B302B">
        <w:rPr>
          <w:rFonts w:ascii="Sylfaen" w:hAnsi="Sylfaen" w:cs="Arial"/>
          <w:color w:val="000000"/>
          <w:sz w:val="24"/>
          <w:szCs w:val="24"/>
          <w:lang w:val="ka-GE"/>
        </w:rPr>
        <w:t xml:space="preserve">სს „ინფექციური პათოლოგიის, შიდსისა კლინიკური იმუნოლოგიის სამეცნიერო-პრაქტიკული ცენტრის“ ფუნქციონირებისათვის კომპიუტერული ტომოგრაფის </w:t>
      </w:r>
      <w:r>
        <w:rPr>
          <w:rFonts w:ascii="Sylfaen" w:hAnsi="Sylfaen" w:cs="Arial"/>
          <w:color w:val="000000"/>
          <w:sz w:val="24"/>
          <w:szCs w:val="24"/>
          <w:lang w:val="ka-GE"/>
        </w:rPr>
        <w:t>შესყიდვა</w:t>
      </w:r>
      <w:r w:rsidRPr="00A77EE9">
        <w:rPr>
          <w:rFonts w:ascii="Sylfaen" w:hAnsi="Sylfaen" w:cs="Arial"/>
          <w:color w:val="000000"/>
          <w:sz w:val="24"/>
          <w:szCs w:val="24"/>
          <w:lang w:val="ka-GE"/>
        </w:rPr>
        <w:t>.</w:t>
      </w:r>
    </w:p>
    <w:p w:rsidR="0054718D" w:rsidRDefault="0054718D" w:rsidP="0054718D">
      <w:pPr>
        <w:spacing w:after="0"/>
        <w:ind w:firstLine="720"/>
        <w:jc w:val="both"/>
        <w:rPr>
          <w:rFonts w:ascii="Sylfaen" w:hAnsi="Sylfaen" w:cs="Sylfaen"/>
          <w:sz w:val="24"/>
          <w:szCs w:val="24"/>
          <w:lang w:val="ka-GE"/>
        </w:rPr>
      </w:pPr>
      <w:r w:rsidRPr="003C2D67">
        <w:rPr>
          <w:rFonts w:ascii="Sylfaen" w:hAnsi="Sylfaen" w:cs="Sylfaen"/>
          <w:sz w:val="24"/>
          <w:szCs w:val="24"/>
          <w:lang w:val="ka-GE"/>
        </w:rPr>
        <w:t>აგრეთვე</w:t>
      </w:r>
      <w:r>
        <w:rPr>
          <w:rFonts w:ascii="Sylfaen" w:hAnsi="Sylfaen" w:cs="Sylfaen"/>
          <w:sz w:val="24"/>
          <w:szCs w:val="24"/>
          <w:lang w:val="ka-GE"/>
        </w:rPr>
        <w:t>,</w:t>
      </w:r>
      <w:r w:rsidRPr="003C2D67">
        <w:rPr>
          <w:rFonts w:ascii="Sylfaen" w:hAnsi="Sylfaen" w:cs="Sylfaen"/>
          <w:sz w:val="24"/>
          <w:szCs w:val="24"/>
          <w:lang w:val="ka-GE"/>
        </w:rPr>
        <w:t xml:space="preserve"> </w:t>
      </w:r>
      <w:r w:rsidRPr="00A77EE9">
        <w:rPr>
          <w:rFonts w:ascii="Sylfaen" w:hAnsi="Sylfaen" w:cs="Sylfaen"/>
          <w:sz w:val="24"/>
          <w:szCs w:val="24"/>
          <w:lang w:val="ka-GE"/>
        </w:rPr>
        <w:t>მიმდინარეობს შესყიდვის პროცედურები შემდეგი ღონისძიებების:</w:t>
      </w:r>
    </w:p>
    <w:p w:rsidR="0054718D" w:rsidRDefault="0054718D" w:rsidP="0054718D">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205821">
        <w:rPr>
          <w:rFonts w:ascii="Sylfaen" w:hAnsi="Sylfaen" w:cs="Arial"/>
          <w:color w:val="000000"/>
          <w:sz w:val="24"/>
          <w:szCs w:val="24"/>
          <w:lang w:val="ka-GE"/>
        </w:rPr>
        <w:t>ზუგდიდის მუნიციპალიტეტის სოფელ რუხში მრავალპროფილიანი საუნივერსიტეტო კლინიკის სარეზერვო გარე ელექტრომომარაგების ხაზის მოწყობის სამუშაოების შესყიდვა</w:t>
      </w:r>
      <w:r>
        <w:rPr>
          <w:rFonts w:ascii="Sylfaen" w:hAnsi="Sylfaen" w:cs="Arial"/>
          <w:color w:val="000000"/>
          <w:sz w:val="24"/>
          <w:szCs w:val="24"/>
          <w:lang w:val="ka-GE"/>
        </w:rPr>
        <w:t>;</w:t>
      </w:r>
    </w:p>
    <w:p w:rsidR="0054718D" w:rsidRDefault="0054718D" w:rsidP="0054718D">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ED2AA2">
        <w:rPr>
          <w:rFonts w:ascii="Sylfaen" w:hAnsi="Sylfaen" w:cs="Arial"/>
          <w:color w:val="000000"/>
          <w:sz w:val="24"/>
          <w:szCs w:val="24"/>
          <w:lang w:val="ka-GE"/>
        </w:rPr>
        <w:lastRenderedPageBreak/>
        <w:t>შპს</w:t>
      </w:r>
      <w:r>
        <w:rPr>
          <w:rFonts w:ascii="Sylfaen" w:hAnsi="Sylfaen" w:cs="Arial"/>
          <w:color w:val="000000"/>
          <w:sz w:val="24"/>
          <w:szCs w:val="24"/>
          <w:lang w:val="ka-GE"/>
        </w:rPr>
        <w:t xml:space="preserve"> „</w:t>
      </w:r>
      <w:r w:rsidRPr="00ED2AA2">
        <w:rPr>
          <w:rFonts w:ascii="Sylfaen" w:hAnsi="Sylfaen" w:cs="Arial"/>
          <w:color w:val="000000"/>
          <w:sz w:val="24"/>
          <w:szCs w:val="24"/>
          <w:lang w:val="ka-GE"/>
        </w:rPr>
        <w:t>რეგიონული ჯანდაცვის ცენტრის</w:t>
      </w:r>
      <w:r>
        <w:rPr>
          <w:rFonts w:ascii="Sylfaen" w:hAnsi="Sylfaen" w:cs="Arial"/>
          <w:color w:val="000000"/>
          <w:sz w:val="24"/>
          <w:szCs w:val="24"/>
        </w:rPr>
        <w:t>”</w:t>
      </w:r>
      <w:r w:rsidRPr="00ED2AA2">
        <w:rPr>
          <w:rFonts w:ascii="Sylfaen" w:hAnsi="Sylfaen" w:cs="Arial"/>
          <w:color w:val="000000"/>
          <w:sz w:val="24"/>
          <w:szCs w:val="24"/>
          <w:lang w:val="ka-GE"/>
        </w:rPr>
        <w:t xml:space="preserve">  მართვაში არსებული სამედიცინო დაწესებულების ფუნქციონირებისათვის</w:t>
      </w:r>
      <w:r>
        <w:rPr>
          <w:rFonts w:ascii="Sylfaen" w:hAnsi="Sylfaen" w:cs="Arial"/>
          <w:color w:val="000000"/>
          <w:sz w:val="24"/>
          <w:szCs w:val="24"/>
          <w:lang w:val="ka-GE"/>
        </w:rPr>
        <w:t xml:space="preserve"> </w:t>
      </w:r>
      <w:r w:rsidRPr="00ED2AA2">
        <w:rPr>
          <w:rFonts w:ascii="Sylfaen" w:hAnsi="Sylfaen" w:cs="Arial"/>
          <w:color w:val="000000"/>
          <w:sz w:val="24"/>
          <w:szCs w:val="24"/>
          <w:lang w:val="ka-GE"/>
        </w:rPr>
        <w:t xml:space="preserve"> სამედიცინო აპარატურისა  და მოწყობილობების</w:t>
      </w:r>
      <w:r>
        <w:rPr>
          <w:rFonts w:ascii="Sylfaen" w:hAnsi="Sylfaen" w:cs="Arial"/>
          <w:color w:val="000000"/>
          <w:sz w:val="24"/>
          <w:szCs w:val="24"/>
          <w:lang w:val="ka-GE"/>
        </w:rPr>
        <w:t xml:space="preserve"> და </w:t>
      </w:r>
      <w:r w:rsidRPr="00ED2AA2">
        <w:rPr>
          <w:rFonts w:ascii="Sylfaen" w:hAnsi="Sylfaen" w:cs="Arial"/>
          <w:color w:val="000000"/>
          <w:sz w:val="24"/>
          <w:szCs w:val="24"/>
          <w:lang w:val="ka-GE"/>
        </w:rPr>
        <w:t>სარემონტო სამუშაოების შესყიდვა</w:t>
      </w:r>
      <w:r>
        <w:rPr>
          <w:rFonts w:ascii="Sylfaen" w:hAnsi="Sylfaen" w:cs="Arial"/>
          <w:color w:val="000000"/>
          <w:sz w:val="24"/>
          <w:szCs w:val="24"/>
          <w:lang w:val="ka-GE"/>
        </w:rPr>
        <w:t>;</w:t>
      </w:r>
    </w:p>
    <w:p w:rsidR="0054718D" w:rsidRPr="00ED2AA2" w:rsidRDefault="0054718D" w:rsidP="0054718D">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ED2AA2">
        <w:rPr>
          <w:rFonts w:ascii="Sylfaen" w:hAnsi="Sylfaen" w:cs="Arial"/>
          <w:color w:val="000000"/>
          <w:sz w:val="24"/>
          <w:szCs w:val="24"/>
          <w:lang w:val="ka-GE"/>
        </w:rPr>
        <w:t>დაბა აბასთუმანში ფილტვის დაავადებათა სარეაბილიტაციო ცენტრის ფუნქციონირებისათვის სამედიცინო და სარეაბილიტაციო აპარატურისა და ინვენტარის შესყიდვა</w:t>
      </w:r>
      <w:r>
        <w:rPr>
          <w:rFonts w:ascii="Sylfaen" w:hAnsi="Sylfaen" w:cs="Arial"/>
          <w:color w:val="000000"/>
          <w:sz w:val="24"/>
          <w:szCs w:val="24"/>
          <w:lang w:val="ka-GE"/>
        </w:rPr>
        <w:t>.</w:t>
      </w:r>
    </w:p>
    <w:p w:rsidR="0054718D" w:rsidRDefault="0054718D" w:rsidP="00BE7A94">
      <w:pPr>
        <w:pStyle w:val="ListParagraph"/>
        <w:spacing w:after="0"/>
        <w:jc w:val="both"/>
        <w:rPr>
          <w:rFonts w:ascii="Sylfaen" w:hAnsi="Sylfaen" w:cs="Sylfaen"/>
          <w:b/>
          <w:sz w:val="24"/>
          <w:szCs w:val="24"/>
          <w:lang w:val="ka-GE"/>
        </w:rPr>
      </w:pPr>
    </w:p>
    <w:p w:rsidR="00B2461A" w:rsidRPr="00A77EE9" w:rsidRDefault="00B2461A" w:rsidP="00BE7A94">
      <w:pPr>
        <w:pStyle w:val="ListParagraph"/>
        <w:spacing w:after="0"/>
        <w:jc w:val="both"/>
        <w:rPr>
          <w:rFonts w:ascii="Sylfaen" w:hAnsi="Sylfaen" w:cs="Sylfaen"/>
          <w:b/>
          <w:sz w:val="24"/>
          <w:szCs w:val="24"/>
          <w:lang w:val="ka-GE"/>
        </w:rPr>
      </w:pPr>
      <w:r w:rsidRPr="00A77EE9">
        <w:rPr>
          <w:rFonts w:ascii="Sylfaen" w:hAnsi="Sylfaen" w:cs="Sylfaen"/>
          <w:b/>
          <w:sz w:val="24"/>
          <w:szCs w:val="24"/>
          <w:lang w:val="ka-GE"/>
        </w:rPr>
        <w:t>შრომისა და დასაქმების სისტემის რეფორმების პროგრამა</w:t>
      </w:r>
    </w:p>
    <w:p w:rsidR="00B2461A" w:rsidRPr="00A77EE9" w:rsidRDefault="00B2461A" w:rsidP="00BE7A94">
      <w:pPr>
        <w:pStyle w:val="ListParagraph"/>
        <w:spacing w:after="0"/>
        <w:jc w:val="both"/>
        <w:rPr>
          <w:rFonts w:ascii="Sylfaen" w:hAnsi="Sylfaen" w:cs="Sylfaen"/>
          <w:b/>
          <w:sz w:val="24"/>
          <w:szCs w:val="24"/>
          <w:lang w:val="ka-GE"/>
        </w:rPr>
      </w:pPr>
      <w:r w:rsidRPr="00A77EE9">
        <w:rPr>
          <w:rFonts w:ascii="Sylfaen" w:hAnsi="Sylfaen" w:cs="Sylfaen"/>
          <w:b/>
          <w:sz w:val="24"/>
          <w:szCs w:val="24"/>
          <w:lang w:val="ka-GE"/>
        </w:rPr>
        <w:t>(პროგრამული კოდი</w:t>
      </w:r>
      <w:r w:rsidR="00A77EE9">
        <w:rPr>
          <w:rFonts w:ascii="Sylfaen" w:hAnsi="Sylfaen" w:cs="Sylfaen"/>
          <w:b/>
          <w:sz w:val="24"/>
          <w:szCs w:val="24"/>
        </w:rPr>
        <w:t xml:space="preserve"> -</w:t>
      </w:r>
      <w:r w:rsidRPr="00A77EE9">
        <w:rPr>
          <w:rFonts w:ascii="Sylfaen" w:hAnsi="Sylfaen" w:cs="Sylfaen"/>
          <w:b/>
          <w:sz w:val="24"/>
          <w:szCs w:val="24"/>
          <w:lang w:val="ka-GE"/>
        </w:rPr>
        <w:t xml:space="preserve"> </w:t>
      </w:r>
      <w:r w:rsidR="00B31E32" w:rsidRPr="00A77EE9">
        <w:rPr>
          <w:rFonts w:ascii="Sylfaen" w:hAnsi="Sylfaen" w:cs="Sylfaen"/>
          <w:b/>
          <w:sz w:val="24"/>
          <w:szCs w:val="24"/>
          <w:lang w:val="ka-GE"/>
        </w:rPr>
        <w:t>27</w:t>
      </w:r>
      <w:r w:rsidRPr="00A77EE9">
        <w:rPr>
          <w:rFonts w:ascii="Sylfaen" w:hAnsi="Sylfaen" w:cs="Sylfaen"/>
          <w:b/>
          <w:sz w:val="24"/>
          <w:szCs w:val="24"/>
          <w:lang w:val="ka-GE"/>
        </w:rPr>
        <w:t xml:space="preserve"> 05)</w:t>
      </w:r>
    </w:p>
    <w:p w:rsidR="00B2461A" w:rsidRPr="00A77EE9" w:rsidRDefault="00B2461A" w:rsidP="00BE7A94">
      <w:pPr>
        <w:pStyle w:val="ListParagraph"/>
        <w:spacing w:after="0"/>
        <w:jc w:val="both"/>
        <w:rPr>
          <w:rFonts w:ascii="Sylfaen" w:hAnsi="Sylfaen" w:cs="Sylfaen"/>
          <w:b/>
          <w:sz w:val="24"/>
          <w:szCs w:val="24"/>
          <w:lang w:val="ka-GE"/>
        </w:rPr>
      </w:pPr>
    </w:p>
    <w:p w:rsidR="00B2461A" w:rsidRPr="00A77EE9" w:rsidRDefault="00B2461A" w:rsidP="00BE7A94">
      <w:pPr>
        <w:pStyle w:val="ListParagraph"/>
        <w:spacing w:after="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B2461A" w:rsidRPr="00A77EE9" w:rsidRDefault="00B2461A" w:rsidP="00422FFA">
      <w:pPr>
        <w:pStyle w:val="ListParagraph"/>
        <w:numPr>
          <w:ilvl w:val="0"/>
          <w:numId w:val="15"/>
        </w:numPr>
        <w:spacing w:after="0"/>
        <w:jc w:val="both"/>
        <w:rPr>
          <w:rFonts w:ascii="Sylfaen" w:hAnsi="Sylfaen" w:cs="Sylfaen"/>
          <w:sz w:val="24"/>
          <w:szCs w:val="24"/>
          <w:lang w:val="ka-GE"/>
        </w:rPr>
      </w:pPr>
      <w:r w:rsidRPr="00A77EE9">
        <w:rPr>
          <w:rFonts w:ascii="Sylfaen" w:hAnsi="Sylfaen" w:cs="Sylfaen"/>
          <w:sz w:val="24"/>
          <w:szCs w:val="24"/>
          <w:lang w:val="ka-GE"/>
        </w:rPr>
        <w:t>საქართველოს</w:t>
      </w:r>
      <w:r w:rsidR="00B31E32" w:rsidRPr="00A77EE9">
        <w:rPr>
          <w:rFonts w:ascii="Sylfaen" w:hAnsi="Sylfaen" w:cs="Sylfaen"/>
          <w:sz w:val="24"/>
          <w:szCs w:val="24"/>
          <w:lang w:val="ka-GE"/>
        </w:rPr>
        <w:t xml:space="preserve"> ოკუპირებული ტერიტორიებიდან დევნილთა,</w:t>
      </w:r>
      <w:r w:rsidRPr="00A77EE9">
        <w:rPr>
          <w:rFonts w:ascii="Sylfaen" w:hAnsi="Sylfaen" w:cs="Sylfaen"/>
          <w:sz w:val="24"/>
          <w:szCs w:val="24"/>
          <w:lang w:val="ka-GE"/>
        </w:rPr>
        <w:t xml:space="preserve"> შრომის, ჯანმრთელობისა და სოციალური დაცვის სამინისტრო</w:t>
      </w:r>
      <w:r w:rsidR="00F47B18" w:rsidRPr="00A77EE9">
        <w:rPr>
          <w:rFonts w:ascii="Sylfaen" w:hAnsi="Sylfaen" w:cs="Sylfaen"/>
          <w:sz w:val="24"/>
          <w:szCs w:val="24"/>
        </w:rPr>
        <w:t>;</w:t>
      </w:r>
      <w:r w:rsidRPr="00A77EE9">
        <w:rPr>
          <w:rFonts w:ascii="Sylfaen" w:hAnsi="Sylfaen" w:cs="Sylfaen"/>
          <w:sz w:val="24"/>
          <w:szCs w:val="24"/>
          <w:lang w:val="ka-GE"/>
        </w:rPr>
        <w:t xml:space="preserve">   </w:t>
      </w:r>
    </w:p>
    <w:p w:rsidR="00B2461A" w:rsidRPr="00A77EE9" w:rsidRDefault="00B2461A" w:rsidP="00422FFA">
      <w:pPr>
        <w:pStyle w:val="ListParagraph"/>
        <w:numPr>
          <w:ilvl w:val="0"/>
          <w:numId w:val="15"/>
        </w:numPr>
        <w:spacing w:after="0"/>
        <w:jc w:val="both"/>
        <w:rPr>
          <w:rFonts w:ascii="Sylfaen" w:hAnsi="Sylfaen" w:cs="Sylfaen"/>
          <w:sz w:val="24"/>
          <w:szCs w:val="24"/>
          <w:lang w:val="ka-GE"/>
        </w:rPr>
      </w:pPr>
      <w:r w:rsidRPr="00A77EE9">
        <w:rPr>
          <w:rFonts w:ascii="Sylfaen" w:hAnsi="Sylfaen" w:cs="Sylfaen"/>
          <w:sz w:val="24"/>
          <w:szCs w:val="24"/>
          <w:lang w:val="ka-GE"/>
        </w:rPr>
        <w:t>სსიპ</w:t>
      </w:r>
      <w:r w:rsidR="007F5AAE" w:rsidRPr="00A77EE9">
        <w:rPr>
          <w:rFonts w:ascii="Sylfaen" w:hAnsi="Sylfaen" w:cs="Sylfaen"/>
          <w:sz w:val="24"/>
          <w:szCs w:val="24"/>
          <w:lang w:val="ka-GE"/>
        </w:rPr>
        <w:t xml:space="preserve"> - </w:t>
      </w:r>
      <w:r w:rsidRPr="00A77EE9">
        <w:rPr>
          <w:rFonts w:ascii="Sylfaen" w:hAnsi="Sylfaen" w:cs="Sylfaen"/>
          <w:sz w:val="24"/>
          <w:szCs w:val="24"/>
          <w:lang w:val="ka-GE"/>
        </w:rPr>
        <w:t>სოციალური მომსახურების სააგენტო</w:t>
      </w:r>
      <w:r w:rsidR="001D667E" w:rsidRPr="00A77EE9">
        <w:rPr>
          <w:rFonts w:ascii="Sylfaen" w:hAnsi="Sylfaen" w:cs="Sylfaen"/>
          <w:sz w:val="24"/>
          <w:szCs w:val="24"/>
          <w:lang w:val="ka-GE"/>
        </w:rPr>
        <w:t>.</w:t>
      </w:r>
    </w:p>
    <w:p w:rsidR="005203CC" w:rsidRPr="00A77EE9" w:rsidRDefault="005203CC" w:rsidP="00BE7A94">
      <w:pPr>
        <w:spacing w:after="0"/>
        <w:jc w:val="right"/>
        <w:rPr>
          <w:rFonts w:ascii="Sylfaen" w:hAnsi="Sylfaen" w:cs="Sylfaen"/>
          <w:sz w:val="20"/>
          <w:szCs w:val="20"/>
          <w:lang w:val="ka-GE"/>
        </w:rPr>
      </w:pPr>
      <w:r w:rsidRPr="00A77EE9">
        <w:rPr>
          <w:rFonts w:ascii="Sylfaen" w:hAnsi="Sylfaen" w:cs="Sylfaen"/>
          <w:sz w:val="20"/>
          <w:szCs w:val="20"/>
          <w:lang w:val="ka-GE"/>
        </w:rPr>
        <w:t>ათას ლარებში</w:t>
      </w:r>
    </w:p>
    <w:tbl>
      <w:tblPr>
        <w:tblW w:w="10246" w:type="dxa"/>
        <w:tblInd w:w="392" w:type="dxa"/>
        <w:tblLayout w:type="fixed"/>
        <w:tblLook w:val="04A0" w:firstRow="1" w:lastRow="0" w:firstColumn="1" w:lastColumn="0" w:noHBand="0" w:noVBand="1"/>
      </w:tblPr>
      <w:tblGrid>
        <w:gridCol w:w="850"/>
        <w:gridCol w:w="2410"/>
        <w:gridCol w:w="1496"/>
        <w:gridCol w:w="1530"/>
        <w:gridCol w:w="1260"/>
        <w:gridCol w:w="1260"/>
        <w:gridCol w:w="1440"/>
      </w:tblGrid>
      <w:tr w:rsidR="001B1BA4" w:rsidRPr="00A77EE9" w:rsidTr="00583A02">
        <w:trPr>
          <w:trHeight w:val="2235"/>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1BA4" w:rsidRPr="00A77EE9" w:rsidRDefault="001B1BA4"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პროგრამული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კოდი</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1B1BA4" w:rsidRPr="00A77EE9" w:rsidRDefault="001B1BA4"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დასახელება</w:t>
            </w:r>
          </w:p>
        </w:tc>
        <w:tc>
          <w:tcPr>
            <w:tcW w:w="1496" w:type="dxa"/>
            <w:tcBorders>
              <w:top w:val="single" w:sz="4" w:space="0" w:color="auto"/>
              <w:left w:val="nil"/>
              <w:bottom w:val="single" w:sz="4" w:space="0" w:color="auto"/>
              <w:right w:val="single" w:sz="4" w:space="0" w:color="auto"/>
            </w:tcBorders>
            <w:shd w:val="clear" w:color="auto" w:fill="auto"/>
            <w:vAlign w:val="center"/>
            <w:hideMark/>
          </w:tcPr>
          <w:p w:rsidR="001B1BA4" w:rsidRPr="00A77EE9" w:rsidRDefault="001B1BA4"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წლიური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სახელმწიფო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ბიუჯეტით</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დამტკიცებული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მოცულობა</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1B1BA4" w:rsidRPr="00A77EE9" w:rsidRDefault="001B1BA4"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წლიური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სახელმწიფო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ბიუჯეტის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დაზუსტებული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გეგმით</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გათვალისწინებული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მოცულობა</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1B1BA4" w:rsidRPr="00A77EE9" w:rsidRDefault="001B1BA4"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საანგარიშო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პერიოდის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საკასო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შესრულება</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1B1BA4" w:rsidRPr="00A77EE9" w:rsidRDefault="001B1BA4"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საკასო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შესრულების</w:t>
            </w:r>
            <w:r w:rsidRPr="00A77EE9">
              <w:rPr>
                <w:rFonts w:ascii="Sylfaen" w:eastAsia="Times New Roman" w:hAnsi="Sylfaen" w:cs="Calibri"/>
                <w:b/>
                <w:color w:val="000000"/>
                <w:sz w:val="16"/>
                <w:szCs w:val="16"/>
              </w:rPr>
              <w:t xml:space="preserve"> % </w:t>
            </w:r>
            <w:r w:rsidRPr="00A77EE9">
              <w:rPr>
                <w:rFonts w:ascii="Sylfaen" w:eastAsia="Times New Roman" w:hAnsi="Sylfaen" w:cs="Sylfaen"/>
                <w:b/>
                <w:color w:val="000000"/>
                <w:sz w:val="16"/>
                <w:szCs w:val="16"/>
              </w:rPr>
              <w:t>წლიურ</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დაზუსტებულ</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გეგმასთან</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მიმართებაში</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1B1BA4" w:rsidRPr="00A77EE9" w:rsidRDefault="001B1BA4"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საკუთარი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სახსრებიდან</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მიმართული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თანხები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ასეთის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არსებობის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შემთხვევაში</w:t>
            </w:r>
            <w:r w:rsidRPr="00A77EE9">
              <w:rPr>
                <w:rFonts w:ascii="Sylfaen" w:eastAsia="Times New Roman" w:hAnsi="Sylfaen" w:cs="Calibri"/>
                <w:b/>
                <w:color w:val="000000"/>
                <w:sz w:val="16"/>
                <w:szCs w:val="16"/>
              </w:rPr>
              <w:t>)</w:t>
            </w:r>
          </w:p>
        </w:tc>
      </w:tr>
      <w:tr w:rsidR="007148D8" w:rsidRPr="00A77EE9" w:rsidTr="00583A02">
        <w:trPr>
          <w:trHeight w:val="450"/>
        </w:trPr>
        <w:tc>
          <w:tcPr>
            <w:tcW w:w="850" w:type="dxa"/>
            <w:tcBorders>
              <w:top w:val="nil"/>
              <w:left w:val="single" w:sz="4" w:space="0" w:color="auto"/>
              <w:bottom w:val="single" w:sz="4" w:space="0" w:color="auto"/>
              <w:right w:val="single" w:sz="4" w:space="0" w:color="auto"/>
            </w:tcBorders>
            <w:shd w:val="clear" w:color="auto" w:fill="auto"/>
            <w:noWrap/>
            <w:vAlign w:val="center"/>
          </w:tcPr>
          <w:p w:rsidR="007148D8" w:rsidRPr="00A77EE9" w:rsidRDefault="001C7960" w:rsidP="00BE7A94">
            <w:pPr>
              <w:spacing w:after="0"/>
              <w:jc w:val="center"/>
              <w:rPr>
                <w:rFonts w:ascii="Sylfaen" w:eastAsia="Times New Roman" w:hAnsi="Sylfaen" w:cs="Calibri"/>
                <w:b/>
                <w:color w:val="000000"/>
                <w:sz w:val="16"/>
                <w:szCs w:val="16"/>
                <w:lang w:val="ka-GE"/>
              </w:rPr>
            </w:pPr>
            <w:r w:rsidRPr="00A77EE9">
              <w:rPr>
                <w:rFonts w:ascii="Sylfaen" w:eastAsia="Times New Roman" w:hAnsi="Sylfaen" w:cs="Calibri"/>
                <w:b/>
                <w:color w:val="000000"/>
                <w:sz w:val="16"/>
                <w:szCs w:val="16"/>
              </w:rPr>
              <w:t>27</w:t>
            </w:r>
            <w:r w:rsidR="007148D8" w:rsidRPr="00A77EE9">
              <w:rPr>
                <w:rFonts w:ascii="Sylfaen" w:eastAsia="Times New Roman" w:hAnsi="Sylfaen" w:cs="Calibri"/>
                <w:b/>
                <w:color w:val="000000"/>
                <w:sz w:val="16"/>
                <w:szCs w:val="16"/>
                <w:lang w:val="ka-GE"/>
              </w:rPr>
              <w:t xml:space="preserve"> 05</w:t>
            </w:r>
          </w:p>
        </w:tc>
        <w:tc>
          <w:tcPr>
            <w:tcW w:w="2410" w:type="dxa"/>
            <w:tcBorders>
              <w:top w:val="nil"/>
              <w:left w:val="nil"/>
              <w:bottom w:val="single" w:sz="4" w:space="0" w:color="auto"/>
              <w:right w:val="single" w:sz="4" w:space="0" w:color="auto"/>
            </w:tcBorders>
            <w:shd w:val="clear" w:color="auto" w:fill="auto"/>
            <w:vAlign w:val="center"/>
          </w:tcPr>
          <w:p w:rsidR="007148D8" w:rsidRPr="00A77EE9" w:rsidRDefault="007148D8" w:rsidP="00BE7A94">
            <w:pPr>
              <w:spacing w:after="0"/>
              <w:jc w:val="center"/>
              <w:rPr>
                <w:rFonts w:ascii="Sylfaen" w:eastAsia="Times New Roman" w:hAnsi="Sylfaen" w:cs="Sylfaen"/>
                <w:b/>
                <w:color w:val="000000"/>
                <w:sz w:val="16"/>
                <w:szCs w:val="16"/>
              </w:rPr>
            </w:pPr>
            <w:r w:rsidRPr="00A77EE9">
              <w:rPr>
                <w:rFonts w:ascii="Sylfaen" w:eastAsia="Times New Roman" w:hAnsi="Sylfaen" w:cs="Sylfaen"/>
                <w:b/>
                <w:color w:val="000000"/>
                <w:sz w:val="16"/>
                <w:szCs w:val="16"/>
              </w:rPr>
              <w:t>შრომისა</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დასაქმების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სისტემის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რეფორმების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პროგრამა</w:t>
            </w:r>
          </w:p>
        </w:tc>
        <w:tc>
          <w:tcPr>
            <w:tcW w:w="1496" w:type="dxa"/>
            <w:tcBorders>
              <w:top w:val="nil"/>
              <w:left w:val="nil"/>
              <w:bottom w:val="single" w:sz="4" w:space="0" w:color="auto"/>
              <w:right w:val="single" w:sz="4" w:space="0" w:color="auto"/>
            </w:tcBorders>
            <w:shd w:val="clear" w:color="auto" w:fill="auto"/>
            <w:noWrap/>
            <w:vAlign w:val="center"/>
          </w:tcPr>
          <w:p w:rsidR="007148D8" w:rsidRPr="00A77EE9" w:rsidRDefault="00FF44C3" w:rsidP="00BE7A94">
            <w:pPr>
              <w:jc w:val="center"/>
              <w:rPr>
                <w:rFonts w:ascii="Sylfaen" w:hAnsi="Sylfaen" w:cs="Calibri"/>
                <w:b/>
                <w:bCs/>
                <w:color w:val="000000"/>
                <w:sz w:val="18"/>
              </w:rPr>
            </w:pPr>
            <w:r w:rsidRPr="00A77EE9">
              <w:rPr>
                <w:rFonts w:ascii="Sylfaen" w:hAnsi="Sylfaen" w:cs="Calibri"/>
                <w:b/>
                <w:bCs/>
                <w:color w:val="000000"/>
                <w:sz w:val="18"/>
              </w:rPr>
              <w:t>4</w:t>
            </w:r>
            <w:r w:rsidR="007148D8" w:rsidRPr="00A77EE9">
              <w:rPr>
                <w:rFonts w:ascii="Sylfaen" w:hAnsi="Sylfaen" w:cs="Calibri"/>
                <w:b/>
                <w:bCs/>
                <w:color w:val="000000"/>
                <w:sz w:val="18"/>
              </w:rPr>
              <w:t>,</w:t>
            </w:r>
            <w:r w:rsidRPr="00A77EE9">
              <w:rPr>
                <w:rFonts w:ascii="Sylfaen" w:hAnsi="Sylfaen" w:cs="Calibri"/>
                <w:b/>
                <w:bCs/>
                <w:color w:val="000000"/>
                <w:sz w:val="18"/>
              </w:rPr>
              <w:t>290</w:t>
            </w:r>
            <w:r w:rsidR="007148D8" w:rsidRPr="00A77EE9">
              <w:rPr>
                <w:rFonts w:ascii="Sylfaen" w:hAnsi="Sylfaen" w:cs="Calibri"/>
                <w:b/>
                <w:bCs/>
                <w:color w:val="000000"/>
                <w:sz w:val="18"/>
              </w:rPr>
              <w:t>.0</w:t>
            </w:r>
          </w:p>
        </w:tc>
        <w:tc>
          <w:tcPr>
            <w:tcW w:w="1530" w:type="dxa"/>
            <w:tcBorders>
              <w:top w:val="nil"/>
              <w:left w:val="nil"/>
              <w:bottom w:val="single" w:sz="4" w:space="0" w:color="auto"/>
              <w:right w:val="single" w:sz="4" w:space="0" w:color="auto"/>
            </w:tcBorders>
            <w:shd w:val="clear" w:color="auto" w:fill="auto"/>
            <w:noWrap/>
            <w:vAlign w:val="center"/>
          </w:tcPr>
          <w:p w:rsidR="007148D8" w:rsidRPr="00A77EE9" w:rsidRDefault="00FF44C3" w:rsidP="00BE7A94">
            <w:pPr>
              <w:jc w:val="center"/>
              <w:rPr>
                <w:rFonts w:ascii="Sylfaen" w:hAnsi="Sylfaen" w:cs="Calibri"/>
                <w:b/>
                <w:bCs/>
                <w:color w:val="000000"/>
                <w:sz w:val="18"/>
              </w:rPr>
            </w:pPr>
            <w:r w:rsidRPr="00A77EE9">
              <w:rPr>
                <w:rFonts w:ascii="Sylfaen" w:hAnsi="Sylfaen" w:cs="Calibri"/>
                <w:b/>
                <w:bCs/>
                <w:color w:val="000000"/>
                <w:sz w:val="18"/>
              </w:rPr>
              <w:t>4,290.0</w:t>
            </w:r>
          </w:p>
        </w:tc>
        <w:tc>
          <w:tcPr>
            <w:tcW w:w="1260" w:type="dxa"/>
            <w:tcBorders>
              <w:top w:val="nil"/>
              <w:left w:val="nil"/>
              <w:bottom w:val="single" w:sz="4" w:space="0" w:color="auto"/>
              <w:right w:val="single" w:sz="4" w:space="0" w:color="auto"/>
            </w:tcBorders>
            <w:shd w:val="clear" w:color="auto" w:fill="auto"/>
            <w:noWrap/>
            <w:vAlign w:val="center"/>
          </w:tcPr>
          <w:p w:rsidR="007148D8" w:rsidRPr="00A77EE9" w:rsidRDefault="00FA307F" w:rsidP="00BE7A94">
            <w:pPr>
              <w:jc w:val="center"/>
              <w:rPr>
                <w:rFonts w:ascii="Sylfaen" w:hAnsi="Sylfaen" w:cs="Calibri"/>
                <w:b/>
                <w:bCs/>
                <w:color w:val="000000"/>
                <w:sz w:val="18"/>
              </w:rPr>
            </w:pPr>
            <w:r>
              <w:rPr>
                <w:rFonts w:ascii="Sylfaen" w:hAnsi="Sylfaen" w:cs="Calibri"/>
                <w:b/>
                <w:bCs/>
                <w:color w:val="000000"/>
                <w:sz w:val="18"/>
              </w:rPr>
              <w:t>694.6</w:t>
            </w:r>
          </w:p>
        </w:tc>
        <w:tc>
          <w:tcPr>
            <w:tcW w:w="1260" w:type="dxa"/>
            <w:tcBorders>
              <w:top w:val="nil"/>
              <w:left w:val="nil"/>
              <w:bottom w:val="single" w:sz="4" w:space="0" w:color="auto"/>
              <w:right w:val="single" w:sz="4" w:space="0" w:color="auto"/>
            </w:tcBorders>
            <w:shd w:val="clear" w:color="auto" w:fill="auto"/>
            <w:noWrap/>
            <w:vAlign w:val="center"/>
          </w:tcPr>
          <w:p w:rsidR="007148D8" w:rsidRPr="00A77EE9" w:rsidRDefault="00FA307F" w:rsidP="00BE7A94">
            <w:pPr>
              <w:jc w:val="center"/>
              <w:rPr>
                <w:rFonts w:ascii="Sylfaen" w:hAnsi="Sylfaen" w:cs="Calibri"/>
                <w:b/>
                <w:bCs/>
                <w:color w:val="000000"/>
                <w:sz w:val="18"/>
              </w:rPr>
            </w:pPr>
            <w:r>
              <w:rPr>
                <w:rFonts w:ascii="Sylfaen" w:hAnsi="Sylfaen" w:cs="Calibri"/>
                <w:b/>
                <w:bCs/>
                <w:color w:val="000000"/>
                <w:sz w:val="18"/>
              </w:rPr>
              <w:t>16.2</w:t>
            </w:r>
            <w:r w:rsidR="007148D8" w:rsidRPr="00A77EE9">
              <w:rPr>
                <w:rFonts w:ascii="Sylfaen" w:hAnsi="Sylfaen" w:cs="Calibri"/>
                <w:b/>
                <w:bCs/>
                <w:color w:val="000000"/>
                <w:sz w:val="18"/>
              </w:rPr>
              <w:t>%</w:t>
            </w:r>
          </w:p>
        </w:tc>
        <w:tc>
          <w:tcPr>
            <w:tcW w:w="1440" w:type="dxa"/>
            <w:tcBorders>
              <w:top w:val="nil"/>
              <w:left w:val="nil"/>
              <w:bottom w:val="single" w:sz="4" w:space="0" w:color="auto"/>
              <w:right w:val="single" w:sz="4" w:space="0" w:color="auto"/>
            </w:tcBorders>
            <w:shd w:val="clear" w:color="auto" w:fill="auto"/>
            <w:noWrap/>
            <w:vAlign w:val="center"/>
          </w:tcPr>
          <w:p w:rsidR="007148D8" w:rsidRPr="00A77EE9" w:rsidRDefault="007148D8" w:rsidP="00BE7A94">
            <w:pPr>
              <w:spacing w:after="0"/>
              <w:jc w:val="center"/>
              <w:rPr>
                <w:rFonts w:ascii="Sylfaen" w:eastAsia="Times New Roman" w:hAnsi="Sylfaen" w:cs="Calibri"/>
                <w:b/>
                <w:color w:val="000000"/>
                <w:sz w:val="16"/>
                <w:szCs w:val="16"/>
              </w:rPr>
            </w:pPr>
          </w:p>
        </w:tc>
      </w:tr>
      <w:tr w:rsidR="007148D8" w:rsidRPr="00A77EE9" w:rsidTr="00583A02">
        <w:trPr>
          <w:trHeight w:val="450"/>
        </w:trPr>
        <w:tc>
          <w:tcPr>
            <w:tcW w:w="850" w:type="dxa"/>
            <w:tcBorders>
              <w:top w:val="nil"/>
              <w:left w:val="single" w:sz="4" w:space="0" w:color="auto"/>
              <w:bottom w:val="single" w:sz="4" w:space="0" w:color="auto"/>
              <w:right w:val="single" w:sz="4" w:space="0" w:color="auto"/>
            </w:tcBorders>
            <w:shd w:val="clear" w:color="auto" w:fill="auto"/>
            <w:noWrap/>
            <w:vAlign w:val="center"/>
          </w:tcPr>
          <w:p w:rsidR="007148D8" w:rsidRPr="00A77EE9" w:rsidRDefault="002439E4"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rPr>
              <w:t>27</w:t>
            </w:r>
            <w:r w:rsidR="007148D8" w:rsidRPr="00A77EE9">
              <w:rPr>
                <w:rFonts w:ascii="Sylfaen" w:eastAsia="Times New Roman" w:hAnsi="Sylfaen" w:cs="Calibri"/>
                <w:b/>
                <w:color w:val="000000"/>
                <w:sz w:val="16"/>
                <w:szCs w:val="16"/>
                <w:lang w:val="ka-GE"/>
              </w:rPr>
              <w:t xml:space="preserve"> 05 0</w:t>
            </w:r>
            <w:r w:rsidR="00557991" w:rsidRPr="00A77EE9">
              <w:rPr>
                <w:rFonts w:ascii="Sylfaen" w:eastAsia="Times New Roman" w:hAnsi="Sylfaen" w:cs="Calibri"/>
                <w:b/>
                <w:color w:val="000000"/>
                <w:sz w:val="16"/>
                <w:szCs w:val="16"/>
              </w:rPr>
              <w:t>1</w:t>
            </w:r>
          </w:p>
        </w:tc>
        <w:tc>
          <w:tcPr>
            <w:tcW w:w="2410" w:type="dxa"/>
            <w:tcBorders>
              <w:top w:val="nil"/>
              <w:left w:val="nil"/>
              <w:bottom w:val="single" w:sz="4" w:space="0" w:color="auto"/>
              <w:right w:val="single" w:sz="4" w:space="0" w:color="auto"/>
            </w:tcBorders>
            <w:shd w:val="clear" w:color="auto" w:fill="auto"/>
            <w:vAlign w:val="center"/>
          </w:tcPr>
          <w:p w:rsidR="007148D8" w:rsidRPr="00A77EE9" w:rsidRDefault="007148D8" w:rsidP="00BE7A94">
            <w:pPr>
              <w:spacing w:after="0"/>
              <w:jc w:val="center"/>
              <w:rPr>
                <w:rFonts w:ascii="Sylfaen" w:eastAsia="Times New Roman" w:hAnsi="Sylfaen" w:cs="Sylfaen"/>
                <w:b/>
                <w:color w:val="000000"/>
                <w:sz w:val="16"/>
                <w:szCs w:val="16"/>
              </w:rPr>
            </w:pPr>
            <w:r w:rsidRPr="00A77EE9">
              <w:rPr>
                <w:rFonts w:ascii="Sylfaen" w:eastAsia="Times New Roman" w:hAnsi="Sylfaen" w:cs="Sylfaen"/>
                <w:b/>
                <w:color w:val="000000"/>
                <w:sz w:val="16"/>
                <w:szCs w:val="16"/>
              </w:rPr>
              <w:t>დასაქმების ხელშეწყობის მომსახურებათა განვითარება</w:t>
            </w:r>
          </w:p>
        </w:tc>
        <w:tc>
          <w:tcPr>
            <w:tcW w:w="1496" w:type="dxa"/>
            <w:tcBorders>
              <w:top w:val="nil"/>
              <w:left w:val="nil"/>
              <w:bottom w:val="single" w:sz="4" w:space="0" w:color="auto"/>
              <w:right w:val="single" w:sz="4" w:space="0" w:color="auto"/>
            </w:tcBorders>
            <w:shd w:val="clear" w:color="auto" w:fill="auto"/>
            <w:noWrap/>
            <w:vAlign w:val="center"/>
          </w:tcPr>
          <w:p w:rsidR="007148D8" w:rsidRPr="00A77EE9" w:rsidRDefault="007148D8" w:rsidP="00BE7A94">
            <w:pPr>
              <w:jc w:val="center"/>
              <w:rPr>
                <w:rFonts w:ascii="Sylfaen" w:hAnsi="Sylfaen" w:cs="Calibri"/>
                <w:b/>
                <w:bCs/>
                <w:color w:val="000000"/>
                <w:sz w:val="18"/>
              </w:rPr>
            </w:pPr>
            <w:r w:rsidRPr="00A77EE9">
              <w:rPr>
                <w:rFonts w:ascii="Sylfaen" w:hAnsi="Sylfaen" w:cs="Calibri"/>
                <w:b/>
                <w:bCs/>
                <w:color w:val="000000"/>
                <w:sz w:val="18"/>
              </w:rPr>
              <w:t>700.0</w:t>
            </w:r>
          </w:p>
        </w:tc>
        <w:tc>
          <w:tcPr>
            <w:tcW w:w="1530" w:type="dxa"/>
            <w:tcBorders>
              <w:top w:val="nil"/>
              <w:left w:val="nil"/>
              <w:bottom w:val="single" w:sz="4" w:space="0" w:color="auto"/>
              <w:right w:val="single" w:sz="4" w:space="0" w:color="auto"/>
            </w:tcBorders>
            <w:shd w:val="clear" w:color="auto" w:fill="auto"/>
            <w:noWrap/>
            <w:vAlign w:val="center"/>
          </w:tcPr>
          <w:p w:rsidR="007148D8" w:rsidRPr="00A77EE9" w:rsidRDefault="007148D8" w:rsidP="00BE7A94">
            <w:pPr>
              <w:jc w:val="center"/>
              <w:rPr>
                <w:rFonts w:ascii="Sylfaen" w:hAnsi="Sylfaen" w:cs="Calibri"/>
                <w:b/>
                <w:bCs/>
                <w:color w:val="000000"/>
                <w:sz w:val="18"/>
              </w:rPr>
            </w:pPr>
            <w:r w:rsidRPr="00A77EE9">
              <w:rPr>
                <w:rFonts w:ascii="Sylfaen" w:hAnsi="Sylfaen" w:cs="Calibri"/>
                <w:b/>
                <w:bCs/>
                <w:color w:val="000000"/>
                <w:sz w:val="18"/>
              </w:rPr>
              <w:t>700.0</w:t>
            </w:r>
          </w:p>
        </w:tc>
        <w:tc>
          <w:tcPr>
            <w:tcW w:w="1260" w:type="dxa"/>
            <w:tcBorders>
              <w:top w:val="nil"/>
              <w:left w:val="nil"/>
              <w:bottom w:val="single" w:sz="4" w:space="0" w:color="auto"/>
              <w:right w:val="single" w:sz="4" w:space="0" w:color="auto"/>
            </w:tcBorders>
            <w:shd w:val="clear" w:color="auto" w:fill="auto"/>
            <w:noWrap/>
            <w:vAlign w:val="center"/>
          </w:tcPr>
          <w:p w:rsidR="007148D8" w:rsidRPr="00A77EE9" w:rsidRDefault="000F1046" w:rsidP="00BE7A94">
            <w:pPr>
              <w:jc w:val="center"/>
              <w:rPr>
                <w:rFonts w:ascii="Sylfaen" w:hAnsi="Sylfaen" w:cs="Calibri"/>
                <w:b/>
                <w:bCs/>
                <w:color w:val="000000"/>
                <w:sz w:val="18"/>
              </w:rPr>
            </w:pPr>
            <w:r>
              <w:rPr>
                <w:rFonts w:ascii="Sylfaen" w:hAnsi="Sylfaen" w:cs="Calibri"/>
                <w:b/>
                <w:bCs/>
                <w:color w:val="000000"/>
                <w:sz w:val="18"/>
              </w:rPr>
              <w:t>222.0</w:t>
            </w:r>
          </w:p>
        </w:tc>
        <w:tc>
          <w:tcPr>
            <w:tcW w:w="1260" w:type="dxa"/>
            <w:tcBorders>
              <w:top w:val="nil"/>
              <w:left w:val="nil"/>
              <w:bottom w:val="single" w:sz="4" w:space="0" w:color="auto"/>
              <w:right w:val="single" w:sz="4" w:space="0" w:color="auto"/>
            </w:tcBorders>
            <w:shd w:val="clear" w:color="auto" w:fill="auto"/>
            <w:noWrap/>
            <w:vAlign w:val="center"/>
          </w:tcPr>
          <w:p w:rsidR="007148D8" w:rsidRPr="00A77EE9" w:rsidRDefault="000F1046" w:rsidP="00BE7A94">
            <w:pPr>
              <w:jc w:val="center"/>
              <w:rPr>
                <w:rFonts w:ascii="Sylfaen" w:hAnsi="Sylfaen" w:cs="Calibri"/>
                <w:b/>
                <w:bCs/>
                <w:color w:val="000000"/>
                <w:sz w:val="18"/>
              </w:rPr>
            </w:pPr>
            <w:r>
              <w:rPr>
                <w:rFonts w:ascii="Sylfaen" w:hAnsi="Sylfaen" w:cs="Calibri"/>
                <w:b/>
                <w:bCs/>
                <w:color w:val="000000"/>
                <w:sz w:val="18"/>
              </w:rPr>
              <w:t>31.7</w:t>
            </w:r>
            <w:r w:rsidR="007148D8" w:rsidRPr="00A77EE9">
              <w:rPr>
                <w:rFonts w:ascii="Sylfaen" w:hAnsi="Sylfaen" w:cs="Calibri"/>
                <w:b/>
                <w:bCs/>
                <w:color w:val="000000"/>
                <w:sz w:val="18"/>
              </w:rPr>
              <w:t>%</w:t>
            </w:r>
          </w:p>
        </w:tc>
        <w:tc>
          <w:tcPr>
            <w:tcW w:w="1440" w:type="dxa"/>
            <w:tcBorders>
              <w:top w:val="nil"/>
              <w:left w:val="nil"/>
              <w:bottom w:val="single" w:sz="4" w:space="0" w:color="auto"/>
              <w:right w:val="single" w:sz="4" w:space="0" w:color="auto"/>
            </w:tcBorders>
            <w:shd w:val="clear" w:color="auto" w:fill="auto"/>
            <w:noWrap/>
            <w:vAlign w:val="center"/>
          </w:tcPr>
          <w:p w:rsidR="007148D8" w:rsidRPr="00A77EE9" w:rsidRDefault="007148D8" w:rsidP="00BE7A94">
            <w:pPr>
              <w:spacing w:after="0"/>
              <w:jc w:val="center"/>
              <w:rPr>
                <w:rFonts w:ascii="Sylfaen" w:eastAsia="Times New Roman" w:hAnsi="Sylfaen" w:cs="Calibri"/>
                <w:b/>
                <w:color w:val="000000"/>
                <w:sz w:val="16"/>
                <w:szCs w:val="16"/>
              </w:rPr>
            </w:pPr>
          </w:p>
        </w:tc>
      </w:tr>
      <w:tr w:rsidR="007148D8" w:rsidRPr="00A77EE9" w:rsidTr="00583A02">
        <w:trPr>
          <w:trHeight w:val="450"/>
        </w:trPr>
        <w:tc>
          <w:tcPr>
            <w:tcW w:w="850" w:type="dxa"/>
            <w:tcBorders>
              <w:top w:val="nil"/>
              <w:left w:val="single" w:sz="4" w:space="0" w:color="auto"/>
              <w:bottom w:val="single" w:sz="4" w:space="0" w:color="auto"/>
              <w:right w:val="single" w:sz="4" w:space="0" w:color="auto"/>
            </w:tcBorders>
            <w:shd w:val="clear" w:color="auto" w:fill="auto"/>
            <w:noWrap/>
            <w:vAlign w:val="center"/>
          </w:tcPr>
          <w:p w:rsidR="007148D8" w:rsidRPr="00A77EE9" w:rsidRDefault="00506D34"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rPr>
              <w:t>27</w:t>
            </w:r>
            <w:r w:rsidR="007148D8" w:rsidRPr="00A77EE9">
              <w:rPr>
                <w:rFonts w:ascii="Sylfaen" w:eastAsia="Times New Roman" w:hAnsi="Sylfaen" w:cs="Calibri"/>
                <w:b/>
                <w:color w:val="000000"/>
                <w:sz w:val="16"/>
                <w:szCs w:val="16"/>
                <w:lang w:val="ka-GE"/>
              </w:rPr>
              <w:t xml:space="preserve"> 05 0</w:t>
            </w:r>
            <w:r w:rsidR="00557991" w:rsidRPr="00A77EE9">
              <w:rPr>
                <w:rFonts w:ascii="Sylfaen" w:eastAsia="Times New Roman" w:hAnsi="Sylfaen" w:cs="Calibri"/>
                <w:b/>
                <w:color w:val="000000"/>
                <w:sz w:val="16"/>
                <w:szCs w:val="16"/>
              </w:rPr>
              <w:t>2</w:t>
            </w:r>
          </w:p>
        </w:tc>
        <w:tc>
          <w:tcPr>
            <w:tcW w:w="2410" w:type="dxa"/>
            <w:tcBorders>
              <w:top w:val="nil"/>
              <w:left w:val="nil"/>
              <w:bottom w:val="single" w:sz="4" w:space="0" w:color="auto"/>
              <w:right w:val="single" w:sz="4" w:space="0" w:color="auto"/>
            </w:tcBorders>
            <w:shd w:val="clear" w:color="auto" w:fill="auto"/>
            <w:vAlign w:val="center"/>
          </w:tcPr>
          <w:p w:rsidR="007148D8" w:rsidRPr="00A77EE9" w:rsidRDefault="007148D8" w:rsidP="00BE7A94">
            <w:pPr>
              <w:spacing w:after="0"/>
              <w:jc w:val="center"/>
              <w:rPr>
                <w:rFonts w:ascii="Sylfaen" w:eastAsia="Times New Roman" w:hAnsi="Sylfaen" w:cs="Sylfaen"/>
                <w:b/>
                <w:color w:val="000000"/>
                <w:sz w:val="16"/>
                <w:szCs w:val="16"/>
              </w:rPr>
            </w:pPr>
            <w:r w:rsidRPr="00A77EE9">
              <w:rPr>
                <w:rFonts w:ascii="Sylfaen" w:eastAsia="Times New Roman" w:hAnsi="Sylfaen" w:cs="Sylfaen"/>
                <w:b/>
                <w:color w:val="000000"/>
                <w:sz w:val="16"/>
                <w:szCs w:val="16"/>
              </w:rPr>
              <w:t>შრომის პირობების ინსპექტირება</w:t>
            </w:r>
          </w:p>
        </w:tc>
        <w:tc>
          <w:tcPr>
            <w:tcW w:w="1496" w:type="dxa"/>
            <w:tcBorders>
              <w:top w:val="nil"/>
              <w:left w:val="nil"/>
              <w:bottom w:val="single" w:sz="4" w:space="0" w:color="auto"/>
              <w:right w:val="single" w:sz="4" w:space="0" w:color="auto"/>
            </w:tcBorders>
            <w:shd w:val="clear" w:color="auto" w:fill="auto"/>
            <w:noWrap/>
            <w:vAlign w:val="center"/>
          </w:tcPr>
          <w:p w:rsidR="007148D8" w:rsidRPr="00A77EE9" w:rsidRDefault="00506D34" w:rsidP="00BE7A94">
            <w:pPr>
              <w:jc w:val="center"/>
              <w:rPr>
                <w:rFonts w:ascii="Sylfaen" w:hAnsi="Sylfaen" w:cs="Calibri"/>
                <w:b/>
                <w:bCs/>
                <w:color w:val="000000"/>
                <w:sz w:val="18"/>
              </w:rPr>
            </w:pPr>
            <w:r w:rsidRPr="00A77EE9">
              <w:rPr>
                <w:rFonts w:ascii="Sylfaen" w:hAnsi="Sylfaen" w:cs="Calibri"/>
                <w:b/>
                <w:bCs/>
                <w:color w:val="000000"/>
                <w:sz w:val="18"/>
              </w:rPr>
              <w:t>1,500.0</w:t>
            </w:r>
          </w:p>
        </w:tc>
        <w:tc>
          <w:tcPr>
            <w:tcW w:w="1530" w:type="dxa"/>
            <w:tcBorders>
              <w:top w:val="nil"/>
              <w:left w:val="nil"/>
              <w:bottom w:val="single" w:sz="4" w:space="0" w:color="auto"/>
              <w:right w:val="single" w:sz="4" w:space="0" w:color="auto"/>
            </w:tcBorders>
            <w:shd w:val="clear" w:color="auto" w:fill="auto"/>
            <w:noWrap/>
            <w:vAlign w:val="center"/>
          </w:tcPr>
          <w:p w:rsidR="007148D8" w:rsidRPr="00A77EE9" w:rsidRDefault="003904BF" w:rsidP="00BE7A94">
            <w:pPr>
              <w:jc w:val="center"/>
              <w:rPr>
                <w:rFonts w:ascii="Sylfaen" w:hAnsi="Sylfaen" w:cs="Calibri"/>
                <w:b/>
                <w:bCs/>
                <w:color w:val="000000"/>
                <w:sz w:val="18"/>
              </w:rPr>
            </w:pPr>
            <w:r w:rsidRPr="00A77EE9">
              <w:rPr>
                <w:rFonts w:ascii="Sylfaen" w:hAnsi="Sylfaen" w:cs="Calibri"/>
                <w:b/>
                <w:bCs/>
                <w:color w:val="000000"/>
                <w:sz w:val="18"/>
              </w:rPr>
              <w:t>1,500.0</w:t>
            </w:r>
          </w:p>
        </w:tc>
        <w:tc>
          <w:tcPr>
            <w:tcW w:w="1260" w:type="dxa"/>
            <w:tcBorders>
              <w:top w:val="nil"/>
              <w:left w:val="nil"/>
              <w:bottom w:val="single" w:sz="4" w:space="0" w:color="auto"/>
              <w:right w:val="single" w:sz="4" w:space="0" w:color="auto"/>
            </w:tcBorders>
            <w:shd w:val="clear" w:color="auto" w:fill="auto"/>
            <w:noWrap/>
            <w:vAlign w:val="center"/>
          </w:tcPr>
          <w:p w:rsidR="007148D8" w:rsidRPr="00A77EE9" w:rsidRDefault="000F1046" w:rsidP="00BE7A94">
            <w:pPr>
              <w:jc w:val="center"/>
              <w:rPr>
                <w:rFonts w:ascii="Sylfaen" w:hAnsi="Sylfaen" w:cs="Calibri"/>
                <w:b/>
                <w:bCs/>
                <w:color w:val="000000"/>
                <w:sz w:val="18"/>
              </w:rPr>
            </w:pPr>
            <w:r>
              <w:rPr>
                <w:rFonts w:ascii="Sylfaen" w:hAnsi="Sylfaen" w:cs="Calibri"/>
                <w:b/>
                <w:bCs/>
                <w:color w:val="000000"/>
                <w:sz w:val="18"/>
              </w:rPr>
              <w:t>449</w:t>
            </w:r>
            <w:r w:rsidR="003904BF" w:rsidRPr="00A77EE9">
              <w:rPr>
                <w:rFonts w:ascii="Sylfaen" w:hAnsi="Sylfaen" w:cs="Calibri"/>
                <w:b/>
                <w:bCs/>
                <w:color w:val="000000"/>
                <w:sz w:val="18"/>
              </w:rPr>
              <w:t>.8</w:t>
            </w:r>
          </w:p>
        </w:tc>
        <w:tc>
          <w:tcPr>
            <w:tcW w:w="1260" w:type="dxa"/>
            <w:tcBorders>
              <w:top w:val="nil"/>
              <w:left w:val="nil"/>
              <w:bottom w:val="single" w:sz="4" w:space="0" w:color="auto"/>
              <w:right w:val="single" w:sz="4" w:space="0" w:color="auto"/>
            </w:tcBorders>
            <w:shd w:val="clear" w:color="auto" w:fill="auto"/>
            <w:noWrap/>
            <w:vAlign w:val="center"/>
          </w:tcPr>
          <w:p w:rsidR="007148D8" w:rsidRPr="00A77EE9" w:rsidRDefault="000F1046" w:rsidP="00BE7A94">
            <w:pPr>
              <w:jc w:val="center"/>
              <w:rPr>
                <w:rFonts w:ascii="Sylfaen" w:hAnsi="Sylfaen" w:cs="Calibri"/>
                <w:b/>
                <w:bCs/>
                <w:color w:val="000000"/>
                <w:sz w:val="18"/>
              </w:rPr>
            </w:pPr>
            <w:r>
              <w:rPr>
                <w:rFonts w:ascii="Sylfaen" w:hAnsi="Sylfaen" w:cs="Calibri"/>
                <w:b/>
                <w:bCs/>
                <w:color w:val="000000"/>
                <w:sz w:val="18"/>
              </w:rPr>
              <w:t>30.0</w:t>
            </w:r>
            <w:r w:rsidR="007148D8" w:rsidRPr="00A77EE9">
              <w:rPr>
                <w:rFonts w:ascii="Sylfaen" w:hAnsi="Sylfaen" w:cs="Calibri"/>
                <w:b/>
                <w:bCs/>
                <w:color w:val="000000"/>
                <w:sz w:val="18"/>
              </w:rPr>
              <w:t>%</w:t>
            </w:r>
          </w:p>
        </w:tc>
        <w:tc>
          <w:tcPr>
            <w:tcW w:w="1440" w:type="dxa"/>
            <w:tcBorders>
              <w:top w:val="nil"/>
              <w:left w:val="nil"/>
              <w:bottom w:val="single" w:sz="4" w:space="0" w:color="auto"/>
              <w:right w:val="single" w:sz="4" w:space="0" w:color="auto"/>
            </w:tcBorders>
            <w:shd w:val="clear" w:color="auto" w:fill="auto"/>
            <w:noWrap/>
            <w:vAlign w:val="center"/>
          </w:tcPr>
          <w:p w:rsidR="007148D8" w:rsidRPr="00A77EE9" w:rsidRDefault="007148D8" w:rsidP="00BE7A94">
            <w:pPr>
              <w:spacing w:after="0"/>
              <w:jc w:val="center"/>
              <w:rPr>
                <w:rFonts w:ascii="Sylfaen" w:eastAsia="Times New Roman" w:hAnsi="Sylfaen" w:cs="Calibri"/>
                <w:b/>
                <w:color w:val="000000"/>
                <w:sz w:val="16"/>
                <w:szCs w:val="16"/>
              </w:rPr>
            </w:pPr>
          </w:p>
        </w:tc>
      </w:tr>
      <w:tr w:rsidR="007148D8" w:rsidRPr="00A77EE9" w:rsidTr="00583A02">
        <w:trPr>
          <w:trHeight w:val="45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7148D8" w:rsidRPr="00A77EE9" w:rsidRDefault="00CF74F4"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rPr>
              <w:t>27</w:t>
            </w:r>
            <w:r w:rsidR="007148D8" w:rsidRPr="00A77EE9">
              <w:rPr>
                <w:rFonts w:ascii="Sylfaen" w:eastAsia="Times New Roman" w:hAnsi="Sylfaen" w:cs="Calibri"/>
                <w:b/>
                <w:color w:val="000000"/>
                <w:sz w:val="16"/>
                <w:szCs w:val="16"/>
              </w:rPr>
              <w:t xml:space="preserve"> 05</w:t>
            </w:r>
            <w:r w:rsidRPr="00A77EE9">
              <w:rPr>
                <w:rFonts w:ascii="Sylfaen" w:eastAsia="Times New Roman" w:hAnsi="Sylfaen" w:cs="Calibri"/>
                <w:b/>
                <w:color w:val="000000"/>
                <w:sz w:val="16"/>
                <w:szCs w:val="16"/>
                <w:lang w:val="ka-GE"/>
              </w:rPr>
              <w:t xml:space="preserve"> 0</w:t>
            </w:r>
            <w:r w:rsidRPr="00A77EE9">
              <w:rPr>
                <w:rFonts w:ascii="Sylfaen" w:eastAsia="Times New Roman" w:hAnsi="Sylfaen" w:cs="Calibri"/>
                <w:b/>
                <w:color w:val="000000"/>
                <w:sz w:val="16"/>
                <w:szCs w:val="16"/>
              </w:rPr>
              <w:t>3</w:t>
            </w:r>
          </w:p>
        </w:tc>
        <w:tc>
          <w:tcPr>
            <w:tcW w:w="2410" w:type="dxa"/>
            <w:tcBorders>
              <w:top w:val="nil"/>
              <w:left w:val="nil"/>
              <w:bottom w:val="single" w:sz="4" w:space="0" w:color="auto"/>
              <w:right w:val="single" w:sz="4" w:space="0" w:color="auto"/>
            </w:tcBorders>
            <w:shd w:val="clear" w:color="auto" w:fill="auto"/>
            <w:vAlign w:val="center"/>
            <w:hideMark/>
          </w:tcPr>
          <w:p w:rsidR="007148D8" w:rsidRPr="00A77EE9" w:rsidRDefault="007148D8"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rPr>
              <w:t>სამუშაოს მაძიებელთა პროფესიული მომზადება-გადამზადება და კვალიფიკაციის ამაღლება</w:t>
            </w:r>
          </w:p>
        </w:tc>
        <w:tc>
          <w:tcPr>
            <w:tcW w:w="1496" w:type="dxa"/>
            <w:tcBorders>
              <w:top w:val="nil"/>
              <w:left w:val="nil"/>
              <w:bottom w:val="single" w:sz="4" w:space="0" w:color="auto"/>
              <w:right w:val="single" w:sz="4" w:space="0" w:color="auto"/>
            </w:tcBorders>
            <w:shd w:val="clear" w:color="auto" w:fill="auto"/>
            <w:noWrap/>
            <w:vAlign w:val="center"/>
            <w:hideMark/>
          </w:tcPr>
          <w:p w:rsidR="007148D8" w:rsidRPr="00A77EE9" w:rsidRDefault="007148D8" w:rsidP="00BE7A94">
            <w:pPr>
              <w:jc w:val="center"/>
              <w:rPr>
                <w:rFonts w:ascii="Sylfaen" w:hAnsi="Sylfaen" w:cs="Calibri"/>
                <w:b/>
                <w:bCs/>
                <w:color w:val="000000"/>
                <w:sz w:val="18"/>
              </w:rPr>
            </w:pPr>
            <w:r w:rsidRPr="00A77EE9">
              <w:rPr>
                <w:rFonts w:ascii="Sylfaen" w:hAnsi="Sylfaen" w:cs="Calibri"/>
                <w:b/>
                <w:bCs/>
                <w:color w:val="000000"/>
                <w:sz w:val="18"/>
              </w:rPr>
              <w:t>2,090.0</w:t>
            </w:r>
          </w:p>
        </w:tc>
        <w:tc>
          <w:tcPr>
            <w:tcW w:w="1530" w:type="dxa"/>
            <w:tcBorders>
              <w:top w:val="nil"/>
              <w:left w:val="nil"/>
              <w:bottom w:val="single" w:sz="4" w:space="0" w:color="auto"/>
              <w:right w:val="single" w:sz="4" w:space="0" w:color="auto"/>
            </w:tcBorders>
            <w:shd w:val="clear" w:color="auto" w:fill="auto"/>
            <w:noWrap/>
            <w:vAlign w:val="center"/>
            <w:hideMark/>
          </w:tcPr>
          <w:p w:rsidR="007148D8" w:rsidRPr="00A77EE9" w:rsidRDefault="007148D8" w:rsidP="00BE7A94">
            <w:pPr>
              <w:jc w:val="center"/>
              <w:rPr>
                <w:rFonts w:ascii="Sylfaen" w:hAnsi="Sylfaen" w:cs="Calibri"/>
                <w:b/>
                <w:bCs/>
                <w:color w:val="000000"/>
                <w:sz w:val="18"/>
              </w:rPr>
            </w:pPr>
            <w:r w:rsidRPr="00A77EE9">
              <w:rPr>
                <w:rFonts w:ascii="Sylfaen" w:hAnsi="Sylfaen" w:cs="Calibri"/>
                <w:b/>
                <w:bCs/>
                <w:color w:val="000000"/>
                <w:sz w:val="18"/>
              </w:rPr>
              <w:t>2,090.0</w:t>
            </w:r>
          </w:p>
        </w:tc>
        <w:tc>
          <w:tcPr>
            <w:tcW w:w="1260" w:type="dxa"/>
            <w:tcBorders>
              <w:top w:val="nil"/>
              <w:left w:val="nil"/>
              <w:bottom w:val="single" w:sz="4" w:space="0" w:color="auto"/>
              <w:right w:val="single" w:sz="4" w:space="0" w:color="auto"/>
            </w:tcBorders>
            <w:shd w:val="clear" w:color="auto" w:fill="auto"/>
            <w:noWrap/>
            <w:vAlign w:val="center"/>
            <w:hideMark/>
          </w:tcPr>
          <w:p w:rsidR="007148D8" w:rsidRPr="00A77EE9" w:rsidRDefault="000F1046" w:rsidP="00BE7A94">
            <w:pPr>
              <w:jc w:val="center"/>
              <w:rPr>
                <w:rFonts w:ascii="Sylfaen" w:hAnsi="Sylfaen" w:cs="Calibri"/>
                <w:b/>
                <w:bCs/>
                <w:color w:val="000000"/>
                <w:sz w:val="18"/>
              </w:rPr>
            </w:pPr>
            <w:r>
              <w:rPr>
                <w:rFonts w:ascii="Sylfaen" w:hAnsi="Sylfaen" w:cs="Calibri"/>
                <w:b/>
                <w:bCs/>
                <w:color w:val="000000"/>
                <w:sz w:val="18"/>
                <w:lang w:val="ka-GE"/>
              </w:rPr>
              <w:t>22</w:t>
            </w:r>
            <w:r>
              <w:rPr>
                <w:rFonts w:ascii="Sylfaen" w:hAnsi="Sylfaen" w:cs="Calibri"/>
                <w:b/>
                <w:bCs/>
                <w:color w:val="000000"/>
                <w:sz w:val="18"/>
              </w:rPr>
              <w:t>.8</w:t>
            </w:r>
          </w:p>
        </w:tc>
        <w:tc>
          <w:tcPr>
            <w:tcW w:w="1260" w:type="dxa"/>
            <w:tcBorders>
              <w:top w:val="nil"/>
              <w:left w:val="nil"/>
              <w:bottom w:val="single" w:sz="4" w:space="0" w:color="auto"/>
              <w:right w:val="single" w:sz="4" w:space="0" w:color="auto"/>
            </w:tcBorders>
            <w:shd w:val="clear" w:color="auto" w:fill="auto"/>
            <w:noWrap/>
            <w:vAlign w:val="center"/>
            <w:hideMark/>
          </w:tcPr>
          <w:p w:rsidR="007148D8" w:rsidRPr="00A77EE9" w:rsidRDefault="000F1046" w:rsidP="00BE7A94">
            <w:pPr>
              <w:jc w:val="center"/>
              <w:rPr>
                <w:rFonts w:ascii="Sylfaen" w:hAnsi="Sylfaen" w:cs="Calibri"/>
                <w:b/>
                <w:bCs/>
                <w:color w:val="000000"/>
                <w:sz w:val="18"/>
              </w:rPr>
            </w:pPr>
            <w:r>
              <w:rPr>
                <w:rFonts w:ascii="Sylfaen" w:hAnsi="Sylfaen" w:cs="Calibri"/>
                <w:b/>
                <w:bCs/>
                <w:color w:val="000000"/>
                <w:sz w:val="18"/>
                <w:lang w:val="ka-GE"/>
              </w:rPr>
              <w:t>1</w:t>
            </w:r>
            <w:r>
              <w:rPr>
                <w:rFonts w:ascii="Sylfaen" w:hAnsi="Sylfaen" w:cs="Calibri"/>
                <w:b/>
                <w:bCs/>
                <w:color w:val="000000"/>
                <w:sz w:val="18"/>
              </w:rPr>
              <w:t>.1</w:t>
            </w:r>
            <w:r w:rsidR="007148D8" w:rsidRPr="00A77EE9">
              <w:rPr>
                <w:rFonts w:ascii="Sylfaen" w:hAnsi="Sylfaen" w:cs="Calibri"/>
                <w:b/>
                <w:bCs/>
                <w:color w:val="000000"/>
                <w:sz w:val="18"/>
              </w:rPr>
              <w:t>%</w:t>
            </w:r>
          </w:p>
        </w:tc>
        <w:tc>
          <w:tcPr>
            <w:tcW w:w="1440" w:type="dxa"/>
            <w:tcBorders>
              <w:top w:val="nil"/>
              <w:left w:val="nil"/>
              <w:bottom w:val="single" w:sz="4" w:space="0" w:color="auto"/>
              <w:right w:val="single" w:sz="4" w:space="0" w:color="auto"/>
            </w:tcBorders>
            <w:shd w:val="clear" w:color="auto" w:fill="auto"/>
            <w:noWrap/>
            <w:vAlign w:val="center"/>
            <w:hideMark/>
          </w:tcPr>
          <w:p w:rsidR="007148D8" w:rsidRPr="00A77EE9" w:rsidRDefault="007148D8"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rPr>
              <w:t> </w:t>
            </w:r>
          </w:p>
        </w:tc>
      </w:tr>
    </w:tbl>
    <w:p w:rsidR="001B1BA4" w:rsidRPr="00A77EE9" w:rsidRDefault="001B1BA4" w:rsidP="00BE7A94">
      <w:pPr>
        <w:spacing w:after="0"/>
        <w:jc w:val="both"/>
        <w:rPr>
          <w:rFonts w:ascii="Sylfaen" w:hAnsi="Sylfaen" w:cs="Sylfaen"/>
          <w:sz w:val="24"/>
          <w:szCs w:val="24"/>
          <w:highlight w:val="yellow"/>
          <w:lang w:val="ka-GE"/>
        </w:rPr>
      </w:pPr>
    </w:p>
    <w:p w:rsidR="0054718D" w:rsidRPr="00A77EE9" w:rsidRDefault="0054718D" w:rsidP="0054718D">
      <w:pPr>
        <w:pStyle w:val="ListParagraph"/>
        <w:spacing w:after="0"/>
        <w:ind w:left="0"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54718D" w:rsidRPr="004F559B" w:rsidRDefault="0054718D" w:rsidP="0054718D">
      <w:pPr>
        <w:pStyle w:val="ListParagraph"/>
        <w:numPr>
          <w:ilvl w:val="0"/>
          <w:numId w:val="36"/>
        </w:numPr>
        <w:spacing w:after="0"/>
        <w:ind w:left="720"/>
        <w:jc w:val="both"/>
        <w:rPr>
          <w:rFonts w:ascii="Sylfaen" w:hAnsi="Sylfaen" w:cs="Sylfaen"/>
          <w:sz w:val="24"/>
          <w:szCs w:val="24"/>
          <w:lang w:val="ka-GE"/>
        </w:rPr>
      </w:pPr>
      <w:r w:rsidRPr="004F559B">
        <w:rPr>
          <w:rFonts w:ascii="Sylfaen" w:hAnsi="Sylfaen" w:cs="Sylfaen"/>
          <w:sz w:val="24"/>
          <w:szCs w:val="24"/>
          <w:lang w:val="ka-GE"/>
        </w:rPr>
        <w:t>დასაქმების ხელშეწყობის მომსახურებათა განვითარების პროგრამის ფარგლებში (www.worknet.gov.ge) ვებპორტალზე რეგისტრაცია გაიარა 53.8 ათასამდე სამუშაოს მაძიებელმა. 480 დამსაქმებელმა დაარეგისტრირა 5 142 თავისუფალი სამუშაო ადგილი;</w:t>
      </w:r>
    </w:p>
    <w:p w:rsidR="0054718D" w:rsidRPr="00A77EE9" w:rsidRDefault="0054718D" w:rsidP="0054718D">
      <w:pPr>
        <w:pStyle w:val="ListParagraph"/>
        <w:numPr>
          <w:ilvl w:val="0"/>
          <w:numId w:val="36"/>
        </w:numPr>
        <w:spacing w:after="0"/>
        <w:ind w:left="720"/>
        <w:jc w:val="both"/>
        <w:rPr>
          <w:rFonts w:ascii="Sylfaen" w:hAnsi="Sylfaen" w:cs="Sylfaen"/>
          <w:sz w:val="24"/>
          <w:szCs w:val="24"/>
          <w:lang w:val="ka-GE"/>
        </w:rPr>
      </w:pPr>
      <w:r w:rsidRPr="00A77EE9">
        <w:rPr>
          <w:rFonts w:ascii="Sylfaen" w:hAnsi="Sylfaen" w:cs="Sylfaen"/>
          <w:sz w:val="24"/>
          <w:szCs w:val="24"/>
          <w:lang w:val="ka-GE"/>
        </w:rPr>
        <w:t xml:space="preserve">შრომის ბაზარზე ქცევის წესების გაცნობის მიზნით, სსიპ - სოციალური მომსახურების სააგენტოს ყველა რაიონულ განყოფილებაში სამუშაოს მაძიებლებს ჩაუტარდათ ინდივიდუალური და ჯგუფური ზოგადი კონსულტირებები.  </w:t>
      </w:r>
    </w:p>
    <w:p w:rsidR="0054718D" w:rsidRPr="00A77EE9" w:rsidRDefault="0054718D" w:rsidP="0054718D">
      <w:pPr>
        <w:pStyle w:val="ListParagraph"/>
        <w:numPr>
          <w:ilvl w:val="0"/>
          <w:numId w:val="52"/>
        </w:numPr>
        <w:spacing w:after="0"/>
        <w:ind w:left="900"/>
        <w:jc w:val="both"/>
        <w:rPr>
          <w:rFonts w:ascii="Sylfaen" w:eastAsia="Sylfaen" w:hAnsi="Sylfaen" w:cs="Sylfaen"/>
          <w:sz w:val="24"/>
          <w:szCs w:val="24"/>
        </w:rPr>
      </w:pPr>
      <w:r w:rsidRPr="00A77EE9">
        <w:rPr>
          <w:rFonts w:ascii="Sylfaen" w:eastAsia="Sylfaen" w:hAnsi="Sylfaen" w:cs="Sylfaen"/>
          <w:sz w:val="24"/>
          <w:szCs w:val="24"/>
        </w:rPr>
        <w:t xml:space="preserve">ჯგუფურ კონსულტირებაში მონაწილეობა მიიღო </w:t>
      </w:r>
      <w:r>
        <w:rPr>
          <w:rFonts w:ascii="Sylfaen" w:eastAsia="Sylfaen" w:hAnsi="Sylfaen" w:cs="Sylfaen"/>
          <w:sz w:val="24"/>
          <w:szCs w:val="24"/>
        </w:rPr>
        <w:t>904</w:t>
      </w:r>
      <w:r w:rsidRPr="00A77EE9">
        <w:rPr>
          <w:rFonts w:ascii="Sylfaen" w:eastAsia="Sylfaen" w:hAnsi="Sylfaen" w:cs="Sylfaen"/>
          <w:sz w:val="24"/>
          <w:szCs w:val="24"/>
        </w:rPr>
        <w:t xml:space="preserve">-მა სამუშაოს მაძიებელმა, მათ შორის: ქალი - </w:t>
      </w:r>
      <w:r>
        <w:rPr>
          <w:rFonts w:ascii="Sylfaen" w:eastAsia="Sylfaen" w:hAnsi="Sylfaen" w:cs="Sylfaen"/>
          <w:sz w:val="24"/>
          <w:szCs w:val="24"/>
          <w:lang w:val="ka-GE"/>
        </w:rPr>
        <w:t>565</w:t>
      </w:r>
      <w:r w:rsidRPr="00A77EE9">
        <w:rPr>
          <w:rFonts w:ascii="Sylfaen" w:eastAsia="Sylfaen" w:hAnsi="Sylfaen" w:cs="Sylfaen"/>
          <w:sz w:val="24"/>
          <w:szCs w:val="24"/>
        </w:rPr>
        <w:t xml:space="preserve">, </w:t>
      </w:r>
      <w:r>
        <w:rPr>
          <w:rFonts w:ascii="Sylfaen" w:eastAsia="Sylfaen" w:hAnsi="Sylfaen" w:cs="Sylfaen"/>
          <w:sz w:val="24"/>
          <w:szCs w:val="24"/>
          <w:lang w:val="ka-GE"/>
        </w:rPr>
        <w:t xml:space="preserve">ახალგაზრდა-300, </w:t>
      </w:r>
      <w:r w:rsidRPr="00A77EE9">
        <w:rPr>
          <w:rFonts w:ascii="Sylfaen" w:eastAsia="Sylfaen" w:hAnsi="Sylfaen" w:cs="Sylfaen"/>
          <w:sz w:val="24"/>
          <w:szCs w:val="24"/>
        </w:rPr>
        <w:t>იძულებით გადაადგილებული პირი</w:t>
      </w:r>
      <w:r>
        <w:rPr>
          <w:rFonts w:ascii="Sylfaen" w:eastAsia="Sylfaen" w:hAnsi="Sylfaen" w:cs="Sylfaen"/>
          <w:sz w:val="24"/>
          <w:szCs w:val="24"/>
        </w:rPr>
        <w:t xml:space="preserve"> - 60</w:t>
      </w:r>
      <w:r w:rsidRPr="00A77EE9">
        <w:rPr>
          <w:rFonts w:ascii="Sylfaen" w:eastAsia="Sylfaen" w:hAnsi="Sylfaen" w:cs="Sylfaen"/>
          <w:sz w:val="24"/>
          <w:szCs w:val="24"/>
        </w:rPr>
        <w:t>, შშმ პირი-</w:t>
      </w:r>
      <w:r>
        <w:rPr>
          <w:rFonts w:ascii="Sylfaen" w:eastAsia="Sylfaen" w:hAnsi="Sylfaen" w:cs="Sylfaen"/>
          <w:sz w:val="24"/>
          <w:szCs w:val="24"/>
          <w:lang w:val="ka-GE"/>
        </w:rPr>
        <w:t>28</w:t>
      </w:r>
      <w:r w:rsidRPr="00A77EE9">
        <w:rPr>
          <w:rFonts w:ascii="Sylfaen" w:eastAsia="Sylfaen" w:hAnsi="Sylfaen" w:cs="Sylfaen"/>
          <w:sz w:val="24"/>
          <w:szCs w:val="24"/>
        </w:rPr>
        <w:t>;</w:t>
      </w:r>
    </w:p>
    <w:p w:rsidR="0054718D" w:rsidRPr="00A77EE9" w:rsidRDefault="0054718D" w:rsidP="0054718D">
      <w:pPr>
        <w:pStyle w:val="ListParagraph"/>
        <w:numPr>
          <w:ilvl w:val="0"/>
          <w:numId w:val="52"/>
        </w:numPr>
        <w:spacing w:after="0"/>
        <w:ind w:left="900"/>
        <w:jc w:val="both"/>
        <w:rPr>
          <w:rFonts w:ascii="Sylfaen" w:eastAsia="Sylfaen" w:hAnsi="Sylfaen" w:cs="Sylfaen"/>
          <w:sz w:val="24"/>
          <w:szCs w:val="24"/>
        </w:rPr>
      </w:pPr>
      <w:r w:rsidRPr="00A77EE9">
        <w:rPr>
          <w:rFonts w:ascii="Sylfaen" w:eastAsia="Sylfaen" w:hAnsi="Sylfaen" w:cs="Sylfaen"/>
          <w:sz w:val="24"/>
          <w:szCs w:val="24"/>
        </w:rPr>
        <w:lastRenderedPageBreak/>
        <w:t xml:space="preserve"> ინდივიდუალური კონსულტირება გაიარა </w:t>
      </w:r>
      <w:r>
        <w:rPr>
          <w:rFonts w:ascii="Sylfaen" w:eastAsia="Sylfaen" w:hAnsi="Sylfaen" w:cs="Sylfaen"/>
          <w:sz w:val="24"/>
          <w:szCs w:val="24"/>
          <w:lang w:val="ka-GE"/>
        </w:rPr>
        <w:t>6 964-მა</w:t>
      </w:r>
      <w:r w:rsidRPr="00A77EE9">
        <w:rPr>
          <w:rFonts w:ascii="Sylfaen" w:eastAsia="Sylfaen" w:hAnsi="Sylfaen" w:cs="Sylfaen"/>
          <w:sz w:val="24"/>
          <w:szCs w:val="24"/>
        </w:rPr>
        <w:t xml:space="preserve"> სამუშაოს მაძიებელმა, მათ შორის: ქალი - </w:t>
      </w:r>
      <w:r>
        <w:rPr>
          <w:rFonts w:ascii="Sylfaen" w:eastAsia="Sylfaen" w:hAnsi="Sylfaen" w:cs="Sylfaen"/>
          <w:sz w:val="24"/>
          <w:szCs w:val="24"/>
          <w:lang w:val="ka-GE"/>
        </w:rPr>
        <w:t>3 929</w:t>
      </w:r>
      <w:r w:rsidRPr="00A77EE9">
        <w:rPr>
          <w:rFonts w:ascii="Sylfaen" w:eastAsia="Sylfaen" w:hAnsi="Sylfaen" w:cs="Sylfaen"/>
          <w:sz w:val="24"/>
          <w:szCs w:val="24"/>
        </w:rPr>
        <w:t xml:space="preserve">, </w:t>
      </w:r>
      <w:r>
        <w:rPr>
          <w:rFonts w:ascii="Sylfaen" w:eastAsia="Sylfaen" w:hAnsi="Sylfaen" w:cs="Sylfaen"/>
          <w:sz w:val="24"/>
          <w:szCs w:val="24"/>
          <w:lang w:val="ka-GE"/>
        </w:rPr>
        <w:t>ახალგაზრდა- 1 693,</w:t>
      </w:r>
      <w:r w:rsidRPr="00A77EE9">
        <w:rPr>
          <w:rFonts w:ascii="Sylfaen" w:eastAsia="Sylfaen" w:hAnsi="Sylfaen" w:cs="Sylfaen"/>
          <w:sz w:val="24"/>
          <w:szCs w:val="24"/>
        </w:rPr>
        <w:t xml:space="preserve">იძულებით გადაადგილებული პირი - </w:t>
      </w:r>
      <w:r>
        <w:rPr>
          <w:rFonts w:ascii="Sylfaen" w:eastAsia="Sylfaen" w:hAnsi="Sylfaen" w:cs="Sylfaen"/>
          <w:sz w:val="24"/>
          <w:szCs w:val="24"/>
          <w:lang w:val="ka-GE"/>
        </w:rPr>
        <w:t>938, შშმ პირი-193</w:t>
      </w:r>
      <w:r w:rsidRPr="00A77EE9">
        <w:rPr>
          <w:rFonts w:ascii="Sylfaen" w:eastAsia="Sylfaen" w:hAnsi="Sylfaen" w:cs="Sylfaen"/>
          <w:sz w:val="24"/>
          <w:szCs w:val="24"/>
        </w:rPr>
        <w:t>;</w:t>
      </w:r>
    </w:p>
    <w:p w:rsidR="0054718D" w:rsidRPr="00A77EE9" w:rsidRDefault="0054718D" w:rsidP="0054718D">
      <w:pPr>
        <w:pStyle w:val="ListParagraph"/>
        <w:numPr>
          <w:ilvl w:val="0"/>
          <w:numId w:val="36"/>
        </w:numPr>
        <w:spacing w:after="0"/>
        <w:ind w:left="720"/>
        <w:jc w:val="both"/>
        <w:rPr>
          <w:rFonts w:ascii="Sylfaen" w:hAnsi="Sylfaen" w:cs="Sylfaen"/>
          <w:sz w:val="24"/>
          <w:szCs w:val="24"/>
          <w:lang w:val="ka-GE"/>
        </w:rPr>
      </w:pPr>
      <w:r w:rsidRPr="00A77EE9">
        <w:rPr>
          <w:rFonts w:ascii="Sylfaen" w:hAnsi="Sylfaen" w:cs="Sylfaen"/>
          <w:sz w:val="24"/>
          <w:szCs w:val="24"/>
          <w:lang w:val="ka-GE"/>
        </w:rPr>
        <w:t xml:space="preserve">საშუამავლო მომსახურების ფარგლებში დასაქმდა </w:t>
      </w:r>
      <w:r>
        <w:rPr>
          <w:rFonts w:ascii="Sylfaen" w:hAnsi="Sylfaen" w:cs="Sylfaen"/>
          <w:sz w:val="24"/>
          <w:szCs w:val="24"/>
          <w:lang w:val="ka-GE"/>
        </w:rPr>
        <w:t>243</w:t>
      </w:r>
      <w:r w:rsidRPr="00A77EE9">
        <w:rPr>
          <w:rFonts w:ascii="Sylfaen" w:hAnsi="Sylfaen" w:cs="Sylfaen"/>
          <w:sz w:val="24"/>
          <w:szCs w:val="24"/>
          <w:lang w:val="ka-GE"/>
        </w:rPr>
        <w:t xml:space="preserve"> მაძიებელი</w:t>
      </w:r>
      <w:r>
        <w:rPr>
          <w:rFonts w:ascii="Sylfaen" w:hAnsi="Sylfaen" w:cs="Sylfaen"/>
          <w:sz w:val="24"/>
          <w:szCs w:val="24"/>
          <w:lang w:val="ka-GE"/>
        </w:rPr>
        <w:t>, მათ შორის 11 შშმ პირი</w:t>
      </w:r>
      <w:r w:rsidRPr="00A77EE9">
        <w:rPr>
          <w:rFonts w:ascii="Sylfaen" w:hAnsi="Sylfaen" w:cs="Sylfaen"/>
          <w:sz w:val="24"/>
          <w:szCs w:val="24"/>
          <w:lang w:val="ka-GE"/>
        </w:rPr>
        <w:t>;</w:t>
      </w:r>
    </w:p>
    <w:p w:rsidR="0054718D" w:rsidRPr="00A77EE9" w:rsidRDefault="0054718D" w:rsidP="0054718D">
      <w:pPr>
        <w:pStyle w:val="ListParagraph"/>
        <w:numPr>
          <w:ilvl w:val="0"/>
          <w:numId w:val="36"/>
        </w:numPr>
        <w:spacing w:after="0"/>
        <w:ind w:left="720"/>
        <w:jc w:val="both"/>
        <w:rPr>
          <w:rFonts w:ascii="Sylfaen" w:hAnsi="Sylfaen" w:cs="Sylfaen"/>
          <w:sz w:val="24"/>
          <w:szCs w:val="24"/>
          <w:lang w:val="ka-GE"/>
        </w:rPr>
      </w:pPr>
      <w:r w:rsidRPr="00A77EE9">
        <w:rPr>
          <w:rFonts w:ascii="Sylfaen" w:hAnsi="Sylfaen" w:cs="Sylfaen"/>
          <w:sz w:val="24"/>
          <w:szCs w:val="24"/>
          <w:lang w:val="ka-GE"/>
        </w:rPr>
        <w:t xml:space="preserve">სოციალური მომსახურების სააგენტოს პროფესიული კონსულტირებისა და კარიერის დაგეგმვის სპეციალისტების მიერ კარიერის დაგეგმვისა და პროფესიული კონსულტირების მომსახურებები ჩატარდა თბილისსა და საქართველოს ექვს რეგიონში (შიდა ქართლი, ქვემო ქართლი, მცხეთა-მთიანეთი, კახეთი, იმერეთი, აჭარა). </w:t>
      </w:r>
    </w:p>
    <w:p w:rsidR="0054718D" w:rsidRPr="00A77EE9" w:rsidRDefault="0054718D" w:rsidP="0054718D">
      <w:pPr>
        <w:pStyle w:val="ListParagraph"/>
        <w:numPr>
          <w:ilvl w:val="0"/>
          <w:numId w:val="52"/>
        </w:numPr>
        <w:spacing w:after="0"/>
        <w:ind w:left="900"/>
        <w:jc w:val="both"/>
        <w:rPr>
          <w:rFonts w:ascii="Sylfaen" w:eastAsia="Sylfaen" w:hAnsi="Sylfaen" w:cs="Sylfaen"/>
          <w:sz w:val="24"/>
          <w:szCs w:val="24"/>
        </w:rPr>
      </w:pPr>
      <w:r w:rsidRPr="00A77EE9">
        <w:rPr>
          <w:rFonts w:ascii="Sylfaen" w:eastAsia="Sylfaen" w:hAnsi="Sylfaen" w:cs="Sylfaen"/>
          <w:sz w:val="24"/>
          <w:szCs w:val="24"/>
        </w:rPr>
        <w:t xml:space="preserve">ინდივიდუალური პროფესიული კონსულტირება ჯამში გაეწია </w:t>
      </w:r>
      <w:r>
        <w:rPr>
          <w:rFonts w:ascii="Sylfaen" w:eastAsia="Sylfaen" w:hAnsi="Sylfaen" w:cs="Sylfaen"/>
          <w:sz w:val="24"/>
          <w:szCs w:val="24"/>
          <w:lang w:val="ka-GE"/>
        </w:rPr>
        <w:t>144</w:t>
      </w:r>
      <w:r w:rsidRPr="00A77EE9">
        <w:rPr>
          <w:rFonts w:ascii="Sylfaen" w:eastAsia="Sylfaen" w:hAnsi="Sylfaen" w:cs="Sylfaen"/>
          <w:sz w:val="24"/>
          <w:szCs w:val="24"/>
        </w:rPr>
        <w:t xml:space="preserve"> ბენეფიციარს მათ შორის: ქალი -</w:t>
      </w:r>
      <w:r>
        <w:rPr>
          <w:rFonts w:ascii="Sylfaen" w:eastAsia="Sylfaen" w:hAnsi="Sylfaen" w:cs="Sylfaen"/>
          <w:sz w:val="24"/>
          <w:szCs w:val="24"/>
          <w:lang w:val="ka-GE"/>
        </w:rPr>
        <w:t>10</w:t>
      </w:r>
      <w:r w:rsidRPr="00A77EE9">
        <w:rPr>
          <w:rFonts w:ascii="Sylfaen" w:eastAsia="Sylfaen" w:hAnsi="Sylfaen" w:cs="Sylfaen"/>
          <w:sz w:val="24"/>
          <w:szCs w:val="24"/>
          <w:lang w:val="ka-GE"/>
        </w:rPr>
        <w:t>5</w:t>
      </w:r>
      <w:r w:rsidRPr="00A77EE9">
        <w:rPr>
          <w:rFonts w:ascii="Sylfaen" w:eastAsia="Sylfaen" w:hAnsi="Sylfaen" w:cs="Sylfaen"/>
          <w:sz w:val="24"/>
          <w:szCs w:val="24"/>
        </w:rPr>
        <w:t xml:space="preserve">, </w:t>
      </w:r>
      <w:r>
        <w:rPr>
          <w:rFonts w:ascii="Sylfaen" w:eastAsia="Sylfaen" w:hAnsi="Sylfaen" w:cs="Sylfaen"/>
          <w:sz w:val="24"/>
          <w:szCs w:val="24"/>
          <w:lang w:val="ka-GE"/>
        </w:rPr>
        <w:t xml:space="preserve">ახალგაზრდა-88, </w:t>
      </w:r>
      <w:r w:rsidRPr="00A77EE9">
        <w:rPr>
          <w:rFonts w:ascii="Sylfaen" w:eastAsia="Sylfaen" w:hAnsi="Sylfaen" w:cs="Sylfaen"/>
          <w:sz w:val="24"/>
          <w:szCs w:val="24"/>
        </w:rPr>
        <w:t xml:space="preserve">იძულებით გადაადგილებული პირი - </w:t>
      </w:r>
      <w:r>
        <w:rPr>
          <w:rFonts w:ascii="Sylfaen" w:eastAsia="Sylfaen" w:hAnsi="Sylfaen" w:cs="Sylfaen"/>
          <w:sz w:val="24"/>
          <w:szCs w:val="24"/>
          <w:lang w:val="ka-GE"/>
        </w:rPr>
        <w:t>5</w:t>
      </w:r>
      <w:r w:rsidRPr="00A77EE9">
        <w:rPr>
          <w:rFonts w:ascii="Sylfaen" w:eastAsia="Sylfaen" w:hAnsi="Sylfaen" w:cs="Sylfaen"/>
          <w:sz w:val="24"/>
          <w:szCs w:val="24"/>
        </w:rPr>
        <w:t>;</w:t>
      </w:r>
    </w:p>
    <w:p w:rsidR="0054718D" w:rsidRPr="00A77EE9" w:rsidRDefault="0054718D" w:rsidP="0054718D">
      <w:pPr>
        <w:pStyle w:val="ListParagraph"/>
        <w:numPr>
          <w:ilvl w:val="0"/>
          <w:numId w:val="52"/>
        </w:numPr>
        <w:spacing w:after="0"/>
        <w:ind w:left="900"/>
        <w:jc w:val="both"/>
        <w:rPr>
          <w:rFonts w:ascii="Sylfaen" w:eastAsia="Sylfaen" w:hAnsi="Sylfaen" w:cs="Sylfaen"/>
          <w:sz w:val="24"/>
          <w:szCs w:val="24"/>
        </w:rPr>
      </w:pPr>
      <w:proofErr w:type="gramStart"/>
      <w:r w:rsidRPr="00A77EE9">
        <w:rPr>
          <w:rFonts w:ascii="Sylfaen" w:eastAsia="Sylfaen" w:hAnsi="Sylfaen" w:cs="Sylfaen"/>
          <w:sz w:val="24"/>
          <w:szCs w:val="24"/>
        </w:rPr>
        <w:t>ჯგუფური</w:t>
      </w:r>
      <w:proofErr w:type="gramEnd"/>
      <w:r w:rsidRPr="00A77EE9">
        <w:rPr>
          <w:rFonts w:ascii="Sylfaen" w:eastAsia="Sylfaen" w:hAnsi="Sylfaen" w:cs="Sylfaen"/>
          <w:sz w:val="24"/>
          <w:szCs w:val="24"/>
        </w:rPr>
        <w:t xml:space="preserve"> პროფესიული კონსულტირება გაეწია </w:t>
      </w:r>
      <w:r w:rsidRPr="00A77EE9">
        <w:rPr>
          <w:rFonts w:ascii="Sylfaen" w:eastAsia="Sylfaen" w:hAnsi="Sylfaen" w:cs="Sylfaen"/>
          <w:sz w:val="24"/>
          <w:szCs w:val="24"/>
          <w:lang w:val="ka-GE"/>
        </w:rPr>
        <w:t xml:space="preserve">15 </w:t>
      </w:r>
      <w:r w:rsidRPr="00A77EE9">
        <w:rPr>
          <w:rFonts w:ascii="Sylfaen" w:eastAsia="Sylfaen" w:hAnsi="Sylfaen" w:cs="Sylfaen"/>
          <w:sz w:val="24"/>
          <w:szCs w:val="24"/>
        </w:rPr>
        <w:t xml:space="preserve">ბენეფიციარს.  </w:t>
      </w:r>
      <w:proofErr w:type="gramStart"/>
      <w:r w:rsidRPr="00A77EE9">
        <w:rPr>
          <w:rFonts w:ascii="Sylfaen" w:eastAsia="Sylfaen" w:hAnsi="Sylfaen" w:cs="Sylfaen"/>
          <w:sz w:val="24"/>
          <w:szCs w:val="24"/>
        </w:rPr>
        <w:t>მათ</w:t>
      </w:r>
      <w:proofErr w:type="gramEnd"/>
      <w:r w:rsidRPr="00A77EE9">
        <w:rPr>
          <w:rFonts w:ascii="Sylfaen" w:eastAsia="Sylfaen" w:hAnsi="Sylfaen" w:cs="Sylfaen"/>
          <w:sz w:val="24"/>
          <w:szCs w:val="24"/>
        </w:rPr>
        <w:t xml:space="preserve"> შორის: ქალი - </w:t>
      </w:r>
      <w:r w:rsidRPr="00A77EE9">
        <w:rPr>
          <w:rFonts w:ascii="Sylfaen" w:eastAsia="Sylfaen" w:hAnsi="Sylfaen" w:cs="Sylfaen"/>
          <w:sz w:val="24"/>
          <w:szCs w:val="24"/>
          <w:lang w:val="ka-GE"/>
        </w:rPr>
        <w:t>9</w:t>
      </w:r>
      <w:r w:rsidRPr="00A77EE9">
        <w:rPr>
          <w:rFonts w:ascii="Sylfaen" w:eastAsia="Sylfaen" w:hAnsi="Sylfaen" w:cs="Sylfaen"/>
          <w:sz w:val="24"/>
          <w:szCs w:val="24"/>
        </w:rPr>
        <w:t xml:space="preserve"> .</w:t>
      </w:r>
    </w:p>
    <w:p w:rsidR="0054718D" w:rsidRDefault="0054718D" w:rsidP="0054718D">
      <w:pPr>
        <w:pStyle w:val="ListParagraph"/>
        <w:numPr>
          <w:ilvl w:val="0"/>
          <w:numId w:val="36"/>
        </w:numPr>
        <w:spacing w:after="0"/>
        <w:ind w:left="720"/>
        <w:jc w:val="both"/>
        <w:rPr>
          <w:rFonts w:ascii="Sylfaen" w:hAnsi="Sylfaen" w:cs="Sylfaen"/>
          <w:sz w:val="24"/>
          <w:szCs w:val="24"/>
          <w:lang w:val="ka-GE"/>
        </w:rPr>
      </w:pPr>
      <w:r w:rsidRPr="00A77EE9">
        <w:rPr>
          <w:rFonts w:ascii="Sylfaen" w:hAnsi="Sylfaen" w:cs="Sylfaen"/>
          <w:sz w:val="24"/>
          <w:szCs w:val="24"/>
          <w:lang w:val="ka-GE"/>
        </w:rPr>
        <w:t xml:space="preserve">დამსაქმებელთან შეხვედრის შედეგად მხარდაჭერითი დასაქმების კონსულტანტებმა მოიძიეს </w:t>
      </w:r>
      <w:r>
        <w:rPr>
          <w:rFonts w:ascii="Sylfaen" w:hAnsi="Sylfaen" w:cs="Sylfaen"/>
          <w:sz w:val="24"/>
          <w:szCs w:val="24"/>
          <w:lang w:val="ka-GE"/>
        </w:rPr>
        <w:t>106</w:t>
      </w:r>
      <w:r w:rsidRPr="00A77EE9">
        <w:rPr>
          <w:rFonts w:ascii="Sylfaen" w:hAnsi="Sylfaen" w:cs="Sylfaen"/>
          <w:sz w:val="24"/>
          <w:szCs w:val="24"/>
          <w:lang w:val="ka-GE"/>
        </w:rPr>
        <w:t xml:space="preserve"> ვაკანსია შშმ პირთათვის. მხარდაჭერითი მომსახურება გაეწია </w:t>
      </w:r>
      <w:r>
        <w:rPr>
          <w:rFonts w:ascii="Sylfaen" w:hAnsi="Sylfaen" w:cs="Sylfaen"/>
          <w:sz w:val="24"/>
          <w:szCs w:val="24"/>
          <w:lang w:val="ka-GE"/>
        </w:rPr>
        <w:t>117</w:t>
      </w:r>
      <w:r w:rsidRPr="00A77EE9">
        <w:rPr>
          <w:rFonts w:ascii="Sylfaen" w:hAnsi="Sylfaen" w:cs="Sylfaen"/>
          <w:sz w:val="24"/>
          <w:szCs w:val="24"/>
          <w:lang w:val="ka-GE"/>
        </w:rPr>
        <w:t xml:space="preserve"> შშმ პირს</w:t>
      </w:r>
      <w:r>
        <w:rPr>
          <w:rFonts w:ascii="Sylfaen" w:hAnsi="Sylfaen" w:cs="Sylfaen"/>
          <w:sz w:val="24"/>
          <w:szCs w:val="24"/>
          <w:lang w:val="ka-GE"/>
        </w:rPr>
        <w:t>, მათ შორის</w:t>
      </w:r>
      <w:r w:rsidRPr="00A77EE9">
        <w:rPr>
          <w:rFonts w:ascii="Sylfaen" w:hAnsi="Sylfaen" w:cs="Sylfaen"/>
          <w:sz w:val="24"/>
          <w:szCs w:val="24"/>
          <w:lang w:val="ka-GE"/>
        </w:rPr>
        <w:t xml:space="preserve"> </w:t>
      </w:r>
      <w:r>
        <w:rPr>
          <w:rFonts w:ascii="Sylfaen" w:hAnsi="Sylfaen" w:cs="Sylfaen"/>
          <w:sz w:val="24"/>
          <w:szCs w:val="24"/>
          <w:lang w:val="ka-GE"/>
        </w:rPr>
        <w:t xml:space="preserve">ქალი-52, ახალგაზრდა-36 </w:t>
      </w:r>
      <w:r w:rsidRPr="00A77EE9">
        <w:rPr>
          <w:rFonts w:ascii="Sylfaen" w:hAnsi="Sylfaen" w:cs="Sylfaen"/>
          <w:sz w:val="24"/>
          <w:szCs w:val="24"/>
          <w:lang w:val="ka-GE"/>
        </w:rPr>
        <w:t>(თბილისი</w:t>
      </w:r>
      <w:r>
        <w:rPr>
          <w:rFonts w:ascii="Sylfaen" w:hAnsi="Sylfaen" w:cs="Sylfaen"/>
          <w:sz w:val="24"/>
          <w:szCs w:val="24"/>
          <w:lang w:val="ka-GE"/>
        </w:rPr>
        <w:t xml:space="preserve"> - 51</w:t>
      </w:r>
      <w:r w:rsidRPr="00A77EE9">
        <w:rPr>
          <w:rFonts w:ascii="Sylfaen" w:hAnsi="Sylfaen" w:cs="Sylfaen"/>
          <w:sz w:val="24"/>
          <w:szCs w:val="24"/>
          <w:lang w:val="ka-GE"/>
        </w:rPr>
        <w:t xml:space="preserve">, რეგიონი - </w:t>
      </w:r>
      <w:r>
        <w:rPr>
          <w:rFonts w:ascii="Sylfaen" w:hAnsi="Sylfaen" w:cs="Sylfaen"/>
          <w:sz w:val="24"/>
          <w:szCs w:val="24"/>
          <w:lang w:val="ka-GE"/>
        </w:rPr>
        <w:t>66</w:t>
      </w:r>
      <w:r w:rsidRPr="00A77EE9">
        <w:rPr>
          <w:rFonts w:ascii="Sylfaen" w:hAnsi="Sylfaen" w:cs="Sylfaen"/>
          <w:sz w:val="24"/>
          <w:szCs w:val="24"/>
          <w:lang w:val="ka-GE"/>
        </w:rPr>
        <w:t xml:space="preserve">). აღნიშნული აქტივობის ფარგლებში დასაქმდა </w:t>
      </w:r>
      <w:r>
        <w:rPr>
          <w:rFonts w:ascii="Sylfaen" w:hAnsi="Sylfaen" w:cs="Sylfaen"/>
          <w:sz w:val="24"/>
          <w:szCs w:val="24"/>
          <w:lang w:val="ka-GE"/>
        </w:rPr>
        <w:t>9</w:t>
      </w:r>
      <w:r w:rsidRPr="00A77EE9">
        <w:rPr>
          <w:rFonts w:ascii="Sylfaen" w:hAnsi="Sylfaen" w:cs="Sylfaen"/>
          <w:sz w:val="24"/>
          <w:szCs w:val="24"/>
          <w:lang w:val="ka-GE"/>
        </w:rPr>
        <w:t xml:space="preserve"> შშმ პირი;</w:t>
      </w:r>
    </w:p>
    <w:p w:rsidR="0054718D" w:rsidRPr="00270873" w:rsidRDefault="0054718D" w:rsidP="0054718D">
      <w:pPr>
        <w:pStyle w:val="ListParagraph"/>
        <w:numPr>
          <w:ilvl w:val="0"/>
          <w:numId w:val="36"/>
        </w:numPr>
        <w:spacing w:after="0"/>
        <w:ind w:left="720"/>
        <w:jc w:val="both"/>
        <w:rPr>
          <w:rFonts w:ascii="Sylfaen" w:hAnsi="Sylfaen" w:cs="Sylfaen"/>
          <w:sz w:val="24"/>
          <w:szCs w:val="24"/>
          <w:lang w:val="ka-GE"/>
        </w:rPr>
      </w:pPr>
      <w:r w:rsidRPr="001A1AE7">
        <w:rPr>
          <w:rFonts w:ascii="Sylfaen" w:hAnsi="Sylfaen" w:cs="Sylfaen"/>
          <w:sz w:val="24"/>
          <w:szCs w:val="24"/>
          <w:lang w:val="ka-GE"/>
        </w:rPr>
        <w:t xml:space="preserve">ჩატარდა </w:t>
      </w:r>
      <w:r>
        <w:rPr>
          <w:rFonts w:ascii="Sylfaen" w:hAnsi="Sylfaen" w:cs="Sylfaen"/>
          <w:sz w:val="24"/>
          <w:szCs w:val="24"/>
          <w:lang w:val="ka-GE"/>
        </w:rPr>
        <w:t>4</w:t>
      </w:r>
      <w:r w:rsidRPr="001A1AE7">
        <w:rPr>
          <w:rFonts w:ascii="Sylfaen" w:hAnsi="Sylfaen" w:cs="Sylfaen"/>
          <w:sz w:val="24"/>
          <w:szCs w:val="24"/>
          <w:lang w:val="ka-GE"/>
        </w:rPr>
        <w:t xml:space="preserve"> დასაქმების ფორუმი, ფორუმებში მონაწილეობა მიიღო სულ </w:t>
      </w:r>
      <w:r>
        <w:rPr>
          <w:rFonts w:ascii="Sylfaen" w:hAnsi="Sylfaen" w:cs="Sylfaen"/>
          <w:sz w:val="24"/>
          <w:szCs w:val="24"/>
          <w:lang w:val="ka-GE"/>
        </w:rPr>
        <w:t>119</w:t>
      </w:r>
      <w:r w:rsidRPr="001A1AE7">
        <w:rPr>
          <w:rFonts w:ascii="Sylfaen" w:hAnsi="Sylfaen" w:cs="Sylfaen"/>
          <w:sz w:val="24"/>
          <w:szCs w:val="24"/>
          <w:lang w:val="ka-GE"/>
        </w:rPr>
        <w:t xml:space="preserve">-მა დამსაქმებელმა და </w:t>
      </w:r>
      <w:r>
        <w:rPr>
          <w:rFonts w:ascii="Sylfaen" w:hAnsi="Sylfaen" w:cs="Sylfaen"/>
          <w:sz w:val="24"/>
          <w:szCs w:val="24"/>
          <w:lang w:val="ka-GE"/>
        </w:rPr>
        <w:t>807</w:t>
      </w:r>
      <w:r w:rsidRPr="001A1AE7">
        <w:rPr>
          <w:rFonts w:ascii="Sylfaen" w:hAnsi="Sylfaen" w:cs="Sylfaen"/>
          <w:sz w:val="24"/>
          <w:szCs w:val="24"/>
          <w:lang w:val="ka-GE"/>
        </w:rPr>
        <w:t>-</w:t>
      </w:r>
      <w:r>
        <w:rPr>
          <w:rFonts w:ascii="Sylfaen" w:hAnsi="Sylfaen" w:cs="Sylfaen"/>
          <w:sz w:val="24"/>
          <w:szCs w:val="24"/>
          <w:lang w:val="ka-GE"/>
        </w:rPr>
        <w:t>მა</w:t>
      </w:r>
      <w:r w:rsidRPr="001A1AE7">
        <w:rPr>
          <w:rFonts w:ascii="Sylfaen" w:hAnsi="Sylfaen" w:cs="Sylfaen"/>
          <w:sz w:val="24"/>
          <w:szCs w:val="24"/>
          <w:lang w:val="ka-GE"/>
        </w:rPr>
        <w:t xml:space="preserve"> სამუშაოს მაძიებელმა;</w:t>
      </w:r>
    </w:p>
    <w:p w:rsidR="0054718D" w:rsidRPr="00722384" w:rsidRDefault="0054718D" w:rsidP="0054718D">
      <w:pPr>
        <w:pStyle w:val="ListParagraph"/>
        <w:numPr>
          <w:ilvl w:val="0"/>
          <w:numId w:val="36"/>
        </w:numPr>
        <w:spacing w:after="0"/>
        <w:ind w:left="720"/>
        <w:jc w:val="both"/>
        <w:rPr>
          <w:rFonts w:ascii="Sylfaen" w:hAnsi="Sylfaen" w:cs="Sylfaen"/>
          <w:sz w:val="24"/>
          <w:szCs w:val="24"/>
          <w:lang w:val="ka-GE"/>
        </w:rPr>
      </w:pPr>
      <w:r w:rsidRPr="0000102D">
        <w:rPr>
          <w:rFonts w:ascii="Sylfaen" w:hAnsi="Sylfaen" w:cs="Sylfaen"/>
          <w:sz w:val="24"/>
          <w:szCs w:val="24"/>
          <w:lang w:val="ka-GE"/>
        </w:rPr>
        <w:t xml:space="preserve">შრომის პირობების ინსპექტირების პროგრამის ფარგლებში შრომის უსაფრთხოებისა და შრომის პირობების საქართველოს კანონმდებლობასთან შესაბამისობის კუთხით ქვეყნის მასშტაბით შემოწმდა 286 </w:t>
      </w:r>
      <w:r w:rsidRPr="00722384">
        <w:rPr>
          <w:rFonts w:ascii="Sylfaen" w:hAnsi="Sylfaen" w:cs="Sylfaen"/>
          <w:sz w:val="24"/>
          <w:szCs w:val="24"/>
          <w:lang w:val="ka-GE"/>
        </w:rPr>
        <w:t>ობიექტი, გამოვლენილ დარღვევებზე კი გაიცა შესაბამისი რეკომენდაციები და განხორციელდა განმეორებითი ინსპექტირება 65 ობიექტზე;</w:t>
      </w:r>
    </w:p>
    <w:p w:rsidR="0054718D" w:rsidRPr="00722384" w:rsidRDefault="0054718D" w:rsidP="0054718D">
      <w:pPr>
        <w:pStyle w:val="ListParagraph"/>
        <w:numPr>
          <w:ilvl w:val="0"/>
          <w:numId w:val="36"/>
        </w:numPr>
        <w:spacing w:after="0"/>
        <w:ind w:left="720"/>
        <w:jc w:val="both"/>
        <w:rPr>
          <w:rFonts w:ascii="Sylfaen" w:hAnsi="Sylfaen" w:cs="Sylfaen"/>
          <w:sz w:val="24"/>
          <w:szCs w:val="24"/>
          <w:lang w:val="ka-GE"/>
        </w:rPr>
      </w:pPr>
      <w:r w:rsidRPr="00722384">
        <w:rPr>
          <w:rFonts w:ascii="Sylfaen" w:hAnsi="Sylfaen" w:cs="Sylfaen"/>
          <w:sz w:val="24"/>
          <w:szCs w:val="24"/>
          <w:lang w:val="ka-GE"/>
        </w:rPr>
        <w:t>იძულებითი შრომისა და შრომითი ექსპლუატაციის პრევენციისა და მათზე რეაგირების მიზნით სახელმწიფო ზედამხედველობის წესის ფარგლებში საქართველოს მასშტაბით შემოწმდა 100 ობიექტი;</w:t>
      </w:r>
    </w:p>
    <w:p w:rsidR="0054718D" w:rsidRDefault="0054718D" w:rsidP="0054718D">
      <w:pPr>
        <w:pStyle w:val="ListParagraph"/>
        <w:numPr>
          <w:ilvl w:val="0"/>
          <w:numId w:val="36"/>
        </w:numPr>
        <w:spacing w:after="0"/>
        <w:ind w:left="720"/>
        <w:jc w:val="both"/>
        <w:rPr>
          <w:rFonts w:ascii="Sylfaen" w:hAnsi="Sylfaen" w:cs="Sylfaen"/>
          <w:sz w:val="24"/>
          <w:szCs w:val="24"/>
          <w:lang w:val="ka-GE"/>
        </w:rPr>
      </w:pPr>
      <w:r w:rsidRPr="00D55EF4">
        <w:rPr>
          <w:rFonts w:ascii="Sylfaen" w:hAnsi="Sylfaen" w:cs="Sylfaen"/>
          <w:sz w:val="24"/>
          <w:szCs w:val="24"/>
          <w:lang w:val="ka-GE"/>
        </w:rPr>
        <w:t>შრომის უსაფრთხოების ნორმების დარღვევისთვის სასამართლოს</w:t>
      </w:r>
      <w:r>
        <w:rPr>
          <w:rFonts w:ascii="Sylfaen" w:hAnsi="Sylfaen" w:cs="Sylfaen"/>
          <w:sz w:val="24"/>
          <w:szCs w:val="24"/>
          <w:lang w:val="ka-GE"/>
        </w:rPr>
        <w:t xml:space="preserve"> (</w:t>
      </w:r>
      <w:r w:rsidRPr="00D55EF4">
        <w:rPr>
          <w:rFonts w:ascii="Sylfaen" w:hAnsi="Sylfaen" w:cs="Sylfaen"/>
          <w:sz w:val="24"/>
          <w:szCs w:val="24"/>
          <w:lang w:val="ka-GE"/>
        </w:rPr>
        <w:t>სამუშაო პროცესების/სამუშაო უბნის შეჩერებისა და ინსპექტირების განხორციელების მოთხოვნით</w:t>
      </w:r>
      <w:r>
        <w:rPr>
          <w:rFonts w:ascii="Sylfaen" w:hAnsi="Sylfaen" w:cs="Sylfaen"/>
          <w:sz w:val="24"/>
          <w:szCs w:val="24"/>
          <w:lang w:val="ka-GE"/>
        </w:rPr>
        <w:t>)</w:t>
      </w:r>
      <w:r w:rsidRPr="00D55EF4">
        <w:rPr>
          <w:rFonts w:ascii="Sylfaen" w:hAnsi="Sylfaen" w:cs="Sylfaen"/>
          <w:sz w:val="24"/>
          <w:szCs w:val="24"/>
          <w:lang w:val="ka-GE"/>
        </w:rPr>
        <w:t xml:space="preserve"> შუამდგომლობით მიემართა 63-ჯერ, აქედან</w:t>
      </w:r>
      <w:r>
        <w:rPr>
          <w:rFonts w:ascii="Sylfaen" w:hAnsi="Sylfaen" w:cs="Sylfaen"/>
          <w:sz w:val="24"/>
          <w:szCs w:val="24"/>
          <w:lang w:val="ka-GE"/>
        </w:rPr>
        <w:t>,</w:t>
      </w:r>
      <w:r w:rsidRPr="00D55EF4">
        <w:rPr>
          <w:rFonts w:ascii="Sylfaen" w:hAnsi="Sylfaen" w:cs="Sylfaen"/>
          <w:sz w:val="24"/>
          <w:szCs w:val="24"/>
          <w:lang w:val="ka-GE"/>
        </w:rPr>
        <w:t xml:space="preserve"> 12 ობიექტზე მომხდარი უბედური შემთხვევის მიზეზით.  63-ვე შემთხვევაში შუამდგომლობა დაკმაყოფილდა.  აღნიშნული ობიექტებიდან სულ შეჩერდა 34 ობიექტი.</w:t>
      </w:r>
    </w:p>
    <w:p w:rsidR="0054718D" w:rsidRDefault="0054718D" w:rsidP="0054718D">
      <w:pPr>
        <w:pStyle w:val="ListParagraph"/>
        <w:numPr>
          <w:ilvl w:val="0"/>
          <w:numId w:val="36"/>
        </w:numPr>
        <w:spacing w:after="0"/>
        <w:ind w:left="720"/>
        <w:jc w:val="both"/>
        <w:rPr>
          <w:rFonts w:ascii="Sylfaen" w:hAnsi="Sylfaen" w:cs="Sylfaen"/>
          <w:sz w:val="24"/>
          <w:szCs w:val="24"/>
          <w:lang w:val="ka-GE"/>
        </w:rPr>
      </w:pPr>
      <w:r w:rsidRPr="005C7912">
        <w:rPr>
          <w:rFonts w:ascii="Sylfaen" w:hAnsi="Sylfaen" w:cs="Sylfaen"/>
          <w:sz w:val="24"/>
          <w:szCs w:val="24"/>
          <w:lang w:val="ka-GE"/>
        </w:rPr>
        <w:t>„შრომის უსაფრთხოების სპეციალისტის აკრედიტებული პროგრამის“ განხორციელების მიზნით 13-მა ორგანიზაციამ გაიარა რეგისტრაცია. მონაცემთა ბაზაში 806 სერტიფიცირებული შრომის უსაფრთხოების  სპეციალისტია.</w:t>
      </w:r>
    </w:p>
    <w:p w:rsidR="0054718D" w:rsidRDefault="0054718D" w:rsidP="0054718D">
      <w:pPr>
        <w:pStyle w:val="ListParagraph"/>
        <w:numPr>
          <w:ilvl w:val="0"/>
          <w:numId w:val="36"/>
        </w:numPr>
        <w:spacing w:after="0"/>
        <w:ind w:left="709" w:hanging="425"/>
        <w:jc w:val="both"/>
        <w:rPr>
          <w:rFonts w:ascii="Sylfaen" w:hAnsi="Sylfaen" w:cs="Sylfaen"/>
          <w:sz w:val="24"/>
          <w:szCs w:val="24"/>
          <w:lang w:val="ka-GE"/>
        </w:rPr>
      </w:pPr>
      <w:r w:rsidRPr="00205208">
        <w:rPr>
          <w:rFonts w:ascii="Sylfaen" w:hAnsi="Sylfaen" w:cs="Sylfaen"/>
          <w:sz w:val="24"/>
          <w:szCs w:val="24"/>
          <w:lang w:val="ka-GE"/>
        </w:rPr>
        <w:t>პროგრამის ფარგლებში - „კერძო სექტორის განვითარება და პროფესიული განათლება სამხრეთ კავკასიაში“ (PSD TVET SC) მხარდაჭერით, შეიქმნა მობილური აპლიკაცია „მშენებლობის უსაფრთხოება“, რომელიც გერმანული „BG BAUSTEINE” ვერსიის ქართული ანალოგია, რომელიც მიზნად ისახავს მშენებლობაზე  უსაფრთხოების კულტურის ხელშეწყობას. აპლიკაცია სრულიად უფასოდ ხელმისაწვდომია IOS და Android სისტემის მქონე სმარტფონებისთვის;</w:t>
      </w:r>
    </w:p>
    <w:p w:rsidR="0054718D" w:rsidRPr="00205208" w:rsidRDefault="0054718D" w:rsidP="0054718D">
      <w:pPr>
        <w:pStyle w:val="ListParagraph"/>
        <w:numPr>
          <w:ilvl w:val="0"/>
          <w:numId w:val="36"/>
        </w:numPr>
        <w:spacing w:after="0"/>
        <w:ind w:left="709" w:hanging="425"/>
        <w:jc w:val="both"/>
        <w:rPr>
          <w:rFonts w:ascii="Sylfaen" w:hAnsi="Sylfaen" w:cs="Sylfaen"/>
          <w:sz w:val="24"/>
          <w:szCs w:val="24"/>
          <w:lang w:val="ka-GE"/>
        </w:rPr>
      </w:pPr>
      <w:r w:rsidRPr="00205208">
        <w:rPr>
          <w:rFonts w:ascii="Sylfaen" w:hAnsi="Sylfaen" w:cs="Sylfaen"/>
          <w:sz w:val="24"/>
          <w:szCs w:val="24"/>
          <w:lang w:val="ka-GE"/>
        </w:rPr>
        <w:t>პროგრამის ფარგლებში უზრუნველყო</w:t>
      </w:r>
      <w:r>
        <w:rPr>
          <w:rFonts w:ascii="Sylfaen" w:hAnsi="Sylfaen" w:cs="Sylfaen"/>
          <w:sz w:val="24"/>
          <w:szCs w:val="24"/>
          <w:lang w:val="ka-GE"/>
        </w:rPr>
        <w:t>ფილ იქნა</w:t>
      </w:r>
      <w:r w:rsidRPr="00205208">
        <w:rPr>
          <w:rFonts w:ascii="Sylfaen" w:hAnsi="Sylfaen" w:cs="Sylfaen"/>
          <w:sz w:val="24"/>
          <w:szCs w:val="24"/>
          <w:lang w:val="ka-GE"/>
        </w:rPr>
        <w:t xml:space="preserve"> 2 ცნობიერების ასამაღლებელი კამპანიის ორგანიზება, რომლითაც ბიზნეს სექტორსა და დასაქმებულებს </w:t>
      </w:r>
      <w:r>
        <w:rPr>
          <w:rFonts w:ascii="Sylfaen" w:hAnsi="Sylfaen" w:cs="Sylfaen"/>
          <w:sz w:val="24"/>
          <w:szCs w:val="24"/>
          <w:lang w:val="ka-GE"/>
        </w:rPr>
        <w:t>მიე</w:t>
      </w:r>
      <w:r w:rsidRPr="00205208">
        <w:rPr>
          <w:rFonts w:ascii="Sylfaen" w:hAnsi="Sylfaen" w:cs="Sylfaen"/>
          <w:sz w:val="24"/>
          <w:szCs w:val="24"/>
          <w:lang w:val="ka-GE"/>
        </w:rPr>
        <w:t>წოდა</w:t>
      </w:r>
      <w:r>
        <w:rPr>
          <w:rFonts w:ascii="Sylfaen" w:hAnsi="Sylfaen" w:cs="Sylfaen"/>
          <w:sz w:val="24"/>
          <w:szCs w:val="24"/>
          <w:lang w:val="ka-GE"/>
        </w:rPr>
        <w:t>თ</w:t>
      </w:r>
      <w:r w:rsidRPr="00205208">
        <w:rPr>
          <w:rFonts w:ascii="Sylfaen" w:hAnsi="Sylfaen" w:cs="Sylfaen"/>
          <w:sz w:val="24"/>
          <w:szCs w:val="24"/>
          <w:lang w:val="ka-GE"/>
        </w:rPr>
        <w:t xml:space="preserve"> ინფორმაცია საკანონმდებლო ცვლილებების შესახებ</w:t>
      </w:r>
      <w:r>
        <w:rPr>
          <w:rFonts w:ascii="Sylfaen" w:hAnsi="Sylfaen" w:cs="Sylfaen"/>
          <w:sz w:val="24"/>
          <w:szCs w:val="24"/>
          <w:lang w:val="ka-GE"/>
        </w:rPr>
        <w:t>;</w:t>
      </w:r>
    </w:p>
    <w:p w:rsidR="0054718D" w:rsidRDefault="0054718D" w:rsidP="0054718D">
      <w:pPr>
        <w:pStyle w:val="ListParagraph"/>
        <w:numPr>
          <w:ilvl w:val="0"/>
          <w:numId w:val="36"/>
        </w:numPr>
        <w:spacing w:after="0"/>
        <w:ind w:left="720"/>
        <w:jc w:val="both"/>
        <w:rPr>
          <w:rFonts w:ascii="Sylfaen" w:hAnsi="Sylfaen" w:cs="Sylfaen"/>
          <w:sz w:val="24"/>
          <w:szCs w:val="24"/>
          <w:lang w:val="ka-GE"/>
        </w:rPr>
      </w:pPr>
      <w:r w:rsidRPr="00A77EE9">
        <w:rPr>
          <w:rFonts w:ascii="Sylfaen" w:hAnsi="Sylfaen" w:cs="Sylfaen"/>
          <w:sz w:val="24"/>
          <w:szCs w:val="24"/>
          <w:lang w:val="ka-GE"/>
        </w:rPr>
        <w:lastRenderedPageBreak/>
        <w:t xml:space="preserve">სამუშაოს მაძიებელთა პროფესიული მომზადება-გადამზადებისა და კვალიფიკაციის ამაღლების სახელმწიფო </w:t>
      </w:r>
      <w:r w:rsidRPr="001A1AE7">
        <w:rPr>
          <w:rFonts w:ascii="Sylfaen" w:hAnsi="Sylfaen" w:cs="Sylfaen"/>
          <w:sz w:val="24"/>
          <w:szCs w:val="24"/>
          <w:lang w:val="ka-GE"/>
        </w:rPr>
        <w:t>პროგრამ</w:t>
      </w:r>
      <w:r>
        <w:rPr>
          <w:rFonts w:ascii="Sylfaen" w:hAnsi="Sylfaen" w:cs="Sylfaen"/>
          <w:sz w:val="24"/>
          <w:szCs w:val="24"/>
          <w:lang w:val="ka-GE"/>
        </w:rPr>
        <w:t>ის პირველი ეტაპი</w:t>
      </w:r>
      <w:r w:rsidRPr="001A1AE7">
        <w:rPr>
          <w:rFonts w:ascii="Sylfaen" w:hAnsi="Sylfaen" w:cs="Sylfaen"/>
          <w:sz w:val="24"/>
          <w:szCs w:val="24"/>
          <w:lang w:val="ka-GE"/>
        </w:rPr>
        <w:t xml:space="preserve"> </w:t>
      </w:r>
      <w:r>
        <w:rPr>
          <w:rFonts w:ascii="Sylfaen" w:hAnsi="Sylfaen" w:cs="Sylfaen"/>
          <w:sz w:val="24"/>
          <w:szCs w:val="24"/>
          <w:lang w:val="ka-GE"/>
        </w:rPr>
        <w:t>განხორციელდ</w:t>
      </w:r>
      <w:r w:rsidRPr="001A1AE7">
        <w:rPr>
          <w:rFonts w:ascii="Sylfaen" w:hAnsi="Sylfaen" w:cs="Sylfaen"/>
          <w:sz w:val="24"/>
          <w:szCs w:val="24"/>
          <w:lang w:val="ka-GE"/>
        </w:rPr>
        <w:t>ა ქალაქ თბილისში და</w:t>
      </w:r>
      <w:r>
        <w:rPr>
          <w:rFonts w:ascii="Sylfaen" w:hAnsi="Sylfaen" w:cs="Sylfaen"/>
          <w:sz w:val="24"/>
          <w:szCs w:val="24"/>
          <w:lang w:val="ka-GE"/>
        </w:rPr>
        <w:t xml:space="preserve"> 11</w:t>
      </w:r>
      <w:r w:rsidRPr="001A1AE7">
        <w:rPr>
          <w:rFonts w:ascii="Sylfaen" w:hAnsi="Sylfaen" w:cs="Sylfaen"/>
          <w:sz w:val="24"/>
          <w:szCs w:val="24"/>
          <w:lang w:val="ka-GE"/>
        </w:rPr>
        <w:t xml:space="preserve"> მუნიციპალურ ერთეულში.</w:t>
      </w:r>
      <w:r>
        <w:rPr>
          <w:rFonts w:ascii="Sylfaen" w:hAnsi="Sylfaen" w:cs="Sylfaen"/>
          <w:sz w:val="24"/>
          <w:szCs w:val="24"/>
          <w:lang w:val="ka-GE"/>
        </w:rPr>
        <w:t xml:space="preserve"> </w:t>
      </w:r>
      <w:r w:rsidRPr="0000102D">
        <w:rPr>
          <w:rFonts w:ascii="Sylfaen" w:hAnsi="Sylfaen" w:cs="Sylfaen"/>
          <w:sz w:val="24"/>
          <w:szCs w:val="24"/>
          <w:lang w:val="ka-GE"/>
        </w:rPr>
        <w:t>პროგრამაში მიმწოდებლად ჩართული იყო 30 პროფესიული სასწავლებელი (6 -სახელმწიფო კოლეჯი, 25 -კერძო). რეგისტრაციის პროცესი გაიარა 1 610-მა სამუშაოს მაძიებელმა. პროგრამაში ჩართულია 98 იძულებით გადაადგილებული პირი, 255 სოციალურად დაუცველი პირი, 6 ყოფილი პატიმარი, 9 პრობაციონერი და 48შშმ პირი;</w:t>
      </w:r>
    </w:p>
    <w:p w:rsidR="0054718D" w:rsidRDefault="0054718D" w:rsidP="0054718D">
      <w:pPr>
        <w:pStyle w:val="ListParagraph"/>
        <w:numPr>
          <w:ilvl w:val="0"/>
          <w:numId w:val="36"/>
        </w:numPr>
        <w:spacing w:after="0"/>
        <w:ind w:left="720"/>
        <w:jc w:val="both"/>
        <w:rPr>
          <w:rFonts w:ascii="Sylfaen" w:hAnsi="Sylfaen" w:cs="Sylfaen"/>
          <w:sz w:val="24"/>
          <w:szCs w:val="24"/>
          <w:lang w:val="ka-GE"/>
        </w:rPr>
      </w:pPr>
      <w:r w:rsidRPr="0000102D">
        <w:rPr>
          <w:rFonts w:ascii="Sylfaen" w:hAnsi="Sylfaen" w:cs="Sylfaen"/>
          <w:sz w:val="24"/>
          <w:szCs w:val="24"/>
          <w:lang w:val="ka-GE"/>
        </w:rPr>
        <w:t xml:space="preserve">პროგრამის სტაჟიტრების კომპონენტის ფარგლებში მიმწოდებლად დარეგისტრირდა </w:t>
      </w:r>
      <w:r>
        <w:rPr>
          <w:rFonts w:ascii="Sylfaen" w:hAnsi="Sylfaen" w:cs="Sylfaen"/>
          <w:sz w:val="24"/>
          <w:szCs w:val="24"/>
          <w:lang w:val="ka-GE"/>
        </w:rPr>
        <w:t>18</w:t>
      </w:r>
      <w:r w:rsidRPr="0000102D">
        <w:rPr>
          <w:rFonts w:ascii="Sylfaen" w:hAnsi="Sylfaen" w:cs="Sylfaen"/>
          <w:sz w:val="24"/>
          <w:szCs w:val="24"/>
          <w:lang w:val="ka-GE"/>
        </w:rPr>
        <w:t xml:space="preserve"> ორგანიზაცია</w:t>
      </w:r>
      <w:r>
        <w:rPr>
          <w:rFonts w:ascii="Sylfaen" w:hAnsi="Sylfaen" w:cs="Sylfaen"/>
          <w:sz w:val="24"/>
          <w:szCs w:val="24"/>
          <w:lang w:val="ka-GE"/>
        </w:rPr>
        <w:t xml:space="preserve"> (რეგიონებში-15)</w:t>
      </w:r>
      <w:r w:rsidRPr="0000102D">
        <w:rPr>
          <w:rFonts w:ascii="Sylfaen" w:hAnsi="Sylfaen" w:cs="Sylfaen"/>
          <w:sz w:val="24"/>
          <w:szCs w:val="24"/>
          <w:lang w:val="ka-GE"/>
        </w:rPr>
        <w:t xml:space="preserve">, სტაჟიორად დარეგისტრირდა </w:t>
      </w:r>
      <w:r>
        <w:rPr>
          <w:rFonts w:ascii="Sylfaen" w:hAnsi="Sylfaen" w:cs="Sylfaen"/>
          <w:sz w:val="24"/>
          <w:szCs w:val="24"/>
          <w:lang w:val="ka-GE"/>
        </w:rPr>
        <w:t>81</w:t>
      </w:r>
      <w:r w:rsidRPr="0000102D">
        <w:rPr>
          <w:rFonts w:ascii="Sylfaen" w:hAnsi="Sylfaen" w:cs="Sylfaen"/>
          <w:sz w:val="24"/>
          <w:szCs w:val="24"/>
          <w:lang w:val="ka-GE"/>
        </w:rPr>
        <w:t xml:space="preserve"> სამუშაოს მაძიებელი, მათ შორის</w:t>
      </w:r>
      <w:r>
        <w:rPr>
          <w:rFonts w:ascii="Sylfaen" w:hAnsi="Sylfaen" w:cs="Sylfaen"/>
          <w:sz w:val="24"/>
          <w:szCs w:val="24"/>
          <w:lang w:val="ka-GE"/>
        </w:rPr>
        <w:t xml:space="preserve">: ქალი-65, ახალგაზრდა-37, </w:t>
      </w:r>
      <w:r w:rsidRPr="0000102D">
        <w:rPr>
          <w:rFonts w:ascii="Sylfaen" w:hAnsi="Sylfaen" w:cs="Sylfaen"/>
          <w:sz w:val="24"/>
          <w:szCs w:val="24"/>
          <w:lang w:val="ka-GE"/>
        </w:rPr>
        <w:t>შეზღუდული შესაძლებლობის მქონე პირი</w:t>
      </w:r>
      <w:r>
        <w:rPr>
          <w:rFonts w:ascii="Sylfaen" w:hAnsi="Sylfaen" w:cs="Sylfaen"/>
          <w:sz w:val="24"/>
          <w:szCs w:val="24"/>
          <w:lang w:val="ka-GE"/>
        </w:rPr>
        <w:t>-11</w:t>
      </w:r>
      <w:r w:rsidRPr="0000102D">
        <w:rPr>
          <w:rFonts w:ascii="Sylfaen" w:hAnsi="Sylfaen" w:cs="Sylfaen"/>
          <w:sz w:val="24"/>
          <w:szCs w:val="24"/>
          <w:lang w:val="ka-GE"/>
        </w:rPr>
        <w:t>, იძულებით გადაადგილებული პირი - 5.</w:t>
      </w:r>
    </w:p>
    <w:p w:rsidR="0054718D" w:rsidRPr="00A77EE9" w:rsidRDefault="0054718D" w:rsidP="0054718D">
      <w:pPr>
        <w:pStyle w:val="ListParagraph"/>
        <w:spacing w:after="0"/>
        <w:ind w:left="1440"/>
        <w:jc w:val="both"/>
        <w:rPr>
          <w:rFonts w:ascii="Sylfaen" w:hAnsi="Sylfaen" w:cs="Sylfaen"/>
          <w:sz w:val="24"/>
          <w:szCs w:val="24"/>
          <w:highlight w:val="yellow"/>
          <w:lang w:val="ka-GE"/>
        </w:rPr>
      </w:pPr>
    </w:p>
    <w:p w:rsidR="007A76A2" w:rsidRPr="00A77EE9" w:rsidRDefault="007A76A2" w:rsidP="00BE7A94">
      <w:pPr>
        <w:pStyle w:val="ListParagraph"/>
        <w:spacing w:after="0"/>
        <w:ind w:left="1440"/>
        <w:jc w:val="both"/>
        <w:rPr>
          <w:rFonts w:ascii="Sylfaen" w:hAnsi="Sylfaen" w:cs="Sylfaen"/>
          <w:sz w:val="24"/>
          <w:szCs w:val="24"/>
          <w:highlight w:val="yellow"/>
          <w:lang w:val="ka-GE"/>
        </w:rPr>
      </w:pPr>
    </w:p>
    <w:p w:rsidR="007A76A2" w:rsidRPr="00A77EE9" w:rsidRDefault="007A76A2" w:rsidP="00BE7A94">
      <w:pPr>
        <w:pStyle w:val="ListParagraph"/>
        <w:spacing w:after="0"/>
        <w:jc w:val="both"/>
        <w:rPr>
          <w:rFonts w:ascii="Sylfaen" w:hAnsi="Sylfaen" w:cs="Sylfaen"/>
          <w:b/>
          <w:sz w:val="24"/>
          <w:szCs w:val="24"/>
          <w:lang w:val="ka-GE"/>
        </w:rPr>
      </w:pPr>
      <w:r w:rsidRPr="00A77EE9">
        <w:rPr>
          <w:rFonts w:ascii="Sylfaen" w:hAnsi="Sylfaen" w:cs="Sylfaen"/>
          <w:b/>
          <w:sz w:val="24"/>
          <w:szCs w:val="24"/>
          <w:lang w:val="ka-GE"/>
        </w:rPr>
        <w:t>იძულებით გადაადგილებულ პირთა და მიგრანტთა ხელშეწყობა</w:t>
      </w:r>
    </w:p>
    <w:p w:rsidR="007A76A2" w:rsidRPr="00A77EE9" w:rsidRDefault="007A76A2" w:rsidP="00BE7A94">
      <w:pPr>
        <w:pStyle w:val="ListParagraph"/>
        <w:spacing w:after="0"/>
        <w:jc w:val="both"/>
        <w:rPr>
          <w:rFonts w:ascii="Sylfaen" w:hAnsi="Sylfaen" w:cs="Sylfaen"/>
          <w:b/>
          <w:sz w:val="24"/>
          <w:szCs w:val="24"/>
          <w:lang w:val="ka-GE"/>
        </w:rPr>
      </w:pPr>
      <w:r w:rsidRPr="00A77EE9">
        <w:rPr>
          <w:rFonts w:ascii="Sylfaen" w:hAnsi="Sylfaen" w:cs="Sylfaen"/>
          <w:b/>
          <w:sz w:val="24"/>
          <w:szCs w:val="24"/>
          <w:lang w:val="ka-GE"/>
        </w:rPr>
        <w:t xml:space="preserve">(პროგრამული კოდი </w:t>
      </w:r>
      <w:r w:rsidR="00A77EE9">
        <w:rPr>
          <w:rFonts w:ascii="Sylfaen" w:hAnsi="Sylfaen" w:cs="Sylfaen"/>
          <w:b/>
          <w:sz w:val="24"/>
          <w:szCs w:val="24"/>
        </w:rPr>
        <w:t xml:space="preserve">- </w:t>
      </w:r>
      <w:r w:rsidRPr="00A77EE9">
        <w:rPr>
          <w:rFonts w:ascii="Sylfaen" w:hAnsi="Sylfaen" w:cs="Sylfaen"/>
          <w:b/>
          <w:sz w:val="24"/>
          <w:szCs w:val="24"/>
          <w:lang w:val="ka-GE"/>
        </w:rPr>
        <w:t>27 06)</w:t>
      </w:r>
    </w:p>
    <w:p w:rsidR="007A76A2" w:rsidRPr="00A77EE9" w:rsidRDefault="007A76A2" w:rsidP="00BE7A94">
      <w:pPr>
        <w:pStyle w:val="ListParagraph"/>
        <w:spacing w:after="0"/>
        <w:jc w:val="both"/>
        <w:rPr>
          <w:rFonts w:ascii="Sylfaen" w:hAnsi="Sylfaen" w:cs="Sylfaen"/>
          <w:b/>
          <w:sz w:val="24"/>
          <w:szCs w:val="24"/>
          <w:lang w:val="ka-GE"/>
        </w:rPr>
      </w:pPr>
    </w:p>
    <w:p w:rsidR="007A76A2" w:rsidRPr="00A77EE9" w:rsidRDefault="007A76A2" w:rsidP="00BE7A94">
      <w:pPr>
        <w:pStyle w:val="ListParagraph"/>
        <w:spacing w:after="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C70FF2" w:rsidRPr="00A77EE9" w:rsidRDefault="00C70FF2" w:rsidP="00BE7A94">
      <w:pPr>
        <w:pStyle w:val="ListParagraph"/>
        <w:numPr>
          <w:ilvl w:val="0"/>
          <w:numId w:val="1"/>
        </w:numPr>
        <w:spacing w:after="0"/>
        <w:jc w:val="both"/>
        <w:rPr>
          <w:rFonts w:ascii="Sylfaen" w:hAnsi="Sylfaen" w:cs="Sylfaen"/>
          <w:sz w:val="24"/>
          <w:szCs w:val="24"/>
          <w:lang w:val="ka-GE"/>
        </w:rPr>
      </w:pPr>
      <w:r w:rsidRPr="00A77EE9">
        <w:rPr>
          <w:rFonts w:ascii="Sylfaen" w:hAnsi="Sylfaen" w:cs="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7A76A2" w:rsidRPr="00A77EE9" w:rsidRDefault="007A76A2" w:rsidP="00422FFA">
      <w:pPr>
        <w:pStyle w:val="ListParagraph"/>
        <w:numPr>
          <w:ilvl w:val="0"/>
          <w:numId w:val="15"/>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r w:rsidR="00C70FF2" w:rsidRPr="00A77EE9">
        <w:rPr>
          <w:rFonts w:ascii="Sylfaen" w:hAnsi="Sylfaen" w:cs="Sylfaen"/>
          <w:sz w:val="24"/>
          <w:szCs w:val="24"/>
          <w:lang w:val="ka-GE"/>
        </w:rPr>
        <w:t>.</w:t>
      </w:r>
    </w:p>
    <w:p w:rsidR="007A76A2" w:rsidRPr="00A77EE9" w:rsidRDefault="007A76A2" w:rsidP="00BE7A94">
      <w:pPr>
        <w:spacing w:after="0"/>
        <w:jc w:val="right"/>
        <w:rPr>
          <w:rFonts w:ascii="Sylfaen" w:hAnsi="Sylfaen" w:cs="Sylfaen"/>
          <w:sz w:val="20"/>
          <w:szCs w:val="20"/>
          <w:lang w:val="ka-GE"/>
        </w:rPr>
      </w:pPr>
      <w:r w:rsidRPr="00A77EE9">
        <w:rPr>
          <w:rFonts w:ascii="Sylfaen" w:hAnsi="Sylfaen" w:cs="Sylfaen"/>
          <w:sz w:val="20"/>
          <w:szCs w:val="20"/>
          <w:lang w:val="ka-GE"/>
        </w:rPr>
        <w:t>ათას ლარებში</w:t>
      </w:r>
    </w:p>
    <w:tbl>
      <w:tblPr>
        <w:tblW w:w="10246" w:type="dxa"/>
        <w:tblInd w:w="392" w:type="dxa"/>
        <w:tblLayout w:type="fixed"/>
        <w:tblLook w:val="04A0" w:firstRow="1" w:lastRow="0" w:firstColumn="1" w:lastColumn="0" w:noHBand="0" w:noVBand="1"/>
      </w:tblPr>
      <w:tblGrid>
        <w:gridCol w:w="850"/>
        <w:gridCol w:w="2410"/>
        <w:gridCol w:w="1496"/>
        <w:gridCol w:w="1530"/>
        <w:gridCol w:w="1260"/>
        <w:gridCol w:w="1260"/>
        <w:gridCol w:w="1440"/>
      </w:tblGrid>
      <w:tr w:rsidR="00DF6F0A" w:rsidRPr="00A77EE9" w:rsidTr="00003705">
        <w:trPr>
          <w:trHeight w:val="2235"/>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F0A" w:rsidRPr="00A77EE9" w:rsidRDefault="00DF6F0A"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პროგრამული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კოდი</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DF6F0A" w:rsidRPr="00A77EE9" w:rsidRDefault="00DF6F0A"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დასახელება</w:t>
            </w:r>
          </w:p>
        </w:tc>
        <w:tc>
          <w:tcPr>
            <w:tcW w:w="1496" w:type="dxa"/>
            <w:tcBorders>
              <w:top w:val="single" w:sz="4" w:space="0" w:color="auto"/>
              <w:left w:val="nil"/>
              <w:bottom w:val="single" w:sz="4" w:space="0" w:color="auto"/>
              <w:right w:val="single" w:sz="4" w:space="0" w:color="auto"/>
            </w:tcBorders>
            <w:shd w:val="clear" w:color="auto" w:fill="auto"/>
            <w:vAlign w:val="center"/>
            <w:hideMark/>
          </w:tcPr>
          <w:p w:rsidR="00DF6F0A" w:rsidRPr="00A77EE9" w:rsidRDefault="00DF6F0A"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წლიური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სახელმწიფო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ბიუჯეტით</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დამტკიცებული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მოცულობა</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DF6F0A" w:rsidRPr="00A77EE9" w:rsidRDefault="00DF6F0A"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წლიური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სახელმწიფო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ბიუჯეტის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დაზუსტებული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გეგმით</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გათვალისწინებული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მოცულობა</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DF6F0A" w:rsidRPr="00A77EE9" w:rsidRDefault="00DF6F0A"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საანგარიშო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პერიოდის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საკასო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შესრულება</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DF6F0A" w:rsidRPr="00A77EE9" w:rsidRDefault="00DF6F0A"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საკასო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შესრულების</w:t>
            </w:r>
            <w:r w:rsidRPr="00A77EE9">
              <w:rPr>
                <w:rFonts w:ascii="Sylfaen" w:eastAsia="Times New Roman" w:hAnsi="Sylfaen" w:cs="Calibri"/>
                <w:b/>
                <w:color w:val="000000"/>
                <w:sz w:val="16"/>
                <w:szCs w:val="16"/>
              </w:rPr>
              <w:t xml:space="preserve"> % </w:t>
            </w:r>
            <w:r w:rsidRPr="00A77EE9">
              <w:rPr>
                <w:rFonts w:ascii="Sylfaen" w:eastAsia="Times New Roman" w:hAnsi="Sylfaen" w:cs="Sylfaen"/>
                <w:b/>
                <w:color w:val="000000"/>
                <w:sz w:val="16"/>
                <w:szCs w:val="16"/>
              </w:rPr>
              <w:t>წლიურ</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დაზუსტებულ</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გეგმასთან</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მიმართებაში</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DF6F0A" w:rsidRPr="00A77EE9" w:rsidRDefault="00DF6F0A"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საკუთარი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სახსრებიდან</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მიმართული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თანხები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ასეთის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არსებობის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შემთხვევაში</w:t>
            </w:r>
            <w:r w:rsidRPr="00A77EE9">
              <w:rPr>
                <w:rFonts w:ascii="Sylfaen" w:eastAsia="Times New Roman" w:hAnsi="Sylfaen" w:cs="Calibri"/>
                <w:b/>
                <w:color w:val="000000"/>
                <w:sz w:val="16"/>
                <w:szCs w:val="16"/>
              </w:rPr>
              <w:t>)</w:t>
            </w:r>
          </w:p>
        </w:tc>
      </w:tr>
      <w:tr w:rsidR="00DF6F0A" w:rsidRPr="00A77EE9" w:rsidTr="00003705">
        <w:trPr>
          <w:trHeight w:val="450"/>
        </w:trPr>
        <w:tc>
          <w:tcPr>
            <w:tcW w:w="850" w:type="dxa"/>
            <w:tcBorders>
              <w:top w:val="nil"/>
              <w:left w:val="single" w:sz="4" w:space="0" w:color="auto"/>
              <w:bottom w:val="single" w:sz="4" w:space="0" w:color="auto"/>
              <w:right w:val="single" w:sz="4" w:space="0" w:color="auto"/>
            </w:tcBorders>
            <w:shd w:val="clear" w:color="auto" w:fill="auto"/>
            <w:noWrap/>
            <w:vAlign w:val="center"/>
          </w:tcPr>
          <w:p w:rsidR="00DF6F0A" w:rsidRPr="00A77EE9" w:rsidRDefault="00DF6F0A" w:rsidP="00BE7A94">
            <w:pPr>
              <w:spacing w:after="0"/>
              <w:jc w:val="center"/>
              <w:rPr>
                <w:rFonts w:ascii="Sylfaen" w:eastAsia="Times New Roman" w:hAnsi="Sylfaen" w:cs="Calibri"/>
                <w:b/>
                <w:color w:val="000000"/>
                <w:sz w:val="16"/>
                <w:szCs w:val="16"/>
                <w:lang w:val="ka-GE"/>
              </w:rPr>
            </w:pPr>
            <w:r w:rsidRPr="00A77EE9">
              <w:rPr>
                <w:rFonts w:ascii="Sylfaen" w:eastAsia="Times New Roman" w:hAnsi="Sylfaen" w:cs="Calibri"/>
                <w:b/>
                <w:color w:val="000000"/>
                <w:sz w:val="16"/>
                <w:szCs w:val="16"/>
              </w:rPr>
              <w:t>27</w:t>
            </w:r>
            <w:r w:rsidRPr="00A77EE9">
              <w:rPr>
                <w:rFonts w:ascii="Sylfaen" w:eastAsia="Times New Roman" w:hAnsi="Sylfaen" w:cs="Calibri"/>
                <w:b/>
                <w:color w:val="000000"/>
                <w:sz w:val="16"/>
                <w:szCs w:val="16"/>
                <w:lang w:val="ka-GE"/>
              </w:rPr>
              <w:t xml:space="preserve"> 06</w:t>
            </w:r>
          </w:p>
        </w:tc>
        <w:tc>
          <w:tcPr>
            <w:tcW w:w="2410" w:type="dxa"/>
            <w:tcBorders>
              <w:top w:val="nil"/>
              <w:left w:val="nil"/>
              <w:bottom w:val="single" w:sz="4" w:space="0" w:color="auto"/>
              <w:right w:val="single" w:sz="4" w:space="0" w:color="auto"/>
            </w:tcBorders>
            <w:shd w:val="clear" w:color="auto" w:fill="auto"/>
            <w:vAlign w:val="center"/>
          </w:tcPr>
          <w:p w:rsidR="00DF6F0A" w:rsidRPr="00A77EE9" w:rsidRDefault="00DF6F0A" w:rsidP="00BE7A94">
            <w:pPr>
              <w:spacing w:after="0"/>
              <w:jc w:val="center"/>
              <w:rPr>
                <w:rFonts w:ascii="Sylfaen" w:eastAsia="Times New Roman" w:hAnsi="Sylfaen" w:cs="Sylfaen"/>
                <w:b/>
                <w:color w:val="000000"/>
                <w:sz w:val="16"/>
                <w:szCs w:val="16"/>
              </w:rPr>
            </w:pPr>
            <w:r w:rsidRPr="00A77EE9">
              <w:rPr>
                <w:rFonts w:ascii="Sylfaen" w:eastAsia="Times New Roman" w:hAnsi="Sylfaen" w:cs="Sylfaen"/>
                <w:b/>
                <w:color w:val="000000"/>
                <w:sz w:val="16"/>
                <w:szCs w:val="16"/>
              </w:rPr>
              <w:t>იძულებით გადაადგილებულ პირთა და მიგრანტთა ხელშეწყობა</w:t>
            </w:r>
          </w:p>
        </w:tc>
        <w:tc>
          <w:tcPr>
            <w:tcW w:w="1496" w:type="dxa"/>
            <w:tcBorders>
              <w:top w:val="nil"/>
              <w:left w:val="nil"/>
              <w:bottom w:val="single" w:sz="4" w:space="0" w:color="auto"/>
              <w:right w:val="single" w:sz="4" w:space="0" w:color="auto"/>
            </w:tcBorders>
            <w:shd w:val="clear" w:color="auto" w:fill="auto"/>
            <w:noWrap/>
            <w:vAlign w:val="center"/>
          </w:tcPr>
          <w:p w:rsidR="00DF6F0A" w:rsidRPr="00A77EE9" w:rsidRDefault="004E7AD5" w:rsidP="00BE7A94">
            <w:pPr>
              <w:jc w:val="center"/>
              <w:rPr>
                <w:rFonts w:ascii="Sylfaen" w:hAnsi="Sylfaen" w:cs="Calibri"/>
                <w:b/>
                <w:bCs/>
                <w:color w:val="000000"/>
                <w:sz w:val="18"/>
              </w:rPr>
            </w:pPr>
            <w:r w:rsidRPr="00A77EE9">
              <w:rPr>
                <w:rFonts w:ascii="Sylfaen" w:hAnsi="Sylfaen" w:cs="Calibri"/>
                <w:b/>
                <w:bCs/>
                <w:color w:val="000000"/>
                <w:sz w:val="18"/>
                <w:lang w:val="ka-GE"/>
              </w:rPr>
              <w:t>57,850</w:t>
            </w:r>
            <w:r w:rsidR="00DF6F0A" w:rsidRPr="00A77EE9">
              <w:rPr>
                <w:rFonts w:ascii="Sylfaen" w:hAnsi="Sylfaen" w:cs="Calibri"/>
                <w:b/>
                <w:bCs/>
                <w:color w:val="000000"/>
                <w:sz w:val="18"/>
              </w:rPr>
              <w:t>.0</w:t>
            </w:r>
          </w:p>
        </w:tc>
        <w:tc>
          <w:tcPr>
            <w:tcW w:w="1530" w:type="dxa"/>
            <w:tcBorders>
              <w:top w:val="nil"/>
              <w:left w:val="nil"/>
              <w:bottom w:val="single" w:sz="4" w:space="0" w:color="auto"/>
              <w:right w:val="single" w:sz="4" w:space="0" w:color="auto"/>
            </w:tcBorders>
            <w:shd w:val="clear" w:color="auto" w:fill="auto"/>
            <w:noWrap/>
            <w:vAlign w:val="center"/>
          </w:tcPr>
          <w:p w:rsidR="00DF6F0A" w:rsidRPr="00A77EE9" w:rsidRDefault="005B0121" w:rsidP="00BE7A94">
            <w:pPr>
              <w:jc w:val="center"/>
              <w:rPr>
                <w:rFonts w:ascii="Sylfaen" w:hAnsi="Sylfaen" w:cs="Calibri"/>
                <w:b/>
                <w:bCs/>
                <w:color w:val="000000"/>
                <w:sz w:val="18"/>
                <w:lang w:val="ka-GE"/>
              </w:rPr>
            </w:pPr>
            <w:r w:rsidRPr="00A77EE9">
              <w:rPr>
                <w:rFonts w:ascii="Sylfaen" w:hAnsi="Sylfaen" w:cs="Calibri"/>
                <w:b/>
                <w:bCs/>
                <w:color w:val="000000"/>
                <w:sz w:val="18"/>
                <w:lang w:val="ka-GE"/>
              </w:rPr>
              <w:t>57,932.0</w:t>
            </w:r>
          </w:p>
        </w:tc>
        <w:tc>
          <w:tcPr>
            <w:tcW w:w="1260" w:type="dxa"/>
            <w:tcBorders>
              <w:top w:val="nil"/>
              <w:left w:val="nil"/>
              <w:bottom w:val="single" w:sz="4" w:space="0" w:color="auto"/>
              <w:right w:val="single" w:sz="4" w:space="0" w:color="auto"/>
            </w:tcBorders>
            <w:shd w:val="clear" w:color="auto" w:fill="auto"/>
            <w:noWrap/>
            <w:vAlign w:val="center"/>
          </w:tcPr>
          <w:p w:rsidR="00DF6F0A" w:rsidRPr="00A77EE9" w:rsidRDefault="00922A6E" w:rsidP="00BE7A94">
            <w:pPr>
              <w:jc w:val="center"/>
              <w:rPr>
                <w:rFonts w:ascii="Sylfaen" w:hAnsi="Sylfaen" w:cs="Calibri"/>
                <w:b/>
                <w:bCs/>
                <w:color w:val="000000"/>
                <w:sz w:val="18"/>
                <w:lang w:val="ka-GE"/>
              </w:rPr>
            </w:pPr>
            <w:r>
              <w:rPr>
                <w:rFonts w:ascii="Sylfaen" w:hAnsi="Sylfaen" w:cs="Calibri"/>
                <w:b/>
                <w:bCs/>
                <w:color w:val="000000"/>
                <w:sz w:val="18"/>
                <w:lang w:val="ka-GE"/>
              </w:rPr>
              <w:t>35,400.8</w:t>
            </w:r>
          </w:p>
        </w:tc>
        <w:tc>
          <w:tcPr>
            <w:tcW w:w="1260" w:type="dxa"/>
            <w:tcBorders>
              <w:top w:val="nil"/>
              <w:left w:val="nil"/>
              <w:bottom w:val="single" w:sz="4" w:space="0" w:color="auto"/>
              <w:right w:val="single" w:sz="4" w:space="0" w:color="auto"/>
            </w:tcBorders>
            <w:shd w:val="clear" w:color="auto" w:fill="auto"/>
            <w:noWrap/>
            <w:vAlign w:val="center"/>
          </w:tcPr>
          <w:p w:rsidR="00DF6F0A" w:rsidRPr="00A77EE9" w:rsidRDefault="00922A6E" w:rsidP="00BE7A94">
            <w:pPr>
              <w:jc w:val="center"/>
              <w:rPr>
                <w:rFonts w:ascii="Sylfaen" w:hAnsi="Sylfaen" w:cs="Calibri"/>
                <w:b/>
                <w:bCs/>
                <w:color w:val="000000"/>
                <w:sz w:val="18"/>
              </w:rPr>
            </w:pPr>
            <w:r>
              <w:rPr>
                <w:rFonts w:ascii="Sylfaen" w:hAnsi="Sylfaen" w:cs="Calibri"/>
                <w:b/>
                <w:bCs/>
                <w:color w:val="000000"/>
                <w:sz w:val="18"/>
                <w:lang w:val="ka-GE"/>
              </w:rPr>
              <w:t>61</w:t>
            </w:r>
            <w:r w:rsidR="00452367" w:rsidRPr="00A77EE9">
              <w:rPr>
                <w:rFonts w:ascii="Sylfaen" w:hAnsi="Sylfaen" w:cs="Calibri"/>
                <w:b/>
                <w:bCs/>
                <w:color w:val="000000"/>
                <w:sz w:val="18"/>
              </w:rPr>
              <w:t>.</w:t>
            </w:r>
            <w:r>
              <w:rPr>
                <w:rFonts w:ascii="Sylfaen" w:hAnsi="Sylfaen" w:cs="Calibri"/>
                <w:b/>
                <w:bCs/>
                <w:color w:val="000000"/>
                <w:sz w:val="18"/>
                <w:lang w:val="ka-GE"/>
              </w:rPr>
              <w:t>1</w:t>
            </w:r>
            <w:r w:rsidR="00DF6F0A" w:rsidRPr="00A77EE9">
              <w:rPr>
                <w:rFonts w:ascii="Sylfaen" w:hAnsi="Sylfaen" w:cs="Calibri"/>
                <w:b/>
                <w:bCs/>
                <w:color w:val="000000"/>
                <w:sz w:val="18"/>
              </w:rPr>
              <w:t>%</w:t>
            </w:r>
          </w:p>
        </w:tc>
        <w:tc>
          <w:tcPr>
            <w:tcW w:w="1440" w:type="dxa"/>
            <w:tcBorders>
              <w:top w:val="nil"/>
              <w:left w:val="nil"/>
              <w:bottom w:val="single" w:sz="4" w:space="0" w:color="auto"/>
              <w:right w:val="single" w:sz="4" w:space="0" w:color="auto"/>
            </w:tcBorders>
            <w:shd w:val="clear" w:color="auto" w:fill="auto"/>
            <w:noWrap/>
            <w:vAlign w:val="center"/>
          </w:tcPr>
          <w:p w:rsidR="00DF6F0A" w:rsidRPr="00A77EE9" w:rsidRDefault="00DF6F0A" w:rsidP="00BE7A94">
            <w:pPr>
              <w:spacing w:after="0"/>
              <w:jc w:val="center"/>
              <w:rPr>
                <w:rFonts w:ascii="Sylfaen" w:eastAsia="Times New Roman" w:hAnsi="Sylfaen" w:cs="Calibri"/>
                <w:b/>
                <w:color w:val="000000"/>
                <w:sz w:val="16"/>
                <w:szCs w:val="16"/>
              </w:rPr>
            </w:pPr>
          </w:p>
        </w:tc>
      </w:tr>
      <w:tr w:rsidR="00DF6F0A" w:rsidRPr="00A77EE9" w:rsidTr="00003705">
        <w:trPr>
          <w:trHeight w:val="450"/>
        </w:trPr>
        <w:tc>
          <w:tcPr>
            <w:tcW w:w="850" w:type="dxa"/>
            <w:tcBorders>
              <w:top w:val="nil"/>
              <w:left w:val="single" w:sz="4" w:space="0" w:color="auto"/>
              <w:bottom w:val="single" w:sz="4" w:space="0" w:color="auto"/>
              <w:right w:val="single" w:sz="4" w:space="0" w:color="auto"/>
            </w:tcBorders>
            <w:shd w:val="clear" w:color="auto" w:fill="auto"/>
            <w:noWrap/>
            <w:vAlign w:val="center"/>
          </w:tcPr>
          <w:p w:rsidR="00DF6F0A" w:rsidRPr="00A77EE9" w:rsidRDefault="00DF6F0A"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rPr>
              <w:t>27</w:t>
            </w:r>
            <w:r w:rsidRPr="00A77EE9">
              <w:rPr>
                <w:rFonts w:ascii="Sylfaen" w:eastAsia="Times New Roman" w:hAnsi="Sylfaen" w:cs="Calibri"/>
                <w:b/>
                <w:color w:val="000000"/>
                <w:sz w:val="16"/>
                <w:szCs w:val="16"/>
                <w:lang w:val="ka-GE"/>
              </w:rPr>
              <w:t xml:space="preserve"> 06 0</w:t>
            </w:r>
            <w:r w:rsidRPr="00A77EE9">
              <w:rPr>
                <w:rFonts w:ascii="Sylfaen" w:eastAsia="Times New Roman" w:hAnsi="Sylfaen" w:cs="Calibri"/>
                <w:b/>
                <w:color w:val="000000"/>
                <w:sz w:val="16"/>
                <w:szCs w:val="16"/>
              </w:rPr>
              <w:t>1</w:t>
            </w:r>
          </w:p>
        </w:tc>
        <w:tc>
          <w:tcPr>
            <w:tcW w:w="2410" w:type="dxa"/>
            <w:tcBorders>
              <w:top w:val="nil"/>
              <w:left w:val="nil"/>
              <w:bottom w:val="single" w:sz="4" w:space="0" w:color="auto"/>
              <w:right w:val="single" w:sz="4" w:space="0" w:color="auto"/>
            </w:tcBorders>
            <w:shd w:val="clear" w:color="auto" w:fill="auto"/>
            <w:vAlign w:val="center"/>
          </w:tcPr>
          <w:p w:rsidR="00DF6F0A" w:rsidRPr="00A77EE9" w:rsidRDefault="00DF6F0A" w:rsidP="00BE7A94">
            <w:pPr>
              <w:spacing w:after="0"/>
              <w:jc w:val="center"/>
              <w:rPr>
                <w:rFonts w:ascii="Sylfaen" w:eastAsia="Times New Roman" w:hAnsi="Sylfaen" w:cs="Sylfaen"/>
                <w:b/>
                <w:color w:val="000000"/>
                <w:sz w:val="16"/>
                <w:szCs w:val="16"/>
                <w:lang w:val="ka-GE"/>
              </w:rPr>
            </w:pPr>
            <w:r w:rsidRPr="00A77EE9">
              <w:rPr>
                <w:rFonts w:ascii="Sylfaen" w:eastAsia="Times New Roman" w:hAnsi="Sylfaen" w:cs="Sylfaen"/>
                <w:b/>
                <w:color w:val="000000"/>
                <w:sz w:val="16"/>
                <w:szCs w:val="16"/>
                <w:lang w:val="ka-GE"/>
              </w:rPr>
              <w:t>სარეინტეგრაციო დახმარება საქართველოში დაბრუნებული მიგრანტებისათვის</w:t>
            </w:r>
          </w:p>
        </w:tc>
        <w:tc>
          <w:tcPr>
            <w:tcW w:w="1496" w:type="dxa"/>
            <w:tcBorders>
              <w:top w:val="nil"/>
              <w:left w:val="nil"/>
              <w:bottom w:val="single" w:sz="4" w:space="0" w:color="auto"/>
              <w:right w:val="single" w:sz="4" w:space="0" w:color="auto"/>
            </w:tcBorders>
            <w:shd w:val="clear" w:color="auto" w:fill="auto"/>
            <w:noWrap/>
            <w:vAlign w:val="center"/>
          </w:tcPr>
          <w:p w:rsidR="00DF6F0A" w:rsidRPr="00A77EE9" w:rsidRDefault="00737E52" w:rsidP="00BE7A94">
            <w:pPr>
              <w:jc w:val="center"/>
              <w:rPr>
                <w:rFonts w:ascii="Sylfaen" w:hAnsi="Sylfaen" w:cs="Calibri"/>
                <w:b/>
                <w:bCs/>
                <w:color w:val="000000"/>
                <w:sz w:val="18"/>
              </w:rPr>
            </w:pPr>
            <w:r w:rsidRPr="00A77EE9">
              <w:rPr>
                <w:rFonts w:ascii="Sylfaen" w:hAnsi="Sylfaen" w:cs="Calibri"/>
                <w:b/>
                <w:bCs/>
                <w:color w:val="000000"/>
                <w:sz w:val="18"/>
                <w:lang w:val="ka-GE"/>
              </w:rPr>
              <w:t>650</w:t>
            </w:r>
            <w:r w:rsidR="00DF6F0A" w:rsidRPr="00A77EE9">
              <w:rPr>
                <w:rFonts w:ascii="Sylfaen" w:hAnsi="Sylfaen" w:cs="Calibri"/>
                <w:b/>
                <w:bCs/>
                <w:color w:val="000000"/>
                <w:sz w:val="18"/>
              </w:rPr>
              <w:t>.0</w:t>
            </w:r>
          </w:p>
        </w:tc>
        <w:tc>
          <w:tcPr>
            <w:tcW w:w="1530" w:type="dxa"/>
            <w:tcBorders>
              <w:top w:val="nil"/>
              <w:left w:val="nil"/>
              <w:bottom w:val="single" w:sz="4" w:space="0" w:color="auto"/>
              <w:right w:val="single" w:sz="4" w:space="0" w:color="auto"/>
            </w:tcBorders>
            <w:shd w:val="clear" w:color="auto" w:fill="auto"/>
            <w:noWrap/>
            <w:vAlign w:val="center"/>
          </w:tcPr>
          <w:p w:rsidR="00DF6F0A" w:rsidRPr="00A77EE9" w:rsidRDefault="007167F1" w:rsidP="00BE7A94">
            <w:pPr>
              <w:jc w:val="center"/>
              <w:rPr>
                <w:rFonts w:ascii="Sylfaen" w:hAnsi="Sylfaen" w:cs="Calibri"/>
                <w:b/>
                <w:bCs/>
                <w:color w:val="000000"/>
                <w:sz w:val="18"/>
              </w:rPr>
            </w:pPr>
            <w:r w:rsidRPr="00A77EE9">
              <w:rPr>
                <w:rFonts w:ascii="Sylfaen" w:hAnsi="Sylfaen" w:cs="Calibri"/>
                <w:b/>
                <w:bCs/>
                <w:color w:val="000000"/>
                <w:sz w:val="18"/>
                <w:lang w:val="ka-GE"/>
              </w:rPr>
              <w:t>650.</w:t>
            </w:r>
            <w:r w:rsidR="00DF6F0A" w:rsidRPr="00A77EE9">
              <w:rPr>
                <w:rFonts w:ascii="Sylfaen" w:hAnsi="Sylfaen" w:cs="Calibri"/>
                <w:b/>
                <w:bCs/>
                <w:color w:val="000000"/>
                <w:sz w:val="18"/>
              </w:rPr>
              <w:t>0</w:t>
            </w:r>
          </w:p>
        </w:tc>
        <w:tc>
          <w:tcPr>
            <w:tcW w:w="1260" w:type="dxa"/>
            <w:tcBorders>
              <w:top w:val="nil"/>
              <w:left w:val="nil"/>
              <w:bottom w:val="single" w:sz="4" w:space="0" w:color="auto"/>
              <w:right w:val="single" w:sz="4" w:space="0" w:color="auto"/>
            </w:tcBorders>
            <w:shd w:val="clear" w:color="auto" w:fill="auto"/>
            <w:noWrap/>
            <w:vAlign w:val="center"/>
          </w:tcPr>
          <w:p w:rsidR="00DF6F0A" w:rsidRPr="00A77EE9" w:rsidRDefault="007167F1" w:rsidP="00BE7A94">
            <w:pPr>
              <w:jc w:val="center"/>
              <w:rPr>
                <w:rFonts w:ascii="Sylfaen" w:hAnsi="Sylfaen" w:cs="Calibri"/>
                <w:b/>
                <w:bCs/>
                <w:color w:val="000000"/>
                <w:sz w:val="18"/>
                <w:lang w:val="ka-GE"/>
              </w:rPr>
            </w:pPr>
            <w:r w:rsidRPr="00A77EE9">
              <w:rPr>
                <w:rFonts w:ascii="Sylfaen" w:hAnsi="Sylfaen" w:cs="Calibri"/>
                <w:b/>
                <w:bCs/>
                <w:color w:val="000000"/>
                <w:sz w:val="18"/>
                <w:lang w:val="ka-GE"/>
              </w:rPr>
              <w:t>0</w:t>
            </w:r>
          </w:p>
        </w:tc>
        <w:tc>
          <w:tcPr>
            <w:tcW w:w="1260" w:type="dxa"/>
            <w:tcBorders>
              <w:top w:val="nil"/>
              <w:left w:val="nil"/>
              <w:bottom w:val="single" w:sz="4" w:space="0" w:color="auto"/>
              <w:right w:val="single" w:sz="4" w:space="0" w:color="auto"/>
            </w:tcBorders>
            <w:shd w:val="clear" w:color="auto" w:fill="auto"/>
            <w:noWrap/>
            <w:vAlign w:val="center"/>
          </w:tcPr>
          <w:p w:rsidR="00DF6F0A" w:rsidRPr="00A77EE9" w:rsidRDefault="007167F1" w:rsidP="00BE7A94">
            <w:pPr>
              <w:jc w:val="center"/>
              <w:rPr>
                <w:rFonts w:ascii="Sylfaen" w:hAnsi="Sylfaen" w:cs="Calibri"/>
                <w:b/>
                <w:bCs/>
                <w:color w:val="000000"/>
                <w:sz w:val="18"/>
                <w:lang w:val="ka-GE"/>
              </w:rPr>
            </w:pPr>
            <w:r w:rsidRPr="00A77EE9">
              <w:rPr>
                <w:rFonts w:ascii="Sylfaen" w:hAnsi="Sylfaen" w:cs="Calibri"/>
                <w:b/>
                <w:bCs/>
                <w:color w:val="000000"/>
                <w:sz w:val="18"/>
                <w:lang w:val="ka-GE"/>
              </w:rPr>
              <w:t>0.0%</w:t>
            </w:r>
          </w:p>
        </w:tc>
        <w:tc>
          <w:tcPr>
            <w:tcW w:w="1440" w:type="dxa"/>
            <w:tcBorders>
              <w:top w:val="nil"/>
              <w:left w:val="nil"/>
              <w:bottom w:val="single" w:sz="4" w:space="0" w:color="auto"/>
              <w:right w:val="single" w:sz="4" w:space="0" w:color="auto"/>
            </w:tcBorders>
            <w:shd w:val="clear" w:color="auto" w:fill="auto"/>
            <w:noWrap/>
            <w:vAlign w:val="center"/>
          </w:tcPr>
          <w:p w:rsidR="00DF6F0A" w:rsidRPr="00A77EE9" w:rsidRDefault="00DF6F0A" w:rsidP="00BE7A94">
            <w:pPr>
              <w:spacing w:after="0"/>
              <w:jc w:val="center"/>
              <w:rPr>
                <w:rFonts w:ascii="Sylfaen" w:eastAsia="Times New Roman" w:hAnsi="Sylfaen" w:cs="Calibri"/>
                <w:b/>
                <w:color w:val="000000"/>
                <w:sz w:val="16"/>
                <w:szCs w:val="16"/>
              </w:rPr>
            </w:pPr>
          </w:p>
        </w:tc>
      </w:tr>
      <w:tr w:rsidR="00DF6F0A" w:rsidRPr="00A77EE9" w:rsidTr="005F3F1A">
        <w:trPr>
          <w:trHeight w:val="450"/>
        </w:trPr>
        <w:tc>
          <w:tcPr>
            <w:tcW w:w="850" w:type="dxa"/>
            <w:tcBorders>
              <w:top w:val="nil"/>
              <w:left w:val="single" w:sz="4" w:space="0" w:color="auto"/>
              <w:bottom w:val="single" w:sz="4" w:space="0" w:color="auto"/>
              <w:right w:val="single" w:sz="4" w:space="0" w:color="auto"/>
            </w:tcBorders>
            <w:shd w:val="clear" w:color="auto" w:fill="auto"/>
            <w:noWrap/>
            <w:vAlign w:val="center"/>
          </w:tcPr>
          <w:p w:rsidR="00DF6F0A" w:rsidRPr="00A77EE9" w:rsidRDefault="00DF6F0A"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rPr>
              <w:t>27</w:t>
            </w:r>
            <w:r w:rsidRPr="00A77EE9">
              <w:rPr>
                <w:rFonts w:ascii="Sylfaen" w:eastAsia="Times New Roman" w:hAnsi="Sylfaen" w:cs="Calibri"/>
                <w:b/>
                <w:color w:val="000000"/>
                <w:sz w:val="16"/>
                <w:szCs w:val="16"/>
                <w:lang w:val="ka-GE"/>
              </w:rPr>
              <w:t xml:space="preserve"> 06 0</w:t>
            </w:r>
            <w:r w:rsidRPr="00A77EE9">
              <w:rPr>
                <w:rFonts w:ascii="Sylfaen" w:eastAsia="Times New Roman" w:hAnsi="Sylfaen" w:cs="Calibri"/>
                <w:b/>
                <w:color w:val="000000"/>
                <w:sz w:val="16"/>
                <w:szCs w:val="16"/>
              </w:rPr>
              <w:t>2</w:t>
            </w:r>
          </w:p>
        </w:tc>
        <w:tc>
          <w:tcPr>
            <w:tcW w:w="2410" w:type="dxa"/>
            <w:tcBorders>
              <w:top w:val="nil"/>
              <w:left w:val="nil"/>
              <w:bottom w:val="single" w:sz="4" w:space="0" w:color="auto"/>
              <w:right w:val="single" w:sz="4" w:space="0" w:color="auto"/>
            </w:tcBorders>
            <w:shd w:val="clear" w:color="auto" w:fill="auto"/>
            <w:vAlign w:val="center"/>
          </w:tcPr>
          <w:p w:rsidR="00DF6F0A" w:rsidRPr="00A77EE9" w:rsidRDefault="00006555" w:rsidP="00BE7A94">
            <w:pPr>
              <w:spacing w:after="0"/>
              <w:jc w:val="center"/>
              <w:rPr>
                <w:rFonts w:ascii="Sylfaen" w:eastAsia="Times New Roman" w:hAnsi="Sylfaen" w:cs="Sylfaen"/>
                <w:b/>
                <w:color w:val="000000"/>
                <w:sz w:val="16"/>
                <w:szCs w:val="16"/>
                <w:lang w:val="ka-GE"/>
              </w:rPr>
            </w:pPr>
            <w:r w:rsidRPr="00A77EE9">
              <w:rPr>
                <w:rFonts w:ascii="Sylfaen" w:eastAsia="Times New Roman" w:hAnsi="Sylfaen" w:cs="Sylfaen"/>
                <w:b/>
                <w:color w:val="000000"/>
                <w:sz w:val="16"/>
                <w:szCs w:val="16"/>
                <w:lang w:val="ka-GE"/>
              </w:rPr>
              <w:t>ეკომიგრანტთა მიგრაციის მართვა</w:t>
            </w:r>
          </w:p>
        </w:tc>
        <w:tc>
          <w:tcPr>
            <w:tcW w:w="1496" w:type="dxa"/>
            <w:tcBorders>
              <w:top w:val="nil"/>
              <w:left w:val="nil"/>
              <w:bottom w:val="single" w:sz="4" w:space="0" w:color="auto"/>
              <w:right w:val="single" w:sz="4" w:space="0" w:color="auto"/>
            </w:tcBorders>
            <w:shd w:val="clear" w:color="auto" w:fill="auto"/>
            <w:noWrap/>
            <w:vAlign w:val="center"/>
          </w:tcPr>
          <w:p w:rsidR="00DF6F0A" w:rsidRPr="00A77EE9" w:rsidRDefault="00737E52" w:rsidP="00BE7A94">
            <w:pPr>
              <w:jc w:val="center"/>
              <w:rPr>
                <w:rFonts w:ascii="Sylfaen" w:hAnsi="Sylfaen" w:cs="Calibri"/>
                <w:b/>
                <w:bCs/>
                <w:color w:val="000000"/>
                <w:sz w:val="18"/>
              </w:rPr>
            </w:pPr>
            <w:r w:rsidRPr="00A77EE9">
              <w:rPr>
                <w:rFonts w:ascii="Sylfaen" w:hAnsi="Sylfaen" w:cs="Calibri"/>
                <w:b/>
                <w:bCs/>
                <w:color w:val="000000"/>
                <w:sz w:val="18"/>
                <w:lang w:val="ka-GE"/>
              </w:rPr>
              <w:t>4</w:t>
            </w:r>
            <w:r w:rsidR="00DF6F0A" w:rsidRPr="00A77EE9">
              <w:rPr>
                <w:rFonts w:ascii="Sylfaen" w:hAnsi="Sylfaen" w:cs="Calibri"/>
                <w:b/>
                <w:bCs/>
                <w:color w:val="000000"/>
                <w:sz w:val="18"/>
              </w:rPr>
              <w:t>,500.0</w:t>
            </w:r>
          </w:p>
        </w:tc>
        <w:tc>
          <w:tcPr>
            <w:tcW w:w="1530" w:type="dxa"/>
            <w:tcBorders>
              <w:top w:val="nil"/>
              <w:left w:val="nil"/>
              <w:bottom w:val="single" w:sz="4" w:space="0" w:color="auto"/>
              <w:right w:val="single" w:sz="4" w:space="0" w:color="auto"/>
            </w:tcBorders>
            <w:shd w:val="clear" w:color="auto" w:fill="auto"/>
            <w:noWrap/>
            <w:vAlign w:val="center"/>
          </w:tcPr>
          <w:p w:rsidR="00DF6F0A" w:rsidRPr="00A77EE9" w:rsidRDefault="00A82E47" w:rsidP="00BE7A94">
            <w:pPr>
              <w:jc w:val="center"/>
              <w:rPr>
                <w:rFonts w:ascii="Sylfaen" w:hAnsi="Sylfaen" w:cs="Calibri"/>
                <w:b/>
                <w:bCs/>
                <w:color w:val="000000"/>
                <w:sz w:val="18"/>
              </w:rPr>
            </w:pPr>
            <w:r>
              <w:rPr>
                <w:rFonts w:ascii="Sylfaen" w:hAnsi="Sylfaen" w:cs="Calibri"/>
                <w:b/>
                <w:bCs/>
                <w:color w:val="000000"/>
                <w:sz w:val="18"/>
                <w:lang w:val="ka-GE"/>
              </w:rPr>
              <w:t>2</w:t>
            </w:r>
            <w:r>
              <w:rPr>
                <w:rFonts w:ascii="Sylfaen" w:hAnsi="Sylfaen" w:cs="Calibri"/>
                <w:b/>
                <w:bCs/>
                <w:color w:val="000000"/>
                <w:sz w:val="18"/>
              </w:rPr>
              <w:t>,0</w:t>
            </w:r>
            <w:r w:rsidR="00CB0D86" w:rsidRPr="00A77EE9">
              <w:rPr>
                <w:rFonts w:ascii="Sylfaen" w:hAnsi="Sylfaen" w:cs="Calibri"/>
                <w:b/>
                <w:bCs/>
                <w:color w:val="000000"/>
                <w:sz w:val="18"/>
              </w:rPr>
              <w:t>00.0</w:t>
            </w:r>
          </w:p>
        </w:tc>
        <w:tc>
          <w:tcPr>
            <w:tcW w:w="1260" w:type="dxa"/>
            <w:tcBorders>
              <w:top w:val="nil"/>
              <w:left w:val="nil"/>
              <w:bottom w:val="single" w:sz="4" w:space="0" w:color="auto"/>
              <w:right w:val="single" w:sz="4" w:space="0" w:color="auto"/>
            </w:tcBorders>
            <w:shd w:val="clear" w:color="auto" w:fill="auto"/>
            <w:noWrap/>
            <w:vAlign w:val="center"/>
          </w:tcPr>
          <w:p w:rsidR="00DF6F0A" w:rsidRPr="00A77EE9" w:rsidRDefault="00A82E47" w:rsidP="00BE7A94">
            <w:pPr>
              <w:jc w:val="center"/>
              <w:rPr>
                <w:rFonts w:ascii="Sylfaen" w:hAnsi="Sylfaen" w:cs="Calibri"/>
                <w:b/>
                <w:bCs/>
                <w:color w:val="000000"/>
                <w:sz w:val="18"/>
                <w:lang w:val="ka-GE"/>
              </w:rPr>
            </w:pPr>
            <w:r>
              <w:rPr>
                <w:rFonts w:ascii="Sylfaen" w:hAnsi="Sylfaen" w:cs="Calibri"/>
                <w:b/>
                <w:bCs/>
                <w:color w:val="000000"/>
                <w:sz w:val="18"/>
                <w:lang w:val="ka-GE"/>
              </w:rPr>
              <w:t>94.8</w:t>
            </w:r>
          </w:p>
        </w:tc>
        <w:tc>
          <w:tcPr>
            <w:tcW w:w="1260" w:type="dxa"/>
            <w:tcBorders>
              <w:top w:val="nil"/>
              <w:left w:val="nil"/>
              <w:bottom w:val="single" w:sz="4" w:space="0" w:color="auto"/>
              <w:right w:val="single" w:sz="4" w:space="0" w:color="auto"/>
            </w:tcBorders>
            <w:shd w:val="clear" w:color="auto" w:fill="auto"/>
            <w:noWrap/>
            <w:vAlign w:val="center"/>
          </w:tcPr>
          <w:p w:rsidR="00DF6F0A" w:rsidRPr="00A77EE9" w:rsidRDefault="00A82E47" w:rsidP="00BE7A94">
            <w:pPr>
              <w:jc w:val="center"/>
              <w:rPr>
                <w:rFonts w:ascii="Sylfaen" w:hAnsi="Sylfaen" w:cs="Calibri"/>
                <w:b/>
                <w:bCs/>
                <w:color w:val="000000"/>
                <w:sz w:val="18"/>
              </w:rPr>
            </w:pPr>
            <w:r>
              <w:rPr>
                <w:rFonts w:ascii="Sylfaen" w:hAnsi="Sylfaen" w:cs="Calibri"/>
                <w:b/>
                <w:bCs/>
                <w:color w:val="000000"/>
                <w:sz w:val="18"/>
                <w:lang w:val="ka-GE"/>
              </w:rPr>
              <w:t>4.7</w:t>
            </w:r>
            <w:r w:rsidR="00DF6F0A" w:rsidRPr="00A77EE9">
              <w:rPr>
                <w:rFonts w:ascii="Sylfaen" w:hAnsi="Sylfaen" w:cs="Calibri"/>
                <w:b/>
                <w:bCs/>
                <w:color w:val="000000"/>
                <w:sz w:val="18"/>
              </w:rPr>
              <w:t>%</w:t>
            </w:r>
          </w:p>
        </w:tc>
        <w:tc>
          <w:tcPr>
            <w:tcW w:w="1440" w:type="dxa"/>
            <w:tcBorders>
              <w:top w:val="nil"/>
              <w:left w:val="nil"/>
              <w:bottom w:val="single" w:sz="4" w:space="0" w:color="auto"/>
              <w:right w:val="single" w:sz="4" w:space="0" w:color="auto"/>
            </w:tcBorders>
            <w:shd w:val="clear" w:color="auto" w:fill="auto"/>
            <w:noWrap/>
            <w:vAlign w:val="center"/>
          </w:tcPr>
          <w:p w:rsidR="00DF6F0A" w:rsidRPr="00A77EE9" w:rsidRDefault="00DF6F0A" w:rsidP="00BE7A94">
            <w:pPr>
              <w:spacing w:after="0"/>
              <w:jc w:val="center"/>
              <w:rPr>
                <w:rFonts w:ascii="Sylfaen" w:eastAsia="Times New Roman" w:hAnsi="Sylfaen" w:cs="Calibri"/>
                <w:b/>
                <w:color w:val="000000"/>
                <w:sz w:val="16"/>
                <w:szCs w:val="16"/>
              </w:rPr>
            </w:pPr>
          </w:p>
        </w:tc>
      </w:tr>
      <w:tr w:rsidR="00DF6F0A" w:rsidRPr="00A77EE9" w:rsidTr="005F3F1A">
        <w:trPr>
          <w:trHeight w:val="450"/>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6F0A" w:rsidRPr="00A77EE9" w:rsidRDefault="00DF6F0A"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rPr>
              <w:t>27 0</w:t>
            </w:r>
            <w:r w:rsidR="004545F0" w:rsidRPr="00A77EE9">
              <w:rPr>
                <w:rFonts w:ascii="Sylfaen" w:eastAsia="Times New Roman" w:hAnsi="Sylfaen" w:cs="Calibri"/>
                <w:b/>
                <w:color w:val="000000"/>
                <w:sz w:val="16"/>
                <w:szCs w:val="16"/>
                <w:lang w:val="ka-GE"/>
              </w:rPr>
              <w:t>6</w:t>
            </w:r>
            <w:r w:rsidRPr="00A77EE9">
              <w:rPr>
                <w:rFonts w:ascii="Sylfaen" w:eastAsia="Times New Roman" w:hAnsi="Sylfaen" w:cs="Calibri"/>
                <w:b/>
                <w:color w:val="000000"/>
                <w:sz w:val="16"/>
                <w:szCs w:val="16"/>
                <w:lang w:val="ka-GE"/>
              </w:rPr>
              <w:t xml:space="preserve"> 0</w:t>
            </w:r>
            <w:r w:rsidRPr="00A77EE9">
              <w:rPr>
                <w:rFonts w:ascii="Sylfaen" w:eastAsia="Times New Roman" w:hAnsi="Sylfaen" w:cs="Calibri"/>
                <w:b/>
                <w:color w:val="000000"/>
                <w:sz w:val="16"/>
                <w:szCs w:val="16"/>
              </w:rPr>
              <w:t>3</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DF6F0A" w:rsidRPr="00A77EE9" w:rsidRDefault="004545F0" w:rsidP="00BE7A94">
            <w:pPr>
              <w:spacing w:after="0"/>
              <w:jc w:val="center"/>
              <w:rPr>
                <w:rFonts w:ascii="Sylfaen" w:eastAsia="Times New Roman" w:hAnsi="Sylfaen" w:cs="Calibri"/>
                <w:b/>
                <w:color w:val="000000"/>
                <w:sz w:val="16"/>
                <w:szCs w:val="16"/>
                <w:lang w:val="ka-GE"/>
              </w:rPr>
            </w:pPr>
            <w:r w:rsidRPr="00A77EE9">
              <w:rPr>
                <w:rFonts w:ascii="Sylfaen" w:eastAsia="Times New Roman" w:hAnsi="Sylfaen" w:cs="Calibri"/>
                <w:b/>
                <w:color w:val="000000"/>
                <w:sz w:val="16"/>
                <w:szCs w:val="16"/>
                <w:lang w:val="ka-GE"/>
              </w:rPr>
              <w:t>განსახლების ადგილებში დევნილთა შენახვა და მათი საცხოვრებელი პირობების გაუმჯობესება</w:t>
            </w:r>
          </w:p>
        </w:tc>
        <w:tc>
          <w:tcPr>
            <w:tcW w:w="1496" w:type="dxa"/>
            <w:tcBorders>
              <w:top w:val="single" w:sz="4" w:space="0" w:color="auto"/>
              <w:left w:val="nil"/>
              <w:bottom w:val="single" w:sz="4" w:space="0" w:color="auto"/>
              <w:right w:val="single" w:sz="4" w:space="0" w:color="auto"/>
            </w:tcBorders>
            <w:shd w:val="clear" w:color="auto" w:fill="auto"/>
            <w:noWrap/>
            <w:vAlign w:val="center"/>
            <w:hideMark/>
          </w:tcPr>
          <w:p w:rsidR="00DF6F0A" w:rsidRPr="00A77EE9" w:rsidRDefault="00F63AEB" w:rsidP="00BE7A94">
            <w:pPr>
              <w:jc w:val="center"/>
              <w:rPr>
                <w:rFonts w:ascii="Sylfaen" w:hAnsi="Sylfaen" w:cs="Calibri"/>
                <w:b/>
                <w:bCs/>
                <w:color w:val="000000"/>
                <w:sz w:val="18"/>
              </w:rPr>
            </w:pPr>
            <w:r w:rsidRPr="00A77EE9">
              <w:rPr>
                <w:rFonts w:ascii="Sylfaen" w:hAnsi="Sylfaen" w:cs="Calibri"/>
                <w:b/>
                <w:bCs/>
                <w:color w:val="000000"/>
                <w:sz w:val="18"/>
                <w:lang w:val="ka-GE"/>
              </w:rPr>
              <w:t>5</w:t>
            </w:r>
            <w:r w:rsidRPr="00A77EE9">
              <w:rPr>
                <w:rFonts w:ascii="Sylfaen" w:hAnsi="Sylfaen" w:cs="Calibri"/>
                <w:b/>
                <w:bCs/>
                <w:color w:val="000000"/>
                <w:sz w:val="18"/>
              </w:rPr>
              <w:t>2,</w:t>
            </w:r>
            <w:r w:rsidRPr="00A77EE9">
              <w:rPr>
                <w:rFonts w:ascii="Sylfaen" w:hAnsi="Sylfaen" w:cs="Calibri"/>
                <w:b/>
                <w:bCs/>
                <w:color w:val="000000"/>
                <w:sz w:val="18"/>
                <w:lang w:val="ka-GE"/>
              </w:rPr>
              <w:t>70</w:t>
            </w:r>
            <w:r w:rsidR="00DF6F0A" w:rsidRPr="00A77EE9">
              <w:rPr>
                <w:rFonts w:ascii="Sylfaen" w:hAnsi="Sylfaen" w:cs="Calibri"/>
                <w:b/>
                <w:bCs/>
                <w:color w:val="000000"/>
                <w:sz w:val="18"/>
              </w:rPr>
              <w:t>0.0</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DF6F0A" w:rsidRPr="00A77EE9" w:rsidRDefault="00B72149" w:rsidP="00BE7A94">
            <w:pPr>
              <w:jc w:val="center"/>
              <w:rPr>
                <w:rFonts w:ascii="Sylfaen" w:hAnsi="Sylfaen" w:cs="Calibri"/>
                <w:b/>
                <w:bCs/>
                <w:color w:val="000000"/>
                <w:sz w:val="18"/>
              </w:rPr>
            </w:pPr>
            <w:r w:rsidRPr="00A77EE9">
              <w:rPr>
                <w:rFonts w:ascii="Sylfaen" w:hAnsi="Sylfaen" w:cs="Calibri"/>
                <w:b/>
                <w:bCs/>
                <w:color w:val="000000"/>
                <w:sz w:val="18"/>
                <w:lang w:val="ka-GE"/>
              </w:rPr>
              <w:t>5</w:t>
            </w:r>
            <w:r w:rsidR="00A82E47">
              <w:rPr>
                <w:rFonts w:ascii="Sylfaen" w:hAnsi="Sylfaen" w:cs="Calibri"/>
                <w:b/>
                <w:bCs/>
                <w:color w:val="000000"/>
                <w:sz w:val="18"/>
              </w:rPr>
              <w:t>5</w:t>
            </w:r>
            <w:r w:rsidRPr="00A77EE9">
              <w:rPr>
                <w:rFonts w:ascii="Sylfaen" w:hAnsi="Sylfaen" w:cs="Calibri"/>
                <w:b/>
                <w:bCs/>
                <w:color w:val="000000"/>
                <w:sz w:val="18"/>
              </w:rPr>
              <w:t>,</w:t>
            </w:r>
            <w:r w:rsidR="00A82E47">
              <w:rPr>
                <w:rFonts w:ascii="Sylfaen" w:hAnsi="Sylfaen" w:cs="Calibri"/>
                <w:b/>
                <w:bCs/>
                <w:color w:val="000000"/>
                <w:sz w:val="18"/>
                <w:lang w:val="ka-GE"/>
              </w:rPr>
              <w:t>2</w:t>
            </w:r>
            <w:r w:rsidRPr="00A77EE9">
              <w:rPr>
                <w:rFonts w:ascii="Sylfaen" w:hAnsi="Sylfaen" w:cs="Calibri"/>
                <w:b/>
                <w:bCs/>
                <w:color w:val="000000"/>
                <w:sz w:val="18"/>
                <w:lang w:val="ka-GE"/>
              </w:rPr>
              <w:t>0</w:t>
            </w:r>
            <w:r w:rsidRPr="00A77EE9">
              <w:rPr>
                <w:rFonts w:ascii="Sylfaen" w:hAnsi="Sylfaen" w:cs="Calibri"/>
                <w:b/>
                <w:bCs/>
                <w:color w:val="000000"/>
                <w:sz w:val="18"/>
              </w:rPr>
              <w:t>0.0</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DF6F0A" w:rsidRPr="00A77EE9" w:rsidRDefault="00A82E47" w:rsidP="00BE7A94">
            <w:pPr>
              <w:jc w:val="center"/>
              <w:rPr>
                <w:rFonts w:ascii="Sylfaen" w:hAnsi="Sylfaen" w:cs="Calibri"/>
                <w:b/>
                <w:bCs/>
                <w:color w:val="000000"/>
                <w:sz w:val="18"/>
                <w:lang w:val="ka-GE"/>
              </w:rPr>
            </w:pPr>
            <w:r>
              <w:rPr>
                <w:rFonts w:ascii="Sylfaen" w:hAnsi="Sylfaen" w:cs="Calibri"/>
                <w:b/>
                <w:bCs/>
                <w:color w:val="000000"/>
                <w:sz w:val="18"/>
                <w:lang w:val="ka-GE"/>
              </w:rPr>
              <w:t>35,295</w:t>
            </w:r>
            <w:r w:rsidR="00B72149" w:rsidRPr="00A77EE9">
              <w:rPr>
                <w:rFonts w:ascii="Sylfaen" w:hAnsi="Sylfaen" w:cs="Calibri"/>
                <w:b/>
                <w:bCs/>
                <w:color w:val="000000"/>
                <w:sz w:val="18"/>
                <w:lang w:val="ka-GE"/>
              </w:rPr>
              <w:t>.0</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DF6F0A" w:rsidRPr="00A77EE9" w:rsidRDefault="00A82E47" w:rsidP="00BE7A94">
            <w:pPr>
              <w:jc w:val="center"/>
              <w:rPr>
                <w:rFonts w:ascii="Sylfaen" w:hAnsi="Sylfaen" w:cs="Calibri"/>
                <w:b/>
                <w:bCs/>
                <w:color w:val="000000"/>
                <w:sz w:val="18"/>
              </w:rPr>
            </w:pPr>
            <w:r>
              <w:rPr>
                <w:rFonts w:ascii="Sylfaen" w:hAnsi="Sylfaen" w:cs="Calibri"/>
                <w:b/>
                <w:bCs/>
                <w:color w:val="000000"/>
                <w:sz w:val="18"/>
                <w:lang w:val="ka-GE"/>
              </w:rPr>
              <w:t>63</w:t>
            </w:r>
            <w:r w:rsidR="0081179E" w:rsidRPr="00A77EE9">
              <w:rPr>
                <w:rFonts w:ascii="Sylfaen" w:hAnsi="Sylfaen" w:cs="Calibri"/>
                <w:b/>
                <w:bCs/>
                <w:color w:val="000000"/>
                <w:sz w:val="18"/>
              </w:rPr>
              <w:t>.</w:t>
            </w:r>
            <w:r>
              <w:rPr>
                <w:rFonts w:ascii="Sylfaen" w:hAnsi="Sylfaen" w:cs="Calibri"/>
                <w:b/>
                <w:bCs/>
                <w:color w:val="000000"/>
                <w:sz w:val="18"/>
                <w:lang w:val="ka-GE"/>
              </w:rPr>
              <w:t>9</w:t>
            </w:r>
            <w:r w:rsidR="00DF6F0A" w:rsidRPr="00A77EE9">
              <w:rPr>
                <w:rFonts w:ascii="Sylfaen" w:hAnsi="Sylfaen" w:cs="Calibri"/>
                <w:b/>
                <w:bCs/>
                <w:color w:val="000000"/>
                <w:sz w:val="18"/>
              </w:rPr>
              <w:t>%</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DF6F0A" w:rsidRPr="00A77EE9" w:rsidRDefault="00DF6F0A"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rPr>
              <w:t> </w:t>
            </w:r>
          </w:p>
        </w:tc>
      </w:tr>
      <w:tr w:rsidR="005F3F1A" w:rsidRPr="00A77EE9" w:rsidTr="005F3F1A">
        <w:trPr>
          <w:trHeight w:val="450"/>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3F1A" w:rsidRPr="00A77EE9" w:rsidRDefault="005F3F1A" w:rsidP="00BE7A94">
            <w:pPr>
              <w:spacing w:after="0"/>
              <w:jc w:val="center"/>
              <w:rPr>
                <w:rFonts w:ascii="Sylfaen" w:eastAsia="Times New Roman" w:hAnsi="Sylfaen" w:cs="Calibri"/>
                <w:b/>
                <w:color w:val="000000"/>
                <w:sz w:val="16"/>
                <w:szCs w:val="16"/>
                <w:lang w:val="ka-GE"/>
              </w:rPr>
            </w:pPr>
            <w:r w:rsidRPr="00A77EE9">
              <w:rPr>
                <w:rFonts w:ascii="Sylfaen" w:eastAsia="Times New Roman" w:hAnsi="Sylfaen" w:cs="Calibri"/>
                <w:b/>
                <w:color w:val="000000"/>
                <w:sz w:val="16"/>
                <w:szCs w:val="16"/>
                <w:lang w:val="ka-GE"/>
              </w:rPr>
              <w:t>27 06 05</w:t>
            </w:r>
          </w:p>
        </w:tc>
        <w:tc>
          <w:tcPr>
            <w:tcW w:w="2410" w:type="dxa"/>
            <w:tcBorders>
              <w:top w:val="single" w:sz="4" w:space="0" w:color="auto"/>
              <w:left w:val="nil"/>
              <w:bottom w:val="single" w:sz="4" w:space="0" w:color="auto"/>
              <w:right w:val="single" w:sz="4" w:space="0" w:color="auto"/>
            </w:tcBorders>
            <w:shd w:val="clear" w:color="auto" w:fill="auto"/>
            <w:vAlign w:val="center"/>
          </w:tcPr>
          <w:p w:rsidR="005F3F1A" w:rsidRPr="00A77EE9" w:rsidRDefault="005F3F1A" w:rsidP="00BE7A94">
            <w:pPr>
              <w:spacing w:after="0"/>
              <w:jc w:val="center"/>
              <w:rPr>
                <w:rFonts w:ascii="Sylfaen" w:eastAsia="Times New Roman" w:hAnsi="Sylfaen" w:cs="Calibri"/>
                <w:b/>
                <w:color w:val="000000"/>
                <w:sz w:val="16"/>
                <w:szCs w:val="16"/>
                <w:lang w:val="ka-GE"/>
              </w:rPr>
            </w:pPr>
            <w:r w:rsidRPr="00A77EE9">
              <w:rPr>
                <w:rFonts w:ascii="Sylfaen" w:eastAsia="Times New Roman" w:hAnsi="Sylfaen" w:cs="Calibri"/>
                <w:b/>
                <w:color w:val="000000"/>
                <w:sz w:val="16"/>
                <w:szCs w:val="16"/>
                <w:lang w:val="ka-GE"/>
              </w:rPr>
              <w:t>საერთაშორისო დაცვის მქონე პირთა ინტეგრაციის ხელშეწყობა</w:t>
            </w:r>
          </w:p>
        </w:tc>
        <w:tc>
          <w:tcPr>
            <w:tcW w:w="1496" w:type="dxa"/>
            <w:tcBorders>
              <w:top w:val="single" w:sz="4" w:space="0" w:color="auto"/>
              <w:left w:val="nil"/>
              <w:bottom w:val="single" w:sz="4" w:space="0" w:color="auto"/>
              <w:right w:val="single" w:sz="4" w:space="0" w:color="auto"/>
            </w:tcBorders>
            <w:shd w:val="clear" w:color="auto" w:fill="auto"/>
            <w:noWrap/>
            <w:vAlign w:val="center"/>
          </w:tcPr>
          <w:p w:rsidR="005F3F1A" w:rsidRPr="00A77EE9" w:rsidRDefault="005F3F1A" w:rsidP="00BE7A94">
            <w:pPr>
              <w:jc w:val="center"/>
              <w:rPr>
                <w:rFonts w:ascii="Sylfaen" w:hAnsi="Sylfaen" w:cs="Calibri"/>
                <w:b/>
                <w:bCs/>
                <w:color w:val="000000"/>
                <w:sz w:val="18"/>
                <w:lang w:val="ka-GE"/>
              </w:rPr>
            </w:pPr>
            <w:r w:rsidRPr="00A77EE9">
              <w:rPr>
                <w:rFonts w:ascii="Sylfaen" w:hAnsi="Sylfaen" w:cs="Calibri"/>
                <w:b/>
                <w:bCs/>
                <w:color w:val="000000"/>
                <w:sz w:val="18"/>
                <w:lang w:val="ka-GE"/>
              </w:rPr>
              <w:t>0.0</w:t>
            </w:r>
          </w:p>
        </w:tc>
        <w:tc>
          <w:tcPr>
            <w:tcW w:w="1530" w:type="dxa"/>
            <w:tcBorders>
              <w:top w:val="single" w:sz="4" w:space="0" w:color="auto"/>
              <w:left w:val="nil"/>
              <w:bottom w:val="single" w:sz="4" w:space="0" w:color="auto"/>
              <w:right w:val="single" w:sz="4" w:space="0" w:color="auto"/>
            </w:tcBorders>
            <w:shd w:val="clear" w:color="auto" w:fill="auto"/>
            <w:noWrap/>
            <w:vAlign w:val="center"/>
          </w:tcPr>
          <w:p w:rsidR="005F3F1A" w:rsidRPr="00A77EE9" w:rsidRDefault="005F3F1A" w:rsidP="00BE7A94">
            <w:pPr>
              <w:jc w:val="center"/>
              <w:rPr>
                <w:rFonts w:ascii="Sylfaen" w:hAnsi="Sylfaen" w:cs="Calibri"/>
                <w:b/>
                <w:bCs/>
                <w:color w:val="000000"/>
                <w:sz w:val="18"/>
                <w:lang w:val="ka-GE"/>
              </w:rPr>
            </w:pPr>
            <w:r w:rsidRPr="00A77EE9">
              <w:rPr>
                <w:rFonts w:ascii="Sylfaen" w:hAnsi="Sylfaen" w:cs="Calibri"/>
                <w:b/>
                <w:bCs/>
                <w:color w:val="000000"/>
                <w:sz w:val="18"/>
                <w:lang w:val="ka-GE"/>
              </w:rPr>
              <w:t>82.0</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5F3F1A" w:rsidRPr="00A77EE9" w:rsidRDefault="00A82E47" w:rsidP="00BE7A94">
            <w:pPr>
              <w:jc w:val="center"/>
              <w:rPr>
                <w:rFonts w:ascii="Sylfaen" w:hAnsi="Sylfaen" w:cs="Calibri"/>
                <w:b/>
                <w:bCs/>
                <w:color w:val="000000"/>
                <w:sz w:val="18"/>
                <w:lang w:val="ka-GE"/>
              </w:rPr>
            </w:pPr>
            <w:r>
              <w:rPr>
                <w:rFonts w:ascii="Sylfaen" w:hAnsi="Sylfaen" w:cs="Calibri"/>
                <w:b/>
                <w:bCs/>
                <w:color w:val="000000"/>
                <w:sz w:val="18"/>
                <w:lang w:val="ka-GE"/>
              </w:rPr>
              <w:t>11.1</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5F3F1A" w:rsidRPr="00A77EE9" w:rsidRDefault="00A82E47" w:rsidP="00BE7A94">
            <w:pPr>
              <w:jc w:val="center"/>
              <w:rPr>
                <w:rFonts w:ascii="Sylfaen" w:hAnsi="Sylfaen" w:cs="Calibri"/>
                <w:b/>
                <w:bCs/>
                <w:color w:val="000000"/>
                <w:sz w:val="18"/>
                <w:lang w:val="ka-GE"/>
              </w:rPr>
            </w:pPr>
            <w:r>
              <w:rPr>
                <w:rFonts w:ascii="Sylfaen" w:hAnsi="Sylfaen" w:cs="Calibri"/>
                <w:b/>
                <w:bCs/>
                <w:color w:val="000000"/>
                <w:sz w:val="18"/>
                <w:lang w:val="ka-GE"/>
              </w:rPr>
              <w:t>13.5</w:t>
            </w:r>
            <w:r w:rsidR="005F3F1A" w:rsidRPr="00A77EE9">
              <w:rPr>
                <w:rFonts w:ascii="Sylfaen" w:hAnsi="Sylfaen" w:cs="Calibri"/>
                <w:b/>
                <w:bCs/>
                <w:color w:val="000000"/>
                <w:sz w:val="18"/>
                <w:lang w:val="ka-GE"/>
              </w:rPr>
              <w:t>%</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5F3F1A" w:rsidRPr="00A77EE9" w:rsidRDefault="005F3F1A" w:rsidP="00BE7A94">
            <w:pPr>
              <w:spacing w:after="0"/>
              <w:jc w:val="center"/>
              <w:rPr>
                <w:rFonts w:ascii="Sylfaen" w:eastAsia="Times New Roman" w:hAnsi="Sylfaen" w:cs="Calibri"/>
                <w:b/>
                <w:color w:val="000000"/>
                <w:sz w:val="16"/>
                <w:szCs w:val="16"/>
              </w:rPr>
            </w:pPr>
          </w:p>
        </w:tc>
      </w:tr>
    </w:tbl>
    <w:p w:rsidR="007A76A2" w:rsidRPr="00A77EE9" w:rsidRDefault="007A76A2" w:rsidP="00BE7A94">
      <w:pPr>
        <w:pStyle w:val="ListParagraph"/>
        <w:spacing w:after="0"/>
        <w:jc w:val="both"/>
        <w:rPr>
          <w:rFonts w:ascii="Sylfaen" w:hAnsi="Sylfaen" w:cs="Sylfaen"/>
          <w:b/>
          <w:sz w:val="24"/>
          <w:szCs w:val="24"/>
          <w:lang w:val="ka-GE"/>
        </w:rPr>
      </w:pPr>
    </w:p>
    <w:p w:rsidR="005B05B9" w:rsidRPr="00A77EE9" w:rsidRDefault="005B05B9" w:rsidP="00BE7A94">
      <w:pPr>
        <w:pStyle w:val="ListParagraph"/>
        <w:spacing w:after="0"/>
        <w:ind w:left="0"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5B05B9" w:rsidRPr="00A77EE9" w:rsidRDefault="005B05B9"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 xml:space="preserve">იძულებით გადაადგილებულ პირთა განსახლების, სოციალური და საცხოვრებელი პირობების შექმნის მიზნით, განხორციელდა ყოფილი კომპაქტურად განსახლების ობიექტების დევნილთათვის კერძო საკუთრებაში გადაცემა. ქ. თბილისსა და </w:t>
      </w:r>
      <w:r w:rsidRPr="00A77EE9">
        <w:rPr>
          <w:rFonts w:ascii="Sylfaen" w:hAnsi="Sylfaen" w:cs="Arial"/>
          <w:color w:val="000000"/>
          <w:sz w:val="24"/>
          <w:szCs w:val="24"/>
          <w:lang w:val="ka-GE"/>
        </w:rPr>
        <w:lastRenderedPageBreak/>
        <w:t>საქართველოს სხვადასხვა რეგიონში შეძენილ იქნა საცხოვრებელი სახლები/ბინები. მიმდინარეობს დევნილთა ყოფილი კომპაქტურად განსახლების ობიექტების სარეაბილიტაციო სამუშაოები. დევნილ ოჯახებს გაეწიათ ფულადი დახმარება;</w:t>
      </w:r>
    </w:p>
    <w:p w:rsidR="005B05B9" w:rsidRPr="00A77EE9" w:rsidRDefault="005B05B9"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საანგარიშო პერიოდში</w:t>
      </w:r>
      <w:r w:rsidR="006B1654">
        <w:rPr>
          <w:rFonts w:ascii="Sylfaen" w:hAnsi="Sylfaen" w:cs="Arial"/>
          <w:color w:val="000000"/>
          <w:sz w:val="24"/>
          <w:szCs w:val="24"/>
          <w:lang w:val="ka-GE"/>
        </w:rPr>
        <w:t xml:space="preserve"> </w:t>
      </w:r>
      <w:r w:rsidRPr="00A77EE9">
        <w:rPr>
          <w:rFonts w:ascii="Sylfaen" w:hAnsi="Sylfaen" w:cs="Arial"/>
          <w:color w:val="000000"/>
          <w:sz w:val="24"/>
          <w:szCs w:val="24"/>
          <w:lang w:val="ka-GE"/>
        </w:rPr>
        <w:t xml:space="preserve">პროგრამის განხორციელების მიზნით, </w:t>
      </w:r>
      <w:r w:rsidR="006B1654">
        <w:rPr>
          <w:rFonts w:ascii="Sylfaen" w:hAnsi="Sylfaen" w:cs="Arial"/>
          <w:color w:val="000000"/>
          <w:sz w:val="24"/>
          <w:szCs w:val="24"/>
          <w:lang w:val="ka-GE"/>
        </w:rPr>
        <w:t xml:space="preserve">გამოცხადა  </w:t>
      </w:r>
      <w:r w:rsidRPr="00A77EE9">
        <w:rPr>
          <w:rFonts w:ascii="Sylfaen" w:hAnsi="Sylfaen" w:cs="Arial"/>
          <w:color w:val="000000"/>
          <w:sz w:val="24"/>
          <w:szCs w:val="24"/>
          <w:lang w:val="ka-GE"/>
        </w:rPr>
        <w:t xml:space="preserve"> საგრანტო </w:t>
      </w:r>
      <w:r w:rsidR="006B1654">
        <w:rPr>
          <w:rFonts w:ascii="Sylfaen" w:hAnsi="Sylfaen" w:cs="Arial"/>
          <w:color w:val="000000"/>
          <w:sz w:val="24"/>
          <w:szCs w:val="24"/>
          <w:lang w:val="ka-GE"/>
        </w:rPr>
        <w:t>კონკურსები</w:t>
      </w:r>
      <w:r w:rsidRPr="00A77EE9">
        <w:rPr>
          <w:rFonts w:ascii="Sylfaen" w:hAnsi="Sylfaen" w:cs="Arial"/>
          <w:color w:val="000000"/>
          <w:sz w:val="24"/>
          <w:szCs w:val="24"/>
          <w:lang w:val="ka-GE"/>
        </w:rPr>
        <w:t>.</w:t>
      </w:r>
    </w:p>
    <w:p w:rsidR="005B05B9" w:rsidRPr="00A77EE9" w:rsidRDefault="005B05B9" w:rsidP="00BE7A94">
      <w:pPr>
        <w:tabs>
          <w:tab w:val="left" w:pos="709"/>
          <w:tab w:val="left" w:pos="10440"/>
        </w:tabs>
        <w:spacing w:after="0"/>
        <w:jc w:val="both"/>
        <w:rPr>
          <w:rFonts w:ascii="Sylfaen" w:hAnsi="Sylfaen" w:cs="Arial"/>
          <w:color w:val="000000"/>
          <w:sz w:val="24"/>
          <w:szCs w:val="24"/>
          <w:lang w:val="ka-GE"/>
        </w:rPr>
      </w:pPr>
    </w:p>
    <w:p w:rsidR="005B05B9" w:rsidRPr="00A77EE9" w:rsidRDefault="005B05B9" w:rsidP="00BE7A94">
      <w:pPr>
        <w:pStyle w:val="ListParagraph"/>
        <w:spacing w:after="0"/>
        <w:jc w:val="both"/>
        <w:rPr>
          <w:rFonts w:ascii="Sylfaen" w:hAnsi="Sylfaen" w:cs="Sylfaen"/>
          <w:b/>
          <w:sz w:val="24"/>
          <w:szCs w:val="24"/>
          <w:lang w:val="ka-GE"/>
        </w:rPr>
      </w:pPr>
      <w:r w:rsidRPr="00A77EE9">
        <w:rPr>
          <w:rFonts w:ascii="Sylfaen" w:hAnsi="Sylfaen" w:cs="Sylfaen"/>
          <w:b/>
          <w:sz w:val="24"/>
          <w:szCs w:val="24"/>
          <w:lang w:val="ka-GE"/>
        </w:rPr>
        <w:t>სარეინტეგრაციო დახმარება საქართველოში დაბრუნებული მიგრანტებისათვის</w:t>
      </w:r>
    </w:p>
    <w:p w:rsidR="005B05B9" w:rsidRPr="00A77EE9" w:rsidRDefault="005B05B9" w:rsidP="00BE7A94">
      <w:pPr>
        <w:spacing w:after="0"/>
        <w:ind w:firstLine="720"/>
        <w:jc w:val="both"/>
        <w:rPr>
          <w:rFonts w:ascii="Sylfaen" w:hAnsi="Sylfaen" w:cs="Arial"/>
          <w:color w:val="000000"/>
          <w:sz w:val="24"/>
          <w:szCs w:val="24"/>
          <w:lang w:val="ka-GE"/>
        </w:rPr>
      </w:pPr>
      <w:r w:rsidRPr="00A77EE9">
        <w:rPr>
          <w:rFonts w:ascii="Sylfaen" w:hAnsi="Sylfaen" w:cs="Sylfaen"/>
          <w:b/>
          <w:sz w:val="24"/>
          <w:szCs w:val="24"/>
          <w:lang w:val="ka-GE"/>
        </w:rPr>
        <w:t>(პროგრამული კოდი - 27 06 01)</w:t>
      </w:r>
    </w:p>
    <w:p w:rsidR="005B05B9" w:rsidRPr="00A77EE9" w:rsidRDefault="005B05B9" w:rsidP="00BE7A94">
      <w:pPr>
        <w:tabs>
          <w:tab w:val="left" w:pos="709"/>
          <w:tab w:val="left" w:pos="10440"/>
        </w:tabs>
        <w:spacing w:after="0"/>
        <w:jc w:val="both"/>
        <w:rPr>
          <w:rFonts w:ascii="Sylfaen" w:hAnsi="Sylfaen" w:cs="Arial"/>
          <w:color w:val="000000"/>
          <w:sz w:val="24"/>
          <w:szCs w:val="24"/>
          <w:lang w:val="ka-GE"/>
        </w:rPr>
      </w:pPr>
    </w:p>
    <w:p w:rsidR="005B05B9" w:rsidRPr="00A77EE9" w:rsidRDefault="005B05B9" w:rsidP="00BE7A94">
      <w:pPr>
        <w:pStyle w:val="ListParagraph"/>
        <w:spacing w:after="0"/>
        <w:jc w:val="both"/>
        <w:rPr>
          <w:rFonts w:ascii="Sylfaen" w:hAnsi="Sylfaen" w:cs="Sylfaen"/>
          <w:b/>
          <w:sz w:val="24"/>
          <w:szCs w:val="24"/>
          <w:lang w:val="ka-GE"/>
        </w:rPr>
      </w:pPr>
      <w:r w:rsidRPr="00A77EE9">
        <w:rPr>
          <w:rFonts w:ascii="Sylfaen" w:hAnsi="Sylfaen" w:cs="Sylfaen"/>
          <w:b/>
          <w:sz w:val="24"/>
          <w:szCs w:val="24"/>
          <w:lang w:val="ka-GE"/>
        </w:rPr>
        <w:t xml:space="preserve">ქვეპროგრამის განმახორციელებელი: </w:t>
      </w:r>
    </w:p>
    <w:p w:rsidR="005B05B9" w:rsidRPr="00A77EE9" w:rsidRDefault="005B05B9" w:rsidP="00BE7A94">
      <w:pPr>
        <w:pStyle w:val="ListParagraph"/>
        <w:numPr>
          <w:ilvl w:val="0"/>
          <w:numId w:val="1"/>
        </w:numPr>
        <w:spacing w:after="0"/>
        <w:jc w:val="both"/>
        <w:rPr>
          <w:rFonts w:ascii="Sylfaen" w:hAnsi="Sylfaen" w:cs="Sylfaen"/>
          <w:sz w:val="24"/>
          <w:szCs w:val="24"/>
          <w:lang w:val="ka-GE"/>
        </w:rPr>
      </w:pPr>
      <w:r w:rsidRPr="00A77EE9">
        <w:rPr>
          <w:rFonts w:ascii="Sylfaen" w:hAnsi="Sylfaen" w:cs="Sylfaen"/>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p>
    <w:p w:rsidR="005B05B9" w:rsidRPr="00A77EE9" w:rsidRDefault="005B05B9" w:rsidP="00BE7A94">
      <w:pPr>
        <w:tabs>
          <w:tab w:val="left" w:pos="709"/>
          <w:tab w:val="left" w:pos="10440"/>
        </w:tabs>
        <w:spacing w:after="0"/>
        <w:jc w:val="both"/>
        <w:rPr>
          <w:rFonts w:ascii="Sylfaen" w:hAnsi="Sylfaen" w:cs="Arial"/>
          <w:color w:val="000000"/>
          <w:sz w:val="24"/>
          <w:szCs w:val="24"/>
          <w:lang w:val="ka-GE"/>
        </w:rPr>
      </w:pPr>
    </w:p>
    <w:p w:rsidR="005B05B9" w:rsidRPr="00A77EE9" w:rsidRDefault="005B05B9" w:rsidP="00BE7A94">
      <w:pPr>
        <w:pStyle w:val="ListParagraph"/>
        <w:spacing w:after="0"/>
        <w:ind w:left="0" w:firstLine="720"/>
        <w:jc w:val="both"/>
        <w:rPr>
          <w:rFonts w:ascii="Sylfaen" w:hAnsi="Sylfaen" w:cs="Arial"/>
          <w:color w:val="000000"/>
          <w:sz w:val="24"/>
          <w:szCs w:val="24"/>
          <w:lang w:val="ka-GE"/>
        </w:rPr>
      </w:pPr>
      <w:r w:rsidRPr="00A77EE9">
        <w:rPr>
          <w:rFonts w:ascii="Sylfaen" w:hAnsi="Sylfaen" w:cs="Sylfaen"/>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r w:rsidRPr="00A77EE9">
        <w:rPr>
          <w:rFonts w:ascii="Sylfaen" w:hAnsi="Sylfaen" w:cs="Arial"/>
          <w:color w:val="000000"/>
          <w:sz w:val="24"/>
          <w:szCs w:val="24"/>
          <w:lang w:val="ka-GE"/>
        </w:rPr>
        <w:t xml:space="preserve"> </w:t>
      </w:r>
    </w:p>
    <w:p w:rsidR="006B1654" w:rsidRPr="00890F71" w:rsidRDefault="00136AAD" w:rsidP="00136AAD">
      <w:pPr>
        <w:pStyle w:val="abzacixml"/>
      </w:pPr>
      <w:r>
        <w:t>პროგრამ</w:t>
      </w:r>
      <w:r w:rsidR="006B1654" w:rsidRPr="00890F71">
        <w:t>ის განხორც</w:t>
      </w:r>
      <w:r>
        <w:t>ი</w:t>
      </w:r>
      <w:r w:rsidR="006B1654" w:rsidRPr="00890F71">
        <w:t xml:space="preserve">ელების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w:t>
      </w:r>
      <w:r w:rsidR="006B1654">
        <w:t>საანგარიშო პერიოდში</w:t>
      </w:r>
      <w:r w:rsidR="006B1654" w:rsidRPr="00890F71">
        <w:t xml:space="preserve"> გამოაცხადა საქართველოში დაბრუნებულ მიგრანტთა სარეინტეგრაციო დახმარების საგრანტო კონკურსი, </w:t>
      </w:r>
      <w:r w:rsidR="006B1654">
        <w:t xml:space="preserve"> </w:t>
      </w:r>
      <w:r w:rsidR="006B1654" w:rsidRPr="00890F71">
        <w:t xml:space="preserve">გამოავლინა შესაბამისი გამარჯვებულები და </w:t>
      </w:r>
      <w:r w:rsidR="006B1654">
        <w:t xml:space="preserve"> </w:t>
      </w:r>
      <w:r w:rsidR="006B1654" w:rsidRPr="00890F71">
        <w:t xml:space="preserve">მათთან  გააფორმა ხელშეკრულებები. </w:t>
      </w:r>
      <w:r w:rsidR="006B1654">
        <w:t>ხელშეკრულების თანახმად,</w:t>
      </w:r>
      <w:r w:rsidR="006B1654" w:rsidRPr="00ED072B">
        <w:t xml:space="preserve"> </w:t>
      </w:r>
      <w:r w:rsidR="006B1654">
        <w:t>გამარჯვებულ</w:t>
      </w:r>
      <w:r w:rsidR="002B2938">
        <w:t>ი</w:t>
      </w:r>
      <w:r w:rsidR="006B1654" w:rsidRPr="00ED072B">
        <w:t xml:space="preserve"> </w:t>
      </w:r>
      <w:r w:rsidR="006B1654">
        <w:t xml:space="preserve">ორგანიზაციები  </w:t>
      </w:r>
      <w:r w:rsidR="006B1654" w:rsidRPr="00ED072B">
        <w:t>საქართევლოში დაბრუნებულ მიგრანტთათვის განახორციელებენ შემდეგ სერვისებს:</w:t>
      </w:r>
    </w:p>
    <w:p w:rsidR="006B1654" w:rsidRDefault="006B1654" w:rsidP="00136AAD">
      <w:pPr>
        <w:pStyle w:val="abzacixml"/>
        <w:numPr>
          <w:ilvl w:val="0"/>
          <w:numId w:val="67"/>
        </w:numPr>
      </w:pPr>
      <w:r>
        <w:t xml:space="preserve"> </w:t>
      </w:r>
      <w:r w:rsidRPr="00ED072B">
        <w:t>სამედიცინო მომსახურებისა და მედიკამენტების დაფინანსება;</w:t>
      </w:r>
    </w:p>
    <w:p w:rsidR="006B1654" w:rsidRPr="00ED072B" w:rsidRDefault="006B1654" w:rsidP="00136AAD">
      <w:pPr>
        <w:pStyle w:val="abzacixml"/>
        <w:numPr>
          <w:ilvl w:val="0"/>
          <w:numId w:val="67"/>
        </w:numPr>
      </w:pPr>
      <w:r w:rsidRPr="00ED072B">
        <w:t>ფსიქო-სოციალურ რეაბილიტაცია;</w:t>
      </w:r>
    </w:p>
    <w:p w:rsidR="006B1654" w:rsidRPr="00ED072B" w:rsidRDefault="006B1654" w:rsidP="00136AAD">
      <w:pPr>
        <w:pStyle w:val="abzacixml"/>
        <w:numPr>
          <w:ilvl w:val="0"/>
          <w:numId w:val="68"/>
        </w:numPr>
      </w:pPr>
      <w:r w:rsidRPr="00ED072B">
        <w:t>შემოსავლის წყაროს გაჩენისა და თვითდასაქმების ხელშეწყობის მიზნით საშემოსავლო პროექტების დაფინანსება;</w:t>
      </w:r>
    </w:p>
    <w:p w:rsidR="006B1654" w:rsidRPr="00ED072B" w:rsidRDefault="006B1654" w:rsidP="00136AAD">
      <w:pPr>
        <w:pStyle w:val="abzacixml"/>
        <w:numPr>
          <w:ilvl w:val="0"/>
          <w:numId w:val="69"/>
        </w:numPr>
      </w:pPr>
      <w:r w:rsidRPr="00ED072B">
        <w:t>სამუშაოს მაძიებელთა პროფესიული მომზადება/გადამზადების და კვალიფიკაციის ამაღლების პროგრამაში ჩართვის ხელშეწყობა;</w:t>
      </w:r>
    </w:p>
    <w:p w:rsidR="006B1654" w:rsidRPr="00ED072B" w:rsidRDefault="006B1654" w:rsidP="00136AAD">
      <w:pPr>
        <w:pStyle w:val="abzacixml"/>
        <w:numPr>
          <w:ilvl w:val="0"/>
          <w:numId w:val="69"/>
        </w:numPr>
      </w:pPr>
      <w:r w:rsidRPr="00ED072B">
        <w:t>საცხოვრისით დროებით უზრუნველყოფა;</w:t>
      </w:r>
    </w:p>
    <w:p w:rsidR="006B1654" w:rsidRPr="00ED072B" w:rsidRDefault="006B1654" w:rsidP="00136AAD">
      <w:pPr>
        <w:pStyle w:val="abzacixml"/>
        <w:numPr>
          <w:ilvl w:val="0"/>
          <w:numId w:val="69"/>
        </w:numPr>
      </w:pPr>
      <w:r w:rsidRPr="00ED072B">
        <w:t>პროფესიული სწავლების დაფინანსება.</w:t>
      </w:r>
    </w:p>
    <w:p w:rsidR="005B05B9" w:rsidRPr="00A77EE9" w:rsidRDefault="005B05B9" w:rsidP="00BE7A94">
      <w:pPr>
        <w:tabs>
          <w:tab w:val="left" w:pos="709"/>
          <w:tab w:val="left" w:pos="10440"/>
        </w:tabs>
        <w:spacing w:after="0"/>
        <w:jc w:val="both"/>
        <w:rPr>
          <w:rFonts w:ascii="Sylfaen" w:hAnsi="Sylfaen" w:cs="Arial"/>
          <w:color w:val="000000"/>
          <w:sz w:val="24"/>
          <w:szCs w:val="24"/>
          <w:lang w:val="ka-GE"/>
        </w:rPr>
      </w:pPr>
    </w:p>
    <w:p w:rsidR="005B05B9" w:rsidRPr="00A77EE9" w:rsidRDefault="005B05B9" w:rsidP="00BE7A94">
      <w:pPr>
        <w:pStyle w:val="ListParagraph"/>
        <w:spacing w:after="0"/>
        <w:jc w:val="both"/>
        <w:rPr>
          <w:rFonts w:ascii="Sylfaen" w:hAnsi="Sylfaen" w:cs="Sylfaen"/>
          <w:b/>
          <w:sz w:val="24"/>
          <w:szCs w:val="24"/>
          <w:lang w:val="ka-GE"/>
        </w:rPr>
      </w:pPr>
      <w:r w:rsidRPr="00A77EE9">
        <w:rPr>
          <w:rFonts w:ascii="Sylfaen" w:hAnsi="Sylfaen" w:cs="Sylfaen"/>
          <w:b/>
          <w:sz w:val="24"/>
          <w:szCs w:val="24"/>
          <w:lang w:val="ka-GE"/>
        </w:rPr>
        <w:t>ეკომიგრანტთა მიგრაციის მართვა</w:t>
      </w:r>
    </w:p>
    <w:p w:rsidR="005B05B9" w:rsidRPr="00A77EE9" w:rsidRDefault="005B05B9"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(პროგრამული კოდი - 27 06 02)</w:t>
      </w:r>
    </w:p>
    <w:p w:rsidR="005B05B9" w:rsidRPr="00A77EE9" w:rsidRDefault="005B05B9" w:rsidP="00BE7A94">
      <w:pPr>
        <w:tabs>
          <w:tab w:val="left" w:pos="709"/>
          <w:tab w:val="left" w:pos="10440"/>
        </w:tabs>
        <w:spacing w:after="0"/>
        <w:jc w:val="both"/>
        <w:rPr>
          <w:rFonts w:ascii="Sylfaen" w:hAnsi="Sylfaen" w:cs="Arial"/>
          <w:color w:val="000000"/>
          <w:sz w:val="24"/>
          <w:szCs w:val="24"/>
          <w:lang w:val="ka-GE"/>
        </w:rPr>
      </w:pPr>
    </w:p>
    <w:p w:rsidR="005B05B9" w:rsidRPr="00A77EE9" w:rsidRDefault="005B05B9" w:rsidP="00BE7A94">
      <w:pPr>
        <w:pStyle w:val="ListParagraph"/>
        <w:spacing w:after="0"/>
        <w:jc w:val="both"/>
        <w:rPr>
          <w:rFonts w:ascii="Sylfaen" w:hAnsi="Sylfaen" w:cs="Sylfaen"/>
          <w:b/>
          <w:sz w:val="24"/>
          <w:szCs w:val="24"/>
          <w:lang w:val="ka-GE"/>
        </w:rPr>
      </w:pPr>
      <w:r w:rsidRPr="00A77EE9">
        <w:rPr>
          <w:rFonts w:ascii="Sylfaen" w:hAnsi="Sylfaen" w:cs="Sylfaen"/>
          <w:b/>
          <w:sz w:val="24"/>
          <w:szCs w:val="24"/>
          <w:lang w:val="ka-GE"/>
        </w:rPr>
        <w:t xml:space="preserve">ქვეპროგრამის განმახორციელებელი: </w:t>
      </w:r>
    </w:p>
    <w:p w:rsidR="005B05B9" w:rsidRPr="00A77EE9" w:rsidRDefault="005B05B9" w:rsidP="00BE7A94">
      <w:pPr>
        <w:pStyle w:val="ListParagraph"/>
        <w:numPr>
          <w:ilvl w:val="0"/>
          <w:numId w:val="1"/>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5B05B9" w:rsidRPr="00A77EE9" w:rsidRDefault="005B05B9" w:rsidP="00BE7A94">
      <w:pPr>
        <w:tabs>
          <w:tab w:val="left" w:pos="709"/>
          <w:tab w:val="left" w:pos="10440"/>
        </w:tabs>
        <w:spacing w:after="0"/>
        <w:jc w:val="both"/>
        <w:rPr>
          <w:rFonts w:ascii="Sylfaen" w:hAnsi="Sylfaen" w:cs="Arial"/>
          <w:color w:val="000000"/>
          <w:sz w:val="24"/>
          <w:szCs w:val="24"/>
          <w:lang w:val="ka-GE"/>
        </w:rPr>
      </w:pPr>
    </w:p>
    <w:p w:rsidR="005B05B9" w:rsidRPr="00A77EE9" w:rsidRDefault="005B05B9" w:rsidP="00BE7A94">
      <w:p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ab/>
        <w:t xml:space="preserve">საანგარიშო პერიოდში ქვეპროგრამის ფარგლებში განხორციელებული ღონისძიებების მოკლე აღწერა: </w:t>
      </w:r>
    </w:p>
    <w:p w:rsidR="005B05B9" w:rsidRPr="00A77EE9" w:rsidRDefault="005B05B9"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ab/>
      </w:r>
      <w:r w:rsidR="007C5787" w:rsidRPr="006444E5">
        <w:rPr>
          <w:rFonts w:ascii="Sylfaen" w:eastAsia="Times New Roman" w:hAnsi="Sylfaen" w:cs="Sylfaen"/>
          <w:sz w:val="24"/>
          <w:szCs w:val="24"/>
        </w:rPr>
        <w:t>საცხოვრებლით</w:t>
      </w:r>
      <w:r w:rsidR="007C5787" w:rsidRPr="006444E5">
        <w:rPr>
          <w:rFonts w:ascii="Times New Roman" w:eastAsia="Times New Roman" w:hAnsi="Times New Roman" w:cs="Times New Roman"/>
          <w:sz w:val="24"/>
          <w:szCs w:val="24"/>
        </w:rPr>
        <w:t xml:space="preserve"> </w:t>
      </w:r>
      <w:r w:rsidR="007C5787" w:rsidRPr="006444E5">
        <w:rPr>
          <w:rFonts w:ascii="Sylfaen" w:eastAsia="Times New Roman" w:hAnsi="Sylfaen" w:cs="Sylfaen"/>
          <w:sz w:val="24"/>
          <w:szCs w:val="24"/>
        </w:rPr>
        <w:t>დაკმაყოფილდება</w:t>
      </w:r>
      <w:r w:rsidR="007C5787" w:rsidRPr="006444E5">
        <w:rPr>
          <w:rFonts w:ascii="Times New Roman" w:eastAsia="Times New Roman" w:hAnsi="Times New Roman" w:cs="Times New Roman"/>
          <w:sz w:val="24"/>
          <w:szCs w:val="24"/>
        </w:rPr>
        <w:t xml:space="preserve"> </w:t>
      </w:r>
      <w:r w:rsidR="007C5787" w:rsidRPr="006444E5">
        <w:rPr>
          <w:rFonts w:ascii="Sylfaen" w:eastAsia="Times New Roman" w:hAnsi="Sylfaen" w:cs="Sylfaen"/>
          <w:sz w:val="24"/>
          <w:szCs w:val="24"/>
        </w:rPr>
        <w:t>ეკომიგრანტთა</w:t>
      </w:r>
      <w:r w:rsidR="007C5787">
        <w:rPr>
          <w:rFonts w:ascii="Times New Roman" w:eastAsia="Times New Roman" w:hAnsi="Times New Roman" w:cs="Times New Roman"/>
          <w:sz w:val="24"/>
          <w:szCs w:val="24"/>
        </w:rPr>
        <w:t xml:space="preserve"> 4</w:t>
      </w:r>
      <w:r w:rsidR="007C5787" w:rsidRPr="006444E5">
        <w:rPr>
          <w:rFonts w:ascii="Times New Roman" w:eastAsia="Times New Roman" w:hAnsi="Times New Roman" w:cs="Times New Roman"/>
          <w:sz w:val="24"/>
          <w:szCs w:val="24"/>
        </w:rPr>
        <w:t xml:space="preserve"> </w:t>
      </w:r>
      <w:r w:rsidR="007C5787" w:rsidRPr="006444E5">
        <w:rPr>
          <w:rFonts w:ascii="Sylfaen" w:eastAsia="Times New Roman" w:hAnsi="Sylfaen" w:cs="Sylfaen"/>
          <w:sz w:val="24"/>
          <w:szCs w:val="24"/>
        </w:rPr>
        <w:t>ოჯახი</w:t>
      </w:r>
      <w:r w:rsidR="007C5787">
        <w:rPr>
          <w:rFonts w:ascii="Sylfaen" w:eastAsia="Times New Roman" w:hAnsi="Sylfaen" w:cs="Sylfaen"/>
          <w:sz w:val="24"/>
          <w:szCs w:val="24"/>
          <w:lang w:val="ka-GE"/>
        </w:rPr>
        <w:t>.</w:t>
      </w:r>
    </w:p>
    <w:p w:rsidR="005B05B9" w:rsidRPr="00A77EE9" w:rsidRDefault="005B05B9" w:rsidP="00BE7A94">
      <w:pPr>
        <w:tabs>
          <w:tab w:val="left" w:pos="709"/>
          <w:tab w:val="left" w:pos="10440"/>
        </w:tabs>
        <w:spacing w:after="0"/>
        <w:jc w:val="both"/>
        <w:rPr>
          <w:rFonts w:ascii="Sylfaen" w:hAnsi="Sylfaen" w:cs="Arial"/>
          <w:color w:val="000000"/>
          <w:sz w:val="24"/>
          <w:szCs w:val="24"/>
          <w:lang w:val="ka-GE"/>
        </w:rPr>
      </w:pPr>
    </w:p>
    <w:p w:rsidR="005B05B9" w:rsidRPr="00A77EE9" w:rsidRDefault="005B05B9"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განსახლების ადგილებში დევნილთა შენახვა და მათი საცხოვრებელი პირობების გაუმჯობესება</w:t>
      </w:r>
    </w:p>
    <w:p w:rsidR="005B05B9" w:rsidRPr="00A77EE9" w:rsidRDefault="005B05B9"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(პროგრამული კოდი - 27 06 03)</w:t>
      </w:r>
    </w:p>
    <w:p w:rsidR="005B05B9" w:rsidRPr="00A77EE9" w:rsidRDefault="005B05B9" w:rsidP="00BE7A94">
      <w:pPr>
        <w:tabs>
          <w:tab w:val="left" w:pos="709"/>
          <w:tab w:val="left" w:pos="10440"/>
        </w:tabs>
        <w:spacing w:after="0"/>
        <w:jc w:val="both"/>
        <w:rPr>
          <w:rFonts w:ascii="Sylfaen" w:hAnsi="Sylfaen" w:cs="Arial"/>
          <w:color w:val="000000"/>
          <w:sz w:val="24"/>
          <w:szCs w:val="24"/>
          <w:lang w:val="ka-GE"/>
        </w:rPr>
      </w:pPr>
    </w:p>
    <w:p w:rsidR="005B05B9" w:rsidRPr="00A77EE9" w:rsidRDefault="005B05B9" w:rsidP="00BE7A94">
      <w:pPr>
        <w:pStyle w:val="ListParagraph"/>
        <w:spacing w:after="0"/>
        <w:jc w:val="both"/>
        <w:rPr>
          <w:rFonts w:ascii="Sylfaen" w:hAnsi="Sylfaen" w:cs="Sylfaen"/>
          <w:b/>
          <w:sz w:val="24"/>
          <w:szCs w:val="24"/>
          <w:lang w:val="ka-GE"/>
        </w:rPr>
      </w:pPr>
      <w:r w:rsidRPr="00A77EE9">
        <w:rPr>
          <w:rFonts w:ascii="Sylfaen" w:hAnsi="Sylfaen" w:cs="Sylfaen"/>
          <w:b/>
          <w:sz w:val="24"/>
          <w:szCs w:val="24"/>
          <w:lang w:val="ka-GE"/>
        </w:rPr>
        <w:t xml:space="preserve">ქვეპროგრამის განმახორციელებელი: </w:t>
      </w:r>
    </w:p>
    <w:p w:rsidR="005B05B9" w:rsidRPr="00A77EE9" w:rsidRDefault="005B05B9" w:rsidP="00BE7A94">
      <w:pPr>
        <w:pStyle w:val="ListParagraph"/>
        <w:numPr>
          <w:ilvl w:val="0"/>
          <w:numId w:val="1"/>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5B05B9" w:rsidRPr="00A77EE9" w:rsidRDefault="005B05B9" w:rsidP="00BE7A94">
      <w:pPr>
        <w:tabs>
          <w:tab w:val="left" w:pos="709"/>
          <w:tab w:val="left" w:pos="10440"/>
        </w:tabs>
        <w:spacing w:after="0"/>
        <w:jc w:val="both"/>
        <w:rPr>
          <w:rFonts w:ascii="Sylfaen" w:hAnsi="Sylfaen" w:cs="Arial"/>
          <w:color w:val="000000"/>
          <w:sz w:val="24"/>
          <w:szCs w:val="24"/>
          <w:lang w:val="ka-GE"/>
        </w:rPr>
      </w:pPr>
    </w:p>
    <w:p w:rsidR="005B05B9" w:rsidRPr="00A77EE9" w:rsidRDefault="005B05B9" w:rsidP="00BE7A94">
      <w:p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ab/>
        <w:t xml:space="preserve">საანგარიშო პერიოდში ქვეპროგრამის ფარგლებში განხორციელებული ღონისძიებების მოკლე აღწერა: </w:t>
      </w:r>
    </w:p>
    <w:p w:rsidR="005B05B9" w:rsidRPr="00A77EE9" w:rsidRDefault="005B05B9"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 xml:space="preserve">მიმდინარეობდა „იძულებით გადაადგილებულ პირთა - დევნილთა მიმართ 2018-2019 წლებში სახელმწიფო სტრატეგიის განხორციელების სამოქმედო გეგმის“ ფარგლებში სახელმწიფოს დაქვემდებარებაში ყოფილი კომპაქტურად განსახლების ობიექტების დევნილთათვის კერძო საკუთრებაში გადაცემა. საკუთრებაში ბინები გადაეცა </w:t>
      </w:r>
      <w:r w:rsidR="00AF6FE6">
        <w:rPr>
          <w:rFonts w:ascii="Sylfaen" w:hAnsi="Sylfaen" w:cs="Arial"/>
          <w:color w:val="000000"/>
          <w:sz w:val="24"/>
          <w:szCs w:val="24"/>
          <w:lang w:val="ka-GE"/>
        </w:rPr>
        <w:t>390</w:t>
      </w:r>
      <w:r w:rsidR="00AF6FE6">
        <w:rPr>
          <w:rFonts w:ascii="Sylfaen" w:hAnsi="Sylfaen" w:cs="Arial"/>
          <w:color w:val="000000"/>
          <w:sz w:val="24"/>
          <w:szCs w:val="24"/>
        </w:rPr>
        <w:t xml:space="preserve"> </w:t>
      </w:r>
      <w:r w:rsidRPr="00A77EE9">
        <w:rPr>
          <w:rFonts w:ascii="Sylfaen" w:hAnsi="Sylfaen" w:cs="Arial"/>
          <w:color w:val="000000"/>
          <w:sz w:val="24"/>
          <w:szCs w:val="24"/>
          <w:lang w:val="ka-GE"/>
        </w:rPr>
        <w:t>ოჯახს;</w:t>
      </w:r>
    </w:p>
    <w:p w:rsidR="005B05B9" w:rsidRPr="00A77EE9" w:rsidRDefault="005B05B9"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დევნილთა გრძელვადიანი განსახლების და საცხოვრებელი პირობების გაუმჯობესების მიზნით:</w:t>
      </w:r>
    </w:p>
    <w:p w:rsidR="005B05B9" w:rsidRPr="00A77EE9" w:rsidRDefault="005B05B9" w:rsidP="00422FFA">
      <w:pPr>
        <w:pStyle w:val="ListParagraph"/>
        <w:numPr>
          <w:ilvl w:val="0"/>
          <w:numId w:val="46"/>
        </w:numPr>
        <w:spacing w:after="0"/>
        <w:ind w:left="900"/>
        <w:jc w:val="both"/>
        <w:rPr>
          <w:rFonts w:ascii="Sylfaen" w:hAnsi="Sylfaen"/>
          <w:sz w:val="24"/>
          <w:szCs w:val="24"/>
          <w:lang w:val="ka-GE"/>
        </w:rPr>
      </w:pPr>
      <w:r w:rsidRPr="00A77EE9">
        <w:rPr>
          <w:rFonts w:ascii="Sylfaen" w:hAnsi="Sylfaen"/>
          <w:sz w:val="24"/>
          <w:szCs w:val="24"/>
          <w:lang w:val="ka-GE"/>
        </w:rPr>
        <w:t>მიმდინარეობდა დევნილთა განსახლების ობიექტებში და ახალაშენებულ კორპუსებში ელექტროენერგიის, გარე საკანალიზაციო, ბუნებრივი აირის, წყლის, სანიაღვრე და სავენტილაციო სისტემების მიერთება-მოწყობის და სახურავის გადახურვის სამუშაოები;</w:t>
      </w:r>
    </w:p>
    <w:p w:rsidR="005B05B9" w:rsidRPr="00A77EE9" w:rsidRDefault="005B05B9" w:rsidP="00422FFA">
      <w:pPr>
        <w:pStyle w:val="ListParagraph"/>
        <w:numPr>
          <w:ilvl w:val="0"/>
          <w:numId w:val="46"/>
        </w:numPr>
        <w:spacing w:after="0"/>
        <w:ind w:left="900"/>
        <w:jc w:val="both"/>
        <w:rPr>
          <w:rFonts w:ascii="Sylfaen" w:hAnsi="Sylfaen"/>
          <w:sz w:val="24"/>
          <w:szCs w:val="24"/>
          <w:lang w:val="ka-GE"/>
        </w:rPr>
      </w:pPr>
      <w:r w:rsidRPr="00A77EE9">
        <w:rPr>
          <w:rFonts w:ascii="Sylfaen" w:hAnsi="Sylfaen"/>
          <w:sz w:val="24"/>
          <w:szCs w:val="24"/>
          <w:lang w:val="ka-GE"/>
        </w:rPr>
        <w:t xml:space="preserve">ქ. თბილისსა და საქართველოს სხვადასხვა რეგიონში შეძენილ იქნა </w:t>
      </w:r>
      <w:r w:rsidR="00AF6FE6">
        <w:rPr>
          <w:rFonts w:ascii="Sylfaen" w:hAnsi="Sylfaen"/>
          <w:sz w:val="24"/>
          <w:szCs w:val="24"/>
          <w:lang w:val="ka-GE"/>
        </w:rPr>
        <w:t xml:space="preserve">636 </w:t>
      </w:r>
      <w:r w:rsidRPr="00A77EE9">
        <w:rPr>
          <w:rFonts w:ascii="Sylfaen" w:hAnsi="Sylfaen"/>
          <w:sz w:val="24"/>
          <w:szCs w:val="24"/>
          <w:lang w:val="ka-GE"/>
        </w:rPr>
        <w:t xml:space="preserve">საცხოვრებელი სახლი (თბილისი - </w:t>
      </w:r>
      <w:r w:rsidR="00AF6FE6">
        <w:rPr>
          <w:rFonts w:ascii="Sylfaen" w:hAnsi="Sylfaen"/>
          <w:sz w:val="24"/>
          <w:szCs w:val="24"/>
          <w:lang w:val="ka-GE"/>
        </w:rPr>
        <w:t>403</w:t>
      </w:r>
      <w:r w:rsidRPr="00A77EE9">
        <w:rPr>
          <w:rFonts w:ascii="Sylfaen" w:hAnsi="Sylfaen"/>
          <w:sz w:val="24"/>
          <w:szCs w:val="24"/>
          <w:lang w:val="ka-GE"/>
        </w:rPr>
        <w:t xml:space="preserve">, იმერეთის რეგიონი - </w:t>
      </w:r>
      <w:r w:rsidR="00AF6FE6">
        <w:rPr>
          <w:rFonts w:ascii="Sylfaen" w:hAnsi="Sylfaen"/>
          <w:sz w:val="24"/>
          <w:szCs w:val="24"/>
          <w:lang w:val="ka-GE"/>
        </w:rPr>
        <w:t>41</w:t>
      </w:r>
      <w:r w:rsidRPr="00A77EE9">
        <w:rPr>
          <w:rFonts w:ascii="Sylfaen" w:hAnsi="Sylfaen"/>
          <w:sz w:val="24"/>
          <w:szCs w:val="24"/>
          <w:lang w:val="ka-GE"/>
        </w:rPr>
        <w:t xml:space="preserve">, სამეგრელოს რეგიონი - </w:t>
      </w:r>
      <w:r w:rsidR="00AF6FE6">
        <w:rPr>
          <w:rFonts w:ascii="Sylfaen" w:hAnsi="Sylfaen"/>
          <w:sz w:val="24"/>
          <w:szCs w:val="24"/>
          <w:lang w:val="ka-GE"/>
        </w:rPr>
        <w:t>192</w:t>
      </w:r>
      <w:r w:rsidRPr="00A77EE9">
        <w:rPr>
          <w:rFonts w:ascii="Sylfaen" w:hAnsi="Sylfaen"/>
          <w:sz w:val="24"/>
          <w:szCs w:val="24"/>
          <w:lang w:val="ka-GE"/>
        </w:rPr>
        <w:t xml:space="preserve">). </w:t>
      </w:r>
    </w:p>
    <w:p w:rsidR="005B05B9" w:rsidRPr="00A77EE9" w:rsidRDefault="005B05B9"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 xml:space="preserve">ქ. თბილისის მერიასთან და სხვადასხვა მუნიციპალიტეტებთან თანადაფინანსებით სხვადასხვა სახის სარეაბილიტაციო სამუშაოები ჩაუტარდა </w:t>
      </w:r>
      <w:r w:rsidR="00AF6FE6">
        <w:rPr>
          <w:rFonts w:ascii="Sylfaen" w:hAnsi="Sylfaen" w:cs="Arial"/>
          <w:color w:val="000000"/>
          <w:sz w:val="24"/>
          <w:szCs w:val="24"/>
          <w:lang w:val="ka-GE"/>
        </w:rPr>
        <w:t>50</w:t>
      </w:r>
      <w:r w:rsidRPr="00A77EE9">
        <w:rPr>
          <w:rFonts w:ascii="Sylfaen" w:hAnsi="Sylfaen" w:cs="Arial"/>
          <w:color w:val="000000"/>
          <w:sz w:val="24"/>
          <w:szCs w:val="24"/>
          <w:lang w:val="ka-GE"/>
        </w:rPr>
        <w:t xml:space="preserve"> ობიექტს;</w:t>
      </w:r>
    </w:p>
    <w:p w:rsidR="005B05B9" w:rsidRPr="00A77EE9" w:rsidRDefault="005B05B9"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 xml:space="preserve">სოციალური დახმარების სახით, ფინანსური დახმარება გაეწია </w:t>
      </w:r>
      <w:r w:rsidR="00AF6FE6">
        <w:rPr>
          <w:rFonts w:ascii="Sylfaen" w:hAnsi="Sylfaen" w:cs="Arial"/>
          <w:color w:val="000000"/>
          <w:sz w:val="24"/>
          <w:szCs w:val="24"/>
          <w:lang w:val="ka-GE"/>
        </w:rPr>
        <w:t>4</w:t>
      </w:r>
      <w:r w:rsidR="00AF6FE6">
        <w:rPr>
          <w:rFonts w:ascii="Sylfaen" w:hAnsi="Sylfaen" w:cs="Arial"/>
          <w:color w:val="000000"/>
          <w:sz w:val="24"/>
          <w:szCs w:val="24"/>
        </w:rPr>
        <w:t xml:space="preserve"> </w:t>
      </w:r>
      <w:r w:rsidR="00AF6FE6">
        <w:rPr>
          <w:rFonts w:ascii="Sylfaen" w:hAnsi="Sylfaen" w:cs="Arial"/>
          <w:color w:val="000000"/>
          <w:sz w:val="24"/>
          <w:szCs w:val="24"/>
          <w:lang w:val="ka-GE"/>
        </w:rPr>
        <w:t>765</w:t>
      </w:r>
      <w:r w:rsidRPr="00A77EE9">
        <w:rPr>
          <w:rFonts w:ascii="Sylfaen" w:hAnsi="Sylfaen" w:cs="Arial"/>
          <w:color w:val="000000"/>
          <w:sz w:val="24"/>
          <w:szCs w:val="24"/>
          <w:lang w:val="ka-GE"/>
        </w:rPr>
        <w:t xml:space="preserve"> დევნილს, ასევე სხვადასხვა ნგრევადი და შეჭრილი ობიექტებიდან უკიდურესად გაჭირვებულ </w:t>
      </w:r>
      <w:r w:rsidR="00AF6FE6">
        <w:rPr>
          <w:rFonts w:ascii="Sylfaen" w:hAnsi="Sylfaen" w:cs="Arial"/>
          <w:color w:val="000000"/>
          <w:sz w:val="24"/>
          <w:szCs w:val="24"/>
          <w:lang w:val="ka-GE"/>
        </w:rPr>
        <w:t>1</w:t>
      </w:r>
      <w:r w:rsidR="00AF6FE6">
        <w:rPr>
          <w:rFonts w:ascii="Sylfaen" w:hAnsi="Sylfaen" w:cs="Arial"/>
          <w:color w:val="000000"/>
          <w:sz w:val="24"/>
          <w:szCs w:val="24"/>
        </w:rPr>
        <w:t xml:space="preserve"> </w:t>
      </w:r>
      <w:r w:rsidR="00AF6FE6">
        <w:rPr>
          <w:rFonts w:ascii="Sylfaen" w:hAnsi="Sylfaen" w:cs="Arial"/>
          <w:color w:val="000000"/>
          <w:sz w:val="24"/>
          <w:szCs w:val="24"/>
          <w:lang w:val="ka-GE"/>
        </w:rPr>
        <w:t>024</w:t>
      </w:r>
      <w:r w:rsidRPr="00A77EE9">
        <w:rPr>
          <w:rFonts w:ascii="Sylfaen" w:hAnsi="Sylfaen" w:cs="Arial"/>
          <w:color w:val="000000"/>
          <w:sz w:val="24"/>
          <w:szCs w:val="24"/>
          <w:lang w:val="ka-GE"/>
        </w:rPr>
        <w:t xml:space="preserve"> ოჯახს გაეწია ფულადი დახმარება დროებითი საცხოვრებელი ფართების დაქირავების მიზნით (ყოველთვიურად 50-დან 300 ლარამდე);</w:t>
      </w:r>
    </w:p>
    <w:p w:rsidR="005B05B9" w:rsidRPr="00A77EE9" w:rsidRDefault="005B05B9"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 xml:space="preserve">დასრულდა მენაშენეებისაგან საცხოვრებელი ბინების შეძენა: </w:t>
      </w:r>
    </w:p>
    <w:p w:rsidR="005B05B9" w:rsidRPr="00A77EE9" w:rsidRDefault="005B05B9" w:rsidP="00422FFA">
      <w:pPr>
        <w:pStyle w:val="ListParagraph"/>
        <w:numPr>
          <w:ilvl w:val="0"/>
          <w:numId w:val="46"/>
        </w:numPr>
        <w:spacing w:after="0"/>
        <w:ind w:left="900"/>
        <w:jc w:val="both"/>
        <w:rPr>
          <w:rFonts w:ascii="Sylfaen" w:hAnsi="Sylfaen"/>
          <w:sz w:val="24"/>
          <w:szCs w:val="24"/>
          <w:lang w:val="ka-GE"/>
        </w:rPr>
      </w:pPr>
      <w:r w:rsidRPr="00A77EE9">
        <w:rPr>
          <w:rFonts w:ascii="Sylfaen" w:hAnsi="Sylfaen"/>
          <w:sz w:val="24"/>
          <w:szCs w:val="24"/>
          <w:lang w:val="ka-GE"/>
        </w:rPr>
        <w:t xml:space="preserve">შპს ,,დავიდე “  (ს.კ. 406232036),  ქ. თბილისი, ვარკეთილ ორსა და ვაზისუბნის საცხოვრებელს შორის  მდებარე კორპუსი - ნაკვეთი 14/140 (საკადასტრო კოდი: 01.19.36.014.593) - 260 ბინა; </w:t>
      </w:r>
    </w:p>
    <w:p w:rsidR="005B05B9" w:rsidRPr="00A77EE9" w:rsidRDefault="005B05B9" w:rsidP="00422FFA">
      <w:pPr>
        <w:pStyle w:val="ListParagraph"/>
        <w:numPr>
          <w:ilvl w:val="0"/>
          <w:numId w:val="46"/>
        </w:numPr>
        <w:spacing w:after="0"/>
        <w:ind w:left="900"/>
        <w:jc w:val="both"/>
        <w:rPr>
          <w:rFonts w:ascii="Sylfaen" w:hAnsi="Sylfaen"/>
          <w:sz w:val="24"/>
          <w:szCs w:val="24"/>
          <w:lang w:val="ka-GE"/>
        </w:rPr>
      </w:pPr>
      <w:r w:rsidRPr="00A77EE9">
        <w:rPr>
          <w:rFonts w:ascii="Sylfaen" w:hAnsi="Sylfaen"/>
          <w:sz w:val="24"/>
          <w:szCs w:val="24"/>
          <w:lang w:val="ka-GE"/>
        </w:rPr>
        <w:t xml:space="preserve">შპს ,,ას ჯორჯია“  (ს/კ 406024270), ქ. თბილისი, შოთა ნადირაშვილის ქუჩა (ყოფ: თბილისი, ქაქუცა ჩოლოყაშვილის ქუჩასა და მდინარე მტკვარს შორის)   მდებარე კორპუსებში - 249 ერთოთახიანი ბინა; </w:t>
      </w:r>
    </w:p>
    <w:p w:rsidR="005B05B9" w:rsidRPr="00A77EE9" w:rsidRDefault="005B05B9" w:rsidP="00422FFA">
      <w:pPr>
        <w:pStyle w:val="ListParagraph"/>
        <w:numPr>
          <w:ilvl w:val="0"/>
          <w:numId w:val="46"/>
        </w:numPr>
        <w:spacing w:after="0"/>
        <w:ind w:left="900"/>
        <w:jc w:val="both"/>
        <w:rPr>
          <w:rFonts w:ascii="Sylfaen" w:hAnsi="Sylfaen"/>
          <w:sz w:val="24"/>
          <w:szCs w:val="24"/>
          <w:lang w:val="ka-GE"/>
        </w:rPr>
      </w:pPr>
      <w:r w:rsidRPr="00A77EE9">
        <w:rPr>
          <w:rFonts w:ascii="Sylfaen" w:hAnsi="Sylfaen"/>
          <w:sz w:val="24"/>
          <w:szCs w:val="24"/>
          <w:lang w:val="ka-GE"/>
        </w:rPr>
        <w:t xml:space="preserve">შპს ,,ვარსკვლავი“ (ს.კ. 417892052), ქ. გორი, დანიელ ჭონქაძის ქუჩა, N 1ბ - 38  ბინა;   </w:t>
      </w:r>
    </w:p>
    <w:p w:rsidR="005B05B9" w:rsidRPr="00A77EE9" w:rsidRDefault="005B05B9"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მიმდინარეობს მენაშენეებისაგან საცხოვრებელი ბინების შეძენა ქ. თბილისში</w:t>
      </w:r>
      <w:r w:rsidR="00AF6FE6">
        <w:rPr>
          <w:rFonts w:ascii="Sylfaen" w:hAnsi="Sylfaen" w:cs="Arial"/>
          <w:color w:val="000000"/>
          <w:sz w:val="24"/>
          <w:szCs w:val="24"/>
          <w:lang w:val="ka-GE"/>
        </w:rPr>
        <w:t>;</w:t>
      </w:r>
      <w:r w:rsidRPr="00A77EE9">
        <w:rPr>
          <w:rFonts w:ascii="Sylfaen" w:hAnsi="Sylfaen" w:cs="Arial"/>
          <w:color w:val="000000"/>
          <w:sz w:val="24"/>
          <w:szCs w:val="24"/>
          <w:lang w:val="ka-GE"/>
        </w:rPr>
        <w:t xml:space="preserve"> </w:t>
      </w:r>
    </w:p>
    <w:p w:rsidR="005B05B9" w:rsidRPr="00A77EE9" w:rsidRDefault="005B05B9"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მიმდინარეობს ქ. თბილისში, წყალსადენის ქ. N7-ში მდებარე, დევნილთა ყოფილი კომპაქტურად განსახლების ობიექტის სარეაბილიტაციო სამუშაოები. ასევე, გორის რაიონში მდებარე დევნილთა ჩასახლებებში არსებული საცხოვრებელი ფართების იატაკების სარეაბილიტაციო სამუშაოები. ქ. თბილისში, კონსტიტუციის ქ. N6, ჩუბინაშვილის ქ. N52, თვალჭრელიძის მე-3 შესახვევი N7-ში, ბორჯომის ქ. N8/10-ში სახურავის რეაბილიტაცია. დ. აღმაშენებლის გამზ. N21-ში რბილი და ქანობიანი სახურავის ნაწილობრივი რეაბილიტაცია,  ქ. სამტრედიაში, ვაჟა-ფშაველას ქ. N25-ში სახურავისა და წყალ/კანალიზაციის რეაბილიტაცია, ერედვისა და ქურთის მუნიციპალიტეტებიდან იძულებით გადაადგილებულ პირთა-დევნილთათვის, გრძელვადიანი განსახლების ფარგლებში გადაცემული კოტეჯების იატაკების აღდგენა რეაბილიტაციის სამუშაოები;</w:t>
      </w:r>
    </w:p>
    <w:p w:rsidR="005B05B9" w:rsidRPr="00A77EE9" w:rsidRDefault="005B05B9"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lastRenderedPageBreak/>
        <w:t>მიმდინარეობს ქ. თბილისში, საქართველოს სხვადასხვა რეგიონში მდებარე დევნილთა განსახლების ობიექტებში ჩამდინარე წყლებთან დაკავშირებული სამუშაოების განხორციელება;</w:t>
      </w:r>
    </w:p>
    <w:p w:rsidR="005B05B9" w:rsidRPr="00A77EE9" w:rsidRDefault="005B05B9"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 xml:space="preserve">ყოფილი ორგანიზებულად განსახლების </w:t>
      </w:r>
      <w:r w:rsidR="00AF6FE6">
        <w:rPr>
          <w:rFonts w:ascii="Sylfaen" w:hAnsi="Sylfaen" w:cs="Arial"/>
          <w:color w:val="000000"/>
          <w:sz w:val="24"/>
          <w:szCs w:val="24"/>
          <w:lang w:val="ka-GE"/>
        </w:rPr>
        <w:t>20</w:t>
      </w:r>
      <w:r w:rsidRPr="00A77EE9">
        <w:rPr>
          <w:rFonts w:ascii="Sylfaen" w:hAnsi="Sylfaen" w:cs="Arial"/>
          <w:color w:val="000000"/>
          <w:sz w:val="24"/>
          <w:szCs w:val="24"/>
          <w:lang w:val="ka-GE"/>
        </w:rPr>
        <w:t xml:space="preserve"> ობიექტზე მიმდინარეობს</w:t>
      </w:r>
      <w:r w:rsidR="0062592E">
        <w:rPr>
          <w:rFonts w:ascii="Sylfaen" w:hAnsi="Sylfaen" w:cs="Arial"/>
          <w:color w:val="000000"/>
          <w:sz w:val="24"/>
          <w:szCs w:val="24"/>
          <w:lang w:val="ka-GE"/>
        </w:rPr>
        <w:t xml:space="preserve"> </w:t>
      </w:r>
      <w:r w:rsidRPr="00A77EE9">
        <w:rPr>
          <w:rFonts w:ascii="Sylfaen" w:hAnsi="Sylfaen" w:cs="Arial"/>
          <w:color w:val="000000"/>
          <w:sz w:val="24"/>
          <w:szCs w:val="24"/>
          <w:lang w:val="ka-GE"/>
        </w:rPr>
        <w:t>ხელშეკრულების გაფორმება ადმინისტრაციული ხარჯების დასაფინანსებლად;</w:t>
      </w:r>
    </w:p>
    <w:p w:rsidR="005B05B9" w:rsidRPr="00A77EE9" w:rsidRDefault="005B05B9"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გრძელვადიანი განსახლებისათვის განსაზღვრულ ობიექტებში (აშენებული, რეაბილიტირებული) დევნილთა გრძელვადიანი განსახლების ღონისძიებების დასრულებამდე, განხორციელდა ობიექტების დაცვის მომსახურების შესყიდვა;</w:t>
      </w:r>
    </w:p>
    <w:p w:rsidR="00597AAA" w:rsidRPr="00945C8A" w:rsidRDefault="001339D5" w:rsidP="00597AA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 xml:space="preserve">გრძელვადიანი საცხოვრებლით დაკმაყოფილდა </w:t>
      </w:r>
      <w:r>
        <w:rPr>
          <w:rFonts w:ascii="Sylfaen" w:hAnsi="Sylfaen" w:cs="Arial"/>
          <w:color w:val="000000"/>
          <w:sz w:val="24"/>
          <w:szCs w:val="24"/>
        </w:rPr>
        <w:t xml:space="preserve">288 </w:t>
      </w:r>
      <w:r>
        <w:rPr>
          <w:rFonts w:ascii="Sylfaen" w:hAnsi="Sylfaen" w:cs="Arial"/>
          <w:color w:val="000000"/>
          <w:sz w:val="24"/>
          <w:szCs w:val="24"/>
          <w:lang w:val="ka-GE"/>
        </w:rPr>
        <w:t xml:space="preserve">ოჯახი, მათ შორის </w:t>
      </w:r>
      <w:r w:rsidR="00597AAA" w:rsidRPr="00945C8A">
        <w:rPr>
          <w:rFonts w:ascii="Sylfaen" w:hAnsi="Sylfaen" w:cs="Arial"/>
          <w:color w:val="000000"/>
          <w:sz w:val="24"/>
          <w:szCs w:val="24"/>
          <w:lang w:val="ka-GE"/>
        </w:rPr>
        <w:t xml:space="preserve">ახალაშენებულ კორპუსებში </w:t>
      </w:r>
      <w:r w:rsidR="005966D8">
        <w:rPr>
          <w:rFonts w:ascii="Sylfaen" w:hAnsi="Sylfaen" w:cs="Arial"/>
          <w:color w:val="000000"/>
          <w:sz w:val="24"/>
          <w:szCs w:val="24"/>
          <w:lang w:val="ka-GE"/>
        </w:rPr>
        <w:t>-</w:t>
      </w:r>
      <w:r w:rsidR="00597AAA" w:rsidRPr="00945C8A">
        <w:rPr>
          <w:rFonts w:ascii="Sylfaen" w:hAnsi="Sylfaen" w:cs="Arial"/>
          <w:color w:val="000000"/>
          <w:sz w:val="24"/>
          <w:szCs w:val="24"/>
          <w:lang w:val="ka-GE"/>
        </w:rPr>
        <w:t xml:space="preserve"> 287 ოჯახი (ქ. ბათუმი - 164, ქ. მცხეთა - 120; ქ. ქუთაისი</w:t>
      </w:r>
      <w:r w:rsidR="00945C8A" w:rsidRPr="00945C8A">
        <w:rPr>
          <w:rFonts w:ascii="Sylfaen" w:hAnsi="Sylfaen" w:cs="Arial"/>
          <w:color w:val="000000"/>
          <w:sz w:val="24"/>
          <w:szCs w:val="24"/>
          <w:lang w:val="ka-GE"/>
        </w:rPr>
        <w:t xml:space="preserve"> - 3), ხოლო ქ. ზესტაფონში მდებარე ყოფილ კომპატქურ რეაბილიტირებულ შენობაში 1 ოჯახი.</w:t>
      </w:r>
    </w:p>
    <w:p w:rsidR="005B05B9" w:rsidRPr="00A77EE9" w:rsidRDefault="00945C8A" w:rsidP="00945C8A">
      <w:pPr>
        <w:tabs>
          <w:tab w:val="left" w:pos="8018"/>
        </w:tabs>
        <w:spacing w:after="0"/>
        <w:jc w:val="both"/>
        <w:rPr>
          <w:rFonts w:ascii="Sylfaen" w:hAnsi="Sylfaen" w:cs="Arial"/>
          <w:color w:val="000000"/>
          <w:sz w:val="24"/>
          <w:szCs w:val="24"/>
          <w:lang w:val="ka-GE"/>
        </w:rPr>
      </w:pPr>
      <w:r>
        <w:rPr>
          <w:rFonts w:ascii="Sylfaen" w:hAnsi="Sylfaen" w:cs="Arial"/>
          <w:color w:val="000000"/>
          <w:sz w:val="24"/>
          <w:szCs w:val="24"/>
          <w:lang w:val="ka-GE"/>
        </w:rPr>
        <w:tab/>
      </w:r>
    </w:p>
    <w:p w:rsidR="005B05B9" w:rsidRPr="00A77EE9" w:rsidRDefault="005B05B9"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 xml:space="preserve">საერთაშორისო დაცვის მქონე პირთა ინტეგრაციის ხელშეწყობა      </w:t>
      </w:r>
    </w:p>
    <w:p w:rsidR="005B05B9" w:rsidRPr="00A77EE9" w:rsidRDefault="005B05B9"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(პროგრამული კოდი - 27 06 05)</w:t>
      </w:r>
    </w:p>
    <w:p w:rsidR="005B05B9" w:rsidRPr="00A77EE9" w:rsidRDefault="005B05B9" w:rsidP="00BE7A94">
      <w:pPr>
        <w:tabs>
          <w:tab w:val="left" w:pos="709"/>
          <w:tab w:val="left" w:pos="10440"/>
        </w:tabs>
        <w:spacing w:after="0"/>
        <w:jc w:val="both"/>
        <w:rPr>
          <w:rFonts w:ascii="Sylfaen" w:hAnsi="Sylfaen" w:cs="Arial"/>
          <w:color w:val="000000"/>
          <w:sz w:val="24"/>
          <w:szCs w:val="24"/>
          <w:lang w:val="ka-GE"/>
        </w:rPr>
      </w:pPr>
    </w:p>
    <w:p w:rsidR="005B05B9" w:rsidRPr="00A77EE9" w:rsidRDefault="005B05B9" w:rsidP="00BE7A94">
      <w:pPr>
        <w:pStyle w:val="ListParagraph"/>
        <w:spacing w:after="0"/>
        <w:jc w:val="both"/>
        <w:rPr>
          <w:rFonts w:ascii="Sylfaen" w:hAnsi="Sylfaen" w:cs="Sylfaen"/>
          <w:b/>
          <w:sz w:val="24"/>
          <w:szCs w:val="24"/>
          <w:lang w:val="ka-GE"/>
        </w:rPr>
      </w:pPr>
      <w:r w:rsidRPr="00A77EE9">
        <w:rPr>
          <w:rFonts w:ascii="Sylfaen" w:hAnsi="Sylfaen" w:cs="Sylfaen"/>
          <w:b/>
          <w:sz w:val="24"/>
          <w:szCs w:val="24"/>
          <w:lang w:val="ka-GE"/>
        </w:rPr>
        <w:t xml:space="preserve">ქვეპროგრამის განმახორციელებელი: </w:t>
      </w:r>
    </w:p>
    <w:p w:rsidR="005B05B9" w:rsidRPr="00A77EE9" w:rsidRDefault="005B05B9" w:rsidP="00BE7A94">
      <w:pPr>
        <w:pStyle w:val="ListParagraph"/>
        <w:numPr>
          <w:ilvl w:val="0"/>
          <w:numId w:val="1"/>
        </w:numPr>
        <w:spacing w:after="0"/>
        <w:jc w:val="both"/>
        <w:rPr>
          <w:rFonts w:ascii="Sylfaen" w:hAnsi="Sylfaen" w:cs="Sylfaen"/>
          <w:sz w:val="24"/>
          <w:szCs w:val="24"/>
          <w:lang w:val="ka-GE"/>
        </w:rPr>
      </w:pPr>
      <w:r w:rsidRPr="00A77EE9">
        <w:rPr>
          <w:rFonts w:ascii="Sylfaen" w:hAnsi="Sylfaen" w:cs="Sylfaen"/>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p>
    <w:p w:rsidR="005B05B9" w:rsidRPr="00A77EE9" w:rsidRDefault="005B05B9" w:rsidP="00BE7A94">
      <w:pPr>
        <w:tabs>
          <w:tab w:val="left" w:pos="709"/>
          <w:tab w:val="left" w:pos="10440"/>
        </w:tabs>
        <w:spacing w:after="0"/>
        <w:jc w:val="both"/>
        <w:rPr>
          <w:rFonts w:ascii="Sylfaen" w:hAnsi="Sylfaen" w:cs="Arial"/>
          <w:color w:val="000000"/>
          <w:sz w:val="24"/>
          <w:szCs w:val="24"/>
          <w:lang w:val="ka-GE"/>
        </w:rPr>
      </w:pPr>
    </w:p>
    <w:p w:rsidR="005B05B9" w:rsidRPr="00A77EE9" w:rsidRDefault="005B05B9" w:rsidP="00BE7A94">
      <w:p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ab/>
        <w:t xml:space="preserve">საანგარიშო პერიოდში ქვეპროგრამის ფარგლებში განხორციელებული ღონისძიებების  მოკლე აღწერა: </w:t>
      </w:r>
    </w:p>
    <w:p w:rsidR="007A003D" w:rsidRDefault="00BC2C8F" w:rsidP="00D37ECF">
      <w:pPr>
        <w:pStyle w:val="abzacixml"/>
      </w:pPr>
      <w:r w:rsidRPr="00BC2C8F">
        <w:t>საქართველოში საერთაშორისო დაცვის მქონე პირთა</w:t>
      </w:r>
      <w:r>
        <w:t xml:space="preserve">, </w:t>
      </w:r>
      <w:r w:rsidRPr="00BC2C8F">
        <w:t>საქართველოში კანონიერი საფუძვლით მყოფ უცხოელთა და საქართველოში სტატუსის მქონე მოქალაქეობის არმქონე პირთა ადგილობრივი ინტეგრაციის მიზნით</w:t>
      </w:r>
      <w:r>
        <w:t xml:space="preserve">, </w:t>
      </w:r>
      <w:r w:rsidR="00136AAD" w:rsidRPr="00890F71">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w:t>
      </w:r>
      <w:r w:rsidR="00136AAD">
        <w:t>საანგარიშო პერიოდში</w:t>
      </w:r>
      <w:r w:rsidR="00136AAD" w:rsidRPr="00890F71">
        <w:t xml:space="preserve"> გამოაცხადა </w:t>
      </w:r>
      <w:r w:rsidRPr="00BC2C8F">
        <w:t>საქართველოში მცხოვრებ უცხოელთა ინტეგრაციის საგრანტო კონკურსი,</w:t>
      </w:r>
      <w:r w:rsidR="00136AAD" w:rsidRPr="00890F71">
        <w:t xml:space="preserve"> </w:t>
      </w:r>
      <w:r w:rsidR="00136AAD">
        <w:t xml:space="preserve"> </w:t>
      </w:r>
      <w:r w:rsidR="00136AAD" w:rsidRPr="00890F71">
        <w:t xml:space="preserve">გამოავლინა შესაბამისი </w:t>
      </w:r>
      <w:r>
        <w:t>გამარჯვებულ</w:t>
      </w:r>
      <w:r w:rsidR="00136AAD" w:rsidRPr="00890F71">
        <w:t xml:space="preserve">ი და </w:t>
      </w:r>
      <w:r w:rsidR="00136AAD">
        <w:t xml:space="preserve"> </w:t>
      </w:r>
      <w:r>
        <w:t>მას</w:t>
      </w:r>
      <w:r w:rsidR="00136AAD" w:rsidRPr="00890F71">
        <w:t xml:space="preserve">თან  გააფორმა </w:t>
      </w:r>
      <w:r>
        <w:t>ხელშეკრულება</w:t>
      </w:r>
      <w:r w:rsidR="00136AAD" w:rsidRPr="00890F71">
        <w:t xml:space="preserve">. </w:t>
      </w:r>
      <w:r>
        <w:t xml:space="preserve">პროგრამა ითვალისწინებს </w:t>
      </w:r>
      <w:r w:rsidRPr="00ED072B">
        <w:t>ქართული ენის კურსს, სოციალურ-კულტურული ცნობიერების ამაღლებას, სამოქალაქო განათლების კუთხით ცნობიერების ჩამოყალიბებასა და  საკონსულტაციო სერვისის შექმნას.</w:t>
      </w:r>
    </w:p>
    <w:p w:rsidR="007A003D" w:rsidRPr="007A003D" w:rsidRDefault="007A003D" w:rsidP="007A003D">
      <w:pPr>
        <w:rPr>
          <w:lang w:val="ka-GE"/>
        </w:rPr>
      </w:pPr>
    </w:p>
    <w:p w:rsidR="007A003D" w:rsidRPr="007A003D" w:rsidRDefault="007A003D" w:rsidP="007A003D">
      <w:pPr>
        <w:rPr>
          <w:lang w:val="ka-GE"/>
        </w:rPr>
      </w:pPr>
    </w:p>
    <w:p w:rsidR="007A003D" w:rsidRPr="007A003D" w:rsidRDefault="007A003D" w:rsidP="007A003D">
      <w:pPr>
        <w:rPr>
          <w:lang w:val="ka-GE"/>
        </w:rPr>
      </w:pPr>
    </w:p>
    <w:p w:rsidR="007A003D" w:rsidRPr="007A003D" w:rsidRDefault="007A003D" w:rsidP="007A003D">
      <w:pPr>
        <w:rPr>
          <w:lang w:val="ka-GE"/>
        </w:rPr>
      </w:pPr>
    </w:p>
    <w:p w:rsidR="007A003D" w:rsidRDefault="007A003D" w:rsidP="007A003D">
      <w:pPr>
        <w:rPr>
          <w:lang w:val="ka-GE"/>
        </w:rPr>
      </w:pPr>
    </w:p>
    <w:p w:rsidR="005B05B9" w:rsidRPr="007A003D" w:rsidRDefault="007A003D" w:rsidP="007A003D">
      <w:pPr>
        <w:tabs>
          <w:tab w:val="left" w:pos="4562"/>
        </w:tabs>
        <w:rPr>
          <w:lang w:val="ka-GE"/>
        </w:rPr>
      </w:pPr>
      <w:r>
        <w:rPr>
          <w:lang w:val="ka-GE"/>
        </w:rPr>
        <w:tab/>
      </w:r>
    </w:p>
    <w:sectPr w:rsidR="005B05B9" w:rsidRPr="007A003D" w:rsidSect="00141AD3">
      <w:pgSz w:w="11909" w:h="16834" w:code="9"/>
      <w:pgMar w:top="547" w:right="720" w:bottom="720" w:left="6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036E9"/>
    <w:multiLevelType w:val="hybridMultilevel"/>
    <w:tmpl w:val="AC108B5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2AB7B4E"/>
    <w:multiLevelType w:val="hybridMultilevel"/>
    <w:tmpl w:val="BF7696D8"/>
    <w:lvl w:ilvl="0" w:tplc="41B671B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4B83419"/>
    <w:multiLevelType w:val="hybridMultilevel"/>
    <w:tmpl w:val="E5B05532"/>
    <w:lvl w:ilvl="0" w:tplc="0437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683DC6"/>
    <w:multiLevelType w:val="hybridMultilevel"/>
    <w:tmpl w:val="351E22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4F168A"/>
    <w:multiLevelType w:val="hybridMultilevel"/>
    <w:tmpl w:val="77C8D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CA658B"/>
    <w:multiLevelType w:val="hybridMultilevel"/>
    <w:tmpl w:val="CCC4E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6B70D7"/>
    <w:multiLevelType w:val="hybridMultilevel"/>
    <w:tmpl w:val="56E893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1E70CE5"/>
    <w:multiLevelType w:val="hybridMultilevel"/>
    <w:tmpl w:val="C60A09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6E876F1"/>
    <w:multiLevelType w:val="hybridMultilevel"/>
    <w:tmpl w:val="B940830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6E929FB"/>
    <w:multiLevelType w:val="hybridMultilevel"/>
    <w:tmpl w:val="9670C4C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7D160B2"/>
    <w:multiLevelType w:val="hybridMultilevel"/>
    <w:tmpl w:val="9BBE6B4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8257F7E"/>
    <w:multiLevelType w:val="hybridMultilevel"/>
    <w:tmpl w:val="D86EB76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nsid w:val="18AD5272"/>
    <w:multiLevelType w:val="hybridMultilevel"/>
    <w:tmpl w:val="4302365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EE90F6F"/>
    <w:multiLevelType w:val="hybridMultilevel"/>
    <w:tmpl w:val="907C87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04A619E"/>
    <w:multiLevelType w:val="hybridMultilevel"/>
    <w:tmpl w:val="E2F8EA7C"/>
    <w:lvl w:ilvl="0" w:tplc="3F2E1626">
      <w:start w:val="1"/>
      <w:numFmt w:val="bullet"/>
      <w:lvlText w:val=""/>
      <w:lvlJc w:val="left"/>
      <w:pPr>
        <w:ind w:left="360" w:hanging="360"/>
      </w:pPr>
      <w:rPr>
        <w:rFonts w:ascii="Symbol" w:hAnsi="Symbol" w:hint="default"/>
        <w:b w:val="0"/>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15">
    <w:nsid w:val="223E6ED2"/>
    <w:multiLevelType w:val="hybridMultilevel"/>
    <w:tmpl w:val="57667C3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3482912"/>
    <w:multiLevelType w:val="hybridMultilevel"/>
    <w:tmpl w:val="2B4EA846"/>
    <w:lvl w:ilvl="0" w:tplc="182231EC">
      <w:start w:val="1"/>
      <w:numFmt w:val="bullet"/>
      <w:pStyle w:val="abzacixm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3831BB6"/>
    <w:multiLevelType w:val="hybridMultilevel"/>
    <w:tmpl w:val="8E086E3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3A07102"/>
    <w:multiLevelType w:val="hybridMultilevel"/>
    <w:tmpl w:val="5B36B97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5045223"/>
    <w:multiLevelType w:val="hybridMultilevel"/>
    <w:tmpl w:val="9B9425EA"/>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67A626F"/>
    <w:multiLevelType w:val="hybridMultilevel"/>
    <w:tmpl w:val="0CAA587E"/>
    <w:lvl w:ilvl="0" w:tplc="0437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9E27C0B"/>
    <w:multiLevelType w:val="hybridMultilevel"/>
    <w:tmpl w:val="87BEE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E86036A"/>
    <w:multiLevelType w:val="hybridMultilevel"/>
    <w:tmpl w:val="60E6D87A"/>
    <w:lvl w:ilvl="0" w:tplc="FB64BB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FC7324F"/>
    <w:multiLevelType w:val="hybridMultilevel"/>
    <w:tmpl w:val="8180A0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2FEE7E4E"/>
    <w:multiLevelType w:val="hybridMultilevel"/>
    <w:tmpl w:val="936AE530"/>
    <w:lvl w:ilvl="0" w:tplc="0409000D">
      <w:start w:val="1"/>
      <w:numFmt w:val="bullet"/>
      <w:lvlText w:val=""/>
      <w:lvlJc w:val="left"/>
      <w:pPr>
        <w:ind w:left="360" w:hanging="360"/>
      </w:pPr>
      <w:rPr>
        <w:rFonts w:ascii="Wingdings" w:hAnsi="Wingdings" w:hint="default"/>
      </w:rPr>
    </w:lvl>
    <w:lvl w:ilvl="1" w:tplc="0409000D">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33546D55"/>
    <w:multiLevelType w:val="hybridMultilevel"/>
    <w:tmpl w:val="6DBE7F7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360C2413"/>
    <w:multiLevelType w:val="hybridMultilevel"/>
    <w:tmpl w:val="259E75F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36DD6D69"/>
    <w:multiLevelType w:val="hybridMultilevel"/>
    <w:tmpl w:val="5228217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37061BB4"/>
    <w:multiLevelType w:val="hybridMultilevel"/>
    <w:tmpl w:val="24287C0E"/>
    <w:lvl w:ilvl="0" w:tplc="FB64BB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8D75B1C"/>
    <w:multiLevelType w:val="hybridMultilevel"/>
    <w:tmpl w:val="2E167CF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39704BB4"/>
    <w:multiLevelType w:val="hybridMultilevel"/>
    <w:tmpl w:val="0E62167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39C0404A"/>
    <w:multiLevelType w:val="hybridMultilevel"/>
    <w:tmpl w:val="25CA1AC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3D0B1FCF"/>
    <w:multiLevelType w:val="hybridMultilevel"/>
    <w:tmpl w:val="03CE5A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EB91021"/>
    <w:multiLevelType w:val="hybridMultilevel"/>
    <w:tmpl w:val="E9B44E7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3EF159E6"/>
    <w:multiLevelType w:val="hybridMultilevel"/>
    <w:tmpl w:val="0CF4338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3F5F6794"/>
    <w:multiLevelType w:val="hybridMultilevel"/>
    <w:tmpl w:val="CCDEE0D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40315B85"/>
    <w:multiLevelType w:val="hybridMultilevel"/>
    <w:tmpl w:val="8B20D66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42160463"/>
    <w:multiLevelType w:val="hybridMultilevel"/>
    <w:tmpl w:val="E2EAD0F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428C3A51"/>
    <w:multiLevelType w:val="hybridMultilevel"/>
    <w:tmpl w:val="032C0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3892210"/>
    <w:multiLevelType w:val="hybridMultilevel"/>
    <w:tmpl w:val="D8EE9B1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4563251A"/>
    <w:multiLevelType w:val="hybridMultilevel"/>
    <w:tmpl w:val="3370AC6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468F2260"/>
    <w:multiLevelType w:val="hybridMultilevel"/>
    <w:tmpl w:val="EB9C512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486F16A9"/>
    <w:multiLevelType w:val="hybridMultilevel"/>
    <w:tmpl w:val="30849514"/>
    <w:lvl w:ilvl="0" w:tplc="040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3">
    <w:nsid w:val="48BA3E10"/>
    <w:multiLevelType w:val="hybridMultilevel"/>
    <w:tmpl w:val="DF9AB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C0116E2"/>
    <w:multiLevelType w:val="hybridMultilevel"/>
    <w:tmpl w:val="4E2AF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C8F4479"/>
    <w:multiLevelType w:val="hybridMultilevel"/>
    <w:tmpl w:val="2CF285F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4DF203C6"/>
    <w:multiLevelType w:val="hybridMultilevel"/>
    <w:tmpl w:val="C5222BB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4EFD774D"/>
    <w:multiLevelType w:val="hybridMultilevel"/>
    <w:tmpl w:val="20AE03A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515E5A20"/>
    <w:multiLevelType w:val="hybridMultilevel"/>
    <w:tmpl w:val="59FEC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4C1394C"/>
    <w:multiLevelType w:val="hybridMultilevel"/>
    <w:tmpl w:val="D5281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6A54926"/>
    <w:multiLevelType w:val="hybridMultilevel"/>
    <w:tmpl w:val="D52A296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57187BAA"/>
    <w:multiLevelType w:val="hybridMultilevel"/>
    <w:tmpl w:val="144E440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59CD5BDA"/>
    <w:multiLevelType w:val="hybridMultilevel"/>
    <w:tmpl w:val="F5601E4C"/>
    <w:lvl w:ilvl="0" w:tplc="0437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E801F63"/>
    <w:multiLevelType w:val="hybridMultilevel"/>
    <w:tmpl w:val="9A36883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60002F9A"/>
    <w:multiLevelType w:val="hybridMultilevel"/>
    <w:tmpl w:val="CE4A616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nsid w:val="62FB11E1"/>
    <w:multiLevelType w:val="hybridMultilevel"/>
    <w:tmpl w:val="4EBC13BA"/>
    <w:lvl w:ilvl="0" w:tplc="1B44725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9B2B82A">
      <w:start w:val="1"/>
      <w:numFmt w:val="bullet"/>
      <w:lvlText w:val="o"/>
      <w:lvlJc w:val="left"/>
      <w:pPr>
        <w:ind w:left="4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6E2E68A">
      <w:start w:val="1"/>
      <w:numFmt w:val="bullet"/>
      <w:lvlText w:val="▪"/>
      <w:lvlJc w:val="left"/>
      <w:pPr>
        <w:ind w:left="6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BE8DF02">
      <w:start w:val="1"/>
      <w:numFmt w:val="bullet"/>
      <w:lvlText w:val="•"/>
      <w:lvlJc w:val="left"/>
      <w:pPr>
        <w:ind w:left="7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8DCC20C">
      <w:start w:val="1"/>
      <w:numFmt w:val="bullet"/>
      <w:lvlText w:val="o"/>
      <w:lvlJc w:val="left"/>
      <w:pPr>
        <w:ind w:left="8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DBC3198">
      <w:start w:val="1"/>
      <w:numFmt w:val="bullet"/>
      <w:lvlRestart w:val="0"/>
      <w:lvlText w:val=""/>
      <w:lvlJc w:val="left"/>
      <w:pPr>
        <w:ind w:left="9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BAE45BC">
      <w:start w:val="1"/>
      <w:numFmt w:val="bullet"/>
      <w:lvlText w:val="•"/>
      <w:lvlJc w:val="left"/>
      <w:pPr>
        <w:ind w:left="17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8F8C670">
      <w:start w:val="1"/>
      <w:numFmt w:val="bullet"/>
      <w:lvlText w:val="o"/>
      <w:lvlJc w:val="left"/>
      <w:pPr>
        <w:ind w:left="24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D88D52E">
      <w:start w:val="1"/>
      <w:numFmt w:val="bullet"/>
      <w:lvlText w:val="▪"/>
      <w:lvlJc w:val="left"/>
      <w:pPr>
        <w:ind w:left="31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6">
    <w:nsid w:val="661468D7"/>
    <w:multiLevelType w:val="hybridMultilevel"/>
    <w:tmpl w:val="B8EA8D2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nsid w:val="66DB297E"/>
    <w:multiLevelType w:val="hybridMultilevel"/>
    <w:tmpl w:val="2242C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73B2041"/>
    <w:multiLevelType w:val="hybridMultilevel"/>
    <w:tmpl w:val="2904DE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nsid w:val="69F0717E"/>
    <w:multiLevelType w:val="hybridMultilevel"/>
    <w:tmpl w:val="893C2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A592753"/>
    <w:multiLevelType w:val="hybridMultilevel"/>
    <w:tmpl w:val="AC9421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nsid w:val="6B2B2BEA"/>
    <w:multiLevelType w:val="hybridMultilevel"/>
    <w:tmpl w:val="F14A4A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nsid w:val="6C653441"/>
    <w:multiLevelType w:val="hybridMultilevel"/>
    <w:tmpl w:val="B50E76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0791820"/>
    <w:multiLevelType w:val="hybridMultilevel"/>
    <w:tmpl w:val="5AF83B4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nsid w:val="718B215B"/>
    <w:multiLevelType w:val="hybridMultilevel"/>
    <w:tmpl w:val="8FB0F1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nsid w:val="745E172C"/>
    <w:multiLevelType w:val="hybridMultilevel"/>
    <w:tmpl w:val="374A9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6DC1C8B"/>
    <w:multiLevelType w:val="hybridMultilevel"/>
    <w:tmpl w:val="5C7C8EFA"/>
    <w:lvl w:ilvl="0" w:tplc="0F44123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nsid w:val="7735748B"/>
    <w:multiLevelType w:val="hybridMultilevel"/>
    <w:tmpl w:val="6D8E78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7F00CE5"/>
    <w:multiLevelType w:val="hybridMultilevel"/>
    <w:tmpl w:val="B858A93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nsid w:val="7A625976"/>
    <w:multiLevelType w:val="hybridMultilevel"/>
    <w:tmpl w:val="9DF8ACD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nsid w:val="7C103C35"/>
    <w:multiLevelType w:val="hybridMultilevel"/>
    <w:tmpl w:val="189CA202"/>
    <w:lvl w:ilvl="0" w:tplc="0409000D">
      <w:start w:val="1"/>
      <w:numFmt w:val="bullet"/>
      <w:lvlText w:val=""/>
      <w:lvlJc w:val="left"/>
      <w:pPr>
        <w:ind w:left="720" w:hanging="360"/>
      </w:pPr>
      <w:rPr>
        <w:rFonts w:ascii="Wingdings" w:hAnsi="Wingdings" w:hint="default"/>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C175BA8"/>
    <w:multiLevelType w:val="hybridMultilevel"/>
    <w:tmpl w:val="2AA8CFE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1"/>
  </w:num>
  <w:num w:numId="2">
    <w:abstractNumId w:val="17"/>
  </w:num>
  <w:num w:numId="3">
    <w:abstractNumId w:val="23"/>
  </w:num>
  <w:num w:numId="4">
    <w:abstractNumId w:val="25"/>
  </w:num>
  <w:num w:numId="5">
    <w:abstractNumId w:val="6"/>
  </w:num>
  <w:num w:numId="6">
    <w:abstractNumId w:val="10"/>
  </w:num>
  <w:num w:numId="7">
    <w:abstractNumId w:val="37"/>
  </w:num>
  <w:num w:numId="8">
    <w:abstractNumId w:val="13"/>
  </w:num>
  <w:num w:numId="9">
    <w:abstractNumId w:val="45"/>
  </w:num>
  <w:num w:numId="10">
    <w:abstractNumId w:val="61"/>
  </w:num>
  <w:num w:numId="11">
    <w:abstractNumId w:val="53"/>
  </w:num>
  <w:num w:numId="12">
    <w:abstractNumId w:val="12"/>
  </w:num>
  <w:num w:numId="13">
    <w:abstractNumId w:val="36"/>
  </w:num>
  <w:num w:numId="14">
    <w:abstractNumId w:val="71"/>
  </w:num>
  <w:num w:numId="15">
    <w:abstractNumId w:val="15"/>
  </w:num>
  <w:num w:numId="16">
    <w:abstractNumId w:val="35"/>
  </w:num>
  <w:num w:numId="17">
    <w:abstractNumId w:val="27"/>
  </w:num>
  <w:num w:numId="18">
    <w:abstractNumId w:val="8"/>
  </w:num>
  <w:num w:numId="19">
    <w:abstractNumId w:val="11"/>
  </w:num>
  <w:num w:numId="20">
    <w:abstractNumId w:val="9"/>
  </w:num>
  <w:num w:numId="21">
    <w:abstractNumId w:val="50"/>
  </w:num>
  <w:num w:numId="22">
    <w:abstractNumId w:val="30"/>
  </w:num>
  <w:num w:numId="23">
    <w:abstractNumId w:val="33"/>
  </w:num>
  <w:num w:numId="24">
    <w:abstractNumId w:val="40"/>
  </w:num>
  <w:num w:numId="25">
    <w:abstractNumId w:val="47"/>
  </w:num>
  <w:num w:numId="26">
    <w:abstractNumId w:val="63"/>
  </w:num>
  <w:num w:numId="27">
    <w:abstractNumId w:val="58"/>
  </w:num>
  <w:num w:numId="28">
    <w:abstractNumId w:val="29"/>
  </w:num>
  <w:num w:numId="29">
    <w:abstractNumId w:val="56"/>
  </w:num>
  <w:num w:numId="30">
    <w:abstractNumId w:val="34"/>
  </w:num>
  <w:num w:numId="31">
    <w:abstractNumId w:val="69"/>
  </w:num>
  <w:num w:numId="32">
    <w:abstractNumId w:val="46"/>
  </w:num>
  <w:num w:numId="33">
    <w:abstractNumId w:val="54"/>
  </w:num>
  <w:num w:numId="34">
    <w:abstractNumId w:val="39"/>
  </w:num>
  <w:num w:numId="35">
    <w:abstractNumId w:val="68"/>
  </w:num>
  <w:num w:numId="36">
    <w:abstractNumId w:val="64"/>
  </w:num>
  <w:num w:numId="37">
    <w:abstractNumId w:val="41"/>
  </w:num>
  <w:num w:numId="38">
    <w:abstractNumId w:val="26"/>
  </w:num>
  <w:num w:numId="39">
    <w:abstractNumId w:val="67"/>
  </w:num>
  <w:num w:numId="40">
    <w:abstractNumId w:val="32"/>
  </w:num>
  <w:num w:numId="41">
    <w:abstractNumId w:val="14"/>
  </w:num>
  <w:num w:numId="42">
    <w:abstractNumId w:val="38"/>
  </w:num>
  <w:num w:numId="43">
    <w:abstractNumId w:val="62"/>
  </w:num>
  <w:num w:numId="44">
    <w:abstractNumId w:val="3"/>
  </w:num>
  <w:num w:numId="45">
    <w:abstractNumId w:val="7"/>
  </w:num>
  <w:num w:numId="46">
    <w:abstractNumId w:val="31"/>
  </w:num>
  <w:num w:numId="47">
    <w:abstractNumId w:val="44"/>
  </w:num>
  <w:num w:numId="48">
    <w:abstractNumId w:val="4"/>
  </w:num>
  <w:num w:numId="49">
    <w:abstractNumId w:val="22"/>
  </w:num>
  <w:num w:numId="50">
    <w:abstractNumId w:val="28"/>
  </w:num>
  <w:num w:numId="51">
    <w:abstractNumId w:val="1"/>
  </w:num>
  <w:num w:numId="52">
    <w:abstractNumId w:val="0"/>
  </w:num>
  <w:num w:numId="53">
    <w:abstractNumId w:val="5"/>
  </w:num>
  <w:num w:numId="54">
    <w:abstractNumId w:val="48"/>
  </w:num>
  <w:num w:numId="55">
    <w:abstractNumId w:val="21"/>
  </w:num>
  <w:num w:numId="56">
    <w:abstractNumId w:val="59"/>
  </w:num>
  <w:num w:numId="57">
    <w:abstractNumId w:val="66"/>
  </w:num>
  <w:num w:numId="58">
    <w:abstractNumId w:val="19"/>
  </w:num>
  <w:num w:numId="59">
    <w:abstractNumId w:val="42"/>
  </w:num>
  <w:num w:numId="60">
    <w:abstractNumId w:val="49"/>
  </w:num>
  <w:num w:numId="61">
    <w:abstractNumId w:val="57"/>
  </w:num>
  <w:num w:numId="62">
    <w:abstractNumId w:val="24"/>
  </w:num>
  <w:num w:numId="63">
    <w:abstractNumId w:val="55"/>
  </w:num>
  <w:num w:numId="64">
    <w:abstractNumId w:val="60"/>
  </w:num>
  <w:num w:numId="65">
    <w:abstractNumId w:val="43"/>
  </w:num>
  <w:num w:numId="66">
    <w:abstractNumId w:val="16"/>
  </w:num>
  <w:num w:numId="67">
    <w:abstractNumId w:val="2"/>
  </w:num>
  <w:num w:numId="68">
    <w:abstractNumId w:val="20"/>
  </w:num>
  <w:num w:numId="69">
    <w:abstractNumId w:val="52"/>
  </w:num>
  <w:num w:numId="70">
    <w:abstractNumId w:val="70"/>
  </w:num>
  <w:num w:numId="71">
    <w:abstractNumId w:val="18"/>
  </w:num>
  <w:num w:numId="72">
    <w:abstractNumId w:val="6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grammar="clean"/>
  <w:defaultTabStop w:val="720"/>
  <w:hyphenationZone w:val="141"/>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DEA"/>
    <w:rsid w:val="0000029B"/>
    <w:rsid w:val="00000E07"/>
    <w:rsid w:val="0000202E"/>
    <w:rsid w:val="00003705"/>
    <w:rsid w:val="00006555"/>
    <w:rsid w:val="00015F1B"/>
    <w:rsid w:val="00023184"/>
    <w:rsid w:val="000264A1"/>
    <w:rsid w:val="00044E9B"/>
    <w:rsid w:val="000470C2"/>
    <w:rsid w:val="0005139E"/>
    <w:rsid w:val="0005487B"/>
    <w:rsid w:val="00056892"/>
    <w:rsid w:val="000655C6"/>
    <w:rsid w:val="00065BFB"/>
    <w:rsid w:val="00071A0B"/>
    <w:rsid w:val="0007461E"/>
    <w:rsid w:val="0008675E"/>
    <w:rsid w:val="0009110D"/>
    <w:rsid w:val="00091FFB"/>
    <w:rsid w:val="00093D10"/>
    <w:rsid w:val="000951A8"/>
    <w:rsid w:val="000A0E38"/>
    <w:rsid w:val="000A4EF0"/>
    <w:rsid w:val="000A6A73"/>
    <w:rsid w:val="000A7680"/>
    <w:rsid w:val="000B64A7"/>
    <w:rsid w:val="000C5D82"/>
    <w:rsid w:val="000E2524"/>
    <w:rsid w:val="000E4E97"/>
    <w:rsid w:val="000E6FB6"/>
    <w:rsid w:val="000F1046"/>
    <w:rsid w:val="001041F7"/>
    <w:rsid w:val="00104B1B"/>
    <w:rsid w:val="00104EA9"/>
    <w:rsid w:val="00105534"/>
    <w:rsid w:val="001167DC"/>
    <w:rsid w:val="00120150"/>
    <w:rsid w:val="00127B6E"/>
    <w:rsid w:val="0013343D"/>
    <w:rsid w:val="001339D5"/>
    <w:rsid w:val="0013429D"/>
    <w:rsid w:val="001361FE"/>
    <w:rsid w:val="00136AAD"/>
    <w:rsid w:val="00140A84"/>
    <w:rsid w:val="00140DE0"/>
    <w:rsid w:val="00141AD3"/>
    <w:rsid w:val="0015261E"/>
    <w:rsid w:val="00154A4F"/>
    <w:rsid w:val="0016173C"/>
    <w:rsid w:val="00171BED"/>
    <w:rsid w:val="00172424"/>
    <w:rsid w:val="001746D2"/>
    <w:rsid w:val="00175773"/>
    <w:rsid w:val="0018217D"/>
    <w:rsid w:val="00187720"/>
    <w:rsid w:val="001903C3"/>
    <w:rsid w:val="00192723"/>
    <w:rsid w:val="001A5524"/>
    <w:rsid w:val="001A670A"/>
    <w:rsid w:val="001B04D2"/>
    <w:rsid w:val="001B1BA4"/>
    <w:rsid w:val="001C5993"/>
    <w:rsid w:val="001C7081"/>
    <w:rsid w:val="001C7960"/>
    <w:rsid w:val="001D15D4"/>
    <w:rsid w:val="001D1F2A"/>
    <w:rsid w:val="001D2FD5"/>
    <w:rsid w:val="001D667E"/>
    <w:rsid w:val="001E1570"/>
    <w:rsid w:val="001E6910"/>
    <w:rsid w:val="0020485D"/>
    <w:rsid w:val="0021068B"/>
    <w:rsid w:val="002161D0"/>
    <w:rsid w:val="002170B4"/>
    <w:rsid w:val="00220095"/>
    <w:rsid w:val="002272E1"/>
    <w:rsid w:val="00227415"/>
    <w:rsid w:val="00227DA9"/>
    <w:rsid w:val="00235EF9"/>
    <w:rsid w:val="00242FC8"/>
    <w:rsid w:val="00243802"/>
    <w:rsid w:val="002439E4"/>
    <w:rsid w:val="0025302E"/>
    <w:rsid w:val="002539B6"/>
    <w:rsid w:val="00254726"/>
    <w:rsid w:val="00255CDA"/>
    <w:rsid w:val="002562FD"/>
    <w:rsid w:val="0026139A"/>
    <w:rsid w:val="00266BFD"/>
    <w:rsid w:val="00276FDC"/>
    <w:rsid w:val="0028026D"/>
    <w:rsid w:val="002831C0"/>
    <w:rsid w:val="00283259"/>
    <w:rsid w:val="002850D9"/>
    <w:rsid w:val="0028613E"/>
    <w:rsid w:val="0029458D"/>
    <w:rsid w:val="002A190C"/>
    <w:rsid w:val="002A236F"/>
    <w:rsid w:val="002B2938"/>
    <w:rsid w:val="002C64D4"/>
    <w:rsid w:val="002D393E"/>
    <w:rsid w:val="002E2055"/>
    <w:rsid w:val="002E6E03"/>
    <w:rsid w:val="002F491B"/>
    <w:rsid w:val="00301E96"/>
    <w:rsid w:val="003160DB"/>
    <w:rsid w:val="003170C8"/>
    <w:rsid w:val="00323DDD"/>
    <w:rsid w:val="003261CA"/>
    <w:rsid w:val="00326F30"/>
    <w:rsid w:val="00334079"/>
    <w:rsid w:val="00334F93"/>
    <w:rsid w:val="003558C1"/>
    <w:rsid w:val="00360A4A"/>
    <w:rsid w:val="00362A50"/>
    <w:rsid w:val="00383696"/>
    <w:rsid w:val="003853D4"/>
    <w:rsid w:val="003904BF"/>
    <w:rsid w:val="00391D46"/>
    <w:rsid w:val="00393E47"/>
    <w:rsid w:val="003A3F02"/>
    <w:rsid w:val="003A4870"/>
    <w:rsid w:val="003A7BAE"/>
    <w:rsid w:val="003B2942"/>
    <w:rsid w:val="003B4948"/>
    <w:rsid w:val="003B4BF4"/>
    <w:rsid w:val="003B5DB8"/>
    <w:rsid w:val="003B6F74"/>
    <w:rsid w:val="003C0BEC"/>
    <w:rsid w:val="003C533D"/>
    <w:rsid w:val="003C6F03"/>
    <w:rsid w:val="003D59E3"/>
    <w:rsid w:val="003D7A23"/>
    <w:rsid w:val="004010AF"/>
    <w:rsid w:val="00414258"/>
    <w:rsid w:val="00422C85"/>
    <w:rsid w:val="00422FFA"/>
    <w:rsid w:val="00426AE1"/>
    <w:rsid w:val="004324E3"/>
    <w:rsid w:val="004430C7"/>
    <w:rsid w:val="004458DB"/>
    <w:rsid w:val="00445C74"/>
    <w:rsid w:val="00450643"/>
    <w:rsid w:val="00452367"/>
    <w:rsid w:val="004545F0"/>
    <w:rsid w:val="00466B4F"/>
    <w:rsid w:val="00467824"/>
    <w:rsid w:val="0047396A"/>
    <w:rsid w:val="004744BB"/>
    <w:rsid w:val="00477A3E"/>
    <w:rsid w:val="00484D3B"/>
    <w:rsid w:val="00497F4B"/>
    <w:rsid w:val="004B044D"/>
    <w:rsid w:val="004B0E38"/>
    <w:rsid w:val="004C2871"/>
    <w:rsid w:val="004C52D3"/>
    <w:rsid w:val="004D4B44"/>
    <w:rsid w:val="004E4E43"/>
    <w:rsid w:val="004E7AD5"/>
    <w:rsid w:val="00506D34"/>
    <w:rsid w:val="005113BB"/>
    <w:rsid w:val="005203CC"/>
    <w:rsid w:val="00522CF8"/>
    <w:rsid w:val="005253F9"/>
    <w:rsid w:val="005269F3"/>
    <w:rsid w:val="00530987"/>
    <w:rsid w:val="00536317"/>
    <w:rsid w:val="00537301"/>
    <w:rsid w:val="0054718D"/>
    <w:rsid w:val="00557991"/>
    <w:rsid w:val="0056277E"/>
    <w:rsid w:val="00583A02"/>
    <w:rsid w:val="005847B2"/>
    <w:rsid w:val="0059165A"/>
    <w:rsid w:val="005966D8"/>
    <w:rsid w:val="00597951"/>
    <w:rsid w:val="00597AAA"/>
    <w:rsid w:val="005A2797"/>
    <w:rsid w:val="005A7A9A"/>
    <w:rsid w:val="005B0121"/>
    <w:rsid w:val="005B05B9"/>
    <w:rsid w:val="005B0F4D"/>
    <w:rsid w:val="005B2112"/>
    <w:rsid w:val="005B44AE"/>
    <w:rsid w:val="005B4823"/>
    <w:rsid w:val="005C0E91"/>
    <w:rsid w:val="005C6847"/>
    <w:rsid w:val="005D77B5"/>
    <w:rsid w:val="005D7F08"/>
    <w:rsid w:val="005E4129"/>
    <w:rsid w:val="005F3F1A"/>
    <w:rsid w:val="005F60A9"/>
    <w:rsid w:val="005F6C69"/>
    <w:rsid w:val="006033AB"/>
    <w:rsid w:val="00603B4D"/>
    <w:rsid w:val="006051B8"/>
    <w:rsid w:val="0060769E"/>
    <w:rsid w:val="006100FA"/>
    <w:rsid w:val="00610B43"/>
    <w:rsid w:val="0062592E"/>
    <w:rsid w:val="00634286"/>
    <w:rsid w:val="0063646E"/>
    <w:rsid w:val="0063773E"/>
    <w:rsid w:val="006428AD"/>
    <w:rsid w:val="00643CE7"/>
    <w:rsid w:val="006472A8"/>
    <w:rsid w:val="00662D3C"/>
    <w:rsid w:val="00672DEA"/>
    <w:rsid w:val="006747D4"/>
    <w:rsid w:val="0067614E"/>
    <w:rsid w:val="00683287"/>
    <w:rsid w:val="006866E9"/>
    <w:rsid w:val="006976C3"/>
    <w:rsid w:val="006B0697"/>
    <w:rsid w:val="006B1654"/>
    <w:rsid w:val="006B265A"/>
    <w:rsid w:val="006B5FA2"/>
    <w:rsid w:val="006B62D9"/>
    <w:rsid w:val="006C1B43"/>
    <w:rsid w:val="006D78C5"/>
    <w:rsid w:val="006E28E4"/>
    <w:rsid w:val="006E4F6C"/>
    <w:rsid w:val="006F0C19"/>
    <w:rsid w:val="007148D8"/>
    <w:rsid w:val="007167F1"/>
    <w:rsid w:val="00723FB8"/>
    <w:rsid w:val="00724173"/>
    <w:rsid w:val="00730CFE"/>
    <w:rsid w:val="00731DA2"/>
    <w:rsid w:val="00732652"/>
    <w:rsid w:val="00735982"/>
    <w:rsid w:val="00735A14"/>
    <w:rsid w:val="00737E52"/>
    <w:rsid w:val="007475A7"/>
    <w:rsid w:val="00750581"/>
    <w:rsid w:val="0075440A"/>
    <w:rsid w:val="0078739F"/>
    <w:rsid w:val="007956F4"/>
    <w:rsid w:val="00797DA4"/>
    <w:rsid w:val="007A003D"/>
    <w:rsid w:val="007A1CE1"/>
    <w:rsid w:val="007A4B1B"/>
    <w:rsid w:val="007A621C"/>
    <w:rsid w:val="007A76A2"/>
    <w:rsid w:val="007B27A1"/>
    <w:rsid w:val="007B7E43"/>
    <w:rsid w:val="007C5787"/>
    <w:rsid w:val="007D00C2"/>
    <w:rsid w:val="007D0800"/>
    <w:rsid w:val="007D7FF3"/>
    <w:rsid w:val="007E74D5"/>
    <w:rsid w:val="007F11C8"/>
    <w:rsid w:val="007F5AAE"/>
    <w:rsid w:val="008002D7"/>
    <w:rsid w:val="00803436"/>
    <w:rsid w:val="0081179E"/>
    <w:rsid w:val="0081757E"/>
    <w:rsid w:val="00817EE7"/>
    <w:rsid w:val="008213FE"/>
    <w:rsid w:val="00826CBE"/>
    <w:rsid w:val="008329D7"/>
    <w:rsid w:val="008335B7"/>
    <w:rsid w:val="00833E24"/>
    <w:rsid w:val="00853E6B"/>
    <w:rsid w:val="00863169"/>
    <w:rsid w:val="00874478"/>
    <w:rsid w:val="008A133C"/>
    <w:rsid w:val="008C01BC"/>
    <w:rsid w:val="008C0525"/>
    <w:rsid w:val="008D338F"/>
    <w:rsid w:val="008D594F"/>
    <w:rsid w:val="008D5CA3"/>
    <w:rsid w:val="008D76D6"/>
    <w:rsid w:val="008E0FD5"/>
    <w:rsid w:val="008E12A2"/>
    <w:rsid w:val="008E12B2"/>
    <w:rsid w:val="008F0E5E"/>
    <w:rsid w:val="008F27F2"/>
    <w:rsid w:val="009002AF"/>
    <w:rsid w:val="00900362"/>
    <w:rsid w:val="00901F01"/>
    <w:rsid w:val="00903B61"/>
    <w:rsid w:val="00905E63"/>
    <w:rsid w:val="0090657D"/>
    <w:rsid w:val="00911A09"/>
    <w:rsid w:val="00915ED7"/>
    <w:rsid w:val="009160AB"/>
    <w:rsid w:val="00922A6E"/>
    <w:rsid w:val="0093319C"/>
    <w:rsid w:val="009340E3"/>
    <w:rsid w:val="009354DB"/>
    <w:rsid w:val="00945C8A"/>
    <w:rsid w:val="00961A07"/>
    <w:rsid w:val="00970AA8"/>
    <w:rsid w:val="00974683"/>
    <w:rsid w:val="00995AAA"/>
    <w:rsid w:val="009A054F"/>
    <w:rsid w:val="009A05DC"/>
    <w:rsid w:val="009A306A"/>
    <w:rsid w:val="009A615C"/>
    <w:rsid w:val="009B1FEA"/>
    <w:rsid w:val="009C4942"/>
    <w:rsid w:val="009D2708"/>
    <w:rsid w:val="009D3015"/>
    <w:rsid w:val="009D5777"/>
    <w:rsid w:val="009D77B9"/>
    <w:rsid w:val="009E6066"/>
    <w:rsid w:val="009E65C1"/>
    <w:rsid w:val="009E7627"/>
    <w:rsid w:val="009F09CF"/>
    <w:rsid w:val="009F24DF"/>
    <w:rsid w:val="00A04AC0"/>
    <w:rsid w:val="00A079F5"/>
    <w:rsid w:val="00A16D04"/>
    <w:rsid w:val="00A207DD"/>
    <w:rsid w:val="00A23468"/>
    <w:rsid w:val="00A25984"/>
    <w:rsid w:val="00A305AF"/>
    <w:rsid w:val="00A318CA"/>
    <w:rsid w:val="00A41ECD"/>
    <w:rsid w:val="00A44B03"/>
    <w:rsid w:val="00A570E5"/>
    <w:rsid w:val="00A61F47"/>
    <w:rsid w:val="00A63CEF"/>
    <w:rsid w:val="00A655DE"/>
    <w:rsid w:val="00A75FF1"/>
    <w:rsid w:val="00A77EE9"/>
    <w:rsid w:val="00A80E9E"/>
    <w:rsid w:val="00A82E47"/>
    <w:rsid w:val="00A87E5B"/>
    <w:rsid w:val="00A95D9D"/>
    <w:rsid w:val="00A97DA4"/>
    <w:rsid w:val="00AA5E59"/>
    <w:rsid w:val="00AA6309"/>
    <w:rsid w:val="00AB2C12"/>
    <w:rsid w:val="00AB5486"/>
    <w:rsid w:val="00AB7F00"/>
    <w:rsid w:val="00AC4636"/>
    <w:rsid w:val="00AE04A9"/>
    <w:rsid w:val="00AE17C7"/>
    <w:rsid w:val="00AF2839"/>
    <w:rsid w:val="00AF2F88"/>
    <w:rsid w:val="00AF3B16"/>
    <w:rsid w:val="00AF6FE6"/>
    <w:rsid w:val="00B15DE5"/>
    <w:rsid w:val="00B164E1"/>
    <w:rsid w:val="00B2461A"/>
    <w:rsid w:val="00B27E28"/>
    <w:rsid w:val="00B30EB5"/>
    <w:rsid w:val="00B31E32"/>
    <w:rsid w:val="00B36C0A"/>
    <w:rsid w:val="00B50144"/>
    <w:rsid w:val="00B601CE"/>
    <w:rsid w:val="00B63710"/>
    <w:rsid w:val="00B72149"/>
    <w:rsid w:val="00B723E4"/>
    <w:rsid w:val="00B76F62"/>
    <w:rsid w:val="00B80F0E"/>
    <w:rsid w:val="00B82497"/>
    <w:rsid w:val="00B8534A"/>
    <w:rsid w:val="00B87B18"/>
    <w:rsid w:val="00BA665F"/>
    <w:rsid w:val="00BA6943"/>
    <w:rsid w:val="00BB1569"/>
    <w:rsid w:val="00BC281A"/>
    <w:rsid w:val="00BC2922"/>
    <w:rsid w:val="00BC2C8F"/>
    <w:rsid w:val="00BC43B8"/>
    <w:rsid w:val="00BC7E05"/>
    <w:rsid w:val="00BE7A94"/>
    <w:rsid w:val="00BF324F"/>
    <w:rsid w:val="00BF42F0"/>
    <w:rsid w:val="00BF53B7"/>
    <w:rsid w:val="00C025CA"/>
    <w:rsid w:val="00C107A9"/>
    <w:rsid w:val="00C1629A"/>
    <w:rsid w:val="00C174F9"/>
    <w:rsid w:val="00C20F83"/>
    <w:rsid w:val="00C21F64"/>
    <w:rsid w:val="00C23458"/>
    <w:rsid w:val="00C24856"/>
    <w:rsid w:val="00C3038C"/>
    <w:rsid w:val="00C468F4"/>
    <w:rsid w:val="00C5535C"/>
    <w:rsid w:val="00C5593B"/>
    <w:rsid w:val="00C55C1A"/>
    <w:rsid w:val="00C57F77"/>
    <w:rsid w:val="00C60123"/>
    <w:rsid w:val="00C65A48"/>
    <w:rsid w:val="00C7000C"/>
    <w:rsid w:val="00C70FF2"/>
    <w:rsid w:val="00C738B9"/>
    <w:rsid w:val="00C9180E"/>
    <w:rsid w:val="00C93A5C"/>
    <w:rsid w:val="00CA2DCA"/>
    <w:rsid w:val="00CA50D7"/>
    <w:rsid w:val="00CA7F61"/>
    <w:rsid w:val="00CB0D86"/>
    <w:rsid w:val="00CB3C88"/>
    <w:rsid w:val="00CB5D7B"/>
    <w:rsid w:val="00CB7C42"/>
    <w:rsid w:val="00CC48C9"/>
    <w:rsid w:val="00CD1B06"/>
    <w:rsid w:val="00CE32F8"/>
    <w:rsid w:val="00CE4173"/>
    <w:rsid w:val="00CF74F4"/>
    <w:rsid w:val="00D0601B"/>
    <w:rsid w:val="00D12038"/>
    <w:rsid w:val="00D21258"/>
    <w:rsid w:val="00D304C0"/>
    <w:rsid w:val="00D37560"/>
    <w:rsid w:val="00D37ECF"/>
    <w:rsid w:val="00D52B9A"/>
    <w:rsid w:val="00D64506"/>
    <w:rsid w:val="00D64535"/>
    <w:rsid w:val="00D74B1F"/>
    <w:rsid w:val="00D8156D"/>
    <w:rsid w:val="00D91BC8"/>
    <w:rsid w:val="00D97508"/>
    <w:rsid w:val="00D97689"/>
    <w:rsid w:val="00DA34C2"/>
    <w:rsid w:val="00DB3EF8"/>
    <w:rsid w:val="00DB56C9"/>
    <w:rsid w:val="00DC03D0"/>
    <w:rsid w:val="00DC098C"/>
    <w:rsid w:val="00DC0B4D"/>
    <w:rsid w:val="00DC2C8C"/>
    <w:rsid w:val="00DD1BA9"/>
    <w:rsid w:val="00DD28E7"/>
    <w:rsid w:val="00DD5C69"/>
    <w:rsid w:val="00DE123F"/>
    <w:rsid w:val="00DE1526"/>
    <w:rsid w:val="00DE2683"/>
    <w:rsid w:val="00DE7A49"/>
    <w:rsid w:val="00DF1856"/>
    <w:rsid w:val="00DF322D"/>
    <w:rsid w:val="00DF5622"/>
    <w:rsid w:val="00DF57AE"/>
    <w:rsid w:val="00DF6F0A"/>
    <w:rsid w:val="00E06AC9"/>
    <w:rsid w:val="00E13417"/>
    <w:rsid w:val="00E140AB"/>
    <w:rsid w:val="00E142FA"/>
    <w:rsid w:val="00E17EC6"/>
    <w:rsid w:val="00E26C3C"/>
    <w:rsid w:val="00E27590"/>
    <w:rsid w:val="00E31434"/>
    <w:rsid w:val="00E3344A"/>
    <w:rsid w:val="00E33D43"/>
    <w:rsid w:val="00E4229F"/>
    <w:rsid w:val="00E56FCA"/>
    <w:rsid w:val="00E755D1"/>
    <w:rsid w:val="00E9416A"/>
    <w:rsid w:val="00E96850"/>
    <w:rsid w:val="00EA0AF3"/>
    <w:rsid w:val="00EB7EF6"/>
    <w:rsid w:val="00EC1FC0"/>
    <w:rsid w:val="00EC2C9B"/>
    <w:rsid w:val="00ED3125"/>
    <w:rsid w:val="00ED75F6"/>
    <w:rsid w:val="00EE2B38"/>
    <w:rsid w:val="00EE416C"/>
    <w:rsid w:val="00F11577"/>
    <w:rsid w:val="00F157EC"/>
    <w:rsid w:val="00F16457"/>
    <w:rsid w:val="00F25536"/>
    <w:rsid w:val="00F30E0F"/>
    <w:rsid w:val="00F32864"/>
    <w:rsid w:val="00F33923"/>
    <w:rsid w:val="00F3470B"/>
    <w:rsid w:val="00F36625"/>
    <w:rsid w:val="00F3776A"/>
    <w:rsid w:val="00F40937"/>
    <w:rsid w:val="00F42B7D"/>
    <w:rsid w:val="00F47B18"/>
    <w:rsid w:val="00F63AEB"/>
    <w:rsid w:val="00F64998"/>
    <w:rsid w:val="00F677F2"/>
    <w:rsid w:val="00F72A9A"/>
    <w:rsid w:val="00F736DF"/>
    <w:rsid w:val="00F8543B"/>
    <w:rsid w:val="00F93FDA"/>
    <w:rsid w:val="00FA017D"/>
    <w:rsid w:val="00FA307F"/>
    <w:rsid w:val="00FA5C63"/>
    <w:rsid w:val="00FD30A5"/>
    <w:rsid w:val="00FD5BF3"/>
    <w:rsid w:val="00FE08E0"/>
    <w:rsid w:val="00FE0EE9"/>
    <w:rsid w:val="00FF3495"/>
    <w:rsid w:val="00FF44C3"/>
    <w:rsid w:val="00FF5BBD"/>
    <w:rsid w:val="00FF7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5D8876-04A5-4B88-91F9-3935C71C3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0A4EF0"/>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643CE7"/>
  </w:style>
  <w:style w:type="paragraph" w:customStyle="1" w:styleId="abzacixml">
    <w:name w:val="abzaci_xml"/>
    <w:basedOn w:val="PlainText"/>
    <w:link w:val="abzacixmlChar"/>
    <w:autoRedefine/>
    <w:uiPriority w:val="99"/>
    <w:qFormat/>
    <w:rsid w:val="00136AAD"/>
    <w:pPr>
      <w:numPr>
        <w:numId w:val="6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Pr>
      <w:rFonts w:ascii="Sylfaen" w:hAnsi="Sylfaen" w:cs="Sylfaen"/>
      <w:bCs/>
      <w:sz w:val="24"/>
      <w:szCs w:val="24"/>
      <w:lang w:val="ka-GE"/>
    </w:rPr>
  </w:style>
  <w:style w:type="character" w:customStyle="1" w:styleId="abzacixmlChar">
    <w:name w:val="abzaci_xml Char"/>
    <w:link w:val="abzacixml"/>
    <w:uiPriority w:val="99"/>
    <w:locked/>
    <w:rsid w:val="00136AAD"/>
    <w:rPr>
      <w:rFonts w:ascii="Sylfaen" w:hAnsi="Sylfaen" w:cs="Sylfaen"/>
      <w:bCs/>
      <w:sz w:val="24"/>
      <w:szCs w:val="24"/>
      <w:lang w:val="ka-GE"/>
    </w:rPr>
  </w:style>
  <w:style w:type="paragraph" w:styleId="PlainText">
    <w:name w:val="Plain Text"/>
    <w:basedOn w:val="Normal"/>
    <w:link w:val="PlainTextChar"/>
    <w:uiPriority w:val="99"/>
    <w:unhideWhenUsed/>
    <w:rsid w:val="006976C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976C3"/>
    <w:rPr>
      <w:rFonts w:ascii="Consolas" w:hAnsi="Consolas"/>
      <w:sz w:val="21"/>
      <w:szCs w:val="21"/>
    </w:rPr>
  </w:style>
  <w:style w:type="paragraph" w:styleId="BalloonText">
    <w:name w:val="Balloon Text"/>
    <w:basedOn w:val="Normal"/>
    <w:link w:val="BalloonTextChar"/>
    <w:uiPriority w:val="99"/>
    <w:semiHidden/>
    <w:unhideWhenUsed/>
    <w:rsid w:val="007A4B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B1B"/>
    <w:rPr>
      <w:rFonts w:ascii="Tahoma" w:hAnsi="Tahoma" w:cs="Tahoma"/>
      <w:sz w:val="16"/>
      <w:szCs w:val="16"/>
    </w:rPr>
  </w:style>
  <w:style w:type="character" w:styleId="CommentReference">
    <w:name w:val="annotation reference"/>
    <w:basedOn w:val="DefaultParagraphFont"/>
    <w:uiPriority w:val="99"/>
    <w:semiHidden/>
    <w:unhideWhenUsed/>
    <w:rsid w:val="00A77EE9"/>
    <w:rPr>
      <w:sz w:val="16"/>
      <w:szCs w:val="16"/>
    </w:rPr>
  </w:style>
  <w:style w:type="paragraph" w:styleId="CommentText">
    <w:name w:val="annotation text"/>
    <w:basedOn w:val="Normal"/>
    <w:link w:val="CommentTextChar"/>
    <w:uiPriority w:val="99"/>
    <w:semiHidden/>
    <w:unhideWhenUsed/>
    <w:rsid w:val="00A77EE9"/>
    <w:pPr>
      <w:spacing w:line="240" w:lineRule="auto"/>
    </w:pPr>
    <w:rPr>
      <w:sz w:val="20"/>
      <w:szCs w:val="20"/>
    </w:rPr>
  </w:style>
  <w:style w:type="character" w:customStyle="1" w:styleId="CommentTextChar">
    <w:name w:val="Comment Text Char"/>
    <w:basedOn w:val="DefaultParagraphFont"/>
    <w:link w:val="CommentText"/>
    <w:uiPriority w:val="99"/>
    <w:semiHidden/>
    <w:rsid w:val="00A77EE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77EE9"/>
    <w:rPr>
      <w:b/>
      <w:bCs/>
    </w:rPr>
  </w:style>
  <w:style w:type="character" w:customStyle="1" w:styleId="CommentSubjectChar">
    <w:name w:val="Comment Subject Char"/>
    <w:basedOn w:val="CommentTextChar"/>
    <w:link w:val="CommentSubject"/>
    <w:uiPriority w:val="99"/>
    <w:semiHidden/>
    <w:rsid w:val="00A77EE9"/>
    <w:rPr>
      <w:rFonts w:eastAsiaTheme="minorEastAsia"/>
      <w:b/>
      <w:bCs/>
      <w:sz w:val="20"/>
      <w:szCs w:val="20"/>
    </w:rPr>
  </w:style>
  <w:style w:type="paragraph" w:customStyle="1" w:styleId="sataurixml">
    <w:name w:val="satauri_xml"/>
    <w:basedOn w:val="abzacixml"/>
    <w:uiPriority w:val="99"/>
    <w:rsid w:val="00A77EE9"/>
    <w:pPr>
      <w:numPr>
        <w:numId w:val="0"/>
      </w:numPr>
      <w:tabs>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240" w:after="120"/>
      <w:ind w:left="360"/>
      <w:jc w:val="center"/>
    </w:pPr>
    <w:rPr>
      <w:b/>
      <w:lang w:val="en-US"/>
    </w:rPr>
  </w:style>
  <w:style w:type="character" w:styleId="PageNumber">
    <w:name w:val="page number"/>
    <w:basedOn w:val="DefaultParagraphFont"/>
    <w:rsid w:val="00903B61"/>
  </w:style>
  <w:style w:type="paragraph" w:styleId="NoSpacing">
    <w:name w:val="No Spacing"/>
    <w:uiPriority w:val="1"/>
    <w:qFormat/>
    <w:rsid w:val="004430C7"/>
    <w:pPr>
      <w:spacing w:after="0" w:line="240" w:lineRule="auto"/>
    </w:pPr>
    <w:rPr>
      <w:rFonts w:ascii="Sylfaen" w:eastAsiaTheme="minorHAnsi" w:hAnsi="Sylf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807006">
      <w:bodyDiv w:val="1"/>
      <w:marLeft w:val="0"/>
      <w:marRight w:val="0"/>
      <w:marTop w:val="0"/>
      <w:marBottom w:val="0"/>
      <w:divBdr>
        <w:top w:val="none" w:sz="0" w:space="0" w:color="auto"/>
        <w:left w:val="none" w:sz="0" w:space="0" w:color="auto"/>
        <w:bottom w:val="none" w:sz="0" w:space="0" w:color="auto"/>
        <w:right w:val="none" w:sz="0" w:space="0" w:color="auto"/>
      </w:divBdr>
    </w:div>
    <w:div w:id="377437364">
      <w:bodyDiv w:val="1"/>
      <w:marLeft w:val="0"/>
      <w:marRight w:val="0"/>
      <w:marTop w:val="0"/>
      <w:marBottom w:val="0"/>
      <w:divBdr>
        <w:top w:val="none" w:sz="0" w:space="0" w:color="auto"/>
        <w:left w:val="none" w:sz="0" w:space="0" w:color="auto"/>
        <w:bottom w:val="none" w:sz="0" w:space="0" w:color="auto"/>
        <w:right w:val="none" w:sz="0" w:space="0" w:color="auto"/>
      </w:divBdr>
    </w:div>
    <w:div w:id="538131450">
      <w:bodyDiv w:val="1"/>
      <w:marLeft w:val="0"/>
      <w:marRight w:val="0"/>
      <w:marTop w:val="0"/>
      <w:marBottom w:val="0"/>
      <w:divBdr>
        <w:top w:val="none" w:sz="0" w:space="0" w:color="auto"/>
        <w:left w:val="none" w:sz="0" w:space="0" w:color="auto"/>
        <w:bottom w:val="none" w:sz="0" w:space="0" w:color="auto"/>
        <w:right w:val="none" w:sz="0" w:space="0" w:color="auto"/>
      </w:divBdr>
    </w:div>
    <w:div w:id="850219371">
      <w:bodyDiv w:val="1"/>
      <w:marLeft w:val="0"/>
      <w:marRight w:val="0"/>
      <w:marTop w:val="0"/>
      <w:marBottom w:val="0"/>
      <w:divBdr>
        <w:top w:val="none" w:sz="0" w:space="0" w:color="auto"/>
        <w:left w:val="none" w:sz="0" w:space="0" w:color="auto"/>
        <w:bottom w:val="none" w:sz="0" w:space="0" w:color="auto"/>
        <w:right w:val="none" w:sz="0" w:space="0" w:color="auto"/>
      </w:divBdr>
    </w:div>
    <w:div w:id="898321899">
      <w:bodyDiv w:val="1"/>
      <w:marLeft w:val="0"/>
      <w:marRight w:val="0"/>
      <w:marTop w:val="0"/>
      <w:marBottom w:val="0"/>
      <w:divBdr>
        <w:top w:val="none" w:sz="0" w:space="0" w:color="auto"/>
        <w:left w:val="none" w:sz="0" w:space="0" w:color="auto"/>
        <w:bottom w:val="none" w:sz="0" w:space="0" w:color="auto"/>
        <w:right w:val="none" w:sz="0" w:space="0" w:color="auto"/>
      </w:divBdr>
    </w:div>
    <w:div w:id="1187403887">
      <w:bodyDiv w:val="1"/>
      <w:marLeft w:val="0"/>
      <w:marRight w:val="0"/>
      <w:marTop w:val="0"/>
      <w:marBottom w:val="0"/>
      <w:divBdr>
        <w:top w:val="none" w:sz="0" w:space="0" w:color="auto"/>
        <w:left w:val="none" w:sz="0" w:space="0" w:color="auto"/>
        <w:bottom w:val="none" w:sz="0" w:space="0" w:color="auto"/>
        <w:right w:val="none" w:sz="0" w:space="0" w:color="auto"/>
      </w:divBdr>
    </w:div>
    <w:div w:id="2036073079">
      <w:bodyDiv w:val="1"/>
      <w:marLeft w:val="0"/>
      <w:marRight w:val="0"/>
      <w:marTop w:val="0"/>
      <w:marBottom w:val="0"/>
      <w:divBdr>
        <w:top w:val="none" w:sz="0" w:space="0" w:color="auto"/>
        <w:left w:val="none" w:sz="0" w:space="0" w:color="auto"/>
        <w:bottom w:val="none" w:sz="0" w:space="0" w:color="auto"/>
        <w:right w:val="none" w:sz="0" w:space="0" w:color="auto"/>
      </w:divBdr>
    </w:div>
    <w:div w:id="2039310256">
      <w:bodyDiv w:val="1"/>
      <w:marLeft w:val="0"/>
      <w:marRight w:val="0"/>
      <w:marTop w:val="0"/>
      <w:marBottom w:val="0"/>
      <w:divBdr>
        <w:top w:val="none" w:sz="0" w:space="0" w:color="auto"/>
        <w:left w:val="none" w:sz="0" w:space="0" w:color="auto"/>
        <w:bottom w:val="none" w:sz="0" w:space="0" w:color="auto"/>
        <w:right w:val="none" w:sz="0" w:space="0" w:color="auto"/>
      </w:divBdr>
    </w:div>
    <w:div w:id="2070571091">
      <w:bodyDiv w:val="1"/>
      <w:marLeft w:val="0"/>
      <w:marRight w:val="0"/>
      <w:marTop w:val="0"/>
      <w:marBottom w:val="0"/>
      <w:divBdr>
        <w:top w:val="none" w:sz="0" w:space="0" w:color="auto"/>
        <w:left w:val="none" w:sz="0" w:space="0" w:color="auto"/>
        <w:bottom w:val="none" w:sz="0" w:space="0" w:color="auto"/>
        <w:right w:val="none" w:sz="0" w:space="0" w:color="auto"/>
      </w:divBdr>
    </w:div>
    <w:div w:id="213405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F8EA4-16D3-4841-9A26-6E5EC217B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36</Pages>
  <Words>12228</Words>
  <Characters>69704</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Juna Gersamia</dc:creator>
  <cp:lastModifiedBy>Koba Selimashvili</cp:lastModifiedBy>
  <cp:revision>55</cp:revision>
  <cp:lastPrinted>2019-04-15T07:56:00Z</cp:lastPrinted>
  <dcterms:created xsi:type="dcterms:W3CDTF">2019-04-17T09:47:00Z</dcterms:created>
  <dcterms:modified xsi:type="dcterms:W3CDTF">2019-07-15T11:17:00Z</dcterms:modified>
</cp:coreProperties>
</file>