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167C9" w14:textId="22290FC3" w:rsidR="00162838" w:rsidRDefault="003C2602" w:rsidP="003C63D4">
      <w:pPr>
        <w:pStyle w:val="Heading1"/>
        <w:spacing w:after="120"/>
        <w:ind w:right="-274"/>
        <w:jc w:val="right"/>
      </w:pPr>
      <w:r>
        <w:t xml:space="preserve"> Annex </w:t>
      </w:r>
      <w:r w:rsidR="000737C4">
        <w:t>2</w:t>
      </w:r>
      <w:r w:rsidR="007C4A8C">
        <w:t xml:space="preserve"> </w:t>
      </w:r>
    </w:p>
    <w:p w14:paraId="4BAB5CE0" w14:textId="77777777" w:rsidR="007B5CF2" w:rsidRPr="003C63D4" w:rsidRDefault="007B5CF2" w:rsidP="00E715D4">
      <w:pPr>
        <w:pStyle w:val="Heading1"/>
        <w:ind w:right="-270"/>
        <w:jc w:val="center"/>
        <w:rPr>
          <w:bCs w:val="0"/>
        </w:rPr>
      </w:pPr>
      <w:r w:rsidRPr="003C63D4">
        <w:rPr>
          <w:bCs w:val="0"/>
          <w:iCs/>
        </w:rPr>
        <w:t>Pre-workshop readings</w:t>
      </w:r>
    </w:p>
    <w:p w14:paraId="21E758FF" w14:textId="77777777" w:rsidR="00162838" w:rsidRPr="0059739B" w:rsidRDefault="00162838" w:rsidP="002B3911">
      <w:pPr>
        <w:pStyle w:val="Heading1"/>
        <w:ind w:right="-270"/>
        <w:jc w:val="center"/>
      </w:pPr>
    </w:p>
    <w:p w14:paraId="53E289CA" w14:textId="77777777" w:rsidR="00C51AE7" w:rsidRDefault="004C5D0D" w:rsidP="002B3911">
      <w:pPr>
        <w:pStyle w:val="Heading1"/>
        <w:ind w:right="-270"/>
        <w:rPr>
          <w:bCs w:val="0"/>
          <w:u w:val="single"/>
        </w:rPr>
      </w:pPr>
      <w:r w:rsidRPr="0059739B">
        <w:rPr>
          <w:bCs w:val="0"/>
          <w:u w:val="single"/>
        </w:rPr>
        <w:t>Rapid synthesis</w:t>
      </w:r>
    </w:p>
    <w:p w14:paraId="33323F47" w14:textId="77777777" w:rsidR="00C51AE7" w:rsidRDefault="00C51AE7" w:rsidP="00C51AE7">
      <w:pPr>
        <w:pStyle w:val="Heading1"/>
        <w:spacing w:after="120"/>
        <w:ind w:right="-274" w:firstLine="360"/>
        <w:rPr>
          <w:bCs w:val="0"/>
          <w:i/>
          <w:iCs/>
        </w:rPr>
      </w:pPr>
      <w:r w:rsidRPr="00C51AE7">
        <w:rPr>
          <w:bCs w:val="0"/>
          <w:i/>
          <w:iCs/>
        </w:rPr>
        <w:t xml:space="preserve"> </w:t>
      </w:r>
    </w:p>
    <w:p w14:paraId="34CCFE4C" w14:textId="5A70C494" w:rsidR="00C51AE7" w:rsidRDefault="00C51AE7" w:rsidP="00C51AE7">
      <w:pPr>
        <w:pStyle w:val="Heading1"/>
        <w:spacing w:after="120"/>
        <w:ind w:right="-274" w:firstLine="360"/>
        <w:rPr>
          <w:bCs w:val="0"/>
          <w:i/>
          <w:iCs/>
        </w:rPr>
      </w:pPr>
      <w:r w:rsidRPr="0059739B">
        <w:rPr>
          <w:bCs w:val="0"/>
          <w:i/>
          <w:iCs/>
        </w:rPr>
        <w:t>Essential background reading</w:t>
      </w:r>
    </w:p>
    <w:p w14:paraId="2B46BE93" w14:textId="27684E16" w:rsidR="007F74DC" w:rsidRPr="00E715D4" w:rsidRDefault="008B4C5F" w:rsidP="00F43516">
      <w:pPr>
        <w:pStyle w:val="Heading1"/>
        <w:numPr>
          <w:ilvl w:val="0"/>
          <w:numId w:val="21"/>
        </w:numPr>
        <w:spacing w:after="60"/>
        <w:ind w:right="-274"/>
        <w:rPr>
          <w:bCs w:val="0"/>
        </w:rPr>
      </w:pPr>
      <w:r>
        <w:rPr>
          <w:bCs w:val="0"/>
        </w:rPr>
        <w:t xml:space="preserve">Session </w:t>
      </w:r>
      <w:r w:rsidR="00D42664">
        <w:rPr>
          <w:bCs w:val="0"/>
        </w:rPr>
        <w:t>6</w:t>
      </w:r>
      <w:r w:rsidR="00F43516" w:rsidRPr="00F43516">
        <w:rPr>
          <w:bCs w:val="0"/>
        </w:rPr>
        <w:t xml:space="preserve"> </w:t>
      </w:r>
    </w:p>
    <w:p w14:paraId="31261413" w14:textId="77777777" w:rsidR="002B3911" w:rsidRPr="0059739B" w:rsidRDefault="002B3911" w:rsidP="00E715D4">
      <w:pPr>
        <w:pStyle w:val="Heading1"/>
        <w:ind w:left="677" w:right="-270"/>
        <w:rPr>
          <w:b w:val="0"/>
          <w:bCs w:val="0"/>
        </w:rPr>
      </w:pPr>
      <w:r w:rsidRPr="0059739B">
        <w:rPr>
          <w:b w:val="0"/>
          <w:bCs w:val="0"/>
        </w:rPr>
        <w:t xml:space="preserve">Michelle M. </w:t>
      </w:r>
      <w:proofErr w:type="spellStart"/>
      <w:r w:rsidRPr="0059739B">
        <w:rPr>
          <w:b w:val="0"/>
          <w:bCs w:val="0"/>
        </w:rPr>
        <w:t>Haby</w:t>
      </w:r>
      <w:proofErr w:type="spellEnd"/>
      <w:r w:rsidRPr="0059739B">
        <w:rPr>
          <w:b w:val="0"/>
          <w:bCs w:val="0"/>
        </w:rPr>
        <w:t xml:space="preserve">, Evelina Chapman, Rachel Clark, Jorge Barreto, </w:t>
      </w:r>
      <w:proofErr w:type="spellStart"/>
      <w:r w:rsidRPr="0059739B">
        <w:rPr>
          <w:b w:val="0"/>
          <w:bCs w:val="0"/>
        </w:rPr>
        <w:t>Ludovic</w:t>
      </w:r>
      <w:proofErr w:type="spellEnd"/>
      <w:r w:rsidRPr="0059739B">
        <w:rPr>
          <w:b w:val="0"/>
          <w:bCs w:val="0"/>
        </w:rPr>
        <w:t xml:space="preserve"> </w:t>
      </w:r>
      <w:proofErr w:type="spellStart"/>
      <w:r w:rsidRPr="0059739B">
        <w:rPr>
          <w:b w:val="0"/>
          <w:bCs w:val="0"/>
        </w:rPr>
        <w:t>Reveiz</w:t>
      </w:r>
      <w:proofErr w:type="spellEnd"/>
      <w:r w:rsidRPr="0059739B">
        <w:rPr>
          <w:b w:val="0"/>
          <w:bCs w:val="0"/>
        </w:rPr>
        <w:t xml:space="preserve"> and </w:t>
      </w:r>
    </w:p>
    <w:p w14:paraId="1CDCD76C" w14:textId="77777777" w:rsidR="002B3911" w:rsidRPr="0059739B" w:rsidRDefault="002B3911" w:rsidP="002B3911">
      <w:pPr>
        <w:pStyle w:val="Heading1"/>
        <w:ind w:left="677" w:right="-270"/>
        <w:rPr>
          <w:b w:val="0"/>
          <w:bCs w:val="0"/>
        </w:rPr>
      </w:pPr>
      <w:r w:rsidRPr="0059739B">
        <w:rPr>
          <w:b w:val="0"/>
          <w:bCs w:val="0"/>
        </w:rPr>
        <w:t xml:space="preserve">John N. </w:t>
      </w:r>
      <w:proofErr w:type="spellStart"/>
      <w:r w:rsidRPr="0059739B">
        <w:rPr>
          <w:b w:val="0"/>
          <w:bCs w:val="0"/>
        </w:rPr>
        <w:t>Lavis</w:t>
      </w:r>
      <w:proofErr w:type="spellEnd"/>
      <w:r w:rsidRPr="0059739B">
        <w:rPr>
          <w:b w:val="0"/>
          <w:bCs w:val="0"/>
        </w:rPr>
        <w:t xml:space="preserve">, 2016.  </w:t>
      </w:r>
    </w:p>
    <w:p w14:paraId="068ABE2E" w14:textId="77777777" w:rsidR="00D554E7" w:rsidRDefault="002B3911" w:rsidP="002B3911">
      <w:pPr>
        <w:pStyle w:val="Heading1"/>
        <w:ind w:left="677" w:right="-270"/>
        <w:rPr>
          <w:b w:val="0"/>
          <w:bCs w:val="0"/>
        </w:rPr>
      </w:pPr>
      <w:r w:rsidRPr="0059739B">
        <w:rPr>
          <w:b w:val="0"/>
          <w:bCs w:val="0"/>
        </w:rPr>
        <w:t>Designing a rapid response program to support evidence-informed decision-making in the Americas region: using the best available evidence and case studies.</w:t>
      </w:r>
      <w:r w:rsidR="00561129">
        <w:rPr>
          <w:b w:val="0"/>
          <w:bCs w:val="0"/>
        </w:rPr>
        <w:t xml:space="preserve"> </w:t>
      </w:r>
    </w:p>
    <w:p w14:paraId="7F48D1F5" w14:textId="77777777" w:rsidR="00D554E7" w:rsidRPr="00B334C8" w:rsidRDefault="00D554E7" w:rsidP="00D554E7">
      <w:pPr>
        <w:pStyle w:val="Heading1"/>
        <w:spacing w:after="120"/>
        <w:ind w:left="677" w:right="-274"/>
        <w:rPr>
          <w:rStyle w:val="Hyperlink"/>
          <w:b w:val="0"/>
          <w:bCs w:val="0"/>
        </w:rPr>
      </w:pPr>
      <w:r w:rsidRPr="0059739B">
        <w:rPr>
          <w:b w:val="0"/>
          <w:bCs w:val="0"/>
        </w:rPr>
        <w:t xml:space="preserve">Available at: </w:t>
      </w:r>
      <w:hyperlink r:id="rId5" w:history="1">
        <w:r w:rsidRPr="00B334C8">
          <w:rPr>
            <w:rStyle w:val="Hyperlink"/>
            <w:b w:val="0"/>
            <w:bCs w:val="0"/>
          </w:rPr>
          <w:t>https://implementationscience.biomedcentral.com/articles/10.1186/s13012-016-0472-9</w:t>
        </w:r>
      </w:hyperlink>
    </w:p>
    <w:p w14:paraId="3F320D1E" w14:textId="192DA09B" w:rsidR="007F74DC" w:rsidRPr="00B61280" w:rsidRDefault="008B4C5F" w:rsidP="00F43516">
      <w:pPr>
        <w:pStyle w:val="Heading1"/>
        <w:numPr>
          <w:ilvl w:val="0"/>
          <w:numId w:val="21"/>
        </w:numPr>
        <w:spacing w:after="60"/>
        <w:ind w:right="-274"/>
        <w:rPr>
          <w:bCs w:val="0"/>
        </w:rPr>
      </w:pPr>
      <w:r>
        <w:rPr>
          <w:bCs w:val="0"/>
        </w:rPr>
        <w:t xml:space="preserve">Session </w:t>
      </w:r>
      <w:r w:rsidR="00561129">
        <w:rPr>
          <w:bCs w:val="0"/>
        </w:rPr>
        <w:t xml:space="preserve">7 </w:t>
      </w:r>
    </w:p>
    <w:p w14:paraId="6B41888D" w14:textId="77777777" w:rsidR="00162838" w:rsidRPr="0059739B" w:rsidRDefault="00162838" w:rsidP="00E715D4">
      <w:pPr>
        <w:pStyle w:val="Heading1"/>
        <w:ind w:left="677" w:right="-270"/>
        <w:rPr>
          <w:b w:val="0"/>
          <w:bCs w:val="0"/>
        </w:rPr>
      </w:pPr>
      <w:proofErr w:type="spellStart"/>
      <w:r w:rsidRPr="0059739B">
        <w:rPr>
          <w:b w:val="0"/>
          <w:bCs w:val="0"/>
        </w:rPr>
        <w:t>Lavis</w:t>
      </w:r>
      <w:proofErr w:type="spellEnd"/>
      <w:r w:rsidRPr="0059739B">
        <w:rPr>
          <w:b w:val="0"/>
          <w:bCs w:val="0"/>
        </w:rPr>
        <w:t xml:space="preserve"> JN. A brief primer on rapid-learning health systems. Hamilton, Canada: McMaster Health Forum, 2019 </w:t>
      </w:r>
    </w:p>
    <w:p w14:paraId="484D002A" w14:textId="77777777" w:rsidR="00FB6A20" w:rsidRDefault="00FB6A20" w:rsidP="00FB6A20">
      <w:pPr>
        <w:pStyle w:val="Heading1"/>
        <w:spacing w:after="120"/>
        <w:ind w:left="677" w:right="-274"/>
        <w:rPr>
          <w:b w:val="0"/>
          <w:bCs w:val="0"/>
        </w:rPr>
      </w:pPr>
      <w:r w:rsidRPr="0059739B">
        <w:rPr>
          <w:b w:val="0"/>
          <w:bCs w:val="0"/>
        </w:rPr>
        <w:t xml:space="preserve">Available at: </w:t>
      </w:r>
      <w:hyperlink r:id="rId6" w:history="1">
        <w:r w:rsidRPr="004E2717">
          <w:rPr>
            <w:rStyle w:val="Hyperlink"/>
            <w:b w:val="0"/>
            <w:bCs w:val="0"/>
          </w:rPr>
          <w:t>https://www.mcmasterforum.org/docs/default-source/resources/4_rlhs-primer.pdf?sfvrsn=6</w:t>
        </w:r>
      </w:hyperlink>
      <w:r w:rsidRPr="0059739B">
        <w:rPr>
          <w:b w:val="0"/>
          <w:bCs w:val="0"/>
        </w:rPr>
        <w:t>)</w:t>
      </w:r>
    </w:p>
    <w:p w14:paraId="5FBD3584" w14:textId="42CD17D6" w:rsidR="007F74DC" w:rsidRPr="00B61280" w:rsidRDefault="008B4C5F" w:rsidP="005F6231">
      <w:pPr>
        <w:pStyle w:val="Heading1"/>
        <w:spacing w:after="120"/>
        <w:ind w:left="677" w:right="-274"/>
        <w:rPr>
          <w:bCs w:val="0"/>
        </w:rPr>
      </w:pPr>
      <w:r>
        <w:rPr>
          <w:bCs w:val="0"/>
        </w:rPr>
        <w:t xml:space="preserve">Sessions </w:t>
      </w:r>
      <w:r w:rsidR="00561129">
        <w:rPr>
          <w:bCs w:val="0"/>
        </w:rPr>
        <w:t>8</w:t>
      </w:r>
      <w:r>
        <w:rPr>
          <w:bCs w:val="0"/>
        </w:rPr>
        <w:t xml:space="preserve">, </w:t>
      </w:r>
      <w:r w:rsidR="00561129">
        <w:rPr>
          <w:bCs w:val="0"/>
        </w:rPr>
        <w:t>9</w:t>
      </w:r>
      <w:r>
        <w:rPr>
          <w:bCs w:val="0"/>
        </w:rPr>
        <w:t>, 1</w:t>
      </w:r>
      <w:r w:rsidR="00FB6A20">
        <w:rPr>
          <w:bCs w:val="0"/>
        </w:rPr>
        <w:t>0</w:t>
      </w:r>
      <w:r>
        <w:rPr>
          <w:bCs w:val="0"/>
        </w:rPr>
        <w:t>, 1</w:t>
      </w:r>
      <w:r w:rsidR="00FB6A20">
        <w:rPr>
          <w:bCs w:val="0"/>
        </w:rPr>
        <w:t>2</w:t>
      </w:r>
      <w:r>
        <w:rPr>
          <w:bCs w:val="0"/>
        </w:rPr>
        <w:t>, 1</w:t>
      </w:r>
      <w:r w:rsidR="00561129">
        <w:rPr>
          <w:bCs w:val="0"/>
        </w:rPr>
        <w:t>5</w:t>
      </w:r>
    </w:p>
    <w:p w14:paraId="174AAC17" w14:textId="77777777" w:rsidR="00162838" w:rsidRPr="0059739B" w:rsidRDefault="00162838" w:rsidP="00E715D4">
      <w:pPr>
        <w:pStyle w:val="Heading1"/>
        <w:numPr>
          <w:ilvl w:val="0"/>
          <w:numId w:val="22"/>
        </w:numPr>
        <w:ind w:left="630" w:right="-270" w:hanging="270"/>
        <w:rPr>
          <w:b w:val="0"/>
          <w:bCs w:val="0"/>
        </w:rPr>
      </w:pPr>
      <w:r w:rsidRPr="0059739B">
        <w:rPr>
          <w:b w:val="0"/>
          <w:bCs w:val="0"/>
        </w:rPr>
        <w:t>Wilson MG. Rapid Response program: Summary of service timelines. Hamilton, Canada: McMaster Health Forum, 2018</w:t>
      </w:r>
    </w:p>
    <w:p w14:paraId="5557347A" w14:textId="77777777" w:rsidR="00FB6A20" w:rsidRDefault="00FB6A20" w:rsidP="00FB6A20">
      <w:pPr>
        <w:pStyle w:val="Heading1"/>
        <w:tabs>
          <w:tab w:val="left" w:pos="1350"/>
        </w:tabs>
        <w:spacing w:after="120"/>
        <w:ind w:left="630" w:right="-274"/>
        <w:rPr>
          <w:b w:val="0"/>
          <w:bCs w:val="0"/>
        </w:rPr>
      </w:pPr>
      <w:r w:rsidRPr="0059739B">
        <w:rPr>
          <w:b w:val="0"/>
          <w:bCs w:val="0"/>
        </w:rPr>
        <w:t xml:space="preserve">Available at: </w:t>
      </w:r>
      <w:hyperlink r:id="rId7" w:history="1">
        <w:r w:rsidRPr="0059739B">
          <w:rPr>
            <w:rStyle w:val="Hyperlink"/>
            <w:b w:val="0"/>
            <w:bCs w:val="0"/>
          </w:rPr>
          <w:t>https://www.mcmasterforum.org/docs/default-source/resources/rr_timelines.pdf?sfvrsn=6</w:t>
        </w:r>
      </w:hyperlink>
      <w:r w:rsidRPr="0059739B">
        <w:rPr>
          <w:b w:val="0"/>
          <w:bCs w:val="0"/>
        </w:rPr>
        <w:t>)</w:t>
      </w:r>
    </w:p>
    <w:p w14:paraId="13E31D07" w14:textId="77777777" w:rsidR="00162838" w:rsidRPr="0059739B" w:rsidRDefault="00162838" w:rsidP="005F6231">
      <w:pPr>
        <w:pStyle w:val="Heading1"/>
        <w:numPr>
          <w:ilvl w:val="0"/>
          <w:numId w:val="22"/>
        </w:numPr>
        <w:ind w:left="630" w:right="-270"/>
        <w:rPr>
          <w:b w:val="0"/>
          <w:bCs w:val="0"/>
        </w:rPr>
      </w:pPr>
      <w:r w:rsidRPr="0059739B">
        <w:rPr>
          <w:b w:val="0"/>
          <w:bCs w:val="0"/>
        </w:rPr>
        <w:t xml:space="preserve">Oliver S, Wilson MG, Melendez-Torres GJ, Bangpan M, Dickson K, </w:t>
      </w:r>
      <w:proofErr w:type="spellStart"/>
      <w:r w:rsidRPr="0059739B">
        <w:rPr>
          <w:b w:val="0"/>
          <w:bCs w:val="0"/>
        </w:rPr>
        <w:t>Vigurs</w:t>
      </w:r>
      <w:proofErr w:type="spellEnd"/>
      <w:r w:rsidRPr="0059739B">
        <w:rPr>
          <w:b w:val="0"/>
          <w:bCs w:val="0"/>
        </w:rPr>
        <w:t xml:space="preserve"> C, 2017. How can we select review methods for complex questions related to health policy and system improvements (Chapter 4)? In </w:t>
      </w:r>
      <w:proofErr w:type="spellStart"/>
      <w:r w:rsidRPr="0059739B">
        <w:rPr>
          <w:b w:val="0"/>
          <w:bCs w:val="0"/>
        </w:rPr>
        <w:t>Tricco</w:t>
      </w:r>
      <w:proofErr w:type="spellEnd"/>
      <w:r w:rsidRPr="0059739B">
        <w:rPr>
          <w:b w:val="0"/>
          <w:bCs w:val="0"/>
        </w:rPr>
        <w:t xml:space="preserve"> A, Langlois E and Straus S (eds.), Rapid reviews to strengthen health policy and systems: A practical guide. Geneva, Switzerland: World Health Organization, Alliance for Health Policy and Systems Research.</w:t>
      </w:r>
    </w:p>
    <w:p w14:paraId="3B7A5454" w14:textId="77777777" w:rsidR="00271F83" w:rsidRPr="0059739B" w:rsidRDefault="00271F83" w:rsidP="00271F83">
      <w:pPr>
        <w:pStyle w:val="Heading1"/>
        <w:ind w:left="630" w:right="-270"/>
        <w:rPr>
          <w:b w:val="0"/>
          <w:bCs w:val="0"/>
        </w:rPr>
      </w:pPr>
      <w:r w:rsidRPr="0059739B">
        <w:rPr>
          <w:b w:val="0"/>
          <w:bCs w:val="0"/>
        </w:rPr>
        <w:t xml:space="preserve">Available at: </w:t>
      </w:r>
      <w:hyperlink r:id="rId8" w:history="1">
        <w:r w:rsidRPr="004E2717">
          <w:rPr>
            <w:rStyle w:val="Hyperlink"/>
            <w:b w:val="0"/>
            <w:bCs w:val="0"/>
          </w:rPr>
          <w:t>https://apps.who.int/iris/bitstream/handle/10665/258698/9789241512763-eng.pdf;jsessionid=CDC97BCBEB499CE4F3B23F65076EF510?sequence=1</w:t>
        </w:r>
      </w:hyperlink>
      <w:r w:rsidRPr="0059739B">
        <w:rPr>
          <w:b w:val="0"/>
          <w:bCs w:val="0"/>
        </w:rPr>
        <w:t xml:space="preserve"> [chapter 4 starts on page 56]</w:t>
      </w:r>
    </w:p>
    <w:p w14:paraId="68EA9818" w14:textId="77777777" w:rsidR="00162838" w:rsidRPr="0059739B" w:rsidRDefault="00162838" w:rsidP="002B3911">
      <w:pPr>
        <w:pStyle w:val="Heading1"/>
        <w:ind w:right="-270"/>
        <w:rPr>
          <w:b w:val="0"/>
          <w:bCs w:val="0"/>
          <w:i/>
          <w:iCs/>
          <w:u w:val="single"/>
        </w:rPr>
      </w:pPr>
      <w:bookmarkStart w:id="0" w:name="_GoBack"/>
      <w:bookmarkEnd w:id="0"/>
    </w:p>
    <w:p w14:paraId="695C5677" w14:textId="1A5B2150" w:rsidR="007F74DC" w:rsidRDefault="007F74DC" w:rsidP="002B3911">
      <w:pPr>
        <w:pStyle w:val="Heading1"/>
        <w:ind w:right="-270"/>
        <w:rPr>
          <w:u w:val="single"/>
        </w:rPr>
      </w:pPr>
    </w:p>
    <w:p w14:paraId="2F7C25D6" w14:textId="324AFF36" w:rsidR="004C5D0D" w:rsidRPr="0059739B" w:rsidRDefault="004C5D0D" w:rsidP="002B3911">
      <w:pPr>
        <w:pStyle w:val="Heading1"/>
        <w:ind w:right="-270"/>
        <w:rPr>
          <w:u w:val="single"/>
        </w:rPr>
      </w:pPr>
      <w:r w:rsidRPr="0059739B">
        <w:rPr>
          <w:u w:val="single"/>
        </w:rPr>
        <w:t xml:space="preserve">Cultural context of health and well-being </w:t>
      </w:r>
    </w:p>
    <w:p w14:paraId="48C44B33" w14:textId="77777777" w:rsidR="004C5D0D" w:rsidRPr="0059739B" w:rsidRDefault="004C5D0D" w:rsidP="002B3911">
      <w:pPr>
        <w:pStyle w:val="Heading1"/>
        <w:ind w:right="-270"/>
        <w:rPr>
          <w:b w:val="0"/>
          <w:bCs w:val="0"/>
          <w:u w:val="single"/>
        </w:rPr>
      </w:pPr>
    </w:p>
    <w:p w14:paraId="7A2F745B" w14:textId="77777777" w:rsidR="006D03BF" w:rsidRPr="0059739B" w:rsidRDefault="006D03BF" w:rsidP="006D03BF">
      <w:pPr>
        <w:pStyle w:val="Heading1"/>
        <w:ind w:left="677" w:right="-270"/>
        <w:rPr>
          <w:b w:val="0"/>
          <w:bCs w:val="0"/>
          <w:u w:val="single"/>
        </w:rPr>
      </w:pPr>
    </w:p>
    <w:p w14:paraId="098FC53E" w14:textId="0F5BA3C3" w:rsidR="006D03BF" w:rsidRPr="0059739B" w:rsidRDefault="006D03BF" w:rsidP="00E715D4">
      <w:pPr>
        <w:pStyle w:val="Heading1"/>
        <w:spacing w:after="120"/>
        <w:ind w:right="-274" w:firstLine="360"/>
        <w:rPr>
          <w:b w:val="0"/>
          <w:bCs w:val="0"/>
          <w:i/>
          <w:u w:val="single"/>
        </w:rPr>
      </w:pPr>
      <w:r w:rsidRPr="0059739B">
        <w:rPr>
          <w:i/>
        </w:rPr>
        <w:t>Optional reading</w:t>
      </w:r>
    </w:p>
    <w:p w14:paraId="6B8E8A80" w14:textId="77777777" w:rsidR="004C5D0D" w:rsidRPr="0059739B" w:rsidRDefault="00271F83" w:rsidP="0078047C">
      <w:pPr>
        <w:pStyle w:val="ListParagraph"/>
        <w:numPr>
          <w:ilvl w:val="0"/>
          <w:numId w:val="17"/>
        </w:numPr>
        <w:ind w:right="-27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D03BF" w:rsidRPr="0059739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Cultural contexts of health: the use of narrative research in the health sector (2016)</w:t>
        </w:r>
      </w:hyperlink>
      <w:r w:rsidR="0059739B" w:rsidRPr="0059739B">
        <w:rPr>
          <w:rFonts w:ascii="Times New Roman" w:hAnsi="Times New Roman" w:cs="Times New Roman"/>
          <w:sz w:val="24"/>
          <w:szCs w:val="24"/>
        </w:rPr>
        <w:t xml:space="preserve">. Available at: </w:t>
      </w:r>
      <w:hyperlink r:id="rId10" w:history="1">
        <w:r w:rsidR="005A6967" w:rsidRPr="0059739B">
          <w:rPr>
            <w:rStyle w:val="Hyperlink"/>
            <w:rFonts w:ascii="Times New Roman" w:hAnsi="Times New Roman" w:cs="Times New Roman"/>
            <w:sz w:val="24"/>
            <w:szCs w:val="24"/>
          </w:rPr>
          <w:t>http://www.euro.who.int/__data/assets/pdf_file/0004/317623/HEN-synthesis-report-49.pdf?ua=1</w:t>
        </w:r>
      </w:hyperlink>
    </w:p>
    <w:p w14:paraId="56644C6E" w14:textId="77777777" w:rsidR="005A6967" w:rsidRPr="0059739B" w:rsidRDefault="005A6967" w:rsidP="002B3911">
      <w:pPr>
        <w:ind w:right="-270"/>
        <w:rPr>
          <w:sz w:val="24"/>
          <w:szCs w:val="24"/>
        </w:rPr>
      </w:pPr>
    </w:p>
    <w:p w14:paraId="60D50295" w14:textId="77777777" w:rsidR="006D03BF" w:rsidRPr="007C4A8C" w:rsidRDefault="006D03BF" w:rsidP="006D03BF">
      <w:pPr>
        <w:ind w:right="-270"/>
        <w:rPr>
          <w:sz w:val="24"/>
          <w:szCs w:val="24"/>
        </w:rPr>
      </w:pPr>
    </w:p>
    <w:sectPr w:rsidR="006D03BF" w:rsidRPr="007C4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026"/>
    <w:multiLevelType w:val="hybridMultilevel"/>
    <w:tmpl w:val="34EC9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5405"/>
    <w:multiLevelType w:val="hybridMultilevel"/>
    <w:tmpl w:val="67C43E2A"/>
    <w:lvl w:ilvl="0" w:tplc="5EAAFD8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682ACA"/>
    <w:multiLevelType w:val="hybridMultilevel"/>
    <w:tmpl w:val="B99054A0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3" w15:restartNumberingAfterBreak="0">
    <w:nsid w:val="0E034049"/>
    <w:multiLevelType w:val="multilevel"/>
    <w:tmpl w:val="F1863A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69316FB"/>
    <w:multiLevelType w:val="hybridMultilevel"/>
    <w:tmpl w:val="39DE806C"/>
    <w:lvl w:ilvl="0" w:tplc="37344588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397" w:hanging="360"/>
      </w:pPr>
    </w:lvl>
    <w:lvl w:ilvl="2" w:tplc="1009001B" w:tentative="1">
      <w:start w:val="1"/>
      <w:numFmt w:val="lowerRoman"/>
      <w:lvlText w:val="%3."/>
      <w:lvlJc w:val="right"/>
      <w:pPr>
        <w:ind w:left="2117" w:hanging="180"/>
      </w:pPr>
    </w:lvl>
    <w:lvl w:ilvl="3" w:tplc="1009000F" w:tentative="1">
      <w:start w:val="1"/>
      <w:numFmt w:val="decimal"/>
      <w:lvlText w:val="%4."/>
      <w:lvlJc w:val="left"/>
      <w:pPr>
        <w:ind w:left="2837" w:hanging="360"/>
      </w:pPr>
    </w:lvl>
    <w:lvl w:ilvl="4" w:tplc="10090019" w:tentative="1">
      <w:start w:val="1"/>
      <w:numFmt w:val="lowerLetter"/>
      <w:lvlText w:val="%5."/>
      <w:lvlJc w:val="left"/>
      <w:pPr>
        <w:ind w:left="3557" w:hanging="360"/>
      </w:pPr>
    </w:lvl>
    <w:lvl w:ilvl="5" w:tplc="1009001B" w:tentative="1">
      <w:start w:val="1"/>
      <w:numFmt w:val="lowerRoman"/>
      <w:lvlText w:val="%6."/>
      <w:lvlJc w:val="right"/>
      <w:pPr>
        <w:ind w:left="4277" w:hanging="180"/>
      </w:pPr>
    </w:lvl>
    <w:lvl w:ilvl="6" w:tplc="1009000F" w:tentative="1">
      <w:start w:val="1"/>
      <w:numFmt w:val="decimal"/>
      <w:lvlText w:val="%7."/>
      <w:lvlJc w:val="left"/>
      <w:pPr>
        <w:ind w:left="4997" w:hanging="360"/>
      </w:pPr>
    </w:lvl>
    <w:lvl w:ilvl="7" w:tplc="10090019" w:tentative="1">
      <w:start w:val="1"/>
      <w:numFmt w:val="lowerLetter"/>
      <w:lvlText w:val="%8."/>
      <w:lvlJc w:val="left"/>
      <w:pPr>
        <w:ind w:left="5717" w:hanging="360"/>
      </w:pPr>
    </w:lvl>
    <w:lvl w:ilvl="8" w:tplc="1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2EBE767B"/>
    <w:multiLevelType w:val="hybridMultilevel"/>
    <w:tmpl w:val="5776B4D0"/>
    <w:lvl w:ilvl="0" w:tplc="EECEF5AC">
      <w:start w:val="2"/>
      <w:numFmt w:val="lowerLetter"/>
      <w:lvlText w:val="%1."/>
      <w:lvlJc w:val="left"/>
      <w:pPr>
        <w:ind w:left="139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24523"/>
    <w:multiLevelType w:val="hybridMultilevel"/>
    <w:tmpl w:val="2A987924"/>
    <w:lvl w:ilvl="0" w:tplc="DBFCDB16">
      <w:start w:val="3"/>
      <w:numFmt w:val="lowerLetter"/>
      <w:lvlText w:val="%1."/>
      <w:lvlJc w:val="left"/>
      <w:pPr>
        <w:ind w:left="139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C18D8"/>
    <w:multiLevelType w:val="multilevel"/>
    <w:tmpl w:val="9ACCF2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6" w:hanging="1800"/>
      </w:pPr>
      <w:rPr>
        <w:rFonts w:hint="default"/>
      </w:rPr>
    </w:lvl>
  </w:abstractNum>
  <w:abstractNum w:abstractNumId="8" w15:restartNumberingAfterBreak="0">
    <w:nsid w:val="38153097"/>
    <w:multiLevelType w:val="hybridMultilevel"/>
    <w:tmpl w:val="A642A500"/>
    <w:lvl w:ilvl="0" w:tplc="5B28714A">
      <w:start w:val="1"/>
      <w:numFmt w:val="decimal"/>
      <w:lvlText w:val="%1)"/>
      <w:lvlJc w:val="left"/>
      <w:pPr>
        <w:ind w:left="1037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 w15:restartNumberingAfterBreak="0">
    <w:nsid w:val="484D0634"/>
    <w:multiLevelType w:val="hybridMultilevel"/>
    <w:tmpl w:val="717C2200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48FC428F"/>
    <w:multiLevelType w:val="hybridMultilevel"/>
    <w:tmpl w:val="560EB612"/>
    <w:lvl w:ilvl="0" w:tplc="C038AD6A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4CA63283"/>
    <w:multiLevelType w:val="hybridMultilevel"/>
    <w:tmpl w:val="05945974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2" w15:restartNumberingAfterBreak="0">
    <w:nsid w:val="572F728A"/>
    <w:multiLevelType w:val="multilevel"/>
    <w:tmpl w:val="BF743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6" w:hanging="1800"/>
      </w:pPr>
      <w:rPr>
        <w:rFonts w:hint="default"/>
      </w:rPr>
    </w:lvl>
  </w:abstractNum>
  <w:abstractNum w:abstractNumId="13" w15:restartNumberingAfterBreak="0">
    <w:nsid w:val="58881216"/>
    <w:multiLevelType w:val="hybridMultilevel"/>
    <w:tmpl w:val="078603BA"/>
    <w:lvl w:ilvl="0" w:tplc="698C928E">
      <w:start w:val="1"/>
      <w:numFmt w:val="decimal"/>
      <w:lvlText w:val="%1)"/>
      <w:lvlJc w:val="left"/>
      <w:pPr>
        <w:ind w:left="67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599B68CA"/>
    <w:multiLevelType w:val="hybridMultilevel"/>
    <w:tmpl w:val="D6E23C52"/>
    <w:lvl w:ilvl="0" w:tplc="F27E8E18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397" w:hanging="360"/>
      </w:pPr>
    </w:lvl>
    <w:lvl w:ilvl="2" w:tplc="1009001B" w:tentative="1">
      <w:start w:val="1"/>
      <w:numFmt w:val="lowerRoman"/>
      <w:lvlText w:val="%3."/>
      <w:lvlJc w:val="right"/>
      <w:pPr>
        <w:ind w:left="2117" w:hanging="180"/>
      </w:pPr>
    </w:lvl>
    <w:lvl w:ilvl="3" w:tplc="1009000F" w:tentative="1">
      <w:start w:val="1"/>
      <w:numFmt w:val="decimal"/>
      <w:lvlText w:val="%4."/>
      <w:lvlJc w:val="left"/>
      <w:pPr>
        <w:ind w:left="2837" w:hanging="360"/>
      </w:pPr>
    </w:lvl>
    <w:lvl w:ilvl="4" w:tplc="10090019" w:tentative="1">
      <w:start w:val="1"/>
      <w:numFmt w:val="lowerLetter"/>
      <w:lvlText w:val="%5."/>
      <w:lvlJc w:val="left"/>
      <w:pPr>
        <w:ind w:left="3557" w:hanging="360"/>
      </w:pPr>
    </w:lvl>
    <w:lvl w:ilvl="5" w:tplc="1009001B" w:tentative="1">
      <w:start w:val="1"/>
      <w:numFmt w:val="lowerRoman"/>
      <w:lvlText w:val="%6."/>
      <w:lvlJc w:val="right"/>
      <w:pPr>
        <w:ind w:left="4277" w:hanging="180"/>
      </w:pPr>
    </w:lvl>
    <w:lvl w:ilvl="6" w:tplc="1009000F" w:tentative="1">
      <w:start w:val="1"/>
      <w:numFmt w:val="decimal"/>
      <w:lvlText w:val="%7."/>
      <w:lvlJc w:val="left"/>
      <w:pPr>
        <w:ind w:left="4997" w:hanging="360"/>
      </w:pPr>
    </w:lvl>
    <w:lvl w:ilvl="7" w:tplc="10090019" w:tentative="1">
      <w:start w:val="1"/>
      <w:numFmt w:val="lowerLetter"/>
      <w:lvlText w:val="%8."/>
      <w:lvlJc w:val="left"/>
      <w:pPr>
        <w:ind w:left="5717" w:hanging="360"/>
      </w:pPr>
    </w:lvl>
    <w:lvl w:ilvl="8" w:tplc="1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5DA41C3A"/>
    <w:multiLevelType w:val="hybridMultilevel"/>
    <w:tmpl w:val="0F6E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E1894"/>
    <w:multiLevelType w:val="hybridMultilevel"/>
    <w:tmpl w:val="552251D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6E10381F"/>
    <w:multiLevelType w:val="hybridMultilevel"/>
    <w:tmpl w:val="917A9B2A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8" w15:restartNumberingAfterBreak="0">
    <w:nsid w:val="71213C19"/>
    <w:multiLevelType w:val="hybridMultilevel"/>
    <w:tmpl w:val="B9BE2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D03FE"/>
    <w:multiLevelType w:val="hybridMultilevel"/>
    <w:tmpl w:val="308482F8"/>
    <w:lvl w:ilvl="0" w:tplc="7E86428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6B702F"/>
    <w:multiLevelType w:val="multilevel"/>
    <w:tmpl w:val="370A08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7D93491D"/>
    <w:multiLevelType w:val="hybridMultilevel"/>
    <w:tmpl w:val="CEC4E0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5"/>
  </w:num>
  <w:num w:numId="5">
    <w:abstractNumId w:val="16"/>
  </w:num>
  <w:num w:numId="6">
    <w:abstractNumId w:val="17"/>
  </w:num>
  <w:num w:numId="7">
    <w:abstractNumId w:val="19"/>
  </w:num>
  <w:num w:numId="8">
    <w:abstractNumId w:val="1"/>
  </w:num>
  <w:num w:numId="9">
    <w:abstractNumId w:val="12"/>
  </w:num>
  <w:num w:numId="10">
    <w:abstractNumId w:val="3"/>
  </w:num>
  <w:num w:numId="11">
    <w:abstractNumId w:val="7"/>
  </w:num>
  <w:num w:numId="12">
    <w:abstractNumId w:val="20"/>
  </w:num>
  <w:num w:numId="13">
    <w:abstractNumId w:val="0"/>
  </w:num>
  <w:num w:numId="14">
    <w:abstractNumId w:val="10"/>
  </w:num>
  <w:num w:numId="15">
    <w:abstractNumId w:val="0"/>
  </w:num>
  <w:num w:numId="16">
    <w:abstractNumId w:val="11"/>
  </w:num>
  <w:num w:numId="17">
    <w:abstractNumId w:val="21"/>
  </w:num>
  <w:num w:numId="18">
    <w:abstractNumId w:val="18"/>
  </w:num>
  <w:num w:numId="19">
    <w:abstractNumId w:val="9"/>
  </w:num>
  <w:num w:numId="20">
    <w:abstractNumId w:val="15"/>
  </w:num>
  <w:num w:numId="21">
    <w:abstractNumId w:val="13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2MjMyMTexMDYxNDVW0lEKTi0uzszPAykwNKgFAIeMO2stAAAA"/>
  </w:docVars>
  <w:rsids>
    <w:rsidRoot w:val="00162838"/>
    <w:rsid w:val="00013EA4"/>
    <w:rsid w:val="000737C4"/>
    <w:rsid w:val="00104584"/>
    <w:rsid w:val="00162838"/>
    <w:rsid w:val="001930D7"/>
    <w:rsid w:val="001A357A"/>
    <w:rsid w:val="001D4C0C"/>
    <w:rsid w:val="002016A9"/>
    <w:rsid w:val="00246E43"/>
    <w:rsid w:val="00271F83"/>
    <w:rsid w:val="002B3911"/>
    <w:rsid w:val="00381F68"/>
    <w:rsid w:val="003B0266"/>
    <w:rsid w:val="003C2602"/>
    <w:rsid w:val="003C63D4"/>
    <w:rsid w:val="004A1212"/>
    <w:rsid w:val="004C5D0D"/>
    <w:rsid w:val="00561129"/>
    <w:rsid w:val="0059739B"/>
    <w:rsid w:val="005A6967"/>
    <w:rsid w:val="005F6231"/>
    <w:rsid w:val="006D03BF"/>
    <w:rsid w:val="007B5CF2"/>
    <w:rsid w:val="007B6F94"/>
    <w:rsid w:val="007C4A8C"/>
    <w:rsid w:val="007D6587"/>
    <w:rsid w:val="007F74DC"/>
    <w:rsid w:val="00827826"/>
    <w:rsid w:val="00852B7E"/>
    <w:rsid w:val="008A4D53"/>
    <w:rsid w:val="008B4C5F"/>
    <w:rsid w:val="00947CD8"/>
    <w:rsid w:val="00955FED"/>
    <w:rsid w:val="00B334C8"/>
    <w:rsid w:val="00B642EE"/>
    <w:rsid w:val="00C51AE7"/>
    <w:rsid w:val="00C86F94"/>
    <w:rsid w:val="00D35148"/>
    <w:rsid w:val="00D42664"/>
    <w:rsid w:val="00D554E7"/>
    <w:rsid w:val="00D7580A"/>
    <w:rsid w:val="00DB101F"/>
    <w:rsid w:val="00E715D4"/>
    <w:rsid w:val="00F13550"/>
    <w:rsid w:val="00F43516"/>
    <w:rsid w:val="00FB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F640"/>
  <w15:chartTrackingRefBased/>
  <w15:docId w15:val="{68C88D32-1BF6-4BA9-AACA-C31B7C3E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62838"/>
    <w:pPr>
      <w:ind w:left="3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838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1628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911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B642E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642E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42EE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B642EE"/>
    <w:pPr>
      <w:ind w:left="83"/>
    </w:pPr>
  </w:style>
  <w:style w:type="table" w:styleId="TableGrid">
    <w:name w:val="Table Grid"/>
    <w:basedOn w:val="TableNormal"/>
    <w:uiPriority w:val="39"/>
    <w:rsid w:val="00B642EE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42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EE"/>
    <w:rPr>
      <w:rFonts w:ascii="Segoe UI" w:eastAsia="Times New Roman" w:hAnsi="Segoe UI" w:cs="Segoe UI"/>
      <w:sz w:val="18"/>
      <w:szCs w:val="18"/>
      <w:lang w:bidi="en-US"/>
    </w:rPr>
  </w:style>
  <w:style w:type="paragraph" w:styleId="ListParagraph">
    <w:name w:val="List Paragraph"/>
    <w:basedOn w:val="Normal"/>
    <w:uiPriority w:val="34"/>
    <w:qFormat/>
    <w:rsid w:val="006D03BF"/>
    <w:pPr>
      <w:widowControl/>
      <w:autoSpaceDE/>
      <w:autoSpaceDN/>
      <w:ind w:left="720"/>
    </w:pPr>
    <w:rPr>
      <w:rFonts w:ascii="Calibri" w:eastAsiaTheme="minorHAnsi" w:hAnsi="Calibri" w:cs="Calibri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6D03B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6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5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587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587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who.int/iris/bitstream/handle/10665/258698/9789241512763-eng.pdf;jsessionid=CDC97BCBEB499CE4F3B23F65076EF510?sequence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cmasterforum.org/docs/default-source/resources/rr_timelines.pdf?sfvrsn=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cmasterforum.org/docs/default-source/resources/4_rlhs-primer.pdf?sfvrsn=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mplementationscience.biomedcentral.com/articles/10.1186/s13012-016-0472-9" TargetMode="External"/><Relationship Id="rId10" Type="http://schemas.openxmlformats.org/officeDocument/2006/relationships/hyperlink" Target="http://www.euro.who.int/__data/assets/pdf_file/0004/317623/HEN-synthesis-report-49.pdf?ua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.who.int/en/data-and-evidence/cultural-contexts-of-health/publications/cultural-contexts-of-health-the-use-of-narrative-research-in-the-health-sector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 SUVANBEKOV</dc:creator>
  <cp:keywords/>
  <dc:description/>
  <cp:lastModifiedBy>SUVANBEKOV, Akbar</cp:lastModifiedBy>
  <cp:revision>3</cp:revision>
  <cp:lastPrinted>2019-06-28T14:08:00Z</cp:lastPrinted>
  <dcterms:created xsi:type="dcterms:W3CDTF">2020-01-29T18:47:00Z</dcterms:created>
  <dcterms:modified xsi:type="dcterms:W3CDTF">2020-01-29T18:47:00Z</dcterms:modified>
</cp:coreProperties>
</file>