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473538" w:rsidRPr="00FB50C3" w14:paraId="69F464B4" w14:textId="77777777" w:rsidTr="006C5CC5">
        <w:trPr>
          <w:trHeight w:val="273"/>
        </w:trPr>
        <w:tc>
          <w:tcPr>
            <w:tcW w:w="9782" w:type="dxa"/>
            <w:shd w:val="clear" w:color="auto" w:fill="9CC2E5" w:themeFill="accent1" w:themeFillTint="99"/>
          </w:tcPr>
          <w:p w14:paraId="5F661304" w14:textId="77777777" w:rsidR="00473538" w:rsidRPr="00FB50C3" w:rsidRDefault="00473538" w:rsidP="00473538">
            <w:pPr>
              <w:ind w:left="126"/>
              <w:rPr>
                <w:rFonts w:ascii="Sylfaen" w:hAnsi="Sylfaen"/>
              </w:rPr>
            </w:pPr>
            <w:bookmarkStart w:id="0" w:name="_GoBack"/>
            <w:bookmarkEnd w:id="0"/>
            <w:r w:rsidRPr="00FB50C3">
              <w:rPr>
                <w:rFonts w:ascii="Sylfaen" w:hAnsi="Sylfaen"/>
                <w:b/>
                <w:lang w:val="ka-GE"/>
              </w:rPr>
              <w:t xml:space="preserve">              </w:t>
            </w:r>
            <w:r w:rsidR="004470A4" w:rsidRPr="00FB50C3">
              <w:rPr>
                <w:rFonts w:ascii="Sylfaen" w:hAnsi="Sylfaen"/>
                <w:b/>
                <w:lang w:val="ka-GE"/>
              </w:rPr>
              <w:t xml:space="preserve">                          </w:t>
            </w:r>
            <w:r w:rsidRPr="00FB50C3">
              <w:rPr>
                <w:rFonts w:ascii="Sylfaen" w:hAnsi="Sylfaen"/>
                <w:b/>
                <w:lang w:val="ka-GE"/>
              </w:rPr>
              <w:t>ამოცანის შედეგის ინდიკატორები</w:t>
            </w:r>
            <w:r w:rsidR="004470A4" w:rsidRPr="00FB50C3">
              <w:rPr>
                <w:rFonts w:ascii="Sylfaen" w:hAnsi="Sylfaen"/>
                <w:b/>
                <w:lang w:val="ka-GE"/>
              </w:rPr>
              <w:t>/</w:t>
            </w:r>
            <w:r w:rsidR="004470A4" w:rsidRPr="00FB50C3">
              <w:rPr>
                <w:rFonts w:ascii="Sylfaen" w:hAnsi="Sylfaen"/>
                <w:b/>
              </w:rPr>
              <w:t>Outcome indicator</w:t>
            </w:r>
          </w:p>
        </w:tc>
      </w:tr>
    </w:tbl>
    <w:p w14:paraId="5FC84EF1" w14:textId="77777777" w:rsidR="008A365D" w:rsidRPr="00FB50C3" w:rsidRDefault="008A365D">
      <w:pPr>
        <w:rPr>
          <w:rFonts w:ascii="Sylfaen" w:hAnsi="Sylfaen"/>
        </w:rPr>
      </w:pPr>
    </w:p>
    <w:p w14:paraId="22894F91" w14:textId="77777777" w:rsidR="00043F70" w:rsidRPr="00FB50C3" w:rsidRDefault="004470A4" w:rsidP="006C5CC5">
      <w:pPr>
        <w:pStyle w:val="ListParagraph"/>
        <w:numPr>
          <w:ilvl w:val="0"/>
          <w:numId w:val="1"/>
        </w:numPr>
        <w:ind w:left="142" w:right="191" w:hanging="426"/>
        <w:jc w:val="both"/>
        <w:rPr>
          <w:rFonts w:ascii="Sylfaen" w:hAnsi="Sylfaen"/>
          <w:lang w:val="ka-GE"/>
        </w:rPr>
      </w:pPr>
      <w:r w:rsidRPr="00FB50C3">
        <w:rPr>
          <w:rFonts w:ascii="Sylfaen" w:hAnsi="Sylfaen"/>
          <w:lang w:val="ka-GE"/>
        </w:rPr>
        <w:t>ინდიკატორი არის რაოდენობრივი ან ხარისხობრივი ცვლადი, რომელიც წარმოადგენს მარტივ, მაგრამ სანდო საშუალებას გაზომოს მიღწევები</w:t>
      </w:r>
      <w:r w:rsidR="003949F0" w:rsidRPr="00FB50C3">
        <w:rPr>
          <w:rFonts w:ascii="Sylfaen" w:hAnsi="Sylfaen"/>
          <w:lang w:val="ka-GE"/>
        </w:rPr>
        <w:t xml:space="preserve"> და</w:t>
      </w:r>
      <w:r w:rsidRPr="00FB50C3">
        <w:rPr>
          <w:rFonts w:ascii="Sylfaen" w:hAnsi="Sylfaen"/>
          <w:lang w:val="ka-GE"/>
        </w:rPr>
        <w:t xml:space="preserve"> ასახოს ჩარევით გამოწვეული ცვლილებები</w:t>
      </w:r>
      <w:r w:rsidR="00043F70" w:rsidRPr="00FB50C3">
        <w:rPr>
          <w:rFonts w:ascii="Sylfaen" w:hAnsi="Sylfaen"/>
          <w:lang w:val="ka-GE"/>
        </w:rPr>
        <w:t>.</w:t>
      </w:r>
    </w:p>
    <w:p w14:paraId="08BE2341" w14:textId="77777777" w:rsidR="004E30FB" w:rsidRPr="00FB50C3" w:rsidRDefault="004E30FB" w:rsidP="004E30FB">
      <w:pPr>
        <w:pStyle w:val="ListParagraph"/>
        <w:ind w:left="142" w:right="191"/>
        <w:jc w:val="both"/>
        <w:rPr>
          <w:rFonts w:ascii="Sylfaen" w:hAnsi="Sylfaen"/>
          <w:lang w:val="ka-GE"/>
        </w:rPr>
      </w:pPr>
    </w:p>
    <w:p w14:paraId="015B2339" w14:textId="77777777" w:rsidR="004470A4" w:rsidRPr="00FB50C3" w:rsidRDefault="00F86290" w:rsidP="006C5CC5">
      <w:pPr>
        <w:pStyle w:val="ListParagraph"/>
        <w:numPr>
          <w:ilvl w:val="0"/>
          <w:numId w:val="1"/>
        </w:numPr>
        <w:ind w:left="142" w:right="191" w:hanging="426"/>
        <w:jc w:val="both"/>
        <w:rPr>
          <w:rFonts w:ascii="Sylfaen" w:hAnsi="Sylfaen"/>
          <w:lang w:val="ka-GE"/>
        </w:rPr>
      </w:pPr>
      <w:r w:rsidRPr="00FB50C3">
        <w:rPr>
          <w:rFonts w:ascii="Sylfaen" w:hAnsi="Sylfaen"/>
          <w:lang w:val="ka-GE"/>
        </w:rPr>
        <w:t>არსებობს რაოდენობრივი და ხარისხობრივი ინდიკატორები</w:t>
      </w:r>
      <w:r w:rsidR="004E30FB" w:rsidRPr="00FB50C3">
        <w:rPr>
          <w:rFonts w:ascii="Sylfaen" w:hAnsi="Sylfaen"/>
          <w:lang w:val="ka-GE"/>
        </w:rPr>
        <w:t>:</w:t>
      </w:r>
    </w:p>
    <w:p w14:paraId="2062F470" w14:textId="77777777" w:rsidR="00A47C2A" w:rsidRPr="00FB50C3" w:rsidRDefault="00A47C2A" w:rsidP="006C5CC5">
      <w:pPr>
        <w:pStyle w:val="ListParagraph"/>
        <w:ind w:left="142" w:right="191"/>
        <w:jc w:val="both"/>
        <w:rPr>
          <w:rFonts w:ascii="Sylfaen" w:hAnsi="Sylfaen"/>
          <w:lang w:val="ka-GE"/>
        </w:rPr>
      </w:pPr>
    </w:p>
    <w:p w14:paraId="0F481F0B" w14:textId="77777777" w:rsidR="00304A8D" w:rsidRPr="00FB50C3" w:rsidRDefault="002F4FDA" w:rsidP="004E30FB">
      <w:pPr>
        <w:pStyle w:val="ListParagraph"/>
        <w:numPr>
          <w:ilvl w:val="0"/>
          <w:numId w:val="17"/>
        </w:numPr>
        <w:ind w:right="191"/>
        <w:jc w:val="both"/>
        <w:rPr>
          <w:rFonts w:ascii="Sylfaen" w:hAnsi="Sylfaen"/>
          <w:lang w:val="ka-GE"/>
        </w:rPr>
      </w:pPr>
      <w:r w:rsidRPr="00FB50C3">
        <w:rPr>
          <w:rFonts w:ascii="Sylfaen" w:hAnsi="Sylfaen"/>
          <w:b/>
          <w:lang w:val="ka-GE"/>
        </w:rPr>
        <w:t>რაოდენობრივი ინდიკატორი</w:t>
      </w:r>
      <w:r w:rsidRPr="00FB50C3">
        <w:rPr>
          <w:rFonts w:ascii="Sylfaen" w:hAnsi="Sylfaen"/>
          <w:lang w:val="ka-GE"/>
        </w:rPr>
        <w:t xml:space="preserve"> გამოსახულია რაოდენობრივ მაჩვენებლებში</w:t>
      </w:r>
      <w:r w:rsidR="001F7727" w:rsidRPr="00FB50C3">
        <w:rPr>
          <w:rFonts w:ascii="Sylfaen" w:hAnsi="Sylfaen"/>
          <w:lang w:val="ka-GE"/>
        </w:rPr>
        <w:t xml:space="preserve"> (</w:t>
      </w:r>
      <w:r w:rsidR="00C7359B" w:rsidRPr="00FB50C3">
        <w:rPr>
          <w:rFonts w:ascii="Sylfaen" w:hAnsi="Sylfaen"/>
          <w:lang w:val="ka-GE"/>
        </w:rPr>
        <w:t>რიცხვებში</w:t>
      </w:r>
      <w:r w:rsidR="001F7727" w:rsidRPr="00FB50C3">
        <w:rPr>
          <w:rFonts w:ascii="Sylfaen" w:hAnsi="Sylfaen"/>
          <w:lang w:val="ka-GE"/>
        </w:rPr>
        <w:t>)</w:t>
      </w:r>
      <w:r w:rsidR="00F86290" w:rsidRPr="00FB50C3">
        <w:rPr>
          <w:rFonts w:ascii="Sylfaen" w:hAnsi="Sylfaen"/>
          <w:lang w:val="ka-GE"/>
        </w:rPr>
        <w:t xml:space="preserve">. </w:t>
      </w:r>
      <w:r w:rsidRPr="00FB50C3">
        <w:rPr>
          <w:rFonts w:ascii="Sylfaen" w:hAnsi="Sylfaen"/>
          <w:lang w:val="ka-GE"/>
        </w:rPr>
        <w:t xml:space="preserve">ის შეიძლება მოიცავდეს აბსოლუტურ რიცხვს, განაკვეთს (წილს), თანაფარდობას ან პროცენტულობას. </w:t>
      </w:r>
    </w:p>
    <w:p w14:paraId="5CDBAA5F" w14:textId="77777777" w:rsidR="00304A8D" w:rsidRPr="00FB50C3" w:rsidRDefault="00304A8D" w:rsidP="00304A8D">
      <w:pPr>
        <w:pStyle w:val="ListParagraph"/>
        <w:rPr>
          <w:rFonts w:ascii="Sylfaen" w:hAnsi="Sylfaen"/>
          <w:lang w:val="ka-G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304A8D" w:rsidRPr="00FB50C3" w14:paraId="16161FCF" w14:textId="77777777" w:rsidTr="006C5CC5">
        <w:trPr>
          <w:trHeight w:val="2265"/>
        </w:trPr>
        <w:tc>
          <w:tcPr>
            <w:tcW w:w="9782" w:type="dxa"/>
            <w:shd w:val="clear" w:color="auto" w:fill="9CC2E5" w:themeFill="accent1" w:themeFillTint="99"/>
          </w:tcPr>
          <w:p w14:paraId="7223D7A3" w14:textId="77777777" w:rsidR="00304A8D" w:rsidRPr="00FB50C3" w:rsidRDefault="00304A8D" w:rsidP="00304A8D">
            <w:pPr>
              <w:ind w:right="333"/>
              <w:jc w:val="both"/>
              <w:rPr>
                <w:rFonts w:ascii="Sylfaen" w:hAnsi="Sylfaen"/>
                <w:b/>
                <w:lang w:val="ka-GE"/>
              </w:rPr>
            </w:pPr>
            <w:r w:rsidRPr="00FB50C3">
              <w:rPr>
                <w:rFonts w:ascii="Sylfaen" w:hAnsi="Sylfaen" w:cs="Sylfaen"/>
                <w:b/>
                <w:lang w:val="ka-GE"/>
              </w:rPr>
              <w:t>მაგალითად</w:t>
            </w:r>
            <w:r w:rsidRPr="00FB50C3">
              <w:rPr>
                <w:rFonts w:ascii="Sylfaen" w:hAnsi="Sylfaen"/>
                <w:b/>
                <w:lang w:val="ka-GE"/>
              </w:rPr>
              <w:t>:</w:t>
            </w:r>
          </w:p>
          <w:p w14:paraId="6414778E" w14:textId="77777777" w:rsidR="00304A8D" w:rsidRPr="00FB50C3" w:rsidRDefault="00304A8D" w:rsidP="00136E63">
            <w:pPr>
              <w:pStyle w:val="ListParagraph"/>
              <w:numPr>
                <w:ilvl w:val="0"/>
                <w:numId w:val="15"/>
              </w:numPr>
              <w:spacing w:line="276" w:lineRule="auto"/>
              <w:ind w:right="333"/>
              <w:jc w:val="both"/>
              <w:rPr>
                <w:rFonts w:ascii="Sylfaen" w:hAnsi="Sylfaen"/>
                <w:lang w:val="ka-GE"/>
              </w:rPr>
            </w:pPr>
            <w:r w:rsidRPr="00FB50C3">
              <w:rPr>
                <w:rFonts w:ascii="Sylfaen" w:hAnsi="Sylfaen" w:cs="Sylfaen"/>
                <w:b/>
                <w:lang w:val="ka-GE"/>
              </w:rPr>
              <w:t>რიცხვი</w:t>
            </w:r>
            <w:r w:rsidRPr="00FB50C3">
              <w:rPr>
                <w:rFonts w:ascii="Sylfaen" w:hAnsi="Sylfaen"/>
                <w:lang w:val="ka-GE"/>
              </w:rPr>
              <w:t>: ექთნების რაოდენობა საქართველოში (19 000);</w:t>
            </w:r>
          </w:p>
          <w:p w14:paraId="003B7FCC" w14:textId="77777777" w:rsidR="00304A8D" w:rsidRPr="00FB50C3" w:rsidRDefault="00304A8D" w:rsidP="00136E63">
            <w:pPr>
              <w:pStyle w:val="ListParagraph"/>
              <w:numPr>
                <w:ilvl w:val="0"/>
                <w:numId w:val="15"/>
              </w:numPr>
              <w:spacing w:line="276" w:lineRule="auto"/>
              <w:ind w:right="333"/>
              <w:jc w:val="both"/>
              <w:rPr>
                <w:rFonts w:ascii="Sylfaen" w:hAnsi="Sylfaen"/>
                <w:lang w:val="ka-GE"/>
              </w:rPr>
            </w:pPr>
            <w:r w:rsidRPr="00FB50C3">
              <w:rPr>
                <w:rFonts w:ascii="Sylfaen" w:hAnsi="Sylfaen" w:cs="Sylfaen"/>
                <w:b/>
                <w:lang w:val="ka-GE"/>
              </w:rPr>
              <w:t>განაკვეთი</w:t>
            </w:r>
            <w:r w:rsidRPr="00FB50C3">
              <w:rPr>
                <w:rFonts w:ascii="Sylfaen" w:hAnsi="Sylfaen"/>
                <w:lang w:val="ka-GE"/>
              </w:rPr>
              <w:t>: საექთნო საბაკალავრო პროგრამების კურსდამთავრებულთა წილი</w:t>
            </w:r>
            <w:r w:rsidR="004D67BB" w:rsidRPr="00FB50C3">
              <w:rPr>
                <w:rFonts w:ascii="Sylfaen" w:hAnsi="Sylfaen"/>
                <w:lang w:val="ka-GE"/>
              </w:rPr>
              <w:t xml:space="preserve"> </w:t>
            </w:r>
            <w:r w:rsidRPr="00FB50C3">
              <w:rPr>
                <w:rFonts w:ascii="Sylfaen" w:hAnsi="Sylfaen"/>
                <w:lang w:val="ka-GE"/>
              </w:rPr>
              <w:t>საერთო კურსდამთავრებულთა (+პროფესიული პროგრამების) რაოდენობაში</w:t>
            </w:r>
            <w:r w:rsidR="004D67BB" w:rsidRPr="00FB50C3">
              <w:rPr>
                <w:rFonts w:ascii="Sylfaen" w:hAnsi="Sylfaen"/>
                <w:lang w:val="ka-GE"/>
              </w:rPr>
              <w:t xml:space="preserve"> </w:t>
            </w:r>
            <w:r w:rsidRPr="00FB50C3">
              <w:rPr>
                <w:rFonts w:ascii="Sylfaen" w:hAnsi="Sylfaen"/>
                <w:lang w:val="ka-GE"/>
              </w:rPr>
              <w:t>(5%);</w:t>
            </w:r>
          </w:p>
          <w:p w14:paraId="05A2563B" w14:textId="77777777" w:rsidR="00304A8D" w:rsidRPr="00FB50C3" w:rsidRDefault="00304A8D" w:rsidP="00136E63">
            <w:pPr>
              <w:pStyle w:val="ListParagraph"/>
              <w:numPr>
                <w:ilvl w:val="0"/>
                <w:numId w:val="15"/>
              </w:numPr>
              <w:spacing w:line="276" w:lineRule="auto"/>
              <w:ind w:right="333"/>
              <w:jc w:val="both"/>
              <w:rPr>
                <w:rFonts w:ascii="Sylfaen" w:hAnsi="Sylfaen"/>
                <w:lang w:val="ka-GE"/>
              </w:rPr>
            </w:pPr>
            <w:r w:rsidRPr="00FB50C3">
              <w:rPr>
                <w:rFonts w:ascii="Sylfaen" w:hAnsi="Sylfaen" w:cs="Sylfaen"/>
                <w:b/>
                <w:lang w:val="ka-GE"/>
              </w:rPr>
              <w:t>თანაფარდობა</w:t>
            </w:r>
            <w:r w:rsidRPr="00FB50C3">
              <w:rPr>
                <w:rFonts w:ascii="Sylfaen" w:hAnsi="Sylfaen"/>
                <w:lang w:val="ka-GE"/>
              </w:rPr>
              <w:t>: ექიმების და ექთნების რაოდენობის თანაფარდობა (0.8/1);</w:t>
            </w:r>
          </w:p>
          <w:p w14:paraId="3FD2D3DA" w14:textId="77777777" w:rsidR="00304A8D" w:rsidRPr="00FB50C3" w:rsidRDefault="00304A8D" w:rsidP="00136E63">
            <w:pPr>
              <w:pStyle w:val="ListParagraph"/>
              <w:numPr>
                <w:ilvl w:val="0"/>
                <w:numId w:val="15"/>
              </w:numPr>
              <w:spacing w:line="276" w:lineRule="auto"/>
              <w:ind w:right="333"/>
              <w:jc w:val="both"/>
              <w:rPr>
                <w:rFonts w:ascii="Sylfaen" w:hAnsi="Sylfaen"/>
                <w:lang w:val="ka-GE"/>
              </w:rPr>
            </w:pPr>
            <w:r w:rsidRPr="00FB50C3">
              <w:rPr>
                <w:rFonts w:ascii="Sylfaen" w:hAnsi="Sylfaen" w:cs="Sylfaen"/>
                <w:b/>
                <w:lang w:val="ka-GE"/>
              </w:rPr>
              <w:t>პროცენტულობა</w:t>
            </w:r>
            <w:r w:rsidRPr="00FB50C3">
              <w:rPr>
                <w:rFonts w:ascii="Sylfaen" w:hAnsi="Sylfaen"/>
                <w:lang w:val="ka-GE"/>
              </w:rPr>
              <w:t>: კაცი ექთნების პროცენტი (10%).</w:t>
            </w:r>
          </w:p>
        </w:tc>
      </w:tr>
    </w:tbl>
    <w:p w14:paraId="69CF1214" w14:textId="77777777" w:rsidR="00304A8D" w:rsidRPr="00FB50C3" w:rsidRDefault="002F4FDA" w:rsidP="00304A8D">
      <w:pPr>
        <w:ind w:right="333"/>
        <w:jc w:val="both"/>
        <w:rPr>
          <w:rFonts w:ascii="Sylfaen" w:hAnsi="Sylfaen"/>
          <w:lang w:val="ka-GE"/>
        </w:rPr>
      </w:pPr>
      <w:r w:rsidRPr="00FB50C3">
        <w:rPr>
          <w:rFonts w:ascii="Sylfaen" w:hAnsi="Sylfaen"/>
          <w:lang w:val="ka-GE"/>
        </w:rPr>
        <w:t xml:space="preserve">  </w:t>
      </w:r>
    </w:p>
    <w:p w14:paraId="47F566DA" w14:textId="77777777" w:rsidR="006C5CC5" w:rsidRPr="00FB50C3" w:rsidRDefault="000E13CE" w:rsidP="009E6CA4">
      <w:pPr>
        <w:pStyle w:val="ListParagraph"/>
        <w:numPr>
          <w:ilvl w:val="0"/>
          <w:numId w:val="17"/>
        </w:numPr>
        <w:spacing w:line="276" w:lineRule="auto"/>
        <w:ind w:right="191"/>
        <w:jc w:val="both"/>
        <w:rPr>
          <w:rFonts w:ascii="Sylfaen" w:hAnsi="Sylfaen"/>
          <w:lang w:val="ka-GE"/>
        </w:rPr>
      </w:pPr>
      <w:r w:rsidRPr="00FB50C3">
        <w:rPr>
          <w:rFonts w:ascii="Sylfaen" w:hAnsi="Sylfaen"/>
          <w:b/>
          <w:lang w:val="ka-GE"/>
        </w:rPr>
        <w:t>ხარისხობრივი ინდიკატორი</w:t>
      </w:r>
      <w:r w:rsidRPr="00FB50C3">
        <w:rPr>
          <w:rFonts w:ascii="Sylfaen" w:hAnsi="Sylfaen"/>
          <w:lang w:val="ka-GE"/>
        </w:rPr>
        <w:t xml:space="preserve"> ზომავს ხარისხს, მოსაზრებას</w:t>
      </w:r>
      <w:r w:rsidR="006C5CC5" w:rsidRPr="00FB50C3">
        <w:rPr>
          <w:rFonts w:ascii="Sylfaen" w:hAnsi="Sylfaen"/>
          <w:lang w:val="ka-GE"/>
        </w:rPr>
        <w:t xml:space="preserve">, </w:t>
      </w:r>
      <w:r w:rsidRPr="00FB50C3">
        <w:rPr>
          <w:rFonts w:ascii="Sylfaen" w:hAnsi="Sylfaen"/>
          <w:lang w:val="ka-GE"/>
        </w:rPr>
        <w:t>აღქმებს, პროცესის ეტაპს ან სტატუსს. მიუხედავად იმისა, რომ რთულია ხარისხობრივი მონაცემების რაოდენობრივ მაჩვენებელში წარმოდგენა, ეს მაინც შესაძლებელია და ინდიკატორის ფორმ</w:t>
      </w:r>
      <w:r w:rsidR="00235A1E" w:rsidRPr="00FB50C3">
        <w:rPr>
          <w:rFonts w:ascii="Sylfaen" w:hAnsi="Sylfaen"/>
          <w:lang w:val="ka-GE"/>
        </w:rPr>
        <w:t>უ</w:t>
      </w:r>
      <w:r w:rsidRPr="00FB50C3">
        <w:rPr>
          <w:rFonts w:ascii="Sylfaen" w:hAnsi="Sylfaen"/>
          <w:lang w:val="ka-GE"/>
        </w:rPr>
        <w:t>ლირებისას მთავარი სიძნელე სწორედ ამაში მდგომარეობს</w:t>
      </w:r>
      <w:r w:rsidR="009A0128" w:rsidRPr="00FB50C3">
        <w:rPr>
          <w:rFonts w:ascii="Sylfaen" w:hAnsi="Sylfaen"/>
          <w:lang w:val="ka-GE"/>
        </w:rPr>
        <w:t>.</w:t>
      </w:r>
    </w:p>
    <w:p w14:paraId="2C778E04" w14:textId="77777777" w:rsidR="00392E6A" w:rsidRPr="00FB50C3" w:rsidRDefault="00392E6A" w:rsidP="00392E6A">
      <w:pPr>
        <w:pStyle w:val="ListParagraph"/>
        <w:spacing w:line="276" w:lineRule="auto"/>
        <w:ind w:left="862" w:right="191"/>
        <w:jc w:val="both"/>
        <w:rPr>
          <w:rFonts w:ascii="Sylfaen" w:hAnsi="Sylfaen"/>
          <w:lang w:val="ka-GE"/>
        </w:rPr>
      </w:pPr>
    </w:p>
    <w:p w14:paraId="018FFA9C" w14:textId="77777777" w:rsidR="006C5CC5" w:rsidRPr="00FB50C3" w:rsidRDefault="000E13CE" w:rsidP="00800D34">
      <w:pPr>
        <w:pStyle w:val="ListParagraph"/>
        <w:numPr>
          <w:ilvl w:val="0"/>
          <w:numId w:val="1"/>
        </w:numPr>
        <w:spacing w:line="276" w:lineRule="auto"/>
        <w:ind w:left="142" w:right="191" w:hanging="426"/>
        <w:jc w:val="both"/>
        <w:rPr>
          <w:rFonts w:ascii="Sylfaen" w:hAnsi="Sylfaen"/>
          <w:lang w:val="ka-GE"/>
        </w:rPr>
      </w:pPr>
      <w:r w:rsidRPr="00FB50C3">
        <w:rPr>
          <w:rFonts w:ascii="Sylfaen" w:hAnsi="Sylfaen"/>
          <w:lang w:val="ka-GE"/>
        </w:rPr>
        <w:t xml:space="preserve">ხარისხობრივი ინდიკატორი რაოდენობრივ მაჩვენებელში შესაძლებელია წარმოდგენილი იქნეს კატეგორიული მონაცემების საშუალებით და </w:t>
      </w:r>
      <w:r w:rsidRPr="00FB50C3">
        <w:rPr>
          <w:rFonts w:ascii="Sylfaen" w:hAnsi="Sylfaen"/>
          <w:b/>
          <w:lang w:val="ka-GE"/>
        </w:rPr>
        <w:t>გამოისახოს შემდეგი ფორმით:</w:t>
      </w:r>
      <w:r w:rsidRPr="00FB50C3">
        <w:rPr>
          <w:rFonts w:ascii="Sylfaen" w:hAnsi="Sylfaen"/>
          <w:lang w:val="ka-GE"/>
        </w:rPr>
        <w:t xml:space="preserve"> დიახ/არა, შესაბამისობა, მოცულობა/ზომა (extent of), დონე (degree of). ასევე, შეიძლება ის წარმოდგენილი იყოს რიცხვითი ფორმით, ქულით, რეიტინგით (categorical data)</w:t>
      </w:r>
      <w:r w:rsidR="00CE1473" w:rsidRPr="00FB50C3">
        <w:rPr>
          <w:rFonts w:ascii="Sylfaen" w:hAnsi="Sylfaen"/>
          <w:lang w:val="ka-GE"/>
        </w:rPr>
        <w:t>.</w:t>
      </w:r>
      <w:r w:rsidR="00713F0D" w:rsidRPr="00FB50C3">
        <w:rPr>
          <w:rFonts w:ascii="Sylfaen" w:hAnsi="Sylfaen"/>
          <w:lang w:val="ka-GE"/>
        </w:rPr>
        <w:t xml:space="preserve"> </w:t>
      </w:r>
      <w:r w:rsidR="008C3AB3" w:rsidRPr="00FB50C3">
        <w:rPr>
          <w:rFonts w:ascii="Sylfaen" w:hAnsi="Sylfaen"/>
          <w:lang w:val="ka-GE"/>
        </w:rPr>
        <w:t xml:space="preserve">  </w:t>
      </w:r>
    </w:p>
    <w:p w14:paraId="0B8DED45" w14:textId="77777777" w:rsidR="006C5CC5" w:rsidRPr="00FB50C3" w:rsidRDefault="006C5CC5" w:rsidP="006C5CC5">
      <w:pPr>
        <w:pStyle w:val="ListParagraph"/>
        <w:ind w:left="284" w:right="333"/>
        <w:jc w:val="both"/>
        <w:rPr>
          <w:rFonts w:ascii="Sylfaen" w:hAnsi="Sylfaen"/>
          <w:lang w:val="ka-GE"/>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6C5CC5" w:rsidRPr="00FB50C3" w14:paraId="006BA6AD" w14:textId="77777777" w:rsidTr="006C5CC5">
        <w:trPr>
          <w:trHeight w:val="556"/>
        </w:trPr>
        <w:tc>
          <w:tcPr>
            <w:tcW w:w="9782" w:type="dxa"/>
            <w:shd w:val="clear" w:color="auto" w:fill="9CC2E5" w:themeFill="accent1" w:themeFillTint="99"/>
          </w:tcPr>
          <w:p w14:paraId="5ED42531" w14:textId="77777777" w:rsidR="006C5CC5" w:rsidRPr="00FB50C3" w:rsidRDefault="006C5CC5" w:rsidP="006C5CC5">
            <w:pPr>
              <w:ind w:right="333"/>
              <w:jc w:val="both"/>
              <w:rPr>
                <w:rFonts w:ascii="Sylfaen" w:hAnsi="Sylfaen"/>
                <w:b/>
                <w:lang w:val="ka-GE"/>
              </w:rPr>
            </w:pPr>
            <w:r w:rsidRPr="00FB50C3">
              <w:rPr>
                <w:rFonts w:ascii="Sylfaen" w:hAnsi="Sylfaen" w:cs="Sylfaen"/>
                <w:b/>
                <w:lang w:val="ka-GE"/>
              </w:rPr>
              <w:t>მაგალითად</w:t>
            </w:r>
            <w:r w:rsidRPr="00FB50C3">
              <w:rPr>
                <w:rFonts w:ascii="Sylfaen" w:hAnsi="Sylfaen"/>
                <w:b/>
                <w:lang w:val="ka-GE"/>
              </w:rPr>
              <w:t>:</w:t>
            </w:r>
          </w:p>
          <w:p w14:paraId="0BA3A5D4" w14:textId="77777777" w:rsidR="006C5CC5" w:rsidRPr="00FB50C3" w:rsidRDefault="006C5CC5" w:rsidP="00136E63">
            <w:pPr>
              <w:pStyle w:val="ListParagraph"/>
              <w:numPr>
                <w:ilvl w:val="0"/>
                <w:numId w:val="16"/>
              </w:numPr>
              <w:spacing w:line="276" w:lineRule="auto"/>
              <w:ind w:right="333"/>
              <w:jc w:val="both"/>
              <w:rPr>
                <w:rFonts w:ascii="Sylfaen" w:hAnsi="Sylfaen"/>
                <w:lang w:val="ka-GE"/>
              </w:rPr>
            </w:pPr>
            <w:r w:rsidRPr="00FB50C3">
              <w:rPr>
                <w:rFonts w:ascii="Sylfaen" w:hAnsi="Sylfaen" w:cs="Sylfaen"/>
                <w:b/>
                <w:lang w:val="ka-GE"/>
              </w:rPr>
              <w:t>შესაბამისობა</w:t>
            </w:r>
            <w:r w:rsidR="00AC0F6E" w:rsidRPr="00FB50C3">
              <w:rPr>
                <w:rFonts w:ascii="Sylfaen" w:hAnsi="Sylfaen"/>
                <w:lang w:val="ka-GE"/>
              </w:rPr>
              <w:t xml:space="preserve">: </w:t>
            </w:r>
            <w:r w:rsidRPr="00FB50C3">
              <w:rPr>
                <w:rFonts w:ascii="Sylfaen" w:hAnsi="Sylfaen"/>
                <w:lang w:val="ka-GE"/>
              </w:rPr>
              <w:t>საქართველოში ექთან-ექიმთა რაოდენობის თანაფარდობის შესაბამისობა მსოფლიო ჯანდაცვის ორგანიზაციის სტანდარტთან</w:t>
            </w:r>
            <w:r w:rsidR="00E53612" w:rsidRPr="00FB50C3">
              <w:rPr>
                <w:rFonts w:ascii="Sylfaen" w:hAnsi="Sylfaen"/>
                <w:lang w:val="ka-GE"/>
              </w:rPr>
              <w:t xml:space="preserve"> (3.2</w:t>
            </w:r>
            <w:r w:rsidRPr="00FB50C3">
              <w:rPr>
                <w:rFonts w:ascii="Sylfaen" w:hAnsi="Sylfaen"/>
                <w:lang w:val="ka-GE"/>
              </w:rPr>
              <w:t>-იანი შეუსაბამობა);</w:t>
            </w:r>
          </w:p>
          <w:p w14:paraId="201D69B8" w14:textId="77777777" w:rsidR="006C5CC5" w:rsidRPr="00FB50C3" w:rsidRDefault="006C5CC5" w:rsidP="00136E63">
            <w:pPr>
              <w:pStyle w:val="ListParagraph"/>
              <w:numPr>
                <w:ilvl w:val="0"/>
                <w:numId w:val="16"/>
              </w:numPr>
              <w:spacing w:line="276" w:lineRule="auto"/>
              <w:ind w:right="333"/>
              <w:jc w:val="both"/>
              <w:rPr>
                <w:rFonts w:ascii="Sylfaen" w:hAnsi="Sylfaen"/>
                <w:lang w:val="ka-GE"/>
              </w:rPr>
            </w:pPr>
            <w:r w:rsidRPr="00FB50C3">
              <w:rPr>
                <w:rFonts w:ascii="Sylfaen" w:hAnsi="Sylfaen" w:cs="Sylfaen"/>
                <w:b/>
                <w:lang w:val="ka-GE"/>
              </w:rPr>
              <w:t>მოცულობა</w:t>
            </w:r>
            <w:r w:rsidR="00AC0F6E" w:rsidRPr="00FB50C3">
              <w:rPr>
                <w:rFonts w:ascii="Sylfaen" w:hAnsi="Sylfaen"/>
                <w:lang w:val="ka-GE"/>
              </w:rPr>
              <w:t xml:space="preserve">: </w:t>
            </w:r>
            <w:r w:rsidRPr="00FB50C3">
              <w:rPr>
                <w:rFonts w:ascii="Sylfaen" w:hAnsi="Sylfaen"/>
                <w:lang w:val="ka-GE"/>
              </w:rPr>
              <w:t>რამდენად არაპრესტიჟულია საექთნო საქმე ექიმების, ექთნებისა და მენეჯერებისთვის (54%);</w:t>
            </w:r>
          </w:p>
          <w:p w14:paraId="236D780F" w14:textId="77777777" w:rsidR="006C5CC5" w:rsidRPr="00FB50C3" w:rsidRDefault="006C5CC5" w:rsidP="00136E63">
            <w:pPr>
              <w:pStyle w:val="ListParagraph"/>
              <w:numPr>
                <w:ilvl w:val="0"/>
                <w:numId w:val="16"/>
              </w:numPr>
              <w:spacing w:line="276" w:lineRule="auto"/>
              <w:ind w:right="333"/>
              <w:jc w:val="both"/>
              <w:rPr>
                <w:rFonts w:ascii="Sylfaen" w:hAnsi="Sylfaen"/>
                <w:lang w:val="ka-GE"/>
              </w:rPr>
            </w:pPr>
            <w:r w:rsidRPr="00FB50C3">
              <w:rPr>
                <w:rFonts w:ascii="Sylfaen" w:hAnsi="Sylfaen" w:cs="Sylfaen"/>
                <w:b/>
                <w:lang w:val="ka-GE"/>
              </w:rPr>
              <w:t>დონე</w:t>
            </w:r>
            <w:r w:rsidR="00AC0F6E" w:rsidRPr="00FB50C3">
              <w:rPr>
                <w:rFonts w:ascii="Sylfaen" w:hAnsi="Sylfaen"/>
                <w:b/>
                <w:lang w:val="ka-GE"/>
              </w:rPr>
              <w:t xml:space="preserve">: </w:t>
            </w:r>
            <w:r w:rsidRPr="00FB50C3">
              <w:rPr>
                <w:rFonts w:ascii="Sylfaen" w:hAnsi="Sylfaen"/>
                <w:lang w:val="ka-GE"/>
              </w:rPr>
              <w:t>ჯანდაცვის სერვისების მომხმარებელთა კმაყოფილების დონე (%);</w:t>
            </w:r>
          </w:p>
          <w:p w14:paraId="39A3A47A" w14:textId="77777777" w:rsidR="006C5CC5" w:rsidRPr="00FB50C3" w:rsidRDefault="006C5CC5" w:rsidP="00136E63">
            <w:pPr>
              <w:pStyle w:val="ListParagraph"/>
              <w:numPr>
                <w:ilvl w:val="0"/>
                <w:numId w:val="16"/>
              </w:numPr>
              <w:spacing w:line="276" w:lineRule="auto"/>
              <w:ind w:right="333"/>
              <w:jc w:val="both"/>
              <w:rPr>
                <w:rFonts w:ascii="Sylfaen" w:hAnsi="Sylfaen"/>
                <w:lang w:val="ka-GE"/>
              </w:rPr>
            </w:pPr>
            <w:r w:rsidRPr="00FB50C3">
              <w:rPr>
                <w:rFonts w:ascii="Sylfaen" w:hAnsi="Sylfaen" w:cs="Sylfaen"/>
                <w:b/>
                <w:lang w:val="ka-GE"/>
              </w:rPr>
              <w:lastRenderedPageBreak/>
              <w:t>რეიტინგი</w:t>
            </w:r>
            <w:r w:rsidR="00AC0F6E" w:rsidRPr="00FB50C3">
              <w:rPr>
                <w:rFonts w:ascii="Sylfaen" w:hAnsi="Sylfaen"/>
                <w:lang w:val="ka-GE"/>
              </w:rPr>
              <w:t xml:space="preserve">: </w:t>
            </w:r>
            <w:r w:rsidRPr="00FB50C3">
              <w:rPr>
                <w:rFonts w:ascii="Sylfaen" w:hAnsi="Sylfaen"/>
                <w:lang w:val="ka-GE"/>
              </w:rPr>
              <w:t>ჯანრთელობის მსოფლიო ორგანიზაციის მონაცემთა ბაზაში ექთნების რაოდენობის მიხედვით საქართველოს პოზიცია ევროპული ქვეყნების სიაში (52-ე);</w:t>
            </w:r>
          </w:p>
          <w:p w14:paraId="55E9ABAB" w14:textId="77777777" w:rsidR="006C5CC5" w:rsidRPr="00FB50C3" w:rsidRDefault="006C5CC5" w:rsidP="00136E63">
            <w:pPr>
              <w:pStyle w:val="ListParagraph"/>
              <w:numPr>
                <w:ilvl w:val="0"/>
                <w:numId w:val="16"/>
              </w:numPr>
              <w:spacing w:line="276" w:lineRule="auto"/>
              <w:ind w:right="333"/>
              <w:jc w:val="both"/>
              <w:rPr>
                <w:rFonts w:ascii="Sylfaen" w:hAnsi="Sylfaen"/>
                <w:lang w:val="ka-GE"/>
              </w:rPr>
            </w:pPr>
            <w:r w:rsidRPr="00FB50C3">
              <w:rPr>
                <w:rFonts w:ascii="Sylfaen" w:hAnsi="Sylfaen" w:cs="Sylfaen"/>
                <w:b/>
                <w:lang w:val="ka-GE"/>
              </w:rPr>
              <w:t>ქულა</w:t>
            </w:r>
            <w:r w:rsidR="00AC0F6E" w:rsidRPr="00FB50C3">
              <w:rPr>
                <w:rFonts w:ascii="Sylfaen" w:hAnsi="Sylfaen"/>
                <w:lang w:val="ka-GE"/>
              </w:rPr>
              <w:t xml:space="preserve">: </w:t>
            </w:r>
            <w:r w:rsidRPr="00FB50C3">
              <w:rPr>
                <w:rFonts w:ascii="Sylfaen" w:hAnsi="Sylfaen"/>
                <w:lang w:val="ka-GE"/>
              </w:rPr>
              <w:t>საექთნო/საბებიო  საბაკალავრო პროგრამების კურსდამთავრებულთა საშუალო ქულა.</w:t>
            </w:r>
          </w:p>
        </w:tc>
      </w:tr>
    </w:tbl>
    <w:p w14:paraId="3CE5EF5F" w14:textId="77777777" w:rsidR="006C5CC5" w:rsidRPr="00FB50C3" w:rsidRDefault="006C5CC5" w:rsidP="006C5CC5">
      <w:pPr>
        <w:ind w:right="333"/>
        <w:jc w:val="both"/>
        <w:rPr>
          <w:rFonts w:ascii="Sylfaen" w:hAnsi="Sylfaen"/>
          <w:lang w:val="ka-GE"/>
        </w:rPr>
      </w:pPr>
    </w:p>
    <w:p w14:paraId="5C1CF603" w14:textId="77777777" w:rsidR="004470A4" w:rsidRPr="00FB50C3" w:rsidRDefault="004470A4" w:rsidP="00800D34">
      <w:pPr>
        <w:pStyle w:val="ListParagraph"/>
        <w:numPr>
          <w:ilvl w:val="0"/>
          <w:numId w:val="1"/>
        </w:numPr>
        <w:spacing w:line="276" w:lineRule="auto"/>
        <w:ind w:left="284" w:right="333" w:hanging="426"/>
        <w:jc w:val="both"/>
        <w:rPr>
          <w:rFonts w:ascii="Sylfaen" w:hAnsi="Sylfaen"/>
          <w:lang w:val="ka-GE"/>
        </w:rPr>
      </w:pPr>
      <w:r w:rsidRPr="00FB50C3">
        <w:rPr>
          <w:rFonts w:ascii="Sylfaen" w:hAnsi="Sylfaen"/>
          <w:lang w:val="ka-GE"/>
        </w:rPr>
        <w:t>ამოცანის შედეგის ინდიკატორი არის საშუალება, რომლითაც იზომება ამოცანების მიღწევა და ღონისძიებების განხორციელება. მათი საშულებით უნდა გაიზომოს: 1) რამდენად წარმატებით დადგა ამოცანებში ასახული სასურველი შედეგი; 2) რამდენად წარმატებით გადაწყდა სტრატეგიაში წარმოდგენილი პრობლემები და აღმოიფხვრა მათი გამომწვევი ფაქტორები</w:t>
      </w:r>
      <w:r w:rsidR="008F18E0" w:rsidRPr="00FB50C3">
        <w:rPr>
          <w:rFonts w:ascii="Sylfaen" w:hAnsi="Sylfaen"/>
          <w:lang w:val="ka-GE"/>
        </w:rPr>
        <w:t>.</w:t>
      </w:r>
    </w:p>
    <w:p w14:paraId="5E16C8F9" w14:textId="77777777" w:rsidR="004470A4" w:rsidRPr="00FB50C3" w:rsidRDefault="00547EC9" w:rsidP="00800D34">
      <w:pPr>
        <w:pStyle w:val="ListParagraph"/>
        <w:numPr>
          <w:ilvl w:val="0"/>
          <w:numId w:val="1"/>
        </w:numPr>
        <w:spacing w:line="276" w:lineRule="auto"/>
        <w:ind w:left="284" w:right="333" w:hanging="426"/>
        <w:jc w:val="both"/>
        <w:rPr>
          <w:rFonts w:ascii="Sylfaen" w:hAnsi="Sylfaen"/>
          <w:lang w:val="ka-GE"/>
        </w:rPr>
      </w:pPr>
      <w:r w:rsidRPr="00FB50C3">
        <w:rPr>
          <w:rFonts w:ascii="Sylfaen" w:hAnsi="Sylfaen"/>
          <w:lang w:val="ka-GE"/>
        </w:rPr>
        <w:t>რეკომენდებულია, რომ ამოცანის შედეგის ინდიკატორები შემუშავდეს იმგვარად, რომ მათი ყოველწლიური გაზომვის საშუალება არსებობდეს</w:t>
      </w:r>
      <w:r w:rsidR="00A470C0" w:rsidRPr="00FB50C3">
        <w:rPr>
          <w:rFonts w:ascii="Sylfaen" w:hAnsi="Sylfaen"/>
          <w:lang w:val="ka-GE"/>
        </w:rPr>
        <w:t xml:space="preserve">. ინდიკატორების განსაზღვრისას, </w:t>
      </w:r>
      <w:r w:rsidRPr="00FB50C3">
        <w:rPr>
          <w:rFonts w:ascii="Sylfaen" w:hAnsi="Sylfaen"/>
          <w:lang w:val="ka-GE"/>
        </w:rPr>
        <w:t xml:space="preserve">შესაძლებელია უწყების შიგნით არსებული ადმინისტრაციული მონაცემების, სტატისტიკის ეროვნული სამსახურის ყოველწლიური მონაცემებისა და სხვა მონაცემთა </w:t>
      </w:r>
      <w:r w:rsidR="00A470C0" w:rsidRPr="00FB50C3">
        <w:rPr>
          <w:rFonts w:ascii="Sylfaen" w:hAnsi="Sylfaen"/>
          <w:lang w:val="ka-GE"/>
        </w:rPr>
        <w:t>გამოყენება</w:t>
      </w:r>
      <w:r w:rsidR="00681E3B" w:rsidRPr="00FB50C3">
        <w:rPr>
          <w:rFonts w:ascii="Sylfaen" w:hAnsi="Sylfaen"/>
          <w:lang w:val="ka-GE"/>
        </w:rPr>
        <w:t>.</w:t>
      </w:r>
    </w:p>
    <w:p w14:paraId="2B28EA46" w14:textId="77777777" w:rsidR="00547EC9" w:rsidRPr="00FB50C3" w:rsidRDefault="00547EC9" w:rsidP="00800D34">
      <w:pPr>
        <w:pStyle w:val="ListParagraph"/>
        <w:numPr>
          <w:ilvl w:val="0"/>
          <w:numId w:val="1"/>
        </w:numPr>
        <w:spacing w:line="276" w:lineRule="auto"/>
        <w:ind w:left="284" w:right="333" w:hanging="426"/>
        <w:jc w:val="both"/>
        <w:rPr>
          <w:rFonts w:ascii="Sylfaen" w:hAnsi="Sylfaen"/>
          <w:lang w:val="ka-GE"/>
        </w:rPr>
      </w:pPr>
      <w:r w:rsidRPr="00FB50C3">
        <w:rPr>
          <w:rFonts w:ascii="Sylfaen" w:hAnsi="Sylfaen"/>
          <w:b/>
          <w:lang w:val="ka-GE"/>
        </w:rPr>
        <w:t>რეკომენდებული არ არის</w:t>
      </w:r>
      <w:r w:rsidRPr="00FB50C3">
        <w:rPr>
          <w:rFonts w:ascii="Sylfaen" w:hAnsi="Sylfaen"/>
          <w:lang w:val="ka-GE"/>
        </w:rPr>
        <w:t xml:space="preserve"> ამოცანის შედეგის ბევრი ინდიკატორის შემუშ</w:t>
      </w:r>
      <w:r w:rsidR="00681E3B" w:rsidRPr="00FB50C3">
        <w:rPr>
          <w:rFonts w:ascii="Sylfaen" w:hAnsi="Sylfaen"/>
          <w:lang w:val="ka-GE"/>
        </w:rPr>
        <w:t>ა</w:t>
      </w:r>
      <w:r w:rsidRPr="00FB50C3">
        <w:rPr>
          <w:rFonts w:ascii="Sylfaen" w:hAnsi="Sylfaen"/>
          <w:lang w:val="ka-GE"/>
        </w:rPr>
        <w:t xml:space="preserve">ვება, რადგან მათი შესრულების მონიტორინგი და შეფასება საჭიროებს დამატებით ადამიანურ და ფინანსურ რესურსებს. შესაბამისად, უმჯობესია, რომ </w:t>
      </w:r>
      <w:r w:rsidR="00681E3B" w:rsidRPr="00FB50C3">
        <w:rPr>
          <w:rFonts w:ascii="Sylfaen" w:hAnsi="Sylfaen"/>
          <w:lang w:val="ka-GE"/>
        </w:rPr>
        <w:t xml:space="preserve">თითო </w:t>
      </w:r>
      <w:r w:rsidRPr="00FB50C3">
        <w:rPr>
          <w:rFonts w:ascii="Sylfaen" w:hAnsi="Sylfaen"/>
          <w:lang w:val="ka-GE"/>
        </w:rPr>
        <w:t xml:space="preserve">ამოცანას ჰქონდეს </w:t>
      </w:r>
      <w:r w:rsidRPr="00FB50C3">
        <w:rPr>
          <w:rFonts w:ascii="Sylfaen" w:hAnsi="Sylfaen"/>
          <w:b/>
          <w:lang w:val="ka-GE"/>
        </w:rPr>
        <w:t>მინიმუმ 1 და მაქსიმუმ 3 ინდიკატორი</w:t>
      </w:r>
      <w:r w:rsidR="00681E3B" w:rsidRPr="00FB50C3">
        <w:rPr>
          <w:rFonts w:ascii="Sylfaen" w:hAnsi="Sylfaen"/>
          <w:b/>
          <w:lang w:val="ka-GE"/>
        </w:rPr>
        <w:t>.</w:t>
      </w:r>
    </w:p>
    <w:p w14:paraId="5BB055E5" w14:textId="77777777" w:rsidR="000F3624" w:rsidRPr="00FB50C3" w:rsidRDefault="000F3624" w:rsidP="00800D34">
      <w:pPr>
        <w:pStyle w:val="ListParagraph"/>
        <w:numPr>
          <w:ilvl w:val="0"/>
          <w:numId w:val="1"/>
        </w:numPr>
        <w:spacing w:line="276" w:lineRule="auto"/>
        <w:ind w:left="284" w:right="333" w:hanging="426"/>
        <w:jc w:val="both"/>
        <w:rPr>
          <w:rFonts w:ascii="Sylfaen" w:hAnsi="Sylfaen"/>
          <w:lang w:val="ka-GE"/>
        </w:rPr>
      </w:pPr>
      <w:r w:rsidRPr="00FB50C3">
        <w:rPr>
          <w:rFonts w:ascii="Sylfaen" w:hAnsi="Sylfaen"/>
          <w:lang w:val="ka-GE"/>
        </w:rPr>
        <w:t xml:space="preserve">ამოცანის ინდიკატორებს აუცილებლად უნდა გააჩნდეს მაჩვენებლები და შესაბამისი ვადები. </w:t>
      </w:r>
      <w:r w:rsidR="00541E2A" w:rsidRPr="00FB50C3">
        <w:rPr>
          <w:rFonts w:ascii="Sylfaen" w:hAnsi="Sylfaen"/>
          <w:lang w:val="ka-GE"/>
        </w:rPr>
        <w:t xml:space="preserve">არსებობს შემდეგი სახის </w:t>
      </w:r>
      <w:r w:rsidRPr="00FB50C3">
        <w:rPr>
          <w:rFonts w:ascii="Sylfaen" w:hAnsi="Sylfaen"/>
          <w:b/>
          <w:lang w:val="ka-GE"/>
        </w:rPr>
        <w:t>ინდიკატორის მაჩვენებლები</w:t>
      </w:r>
      <w:r w:rsidR="00541E2A" w:rsidRPr="00FB50C3">
        <w:rPr>
          <w:rFonts w:ascii="Sylfaen" w:hAnsi="Sylfaen"/>
          <w:b/>
          <w:lang w:val="ka-GE"/>
        </w:rPr>
        <w:t>:</w:t>
      </w:r>
      <w:r w:rsidRPr="00FB50C3">
        <w:rPr>
          <w:rFonts w:ascii="Sylfaen" w:hAnsi="Sylfaen"/>
          <w:lang w:val="ka-GE"/>
        </w:rPr>
        <w:t xml:space="preserve"> </w:t>
      </w:r>
    </w:p>
    <w:p w14:paraId="164CF7F9" w14:textId="77777777" w:rsidR="006F72B4" w:rsidRPr="00FB50C3" w:rsidRDefault="000F3624" w:rsidP="00800D34">
      <w:pPr>
        <w:pStyle w:val="ListParagraph"/>
        <w:numPr>
          <w:ilvl w:val="0"/>
          <w:numId w:val="8"/>
        </w:numPr>
        <w:spacing w:line="276" w:lineRule="auto"/>
        <w:ind w:left="851" w:right="333" w:hanging="425"/>
        <w:jc w:val="both"/>
        <w:rPr>
          <w:rFonts w:ascii="Sylfaen" w:hAnsi="Sylfaen"/>
          <w:b/>
          <w:lang w:val="ka-GE"/>
        </w:rPr>
      </w:pPr>
      <w:r w:rsidRPr="00FB50C3">
        <w:rPr>
          <w:rFonts w:ascii="Sylfaen" w:hAnsi="Sylfaen" w:cs="Sylfaen"/>
          <w:b/>
          <w:lang w:val="ka-GE"/>
        </w:rPr>
        <w:t>საბაზისო</w:t>
      </w:r>
      <w:r w:rsidRPr="00FB50C3">
        <w:rPr>
          <w:rFonts w:ascii="Sylfaen" w:hAnsi="Sylfaen"/>
          <w:b/>
          <w:lang w:val="ka-GE"/>
        </w:rPr>
        <w:t xml:space="preserve"> მაჩვენებელი</w:t>
      </w:r>
      <w:r w:rsidR="00AC0F6E" w:rsidRPr="00FB50C3">
        <w:rPr>
          <w:rFonts w:ascii="Sylfaen" w:hAnsi="Sylfaen"/>
          <w:b/>
        </w:rPr>
        <w:t xml:space="preserve">: </w:t>
      </w:r>
      <w:r w:rsidR="001C3532" w:rsidRPr="00FB50C3">
        <w:rPr>
          <w:rFonts w:ascii="Sylfaen" w:hAnsi="Sylfaen"/>
          <w:lang w:val="ka-GE"/>
        </w:rPr>
        <w:t xml:space="preserve">ინდიკატორის საწყისი მდგომარეობა პოლიტიკის </w:t>
      </w:r>
      <w:r w:rsidR="00FB50C3" w:rsidRPr="00FB50C3">
        <w:rPr>
          <w:rFonts w:ascii="Sylfaen" w:hAnsi="Sylfaen"/>
          <w:lang w:val="ka-GE"/>
        </w:rPr>
        <w:t xml:space="preserve">დოკუმენტით </w:t>
      </w:r>
      <w:r w:rsidR="001C3532" w:rsidRPr="00FB50C3">
        <w:rPr>
          <w:rFonts w:ascii="Sylfaen" w:hAnsi="Sylfaen"/>
          <w:lang w:val="ka-GE"/>
        </w:rPr>
        <w:t>გათვალისწინებული აქტივობების დაწყებამდე</w:t>
      </w:r>
      <w:r w:rsidR="00800D34" w:rsidRPr="00FB50C3">
        <w:rPr>
          <w:rFonts w:ascii="Sylfaen" w:hAnsi="Sylfaen"/>
          <w:lang w:val="ka-GE"/>
        </w:rPr>
        <w:t xml:space="preserve"> - </w:t>
      </w:r>
      <w:r w:rsidRPr="00FB50C3">
        <w:rPr>
          <w:rFonts w:ascii="Sylfaen" w:hAnsi="Sylfaen"/>
          <w:b/>
          <w:lang w:val="ka-GE"/>
        </w:rPr>
        <w:t>სავალდებულო</w:t>
      </w:r>
      <w:r w:rsidR="00FB50C3" w:rsidRPr="00FB50C3">
        <w:rPr>
          <w:rFonts w:ascii="Sylfaen" w:hAnsi="Sylfaen"/>
          <w:b/>
          <w:lang w:val="ka-GE"/>
        </w:rPr>
        <w:t>ა</w:t>
      </w:r>
      <w:r w:rsidRPr="00FB50C3">
        <w:rPr>
          <w:rFonts w:ascii="Sylfaen" w:hAnsi="Sylfaen"/>
          <w:b/>
          <w:lang w:val="ka-GE"/>
        </w:rPr>
        <w:t>;</w:t>
      </w:r>
    </w:p>
    <w:p w14:paraId="21D1C8D3" w14:textId="77777777" w:rsidR="00CD066B" w:rsidRPr="00FB50C3" w:rsidRDefault="000F3624" w:rsidP="00800D34">
      <w:pPr>
        <w:pStyle w:val="ListParagraph"/>
        <w:numPr>
          <w:ilvl w:val="0"/>
          <w:numId w:val="8"/>
        </w:numPr>
        <w:spacing w:line="276" w:lineRule="auto"/>
        <w:ind w:left="851" w:right="333" w:hanging="425"/>
        <w:jc w:val="both"/>
        <w:rPr>
          <w:rFonts w:ascii="Sylfaen" w:hAnsi="Sylfaen"/>
          <w:lang w:val="ka-GE"/>
        </w:rPr>
      </w:pPr>
      <w:r w:rsidRPr="00FB50C3">
        <w:rPr>
          <w:rFonts w:ascii="Sylfaen" w:hAnsi="Sylfaen" w:cs="Sylfaen"/>
          <w:b/>
          <w:lang w:val="ka-GE"/>
        </w:rPr>
        <w:t>საბოლოო</w:t>
      </w:r>
      <w:r w:rsidRPr="00FB50C3">
        <w:rPr>
          <w:rFonts w:ascii="Sylfaen" w:hAnsi="Sylfaen"/>
          <w:b/>
          <w:lang w:val="ka-GE"/>
        </w:rPr>
        <w:t xml:space="preserve"> </w:t>
      </w:r>
      <w:r w:rsidRPr="00FB50C3">
        <w:rPr>
          <w:rFonts w:ascii="Sylfaen" w:hAnsi="Sylfaen" w:cs="Sylfaen"/>
          <w:b/>
          <w:lang w:val="ka-GE"/>
        </w:rPr>
        <w:t>სამიზნე</w:t>
      </w:r>
      <w:r w:rsidRPr="00FB50C3">
        <w:rPr>
          <w:rFonts w:ascii="Sylfaen" w:hAnsi="Sylfaen"/>
          <w:b/>
          <w:lang w:val="ka-GE"/>
        </w:rPr>
        <w:t xml:space="preserve"> </w:t>
      </w:r>
      <w:r w:rsidRPr="00FB50C3">
        <w:rPr>
          <w:rFonts w:ascii="Sylfaen" w:hAnsi="Sylfaen" w:cs="Sylfaen"/>
          <w:b/>
          <w:lang w:val="ka-GE"/>
        </w:rPr>
        <w:t>მაჩვენებელი</w:t>
      </w:r>
      <w:r w:rsidR="00AC0F6E" w:rsidRPr="00FB50C3">
        <w:rPr>
          <w:rFonts w:ascii="Sylfaen" w:hAnsi="Sylfaen"/>
          <w:lang w:val="ka-GE"/>
        </w:rPr>
        <w:t xml:space="preserve">: </w:t>
      </w:r>
      <w:r w:rsidR="006F72B4" w:rsidRPr="00FB50C3">
        <w:rPr>
          <w:rFonts w:ascii="Sylfaen" w:hAnsi="Sylfaen" w:cs="Sylfaen"/>
          <w:lang w:val="ka-GE"/>
        </w:rPr>
        <w:t>სამიზნე</w:t>
      </w:r>
      <w:r w:rsidR="006F72B4" w:rsidRPr="00FB50C3">
        <w:rPr>
          <w:rFonts w:ascii="Sylfaen" w:hAnsi="Sylfaen"/>
          <w:lang w:val="ka-GE"/>
        </w:rPr>
        <w:t xml:space="preserve"> </w:t>
      </w:r>
      <w:r w:rsidR="006F72B4" w:rsidRPr="00FB50C3">
        <w:rPr>
          <w:rFonts w:ascii="Sylfaen" w:hAnsi="Sylfaen" w:cs="Sylfaen"/>
          <w:lang w:val="ka-GE"/>
        </w:rPr>
        <w:t>პოლიტიკის</w:t>
      </w:r>
      <w:r w:rsidR="006F72B4" w:rsidRPr="00FB50C3">
        <w:rPr>
          <w:rFonts w:ascii="Sylfaen" w:hAnsi="Sylfaen"/>
          <w:lang w:val="ka-GE"/>
        </w:rPr>
        <w:t xml:space="preserve"> </w:t>
      </w:r>
      <w:r w:rsidR="006F72B4" w:rsidRPr="00FB50C3">
        <w:rPr>
          <w:rFonts w:ascii="Sylfaen" w:hAnsi="Sylfaen" w:cs="Sylfaen"/>
          <w:lang w:val="ka-GE"/>
        </w:rPr>
        <w:t>განხორციელების</w:t>
      </w:r>
      <w:r w:rsidR="006F72B4" w:rsidRPr="00FB50C3">
        <w:rPr>
          <w:rFonts w:ascii="Sylfaen" w:hAnsi="Sylfaen"/>
          <w:lang w:val="ka-GE"/>
        </w:rPr>
        <w:t xml:space="preserve"> </w:t>
      </w:r>
      <w:r w:rsidR="006F72B4" w:rsidRPr="00FB50C3">
        <w:rPr>
          <w:rFonts w:ascii="Sylfaen" w:hAnsi="Sylfaen" w:cs="Sylfaen"/>
          <w:lang w:val="ka-GE"/>
        </w:rPr>
        <w:t>შედეგად</w:t>
      </w:r>
      <w:r w:rsidR="006F72B4" w:rsidRPr="00FB50C3">
        <w:rPr>
          <w:rFonts w:ascii="Sylfaen" w:hAnsi="Sylfaen"/>
          <w:lang w:val="ka-GE"/>
        </w:rPr>
        <w:t xml:space="preserve"> </w:t>
      </w:r>
      <w:r w:rsidR="006F72B4" w:rsidRPr="00FB50C3">
        <w:rPr>
          <w:rFonts w:ascii="Sylfaen" w:hAnsi="Sylfaen" w:cs="Sylfaen"/>
          <w:lang w:val="ka-GE"/>
        </w:rPr>
        <w:t>მისაღწევი</w:t>
      </w:r>
      <w:r w:rsidR="006F72B4" w:rsidRPr="00FB50C3">
        <w:rPr>
          <w:rFonts w:ascii="Sylfaen" w:hAnsi="Sylfaen"/>
          <w:lang w:val="ka-GE"/>
        </w:rPr>
        <w:t xml:space="preserve"> </w:t>
      </w:r>
      <w:r w:rsidR="006F72B4" w:rsidRPr="00FB50C3">
        <w:rPr>
          <w:rFonts w:ascii="Sylfaen" w:hAnsi="Sylfaen" w:cs="Sylfaen"/>
          <w:lang w:val="ka-GE"/>
        </w:rPr>
        <w:t>საბოლოო</w:t>
      </w:r>
      <w:r w:rsidR="006F72B4" w:rsidRPr="00FB50C3">
        <w:rPr>
          <w:rFonts w:ascii="Sylfaen" w:hAnsi="Sylfaen"/>
          <w:lang w:val="ka-GE"/>
        </w:rPr>
        <w:t xml:space="preserve"> </w:t>
      </w:r>
      <w:r w:rsidR="006F72B4" w:rsidRPr="00FB50C3">
        <w:rPr>
          <w:rFonts w:ascii="Sylfaen" w:hAnsi="Sylfaen" w:cs="Sylfaen"/>
          <w:lang w:val="ka-GE"/>
        </w:rPr>
        <w:t>მაჩვენებელი</w:t>
      </w:r>
      <w:r w:rsidR="006F72B4" w:rsidRPr="00FB50C3">
        <w:rPr>
          <w:rFonts w:ascii="Sylfaen" w:hAnsi="Sylfaen"/>
          <w:lang w:val="ka-GE"/>
        </w:rPr>
        <w:t xml:space="preserve">, </w:t>
      </w:r>
      <w:r w:rsidR="006F72B4" w:rsidRPr="00FB50C3">
        <w:rPr>
          <w:rFonts w:ascii="Sylfaen" w:hAnsi="Sylfaen" w:cs="Sylfaen"/>
          <w:lang w:val="ka-GE"/>
        </w:rPr>
        <w:t>რომელიც</w:t>
      </w:r>
      <w:r w:rsidR="006F72B4" w:rsidRPr="00FB50C3">
        <w:rPr>
          <w:rFonts w:ascii="Sylfaen" w:hAnsi="Sylfaen"/>
          <w:lang w:val="ka-GE"/>
        </w:rPr>
        <w:t xml:space="preserve"> </w:t>
      </w:r>
      <w:r w:rsidR="006F72B4" w:rsidRPr="00FB50C3">
        <w:rPr>
          <w:rFonts w:ascii="Sylfaen" w:hAnsi="Sylfaen" w:cs="Sylfaen"/>
          <w:lang w:val="ka-GE"/>
        </w:rPr>
        <w:t>გამოიხატება</w:t>
      </w:r>
      <w:r w:rsidR="006F72B4" w:rsidRPr="00FB50C3">
        <w:rPr>
          <w:rFonts w:ascii="Sylfaen" w:hAnsi="Sylfaen"/>
          <w:lang w:val="ka-GE"/>
        </w:rPr>
        <w:t xml:space="preserve"> </w:t>
      </w:r>
      <w:r w:rsidR="006F72B4" w:rsidRPr="00FB50C3">
        <w:rPr>
          <w:rFonts w:ascii="Sylfaen" w:hAnsi="Sylfaen" w:cs="Sylfaen"/>
          <w:lang w:val="ka-GE"/>
        </w:rPr>
        <w:t>რაოდენობრივი</w:t>
      </w:r>
      <w:r w:rsidR="006F72B4" w:rsidRPr="00FB50C3">
        <w:rPr>
          <w:rFonts w:ascii="Sylfaen" w:hAnsi="Sylfaen"/>
          <w:lang w:val="ka-GE"/>
        </w:rPr>
        <w:t xml:space="preserve"> </w:t>
      </w:r>
      <w:r w:rsidR="006F72B4" w:rsidRPr="00FB50C3">
        <w:rPr>
          <w:rFonts w:ascii="Sylfaen" w:hAnsi="Sylfaen" w:cs="Sylfaen"/>
          <w:lang w:val="ka-GE"/>
        </w:rPr>
        <w:t>და</w:t>
      </w:r>
      <w:r w:rsidR="006F72B4" w:rsidRPr="00FB50C3">
        <w:rPr>
          <w:rFonts w:ascii="Sylfaen" w:hAnsi="Sylfaen"/>
          <w:lang w:val="ka-GE"/>
        </w:rPr>
        <w:t>/</w:t>
      </w:r>
      <w:r w:rsidR="006F72B4" w:rsidRPr="00FB50C3">
        <w:rPr>
          <w:rFonts w:ascii="Sylfaen" w:hAnsi="Sylfaen" w:cs="Sylfaen"/>
          <w:lang w:val="ka-GE"/>
        </w:rPr>
        <w:t>ან</w:t>
      </w:r>
      <w:r w:rsidR="006F72B4" w:rsidRPr="00FB50C3">
        <w:rPr>
          <w:rFonts w:ascii="Sylfaen" w:hAnsi="Sylfaen"/>
          <w:lang w:val="ka-GE"/>
        </w:rPr>
        <w:t xml:space="preserve"> </w:t>
      </w:r>
      <w:r w:rsidR="006F72B4" w:rsidRPr="00FB50C3">
        <w:rPr>
          <w:rFonts w:ascii="Sylfaen" w:hAnsi="Sylfaen" w:cs="Sylfaen"/>
          <w:lang w:val="ka-GE"/>
        </w:rPr>
        <w:t>ხარისხობრივი</w:t>
      </w:r>
      <w:r w:rsidR="006F72B4" w:rsidRPr="00FB50C3">
        <w:rPr>
          <w:rFonts w:ascii="Sylfaen" w:hAnsi="Sylfaen"/>
          <w:lang w:val="ka-GE"/>
        </w:rPr>
        <w:t xml:space="preserve"> </w:t>
      </w:r>
      <w:r w:rsidR="006F72B4" w:rsidRPr="00FB50C3">
        <w:rPr>
          <w:rFonts w:ascii="Sylfaen" w:hAnsi="Sylfaen" w:cs="Sylfaen"/>
          <w:lang w:val="ka-GE"/>
        </w:rPr>
        <w:t>მაჩვენებლებით</w:t>
      </w:r>
      <w:r w:rsidR="006F72B4" w:rsidRPr="00FB50C3">
        <w:rPr>
          <w:rFonts w:ascii="Sylfaen" w:hAnsi="Sylfaen"/>
          <w:lang w:val="ka-GE"/>
        </w:rPr>
        <w:t xml:space="preserve">; </w:t>
      </w:r>
      <w:r w:rsidR="006F72B4" w:rsidRPr="00FB50C3">
        <w:rPr>
          <w:rFonts w:ascii="Sylfaen" w:hAnsi="Sylfaen" w:cs="Sylfaen"/>
          <w:lang w:val="ka-GE"/>
        </w:rPr>
        <w:t>სამიზნე</w:t>
      </w:r>
      <w:r w:rsidR="006F72B4" w:rsidRPr="00FB50C3">
        <w:rPr>
          <w:rFonts w:ascii="Sylfaen" w:hAnsi="Sylfaen"/>
          <w:lang w:val="ka-GE"/>
        </w:rPr>
        <w:t xml:space="preserve"> </w:t>
      </w:r>
      <w:r w:rsidR="003C7106" w:rsidRPr="00FB50C3">
        <w:rPr>
          <w:rFonts w:ascii="Sylfaen" w:hAnsi="Sylfaen" w:cs="Sylfaen"/>
          <w:lang w:val="ka-GE"/>
        </w:rPr>
        <w:t>მაჩვენებელშ</w:t>
      </w:r>
      <w:r w:rsidR="006F72B4" w:rsidRPr="00FB50C3">
        <w:rPr>
          <w:rFonts w:ascii="Sylfaen" w:hAnsi="Sylfaen" w:cs="Sylfaen"/>
          <w:lang w:val="ka-GE"/>
        </w:rPr>
        <w:t>ი</w:t>
      </w:r>
      <w:r w:rsidR="006F72B4" w:rsidRPr="00FB50C3">
        <w:rPr>
          <w:rFonts w:ascii="Sylfaen" w:hAnsi="Sylfaen"/>
          <w:lang w:val="ka-GE"/>
        </w:rPr>
        <w:t xml:space="preserve"> </w:t>
      </w:r>
      <w:r w:rsidR="006F72B4" w:rsidRPr="00FB50C3">
        <w:rPr>
          <w:rFonts w:ascii="Sylfaen" w:hAnsi="Sylfaen" w:cs="Sylfaen"/>
          <w:lang w:val="ka-GE"/>
        </w:rPr>
        <w:t>მითითებული</w:t>
      </w:r>
      <w:r w:rsidR="006F72B4" w:rsidRPr="00FB50C3">
        <w:rPr>
          <w:rFonts w:ascii="Sylfaen" w:hAnsi="Sylfaen"/>
          <w:lang w:val="ka-GE"/>
        </w:rPr>
        <w:t xml:space="preserve"> </w:t>
      </w:r>
      <w:r w:rsidR="006F72B4" w:rsidRPr="00FB50C3">
        <w:rPr>
          <w:rFonts w:ascii="Sylfaen" w:hAnsi="Sylfaen" w:cs="Sylfaen"/>
          <w:lang w:val="ka-GE"/>
        </w:rPr>
        <w:t>უნდა</w:t>
      </w:r>
      <w:r w:rsidR="006F72B4" w:rsidRPr="00FB50C3">
        <w:rPr>
          <w:rFonts w:ascii="Sylfaen" w:hAnsi="Sylfaen"/>
          <w:lang w:val="ka-GE"/>
        </w:rPr>
        <w:t xml:space="preserve"> </w:t>
      </w:r>
      <w:r w:rsidR="006F72B4" w:rsidRPr="00FB50C3">
        <w:rPr>
          <w:rFonts w:ascii="Sylfaen" w:hAnsi="Sylfaen" w:cs="Sylfaen"/>
          <w:lang w:val="ka-GE"/>
        </w:rPr>
        <w:t>იქნეს</w:t>
      </w:r>
      <w:r w:rsidR="006F72B4" w:rsidRPr="00FB50C3">
        <w:rPr>
          <w:rFonts w:ascii="Sylfaen" w:hAnsi="Sylfaen"/>
          <w:lang w:val="ka-GE"/>
        </w:rPr>
        <w:t xml:space="preserve"> </w:t>
      </w:r>
      <w:r w:rsidR="006F72B4" w:rsidRPr="00FB50C3">
        <w:rPr>
          <w:rFonts w:ascii="Sylfaen" w:hAnsi="Sylfaen" w:cs="Sylfaen"/>
          <w:lang w:val="ka-GE"/>
        </w:rPr>
        <w:t>კონკრეტული</w:t>
      </w:r>
      <w:r w:rsidR="006F72B4" w:rsidRPr="00FB50C3">
        <w:rPr>
          <w:rFonts w:ascii="Sylfaen" w:hAnsi="Sylfaen"/>
          <w:lang w:val="ka-GE"/>
        </w:rPr>
        <w:t xml:space="preserve"> </w:t>
      </w:r>
      <w:r w:rsidR="006F72B4" w:rsidRPr="00FB50C3">
        <w:rPr>
          <w:rFonts w:ascii="Sylfaen" w:hAnsi="Sylfaen" w:cs="Sylfaen"/>
          <w:lang w:val="ka-GE"/>
        </w:rPr>
        <w:t>ვადა</w:t>
      </w:r>
      <w:r w:rsidR="00AF5654">
        <w:rPr>
          <w:rFonts w:ascii="Sylfaen" w:hAnsi="Sylfaen" w:cs="Sylfaen"/>
          <w:lang w:val="ka-GE"/>
        </w:rPr>
        <w:t>,</w:t>
      </w:r>
      <w:r w:rsidR="006F72B4" w:rsidRPr="00FB50C3">
        <w:rPr>
          <w:rFonts w:ascii="Sylfaen" w:hAnsi="Sylfaen"/>
          <w:lang w:val="ka-GE"/>
        </w:rPr>
        <w:t xml:space="preserve"> </w:t>
      </w:r>
      <w:r w:rsidR="006F72B4" w:rsidRPr="00FB50C3">
        <w:rPr>
          <w:rFonts w:ascii="Sylfaen" w:hAnsi="Sylfaen" w:cs="Sylfaen"/>
          <w:lang w:val="ka-GE"/>
        </w:rPr>
        <w:t>რა</w:t>
      </w:r>
      <w:r w:rsidR="006F72B4" w:rsidRPr="00FB50C3">
        <w:rPr>
          <w:rFonts w:ascii="Sylfaen" w:hAnsi="Sylfaen"/>
          <w:lang w:val="ka-GE"/>
        </w:rPr>
        <w:t xml:space="preserve"> </w:t>
      </w:r>
      <w:r w:rsidR="006F72B4" w:rsidRPr="00FB50C3">
        <w:rPr>
          <w:rFonts w:ascii="Sylfaen" w:hAnsi="Sylfaen" w:cs="Sylfaen"/>
          <w:lang w:val="ka-GE"/>
        </w:rPr>
        <w:t>პერიოდისთვისაც</w:t>
      </w:r>
      <w:r w:rsidR="006F72B4" w:rsidRPr="00FB50C3">
        <w:rPr>
          <w:rFonts w:ascii="Sylfaen" w:hAnsi="Sylfaen"/>
          <w:lang w:val="ka-GE"/>
        </w:rPr>
        <w:t xml:space="preserve"> </w:t>
      </w:r>
      <w:r w:rsidR="006F72B4" w:rsidRPr="00FB50C3">
        <w:rPr>
          <w:rFonts w:ascii="Sylfaen" w:hAnsi="Sylfaen" w:cs="Sylfaen"/>
          <w:lang w:val="ka-GE"/>
        </w:rPr>
        <w:t>განიხილება</w:t>
      </w:r>
      <w:r w:rsidR="006F72B4" w:rsidRPr="00FB50C3">
        <w:rPr>
          <w:rFonts w:ascii="Sylfaen" w:hAnsi="Sylfaen"/>
          <w:lang w:val="ka-GE"/>
        </w:rPr>
        <w:t xml:space="preserve"> </w:t>
      </w:r>
      <w:r w:rsidR="006F72B4" w:rsidRPr="00FB50C3">
        <w:rPr>
          <w:rFonts w:ascii="Sylfaen" w:hAnsi="Sylfaen" w:cs="Sylfaen"/>
          <w:lang w:val="ka-GE"/>
        </w:rPr>
        <w:t>ამ</w:t>
      </w:r>
      <w:r w:rsidR="006F72B4" w:rsidRPr="00FB50C3">
        <w:rPr>
          <w:rFonts w:ascii="Sylfaen" w:hAnsi="Sylfaen"/>
          <w:lang w:val="ka-GE"/>
        </w:rPr>
        <w:t xml:space="preserve"> </w:t>
      </w:r>
      <w:r w:rsidR="006F72B4" w:rsidRPr="00FB50C3">
        <w:rPr>
          <w:rFonts w:ascii="Sylfaen" w:hAnsi="Sylfaen" w:cs="Sylfaen"/>
          <w:lang w:val="ka-GE"/>
        </w:rPr>
        <w:t>მაჩვენებლის</w:t>
      </w:r>
      <w:r w:rsidR="006F72B4" w:rsidRPr="00FB50C3">
        <w:rPr>
          <w:rFonts w:ascii="Sylfaen" w:hAnsi="Sylfaen"/>
          <w:lang w:val="ka-GE"/>
        </w:rPr>
        <w:t xml:space="preserve"> </w:t>
      </w:r>
      <w:r w:rsidR="006F72B4" w:rsidRPr="00FB50C3">
        <w:rPr>
          <w:rFonts w:ascii="Sylfaen" w:hAnsi="Sylfaen" w:cs="Sylfaen"/>
          <w:lang w:val="ka-GE"/>
        </w:rPr>
        <w:t>მიღწევა</w:t>
      </w:r>
      <w:r w:rsidRPr="00FB50C3">
        <w:rPr>
          <w:rFonts w:ascii="Sylfaen" w:hAnsi="Sylfaen"/>
          <w:b/>
          <w:lang w:val="ka-GE"/>
        </w:rPr>
        <w:t xml:space="preserve"> - </w:t>
      </w:r>
      <w:r w:rsidRPr="00FB50C3">
        <w:rPr>
          <w:rFonts w:ascii="Sylfaen" w:hAnsi="Sylfaen" w:cs="Sylfaen"/>
          <w:b/>
          <w:lang w:val="ka-GE"/>
        </w:rPr>
        <w:t>სავალდებულო</w:t>
      </w:r>
      <w:r w:rsidR="00AF5654">
        <w:rPr>
          <w:rFonts w:ascii="Sylfaen" w:hAnsi="Sylfaen" w:cs="Sylfaen"/>
          <w:b/>
          <w:lang w:val="ka-GE"/>
        </w:rPr>
        <w:t>ა</w:t>
      </w:r>
      <w:r w:rsidRPr="00FB50C3">
        <w:rPr>
          <w:rFonts w:ascii="Sylfaen" w:hAnsi="Sylfaen"/>
          <w:b/>
          <w:lang w:val="ka-GE"/>
        </w:rPr>
        <w:t>;</w:t>
      </w:r>
    </w:p>
    <w:p w14:paraId="0812176E" w14:textId="77777777" w:rsidR="001C3532" w:rsidRPr="00FB50C3" w:rsidRDefault="000F3624" w:rsidP="00800D34">
      <w:pPr>
        <w:pStyle w:val="ListParagraph"/>
        <w:numPr>
          <w:ilvl w:val="0"/>
          <w:numId w:val="8"/>
        </w:numPr>
        <w:spacing w:line="276" w:lineRule="auto"/>
        <w:ind w:left="851" w:right="333" w:hanging="425"/>
        <w:jc w:val="both"/>
        <w:rPr>
          <w:rFonts w:ascii="Sylfaen" w:hAnsi="Sylfaen"/>
          <w:lang w:val="ka-GE"/>
        </w:rPr>
      </w:pPr>
      <w:r w:rsidRPr="00FB50C3">
        <w:rPr>
          <w:rFonts w:ascii="Sylfaen" w:hAnsi="Sylfaen" w:cs="Sylfaen"/>
          <w:b/>
          <w:lang w:val="ka-GE"/>
        </w:rPr>
        <w:t>შუალედური</w:t>
      </w:r>
      <w:r w:rsidRPr="00FB50C3">
        <w:rPr>
          <w:rFonts w:ascii="Sylfaen" w:hAnsi="Sylfaen"/>
          <w:b/>
          <w:lang w:val="ka-GE"/>
        </w:rPr>
        <w:t xml:space="preserve"> სამიზნე მაჩვენებელი</w:t>
      </w:r>
      <w:r w:rsidR="00AC0F6E" w:rsidRPr="00FB50C3">
        <w:rPr>
          <w:rFonts w:ascii="Sylfaen" w:hAnsi="Sylfaen"/>
          <w:lang w:val="ka-GE"/>
        </w:rPr>
        <w:t xml:space="preserve">: </w:t>
      </w:r>
      <w:r w:rsidR="00CD066B" w:rsidRPr="00FB50C3">
        <w:rPr>
          <w:rFonts w:ascii="Sylfaen" w:hAnsi="Sylfaen"/>
          <w:lang w:val="ka-GE"/>
        </w:rPr>
        <w:t xml:space="preserve">პოლიტიკის განხორციელების შედეგად მისაღწევი სამიზნე შუალედური მაჩვენებელი. ნიშნულების განსაზღვრა სავალდებულოა შემდეგი პერიოდულობით: ამოცანის შედეგის ინდიკატორებისთვის - </w:t>
      </w:r>
      <w:r w:rsidR="00CD066B" w:rsidRPr="00FB50C3">
        <w:rPr>
          <w:rFonts w:ascii="Sylfaen" w:hAnsi="Sylfaen"/>
          <w:b/>
          <w:lang w:val="ka-GE"/>
        </w:rPr>
        <w:t>მაქსიმუმ 2 წლიანი ინტერვალით,</w:t>
      </w:r>
      <w:r w:rsidR="00CD066B" w:rsidRPr="00FB50C3">
        <w:rPr>
          <w:rFonts w:ascii="Sylfaen" w:hAnsi="Sylfaen"/>
          <w:lang w:val="ka-GE"/>
        </w:rPr>
        <w:t xml:space="preserve"> თუ სტრატეგიის ვადა არის ან </w:t>
      </w:r>
      <w:r w:rsidR="003C7106" w:rsidRPr="00FB50C3">
        <w:rPr>
          <w:rFonts w:ascii="Sylfaen" w:hAnsi="Sylfaen"/>
          <w:lang w:val="ka-GE"/>
        </w:rPr>
        <w:t>აღ</w:t>
      </w:r>
      <w:r w:rsidR="00CD066B" w:rsidRPr="00FB50C3">
        <w:rPr>
          <w:rFonts w:ascii="Sylfaen" w:hAnsi="Sylfaen"/>
          <w:lang w:val="ka-GE"/>
        </w:rPr>
        <w:t xml:space="preserve">ემატება ოთხწლიან პერიოდს - </w:t>
      </w:r>
      <w:r w:rsidR="001C3532" w:rsidRPr="00FB50C3">
        <w:rPr>
          <w:rFonts w:ascii="Sylfaen" w:hAnsi="Sylfaen"/>
          <w:lang w:val="ka-GE"/>
        </w:rPr>
        <w:t xml:space="preserve">(ნიშნული, </w:t>
      </w:r>
      <w:r w:rsidR="001C3532" w:rsidRPr="00FB50C3">
        <w:rPr>
          <w:rFonts w:ascii="Sylfaen" w:hAnsi="Sylfaen"/>
        </w:rPr>
        <w:t>milestone</w:t>
      </w:r>
      <w:r w:rsidR="003C7106" w:rsidRPr="00FB50C3">
        <w:rPr>
          <w:rFonts w:ascii="Sylfaen" w:hAnsi="Sylfaen"/>
          <w:lang w:val="ka-GE"/>
        </w:rPr>
        <w:t>)</w:t>
      </w:r>
      <w:r w:rsidR="001C3532" w:rsidRPr="00FB50C3">
        <w:rPr>
          <w:rFonts w:ascii="Sylfaen" w:hAnsi="Sylfaen"/>
          <w:b/>
          <w:lang w:val="ka-GE"/>
        </w:rPr>
        <w:t xml:space="preserve"> - რეკომენდებული</w:t>
      </w:r>
      <w:r w:rsidR="001B0C87">
        <w:rPr>
          <w:rFonts w:ascii="Sylfaen" w:hAnsi="Sylfaen"/>
          <w:b/>
          <w:lang w:val="ka-GE"/>
        </w:rPr>
        <w:t>ა</w:t>
      </w:r>
      <w:r w:rsidR="00AC0F6E" w:rsidRPr="00FB50C3">
        <w:rPr>
          <w:rFonts w:ascii="Sylfaen" w:hAnsi="Sylfaen"/>
          <w:b/>
          <w:lang w:val="ka-GE"/>
        </w:rPr>
        <w:t>.</w:t>
      </w:r>
    </w:p>
    <w:p w14:paraId="39198318" w14:textId="77777777" w:rsidR="00CD066B" w:rsidRPr="00FB50C3" w:rsidRDefault="00CD066B" w:rsidP="00800D34">
      <w:pPr>
        <w:pStyle w:val="ListParagraph"/>
        <w:spacing w:line="276" w:lineRule="auto"/>
        <w:ind w:left="851" w:right="333"/>
        <w:jc w:val="both"/>
        <w:rPr>
          <w:rFonts w:ascii="Sylfaen" w:hAnsi="Sylfaen"/>
          <w:lang w:val="ka-GE"/>
        </w:rPr>
      </w:pPr>
    </w:p>
    <w:p w14:paraId="22C70909" w14:textId="2CD1E432" w:rsidR="0057524C" w:rsidRPr="00FB50C3" w:rsidRDefault="0057524C" w:rsidP="00800D34">
      <w:pPr>
        <w:pStyle w:val="ListParagraph"/>
        <w:numPr>
          <w:ilvl w:val="0"/>
          <w:numId w:val="9"/>
        </w:numPr>
        <w:spacing w:line="276" w:lineRule="auto"/>
        <w:ind w:left="284" w:right="333" w:hanging="426"/>
        <w:jc w:val="both"/>
        <w:rPr>
          <w:rFonts w:ascii="Sylfaen" w:hAnsi="Sylfaen"/>
          <w:lang w:val="ka-GE"/>
        </w:rPr>
      </w:pPr>
      <w:r w:rsidRPr="00FB50C3">
        <w:rPr>
          <w:rFonts w:ascii="Sylfaen" w:hAnsi="Sylfaen"/>
          <w:lang w:val="ka-GE"/>
        </w:rPr>
        <w:t xml:space="preserve">ინდიკატორების შემუშავებისას შესაძლებელია გამოყენებული იქნეს საერთაშორისო რეიტინგები. </w:t>
      </w:r>
    </w:p>
    <w:p w14:paraId="48B26587" w14:textId="1FD0896A" w:rsidR="00CD066B" w:rsidRPr="00FB50C3" w:rsidRDefault="00CD066B" w:rsidP="00800D34">
      <w:pPr>
        <w:pStyle w:val="ListParagraph"/>
        <w:numPr>
          <w:ilvl w:val="0"/>
          <w:numId w:val="9"/>
        </w:numPr>
        <w:spacing w:line="276" w:lineRule="auto"/>
        <w:ind w:left="284" w:right="333" w:hanging="426"/>
        <w:jc w:val="both"/>
        <w:rPr>
          <w:rFonts w:ascii="Sylfaen" w:hAnsi="Sylfaen"/>
          <w:lang w:val="ka-GE"/>
        </w:rPr>
      </w:pPr>
      <w:r w:rsidRPr="00FB50C3">
        <w:rPr>
          <w:rFonts w:ascii="Sylfaen" w:hAnsi="Sylfaen"/>
          <w:lang w:val="ka-GE"/>
        </w:rPr>
        <w:t>ამოცანის ინდიკატორების შემუშავებისას ასევე უნდა მოხდეს იმ რისკ-ფაქტორების იდენტიფიცირება, რამაც შეიძლება ხელი შეუშალოს ამოცანის შედეგის დადგომას და შესაბამისი ინდიკატორის სამიზნე მაჩვენებლის მიღწევას</w:t>
      </w:r>
      <w:r w:rsidR="00C9586A">
        <w:rPr>
          <w:rFonts w:ascii="Sylfaen" w:hAnsi="Sylfaen"/>
          <w:lang w:val="ka-GE"/>
        </w:rPr>
        <w:t>.</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2029"/>
        <w:gridCol w:w="6191"/>
      </w:tblGrid>
      <w:tr w:rsidR="00C62602" w:rsidRPr="00FB50C3" w14:paraId="4CA5C1EF" w14:textId="77777777" w:rsidTr="00C62602">
        <w:trPr>
          <w:trHeight w:val="396"/>
        </w:trPr>
        <w:tc>
          <w:tcPr>
            <w:tcW w:w="10251" w:type="dxa"/>
            <w:gridSpan w:val="3"/>
            <w:shd w:val="clear" w:color="auto" w:fill="9CC2E5" w:themeFill="accent1" w:themeFillTint="99"/>
          </w:tcPr>
          <w:p w14:paraId="014EF1FA" w14:textId="77777777" w:rsidR="00C62602" w:rsidRPr="00FB50C3" w:rsidRDefault="00C62602" w:rsidP="00C62602">
            <w:pPr>
              <w:pStyle w:val="ListParagraph"/>
              <w:ind w:left="44" w:right="333"/>
              <w:jc w:val="center"/>
              <w:rPr>
                <w:rFonts w:ascii="Sylfaen" w:hAnsi="Sylfaen"/>
                <w:b/>
                <w:lang w:val="ka-GE"/>
              </w:rPr>
            </w:pPr>
            <w:r w:rsidRPr="00FB50C3">
              <w:rPr>
                <w:rFonts w:ascii="Sylfaen" w:hAnsi="Sylfaen"/>
                <w:b/>
                <w:lang w:val="ka-GE"/>
              </w:rPr>
              <w:lastRenderedPageBreak/>
              <w:t>ინდიკატორის შეფასების კრიტერიუმი</w:t>
            </w:r>
          </w:p>
        </w:tc>
      </w:tr>
      <w:tr w:rsidR="00367165" w:rsidRPr="00FB50C3" w14:paraId="530EFC0E" w14:textId="77777777" w:rsidTr="00C62602">
        <w:trPr>
          <w:trHeight w:val="396"/>
        </w:trPr>
        <w:tc>
          <w:tcPr>
            <w:tcW w:w="4060" w:type="dxa"/>
            <w:gridSpan w:val="2"/>
            <w:shd w:val="clear" w:color="auto" w:fill="9CC2E5" w:themeFill="accent1" w:themeFillTint="99"/>
          </w:tcPr>
          <w:p w14:paraId="0E0DDDEC" w14:textId="77777777" w:rsidR="00C62602" w:rsidRPr="00FB50C3" w:rsidRDefault="00C62602" w:rsidP="00BC0D43">
            <w:pPr>
              <w:pStyle w:val="ListParagraph"/>
              <w:ind w:left="44" w:right="333"/>
              <w:jc w:val="both"/>
              <w:rPr>
                <w:rFonts w:ascii="Sylfaen" w:hAnsi="Sylfaen"/>
                <w:sz w:val="20"/>
                <w:lang w:val="ka-GE"/>
              </w:rPr>
            </w:pPr>
          </w:p>
          <w:p w14:paraId="45075B7C" w14:textId="77777777" w:rsidR="00367165" w:rsidRPr="00FB50C3" w:rsidRDefault="00367165" w:rsidP="00C62602">
            <w:pPr>
              <w:pStyle w:val="ListParagraph"/>
              <w:ind w:left="44" w:right="333"/>
              <w:jc w:val="center"/>
              <w:rPr>
                <w:rFonts w:ascii="Sylfaen" w:hAnsi="Sylfaen"/>
                <w:b/>
                <w:sz w:val="20"/>
                <w:lang w:val="ka-GE"/>
              </w:rPr>
            </w:pPr>
            <w:r w:rsidRPr="00FB50C3">
              <w:rPr>
                <w:rFonts w:ascii="Sylfaen" w:hAnsi="Sylfaen"/>
                <w:b/>
                <w:sz w:val="20"/>
                <w:lang w:val="ka-GE"/>
              </w:rPr>
              <w:t>კრიტერიუმი</w:t>
            </w:r>
          </w:p>
          <w:p w14:paraId="464D7917" w14:textId="77777777" w:rsidR="00367165" w:rsidRPr="00FB50C3" w:rsidRDefault="00367165" w:rsidP="00BC0D43">
            <w:pPr>
              <w:pStyle w:val="ListParagraph"/>
              <w:ind w:left="44" w:right="333"/>
              <w:jc w:val="both"/>
              <w:rPr>
                <w:rFonts w:ascii="Sylfaen" w:hAnsi="Sylfaen"/>
                <w:sz w:val="20"/>
                <w:lang w:val="ka-GE"/>
              </w:rPr>
            </w:pPr>
          </w:p>
        </w:tc>
        <w:tc>
          <w:tcPr>
            <w:tcW w:w="6191" w:type="dxa"/>
            <w:shd w:val="clear" w:color="auto" w:fill="9CC2E5" w:themeFill="accent1" w:themeFillTint="99"/>
          </w:tcPr>
          <w:p w14:paraId="252B476A" w14:textId="77777777" w:rsidR="00C62602" w:rsidRPr="00FB50C3" w:rsidRDefault="00C62602" w:rsidP="00BC0D43">
            <w:pPr>
              <w:pStyle w:val="ListParagraph"/>
              <w:ind w:left="44" w:right="333"/>
              <w:jc w:val="both"/>
              <w:rPr>
                <w:rFonts w:ascii="Sylfaen" w:hAnsi="Sylfaen"/>
                <w:sz w:val="20"/>
                <w:lang w:val="ka-GE"/>
              </w:rPr>
            </w:pPr>
          </w:p>
          <w:p w14:paraId="085F821B" w14:textId="77777777" w:rsidR="00367165" w:rsidRPr="00FB50C3" w:rsidRDefault="00367165" w:rsidP="00C62602">
            <w:pPr>
              <w:pStyle w:val="ListParagraph"/>
              <w:ind w:left="44" w:right="333"/>
              <w:jc w:val="center"/>
              <w:rPr>
                <w:rFonts w:ascii="Sylfaen" w:hAnsi="Sylfaen"/>
                <w:b/>
                <w:sz w:val="20"/>
                <w:lang w:val="ka-GE"/>
              </w:rPr>
            </w:pPr>
            <w:r w:rsidRPr="00FB50C3">
              <w:rPr>
                <w:rFonts w:ascii="Sylfaen" w:hAnsi="Sylfaen"/>
                <w:b/>
                <w:sz w:val="20"/>
                <w:lang w:val="ka-GE"/>
              </w:rPr>
              <w:t>განმარტება</w:t>
            </w:r>
          </w:p>
        </w:tc>
      </w:tr>
      <w:tr w:rsidR="00367165" w:rsidRPr="00FB50C3" w14:paraId="60477114" w14:textId="77777777" w:rsidTr="00C62602">
        <w:trPr>
          <w:trHeight w:val="1020"/>
        </w:trPr>
        <w:tc>
          <w:tcPr>
            <w:tcW w:w="2031" w:type="dxa"/>
            <w:shd w:val="clear" w:color="auto" w:fill="9CC2E5" w:themeFill="accent1" w:themeFillTint="99"/>
          </w:tcPr>
          <w:p w14:paraId="00E89269" w14:textId="77777777" w:rsidR="00C62602" w:rsidRPr="00FB50C3" w:rsidRDefault="00C62602" w:rsidP="00C62602">
            <w:pPr>
              <w:pStyle w:val="ListParagraph"/>
              <w:ind w:left="44" w:right="333"/>
              <w:jc w:val="center"/>
              <w:rPr>
                <w:rFonts w:ascii="Sylfaen" w:hAnsi="Sylfaen"/>
                <w:sz w:val="20"/>
              </w:rPr>
            </w:pPr>
          </w:p>
          <w:p w14:paraId="75457A24" w14:textId="77777777" w:rsidR="00C62602" w:rsidRPr="00FB50C3" w:rsidRDefault="00C62602" w:rsidP="00C62602">
            <w:pPr>
              <w:pStyle w:val="ListParagraph"/>
              <w:ind w:left="44" w:right="333"/>
              <w:jc w:val="center"/>
              <w:rPr>
                <w:rFonts w:ascii="Sylfaen" w:hAnsi="Sylfaen"/>
                <w:sz w:val="20"/>
              </w:rPr>
            </w:pPr>
          </w:p>
          <w:p w14:paraId="056BB989" w14:textId="77777777" w:rsidR="00C62602" w:rsidRPr="00FB50C3" w:rsidRDefault="00C62602" w:rsidP="00C62602">
            <w:pPr>
              <w:pStyle w:val="ListParagraph"/>
              <w:ind w:left="44" w:right="333"/>
              <w:jc w:val="center"/>
              <w:rPr>
                <w:rFonts w:ascii="Sylfaen" w:hAnsi="Sylfaen"/>
                <w:sz w:val="20"/>
              </w:rPr>
            </w:pPr>
          </w:p>
          <w:p w14:paraId="10B95E91" w14:textId="77777777" w:rsidR="00C62602" w:rsidRPr="00FB50C3" w:rsidRDefault="00C62602" w:rsidP="00C62602">
            <w:pPr>
              <w:pStyle w:val="ListParagraph"/>
              <w:ind w:left="44" w:right="333"/>
              <w:jc w:val="center"/>
              <w:rPr>
                <w:rFonts w:ascii="Sylfaen" w:hAnsi="Sylfaen"/>
                <w:sz w:val="20"/>
              </w:rPr>
            </w:pPr>
          </w:p>
          <w:p w14:paraId="326D9115" w14:textId="77777777" w:rsidR="00C62602" w:rsidRPr="00FB50C3" w:rsidRDefault="00C62602" w:rsidP="00C62602">
            <w:pPr>
              <w:pStyle w:val="ListParagraph"/>
              <w:ind w:left="44" w:right="333"/>
              <w:jc w:val="center"/>
              <w:rPr>
                <w:rFonts w:ascii="Sylfaen" w:hAnsi="Sylfaen"/>
                <w:sz w:val="20"/>
              </w:rPr>
            </w:pPr>
          </w:p>
          <w:p w14:paraId="30639325" w14:textId="77777777" w:rsidR="00C62602" w:rsidRPr="00FB50C3" w:rsidRDefault="00C62602" w:rsidP="00C62602">
            <w:pPr>
              <w:pStyle w:val="ListParagraph"/>
              <w:ind w:left="44" w:right="333"/>
              <w:jc w:val="center"/>
              <w:rPr>
                <w:rFonts w:ascii="Sylfaen" w:hAnsi="Sylfaen"/>
                <w:sz w:val="20"/>
              </w:rPr>
            </w:pPr>
          </w:p>
          <w:p w14:paraId="7710B4FA" w14:textId="77777777" w:rsidR="00367165" w:rsidRPr="00FB50C3" w:rsidRDefault="00367165" w:rsidP="00C62602">
            <w:pPr>
              <w:pStyle w:val="ListParagraph"/>
              <w:ind w:left="44" w:right="333"/>
              <w:jc w:val="center"/>
              <w:rPr>
                <w:rFonts w:ascii="Sylfaen" w:hAnsi="Sylfaen"/>
                <w:b/>
                <w:sz w:val="20"/>
              </w:rPr>
            </w:pPr>
            <w:r w:rsidRPr="00FB50C3">
              <w:rPr>
                <w:rFonts w:ascii="Sylfaen" w:hAnsi="Sylfaen"/>
                <w:b/>
                <w:sz w:val="20"/>
              </w:rPr>
              <w:t>Specific</w:t>
            </w:r>
          </w:p>
          <w:p w14:paraId="56FBC00C" w14:textId="77777777" w:rsidR="00367165" w:rsidRPr="00FB50C3" w:rsidRDefault="00367165" w:rsidP="00C62602">
            <w:pPr>
              <w:pStyle w:val="ListParagraph"/>
              <w:ind w:left="44" w:right="333"/>
              <w:jc w:val="center"/>
              <w:rPr>
                <w:rFonts w:ascii="Sylfaen" w:hAnsi="Sylfaen"/>
                <w:sz w:val="20"/>
                <w:lang w:val="ka-GE"/>
              </w:rPr>
            </w:pPr>
          </w:p>
          <w:p w14:paraId="1303757D" w14:textId="77777777" w:rsidR="00367165" w:rsidRPr="00FB50C3" w:rsidRDefault="00367165" w:rsidP="00C62602">
            <w:pPr>
              <w:pStyle w:val="ListParagraph"/>
              <w:ind w:left="44" w:right="333"/>
              <w:jc w:val="center"/>
              <w:rPr>
                <w:rFonts w:ascii="Sylfaen" w:hAnsi="Sylfaen"/>
                <w:sz w:val="20"/>
                <w:lang w:val="ka-GE"/>
              </w:rPr>
            </w:pPr>
          </w:p>
          <w:p w14:paraId="06BEE9D2" w14:textId="77777777" w:rsidR="00367165" w:rsidRPr="00FB50C3" w:rsidRDefault="00367165" w:rsidP="00C62602">
            <w:pPr>
              <w:pStyle w:val="ListParagraph"/>
              <w:ind w:left="44" w:right="333"/>
              <w:jc w:val="center"/>
              <w:rPr>
                <w:rFonts w:ascii="Sylfaen" w:hAnsi="Sylfaen"/>
                <w:sz w:val="20"/>
                <w:lang w:val="ka-GE"/>
              </w:rPr>
            </w:pPr>
          </w:p>
        </w:tc>
        <w:tc>
          <w:tcPr>
            <w:tcW w:w="2029" w:type="dxa"/>
            <w:shd w:val="clear" w:color="auto" w:fill="9CC2E5" w:themeFill="accent1" w:themeFillTint="99"/>
          </w:tcPr>
          <w:p w14:paraId="651CD39C" w14:textId="77777777" w:rsidR="00C62602" w:rsidRPr="00FB50C3" w:rsidRDefault="00C62602" w:rsidP="00C62602">
            <w:pPr>
              <w:ind w:right="333"/>
              <w:jc w:val="center"/>
              <w:rPr>
                <w:rFonts w:ascii="Sylfaen" w:hAnsi="Sylfaen"/>
                <w:sz w:val="20"/>
                <w:lang w:val="ka-GE"/>
              </w:rPr>
            </w:pPr>
          </w:p>
          <w:p w14:paraId="1DEEFBF7" w14:textId="77777777" w:rsidR="00C62602" w:rsidRPr="00FB50C3" w:rsidRDefault="00C62602" w:rsidP="00C62602">
            <w:pPr>
              <w:ind w:right="333"/>
              <w:jc w:val="center"/>
              <w:rPr>
                <w:rFonts w:ascii="Sylfaen" w:hAnsi="Sylfaen"/>
                <w:sz w:val="20"/>
                <w:lang w:val="ka-GE"/>
              </w:rPr>
            </w:pPr>
          </w:p>
          <w:p w14:paraId="7444E29B" w14:textId="77777777" w:rsidR="00C62602" w:rsidRPr="00FB50C3" w:rsidRDefault="00C62602" w:rsidP="00C62602">
            <w:pPr>
              <w:ind w:right="333"/>
              <w:jc w:val="center"/>
              <w:rPr>
                <w:rFonts w:ascii="Sylfaen" w:hAnsi="Sylfaen"/>
                <w:sz w:val="20"/>
                <w:lang w:val="ka-GE"/>
              </w:rPr>
            </w:pPr>
          </w:p>
          <w:p w14:paraId="11B65723" w14:textId="77777777" w:rsidR="00C62602" w:rsidRPr="00FB50C3" w:rsidRDefault="00C62602" w:rsidP="00C62602">
            <w:pPr>
              <w:ind w:right="333"/>
              <w:jc w:val="center"/>
              <w:rPr>
                <w:rFonts w:ascii="Sylfaen" w:hAnsi="Sylfaen"/>
                <w:sz w:val="20"/>
                <w:lang w:val="ka-GE"/>
              </w:rPr>
            </w:pPr>
          </w:p>
          <w:p w14:paraId="1B3992E3" w14:textId="77777777" w:rsidR="00367165" w:rsidRPr="00FB50C3" w:rsidRDefault="00367165" w:rsidP="00C62602">
            <w:pPr>
              <w:ind w:right="333"/>
              <w:jc w:val="center"/>
              <w:rPr>
                <w:rFonts w:ascii="Sylfaen" w:hAnsi="Sylfaen"/>
                <w:b/>
                <w:sz w:val="20"/>
                <w:lang w:val="ka-GE"/>
              </w:rPr>
            </w:pPr>
            <w:r w:rsidRPr="00FB50C3">
              <w:rPr>
                <w:rFonts w:ascii="Sylfaen" w:hAnsi="Sylfaen"/>
                <w:b/>
                <w:sz w:val="20"/>
                <w:lang w:val="ka-GE"/>
              </w:rPr>
              <w:t>კონკრეტული</w:t>
            </w:r>
          </w:p>
        </w:tc>
        <w:tc>
          <w:tcPr>
            <w:tcW w:w="6191" w:type="dxa"/>
          </w:tcPr>
          <w:p w14:paraId="0AC4D8A6" w14:textId="77777777" w:rsidR="00367165" w:rsidRPr="00FB50C3" w:rsidRDefault="00367165" w:rsidP="00BC0D43">
            <w:pPr>
              <w:pStyle w:val="ListParagraph"/>
              <w:ind w:left="44" w:right="333"/>
              <w:jc w:val="both"/>
              <w:rPr>
                <w:rFonts w:ascii="Sylfaen" w:hAnsi="Sylfaen"/>
                <w:sz w:val="20"/>
                <w:lang w:val="ka-GE"/>
              </w:rPr>
            </w:pPr>
            <w:r w:rsidRPr="00FB50C3">
              <w:rPr>
                <w:rFonts w:ascii="Sylfaen" w:hAnsi="Sylfaen"/>
                <w:sz w:val="20"/>
                <w:lang w:val="ka-GE"/>
              </w:rPr>
              <w:t>ინდიკატორი უნდა იყოს კონკრეტული და ადვილად გასაგები, ზედმიწევნით უნდა უპასუხოს მხოლოდ იმ სასურველ შედეგს (და არა რომელიმე სხვას), რომლის გასაზომადაც იგი შემუშავდა. გარდა ამისა, ის მკაფიოდ უნდა აღწერდეს შედეგის დადგომის მომენტს.</w:t>
            </w:r>
          </w:p>
          <w:p w14:paraId="3CB8050A" w14:textId="77777777" w:rsidR="00367165" w:rsidRPr="00FB50C3" w:rsidRDefault="00367165" w:rsidP="00BC0D43">
            <w:pPr>
              <w:pStyle w:val="ListParagraph"/>
              <w:ind w:left="44" w:right="333"/>
              <w:jc w:val="both"/>
              <w:rPr>
                <w:rFonts w:ascii="Sylfaen" w:hAnsi="Sylfaen"/>
                <w:sz w:val="20"/>
                <w:lang w:val="ka-GE"/>
              </w:rPr>
            </w:pPr>
          </w:p>
          <w:p w14:paraId="7AA614F7" w14:textId="77777777" w:rsidR="00367165" w:rsidRPr="00FB50C3" w:rsidRDefault="00367165" w:rsidP="00BC0D43">
            <w:pPr>
              <w:pStyle w:val="ListParagraph"/>
              <w:ind w:left="44" w:right="333"/>
              <w:jc w:val="both"/>
              <w:rPr>
                <w:rFonts w:ascii="Sylfaen" w:hAnsi="Sylfaen"/>
                <w:sz w:val="20"/>
                <w:lang w:val="ka-GE"/>
              </w:rPr>
            </w:pPr>
            <w:r w:rsidRPr="00FB50C3">
              <w:rPr>
                <w:rFonts w:ascii="Sylfaen" w:hAnsi="Sylfaen"/>
                <w:sz w:val="20"/>
                <w:lang w:val="ka-GE"/>
              </w:rPr>
              <w:t xml:space="preserve">დამატებით, </w:t>
            </w:r>
            <w:r w:rsidRPr="00FB50C3">
              <w:rPr>
                <w:rFonts w:ascii="Sylfaen" w:hAnsi="Sylfaen"/>
                <w:b/>
                <w:sz w:val="20"/>
                <w:lang w:val="ka-GE"/>
              </w:rPr>
              <w:t>ინდიკატორი არ უნდა იყოს ბუნდოვანი</w:t>
            </w:r>
            <w:r w:rsidRPr="00FB50C3">
              <w:rPr>
                <w:rFonts w:ascii="Sylfaen" w:hAnsi="Sylfaen"/>
                <w:sz w:val="20"/>
                <w:lang w:val="ka-GE"/>
              </w:rPr>
              <w:t xml:space="preserve"> სასურველ შედეგთან დაკავშირებით.</w:t>
            </w:r>
          </w:p>
          <w:p w14:paraId="507F3ABF" w14:textId="77777777" w:rsidR="00367165" w:rsidRPr="00FB50C3" w:rsidRDefault="00367165" w:rsidP="00BC0D43">
            <w:pPr>
              <w:pStyle w:val="ListParagraph"/>
              <w:ind w:left="44" w:right="333"/>
              <w:jc w:val="both"/>
              <w:rPr>
                <w:rFonts w:ascii="Sylfaen" w:hAnsi="Sylfaen"/>
                <w:sz w:val="20"/>
                <w:lang w:val="ka-GE"/>
              </w:rPr>
            </w:pPr>
          </w:p>
          <w:p w14:paraId="3BFD8455" w14:textId="77777777" w:rsidR="00367165" w:rsidRPr="00FB50C3" w:rsidRDefault="00367165" w:rsidP="00BC0D43">
            <w:pPr>
              <w:pStyle w:val="ListParagraph"/>
              <w:ind w:left="44" w:right="333"/>
              <w:jc w:val="both"/>
              <w:rPr>
                <w:rFonts w:ascii="Sylfaen" w:hAnsi="Sylfaen"/>
                <w:b/>
                <w:sz w:val="20"/>
                <w:lang w:val="ka-GE"/>
              </w:rPr>
            </w:pPr>
            <w:r w:rsidRPr="00FB50C3">
              <w:rPr>
                <w:rFonts w:ascii="Sylfaen" w:hAnsi="Sylfaen"/>
                <w:b/>
                <w:sz w:val="20"/>
                <w:lang w:val="ka-GE"/>
              </w:rPr>
              <w:t>მაგალითი:</w:t>
            </w:r>
          </w:p>
          <w:p w14:paraId="07CA8DA5" w14:textId="77777777" w:rsidR="00367165" w:rsidRPr="00FB50C3" w:rsidRDefault="00367165" w:rsidP="00BC0D43">
            <w:pPr>
              <w:pStyle w:val="ListParagraph"/>
              <w:ind w:left="44" w:right="333"/>
              <w:jc w:val="both"/>
              <w:rPr>
                <w:rFonts w:ascii="Sylfaen" w:hAnsi="Sylfaen"/>
                <w:sz w:val="20"/>
                <w:lang w:val="ka-GE"/>
              </w:rPr>
            </w:pPr>
          </w:p>
          <w:p w14:paraId="00A8A17A" w14:textId="77777777" w:rsidR="00367165" w:rsidRPr="00FB50C3" w:rsidRDefault="00367165" w:rsidP="00BC0D43">
            <w:pPr>
              <w:pStyle w:val="ListParagraph"/>
              <w:ind w:left="44" w:right="333"/>
              <w:jc w:val="both"/>
              <w:rPr>
                <w:rFonts w:ascii="Sylfaen" w:hAnsi="Sylfaen"/>
                <w:sz w:val="20"/>
                <w:lang w:val="ka-GE"/>
              </w:rPr>
            </w:pPr>
            <w:r w:rsidRPr="00FB50C3">
              <w:rPr>
                <w:rFonts w:ascii="Sylfaen" w:hAnsi="Sylfaen"/>
                <w:sz w:val="20"/>
                <w:lang w:val="ka-GE"/>
              </w:rPr>
              <w:t>„ოჯახში ძალადობის შემთხვევებზე პოლიციაში მიმართვიანობის რაოდენობა“ (და მისი ზრდა ინდიკატორის მაჩვენებლების გამოყენებით).</w:t>
            </w:r>
          </w:p>
        </w:tc>
      </w:tr>
      <w:tr w:rsidR="00367165" w:rsidRPr="00FB50C3" w14:paraId="6914163B" w14:textId="77777777" w:rsidTr="00C62602">
        <w:trPr>
          <w:trHeight w:val="1215"/>
        </w:trPr>
        <w:tc>
          <w:tcPr>
            <w:tcW w:w="2031" w:type="dxa"/>
            <w:shd w:val="clear" w:color="auto" w:fill="9CC2E5" w:themeFill="accent1" w:themeFillTint="99"/>
          </w:tcPr>
          <w:p w14:paraId="2FC9E91B" w14:textId="77777777" w:rsidR="00367165" w:rsidRPr="00FB50C3" w:rsidRDefault="00367165" w:rsidP="00BA3DE3">
            <w:pPr>
              <w:pStyle w:val="ListParagraph"/>
              <w:ind w:left="44" w:right="333"/>
              <w:jc w:val="center"/>
              <w:rPr>
                <w:rFonts w:ascii="Sylfaen" w:hAnsi="Sylfaen"/>
                <w:sz w:val="20"/>
                <w:lang w:val="ka-GE"/>
              </w:rPr>
            </w:pPr>
          </w:p>
          <w:p w14:paraId="700071C5" w14:textId="77777777" w:rsidR="00BA3DE3" w:rsidRPr="00FB50C3" w:rsidRDefault="00BA3DE3" w:rsidP="00BA3DE3">
            <w:pPr>
              <w:pStyle w:val="ListParagraph"/>
              <w:ind w:left="44" w:right="333"/>
              <w:jc w:val="center"/>
              <w:rPr>
                <w:rFonts w:ascii="Sylfaen" w:hAnsi="Sylfaen"/>
                <w:sz w:val="20"/>
              </w:rPr>
            </w:pPr>
          </w:p>
          <w:p w14:paraId="5C197EE9" w14:textId="77777777" w:rsidR="00BA3DE3" w:rsidRPr="00FB50C3" w:rsidRDefault="00BA3DE3" w:rsidP="00354193">
            <w:pPr>
              <w:ind w:right="333"/>
              <w:rPr>
                <w:rFonts w:ascii="Sylfaen" w:hAnsi="Sylfaen"/>
                <w:sz w:val="20"/>
              </w:rPr>
            </w:pPr>
          </w:p>
          <w:p w14:paraId="5926A3A9" w14:textId="77777777" w:rsidR="00BA3DE3" w:rsidRPr="00FB50C3" w:rsidRDefault="00BA3DE3" w:rsidP="00BA3DE3">
            <w:pPr>
              <w:pStyle w:val="ListParagraph"/>
              <w:ind w:left="44" w:right="333"/>
              <w:jc w:val="center"/>
              <w:rPr>
                <w:rFonts w:ascii="Sylfaen" w:hAnsi="Sylfaen"/>
                <w:sz w:val="20"/>
              </w:rPr>
            </w:pPr>
          </w:p>
          <w:p w14:paraId="3A615D44" w14:textId="77777777" w:rsidR="00367165" w:rsidRPr="00FB50C3" w:rsidRDefault="00367165" w:rsidP="00BA3DE3">
            <w:pPr>
              <w:pStyle w:val="ListParagraph"/>
              <w:ind w:left="44" w:right="333"/>
              <w:jc w:val="center"/>
              <w:rPr>
                <w:rFonts w:ascii="Sylfaen" w:hAnsi="Sylfaen"/>
                <w:b/>
                <w:sz w:val="20"/>
              </w:rPr>
            </w:pPr>
            <w:r w:rsidRPr="00FB50C3">
              <w:rPr>
                <w:rFonts w:ascii="Sylfaen" w:hAnsi="Sylfaen"/>
                <w:b/>
                <w:sz w:val="20"/>
              </w:rPr>
              <w:t>Measurable</w:t>
            </w:r>
          </w:p>
        </w:tc>
        <w:tc>
          <w:tcPr>
            <w:tcW w:w="2029" w:type="dxa"/>
            <w:shd w:val="clear" w:color="auto" w:fill="9CC2E5" w:themeFill="accent1" w:themeFillTint="99"/>
          </w:tcPr>
          <w:p w14:paraId="4443CF7F" w14:textId="77777777" w:rsidR="00367165" w:rsidRPr="00FB50C3" w:rsidRDefault="00367165" w:rsidP="00BA3DE3">
            <w:pPr>
              <w:jc w:val="center"/>
              <w:rPr>
                <w:rFonts w:ascii="Sylfaen" w:hAnsi="Sylfaen"/>
                <w:sz w:val="20"/>
                <w:lang w:val="ka-GE"/>
              </w:rPr>
            </w:pPr>
          </w:p>
          <w:p w14:paraId="787C1426" w14:textId="77777777" w:rsidR="00BA3DE3" w:rsidRPr="00FB50C3" w:rsidRDefault="00BA3DE3" w:rsidP="00BA3DE3">
            <w:pPr>
              <w:pStyle w:val="ListParagraph"/>
              <w:ind w:left="44" w:right="333"/>
              <w:jc w:val="center"/>
              <w:rPr>
                <w:rFonts w:ascii="Sylfaen" w:hAnsi="Sylfaen"/>
                <w:sz w:val="20"/>
                <w:lang w:val="ka-GE"/>
              </w:rPr>
            </w:pPr>
          </w:p>
          <w:p w14:paraId="4B1DEDEA" w14:textId="77777777" w:rsidR="00BA3DE3" w:rsidRPr="00FB50C3" w:rsidRDefault="00BA3DE3" w:rsidP="00354193">
            <w:pPr>
              <w:ind w:right="333"/>
              <w:rPr>
                <w:rFonts w:ascii="Sylfaen" w:hAnsi="Sylfaen"/>
                <w:sz w:val="20"/>
                <w:lang w:val="ka-GE"/>
              </w:rPr>
            </w:pPr>
          </w:p>
          <w:p w14:paraId="563D0A71" w14:textId="77777777" w:rsidR="00367165" w:rsidRPr="00FB50C3" w:rsidRDefault="00367165" w:rsidP="00BA3DE3">
            <w:pPr>
              <w:ind w:right="333"/>
              <w:jc w:val="center"/>
              <w:rPr>
                <w:rFonts w:ascii="Sylfaen" w:hAnsi="Sylfaen"/>
                <w:b/>
                <w:sz w:val="20"/>
                <w:lang w:val="ka-GE"/>
              </w:rPr>
            </w:pPr>
            <w:r w:rsidRPr="00FB50C3">
              <w:rPr>
                <w:rFonts w:ascii="Sylfaen" w:hAnsi="Sylfaen" w:cs="Sylfaen"/>
                <w:b/>
                <w:sz w:val="20"/>
                <w:lang w:val="ka-GE"/>
              </w:rPr>
              <w:t>გაზომვადი</w:t>
            </w:r>
          </w:p>
        </w:tc>
        <w:tc>
          <w:tcPr>
            <w:tcW w:w="6191" w:type="dxa"/>
          </w:tcPr>
          <w:p w14:paraId="7EC6621F" w14:textId="77777777" w:rsidR="00943C11" w:rsidRPr="00FB50C3" w:rsidRDefault="00367165" w:rsidP="00F84A7F">
            <w:pPr>
              <w:pStyle w:val="ListParagraph"/>
              <w:ind w:left="44" w:right="333"/>
              <w:jc w:val="both"/>
              <w:rPr>
                <w:rFonts w:ascii="Sylfaen" w:hAnsi="Sylfaen"/>
                <w:sz w:val="20"/>
                <w:lang w:val="ka-GE"/>
              </w:rPr>
            </w:pPr>
            <w:r w:rsidRPr="00FB50C3">
              <w:rPr>
                <w:rFonts w:ascii="Sylfaen" w:hAnsi="Sylfaen"/>
                <w:sz w:val="20"/>
                <w:lang w:val="ka-GE"/>
              </w:rPr>
              <w:t>მნიშვნელოვანია,</w:t>
            </w:r>
            <w:r w:rsidR="00F84A7F" w:rsidRPr="00FB50C3">
              <w:rPr>
                <w:rFonts w:ascii="Sylfaen" w:hAnsi="Sylfaen"/>
                <w:sz w:val="20"/>
                <w:lang w:val="ka-GE"/>
              </w:rPr>
              <w:t xml:space="preserve"> რომ</w:t>
            </w:r>
            <w:r w:rsidRPr="00FB50C3">
              <w:rPr>
                <w:rFonts w:ascii="Sylfaen" w:hAnsi="Sylfaen"/>
                <w:sz w:val="20"/>
                <w:lang w:val="ka-GE"/>
              </w:rPr>
              <w:t xml:space="preserve"> ინდიკატორი </w:t>
            </w:r>
            <w:r w:rsidR="00F84A7F" w:rsidRPr="00FB50C3">
              <w:rPr>
                <w:rFonts w:ascii="Sylfaen" w:hAnsi="Sylfaen"/>
                <w:b/>
                <w:sz w:val="20"/>
                <w:lang w:val="ka-GE"/>
              </w:rPr>
              <w:t>პროგრესის</w:t>
            </w:r>
            <w:r w:rsidRPr="00FB50C3">
              <w:rPr>
                <w:rFonts w:ascii="Sylfaen" w:hAnsi="Sylfaen"/>
                <w:b/>
                <w:sz w:val="20"/>
                <w:lang w:val="ka-GE"/>
              </w:rPr>
              <w:t xml:space="preserve"> გაზომვის საშუალებას</w:t>
            </w:r>
            <w:r w:rsidRPr="00FB50C3">
              <w:rPr>
                <w:rFonts w:ascii="Sylfaen" w:hAnsi="Sylfaen"/>
                <w:sz w:val="20"/>
                <w:lang w:val="ka-GE"/>
              </w:rPr>
              <w:t xml:space="preserve"> იძლეოდეს. თუ ინდიკატორი არის კონკრეტული და ადვილად გასაგები, მაშინ მისი გამოყენებით გაზომვა შესაძლებელია სხვადასხვა გზით. </w:t>
            </w:r>
          </w:p>
          <w:p w14:paraId="1BAF2DA2" w14:textId="77777777" w:rsidR="00F84A7F" w:rsidRPr="00FB50C3" w:rsidRDefault="00F84A7F" w:rsidP="00F84A7F">
            <w:pPr>
              <w:pStyle w:val="ListParagraph"/>
              <w:ind w:left="44" w:right="333"/>
              <w:jc w:val="both"/>
              <w:rPr>
                <w:rFonts w:ascii="Sylfaen" w:hAnsi="Sylfaen"/>
                <w:sz w:val="20"/>
                <w:lang w:val="ka-GE"/>
              </w:rPr>
            </w:pPr>
          </w:p>
          <w:p w14:paraId="2A7668C2" w14:textId="77777777" w:rsidR="00943C11" w:rsidRPr="00FB50C3" w:rsidRDefault="00943C11" w:rsidP="00BC0D43">
            <w:pPr>
              <w:pStyle w:val="ListParagraph"/>
              <w:ind w:left="44" w:right="333"/>
              <w:jc w:val="both"/>
              <w:rPr>
                <w:rFonts w:ascii="Sylfaen" w:hAnsi="Sylfaen"/>
                <w:sz w:val="20"/>
                <w:lang w:val="ka-GE"/>
              </w:rPr>
            </w:pPr>
            <w:r w:rsidRPr="00FB50C3">
              <w:rPr>
                <w:rFonts w:ascii="Sylfaen" w:hAnsi="Sylfaen"/>
                <w:sz w:val="20"/>
                <w:lang w:val="ka-GE"/>
              </w:rPr>
              <w:t xml:space="preserve">ასევე </w:t>
            </w:r>
            <w:r w:rsidRPr="00FB50C3">
              <w:rPr>
                <w:rFonts w:ascii="Sylfaen" w:hAnsi="Sylfaen"/>
                <w:b/>
                <w:sz w:val="20"/>
                <w:lang w:val="ka-GE"/>
              </w:rPr>
              <w:t>უმჯობესია,</w:t>
            </w:r>
            <w:r w:rsidRPr="00FB50C3">
              <w:rPr>
                <w:rFonts w:ascii="Sylfaen" w:hAnsi="Sylfaen"/>
                <w:sz w:val="20"/>
                <w:lang w:val="ka-GE"/>
              </w:rPr>
              <w:t xml:space="preserve"> თუ ინდიკატორი დაფუძნებული იქნება საჯაროდ ხელმისაწვდომ მონაცემებზე.</w:t>
            </w:r>
          </w:p>
          <w:p w14:paraId="1B9DAA34" w14:textId="77777777" w:rsidR="00943C11" w:rsidRPr="00FB50C3" w:rsidRDefault="00943C11" w:rsidP="00BC0D43">
            <w:pPr>
              <w:pStyle w:val="ListParagraph"/>
              <w:ind w:left="44" w:right="333"/>
              <w:jc w:val="both"/>
              <w:rPr>
                <w:rFonts w:ascii="Sylfaen" w:hAnsi="Sylfaen"/>
                <w:sz w:val="20"/>
                <w:lang w:val="ka-GE"/>
              </w:rPr>
            </w:pPr>
          </w:p>
          <w:p w14:paraId="0A974A8F" w14:textId="77777777" w:rsidR="00943C11" w:rsidRPr="00FB50C3" w:rsidRDefault="00943C11" w:rsidP="00BC0D43">
            <w:pPr>
              <w:pStyle w:val="ListParagraph"/>
              <w:ind w:left="44" w:right="333"/>
              <w:jc w:val="both"/>
              <w:rPr>
                <w:rFonts w:ascii="Sylfaen" w:hAnsi="Sylfaen"/>
                <w:lang w:val="ka-GE"/>
              </w:rPr>
            </w:pPr>
            <w:r w:rsidRPr="00FB50C3">
              <w:rPr>
                <w:rFonts w:ascii="Sylfaen" w:hAnsi="Sylfaen"/>
                <w:b/>
                <w:sz w:val="20"/>
                <w:lang w:val="ka-GE"/>
              </w:rPr>
              <w:t>გაზომვადი ინდიკატორის მაგალითი:</w:t>
            </w:r>
            <w:r w:rsidRPr="00FB50C3">
              <w:rPr>
                <w:rFonts w:ascii="Sylfaen" w:hAnsi="Sylfaen"/>
                <w:sz w:val="20"/>
                <w:lang w:val="ka-GE"/>
              </w:rPr>
              <w:t xml:space="preserve"> </w:t>
            </w:r>
            <w:r w:rsidR="00F84A7F" w:rsidRPr="00FB50C3">
              <w:rPr>
                <w:rFonts w:ascii="Sylfaen" w:hAnsi="Sylfaen"/>
                <w:sz w:val="20"/>
                <w:lang w:val="ka-GE"/>
              </w:rPr>
              <w:t>„</w:t>
            </w:r>
            <w:r w:rsidRPr="00FB50C3">
              <w:rPr>
                <w:rFonts w:ascii="Sylfaen" w:hAnsi="Sylfaen"/>
                <w:sz w:val="20"/>
                <w:lang w:val="ka-GE"/>
              </w:rPr>
              <w:t>მოსახლეობის პროცენტული მაჩვენებელი, რომელიც მიიჩნე</w:t>
            </w:r>
            <w:r w:rsidR="00F84A7F" w:rsidRPr="00FB50C3">
              <w:rPr>
                <w:rFonts w:ascii="Sylfaen" w:hAnsi="Sylfaen"/>
                <w:sz w:val="20"/>
                <w:lang w:val="ka-GE"/>
              </w:rPr>
              <w:t>ვ</w:t>
            </w:r>
            <w:r w:rsidRPr="00FB50C3">
              <w:rPr>
                <w:rFonts w:ascii="Sylfaen" w:hAnsi="Sylfaen"/>
                <w:sz w:val="20"/>
                <w:lang w:val="ka-GE"/>
              </w:rPr>
              <w:t>ს, რომ აქვს წვდომა სახელმწიფო სერვისებზე</w:t>
            </w:r>
            <w:r w:rsidR="00354193" w:rsidRPr="00FB50C3">
              <w:rPr>
                <w:rFonts w:ascii="Sylfaen" w:hAnsi="Sylfaen"/>
                <w:sz w:val="20"/>
                <w:lang w:val="ka-GE"/>
              </w:rPr>
              <w:t>“</w:t>
            </w:r>
            <w:r w:rsidRPr="00FB50C3">
              <w:rPr>
                <w:rFonts w:ascii="Sylfaen" w:hAnsi="Sylfaen"/>
                <w:sz w:val="20"/>
                <w:lang w:val="ka-GE"/>
              </w:rPr>
              <w:t>.</w:t>
            </w:r>
          </w:p>
        </w:tc>
      </w:tr>
      <w:tr w:rsidR="00367165" w:rsidRPr="00FB50C3" w14:paraId="64575DA0" w14:textId="77777777" w:rsidTr="00C62602">
        <w:trPr>
          <w:trHeight w:val="1215"/>
        </w:trPr>
        <w:tc>
          <w:tcPr>
            <w:tcW w:w="2031" w:type="dxa"/>
            <w:shd w:val="clear" w:color="auto" w:fill="9CC2E5" w:themeFill="accent1" w:themeFillTint="99"/>
          </w:tcPr>
          <w:p w14:paraId="42A5BDCF" w14:textId="77777777" w:rsidR="00BA3DE3" w:rsidRPr="00FB50C3" w:rsidRDefault="00BA3DE3" w:rsidP="00BA3DE3">
            <w:pPr>
              <w:pStyle w:val="ListParagraph"/>
              <w:ind w:left="44" w:right="333"/>
              <w:jc w:val="center"/>
              <w:rPr>
                <w:rFonts w:ascii="Sylfaen" w:hAnsi="Sylfaen"/>
                <w:b/>
                <w:sz w:val="20"/>
              </w:rPr>
            </w:pPr>
          </w:p>
          <w:p w14:paraId="6B6F8903" w14:textId="77777777" w:rsidR="00BA3DE3" w:rsidRPr="00FB50C3" w:rsidRDefault="00BA3DE3" w:rsidP="00BA3DE3">
            <w:pPr>
              <w:pStyle w:val="ListParagraph"/>
              <w:ind w:left="44" w:right="333"/>
              <w:jc w:val="center"/>
              <w:rPr>
                <w:rFonts w:ascii="Sylfaen" w:hAnsi="Sylfaen"/>
                <w:b/>
                <w:sz w:val="20"/>
              </w:rPr>
            </w:pPr>
          </w:p>
          <w:p w14:paraId="30E817A0" w14:textId="77777777" w:rsidR="00BA3DE3" w:rsidRPr="00FB50C3" w:rsidRDefault="00BA3DE3" w:rsidP="00BA3DE3">
            <w:pPr>
              <w:pStyle w:val="ListParagraph"/>
              <w:ind w:left="44" w:right="333"/>
              <w:jc w:val="center"/>
              <w:rPr>
                <w:rFonts w:ascii="Sylfaen" w:hAnsi="Sylfaen"/>
                <w:b/>
                <w:sz w:val="20"/>
              </w:rPr>
            </w:pPr>
          </w:p>
          <w:p w14:paraId="52DF1F61" w14:textId="77777777" w:rsidR="00BA3DE3" w:rsidRPr="00FB50C3" w:rsidRDefault="00BA3DE3" w:rsidP="00BA3DE3">
            <w:pPr>
              <w:pStyle w:val="ListParagraph"/>
              <w:ind w:left="44" w:right="333"/>
              <w:jc w:val="center"/>
              <w:rPr>
                <w:rFonts w:ascii="Sylfaen" w:hAnsi="Sylfaen"/>
                <w:b/>
                <w:sz w:val="20"/>
              </w:rPr>
            </w:pPr>
          </w:p>
          <w:p w14:paraId="54C3A64D" w14:textId="77777777" w:rsidR="00BA3DE3" w:rsidRPr="00FB50C3" w:rsidRDefault="00BA3DE3" w:rsidP="00BA3DE3">
            <w:pPr>
              <w:pStyle w:val="ListParagraph"/>
              <w:ind w:left="44" w:right="333"/>
              <w:jc w:val="center"/>
              <w:rPr>
                <w:rFonts w:ascii="Sylfaen" w:hAnsi="Sylfaen"/>
                <w:b/>
                <w:sz w:val="20"/>
              </w:rPr>
            </w:pPr>
          </w:p>
          <w:p w14:paraId="70CFBE8C" w14:textId="77777777" w:rsidR="00BA3DE3" w:rsidRPr="00FB50C3" w:rsidRDefault="00BA3DE3" w:rsidP="00BA3DE3">
            <w:pPr>
              <w:pStyle w:val="ListParagraph"/>
              <w:ind w:left="44" w:right="333"/>
              <w:jc w:val="center"/>
              <w:rPr>
                <w:rFonts w:ascii="Sylfaen" w:hAnsi="Sylfaen"/>
                <w:b/>
                <w:sz w:val="20"/>
              </w:rPr>
            </w:pPr>
          </w:p>
          <w:p w14:paraId="6CCDF43F" w14:textId="77777777" w:rsidR="00BA3DE3" w:rsidRPr="00FB50C3" w:rsidRDefault="00BA3DE3" w:rsidP="00BA3DE3">
            <w:pPr>
              <w:pStyle w:val="ListParagraph"/>
              <w:ind w:left="44" w:right="333"/>
              <w:jc w:val="center"/>
              <w:rPr>
                <w:rFonts w:ascii="Sylfaen" w:hAnsi="Sylfaen"/>
                <w:b/>
                <w:sz w:val="20"/>
              </w:rPr>
            </w:pPr>
          </w:p>
          <w:p w14:paraId="01C72A8F" w14:textId="14A09075" w:rsidR="00367165" w:rsidRPr="008F0966" w:rsidRDefault="00367165" w:rsidP="008F0966">
            <w:pPr>
              <w:ind w:right="333"/>
              <w:jc w:val="center"/>
              <w:rPr>
                <w:rFonts w:ascii="Sylfaen" w:hAnsi="Sylfaen"/>
                <w:b/>
                <w:sz w:val="20"/>
              </w:rPr>
            </w:pPr>
            <w:r w:rsidRPr="008F0966">
              <w:rPr>
                <w:rFonts w:ascii="Sylfaen" w:hAnsi="Sylfaen"/>
                <w:b/>
                <w:sz w:val="20"/>
              </w:rPr>
              <w:t>Achievable</w:t>
            </w:r>
          </w:p>
        </w:tc>
        <w:tc>
          <w:tcPr>
            <w:tcW w:w="2029" w:type="dxa"/>
            <w:shd w:val="clear" w:color="auto" w:fill="9CC2E5" w:themeFill="accent1" w:themeFillTint="99"/>
          </w:tcPr>
          <w:p w14:paraId="50B85005" w14:textId="77777777" w:rsidR="00BA3DE3" w:rsidRPr="00FB50C3" w:rsidRDefault="00BA3DE3" w:rsidP="00BA3DE3">
            <w:pPr>
              <w:pStyle w:val="ListParagraph"/>
              <w:ind w:left="44" w:right="333"/>
              <w:jc w:val="center"/>
              <w:rPr>
                <w:rFonts w:ascii="Sylfaen" w:hAnsi="Sylfaen"/>
                <w:b/>
                <w:sz w:val="20"/>
                <w:lang w:val="ka-GE"/>
              </w:rPr>
            </w:pPr>
          </w:p>
          <w:p w14:paraId="49E29FC4" w14:textId="77777777" w:rsidR="00BA3DE3" w:rsidRPr="00FB50C3" w:rsidRDefault="00BA3DE3" w:rsidP="00BA3DE3">
            <w:pPr>
              <w:pStyle w:val="ListParagraph"/>
              <w:ind w:left="44" w:right="333"/>
              <w:jc w:val="center"/>
              <w:rPr>
                <w:rFonts w:ascii="Sylfaen" w:hAnsi="Sylfaen"/>
                <w:b/>
                <w:sz w:val="20"/>
                <w:lang w:val="ka-GE"/>
              </w:rPr>
            </w:pPr>
          </w:p>
          <w:p w14:paraId="16180BC8" w14:textId="77777777" w:rsidR="00BA3DE3" w:rsidRPr="00FB50C3" w:rsidRDefault="00BA3DE3" w:rsidP="00BA3DE3">
            <w:pPr>
              <w:pStyle w:val="ListParagraph"/>
              <w:ind w:left="44" w:right="333"/>
              <w:jc w:val="center"/>
              <w:rPr>
                <w:rFonts w:ascii="Sylfaen" w:hAnsi="Sylfaen"/>
                <w:b/>
                <w:sz w:val="20"/>
                <w:lang w:val="ka-GE"/>
              </w:rPr>
            </w:pPr>
          </w:p>
          <w:p w14:paraId="3388A883" w14:textId="77777777" w:rsidR="00BA3DE3" w:rsidRPr="00FB50C3" w:rsidRDefault="00BA3DE3" w:rsidP="00BA3DE3">
            <w:pPr>
              <w:pStyle w:val="ListParagraph"/>
              <w:ind w:left="44" w:right="333"/>
              <w:jc w:val="center"/>
              <w:rPr>
                <w:rFonts w:ascii="Sylfaen" w:hAnsi="Sylfaen"/>
                <w:b/>
                <w:sz w:val="20"/>
                <w:lang w:val="ka-GE"/>
              </w:rPr>
            </w:pPr>
          </w:p>
          <w:p w14:paraId="1CB56D8D" w14:textId="77777777" w:rsidR="00BA3DE3" w:rsidRPr="00FB50C3" w:rsidRDefault="00BA3DE3" w:rsidP="00BA3DE3">
            <w:pPr>
              <w:pStyle w:val="ListParagraph"/>
              <w:ind w:left="44" w:right="333"/>
              <w:jc w:val="center"/>
              <w:rPr>
                <w:rFonts w:ascii="Sylfaen" w:hAnsi="Sylfaen"/>
                <w:b/>
                <w:sz w:val="20"/>
                <w:lang w:val="ka-GE"/>
              </w:rPr>
            </w:pPr>
          </w:p>
          <w:p w14:paraId="77388A65" w14:textId="77777777" w:rsidR="00BA3DE3" w:rsidRPr="00FB50C3" w:rsidRDefault="00BA3DE3" w:rsidP="00BA3DE3">
            <w:pPr>
              <w:pStyle w:val="ListParagraph"/>
              <w:ind w:left="44" w:right="333"/>
              <w:jc w:val="center"/>
              <w:rPr>
                <w:rFonts w:ascii="Sylfaen" w:hAnsi="Sylfaen"/>
                <w:b/>
                <w:sz w:val="20"/>
                <w:lang w:val="ka-GE"/>
              </w:rPr>
            </w:pPr>
          </w:p>
          <w:p w14:paraId="4F222C2B" w14:textId="77777777" w:rsidR="00BA3DE3" w:rsidRPr="00FB50C3" w:rsidRDefault="00BA3DE3" w:rsidP="00BA3DE3">
            <w:pPr>
              <w:pStyle w:val="ListParagraph"/>
              <w:ind w:left="44" w:right="333"/>
              <w:jc w:val="center"/>
              <w:rPr>
                <w:rFonts w:ascii="Sylfaen" w:hAnsi="Sylfaen"/>
                <w:b/>
                <w:sz w:val="20"/>
                <w:lang w:val="ka-GE"/>
              </w:rPr>
            </w:pPr>
          </w:p>
          <w:p w14:paraId="6D05419D" w14:textId="77777777" w:rsidR="00367165" w:rsidRPr="00FB50C3" w:rsidRDefault="00367165" w:rsidP="00BA3DE3">
            <w:pPr>
              <w:ind w:right="333"/>
              <w:jc w:val="center"/>
              <w:rPr>
                <w:rFonts w:ascii="Sylfaen" w:hAnsi="Sylfaen"/>
                <w:b/>
                <w:sz w:val="20"/>
                <w:lang w:val="ka-GE"/>
              </w:rPr>
            </w:pPr>
            <w:r w:rsidRPr="00FB50C3">
              <w:rPr>
                <w:rFonts w:ascii="Sylfaen" w:hAnsi="Sylfaen" w:cs="Sylfaen"/>
                <w:b/>
                <w:sz w:val="20"/>
                <w:lang w:val="ka-GE"/>
              </w:rPr>
              <w:t>მიღწევადი</w:t>
            </w:r>
          </w:p>
          <w:p w14:paraId="7DB3159F" w14:textId="77777777" w:rsidR="00367165" w:rsidRPr="00FB50C3" w:rsidRDefault="00367165" w:rsidP="00BA3DE3">
            <w:pPr>
              <w:ind w:right="333"/>
              <w:jc w:val="center"/>
              <w:rPr>
                <w:rFonts w:ascii="Sylfaen" w:hAnsi="Sylfaen"/>
                <w:b/>
                <w:sz w:val="20"/>
                <w:lang w:val="ka-GE"/>
              </w:rPr>
            </w:pPr>
            <w:r w:rsidRPr="00FB50C3">
              <w:rPr>
                <w:rFonts w:ascii="Sylfaen" w:hAnsi="Sylfaen"/>
                <w:b/>
                <w:sz w:val="20"/>
                <w:lang w:val="ka-GE"/>
              </w:rPr>
              <w:t>„ამბიციური, მაგრამ რეალისტური“</w:t>
            </w:r>
          </w:p>
        </w:tc>
        <w:tc>
          <w:tcPr>
            <w:tcW w:w="6191" w:type="dxa"/>
          </w:tcPr>
          <w:p w14:paraId="5A51830D" w14:textId="77777777" w:rsidR="00367165" w:rsidRPr="00FB50C3" w:rsidRDefault="00F66768" w:rsidP="00F66768">
            <w:pPr>
              <w:pStyle w:val="ListParagraph"/>
              <w:ind w:left="44" w:right="333"/>
              <w:jc w:val="both"/>
              <w:rPr>
                <w:rFonts w:ascii="Sylfaen" w:hAnsi="Sylfaen"/>
                <w:sz w:val="20"/>
                <w:lang w:val="ka-GE"/>
              </w:rPr>
            </w:pPr>
            <w:r w:rsidRPr="00FB50C3">
              <w:rPr>
                <w:rFonts w:ascii="Sylfaen" w:hAnsi="Sylfaen"/>
                <w:sz w:val="20"/>
                <w:lang w:val="ka-GE"/>
              </w:rPr>
              <w:t xml:space="preserve">ინდიკატორი უნდა იყოს მიღწევადი და რეალისტური. </w:t>
            </w:r>
            <w:r w:rsidRPr="00FB50C3">
              <w:rPr>
                <w:rFonts w:ascii="Sylfaen" w:hAnsi="Sylfaen"/>
                <w:b/>
                <w:sz w:val="20"/>
                <w:lang w:val="ka-GE"/>
              </w:rPr>
              <w:t>ინდიკატორის ერთ-ერთი მთავარი ფუნქციაა, რომ ამოცანები არ იყოს ზედმეტად ამბიციური და არც მოკრძალებული.</w:t>
            </w:r>
          </w:p>
          <w:p w14:paraId="041D612B" w14:textId="77777777" w:rsidR="00F66768" w:rsidRPr="00FB50C3" w:rsidRDefault="00F66768" w:rsidP="00F66768">
            <w:pPr>
              <w:pStyle w:val="ListParagraph"/>
              <w:ind w:left="44" w:right="333"/>
              <w:jc w:val="both"/>
              <w:rPr>
                <w:rFonts w:ascii="Sylfaen" w:hAnsi="Sylfaen"/>
                <w:sz w:val="20"/>
                <w:lang w:val="ka-GE"/>
              </w:rPr>
            </w:pPr>
          </w:p>
          <w:p w14:paraId="7625611F" w14:textId="77777777" w:rsidR="00F66768" w:rsidRPr="00FB50C3" w:rsidRDefault="00F66768" w:rsidP="00F66768">
            <w:pPr>
              <w:pStyle w:val="ListParagraph"/>
              <w:ind w:left="44" w:right="333"/>
              <w:jc w:val="both"/>
              <w:rPr>
                <w:rFonts w:ascii="Sylfaen" w:hAnsi="Sylfaen"/>
                <w:sz w:val="20"/>
                <w:lang w:val="ka-GE"/>
              </w:rPr>
            </w:pPr>
            <w:r w:rsidRPr="00FB50C3">
              <w:rPr>
                <w:rFonts w:ascii="Sylfaen" w:hAnsi="Sylfaen"/>
                <w:sz w:val="20"/>
                <w:lang w:val="ka-GE"/>
              </w:rPr>
              <w:t xml:space="preserve">ინდიკატორის მიღწევადობის შეფასება, ძირითადად, მისი საბოლოო და შუალედური სამიზნე მაჩვენებლების მითითებით ხდება. </w:t>
            </w:r>
          </w:p>
          <w:p w14:paraId="130BCC70" w14:textId="77777777" w:rsidR="00F66768" w:rsidRPr="00FB50C3" w:rsidRDefault="00F66768" w:rsidP="00F66768">
            <w:pPr>
              <w:pStyle w:val="ListParagraph"/>
              <w:ind w:left="44" w:right="333"/>
              <w:jc w:val="both"/>
              <w:rPr>
                <w:rFonts w:ascii="Sylfaen" w:hAnsi="Sylfaen"/>
                <w:sz w:val="20"/>
                <w:lang w:val="ka-GE"/>
              </w:rPr>
            </w:pPr>
          </w:p>
          <w:p w14:paraId="46AEA700" w14:textId="18A6F1B3" w:rsidR="00F66768" w:rsidRPr="00FB50C3" w:rsidRDefault="00F66768" w:rsidP="00F66768">
            <w:pPr>
              <w:pStyle w:val="ListParagraph"/>
              <w:ind w:left="44" w:right="333"/>
              <w:jc w:val="both"/>
              <w:rPr>
                <w:rFonts w:ascii="Sylfaen" w:hAnsi="Sylfaen"/>
                <w:sz w:val="20"/>
                <w:lang w:val="ka-GE"/>
              </w:rPr>
            </w:pPr>
            <w:r w:rsidRPr="00FB50C3">
              <w:rPr>
                <w:rFonts w:ascii="Sylfaen" w:hAnsi="Sylfaen"/>
                <w:b/>
                <w:sz w:val="20"/>
                <w:lang w:val="ka-GE"/>
              </w:rPr>
              <w:t>მაგალითი:</w:t>
            </w:r>
            <w:r w:rsidRPr="00FB50C3">
              <w:rPr>
                <w:rFonts w:ascii="Sylfaen" w:hAnsi="Sylfaen"/>
                <w:sz w:val="20"/>
                <w:lang w:val="ka-GE"/>
              </w:rPr>
              <w:t xml:space="preserve"> ინდიკატორი - </w:t>
            </w:r>
            <w:r w:rsidR="00354193" w:rsidRPr="00FB50C3">
              <w:rPr>
                <w:rFonts w:ascii="Sylfaen" w:hAnsi="Sylfaen"/>
                <w:sz w:val="20"/>
                <w:lang w:val="ka-GE"/>
              </w:rPr>
              <w:t>„</w:t>
            </w:r>
            <w:r w:rsidRPr="00FB50C3">
              <w:rPr>
                <w:rFonts w:ascii="Sylfaen" w:hAnsi="Sylfaen"/>
                <w:sz w:val="20"/>
                <w:lang w:val="ka-GE"/>
              </w:rPr>
              <w:t xml:space="preserve">ზოგადსაგანმანათლებლო დაწესებულებებში სავალდებულო განათლების დონეზე სწავლის მიტოვების რაოდენობა - </w:t>
            </w:r>
            <w:r w:rsidRPr="006E20D4">
              <w:rPr>
                <w:rFonts w:ascii="Sylfaen" w:hAnsi="Sylfaen"/>
                <w:b/>
                <w:sz w:val="20"/>
                <w:lang w:val="ka-GE"/>
              </w:rPr>
              <w:t>საბაზისო</w:t>
            </w:r>
            <w:r w:rsidRPr="00FB50C3">
              <w:rPr>
                <w:rFonts w:ascii="Sylfaen" w:hAnsi="Sylfaen"/>
                <w:sz w:val="20"/>
                <w:lang w:val="ka-GE"/>
              </w:rPr>
              <w:t xml:space="preserve"> </w:t>
            </w:r>
            <w:r w:rsidRPr="00FB50C3">
              <w:rPr>
                <w:rFonts w:ascii="Sylfaen" w:hAnsi="Sylfaen"/>
                <w:b/>
                <w:sz w:val="20"/>
                <w:lang w:val="ka-GE"/>
              </w:rPr>
              <w:t>(2016</w:t>
            </w:r>
            <w:r w:rsidR="006E20D4">
              <w:rPr>
                <w:rFonts w:ascii="Sylfaen" w:hAnsi="Sylfaen"/>
                <w:b/>
                <w:sz w:val="20"/>
                <w:lang w:val="ka-GE"/>
              </w:rPr>
              <w:t xml:space="preserve"> </w:t>
            </w:r>
            <w:r w:rsidRPr="00FB50C3">
              <w:rPr>
                <w:rFonts w:ascii="Sylfaen" w:hAnsi="Sylfaen"/>
                <w:b/>
                <w:sz w:val="20"/>
                <w:lang w:val="ka-GE"/>
              </w:rPr>
              <w:t>წ.) – 3640</w:t>
            </w:r>
            <w:r w:rsidR="00354193" w:rsidRPr="00FB50C3">
              <w:rPr>
                <w:rFonts w:ascii="Sylfaen" w:hAnsi="Sylfaen"/>
                <w:b/>
                <w:sz w:val="20"/>
                <w:lang w:val="ka-GE"/>
              </w:rPr>
              <w:t>“</w:t>
            </w:r>
            <w:r w:rsidRPr="00FB50C3">
              <w:rPr>
                <w:rFonts w:ascii="Sylfaen" w:hAnsi="Sylfaen"/>
                <w:b/>
                <w:sz w:val="20"/>
                <w:lang w:val="ka-GE"/>
              </w:rPr>
              <w:t>;</w:t>
            </w:r>
          </w:p>
          <w:p w14:paraId="35497B53" w14:textId="77777777" w:rsidR="00F66768" w:rsidRPr="00FB50C3" w:rsidRDefault="00F66768" w:rsidP="00F66768">
            <w:pPr>
              <w:pStyle w:val="ListParagraph"/>
              <w:ind w:left="44" w:right="333"/>
              <w:jc w:val="both"/>
              <w:rPr>
                <w:rFonts w:ascii="Sylfaen" w:hAnsi="Sylfaen"/>
                <w:sz w:val="20"/>
                <w:lang w:val="ka-GE"/>
              </w:rPr>
            </w:pPr>
          </w:p>
          <w:p w14:paraId="5F0CEE33" w14:textId="77777777" w:rsidR="00F66768" w:rsidRPr="00FB50C3" w:rsidRDefault="00F66768" w:rsidP="00F66768">
            <w:pPr>
              <w:pStyle w:val="ListParagraph"/>
              <w:ind w:left="44" w:right="333"/>
              <w:jc w:val="both"/>
              <w:rPr>
                <w:rFonts w:ascii="Sylfaen" w:hAnsi="Sylfaen"/>
                <w:sz w:val="20"/>
                <w:lang w:val="ka-GE"/>
              </w:rPr>
            </w:pPr>
            <w:r w:rsidRPr="00FB50C3">
              <w:rPr>
                <w:rFonts w:ascii="Sylfaen" w:hAnsi="Sylfaen"/>
                <w:b/>
                <w:sz w:val="20"/>
                <w:lang w:val="ka-GE"/>
              </w:rPr>
              <w:t>ზედმეტად ამბიციური ინდიკატორი:</w:t>
            </w:r>
            <w:r w:rsidRPr="00FB50C3">
              <w:rPr>
                <w:rFonts w:ascii="Sylfaen" w:hAnsi="Sylfaen"/>
                <w:sz w:val="20"/>
                <w:lang w:val="ka-GE"/>
              </w:rPr>
              <w:t xml:space="preserve"> 2020 - ში სამიზნე რაოდენობა - 0;</w:t>
            </w:r>
          </w:p>
          <w:p w14:paraId="0E1B0C92" w14:textId="77777777" w:rsidR="00F66768" w:rsidRPr="00FB50C3" w:rsidRDefault="00F66768" w:rsidP="00F66768">
            <w:pPr>
              <w:pStyle w:val="ListParagraph"/>
              <w:ind w:left="44" w:right="333"/>
              <w:jc w:val="both"/>
              <w:rPr>
                <w:rFonts w:ascii="Sylfaen" w:hAnsi="Sylfaen"/>
                <w:sz w:val="20"/>
                <w:lang w:val="ka-GE"/>
              </w:rPr>
            </w:pPr>
          </w:p>
          <w:p w14:paraId="3EBE020C" w14:textId="77777777" w:rsidR="00F66768" w:rsidRPr="00FB50C3" w:rsidRDefault="00F66768" w:rsidP="00F66768">
            <w:pPr>
              <w:pStyle w:val="ListParagraph"/>
              <w:ind w:left="44" w:right="333"/>
              <w:jc w:val="both"/>
              <w:rPr>
                <w:rFonts w:ascii="Sylfaen" w:hAnsi="Sylfaen"/>
                <w:sz w:val="20"/>
                <w:lang w:val="ka-GE"/>
              </w:rPr>
            </w:pPr>
            <w:r w:rsidRPr="00FB50C3">
              <w:rPr>
                <w:rFonts w:ascii="Sylfaen" w:hAnsi="Sylfaen"/>
                <w:b/>
                <w:sz w:val="20"/>
                <w:lang w:val="ka-GE"/>
              </w:rPr>
              <w:lastRenderedPageBreak/>
              <w:t>მოკრძალებული ინდიკატორი:</w:t>
            </w:r>
            <w:r w:rsidRPr="00FB50C3">
              <w:rPr>
                <w:rFonts w:ascii="Sylfaen" w:hAnsi="Sylfaen"/>
                <w:sz w:val="20"/>
                <w:lang w:val="ka-GE"/>
              </w:rPr>
              <w:t xml:space="preserve"> 2020-ში მაჩვენებლის შენარჩუნება;</w:t>
            </w:r>
          </w:p>
          <w:p w14:paraId="1A616B5E" w14:textId="77777777" w:rsidR="00F66768" w:rsidRPr="00FB50C3" w:rsidRDefault="00F66768" w:rsidP="00F66768">
            <w:pPr>
              <w:pStyle w:val="ListParagraph"/>
              <w:ind w:left="44" w:right="333"/>
              <w:jc w:val="both"/>
              <w:rPr>
                <w:rFonts w:ascii="Sylfaen" w:hAnsi="Sylfaen"/>
                <w:sz w:val="20"/>
                <w:lang w:val="ka-GE"/>
              </w:rPr>
            </w:pPr>
          </w:p>
          <w:p w14:paraId="2660A2EE" w14:textId="77777777" w:rsidR="00F66768" w:rsidRPr="00FB50C3" w:rsidRDefault="00F66768" w:rsidP="00F66768">
            <w:pPr>
              <w:pStyle w:val="ListParagraph"/>
              <w:ind w:left="44" w:right="333"/>
              <w:jc w:val="both"/>
              <w:rPr>
                <w:rFonts w:ascii="Sylfaen" w:hAnsi="Sylfaen"/>
                <w:lang w:val="ka-GE"/>
              </w:rPr>
            </w:pPr>
            <w:r w:rsidRPr="00FB50C3">
              <w:rPr>
                <w:rFonts w:ascii="Sylfaen" w:hAnsi="Sylfaen"/>
                <w:b/>
                <w:sz w:val="20"/>
                <w:lang w:val="ka-GE"/>
              </w:rPr>
              <w:t>მიღწევადი ინდიკატორი:</w:t>
            </w:r>
            <w:r w:rsidRPr="00FB50C3">
              <w:rPr>
                <w:rFonts w:ascii="Sylfaen" w:hAnsi="Sylfaen"/>
                <w:sz w:val="20"/>
                <w:lang w:val="ka-GE"/>
              </w:rPr>
              <w:t xml:space="preserve"> 2020-ში - 1500.</w:t>
            </w:r>
          </w:p>
        </w:tc>
      </w:tr>
      <w:tr w:rsidR="00367165" w:rsidRPr="00FB50C3" w14:paraId="77FF87AB" w14:textId="77777777" w:rsidTr="00C62602">
        <w:trPr>
          <w:trHeight w:val="1215"/>
        </w:trPr>
        <w:tc>
          <w:tcPr>
            <w:tcW w:w="2031" w:type="dxa"/>
            <w:shd w:val="clear" w:color="auto" w:fill="9CC2E5" w:themeFill="accent1" w:themeFillTint="99"/>
          </w:tcPr>
          <w:p w14:paraId="06AFA2D0" w14:textId="77777777" w:rsidR="00BA3DE3" w:rsidRPr="00FB50C3" w:rsidRDefault="00BA3DE3" w:rsidP="00BA3DE3">
            <w:pPr>
              <w:pStyle w:val="ListParagraph"/>
              <w:ind w:left="44" w:right="333"/>
              <w:jc w:val="center"/>
              <w:rPr>
                <w:rFonts w:ascii="Sylfaen" w:hAnsi="Sylfaen"/>
                <w:b/>
                <w:sz w:val="20"/>
              </w:rPr>
            </w:pPr>
          </w:p>
          <w:p w14:paraId="1B05B751" w14:textId="77777777" w:rsidR="00BA3DE3" w:rsidRPr="00FB50C3" w:rsidRDefault="00BA3DE3" w:rsidP="00BA3DE3">
            <w:pPr>
              <w:pStyle w:val="ListParagraph"/>
              <w:ind w:left="44" w:right="333"/>
              <w:jc w:val="center"/>
              <w:rPr>
                <w:rFonts w:ascii="Sylfaen" w:hAnsi="Sylfaen"/>
                <w:b/>
                <w:sz w:val="20"/>
              </w:rPr>
            </w:pPr>
          </w:p>
          <w:p w14:paraId="45566947" w14:textId="77777777" w:rsidR="00BA3DE3" w:rsidRPr="00FB50C3" w:rsidRDefault="00BA3DE3" w:rsidP="00BA3DE3">
            <w:pPr>
              <w:pStyle w:val="ListParagraph"/>
              <w:ind w:left="44" w:right="333"/>
              <w:jc w:val="center"/>
              <w:rPr>
                <w:rFonts w:ascii="Sylfaen" w:hAnsi="Sylfaen"/>
                <w:b/>
                <w:sz w:val="20"/>
              </w:rPr>
            </w:pPr>
          </w:p>
          <w:p w14:paraId="1F11B43E" w14:textId="77777777" w:rsidR="00BA3DE3" w:rsidRPr="00FB50C3" w:rsidRDefault="00BA3DE3" w:rsidP="00BA3DE3">
            <w:pPr>
              <w:pStyle w:val="ListParagraph"/>
              <w:ind w:left="44" w:right="333"/>
              <w:jc w:val="center"/>
              <w:rPr>
                <w:rFonts w:ascii="Sylfaen" w:hAnsi="Sylfaen"/>
                <w:b/>
                <w:sz w:val="20"/>
              </w:rPr>
            </w:pPr>
          </w:p>
          <w:p w14:paraId="053C7423" w14:textId="77777777" w:rsidR="00BA3DE3" w:rsidRPr="00FB50C3" w:rsidRDefault="00BA3DE3" w:rsidP="00BA3DE3">
            <w:pPr>
              <w:pStyle w:val="ListParagraph"/>
              <w:ind w:left="44" w:right="333"/>
              <w:jc w:val="center"/>
              <w:rPr>
                <w:rFonts w:ascii="Sylfaen" w:hAnsi="Sylfaen"/>
                <w:b/>
                <w:sz w:val="20"/>
              </w:rPr>
            </w:pPr>
          </w:p>
          <w:p w14:paraId="7B400C5F" w14:textId="77777777" w:rsidR="00BA3DE3" w:rsidRPr="00FB50C3" w:rsidRDefault="00BA3DE3" w:rsidP="00BA3DE3">
            <w:pPr>
              <w:pStyle w:val="ListParagraph"/>
              <w:ind w:left="44" w:right="333"/>
              <w:jc w:val="center"/>
              <w:rPr>
                <w:rFonts w:ascii="Sylfaen" w:hAnsi="Sylfaen"/>
                <w:b/>
                <w:sz w:val="20"/>
              </w:rPr>
            </w:pPr>
          </w:p>
          <w:p w14:paraId="6327986A" w14:textId="77777777" w:rsidR="00BA3DE3" w:rsidRPr="00FB50C3" w:rsidRDefault="00BA3DE3" w:rsidP="00BA3DE3">
            <w:pPr>
              <w:pStyle w:val="ListParagraph"/>
              <w:ind w:left="44" w:right="333"/>
              <w:jc w:val="center"/>
              <w:rPr>
                <w:rFonts w:ascii="Sylfaen" w:hAnsi="Sylfaen"/>
                <w:b/>
                <w:sz w:val="20"/>
              </w:rPr>
            </w:pPr>
          </w:p>
          <w:p w14:paraId="010EF6C0" w14:textId="77777777" w:rsidR="00BA3DE3" w:rsidRPr="00FB50C3" w:rsidRDefault="00BA3DE3" w:rsidP="00BA3DE3">
            <w:pPr>
              <w:pStyle w:val="ListParagraph"/>
              <w:ind w:left="44" w:right="333"/>
              <w:jc w:val="center"/>
              <w:rPr>
                <w:rFonts w:ascii="Sylfaen" w:hAnsi="Sylfaen"/>
                <w:b/>
                <w:sz w:val="20"/>
              </w:rPr>
            </w:pPr>
          </w:p>
          <w:p w14:paraId="361CC7DE" w14:textId="77777777" w:rsidR="00BA3DE3" w:rsidRPr="00FB50C3" w:rsidRDefault="00BA3DE3" w:rsidP="00BA3DE3">
            <w:pPr>
              <w:pStyle w:val="ListParagraph"/>
              <w:ind w:left="44" w:right="333"/>
              <w:jc w:val="center"/>
              <w:rPr>
                <w:rFonts w:ascii="Sylfaen" w:hAnsi="Sylfaen"/>
                <w:b/>
                <w:sz w:val="20"/>
              </w:rPr>
            </w:pPr>
          </w:p>
          <w:p w14:paraId="092C5842" w14:textId="77777777" w:rsidR="00BA3DE3" w:rsidRPr="00FB50C3" w:rsidRDefault="00BA3DE3" w:rsidP="00BA3DE3">
            <w:pPr>
              <w:pStyle w:val="ListParagraph"/>
              <w:ind w:left="44" w:right="333"/>
              <w:jc w:val="center"/>
              <w:rPr>
                <w:rFonts w:ascii="Sylfaen" w:hAnsi="Sylfaen"/>
                <w:b/>
                <w:sz w:val="20"/>
              </w:rPr>
            </w:pPr>
          </w:p>
          <w:p w14:paraId="05429B4B" w14:textId="77777777" w:rsidR="00367165" w:rsidRPr="00FB50C3" w:rsidRDefault="00367165" w:rsidP="00BA3DE3">
            <w:pPr>
              <w:pStyle w:val="ListParagraph"/>
              <w:ind w:left="44" w:right="333"/>
              <w:jc w:val="center"/>
              <w:rPr>
                <w:rFonts w:ascii="Sylfaen" w:hAnsi="Sylfaen"/>
                <w:b/>
                <w:sz w:val="20"/>
              </w:rPr>
            </w:pPr>
            <w:r w:rsidRPr="00FB50C3">
              <w:rPr>
                <w:rFonts w:ascii="Sylfaen" w:hAnsi="Sylfaen"/>
                <w:b/>
                <w:sz w:val="20"/>
              </w:rPr>
              <w:t>Relevant</w:t>
            </w:r>
          </w:p>
        </w:tc>
        <w:tc>
          <w:tcPr>
            <w:tcW w:w="2029" w:type="dxa"/>
            <w:shd w:val="clear" w:color="auto" w:fill="9CC2E5" w:themeFill="accent1" w:themeFillTint="99"/>
          </w:tcPr>
          <w:p w14:paraId="674C5260" w14:textId="77777777" w:rsidR="00BA3DE3" w:rsidRPr="00FB50C3" w:rsidRDefault="00BA3DE3" w:rsidP="00BA3DE3">
            <w:pPr>
              <w:pStyle w:val="ListParagraph"/>
              <w:ind w:left="44" w:right="333"/>
              <w:jc w:val="center"/>
              <w:rPr>
                <w:rFonts w:ascii="Sylfaen" w:hAnsi="Sylfaen"/>
                <w:b/>
                <w:sz w:val="20"/>
                <w:lang w:val="ka-GE"/>
              </w:rPr>
            </w:pPr>
          </w:p>
          <w:p w14:paraId="76012DAC" w14:textId="77777777" w:rsidR="00BA3DE3" w:rsidRPr="00FB50C3" w:rsidRDefault="00BA3DE3" w:rsidP="00BA3DE3">
            <w:pPr>
              <w:pStyle w:val="ListParagraph"/>
              <w:ind w:left="44" w:right="333"/>
              <w:jc w:val="center"/>
              <w:rPr>
                <w:rFonts w:ascii="Sylfaen" w:hAnsi="Sylfaen"/>
                <w:b/>
                <w:sz w:val="20"/>
                <w:lang w:val="ka-GE"/>
              </w:rPr>
            </w:pPr>
          </w:p>
          <w:p w14:paraId="264228E8" w14:textId="77777777" w:rsidR="00BA3DE3" w:rsidRPr="00FB50C3" w:rsidRDefault="00BA3DE3" w:rsidP="00BA3DE3">
            <w:pPr>
              <w:pStyle w:val="ListParagraph"/>
              <w:ind w:left="44" w:right="333"/>
              <w:jc w:val="center"/>
              <w:rPr>
                <w:rFonts w:ascii="Sylfaen" w:hAnsi="Sylfaen"/>
                <w:b/>
                <w:sz w:val="20"/>
                <w:lang w:val="ka-GE"/>
              </w:rPr>
            </w:pPr>
          </w:p>
          <w:p w14:paraId="532804DA" w14:textId="77777777" w:rsidR="00BA3DE3" w:rsidRPr="00FB50C3" w:rsidRDefault="00BA3DE3" w:rsidP="00BA3DE3">
            <w:pPr>
              <w:pStyle w:val="ListParagraph"/>
              <w:ind w:left="44" w:right="333"/>
              <w:jc w:val="center"/>
              <w:rPr>
                <w:rFonts w:ascii="Sylfaen" w:hAnsi="Sylfaen"/>
                <w:b/>
                <w:sz w:val="20"/>
                <w:lang w:val="ka-GE"/>
              </w:rPr>
            </w:pPr>
          </w:p>
          <w:p w14:paraId="414EFE5B" w14:textId="77777777" w:rsidR="00BA3DE3" w:rsidRPr="00FB50C3" w:rsidRDefault="00BA3DE3" w:rsidP="00BA3DE3">
            <w:pPr>
              <w:pStyle w:val="ListParagraph"/>
              <w:ind w:left="44" w:right="333"/>
              <w:jc w:val="center"/>
              <w:rPr>
                <w:rFonts w:ascii="Sylfaen" w:hAnsi="Sylfaen"/>
                <w:b/>
                <w:sz w:val="20"/>
                <w:lang w:val="ka-GE"/>
              </w:rPr>
            </w:pPr>
          </w:p>
          <w:p w14:paraId="0E80B6C3" w14:textId="77777777" w:rsidR="00BA3DE3" w:rsidRPr="00FB50C3" w:rsidRDefault="00BA3DE3" w:rsidP="00BA3DE3">
            <w:pPr>
              <w:pStyle w:val="ListParagraph"/>
              <w:ind w:left="44" w:right="333"/>
              <w:jc w:val="center"/>
              <w:rPr>
                <w:rFonts w:ascii="Sylfaen" w:hAnsi="Sylfaen"/>
                <w:b/>
                <w:sz w:val="20"/>
                <w:lang w:val="ka-GE"/>
              </w:rPr>
            </w:pPr>
          </w:p>
          <w:p w14:paraId="7AF0182D" w14:textId="77777777" w:rsidR="00BA3DE3" w:rsidRPr="00FB50C3" w:rsidRDefault="00BA3DE3" w:rsidP="00BA3DE3">
            <w:pPr>
              <w:pStyle w:val="ListParagraph"/>
              <w:ind w:left="44" w:right="333"/>
              <w:jc w:val="center"/>
              <w:rPr>
                <w:rFonts w:ascii="Sylfaen" w:hAnsi="Sylfaen"/>
                <w:b/>
                <w:sz w:val="20"/>
                <w:lang w:val="ka-GE"/>
              </w:rPr>
            </w:pPr>
          </w:p>
          <w:p w14:paraId="67DC5F2C" w14:textId="77777777" w:rsidR="00BA3DE3" w:rsidRPr="00FB50C3" w:rsidRDefault="00BA3DE3" w:rsidP="00BA3DE3">
            <w:pPr>
              <w:pStyle w:val="ListParagraph"/>
              <w:ind w:left="44" w:right="333"/>
              <w:jc w:val="center"/>
              <w:rPr>
                <w:rFonts w:ascii="Sylfaen" w:hAnsi="Sylfaen"/>
                <w:b/>
                <w:sz w:val="20"/>
                <w:lang w:val="ka-GE"/>
              </w:rPr>
            </w:pPr>
          </w:p>
          <w:p w14:paraId="0C3BF953" w14:textId="77777777" w:rsidR="00BA3DE3" w:rsidRPr="00FB50C3" w:rsidRDefault="00BA3DE3" w:rsidP="00BA3DE3">
            <w:pPr>
              <w:pStyle w:val="ListParagraph"/>
              <w:ind w:left="44" w:right="333"/>
              <w:jc w:val="center"/>
              <w:rPr>
                <w:rFonts w:ascii="Sylfaen" w:hAnsi="Sylfaen"/>
                <w:b/>
                <w:sz w:val="20"/>
                <w:lang w:val="ka-GE"/>
              </w:rPr>
            </w:pPr>
          </w:p>
          <w:p w14:paraId="73D88C90" w14:textId="77777777" w:rsidR="00BA3DE3" w:rsidRPr="00FB50C3" w:rsidRDefault="00BA3DE3" w:rsidP="00BA3DE3">
            <w:pPr>
              <w:pStyle w:val="ListParagraph"/>
              <w:ind w:left="44" w:right="333"/>
              <w:jc w:val="center"/>
              <w:rPr>
                <w:rFonts w:ascii="Sylfaen" w:hAnsi="Sylfaen"/>
                <w:b/>
                <w:sz w:val="20"/>
                <w:lang w:val="ka-GE"/>
              </w:rPr>
            </w:pPr>
          </w:p>
          <w:p w14:paraId="55955EFB" w14:textId="77777777" w:rsidR="00367165" w:rsidRPr="00FB50C3" w:rsidRDefault="00367165" w:rsidP="00BA3DE3">
            <w:pPr>
              <w:pStyle w:val="ListParagraph"/>
              <w:ind w:left="44" w:right="333"/>
              <w:jc w:val="center"/>
              <w:rPr>
                <w:rFonts w:ascii="Sylfaen" w:hAnsi="Sylfaen"/>
                <w:b/>
                <w:sz w:val="20"/>
                <w:lang w:val="ka-GE"/>
              </w:rPr>
            </w:pPr>
            <w:r w:rsidRPr="00FB50C3">
              <w:rPr>
                <w:rFonts w:ascii="Sylfaen" w:hAnsi="Sylfaen"/>
                <w:b/>
                <w:sz w:val="20"/>
                <w:lang w:val="ka-GE"/>
              </w:rPr>
              <w:t>შესაბამისი</w:t>
            </w:r>
          </w:p>
        </w:tc>
        <w:tc>
          <w:tcPr>
            <w:tcW w:w="6191" w:type="dxa"/>
          </w:tcPr>
          <w:p w14:paraId="5E69A7F6" w14:textId="77777777" w:rsidR="00367165" w:rsidRPr="00FB50C3" w:rsidRDefault="00C53EC5" w:rsidP="00BC0D43">
            <w:pPr>
              <w:pStyle w:val="ListParagraph"/>
              <w:ind w:left="44" w:right="333"/>
              <w:jc w:val="both"/>
              <w:rPr>
                <w:rFonts w:ascii="Sylfaen" w:hAnsi="Sylfaen"/>
                <w:sz w:val="20"/>
                <w:lang w:val="ka-GE"/>
              </w:rPr>
            </w:pPr>
            <w:r w:rsidRPr="00FB50C3">
              <w:rPr>
                <w:rFonts w:ascii="Sylfaen" w:hAnsi="Sylfaen"/>
                <w:sz w:val="20"/>
                <w:lang w:val="ka-GE"/>
              </w:rPr>
              <w:t>ყოველთვის უმჯობესია შემუშავდეს ისეთი ინდიკატორი, რომელიც ჩარევას პირდაპირ/უშუალოდ ზომავს.</w:t>
            </w:r>
          </w:p>
          <w:p w14:paraId="165D6DF9" w14:textId="77777777" w:rsidR="00C53EC5" w:rsidRPr="00FB50C3" w:rsidRDefault="00C53EC5" w:rsidP="00BC0D43">
            <w:pPr>
              <w:pStyle w:val="ListParagraph"/>
              <w:ind w:left="44" w:right="333"/>
              <w:jc w:val="both"/>
              <w:rPr>
                <w:rFonts w:ascii="Sylfaen" w:hAnsi="Sylfaen"/>
                <w:sz w:val="20"/>
                <w:lang w:val="ka-GE"/>
              </w:rPr>
            </w:pPr>
          </w:p>
          <w:p w14:paraId="1950A8A0" w14:textId="77777777" w:rsidR="00C53EC5" w:rsidRPr="00FB50C3" w:rsidRDefault="00C53EC5" w:rsidP="00BC0D43">
            <w:pPr>
              <w:pStyle w:val="ListParagraph"/>
              <w:ind w:left="44" w:right="333"/>
              <w:jc w:val="both"/>
              <w:rPr>
                <w:rFonts w:ascii="Sylfaen" w:hAnsi="Sylfaen"/>
                <w:b/>
                <w:sz w:val="20"/>
                <w:lang w:val="ka-GE"/>
              </w:rPr>
            </w:pPr>
            <w:r w:rsidRPr="00FB50C3">
              <w:rPr>
                <w:rFonts w:ascii="Sylfaen" w:hAnsi="Sylfaen"/>
                <w:b/>
                <w:sz w:val="20"/>
                <w:lang w:val="ka-GE"/>
              </w:rPr>
              <w:t xml:space="preserve">მაგალითი: </w:t>
            </w:r>
          </w:p>
          <w:p w14:paraId="4661BA52" w14:textId="77777777" w:rsidR="00C53EC5" w:rsidRPr="00FB50C3" w:rsidRDefault="00C53EC5" w:rsidP="00BC0D43">
            <w:pPr>
              <w:pStyle w:val="ListParagraph"/>
              <w:ind w:left="44" w:right="333"/>
              <w:jc w:val="both"/>
              <w:rPr>
                <w:rFonts w:ascii="Sylfaen" w:hAnsi="Sylfaen"/>
                <w:sz w:val="20"/>
                <w:lang w:val="ka-GE"/>
              </w:rPr>
            </w:pPr>
          </w:p>
          <w:p w14:paraId="2E35BE79" w14:textId="77777777" w:rsidR="00C53EC5" w:rsidRPr="00FB50C3" w:rsidRDefault="00C53EC5" w:rsidP="00BC0D43">
            <w:pPr>
              <w:pStyle w:val="ListParagraph"/>
              <w:ind w:left="44" w:right="333"/>
              <w:jc w:val="both"/>
              <w:rPr>
                <w:rFonts w:ascii="Sylfaen" w:hAnsi="Sylfaen"/>
                <w:sz w:val="20"/>
                <w:lang w:val="ka-GE"/>
              </w:rPr>
            </w:pPr>
            <w:r w:rsidRPr="00FB50C3">
              <w:rPr>
                <w:rFonts w:ascii="Sylfaen" w:hAnsi="Sylfaen"/>
                <w:b/>
                <w:sz w:val="20"/>
                <w:lang w:val="ka-GE"/>
              </w:rPr>
              <w:t xml:space="preserve">თუ </w:t>
            </w:r>
            <w:r w:rsidRPr="00FB50C3">
              <w:rPr>
                <w:rFonts w:ascii="Sylfaen" w:hAnsi="Sylfaen"/>
                <w:sz w:val="20"/>
                <w:lang w:val="ka-GE"/>
              </w:rPr>
              <w:t xml:space="preserve">ამოცანა არის - </w:t>
            </w:r>
            <w:r w:rsidR="00772B24" w:rsidRPr="00FB50C3">
              <w:rPr>
                <w:rFonts w:ascii="Sylfaen" w:hAnsi="Sylfaen"/>
                <w:b/>
                <w:sz w:val="20"/>
                <w:lang w:val="ka-GE"/>
              </w:rPr>
              <w:t>„</w:t>
            </w:r>
            <w:r w:rsidRPr="00FB50C3">
              <w:rPr>
                <w:rFonts w:ascii="Sylfaen" w:hAnsi="Sylfaen"/>
                <w:b/>
                <w:sz w:val="20"/>
                <w:lang w:val="ka-GE"/>
              </w:rPr>
              <w:t>ადგილობრივ და საერთაშორისო ბაზრებზე მცირე და საშუალო საწარმოების კონკურენტუნარიანობის ამაღლება</w:t>
            </w:r>
            <w:r w:rsidR="00772B24" w:rsidRPr="00FB50C3">
              <w:rPr>
                <w:rFonts w:ascii="Sylfaen" w:hAnsi="Sylfaen"/>
                <w:b/>
                <w:sz w:val="20"/>
                <w:lang w:val="ka-GE"/>
              </w:rPr>
              <w:t>“</w:t>
            </w:r>
            <w:r w:rsidRPr="00FB50C3">
              <w:rPr>
                <w:rFonts w:ascii="Sylfaen" w:hAnsi="Sylfaen"/>
                <w:b/>
                <w:sz w:val="20"/>
                <w:lang w:val="ka-GE"/>
              </w:rPr>
              <w:t>;</w:t>
            </w:r>
          </w:p>
          <w:p w14:paraId="5ED8E3E6" w14:textId="77777777" w:rsidR="00C53EC5" w:rsidRPr="00FB50C3" w:rsidRDefault="00C53EC5" w:rsidP="00BC0D43">
            <w:pPr>
              <w:pStyle w:val="ListParagraph"/>
              <w:ind w:left="44" w:right="333"/>
              <w:jc w:val="both"/>
              <w:rPr>
                <w:rFonts w:ascii="Sylfaen" w:hAnsi="Sylfaen"/>
                <w:sz w:val="20"/>
                <w:lang w:val="ka-GE"/>
              </w:rPr>
            </w:pPr>
          </w:p>
          <w:p w14:paraId="41ABD462" w14:textId="77777777" w:rsidR="00C53EC5" w:rsidRPr="00FB50C3" w:rsidRDefault="00C53EC5" w:rsidP="00772B24">
            <w:pPr>
              <w:pStyle w:val="ListParagraph"/>
              <w:ind w:left="44" w:right="333"/>
              <w:jc w:val="both"/>
              <w:rPr>
                <w:rFonts w:ascii="Sylfaen" w:hAnsi="Sylfaen"/>
                <w:sz w:val="20"/>
                <w:lang w:val="ka-GE"/>
              </w:rPr>
            </w:pPr>
            <w:r w:rsidRPr="00FB50C3">
              <w:rPr>
                <w:rFonts w:ascii="Sylfaen" w:hAnsi="Sylfaen"/>
                <w:b/>
                <w:sz w:val="20"/>
                <w:lang w:val="ka-GE"/>
              </w:rPr>
              <w:t>მაშინ,</w:t>
            </w:r>
            <w:r w:rsidRPr="00FB50C3">
              <w:rPr>
                <w:rFonts w:ascii="Sylfaen" w:hAnsi="Sylfaen"/>
                <w:sz w:val="20"/>
                <w:lang w:val="ka-GE"/>
              </w:rPr>
              <w:t xml:space="preserve"> ამოცანის შედეგის შესაბამისი ინდიკატორი შეიძლება იყოს: </w:t>
            </w:r>
            <w:r w:rsidR="00772B24" w:rsidRPr="00FB50C3">
              <w:rPr>
                <w:rFonts w:ascii="Sylfaen" w:hAnsi="Sylfaen"/>
                <w:b/>
                <w:sz w:val="20"/>
                <w:lang w:val="ka-GE"/>
              </w:rPr>
              <w:t>„</w:t>
            </w:r>
            <w:r w:rsidRPr="00FB50C3">
              <w:rPr>
                <w:rFonts w:ascii="Sylfaen" w:hAnsi="Sylfaen"/>
                <w:b/>
                <w:sz w:val="20"/>
                <w:lang w:val="ka-GE"/>
              </w:rPr>
              <w:t>მცირე და საშუალო საწარმოებში დასაქმებულთა რაოდენობა</w:t>
            </w:r>
            <w:r w:rsidR="00772B24" w:rsidRPr="00FB50C3">
              <w:rPr>
                <w:rFonts w:ascii="Sylfaen" w:hAnsi="Sylfaen"/>
                <w:b/>
                <w:sz w:val="20"/>
                <w:lang w:val="ka-GE"/>
              </w:rPr>
              <w:t>“</w:t>
            </w:r>
            <w:r w:rsidRPr="00FB50C3">
              <w:rPr>
                <w:rFonts w:ascii="Sylfaen" w:hAnsi="Sylfaen"/>
                <w:b/>
                <w:sz w:val="20"/>
                <w:lang w:val="ka-GE"/>
              </w:rPr>
              <w:t>;</w:t>
            </w:r>
          </w:p>
        </w:tc>
      </w:tr>
      <w:tr w:rsidR="00367165" w:rsidRPr="00FB50C3" w14:paraId="3FFF1CB7" w14:textId="77777777" w:rsidTr="00351C64">
        <w:trPr>
          <w:trHeight w:val="699"/>
        </w:trPr>
        <w:tc>
          <w:tcPr>
            <w:tcW w:w="2031" w:type="dxa"/>
            <w:shd w:val="clear" w:color="auto" w:fill="9CC2E5" w:themeFill="accent1" w:themeFillTint="99"/>
          </w:tcPr>
          <w:p w14:paraId="2104A3AF" w14:textId="77777777" w:rsidR="00D66699" w:rsidRPr="00FB50C3" w:rsidRDefault="00D66699" w:rsidP="00BA3DE3">
            <w:pPr>
              <w:pStyle w:val="ListParagraph"/>
              <w:ind w:left="44" w:right="333"/>
              <w:jc w:val="center"/>
              <w:rPr>
                <w:rFonts w:ascii="Sylfaen" w:hAnsi="Sylfaen"/>
                <w:b/>
                <w:sz w:val="20"/>
              </w:rPr>
            </w:pPr>
          </w:p>
          <w:p w14:paraId="4A082E17" w14:textId="77777777" w:rsidR="00D66699" w:rsidRPr="00FB50C3" w:rsidRDefault="00D66699" w:rsidP="00BA3DE3">
            <w:pPr>
              <w:pStyle w:val="ListParagraph"/>
              <w:ind w:left="44" w:right="333"/>
              <w:jc w:val="center"/>
              <w:rPr>
                <w:rFonts w:ascii="Sylfaen" w:hAnsi="Sylfaen"/>
                <w:b/>
                <w:sz w:val="20"/>
              </w:rPr>
            </w:pPr>
          </w:p>
          <w:p w14:paraId="36DD0711" w14:textId="77777777" w:rsidR="00D66699" w:rsidRPr="00FB50C3" w:rsidRDefault="00D66699" w:rsidP="00BA3DE3">
            <w:pPr>
              <w:pStyle w:val="ListParagraph"/>
              <w:ind w:left="44" w:right="333"/>
              <w:jc w:val="center"/>
              <w:rPr>
                <w:rFonts w:ascii="Sylfaen" w:hAnsi="Sylfaen"/>
                <w:b/>
                <w:sz w:val="20"/>
              </w:rPr>
            </w:pPr>
          </w:p>
          <w:p w14:paraId="5864E16E" w14:textId="77777777" w:rsidR="00D66699" w:rsidRPr="00FB50C3" w:rsidRDefault="00D66699" w:rsidP="00BA3DE3">
            <w:pPr>
              <w:pStyle w:val="ListParagraph"/>
              <w:ind w:left="44" w:right="333"/>
              <w:jc w:val="center"/>
              <w:rPr>
                <w:rFonts w:ascii="Sylfaen" w:hAnsi="Sylfaen"/>
                <w:b/>
                <w:sz w:val="20"/>
              </w:rPr>
            </w:pPr>
          </w:p>
          <w:p w14:paraId="31291307" w14:textId="77777777" w:rsidR="00D66699" w:rsidRPr="00FB50C3" w:rsidRDefault="00D66699" w:rsidP="00BA3DE3">
            <w:pPr>
              <w:pStyle w:val="ListParagraph"/>
              <w:ind w:left="44" w:right="333"/>
              <w:jc w:val="center"/>
              <w:rPr>
                <w:rFonts w:ascii="Sylfaen" w:hAnsi="Sylfaen"/>
                <w:b/>
                <w:sz w:val="20"/>
              </w:rPr>
            </w:pPr>
          </w:p>
          <w:p w14:paraId="0FCBB3C3" w14:textId="77777777" w:rsidR="00D66699" w:rsidRPr="00FB50C3" w:rsidRDefault="00D66699" w:rsidP="00BA3DE3">
            <w:pPr>
              <w:pStyle w:val="ListParagraph"/>
              <w:ind w:left="44" w:right="333"/>
              <w:jc w:val="center"/>
              <w:rPr>
                <w:rFonts w:ascii="Sylfaen" w:hAnsi="Sylfaen"/>
                <w:b/>
                <w:sz w:val="20"/>
              </w:rPr>
            </w:pPr>
          </w:p>
          <w:p w14:paraId="14BBE681" w14:textId="77777777" w:rsidR="00D66699" w:rsidRPr="00FB50C3" w:rsidRDefault="00D66699" w:rsidP="00BA3DE3">
            <w:pPr>
              <w:pStyle w:val="ListParagraph"/>
              <w:ind w:left="44" w:right="333"/>
              <w:jc w:val="center"/>
              <w:rPr>
                <w:rFonts w:ascii="Sylfaen" w:hAnsi="Sylfaen"/>
                <w:b/>
                <w:sz w:val="20"/>
              </w:rPr>
            </w:pPr>
          </w:p>
          <w:p w14:paraId="0786B237" w14:textId="77777777" w:rsidR="00D66699" w:rsidRPr="00FB50C3" w:rsidRDefault="00D66699" w:rsidP="00BA3DE3">
            <w:pPr>
              <w:pStyle w:val="ListParagraph"/>
              <w:ind w:left="44" w:right="333"/>
              <w:jc w:val="center"/>
              <w:rPr>
                <w:rFonts w:ascii="Sylfaen" w:hAnsi="Sylfaen"/>
                <w:b/>
                <w:sz w:val="20"/>
              </w:rPr>
            </w:pPr>
          </w:p>
          <w:p w14:paraId="556FA92B" w14:textId="77777777" w:rsidR="00D66699" w:rsidRPr="00FB50C3" w:rsidRDefault="00D66699" w:rsidP="00BA3DE3">
            <w:pPr>
              <w:pStyle w:val="ListParagraph"/>
              <w:ind w:left="44" w:right="333"/>
              <w:jc w:val="center"/>
              <w:rPr>
                <w:rFonts w:ascii="Sylfaen" w:hAnsi="Sylfaen"/>
                <w:b/>
                <w:sz w:val="20"/>
              </w:rPr>
            </w:pPr>
          </w:p>
          <w:p w14:paraId="37B9B183" w14:textId="77777777" w:rsidR="00D66699" w:rsidRPr="00FB50C3" w:rsidRDefault="00D66699" w:rsidP="00BA3DE3">
            <w:pPr>
              <w:pStyle w:val="ListParagraph"/>
              <w:ind w:left="44" w:right="333"/>
              <w:jc w:val="center"/>
              <w:rPr>
                <w:rFonts w:ascii="Sylfaen" w:hAnsi="Sylfaen"/>
                <w:b/>
                <w:sz w:val="20"/>
              </w:rPr>
            </w:pPr>
          </w:p>
          <w:p w14:paraId="69DBAEBA" w14:textId="77777777" w:rsidR="00D66699" w:rsidRPr="00FB50C3" w:rsidRDefault="00D66699" w:rsidP="00BA3DE3">
            <w:pPr>
              <w:pStyle w:val="ListParagraph"/>
              <w:ind w:left="44" w:right="333"/>
              <w:jc w:val="center"/>
              <w:rPr>
                <w:rFonts w:ascii="Sylfaen" w:hAnsi="Sylfaen"/>
                <w:b/>
                <w:sz w:val="20"/>
              </w:rPr>
            </w:pPr>
          </w:p>
          <w:p w14:paraId="2BCB01FE" w14:textId="77777777" w:rsidR="00D66699" w:rsidRPr="00FB50C3" w:rsidRDefault="00D66699" w:rsidP="00BA3DE3">
            <w:pPr>
              <w:pStyle w:val="ListParagraph"/>
              <w:ind w:left="44" w:right="333"/>
              <w:jc w:val="center"/>
              <w:rPr>
                <w:rFonts w:ascii="Sylfaen" w:hAnsi="Sylfaen"/>
                <w:b/>
                <w:sz w:val="20"/>
              </w:rPr>
            </w:pPr>
          </w:p>
          <w:p w14:paraId="261840BF" w14:textId="77777777" w:rsidR="00D66699" w:rsidRPr="00FB50C3" w:rsidRDefault="00D66699" w:rsidP="00BA3DE3">
            <w:pPr>
              <w:pStyle w:val="ListParagraph"/>
              <w:ind w:left="44" w:right="333"/>
              <w:jc w:val="center"/>
              <w:rPr>
                <w:rFonts w:ascii="Sylfaen" w:hAnsi="Sylfaen"/>
                <w:b/>
                <w:sz w:val="20"/>
              </w:rPr>
            </w:pPr>
          </w:p>
          <w:p w14:paraId="0B78A034" w14:textId="77777777" w:rsidR="00D66699" w:rsidRPr="00FB50C3" w:rsidRDefault="00D66699" w:rsidP="00BA3DE3">
            <w:pPr>
              <w:pStyle w:val="ListParagraph"/>
              <w:ind w:left="44" w:right="333"/>
              <w:jc w:val="center"/>
              <w:rPr>
                <w:rFonts w:ascii="Sylfaen" w:hAnsi="Sylfaen"/>
                <w:b/>
                <w:sz w:val="20"/>
              </w:rPr>
            </w:pPr>
          </w:p>
          <w:p w14:paraId="2DA6A2F0" w14:textId="77777777" w:rsidR="00D66699" w:rsidRPr="00FB50C3" w:rsidRDefault="00D66699" w:rsidP="00BA3DE3">
            <w:pPr>
              <w:pStyle w:val="ListParagraph"/>
              <w:ind w:left="44" w:right="333"/>
              <w:jc w:val="center"/>
              <w:rPr>
                <w:rFonts w:ascii="Sylfaen" w:hAnsi="Sylfaen"/>
                <w:b/>
                <w:sz w:val="20"/>
              </w:rPr>
            </w:pPr>
          </w:p>
          <w:p w14:paraId="6CC5A5EE" w14:textId="77777777" w:rsidR="00D66699" w:rsidRPr="00FB50C3" w:rsidRDefault="00D66699" w:rsidP="00BA3DE3">
            <w:pPr>
              <w:pStyle w:val="ListParagraph"/>
              <w:ind w:left="44" w:right="333"/>
              <w:jc w:val="center"/>
              <w:rPr>
                <w:rFonts w:ascii="Sylfaen" w:hAnsi="Sylfaen"/>
                <w:b/>
                <w:sz w:val="20"/>
              </w:rPr>
            </w:pPr>
          </w:p>
          <w:p w14:paraId="757B8602" w14:textId="77777777" w:rsidR="00D66699" w:rsidRPr="00FB50C3" w:rsidRDefault="00D66699" w:rsidP="00BA3DE3">
            <w:pPr>
              <w:pStyle w:val="ListParagraph"/>
              <w:ind w:left="44" w:right="333"/>
              <w:jc w:val="center"/>
              <w:rPr>
                <w:rFonts w:ascii="Sylfaen" w:hAnsi="Sylfaen"/>
                <w:b/>
                <w:sz w:val="20"/>
              </w:rPr>
            </w:pPr>
          </w:p>
          <w:p w14:paraId="1ED0DFF5" w14:textId="77777777" w:rsidR="00367165" w:rsidRPr="00FB50C3" w:rsidRDefault="00367165" w:rsidP="00BA3DE3">
            <w:pPr>
              <w:pStyle w:val="ListParagraph"/>
              <w:ind w:left="44" w:right="333"/>
              <w:jc w:val="center"/>
              <w:rPr>
                <w:rFonts w:ascii="Sylfaen" w:hAnsi="Sylfaen"/>
                <w:b/>
                <w:sz w:val="20"/>
              </w:rPr>
            </w:pPr>
            <w:r w:rsidRPr="00FB50C3">
              <w:rPr>
                <w:rFonts w:ascii="Sylfaen" w:hAnsi="Sylfaen"/>
                <w:b/>
                <w:sz w:val="20"/>
              </w:rPr>
              <w:t>Time-bound</w:t>
            </w:r>
          </w:p>
        </w:tc>
        <w:tc>
          <w:tcPr>
            <w:tcW w:w="2029" w:type="dxa"/>
            <w:shd w:val="clear" w:color="auto" w:fill="9CC2E5" w:themeFill="accent1" w:themeFillTint="99"/>
          </w:tcPr>
          <w:p w14:paraId="4E2C7CC4" w14:textId="77777777" w:rsidR="00D66699" w:rsidRPr="00FB50C3" w:rsidRDefault="00D66699" w:rsidP="00BA3DE3">
            <w:pPr>
              <w:pStyle w:val="ListParagraph"/>
              <w:ind w:left="44" w:right="333"/>
              <w:jc w:val="center"/>
              <w:rPr>
                <w:rFonts w:ascii="Sylfaen" w:hAnsi="Sylfaen"/>
                <w:b/>
                <w:sz w:val="20"/>
                <w:lang w:val="ka-GE"/>
              </w:rPr>
            </w:pPr>
          </w:p>
          <w:p w14:paraId="1BBB3EFA" w14:textId="77777777" w:rsidR="00D66699" w:rsidRPr="00FB50C3" w:rsidRDefault="00D66699" w:rsidP="00BA3DE3">
            <w:pPr>
              <w:pStyle w:val="ListParagraph"/>
              <w:ind w:left="44" w:right="333"/>
              <w:jc w:val="center"/>
              <w:rPr>
                <w:rFonts w:ascii="Sylfaen" w:hAnsi="Sylfaen"/>
                <w:b/>
                <w:sz w:val="20"/>
                <w:lang w:val="ka-GE"/>
              </w:rPr>
            </w:pPr>
          </w:p>
          <w:p w14:paraId="796BB324" w14:textId="77777777" w:rsidR="00D66699" w:rsidRPr="00FB50C3" w:rsidRDefault="00D66699" w:rsidP="00BA3DE3">
            <w:pPr>
              <w:pStyle w:val="ListParagraph"/>
              <w:ind w:left="44" w:right="333"/>
              <w:jc w:val="center"/>
              <w:rPr>
                <w:rFonts w:ascii="Sylfaen" w:hAnsi="Sylfaen"/>
                <w:b/>
                <w:sz w:val="20"/>
                <w:lang w:val="ka-GE"/>
              </w:rPr>
            </w:pPr>
          </w:p>
          <w:p w14:paraId="33C4605E" w14:textId="77777777" w:rsidR="00D66699" w:rsidRPr="00FB50C3" w:rsidRDefault="00D66699" w:rsidP="00BA3DE3">
            <w:pPr>
              <w:pStyle w:val="ListParagraph"/>
              <w:ind w:left="44" w:right="333"/>
              <w:jc w:val="center"/>
              <w:rPr>
                <w:rFonts w:ascii="Sylfaen" w:hAnsi="Sylfaen"/>
                <w:b/>
                <w:sz w:val="20"/>
                <w:lang w:val="ka-GE"/>
              </w:rPr>
            </w:pPr>
          </w:p>
          <w:p w14:paraId="0FB1CC65" w14:textId="77777777" w:rsidR="00D66699" w:rsidRPr="00FB50C3" w:rsidRDefault="00D66699" w:rsidP="00BA3DE3">
            <w:pPr>
              <w:pStyle w:val="ListParagraph"/>
              <w:ind w:left="44" w:right="333"/>
              <w:jc w:val="center"/>
              <w:rPr>
                <w:rFonts w:ascii="Sylfaen" w:hAnsi="Sylfaen"/>
                <w:b/>
                <w:sz w:val="20"/>
                <w:lang w:val="ka-GE"/>
              </w:rPr>
            </w:pPr>
          </w:p>
          <w:p w14:paraId="32FAF4CA" w14:textId="77777777" w:rsidR="00D66699" w:rsidRPr="00FB50C3" w:rsidRDefault="00D66699" w:rsidP="00BA3DE3">
            <w:pPr>
              <w:pStyle w:val="ListParagraph"/>
              <w:ind w:left="44" w:right="333"/>
              <w:jc w:val="center"/>
              <w:rPr>
                <w:rFonts w:ascii="Sylfaen" w:hAnsi="Sylfaen"/>
                <w:b/>
                <w:sz w:val="20"/>
                <w:lang w:val="ka-GE"/>
              </w:rPr>
            </w:pPr>
          </w:p>
          <w:p w14:paraId="608DC8C4" w14:textId="77777777" w:rsidR="00D66699" w:rsidRPr="00FB50C3" w:rsidRDefault="00D66699" w:rsidP="00BA3DE3">
            <w:pPr>
              <w:pStyle w:val="ListParagraph"/>
              <w:ind w:left="44" w:right="333"/>
              <w:jc w:val="center"/>
              <w:rPr>
                <w:rFonts w:ascii="Sylfaen" w:hAnsi="Sylfaen"/>
                <w:b/>
                <w:sz w:val="20"/>
                <w:lang w:val="ka-GE"/>
              </w:rPr>
            </w:pPr>
          </w:p>
          <w:p w14:paraId="3A5BE9CF" w14:textId="77777777" w:rsidR="00D66699" w:rsidRPr="00FB50C3" w:rsidRDefault="00D66699" w:rsidP="00BA3DE3">
            <w:pPr>
              <w:pStyle w:val="ListParagraph"/>
              <w:ind w:left="44" w:right="333"/>
              <w:jc w:val="center"/>
              <w:rPr>
                <w:rFonts w:ascii="Sylfaen" w:hAnsi="Sylfaen"/>
                <w:b/>
                <w:sz w:val="20"/>
                <w:lang w:val="ka-GE"/>
              </w:rPr>
            </w:pPr>
          </w:p>
          <w:p w14:paraId="73258589" w14:textId="77777777" w:rsidR="00D66699" w:rsidRPr="00FB50C3" w:rsidRDefault="00D66699" w:rsidP="00BA3DE3">
            <w:pPr>
              <w:pStyle w:val="ListParagraph"/>
              <w:ind w:left="44" w:right="333"/>
              <w:jc w:val="center"/>
              <w:rPr>
                <w:rFonts w:ascii="Sylfaen" w:hAnsi="Sylfaen"/>
                <w:b/>
                <w:sz w:val="20"/>
                <w:lang w:val="ka-GE"/>
              </w:rPr>
            </w:pPr>
          </w:p>
          <w:p w14:paraId="0180C2B9" w14:textId="77777777" w:rsidR="00D66699" w:rsidRPr="00FB50C3" w:rsidRDefault="00D66699" w:rsidP="00BA3DE3">
            <w:pPr>
              <w:pStyle w:val="ListParagraph"/>
              <w:ind w:left="44" w:right="333"/>
              <w:jc w:val="center"/>
              <w:rPr>
                <w:rFonts w:ascii="Sylfaen" w:hAnsi="Sylfaen"/>
                <w:b/>
                <w:sz w:val="20"/>
                <w:lang w:val="ka-GE"/>
              </w:rPr>
            </w:pPr>
          </w:p>
          <w:p w14:paraId="43BAE0B0" w14:textId="77777777" w:rsidR="00D66699" w:rsidRPr="00FB50C3" w:rsidRDefault="00D66699" w:rsidP="00BA3DE3">
            <w:pPr>
              <w:pStyle w:val="ListParagraph"/>
              <w:ind w:left="44" w:right="333"/>
              <w:jc w:val="center"/>
              <w:rPr>
                <w:rFonts w:ascii="Sylfaen" w:hAnsi="Sylfaen"/>
                <w:b/>
                <w:sz w:val="20"/>
                <w:lang w:val="ka-GE"/>
              </w:rPr>
            </w:pPr>
          </w:p>
          <w:p w14:paraId="734AA397" w14:textId="77777777" w:rsidR="00D66699" w:rsidRPr="00FB50C3" w:rsidRDefault="00D66699" w:rsidP="00BA3DE3">
            <w:pPr>
              <w:pStyle w:val="ListParagraph"/>
              <w:ind w:left="44" w:right="333"/>
              <w:jc w:val="center"/>
              <w:rPr>
                <w:rFonts w:ascii="Sylfaen" w:hAnsi="Sylfaen"/>
                <w:b/>
                <w:sz w:val="20"/>
                <w:lang w:val="ka-GE"/>
              </w:rPr>
            </w:pPr>
          </w:p>
          <w:p w14:paraId="1172D37E" w14:textId="77777777" w:rsidR="00D66699" w:rsidRPr="00FB50C3" w:rsidRDefault="00D66699" w:rsidP="00BA3DE3">
            <w:pPr>
              <w:pStyle w:val="ListParagraph"/>
              <w:ind w:left="44" w:right="333"/>
              <w:jc w:val="center"/>
              <w:rPr>
                <w:rFonts w:ascii="Sylfaen" w:hAnsi="Sylfaen"/>
                <w:b/>
                <w:sz w:val="20"/>
                <w:lang w:val="ka-GE"/>
              </w:rPr>
            </w:pPr>
          </w:p>
          <w:p w14:paraId="7D283128" w14:textId="77777777" w:rsidR="00D66699" w:rsidRPr="00FB50C3" w:rsidRDefault="00D66699" w:rsidP="00BA3DE3">
            <w:pPr>
              <w:pStyle w:val="ListParagraph"/>
              <w:ind w:left="44" w:right="333"/>
              <w:jc w:val="center"/>
              <w:rPr>
                <w:rFonts w:ascii="Sylfaen" w:hAnsi="Sylfaen"/>
                <w:b/>
                <w:sz w:val="20"/>
                <w:lang w:val="ka-GE"/>
              </w:rPr>
            </w:pPr>
          </w:p>
          <w:p w14:paraId="09F2C811" w14:textId="77777777" w:rsidR="00D66699" w:rsidRPr="00FB50C3" w:rsidRDefault="00D66699" w:rsidP="00BA3DE3">
            <w:pPr>
              <w:pStyle w:val="ListParagraph"/>
              <w:ind w:left="44" w:right="333"/>
              <w:jc w:val="center"/>
              <w:rPr>
                <w:rFonts w:ascii="Sylfaen" w:hAnsi="Sylfaen"/>
                <w:b/>
                <w:sz w:val="20"/>
                <w:lang w:val="ka-GE"/>
              </w:rPr>
            </w:pPr>
          </w:p>
          <w:p w14:paraId="41F1E375" w14:textId="77777777" w:rsidR="00D66699" w:rsidRPr="00FB50C3" w:rsidRDefault="00D66699" w:rsidP="00BA3DE3">
            <w:pPr>
              <w:pStyle w:val="ListParagraph"/>
              <w:ind w:left="44" w:right="333"/>
              <w:jc w:val="center"/>
              <w:rPr>
                <w:rFonts w:ascii="Sylfaen" w:hAnsi="Sylfaen"/>
                <w:b/>
                <w:sz w:val="20"/>
                <w:lang w:val="ka-GE"/>
              </w:rPr>
            </w:pPr>
          </w:p>
          <w:p w14:paraId="77AFCA94" w14:textId="77777777" w:rsidR="00D66699" w:rsidRPr="00FB50C3" w:rsidRDefault="00D66699" w:rsidP="00BA3DE3">
            <w:pPr>
              <w:pStyle w:val="ListParagraph"/>
              <w:ind w:left="44" w:right="333"/>
              <w:jc w:val="center"/>
              <w:rPr>
                <w:rFonts w:ascii="Sylfaen" w:hAnsi="Sylfaen"/>
                <w:b/>
                <w:sz w:val="20"/>
                <w:lang w:val="ka-GE"/>
              </w:rPr>
            </w:pPr>
          </w:p>
          <w:p w14:paraId="2DFB901F" w14:textId="77777777" w:rsidR="00367165" w:rsidRPr="00FB50C3" w:rsidRDefault="00367165" w:rsidP="00BA3DE3">
            <w:pPr>
              <w:pStyle w:val="ListParagraph"/>
              <w:ind w:left="44" w:right="333"/>
              <w:jc w:val="center"/>
              <w:rPr>
                <w:rFonts w:ascii="Sylfaen" w:hAnsi="Sylfaen"/>
                <w:b/>
                <w:sz w:val="20"/>
                <w:lang w:val="ka-GE"/>
              </w:rPr>
            </w:pPr>
            <w:r w:rsidRPr="00FB50C3">
              <w:rPr>
                <w:rFonts w:ascii="Sylfaen" w:hAnsi="Sylfaen"/>
                <w:b/>
                <w:sz w:val="20"/>
                <w:lang w:val="ka-GE"/>
              </w:rPr>
              <w:t>დროში გაწერილი</w:t>
            </w:r>
          </w:p>
        </w:tc>
        <w:tc>
          <w:tcPr>
            <w:tcW w:w="6191" w:type="dxa"/>
          </w:tcPr>
          <w:p w14:paraId="26D4AE95" w14:textId="35D48030" w:rsidR="00351C64" w:rsidRPr="00FB50C3" w:rsidRDefault="00BC1E1D" w:rsidP="00772B24">
            <w:pPr>
              <w:ind w:right="333"/>
              <w:jc w:val="both"/>
              <w:rPr>
                <w:rFonts w:ascii="Sylfaen" w:hAnsi="Sylfaen"/>
                <w:sz w:val="20"/>
                <w:lang w:val="ka-GE"/>
              </w:rPr>
            </w:pPr>
            <w:r w:rsidRPr="00FB50C3">
              <w:rPr>
                <w:rFonts w:ascii="Sylfaen" w:hAnsi="Sylfaen" w:cs="Sylfaen"/>
                <w:sz w:val="20"/>
                <w:lang w:val="ka-GE"/>
              </w:rPr>
              <w:t>ინდიკატორის</w:t>
            </w:r>
            <w:r w:rsidRPr="00FB50C3">
              <w:rPr>
                <w:rFonts w:ascii="Sylfaen" w:hAnsi="Sylfaen"/>
                <w:sz w:val="20"/>
                <w:lang w:val="ka-GE"/>
              </w:rPr>
              <w:t xml:space="preserve"> დროში გაწერილობის კრიტერიუმის შეფასება, ძირითადად, მისი საბოლოო და შუალედური სამიზნე მაჩვენებლების მიღწევის პერიოდის მითითებით ხდება. პერიოდები (მათ შორის</w:t>
            </w:r>
            <w:r w:rsidR="001D74F9">
              <w:rPr>
                <w:rFonts w:ascii="Sylfaen" w:hAnsi="Sylfaen"/>
                <w:sz w:val="20"/>
                <w:lang w:val="ka-GE"/>
              </w:rPr>
              <w:t>,</w:t>
            </w:r>
            <w:r w:rsidRPr="00FB50C3">
              <w:rPr>
                <w:rFonts w:ascii="Sylfaen" w:hAnsi="Sylfaen"/>
                <w:sz w:val="20"/>
                <w:lang w:val="ka-GE"/>
              </w:rPr>
              <w:t xml:space="preserve"> საბაზისო) სავალდებულო ფორმით წარმოდგენილია ლოგიკურ ჩარჩოში.</w:t>
            </w:r>
          </w:p>
          <w:p w14:paraId="483A623F" w14:textId="6E51494E" w:rsidR="00BC1E1D" w:rsidRPr="00FB50C3" w:rsidRDefault="00BC1E1D" w:rsidP="00772B24">
            <w:pPr>
              <w:ind w:right="333"/>
              <w:jc w:val="both"/>
              <w:rPr>
                <w:rFonts w:ascii="Sylfaen" w:hAnsi="Sylfaen"/>
                <w:sz w:val="20"/>
                <w:lang w:val="ka-GE"/>
              </w:rPr>
            </w:pPr>
            <w:r w:rsidRPr="00FB50C3">
              <w:rPr>
                <w:rFonts w:ascii="Sylfaen" w:hAnsi="Sylfaen"/>
                <w:b/>
                <w:sz w:val="20"/>
                <w:lang w:val="ka-GE"/>
              </w:rPr>
              <w:t>თუმცა, მნიშვნელოვანია,</w:t>
            </w:r>
            <w:r w:rsidRPr="00FB50C3">
              <w:rPr>
                <w:rFonts w:ascii="Sylfaen" w:hAnsi="Sylfaen"/>
                <w:sz w:val="20"/>
                <w:lang w:val="ka-GE"/>
              </w:rPr>
              <w:t xml:space="preserve"> ფორმაში კონკრეტული თარიღები მიეთითოს ისე, რომ ერთი მხრივ, შესაძლებელი იყოს </w:t>
            </w:r>
            <w:r w:rsidR="001D74F9">
              <w:rPr>
                <w:rFonts w:ascii="Sylfaen" w:hAnsi="Sylfaen"/>
                <w:sz w:val="20"/>
                <w:lang w:val="ka-GE"/>
              </w:rPr>
              <w:t>პრობლემასთ</w:t>
            </w:r>
            <w:r w:rsidRPr="00FB50C3">
              <w:rPr>
                <w:rFonts w:ascii="Sylfaen" w:hAnsi="Sylfaen"/>
                <w:sz w:val="20"/>
                <w:lang w:val="ka-GE"/>
              </w:rPr>
              <w:t xml:space="preserve">ან დაკავშირებული პროგრესის გაზომვა, ხოლო, მეორე მხრივ, არ მოხდეს ისეთი სიხშირით მითითება, რაც გამოიწვევს მის გასაზომად დიდი რესურსების </w:t>
            </w:r>
            <w:r w:rsidR="00772B24" w:rsidRPr="00FB50C3">
              <w:rPr>
                <w:rFonts w:ascii="Sylfaen" w:hAnsi="Sylfaen"/>
                <w:sz w:val="20"/>
                <w:lang w:val="ka-GE"/>
              </w:rPr>
              <w:t>საჭ</w:t>
            </w:r>
            <w:r w:rsidRPr="00FB50C3">
              <w:rPr>
                <w:rFonts w:ascii="Sylfaen" w:hAnsi="Sylfaen"/>
                <w:sz w:val="20"/>
                <w:lang w:val="ka-GE"/>
              </w:rPr>
              <w:t xml:space="preserve">იროებას. </w:t>
            </w:r>
          </w:p>
          <w:p w14:paraId="02D7D5BF" w14:textId="77777777" w:rsidR="00BC1E1D" w:rsidRPr="00FB50C3" w:rsidRDefault="00BC1E1D" w:rsidP="00BC0D43">
            <w:pPr>
              <w:pStyle w:val="ListParagraph"/>
              <w:ind w:left="44" w:right="333"/>
              <w:jc w:val="both"/>
              <w:rPr>
                <w:rFonts w:ascii="Sylfaen" w:hAnsi="Sylfaen"/>
                <w:sz w:val="20"/>
                <w:lang w:val="ka-GE"/>
              </w:rPr>
            </w:pPr>
          </w:p>
          <w:p w14:paraId="2D2F9F1C" w14:textId="77777777" w:rsidR="00BC1E1D" w:rsidRPr="00FB50C3" w:rsidRDefault="00BC1E1D" w:rsidP="00351C64">
            <w:pPr>
              <w:pStyle w:val="ListParagraph"/>
              <w:ind w:left="44" w:right="333"/>
              <w:jc w:val="both"/>
              <w:rPr>
                <w:rFonts w:ascii="Sylfaen" w:hAnsi="Sylfaen"/>
                <w:b/>
                <w:sz w:val="20"/>
                <w:lang w:val="ka-GE"/>
              </w:rPr>
            </w:pPr>
            <w:r w:rsidRPr="00FB50C3">
              <w:rPr>
                <w:rFonts w:ascii="Sylfaen" w:hAnsi="Sylfaen"/>
                <w:b/>
                <w:sz w:val="20"/>
                <w:lang w:val="ka-GE"/>
              </w:rPr>
              <w:t>მაგალითი:</w:t>
            </w:r>
            <w:r w:rsidR="00351C64" w:rsidRPr="00FB50C3">
              <w:rPr>
                <w:rFonts w:ascii="Sylfaen" w:hAnsi="Sylfaen"/>
                <w:b/>
                <w:sz w:val="20"/>
                <w:lang w:val="ka-GE"/>
              </w:rPr>
              <w:t xml:space="preserve"> „</w:t>
            </w:r>
            <w:r w:rsidR="00351C64" w:rsidRPr="00FB50C3">
              <w:rPr>
                <w:rFonts w:ascii="Sylfaen" w:hAnsi="Sylfaen" w:cs="Sylfaen"/>
                <w:sz w:val="20"/>
                <w:lang w:val="ka-GE"/>
              </w:rPr>
              <w:t>მოსწა</w:t>
            </w:r>
            <w:r w:rsidRPr="00FB50C3">
              <w:rPr>
                <w:rFonts w:ascii="Sylfaen" w:hAnsi="Sylfaen"/>
                <w:sz w:val="20"/>
                <w:lang w:val="ka-GE"/>
              </w:rPr>
              <w:t xml:space="preserve">ვლეების აკადემიური შედეგების მაჩვენებელი </w:t>
            </w:r>
            <w:r w:rsidRPr="00FB50C3">
              <w:rPr>
                <w:rFonts w:ascii="Sylfaen" w:hAnsi="Sylfaen"/>
                <w:sz w:val="20"/>
              </w:rPr>
              <w:t xml:space="preserve">PISA - </w:t>
            </w:r>
            <w:r w:rsidRPr="00FB50C3">
              <w:rPr>
                <w:rFonts w:ascii="Sylfaen" w:hAnsi="Sylfaen"/>
                <w:sz w:val="20"/>
                <w:lang w:val="ka-GE"/>
              </w:rPr>
              <w:t>ს ტესტში</w:t>
            </w:r>
            <w:r w:rsidR="00351C64" w:rsidRPr="00FB50C3">
              <w:rPr>
                <w:rFonts w:ascii="Sylfaen" w:hAnsi="Sylfaen"/>
                <w:sz w:val="20"/>
                <w:lang w:val="ka-GE"/>
              </w:rPr>
              <w:t>“.</w:t>
            </w:r>
          </w:p>
          <w:p w14:paraId="16F7BAC9" w14:textId="77777777" w:rsidR="00BC1E1D" w:rsidRPr="00FB50C3" w:rsidRDefault="00BC1E1D" w:rsidP="00BC0D43">
            <w:pPr>
              <w:pStyle w:val="ListParagraph"/>
              <w:ind w:left="44" w:right="333"/>
              <w:jc w:val="both"/>
              <w:rPr>
                <w:rFonts w:ascii="Sylfaen" w:hAnsi="Sylfaen"/>
                <w:sz w:val="20"/>
                <w:lang w:val="ka-GE"/>
              </w:rPr>
            </w:pPr>
          </w:p>
          <w:p w14:paraId="38C571AF" w14:textId="77777777" w:rsidR="00BC1E1D" w:rsidRPr="00FB50C3" w:rsidRDefault="00BC1E1D" w:rsidP="00BC0D43">
            <w:pPr>
              <w:pStyle w:val="ListParagraph"/>
              <w:ind w:left="44" w:right="333"/>
              <w:jc w:val="both"/>
              <w:rPr>
                <w:rFonts w:ascii="Sylfaen" w:hAnsi="Sylfaen"/>
                <w:b/>
                <w:sz w:val="20"/>
                <w:lang w:val="ka-GE"/>
              </w:rPr>
            </w:pPr>
            <w:r w:rsidRPr="00FB50C3">
              <w:rPr>
                <w:rFonts w:ascii="Sylfaen" w:hAnsi="Sylfaen"/>
                <w:b/>
                <w:sz w:val="20"/>
                <w:lang w:val="ka-GE"/>
              </w:rPr>
              <w:t>ზედმეტი სიხშირით მითითებული თარიღი:</w:t>
            </w:r>
          </w:p>
          <w:p w14:paraId="09A7170D" w14:textId="77777777" w:rsidR="00BC1E1D" w:rsidRPr="00FB50C3" w:rsidRDefault="00BC1E1D" w:rsidP="00BC0D43">
            <w:pPr>
              <w:pStyle w:val="ListParagraph"/>
              <w:ind w:left="44" w:right="333"/>
              <w:jc w:val="both"/>
              <w:rPr>
                <w:rFonts w:ascii="Sylfaen" w:hAnsi="Sylfaen"/>
                <w:sz w:val="20"/>
                <w:lang w:val="ka-GE"/>
              </w:rPr>
            </w:pPr>
          </w:p>
          <w:p w14:paraId="6A2C0458" w14:textId="7CF609A6" w:rsidR="00BC1E1D" w:rsidRPr="00FB50C3" w:rsidRDefault="00351C64" w:rsidP="00BC0D43">
            <w:pPr>
              <w:pStyle w:val="ListParagraph"/>
              <w:ind w:left="44" w:right="333"/>
              <w:jc w:val="both"/>
              <w:rPr>
                <w:rFonts w:ascii="Sylfaen" w:hAnsi="Sylfaen"/>
                <w:sz w:val="20"/>
                <w:lang w:val="ka-GE"/>
              </w:rPr>
            </w:pPr>
            <w:r w:rsidRPr="00FB50C3">
              <w:rPr>
                <w:rFonts w:ascii="Sylfaen" w:hAnsi="Sylfaen"/>
                <w:sz w:val="20"/>
                <w:lang w:val="ka-GE"/>
              </w:rPr>
              <w:t>„</w:t>
            </w:r>
            <w:r w:rsidR="00BC1E1D" w:rsidRPr="00FB50C3">
              <w:rPr>
                <w:rFonts w:ascii="Sylfaen" w:hAnsi="Sylfaen"/>
                <w:sz w:val="20"/>
                <w:lang w:val="ka-GE"/>
              </w:rPr>
              <w:t>ყოველთვიური</w:t>
            </w:r>
            <w:r w:rsidR="00BC1E1D" w:rsidRPr="00FB50C3">
              <w:rPr>
                <w:rFonts w:ascii="Sylfaen" w:hAnsi="Sylfaen"/>
                <w:sz w:val="20"/>
              </w:rPr>
              <w:t xml:space="preserve"> </w:t>
            </w:r>
            <w:r w:rsidR="00BC1E1D" w:rsidRPr="00FB50C3">
              <w:rPr>
                <w:rFonts w:ascii="Sylfaen" w:hAnsi="Sylfaen"/>
                <w:sz w:val="20"/>
                <w:lang w:val="ka-GE"/>
              </w:rPr>
              <w:t>შუალედური და საბოლოო მაჩვენებლები</w:t>
            </w:r>
            <w:r w:rsidRPr="00FB50C3">
              <w:rPr>
                <w:rFonts w:ascii="Sylfaen" w:hAnsi="Sylfaen"/>
                <w:sz w:val="20"/>
                <w:lang w:val="ka-GE"/>
              </w:rPr>
              <w:t>“</w:t>
            </w:r>
            <w:r w:rsidR="00BC1E1D" w:rsidRPr="00FB50C3">
              <w:rPr>
                <w:rFonts w:ascii="Sylfaen" w:hAnsi="Sylfaen"/>
                <w:sz w:val="20"/>
                <w:lang w:val="ka-GE"/>
              </w:rPr>
              <w:t xml:space="preserve"> - ეს საჭიროებს </w:t>
            </w:r>
            <w:r w:rsidR="00BC1E1D" w:rsidRPr="00FB50C3">
              <w:rPr>
                <w:rFonts w:ascii="Sylfaen" w:hAnsi="Sylfaen"/>
                <w:sz w:val="20"/>
              </w:rPr>
              <w:t xml:space="preserve">PISA - </w:t>
            </w:r>
            <w:r w:rsidR="00BC1E1D" w:rsidRPr="00FB50C3">
              <w:rPr>
                <w:rFonts w:ascii="Sylfaen" w:hAnsi="Sylfaen"/>
                <w:sz w:val="20"/>
                <w:lang w:val="ka-GE"/>
              </w:rPr>
              <w:t>ს ტესტის ორგ</w:t>
            </w:r>
            <w:r w:rsidR="00BB6FEF">
              <w:rPr>
                <w:rFonts w:ascii="Sylfaen" w:hAnsi="Sylfaen"/>
                <w:sz w:val="20"/>
                <w:lang w:val="ka-GE"/>
              </w:rPr>
              <w:t>ა</w:t>
            </w:r>
            <w:r w:rsidR="00BC1E1D" w:rsidRPr="00FB50C3">
              <w:rPr>
                <w:rFonts w:ascii="Sylfaen" w:hAnsi="Sylfaen"/>
                <w:sz w:val="20"/>
                <w:lang w:val="ka-GE"/>
              </w:rPr>
              <w:t>ნიზებას ყოველთვიურად;</w:t>
            </w:r>
          </w:p>
          <w:p w14:paraId="35AF8DC5" w14:textId="77777777" w:rsidR="00BC1E1D" w:rsidRPr="00FB50C3" w:rsidRDefault="00BC1E1D" w:rsidP="00BC0D43">
            <w:pPr>
              <w:pStyle w:val="ListParagraph"/>
              <w:ind w:left="44" w:right="333"/>
              <w:jc w:val="both"/>
              <w:rPr>
                <w:rFonts w:ascii="Sylfaen" w:hAnsi="Sylfaen"/>
                <w:sz w:val="20"/>
                <w:lang w:val="ka-GE"/>
              </w:rPr>
            </w:pPr>
          </w:p>
          <w:p w14:paraId="3587421D" w14:textId="77777777" w:rsidR="00BC1E1D" w:rsidRPr="00FB50C3" w:rsidRDefault="00BC1E1D" w:rsidP="00BC0D43">
            <w:pPr>
              <w:pStyle w:val="ListParagraph"/>
              <w:ind w:left="44" w:right="333"/>
              <w:jc w:val="both"/>
              <w:rPr>
                <w:rFonts w:ascii="Sylfaen" w:hAnsi="Sylfaen"/>
                <w:b/>
                <w:sz w:val="20"/>
                <w:lang w:val="ka-GE"/>
              </w:rPr>
            </w:pPr>
            <w:r w:rsidRPr="00FB50C3">
              <w:rPr>
                <w:rFonts w:ascii="Sylfaen" w:hAnsi="Sylfaen"/>
                <w:b/>
                <w:sz w:val="20"/>
                <w:lang w:val="ka-GE"/>
              </w:rPr>
              <w:t xml:space="preserve">დაბალანსებულად მითითებული: </w:t>
            </w:r>
          </w:p>
          <w:p w14:paraId="1D6B7F4B" w14:textId="77777777" w:rsidR="00BC1E1D" w:rsidRPr="00FB50C3" w:rsidRDefault="00BC1E1D" w:rsidP="00BC0D43">
            <w:pPr>
              <w:pStyle w:val="ListParagraph"/>
              <w:ind w:left="44" w:right="333"/>
              <w:jc w:val="both"/>
              <w:rPr>
                <w:rFonts w:ascii="Sylfaen" w:hAnsi="Sylfaen"/>
              </w:rPr>
            </w:pPr>
            <w:r w:rsidRPr="00FB50C3">
              <w:rPr>
                <w:rFonts w:ascii="Sylfaen" w:hAnsi="Sylfaen"/>
                <w:sz w:val="20"/>
                <w:lang w:val="ka-GE"/>
              </w:rPr>
              <w:t xml:space="preserve">ყოველწლიური (ან ყოველი მეორე წლის) შუალედური მაჩვენებლები - </w:t>
            </w:r>
            <w:r w:rsidRPr="00FB50C3">
              <w:rPr>
                <w:rFonts w:ascii="Sylfaen" w:hAnsi="Sylfaen"/>
                <w:sz w:val="20"/>
              </w:rPr>
              <w:t xml:space="preserve">PISA - </w:t>
            </w:r>
            <w:r w:rsidRPr="00FB50C3">
              <w:rPr>
                <w:rFonts w:ascii="Sylfaen" w:hAnsi="Sylfaen"/>
                <w:sz w:val="20"/>
                <w:lang w:val="ka-GE"/>
              </w:rPr>
              <w:t>ს ტესტის ორგანიზება ყოველ წელს, რაც გამოკვეთს ჩარევის შედეგის ტენდენციას და მონაცემების შესაბამისად შესაძლოა მოხდეს ჩარევის კორექტირება.</w:t>
            </w:r>
          </w:p>
        </w:tc>
      </w:tr>
    </w:tbl>
    <w:p w14:paraId="38FD625C" w14:textId="77777777" w:rsidR="008A365D" w:rsidRPr="00FB50C3" w:rsidRDefault="008A365D" w:rsidP="000F06C0">
      <w:pPr>
        <w:rPr>
          <w:rFonts w:ascii="Sylfaen" w:hAnsi="Sylfaen"/>
        </w:rPr>
      </w:pPr>
    </w:p>
    <w:sectPr w:rsidR="008A365D" w:rsidRPr="00FB50C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111"/>
    <w:multiLevelType w:val="hybridMultilevel"/>
    <w:tmpl w:val="736C58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0A12"/>
    <w:multiLevelType w:val="hybridMultilevel"/>
    <w:tmpl w:val="FAB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E28AB"/>
    <w:multiLevelType w:val="hybridMultilevel"/>
    <w:tmpl w:val="E312C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82D27"/>
    <w:multiLevelType w:val="hybridMultilevel"/>
    <w:tmpl w:val="D1007D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AB097B"/>
    <w:multiLevelType w:val="hybridMultilevel"/>
    <w:tmpl w:val="BAB08A50"/>
    <w:lvl w:ilvl="0" w:tplc="0409000D">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22FE32D5"/>
    <w:multiLevelType w:val="hybridMultilevel"/>
    <w:tmpl w:val="856848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5875B0"/>
    <w:multiLevelType w:val="hybridMultilevel"/>
    <w:tmpl w:val="531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66CF0"/>
    <w:multiLevelType w:val="hybridMultilevel"/>
    <w:tmpl w:val="F768EC9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5E10523"/>
    <w:multiLevelType w:val="hybridMultilevel"/>
    <w:tmpl w:val="88385A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F12B7"/>
    <w:multiLevelType w:val="hybridMultilevel"/>
    <w:tmpl w:val="2F540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1010C3"/>
    <w:multiLevelType w:val="hybridMultilevel"/>
    <w:tmpl w:val="3ED84B70"/>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550C6F1E"/>
    <w:multiLevelType w:val="hybridMultilevel"/>
    <w:tmpl w:val="4EAA46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2B2C98"/>
    <w:multiLevelType w:val="hybridMultilevel"/>
    <w:tmpl w:val="00B80238"/>
    <w:lvl w:ilvl="0" w:tplc="0409000D">
      <w:start w:val="1"/>
      <w:numFmt w:val="bullet"/>
      <w:lvlText w:val=""/>
      <w:lvlJc w:val="left"/>
      <w:pPr>
        <w:ind w:left="1995" w:hanging="360"/>
      </w:pPr>
      <w:rPr>
        <w:rFonts w:ascii="Wingdings" w:hAnsi="Wingdings"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3" w15:restartNumberingAfterBreak="0">
    <w:nsid w:val="626807C9"/>
    <w:multiLevelType w:val="hybridMultilevel"/>
    <w:tmpl w:val="CD34FA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A3F25"/>
    <w:multiLevelType w:val="hybridMultilevel"/>
    <w:tmpl w:val="822C6E2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E8A6C38"/>
    <w:multiLevelType w:val="hybridMultilevel"/>
    <w:tmpl w:val="A0A6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8408F"/>
    <w:multiLevelType w:val="hybridMultilevel"/>
    <w:tmpl w:val="CA966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2"/>
  </w:num>
  <w:num w:numId="3">
    <w:abstractNumId w:val="8"/>
  </w:num>
  <w:num w:numId="4">
    <w:abstractNumId w:val="16"/>
  </w:num>
  <w:num w:numId="5">
    <w:abstractNumId w:val="11"/>
  </w:num>
  <w:num w:numId="6">
    <w:abstractNumId w:val="7"/>
  </w:num>
  <w:num w:numId="7">
    <w:abstractNumId w:val="13"/>
  </w:num>
  <w:num w:numId="8">
    <w:abstractNumId w:val="9"/>
  </w:num>
  <w:num w:numId="9">
    <w:abstractNumId w:val="2"/>
  </w:num>
  <w:num w:numId="10">
    <w:abstractNumId w:val="4"/>
  </w:num>
  <w:num w:numId="11">
    <w:abstractNumId w:val="0"/>
  </w:num>
  <w:num w:numId="12">
    <w:abstractNumId w:val="3"/>
  </w:num>
  <w:num w:numId="13">
    <w:abstractNumId w:val="14"/>
  </w:num>
  <w:num w:numId="14">
    <w:abstractNumId w:val="5"/>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37"/>
    <w:rsid w:val="00005DEC"/>
    <w:rsid w:val="00043F70"/>
    <w:rsid w:val="000D034E"/>
    <w:rsid w:val="000D14C1"/>
    <w:rsid w:val="000E13CE"/>
    <w:rsid w:val="000F06C0"/>
    <w:rsid w:val="000F3624"/>
    <w:rsid w:val="00136E63"/>
    <w:rsid w:val="00183396"/>
    <w:rsid w:val="001B0C87"/>
    <w:rsid w:val="001C3532"/>
    <w:rsid w:val="001D74F9"/>
    <w:rsid w:val="001F7727"/>
    <w:rsid w:val="00235A1E"/>
    <w:rsid w:val="00241E6F"/>
    <w:rsid w:val="002A2E8E"/>
    <w:rsid w:val="002F4FDA"/>
    <w:rsid w:val="00304A8D"/>
    <w:rsid w:val="00314BB3"/>
    <w:rsid w:val="00351C64"/>
    <w:rsid w:val="00354193"/>
    <w:rsid w:val="00367165"/>
    <w:rsid w:val="003831BD"/>
    <w:rsid w:val="00392E6A"/>
    <w:rsid w:val="003949F0"/>
    <w:rsid w:val="003C29B8"/>
    <w:rsid w:val="003C7106"/>
    <w:rsid w:val="004470A4"/>
    <w:rsid w:val="00454E37"/>
    <w:rsid w:val="00473538"/>
    <w:rsid w:val="004D67BB"/>
    <w:rsid w:val="004E30FB"/>
    <w:rsid w:val="00541E2A"/>
    <w:rsid w:val="00547EC9"/>
    <w:rsid w:val="0057524C"/>
    <w:rsid w:val="005770B5"/>
    <w:rsid w:val="005800FD"/>
    <w:rsid w:val="005E375F"/>
    <w:rsid w:val="00681E3B"/>
    <w:rsid w:val="006C5CC5"/>
    <w:rsid w:val="006D57ED"/>
    <w:rsid w:val="006E20D4"/>
    <w:rsid w:val="006F72B4"/>
    <w:rsid w:val="00713F0D"/>
    <w:rsid w:val="00733305"/>
    <w:rsid w:val="00762E5C"/>
    <w:rsid w:val="00772B24"/>
    <w:rsid w:val="007C1AAD"/>
    <w:rsid w:val="007D56DE"/>
    <w:rsid w:val="00800D34"/>
    <w:rsid w:val="008A365D"/>
    <w:rsid w:val="008C3AB3"/>
    <w:rsid w:val="008F0966"/>
    <w:rsid w:val="008F18E0"/>
    <w:rsid w:val="00943C11"/>
    <w:rsid w:val="009A0128"/>
    <w:rsid w:val="009E6CA4"/>
    <w:rsid w:val="00A470C0"/>
    <w:rsid w:val="00A47C2A"/>
    <w:rsid w:val="00AC0F6E"/>
    <w:rsid w:val="00AF5654"/>
    <w:rsid w:val="00B13624"/>
    <w:rsid w:val="00BA3DE3"/>
    <w:rsid w:val="00BB6FEF"/>
    <w:rsid w:val="00BC0D43"/>
    <w:rsid w:val="00BC1E1D"/>
    <w:rsid w:val="00BF4755"/>
    <w:rsid w:val="00C53EC5"/>
    <w:rsid w:val="00C62602"/>
    <w:rsid w:val="00C7359B"/>
    <w:rsid w:val="00C9586A"/>
    <w:rsid w:val="00CB04F2"/>
    <w:rsid w:val="00CD066B"/>
    <w:rsid w:val="00CE1473"/>
    <w:rsid w:val="00CE581C"/>
    <w:rsid w:val="00D622A0"/>
    <w:rsid w:val="00D66699"/>
    <w:rsid w:val="00DA675D"/>
    <w:rsid w:val="00E53612"/>
    <w:rsid w:val="00F01D1A"/>
    <w:rsid w:val="00F66768"/>
    <w:rsid w:val="00F84A7F"/>
    <w:rsid w:val="00F86290"/>
    <w:rsid w:val="00FB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8DCC"/>
  <w15:chartTrackingRefBased/>
  <w15:docId w15:val="{499B0AF5-E50E-41D9-BFC4-CFCABE65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D1A"/>
    <w:pPr>
      <w:ind w:left="720"/>
      <w:contextualSpacing/>
    </w:pPr>
  </w:style>
  <w:style w:type="character" w:styleId="CommentReference">
    <w:name w:val="annotation reference"/>
    <w:basedOn w:val="DefaultParagraphFont"/>
    <w:uiPriority w:val="99"/>
    <w:semiHidden/>
    <w:unhideWhenUsed/>
    <w:rsid w:val="006D57ED"/>
    <w:rPr>
      <w:sz w:val="16"/>
      <w:szCs w:val="16"/>
    </w:rPr>
  </w:style>
  <w:style w:type="paragraph" w:styleId="CommentText">
    <w:name w:val="annotation text"/>
    <w:basedOn w:val="Normal"/>
    <w:link w:val="CommentTextChar"/>
    <w:uiPriority w:val="99"/>
    <w:semiHidden/>
    <w:unhideWhenUsed/>
    <w:rsid w:val="006D57ED"/>
    <w:pPr>
      <w:spacing w:line="240" w:lineRule="auto"/>
    </w:pPr>
    <w:rPr>
      <w:sz w:val="20"/>
      <w:szCs w:val="20"/>
    </w:rPr>
  </w:style>
  <w:style w:type="character" w:customStyle="1" w:styleId="CommentTextChar">
    <w:name w:val="Comment Text Char"/>
    <w:basedOn w:val="DefaultParagraphFont"/>
    <w:link w:val="CommentText"/>
    <w:uiPriority w:val="99"/>
    <w:semiHidden/>
    <w:rsid w:val="006D57ED"/>
    <w:rPr>
      <w:sz w:val="20"/>
      <w:szCs w:val="20"/>
    </w:rPr>
  </w:style>
  <w:style w:type="paragraph" w:styleId="CommentSubject">
    <w:name w:val="annotation subject"/>
    <w:basedOn w:val="CommentText"/>
    <w:next w:val="CommentText"/>
    <w:link w:val="CommentSubjectChar"/>
    <w:uiPriority w:val="99"/>
    <w:semiHidden/>
    <w:unhideWhenUsed/>
    <w:rsid w:val="006D57ED"/>
    <w:rPr>
      <w:b/>
      <w:bCs/>
    </w:rPr>
  </w:style>
  <w:style w:type="character" w:customStyle="1" w:styleId="CommentSubjectChar">
    <w:name w:val="Comment Subject Char"/>
    <w:basedOn w:val="CommentTextChar"/>
    <w:link w:val="CommentSubject"/>
    <w:uiPriority w:val="99"/>
    <w:semiHidden/>
    <w:rsid w:val="006D57ED"/>
    <w:rPr>
      <w:b/>
      <w:bCs/>
      <w:sz w:val="20"/>
      <w:szCs w:val="20"/>
    </w:rPr>
  </w:style>
  <w:style w:type="paragraph" w:styleId="BalloonText">
    <w:name w:val="Balloon Text"/>
    <w:basedOn w:val="Normal"/>
    <w:link w:val="BalloonTextChar"/>
    <w:uiPriority w:val="99"/>
    <w:semiHidden/>
    <w:unhideWhenUsed/>
    <w:rsid w:val="006D5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 Nadiradze</dc:creator>
  <cp:keywords/>
  <dc:description/>
  <cp:lastModifiedBy>Robo Nadiradze</cp:lastModifiedBy>
  <cp:revision>96</cp:revision>
  <dcterms:created xsi:type="dcterms:W3CDTF">2020-07-07T08:03:00Z</dcterms:created>
  <dcterms:modified xsi:type="dcterms:W3CDTF">2020-08-03T07:46:00Z</dcterms:modified>
</cp:coreProperties>
</file>