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02FD" w:rsidRDefault="00CC02FD" w:rsidP="008D1382">
      <w:pPr>
        <w:pStyle w:val="ListParagraph"/>
        <w:ind w:left="0"/>
        <w:rPr>
          <w:b/>
          <w:sz w:val="20"/>
          <w:szCs w:val="20"/>
        </w:rPr>
      </w:pPr>
      <w:bookmarkStart w:id="0" w:name="_GoBack"/>
      <w:bookmarkEnd w:id="0"/>
      <w:r w:rsidRPr="00CC02FD">
        <w:rPr>
          <w:b/>
          <w:sz w:val="20"/>
          <w:szCs w:val="20"/>
        </w:rPr>
        <w:t>Introduction</w:t>
      </w:r>
    </w:p>
    <w:p w:rsidR="00CC02FD" w:rsidRPr="00355FC9" w:rsidRDefault="00990F3D" w:rsidP="00CC02FD">
      <w:pPr>
        <w:shd w:val="clear" w:color="auto" w:fill="FFFFFF"/>
        <w:spacing w:after="0" w:line="240" w:lineRule="auto"/>
        <w:jc w:val="both"/>
        <w:textAlignment w:val="baseline"/>
        <w:outlineLvl w:val="2"/>
        <w:rPr>
          <w:rFonts w:ascii="Sylfaen" w:hAnsi="Sylfaen" w:cs="Sylfaen"/>
          <w:kern w:val="2"/>
          <w:sz w:val="20"/>
          <w:szCs w:val="20"/>
          <w:lang w:val="ka-GE"/>
        </w:rPr>
      </w:pPr>
      <w:r>
        <w:rPr>
          <w:rFonts w:ascii="Sylfaen" w:hAnsi="Sylfaen" w:cs="Sylfaen"/>
          <w:kern w:val="2"/>
          <w:sz w:val="20"/>
          <w:szCs w:val="20"/>
          <w:lang w:val="ka-GE"/>
        </w:rPr>
        <w:t xml:space="preserve"> LEPL-</w:t>
      </w:r>
      <w:r w:rsidR="00AF622C" w:rsidRPr="00355FC9">
        <w:rPr>
          <w:rFonts w:ascii="Sylfaen" w:hAnsi="Sylfaen" w:cs="Sylfaen"/>
          <w:kern w:val="2"/>
          <w:sz w:val="20"/>
          <w:szCs w:val="20"/>
          <w:lang w:val="ka-GE"/>
        </w:rPr>
        <w:t>,,Agency</w:t>
      </w:r>
      <w:r w:rsidR="00CC02FD" w:rsidRPr="00355FC9">
        <w:rPr>
          <w:rFonts w:ascii="Sylfaen" w:hAnsi="Sylfaen" w:cs="Sylfaen"/>
          <w:kern w:val="2"/>
          <w:sz w:val="20"/>
          <w:szCs w:val="20"/>
          <w:lang w:val="ka-GE"/>
        </w:rPr>
        <w:t xml:space="preserve"> for </w:t>
      </w:r>
      <w:r w:rsidR="00AF622C" w:rsidRPr="00355FC9">
        <w:rPr>
          <w:rFonts w:ascii="Sylfaen" w:hAnsi="Sylfaen" w:cs="Sylfaen"/>
          <w:kern w:val="2"/>
          <w:sz w:val="20"/>
          <w:szCs w:val="20"/>
          <w:lang w:val="ka-GE"/>
        </w:rPr>
        <w:t xml:space="preserve">State Care and Assistance for the </w:t>
      </w:r>
      <w:r w:rsidR="00CC02FD" w:rsidRPr="00355FC9">
        <w:rPr>
          <w:rFonts w:ascii="Sylfaen" w:hAnsi="Sylfaen" w:cs="Sylfaen"/>
          <w:kern w:val="2"/>
          <w:sz w:val="20"/>
          <w:szCs w:val="20"/>
          <w:lang w:val="ka-GE"/>
        </w:rPr>
        <w:t xml:space="preserve">(Statutory) Victims of Human Trafficking” </w:t>
      </w:r>
      <w:r w:rsidR="00AF622C" w:rsidRPr="00355FC9">
        <w:rPr>
          <w:rFonts w:ascii="Sylfaen" w:hAnsi="Sylfaen" w:cs="Sylfaen"/>
          <w:kern w:val="2"/>
          <w:sz w:val="20"/>
          <w:szCs w:val="20"/>
          <w:lang w:val="ka-GE"/>
        </w:rPr>
        <w:t xml:space="preserve">(here in after the Agency </w:t>
      </w:r>
      <w:r w:rsidR="00CC02FD" w:rsidRPr="00355FC9">
        <w:rPr>
          <w:rFonts w:ascii="Sylfaen" w:hAnsi="Sylfaen" w:cs="Sylfaen"/>
          <w:kern w:val="2"/>
          <w:sz w:val="20"/>
          <w:szCs w:val="20"/>
          <w:lang w:val="ka-GE"/>
        </w:rPr>
        <w:t xml:space="preserve">) has been functioning under the state control of the Ministry of Internally Displaced Persons from the Occupied Territories, Labour, Health and Social Affairs of Georgia. </w:t>
      </w:r>
    </w:p>
    <w:p w:rsidR="00CC02FD" w:rsidRPr="00355FC9" w:rsidRDefault="00CC02FD" w:rsidP="008D1382">
      <w:pPr>
        <w:pStyle w:val="ListParagraph"/>
        <w:ind w:left="0"/>
        <w:rPr>
          <w:rFonts w:ascii="Sylfaen" w:hAnsi="Sylfaen" w:cs="Sylfaen"/>
          <w:kern w:val="2"/>
          <w:sz w:val="20"/>
          <w:szCs w:val="20"/>
          <w:lang w:val="ka-GE"/>
        </w:rPr>
      </w:pPr>
    </w:p>
    <w:p w:rsidR="00AF622C" w:rsidRPr="00355FC9" w:rsidRDefault="00AF622C" w:rsidP="00AF622C">
      <w:pPr>
        <w:spacing w:after="0" w:line="259" w:lineRule="auto"/>
        <w:jc w:val="both"/>
        <w:rPr>
          <w:rFonts w:ascii="Sylfaen" w:hAnsi="Sylfaen" w:cs="Sylfaen"/>
          <w:kern w:val="2"/>
          <w:sz w:val="20"/>
          <w:szCs w:val="20"/>
          <w:lang w:val="ka-GE"/>
        </w:rPr>
      </w:pPr>
      <w:r w:rsidRPr="00355FC9">
        <w:rPr>
          <w:rFonts w:ascii="Sylfaen" w:hAnsi="Sylfaen" w:cs="Sylfaen"/>
          <w:kern w:val="2"/>
          <w:sz w:val="20"/>
          <w:szCs w:val="20"/>
          <w:lang w:val="ka-GE"/>
        </w:rPr>
        <w:t>One of the aims of the Agency includes Protection, assistance and rehabilitation of the victims/statutory victims/alleged victims (both adults and minors) domestic violence and/or violence against women and/or sexual abuse</w:t>
      </w:r>
      <w:r w:rsidR="00E958B9" w:rsidRPr="00355FC9">
        <w:rPr>
          <w:rFonts w:ascii="Sylfaen" w:hAnsi="Sylfaen" w:cs="Sylfaen"/>
          <w:kern w:val="2"/>
          <w:sz w:val="20"/>
          <w:szCs w:val="20"/>
          <w:lang w:val="ka-GE"/>
        </w:rPr>
        <w:t xml:space="preserve"> and/or of human trafficking</w:t>
      </w:r>
      <w:r w:rsidRPr="00355FC9">
        <w:rPr>
          <w:rFonts w:ascii="Sylfaen" w:hAnsi="Sylfaen" w:cs="Sylfaen"/>
          <w:kern w:val="2"/>
          <w:sz w:val="20"/>
          <w:szCs w:val="20"/>
          <w:lang w:val="ka-GE"/>
        </w:rPr>
        <w:t xml:space="preserve"> regardless of the race, skin color, language, sex, age, religion or belief citizenship, origin, property or social status, place of residence, political or other opinions, national, ethnic or social affiliation, profession, marital status, health status, disability, sexual orientation Orientation, Gender Identity and Expression, Po Regardless of liturgical or other beliefs or other signs. The Georgian legislation prohibits any kind of discrimination in public and private spheres. The internal regulations of the State Fund are in accordance with the Georgian legislation. </w:t>
      </w:r>
    </w:p>
    <w:p w:rsidR="00AF622C" w:rsidRPr="00355FC9" w:rsidRDefault="00AF622C" w:rsidP="00AF622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cs="Sylfaen"/>
          <w:kern w:val="2"/>
          <w:sz w:val="20"/>
          <w:szCs w:val="20"/>
          <w:lang w:val="ka-GE"/>
        </w:rPr>
      </w:pPr>
      <w:r w:rsidRPr="00355FC9">
        <w:rPr>
          <w:rFonts w:ascii="Sylfaen" w:hAnsi="Sylfaen" w:cs="Sylfaen"/>
          <w:kern w:val="2"/>
          <w:sz w:val="20"/>
          <w:szCs w:val="20"/>
          <w:lang w:val="ka-GE"/>
        </w:rPr>
        <w:t xml:space="preserve">The agency provides victims/statutory victims/alleged victims of human trafficking and/or domestic violence and/or violence against women and/or sexual abuse with services within the Shelters and </w:t>
      </w:r>
      <w:r w:rsidR="00AE3FBC" w:rsidRPr="00355FC9">
        <w:rPr>
          <w:rFonts w:ascii="Sylfaen" w:hAnsi="Sylfaen" w:cs="Sylfaen"/>
          <w:kern w:val="2"/>
          <w:sz w:val="20"/>
          <w:szCs w:val="20"/>
          <w:lang w:val="ka-GE"/>
        </w:rPr>
        <w:t>the Crisis Centers.</w:t>
      </w:r>
    </w:p>
    <w:p w:rsidR="00CC02FD" w:rsidRPr="00AF622C" w:rsidRDefault="00CC02FD" w:rsidP="008D1382">
      <w:pPr>
        <w:pStyle w:val="ListParagraph"/>
        <w:ind w:left="0"/>
        <w:rPr>
          <w:sz w:val="20"/>
          <w:szCs w:val="20"/>
        </w:rPr>
      </w:pPr>
    </w:p>
    <w:p w:rsidR="00CC02FD" w:rsidRDefault="00CC02FD" w:rsidP="008D1382">
      <w:pPr>
        <w:pStyle w:val="ListParagraph"/>
        <w:ind w:left="0"/>
        <w:rPr>
          <w:sz w:val="20"/>
          <w:szCs w:val="20"/>
          <w:lang w:val="ka-GE"/>
        </w:rPr>
      </w:pPr>
    </w:p>
    <w:p w:rsidR="0023731B" w:rsidRDefault="00CF428E" w:rsidP="008D1382">
      <w:pPr>
        <w:pStyle w:val="ListParagraph"/>
        <w:ind w:left="0"/>
        <w:rPr>
          <w:rFonts w:ascii="Calibri" w:hAnsi="Calibri" w:cs="Calibri"/>
          <w:color w:val="000000"/>
          <w:sz w:val="20"/>
          <w:szCs w:val="20"/>
        </w:rPr>
      </w:pPr>
      <w:r w:rsidRPr="00355FC9">
        <w:rPr>
          <w:sz w:val="20"/>
          <w:szCs w:val="20"/>
          <w:highlight w:val="yellow"/>
        </w:rPr>
        <w:t xml:space="preserve">2. </w:t>
      </w:r>
      <w:r w:rsidRPr="00355FC9">
        <w:rPr>
          <w:rFonts w:ascii="Calibri" w:hAnsi="Calibri" w:cs="Calibri"/>
          <w:color w:val="000000"/>
          <w:sz w:val="20"/>
          <w:szCs w:val="20"/>
          <w:highlight w:val="yellow"/>
        </w:rPr>
        <w:t>Please list the type of situations that would fit the concept of “crisis” in your State and indicate</w:t>
      </w:r>
      <w:r w:rsidR="003A4101" w:rsidRPr="00355FC9">
        <w:rPr>
          <w:rFonts w:ascii="Calibri" w:hAnsi="Calibri" w:cs="Calibri"/>
          <w:color w:val="000000"/>
          <w:sz w:val="20"/>
          <w:szCs w:val="20"/>
          <w:highlight w:val="yellow"/>
          <w:lang w:val="ka-GE"/>
        </w:rPr>
        <w:t xml:space="preserve"> </w:t>
      </w:r>
      <w:r w:rsidRPr="00355FC9">
        <w:rPr>
          <w:rFonts w:ascii="Calibri" w:hAnsi="Calibri" w:cs="Calibri"/>
          <w:color w:val="000000"/>
          <w:sz w:val="20"/>
          <w:szCs w:val="20"/>
          <w:highlight w:val="yellow"/>
        </w:rPr>
        <w:t>what situations are excluded.</w:t>
      </w:r>
    </w:p>
    <w:p w:rsidR="004418C0" w:rsidRDefault="004418C0" w:rsidP="008D1382">
      <w:pPr>
        <w:pStyle w:val="ListParagraph"/>
        <w:ind w:left="0"/>
        <w:rPr>
          <w:rFonts w:ascii="Calibri" w:hAnsi="Calibri" w:cs="Calibri"/>
          <w:color w:val="000000"/>
          <w:sz w:val="20"/>
          <w:szCs w:val="20"/>
        </w:rPr>
      </w:pPr>
    </w:p>
    <w:p w:rsidR="004418C0" w:rsidRPr="00355FC9" w:rsidRDefault="004418C0" w:rsidP="008D1382">
      <w:pPr>
        <w:pStyle w:val="ListParagraph"/>
        <w:ind w:left="0"/>
        <w:rPr>
          <w:rFonts w:ascii="Sylfaen" w:hAnsi="Sylfaen" w:cs="Sylfaen"/>
          <w:kern w:val="2"/>
          <w:sz w:val="20"/>
          <w:szCs w:val="20"/>
          <w:lang w:val="ka-GE"/>
        </w:rPr>
      </w:pPr>
      <w:r w:rsidRPr="00355FC9">
        <w:rPr>
          <w:rFonts w:ascii="Sylfaen" w:hAnsi="Sylfaen" w:cs="Sylfaen"/>
          <w:kern w:val="2"/>
          <w:sz w:val="20"/>
          <w:szCs w:val="20"/>
          <w:lang w:val="ka-GE"/>
        </w:rPr>
        <w:t>According to the law of Georgia on Public Safety, em</w:t>
      </w:r>
      <w:r w:rsidR="00BA5C26" w:rsidRPr="00355FC9">
        <w:rPr>
          <w:rFonts w:ascii="Sylfaen" w:hAnsi="Sylfaen" w:cs="Sylfaen"/>
          <w:kern w:val="2"/>
          <w:sz w:val="20"/>
          <w:szCs w:val="20"/>
          <w:lang w:val="ka-GE"/>
        </w:rPr>
        <w:t xml:space="preserve">ergency situation is determined </w:t>
      </w:r>
      <w:r w:rsidRPr="00355FC9">
        <w:rPr>
          <w:rFonts w:ascii="Sylfaen" w:hAnsi="Sylfaen" w:cs="Sylfaen"/>
          <w:kern w:val="2"/>
          <w:sz w:val="20"/>
          <w:szCs w:val="20"/>
          <w:lang w:val="ka-GE"/>
        </w:rPr>
        <w:t>as a situation/combination of situations created on a certain territory/territories or a facility/facilities, during which the normal living conditions of people are disrupted and which poses, or may pose clear threat to human life and/or health, and/or which may cause significant damage to the environment, the property of natural/legal persons, the State and/or a municipality.</w:t>
      </w:r>
    </w:p>
    <w:p w:rsidR="004418C0" w:rsidRPr="00355FC9" w:rsidRDefault="004418C0" w:rsidP="008D1382">
      <w:pPr>
        <w:pStyle w:val="ListParagraph"/>
        <w:ind w:left="0"/>
        <w:rPr>
          <w:rFonts w:ascii="Sylfaen" w:hAnsi="Sylfaen" w:cs="Sylfaen"/>
          <w:kern w:val="2"/>
          <w:sz w:val="20"/>
          <w:szCs w:val="20"/>
          <w:lang w:val="ka-GE"/>
        </w:rPr>
      </w:pPr>
    </w:p>
    <w:p w:rsidR="004418C0" w:rsidRPr="00355FC9" w:rsidRDefault="00553B5E" w:rsidP="008D1382">
      <w:pPr>
        <w:pStyle w:val="ListParagraph"/>
        <w:ind w:left="0"/>
        <w:rPr>
          <w:rFonts w:ascii="Sylfaen" w:hAnsi="Sylfaen" w:cs="Sylfaen"/>
          <w:kern w:val="2"/>
          <w:sz w:val="20"/>
          <w:szCs w:val="20"/>
          <w:lang w:val="ka-GE"/>
        </w:rPr>
      </w:pPr>
      <w:r w:rsidRPr="00355FC9">
        <w:rPr>
          <w:rFonts w:ascii="Sylfaen" w:hAnsi="Sylfaen" w:cs="Sylfaen"/>
          <w:kern w:val="2"/>
          <w:sz w:val="20"/>
          <w:szCs w:val="20"/>
          <w:lang w:val="ka-GE"/>
        </w:rPr>
        <w:t>The</w:t>
      </w:r>
      <w:r w:rsidR="004418C0" w:rsidRPr="00355FC9">
        <w:rPr>
          <w:rFonts w:ascii="Sylfaen" w:hAnsi="Sylfaen" w:cs="Sylfaen"/>
          <w:kern w:val="2"/>
          <w:sz w:val="20"/>
          <w:szCs w:val="20"/>
          <w:lang w:val="ka-GE"/>
        </w:rPr>
        <w:t xml:space="preserve"> law also defines an emergency risk - an expected consequence of a possible or developed emergency situation within a certain period, which is reflected in the adverse effects on human life and/or health, environment or the property of natural/legal persons, the State and/or a municipality.</w:t>
      </w:r>
    </w:p>
    <w:p w:rsidR="00355FC9" w:rsidRDefault="00355FC9" w:rsidP="00B96054">
      <w:pPr>
        <w:pStyle w:val="ListParagraph"/>
        <w:ind w:left="0"/>
        <w:jc w:val="both"/>
        <w:rPr>
          <w:rFonts w:ascii="Sylfaen" w:hAnsi="Sylfaen" w:cs="Sylfaen"/>
          <w:kern w:val="2"/>
          <w:sz w:val="20"/>
          <w:szCs w:val="20"/>
        </w:rPr>
      </w:pPr>
    </w:p>
    <w:p w:rsidR="00B57D4F" w:rsidRDefault="00B57D4F" w:rsidP="00B96054">
      <w:pPr>
        <w:pStyle w:val="ListParagraph"/>
        <w:ind w:left="0"/>
        <w:jc w:val="both"/>
        <w:rPr>
          <w:rFonts w:ascii="Sylfaen" w:hAnsi="Sylfaen" w:cs="Sylfaen"/>
          <w:kern w:val="2"/>
          <w:sz w:val="20"/>
          <w:szCs w:val="20"/>
        </w:rPr>
      </w:pPr>
      <w:r w:rsidRPr="00B57D4F">
        <w:rPr>
          <w:rFonts w:ascii="Sylfaen" w:hAnsi="Sylfaen" w:cs="Sylfaen"/>
          <w:kern w:val="2"/>
          <w:sz w:val="20"/>
          <w:szCs w:val="20"/>
          <w:lang w:val="ka-GE"/>
        </w:rPr>
        <w:t>Following the declaration of COVID-19 as a pandemic by the World Health Organization (March 11, 2020), countries began to take special measures</w:t>
      </w:r>
      <w:r>
        <w:rPr>
          <w:rFonts w:ascii="Sylfaen" w:hAnsi="Sylfaen" w:cs="Sylfaen"/>
          <w:kern w:val="2"/>
          <w:sz w:val="20"/>
          <w:szCs w:val="20"/>
          <w:lang w:val="ka-GE"/>
        </w:rPr>
        <w:t xml:space="preserve"> </w:t>
      </w:r>
      <w:r>
        <w:rPr>
          <w:rFonts w:ascii="Sylfaen" w:hAnsi="Sylfaen" w:cs="Sylfaen"/>
          <w:kern w:val="2"/>
          <w:sz w:val="20"/>
          <w:szCs w:val="20"/>
        </w:rPr>
        <w:t xml:space="preserve">and Georgia was not an exemption. </w:t>
      </w:r>
      <w:r w:rsidR="00553B5E">
        <w:rPr>
          <w:rFonts w:ascii="Sylfaen" w:hAnsi="Sylfaen" w:cs="Sylfaen"/>
          <w:kern w:val="2"/>
          <w:sz w:val="20"/>
          <w:szCs w:val="20"/>
        </w:rPr>
        <w:t xml:space="preserve">An </w:t>
      </w:r>
      <w:r w:rsidR="00553B5E" w:rsidRPr="00553B5E">
        <w:rPr>
          <w:rFonts w:ascii="Sylfaen" w:hAnsi="Sylfaen" w:cs="Sylfaen"/>
          <w:kern w:val="2"/>
          <w:sz w:val="20"/>
          <w:szCs w:val="20"/>
        </w:rPr>
        <w:t xml:space="preserve">emergency </w:t>
      </w:r>
      <w:r w:rsidR="00553B5E">
        <w:rPr>
          <w:rFonts w:ascii="Sylfaen" w:hAnsi="Sylfaen" w:cs="Sylfaen"/>
          <w:kern w:val="2"/>
          <w:sz w:val="20"/>
          <w:szCs w:val="20"/>
        </w:rPr>
        <w:t xml:space="preserve">situation </w:t>
      </w:r>
      <w:r w:rsidR="00553B5E" w:rsidRPr="00553B5E">
        <w:rPr>
          <w:rFonts w:ascii="Sylfaen" w:hAnsi="Sylfaen" w:cs="Sylfaen"/>
          <w:kern w:val="2"/>
          <w:sz w:val="20"/>
          <w:szCs w:val="20"/>
        </w:rPr>
        <w:t>has been declared in Georgia</w:t>
      </w:r>
      <w:r w:rsidR="00553B5E">
        <w:rPr>
          <w:rFonts w:ascii="Sylfaen" w:hAnsi="Sylfaen" w:cs="Sylfaen"/>
          <w:kern w:val="2"/>
          <w:sz w:val="20"/>
          <w:szCs w:val="20"/>
        </w:rPr>
        <w:t xml:space="preserve"> on </w:t>
      </w:r>
      <w:proofErr w:type="gramStart"/>
      <w:r w:rsidR="00553B5E">
        <w:rPr>
          <w:rFonts w:ascii="Sylfaen" w:hAnsi="Sylfaen" w:cs="Sylfaen"/>
          <w:kern w:val="2"/>
          <w:sz w:val="20"/>
          <w:szCs w:val="20"/>
        </w:rPr>
        <w:t xml:space="preserve">21.03.2020 </w:t>
      </w:r>
      <w:r w:rsidR="00553B5E" w:rsidRPr="00553B5E">
        <w:rPr>
          <w:rFonts w:ascii="Sylfaen" w:hAnsi="Sylfaen" w:cs="Sylfaen"/>
          <w:kern w:val="2"/>
          <w:sz w:val="20"/>
          <w:szCs w:val="20"/>
        </w:rPr>
        <w:t xml:space="preserve"> to</w:t>
      </w:r>
      <w:proofErr w:type="gramEnd"/>
      <w:r w:rsidR="00553B5E" w:rsidRPr="00553B5E">
        <w:rPr>
          <w:rFonts w:ascii="Sylfaen" w:hAnsi="Sylfaen" w:cs="Sylfaen"/>
          <w:kern w:val="2"/>
          <w:sz w:val="20"/>
          <w:szCs w:val="20"/>
        </w:rPr>
        <w:t xml:space="preserve"> prevent the possib</w:t>
      </w:r>
      <w:r w:rsidR="00553B5E">
        <w:rPr>
          <w:rFonts w:ascii="Sylfaen" w:hAnsi="Sylfaen" w:cs="Sylfaen"/>
          <w:kern w:val="2"/>
          <w:sz w:val="20"/>
          <w:szCs w:val="20"/>
        </w:rPr>
        <w:t xml:space="preserve">le spread of the new coronavirus. </w:t>
      </w:r>
      <w:r w:rsidR="00873704" w:rsidRPr="00873704">
        <w:rPr>
          <w:rFonts w:ascii="Sylfaen" w:hAnsi="Sylfaen" w:cs="Sylfaen"/>
          <w:kern w:val="2"/>
          <w:sz w:val="20"/>
          <w:szCs w:val="20"/>
        </w:rPr>
        <w:t>The government has identified a number of special measures</w:t>
      </w:r>
      <w:r w:rsidR="00873704">
        <w:rPr>
          <w:rFonts w:ascii="Sylfaen" w:hAnsi="Sylfaen" w:cs="Sylfaen"/>
          <w:kern w:val="2"/>
          <w:sz w:val="20"/>
          <w:szCs w:val="20"/>
          <w:lang w:val="ka-GE"/>
        </w:rPr>
        <w:t xml:space="preserve">. </w:t>
      </w:r>
      <w:r w:rsidR="00B96054">
        <w:rPr>
          <w:rFonts w:ascii="Sylfaen" w:hAnsi="Sylfaen" w:cs="Sylfaen"/>
          <w:kern w:val="2"/>
          <w:sz w:val="20"/>
          <w:szCs w:val="20"/>
          <w:lang w:val="ka-GE"/>
        </w:rPr>
        <w:t>According to that</w:t>
      </w:r>
      <w:r w:rsidR="00873704">
        <w:rPr>
          <w:rFonts w:ascii="Sylfaen" w:hAnsi="Sylfaen" w:cs="Sylfaen"/>
          <w:kern w:val="2"/>
          <w:sz w:val="20"/>
          <w:szCs w:val="20"/>
          <w:lang w:val="ka-GE"/>
        </w:rPr>
        <w:t xml:space="preserve">, </w:t>
      </w:r>
      <w:r w:rsidR="00B96054">
        <w:rPr>
          <w:rFonts w:ascii="Sylfaen" w:hAnsi="Sylfaen" w:cs="Sylfaen"/>
          <w:kern w:val="2"/>
          <w:sz w:val="20"/>
          <w:szCs w:val="20"/>
        </w:rPr>
        <w:t xml:space="preserve">during the </w:t>
      </w:r>
      <w:r w:rsidR="00B96054" w:rsidRPr="00B96054">
        <w:rPr>
          <w:rFonts w:ascii="Sylfaen" w:hAnsi="Sylfaen" w:cs="Sylfaen"/>
          <w:kern w:val="2"/>
          <w:sz w:val="20"/>
          <w:szCs w:val="20"/>
        </w:rPr>
        <w:t>emergency</w:t>
      </w:r>
      <w:r w:rsidR="00B96054">
        <w:rPr>
          <w:rFonts w:ascii="Sylfaen" w:hAnsi="Sylfaen" w:cs="Sylfaen"/>
          <w:kern w:val="2"/>
          <w:sz w:val="20"/>
          <w:szCs w:val="20"/>
        </w:rPr>
        <w:t xml:space="preserve"> situation</w:t>
      </w:r>
      <w:r w:rsidR="00B96054" w:rsidRPr="00B96054">
        <w:rPr>
          <w:rFonts w:ascii="Sylfaen" w:hAnsi="Sylfaen" w:cs="Sylfaen"/>
          <w:kern w:val="2"/>
          <w:sz w:val="20"/>
          <w:szCs w:val="20"/>
        </w:rPr>
        <w:t>, the agency operated</w:t>
      </w:r>
      <w:r w:rsidR="00B96054">
        <w:rPr>
          <w:rFonts w:ascii="Sylfaen" w:hAnsi="Sylfaen" w:cs="Sylfaen"/>
          <w:kern w:val="2"/>
          <w:sz w:val="20"/>
          <w:szCs w:val="20"/>
          <w:lang w:val="ka-GE"/>
        </w:rPr>
        <w:t xml:space="preserve"> </w:t>
      </w:r>
      <w:r w:rsidR="00B96054">
        <w:rPr>
          <w:rFonts w:ascii="Sylfaen" w:hAnsi="Sylfaen" w:cs="Sylfaen"/>
          <w:kern w:val="2"/>
          <w:sz w:val="20"/>
          <w:szCs w:val="20"/>
        </w:rPr>
        <w:t>remotely.</w:t>
      </w:r>
    </w:p>
    <w:p w:rsidR="000A3718" w:rsidRPr="000A3718" w:rsidRDefault="000A3718" w:rsidP="000A3718">
      <w:pPr>
        <w:jc w:val="both"/>
        <w:rPr>
          <w:sz w:val="20"/>
          <w:szCs w:val="20"/>
        </w:rPr>
      </w:pPr>
      <w:r w:rsidRPr="000A3718">
        <w:rPr>
          <w:rStyle w:val="tlid-translation"/>
          <w:sz w:val="20"/>
          <w:szCs w:val="20"/>
          <w:highlight w:val="yellow"/>
          <w:lang w:val="en"/>
        </w:rPr>
        <w:t xml:space="preserve">Also, based the Order N01-123 /o of the  Minister Internally Displaced Persons from the Occupied Territories, </w:t>
      </w:r>
      <w:proofErr w:type="spellStart"/>
      <w:r w:rsidRPr="000A3718">
        <w:rPr>
          <w:rStyle w:val="tlid-translation"/>
          <w:sz w:val="20"/>
          <w:szCs w:val="20"/>
          <w:highlight w:val="yellow"/>
          <w:lang w:val="en"/>
        </w:rPr>
        <w:t>Labour</w:t>
      </w:r>
      <w:proofErr w:type="spellEnd"/>
      <w:r w:rsidRPr="000A3718">
        <w:rPr>
          <w:rStyle w:val="tlid-translation"/>
          <w:sz w:val="20"/>
          <w:szCs w:val="20"/>
          <w:highlight w:val="yellow"/>
          <w:lang w:val="en"/>
        </w:rPr>
        <w:t>, Health and Social Affairs of Georgia, on March 25, 2020 "on Measures to be taken to prevent and manage the spread of infection caused by the New Corona Virus (SARS-CoV-2) (COVID-19)", the following recommendations were approved in accordance with the recommendations of the World Health Organization: "to prevent the spread of new coronavirus (SARSCOV-2) infection (COVID-19) in 24-hour public care facilities." "Recommendations for Mental Health Services in the Prevalence of New Coronavirus (SARS-CoV-2) Infection (COVID-19)", "Recommendations for the spread of new coronavirus (SARS-CoV-2) infection (COVID-19) for the elderly"; "Recommendations for People with Disabilities in the Prevalence of New Coronavirus (SARS-CoV-2) Infection (COVID-19)", "Preparedness and Response to the Spread of New Coronavirus (SARS-CoV-2) Infection (COVID-19) in Long-Term Care Homes (Temporary Recommendation)".</w:t>
      </w:r>
    </w:p>
    <w:p w:rsidR="000A3718" w:rsidRDefault="000A3718" w:rsidP="00B96054">
      <w:pPr>
        <w:pStyle w:val="ListParagraph"/>
        <w:ind w:left="0"/>
        <w:jc w:val="both"/>
        <w:rPr>
          <w:rFonts w:ascii="Sylfaen" w:hAnsi="Sylfaen" w:cs="Sylfaen"/>
          <w:kern w:val="2"/>
          <w:sz w:val="20"/>
          <w:szCs w:val="20"/>
        </w:rPr>
      </w:pPr>
    </w:p>
    <w:p w:rsidR="006F556D" w:rsidRDefault="006F556D" w:rsidP="00B96054">
      <w:pPr>
        <w:pStyle w:val="ListParagraph"/>
        <w:ind w:left="0"/>
        <w:jc w:val="both"/>
        <w:rPr>
          <w:rFonts w:ascii="Sylfaen" w:hAnsi="Sylfaen" w:cs="Sylfaen"/>
          <w:kern w:val="2"/>
          <w:sz w:val="20"/>
          <w:szCs w:val="20"/>
        </w:rPr>
      </w:pPr>
      <w:r w:rsidRPr="006F556D">
        <w:rPr>
          <w:rFonts w:ascii="Sylfaen" w:hAnsi="Sylfaen" w:cs="Sylfaen"/>
          <w:kern w:val="2"/>
          <w:sz w:val="20"/>
          <w:szCs w:val="20"/>
        </w:rPr>
        <w:lastRenderedPageBreak/>
        <w:t>Due</w:t>
      </w:r>
      <w:r>
        <w:rPr>
          <w:rFonts w:ascii="Sylfaen" w:hAnsi="Sylfaen" w:cs="Sylfaen"/>
          <w:kern w:val="2"/>
          <w:sz w:val="20"/>
          <w:szCs w:val="20"/>
        </w:rPr>
        <w:t xml:space="preserve"> to the pandemic caused by the n</w:t>
      </w:r>
      <w:r w:rsidRPr="006F556D">
        <w:rPr>
          <w:rFonts w:ascii="Sylfaen" w:hAnsi="Sylfaen" w:cs="Sylfaen"/>
          <w:kern w:val="2"/>
          <w:sz w:val="20"/>
          <w:szCs w:val="20"/>
        </w:rPr>
        <w:t>ew</w:t>
      </w:r>
      <w:r>
        <w:rPr>
          <w:rFonts w:ascii="Sylfaen" w:hAnsi="Sylfaen" w:cs="Sylfaen"/>
          <w:kern w:val="2"/>
          <w:sz w:val="20"/>
          <w:szCs w:val="20"/>
        </w:rPr>
        <w:t xml:space="preserve"> coronavirus (COVID-19)</w:t>
      </w:r>
      <w:r w:rsidRPr="006F556D">
        <w:rPr>
          <w:rFonts w:ascii="Sylfaen" w:hAnsi="Sylfaen" w:cs="Sylfaen"/>
          <w:kern w:val="2"/>
          <w:sz w:val="20"/>
          <w:szCs w:val="20"/>
        </w:rPr>
        <w:t>,</w:t>
      </w:r>
      <w:r>
        <w:rPr>
          <w:rFonts w:ascii="Sylfaen" w:hAnsi="Sylfaen" w:cs="Sylfaen"/>
          <w:kern w:val="2"/>
          <w:sz w:val="20"/>
          <w:szCs w:val="20"/>
        </w:rPr>
        <w:t xml:space="preserve"> t</w:t>
      </w:r>
      <w:r w:rsidRPr="006F556D">
        <w:rPr>
          <w:rFonts w:ascii="Sylfaen" w:hAnsi="Sylfaen" w:cs="Sylfaen"/>
          <w:kern w:val="2"/>
          <w:sz w:val="20"/>
          <w:szCs w:val="20"/>
        </w:rPr>
        <w:t>o prevent the spread of the new coronavirus (COVID-19) and to protect the Agen</w:t>
      </w:r>
      <w:r>
        <w:rPr>
          <w:rFonts w:ascii="Sylfaen" w:hAnsi="Sylfaen" w:cs="Sylfaen"/>
          <w:kern w:val="2"/>
          <w:sz w:val="20"/>
          <w:szCs w:val="20"/>
        </w:rPr>
        <w:t>cy beneficiaries (victims and/</w:t>
      </w:r>
      <w:r w:rsidRPr="006F556D">
        <w:rPr>
          <w:rFonts w:ascii="Sylfaen" w:hAnsi="Sylfaen" w:cs="Sylfaen"/>
          <w:kern w:val="2"/>
          <w:sz w:val="20"/>
          <w:szCs w:val="20"/>
        </w:rPr>
        <w:t>or v</w:t>
      </w:r>
      <w:r w:rsidR="003A31EA">
        <w:rPr>
          <w:rFonts w:ascii="Sylfaen" w:hAnsi="Sylfaen" w:cs="Sylfaen"/>
          <w:kern w:val="2"/>
          <w:sz w:val="20"/>
          <w:szCs w:val="20"/>
        </w:rPr>
        <w:t>ictims of domestic violence and/</w:t>
      </w:r>
      <w:r w:rsidRPr="006F556D">
        <w:rPr>
          <w:rFonts w:ascii="Sylfaen" w:hAnsi="Sylfaen" w:cs="Sylfaen"/>
          <w:kern w:val="2"/>
          <w:sz w:val="20"/>
          <w:szCs w:val="20"/>
        </w:rPr>
        <w:t>or trafficking and / or sexual violence and their dependents) and staff</w:t>
      </w:r>
      <w:r w:rsidR="00914A17">
        <w:rPr>
          <w:rFonts w:ascii="Sylfaen" w:hAnsi="Sylfaen" w:cs="Sylfaen"/>
          <w:kern w:val="2"/>
          <w:sz w:val="20"/>
          <w:szCs w:val="20"/>
        </w:rPr>
        <w:t>, c</w:t>
      </w:r>
      <w:r w:rsidR="00914A17" w:rsidRPr="00914A17">
        <w:rPr>
          <w:rFonts w:ascii="Sylfaen" w:hAnsi="Sylfaen" w:cs="Sylfaen"/>
          <w:kern w:val="2"/>
          <w:sz w:val="20"/>
          <w:szCs w:val="20"/>
        </w:rPr>
        <w:t>risis centers mainly provided servic</w:t>
      </w:r>
      <w:r w:rsidR="00914A17">
        <w:rPr>
          <w:rFonts w:ascii="Sylfaen" w:hAnsi="Sylfaen" w:cs="Sylfaen"/>
          <w:kern w:val="2"/>
          <w:sz w:val="20"/>
          <w:szCs w:val="20"/>
        </w:rPr>
        <w:t>es remotely to the beneficiaries.</w:t>
      </w:r>
    </w:p>
    <w:p w:rsidR="00914A17" w:rsidRDefault="00914A17" w:rsidP="00B96054">
      <w:pPr>
        <w:pStyle w:val="ListParagraph"/>
        <w:ind w:left="0"/>
        <w:jc w:val="both"/>
        <w:rPr>
          <w:rFonts w:ascii="Sylfaen" w:hAnsi="Sylfaen" w:cs="Sylfaen"/>
          <w:kern w:val="2"/>
          <w:sz w:val="20"/>
          <w:szCs w:val="20"/>
        </w:rPr>
      </w:pPr>
      <w:r w:rsidRPr="00914A17">
        <w:rPr>
          <w:rFonts w:ascii="Sylfaen" w:hAnsi="Sylfaen" w:cs="Sylfaen"/>
          <w:kern w:val="2"/>
          <w:sz w:val="20"/>
          <w:szCs w:val="20"/>
        </w:rPr>
        <w:t xml:space="preserve">As for </w:t>
      </w:r>
      <w:r>
        <w:rPr>
          <w:rFonts w:ascii="Sylfaen" w:hAnsi="Sylfaen" w:cs="Sylfaen"/>
          <w:kern w:val="2"/>
          <w:sz w:val="20"/>
          <w:szCs w:val="20"/>
        </w:rPr>
        <w:t>the s</w:t>
      </w:r>
      <w:r w:rsidRPr="00914A17">
        <w:rPr>
          <w:rFonts w:ascii="Sylfaen" w:hAnsi="Sylfaen" w:cs="Sylfaen"/>
          <w:kern w:val="2"/>
          <w:sz w:val="20"/>
          <w:szCs w:val="20"/>
        </w:rPr>
        <w:t>helters and the Tbilisi Crisis Center, as usual,</w:t>
      </w:r>
      <w:r w:rsidR="00BA5C26">
        <w:rPr>
          <w:rFonts w:ascii="Sylfaen" w:hAnsi="Sylfaen" w:cs="Sylfaen"/>
          <w:kern w:val="2"/>
          <w:sz w:val="20"/>
          <w:szCs w:val="20"/>
        </w:rPr>
        <w:t xml:space="preserve"> </w:t>
      </w:r>
      <w:r w:rsidR="00E25DD1">
        <w:rPr>
          <w:rFonts w:ascii="Sylfaen" w:hAnsi="Sylfaen" w:cs="Sylfaen"/>
          <w:kern w:val="2"/>
          <w:sz w:val="20"/>
          <w:szCs w:val="20"/>
        </w:rPr>
        <w:t>they</w:t>
      </w:r>
      <w:r w:rsidRPr="00914A17">
        <w:rPr>
          <w:rFonts w:ascii="Sylfaen" w:hAnsi="Sylfaen" w:cs="Sylfaen"/>
          <w:kern w:val="2"/>
          <w:sz w:val="20"/>
          <w:szCs w:val="20"/>
        </w:rPr>
        <w:t xml:space="preserve"> provided 2</w:t>
      </w:r>
      <w:r>
        <w:rPr>
          <w:rFonts w:ascii="Sylfaen" w:hAnsi="Sylfaen" w:cs="Sylfaen"/>
          <w:kern w:val="2"/>
          <w:sz w:val="20"/>
          <w:szCs w:val="20"/>
        </w:rPr>
        <w:t xml:space="preserve">4-hour service to </w:t>
      </w:r>
      <w:r w:rsidR="00E25DD1">
        <w:rPr>
          <w:rFonts w:ascii="Sylfaen" w:hAnsi="Sylfaen" w:cs="Sylfaen"/>
          <w:kern w:val="2"/>
          <w:sz w:val="20"/>
          <w:szCs w:val="20"/>
        </w:rPr>
        <w:t>their beneficiarie</w:t>
      </w:r>
      <w:r>
        <w:rPr>
          <w:rFonts w:ascii="Sylfaen" w:hAnsi="Sylfaen" w:cs="Sylfaen"/>
          <w:kern w:val="2"/>
          <w:sz w:val="20"/>
          <w:szCs w:val="20"/>
        </w:rPr>
        <w:t>s</w:t>
      </w:r>
      <w:r w:rsidR="00E25DD1">
        <w:rPr>
          <w:rFonts w:ascii="Sylfaen" w:hAnsi="Sylfaen" w:cs="Sylfaen"/>
          <w:kern w:val="2"/>
          <w:sz w:val="20"/>
          <w:szCs w:val="20"/>
        </w:rPr>
        <w:t>.</w:t>
      </w:r>
    </w:p>
    <w:p w:rsidR="00E8316E" w:rsidRPr="00E8316E" w:rsidRDefault="00E8316E" w:rsidP="00B96054">
      <w:pPr>
        <w:pStyle w:val="ListParagraph"/>
        <w:ind w:left="0"/>
        <w:jc w:val="both"/>
        <w:rPr>
          <w:rFonts w:ascii="Sylfaen" w:hAnsi="Sylfaen" w:cs="Sylfaen"/>
          <w:kern w:val="2"/>
          <w:sz w:val="20"/>
          <w:szCs w:val="20"/>
        </w:rPr>
      </w:pPr>
      <w:r>
        <w:rPr>
          <w:rFonts w:ascii="Sylfaen" w:hAnsi="Sylfaen" w:cs="Sylfaen"/>
          <w:kern w:val="2"/>
          <w:sz w:val="20"/>
          <w:szCs w:val="20"/>
        </w:rPr>
        <w:t>Here</w:t>
      </w:r>
      <w:r w:rsidR="00BA5C26">
        <w:rPr>
          <w:rFonts w:ascii="Sylfaen" w:hAnsi="Sylfaen" w:cs="Sylfaen"/>
          <w:kern w:val="2"/>
          <w:sz w:val="20"/>
          <w:szCs w:val="20"/>
        </w:rPr>
        <w:t>with, taking into account Covid-</w:t>
      </w:r>
      <w:r>
        <w:rPr>
          <w:rFonts w:ascii="Sylfaen" w:hAnsi="Sylfaen" w:cs="Sylfaen"/>
          <w:kern w:val="2"/>
          <w:sz w:val="20"/>
          <w:szCs w:val="20"/>
        </w:rPr>
        <w:t xml:space="preserve">19 Pandemic, </w:t>
      </w:r>
      <w:r w:rsidRPr="00E8316E">
        <w:rPr>
          <w:rFonts w:ascii="Sylfaen" w:hAnsi="Sylfaen" w:cs="Sylfaen"/>
          <w:kern w:val="2"/>
          <w:sz w:val="20"/>
          <w:szCs w:val="20"/>
        </w:rPr>
        <w:t>an isolation zone w</w:t>
      </w:r>
      <w:r>
        <w:rPr>
          <w:rFonts w:ascii="Sylfaen" w:hAnsi="Sylfaen" w:cs="Sylfaen"/>
          <w:kern w:val="2"/>
          <w:sz w:val="20"/>
          <w:szCs w:val="20"/>
        </w:rPr>
        <w:t>as set up in one shelter.</w:t>
      </w:r>
      <w:r>
        <w:rPr>
          <w:rFonts w:ascii="Sylfaen" w:hAnsi="Sylfaen" w:cs="Sylfaen"/>
          <w:kern w:val="2"/>
          <w:sz w:val="20"/>
          <w:szCs w:val="20"/>
          <w:lang w:val="ka-GE"/>
        </w:rPr>
        <w:t xml:space="preserve"> The shelter</w:t>
      </w:r>
      <w:r w:rsidRPr="00E8316E">
        <w:rPr>
          <w:rFonts w:ascii="Sylfaen" w:hAnsi="Sylfaen" w:cs="Sylfaen"/>
          <w:kern w:val="2"/>
          <w:sz w:val="20"/>
          <w:szCs w:val="20"/>
          <w:lang w:val="ka-GE"/>
        </w:rPr>
        <w:t xml:space="preserve"> provide</w:t>
      </w:r>
      <w:r>
        <w:rPr>
          <w:rFonts w:ascii="Sylfaen" w:hAnsi="Sylfaen" w:cs="Sylfaen"/>
          <w:kern w:val="2"/>
          <w:sz w:val="20"/>
          <w:szCs w:val="20"/>
        </w:rPr>
        <w:t>d</w:t>
      </w:r>
      <w:r w:rsidRPr="00E8316E">
        <w:rPr>
          <w:rFonts w:ascii="Sylfaen" w:hAnsi="Sylfaen" w:cs="Sylfaen"/>
          <w:kern w:val="2"/>
          <w:sz w:val="20"/>
          <w:szCs w:val="20"/>
          <w:lang w:val="ka-GE"/>
        </w:rPr>
        <w:t xml:space="preserve"> the new beneficiary with shelter service, place</w:t>
      </w:r>
      <w:r>
        <w:rPr>
          <w:rFonts w:ascii="Sylfaen" w:hAnsi="Sylfaen" w:cs="Sylfaen"/>
          <w:kern w:val="2"/>
          <w:sz w:val="20"/>
          <w:szCs w:val="20"/>
        </w:rPr>
        <w:t>d</w:t>
      </w:r>
      <w:r>
        <w:rPr>
          <w:rFonts w:ascii="Sylfaen" w:hAnsi="Sylfaen" w:cs="Sylfaen"/>
          <w:kern w:val="2"/>
          <w:sz w:val="20"/>
          <w:szCs w:val="20"/>
          <w:lang w:val="ka-GE"/>
        </w:rPr>
        <w:t xml:space="preserve"> him/</w:t>
      </w:r>
      <w:r w:rsidRPr="00E8316E">
        <w:rPr>
          <w:rFonts w:ascii="Sylfaen" w:hAnsi="Sylfaen" w:cs="Sylfaen"/>
          <w:kern w:val="2"/>
          <w:sz w:val="20"/>
          <w:szCs w:val="20"/>
          <w:lang w:val="ka-GE"/>
        </w:rPr>
        <w:t>her</w:t>
      </w:r>
      <w:r w:rsidR="009074A8">
        <w:rPr>
          <w:rFonts w:ascii="Sylfaen" w:hAnsi="Sylfaen" w:cs="Sylfaen"/>
          <w:kern w:val="2"/>
          <w:sz w:val="20"/>
          <w:szCs w:val="20"/>
          <w:lang w:val="ka-GE"/>
        </w:rPr>
        <w:t xml:space="preserve"> in</w:t>
      </w:r>
      <w:r w:rsidRPr="00E8316E">
        <w:rPr>
          <w:rFonts w:ascii="Sylfaen" w:hAnsi="Sylfaen" w:cs="Sylfaen"/>
          <w:kern w:val="2"/>
          <w:sz w:val="20"/>
          <w:szCs w:val="20"/>
          <w:lang w:val="ka-GE"/>
        </w:rPr>
        <w:t xml:space="preserve"> isolated shelter, and only transfer</w:t>
      </w:r>
      <w:r w:rsidR="009074A8">
        <w:rPr>
          <w:rFonts w:ascii="Sylfaen" w:hAnsi="Sylfaen" w:cs="Sylfaen"/>
          <w:kern w:val="2"/>
          <w:sz w:val="20"/>
          <w:szCs w:val="20"/>
        </w:rPr>
        <w:t>r</w:t>
      </w:r>
      <w:r>
        <w:rPr>
          <w:rFonts w:ascii="Sylfaen" w:hAnsi="Sylfaen" w:cs="Sylfaen"/>
          <w:kern w:val="2"/>
          <w:sz w:val="20"/>
          <w:szCs w:val="20"/>
        </w:rPr>
        <w:t>ed</w:t>
      </w:r>
      <w:r w:rsidRPr="00E8316E">
        <w:rPr>
          <w:rFonts w:ascii="Sylfaen" w:hAnsi="Sylfaen" w:cs="Sylfaen"/>
          <w:kern w:val="2"/>
          <w:sz w:val="20"/>
          <w:szCs w:val="20"/>
          <w:lang w:val="ka-GE"/>
        </w:rPr>
        <w:t xml:space="preserve"> to another shelter after </w:t>
      </w:r>
      <w:r>
        <w:rPr>
          <w:rFonts w:ascii="Sylfaen" w:hAnsi="Sylfaen" w:cs="Sylfaen"/>
          <w:kern w:val="2"/>
          <w:sz w:val="20"/>
          <w:szCs w:val="20"/>
        </w:rPr>
        <w:t>extending of the deadline.</w:t>
      </w:r>
    </w:p>
    <w:p w:rsidR="004A78F2" w:rsidRPr="00355FC9" w:rsidRDefault="004A78F2" w:rsidP="00613C0B">
      <w:pPr>
        <w:autoSpaceDE w:val="0"/>
        <w:autoSpaceDN w:val="0"/>
        <w:adjustRightInd w:val="0"/>
        <w:spacing w:after="0" w:line="240" w:lineRule="auto"/>
        <w:rPr>
          <w:rFonts w:ascii="Sylfaen" w:hAnsi="Sylfaen" w:cs="Calibri"/>
          <w:color w:val="000000"/>
          <w:sz w:val="20"/>
          <w:szCs w:val="20"/>
          <w:lang w:val="ka-GE"/>
        </w:rPr>
      </w:pPr>
      <w:r w:rsidRPr="00355FC9">
        <w:rPr>
          <w:rFonts w:ascii="Sylfaen" w:hAnsi="Sylfaen" w:cs="Sylfaen"/>
          <w:kern w:val="2"/>
          <w:sz w:val="20"/>
          <w:szCs w:val="20"/>
          <w:highlight w:val="yellow"/>
          <w:lang w:val="ka-GE"/>
        </w:rPr>
        <w:t>3.</w:t>
      </w:r>
      <w:r w:rsidRPr="00355FC9">
        <w:rPr>
          <w:rFonts w:ascii="Calibri" w:hAnsi="Calibri" w:cs="Calibri"/>
          <w:color w:val="000000"/>
          <w:sz w:val="20"/>
          <w:szCs w:val="20"/>
          <w:highlight w:val="yellow"/>
          <w:lang w:val="ka-GE"/>
        </w:rPr>
        <w:t xml:space="preserve"> What institutional mechanisms are in place for managing a crisis and how are priorities</w:t>
      </w:r>
      <w:r w:rsidR="00613C0B" w:rsidRPr="00355FC9">
        <w:rPr>
          <w:rFonts w:ascii="Calibri" w:hAnsi="Calibri" w:cs="Calibri"/>
          <w:color w:val="000000"/>
          <w:sz w:val="20"/>
          <w:szCs w:val="20"/>
          <w:highlight w:val="yellow"/>
          <w:lang w:val="ka-GE"/>
        </w:rPr>
        <w:t xml:space="preserve"> </w:t>
      </w:r>
      <w:r w:rsidRPr="00355FC9">
        <w:rPr>
          <w:rFonts w:ascii="Calibri" w:hAnsi="Calibri" w:cs="Calibri"/>
          <w:color w:val="000000"/>
          <w:sz w:val="20"/>
          <w:szCs w:val="20"/>
          <w:highlight w:val="yellow"/>
          <w:lang w:val="ka-GE"/>
        </w:rPr>
        <w:t>determined?</w:t>
      </w:r>
    </w:p>
    <w:p w:rsidR="0028562D" w:rsidRDefault="0028562D" w:rsidP="00613C0B">
      <w:pPr>
        <w:autoSpaceDE w:val="0"/>
        <w:autoSpaceDN w:val="0"/>
        <w:adjustRightInd w:val="0"/>
        <w:spacing w:after="0" w:line="240" w:lineRule="auto"/>
        <w:rPr>
          <w:rFonts w:ascii="Sylfaen" w:hAnsi="Sylfaen" w:cs="Calibri"/>
          <w:color w:val="000000"/>
          <w:sz w:val="20"/>
          <w:szCs w:val="20"/>
          <w:lang w:val="ka-GE"/>
        </w:rPr>
      </w:pPr>
    </w:p>
    <w:p w:rsidR="0028562D" w:rsidRDefault="0028562D" w:rsidP="00355FC9">
      <w:pPr>
        <w:autoSpaceDE w:val="0"/>
        <w:autoSpaceDN w:val="0"/>
        <w:adjustRightInd w:val="0"/>
        <w:spacing w:after="0" w:line="240" w:lineRule="auto"/>
        <w:jc w:val="both"/>
        <w:rPr>
          <w:rFonts w:ascii="Sylfaen" w:hAnsi="Sylfaen" w:cs="Calibri"/>
          <w:color w:val="000000"/>
          <w:sz w:val="20"/>
          <w:szCs w:val="20"/>
        </w:rPr>
      </w:pPr>
      <w:r w:rsidRPr="0028562D">
        <w:rPr>
          <w:rFonts w:ascii="Sylfaen" w:hAnsi="Sylfaen" w:cs="Calibri"/>
          <w:color w:val="000000"/>
          <w:sz w:val="20"/>
          <w:szCs w:val="20"/>
        </w:rPr>
        <w:t>During the crisis, the Agency determined that</w:t>
      </w:r>
      <w:r>
        <w:rPr>
          <w:rFonts w:ascii="Sylfaen" w:hAnsi="Sylfaen" w:cs="Calibri"/>
          <w:color w:val="000000"/>
          <w:sz w:val="20"/>
          <w:szCs w:val="20"/>
        </w:rPr>
        <w:t xml:space="preserve"> the priority was t</w:t>
      </w:r>
      <w:r w:rsidR="000A30DA">
        <w:rPr>
          <w:rFonts w:ascii="Sylfaen" w:hAnsi="Sylfaen" w:cs="Calibri"/>
          <w:color w:val="000000"/>
          <w:sz w:val="20"/>
          <w:szCs w:val="20"/>
        </w:rPr>
        <w:t xml:space="preserve">o operate properly, without hindering. </w:t>
      </w:r>
      <w:r w:rsidR="007A1134" w:rsidRPr="007A1134">
        <w:rPr>
          <w:rFonts w:ascii="Sylfaen" w:hAnsi="Sylfaen" w:cs="Calibri"/>
          <w:color w:val="000000"/>
          <w:sz w:val="20"/>
          <w:szCs w:val="20"/>
        </w:rPr>
        <w:t>The suspensi</w:t>
      </w:r>
      <w:r w:rsidR="007A1134">
        <w:rPr>
          <w:rFonts w:ascii="Sylfaen" w:hAnsi="Sylfaen" w:cs="Calibri"/>
          <w:color w:val="000000"/>
          <w:sz w:val="20"/>
          <w:szCs w:val="20"/>
        </w:rPr>
        <w:t>on of the Agency would result a direct</w:t>
      </w:r>
      <w:r w:rsidR="007A1134" w:rsidRPr="007A1134">
        <w:rPr>
          <w:rFonts w:ascii="Sylfaen" w:hAnsi="Sylfaen" w:cs="Calibri"/>
          <w:color w:val="000000"/>
          <w:sz w:val="20"/>
          <w:szCs w:val="20"/>
        </w:rPr>
        <w:t xml:space="preserve"> harm to the Agency's beneficiaries - victims of violence against women / domestic violence / sexual violence and victims of trafficking.</w:t>
      </w:r>
    </w:p>
    <w:p w:rsidR="004A78F2" w:rsidRDefault="00A37EF1" w:rsidP="00355FC9">
      <w:pPr>
        <w:autoSpaceDE w:val="0"/>
        <w:autoSpaceDN w:val="0"/>
        <w:adjustRightInd w:val="0"/>
        <w:spacing w:after="0" w:line="240" w:lineRule="auto"/>
        <w:jc w:val="both"/>
        <w:rPr>
          <w:rFonts w:ascii="Sylfaen" w:hAnsi="Sylfaen" w:cs="Calibri"/>
          <w:color w:val="000000"/>
          <w:sz w:val="20"/>
          <w:szCs w:val="20"/>
        </w:rPr>
      </w:pPr>
      <w:r>
        <w:rPr>
          <w:rFonts w:ascii="Sylfaen" w:hAnsi="Sylfaen" w:cs="Calibri"/>
          <w:color w:val="000000"/>
          <w:sz w:val="20"/>
          <w:szCs w:val="20"/>
        </w:rPr>
        <w:t xml:space="preserve">The Agency is also responsible for guardianship and state care. </w:t>
      </w:r>
      <w:r w:rsidR="002240E5">
        <w:rPr>
          <w:rFonts w:ascii="Sylfaen" w:hAnsi="Sylfaen" w:cs="Calibri"/>
          <w:color w:val="000000"/>
          <w:sz w:val="20"/>
          <w:szCs w:val="20"/>
        </w:rPr>
        <w:t>During the</w:t>
      </w:r>
      <w:r w:rsidR="002240E5" w:rsidRPr="002240E5">
        <w:rPr>
          <w:rFonts w:ascii="Sylfaen" w:hAnsi="Sylfaen" w:cs="Calibri"/>
          <w:color w:val="000000"/>
          <w:sz w:val="20"/>
          <w:szCs w:val="20"/>
        </w:rPr>
        <w:t xml:space="preserve"> emergency</w:t>
      </w:r>
      <w:r w:rsidR="002240E5">
        <w:rPr>
          <w:rFonts w:ascii="Sylfaen" w:hAnsi="Sylfaen" w:cs="Calibri"/>
          <w:color w:val="000000"/>
          <w:sz w:val="20"/>
          <w:szCs w:val="20"/>
        </w:rPr>
        <w:t xml:space="preserve"> situation, the agency continued wo</w:t>
      </w:r>
      <w:r w:rsidR="002240E5" w:rsidRPr="002240E5">
        <w:rPr>
          <w:rFonts w:ascii="Sylfaen" w:hAnsi="Sylfaen" w:cs="Calibri"/>
          <w:color w:val="000000"/>
          <w:sz w:val="20"/>
          <w:szCs w:val="20"/>
        </w:rPr>
        <w:t>rk</w:t>
      </w:r>
      <w:r w:rsidR="002240E5">
        <w:rPr>
          <w:rFonts w:ascii="Sylfaen" w:hAnsi="Sylfaen" w:cs="Calibri"/>
          <w:color w:val="000000"/>
          <w:sz w:val="20"/>
          <w:szCs w:val="20"/>
        </w:rPr>
        <w:t>ing remotely in this</w:t>
      </w:r>
      <w:r w:rsidR="002240E5" w:rsidRPr="002240E5">
        <w:rPr>
          <w:rFonts w:ascii="Sylfaen" w:hAnsi="Sylfaen" w:cs="Calibri"/>
          <w:color w:val="000000"/>
          <w:sz w:val="20"/>
          <w:szCs w:val="20"/>
        </w:rPr>
        <w:t xml:space="preserve"> </w:t>
      </w:r>
      <w:r w:rsidR="002240E5">
        <w:rPr>
          <w:rFonts w:ascii="Sylfaen" w:hAnsi="Sylfaen" w:cs="Calibri"/>
          <w:color w:val="000000"/>
          <w:sz w:val="20"/>
          <w:szCs w:val="20"/>
        </w:rPr>
        <w:t>field.</w:t>
      </w:r>
    </w:p>
    <w:p w:rsidR="00DD0D51" w:rsidRDefault="00DD0D51" w:rsidP="00355FC9">
      <w:pPr>
        <w:autoSpaceDE w:val="0"/>
        <w:autoSpaceDN w:val="0"/>
        <w:adjustRightInd w:val="0"/>
        <w:spacing w:after="0" w:line="240" w:lineRule="auto"/>
        <w:jc w:val="both"/>
        <w:rPr>
          <w:rFonts w:ascii="Sylfaen" w:hAnsi="Sylfaen" w:cs="Calibri"/>
          <w:color w:val="000000"/>
          <w:sz w:val="20"/>
          <w:szCs w:val="20"/>
        </w:rPr>
      </w:pPr>
      <w:r>
        <w:rPr>
          <w:rFonts w:ascii="Sylfaen" w:hAnsi="Sylfaen" w:cs="Calibri"/>
          <w:color w:val="000000"/>
          <w:sz w:val="20"/>
          <w:szCs w:val="20"/>
        </w:rPr>
        <w:t xml:space="preserve">It should be noted </w:t>
      </w:r>
      <w:r w:rsidRPr="00DD0D51">
        <w:rPr>
          <w:rFonts w:ascii="Sylfaen" w:hAnsi="Sylfaen" w:cs="Calibri"/>
          <w:color w:val="000000"/>
          <w:sz w:val="20"/>
          <w:szCs w:val="20"/>
        </w:rPr>
        <w:t>that shelters and crisis centers worked and se</w:t>
      </w:r>
      <w:r>
        <w:rPr>
          <w:rFonts w:ascii="Sylfaen" w:hAnsi="Sylfaen" w:cs="Calibri"/>
          <w:color w:val="000000"/>
          <w:sz w:val="20"/>
          <w:szCs w:val="20"/>
        </w:rPr>
        <w:t xml:space="preserve">rved the beneficiaries </w:t>
      </w:r>
      <w:r w:rsidRPr="00DD0D51">
        <w:rPr>
          <w:rFonts w:ascii="Sylfaen" w:hAnsi="Sylfaen" w:cs="Calibri"/>
          <w:color w:val="000000"/>
          <w:sz w:val="20"/>
          <w:szCs w:val="20"/>
        </w:rPr>
        <w:t xml:space="preserve">in compliance with the recommendations of the International Health Organization </w:t>
      </w:r>
      <w:r w:rsidR="009074A8">
        <w:rPr>
          <w:rFonts w:ascii="Sylfaen" w:hAnsi="Sylfaen" w:cs="Calibri"/>
          <w:color w:val="000000"/>
          <w:sz w:val="20"/>
          <w:szCs w:val="20"/>
        </w:rPr>
        <w:t xml:space="preserve">(WHO) </w:t>
      </w:r>
      <w:r w:rsidRPr="00DD0D51">
        <w:rPr>
          <w:rFonts w:ascii="Sylfaen" w:hAnsi="Sylfaen" w:cs="Calibri"/>
          <w:color w:val="000000"/>
          <w:sz w:val="20"/>
          <w:szCs w:val="20"/>
        </w:rPr>
        <w:t>during the emergency</w:t>
      </w:r>
      <w:r>
        <w:rPr>
          <w:rFonts w:ascii="Sylfaen" w:hAnsi="Sylfaen" w:cs="Calibri"/>
          <w:color w:val="000000"/>
          <w:sz w:val="20"/>
          <w:szCs w:val="20"/>
        </w:rPr>
        <w:t xml:space="preserve"> situations without delaying</w:t>
      </w:r>
      <w:r w:rsidR="0060660B">
        <w:rPr>
          <w:rFonts w:ascii="Sylfaen" w:hAnsi="Sylfaen" w:cs="Calibri"/>
          <w:color w:val="000000"/>
          <w:sz w:val="20"/>
          <w:szCs w:val="20"/>
        </w:rPr>
        <w:t>.</w:t>
      </w:r>
    </w:p>
    <w:p w:rsidR="0060660B" w:rsidRDefault="0060660B" w:rsidP="00355FC9">
      <w:pPr>
        <w:autoSpaceDE w:val="0"/>
        <w:autoSpaceDN w:val="0"/>
        <w:adjustRightInd w:val="0"/>
        <w:spacing w:after="0" w:line="240" w:lineRule="auto"/>
        <w:jc w:val="both"/>
        <w:rPr>
          <w:rFonts w:ascii="Sylfaen" w:hAnsi="Sylfaen" w:cs="Calibri"/>
          <w:color w:val="000000"/>
          <w:sz w:val="20"/>
          <w:szCs w:val="20"/>
        </w:rPr>
      </w:pPr>
      <w:r>
        <w:rPr>
          <w:rFonts w:ascii="Sylfaen" w:hAnsi="Sylfaen" w:cs="Calibri"/>
          <w:color w:val="000000"/>
          <w:sz w:val="20"/>
          <w:szCs w:val="20"/>
        </w:rPr>
        <w:t>The help</w:t>
      </w:r>
      <w:r w:rsidRPr="0060660B">
        <w:rPr>
          <w:rFonts w:ascii="Sylfaen" w:hAnsi="Sylfaen" w:cs="Calibri"/>
          <w:color w:val="000000"/>
          <w:sz w:val="20"/>
          <w:szCs w:val="20"/>
        </w:rPr>
        <w:t>line for assistance to victims of violence also operated 24 hours a day, 7 days a week.</w:t>
      </w:r>
    </w:p>
    <w:p w:rsidR="0060660B" w:rsidRDefault="0060660B" w:rsidP="00355FC9">
      <w:pPr>
        <w:autoSpaceDE w:val="0"/>
        <w:autoSpaceDN w:val="0"/>
        <w:adjustRightInd w:val="0"/>
        <w:spacing w:after="0" w:line="240" w:lineRule="auto"/>
        <w:jc w:val="both"/>
        <w:rPr>
          <w:rFonts w:ascii="Sylfaen" w:hAnsi="Sylfaen" w:cs="Calibri"/>
          <w:color w:val="000000"/>
          <w:sz w:val="20"/>
          <w:szCs w:val="20"/>
        </w:rPr>
      </w:pPr>
      <w:r w:rsidRPr="0060660B">
        <w:rPr>
          <w:rFonts w:ascii="Sylfaen" w:hAnsi="Sylfaen" w:cs="Calibri"/>
          <w:color w:val="000000"/>
          <w:sz w:val="20"/>
          <w:szCs w:val="20"/>
        </w:rPr>
        <w:t>Consequently, during the crisis, the beneficiaries had the opportunity to use the services of the agency, including the services of the shelter</w:t>
      </w:r>
      <w:r w:rsidR="009074A8">
        <w:rPr>
          <w:rFonts w:ascii="Sylfaen" w:hAnsi="Sylfaen" w:cs="Calibri"/>
          <w:color w:val="000000"/>
          <w:sz w:val="20"/>
          <w:szCs w:val="20"/>
        </w:rPr>
        <w:t>s</w:t>
      </w:r>
      <w:r w:rsidRPr="0060660B">
        <w:rPr>
          <w:rFonts w:ascii="Sylfaen" w:hAnsi="Sylfaen" w:cs="Calibri"/>
          <w:color w:val="000000"/>
          <w:sz w:val="20"/>
          <w:szCs w:val="20"/>
        </w:rPr>
        <w:t xml:space="preserve"> / crisis center</w:t>
      </w:r>
      <w:r w:rsidR="009074A8">
        <w:rPr>
          <w:rFonts w:ascii="Sylfaen" w:hAnsi="Sylfaen" w:cs="Calibri"/>
          <w:color w:val="000000"/>
          <w:sz w:val="20"/>
          <w:szCs w:val="20"/>
        </w:rPr>
        <w:t>s</w:t>
      </w:r>
      <w:r w:rsidRPr="0060660B">
        <w:rPr>
          <w:rFonts w:ascii="Sylfaen" w:hAnsi="Sylfaen" w:cs="Calibri"/>
          <w:color w:val="000000"/>
          <w:sz w:val="20"/>
          <w:szCs w:val="20"/>
        </w:rPr>
        <w:t>.</w:t>
      </w:r>
    </w:p>
    <w:p w:rsidR="0060660B" w:rsidRDefault="0060660B" w:rsidP="00355FC9">
      <w:pPr>
        <w:autoSpaceDE w:val="0"/>
        <w:autoSpaceDN w:val="0"/>
        <w:adjustRightInd w:val="0"/>
        <w:spacing w:after="0" w:line="240" w:lineRule="auto"/>
        <w:jc w:val="both"/>
        <w:rPr>
          <w:rFonts w:ascii="Sylfaen" w:hAnsi="Sylfaen" w:cs="Calibri"/>
          <w:color w:val="000000"/>
          <w:sz w:val="20"/>
          <w:szCs w:val="20"/>
        </w:rPr>
      </w:pPr>
      <w:r w:rsidRPr="0060660B">
        <w:rPr>
          <w:rFonts w:ascii="Sylfaen" w:hAnsi="Sylfaen" w:cs="Calibri"/>
          <w:color w:val="000000"/>
          <w:sz w:val="20"/>
          <w:szCs w:val="20"/>
        </w:rPr>
        <w:t xml:space="preserve">The beneficiaries used the services of a lawyer of the </w:t>
      </w:r>
      <w:r>
        <w:rPr>
          <w:rFonts w:ascii="Sylfaen" w:hAnsi="Sylfaen" w:cs="Calibri"/>
          <w:color w:val="000000"/>
          <w:sz w:val="20"/>
          <w:szCs w:val="20"/>
        </w:rPr>
        <w:t>shelters and crisis centers. The la</w:t>
      </w:r>
      <w:r w:rsidR="009074A8">
        <w:rPr>
          <w:rFonts w:ascii="Sylfaen" w:hAnsi="Sylfaen" w:cs="Calibri"/>
          <w:color w:val="000000"/>
          <w:sz w:val="20"/>
          <w:szCs w:val="20"/>
        </w:rPr>
        <w:t>w</w:t>
      </w:r>
      <w:r>
        <w:rPr>
          <w:rFonts w:ascii="Sylfaen" w:hAnsi="Sylfaen" w:cs="Calibri"/>
          <w:color w:val="000000"/>
          <w:sz w:val="20"/>
          <w:szCs w:val="20"/>
        </w:rPr>
        <w:t>yer</w:t>
      </w:r>
      <w:r w:rsidRPr="0060660B">
        <w:rPr>
          <w:rFonts w:ascii="Sylfaen" w:hAnsi="Sylfaen" w:cs="Calibri"/>
          <w:color w:val="000000"/>
          <w:sz w:val="20"/>
          <w:szCs w:val="20"/>
        </w:rPr>
        <w:t xml:space="preserve"> provided them with legal advice, as well as representation in court and administrative bodies.</w:t>
      </w:r>
    </w:p>
    <w:p w:rsidR="00613C0B" w:rsidRDefault="00613C0B" w:rsidP="004A78F2">
      <w:pPr>
        <w:pStyle w:val="ListParagraph"/>
        <w:ind w:left="0"/>
        <w:jc w:val="both"/>
        <w:rPr>
          <w:rFonts w:ascii="Sylfaen" w:hAnsi="Sylfaen"/>
          <w:sz w:val="20"/>
          <w:szCs w:val="20"/>
          <w:lang w:val="ka-GE"/>
        </w:rPr>
      </w:pPr>
    </w:p>
    <w:p w:rsidR="0021397F" w:rsidRPr="00355FC9" w:rsidRDefault="00613C0B" w:rsidP="00355FC9">
      <w:pPr>
        <w:pStyle w:val="ListParagraph"/>
        <w:ind w:left="0"/>
        <w:jc w:val="both"/>
        <w:rPr>
          <w:rFonts w:ascii="Sylfaen" w:hAnsi="Sylfaen" w:cs="Calibri"/>
          <w:color w:val="000000"/>
          <w:sz w:val="20"/>
          <w:szCs w:val="20"/>
          <w:lang w:val="ka-GE"/>
        </w:rPr>
      </w:pPr>
      <w:r w:rsidRPr="00355FC9">
        <w:rPr>
          <w:rFonts w:ascii="Calibri" w:hAnsi="Calibri" w:cs="Calibri"/>
          <w:color w:val="000000"/>
          <w:sz w:val="20"/>
          <w:szCs w:val="20"/>
          <w:highlight w:val="yellow"/>
          <w:lang w:val="ka-GE"/>
        </w:rPr>
        <w:t>4.a. Access to non-biased and scientifically accurate information about sexual and reproductive health matters and services;</w:t>
      </w:r>
    </w:p>
    <w:p w:rsidR="00ED0C1C" w:rsidRDefault="00ED0C1C" w:rsidP="00613C0B">
      <w:pPr>
        <w:autoSpaceDE w:val="0"/>
        <w:autoSpaceDN w:val="0"/>
        <w:adjustRightInd w:val="0"/>
        <w:spacing w:after="0" w:line="240" w:lineRule="auto"/>
        <w:rPr>
          <w:rFonts w:ascii="Sylfaen" w:hAnsi="Sylfaen" w:cs="Calibri"/>
          <w:color w:val="000000"/>
          <w:sz w:val="20"/>
          <w:szCs w:val="20"/>
          <w:lang w:val="ka-GE"/>
        </w:rPr>
      </w:pPr>
      <w:r w:rsidRPr="00ED0C1C">
        <w:rPr>
          <w:rFonts w:ascii="Sylfaen" w:hAnsi="Sylfaen" w:cs="Calibri"/>
          <w:color w:val="000000"/>
          <w:sz w:val="20"/>
          <w:szCs w:val="20"/>
          <w:lang w:val="ka-GE"/>
        </w:rPr>
        <w:t>A victim of violence who is to become a beneficiary of a shelter or</w:t>
      </w:r>
      <w:r>
        <w:rPr>
          <w:rFonts w:ascii="Sylfaen" w:hAnsi="Sylfaen" w:cs="Calibri"/>
          <w:color w:val="000000"/>
          <w:sz w:val="20"/>
          <w:szCs w:val="20"/>
          <w:lang w:val="ka-GE"/>
        </w:rPr>
        <w:t xml:space="preserve"> crisis center will be</w:t>
      </w:r>
      <w:r w:rsidRPr="004A0117">
        <w:rPr>
          <w:rFonts w:ascii="Sylfaen" w:hAnsi="Sylfaen" w:cs="Calibri"/>
          <w:color w:val="000000"/>
          <w:sz w:val="20"/>
          <w:szCs w:val="20"/>
          <w:lang w:val="ka-GE"/>
        </w:rPr>
        <w:t xml:space="preserve"> instructed </w:t>
      </w:r>
      <w:r>
        <w:rPr>
          <w:rFonts w:ascii="Sylfaen" w:hAnsi="Sylfaen" w:cs="Calibri"/>
          <w:color w:val="000000"/>
          <w:sz w:val="20"/>
          <w:szCs w:val="20"/>
          <w:lang w:val="ka-GE"/>
        </w:rPr>
        <w:t>with information about his/</w:t>
      </w:r>
      <w:r w:rsidRPr="00ED0C1C">
        <w:rPr>
          <w:rFonts w:ascii="Sylfaen" w:hAnsi="Sylfaen" w:cs="Calibri"/>
          <w:color w:val="000000"/>
          <w:sz w:val="20"/>
          <w:szCs w:val="20"/>
          <w:lang w:val="ka-GE"/>
        </w:rPr>
        <w:t>her rights and the center's services upon registration w</w:t>
      </w:r>
      <w:r>
        <w:rPr>
          <w:rFonts w:ascii="Sylfaen" w:hAnsi="Sylfaen" w:cs="Calibri"/>
          <w:color w:val="000000"/>
          <w:sz w:val="20"/>
          <w:szCs w:val="20"/>
          <w:lang w:val="ka-GE"/>
        </w:rPr>
        <w:t>ith the center.</w:t>
      </w:r>
      <w:r w:rsidRPr="004A0117">
        <w:rPr>
          <w:rFonts w:ascii="Sylfaen" w:hAnsi="Sylfaen" w:cs="Calibri"/>
          <w:color w:val="000000"/>
          <w:sz w:val="20"/>
          <w:szCs w:val="20"/>
          <w:lang w:val="ka-GE"/>
        </w:rPr>
        <w:t xml:space="preserve"> </w:t>
      </w:r>
      <w:r>
        <w:rPr>
          <w:rFonts w:ascii="Sylfaen" w:hAnsi="Sylfaen" w:cs="Calibri"/>
          <w:color w:val="000000"/>
          <w:sz w:val="20"/>
          <w:szCs w:val="20"/>
        </w:rPr>
        <w:t>This</w:t>
      </w:r>
      <w:r w:rsidRPr="00ED0C1C">
        <w:rPr>
          <w:rFonts w:ascii="Sylfaen" w:hAnsi="Sylfaen" w:cs="Calibri"/>
          <w:color w:val="000000"/>
          <w:sz w:val="20"/>
          <w:szCs w:val="20"/>
          <w:lang w:val="ka-GE"/>
        </w:rPr>
        <w:t xml:space="preserve"> also include</w:t>
      </w:r>
      <w:r>
        <w:rPr>
          <w:rFonts w:ascii="Sylfaen" w:hAnsi="Sylfaen" w:cs="Calibri"/>
          <w:color w:val="000000"/>
          <w:sz w:val="20"/>
          <w:szCs w:val="20"/>
          <w:lang w:val="ka-GE"/>
        </w:rPr>
        <w:t>s</w:t>
      </w:r>
      <w:r w:rsidR="00D53568">
        <w:rPr>
          <w:rFonts w:ascii="Sylfaen" w:hAnsi="Sylfaen" w:cs="Calibri"/>
          <w:color w:val="000000"/>
          <w:sz w:val="20"/>
          <w:szCs w:val="20"/>
          <w:lang w:val="ka-GE"/>
        </w:rPr>
        <w:t xml:space="preserve"> caring for the </w:t>
      </w:r>
      <w:proofErr w:type="gramStart"/>
      <w:r w:rsidR="00D53568">
        <w:rPr>
          <w:rFonts w:ascii="Sylfaen" w:hAnsi="Sylfaen" w:cs="Calibri"/>
          <w:color w:val="000000"/>
          <w:sz w:val="20"/>
          <w:szCs w:val="20"/>
          <w:lang w:val="ka-GE"/>
        </w:rPr>
        <w:t>beneficiaries</w:t>
      </w:r>
      <w:proofErr w:type="gramEnd"/>
      <w:r w:rsidR="00D53568">
        <w:rPr>
          <w:rFonts w:ascii="Sylfaen" w:hAnsi="Sylfaen" w:cs="Calibri"/>
          <w:color w:val="000000"/>
          <w:sz w:val="20"/>
          <w:szCs w:val="20"/>
          <w:lang w:val="ka-GE"/>
        </w:rPr>
        <w:t xml:space="preserve"> </w:t>
      </w:r>
      <w:r w:rsidRPr="00ED0C1C">
        <w:rPr>
          <w:rFonts w:ascii="Sylfaen" w:hAnsi="Sylfaen" w:cs="Calibri"/>
          <w:color w:val="000000"/>
          <w:sz w:val="20"/>
          <w:szCs w:val="20"/>
          <w:lang w:val="ka-GE"/>
        </w:rPr>
        <w:t>health.</w:t>
      </w:r>
    </w:p>
    <w:p w:rsidR="00ED0C1C" w:rsidRPr="00ED0C1C" w:rsidRDefault="00ED0C1C" w:rsidP="00613C0B">
      <w:pPr>
        <w:autoSpaceDE w:val="0"/>
        <w:autoSpaceDN w:val="0"/>
        <w:adjustRightInd w:val="0"/>
        <w:spacing w:after="0" w:line="240" w:lineRule="auto"/>
        <w:rPr>
          <w:rFonts w:ascii="Sylfaen" w:hAnsi="Sylfaen" w:cs="Calibri"/>
          <w:color w:val="000000"/>
          <w:sz w:val="20"/>
          <w:szCs w:val="20"/>
        </w:rPr>
      </w:pPr>
    </w:p>
    <w:p w:rsidR="0021397F" w:rsidRPr="000E3BBB" w:rsidRDefault="0021397F" w:rsidP="00355FC9">
      <w:pPr>
        <w:autoSpaceDE w:val="0"/>
        <w:autoSpaceDN w:val="0"/>
        <w:adjustRightInd w:val="0"/>
        <w:spacing w:after="0" w:line="240" w:lineRule="auto"/>
        <w:jc w:val="both"/>
        <w:rPr>
          <w:rFonts w:ascii="Calibri" w:hAnsi="Calibri" w:cs="Calibri"/>
          <w:color w:val="000000"/>
          <w:sz w:val="20"/>
          <w:szCs w:val="20"/>
          <w:lang w:val="ka-GE"/>
        </w:rPr>
      </w:pPr>
      <w:r w:rsidRPr="00355FC9">
        <w:rPr>
          <w:rFonts w:ascii="Sylfaen" w:hAnsi="Sylfaen" w:cs="Calibri"/>
          <w:color w:val="000000"/>
          <w:sz w:val="20"/>
          <w:szCs w:val="20"/>
          <w:highlight w:val="yellow"/>
          <w:lang w:val="ka-GE"/>
        </w:rPr>
        <w:t>4</w:t>
      </w:r>
      <w:r w:rsidRPr="00355FC9">
        <w:rPr>
          <w:rFonts w:ascii="Calibri" w:hAnsi="Calibri" w:cs="Calibri"/>
          <w:color w:val="000000"/>
          <w:sz w:val="20"/>
          <w:szCs w:val="20"/>
          <w:highlight w:val="yellow"/>
          <w:lang w:val="ka-GE"/>
        </w:rPr>
        <w:t xml:space="preserve">.b. </w:t>
      </w:r>
      <w:r w:rsidR="00355FC9" w:rsidRPr="00355FC9">
        <w:rPr>
          <w:rFonts w:ascii="Sylfaen" w:hAnsi="Sylfaen" w:cs="Calibri"/>
          <w:color w:val="000000"/>
          <w:sz w:val="20"/>
          <w:szCs w:val="20"/>
          <w:highlight w:val="yellow"/>
          <w:lang w:val="ka-GE"/>
        </w:rPr>
        <w:t xml:space="preserve"> </w:t>
      </w:r>
      <w:r w:rsidRPr="00355FC9">
        <w:rPr>
          <w:rFonts w:ascii="Calibri" w:hAnsi="Calibri" w:cs="Calibri"/>
          <w:color w:val="000000"/>
          <w:sz w:val="20"/>
          <w:szCs w:val="20"/>
          <w:highlight w:val="yellow"/>
          <w:lang w:val="ka-GE"/>
        </w:rPr>
        <w:t>Access to medical professionals and  health service providers, including traditional birth attendants, with adequate provision for their training and safety including personal protective equipment</w:t>
      </w:r>
    </w:p>
    <w:p w:rsidR="00617A65" w:rsidRDefault="00617A65" w:rsidP="004A78F2">
      <w:pPr>
        <w:pStyle w:val="ListParagraph"/>
        <w:ind w:left="0"/>
        <w:jc w:val="both"/>
        <w:rPr>
          <w:rFonts w:ascii="Sylfaen" w:hAnsi="Sylfaen" w:cs="Calibri"/>
          <w:color w:val="000000"/>
          <w:sz w:val="20"/>
          <w:szCs w:val="20"/>
          <w:lang w:val="ka-GE"/>
        </w:rPr>
      </w:pPr>
    </w:p>
    <w:p w:rsidR="004A0117" w:rsidRDefault="004A0117" w:rsidP="004A78F2">
      <w:pPr>
        <w:pStyle w:val="ListParagraph"/>
        <w:ind w:left="0"/>
        <w:jc w:val="both"/>
        <w:rPr>
          <w:rFonts w:ascii="Sylfaen" w:hAnsi="Sylfaen" w:cs="Calibri"/>
          <w:color w:val="000000"/>
          <w:sz w:val="20"/>
          <w:szCs w:val="20"/>
          <w:lang w:val="ka-GE"/>
        </w:rPr>
      </w:pPr>
      <w:r w:rsidRPr="00BA5C26">
        <w:rPr>
          <w:rFonts w:ascii="Sylfaen" w:hAnsi="Sylfaen" w:cs="Calibri"/>
          <w:color w:val="000000"/>
          <w:sz w:val="20"/>
          <w:szCs w:val="20"/>
          <w:lang w:val="ka-GE"/>
        </w:rPr>
        <w:t xml:space="preserve">The shelter’s </w:t>
      </w:r>
      <w:r w:rsidRPr="004A0117">
        <w:rPr>
          <w:rFonts w:ascii="Sylfaen" w:hAnsi="Sylfaen" w:cs="Calibri"/>
          <w:color w:val="000000"/>
          <w:sz w:val="20"/>
          <w:szCs w:val="20"/>
          <w:lang w:val="ka-GE"/>
        </w:rPr>
        <w:t>beneficiaries receive t</w:t>
      </w:r>
      <w:r w:rsidR="004606CE">
        <w:rPr>
          <w:rFonts w:ascii="Sylfaen" w:hAnsi="Sylfaen" w:cs="Calibri"/>
          <w:color w:val="000000"/>
          <w:sz w:val="20"/>
          <w:szCs w:val="20"/>
          <w:lang w:val="ka-GE"/>
        </w:rPr>
        <w:t>he medical services w</w:t>
      </w:r>
      <w:r>
        <w:rPr>
          <w:rFonts w:ascii="Sylfaen" w:hAnsi="Sylfaen" w:cs="Calibri"/>
          <w:color w:val="000000"/>
          <w:sz w:val="20"/>
          <w:szCs w:val="20"/>
          <w:lang w:val="ka-GE"/>
        </w:rPr>
        <w:t>hich includes:</w:t>
      </w:r>
    </w:p>
    <w:p w:rsidR="004A0117" w:rsidRDefault="004A0117" w:rsidP="004A78F2">
      <w:pPr>
        <w:pStyle w:val="ListParagraph"/>
        <w:ind w:left="0"/>
        <w:jc w:val="both"/>
        <w:rPr>
          <w:rFonts w:ascii="Sylfaen" w:hAnsi="Sylfaen" w:cs="Calibri"/>
          <w:color w:val="000000"/>
          <w:sz w:val="20"/>
          <w:szCs w:val="20"/>
          <w:lang w:val="ka-GE"/>
        </w:rPr>
      </w:pPr>
    </w:p>
    <w:p w:rsidR="004A0117" w:rsidRDefault="004A0117" w:rsidP="004A0117">
      <w:pPr>
        <w:pStyle w:val="ListParagraph"/>
        <w:numPr>
          <w:ilvl w:val="0"/>
          <w:numId w:val="4"/>
        </w:numPr>
        <w:jc w:val="both"/>
        <w:rPr>
          <w:rFonts w:ascii="Sylfaen" w:hAnsi="Sylfaen" w:cs="Calibri"/>
          <w:color w:val="000000"/>
          <w:sz w:val="20"/>
          <w:szCs w:val="20"/>
        </w:rPr>
      </w:pPr>
      <w:r w:rsidRPr="004A0117">
        <w:rPr>
          <w:rFonts w:ascii="Sylfaen" w:hAnsi="Sylfaen" w:cs="Calibri"/>
          <w:color w:val="000000"/>
          <w:sz w:val="20"/>
          <w:szCs w:val="20"/>
        </w:rPr>
        <w:t>Organizing / receiving primar</w:t>
      </w:r>
      <w:r>
        <w:rPr>
          <w:rFonts w:ascii="Sylfaen" w:hAnsi="Sylfaen" w:cs="Calibri"/>
          <w:color w:val="000000"/>
          <w:sz w:val="20"/>
          <w:szCs w:val="20"/>
        </w:rPr>
        <w:t>y and emergency medical service.</w:t>
      </w:r>
    </w:p>
    <w:p w:rsidR="004A0117" w:rsidRDefault="005B5C53" w:rsidP="005B5C53">
      <w:pPr>
        <w:pStyle w:val="ListParagraph"/>
        <w:numPr>
          <w:ilvl w:val="0"/>
          <w:numId w:val="4"/>
        </w:numPr>
        <w:jc w:val="both"/>
        <w:rPr>
          <w:rFonts w:ascii="Sylfaen" w:hAnsi="Sylfaen" w:cs="Calibri"/>
          <w:color w:val="000000"/>
          <w:sz w:val="20"/>
          <w:szCs w:val="20"/>
        </w:rPr>
      </w:pPr>
      <w:r w:rsidRPr="005B5C53">
        <w:rPr>
          <w:rFonts w:ascii="Sylfaen" w:hAnsi="Sylfaen" w:cs="Calibri"/>
          <w:color w:val="000000"/>
          <w:sz w:val="20"/>
          <w:szCs w:val="20"/>
        </w:rPr>
        <w:t>Organizing / receiving outpatient / inpatient services as needed;</w:t>
      </w:r>
    </w:p>
    <w:p w:rsidR="005B5C53" w:rsidRPr="00837614" w:rsidRDefault="00DB0B57" w:rsidP="00A611F0">
      <w:pPr>
        <w:pStyle w:val="ListParagraph"/>
        <w:numPr>
          <w:ilvl w:val="0"/>
          <w:numId w:val="4"/>
        </w:numPr>
        <w:jc w:val="both"/>
        <w:rPr>
          <w:rFonts w:ascii="Sylfaen" w:hAnsi="Sylfaen" w:cs="Calibri"/>
          <w:color w:val="000000"/>
          <w:sz w:val="20"/>
          <w:szCs w:val="20"/>
        </w:rPr>
      </w:pPr>
      <w:r w:rsidRPr="00DB0B57">
        <w:rPr>
          <w:rFonts w:ascii="Sylfaen" w:hAnsi="Sylfaen" w:cs="Calibri"/>
          <w:color w:val="000000"/>
          <w:sz w:val="20"/>
          <w:szCs w:val="20"/>
        </w:rPr>
        <w:t xml:space="preserve">Ensuring </w:t>
      </w:r>
      <w:r w:rsidR="00A611F0" w:rsidRPr="00A611F0">
        <w:rPr>
          <w:rFonts w:ascii="Sylfaen" w:hAnsi="Sylfaen" w:cs="Calibri"/>
          <w:color w:val="000000"/>
          <w:sz w:val="20"/>
          <w:szCs w:val="20"/>
        </w:rPr>
        <w:t>of basic medicines</w:t>
      </w:r>
      <w:r w:rsidR="00A611F0">
        <w:rPr>
          <w:rFonts w:ascii="Sylfaen" w:hAnsi="Sylfaen" w:cs="Calibri"/>
          <w:color w:val="000000"/>
          <w:sz w:val="20"/>
          <w:szCs w:val="20"/>
          <w:lang w:val="ka-GE"/>
        </w:rPr>
        <w:t>.</w:t>
      </w:r>
    </w:p>
    <w:p w:rsidR="00837614" w:rsidRDefault="009A71A2" w:rsidP="009A71A2">
      <w:pPr>
        <w:pStyle w:val="ListParagraph"/>
        <w:numPr>
          <w:ilvl w:val="0"/>
          <w:numId w:val="4"/>
        </w:numPr>
        <w:jc w:val="both"/>
        <w:rPr>
          <w:rFonts w:ascii="Sylfaen" w:hAnsi="Sylfaen" w:cs="Calibri"/>
          <w:color w:val="000000"/>
          <w:sz w:val="20"/>
          <w:szCs w:val="20"/>
        </w:rPr>
      </w:pPr>
      <w:r w:rsidRPr="009A71A2">
        <w:rPr>
          <w:rFonts w:ascii="Sylfaen" w:hAnsi="Sylfaen" w:cs="Calibri"/>
          <w:color w:val="000000"/>
          <w:sz w:val="20"/>
          <w:szCs w:val="20"/>
        </w:rPr>
        <w:t xml:space="preserve">Provide </w:t>
      </w:r>
      <w:r>
        <w:rPr>
          <w:rFonts w:ascii="Sylfaen" w:hAnsi="Sylfaen" w:cs="Calibri"/>
          <w:color w:val="000000"/>
          <w:sz w:val="20"/>
          <w:szCs w:val="20"/>
        </w:rPr>
        <w:t xml:space="preserve">receiving </w:t>
      </w:r>
      <w:r w:rsidRPr="009A71A2">
        <w:rPr>
          <w:rFonts w:ascii="Sylfaen" w:hAnsi="Sylfaen" w:cs="Calibri"/>
          <w:color w:val="000000"/>
          <w:sz w:val="20"/>
          <w:szCs w:val="20"/>
        </w:rPr>
        <w:t>medication pr</w:t>
      </w:r>
      <w:r>
        <w:rPr>
          <w:rFonts w:ascii="Sylfaen" w:hAnsi="Sylfaen" w:cs="Calibri"/>
          <w:color w:val="000000"/>
          <w:sz w:val="20"/>
          <w:szCs w:val="20"/>
        </w:rPr>
        <w:t>escribed by a doctor during his/her</w:t>
      </w:r>
      <w:r w:rsidRPr="009A71A2">
        <w:rPr>
          <w:rFonts w:ascii="Sylfaen" w:hAnsi="Sylfaen" w:cs="Calibri"/>
          <w:color w:val="000000"/>
          <w:sz w:val="20"/>
          <w:szCs w:val="20"/>
        </w:rPr>
        <w:t xml:space="preserve"> stay in the shelter.</w:t>
      </w:r>
    </w:p>
    <w:p w:rsidR="00355FC9" w:rsidRDefault="0062476A" w:rsidP="00355FC9">
      <w:pPr>
        <w:pStyle w:val="ListParagraph"/>
        <w:numPr>
          <w:ilvl w:val="0"/>
          <w:numId w:val="4"/>
        </w:numPr>
        <w:jc w:val="both"/>
        <w:rPr>
          <w:rFonts w:ascii="Sylfaen" w:hAnsi="Sylfaen" w:cs="Calibri"/>
          <w:color w:val="000000"/>
          <w:sz w:val="20"/>
          <w:szCs w:val="20"/>
        </w:rPr>
      </w:pPr>
      <w:r w:rsidRPr="0062476A">
        <w:rPr>
          <w:rFonts w:ascii="Sylfaen" w:hAnsi="Sylfaen" w:cs="Calibri"/>
          <w:color w:val="000000"/>
          <w:sz w:val="20"/>
          <w:szCs w:val="20"/>
        </w:rPr>
        <w:t>Medical examination of victims of sexual exploitation (trafficking) and sexual violence for sexually transmitted diseases</w:t>
      </w:r>
      <w:r>
        <w:rPr>
          <w:rFonts w:ascii="Sylfaen" w:hAnsi="Sylfaen" w:cs="Calibri"/>
          <w:color w:val="000000"/>
          <w:sz w:val="20"/>
          <w:szCs w:val="20"/>
          <w:lang w:val="ka-GE"/>
        </w:rPr>
        <w:t xml:space="preserve"> </w:t>
      </w:r>
      <w:r w:rsidR="00924C64">
        <w:rPr>
          <w:rFonts w:ascii="Sylfaen" w:hAnsi="Sylfaen" w:cs="Calibri"/>
          <w:color w:val="000000"/>
          <w:sz w:val="20"/>
          <w:szCs w:val="20"/>
        </w:rPr>
        <w:t>48 hours after admission in</w:t>
      </w:r>
      <w:r w:rsidRPr="0062476A">
        <w:rPr>
          <w:rFonts w:ascii="Sylfaen" w:hAnsi="Sylfaen" w:cs="Calibri"/>
          <w:color w:val="000000"/>
          <w:sz w:val="20"/>
          <w:szCs w:val="20"/>
        </w:rPr>
        <w:t xml:space="preserve"> the shelter.</w:t>
      </w:r>
    </w:p>
    <w:p w:rsidR="00355FC9" w:rsidRPr="00355FC9" w:rsidRDefault="00355FC9" w:rsidP="00355FC9">
      <w:pPr>
        <w:pStyle w:val="ListParagraph"/>
        <w:jc w:val="both"/>
        <w:rPr>
          <w:rFonts w:ascii="Sylfaen" w:hAnsi="Sylfaen" w:cs="Calibri"/>
          <w:color w:val="000000"/>
          <w:sz w:val="20"/>
          <w:szCs w:val="20"/>
        </w:rPr>
      </w:pPr>
    </w:p>
    <w:p w:rsidR="004044CB" w:rsidRPr="00355FC9" w:rsidRDefault="00613C0B" w:rsidP="00444624">
      <w:pPr>
        <w:pStyle w:val="ListParagraph"/>
        <w:ind w:left="0"/>
        <w:jc w:val="both"/>
        <w:rPr>
          <w:rFonts w:ascii="Sylfaen" w:hAnsi="Sylfaen" w:cs="Calibri"/>
          <w:color w:val="000000"/>
          <w:sz w:val="20"/>
          <w:szCs w:val="20"/>
          <w:lang w:val="ka-GE"/>
        </w:rPr>
      </w:pPr>
      <w:r w:rsidRPr="00355FC9">
        <w:rPr>
          <w:rFonts w:ascii="Sylfaen" w:hAnsi="Sylfaen" w:cs="Calibri"/>
          <w:color w:val="000000"/>
          <w:sz w:val="20"/>
          <w:szCs w:val="20"/>
          <w:highlight w:val="yellow"/>
          <w:lang w:val="ka-GE"/>
        </w:rPr>
        <w:t>4.</w:t>
      </w:r>
      <w:r w:rsidR="00444624" w:rsidRPr="00355FC9">
        <w:rPr>
          <w:rFonts w:ascii="Sylfaen" w:hAnsi="Sylfaen" w:cs="Calibri"/>
          <w:color w:val="000000"/>
          <w:sz w:val="20"/>
          <w:szCs w:val="20"/>
          <w:highlight w:val="yellow"/>
          <w:lang w:val="ka-GE"/>
        </w:rPr>
        <w:t>c.</w:t>
      </w:r>
      <w:r w:rsidR="00355FC9">
        <w:rPr>
          <w:rFonts w:ascii="Sylfaen" w:hAnsi="Sylfaen" w:cs="Calibri"/>
          <w:color w:val="000000"/>
          <w:sz w:val="20"/>
          <w:szCs w:val="20"/>
          <w:lang w:val="ka-GE"/>
        </w:rPr>
        <w:t xml:space="preserve"> </w:t>
      </w:r>
      <w:r w:rsidR="00444624" w:rsidRPr="00355FC9">
        <w:rPr>
          <w:rFonts w:ascii="Calibri" w:hAnsi="Calibri" w:cs="Calibri"/>
          <w:color w:val="000000"/>
          <w:sz w:val="20"/>
          <w:szCs w:val="20"/>
          <w:highlight w:val="yellow"/>
          <w:lang w:val="ka-GE"/>
        </w:rPr>
        <w:t>Access to essential medicines  as prescribed by the WHO, equipment and technologies</w:t>
      </w:r>
      <w:r w:rsidRPr="00355FC9">
        <w:rPr>
          <w:rFonts w:ascii="Calibri" w:hAnsi="Calibri" w:cs="Calibri"/>
          <w:color w:val="000000"/>
          <w:sz w:val="20"/>
          <w:szCs w:val="20"/>
          <w:highlight w:val="yellow"/>
          <w:lang w:val="ka-GE"/>
        </w:rPr>
        <w:t xml:space="preserve"> </w:t>
      </w:r>
      <w:r w:rsidR="00444624" w:rsidRPr="00355FC9">
        <w:rPr>
          <w:rFonts w:ascii="Calibri" w:hAnsi="Calibri" w:cs="Calibri"/>
          <w:color w:val="000000"/>
          <w:sz w:val="20"/>
          <w:szCs w:val="20"/>
          <w:highlight w:val="yellow"/>
          <w:lang w:val="ka-GE"/>
        </w:rPr>
        <w:t>essential for the quality provision of sexual and reproductive health services;</w:t>
      </w:r>
    </w:p>
    <w:p w:rsidR="004044CB" w:rsidRPr="009E4768" w:rsidRDefault="004044CB" w:rsidP="009E4768">
      <w:pPr>
        <w:pStyle w:val="Heading4"/>
        <w:spacing w:before="0" w:beforeAutospacing="0" w:after="75" w:afterAutospacing="0"/>
        <w:jc w:val="both"/>
        <w:rPr>
          <w:rFonts w:ascii="Sylfaen" w:eastAsiaTheme="minorHAnsi" w:hAnsi="Sylfaen" w:cs="Calibri"/>
          <w:b w:val="0"/>
          <w:bCs w:val="0"/>
          <w:color w:val="000000"/>
          <w:sz w:val="20"/>
          <w:szCs w:val="20"/>
          <w:lang w:val="ka-GE"/>
        </w:rPr>
      </w:pPr>
      <w:r w:rsidRPr="009E4768">
        <w:rPr>
          <w:rFonts w:ascii="Sylfaen" w:eastAsiaTheme="minorHAnsi" w:hAnsi="Sylfaen" w:cs="Calibri"/>
          <w:b w:val="0"/>
          <w:bCs w:val="0"/>
          <w:color w:val="000000"/>
          <w:sz w:val="20"/>
          <w:szCs w:val="20"/>
          <w:lang w:val="ka-GE"/>
        </w:rPr>
        <w:lastRenderedPageBreak/>
        <w:t>Beneficiaries</w:t>
      </w:r>
      <w:r w:rsidR="00571B51">
        <w:rPr>
          <w:rFonts w:ascii="Sylfaen" w:eastAsiaTheme="minorHAnsi" w:hAnsi="Sylfaen" w:cs="Calibri"/>
          <w:b w:val="0"/>
          <w:bCs w:val="0"/>
          <w:color w:val="000000"/>
          <w:sz w:val="20"/>
          <w:szCs w:val="20"/>
          <w:lang w:val="ka-GE"/>
        </w:rPr>
        <w:t xml:space="preserve"> of the Agency shelters/crisis </w:t>
      </w:r>
      <w:r w:rsidR="00571B51">
        <w:rPr>
          <w:rFonts w:ascii="Sylfaen" w:eastAsiaTheme="minorHAnsi" w:hAnsi="Sylfaen" w:cs="Calibri"/>
          <w:b w:val="0"/>
          <w:bCs w:val="0"/>
          <w:color w:val="000000"/>
          <w:sz w:val="20"/>
          <w:szCs w:val="20"/>
          <w:lang w:val="ru-RU"/>
        </w:rPr>
        <w:t>с</w:t>
      </w:r>
      <w:r w:rsidRPr="009E4768">
        <w:rPr>
          <w:rFonts w:ascii="Sylfaen" w:eastAsiaTheme="minorHAnsi" w:hAnsi="Sylfaen" w:cs="Calibri"/>
          <w:b w:val="0"/>
          <w:bCs w:val="0"/>
          <w:color w:val="000000"/>
          <w:sz w:val="20"/>
          <w:szCs w:val="20"/>
          <w:lang w:val="ka-GE"/>
        </w:rPr>
        <w:t>enters are maintained with either basic medicines or m</w:t>
      </w:r>
      <w:r w:rsidR="009E4768" w:rsidRPr="009E4768">
        <w:rPr>
          <w:rFonts w:ascii="Sylfaen" w:eastAsiaTheme="minorHAnsi" w:hAnsi="Sylfaen" w:cs="Calibri"/>
          <w:b w:val="0"/>
          <w:bCs w:val="0"/>
          <w:color w:val="000000"/>
          <w:sz w:val="20"/>
          <w:szCs w:val="20"/>
          <w:lang w:val="ka-GE"/>
        </w:rPr>
        <w:t>edicines prescribed by a doctor (Such kind of medicines are procured by the Agency within the appropriating</w:t>
      </w:r>
      <w:r w:rsidR="009E4768">
        <w:rPr>
          <w:rFonts w:ascii="Sylfaen" w:eastAsiaTheme="minorHAnsi" w:hAnsi="Sylfaen" w:cs="Calibri"/>
          <w:b w:val="0"/>
          <w:bCs w:val="0"/>
          <w:color w:val="000000"/>
          <w:sz w:val="20"/>
          <w:szCs w:val="20"/>
          <w:lang w:val="ka-GE"/>
        </w:rPr>
        <w:t xml:space="preserve"> </w:t>
      </w:r>
      <w:r w:rsidR="009E4768" w:rsidRPr="009E4768">
        <w:rPr>
          <w:rFonts w:ascii="Sylfaen" w:eastAsiaTheme="minorHAnsi" w:hAnsi="Sylfaen" w:cs="Calibri"/>
          <w:b w:val="0"/>
          <w:bCs w:val="0"/>
          <w:color w:val="000000"/>
          <w:sz w:val="20"/>
          <w:szCs w:val="20"/>
          <w:lang w:val="ka-GE"/>
        </w:rPr>
        <w:t>from the state budget</w:t>
      </w:r>
      <w:r w:rsidR="004606CE">
        <w:rPr>
          <w:rFonts w:ascii="Sylfaen" w:eastAsiaTheme="minorHAnsi" w:hAnsi="Sylfaen" w:cs="Calibri"/>
          <w:b w:val="0"/>
          <w:bCs w:val="0"/>
          <w:color w:val="000000"/>
          <w:sz w:val="20"/>
          <w:szCs w:val="20"/>
          <w:lang w:val="ka-GE"/>
        </w:rPr>
        <w:t>)</w:t>
      </w:r>
    </w:p>
    <w:p w:rsidR="00457398" w:rsidRPr="00613C0B" w:rsidRDefault="00457398" w:rsidP="00444624">
      <w:pPr>
        <w:pStyle w:val="ListParagraph"/>
        <w:ind w:left="0"/>
        <w:jc w:val="both"/>
        <w:rPr>
          <w:rFonts w:ascii="Sylfaen" w:hAnsi="Sylfaen"/>
          <w:sz w:val="20"/>
          <w:szCs w:val="20"/>
          <w:lang w:val="ka-GE"/>
        </w:rPr>
      </w:pPr>
    </w:p>
    <w:p w:rsidR="00944E81" w:rsidRDefault="00944E81" w:rsidP="00355FC9">
      <w:pPr>
        <w:pStyle w:val="ListParagraph"/>
        <w:ind w:left="0"/>
        <w:jc w:val="both"/>
        <w:rPr>
          <w:rFonts w:ascii="Sylfaen" w:hAnsi="Sylfaen" w:cs="Calibri"/>
          <w:color w:val="000000"/>
          <w:sz w:val="20"/>
          <w:szCs w:val="20"/>
          <w:lang w:val="ka-GE"/>
        </w:rPr>
      </w:pPr>
      <w:r w:rsidRPr="00355FC9">
        <w:rPr>
          <w:rFonts w:ascii="Sylfaen" w:hAnsi="Sylfaen" w:cs="Calibri"/>
          <w:color w:val="000000"/>
          <w:sz w:val="20"/>
          <w:szCs w:val="20"/>
          <w:highlight w:val="yellow"/>
          <w:lang w:val="ka-GE"/>
        </w:rPr>
        <w:t xml:space="preserve">4.d. </w:t>
      </w:r>
      <w:r w:rsidRPr="00355FC9">
        <w:rPr>
          <w:rFonts w:ascii="Calibri" w:hAnsi="Calibri" w:cs="Calibri"/>
          <w:color w:val="000000"/>
          <w:sz w:val="20"/>
          <w:szCs w:val="20"/>
          <w:highlight w:val="yellow"/>
          <w:lang w:val="ka-GE"/>
        </w:rPr>
        <w:t>Prevention of HIV transmission, post-exposure prophylaxis and treatment for</w:t>
      </w:r>
      <w:r w:rsidR="00613C0B" w:rsidRPr="00355FC9">
        <w:rPr>
          <w:rFonts w:ascii="Calibri" w:hAnsi="Calibri" w:cs="Calibri"/>
          <w:color w:val="000000"/>
          <w:sz w:val="20"/>
          <w:szCs w:val="20"/>
          <w:highlight w:val="yellow"/>
          <w:lang w:val="ka-GE"/>
        </w:rPr>
        <w:t xml:space="preserve"> </w:t>
      </w:r>
      <w:r w:rsidRPr="00355FC9">
        <w:rPr>
          <w:rFonts w:ascii="Calibri" w:hAnsi="Calibri" w:cs="Calibri"/>
          <w:color w:val="000000"/>
          <w:sz w:val="20"/>
          <w:szCs w:val="20"/>
          <w:highlight w:val="yellow"/>
          <w:lang w:val="ka-GE"/>
        </w:rPr>
        <w:t>HIV/AIDS  as well as the prevention and treatment of sexually transmissible infections;</w:t>
      </w:r>
    </w:p>
    <w:p w:rsidR="00355FC9" w:rsidRPr="00355FC9" w:rsidRDefault="00355FC9" w:rsidP="00355FC9">
      <w:pPr>
        <w:pStyle w:val="ListParagraph"/>
        <w:ind w:left="0"/>
        <w:jc w:val="both"/>
        <w:rPr>
          <w:rFonts w:ascii="Sylfaen" w:hAnsi="Sylfaen" w:cs="Calibri"/>
          <w:color w:val="000000"/>
          <w:sz w:val="20"/>
          <w:szCs w:val="20"/>
          <w:lang w:val="ka-GE"/>
        </w:rPr>
      </w:pPr>
    </w:p>
    <w:p w:rsidR="00944E81" w:rsidRPr="00970ADC" w:rsidRDefault="008F5753" w:rsidP="00944E81">
      <w:pPr>
        <w:pStyle w:val="ListParagraph"/>
        <w:ind w:left="0"/>
        <w:jc w:val="both"/>
        <w:rPr>
          <w:rFonts w:ascii="Sylfaen" w:hAnsi="Sylfaen" w:cs="Calibri"/>
          <w:color w:val="000000"/>
          <w:sz w:val="20"/>
          <w:szCs w:val="20"/>
          <w:lang w:val="ka-GE"/>
        </w:rPr>
      </w:pPr>
      <w:r>
        <w:rPr>
          <w:rFonts w:ascii="Sylfaen" w:hAnsi="Sylfaen" w:cs="Calibri"/>
          <w:color w:val="000000"/>
          <w:sz w:val="20"/>
          <w:szCs w:val="20"/>
        </w:rPr>
        <w:t xml:space="preserve">Shelter </w:t>
      </w:r>
      <w:r w:rsidRPr="008F5753">
        <w:rPr>
          <w:rFonts w:ascii="Sylfaen" w:hAnsi="Sylfaen" w:cs="Calibri"/>
          <w:color w:val="000000"/>
          <w:sz w:val="20"/>
          <w:szCs w:val="20"/>
        </w:rPr>
        <w:t>beneficiaries are informed abo</w:t>
      </w:r>
      <w:r>
        <w:rPr>
          <w:rFonts w:ascii="Sylfaen" w:hAnsi="Sylfaen" w:cs="Calibri"/>
          <w:color w:val="000000"/>
          <w:sz w:val="20"/>
          <w:szCs w:val="20"/>
        </w:rPr>
        <w:t xml:space="preserve">ut HIV / AIDS upon registration. </w:t>
      </w:r>
      <w:r w:rsidRPr="008F5753">
        <w:rPr>
          <w:rFonts w:ascii="Sylfaen" w:hAnsi="Sylfaen" w:cs="Calibri"/>
          <w:color w:val="000000"/>
          <w:sz w:val="20"/>
          <w:szCs w:val="20"/>
        </w:rPr>
        <w:t>Including</w:t>
      </w:r>
      <w:r>
        <w:rPr>
          <w:rFonts w:ascii="Sylfaen" w:hAnsi="Sylfaen" w:cs="Calibri"/>
          <w:color w:val="000000"/>
          <w:sz w:val="20"/>
          <w:szCs w:val="20"/>
          <w:lang w:val="ka-GE"/>
        </w:rPr>
        <w:t xml:space="preserve"> </w:t>
      </w:r>
      <w:r>
        <w:rPr>
          <w:rFonts w:ascii="Sylfaen" w:hAnsi="Sylfaen" w:cs="Calibri"/>
          <w:color w:val="000000"/>
          <w:sz w:val="20"/>
          <w:szCs w:val="20"/>
        </w:rPr>
        <w:t xml:space="preserve">information about </w:t>
      </w:r>
      <w:proofErr w:type="spellStart"/>
      <w:proofErr w:type="gramStart"/>
      <w:r>
        <w:rPr>
          <w:rFonts w:ascii="Sylfaen" w:hAnsi="Sylfaen" w:cs="Calibri"/>
          <w:color w:val="000000"/>
          <w:sz w:val="20"/>
          <w:szCs w:val="20"/>
        </w:rPr>
        <w:t>it</w:t>
      </w:r>
      <w:r w:rsidR="00846859">
        <w:rPr>
          <w:rFonts w:ascii="Sylfaen" w:hAnsi="Sylfaen" w:cs="Calibri"/>
          <w:color w:val="000000"/>
          <w:sz w:val="20"/>
          <w:szCs w:val="20"/>
        </w:rPr>
        <w:t>’</w:t>
      </w:r>
      <w:r>
        <w:rPr>
          <w:rFonts w:ascii="Sylfaen" w:hAnsi="Sylfaen" w:cs="Calibri"/>
          <w:color w:val="000000"/>
          <w:sz w:val="20"/>
          <w:szCs w:val="20"/>
        </w:rPr>
        <w:t>s</w:t>
      </w:r>
      <w:proofErr w:type="spellEnd"/>
      <w:proofErr w:type="gramEnd"/>
      <w:r w:rsidRPr="008F5753">
        <w:rPr>
          <w:rFonts w:ascii="Sylfaen" w:hAnsi="Sylfaen" w:cs="Calibri"/>
          <w:color w:val="000000"/>
          <w:sz w:val="20"/>
          <w:szCs w:val="20"/>
        </w:rPr>
        <w:t xml:space="preserve"> nature, spread, screening, treatment, and other issues related to the disease.</w:t>
      </w:r>
      <w:r w:rsidR="00970ADC">
        <w:rPr>
          <w:rFonts w:ascii="Sylfaen" w:hAnsi="Sylfaen" w:cs="Calibri"/>
          <w:color w:val="000000"/>
          <w:sz w:val="20"/>
          <w:szCs w:val="20"/>
          <w:lang w:val="ka-GE"/>
        </w:rPr>
        <w:t xml:space="preserve"> </w:t>
      </w:r>
      <w:r w:rsidR="00970ADC">
        <w:rPr>
          <w:rFonts w:ascii="Sylfaen" w:hAnsi="Sylfaen" w:cs="Calibri"/>
          <w:color w:val="000000"/>
          <w:sz w:val="20"/>
          <w:szCs w:val="20"/>
        </w:rPr>
        <w:t xml:space="preserve">After the agreement of beneficiary </w:t>
      </w:r>
      <w:r w:rsidR="00970ADC" w:rsidRPr="00970ADC">
        <w:rPr>
          <w:rFonts w:ascii="Sylfaen" w:hAnsi="Sylfaen" w:cs="Calibri"/>
          <w:color w:val="000000"/>
          <w:sz w:val="20"/>
          <w:szCs w:val="20"/>
          <w:lang w:val="ka-GE"/>
        </w:rPr>
        <w:t>he / she will be screened for HIV / AIDS.</w:t>
      </w:r>
    </w:p>
    <w:p w:rsidR="008F5753" w:rsidRPr="008F5753" w:rsidRDefault="008F5753" w:rsidP="00944E81">
      <w:pPr>
        <w:pStyle w:val="ListParagraph"/>
        <w:ind w:left="0"/>
        <w:jc w:val="both"/>
        <w:rPr>
          <w:rFonts w:ascii="Sylfaen" w:hAnsi="Sylfaen" w:cs="Calibri"/>
          <w:color w:val="000000"/>
          <w:sz w:val="20"/>
          <w:szCs w:val="20"/>
        </w:rPr>
      </w:pPr>
    </w:p>
    <w:p w:rsidR="00457398" w:rsidRDefault="00457398" w:rsidP="00944E81">
      <w:pPr>
        <w:pStyle w:val="ListParagraph"/>
        <w:ind w:left="0"/>
        <w:jc w:val="both"/>
        <w:rPr>
          <w:rFonts w:ascii="Sylfaen" w:hAnsi="Sylfaen" w:cs="Calibri"/>
          <w:color w:val="000000"/>
          <w:sz w:val="20"/>
          <w:szCs w:val="20"/>
          <w:lang w:val="ka-GE"/>
        </w:rPr>
      </w:pPr>
      <w:r w:rsidRPr="00355FC9">
        <w:rPr>
          <w:rFonts w:ascii="Sylfaen" w:hAnsi="Sylfaen" w:cs="Calibri"/>
          <w:color w:val="000000"/>
          <w:sz w:val="20"/>
          <w:szCs w:val="20"/>
          <w:highlight w:val="yellow"/>
          <w:lang w:val="ka-GE"/>
        </w:rPr>
        <w:t>4. j.</w:t>
      </w:r>
      <w:r w:rsidR="00E319FB" w:rsidRPr="00355FC9">
        <w:rPr>
          <w:rFonts w:ascii="Sylfaen" w:hAnsi="Sylfaen" w:cs="Calibri"/>
          <w:color w:val="000000"/>
          <w:sz w:val="20"/>
          <w:szCs w:val="20"/>
          <w:highlight w:val="yellow"/>
          <w:lang w:val="ka-GE"/>
        </w:rPr>
        <w:t xml:space="preserve"> </w:t>
      </w:r>
      <w:r w:rsidRPr="00355FC9">
        <w:rPr>
          <w:rFonts w:ascii="Calibri" w:hAnsi="Calibri" w:cs="Calibri"/>
          <w:color w:val="000000"/>
          <w:highlight w:val="yellow"/>
          <w:lang w:val="ka-GE"/>
        </w:rPr>
        <w:t>Menstrual hygiene products, menstrual pain management and menstrual regulation;</w:t>
      </w:r>
    </w:p>
    <w:p w:rsidR="00355FC9" w:rsidRDefault="00355FC9" w:rsidP="00944E81">
      <w:pPr>
        <w:pStyle w:val="ListParagraph"/>
        <w:ind w:left="0"/>
        <w:jc w:val="both"/>
        <w:rPr>
          <w:rFonts w:ascii="Sylfaen" w:hAnsi="Sylfaen" w:cs="Calibri"/>
          <w:color w:val="000000"/>
          <w:sz w:val="20"/>
          <w:szCs w:val="20"/>
          <w:lang w:val="ka-GE"/>
        </w:rPr>
      </w:pPr>
    </w:p>
    <w:p w:rsidR="00093F6B" w:rsidRPr="00263D37" w:rsidRDefault="00093F6B" w:rsidP="00944E81">
      <w:pPr>
        <w:pStyle w:val="ListParagraph"/>
        <w:ind w:left="0"/>
        <w:jc w:val="both"/>
        <w:rPr>
          <w:rFonts w:ascii="Sylfaen" w:hAnsi="Sylfaen" w:cs="Calibri"/>
          <w:color w:val="000000"/>
          <w:sz w:val="20"/>
          <w:szCs w:val="20"/>
        </w:rPr>
      </w:pPr>
      <w:r w:rsidRPr="00093F6B">
        <w:rPr>
          <w:rFonts w:ascii="Sylfaen" w:hAnsi="Sylfaen" w:cs="Calibri"/>
          <w:color w:val="000000"/>
          <w:sz w:val="20"/>
          <w:szCs w:val="20"/>
          <w:lang w:val="ka-GE"/>
        </w:rPr>
        <w:t xml:space="preserve">Beneficiaries of the </w:t>
      </w:r>
      <w:r w:rsidR="00782EE1">
        <w:rPr>
          <w:rFonts w:ascii="Sylfaen" w:hAnsi="Sylfaen" w:cs="Calibri"/>
          <w:color w:val="000000"/>
          <w:sz w:val="20"/>
          <w:szCs w:val="20"/>
          <w:lang w:val="ka-GE"/>
        </w:rPr>
        <w:t xml:space="preserve">Agency Shelter are getting </w:t>
      </w:r>
      <w:r w:rsidRPr="00093F6B">
        <w:rPr>
          <w:rFonts w:ascii="Sylfaen" w:hAnsi="Sylfaen" w:cs="Calibri"/>
          <w:color w:val="000000"/>
          <w:sz w:val="20"/>
          <w:szCs w:val="20"/>
          <w:lang w:val="ka-GE"/>
        </w:rPr>
        <w:t xml:space="preserve"> hygiene items, including menstrual hygiene products.</w:t>
      </w:r>
      <w:r w:rsidR="001A3A74">
        <w:rPr>
          <w:rFonts w:ascii="Sylfaen" w:hAnsi="Sylfaen" w:cs="Calibri"/>
          <w:color w:val="000000"/>
          <w:sz w:val="20"/>
          <w:szCs w:val="20"/>
          <w:lang w:val="ka-GE"/>
        </w:rPr>
        <w:t xml:space="preserve"> </w:t>
      </w:r>
      <w:r w:rsidR="001A3A74" w:rsidRPr="001A3A74">
        <w:rPr>
          <w:rFonts w:ascii="Sylfaen" w:hAnsi="Sylfaen" w:cs="Calibri"/>
          <w:color w:val="000000"/>
          <w:sz w:val="20"/>
          <w:szCs w:val="20"/>
          <w:lang w:val="ka-GE"/>
        </w:rPr>
        <w:t>In addition, each toilet and bathroom has</w:t>
      </w:r>
      <w:r w:rsidR="001A3A74">
        <w:rPr>
          <w:rFonts w:ascii="Sylfaen" w:hAnsi="Sylfaen" w:cs="Calibri"/>
          <w:color w:val="000000"/>
          <w:sz w:val="20"/>
          <w:szCs w:val="20"/>
          <w:lang w:val="ka-GE"/>
        </w:rPr>
        <w:t xml:space="preserve"> </w:t>
      </w:r>
      <w:r w:rsidR="001A3A74">
        <w:rPr>
          <w:rFonts w:ascii="Sylfaen" w:hAnsi="Sylfaen" w:cs="Calibri"/>
          <w:color w:val="000000"/>
          <w:sz w:val="20"/>
          <w:szCs w:val="20"/>
        </w:rPr>
        <w:t>n</w:t>
      </w:r>
      <w:r w:rsidR="001A3A74" w:rsidRPr="001A3A74">
        <w:rPr>
          <w:rFonts w:ascii="Sylfaen" w:hAnsi="Sylfaen" w:cs="Calibri"/>
          <w:color w:val="000000"/>
          <w:sz w:val="20"/>
          <w:szCs w:val="20"/>
          <w:lang w:val="ka-GE"/>
        </w:rPr>
        <w:t>ecessary hygiene items</w:t>
      </w:r>
      <w:r w:rsidR="00263D37">
        <w:rPr>
          <w:rFonts w:ascii="Sylfaen" w:hAnsi="Sylfaen" w:cs="Calibri"/>
          <w:color w:val="000000"/>
          <w:sz w:val="20"/>
          <w:szCs w:val="20"/>
        </w:rPr>
        <w:t>. It should be mentioned that h</w:t>
      </w:r>
      <w:r w:rsidR="00263D37" w:rsidRPr="00263D37">
        <w:rPr>
          <w:rFonts w:ascii="Sylfaen" w:hAnsi="Sylfaen" w:cs="Calibri"/>
          <w:color w:val="000000"/>
          <w:sz w:val="20"/>
          <w:szCs w:val="20"/>
        </w:rPr>
        <w:t xml:space="preserve">ygiene items, including menstrual hygiene products, are provided upon </w:t>
      </w:r>
      <w:proofErr w:type="gramStart"/>
      <w:r w:rsidR="00263D37" w:rsidRPr="00263D37">
        <w:rPr>
          <w:rFonts w:ascii="Sylfaen" w:hAnsi="Sylfaen" w:cs="Calibri"/>
          <w:color w:val="000000"/>
          <w:sz w:val="20"/>
          <w:szCs w:val="20"/>
        </w:rPr>
        <w:t xml:space="preserve">arrival </w:t>
      </w:r>
      <w:r w:rsidR="00263D37">
        <w:rPr>
          <w:rFonts w:ascii="Sylfaen" w:hAnsi="Sylfaen" w:cs="Calibri"/>
          <w:color w:val="000000"/>
          <w:sz w:val="20"/>
          <w:szCs w:val="20"/>
        </w:rPr>
        <w:t xml:space="preserve"> of</w:t>
      </w:r>
      <w:proofErr w:type="gramEnd"/>
      <w:r w:rsidR="00263D37">
        <w:rPr>
          <w:rFonts w:ascii="Sylfaen" w:hAnsi="Sylfaen" w:cs="Calibri"/>
          <w:color w:val="000000"/>
          <w:sz w:val="20"/>
          <w:szCs w:val="20"/>
        </w:rPr>
        <w:t xml:space="preserve"> </w:t>
      </w:r>
      <w:r w:rsidR="00D43D71">
        <w:rPr>
          <w:rFonts w:ascii="Sylfaen" w:hAnsi="Sylfaen" w:cs="Calibri"/>
          <w:color w:val="000000"/>
          <w:sz w:val="20"/>
          <w:szCs w:val="20"/>
        </w:rPr>
        <w:t xml:space="preserve">shelter’s new </w:t>
      </w:r>
      <w:r w:rsidR="00263D37">
        <w:rPr>
          <w:rFonts w:ascii="Sylfaen" w:hAnsi="Sylfaen" w:cs="Calibri"/>
          <w:color w:val="000000"/>
          <w:sz w:val="20"/>
          <w:szCs w:val="20"/>
        </w:rPr>
        <w:t>beneficiary.</w:t>
      </w:r>
    </w:p>
    <w:p w:rsidR="001A3A74" w:rsidRPr="00E4657C" w:rsidRDefault="001A3A74" w:rsidP="00944E81">
      <w:pPr>
        <w:pStyle w:val="ListParagraph"/>
        <w:ind w:left="0"/>
        <w:jc w:val="both"/>
        <w:rPr>
          <w:rFonts w:ascii="Sylfaen" w:hAnsi="Sylfaen" w:cs="Calibri"/>
          <w:color w:val="000000"/>
          <w:sz w:val="20"/>
          <w:szCs w:val="20"/>
          <w:lang w:val="ka-GE"/>
        </w:rPr>
      </w:pPr>
    </w:p>
    <w:p w:rsidR="00617A65" w:rsidRDefault="00613C0B" w:rsidP="00E319FB">
      <w:pPr>
        <w:pStyle w:val="ListParagraph"/>
        <w:ind w:left="0"/>
        <w:jc w:val="both"/>
        <w:rPr>
          <w:rFonts w:ascii="Sylfaen" w:hAnsi="Sylfaen" w:cs="Calibri"/>
          <w:color w:val="000000"/>
          <w:sz w:val="20"/>
          <w:szCs w:val="20"/>
          <w:lang w:val="ka-GE"/>
        </w:rPr>
      </w:pPr>
      <w:r w:rsidRPr="00355FC9">
        <w:rPr>
          <w:rFonts w:ascii="Sylfaen" w:hAnsi="Sylfaen" w:cs="Calibri"/>
          <w:color w:val="000000"/>
          <w:sz w:val="20"/>
          <w:szCs w:val="20"/>
          <w:highlight w:val="yellow"/>
          <w:lang w:val="ka-GE"/>
        </w:rPr>
        <w:t>4.</w:t>
      </w:r>
      <w:r w:rsidR="00BA29C0" w:rsidRPr="00355FC9">
        <w:rPr>
          <w:rFonts w:ascii="Sylfaen" w:hAnsi="Sylfaen" w:cs="Calibri"/>
          <w:color w:val="000000"/>
          <w:sz w:val="20"/>
          <w:szCs w:val="20"/>
          <w:highlight w:val="yellow"/>
          <w:lang w:val="ka-GE"/>
        </w:rPr>
        <w:t>k.</w:t>
      </w:r>
      <w:r w:rsidR="00E319FB" w:rsidRPr="00355FC9">
        <w:rPr>
          <w:rFonts w:ascii="Sylfaen" w:hAnsi="Sylfaen" w:cs="Calibri"/>
          <w:color w:val="000000"/>
          <w:sz w:val="20"/>
          <w:szCs w:val="20"/>
          <w:highlight w:val="yellow"/>
          <w:lang w:val="ka-GE"/>
        </w:rPr>
        <w:t xml:space="preserve"> </w:t>
      </w:r>
      <w:r w:rsidR="00617A65" w:rsidRPr="00355FC9">
        <w:rPr>
          <w:rFonts w:ascii="Calibri" w:hAnsi="Calibri" w:cs="Calibri"/>
          <w:color w:val="000000"/>
          <w:sz w:val="20"/>
          <w:szCs w:val="20"/>
          <w:highlight w:val="yellow"/>
          <w:lang w:val="ka-GE"/>
        </w:rPr>
        <w:t>Prevention, investigation and punishment of all forms of gender-based violence, and</w:t>
      </w:r>
      <w:r w:rsidRPr="00355FC9">
        <w:rPr>
          <w:rFonts w:ascii="Calibri" w:hAnsi="Calibri" w:cs="Calibri"/>
          <w:color w:val="000000"/>
          <w:sz w:val="20"/>
          <w:szCs w:val="20"/>
          <w:highlight w:val="yellow"/>
          <w:lang w:val="ka-GE"/>
        </w:rPr>
        <w:t xml:space="preserve"> </w:t>
      </w:r>
      <w:r w:rsidR="00617A65" w:rsidRPr="00355FC9">
        <w:rPr>
          <w:rFonts w:ascii="Calibri" w:hAnsi="Calibri" w:cs="Calibri"/>
          <w:color w:val="000000"/>
          <w:sz w:val="20"/>
          <w:szCs w:val="20"/>
          <w:highlight w:val="yellow"/>
          <w:lang w:val="ka-GE"/>
        </w:rPr>
        <w:t>access to timely and comprehensive medical interventions, mental health care, and</w:t>
      </w:r>
      <w:r w:rsidRPr="00355FC9">
        <w:rPr>
          <w:rFonts w:ascii="Calibri" w:hAnsi="Calibri" w:cs="Calibri"/>
          <w:color w:val="000000"/>
          <w:sz w:val="20"/>
          <w:szCs w:val="20"/>
          <w:highlight w:val="yellow"/>
          <w:lang w:val="ka-GE"/>
        </w:rPr>
        <w:t xml:space="preserve"> </w:t>
      </w:r>
      <w:r w:rsidR="00617A65" w:rsidRPr="00355FC9">
        <w:rPr>
          <w:rFonts w:ascii="Calibri" w:hAnsi="Calibri" w:cs="Calibri"/>
          <w:color w:val="000000"/>
          <w:sz w:val="20"/>
          <w:szCs w:val="20"/>
          <w:highlight w:val="yellow"/>
          <w:lang w:val="ka-GE"/>
        </w:rPr>
        <w:t>psychosocial support for victims and survivors;</w:t>
      </w:r>
    </w:p>
    <w:p w:rsidR="002072AC" w:rsidRDefault="002072AC" w:rsidP="00E319FB">
      <w:pPr>
        <w:pStyle w:val="ListParagraph"/>
        <w:ind w:left="0"/>
        <w:jc w:val="both"/>
        <w:rPr>
          <w:rFonts w:ascii="Sylfaen" w:hAnsi="Sylfaen" w:cs="Calibri"/>
          <w:color w:val="000000"/>
          <w:sz w:val="20"/>
          <w:szCs w:val="20"/>
          <w:lang w:val="ka-GE"/>
        </w:rPr>
      </w:pPr>
    </w:p>
    <w:p w:rsidR="002072AC" w:rsidRDefault="002072AC" w:rsidP="00E319FB">
      <w:pPr>
        <w:pStyle w:val="ListParagraph"/>
        <w:ind w:left="0"/>
        <w:jc w:val="both"/>
        <w:rPr>
          <w:rFonts w:ascii="Sylfaen" w:hAnsi="Sylfaen" w:cs="Calibri"/>
          <w:color w:val="000000"/>
          <w:sz w:val="20"/>
          <w:szCs w:val="20"/>
        </w:rPr>
      </w:pPr>
      <w:r w:rsidRPr="002072AC">
        <w:rPr>
          <w:rFonts w:ascii="Sylfaen" w:hAnsi="Sylfaen" w:cs="Calibri"/>
          <w:color w:val="000000"/>
          <w:sz w:val="20"/>
          <w:szCs w:val="20"/>
          <w:lang w:val="ka-GE"/>
        </w:rPr>
        <w:t>In order to prevent domestic violence and sexual violence, the agency is actively working to raise public awareness.</w:t>
      </w:r>
      <w:r>
        <w:rPr>
          <w:rFonts w:ascii="Sylfaen" w:hAnsi="Sylfaen" w:cs="Calibri"/>
          <w:color w:val="000000"/>
          <w:sz w:val="20"/>
          <w:szCs w:val="20"/>
        </w:rPr>
        <w:t xml:space="preserve"> </w:t>
      </w:r>
      <w:r w:rsidRPr="002072AC">
        <w:rPr>
          <w:rFonts w:ascii="Sylfaen" w:hAnsi="Sylfaen" w:cs="Calibri"/>
          <w:color w:val="000000"/>
          <w:sz w:val="20"/>
          <w:szCs w:val="20"/>
        </w:rPr>
        <w:t>To achieve this</w:t>
      </w:r>
      <w:r>
        <w:rPr>
          <w:rFonts w:ascii="Sylfaen" w:hAnsi="Sylfaen" w:cs="Calibri"/>
          <w:color w:val="000000"/>
          <w:sz w:val="20"/>
          <w:szCs w:val="20"/>
        </w:rPr>
        <w:t xml:space="preserve"> goals</w:t>
      </w:r>
      <w:r w:rsidRPr="002072AC">
        <w:rPr>
          <w:rFonts w:ascii="Sylfaen" w:hAnsi="Sylfaen" w:cs="Calibri"/>
          <w:color w:val="000000"/>
          <w:sz w:val="20"/>
          <w:szCs w:val="20"/>
        </w:rPr>
        <w:t xml:space="preserve">, the agency conducts </w:t>
      </w:r>
      <w:r>
        <w:rPr>
          <w:rFonts w:ascii="Sylfaen" w:hAnsi="Sylfaen" w:cs="Calibri"/>
          <w:color w:val="000000"/>
          <w:sz w:val="20"/>
          <w:szCs w:val="20"/>
        </w:rPr>
        <w:t xml:space="preserve">informational </w:t>
      </w:r>
      <w:r w:rsidRPr="002072AC">
        <w:rPr>
          <w:rFonts w:ascii="Sylfaen" w:hAnsi="Sylfaen" w:cs="Calibri"/>
          <w:color w:val="000000"/>
          <w:sz w:val="20"/>
          <w:szCs w:val="20"/>
        </w:rPr>
        <w:t xml:space="preserve">meetings, trainings, </w:t>
      </w:r>
      <w:r>
        <w:rPr>
          <w:rFonts w:ascii="Sylfaen" w:hAnsi="Sylfaen" w:cs="Calibri"/>
          <w:color w:val="000000"/>
          <w:sz w:val="20"/>
          <w:szCs w:val="20"/>
        </w:rPr>
        <w:t>spreads</w:t>
      </w:r>
      <w:r w:rsidRPr="002072AC">
        <w:rPr>
          <w:rFonts w:ascii="Sylfaen" w:hAnsi="Sylfaen" w:cs="Calibri"/>
          <w:color w:val="000000"/>
          <w:sz w:val="20"/>
          <w:szCs w:val="20"/>
        </w:rPr>
        <w:t xml:space="preserve"> information (social network, information brochures, </w:t>
      </w:r>
      <w:r>
        <w:rPr>
          <w:rFonts w:ascii="Sylfaen" w:hAnsi="Sylfaen" w:cs="Calibri"/>
          <w:color w:val="000000"/>
          <w:sz w:val="20"/>
          <w:szCs w:val="20"/>
        </w:rPr>
        <w:t>information clips) about the help</w:t>
      </w:r>
      <w:r w:rsidRPr="002072AC">
        <w:rPr>
          <w:rFonts w:ascii="Sylfaen" w:hAnsi="Sylfaen" w:cs="Calibri"/>
          <w:color w:val="000000"/>
          <w:sz w:val="20"/>
          <w:szCs w:val="20"/>
        </w:rPr>
        <w:t>line</w:t>
      </w:r>
      <w:r w:rsidR="00CB4DB7">
        <w:rPr>
          <w:rFonts w:ascii="Sylfaen" w:hAnsi="Sylfaen" w:cs="Calibri"/>
          <w:color w:val="000000"/>
          <w:sz w:val="20"/>
          <w:szCs w:val="20"/>
        </w:rPr>
        <w:t xml:space="preserve"> and agency’s services.</w:t>
      </w:r>
    </w:p>
    <w:p w:rsidR="00706ADF" w:rsidRDefault="00706ADF" w:rsidP="00E319FB">
      <w:pPr>
        <w:pStyle w:val="ListParagraph"/>
        <w:ind w:left="0"/>
        <w:jc w:val="both"/>
        <w:rPr>
          <w:rFonts w:ascii="Sylfaen" w:hAnsi="Sylfaen" w:cs="Calibri"/>
          <w:color w:val="000000"/>
          <w:sz w:val="20"/>
          <w:szCs w:val="20"/>
        </w:rPr>
      </w:pPr>
    </w:p>
    <w:p w:rsidR="00706ADF" w:rsidRDefault="00706ADF" w:rsidP="00706ADF">
      <w:pPr>
        <w:pStyle w:val="ListParagraph"/>
        <w:ind w:left="0"/>
        <w:jc w:val="both"/>
        <w:rPr>
          <w:rFonts w:ascii="Sylfaen" w:hAnsi="Sylfaen" w:cs="Calibri"/>
          <w:color w:val="000000"/>
          <w:sz w:val="20"/>
          <w:szCs w:val="20"/>
        </w:rPr>
      </w:pPr>
      <w:r w:rsidRPr="00706ADF">
        <w:rPr>
          <w:rFonts w:ascii="Sylfaen" w:hAnsi="Sylfaen" w:cs="Calibri"/>
          <w:color w:val="000000"/>
          <w:sz w:val="20"/>
          <w:szCs w:val="20"/>
        </w:rPr>
        <w:t>20 informati</w:t>
      </w:r>
      <w:r>
        <w:rPr>
          <w:rFonts w:ascii="Sylfaen" w:hAnsi="Sylfaen" w:cs="Calibri"/>
          <w:color w:val="000000"/>
          <w:sz w:val="20"/>
          <w:szCs w:val="20"/>
        </w:rPr>
        <w:t>on meetings / public lectures about</w:t>
      </w:r>
      <w:r w:rsidRPr="00706ADF">
        <w:rPr>
          <w:rFonts w:ascii="Sylfaen" w:hAnsi="Sylfaen" w:cs="Calibri"/>
          <w:color w:val="000000"/>
          <w:sz w:val="20"/>
          <w:szCs w:val="20"/>
        </w:rPr>
        <w:t xml:space="preserve"> domestic violence and v</w:t>
      </w:r>
      <w:r>
        <w:rPr>
          <w:rFonts w:ascii="Sylfaen" w:hAnsi="Sylfaen" w:cs="Calibri"/>
          <w:color w:val="000000"/>
          <w:sz w:val="20"/>
          <w:szCs w:val="20"/>
        </w:rPr>
        <w:t xml:space="preserve">iolence against women were held </w:t>
      </w:r>
      <w:proofErr w:type="gramStart"/>
      <w:r>
        <w:rPr>
          <w:rFonts w:ascii="Sylfaen" w:hAnsi="Sylfaen" w:cs="Calibri"/>
          <w:color w:val="000000"/>
          <w:sz w:val="20"/>
          <w:szCs w:val="20"/>
        </w:rPr>
        <w:t>In</w:t>
      </w:r>
      <w:proofErr w:type="gramEnd"/>
      <w:r>
        <w:rPr>
          <w:rFonts w:ascii="Sylfaen" w:hAnsi="Sylfaen" w:cs="Calibri"/>
          <w:color w:val="000000"/>
          <w:sz w:val="20"/>
          <w:szCs w:val="20"/>
        </w:rPr>
        <w:t xml:space="preserve"> 2018.</w:t>
      </w:r>
    </w:p>
    <w:p w:rsidR="00706ADF" w:rsidRDefault="00706ADF" w:rsidP="00706ADF">
      <w:pPr>
        <w:pStyle w:val="ListParagraph"/>
        <w:ind w:left="0"/>
        <w:jc w:val="both"/>
        <w:rPr>
          <w:rFonts w:ascii="Sylfaen" w:hAnsi="Sylfaen" w:cs="Calibri"/>
          <w:color w:val="000000"/>
          <w:sz w:val="20"/>
          <w:szCs w:val="20"/>
        </w:rPr>
      </w:pPr>
      <w:r>
        <w:rPr>
          <w:rFonts w:ascii="Sylfaen" w:hAnsi="Sylfaen" w:cs="Calibri"/>
          <w:color w:val="000000"/>
          <w:sz w:val="20"/>
          <w:szCs w:val="20"/>
        </w:rPr>
        <w:t xml:space="preserve">This number of the information meetings/public lectures </w:t>
      </w:r>
      <w:proofErr w:type="gramStart"/>
      <w:r w:rsidR="00AC366D">
        <w:rPr>
          <w:rFonts w:ascii="Sylfaen" w:hAnsi="Sylfaen" w:cs="Calibri"/>
          <w:color w:val="000000"/>
          <w:sz w:val="20"/>
          <w:szCs w:val="20"/>
        </w:rPr>
        <w:t xml:space="preserve">about  </w:t>
      </w:r>
      <w:r w:rsidR="00AC366D" w:rsidRPr="00706ADF">
        <w:rPr>
          <w:rFonts w:ascii="Sylfaen" w:hAnsi="Sylfaen" w:cs="Calibri"/>
          <w:color w:val="000000"/>
          <w:sz w:val="20"/>
          <w:szCs w:val="20"/>
        </w:rPr>
        <w:t>domestic</w:t>
      </w:r>
      <w:proofErr w:type="gramEnd"/>
      <w:r w:rsidR="00AC366D" w:rsidRPr="00706ADF">
        <w:rPr>
          <w:rFonts w:ascii="Sylfaen" w:hAnsi="Sylfaen" w:cs="Calibri"/>
          <w:color w:val="000000"/>
          <w:sz w:val="20"/>
          <w:szCs w:val="20"/>
        </w:rPr>
        <w:t xml:space="preserve"> violence and v</w:t>
      </w:r>
      <w:r w:rsidR="00AC366D">
        <w:rPr>
          <w:rFonts w:ascii="Sylfaen" w:hAnsi="Sylfaen" w:cs="Calibri"/>
          <w:color w:val="000000"/>
          <w:sz w:val="20"/>
          <w:szCs w:val="20"/>
        </w:rPr>
        <w:t xml:space="preserve">iolence against women </w:t>
      </w:r>
      <w:r>
        <w:rPr>
          <w:rFonts w:ascii="Sylfaen" w:hAnsi="Sylfaen" w:cs="Calibri"/>
          <w:color w:val="000000"/>
          <w:sz w:val="20"/>
          <w:szCs w:val="20"/>
        </w:rPr>
        <w:t>in 2019  was 35.</w:t>
      </w:r>
    </w:p>
    <w:p w:rsidR="00117CC9" w:rsidRDefault="00117CC9" w:rsidP="00706ADF">
      <w:pPr>
        <w:pStyle w:val="ListParagraph"/>
        <w:ind w:left="0"/>
        <w:jc w:val="both"/>
        <w:rPr>
          <w:rFonts w:ascii="Sylfaen" w:hAnsi="Sylfaen" w:cs="Calibri"/>
          <w:color w:val="000000"/>
          <w:sz w:val="20"/>
          <w:szCs w:val="20"/>
        </w:rPr>
      </w:pPr>
    </w:p>
    <w:p w:rsidR="00117CC9" w:rsidRDefault="00117CC9" w:rsidP="00706ADF">
      <w:pPr>
        <w:pStyle w:val="ListParagraph"/>
        <w:ind w:left="0"/>
        <w:jc w:val="both"/>
        <w:rPr>
          <w:rFonts w:ascii="Sylfaen" w:hAnsi="Sylfaen" w:cs="Calibri"/>
          <w:color w:val="000000"/>
          <w:sz w:val="20"/>
          <w:szCs w:val="20"/>
          <w:lang w:val="ka-GE"/>
        </w:rPr>
      </w:pPr>
      <w:r w:rsidRPr="00117CC9">
        <w:rPr>
          <w:rFonts w:ascii="Sylfaen" w:hAnsi="Sylfaen" w:cs="Calibri"/>
          <w:color w:val="000000"/>
          <w:sz w:val="20"/>
          <w:szCs w:val="20"/>
        </w:rPr>
        <w:t xml:space="preserve">Beneficiaries </w:t>
      </w:r>
      <w:r w:rsidR="00571B51">
        <w:rPr>
          <w:rFonts w:ascii="Sylfaen" w:hAnsi="Sylfaen" w:cs="Calibri"/>
          <w:color w:val="000000"/>
          <w:sz w:val="20"/>
          <w:szCs w:val="20"/>
        </w:rPr>
        <w:t xml:space="preserve">of the Agency Shelter / Crisis </w:t>
      </w:r>
      <w:proofErr w:type="spellStart"/>
      <w:r w:rsidR="00571B51">
        <w:rPr>
          <w:rFonts w:ascii="Sylfaen" w:hAnsi="Sylfaen" w:cs="Calibri"/>
          <w:color w:val="000000"/>
          <w:sz w:val="20"/>
          <w:szCs w:val="20"/>
        </w:rPr>
        <w:t>с</w:t>
      </w:r>
      <w:r w:rsidRPr="00117CC9">
        <w:rPr>
          <w:rFonts w:ascii="Sylfaen" w:hAnsi="Sylfaen" w:cs="Calibri"/>
          <w:color w:val="000000"/>
          <w:sz w:val="20"/>
          <w:szCs w:val="20"/>
        </w:rPr>
        <w:t>enter</w:t>
      </w:r>
      <w:proofErr w:type="spellEnd"/>
      <w:r w:rsidRPr="00117CC9">
        <w:rPr>
          <w:rFonts w:ascii="Sylfaen" w:hAnsi="Sylfaen" w:cs="Calibri"/>
          <w:color w:val="000000"/>
          <w:sz w:val="20"/>
          <w:szCs w:val="20"/>
        </w:rPr>
        <w:t xml:space="preserve"> receive the s</w:t>
      </w:r>
      <w:r w:rsidR="00A057ED">
        <w:rPr>
          <w:rFonts w:ascii="Sylfaen" w:hAnsi="Sylfaen" w:cs="Calibri"/>
          <w:color w:val="000000"/>
          <w:sz w:val="20"/>
          <w:szCs w:val="20"/>
        </w:rPr>
        <w:t xml:space="preserve">ervices </w:t>
      </w:r>
      <w:proofErr w:type="gramStart"/>
      <w:r w:rsidR="00A057ED">
        <w:rPr>
          <w:rFonts w:ascii="Sylfaen" w:hAnsi="Sylfaen" w:cs="Calibri"/>
          <w:color w:val="000000"/>
          <w:sz w:val="20"/>
          <w:szCs w:val="20"/>
        </w:rPr>
        <w:t xml:space="preserve">from </w:t>
      </w:r>
      <w:r w:rsidRPr="00117CC9">
        <w:rPr>
          <w:rFonts w:ascii="Sylfaen" w:hAnsi="Sylfaen" w:cs="Calibri"/>
          <w:color w:val="000000"/>
          <w:sz w:val="20"/>
          <w:szCs w:val="20"/>
        </w:rPr>
        <w:t xml:space="preserve"> highly</w:t>
      </w:r>
      <w:proofErr w:type="gramEnd"/>
      <w:r w:rsidRPr="00117CC9">
        <w:rPr>
          <w:rFonts w:ascii="Sylfaen" w:hAnsi="Sylfaen" w:cs="Calibri"/>
          <w:color w:val="000000"/>
          <w:sz w:val="20"/>
          <w:szCs w:val="20"/>
        </w:rPr>
        <w:t xml:space="preserve"> qualified psychologist</w:t>
      </w:r>
      <w:r>
        <w:rPr>
          <w:rFonts w:ascii="Sylfaen" w:hAnsi="Sylfaen" w:cs="Calibri"/>
          <w:color w:val="000000"/>
          <w:sz w:val="20"/>
          <w:szCs w:val="20"/>
          <w:lang w:val="ka-GE"/>
        </w:rPr>
        <w:t xml:space="preserve">. </w:t>
      </w:r>
    </w:p>
    <w:p w:rsidR="00355FC9" w:rsidRDefault="00355FC9" w:rsidP="00706ADF">
      <w:pPr>
        <w:pStyle w:val="ListParagraph"/>
        <w:ind w:left="0"/>
        <w:jc w:val="both"/>
        <w:rPr>
          <w:rFonts w:ascii="Sylfaen" w:hAnsi="Sylfaen" w:cs="Calibri"/>
          <w:color w:val="000000"/>
          <w:sz w:val="20"/>
          <w:szCs w:val="20"/>
          <w:lang w:val="ka-GE"/>
        </w:rPr>
      </w:pPr>
    </w:p>
    <w:p w:rsidR="00117CC9" w:rsidRDefault="00117CC9" w:rsidP="00706ADF">
      <w:pPr>
        <w:pStyle w:val="ListParagraph"/>
        <w:ind w:left="0"/>
        <w:jc w:val="both"/>
        <w:rPr>
          <w:rFonts w:ascii="Sylfaen" w:hAnsi="Sylfaen" w:cs="Calibri"/>
          <w:color w:val="000000"/>
          <w:sz w:val="20"/>
          <w:szCs w:val="20"/>
          <w:lang w:val="ka-GE"/>
        </w:rPr>
      </w:pPr>
      <w:r w:rsidRPr="00117CC9">
        <w:rPr>
          <w:rFonts w:ascii="Sylfaen" w:hAnsi="Sylfaen" w:cs="Calibri"/>
          <w:color w:val="000000"/>
          <w:sz w:val="20"/>
          <w:szCs w:val="20"/>
          <w:lang w:val="ka-GE"/>
        </w:rPr>
        <w:t>Psycho-social rehabilitation / assistance includes:</w:t>
      </w:r>
    </w:p>
    <w:p w:rsidR="00117CC9" w:rsidRDefault="00117CC9" w:rsidP="00117CC9">
      <w:pPr>
        <w:pStyle w:val="ListParagraph"/>
        <w:numPr>
          <w:ilvl w:val="0"/>
          <w:numId w:val="6"/>
        </w:numPr>
        <w:jc w:val="both"/>
        <w:rPr>
          <w:rFonts w:ascii="Sylfaen" w:hAnsi="Sylfaen" w:cs="Calibri"/>
          <w:color w:val="000000"/>
          <w:sz w:val="20"/>
          <w:szCs w:val="20"/>
        </w:rPr>
      </w:pPr>
      <w:r w:rsidRPr="00117CC9">
        <w:rPr>
          <w:rFonts w:ascii="Sylfaen" w:hAnsi="Sylfaen" w:cs="Calibri"/>
          <w:color w:val="000000"/>
          <w:sz w:val="20"/>
          <w:szCs w:val="20"/>
        </w:rPr>
        <w:t>Psychological counseling, assistance and / or rehabilitation;</w:t>
      </w:r>
    </w:p>
    <w:p w:rsidR="00117CC9" w:rsidRDefault="00117CC9" w:rsidP="00117CC9">
      <w:pPr>
        <w:pStyle w:val="ListParagraph"/>
        <w:numPr>
          <w:ilvl w:val="0"/>
          <w:numId w:val="6"/>
        </w:numPr>
        <w:jc w:val="both"/>
        <w:rPr>
          <w:rFonts w:ascii="Sylfaen" w:hAnsi="Sylfaen" w:cs="Calibri"/>
          <w:color w:val="000000"/>
          <w:sz w:val="20"/>
          <w:szCs w:val="20"/>
        </w:rPr>
      </w:pPr>
      <w:r w:rsidRPr="00117CC9">
        <w:rPr>
          <w:rFonts w:ascii="Sylfaen" w:hAnsi="Sylfaen" w:cs="Calibri"/>
          <w:color w:val="000000"/>
          <w:sz w:val="20"/>
          <w:szCs w:val="20"/>
        </w:rPr>
        <w:t xml:space="preserve"> crisis intervention;</w:t>
      </w:r>
    </w:p>
    <w:p w:rsidR="00117CC9" w:rsidRDefault="00117CC9" w:rsidP="00117CC9">
      <w:pPr>
        <w:pStyle w:val="ListParagraph"/>
        <w:numPr>
          <w:ilvl w:val="0"/>
          <w:numId w:val="6"/>
        </w:numPr>
        <w:jc w:val="both"/>
        <w:rPr>
          <w:rFonts w:ascii="Sylfaen" w:hAnsi="Sylfaen" w:cs="Calibri"/>
          <w:color w:val="000000"/>
          <w:sz w:val="20"/>
          <w:szCs w:val="20"/>
        </w:rPr>
      </w:pPr>
      <w:r w:rsidRPr="00117CC9">
        <w:rPr>
          <w:rFonts w:ascii="Sylfaen" w:hAnsi="Sylfaen" w:cs="Calibri"/>
          <w:color w:val="000000"/>
          <w:sz w:val="20"/>
          <w:szCs w:val="20"/>
        </w:rPr>
        <w:t>Emotional and psychological support;</w:t>
      </w:r>
    </w:p>
    <w:p w:rsidR="00117CC9" w:rsidRDefault="00117CC9" w:rsidP="00117CC9">
      <w:pPr>
        <w:pStyle w:val="ListParagraph"/>
        <w:numPr>
          <w:ilvl w:val="0"/>
          <w:numId w:val="6"/>
        </w:numPr>
        <w:jc w:val="both"/>
        <w:rPr>
          <w:rFonts w:ascii="Sylfaen" w:hAnsi="Sylfaen" w:cs="Calibri"/>
          <w:color w:val="000000"/>
          <w:sz w:val="20"/>
          <w:szCs w:val="20"/>
        </w:rPr>
      </w:pPr>
      <w:r w:rsidRPr="00117CC9">
        <w:rPr>
          <w:rFonts w:ascii="Sylfaen" w:hAnsi="Sylfaen" w:cs="Calibri"/>
          <w:color w:val="000000"/>
          <w:sz w:val="20"/>
          <w:szCs w:val="20"/>
        </w:rPr>
        <w:t>Psychoeducation</w:t>
      </w:r>
      <w:r>
        <w:rPr>
          <w:rFonts w:ascii="Sylfaen" w:hAnsi="Sylfaen" w:cs="Calibri"/>
          <w:color w:val="000000"/>
          <w:sz w:val="20"/>
          <w:szCs w:val="20"/>
        </w:rPr>
        <w:t>;</w:t>
      </w:r>
    </w:p>
    <w:p w:rsidR="00117CC9" w:rsidRDefault="00117CC9" w:rsidP="00117CC9">
      <w:pPr>
        <w:pStyle w:val="ListParagraph"/>
        <w:numPr>
          <w:ilvl w:val="0"/>
          <w:numId w:val="6"/>
        </w:numPr>
        <w:jc w:val="both"/>
        <w:rPr>
          <w:rFonts w:ascii="Sylfaen" w:hAnsi="Sylfaen" w:cs="Calibri"/>
          <w:color w:val="000000"/>
          <w:sz w:val="20"/>
          <w:szCs w:val="20"/>
        </w:rPr>
      </w:pPr>
      <w:r w:rsidRPr="00117CC9">
        <w:rPr>
          <w:rFonts w:ascii="Sylfaen" w:hAnsi="Sylfaen" w:cs="Calibri"/>
          <w:color w:val="000000"/>
          <w:sz w:val="20"/>
          <w:szCs w:val="20"/>
        </w:rPr>
        <w:t>Individual and group work with the beneficiary</w:t>
      </w:r>
      <w:r w:rsidR="005E500E">
        <w:rPr>
          <w:rFonts w:ascii="Sylfaen" w:hAnsi="Sylfaen" w:cs="Calibri"/>
          <w:color w:val="000000"/>
          <w:sz w:val="20"/>
          <w:szCs w:val="20"/>
        </w:rPr>
        <w:t>;</w:t>
      </w:r>
    </w:p>
    <w:p w:rsidR="005E500E" w:rsidRDefault="00726A94" w:rsidP="00726A94">
      <w:pPr>
        <w:pStyle w:val="ListParagraph"/>
        <w:numPr>
          <w:ilvl w:val="0"/>
          <w:numId w:val="6"/>
        </w:numPr>
        <w:jc w:val="both"/>
        <w:rPr>
          <w:rFonts w:ascii="Sylfaen" w:hAnsi="Sylfaen" w:cs="Calibri"/>
          <w:color w:val="000000"/>
          <w:sz w:val="20"/>
          <w:szCs w:val="20"/>
        </w:rPr>
      </w:pPr>
      <w:r>
        <w:rPr>
          <w:rFonts w:ascii="Sylfaen" w:hAnsi="Sylfaen" w:cs="Calibri"/>
          <w:color w:val="000000"/>
          <w:sz w:val="20"/>
          <w:szCs w:val="20"/>
        </w:rPr>
        <w:t>Raising a</w:t>
      </w:r>
      <w:r w:rsidRPr="00726A94">
        <w:rPr>
          <w:rFonts w:ascii="Sylfaen" w:hAnsi="Sylfaen" w:cs="Calibri"/>
          <w:color w:val="000000"/>
          <w:sz w:val="20"/>
          <w:szCs w:val="20"/>
        </w:rPr>
        <w:t>wareness of human trafficking, violence against women, domestic violence, sexual violence, violence against children;</w:t>
      </w:r>
    </w:p>
    <w:p w:rsidR="005544A8" w:rsidRDefault="0063190C" w:rsidP="0063190C">
      <w:pPr>
        <w:pStyle w:val="ListParagraph"/>
        <w:numPr>
          <w:ilvl w:val="0"/>
          <w:numId w:val="6"/>
        </w:numPr>
        <w:jc w:val="both"/>
        <w:rPr>
          <w:rFonts w:ascii="Sylfaen" w:hAnsi="Sylfaen" w:cs="Calibri"/>
          <w:color w:val="000000"/>
          <w:sz w:val="20"/>
          <w:szCs w:val="20"/>
        </w:rPr>
      </w:pPr>
      <w:r w:rsidRPr="0063190C">
        <w:rPr>
          <w:rFonts w:ascii="Sylfaen" w:hAnsi="Sylfaen" w:cs="Calibri"/>
          <w:color w:val="000000"/>
          <w:sz w:val="20"/>
          <w:szCs w:val="20"/>
        </w:rPr>
        <w:t>Help determine future prosp</w:t>
      </w:r>
      <w:r>
        <w:rPr>
          <w:rFonts w:ascii="Sylfaen" w:hAnsi="Sylfaen" w:cs="Calibri"/>
          <w:color w:val="000000"/>
          <w:sz w:val="20"/>
          <w:szCs w:val="20"/>
        </w:rPr>
        <w:t>ects and regain control of his/her own</w:t>
      </w:r>
      <w:r w:rsidRPr="0063190C">
        <w:rPr>
          <w:rFonts w:ascii="Sylfaen" w:hAnsi="Sylfaen" w:cs="Calibri"/>
          <w:color w:val="000000"/>
          <w:sz w:val="20"/>
          <w:szCs w:val="20"/>
        </w:rPr>
        <w:t xml:space="preserve"> life;</w:t>
      </w:r>
    </w:p>
    <w:p w:rsidR="005F3580" w:rsidRDefault="003C49EC" w:rsidP="005F3580">
      <w:pPr>
        <w:pStyle w:val="ListParagraph"/>
        <w:numPr>
          <w:ilvl w:val="0"/>
          <w:numId w:val="6"/>
        </w:numPr>
        <w:jc w:val="both"/>
        <w:rPr>
          <w:rFonts w:ascii="Sylfaen" w:hAnsi="Sylfaen" w:cs="Calibri"/>
          <w:color w:val="000000"/>
          <w:sz w:val="20"/>
          <w:szCs w:val="20"/>
        </w:rPr>
      </w:pPr>
      <w:r w:rsidRPr="003C49EC">
        <w:rPr>
          <w:rFonts w:ascii="Sylfaen" w:hAnsi="Sylfaen" w:cs="Calibri"/>
          <w:color w:val="000000"/>
          <w:sz w:val="20"/>
          <w:szCs w:val="20"/>
        </w:rPr>
        <w:t>Finding information about resources available in the field of social assistance and providing this information to the beneficiary;</w:t>
      </w:r>
    </w:p>
    <w:p w:rsidR="003C49EC" w:rsidRDefault="005F3580" w:rsidP="005F3580">
      <w:pPr>
        <w:pStyle w:val="ListParagraph"/>
        <w:numPr>
          <w:ilvl w:val="0"/>
          <w:numId w:val="6"/>
        </w:numPr>
        <w:jc w:val="both"/>
        <w:rPr>
          <w:rFonts w:ascii="Sylfaen" w:hAnsi="Sylfaen" w:cs="Calibri"/>
          <w:color w:val="000000"/>
          <w:sz w:val="20"/>
          <w:szCs w:val="20"/>
        </w:rPr>
      </w:pPr>
      <w:r w:rsidRPr="005F3580">
        <w:rPr>
          <w:rFonts w:ascii="Sylfaen" w:hAnsi="Sylfaen" w:cs="Calibri"/>
          <w:color w:val="000000"/>
          <w:sz w:val="20"/>
          <w:szCs w:val="20"/>
        </w:rPr>
        <w:t xml:space="preserve"> providing information on access to education;</w:t>
      </w:r>
    </w:p>
    <w:p w:rsidR="003A5DCD" w:rsidRDefault="00CE590B" w:rsidP="00CE590B">
      <w:pPr>
        <w:pStyle w:val="ListParagraph"/>
        <w:numPr>
          <w:ilvl w:val="0"/>
          <w:numId w:val="6"/>
        </w:numPr>
        <w:jc w:val="both"/>
        <w:rPr>
          <w:rFonts w:ascii="Sylfaen" w:hAnsi="Sylfaen" w:cs="Calibri"/>
          <w:color w:val="000000"/>
          <w:sz w:val="20"/>
          <w:szCs w:val="20"/>
        </w:rPr>
      </w:pPr>
      <w:r w:rsidRPr="00CE590B">
        <w:rPr>
          <w:rFonts w:ascii="Sylfaen" w:hAnsi="Sylfaen" w:cs="Calibri"/>
          <w:color w:val="000000"/>
          <w:sz w:val="20"/>
          <w:szCs w:val="20"/>
        </w:rPr>
        <w:t>Depending on the needs of the beneficiary, contacting various</w:t>
      </w:r>
      <w:r w:rsidR="00324701">
        <w:rPr>
          <w:rFonts w:ascii="Sylfaen" w:hAnsi="Sylfaen" w:cs="Calibri"/>
          <w:color w:val="000000"/>
          <w:sz w:val="20"/>
          <w:szCs w:val="20"/>
        </w:rPr>
        <w:t xml:space="preserve"> administrative bodies,</w:t>
      </w:r>
      <w:r w:rsidRPr="00CE590B">
        <w:rPr>
          <w:rFonts w:ascii="Sylfaen" w:hAnsi="Sylfaen" w:cs="Calibri"/>
          <w:color w:val="000000"/>
          <w:sz w:val="20"/>
          <w:szCs w:val="20"/>
        </w:rPr>
        <w:t xml:space="preserve"> services, specia</w:t>
      </w:r>
      <w:r w:rsidR="00324701">
        <w:rPr>
          <w:rFonts w:ascii="Sylfaen" w:hAnsi="Sylfaen" w:cs="Calibri"/>
          <w:color w:val="000000"/>
          <w:sz w:val="20"/>
          <w:szCs w:val="20"/>
        </w:rPr>
        <w:t>lists and coordinating services also</w:t>
      </w:r>
      <w:r w:rsidRPr="00CE590B">
        <w:rPr>
          <w:rFonts w:ascii="Sylfaen" w:hAnsi="Sylfaen" w:cs="Calibri"/>
          <w:color w:val="000000"/>
          <w:sz w:val="20"/>
          <w:szCs w:val="20"/>
        </w:rPr>
        <w:t xml:space="preserve"> referral;</w:t>
      </w:r>
    </w:p>
    <w:p w:rsidR="00863156" w:rsidRDefault="008A4853" w:rsidP="008A4853">
      <w:pPr>
        <w:pStyle w:val="ListParagraph"/>
        <w:numPr>
          <w:ilvl w:val="0"/>
          <w:numId w:val="6"/>
        </w:numPr>
        <w:jc w:val="both"/>
        <w:rPr>
          <w:rFonts w:ascii="Sylfaen" w:hAnsi="Sylfaen" w:cs="Calibri"/>
          <w:color w:val="000000"/>
          <w:sz w:val="20"/>
          <w:szCs w:val="20"/>
        </w:rPr>
      </w:pPr>
      <w:r>
        <w:rPr>
          <w:rFonts w:ascii="Sylfaen" w:hAnsi="Sylfaen" w:cs="Calibri"/>
          <w:color w:val="000000"/>
          <w:sz w:val="20"/>
          <w:szCs w:val="20"/>
        </w:rPr>
        <w:lastRenderedPageBreak/>
        <w:t>Provide a</w:t>
      </w:r>
      <w:r w:rsidRPr="008A4853">
        <w:rPr>
          <w:rFonts w:ascii="Sylfaen" w:hAnsi="Sylfaen" w:cs="Calibri"/>
          <w:color w:val="000000"/>
          <w:sz w:val="20"/>
          <w:szCs w:val="20"/>
        </w:rPr>
        <w:t xml:space="preserve">ppropriate measures for arranging / receiving identifying </w:t>
      </w:r>
      <w:r>
        <w:rPr>
          <w:rFonts w:ascii="Sylfaen" w:hAnsi="Sylfaen" w:cs="Calibri"/>
          <w:color w:val="000000"/>
          <w:sz w:val="20"/>
          <w:szCs w:val="20"/>
        </w:rPr>
        <w:t>documents of</w:t>
      </w:r>
      <w:r w:rsidRPr="008A4853">
        <w:rPr>
          <w:rFonts w:ascii="Sylfaen" w:hAnsi="Sylfaen" w:cs="Calibri"/>
          <w:color w:val="000000"/>
          <w:sz w:val="20"/>
          <w:szCs w:val="20"/>
        </w:rPr>
        <w:t xml:space="preserve"> victims / victims of trafficking, violence against women and / or domestic violence and / or sexual violence and their dependents</w:t>
      </w:r>
      <w:r w:rsidR="00795BC8">
        <w:rPr>
          <w:rFonts w:ascii="Sylfaen" w:hAnsi="Sylfaen" w:cs="Calibri"/>
          <w:color w:val="000000"/>
          <w:sz w:val="20"/>
          <w:szCs w:val="20"/>
        </w:rPr>
        <w:t>;</w:t>
      </w:r>
    </w:p>
    <w:p w:rsidR="00795BC8" w:rsidRDefault="0044507E" w:rsidP="0044507E">
      <w:pPr>
        <w:pStyle w:val="ListParagraph"/>
        <w:numPr>
          <w:ilvl w:val="0"/>
          <w:numId w:val="6"/>
        </w:numPr>
        <w:jc w:val="both"/>
        <w:rPr>
          <w:rFonts w:ascii="Sylfaen" w:hAnsi="Sylfaen" w:cs="Calibri"/>
          <w:color w:val="000000"/>
          <w:sz w:val="20"/>
          <w:szCs w:val="20"/>
        </w:rPr>
      </w:pPr>
      <w:r>
        <w:rPr>
          <w:rFonts w:ascii="Sylfaen" w:hAnsi="Sylfaen" w:cs="Calibri"/>
          <w:color w:val="000000"/>
          <w:sz w:val="20"/>
          <w:szCs w:val="20"/>
        </w:rPr>
        <w:t xml:space="preserve">Help </w:t>
      </w:r>
      <w:r w:rsidRPr="0044507E">
        <w:rPr>
          <w:rFonts w:ascii="Sylfaen" w:hAnsi="Sylfaen" w:cs="Calibri"/>
          <w:color w:val="000000"/>
          <w:sz w:val="20"/>
          <w:szCs w:val="20"/>
        </w:rPr>
        <w:t>integration</w:t>
      </w:r>
      <w:r>
        <w:rPr>
          <w:rFonts w:ascii="Sylfaen" w:hAnsi="Sylfaen" w:cs="Calibri"/>
          <w:color w:val="000000"/>
          <w:sz w:val="20"/>
          <w:szCs w:val="20"/>
        </w:rPr>
        <w:t xml:space="preserve"> in family and community;</w:t>
      </w:r>
    </w:p>
    <w:p w:rsidR="0044507E" w:rsidRDefault="0085784D" w:rsidP="00AD6040">
      <w:pPr>
        <w:pStyle w:val="ListParagraph"/>
        <w:numPr>
          <w:ilvl w:val="0"/>
          <w:numId w:val="6"/>
        </w:numPr>
        <w:jc w:val="both"/>
        <w:rPr>
          <w:rFonts w:ascii="Sylfaen" w:hAnsi="Sylfaen" w:cs="Calibri"/>
          <w:color w:val="000000"/>
          <w:sz w:val="20"/>
          <w:szCs w:val="20"/>
        </w:rPr>
      </w:pPr>
      <w:r>
        <w:rPr>
          <w:rFonts w:ascii="Sylfaen" w:hAnsi="Sylfaen" w:cs="Calibri"/>
          <w:color w:val="000000"/>
          <w:sz w:val="20"/>
          <w:szCs w:val="20"/>
        </w:rPr>
        <w:t>Facilitation in getting job</w:t>
      </w:r>
      <w:r w:rsidR="00AD6040">
        <w:rPr>
          <w:rFonts w:ascii="Sylfaen" w:hAnsi="Sylfaen" w:cs="Calibri"/>
          <w:color w:val="000000"/>
          <w:sz w:val="20"/>
          <w:szCs w:val="20"/>
        </w:rPr>
        <w:t>;</w:t>
      </w:r>
    </w:p>
    <w:p w:rsidR="00E319FB" w:rsidRPr="00355FC9" w:rsidRDefault="006B799D" w:rsidP="00355FC9">
      <w:pPr>
        <w:pStyle w:val="ListParagraph"/>
        <w:numPr>
          <w:ilvl w:val="0"/>
          <w:numId w:val="6"/>
        </w:numPr>
        <w:jc w:val="both"/>
        <w:rPr>
          <w:rFonts w:ascii="Sylfaen" w:hAnsi="Sylfaen" w:cs="Calibri"/>
          <w:color w:val="000000"/>
          <w:sz w:val="20"/>
          <w:szCs w:val="20"/>
        </w:rPr>
      </w:pPr>
      <w:r w:rsidRPr="006B799D">
        <w:rPr>
          <w:rFonts w:ascii="Sylfaen" w:hAnsi="Sylfaen" w:cs="Calibri"/>
          <w:color w:val="000000"/>
          <w:sz w:val="20"/>
          <w:szCs w:val="20"/>
        </w:rPr>
        <w:t>Another measure that will be identified by the beneficiary's need for psychological and social rehabilitation / assistance.</w:t>
      </w:r>
    </w:p>
    <w:p w:rsidR="00F0141D" w:rsidRPr="00E319FB" w:rsidRDefault="00F0141D" w:rsidP="00E319FB">
      <w:pPr>
        <w:autoSpaceDE w:val="0"/>
        <w:autoSpaceDN w:val="0"/>
        <w:adjustRightInd w:val="0"/>
        <w:spacing w:after="0" w:line="240" w:lineRule="auto"/>
        <w:jc w:val="both"/>
        <w:rPr>
          <w:rFonts w:ascii="Sylfaen" w:hAnsi="Sylfaen" w:cs="Calibri"/>
          <w:color w:val="000000"/>
          <w:lang w:val="ka-GE"/>
        </w:rPr>
      </w:pPr>
      <w:r w:rsidRPr="00355FC9">
        <w:rPr>
          <w:rFonts w:ascii="Sylfaen" w:hAnsi="Sylfaen" w:cs="Sylfaen"/>
          <w:kern w:val="2"/>
          <w:highlight w:val="yellow"/>
          <w:lang w:val="ka-GE"/>
        </w:rPr>
        <w:t>4.m</w:t>
      </w:r>
      <w:r w:rsidR="00E319FB" w:rsidRPr="00355FC9">
        <w:rPr>
          <w:rFonts w:ascii="Sylfaen" w:hAnsi="Sylfaen" w:cs="Sylfaen"/>
          <w:kern w:val="2"/>
          <w:highlight w:val="yellow"/>
          <w:lang w:val="ka-GE"/>
        </w:rPr>
        <w:t xml:space="preserve"> </w:t>
      </w:r>
      <w:r w:rsidR="00E319FB" w:rsidRPr="00355FC9">
        <w:rPr>
          <w:rFonts w:ascii="Calibri" w:hAnsi="Calibri" w:cs="Calibri"/>
          <w:color w:val="000000"/>
          <w:highlight w:val="yellow"/>
          <w:lang w:val="ka-GE"/>
        </w:rPr>
        <w:t>Legal and policy safeguards against abuses and delays in the provision of SRH services</w:t>
      </w:r>
      <w:r w:rsidR="00E319FB" w:rsidRPr="00355FC9">
        <w:rPr>
          <w:rFonts w:ascii="Sylfaen" w:hAnsi="Sylfaen" w:cs="Calibri"/>
          <w:color w:val="000000"/>
          <w:highlight w:val="yellow"/>
          <w:lang w:val="ka-GE"/>
        </w:rPr>
        <w:t xml:space="preserve"> </w:t>
      </w:r>
      <w:r w:rsidR="00E319FB" w:rsidRPr="00355FC9">
        <w:rPr>
          <w:rFonts w:ascii="Calibri" w:hAnsi="Calibri" w:cs="Calibri"/>
          <w:color w:val="000000"/>
          <w:highlight w:val="yellow"/>
          <w:lang w:val="ka-GE"/>
        </w:rPr>
        <w:t>for example in relation to confidentiality, referrals, informed consent, conscientious</w:t>
      </w:r>
      <w:r w:rsidR="00E319FB" w:rsidRPr="00355FC9">
        <w:rPr>
          <w:rFonts w:ascii="Sylfaen" w:hAnsi="Sylfaen" w:cs="Calibri"/>
          <w:color w:val="000000"/>
          <w:highlight w:val="yellow"/>
          <w:lang w:val="ka-GE"/>
        </w:rPr>
        <w:t xml:space="preserve"> </w:t>
      </w:r>
      <w:r w:rsidR="00E319FB" w:rsidRPr="00355FC9">
        <w:rPr>
          <w:rFonts w:ascii="Calibri" w:hAnsi="Calibri" w:cs="Calibri"/>
          <w:color w:val="000000"/>
          <w:highlight w:val="yellow"/>
          <w:lang w:val="ka-GE"/>
        </w:rPr>
        <w:t>objection, and third party consent requirements;</w:t>
      </w:r>
    </w:p>
    <w:p w:rsidR="004E50EA" w:rsidRDefault="004E50EA" w:rsidP="008D1382">
      <w:pPr>
        <w:pStyle w:val="ListParagraph"/>
        <w:ind w:left="0"/>
        <w:jc w:val="both"/>
        <w:rPr>
          <w:rFonts w:ascii="Sylfaen" w:hAnsi="Sylfaen" w:cs="Sylfaen"/>
          <w:kern w:val="2"/>
          <w:lang w:val="ka-GE"/>
        </w:rPr>
      </w:pPr>
    </w:p>
    <w:p w:rsidR="004E50EA" w:rsidRDefault="004E50EA" w:rsidP="008D1382">
      <w:pPr>
        <w:pStyle w:val="ListParagraph"/>
        <w:ind w:left="0"/>
        <w:jc w:val="both"/>
        <w:rPr>
          <w:rFonts w:ascii="Sylfaen" w:hAnsi="Sylfaen" w:cs="Sylfaen"/>
          <w:kern w:val="2"/>
        </w:rPr>
      </w:pPr>
      <w:r>
        <w:rPr>
          <w:rFonts w:ascii="Sylfaen" w:hAnsi="Sylfaen" w:cs="Sylfaen"/>
          <w:kern w:val="2"/>
        </w:rPr>
        <w:t xml:space="preserve">The confidentiality is protected by the agency and </w:t>
      </w:r>
      <w:proofErr w:type="gramStart"/>
      <w:r>
        <w:rPr>
          <w:rFonts w:ascii="Sylfaen" w:hAnsi="Sylfaen" w:cs="Sylfaen"/>
          <w:kern w:val="2"/>
        </w:rPr>
        <w:t>its</w:t>
      </w:r>
      <w:proofErr w:type="gramEnd"/>
      <w:r>
        <w:rPr>
          <w:rFonts w:ascii="Sylfaen" w:hAnsi="Sylfaen" w:cs="Sylfaen"/>
          <w:kern w:val="2"/>
        </w:rPr>
        <w:t xml:space="preserve"> reflected in </w:t>
      </w:r>
      <w:r w:rsidRPr="00355FC9">
        <w:rPr>
          <w:rFonts w:ascii="Sylfaen" w:hAnsi="Sylfaen" w:cs="Sylfaen"/>
          <w:color w:val="000000"/>
          <w:sz w:val="20"/>
          <w:szCs w:val="20"/>
          <w:lang w:val="ka-GE"/>
        </w:rPr>
        <w:t>various</w:t>
      </w:r>
      <w:r>
        <w:rPr>
          <w:rFonts w:ascii="Sylfaen" w:hAnsi="Sylfaen" w:cs="Sylfaen"/>
          <w:kern w:val="2"/>
        </w:rPr>
        <w:t xml:space="preserve"> actions:</w:t>
      </w:r>
    </w:p>
    <w:p w:rsidR="004E50EA" w:rsidRPr="00355FC9" w:rsidRDefault="008C2631" w:rsidP="008C2631">
      <w:pPr>
        <w:pStyle w:val="ListParagraph"/>
        <w:numPr>
          <w:ilvl w:val="0"/>
          <w:numId w:val="7"/>
        </w:numPr>
        <w:jc w:val="both"/>
        <w:rPr>
          <w:rFonts w:ascii="Sylfaen" w:hAnsi="Sylfaen" w:cs="Sylfaen"/>
          <w:color w:val="000000"/>
          <w:sz w:val="20"/>
          <w:szCs w:val="20"/>
          <w:lang w:val="ka-GE"/>
        </w:rPr>
      </w:pPr>
      <w:r w:rsidRPr="00355FC9">
        <w:rPr>
          <w:rFonts w:ascii="Sylfaen" w:hAnsi="Sylfaen" w:cs="Sylfaen"/>
          <w:color w:val="000000"/>
          <w:sz w:val="20"/>
          <w:szCs w:val="20"/>
          <w:lang w:val="ka-GE"/>
        </w:rPr>
        <w:t>The violence victims support helpline (116 006) is confidential</w:t>
      </w:r>
      <w:r w:rsidR="00757BED" w:rsidRPr="00355FC9">
        <w:rPr>
          <w:rFonts w:ascii="Sylfaen" w:hAnsi="Sylfaen" w:cs="Sylfaen"/>
          <w:color w:val="000000"/>
          <w:sz w:val="20"/>
          <w:szCs w:val="20"/>
          <w:lang w:val="ka-GE"/>
        </w:rPr>
        <w:t>;</w:t>
      </w:r>
    </w:p>
    <w:p w:rsidR="00757BED" w:rsidRPr="00355FC9" w:rsidRDefault="00757BED" w:rsidP="00757BED">
      <w:pPr>
        <w:pStyle w:val="ListParagraph"/>
        <w:numPr>
          <w:ilvl w:val="0"/>
          <w:numId w:val="7"/>
        </w:numPr>
        <w:jc w:val="both"/>
        <w:rPr>
          <w:rFonts w:ascii="Sylfaen" w:hAnsi="Sylfaen" w:cs="Sylfaen"/>
          <w:color w:val="000000"/>
          <w:sz w:val="20"/>
          <w:szCs w:val="20"/>
          <w:lang w:val="ka-GE"/>
        </w:rPr>
      </w:pPr>
      <w:r w:rsidRPr="00355FC9">
        <w:rPr>
          <w:rFonts w:ascii="Sylfaen" w:hAnsi="Sylfaen" w:cs="Sylfaen"/>
          <w:color w:val="000000"/>
          <w:sz w:val="20"/>
          <w:szCs w:val="20"/>
          <w:lang w:val="ka-GE"/>
        </w:rPr>
        <w:t>The security of the beneficiaries of the Agency is protected, the address of the shelter is confidential;</w:t>
      </w:r>
    </w:p>
    <w:p w:rsidR="00757BED" w:rsidRPr="00355FC9" w:rsidRDefault="00EF4047" w:rsidP="00EF4047">
      <w:pPr>
        <w:pStyle w:val="ListParagraph"/>
        <w:numPr>
          <w:ilvl w:val="0"/>
          <w:numId w:val="7"/>
        </w:numPr>
        <w:jc w:val="both"/>
        <w:rPr>
          <w:rFonts w:ascii="Sylfaen" w:hAnsi="Sylfaen" w:cs="Sylfaen"/>
          <w:color w:val="000000"/>
          <w:sz w:val="20"/>
          <w:szCs w:val="20"/>
          <w:lang w:val="ka-GE"/>
        </w:rPr>
      </w:pPr>
      <w:r w:rsidRPr="00355FC9">
        <w:rPr>
          <w:rFonts w:ascii="Sylfaen" w:hAnsi="Sylfaen" w:cs="Sylfaen"/>
          <w:color w:val="000000"/>
          <w:sz w:val="20"/>
          <w:szCs w:val="20"/>
          <w:lang w:val="ka-GE"/>
        </w:rPr>
        <w:t xml:space="preserve"> The shelter and crisis centers protect the privacy of the beneficiary's personal data / personal information, for which:</w:t>
      </w:r>
    </w:p>
    <w:p w:rsidR="00EF4047" w:rsidRPr="00355FC9" w:rsidRDefault="00EF4047" w:rsidP="00EA1C70">
      <w:pPr>
        <w:pStyle w:val="ListParagraph"/>
        <w:numPr>
          <w:ilvl w:val="0"/>
          <w:numId w:val="8"/>
        </w:numPr>
        <w:jc w:val="both"/>
        <w:rPr>
          <w:rFonts w:ascii="Sylfaen" w:hAnsi="Sylfaen" w:cs="Sylfaen"/>
          <w:color w:val="000000"/>
          <w:sz w:val="20"/>
          <w:szCs w:val="20"/>
          <w:lang w:val="ka-GE"/>
        </w:rPr>
      </w:pPr>
      <w:r w:rsidRPr="00355FC9">
        <w:rPr>
          <w:rFonts w:ascii="Sylfaen" w:hAnsi="Sylfaen" w:cs="Sylfaen"/>
          <w:color w:val="000000"/>
          <w:sz w:val="20"/>
          <w:szCs w:val="20"/>
          <w:lang w:val="ka-GE"/>
        </w:rPr>
        <w:t>Shelter staff, volunteers, interns are required to protect the privacy of beneficiaries personal information which includes information about</w:t>
      </w:r>
      <w:r w:rsidR="00EA1C70" w:rsidRPr="00355FC9">
        <w:rPr>
          <w:rFonts w:ascii="Sylfaen" w:hAnsi="Sylfaen" w:cs="Sylfaen"/>
          <w:color w:val="000000"/>
          <w:sz w:val="20"/>
          <w:szCs w:val="20"/>
          <w:lang w:val="ka-GE"/>
        </w:rPr>
        <w:t>: his/her correspondence, telephone conversations, e-mails, personal meetings, information received during the provision of medical, psychological-social, legal services, etc.</w:t>
      </w:r>
    </w:p>
    <w:p w:rsidR="00EA1C70" w:rsidRPr="00355FC9" w:rsidRDefault="0081307E" w:rsidP="0081307E">
      <w:pPr>
        <w:pStyle w:val="ListParagraph"/>
        <w:numPr>
          <w:ilvl w:val="0"/>
          <w:numId w:val="8"/>
        </w:numPr>
        <w:jc w:val="both"/>
        <w:rPr>
          <w:rFonts w:ascii="Sylfaen" w:hAnsi="Sylfaen" w:cs="Sylfaen"/>
          <w:color w:val="000000"/>
          <w:sz w:val="20"/>
          <w:szCs w:val="20"/>
          <w:lang w:val="ka-GE"/>
        </w:rPr>
      </w:pPr>
      <w:r w:rsidRPr="00355FC9">
        <w:rPr>
          <w:rFonts w:ascii="Sylfaen" w:hAnsi="Sylfaen" w:cs="Sylfaen"/>
          <w:color w:val="000000"/>
          <w:sz w:val="20"/>
          <w:szCs w:val="20"/>
          <w:lang w:val="ka-GE"/>
        </w:rPr>
        <w:t>Beneficiaries are required to maintain the confidentiality of other beneficiaries and their related information, as well as the location (address) of the shelter.</w:t>
      </w:r>
    </w:p>
    <w:p w:rsidR="00246926" w:rsidRPr="00355FC9" w:rsidRDefault="004B5F2A" w:rsidP="004346E1">
      <w:pPr>
        <w:pStyle w:val="ListParagraph"/>
        <w:numPr>
          <w:ilvl w:val="0"/>
          <w:numId w:val="8"/>
        </w:numPr>
        <w:jc w:val="both"/>
        <w:rPr>
          <w:rFonts w:ascii="Sylfaen" w:hAnsi="Sylfaen" w:cs="Sylfaen"/>
          <w:color w:val="000000"/>
          <w:sz w:val="20"/>
          <w:szCs w:val="20"/>
          <w:lang w:val="ka-GE"/>
        </w:rPr>
      </w:pPr>
      <w:r w:rsidRPr="00355FC9">
        <w:rPr>
          <w:rFonts w:ascii="Sylfaen" w:hAnsi="Sylfaen" w:cs="Sylfaen"/>
          <w:color w:val="000000"/>
          <w:sz w:val="20"/>
          <w:szCs w:val="20"/>
          <w:lang w:val="ka-GE"/>
        </w:rPr>
        <w:t>Information about the beneficiary is kept secret and secure by the shelter administration.</w:t>
      </w:r>
      <w:r w:rsidR="004346E1" w:rsidRPr="00355FC9">
        <w:rPr>
          <w:rFonts w:ascii="Sylfaen" w:hAnsi="Sylfaen" w:cs="Sylfaen"/>
          <w:color w:val="000000"/>
          <w:sz w:val="20"/>
          <w:szCs w:val="20"/>
          <w:lang w:val="ka-GE"/>
        </w:rPr>
        <w:t xml:space="preserve"> This information is only available to authorized persons.</w:t>
      </w:r>
    </w:p>
    <w:p w:rsidR="005554E7" w:rsidRPr="00355FC9" w:rsidRDefault="005554E7" w:rsidP="000762A3">
      <w:pPr>
        <w:pStyle w:val="ListParagraph"/>
        <w:numPr>
          <w:ilvl w:val="0"/>
          <w:numId w:val="8"/>
        </w:numPr>
        <w:jc w:val="both"/>
        <w:rPr>
          <w:rFonts w:ascii="Sylfaen" w:hAnsi="Sylfaen" w:cs="Sylfaen"/>
          <w:color w:val="000000"/>
          <w:sz w:val="20"/>
          <w:szCs w:val="20"/>
          <w:lang w:val="ka-GE"/>
        </w:rPr>
      </w:pPr>
      <w:r w:rsidRPr="00355FC9">
        <w:rPr>
          <w:rFonts w:ascii="Sylfaen" w:hAnsi="Sylfaen" w:cs="Sylfaen"/>
          <w:color w:val="000000"/>
          <w:sz w:val="20"/>
          <w:szCs w:val="20"/>
          <w:lang w:val="ka-GE"/>
        </w:rPr>
        <w:t xml:space="preserve">Prior to spread of confidential information about the beneficiary (prior to transfer to a third party) receive </w:t>
      </w:r>
      <w:r w:rsidR="000C50F4" w:rsidRPr="00355FC9">
        <w:rPr>
          <w:rFonts w:ascii="Sylfaen" w:hAnsi="Sylfaen" w:cs="Sylfaen"/>
          <w:color w:val="000000"/>
          <w:sz w:val="20"/>
          <w:szCs w:val="20"/>
          <w:lang w:val="ka-GE"/>
        </w:rPr>
        <w:t xml:space="preserve">written </w:t>
      </w:r>
      <w:r w:rsidRPr="00355FC9">
        <w:rPr>
          <w:rFonts w:ascii="Sylfaen" w:hAnsi="Sylfaen" w:cs="Sylfaen"/>
          <w:color w:val="000000"/>
          <w:sz w:val="20"/>
          <w:szCs w:val="20"/>
          <w:lang w:val="ka-GE"/>
        </w:rPr>
        <w:t xml:space="preserve">agreement of beneficiary or his/her </w:t>
      </w:r>
      <w:r w:rsidR="000C50F4" w:rsidRPr="00355FC9">
        <w:rPr>
          <w:rFonts w:ascii="Sylfaen" w:hAnsi="Sylfaen" w:cs="Sylfaen"/>
          <w:color w:val="000000"/>
          <w:sz w:val="20"/>
          <w:szCs w:val="20"/>
          <w:lang w:val="ka-GE"/>
        </w:rPr>
        <w:t>lawful representative.</w:t>
      </w:r>
      <w:r w:rsidR="000762A3" w:rsidRPr="00355FC9">
        <w:rPr>
          <w:rFonts w:ascii="Sylfaen" w:hAnsi="Sylfaen" w:cs="Sylfaen"/>
          <w:color w:val="000000"/>
          <w:sz w:val="20"/>
          <w:szCs w:val="20"/>
          <w:lang w:val="ka-GE"/>
        </w:rPr>
        <w:t xml:space="preserve"> Except in exce</w:t>
      </w:r>
      <w:r w:rsidR="00F726DC" w:rsidRPr="00355FC9">
        <w:rPr>
          <w:rFonts w:ascii="Sylfaen" w:hAnsi="Sylfaen" w:cs="Sylfaen"/>
          <w:color w:val="000000"/>
          <w:sz w:val="20"/>
          <w:szCs w:val="20"/>
          <w:lang w:val="ka-GE"/>
        </w:rPr>
        <w:t>ptional cases prescribed by law;</w:t>
      </w:r>
    </w:p>
    <w:p w:rsidR="00F726DC" w:rsidRPr="00355FC9" w:rsidRDefault="00F726DC" w:rsidP="00F726DC">
      <w:pPr>
        <w:pStyle w:val="ListParagraph"/>
        <w:numPr>
          <w:ilvl w:val="0"/>
          <w:numId w:val="8"/>
        </w:numPr>
        <w:jc w:val="both"/>
        <w:rPr>
          <w:rFonts w:ascii="Sylfaen" w:hAnsi="Sylfaen" w:cs="Sylfaen"/>
          <w:color w:val="000000"/>
          <w:sz w:val="20"/>
          <w:szCs w:val="20"/>
          <w:lang w:val="ka-GE"/>
        </w:rPr>
      </w:pPr>
      <w:r w:rsidRPr="00355FC9">
        <w:rPr>
          <w:rFonts w:ascii="Sylfaen" w:hAnsi="Sylfaen" w:cs="Sylfaen"/>
          <w:color w:val="000000"/>
          <w:sz w:val="20"/>
          <w:szCs w:val="20"/>
          <w:lang w:val="ka-GE"/>
        </w:rPr>
        <w:t>Shelter staff have the right to use the beneficiary's personal information only during the work process;</w:t>
      </w:r>
    </w:p>
    <w:p w:rsidR="00F726DC" w:rsidRPr="00355FC9" w:rsidRDefault="00360B02" w:rsidP="00360B02">
      <w:pPr>
        <w:pStyle w:val="ListParagraph"/>
        <w:numPr>
          <w:ilvl w:val="0"/>
          <w:numId w:val="8"/>
        </w:numPr>
        <w:jc w:val="both"/>
        <w:rPr>
          <w:rFonts w:ascii="Sylfaen" w:hAnsi="Sylfaen" w:cs="Sylfaen"/>
          <w:color w:val="000000"/>
          <w:sz w:val="20"/>
          <w:szCs w:val="20"/>
          <w:lang w:val="ka-GE"/>
        </w:rPr>
      </w:pPr>
      <w:r w:rsidRPr="00355FC9">
        <w:rPr>
          <w:rFonts w:ascii="Sylfaen" w:hAnsi="Sylfaen" w:cs="Sylfaen"/>
          <w:color w:val="000000"/>
          <w:sz w:val="20"/>
          <w:szCs w:val="20"/>
          <w:lang w:val="ka-GE"/>
        </w:rPr>
        <w:t>Shelter staff are not allowed to talk or discuss the beneficiary's private life in private conversations;</w:t>
      </w:r>
    </w:p>
    <w:p w:rsidR="00360B02" w:rsidRPr="00355FC9" w:rsidRDefault="00953FD1" w:rsidP="00953FD1">
      <w:pPr>
        <w:pStyle w:val="ListParagraph"/>
        <w:numPr>
          <w:ilvl w:val="0"/>
          <w:numId w:val="8"/>
        </w:numPr>
        <w:jc w:val="both"/>
        <w:rPr>
          <w:rFonts w:ascii="Sylfaen" w:hAnsi="Sylfaen" w:cs="Sylfaen"/>
          <w:color w:val="000000"/>
          <w:sz w:val="20"/>
          <w:szCs w:val="20"/>
          <w:lang w:val="ka-GE"/>
        </w:rPr>
      </w:pPr>
      <w:r w:rsidRPr="00355FC9">
        <w:rPr>
          <w:rFonts w:ascii="Sylfaen" w:hAnsi="Sylfaen" w:cs="Sylfaen"/>
          <w:color w:val="000000"/>
          <w:sz w:val="20"/>
          <w:szCs w:val="20"/>
          <w:lang w:val="ka-GE"/>
        </w:rPr>
        <w:t>If necessary or desired, beneficiary or his/her lawful representative is authorized to get information about his/her personal file which protected in the shelter</w:t>
      </w:r>
      <w:r w:rsidR="00F54351" w:rsidRPr="00355FC9">
        <w:rPr>
          <w:rFonts w:ascii="Sylfaen" w:hAnsi="Sylfaen" w:cs="Sylfaen"/>
          <w:color w:val="000000"/>
          <w:sz w:val="20"/>
          <w:szCs w:val="20"/>
          <w:lang w:val="ka-GE"/>
        </w:rPr>
        <w:t>.</w:t>
      </w:r>
    </w:p>
    <w:p w:rsidR="000C3C27" w:rsidRDefault="00F8326A" w:rsidP="00E319FB">
      <w:pPr>
        <w:autoSpaceDE w:val="0"/>
        <w:autoSpaceDN w:val="0"/>
        <w:adjustRightInd w:val="0"/>
        <w:spacing w:after="0" w:line="240" w:lineRule="auto"/>
        <w:jc w:val="both"/>
        <w:rPr>
          <w:rFonts w:ascii="Sylfaen" w:hAnsi="Sylfaen" w:cs="Calibri"/>
          <w:color w:val="000000"/>
          <w:lang w:val="ka-GE"/>
        </w:rPr>
      </w:pPr>
      <w:r w:rsidRPr="00355FC9">
        <w:rPr>
          <w:rFonts w:ascii="Sylfaen" w:hAnsi="Sylfaen" w:cs="Sylfaen"/>
          <w:color w:val="000000"/>
          <w:sz w:val="20"/>
          <w:szCs w:val="20"/>
          <w:highlight w:val="yellow"/>
          <w:lang w:val="ka-GE"/>
        </w:rPr>
        <w:t xml:space="preserve">7. </w:t>
      </w:r>
      <w:r w:rsidRPr="00355FC9">
        <w:rPr>
          <w:rFonts w:ascii="Calibri" w:hAnsi="Calibri" w:cs="Calibri"/>
          <w:color w:val="000000"/>
          <w:highlight w:val="yellow"/>
          <w:lang w:val="ka-GE"/>
        </w:rPr>
        <w:t xml:space="preserve">Could you identify any lessons learned? </w:t>
      </w:r>
      <w:r w:rsidRPr="00355FC9">
        <w:rPr>
          <w:rFonts w:ascii="Calibri" w:hAnsi="Calibri" w:cs="Calibri"/>
          <w:color w:val="000000"/>
          <w:highlight w:val="yellow"/>
        </w:rPr>
        <w:t xml:space="preserve">Please indicate if and how these lessons </w:t>
      </w:r>
      <w:proofErr w:type="gramStart"/>
      <w:r w:rsidRPr="00355FC9">
        <w:rPr>
          <w:rFonts w:ascii="Calibri" w:hAnsi="Calibri" w:cs="Calibri"/>
          <w:color w:val="000000"/>
          <w:highlight w:val="yellow"/>
        </w:rPr>
        <w:t>have</w:t>
      </w:r>
      <w:r w:rsidRPr="00355FC9">
        <w:rPr>
          <w:rFonts w:ascii="Sylfaen" w:hAnsi="Sylfaen" w:cs="Calibri"/>
          <w:color w:val="000000"/>
          <w:highlight w:val="yellow"/>
          <w:lang w:val="ka-GE"/>
        </w:rPr>
        <w:t xml:space="preserve">  </w:t>
      </w:r>
      <w:r w:rsidRPr="00355FC9">
        <w:rPr>
          <w:rFonts w:ascii="Calibri" w:hAnsi="Calibri" w:cs="Calibri"/>
          <w:color w:val="000000"/>
          <w:highlight w:val="yellow"/>
        </w:rPr>
        <w:t>been</w:t>
      </w:r>
      <w:proofErr w:type="gramEnd"/>
      <w:r w:rsidRPr="00355FC9">
        <w:rPr>
          <w:rFonts w:ascii="Calibri" w:hAnsi="Calibri" w:cs="Calibri"/>
          <w:color w:val="000000"/>
          <w:highlight w:val="yellow"/>
        </w:rPr>
        <w:t xml:space="preserve"> applied in preparedness strategies or in subsequent situations of crisis</w:t>
      </w:r>
    </w:p>
    <w:p w:rsidR="001821A1" w:rsidRDefault="001821A1" w:rsidP="00F8326A">
      <w:pPr>
        <w:autoSpaceDE w:val="0"/>
        <w:autoSpaceDN w:val="0"/>
        <w:adjustRightInd w:val="0"/>
        <w:spacing w:after="0" w:line="240" w:lineRule="auto"/>
        <w:rPr>
          <w:rFonts w:ascii="Sylfaen" w:hAnsi="Sylfaen" w:cs="Sylfaen"/>
          <w:color w:val="000000"/>
          <w:sz w:val="20"/>
          <w:szCs w:val="20"/>
          <w:lang w:val="ka-GE"/>
        </w:rPr>
      </w:pPr>
    </w:p>
    <w:p w:rsidR="001821A1" w:rsidRPr="000E3BBB" w:rsidRDefault="001821A1" w:rsidP="00F8326A">
      <w:pPr>
        <w:autoSpaceDE w:val="0"/>
        <w:autoSpaceDN w:val="0"/>
        <w:adjustRightInd w:val="0"/>
        <w:spacing w:after="0" w:line="240" w:lineRule="auto"/>
        <w:rPr>
          <w:rFonts w:ascii="Sylfaen" w:hAnsi="Sylfaen" w:cs="Sylfaen"/>
          <w:color w:val="000000"/>
          <w:sz w:val="20"/>
          <w:szCs w:val="20"/>
          <w:lang w:val="ka-GE"/>
        </w:rPr>
      </w:pPr>
      <w:r w:rsidRPr="001821A1">
        <w:rPr>
          <w:rFonts w:ascii="Sylfaen" w:hAnsi="Sylfaen" w:cs="Sylfaen"/>
          <w:color w:val="000000"/>
          <w:sz w:val="20"/>
          <w:szCs w:val="20"/>
          <w:lang w:val="ka-GE"/>
        </w:rPr>
        <w:t>The agency gained</w:t>
      </w:r>
      <w:r>
        <w:rPr>
          <w:rFonts w:ascii="Sylfaen" w:hAnsi="Sylfaen" w:cs="Sylfaen"/>
          <w:color w:val="000000"/>
          <w:sz w:val="20"/>
          <w:szCs w:val="20"/>
          <w:lang w:val="ka-GE"/>
        </w:rPr>
        <w:t xml:space="preserve"> </w:t>
      </w:r>
      <w:r>
        <w:rPr>
          <w:rFonts w:ascii="Sylfaen" w:hAnsi="Sylfaen" w:cs="Sylfaen"/>
          <w:color w:val="000000"/>
          <w:sz w:val="20"/>
          <w:szCs w:val="20"/>
        </w:rPr>
        <w:t>an important</w:t>
      </w:r>
      <w:r w:rsidRPr="001821A1">
        <w:rPr>
          <w:rFonts w:ascii="Sylfaen" w:hAnsi="Sylfaen" w:cs="Sylfaen"/>
          <w:color w:val="000000"/>
          <w:sz w:val="20"/>
          <w:szCs w:val="20"/>
          <w:lang w:val="ka-GE"/>
        </w:rPr>
        <w:t xml:space="preserve"> </w:t>
      </w:r>
      <w:r w:rsidRPr="00355FC9">
        <w:rPr>
          <w:rFonts w:ascii="Sylfaen" w:hAnsi="Sylfaen" w:cs="Sylfaen"/>
          <w:color w:val="000000"/>
          <w:sz w:val="20"/>
          <w:szCs w:val="20"/>
        </w:rPr>
        <w:t>experience</w:t>
      </w:r>
      <w:r w:rsidRPr="001821A1">
        <w:rPr>
          <w:rFonts w:ascii="Sylfaen" w:hAnsi="Sylfaen" w:cs="Sylfaen"/>
          <w:color w:val="000000"/>
          <w:sz w:val="20"/>
          <w:szCs w:val="20"/>
          <w:lang w:val="ka-GE"/>
        </w:rPr>
        <w:t xml:space="preserve"> in crisis management</w:t>
      </w:r>
      <w:r>
        <w:rPr>
          <w:rFonts w:ascii="Sylfaen" w:hAnsi="Sylfaen" w:cs="Sylfaen"/>
          <w:color w:val="000000"/>
          <w:sz w:val="20"/>
          <w:szCs w:val="20"/>
          <w:lang w:val="ka-GE"/>
        </w:rPr>
        <w:t xml:space="preserve">, which it will used in similar </w:t>
      </w:r>
      <w:r w:rsidRPr="001821A1">
        <w:rPr>
          <w:rFonts w:ascii="Sylfaen" w:hAnsi="Sylfaen" w:cs="Sylfaen"/>
          <w:color w:val="000000"/>
          <w:sz w:val="20"/>
          <w:szCs w:val="20"/>
          <w:lang w:val="ka-GE"/>
        </w:rPr>
        <w:t>situation</w:t>
      </w:r>
      <w:r w:rsidR="00E94EE1">
        <w:rPr>
          <w:rFonts w:ascii="Sylfaen" w:hAnsi="Sylfaen" w:cs="Sylfaen"/>
          <w:color w:val="000000"/>
          <w:sz w:val="20"/>
          <w:szCs w:val="20"/>
        </w:rPr>
        <w:t>s</w:t>
      </w:r>
      <w:r w:rsidRPr="001821A1">
        <w:rPr>
          <w:rFonts w:ascii="Sylfaen" w:hAnsi="Sylfaen" w:cs="Sylfaen"/>
          <w:color w:val="000000"/>
          <w:sz w:val="20"/>
          <w:szCs w:val="20"/>
          <w:lang w:val="ka-GE"/>
        </w:rPr>
        <w:t>.</w:t>
      </w:r>
    </w:p>
    <w:p w:rsidR="009F61E9" w:rsidRDefault="009F61E9" w:rsidP="00F8326A">
      <w:pPr>
        <w:autoSpaceDE w:val="0"/>
        <w:autoSpaceDN w:val="0"/>
        <w:adjustRightInd w:val="0"/>
        <w:spacing w:after="0" w:line="240" w:lineRule="auto"/>
        <w:rPr>
          <w:rFonts w:ascii="Sylfaen" w:hAnsi="Sylfaen" w:cs="Calibri"/>
          <w:color w:val="000000"/>
          <w:lang w:val="ka-GE"/>
        </w:rPr>
      </w:pPr>
    </w:p>
    <w:p w:rsidR="009F61E9" w:rsidRDefault="009F61E9" w:rsidP="009F61E9">
      <w:pPr>
        <w:autoSpaceDE w:val="0"/>
        <w:autoSpaceDN w:val="0"/>
        <w:adjustRightInd w:val="0"/>
        <w:spacing w:after="0" w:line="240" w:lineRule="auto"/>
        <w:jc w:val="both"/>
        <w:rPr>
          <w:rFonts w:ascii="Sylfaen" w:hAnsi="Sylfaen" w:cs="Calibri"/>
          <w:color w:val="000000"/>
          <w:lang w:val="ka-GE"/>
        </w:rPr>
      </w:pPr>
      <w:r w:rsidRPr="00355FC9">
        <w:rPr>
          <w:rFonts w:ascii="Sylfaen" w:hAnsi="Sylfaen" w:cs="Calibri"/>
          <w:color w:val="000000"/>
          <w:highlight w:val="yellow"/>
          <w:lang w:val="ka-GE"/>
        </w:rPr>
        <w:t xml:space="preserve">8. </w:t>
      </w:r>
      <w:r w:rsidRPr="00355FC9">
        <w:rPr>
          <w:rFonts w:ascii="Calibri" w:hAnsi="Calibri" w:cs="Calibri"/>
          <w:color w:val="000000"/>
          <w:highlight w:val="yellow"/>
        </w:rPr>
        <w:t>Please indicate the main challenges, if any, encountered by women and girls to access</w:t>
      </w:r>
      <w:r w:rsidRPr="00355FC9">
        <w:rPr>
          <w:rFonts w:ascii="Sylfaen" w:hAnsi="Sylfaen" w:cs="Calibri"/>
          <w:color w:val="000000"/>
          <w:highlight w:val="yellow"/>
          <w:lang w:val="ka-GE"/>
        </w:rPr>
        <w:t xml:space="preserve"> </w:t>
      </w:r>
      <w:r w:rsidRPr="00355FC9">
        <w:rPr>
          <w:rFonts w:ascii="Calibri" w:hAnsi="Calibri" w:cs="Calibri"/>
          <w:color w:val="000000"/>
          <w:highlight w:val="yellow"/>
        </w:rPr>
        <w:t>justice and obtain reparations for violations of their SRHR, including any procedural</w:t>
      </w:r>
      <w:r w:rsidRPr="00355FC9">
        <w:rPr>
          <w:rFonts w:ascii="Sylfaen" w:hAnsi="Sylfaen" w:cs="Calibri"/>
          <w:color w:val="000000"/>
          <w:highlight w:val="yellow"/>
          <w:lang w:val="ka-GE"/>
        </w:rPr>
        <w:t xml:space="preserve"> </w:t>
      </w:r>
      <w:r w:rsidRPr="00355FC9">
        <w:rPr>
          <w:rFonts w:ascii="Calibri" w:hAnsi="Calibri" w:cs="Calibri"/>
          <w:color w:val="000000"/>
          <w:highlight w:val="yellow"/>
        </w:rPr>
        <w:t>barriers, and the types of assistance available to access legal and other remedies. Please</w:t>
      </w:r>
      <w:r w:rsidRPr="00355FC9">
        <w:rPr>
          <w:rFonts w:ascii="Sylfaen" w:hAnsi="Sylfaen" w:cs="Calibri"/>
          <w:color w:val="000000"/>
          <w:highlight w:val="yellow"/>
          <w:lang w:val="ka-GE"/>
        </w:rPr>
        <w:t xml:space="preserve"> </w:t>
      </w:r>
      <w:r w:rsidRPr="00355FC9">
        <w:rPr>
          <w:rFonts w:ascii="Calibri" w:hAnsi="Calibri" w:cs="Calibri"/>
          <w:color w:val="000000"/>
          <w:highlight w:val="yellow"/>
        </w:rPr>
        <w:t>also indicate the groups of women and girls most affected. Where applicable, please</w:t>
      </w:r>
      <w:r w:rsidRPr="00355FC9">
        <w:rPr>
          <w:rFonts w:ascii="Sylfaen" w:hAnsi="Sylfaen" w:cs="Calibri"/>
          <w:color w:val="000000"/>
          <w:highlight w:val="yellow"/>
          <w:lang w:val="ka-GE"/>
        </w:rPr>
        <w:t xml:space="preserve"> </w:t>
      </w:r>
      <w:r w:rsidRPr="00355FC9">
        <w:rPr>
          <w:rFonts w:ascii="Calibri" w:hAnsi="Calibri" w:cs="Calibri"/>
          <w:color w:val="000000"/>
          <w:highlight w:val="yellow"/>
        </w:rPr>
        <w:t>indicate the role played by a national truth and reconciliation commission (or a similar</w:t>
      </w:r>
      <w:r w:rsidRPr="00355FC9">
        <w:rPr>
          <w:rFonts w:ascii="Sylfaen" w:hAnsi="Sylfaen" w:cs="Calibri"/>
          <w:color w:val="000000"/>
          <w:highlight w:val="yellow"/>
          <w:lang w:val="ka-GE"/>
        </w:rPr>
        <w:t xml:space="preserve"> </w:t>
      </w:r>
      <w:r w:rsidRPr="00355FC9">
        <w:rPr>
          <w:rFonts w:ascii="Calibri" w:hAnsi="Calibri" w:cs="Calibri"/>
          <w:color w:val="000000"/>
          <w:highlight w:val="yellow"/>
        </w:rPr>
        <w:t>body) in ensuring the recognition of human rights violations in relation to women’s and</w:t>
      </w:r>
      <w:r w:rsidRPr="00355FC9">
        <w:rPr>
          <w:rFonts w:ascii="Sylfaen" w:hAnsi="Sylfaen" w:cs="Calibri"/>
          <w:color w:val="000000"/>
          <w:highlight w:val="yellow"/>
          <w:lang w:val="ka-GE"/>
        </w:rPr>
        <w:t xml:space="preserve"> </w:t>
      </w:r>
      <w:r w:rsidRPr="00355FC9">
        <w:rPr>
          <w:rFonts w:ascii="Calibri" w:hAnsi="Calibri" w:cs="Calibri"/>
          <w:color w:val="000000"/>
          <w:highlight w:val="yellow"/>
        </w:rPr>
        <w:t>girls’ SRHR and reparations.</w:t>
      </w:r>
    </w:p>
    <w:p w:rsidR="00E319FB" w:rsidRPr="00355FC9" w:rsidRDefault="00E319FB" w:rsidP="009F61E9">
      <w:pPr>
        <w:autoSpaceDE w:val="0"/>
        <w:autoSpaceDN w:val="0"/>
        <w:adjustRightInd w:val="0"/>
        <w:spacing w:after="0" w:line="240" w:lineRule="auto"/>
        <w:jc w:val="both"/>
        <w:rPr>
          <w:rFonts w:ascii="Sylfaen" w:hAnsi="Sylfaen" w:cs="Sylfaen"/>
          <w:color w:val="000000"/>
          <w:sz w:val="20"/>
          <w:szCs w:val="20"/>
        </w:rPr>
      </w:pPr>
    </w:p>
    <w:p w:rsidR="003F6527" w:rsidRPr="00355FC9" w:rsidRDefault="003F6527" w:rsidP="009F61E9">
      <w:pPr>
        <w:autoSpaceDE w:val="0"/>
        <w:autoSpaceDN w:val="0"/>
        <w:adjustRightInd w:val="0"/>
        <w:spacing w:after="0" w:line="240" w:lineRule="auto"/>
        <w:jc w:val="both"/>
        <w:rPr>
          <w:rFonts w:ascii="Sylfaen" w:hAnsi="Sylfaen" w:cs="Sylfaen"/>
          <w:color w:val="000000"/>
          <w:sz w:val="20"/>
          <w:szCs w:val="20"/>
        </w:rPr>
      </w:pPr>
      <w:r w:rsidRPr="00355FC9">
        <w:rPr>
          <w:rFonts w:ascii="Sylfaen" w:hAnsi="Sylfaen" w:cs="Sylfaen"/>
          <w:color w:val="000000"/>
          <w:sz w:val="20"/>
          <w:szCs w:val="20"/>
        </w:rPr>
        <w:t>The agency provides free legal services to beneficiaries in criminal, civil and administrative cases.</w:t>
      </w:r>
    </w:p>
    <w:p w:rsidR="003F6527" w:rsidRPr="00355FC9" w:rsidRDefault="003F6527" w:rsidP="009F61E9">
      <w:pPr>
        <w:autoSpaceDE w:val="0"/>
        <w:autoSpaceDN w:val="0"/>
        <w:adjustRightInd w:val="0"/>
        <w:spacing w:after="0" w:line="240" w:lineRule="auto"/>
        <w:jc w:val="both"/>
        <w:rPr>
          <w:rFonts w:ascii="Sylfaen" w:hAnsi="Sylfaen" w:cs="Sylfaen"/>
          <w:color w:val="000000"/>
          <w:sz w:val="20"/>
          <w:szCs w:val="20"/>
        </w:rPr>
      </w:pPr>
      <w:r w:rsidRPr="00355FC9">
        <w:rPr>
          <w:rFonts w:ascii="Sylfaen" w:hAnsi="Sylfaen" w:cs="Sylfaen"/>
          <w:color w:val="000000"/>
          <w:sz w:val="20"/>
          <w:szCs w:val="20"/>
        </w:rPr>
        <w:t>Legal aid includes following services:</w:t>
      </w:r>
    </w:p>
    <w:p w:rsidR="003F6527" w:rsidRPr="00355FC9" w:rsidRDefault="003F6527" w:rsidP="009F61E9">
      <w:pPr>
        <w:autoSpaceDE w:val="0"/>
        <w:autoSpaceDN w:val="0"/>
        <w:adjustRightInd w:val="0"/>
        <w:spacing w:after="0" w:line="240" w:lineRule="auto"/>
        <w:jc w:val="both"/>
        <w:rPr>
          <w:rFonts w:ascii="Sylfaen" w:hAnsi="Sylfaen" w:cs="Sylfaen"/>
          <w:color w:val="000000"/>
          <w:sz w:val="20"/>
          <w:szCs w:val="20"/>
        </w:rPr>
      </w:pPr>
    </w:p>
    <w:p w:rsidR="000A3B76" w:rsidRPr="00355FC9" w:rsidRDefault="000A3B76" w:rsidP="000A3B76">
      <w:pPr>
        <w:pStyle w:val="ListParagraph"/>
        <w:numPr>
          <w:ilvl w:val="0"/>
          <w:numId w:val="9"/>
        </w:numPr>
        <w:autoSpaceDE w:val="0"/>
        <w:autoSpaceDN w:val="0"/>
        <w:adjustRightInd w:val="0"/>
        <w:spacing w:after="0" w:line="240" w:lineRule="auto"/>
        <w:jc w:val="both"/>
        <w:rPr>
          <w:rFonts w:ascii="Sylfaen" w:hAnsi="Sylfaen" w:cs="Sylfaen"/>
          <w:color w:val="000000"/>
          <w:sz w:val="20"/>
          <w:szCs w:val="20"/>
        </w:rPr>
      </w:pPr>
      <w:r w:rsidRPr="00355FC9">
        <w:rPr>
          <w:rFonts w:ascii="Sylfaen" w:hAnsi="Sylfaen" w:cs="Sylfaen"/>
          <w:color w:val="000000"/>
          <w:sz w:val="20"/>
          <w:szCs w:val="20"/>
        </w:rPr>
        <w:t>Legal consulting;</w:t>
      </w:r>
    </w:p>
    <w:p w:rsidR="000A3B76" w:rsidRPr="00355FC9" w:rsidRDefault="004A2FE7" w:rsidP="004A2FE7">
      <w:pPr>
        <w:pStyle w:val="ListParagraph"/>
        <w:numPr>
          <w:ilvl w:val="0"/>
          <w:numId w:val="9"/>
        </w:numPr>
        <w:autoSpaceDE w:val="0"/>
        <w:autoSpaceDN w:val="0"/>
        <w:adjustRightInd w:val="0"/>
        <w:spacing w:after="0" w:line="240" w:lineRule="auto"/>
        <w:jc w:val="both"/>
        <w:rPr>
          <w:rFonts w:ascii="Sylfaen" w:hAnsi="Sylfaen" w:cs="Sylfaen"/>
          <w:color w:val="000000"/>
          <w:sz w:val="20"/>
          <w:szCs w:val="20"/>
        </w:rPr>
      </w:pPr>
      <w:r w:rsidRPr="00355FC9">
        <w:rPr>
          <w:rFonts w:ascii="Sylfaen" w:hAnsi="Sylfaen" w:cs="Sylfaen"/>
          <w:color w:val="000000"/>
          <w:sz w:val="20"/>
          <w:szCs w:val="20"/>
        </w:rPr>
        <w:t>If necessary, prepare an application/lawsuit;</w:t>
      </w:r>
    </w:p>
    <w:p w:rsidR="004A2FE7" w:rsidRPr="00355FC9" w:rsidRDefault="0087660A" w:rsidP="00E530E1">
      <w:pPr>
        <w:pStyle w:val="ListParagraph"/>
        <w:numPr>
          <w:ilvl w:val="0"/>
          <w:numId w:val="9"/>
        </w:numPr>
        <w:autoSpaceDE w:val="0"/>
        <w:autoSpaceDN w:val="0"/>
        <w:adjustRightInd w:val="0"/>
        <w:spacing w:after="0" w:line="240" w:lineRule="auto"/>
        <w:jc w:val="both"/>
        <w:rPr>
          <w:rFonts w:ascii="Sylfaen" w:hAnsi="Sylfaen" w:cs="Sylfaen"/>
          <w:color w:val="000000"/>
          <w:sz w:val="20"/>
          <w:szCs w:val="20"/>
        </w:rPr>
      </w:pPr>
      <w:r w:rsidRPr="00355FC9">
        <w:rPr>
          <w:rFonts w:ascii="Sylfaen" w:hAnsi="Sylfaen" w:cs="Sylfaen"/>
          <w:color w:val="000000"/>
          <w:sz w:val="20"/>
          <w:szCs w:val="20"/>
        </w:rPr>
        <w:t>Representation/advocacy in judicial/law enforcement bodies (human trafficking, determining/continuing the status of victims of violence, issues of establishing/extending the status of a victim of violence, compensation for damage caused by human trafficking, violence / crime,</w:t>
      </w:r>
      <w:r w:rsidR="00AE1CD8" w:rsidRPr="00355FC9">
        <w:rPr>
          <w:rFonts w:ascii="Sylfaen" w:hAnsi="Sylfaen" w:cs="Sylfaen"/>
          <w:color w:val="000000"/>
          <w:sz w:val="20"/>
          <w:szCs w:val="20"/>
        </w:rPr>
        <w:t xml:space="preserve"> divorce, alimony, </w:t>
      </w:r>
      <w:r w:rsidR="00E530E1" w:rsidRPr="00355FC9">
        <w:rPr>
          <w:rFonts w:ascii="Sylfaen" w:hAnsi="Sylfaen" w:cs="Sylfaen"/>
          <w:color w:val="000000"/>
          <w:sz w:val="20"/>
          <w:szCs w:val="20"/>
        </w:rPr>
        <w:t>determining the place of residence (of child), establishing paternity, property and inheritance issues, other issues related to human trafficking  or violence.</w:t>
      </w:r>
    </w:p>
    <w:p w:rsidR="00F63F2E" w:rsidRDefault="00F63F2E" w:rsidP="000E3BBB">
      <w:pPr>
        <w:autoSpaceDE w:val="0"/>
        <w:autoSpaceDN w:val="0"/>
        <w:adjustRightInd w:val="0"/>
        <w:spacing w:after="0" w:line="240" w:lineRule="auto"/>
        <w:rPr>
          <w:rFonts w:ascii="Sylfaen" w:hAnsi="Sylfaen" w:cs="Sylfaen"/>
          <w:color w:val="000000"/>
          <w:sz w:val="20"/>
          <w:szCs w:val="20"/>
          <w:lang w:val="ka-GE"/>
        </w:rPr>
      </w:pPr>
    </w:p>
    <w:p w:rsidR="00E319FB" w:rsidRPr="000E13FA" w:rsidRDefault="00E319FB" w:rsidP="000E3BBB">
      <w:pPr>
        <w:autoSpaceDE w:val="0"/>
        <w:autoSpaceDN w:val="0"/>
        <w:adjustRightInd w:val="0"/>
        <w:spacing w:after="0" w:line="240" w:lineRule="auto"/>
        <w:rPr>
          <w:rFonts w:ascii="Sylfaen" w:hAnsi="Sylfaen" w:cs="Sylfaen"/>
          <w:color w:val="000000"/>
          <w:sz w:val="20"/>
          <w:szCs w:val="20"/>
          <w:lang w:val="ka-GE"/>
        </w:rPr>
      </w:pPr>
    </w:p>
    <w:p w:rsidR="000E3BBB" w:rsidRDefault="000E3BBB" w:rsidP="00E55F92">
      <w:pPr>
        <w:autoSpaceDE w:val="0"/>
        <w:autoSpaceDN w:val="0"/>
        <w:adjustRightInd w:val="0"/>
        <w:spacing w:after="0" w:line="240" w:lineRule="auto"/>
        <w:jc w:val="both"/>
        <w:rPr>
          <w:rFonts w:ascii="Calibri" w:hAnsi="Calibri" w:cs="Calibri"/>
          <w:color w:val="000000"/>
        </w:rPr>
      </w:pPr>
      <w:r w:rsidRPr="00355FC9">
        <w:rPr>
          <w:rFonts w:ascii="Sylfaen" w:hAnsi="Sylfaen" w:cs="Sylfaen"/>
          <w:color w:val="000000"/>
          <w:sz w:val="20"/>
          <w:szCs w:val="20"/>
          <w:highlight w:val="yellow"/>
          <w:lang w:val="ka-GE"/>
        </w:rPr>
        <w:t>9.</w:t>
      </w:r>
      <w:r w:rsidR="00E55F92" w:rsidRPr="00355FC9">
        <w:rPr>
          <w:rFonts w:ascii="Sylfaen" w:hAnsi="Sylfaen" w:cs="Sylfaen"/>
          <w:color w:val="000000"/>
          <w:sz w:val="20"/>
          <w:szCs w:val="20"/>
          <w:highlight w:val="yellow"/>
          <w:lang w:val="ka-GE"/>
        </w:rPr>
        <w:t xml:space="preserve"> </w:t>
      </w:r>
      <w:r w:rsidR="00E55F92" w:rsidRPr="00355FC9">
        <w:rPr>
          <w:rFonts w:ascii="Calibri" w:hAnsi="Calibri" w:cs="Calibri"/>
          <w:color w:val="000000"/>
          <w:highlight w:val="yellow"/>
          <w:lang w:val="ka-GE"/>
        </w:rPr>
        <w:t xml:space="preserve">Please indicate the main challenges, if any, encountered by women and girls to access justice and obtain reparations for violations of their SRHR, including any procedural barriers, and the types of assistance available to access legal and other remedies. </w:t>
      </w:r>
      <w:r w:rsidR="00E55F92" w:rsidRPr="00355FC9">
        <w:rPr>
          <w:rFonts w:ascii="Calibri" w:hAnsi="Calibri" w:cs="Calibri"/>
          <w:color w:val="000000"/>
          <w:highlight w:val="yellow"/>
        </w:rPr>
        <w:t>Please also indicate the groups of women and girls most affected. Where applicable, please indicate the role played by a national truth and reconciliation commission (or a similar body) in ensuring the recognition of human rights violations in relation to women’s and girls’ SRHR and reparations.</w:t>
      </w:r>
    </w:p>
    <w:p w:rsidR="00811779" w:rsidRPr="00355FC9" w:rsidRDefault="00811779" w:rsidP="00E55F92">
      <w:pPr>
        <w:autoSpaceDE w:val="0"/>
        <w:autoSpaceDN w:val="0"/>
        <w:adjustRightInd w:val="0"/>
        <w:spacing w:after="0" w:line="240" w:lineRule="auto"/>
        <w:jc w:val="both"/>
        <w:rPr>
          <w:rFonts w:ascii="Sylfaen" w:hAnsi="Sylfaen" w:cs="Sylfaen"/>
          <w:color w:val="000000"/>
          <w:sz w:val="20"/>
          <w:szCs w:val="20"/>
        </w:rPr>
      </w:pPr>
    </w:p>
    <w:p w:rsidR="00457954" w:rsidRPr="00355FC9" w:rsidRDefault="00457954" w:rsidP="00457954">
      <w:pPr>
        <w:autoSpaceDE w:val="0"/>
        <w:autoSpaceDN w:val="0"/>
        <w:adjustRightInd w:val="0"/>
        <w:spacing w:after="0" w:line="240" w:lineRule="auto"/>
        <w:jc w:val="both"/>
        <w:rPr>
          <w:rFonts w:ascii="Sylfaen" w:hAnsi="Sylfaen" w:cs="Sylfaen"/>
          <w:color w:val="000000"/>
          <w:sz w:val="20"/>
          <w:szCs w:val="20"/>
        </w:rPr>
      </w:pPr>
      <w:r w:rsidRPr="00355FC9">
        <w:rPr>
          <w:rFonts w:ascii="Sylfaen" w:hAnsi="Sylfaen" w:cs="Sylfaen"/>
          <w:color w:val="000000"/>
          <w:sz w:val="20"/>
          <w:szCs w:val="20"/>
        </w:rPr>
        <w:t>The alleged victim of violence is immediately notified about the legal protection measures provided by the legislation of Georgia. At the request of the beneficiary, the Agency's lawyer provides legal protection to the beneficiary, which includes:</w:t>
      </w:r>
    </w:p>
    <w:p w:rsidR="00457954" w:rsidRPr="00355FC9" w:rsidRDefault="00457954" w:rsidP="00457954">
      <w:pPr>
        <w:autoSpaceDE w:val="0"/>
        <w:autoSpaceDN w:val="0"/>
        <w:adjustRightInd w:val="0"/>
        <w:spacing w:after="0" w:line="240" w:lineRule="auto"/>
        <w:jc w:val="both"/>
        <w:rPr>
          <w:rFonts w:ascii="Sylfaen" w:hAnsi="Sylfaen" w:cs="Sylfaen"/>
          <w:color w:val="000000"/>
          <w:sz w:val="20"/>
          <w:szCs w:val="20"/>
        </w:rPr>
      </w:pPr>
    </w:p>
    <w:p w:rsidR="00457954" w:rsidRPr="00355FC9" w:rsidRDefault="00457954" w:rsidP="00457954">
      <w:pPr>
        <w:pStyle w:val="ListParagraph"/>
        <w:numPr>
          <w:ilvl w:val="0"/>
          <w:numId w:val="10"/>
        </w:numPr>
        <w:autoSpaceDE w:val="0"/>
        <w:autoSpaceDN w:val="0"/>
        <w:adjustRightInd w:val="0"/>
        <w:spacing w:after="0" w:line="240" w:lineRule="auto"/>
        <w:jc w:val="both"/>
        <w:rPr>
          <w:rFonts w:ascii="Sylfaen" w:hAnsi="Sylfaen" w:cs="Sylfaen"/>
          <w:color w:val="000000"/>
          <w:sz w:val="20"/>
          <w:szCs w:val="20"/>
        </w:rPr>
      </w:pPr>
      <w:r w:rsidRPr="00355FC9">
        <w:rPr>
          <w:rFonts w:ascii="Sylfaen" w:hAnsi="Sylfaen" w:cs="Sylfaen"/>
          <w:color w:val="000000"/>
          <w:sz w:val="20"/>
          <w:szCs w:val="20"/>
        </w:rPr>
        <w:t>Legal consulting;</w:t>
      </w:r>
    </w:p>
    <w:p w:rsidR="00457954" w:rsidRPr="00355FC9" w:rsidRDefault="00457954" w:rsidP="00457954">
      <w:pPr>
        <w:pStyle w:val="ListParagraph"/>
        <w:numPr>
          <w:ilvl w:val="0"/>
          <w:numId w:val="10"/>
        </w:numPr>
        <w:autoSpaceDE w:val="0"/>
        <w:autoSpaceDN w:val="0"/>
        <w:adjustRightInd w:val="0"/>
        <w:spacing w:after="0" w:line="240" w:lineRule="auto"/>
        <w:jc w:val="both"/>
        <w:rPr>
          <w:rFonts w:ascii="Sylfaen" w:hAnsi="Sylfaen" w:cs="Sylfaen"/>
          <w:color w:val="000000"/>
          <w:sz w:val="20"/>
          <w:szCs w:val="20"/>
        </w:rPr>
      </w:pPr>
      <w:r w:rsidRPr="00355FC9">
        <w:rPr>
          <w:rFonts w:ascii="Sylfaen" w:hAnsi="Sylfaen" w:cs="Sylfaen"/>
          <w:color w:val="000000"/>
          <w:sz w:val="20"/>
          <w:szCs w:val="20"/>
        </w:rPr>
        <w:t>If necessary, prepare an application/lawsuit;</w:t>
      </w:r>
    </w:p>
    <w:p w:rsidR="00457954" w:rsidRPr="00355FC9" w:rsidRDefault="00457954" w:rsidP="00457954">
      <w:pPr>
        <w:pStyle w:val="ListParagraph"/>
        <w:numPr>
          <w:ilvl w:val="0"/>
          <w:numId w:val="10"/>
        </w:numPr>
        <w:autoSpaceDE w:val="0"/>
        <w:autoSpaceDN w:val="0"/>
        <w:adjustRightInd w:val="0"/>
        <w:spacing w:after="0" w:line="240" w:lineRule="auto"/>
        <w:jc w:val="both"/>
        <w:rPr>
          <w:rFonts w:ascii="Sylfaen" w:hAnsi="Sylfaen" w:cs="Sylfaen"/>
          <w:color w:val="000000"/>
          <w:sz w:val="20"/>
          <w:szCs w:val="20"/>
        </w:rPr>
      </w:pPr>
      <w:r w:rsidRPr="00355FC9">
        <w:rPr>
          <w:rFonts w:ascii="Sylfaen" w:hAnsi="Sylfaen" w:cs="Sylfaen"/>
          <w:color w:val="000000"/>
          <w:sz w:val="20"/>
          <w:szCs w:val="20"/>
        </w:rPr>
        <w:t>Representation/advocacy in judicial/law enforcement bodies (human trafficking, determining/continuing the status of victims of violence, issues of establishing/extending the</w:t>
      </w:r>
      <w:r w:rsidRPr="0087660A">
        <w:rPr>
          <w:rFonts w:ascii="Sylfaen" w:hAnsi="Sylfaen" w:cs="Calibri"/>
          <w:color w:val="000000"/>
        </w:rPr>
        <w:t xml:space="preserve"> </w:t>
      </w:r>
      <w:r w:rsidRPr="00355FC9">
        <w:rPr>
          <w:rFonts w:ascii="Sylfaen" w:hAnsi="Sylfaen" w:cs="Sylfaen"/>
          <w:color w:val="000000"/>
          <w:sz w:val="20"/>
          <w:szCs w:val="20"/>
        </w:rPr>
        <w:t>status of a victim of violence, compensation for damage caused by human trafficking, violence / crime, divorce, alimony, determining the place of residence (of child), establishing paternity, property and inheritance issues, other issues related to human trafficking  or violence.</w:t>
      </w:r>
    </w:p>
    <w:p w:rsidR="005456C7" w:rsidRPr="00355FC9" w:rsidRDefault="005456C7" w:rsidP="00355FC9">
      <w:pPr>
        <w:pStyle w:val="ListParagraph"/>
        <w:autoSpaceDE w:val="0"/>
        <w:autoSpaceDN w:val="0"/>
        <w:adjustRightInd w:val="0"/>
        <w:spacing w:after="0" w:line="240" w:lineRule="auto"/>
        <w:jc w:val="both"/>
        <w:rPr>
          <w:rFonts w:ascii="Sylfaen" w:hAnsi="Sylfaen" w:cs="Sylfaen"/>
          <w:color w:val="000000"/>
          <w:sz w:val="20"/>
          <w:szCs w:val="20"/>
        </w:rPr>
      </w:pPr>
    </w:p>
    <w:p w:rsidR="00130F53" w:rsidRPr="00355FC9" w:rsidRDefault="00C339B1" w:rsidP="00E55F92">
      <w:pPr>
        <w:autoSpaceDE w:val="0"/>
        <w:autoSpaceDN w:val="0"/>
        <w:adjustRightInd w:val="0"/>
        <w:spacing w:after="0" w:line="240" w:lineRule="auto"/>
        <w:jc w:val="both"/>
        <w:rPr>
          <w:rFonts w:ascii="Sylfaen" w:hAnsi="Sylfaen" w:cs="Sylfaen"/>
          <w:color w:val="000000"/>
          <w:sz w:val="20"/>
          <w:szCs w:val="20"/>
        </w:rPr>
      </w:pPr>
      <w:r w:rsidRPr="00355FC9">
        <w:rPr>
          <w:rFonts w:ascii="Sylfaen" w:hAnsi="Sylfaen" w:cs="Sylfaen"/>
          <w:color w:val="000000"/>
          <w:sz w:val="20"/>
          <w:szCs w:val="20"/>
        </w:rPr>
        <w:t xml:space="preserve">Having the status of a victim / victim of domestic violence and / or sexual violence and / or trafficking in human beings in order to use the shelter </w:t>
      </w:r>
      <w:proofErr w:type="gramStart"/>
      <w:r w:rsidRPr="00355FC9">
        <w:rPr>
          <w:rFonts w:ascii="Sylfaen" w:hAnsi="Sylfaen" w:cs="Sylfaen"/>
          <w:color w:val="000000"/>
          <w:sz w:val="20"/>
          <w:szCs w:val="20"/>
        </w:rPr>
        <w:t>service  is</w:t>
      </w:r>
      <w:proofErr w:type="gramEnd"/>
      <w:r w:rsidRPr="00355FC9">
        <w:rPr>
          <w:rFonts w:ascii="Sylfaen" w:hAnsi="Sylfaen" w:cs="Sylfaen"/>
          <w:color w:val="000000"/>
          <w:sz w:val="20"/>
          <w:szCs w:val="20"/>
        </w:rPr>
        <w:t xml:space="preserve"> the main challenge </w:t>
      </w:r>
      <w:r w:rsidR="00130F53" w:rsidRPr="00355FC9">
        <w:rPr>
          <w:rFonts w:ascii="Sylfaen" w:hAnsi="Sylfaen" w:cs="Sylfaen"/>
          <w:color w:val="000000"/>
          <w:sz w:val="20"/>
          <w:szCs w:val="20"/>
        </w:rPr>
        <w:t>for agency. As of today, the shelter service is no</w:t>
      </w:r>
      <w:r w:rsidR="00E8294A" w:rsidRPr="00355FC9">
        <w:rPr>
          <w:rFonts w:ascii="Sylfaen" w:hAnsi="Sylfaen" w:cs="Sylfaen"/>
          <w:color w:val="000000"/>
          <w:sz w:val="20"/>
          <w:szCs w:val="20"/>
        </w:rPr>
        <w:t xml:space="preserve">t provided to a person who does not </w:t>
      </w:r>
      <w:proofErr w:type="gramStart"/>
      <w:r w:rsidR="00E8294A" w:rsidRPr="00355FC9">
        <w:rPr>
          <w:rFonts w:ascii="Sylfaen" w:hAnsi="Sylfaen" w:cs="Sylfaen"/>
          <w:color w:val="000000"/>
          <w:sz w:val="20"/>
          <w:szCs w:val="20"/>
        </w:rPr>
        <w:t>has</w:t>
      </w:r>
      <w:proofErr w:type="gramEnd"/>
      <w:r w:rsidR="00E8294A" w:rsidRPr="00355FC9">
        <w:rPr>
          <w:rFonts w:ascii="Sylfaen" w:hAnsi="Sylfaen" w:cs="Sylfaen"/>
          <w:color w:val="000000"/>
          <w:sz w:val="20"/>
          <w:szCs w:val="20"/>
        </w:rPr>
        <w:t xml:space="preserve"> a</w:t>
      </w:r>
      <w:r w:rsidR="00130F53" w:rsidRPr="00355FC9">
        <w:rPr>
          <w:rFonts w:ascii="Sylfaen" w:hAnsi="Sylfaen" w:cs="Sylfaen"/>
          <w:color w:val="000000"/>
          <w:sz w:val="20"/>
          <w:szCs w:val="20"/>
        </w:rPr>
        <w:t xml:space="preserve"> valid status.</w:t>
      </w:r>
    </w:p>
    <w:p w:rsidR="00130F53" w:rsidRPr="00130F53" w:rsidRDefault="00130F53" w:rsidP="00E55F92">
      <w:pPr>
        <w:autoSpaceDE w:val="0"/>
        <w:autoSpaceDN w:val="0"/>
        <w:adjustRightInd w:val="0"/>
        <w:spacing w:after="0" w:line="240" w:lineRule="auto"/>
        <w:jc w:val="both"/>
        <w:rPr>
          <w:rFonts w:ascii="Sylfaen" w:hAnsi="Sylfaen" w:cs="Calibri"/>
          <w:color w:val="000000"/>
        </w:rPr>
      </w:pPr>
    </w:p>
    <w:p w:rsidR="005456C7" w:rsidRPr="00117CC9" w:rsidRDefault="0041775B" w:rsidP="00E55F92">
      <w:pPr>
        <w:autoSpaceDE w:val="0"/>
        <w:autoSpaceDN w:val="0"/>
        <w:adjustRightInd w:val="0"/>
        <w:spacing w:after="0" w:line="240" w:lineRule="auto"/>
        <w:jc w:val="both"/>
        <w:rPr>
          <w:rFonts w:ascii="Sylfaen" w:hAnsi="Sylfaen" w:cs="Sylfaen"/>
          <w:color w:val="000000"/>
          <w:sz w:val="20"/>
          <w:szCs w:val="20"/>
        </w:rPr>
      </w:pPr>
      <w:r w:rsidRPr="0041775B">
        <w:rPr>
          <w:rFonts w:ascii="Sylfaen" w:hAnsi="Sylfaen" w:cs="Sylfaen"/>
          <w:color w:val="000000"/>
          <w:sz w:val="20"/>
          <w:szCs w:val="20"/>
        </w:rPr>
        <w:t>As for the status procedure, it is necessary for the person to apply to either the police or the court or the victim identification group (for status determination).</w:t>
      </w:r>
    </w:p>
    <w:sectPr w:rsidR="005456C7" w:rsidRPr="00117CC9" w:rsidSect="0023731B">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0F5F3C"/>
    <w:multiLevelType w:val="hybridMultilevel"/>
    <w:tmpl w:val="E86AA7C6"/>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
    <w:nsid w:val="19701E63"/>
    <w:multiLevelType w:val="hybridMultilevel"/>
    <w:tmpl w:val="7BFA8B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B45E52"/>
    <w:multiLevelType w:val="hybridMultilevel"/>
    <w:tmpl w:val="643E34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9B43E4"/>
    <w:multiLevelType w:val="hybridMultilevel"/>
    <w:tmpl w:val="27F67A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97644E"/>
    <w:multiLevelType w:val="hybridMultilevel"/>
    <w:tmpl w:val="9326BC9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Times New Roman"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Times New Roman"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Times New Roman" w:hint="default"/>
      </w:rPr>
    </w:lvl>
    <w:lvl w:ilvl="8" w:tplc="04090005">
      <w:start w:val="1"/>
      <w:numFmt w:val="bullet"/>
      <w:lvlText w:val=""/>
      <w:lvlJc w:val="left"/>
      <w:pPr>
        <w:ind w:left="7200" w:hanging="360"/>
      </w:pPr>
      <w:rPr>
        <w:rFonts w:ascii="Wingdings" w:hAnsi="Wingdings" w:hint="default"/>
      </w:rPr>
    </w:lvl>
  </w:abstractNum>
  <w:abstractNum w:abstractNumId="5">
    <w:nsid w:val="2FC14A1C"/>
    <w:multiLevelType w:val="hybridMultilevel"/>
    <w:tmpl w:val="C39236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AB54C82"/>
    <w:multiLevelType w:val="hybridMultilevel"/>
    <w:tmpl w:val="68F6160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35D5323"/>
    <w:multiLevelType w:val="hybridMultilevel"/>
    <w:tmpl w:val="53462480"/>
    <w:lvl w:ilvl="0" w:tplc="2AEC2E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B6214E1"/>
    <w:multiLevelType w:val="hybridMultilevel"/>
    <w:tmpl w:val="07C6B0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BAB7CCF"/>
    <w:multiLevelType w:val="hybridMultilevel"/>
    <w:tmpl w:val="B3A2BC5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9"/>
  </w:num>
  <w:num w:numId="4">
    <w:abstractNumId w:val="1"/>
  </w:num>
  <w:num w:numId="5">
    <w:abstractNumId w:val="4"/>
  </w:num>
  <w:num w:numId="6">
    <w:abstractNumId w:val="8"/>
  </w:num>
  <w:num w:numId="7">
    <w:abstractNumId w:val="3"/>
  </w:num>
  <w:num w:numId="8">
    <w:abstractNumId w:val="7"/>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428E"/>
    <w:rsid w:val="000762A3"/>
    <w:rsid w:val="00093F6B"/>
    <w:rsid w:val="000967D8"/>
    <w:rsid w:val="000A30DA"/>
    <w:rsid w:val="000A3718"/>
    <w:rsid w:val="000A3B76"/>
    <w:rsid w:val="000A68F0"/>
    <w:rsid w:val="000C3C27"/>
    <w:rsid w:val="000C50F4"/>
    <w:rsid w:val="000E13FA"/>
    <w:rsid w:val="000E3BBB"/>
    <w:rsid w:val="00106740"/>
    <w:rsid w:val="00117CC9"/>
    <w:rsid w:val="0012399F"/>
    <w:rsid w:val="00124C01"/>
    <w:rsid w:val="00130F53"/>
    <w:rsid w:val="00152C42"/>
    <w:rsid w:val="00153851"/>
    <w:rsid w:val="001757F3"/>
    <w:rsid w:val="001821A1"/>
    <w:rsid w:val="001A3A74"/>
    <w:rsid w:val="001E0F4E"/>
    <w:rsid w:val="001E191F"/>
    <w:rsid w:val="001E3B63"/>
    <w:rsid w:val="002013D6"/>
    <w:rsid w:val="002072AC"/>
    <w:rsid w:val="0021397F"/>
    <w:rsid w:val="002240E5"/>
    <w:rsid w:val="00225D9C"/>
    <w:rsid w:val="0023731B"/>
    <w:rsid w:val="00246926"/>
    <w:rsid w:val="002514DA"/>
    <w:rsid w:val="00263D37"/>
    <w:rsid w:val="00266310"/>
    <w:rsid w:val="0028562D"/>
    <w:rsid w:val="002873A5"/>
    <w:rsid w:val="00290F92"/>
    <w:rsid w:val="002934C9"/>
    <w:rsid w:val="002A4DBC"/>
    <w:rsid w:val="002D5FD6"/>
    <w:rsid w:val="002E2CCD"/>
    <w:rsid w:val="00324701"/>
    <w:rsid w:val="00355FC9"/>
    <w:rsid w:val="003569E1"/>
    <w:rsid w:val="00360B02"/>
    <w:rsid w:val="00375B62"/>
    <w:rsid w:val="003A2E1C"/>
    <w:rsid w:val="003A31EA"/>
    <w:rsid w:val="003A4101"/>
    <w:rsid w:val="003A5DCD"/>
    <w:rsid w:val="003C49EC"/>
    <w:rsid w:val="003E2C45"/>
    <w:rsid w:val="003E5EC6"/>
    <w:rsid w:val="003F6527"/>
    <w:rsid w:val="004039A6"/>
    <w:rsid w:val="004044CB"/>
    <w:rsid w:val="0041775B"/>
    <w:rsid w:val="004346E1"/>
    <w:rsid w:val="004418C0"/>
    <w:rsid w:val="00444624"/>
    <w:rsid w:val="0044507E"/>
    <w:rsid w:val="00457398"/>
    <w:rsid w:val="00457954"/>
    <w:rsid w:val="004606CE"/>
    <w:rsid w:val="004639DC"/>
    <w:rsid w:val="00467861"/>
    <w:rsid w:val="004A0117"/>
    <w:rsid w:val="004A2FE7"/>
    <w:rsid w:val="004A4EB9"/>
    <w:rsid w:val="004A78F2"/>
    <w:rsid w:val="004B5F2A"/>
    <w:rsid w:val="004E3D82"/>
    <w:rsid w:val="004E50EA"/>
    <w:rsid w:val="00500542"/>
    <w:rsid w:val="00534C31"/>
    <w:rsid w:val="005456C7"/>
    <w:rsid w:val="00550402"/>
    <w:rsid w:val="00553B5E"/>
    <w:rsid w:val="005544A8"/>
    <w:rsid w:val="005554E7"/>
    <w:rsid w:val="00571B51"/>
    <w:rsid w:val="005B5C53"/>
    <w:rsid w:val="005E500E"/>
    <w:rsid w:val="005F3580"/>
    <w:rsid w:val="0060660B"/>
    <w:rsid w:val="00613C0B"/>
    <w:rsid w:val="00617A65"/>
    <w:rsid w:val="0062476A"/>
    <w:rsid w:val="0063190C"/>
    <w:rsid w:val="006B15E7"/>
    <w:rsid w:val="006B799D"/>
    <w:rsid w:val="006B7AC6"/>
    <w:rsid w:val="006F556D"/>
    <w:rsid w:val="00700924"/>
    <w:rsid w:val="00706ADF"/>
    <w:rsid w:val="00726A94"/>
    <w:rsid w:val="00757540"/>
    <w:rsid w:val="00757BED"/>
    <w:rsid w:val="007607CE"/>
    <w:rsid w:val="00762F9B"/>
    <w:rsid w:val="007763A0"/>
    <w:rsid w:val="00782EE1"/>
    <w:rsid w:val="00795BC8"/>
    <w:rsid w:val="007A1134"/>
    <w:rsid w:val="007A3C6B"/>
    <w:rsid w:val="007D0D53"/>
    <w:rsid w:val="007D20D1"/>
    <w:rsid w:val="007D36F4"/>
    <w:rsid w:val="007D486B"/>
    <w:rsid w:val="00803689"/>
    <w:rsid w:val="008040D9"/>
    <w:rsid w:val="00811779"/>
    <w:rsid w:val="0081307E"/>
    <w:rsid w:val="00837614"/>
    <w:rsid w:val="00846859"/>
    <w:rsid w:val="0085784D"/>
    <w:rsid w:val="00863156"/>
    <w:rsid w:val="00873704"/>
    <w:rsid w:val="0087660A"/>
    <w:rsid w:val="008A4853"/>
    <w:rsid w:val="008C2631"/>
    <w:rsid w:val="008C6B21"/>
    <w:rsid w:val="008D0457"/>
    <w:rsid w:val="008D052D"/>
    <w:rsid w:val="008D1382"/>
    <w:rsid w:val="008D3F90"/>
    <w:rsid w:val="008F0FC8"/>
    <w:rsid w:val="008F5753"/>
    <w:rsid w:val="009074A8"/>
    <w:rsid w:val="00914A17"/>
    <w:rsid w:val="00924C64"/>
    <w:rsid w:val="00944E81"/>
    <w:rsid w:val="00953FD1"/>
    <w:rsid w:val="00970ADC"/>
    <w:rsid w:val="00990F3D"/>
    <w:rsid w:val="009A71A2"/>
    <w:rsid w:val="009E040E"/>
    <w:rsid w:val="009E4768"/>
    <w:rsid w:val="009F61E9"/>
    <w:rsid w:val="00A057ED"/>
    <w:rsid w:val="00A37EF1"/>
    <w:rsid w:val="00A611F0"/>
    <w:rsid w:val="00A63517"/>
    <w:rsid w:val="00AC366D"/>
    <w:rsid w:val="00AD6040"/>
    <w:rsid w:val="00AE1CD8"/>
    <w:rsid w:val="00AE3FBC"/>
    <w:rsid w:val="00AF622C"/>
    <w:rsid w:val="00B30980"/>
    <w:rsid w:val="00B46A51"/>
    <w:rsid w:val="00B57D4F"/>
    <w:rsid w:val="00B929FE"/>
    <w:rsid w:val="00B96054"/>
    <w:rsid w:val="00BA29C0"/>
    <w:rsid w:val="00BA5C26"/>
    <w:rsid w:val="00BB52B1"/>
    <w:rsid w:val="00BE5089"/>
    <w:rsid w:val="00BF0A61"/>
    <w:rsid w:val="00BF5559"/>
    <w:rsid w:val="00C17954"/>
    <w:rsid w:val="00C339B1"/>
    <w:rsid w:val="00C9196E"/>
    <w:rsid w:val="00CA3273"/>
    <w:rsid w:val="00CB4DB7"/>
    <w:rsid w:val="00CB511E"/>
    <w:rsid w:val="00CC02FD"/>
    <w:rsid w:val="00CE590B"/>
    <w:rsid w:val="00CF05B9"/>
    <w:rsid w:val="00CF428E"/>
    <w:rsid w:val="00D26330"/>
    <w:rsid w:val="00D36D64"/>
    <w:rsid w:val="00D43D71"/>
    <w:rsid w:val="00D53568"/>
    <w:rsid w:val="00D711D0"/>
    <w:rsid w:val="00D7355D"/>
    <w:rsid w:val="00DB0B57"/>
    <w:rsid w:val="00DD0D51"/>
    <w:rsid w:val="00DD4750"/>
    <w:rsid w:val="00E25DD1"/>
    <w:rsid w:val="00E319FB"/>
    <w:rsid w:val="00E4657C"/>
    <w:rsid w:val="00E530E1"/>
    <w:rsid w:val="00E55F92"/>
    <w:rsid w:val="00E8294A"/>
    <w:rsid w:val="00E8316E"/>
    <w:rsid w:val="00E83A72"/>
    <w:rsid w:val="00E86522"/>
    <w:rsid w:val="00E94EE1"/>
    <w:rsid w:val="00E958B9"/>
    <w:rsid w:val="00EA1C70"/>
    <w:rsid w:val="00EB0376"/>
    <w:rsid w:val="00ED0C1C"/>
    <w:rsid w:val="00EF4047"/>
    <w:rsid w:val="00EF4A8A"/>
    <w:rsid w:val="00F0141D"/>
    <w:rsid w:val="00F11090"/>
    <w:rsid w:val="00F52DA7"/>
    <w:rsid w:val="00F54351"/>
    <w:rsid w:val="00F5588B"/>
    <w:rsid w:val="00F63F2E"/>
    <w:rsid w:val="00F66401"/>
    <w:rsid w:val="00F726DC"/>
    <w:rsid w:val="00F746A4"/>
    <w:rsid w:val="00F75EE4"/>
    <w:rsid w:val="00F8214C"/>
    <w:rsid w:val="00F8326A"/>
    <w:rsid w:val="00FB3812"/>
    <w:rsid w:val="00FB3B51"/>
    <w:rsid w:val="00FC06BB"/>
    <w:rsid w:val="00FE12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9E4768"/>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CF428E"/>
    <w:pPr>
      <w:ind w:left="720"/>
      <w:contextualSpacing/>
    </w:pPr>
  </w:style>
  <w:style w:type="paragraph" w:styleId="BalloonText">
    <w:name w:val="Balloon Text"/>
    <w:basedOn w:val="Normal"/>
    <w:link w:val="BalloonTextChar"/>
    <w:uiPriority w:val="99"/>
    <w:semiHidden/>
    <w:unhideWhenUsed/>
    <w:rsid w:val="008D05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052D"/>
    <w:rPr>
      <w:rFonts w:ascii="Tahoma" w:hAnsi="Tahoma" w:cs="Tahoma"/>
      <w:sz w:val="16"/>
      <w:szCs w:val="16"/>
    </w:rPr>
  </w:style>
  <w:style w:type="character" w:styleId="Hyperlink">
    <w:name w:val="Hyperlink"/>
    <w:basedOn w:val="DefaultParagraphFont"/>
    <w:uiPriority w:val="99"/>
    <w:semiHidden/>
    <w:unhideWhenUsed/>
    <w:rsid w:val="002873A5"/>
    <w:rPr>
      <w:color w:val="0000FF"/>
      <w:u w:val="single"/>
    </w:rPr>
  </w:style>
  <w:style w:type="character" w:styleId="CommentReference">
    <w:name w:val="annotation reference"/>
    <w:basedOn w:val="DefaultParagraphFont"/>
    <w:uiPriority w:val="99"/>
    <w:semiHidden/>
    <w:unhideWhenUsed/>
    <w:rsid w:val="002934C9"/>
    <w:rPr>
      <w:sz w:val="16"/>
      <w:szCs w:val="16"/>
    </w:rPr>
  </w:style>
  <w:style w:type="paragraph" w:styleId="CommentText">
    <w:name w:val="annotation text"/>
    <w:basedOn w:val="Normal"/>
    <w:link w:val="CommentTextChar"/>
    <w:uiPriority w:val="99"/>
    <w:semiHidden/>
    <w:unhideWhenUsed/>
    <w:rsid w:val="002934C9"/>
    <w:pPr>
      <w:spacing w:line="240" w:lineRule="auto"/>
    </w:pPr>
    <w:rPr>
      <w:sz w:val="20"/>
      <w:szCs w:val="20"/>
    </w:rPr>
  </w:style>
  <w:style w:type="character" w:customStyle="1" w:styleId="CommentTextChar">
    <w:name w:val="Comment Text Char"/>
    <w:basedOn w:val="DefaultParagraphFont"/>
    <w:link w:val="CommentText"/>
    <w:uiPriority w:val="99"/>
    <w:semiHidden/>
    <w:rsid w:val="002934C9"/>
    <w:rPr>
      <w:sz w:val="20"/>
      <w:szCs w:val="20"/>
    </w:rPr>
  </w:style>
  <w:style w:type="paragraph" w:styleId="CommentSubject">
    <w:name w:val="annotation subject"/>
    <w:basedOn w:val="CommentText"/>
    <w:next w:val="CommentText"/>
    <w:link w:val="CommentSubjectChar"/>
    <w:uiPriority w:val="99"/>
    <w:semiHidden/>
    <w:unhideWhenUsed/>
    <w:rsid w:val="002934C9"/>
    <w:rPr>
      <w:b/>
      <w:bCs/>
    </w:rPr>
  </w:style>
  <w:style w:type="character" w:customStyle="1" w:styleId="CommentSubjectChar">
    <w:name w:val="Comment Subject Char"/>
    <w:basedOn w:val="CommentTextChar"/>
    <w:link w:val="CommentSubject"/>
    <w:uiPriority w:val="99"/>
    <w:semiHidden/>
    <w:rsid w:val="002934C9"/>
    <w:rPr>
      <w:b/>
      <w:bCs/>
      <w:sz w:val="20"/>
      <w:szCs w:val="20"/>
    </w:rPr>
  </w:style>
  <w:style w:type="paragraph" w:customStyle="1" w:styleId="Normal0">
    <w:name w:val="[Normal]"/>
    <w:uiPriority w:val="99"/>
    <w:rsid w:val="00F63F2E"/>
    <w:pPr>
      <w:widowControl w:val="0"/>
      <w:autoSpaceDE w:val="0"/>
      <w:autoSpaceDN w:val="0"/>
      <w:adjustRightInd w:val="0"/>
      <w:spacing w:after="0" w:line="240" w:lineRule="auto"/>
    </w:pPr>
    <w:rPr>
      <w:rFonts w:ascii="Arial" w:eastAsia="Calibri" w:hAnsi="Arial" w:cs="Arial"/>
      <w:sz w:val="24"/>
      <w:szCs w:val="24"/>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link w:val="ListParagraph"/>
    <w:uiPriority w:val="34"/>
    <w:qFormat/>
    <w:locked/>
    <w:rsid w:val="00AF622C"/>
  </w:style>
  <w:style w:type="character" w:customStyle="1" w:styleId="Heading4Char">
    <w:name w:val="Heading 4 Char"/>
    <w:basedOn w:val="DefaultParagraphFont"/>
    <w:link w:val="Heading4"/>
    <w:uiPriority w:val="9"/>
    <w:rsid w:val="009E4768"/>
    <w:rPr>
      <w:rFonts w:ascii="Times New Roman" w:eastAsia="Times New Roman" w:hAnsi="Times New Roman" w:cs="Times New Roman"/>
      <w:b/>
      <w:bCs/>
      <w:sz w:val="24"/>
      <w:szCs w:val="24"/>
    </w:rPr>
  </w:style>
  <w:style w:type="character" w:customStyle="1" w:styleId="tlid-translation">
    <w:name w:val="tlid-translation"/>
    <w:basedOn w:val="DefaultParagraphFont"/>
    <w:rsid w:val="000A371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9E4768"/>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CF428E"/>
    <w:pPr>
      <w:ind w:left="720"/>
      <w:contextualSpacing/>
    </w:pPr>
  </w:style>
  <w:style w:type="paragraph" w:styleId="BalloonText">
    <w:name w:val="Balloon Text"/>
    <w:basedOn w:val="Normal"/>
    <w:link w:val="BalloonTextChar"/>
    <w:uiPriority w:val="99"/>
    <w:semiHidden/>
    <w:unhideWhenUsed/>
    <w:rsid w:val="008D05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052D"/>
    <w:rPr>
      <w:rFonts w:ascii="Tahoma" w:hAnsi="Tahoma" w:cs="Tahoma"/>
      <w:sz w:val="16"/>
      <w:szCs w:val="16"/>
    </w:rPr>
  </w:style>
  <w:style w:type="character" w:styleId="Hyperlink">
    <w:name w:val="Hyperlink"/>
    <w:basedOn w:val="DefaultParagraphFont"/>
    <w:uiPriority w:val="99"/>
    <w:semiHidden/>
    <w:unhideWhenUsed/>
    <w:rsid w:val="002873A5"/>
    <w:rPr>
      <w:color w:val="0000FF"/>
      <w:u w:val="single"/>
    </w:rPr>
  </w:style>
  <w:style w:type="character" w:styleId="CommentReference">
    <w:name w:val="annotation reference"/>
    <w:basedOn w:val="DefaultParagraphFont"/>
    <w:uiPriority w:val="99"/>
    <w:semiHidden/>
    <w:unhideWhenUsed/>
    <w:rsid w:val="002934C9"/>
    <w:rPr>
      <w:sz w:val="16"/>
      <w:szCs w:val="16"/>
    </w:rPr>
  </w:style>
  <w:style w:type="paragraph" w:styleId="CommentText">
    <w:name w:val="annotation text"/>
    <w:basedOn w:val="Normal"/>
    <w:link w:val="CommentTextChar"/>
    <w:uiPriority w:val="99"/>
    <w:semiHidden/>
    <w:unhideWhenUsed/>
    <w:rsid w:val="002934C9"/>
    <w:pPr>
      <w:spacing w:line="240" w:lineRule="auto"/>
    </w:pPr>
    <w:rPr>
      <w:sz w:val="20"/>
      <w:szCs w:val="20"/>
    </w:rPr>
  </w:style>
  <w:style w:type="character" w:customStyle="1" w:styleId="CommentTextChar">
    <w:name w:val="Comment Text Char"/>
    <w:basedOn w:val="DefaultParagraphFont"/>
    <w:link w:val="CommentText"/>
    <w:uiPriority w:val="99"/>
    <w:semiHidden/>
    <w:rsid w:val="002934C9"/>
    <w:rPr>
      <w:sz w:val="20"/>
      <w:szCs w:val="20"/>
    </w:rPr>
  </w:style>
  <w:style w:type="paragraph" w:styleId="CommentSubject">
    <w:name w:val="annotation subject"/>
    <w:basedOn w:val="CommentText"/>
    <w:next w:val="CommentText"/>
    <w:link w:val="CommentSubjectChar"/>
    <w:uiPriority w:val="99"/>
    <w:semiHidden/>
    <w:unhideWhenUsed/>
    <w:rsid w:val="002934C9"/>
    <w:rPr>
      <w:b/>
      <w:bCs/>
    </w:rPr>
  </w:style>
  <w:style w:type="character" w:customStyle="1" w:styleId="CommentSubjectChar">
    <w:name w:val="Comment Subject Char"/>
    <w:basedOn w:val="CommentTextChar"/>
    <w:link w:val="CommentSubject"/>
    <w:uiPriority w:val="99"/>
    <w:semiHidden/>
    <w:rsid w:val="002934C9"/>
    <w:rPr>
      <w:b/>
      <w:bCs/>
      <w:sz w:val="20"/>
      <w:szCs w:val="20"/>
    </w:rPr>
  </w:style>
  <w:style w:type="paragraph" w:customStyle="1" w:styleId="Normal0">
    <w:name w:val="[Normal]"/>
    <w:uiPriority w:val="99"/>
    <w:rsid w:val="00F63F2E"/>
    <w:pPr>
      <w:widowControl w:val="0"/>
      <w:autoSpaceDE w:val="0"/>
      <w:autoSpaceDN w:val="0"/>
      <w:adjustRightInd w:val="0"/>
      <w:spacing w:after="0" w:line="240" w:lineRule="auto"/>
    </w:pPr>
    <w:rPr>
      <w:rFonts w:ascii="Arial" w:eastAsia="Calibri" w:hAnsi="Arial" w:cs="Arial"/>
      <w:sz w:val="24"/>
      <w:szCs w:val="24"/>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link w:val="ListParagraph"/>
    <w:uiPriority w:val="34"/>
    <w:qFormat/>
    <w:locked/>
    <w:rsid w:val="00AF622C"/>
  </w:style>
  <w:style w:type="character" w:customStyle="1" w:styleId="Heading4Char">
    <w:name w:val="Heading 4 Char"/>
    <w:basedOn w:val="DefaultParagraphFont"/>
    <w:link w:val="Heading4"/>
    <w:uiPriority w:val="9"/>
    <w:rsid w:val="009E4768"/>
    <w:rPr>
      <w:rFonts w:ascii="Times New Roman" w:eastAsia="Times New Roman" w:hAnsi="Times New Roman" w:cs="Times New Roman"/>
      <w:b/>
      <w:bCs/>
      <w:sz w:val="24"/>
      <w:szCs w:val="24"/>
    </w:rPr>
  </w:style>
  <w:style w:type="character" w:customStyle="1" w:styleId="tlid-translation">
    <w:name w:val="tlid-translation"/>
    <w:basedOn w:val="DefaultParagraphFont"/>
    <w:rsid w:val="000A37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561208">
      <w:bodyDiv w:val="1"/>
      <w:marLeft w:val="0"/>
      <w:marRight w:val="0"/>
      <w:marTop w:val="0"/>
      <w:marBottom w:val="0"/>
      <w:divBdr>
        <w:top w:val="none" w:sz="0" w:space="0" w:color="auto"/>
        <w:left w:val="none" w:sz="0" w:space="0" w:color="auto"/>
        <w:bottom w:val="none" w:sz="0" w:space="0" w:color="auto"/>
        <w:right w:val="none" w:sz="0" w:space="0" w:color="auto"/>
      </w:divBdr>
    </w:div>
    <w:div w:id="638413866">
      <w:bodyDiv w:val="1"/>
      <w:marLeft w:val="0"/>
      <w:marRight w:val="0"/>
      <w:marTop w:val="0"/>
      <w:marBottom w:val="0"/>
      <w:divBdr>
        <w:top w:val="none" w:sz="0" w:space="0" w:color="auto"/>
        <w:left w:val="none" w:sz="0" w:space="0" w:color="auto"/>
        <w:bottom w:val="none" w:sz="0" w:space="0" w:color="auto"/>
        <w:right w:val="none" w:sz="0" w:space="0" w:color="auto"/>
      </w:divBdr>
    </w:div>
    <w:div w:id="2073313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4CFCF3-97A9-4182-885C-41ACCE8F5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2256</Words>
  <Characters>12865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15091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Tmaghradze</dc:creator>
  <cp:lastModifiedBy>Irina Tsomaia</cp:lastModifiedBy>
  <cp:revision>2</cp:revision>
  <dcterms:created xsi:type="dcterms:W3CDTF">2020-08-17T07:17:00Z</dcterms:created>
  <dcterms:modified xsi:type="dcterms:W3CDTF">2020-08-17T07:17:00Z</dcterms:modified>
</cp:coreProperties>
</file>