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C" w:rsidRPr="0038031C" w:rsidRDefault="0038031C" w:rsidP="0038031C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bookmarkStart w:id="0" w:name="_GoBack"/>
      <w:bookmarkEnd w:id="0"/>
      <w:proofErr w:type="spellStart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>დიპლომისშემდგომი</w:t>
      </w:r>
      <w:proofErr w:type="spellEnd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>სამედიცინო</w:t>
      </w:r>
      <w:proofErr w:type="spellEnd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>განათლების</w:t>
      </w:r>
      <w:proofErr w:type="spellEnd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b/>
          <w:sz w:val="24"/>
          <w:szCs w:val="24"/>
          <w:lang w:val="x-none"/>
        </w:rPr>
        <w:t>პროგრამ</w:t>
      </w:r>
      <w:r w:rsidRPr="0038031C">
        <w:rPr>
          <w:rFonts w:ascii="Sylfaen" w:eastAsia="Times New Roman" w:hAnsi="Sylfaen" w:cs="Times New Roman"/>
          <w:b/>
          <w:sz w:val="24"/>
          <w:szCs w:val="24"/>
          <w:lang w:val="ka-GE"/>
        </w:rPr>
        <w:t>ა</w:t>
      </w:r>
      <w:proofErr w:type="spellEnd"/>
    </w:p>
    <w:p w:rsidR="00F902B8" w:rsidRPr="00F902B8" w:rsidRDefault="00F902B8" w:rsidP="00F902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პროგრამის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დამტკიცების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შესახებ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“ </w:t>
      </w:r>
      <w:r w:rsidRPr="00F902B8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2014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წლის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11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 xml:space="preserve">ნოემბრის </w:t>
      </w:r>
      <w:r w:rsidRPr="00F902B8">
        <w:rPr>
          <w:rFonts w:ascii="Sylfaen" w:eastAsia="Times New Roman" w:hAnsi="Sylfaen" w:cs="Times New Roman"/>
          <w:b/>
          <w:sz w:val="24"/>
          <w:szCs w:val="24"/>
          <w:lang w:val="ka-GE"/>
        </w:rPr>
        <w:t>№624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დადგენილებით დამტკიცებული „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დიპლომისშემდგომი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სამედიცინო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განათლების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პროგრამის</w:t>
      </w:r>
      <w:proofErr w:type="spellEnd"/>
      <w:r w:rsidRPr="00F902B8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“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შესაბამისად, 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როგრამის“ ფარგლებში </w:t>
      </w:r>
      <w:r w:rsidR="008D3C14" w:rsidRPr="00736C5A">
        <w:rPr>
          <w:rFonts w:ascii="Sylfaen" w:eastAsia="Times New Roman" w:hAnsi="Sylfaen" w:cs="Times New Roman"/>
          <w:b/>
          <w:sz w:val="24"/>
          <w:szCs w:val="24"/>
          <w:lang w:val="ka-GE"/>
        </w:rPr>
        <w:t>2019</w:t>
      </w:r>
      <w:r w:rsidR="00F14B9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წელს</w:t>
      </w:r>
      <w:r w:rsidR="008D692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14B9E">
        <w:rPr>
          <w:rFonts w:ascii="Sylfaen" w:eastAsia="Times New Roman" w:hAnsi="Sylfaen" w:cs="Times New Roman"/>
          <w:sz w:val="24"/>
          <w:szCs w:val="24"/>
          <w:lang w:val="ka-GE"/>
        </w:rPr>
        <w:t>განხორციელდა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7C1591" w:rsidRDefault="00F902B8" w:rsidP="007C1591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F902B8">
        <w:rPr>
          <w:rFonts w:ascii="Sylfaen" w:eastAsia="Times New Roman" w:hAnsi="Sylfaen" w:cs="Times New Roman"/>
          <w:b/>
          <w:sz w:val="24"/>
          <w:szCs w:val="24"/>
          <w:lang w:val="ka-GE"/>
        </w:rPr>
        <w:t>ა</w:t>
      </w:r>
      <w:r w:rsidRPr="00F902B8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) 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>„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ტერიტორიების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შესახებ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კანონით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განსაზღვრული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ტერიტორიებისა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მაღალმთიანი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საზღვრისპირა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მუნიციპალიტეტებისათვის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დეფიციტურ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პრიორიტეტულ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სპეციალობებში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სპეციალობების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მაძიებელთა დიპლომისშემდგომი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განათლების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მზადების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მიზნობრივი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დაფინანსება </w:t>
      </w:r>
      <w:proofErr w:type="spellStart"/>
      <w:r w:rsidRPr="00F902B8">
        <w:rPr>
          <w:rFonts w:ascii="Sylfaen" w:hAnsi="Sylfaen"/>
          <w:sz w:val="24"/>
          <w:szCs w:val="24"/>
        </w:rPr>
        <w:t>შემდეგ</w:t>
      </w:r>
      <w:proofErr w:type="spell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საექიმო</w:t>
      </w:r>
      <w:proofErr w:type="spell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სპეციალობებში</w:t>
      </w:r>
      <w:proofErr w:type="spellEnd"/>
      <w:r w:rsidRPr="00F902B8">
        <w:rPr>
          <w:rFonts w:ascii="Sylfaen" w:hAnsi="Sylfaen"/>
          <w:sz w:val="24"/>
          <w:szCs w:val="24"/>
        </w:rPr>
        <w:t xml:space="preserve">: </w:t>
      </w:r>
      <w:r w:rsidR="00F14B9E">
        <w:rPr>
          <w:rFonts w:ascii="Sylfaen" w:hAnsi="Sylfaen"/>
          <w:sz w:val="24"/>
          <w:szCs w:val="24"/>
          <w:lang w:val="ka-GE"/>
        </w:rPr>
        <w:t>1.</w:t>
      </w:r>
      <w:proofErr w:type="spellStart"/>
      <w:r w:rsidRPr="00F902B8">
        <w:rPr>
          <w:rFonts w:ascii="Sylfaen" w:hAnsi="Sylfaen"/>
          <w:sz w:val="24"/>
          <w:szCs w:val="24"/>
        </w:rPr>
        <w:t>ანესთეზიოლოგია</w:t>
      </w:r>
      <w:proofErr w:type="spell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და</w:t>
      </w:r>
      <w:proofErr w:type="spellEnd"/>
      <w:proofErr w:type="gram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რეანიმატოლოგია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(5 ადგილი (კვოტა))</w:t>
      </w:r>
      <w:r w:rsidRPr="00F902B8">
        <w:rPr>
          <w:rFonts w:ascii="Sylfaen" w:hAnsi="Sylfaen"/>
          <w:sz w:val="24"/>
          <w:szCs w:val="24"/>
        </w:rPr>
        <w:t xml:space="preserve">, </w:t>
      </w:r>
      <w:r w:rsidR="00F14B9E">
        <w:rPr>
          <w:rFonts w:ascii="Sylfaen" w:hAnsi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შინაგანი</w:t>
      </w:r>
      <w:proofErr w:type="spellEnd"/>
      <w:proofErr w:type="gram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მედიცინა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(5 ადგილი (კვოტა))</w:t>
      </w:r>
      <w:r w:rsidRPr="00F902B8">
        <w:rPr>
          <w:rFonts w:ascii="Sylfaen" w:hAnsi="Sylfaen"/>
          <w:sz w:val="24"/>
          <w:szCs w:val="24"/>
        </w:rPr>
        <w:t xml:space="preserve">, </w:t>
      </w:r>
      <w:r w:rsidR="00F14B9E">
        <w:rPr>
          <w:rFonts w:ascii="Sylfaen" w:hAnsi="Sylfaen"/>
          <w:sz w:val="24"/>
          <w:szCs w:val="24"/>
          <w:lang w:val="ka-GE"/>
        </w:rPr>
        <w:t xml:space="preserve">3.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პედიატრია</w:t>
      </w:r>
      <w:proofErr w:type="spellEnd"/>
      <w:proofErr w:type="gramEnd"/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(5 ადგილი (კვოტა))</w:t>
      </w:r>
      <w:r w:rsidRPr="00F902B8">
        <w:rPr>
          <w:rFonts w:ascii="Sylfaen" w:hAnsi="Sylfaen"/>
          <w:sz w:val="24"/>
          <w:szCs w:val="24"/>
        </w:rPr>
        <w:t xml:space="preserve">, </w:t>
      </w:r>
      <w:r w:rsidR="00F14B9E">
        <w:rPr>
          <w:rFonts w:ascii="Sylfaen" w:hAnsi="Sylfaen"/>
          <w:sz w:val="24"/>
          <w:szCs w:val="24"/>
          <w:lang w:val="ka-GE"/>
        </w:rPr>
        <w:t xml:space="preserve">4.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ზოგადი</w:t>
      </w:r>
      <w:proofErr w:type="spellEnd"/>
      <w:proofErr w:type="gram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ქირურგია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(5 ადგილი (კვოტა))</w:t>
      </w:r>
      <w:r w:rsidRPr="00F902B8">
        <w:rPr>
          <w:rFonts w:ascii="Sylfaen" w:hAnsi="Sylfaen"/>
          <w:sz w:val="24"/>
          <w:szCs w:val="24"/>
        </w:rPr>
        <w:t xml:space="preserve">, </w:t>
      </w:r>
      <w:r w:rsidR="00F14B9E">
        <w:rPr>
          <w:rFonts w:ascii="Sylfaen" w:hAnsi="Sylfaen"/>
          <w:sz w:val="24"/>
          <w:szCs w:val="24"/>
          <w:lang w:val="ka-GE"/>
        </w:rPr>
        <w:t xml:space="preserve">5.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გადაუდებელი</w:t>
      </w:r>
      <w:proofErr w:type="spellEnd"/>
      <w:proofErr w:type="gram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მედიცინა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(5 ადგილი (კვოტა))</w:t>
      </w:r>
      <w:r w:rsidRPr="00F902B8">
        <w:rPr>
          <w:rFonts w:ascii="Sylfaen" w:hAnsi="Sylfaen"/>
          <w:sz w:val="24"/>
          <w:szCs w:val="24"/>
        </w:rPr>
        <w:t xml:space="preserve">, </w:t>
      </w:r>
      <w:r w:rsidR="00F14B9E">
        <w:rPr>
          <w:rFonts w:ascii="Sylfaen" w:hAnsi="Sylfaen"/>
          <w:sz w:val="24"/>
          <w:szCs w:val="24"/>
          <w:lang w:val="ka-GE"/>
        </w:rPr>
        <w:t xml:space="preserve">6. </w:t>
      </w:r>
      <w:proofErr w:type="spellStart"/>
      <w:proofErr w:type="gramStart"/>
      <w:r w:rsidRPr="00F902B8">
        <w:rPr>
          <w:rFonts w:ascii="Sylfaen" w:hAnsi="Sylfaen"/>
          <w:sz w:val="24"/>
          <w:szCs w:val="24"/>
        </w:rPr>
        <w:t>საოჯახო</w:t>
      </w:r>
      <w:proofErr w:type="spellEnd"/>
      <w:proofErr w:type="gramEnd"/>
      <w:r w:rsidRPr="00F902B8">
        <w:rPr>
          <w:rFonts w:ascii="Sylfaen" w:hAnsi="Sylfaen"/>
          <w:sz w:val="24"/>
          <w:szCs w:val="24"/>
        </w:rPr>
        <w:t xml:space="preserve"> </w:t>
      </w:r>
      <w:proofErr w:type="spellStart"/>
      <w:r w:rsidRPr="00F902B8">
        <w:rPr>
          <w:rFonts w:ascii="Sylfaen" w:hAnsi="Sylfaen"/>
          <w:sz w:val="24"/>
          <w:szCs w:val="24"/>
        </w:rPr>
        <w:t>მედიცინა</w:t>
      </w:r>
      <w:proofErr w:type="spellEnd"/>
      <w:r w:rsidR="00853889">
        <w:rPr>
          <w:rFonts w:ascii="Sylfaen" w:hAnsi="Sylfaen"/>
          <w:sz w:val="24"/>
          <w:szCs w:val="24"/>
          <w:lang w:val="ka-GE"/>
        </w:rPr>
        <w:t xml:space="preserve"> </w:t>
      </w:r>
      <w:r w:rsidR="006B62D4">
        <w:rPr>
          <w:rFonts w:ascii="Sylfaen" w:eastAsia="Times New Roman" w:hAnsi="Sylfaen" w:cs="Sylfaen"/>
          <w:noProof/>
          <w:sz w:val="24"/>
          <w:szCs w:val="24"/>
        </w:rPr>
        <w:t>(5 ადგილი (კვოტა));</w:t>
      </w:r>
      <w:r w:rsidR="005B2A9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:rsidR="00174924" w:rsidRDefault="00174924" w:rsidP="007C1591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174924" w:rsidRDefault="00F902B8" w:rsidP="00174924">
      <w:p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902B8">
        <w:rPr>
          <w:rFonts w:ascii="Sylfaen" w:eastAsia="Times New Roman" w:hAnsi="Sylfaen" w:cs="Times New Roman"/>
          <w:b/>
          <w:sz w:val="24"/>
          <w:szCs w:val="24"/>
          <w:lang w:val="ka-GE"/>
        </w:rPr>
        <w:t>ბ</w:t>
      </w:r>
      <w:r w:rsidRPr="00F902B8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>)</w:t>
      </w:r>
      <w:r w:rsidR="006B62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საექიმო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სპეციალობის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მაძიებელთა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დაფინანსება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შემდეგ პრიორიტეტულ საექიმო სპეციალობებში (იმ მაძიებელთა</w:t>
      </w:r>
      <w:r w:rsidR="00F14B9E"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ვის, რომლებიც 2019 წელს ჩარიცხულნი არიან დიპლომისშემდგომი განათლების (პროფესიული მზადების)/სარეზიდენტო პროგრამაში):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br/>
        <w:t>1.</w:t>
      </w:r>
      <w:r w:rsidR="0069571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პათოლოგიური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ანატომია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(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კლინიკური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პათოლოგია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). </w:t>
      </w:r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br/>
        <w:t xml:space="preserve">2.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ფსიქიატრია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.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x-none"/>
        </w:rPr>
        <w:br/>
      </w:r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3.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ფთიზიატრია-პულმონოლოგია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.      </w:t>
      </w:r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br/>
        <w:t xml:space="preserve">4.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ბავშვთა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ფთიზიატრია-პულმონოლოგია</w:t>
      </w:r>
      <w:proofErr w:type="spellEnd"/>
      <w:r w:rsidRPr="00F902B8">
        <w:rPr>
          <w:rFonts w:ascii="Sylfaen" w:eastAsia="Times New Roman" w:hAnsi="Sylfaen" w:cs="Times New Roman"/>
          <w:sz w:val="24"/>
          <w:szCs w:val="24"/>
          <w:lang w:val="x-none"/>
        </w:rPr>
        <w:t>.</w:t>
      </w:r>
      <w:r w:rsidR="0013514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174924" w:rsidRDefault="00174924" w:rsidP="00174924">
      <w:p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D75A6" w:rsidRPr="00CA1B68" w:rsidRDefault="00F902B8" w:rsidP="00CA1B68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902B8">
        <w:rPr>
          <w:rFonts w:ascii="Sylfaen" w:eastAsia="Times New Roman" w:hAnsi="Sylfaen" w:cs="Times New Roman"/>
          <w:b/>
          <w:sz w:val="24"/>
          <w:szCs w:val="24"/>
          <w:lang w:val="ka-GE"/>
        </w:rPr>
        <w:t>გ)</w:t>
      </w: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სოციალურად დაუცველი ოჯახების მონაცემთა ბაზაში 100 000-ზე ნაკლები სარეიტინგო ქულის მქონე საექიმო სპე</w:t>
      </w:r>
      <w:r w:rsidR="006B62D4" w:rsidRPr="00CA1B68">
        <w:rPr>
          <w:rFonts w:ascii="Sylfaen" w:eastAsia="Times New Roman" w:hAnsi="Sylfaen" w:cs="Times New Roman"/>
          <w:sz w:val="24"/>
          <w:szCs w:val="24"/>
          <w:lang w:val="ka-GE"/>
        </w:rPr>
        <w:t>ციალობის მაძიებელთა დაფინანსება;</w:t>
      </w:r>
      <w:r w:rsidR="000D75A6" w:rsidRPr="00CA1B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174924" w:rsidRPr="00CA1B68" w:rsidRDefault="00174924" w:rsidP="00CA1B68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B62D4" w:rsidRPr="006B62D4" w:rsidRDefault="006B62D4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6B62D4">
        <w:rPr>
          <w:rFonts w:ascii="Sylfaen" w:hAnsi="Sylfaen"/>
          <w:b/>
          <w:sz w:val="24"/>
          <w:szCs w:val="24"/>
          <w:lang w:val="ka-GE"/>
        </w:rPr>
        <w:t>დ)</w:t>
      </w:r>
      <w:r w:rsidR="0038031C">
        <w:rPr>
          <w:rFonts w:ascii="Sylfaen" w:hAnsi="Sylfaen"/>
          <w:b/>
          <w:sz w:val="24"/>
          <w:szCs w:val="24"/>
        </w:rPr>
        <w:t xml:space="preserve"> </w:t>
      </w:r>
      <w:r w:rsidRPr="006B62D4">
        <w:rPr>
          <w:rFonts w:ascii="Sylfaen" w:eastAsia="Times New Roman" w:hAnsi="Sylfaen" w:cs="Sylfaen"/>
          <w:noProof/>
          <w:sz w:val="24"/>
          <w:szCs w:val="24"/>
        </w:rPr>
        <w:t>საექიმო სპეციალობებში: „ალერგოლოგია-იმუნოლოგია“, „ინფექციური სნეულებები“, „ფთიზიატრია-პულმონოლოგია“, „გასტროენტეროლოგია“, „ნეფროლოგია“, „რევმატოლოგია“, „ჰემატოლოგია/ტრანსფუზიოლოგია“, „ბავშვთა ნევროლოგია“, „ბავშვთა კარდიოლოგია-რევმატოლოგია“, „დერმატო-ვენეროლოგია“, „უროლოგია“, „კარდიოქირურგია“, „ოტორინოლარინგოლოგია“, „ოფთალმოლოგია“, „ნეიროქირურგია“, „ბავშვთა გადაუდებელი მედიცინა“, „კლინიკური ონკოლოგია“, „პათოლოგიური ანატომია − კლინიკური პათოლოგია“, „სასამართლო მედიცინა“, „ბავშვთა ქირურგია “ – ტესტ -კითხვარების გადამუშავება და ბაზების განახლება;</w:t>
      </w:r>
    </w:p>
    <w:p w:rsidR="007C1591" w:rsidRPr="006B62D4" w:rsidRDefault="007C1591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6B62D4" w:rsidRDefault="006B62D4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B62D4">
        <w:rPr>
          <w:rFonts w:ascii="Sylfaen" w:eastAsia="Times New Roman" w:hAnsi="Sylfaen" w:cs="Sylfaen"/>
          <w:b/>
          <w:noProof/>
          <w:sz w:val="24"/>
          <w:szCs w:val="24"/>
        </w:rPr>
        <w:t xml:space="preserve">ე) </w:t>
      </w:r>
      <w:r>
        <w:rPr>
          <w:rFonts w:ascii="Sylfaen" w:eastAsia="Times New Roman" w:hAnsi="Sylfaen" w:cs="Sylfaen"/>
          <w:noProof/>
          <w:sz w:val="24"/>
          <w:szCs w:val="24"/>
        </w:rPr>
        <w:t>ერთიანი დიპლომისშემდგომი საკვალიფიკაციო გამოცდებისათვის პროფილით – „მედიცინა“ და „სტომატოლოგია“ ტესტ -კითხვარების გადამუშავება (მ.შ., დახურული ბაზის ღია ბაზასთან ინტეგრირება) და ბაზების განახლება;</w:t>
      </w:r>
    </w:p>
    <w:p w:rsidR="00FF2A89" w:rsidRDefault="00FF2A89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:rsidR="006B62D4" w:rsidRDefault="006B62D4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B62D4">
        <w:rPr>
          <w:rFonts w:ascii="Sylfaen" w:eastAsia="Times New Roman" w:hAnsi="Sylfaen" w:cs="Sylfaen"/>
          <w:b/>
          <w:noProof/>
          <w:sz w:val="24"/>
          <w:szCs w:val="24"/>
        </w:rPr>
        <w:t>ვ)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სოფლის ექიმების გადამზადება გავრცელებული ქრონიკული დაავადებების მართვის მიმართულებით.</w:t>
      </w:r>
    </w:p>
    <w:p w:rsidR="007B765E" w:rsidRPr="007B765E" w:rsidRDefault="007B765E" w:rsidP="006B62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CA1B68" w:rsidRPr="00CA1B68" w:rsidRDefault="00CA1B68" w:rsidP="00CA1B68">
      <w:pPr>
        <w:rPr>
          <w:rFonts w:ascii="Sylfaen" w:hAnsi="Sylfaen"/>
          <w:sz w:val="24"/>
          <w:szCs w:val="24"/>
          <w:lang w:val="ka-GE"/>
        </w:rPr>
      </w:pPr>
      <w:r w:rsidRPr="00CA1B68">
        <w:rPr>
          <w:rFonts w:ascii="Sylfaen" w:hAnsi="Sylfaen"/>
          <w:sz w:val="24"/>
          <w:szCs w:val="24"/>
          <w:lang w:val="ka-GE"/>
        </w:rPr>
        <w:t>ბიუჯეტი</w:t>
      </w:r>
      <w:r w:rsidR="000448E2">
        <w:rPr>
          <w:rFonts w:ascii="Sylfaen" w:hAnsi="Sylfaen"/>
          <w:sz w:val="24"/>
          <w:szCs w:val="24"/>
          <w:lang w:val="ka-GE"/>
        </w:rPr>
        <w:t>:</w:t>
      </w:r>
      <w:r w:rsidRPr="00CA1B68">
        <w:rPr>
          <w:rFonts w:ascii="Sylfaen" w:hAnsi="Sylfaen"/>
          <w:sz w:val="24"/>
          <w:szCs w:val="24"/>
          <w:lang w:val="ka-GE"/>
        </w:rPr>
        <w:t xml:space="preserve"> 800 ათა</w:t>
      </w:r>
      <w:r>
        <w:rPr>
          <w:rFonts w:ascii="Sylfaen" w:hAnsi="Sylfaen"/>
          <w:sz w:val="24"/>
          <w:szCs w:val="24"/>
          <w:lang w:val="ka-GE"/>
        </w:rPr>
        <w:t>ს</w:t>
      </w:r>
      <w:r w:rsidRPr="00CA1B68">
        <w:rPr>
          <w:rFonts w:ascii="Sylfaen" w:hAnsi="Sylfaen"/>
          <w:sz w:val="24"/>
          <w:szCs w:val="24"/>
          <w:lang w:val="ka-GE"/>
        </w:rPr>
        <w:t>ი ლარი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A1B68" w:rsidRDefault="00CA1B68" w:rsidP="00CC275C">
      <w:pPr>
        <w:tabs>
          <w:tab w:val="left" w:pos="1665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CC275C" w:rsidRDefault="00736C5A" w:rsidP="00CC275C">
      <w:pPr>
        <w:tabs>
          <w:tab w:val="left" w:pos="166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736C5A">
        <w:rPr>
          <w:rFonts w:ascii="Sylfaen" w:hAnsi="Sylfaen"/>
          <w:b/>
          <w:sz w:val="24"/>
          <w:szCs w:val="24"/>
          <w:lang w:val="ka-GE"/>
        </w:rPr>
        <w:t>201</w:t>
      </w:r>
      <w:r>
        <w:rPr>
          <w:rFonts w:ascii="Sylfaen" w:hAnsi="Sylfaen"/>
          <w:b/>
          <w:sz w:val="24"/>
          <w:szCs w:val="24"/>
          <w:lang w:val="ka-GE"/>
        </w:rPr>
        <w:t>4</w:t>
      </w:r>
      <w:r w:rsidRPr="00736C5A">
        <w:rPr>
          <w:rFonts w:ascii="Sylfaen" w:hAnsi="Sylfaen"/>
          <w:b/>
          <w:sz w:val="24"/>
          <w:szCs w:val="24"/>
          <w:lang w:val="ka-GE"/>
        </w:rPr>
        <w:t xml:space="preserve"> წელი</w:t>
      </w:r>
      <w:r w:rsidR="00CC275C">
        <w:rPr>
          <w:rFonts w:ascii="Sylfaen" w:hAnsi="Sylfaen"/>
          <w:b/>
          <w:sz w:val="24"/>
          <w:szCs w:val="24"/>
          <w:lang w:val="ka-GE"/>
        </w:rPr>
        <w:tab/>
      </w:r>
    </w:p>
    <w:p w:rsidR="00736C5A" w:rsidRDefault="00736C5A" w:rsidP="00CC275C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როგრამის“ ფარგლებში ხორციელდებოდა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CC275C" w:rsidRPr="00CC275C" w:rsidRDefault="00174924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  </w:t>
      </w:r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შერჩევა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ხორციელდება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კერძოდ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დეფიციტური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პრიორიტეტული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საექიმო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სპეციალობები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რომლებშიც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მზადება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დაფინანსდება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პროგრამის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ფარგლებში</w:t>
      </w:r>
      <w:proofErr w:type="spellEnd"/>
      <w:r w:rsidR="00CC27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: </w:t>
      </w:r>
      <w:r w:rsidR="00CC275C" w:rsidRPr="00CC275C">
        <w:rPr>
          <w:rFonts w:ascii="Sylfaen" w:hAnsi="Sylfaen" w:cs="Sylfaen"/>
          <w:sz w:val="24"/>
          <w:szCs w:val="24"/>
          <w:lang w:val="x-none" w:eastAsia="x-none"/>
        </w:rPr>
        <w:t>1.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ანესთეზიოლოგია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5.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).  6.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).     </w:t>
      </w:r>
    </w:p>
    <w:p w:rsidR="00736C5A" w:rsidRPr="00736C5A" w:rsidRDefault="00174924" w:rsidP="00CC275C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   </w:t>
      </w:r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შერჩეული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მაძიებლების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="00736C5A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B765E" w:rsidRDefault="007B765E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C275C" w:rsidRDefault="00CC275C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ბიუჯეტი: 1 მლნ ლარი</w:t>
      </w:r>
    </w:p>
    <w:p w:rsidR="00CC275C" w:rsidRDefault="00CC275C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C275C" w:rsidRPr="007B765E" w:rsidRDefault="00CC275C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7B76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2015 წელი</w:t>
      </w:r>
      <w:r w:rsidRPr="00CC275C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</w:t>
      </w:r>
    </w:p>
    <w:p w:rsidR="00CC275C" w:rsidRPr="00CC275C" w:rsidRDefault="00CC275C" w:rsidP="00CC275C">
      <w:pPr>
        <w:spacing w:after="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როგრამის“ ფარგლებში ხორციელდებოდა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C275C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</w:t>
      </w:r>
    </w:p>
    <w:p w:rsidR="00CC275C" w:rsidRPr="00CC275C" w:rsidRDefault="00174924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</w:t>
      </w:r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შერჩევა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ხორციელდება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კერძოდ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დეფიციტური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პრიორიტეტული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საექიმო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სპეციალობები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რომლებშიც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მზადება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დაფინანსდება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პროგრამის</w:t>
      </w:r>
      <w:proofErr w:type="spellEnd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ფარგლებში</w:t>
      </w:r>
      <w:proofErr w:type="spellEnd"/>
      <w:r w:rsidR="00CC27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: </w:t>
      </w:r>
      <w:r w:rsidR="00CC275C" w:rsidRPr="00CC275C">
        <w:rPr>
          <w:rFonts w:ascii="Sylfaen" w:hAnsi="Sylfaen" w:cs="Sylfaen"/>
          <w:sz w:val="24"/>
          <w:szCs w:val="24"/>
          <w:lang w:val="x-none" w:eastAsia="x-none"/>
        </w:rPr>
        <w:t>1.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ანესთეზიოლოგია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5.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6.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CC275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CC275C"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  </w:t>
      </w:r>
    </w:p>
    <w:p w:rsidR="00CC275C" w:rsidRPr="00736C5A" w:rsidRDefault="00174924" w:rsidP="00CC275C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</w:t>
      </w:r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შერჩეული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მაძიებლების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="00CC275C"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174924" w:rsidRDefault="00174924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C275C" w:rsidRDefault="00CC275C" w:rsidP="00CC27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ბიუჯეტი: 1 მლნ ლარი</w:t>
      </w:r>
    </w:p>
    <w:p w:rsidR="00736C5A" w:rsidRPr="00F902B8" w:rsidRDefault="00736C5A" w:rsidP="00736C5A">
      <w:pPr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CA1B68" w:rsidRDefault="00CA1B68" w:rsidP="006B62D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2016 წელი</w:t>
      </w:r>
    </w:p>
    <w:p w:rsidR="00CA1B68" w:rsidRPr="00CC275C" w:rsidRDefault="00CA1B68" w:rsidP="00CA1B68">
      <w:pPr>
        <w:spacing w:after="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როგრამის“ ფარგლებში ხორციელდებოდა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C275C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</w:t>
      </w:r>
    </w:p>
    <w:p w:rsidR="00CA1B68" w:rsidRPr="00CC275C" w:rsidRDefault="00CA1B68" w:rsidP="00CA1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</w:t>
      </w:r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შერჩევა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ხორციელდება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კერძოდ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დეფიციტური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პრიორიტეტული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საექიმო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სპეციალობები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რომლებშიც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მზადება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დაფინანსდება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პროგრამის</w:t>
      </w:r>
      <w:proofErr w:type="spellEnd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: </w:t>
      </w:r>
      <w:r w:rsidRPr="00CC275C">
        <w:rPr>
          <w:rFonts w:ascii="Sylfaen" w:hAnsi="Sylfaen" w:cs="Sylfaen"/>
          <w:sz w:val="24"/>
          <w:szCs w:val="24"/>
          <w:lang w:val="x-none" w:eastAsia="x-none"/>
        </w:rPr>
        <w:t>1.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ანესთეზიოლოგია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5.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6.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  </w:t>
      </w:r>
    </w:p>
    <w:p w:rsidR="00CA1B68" w:rsidRPr="00736C5A" w:rsidRDefault="00CA1B68" w:rsidP="00CA1B68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</w:t>
      </w:r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შერჩეული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მაძიებლების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მზადების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 w:rsidRPr="00736C5A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CA1B68" w:rsidRDefault="00CA1B68" w:rsidP="00CA1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A1B68" w:rsidRDefault="00CA1B68" w:rsidP="00CA1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ბიუჯეტი: 1 მლნ ლარი</w:t>
      </w:r>
    </w:p>
    <w:p w:rsidR="00CA1B68" w:rsidRDefault="00CA1B68" w:rsidP="006B62D4">
      <w:pPr>
        <w:rPr>
          <w:rFonts w:ascii="Sylfaen" w:hAnsi="Sylfaen"/>
          <w:b/>
          <w:sz w:val="24"/>
          <w:szCs w:val="24"/>
          <w:lang w:val="ka-GE"/>
        </w:rPr>
      </w:pPr>
    </w:p>
    <w:p w:rsidR="00736C5A" w:rsidRDefault="00E44B60" w:rsidP="006B62D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</w:t>
      </w:r>
      <w:r w:rsidR="00174924">
        <w:rPr>
          <w:rFonts w:ascii="Sylfaen" w:hAnsi="Sylfaen"/>
          <w:b/>
          <w:sz w:val="24"/>
          <w:szCs w:val="24"/>
          <w:lang w:val="ka-GE"/>
        </w:rPr>
        <w:t>7</w:t>
      </w:r>
      <w:r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174924" w:rsidRPr="00CC275C" w:rsidRDefault="00174924" w:rsidP="00174924">
      <w:pPr>
        <w:spacing w:after="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როგრამის“ ფარგლებში ხორციელდებოდა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C275C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</w:t>
      </w:r>
    </w:p>
    <w:p w:rsidR="00174924" w:rsidRPr="00CC275C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   </w:t>
      </w: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ა)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ოკუპირებული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ტერიტორიებისა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მაღალმთიანი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საზღვრისპირა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მუნიციპალიტეტებისათვის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დეფიციტურ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პრიორიტეტულ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სპეციალობებში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ზადების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მიზნობრივი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, კერძოდ შემდეგ საექიმო სპეციალობაში:</w:t>
      </w:r>
      <w:r w:rsidRPr="00CC275C">
        <w:rPr>
          <w:rFonts w:ascii="Sylfaen" w:hAnsi="Sylfaen" w:cs="Sylfaen"/>
          <w:sz w:val="24"/>
          <w:szCs w:val="24"/>
          <w:lang w:val="x-none" w:eastAsia="x-none"/>
        </w:rPr>
        <w:t>1.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ანესთეზიოლოგია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5.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6.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  </w:t>
      </w: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სპეციალობებში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–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ტესტ-კითხვარების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გადამუშავება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ბაზის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განახლება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 xml:space="preserve">გ)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გამოცდებისათვის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პროფილით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სტომატოლოგია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ტესტ-კითხვარების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გადამუშავება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ბაზის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განახლება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C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ჰეპატიტის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ელიმინაციის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პერ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სონალის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გადამზადების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ხელშეწყობა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გამოცდაზე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მაღალი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ფინანსური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მხარდაჭერა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174924" w:rsidRP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174924" w:rsidRDefault="00174924" w:rsidP="00174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ბიუჯეტი: 1 მლნ ლარი</w:t>
      </w:r>
    </w:p>
    <w:p w:rsidR="00174924" w:rsidRPr="00F902B8" w:rsidRDefault="00174924" w:rsidP="00174924">
      <w:pPr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174924" w:rsidRDefault="00174924" w:rsidP="006B62D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2018 წელი</w:t>
      </w:r>
    </w:p>
    <w:p w:rsidR="00174924" w:rsidRPr="00CC275C" w:rsidRDefault="00174924" w:rsidP="00174924">
      <w:pPr>
        <w:spacing w:after="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F902B8">
        <w:rPr>
          <w:rFonts w:ascii="Sylfaen" w:eastAsia="Times New Roman" w:hAnsi="Sylfaen" w:cs="Times New Roman"/>
          <w:sz w:val="24"/>
          <w:szCs w:val="24"/>
          <w:lang w:val="ka-GE"/>
        </w:rPr>
        <w:t>„დიპლომისშემდგომი სამედიცინო განათლების 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როგრამის“ ფარგლებში ხორციელდებოდა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შემდეგი ღონისძიებები:</w:t>
      </w:r>
      <w:r w:rsidRPr="00F902B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C275C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</w:t>
      </w:r>
    </w:p>
    <w:p w:rsidR="00F14B9E" w:rsidRPr="00CC275C" w:rsidRDefault="00F14B9E" w:rsidP="00F1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   </w:t>
      </w:r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ა) „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ოკუპირებული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ტერიტორიებისა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მაღალმთიანი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საზღვრისპირა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მუნიციპალიტეტებისათვის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დეფიციტურ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პრიორიტეტულ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სპეციალობებში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მაძიებელთა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განათლების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74924">
        <w:rPr>
          <w:rFonts w:ascii="Sylfaen" w:eastAsia="Times New Roman" w:hAnsi="Sylfaen" w:cs="Sylfaen"/>
          <w:sz w:val="24"/>
          <w:szCs w:val="24"/>
          <w:lang w:val="x-none" w:eastAsia="x-none"/>
        </w:rPr>
        <w:t>მ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ზადების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მიზნობრივი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, კერძოდ შემდეგ საექიმო სპეციალობაში:</w:t>
      </w:r>
      <w:r w:rsidRPr="00CC275C">
        <w:rPr>
          <w:rFonts w:ascii="Sylfaen" w:hAnsi="Sylfaen" w:cs="Sylfaen"/>
          <w:sz w:val="24"/>
          <w:szCs w:val="24"/>
          <w:lang w:val="x-none" w:eastAsia="x-none"/>
        </w:rPr>
        <w:t>1.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ანესთეზიოლოგია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შინაგანი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პედიატრია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ქირურგია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5.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მეანობა-გინეკოლოგია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6.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ნეონატოლოგია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საოჯახო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(5 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კვოტა</w:t>
      </w:r>
      <w:proofErr w:type="spellEnd"/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C27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  </w:t>
      </w:r>
    </w:p>
    <w:p w:rsidR="00E44B60" w:rsidRPr="00E44B60" w:rsidRDefault="00F14B9E" w:rsidP="00E44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ბ)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საექიმო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სპეციალობებში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: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ანესთეზიოლოგია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რეანიმატოლოგია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გადაუდებელი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ენდოკრინოლოგია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კარდიოლოგია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ლაბორატორიული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ნევროლოგია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რადიოლოგია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ორთოპედია-ტრავმატოლოგია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ფსიქიატრია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თერაპიული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სტომატოლოგია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–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ტესტკითხვარების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გადამუშავება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ბაზების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განახლება</w:t>
      </w:r>
      <w:proofErr w:type="spellEnd"/>
      <w:r w:rsidR="00E44B60"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44B60" w:rsidRPr="00E44B60" w:rsidRDefault="00E44B60" w:rsidP="00E44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გამოცდებისათვის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პროფილით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„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მედიცინა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სტომატოლოგია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ტესტ</w:t>
      </w:r>
      <w:proofErr w:type="spellEnd"/>
      <w:r w:rsidR="00F14B9E">
        <w:rPr>
          <w:rFonts w:ascii="Sylfaen" w:eastAsia="Times New Roman" w:hAnsi="Sylfaen" w:cs="Sylfaen"/>
          <w:sz w:val="24"/>
          <w:szCs w:val="24"/>
          <w:lang w:val="ka-GE" w:eastAsia="x-none"/>
        </w:rPr>
        <w:t>-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კითხვარების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გადამუშავება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მ.შ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.,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დახურული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ბაზის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ღია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ბაზასთან</w:t>
      </w:r>
      <w:proofErr w:type="spellEnd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B60">
        <w:rPr>
          <w:rFonts w:ascii="Sylfaen" w:eastAsia="Times New Roman" w:hAnsi="Sylfaen" w:cs="Sylfaen"/>
          <w:sz w:val="24"/>
          <w:szCs w:val="24"/>
          <w:lang w:val="x-none" w:eastAsia="x-none"/>
        </w:rPr>
        <w:t>ინტე</w:t>
      </w:r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>გრირება</w:t>
      </w:r>
      <w:proofErr w:type="spellEnd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>ბაზების</w:t>
      </w:r>
      <w:proofErr w:type="spellEnd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14B9E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განახლება</w:t>
      </w:r>
      <w:proofErr w:type="spellEnd"/>
      <w:r w:rsidR="00F14B9E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9157E" w:rsidRDefault="00D9157E" w:rsidP="006B62D4">
      <w:pPr>
        <w:rPr>
          <w:rFonts w:ascii="Sylfaen" w:hAnsi="Sylfaen"/>
          <w:sz w:val="24"/>
          <w:szCs w:val="24"/>
          <w:lang w:val="ka-GE"/>
        </w:rPr>
      </w:pPr>
    </w:p>
    <w:p w:rsidR="00F14B9E" w:rsidRPr="00F14B9E" w:rsidRDefault="00F14B9E" w:rsidP="006B62D4">
      <w:pPr>
        <w:rPr>
          <w:rFonts w:ascii="Sylfaen" w:hAnsi="Sylfaen"/>
          <w:sz w:val="24"/>
          <w:szCs w:val="24"/>
          <w:lang w:val="ka-GE"/>
        </w:rPr>
      </w:pPr>
      <w:r w:rsidRPr="00F14B9E">
        <w:rPr>
          <w:rFonts w:ascii="Sylfaen" w:hAnsi="Sylfaen"/>
          <w:sz w:val="24"/>
          <w:szCs w:val="24"/>
          <w:lang w:val="ka-GE"/>
        </w:rPr>
        <w:t>ბიუჯეტი:  800 ათასი ლარი</w:t>
      </w:r>
    </w:p>
    <w:sectPr w:rsidR="00F14B9E" w:rsidRPr="00F14B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8"/>
    <w:rsid w:val="000448E2"/>
    <w:rsid w:val="000D75A6"/>
    <w:rsid w:val="00135140"/>
    <w:rsid w:val="00174924"/>
    <w:rsid w:val="003459C9"/>
    <w:rsid w:val="0038031C"/>
    <w:rsid w:val="003C216A"/>
    <w:rsid w:val="005B2A99"/>
    <w:rsid w:val="00695712"/>
    <w:rsid w:val="006B62D4"/>
    <w:rsid w:val="00721D2A"/>
    <w:rsid w:val="00736C5A"/>
    <w:rsid w:val="007B765E"/>
    <w:rsid w:val="007C1591"/>
    <w:rsid w:val="007E01F3"/>
    <w:rsid w:val="00853889"/>
    <w:rsid w:val="008D3C14"/>
    <w:rsid w:val="008D6922"/>
    <w:rsid w:val="0094702E"/>
    <w:rsid w:val="00956B42"/>
    <w:rsid w:val="009778D5"/>
    <w:rsid w:val="00A51B14"/>
    <w:rsid w:val="00A8318A"/>
    <w:rsid w:val="00C03EB5"/>
    <w:rsid w:val="00C50490"/>
    <w:rsid w:val="00CA1B68"/>
    <w:rsid w:val="00CC275C"/>
    <w:rsid w:val="00CE7E32"/>
    <w:rsid w:val="00D9157E"/>
    <w:rsid w:val="00E44B60"/>
    <w:rsid w:val="00F14B9E"/>
    <w:rsid w:val="00F902B8"/>
    <w:rsid w:val="00FC6C64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2</cp:revision>
  <dcterms:created xsi:type="dcterms:W3CDTF">2020-01-15T11:38:00Z</dcterms:created>
  <dcterms:modified xsi:type="dcterms:W3CDTF">2020-01-15T11:38:00Z</dcterms:modified>
</cp:coreProperties>
</file>