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6BC23" w14:textId="77777777" w:rsidR="001A7B79" w:rsidRPr="001A7B79" w:rsidRDefault="001A7B79" w:rsidP="001A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B7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A7B7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"https://online.ug.edu.ge/sillabus_system/syllabus_print.php?syllabusID=7312&amp;lang=eng" </w:instrText>
      </w:r>
      <w:r w:rsidRPr="001A7B7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gramStart"/>
      <w:r w:rsidRPr="001A7B79">
        <w:rPr>
          <w:rFonts w:ascii="Arial" w:eastAsia="Times New Roman" w:hAnsi="Arial" w:cs="Arial"/>
          <w:color w:val="0000FF"/>
          <w:sz w:val="17"/>
          <w:szCs w:val="17"/>
          <w:u w:val="single"/>
        </w:rPr>
        <w:t>eng</w:t>
      </w:r>
      <w:proofErr w:type="gramEnd"/>
      <w:r w:rsidRPr="001A7B7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127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6"/>
        <w:gridCol w:w="11754"/>
      </w:tblGrid>
      <w:tr w:rsidR="001A7B79" w:rsidRPr="001A7B79" w14:paraId="762E9280" w14:textId="77777777" w:rsidTr="001A7B79">
        <w:trPr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nil"/>
            </w:tcBorders>
            <w:vAlign w:val="center"/>
            <w:hideMark/>
          </w:tcPr>
          <w:p w14:paraId="7FBC4EF9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ჯანდაცვა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1A7B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ბაკალავრიატი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1A7B79" w:rsidRPr="001A7B79" w14:paraId="60F7F993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B73601" w14:textId="0EACA3C0" w:rsidR="001A7B79" w:rsidRPr="001A7B79" w:rsidRDefault="001A7B79" w:rsidP="001A7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64B30DCE" wp14:editId="690562D0">
                  <wp:extent cx="570865" cy="592455"/>
                  <wp:effectExtent l="0" t="0" r="635" b="0"/>
                  <wp:docPr id="1" name="Picture 1" descr="https://old.ug.edu.ge/public/images/logo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d.ug.edu.ge/public/images/logo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69FA7CB" w14:textId="77777777" w:rsidR="001A7B79" w:rsidRPr="001A7B79" w:rsidRDefault="001A7B79" w:rsidP="001A7B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45F4F215" w14:textId="77777777" w:rsidR="001A7B79" w:rsidRPr="001A7B79" w:rsidRDefault="001A7B79" w:rsidP="001A7B79">
            <w:pPr>
              <w:spacing w:after="100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30"/>
                <w:szCs w:val="30"/>
              </w:rPr>
              <w:t>სილაბუსი</w:t>
            </w:r>
            <w:r w:rsidRPr="001A7B79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 </w:t>
            </w:r>
            <w:r w:rsidRPr="001A7B79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br/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HELM4720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30"/>
                <w:szCs w:val="30"/>
              </w:rPr>
              <w:t>ჯანმრთელობის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30"/>
                <w:szCs w:val="30"/>
              </w:rPr>
              <w:t>დაცვის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30"/>
                <w:szCs w:val="30"/>
              </w:rPr>
              <w:t>კვლევის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30"/>
                <w:szCs w:val="30"/>
              </w:rPr>
              <w:t>მეთოდები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30"/>
                <w:szCs w:val="30"/>
              </w:rPr>
              <w:t>და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30"/>
                <w:szCs w:val="30"/>
              </w:rPr>
              <w:t>პროგრამების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30"/>
                <w:szCs w:val="30"/>
              </w:rPr>
              <w:t>მართვა</w:t>
            </w:r>
          </w:p>
        </w:tc>
      </w:tr>
      <w:tr w:rsidR="001A7B79" w:rsidRPr="001A7B79" w14:paraId="3C69E68A" w14:textId="77777777" w:rsidTr="001A7B79">
        <w:trPr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nil"/>
            </w:tcBorders>
            <w:vAlign w:val="center"/>
            <w:hideMark/>
          </w:tcPr>
          <w:p w14:paraId="242E7676" w14:textId="1CBBF126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ბაკალავრიატი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A7B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უნივერსიტეტი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2019 </w:t>
            </w:r>
            <w:r w:rsidRPr="001A7B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A7B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კრედიტების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6 ECTS</w:t>
            </w:r>
          </w:p>
          <w:p w14:paraId="7D937351" w14:textId="4EA59EC5" w:rsidR="0064283A" w:rsidRDefault="001A7B79" w:rsidP="001A7B7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საგნის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კურატორი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6428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: </w:t>
            </w:r>
            <w:r w:rsidR="0064283A" w:rsidRPr="0064283A">
              <w:rPr>
                <w:rFonts w:ascii="Sylfaen" w:eastAsia="Times New Roman" w:hAnsi="Sylfaen" w:cs="Arial"/>
                <w:color w:val="FF0000"/>
                <w:sz w:val="18"/>
                <w:szCs w:val="18"/>
                <w:lang w:val="ka-GE"/>
              </w:rPr>
              <w:t xml:space="preserve">გოგინაშვილი ქეთევანი </w:t>
            </w:r>
          </w:p>
          <w:p w14:paraId="25836296" w14:textId="66BC4416" w:rsidR="001A7B79" w:rsidRPr="0064283A" w:rsidRDefault="001A7B79" w:rsidP="0064283A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64283A">
              <w:rPr>
                <w:rFonts w:ascii="Sylfaen" w:eastAsia="Times New Roman" w:hAnsi="Sylfaen" w:cs="Sylfaen"/>
                <w:b/>
                <w:bCs/>
                <w:color w:val="FF0000"/>
                <w:sz w:val="18"/>
                <w:szCs w:val="18"/>
              </w:rPr>
              <w:t>ელ</w:t>
            </w:r>
            <w:proofErr w:type="gramEnd"/>
            <w:r w:rsidRPr="0064283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4283A">
              <w:rPr>
                <w:rFonts w:ascii="Sylfaen" w:eastAsia="Times New Roman" w:hAnsi="Sylfaen" w:cs="Sylfaen"/>
                <w:b/>
                <w:bCs/>
                <w:color w:val="FF0000"/>
                <w:sz w:val="18"/>
                <w:szCs w:val="18"/>
              </w:rPr>
              <w:t>ფოსტა</w:t>
            </w:r>
            <w:r w:rsidR="0064283A" w:rsidRPr="006428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: </w:t>
            </w:r>
          </w:p>
        </w:tc>
      </w:tr>
      <w:tr w:rsidR="001A7B79" w:rsidRPr="001A7B79" w14:paraId="3FAED76D" w14:textId="77777777" w:rsidTr="001A7B79">
        <w:trPr>
          <w:tblCellSpacing w:w="0" w:type="dxa"/>
          <w:jc w:val="center"/>
        </w:trPr>
        <w:tc>
          <w:tcPr>
            <w:tcW w:w="13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1200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კურსზე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დაშვების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წინაპირობა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7C569FC" w14:textId="77777777" w:rsidR="001A7B79" w:rsidRPr="001A7B79" w:rsidRDefault="001A7B79" w:rsidP="001A7B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HELM3510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ეპიდემიოლოგიისა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ბიოსტატისტიკის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საფუძვლები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- 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წინაპირობა</w:t>
            </w:r>
          </w:p>
          <w:p w14:paraId="5B7FB62C" w14:textId="77777777" w:rsidR="001A7B79" w:rsidRPr="001A7B79" w:rsidRDefault="001A7B79" w:rsidP="001A7B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HELM3610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სერვისები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მათი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ორგანიზაცია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- 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წინაპირობა</w:t>
            </w:r>
          </w:p>
          <w:p w14:paraId="4D7C96B7" w14:textId="77777777" w:rsidR="001A7B79" w:rsidRPr="001A7B79" w:rsidRDefault="001A7B79" w:rsidP="001A7B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commentRangeStart w:id="0"/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MATH1216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მათემატიკა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ეკონომიკისა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ბიზნესისთვის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II - 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წინაპირობა</w:t>
            </w:r>
            <w:commentRangeEnd w:id="0"/>
            <w:r w:rsidR="007E6C0E">
              <w:rPr>
                <w:rStyle w:val="CommentReference"/>
              </w:rPr>
              <w:commentReference w:id="0"/>
            </w:r>
          </w:p>
        </w:tc>
      </w:tr>
      <w:tr w:rsidR="001A7B79" w:rsidRPr="001A7B79" w14:paraId="0E9104E9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4E7C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აღწერა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B17F9DF" w14:textId="77777777" w:rsid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კურსი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ჯანმრთელობის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დაცვის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კვლევები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პროგრამების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მართვა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მოიცავს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ჯანმრთელობის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დაცვის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პრობლემების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იდენტიფიცირებასა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დეფინირებას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ასევე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სწავლებას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სათანადო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კვლევების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საფუძველზე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კვლევების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მნიშვნელობას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ჯანმრთელობის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სერვისების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მიწოდებაში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ასევე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წარმოდგენილია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ჯანმრთელობის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პროგრამების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ფორმირებისა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დანერგვის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ძირითადი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საკითხები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თავისებურებები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განიხილავს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გადამდებ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არაგადამდებ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დაავადებათა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მართვის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საერთაშორისო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ადგილობრივ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ჯანდაცვის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პროგრამების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ქეისებს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ინდივიდაულური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პროექტის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6C0C98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შესრულებას</w:t>
            </w:r>
            <w:r w:rsidRPr="006C0C9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.</w:t>
            </w:r>
          </w:p>
          <w:p w14:paraId="26B64926" w14:textId="5ACDD6B2" w:rsidR="006C0C98" w:rsidRDefault="006C0C98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524B5A8A" w14:textId="796FD5D7" w:rsidR="002877EA" w:rsidRPr="00AE098A" w:rsidRDefault="004C774D" w:rsidP="002877E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ჯანმრთელობის სერვისების მენეჯერებს ესაჭიროებათ რაოდენობრივი და თვისებრივი კვლევის ელემენტების ცოდნა, რათა შეძლონ მტკიცებულებაზე დაფუძნებული გადაწყვეტილებების მიღება. ამდენად, კურსი</w:t>
            </w:r>
            <w:r w:rsidR="00B56107">
              <w:rPr>
                <w:rFonts w:ascii="Sylfaen" w:hAnsi="Sylfaen"/>
                <w:lang w:val="ka-GE"/>
              </w:rPr>
              <w:t xml:space="preserve"> ითვალისწინებს </w:t>
            </w:r>
            <w:r>
              <w:rPr>
                <w:rFonts w:ascii="Sylfaen" w:hAnsi="Sylfaen"/>
                <w:lang w:val="ka-GE"/>
              </w:rPr>
              <w:t xml:space="preserve">კვლევის მეთოდების </w:t>
            </w:r>
            <w:r w:rsidR="005E08B7">
              <w:rPr>
                <w:rFonts w:ascii="Sylfaen" w:hAnsi="Sylfaen"/>
                <w:lang w:val="ka-GE"/>
              </w:rPr>
              <w:t xml:space="preserve">საფუძვლების </w:t>
            </w:r>
            <w:r>
              <w:rPr>
                <w:rFonts w:ascii="Sylfaen" w:hAnsi="Sylfaen"/>
                <w:lang w:val="ka-GE"/>
              </w:rPr>
              <w:t>შესწავლა და გააზრება ჯანდაცვის ორგანიზაციის</w:t>
            </w:r>
            <w:r w:rsidR="00AE098A">
              <w:rPr>
                <w:rFonts w:ascii="Sylfaen" w:hAnsi="Sylfaen"/>
                <w:lang w:val="ka-GE"/>
              </w:rPr>
              <w:t xml:space="preserve"> სერვისების და ჯანმრთელობის ხელშეწყობის </w:t>
            </w:r>
            <w:r w:rsidR="00507010">
              <w:rPr>
                <w:rFonts w:ascii="Sylfaen" w:hAnsi="Sylfaen"/>
                <w:lang w:val="ka-GE"/>
              </w:rPr>
              <w:t>მიმართულებით.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0592B">
              <w:rPr>
                <w:rFonts w:ascii="Sylfaen" w:hAnsi="Sylfaen"/>
                <w:lang w:val="ka-GE"/>
              </w:rPr>
              <w:t xml:space="preserve">კურსის მანძილზე, სტუდენტი შეისწავლის, თუ რა პრაქტიკული გამოყენება შეიძლება ჰპოვოს </w:t>
            </w:r>
            <w:r w:rsidR="00B56107">
              <w:rPr>
                <w:rFonts w:ascii="Sylfaen" w:hAnsi="Sylfaen"/>
                <w:lang w:val="ka-GE"/>
              </w:rPr>
              <w:t xml:space="preserve">რაოდენობრივი ინსტრუმენტის გამოყენებამ, პრობლემის </w:t>
            </w:r>
            <w:r w:rsidR="00AE098A">
              <w:rPr>
                <w:rFonts w:ascii="Sylfaen" w:hAnsi="Sylfaen"/>
                <w:lang w:val="ka-GE"/>
              </w:rPr>
              <w:t xml:space="preserve">იდენტიფიცირების, </w:t>
            </w:r>
            <w:r w:rsidR="00B56107">
              <w:rPr>
                <w:rFonts w:ascii="Sylfaen" w:hAnsi="Sylfaen"/>
                <w:lang w:val="ka-GE"/>
              </w:rPr>
              <w:t xml:space="preserve">გადაჭრის, </w:t>
            </w:r>
            <w:r w:rsidR="00782A48">
              <w:rPr>
                <w:rFonts w:ascii="Sylfaen" w:hAnsi="Sylfaen"/>
                <w:lang w:val="ka-GE"/>
              </w:rPr>
              <w:t>პროგრამის შეფასებისა</w:t>
            </w:r>
            <w:r w:rsidR="00B56107">
              <w:rPr>
                <w:rFonts w:ascii="Sylfaen" w:hAnsi="Sylfaen"/>
                <w:lang w:val="ka-GE"/>
              </w:rPr>
              <w:t xml:space="preserve"> და სტრატეგიული დაგეგმვის პროცესში.</w:t>
            </w:r>
            <w:r w:rsidR="002877EA">
              <w:rPr>
                <w:rFonts w:ascii="Sylfaen" w:hAnsi="Sylfaen"/>
                <w:lang w:val="ka-GE"/>
              </w:rPr>
              <w:t xml:space="preserve"> </w:t>
            </w:r>
            <w:r w:rsidR="00AE098A">
              <w:rPr>
                <w:rFonts w:ascii="Sylfaen" w:hAnsi="Sylfaen" w:cs="Arial"/>
                <w:color w:val="333333"/>
                <w:sz w:val="21"/>
                <w:szCs w:val="21"/>
                <w:shd w:val="clear" w:color="auto" w:fill="FFFFFF"/>
                <w:lang w:val="ka-GE"/>
              </w:rPr>
              <w:t xml:space="preserve"> </w:t>
            </w:r>
          </w:p>
          <w:p w14:paraId="484EB560" w14:textId="51D9AC5D" w:rsidR="006C0C98" w:rsidRPr="001A7B79" w:rsidRDefault="006C0C98" w:rsidP="002877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53AC3BB7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1ABC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მიზნები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D3B5466" w14:textId="77777777" w:rsid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კურსის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მიზანია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სტუდენტს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მისცეს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ცოდნა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ჯანმრთელობის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დაცვაში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კვლევების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მნიშვნელობის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ფუნქციის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მეთოდების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ინდიკატორებისა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პროგნოზების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შესახებ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გამოუმუშაოს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ჯანდაცვით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პროგრამების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ფორმირებისა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სრულყოფის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შედეგების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მიღების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ანალიზის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,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შეფასებებისა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დასკვნების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გამოტანის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 xml:space="preserve"> </w:t>
            </w:r>
            <w:r w:rsidRPr="00B0592B">
              <w:rPr>
                <w:rFonts w:ascii="Sylfaen" w:eastAsia="Times New Roman" w:hAnsi="Sylfaen" w:cs="Sylfaen"/>
                <w:color w:val="000000"/>
                <w:sz w:val="17"/>
                <w:szCs w:val="17"/>
                <w:highlight w:val="yellow"/>
              </w:rPr>
              <w:t>უნარები</w:t>
            </w:r>
            <w:r w:rsidRPr="00B0592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.</w:t>
            </w:r>
          </w:p>
          <w:p w14:paraId="61E94473" w14:textId="77777777" w:rsidR="00EE472C" w:rsidRDefault="00EE472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21D41F2F" w14:textId="77777777" w:rsidR="00112B17" w:rsidRDefault="00EE472C" w:rsidP="0050701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</w:pPr>
            <w:commentRangeStart w:id="1"/>
            <w:r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 xml:space="preserve">კურსის მიზანია, </w:t>
            </w:r>
            <w:r w:rsidR="00120CC5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 xml:space="preserve">სტუდენტს მისცეს </w:t>
            </w:r>
            <w:r w:rsidR="00F75F43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 xml:space="preserve">საბაზისო </w:t>
            </w:r>
            <w:r w:rsidR="00120CC5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ცოდნა</w:t>
            </w:r>
            <w:r w:rsidR="002877EA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,</w:t>
            </w:r>
            <w:r w:rsidR="00120CC5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 xml:space="preserve"> კვლევის მეთოდების</w:t>
            </w:r>
            <w:r w:rsidR="002877EA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 xml:space="preserve"> რაობასა და</w:t>
            </w:r>
            <w:r w:rsidR="00120CC5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 xml:space="preserve"> დანიშნულების </w:t>
            </w:r>
            <w:r w:rsidR="00120CC5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lastRenderedPageBreak/>
              <w:t>შესახებ</w:t>
            </w:r>
            <w:r w:rsidR="00F75F43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 xml:space="preserve">, </w:t>
            </w:r>
            <w:r w:rsidR="00120CC5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ჯანმრთელობის სერვისების</w:t>
            </w:r>
            <w:r w:rsidR="002877EA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/</w:t>
            </w:r>
            <w:r w:rsidR="00120CC5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პროგრამების დაგეგმვის</w:t>
            </w:r>
            <w:r w:rsidR="002877EA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, შეფასების  და პროგნოზირების</w:t>
            </w:r>
            <w:r w:rsidR="00120CC5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 xml:space="preserve"> პროცესში</w:t>
            </w:r>
            <w:r w:rsidR="002877EA" w:rsidRPr="00712BB0"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.</w:t>
            </w:r>
          </w:p>
          <w:p w14:paraId="5D4CF4FF" w14:textId="77777777" w:rsidR="00507010" w:rsidRDefault="00507010" w:rsidP="0050701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ანალიზის უნარი</w:t>
            </w:r>
          </w:p>
          <w:p w14:paraId="0EE04905" w14:textId="77777777" w:rsidR="00507010" w:rsidRDefault="00507010" w:rsidP="0050701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17"/>
                <w:lang w:val="ka-GE"/>
              </w:rPr>
              <w:t>დასკვნის გაკეთების უნარი</w:t>
            </w:r>
            <w:commentRangeEnd w:id="1"/>
            <w:r w:rsidR="007E6C0E">
              <w:rPr>
                <w:rStyle w:val="CommentReference"/>
              </w:rPr>
              <w:commentReference w:id="1"/>
            </w:r>
          </w:p>
          <w:p w14:paraId="09EC9211" w14:textId="3FC54B23" w:rsidR="00507010" w:rsidRPr="00EE472C" w:rsidRDefault="00507010" w:rsidP="0050701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</w:tc>
      </w:tr>
      <w:tr w:rsidR="001A7B79" w:rsidRPr="001A7B79" w14:paraId="2731E7B3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B566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შედეგები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1EABC55" w14:textId="77777777" w:rsidR="001A7B79" w:rsidRPr="007370C8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12BB0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br/>
            </w:r>
            <w:r w:rsidRPr="007370C8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ცოდნა</w:t>
            </w:r>
            <w:r w:rsidRPr="007370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და</w:t>
            </w:r>
            <w:r w:rsidRPr="007370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გაცნობიერება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3547DE26" w14:textId="1D3C23B2" w:rsidR="001A7B79" w:rsidRPr="007370C8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პროგნოზის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რაობისა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ტიპების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შესახებ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მისი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მნიშვნელობის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გაგება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როგორც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მეცნიერების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ისე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ხელოვნების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თვალსაზრისით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ჯანდაცვაში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21222668" w14:textId="77777777" w:rsidR="001A7B79" w:rsidRPr="007370C8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სერვისების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მიწოდების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რიგების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მართვის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მეთოდებისა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სპეციფიკის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შესახებ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36282C03" w14:textId="77777777" w:rsidR="001A7B79" w:rsidRPr="007370C8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ზოგადი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პრობლემების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იდენტიფიცირების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მეთოდების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შესახებ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3E2D4CD3" w14:textId="77777777" w:rsidR="001A7B79" w:rsidRPr="007370C8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საბაზისო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პროგრამების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ძირითადი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მოთხოვნების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დიზაინისა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შედეგების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შეფასების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მეთოდების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7370C8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შესახებ</w:t>
            </w:r>
            <w:r w:rsidRPr="007370C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0C1A080F" w14:textId="77777777" w:rsidR="001A7B79" w:rsidRPr="00FD4DC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პროგრამების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დიზაინის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მომზადების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5DB3E2DE" w14:textId="77777777" w:rsidR="001A7B79" w:rsidRPr="00FD4DC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პროგრამების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ინპლემენტაციის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პროცესის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ხელშეწყობის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51A7425E" w14:textId="5C370EB5" w:rsidR="001A7B79" w:rsidRPr="00FD4DC9" w:rsidRDefault="001A7B79" w:rsidP="00D51C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ზედამხედველობის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ქვეშ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პროგრამის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ფორმირებისთვის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კვლევების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დაგეგმვისა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განხორციელების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FD4DC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ჯანდაცვაში</w:t>
            </w:r>
            <w:r w:rsidRPr="00FD4DC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47F8924D" w14:textId="715D1D2B" w:rsidR="001A7B79" w:rsidRDefault="001A7B79" w:rsidP="0094514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პროგრამების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ფორმირებისა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იმპლემენტციის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პროცესის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წინასწარ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განსაზღვრული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ინდიკატორებით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შეფასებისა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C112C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დასაბუთებული</w:t>
            </w:r>
            <w:r w:rsidRPr="00C112C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945147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დასკვნების</w:t>
            </w:r>
            <w:r w:rsidRPr="0094514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945147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ჩამოყალიბების</w:t>
            </w:r>
            <w:r w:rsidRPr="0094514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945147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26116280" w14:textId="047FFC92" w:rsidR="001A7B79" w:rsidRPr="00A14104" w:rsidRDefault="001A7B79" w:rsidP="00A1410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პროფესიონალებთან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პროგრამების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ფორმირებისა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განხორციელების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პრობლემური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საკითხების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კვლევის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დეტალური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ანგარიშის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შედეგების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მომზადების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ელექტრონულ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ქაღალდ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–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მატარებლებზე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წარდგენის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</w:p>
          <w:p w14:paraId="0102A274" w14:textId="77777777" w:rsidR="0016798A" w:rsidRPr="0016798A" w:rsidRDefault="001A7B79" w:rsidP="001679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ka-GE"/>
              </w:rPr>
            </w:pPr>
            <w:r w:rsidRPr="00712BB0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br/>
            </w:r>
            <w:r w:rsidR="0016798A" w:rsidRPr="0016798A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პასუხისმგებლობა</w:t>
            </w:r>
            <w:r w:rsidR="0016798A" w:rsidRPr="0016798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ka-GE"/>
              </w:rPr>
              <w:t xml:space="preserve"> </w:t>
            </w:r>
            <w:r w:rsidR="0016798A" w:rsidRPr="0016798A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და</w:t>
            </w:r>
            <w:r w:rsidR="0016798A" w:rsidRPr="0016798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ka-GE"/>
              </w:rPr>
              <w:t xml:space="preserve"> </w:t>
            </w:r>
            <w:r w:rsidR="0016798A" w:rsidRPr="0016798A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ავტონომიურობა</w:t>
            </w:r>
          </w:p>
          <w:p w14:paraId="03FC89C4" w14:textId="57FEFD8E" w:rsidR="001A7B79" w:rsidRPr="00A14104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A141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02BB920D" w14:textId="0EABCE5C" w:rsidR="001A7B79" w:rsidRDefault="001A7B79" w:rsidP="009328E4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222222"/>
                <w:sz w:val="17"/>
                <w:szCs w:val="17"/>
              </w:rPr>
            </w:pP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•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ჯანდაცვითი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პროგრამების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მართვისა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და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კვლევების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წარმოების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პროცესში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წარმოჩენილი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უცნობი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საკითხების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შესწავლის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საჭიროების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შეფასებისა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და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დადგენის</w:t>
            </w:r>
            <w:r w:rsidRPr="00A14104">
              <w:rPr>
                <w:rFonts w:ascii="Verdana" w:eastAsia="Times New Roman" w:hAnsi="Verdana" w:cs="Arial"/>
                <w:color w:val="222222"/>
                <w:sz w:val="17"/>
                <w:szCs w:val="17"/>
              </w:rPr>
              <w:t xml:space="preserve"> </w:t>
            </w:r>
            <w:r w:rsidRPr="00A14104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უნარი</w:t>
            </w:r>
          </w:p>
          <w:p w14:paraId="3E3A055A" w14:textId="096BCE54" w:rsidR="001A7B79" w:rsidRPr="0026413D" w:rsidRDefault="001A7B79" w:rsidP="0026413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lastRenderedPageBreak/>
              <w:t>გათავისებული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პრობლემების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კვლევითი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პროცესების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ეთიკური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ნორმების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ფორმირებაში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მონაწილეობის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მიღების</w:t>
            </w:r>
            <w:r w:rsidRP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26413D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მნიშვნელობა</w:t>
            </w:r>
            <w:r w:rsidR="0026413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AC94C84" w14:textId="31472C67" w:rsidR="006959A1" w:rsidRDefault="006959A1" w:rsidP="006959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</w:p>
          <w:p w14:paraId="127F4602" w14:textId="3952E917" w:rsidR="0026413D" w:rsidRPr="0026413D" w:rsidRDefault="0026413D" w:rsidP="006959A1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</w:pPr>
          </w:p>
          <w:p w14:paraId="57BDFEC9" w14:textId="77777777" w:rsidR="006959A1" w:rsidRDefault="006959A1" w:rsidP="006959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</w:p>
          <w:p w14:paraId="6F7328D8" w14:textId="77777777" w:rsidR="006959A1" w:rsidRPr="0026413D" w:rsidRDefault="006959A1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>
              <w:t>1</w:t>
            </w:r>
            <w:commentRangeStart w:id="2"/>
            <w:r>
              <w:t xml:space="preserve">. </w:t>
            </w:r>
            <w:r w:rsidRPr="0026413D">
              <w:rPr>
                <w:highlight w:val="yellow"/>
              </w:rPr>
              <w:t xml:space="preserve">To be able to calculate and use descriptive statistics. </w:t>
            </w:r>
          </w:p>
          <w:p w14:paraId="1240A06A" w14:textId="77777777" w:rsidR="006959A1" w:rsidRPr="0026413D" w:rsidRDefault="006959A1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 xml:space="preserve">2. To be able to compare different types of data using statistical inference and hypothesis testing. </w:t>
            </w:r>
          </w:p>
          <w:p w14:paraId="1C6283CD" w14:textId="77777777" w:rsidR="006959A1" w:rsidRPr="0026413D" w:rsidRDefault="006959A1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>3. To be able to present data effectively and efficiently in visual form.</w:t>
            </w:r>
          </w:p>
          <w:p w14:paraId="6082A1A0" w14:textId="77777777" w:rsidR="006959A1" w:rsidRPr="0026413D" w:rsidRDefault="006959A1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 xml:space="preserve">1. To describe and evaluate general systems flow charts. </w:t>
            </w:r>
          </w:p>
          <w:p w14:paraId="18A29645" w14:textId="77777777" w:rsidR="006959A1" w:rsidRPr="0026413D" w:rsidRDefault="006959A1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>2. To construct a general systems flow chart.</w:t>
            </w:r>
          </w:p>
          <w:p w14:paraId="2F20D87B" w14:textId="77777777" w:rsidR="00174378" w:rsidRPr="0026413D" w:rsidRDefault="00174378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 xml:space="preserve">1. To understand the concept of the time value of money. </w:t>
            </w:r>
          </w:p>
          <w:p w14:paraId="02C018F3" w14:textId="77777777" w:rsidR="00174378" w:rsidRPr="0026413D" w:rsidRDefault="00174378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>2. To be able to compute the future or present value of money (i.e., compounding and discounting).</w:t>
            </w:r>
          </w:p>
          <w:p w14:paraId="0CA6250F" w14:textId="77777777" w:rsidR="00C102EA" w:rsidRPr="0026413D" w:rsidRDefault="00174378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 xml:space="preserve">. To describe the concept of forecasting as a managerial tool. </w:t>
            </w:r>
          </w:p>
          <w:p w14:paraId="5C535981" w14:textId="77777777" w:rsidR="00C102EA" w:rsidRPr="0026413D" w:rsidRDefault="00174378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 xml:space="preserve">2. To describe the difference between analytic and non-analytic forecasting. </w:t>
            </w:r>
          </w:p>
          <w:p w14:paraId="2E5E8DB0" w14:textId="77777777" w:rsidR="00C102EA" w:rsidRPr="0026413D" w:rsidRDefault="00174378" w:rsidP="006959A1">
            <w:pPr>
              <w:spacing w:before="100" w:beforeAutospacing="1" w:after="100" w:afterAutospacing="1" w:line="240" w:lineRule="auto"/>
              <w:rPr>
                <w:highlight w:val="yellow"/>
              </w:rPr>
            </w:pPr>
            <w:r w:rsidRPr="0026413D">
              <w:rPr>
                <w:highlight w:val="yellow"/>
              </w:rPr>
              <w:t xml:space="preserve">3. To understand the assumptions of analytic forecasting. </w:t>
            </w:r>
          </w:p>
          <w:p w14:paraId="70DE9CCA" w14:textId="049DA20D" w:rsidR="00174378" w:rsidRPr="00712BB0" w:rsidRDefault="00174378" w:rsidP="006959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26413D">
              <w:rPr>
                <w:highlight w:val="yellow"/>
              </w:rPr>
              <w:t>4. To describe the limitations of forecasting and the challenges forecasting presents to the health services manager.</w:t>
            </w:r>
            <w:commentRangeEnd w:id="2"/>
            <w:r w:rsidR="007E6C0E">
              <w:rPr>
                <w:rStyle w:val="CommentReference"/>
              </w:rPr>
              <w:commentReference w:id="2"/>
            </w:r>
          </w:p>
        </w:tc>
      </w:tr>
      <w:tr w:rsidR="001A7B79" w:rsidRPr="001A7B79" w14:paraId="120DC9FE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813D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ხანგრძლივობა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5"/>
              <w:gridCol w:w="81"/>
            </w:tblGrid>
            <w:tr w:rsidR="001A7B79" w:rsidRPr="0051293C" w14:paraId="3BE37E64" w14:textId="77777777">
              <w:trPr>
                <w:tblCellSpacing w:w="15" w:type="dxa"/>
              </w:trPr>
              <w:tc>
                <w:tcPr>
                  <w:tcW w:w="5250" w:type="dxa"/>
                  <w:tcBorders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6"/>
                    <w:gridCol w:w="1037"/>
                  </w:tblGrid>
                  <w:tr w:rsidR="001A7B79" w:rsidRPr="0051293C" w14:paraId="4FA305B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F74D860" w14:textId="4F53CA26" w:rsidR="001A7B79" w:rsidRPr="0051293C" w:rsidRDefault="001A7B79" w:rsidP="001A7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1293C">
                          <w:rPr>
                            <w:rFonts w:ascii="Sylfaen" w:eastAsia="Times New Roman" w:hAnsi="Sylfaen" w:cs="Sylfaen"/>
                            <w:b/>
                            <w:bCs/>
                            <w:sz w:val="18"/>
                            <w:szCs w:val="18"/>
                          </w:rPr>
                          <w:t>ლექცია</w:t>
                        </w:r>
                        <w:r w:rsidRPr="005129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: 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9DC533" w14:textId="77777777" w:rsidR="001A7B79" w:rsidRPr="00200DBA" w:rsidRDefault="001A7B79" w:rsidP="001A7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200DBA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კვირაში</w:t>
                        </w:r>
                        <w:r w:rsidRPr="00200DB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 1</w:t>
                        </w:r>
                        <w:r w:rsidRPr="00200DB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 w:rsidRPr="00200DBA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საათი</w:t>
                        </w:r>
                        <w:r w:rsidRPr="00200DB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: 2</w:t>
                        </w:r>
                      </w:p>
                    </w:tc>
                  </w:tr>
                  <w:tr w:rsidR="001A7B79" w:rsidRPr="0051293C" w14:paraId="31638E4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C1E8B81" w14:textId="02D8985E" w:rsidR="001A7B79" w:rsidRPr="0051293C" w:rsidRDefault="002A0B92" w:rsidP="001A7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1293C">
                          <w:rPr>
                            <w:rFonts w:ascii="Sylfaen" w:eastAsia="Times New Roman" w:hAnsi="Sylfaen" w:cs="Sylfaen"/>
                            <w:b/>
                            <w:bCs/>
                            <w:sz w:val="18"/>
                            <w:szCs w:val="18"/>
                            <w:lang w:val="ka-GE"/>
                          </w:rPr>
                          <w:t>სემინარი</w:t>
                        </w:r>
                        <w:r w:rsidR="001A7B79" w:rsidRPr="005129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: 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DAA7C8" w14:textId="0E750D57" w:rsidR="001A7B79" w:rsidRPr="00200DBA" w:rsidRDefault="001A7B79" w:rsidP="001A7B79">
                        <w:pPr>
                          <w:spacing w:after="0" w:line="240" w:lineRule="auto"/>
                          <w:rPr>
                            <w:rFonts w:ascii="Sylfaen" w:eastAsia="Times New Roman" w:hAnsi="Sylfaen" w:cs="Arial"/>
                            <w:sz w:val="20"/>
                            <w:szCs w:val="20"/>
                            <w:lang w:val="ka-GE"/>
                          </w:rPr>
                        </w:pPr>
                        <w:r w:rsidRPr="00200DBA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კვირაში</w:t>
                        </w:r>
                        <w:r w:rsidRPr="00200DB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 1</w:t>
                        </w:r>
                        <w:r w:rsidRPr="00200DB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 w:rsidRPr="00200DBA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lastRenderedPageBreak/>
                          <w:t>საათი</w:t>
                        </w:r>
                        <w:r w:rsidRPr="00200DB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: </w:t>
                        </w:r>
                        <w:r w:rsidR="002A0B92" w:rsidRPr="00200DBA">
                          <w:rPr>
                            <w:rFonts w:ascii="Sylfaen" w:eastAsia="Times New Roman" w:hAnsi="Sylfaen" w:cs="Arial"/>
                            <w:sz w:val="20"/>
                            <w:szCs w:val="20"/>
                            <w:lang w:val="ka-GE"/>
                          </w:rPr>
                          <w:t>1</w:t>
                        </w:r>
                      </w:p>
                    </w:tc>
                  </w:tr>
                </w:tbl>
                <w:p w14:paraId="535625EA" w14:textId="77777777" w:rsidR="001A7B79" w:rsidRPr="0051293C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95FF8" w14:textId="77777777" w:rsidR="001A7B79" w:rsidRPr="0051293C" w:rsidRDefault="001A7B79" w:rsidP="001A7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749F3E" w14:textId="3B8D68BF" w:rsidR="001A7B79" w:rsidRPr="0051293C" w:rsidRDefault="001A7B79" w:rsidP="001A7B7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</w:tc>
      </w:tr>
      <w:tr w:rsidR="001A7B79" w:rsidRPr="001A7B79" w14:paraId="2CDD4103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DF27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საათობრივი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დატვირთვა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A1FB8C1" w14:textId="57D65464" w:rsidR="001A7B79" w:rsidRPr="002A0B92" w:rsidRDefault="001A7B79" w:rsidP="001A7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</w:pPr>
            <w:r w:rsidRPr="0051293C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სულ</w:t>
            </w:r>
            <w:r w:rsidRPr="00FC58D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  <w:r w:rsidR="00640DE8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="002A0B92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150 საათი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0"/>
            </w:tblGrid>
            <w:tr w:rsidR="001A7B79" w:rsidRPr="001A7B79" w14:paraId="219AD3FB" w14:textId="77777777" w:rsidTr="0051293C">
              <w:trPr>
                <w:tblCellSpacing w:w="15" w:type="dxa"/>
              </w:trPr>
              <w:tc>
                <w:tcPr>
                  <w:tcW w:w="3960" w:type="dxa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0DFF98EF" w14:textId="464A8511" w:rsidR="001A7B79" w:rsidRPr="002A0B92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ka-GE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საკონტაქტო</w:t>
                  </w:r>
                  <w:r w:rsidR="002A0B9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 xml:space="preserve"> </w:t>
                  </w:r>
                  <w:r w:rsidR="0051293C" w:rsidRPr="0051293C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 xml:space="preserve">    39</w:t>
                  </w:r>
                  <w:r w:rsidR="0051293C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>, მ.შ.</w:t>
                  </w:r>
                </w:p>
              </w:tc>
            </w:tr>
            <w:tr w:rsidR="001A7B79" w:rsidRPr="001A7B79" w14:paraId="12B4F3C9" w14:textId="77777777" w:rsidTr="0051293C">
              <w:trPr>
                <w:tblCellSpacing w:w="15" w:type="dxa"/>
              </w:trPr>
              <w:tc>
                <w:tcPr>
                  <w:tcW w:w="3960" w:type="dxa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18B94D64" w14:textId="049F4AA3" w:rsidR="00A46BF2" w:rsidRDefault="00F63962" w:rsidP="001A7B79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>მ</w:t>
                  </w:r>
                  <w:r w:rsidR="00A46BF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>ათ შორის:</w:t>
                  </w:r>
                </w:p>
                <w:p w14:paraId="2567F077" w14:textId="4E9F43C0" w:rsidR="001A7B79" w:rsidRPr="00A46BF2" w:rsidRDefault="001A7B79" w:rsidP="00A46BF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</w:rPr>
                  </w:pPr>
                  <w:r w:rsidRPr="00A46BF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ლექცი</w:t>
                  </w:r>
                  <w:r w:rsidR="00F63962" w:rsidRPr="00A46BF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 xml:space="preserve">ა - </w:t>
                  </w:r>
                  <w:r w:rsidRPr="00A46B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63962" w:rsidRPr="00A46BF2"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  <w:t>2</w:t>
                  </w:r>
                  <w:r w:rsidR="0051293C"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  <w:p w14:paraId="0AF5905D" w14:textId="28902B78" w:rsidR="0051293C" w:rsidRPr="0051293C" w:rsidRDefault="00F63962" w:rsidP="00A46BF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</w:rPr>
                  </w:pPr>
                  <w:r w:rsidRPr="00A46BF2"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  <w:t xml:space="preserve">სემინარი </w:t>
                  </w:r>
                  <w:r w:rsidR="0051293C"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  <w:t xml:space="preserve">  12</w:t>
                  </w:r>
                </w:p>
                <w:p w14:paraId="13EDF0C7" w14:textId="59FA2A45" w:rsidR="00F63962" w:rsidRPr="00A46BF2" w:rsidRDefault="0051293C" w:rsidP="00A46BF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  <w:t xml:space="preserve"> შუალედური გამოცდა</w:t>
                  </w:r>
                  <w:r w:rsidR="00F63962" w:rsidRPr="00A46BF2"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  <w:t xml:space="preserve"> - 1</w:t>
                  </w:r>
                </w:p>
                <w:p w14:paraId="4BC2FEC7" w14:textId="0C8A0605" w:rsidR="00F63962" w:rsidRPr="00A46BF2" w:rsidRDefault="00F63962" w:rsidP="00A46BF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</w:pPr>
                  <w:r w:rsidRPr="00A46BF2"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  <w:t>პრეზენტაცია - 3</w:t>
                  </w:r>
                </w:p>
              </w:tc>
            </w:tr>
            <w:tr w:rsidR="001A7B79" w:rsidRPr="001A7B79" w14:paraId="6814DD29" w14:textId="77777777" w:rsidTr="0051293C">
              <w:trPr>
                <w:tblCellSpacing w:w="15" w:type="dxa"/>
              </w:trPr>
              <w:tc>
                <w:tcPr>
                  <w:tcW w:w="3960" w:type="dxa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42F9112E" w14:textId="1CAA85E6" w:rsidR="001A7B79" w:rsidRPr="00F63962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ka-GE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არასაკონტაქტო</w:t>
                  </w:r>
                  <w:r w:rsidR="00F6396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>:</w:t>
                  </w:r>
                  <w:r w:rsidR="0051293C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 xml:space="preserve">   111, მ.შ</w:t>
                  </w:r>
                </w:p>
              </w:tc>
            </w:tr>
            <w:tr w:rsidR="001A7B79" w:rsidRPr="001A7B79" w14:paraId="4A8C2C93" w14:textId="77777777" w:rsidTr="0051293C">
              <w:trPr>
                <w:tblCellSpacing w:w="15" w:type="dxa"/>
              </w:trPr>
              <w:tc>
                <w:tcPr>
                  <w:tcW w:w="3960" w:type="dxa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03756ABB" w14:textId="0C11558F" w:rsidR="001A7B79" w:rsidRPr="00F63962" w:rsidRDefault="001A7B79" w:rsidP="00F639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</w:pPr>
                  <w:commentRangeStart w:id="3"/>
                  <w:r w:rsidRPr="00F6396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დამოუკიდებელი</w:t>
                  </w:r>
                  <w:r w:rsidRPr="00F639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6396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მეცადინეობა</w:t>
                  </w:r>
                  <w:r w:rsidRPr="00F639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63962" w:rsidRPr="0051293C">
                    <w:rPr>
                      <w:rFonts w:ascii="Sylfaen" w:eastAsia="Times New Roman" w:hAnsi="Sylfaen" w:cs="Arial"/>
                      <w:b/>
                      <w:bCs/>
                      <w:sz w:val="18"/>
                      <w:szCs w:val="18"/>
                      <w:lang w:val="ka-GE"/>
                    </w:rPr>
                    <w:t>70</w:t>
                  </w:r>
                  <w:commentRangeEnd w:id="3"/>
                  <w:r w:rsidR="007E6C0E">
                    <w:rPr>
                      <w:rStyle w:val="CommentReference"/>
                    </w:rPr>
                    <w:commentReference w:id="3"/>
                  </w:r>
                </w:p>
              </w:tc>
            </w:tr>
            <w:tr w:rsidR="001A7B79" w:rsidRPr="001A7B79" w14:paraId="7BACD0F6" w14:textId="77777777" w:rsidTr="0051293C">
              <w:trPr>
                <w:tblCellSpacing w:w="15" w:type="dxa"/>
              </w:trPr>
              <w:tc>
                <w:tcPr>
                  <w:tcW w:w="3960" w:type="dxa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7E96D66B" w14:textId="77777777" w:rsidR="001A7B79" w:rsidRPr="00F63962" w:rsidRDefault="001A7B79" w:rsidP="00F639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6396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გამოცდების</w:t>
                  </w:r>
                  <w:r w:rsidRPr="00F639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6396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მომზადება</w:t>
                  </w:r>
                  <w:r w:rsidRPr="00F639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31</w:t>
                  </w:r>
                </w:p>
              </w:tc>
            </w:tr>
            <w:tr w:rsidR="001A7B79" w:rsidRPr="001A7B79" w14:paraId="41F45B4E" w14:textId="77777777" w:rsidTr="0051293C">
              <w:trPr>
                <w:tblCellSpacing w:w="15" w:type="dxa"/>
              </w:trPr>
              <w:tc>
                <w:tcPr>
                  <w:tcW w:w="3960" w:type="dxa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2FD96494" w14:textId="77777777" w:rsidR="001A7B79" w:rsidRPr="00F63962" w:rsidRDefault="001A7B79" w:rsidP="00F639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6396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ნაშრომების</w:t>
                  </w:r>
                  <w:r w:rsidRPr="00F639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63962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მომზადება</w:t>
                  </w:r>
                  <w:r w:rsidRPr="00F639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26</w:t>
                  </w:r>
                </w:p>
              </w:tc>
            </w:tr>
          </w:tbl>
          <w:p w14:paraId="565F9B7F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66689579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DCD1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სწავლის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სწავლების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მეთოდები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აქტივობები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80B17C3" w14:textId="77777777" w:rsidR="001A7B79" w:rsidRPr="001A7B79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ინტერაქტიული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ლექციები</w:t>
            </w:r>
          </w:p>
          <w:p w14:paraId="5C9B8BE0" w14:textId="77777777" w:rsidR="001A7B79" w:rsidRPr="001A7B79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ვიზუალური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ლექციები</w:t>
            </w:r>
          </w:p>
          <w:p w14:paraId="5651E9EA" w14:textId="77777777" w:rsidR="001A7B79" w:rsidRPr="001A7B79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ლექცია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სემინარები</w:t>
            </w:r>
          </w:p>
          <w:p w14:paraId="2EFF657F" w14:textId="77777777" w:rsidR="001A7B79" w:rsidRPr="001A7B79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ახსნა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განმარტებითი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მეთოდი</w:t>
            </w:r>
          </w:p>
          <w:p w14:paraId="16E585DE" w14:textId="77777777" w:rsidR="001A7B79" w:rsidRPr="001A7B79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ჯგუფური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დავალებები</w:t>
            </w:r>
          </w:p>
          <w:p w14:paraId="7E4D491F" w14:textId="77777777" w:rsidR="001A7B79" w:rsidRPr="001A7B79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პროექტები</w:t>
            </w:r>
          </w:p>
          <w:p w14:paraId="75FB224B" w14:textId="77777777" w:rsidR="001A7B79" w:rsidRPr="001A7B79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შესაბამისი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მასალის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მოძიება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ელექტრონულ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ფორმატში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ბიბლიოთეკაში</w:t>
            </w:r>
          </w:p>
          <w:p w14:paraId="3E5F9726" w14:textId="77777777" w:rsidR="001A7B79" w:rsidRPr="001A7B79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მუშაობის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მეთოდი</w:t>
            </w:r>
          </w:p>
          <w:p w14:paraId="167E5950" w14:textId="77777777" w:rsidR="001A7B79" w:rsidRPr="00AE098A" w:rsidRDefault="001A7B79" w:rsidP="001A7B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პრეზენტაციების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წარდგენა</w:t>
            </w:r>
          </w:p>
          <w:p w14:paraId="7436690A" w14:textId="77FEBE27" w:rsidR="00AE098A" w:rsidRPr="001A7B79" w:rsidRDefault="00AE098A" w:rsidP="00930867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55149DB8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3213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ლიტერატურა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AFCEB0D" w14:textId="77777777" w:rsidR="001A7B79" w:rsidRPr="001A7B79" w:rsidRDefault="001A7B79" w:rsidP="001A7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03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770300"/>
                <w:sz w:val="21"/>
                <w:szCs w:val="21"/>
              </w:rPr>
              <w:t>ძირითადი</w:t>
            </w:r>
            <w:r w:rsidRPr="001A7B79">
              <w:rPr>
                <w:rFonts w:ascii="Arial" w:eastAsia="Times New Roman" w:hAnsi="Arial" w:cs="Arial"/>
                <w:b/>
                <w:bCs/>
                <w:color w:val="770300"/>
                <w:sz w:val="21"/>
                <w:szCs w:val="21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770300"/>
                <w:sz w:val="21"/>
                <w:szCs w:val="21"/>
              </w:rPr>
              <w:t>ლიტერატურა</w:t>
            </w:r>
          </w:p>
          <w:tbl>
            <w:tblPr>
              <w:tblW w:w="0" w:type="auto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94"/>
              <w:gridCol w:w="1931"/>
              <w:gridCol w:w="879"/>
            </w:tblGrid>
            <w:tr w:rsidR="001A7B79" w:rsidRPr="001A7B79" w14:paraId="5E55A74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33D23DFF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commentRangeStart w:id="4"/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Health program planning and </w:t>
                  </w:r>
                  <w:proofErr w:type="gramStart"/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evaluation :</w:t>
                  </w:r>
                  <w:proofErr w:type="gramEnd"/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A practical and systematic approach for community health-2nd ed.</w:t>
                  </w:r>
                  <w:commentRangeEnd w:id="4"/>
                  <w:r w:rsidR="007E6C0E">
                    <w:rPr>
                      <w:rStyle w:val="CommentReference"/>
                    </w:rPr>
                    <w:commentReference w:id="4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1252C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Issel, 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BD209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2009</w:t>
                  </w:r>
                </w:p>
              </w:tc>
            </w:tr>
            <w:tr w:rsidR="001A7B79" w:rsidRPr="001A7B79" w14:paraId="7547FBC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16FFC43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Essentials of applied quantitative methods for health services managers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6140A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Lewis,J.others.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BC317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2011</w:t>
                  </w:r>
                </w:p>
              </w:tc>
            </w:tr>
          </w:tbl>
          <w:p w14:paraId="65930ADD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0BDF8D9B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38918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3DF0AC1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</w:p>
          <w:p w14:paraId="3EAC47F5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pict w14:anchorId="442594E4">
                <v:rect id="_x0000_i1025" style="width:0;height:1.5pt" o:hralign="center" o:hrstd="t" o:hr="t" fillcolor="#a0a0a0" stroked="f"/>
              </w:pict>
            </w:r>
          </w:p>
          <w:p w14:paraId="72516488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378AB024" w14:textId="44F57260" w:rsidR="001A7B79" w:rsidRPr="00E42FEA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</w:pP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კვლევის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რაოდენობრივი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მეთოდების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როლი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და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ფუნქციები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ჯანმრთელობის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დაცვის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სერვისების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მენეჯმენტში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E42FEA">
              <w:rPr>
                <w:rFonts w:ascii="Sylfaen" w:eastAsia="Times New Roman" w:hAnsi="Sylfaen" w:cs="Times New Roman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ძირითადი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კომპეტენციები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მუშაობა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რიცხვებთან</w:t>
            </w:r>
            <w:r w:rsidR="00E42FEA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.</w:t>
            </w:r>
          </w:p>
          <w:p w14:paraId="5E941CEF" w14:textId="77777777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7326DE14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Essentials of applied quantitative methods for health services managers Lewis</w:t>
            </w:r>
            <w:proofErr w:type="gramStart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,J.others</w:t>
            </w:r>
            <w:proofErr w:type="gramEnd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1-53</w:t>
            </w:r>
          </w:p>
          <w:p w14:paraId="35229CA1" w14:textId="71CE3507" w:rsidR="001A7B79" w:rsidRPr="001A6933" w:rsidRDefault="001A6933" w:rsidP="001A7B79">
            <w:pPr>
              <w:spacing w:after="24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commentRangeStart w:id="5"/>
            <w:r w:rsidRPr="001A6933">
              <w:rPr>
                <w:rFonts w:ascii="Sylfaen" w:eastAsia="Times New Roman" w:hAnsi="Sylfaen" w:cs="Arial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: თემატური სამუშაო</w:t>
            </w:r>
            <w:commentRangeEnd w:id="5"/>
            <w:r w:rsidR="0036480C">
              <w:rPr>
                <w:rStyle w:val="CommentReference"/>
              </w:rPr>
              <w:commentReference w:id="5"/>
            </w:r>
          </w:p>
        </w:tc>
      </w:tr>
      <w:tr w:rsidR="001A7B79" w:rsidRPr="001A7B79" w14:paraId="4BEF8343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20DE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2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C21A8E8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commentRangeStart w:id="6"/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  <w:commentRangeEnd w:id="6"/>
            <w:r w:rsidR="0064283A">
              <w:rPr>
                <w:rStyle w:val="CommentReference"/>
              </w:rPr>
              <w:commentReference w:id="6"/>
            </w:r>
          </w:p>
          <w:p w14:paraId="1259B855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70CDCEBC">
                <v:rect id="_x0000_i1026" style="width:0;height:1.5pt" o:hralign="center" o:hrstd="t" o:hr="t" fillcolor="#a0a0a0" stroked="f"/>
              </w:pict>
            </w:r>
          </w:p>
          <w:p w14:paraId="17014583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4438EA0E" w14:textId="10EDC7A6" w:rsidR="00E42FEA" w:rsidRPr="00E42FEA" w:rsidRDefault="00E42FEA" w:rsidP="001A7B79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>
              <w:rPr>
                <w:rFonts w:ascii="Sylfaen" w:eastAsia="Times New Roman" w:hAnsi="Sylfaen" w:cs="Times New Roman"/>
                <w:color w:val="000000"/>
                <w:sz w:val="17"/>
                <w:szCs w:val="17"/>
                <w:lang w:val="ka-GE"/>
              </w:rPr>
              <w:t>საბაზისო კომპეტენციები: ბლოკსქემის შექმნა (</w:t>
            </w:r>
            <w:r>
              <w:rPr>
                <w:rFonts w:ascii="Sylfaen" w:eastAsia="Times New Roman" w:hAnsi="Sylfaen" w:cs="Times New Roman"/>
                <w:color w:val="000000"/>
                <w:sz w:val="17"/>
                <w:szCs w:val="17"/>
              </w:rPr>
              <w:t xml:space="preserve">Flow Charting) </w:t>
            </w:r>
            <w:r>
              <w:rPr>
                <w:rFonts w:ascii="Sylfaen" w:eastAsia="Times New Roman" w:hAnsi="Sylfaen" w:cs="Times New Roman"/>
                <w:color w:val="000000"/>
                <w:sz w:val="17"/>
                <w:szCs w:val="17"/>
                <w:lang w:val="ka-GE"/>
              </w:rPr>
              <w:t>ფულის ღირებულება დროში (</w:t>
            </w:r>
            <w:r>
              <w:rPr>
                <w:rFonts w:ascii="Sylfaen" w:eastAsia="Times New Roman" w:hAnsi="Sylfaen" w:cs="Times New Roman"/>
                <w:color w:val="000000"/>
                <w:sz w:val="17"/>
                <w:szCs w:val="17"/>
              </w:rPr>
              <w:t>Time Value of Money)</w:t>
            </w:r>
          </w:p>
          <w:p w14:paraId="3CB2D37A" w14:textId="77777777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3367D5AC" w14:textId="77777777" w:rsidR="001A7B79" w:rsidRPr="001A7B79" w:rsidRDefault="001A7B79" w:rsidP="001A7B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Essentials of applied quantitative methods for health services managers Lewis</w:t>
            </w:r>
            <w:proofErr w:type="gramStart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,J.others</w:t>
            </w:r>
            <w:proofErr w:type="gramEnd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53-73</w:t>
            </w:r>
          </w:p>
          <w:p w14:paraId="317D05F8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16F9906A" w14:textId="77777777" w:rsid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245AD6CF" w14:textId="768B7452" w:rsidR="001A6933" w:rsidRPr="001A7B79" w:rsidRDefault="001A6933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commentRangeStart w:id="7"/>
            <w:r w:rsidRPr="001A6933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Pr="001A6933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Pr="001A6933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Pr="001A6933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6933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  <w:commentRangeEnd w:id="7"/>
            <w:r w:rsidR="0036480C">
              <w:rPr>
                <w:rStyle w:val="CommentReference"/>
              </w:rPr>
              <w:commentReference w:id="7"/>
            </w:r>
          </w:p>
        </w:tc>
      </w:tr>
      <w:tr w:rsidR="001A7B79" w:rsidRPr="001A7B79" w14:paraId="6198449F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B86CB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9BEF157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7D3D570A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2280EF52">
                <v:rect id="_x0000_i1027" style="width:0;height:1.5pt" o:hralign="center" o:hrstd="t" o:hr="t" fillcolor="#a0a0a0" stroked="f"/>
              </w:pict>
            </w:r>
          </w:p>
          <w:p w14:paraId="354122EE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lastRenderedPageBreak/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2372BB4F" w14:textId="6D9F1FAD" w:rsidR="00DE1209" w:rsidRDefault="00DE1209" w:rsidP="001A7B7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პროგნოზირების კომპეტენციები.</w:t>
            </w:r>
          </w:p>
          <w:p w14:paraId="12BB5FEB" w14:textId="4209D758" w:rsidR="00174378" w:rsidRDefault="00DE1209" w:rsidP="001A7B7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515D6B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პროგნოზირება როგორ</w:t>
            </w:r>
            <w:r w:rsidR="00174378" w:rsidRPr="00515D6B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მეცნიერება და ხელოვნება</w:t>
            </w:r>
            <w:r w:rsidRPr="00515D6B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.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ტრენდის პროგნოზირების ტექნიკები. </w:t>
            </w:r>
          </w:p>
          <w:p w14:paraId="4EC98C64" w14:textId="251BC80C" w:rsidR="0036480C" w:rsidRDefault="001A7B79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36480C" w:rsidRPr="00C67949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="0036480C" w:rsidRPr="00C67949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="0036480C" w:rsidRPr="00C67949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="0036480C" w:rsidRPr="00C67949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="0036480C" w:rsidRPr="00C67949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</w:p>
          <w:p w14:paraId="13141B7E" w14:textId="77777777" w:rsidR="0036480C" w:rsidRDefault="0036480C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3F3482B6" w14:textId="77777777" w:rsidR="0036480C" w:rsidRDefault="0036480C" w:rsidP="001A7B7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  <w:lang w:val="ka-GE"/>
              </w:rPr>
            </w:pPr>
          </w:p>
          <w:p w14:paraId="702428F5" w14:textId="5C876592" w:rsidR="001A7B79" w:rsidRPr="0036480C" w:rsidRDefault="001A7B79" w:rsidP="001A7B7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</w:t>
            </w:r>
            <w:r w:rsidR="0036480C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36443192" w14:textId="77777777" w:rsidR="001A7B79" w:rsidRPr="001A7B79" w:rsidRDefault="001A7B79" w:rsidP="001A7B7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Essentials of applied quantitative methods for health services managers Lewis</w:t>
            </w:r>
            <w:proofErr w:type="gramStart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,J.others</w:t>
            </w:r>
            <w:proofErr w:type="gramEnd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75-115</w:t>
            </w:r>
          </w:p>
          <w:p w14:paraId="712E7D89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1F92E642" w14:textId="38C91510" w:rsidR="00C67949" w:rsidRPr="001A7B79" w:rsidRDefault="00C67949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6A596267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D6F04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4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1E8AB78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4606EB37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4769DB5B">
                <v:rect id="_x0000_i1028" style="width:0;height:1.5pt" o:hralign="center" o:hrstd="t" o:hr="t" fillcolor="#a0a0a0" stroked="f"/>
              </w:pict>
            </w:r>
          </w:p>
          <w:p w14:paraId="127A87E8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529364AF" w14:textId="77777777" w:rsidR="00DE1209" w:rsidRDefault="00DE1209" w:rsidP="00DE120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პროგნოზირების კომპეტენციები.</w:t>
            </w:r>
          </w:p>
          <w:p w14:paraId="212AD45F" w14:textId="77777777" w:rsidR="00DE1209" w:rsidRDefault="00DE1209" w:rsidP="001A7B7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რეგრესიული პროგნოზირება.</w:t>
            </w:r>
          </w:p>
          <w:p w14:paraId="4F2C7210" w14:textId="77777777" w:rsidR="0036480C" w:rsidRDefault="0036480C" w:rsidP="001A7B7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  <w:p w14:paraId="7DB4824F" w14:textId="77777777" w:rsidR="0036480C" w:rsidRDefault="0036480C" w:rsidP="001A7B79">
            <w:pPr>
              <w:spacing w:before="100" w:beforeAutospacing="1" w:after="0" w:line="240" w:lineRule="auto"/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</w:pPr>
            <w:r w:rsidRPr="00155C93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Pr="00155C93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Pr="0036480C">
              <w:rPr>
                <w:rFonts w:ascii="Sylfaen" w:eastAsia="Times New Roman" w:hAnsi="Sylfaen" w:cs="Sylfaen"/>
                <w:color w:val="FF0000"/>
                <w:sz w:val="17"/>
                <w:szCs w:val="17"/>
                <w:lang w:val="ka-GE"/>
              </w:rPr>
              <w:t>თემატური</w:t>
            </w:r>
            <w:r w:rsidRPr="0036480C">
              <w:rPr>
                <w:rFonts w:ascii="Arial" w:eastAsia="Times New Roman" w:hAnsi="Arial" w:cs="Arial"/>
                <w:color w:val="FF0000"/>
                <w:sz w:val="17"/>
                <w:szCs w:val="17"/>
                <w:lang w:val="ka-GE"/>
              </w:rPr>
              <w:t xml:space="preserve"> </w:t>
            </w:r>
            <w:r w:rsidRPr="0036480C">
              <w:rPr>
                <w:rFonts w:ascii="Sylfaen" w:eastAsia="Times New Roman" w:hAnsi="Sylfaen" w:cs="Sylfaen"/>
                <w:color w:val="FF0000"/>
                <w:sz w:val="17"/>
                <w:szCs w:val="17"/>
                <w:lang w:val="ka-GE"/>
              </w:rPr>
              <w:t>სამუშაო</w:t>
            </w:r>
          </w:p>
          <w:p w14:paraId="2BA489B3" w14:textId="7720B2A4" w:rsidR="0036480C" w:rsidRDefault="001A7B79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36480C">
              <w:rPr>
                <w:rFonts w:ascii="Sylfaen" w:eastAsia="Times New Roman" w:hAnsi="Sylfaen" w:cs="Arial"/>
                <w:color w:val="FF0000"/>
                <w:sz w:val="17"/>
                <w:szCs w:val="17"/>
              </w:rPr>
              <w:t>ჯგუფური</w:t>
            </w:r>
            <w:proofErr w:type="gramEnd"/>
            <w:r w:rsidR="00DE1209" w:rsidRPr="0036480C">
              <w:rPr>
                <w:rFonts w:ascii="Sylfaen" w:eastAsia="Times New Roman" w:hAnsi="Sylfaen" w:cs="Arial"/>
                <w:color w:val="FF0000"/>
                <w:sz w:val="17"/>
                <w:szCs w:val="17"/>
                <w:lang w:val="ka-GE"/>
              </w:rPr>
              <w:t xml:space="preserve"> </w:t>
            </w:r>
            <w:r w:rsidRPr="0036480C">
              <w:rPr>
                <w:rFonts w:ascii="Sylfaen" w:eastAsia="Times New Roman" w:hAnsi="Sylfaen" w:cs="Arial"/>
                <w:color w:val="FF0000"/>
                <w:sz w:val="17"/>
                <w:szCs w:val="17"/>
              </w:rPr>
              <w:t>სამუშაო</w:t>
            </w:r>
            <w:r w:rsidRPr="0036480C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  <w:t> </w:t>
            </w:r>
            <w:r w:rsidR="0036480C" w:rsidRPr="0036480C">
              <w:rPr>
                <w:rFonts w:ascii="Sylfaen" w:eastAsia="Times New Roman" w:hAnsi="Sylfaen" w:cs="Times New Roman"/>
                <w:color w:val="FF0000"/>
                <w:sz w:val="17"/>
                <w:szCs w:val="17"/>
                <w:lang w:val="ka-GE"/>
              </w:rPr>
              <w:t>რაზე?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36480C"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lastRenderedPageBreak/>
              <w:t>გამოკითხვის</w:t>
            </w:r>
            <w:r w:rsidR="0036480C"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36480C"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="0036480C"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="0036480C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="0036480C"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="0036480C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62436953" w14:textId="77777777" w:rsidR="0036480C" w:rsidRDefault="0036480C" w:rsidP="001A7B7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  <w:lang w:val="ka-GE"/>
              </w:rPr>
            </w:pPr>
          </w:p>
          <w:p w14:paraId="391930D4" w14:textId="10F7FE06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16730BF0" w14:textId="77777777" w:rsidR="001A7B79" w:rsidRPr="001A7B79" w:rsidRDefault="001A7B79" w:rsidP="001A7B7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Essentials of applied quantitative methods for health services managers Lewis</w:t>
            </w:r>
            <w:proofErr w:type="gramStart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,J.others</w:t>
            </w:r>
            <w:proofErr w:type="gramEnd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115-135</w:t>
            </w:r>
          </w:p>
          <w:p w14:paraId="569DB547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7B403C61" w14:textId="6822DA2C" w:rsidR="00155C93" w:rsidRPr="001A7B79" w:rsidRDefault="00155C93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610F2ED0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0EB5A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5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3F19EAE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276161E4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4310FF3C">
                <v:rect id="_x0000_i1029" style="width:0;height:1.5pt" o:hralign="center" o:hrstd="t" o:hr="t" fillcolor="#a0a0a0" stroked="f"/>
              </w:pict>
            </w:r>
          </w:p>
          <w:p w14:paraId="5DF528CA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212AB9BB" w14:textId="29612F9A" w:rsidR="001A7B79" w:rsidRDefault="001A7B79" w:rsidP="001A7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A55BF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სისტემის</w:t>
            </w:r>
            <w:r w:rsidR="00FA55BF" w:rsidRPr="00FA55BF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A55BF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პროექტირება</w:t>
            </w:r>
            <w:r w:rsidR="00FA55BF" w:rsidRPr="00FA55BF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A55BF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და</w:t>
            </w:r>
            <w:r w:rsidR="00FA55BF" w:rsidRPr="00FA55BF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A55BF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ანალიზი</w:t>
            </w:r>
            <w:r w:rsidRPr="00FA55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, </w:t>
            </w:r>
            <w:r w:rsidRPr="00FA55BF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რესურსები</w:t>
            </w:r>
            <w:r w:rsidRPr="00FA55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.</w:t>
            </w:r>
          </w:p>
          <w:p w14:paraId="4C472FBB" w14:textId="6E930D84" w:rsidR="009B5F00" w:rsidRDefault="009B5F00" w:rsidP="001A7B79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სისტემის გაანალიზება და დიზაინის შექმნა.</w:t>
            </w:r>
          </w:p>
          <w:p w14:paraId="6C3E3C4F" w14:textId="22690E68" w:rsidR="00FA55BF" w:rsidRPr="00FA55BF" w:rsidRDefault="009B5F00" w:rsidP="001A7B79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რესურსების და შესაძლებლობების ანალიზი. </w:t>
            </w:r>
          </w:p>
          <w:p w14:paraId="0502112F" w14:textId="77777777" w:rsidR="0036480C" w:rsidRDefault="0036480C" w:rsidP="0036480C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</w:pPr>
          </w:p>
          <w:p w14:paraId="1E11E95A" w14:textId="77777777" w:rsidR="0036480C" w:rsidRDefault="0036480C" w:rsidP="0036480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BA6057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Pr="00BA6057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Pr="00BA6057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Pr="00BA6057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BA6057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  <w:r w:rsidR="001A7B79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1A7B79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02AE7D69" w14:textId="77777777" w:rsidR="0036480C" w:rsidRDefault="0036480C" w:rsidP="001A7B79">
            <w:pPr>
              <w:spacing w:before="100" w:beforeAutospacing="1"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  <w:lang w:val="ka-GE"/>
              </w:rPr>
            </w:pPr>
          </w:p>
          <w:p w14:paraId="7F24076F" w14:textId="515069A1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</w:t>
            </w:r>
            <w:r w:rsidR="0036480C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243E18A0" w14:textId="77777777" w:rsidR="001A7B79" w:rsidRPr="001A7B79" w:rsidRDefault="001A7B79" w:rsidP="001A7B7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Essentials of applied quantitative methods for health services managers Lewis</w:t>
            </w:r>
            <w:proofErr w:type="gramStart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,J.others</w:t>
            </w:r>
            <w:proofErr w:type="gramEnd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137-157</w:t>
            </w:r>
          </w:p>
          <w:p w14:paraId="7D4369CB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1E3E8F61" w14:textId="3B0FBAD9" w:rsidR="00BA6057" w:rsidRPr="001A7B79" w:rsidRDefault="00BA6057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656865D2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D2B5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6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23727DF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59015FBD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7E1C7E14">
                <v:rect id="_x0000_i1030" style="width:0;height:1.5pt" o:hralign="center" o:hrstd="t" o:hr="t" fillcolor="#a0a0a0" stroked="f"/>
              </w:pict>
            </w:r>
          </w:p>
          <w:p w14:paraId="24C2CBAD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600C628B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505CB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მოცდის</w:t>
            </w:r>
            <w:r w:rsidRPr="00B505C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 /</w:t>
            </w:r>
            <w:r w:rsidRPr="00B505CB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რიგებისმართვა</w:t>
            </w:r>
          </w:p>
          <w:p w14:paraId="29D11B5F" w14:textId="77777777" w:rsidR="00B505CB" w:rsidRDefault="00B505CB" w:rsidP="00B505CB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სისტემის გაანალიზება და დიზაინის შექმნა.</w:t>
            </w:r>
          </w:p>
          <w:p w14:paraId="0D89E70C" w14:textId="77777777" w:rsidR="0036480C" w:rsidRDefault="00B505CB" w:rsidP="0036480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რიგების მართვა.</w:t>
            </w:r>
          </w:p>
          <w:p w14:paraId="196A5492" w14:textId="7E716C1B" w:rsidR="0036480C" w:rsidRDefault="001A7B79" w:rsidP="0036480C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36480C" w:rsidRPr="002546EF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="0036480C" w:rsidRPr="002546EF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="0036480C" w:rsidRPr="002546EF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="0036480C" w:rsidRPr="002546EF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="0036480C" w:rsidRPr="002546EF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</w:p>
          <w:p w14:paraId="604D4337" w14:textId="77777777" w:rsidR="0036480C" w:rsidRDefault="0036480C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7C184DC3" w14:textId="77777777" w:rsidR="0036480C" w:rsidRDefault="0036480C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4B6C1C63" w14:textId="77777777" w:rsidR="0036480C" w:rsidRDefault="0036480C" w:rsidP="00B505CB">
            <w:pPr>
              <w:spacing w:before="100" w:beforeAutospacing="1"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  <w:lang w:val="ka-GE"/>
              </w:rPr>
            </w:pPr>
          </w:p>
          <w:p w14:paraId="562D5F43" w14:textId="5613DB02" w:rsidR="001A7B79" w:rsidRPr="001A7B79" w:rsidRDefault="001A7B79" w:rsidP="00B505C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25AC7558" w14:textId="5A78FF08" w:rsidR="001A7B79" w:rsidRPr="001A7B79" w:rsidRDefault="001A7B79" w:rsidP="001A7B7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Essentials of applied quantitative methods for health services managers Lewis</w:t>
            </w:r>
            <w:proofErr w:type="gramStart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,J.others</w:t>
            </w:r>
            <w:proofErr w:type="gramEnd"/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157-19</w:t>
            </w:r>
            <w:r w:rsidR="009B5F00">
              <w:rPr>
                <w:rFonts w:ascii="Sylfaen" w:eastAsia="Times New Roman" w:hAnsi="Sylfaen" w:cs="Times New Roman"/>
                <w:color w:val="000000"/>
                <w:sz w:val="17"/>
                <w:szCs w:val="17"/>
                <w:lang w:val="ka-GE"/>
              </w:rPr>
              <w:t>3.</w:t>
            </w:r>
          </w:p>
          <w:p w14:paraId="641E68F0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7DACB353" w14:textId="08ABCFA4" w:rsidR="002546EF" w:rsidRPr="001A7B79" w:rsidRDefault="002546EF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4BC9C483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0E11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7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C8387C8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commentRangeStart w:id="8"/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შუალედური</w:t>
            </w:r>
          </w:p>
          <w:p w14:paraId="7CFCC2D1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საგამოცდო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თემატიკა</w:t>
            </w:r>
          </w:p>
          <w:p w14:paraId="3C8E041D" w14:textId="128A5B3E" w:rsidR="001A7B79" w:rsidRPr="001A7B79" w:rsidRDefault="001A7B79" w:rsidP="00E542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წერითი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commentRangeEnd w:id="8"/>
            <w:r w:rsidR="00667BCE">
              <w:rPr>
                <w:rStyle w:val="CommentReference"/>
              </w:rPr>
              <w:commentReference w:id="8"/>
            </w:r>
          </w:p>
          <w:p w14:paraId="2F40A913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lastRenderedPageBreak/>
              <w:t>ლექცია</w:t>
            </w:r>
          </w:p>
          <w:p w14:paraId="5EA2FDE4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261DCAF1">
                <v:rect id="_x0000_i1031" style="width:0;height:1.5pt" o:hralign="center" o:hrstd="t" o:hr="t" fillcolor="#a0a0a0" stroked="f"/>
              </w:pict>
            </w:r>
          </w:p>
          <w:p w14:paraId="2DF2F250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5C46C2C6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91D65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ჯანდაცვისპროგრამებისმართვაპოპულაციურირეგისტრებისგამოყენებით</w:t>
            </w:r>
          </w:p>
          <w:p w14:paraId="21AB0C5C" w14:textId="77777777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3A05E483" w14:textId="076D5DF6" w:rsidR="001A7B79" w:rsidRDefault="001A7B79" w:rsidP="001A7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A56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Essentials of applied quantitative methods for health services managers Lewis</w:t>
            </w:r>
            <w:proofErr w:type="gramStart"/>
            <w:r w:rsidRPr="006A56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,J.others</w:t>
            </w:r>
            <w:proofErr w:type="gramEnd"/>
            <w:r w:rsidRPr="006A56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.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6A5688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გვერდი</w:t>
            </w:r>
            <w:r w:rsidRPr="006A56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: 3-34</w:t>
            </w:r>
          </w:p>
          <w:p w14:paraId="09BA4A09" w14:textId="3A3AD344" w:rsidR="00C91D65" w:rsidRPr="00C91D65" w:rsidRDefault="00C91D65" w:rsidP="001A7B79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1A7B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Health program planning and evaluation: A practical and systematic approach for community health-2nd ed.</w:t>
            </w:r>
            <w:r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C91D65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C91D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3-34</w:t>
            </w:r>
          </w:p>
          <w:p w14:paraId="0F1C4D2F" w14:textId="4C4EFB56" w:rsidR="001A7B79" w:rsidRPr="001A7B79" w:rsidRDefault="00E542F0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542F0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Pr="00E542F0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Pr="00E542F0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Pr="00E542F0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E542F0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</w:p>
        </w:tc>
      </w:tr>
      <w:tr w:rsidR="001A7B79" w:rsidRPr="001A7B79" w14:paraId="2B1A50E3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4B786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8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C8152AA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084D2C70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5FFF34D3">
                <v:rect id="_x0000_i1032" style="width:0;height:1.5pt" o:hralign="center" o:hrstd="t" o:hr="t" fillcolor="#a0a0a0" stroked="f"/>
              </w:pict>
            </w:r>
          </w:p>
          <w:p w14:paraId="13AE6EBA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25DA853A" w14:textId="6ADE4EFE" w:rsidR="001A7B79" w:rsidRP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ჯანმრთლეობის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დაცვის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პროგრამების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აქტუალობა</w:t>
            </w:r>
            <w:r w:rsidRPr="006D4B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val="ka-GE"/>
              </w:rPr>
              <w:t>, 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მრავალფეროვნება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და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>განსხვავებანი</w:t>
            </w:r>
            <w:r w:rsidRPr="006D4B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val="ka-GE"/>
              </w:rPr>
              <w:t>.</w:t>
            </w:r>
          </w:p>
          <w:p w14:paraId="67D2A283" w14:textId="3A140EE6" w:rsidR="006D4BA3" w:rsidRPr="001A7B79" w:rsidRDefault="006D4BA3" w:rsidP="006D4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ჯანდაცვის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პროგრამების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აქტუალობა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და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a-GE"/>
              </w:rPr>
              <w:t>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მრავალფეროვნება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.</w:t>
            </w:r>
          </w:p>
          <w:p w14:paraId="4B35C9A0" w14:textId="77777777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6984EADF" w14:textId="77777777" w:rsidR="001A7B79" w:rsidRPr="001A7B79" w:rsidRDefault="001A7B79" w:rsidP="001A7B7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 program:plannig and evalution:a practical systematic approach for community health.2nd-ed. Issel,M.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35-72</w:t>
            </w:r>
          </w:p>
          <w:p w14:paraId="2B334E7F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491C1DBE" w14:textId="77777777" w:rsid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6A571DAC" w14:textId="4B60751A" w:rsidR="006C6CF9" w:rsidRPr="001A7B79" w:rsidRDefault="006C6CF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C6CF9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Pr="006C6CF9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Pr="006C6CF9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Pr="006C6CF9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6C6CF9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  <w:r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.</w:t>
            </w:r>
          </w:p>
        </w:tc>
      </w:tr>
      <w:tr w:rsidR="001A7B79" w:rsidRPr="001A7B79" w14:paraId="1B13EA54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DE28B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9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308AC4F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5EC74D48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5C9A621C">
                <v:rect id="_x0000_i1033" style="width:0;height:1.5pt" o:hralign="center" o:hrstd="t" o:hr="t" fillcolor="#a0a0a0" stroked="f"/>
              </w:pict>
            </w:r>
          </w:p>
          <w:p w14:paraId="1EECA34B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77412971" w14:textId="0667A1D0" w:rsidR="001A7B79" w:rsidRDefault="001A7B79" w:rsidP="001A7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ჯანმრთელობის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პრობლემების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დეფინიცირება</w:t>
            </w:r>
            <w:r w:rsidRPr="006D4B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. 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ჯანმრთელობის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პროგრამების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და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სერვისის</w:t>
            </w:r>
            <w:r w:rsidR="006D4BA3"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6D4BA3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დაგეგმვა</w:t>
            </w:r>
            <w:r w:rsidRPr="006D4B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.</w:t>
            </w:r>
          </w:p>
          <w:p w14:paraId="25A8F96D" w14:textId="793813EB" w:rsidR="006D4BA3" w:rsidRPr="001A7B79" w:rsidRDefault="006D4BA3" w:rsidP="006D4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ჯანმრთელობის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პრობლემების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დეფინირება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ჯანმრთელობის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პროგრამების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და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სერვისის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დაგეგმვა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  <w:p w14:paraId="3A0DBA69" w14:textId="77777777" w:rsidR="0036480C" w:rsidRDefault="001A7B79" w:rsidP="0036480C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36480C" w:rsidRPr="006C6CF9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="0036480C" w:rsidRPr="006C6CF9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="0036480C" w:rsidRPr="006C6CF9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="0036480C" w:rsidRPr="006C6CF9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="0036480C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 ჯგუფური </w:t>
            </w:r>
            <w:r w:rsidR="0036480C" w:rsidRPr="006C6CF9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</w:p>
          <w:p w14:paraId="08016F0B" w14:textId="3BB51793" w:rsidR="0036480C" w:rsidRDefault="001A7B79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36480C"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="0036480C"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36480C"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="0036480C"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="0036480C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="0036480C"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="0036480C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19DFD2E8" w14:textId="5FA1E9C5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3AAAD5B0" w14:textId="776104A5" w:rsidR="001A7B79" w:rsidRPr="001A7B79" w:rsidRDefault="001A7B79" w:rsidP="001A7B7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 program:plannig and evalution:</w:t>
            </w:r>
            <w:r w:rsidR="0027537A">
              <w:rPr>
                <w:rFonts w:ascii="Sylfaen" w:eastAsia="Times New Roman" w:hAnsi="Sylfaen" w:cs="Times New Roman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 practical systematic approach for community health.2nd-ed. Issel,M.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73-109</w:t>
            </w:r>
          </w:p>
          <w:p w14:paraId="46D49EBF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65DAEF1C" w14:textId="11BB75C6" w:rsidR="006C6CF9" w:rsidRPr="001A7B79" w:rsidRDefault="006C6CF9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0290DBD1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543B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1D952B8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49473D47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29B2B5BF">
                <v:rect id="_x0000_i1034" style="width:0;height:1.5pt" o:hralign="center" o:hrstd="t" o:hr="t" fillcolor="#a0a0a0" stroked="f"/>
              </w:pict>
            </w:r>
          </w:p>
          <w:p w14:paraId="4D069DDD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11E315A8" w14:textId="7F59F109" w:rsidR="001A7B79" w:rsidRP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პოპულაციური</w:t>
            </w:r>
            <w:r w:rsidR="0027537A"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ჯანმრთელობის</w:t>
            </w:r>
            <w:r w:rsidR="0027537A"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კვლევა</w:t>
            </w:r>
            <w:r w:rsidR="0027537A"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ჯანდაცვითი</w:t>
            </w:r>
            <w:r w:rsidR="0027537A"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პროგრამების</w:t>
            </w:r>
            <w:r w:rsidR="0027537A"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27537A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დასაგეგმად</w:t>
            </w:r>
            <w:r w:rsidRPr="0027537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.</w:t>
            </w:r>
          </w:p>
          <w:p w14:paraId="42225835" w14:textId="76E28016" w:rsidR="0027537A" w:rsidRPr="0027537A" w:rsidRDefault="0027537A" w:rsidP="0027537A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კვლევ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ის ფუნქცია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პოპულაციური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ჯანმრთელობის</w:t>
            </w:r>
            <w: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პროგრამების დაგეგმვაში.</w:t>
            </w:r>
          </w:p>
          <w:p w14:paraId="2A118084" w14:textId="77777777" w:rsidR="0036480C" w:rsidRDefault="0036480C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F53BF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Pr="009F53BF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Pr="009F53BF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Pr="009F53BF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9F53BF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  <w:r w:rsidR="001A7B79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1A7B79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4FC296DC" w14:textId="20D95EF4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7722650A" w14:textId="77777777" w:rsidR="001A7B79" w:rsidRPr="001A7B79" w:rsidRDefault="001A7B79" w:rsidP="001A7B7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Health program:plannig and evalution:a practical systematic approach for community health.2nd-ed. Issel,M.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109-133</w:t>
            </w:r>
          </w:p>
          <w:p w14:paraId="7D8B18C8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5C429D13" w14:textId="071A8E7F" w:rsidR="009F53BF" w:rsidRPr="001A7B79" w:rsidRDefault="009F53BF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395A39F7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D8259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11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A8E4442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commentRangeStart w:id="9"/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  <w:commentRangeEnd w:id="9"/>
            <w:r w:rsidR="0036480C">
              <w:rPr>
                <w:rStyle w:val="CommentReference"/>
              </w:rPr>
              <w:commentReference w:id="9"/>
            </w:r>
          </w:p>
          <w:p w14:paraId="1EDD8417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47F3379A">
                <v:rect id="_x0000_i1035" style="width:0;height:1.5pt" o:hralign="center" o:hrstd="t" o:hr="t" fillcolor="#a0a0a0" stroked="f"/>
              </w:pict>
            </w:r>
          </w:p>
          <w:p w14:paraId="33213508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1BFC431C" w14:textId="6F40F093" w:rsidR="001A7B79" w:rsidRP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ჯანმრთელობის</w:t>
            </w:r>
            <w:r w:rsidR="00F43197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პრობლემების</w:t>
            </w:r>
            <w:r w:rsidR="00F43197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მახასიათებლები</w:t>
            </w:r>
            <w:r w:rsidR="00F43197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და</w:t>
            </w:r>
            <w:r w:rsidR="00F43197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განმსაზღვრელები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  <w:p w14:paraId="37A73C6C" w14:textId="391C860D" w:rsidR="001A7B79" w:rsidRPr="001A7B79" w:rsidRDefault="001A7B79" w:rsidP="001A7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ჯანმრთელობის</w:t>
            </w:r>
            <w:r w:rsidR="00F43197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დაცვის</w:t>
            </w:r>
            <w:r w:rsidR="00F43197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პროგრამების</w:t>
            </w:r>
            <w:r w:rsidR="00F43197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განვითარება</w:t>
            </w:r>
          </w:p>
          <w:p w14:paraId="7E23B982" w14:textId="77777777" w:rsidR="0036480C" w:rsidRDefault="0036480C" w:rsidP="0036480C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</w:pPr>
            <w:r w:rsidRPr="009F53BF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Pr="009F53BF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Pr="009F53BF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 w:rsidRPr="009F53BF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9F53BF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</w:p>
          <w:p w14:paraId="4DCAF4F2" w14:textId="3B90A903" w:rsidR="0036480C" w:rsidRDefault="001A7B79" w:rsidP="0036480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36480C"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="0036480C"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36480C"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="0036480C"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="0036480C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="0036480C"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="0036480C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37B0AA70" w14:textId="77777777" w:rsidR="0036480C" w:rsidRPr="0036480C" w:rsidRDefault="0036480C" w:rsidP="0036480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  <w:p w14:paraId="25C5DE5E" w14:textId="0553435C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32F07B8A" w14:textId="77777777" w:rsidR="001A7B79" w:rsidRPr="001A7B79" w:rsidRDefault="001A7B79" w:rsidP="001A7B7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 program:plannig and evalution:a practical systematic approach for community health.2nd-ed. Issel,M.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137-243</w:t>
            </w:r>
          </w:p>
          <w:p w14:paraId="4EC02A3C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3D21161D" w14:textId="12E20E82" w:rsidR="009F53BF" w:rsidRPr="001A7B79" w:rsidRDefault="009F53BF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24B25A24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93FE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12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E305A42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ლექცია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commentRangeStart w:id="10"/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ქვიზი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</w:t>
            </w:r>
            <w:commentRangeEnd w:id="10"/>
            <w:r w:rsidR="0036480C">
              <w:rPr>
                <w:rStyle w:val="CommentReference"/>
              </w:rPr>
              <w:commentReference w:id="10"/>
            </w:r>
          </w:p>
          <w:p w14:paraId="7003476D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58A8F944">
                <v:rect id="_x0000_i1036" style="width:0;height:1.5pt" o:hralign="center" o:hrstd="t" o:hr="t" fillcolor="#a0a0a0" stroked="f"/>
              </w:pict>
            </w:r>
          </w:p>
          <w:p w14:paraId="48D81C4E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თემა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14:paraId="25C2B1FB" w14:textId="1C600EA8" w:rsidR="001A7B79" w:rsidRDefault="001A7B79" w:rsidP="001A7B79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proofErr w:type="gramStart"/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lastRenderedPageBreak/>
              <w:t>ჯანმრთელობის</w:t>
            </w:r>
            <w:proofErr w:type="gramEnd"/>
            <w:r w:rsidR="00F43197"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პროგრამების</w:t>
            </w:r>
            <w:r w:rsid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იმპლემენტირება</w:t>
            </w:r>
            <w:r w:rsidR="00F43197"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4319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.</w:t>
            </w:r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პროცესის</w:t>
            </w:r>
            <w:r w:rsidR="00F43197"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შეფასება</w:t>
            </w:r>
            <w:r w:rsidRPr="00F4319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</w:rPr>
              <w:t>. </w:t>
            </w:r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გაზომვადი</w:t>
            </w:r>
            <w:r w:rsidR="00F43197"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შენატანები</w:t>
            </w:r>
            <w:r w:rsidR="00F43197"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და</w:t>
            </w:r>
            <w:r w:rsidR="00F43197"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  <w:lang w:val="ka-GE"/>
              </w:rPr>
              <w:t xml:space="preserve"> </w:t>
            </w:r>
            <w:r w:rsidRPr="00F43197">
              <w:rPr>
                <w:rFonts w:ascii="Sylfaen" w:eastAsia="Times New Roman" w:hAnsi="Sylfaen" w:cs="Arial"/>
                <w:color w:val="000000"/>
                <w:sz w:val="17"/>
                <w:szCs w:val="17"/>
                <w:highlight w:val="yellow"/>
              </w:rPr>
              <w:t>გამოსავლები</w:t>
            </w:r>
          </w:p>
          <w:p w14:paraId="6BA50402" w14:textId="77777777" w:rsidR="0036480C" w:rsidRDefault="0036480C" w:rsidP="001A7B79">
            <w:pPr>
              <w:spacing w:before="100" w:beforeAutospacing="1" w:after="0" w:line="240" w:lineRule="auto"/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</w:pPr>
            <w:r w:rsidRPr="009F53BF">
              <w:rPr>
                <w:rFonts w:ascii="Sylfaen" w:eastAsia="Times New Roman" w:hAnsi="Sylfaen" w:cs="Sylfaen"/>
                <w:b/>
                <w:color w:val="000000"/>
                <w:sz w:val="17"/>
                <w:szCs w:val="17"/>
                <w:lang w:val="ka-GE"/>
              </w:rPr>
              <w:t>სემინარი</w:t>
            </w:r>
            <w:r w:rsidRPr="009F53BF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: </w:t>
            </w:r>
            <w:r w:rsidRPr="009F53BF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თემატური</w:t>
            </w:r>
            <w:r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ჯგუფური</w:t>
            </w:r>
            <w:r w:rsidRPr="009F53BF">
              <w:rPr>
                <w:rFonts w:ascii="Arial" w:eastAsia="Times New Roman" w:hAnsi="Arial" w:cs="Arial"/>
                <w:color w:val="000000"/>
                <w:sz w:val="17"/>
                <w:szCs w:val="17"/>
                <w:lang w:val="ka-GE"/>
              </w:rPr>
              <w:t xml:space="preserve"> </w:t>
            </w:r>
            <w:r w:rsidRPr="009F53BF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სამუშაო</w:t>
            </w:r>
            <w:r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.</w:t>
            </w:r>
          </w:p>
          <w:p w14:paraId="724CACC0" w14:textId="77777777" w:rsidR="0036480C" w:rsidRDefault="001A7B79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="0036480C"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გამოკითხვის</w:t>
            </w:r>
            <w:r w:rsidR="0036480C"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36480C" w:rsidRPr="001A7B79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სახე</w:t>
            </w:r>
            <w:r w:rsidR="0036480C" w:rsidRPr="001A7B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 </w:t>
            </w:r>
            <w:r w:rsidR="0036480C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</w:t>
            </w:r>
            <w:r w:rsidR="0036480C" w:rsidRPr="001A7B7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წერითი</w:t>
            </w:r>
            <w:r w:rsidR="0036480C"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6960A554" w14:textId="3497ADC0" w:rsidR="001A7B79" w:rsidRPr="001A7B79" w:rsidRDefault="001A7B79" w:rsidP="001A7B7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Sylfaen" w:eastAsia="Times New Roman" w:hAnsi="Sylfaen" w:cs="Arial"/>
                <w:b/>
                <w:bCs/>
                <w:color w:val="000000"/>
                <w:sz w:val="17"/>
                <w:szCs w:val="17"/>
              </w:rPr>
              <w:t>საკითხავიმასალა</w:t>
            </w:r>
            <w:r w:rsidRPr="001A7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  <w:p w14:paraId="3BB36720" w14:textId="77777777" w:rsidR="001A7B79" w:rsidRPr="001A7B79" w:rsidRDefault="001A7B79" w:rsidP="001A7B7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 program:plannig and evalution:a practical systematic approach for community health.2nd-ed. Issel,M. </w:t>
            </w:r>
            <w:r w:rsidRPr="001A7B79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გვერდი</w:t>
            </w:r>
            <w:r w:rsidRPr="001A7B7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243-315</w:t>
            </w:r>
          </w:p>
          <w:p w14:paraId="6C8807C5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399F05E8" w14:textId="11C423F2" w:rsidR="009F53BF" w:rsidRPr="001A7B79" w:rsidRDefault="009F53BF" w:rsidP="0036480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31F6B0EA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EE25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13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814DDD4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commentRangeStart w:id="11"/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პრეზენტაცია</w:t>
            </w:r>
          </w:p>
          <w:p w14:paraId="638EE66E" w14:textId="77777777" w:rsidR="001A7B79" w:rsidRPr="001A7B79" w:rsidRDefault="001A7B79" w:rsidP="001A7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პროექტის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პრეზენტაცია</w:t>
            </w:r>
            <w:commentRangeEnd w:id="11"/>
            <w:r w:rsidR="00667BCE">
              <w:rPr>
                <w:rStyle w:val="CommentReference"/>
              </w:rPr>
              <w:commentReference w:id="11"/>
            </w:r>
          </w:p>
          <w:p w14:paraId="4CF978ED" w14:textId="77777777" w:rsidR="008D141B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B7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</w:p>
          <w:tbl>
            <w:tblPr>
              <w:tblW w:w="12960" w:type="dxa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604"/>
            </w:tblGrid>
            <w:tr w:rsidR="008D141B" w:rsidRPr="006E6AB0" w14:paraId="133E2CEF" w14:textId="77777777" w:rsidTr="007E6C0E">
              <w:trPr>
                <w:tblCellSpacing w:w="0" w:type="dxa"/>
                <w:jc w:val="center"/>
              </w:trPr>
              <w:tc>
                <w:tcPr>
                  <w:tcW w:w="11970" w:type="dxa"/>
                  <w:tcBorders>
                    <w:bottom w:val="single" w:sz="6" w:space="0" w:color="000000"/>
                  </w:tcBorders>
                  <w:vAlign w:val="center"/>
                </w:tcPr>
                <w:p w14:paraId="19A0F723" w14:textId="77777777" w:rsidR="008D141B" w:rsidRDefault="008D141B" w:rsidP="008D14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  <w:p w14:paraId="4F35C7CA" w14:textId="77777777" w:rsidR="008D141B" w:rsidRDefault="008D141B" w:rsidP="008D14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  <w:tbl>
                  <w:tblPr>
                    <w:tblW w:w="12750" w:type="dxa"/>
                    <w:jc w:val="center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54"/>
                  </w:tblGrid>
                  <w:tr w:rsidR="008D141B" w:rsidRPr="00D12952" w14:paraId="31C558AA" w14:textId="77777777" w:rsidTr="007E6C0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</w:tcPr>
                      <w:p w14:paraId="400A8C88" w14:textId="77777777" w:rsidR="008D141B" w:rsidRDefault="008D141B" w:rsidP="008D141B">
                        <w:pPr>
                          <w:spacing w:after="0" w:line="240" w:lineRule="auto"/>
                          <w:rPr>
                            <w:rFonts w:ascii="Sylfaen" w:eastAsia="Times New Roman" w:hAnsi="Sylfaen" w:cs="Arial"/>
                            <w:b/>
                            <w:color w:val="000000"/>
                            <w:sz w:val="17"/>
                            <w:szCs w:val="17"/>
                            <w:lang w:val="ka-GE"/>
                          </w:rPr>
                        </w:pPr>
                      </w:p>
                      <w:tbl>
                        <w:tblPr>
                          <w:tblW w:w="12960" w:type="dxa"/>
                          <w:jc w:val="center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04"/>
                        </w:tblGrid>
                        <w:tr w:rsidR="008D141B" w:rsidRPr="003E6CA4" w14:paraId="03B2E371" w14:textId="77777777" w:rsidTr="007E6C0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273" w:type="dxa"/>
                              <w:tcBorders>
                                <w:bottom w:val="single" w:sz="6" w:space="0" w:color="000000"/>
                              </w:tcBorders>
                              <w:vAlign w:val="center"/>
                            </w:tcPr>
                            <w:tbl>
                              <w:tblPr>
                                <w:tblStyle w:val="TableGrid"/>
                                <w:tblW w:w="1123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95"/>
                                <w:gridCol w:w="1539"/>
                                <w:gridCol w:w="2563"/>
                                <w:gridCol w:w="1949"/>
                                <w:gridCol w:w="1949"/>
                                <w:gridCol w:w="1949"/>
                              </w:tblGrid>
                              <w:tr w:rsidR="008D141B" w:rsidRPr="006F70FE" w14:paraId="6BA8BCC4" w14:textId="77777777" w:rsidTr="007E6C0E">
                                <w:trPr>
                                  <w:trHeight w:val="438"/>
                                </w:trPr>
                                <w:tc>
                                  <w:tcPr>
                                    <w:tcW w:w="2577" w:type="dxa"/>
                                    <w:gridSpan w:val="2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B4C6E7" w:themeFill="accent1" w:themeFillTint="66"/>
                                  </w:tcPr>
                                  <w:p w14:paraId="6FBE1D8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შეფასების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ინდიკატორი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B4C6E7" w:themeFill="accent1" w:themeFillTint="66"/>
                                  </w:tcPr>
                                  <w:p w14:paraId="6B8012B1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შეფასების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კრიტერიუმი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  <w:vMerge w:val="restart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B4C6E7" w:themeFill="accent1" w:themeFillTint="66"/>
                                  </w:tcPr>
                                  <w:p w14:paraId="2B5A0F4E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საუკეთესო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  <w:vMerge w:val="restart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B4C6E7" w:themeFill="accent1" w:themeFillTint="66"/>
                                  </w:tcPr>
                                  <w:p w14:paraId="3909F8AE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საშუალო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  <w:vMerge w:val="restart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B4C6E7" w:themeFill="accent1" w:themeFillTint="66"/>
                                  </w:tcPr>
                                  <w:p w14:paraId="4E9600C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წარუმატებელი</w:t>
                                    </w:r>
                                  </w:p>
                                </w:tc>
                              </w:tr>
                              <w:tr w:rsidR="008D141B" w:rsidRPr="006F70FE" w14:paraId="50B64DB6" w14:textId="77777777" w:rsidTr="007E6C0E">
                                <w:trPr>
                                  <w:trHeight w:val="259"/>
                                </w:trPr>
                                <w:tc>
                                  <w:tcPr>
                                    <w:tcW w:w="6013" w:type="dxa"/>
                                    <w:gridSpan w:val="3"/>
                                    <w:shd w:val="clear" w:color="auto" w:fill="D9E2F3" w:themeFill="accent1" w:themeFillTint="33"/>
                                  </w:tcPr>
                                  <w:p w14:paraId="435E8950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შესავალი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ნაწილი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  <w:vMerge/>
                                    <w:shd w:val="clear" w:color="auto" w:fill="B4C6E7" w:themeFill="accent1" w:themeFillTint="66"/>
                                  </w:tcPr>
                                  <w:p w14:paraId="1CC6A14D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5" w:type="dxa"/>
                                    <w:vMerge/>
                                    <w:shd w:val="clear" w:color="auto" w:fill="B4C6E7" w:themeFill="accent1" w:themeFillTint="66"/>
                                  </w:tcPr>
                                  <w:p w14:paraId="0B26B548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16" w:type="dxa"/>
                                    <w:vMerge/>
                                    <w:shd w:val="clear" w:color="auto" w:fill="B4C6E7" w:themeFill="accent1" w:themeFillTint="66"/>
                                  </w:tcPr>
                                  <w:p w14:paraId="6705485F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</w:tr>
                              <w:tr w:rsidR="008D141B" w:rsidRPr="006F70FE" w14:paraId="75F038C3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</w:tcPr>
                                  <w:p w14:paraId="7CD019DA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ზ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</w:tcPr>
                                  <w:p w14:paraId="567CBF1F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თემის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პრობლემატიკა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(10%)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0ABCFD14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პრობლემის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აქტუალობა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0F45A290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პრობლემა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აქტუალურია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7D7A2DE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პრობლემა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აქტუალურია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5340BF1A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პრობლემა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აქტუალური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</w:p>
                                </w:tc>
                              </w:tr>
                              <w:tr w:rsidR="008D141B" w:rsidRPr="006F70FE" w14:paraId="04810F4A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  <w:vMerge w:val="restart"/>
                                  </w:tcPr>
                                  <w:p w14:paraId="1BBE7565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vMerge w:val="restart"/>
                                  </w:tcPr>
                                  <w:p w14:paraId="74AA748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ამოცანები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(10%)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4A45AB9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(5%)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6DD4E1E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ნათლად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1AEC16A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ნათლად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6E2E6261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7DF510DE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  <w:vMerge/>
                                  </w:tcPr>
                                  <w:p w14:paraId="66343AA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vMerge/>
                                  </w:tcPr>
                                  <w:p w14:paraId="7CBB48BF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37E2C20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ბ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მიზნისა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მისაღწევად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დასახული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ამოცანების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(5%)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113B072D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ამოცანები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შესაბამისია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208F0165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ამოცანები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შესაბამისია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29355470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ამოცანები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შეუსაბამოა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D141B" w:rsidRPr="006F70FE" w14:paraId="1CFCED8C" w14:textId="77777777" w:rsidTr="007E6C0E">
                                <w:trPr>
                                  <w:trHeight w:val="213"/>
                                </w:trPr>
                                <w:tc>
                                  <w:tcPr>
                                    <w:tcW w:w="11234" w:type="dxa"/>
                                    <w:gridSpan w:val="6"/>
                                    <w:shd w:val="clear" w:color="auto" w:fill="D9E2F3" w:themeFill="accent1" w:themeFillTint="33"/>
                                  </w:tcPr>
                                  <w:p w14:paraId="3D95201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ძირითადი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ნაწილი</w:t>
                                    </w:r>
                                  </w:p>
                                </w:tc>
                              </w:tr>
                              <w:tr w:rsidR="008D141B" w:rsidRPr="006F70FE" w14:paraId="29AD2420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</w:tcPr>
                                  <w:p w14:paraId="2E31C982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</w:tcPr>
                                  <w:p w14:paraId="470C5C2A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კონცეფტუალური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(10%)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40388C3A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ფიპოთეზის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ჩამოყალიბება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5468662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ჰიპოტეზა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პასუხობს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44240B9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ჰიპოთეზა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პასუხობს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35DE3BE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ჰიპოთეზა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პასუხობს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მიზანს</w:t>
                                    </w:r>
                                  </w:p>
                                </w:tc>
                              </w:tr>
                              <w:tr w:rsidR="008D141B" w:rsidRPr="006F70FE" w14:paraId="39C7818C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  <w:vMerge w:val="restart"/>
                                  </w:tcPr>
                                  <w:p w14:paraId="724FA83A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vMerge w:val="restart"/>
                                  </w:tcPr>
                                  <w:p w14:paraId="74F5B9A5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მსჯელობითი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(18%)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11DFE375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გადმოცემის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სისტემურობა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(3%)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5525C45D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სისტემურია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24EAFAD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სისტემურია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65A65994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4A8E9E5C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  <w:vMerge/>
                                  </w:tcPr>
                                  <w:p w14:paraId="35C1983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vMerge/>
                                  </w:tcPr>
                                  <w:p w14:paraId="5EF99DA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29229698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ბ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ლიტერატურის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შერჩევა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(3%)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2EF80728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იყენებს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ლიტერატურას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7C375D5F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იყენებს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ლიტერატურას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73060F8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იყენებს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ლიტერატურას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07D3E1E8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  <w:vMerge w:val="restart"/>
                                  </w:tcPr>
                                  <w:p w14:paraId="5C5E140D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vMerge/>
                                  </w:tcPr>
                                  <w:p w14:paraId="20340E64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0818D9BD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ფაქტების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განმარტება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ინტერპრეტირება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ანალიზი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(3%)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3C65DF1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ფაქტების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განმარტება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ინტერპრეტირებას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ანალიზს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2B2CF88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ფაქტების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განმარტება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</w:t>
                                    </w:r>
                                  </w:p>
                                  <w:p w14:paraId="77475E8E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ინტერპრეტირებას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ანალიზს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0803760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ფაქტების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განმარტება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ინტერპრეტირებას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ანალიზს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35E8B572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  <w:vMerge/>
                                  </w:tcPr>
                                  <w:p w14:paraId="668E4251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vMerge/>
                                  </w:tcPr>
                                  <w:p w14:paraId="7A9310BD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76F6116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კვლევის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მეთოდოლოგია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(3%)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5906883D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კვლევის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მეთოდოლოგია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6AA574AF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კვლევის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მეთოდოლოგია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687A4652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კვლევის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მეთოდოლოგია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შეუსაბამოა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4BB9AFDB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  <w:vMerge/>
                                  </w:tcPr>
                                  <w:p w14:paraId="3B85A158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vMerge/>
                                  </w:tcPr>
                                  <w:p w14:paraId="108B7906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51AE9CA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(3%)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32BD1C85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იყენებს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1BFBF056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იყენებს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2B3FDACD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იყენებს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2C9763E5" w14:textId="77777777" w:rsidTr="007E6C0E">
                                <w:trPr>
                                  <w:trHeight w:val="143"/>
                                </w:trPr>
                                <w:tc>
                                  <w:tcPr>
                                    <w:tcW w:w="474" w:type="dxa"/>
                                    <w:vMerge/>
                                  </w:tcPr>
                                  <w:p w14:paraId="2D9C460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  <w:vMerge/>
                                  </w:tcPr>
                                  <w:p w14:paraId="5F37D38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7BBB09CE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არგუმენტაცია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(3%)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51741846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მოჰყავს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ძლიერი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6DD419C2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მოჰყავს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ძლიერი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7CED09A1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მოჰყავს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ძლიერი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1C3F0458" w14:textId="77777777" w:rsidTr="007E6C0E">
                                <w:trPr>
                                  <w:trHeight w:val="403"/>
                                </w:trPr>
                                <w:tc>
                                  <w:tcPr>
                                    <w:tcW w:w="11234" w:type="dxa"/>
                                    <w:gridSpan w:val="6"/>
                                    <w:shd w:val="clear" w:color="auto" w:fill="D9E2F3" w:themeFill="accent1" w:themeFillTint="33"/>
                                  </w:tcPr>
                                  <w:p w14:paraId="46E00C2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დასკვნითი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ნაწილი</w:t>
                                    </w:r>
                                  </w:p>
                                </w:tc>
                              </w:tr>
                              <w:tr w:rsidR="008D141B" w:rsidRPr="006F70FE" w14:paraId="23D51EB2" w14:textId="77777777" w:rsidTr="007E6C0E">
                                <w:trPr>
                                  <w:trHeight w:val="1219"/>
                                </w:trPr>
                                <w:tc>
                                  <w:tcPr>
                                    <w:tcW w:w="474" w:type="dxa"/>
                                  </w:tcPr>
                                  <w:p w14:paraId="38966515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</w:tcPr>
                                  <w:p w14:paraId="7CB0AA8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(12%)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208BA77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ებ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)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 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ძირითად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ნაწილში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კონცეფციასთან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ჰიპოთეზასთან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28A505CF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ჰიპოტეზას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5DDC8DC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ჰიპოტეზას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71389C6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ჰიპოტეზას</w:t>
                                    </w:r>
                                  </w:p>
                                </w:tc>
                              </w:tr>
                              <w:tr w:rsidR="008D141B" w:rsidRPr="006F70FE" w14:paraId="2D73953B" w14:textId="77777777" w:rsidTr="007E6C0E">
                                <w:trPr>
                                  <w:trHeight w:val="418"/>
                                </w:trPr>
                                <w:tc>
                                  <w:tcPr>
                                    <w:tcW w:w="11234" w:type="dxa"/>
                                    <w:gridSpan w:val="6"/>
                                    <w:shd w:val="clear" w:color="auto" w:fill="D9E2F3" w:themeFill="accent1" w:themeFillTint="33"/>
                                  </w:tcPr>
                                  <w:p w14:paraId="42074F22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რეფერატის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შესრულების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წესები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ტექნიკური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ka-GE"/>
                                      </w:rPr>
                                      <w:t>მხარე</w:t>
                                    </w:r>
                                  </w:p>
                                </w:tc>
                              </w:tr>
                              <w:tr w:rsidR="008D141B" w:rsidRPr="006F70FE" w14:paraId="41DBF8CE" w14:textId="77777777" w:rsidTr="007E6C0E">
                                <w:trPr>
                                  <w:trHeight w:val="911"/>
                                </w:trPr>
                                <w:tc>
                                  <w:tcPr>
                                    <w:tcW w:w="474" w:type="dxa"/>
                                  </w:tcPr>
                                  <w:p w14:paraId="4630D605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</w:tcPr>
                                  <w:p w14:paraId="5A8F52A2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ნაშრომის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სტრუქტურა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(10%);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  <w:vMerge w:val="restart"/>
                                  </w:tcPr>
                                  <w:p w14:paraId="4762025E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დანართი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1</w:t>
                                    </w: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1601B11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სტრუქტურა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გამართულია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59F4344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სტრუქტურა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გამართულია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08871923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სტრუქტურა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გაუმართავია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4CF33244" w14:textId="77777777" w:rsidTr="007E6C0E">
                                <w:trPr>
                                  <w:trHeight w:val="1182"/>
                                </w:trPr>
                                <w:tc>
                                  <w:tcPr>
                                    <w:tcW w:w="474" w:type="dxa"/>
                                  </w:tcPr>
                                  <w:p w14:paraId="2EE4CD4E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</w:tcPr>
                                  <w:p w14:paraId="1AA4F45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ბ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ნაშრომის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მოცულობა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(10%);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  <w:vMerge/>
                                  </w:tcPr>
                                  <w:p w14:paraId="453E80A0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09D95DDC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ნაშრომის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მოცულობა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წაყენებულ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პირობებს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72F26B54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ნაშრომის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მოცულობა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წაყენებულ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პირობებს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590C6E60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ნაშრომის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მოცულობა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წაყენებულ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პირობებს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8D141B" w:rsidRPr="006F70FE" w14:paraId="3E3C8E99" w14:textId="77777777" w:rsidTr="007E6C0E">
                                <w:trPr>
                                  <w:trHeight w:val="528"/>
                                </w:trPr>
                                <w:tc>
                                  <w:tcPr>
                                    <w:tcW w:w="474" w:type="dxa"/>
                                  </w:tcPr>
                                  <w:p w14:paraId="28DC28EE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</w:tcPr>
                                  <w:p w14:paraId="211AFE3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აკადემიური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წერის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APA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) </w:t>
                                    </w:r>
                                  </w:p>
                                  <w:p w14:paraId="23974FF6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(10%);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  <w:vMerge/>
                                  </w:tcPr>
                                  <w:p w14:paraId="7EE34AE2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70BCBAF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აკადემიური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წერის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სტილს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135E2B31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მეტნაკელბად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აკადემიური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წერის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სტილს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1EABC1F5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აკადემიური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წერის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სტილს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8D141B" w:rsidRPr="006F70FE" w14:paraId="228711DF" w14:textId="77777777" w:rsidTr="007E6C0E">
                                <w:trPr>
                                  <w:trHeight w:val="1049"/>
                                </w:trPr>
                                <w:tc>
                                  <w:tcPr>
                                    <w:tcW w:w="474" w:type="dxa"/>
                                  </w:tcPr>
                                  <w:p w14:paraId="34375F12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2" w:type="dxa"/>
                                  </w:tcPr>
                                  <w:p w14:paraId="4B470710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ენობრივი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გამართულობა</w:t>
                                    </w:r>
                                  </w:p>
                                  <w:p w14:paraId="7EE6BC43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(10%);</w:t>
                                    </w:r>
                                  </w:p>
                                </w:tc>
                                <w:tc>
                                  <w:tcPr>
                                    <w:tcW w:w="3436" w:type="dxa"/>
                                  </w:tcPr>
                                  <w:p w14:paraId="74D1532B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19" w:type="dxa"/>
                                  </w:tcPr>
                                  <w:p w14:paraId="1D708A24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ნაშრომი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ენობრივად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სტილისტურად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გამართულია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85" w:type="dxa"/>
                                  </w:tcPr>
                                  <w:p w14:paraId="017041C0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ნაშრომი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ენობრივად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სტილისტურად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გამართულია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116" w:type="dxa"/>
                                  </w:tcPr>
                                  <w:p w14:paraId="4A971ED8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ნაშრომი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ენობრივად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სტილისტურად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გაუმართავია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</w:tbl>
                            <w:p w14:paraId="32C56F4E" w14:textId="77777777" w:rsidR="008D141B" w:rsidRPr="006F70FE" w:rsidRDefault="008D141B" w:rsidP="008D141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5B4BCE43" w14:textId="77777777" w:rsidR="008D141B" w:rsidRPr="006F70FE" w:rsidRDefault="008D141B" w:rsidP="008D141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0"/>
                                  <w:szCs w:val="20"/>
                                  <w:lang w:val="ka-GE"/>
                                </w:rPr>
                              </w:pPr>
                              <w:r w:rsidRPr="006F70FE">
                                <w:rPr>
                                  <w:rFonts w:ascii="Sylfaen" w:eastAsia="Times New Roman" w:hAnsi="Sylfaen" w:cs="Sylfaen"/>
                                  <w:b/>
                                  <w:color w:val="000000"/>
                                  <w:sz w:val="20"/>
                                  <w:szCs w:val="20"/>
                                  <w:lang w:val="ka-GE"/>
                                </w:rPr>
                                <w:t>პრეზენტაცია</w:t>
                              </w:r>
                            </w:p>
                            <w:p w14:paraId="0634D2C2" w14:textId="77777777" w:rsidR="008D141B" w:rsidRPr="006F70FE" w:rsidRDefault="008D141B" w:rsidP="008D141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1120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"/>
                                <w:gridCol w:w="10729"/>
                              </w:tblGrid>
                              <w:tr w:rsidR="008D141B" w:rsidRPr="006F70FE" w14:paraId="7C599101" w14:textId="77777777" w:rsidTr="007E6C0E">
                                <w:trPr>
                                  <w:trHeight w:val="392"/>
                                </w:trPr>
                                <w:tc>
                                  <w:tcPr>
                                    <w:tcW w:w="475" w:type="dxa"/>
                                    <w:shd w:val="clear" w:color="auto" w:fill="B8CCE4"/>
                                  </w:tcPr>
                                  <w:p w14:paraId="33861DF7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10728" w:type="dxa"/>
                                    <w:shd w:val="clear" w:color="auto" w:fill="B8CCE4"/>
                                  </w:tcPr>
                                  <w:p w14:paraId="3B385D21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შინაარსობრივი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მხარე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60 %</w:t>
                                    </w:r>
                                  </w:p>
                                </w:tc>
                              </w:tr>
                              <w:tr w:rsidR="008D141B" w:rsidRPr="006F70FE" w14:paraId="512FD2FA" w14:textId="77777777" w:rsidTr="007E6C0E">
                                <w:trPr>
                                  <w:trHeight w:val="406"/>
                                </w:trPr>
                                <w:tc>
                                  <w:tcPr>
                                    <w:tcW w:w="11204" w:type="dxa"/>
                                    <w:gridSpan w:val="2"/>
                                    <w:shd w:val="clear" w:color="auto" w:fill="DBE5F1"/>
                                  </w:tcPr>
                                  <w:p w14:paraId="131CC14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შესავალი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   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(10%)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        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  </w:r>
                                  </w:p>
                                </w:tc>
                              </w:tr>
                              <w:tr w:rsidR="008D141B" w:rsidRPr="006F70FE" w14:paraId="589B693E" w14:textId="77777777" w:rsidTr="007E6C0E">
                                <w:trPr>
                                  <w:trHeight w:val="385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32BDA946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31139DD9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აქტუალობა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მიზანი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შესახებ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მეცნიერებაში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დაგროვებული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(10 %)</w:t>
                                    </w:r>
                                  </w:p>
                                </w:tc>
                              </w:tr>
                              <w:tr w:rsidR="008D141B" w:rsidRPr="006F70FE" w14:paraId="647D9E9F" w14:textId="77777777" w:rsidTr="007E6C0E">
                                <w:trPr>
                                  <w:trHeight w:val="392"/>
                                </w:trPr>
                                <w:tc>
                                  <w:tcPr>
                                    <w:tcW w:w="11204" w:type="dxa"/>
                                    <w:gridSpan w:val="2"/>
                                    <w:shd w:val="clear" w:color="auto" w:fill="DBE5F1"/>
                                  </w:tcPr>
                                  <w:p w14:paraId="5D216070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ძირითადი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(40%)</w:t>
                                    </w:r>
                                  </w:p>
                                </w:tc>
                              </w:tr>
                              <w:tr w:rsidR="008D141B" w:rsidRPr="006F70FE" w14:paraId="18A8BC47" w14:textId="77777777" w:rsidTr="007E6C0E">
                                <w:trPr>
                                  <w:trHeight w:val="406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423B3638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749BD0DE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გამოყოფილია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სტრუქტურული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ელემენტები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კონცეფცია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ჩამოყალიბებულია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 (10 %)</w:t>
                                    </w:r>
                                  </w:p>
                                </w:tc>
                              </w:tr>
                              <w:tr w:rsidR="008D141B" w:rsidRPr="006F70FE" w14:paraId="13F15B3F" w14:textId="77777777" w:rsidTr="007E6C0E">
                                <w:trPr>
                                  <w:trHeight w:val="392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1C4BAB5D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1DF9D1C6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ფაქტების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განმარტება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ინტერპრეტირება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ანალიზი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კვლევის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მეთოდოლოგია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 (10 %)</w:t>
                                    </w:r>
                                  </w:p>
                                </w:tc>
                              </w:tr>
                              <w:tr w:rsidR="008D141B" w:rsidRPr="006F70FE" w14:paraId="245301C8" w14:textId="77777777" w:rsidTr="007E6C0E">
                                <w:trPr>
                                  <w:trHeight w:val="392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2D4629D9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77C038E1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 (20 %)</w:t>
                                    </w:r>
                                  </w:p>
                                </w:tc>
                              </w:tr>
                              <w:tr w:rsidR="008D141B" w:rsidRPr="006F70FE" w14:paraId="5DA99080" w14:textId="77777777" w:rsidTr="007E6C0E">
                                <w:trPr>
                                  <w:trHeight w:val="406"/>
                                </w:trPr>
                                <w:tc>
                                  <w:tcPr>
                                    <w:tcW w:w="11204" w:type="dxa"/>
                                    <w:gridSpan w:val="2"/>
                                    <w:shd w:val="clear" w:color="auto" w:fill="DBE5F1"/>
                                  </w:tcPr>
                                  <w:p w14:paraId="1F781AD1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დასკვნითი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(20 %)</w:t>
                                    </w:r>
                                  </w:p>
                                </w:tc>
                              </w:tr>
                              <w:tr w:rsidR="008D141B" w:rsidRPr="006F70FE" w14:paraId="1E86FC8A" w14:textId="77777777" w:rsidTr="007E6C0E">
                                <w:trPr>
                                  <w:trHeight w:val="392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4D1970C4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6407E91D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შეესაბამება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ძირითად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ნაწილში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ჰიპოთეზას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ახასიათებს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გამომდინარეობა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 (10 %)</w:t>
                                    </w:r>
                                  </w:p>
                                </w:tc>
                              </w:tr>
                              <w:tr w:rsidR="008D141B" w:rsidRPr="006F70FE" w14:paraId="2F0DD50C" w14:textId="77777777" w:rsidTr="007E6C0E">
                                <w:trPr>
                                  <w:trHeight w:val="497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3B930F67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13C2B105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მიღებული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შედეგის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შეჯამებულია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/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შეფასებულია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 (10 %)</w:t>
                                    </w:r>
                                  </w:p>
                                </w:tc>
                              </w:tr>
                              <w:tr w:rsidR="008D141B" w:rsidRPr="006F70FE" w14:paraId="2FBD7A7A" w14:textId="77777777" w:rsidTr="007E6C0E">
                                <w:trPr>
                                  <w:trHeight w:val="392"/>
                                </w:trPr>
                                <w:tc>
                                  <w:tcPr>
                                    <w:tcW w:w="11204" w:type="dxa"/>
                                    <w:gridSpan w:val="2"/>
                                    <w:shd w:val="clear" w:color="auto" w:fill="B8CCE4"/>
                                  </w:tcPr>
                                  <w:p w14:paraId="40B30B18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პრეზენტაბელურობა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(30%)</w:t>
                                    </w:r>
                                  </w:p>
                                </w:tc>
                              </w:tr>
                              <w:tr w:rsidR="008D141B" w:rsidRPr="006F70FE" w14:paraId="1AEE7386" w14:textId="77777777" w:rsidTr="007E6C0E">
                                <w:trPr>
                                  <w:trHeight w:val="392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13105D3C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75D58223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საუბრობს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თავდაჯერებულად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გამართულად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სამეცნიერო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ენის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გამოყენებით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რეგლამენტის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ფარგლებში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 (10 %)</w:t>
                                    </w:r>
                                  </w:p>
                                </w:tc>
                              </w:tr>
                              <w:tr w:rsidR="008D141B" w:rsidRPr="006F70FE" w14:paraId="59CE0B7B" w14:textId="77777777" w:rsidTr="007E6C0E">
                                <w:trPr>
                                  <w:trHeight w:val="406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48D2AA6E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54E11421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კომუნიკაციას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აუდიტორიასთან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უზრუნველყოფს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მსმენელის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ინტერესს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  (10 %)</w:t>
                                    </w:r>
                                  </w:p>
                                </w:tc>
                              </w:tr>
                              <w:tr w:rsidR="008D141B" w:rsidRPr="006F70FE" w14:paraId="5002FEFB" w14:textId="77777777" w:rsidTr="007E6C0E">
                                <w:trPr>
                                  <w:trHeight w:val="392"/>
                                </w:trPr>
                                <w:tc>
                                  <w:tcPr>
                                    <w:tcW w:w="475" w:type="dxa"/>
                                  </w:tcPr>
                                  <w:p w14:paraId="509B5130" w14:textId="77777777" w:rsidR="008D141B" w:rsidRPr="006F70FE" w:rsidRDefault="008D141B" w:rsidP="008D141B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28" w:type="dxa"/>
                                  </w:tcPr>
                                  <w:p w14:paraId="718680AA" w14:textId="77777777" w:rsidR="008D141B" w:rsidRPr="006F70FE" w:rsidRDefault="008D141B" w:rsidP="008D141B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პრეზენტაციის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ვიზუალური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მხარე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გამართულია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გამოყენებულია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ეფექტური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ტექნიკები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თვალსაჩინოებები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 (10 %)</w:t>
                                    </w:r>
                                  </w:p>
                                </w:tc>
                              </w:tr>
                            </w:tbl>
                            <w:p w14:paraId="1DFCBB87" w14:textId="77777777" w:rsidR="008D141B" w:rsidRPr="003E6CA4" w:rsidRDefault="008D141B" w:rsidP="008D141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CC1EC7" w14:textId="77777777" w:rsidR="008D141B" w:rsidRPr="00D12952" w:rsidRDefault="008D141B" w:rsidP="008D141B">
                        <w:pPr>
                          <w:spacing w:after="0" w:line="240" w:lineRule="auto"/>
                          <w:rPr>
                            <w:rFonts w:ascii="Sylfaen" w:eastAsia="Times New Roman" w:hAnsi="Sylfaen" w:cs="Arial"/>
                            <w:b/>
                            <w:color w:val="000000"/>
                            <w:sz w:val="17"/>
                            <w:szCs w:val="17"/>
                            <w:lang w:val="ka-GE"/>
                          </w:rPr>
                        </w:pPr>
                      </w:p>
                    </w:tc>
                  </w:tr>
                </w:tbl>
                <w:p w14:paraId="7AE73737" w14:textId="77777777" w:rsidR="008D141B" w:rsidRPr="006E6AB0" w:rsidRDefault="008D141B" w:rsidP="008D14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14:paraId="7C2AF0AF" w14:textId="2C9AE2BF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01C25EA5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17"/>
                <w:szCs w:val="17"/>
              </w:rPr>
            </w:pPr>
          </w:p>
          <w:p w14:paraId="1F0F8890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5D20B725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C81D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14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022E8D6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მოსამზადებელი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კვირა</w:t>
            </w:r>
          </w:p>
          <w:p w14:paraId="164B2D97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656F9C3D">
                <v:rect id="_x0000_i1037" style="width:0;height:1.5pt" o:hralign="center" o:hrstd="t" o:hr="t" fillcolor="#a0a0a0" stroked="f"/>
              </w:pict>
            </w:r>
          </w:p>
        </w:tc>
      </w:tr>
      <w:tr w:rsidR="001A7B79" w:rsidRPr="001A7B79" w14:paraId="433CE5DA" w14:textId="77777777" w:rsidTr="00B40A6F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F69C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15,16,17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tbl>
            <w:tblPr>
              <w:tblW w:w="12960" w:type="dxa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604"/>
            </w:tblGrid>
            <w:tr w:rsidR="009E2592" w:rsidRPr="006E6AB0" w14:paraId="2DBE537C" w14:textId="77777777" w:rsidTr="007E6C0E">
              <w:trPr>
                <w:tblCellSpacing w:w="0" w:type="dxa"/>
                <w:jc w:val="center"/>
              </w:trPr>
              <w:tc>
                <w:tcPr>
                  <w:tcW w:w="11970" w:type="dxa"/>
                  <w:tcBorders>
                    <w:bottom w:val="single" w:sz="6" w:space="0" w:color="000000"/>
                  </w:tcBorders>
                  <w:vAlign w:val="center"/>
                </w:tcPr>
                <w:tbl>
                  <w:tblPr>
                    <w:tblW w:w="12960" w:type="dxa"/>
                    <w:jc w:val="center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54"/>
                  </w:tblGrid>
                  <w:tr w:rsidR="009E2592" w:rsidRPr="00597B7E" w14:paraId="2A528879" w14:textId="77777777" w:rsidTr="007E6C0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79FFFB8A" w14:textId="77777777" w:rsidR="009E2592" w:rsidRPr="00597B7E" w:rsidRDefault="009E2592" w:rsidP="0036480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97B7E">
                          <w:rPr>
                            <w:rFonts w:ascii="Sylfaen" w:hAnsi="Sylfaen" w:cs="Sylfaen"/>
                            <w:b/>
                            <w:bCs/>
                          </w:rPr>
                          <w:t>დასკვნითი</w:t>
                        </w:r>
                        <w:r w:rsidRPr="00597B7E">
                          <w:rPr>
                            <w:b/>
                            <w:bCs/>
                          </w:rPr>
                          <w:t xml:space="preserve"> </w:t>
                        </w:r>
                        <w:r w:rsidRPr="00597B7E">
                          <w:rPr>
                            <w:rFonts w:ascii="Sylfaen" w:hAnsi="Sylfaen" w:cs="Sylfaen"/>
                            <w:b/>
                            <w:bCs/>
                          </w:rPr>
                          <w:t>გამოცდა</w:t>
                        </w:r>
                      </w:p>
                      <w:p w14:paraId="6C61E414" w14:textId="77777777" w:rsidR="009E2592" w:rsidRPr="00597B7E" w:rsidRDefault="009E2592" w:rsidP="0036480C">
                        <w:pPr>
                          <w:jc w:val="center"/>
                        </w:pPr>
                        <w:r w:rsidRPr="00597B7E">
                          <w:rPr>
                            <w:rFonts w:ascii="Sylfaen" w:hAnsi="Sylfaen" w:cs="Sylfaen"/>
                            <w:b/>
                            <w:bCs/>
                          </w:rPr>
                          <w:t>საგამოცდო</w:t>
                        </w:r>
                        <w:r w:rsidRPr="00597B7E">
                          <w:rPr>
                            <w:b/>
                            <w:bCs/>
                          </w:rPr>
                          <w:t xml:space="preserve"> </w:t>
                        </w:r>
                        <w:r w:rsidRPr="00597B7E">
                          <w:rPr>
                            <w:rFonts w:ascii="Sylfaen" w:hAnsi="Sylfaen" w:cs="Sylfaen"/>
                            <w:b/>
                            <w:bCs/>
                          </w:rPr>
                          <w:t>თემატიკა</w:t>
                        </w:r>
                        <w:bookmarkStart w:id="12" w:name="_GoBack"/>
                        <w:bookmarkEnd w:id="12"/>
                      </w:p>
                      <w:p w14:paraId="0277B25B" w14:textId="77777777" w:rsidR="009E2592" w:rsidRPr="00597B7E" w:rsidRDefault="009E2592" w:rsidP="0036480C">
                        <w:pPr>
                          <w:jc w:val="center"/>
                        </w:pPr>
                        <w:r w:rsidRPr="00597B7E">
                          <w:rPr>
                            <w:rFonts w:ascii="Sylfaen" w:hAnsi="Sylfaen" w:cs="Sylfaen"/>
                            <w:b/>
                            <w:bCs/>
                          </w:rPr>
                          <w:t>წერითი</w:t>
                        </w:r>
                      </w:p>
                      <w:tbl>
                        <w:tblPr>
                          <w:tblW w:w="12960" w:type="dxa"/>
                          <w:jc w:val="center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04"/>
                        </w:tblGrid>
                        <w:tr w:rsidR="009E2592" w:rsidRPr="00395E05" w14:paraId="220712B1" w14:textId="77777777" w:rsidTr="007E6C0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273" w:type="dxa"/>
                              <w:tcBorders>
                                <w:bottom w:val="single" w:sz="6" w:space="0" w:color="000000"/>
                              </w:tcBorders>
                              <w:vAlign w:val="center"/>
                            </w:tcPr>
                            <w:p w14:paraId="4501ED81" w14:textId="77777777" w:rsidR="009E2592" w:rsidRPr="00317B2C" w:rsidRDefault="009E2592" w:rsidP="009E2592">
                              <w:pPr>
                                <w:spacing w:after="240" w:line="240" w:lineRule="auto"/>
                                <w:rPr>
                                  <w:rFonts w:ascii="Sylfaen" w:eastAsia="Times New Roman" w:hAnsi="Sylfaen" w:cs="Sylfae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317B2C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Style w:val="TableGrid"/>
                                <w:tblW w:w="1116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7"/>
                                <w:gridCol w:w="365"/>
                                <w:gridCol w:w="686"/>
                                <w:gridCol w:w="1394"/>
                                <w:gridCol w:w="1394"/>
                                <w:gridCol w:w="1429"/>
                                <w:gridCol w:w="1281"/>
                                <w:gridCol w:w="255"/>
                                <w:gridCol w:w="1359"/>
                                <w:gridCol w:w="1357"/>
                                <w:gridCol w:w="1337"/>
                              </w:tblGrid>
                              <w:tr w:rsidR="009E2592" w:rsidRPr="006F70FE" w14:paraId="28262437" w14:textId="77777777" w:rsidTr="007E6C0E">
                                <w:trPr>
                                  <w:trHeight w:val="439"/>
                                </w:trPr>
                                <w:tc>
                                  <w:tcPr>
                                    <w:tcW w:w="11160" w:type="dxa"/>
                                    <w:gridSpan w:val="11"/>
                                    <w:shd w:val="clear" w:color="auto" w:fill="95B3D7"/>
                                  </w:tcPr>
                                  <w:p w14:paraId="76013A4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ღია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კითხვები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9E2592" w:rsidRPr="006F70FE" w14:paraId="62535A75" w14:textId="77777777" w:rsidTr="007E6C0E">
                                <w:trPr>
                                  <w:trHeight w:val="803"/>
                                </w:trPr>
                                <w:tc>
                                  <w:tcPr>
                                    <w:tcW w:w="324" w:type="dxa"/>
                                    <w:shd w:val="clear" w:color="auto" w:fill="DBE5F1"/>
                                  </w:tcPr>
                                  <w:p w14:paraId="5A482B38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#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gridSpan w:val="2"/>
                                    <w:shd w:val="clear" w:color="auto" w:fill="DBE5F1"/>
                                  </w:tcPr>
                                  <w:p w14:paraId="1DAEE9FF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ინდიკატორი</w:t>
                                    </w:r>
                                  </w:p>
                                </w:tc>
                                <w:tc>
                                  <w:tcPr>
                                    <w:tcW w:w="1428" w:type="dxa"/>
                                    <w:shd w:val="clear" w:color="auto" w:fill="DBE5F1"/>
                                  </w:tcPr>
                                  <w:p w14:paraId="5A53AFA1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ფრიადი</w:t>
                                    </w:r>
                                  </w:p>
                                  <w:p w14:paraId="5785A51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100-91%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shd w:val="clear" w:color="auto" w:fill="DBE5F1"/>
                                  </w:tcPr>
                                  <w:p w14:paraId="3D1AD831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ძალიან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კარგი</w:t>
                                    </w:r>
                                  </w:p>
                                  <w:p w14:paraId="49E4A72B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90-81%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shd w:val="clear" w:color="auto" w:fill="DBE5F1"/>
                                  </w:tcPr>
                                  <w:p w14:paraId="63EDEE8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კარგი</w:t>
                                    </w:r>
                                  </w:p>
                                  <w:p w14:paraId="39E42C40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80-71%</w:t>
                                    </w:r>
                                  </w:p>
                                </w:tc>
                                <w:tc>
                                  <w:tcPr>
                                    <w:tcW w:w="1622" w:type="dxa"/>
                                    <w:gridSpan w:val="2"/>
                                    <w:shd w:val="clear" w:color="auto" w:fill="DBE5F1"/>
                                  </w:tcPr>
                                  <w:p w14:paraId="0182551E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დამაკმაყოფილებელი</w:t>
                                    </w:r>
                                  </w:p>
                                  <w:p w14:paraId="0008066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70-61%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shd w:val="clear" w:color="auto" w:fill="DBE5F1"/>
                                  </w:tcPr>
                                  <w:p w14:paraId="4EEAD1EC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საკმარისი</w:t>
                                    </w:r>
                                  </w:p>
                                  <w:p w14:paraId="21841FA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60-51%</w:t>
                                    </w:r>
                                  </w:p>
                                </w:tc>
                                <w:tc>
                                  <w:tcPr>
                                    <w:tcW w:w="1363" w:type="dxa"/>
                                    <w:shd w:val="clear" w:color="auto" w:fill="DBE5F1"/>
                                  </w:tcPr>
                                  <w:p w14:paraId="64BF90AD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ჩააბარა</w:t>
                                    </w:r>
                                  </w:p>
                                  <w:p w14:paraId="241E2779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41-50%</w:t>
                                    </w:r>
                                  </w:p>
                                </w:tc>
                                <w:tc>
                                  <w:tcPr>
                                    <w:tcW w:w="1298" w:type="dxa"/>
                                    <w:shd w:val="clear" w:color="auto" w:fill="DBE5F1"/>
                                  </w:tcPr>
                                  <w:p w14:paraId="33DD12A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ჩიჭრა</w:t>
                                    </w:r>
                                  </w:p>
                                  <w:p w14:paraId="4320F49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&lt;40</w:t>
                                    </w:r>
                                  </w:p>
                                </w:tc>
                              </w:tr>
                              <w:tr w:rsidR="009E2592" w:rsidRPr="006F70FE" w14:paraId="373D5B54" w14:textId="77777777" w:rsidTr="007E6C0E">
                                <w:trPr>
                                  <w:cantSplit/>
                                  <w:trHeight w:val="2690"/>
                                </w:trPr>
                                <w:tc>
                                  <w:tcPr>
                                    <w:tcW w:w="324" w:type="dxa"/>
                                    <w:shd w:val="clear" w:color="auto" w:fill="DBE5F1"/>
                                  </w:tcPr>
                                  <w:p w14:paraId="32C2170B" w14:textId="77777777" w:rsidR="009E2592" w:rsidRPr="006F70FE" w:rsidRDefault="009E2592" w:rsidP="009E2592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gridSpan w:val="2"/>
                                    <w:shd w:val="clear" w:color="auto" w:fill="DBE5F1"/>
                                    <w:textDirection w:val="btLr"/>
                                  </w:tcPr>
                                  <w:p w14:paraId="5AFAC0FC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ფაქტობრივი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</w:t>
                                    </w:r>
                                  </w:p>
                                  <w:p w14:paraId="60CA6208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28" w:type="dxa"/>
                                  </w:tcPr>
                                  <w:p w14:paraId="4F1FA89E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ავლენს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ძირითადი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მომიჯნავე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მყარ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წიგნიერებას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0C949BD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სრულ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სისტემატიზირებას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3C2AD31B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7" w:type="dxa"/>
                                  </w:tcPr>
                                  <w:p w14:paraId="51F18A66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ავლენს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ძირითადი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მომიჯნავე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მყარ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წიგნიერებას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3A5751DB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სისტემატიზირებას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42EC207D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7" w:type="dxa"/>
                                  </w:tcPr>
                                  <w:p w14:paraId="77A744C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ავლენს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ძირითადი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მომიჯნავე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მყარ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საჭიროებს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წიგნიერებას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6705AF26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სისტემატიზირებას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601D3B90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22" w:type="dxa"/>
                                    <w:gridSpan w:val="2"/>
                                  </w:tcPr>
                                  <w:p w14:paraId="5C82FFB1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ავლენს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ძირითადი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მომიჯნავე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არასრულყოფილ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28981739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საჭიროებს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წიგნიერებას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6DBFAB17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ნაწილობრივ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სისტემატიზირებას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6D1372D6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7" w:type="dxa"/>
                                  </w:tcPr>
                                  <w:p w14:paraId="1E2961B9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ავლენს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ძირითადი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ავლენს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მომიჯნავე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3496B1ED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საჭიროებს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წიგნიერებას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1434A206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სისტემატიზირებას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63" w:type="dxa"/>
                                  </w:tcPr>
                                  <w:p w14:paraId="42387A40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ავლენს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ზედაპირულ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ცოდნასა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წიგნიერებას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0BB6BA53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ახდენს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სისტემატიზირებას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7C16CA28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8" w:type="dxa"/>
                                  </w:tcPr>
                                  <w:p w14:paraId="11564FB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ავლენს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გამოვლენილი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არარელევანტურია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9E2592" w:rsidRPr="006F70FE" w14:paraId="01F2CCCE" w14:textId="77777777" w:rsidTr="007E6C0E">
                                <w:trPr>
                                  <w:cantSplit/>
                                  <w:trHeight w:val="1145"/>
                                </w:trPr>
                                <w:tc>
                                  <w:tcPr>
                                    <w:tcW w:w="324" w:type="dxa"/>
                                    <w:shd w:val="clear" w:color="auto" w:fill="DBE5F1"/>
                                  </w:tcPr>
                                  <w:p w14:paraId="47E5674D" w14:textId="77777777" w:rsidR="009E2592" w:rsidRPr="006F70FE" w:rsidRDefault="009E2592" w:rsidP="009E2592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gridSpan w:val="2"/>
                                    <w:shd w:val="clear" w:color="auto" w:fill="DBE5F1"/>
                                    <w:textDirection w:val="btLr"/>
                                  </w:tcPr>
                                  <w:p w14:paraId="46B8E13E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არგუმენტირებული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მსჯელობა</w:t>
                                    </w:r>
                                  </w:p>
                                  <w:p w14:paraId="3DA5F36C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28" w:type="dxa"/>
                                  </w:tcPr>
                                  <w:p w14:paraId="22783F4B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დაკავშირებით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თანმიმდევრულად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ძლიერ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კონტრარგუმენტებს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7A20D78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ამყარებს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58F9CB48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01F876A1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7" w:type="dxa"/>
                                  </w:tcPr>
                                  <w:p w14:paraId="33EBC06D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დაკავშირებით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თანმიმდევრულად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ძლიერ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კონტრარგუმენტებს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7641E971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  <w:p w14:paraId="59A58EB5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ამყარებს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3F609CEE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</w:tcPr>
                                  <w:p w14:paraId="787134DE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დაკავშირებით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თანმიმდევრულად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ძლიერ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2A0623C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უძნელდება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კონტრარგუმენტების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წარმოჩენა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48968DBC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ამყარებს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52C85158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აკლია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სიცხადე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622" w:type="dxa"/>
                                    <w:gridSpan w:val="2"/>
                                  </w:tcPr>
                                  <w:p w14:paraId="69E573F5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დაკავშირებით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თანმიმდევრულად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229E79C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საშუალო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სიძლიერის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34B2F08F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უძნელდება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კონტრარგუმენტებს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4FC35DF0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ამყარებს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14F79EAD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აკლია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სიცხადე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</w:tcPr>
                                  <w:p w14:paraId="7A8F0831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დაკავშირებით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უძნელდება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ლოგიკურად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თანმიმდევრულად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უჭირს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წარმოაჩინოს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5C3A4C97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კონტრარგუმენტს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4399226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ამყარებს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შეუსაბამო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64C8E829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აკლია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სიცხადე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363" w:type="dxa"/>
                                  </w:tcPr>
                                  <w:p w14:paraId="0A7F4F9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დაკავშირებით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მწირია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უჭირს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წარმოაჩინოს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არგუმენტები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511C9CB5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წარმოადგენს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კონტრარგუმენტს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</w:p>
                                  <w:p w14:paraId="51B4B195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სუსტი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1C0D7533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შეუსაბამო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ბუნდოვანია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1298" w:type="dxa"/>
                                  </w:tcPr>
                                  <w:p w14:paraId="4B55F7B9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მიზნობრივ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საკითხთან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დაკავშირებით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მსჯელობა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საერთოდ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არარელევანტურია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3C0D5803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მტკიცებულებები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არარელევანტურია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  <w:p w14:paraId="66F642D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დასკვნა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შეუსაბამოა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საერთოდ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  <w:p w14:paraId="106EB3C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</w:tr>
                              <w:tr w:rsidR="009E2592" w:rsidRPr="006F70FE" w14:paraId="7046C8AC" w14:textId="77777777" w:rsidTr="007E6C0E">
                                <w:trPr>
                                  <w:trHeight w:val="454"/>
                                </w:trPr>
                                <w:tc>
                                  <w:tcPr>
                                    <w:tcW w:w="11160" w:type="dxa"/>
                                    <w:gridSpan w:val="11"/>
                                    <w:shd w:val="clear" w:color="auto" w:fill="B8CCE4"/>
                                  </w:tcPr>
                                  <w:p w14:paraId="5AA7BE9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დახურული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ტიპის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ტესტი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/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დახურული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კითხვა</w:t>
                                    </w:r>
                                  </w:p>
                                </w:tc>
                              </w:tr>
                              <w:tr w:rsidR="009E2592" w:rsidRPr="006F70FE" w14:paraId="7A7463E7" w14:textId="77777777" w:rsidTr="007E6C0E">
                                <w:trPr>
                                  <w:trHeight w:val="439"/>
                                </w:trPr>
                                <w:tc>
                                  <w:tcPr>
                                    <w:tcW w:w="467" w:type="dxa"/>
                                    <w:gridSpan w:val="2"/>
                                  </w:tcPr>
                                  <w:p w14:paraId="668D52F6" w14:textId="77777777" w:rsidR="009E2592" w:rsidRPr="006F70FE" w:rsidRDefault="009E2592" w:rsidP="009E2592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74" w:type="dxa"/>
                                    <w:gridSpan w:val="5"/>
                                  </w:tcPr>
                                  <w:p w14:paraId="56B49789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პასუხი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სწორია</w:t>
                                    </w:r>
                                  </w:p>
                                </w:tc>
                                <w:tc>
                                  <w:tcPr>
                                    <w:tcW w:w="4419" w:type="dxa"/>
                                    <w:gridSpan w:val="4"/>
                                  </w:tcPr>
                                  <w:p w14:paraId="6926396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100 %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ab/>
                                    </w:r>
                                  </w:p>
                                </w:tc>
                              </w:tr>
                              <w:tr w:rsidR="009E2592" w:rsidRPr="006F70FE" w14:paraId="4BAC3861" w14:textId="77777777" w:rsidTr="007E6C0E">
                                <w:trPr>
                                  <w:trHeight w:val="454"/>
                                </w:trPr>
                                <w:tc>
                                  <w:tcPr>
                                    <w:tcW w:w="467" w:type="dxa"/>
                                    <w:gridSpan w:val="2"/>
                                  </w:tcPr>
                                  <w:p w14:paraId="5E29860F" w14:textId="77777777" w:rsidR="009E2592" w:rsidRPr="006F70FE" w:rsidRDefault="009E2592" w:rsidP="009E2592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74" w:type="dxa"/>
                                    <w:gridSpan w:val="5"/>
                                  </w:tcPr>
                                  <w:p w14:paraId="7A08D213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პასუხი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არასწორია</w:t>
                                    </w:r>
                                  </w:p>
                                </w:tc>
                                <w:tc>
                                  <w:tcPr>
                                    <w:tcW w:w="4419" w:type="dxa"/>
                                    <w:gridSpan w:val="4"/>
                                  </w:tcPr>
                                  <w:p w14:paraId="3F7020EF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0 %</w:t>
                                    </w:r>
                                  </w:p>
                                </w:tc>
                              </w:tr>
                              <w:tr w:rsidR="009E2592" w:rsidRPr="006F70FE" w14:paraId="5EF3C107" w14:textId="77777777" w:rsidTr="007E6C0E">
                                <w:trPr>
                                  <w:trHeight w:val="439"/>
                                </w:trPr>
                                <w:tc>
                                  <w:tcPr>
                                    <w:tcW w:w="11160" w:type="dxa"/>
                                    <w:gridSpan w:val="11"/>
                                    <w:shd w:val="clear" w:color="auto" w:fill="B8CCE4"/>
                                  </w:tcPr>
                                  <w:p w14:paraId="28FBCCFD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ჭეშმარიტია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/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მცდარია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ტიპის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ტესტები</w:t>
                                    </w:r>
                                  </w:p>
                                </w:tc>
                              </w:tr>
                              <w:tr w:rsidR="009E2592" w:rsidRPr="006F70FE" w14:paraId="7EDB4D29" w14:textId="77777777" w:rsidTr="007E6C0E">
                                <w:trPr>
                                  <w:trHeight w:val="439"/>
                                </w:trPr>
                                <w:tc>
                                  <w:tcPr>
                                    <w:tcW w:w="467" w:type="dxa"/>
                                    <w:gridSpan w:val="2"/>
                                  </w:tcPr>
                                  <w:p w14:paraId="48410F72" w14:textId="77777777" w:rsidR="009E2592" w:rsidRPr="006F70FE" w:rsidRDefault="009E2592" w:rsidP="009E2592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74" w:type="dxa"/>
                                    <w:gridSpan w:val="5"/>
                                  </w:tcPr>
                                  <w:p w14:paraId="02FA6375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პასუხი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სწორია</w:t>
                                    </w:r>
                                  </w:p>
                                </w:tc>
                                <w:tc>
                                  <w:tcPr>
                                    <w:tcW w:w="4419" w:type="dxa"/>
                                    <w:gridSpan w:val="4"/>
                                  </w:tcPr>
                                  <w:p w14:paraId="5AC62737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100 %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ab/>
                                    </w:r>
                                  </w:p>
                                </w:tc>
                              </w:tr>
                              <w:tr w:rsidR="009E2592" w:rsidRPr="006F70FE" w14:paraId="51F70B34" w14:textId="77777777" w:rsidTr="007E6C0E">
                                <w:trPr>
                                  <w:trHeight w:val="454"/>
                                </w:trPr>
                                <w:tc>
                                  <w:tcPr>
                                    <w:tcW w:w="467" w:type="dxa"/>
                                    <w:gridSpan w:val="2"/>
                                  </w:tcPr>
                                  <w:p w14:paraId="3E2C091E" w14:textId="77777777" w:rsidR="009E2592" w:rsidRPr="006F70FE" w:rsidRDefault="009E2592" w:rsidP="009E2592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74" w:type="dxa"/>
                                    <w:gridSpan w:val="5"/>
                                  </w:tcPr>
                                  <w:p w14:paraId="3A669B0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პასუხი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არასწორია</w:t>
                                    </w:r>
                                  </w:p>
                                </w:tc>
                                <w:tc>
                                  <w:tcPr>
                                    <w:tcW w:w="4419" w:type="dxa"/>
                                    <w:gridSpan w:val="4"/>
                                  </w:tcPr>
                                  <w:p w14:paraId="0D56B1FE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0 %</w:t>
                                    </w:r>
                                  </w:p>
                                </w:tc>
                              </w:tr>
                              <w:tr w:rsidR="009E2592" w:rsidRPr="006F70FE" w14:paraId="7713D7B6" w14:textId="77777777" w:rsidTr="007E6C0E">
                                <w:trPr>
                                  <w:trHeight w:val="454"/>
                                </w:trPr>
                                <w:tc>
                                  <w:tcPr>
                                    <w:tcW w:w="11160" w:type="dxa"/>
                                    <w:gridSpan w:val="11"/>
                                    <w:shd w:val="clear" w:color="auto" w:fill="B8CCE4"/>
                                  </w:tcPr>
                                  <w:p w14:paraId="0D75B0FF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გამოტოვებული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ადგილების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შევსება</w:t>
                                    </w:r>
                                  </w:p>
                                </w:tc>
                              </w:tr>
                              <w:tr w:rsidR="009E2592" w:rsidRPr="006F70FE" w14:paraId="66DCF359" w14:textId="77777777" w:rsidTr="007E6C0E">
                                <w:trPr>
                                  <w:trHeight w:val="439"/>
                                </w:trPr>
                                <w:tc>
                                  <w:tcPr>
                                    <w:tcW w:w="467" w:type="dxa"/>
                                    <w:gridSpan w:val="2"/>
                                  </w:tcPr>
                                  <w:p w14:paraId="4F476058" w14:textId="77777777" w:rsidR="009E2592" w:rsidRPr="006F70FE" w:rsidRDefault="009E2592" w:rsidP="009E2592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74" w:type="dxa"/>
                                    <w:gridSpan w:val="5"/>
                                  </w:tcPr>
                                  <w:p w14:paraId="0047FA4C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სწორად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ჩასმული</w:t>
                                    </w:r>
                                  </w:p>
                                </w:tc>
                                <w:tc>
                                  <w:tcPr>
                                    <w:tcW w:w="4419" w:type="dxa"/>
                                    <w:gridSpan w:val="4"/>
                                  </w:tcPr>
                                  <w:p w14:paraId="6459DF6B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  <w:tr w:rsidR="009E2592" w:rsidRPr="006F70FE" w14:paraId="4C6D565F" w14:textId="77777777" w:rsidTr="007E6C0E">
                                <w:trPr>
                                  <w:trHeight w:val="454"/>
                                </w:trPr>
                                <w:tc>
                                  <w:tcPr>
                                    <w:tcW w:w="467" w:type="dxa"/>
                                    <w:gridSpan w:val="2"/>
                                  </w:tcPr>
                                  <w:p w14:paraId="45707FA3" w14:textId="77777777" w:rsidR="009E2592" w:rsidRPr="006F70FE" w:rsidRDefault="009E2592" w:rsidP="009E2592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74" w:type="dxa"/>
                                    <w:gridSpan w:val="5"/>
                                  </w:tcPr>
                                  <w:p w14:paraId="07DD760C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სწორად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ჩასმული</w:t>
                                    </w:r>
                                  </w:p>
                                </w:tc>
                                <w:tc>
                                  <w:tcPr>
                                    <w:tcW w:w="4419" w:type="dxa"/>
                                    <w:gridSpan w:val="4"/>
                                  </w:tcPr>
                                  <w:p w14:paraId="56065811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0%</w:t>
                                    </w:r>
                                  </w:p>
                                </w:tc>
                              </w:tr>
                            </w:tbl>
                            <w:p w14:paraId="19975E52" w14:textId="77777777" w:rsidR="009E2592" w:rsidRPr="00317B2C" w:rsidRDefault="009E2592" w:rsidP="009E2592">
                              <w:pPr>
                                <w:spacing w:after="240" w:line="240" w:lineRule="auto"/>
                                <w:rPr>
                                  <w:rFonts w:ascii="Sylfaen" w:eastAsia="Times New Roman" w:hAnsi="Sylfaen" w:cs="Arial"/>
                                  <w:b/>
                                  <w:color w:val="000000"/>
                                  <w:sz w:val="20"/>
                                  <w:szCs w:val="20"/>
                                  <w:lang w:val="ka-GE"/>
                                </w:rPr>
                              </w:pPr>
                            </w:p>
                            <w:p w14:paraId="5F0A212A" w14:textId="77777777" w:rsidR="009E2592" w:rsidRPr="006F70FE" w:rsidRDefault="009E2592" w:rsidP="009E2592">
                              <w:pPr>
                                <w:spacing w:after="24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0"/>
                                  <w:szCs w:val="20"/>
                                  <w:lang w:val="ka-GE"/>
                                </w:rPr>
                              </w:pPr>
                            </w:p>
                            <w:p w14:paraId="22A73D00" w14:textId="77777777" w:rsidR="009E2592" w:rsidRPr="006F70FE" w:rsidRDefault="009E2592" w:rsidP="009E2592">
                              <w:pPr>
                                <w:spacing w:after="24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0"/>
                                  <w:szCs w:val="20"/>
                                  <w:lang w:val="ka-GE"/>
                                </w:rPr>
                              </w:pPr>
                              <w:r w:rsidRPr="006F70FE">
                                <w:rPr>
                                  <w:rFonts w:ascii="Sylfaen" w:eastAsia="Times New Roman" w:hAnsi="Sylfaen" w:cs="Sylfaen"/>
                                  <w:b/>
                                  <w:color w:val="000000"/>
                                  <w:sz w:val="20"/>
                                  <w:szCs w:val="20"/>
                                  <w:lang w:val="ka-GE"/>
                                </w:rPr>
                                <w:t>განსაზღვრება</w:t>
                              </w:r>
                              <w:r w:rsidRPr="006F70FE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0"/>
                                  <w:szCs w:val="20"/>
                                  <w:lang w:val="ka-GE"/>
                                </w:rPr>
                                <w:t>:</w:t>
                              </w:r>
                            </w:p>
                            <w:tbl>
                              <w:tblPr>
                                <w:tblStyle w:val="TableGrid"/>
                                <w:tblW w:w="1104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"/>
                                <w:gridCol w:w="970"/>
                                <w:gridCol w:w="133"/>
                                <w:gridCol w:w="1362"/>
                                <w:gridCol w:w="1420"/>
                                <w:gridCol w:w="1420"/>
                                <w:gridCol w:w="1514"/>
                                <w:gridCol w:w="1420"/>
                                <w:gridCol w:w="1420"/>
                                <w:gridCol w:w="1197"/>
                              </w:tblGrid>
                              <w:tr w:rsidR="009E2592" w:rsidRPr="006F70FE" w14:paraId="01A04641" w14:textId="77777777" w:rsidTr="007E6C0E">
                                <w:trPr>
                                  <w:trHeight w:val="419"/>
                                </w:trPr>
                                <w:tc>
                                  <w:tcPr>
                                    <w:tcW w:w="11040" w:type="dxa"/>
                                    <w:gridSpan w:val="10"/>
                                    <w:shd w:val="clear" w:color="auto" w:fill="95B3D7"/>
                                  </w:tcPr>
                                  <w:p w14:paraId="04DBDC5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</w:p>
                                </w:tc>
                              </w:tr>
                              <w:tr w:rsidR="009E2592" w:rsidRPr="006F70FE" w14:paraId="22381DA0" w14:textId="77777777" w:rsidTr="007E6C0E">
                                <w:trPr>
                                  <w:trHeight w:val="810"/>
                                </w:trPr>
                                <w:tc>
                                  <w:tcPr>
                                    <w:tcW w:w="322" w:type="dxa"/>
                                    <w:shd w:val="clear" w:color="auto" w:fill="DBE5F1"/>
                                  </w:tcPr>
                                  <w:p w14:paraId="7CB3E6E1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#</w:t>
                                    </w:r>
                                  </w:p>
                                </w:tc>
                                <w:tc>
                                  <w:tcPr>
                                    <w:tcW w:w="451" w:type="dxa"/>
                                    <w:gridSpan w:val="2"/>
                                    <w:shd w:val="clear" w:color="auto" w:fill="DBE5F1"/>
                                  </w:tcPr>
                                  <w:p w14:paraId="1CAD3995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ინდიკატორი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shd w:val="clear" w:color="auto" w:fill="DBE5F1"/>
                                  </w:tcPr>
                                  <w:p w14:paraId="3C86C11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ფრიადი</w:t>
                                    </w:r>
                                  </w:p>
                                  <w:p w14:paraId="18AAD039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100-91%</w:t>
                                    </w:r>
                                  </w:p>
                                </w:tc>
                                <w:tc>
                                  <w:tcPr>
                                    <w:tcW w:w="1549" w:type="dxa"/>
                                    <w:shd w:val="clear" w:color="auto" w:fill="DBE5F1"/>
                                  </w:tcPr>
                                  <w:p w14:paraId="6C02E303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ძალიან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კარგი</w:t>
                                    </w:r>
                                  </w:p>
                                  <w:p w14:paraId="45CBCECB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90-81%</w:t>
                                    </w:r>
                                  </w:p>
                                </w:tc>
                                <w:tc>
                                  <w:tcPr>
                                    <w:tcW w:w="1549" w:type="dxa"/>
                                    <w:shd w:val="clear" w:color="auto" w:fill="DBE5F1"/>
                                  </w:tcPr>
                                  <w:p w14:paraId="36C9206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კარგი</w:t>
                                    </w:r>
                                  </w:p>
                                  <w:p w14:paraId="5CEC12E3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80-71%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shd w:val="clear" w:color="auto" w:fill="DBE5F1"/>
                                  </w:tcPr>
                                  <w:p w14:paraId="679D6CA6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დამაკმაყოფილებელი</w:t>
                                    </w:r>
                                  </w:p>
                                  <w:p w14:paraId="1D5E028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70-61%</w:t>
                                    </w:r>
                                  </w:p>
                                </w:tc>
                                <w:tc>
                                  <w:tcPr>
                                    <w:tcW w:w="1042" w:type="dxa"/>
                                    <w:shd w:val="clear" w:color="auto" w:fill="DBE5F1"/>
                                  </w:tcPr>
                                  <w:p w14:paraId="3A9305C6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  <w:t>საკმარისი</w:t>
                                    </w:r>
                                  </w:p>
                                  <w:p w14:paraId="355160E3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60-51%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shd w:val="clear" w:color="auto" w:fill="DBE5F1"/>
                                  </w:tcPr>
                                  <w:p w14:paraId="0DFEA3C8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ვერ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ჩააბარა</w:t>
                                    </w:r>
                                  </w:p>
                                  <w:p w14:paraId="7CDDF5C9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41-50%</w:t>
                                    </w:r>
                                  </w:p>
                                </w:tc>
                                <w:tc>
                                  <w:tcPr>
                                    <w:tcW w:w="2005" w:type="dxa"/>
                                    <w:shd w:val="clear" w:color="auto" w:fill="DBE5F1"/>
                                  </w:tcPr>
                                  <w:p w14:paraId="6A2B20D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ჩიჭრა</w:t>
                                    </w:r>
                                  </w:p>
                                  <w:p w14:paraId="1396FB6C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&lt;40</w:t>
                                    </w:r>
                                  </w:p>
                                </w:tc>
                              </w:tr>
                              <w:tr w:rsidR="009E2592" w:rsidRPr="006F70FE" w14:paraId="7BEBC913" w14:textId="77777777" w:rsidTr="007E6C0E">
                                <w:trPr>
                                  <w:cantSplit/>
                                  <w:trHeight w:val="2135"/>
                                </w:trPr>
                                <w:tc>
                                  <w:tcPr>
                                    <w:tcW w:w="322" w:type="dxa"/>
                                    <w:shd w:val="clear" w:color="auto" w:fill="DBE5F1"/>
                                  </w:tcPr>
                                  <w:p w14:paraId="5DD5503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8" w:type="dxa"/>
                                    <w:shd w:val="clear" w:color="auto" w:fill="DBE5F1"/>
                                    <w:textDirection w:val="btLr"/>
                                  </w:tcPr>
                                  <w:p w14:paraId="5B739763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ფაქტობრივი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ცოდნა</w:t>
                                    </w:r>
                                  </w:p>
                                  <w:p w14:paraId="7C83946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73" w:type="dxa"/>
                                    <w:gridSpan w:val="2"/>
                                  </w:tcPr>
                                  <w:p w14:paraId="5EE0C1F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ზუსტი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რომელიც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ნათლად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ლექსიკის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გამოყენებით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  </w:t>
                                    </w:r>
                                  </w:p>
                                </w:tc>
                                <w:tc>
                                  <w:tcPr>
                                    <w:tcW w:w="1549" w:type="dxa"/>
                                  </w:tcPr>
                                  <w:p w14:paraId="6F7D90C5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ზუსტი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რომელიც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ნათლად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ლექსიკის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გამოყენებით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  </w:t>
                                    </w:r>
                                  </w:p>
                                </w:tc>
                                <w:tc>
                                  <w:tcPr>
                                    <w:tcW w:w="1549" w:type="dxa"/>
                                  </w:tcPr>
                                  <w:p w14:paraId="3F27BB52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ზუსტი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რომელიც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ნათლად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ლექსიკის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გამოყენებით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  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</w:tcPr>
                                  <w:p w14:paraId="724A060A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ზუსტი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რომელიც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ნათლად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ლექსიკის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გამოყენებით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  </w:t>
                                    </w:r>
                                  </w:p>
                                </w:tc>
                                <w:tc>
                                  <w:tcPr>
                                    <w:tcW w:w="1042" w:type="dxa"/>
                                  </w:tcPr>
                                  <w:p w14:paraId="1CD691E4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bidi="en-US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არასრული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მეტწილად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დაუზუსტებელი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.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ნათლად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მეტნაკლებად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შესაბამისი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ლექსიკის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გამოყენებით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  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</w:tcPr>
                                  <w:p w14:paraId="6EA78CCD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ფრაგმენტული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რომელიც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სრულად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მოკლებულია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სიზუსტეს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;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მკაფიო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და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ნათელი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,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ფორმულირებულია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შეუსაბამო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ლექსიკით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W w:w="2005" w:type="dxa"/>
                                  </w:tcPr>
                                  <w:p w14:paraId="2CD17E6C" w14:textId="77777777" w:rsidR="009E2592" w:rsidRPr="006F70FE" w:rsidRDefault="009E2592" w:rsidP="009E2592">
                                    <w:pPr>
                                      <w:spacing w:after="240"/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</w:pP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განსაზღვრება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არის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6F70FE">
                                      <w:rPr>
                                        <w:rFonts w:ascii="Sylfaen" w:eastAsia="Times New Roman" w:hAnsi="Sylfaen" w:cs="Sylfae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წარმოდგენილი</w:t>
                                    </w:r>
                                    <w:r w:rsidRPr="006F70FE">
                                      <w:rPr>
                                        <w:rFonts w:ascii="Arial" w:eastAsia="Times New Roman" w:hAnsi="Arial" w:cs="Arial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ka-G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1F8DE7EC" w14:textId="77777777" w:rsidR="009E2592" w:rsidRPr="00395E05" w:rsidRDefault="009E2592" w:rsidP="009E2592">
                              <w:pPr>
                                <w:spacing w:after="24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64CE7F" w14:textId="77777777" w:rsidR="009E2592" w:rsidRPr="00597B7E" w:rsidRDefault="009E2592" w:rsidP="009E2592"/>
                    </w:tc>
                  </w:tr>
                </w:tbl>
                <w:p w14:paraId="3B4A557C" w14:textId="77777777" w:rsidR="009E2592" w:rsidRPr="006E6AB0" w:rsidRDefault="009E2592" w:rsidP="009E2592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14:paraId="521D25B8" w14:textId="72E819FF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A7B79" w:rsidRPr="001A7B79" w14:paraId="4A1266CA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AA627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18,19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კვირაში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4D4E45C" w14:textId="77777777" w:rsidR="001A7B79" w:rsidRPr="001A7B79" w:rsidRDefault="001A7B79" w:rsidP="001A7B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აღდგენები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გადაბარებები</w:t>
            </w:r>
          </w:p>
          <w:p w14:paraId="06496E20" w14:textId="77777777" w:rsidR="001A7B79" w:rsidRPr="001A7B79" w:rsidRDefault="0036480C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 w14:anchorId="05C9B7A4">
                <v:rect id="_x0000_i1038" style="width:0;height:1.5pt" o:hralign="center" o:hrstd="t" o:hr="t" fillcolor="#a0a0a0" stroked="f"/>
              </w:pict>
            </w:r>
          </w:p>
        </w:tc>
      </w:tr>
      <w:tr w:rsidR="001A7B79" w:rsidRPr="001A7B79" w14:paraId="2A86CA1E" w14:textId="77777777" w:rsidTr="001A7B7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30D2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შეფასების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7B7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სისტემა</w:t>
            </w:r>
            <w:r w:rsidRPr="001A7B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tbl>
            <w:tblPr>
              <w:tblW w:w="876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0"/>
              <w:gridCol w:w="2700"/>
            </w:tblGrid>
            <w:tr w:rsidR="001A7B79" w:rsidRPr="001A7B79" w14:paraId="34C2AF72" w14:textId="77777777">
              <w:trPr>
                <w:tblCellSpacing w:w="0" w:type="dxa"/>
                <w:jc w:val="center"/>
              </w:trPr>
              <w:tc>
                <w:tcPr>
                  <w:tcW w:w="6060" w:type="dxa"/>
                  <w:tcBorders>
                    <w:right w:val="single" w:sz="6" w:space="0" w:color="000000"/>
                  </w:tcBorders>
                  <w:hideMark/>
                </w:tcPr>
                <w:p w14:paraId="38A3AF2C" w14:textId="06730A5E" w:rsidR="001A7B79" w:rsidRPr="001A7B79" w:rsidRDefault="00640DE8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  <w:lang w:val="ka-GE"/>
                    </w:rPr>
                    <w:t>სემინარი-</w:t>
                  </w:r>
                  <w:r w:rsidR="001A7B79"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ქვიზი</w:t>
                  </w:r>
                </w:p>
              </w:tc>
              <w:tc>
                <w:tcPr>
                  <w:tcW w:w="2700" w:type="dxa"/>
                  <w:hideMark/>
                </w:tcPr>
                <w:p w14:paraId="7A83FE6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30 </w:t>
                  </w: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30%</w:t>
                  </w:r>
                </w:p>
              </w:tc>
            </w:tr>
            <w:tr w:rsidR="001A7B79" w:rsidRPr="001A7B79" w14:paraId="55E4CA3A" w14:textId="77777777">
              <w:trPr>
                <w:tblCellSpacing w:w="0" w:type="dxa"/>
                <w:jc w:val="center"/>
              </w:trPr>
              <w:tc>
                <w:tcPr>
                  <w:tcW w:w="6060" w:type="dxa"/>
                  <w:tcBorders>
                    <w:right w:val="single" w:sz="6" w:space="0" w:color="000000"/>
                  </w:tcBorders>
                  <w:hideMark/>
                </w:tcPr>
                <w:p w14:paraId="2BD18AF2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შუალედური</w:t>
                  </w:r>
                </w:p>
              </w:tc>
              <w:tc>
                <w:tcPr>
                  <w:tcW w:w="2700" w:type="dxa"/>
                  <w:hideMark/>
                </w:tcPr>
                <w:p w14:paraId="20CC3A49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15 </w:t>
                  </w: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15%</w:t>
                  </w:r>
                </w:p>
              </w:tc>
            </w:tr>
            <w:tr w:rsidR="001A7B79" w:rsidRPr="001A7B79" w14:paraId="7465A7D9" w14:textId="77777777">
              <w:trPr>
                <w:tblCellSpacing w:w="0" w:type="dxa"/>
                <w:jc w:val="center"/>
              </w:trPr>
              <w:tc>
                <w:tcPr>
                  <w:tcW w:w="6060" w:type="dxa"/>
                  <w:tcBorders>
                    <w:right w:val="single" w:sz="6" w:space="0" w:color="000000"/>
                  </w:tcBorders>
                  <w:hideMark/>
                </w:tcPr>
                <w:p w14:paraId="452EE66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პრეზენტაცია</w:t>
                  </w:r>
                </w:p>
                <w:p w14:paraId="33496392" w14:textId="77777777" w:rsidR="001A7B79" w:rsidRPr="001A7B79" w:rsidRDefault="001A7B79" w:rsidP="001A7B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წერითი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- 10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(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მინიმალური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2.5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  <w:p w14:paraId="217D9854" w14:textId="77777777" w:rsidR="001A7B79" w:rsidRPr="001A7B79" w:rsidRDefault="001A7B79" w:rsidP="001A7B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ზეპირი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- 5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(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მინიმალური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1.25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  <w:p w14:paraId="6A49A282" w14:textId="77777777" w:rsidR="001A7B79" w:rsidRPr="001A7B79" w:rsidRDefault="001A7B79" w:rsidP="001A7B79">
                  <w:pPr>
                    <w:spacing w:after="0" w:line="240" w:lineRule="auto"/>
                    <w:ind w:left="720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პრეზენტაცია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- 40%,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საპრეზენტაციო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თემა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60% 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br/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შენიშნვა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: 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თითოეულ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კომპონენტში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სავალდებულოა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მინიმუმის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გადალახვა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.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წინააღმდეგ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შემთხვევაში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განულდება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მთლიანი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შეფასების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i/>
                      <w:iCs/>
                      <w:sz w:val="18"/>
                      <w:szCs w:val="18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0" w:type="dxa"/>
                  <w:hideMark/>
                </w:tcPr>
                <w:p w14:paraId="25EC46D2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15 </w:t>
                  </w: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15%</w:t>
                  </w:r>
                </w:p>
              </w:tc>
            </w:tr>
            <w:tr w:rsidR="001A7B79" w:rsidRPr="001A7B79" w14:paraId="54E7025D" w14:textId="77777777">
              <w:trPr>
                <w:tblCellSpacing w:w="0" w:type="dxa"/>
                <w:jc w:val="center"/>
              </w:trPr>
              <w:tc>
                <w:tcPr>
                  <w:tcW w:w="6060" w:type="dxa"/>
                  <w:tcBorders>
                    <w:right w:val="single" w:sz="6" w:space="0" w:color="000000"/>
                  </w:tcBorders>
                  <w:hideMark/>
                </w:tcPr>
                <w:p w14:paraId="7AE52D8F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დასკვნითი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გამოცდა</w:t>
                  </w:r>
                </w:p>
              </w:tc>
              <w:tc>
                <w:tcPr>
                  <w:tcW w:w="2700" w:type="dxa"/>
                  <w:hideMark/>
                </w:tcPr>
                <w:p w14:paraId="4511BF5C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40 </w:t>
                  </w: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ქულა</w:t>
                  </w: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40%</w:t>
                  </w:r>
                </w:p>
              </w:tc>
            </w:tr>
          </w:tbl>
          <w:p w14:paraId="3D5290BD" w14:textId="77777777" w:rsidR="001A7B79" w:rsidRPr="001A7B79" w:rsidRDefault="001A7B79" w:rsidP="001A7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tbl>
            <w:tblPr>
              <w:tblW w:w="45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2996"/>
              <w:gridCol w:w="2444"/>
              <w:gridCol w:w="455"/>
              <w:gridCol w:w="3261"/>
            </w:tblGrid>
            <w:tr w:rsidR="001A7B79" w:rsidRPr="001A7B79" w14:paraId="50110CC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3876C2B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შედეგების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საშუალო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1D4D685E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შედეგების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საშუალოს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კოეფიციენტი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(GPA)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3DA9A136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საუნივერსიტეტო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შეფასება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nil"/>
                  </w:tcBorders>
                  <w:hideMark/>
                </w:tcPr>
                <w:p w14:paraId="2F9A5DE6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საქართველოში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მოქმედი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ზოგადი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შეფასება</w:t>
                  </w:r>
                </w:p>
              </w:tc>
            </w:tr>
            <w:tr w:rsidR="001A7B79" w:rsidRPr="001A7B79" w14:paraId="14A9100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233DE7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97-100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180A8F1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681FA2AB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A+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0B0610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985FF8A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ფრიადი</w:t>
                  </w:r>
                </w:p>
              </w:tc>
            </w:tr>
            <w:tr w:rsidR="001A7B79" w:rsidRPr="001A7B79" w14:paraId="4D71531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D792B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94-96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D2336BD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3,75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AF7D177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702BB62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7F7833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A7B79" w:rsidRPr="001A7B79" w14:paraId="49DAFDB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8E1E42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91-93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A2B8F95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3,50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4303D8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A-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9B4CA7E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07C91FF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A7B79" w:rsidRPr="001A7B79" w14:paraId="1B4B0ED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14388C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87-90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6E22DF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3,25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6E09BB63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B+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0666A55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AE12B68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ძალიან</w:t>
                  </w: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კარგი</w:t>
                  </w:r>
                </w:p>
              </w:tc>
            </w:tr>
            <w:tr w:rsidR="001A7B79" w:rsidRPr="001A7B79" w14:paraId="7E28502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855B0C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84-86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7C02A862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0D02AD51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3ABFBDB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68DCEACB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A7B79" w:rsidRPr="001A7B79" w14:paraId="4363C7B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96C86B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81-83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1293A73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58188B8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B-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1566E219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6FC9819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A7B79" w:rsidRPr="001A7B79" w14:paraId="403C462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F12F5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77-80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70B0F19E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2,50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F322745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C+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219590F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 C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317A69DE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კარგი</w:t>
                  </w:r>
                </w:p>
              </w:tc>
            </w:tr>
            <w:tr w:rsidR="001A7B79" w:rsidRPr="001A7B79" w14:paraId="6367350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35D5F6D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74-76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1022B716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1ED67C58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56CFC09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610DA45C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A7B79" w:rsidRPr="001A7B79" w14:paraId="6B2E592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699AE5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71-73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3367FEC3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37A541D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C-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9DB2453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70D7AD7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A7B79" w:rsidRPr="001A7B79" w14:paraId="6FE48FB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1F1F35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67-70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00FD1FC8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1,75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09B8E1F3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D+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14C0D3CA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 D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489A75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დამაკმაყოფილებელი</w:t>
                  </w:r>
                </w:p>
              </w:tc>
            </w:tr>
            <w:tr w:rsidR="001A7B79" w:rsidRPr="001A7B79" w14:paraId="63F3C2D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6AA4B1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64-66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C3CF723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9E1D593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7CB5CC4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FB2A86A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A7B79" w:rsidRPr="001A7B79" w14:paraId="4ECA61B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86DE98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61-63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661625F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7ABA5548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D-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596696FA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FBADD58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A7B79" w:rsidRPr="001A7B79" w14:paraId="678F6CF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513A723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51-60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1DFFB4A5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75C1E9FE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B3A9D2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hideMark/>
                </w:tcPr>
                <w:p w14:paraId="02AAA52D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საკმარისი</w:t>
                  </w:r>
                </w:p>
              </w:tc>
            </w:tr>
            <w:tr w:rsidR="001A7B79" w:rsidRPr="001A7B79" w14:paraId="02EDD9CA" w14:textId="77777777">
              <w:trPr>
                <w:tblCellSpacing w:w="0" w:type="dxa"/>
                <w:jc w:val="center"/>
              </w:trPr>
              <w:tc>
                <w:tcPr>
                  <w:tcW w:w="1083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5318DF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lastRenderedPageBreak/>
                    <w:t>უარყოფითი</w:t>
                  </w: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  <w:t>შეფასება</w:t>
                  </w:r>
                </w:p>
              </w:tc>
            </w:tr>
            <w:tr w:rsidR="001A7B79" w:rsidRPr="001A7B79" w14:paraId="5A58BF7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C8C563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41-50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6497136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6A88F3F7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FX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3043249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FX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hideMark/>
                </w:tcPr>
                <w:p w14:paraId="7309CF0B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ვერ</w:t>
                  </w: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ჩააბარა</w:t>
                  </w:r>
                </w:p>
              </w:tc>
            </w:tr>
            <w:tr w:rsidR="001A7B79" w:rsidRPr="001A7B79" w14:paraId="41AB44B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B7579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7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&lt;40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29A6DC6C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0162DC0D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vAlign w:val="center"/>
                  <w:hideMark/>
                </w:tcPr>
                <w:p w14:paraId="48A096C5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Arial" w:eastAsia="Times New Roman" w:hAnsi="Arial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000000"/>
                    <w:right w:val="outset" w:sz="6" w:space="0" w:color="auto"/>
                  </w:tcBorders>
                  <w:hideMark/>
                </w:tcPr>
                <w:p w14:paraId="53C4D850" w14:textId="77777777" w:rsidR="001A7B79" w:rsidRPr="001A7B79" w:rsidRDefault="001A7B79" w:rsidP="001A7B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A7B79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ჩაიჭრა</w:t>
                  </w:r>
                </w:p>
              </w:tc>
            </w:tr>
          </w:tbl>
          <w:p w14:paraId="6277D72D" w14:textId="77777777" w:rsidR="001A7B79" w:rsidRPr="001A7B79" w:rsidRDefault="001A7B79" w:rsidP="001A7B7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</w:tbl>
    <w:p w14:paraId="1004A28A" w14:textId="77777777" w:rsidR="001A7B79" w:rsidRPr="001A7B79" w:rsidRDefault="001A7B79" w:rsidP="001A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B79">
        <w:rPr>
          <w:rFonts w:ascii="Arial" w:eastAsia="Times New Roman" w:hAnsi="Arial" w:cs="Arial"/>
          <w:color w:val="000000"/>
          <w:sz w:val="17"/>
          <w:szCs w:val="17"/>
        </w:rPr>
        <w:lastRenderedPageBreak/>
        <w:br w:type="textWrapping" w:clear="all"/>
      </w:r>
    </w:p>
    <w:p w14:paraId="1CDC401B" w14:textId="77777777" w:rsidR="001A7B79" w:rsidRPr="001A7B79" w:rsidRDefault="001A7B79" w:rsidP="001A7B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proofErr w:type="gramStart"/>
      <w:r w:rsidRPr="001A7B79">
        <w:rPr>
          <w:rFonts w:ascii="Sylfaen" w:eastAsia="Times New Roman" w:hAnsi="Sylfaen" w:cs="Sylfaen"/>
          <w:color w:val="000000"/>
          <w:sz w:val="17"/>
          <w:szCs w:val="17"/>
        </w:rPr>
        <w:t>ყველა</w:t>
      </w:r>
      <w:proofErr w:type="gramEnd"/>
      <w:r w:rsidRPr="001A7B79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 w:rsidRPr="001A7B79">
        <w:rPr>
          <w:rFonts w:ascii="Sylfaen" w:eastAsia="Times New Roman" w:hAnsi="Sylfaen" w:cs="Sylfaen"/>
          <w:color w:val="000000"/>
          <w:sz w:val="17"/>
          <w:szCs w:val="17"/>
        </w:rPr>
        <w:t>უფლება</w:t>
      </w:r>
      <w:r w:rsidRPr="001A7B79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 w:rsidRPr="001A7B79">
        <w:rPr>
          <w:rFonts w:ascii="Sylfaen" w:eastAsia="Times New Roman" w:hAnsi="Sylfaen" w:cs="Sylfaen"/>
          <w:color w:val="000000"/>
          <w:sz w:val="17"/>
          <w:szCs w:val="17"/>
        </w:rPr>
        <w:t>დაცულია</w:t>
      </w:r>
      <w:r w:rsidRPr="001A7B79">
        <w:rPr>
          <w:rFonts w:ascii="Arial" w:eastAsia="Times New Roman" w:hAnsi="Arial" w:cs="Arial"/>
          <w:color w:val="000000"/>
          <w:sz w:val="17"/>
          <w:szCs w:val="17"/>
        </w:rPr>
        <w:t xml:space="preserve">.Copyright © 2019 </w:t>
      </w:r>
      <w:r w:rsidRPr="001A7B79">
        <w:rPr>
          <w:rFonts w:ascii="Sylfaen" w:eastAsia="Times New Roman" w:hAnsi="Sylfaen" w:cs="Sylfaen"/>
          <w:color w:val="000000"/>
          <w:sz w:val="17"/>
          <w:szCs w:val="17"/>
        </w:rPr>
        <w:t>საქართველოს</w:t>
      </w:r>
      <w:r w:rsidRPr="001A7B79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 w:rsidRPr="001A7B79">
        <w:rPr>
          <w:rFonts w:ascii="Sylfaen" w:eastAsia="Times New Roman" w:hAnsi="Sylfaen" w:cs="Sylfaen"/>
          <w:color w:val="000000"/>
          <w:sz w:val="17"/>
          <w:szCs w:val="17"/>
        </w:rPr>
        <w:t>უნივერსიტეტი</w:t>
      </w:r>
    </w:p>
    <w:p w14:paraId="348494E8" w14:textId="2C1F08B7" w:rsidR="00531BCB" w:rsidRDefault="001A7B79" w:rsidP="001A7B79">
      <w:r w:rsidRPr="001A7B79">
        <w:rPr>
          <w:rFonts w:ascii="Arial" w:eastAsia="Times New Roman" w:hAnsi="Arial" w:cs="Arial"/>
          <w:color w:val="000000"/>
          <w:sz w:val="17"/>
          <w:szCs w:val="17"/>
        </w:rPr>
        <w:br/>
      </w:r>
    </w:p>
    <w:p w14:paraId="6B86F591" w14:textId="77777777" w:rsidR="00515D6B" w:rsidRDefault="00515D6B" w:rsidP="00F43197"/>
    <w:p w14:paraId="75FDDDFD" w14:textId="77777777" w:rsidR="00515D6B" w:rsidRDefault="00515D6B" w:rsidP="00F43197"/>
    <w:p w14:paraId="7AE23E14" w14:textId="77777777" w:rsidR="00515D6B" w:rsidRDefault="00515D6B" w:rsidP="00F43197"/>
    <w:p w14:paraId="16B52CF6" w14:textId="77777777" w:rsidR="00515D6B" w:rsidRDefault="00515D6B" w:rsidP="00F43197"/>
    <w:p w14:paraId="406CB619" w14:textId="77777777" w:rsidR="00515D6B" w:rsidRDefault="00515D6B" w:rsidP="00F43197"/>
    <w:p w14:paraId="66F2CD18" w14:textId="3F8A8713" w:rsidR="00F43197" w:rsidRDefault="00F43197" w:rsidP="00F43197">
      <w:r>
        <w:t xml:space="preserve">Section IV: Project </w:t>
      </w:r>
      <w:proofErr w:type="gramStart"/>
      <w:r>
        <w:t>Analysis.</w:t>
      </w:r>
      <w:proofErr w:type="gramEnd"/>
      <w:r>
        <w:t xml:space="preserve"> . . . . . . . . . . . . . . . . . . . . . . . . . . . . . . . . . . . . . 193</w:t>
      </w:r>
    </w:p>
    <w:p w14:paraId="0BB309D5" w14:textId="77777777" w:rsidR="00F43197" w:rsidRDefault="00F43197" w:rsidP="00F43197">
      <w:r>
        <w:t>Chapter 10—Decision Analysis. . . . . . . . . . . . . . . . . . . . . . . . . . . . . . . . . . 195</w:t>
      </w:r>
    </w:p>
    <w:p w14:paraId="6E8CEA5F" w14:textId="77777777" w:rsidR="00F43197" w:rsidRDefault="00F43197" w:rsidP="00F43197">
      <w:r>
        <w:t>Chapter 11—Economic Analysis. . . . . . . . . . . . . . . . . . . . . . . . . . . . . . . . . 211</w:t>
      </w:r>
    </w:p>
    <w:p w14:paraId="2F082EFB" w14:textId="77777777" w:rsidR="00F43197" w:rsidRDefault="00F43197" w:rsidP="00F43197">
      <w:r>
        <w:t>Chapter 12—Program Evaluation Review Technique: PERT. . . . . . . . . . . 231</w:t>
      </w:r>
    </w:p>
    <w:p w14:paraId="67FF1F62" w14:textId="77777777" w:rsidR="00F43197" w:rsidRDefault="00F43197" w:rsidP="00F43197">
      <w:r>
        <w:t>Chapter 13—Financial Evaluation of Projects. . . . . . . . . . . . . . . . . . . . . . . 251</w:t>
      </w:r>
    </w:p>
    <w:p w14:paraId="4163E864" w14:textId="2592C0E3" w:rsidR="00F43197" w:rsidRDefault="00F43197" w:rsidP="00F43197">
      <w:r>
        <w:t xml:space="preserve">Chapter 14—Quality </w:t>
      </w:r>
      <w:proofErr w:type="gramStart"/>
      <w:r>
        <w:t>Analysis.</w:t>
      </w:r>
      <w:proofErr w:type="gramEnd"/>
      <w:r>
        <w:t xml:space="preserve"> . . . . . . . . . . . . . . . . . . . . . . . . . . . . . . . . . . 271</w:t>
      </w:r>
    </w:p>
    <w:p w14:paraId="09FE9C36" w14:textId="77777777" w:rsidR="00515D6B" w:rsidRDefault="00515D6B" w:rsidP="00F43197"/>
    <w:p w14:paraId="30D70C7C" w14:textId="77777777" w:rsidR="00F43197" w:rsidRDefault="00F43197" w:rsidP="00F43197">
      <w:r>
        <w:t>Section V: An Application of Quantitative Methods. . . . . . . . . . . . . . . . . . 299</w:t>
      </w:r>
    </w:p>
    <w:p w14:paraId="3D9E2B79" w14:textId="4506C7D0" w:rsidR="00F43197" w:rsidRDefault="00F43197" w:rsidP="00F43197">
      <w:r>
        <w:t xml:space="preserve">Chapter 15—Quantitative Analysis in Strategic </w:t>
      </w:r>
      <w:proofErr w:type="gramStart"/>
      <w:r>
        <w:t>Planning.</w:t>
      </w:r>
      <w:proofErr w:type="gramEnd"/>
      <w:r>
        <w:t xml:space="preserve"> . . . . . . . . . . . . . 301</w:t>
      </w:r>
    </w:p>
    <w:sectPr w:rsidR="00F43197" w:rsidSect="001A7B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c" w:date="2019-07-07T22:58:00Z" w:initials="P">
    <w:p w14:paraId="3559519E" w14:textId="24197371" w:rsidR="007E6C0E" w:rsidRPr="007E6C0E" w:rsidRDefault="007E6C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იცვლება და პრობლემაა</w:t>
      </w:r>
    </w:p>
  </w:comment>
  <w:comment w:id="1" w:author="Pc" w:date="2019-07-07T22:58:00Z" w:initials="P">
    <w:p w14:paraId="74B8C6F4" w14:textId="3FE7A95E" w:rsidR="007E6C0E" w:rsidRPr="007E6C0E" w:rsidRDefault="007E6C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კურსის მიზანი არის სრულად გადმოცემული წინა ვარიანტში და ხელს ნუ მოვკიდებთ. მიზნის ფორმირებას თავისი წესი აქვს. ის მოიცავს შედეგებსაც.</w:t>
      </w:r>
    </w:p>
  </w:comment>
  <w:comment w:id="2" w:author="Pc" w:date="2019-07-07T22:59:00Z" w:initials="P">
    <w:p w14:paraId="7F6E736A" w14:textId="2275AC71" w:rsidR="007E6C0E" w:rsidRPr="007E6C0E" w:rsidRDefault="007E6C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რა არის?   რა საჭიროებააა?</w:t>
      </w:r>
    </w:p>
  </w:comment>
  <w:comment w:id="3" w:author="Pc" w:date="2019-07-07T22:59:00Z" w:initials="P">
    <w:p w14:paraId="17651E01" w14:textId="418F4AA3" w:rsidR="007E6C0E" w:rsidRPr="007E6C0E" w:rsidRDefault="007E6C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გამოცდები?</w:t>
      </w:r>
    </w:p>
  </w:comment>
  <w:comment w:id="4" w:author="Pc" w:date="2019-07-07T23:07:00Z" w:initials="P">
    <w:p w14:paraId="7724A854" w14:textId="11B48D76" w:rsidR="007E6C0E" w:rsidRPr="007E6C0E" w:rsidRDefault="007E6C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გამოსულია 2014 წლის  წიგნი ეს ძალიან ძალიან ძველია. მე მოვითხოვე </w:t>
      </w:r>
      <w:r w:rsidR="00667BCE">
        <w:rPr>
          <w:rFonts w:ascii="Sylfaen" w:hAnsi="Sylfaen"/>
          <w:lang w:val="ka-GE"/>
        </w:rPr>
        <w:t>რომ</w:t>
      </w:r>
      <w:r>
        <w:rPr>
          <w:rFonts w:ascii="Sylfaen" w:hAnsi="Sylfaen"/>
          <w:lang w:val="ka-GE"/>
        </w:rPr>
        <w:t xml:space="preserve"> ახალი წიგნები ყოფილიყო</w:t>
      </w:r>
    </w:p>
  </w:comment>
  <w:comment w:id="5" w:author="Pc" w:date="2019-07-07T23:10:00Z" w:initials="P">
    <w:p w14:paraId="332D0F95" w14:textId="4FE220E2" w:rsidR="0036480C" w:rsidRPr="0036480C" w:rsidRDefault="0036480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გადასაადგილებელია</w:t>
      </w:r>
    </w:p>
  </w:comment>
  <w:comment w:id="6" w:author="Pc" w:date="2019-07-07T23:10:00Z" w:initials="P">
    <w:p w14:paraId="5F8CFAA6" w14:textId="33A20239" w:rsidR="0064283A" w:rsidRPr="0064283A" w:rsidRDefault="006428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??????????</w:t>
      </w:r>
    </w:p>
  </w:comment>
  <w:comment w:id="7" w:author="Pc" w:date="2019-07-07T23:11:00Z" w:initials="P">
    <w:p w14:paraId="311450F9" w14:textId="45311873" w:rsidR="0036480C" w:rsidRPr="0036480C" w:rsidRDefault="0036480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აკეთებენ უნდა დაიწეროს</w:t>
      </w:r>
    </w:p>
  </w:comment>
  <w:comment w:id="8" w:author="Pc" w:date="2019-07-07T23:07:00Z" w:initials="P">
    <w:p w14:paraId="56A3AB4D" w14:textId="053797AF" w:rsidR="00667BCE" w:rsidRPr="00667BCE" w:rsidRDefault="00667BC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რატომ არ წერია არაფერი?</w:t>
      </w:r>
    </w:p>
  </w:comment>
  <w:comment w:id="9" w:author="Pc" w:date="2019-07-07T23:14:00Z" w:initials="P">
    <w:p w14:paraId="7C7C2409" w14:textId="51F35CFB" w:rsidR="0036480C" w:rsidRPr="0036480C" w:rsidRDefault="0036480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ქვიზი მოშორდეს უნდა</w:t>
      </w:r>
    </w:p>
  </w:comment>
  <w:comment w:id="10" w:author="Pc" w:date="2019-07-07T23:15:00Z" w:initials="P">
    <w:p w14:paraId="0F875612" w14:textId="55FD99AC" w:rsidR="0036480C" w:rsidRDefault="0036480C">
      <w:pPr>
        <w:pStyle w:val="CommentText"/>
      </w:pPr>
      <w:r>
        <w:rPr>
          <w:rStyle w:val="CommentReference"/>
        </w:rPr>
        <w:annotationRef/>
      </w:r>
    </w:p>
  </w:comment>
  <w:comment w:id="11" w:author="Pc" w:date="2019-07-07T23:08:00Z" w:initials="P">
    <w:p w14:paraId="40C2BF82" w14:textId="4D0094BD" w:rsidR="00667BCE" w:rsidRPr="00667BCE" w:rsidRDefault="00667BC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ძველ შეფასებებს დავუბუნდეთ- ბაკალვარისთვის გაუგებარია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C6"/>
    <w:multiLevelType w:val="multilevel"/>
    <w:tmpl w:val="028D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70138"/>
    <w:multiLevelType w:val="hybridMultilevel"/>
    <w:tmpl w:val="F81A9A3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DAE6C1F"/>
    <w:multiLevelType w:val="multilevel"/>
    <w:tmpl w:val="0DAE6C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EA5BED"/>
    <w:multiLevelType w:val="multilevel"/>
    <w:tmpl w:val="CD2E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AF668D"/>
    <w:multiLevelType w:val="hybridMultilevel"/>
    <w:tmpl w:val="F9E08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C75168"/>
    <w:multiLevelType w:val="multilevel"/>
    <w:tmpl w:val="9E16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E3C90"/>
    <w:multiLevelType w:val="multilevel"/>
    <w:tmpl w:val="0DAE6C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5F1E83"/>
    <w:multiLevelType w:val="multilevel"/>
    <w:tmpl w:val="57E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E32E0"/>
    <w:multiLevelType w:val="multilevel"/>
    <w:tmpl w:val="07B2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1E0FAC"/>
    <w:multiLevelType w:val="multilevel"/>
    <w:tmpl w:val="C826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E46E41"/>
    <w:multiLevelType w:val="multilevel"/>
    <w:tmpl w:val="1840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0F0CA4"/>
    <w:multiLevelType w:val="multilevel"/>
    <w:tmpl w:val="20B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43425E"/>
    <w:multiLevelType w:val="multilevel"/>
    <w:tmpl w:val="6F86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794E59"/>
    <w:multiLevelType w:val="multilevel"/>
    <w:tmpl w:val="0862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34F546C"/>
    <w:multiLevelType w:val="hybridMultilevel"/>
    <w:tmpl w:val="D8C4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56F5E"/>
    <w:multiLevelType w:val="multilevel"/>
    <w:tmpl w:val="4B3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BC5C08"/>
    <w:multiLevelType w:val="multilevel"/>
    <w:tmpl w:val="D7B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9768C8"/>
    <w:multiLevelType w:val="multilevel"/>
    <w:tmpl w:val="3B6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A6279"/>
    <w:multiLevelType w:val="multilevel"/>
    <w:tmpl w:val="119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5423E6"/>
    <w:multiLevelType w:val="multilevel"/>
    <w:tmpl w:val="BBF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0A0D99"/>
    <w:multiLevelType w:val="multilevel"/>
    <w:tmpl w:val="D70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EF4CE7"/>
    <w:multiLevelType w:val="hybridMultilevel"/>
    <w:tmpl w:val="02DA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A4D60"/>
    <w:multiLevelType w:val="multilevel"/>
    <w:tmpl w:val="562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DFE692D"/>
    <w:multiLevelType w:val="hybridMultilevel"/>
    <w:tmpl w:val="68AC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5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22"/>
  </w:num>
  <w:num w:numId="12">
    <w:abstractNumId w:val="20"/>
  </w:num>
  <w:num w:numId="13">
    <w:abstractNumId w:val="15"/>
  </w:num>
  <w:num w:numId="14">
    <w:abstractNumId w:val="18"/>
  </w:num>
  <w:num w:numId="15">
    <w:abstractNumId w:val="13"/>
  </w:num>
  <w:num w:numId="16">
    <w:abstractNumId w:val="16"/>
  </w:num>
  <w:num w:numId="17">
    <w:abstractNumId w:val="14"/>
  </w:num>
  <w:num w:numId="18">
    <w:abstractNumId w:val="23"/>
  </w:num>
  <w:num w:numId="19">
    <w:abstractNumId w:val="4"/>
  </w:num>
  <w:num w:numId="20">
    <w:abstractNumId w:val="21"/>
  </w:num>
  <w:num w:numId="21">
    <w:abstractNumId w:val="0"/>
  </w:num>
  <w:num w:numId="22">
    <w:abstractNumId w:val="6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E"/>
    <w:rsid w:val="00112B17"/>
    <w:rsid w:val="00120CC5"/>
    <w:rsid w:val="00155C93"/>
    <w:rsid w:val="0016798A"/>
    <w:rsid w:val="00174378"/>
    <w:rsid w:val="001A6933"/>
    <w:rsid w:val="001A7B79"/>
    <w:rsid w:val="00200DBA"/>
    <w:rsid w:val="002546EF"/>
    <w:rsid w:val="0026413D"/>
    <w:rsid w:val="0027537A"/>
    <w:rsid w:val="002877EA"/>
    <w:rsid w:val="002A0B92"/>
    <w:rsid w:val="0036480C"/>
    <w:rsid w:val="004A42F8"/>
    <w:rsid w:val="004C774D"/>
    <w:rsid w:val="0050129E"/>
    <w:rsid w:val="00507010"/>
    <w:rsid w:val="0051293C"/>
    <w:rsid w:val="00515D6B"/>
    <w:rsid w:val="00531BCB"/>
    <w:rsid w:val="005E08B7"/>
    <w:rsid w:val="00640DE8"/>
    <w:rsid w:val="0064283A"/>
    <w:rsid w:val="00667BCE"/>
    <w:rsid w:val="006959A1"/>
    <w:rsid w:val="006A5688"/>
    <w:rsid w:val="006C0C98"/>
    <w:rsid w:val="006C6875"/>
    <w:rsid w:val="006C6CF9"/>
    <w:rsid w:val="006D4BA3"/>
    <w:rsid w:val="00712BB0"/>
    <w:rsid w:val="007370C8"/>
    <w:rsid w:val="00782A48"/>
    <w:rsid w:val="007E6C0E"/>
    <w:rsid w:val="008D141B"/>
    <w:rsid w:val="008F4A3F"/>
    <w:rsid w:val="00930867"/>
    <w:rsid w:val="009328E4"/>
    <w:rsid w:val="00945147"/>
    <w:rsid w:val="00990A00"/>
    <w:rsid w:val="009927ED"/>
    <w:rsid w:val="009B5F00"/>
    <w:rsid w:val="009E2592"/>
    <w:rsid w:val="009F53BF"/>
    <w:rsid w:val="00A14104"/>
    <w:rsid w:val="00A46BF2"/>
    <w:rsid w:val="00AE098A"/>
    <w:rsid w:val="00B0592B"/>
    <w:rsid w:val="00B40A6F"/>
    <w:rsid w:val="00B505CB"/>
    <w:rsid w:val="00B56107"/>
    <w:rsid w:val="00BA6057"/>
    <w:rsid w:val="00C102EA"/>
    <w:rsid w:val="00C112CE"/>
    <w:rsid w:val="00C4420C"/>
    <w:rsid w:val="00C67949"/>
    <w:rsid w:val="00C91D65"/>
    <w:rsid w:val="00C9416F"/>
    <w:rsid w:val="00D04658"/>
    <w:rsid w:val="00D51CEC"/>
    <w:rsid w:val="00DE1209"/>
    <w:rsid w:val="00E42FEA"/>
    <w:rsid w:val="00E542F0"/>
    <w:rsid w:val="00EE472C"/>
    <w:rsid w:val="00F43197"/>
    <w:rsid w:val="00F63962"/>
    <w:rsid w:val="00F75F43"/>
    <w:rsid w:val="00FA55BF"/>
    <w:rsid w:val="00FC58D3"/>
    <w:rsid w:val="00F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2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7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B7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B79"/>
    <w:rPr>
      <w:b/>
      <w:bCs/>
    </w:rPr>
  </w:style>
  <w:style w:type="paragraph" w:customStyle="1" w:styleId="weektitle">
    <w:name w:val="week_title"/>
    <w:basedOn w:val="Normal"/>
    <w:rsid w:val="001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209"/>
    <w:pPr>
      <w:ind w:left="720"/>
      <w:contextualSpacing/>
    </w:pPr>
  </w:style>
  <w:style w:type="table" w:styleId="TableGrid">
    <w:name w:val="Table Grid"/>
    <w:basedOn w:val="TableNormal"/>
    <w:uiPriority w:val="39"/>
    <w:rsid w:val="008D1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6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C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7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B7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B79"/>
    <w:rPr>
      <w:b/>
      <w:bCs/>
    </w:rPr>
  </w:style>
  <w:style w:type="paragraph" w:customStyle="1" w:styleId="weektitle">
    <w:name w:val="week_title"/>
    <w:basedOn w:val="Normal"/>
    <w:rsid w:val="001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209"/>
    <w:pPr>
      <w:ind w:left="720"/>
      <w:contextualSpacing/>
    </w:pPr>
  </w:style>
  <w:style w:type="table" w:styleId="TableGrid">
    <w:name w:val="Table Grid"/>
    <w:basedOn w:val="TableNormal"/>
    <w:uiPriority w:val="39"/>
    <w:rsid w:val="008D1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6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20</Pages>
  <Words>4562</Words>
  <Characters>26009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Lobjanidze</dc:creator>
  <cp:keywords/>
  <dc:description/>
  <cp:lastModifiedBy>Pc</cp:lastModifiedBy>
  <cp:revision>93</cp:revision>
  <dcterms:created xsi:type="dcterms:W3CDTF">2019-04-22T05:49:00Z</dcterms:created>
  <dcterms:modified xsi:type="dcterms:W3CDTF">2019-07-07T19:15:00Z</dcterms:modified>
</cp:coreProperties>
</file>