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CB" w:rsidRPr="00DE46F1" w:rsidRDefault="008A31CB" w:rsidP="00A33843">
      <w:pPr>
        <w:spacing w:line="276" w:lineRule="auto"/>
        <w:ind w:firstLine="0"/>
        <w:rPr>
          <w:rFonts w:ascii="Sylfaen" w:hAnsi="Sylfaen"/>
          <w:sz w:val="24"/>
          <w:szCs w:val="24"/>
          <w:lang w:val="ka-GE"/>
        </w:rPr>
      </w:pPr>
      <w:r w:rsidRPr="00DE46F1">
        <w:rPr>
          <w:rFonts w:ascii="Sylfaen" w:hAnsi="Sylfaen"/>
          <w:sz w:val="24"/>
          <w:szCs w:val="24"/>
          <w:lang w:val="ka-GE"/>
        </w:rPr>
        <w:t>ევროსაბჭო</w:t>
      </w:r>
    </w:p>
    <w:p w:rsidR="008A31CB" w:rsidRDefault="008A31CB" w:rsidP="00A33843">
      <w:pPr>
        <w:spacing w:line="276" w:lineRule="auto"/>
        <w:ind w:firstLine="0"/>
        <w:rPr>
          <w:rFonts w:ascii="Sylfaen" w:hAnsi="Sylfaen"/>
          <w:sz w:val="24"/>
          <w:szCs w:val="24"/>
        </w:rPr>
      </w:pPr>
      <w:r w:rsidRPr="00DE46F1">
        <w:rPr>
          <w:rFonts w:ascii="Sylfaen" w:hAnsi="Sylfaen"/>
          <w:sz w:val="24"/>
          <w:szCs w:val="24"/>
        </w:rPr>
        <w:t>CPT/</w:t>
      </w:r>
      <w:proofErr w:type="spellStart"/>
      <w:proofErr w:type="gramStart"/>
      <w:r w:rsidRPr="00DE46F1">
        <w:rPr>
          <w:rFonts w:ascii="Sylfaen" w:hAnsi="Sylfaen"/>
          <w:sz w:val="24"/>
          <w:szCs w:val="24"/>
        </w:rPr>
        <w:t>Inf</w:t>
      </w:r>
      <w:proofErr w:type="spellEnd"/>
      <w:r w:rsidRPr="00DE46F1">
        <w:rPr>
          <w:rFonts w:ascii="Sylfaen" w:hAnsi="Sylfaen"/>
          <w:sz w:val="24"/>
          <w:szCs w:val="24"/>
        </w:rPr>
        <w:t>(</w:t>
      </w:r>
      <w:proofErr w:type="gramEnd"/>
      <w:r w:rsidRPr="00DE46F1">
        <w:rPr>
          <w:rFonts w:ascii="Sylfaen" w:hAnsi="Sylfaen"/>
          <w:sz w:val="24"/>
          <w:szCs w:val="24"/>
        </w:rPr>
        <w:t>2017)6</w:t>
      </w:r>
    </w:p>
    <w:p w:rsidR="00A33843" w:rsidRPr="00DE46F1" w:rsidRDefault="00A33843" w:rsidP="00A33843">
      <w:pPr>
        <w:spacing w:line="276" w:lineRule="auto"/>
        <w:ind w:firstLine="0"/>
        <w:rPr>
          <w:rFonts w:ascii="Sylfaen" w:hAnsi="Sylfaen"/>
          <w:sz w:val="24"/>
          <w:szCs w:val="24"/>
        </w:rPr>
      </w:pPr>
    </w:p>
    <w:p w:rsidR="008A31CB" w:rsidRPr="00DE46F1" w:rsidRDefault="008A31CB" w:rsidP="00A33843">
      <w:pPr>
        <w:spacing w:line="276" w:lineRule="auto"/>
        <w:ind w:firstLine="0"/>
        <w:rPr>
          <w:rFonts w:ascii="Sylfaen" w:hAnsi="Sylfaen"/>
          <w:sz w:val="24"/>
          <w:szCs w:val="24"/>
        </w:rPr>
      </w:pPr>
    </w:p>
    <w:p w:rsidR="006D4AB9" w:rsidRPr="00DE46F1" w:rsidRDefault="00D759E5" w:rsidP="00A33843">
      <w:pPr>
        <w:spacing w:line="276" w:lineRule="auto"/>
        <w:ind w:firstLine="0"/>
        <w:rPr>
          <w:rFonts w:ascii="Sylfaen" w:hAnsi="Sylfaen"/>
          <w:sz w:val="24"/>
          <w:szCs w:val="24"/>
        </w:rPr>
      </w:pPr>
      <w:r w:rsidRPr="00DE46F1">
        <w:rPr>
          <w:rFonts w:ascii="Sylfaen" w:hAnsi="Sylfaen"/>
          <w:sz w:val="24"/>
          <w:szCs w:val="24"/>
          <w:lang w:val="ka-GE"/>
        </w:rPr>
        <w:t xml:space="preserve">წამებისა და არაადამიანური ან დამამცირებელი მოპყრობისა და დასჯის აღკვეთის ევროპული კომიტეტი </w:t>
      </w:r>
      <w:r w:rsidR="00602C44" w:rsidRPr="00DE46F1">
        <w:rPr>
          <w:rFonts w:ascii="Sylfaen" w:hAnsi="Sylfaen"/>
          <w:sz w:val="24"/>
          <w:szCs w:val="24"/>
        </w:rPr>
        <w:t>(CPT)</w:t>
      </w:r>
    </w:p>
    <w:p w:rsidR="00602C44" w:rsidRPr="00DE46F1" w:rsidRDefault="00602C44" w:rsidP="00A33843">
      <w:pPr>
        <w:spacing w:line="276" w:lineRule="auto"/>
        <w:ind w:firstLine="0"/>
        <w:rPr>
          <w:rFonts w:ascii="Sylfaen" w:hAnsi="Sylfaen"/>
          <w:sz w:val="24"/>
          <w:szCs w:val="24"/>
        </w:rPr>
      </w:pPr>
    </w:p>
    <w:p w:rsidR="00602C44" w:rsidRPr="00DE46F1" w:rsidRDefault="00602C44" w:rsidP="00A33843">
      <w:pPr>
        <w:spacing w:line="276" w:lineRule="auto"/>
        <w:ind w:firstLine="0"/>
        <w:rPr>
          <w:rFonts w:ascii="Sylfaen" w:hAnsi="Sylfaen"/>
          <w:sz w:val="24"/>
          <w:szCs w:val="24"/>
          <w:lang w:val="ka-GE"/>
        </w:rPr>
      </w:pPr>
      <w:r w:rsidRPr="00DE46F1">
        <w:rPr>
          <w:rFonts w:ascii="Sylfaen" w:hAnsi="Sylfaen"/>
          <w:sz w:val="24"/>
          <w:szCs w:val="24"/>
          <w:lang w:val="ka-GE"/>
        </w:rPr>
        <w:t>სტრასბურგი, 2017 წლის 21 მარტი</w:t>
      </w:r>
    </w:p>
    <w:p w:rsidR="00602C44" w:rsidRDefault="00602C44" w:rsidP="00A33843">
      <w:pPr>
        <w:spacing w:line="276" w:lineRule="auto"/>
        <w:ind w:firstLine="0"/>
        <w:rPr>
          <w:rFonts w:ascii="Sylfaen" w:hAnsi="Sylfaen"/>
          <w:lang w:val="ka-GE"/>
        </w:rPr>
      </w:pPr>
    </w:p>
    <w:p w:rsidR="008A31CB" w:rsidRDefault="008A31CB" w:rsidP="00A33843">
      <w:pPr>
        <w:spacing w:line="276" w:lineRule="auto"/>
        <w:ind w:firstLine="0"/>
        <w:rPr>
          <w:rFonts w:ascii="Sylfaen" w:hAnsi="Sylfaen"/>
          <w:lang w:val="ka-GE"/>
        </w:rPr>
      </w:pPr>
    </w:p>
    <w:p w:rsidR="00A33843" w:rsidRDefault="00A33843" w:rsidP="00A33843">
      <w:pPr>
        <w:spacing w:line="276" w:lineRule="auto"/>
        <w:ind w:firstLine="0"/>
        <w:rPr>
          <w:rFonts w:ascii="Sylfaen" w:hAnsi="Sylfaen"/>
          <w:lang w:val="ka-GE"/>
        </w:rPr>
      </w:pPr>
    </w:p>
    <w:p w:rsidR="00602C44" w:rsidRPr="008A31CB" w:rsidRDefault="000F089D" w:rsidP="00A33843">
      <w:pPr>
        <w:spacing w:line="276" w:lineRule="auto"/>
        <w:ind w:firstLine="0"/>
        <w:rPr>
          <w:rFonts w:ascii="Sylfaen" w:hAnsi="Sylfaen"/>
          <w:sz w:val="36"/>
          <w:szCs w:val="36"/>
        </w:rPr>
      </w:pPr>
      <w:bookmarkStart w:id="0" w:name="_GoBack"/>
      <w:r>
        <w:rPr>
          <w:rFonts w:ascii="Sylfaen" w:hAnsi="Sylfaen"/>
          <w:sz w:val="36"/>
          <w:szCs w:val="36"/>
          <w:lang w:val="ka-GE"/>
        </w:rPr>
        <w:t>შეზღუდვის</w:t>
      </w:r>
      <w:r w:rsidR="00602C44" w:rsidRPr="008A31CB">
        <w:rPr>
          <w:rFonts w:ascii="Sylfaen" w:hAnsi="Sylfaen"/>
          <w:sz w:val="36"/>
          <w:szCs w:val="36"/>
          <w:lang w:val="ka-GE"/>
        </w:rPr>
        <w:t xml:space="preserve"> საშუალებები მოზრდილთა ფსიქიატრიულ დაწესებულებებში</w:t>
      </w:r>
      <w:bookmarkEnd w:id="0"/>
      <w:r w:rsidR="00602C44" w:rsidRPr="008A31CB">
        <w:rPr>
          <w:rFonts w:ascii="Sylfaen" w:hAnsi="Sylfaen"/>
          <w:sz w:val="36"/>
          <w:szCs w:val="36"/>
          <w:lang w:val="ka-GE"/>
        </w:rPr>
        <w:t xml:space="preserve"> (</w:t>
      </w:r>
      <w:r w:rsidR="00602C44" w:rsidRPr="008A31CB">
        <w:rPr>
          <w:rFonts w:ascii="Sylfaen" w:hAnsi="Sylfaen"/>
          <w:sz w:val="36"/>
          <w:szCs w:val="36"/>
        </w:rPr>
        <w:t>CPT-</w:t>
      </w:r>
      <w:r w:rsidR="00602C44" w:rsidRPr="008A31CB">
        <w:rPr>
          <w:rFonts w:ascii="Sylfaen" w:hAnsi="Sylfaen"/>
          <w:sz w:val="36"/>
          <w:szCs w:val="36"/>
          <w:lang w:val="ka-GE"/>
        </w:rPr>
        <w:t xml:space="preserve">ს </w:t>
      </w:r>
      <w:r w:rsidR="005041FE" w:rsidRPr="008A31CB">
        <w:rPr>
          <w:rFonts w:ascii="Sylfaen" w:hAnsi="Sylfaen"/>
          <w:sz w:val="36"/>
          <w:szCs w:val="36"/>
          <w:lang w:val="ka-GE"/>
        </w:rPr>
        <w:t>გა</w:t>
      </w:r>
      <w:r w:rsidR="00AA3BB1">
        <w:rPr>
          <w:rFonts w:ascii="Sylfaen" w:hAnsi="Sylfaen"/>
          <w:sz w:val="36"/>
          <w:szCs w:val="36"/>
          <w:lang w:val="ka-GE"/>
        </w:rPr>
        <w:t>ნახლებული</w:t>
      </w:r>
      <w:r w:rsidR="005041FE" w:rsidRPr="008A31CB">
        <w:rPr>
          <w:rFonts w:ascii="Sylfaen" w:hAnsi="Sylfaen"/>
          <w:sz w:val="36"/>
          <w:szCs w:val="36"/>
          <w:lang w:val="ka-GE"/>
        </w:rPr>
        <w:t xml:space="preserve"> სტანდარტები)</w:t>
      </w:r>
    </w:p>
    <w:p w:rsidR="005041FE" w:rsidRDefault="005041FE" w:rsidP="00A33843">
      <w:pPr>
        <w:spacing w:line="276" w:lineRule="auto"/>
        <w:ind w:firstLine="0"/>
        <w:rPr>
          <w:rFonts w:ascii="Sylfaen" w:hAnsi="Sylfaen"/>
        </w:rPr>
      </w:pPr>
    </w:p>
    <w:p w:rsidR="00A33843" w:rsidRDefault="00A33843" w:rsidP="00A33843">
      <w:pPr>
        <w:spacing w:line="276" w:lineRule="auto"/>
        <w:ind w:firstLine="0"/>
        <w:rPr>
          <w:rFonts w:ascii="Sylfaen" w:hAnsi="Sylfaen"/>
        </w:rPr>
      </w:pPr>
    </w:p>
    <w:p w:rsidR="008A31CB" w:rsidRDefault="008A31CB" w:rsidP="00A33843">
      <w:pPr>
        <w:spacing w:line="276" w:lineRule="auto"/>
        <w:ind w:firstLine="0"/>
        <w:rPr>
          <w:rFonts w:ascii="Sylfaen" w:hAnsi="Sylfaen"/>
        </w:rPr>
      </w:pPr>
    </w:p>
    <w:p w:rsidR="005041FE" w:rsidRDefault="005041FE" w:rsidP="00A33843">
      <w:pPr>
        <w:spacing w:line="276" w:lineRule="auto"/>
        <w:ind w:firstLine="0"/>
        <w:rPr>
          <w:rFonts w:ascii="Sylfaen" w:hAnsi="Sylfaen"/>
          <w:lang w:val="ka-GE"/>
        </w:rPr>
      </w:pPr>
      <w:r>
        <w:rPr>
          <w:rFonts w:ascii="Sylfaen" w:hAnsi="Sylfaen"/>
          <w:lang w:val="ka-GE"/>
        </w:rPr>
        <w:t xml:space="preserve">აღნიშნულ საკითხზე წარსულში გამოქვეყნებული </w:t>
      </w:r>
      <w:r w:rsidR="002C6077">
        <w:rPr>
          <w:rFonts w:ascii="Sylfaen" w:hAnsi="Sylfaen"/>
          <w:lang w:val="ka-GE"/>
        </w:rPr>
        <w:t>პუბლიკაცი</w:t>
      </w:r>
      <w:r>
        <w:rPr>
          <w:rFonts w:ascii="Sylfaen" w:hAnsi="Sylfaen"/>
          <w:lang w:val="ka-GE"/>
        </w:rPr>
        <w:t>ების</w:t>
      </w:r>
      <w:r w:rsidR="00B728FA">
        <w:rPr>
          <w:rStyle w:val="FootnoteReference"/>
          <w:rFonts w:ascii="Sylfaen" w:hAnsi="Sylfaen"/>
          <w:lang w:val="ka-GE"/>
        </w:rPr>
        <w:footnoteReference w:id="1"/>
      </w:r>
      <w:r w:rsidR="002C6077">
        <w:rPr>
          <w:rFonts w:ascii="Sylfaen" w:hAnsi="Sylfaen"/>
          <w:lang w:val="ka-GE"/>
        </w:rPr>
        <w:t xml:space="preserve">, </w:t>
      </w:r>
      <w:r w:rsidR="00B728FA">
        <w:rPr>
          <w:rFonts w:ascii="Sylfaen" w:hAnsi="Sylfaen"/>
          <w:lang w:val="ka-GE"/>
        </w:rPr>
        <w:t xml:space="preserve">აგრეთვე უკანასკნელ წლებში </w:t>
      </w:r>
      <w:r w:rsidR="002C6077">
        <w:rPr>
          <w:rFonts w:ascii="Sylfaen" w:hAnsi="Sylfaen"/>
          <w:lang w:val="ka-GE"/>
        </w:rPr>
        <w:t xml:space="preserve"> ევროპის </w:t>
      </w:r>
      <w:r w:rsidR="00B728FA">
        <w:rPr>
          <w:rFonts w:ascii="Sylfaen" w:hAnsi="Sylfaen"/>
          <w:lang w:val="ka-GE"/>
        </w:rPr>
        <w:t>ქვეყნების</w:t>
      </w:r>
      <w:r w:rsidR="002C6077">
        <w:rPr>
          <w:rFonts w:ascii="Sylfaen" w:hAnsi="Sylfaen"/>
          <w:lang w:val="ka-GE"/>
        </w:rPr>
        <w:t xml:space="preserve"> სამოქალაქო და პენიტენციარულ ფსიქიატრიულ დაწესებულებებში </w:t>
      </w:r>
      <w:r w:rsidR="00B728FA">
        <w:rPr>
          <w:rFonts w:ascii="Sylfaen" w:hAnsi="Sylfaen"/>
          <w:lang w:val="ka-GE"/>
        </w:rPr>
        <w:t xml:space="preserve">განხორციელებული ვიზიტების შედეგად მოპოვებული ინფორმაციის გათვალისწინებით, </w:t>
      </w:r>
      <w:r w:rsidR="00B728FA">
        <w:rPr>
          <w:rFonts w:ascii="Sylfaen" w:hAnsi="Sylfaen"/>
        </w:rPr>
        <w:t>CPT</w:t>
      </w:r>
      <w:r w:rsidR="00B728FA">
        <w:rPr>
          <w:rFonts w:ascii="Sylfaen" w:hAnsi="Sylfaen"/>
          <w:lang w:val="ka-GE"/>
        </w:rPr>
        <w:t>-მ გადაწყვიტა გადაეხედა საკუთარი სტანდარტებისთვის შე</w:t>
      </w:r>
      <w:r w:rsidR="000F089D">
        <w:rPr>
          <w:rFonts w:ascii="Sylfaen" w:hAnsi="Sylfaen"/>
          <w:lang w:val="ka-GE"/>
        </w:rPr>
        <w:t>ზღუდვის</w:t>
      </w:r>
      <w:r w:rsidR="00B728FA">
        <w:rPr>
          <w:rFonts w:ascii="Sylfaen" w:hAnsi="Sylfaen"/>
          <w:lang w:val="ka-GE"/>
        </w:rPr>
        <w:t xml:space="preserve"> საშუალებებთან </w:t>
      </w:r>
      <w:r w:rsidR="00A51A5E">
        <w:rPr>
          <w:rFonts w:ascii="Sylfaen" w:hAnsi="Sylfaen"/>
          <w:lang w:val="ka-GE"/>
        </w:rPr>
        <w:t>მიმა</w:t>
      </w:r>
      <w:r w:rsidR="00B728FA">
        <w:rPr>
          <w:rFonts w:ascii="Sylfaen" w:hAnsi="Sylfaen"/>
          <w:lang w:val="ka-GE"/>
        </w:rPr>
        <w:t>რთებაში და თავი მოეყარა მათთვის წინამდებარე დოკუმენტში.</w:t>
      </w:r>
    </w:p>
    <w:p w:rsidR="008A31CB" w:rsidRDefault="008A31CB" w:rsidP="00A33843">
      <w:pPr>
        <w:spacing w:line="276" w:lineRule="auto"/>
        <w:ind w:firstLine="0"/>
        <w:rPr>
          <w:rFonts w:ascii="Sylfaen" w:hAnsi="Sylfaen"/>
          <w:lang w:val="ka-GE"/>
        </w:rPr>
      </w:pPr>
    </w:p>
    <w:p w:rsidR="008A31CB" w:rsidRDefault="008A31CB" w:rsidP="00A33843">
      <w:pPr>
        <w:spacing w:line="276" w:lineRule="auto"/>
        <w:ind w:firstLine="0"/>
        <w:rPr>
          <w:rFonts w:ascii="Sylfaen" w:hAnsi="Sylfaen"/>
          <w:lang w:val="ka-GE"/>
        </w:rPr>
      </w:pPr>
    </w:p>
    <w:p w:rsidR="008A31CB" w:rsidRDefault="008A31CB" w:rsidP="00A33843">
      <w:pPr>
        <w:spacing w:line="276" w:lineRule="auto"/>
        <w:ind w:firstLine="0"/>
        <w:rPr>
          <w:rFonts w:ascii="Sylfaen" w:hAnsi="Sylfaen"/>
          <w:lang w:val="ka-GE"/>
        </w:rPr>
      </w:pPr>
    </w:p>
    <w:p w:rsidR="008A31CB" w:rsidRDefault="008A31CB" w:rsidP="00A33843">
      <w:pPr>
        <w:spacing w:line="276" w:lineRule="auto"/>
        <w:ind w:firstLine="0"/>
        <w:rPr>
          <w:rFonts w:ascii="Sylfaen" w:hAnsi="Sylfaen"/>
          <w:lang w:val="ka-GE"/>
        </w:rPr>
      </w:pPr>
    </w:p>
    <w:p w:rsidR="008A31CB" w:rsidRDefault="008A31CB" w:rsidP="00A33843">
      <w:pPr>
        <w:spacing w:line="276" w:lineRule="auto"/>
        <w:ind w:firstLine="0"/>
        <w:rPr>
          <w:rFonts w:ascii="Sylfaen" w:hAnsi="Sylfaen"/>
          <w:lang w:val="ka-GE"/>
        </w:rPr>
      </w:pPr>
    </w:p>
    <w:p w:rsidR="008A31CB" w:rsidRDefault="008A31CB" w:rsidP="00A33843">
      <w:pPr>
        <w:spacing w:line="276" w:lineRule="auto"/>
        <w:ind w:firstLine="0"/>
        <w:rPr>
          <w:rFonts w:ascii="Sylfaen" w:hAnsi="Sylfaen"/>
          <w:lang w:val="ka-GE"/>
        </w:rPr>
      </w:pPr>
    </w:p>
    <w:p w:rsidR="008A31CB" w:rsidRDefault="008A31CB" w:rsidP="00A33843">
      <w:pPr>
        <w:spacing w:line="276" w:lineRule="auto"/>
        <w:ind w:firstLine="0"/>
        <w:rPr>
          <w:rFonts w:ascii="Sylfaen" w:hAnsi="Sylfaen"/>
          <w:lang w:val="ka-GE"/>
        </w:rPr>
      </w:pPr>
    </w:p>
    <w:p w:rsidR="008A31CB" w:rsidRDefault="008A31CB" w:rsidP="00A33843">
      <w:pPr>
        <w:spacing w:line="276" w:lineRule="auto"/>
        <w:ind w:firstLine="0"/>
        <w:rPr>
          <w:rFonts w:ascii="Sylfaen" w:hAnsi="Sylfaen"/>
          <w:lang w:val="ka-GE"/>
        </w:rPr>
      </w:pPr>
    </w:p>
    <w:p w:rsidR="008A31CB" w:rsidRDefault="008A31CB" w:rsidP="00A33843">
      <w:pPr>
        <w:spacing w:line="276" w:lineRule="auto"/>
        <w:ind w:firstLine="0"/>
        <w:rPr>
          <w:rFonts w:ascii="Sylfaen" w:hAnsi="Sylfaen"/>
          <w:lang w:val="ka-GE"/>
        </w:rPr>
      </w:pPr>
    </w:p>
    <w:p w:rsidR="00A33843" w:rsidRDefault="00A33843" w:rsidP="00A33843">
      <w:pPr>
        <w:spacing w:line="276" w:lineRule="auto"/>
        <w:ind w:firstLine="0"/>
        <w:rPr>
          <w:rFonts w:ascii="Sylfaen" w:hAnsi="Sylfaen"/>
          <w:b/>
          <w:sz w:val="24"/>
          <w:szCs w:val="24"/>
          <w:lang w:val="ka-GE"/>
        </w:rPr>
      </w:pPr>
    </w:p>
    <w:p w:rsidR="00A33843" w:rsidRDefault="00A33843" w:rsidP="00A33843">
      <w:pPr>
        <w:spacing w:line="276" w:lineRule="auto"/>
        <w:ind w:firstLine="0"/>
        <w:rPr>
          <w:rFonts w:ascii="Sylfaen" w:hAnsi="Sylfaen"/>
          <w:b/>
          <w:sz w:val="24"/>
          <w:szCs w:val="24"/>
          <w:lang w:val="ka-GE"/>
        </w:rPr>
      </w:pPr>
    </w:p>
    <w:p w:rsidR="00A33843" w:rsidRDefault="00A33843" w:rsidP="00A33843">
      <w:pPr>
        <w:spacing w:line="276" w:lineRule="auto"/>
        <w:ind w:firstLine="0"/>
        <w:rPr>
          <w:rFonts w:ascii="Sylfaen" w:hAnsi="Sylfaen"/>
          <w:b/>
          <w:sz w:val="24"/>
          <w:szCs w:val="24"/>
          <w:lang w:val="ka-GE"/>
        </w:rPr>
      </w:pPr>
    </w:p>
    <w:p w:rsidR="00A33843" w:rsidRDefault="00A33843" w:rsidP="00A33843">
      <w:pPr>
        <w:spacing w:line="276" w:lineRule="auto"/>
        <w:ind w:firstLine="0"/>
        <w:rPr>
          <w:rFonts w:ascii="Sylfaen" w:hAnsi="Sylfaen"/>
          <w:b/>
          <w:sz w:val="24"/>
          <w:szCs w:val="24"/>
          <w:lang w:val="ka-GE"/>
        </w:rPr>
      </w:pPr>
    </w:p>
    <w:p w:rsidR="00A33843" w:rsidRDefault="00A33843" w:rsidP="00A33843">
      <w:pPr>
        <w:spacing w:line="276" w:lineRule="auto"/>
        <w:ind w:firstLine="0"/>
        <w:rPr>
          <w:rFonts w:ascii="Sylfaen" w:hAnsi="Sylfaen"/>
          <w:b/>
          <w:sz w:val="24"/>
          <w:szCs w:val="24"/>
          <w:lang w:val="ka-GE"/>
        </w:rPr>
      </w:pPr>
    </w:p>
    <w:p w:rsidR="008A31CB" w:rsidRPr="008A31CB" w:rsidRDefault="008A31CB" w:rsidP="00A33843">
      <w:pPr>
        <w:spacing w:line="276" w:lineRule="auto"/>
        <w:ind w:firstLine="0"/>
        <w:rPr>
          <w:rFonts w:ascii="Sylfaen" w:hAnsi="Sylfaen"/>
          <w:b/>
          <w:sz w:val="24"/>
          <w:szCs w:val="24"/>
          <w:lang w:val="ka-GE"/>
        </w:rPr>
      </w:pPr>
      <w:r w:rsidRPr="008A31CB">
        <w:rPr>
          <w:rFonts w:ascii="Sylfaen" w:hAnsi="Sylfaen"/>
          <w:b/>
          <w:sz w:val="24"/>
          <w:szCs w:val="24"/>
          <w:lang w:val="ka-GE"/>
        </w:rPr>
        <w:lastRenderedPageBreak/>
        <w:t>შესავალი</w:t>
      </w:r>
    </w:p>
    <w:p w:rsidR="008A31CB" w:rsidRDefault="008A31CB" w:rsidP="00A33843">
      <w:pPr>
        <w:spacing w:line="276" w:lineRule="auto"/>
        <w:ind w:firstLine="0"/>
        <w:rPr>
          <w:rFonts w:ascii="Sylfaen" w:hAnsi="Sylfaen"/>
          <w:lang w:val="ka-GE"/>
        </w:rPr>
      </w:pPr>
    </w:p>
    <w:p w:rsidR="008A31CB" w:rsidRPr="001A2B6E" w:rsidRDefault="009A0F08" w:rsidP="00A33843">
      <w:pPr>
        <w:spacing w:line="276" w:lineRule="auto"/>
        <w:ind w:firstLine="0"/>
        <w:rPr>
          <w:rFonts w:ascii="Sylfaen" w:hAnsi="Sylfaen"/>
          <w:sz w:val="24"/>
          <w:szCs w:val="24"/>
          <w:lang w:val="ka-GE"/>
        </w:rPr>
      </w:pPr>
      <w:proofErr w:type="gramStart"/>
      <w:r w:rsidRPr="001A2B6E">
        <w:rPr>
          <w:rFonts w:ascii="Sylfaen" w:hAnsi="Sylfaen"/>
          <w:sz w:val="24"/>
          <w:szCs w:val="24"/>
        </w:rPr>
        <w:t xml:space="preserve">CPT </w:t>
      </w:r>
      <w:r w:rsidRPr="001A2B6E">
        <w:rPr>
          <w:rFonts w:ascii="Sylfaen" w:hAnsi="Sylfaen"/>
          <w:sz w:val="24"/>
          <w:szCs w:val="24"/>
          <w:lang w:val="ka-GE"/>
        </w:rPr>
        <w:t>ყოველთვის განსაკუთრებულ ყურადღებას უთმობდა შე</w:t>
      </w:r>
      <w:r w:rsidR="00C85197">
        <w:rPr>
          <w:rFonts w:ascii="Sylfaen" w:hAnsi="Sylfaen"/>
          <w:sz w:val="24"/>
          <w:szCs w:val="24"/>
          <w:lang w:val="ka-GE"/>
        </w:rPr>
        <w:t>ზღუდ</w:t>
      </w:r>
      <w:r w:rsidR="000F089D">
        <w:rPr>
          <w:rFonts w:ascii="Sylfaen" w:hAnsi="Sylfaen"/>
          <w:sz w:val="24"/>
          <w:szCs w:val="24"/>
          <w:lang w:val="ka-GE"/>
        </w:rPr>
        <w:t>ვის</w:t>
      </w:r>
      <w:r w:rsidRPr="001A2B6E">
        <w:rPr>
          <w:rFonts w:ascii="Sylfaen" w:hAnsi="Sylfaen"/>
          <w:sz w:val="24"/>
          <w:szCs w:val="24"/>
          <w:lang w:val="ka-GE"/>
        </w:rPr>
        <w:t xml:space="preserve"> ს</w:t>
      </w:r>
      <w:r w:rsidR="003113D8" w:rsidRPr="001A2B6E">
        <w:rPr>
          <w:rFonts w:ascii="Sylfaen" w:hAnsi="Sylfaen"/>
          <w:sz w:val="24"/>
          <w:szCs w:val="24"/>
          <w:lang w:val="ka-GE"/>
        </w:rPr>
        <w:t>ხვადასხვა საშუალების გამოყენებას ფსიქიატრიულ პაციენტებთან მიმართებაში, ამ საშუალებების იძულებითი ბუნების და ბოროტად</w:t>
      </w:r>
      <w:r w:rsidR="003113D8" w:rsidRPr="001A2B6E">
        <w:rPr>
          <w:rFonts w:ascii="Sylfaen" w:hAnsi="Sylfaen"/>
          <w:sz w:val="24"/>
          <w:szCs w:val="24"/>
        </w:rPr>
        <w:t xml:space="preserve"> </w:t>
      </w:r>
      <w:r w:rsidR="00C85197">
        <w:rPr>
          <w:rFonts w:ascii="Sylfaen" w:hAnsi="Sylfaen"/>
          <w:sz w:val="24"/>
          <w:szCs w:val="24"/>
          <w:lang w:val="ka-GE"/>
        </w:rPr>
        <w:t xml:space="preserve">ან </w:t>
      </w:r>
      <w:r w:rsidR="003113D8" w:rsidRPr="001A2B6E">
        <w:rPr>
          <w:rFonts w:ascii="Sylfaen" w:hAnsi="Sylfaen"/>
          <w:sz w:val="24"/>
          <w:szCs w:val="24"/>
          <w:lang w:val="ka-GE"/>
        </w:rPr>
        <w:t>არასწორად გამოყენების პოტენციალის არსებობის გამო.</w:t>
      </w:r>
      <w:proofErr w:type="gramEnd"/>
    </w:p>
    <w:p w:rsidR="003113D8" w:rsidRPr="001A2B6E" w:rsidRDefault="003113D8" w:rsidP="00A33843">
      <w:pPr>
        <w:spacing w:line="276" w:lineRule="auto"/>
        <w:ind w:firstLine="0"/>
        <w:rPr>
          <w:rFonts w:ascii="Sylfaen" w:hAnsi="Sylfaen"/>
          <w:sz w:val="24"/>
          <w:szCs w:val="24"/>
          <w:lang w:val="ka-GE"/>
        </w:rPr>
      </w:pPr>
    </w:p>
    <w:p w:rsidR="007828CF" w:rsidRPr="001A2B6E" w:rsidRDefault="003113D8" w:rsidP="00A33843">
      <w:pPr>
        <w:spacing w:line="276" w:lineRule="auto"/>
        <w:ind w:firstLine="0"/>
        <w:rPr>
          <w:rFonts w:ascii="Sylfaen" w:hAnsi="Sylfaen"/>
          <w:sz w:val="24"/>
          <w:szCs w:val="24"/>
        </w:rPr>
      </w:pPr>
      <w:r w:rsidRPr="001A2B6E">
        <w:rPr>
          <w:rFonts w:ascii="Sylfaen" w:hAnsi="Sylfaen"/>
          <w:sz w:val="24"/>
          <w:szCs w:val="24"/>
          <w:lang w:val="ka-GE"/>
        </w:rPr>
        <w:t xml:space="preserve">პირველ რიგში, </w:t>
      </w:r>
      <w:r w:rsidRPr="001A2B6E">
        <w:rPr>
          <w:rFonts w:ascii="Sylfaen" w:hAnsi="Sylfaen"/>
          <w:sz w:val="24"/>
          <w:szCs w:val="24"/>
        </w:rPr>
        <w:t xml:space="preserve">CPT </w:t>
      </w:r>
      <w:r w:rsidRPr="001A2B6E">
        <w:rPr>
          <w:rFonts w:ascii="Sylfaen" w:hAnsi="Sylfaen"/>
          <w:sz w:val="24"/>
          <w:szCs w:val="24"/>
          <w:lang w:val="ka-GE"/>
        </w:rPr>
        <w:t xml:space="preserve">ხაზს უსვამს, რომ საბოლოო მიზანს ყოველთვის უნდა წარმოადგენდეს </w:t>
      </w:r>
      <w:r w:rsidR="007828CF" w:rsidRPr="001A2B6E">
        <w:rPr>
          <w:rFonts w:ascii="Sylfaen" w:hAnsi="Sylfaen"/>
          <w:sz w:val="24"/>
          <w:szCs w:val="24"/>
          <w:lang w:val="ka-GE"/>
        </w:rPr>
        <w:t>შე</w:t>
      </w:r>
      <w:r w:rsidR="000F089D">
        <w:rPr>
          <w:rFonts w:ascii="Sylfaen" w:hAnsi="Sylfaen"/>
          <w:sz w:val="24"/>
          <w:szCs w:val="24"/>
          <w:lang w:val="ka-GE"/>
        </w:rPr>
        <w:t>ზღუდვის</w:t>
      </w:r>
      <w:r w:rsidR="007828CF" w:rsidRPr="001A2B6E">
        <w:rPr>
          <w:rFonts w:ascii="Sylfaen" w:hAnsi="Sylfaen"/>
          <w:sz w:val="24"/>
          <w:szCs w:val="24"/>
          <w:lang w:val="ka-GE"/>
        </w:rPr>
        <w:t xml:space="preserve"> საშუალებების გამოყენების აღკვეთა, მათი სიხშირისა და ხანგრძლივობის მაქსიმალური </w:t>
      </w:r>
      <w:r w:rsidR="00C85197">
        <w:rPr>
          <w:rFonts w:ascii="Sylfaen" w:hAnsi="Sylfaen"/>
          <w:sz w:val="24"/>
          <w:szCs w:val="24"/>
          <w:lang w:val="ka-GE"/>
        </w:rPr>
        <w:t>შემცირების</w:t>
      </w:r>
      <w:r w:rsidR="003A22FF" w:rsidRPr="001A2B6E">
        <w:rPr>
          <w:rFonts w:ascii="Sylfaen" w:hAnsi="Sylfaen"/>
          <w:sz w:val="24"/>
          <w:szCs w:val="24"/>
          <w:lang w:val="ka-GE"/>
        </w:rPr>
        <w:t xml:space="preserve"> გზით</w:t>
      </w:r>
      <w:r w:rsidR="007828CF" w:rsidRPr="001A2B6E">
        <w:rPr>
          <w:rFonts w:ascii="Sylfaen" w:hAnsi="Sylfaen"/>
          <w:sz w:val="24"/>
          <w:szCs w:val="24"/>
          <w:lang w:val="ka-GE"/>
        </w:rPr>
        <w:t xml:space="preserve">. აქედან გამომდინარე, უმნიშვნელოვანესია, რომ ჯანდაცვის შესაბამისმა ორგანოებმა და ფსიქიატრიული დაწესებულებების მმართველობამ </w:t>
      </w:r>
      <w:proofErr w:type="spellStart"/>
      <w:r w:rsidR="007828CF" w:rsidRPr="001A2B6E">
        <w:rPr>
          <w:rFonts w:ascii="Sylfaen" w:hAnsi="Sylfaen"/>
          <w:sz w:val="24"/>
          <w:szCs w:val="24"/>
          <w:lang w:val="ka-GE"/>
        </w:rPr>
        <w:t>შეიმუშავონ</w:t>
      </w:r>
      <w:proofErr w:type="spellEnd"/>
      <w:r w:rsidR="007828CF" w:rsidRPr="001A2B6E">
        <w:rPr>
          <w:rFonts w:ascii="Sylfaen" w:hAnsi="Sylfaen"/>
          <w:sz w:val="24"/>
          <w:szCs w:val="24"/>
          <w:lang w:val="ka-GE"/>
        </w:rPr>
        <w:t xml:space="preserve"> სტრატეგია და </w:t>
      </w:r>
      <w:r w:rsidR="00243B4A" w:rsidRPr="001A2B6E">
        <w:rPr>
          <w:rFonts w:ascii="Sylfaen" w:hAnsi="Sylfaen"/>
          <w:sz w:val="24"/>
          <w:szCs w:val="24"/>
          <w:lang w:val="ka-GE"/>
        </w:rPr>
        <w:t xml:space="preserve">გადადგან მთელი რიგი </w:t>
      </w:r>
      <w:proofErr w:type="spellStart"/>
      <w:r w:rsidR="007828CF" w:rsidRPr="001A2B6E">
        <w:rPr>
          <w:rFonts w:ascii="Sylfaen" w:hAnsi="Sylfaen"/>
          <w:sz w:val="24"/>
          <w:szCs w:val="24"/>
          <w:lang w:val="ka-GE"/>
        </w:rPr>
        <w:t>პროაქტიული</w:t>
      </w:r>
      <w:proofErr w:type="spellEnd"/>
      <w:r w:rsidR="007828CF" w:rsidRPr="001A2B6E">
        <w:rPr>
          <w:rFonts w:ascii="Sylfaen" w:hAnsi="Sylfaen"/>
          <w:sz w:val="24"/>
          <w:szCs w:val="24"/>
          <w:lang w:val="ka-GE"/>
        </w:rPr>
        <w:t xml:space="preserve"> ნაბიჯები</w:t>
      </w:r>
      <w:r w:rsidR="00243B4A" w:rsidRPr="001A2B6E">
        <w:rPr>
          <w:rFonts w:ascii="Sylfaen" w:hAnsi="Sylfaen"/>
          <w:sz w:val="24"/>
          <w:szCs w:val="24"/>
          <w:lang w:val="ka-GE"/>
        </w:rPr>
        <w:t xml:space="preserve">, </w:t>
      </w:r>
      <w:r w:rsidR="00430B3F" w:rsidRPr="001A2B6E">
        <w:rPr>
          <w:rFonts w:ascii="Sylfaen" w:hAnsi="Sylfaen"/>
          <w:sz w:val="24"/>
          <w:szCs w:val="24"/>
          <w:lang w:val="ka-GE"/>
        </w:rPr>
        <w:t>რომელთა</w:t>
      </w:r>
      <w:r w:rsidR="00DD2183" w:rsidRPr="001A2B6E">
        <w:rPr>
          <w:rFonts w:ascii="Sylfaen" w:hAnsi="Sylfaen"/>
          <w:sz w:val="24"/>
          <w:szCs w:val="24"/>
          <w:lang w:val="ka-GE"/>
        </w:rPr>
        <w:t xml:space="preserve"> შორის </w:t>
      </w:r>
      <w:r w:rsidR="00430B3F" w:rsidRPr="001A2B6E">
        <w:rPr>
          <w:rFonts w:ascii="Sylfaen" w:hAnsi="Sylfaen"/>
          <w:sz w:val="24"/>
          <w:szCs w:val="24"/>
          <w:lang w:val="ka-GE"/>
        </w:rPr>
        <w:t xml:space="preserve">უნდა იყოს: </w:t>
      </w:r>
      <w:r w:rsidR="00DD2183" w:rsidRPr="001A2B6E">
        <w:rPr>
          <w:rFonts w:ascii="Sylfaen" w:hAnsi="Sylfaen"/>
          <w:sz w:val="24"/>
          <w:szCs w:val="24"/>
          <w:lang w:val="ka-GE"/>
        </w:rPr>
        <w:t xml:space="preserve"> </w:t>
      </w:r>
      <w:r w:rsidR="00243B4A" w:rsidRPr="001A2B6E">
        <w:rPr>
          <w:rFonts w:ascii="Sylfaen" w:hAnsi="Sylfaen"/>
          <w:sz w:val="24"/>
          <w:szCs w:val="24"/>
          <w:lang w:val="ka-GE"/>
        </w:rPr>
        <w:t xml:space="preserve"> </w:t>
      </w:r>
      <w:r w:rsidR="00DD2183" w:rsidRPr="001A2B6E">
        <w:rPr>
          <w:rFonts w:ascii="Sylfaen" w:hAnsi="Sylfaen"/>
          <w:sz w:val="24"/>
          <w:szCs w:val="24"/>
          <w:lang w:val="ka-GE"/>
        </w:rPr>
        <w:t xml:space="preserve">უსაფრთხო და დაცული ფიზიკური გარემოს </w:t>
      </w:r>
      <w:r w:rsidR="00C85197">
        <w:rPr>
          <w:rFonts w:ascii="Sylfaen" w:hAnsi="Sylfaen"/>
          <w:sz w:val="24"/>
          <w:szCs w:val="24"/>
          <w:lang w:val="ka-GE"/>
        </w:rPr>
        <w:t xml:space="preserve">უზრუნველყოფა </w:t>
      </w:r>
      <w:r w:rsidR="00DD2183" w:rsidRPr="001A2B6E">
        <w:rPr>
          <w:rFonts w:ascii="Sylfaen" w:hAnsi="Sylfaen"/>
          <w:sz w:val="24"/>
          <w:szCs w:val="24"/>
          <w:lang w:val="ka-GE"/>
        </w:rPr>
        <w:t>(მათ შორის ღია ცის ქვეშ</w:t>
      </w:r>
      <w:r w:rsidR="00C85197">
        <w:rPr>
          <w:rFonts w:ascii="Sylfaen" w:hAnsi="Sylfaen"/>
          <w:sz w:val="24"/>
          <w:szCs w:val="24"/>
          <w:lang w:val="ka-GE"/>
        </w:rPr>
        <w:t>);</w:t>
      </w:r>
      <w:r w:rsidR="00430B3F" w:rsidRPr="001A2B6E">
        <w:rPr>
          <w:rFonts w:ascii="Sylfaen" w:hAnsi="Sylfaen"/>
          <w:sz w:val="24"/>
          <w:szCs w:val="24"/>
          <w:lang w:val="ka-GE"/>
        </w:rPr>
        <w:t xml:space="preserve"> საკმარისი რაოდენობით თანამშრომლების აყვანა</w:t>
      </w:r>
      <w:r w:rsidR="00C85197">
        <w:rPr>
          <w:rFonts w:ascii="Sylfaen" w:hAnsi="Sylfaen"/>
          <w:sz w:val="24"/>
          <w:szCs w:val="24"/>
          <w:lang w:val="ka-GE"/>
        </w:rPr>
        <w:t>;</w:t>
      </w:r>
      <w:r w:rsidR="00430B3F" w:rsidRPr="001A2B6E">
        <w:rPr>
          <w:rFonts w:ascii="Sylfaen" w:hAnsi="Sylfaen"/>
          <w:sz w:val="24"/>
          <w:szCs w:val="24"/>
          <w:lang w:val="ka-GE"/>
        </w:rPr>
        <w:t xml:space="preserve"> იმ თანამშრომ</w:t>
      </w:r>
      <w:r w:rsidR="00C85197">
        <w:rPr>
          <w:rFonts w:ascii="Sylfaen" w:hAnsi="Sylfaen"/>
          <w:sz w:val="24"/>
          <w:szCs w:val="24"/>
          <w:lang w:val="ka-GE"/>
        </w:rPr>
        <w:t>ელთა</w:t>
      </w:r>
      <w:r w:rsidR="00430B3F" w:rsidRPr="001A2B6E">
        <w:rPr>
          <w:rFonts w:ascii="Sylfaen" w:hAnsi="Sylfaen"/>
          <w:sz w:val="24"/>
          <w:szCs w:val="24"/>
          <w:lang w:val="ka-GE"/>
        </w:rPr>
        <w:t xml:space="preserve"> ადეკვატური საწყისი და მიმდინარე ტრენინგი, რომელთაც </w:t>
      </w:r>
      <w:r w:rsidR="00C85197">
        <w:rPr>
          <w:rFonts w:ascii="Sylfaen" w:hAnsi="Sylfaen"/>
          <w:sz w:val="24"/>
          <w:szCs w:val="24"/>
          <w:lang w:val="ka-GE"/>
        </w:rPr>
        <w:t xml:space="preserve">უშუალო </w:t>
      </w:r>
      <w:r w:rsidR="00430B3F" w:rsidRPr="001A2B6E">
        <w:rPr>
          <w:rFonts w:ascii="Sylfaen" w:hAnsi="Sylfaen"/>
          <w:sz w:val="24"/>
          <w:szCs w:val="24"/>
          <w:lang w:val="ka-GE"/>
        </w:rPr>
        <w:t>შეხება ექნებათ პაციენტთა შე</w:t>
      </w:r>
      <w:r w:rsidR="000F089D">
        <w:rPr>
          <w:rFonts w:ascii="Sylfaen" w:hAnsi="Sylfaen"/>
          <w:sz w:val="24"/>
          <w:szCs w:val="24"/>
          <w:lang w:val="ka-GE"/>
        </w:rPr>
        <w:t>ზღუდვასთან</w:t>
      </w:r>
      <w:r w:rsidR="00C85197">
        <w:rPr>
          <w:rFonts w:ascii="Sylfaen" w:hAnsi="Sylfaen"/>
          <w:sz w:val="24"/>
          <w:szCs w:val="24"/>
          <w:lang w:val="ka-GE"/>
        </w:rPr>
        <w:t>;</w:t>
      </w:r>
      <w:r w:rsidR="00430B3F" w:rsidRPr="001A2B6E">
        <w:rPr>
          <w:rFonts w:ascii="Sylfaen" w:hAnsi="Sylfaen"/>
          <w:sz w:val="24"/>
          <w:szCs w:val="24"/>
          <w:lang w:val="ka-GE"/>
        </w:rPr>
        <w:t xml:space="preserve"> ალტერნატიული ღონისძიებების </w:t>
      </w:r>
      <w:r w:rsidR="00C85197" w:rsidRPr="001A2B6E">
        <w:rPr>
          <w:rFonts w:ascii="Sylfaen" w:hAnsi="Sylfaen"/>
          <w:sz w:val="24"/>
          <w:szCs w:val="24"/>
          <w:lang w:val="ka-GE"/>
        </w:rPr>
        <w:t xml:space="preserve">(მათ შორის სიტუაციის </w:t>
      </w:r>
      <w:r w:rsidR="00C85197">
        <w:rPr>
          <w:rFonts w:ascii="Sylfaen" w:hAnsi="Sylfaen"/>
          <w:sz w:val="24"/>
          <w:szCs w:val="24"/>
          <w:lang w:val="ka-GE"/>
        </w:rPr>
        <w:t>განმუხტვის</w:t>
      </w:r>
      <w:r w:rsidR="00C85197" w:rsidRPr="001A2B6E">
        <w:rPr>
          <w:rFonts w:ascii="Sylfaen" w:hAnsi="Sylfaen"/>
          <w:sz w:val="24"/>
          <w:szCs w:val="24"/>
          <w:lang w:val="ka-GE"/>
        </w:rPr>
        <w:t xml:space="preserve"> ტექნ</w:t>
      </w:r>
      <w:r w:rsidR="00C85197">
        <w:rPr>
          <w:rFonts w:ascii="Sylfaen" w:hAnsi="Sylfaen"/>
          <w:sz w:val="24"/>
          <w:szCs w:val="24"/>
          <w:lang w:val="ka-GE"/>
        </w:rPr>
        <w:t xml:space="preserve">ოლოგიების) </w:t>
      </w:r>
      <w:r w:rsidR="00430B3F" w:rsidRPr="001A2B6E">
        <w:rPr>
          <w:rFonts w:ascii="Sylfaen" w:hAnsi="Sylfaen"/>
          <w:sz w:val="24"/>
          <w:szCs w:val="24"/>
          <w:lang w:val="ka-GE"/>
        </w:rPr>
        <w:t>შემუშავების ხელშეწყობა</w:t>
      </w:r>
      <w:r w:rsidR="00C85197">
        <w:rPr>
          <w:rFonts w:ascii="Sylfaen" w:hAnsi="Sylfaen"/>
          <w:sz w:val="24"/>
          <w:szCs w:val="24"/>
          <w:lang w:val="ka-GE"/>
        </w:rPr>
        <w:t>.</w:t>
      </w:r>
      <w:r w:rsidR="00430B3F" w:rsidRPr="001A2B6E">
        <w:rPr>
          <w:rFonts w:ascii="Sylfaen" w:hAnsi="Sylfaen"/>
          <w:sz w:val="24"/>
          <w:szCs w:val="24"/>
          <w:lang w:val="ka-GE"/>
        </w:rPr>
        <w:t xml:space="preserve"> </w:t>
      </w:r>
    </w:p>
    <w:p w:rsidR="008A31CB" w:rsidRPr="001A2B6E" w:rsidRDefault="008A31CB" w:rsidP="00A33843">
      <w:pPr>
        <w:spacing w:line="276" w:lineRule="auto"/>
        <w:ind w:firstLine="0"/>
        <w:rPr>
          <w:rFonts w:ascii="Sylfaen" w:hAnsi="Sylfaen"/>
          <w:sz w:val="24"/>
          <w:szCs w:val="24"/>
          <w:lang w:val="ka-GE"/>
        </w:rPr>
      </w:pPr>
    </w:p>
    <w:p w:rsidR="003A22FF" w:rsidRPr="001A2B6E" w:rsidRDefault="003A22FF" w:rsidP="00A33843">
      <w:pPr>
        <w:spacing w:line="276" w:lineRule="auto"/>
        <w:ind w:firstLine="0"/>
        <w:rPr>
          <w:rFonts w:ascii="Sylfaen" w:hAnsi="Sylfaen"/>
          <w:sz w:val="24"/>
          <w:szCs w:val="24"/>
          <w:lang w:val="ka-GE"/>
        </w:rPr>
      </w:pPr>
      <w:r w:rsidRPr="001A2B6E">
        <w:rPr>
          <w:rFonts w:ascii="Sylfaen" w:hAnsi="Sylfaen"/>
          <w:sz w:val="24"/>
          <w:szCs w:val="24"/>
          <w:lang w:val="ka-GE"/>
        </w:rPr>
        <w:t xml:space="preserve">იმ ქვეყანათა უმრავლესობაში, სადაც </w:t>
      </w:r>
      <w:r w:rsidRPr="001A2B6E">
        <w:rPr>
          <w:rFonts w:ascii="Sylfaen" w:hAnsi="Sylfaen"/>
          <w:sz w:val="24"/>
          <w:szCs w:val="24"/>
        </w:rPr>
        <w:t xml:space="preserve">CPT </w:t>
      </w:r>
      <w:r w:rsidRPr="001A2B6E">
        <w:rPr>
          <w:rFonts w:ascii="Sylfaen" w:hAnsi="Sylfaen"/>
          <w:sz w:val="24"/>
          <w:szCs w:val="24"/>
          <w:lang w:val="ka-GE"/>
        </w:rPr>
        <w:t>იმყოფებოდა ვიზიტით, გამოიყენება შე</w:t>
      </w:r>
      <w:r w:rsidR="000F089D">
        <w:rPr>
          <w:rFonts w:ascii="Sylfaen" w:hAnsi="Sylfaen"/>
          <w:sz w:val="24"/>
          <w:szCs w:val="24"/>
          <w:lang w:val="ka-GE"/>
        </w:rPr>
        <w:t>ზღუდვის</w:t>
      </w:r>
      <w:r w:rsidRPr="001A2B6E">
        <w:rPr>
          <w:rFonts w:ascii="Sylfaen" w:hAnsi="Sylfaen"/>
          <w:sz w:val="24"/>
          <w:szCs w:val="24"/>
          <w:lang w:val="ka-GE"/>
        </w:rPr>
        <w:t xml:space="preserve"> ერთი ან რამდენიმე სახე, ქვემოთ ჩამოთვლილთაგან:</w:t>
      </w:r>
    </w:p>
    <w:p w:rsidR="003A22FF" w:rsidRPr="001A2B6E" w:rsidRDefault="003A22FF" w:rsidP="00A33843">
      <w:pPr>
        <w:spacing w:line="276" w:lineRule="auto"/>
        <w:ind w:firstLine="0"/>
        <w:rPr>
          <w:rFonts w:ascii="Sylfaen" w:hAnsi="Sylfaen"/>
          <w:sz w:val="24"/>
          <w:szCs w:val="24"/>
          <w:lang w:val="ka-GE"/>
        </w:rPr>
      </w:pPr>
      <w:r w:rsidRPr="001A2B6E">
        <w:rPr>
          <w:rFonts w:ascii="Sylfaen" w:hAnsi="Sylfaen"/>
          <w:sz w:val="24"/>
          <w:szCs w:val="24"/>
          <w:lang w:val="ka-GE"/>
        </w:rPr>
        <w:t>ა) ფიზიკური შებოჭვა (თანამშრომლების მიერ პაციენტის გაკავება ან იმობილიზაცია ფიზიკური ძალის გამოყენებით - „მანუალური კონტროლი“);</w:t>
      </w:r>
    </w:p>
    <w:p w:rsidR="003A22FF" w:rsidRPr="001A2B6E" w:rsidRDefault="003A22FF" w:rsidP="00A33843">
      <w:pPr>
        <w:spacing w:line="276" w:lineRule="auto"/>
        <w:ind w:firstLine="0"/>
        <w:rPr>
          <w:rFonts w:ascii="Sylfaen" w:hAnsi="Sylfaen"/>
          <w:sz w:val="24"/>
          <w:szCs w:val="24"/>
          <w:lang w:val="ka-GE"/>
        </w:rPr>
      </w:pPr>
      <w:r w:rsidRPr="001A2B6E">
        <w:rPr>
          <w:rFonts w:ascii="Sylfaen" w:hAnsi="Sylfaen"/>
          <w:sz w:val="24"/>
          <w:szCs w:val="24"/>
          <w:lang w:val="ka-GE"/>
        </w:rPr>
        <w:t>ბ) მექანიკური შებოჭვა (</w:t>
      </w:r>
      <w:r w:rsidR="001A2B6E" w:rsidRPr="001A2B6E">
        <w:rPr>
          <w:rFonts w:ascii="Sylfaen" w:hAnsi="Sylfaen"/>
          <w:sz w:val="24"/>
          <w:szCs w:val="24"/>
          <w:lang w:val="ka-GE"/>
        </w:rPr>
        <w:t>პაციენტის იმობილიზაციის მიზნით შებოჭვის ინსტრუმენტების, მაგ. ღვედების გამოყენება);</w:t>
      </w:r>
    </w:p>
    <w:p w:rsidR="001A2B6E" w:rsidRPr="001A2B6E" w:rsidRDefault="001A2B6E" w:rsidP="00A33843">
      <w:pPr>
        <w:spacing w:line="276" w:lineRule="auto"/>
        <w:ind w:firstLine="0"/>
        <w:rPr>
          <w:rFonts w:ascii="Sylfaen" w:hAnsi="Sylfaen"/>
          <w:sz w:val="24"/>
          <w:szCs w:val="24"/>
          <w:lang w:val="ka-GE"/>
        </w:rPr>
      </w:pPr>
      <w:r w:rsidRPr="001A2B6E">
        <w:rPr>
          <w:rFonts w:ascii="Sylfaen" w:hAnsi="Sylfaen"/>
          <w:sz w:val="24"/>
          <w:szCs w:val="24"/>
          <w:lang w:val="ka-GE"/>
        </w:rPr>
        <w:t xml:space="preserve">გ) ქიმიური </w:t>
      </w:r>
      <w:r w:rsidR="000F089D">
        <w:rPr>
          <w:rFonts w:ascii="Sylfaen" w:hAnsi="Sylfaen"/>
          <w:sz w:val="24"/>
          <w:szCs w:val="24"/>
          <w:lang w:val="ka-GE"/>
        </w:rPr>
        <w:t>შეზღუდვ</w:t>
      </w:r>
      <w:r w:rsidRPr="001A2B6E">
        <w:rPr>
          <w:rFonts w:ascii="Sylfaen" w:hAnsi="Sylfaen"/>
          <w:sz w:val="24"/>
          <w:szCs w:val="24"/>
          <w:lang w:val="ka-GE"/>
        </w:rPr>
        <w:t>ა (პაციენტის ქცევის კონტროლის მიზნით მედიკამენტების იძულებითი შეყვანა);</w:t>
      </w:r>
    </w:p>
    <w:p w:rsidR="001A2B6E" w:rsidRDefault="001A2B6E" w:rsidP="00A33843">
      <w:pPr>
        <w:spacing w:line="276" w:lineRule="auto"/>
        <w:ind w:firstLine="0"/>
        <w:rPr>
          <w:rFonts w:ascii="Sylfaen" w:hAnsi="Sylfaen"/>
          <w:lang w:val="ka-GE"/>
        </w:rPr>
      </w:pPr>
      <w:r>
        <w:rPr>
          <w:rFonts w:ascii="Sylfaen" w:hAnsi="Sylfaen"/>
          <w:lang w:val="ka-GE"/>
        </w:rPr>
        <w:t xml:space="preserve">დ) იზოლაცია (პაციენტის იძულებითი მოთავსება </w:t>
      </w:r>
      <w:proofErr w:type="spellStart"/>
      <w:r w:rsidR="00C85197">
        <w:rPr>
          <w:rFonts w:ascii="Sylfaen" w:hAnsi="Sylfaen"/>
          <w:lang w:val="ka-GE"/>
        </w:rPr>
        <w:t>სამარტოო</w:t>
      </w:r>
      <w:proofErr w:type="spellEnd"/>
      <w:r>
        <w:rPr>
          <w:rFonts w:ascii="Sylfaen" w:hAnsi="Sylfaen"/>
          <w:lang w:val="ka-GE"/>
        </w:rPr>
        <w:t>, ჩაკეტილ ოთახში).</w:t>
      </w:r>
    </w:p>
    <w:p w:rsidR="001A2B6E" w:rsidRDefault="001A2B6E" w:rsidP="00A33843">
      <w:pPr>
        <w:spacing w:line="276" w:lineRule="auto"/>
        <w:ind w:firstLine="0"/>
        <w:rPr>
          <w:rFonts w:ascii="Sylfaen" w:hAnsi="Sylfaen"/>
          <w:lang w:val="ka-GE"/>
        </w:rPr>
      </w:pPr>
    </w:p>
    <w:p w:rsidR="001A2B6E" w:rsidRPr="001A2B6E" w:rsidRDefault="001A2B6E" w:rsidP="00A33843">
      <w:pPr>
        <w:pStyle w:val="ListParagraph"/>
        <w:numPr>
          <w:ilvl w:val="0"/>
          <w:numId w:val="1"/>
        </w:numPr>
        <w:spacing w:line="276" w:lineRule="auto"/>
        <w:rPr>
          <w:rFonts w:ascii="Sylfaen" w:hAnsi="Sylfaen"/>
          <w:b/>
          <w:sz w:val="24"/>
          <w:szCs w:val="24"/>
          <w:lang w:val="ka-GE"/>
        </w:rPr>
      </w:pPr>
      <w:r w:rsidRPr="001A2B6E">
        <w:rPr>
          <w:rFonts w:ascii="Sylfaen" w:hAnsi="Sylfaen"/>
          <w:b/>
          <w:sz w:val="24"/>
          <w:szCs w:val="24"/>
          <w:lang w:val="ka-GE"/>
        </w:rPr>
        <w:t>ზოგადი პრინციპები</w:t>
      </w:r>
    </w:p>
    <w:p w:rsidR="008A31CB" w:rsidRDefault="00C85197" w:rsidP="00A33843">
      <w:pPr>
        <w:pStyle w:val="ListParagraph"/>
        <w:numPr>
          <w:ilvl w:val="1"/>
          <w:numId w:val="1"/>
        </w:numPr>
        <w:tabs>
          <w:tab w:val="left" w:pos="540"/>
        </w:tabs>
        <w:spacing w:line="276" w:lineRule="auto"/>
        <w:ind w:left="540" w:hanging="540"/>
        <w:rPr>
          <w:rFonts w:ascii="Sylfaen" w:hAnsi="Sylfaen"/>
          <w:sz w:val="24"/>
          <w:szCs w:val="24"/>
          <w:lang w:val="ka-GE"/>
        </w:rPr>
      </w:pPr>
      <w:r>
        <w:rPr>
          <w:rFonts w:ascii="Sylfaen" w:hAnsi="Sylfaen"/>
          <w:sz w:val="24"/>
          <w:szCs w:val="24"/>
          <w:lang w:val="ka-GE"/>
        </w:rPr>
        <w:t xml:space="preserve">განსაკუთრებულ შემთხვევებში შეიძლება აუცილებელი იყოს </w:t>
      </w:r>
      <w:r w:rsidR="009D1200">
        <w:rPr>
          <w:rFonts w:ascii="Sylfaen" w:hAnsi="Sylfaen"/>
          <w:sz w:val="24"/>
          <w:szCs w:val="24"/>
          <w:lang w:val="ka-GE"/>
        </w:rPr>
        <w:t>ა</w:t>
      </w:r>
      <w:r w:rsidR="00F423DA">
        <w:rPr>
          <w:rFonts w:ascii="Sylfaen" w:hAnsi="Sylfaen"/>
          <w:sz w:val="24"/>
          <w:szCs w:val="24"/>
          <w:lang w:val="ka-GE"/>
        </w:rPr>
        <w:t>გრესიული ფსიქიატრიული პაციენტის შე</w:t>
      </w:r>
      <w:r w:rsidR="000F089D">
        <w:rPr>
          <w:rFonts w:ascii="Sylfaen" w:hAnsi="Sylfaen"/>
          <w:sz w:val="24"/>
          <w:szCs w:val="24"/>
          <w:lang w:val="ka-GE"/>
        </w:rPr>
        <w:t>ზღუდვა</w:t>
      </w:r>
      <w:r w:rsidR="00F423DA">
        <w:rPr>
          <w:rFonts w:ascii="Sylfaen" w:hAnsi="Sylfaen"/>
          <w:sz w:val="24"/>
          <w:szCs w:val="24"/>
          <w:lang w:val="ka-GE"/>
        </w:rPr>
        <w:t>, რომელიც საშიშროებას წარმოადგენს საკუთარი თავისთვის ან სხვებისთვის</w:t>
      </w:r>
      <w:r>
        <w:rPr>
          <w:rFonts w:ascii="Sylfaen" w:hAnsi="Sylfaen"/>
          <w:sz w:val="24"/>
          <w:szCs w:val="24"/>
          <w:lang w:val="ka-GE"/>
        </w:rPr>
        <w:t>.</w:t>
      </w:r>
      <w:r>
        <w:rPr>
          <w:rStyle w:val="FootnoteReference"/>
          <w:rFonts w:ascii="Sylfaen" w:hAnsi="Sylfaen"/>
          <w:sz w:val="24"/>
          <w:szCs w:val="24"/>
          <w:lang w:val="ka-GE"/>
        </w:rPr>
        <w:footnoteReference w:id="2"/>
      </w:r>
    </w:p>
    <w:p w:rsidR="00F423DA" w:rsidRDefault="00F423DA" w:rsidP="00A33843">
      <w:pPr>
        <w:pStyle w:val="ListParagraph"/>
        <w:numPr>
          <w:ilvl w:val="1"/>
          <w:numId w:val="1"/>
        </w:numPr>
        <w:tabs>
          <w:tab w:val="left" w:pos="540"/>
        </w:tabs>
        <w:spacing w:line="276" w:lineRule="auto"/>
        <w:ind w:left="540" w:hanging="540"/>
        <w:rPr>
          <w:rFonts w:ascii="Sylfaen" w:hAnsi="Sylfaen"/>
          <w:sz w:val="24"/>
          <w:szCs w:val="24"/>
          <w:lang w:val="ka-GE"/>
        </w:rPr>
      </w:pPr>
      <w:r>
        <w:rPr>
          <w:rFonts w:ascii="Sylfaen" w:hAnsi="Sylfaen"/>
          <w:sz w:val="24"/>
          <w:szCs w:val="24"/>
          <w:lang w:val="ka-GE"/>
        </w:rPr>
        <w:lastRenderedPageBreak/>
        <w:t>შე</w:t>
      </w:r>
      <w:r w:rsidR="00C61664">
        <w:rPr>
          <w:rFonts w:ascii="Sylfaen" w:hAnsi="Sylfaen"/>
          <w:sz w:val="24"/>
          <w:szCs w:val="24"/>
          <w:lang w:val="ka-GE"/>
        </w:rPr>
        <w:t>ზღუდვი</w:t>
      </w:r>
      <w:r w:rsidR="000F089D">
        <w:rPr>
          <w:rFonts w:ascii="Sylfaen" w:hAnsi="Sylfaen"/>
          <w:sz w:val="24"/>
          <w:szCs w:val="24"/>
          <w:lang w:val="ka-GE"/>
        </w:rPr>
        <w:t>ს</w:t>
      </w:r>
      <w:r>
        <w:rPr>
          <w:rFonts w:ascii="Sylfaen" w:hAnsi="Sylfaen"/>
          <w:sz w:val="24"/>
          <w:szCs w:val="24"/>
          <w:lang w:val="ka-GE"/>
        </w:rPr>
        <w:t xml:space="preserve"> საშუალებები ყოველთვის გამოყენებული უნდა იქნას კანონიერების, აუცილებლობის, პროპორციულობის და შედეგებზე პასუხისმგებლობის პრინციპებთან </w:t>
      </w:r>
      <w:r w:rsidR="009D1200">
        <w:rPr>
          <w:rFonts w:ascii="Sylfaen" w:hAnsi="Sylfaen"/>
          <w:sz w:val="24"/>
          <w:szCs w:val="24"/>
          <w:lang w:val="ka-GE"/>
        </w:rPr>
        <w:t>შესაბამის</w:t>
      </w:r>
      <w:r>
        <w:rPr>
          <w:rFonts w:ascii="Sylfaen" w:hAnsi="Sylfaen"/>
          <w:sz w:val="24"/>
          <w:szCs w:val="24"/>
          <w:lang w:val="ka-GE"/>
        </w:rPr>
        <w:t>ობაში.</w:t>
      </w:r>
    </w:p>
    <w:p w:rsidR="00F423DA" w:rsidRDefault="00F423DA" w:rsidP="00A33843">
      <w:pPr>
        <w:pStyle w:val="ListParagraph"/>
        <w:numPr>
          <w:ilvl w:val="1"/>
          <w:numId w:val="1"/>
        </w:numPr>
        <w:tabs>
          <w:tab w:val="left" w:pos="540"/>
        </w:tabs>
        <w:spacing w:line="276" w:lineRule="auto"/>
        <w:ind w:left="540" w:hanging="540"/>
        <w:rPr>
          <w:rFonts w:ascii="Sylfaen" w:hAnsi="Sylfaen"/>
          <w:sz w:val="24"/>
          <w:szCs w:val="24"/>
          <w:lang w:val="ka-GE"/>
        </w:rPr>
      </w:pPr>
      <w:r>
        <w:rPr>
          <w:rFonts w:ascii="Sylfaen" w:hAnsi="Sylfaen"/>
          <w:sz w:val="24"/>
          <w:szCs w:val="24"/>
          <w:lang w:val="ka-GE"/>
        </w:rPr>
        <w:t>შე</w:t>
      </w:r>
      <w:r w:rsidR="000F089D">
        <w:rPr>
          <w:rFonts w:ascii="Sylfaen" w:hAnsi="Sylfaen"/>
          <w:sz w:val="24"/>
          <w:szCs w:val="24"/>
          <w:lang w:val="ka-GE"/>
        </w:rPr>
        <w:t>ზღუდვის</w:t>
      </w:r>
      <w:r>
        <w:rPr>
          <w:rFonts w:ascii="Sylfaen" w:hAnsi="Sylfaen"/>
          <w:sz w:val="24"/>
          <w:szCs w:val="24"/>
          <w:lang w:val="ka-GE"/>
        </w:rPr>
        <w:t xml:space="preserve"> ყველა სახე და მათი გამოყენების კრიტერიუმები უნდა რეგულირდებოდეს კანონით.</w:t>
      </w:r>
    </w:p>
    <w:p w:rsidR="00F423DA" w:rsidRDefault="007728E1" w:rsidP="00A33843">
      <w:pPr>
        <w:pStyle w:val="ListParagraph"/>
        <w:numPr>
          <w:ilvl w:val="1"/>
          <w:numId w:val="1"/>
        </w:numPr>
        <w:tabs>
          <w:tab w:val="left" w:pos="540"/>
        </w:tabs>
        <w:spacing w:line="276" w:lineRule="auto"/>
        <w:ind w:left="540" w:hanging="540"/>
        <w:rPr>
          <w:rFonts w:ascii="Sylfaen" w:hAnsi="Sylfaen"/>
          <w:sz w:val="24"/>
          <w:szCs w:val="24"/>
          <w:lang w:val="ka-GE"/>
        </w:rPr>
      </w:pPr>
      <w:r>
        <w:rPr>
          <w:rFonts w:ascii="Sylfaen" w:hAnsi="Sylfaen"/>
          <w:sz w:val="24"/>
          <w:szCs w:val="24"/>
          <w:lang w:val="ka-GE"/>
        </w:rPr>
        <w:t>პაციენტ</w:t>
      </w:r>
      <w:r w:rsidR="00F423DA">
        <w:rPr>
          <w:rFonts w:ascii="Sylfaen" w:hAnsi="Sylfaen"/>
          <w:sz w:val="24"/>
          <w:szCs w:val="24"/>
          <w:lang w:val="ka-GE"/>
        </w:rPr>
        <w:t>ის შე</w:t>
      </w:r>
      <w:r w:rsidR="000F089D">
        <w:rPr>
          <w:rFonts w:ascii="Sylfaen" w:hAnsi="Sylfaen"/>
          <w:sz w:val="24"/>
          <w:szCs w:val="24"/>
          <w:lang w:val="ka-GE"/>
        </w:rPr>
        <w:t>ზღუდვა</w:t>
      </w:r>
      <w:r w:rsidR="00F423DA">
        <w:rPr>
          <w:rFonts w:ascii="Sylfaen" w:hAnsi="Sylfaen"/>
          <w:sz w:val="24"/>
          <w:szCs w:val="24"/>
          <w:lang w:val="ka-GE"/>
        </w:rPr>
        <w:t xml:space="preserve"> უნდა ხდებოდეს მხოლოდ </w:t>
      </w:r>
      <w:r w:rsidR="008A1B82">
        <w:rPr>
          <w:rFonts w:ascii="Sylfaen" w:hAnsi="Sylfaen"/>
          <w:sz w:val="24"/>
          <w:szCs w:val="24"/>
          <w:lang w:val="ka-GE"/>
        </w:rPr>
        <w:t>გამოუვალ</w:t>
      </w:r>
      <w:r w:rsidR="00F423DA">
        <w:rPr>
          <w:rFonts w:ascii="Sylfaen" w:hAnsi="Sylfaen"/>
          <w:sz w:val="24"/>
          <w:szCs w:val="24"/>
          <w:lang w:val="ka-GE"/>
        </w:rPr>
        <w:t xml:space="preserve"> შემთხვევაში</w:t>
      </w:r>
      <w:r w:rsidR="00B75BC1">
        <w:rPr>
          <w:rFonts w:ascii="Sylfaen" w:hAnsi="Sylfaen"/>
          <w:sz w:val="24"/>
          <w:szCs w:val="24"/>
          <w:lang w:val="ka-GE"/>
        </w:rPr>
        <w:t xml:space="preserve">, როგორც </w:t>
      </w:r>
      <w:r w:rsidR="008A1B82">
        <w:rPr>
          <w:rFonts w:ascii="Sylfaen" w:hAnsi="Sylfaen"/>
          <w:sz w:val="24"/>
          <w:szCs w:val="24"/>
          <w:lang w:val="ka-GE"/>
        </w:rPr>
        <w:t>უკიდურესი ზომა</w:t>
      </w:r>
      <w:r w:rsidR="00F423DA">
        <w:rPr>
          <w:rFonts w:ascii="Sylfaen" w:hAnsi="Sylfaen"/>
          <w:sz w:val="24"/>
          <w:szCs w:val="24"/>
          <w:lang w:val="ka-GE"/>
        </w:rPr>
        <w:t xml:space="preserve"> (</w:t>
      </w:r>
      <w:r w:rsidR="00F423DA">
        <w:rPr>
          <w:rFonts w:ascii="Sylfaen" w:hAnsi="Sylfaen"/>
          <w:i/>
          <w:sz w:val="24"/>
          <w:szCs w:val="24"/>
        </w:rPr>
        <w:t>ultimo ratio)</w:t>
      </w:r>
      <w:r w:rsidR="00F423DA">
        <w:rPr>
          <w:rFonts w:ascii="Sylfaen" w:hAnsi="Sylfaen"/>
          <w:i/>
          <w:sz w:val="24"/>
          <w:szCs w:val="24"/>
          <w:lang w:val="ka-GE"/>
        </w:rPr>
        <w:t xml:space="preserve">, </w:t>
      </w:r>
      <w:r w:rsidR="00F423DA">
        <w:rPr>
          <w:rFonts w:ascii="Sylfaen" w:hAnsi="Sylfaen"/>
          <w:sz w:val="24"/>
          <w:szCs w:val="24"/>
          <w:lang w:val="ka-GE"/>
        </w:rPr>
        <w:t xml:space="preserve">პაციენტის მიერ საკუთარი თავისთვის ან სხვისთვის </w:t>
      </w:r>
      <w:r w:rsidR="00B75BC1">
        <w:rPr>
          <w:rFonts w:ascii="Sylfaen" w:hAnsi="Sylfaen"/>
          <w:sz w:val="24"/>
          <w:szCs w:val="24"/>
          <w:lang w:val="ka-GE"/>
        </w:rPr>
        <w:t xml:space="preserve">ზიანის მიყენების გარდაუვალი საფრთხის არსებობისას, და </w:t>
      </w:r>
      <w:r>
        <w:rPr>
          <w:rFonts w:ascii="Sylfaen" w:hAnsi="Sylfaen"/>
          <w:sz w:val="24"/>
          <w:szCs w:val="24"/>
          <w:lang w:val="ka-GE"/>
        </w:rPr>
        <w:t>მ</w:t>
      </w:r>
      <w:r w:rsidR="00B75BC1">
        <w:rPr>
          <w:rFonts w:ascii="Sylfaen" w:hAnsi="Sylfaen"/>
          <w:sz w:val="24"/>
          <w:szCs w:val="24"/>
          <w:lang w:val="ka-GE"/>
        </w:rPr>
        <w:t xml:space="preserve">ისი გამოყენების ხანგრძლივობა </w:t>
      </w:r>
      <w:r>
        <w:rPr>
          <w:rFonts w:ascii="Sylfaen" w:hAnsi="Sylfaen"/>
          <w:sz w:val="24"/>
          <w:szCs w:val="24"/>
          <w:lang w:val="ka-GE"/>
        </w:rPr>
        <w:t>უნ</w:t>
      </w:r>
      <w:r w:rsidR="00B75BC1">
        <w:rPr>
          <w:rFonts w:ascii="Sylfaen" w:hAnsi="Sylfaen"/>
          <w:sz w:val="24"/>
          <w:szCs w:val="24"/>
          <w:lang w:val="ka-GE"/>
        </w:rPr>
        <w:t>და</w:t>
      </w:r>
      <w:r>
        <w:rPr>
          <w:rFonts w:ascii="Sylfaen" w:hAnsi="Sylfaen"/>
          <w:sz w:val="24"/>
          <w:szCs w:val="24"/>
          <w:lang w:val="ka-GE"/>
        </w:rPr>
        <w:t xml:space="preserve"> </w:t>
      </w:r>
      <w:r w:rsidR="00B75BC1">
        <w:rPr>
          <w:rFonts w:ascii="Sylfaen" w:hAnsi="Sylfaen"/>
          <w:sz w:val="24"/>
          <w:szCs w:val="24"/>
          <w:lang w:val="ka-GE"/>
        </w:rPr>
        <w:t xml:space="preserve">იყოს შეძლებისდაგვარად მინიმალური. </w:t>
      </w:r>
    </w:p>
    <w:p w:rsidR="007728E1" w:rsidRDefault="007728E1" w:rsidP="00A33843">
      <w:pPr>
        <w:pStyle w:val="ListParagraph"/>
        <w:numPr>
          <w:ilvl w:val="1"/>
          <w:numId w:val="1"/>
        </w:numPr>
        <w:tabs>
          <w:tab w:val="left" w:pos="540"/>
        </w:tabs>
        <w:spacing w:line="276" w:lineRule="auto"/>
        <w:ind w:left="540" w:hanging="540"/>
        <w:rPr>
          <w:rFonts w:ascii="Sylfaen" w:hAnsi="Sylfaen"/>
          <w:sz w:val="24"/>
          <w:szCs w:val="24"/>
          <w:lang w:val="ka-GE"/>
        </w:rPr>
      </w:pPr>
      <w:r>
        <w:rPr>
          <w:rFonts w:ascii="Sylfaen" w:hAnsi="Sylfaen"/>
          <w:sz w:val="24"/>
          <w:szCs w:val="24"/>
          <w:lang w:val="ka-GE"/>
        </w:rPr>
        <w:t>შე</w:t>
      </w:r>
      <w:r w:rsidR="000F089D">
        <w:rPr>
          <w:rFonts w:ascii="Sylfaen" w:hAnsi="Sylfaen"/>
          <w:sz w:val="24"/>
          <w:szCs w:val="24"/>
          <w:lang w:val="ka-GE"/>
        </w:rPr>
        <w:t>ზღუდვის</w:t>
      </w:r>
      <w:r>
        <w:rPr>
          <w:rFonts w:ascii="Sylfaen" w:hAnsi="Sylfaen"/>
          <w:sz w:val="24"/>
          <w:szCs w:val="24"/>
          <w:lang w:val="ka-GE"/>
        </w:rPr>
        <w:t xml:space="preserve"> საშუალებები წარმოადგენენ მხოლოდ უსაფრთხოების ზომებს და არ გააჩნიათ რაიმე თერაპიული </w:t>
      </w:r>
      <w:r w:rsidR="009D1200">
        <w:rPr>
          <w:rFonts w:ascii="Sylfaen" w:hAnsi="Sylfaen"/>
          <w:sz w:val="24"/>
          <w:szCs w:val="24"/>
          <w:lang w:val="ka-GE"/>
        </w:rPr>
        <w:t>დანიშნულება</w:t>
      </w:r>
      <w:r>
        <w:rPr>
          <w:rFonts w:ascii="Sylfaen" w:hAnsi="Sylfaen"/>
          <w:sz w:val="24"/>
          <w:szCs w:val="24"/>
          <w:lang w:val="ka-GE"/>
        </w:rPr>
        <w:t xml:space="preserve">. </w:t>
      </w:r>
    </w:p>
    <w:p w:rsidR="001B45F7" w:rsidRDefault="007728E1" w:rsidP="00A33843">
      <w:pPr>
        <w:pStyle w:val="ListParagraph"/>
        <w:numPr>
          <w:ilvl w:val="1"/>
          <w:numId w:val="1"/>
        </w:numPr>
        <w:tabs>
          <w:tab w:val="left" w:pos="540"/>
        </w:tabs>
        <w:spacing w:line="276" w:lineRule="auto"/>
        <w:ind w:left="540" w:hanging="540"/>
        <w:rPr>
          <w:rFonts w:ascii="Sylfaen" w:hAnsi="Sylfaen"/>
          <w:sz w:val="24"/>
          <w:szCs w:val="24"/>
          <w:lang w:val="ka-GE"/>
        </w:rPr>
      </w:pPr>
      <w:r>
        <w:rPr>
          <w:rFonts w:ascii="Sylfaen" w:hAnsi="Sylfaen"/>
          <w:sz w:val="24"/>
          <w:szCs w:val="24"/>
          <w:lang w:val="ka-GE"/>
        </w:rPr>
        <w:t>შე</w:t>
      </w:r>
      <w:r w:rsidR="000F089D">
        <w:rPr>
          <w:rFonts w:ascii="Sylfaen" w:hAnsi="Sylfaen"/>
          <w:sz w:val="24"/>
          <w:szCs w:val="24"/>
          <w:lang w:val="ka-GE"/>
        </w:rPr>
        <w:t>ზღუდვის</w:t>
      </w:r>
      <w:r>
        <w:rPr>
          <w:rFonts w:ascii="Sylfaen" w:hAnsi="Sylfaen"/>
          <w:sz w:val="24"/>
          <w:szCs w:val="24"/>
          <w:lang w:val="ka-GE"/>
        </w:rPr>
        <w:t xml:space="preserve"> საშუალებები არასდროს </w:t>
      </w:r>
      <w:r w:rsidR="008A1B82">
        <w:rPr>
          <w:rFonts w:ascii="Sylfaen" w:hAnsi="Sylfaen"/>
          <w:sz w:val="24"/>
          <w:szCs w:val="24"/>
          <w:lang w:val="ka-GE"/>
        </w:rPr>
        <w:t xml:space="preserve">არ </w:t>
      </w:r>
      <w:r>
        <w:rPr>
          <w:rFonts w:ascii="Sylfaen" w:hAnsi="Sylfaen"/>
          <w:sz w:val="24"/>
          <w:szCs w:val="24"/>
          <w:lang w:val="ka-GE"/>
        </w:rPr>
        <w:t>უნდა იყოს გამოყენებული დას</w:t>
      </w:r>
      <w:r w:rsidR="008A1B82">
        <w:rPr>
          <w:rFonts w:ascii="Sylfaen" w:hAnsi="Sylfaen"/>
          <w:sz w:val="24"/>
          <w:szCs w:val="24"/>
          <w:lang w:val="ka-GE"/>
        </w:rPr>
        <w:t>ჯ</w:t>
      </w:r>
      <w:r>
        <w:rPr>
          <w:rFonts w:ascii="Sylfaen" w:hAnsi="Sylfaen"/>
          <w:sz w:val="24"/>
          <w:szCs w:val="24"/>
          <w:lang w:val="ka-GE"/>
        </w:rPr>
        <w:t xml:space="preserve">ის მიზნით, </w:t>
      </w:r>
      <w:r w:rsidR="008A1B82">
        <w:rPr>
          <w:rFonts w:ascii="Sylfaen" w:hAnsi="Sylfaen"/>
          <w:sz w:val="24"/>
          <w:szCs w:val="24"/>
          <w:lang w:val="ka-GE"/>
        </w:rPr>
        <w:t xml:space="preserve">თანამშრომლების კომფორტის გაუმჯობესებისთვის, თანამშრომლების სიმცირის გამო, ან ადეკვატური ზრუნვისა და მკურნალობის </w:t>
      </w:r>
      <w:proofErr w:type="spellStart"/>
      <w:r w:rsidR="008A1B82">
        <w:rPr>
          <w:rFonts w:ascii="Sylfaen" w:hAnsi="Sylfaen"/>
          <w:sz w:val="24"/>
          <w:szCs w:val="24"/>
          <w:lang w:val="ka-GE"/>
        </w:rPr>
        <w:t>ჩასანაცვლებლად</w:t>
      </w:r>
      <w:proofErr w:type="spellEnd"/>
      <w:r w:rsidR="008A1B82">
        <w:rPr>
          <w:rFonts w:ascii="Sylfaen" w:hAnsi="Sylfaen"/>
          <w:sz w:val="24"/>
          <w:szCs w:val="24"/>
          <w:lang w:val="ka-GE"/>
        </w:rPr>
        <w:t>.</w:t>
      </w:r>
    </w:p>
    <w:p w:rsidR="007728E1" w:rsidRPr="001A2B6E" w:rsidRDefault="001B45F7" w:rsidP="00A33843">
      <w:pPr>
        <w:pStyle w:val="ListParagraph"/>
        <w:numPr>
          <w:ilvl w:val="1"/>
          <w:numId w:val="1"/>
        </w:numPr>
        <w:tabs>
          <w:tab w:val="left" w:pos="540"/>
        </w:tabs>
        <w:spacing w:line="276" w:lineRule="auto"/>
        <w:ind w:left="540" w:hanging="540"/>
        <w:rPr>
          <w:rFonts w:ascii="Sylfaen" w:hAnsi="Sylfaen"/>
          <w:sz w:val="24"/>
          <w:szCs w:val="24"/>
          <w:lang w:val="ka-GE"/>
        </w:rPr>
      </w:pPr>
      <w:r>
        <w:rPr>
          <w:rFonts w:ascii="Sylfaen" w:hAnsi="Sylfaen"/>
          <w:sz w:val="24"/>
          <w:szCs w:val="24"/>
          <w:lang w:val="ka-GE"/>
        </w:rPr>
        <w:t xml:space="preserve">ყველა ფსიქიატრიულ დაწესებულებას უნდა ჰქონდეს </w:t>
      </w:r>
      <w:r w:rsidR="000F089D">
        <w:rPr>
          <w:rFonts w:ascii="Sylfaen" w:hAnsi="Sylfaen"/>
          <w:sz w:val="24"/>
          <w:szCs w:val="24"/>
          <w:lang w:val="ka-GE"/>
        </w:rPr>
        <w:t>პაციენტთა შეზღუდვის</w:t>
      </w:r>
      <w:r>
        <w:rPr>
          <w:rFonts w:ascii="Sylfaen" w:hAnsi="Sylfaen"/>
          <w:sz w:val="24"/>
          <w:szCs w:val="24"/>
          <w:lang w:val="ka-GE"/>
        </w:rPr>
        <w:t xml:space="preserve"> სრულყოფილი, </w:t>
      </w:r>
      <w:r w:rsidR="003F0031">
        <w:rPr>
          <w:rFonts w:ascii="Sylfaen" w:hAnsi="Sylfaen"/>
          <w:sz w:val="24"/>
          <w:szCs w:val="24"/>
          <w:lang w:val="ka-GE"/>
        </w:rPr>
        <w:t>გააზრებულად ჩამოყალიბებული პოლიტიკა. არსებითი მნიშვნელობ</w:t>
      </w:r>
      <w:r w:rsidR="00C37C9C">
        <w:rPr>
          <w:rFonts w:ascii="Sylfaen" w:hAnsi="Sylfaen"/>
          <w:sz w:val="24"/>
          <w:szCs w:val="24"/>
          <w:lang w:val="ka-GE"/>
        </w:rPr>
        <w:t xml:space="preserve">ა აქვს </w:t>
      </w:r>
      <w:r w:rsidR="003F0031">
        <w:rPr>
          <w:rFonts w:ascii="Sylfaen" w:hAnsi="Sylfaen"/>
          <w:sz w:val="24"/>
          <w:szCs w:val="24"/>
          <w:lang w:val="ka-GE"/>
        </w:rPr>
        <w:t>თანამშრომლებისა და მენეჯმენტის ჩართულობა</w:t>
      </w:r>
      <w:r w:rsidR="00C37C9C">
        <w:rPr>
          <w:rFonts w:ascii="Sylfaen" w:hAnsi="Sylfaen"/>
          <w:sz w:val="24"/>
          <w:szCs w:val="24"/>
          <w:lang w:val="ka-GE"/>
        </w:rPr>
        <w:t>ს</w:t>
      </w:r>
      <w:r w:rsidR="003F0031">
        <w:rPr>
          <w:rFonts w:ascii="Sylfaen" w:hAnsi="Sylfaen"/>
          <w:sz w:val="24"/>
          <w:szCs w:val="24"/>
          <w:lang w:val="ka-GE"/>
        </w:rPr>
        <w:t xml:space="preserve"> პოლიტიკის შემუშავების პროცესში და </w:t>
      </w:r>
      <w:r w:rsidR="00C37C9C">
        <w:rPr>
          <w:rFonts w:ascii="Sylfaen" w:hAnsi="Sylfaen"/>
          <w:sz w:val="24"/>
          <w:szCs w:val="24"/>
          <w:lang w:val="ka-GE"/>
        </w:rPr>
        <w:t>მათ მიერ მის</w:t>
      </w:r>
      <w:r w:rsidR="003F0031">
        <w:rPr>
          <w:rFonts w:ascii="Sylfaen" w:hAnsi="Sylfaen"/>
          <w:sz w:val="24"/>
          <w:szCs w:val="24"/>
          <w:lang w:val="ka-GE"/>
        </w:rPr>
        <w:t xml:space="preserve"> მხარდაჭერა</w:t>
      </w:r>
      <w:r w:rsidR="009D1200">
        <w:rPr>
          <w:rFonts w:ascii="Sylfaen" w:hAnsi="Sylfaen"/>
          <w:sz w:val="24"/>
          <w:szCs w:val="24"/>
          <w:lang w:val="ka-GE"/>
        </w:rPr>
        <w:t>ს</w:t>
      </w:r>
      <w:r w:rsidR="003F0031">
        <w:rPr>
          <w:rFonts w:ascii="Sylfaen" w:hAnsi="Sylfaen"/>
          <w:sz w:val="24"/>
          <w:szCs w:val="24"/>
          <w:lang w:val="ka-GE"/>
        </w:rPr>
        <w:t>. პოლიტიკის მიზანი უნდა იყოს შე</w:t>
      </w:r>
      <w:r w:rsidR="009D1200">
        <w:rPr>
          <w:rFonts w:ascii="Sylfaen" w:hAnsi="Sylfaen"/>
          <w:sz w:val="24"/>
          <w:szCs w:val="24"/>
          <w:lang w:val="ka-GE"/>
        </w:rPr>
        <w:t>ზღუდვის</w:t>
      </w:r>
      <w:r w:rsidR="003F0031">
        <w:rPr>
          <w:rFonts w:ascii="Sylfaen" w:hAnsi="Sylfaen"/>
          <w:sz w:val="24"/>
          <w:szCs w:val="24"/>
          <w:lang w:val="ka-GE"/>
        </w:rPr>
        <w:t xml:space="preserve">, როგორც უკიდურესი ზომის გამოყენების მინიმუმამდე დაყვანა და </w:t>
      </w:r>
      <w:r w:rsidR="00A237E5">
        <w:rPr>
          <w:rFonts w:ascii="Sylfaen" w:hAnsi="Sylfaen"/>
          <w:sz w:val="24"/>
          <w:szCs w:val="24"/>
          <w:lang w:val="ka-GE"/>
        </w:rPr>
        <w:t xml:space="preserve">მასში </w:t>
      </w:r>
      <w:r w:rsidR="003F0031">
        <w:rPr>
          <w:rFonts w:ascii="Sylfaen" w:hAnsi="Sylfaen"/>
          <w:sz w:val="24"/>
          <w:szCs w:val="24"/>
          <w:lang w:val="ka-GE"/>
        </w:rPr>
        <w:t xml:space="preserve">ნათლად </w:t>
      </w:r>
      <w:r w:rsidR="00A237E5">
        <w:rPr>
          <w:rFonts w:ascii="Sylfaen" w:hAnsi="Sylfaen"/>
          <w:sz w:val="24"/>
          <w:szCs w:val="24"/>
          <w:lang w:val="ka-GE"/>
        </w:rPr>
        <w:t>უნდა იყოს გაცხადებული</w:t>
      </w:r>
      <w:r w:rsidR="00C37C9C">
        <w:rPr>
          <w:rFonts w:ascii="Sylfaen" w:hAnsi="Sylfaen"/>
          <w:sz w:val="24"/>
          <w:szCs w:val="24"/>
          <w:lang w:val="ka-GE"/>
        </w:rPr>
        <w:t xml:space="preserve">: </w:t>
      </w:r>
      <w:r w:rsidR="00A237E5">
        <w:rPr>
          <w:rFonts w:ascii="Sylfaen" w:hAnsi="Sylfaen"/>
          <w:sz w:val="24"/>
          <w:szCs w:val="24"/>
          <w:lang w:val="ka-GE"/>
        </w:rPr>
        <w:t>შე</w:t>
      </w:r>
      <w:r w:rsidR="000F089D">
        <w:rPr>
          <w:rFonts w:ascii="Sylfaen" w:hAnsi="Sylfaen"/>
          <w:sz w:val="24"/>
          <w:szCs w:val="24"/>
          <w:lang w:val="ka-GE"/>
        </w:rPr>
        <w:t>ზღუდვის</w:t>
      </w:r>
      <w:r w:rsidR="00A237E5">
        <w:rPr>
          <w:rFonts w:ascii="Sylfaen" w:hAnsi="Sylfaen"/>
          <w:sz w:val="24"/>
          <w:szCs w:val="24"/>
          <w:lang w:val="ka-GE"/>
        </w:rPr>
        <w:t xml:space="preserve"> რა სახეები შეიძლება იქნას გამოყენებული</w:t>
      </w:r>
      <w:r w:rsidR="00D37B60">
        <w:rPr>
          <w:rFonts w:ascii="Sylfaen" w:hAnsi="Sylfaen"/>
          <w:sz w:val="24"/>
          <w:szCs w:val="24"/>
          <w:lang w:val="ka-GE"/>
        </w:rPr>
        <w:t xml:space="preserve"> და</w:t>
      </w:r>
      <w:r w:rsidR="00A237E5">
        <w:rPr>
          <w:rFonts w:ascii="Sylfaen" w:hAnsi="Sylfaen"/>
          <w:sz w:val="24"/>
          <w:szCs w:val="24"/>
          <w:lang w:val="ka-GE"/>
        </w:rPr>
        <w:t xml:space="preserve"> რა გარემოებებში, მათი გამოყენების პრაქტიკული მხარე, ზედამხედველობის ფორმა და პროცედურის დასრულების </w:t>
      </w:r>
      <w:r w:rsidR="00C37C9C">
        <w:rPr>
          <w:rFonts w:ascii="Sylfaen" w:hAnsi="Sylfaen"/>
          <w:sz w:val="24"/>
          <w:szCs w:val="24"/>
          <w:lang w:val="ka-GE"/>
        </w:rPr>
        <w:t xml:space="preserve">შემდგომი </w:t>
      </w:r>
      <w:r w:rsidR="00D37B60">
        <w:rPr>
          <w:rFonts w:ascii="Sylfaen" w:hAnsi="Sylfaen"/>
          <w:sz w:val="24"/>
          <w:szCs w:val="24"/>
          <w:lang w:val="ka-GE"/>
        </w:rPr>
        <w:t>ქმედებები. პოლიტიკა ასევე უნდა მოიცავდეს შემდეგ მნიშვნელოვან საკითხებს: თანამშრომ</w:t>
      </w:r>
      <w:r w:rsidR="00FA6E79">
        <w:rPr>
          <w:rFonts w:ascii="Sylfaen" w:hAnsi="Sylfaen"/>
          <w:sz w:val="24"/>
          <w:szCs w:val="24"/>
          <w:lang w:val="ka-GE"/>
        </w:rPr>
        <w:t>ელთა</w:t>
      </w:r>
      <w:r w:rsidR="00D37B60">
        <w:rPr>
          <w:rFonts w:ascii="Sylfaen" w:hAnsi="Sylfaen"/>
          <w:sz w:val="24"/>
          <w:szCs w:val="24"/>
          <w:lang w:val="ka-GE"/>
        </w:rPr>
        <w:t xml:space="preserve"> ტრენინგი; </w:t>
      </w:r>
      <w:r w:rsidR="002C15D7">
        <w:rPr>
          <w:rFonts w:ascii="Sylfaen" w:hAnsi="Sylfaen"/>
          <w:sz w:val="24"/>
          <w:szCs w:val="24"/>
          <w:lang w:val="ka-GE"/>
        </w:rPr>
        <w:t>აღრიცხვა-რეგისტრაცია;</w:t>
      </w:r>
      <w:r w:rsidR="00D37B60">
        <w:rPr>
          <w:rFonts w:ascii="Sylfaen" w:hAnsi="Sylfaen"/>
          <w:sz w:val="24"/>
          <w:szCs w:val="24"/>
          <w:lang w:val="ka-GE"/>
        </w:rPr>
        <w:t xml:space="preserve"> შიდა და გარე ანგარიშგების მექანიზმები; </w:t>
      </w:r>
      <w:r w:rsidR="002C15D7">
        <w:rPr>
          <w:rFonts w:ascii="Sylfaen" w:hAnsi="Sylfaen"/>
          <w:sz w:val="24"/>
          <w:szCs w:val="24"/>
          <w:lang w:val="ka-GE"/>
        </w:rPr>
        <w:t xml:space="preserve">პაციენტისთვის ახსნა-განმარტების მიწოდება; </w:t>
      </w:r>
      <w:r w:rsidR="009D1200">
        <w:rPr>
          <w:rFonts w:ascii="Sylfaen" w:hAnsi="Sylfaen"/>
          <w:sz w:val="24"/>
          <w:szCs w:val="24"/>
          <w:lang w:val="ka-GE"/>
        </w:rPr>
        <w:t>გა</w:t>
      </w:r>
      <w:r w:rsidR="002C15D7">
        <w:rPr>
          <w:rFonts w:ascii="Sylfaen" w:hAnsi="Sylfaen"/>
          <w:sz w:val="24"/>
          <w:szCs w:val="24"/>
          <w:lang w:val="ka-GE"/>
        </w:rPr>
        <w:t>საჩივრ</w:t>
      </w:r>
      <w:r w:rsidR="009D1200">
        <w:rPr>
          <w:rFonts w:ascii="Sylfaen" w:hAnsi="Sylfaen"/>
          <w:sz w:val="24"/>
          <w:szCs w:val="24"/>
          <w:lang w:val="ka-GE"/>
        </w:rPr>
        <w:t>ებ</w:t>
      </w:r>
      <w:r w:rsidR="002C15D7">
        <w:rPr>
          <w:rFonts w:ascii="Sylfaen" w:hAnsi="Sylfaen"/>
          <w:sz w:val="24"/>
          <w:szCs w:val="24"/>
          <w:lang w:val="ka-GE"/>
        </w:rPr>
        <w:t xml:space="preserve">ის პროცედურები. </w:t>
      </w:r>
      <w:r w:rsidR="00FA6E79">
        <w:rPr>
          <w:rFonts w:ascii="Sylfaen" w:hAnsi="Sylfaen"/>
          <w:sz w:val="24"/>
          <w:szCs w:val="24"/>
          <w:lang w:val="ka-GE"/>
        </w:rPr>
        <w:t>მეტიც, პაციენტებს უნდა მიეწოდოთ შესაბამისი ინფორმაცია დაწესებულების პოლიტიკის შესახებ შე</w:t>
      </w:r>
      <w:r w:rsidR="00C02446">
        <w:rPr>
          <w:rFonts w:ascii="Sylfaen" w:hAnsi="Sylfaen"/>
          <w:sz w:val="24"/>
          <w:szCs w:val="24"/>
          <w:lang w:val="ka-GE"/>
        </w:rPr>
        <w:t>ზღუდვასთან</w:t>
      </w:r>
      <w:r w:rsidR="00FA6E79">
        <w:rPr>
          <w:rFonts w:ascii="Sylfaen" w:hAnsi="Sylfaen"/>
          <w:sz w:val="24"/>
          <w:szCs w:val="24"/>
          <w:lang w:val="ka-GE"/>
        </w:rPr>
        <w:t xml:space="preserve"> მიმართებაში. </w:t>
      </w:r>
    </w:p>
    <w:p w:rsidR="008A31CB" w:rsidRDefault="008A31CB" w:rsidP="00A33843">
      <w:pPr>
        <w:spacing w:line="276" w:lineRule="auto"/>
        <w:ind w:firstLine="0"/>
        <w:rPr>
          <w:rFonts w:ascii="Sylfaen" w:hAnsi="Sylfaen"/>
          <w:lang w:val="ka-GE"/>
        </w:rPr>
      </w:pPr>
    </w:p>
    <w:p w:rsidR="00FA6E79" w:rsidRDefault="00FA6E79" w:rsidP="00A33843">
      <w:pPr>
        <w:spacing w:line="276" w:lineRule="auto"/>
        <w:ind w:firstLine="0"/>
        <w:rPr>
          <w:rFonts w:ascii="Sylfaen" w:hAnsi="Sylfaen"/>
          <w:lang w:val="ka-GE"/>
        </w:rPr>
      </w:pPr>
    </w:p>
    <w:p w:rsidR="00FA6E79" w:rsidRDefault="004B3247" w:rsidP="00A33843">
      <w:pPr>
        <w:pStyle w:val="ListParagraph"/>
        <w:numPr>
          <w:ilvl w:val="0"/>
          <w:numId w:val="1"/>
        </w:numPr>
        <w:spacing w:line="276" w:lineRule="auto"/>
        <w:rPr>
          <w:rFonts w:ascii="Sylfaen" w:hAnsi="Sylfaen"/>
          <w:b/>
          <w:sz w:val="24"/>
          <w:szCs w:val="24"/>
          <w:lang w:val="ka-GE"/>
        </w:rPr>
      </w:pPr>
      <w:r>
        <w:rPr>
          <w:rFonts w:ascii="Sylfaen" w:hAnsi="Sylfaen"/>
          <w:b/>
          <w:sz w:val="24"/>
          <w:szCs w:val="24"/>
          <w:lang w:val="ka-GE"/>
        </w:rPr>
        <w:t>ნებართვა/</w:t>
      </w:r>
      <w:r w:rsidR="00FA6E79" w:rsidRPr="00FA6E79">
        <w:rPr>
          <w:rFonts w:ascii="Sylfaen" w:hAnsi="Sylfaen"/>
          <w:b/>
          <w:sz w:val="24"/>
          <w:szCs w:val="24"/>
          <w:lang w:val="ka-GE"/>
        </w:rPr>
        <w:t>ავტორიზაცია</w:t>
      </w:r>
    </w:p>
    <w:p w:rsidR="00FA6E79" w:rsidRPr="00C26F38" w:rsidRDefault="005F6A7B" w:rsidP="00A33843">
      <w:pPr>
        <w:pStyle w:val="ListParagraph"/>
        <w:spacing w:line="276" w:lineRule="auto"/>
        <w:ind w:left="475" w:firstLine="0"/>
        <w:rPr>
          <w:rFonts w:ascii="Sylfaen" w:hAnsi="Sylfaen"/>
          <w:sz w:val="24"/>
          <w:szCs w:val="24"/>
          <w:lang w:val="ka-GE"/>
        </w:rPr>
      </w:pPr>
      <w:r>
        <w:rPr>
          <w:rFonts w:ascii="Sylfaen" w:hAnsi="Sylfaen"/>
          <w:sz w:val="24"/>
          <w:szCs w:val="24"/>
          <w:lang w:val="ka-GE"/>
        </w:rPr>
        <w:t>შე</w:t>
      </w:r>
      <w:r w:rsidR="00C02446">
        <w:rPr>
          <w:rFonts w:ascii="Sylfaen" w:hAnsi="Sylfaen"/>
          <w:sz w:val="24"/>
          <w:szCs w:val="24"/>
          <w:lang w:val="ka-GE"/>
        </w:rPr>
        <w:t>ზღუდვის</w:t>
      </w:r>
      <w:r>
        <w:rPr>
          <w:rFonts w:ascii="Sylfaen" w:hAnsi="Sylfaen"/>
          <w:sz w:val="24"/>
          <w:szCs w:val="24"/>
          <w:lang w:val="ka-GE"/>
        </w:rPr>
        <w:t xml:space="preserve">, როგორც უკიდურესი ზომის გამოყენება ყოველთვის უნდა მოხდეს ექიმის მკაფიო </w:t>
      </w:r>
      <w:r w:rsidR="004B3247">
        <w:rPr>
          <w:rFonts w:ascii="Sylfaen" w:hAnsi="Sylfaen"/>
          <w:sz w:val="24"/>
          <w:szCs w:val="24"/>
          <w:lang w:val="ka-GE"/>
        </w:rPr>
        <w:t>განკარგულების საფუძველზე,</w:t>
      </w:r>
      <w:r>
        <w:rPr>
          <w:rFonts w:ascii="Sylfaen" w:hAnsi="Sylfaen"/>
          <w:sz w:val="24"/>
          <w:szCs w:val="24"/>
        </w:rPr>
        <w:t xml:space="preserve"> </w:t>
      </w:r>
      <w:r>
        <w:rPr>
          <w:rFonts w:ascii="Sylfaen" w:hAnsi="Sylfaen"/>
          <w:sz w:val="24"/>
          <w:szCs w:val="24"/>
          <w:lang w:val="ka-GE"/>
        </w:rPr>
        <w:t xml:space="preserve">პაციენტის ინდივიდუალური შეფასების </w:t>
      </w:r>
      <w:r w:rsidR="004B3247">
        <w:rPr>
          <w:rFonts w:ascii="Sylfaen" w:hAnsi="Sylfaen"/>
          <w:sz w:val="24"/>
          <w:szCs w:val="24"/>
          <w:lang w:val="ka-GE"/>
        </w:rPr>
        <w:t>შემდეგ;</w:t>
      </w:r>
      <w:r>
        <w:rPr>
          <w:rFonts w:ascii="Sylfaen" w:hAnsi="Sylfaen"/>
          <w:sz w:val="24"/>
          <w:szCs w:val="24"/>
          <w:lang w:val="ka-GE"/>
        </w:rPr>
        <w:t xml:space="preserve"> ან </w:t>
      </w:r>
      <w:r w:rsidR="00C26F38">
        <w:rPr>
          <w:rFonts w:ascii="Sylfaen" w:hAnsi="Sylfaen"/>
          <w:sz w:val="24"/>
          <w:szCs w:val="24"/>
          <w:lang w:val="ka-GE"/>
        </w:rPr>
        <w:t xml:space="preserve">- </w:t>
      </w:r>
      <w:r w:rsidR="004B3247" w:rsidRPr="00C26F38">
        <w:rPr>
          <w:rFonts w:ascii="Sylfaen" w:hAnsi="Sylfaen" w:cs="Sylfaen"/>
          <w:sz w:val="24"/>
          <w:szCs w:val="24"/>
          <w:lang w:val="ka-GE"/>
        </w:rPr>
        <w:t>ამ</w:t>
      </w:r>
      <w:r w:rsidR="004B3247" w:rsidRPr="00C26F38">
        <w:rPr>
          <w:rFonts w:ascii="Sylfaen" w:hAnsi="Sylfaen"/>
          <w:sz w:val="24"/>
          <w:szCs w:val="24"/>
          <w:lang w:val="ka-GE"/>
        </w:rPr>
        <w:t xml:space="preserve"> ზომის გამოყენების აუცილებლობის შესახებ დაუყოვნებლივ უნდა ეცნობოს ექიმს მისი ნებართვის მოპოვები</w:t>
      </w:r>
      <w:r w:rsidR="007B555F">
        <w:rPr>
          <w:rFonts w:ascii="Sylfaen" w:hAnsi="Sylfaen"/>
          <w:sz w:val="24"/>
          <w:szCs w:val="24"/>
          <w:lang w:val="ka-GE"/>
        </w:rPr>
        <w:t>ს</w:t>
      </w:r>
      <w:r w:rsidR="004B3247" w:rsidRPr="00C26F38">
        <w:rPr>
          <w:rFonts w:ascii="Sylfaen" w:hAnsi="Sylfaen"/>
          <w:sz w:val="24"/>
          <w:szCs w:val="24"/>
          <w:lang w:val="ka-GE"/>
        </w:rPr>
        <w:t>თვის. ამ მიზნი</w:t>
      </w:r>
      <w:r w:rsidR="00C26F38" w:rsidRPr="00C26F38">
        <w:rPr>
          <w:rFonts w:ascii="Sylfaen" w:hAnsi="Sylfaen"/>
          <w:sz w:val="24"/>
          <w:szCs w:val="24"/>
          <w:lang w:val="ka-GE"/>
        </w:rPr>
        <w:t>თ</w:t>
      </w:r>
      <w:r w:rsidR="004B3247" w:rsidRPr="00C26F38">
        <w:rPr>
          <w:rFonts w:ascii="Sylfaen" w:hAnsi="Sylfaen"/>
          <w:sz w:val="24"/>
          <w:szCs w:val="24"/>
          <w:lang w:val="ka-GE"/>
        </w:rPr>
        <w:t xml:space="preserve">, ექიმმა რაც შეიძლება სწრაფად უნდა გასინჯოს </w:t>
      </w:r>
      <w:r w:rsidR="00C26F38">
        <w:rPr>
          <w:rFonts w:ascii="Sylfaen" w:hAnsi="Sylfaen"/>
          <w:sz w:val="24"/>
          <w:szCs w:val="24"/>
          <w:lang w:val="ka-GE"/>
        </w:rPr>
        <w:t xml:space="preserve">ყოველი </w:t>
      </w:r>
      <w:r w:rsidR="004B3247" w:rsidRPr="00C26F38">
        <w:rPr>
          <w:rFonts w:ascii="Sylfaen" w:hAnsi="Sylfaen"/>
          <w:sz w:val="24"/>
          <w:szCs w:val="24"/>
          <w:lang w:val="ka-GE"/>
        </w:rPr>
        <w:t xml:space="preserve">კონკრეტული პაციენტი. დაუშვებელია </w:t>
      </w:r>
      <w:r w:rsidR="00C26F38" w:rsidRPr="00C26F38">
        <w:rPr>
          <w:rFonts w:ascii="Sylfaen" w:hAnsi="Sylfaen"/>
          <w:sz w:val="24"/>
          <w:szCs w:val="24"/>
          <w:lang w:val="ka-GE"/>
        </w:rPr>
        <w:t>ზოგადი, არა</w:t>
      </w:r>
      <w:r w:rsidR="007B555F">
        <w:rPr>
          <w:rFonts w:ascii="Sylfaen" w:hAnsi="Sylfaen"/>
          <w:sz w:val="24"/>
          <w:szCs w:val="24"/>
          <w:lang w:val="ka-GE"/>
        </w:rPr>
        <w:t xml:space="preserve"> </w:t>
      </w:r>
      <w:r w:rsidR="00C26F38" w:rsidRPr="00C26F38">
        <w:rPr>
          <w:rFonts w:ascii="Sylfaen" w:hAnsi="Sylfaen"/>
          <w:sz w:val="24"/>
          <w:szCs w:val="24"/>
          <w:lang w:val="ka-GE"/>
        </w:rPr>
        <w:t xml:space="preserve">ინდივიდუალური, </w:t>
      </w:r>
      <w:proofErr w:type="spellStart"/>
      <w:r w:rsidR="00C26F38" w:rsidRPr="00C26F38">
        <w:rPr>
          <w:rFonts w:ascii="Sylfaen" w:hAnsi="Sylfaen"/>
          <w:sz w:val="24"/>
          <w:szCs w:val="24"/>
          <w:lang w:val="ka-GE"/>
        </w:rPr>
        <w:t>ე.წ</w:t>
      </w:r>
      <w:proofErr w:type="spellEnd"/>
      <w:r w:rsidR="00C26F38" w:rsidRPr="00C26F38">
        <w:rPr>
          <w:rFonts w:ascii="Sylfaen" w:hAnsi="Sylfaen"/>
          <w:sz w:val="24"/>
          <w:szCs w:val="24"/>
          <w:lang w:val="ka-GE"/>
        </w:rPr>
        <w:t>. „</w:t>
      </w:r>
      <w:proofErr w:type="spellStart"/>
      <w:r w:rsidR="00C26F38" w:rsidRPr="00C26F38">
        <w:rPr>
          <w:rFonts w:ascii="Sylfaen" w:hAnsi="Sylfaen"/>
          <w:sz w:val="24"/>
          <w:szCs w:val="24"/>
          <w:lang w:val="ka-GE"/>
        </w:rPr>
        <w:t>ბლანკეტური</w:t>
      </w:r>
      <w:proofErr w:type="spellEnd"/>
      <w:r w:rsidR="00C26F38" w:rsidRPr="00C26F38">
        <w:rPr>
          <w:rFonts w:ascii="Sylfaen" w:hAnsi="Sylfaen"/>
          <w:sz w:val="24"/>
          <w:szCs w:val="24"/>
          <w:lang w:val="ka-GE"/>
        </w:rPr>
        <w:t xml:space="preserve">“ ნებართვის გაცემა. </w:t>
      </w:r>
    </w:p>
    <w:p w:rsidR="00FA6E79" w:rsidRDefault="00FA6E79" w:rsidP="00A33843">
      <w:pPr>
        <w:spacing w:line="276" w:lineRule="auto"/>
        <w:rPr>
          <w:rFonts w:ascii="Sylfaen" w:hAnsi="Sylfaen"/>
          <w:sz w:val="24"/>
          <w:szCs w:val="24"/>
        </w:rPr>
      </w:pPr>
    </w:p>
    <w:p w:rsidR="006D0321" w:rsidRDefault="006D0321" w:rsidP="00A33843">
      <w:pPr>
        <w:spacing w:line="276" w:lineRule="auto"/>
        <w:rPr>
          <w:rFonts w:ascii="Sylfaen" w:hAnsi="Sylfaen"/>
          <w:sz w:val="24"/>
          <w:szCs w:val="24"/>
        </w:rPr>
      </w:pPr>
    </w:p>
    <w:p w:rsidR="006D0321" w:rsidRDefault="006D0321" w:rsidP="00A33843">
      <w:pPr>
        <w:pStyle w:val="ListParagraph"/>
        <w:numPr>
          <w:ilvl w:val="0"/>
          <w:numId w:val="1"/>
        </w:numPr>
        <w:spacing w:line="276" w:lineRule="auto"/>
        <w:rPr>
          <w:rFonts w:ascii="Sylfaen" w:hAnsi="Sylfaen"/>
          <w:b/>
          <w:sz w:val="24"/>
          <w:szCs w:val="24"/>
          <w:lang w:val="ka-GE"/>
        </w:rPr>
      </w:pPr>
      <w:r w:rsidRPr="006D0321">
        <w:rPr>
          <w:rFonts w:ascii="Sylfaen" w:hAnsi="Sylfaen"/>
          <w:b/>
          <w:sz w:val="24"/>
          <w:szCs w:val="24"/>
          <w:lang w:val="ka-GE"/>
        </w:rPr>
        <w:t>შე</w:t>
      </w:r>
      <w:r w:rsidR="00C02446">
        <w:rPr>
          <w:rFonts w:ascii="Sylfaen" w:hAnsi="Sylfaen"/>
          <w:b/>
          <w:sz w:val="24"/>
          <w:szCs w:val="24"/>
          <w:lang w:val="ka-GE"/>
        </w:rPr>
        <w:t>ზღუდვის</w:t>
      </w:r>
      <w:r w:rsidR="00DE46F1">
        <w:rPr>
          <w:rFonts w:ascii="Sylfaen" w:hAnsi="Sylfaen"/>
          <w:b/>
          <w:sz w:val="24"/>
          <w:szCs w:val="24"/>
          <w:lang w:val="ka-GE"/>
        </w:rPr>
        <w:t xml:space="preserve"> </w:t>
      </w:r>
      <w:r w:rsidRPr="006D0321">
        <w:rPr>
          <w:rFonts w:ascii="Sylfaen" w:hAnsi="Sylfaen"/>
          <w:b/>
          <w:sz w:val="24"/>
          <w:szCs w:val="24"/>
          <w:lang w:val="ka-GE"/>
        </w:rPr>
        <w:t>საშუალებების გამოყენება</w:t>
      </w:r>
    </w:p>
    <w:p w:rsidR="006D0321" w:rsidRDefault="00C24494" w:rsidP="00A33843">
      <w:pPr>
        <w:pStyle w:val="ListParagraph"/>
        <w:numPr>
          <w:ilvl w:val="1"/>
          <w:numId w:val="1"/>
        </w:numPr>
        <w:spacing w:line="276" w:lineRule="auto"/>
        <w:ind w:left="630" w:hanging="540"/>
        <w:rPr>
          <w:rFonts w:ascii="Sylfaen" w:hAnsi="Sylfaen"/>
          <w:sz w:val="24"/>
          <w:szCs w:val="24"/>
          <w:lang w:val="ka-GE"/>
        </w:rPr>
      </w:pPr>
      <w:r w:rsidRPr="00C24494">
        <w:rPr>
          <w:rFonts w:ascii="Sylfaen" w:hAnsi="Sylfaen"/>
          <w:sz w:val="24"/>
          <w:szCs w:val="24"/>
          <w:lang w:val="ka-GE"/>
        </w:rPr>
        <w:t>შე</w:t>
      </w:r>
      <w:r w:rsidR="00C02446">
        <w:rPr>
          <w:rFonts w:ascii="Sylfaen" w:hAnsi="Sylfaen"/>
          <w:sz w:val="24"/>
          <w:szCs w:val="24"/>
          <w:lang w:val="ka-GE"/>
        </w:rPr>
        <w:t>ზღუდვის</w:t>
      </w:r>
      <w:r w:rsidRPr="00C24494">
        <w:rPr>
          <w:rFonts w:ascii="Sylfaen" w:hAnsi="Sylfaen"/>
          <w:sz w:val="24"/>
          <w:szCs w:val="24"/>
          <w:lang w:val="ka-GE"/>
        </w:rPr>
        <w:t xml:space="preserve"> საშუალებების </w:t>
      </w:r>
      <w:r w:rsidR="009D1200">
        <w:rPr>
          <w:rFonts w:ascii="Sylfaen" w:hAnsi="Sylfaen"/>
          <w:sz w:val="24"/>
          <w:szCs w:val="24"/>
          <w:lang w:val="ka-GE"/>
        </w:rPr>
        <w:t>გამ</w:t>
      </w:r>
      <w:r w:rsidRPr="00C24494">
        <w:rPr>
          <w:rFonts w:ascii="Sylfaen" w:hAnsi="Sylfaen"/>
          <w:sz w:val="24"/>
          <w:szCs w:val="24"/>
          <w:lang w:val="ka-GE"/>
        </w:rPr>
        <w:t xml:space="preserve">ოყენება ყოველთვის </w:t>
      </w:r>
      <w:r>
        <w:rPr>
          <w:rFonts w:ascii="Sylfaen" w:hAnsi="Sylfaen"/>
          <w:sz w:val="24"/>
          <w:szCs w:val="24"/>
          <w:lang w:val="ka-GE"/>
        </w:rPr>
        <w:t xml:space="preserve">ფრთხილად და ოსტატურად </w:t>
      </w:r>
      <w:r w:rsidRPr="00C24494">
        <w:rPr>
          <w:rFonts w:ascii="Sylfaen" w:hAnsi="Sylfaen"/>
          <w:sz w:val="24"/>
          <w:szCs w:val="24"/>
          <w:lang w:val="ka-GE"/>
        </w:rPr>
        <w:t>უნდა მოხდეს</w:t>
      </w:r>
      <w:r>
        <w:rPr>
          <w:rFonts w:ascii="Sylfaen" w:hAnsi="Sylfaen"/>
          <w:sz w:val="24"/>
          <w:szCs w:val="24"/>
          <w:lang w:val="ka-GE"/>
        </w:rPr>
        <w:t xml:space="preserve">, რათა მინიმუმამდე იყოს დაყვანილი პაციენტის დაზიანების ან მისთვის ტკივილის მიყენების რისკი, და მაქსიმალურად იყოს შენარჩუნებული მისი ღირსება. ყველა </w:t>
      </w:r>
      <w:r w:rsidR="009D1200">
        <w:rPr>
          <w:rFonts w:ascii="Sylfaen" w:hAnsi="Sylfaen"/>
          <w:sz w:val="24"/>
          <w:szCs w:val="24"/>
          <w:lang w:val="ka-GE"/>
        </w:rPr>
        <w:t>თან</w:t>
      </w:r>
      <w:r>
        <w:rPr>
          <w:rFonts w:ascii="Sylfaen" w:hAnsi="Sylfaen"/>
          <w:sz w:val="24"/>
          <w:szCs w:val="24"/>
          <w:lang w:val="ka-GE"/>
        </w:rPr>
        <w:t>ა</w:t>
      </w:r>
      <w:r w:rsidR="007B555F">
        <w:rPr>
          <w:rFonts w:ascii="Sylfaen" w:hAnsi="Sylfaen"/>
          <w:sz w:val="24"/>
          <w:szCs w:val="24"/>
          <w:lang w:val="ka-GE"/>
        </w:rPr>
        <w:t>მ</w:t>
      </w:r>
      <w:r>
        <w:rPr>
          <w:rFonts w:ascii="Sylfaen" w:hAnsi="Sylfaen"/>
          <w:sz w:val="24"/>
          <w:szCs w:val="24"/>
          <w:lang w:val="ka-GE"/>
        </w:rPr>
        <w:t>შრომელი, რომელიც მონაწილეობას მიიღებს შე</w:t>
      </w:r>
      <w:r w:rsidR="00C02446">
        <w:rPr>
          <w:rFonts w:ascii="Sylfaen" w:hAnsi="Sylfaen"/>
          <w:sz w:val="24"/>
          <w:szCs w:val="24"/>
          <w:lang w:val="ka-GE"/>
        </w:rPr>
        <w:t xml:space="preserve">ზღუდვის </w:t>
      </w:r>
      <w:r>
        <w:rPr>
          <w:rFonts w:ascii="Sylfaen" w:hAnsi="Sylfaen"/>
          <w:sz w:val="24"/>
          <w:szCs w:val="24"/>
          <w:lang w:val="ka-GE"/>
        </w:rPr>
        <w:t xml:space="preserve">საშუალებების პრაქტიკულ გამოყენებაში, წინასწარ კარგად უნდა იყოს </w:t>
      </w:r>
      <w:proofErr w:type="spellStart"/>
      <w:r>
        <w:rPr>
          <w:rFonts w:ascii="Sylfaen" w:hAnsi="Sylfaen"/>
          <w:sz w:val="24"/>
          <w:szCs w:val="24"/>
          <w:lang w:val="ka-GE"/>
        </w:rPr>
        <w:t>ტრენირებული</w:t>
      </w:r>
      <w:proofErr w:type="spellEnd"/>
      <w:r>
        <w:rPr>
          <w:rFonts w:ascii="Sylfaen" w:hAnsi="Sylfaen"/>
          <w:sz w:val="24"/>
          <w:szCs w:val="24"/>
          <w:lang w:val="ka-GE"/>
        </w:rPr>
        <w:t xml:space="preserve">. </w:t>
      </w:r>
    </w:p>
    <w:p w:rsidR="00C24494" w:rsidRDefault="000E5199" w:rsidP="00A33843">
      <w:pPr>
        <w:pStyle w:val="ListParagraph"/>
        <w:numPr>
          <w:ilvl w:val="1"/>
          <w:numId w:val="1"/>
        </w:numPr>
        <w:spacing w:line="276" w:lineRule="auto"/>
        <w:ind w:left="630" w:hanging="540"/>
        <w:rPr>
          <w:rFonts w:ascii="Sylfaen" w:hAnsi="Sylfaen"/>
          <w:sz w:val="24"/>
          <w:szCs w:val="24"/>
          <w:lang w:val="ka-GE"/>
        </w:rPr>
      </w:pPr>
      <w:r>
        <w:rPr>
          <w:rFonts w:ascii="Sylfaen" w:hAnsi="Sylfaen"/>
          <w:sz w:val="24"/>
          <w:szCs w:val="24"/>
          <w:lang w:val="ka-GE"/>
        </w:rPr>
        <w:t xml:space="preserve">თუ დაწესებულება იძულებულია მიმართოს </w:t>
      </w:r>
      <w:r w:rsidRPr="000E5199">
        <w:rPr>
          <w:rFonts w:ascii="Sylfaen" w:hAnsi="Sylfaen"/>
          <w:sz w:val="24"/>
          <w:szCs w:val="24"/>
          <w:u w:val="single"/>
          <w:lang w:val="ka-GE"/>
        </w:rPr>
        <w:t>ფიზიკურ (მანუალურ) შებოჭვას,</w:t>
      </w:r>
      <w:r>
        <w:rPr>
          <w:rFonts w:ascii="Sylfaen" w:hAnsi="Sylfaen"/>
          <w:sz w:val="24"/>
          <w:szCs w:val="24"/>
          <w:lang w:val="ka-GE"/>
        </w:rPr>
        <w:t xml:space="preserve"> თანამშრომლები სპეციალურად უნდა იყვნენ </w:t>
      </w:r>
      <w:proofErr w:type="spellStart"/>
      <w:r>
        <w:rPr>
          <w:rFonts w:ascii="Sylfaen" w:hAnsi="Sylfaen"/>
          <w:sz w:val="24"/>
          <w:szCs w:val="24"/>
          <w:lang w:val="ka-GE"/>
        </w:rPr>
        <w:t>ტრენირებულნი</w:t>
      </w:r>
      <w:proofErr w:type="spellEnd"/>
      <w:r>
        <w:rPr>
          <w:rFonts w:ascii="Sylfaen" w:hAnsi="Sylfaen"/>
          <w:sz w:val="24"/>
          <w:szCs w:val="24"/>
          <w:lang w:val="ka-GE"/>
        </w:rPr>
        <w:t xml:space="preserve"> ხელით </w:t>
      </w:r>
      <w:proofErr w:type="spellStart"/>
      <w:r w:rsidR="00C02446">
        <w:rPr>
          <w:rFonts w:ascii="Sylfaen" w:hAnsi="Sylfaen"/>
          <w:sz w:val="24"/>
          <w:szCs w:val="24"/>
          <w:lang w:val="ka-GE"/>
        </w:rPr>
        <w:t>გაკავების</w:t>
      </w:r>
      <w:proofErr w:type="spellEnd"/>
      <w:r w:rsidR="00C02446">
        <w:rPr>
          <w:rFonts w:ascii="Sylfaen" w:hAnsi="Sylfaen"/>
          <w:sz w:val="24"/>
          <w:szCs w:val="24"/>
          <w:lang w:val="ka-GE"/>
        </w:rPr>
        <w:t xml:space="preserve"> </w:t>
      </w:r>
      <w:r>
        <w:rPr>
          <w:rFonts w:ascii="Sylfaen" w:hAnsi="Sylfaen"/>
          <w:sz w:val="24"/>
          <w:szCs w:val="24"/>
          <w:lang w:val="ka-GE"/>
        </w:rPr>
        <w:t xml:space="preserve">ტექნიკაში, რათა მინიმუმამდე იყოს დაყვანილი ტრავმის რისკი. აკრძალული უნდა იყოს კისრის გაკავება და ისეთი ტექნიკა, </w:t>
      </w:r>
      <w:r w:rsidR="009D1200">
        <w:rPr>
          <w:rFonts w:ascii="Sylfaen" w:hAnsi="Sylfaen"/>
          <w:sz w:val="24"/>
          <w:szCs w:val="24"/>
          <w:lang w:val="ka-GE"/>
        </w:rPr>
        <w:t>რომ</w:t>
      </w:r>
      <w:r>
        <w:rPr>
          <w:rFonts w:ascii="Sylfaen" w:hAnsi="Sylfaen"/>
          <w:sz w:val="24"/>
          <w:szCs w:val="24"/>
          <w:lang w:val="ka-GE"/>
        </w:rPr>
        <w:t>ელმაც შეიძლება</w:t>
      </w:r>
      <w:r w:rsidR="00C02446">
        <w:rPr>
          <w:rFonts w:ascii="Sylfaen" w:hAnsi="Sylfaen"/>
          <w:sz w:val="24"/>
          <w:szCs w:val="24"/>
          <w:lang w:val="ka-GE"/>
        </w:rPr>
        <w:t xml:space="preserve"> </w:t>
      </w:r>
      <w:r>
        <w:rPr>
          <w:rFonts w:ascii="Sylfaen" w:hAnsi="Sylfaen"/>
          <w:sz w:val="24"/>
          <w:szCs w:val="24"/>
          <w:lang w:val="ka-GE"/>
        </w:rPr>
        <w:t xml:space="preserve">პაციენტის სასუნთქი გზები გადაკეტოს  ან ტკივილი გამოიწვიოს. </w:t>
      </w:r>
    </w:p>
    <w:p w:rsidR="000E5199" w:rsidRDefault="000E5199" w:rsidP="00A33843">
      <w:pPr>
        <w:pStyle w:val="ListParagraph"/>
        <w:numPr>
          <w:ilvl w:val="1"/>
          <w:numId w:val="1"/>
        </w:numPr>
        <w:spacing w:line="276" w:lineRule="auto"/>
        <w:ind w:left="630" w:hanging="540"/>
        <w:rPr>
          <w:rFonts w:ascii="Sylfaen" w:hAnsi="Sylfaen"/>
          <w:sz w:val="24"/>
          <w:szCs w:val="24"/>
          <w:lang w:val="ka-GE"/>
        </w:rPr>
      </w:pPr>
      <w:r>
        <w:rPr>
          <w:rFonts w:ascii="Sylfaen" w:hAnsi="Sylfaen"/>
          <w:sz w:val="24"/>
          <w:szCs w:val="24"/>
          <w:lang w:val="ka-GE"/>
        </w:rPr>
        <w:t xml:space="preserve">მექანიკური შებოჭვის მიზნით გამოყენებული უნდა იქნას მხოლოდ ისეთი აღჭურვილობა, რომელიც სპეციალურად არის </w:t>
      </w:r>
      <w:r w:rsidR="00B636BD">
        <w:rPr>
          <w:rFonts w:ascii="Sylfaen" w:hAnsi="Sylfaen"/>
          <w:sz w:val="24"/>
          <w:szCs w:val="24"/>
          <w:lang w:val="ka-GE"/>
        </w:rPr>
        <w:t xml:space="preserve">მორგებული დამაზიანებელი </w:t>
      </w:r>
      <w:r w:rsidR="00AA7B0F">
        <w:rPr>
          <w:rFonts w:ascii="Sylfaen" w:hAnsi="Sylfaen"/>
          <w:sz w:val="24"/>
          <w:szCs w:val="24"/>
          <w:lang w:val="ka-GE"/>
        </w:rPr>
        <w:t>ეფექტ</w:t>
      </w:r>
      <w:r w:rsidR="00B636BD">
        <w:rPr>
          <w:rFonts w:ascii="Sylfaen" w:hAnsi="Sylfaen"/>
          <w:sz w:val="24"/>
          <w:szCs w:val="24"/>
          <w:lang w:val="ka-GE"/>
        </w:rPr>
        <w:t xml:space="preserve">ის შემცირებაზე (სასურველია ნაჭრის, </w:t>
      </w:r>
      <w:r w:rsidR="00C268BE">
        <w:rPr>
          <w:rFonts w:ascii="Sylfaen" w:hAnsi="Sylfaen"/>
          <w:sz w:val="24"/>
          <w:szCs w:val="24"/>
          <w:lang w:val="ka-GE"/>
        </w:rPr>
        <w:t xml:space="preserve">დაბამბული </w:t>
      </w:r>
      <w:r w:rsidR="00AA7B0F">
        <w:rPr>
          <w:rFonts w:ascii="Sylfaen" w:hAnsi="Sylfaen"/>
          <w:sz w:val="24"/>
          <w:szCs w:val="24"/>
          <w:lang w:val="ka-GE"/>
        </w:rPr>
        <w:t>ღვედები</w:t>
      </w:r>
      <w:r w:rsidR="00C268BE">
        <w:rPr>
          <w:rFonts w:ascii="Sylfaen" w:hAnsi="Sylfaen"/>
          <w:sz w:val="24"/>
          <w:szCs w:val="24"/>
          <w:lang w:val="ka-GE"/>
        </w:rPr>
        <w:t>), რათა მინიმუმამდე ი</w:t>
      </w:r>
      <w:r w:rsidR="00AA7B0F">
        <w:rPr>
          <w:rFonts w:ascii="Sylfaen" w:hAnsi="Sylfaen"/>
          <w:sz w:val="24"/>
          <w:szCs w:val="24"/>
          <w:lang w:val="ka-GE"/>
        </w:rPr>
        <w:t>ყოს</w:t>
      </w:r>
      <w:r w:rsidR="00C268BE">
        <w:rPr>
          <w:rFonts w:ascii="Sylfaen" w:hAnsi="Sylfaen"/>
          <w:sz w:val="24"/>
          <w:szCs w:val="24"/>
          <w:lang w:val="ka-GE"/>
        </w:rPr>
        <w:t xml:space="preserve"> დაყვანილი </w:t>
      </w:r>
      <w:r w:rsidR="00AA7B0F">
        <w:rPr>
          <w:rFonts w:ascii="Sylfaen" w:hAnsi="Sylfaen"/>
          <w:sz w:val="24"/>
          <w:szCs w:val="24"/>
          <w:lang w:val="ka-GE"/>
        </w:rPr>
        <w:t xml:space="preserve">პაციენტის </w:t>
      </w:r>
      <w:proofErr w:type="spellStart"/>
      <w:r w:rsidR="00AA7B0F">
        <w:rPr>
          <w:rFonts w:ascii="Sylfaen" w:hAnsi="Sylfaen"/>
          <w:sz w:val="24"/>
          <w:szCs w:val="24"/>
          <w:lang w:val="ka-GE"/>
        </w:rPr>
        <w:t>ტრავმირების</w:t>
      </w:r>
      <w:proofErr w:type="spellEnd"/>
      <w:r w:rsidR="00AA7B0F">
        <w:rPr>
          <w:rFonts w:ascii="Sylfaen" w:hAnsi="Sylfaen"/>
          <w:sz w:val="24"/>
          <w:szCs w:val="24"/>
          <w:lang w:val="ka-GE"/>
        </w:rPr>
        <w:t xml:space="preserve"> ან მისთვის ტკივილის მიყენების რისკი. პაციენტის იმობილიზაციისთვის არასდროს არ უნდა იქნას გამოყენებული ბორკილები ან ჯაჭვები. შებოჭილი პაციენტი ყოველთვის </w:t>
      </w:r>
      <w:proofErr w:type="spellStart"/>
      <w:r w:rsidR="00AA7B0F">
        <w:rPr>
          <w:rFonts w:ascii="Sylfaen" w:hAnsi="Sylfaen"/>
          <w:sz w:val="24"/>
          <w:szCs w:val="24"/>
          <w:lang w:val="ka-GE"/>
        </w:rPr>
        <w:t>პირაღმა</w:t>
      </w:r>
      <w:proofErr w:type="spellEnd"/>
      <w:r w:rsidR="00AA7B0F">
        <w:rPr>
          <w:rFonts w:ascii="Sylfaen" w:hAnsi="Sylfaen"/>
          <w:sz w:val="24"/>
          <w:szCs w:val="24"/>
          <w:lang w:val="ka-GE"/>
        </w:rPr>
        <w:t xml:space="preserve"> უნდა იყოს </w:t>
      </w:r>
      <w:r w:rsidR="00B410B8">
        <w:rPr>
          <w:rFonts w:ascii="Sylfaen" w:hAnsi="Sylfaen"/>
          <w:sz w:val="24"/>
          <w:szCs w:val="24"/>
          <w:lang w:val="ka-GE"/>
        </w:rPr>
        <w:t>მოთავ</w:t>
      </w:r>
      <w:r w:rsidR="009D1200">
        <w:rPr>
          <w:rFonts w:ascii="Sylfaen" w:hAnsi="Sylfaen"/>
          <w:sz w:val="24"/>
          <w:szCs w:val="24"/>
          <w:lang w:val="ka-GE"/>
        </w:rPr>
        <w:t>ს</w:t>
      </w:r>
      <w:r w:rsidR="00B410B8">
        <w:rPr>
          <w:rFonts w:ascii="Sylfaen" w:hAnsi="Sylfaen"/>
          <w:sz w:val="24"/>
          <w:szCs w:val="24"/>
          <w:lang w:val="ka-GE"/>
        </w:rPr>
        <w:t>ებ</w:t>
      </w:r>
      <w:r w:rsidR="00AA7B0F">
        <w:rPr>
          <w:rFonts w:ascii="Sylfaen" w:hAnsi="Sylfaen"/>
          <w:sz w:val="24"/>
          <w:szCs w:val="24"/>
          <w:lang w:val="ka-GE"/>
        </w:rPr>
        <w:t xml:space="preserve">ული, ხელები კი ქვემოთ ჰქონდეს დაშვებული. ღვედები ძალიან მჭიდროდ არ უნდა იყოს </w:t>
      </w:r>
      <w:proofErr w:type="spellStart"/>
      <w:r w:rsidR="00AA7B0F">
        <w:rPr>
          <w:rFonts w:ascii="Sylfaen" w:hAnsi="Sylfaen"/>
          <w:sz w:val="24"/>
          <w:szCs w:val="24"/>
          <w:lang w:val="ka-GE"/>
        </w:rPr>
        <w:t>გადაჭერილი</w:t>
      </w:r>
      <w:proofErr w:type="spellEnd"/>
      <w:r w:rsidR="00AA7B0F">
        <w:rPr>
          <w:rFonts w:ascii="Sylfaen" w:hAnsi="Sylfaen"/>
          <w:sz w:val="24"/>
          <w:szCs w:val="24"/>
          <w:lang w:val="ka-GE"/>
        </w:rPr>
        <w:t xml:space="preserve"> </w:t>
      </w:r>
      <w:r w:rsidR="00B410B8">
        <w:rPr>
          <w:rFonts w:ascii="Sylfaen" w:hAnsi="Sylfaen"/>
          <w:sz w:val="24"/>
          <w:szCs w:val="24"/>
          <w:lang w:val="ka-GE"/>
        </w:rPr>
        <w:t xml:space="preserve">და </w:t>
      </w:r>
      <w:r w:rsidR="00D4404A">
        <w:rPr>
          <w:rFonts w:ascii="Sylfaen" w:hAnsi="Sylfaen"/>
          <w:sz w:val="24"/>
          <w:szCs w:val="24"/>
          <w:lang w:val="ka-GE"/>
        </w:rPr>
        <w:t xml:space="preserve">უნდა იძლეოდეს ხელების და ფეხების მაქსიმალური მოძრაობის საშუალებას უსაფრთხო ფარგლებში. </w:t>
      </w:r>
      <w:r w:rsidR="00C82DC0">
        <w:rPr>
          <w:rFonts w:ascii="Sylfaen" w:hAnsi="Sylfaen"/>
          <w:sz w:val="24"/>
          <w:szCs w:val="24"/>
          <w:lang w:val="ka-GE"/>
        </w:rPr>
        <w:t xml:space="preserve">პაციენტის სასიცოცხლო ფუნქციები, როგორიცაა სუნთქვა და კომუნიკაციის უნარი, არ უნდა შეიზღუდოს. შებოჭილ მდგომარეობაში მყოფი პაციენტები ადეკვატურად უნდა იყონ ჩაცმულნი, შეძლებისდაგვარად შენარჩუნებული უნდა ჰქონდეთ დამოუკიდებლად ჭამა-სმის და სანიტარულ ოთახში ბუნებრივი მოთხოვნილებების დაკმაყოფილების საშუალება. </w:t>
      </w:r>
    </w:p>
    <w:p w:rsidR="00AA7B0F" w:rsidRDefault="00B410B8" w:rsidP="00A33843">
      <w:pPr>
        <w:pStyle w:val="ListParagraph"/>
        <w:numPr>
          <w:ilvl w:val="1"/>
          <w:numId w:val="1"/>
        </w:numPr>
        <w:spacing w:line="276" w:lineRule="auto"/>
        <w:ind w:left="630" w:hanging="540"/>
        <w:rPr>
          <w:rFonts w:ascii="Sylfaen" w:hAnsi="Sylfaen"/>
          <w:sz w:val="24"/>
          <w:szCs w:val="24"/>
          <w:lang w:val="ka-GE"/>
        </w:rPr>
      </w:pPr>
      <w:r>
        <w:rPr>
          <w:rFonts w:ascii="Sylfaen" w:hAnsi="Sylfaen"/>
          <w:sz w:val="24"/>
          <w:szCs w:val="24"/>
          <w:lang w:val="ka-GE"/>
        </w:rPr>
        <w:t>არავითა</w:t>
      </w:r>
      <w:r w:rsidR="00C129AD">
        <w:rPr>
          <w:rFonts w:ascii="Sylfaen" w:hAnsi="Sylfaen"/>
          <w:sz w:val="24"/>
          <w:szCs w:val="24"/>
          <w:lang w:val="ka-GE"/>
        </w:rPr>
        <w:t>რ</w:t>
      </w:r>
      <w:r>
        <w:rPr>
          <w:rFonts w:ascii="Sylfaen" w:hAnsi="Sylfaen"/>
          <w:sz w:val="24"/>
          <w:szCs w:val="24"/>
          <w:lang w:val="ka-GE"/>
        </w:rPr>
        <w:t xml:space="preserve"> შემთხვევაში არ უნდა იყოს გამოყენებული ბადიანი (ან </w:t>
      </w:r>
      <w:proofErr w:type="spellStart"/>
      <w:r>
        <w:rPr>
          <w:rFonts w:ascii="Sylfaen" w:hAnsi="Sylfaen"/>
          <w:sz w:val="24"/>
          <w:szCs w:val="24"/>
          <w:lang w:val="ka-GE"/>
        </w:rPr>
        <w:t>გალიისებრი</w:t>
      </w:r>
      <w:proofErr w:type="spellEnd"/>
      <w:r>
        <w:rPr>
          <w:rFonts w:ascii="Sylfaen" w:hAnsi="Sylfaen"/>
          <w:sz w:val="24"/>
          <w:szCs w:val="24"/>
          <w:lang w:val="ka-GE"/>
        </w:rPr>
        <w:t>) საწოლი.</w:t>
      </w:r>
    </w:p>
    <w:p w:rsidR="00B410B8" w:rsidRDefault="00B410B8" w:rsidP="00A33843">
      <w:pPr>
        <w:pStyle w:val="ListParagraph"/>
        <w:numPr>
          <w:ilvl w:val="1"/>
          <w:numId w:val="1"/>
        </w:numPr>
        <w:spacing w:line="276" w:lineRule="auto"/>
        <w:ind w:left="630" w:hanging="540"/>
        <w:rPr>
          <w:rFonts w:ascii="Sylfaen" w:hAnsi="Sylfaen"/>
          <w:sz w:val="24"/>
          <w:szCs w:val="24"/>
          <w:lang w:val="ka-GE"/>
        </w:rPr>
      </w:pPr>
      <w:r>
        <w:rPr>
          <w:rFonts w:ascii="Sylfaen" w:hAnsi="Sylfaen"/>
          <w:sz w:val="24"/>
          <w:szCs w:val="24"/>
          <w:lang w:val="ka-GE"/>
        </w:rPr>
        <w:t>პაციენტები</w:t>
      </w:r>
      <w:r w:rsidR="00C129AD">
        <w:rPr>
          <w:rFonts w:ascii="Sylfaen" w:hAnsi="Sylfaen"/>
          <w:sz w:val="24"/>
          <w:szCs w:val="24"/>
          <w:lang w:val="ka-GE"/>
        </w:rPr>
        <w:t>ს მექანიკურ</w:t>
      </w:r>
      <w:r>
        <w:rPr>
          <w:rFonts w:ascii="Sylfaen" w:hAnsi="Sylfaen"/>
          <w:sz w:val="24"/>
          <w:szCs w:val="24"/>
          <w:lang w:val="ka-GE"/>
        </w:rPr>
        <w:t xml:space="preserve"> შებოჭვ</w:t>
      </w:r>
      <w:r w:rsidR="00C129AD">
        <w:rPr>
          <w:rFonts w:ascii="Sylfaen" w:hAnsi="Sylfaen"/>
          <w:sz w:val="24"/>
          <w:szCs w:val="24"/>
          <w:lang w:val="ka-GE"/>
        </w:rPr>
        <w:t>ას</w:t>
      </w:r>
      <w:r>
        <w:rPr>
          <w:rFonts w:ascii="Sylfaen" w:hAnsi="Sylfaen"/>
          <w:sz w:val="24"/>
          <w:szCs w:val="24"/>
          <w:lang w:val="ka-GE"/>
        </w:rPr>
        <w:t xml:space="preserve">  </w:t>
      </w:r>
      <w:r w:rsidR="00C129AD">
        <w:rPr>
          <w:rFonts w:ascii="Sylfaen" w:hAnsi="Sylfaen"/>
          <w:sz w:val="24"/>
          <w:szCs w:val="24"/>
          <w:lang w:val="ka-GE"/>
        </w:rPr>
        <w:t xml:space="preserve">არ უნდა ესწრებოდნენ </w:t>
      </w:r>
      <w:r>
        <w:rPr>
          <w:rFonts w:ascii="Sylfaen" w:hAnsi="Sylfaen"/>
          <w:sz w:val="24"/>
          <w:szCs w:val="24"/>
          <w:lang w:val="ka-GE"/>
        </w:rPr>
        <w:t>სხვა პაციენტებ</w:t>
      </w:r>
      <w:r w:rsidR="00C129AD">
        <w:rPr>
          <w:rFonts w:ascii="Sylfaen" w:hAnsi="Sylfaen"/>
          <w:sz w:val="24"/>
          <w:szCs w:val="24"/>
          <w:lang w:val="ka-GE"/>
        </w:rPr>
        <w:t xml:space="preserve">ი </w:t>
      </w:r>
      <w:r>
        <w:rPr>
          <w:rFonts w:ascii="Sylfaen" w:hAnsi="Sylfaen"/>
          <w:sz w:val="24"/>
          <w:szCs w:val="24"/>
          <w:lang w:val="ka-GE"/>
        </w:rPr>
        <w:t xml:space="preserve">(გარდა იმ </w:t>
      </w:r>
      <w:r w:rsidR="00C129AD">
        <w:rPr>
          <w:rFonts w:ascii="Sylfaen" w:hAnsi="Sylfaen"/>
          <w:sz w:val="24"/>
          <w:szCs w:val="24"/>
          <w:lang w:val="ka-GE"/>
        </w:rPr>
        <w:t>შემთხვე</w:t>
      </w:r>
      <w:r>
        <w:rPr>
          <w:rFonts w:ascii="Sylfaen" w:hAnsi="Sylfaen"/>
          <w:sz w:val="24"/>
          <w:szCs w:val="24"/>
          <w:lang w:val="ka-GE"/>
        </w:rPr>
        <w:t xml:space="preserve">ვისა, როცა პაციენტი </w:t>
      </w:r>
      <w:r w:rsidR="009D5E01">
        <w:rPr>
          <w:rFonts w:ascii="Sylfaen" w:hAnsi="Sylfaen"/>
          <w:sz w:val="24"/>
          <w:szCs w:val="24"/>
          <w:lang w:val="ka-GE"/>
        </w:rPr>
        <w:t>თავად გამოხატავს</w:t>
      </w:r>
      <w:r w:rsidR="00C129AD">
        <w:rPr>
          <w:rFonts w:ascii="Sylfaen" w:hAnsi="Sylfaen"/>
          <w:sz w:val="24"/>
          <w:szCs w:val="24"/>
          <w:lang w:val="ka-GE"/>
        </w:rPr>
        <w:t xml:space="preserve"> რომელიმე სხვა</w:t>
      </w:r>
      <w:r w:rsidR="009D5E01">
        <w:rPr>
          <w:rFonts w:ascii="Sylfaen" w:hAnsi="Sylfaen"/>
          <w:sz w:val="24"/>
          <w:szCs w:val="24"/>
          <w:lang w:val="ka-GE"/>
        </w:rPr>
        <w:t xml:space="preserve"> </w:t>
      </w:r>
      <w:r w:rsidR="00C129AD">
        <w:rPr>
          <w:rFonts w:ascii="Sylfaen" w:hAnsi="Sylfaen"/>
          <w:sz w:val="24"/>
          <w:szCs w:val="24"/>
          <w:lang w:val="ka-GE"/>
        </w:rPr>
        <w:t xml:space="preserve">პაციენტის თანდასწრების </w:t>
      </w:r>
      <w:r w:rsidR="009D5E01">
        <w:rPr>
          <w:rFonts w:ascii="Sylfaen" w:hAnsi="Sylfaen"/>
          <w:sz w:val="24"/>
          <w:szCs w:val="24"/>
          <w:lang w:val="ka-GE"/>
        </w:rPr>
        <w:t>სურვილს</w:t>
      </w:r>
      <w:r w:rsidR="00C129AD">
        <w:rPr>
          <w:rFonts w:ascii="Sylfaen" w:hAnsi="Sylfaen"/>
          <w:sz w:val="24"/>
          <w:szCs w:val="24"/>
          <w:lang w:val="ka-GE"/>
        </w:rPr>
        <w:t>); სხვა პაციენტების სტუმრობა უნდა მოხდეს მხოლოდ შე</w:t>
      </w:r>
      <w:r w:rsidR="007B555F">
        <w:rPr>
          <w:rFonts w:ascii="Sylfaen" w:hAnsi="Sylfaen"/>
          <w:sz w:val="24"/>
          <w:szCs w:val="24"/>
          <w:lang w:val="ka-GE"/>
        </w:rPr>
        <w:t>ბ</w:t>
      </w:r>
      <w:r w:rsidR="00C129AD">
        <w:rPr>
          <w:rFonts w:ascii="Sylfaen" w:hAnsi="Sylfaen"/>
          <w:sz w:val="24"/>
          <w:szCs w:val="24"/>
          <w:lang w:val="ka-GE"/>
        </w:rPr>
        <w:t xml:space="preserve">ოჭილი პაციენტის მიერ ცალსახად გაცხადებული თანხმობის შემთხვევაში. </w:t>
      </w:r>
    </w:p>
    <w:p w:rsidR="00C129AD" w:rsidRDefault="00C129AD" w:rsidP="00A33843">
      <w:pPr>
        <w:pStyle w:val="ListParagraph"/>
        <w:numPr>
          <w:ilvl w:val="1"/>
          <w:numId w:val="1"/>
        </w:numPr>
        <w:spacing w:line="276" w:lineRule="auto"/>
        <w:ind w:left="630" w:hanging="540"/>
        <w:rPr>
          <w:rFonts w:ascii="Sylfaen" w:hAnsi="Sylfaen"/>
          <w:sz w:val="24"/>
          <w:szCs w:val="24"/>
          <w:lang w:val="ka-GE"/>
        </w:rPr>
      </w:pPr>
      <w:r>
        <w:rPr>
          <w:rFonts w:ascii="Sylfaen" w:hAnsi="Sylfaen"/>
          <w:sz w:val="24"/>
          <w:szCs w:val="24"/>
          <w:lang w:val="ka-GE"/>
        </w:rPr>
        <w:t xml:space="preserve">პაციენტის შებოჭვაში დაწესებულების თანამშრომლებს არ უნდა ეხმარებოდნენ სხვა პაციენტები. </w:t>
      </w:r>
    </w:p>
    <w:p w:rsidR="00C129AD" w:rsidRDefault="00C129AD" w:rsidP="00A33843">
      <w:pPr>
        <w:pStyle w:val="ListParagraph"/>
        <w:numPr>
          <w:ilvl w:val="1"/>
          <w:numId w:val="1"/>
        </w:numPr>
        <w:spacing w:line="276" w:lineRule="auto"/>
        <w:ind w:left="630" w:hanging="540"/>
        <w:rPr>
          <w:rFonts w:ascii="Sylfaen" w:hAnsi="Sylfaen"/>
          <w:sz w:val="24"/>
          <w:szCs w:val="24"/>
          <w:lang w:val="ka-GE"/>
        </w:rPr>
      </w:pPr>
      <w:r>
        <w:rPr>
          <w:rFonts w:ascii="Sylfaen" w:hAnsi="Sylfaen"/>
          <w:sz w:val="24"/>
          <w:szCs w:val="24"/>
          <w:lang w:val="ka-GE"/>
        </w:rPr>
        <w:t xml:space="preserve">თუ დაწესებულება იძულებულია მიმართოს </w:t>
      </w:r>
      <w:r>
        <w:rPr>
          <w:rFonts w:ascii="Sylfaen" w:hAnsi="Sylfaen"/>
          <w:sz w:val="24"/>
          <w:szCs w:val="24"/>
          <w:u w:val="single"/>
          <w:lang w:val="ka-GE"/>
        </w:rPr>
        <w:t>ქიმიურ</w:t>
      </w:r>
      <w:r w:rsidRPr="000E5199">
        <w:rPr>
          <w:rFonts w:ascii="Sylfaen" w:hAnsi="Sylfaen"/>
          <w:sz w:val="24"/>
          <w:szCs w:val="24"/>
          <w:u w:val="single"/>
          <w:lang w:val="ka-GE"/>
        </w:rPr>
        <w:t xml:space="preserve"> შე</w:t>
      </w:r>
      <w:r w:rsidR="00C02446">
        <w:rPr>
          <w:rFonts w:ascii="Sylfaen" w:hAnsi="Sylfaen"/>
          <w:sz w:val="24"/>
          <w:szCs w:val="24"/>
          <w:u w:val="single"/>
          <w:lang w:val="ka-GE"/>
        </w:rPr>
        <w:t>ზღუდვას</w:t>
      </w:r>
      <w:r>
        <w:rPr>
          <w:rFonts w:ascii="Sylfaen" w:hAnsi="Sylfaen"/>
          <w:sz w:val="24"/>
          <w:szCs w:val="24"/>
          <w:u w:val="single"/>
          <w:lang w:val="ka-GE"/>
        </w:rPr>
        <w:t>,</w:t>
      </w:r>
      <w:r w:rsidRPr="00C129AD">
        <w:rPr>
          <w:rFonts w:ascii="Sylfaen" w:hAnsi="Sylfaen"/>
          <w:sz w:val="24"/>
          <w:szCs w:val="24"/>
          <w:lang w:val="ka-GE"/>
        </w:rPr>
        <w:t xml:space="preserve"> გამოყენებულ უნდა იქნას მხოლოდ</w:t>
      </w:r>
      <w:r>
        <w:rPr>
          <w:rFonts w:ascii="Sylfaen" w:hAnsi="Sylfaen"/>
          <w:sz w:val="24"/>
          <w:szCs w:val="24"/>
          <w:lang w:val="ka-GE"/>
        </w:rPr>
        <w:t xml:space="preserve"> ნებადართული, კარგად გამოცდილი და ხანმოკლე მოქმედების მქონე მედიკამენტები. </w:t>
      </w:r>
      <w:r w:rsidR="00336B80">
        <w:rPr>
          <w:rFonts w:ascii="Sylfaen" w:hAnsi="Sylfaen"/>
          <w:sz w:val="24"/>
          <w:szCs w:val="24"/>
          <w:lang w:val="ka-GE"/>
        </w:rPr>
        <w:t xml:space="preserve">ყოველთვის გათვალისწინებული უნდა იყოს </w:t>
      </w:r>
      <w:r w:rsidR="00336B80">
        <w:rPr>
          <w:rFonts w:ascii="Sylfaen" w:hAnsi="Sylfaen"/>
          <w:sz w:val="24"/>
          <w:szCs w:val="24"/>
          <w:lang w:val="ka-GE"/>
        </w:rPr>
        <w:lastRenderedPageBreak/>
        <w:t xml:space="preserve">ამ მედიკამენტის პოტენციური </w:t>
      </w:r>
      <w:r w:rsidR="009D1200">
        <w:rPr>
          <w:rFonts w:ascii="Sylfaen" w:hAnsi="Sylfaen"/>
          <w:sz w:val="24"/>
          <w:szCs w:val="24"/>
          <w:lang w:val="ka-GE"/>
        </w:rPr>
        <w:t xml:space="preserve">გვერდითი </w:t>
      </w:r>
      <w:r w:rsidR="00336B80">
        <w:rPr>
          <w:rFonts w:ascii="Sylfaen" w:hAnsi="Sylfaen"/>
          <w:sz w:val="24"/>
          <w:szCs w:val="24"/>
          <w:lang w:val="ka-GE"/>
        </w:rPr>
        <w:t>მოვლენები</w:t>
      </w:r>
      <w:r w:rsidRPr="00C129AD">
        <w:rPr>
          <w:rFonts w:ascii="Sylfaen" w:hAnsi="Sylfaen"/>
          <w:sz w:val="24"/>
          <w:szCs w:val="24"/>
          <w:lang w:val="ka-GE"/>
        </w:rPr>
        <w:t xml:space="preserve"> </w:t>
      </w:r>
      <w:r w:rsidR="00336B80">
        <w:rPr>
          <w:rFonts w:ascii="Sylfaen" w:hAnsi="Sylfaen"/>
          <w:sz w:val="24"/>
          <w:szCs w:val="24"/>
          <w:lang w:val="ka-GE"/>
        </w:rPr>
        <w:t>კონკრეტულ პაციენტზე, განსაკუთრებით</w:t>
      </w:r>
      <w:r w:rsidR="009D1200">
        <w:rPr>
          <w:rFonts w:ascii="Sylfaen" w:hAnsi="Sylfaen"/>
          <w:sz w:val="24"/>
          <w:szCs w:val="24"/>
          <w:lang w:val="ka-GE"/>
        </w:rPr>
        <w:t>,</w:t>
      </w:r>
      <w:r w:rsidR="00336B80">
        <w:rPr>
          <w:rFonts w:ascii="Sylfaen" w:hAnsi="Sylfaen"/>
          <w:sz w:val="24"/>
          <w:szCs w:val="24"/>
          <w:lang w:val="ka-GE"/>
        </w:rPr>
        <w:t xml:space="preserve"> თუ მედიკამენტი გამოიყენება მექანიკურ </w:t>
      </w:r>
      <w:proofErr w:type="spellStart"/>
      <w:r w:rsidR="00336B80">
        <w:rPr>
          <w:rFonts w:ascii="Sylfaen" w:hAnsi="Sylfaen"/>
          <w:sz w:val="24"/>
          <w:szCs w:val="24"/>
          <w:lang w:val="ka-GE"/>
        </w:rPr>
        <w:t>შებოჭვასთან</w:t>
      </w:r>
      <w:proofErr w:type="spellEnd"/>
      <w:r w:rsidR="00336B80">
        <w:rPr>
          <w:rFonts w:ascii="Sylfaen" w:hAnsi="Sylfaen"/>
          <w:sz w:val="24"/>
          <w:szCs w:val="24"/>
          <w:lang w:val="ka-GE"/>
        </w:rPr>
        <w:t xml:space="preserve"> ან იზოლაციასთან კომბინაციაში. </w:t>
      </w:r>
    </w:p>
    <w:p w:rsidR="00336B80" w:rsidRDefault="00336B80" w:rsidP="00A33843">
      <w:pPr>
        <w:pStyle w:val="ListParagraph"/>
        <w:numPr>
          <w:ilvl w:val="1"/>
          <w:numId w:val="1"/>
        </w:numPr>
        <w:spacing w:line="276" w:lineRule="auto"/>
        <w:ind w:left="630" w:hanging="540"/>
        <w:rPr>
          <w:rFonts w:ascii="Sylfaen" w:hAnsi="Sylfaen"/>
          <w:sz w:val="24"/>
          <w:szCs w:val="24"/>
          <w:lang w:val="ka-GE"/>
        </w:rPr>
      </w:pPr>
      <w:r>
        <w:rPr>
          <w:rFonts w:ascii="Sylfaen" w:hAnsi="Sylfaen"/>
          <w:sz w:val="24"/>
          <w:szCs w:val="24"/>
          <w:lang w:val="ka-GE"/>
        </w:rPr>
        <w:t xml:space="preserve">რაც შეეხება </w:t>
      </w:r>
      <w:r w:rsidRPr="00022A31">
        <w:rPr>
          <w:rFonts w:ascii="Sylfaen" w:hAnsi="Sylfaen"/>
          <w:sz w:val="24"/>
          <w:szCs w:val="24"/>
          <w:u w:val="single"/>
          <w:lang w:val="ka-GE"/>
        </w:rPr>
        <w:t>იზოლაციას</w:t>
      </w:r>
      <w:r w:rsidRPr="00AA3BB1">
        <w:rPr>
          <w:rFonts w:ascii="Sylfaen" w:hAnsi="Sylfaen"/>
          <w:sz w:val="24"/>
          <w:szCs w:val="24"/>
          <w:lang w:val="ka-GE"/>
        </w:rPr>
        <w:t>,</w:t>
      </w:r>
      <w:r>
        <w:rPr>
          <w:rFonts w:ascii="Sylfaen" w:hAnsi="Sylfaen"/>
          <w:sz w:val="24"/>
          <w:szCs w:val="24"/>
          <w:lang w:val="ka-GE"/>
        </w:rPr>
        <w:t xml:space="preserve"> ოთახი, რომელშიც პაციენტებს ათავსებენ, სპეციალურად უნდა იყოს </w:t>
      </w:r>
      <w:r w:rsidR="00022A31">
        <w:rPr>
          <w:rFonts w:ascii="Sylfaen" w:hAnsi="Sylfaen"/>
          <w:sz w:val="24"/>
          <w:szCs w:val="24"/>
          <w:lang w:val="ka-GE"/>
        </w:rPr>
        <w:t>მოწყობილი ამ</w:t>
      </w:r>
      <w:r w:rsidR="00AA3BB1">
        <w:rPr>
          <w:rFonts w:ascii="Sylfaen" w:hAnsi="Sylfaen"/>
          <w:sz w:val="24"/>
          <w:szCs w:val="24"/>
          <w:lang w:val="ka-GE"/>
        </w:rPr>
        <w:t xml:space="preserve"> სპეციფიკური</w:t>
      </w:r>
      <w:r w:rsidR="00022A31">
        <w:rPr>
          <w:rFonts w:ascii="Sylfaen" w:hAnsi="Sylfaen"/>
          <w:sz w:val="24"/>
          <w:szCs w:val="24"/>
          <w:lang w:val="ka-GE"/>
        </w:rPr>
        <w:t xml:space="preserve"> მიზნისთვის. </w:t>
      </w:r>
      <w:r w:rsidR="00AA3BB1">
        <w:rPr>
          <w:rFonts w:ascii="Sylfaen" w:hAnsi="Sylfaen"/>
          <w:sz w:val="24"/>
          <w:szCs w:val="24"/>
          <w:lang w:val="ka-GE"/>
        </w:rPr>
        <w:t xml:space="preserve">კერძოდ, უზრუნველყოფილი უნდა იქნას პაციენტის უსაფრთხოება და </w:t>
      </w:r>
      <w:r w:rsidR="000F089D">
        <w:rPr>
          <w:rFonts w:ascii="Sylfaen" w:hAnsi="Sylfaen"/>
          <w:sz w:val="24"/>
          <w:szCs w:val="24"/>
          <w:lang w:val="ka-GE"/>
        </w:rPr>
        <w:t xml:space="preserve">შექმნილი იყოს </w:t>
      </w:r>
      <w:r w:rsidR="00AA3BB1">
        <w:rPr>
          <w:rFonts w:ascii="Sylfaen" w:hAnsi="Sylfaen"/>
          <w:sz w:val="24"/>
          <w:szCs w:val="24"/>
          <w:lang w:val="ka-GE"/>
        </w:rPr>
        <w:t xml:space="preserve">დამამშვიდებელი გარემო პაციენტისთვის. </w:t>
      </w:r>
    </w:p>
    <w:p w:rsidR="00AA3BB1" w:rsidRDefault="00AA3BB1" w:rsidP="00A33843">
      <w:pPr>
        <w:spacing w:line="276" w:lineRule="auto"/>
        <w:ind w:left="90" w:firstLine="0"/>
        <w:rPr>
          <w:rFonts w:ascii="Sylfaen" w:hAnsi="Sylfaen"/>
          <w:sz w:val="24"/>
          <w:szCs w:val="24"/>
          <w:lang w:val="ka-GE"/>
        </w:rPr>
      </w:pPr>
    </w:p>
    <w:p w:rsidR="00C02446" w:rsidRDefault="00C02446" w:rsidP="00A33843">
      <w:pPr>
        <w:pStyle w:val="ListParagraph"/>
        <w:numPr>
          <w:ilvl w:val="0"/>
          <w:numId w:val="1"/>
        </w:numPr>
        <w:spacing w:line="276" w:lineRule="auto"/>
        <w:rPr>
          <w:rFonts w:ascii="Sylfaen" w:hAnsi="Sylfaen"/>
          <w:b/>
          <w:sz w:val="24"/>
          <w:szCs w:val="24"/>
          <w:lang w:val="ka-GE"/>
        </w:rPr>
      </w:pPr>
      <w:r w:rsidRPr="00C02446">
        <w:rPr>
          <w:rFonts w:ascii="Sylfaen" w:hAnsi="Sylfaen"/>
          <w:b/>
          <w:sz w:val="24"/>
          <w:szCs w:val="24"/>
          <w:lang w:val="ka-GE"/>
        </w:rPr>
        <w:t>ხანგრძლივობა</w:t>
      </w:r>
    </w:p>
    <w:p w:rsidR="00C02446" w:rsidRDefault="00C02446" w:rsidP="00A33843">
      <w:pPr>
        <w:pStyle w:val="ListParagraph"/>
        <w:numPr>
          <w:ilvl w:val="1"/>
          <w:numId w:val="1"/>
        </w:numPr>
        <w:tabs>
          <w:tab w:val="left" w:pos="630"/>
        </w:tabs>
        <w:spacing w:line="276" w:lineRule="auto"/>
        <w:ind w:left="630" w:hanging="515"/>
        <w:rPr>
          <w:rFonts w:ascii="Sylfaen" w:hAnsi="Sylfaen"/>
          <w:sz w:val="24"/>
          <w:szCs w:val="24"/>
          <w:lang w:val="ka-GE"/>
        </w:rPr>
      </w:pPr>
      <w:r w:rsidRPr="00C02446">
        <w:rPr>
          <w:rFonts w:ascii="Sylfaen" w:hAnsi="Sylfaen"/>
          <w:sz w:val="24"/>
          <w:szCs w:val="24"/>
          <w:lang w:val="ka-GE"/>
        </w:rPr>
        <w:t>მექანიკური შე</w:t>
      </w:r>
      <w:r>
        <w:rPr>
          <w:rFonts w:ascii="Sylfaen" w:hAnsi="Sylfaen"/>
          <w:sz w:val="24"/>
          <w:szCs w:val="24"/>
          <w:lang w:val="ka-GE"/>
        </w:rPr>
        <w:t>ბოჭვის</w:t>
      </w:r>
      <w:r w:rsidRPr="00C02446">
        <w:rPr>
          <w:rFonts w:ascii="Sylfaen" w:hAnsi="Sylfaen"/>
          <w:sz w:val="24"/>
          <w:szCs w:val="24"/>
          <w:lang w:val="ka-GE"/>
        </w:rPr>
        <w:t xml:space="preserve"> და იზოლაციის ხანგრძლივობა </w:t>
      </w:r>
      <w:r>
        <w:rPr>
          <w:rFonts w:ascii="Sylfaen" w:hAnsi="Sylfaen"/>
          <w:sz w:val="24"/>
          <w:szCs w:val="24"/>
          <w:lang w:val="ka-GE"/>
        </w:rPr>
        <w:t xml:space="preserve">უნდა იყოს </w:t>
      </w:r>
      <w:r w:rsidR="009D1200">
        <w:rPr>
          <w:rFonts w:ascii="Sylfaen" w:hAnsi="Sylfaen"/>
          <w:sz w:val="24"/>
          <w:szCs w:val="24"/>
          <w:lang w:val="ka-GE"/>
        </w:rPr>
        <w:t xml:space="preserve">რაც შეიძლება </w:t>
      </w:r>
      <w:r>
        <w:rPr>
          <w:rFonts w:ascii="Sylfaen" w:hAnsi="Sylfaen"/>
          <w:sz w:val="24"/>
          <w:szCs w:val="24"/>
          <w:lang w:val="ka-GE"/>
        </w:rPr>
        <w:t xml:space="preserve">ხანმოკლე (ჩვეულებრივ წუთები, და არა საათები) და ყოველთვის უნდა შეწყდეს მათი გამოყენების გამოწვევი მიზეზების აღმოფხვრისთანავე. მექანიკური შებოჭვის გამოყენებას დღეების განმავლობაში არ გააჩნია გამართლება და </w:t>
      </w:r>
      <w:r>
        <w:rPr>
          <w:rFonts w:ascii="Sylfaen" w:hAnsi="Sylfaen"/>
          <w:sz w:val="24"/>
          <w:szCs w:val="24"/>
        </w:rPr>
        <w:t>CPT-</w:t>
      </w:r>
      <w:r>
        <w:rPr>
          <w:rFonts w:ascii="Sylfaen" w:hAnsi="Sylfaen"/>
          <w:sz w:val="24"/>
          <w:szCs w:val="24"/>
          <w:lang w:val="ka-GE"/>
        </w:rPr>
        <w:t xml:space="preserve">ს აზრით, </w:t>
      </w:r>
      <w:r w:rsidR="0049745A">
        <w:rPr>
          <w:rFonts w:ascii="Sylfaen" w:hAnsi="Sylfaen"/>
          <w:sz w:val="24"/>
          <w:szCs w:val="24"/>
          <w:lang w:val="ka-GE"/>
        </w:rPr>
        <w:t xml:space="preserve">პაციენტისადმი არაადამიანურ მოპყრობას უთანაბრდება. </w:t>
      </w:r>
    </w:p>
    <w:p w:rsidR="0049745A" w:rsidRDefault="0049745A" w:rsidP="00A33843">
      <w:pPr>
        <w:pStyle w:val="ListParagraph"/>
        <w:numPr>
          <w:ilvl w:val="1"/>
          <w:numId w:val="1"/>
        </w:numPr>
        <w:tabs>
          <w:tab w:val="left" w:pos="630"/>
        </w:tabs>
        <w:spacing w:line="276" w:lineRule="auto"/>
        <w:ind w:left="630" w:hanging="515"/>
        <w:rPr>
          <w:rFonts w:ascii="Sylfaen" w:hAnsi="Sylfaen"/>
          <w:sz w:val="24"/>
          <w:szCs w:val="24"/>
          <w:lang w:val="ka-GE"/>
        </w:rPr>
      </w:pPr>
      <w:r>
        <w:rPr>
          <w:rFonts w:ascii="Sylfaen" w:hAnsi="Sylfaen"/>
          <w:sz w:val="24"/>
          <w:szCs w:val="24"/>
          <w:lang w:val="ka-GE"/>
        </w:rPr>
        <w:t xml:space="preserve">იმ განსაკუთრებულ შემთხვევაში, როცა დამაჯერებელი მიზეზების გამო, აუცილებელი ხდება პაციენტის მექანიკური შებოჭვა ან იზოლაცია რამდენიმე საათზე უფრო მეტი ხნის განმავლობაში, ეს გადაწყვეტილება </w:t>
      </w:r>
      <w:r w:rsidR="00134FE2">
        <w:rPr>
          <w:rFonts w:ascii="Sylfaen" w:hAnsi="Sylfaen"/>
          <w:sz w:val="24"/>
          <w:szCs w:val="24"/>
          <w:lang w:val="ka-GE"/>
        </w:rPr>
        <w:t xml:space="preserve"> </w:t>
      </w:r>
      <w:r>
        <w:rPr>
          <w:rFonts w:ascii="Sylfaen" w:hAnsi="Sylfaen"/>
          <w:sz w:val="24"/>
          <w:szCs w:val="24"/>
          <w:lang w:val="ka-GE"/>
        </w:rPr>
        <w:t xml:space="preserve">უნდა გადაიხედოს ექიმის მიერ </w:t>
      </w:r>
      <w:r w:rsidR="00134FE2">
        <w:rPr>
          <w:rFonts w:ascii="Sylfaen" w:hAnsi="Sylfaen"/>
          <w:sz w:val="24"/>
          <w:szCs w:val="24"/>
          <w:lang w:val="ka-GE"/>
        </w:rPr>
        <w:t xml:space="preserve">დროის ხანმოკლე ინტერვალებით. ასეთ შემთხვევებში და აგრეთვე მაშინ, როცა აუცილებელი ხდება შეზღუდვის საშუალებების ხშირი, განმეორებითი გამოყენება, განხილული უნდა იქნას მეორე ექიმის ჩართვაც გადაწყვეტილების მიღების პროცესში და პაციენტის გადაყვანა უფრო </w:t>
      </w:r>
      <w:r w:rsidR="009D1200">
        <w:rPr>
          <w:rFonts w:ascii="Sylfaen" w:hAnsi="Sylfaen"/>
          <w:sz w:val="24"/>
          <w:szCs w:val="24"/>
          <w:lang w:val="ka-GE"/>
        </w:rPr>
        <w:t xml:space="preserve">მეტად </w:t>
      </w:r>
      <w:r w:rsidR="00134FE2">
        <w:rPr>
          <w:rFonts w:ascii="Sylfaen" w:hAnsi="Sylfaen"/>
          <w:sz w:val="24"/>
          <w:szCs w:val="24"/>
          <w:lang w:val="ka-GE"/>
        </w:rPr>
        <w:t xml:space="preserve">სპეციალიზებულ ფსიქიატრიულ დაწესებულებაში. </w:t>
      </w:r>
    </w:p>
    <w:p w:rsidR="00134FE2" w:rsidRDefault="00134FE2" w:rsidP="00A33843">
      <w:pPr>
        <w:tabs>
          <w:tab w:val="left" w:pos="630"/>
        </w:tabs>
        <w:spacing w:line="276" w:lineRule="auto"/>
        <w:rPr>
          <w:rFonts w:ascii="Sylfaen" w:hAnsi="Sylfaen"/>
          <w:sz w:val="24"/>
          <w:szCs w:val="24"/>
          <w:lang w:val="ka-GE"/>
        </w:rPr>
      </w:pPr>
    </w:p>
    <w:p w:rsidR="00134FE2" w:rsidRPr="00134FE2" w:rsidRDefault="00134FE2" w:rsidP="00A33843">
      <w:pPr>
        <w:pStyle w:val="ListParagraph"/>
        <w:numPr>
          <w:ilvl w:val="0"/>
          <w:numId w:val="1"/>
        </w:numPr>
        <w:tabs>
          <w:tab w:val="left" w:pos="630"/>
        </w:tabs>
        <w:spacing w:line="276" w:lineRule="auto"/>
        <w:rPr>
          <w:rFonts w:ascii="Sylfaen" w:hAnsi="Sylfaen"/>
          <w:b/>
          <w:sz w:val="24"/>
          <w:szCs w:val="24"/>
          <w:lang w:val="ka-GE"/>
        </w:rPr>
      </w:pPr>
      <w:r w:rsidRPr="00134FE2">
        <w:rPr>
          <w:rFonts w:ascii="Sylfaen" w:hAnsi="Sylfaen"/>
          <w:b/>
          <w:sz w:val="24"/>
          <w:szCs w:val="24"/>
          <w:lang w:val="ka-GE"/>
        </w:rPr>
        <w:t>შეზღუდვის სახ(</w:t>
      </w:r>
      <w:proofErr w:type="spellStart"/>
      <w:r w:rsidRPr="00134FE2">
        <w:rPr>
          <w:rFonts w:ascii="Sylfaen" w:hAnsi="Sylfaen"/>
          <w:b/>
          <w:sz w:val="24"/>
          <w:szCs w:val="24"/>
          <w:lang w:val="ka-GE"/>
        </w:rPr>
        <w:t>ეებ</w:t>
      </w:r>
      <w:proofErr w:type="spellEnd"/>
      <w:r w:rsidRPr="00134FE2">
        <w:rPr>
          <w:rFonts w:ascii="Sylfaen" w:hAnsi="Sylfaen"/>
          <w:b/>
          <w:sz w:val="24"/>
          <w:szCs w:val="24"/>
          <w:lang w:val="ka-GE"/>
        </w:rPr>
        <w:t>)ის შერჩევა</w:t>
      </w:r>
    </w:p>
    <w:p w:rsidR="00134FE2" w:rsidRDefault="00134FE2" w:rsidP="00A33843">
      <w:pPr>
        <w:tabs>
          <w:tab w:val="left" w:pos="630"/>
        </w:tabs>
        <w:spacing w:line="276" w:lineRule="auto"/>
        <w:ind w:left="630" w:firstLine="0"/>
        <w:rPr>
          <w:rFonts w:ascii="Sylfaen" w:hAnsi="Sylfaen"/>
          <w:sz w:val="24"/>
          <w:szCs w:val="24"/>
          <w:lang w:val="ka-GE"/>
        </w:rPr>
      </w:pPr>
      <w:r>
        <w:rPr>
          <w:rFonts w:ascii="Sylfaen" w:hAnsi="Sylfaen"/>
          <w:sz w:val="24"/>
          <w:szCs w:val="24"/>
          <w:lang w:val="ka-GE"/>
        </w:rPr>
        <w:t xml:space="preserve">იმ შემთხვევაში, როცა გადაწყვეტილია შეზღუდვის გამოყენება, უპირატესობა უნდა მიენიჭოს ნაკლებად შემზღუდავ და ნაკლებად სახიფათო საშუალებას. შეზღუდვის სხვადასხვა ხელმისაწვდომ საშუალებებს შორის არჩევანის გაკეთებისას </w:t>
      </w:r>
      <w:r w:rsidR="00FB6A1C">
        <w:rPr>
          <w:rFonts w:ascii="Sylfaen" w:hAnsi="Sylfaen"/>
          <w:sz w:val="24"/>
          <w:szCs w:val="24"/>
          <w:lang w:val="ka-GE"/>
        </w:rPr>
        <w:t xml:space="preserve">მაქსიმალურად </w:t>
      </w:r>
      <w:r w:rsidR="00FC73A9">
        <w:rPr>
          <w:rFonts w:ascii="Sylfaen" w:hAnsi="Sylfaen"/>
          <w:sz w:val="24"/>
          <w:szCs w:val="24"/>
          <w:lang w:val="ka-GE"/>
        </w:rPr>
        <w:t xml:space="preserve"> უნდა იქნას </w:t>
      </w:r>
      <w:r w:rsidR="00FB6A1C">
        <w:rPr>
          <w:rFonts w:ascii="Sylfaen" w:hAnsi="Sylfaen"/>
          <w:sz w:val="24"/>
          <w:szCs w:val="24"/>
          <w:lang w:val="ka-GE"/>
        </w:rPr>
        <w:t xml:space="preserve">გათვალისწინებული </w:t>
      </w:r>
      <w:r w:rsidR="00FC73A9">
        <w:rPr>
          <w:rFonts w:ascii="Sylfaen" w:hAnsi="Sylfaen"/>
          <w:sz w:val="24"/>
          <w:szCs w:val="24"/>
          <w:lang w:val="ka-GE"/>
        </w:rPr>
        <w:t xml:space="preserve">ისეთი ფაქტორები, როგორიცაა პაციენტის </w:t>
      </w:r>
      <w:r w:rsidR="00FB6A1C">
        <w:rPr>
          <w:rFonts w:ascii="Sylfaen" w:hAnsi="Sylfaen"/>
          <w:sz w:val="24"/>
          <w:szCs w:val="24"/>
          <w:lang w:val="ka-GE"/>
        </w:rPr>
        <w:t>აზრი</w:t>
      </w:r>
      <w:r w:rsidR="00FC73A9">
        <w:rPr>
          <w:rFonts w:ascii="Sylfaen" w:hAnsi="Sylfaen"/>
          <w:sz w:val="24"/>
          <w:szCs w:val="24"/>
          <w:lang w:val="ka-GE"/>
        </w:rPr>
        <w:t xml:space="preserve"> (მათ შორის, წინასწარ შეთანხმებული სურვილები) და </w:t>
      </w:r>
      <w:r w:rsidR="00FB6A1C">
        <w:rPr>
          <w:rFonts w:ascii="Sylfaen" w:hAnsi="Sylfaen"/>
          <w:sz w:val="24"/>
          <w:szCs w:val="24"/>
          <w:lang w:val="ka-GE"/>
        </w:rPr>
        <w:t>წარსული გამოცდილება.</w:t>
      </w:r>
    </w:p>
    <w:p w:rsidR="00DE46F1" w:rsidRDefault="00DE46F1" w:rsidP="00A33843">
      <w:pPr>
        <w:tabs>
          <w:tab w:val="left" w:pos="630"/>
        </w:tabs>
        <w:spacing w:line="276" w:lineRule="auto"/>
        <w:ind w:left="475" w:firstLine="0"/>
        <w:rPr>
          <w:rFonts w:ascii="Sylfaen" w:hAnsi="Sylfaen"/>
          <w:sz w:val="24"/>
          <w:szCs w:val="24"/>
          <w:lang w:val="ka-GE"/>
        </w:rPr>
      </w:pPr>
    </w:p>
    <w:p w:rsidR="00DE46F1" w:rsidRDefault="00DE46F1" w:rsidP="00A33843">
      <w:pPr>
        <w:tabs>
          <w:tab w:val="left" w:pos="630"/>
        </w:tabs>
        <w:spacing w:line="276" w:lineRule="auto"/>
        <w:ind w:left="475" w:firstLine="0"/>
        <w:rPr>
          <w:rFonts w:ascii="Sylfaen" w:hAnsi="Sylfaen"/>
          <w:sz w:val="24"/>
          <w:szCs w:val="24"/>
          <w:lang w:val="ka-GE"/>
        </w:rPr>
      </w:pPr>
    </w:p>
    <w:p w:rsidR="00FB6A1C" w:rsidRDefault="00FB6A1C" w:rsidP="00A33843">
      <w:pPr>
        <w:pStyle w:val="ListParagraph"/>
        <w:numPr>
          <w:ilvl w:val="0"/>
          <w:numId w:val="1"/>
        </w:numPr>
        <w:tabs>
          <w:tab w:val="left" w:pos="630"/>
        </w:tabs>
        <w:spacing w:line="276" w:lineRule="auto"/>
        <w:rPr>
          <w:rFonts w:ascii="Sylfaen" w:hAnsi="Sylfaen"/>
          <w:b/>
          <w:sz w:val="24"/>
          <w:szCs w:val="24"/>
          <w:lang w:val="ka-GE"/>
        </w:rPr>
      </w:pPr>
      <w:r w:rsidRPr="00FB6A1C">
        <w:rPr>
          <w:rFonts w:ascii="Sylfaen" w:hAnsi="Sylfaen"/>
          <w:b/>
          <w:sz w:val="24"/>
          <w:szCs w:val="24"/>
          <w:lang w:val="ka-GE"/>
        </w:rPr>
        <w:t xml:space="preserve">შეზღუდვის სხვადასხვა </w:t>
      </w:r>
      <w:r w:rsidR="00DE46F1">
        <w:rPr>
          <w:rFonts w:ascii="Sylfaen" w:hAnsi="Sylfaen"/>
          <w:b/>
          <w:sz w:val="24"/>
          <w:szCs w:val="24"/>
          <w:lang w:val="ka-GE"/>
        </w:rPr>
        <w:t>საშუალ</w:t>
      </w:r>
      <w:r w:rsidRPr="00FB6A1C">
        <w:rPr>
          <w:rFonts w:ascii="Sylfaen" w:hAnsi="Sylfaen"/>
          <w:b/>
          <w:sz w:val="24"/>
          <w:szCs w:val="24"/>
          <w:lang w:val="ka-GE"/>
        </w:rPr>
        <w:t>ების ერთდროული გამოყენება</w:t>
      </w:r>
    </w:p>
    <w:p w:rsidR="00FB6A1C" w:rsidRDefault="00FB6A1C" w:rsidP="00A33843">
      <w:pPr>
        <w:pStyle w:val="ListParagraph"/>
        <w:tabs>
          <w:tab w:val="left" w:pos="630"/>
        </w:tabs>
        <w:spacing w:line="276" w:lineRule="auto"/>
        <w:ind w:left="475" w:firstLine="0"/>
        <w:rPr>
          <w:rFonts w:ascii="Sylfaen" w:hAnsi="Sylfaen"/>
          <w:sz w:val="24"/>
          <w:szCs w:val="24"/>
          <w:lang w:val="ka-GE"/>
        </w:rPr>
      </w:pPr>
      <w:r>
        <w:rPr>
          <w:rFonts w:ascii="Sylfaen" w:hAnsi="Sylfaen"/>
          <w:sz w:val="24"/>
          <w:szCs w:val="24"/>
          <w:lang w:val="ka-GE"/>
        </w:rPr>
        <w:t xml:space="preserve">ზოგჯერ შესაძლებელია იზოლაციის, მექანიკური ან ფიზიკური შებოჭვის კომბინირება ქიმიურ შეზღუდვასთან. ასეთი პრაქტიკა გამართლებულია მხოლოდ იმ შემთხვევაში, თუ იგი სავარაუდოდ შეამცირებს შეზღუდვის ხანგრძლივობას ან თუ  აუცილებლად ჩაითვლება პაციენტისთვის ან სხვებისთვის სერიოზული ზიანის მიყენების პრევენციისთვის. </w:t>
      </w:r>
    </w:p>
    <w:p w:rsidR="003A5FFD" w:rsidRDefault="003A5FFD" w:rsidP="00A33843">
      <w:pPr>
        <w:pStyle w:val="ListParagraph"/>
        <w:tabs>
          <w:tab w:val="left" w:pos="630"/>
        </w:tabs>
        <w:spacing w:line="276" w:lineRule="auto"/>
        <w:ind w:left="475" w:firstLine="0"/>
        <w:rPr>
          <w:rFonts w:ascii="Sylfaen" w:hAnsi="Sylfaen"/>
          <w:sz w:val="24"/>
          <w:szCs w:val="24"/>
          <w:lang w:val="ka-GE"/>
        </w:rPr>
      </w:pPr>
    </w:p>
    <w:p w:rsidR="003A5FFD" w:rsidRPr="003A5FFD" w:rsidRDefault="003A5FFD" w:rsidP="00A33843">
      <w:pPr>
        <w:pStyle w:val="ListParagraph"/>
        <w:numPr>
          <w:ilvl w:val="0"/>
          <w:numId w:val="1"/>
        </w:numPr>
        <w:tabs>
          <w:tab w:val="left" w:pos="630"/>
        </w:tabs>
        <w:spacing w:line="276" w:lineRule="auto"/>
        <w:rPr>
          <w:rFonts w:ascii="Sylfaen" w:hAnsi="Sylfaen"/>
          <w:b/>
          <w:sz w:val="24"/>
          <w:szCs w:val="24"/>
        </w:rPr>
      </w:pPr>
      <w:r w:rsidRPr="003A5FFD">
        <w:rPr>
          <w:rFonts w:ascii="Sylfaen" w:hAnsi="Sylfaen"/>
          <w:b/>
          <w:sz w:val="24"/>
          <w:szCs w:val="24"/>
          <w:lang w:val="ka-GE"/>
        </w:rPr>
        <w:t>ზედამხედველობა</w:t>
      </w:r>
    </w:p>
    <w:p w:rsidR="003A5FFD" w:rsidRDefault="00AE047D" w:rsidP="00A33843">
      <w:pPr>
        <w:pStyle w:val="ListParagraph"/>
        <w:tabs>
          <w:tab w:val="left" w:pos="630"/>
        </w:tabs>
        <w:spacing w:line="276" w:lineRule="auto"/>
        <w:ind w:left="475" w:firstLine="0"/>
        <w:rPr>
          <w:rFonts w:ascii="Sylfaen" w:hAnsi="Sylfaen"/>
          <w:sz w:val="24"/>
          <w:szCs w:val="24"/>
          <w:lang w:val="ka-GE"/>
        </w:rPr>
      </w:pPr>
      <w:r w:rsidRPr="00AE047D">
        <w:rPr>
          <w:rFonts w:ascii="Sylfaen" w:hAnsi="Sylfaen"/>
          <w:sz w:val="24"/>
          <w:szCs w:val="24"/>
          <w:lang w:val="ka-GE"/>
        </w:rPr>
        <w:t xml:space="preserve">თითოეული პაციენტი, რომელიც იმყოფება </w:t>
      </w:r>
      <w:r>
        <w:rPr>
          <w:rFonts w:ascii="Sylfaen" w:hAnsi="Sylfaen"/>
          <w:sz w:val="24"/>
          <w:szCs w:val="24"/>
          <w:lang w:val="ka-GE"/>
        </w:rPr>
        <w:t xml:space="preserve">მექანიკური შებოჭვის ან იზოლაციის მდგომარეობაში, მუდმივი ზედამხედველობის ქვეშ უნდა იყოს. მექანიკური შებოჭვის </w:t>
      </w:r>
      <w:r w:rsidR="007663FA">
        <w:rPr>
          <w:rFonts w:ascii="Sylfaen" w:hAnsi="Sylfaen"/>
          <w:sz w:val="24"/>
          <w:szCs w:val="24"/>
          <w:lang w:val="ka-GE"/>
        </w:rPr>
        <w:t>შემთხვე</w:t>
      </w:r>
      <w:r>
        <w:rPr>
          <w:rFonts w:ascii="Sylfaen" w:hAnsi="Sylfaen"/>
          <w:sz w:val="24"/>
          <w:szCs w:val="24"/>
          <w:lang w:val="ka-GE"/>
        </w:rPr>
        <w:t xml:space="preserve">ვაში, კვალიფიციური </w:t>
      </w:r>
      <w:r w:rsidR="00C61664">
        <w:rPr>
          <w:rFonts w:ascii="Sylfaen" w:hAnsi="Sylfaen"/>
          <w:sz w:val="24"/>
          <w:szCs w:val="24"/>
          <w:lang w:val="ka-GE"/>
        </w:rPr>
        <w:t>პერსონალი</w:t>
      </w:r>
      <w:r>
        <w:rPr>
          <w:rFonts w:ascii="Sylfaen" w:hAnsi="Sylfaen"/>
          <w:sz w:val="24"/>
          <w:szCs w:val="24"/>
          <w:lang w:val="ka-GE"/>
        </w:rPr>
        <w:t xml:space="preserve"> მუდმივად უნდა იმყოფებოდეს ოთახში, რათა შენარჩუნებული იყოს თერაპიული ურთიერთობა პაციენტთან და </w:t>
      </w:r>
      <w:r w:rsidR="007663FA">
        <w:rPr>
          <w:rFonts w:ascii="Sylfaen" w:hAnsi="Sylfaen"/>
          <w:sz w:val="24"/>
          <w:szCs w:val="24"/>
          <w:lang w:val="ka-GE"/>
        </w:rPr>
        <w:t xml:space="preserve">პაციენტს გაეწიოს საჭირო დახმარება. თუ პაციენტი იზოლირებულია, </w:t>
      </w:r>
      <w:r w:rsidR="00C61664">
        <w:rPr>
          <w:rFonts w:ascii="Sylfaen" w:hAnsi="Sylfaen"/>
          <w:sz w:val="24"/>
          <w:szCs w:val="24"/>
          <w:lang w:val="ka-GE"/>
        </w:rPr>
        <w:t xml:space="preserve">დაწესებულების თანამშრომელი </w:t>
      </w:r>
      <w:r w:rsidR="007663FA">
        <w:rPr>
          <w:rFonts w:ascii="Sylfaen" w:hAnsi="Sylfaen"/>
          <w:sz w:val="24"/>
          <w:szCs w:val="24"/>
          <w:lang w:val="ka-GE"/>
        </w:rPr>
        <w:t xml:space="preserve">შეიძლება იმყოფებოდეს პაციენტის ოთახის გარეთ (ან ფანჯრით დაკავშირებულ, მეზობელ ოთახში), იმ პირობით, რომ პაციენტი მთლიანად დაინახავს თანამშრომელს, ამ უკანასკნელს კი ექნება პაციენტზე მუდმივი დაკვირვების და მოსმენის შესაძლებლობა. </w:t>
      </w:r>
      <w:r w:rsidR="00C61664">
        <w:rPr>
          <w:rFonts w:ascii="Sylfaen" w:hAnsi="Sylfaen"/>
          <w:sz w:val="24"/>
          <w:szCs w:val="24"/>
          <w:lang w:val="ka-GE"/>
        </w:rPr>
        <w:t xml:space="preserve">ცხადია, რომ ვიდეო-ზედამხედველობას არ შეუძლია ჩაანაცვლოს პერსონალის მუდმივი დასწრება. </w:t>
      </w:r>
    </w:p>
    <w:p w:rsidR="00C61664" w:rsidRDefault="00C61664" w:rsidP="00A33843">
      <w:pPr>
        <w:pStyle w:val="ListParagraph"/>
        <w:tabs>
          <w:tab w:val="left" w:pos="630"/>
        </w:tabs>
        <w:spacing w:line="276" w:lineRule="auto"/>
        <w:ind w:left="475" w:firstLine="0"/>
        <w:rPr>
          <w:rFonts w:ascii="Sylfaen" w:hAnsi="Sylfaen"/>
          <w:sz w:val="24"/>
          <w:szCs w:val="24"/>
          <w:lang w:val="ka-GE"/>
        </w:rPr>
      </w:pPr>
    </w:p>
    <w:p w:rsidR="00C61664" w:rsidRDefault="00C61664" w:rsidP="00A33843">
      <w:pPr>
        <w:pStyle w:val="ListParagraph"/>
        <w:numPr>
          <w:ilvl w:val="0"/>
          <w:numId w:val="1"/>
        </w:numPr>
        <w:tabs>
          <w:tab w:val="left" w:pos="630"/>
        </w:tabs>
        <w:spacing w:line="276" w:lineRule="auto"/>
        <w:rPr>
          <w:rFonts w:ascii="Sylfaen" w:hAnsi="Sylfaen"/>
          <w:b/>
          <w:sz w:val="24"/>
          <w:szCs w:val="24"/>
          <w:lang w:val="ka-GE"/>
        </w:rPr>
      </w:pPr>
      <w:r w:rsidRPr="00C61664">
        <w:rPr>
          <w:rFonts w:ascii="Sylfaen" w:hAnsi="Sylfaen"/>
          <w:b/>
          <w:sz w:val="24"/>
          <w:szCs w:val="24"/>
          <w:lang w:val="ka-GE"/>
        </w:rPr>
        <w:t>ახსნა-განმარტება</w:t>
      </w:r>
    </w:p>
    <w:p w:rsidR="00C61664" w:rsidRDefault="00C61664" w:rsidP="00A33843">
      <w:pPr>
        <w:tabs>
          <w:tab w:val="left" w:pos="630"/>
        </w:tabs>
        <w:spacing w:line="276" w:lineRule="auto"/>
        <w:ind w:left="475" w:firstLine="0"/>
        <w:rPr>
          <w:rFonts w:ascii="Sylfaen" w:hAnsi="Sylfaen"/>
          <w:sz w:val="24"/>
          <w:szCs w:val="24"/>
          <w:lang w:val="ka-GE"/>
        </w:rPr>
      </w:pPr>
      <w:r>
        <w:rPr>
          <w:rFonts w:ascii="Sylfaen" w:hAnsi="Sylfaen"/>
          <w:sz w:val="24"/>
          <w:szCs w:val="24"/>
          <w:lang w:val="ka-GE"/>
        </w:rPr>
        <w:t xml:space="preserve">შეზღუდვის მოხსნის შემდეგ აუცილებელია პაციენტისთვის შესაბამისი ახსნა-განმარტების მიწოდება, რომლის მიზანიცაა შეზღუდვის მიზეზების ახსნა, ფსიქოლოგიური ტრავმის შემცირება და ექიმ-პაციენტის ურთიერთობის აღდგენა. გარდა ამისა, ეს პროცესი შესაძლებლობას აძლევს პაციენტს, </w:t>
      </w:r>
      <w:r w:rsidR="00255C4B">
        <w:rPr>
          <w:rFonts w:ascii="Sylfaen" w:hAnsi="Sylfaen"/>
          <w:sz w:val="24"/>
          <w:szCs w:val="24"/>
          <w:lang w:val="ka-GE"/>
        </w:rPr>
        <w:t>გამონახოს</w:t>
      </w:r>
      <w:r>
        <w:rPr>
          <w:rFonts w:ascii="Sylfaen" w:hAnsi="Sylfaen"/>
          <w:sz w:val="24"/>
          <w:szCs w:val="24"/>
          <w:lang w:val="ka-GE"/>
        </w:rPr>
        <w:t xml:space="preserve"> თავისი თავის კონტროლის ალტერნატიული გზები, რამაც შეიძლება მომავალში თავიდან აგვაცილოს </w:t>
      </w:r>
      <w:r w:rsidR="00255C4B">
        <w:rPr>
          <w:rFonts w:ascii="Sylfaen" w:hAnsi="Sylfaen"/>
          <w:sz w:val="24"/>
          <w:szCs w:val="24"/>
          <w:lang w:val="ka-GE"/>
        </w:rPr>
        <w:t xml:space="preserve">აგრესიის აფეთქებები და ამით გამოწვეული შეზღუდვის აუცილებლობა. </w:t>
      </w:r>
    </w:p>
    <w:p w:rsidR="00DE46F1" w:rsidRPr="00255C4B" w:rsidRDefault="00DE46F1" w:rsidP="00A33843">
      <w:pPr>
        <w:tabs>
          <w:tab w:val="left" w:pos="630"/>
        </w:tabs>
        <w:spacing w:line="276" w:lineRule="auto"/>
        <w:rPr>
          <w:rFonts w:ascii="Sylfaen" w:hAnsi="Sylfaen"/>
          <w:b/>
          <w:sz w:val="24"/>
          <w:szCs w:val="24"/>
          <w:lang w:val="ka-GE"/>
        </w:rPr>
      </w:pPr>
    </w:p>
    <w:p w:rsidR="00255C4B" w:rsidRDefault="00255C4B" w:rsidP="00A33843">
      <w:pPr>
        <w:pStyle w:val="ListParagraph"/>
        <w:numPr>
          <w:ilvl w:val="0"/>
          <w:numId w:val="1"/>
        </w:numPr>
        <w:tabs>
          <w:tab w:val="left" w:pos="630"/>
        </w:tabs>
        <w:spacing w:line="276" w:lineRule="auto"/>
        <w:rPr>
          <w:rFonts w:ascii="Sylfaen" w:hAnsi="Sylfaen"/>
          <w:b/>
          <w:sz w:val="24"/>
          <w:szCs w:val="24"/>
          <w:lang w:val="ka-GE"/>
        </w:rPr>
      </w:pPr>
      <w:r w:rsidRPr="00255C4B">
        <w:rPr>
          <w:rFonts w:ascii="Sylfaen" w:hAnsi="Sylfaen"/>
          <w:b/>
          <w:sz w:val="24"/>
          <w:szCs w:val="24"/>
          <w:lang w:val="ka-GE"/>
        </w:rPr>
        <w:t>შეზღუდვის საშუალებების გამოყენება პაციენტის მოთხოვნით</w:t>
      </w:r>
    </w:p>
    <w:p w:rsidR="00255C4B" w:rsidRDefault="00255C4B" w:rsidP="00A33843">
      <w:pPr>
        <w:pStyle w:val="ListParagraph"/>
        <w:tabs>
          <w:tab w:val="left" w:pos="630"/>
        </w:tabs>
        <w:spacing w:line="276" w:lineRule="auto"/>
        <w:ind w:left="475" w:firstLine="0"/>
        <w:rPr>
          <w:rFonts w:ascii="Sylfaen" w:hAnsi="Sylfaen"/>
          <w:sz w:val="24"/>
          <w:szCs w:val="24"/>
          <w:lang w:val="ka-GE"/>
        </w:rPr>
      </w:pPr>
      <w:r>
        <w:rPr>
          <w:rFonts w:ascii="Sylfaen" w:hAnsi="Sylfaen"/>
          <w:sz w:val="24"/>
          <w:szCs w:val="24"/>
          <w:lang w:val="ka-GE"/>
        </w:rPr>
        <w:t xml:space="preserve">ხანდახან, პაციენტი თავად ითხოვს შეზღუდვის საშუალების გამოყენებას. შემთხვევათა უმრავლესობაში, ‘ზრუნვის“ ასეთი მოთხოვნა მიუთითებს იმაზე, რომ პაციენტის მოთხოვნილებები ვერ კმაყოფილდება და </w:t>
      </w:r>
      <w:r w:rsidR="00B21C21">
        <w:rPr>
          <w:rFonts w:ascii="Sylfaen" w:hAnsi="Sylfaen"/>
          <w:sz w:val="24"/>
          <w:szCs w:val="24"/>
          <w:lang w:val="ka-GE"/>
        </w:rPr>
        <w:t>მოძიებულ</w:t>
      </w:r>
      <w:r>
        <w:rPr>
          <w:rFonts w:ascii="Sylfaen" w:hAnsi="Sylfaen"/>
          <w:sz w:val="24"/>
          <w:szCs w:val="24"/>
          <w:lang w:val="ka-GE"/>
        </w:rPr>
        <w:t xml:space="preserve"> უნდა იქნას სხვა თერაპიული ღონისძიებები. თუ</w:t>
      </w:r>
      <w:r w:rsidR="00B21C21">
        <w:rPr>
          <w:rFonts w:ascii="Sylfaen" w:hAnsi="Sylfaen"/>
          <w:sz w:val="24"/>
          <w:szCs w:val="24"/>
          <w:lang w:val="ka-GE"/>
        </w:rPr>
        <w:t xml:space="preserve"> </w:t>
      </w:r>
      <w:r>
        <w:rPr>
          <w:rFonts w:ascii="Sylfaen" w:hAnsi="Sylfaen"/>
          <w:sz w:val="24"/>
          <w:szCs w:val="24"/>
          <w:lang w:val="ka-GE"/>
        </w:rPr>
        <w:t xml:space="preserve">მიუხედავად ამისა, მაინც მოხდა შეზღუდვის რაიმე ფორმის გამოყენება პაციენტის მოთხოვნის საფუძველზე, ის უნდა შეწყდეს პაციენტის მოთხოვნისთანავე. </w:t>
      </w:r>
    </w:p>
    <w:p w:rsidR="00255C4B" w:rsidRDefault="00255C4B" w:rsidP="00A33843">
      <w:pPr>
        <w:pStyle w:val="ListParagraph"/>
        <w:tabs>
          <w:tab w:val="left" w:pos="630"/>
        </w:tabs>
        <w:spacing w:line="276" w:lineRule="auto"/>
        <w:ind w:left="475" w:firstLine="0"/>
        <w:rPr>
          <w:rFonts w:ascii="Sylfaen" w:hAnsi="Sylfaen"/>
          <w:sz w:val="24"/>
          <w:szCs w:val="24"/>
          <w:lang w:val="ka-GE"/>
        </w:rPr>
      </w:pPr>
    </w:p>
    <w:p w:rsidR="00255C4B" w:rsidRPr="00255C4B" w:rsidRDefault="00255C4B" w:rsidP="00A33843">
      <w:pPr>
        <w:pStyle w:val="ListParagraph"/>
        <w:numPr>
          <w:ilvl w:val="0"/>
          <w:numId w:val="1"/>
        </w:numPr>
        <w:tabs>
          <w:tab w:val="left" w:pos="630"/>
        </w:tabs>
        <w:spacing w:line="276" w:lineRule="auto"/>
        <w:rPr>
          <w:rFonts w:ascii="Sylfaen" w:hAnsi="Sylfaen"/>
          <w:b/>
          <w:sz w:val="24"/>
          <w:szCs w:val="24"/>
          <w:lang w:val="ka-GE"/>
        </w:rPr>
      </w:pPr>
      <w:r w:rsidRPr="00255C4B">
        <w:rPr>
          <w:rFonts w:ascii="Sylfaen" w:hAnsi="Sylfaen"/>
          <w:b/>
          <w:sz w:val="24"/>
          <w:szCs w:val="24"/>
          <w:lang w:val="ka-GE"/>
        </w:rPr>
        <w:t>შეზღუდვის საშუალებების გამოყენება ნებაყოფლობით</w:t>
      </w:r>
      <w:r w:rsidR="00DE46F1">
        <w:rPr>
          <w:rFonts w:ascii="Sylfaen" w:hAnsi="Sylfaen"/>
          <w:b/>
          <w:sz w:val="24"/>
          <w:szCs w:val="24"/>
          <w:lang w:val="ka-GE"/>
        </w:rPr>
        <w:t>ი მკურნალობის ქვეშ მყოფ</w:t>
      </w:r>
      <w:r w:rsidRPr="00255C4B">
        <w:rPr>
          <w:rFonts w:ascii="Sylfaen" w:hAnsi="Sylfaen"/>
          <w:b/>
          <w:sz w:val="24"/>
          <w:szCs w:val="24"/>
          <w:lang w:val="ka-GE"/>
        </w:rPr>
        <w:t xml:space="preserve"> პაციენტებთან მიმართებაში</w:t>
      </w:r>
    </w:p>
    <w:p w:rsidR="00255C4B" w:rsidRPr="00255C4B" w:rsidRDefault="00255C4B" w:rsidP="00A33843">
      <w:pPr>
        <w:tabs>
          <w:tab w:val="left" w:pos="630"/>
        </w:tabs>
        <w:spacing w:line="276" w:lineRule="auto"/>
        <w:ind w:left="475" w:firstLine="0"/>
        <w:rPr>
          <w:rFonts w:ascii="Sylfaen" w:hAnsi="Sylfaen"/>
          <w:sz w:val="24"/>
          <w:szCs w:val="24"/>
          <w:lang w:val="ka-GE"/>
        </w:rPr>
      </w:pPr>
      <w:r>
        <w:rPr>
          <w:rFonts w:ascii="Sylfaen" w:hAnsi="Sylfaen"/>
          <w:sz w:val="24"/>
          <w:szCs w:val="24"/>
          <w:lang w:val="ka-GE"/>
        </w:rPr>
        <w:t xml:space="preserve">იმ შემთხვევაში, თუ აუცილებელი აღმოჩნდება შეზღუდვის საშუალების გამოყენება იმ პაციენტთან მიმართებაში, რომელიც </w:t>
      </w:r>
      <w:r w:rsidR="00384FC6">
        <w:rPr>
          <w:rFonts w:ascii="Sylfaen" w:hAnsi="Sylfaen"/>
          <w:sz w:val="24"/>
          <w:szCs w:val="24"/>
          <w:lang w:val="ka-GE"/>
        </w:rPr>
        <w:t>მკურნალობა</w:t>
      </w:r>
      <w:r>
        <w:rPr>
          <w:rFonts w:ascii="Sylfaen" w:hAnsi="Sylfaen"/>
          <w:sz w:val="24"/>
          <w:szCs w:val="24"/>
          <w:lang w:val="ka-GE"/>
        </w:rPr>
        <w:t xml:space="preserve">ს ნებაყოფლობით იტარებს, და თუ პაციენტი არ იქნება თანახმა, უნდა გადაიხედოს პაციენტის </w:t>
      </w:r>
      <w:r w:rsidR="00E07B8C">
        <w:rPr>
          <w:rFonts w:ascii="Sylfaen" w:hAnsi="Sylfaen"/>
          <w:sz w:val="24"/>
          <w:szCs w:val="24"/>
          <w:lang w:val="ka-GE"/>
        </w:rPr>
        <w:t xml:space="preserve">სამართლებრივი </w:t>
      </w:r>
      <w:r w:rsidR="00384FC6">
        <w:rPr>
          <w:rFonts w:ascii="Sylfaen" w:hAnsi="Sylfaen"/>
          <w:sz w:val="24"/>
          <w:szCs w:val="24"/>
          <w:lang w:val="ka-GE"/>
        </w:rPr>
        <w:t>სტატ</w:t>
      </w:r>
      <w:r>
        <w:rPr>
          <w:rFonts w:ascii="Sylfaen" w:hAnsi="Sylfaen"/>
          <w:sz w:val="24"/>
          <w:szCs w:val="24"/>
          <w:lang w:val="ka-GE"/>
        </w:rPr>
        <w:t xml:space="preserve">უსი. </w:t>
      </w:r>
    </w:p>
    <w:p w:rsidR="00DE46F1" w:rsidRDefault="00DE46F1" w:rsidP="00A33843">
      <w:pPr>
        <w:tabs>
          <w:tab w:val="left" w:pos="630"/>
        </w:tabs>
        <w:spacing w:line="276" w:lineRule="auto"/>
        <w:ind w:left="475" w:firstLine="0"/>
        <w:rPr>
          <w:rFonts w:ascii="Sylfaen" w:hAnsi="Sylfaen"/>
          <w:b/>
          <w:sz w:val="24"/>
          <w:szCs w:val="24"/>
          <w:lang w:val="ka-GE"/>
        </w:rPr>
      </w:pPr>
    </w:p>
    <w:p w:rsidR="00A33843" w:rsidRPr="00234B8C" w:rsidRDefault="00A33843" w:rsidP="00A33843">
      <w:pPr>
        <w:tabs>
          <w:tab w:val="left" w:pos="630"/>
        </w:tabs>
        <w:spacing w:line="276" w:lineRule="auto"/>
        <w:ind w:left="475" w:firstLine="0"/>
        <w:rPr>
          <w:rFonts w:ascii="Sylfaen" w:hAnsi="Sylfaen"/>
          <w:b/>
          <w:sz w:val="24"/>
          <w:szCs w:val="24"/>
          <w:lang w:val="ka-GE"/>
        </w:rPr>
      </w:pPr>
    </w:p>
    <w:p w:rsidR="00DE46F1" w:rsidRDefault="00DE46F1" w:rsidP="00A33843">
      <w:pPr>
        <w:pStyle w:val="ListParagraph"/>
        <w:numPr>
          <w:ilvl w:val="0"/>
          <w:numId w:val="1"/>
        </w:numPr>
        <w:tabs>
          <w:tab w:val="left" w:pos="630"/>
        </w:tabs>
        <w:spacing w:line="276" w:lineRule="auto"/>
        <w:rPr>
          <w:rFonts w:ascii="Sylfaen" w:hAnsi="Sylfaen"/>
          <w:b/>
          <w:sz w:val="24"/>
          <w:szCs w:val="24"/>
          <w:lang w:val="ka-GE"/>
        </w:rPr>
      </w:pPr>
      <w:r w:rsidRPr="00DE46F1">
        <w:rPr>
          <w:rFonts w:ascii="Sylfaen" w:hAnsi="Sylfaen"/>
          <w:b/>
          <w:sz w:val="24"/>
          <w:szCs w:val="24"/>
          <w:lang w:val="ka-GE"/>
        </w:rPr>
        <w:t>შეზღუდვის საშუალებათა გამოყენების შემთხვევების აღრიცხვა და შეტყობინება</w:t>
      </w:r>
    </w:p>
    <w:p w:rsidR="00DE46F1" w:rsidRPr="00F247B2" w:rsidRDefault="00234B8C" w:rsidP="00A33843">
      <w:pPr>
        <w:pStyle w:val="ListParagraph"/>
        <w:numPr>
          <w:ilvl w:val="1"/>
          <w:numId w:val="1"/>
        </w:numPr>
        <w:tabs>
          <w:tab w:val="left" w:pos="630"/>
        </w:tabs>
        <w:spacing w:line="276" w:lineRule="auto"/>
        <w:ind w:left="630" w:hanging="540"/>
        <w:rPr>
          <w:rFonts w:ascii="Sylfaen" w:hAnsi="Sylfaen"/>
          <w:sz w:val="24"/>
          <w:szCs w:val="24"/>
          <w:lang w:val="ka-GE"/>
        </w:rPr>
      </w:pPr>
      <w:r w:rsidRPr="00234B8C">
        <w:rPr>
          <w:rFonts w:ascii="Sylfaen" w:hAnsi="Sylfaen"/>
          <w:sz w:val="24"/>
          <w:szCs w:val="24"/>
          <w:lang w:val="ka-GE"/>
        </w:rPr>
        <w:t xml:space="preserve">გამოცდილება გვიჩვენებს, რომ პაციენტის შეზღუდვის შემთხვევათა დეტალური და ზუსტი აღრიცხვა საავადმყოფოს მმართველობას </w:t>
      </w:r>
      <w:r>
        <w:rPr>
          <w:rFonts w:ascii="Sylfaen" w:hAnsi="Sylfaen"/>
          <w:sz w:val="24"/>
          <w:szCs w:val="24"/>
          <w:lang w:val="ka-GE"/>
        </w:rPr>
        <w:t xml:space="preserve">კარგ წარმოდგენას უქმნის მათი გამოყენების მასშტაბზე და საშუალებას აძლევს, გაატაროს მათი სიხშირის შესამცირებელი </w:t>
      </w:r>
      <w:r w:rsidR="00157198">
        <w:rPr>
          <w:rFonts w:ascii="Sylfaen" w:hAnsi="Sylfaen"/>
          <w:sz w:val="24"/>
          <w:szCs w:val="24"/>
          <w:lang w:val="ka-GE"/>
        </w:rPr>
        <w:t xml:space="preserve">ღონისძიებები, სადაც ეს შესაძლებელია. </w:t>
      </w:r>
      <w:r w:rsidR="00157198" w:rsidRPr="00F247B2">
        <w:rPr>
          <w:rFonts w:ascii="Sylfaen" w:hAnsi="Sylfaen" w:cs="Sylfaen"/>
          <w:sz w:val="24"/>
          <w:szCs w:val="24"/>
          <w:lang w:val="ka-GE"/>
        </w:rPr>
        <w:t>ამ</w:t>
      </w:r>
      <w:r w:rsidR="00157198" w:rsidRPr="00F247B2">
        <w:rPr>
          <w:rFonts w:ascii="Sylfaen" w:hAnsi="Sylfaen"/>
          <w:sz w:val="24"/>
          <w:szCs w:val="24"/>
          <w:lang w:val="ka-GE"/>
        </w:rPr>
        <w:t xml:space="preserve"> მიზნით, უნდა შეიქმნას სპეციალური რეესტრი, სადაც </w:t>
      </w:r>
      <w:r w:rsidR="005D5753" w:rsidRPr="00F247B2">
        <w:rPr>
          <w:rFonts w:ascii="Sylfaen" w:hAnsi="Sylfaen"/>
          <w:sz w:val="24"/>
          <w:szCs w:val="24"/>
          <w:lang w:val="ka-GE"/>
        </w:rPr>
        <w:t xml:space="preserve">დარეგისტრირდება შეზღუდვის საშუალების გამოყენების თითოეული შემთხვევა (მათ შორის ქიმიური შეზღუდვის). ეს რეესტრი შეავსებს პაციენტების პირად სამედიცინო ისტორიებში არსებულ ჩანაწერებს. რეესტრში </w:t>
      </w:r>
      <w:r w:rsidR="002977ED" w:rsidRPr="00F247B2">
        <w:rPr>
          <w:rFonts w:ascii="Sylfaen" w:hAnsi="Sylfaen"/>
          <w:sz w:val="24"/>
          <w:szCs w:val="24"/>
          <w:lang w:val="ka-GE"/>
        </w:rPr>
        <w:t>შეყვანილი ჩანაწერი უნდა მოიცავდეს შეზღუდვის დაწყების და დასრულების დროს; შემთხვევის გარემოებებს; აღნიშნული ზომის მიღების მიზეზებს;</w:t>
      </w:r>
      <w:r w:rsidR="00F247B2">
        <w:rPr>
          <w:rFonts w:ascii="Sylfaen" w:hAnsi="Sylfaen"/>
          <w:sz w:val="24"/>
          <w:szCs w:val="24"/>
          <w:lang w:val="ka-GE"/>
        </w:rPr>
        <w:t xml:space="preserve"> იმ</w:t>
      </w:r>
      <w:r w:rsidR="002977ED" w:rsidRPr="00F247B2">
        <w:rPr>
          <w:rFonts w:ascii="Sylfaen" w:hAnsi="Sylfaen"/>
          <w:sz w:val="24"/>
          <w:szCs w:val="24"/>
          <w:lang w:val="ka-GE"/>
        </w:rPr>
        <w:t xml:space="preserve"> ექიმის ვინაობას, რომელმაც გასცა ნებართვა და განკარგულება</w:t>
      </w:r>
      <w:r w:rsidR="00F247B2" w:rsidRPr="00F247B2">
        <w:rPr>
          <w:rFonts w:ascii="Sylfaen" w:hAnsi="Sylfaen"/>
          <w:sz w:val="24"/>
          <w:szCs w:val="24"/>
          <w:lang w:val="ka-GE"/>
        </w:rPr>
        <w:t>; ინფორმაცია</w:t>
      </w:r>
      <w:r w:rsidR="00F247B2">
        <w:rPr>
          <w:rFonts w:ascii="Sylfaen" w:hAnsi="Sylfaen"/>
          <w:sz w:val="24"/>
          <w:szCs w:val="24"/>
          <w:lang w:val="ka-GE"/>
        </w:rPr>
        <w:t>ს</w:t>
      </w:r>
      <w:r w:rsidR="00F247B2" w:rsidRPr="00F247B2">
        <w:rPr>
          <w:rFonts w:ascii="Sylfaen" w:hAnsi="Sylfaen"/>
          <w:sz w:val="24"/>
          <w:szCs w:val="24"/>
          <w:lang w:val="ka-GE"/>
        </w:rPr>
        <w:t xml:space="preserve"> ნებისმიერი ზიანის შესახებ, რომელიც პაციენტს ან პერსონალს </w:t>
      </w:r>
      <w:r w:rsidR="00F247B2">
        <w:rPr>
          <w:rFonts w:ascii="Sylfaen" w:hAnsi="Sylfaen"/>
          <w:sz w:val="24"/>
          <w:szCs w:val="24"/>
          <w:lang w:val="ka-GE"/>
        </w:rPr>
        <w:t>მია</w:t>
      </w:r>
      <w:r w:rsidR="00F247B2" w:rsidRPr="00F247B2">
        <w:rPr>
          <w:rFonts w:ascii="Sylfaen" w:hAnsi="Sylfaen"/>
          <w:sz w:val="24"/>
          <w:szCs w:val="24"/>
          <w:lang w:val="ka-GE"/>
        </w:rPr>
        <w:t xml:space="preserve">დგა. პაციენტებს უნდა ჰქონდეთ აღნიშნულ ჩანაწერზე საკუთარი კომენტარების </w:t>
      </w:r>
      <w:r w:rsidR="00F247B2">
        <w:rPr>
          <w:rFonts w:ascii="Sylfaen" w:hAnsi="Sylfaen"/>
          <w:sz w:val="24"/>
          <w:szCs w:val="24"/>
          <w:lang w:val="ka-GE"/>
        </w:rPr>
        <w:t>გაკეთების</w:t>
      </w:r>
      <w:r w:rsidR="00F247B2" w:rsidRPr="00F247B2">
        <w:rPr>
          <w:rFonts w:ascii="Sylfaen" w:hAnsi="Sylfaen"/>
          <w:sz w:val="24"/>
          <w:szCs w:val="24"/>
          <w:lang w:val="ka-GE"/>
        </w:rPr>
        <w:t xml:space="preserve"> უფლება</w:t>
      </w:r>
      <w:r w:rsidR="00F247B2">
        <w:rPr>
          <w:rFonts w:ascii="Sylfaen" w:hAnsi="Sylfaen"/>
          <w:sz w:val="24"/>
          <w:szCs w:val="24"/>
          <w:lang w:val="ka-GE"/>
        </w:rPr>
        <w:t>,</w:t>
      </w:r>
      <w:r w:rsidR="00F247B2" w:rsidRPr="00F247B2">
        <w:rPr>
          <w:rFonts w:ascii="Sylfaen" w:hAnsi="Sylfaen"/>
          <w:sz w:val="24"/>
          <w:szCs w:val="24"/>
          <w:lang w:val="ka-GE"/>
        </w:rPr>
        <w:t xml:space="preserve"> და უნდა ეცნობოთ ამ უფლების შესახებ. მოთხოვნის შემთხვევაში, მათ ჩანაწერის ასლიც უნდა მიეწოდო</w:t>
      </w:r>
      <w:r w:rsidR="00F247B2">
        <w:rPr>
          <w:rFonts w:ascii="Sylfaen" w:hAnsi="Sylfaen"/>
          <w:sz w:val="24"/>
          <w:szCs w:val="24"/>
          <w:lang w:val="ka-GE"/>
        </w:rPr>
        <w:t>თ</w:t>
      </w:r>
      <w:r w:rsidR="00F247B2" w:rsidRPr="00F247B2">
        <w:rPr>
          <w:rFonts w:ascii="Sylfaen" w:hAnsi="Sylfaen"/>
          <w:sz w:val="24"/>
          <w:szCs w:val="24"/>
          <w:lang w:val="ka-GE"/>
        </w:rPr>
        <w:t>.</w:t>
      </w:r>
    </w:p>
    <w:p w:rsidR="00F247B2" w:rsidRDefault="00F247B2" w:rsidP="00A33843">
      <w:pPr>
        <w:pStyle w:val="ListParagraph"/>
        <w:numPr>
          <w:ilvl w:val="1"/>
          <w:numId w:val="1"/>
        </w:numPr>
        <w:tabs>
          <w:tab w:val="left" w:pos="630"/>
        </w:tabs>
        <w:spacing w:line="276" w:lineRule="auto"/>
        <w:ind w:left="630" w:hanging="540"/>
        <w:rPr>
          <w:rFonts w:ascii="Sylfaen" w:hAnsi="Sylfaen"/>
          <w:sz w:val="24"/>
          <w:szCs w:val="24"/>
          <w:lang w:val="ka-GE"/>
        </w:rPr>
      </w:pPr>
      <w:r>
        <w:rPr>
          <w:rFonts w:ascii="Sylfaen" w:hAnsi="Sylfaen"/>
          <w:sz w:val="24"/>
          <w:szCs w:val="24"/>
          <w:lang w:val="ka-GE"/>
        </w:rPr>
        <w:t xml:space="preserve">შეზღუდვის გამოყენების შემთხვევათა სიხშირისა და ხანგრძლივობის შესახებ რეგულარულად უნდა </w:t>
      </w:r>
      <w:proofErr w:type="spellStart"/>
      <w:r>
        <w:rPr>
          <w:rFonts w:ascii="Sylfaen" w:hAnsi="Sylfaen"/>
          <w:sz w:val="24"/>
          <w:szCs w:val="24"/>
          <w:lang w:val="ka-GE"/>
        </w:rPr>
        <w:t>ინფორმირდეს</w:t>
      </w:r>
      <w:proofErr w:type="spellEnd"/>
      <w:r>
        <w:rPr>
          <w:rFonts w:ascii="Sylfaen" w:hAnsi="Sylfaen"/>
          <w:sz w:val="24"/>
          <w:szCs w:val="24"/>
          <w:lang w:val="ka-GE"/>
        </w:rPr>
        <w:t xml:space="preserve"> </w:t>
      </w:r>
      <w:r w:rsidR="000D45BF">
        <w:rPr>
          <w:rFonts w:ascii="Sylfaen" w:hAnsi="Sylfaen"/>
          <w:sz w:val="24"/>
          <w:szCs w:val="24"/>
          <w:lang w:val="ka-GE"/>
        </w:rPr>
        <w:t xml:space="preserve">ზედამხედველი ორგანო და/ან სპეციალურად გამოყოფილი გარე მონიტორინგის ჯგუფი (მაგ. ჯანდაცვის </w:t>
      </w:r>
      <w:proofErr w:type="spellStart"/>
      <w:r w:rsidR="000D45BF">
        <w:rPr>
          <w:rFonts w:ascii="Sylfaen" w:hAnsi="Sylfaen"/>
          <w:sz w:val="24"/>
          <w:szCs w:val="24"/>
          <w:lang w:val="ka-GE"/>
        </w:rPr>
        <w:t>ინსპექტორატი</w:t>
      </w:r>
      <w:proofErr w:type="spellEnd"/>
      <w:r w:rsidR="000D45BF">
        <w:rPr>
          <w:rFonts w:ascii="Sylfaen" w:hAnsi="Sylfaen"/>
          <w:sz w:val="24"/>
          <w:szCs w:val="24"/>
          <w:lang w:val="ka-GE"/>
        </w:rPr>
        <w:t>). ეს ხელს შეუწყობს პაციენტთა შეზღუდვასთან მიმართებაში არსებული პრაქტიკის ეროვნული ან რეგიონულ</w:t>
      </w:r>
      <w:r w:rsidR="004B2E60">
        <w:rPr>
          <w:rFonts w:ascii="Sylfaen" w:hAnsi="Sylfaen"/>
          <w:sz w:val="24"/>
          <w:szCs w:val="24"/>
          <w:lang w:val="ka-GE"/>
        </w:rPr>
        <w:t>ი</w:t>
      </w:r>
      <w:r w:rsidR="000D45BF">
        <w:rPr>
          <w:rFonts w:ascii="Sylfaen" w:hAnsi="Sylfaen"/>
          <w:sz w:val="24"/>
          <w:szCs w:val="24"/>
          <w:lang w:val="ka-GE"/>
        </w:rPr>
        <w:t xml:space="preserve"> მასშტაბით შესწავლას, რაც თავის მხრივ ხელს შეუწყობს შეზღუდვის საშუალებათა გამოყენების სიხშირისა და ხანგრძლივობის შესამცირებელი სტრატეგიის შემუშავებას.  </w:t>
      </w:r>
    </w:p>
    <w:p w:rsidR="004B2E60" w:rsidRDefault="004B2E60" w:rsidP="00A33843">
      <w:pPr>
        <w:pStyle w:val="ListParagraph"/>
        <w:tabs>
          <w:tab w:val="left" w:pos="630"/>
        </w:tabs>
        <w:spacing w:line="276" w:lineRule="auto"/>
        <w:ind w:left="630" w:firstLine="0"/>
        <w:rPr>
          <w:rFonts w:ascii="Sylfaen" w:hAnsi="Sylfaen"/>
          <w:sz w:val="24"/>
          <w:szCs w:val="24"/>
          <w:lang w:val="ka-GE"/>
        </w:rPr>
      </w:pPr>
    </w:p>
    <w:p w:rsidR="004B2E60" w:rsidRDefault="004B2E60" w:rsidP="00A33843">
      <w:pPr>
        <w:pStyle w:val="ListParagraph"/>
        <w:numPr>
          <w:ilvl w:val="0"/>
          <w:numId w:val="1"/>
        </w:numPr>
        <w:tabs>
          <w:tab w:val="left" w:pos="630"/>
        </w:tabs>
        <w:spacing w:line="276" w:lineRule="auto"/>
        <w:rPr>
          <w:rFonts w:ascii="Sylfaen" w:hAnsi="Sylfaen"/>
          <w:b/>
          <w:sz w:val="24"/>
          <w:szCs w:val="24"/>
          <w:lang w:val="ka-GE"/>
        </w:rPr>
      </w:pPr>
      <w:r>
        <w:rPr>
          <w:rFonts w:ascii="Sylfaen" w:hAnsi="Sylfaen"/>
          <w:b/>
          <w:sz w:val="24"/>
          <w:szCs w:val="24"/>
          <w:lang w:val="ka-GE"/>
        </w:rPr>
        <w:t>გა</w:t>
      </w:r>
      <w:r w:rsidRPr="004B2E60">
        <w:rPr>
          <w:rFonts w:ascii="Sylfaen" w:hAnsi="Sylfaen"/>
          <w:b/>
          <w:sz w:val="24"/>
          <w:szCs w:val="24"/>
          <w:lang w:val="ka-GE"/>
        </w:rPr>
        <w:t>საჩივრ</w:t>
      </w:r>
      <w:r>
        <w:rPr>
          <w:rFonts w:ascii="Sylfaen" w:hAnsi="Sylfaen"/>
          <w:b/>
          <w:sz w:val="24"/>
          <w:szCs w:val="24"/>
          <w:lang w:val="ka-GE"/>
        </w:rPr>
        <w:t>ებ</w:t>
      </w:r>
      <w:r w:rsidRPr="004B2E60">
        <w:rPr>
          <w:rFonts w:ascii="Sylfaen" w:hAnsi="Sylfaen"/>
          <w:b/>
          <w:sz w:val="24"/>
          <w:szCs w:val="24"/>
          <w:lang w:val="ka-GE"/>
        </w:rPr>
        <w:t>ის პროცედურები</w:t>
      </w:r>
    </w:p>
    <w:p w:rsidR="004B2E60" w:rsidRPr="00E07B8C" w:rsidRDefault="00E07B8C" w:rsidP="00A33843">
      <w:pPr>
        <w:tabs>
          <w:tab w:val="left" w:pos="630"/>
        </w:tabs>
        <w:spacing w:line="276" w:lineRule="auto"/>
        <w:ind w:left="630" w:firstLine="0"/>
        <w:rPr>
          <w:rFonts w:ascii="Sylfaen" w:hAnsi="Sylfaen"/>
          <w:sz w:val="24"/>
          <w:szCs w:val="24"/>
          <w:lang w:val="ka-GE"/>
        </w:rPr>
      </w:pPr>
      <w:r>
        <w:rPr>
          <w:rFonts w:ascii="Sylfaen" w:hAnsi="Sylfaen"/>
          <w:sz w:val="24"/>
          <w:szCs w:val="24"/>
          <w:lang w:val="ka-GE"/>
        </w:rPr>
        <w:t xml:space="preserve">გასაჩივრების ეფექტური პროცედურის არსებობა პაციენტის არაადამიანური მოპყრობისგან დაცვის </w:t>
      </w:r>
      <w:r w:rsidR="000E093D">
        <w:rPr>
          <w:rFonts w:ascii="Sylfaen" w:hAnsi="Sylfaen"/>
          <w:sz w:val="24"/>
          <w:szCs w:val="24"/>
          <w:lang w:val="ka-GE"/>
        </w:rPr>
        <w:t>ძირითადი</w:t>
      </w:r>
      <w:r>
        <w:rPr>
          <w:rFonts w:ascii="Sylfaen" w:hAnsi="Sylfaen"/>
          <w:sz w:val="24"/>
          <w:szCs w:val="24"/>
          <w:lang w:val="ka-GE"/>
        </w:rPr>
        <w:t xml:space="preserve"> საშუალებაა ყველა ფსიქიატრიულ დაწესებულებაში. ფსიქიატრიულ</w:t>
      </w:r>
      <w:r w:rsidR="00B21C21">
        <w:rPr>
          <w:rFonts w:ascii="Sylfaen" w:hAnsi="Sylfaen"/>
          <w:sz w:val="24"/>
          <w:szCs w:val="24"/>
          <w:lang w:val="ka-GE"/>
        </w:rPr>
        <w:t>ი</w:t>
      </w:r>
      <w:r>
        <w:rPr>
          <w:rFonts w:ascii="Sylfaen" w:hAnsi="Sylfaen"/>
          <w:sz w:val="24"/>
          <w:szCs w:val="24"/>
          <w:lang w:val="ka-GE"/>
        </w:rPr>
        <w:t xml:space="preserve"> პაციენტებ</w:t>
      </w:r>
      <w:r w:rsidR="00B21C21">
        <w:rPr>
          <w:rFonts w:ascii="Sylfaen" w:hAnsi="Sylfaen"/>
          <w:sz w:val="24"/>
          <w:szCs w:val="24"/>
          <w:lang w:val="ka-GE"/>
        </w:rPr>
        <w:t>ი</w:t>
      </w:r>
      <w:r>
        <w:rPr>
          <w:rFonts w:ascii="Sylfaen" w:hAnsi="Sylfaen"/>
          <w:sz w:val="24"/>
          <w:szCs w:val="24"/>
          <w:lang w:val="ka-GE"/>
        </w:rPr>
        <w:t>ს</w:t>
      </w:r>
      <w:r w:rsidR="00B21C21">
        <w:rPr>
          <w:rFonts w:ascii="Sylfaen" w:hAnsi="Sylfaen"/>
          <w:sz w:val="24"/>
          <w:szCs w:val="24"/>
          <w:lang w:val="ka-GE"/>
        </w:rPr>
        <w:t>თვის</w:t>
      </w:r>
      <w:r>
        <w:rPr>
          <w:rFonts w:ascii="Sylfaen" w:hAnsi="Sylfaen"/>
          <w:sz w:val="24"/>
          <w:szCs w:val="24"/>
          <w:lang w:val="ka-GE"/>
        </w:rPr>
        <w:t xml:space="preserve"> (ისევე</w:t>
      </w:r>
      <w:r w:rsidR="00422EBA">
        <w:rPr>
          <w:rFonts w:ascii="Sylfaen" w:hAnsi="Sylfaen"/>
          <w:sz w:val="24"/>
          <w:szCs w:val="24"/>
          <w:lang w:val="ka-GE"/>
        </w:rPr>
        <w:t>,</w:t>
      </w:r>
      <w:r>
        <w:rPr>
          <w:rFonts w:ascii="Sylfaen" w:hAnsi="Sylfaen"/>
          <w:sz w:val="24"/>
          <w:szCs w:val="24"/>
          <w:lang w:val="ka-GE"/>
        </w:rPr>
        <w:t xml:space="preserve"> როგორც მათ</w:t>
      </w:r>
      <w:r w:rsidR="00422EBA">
        <w:rPr>
          <w:rFonts w:ascii="Sylfaen" w:hAnsi="Sylfaen"/>
          <w:sz w:val="24"/>
          <w:szCs w:val="24"/>
          <w:lang w:val="ka-GE"/>
        </w:rPr>
        <w:t>ი</w:t>
      </w:r>
      <w:r>
        <w:rPr>
          <w:rFonts w:ascii="Sylfaen" w:hAnsi="Sylfaen"/>
          <w:sz w:val="24"/>
          <w:szCs w:val="24"/>
          <w:lang w:val="ka-GE"/>
        </w:rPr>
        <w:t xml:space="preserve"> ოჯახის წევრებ</w:t>
      </w:r>
      <w:r w:rsidR="00B21C21">
        <w:rPr>
          <w:rFonts w:ascii="Sylfaen" w:hAnsi="Sylfaen"/>
          <w:sz w:val="24"/>
          <w:szCs w:val="24"/>
          <w:lang w:val="ka-GE"/>
        </w:rPr>
        <w:t>ი</w:t>
      </w:r>
      <w:r>
        <w:rPr>
          <w:rFonts w:ascii="Sylfaen" w:hAnsi="Sylfaen"/>
          <w:sz w:val="24"/>
          <w:szCs w:val="24"/>
          <w:lang w:val="ka-GE"/>
        </w:rPr>
        <w:t>ს ან სამართლებრივ</w:t>
      </w:r>
      <w:r w:rsidR="00B21C21">
        <w:rPr>
          <w:rFonts w:ascii="Sylfaen" w:hAnsi="Sylfaen"/>
          <w:sz w:val="24"/>
          <w:szCs w:val="24"/>
          <w:lang w:val="ka-GE"/>
        </w:rPr>
        <w:t>ი</w:t>
      </w:r>
      <w:r>
        <w:rPr>
          <w:rFonts w:ascii="Sylfaen" w:hAnsi="Sylfaen"/>
          <w:sz w:val="24"/>
          <w:szCs w:val="24"/>
          <w:lang w:val="ka-GE"/>
        </w:rPr>
        <w:t xml:space="preserve"> წარმომადგენლებ</w:t>
      </w:r>
      <w:r w:rsidR="00B21C21">
        <w:rPr>
          <w:rFonts w:ascii="Sylfaen" w:hAnsi="Sylfaen"/>
          <w:sz w:val="24"/>
          <w:szCs w:val="24"/>
          <w:lang w:val="ka-GE"/>
        </w:rPr>
        <w:t>ი</w:t>
      </w:r>
      <w:r>
        <w:rPr>
          <w:rFonts w:ascii="Sylfaen" w:hAnsi="Sylfaen"/>
          <w:sz w:val="24"/>
          <w:szCs w:val="24"/>
          <w:lang w:val="ka-GE"/>
        </w:rPr>
        <w:t>ს</w:t>
      </w:r>
      <w:r w:rsidR="00B21C21">
        <w:rPr>
          <w:rFonts w:ascii="Sylfaen" w:hAnsi="Sylfaen"/>
          <w:sz w:val="24"/>
          <w:szCs w:val="24"/>
          <w:lang w:val="ka-GE"/>
        </w:rPr>
        <w:t>თვის</w:t>
      </w:r>
      <w:r w:rsidR="00422EBA">
        <w:rPr>
          <w:rFonts w:ascii="Sylfaen" w:hAnsi="Sylfaen"/>
          <w:sz w:val="24"/>
          <w:szCs w:val="24"/>
          <w:lang w:val="ka-GE"/>
        </w:rPr>
        <w:t xml:space="preserve">) </w:t>
      </w:r>
      <w:r w:rsidR="00B21C21">
        <w:rPr>
          <w:rFonts w:ascii="Sylfaen" w:hAnsi="Sylfaen"/>
          <w:sz w:val="24"/>
          <w:szCs w:val="24"/>
          <w:lang w:val="ka-GE"/>
        </w:rPr>
        <w:t>ხელმისაწვდომი</w:t>
      </w:r>
      <w:r w:rsidR="00422EBA">
        <w:rPr>
          <w:rFonts w:ascii="Sylfaen" w:hAnsi="Sylfaen"/>
          <w:sz w:val="24"/>
          <w:szCs w:val="24"/>
          <w:lang w:val="ka-GE"/>
        </w:rPr>
        <w:t xml:space="preserve"> უნდა </w:t>
      </w:r>
      <w:r w:rsidR="00B21C21">
        <w:rPr>
          <w:rFonts w:ascii="Sylfaen" w:hAnsi="Sylfaen"/>
          <w:sz w:val="24"/>
          <w:szCs w:val="24"/>
          <w:lang w:val="ka-GE"/>
        </w:rPr>
        <w:t xml:space="preserve">იყოს </w:t>
      </w:r>
      <w:r>
        <w:rPr>
          <w:rFonts w:ascii="Sylfaen" w:hAnsi="Sylfaen"/>
          <w:sz w:val="24"/>
          <w:szCs w:val="24"/>
          <w:lang w:val="ka-GE"/>
        </w:rPr>
        <w:t xml:space="preserve">გასაჩივრების </w:t>
      </w:r>
      <w:r w:rsidR="000E093D">
        <w:rPr>
          <w:rFonts w:ascii="Sylfaen" w:hAnsi="Sylfaen"/>
          <w:sz w:val="24"/>
          <w:szCs w:val="24"/>
          <w:lang w:val="ka-GE"/>
        </w:rPr>
        <w:t xml:space="preserve">გზა დაწესებულების ადმინისტრაციული სისტემის ფარგლებში და </w:t>
      </w:r>
      <w:r w:rsidR="00925779">
        <w:rPr>
          <w:rFonts w:ascii="Sylfaen" w:hAnsi="Sylfaen"/>
          <w:sz w:val="24"/>
          <w:szCs w:val="24"/>
          <w:lang w:val="ka-GE"/>
        </w:rPr>
        <w:t xml:space="preserve">აგრეთვე, </w:t>
      </w:r>
      <w:r w:rsidR="00422EBA">
        <w:rPr>
          <w:rFonts w:ascii="Sylfaen" w:hAnsi="Sylfaen"/>
          <w:sz w:val="24"/>
          <w:szCs w:val="24"/>
          <w:lang w:val="ka-GE"/>
        </w:rPr>
        <w:t xml:space="preserve">უნდა ჰქონდეთ </w:t>
      </w:r>
      <w:r w:rsidR="000E093D">
        <w:rPr>
          <w:rFonts w:ascii="Sylfaen" w:hAnsi="Sylfaen"/>
          <w:sz w:val="24"/>
          <w:szCs w:val="24"/>
          <w:lang w:val="ka-GE"/>
        </w:rPr>
        <w:t>დამოუკიდებელი</w:t>
      </w:r>
      <w:r w:rsidR="00925779">
        <w:rPr>
          <w:rFonts w:ascii="Sylfaen" w:hAnsi="Sylfaen"/>
          <w:sz w:val="24"/>
          <w:szCs w:val="24"/>
          <w:lang w:val="ka-GE"/>
        </w:rPr>
        <w:t>,</w:t>
      </w:r>
      <w:r w:rsidR="00422EBA">
        <w:rPr>
          <w:rFonts w:ascii="Sylfaen" w:hAnsi="Sylfaen"/>
          <w:sz w:val="24"/>
          <w:szCs w:val="24"/>
          <w:lang w:val="ka-GE"/>
        </w:rPr>
        <w:t xml:space="preserve"> გარეშე </w:t>
      </w:r>
      <w:r w:rsidR="000E093D">
        <w:rPr>
          <w:rFonts w:ascii="Sylfaen" w:hAnsi="Sylfaen"/>
          <w:sz w:val="24"/>
          <w:szCs w:val="24"/>
          <w:lang w:val="ka-GE"/>
        </w:rPr>
        <w:t>ორგანოს წინაშე გასაჩივრების უფლება, კონფიდე</w:t>
      </w:r>
      <w:r w:rsidR="00422EBA">
        <w:rPr>
          <w:rFonts w:ascii="Sylfaen" w:hAnsi="Sylfaen"/>
          <w:sz w:val="24"/>
          <w:szCs w:val="24"/>
          <w:lang w:val="ka-GE"/>
        </w:rPr>
        <w:t>ნ</w:t>
      </w:r>
      <w:r w:rsidR="000E093D">
        <w:rPr>
          <w:rFonts w:ascii="Sylfaen" w:hAnsi="Sylfaen"/>
          <w:sz w:val="24"/>
          <w:szCs w:val="24"/>
          <w:lang w:val="ka-GE"/>
        </w:rPr>
        <w:t xml:space="preserve">ციალობის დაცვით. გასაჩივრების პროცედურა უნდა იყოს მარტივი, ეფექტური და </w:t>
      </w:r>
      <w:r w:rsidR="00925779">
        <w:rPr>
          <w:rFonts w:ascii="Sylfaen" w:hAnsi="Sylfaen"/>
          <w:sz w:val="24"/>
          <w:szCs w:val="24"/>
          <w:lang w:val="ka-GE"/>
        </w:rPr>
        <w:t>ადვილად გასაგები,</w:t>
      </w:r>
      <w:r w:rsidR="000E093D">
        <w:rPr>
          <w:rFonts w:ascii="Sylfaen" w:hAnsi="Sylfaen"/>
          <w:sz w:val="24"/>
          <w:szCs w:val="24"/>
          <w:lang w:val="ka-GE"/>
        </w:rPr>
        <w:t xml:space="preserve"> </w:t>
      </w:r>
      <w:r w:rsidR="00925779">
        <w:rPr>
          <w:rFonts w:ascii="Sylfaen" w:hAnsi="Sylfaen"/>
          <w:sz w:val="24"/>
          <w:szCs w:val="24"/>
          <w:lang w:val="ka-GE"/>
        </w:rPr>
        <w:t xml:space="preserve">რაც განსაკუთრებით შეეხება გამოყენებულ ენას. </w:t>
      </w:r>
      <w:r w:rsidR="000E093D">
        <w:rPr>
          <w:rFonts w:ascii="Sylfaen" w:hAnsi="Sylfaen"/>
          <w:sz w:val="24"/>
          <w:szCs w:val="24"/>
          <w:lang w:val="ka-GE"/>
        </w:rPr>
        <w:t xml:space="preserve">პაციენტებს უნდა ჰქონდეთ იურიდიული რჩევის </w:t>
      </w:r>
      <w:r w:rsidR="00422EBA">
        <w:rPr>
          <w:rFonts w:ascii="Sylfaen" w:hAnsi="Sylfaen"/>
          <w:sz w:val="24"/>
          <w:szCs w:val="24"/>
          <w:lang w:val="ka-GE"/>
        </w:rPr>
        <w:t>მიღ</w:t>
      </w:r>
      <w:r w:rsidR="000E093D">
        <w:rPr>
          <w:rFonts w:ascii="Sylfaen" w:hAnsi="Sylfaen"/>
          <w:sz w:val="24"/>
          <w:szCs w:val="24"/>
          <w:lang w:val="ka-GE"/>
        </w:rPr>
        <w:t>ების უფლება გასაჩივრების პროცედურასთან მიმართ</w:t>
      </w:r>
      <w:r w:rsidR="00422EBA">
        <w:rPr>
          <w:rFonts w:ascii="Sylfaen" w:hAnsi="Sylfaen"/>
          <w:sz w:val="24"/>
          <w:szCs w:val="24"/>
          <w:lang w:val="ka-GE"/>
        </w:rPr>
        <w:t>ე</w:t>
      </w:r>
      <w:r w:rsidR="000E093D">
        <w:rPr>
          <w:rFonts w:ascii="Sylfaen" w:hAnsi="Sylfaen"/>
          <w:sz w:val="24"/>
          <w:szCs w:val="24"/>
          <w:lang w:val="ka-GE"/>
        </w:rPr>
        <w:t>ბაში და როცა სამართლიანობის ინტერესები მოითხოვს - უფასო იურიდიული დახმარების მიღების საშუალება</w:t>
      </w:r>
      <w:r w:rsidR="00925779">
        <w:rPr>
          <w:rFonts w:ascii="Sylfaen" w:hAnsi="Sylfaen"/>
          <w:sz w:val="24"/>
          <w:szCs w:val="24"/>
          <w:lang w:val="ka-GE"/>
        </w:rPr>
        <w:t>ც</w:t>
      </w:r>
      <w:r w:rsidR="000E093D">
        <w:rPr>
          <w:rFonts w:ascii="Sylfaen" w:hAnsi="Sylfaen"/>
          <w:sz w:val="24"/>
          <w:szCs w:val="24"/>
          <w:lang w:val="ka-GE"/>
        </w:rPr>
        <w:t xml:space="preserve">. </w:t>
      </w:r>
    </w:p>
    <w:sectPr w:rsidR="004B2E60" w:rsidRPr="00E07B8C" w:rsidSect="007659DC">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B4F" w:rsidRDefault="002B7B4F" w:rsidP="00B728FA">
      <w:pPr>
        <w:spacing w:before="0" w:line="240" w:lineRule="auto"/>
      </w:pPr>
      <w:r>
        <w:separator/>
      </w:r>
    </w:p>
  </w:endnote>
  <w:endnote w:type="continuationSeparator" w:id="0">
    <w:p w:rsidR="002B7B4F" w:rsidRDefault="002B7B4F" w:rsidP="00B728F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B4F" w:rsidRDefault="002B7B4F" w:rsidP="00B728FA">
      <w:pPr>
        <w:spacing w:before="0" w:line="240" w:lineRule="auto"/>
      </w:pPr>
      <w:r>
        <w:separator/>
      </w:r>
    </w:p>
  </w:footnote>
  <w:footnote w:type="continuationSeparator" w:id="0">
    <w:p w:rsidR="002B7B4F" w:rsidRDefault="002B7B4F" w:rsidP="00B728FA">
      <w:pPr>
        <w:spacing w:before="0" w:line="240" w:lineRule="auto"/>
      </w:pPr>
      <w:r>
        <w:continuationSeparator/>
      </w:r>
    </w:p>
  </w:footnote>
  <w:footnote w:id="1">
    <w:p w:rsidR="004B2E60" w:rsidRPr="00A51A5E" w:rsidRDefault="004B2E60" w:rsidP="00A51A5E">
      <w:pPr>
        <w:pStyle w:val="FootnoteText"/>
        <w:rPr>
          <w:rFonts w:ascii="Sylfaen" w:hAnsi="Sylfaen"/>
          <w:lang w:val="ka-GE"/>
        </w:rPr>
      </w:pPr>
      <w:r>
        <w:rPr>
          <w:rStyle w:val="FootnoteReference"/>
        </w:rPr>
        <w:footnoteRef/>
      </w:r>
      <w:r>
        <w:t xml:space="preserve"> </w:t>
      </w:r>
      <w:r>
        <w:rPr>
          <w:rFonts w:ascii="Sylfaen" w:hAnsi="Sylfaen"/>
          <w:lang w:val="ka-GE"/>
        </w:rPr>
        <w:t xml:space="preserve">იხ. </w:t>
      </w:r>
      <w:proofErr w:type="gramStart"/>
      <w:r>
        <w:rPr>
          <w:rFonts w:ascii="Sylfaen" w:hAnsi="Sylfaen"/>
        </w:rPr>
        <w:t>CPT-</w:t>
      </w:r>
      <w:r>
        <w:rPr>
          <w:rFonts w:ascii="Sylfaen" w:hAnsi="Sylfaen"/>
          <w:lang w:val="ka-GE"/>
        </w:rPr>
        <w:t xml:space="preserve">ს საქმიანობის შესახებ მე-8 ზოგადი ანგარიშის 47-50 მუხლები </w:t>
      </w:r>
      <w:r>
        <w:rPr>
          <w:rFonts w:ascii="Sylfaen" w:hAnsi="Sylfaen"/>
        </w:rPr>
        <w:t>(CPT/</w:t>
      </w:r>
      <w:proofErr w:type="spellStart"/>
      <w:r>
        <w:rPr>
          <w:rFonts w:ascii="Sylfaen" w:hAnsi="Sylfaen"/>
        </w:rPr>
        <w:t>Inf</w:t>
      </w:r>
      <w:proofErr w:type="spellEnd"/>
      <w:r>
        <w:rPr>
          <w:rFonts w:ascii="Sylfaen" w:hAnsi="Sylfaen"/>
        </w:rPr>
        <w:t xml:space="preserve"> (98) </w:t>
      </w:r>
      <w:r>
        <w:rPr>
          <w:rFonts w:ascii="Sylfaen" w:hAnsi="Sylfaen"/>
          <w:lang w:val="ka-GE"/>
        </w:rPr>
        <w:t xml:space="preserve">და </w:t>
      </w:r>
      <w:r>
        <w:rPr>
          <w:rFonts w:ascii="Sylfaen" w:hAnsi="Sylfaen"/>
        </w:rPr>
        <w:t>CPT-</w:t>
      </w:r>
      <w:r>
        <w:rPr>
          <w:rFonts w:ascii="Sylfaen" w:hAnsi="Sylfaen"/>
          <w:lang w:val="ka-GE"/>
        </w:rPr>
        <w:t>ს საქმიანობის შესახებ მე-16 ზოგადი ანგარიშის 36-54 მუხლები</w:t>
      </w:r>
      <w:r>
        <w:rPr>
          <w:rFonts w:ascii="Sylfaen" w:hAnsi="Sylfaen"/>
        </w:rPr>
        <w:t xml:space="preserve"> (CPT/</w:t>
      </w:r>
      <w:proofErr w:type="spellStart"/>
      <w:r>
        <w:rPr>
          <w:rFonts w:ascii="Sylfaen" w:hAnsi="Sylfaen"/>
        </w:rPr>
        <w:t>Inf</w:t>
      </w:r>
      <w:proofErr w:type="spellEnd"/>
      <w:r>
        <w:rPr>
          <w:rFonts w:ascii="Sylfaen" w:hAnsi="Sylfaen"/>
        </w:rPr>
        <w:t xml:space="preserve"> (2006) 35)</w:t>
      </w:r>
      <w:r>
        <w:rPr>
          <w:rFonts w:ascii="Sylfaen" w:hAnsi="Sylfaen"/>
          <w:lang w:val="ka-GE"/>
        </w:rPr>
        <w:t xml:space="preserve">, აგრეთვე </w:t>
      </w:r>
      <w:r>
        <w:rPr>
          <w:rFonts w:ascii="Sylfaen" w:hAnsi="Sylfaen"/>
        </w:rPr>
        <w:t>CPT-</w:t>
      </w:r>
      <w:r>
        <w:rPr>
          <w:rFonts w:ascii="Sylfaen" w:hAnsi="Sylfaen"/>
          <w:lang w:val="ka-GE"/>
        </w:rPr>
        <w:t>ს (2012) 28 დოკუმენტი „ფსიქიატრიულ დაწესებულებებში შეზღუდვის საშუალებების გამოყენების შესახებ“.</w:t>
      </w:r>
      <w:proofErr w:type="gramEnd"/>
      <w:r>
        <w:rPr>
          <w:rFonts w:ascii="Sylfaen" w:hAnsi="Sylfaen"/>
          <w:lang w:val="ka-GE"/>
        </w:rPr>
        <w:t xml:space="preserve"> </w:t>
      </w:r>
    </w:p>
  </w:footnote>
  <w:footnote w:id="2">
    <w:p w:rsidR="00C85197" w:rsidRPr="007B555F" w:rsidRDefault="00C85197" w:rsidP="00C85197">
      <w:pPr>
        <w:pStyle w:val="FootnoteText"/>
        <w:rPr>
          <w:rFonts w:ascii="Sylfaen" w:hAnsi="Sylfaen"/>
          <w:i/>
          <w:lang w:val="ka-GE"/>
        </w:rPr>
      </w:pPr>
      <w:r>
        <w:rPr>
          <w:rStyle w:val="FootnoteReference"/>
        </w:rPr>
        <w:footnoteRef/>
      </w:r>
      <w:r w:rsidRPr="007B555F">
        <w:rPr>
          <w:lang w:val="ka-GE"/>
        </w:rPr>
        <w:t xml:space="preserve"> </w:t>
      </w:r>
      <w:r>
        <w:rPr>
          <w:rFonts w:ascii="Sylfaen" w:hAnsi="Sylfaen"/>
          <w:lang w:val="ka-GE"/>
        </w:rPr>
        <w:t xml:space="preserve">იხ. აგრეთვე მინისტრთა კომიტეტის რეკომენდაცია წევრი სახელმწიფოების მიმართ </w:t>
      </w:r>
      <w:proofErr w:type="spellStart"/>
      <w:r w:rsidRPr="007B555F">
        <w:rPr>
          <w:rFonts w:ascii="Sylfaen" w:hAnsi="Sylfaen"/>
          <w:lang w:val="ka-GE"/>
        </w:rPr>
        <w:t>Rec</w:t>
      </w:r>
      <w:proofErr w:type="spellEnd"/>
      <w:r>
        <w:rPr>
          <w:rFonts w:ascii="Sylfaen" w:hAnsi="Sylfaen"/>
          <w:lang w:val="ka-GE"/>
        </w:rPr>
        <w:t xml:space="preserve">(2004), მუხლი </w:t>
      </w:r>
      <w:r w:rsidRPr="007B555F">
        <w:rPr>
          <w:rFonts w:ascii="Sylfaen" w:hAnsi="Sylfaen"/>
          <w:lang w:val="ka-GE"/>
        </w:rPr>
        <w:t>27,</w:t>
      </w:r>
      <w:r>
        <w:rPr>
          <w:rFonts w:ascii="Sylfaen" w:hAnsi="Sylfaen"/>
          <w:lang w:val="ka-GE"/>
        </w:rPr>
        <w:t xml:space="preserve"> ფსიქიკური აშლილობის მქონე პაციენტთა უფლებების და ღირსების დაცვის შესახებ; აგრეთვე ევროპის ადამიანის უფლებათა სასამართლოს გადაწყვეტილებები საქმეებზე </w:t>
      </w:r>
      <w:r w:rsidRPr="007B555F">
        <w:rPr>
          <w:rFonts w:ascii="Sylfaen" w:hAnsi="Sylfaen"/>
          <w:i/>
          <w:lang w:val="ka-GE"/>
        </w:rPr>
        <w:t xml:space="preserve">Bures </w:t>
      </w:r>
      <w:r w:rsidRPr="001B45F7">
        <w:rPr>
          <w:rFonts w:ascii="Sylfaen" w:hAnsi="Sylfaen"/>
          <w:i/>
          <w:lang w:val="ka-GE"/>
        </w:rPr>
        <w:t>ჩეხეთის რესპუბლიკის წინააღმდეგ</w:t>
      </w:r>
      <w:r>
        <w:rPr>
          <w:rFonts w:ascii="Sylfaen" w:hAnsi="Sylfaen"/>
          <w:lang w:val="ka-GE"/>
        </w:rPr>
        <w:t xml:space="preserve"> (2012 წლის 18 </w:t>
      </w:r>
      <w:proofErr w:type="spellStart"/>
      <w:r>
        <w:rPr>
          <w:rFonts w:ascii="Sylfaen" w:hAnsi="Sylfaen"/>
          <w:lang w:val="ka-GE"/>
        </w:rPr>
        <w:t>ოქტომერბი</w:t>
      </w:r>
      <w:proofErr w:type="spellEnd"/>
      <w:r>
        <w:rPr>
          <w:rFonts w:ascii="Sylfaen" w:hAnsi="Sylfaen"/>
          <w:lang w:val="ka-GE"/>
        </w:rPr>
        <w:t xml:space="preserve">; განაცხადი N37679/08; მუხლი 86) და </w:t>
      </w:r>
      <w:r w:rsidRPr="007B555F">
        <w:rPr>
          <w:rFonts w:ascii="Sylfaen" w:hAnsi="Sylfaen"/>
          <w:i/>
          <w:lang w:val="ka-GE"/>
        </w:rPr>
        <w:t xml:space="preserve">M.S. </w:t>
      </w:r>
      <w:r w:rsidRPr="001B45F7">
        <w:rPr>
          <w:rFonts w:ascii="Sylfaen" w:hAnsi="Sylfaen"/>
          <w:i/>
          <w:lang w:val="ka-GE"/>
        </w:rPr>
        <w:t xml:space="preserve">ხორვატიის წინააღმდეგ </w:t>
      </w:r>
      <w:r>
        <w:rPr>
          <w:rFonts w:ascii="Sylfaen" w:hAnsi="Sylfaen"/>
          <w:lang w:val="ka-GE"/>
        </w:rPr>
        <w:t xml:space="preserve">(2015 წლის 19 თებერვალი; განაცხადი </w:t>
      </w:r>
      <w:r w:rsidRPr="007B555F">
        <w:rPr>
          <w:rFonts w:ascii="Sylfaen" w:hAnsi="Sylfaen"/>
          <w:lang w:val="ka-GE"/>
        </w:rPr>
        <w:t xml:space="preserve">N75450/12; </w:t>
      </w:r>
      <w:r>
        <w:rPr>
          <w:rFonts w:ascii="Sylfaen" w:hAnsi="Sylfaen"/>
          <w:lang w:val="ka-GE"/>
        </w:rPr>
        <w:t xml:space="preserve">მუხლი </w:t>
      </w:r>
      <w:r w:rsidRPr="007B555F">
        <w:rPr>
          <w:rFonts w:ascii="Sylfaen" w:hAnsi="Sylfaen"/>
          <w:lang w:val="ka-GE"/>
        </w:rPr>
        <w:t xml:space="preserve">97).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E1697"/>
    <w:multiLevelType w:val="multilevel"/>
    <w:tmpl w:val="8F063FFA"/>
    <w:lvl w:ilvl="0">
      <w:start w:val="1"/>
      <w:numFmt w:val="decimal"/>
      <w:lvlText w:val="%1."/>
      <w:lvlJc w:val="left"/>
      <w:pPr>
        <w:ind w:left="475" w:hanging="360"/>
      </w:pPr>
      <w:rPr>
        <w:rFonts w:hint="default"/>
      </w:rPr>
    </w:lvl>
    <w:lvl w:ilvl="1">
      <w:start w:val="1"/>
      <w:numFmt w:val="decimal"/>
      <w:isLgl/>
      <w:lvlText w:val="%1.%2."/>
      <w:lvlJc w:val="left"/>
      <w:pPr>
        <w:ind w:left="475" w:hanging="360"/>
      </w:pPr>
      <w:rPr>
        <w:rFonts w:hint="default"/>
      </w:rPr>
    </w:lvl>
    <w:lvl w:ilvl="2">
      <w:start w:val="1"/>
      <w:numFmt w:val="decimal"/>
      <w:isLgl/>
      <w:lvlText w:val="%1.%2.%3."/>
      <w:lvlJc w:val="left"/>
      <w:pPr>
        <w:ind w:left="835" w:hanging="720"/>
      </w:pPr>
      <w:rPr>
        <w:rFonts w:hint="default"/>
      </w:rPr>
    </w:lvl>
    <w:lvl w:ilvl="3">
      <w:start w:val="1"/>
      <w:numFmt w:val="decimal"/>
      <w:isLgl/>
      <w:lvlText w:val="%1.%2.%3.%4."/>
      <w:lvlJc w:val="left"/>
      <w:pPr>
        <w:ind w:left="835" w:hanging="720"/>
      </w:pPr>
      <w:rPr>
        <w:rFonts w:hint="default"/>
      </w:rPr>
    </w:lvl>
    <w:lvl w:ilvl="4">
      <w:start w:val="1"/>
      <w:numFmt w:val="decimal"/>
      <w:isLgl/>
      <w:lvlText w:val="%1.%2.%3.%4.%5."/>
      <w:lvlJc w:val="left"/>
      <w:pPr>
        <w:ind w:left="1195" w:hanging="1080"/>
      </w:pPr>
      <w:rPr>
        <w:rFonts w:hint="default"/>
      </w:rPr>
    </w:lvl>
    <w:lvl w:ilvl="5">
      <w:start w:val="1"/>
      <w:numFmt w:val="decimal"/>
      <w:isLgl/>
      <w:lvlText w:val="%1.%2.%3.%4.%5.%6."/>
      <w:lvlJc w:val="left"/>
      <w:pPr>
        <w:ind w:left="1195" w:hanging="1080"/>
      </w:pPr>
      <w:rPr>
        <w:rFonts w:hint="default"/>
      </w:rPr>
    </w:lvl>
    <w:lvl w:ilvl="6">
      <w:start w:val="1"/>
      <w:numFmt w:val="decimal"/>
      <w:isLgl/>
      <w:lvlText w:val="%1.%2.%3.%4.%5.%6.%7."/>
      <w:lvlJc w:val="left"/>
      <w:pPr>
        <w:ind w:left="1555" w:hanging="1440"/>
      </w:pPr>
      <w:rPr>
        <w:rFonts w:hint="default"/>
      </w:rPr>
    </w:lvl>
    <w:lvl w:ilvl="7">
      <w:start w:val="1"/>
      <w:numFmt w:val="decimal"/>
      <w:isLgl/>
      <w:lvlText w:val="%1.%2.%3.%4.%5.%6.%7.%8."/>
      <w:lvlJc w:val="left"/>
      <w:pPr>
        <w:ind w:left="1555" w:hanging="1440"/>
      </w:pPr>
      <w:rPr>
        <w:rFonts w:hint="default"/>
      </w:rPr>
    </w:lvl>
    <w:lvl w:ilvl="8">
      <w:start w:val="1"/>
      <w:numFmt w:val="decimal"/>
      <w:isLgl/>
      <w:lvlText w:val="%1.%2.%3.%4.%5.%6.%7.%8.%9."/>
      <w:lvlJc w:val="left"/>
      <w:pPr>
        <w:ind w:left="191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E5"/>
    <w:rsid w:val="00022A31"/>
    <w:rsid w:val="000D45BF"/>
    <w:rsid w:val="000E093D"/>
    <w:rsid w:val="000E5199"/>
    <w:rsid w:val="000F089D"/>
    <w:rsid w:val="00134FE2"/>
    <w:rsid w:val="00157198"/>
    <w:rsid w:val="001A2B6E"/>
    <w:rsid w:val="001B45F7"/>
    <w:rsid w:val="00234B8C"/>
    <w:rsid w:val="00243B4A"/>
    <w:rsid w:val="00255C4B"/>
    <w:rsid w:val="002977ED"/>
    <w:rsid w:val="002B7B4F"/>
    <w:rsid w:val="002C15D7"/>
    <w:rsid w:val="002C6077"/>
    <w:rsid w:val="003113D8"/>
    <w:rsid w:val="00336B80"/>
    <w:rsid w:val="00384FC6"/>
    <w:rsid w:val="003A22FF"/>
    <w:rsid w:val="003A5FFD"/>
    <w:rsid w:val="003F0031"/>
    <w:rsid w:val="00422EBA"/>
    <w:rsid w:val="00430B3F"/>
    <w:rsid w:val="0049745A"/>
    <w:rsid w:val="004B2E60"/>
    <w:rsid w:val="004B3247"/>
    <w:rsid w:val="005041FE"/>
    <w:rsid w:val="005D5753"/>
    <w:rsid w:val="005F6A7B"/>
    <w:rsid w:val="00602C44"/>
    <w:rsid w:val="00611F07"/>
    <w:rsid w:val="00664CCA"/>
    <w:rsid w:val="006D0321"/>
    <w:rsid w:val="006D4AB9"/>
    <w:rsid w:val="007659DC"/>
    <w:rsid w:val="007663FA"/>
    <w:rsid w:val="007728E1"/>
    <w:rsid w:val="007828CF"/>
    <w:rsid w:val="007B555F"/>
    <w:rsid w:val="008A1B82"/>
    <w:rsid w:val="008A31CB"/>
    <w:rsid w:val="00925779"/>
    <w:rsid w:val="009A0F08"/>
    <w:rsid w:val="009D1200"/>
    <w:rsid w:val="009D5E01"/>
    <w:rsid w:val="00A237E5"/>
    <w:rsid w:val="00A33843"/>
    <w:rsid w:val="00A51A5E"/>
    <w:rsid w:val="00AA3BB1"/>
    <w:rsid w:val="00AA7B0F"/>
    <w:rsid w:val="00AC5C17"/>
    <w:rsid w:val="00AE047D"/>
    <w:rsid w:val="00B21C21"/>
    <w:rsid w:val="00B410B8"/>
    <w:rsid w:val="00B636BD"/>
    <w:rsid w:val="00B728FA"/>
    <w:rsid w:val="00B75BC1"/>
    <w:rsid w:val="00C02446"/>
    <w:rsid w:val="00C129AD"/>
    <w:rsid w:val="00C24494"/>
    <w:rsid w:val="00C268BE"/>
    <w:rsid w:val="00C26F38"/>
    <w:rsid w:val="00C37C9C"/>
    <w:rsid w:val="00C61664"/>
    <w:rsid w:val="00C82DC0"/>
    <w:rsid w:val="00C85197"/>
    <w:rsid w:val="00CC24E5"/>
    <w:rsid w:val="00CC4233"/>
    <w:rsid w:val="00D37B60"/>
    <w:rsid w:val="00D4404A"/>
    <w:rsid w:val="00D759E5"/>
    <w:rsid w:val="00DD2183"/>
    <w:rsid w:val="00DE46F1"/>
    <w:rsid w:val="00E07B8C"/>
    <w:rsid w:val="00F247B2"/>
    <w:rsid w:val="00F423DA"/>
    <w:rsid w:val="00FA458E"/>
    <w:rsid w:val="00FA6E79"/>
    <w:rsid w:val="00FB6A1C"/>
    <w:rsid w:val="00FC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 w:line="360" w:lineRule="auto"/>
        <w:ind w:left="115" w:right="115"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6077"/>
    <w:rPr>
      <w:sz w:val="16"/>
      <w:szCs w:val="16"/>
    </w:rPr>
  </w:style>
  <w:style w:type="paragraph" w:styleId="CommentText">
    <w:name w:val="annotation text"/>
    <w:basedOn w:val="Normal"/>
    <w:link w:val="CommentTextChar"/>
    <w:uiPriority w:val="99"/>
    <w:semiHidden/>
    <w:unhideWhenUsed/>
    <w:rsid w:val="002C6077"/>
    <w:pPr>
      <w:spacing w:line="240" w:lineRule="auto"/>
    </w:pPr>
    <w:rPr>
      <w:sz w:val="20"/>
      <w:szCs w:val="20"/>
    </w:rPr>
  </w:style>
  <w:style w:type="character" w:customStyle="1" w:styleId="CommentTextChar">
    <w:name w:val="Comment Text Char"/>
    <w:basedOn w:val="DefaultParagraphFont"/>
    <w:link w:val="CommentText"/>
    <w:uiPriority w:val="99"/>
    <w:semiHidden/>
    <w:rsid w:val="002C6077"/>
    <w:rPr>
      <w:sz w:val="20"/>
      <w:szCs w:val="20"/>
    </w:rPr>
  </w:style>
  <w:style w:type="paragraph" w:styleId="CommentSubject">
    <w:name w:val="annotation subject"/>
    <w:basedOn w:val="CommentText"/>
    <w:next w:val="CommentText"/>
    <w:link w:val="CommentSubjectChar"/>
    <w:uiPriority w:val="99"/>
    <w:semiHidden/>
    <w:unhideWhenUsed/>
    <w:rsid w:val="002C6077"/>
    <w:rPr>
      <w:b/>
      <w:bCs/>
    </w:rPr>
  </w:style>
  <w:style w:type="character" w:customStyle="1" w:styleId="CommentSubjectChar">
    <w:name w:val="Comment Subject Char"/>
    <w:basedOn w:val="CommentTextChar"/>
    <w:link w:val="CommentSubject"/>
    <w:uiPriority w:val="99"/>
    <w:semiHidden/>
    <w:rsid w:val="002C6077"/>
    <w:rPr>
      <w:b/>
      <w:bCs/>
      <w:sz w:val="20"/>
      <w:szCs w:val="20"/>
    </w:rPr>
  </w:style>
  <w:style w:type="paragraph" w:styleId="BalloonText">
    <w:name w:val="Balloon Text"/>
    <w:basedOn w:val="Normal"/>
    <w:link w:val="BalloonTextChar"/>
    <w:uiPriority w:val="99"/>
    <w:semiHidden/>
    <w:unhideWhenUsed/>
    <w:rsid w:val="002C607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77"/>
    <w:rPr>
      <w:rFonts w:ascii="Segoe UI" w:hAnsi="Segoe UI" w:cs="Segoe UI"/>
      <w:sz w:val="18"/>
      <w:szCs w:val="18"/>
    </w:rPr>
  </w:style>
  <w:style w:type="paragraph" w:styleId="FootnoteText">
    <w:name w:val="footnote text"/>
    <w:basedOn w:val="Normal"/>
    <w:link w:val="FootnoteTextChar"/>
    <w:uiPriority w:val="99"/>
    <w:semiHidden/>
    <w:unhideWhenUsed/>
    <w:rsid w:val="00B728F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728FA"/>
    <w:rPr>
      <w:sz w:val="20"/>
      <w:szCs w:val="20"/>
    </w:rPr>
  </w:style>
  <w:style w:type="character" w:styleId="FootnoteReference">
    <w:name w:val="footnote reference"/>
    <w:basedOn w:val="DefaultParagraphFont"/>
    <w:uiPriority w:val="99"/>
    <w:semiHidden/>
    <w:unhideWhenUsed/>
    <w:rsid w:val="00B728FA"/>
    <w:rPr>
      <w:vertAlign w:val="superscript"/>
    </w:rPr>
  </w:style>
  <w:style w:type="paragraph" w:styleId="ListParagraph">
    <w:name w:val="List Paragraph"/>
    <w:basedOn w:val="Normal"/>
    <w:uiPriority w:val="34"/>
    <w:qFormat/>
    <w:rsid w:val="001A2B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 w:line="360" w:lineRule="auto"/>
        <w:ind w:left="115" w:right="115"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6077"/>
    <w:rPr>
      <w:sz w:val="16"/>
      <w:szCs w:val="16"/>
    </w:rPr>
  </w:style>
  <w:style w:type="paragraph" w:styleId="CommentText">
    <w:name w:val="annotation text"/>
    <w:basedOn w:val="Normal"/>
    <w:link w:val="CommentTextChar"/>
    <w:uiPriority w:val="99"/>
    <w:semiHidden/>
    <w:unhideWhenUsed/>
    <w:rsid w:val="002C6077"/>
    <w:pPr>
      <w:spacing w:line="240" w:lineRule="auto"/>
    </w:pPr>
    <w:rPr>
      <w:sz w:val="20"/>
      <w:szCs w:val="20"/>
    </w:rPr>
  </w:style>
  <w:style w:type="character" w:customStyle="1" w:styleId="CommentTextChar">
    <w:name w:val="Comment Text Char"/>
    <w:basedOn w:val="DefaultParagraphFont"/>
    <w:link w:val="CommentText"/>
    <w:uiPriority w:val="99"/>
    <w:semiHidden/>
    <w:rsid w:val="002C6077"/>
    <w:rPr>
      <w:sz w:val="20"/>
      <w:szCs w:val="20"/>
    </w:rPr>
  </w:style>
  <w:style w:type="paragraph" w:styleId="CommentSubject">
    <w:name w:val="annotation subject"/>
    <w:basedOn w:val="CommentText"/>
    <w:next w:val="CommentText"/>
    <w:link w:val="CommentSubjectChar"/>
    <w:uiPriority w:val="99"/>
    <w:semiHidden/>
    <w:unhideWhenUsed/>
    <w:rsid w:val="002C6077"/>
    <w:rPr>
      <w:b/>
      <w:bCs/>
    </w:rPr>
  </w:style>
  <w:style w:type="character" w:customStyle="1" w:styleId="CommentSubjectChar">
    <w:name w:val="Comment Subject Char"/>
    <w:basedOn w:val="CommentTextChar"/>
    <w:link w:val="CommentSubject"/>
    <w:uiPriority w:val="99"/>
    <w:semiHidden/>
    <w:rsid w:val="002C6077"/>
    <w:rPr>
      <w:b/>
      <w:bCs/>
      <w:sz w:val="20"/>
      <w:szCs w:val="20"/>
    </w:rPr>
  </w:style>
  <w:style w:type="paragraph" w:styleId="BalloonText">
    <w:name w:val="Balloon Text"/>
    <w:basedOn w:val="Normal"/>
    <w:link w:val="BalloonTextChar"/>
    <w:uiPriority w:val="99"/>
    <w:semiHidden/>
    <w:unhideWhenUsed/>
    <w:rsid w:val="002C607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77"/>
    <w:rPr>
      <w:rFonts w:ascii="Segoe UI" w:hAnsi="Segoe UI" w:cs="Segoe UI"/>
      <w:sz w:val="18"/>
      <w:szCs w:val="18"/>
    </w:rPr>
  </w:style>
  <w:style w:type="paragraph" w:styleId="FootnoteText">
    <w:name w:val="footnote text"/>
    <w:basedOn w:val="Normal"/>
    <w:link w:val="FootnoteTextChar"/>
    <w:uiPriority w:val="99"/>
    <w:semiHidden/>
    <w:unhideWhenUsed/>
    <w:rsid w:val="00B728F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728FA"/>
    <w:rPr>
      <w:sz w:val="20"/>
      <w:szCs w:val="20"/>
    </w:rPr>
  </w:style>
  <w:style w:type="character" w:styleId="FootnoteReference">
    <w:name w:val="footnote reference"/>
    <w:basedOn w:val="DefaultParagraphFont"/>
    <w:uiPriority w:val="99"/>
    <w:semiHidden/>
    <w:unhideWhenUsed/>
    <w:rsid w:val="00B728FA"/>
    <w:rPr>
      <w:vertAlign w:val="superscript"/>
    </w:rPr>
  </w:style>
  <w:style w:type="paragraph" w:styleId="ListParagraph">
    <w:name w:val="List Paragraph"/>
    <w:basedOn w:val="Normal"/>
    <w:uiPriority w:val="34"/>
    <w:qFormat/>
    <w:rsid w:val="001A2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81B8C-7FC2-4B4A-8901-0244C375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1911</Words>
  <Characters>10897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L-LNV</dc:creator>
  <cp:lastModifiedBy>User</cp:lastModifiedBy>
  <cp:revision>2</cp:revision>
  <dcterms:created xsi:type="dcterms:W3CDTF">2019-03-20T08:19:00Z</dcterms:created>
  <dcterms:modified xsi:type="dcterms:W3CDTF">2019-03-20T08:19:00Z</dcterms:modified>
</cp:coreProperties>
</file>