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CA" w:rsidRPr="00E3335B" w:rsidRDefault="00FB67CA" w:rsidP="009C4E10">
      <w:pPr>
        <w:spacing w:line="240" w:lineRule="auto"/>
        <w:jc w:val="center"/>
        <w:rPr>
          <w:rFonts w:ascii="Sylfaen" w:hAnsi="Sylfaen"/>
          <w:b/>
          <w:lang w:val="ka-GE"/>
        </w:rPr>
      </w:pPr>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630554" w:rsidRPr="00E3335B" w:rsidRDefault="00630554">
          <w:pPr>
            <w:pStyle w:val="TOC1"/>
            <w:tabs>
              <w:tab w:val="left" w:pos="440"/>
              <w:tab w:val="right" w:leader="dot" w:pos="9350"/>
            </w:tabs>
            <w:rPr>
              <w:rFonts w:ascii="Sylfaen" w:eastAsiaTheme="minorEastAsia" w:hAnsi="Sylfaen"/>
              <w:noProof/>
            </w:rPr>
          </w:pPr>
          <w:r w:rsidRPr="00E3335B">
            <w:rPr>
              <w:rFonts w:ascii="Sylfaen" w:hAnsi="Sylfaen"/>
            </w:rPr>
            <w:fldChar w:fldCharType="begin"/>
          </w:r>
          <w:r w:rsidRPr="00E3335B">
            <w:rPr>
              <w:rFonts w:ascii="Sylfaen" w:hAnsi="Sylfaen"/>
            </w:rPr>
            <w:instrText xml:space="preserve"> TOC \o "1-3" \h \z \u </w:instrText>
          </w:r>
          <w:r w:rsidRPr="00E3335B">
            <w:rPr>
              <w:rFonts w:ascii="Sylfaen" w:hAnsi="Sylfaen"/>
            </w:rPr>
            <w:fldChar w:fldCharType="separate"/>
          </w:r>
          <w:hyperlink w:anchor="_Toc33181421" w:history="1">
            <w:r w:rsidRPr="00E3335B">
              <w:rPr>
                <w:rStyle w:val="Hyperlink"/>
                <w:rFonts w:ascii="Sylfaen" w:hAnsi="Sylfaen"/>
                <w:noProof/>
                <w:lang w:val="ka-GE"/>
              </w:rPr>
              <w:t>I.</w:t>
            </w:r>
            <w:r w:rsidRPr="00E3335B">
              <w:rPr>
                <w:rFonts w:ascii="Sylfaen" w:eastAsiaTheme="minorEastAsia" w:hAnsi="Sylfaen"/>
                <w:noProof/>
              </w:rPr>
              <w:tab/>
            </w:r>
            <w:r w:rsidRPr="00E3335B">
              <w:rPr>
                <w:rStyle w:val="Hyperlink"/>
                <w:rFonts w:ascii="Sylfaen" w:hAnsi="Sylfaen"/>
                <w:noProof/>
                <w:lang w:val="ka-GE"/>
              </w:rPr>
              <w:t>შესავალი</w:t>
            </w:r>
            <w:r w:rsidRPr="00E3335B">
              <w:rPr>
                <w:rFonts w:ascii="Sylfaen" w:hAnsi="Sylfaen"/>
                <w:noProof/>
                <w:webHidden/>
              </w:rPr>
              <w:tab/>
            </w:r>
            <w:r w:rsidRPr="00E3335B">
              <w:rPr>
                <w:rFonts w:ascii="Sylfaen" w:hAnsi="Sylfaen"/>
                <w:noProof/>
                <w:webHidden/>
              </w:rPr>
              <w:fldChar w:fldCharType="begin"/>
            </w:r>
            <w:r w:rsidRPr="00E3335B">
              <w:rPr>
                <w:rFonts w:ascii="Sylfaen" w:hAnsi="Sylfaen"/>
                <w:noProof/>
                <w:webHidden/>
              </w:rPr>
              <w:instrText xml:space="preserve"> PAGEREF _Toc33181421 \h </w:instrText>
            </w:r>
            <w:r w:rsidRPr="00E3335B">
              <w:rPr>
                <w:rFonts w:ascii="Sylfaen" w:hAnsi="Sylfaen"/>
                <w:noProof/>
                <w:webHidden/>
              </w:rPr>
            </w:r>
            <w:r w:rsidRPr="00E3335B">
              <w:rPr>
                <w:rFonts w:ascii="Sylfaen" w:hAnsi="Sylfaen"/>
                <w:noProof/>
                <w:webHidden/>
              </w:rPr>
              <w:fldChar w:fldCharType="separate"/>
            </w:r>
            <w:r w:rsidRPr="00E3335B">
              <w:rPr>
                <w:rFonts w:ascii="Sylfaen" w:hAnsi="Sylfaen"/>
                <w:noProof/>
                <w:webHidden/>
              </w:rPr>
              <w:t>2</w:t>
            </w:r>
            <w:r w:rsidRPr="00E3335B">
              <w:rPr>
                <w:rFonts w:ascii="Sylfaen" w:hAnsi="Sylfaen"/>
                <w:noProof/>
                <w:webHidden/>
              </w:rPr>
              <w:fldChar w:fldCharType="end"/>
            </w:r>
          </w:hyperlink>
        </w:p>
        <w:p w:rsidR="00630554" w:rsidRPr="00E3335B" w:rsidRDefault="00B24E89">
          <w:pPr>
            <w:pStyle w:val="TOC1"/>
            <w:tabs>
              <w:tab w:val="left" w:pos="440"/>
              <w:tab w:val="right" w:leader="dot" w:pos="9350"/>
            </w:tabs>
            <w:rPr>
              <w:rFonts w:ascii="Sylfaen" w:eastAsiaTheme="minorEastAsia" w:hAnsi="Sylfaen"/>
              <w:noProof/>
            </w:rPr>
          </w:pPr>
          <w:hyperlink w:anchor="_Toc33181422" w:history="1">
            <w:r w:rsidR="00630554" w:rsidRPr="00E3335B">
              <w:rPr>
                <w:rStyle w:val="Hyperlink"/>
                <w:rFonts w:ascii="Sylfaen" w:hAnsi="Sylfaen"/>
                <w:noProof/>
              </w:rPr>
              <w:t>II.</w:t>
            </w:r>
            <w:r w:rsidR="00630554" w:rsidRPr="00E3335B">
              <w:rPr>
                <w:rFonts w:ascii="Sylfaen" w:eastAsiaTheme="minorEastAsia" w:hAnsi="Sylfaen"/>
                <w:noProof/>
              </w:rPr>
              <w:tab/>
            </w:r>
            <w:r w:rsidR="00630554" w:rsidRPr="00E3335B">
              <w:rPr>
                <w:rStyle w:val="Hyperlink"/>
                <w:rFonts w:ascii="Sylfaen" w:hAnsi="Sylfaen"/>
                <w:noProof/>
                <w:lang w:val="ka-GE"/>
              </w:rPr>
              <w:t>ადამიანის უფლებათა დაცვა - მიღწევები და გამოწვევები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_Toc33181422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3" w:history="1">
            <w:r w:rsidR="00630554" w:rsidRPr="00E3335B">
              <w:rPr>
                <w:rStyle w:val="Hyperlink"/>
                <w:rFonts w:ascii="Sylfaen" w:hAnsi="Sylfaen" w:cs="Sylfaen"/>
                <w:noProof/>
                <w:lang w:val="ka-GE"/>
              </w:rPr>
              <w:t>ა. ძირითადი</w:t>
            </w:r>
            <w:r w:rsidR="00630554" w:rsidRPr="00E3335B">
              <w:rPr>
                <w:rStyle w:val="Hyperlink"/>
                <w:rFonts w:ascii="Sylfaen" w:hAnsi="Sylfaen"/>
                <w:noProof/>
                <w:lang w:val="ka-GE"/>
              </w:rPr>
              <w:t xml:space="preserve"> ინსტიტუციური და საკანონმდებლო რეფორმები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_Toc33181423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4" w:history="1">
            <w:r w:rsidR="00630554" w:rsidRPr="00E3335B">
              <w:rPr>
                <w:rStyle w:val="Hyperlink"/>
                <w:rFonts w:ascii="Sylfaen" w:eastAsia="Calibri" w:hAnsi="Sylfaen"/>
                <w:noProof/>
                <w:lang w:val="ka-GE"/>
              </w:rPr>
              <w:t xml:space="preserve">ბ. </w:t>
            </w:r>
            <w:r w:rsidR="00630554" w:rsidRPr="00E3335B">
              <w:rPr>
                <w:rStyle w:val="Hyperlink"/>
                <w:rFonts w:ascii="Sylfaen" w:eastAsia="Calibri" w:hAnsi="Sylfaen"/>
                <w:noProof/>
              </w:rPr>
              <w:t>ადმიანის უფლებების მდგომარეობა ოკუპირებულ ტერიტორიებზე</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_Toc33181424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4</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5" w:history="1">
            <w:r w:rsidR="00630554" w:rsidRPr="00E3335B">
              <w:rPr>
                <w:rStyle w:val="Hyperlink"/>
                <w:rFonts w:ascii="Sylfaen" w:eastAsia="Calibri" w:hAnsi="Sylfaen"/>
                <w:noProof/>
                <w:lang w:val="ka-GE"/>
              </w:rPr>
              <w:t>გ. საერთაშორისო ჰუმანიტარული სამართალის მიმართულებით ყოვლისმომცველი პოლიტიკის მიმოხილვა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_Toc33181425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5</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6" w:history="1">
            <w:r w:rsidR="00630554" w:rsidRPr="00E3335B">
              <w:rPr>
                <w:rStyle w:val="Hyperlink"/>
                <w:rFonts w:ascii="Sylfaen" w:eastAsia="Calibri" w:hAnsi="Sylfaen"/>
                <w:noProof/>
                <w:lang w:val="ka-GE"/>
              </w:rPr>
              <w:t>დ. ანტი-დისკრიმინაციული კანონმდებლობის მიმოხილვა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_Toc33181426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5</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7" w:history="1">
            <w:r w:rsidR="00630554" w:rsidRPr="00E3335B">
              <w:rPr>
                <w:rStyle w:val="Hyperlink"/>
                <w:rFonts w:ascii="Sylfaen" w:eastAsia="Calibri" w:hAnsi="Sylfaen"/>
                <w:noProof/>
                <w:lang w:val="ka-GE"/>
              </w:rPr>
              <w:t>ე. დისკრიმინაციული ნიშნით/სიძულვილის მოტივით ჩადენილი დანაშაულის წინააღმდეგ ბრძოლა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_Toc33181427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6</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8" w:history="1">
            <w:r w:rsidR="00630554" w:rsidRPr="00E3335B">
              <w:rPr>
                <w:rStyle w:val="Hyperlink"/>
                <w:rFonts w:ascii="Sylfaen" w:eastAsia="Calibri" w:hAnsi="Sylfaen"/>
                <w:noProof/>
                <w:lang w:val="ka-GE"/>
              </w:rPr>
              <w:t>ვ. გენდერული თანასწორობა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_Toc33181428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7</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29" w:history="1">
            <w:r w:rsidR="00630554" w:rsidRPr="00E3335B">
              <w:rPr>
                <w:rStyle w:val="Hyperlink"/>
                <w:rFonts w:ascii="Sylfaen" w:eastAsia="Calibri" w:hAnsi="Sylfaen"/>
                <w:noProof/>
                <w:lang w:val="ka-GE"/>
              </w:rPr>
              <w:t>ზ. ქალთა მიმართ და ოჯახში ძალადობის აღმოფხვრა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_Toc33181429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8</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0" w:history="1">
            <w:r w:rsidR="00630554" w:rsidRPr="00E3335B">
              <w:rPr>
                <w:rStyle w:val="Hyperlink"/>
                <w:rFonts w:ascii="Sylfaen" w:eastAsia="Calibri" w:hAnsi="Sylfaen"/>
                <w:noProof/>
                <w:lang w:val="ka-GE"/>
              </w:rPr>
              <w:t>თ. ბავშვთა უფლებები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_Toc33181430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10</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1" w:history="1">
            <w:r w:rsidR="00630554" w:rsidRPr="00E3335B">
              <w:rPr>
                <w:rStyle w:val="Hyperlink"/>
                <w:rFonts w:ascii="Sylfaen" w:eastAsia="Calibri" w:hAnsi="Sylfaen"/>
                <w:noProof/>
                <w:lang w:val="ka-GE"/>
              </w:rPr>
              <w:t>ი. სამართლიანი სასამართლოს უფლება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_Toc33181431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12</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2" w:history="1">
            <w:r w:rsidR="00630554" w:rsidRPr="00E3335B">
              <w:rPr>
                <w:rStyle w:val="Hyperlink"/>
                <w:rFonts w:ascii="Sylfaen" w:eastAsia="Calibri" w:hAnsi="Sylfaen"/>
                <w:noProof/>
                <w:lang w:val="ka-GE"/>
              </w:rPr>
              <w:t>კ. წამებასთან ბრძოლის სახელმწიფო პოლიტიკა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_Toc33181432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13</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3" w:history="1">
            <w:r w:rsidR="00630554" w:rsidRPr="00E3335B">
              <w:rPr>
                <w:rStyle w:val="Hyperlink"/>
                <w:rFonts w:ascii="Sylfaen" w:eastAsia="Calibri" w:hAnsi="Sylfaen"/>
                <w:noProof/>
                <w:lang w:val="ka-GE"/>
              </w:rPr>
              <w:t>ლ. რეფორმები პენიტენციალურ სისტემაში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_Toc33181433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14</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4" w:history="1">
            <w:r w:rsidR="00630554" w:rsidRPr="00E3335B">
              <w:rPr>
                <w:rStyle w:val="Hyperlink"/>
                <w:rFonts w:ascii="Sylfaen" w:eastAsia="Calibri" w:hAnsi="Sylfaen"/>
                <w:noProof/>
                <w:lang w:val="ka-GE"/>
              </w:rPr>
              <w:t>მ. ტრეფიკინგთან ბრძოლის სახელმწიფო პოლიტიკა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_Toc33181434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15</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5" w:history="1">
            <w:r w:rsidR="00630554" w:rsidRPr="00E3335B">
              <w:rPr>
                <w:rStyle w:val="Hyperlink"/>
                <w:rFonts w:ascii="Sylfaen" w:eastAsia="Calibri" w:hAnsi="Sylfaen" w:cs="Times New Roman"/>
                <w:noProof/>
                <w:lang w:val="ka-GE"/>
              </w:rPr>
              <w:t xml:space="preserve">ნ. </w:t>
            </w:r>
            <w:r w:rsidR="00630554" w:rsidRPr="00E3335B">
              <w:rPr>
                <w:rStyle w:val="Hyperlink"/>
                <w:rFonts w:ascii="Sylfaen" w:eastAsia="Calibri" w:hAnsi="Sylfaen"/>
                <w:noProof/>
                <w:lang w:val="ka-GE"/>
              </w:rPr>
              <w:t>პირადი ცხოვრების ხელშეუხებლობისა და პერსონალურ მონაცემთა დაცვა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_Toc33181435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16</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6" w:history="1">
            <w:r w:rsidR="00630554" w:rsidRPr="00E3335B">
              <w:rPr>
                <w:rStyle w:val="Hyperlink"/>
                <w:rFonts w:ascii="Sylfaen" w:eastAsia="Calibri" w:hAnsi="Sylfaen"/>
                <w:noProof/>
                <w:lang w:val="ka-GE"/>
              </w:rPr>
              <w:t>მ. რელიგიის, გამოხატვის,  შეკრებისა და გაერთიანების თავისუფლება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_Toc33181436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17</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7" w:history="1">
            <w:r w:rsidR="00630554" w:rsidRPr="00E3335B">
              <w:rPr>
                <w:rStyle w:val="Hyperlink"/>
                <w:rFonts w:ascii="Sylfaen" w:eastAsia="Calibri" w:hAnsi="Sylfaen"/>
                <w:noProof/>
                <w:lang w:val="ka-GE"/>
              </w:rPr>
              <w:t>ო. ჯანმრთელობის დაცვა/სოციალური დაცვა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_Toc33181437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18</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8" w:history="1">
            <w:r w:rsidR="00630554" w:rsidRPr="00E3335B">
              <w:rPr>
                <w:rStyle w:val="Hyperlink"/>
                <w:rFonts w:ascii="Sylfaen" w:eastAsia="Calibri" w:hAnsi="Sylfaen"/>
                <w:noProof/>
                <w:lang w:val="ka-GE"/>
              </w:rPr>
              <w:t>ჟ. შეზღუდული შესაძლებლობების მქონე პირთა უფლებები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_Toc33181438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20</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39" w:history="1">
            <w:r w:rsidR="00630554" w:rsidRPr="00E3335B">
              <w:rPr>
                <w:rStyle w:val="Hyperlink"/>
                <w:rFonts w:ascii="Sylfaen" w:eastAsia="Calibri" w:hAnsi="Sylfaen"/>
                <w:noProof/>
                <w:lang w:val="ka-GE"/>
              </w:rPr>
              <w:t>რ. იძულებით გადაადგილებული პირები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_Toc33181439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22</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40" w:history="1">
            <w:r w:rsidR="00630554" w:rsidRPr="00E3335B">
              <w:rPr>
                <w:rStyle w:val="Hyperlink"/>
                <w:rFonts w:ascii="Sylfaen" w:eastAsia="Calibri" w:hAnsi="Sylfaen"/>
                <w:noProof/>
                <w:lang w:val="ka-GE"/>
              </w:rPr>
              <w:t>ს. ეთნიკური უმცირესობების უფლებები</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_Toc33181440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23</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41" w:history="1">
            <w:r w:rsidR="00630554" w:rsidRPr="00E3335B">
              <w:rPr>
                <w:rStyle w:val="Hyperlink"/>
                <w:rFonts w:ascii="Sylfaen" w:eastAsia="Calibri" w:hAnsi="Sylfaen"/>
                <w:noProof/>
                <w:lang w:val="ka-GE"/>
              </w:rPr>
              <w:t>ტ. ეკომიგრანტები, დაბრუნებული მიგრანტების რეინტეგრაცია, ჰუმანიტარული სტატუსის მქონე პირთა ინტეგრაცია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_Toc33181441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25</w:t>
            </w:r>
            <w:r w:rsidR="00630554" w:rsidRPr="00E3335B">
              <w:rPr>
                <w:rFonts w:ascii="Sylfaen" w:hAnsi="Sylfaen"/>
                <w:noProof/>
                <w:webHidden/>
              </w:rPr>
              <w:fldChar w:fldCharType="end"/>
            </w:r>
          </w:hyperlink>
        </w:p>
        <w:p w:rsidR="00630554" w:rsidRPr="00E3335B" w:rsidRDefault="00B24E89">
          <w:pPr>
            <w:pStyle w:val="TOC2"/>
            <w:tabs>
              <w:tab w:val="right" w:leader="dot" w:pos="9350"/>
            </w:tabs>
            <w:rPr>
              <w:rFonts w:ascii="Sylfaen" w:eastAsiaTheme="minorEastAsia" w:hAnsi="Sylfaen"/>
              <w:noProof/>
            </w:rPr>
          </w:pPr>
          <w:hyperlink w:anchor="_Toc33181442" w:history="1">
            <w:r w:rsidR="00630554" w:rsidRPr="00E3335B">
              <w:rPr>
                <w:rStyle w:val="Hyperlink"/>
                <w:rFonts w:ascii="Sylfaen" w:eastAsia="Calibri" w:hAnsi="Sylfaen"/>
                <w:noProof/>
                <w:lang w:val="ka-GE"/>
              </w:rPr>
              <w:t>უ. უსაფრთხო და ჯანსაღ გარემოში ცხოვრების უფლება</w:t>
            </w:r>
            <w:r w:rsidR="00630554" w:rsidRPr="00E3335B">
              <w:rPr>
                <w:rFonts w:ascii="Sylfaen" w:hAnsi="Sylfaen"/>
                <w:noProof/>
                <w:webHidden/>
              </w:rPr>
              <w:tab/>
            </w:r>
            <w:r w:rsidR="00630554" w:rsidRPr="00E3335B">
              <w:rPr>
                <w:rFonts w:ascii="Sylfaen" w:hAnsi="Sylfaen"/>
                <w:noProof/>
                <w:webHidden/>
              </w:rPr>
              <w:fldChar w:fldCharType="begin"/>
            </w:r>
            <w:r w:rsidR="00630554" w:rsidRPr="00E3335B">
              <w:rPr>
                <w:rFonts w:ascii="Sylfaen" w:hAnsi="Sylfaen"/>
                <w:noProof/>
                <w:webHidden/>
              </w:rPr>
              <w:instrText xml:space="preserve"> PAGEREF _Toc33181442 \h </w:instrText>
            </w:r>
            <w:r w:rsidR="00630554" w:rsidRPr="00E3335B">
              <w:rPr>
                <w:rFonts w:ascii="Sylfaen" w:hAnsi="Sylfaen"/>
                <w:noProof/>
                <w:webHidden/>
              </w:rPr>
            </w:r>
            <w:r w:rsidR="00630554" w:rsidRPr="00E3335B">
              <w:rPr>
                <w:rFonts w:ascii="Sylfaen" w:hAnsi="Sylfaen"/>
                <w:noProof/>
                <w:webHidden/>
              </w:rPr>
              <w:fldChar w:fldCharType="separate"/>
            </w:r>
            <w:r w:rsidR="00630554" w:rsidRPr="00E3335B">
              <w:rPr>
                <w:rFonts w:ascii="Sylfaen" w:hAnsi="Sylfaen"/>
                <w:noProof/>
                <w:webHidden/>
              </w:rPr>
              <w:t>26</w:t>
            </w:r>
            <w:r w:rsidR="00630554" w:rsidRPr="00E3335B">
              <w:rPr>
                <w:rFonts w:ascii="Sylfaen" w:hAnsi="Sylfaen"/>
                <w:noProof/>
                <w:webHidden/>
              </w:rPr>
              <w:fldChar w:fldCharType="end"/>
            </w:r>
          </w:hyperlink>
        </w:p>
        <w:p w:rsidR="00630554" w:rsidRPr="00E3335B" w:rsidRDefault="00630554">
          <w:pPr>
            <w:rPr>
              <w:rFonts w:ascii="Sylfaen" w:hAnsi="Sylfaen"/>
            </w:rPr>
          </w:pPr>
          <w:r w:rsidRPr="00E3335B">
            <w:rPr>
              <w:rFonts w:ascii="Sylfaen" w:hAnsi="Sylfaen"/>
              <w:b/>
              <w:bCs/>
              <w:noProof/>
            </w:rPr>
            <w:fldChar w:fldCharType="end"/>
          </w:r>
        </w:p>
      </w:sdtContent>
    </w:sdt>
    <w:p w:rsidR="00630554" w:rsidRPr="00E3335B" w:rsidRDefault="00630554">
      <w:pPr>
        <w:rPr>
          <w:rFonts w:ascii="Sylfaen" w:hAnsi="Sylfaen"/>
          <w:b/>
          <w:lang w:val="ka-GE"/>
        </w:rPr>
      </w:pPr>
      <w:r w:rsidRPr="00E3335B">
        <w:rPr>
          <w:rFonts w:ascii="Sylfaen" w:hAnsi="Sylfaen"/>
          <w:b/>
          <w:lang w:val="ka-GE"/>
        </w:rPr>
        <w:br w:type="page"/>
      </w:r>
    </w:p>
    <w:p w:rsidR="00FB67CA" w:rsidRPr="00E3335B" w:rsidRDefault="00FB67CA" w:rsidP="009C4E10">
      <w:pPr>
        <w:spacing w:line="240" w:lineRule="auto"/>
        <w:rPr>
          <w:rFonts w:ascii="Sylfaen" w:hAnsi="Sylfaen"/>
          <w:b/>
          <w:lang w:val="ka-GE"/>
        </w:rPr>
      </w:pPr>
    </w:p>
    <w:p w:rsidR="00FB67CA" w:rsidRPr="00E3335B" w:rsidRDefault="00230420" w:rsidP="009C4E10">
      <w:pPr>
        <w:pStyle w:val="Heading1"/>
        <w:numPr>
          <w:ilvl w:val="0"/>
          <w:numId w:val="13"/>
        </w:numPr>
        <w:spacing w:line="240" w:lineRule="auto"/>
        <w:rPr>
          <w:rFonts w:ascii="Sylfaen" w:hAnsi="Sylfaen"/>
          <w:lang w:val="ka-GE"/>
        </w:rPr>
      </w:pPr>
      <w:r w:rsidRPr="00E3335B">
        <w:rPr>
          <w:rFonts w:ascii="Sylfaen" w:hAnsi="Sylfaen"/>
        </w:rPr>
        <w:t xml:space="preserve"> </w:t>
      </w:r>
      <w:bookmarkStart w:id="0" w:name="_Toc33181421"/>
      <w:r w:rsidR="00FB67CA" w:rsidRPr="00E3335B">
        <w:rPr>
          <w:rFonts w:ascii="Sylfaen" w:hAnsi="Sylfaen"/>
          <w:lang w:val="ka-GE"/>
        </w:rPr>
        <w:t>შესავალი</w:t>
      </w:r>
      <w:bookmarkEnd w:id="0"/>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1" w:name="_Toc33181422"/>
      <w:r w:rsidRPr="00E3335B">
        <w:rPr>
          <w:rFonts w:ascii="Sylfaen" w:hAnsi="Sylfaen"/>
          <w:lang w:val="ka-GE"/>
        </w:rPr>
        <w:t>ადამიანის უფლებათა დაცვა - მიღწევები და გამოწვევები</w:t>
      </w:r>
      <w:bookmarkEnd w:id="1"/>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2" w:name="_Toc3318142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2"/>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proofErr w:type="spellStart"/>
      <w:r w:rsidR="00B02499" w:rsidRPr="00E3335B">
        <w:rPr>
          <w:rFonts w:ascii="Sylfaen" w:hAnsi="Sylfaen"/>
          <w:lang w:val="ka-GE"/>
        </w:rPr>
        <w:t>შშმ</w:t>
      </w:r>
      <w:proofErr w:type="spellEnd"/>
      <w:r w:rsidR="00B02499" w:rsidRPr="00E3335B">
        <w:rPr>
          <w:rFonts w:ascii="Sylfaen" w:hAnsi="Sylfaen"/>
          <w:lang w:val="ka-GE"/>
        </w:rPr>
        <w:t xml:space="preserve">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 xml:space="preserve">შესაბამისი სამთავრობო </w:t>
      </w:r>
      <w:r w:rsidRPr="00E3335B">
        <w:rPr>
          <w:rFonts w:ascii="Sylfaen" w:eastAsia="Calibri" w:hAnsi="Sylfaen" w:cs="Times New Roman"/>
          <w:lang w:val="ka-GE"/>
        </w:rPr>
        <w:lastRenderedPageBreak/>
        <w:t>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proofErr w:type="spellStart"/>
      <w:proofErr w:type="gramStart"/>
      <w:r w:rsidRPr="00E3335B">
        <w:rPr>
          <w:rFonts w:ascii="Sylfaen" w:eastAsia="Calibri" w:hAnsi="Sylfaen" w:cs="Times New Roman"/>
        </w:rPr>
        <w:t>სამოქმედო</w:t>
      </w:r>
      <w:proofErr w:type="spellEnd"/>
      <w:proofErr w:type="gramEnd"/>
      <w:r w:rsidRPr="00E3335B">
        <w:rPr>
          <w:rFonts w:ascii="Sylfaen" w:eastAsia="Calibri" w:hAnsi="Sylfaen" w:cs="Times New Roman"/>
        </w:rPr>
        <w:t xml:space="preserve"> </w:t>
      </w:r>
      <w:proofErr w:type="spellStart"/>
      <w:r w:rsidRPr="00E3335B">
        <w:rPr>
          <w:rFonts w:ascii="Sylfaen" w:eastAsia="Calibri" w:hAnsi="Sylfaen" w:cs="Times New Roman"/>
        </w:rPr>
        <w:t>გეგმები</w:t>
      </w:r>
      <w:proofErr w:type="spellEnd"/>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587067" w:rsidRPr="00E3335B"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2020 წელს იგეგმება პრემიერ-მინისტრთან არსებული ადამიანის უფლებათა უწყებათაშორისო საბჭოსა და მთავრობის ადმინისტრაციის ადამიანის უფლებათა დაცვის სამდივნო</w:t>
      </w:r>
      <w:r w:rsidR="00763B78" w:rsidRPr="00E3335B">
        <w:rPr>
          <w:rFonts w:ascii="Sylfaen" w:eastAsia="Calibri" w:hAnsi="Sylfaen" w:cs="Times New Roman"/>
          <w:lang w:val="ka-GE"/>
        </w:rPr>
        <w:t>ს საქმიანობის</w:t>
      </w:r>
      <w:r w:rsidRPr="00E3335B">
        <w:rPr>
          <w:rFonts w:ascii="Sylfaen" w:eastAsia="Calibri" w:hAnsi="Sylfaen" w:cs="Times New Roman"/>
          <w:lang w:val="ka-GE"/>
        </w:rPr>
        <w:t xml:space="preserve"> რეფორმირება</w:t>
      </w:r>
      <w:r w:rsidR="00443D7C" w:rsidRPr="00E3335B">
        <w:rPr>
          <w:rFonts w:ascii="Sylfaen" w:eastAsia="Calibri" w:hAnsi="Sylfaen" w:cs="Times New Roman"/>
          <w:lang w:val="ka-GE"/>
        </w:rPr>
        <w:t xml:space="preserve">, რათა საბჭო გარდაიქმნას მონიტორინგის, შეფასებისა და ანგარიშგების ეროვნულ მექანიზმად. ასევე, იგეგმება  საკონსულტაციო ჯგუფის შექმნა, რომელიც სრულად არასამთავრობო სექტორით იქნება დაკომპლექტებული.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10 მაისიდან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3" w:name="_Toc33181424"/>
      <w:r w:rsidRPr="00E3335B">
        <w:rPr>
          <w:rFonts w:eastAsia="Calibri"/>
          <w:lang w:val="ka-GE"/>
        </w:rPr>
        <w:lastRenderedPageBreak/>
        <w:t xml:space="preserve">ბ. </w:t>
      </w:r>
      <w:proofErr w:type="spellStart"/>
      <w:proofErr w:type="gramStart"/>
      <w:r w:rsidR="009A4D38" w:rsidRPr="00E3335B">
        <w:rPr>
          <w:rFonts w:eastAsia="Calibri"/>
        </w:rPr>
        <w:t>ადმიანის</w:t>
      </w:r>
      <w:proofErr w:type="spellEnd"/>
      <w:proofErr w:type="gramEnd"/>
      <w:r w:rsidR="009A4D38" w:rsidRPr="00E3335B">
        <w:rPr>
          <w:rFonts w:eastAsia="Calibri"/>
        </w:rPr>
        <w:t xml:space="preserve"> </w:t>
      </w:r>
      <w:proofErr w:type="spellStart"/>
      <w:r w:rsidR="009A4D38" w:rsidRPr="00E3335B">
        <w:rPr>
          <w:rFonts w:eastAsia="Calibri"/>
        </w:rPr>
        <w:t>უფლებების</w:t>
      </w:r>
      <w:proofErr w:type="spellEnd"/>
      <w:r w:rsidR="009A4D38" w:rsidRPr="00E3335B">
        <w:rPr>
          <w:rFonts w:eastAsia="Calibri"/>
        </w:rPr>
        <w:t xml:space="preserve"> </w:t>
      </w:r>
      <w:proofErr w:type="spellStart"/>
      <w:r w:rsidR="009A4D38" w:rsidRPr="00E3335B">
        <w:rPr>
          <w:rFonts w:eastAsia="Calibri"/>
        </w:rPr>
        <w:t>მდგომარეობა</w:t>
      </w:r>
      <w:proofErr w:type="spellEnd"/>
      <w:r w:rsidR="009A4D38" w:rsidRPr="00E3335B">
        <w:rPr>
          <w:rFonts w:eastAsia="Calibri"/>
        </w:rPr>
        <w:t xml:space="preserve"> </w:t>
      </w:r>
      <w:proofErr w:type="spellStart"/>
      <w:r w:rsidR="009A4D38" w:rsidRPr="00E3335B">
        <w:rPr>
          <w:rFonts w:eastAsia="Calibri"/>
        </w:rPr>
        <w:t>ოკუპირებულ</w:t>
      </w:r>
      <w:proofErr w:type="spellEnd"/>
      <w:r w:rsidR="009A4D38" w:rsidRPr="00E3335B">
        <w:rPr>
          <w:rFonts w:eastAsia="Calibri"/>
        </w:rPr>
        <w:t xml:space="preserve"> </w:t>
      </w:r>
      <w:proofErr w:type="spellStart"/>
      <w:r w:rsidR="009A4D38" w:rsidRPr="00E3335B">
        <w:rPr>
          <w:rFonts w:eastAsia="Calibri"/>
        </w:rPr>
        <w:t>ტერიტორიებზე</w:t>
      </w:r>
      <w:bookmarkEnd w:id="3"/>
      <w:proofErr w:type="spellEnd"/>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proofErr w:type="spellStart"/>
      <w:proofErr w:type="gramStart"/>
      <w:r w:rsidRPr="00E3335B">
        <w:rPr>
          <w:rFonts w:ascii="Sylfaen" w:eastAsia="Calibri" w:hAnsi="Sylfaen" w:cs="Times New Roman"/>
        </w:rPr>
        <w:t>ოკუპირებულ</w:t>
      </w:r>
      <w:proofErr w:type="spellEnd"/>
      <w:proofErr w:type="gramEnd"/>
      <w:r w:rsidRPr="00E3335B">
        <w:rPr>
          <w:rFonts w:ascii="Sylfaen" w:eastAsia="Calibri" w:hAnsi="Sylfaen" w:cs="Times New Roman"/>
        </w:rPr>
        <w:t xml:space="preserve"> </w:t>
      </w:r>
      <w:proofErr w:type="spellStart"/>
      <w:r w:rsidRPr="00E3335B">
        <w:rPr>
          <w:rFonts w:ascii="Sylfaen" w:eastAsia="Calibri" w:hAnsi="Sylfaen" w:cs="Times New Roman"/>
        </w:rPr>
        <w:t>რეგიონებში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დღითიდღე</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უარესდება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მდგომარეობა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ადამიანის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უფლებათა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კუთხით</w:t>
      </w:r>
      <w:proofErr w:type="spellEnd"/>
      <w:r w:rsidRPr="00E3335B">
        <w:rPr>
          <w:rFonts w:ascii="Sylfaen" w:eastAsia="Calibri" w:hAnsi="Sylfaen" w:cs="Times New Roman"/>
        </w:rPr>
        <w:t xml:space="preserve">. </w:t>
      </w:r>
      <w:proofErr w:type="spellStart"/>
      <w:proofErr w:type="gramStart"/>
      <w:r w:rsidRPr="00E3335B">
        <w:rPr>
          <w:rFonts w:ascii="Sylfaen" w:eastAsia="Calibri" w:hAnsi="Sylfaen" w:cs="Times New Roman"/>
        </w:rPr>
        <w:t>რუსეთის</w:t>
      </w:r>
      <w:proofErr w:type="spellEnd"/>
      <w:proofErr w:type="gramEnd"/>
      <w:r w:rsidRPr="00E3335B">
        <w:rPr>
          <w:rFonts w:ascii="Sylfaen" w:eastAsia="Calibri" w:hAnsi="Sylfaen" w:cs="Times New Roman"/>
        </w:rPr>
        <w:t xml:space="preserve"> </w:t>
      </w:r>
      <w:proofErr w:type="spellStart"/>
      <w:r w:rsidRPr="00E3335B">
        <w:rPr>
          <w:rFonts w:ascii="Sylfaen" w:eastAsia="Calibri" w:hAnsi="Sylfaen" w:cs="Times New Roman"/>
        </w:rPr>
        <w:t>ფედერაციის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მიერ</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განხორციელებული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ოკუპაციის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პოლიტიკის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ფაქტობრივი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ანექსიისკენ</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გადადგმული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ნაბიჯების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მზარდი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მილიტარიზაციის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საოკუპაციო</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ხაზზე</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მავთულხლართებისა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სხვა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ხელოვნური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ბარიერების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აღმართვის</w:t>
      </w:r>
      <w:proofErr w:type="spellEnd"/>
      <w:r w:rsidRPr="00E3335B">
        <w:rPr>
          <w:rFonts w:ascii="Sylfaen" w:eastAsia="Calibri" w:hAnsi="Sylfaen" w:cs="Times New Roman"/>
          <w:lang w:val="ka-GE"/>
        </w:rPr>
        <w:t>ა</w:t>
      </w:r>
      <w:r w:rsidRPr="00E3335B">
        <w:rPr>
          <w:rFonts w:ascii="Sylfaen" w:eastAsia="Calibri" w:hAnsi="Sylfaen" w:cs="Times New Roman"/>
        </w:rPr>
        <w:t xml:space="preserve"> </w:t>
      </w:r>
      <w:proofErr w:type="spellStart"/>
      <w:r w:rsidRPr="00E3335B">
        <w:rPr>
          <w:rFonts w:ascii="Sylfaen" w:eastAsia="Calibri" w:hAnsi="Sylfaen" w:cs="Times New Roman"/>
        </w:rPr>
        <w:t>და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სხვა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უკანონო</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ნაბიჯების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შედეგად</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უხეშად</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ილახება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ადამიანის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უფლებები</w:t>
      </w:r>
      <w:proofErr w:type="spellEnd"/>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proofErr w:type="spellStart"/>
      <w:proofErr w:type="gramStart"/>
      <w:r w:rsidRPr="00E3335B">
        <w:rPr>
          <w:rFonts w:ascii="Sylfaen" w:eastAsia="Calibri" w:hAnsi="Sylfaen" w:cs="Times New Roman"/>
        </w:rPr>
        <w:t>ეთნიკური</w:t>
      </w:r>
      <w:proofErr w:type="spellEnd"/>
      <w:proofErr w:type="gramEnd"/>
      <w:r w:rsidRPr="00E3335B">
        <w:rPr>
          <w:rFonts w:ascii="Sylfaen" w:eastAsia="Calibri" w:hAnsi="Sylfaen" w:cs="Times New Roman"/>
        </w:rPr>
        <w:t xml:space="preserve"> </w:t>
      </w:r>
      <w:proofErr w:type="spellStart"/>
      <w:r w:rsidRPr="00E3335B">
        <w:rPr>
          <w:rFonts w:ascii="Sylfaen" w:eastAsia="Calibri" w:hAnsi="Sylfaen" w:cs="Times New Roman"/>
        </w:rPr>
        <w:t>წმენდის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არაერთი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ტალღის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შედეგად</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საკუთარი</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სახლებიდან</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გამოძევებულ</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ასობით</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ათას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იძულებით</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გადაადგილებულ</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პირსა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ლტოლვილს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კვლავ</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არ</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ეძლევა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უფლება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უსაფრთხოდ</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ღირსეულად</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დაბრუნდნენ</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საკუთარ</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საცხოვრებელ</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ადგილებში</w:t>
      </w:r>
      <w:proofErr w:type="spellEnd"/>
      <w:r w:rsidRPr="00E3335B">
        <w:rPr>
          <w:rFonts w:ascii="Sylfaen" w:eastAsia="Calibri" w:hAnsi="Sylfaen" w:cs="Times New Roman"/>
        </w:rPr>
        <w:t>.</w:t>
      </w:r>
    </w:p>
    <w:p w:rsidR="009A4D38" w:rsidRPr="00E3335B" w:rsidRDefault="009A4D38" w:rsidP="009C4E10">
      <w:pPr>
        <w:spacing w:line="240" w:lineRule="auto"/>
        <w:jc w:val="both"/>
        <w:rPr>
          <w:rFonts w:ascii="Sylfaen" w:eastAsia="Calibri" w:hAnsi="Sylfaen" w:cs="Times New Roman"/>
          <w:lang w:val="ka-GE"/>
        </w:rPr>
      </w:pPr>
      <w:proofErr w:type="spellStart"/>
      <w:r w:rsidRPr="00E3335B">
        <w:rPr>
          <w:rFonts w:ascii="Sylfaen" w:eastAsia="Calibri" w:hAnsi="Sylfaen" w:cs="Times New Roman"/>
        </w:rPr>
        <w:t>ოკუპირებულ</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ტერიტორიებზე</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გრძელდება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საქართველოს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მოქალაქეების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სიცოცხლის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უფლების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ხელყოფა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რაც</w:t>
      </w:r>
      <w:proofErr w:type="spellEnd"/>
      <w:r w:rsidRPr="00E3335B">
        <w:rPr>
          <w:rFonts w:ascii="Sylfaen" w:eastAsia="Calibri" w:hAnsi="Sylfaen" w:cs="Times New Roman"/>
        </w:rPr>
        <w:t xml:space="preserve">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 xml:space="preserve">2014 </w:t>
      </w:r>
      <w:proofErr w:type="spellStart"/>
      <w:r w:rsidRPr="00E3335B">
        <w:rPr>
          <w:rFonts w:ascii="Sylfaen" w:eastAsia="Calibri" w:hAnsi="Sylfaen" w:cs="Times New Roman"/>
        </w:rPr>
        <w:t>წელს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დავით</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ბაშარულის</w:t>
      </w:r>
      <w:proofErr w:type="spellEnd"/>
      <w:r w:rsidRPr="00E3335B">
        <w:rPr>
          <w:rFonts w:ascii="Sylfaen" w:eastAsia="Calibri" w:hAnsi="Sylfaen" w:cs="Times New Roman"/>
        </w:rPr>
        <w:t xml:space="preserve">, 2016 </w:t>
      </w:r>
      <w:proofErr w:type="spellStart"/>
      <w:r w:rsidRPr="00E3335B">
        <w:rPr>
          <w:rFonts w:ascii="Sylfaen" w:eastAsia="Calibri" w:hAnsi="Sylfaen" w:cs="Times New Roman"/>
        </w:rPr>
        <w:t>წელს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გიგა</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ოთხოზორიას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და</w:t>
      </w:r>
      <w:proofErr w:type="spellEnd"/>
      <w:r w:rsidRPr="00E3335B">
        <w:rPr>
          <w:rFonts w:ascii="Sylfaen" w:eastAsia="Calibri" w:hAnsi="Sylfaen" w:cs="Times New Roman"/>
        </w:rPr>
        <w:t xml:space="preserve"> 2018 </w:t>
      </w:r>
      <w:proofErr w:type="spellStart"/>
      <w:r w:rsidRPr="00E3335B">
        <w:rPr>
          <w:rFonts w:ascii="Sylfaen" w:eastAsia="Calibri" w:hAnsi="Sylfaen" w:cs="Times New Roman"/>
        </w:rPr>
        <w:t>წელს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არჩილ</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ტატუნაშვილის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სიცოცხლის</w:t>
      </w:r>
      <w:proofErr w:type="spellEnd"/>
      <w:r w:rsidRPr="00E3335B">
        <w:rPr>
          <w:rFonts w:ascii="Sylfaen" w:eastAsia="Calibri" w:hAnsi="Sylfaen" w:cs="Times New Roman"/>
        </w:rPr>
        <w:t xml:space="preserve"> </w:t>
      </w:r>
      <w:proofErr w:type="spellStart"/>
      <w:r w:rsidRPr="00E3335B">
        <w:rPr>
          <w:rFonts w:ascii="Sylfaen" w:eastAsia="Calibri" w:hAnsi="Sylfaen" w:cs="Times New Roman"/>
        </w:rPr>
        <w:t>ხელყოფით</w:t>
      </w:r>
      <w:proofErr w:type="spellEnd"/>
      <w:r w:rsidRPr="00E3335B">
        <w:rPr>
          <w:rFonts w:ascii="Sylfaen" w:eastAsia="Calibri" w:hAnsi="Sylfaen" w:cs="Times New Roman"/>
        </w:rPr>
        <w:t>.</w:t>
      </w:r>
      <w:r w:rsidRPr="00E3335B">
        <w:rPr>
          <w:rFonts w:ascii="Sylfaen" w:eastAsia="Calibri" w:hAnsi="Sylfaen" w:cs="Times New Roman"/>
          <w:lang w:val="ka-GE"/>
        </w:rPr>
        <w:t xml:space="preserve"> ყველა ამ მკვლელობაში უშუალო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კეტავენ დარჩენილ გადასასვლელებსაც. 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xml:space="preserve">.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საოკუპაციო ხაზის </w:t>
      </w:r>
      <w:proofErr w:type="spellStart"/>
      <w:r w:rsidRPr="00E3335B">
        <w:rPr>
          <w:rFonts w:ascii="Sylfaen" w:eastAsia="Calibri" w:hAnsi="Sylfaen" w:cs="Times New Roman"/>
          <w:lang w:val="ka-GE"/>
        </w:rPr>
        <w:t>მიმდებარედ</w:t>
      </w:r>
      <w:proofErr w:type="spellEnd"/>
      <w:r w:rsidRPr="00E3335B">
        <w:rPr>
          <w:rFonts w:ascii="Sylfaen" w:eastAsia="Calibri" w:hAnsi="Sylfaen" w:cs="Times New Roman"/>
          <w:lang w:val="ka-GE"/>
        </w:rPr>
        <w:t xml:space="preserve">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w:t>
      </w:r>
      <w:r w:rsidRPr="00E3335B">
        <w:rPr>
          <w:rFonts w:ascii="Sylfaen" w:eastAsia="Calibri" w:hAnsi="Sylfaen" w:cs="Times New Roman"/>
          <w:lang w:val="ka-GE"/>
        </w:rPr>
        <w:lastRenderedPageBreak/>
        <w:t>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9A4D38" w:rsidRPr="00E3335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4" w:name="_Toc3318142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4"/>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ჰუმანიტარული სამართლის </w:t>
      </w:r>
      <w:proofErr w:type="spellStart"/>
      <w:r w:rsidRPr="00E3335B">
        <w:rPr>
          <w:rFonts w:ascii="Sylfaen" w:eastAsia="Calibri" w:hAnsi="Sylfaen" w:cs="Times New Roman"/>
          <w:lang w:val="ka-GE"/>
        </w:rPr>
        <w:t>უწყებათაშორისმა</w:t>
      </w:r>
      <w:proofErr w:type="spellEnd"/>
      <w:r w:rsidRPr="00E3335B">
        <w:rPr>
          <w:rFonts w:ascii="Sylfaen" w:eastAsia="Calibri" w:hAnsi="Sylfaen" w:cs="Times New Roman"/>
          <w:lang w:val="ka-GE"/>
        </w:rPr>
        <w:t xml:space="preserve">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5" w:name="_Toc3318142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5"/>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proofErr w:type="spellStart"/>
      <w:r w:rsidRPr="00E3335B">
        <w:rPr>
          <w:rFonts w:ascii="Sylfaen" w:eastAsia="Calibri" w:hAnsi="Sylfaen" w:cs="Times New Roman"/>
          <w:lang w:val="ka-GE"/>
        </w:rPr>
        <w:lastRenderedPageBreak/>
        <w:t>ანტიდისკრიმინაციული</w:t>
      </w:r>
      <w:proofErr w:type="spellEnd"/>
      <w:r w:rsidRPr="00E3335B">
        <w:rPr>
          <w:rFonts w:ascii="Sylfaen" w:eastAsia="Calibri" w:hAnsi="Sylfaen" w:cs="Times New Roman"/>
          <w:lang w:val="ka-GE"/>
        </w:rPr>
        <w:t xml:space="preserve">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  4 მილიონი ლარი; 2016 წელს 4,5 მილიონი ლარი; 2017 წელს 4,8 მილიონი ლარი; 2018 წელს 5,5 მილიონი ლარი; ხოლო 2019 წელს 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 531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6" w:name="_Toc33181427"/>
      <w:r w:rsidRPr="00E3335B">
        <w:rPr>
          <w:rFonts w:eastAsia="Calibri"/>
          <w:lang w:val="ka-GE"/>
        </w:rPr>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6"/>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 531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w:t>
      </w:r>
      <w:proofErr w:type="spellStart"/>
      <w:r w:rsidRPr="00E3335B">
        <w:rPr>
          <w:rFonts w:ascii="Sylfaen" w:eastAsia="Calibri" w:hAnsi="Sylfaen" w:cs="Times New Roman"/>
          <w:lang w:val="ka-GE"/>
        </w:rPr>
        <w:t>ა.შ</w:t>
      </w:r>
      <w:proofErr w:type="spellEnd"/>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სისტემატიურად იმართება სწავლებისა და გადამზადების კურსები პროკურატურისა და </w:t>
      </w:r>
      <w:proofErr w:type="spellStart"/>
      <w:r w:rsidRPr="00E3335B">
        <w:rPr>
          <w:rFonts w:ascii="Sylfaen" w:eastAsia="Calibri" w:hAnsi="Sylfaen" w:cs="Times New Roman"/>
          <w:lang w:val="ka-GE"/>
        </w:rPr>
        <w:t>შსსს</w:t>
      </w:r>
      <w:proofErr w:type="spellEnd"/>
      <w:r w:rsidRPr="00E3335B">
        <w:rPr>
          <w:rFonts w:ascii="Sylfaen" w:eastAsia="Calibri" w:hAnsi="Sylfaen" w:cs="Times New Roman"/>
          <w:lang w:val="ka-GE"/>
        </w:rPr>
        <w:t xml:space="preserve">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ამჟამად მთავრობა მუშაობს თანასწორობის ცალკე თავზე, რომელიც დაემატება ახალ 2020-ის ადამიანის უფლებათა დაცვის სამოქმედო გეგმას. </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7" w:name="_Toc3318142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7"/>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w:t>
      </w:r>
      <w:r w:rsidRPr="00E3335B">
        <w:rPr>
          <w:rFonts w:ascii="Sylfaen" w:eastAsia="Calibri" w:hAnsi="Sylfaen" w:cs="Times New Roman"/>
          <w:lang w:val="ka-GE"/>
        </w:rPr>
        <w:lastRenderedPageBreak/>
        <w:t>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დღეის მდგომარეობით მთავრობის 12 წვერიდან 4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პარტიული სიებში შემოღებულიყო სავალდებულო კვოტირება. 2017 წელს სავალდებულო გენდერული კვოტირების შესახებ 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BB1BF1" w:rsidRPr="00E3335B" w:rsidRDefault="00BB1BF1" w:rsidP="009C4E10">
      <w:pPr>
        <w:spacing w:line="240" w:lineRule="auto"/>
        <w:jc w:val="both"/>
        <w:rPr>
          <w:rFonts w:ascii="Sylfaen" w:eastAsia="Calibri" w:hAnsi="Sylfaen" w:cs="Times New Roman"/>
          <w:lang w:val="ka-GE"/>
        </w:rPr>
      </w:pPr>
    </w:p>
    <w:p w:rsidR="0031137A" w:rsidRPr="00E3335B" w:rsidRDefault="00BB1BF1" w:rsidP="009C4E10">
      <w:pPr>
        <w:pStyle w:val="Heading2"/>
        <w:spacing w:line="240" w:lineRule="auto"/>
        <w:rPr>
          <w:rFonts w:eastAsia="Calibri"/>
          <w:lang w:val="ka-GE"/>
        </w:rPr>
      </w:pPr>
      <w:bookmarkStart w:id="8" w:name="_Toc3318142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8"/>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w:t>
      </w:r>
      <w:r w:rsidRPr="00E3335B">
        <w:rPr>
          <w:rFonts w:ascii="Sylfaen" w:eastAsia="Calibri" w:hAnsi="Sylfaen" w:cs="Times New Roman"/>
          <w:lang w:val="ka-GE"/>
        </w:rPr>
        <w:lastRenderedPageBreak/>
        <w:t>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 - ასევე 7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 2 პირი, ხოლო 2019 წელს - 9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სახელმწიფო ფონდის ფარგლებში ფუნქციონირებს 5 თავშესაფარი და 5 კრიზისული ცენტრი.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ფონდის 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31137A" w:rsidRPr="00E3335B" w:rsidRDefault="0031137A" w:rsidP="009C4E10">
      <w:pPr>
        <w:spacing w:line="240" w:lineRule="auto"/>
        <w:jc w:val="both"/>
        <w:rPr>
          <w:rFonts w:ascii="Sylfaen" w:eastAsia="Calibri" w:hAnsi="Sylfaen" w:cs="Times New Roman"/>
          <w:lang w:val="ka-GE"/>
        </w:rPr>
      </w:pPr>
      <w:proofErr w:type="spellStart"/>
      <w:r w:rsidRPr="00E3335B">
        <w:rPr>
          <w:rFonts w:ascii="Sylfaen" w:eastAsia="Calibri" w:hAnsi="Sylfaen" w:cs="Times New Roman"/>
          <w:lang w:val="ka-GE"/>
        </w:rPr>
        <w:t>უწყებათაშორისმა</w:t>
      </w:r>
      <w:proofErr w:type="spellEnd"/>
      <w:r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9" w:name="_Toc33181430"/>
      <w:r w:rsidRPr="00E3335B">
        <w:rPr>
          <w:rFonts w:eastAsia="Calibri"/>
          <w:lang w:val="ka-GE"/>
        </w:rPr>
        <w:t>თ. ბავშვთა უფლებები</w:t>
      </w:r>
      <w:bookmarkEnd w:id="9"/>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w:t>
      </w:r>
      <w:r w:rsidRPr="00E3335B">
        <w:rPr>
          <w:rFonts w:ascii="Sylfaen" w:eastAsia="Calibri" w:hAnsi="Sylfaen" w:cs="Times New Roman"/>
          <w:lang w:val="ka-GE"/>
        </w:rPr>
        <w:lastRenderedPageBreak/>
        <w:t xml:space="preserve">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სოციალური მომსახურების სააგენტო 2019 წლიდან ახორციელებს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წლის 1 იანვრიდან კანონით გაუქმდა ყველა ის </w:t>
      </w:r>
      <w:proofErr w:type="spellStart"/>
      <w:r w:rsidRPr="00E3335B">
        <w:rPr>
          <w:rFonts w:ascii="Sylfaen" w:eastAsia="Calibri" w:hAnsi="Sylfaen" w:cs="Times New Roman"/>
          <w:lang w:val="ka-GE"/>
        </w:rPr>
        <w:t>საგამონაკლისო</w:t>
      </w:r>
      <w:proofErr w:type="spellEnd"/>
      <w:r w:rsidRPr="00E3335B">
        <w:rPr>
          <w:rFonts w:ascii="Sylfaen" w:eastAsia="Calibri" w:hAnsi="Sylfaen" w:cs="Times New Roman"/>
          <w:lang w:val="ka-GE"/>
        </w:rPr>
        <w:t xml:space="preserve">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Pr="00E3335B" w:rsidRDefault="00BB1BF1" w:rsidP="009C4E10">
      <w:pPr>
        <w:spacing w:after="0" w:line="240" w:lineRule="auto"/>
        <w:jc w:val="both"/>
        <w:rPr>
          <w:rFonts w:ascii="Sylfaen" w:hAnsi="Sylfaen" w:cs="Times New Roman"/>
          <w:lang w:val="ka-GE"/>
        </w:rPr>
      </w:pPr>
      <w:r w:rsidRPr="00E3335B">
        <w:rPr>
          <w:rFonts w:ascii="Sylfaen" w:hAnsi="Sylfaen" w:cs="Sylfaen"/>
          <w:lang w:val="ka-GE"/>
        </w:rPr>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BB1BF1" w:rsidRPr="00E3335B" w:rsidRDefault="00BB1BF1" w:rsidP="009C4E10">
      <w:pPr>
        <w:spacing w:after="0" w:line="240" w:lineRule="auto"/>
        <w:jc w:val="both"/>
        <w:rPr>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10" w:name="_Toc33181431"/>
      <w:r w:rsidRPr="00E3335B">
        <w:rPr>
          <w:rFonts w:eastAsia="Calibri"/>
          <w:lang w:val="ka-GE"/>
        </w:rPr>
        <w:t>ი. სამართლიანი სასამართლოს უფლება</w:t>
      </w:r>
      <w:bookmarkEnd w:id="10"/>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2014-2019 წლებში  სასამართლო სისტემის რეფორმის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კანონით განისაზღვრა მოსამართლეობის კანდიდატთა შერჩევის კრიტერიუმები (მანამდე არ არსებობდა): კეთილსინდისიერება და კომპეტენტურობა;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შემუშავდა „მედიაციის შესახებ“ საკანონმდებლო პაკეტი, რომლის მიღების შემდგომ განხორციელდება სასამართლოსა და კერძო მედიაციის  ინსტიტუციონალიზაცია. კერძო მედიაციის ინსტიტუტი მხარეებს შესაძლებლობას აძლევს  კვალიფიციური მედიატორის დახმარებით, სასამართლოს გარეშე სცადონ დავის მოგვარება უფრო სწრაფად და ნაკლები დანახარჯებით.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11" w:name="_Toc3318143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11"/>
      <w:r w:rsidR="009A4D38" w:rsidRPr="00E3335B">
        <w:rPr>
          <w:rFonts w:eastAsia="Calibri"/>
          <w:lang w:val="ka-GE"/>
        </w:rPr>
        <w:t xml:space="preserve"> </w:t>
      </w:r>
    </w:p>
    <w:p w:rsidR="00E20F51" w:rsidRPr="00E3335B" w:rsidRDefault="00E20F51"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 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9A4D38" w:rsidRPr="00E3335B" w:rsidRDefault="00F34E5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როგორც ზემოთ აღინიშნა, 2019 წლის 10 მაისიდან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w:t>
      </w:r>
      <w:r w:rsidR="009A4D38" w:rsidRPr="00E3335B">
        <w:rPr>
          <w:rFonts w:ascii="Sylfaen" w:eastAsia="Calibri" w:hAnsi="Sylfaen" w:cs="Times New Roman"/>
          <w:lang w:val="ka-GE"/>
        </w:rPr>
        <w:t>წამებით,  დამამცირებელი ან არაადამიანური მოპყრობით,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w:t>
      </w:r>
      <w:r w:rsidR="009733FA" w:rsidRPr="00E3335B">
        <w:rPr>
          <w:rFonts w:ascii="Sylfaen" w:eastAsia="Calibri" w:hAnsi="Sylfaen" w:cs="Times New Roman"/>
          <w:lang w:val="ka-GE"/>
        </w:rPr>
        <w:t xml:space="preserve">. </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12" w:name="_Toc33181433"/>
      <w:r w:rsidRPr="00E3335B">
        <w:rPr>
          <w:rFonts w:eastAsia="Calibri"/>
          <w:lang w:val="ka-GE"/>
        </w:rPr>
        <w:t>ლ</w:t>
      </w:r>
      <w:r w:rsidR="00E20F51" w:rsidRPr="00E3335B">
        <w:rPr>
          <w:rFonts w:eastAsia="Calibri"/>
          <w:lang w:val="ka-GE"/>
        </w:rPr>
        <w:t>. რეფორმები პენიტენციალურ სისტემაში</w:t>
      </w:r>
      <w:bookmarkEnd w:id="12"/>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სპეციალურ პენიტენციურ სამსახურში 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 2019 წელს შეიქმნა მსჯავრდებულთა პროფესიული მომზადებისა </w:t>
      </w:r>
      <w:r w:rsidRPr="00E3335B">
        <w:rPr>
          <w:rFonts w:ascii="Sylfaen" w:eastAsia="Calibri" w:hAnsi="Sylfaen" w:cs="Times New Roman"/>
          <w:lang w:val="ka-GE"/>
        </w:rPr>
        <w:lastRenderedPageBreak/>
        <w:t xml:space="preserve">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პენიტენციურ დაწესებულებაში </w:t>
      </w:r>
      <w:r w:rsidR="009733FA" w:rsidRPr="00E3335B">
        <w:rPr>
          <w:rFonts w:ascii="Sylfaen" w:eastAsia="Calibri" w:hAnsi="Sylfaen" w:cs="Times New Roman"/>
          <w:lang w:val="ka-GE"/>
        </w:rPr>
        <w:t>მსჯავრდებულთა</w:t>
      </w:r>
      <w:r w:rsidRPr="00E3335B">
        <w:rPr>
          <w:rFonts w:ascii="Sylfaen" w:eastAsia="Calibri" w:hAnsi="Sylfaen" w:cs="Times New Roman"/>
          <w:lang w:val="ka-GE"/>
        </w:rPr>
        <w:t xml:space="preserve">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პენიტენციური სისტემის ყველა დაწესებულებაში ხელმისაწვდომია </w:t>
      </w:r>
      <w:proofErr w:type="spellStart"/>
      <w:r w:rsidRPr="00E3335B">
        <w:rPr>
          <w:rFonts w:ascii="Sylfaen" w:eastAsia="Calibri" w:hAnsi="Sylfaen" w:cs="Times New Roman"/>
          <w:lang w:val="ka-GE"/>
        </w:rPr>
        <w:t>სკრინინგული</w:t>
      </w:r>
      <w:proofErr w:type="spellEnd"/>
      <w:r w:rsidRPr="00E3335B">
        <w:rPr>
          <w:rFonts w:ascii="Sylfaen" w:eastAsia="Calibri" w:hAnsi="Sylfaen" w:cs="Times New Roman"/>
          <w:lang w:val="ka-GE"/>
        </w:rPr>
        <w:t xml:space="preserve">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საკანონმდებლო ცვლილებებით დაიხვეწა და გაუმჯობესდა პირობით ვადამდე გათავისუფლების მექანიზმი.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13" w:name="_Toc3318143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13"/>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ტრეფიკინგთან ბრძოლის სახელმწიფო პოლიტიკა ეფუძნება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4P-ს პრინციპს (</w:t>
      </w:r>
      <w:proofErr w:type="spellStart"/>
      <w:r w:rsidRPr="00E3335B">
        <w:rPr>
          <w:rFonts w:ascii="Sylfaen" w:eastAsia="Calibri" w:hAnsi="Sylfaen" w:cs="Times New Roman"/>
          <w:lang w:val="ka-GE"/>
        </w:rPr>
        <w:t>Prevention</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Protection</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Prosecution</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Partnership</w:t>
      </w:r>
      <w:proofErr w:type="spellEnd"/>
      <w:r w:rsidRPr="00E3335B">
        <w:rPr>
          <w:rFonts w:ascii="Sylfaen" w:eastAsia="Calibri" w:hAnsi="Sylfaen" w:cs="Times New Roman"/>
          <w:lang w:val="ka-GE"/>
        </w:rPr>
        <w:t xml:space="preserve">), რომელიც მიმართულია დანაშაულის პრევენციის, მსხვერპლთა დაცვის, </w:t>
      </w:r>
      <w:proofErr w:type="spellStart"/>
      <w:r w:rsidRPr="00E3335B">
        <w:rPr>
          <w:rFonts w:ascii="Sylfaen" w:eastAsia="Calibri" w:hAnsi="Sylfaen" w:cs="Times New Roman"/>
          <w:lang w:val="ka-GE"/>
        </w:rPr>
        <w:t>პროაქტიული</w:t>
      </w:r>
      <w:proofErr w:type="spellEnd"/>
      <w:r w:rsidRPr="00E3335B">
        <w:rPr>
          <w:rFonts w:ascii="Sylfaen" w:eastAsia="Calibri" w:hAnsi="Sylfaen" w:cs="Times New Roman"/>
          <w:lang w:val="ka-GE"/>
        </w:rPr>
        <w:t xml:space="preserve">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2006 წლიდან 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სუტენიორობა</w:t>
      </w:r>
      <w:proofErr w:type="spellEnd"/>
      <w:r w:rsidRPr="00E3335B">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w:t>
      </w:r>
      <w:proofErr w:type="spellStart"/>
      <w:r w:rsidRPr="00E3335B">
        <w:rPr>
          <w:rFonts w:ascii="Sylfaen" w:eastAsia="Calibri" w:hAnsi="Sylfaen" w:cs="Times New Roman"/>
          <w:lang w:val="ka-GE"/>
        </w:rPr>
        <w:t>პროაქტიული</w:t>
      </w:r>
      <w:proofErr w:type="spellEnd"/>
      <w:r w:rsidRPr="00E3335B">
        <w:rPr>
          <w:rFonts w:ascii="Sylfaen" w:eastAsia="Calibri" w:hAnsi="Sylfaen" w:cs="Times New Roman"/>
          <w:lang w:val="ka-GE"/>
        </w:rPr>
        <w:t xml:space="preserve">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w:t>
      </w:r>
      <w:proofErr w:type="spellStart"/>
      <w:r w:rsidRPr="00E3335B">
        <w:rPr>
          <w:rFonts w:ascii="Sylfaen" w:eastAsia="Calibri" w:hAnsi="Sylfaen" w:cs="Times New Roman"/>
          <w:lang w:val="ka-GE"/>
        </w:rPr>
        <w:t>გადამზადებული</w:t>
      </w:r>
      <w:proofErr w:type="spellEnd"/>
      <w:r w:rsidRPr="00E3335B">
        <w:rPr>
          <w:rFonts w:ascii="Sylfaen" w:eastAsia="Calibri" w:hAnsi="Sylfaen" w:cs="Times New Roman"/>
          <w:lang w:val="ka-GE"/>
        </w:rPr>
        <w:t xml:space="preserve">, განსაკუთრებული ცოდნისა და უნარების მქონე გამომძიებლებისა და პროკურორებისგან შემდგარი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სპეციალისტთა ჯგუფი (</w:t>
      </w:r>
      <w:proofErr w:type="spellStart"/>
      <w:r w:rsidRPr="00E3335B">
        <w:rPr>
          <w:rFonts w:ascii="Sylfaen" w:eastAsia="Calibri" w:hAnsi="Sylfaen" w:cs="Times New Roman"/>
          <w:lang w:val="ka-GE"/>
        </w:rPr>
        <w:t>Task</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Force</w:t>
      </w:r>
      <w:proofErr w:type="spellEnd"/>
      <w:r w:rsidRPr="00E3335B">
        <w:rPr>
          <w:rFonts w:ascii="Sylfaen" w:eastAsia="Calibri" w:hAnsi="Sylfaen" w:cs="Times New Roman"/>
          <w:lang w:val="ka-GE"/>
        </w:rPr>
        <w:t xml:space="preserve">), რომელთა უმთავრეს ფუნქციას წარმოადგენს ქვეყნის მასშტაბით </w:t>
      </w:r>
      <w:r w:rsidRPr="00E3335B">
        <w:rPr>
          <w:rFonts w:ascii="Sylfaen" w:eastAsia="Calibri" w:hAnsi="Sylfaen" w:cs="Times New Roman"/>
          <w:lang w:val="ka-GE"/>
        </w:rPr>
        <w:lastRenderedPageBreak/>
        <w:t xml:space="preserve">ტრეფიკინგის რისკის შემცველი ადგილების (ბარები, კლუბები, საუნები და </w:t>
      </w:r>
      <w:proofErr w:type="spellStart"/>
      <w:r w:rsidRPr="00E3335B">
        <w:rPr>
          <w:rFonts w:ascii="Sylfaen" w:eastAsia="Calibri" w:hAnsi="Sylfaen" w:cs="Times New Roman"/>
          <w:lang w:val="ka-GE"/>
        </w:rPr>
        <w:t>ა.შ</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პროაქტიული</w:t>
      </w:r>
      <w:proofErr w:type="spellEnd"/>
      <w:r w:rsidRPr="00E3335B">
        <w:rPr>
          <w:rFonts w:ascii="Sylfaen" w:eastAsia="Calibri" w:hAnsi="Sylfaen" w:cs="Times New Roman"/>
          <w:lang w:val="ka-GE"/>
        </w:rPr>
        <w:t xml:space="preserve"> შემოწმება.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წლიდან 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ადამიანით უკანონო ვაჭრობის (ტრეფიკინგის) დანაშაულის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ორგანიზაციის „</w:t>
      </w:r>
      <w:proofErr w:type="spellStart"/>
      <w:r w:rsidRPr="00E3335B">
        <w:rPr>
          <w:rFonts w:ascii="Sylfaen" w:eastAsia="Calibri" w:hAnsi="Sylfaen" w:cs="Times New Roman"/>
          <w:lang w:val="ka-GE"/>
        </w:rPr>
        <w:t>Walk</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Free</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Foundation</w:t>
      </w:r>
      <w:proofErr w:type="spellEnd"/>
      <w:r w:rsidRPr="00E3335B">
        <w:rPr>
          <w:rFonts w:ascii="Sylfaen" w:eastAsia="Calibri" w:hAnsi="Sylfaen" w:cs="Times New Roman"/>
          <w:lang w:val="ka-GE"/>
        </w:rPr>
        <w:t>“, რომელიც ყოველწლიურად მონობის გლობალურ ინდექსს (</w:t>
      </w:r>
      <w:proofErr w:type="spellStart"/>
      <w:r w:rsidRPr="00E3335B">
        <w:rPr>
          <w:rFonts w:ascii="Sylfaen" w:eastAsia="Calibri" w:hAnsi="Sylfaen" w:cs="Times New Roman"/>
          <w:lang w:val="ka-GE"/>
        </w:rPr>
        <w:t>Global</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Slavery</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Index</w:t>
      </w:r>
      <w:proofErr w:type="spellEnd"/>
      <w:r w:rsidRPr="00E3335B">
        <w:rPr>
          <w:rFonts w:ascii="Sylfaen" w:eastAsia="Calibri" w:hAnsi="Sylfaen" w:cs="Times New Roman"/>
          <w:lang w:val="ka-GE"/>
        </w:rPr>
        <w:t>) ზომავს, 2019 წლის ანგარიშში - „გაზომვა, ქმედება, თავისუფლება“ (</w:t>
      </w:r>
      <w:proofErr w:type="spellStart"/>
      <w:r w:rsidRPr="00E3335B">
        <w:rPr>
          <w:rFonts w:ascii="Sylfaen" w:eastAsia="Calibri" w:hAnsi="Sylfaen" w:cs="Times New Roman"/>
          <w:lang w:val="ka-GE"/>
        </w:rPr>
        <w:t>Measurement</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Action</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Freedom</w:t>
      </w:r>
      <w:proofErr w:type="spellEnd"/>
      <w:r w:rsidRPr="00E3335B">
        <w:rPr>
          <w:rFonts w:ascii="Sylfaen" w:eastAsia="Calibri" w:hAnsi="Sylfaen" w:cs="Times New Roman"/>
          <w:lang w:val="ka-GE"/>
        </w:rPr>
        <w:t xml:space="preserve">)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w:t>
      </w:r>
      <w:proofErr w:type="spellStart"/>
      <w:r w:rsidRPr="00E3335B">
        <w:rPr>
          <w:rFonts w:ascii="Sylfaen" w:eastAsia="Calibri" w:hAnsi="Sylfaen" w:cs="Times New Roman"/>
          <w:lang w:val="ka-GE"/>
        </w:rPr>
        <w:t>რეინტეგრაციაში</w:t>
      </w:r>
      <w:proofErr w:type="spellEnd"/>
      <w:r w:rsidRPr="00E3335B">
        <w:rPr>
          <w:rFonts w:ascii="Sylfaen" w:eastAsia="Calibri" w:hAnsi="Sylfaen" w:cs="Times New Roman"/>
          <w:lang w:val="ka-GE"/>
        </w:rPr>
        <w:t>).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14" w:name="_Toc3318143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14"/>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w:t>
      </w:r>
      <w:r w:rsidR="0090000E" w:rsidRPr="00E3335B">
        <w:rPr>
          <w:rFonts w:ascii="Sylfaen" w:eastAsia="Calibri" w:hAnsi="Sylfaen" w:cs="Sylfaen"/>
          <w:lang w:val="ka-GE"/>
        </w:rPr>
        <w:lastRenderedPageBreak/>
        <w:t xml:space="preserve">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 xml:space="preserve">2015 წელს განხორციელდა 54 ინსპექტირება, ხოლო  2018 წელს 148, რომლის ფარგლებშიც შემოწმდა 115 საჯარო და 355 კერძო ორგანიზაცია. </w:t>
      </w:r>
      <w:r w:rsidR="004C3399" w:rsidRPr="00E3335B">
        <w:rPr>
          <w:rFonts w:ascii="Sylfaen" w:eastAsia="Calibri" w:hAnsi="Sylfaen" w:cs="Sylfaen"/>
          <w:lang w:val="ka-GE"/>
        </w:rPr>
        <w:t>მზარდია ინსპექტირების შედეგად გამოვლენილი სამართალდარღვევების რაოდენობა: 2015 წელს - 65, 2016 წელს - 221, 2017 წელს -  274, 2018 წელს - 266.</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Pr="00E3335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15" w:name="_Toc33181436"/>
      <w:r w:rsidRPr="00E3335B">
        <w:rPr>
          <w:rFonts w:eastAsia="Calibri"/>
          <w:lang w:val="ka-GE"/>
        </w:rPr>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15"/>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xml:space="preserve">, ხოლო </w:t>
      </w:r>
      <w:proofErr w:type="spellStart"/>
      <w:r w:rsidR="00C95DD8" w:rsidRPr="00E3335B">
        <w:rPr>
          <w:rFonts w:ascii="Sylfaen" w:eastAsia="Calibri" w:hAnsi="Sylfaen" w:cs="Sylfaen"/>
          <w:lang w:val="ka-GE"/>
        </w:rPr>
        <w:t>იეზიდურ</w:t>
      </w:r>
      <w:proofErr w:type="spellEnd"/>
      <w:r w:rsidR="00C95DD8" w:rsidRPr="00E3335B">
        <w:rPr>
          <w:rFonts w:ascii="Sylfaen" w:eastAsia="Calibri" w:hAnsi="Sylfaen" w:cs="Sylfaen"/>
          <w:lang w:val="ka-GE"/>
        </w:rPr>
        <w:t xml:space="preserve"> თემს </w:t>
      </w:r>
      <w:r w:rsidR="00C95DD8" w:rsidRPr="00E3335B">
        <w:rPr>
          <w:rFonts w:ascii="Sylfaen" w:eastAsia="Calibri" w:hAnsi="Sylfaen" w:cs="Sylfaen"/>
          <w:lang w:val="ka-GE"/>
        </w:rPr>
        <w:lastRenderedPageBreak/>
        <w:t>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5A62AC" w:rsidRPr="00E3335B">
        <w:rPr>
          <w:rFonts w:ascii="Sylfaen" w:eastAsia="Calibri" w:hAnsi="Sylfaen" w:cs="Times New Roman"/>
          <w:lang w:val="ka-GE"/>
        </w:rPr>
        <w:t xml:space="preserve">. </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16" w:name="_Toc3318143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16"/>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1043B4"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3D72D1" w:rsidRPr="00E3335B" w:rsidRDefault="003D72D1" w:rsidP="009C4E10">
      <w:pPr>
        <w:spacing w:after="0" w:line="240" w:lineRule="auto"/>
        <w:jc w:val="both"/>
        <w:rPr>
          <w:rFonts w:ascii="Sylfaen" w:eastAsia="Calibri" w:hAnsi="Sylfaen" w:cs="Times New Roman"/>
          <w:lang w:val="ka-GE"/>
        </w:rPr>
      </w:pP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მთავრობამ 2015 წელს დაიწყო მსოფლიოში უპრეცედენტო C ჰეპატიტის </w:t>
      </w:r>
      <w:proofErr w:type="spellStart"/>
      <w:r w:rsidRPr="00E3335B">
        <w:rPr>
          <w:rFonts w:ascii="Sylfaen" w:eastAsia="Calibri" w:hAnsi="Sylfaen" w:cs="Times New Roman"/>
          <w:lang w:val="ka-GE"/>
        </w:rPr>
        <w:t>ელიმინაციის</w:t>
      </w:r>
      <w:proofErr w:type="spellEnd"/>
      <w:r w:rsidRPr="00E3335B">
        <w:rPr>
          <w:rFonts w:ascii="Sylfaen" w:eastAsia="Calibri" w:hAnsi="Sylfaen" w:cs="Times New Roman"/>
          <w:lang w:val="ka-GE"/>
        </w:rPr>
        <w:t xml:space="preserve">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w:t>
      </w:r>
      <w:proofErr w:type="spellStart"/>
      <w:r w:rsidRPr="00E3335B">
        <w:rPr>
          <w:rFonts w:ascii="Sylfaen" w:eastAsia="Calibri" w:hAnsi="Sylfaen" w:cs="Times New Roman"/>
          <w:lang w:val="ka-GE"/>
        </w:rPr>
        <w:t>ცოცხალშობილზე</w:t>
      </w:r>
      <w:proofErr w:type="spellEnd"/>
      <w:r w:rsidRPr="00E3335B">
        <w:rPr>
          <w:rFonts w:ascii="Sylfaen" w:eastAsia="Calibri" w:hAnsi="Sylfaen" w:cs="Times New Roman"/>
          <w:lang w:val="ka-GE"/>
        </w:rPr>
        <w:t xml:space="preserve">) 2015 წელს - 32.3-დან 2018 წელს - 27.4-მდე. ასევე შემცირებულია ბავშვთა სიკვდილიანობის მაჩვენებელი (1000 </w:t>
      </w:r>
      <w:proofErr w:type="spellStart"/>
      <w:r w:rsidRPr="00E3335B">
        <w:rPr>
          <w:rFonts w:ascii="Sylfaen" w:eastAsia="Calibri" w:hAnsi="Sylfaen" w:cs="Times New Roman"/>
          <w:lang w:val="ka-GE"/>
        </w:rPr>
        <w:t>ცოცხალშობილზე</w:t>
      </w:r>
      <w:proofErr w:type="spellEnd"/>
      <w:r w:rsidRPr="00E3335B">
        <w:rPr>
          <w:rFonts w:ascii="Sylfaen" w:eastAsia="Calibri" w:hAnsi="Sylfaen" w:cs="Times New Roman"/>
          <w:lang w:val="ka-GE"/>
        </w:rPr>
        <w:t xml:space="preserve">) 2015 წელს 8.6-დან 2018 წელს 8.1-მდე. </w:t>
      </w:r>
    </w:p>
    <w:p w:rsidR="003D72D1" w:rsidRPr="00E3335B" w:rsidRDefault="003D72D1" w:rsidP="009C4E10">
      <w:pPr>
        <w:spacing w:after="0" w:line="240" w:lineRule="auto"/>
        <w:jc w:val="both"/>
        <w:rPr>
          <w:rFonts w:ascii="Sylfaen" w:eastAsia="Calibri" w:hAnsi="Sylfaen" w:cs="Times New Roman"/>
          <w:lang w:val="ka-GE"/>
        </w:rPr>
      </w:pPr>
    </w:p>
    <w:p w:rsidR="00295324" w:rsidRPr="00E3335B" w:rsidRDefault="00295324"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არის 50 ლარი.</w:t>
      </w: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RDefault="00C10723"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ბავშვთათვის განკუთვნილი სოციალური პაკეტი, ხოლო  მნიშვნელოვნად გამოხატული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 სოციალური პაკეტი განისაზღვრა 120 ლარით.</w:t>
      </w:r>
      <w:r w:rsidR="00295324" w:rsidRPr="00E3335B">
        <w:rPr>
          <w:rFonts w:ascii="Sylfaen" w:eastAsia="Calibri" w:hAnsi="Sylfaen" w:cs="Times New Roman"/>
          <w:lang w:val="ka-GE"/>
        </w:rPr>
        <w:t xml:space="preserve">  </w:t>
      </w:r>
    </w:p>
    <w:p w:rsidR="009733FA" w:rsidRPr="00E3335B" w:rsidRDefault="009733FA" w:rsidP="009C4E10">
      <w:pPr>
        <w:spacing w:line="240" w:lineRule="auto"/>
        <w:jc w:val="both"/>
        <w:rPr>
          <w:rFonts w:ascii="Sylfaen" w:eastAsia="Calibri" w:hAnsi="Sylfaen" w:cs="Times New Roman"/>
          <w:lang w:val="ka-GE"/>
        </w:rPr>
      </w:pPr>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RDefault="000F0CE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t>
      </w:r>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6F46CA" w:rsidRPr="00E3335B"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ამჟამად მიმდინარეობს მუშაობა შრომის ინსპექტირების მექანიზმის ინსტიტუციურ დახვეწაზე.</w:t>
      </w:r>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17" w:name="_Toc3318143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17"/>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w:t>
      </w:r>
      <w:r w:rsidRPr="00E3335B">
        <w:rPr>
          <w:rFonts w:ascii="Sylfaen" w:eastAsia="Calibri" w:hAnsi="Sylfaen" w:cs="Times New Roman"/>
          <w:lang w:val="ka-GE"/>
        </w:rPr>
        <w:lastRenderedPageBreak/>
        <w:t xml:space="preserve">მომსახურებებით. აღნიშნული პროგრამის 2019 წლის ბიუჯეტი გასული წლის ბიუჯეტთან  შედარებით გაიზარდა 27%-ით.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ბავშვებისა და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პირებისათვის განკუთვნილი </w:t>
      </w:r>
      <w:proofErr w:type="spellStart"/>
      <w:r w:rsidRPr="00E3335B">
        <w:rPr>
          <w:rFonts w:ascii="Sylfaen" w:eastAsia="Calibri" w:hAnsi="Sylfaen" w:cs="Times New Roman"/>
          <w:lang w:val="ka-GE"/>
        </w:rPr>
        <w:t>მომსახურობების</w:t>
      </w:r>
      <w:proofErr w:type="spellEnd"/>
      <w:r w:rsidRPr="00E3335B">
        <w:rPr>
          <w:rFonts w:ascii="Sylfaen" w:eastAsia="Calibri" w:hAnsi="Sylfaen" w:cs="Times New Roman"/>
          <w:lang w:val="ka-GE"/>
        </w:rPr>
        <w:t xml:space="preserve">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w:t>
      </w:r>
      <w:proofErr w:type="spellStart"/>
      <w:r w:rsidRPr="00E3335B">
        <w:rPr>
          <w:rFonts w:ascii="Sylfaen" w:eastAsia="Calibri" w:hAnsi="Sylfaen" w:cs="Times New Roman"/>
          <w:lang w:val="ka-GE"/>
        </w:rPr>
        <w:t>ქვეპროგრამას</w:t>
      </w:r>
      <w:proofErr w:type="spellEnd"/>
      <w:r w:rsidRPr="00E3335B">
        <w:rPr>
          <w:rFonts w:ascii="Sylfaen" w:eastAsia="Calibri" w:hAnsi="Sylfaen" w:cs="Times New Roman"/>
          <w:lang w:val="ka-GE"/>
        </w:rPr>
        <w:t xml:space="preserve"> დაემატა ახალი კომპონენტი - ყრუ და </w:t>
      </w:r>
      <w:proofErr w:type="spellStart"/>
      <w:r w:rsidRPr="00E3335B">
        <w:rPr>
          <w:rFonts w:ascii="Sylfaen" w:eastAsia="Calibri" w:hAnsi="Sylfaen" w:cs="Times New Roman"/>
          <w:lang w:val="ka-GE"/>
        </w:rPr>
        <w:t>სმენისარმქონე</w:t>
      </w:r>
      <w:proofErr w:type="spellEnd"/>
      <w:r w:rsidRPr="00E3335B">
        <w:rPr>
          <w:rFonts w:ascii="Sylfaen" w:eastAsia="Calibri" w:hAnsi="Sylfaen" w:cs="Times New Roman"/>
          <w:lang w:val="ka-GE"/>
        </w:rPr>
        <w:t xml:space="preserve">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ვიდეო კონფერენციის ფუნქციის მქონე ტექნიკური საშუალებით (</w:t>
      </w:r>
      <w:proofErr w:type="spellStart"/>
      <w:r w:rsidRPr="00E3335B">
        <w:rPr>
          <w:rFonts w:ascii="Sylfaen" w:eastAsia="Calibri" w:hAnsi="Sylfaen" w:cs="Times New Roman"/>
          <w:lang w:val="ka-GE"/>
        </w:rPr>
        <w:t>სმარტფონი</w:t>
      </w:r>
      <w:proofErr w:type="spellEnd"/>
      <w:r w:rsidRPr="00E3335B">
        <w:rPr>
          <w:rFonts w:ascii="Sylfaen" w:eastAsia="Calibri" w:hAnsi="Sylfaen" w:cs="Times New Roman"/>
          <w:lang w:val="ka-GE"/>
        </w:rPr>
        <w:t>)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line="240" w:lineRule="auto"/>
        <w:jc w:val="both"/>
        <w:rPr>
          <w:rFonts w:ascii="Sylfaen" w:eastAsia="Calibri" w:hAnsi="Sylfaen" w:cs="Times New Roman"/>
          <w:lang w:val="ka-GE"/>
        </w:rPr>
      </w:pP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w:t>
      </w:r>
      <w:proofErr w:type="spellStart"/>
      <w:r w:rsidRPr="00E3335B">
        <w:rPr>
          <w:rFonts w:ascii="Sylfaen" w:eastAsia="Calibri" w:hAnsi="Sylfaen" w:cs="Times New Roman"/>
          <w:lang w:val="ka-GE"/>
        </w:rPr>
        <w:t>პოსტერი</w:t>
      </w:r>
      <w:proofErr w:type="spellEnd"/>
      <w:r w:rsidRPr="00E3335B">
        <w:rPr>
          <w:rFonts w:ascii="Sylfaen" w:eastAsia="Calibri" w:hAnsi="Sylfaen" w:cs="Times New Roman"/>
          <w:lang w:val="ka-GE"/>
        </w:rPr>
        <w:t xml:space="preserve">;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ამომრჩევლებთან საუბრის ეტიკეტისა და ქცევის ნორმების დაცვასთან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2015-19 წლებში ჩატარებული არჩევნების დროს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w:t>
      </w:r>
      <w:proofErr w:type="spellStart"/>
      <w:r w:rsidRPr="00E3335B">
        <w:rPr>
          <w:rFonts w:ascii="Sylfaen" w:eastAsia="Calibri" w:hAnsi="Sylfaen" w:cs="Times New Roman"/>
          <w:lang w:val="ka-GE"/>
        </w:rPr>
        <w:t>სურდოთარგმანით</w:t>
      </w:r>
      <w:proofErr w:type="spellEnd"/>
      <w:r w:rsidRPr="00E3335B">
        <w:rPr>
          <w:rFonts w:ascii="Sylfaen" w:eastAsia="Calibri" w:hAnsi="Sylfaen" w:cs="Times New Roman"/>
          <w:lang w:val="ka-GE"/>
        </w:rPr>
        <w:t xml:space="preserve">, ასევე </w:t>
      </w:r>
      <w:proofErr w:type="spellStart"/>
      <w:r w:rsidRPr="00E3335B">
        <w:rPr>
          <w:rFonts w:ascii="Sylfaen" w:eastAsia="Calibri" w:hAnsi="Sylfaen" w:cs="Times New Roman"/>
          <w:lang w:val="ka-GE"/>
        </w:rPr>
        <w:t>სურდოთარგმანით</w:t>
      </w:r>
      <w:proofErr w:type="spellEnd"/>
      <w:r w:rsidRPr="00E3335B">
        <w:rPr>
          <w:rFonts w:ascii="Sylfaen" w:eastAsia="Calibri" w:hAnsi="Sylfaen" w:cs="Times New Roman"/>
          <w:lang w:val="ka-GE"/>
        </w:rPr>
        <w:t xml:space="preserve"> იყო განთავსებული საარჩევნო სუბიექტების პოლიტიკური/წინასაარჩევნო რეკლამა ყველა მაუწყებლის ეთერში.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w:t>
      </w:r>
      <w:proofErr w:type="spellStart"/>
      <w:r w:rsidRPr="00E3335B">
        <w:rPr>
          <w:rFonts w:ascii="Sylfaen" w:eastAsia="Calibri" w:hAnsi="Sylfaen" w:cs="Times New Roman"/>
          <w:lang w:val="ka-GE"/>
        </w:rPr>
        <w:t>ჟესტური</w:t>
      </w:r>
      <w:proofErr w:type="spellEnd"/>
      <w:r w:rsidRPr="00E3335B">
        <w:rPr>
          <w:rFonts w:ascii="Sylfaen" w:eastAsia="Calibri" w:hAnsi="Sylfaen" w:cs="Times New Roman"/>
          <w:lang w:val="ka-GE"/>
        </w:rPr>
        <w:t xml:space="preserve">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w:t>
      </w:r>
      <w:proofErr w:type="spellStart"/>
      <w:r w:rsidRPr="00E3335B">
        <w:rPr>
          <w:rFonts w:ascii="Sylfaen" w:eastAsia="Calibri" w:hAnsi="Sylfaen" w:cs="Times New Roman"/>
          <w:lang w:val="ka-GE"/>
        </w:rPr>
        <w:t>ადაპტირდა</w:t>
      </w:r>
      <w:proofErr w:type="spellEnd"/>
      <w:r w:rsidRPr="00E3335B">
        <w:rPr>
          <w:rFonts w:ascii="Sylfaen" w:eastAsia="Calibri" w:hAnsi="Sylfaen" w:cs="Times New Roman"/>
          <w:lang w:val="ka-GE"/>
        </w:rPr>
        <w:t xml:space="preserve">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განხორციელებული საკანონმდებლო ცვლილებებით, გადახდისუუნარო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საკანონმდებლო ცვლილებებით, </w:t>
      </w:r>
      <w:proofErr w:type="spellStart"/>
      <w:r w:rsidRPr="00E3335B">
        <w:rPr>
          <w:rFonts w:ascii="Sylfaen" w:eastAsia="Calibri" w:hAnsi="Sylfaen" w:cs="Times New Roman"/>
          <w:lang w:val="ka-GE"/>
        </w:rPr>
        <w:t>ფსიქოსოციალური</w:t>
      </w:r>
      <w:proofErr w:type="spellEnd"/>
      <w:r w:rsidRPr="00E3335B">
        <w:rPr>
          <w:rFonts w:ascii="Sylfaen" w:eastAsia="Calibri" w:hAnsi="Sylfaen" w:cs="Times New Roman"/>
          <w:lang w:val="ka-GE"/>
        </w:rPr>
        <w:t xml:space="preserve"> საჭიროებების მქონე პირს, რომლის „მხარდაჭერის მიმღებად“ ცნობის საკითხს განიხილავს სასამართლო 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პირებისა და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w:t>
      </w:r>
      <w:proofErr w:type="spellStart"/>
      <w:r w:rsidRPr="00E3335B">
        <w:rPr>
          <w:rFonts w:ascii="Sylfaen" w:eastAsia="Calibri" w:hAnsi="Sylfaen" w:cs="Times New Roman"/>
          <w:lang w:val="ka-GE"/>
        </w:rPr>
        <w:t>შშმ</w:t>
      </w:r>
      <w:proofErr w:type="spellEnd"/>
      <w:r w:rsidRPr="00E3335B">
        <w:rPr>
          <w:rFonts w:ascii="Sylfaen" w:eastAsia="Calibri" w:hAnsi="Sylfaen" w:cs="Times New Roman"/>
          <w:lang w:val="ka-GE"/>
        </w:rPr>
        <w:t xml:space="preserve">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3A1446" w:rsidRPr="00E3335B" w:rsidRDefault="00BB1BF1" w:rsidP="009C4E10">
      <w:pPr>
        <w:pStyle w:val="Heading2"/>
        <w:spacing w:line="240" w:lineRule="auto"/>
        <w:rPr>
          <w:rFonts w:eastAsia="Calibri"/>
          <w:lang w:val="ka-GE"/>
        </w:rPr>
      </w:pPr>
      <w:bookmarkStart w:id="18" w:name="_Toc33181439"/>
      <w:r w:rsidRPr="00E3335B">
        <w:rPr>
          <w:rFonts w:eastAsia="Calibri"/>
          <w:lang w:val="ka-GE"/>
        </w:rPr>
        <w:lastRenderedPageBreak/>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18"/>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 მოწოდებულია უზრუნველყოს დევნილის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19" w:name="_Toc3318144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19"/>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კულტურისა და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თითოეული საფეხური (სკოლამდელი, საშუალო, უმაღლესი, პროფესიული)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 ამ პროგრამით 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 </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წარმომადგენელ სტუდენტებს </w:t>
      </w:r>
      <w:proofErr w:type="spellStart"/>
      <w:r w:rsidRPr="00E3335B">
        <w:rPr>
          <w:rFonts w:ascii="Sylfaen" w:eastAsia="Calibri" w:hAnsi="Sylfaen" w:cs="Times New Roman"/>
          <w:lang w:val="ka-GE"/>
        </w:rPr>
        <w:t>ე.წ</w:t>
      </w:r>
      <w:proofErr w:type="spellEnd"/>
      <w:r w:rsidRPr="00E3335B">
        <w:rPr>
          <w:rFonts w:ascii="Sylfaen" w:eastAsia="Calibri" w:hAnsi="Sylfaen" w:cs="Times New Roman"/>
          <w:lang w:val="ka-GE"/>
        </w:rPr>
        <w:t xml:space="preserve">. „1+4“ პროგრამის ბენეფიციარებს შესაძლებლობა აქვთ საჯარო სტრუქტურებში წელიწადში ორჯერ გაიარონ </w:t>
      </w:r>
      <w:r w:rsidRPr="00E3335B">
        <w:rPr>
          <w:rFonts w:ascii="Sylfaen" w:eastAsia="Calibri" w:hAnsi="Sylfaen" w:cs="Times New Roman"/>
          <w:lang w:val="ka-GE"/>
        </w:rPr>
        <w:lastRenderedPageBreak/>
        <w:t>სტაჟირება, რაც ხელს შეუწყობს ახალგაზრდების ჩართულობასა და სამოქალაქო ინტეგრაციას. დღეის 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w:t>
      </w:r>
      <w:proofErr w:type="spellStart"/>
      <w:r w:rsidRPr="00E3335B">
        <w:rPr>
          <w:rFonts w:ascii="Sylfaen" w:eastAsia="Calibri" w:hAnsi="Sylfaen" w:cs="Times New Roman"/>
          <w:lang w:val="ka-GE"/>
        </w:rPr>
        <w:t>შვიდენოვანი</w:t>
      </w:r>
      <w:proofErr w:type="spellEnd"/>
      <w:r w:rsidRPr="00E3335B">
        <w:rPr>
          <w:rFonts w:ascii="Sylfaen" w:eastAsia="Calibri" w:hAnsi="Sylfaen" w:cs="Times New Roman"/>
          <w:lang w:val="ka-GE"/>
        </w:rPr>
        <w:t xml:space="preserve">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სომხურენოვანი ყოველკვირეული გაზეთის „ვრასტანი“ და აზერბაიჯანულენოვანი ყოველკვირეული გაზეთის „გურჯისტანი“ გამოცემა.</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20" w:name="_Toc33181441"/>
      <w:r w:rsidRPr="00E3335B">
        <w:rPr>
          <w:rFonts w:eastAsia="Calibri"/>
          <w:lang w:val="ka-GE"/>
        </w:rPr>
        <w:t xml:space="preserve">ტ. </w:t>
      </w:r>
      <w:r w:rsidR="009838DF" w:rsidRPr="00E3335B">
        <w:rPr>
          <w:rFonts w:eastAsia="Calibri"/>
          <w:lang w:val="ka-GE"/>
        </w:rPr>
        <w:t xml:space="preserve">ეკომიგრანტები, დაბრუნებული მიგრანტების </w:t>
      </w:r>
      <w:proofErr w:type="spellStart"/>
      <w:r w:rsidR="009838DF" w:rsidRPr="00E3335B">
        <w:rPr>
          <w:rFonts w:eastAsia="Calibri"/>
          <w:lang w:val="ka-GE"/>
        </w:rPr>
        <w:t>რეინტეგრაცია</w:t>
      </w:r>
      <w:proofErr w:type="spellEnd"/>
      <w:r w:rsidR="009838DF" w:rsidRPr="00E3335B">
        <w:rPr>
          <w:rFonts w:eastAsia="Calibri"/>
          <w:lang w:val="ka-GE"/>
        </w:rPr>
        <w:t>, ჰუმანიტარული სტატუსის მქონე პირთა ინტეგრაცია</w:t>
      </w:r>
      <w:bookmarkEnd w:id="20"/>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w:t>
      </w:r>
      <w:proofErr w:type="spellStart"/>
      <w:r w:rsidRPr="00E3335B">
        <w:rPr>
          <w:rFonts w:ascii="Sylfaen" w:eastAsia="Calibri" w:hAnsi="Sylfaen" w:cs="Times New Roman"/>
          <w:lang w:val="ka-GE"/>
        </w:rPr>
        <w:t>რეინტეგრაციის</w:t>
      </w:r>
      <w:proofErr w:type="spellEnd"/>
      <w:r w:rsidRPr="00E3335B">
        <w:rPr>
          <w:rFonts w:ascii="Sylfaen" w:eastAsia="Calibri" w:hAnsi="Sylfaen" w:cs="Times New Roman"/>
          <w:lang w:val="ka-GE"/>
        </w:rPr>
        <w:t xml:space="preserve">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21" w:name="_Toc3318144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21"/>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w:t>
      </w:r>
      <w:proofErr w:type="spellStart"/>
      <w:r w:rsidRPr="00E3335B">
        <w:rPr>
          <w:rFonts w:ascii="Sylfaen" w:eastAsia="Calibri" w:hAnsi="Sylfaen" w:cs="Times New Roman"/>
          <w:lang w:val="ka-GE"/>
        </w:rPr>
        <w:t>ჰაერდაცვითი</w:t>
      </w:r>
      <w:proofErr w:type="spellEnd"/>
      <w:r w:rsidRPr="00E3335B">
        <w:rPr>
          <w:rFonts w:ascii="Sylfaen" w:eastAsia="Calibri" w:hAnsi="Sylfaen" w:cs="Times New Roman"/>
          <w:lang w:val="ka-GE"/>
        </w:rPr>
        <w:t xml:space="preserve">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Pr="00421F93" w:rsidRDefault="009A4D38" w:rsidP="009C4E10">
      <w:pPr>
        <w:spacing w:line="240" w:lineRule="auto"/>
        <w:jc w:val="both"/>
        <w:rPr>
          <w:rFonts w:ascii="Sylfaen" w:eastAsia="Calibri" w:hAnsi="Sylfae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bookmarkStart w:id="22" w:name="_GoBack"/>
      <w:bookmarkEnd w:id="22"/>
    </w:p>
    <w:sectPr w:rsidR="00617109" w:rsidRPr="00421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89" w:rsidRDefault="00B24E89" w:rsidP="00B20F20">
      <w:pPr>
        <w:spacing w:after="0" w:line="240" w:lineRule="auto"/>
      </w:pPr>
      <w:r>
        <w:separator/>
      </w:r>
    </w:p>
  </w:endnote>
  <w:endnote w:type="continuationSeparator" w:id="0">
    <w:p w:rsidR="00B24E89" w:rsidRDefault="00B24E89"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421F93">
          <w:rPr>
            <w:noProof/>
          </w:rPr>
          <w:t>25</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89" w:rsidRDefault="00B24E89" w:rsidP="00B20F20">
      <w:pPr>
        <w:spacing w:after="0" w:line="240" w:lineRule="auto"/>
      </w:pPr>
      <w:r>
        <w:separator/>
      </w:r>
    </w:p>
  </w:footnote>
  <w:footnote w:type="continuationSeparator" w:id="0">
    <w:p w:rsidR="00B24E89" w:rsidRDefault="00B24E89"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77B6"/>
    <w:rsid w:val="00020741"/>
    <w:rsid w:val="00024B97"/>
    <w:rsid w:val="00025DFD"/>
    <w:rsid w:val="00026163"/>
    <w:rsid w:val="00027024"/>
    <w:rsid w:val="00030AF5"/>
    <w:rsid w:val="00031451"/>
    <w:rsid w:val="00035F7E"/>
    <w:rsid w:val="00040AF7"/>
    <w:rsid w:val="0004605E"/>
    <w:rsid w:val="0005101D"/>
    <w:rsid w:val="00051D91"/>
    <w:rsid w:val="00056698"/>
    <w:rsid w:val="000606EE"/>
    <w:rsid w:val="00061F3D"/>
    <w:rsid w:val="000635D9"/>
    <w:rsid w:val="0006494C"/>
    <w:rsid w:val="00064E4C"/>
    <w:rsid w:val="000650BE"/>
    <w:rsid w:val="00065C3E"/>
    <w:rsid w:val="0006783F"/>
    <w:rsid w:val="0008063F"/>
    <w:rsid w:val="000820F4"/>
    <w:rsid w:val="00084B5C"/>
    <w:rsid w:val="00086794"/>
    <w:rsid w:val="0009212B"/>
    <w:rsid w:val="00092B3A"/>
    <w:rsid w:val="00094791"/>
    <w:rsid w:val="000A01D7"/>
    <w:rsid w:val="000A2F29"/>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F0CE6"/>
    <w:rsid w:val="000F2A31"/>
    <w:rsid w:val="001043B4"/>
    <w:rsid w:val="001069CE"/>
    <w:rsid w:val="0011483D"/>
    <w:rsid w:val="0011581B"/>
    <w:rsid w:val="001179FF"/>
    <w:rsid w:val="001259AC"/>
    <w:rsid w:val="00126FDA"/>
    <w:rsid w:val="00130CF9"/>
    <w:rsid w:val="00132F3D"/>
    <w:rsid w:val="00135320"/>
    <w:rsid w:val="0013551D"/>
    <w:rsid w:val="001377CA"/>
    <w:rsid w:val="00141B41"/>
    <w:rsid w:val="00143C1D"/>
    <w:rsid w:val="00143C76"/>
    <w:rsid w:val="00146719"/>
    <w:rsid w:val="0015494F"/>
    <w:rsid w:val="00156DEB"/>
    <w:rsid w:val="001622FC"/>
    <w:rsid w:val="00162B32"/>
    <w:rsid w:val="00165A36"/>
    <w:rsid w:val="00166B92"/>
    <w:rsid w:val="001722DA"/>
    <w:rsid w:val="001745B2"/>
    <w:rsid w:val="001867EF"/>
    <w:rsid w:val="0019443D"/>
    <w:rsid w:val="00194694"/>
    <w:rsid w:val="001A224D"/>
    <w:rsid w:val="001A4021"/>
    <w:rsid w:val="001A7CE4"/>
    <w:rsid w:val="001B41E6"/>
    <w:rsid w:val="001B57AF"/>
    <w:rsid w:val="001B5A89"/>
    <w:rsid w:val="001B5D99"/>
    <w:rsid w:val="001B6087"/>
    <w:rsid w:val="001B60C0"/>
    <w:rsid w:val="001C1C18"/>
    <w:rsid w:val="001C6A47"/>
    <w:rsid w:val="001D0F56"/>
    <w:rsid w:val="001E1A2B"/>
    <w:rsid w:val="001E2DE8"/>
    <w:rsid w:val="001E4542"/>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3BE8"/>
    <w:rsid w:val="002412BA"/>
    <w:rsid w:val="0024401A"/>
    <w:rsid w:val="002457E4"/>
    <w:rsid w:val="0025194B"/>
    <w:rsid w:val="002535EC"/>
    <w:rsid w:val="0025421F"/>
    <w:rsid w:val="002551CE"/>
    <w:rsid w:val="0025730B"/>
    <w:rsid w:val="00257C7A"/>
    <w:rsid w:val="00262274"/>
    <w:rsid w:val="00266D7A"/>
    <w:rsid w:val="0026710A"/>
    <w:rsid w:val="00267F9E"/>
    <w:rsid w:val="00272FEA"/>
    <w:rsid w:val="0027510A"/>
    <w:rsid w:val="002804B3"/>
    <w:rsid w:val="00281B51"/>
    <w:rsid w:val="002826FE"/>
    <w:rsid w:val="002833F8"/>
    <w:rsid w:val="0028632D"/>
    <w:rsid w:val="00286489"/>
    <w:rsid w:val="0029124E"/>
    <w:rsid w:val="00293D30"/>
    <w:rsid w:val="00294439"/>
    <w:rsid w:val="00295324"/>
    <w:rsid w:val="00295965"/>
    <w:rsid w:val="002A1D97"/>
    <w:rsid w:val="002A2BD9"/>
    <w:rsid w:val="002A309D"/>
    <w:rsid w:val="002A4471"/>
    <w:rsid w:val="002A4ACD"/>
    <w:rsid w:val="002A6854"/>
    <w:rsid w:val="002A78E7"/>
    <w:rsid w:val="002B14B8"/>
    <w:rsid w:val="002B2391"/>
    <w:rsid w:val="002B2FF7"/>
    <w:rsid w:val="002B5D86"/>
    <w:rsid w:val="002B6B92"/>
    <w:rsid w:val="002B7182"/>
    <w:rsid w:val="002C4CFF"/>
    <w:rsid w:val="002C6230"/>
    <w:rsid w:val="002D676C"/>
    <w:rsid w:val="002E3DC2"/>
    <w:rsid w:val="002E414E"/>
    <w:rsid w:val="002E6C28"/>
    <w:rsid w:val="002E7CBD"/>
    <w:rsid w:val="002F02DC"/>
    <w:rsid w:val="002F2635"/>
    <w:rsid w:val="002F404E"/>
    <w:rsid w:val="002F592D"/>
    <w:rsid w:val="002F61D9"/>
    <w:rsid w:val="00302045"/>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32E17"/>
    <w:rsid w:val="003431B6"/>
    <w:rsid w:val="003434F0"/>
    <w:rsid w:val="00345F47"/>
    <w:rsid w:val="00347843"/>
    <w:rsid w:val="00353EF7"/>
    <w:rsid w:val="00356D82"/>
    <w:rsid w:val="00357F11"/>
    <w:rsid w:val="003611DC"/>
    <w:rsid w:val="0036284A"/>
    <w:rsid w:val="00366D7F"/>
    <w:rsid w:val="00367BEA"/>
    <w:rsid w:val="00370077"/>
    <w:rsid w:val="00370C1C"/>
    <w:rsid w:val="0037118E"/>
    <w:rsid w:val="00373372"/>
    <w:rsid w:val="00373833"/>
    <w:rsid w:val="0037532B"/>
    <w:rsid w:val="00376773"/>
    <w:rsid w:val="00381394"/>
    <w:rsid w:val="00381BF5"/>
    <w:rsid w:val="003944EA"/>
    <w:rsid w:val="00395342"/>
    <w:rsid w:val="00395AF6"/>
    <w:rsid w:val="003A1446"/>
    <w:rsid w:val="003A57E6"/>
    <w:rsid w:val="003A59A2"/>
    <w:rsid w:val="003A5D06"/>
    <w:rsid w:val="003B501E"/>
    <w:rsid w:val="003B76C7"/>
    <w:rsid w:val="003C7CF6"/>
    <w:rsid w:val="003C7F61"/>
    <w:rsid w:val="003D1B91"/>
    <w:rsid w:val="003D5F50"/>
    <w:rsid w:val="003D72D1"/>
    <w:rsid w:val="003E0857"/>
    <w:rsid w:val="003E0B2D"/>
    <w:rsid w:val="003E1B4B"/>
    <w:rsid w:val="003E49E8"/>
    <w:rsid w:val="003E57D7"/>
    <w:rsid w:val="003E5DB2"/>
    <w:rsid w:val="003F34BC"/>
    <w:rsid w:val="003F6156"/>
    <w:rsid w:val="00402027"/>
    <w:rsid w:val="004021EE"/>
    <w:rsid w:val="004023ED"/>
    <w:rsid w:val="004040BA"/>
    <w:rsid w:val="004045D9"/>
    <w:rsid w:val="00407F19"/>
    <w:rsid w:val="0041001A"/>
    <w:rsid w:val="00412AAF"/>
    <w:rsid w:val="00413F87"/>
    <w:rsid w:val="00421F93"/>
    <w:rsid w:val="004222B8"/>
    <w:rsid w:val="00422A68"/>
    <w:rsid w:val="004246A1"/>
    <w:rsid w:val="004246C1"/>
    <w:rsid w:val="00430FF5"/>
    <w:rsid w:val="00432EC2"/>
    <w:rsid w:val="00433C90"/>
    <w:rsid w:val="00437F64"/>
    <w:rsid w:val="00441B70"/>
    <w:rsid w:val="00443D7C"/>
    <w:rsid w:val="00447A43"/>
    <w:rsid w:val="0045039B"/>
    <w:rsid w:val="004521CB"/>
    <w:rsid w:val="004547BA"/>
    <w:rsid w:val="00465D70"/>
    <w:rsid w:val="00465D88"/>
    <w:rsid w:val="00467369"/>
    <w:rsid w:val="00475A8B"/>
    <w:rsid w:val="00483114"/>
    <w:rsid w:val="004840E1"/>
    <w:rsid w:val="004857C2"/>
    <w:rsid w:val="00487DFC"/>
    <w:rsid w:val="004915EA"/>
    <w:rsid w:val="00493A31"/>
    <w:rsid w:val="00494A0B"/>
    <w:rsid w:val="00495380"/>
    <w:rsid w:val="004957D7"/>
    <w:rsid w:val="004A01CA"/>
    <w:rsid w:val="004A02D4"/>
    <w:rsid w:val="004A14B5"/>
    <w:rsid w:val="004B0B92"/>
    <w:rsid w:val="004B3818"/>
    <w:rsid w:val="004B5951"/>
    <w:rsid w:val="004C15C6"/>
    <w:rsid w:val="004C3399"/>
    <w:rsid w:val="004C3E32"/>
    <w:rsid w:val="004C4F59"/>
    <w:rsid w:val="004C6775"/>
    <w:rsid w:val="004C7EFF"/>
    <w:rsid w:val="004D0782"/>
    <w:rsid w:val="004D100B"/>
    <w:rsid w:val="004D11A5"/>
    <w:rsid w:val="004D1666"/>
    <w:rsid w:val="004D2CE9"/>
    <w:rsid w:val="004D2E25"/>
    <w:rsid w:val="004D2F07"/>
    <w:rsid w:val="004D3C49"/>
    <w:rsid w:val="004E0A31"/>
    <w:rsid w:val="004E20E7"/>
    <w:rsid w:val="004E2D60"/>
    <w:rsid w:val="004E3227"/>
    <w:rsid w:val="004E4AA9"/>
    <w:rsid w:val="004E50E3"/>
    <w:rsid w:val="004E6FB5"/>
    <w:rsid w:val="004F15DC"/>
    <w:rsid w:val="004F4703"/>
    <w:rsid w:val="004F4DA0"/>
    <w:rsid w:val="00502241"/>
    <w:rsid w:val="00502D84"/>
    <w:rsid w:val="00505B78"/>
    <w:rsid w:val="00506E3E"/>
    <w:rsid w:val="00507A68"/>
    <w:rsid w:val="00513D8C"/>
    <w:rsid w:val="005144E1"/>
    <w:rsid w:val="00522CFB"/>
    <w:rsid w:val="00522DC7"/>
    <w:rsid w:val="0054055C"/>
    <w:rsid w:val="00541E09"/>
    <w:rsid w:val="00544287"/>
    <w:rsid w:val="005443B9"/>
    <w:rsid w:val="005562BB"/>
    <w:rsid w:val="00556753"/>
    <w:rsid w:val="00561561"/>
    <w:rsid w:val="0056354A"/>
    <w:rsid w:val="005641B5"/>
    <w:rsid w:val="00573ED4"/>
    <w:rsid w:val="00573F4A"/>
    <w:rsid w:val="005768E3"/>
    <w:rsid w:val="00576DD2"/>
    <w:rsid w:val="00577967"/>
    <w:rsid w:val="0058002E"/>
    <w:rsid w:val="0058373C"/>
    <w:rsid w:val="00583F16"/>
    <w:rsid w:val="005861C3"/>
    <w:rsid w:val="00587067"/>
    <w:rsid w:val="005876F6"/>
    <w:rsid w:val="00590492"/>
    <w:rsid w:val="00591C6E"/>
    <w:rsid w:val="005A0F19"/>
    <w:rsid w:val="005A62AC"/>
    <w:rsid w:val="005B6CBE"/>
    <w:rsid w:val="005C0A59"/>
    <w:rsid w:val="005C243A"/>
    <w:rsid w:val="005C5EC2"/>
    <w:rsid w:val="005C6A42"/>
    <w:rsid w:val="005D0401"/>
    <w:rsid w:val="005D05E1"/>
    <w:rsid w:val="005D1CE4"/>
    <w:rsid w:val="005D2DC0"/>
    <w:rsid w:val="005D3124"/>
    <w:rsid w:val="005D400F"/>
    <w:rsid w:val="005D667B"/>
    <w:rsid w:val="005D7B70"/>
    <w:rsid w:val="005E1A0E"/>
    <w:rsid w:val="005E4B2C"/>
    <w:rsid w:val="005F08D8"/>
    <w:rsid w:val="005F1448"/>
    <w:rsid w:val="005F241F"/>
    <w:rsid w:val="0060054B"/>
    <w:rsid w:val="00600BA7"/>
    <w:rsid w:val="006040A7"/>
    <w:rsid w:val="00607DCF"/>
    <w:rsid w:val="00607E54"/>
    <w:rsid w:val="00607F63"/>
    <w:rsid w:val="00611525"/>
    <w:rsid w:val="00617109"/>
    <w:rsid w:val="00621708"/>
    <w:rsid w:val="00624E55"/>
    <w:rsid w:val="00625A61"/>
    <w:rsid w:val="00625AB2"/>
    <w:rsid w:val="00627AAB"/>
    <w:rsid w:val="00630554"/>
    <w:rsid w:val="0063088D"/>
    <w:rsid w:val="00632ABA"/>
    <w:rsid w:val="00633D91"/>
    <w:rsid w:val="00637D26"/>
    <w:rsid w:val="00642BB9"/>
    <w:rsid w:val="00642FF4"/>
    <w:rsid w:val="00651948"/>
    <w:rsid w:val="006526A0"/>
    <w:rsid w:val="006548DD"/>
    <w:rsid w:val="0065495C"/>
    <w:rsid w:val="00664092"/>
    <w:rsid w:val="0066456A"/>
    <w:rsid w:val="00664A86"/>
    <w:rsid w:val="00664DBB"/>
    <w:rsid w:val="006674E9"/>
    <w:rsid w:val="00667FF8"/>
    <w:rsid w:val="006701C0"/>
    <w:rsid w:val="006706CA"/>
    <w:rsid w:val="00670B2F"/>
    <w:rsid w:val="00671226"/>
    <w:rsid w:val="00672D90"/>
    <w:rsid w:val="006733AB"/>
    <w:rsid w:val="0067383D"/>
    <w:rsid w:val="006759E2"/>
    <w:rsid w:val="00675DA2"/>
    <w:rsid w:val="00680C52"/>
    <w:rsid w:val="00690E0A"/>
    <w:rsid w:val="0069452E"/>
    <w:rsid w:val="00694691"/>
    <w:rsid w:val="00694F09"/>
    <w:rsid w:val="006A23C4"/>
    <w:rsid w:val="006A41A6"/>
    <w:rsid w:val="006A7B0F"/>
    <w:rsid w:val="006B4AC4"/>
    <w:rsid w:val="006B500D"/>
    <w:rsid w:val="006B50D5"/>
    <w:rsid w:val="006C173F"/>
    <w:rsid w:val="006C3260"/>
    <w:rsid w:val="006C3FA1"/>
    <w:rsid w:val="006C469C"/>
    <w:rsid w:val="006C73A6"/>
    <w:rsid w:val="006E01C0"/>
    <w:rsid w:val="006E10DD"/>
    <w:rsid w:val="006E70C6"/>
    <w:rsid w:val="006F0D11"/>
    <w:rsid w:val="006F2D72"/>
    <w:rsid w:val="006F46CA"/>
    <w:rsid w:val="006F57C5"/>
    <w:rsid w:val="006F7159"/>
    <w:rsid w:val="007025AD"/>
    <w:rsid w:val="007047B3"/>
    <w:rsid w:val="00714114"/>
    <w:rsid w:val="007310F9"/>
    <w:rsid w:val="00740F2B"/>
    <w:rsid w:val="00742313"/>
    <w:rsid w:val="0074483C"/>
    <w:rsid w:val="00750ED2"/>
    <w:rsid w:val="00756A88"/>
    <w:rsid w:val="0076102B"/>
    <w:rsid w:val="00763B78"/>
    <w:rsid w:val="007718C5"/>
    <w:rsid w:val="00771CA7"/>
    <w:rsid w:val="00773ECC"/>
    <w:rsid w:val="0077548E"/>
    <w:rsid w:val="00776DD8"/>
    <w:rsid w:val="00777A11"/>
    <w:rsid w:val="00777C2F"/>
    <w:rsid w:val="007838D2"/>
    <w:rsid w:val="007849C8"/>
    <w:rsid w:val="007869AC"/>
    <w:rsid w:val="0079373C"/>
    <w:rsid w:val="007956EB"/>
    <w:rsid w:val="0079591A"/>
    <w:rsid w:val="00795DA3"/>
    <w:rsid w:val="007973D2"/>
    <w:rsid w:val="007A10C1"/>
    <w:rsid w:val="007A2F5A"/>
    <w:rsid w:val="007B2007"/>
    <w:rsid w:val="007B62A2"/>
    <w:rsid w:val="007C4936"/>
    <w:rsid w:val="007D169F"/>
    <w:rsid w:val="007D276C"/>
    <w:rsid w:val="007D3E06"/>
    <w:rsid w:val="007D56D3"/>
    <w:rsid w:val="007D774C"/>
    <w:rsid w:val="007E396D"/>
    <w:rsid w:val="007E4CB7"/>
    <w:rsid w:val="007E6018"/>
    <w:rsid w:val="007F0081"/>
    <w:rsid w:val="007F1B14"/>
    <w:rsid w:val="007F4C34"/>
    <w:rsid w:val="007F73CB"/>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717DC"/>
    <w:rsid w:val="00871BB2"/>
    <w:rsid w:val="008724C8"/>
    <w:rsid w:val="00874742"/>
    <w:rsid w:val="008754D8"/>
    <w:rsid w:val="00877A65"/>
    <w:rsid w:val="00877BC1"/>
    <w:rsid w:val="00880886"/>
    <w:rsid w:val="008810FE"/>
    <w:rsid w:val="0089092C"/>
    <w:rsid w:val="00893211"/>
    <w:rsid w:val="00893673"/>
    <w:rsid w:val="00896C59"/>
    <w:rsid w:val="00897B26"/>
    <w:rsid w:val="008A0327"/>
    <w:rsid w:val="008A076E"/>
    <w:rsid w:val="008A3FAE"/>
    <w:rsid w:val="008A4FD9"/>
    <w:rsid w:val="008C2EAB"/>
    <w:rsid w:val="008C380D"/>
    <w:rsid w:val="008C7112"/>
    <w:rsid w:val="008C7E79"/>
    <w:rsid w:val="008D10AE"/>
    <w:rsid w:val="008D2C5E"/>
    <w:rsid w:val="008D6172"/>
    <w:rsid w:val="008D7162"/>
    <w:rsid w:val="008E349E"/>
    <w:rsid w:val="008E530A"/>
    <w:rsid w:val="008E5956"/>
    <w:rsid w:val="0090000E"/>
    <w:rsid w:val="00900618"/>
    <w:rsid w:val="0090407D"/>
    <w:rsid w:val="00906628"/>
    <w:rsid w:val="00910B4B"/>
    <w:rsid w:val="009111D8"/>
    <w:rsid w:val="009122C2"/>
    <w:rsid w:val="00912BD9"/>
    <w:rsid w:val="009228B4"/>
    <w:rsid w:val="009233CD"/>
    <w:rsid w:val="009266EA"/>
    <w:rsid w:val="00926DF9"/>
    <w:rsid w:val="0093461B"/>
    <w:rsid w:val="009429DB"/>
    <w:rsid w:val="009433B9"/>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51F1"/>
    <w:rsid w:val="00995F6B"/>
    <w:rsid w:val="009A1128"/>
    <w:rsid w:val="009A3AD1"/>
    <w:rsid w:val="009A4514"/>
    <w:rsid w:val="009A4D38"/>
    <w:rsid w:val="009A5C26"/>
    <w:rsid w:val="009A659F"/>
    <w:rsid w:val="009A79FF"/>
    <w:rsid w:val="009B606F"/>
    <w:rsid w:val="009B6645"/>
    <w:rsid w:val="009C3847"/>
    <w:rsid w:val="009C4E10"/>
    <w:rsid w:val="009C5EE5"/>
    <w:rsid w:val="009C7844"/>
    <w:rsid w:val="009D006D"/>
    <w:rsid w:val="009D7867"/>
    <w:rsid w:val="009E485E"/>
    <w:rsid w:val="009E79BC"/>
    <w:rsid w:val="009F219B"/>
    <w:rsid w:val="009F2B58"/>
    <w:rsid w:val="009F7095"/>
    <w:rsid w:val="009F74D2"/>
    <w:rsid w:val="009F79FC"/>
    <w:rsid w:val="00A0575B"/>
    <w:rsid w:val="00A0599A"/>
    <w:rsid w:val="00A0619F"/>
    <w:rsid w:val="00A06E61"/>
    <w:rsid w:val="00A122B0"/>
    <w:rsid w:val="00A151C1"/>
    <w:rsid w:val="00A15E2E"/>
    <w:rsid w:val="00A1736B"/>
    <w:rsid w:val="00A22302"/>
    <w:rsid w:val="00A228F3"/>
    <w:rsid w:val="00A22B73"/>
    <w:rsid w:val="00A23A2C"/>
    <w:rsid w:val="00A33DED"/>
    <w:rsid w:val="00A403D0"/>
    <w:rsid w:val="00A40694"/>
    <w:rsid w:val="00A429AA"/>
    <w:rsid w:val="00A42DBF"/>
    <w:rsid w:val="00A42F98"/>
    <w:rsid w:val="00A47F76"/>
    <w:rsid w:val="00A55E1D"/>
    <w:rsid w:val="00A65837"/>
    <w:rsid w:val="00A671FE"/>
    <w:rsid w:val="00A72E50"/>
    <w:rsid w:val="00A80635"/>
    <w:rsid w:val="00A807B0"/>
    <w:rsid w:val="00A81AB1"/>
    <w:rsid w:val="00A84612"/>
    <w:rsid w:val="00A84F21"/>
    <w:rsid w:val="00A903EC"/>
    <w:rsid w:val="00A928A2"/>
    <w:rsid w:val="00AA072C"/>
    <w:rsid w:val="00AA3132"/>
    <w:rsid w:val="00AA7075"/>
    <w:rsid w:val="00AA7C5E"/>
    <w:rsid w:val="00AB1456"/>
    <w:rsid w:val="00AB1D38"/>
    <w:rsid w:val="00AB2658"/>
    <w:rsid w:val="00AB3027"/>
    <w:rsid w:val="00AB6CC6"/>
    <w:rsid w:val="00AC2C6E"/>
    <w:rsid w:val="00AC3F17"/>
    <w:rsid w:val="00AC7218"/>
    <w:rsid w:val="00AD404D"/>
    <w:rsid w:val="00AD5679"/>
    <w:rsid w:val="00AD5DE8"/>
    <w:rsid w:val="00AE1291"/>
    <w:rsid w:val="00AE4779"/>
    <w:rsid w:val="00AF0E64"/>
    <w:rsid w:val="00AF1733"/>
    <w:rsid w:val="00AF42CD"/>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ACB"/>
    <w:rsid w:val="00B3495A"/>
    <w:rsid w:val="00B44B3E"/>
    <w:rsid w:val="00B51E3C"/>
    <w:rsid w:val="00B53065"/>
    <w:rsid w:val="00B53BB0"/>
    <w:rsid w:val="00B54D9B"/>
    <w:rsid w:val="00B5581F"/>
    <w:rsid w:val="00B56920"/>
    <w:rsid w:val="00B606FC"/>
    <w:rsid w:val="00B608D7"/>
    <w:rsid w:val="00B62D60"/>
    <w:rsid w:val="00B64890"/>
    <w:rsid w:val="00B70978"/>
    <w:rsid w:val="00B70E88"/>
    <w:rsid w:val="00B80ABE"/>
    <w:rsid w:val="00B81941"/>
    <w:rsid w:val="00B8436B"/>
    <w:rsid w:val="00B85AFC"/>
    <w:rsid w:val="00B86685"/>
    <w:rsid w:val="00B87046"/>
    <w:rsid w:val="00B87279"/>
    <w:rsid w:val="00B900BD"/>
    <w:rsid w:val="00B929AE"/>
    <w:rsid w:val="00B92C48"/>
    <w:rsid w:val="00BA3203"/>
    <w:rsid w:val="00BA32DF"/>
    <w:rsid w:val="00BB0A1D"/>
    <w:rsid w:val="00BB1BF1"/>
    <w:rsid w:val="00BB4856"/>
    <w:rsid w:val="00BC5BE0"/>
    <w:rsid w:val="00BC7A59"/>
    <w:rsid w:val="00BD1691"/>
    <w:rsid w:val="00BD2C60"/>
    <w:rsid w:val="00BD4FB2"/>
    <w:rsid w:val="00BE04C5"/>
    <w:rsid w:val="00BE2623"/>
    <w:rsid w:val="00BE292E"/>
    <w:rsid w:val="00BE3F8B"/>
    <w:rsid w:val="00BE4E3B"/>
    <w:rsid w:val="00BE57A0"/>
    <w:rsid w:val="00BE738C"/>
    <w:rsid w:val="00BF2443"/>
    <w:rsid w:val="00BF6A0D"/>
    <w:rsid w:val="00C005D3"/>
    <w:rsid w:val="00C00915"/>
    <w:rsid w:val="00C029AE"/>
    <w:rsid w:val="00C02C73"/>
    <w:rsid w:val="00C02CBC"/>
    <w:rsid w:val="00C03650"/>
    <w:rsid w:val="00C04173"/>
    <w:rsid w:val="00C04C1D"/>
    <w:rsid w:val="00C103D7"/>
    <w:rsid w:val="00C10723"/>
    <w:rsid w:val="00C11C39"/>
    <w:rsid w:val="00C16596"/>
    <w:rsid w:val="00C20849"/>
    <w:rsid w:val="00C20CBA"/>
    <w:rsid w:val="00C23D1E"/>
    <w:rsid w:val="00C25D79"/>
    <w:rsid w:val="00C26E00"/>
    <w:rsid w:val="00C271DA"/>
    <w:rsid w:val="00C348FE"/>
    <w:rsid w:val="00C357E6"/>
    <w:rsid w:val="00C40C26"/>
    <w:rsid w:val="00C43952"/>
    <w:rsid w:val="00C43E5D"/>
    <w:rsid w:val="00C4593E"/>
    <w:rsid w:val="00C50E47"/>
    <w:rsid w:val="00C514A9"/>
    <w:rsid w:val="00C57F3C"/>
    <w:rsid w:val="00C632B4"/>
    <w:rsid w:val="00C65E9B"/>
    <w:rsid w:val="00C66C92"/>
    <w:rsid w:val="00C71247"/>
    <w:rsid w:val="00C76BB0"/>
    <w:rsid w:val="00C81968"/>
    <w:rsid w:val="00C82CE4"/>
    <w:rsid w:val="00C870E7"/>
    <w:rsid w:val="00C91117"/>
    <w:rsid w:val="00C95DD8"/>
    <w:rsid w:val="00C97F1F"/>
    <w:rsid w:val="00CA5646"/>
    <w:rsid w:val="00CB17F0"/>
    <w:rsid w:val="00CB307B"/>
    <w:rsid w:val="00CB4644"/>
    <w:rsid w:val="00CB5525"/>
    <w:rsid w:val="00CB5CBF"/>
    <w:rsid w:val="00CB5D3A"/>
    <w:rsid w:val="00CB5E52"/>
    <w:rsid w:val="00CC05A2"/>
    <w:rsid w:val="00CC0E0D"/>
    <w:rsid w:val="00CC6CDE"/>
    <w:rsid w:val="00CD411C"/>
    <w:rsid w:val="00CE28DE"/>
    <w:rsid w:val="00CE2E39"/>
    <w:rsid w:val="00CE32B9"/>
    <w:rsid w:val="00CF0F08"/>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305FF"/>
    <w:rsid w:val="00D309F3"/>
    <w:rsid w:val="00D30A79"/>
    <w:rsid w:val="00D31CB7"/>
    <w:rsid w:val="00D33F49"/>
    <w:rsid w:val="00D345B8"/>
    <w:rsid w:val="00D35255"/>
    <w:rsid w:val="00D35390"/>
    <w:rsid w:val="00D37312"/>
    <w:rsid w:val="00D45137"/>
    <w:rsid w:val="00D47787"/>
    <w:rsid w:val="00D51B71"/>
    <w:rsid w:val="00D54669"/>
    <w:rsid w:val="00D57E41"/>
    <w:rsid w:val="00D617F0"/>
    <w:rsid w:val="00D61FEB"/>
    <w:rsid w:val="00D64B0E"/>
    <w:rsid w:val="00D64F79"/>
    <w:rsid w:val="00D67159"/>
    <w:rsid w:val="00D672E4"/>
    <w:rsid w:val="00D7053F"/>
    <w:rsid w:val="00D72733"/>
    <w:rsid w:val="00D759C2"/>
    <w:rsid w:val="00D768C5"/>
    <w:rsid w:val="00D84674"/>
    <w:rsid w:val="00D85732"/>
    <w:rsid w:val="00D918BA"/>
    <w:rsid w:val="00D9476C"/>
    <w:rsid w:val="00D953B8"/>
    <w:rsid w:val="00D979A4"/>
    <w:rsid w:val="00DA10F6"/>
    <w:rsid w:val="00DA24F9"/>
    <w:rsid w:val="00DB4B91"/>
    <w:rsid w:val="00DB59B0"/>
    <w:rsid w:val="00DC0DEB"/>
    <w:rsid w:val="00DC1279"/>
    <w:rsid w:val="00DC1551"/>
    <w:rsid w:val="00DC5C72"/>
    <w:rsid w:val="00DD2DEF"/>
    <w:rsid w:val="00DE7F2A"/>
    <w:rsid w:val="00DF1182"/>
    <w:rsid w:val="00DF3D83"/>
    <w:rsid w:val="00DF551F"/>
    <w:rsid w:val="00E00404"/>
    <w:rsid w:val="00E047C8"/>
    <w:rsid w:val="00E063DF"/>
    <w:rsid w:val="00E06F26"/>
    <w:rsid w:val="00E07FD4"/>
    <w:rsid w:val="00E17412"/>
    <w:rsid w:val="00E20F51"/>
    <w:rsid w:val="00E23916"/>
    <w:rsid w:val="00E25226"/>
    <w:rsid w:val="00E3277C"/>
    <w:rsid w:val="00E32F76"/>
    <w:rsid w:val="00E3335B"/>
    <w:rsid w:val="00E35966"/>
    <w:rsid w:val="00E42B3B"/>
    <w:rsid w:val="00E443A2"/>
    <w:rsid w:val="00E443AA"/>
    <w:rsid w:val="00E47215"/>
    <w:rsid w:val="00E47752"/>
    <w:rsid w:val="00E54C91"/>
    <w:rsid w:val="00E62500"/>
    <w:rsid w:val="00E631CA"/>
    <w:rsid w:val="00E652A6"/>
    <w:rsid w:val="00E66CF2"/>
    <w:rsid w:val="00E74974"/>
    <w:rsid w:val="00E758DB"/>
    <w:rsid w:val="00E75C71"/>
    <w:rsid w:val="00E75E58"/>
    <w:rsid w:val="00E76F0A"/>
    <w:rsid w:val="00E770F4"/>
    <w:rsid w:val="00E874BD"/>
    <w:rsid w:val="00E87555"/>
    <w:rsid w:val="00E87659"/>
    <w:rsid w:val="00EA3966"/>
    <w:rsid w:val="00EA4647"/>
    <w:rsid w:val="00EA55FD"/>
    <w:rsid w:val="00EB2728"/>
    <w:rsid w:val="00EB2E49"/>
    <w:rsid w:val="00EC07A5"/>
    <w:rsid w:val="00EC4ABB"/>
    <w:rsid w:val="00EC69E2"/>
    <w:rsid w:val="00ED129C"/>
    <w:rsid w:val="00ED1432"/>
    <w:rsid w:val="00ED6ADF"/>
    <w:rsid w:val="00EE4B1B"/>
    <w:rsid w:val="00EE6B69"/>
    <w:rsid w:val="00EF3F02"/>
    <w:rsid w:val="00EF64A5"/>
    <w:rsid w:val="00EF71D4"/>
    <w:rsid w:val="00F0041B"/>
    <w:rsid w:val="00F0167D"/>
    <w:rsid w:val="00F02A7D"/>
    <w:rsid w:val="00F04537"/>
    <w:rsid w:val="00F04DBC"/>
    <w:rsid w:val="00F054ED"/>
    <w:rsid w:val="00F05714"/>
    <w:rsid w:val="00F05AFE"/>
    <w:rsid w:val="00F11290"/>
    <w:rsid w:val="00F13FB9"/>
    <w:rsid w:val="00F162B1"/>
    <w:rsid w:val="00F22A71"/>
    <w:rsid w:val="00F23CB1"/>
    <w:rsid w:val="00F27C65"/>
    <w:rsid w:val="00F30CF5"/>
    <w:rsid w:val="00F34E5D"/>
    <w:rsid w:val="00F35929"/>
    <w:rsid w:val="00F40872"/>
    <w:rsid w:val="00F5292E"/>
    <w:rsid w:val="00F539E5"/>
    <w:rsid w:val="00F543A3"/>
    <w:rsid w:val="00F54EFD"/>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67CA"/>
    <w:rsid w:val="00FC094B"/>
    <w:rsid w:val="00FC3AE5"/>
    <w:rsid w:val="00FD3CC7"/>
    <w:rsid w:val="00FD601B"/>
    <w:rsid w:val="00FD7BE1"/>
    <w:rsid w:val="00FD7C62"/>
    <w:rsid w:val="00FE3CA8"/>
    <w:rsid w:val="00FE65FE"/>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C81"/>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AE13-C9D3-419F-A08D-6BC6E085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9583</Words>
  <Characters>54629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Mikheil Kekenadze</cp:lastModifiedBy>
  <cp:revision>5</cp:revision>
  <cp:lastPrinted>2020-02-19T07:40:00Z</cp:lastPrinted>
  <dcterms:created xsi:type="dcterms:W3CDTF">2020-02-21T10:01:00Z</dcterms:created>
  <dcterms:modified xsi:type="dcterms:W3CDTF">2020-02-21T10:05:00Z</dcterms:modified>
</cp:coreProperties>
</file>