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30A08" w14:textId="77777777" w:rsidR="00222078" w:rsidRPr="002E437A" w:rsidRDefault="00222078" w:rsidP="00222078">
      <w:pPr>
        <w:jc w:val="both"/>
        <w:rPr>
          <w:rFonts w:ascii="Sylfaen" w:hAnsi="Sylfaen" w:cs="ALK Rounded Mtav Medium"/>
          <w:noProof/>
          <w:sz w:val="28"/>
          <w:szCs w:val="28"/>
          <w:vertAlign w:val="subscript"/>
          <w:lang w:val="ka-GE"/>
        </w:rPr>
      </w:pPr>
      <w:bookmarkStart w:id="0" w:name="_GoBack"/>
      <w:bookmarkEnd w:id="0"/>
    </w:p>
    <w:p w14:paraId="7A84A78D" w14:textId="77777777" w:rsidR="00222078" w:rsidRPr="00234964" w:rsidRDefault="00222078" w:rsidP="00222078">
      <w:pPr>
        <w:jc w:val="both"/>
        <w:rPr>
          <w:rFonts w:ascii="Sylfaen" w:hAnsi="Sylfaen" w:cs="ALK Rounded Mtav Medium"/>
          <w:noProof/>
          <w:sz w:val="28"/>
          <w:szCs w:val="28"/>
          <w:lang w:val="ar-SA"/>
        </w:rPr>
      </w:pPr>
      <w:r w:rsidRPr="00234964">
        <w:rPr>
          <w:rFonts w:ascii="Sylfaen" w:hAnsi="Sylfaen"/>
          <w:noProof/>
          <w:lang w:bidi="ar-SA"/>
        </w:rPr>
        <w:drawing>
          <wp:anchor distT="0" distB="0" distL="0" distR="0" simplePos="0" relativeHeight="251680768" behindDoc="0" locked="0" layoutInCell="1" allowOverlap="1" wp14:anchorId="6216CC94" wp14:editId="1FB33D4F">
            <wp:simplePos x="0" y="0"/>
            <wp:positionH relativeFrom="margin">
              <wp:posOffset>4000500</wp:posOffset>
            </wp:positionH>
            <wp:positionV relativeFrom="margin">
              <wp:posOffset>457200</wp:posOffset>
            </wp:positionV>
            <wp:extent cx="1256030" cy="1009650"/>
            <wp:effectExtent l="0" t="0" r="0" b="6350"/>
            <wp:wrapSquare wrapText="bothSides"/>
            <wp:docPr id="37" name="image1.jpeg"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6030" cy="1009650"/>
                    </a:xfrm>
                    <a:prstGeom prst="rect">
                      <a:avLst/>
                    </a:prstGeom>
                  </pic:spPr>
                </pic:pic>
              </a:graphicData>
            </a:graphic>
          </wp:anchor>
        </w:drawing>
      </w:r>
    </w:p>
    <w:p w14:paraId="4E1CB379" w14:textId="77777777" w:rsidR="00222078" w:rsidRPr="00234964" w:rsidRDefault="00222078" w:rsidP="00222078">
      <w:pPr>
        <w:jc w:val="both"/>
        <w:rPr>
          <w:rFonts w:ascii="Sylfaen" w:hAnsi="Sylfaen" w:cs="ALK Rounded Mtav Medium"/>
          <w:noProof/>
          <w:sz w:val="28"/>
          <w:szCs w:val="28"/>
          <w:lang w:val="ar-SA"/>
        </w:rPr>
      </w:pPr>
    </w:p>
    <w:p w14:paraId="3E1E0E7C" w14:textId="30FED32A" w:rsidR="00222078" w:rsidRPr="00234964" w:rsidRDefault="00222078" w:rsidP="00222078">
      <w:pPr>
        <w:jc w:val="both"/>
        <w:rPr>
          <w:rFonts w:ascii="Sylfaen" w:hAnsi="Sylfaen"/>
          <w:noProof/>
          <w:sz w:val="28"/>
          <w:szCs w:val="28"/>
          <w:lang w:val="ar-SA"/>
        </w:rPr>
      </w:pPr>
      <w:r w:rsidRPr="00234964">
        <w:rPr>
          <w:rFonts w:ascii="Sylfaen" w:hAnsi="Sylfaen" w:cs="ALK Rounded Mtav Medium"/>
          <w:noProof/>
          <w:sz w:val="28"/>
          <w:szCs w:val="28"/>
          <w:lang w:val="ar-SA"/>
        </w:rPr>
        <w:t>ქალთა</w:t>
      </w:r>
      <w:r w:rsidR="00533BE9">
        <w:rPr>
          <w:rFonts w:ascii="Sylfaen" w:hAnsi="Sylfaen" w:cs="ALK Rounded Mtav Medium" w:hint="cs"/>
          <w:noProof/>
          <w:sz w:val="28"/>
          <w:szCs w:val="28"/>
        </w:rPr>
        <w:t xml:space="preserve"> </w:t>
      </w:r>
      <w:r w:rsidRPr="00234964">
        <w:rPr>
          <w:rFonts w:ascii="Sylfaen" w:hAnsi="Sylfaen" w:cs="ALK Rounded Mtav Medium"/>
          <w:noProof/>
          <w:sz w:val="28"/>
          <w:szCs w:val="28"/>
          <w:lang w:val="ar-SA"/>
        </w:rPr>
        <w:t>მიმართ</w:t>
      </w:r>
      <w:r w:rsidR="00533BE9">
        <w:rPr>
          <w:rFonts w:ascii="Sylfaen" w:hAnsi="Sylfaen" w:cs="ALK Rounded Mtav Medium" w:hint="cs"/>
          <w:noProof/>
          <w:sz w:val="28"/>
          <w:szCs w:val="28"/>
        </w:rPr>
        <w:t xml:space="preserve"> </w:t>
      </w:r>
      <w:r w:rsidRPr="00234964">
        <w:rPr>
          <w:rFonts w:ascii="Sylfaen" w:hAnsi="Sylfaen" w:cs="ALK Rounded Mtav Medium"/>
          <w:noProof/>
          <w:sz w:val="28"/>
          <w:szCs w:val="28"/>
          <w:lang w:val="ar-SA"/>
        </w:rPr>
        <w:t>და</w:t>
      </w:r>
      <w:r w:rsidR="00533BE9">
        <w:rPr>
          <w:rFonts w:ascii="Sylfaen" w:hAnsi="Sylfaen" w:cs="ALK Rounded Mtav Medium" w:hint="cs"/>
          <w:noProof/>
          <w:sz w:val="28"/>
          <w:szCs w:val="28"/>
        </w:rPr>
        <w:t xml:space="preserve"> </w:t>
      </w:r>
      <w:r w:rsidRPr="00234964">
        <w:rPr>
          <w:rFonts w:ascii="Sylfaen" w:hAnsi="Sylfaen" w:cs="ALK Rounded Mtav Medium"/>
          <w:noProof/>
          <w:sz w:val="28"/>
          <w:szCs w:val="28"/>
          <w:lang w:val="ar-SA"/>
        </w:rPr>
        <w:t>ოჯახში</w:t>
      </w:r>
      <w:r w:rsidR="00533BE9">
        <w:rPr>
          <w:rFonts w:ascii="Sylfaen" w:hAnsi="Sylfaen" w:cs="ALK Rounded Mtav Medium" w:hint="cs"/>
          <w:noProof/>
          <w:sz w:val="28"/>
          <w:szCs w:val="28"/>
        </w:rPr>
        <w:t xml:space="preserve"> </w:t>
      </w:r>
      <w:r w:rsidRPr="00234964">
        <w:rPr>
          <w:rFonts w:ascii="Sylfaen" w:hAnsi="Sylfaen" w:cs="ALK Rounded Mtav Medium"/>
          <w:noProof/>
          <w:sz w:val="28"/>
          <w:szCs w:val="28"/>
          <w:lang w:val="ar-SA"/>
        </w:rPr>
        <w:t>ძალადობის</w:t>
      </w:r>
    </w:p>
    <w:p w14:paraId="221E899C" w14:textId="4EB9D420" w:rsidR="00222078" w:rsidRPr="00234964" w:rsidRDefault="00222078" w:rsidP="00222078">
      <w:pPr>
        <w:jc w:val="both"/>
        <w:rPr>
          <w:rFonts w:ascii="Sylfaen" w:hAnsi="Sylfaen"/>
          <w:noProof/>
          <w:sz w:val="28"/>
          <w:szCs w:val="28"/>
          <w:lang w:val="ar-SA"/>
        </w:rPr>
      </w:pPr>
      <w:r w:rsidRPr="00234964">
        <w:rPr>
          <w:rFonts w:ascii="Sylfaen" w:hAnsi="Sylfaen" w:cs="ALK Rounded Mtav Medium"/>
          <w:noProof/>
          <w:sz w:val="28"/>
          <w:szCs w:val="28"/>
          <w:lang w:val="ar-SA"/>
        </w:rPr>
        <w:t>წინააღმდეგ</w:t>
      </w:r>
      <w:r w:rsidR="00533BE9">
        <w:rPr>
          <w:rFonts w:ascii="Sylfaen" w:hAnsi="Sylfaen" w:cs="ALK Rounded Mtav Medium" w:hint="cs"/>
          <w:noProof/>
          <w:sz w:val="28"/>
          <w:szCs w:val="28"/>
        </w:rPr>
        <w:t xml:space="preserve"> </w:t>
      </w:r>
      <w:r w:rsidRPr="00234964">
        <w:rPr>
          <w:rFonts w:ascii="Sylfaen" w:hAnsi="Sylfaen" w:cs="ALK Rounded Mtav Medium"/>
          <w:noProof/>
          <w:sz w:val="28"/>
          <w:szCs w:val="28"/>
          <w:lang w:val="ar-SA"/>
        </w:rPr>
        <w:t>ექსპერტთა</w:t>
      </w:r>
      <w:r w:rsidR="00533BE9">
        <w:rPr>
          <w:rFonts w:ascii="Sylfaen" w:hAnsi="Sylfaen" w:cs="ALK Rounded Mtav Medium" w:hint="cs"/>
          <w:noProof/>
          <w:sz w:val="28"/>
          <w:szCs w:val="28"/>
        </w:rPr>
        <w:t xml:space="preserve"> </w:t>
      </w:r>
      <w:r w:rsidRPr="00234964">
        <w:rPr>
          <w:rFonts w:ascii="Sylfaen" w:hAnsi="Sylfaen" w:cs="ALK Rounded Mtav Medium"/>
          <w:noProof/>
          <w:sz w:val="28"/>
          <w:szCs w:val="28"/>
          <w:lang w:val="ar-SA"/>
        </w:rPr>
        <w:t>ჯგუფი</w:t>
      </w:r>
      <w:r w:rsidRPr="00234964">
        <w:rPr>
          <w:rFonts w:ascii="Sylfaen" w:hAnsi="Sylfaen"/>
          <w:noProof/>
          <w:sz w:val="28"/>
          <w:szCs w:val="28"/>
          <w:lang w:val="ar-SA"/>
        </w:rPr>
        <w:t xml:space="preserve"> (GREVIO)</w:t>
      </w:r>
    </w:p>
    <w:p w14:paraId="0891E1FE" w14:textId="77777777" w:rsidR="00222078" w:rsidRPr="00234964" w:rsidRDefault="00222078" w:rsidP="00222078">
      <w:pPr>
        <w:jc w:val="both"/>
        <w:rPr>
          <w:rFonts w:ascii="Sylfaen" w:hAnsi="Sylfaen"/>
          <w:noProof/>
          <w:lang w:val="ar-SA"/>
        </w:rPr>
      </w:pPr>
    </w:p>
    <w:p w14:paraId="5F978937" w14:textId="77777777" w:rsidR="00222078" w:rsidRPr="00234964" w:rsidRDefault="00222078" w:rsidP="00222078">
      <w:pPr>
        <w:jc w:val="both"/>
        <w:rPr>
          <w:rFonts w:ascii="Sylfaen" w:hAnsi="Sylfaen"/>
          <w:noProof/>
          <w:lang w:val="ar-SA"/>
        </w:rPr>
      </w:pPr>
    </w:p>
    <w:tbl>
      <w:tblPr>
        <w:tblW w:w="0" w:type="auto"/>
        <w:tblInd w:w="108" w:type="dxa"/>
        <w:tblBorders>
          <w:top w:val="single" w:sz="4" w:space="0" w:color="auto"/>
        </w:tblBorders>
        <w:tblLook w:val="0000" w:firstRow="0" w:lastRow="0" w:firstColumn="0" w:lastColumn="0" w:noHBand="0" w:noVBand="0"/>
      </w:tblPr>
      <w:tblGrid>
        <w:gridCol w:w="8280"/>
      </w:tblGrid>
      <w:tr w:rsidR="00222078" w:rsidRPr="00234964" w14:paraId="3A2B2145" w14:textId="77777777" w:rsidTr="00DC3AD9">
        <w:trPr>
          <w:trHeight w:val="180"/>
        </w:trPr>
        <w:tc>
          <w:tcPr>
            <w:tcW w:w="8280" w:type="dxa"/>
          </w:tcPr>
          <w:p w14:paraId="5377E8CF" w14:textId="77777777" w:rsidR="00222078" w:rsidRPr="00234964" w:rsidRDefault="00222078" w:rsidP="00DC3AD9">
            <w:pPr>
              <w:jc w:val="both"/>
              <w:rPr>
                <w:rFonts w:ascii="Sylfaen" w:hAnsi="Sylfaen"/>
                <w:noProof/>
                <w:sz w:val="32"/>
                <w:szCs w:val="32"/>
                <w:lang w:val="ar-SA"/>
              </w:rPr>
            </w:pPr>
          </w:p>
        </w:tc>
      </w:tr>
    </w:tbl>
    <w:p w14:paraId="23A82644" w14:textId="77777777" w:rsidR="00222078" w:rsidRPr="00234964" w:rsidRDefault="00222078" w:rsidP="00222078">
      <w:pPr>
        <w:jc w:val="both"/>
        <w:rPr>
          <w:rFonts w:ascii="Sylfaen" w:hAnsi="Sylfaen"/>
          <w:noProof/>
          <w:sz w:val="32"/>
          <w:szCs w:val="32"/>
          <w:lang w:val="ar-SA"/>
        </w:rPr>
      </w:pPr>
    </w:p>
    <w:p w14:paraId="04D0BC26" w14:textId="77777777" w:rsidR="00222078" w:rsidRPr="00234964" w:rsidRDefault="00222078" w:rsidP="00222078">
      <w:pPr>
        <w:jc w:val="both"/>
        <w:rPr>
          <w:rFonts w:ascii="Sylfaen" w:hAnsi="Sylfaen"/>
          <w:noProof/>
          <w:sz w:val="32"/>
          <w:szCs w:val="32"/>
          <w:lang w:val="ar-SA"/>
        </w:rPr>
      </w:pPr>
    </w:p>
    <w:p w14:paraId="56CEAF2E" w14:textId="77777777" w:rsidR="00222078" w:rsidRPr="00234964" w:rsidRDefault="00222078" w:rsidP="00222078">
      <w:pPr>
        <w:jc w:val="both"/>
        <w:rPr>
          <w:rFonts w:ascii="Sylfaen" w:hAnsi="Sylfaen"/>
          <w:noProof/>
          <w:sz w:val="32"/>
          <w:szCs w:val="32"/>
          <w:lang w:val="ar-SA"/>
        </w:rPr>
      </w:pPr>
    </w:p>
    <w:p w14:paraId="52236C73" w14:textId="77777777" w:rsidR="00222078" w:rsidRPr="00234964" w:rsidRDefault="00222078" w:rsidP="00222078">
      <w:pPr>
        <w:jc w:val="both"/>
        <w:rPr>
          <w:rFonts w:ascii="Sylfaen" w:hAnsi="Sylfaen"/>
          <w:noProof/>
          <w:sz w:val="32"/>
          <w:szCs w:val="32"/>
          <w:lang w:val="ar-SA"/>
        </w:rPr>
      </w:pPr>
    </w:p>
    <w:p w14:paraId="34045178" w14:textId="77777777" w:rsidR="00222078" w:rsidRPr="00234964" w:rsidRDefault="00222078" w:rsidP="00222078">
      <w:pPr>
        <w:jc w:val="both"/>
        <w:rPr>
          <w:rFonts w:ascii="Sylfaen" w:hAnsi="Sylfaen"/>
          <w:noProof/>
          <w:sz w:val="32"/>
          <w:szCs w:val="32"/>
          <w:lang w:val="ar-SA"/>
        </w:rPr>
      </w:pPr>
      <w:r w:rsidRPr="00234964">
        <w:rPr>
          <w:rFonts w:ascii="Sylfaen" w:hAnsi="Sylfaen"/>
          <w:noProof/>
          <w:sz w:val="32"/>
          <w:szCs w:val="32"/>
          <w:lang w:val="ar-SA"/>
        </w:rPr>
        <w:t>კითხვარი</w:t>
      </w:r>
    </w:p>
    <w:p w14:paraId="24B62C55" w14:textId="77777777" w:rsidR="00222078" w:rsidRPr="00234964" w:rsidRDefault="00222078" w:rsidP="00222078">
      <w:pPr>
        <w:jc w:val="both"/>
        <w:rPr>
          <w:rFonts w:ascii="Sylfaen" w:hAnsi="Sylfaen"/>
          <w:noProof/>
          <w:sz w:val="32"/>
          <w:szCs w:val="32"/>
          <w:lang w:val="ar-SA"/>
        </w:rPr>
      </w:pPr>
      <w:r w:rsidRPr="00234964">
        <w:rPr>
          <w:rFonts w:ascii="Sylfaen" w:hAnsi="Sylfaen"/>
          <w:noProof/>
          <w:sz w:val="32"/>
          <w:szCs w:val="32"/>
          <w:lang w:val="ar-SA"/>
        </w:rPr>
        <w:t>იმ საკანონმდებლო და სხვა ღონისძიებების შესახებ,</w:t>
      </w:r>
    </w:p>
    <w:p w14:paraId="7BCF7425" w14:textId="77777777" w:rsidR="00222078" w:rsidRPr="00234964" w:rsidRDefault="00222078" w:rsidP="00222078">
      <w:pPr>
        <w:jc w:val="both"/>
        <w:rPr>
          <w:rFonts w:ascii="Sylfaen" w:hAnsi="Sylfaen"/>
          <w:noProof/>
          <w:sz w:val="32"/>
          <w:szCs w:val="32"/>
          <w:lang w:val="ar-SA"/>
        </w:rPr>
      </w:pPr>
      <w:r w:rsidRPr="00234964">
        <w:rPr>
          <w:rFonts w:ascii="Sylfaen" w:hAnsi="Sylfaen"/>
          <w:noProof/>
          <w:sz w:val="32"/>
          <w:szCs w:val="32"/>
          <w:lang w:val="ar-SA"/>
        </w:rPr>
        <w:t xml:space="preserve">რომელიც </w:t>
      </w:r>
      <w:r w:rsidR="00596118">
        <w:rPr>
          <w:rFonts w:ascii="Sylfaen" w:hAnsi="Sylfaen"/>
          <w:noProof/>
          <w:sz w:val="32"/>
          <w:szCs w:val="32"/>
          <w:lang w:val="ar-SA"/>
        </w:rPr>
        <w:t>უზრუნველყოფს</w:t>
      </w:r>
      <w:r w:rsidRPr="00234964">
        <w:rPr>
          <w:rFonts w:ascii="Sylfaen" w:hAnsi="Sylfaen"/>
          <w:noProof/>
          <w:sz w:val="32"/>
          <w:szCs w:val="32"/>
          <w:lang w:val="ar-SA"/>
        </w:rPr>
        <w:t xml:space="preserve"> ქალთა მიმართ </w:t>
      </w:r>
    </w:p>
    <w:p w14:paraId="60A7A347" w14:textId="77777777" w:rsidR="00222078" w:rsidRPr="00234964" w:rsidRDefault="00222078" w:rsidP="00222078">
      <w:pPr>
        <w:jc w:val="both"/>
        <w:rPr>
          <w:rFonts w:ascii="Sylfaen" w:hAnsi="Sylfaen"/>
          <w:noProof/>
          <w:sz w:val="32"/>
          <w:szCs w:val="32"/>
          <w:lang w:val="ar-SA"/>
        </w:rPr>
      </w:pPr>
      <w:r w:rsidRPr="00234964">
        <w:rPr>
          <w:rFonts w:ascii="Sylfaen" w:hAnsi="Sylfaen"/>
          <w:noProof/>
          <w:sz w:val="32"/>
          <w:szCs w:val="32"/>
          <w:lang w:val="ar-SA"/>
        </w:rPr>
        <w:t xml:space="preserve">ძალადობისა და ოჯახში ძალადობის პრევენციისა </w:t>
      </w:r>
    </w:p>
    <w:p w14:paraId="1A2FD41B" w14:textId="77777777" w:rsidR="00222078" w:rsidRPr="00234964" w:rsidRDefault="00222078" w:rsidP="00222078">
      <w:pPr>
        <w:jc w:val="both"/>
        <w:rPr>
          <w:rFonts w:ascii="Sylfaen" w:hAnsi="Sylfaen"/>
          <w:noProof/>
          <w:sz w:val="32"/>
          <w:szCs w:val="32"/>
          <w:lang w:val="ar-SA"/>
        </w:rPr>
      </w:pPr>
      <w:r w:rsidRPr="00234964">
        <w:rPr>
          <w:rFonts w:ascii="Sylfaen" w:hAnsi="Sylfaen"/>
          <w:noProof/>
          <w:sz w:val="32"/>
          <w:szCs w:val="32"/>
          <w:lang w:val="ar-SA"/>
        </w:rPr>
        <w:t>და აღკვეთის შესახებ ევროპის საბჭოს კონვენციის</w:t>
      </w:r>
    </w:p>
    <w:p w14:paraId="37E8C635" w14:textId="77777777" w:rsidR="00222078" w:rsidRPr="00234964" w:rsidRDefault="00222078" w:rsidP="00222078">
      <w:pPr>
        <w:jc w:val="both"/>
        <w:rPr>
          <w:rFonts w:ascii="Sylfaen" w:hAnsi="Sylfaen"/>
          <w:noProof/>
          <w:sz w:val="32"/>
          <w:szCs w:val="32"/>
          <w:lang w:val="ar-SA"/>
        </w:rPr>
      </w:pPr>
      <w:r w:rsidRPr="00234964">
        <w:rPr>
          <w:rFonts w:ascii="Sylfaen" w:hAnsi="Sylfaen"/>
          <w:noProof/>
          <w:sz w:val="32"/>
          <w:szCs w:val="32"/>
          <w:lang w:val="ar-SA"/>
        </w:rPr>
        <w:t>(</w:t>
      </w:r>
      <w:r w:rsidR="00FF06EA">
        <w:rPr>
          <w:rFonts w:ascii="Sylfaen" w:hAnsi="Sylfaen"/>
          <w:noProof/>
          <w:sz w:val="32"/>
          <w:szCs w:val="32"/>
          <w:lang w:val="ar-SA"/>
        </w:rPr>
        <w:t>სტამბ</w:t>
      </w:r>
      <w:r w:rsidR="00FF06EA">
        <w:rPr>
          <w:rFonts w:ascii="Sylfaen" w:hAnsi="Sylfaen"/>
          <w:noProof/>
          <w:sz w:val="32"/>
          <w:szCs w:val="32"/>
          <w:lang w:val="ka-GE"/>
        </w:rPr>
        <w:t>ო</w:t>
      </w:r>
      <w:r w:rsidRPr="00234964">
        <w:rPr>
          <w:rFonts w:ascii="Sylfaen" w:hAnsi="Sylfaen"/>
          <w:noProof/>
          <w:sz w:val="32"/>
          <w:szCs w:val="32"/>
          <w:lang w:val="ar-SA"/>
        </w:rPr>
        <w:t>ლის კონვენცია) დებულებების ამოქმედებას</w:t>
      </w:r>
    </w:p>
    <w:p w14:paraId="7808B425" w14:textId="77777777" w:rsidR="00222078" w:rsidRPr="00234964" w:rsidRDefault="00222078" w:rsidP="00222078">
      <w:pPr>
        <w:jc w:val="both"/>
        <w:rPr>
          <w:rFonts w:ascii="Sylfaen" w:hAnsi="Sylfaen"/>
          <w:noProof/>
          <w:sz w:val="32"/>
          <w:szCs w:val="32"/>
          <w:lang w:val="ar-SA"/>
        </w:rPr>
      </w:pPr>
    </w:p>
    <w:p w14:paraId="00F3E7EE" w14:textId="77777777" w:rsidR="00222078" w:rsidRPr="00234964" w:rsidRDefault="00222078" w:rsidP="00222078">
      <w:pPr>
        <w:jc w:val="both"/>
        <w:rPr>
          <w:rFonts w:ascii="Sylfaen" w:hAnsi="Sylfaen"/>
          <w:noProof/>
          <w:sz w:val="32"/>
          <w:szCs w:val="32"/>
          <w:lang w:val="ar-SA"/>
        </w:rPr>
      </w:pPr>
    </w:p>
    <w:p w14:paraId="28154BF0" w14:textId="77777777" w:rsidR="00222078" w:rsidRPr="00234964" w:rsidRDefault="00222078" w:rsidP="00222078">
      <w:pPr>
        <w:jc w:val="both"/>
        <w:rPr>
          <w:rFonts w:ascii="Sylfaen" w:hAnsi="Sylfaen"/>
          <w:noProof/>
          <w:sz w:val="32"/>
          <w:szCs w:val="32"/>
          <w:lang w:val="ar-SA"/>
        </w:rPr>
      </w:pPr>
    </w:p>
    <w:p w14:paraId="540EEBB0" w14:textId="77777777" w:rsidR="00222078" w:rsidRPr="00234964" w:rsidRDefault="00222078" w:rsidP="00222078">
      <w:pPr>
        <w:jc w:val="both"/>
        <w:rPr>
          <w:rFonts w:ascii="Sylfaen" w:hAnsi="Sylfaen"/>
          <w:noProof/>
          <w:sz w:val="32"/>
          <w:szCs w:val="32"/>
          <w:lang w:val="ar-SA"/>
        </w:rPr>
      </w:pPr>
    </w:p>
    <w:p w14:paraId="5B749870" w14:textId="77777777" w:rsidR="00222078" w:rsidRPr="00234964" w:rsidRDefault="00222078" w:rsidP="00222078">
      <w:pPr>
        <w:jc w:val="both"/>
        <w:rPr>
          <w:rFonts w:ascii="Sylfaen" w:hAnsi="Sylfaen"/>
          <w:noProof/>
          <w:sz w:val="28"/>
          <w:szCs w:val="28"/>
          <w:lang w:val="ar-SA"/>
        </w:rPr>
      </w:pPr>
    </w:p>
    <w:p w14:paraId="2308EC96" w14:textId="77777777" w:rsidR="00222078" w:rsidRPr="00234964" w:rsidRDefault="00222078" w:rsidP="00222078">
      <w:pPr>
        <w:jc w:val="both"/>
        <w:rPr>
          <w:rFonts w:ascii="Sylfaen" w:hAnsi="Sylfaen"/>
          <w:noProof/>
          <w:sz w:val="28"/>
          <w:szCs w:val="28"/>
          <w:lang w:val="ar-SA"/>
        </w:rPr>
      </w:pPr>
    </w:p>
    <w:p w14:paraId="2868FF8D" w14:textId="77777777" w:rsidR="00222078" w:rsidRPr="00234964" w:rsidRDefault="00222078" w:rsidP="00222078">
      <w:pPr>
        <w:jc w:val="both"/>
        <w:rPr>
          <w:rFonts w:ascii="Sylfaen" w:hAnsi="Sylfaen"/>
          <w:b/>
          <w:noProof/>
          <w:sz w:val="28"/>
          <w:szCs w:val="28"/>
          <w:lang w:val="ar-SA"/>
        </w:rPr>
      </w:pPr>
      <w:r w:rsidRPr="00234964">
        <w:rPr>
          <w:rFonts w:ascii="Sylfaen" w:hAnsi="Sylfaen"/>
          <w:b/>
          <w:noProof/>
          <w:sz w:val="28"/>
          <w:szCs w:val="28"/>
          <w:lang w:val="ar-SA"/>
        </w:rPr>
        <w:t xml:space="preserve">მიღებულია GREVIO-ს მიერ, 2016 წლის 11 </w:t>
      </w:r>
      <w:r w:rsidR="00596118">
        <w:rPr>
          <w:rFonts w:ascii="Sylfaen" w:hAnsi="Sylfaen"/>
          <w:b/>
          <w:noProof/>
          <w:sz w:val="28"/>
          <w:szCs w:val="28"/>
          <w:lang w:val="ar-SA"/>
        </w:rPr>
        <w:t>მარტი</w:t>
      </w:r>
    </w:p>
    <w:p w14:paraId="5F207B85" w14:textId="77777777" w:rsidR="00222078" w:rsidRPr="00234964" w:rsidRDefault="00222078" w:rsidP="00222078">
      <w:pPr>
        <w:spacing w:before="250"/>
        <w:jc w:val="both"/>
        <w:rPr>
          <w:rFonts w:ascii="Sylfaen" w:hAnsi="Sylfaen"/>
          <w:noProof/>
          <w:sz w:val="28"/>
          <w:lang w:val="ar-SA"/>
        </w:rPr>
      </w:pPr>
      <w:r w:rsidRPr="00234964">
        <w:rPr>
          <w:rFonts w:ascii="Sylfaen" w:hAnsi="Sylfaen"/>
          <w:noProof/>
          <w:sz w:val="28"/>
          <w:lang w:val="ar-SA"/>
        </w:rPr>
        <w:t>GREVIO/Inf(2016)1</w:t>
      </w:r>
    </w:p>
    <w:p w14:paraId="7C2F791A" w14:textId="77777777" w:rsidR="00222078" w:rsidRPr="00234964" w:rsidRDefault="00222078" w:rsidP="00222078">
      <w:pPr>
        <w:jc w:val="both"/>
        <w:rPr>
          <w:rFonts w:ascii="Sylfaen" w:hAnsi="Sylfaen"/>
          <w:noProof/>
          <w:sz w:val="28"/>
          <w:lang w:val="ar-SA"/>
        </w:rPr>
      </w:pPr>
      <w:r w:rsidRPr="00234964">
        <w:rPr>
          <w:rFonts w:ascii="Sylfaen" w:hAnsi="Sylfaen"/>
          <w:noProof/>
          <w:sz w:val="28"/>
          <w:lang w:val="ar-SA"/>
        </w:rPr>
        <w:br w:type="page"/>
      </w:r>
    </w:p>
    <w:p w14:paraId="4445C7D7" w14:textId="77777777" w:rsidR="00222078" w:rsidRPr="00234964" w:rsidRDefault="00222078" w:rsidP="00222078">
      <w:pPr>
        <w:spacing w:before="250"/>
        <w:jc w:val="both"/>
        <w:rPr>
          <w:rFonts w:ascii="Sylfaen" w:hAnsi="Sylfaen"/>
          <w:noProof/>
          <w:sz w:val="28"/>
          <w:lang w:val="ar-SA"/>
        </w:rPr>
      </w:pPr>
    </w:p>
    <w:p w14:paraId="44106470" w14:textId="77777777" w:rsidR="00222078" w:rsidRPr="00234964" w:rsidRDefault="00222078" w:rsidP="00222078">
      <w:pPr>
        <w:spacing w:before="250"/>
        <w:jc w:val="both"/>
        <w:rPr>
          <w:rFonts w:ascii="Sylfaen" w:hAnsi="Sylfaen"/>
          <w:noProof/>
          <w:sz w:val="28"/>
          <w:lang w:val="ar-SA"/>
        </w:rPr>
      </w:pPr>
    </w:p>
    <w:p w14:paraId="43E9F4A7" w14:textId="77777777" w:rsidR="00222078" w:rsidRPr="00056E29" w:rsidRDefault="0027548E" w:rsidP="00222078">
      <w:pPr>
        <w:spacing w:before="250"/>
        <w:jc w:val="both"/>
        <w:rPr>
          <w:rFonts w:ascii="Sylfaen" w:hAnsi="Sylfaen"/>
          <w:b/>
          <w:noProof/>
          <w:sz w:val="28"/>
          <w:szCs w:val="28"/>
          <w:lang w:val="ar-SA"/>
        </w:rPr>
      </w:pPr>
      <w:r>
        <w:rPr>
          <w:rFonts w:ascii="Sylfaen" w:hAnsi="Sylfaen"/>
          <w:b/>
          <w:noProof/>
          <w:sz w:val="28"/>
          <w:szCs w:val="28"/>
          <w:lang w:val="ar-SA"/>
        </w:rPr>
        <w:t>სარჩევი</w:t>
      </w:r>
    </w:p>
    <w:p w14:paraId="015B8DF4" w14:textId="77777777" w:rsidR="00596118" w:rsidRDefault="00F64700">
      <w:pPr>
        <w:pStyle w:val="TOC1"/>
        <w:tabs>
          <w:tab w:val="left" w:pos="361"/>
          <w:tab w:val="right" w:leader="dot" w:pos="9020"/>
        </w:tabs>
        <w:rPr>
          <w:rFonts w:asciiTheme="minorHAnsi" w:eastAsiaTheme="minorEastAsia" w:hAnsiTheme="minorHAnsi" w:cstheme="minorBidi"/>
          <w:noProof/>
          <w:sz w:val="24"/>
          <w:szCs w:val="24"/>
          <w:lang w:eastAsia="ja-JP" w:bidi="ar-SA"/>
        </w:rPr>
      </w:pPr>
      <w:r>
        <w:rPr>
          <w:rFonts w:ascii="Sylfaen" w:hAnsi="Sylfaen"/>
          <w:noProof/>
          <w:sz w:val="28"/>
          <w:lang w:val="ar-SA"/>
        </w:rPr>
        <w:fldChar w:fldCharType="begin"/>
      </w:r>
      <w:r w:rsidR="00222078">
        <w:rPr>
          <w:rFonts w:ascii="Sylfaen" w:hAnsi="Sylfaen"/>
          <w:noProof/>
          <w:sz w:val="28"/>
          <w:lang w:val="ar-SA"/>
        </w:rPr>
        <w:instrText xml:space="preserve"> TOC \o "1-1" </w:instrText>
      </w:r>
      <w:r>
        <w:rPr>
          <w:rFonts w:ascii="Sylfaen" w:hAnsi="Sylfaen"/>
          <w:noProof/>
          <w:sz w:val="28"/>
          <w:lang w:val="ar-SA"/>
        </w:rPr>
        <w:fldChar w:fldCharType="separate"/>
      </w:r>
      <w:r w:rsidR="00596118">
        <w:rPr>
          <w:noProof/>
        </w:rPr>
        <w:t>I.</w:t>
      </w:r>
      <w:r w:rsidR="00596118">
        <w:rPr>
          <w:rFonts w:asciiTheme="minorHAnsi" w:eastAsiaTheme="minorEastAsia" w:hAnsiTheme="minorHAnsi" w:cstheme="minorBidi"/>
          <w:noProof/>
          <w:sz w:val="24"/>
          <w:szCs w:val="24"/>
          <w:lang w:eastAsia="ja-JP" w:bidi="ar-SA"/>
        </w:rPr>
        <w:tab/>
      </w:r>
      <w:r w:rsidR="00596118" w:rsidRPr="00C20E0A">
        <w:rPr>
          <w:rFonts w:ascii="Sylfaen" w:hAnsi="Sylfaen"/>
          <w:noProof/>
          <w:lang w:val="ar-SA"/>
        </w:rPr>
        <w:t>შესავალი</w:t>
      </w:r>
      <w:r w:rsidR="00596118">
        <w:rPr>
          <w:noProof/>
        </w:rPr>
        <w:tab/>
      </w:r>
      <w:r>
        <w:rPr>
          <w:noProof/>
        </w:rPr>
        <w:fldChar w:fldCharType="begin"/>
      </w:r>
      <w:r w:rsidR="00596118">
        <w:rPr>
          <w:noProof/>
        </w:rPr>
        <w:instrText xml:space="preserve"> PAGEREF _Toc411689897 \h </w:instrText>
      </w:r>
      <w:r>
        <w:rPr>
          <w:noProof/>
        </w:rPr>
      </w:r>
      <w:r>
        <w:rPr>
          <w:noProof/>
        </w:rPr>
        <w:fldChar w:fldCharType="separate"/>
      </w:r>
      <w:r w:rsidR="00596118">
        <w:rPr>
          <w:noProof/>
        </w:rPr>
        <w:t>3</w:t>
      </w:r>
      <w:r>
        <w:rPr>
          <w:noProof/>
        </w:rPr>
        <w:fldChar w:fldCharType="end"/>
      </w:r>
    </w:p>
    <w:p w14:paraId="3061709B" w14:textId="77777777" w:rsidR="00596118" w:rsidRDefault="00596118">
      <w:pPr>
        <w:pStyle w:val="TOC1"/>
        <w:tabs>
          <w:tab w:val="left" w:pos="422"/>
          <w:tab w:val="right" w:leader="dot" w:pos="9020"/>
        </w:tabs>
        <w:rPr>
          <w:rFonts w:asciiTheme="minorHAnsi" w:eastAsiaTheme="minorEastAsia" w:hAnsiTheme="minorHAnsi" w:cstheme="minorBidi"/>
          <w:noProof/>
          <w:sz w:val="24"/>
          <w:szCs w:val="24"/>
          <w:lang w:eastAsia="ja-JP" w:bidi="ar-SA"/>
        </w:rPr>
      </w:pPr>
      <w:r>
        <w:rPr>
          <w:noProof/>
        </w:rPr>
        <w:t>II.</w:t>
      </w:r>
      <w:r>
        <w:rPr>
          <w:rFonts w:asciiTheme="minorHAnsi" w:eastAsiaTheme="minorEastAsia" w:hAnsiTheme="minorHAnsi" w:cstheme="minorBidi"/>
          <w:noProof/>
          <w:sz w:val="24"/>
          <w:szCs w:val="24"/>
          <w:lang w:eastAsia="ja-JP" w:bidi="ar-SA"/>
        </w:rPr>
        <w:tab/>
      </w:r>
      <w:r w:rsidRPr="00C20E0A">
        <w:rPr>
          <w:rFonts w:ascii="Sylfaen" w:hAnsi="Sylfaen"/>
          <w:noProof/>
          <w:lang w:val="ar-SA"/>
        </w:rPr>
        <w:t>კომპლექსური პოლიტიკა და მონაცემთა შეგროვება</w:t>
      </w:r>
      <w:r>
        <w:rPr>
          <w:noProof/>
        </w:rPr>
        <w:tab/>
      </w:r>
      <w:r w:rsidR="00F64700">
        <w:rPr>
          <w:noProof/>
        </w:rPr>
        <w:fldChar w:fldCharType="begin"/>
      </w:r>
      <w:r>
        <w:rPr>
          <w:noProof/>
        </w:rPr>
        <w:instrText xml:space="preserve"> PAGEREF _Toc411689898 \h </w:instrText>
      </w:r>
      <w:r w:rsidR="00F64700">
        <w:rPr>
          <w:noProof/>
        </w:rPr>
      </w:r>
      <w:r w:rsidR="00F64700">
        <w:rPr>
          <w:noProof/>
        </w:rPr>
        <w:fldChar w:fldCharType="separate"/>
      </w:r>
      <w:r>
        <w:rPr>
          <w:noProof/>
        </w:rPr>
        <w:t>6</w:t>
      </w:r>
      <w:r w:rsidR="00F64700">
        <w:rPr>
          <w:noProof/>
        </w:rPr>
        <w:fldChar w:fldCharType="end"/>
      </w:r>
    </w:p>
    <w:p w14:paraId="2529AF2C" w14:textId="77777777" w:rsidR="00596118" w:rsidRDefault="00596118">
      <w:pPr>
        <w:pStyle w:val="TOC1"/>
        <w:tabs>
          <w:tab w:val="left" w:pos="483"/>
          <w:tab w:val="right" w:leader="dot" w:pos="9020"/>
        </w:tabs>
        <w:rPr>
          <w:rFonts w:asciiTheme="minorHAnsi" w:eastAsiaTheme="minorEastAsia" w:hAnsiTheme="minorHAnsi" w:cstheme="minorBidi"/>
          <w:noProof/>
          <w:sz w:val="24"/>
          <w:szCs w:val="24"/>
          <w:lang w:eastAsia="ja-JP" w:bidi="ar-SA"/>
        </w:rPr>
      </w:pPr>
      <w:r>
        <w:rPr>
          <w:noProof/>
        </w:rPr>
        <w:t>III.</w:t>
      </w:r>
      <w:r>
        <w:rPr>
          <w:rFonts w:asciiTheme="minorHAnsi" w:eastAsiaTheme="minorEastAsia" w:hAnsiTheme="minorHAnsi" w:cstheme="minorBidi"/>
          <w:noProof/>
          <w:sz w:val="24"/>
          <w:szCs w:val="24"/>
          <w:lang w:eastAsia="ja-JP" w:bidi="ar-SA"/>
        </w:rPr>
        <w:tab/>
      </w:r>
      <w:r w:rsidRPr="00C20E0A">
        <w:rPr>
          <w:rFonts w:ascii="Sylfaen" w:hAnsi="Sylfaen"/>
          <w:noProof/>
          <w:lang w:val="ar-SA"/>
        </w:rPr>
        <w:t>პრევენცია</w:t>
      </w:r>
      <w:r>
        <w:rPr>
          <w:noProof/>
        </w:rPr>
        <w:tab/>
      </w:r>
      <w:r w:rsidR="00F64700">
        <w:rPr>
          <w:noProof/>
        </w:rPr>
        <w:fldChar w:fldCharType="begin"/>
      </w:r>
      <w:r>
        <w:rPr>
          <w:noProof/>
        </w:rPr>
        <w:instrText xml:space="preserve"> PAGEREF _Toc411689899 \h </w:instrText>
      </w:r>
      <w:r w:rsidR="00F64700">
        <w:rPr>
          <w:noProof/>
        </w:rPr>
      </w:r>
      <w:r w:rsidR="00F64700">
        <w:rPr>
          <w:noProof/>
        </w:rPr>
        <w:fldChar w:fldCharType="separate"/>
      </w:r>
      <w:r>
        <w:rPr>
          <w:noProof/>
        </w:rPr>
        <w:t>9</w:t>
      </w:r>
      <w:r w:rsidR="00F64700">
        <w:rPr>
          <w:noProof/>
        </w:rPr>
        <w:fldChar w:fldCharType="end"/>
      </w:r>
    </w:p>
    <w:p w14:paraId="4B31E730" w14:textId="77777777" w:rsidR="00596118" w:rsidRDefault="00596118">
      <w:pPr>
        <w:pStyle w:val="TOC1"/>
        <w:tabs>
          <w:tab w:val="left" w:pos="508"/>
          <w:tab w:val="right" w:leader="dot" w:pos="9020"/>
        </w:tabs>
        <w:rPr>
          <w:rFonts w:asciiTheme="minorHAnsi" w:eastAsiaTheme="minorEastAsia" w:hAnsiTheme="minorHAnsi" w:cstheme="minorBidi"/>
          <w:noProof/>
          <w:sz w:val="24"/>
          <w:szCs w:val="24"/>
          <w:lang w:eastAsia="ja-JP" w:bidi="ar-SA"/>
        </w:rPr>
      </w:pPr>
      <w:r>
        <w:rPr>
          <w:noProof/>
        </w:rPr>
        <w:t>IV.</w:t>
      </w:r>
      <w:r>
        <w:rPr>
          <w:rFonts w:asciiTheme="minorHAnsi" w:eastAsiaTheme="minorEastAsia" w:hAnsiTheme="minorHAnsi" w:cstheme="minorBidi"/>
          <w:noProof/>
          <w:sz w:val="24"/>
          <w:szCs w:val="24"/>
          <w:lang w:eastAsia="ja-JP" w:bidi="ar-SA"/>
        </w:rPr>
        <w:tab/>
      </w:r>
      <w:r w:rsidRPr="00C20E0A">
        <w:rPr>
          <w:rFonts w:ascii="Sylfaen" w:hAnsi="Sylfaen"/>
          <w:noProof/>
          <w:lang w:val="ar-SA"/>
        </w:rPr>
        <w:t>დაცვა და მხარდაჭერა</w:t>
      </w:r>
      <w:r>
        <w:rPr>
          <w:noProof/>
        </w:rPr>
        <w:tab/>
      </w:r>
      <w:r w:rsidR="00F64700">
        <w:rPr>
          <w:noProof/>
        </w:rPr>
        <w:fldChar w:fldCharType="begin"/>
      </w:r>
      <w:r>
        <w:rPr>
          <w:noProof/>
        </w:rPr>
        <w:instrText xml:space="preserve"> PAGEREF _Toc411689900 \h </w:instrText>
      </w:r>
      <w:r w:rsidR="00F64700">
        <w:rPr>
          <w:noProof/>
        </w:rPr>
      </w:r>
      <w:r w:rsidR="00F64700">
        <w:rPr>
          <w:noProof/>
        </w:rPr>
        <w:fldChar w:fldCharType="separate"/>
      </w:r>
      <w:r>
        <w:rPr>
          <w:noProof/>
        </w:rPr>
        <w:t>12</w:t>
      </w:r>
      <w:r w:rsidR="00F64700">
        <w:rPr>
          <w:noProof/>
        </w:rPr>
        <w:fldChar w:fldCharType="end"/>
      </w:r>
    </w:p>
    <w:p w14:paraId="547F0779" w14:textId="77777777" w:rsidR="00596118" w:rsidRDefault="00596118">
      <w:pPr>
        <w:pStyle w:val="TOC1"/>
        <w:tabs>
          <w:tab w:val="left" w:pos="447"/>
          <w:tab w:val="right" w:leader="dot" w:pos="9020"/>
        </w:tabs>
        <w:rPr>
          <w:rFonts w:asciiTheme="minorHAnsi" w:eastAsiaTheme="minorEastAsia" w:hAnsiTheme="minorHAnsi" w:cstheme="minorBidi"/>
          <w:noProof/>
          <w:sz w:val="24"/>
          <w:szCs w:val="24"/>
          <w:lang w:eastAsia="ja-JP" w:bidi="ar-SA"/>
        </w:rPr>
      </w:pPr>
      <w:r>
        <w:rPr>
          <w:noProof/>
        </w:rPr>
        <w:t>V.</w:t>
      </w:r>
      <w:r>
        <w:rPr>
          <w:rFonts w:asciiTheme="minorHAnsi" w:eastAsiaTheme="minorEastAsia" w:hAnsiTheme="minorHAnsi" w:cstheme="minorBidi"/>
          <w:noProof/>
          <w:sz w:val="24"/>
          <w:szCs w:val="24"/>
          <w:lang w:eastAsia="ja-JP" w:bidi="ar-SA"/>
        </w:rPr>
        <w:tab/>
      </w:r>
      <w:r w:rsidRPr="00C20E0A">
        <w:rPr>
          <w:rFonts w:ascii="Sylfaen" w:hAnsi="Sylfaen"/>
          <w:noProof/>
          <w:lang w:val="ar-SA"/>
        </w:rPr>
        <w:t>მატერიალური სამართალი</w:t>
      </w:r>
      <w:r>
        <w:rPr>
          <w:noProof/>
        </w:rPr>
        <w:tab/>
      </w:r>
      <w:r w:rsidR="00F64700">
        <w:rPr>
          <w:noProof/>
        </w:rPr>
        <w:fldChar w:fldCharType="begin"/>
      </w:r>
      <w:r>
        <w:rPr>
          <w:noProof/>
        </w:rPr>
        <w:instrText xml:space="preserve"> PAGEREF _Toc411689901 \h </w:instrText>
      </w:r>
      <w:r w:rsidR="00F64700">
        <w:rPr>
          <w:noProof/>
        </w:rPr>
      </w:r>
      <w:r w:rsidR="00F64700">
        <w:rPr>
          <w:noProof/>
        </w:rPr>
        <w:fldChar w:fldCharType="separate"/>
      </w:r>
      <w:r>
        <w:rPr>
          <w:noProof/>
        </w:rPr>
        <w:t>16</w:t>
      </w:r>
      <w:r w:rsidR="00F64700">
        <w:rPr>
          <w:noProof/>
        </w:rPr>
        <w:fldChar w:fldCharType="end"/>
      </w:r>
    </w:p>
    <w:p w14:paraId="284E85D3" w14:textId="77777777" w:rsidR="00596118" w:rsidRDefault="00596118">
      <w:pPr>
        <w:pStyle w:val="TOC1"/>
        <w:tabs>
          <w:tab w:val="left" w:pos="508"/>
          <w:tab w:val="right" w:leader="dot" w:pos="9020"/>
        </w:tabs>
        <w:rPr>
          <w:rFonts w:asciiTheme="minorHAnsi" w:eastAsiaTheme="minorEastAsia" w:hAnsiTheme="minorHAnsi" w:cstheme="minorBidi"/>
          <w:noProof/>
          <w:sz w:val="24"/>
          <w:szCs w:val="24"/>
          <w:lang w:eastAsia="ja-JP" w:bidi="ar-SA"/>
        </w:rPr>
      </w:pPr>
      <w:r>
        <w:rPr>
          <w:noProof/>
        </w:rPr>
        <w:t>VI.</w:t>
      </w:r>
      <w:r>
        <w:rPr>
          <w:rFonts w:asciiTheme="minorHAnsi" w:eastAsiaTheme="minorEastAsia" w:hAnsiTheme="minorHAnsi" w:cstheme="minorBidi"/>
          <w:noProof/>
          <w:sz w:val="24"/>
          <w:szCs w:val="24"/>
          <w:lang w:eastAsia="ja-JP" w:bidi="ar-SA"/>
        </w:rPr>
        <w:tab/>
      </w:r>
      <w:r w:rsidRPr="00C20E0A">
        <w:rPr>
          <w:rFonts w:ascii="Sylfaen" w:hAnsi="Sylfaen"/>
          <w:noProof/>
          <w:lang w:val="ar-SA"/>
        </w:rPr>
        <w:t>გამოძიება, სისხლისსამართლებრივი დევნა, პროცესუალური კანონი და დაცვითი ზომები</w:t>
      </w:r>
      <w:r>
        <w:rPr>
          <w:noProof/>
        </w:rPr>
        <w:tab/>
      </w:r>
      <w:r w:rsidR="00F64700">
        <w:rPr>
          <w:noProof/>
        </w:rPr>
        <w:fldChar w:fldCharType="begin"/>
      </w:r>
      <w:r>
        <w:rPr>
          <w:noProof/>
        </w:rPr>
        <w:instrText xml:space="preserve"> PAGEREF _Toc411689902 \h </w:instrText>
      </w:r>
      <w:r w:rsidR="00F64700">
        <w:rPr>
          <w:noProof/>
        </w:rPr>
      </w:r>
      <w:r w:rsidR="00F64700">
        <w:rPr>
          <w:noProof/>
        </w:rPr>
        <w:fldChar w:fldCharType="separate"/>
      </w:r>
      <w:r>
        <w:rPr>
          <w:noProof/>
        </w:rPr>
        <w:t>22</w:t>
      </w:r>
      <w:r w:rsidR="00F64700">
        <w:rPr>
          <w:noProof/>
        </w:rPr>
        <w:fldChar w:fldCharType="end"/>
      </w:r>
    </w:p>
    <w:p w14:paraId="6770B376" w14:textId="77777777" w:rsidR="00596118" w:rsidRDefault="00596118">
      <w:pPr>
        <w:pStyle w:val="TOC1"/>
        <w:tabs>
          <w:tab w:val="left" w:pos="569"/>
          <w:tab w:val="right" w:leader="dot" w:pos="9020"/>
        </w:tabs>
        <w:rPr>
          <w:rFonts w:asciiTheme="minorHAnsi" w:eastAsiaTheme="minorEastAsia" w:hAnsiTheme="minorHAnsi" w:cstheme="minorBidi"/>
          <w:noProof/>
          <w:sz w:val="24"/>
          <w:szCs w:val="24"/>
          <w:lang w:eastAsia="ja-JP" w:bidi="ar-SA"/>
        </w:rPr>
      </w:pPr>
      <w:r>
        <w:rPr>
          <w:noProof/>
        </w:rPr>
        <w:t>VII.</w:t>
      </w:r>
      <w:r>
        <w:rPr>
          <w:rFonts w:asciiTheme="minorHAnsi" w:eastAsiaTheme="minorEastAsia" w:hAnsiTheme="minorHAnsi" w:cstheme="minorBidi"/>
          <w:noProof/>
          <w:sz w:val="24"/>
          <w:szCs w:val="24"/>
          <w:lang w:eastAsia="ja-JP" w:bidi="ar-SA"/>
        </w:rPr>
        <w:tab/>
      </w:r>
      <w:r w:rsidRPr="00C20E0A">
        <w:rPr>
          <w:rFonts w:ascii="Sylfaen" w:hAnsi="Sylfaen"/>
          <w:noProof/>
          <w:lang w:val="ar-SA"/>
        </w:rPr>
        <w:t>მიგრაცია და თავშესაფარი</w:t>
      </w:r>
      <w:r>
        <w:rPr>
          <w:noProof/>
        </w:rPr>
        <w:tab/>
      </w:r>
      <w:r w:rsidR="00F64700">
        <w:rPr>
          <w:noProof/>
        </w:rPr>
        <w:fldChar w:fldCharType="begin"/>
      </w:r>
      <w:r>
        <w:rPr>
          <w:noProof/>
        </w:rPr>
        <w:instrText xml:space="preserve"> PAGEREF _Toc411689903 \h </w:instrText>
      </w:r>
      <w:r w:rsidR="00F64700">
        <w:rPr>
          <w:noProof/>
        </w:rPr>
      </w:r>
      <w:r w:rsidR="00F64700">
        <w:rPr>
          <w:noProof/>
        </w:rPr>
        <w:fldChar w:fldCharType="separate"/>
      </w:r>
      <w:r>
        <w:rPr>
          <w:noProof/>
        </w:rPr>
        <w:t>26</w:t>
      </w:r>
      <w:r w:rsidR="00F64700">
        <w:rPr>
          <w:noProof/>
        </w:rPr>
        <w:fldChar w:fldCharType="end"/>
      </w:r>
    </w:p>
    <w:p w14:paraId="69A19E77" w14:textId="77777777" w:rsidR="00596118" w:rsidRDefault="00596118">
      <w:pPr>
        <w:pStyle w:val="TOC1"/>
        <w:tabs>
          <w:tab w:val="right" w:leader="dot" w:pos="9020"/>
        </w:tabs>
        <w:rPr>
          <w:rFonts w:asciiTheme="minorHAnsi" w:eastAsiaTheme="minorEastAsia" w:hAnsiTheme="minorHAnsi" w:cstheme="minorBidi"/>
          <w:noProof/>
          <w:sz w:val="24"/>
          <w:szCs w:val="24"/>
          <w:lang w:eastAsia="ja-JP" w:bidi="ar-SA"/>
        </w:rPr>
      </w:pPr>
      <w:r w:rsidRPr="00C20E0A">
        <w:rPr>
          <w:rFonts w:ascii="Sylfaen" w:hAnsi="Sylfaen"/>
          <w:noProof/>
          <w:lang w:val="ar-SA"/>
        </w:rPr>
        <w:t>დანართი</w:t>
      </w:r>
      <w:r>
        <w:rPr>
          <w:noProof/>
        </w:rPr>
        <w:tab/>
      </w:r>
      <w:r w:rsidR="00F64700">
        <w:rPr>
          <w:noProof/>
        </w:rPr>
        <w:fldChar w:fldCharType="begin"/>
      </w:r>
      <w:r>
        <w:rPr>
          <w:noProof/>
        </w:rPr>
        <w:instrText xml:space="preserve"> PAGEREF _Toc411689904 \h </w:instrText>
      </w:r>
      <w:r w:rsidR="00F64700">
        <w:rPr>
          <w:noProof/>
        </w:rPr>
      </w:r>
      <w:r w:rsidR="00F64700">
        <w:rPr>
          <w:noProof/>
        </w:rPr>
        <w:fldChar w:fldCharType="separate"/>
      </w:r>
      <w:r>
        <w:rPr>
          <w:noProof/>
        </w:rPr>
        <w:t>29</w:t>
      </w:r>
      <w:r w:rsidR="00F64700">
        <w:rPr>
          <w:noProof/>
        </w:rPr>
        <w:fldChar w:fldCharType="end"/>
      </w:r>
    </w:p>
    <w:p w14:paraId="78492AF2" w14:textId="77777777" w:rsidR="00596118" w:rsidRDefault="00596118">
      <w:pPr>
        <w:pStyle w:val="TOC1"/>
        <w:tabs>
          <w:tab w:val="right" w:leader="dot" w:pos="9020"/>
        </w:tabs>
        <w:rPr>
          <w:rFonts w:asciiTheme="minorHAnsi" w:eastAsiaTheme="minorEastAsia" w:hAnsiTheme="minorHAnsi" w:cstheme="minorBidi"/>
          <w:noProof/>
          <w:sz w:val="24"/>
          <w:szCs w:val="24"/>
          <w:lang w:eastAsia="ja-JP" w:bidi="ar-SA"/>
        </w:rPr>
      </w:pPr>
      <w:r w:rsidRPr="00C20E0A">
        <w:rPr>
          <w:rFonts w:ascii="Sylfaen" w:hAnsi="Sylfaen"/>
          <w:noProof/>
          <w:lang w:val="ar-SA"/>
        </w:rPr>
        <w:t>ცხრილი 1: მომზადება (საგანმანათლებლო ან პროფესიული ტრენინგები)</w:t>
      </w:r>
      <w:r>
        <w:rPr>
          <w:noProof/>
        </w:rPr>
        <w:tab/>
      </w:r>
      <w:r w:rsidR="00F64700">
        <w:rPr>
          <w:noProof/>
        </w:rPr>
        <w:fldChar w:fldCharType="begin"/>
      </w:r>
      <w:r>
        <w:rPr>
          <w:noProof/>
        </w:rPr>
        <w:instrText xml:space="preserve"> PAGEREF _Toc411689905 \h </w:instrText>
      </w:r>
      <w:r w:rsidR="00F64700">
        <w:rPr>
          <w:noProof/>
        </w:rPr>
      </w:r>
      <w:r w:rsidR="00F64700">
        <w:rPr>
          <w:noProof/>
        </w:rPr>
        <w:fldChar w:fldCharType="separate"/>
      </w:r>
      <w:r>
        <w:rPr>
          <w:noProof/>
        </w:rPr>
        <w:t>29</w:t>
      </w:r>
      <w:r w:rsidR="00F64700">
        <w:rPr>
          <w:noProof/>
        </w:rPr>
        <w:fldChar w:fldCharType="end"/>
      </w:r>
    </w:p>
    <w:p w14:paraId="2A017F73" w14:textId="77777777" w:rsidR="00596118" w:rsidRDefault="00596118">
      <w:pPr>
        <w:pStyle w:val="TOC1"/>
        <w:tabs>
          <w:tab w:val="right" w:leader="dot" w:pos="9020"/>
        </w:tabs>
        <w:rPr>
          <w:rFonts w:asciiTheme="minorHAnsi" w:eastAsiaTheme="minorEastAsia" w:hAnsiTheme="minorHAnsi" w:cstheme="minorBidi"/>
          <w:noProof/>
          <w:sz w:val="24"/>
          <w:szCs w:val="24"/>
          <w:lang w:eastAsia="ja-JP" w:bidi="ar-SA"/>
        </w:rPr>
      </w:pPr>
      <w:r w:rsidRPr="00C20E0A">
        <w:rPr>
          <w:rFonts w:ascii="Sylfaen" w:hAnsi="Sylfaen"/>
          <w:noProof/>
          <w:lang w:val="ar-SA"/>
        </w:rPr>
        <w:t>ცხრილი 2: გადამზადების ტრენინგები</w:t>
      </w:r>
      <w:r>
        <w:rPr>
          <w:noProof/>
        </w:rPr>
        <w:tab/>
      </w:r>
      <w:r w:rsidR="00F64700">
        <w:rPr>
          <w:noProof/>
        </w:rPr>
        <w:fldChar w:fldCharType="begin"/>
      </w:r>
      <w:r>
        <w:rPr>
          <w:noProof/>
        </w:rPr>
        <w:instrText xml:space="preserve"> PAGEREF _Toc411689906 \h </w:instrText>
      </w:r>
      <w:r w:rsidR="00F64700">
        <w:rPr>
          <w:noProof/>
        </w:rPr>
      </w:r>
      <w:r w:rsidR="00F64700">
        <w:rPr>
          <w:noProof/>
        </w:rPr>
        <w:fldChar w:fldCharType="separate"/>
      </w:r>
      <w:r>
        <w:rPr>
          <w:noProof/>
        </w:rPr>
        <w:t>30</w:t>
      </w:r>
      <w:r w:rsidR="00F64700">
        <w:rPr>
          <w:noProof/>
        </w:rPr>
        <w:fldChar w:fldCharType="end"/>
      </w:r>
    </w:p>
    <w:p w14:paraId="40F7EFE7" w14:textId="0C888304" w:rsidR="00222078" w:rsidRPr="00AD34AA" w:rsidRDefault="00F64700" w:rsidP="00222078">
      <w:pPr>
        <w:spacing w:before="250"/>
        <w:jc w:val="both"/>
        <w:rPr>
          <w:rFonts w:ascii="Sylfaen" w:hAnsi="Sylfaen"/>
          <w:noProof/>
          <w:sz w:val="28"/>
          <w:lang w:val="ar-SA"/>
        </w:rPr>
      </w:pPr>
      <w:r>
        <w:rPr>
          <w:rFonts w:ascii="Sylfaen" w:hAnsi="Sylfaen"/>
          <w:noProof/>
          <w:sz w:val="28"/>
          <w:lang w:val="ar-SA"/>
        </w:rPr>
        <w:fldChar w:fldCharType="end"/>
      </w:r>
    </w:p>
    <w:p w14:paraId="02BB3BED" w14:textId="77777777" w:rsidR="00222078" w:rsidRPr="00234964" w:rsidRDefault="00222078" w:rsidP="00222078">
      <w:pPr>
        <w:spacing w:before="250"/>
        <w:jc w:val="both"/>
        <w:rPr>
          <w:rFonts w:ascii="Sylfaen" w:hAnsi="Sylfaen"/>
          <w:noProof/>
          <w:sz w:val="28"/>
          <w:lang w:val="ar-SA"/>
        </w:rPr>
      </w:pPr>
    </w:p>
    <w:p w14:paraId="63F69FC1" w14:textId="77777777" w:rsidR="00222078" w:rsidRPr="00234964" w:rsidRDefault="00222078" w:rsidP="00222078">
      <w:pPr>
        <w:spacing w:before="250"/>
        <w:jc w:val="both"/>
        <w:rPr>
          <w:rFonts w:ascii="Sylfaen" w:hAnsi="Sylfaen"/>
          <w:noProof/>
          <w:sz w:val="28"/>
          <w:lang w:val="ar-SA"/>
        </w:rPr>
      </w:pPr>
    </w:p>
    <w:p w14:paraId="075B92D9" w14:textId="77777777" w:rsidR="00222078" w:rsidRPr="00234964" w:rsidRDefault="00222078" w:rsidP="00222078">
      <w:pPr>
        <w:spacing w:before="250"/>
        <w:jc w:val="both"/>
        <w:rPr>
          <w:rFonts w:ascii="Sylfaen" w:hAnsi="Sylfaen"/>
          <w:noProof/>
          <w:sz w:val="28"/>
          <w:lang w:val="ar-SA"/>
        </w:rPr>
      </w:pPr>
    </w:p>
    <w:p w14:paraId="5F1D503E" w14:textId="77777777" w:rsidR="00222078" w:rsidRPr="00234964" w:rsidRDefault="00222078" w:rsidP="00222078">
      <w:pPr>
        <w:jc w:val="both"/>
        <w:rPr>
          <w:rFonts w:ascii="Sylfaen" w:hAnsi="Sylfaen"/>
          <w:noProof/>
          <w:lang w:val="ar-SA"/>
        </w:rPr>
      </w:pPr>
      <w:r w:rsidRPr="00234964">
        <w:rPr>
          <w:rFonts w:ascii="Sylfaen" w:hAnsi="Sylfaen"/>
          <w:noProof/>
          <w:lang w:val="ar-SA"/>
        </w:rPr>
        <w:lastRenderedPageBreak/>
        <w:t>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სამდივნო (GREVIO და მხარეთა კომიტეტი)</w:t>
      </w:r>
    </w:p>
    <w:p w14:paraId="029C4A52" w14:textId="77777777" w:rsidR="00222078" w:rsidRPr="00234964" w:rsidRDefault="00222078" w:rsidP="00222078">
      <w:pPr>
        <w:jc w:val="both"/>
        <w:rPr>
          <w:rFonts w:ascii="Sylfaen" w:hAnsi="Sylfaen"/>
          <w:noProof/>
          <w:lang w:val="ar-SA"/>
        </w:rPr>
      </w:pPr>
      <w:r w:rsidRPr="00234964">
        <w:rPr>
          <w:rFonts w:ascii="Sylfaen" w:hAnsi="Sylfaen"/>
          <w:noProof/>
          <w:lang w:val="ar-SA"/>
        </w:rPr>
        <w:t xml:space="preserve">F-67075 Strasbourg Cedex France </w:t>
      </w:r>
    </w:p>
    <w:p w14:paraId="40DBDF91" w14:textId="77777777" w:rsidR="00222078" w:rsidRPr="00234964" w:rsidRDefault="00A6631C" w:rsidP="00222078">
      <w:pPr>
        <w:jc w:val="both"/>
        <w:rPr>
          <w:rFonts w:ascii="Sylfaen" w:hAnsi="Sylfaen"/>
          <w:noProof/>
          <w:lang w:val="ar-SA"/>
        </w:rPr>
      </w:pPr>
      <w:hyperlink r:id="rId9" w:history="1">
        <w:r w:rsidR="00222078" w:rsidRPr="00234964">
          <w:rPr>
            <w:rStyle w:val="Hyperlink"/>
            <w:rFonts w:ascii="Sylfaen" w:hAnsi="Sylfaen"/>
            <w:noProof/>
            <w:lang w:val="ar-SA"/>
          </w:rPr>
          <w:t>www.coe.int/conventionviolence</w:t>
        </w:r>
      </w:hyperlink>
    </w:p>
    <w:p w14:paraId="4E1C84DC" w14:textId="57238954" w:rsidR="00222078" w:rsidRDefault="00222078" w:rsidP="00222078">
      <w:pPr>
        <w:jc w:val="both"/>
        <w:rPr>
          <w:rFonts w:ascii="Sylfaen" w:hAnsi="Sylfaen"/>
          <w:noProof/>
          <w:lang w:val="ar-SA"/>
        </w:rPr>
      </w:pPr>
      <w:r w:rsidRPr="00234964">
        <w:rPr>
          <w:rFonts w:ascii="Sylfaen" w:hAnsi="Sylfaen"/>
          <w:noProof/>
          <w:lang w:val="ar-SA"/>
        </w:rPr>
        <w:br w:type="page"/>
      </w:r>
    </w:p>
    <w:p w14:paraId="09583309" w14:textId="77777777" w:rsidR="00CB6DBC" w:rsidRPr="00234964" w:rsidRDefault="00CB6DBC" w:rsidP="00222078">
      <w:pPr>
        <w:jc w:val="both"/>
        <w:rPr>
          <w:rFonts w:ascii="Sylfaen" w:hAnsi="Sylfaen"/>
          <w:noProof/>
          <w:lang w:val="ar-SA"/>
        </w:rPr>
      </w:pPr>
    </w:p>
    <w:p w14:paraId="3721CBD5" w14:textId="77777777" w:rsidR="00222078" w:rsidRPr="00234964" w:rsidRDefault="00222078" w:rsidP="00222078">
      <w:pPr>
        <w:pStyle w:val="Heading1"/>
        <w:numPr>
          <w:ilvl w:val="0"/>
          <w:numId w:val="20"/>
        </w:numPr>
        <w:tabs>
          <w:tab w:val="left" w:pos="887"/>
          <w:tab w:val="left" w:pos="888"/>
        </w:tabs>
        <w:spacing w:before="92"/>
        <w:jc w:val="both"/>
        <w:rPr>
          <w:rFonts w:ascii="Sylfaen" w:hAnsi="Sylfaen"/>
          <w:noProof/>
          <w:lang w:val="ar-SA"/>
        </w:rPr>
      </w:pPr>
      <w:bookmarkStart w:id="1" w:name="_Toc411617365"/>
      <w:bookmarkStart w:id="2" w:name="_Toc411689897"/>
      <w:r w:rsidRPr="00234964">
        <w:rPr>
          <w:rFonts w:ascii="Sylfaen" w:hAnsi="Sylfaen"/>
          <w:noProof/>
          <w:lang w:val="ar-SA"/>
        </w:rPr>
        <w:t>შესავალი</w:t>
      </w:r>
      <w:bookmarkEnd w:id="1"/>
      <w:bookmarkEnd w:id="2"/>
    </w:p>
    <w:p w14:paraId="2695710A" w14:textId="77777777" w:rsidR="00222078" w:rsidRPr="00234964" w:rsidRDefault="00222078" w:rsidP="00222078">
      <w:pPr>
        <w:pStyle w:val="BodyText"/>
        <w:spacing w:before="255"/>
        <w:ind w:left="460" w:right="513"/>
        <w:jc w:val="both"/>
        <w:rPr>
          <w:rFonts w:ascii="Sylfaen" w:hAnsi="Sylfaen"/>
          <w:noProof/>
          <w:lang w:val="ar-SA"/>
        </w:rPr>
      </w:pPr>
      <w:r w:rsidRPr="00234964">
        <w:rPr>
          <w:rFonts w:ascii="Sylfaen" w:hAnsi="Sylfaen"/>
          <w:noProof/>
          <w:lang w:val="ar-SA"/>
        </w:rPr>
        <w:t xml:space="preserve">მხარეებმა წინამდებარე კითხვარი უნდა გამოიყენონ იმ საკანონმდებლო და სხვა ღონისძიებების შესახებ ანგარიშის მოსამზადებლად, </w:t>
      </w:r>
      <w:r w:rsidR="009C7062">
        <w:rPr>
          <w:rFonts w:ascii="Sylfaen" w:hAnsi="Sylfaen"/>
          <w:noProof/>
          <w:lang w:val="ar-SA"/>
        </w:rPr>
        <w:t>რომელიც უზრუნველყოფს</w:t>
      </w:r>
      <w:r w:rsidRPr="00234964">
        <w:rPr>
          <w:rFonts w:ascii="Sylfaen" w:hAnsi="Sylfaen"/>
          <w:noProof/>
          <w:lang w:val="ar-SA"/>
        </w:rPr>
        <w:t xml:space="preserve"> ქალთა მიმართ ძალადობისა და ოჯახში ძალადობის პრევენციისა და აღკვეთის შესახებ ევროპის საბჭოს </w:t>
      </w:r>
      <w:r w:rsidR="009C7062">
        <w:rPr>
          <w:rFonts w:ascii="Sylfaen" w:hAnsi="Sylfaen"/>
          <w:noProof/>
          <w:lang w:val="ar-SA"/>
        </w:rPr>
        <w:t>კონვენციის</w:t>
      </w:r>
      <w:r w:rsidRPr="00234964">
        <w:rPr>
          <w:rFonts w:ascii="Sylfaen" w:hAnsi="Sylfaen"/>
          <w:noProof/>
          <w:lang w:val="ar-SA"/>
        </w:rPr>
        <w:t xml:space="preserve"> (შემდგომში, “კონვენცია</w:t>
      </w:r>
      <w:r w:rsidR="009C7062">
        <w:rPr>
          <w:rFonts w:ascii="Sylfaen" w:hAnsi="Sylfaen"/>
          <w:noProof/>
          <w:lang w:val="ar-SA"/>
        </w:rPr>
        <w:t>”) დებულებების ამოქმედებას,</w:t>
      </w:r>
      <w:r w:rsidRPr="00234964">
        <w:rPr>
          <w:rFonts w:ascii="Sylfaen" w:hAnsi="Sylfaen"/>
          <w:noProof/>
          <w:lang w:val="ar-SA"/>
        </w:rPr>
        <w:t xml:space="preserve"> კონვენციის 68-ე მუხლის პირველი პუნქტის შესაბამისად. წინამდებარე დოკუმენტში ციტირებული სამართლებრივი დებულებები კონვენციიდანაა, თუ სხვა რამ არ არის მითითებული. კითხვების მნიშვნელობის შესახებ დამატებითი </w:t>
      </w:r>
      <w:r w:rsidR="009C7062">
        <w:rPr>
          <w:rFonts w:ascii="Sylfaen" w:hAnsi="Sylfaen"/>
          <w:noProof/>
          <w:lang w:val="ar-SA"/>
        </w:rPr>
        <w:t>განმარტებების</w:t>
      </w:r>
      <w:r w:rsidRPr="00234964">
        <w:rPr>
          <w:rFonts w:ascii="Sylfaen" w:hAnsi="Sylfaen"/>
          <w:noProof/>
          <w:lang w:val="ar-SA"/>
        </w:rPr>
        <w:t xml:space="preserve"> მისაღებად რეკომენდირებულია, რომ ანგარიშის </w:t>
      </w:r>
      <w:r w:rsidR="009C7062">
        <w:rPr>
          <w:rFonts w:ascii="Sylfaen" w:hAnsi="Sylfaen"/>
          <w:noProof/>
          <w:lang w:val="ar-SA"/>
        </w:rPr>
        <w:t xml:space="preserve">ავტორებმა მიმართონ </w:t>
      </w:r>
      <w:hyperlink r:id="rId10" w:history="1">
        <w:r w:rsidRPr="00234964">
          <w:rPr>
            <w:rStyle w:val="Hyperlink"/>
            <w:rFonts w:ascii="Sylfaen" w:hAnsi="Sylfaen"/>
            <w:noProof/>
            <w:lang w:val="ar-SA"/>
          </w:rPr>
          <w:t>კონვენციის</w:t>
        </w:r>
      </w:hyperlink>
      <w:r w:rsidRPr="00234964">
        <w:rPr>
          <w:rFonts w:ascii="Sylfaen" w:hAnsi="Sylfaen"/>
          <w:noProof/>
          <w:lang w:val="ar-SA"/>
        </w:rPr>
        <w:t xml:space="preserve"> ტექსტსა და მის </w:t>
      </w:r>
      <w:hyperlink r:id="rId11" w:history="1">
        <w:r w:rsidRPr="00234964">
          <w:rPr>
            <w:rStyle w:val="Hyperlink"/>
            <w:rFonts w:ascii="Sylfaen" w:hAnsi="Sylfaen"/>
            <w:noProof/>
            <w:lang w:val="ar-SA"/>
          </w:rPr>
          <w:t>განმარტებით ბარათს</w:t>
        </w:r>
      </w:hyperlink>
      <w:r w:rsidRPr="00234964">
        <w:rPr>
          <w:rFonts w:ascii="Sylfaen" w:hAnsi="Sylfaen"/>
          <w:noProof/>
          <w:lang w:val="ar-SA"/>
        </w:rPr>
        <w:t xml:space="preserve">. </w:t>
      </w:r>
    </w:p>
    <w:p w14:paraId="4E1E4B1F" w14:textId="77777777" w:rsidR="00222078" w:rsidRPr="00521DF1" w:rsidRDefault="00222078" w:rsidP="00222078">
      <w:pPr>
        <w:pStyle w:val="BodyText"/>
        <w:spacing w:before="255"/>
        <w:ind w:left="460" w:right="513"/>
        <w:jc w:val="both"/>
        <w:rPr>
          <w:rFonts w:ascii="Sylfaen" w:hAnsi="Sylfaen"/>
          <w:b/>
          <w:noProof/>
          <w:lang w:val="ar-SA"/>
        </w:rPr>
      </w:pPr>
      <w:r w:rsidRPr="00234964">
        <w:rPr>
          <w:rFonts w:ascii="Sylfaen" w:hAnsi="Sylfaen"/>
          <w:noProof/>
          <w:lang w:val="ar-SA"/>
        </w:rPr>
        <w:t>თუ სხვა რამ არ არის მითითებული, მოთხოვნილი მონაცემები და ინფორმაცია შეეხება 2016-2017 წლებს</w:t>
      </w:r>
      <w:r w:rsidRPr="00234964">
        <w:rPr>
          <w:rStyle w:val="FootnoteReference"/>
          <w:rFonts w:ascii="Sylfaen" w:hAnsi="Sylfaen"/>
          <w:noProof/>
          <w:lang w:val="ar-SA"/>
        </w:rPr>
        <w:footnoteReference w:id="1"/>
      </w:r>
      <w:r w:rsidRPr="00234964">
        <w:rPr>
          <w:rFonts w:ascii="Sylfaen" w:hAnsi="Sylfaen"/>
          <w:noProof/>
          <w:lang w:val="ar-SA"/>
        </w:rPr>
        <w:t xml:space="preserve">. </w:t>
      </w:r>
      <w:r w:rsidRPr="00533BE9">
        <w:rPr>
          <w:rFonts w:ascii="Sylfaen" w:hAnsi="Sylfaen"/>
          <w:b/>
          <w:noProof/>
          <w:lang w:val="ar-SA"/>
        </w:rPr>
        <w:t>ფინანსური მონაცემები ევროში უნდა იქნას წარმოდგენილი.</w:t>
      </w:r>
      <w:r w:rsidRPr="00521DF1">
        <w:rPr>
          <w:rFonts w:ascii="Sylfaen" w:hAnsi="Sylfaen"/>
          <w:b/>
          <w:noProof/>
          <w:lang w:val="ar-SA"/>
        </w:rPr>
        <w:t xml:space="preserve"> წინამდებარე კითხვარში მოთხოვნილი ნებისმიერი ადმინისტრაციული და სამართლებრივი მონაცემები ჩაშლილი უნდა იქნას სქესის, ასაკისა და ძალადობის ტიპის მიხედვით, ასევე, მოძალადესა და </w:t>
      </w:r>
      <w:r w:rsidR="00A43C3F" w:rsidRPr="00521DF1">
        <w:rPr>
          <w:rFonts w:ascii="Sylfaen" w:hAnsi="Sylfaen"/>
          <w:b/>
          <w:noProof/>
          <w:lang w:val="ar-SA"/>
        </w:rPr>
        <w:t>მსხვერპლს</w:t>
      </w:r>
      <w:r w:rsidRPr="00521DF1">
        <w:rPr>
          <w:rFonts w:ascii="Sylfaen" w:hAnsi="Sylfaen"/>
          <w:b/>
          <w:noProof/>
          <w:lang w:val="ar-SA"/>
        </w:rPr>
        <w:t xml:space="preserve"> შორის არსებული კავშირის, გეოგრაფიული მდებარეობისა და ნებისმიერი სხვა რელევანტური ფაქტორის მიხედვით - მაგალითად, შეზღუდული შესაძლებლობა. </w:t>
      </w:r>
    </w:p>
    <w:p w14:paraId="7B34D0D4" w14:textId="77777777" w:rsidR="00222078" w:rsidRPr="00234964" w:rsidRDefault="00222078" w:rsidP="00222078">
      <w:pPr>
        <w:pStyle w:val="BodyText"/>
        <w:spacing w:before="6"/>
        <w:jc w:val="both"/>
        <w:rPr>
          <w:rFonts w:ascii="Sylfaen" w:hAnsi="Sylfaen"/>
          <w:noProof/>
          <w:sz w:val="24"/>
          <w:szCs w:val="24"/>
          <w:lang w:val="ar-SA"/>
        </w:rPr>
      </w:pPr>
    </w:p>
    <w:bookmarkStart w:id="3" w:name="_Toc411617366"/>
    <w:p w14:paraId="343C5CC9" w14:textId="59EC46EC" w:rsidR="00222078" w:rsidRPr="00234964" w:rsidRDefault="00CB6DBC" w:rsidP="00222078">
      <w:pPr>
        <w:pStyle w:val="Heading2"/>
        <w:numPr>
          <w:ilvl w:val="1"/>
          <w:numId w:val="20"/>
        </w:numPr>
        <w:tabs>
          <w:tab w:val="left" w:pos="1181"/>
        </w:tabs>
        <w:ind w:hanging="361"/>
        <w:jc w:val="both"/>
        <w:rPr>
          <w:rFonts w:ascii="Sylfaen" w:hAnsi="Sylfaen"/>
          <w:noProof/>
          <w:sz w:val="24"/>
          <w:szCs w:val="24"/>
          <w:lang w:val="ar-SA"/>
        </w:rPr>
      </w:pPr>
      <w:r>
        <w:rPr>
          <w:rFonts w:ascii="Sylfaen" w:hAnsi="Sylfaen"/>
          <w:noProof/>
          <w:sz w:val="24"/>
          <w:szCs w:val="24"/>
          <w:lang w:val="ar-SA"/>
        </w:rPr>
        <w:fldChar w:fldCharType="begin"/>
      </w:r>
      <w:r>
        <w:rPr>
          <w:rFonts w:ascii="Sylfaen" w:hAnsi="Sylfaen"/>
          <w:noProof/>
          <w:sz w:val="24"/>
          <w:szCs w:val="24"/>
          <w:lang w:val="ar-SA"/>
        </w:rPr>
        <w:instrText xml:space="preserve"> HYPERLINK "https://matsne.gov.ge/ka/document/view/3789678?publication=0" </w:instrText>
      </w:r>
      <w:r>
        <w:rPr>
          <w:rFonts w:ascii="Sylfaen" w:hAnsi="Sylfaen"/>
          <w:noProof/>
          <w:sz w:val="24"/>
          <w:szCs w:val="24"/>
          <w:lang w:val="ar-SA"/>
        </w:rPr>
        <w:fldChar w:fldCharType="separate"/>
      </w:r>
      <w:r w:rsidR="00222078" w:rsidRPr="00CB6DBC">
        <w:rPr>
          <w:rStyle w:val="Hyperlink"/>
          <w:rFonts w:ascii="Sylfaen" w:hAnsi="Sylfaen"/>
          <w:noProof/>
          <w:sz w:val="24"/>
          <w:szCs w:val="24"/>
          <w:lang w:val="ar-SA"/>
        </w:rPr>
        <w:t>კონვენციის</w:t>
      </w:r>
      <w:r>
        <w:rPr>
          <w:rFonts w:ascii="Sylfaen" w:hAnsi="Sylfaen"/>
          <w:noProof/>
          <w:sz w:val="24"/>
          <w:szCs w:val="24"/>
          <w:lang w:val="ar-SA"/>
        </w:rPr>
        <w:fldChar w:fldCharType="end"/>
      </w:r>
      <w:r w:rsidR="00222078" w:rsidRPr="00234964">
        <w:rPr>
          <w:rFonts w:ascii="Sylfaen" w:hAnsi="Sylfaen"/>
          <w:noProof/>
          <w:sz w:val="24"/>
          <w:szCs w:val="24"/>
          <w:lang w:val="ar-SA"/>
        </w:rPr>
        <w:t xml:space="preserve"> ზოგადი პრინციპები</w:t>
      </w:r>
      <w:bookmarkEnd w:id="3"/>
    </w:p>
    <w:p w14:paraId="0AC069F5" w14:textId="77777777" w:rsidR="00222078" w:rsidRPr="00234964" w:rsidRDefault="00222078" w:rsidP="00222078">
      <w:pPr>
        <w:pStyle w:val="BodyText"/>
        <w:spacing w:before="1"/>
        <w:jc w:val="both"/>
        <w:rPr>
          <w:rFonts w:ascii="Sylfaen" w:hAnsi="Sylfaen"/>
          <w:b/>
          <w:noProof/>
          <w:sz w:val="24"/>
          <w:szCs w:val="24"/>
          <w:lang w:val="ar-SA"/>
        </w:rPr>
      </w:pPr>
    </w:p>
    <w:p w14:paraId="12AD94CD" w14:textId="77777777" w:rsidR="00222078" w:rsidRPr="00234964" w:rsidRDefault="00222078" w:rsidP="00222078">
      <w:pPr>
        <w:pStyle w:val="BodyText"/>
        <w:ind w:left="460" w:right="512"/>
        <w:jc w:val="both"/>
        <w:rPr>
          <w:rFonts w:ascii="Sylfaen" w:hAnsi="Sylfaen"/>
          <w:noProof/>
          <w:lang w:val="ar-SA"/>
        </w:rPr>
      </w:pPr>
      <w:r w:rsidRPr="00234964">
        <w:rPr>
          <w:rFonts w:ascii="Sylfaen" w:hAnsi="Sylfaen"/>
          <w:noProof/>
          <w:lang w:val="ar-SA"/>
        </w:rPr>
        <w:lastRenderedPageBreak/>
        <w:t xml:space="preserve">ანგარიშებზე მუშაობისას, მხარეებმა უნდა გაითვალისწინონ კონვენციის პირველ თავში წარმოდგენილი ზოგადი პრინციპები; პრინციპები, რომლებიც ვრცელდება II-VII თავებში წარმოდგენილ ყველა მატერიალურ მუხლზე. </w:t>
      </w:r>
    </w:p>
    <w:p w14:paraId="28324A2D" w14:textId="77777777" w:rsidR="00222078" w:rsidRPr="00234964" w:rsidRDefault="00222078" w:rsidP="00222078">
      <w:pPr>
        <w:pStyle w:val="ListParagraph"/>
        <w:numPr>
          <w:ilvl w:val="0"/>
          <w:numId w:val="19"/>
        </w:numPr>
        <w:tabs>
          <w:tab w:val="left" w:pos="1169"/>
        </w:tabs>
        <w:spacing w:before="116"/>
        <w:ind w:right="519"/>
        <w:jc w:val="both"/>
        <w:rPr>
          <w:rFonts w:ascii="Sylfaen" w:hAnsi="Sylfaen"/>
          <w:noProof/>
          <w:lang w:val="ar-SA"/>
        </w:rPr>
      </w:pPr>
      <w:r w:rsidRPr="00234964">
        <w:rPr>
          <w:rFonts w:ascii="Sylfaen" w:hAnsi="Sylfaen"/>
          <w:noProof/>
          <w:lang w:val="ar-SA"/>
        </w:rPr>
        <w:t xml:space="preserve">ყველა ადამიანის, განსაკუთრებით კი ქალების </w:t>
      </w:r>
      <w:r w:rsidRPr="009C7062">
        <w:rPr>
          <w:rFonts w:ascii="Sylfaen" w:hAnsi="Sylfaen"/>
          <w:i/>
          <w:noProof/>
          <w:lang w:val="ar-SA"/>
        </w:rPr>
        <w:t>ფუნდამენტური უფლებაა</w:t>
      </w:r>
      <w:r w:rsidRPr="00234964">
        <w:rPr>
          <w:rFonts w:ascii="Sylfaen" w:hAnsi="Sylfaen"/>
          <w:noProof/>
          <w:lang w:val="ar-SA"/>
        </w:rPr>
        <w:t xml:space="preserve">, </w:t>
      </w:r>
      <w:r w:rsidRPr="009C7062">
        <w:rPr>
          <w:rFonts w:ascii="Sylfaen" w:hAnsi="Sylfaen"/>
          <w:noProof/>
          <w:lang w:val="ar-SA"/>
        </w:rPr>
        <w:t>იცხოვრონ ძალადობის გარეშე</w:t>
      </w:r>
      <w:r w:rsidRPr="00234964">
        <w:rPr>
          <w:rFonts w:ascii="Sylfaen" w:hAnsi="Sylfaen"/>
          <w:noProof/>
          <w:lang w:val="ar-SA"/>
        </w:rPr>
        <w:t xml:space="preserve"> როგორც საჯარო, ისე კერძო სფეროში;</w:t>
      </w:r>
    </w:p>
    <w:p w14:paraId="2C5461B0" w14:textId="77777777" w:rsidR="00222078" w:rsidRPr="00234964" w:rsidRDefault="00222078" w:rsidP="00222078">
      <w:pPr>
        <w:pStyle w:val="ListParagraph"/>
        <w:numPr>
          <w:ilvl w:val="0"/>
          <w:numId w:val="19"/>
        </w:numPr>
        <w:tabs>
          <w:tab w:val="left" w:pos="1169"/>
        </w:tabs>
        <w:spacing w:before="116"/>
        <w:ind w:right="519"/>
        <w:jc w:val="both"/>
        <w:rPr>
          <w:rFonts w:ascii="Sylfaen" w:hAnsi="Sylfaen"/>
          <w:noProof/>
          <w:lang w:val="ar-SA"/>
        </w:rPr>
      </w:pPr>
      <w:r w:rsidRPr="00234964">
        <w:rPr>
          <w:rFonts w:ascii="Sylfaen" w:hAnsi="Sylfaen"/>
          <w:noProof/>
          <w:lang w:val="ar-SA"/>
        </w:rPr>
        <w:t xml:space="preserve">ქალებსა და მამაკაცებს შორის </w:t>
      </w:r>
      <w:r w:rsidRPr="00234964">
        <w:rPr>
          <w:rFonts w:ascii="Sylfaen" w:hAnsi="Sylfaen"/>
          <w:i/>
          <w:noProof/>
          <w:lang w:val="ar-SA"/>
        </w:rPr>
        <w:t>თანასწორუფლებიანობის პრინციპი</w:t>
      </w:r>
      <w:r w:rsidRPr="00234964">
        <w:rPr>
          <w:rFonts w:ascii="Sylfaen" w:hAnsi="Sylfaen"/>
          <w:noProof/>
          <w:lang w:val="ar-SA"/>
        </w:rPr>
        <w:t xml:space="preserve"> ეროვნულ კონსტიტუციებსა თუ სხვა შესაბამის საკანონმდებლო აქტებში უნდა დაფიქსირდეს და ამ პრინციპის პრაქტიკული განხორციელება უზრუნველყოფილი უნდა იქნას; </w:t>
      </w:r>
    </w:p>
    <w:p w14:paraId="3C345F66" w14:textId="77777777" w:rsidR="00222078" w:rsidRPr="00234964" w:rsidRDefault="00222078" w:rsidP="00222078">
      <w:pPr>
        <w:pStyle w:val="ListParagraph"/>
        <w:numPr>
          <w:ilvl w:val="0"/>
          <w:numId w:val="19"/>
        </w:numPr>
        <w:tabs>
          <w:tab w:val="left" w:pos="1169"/>
        </w:tabs>
        <w:spacing w:before="116"/>
        <w:ind w:right="519"/>
        <w:jc w:val="both"/>
        <w:rPr>
          <w:rFonts w:ascii="Sylfaen" w:hAnsi="Sylfaen"/>
          <w:noProof/>
          <w:lang w:val="ar-SA"/>
        </w:rPr>
      </w:pPr>
      <w:r w:rsidRPr="00234964">
        <w:rPr>
          <w:rFonts w:ascii="Sylfaen" w:hAnsi="Sylfaen"/>
          <w:noProof/>
          <w:lang w:val="ar-SA"/>
        </w:rPr>
        <w:t xml:space="preserve">ქალთა მიმართ </w:t>
      </w:r>
      <w:r w:rsidRPr="00234964">
        <w:rPr>
          <w:rFonts w:ascii="Sylfaen" w:hAnsi="Sylfaen"/>
          <w:i/>
          <w:noProof/>
          <w:lang w:val="ar-SA"/>
        </w:rPr>
        <w:t>დისკრიმინაცია</w:t>
      </w:r>
      <w:r w:rsidRPr="00234964">
        <w:rPr>
          <w:rFonts w:ascii="Sylfaen" w:hAnsi="Sylfaen"/>
          <w:noProof/>
          <w:lang w:val="ar-SA"/>
        </w:rPr>
        <w:t xml:space="preserve"> უნდა აიკრძალოს, მათ შორის, სანქციების გამოყენებით, სადაც ეს მიზანშეწონილია, და იმ კანონების გაუქმებით და პრაქტიკაზე უარის თქმით, რომლებიც დისკრიმინაციას უწევს ქალებს. </w:t>
      </w:r>
    </w:p>
    <w:p w14:paraId="403CAA51" w14:textId="77777777" w:rsidR="00222078" w:rsidRPr="00234964" w:rsidRDefault="00222078" w:rsidP="00222078">
      <w:pPr>
        <w:pStyle w:val="ListParagraph"/>
        <w:numPr>
          <w:ilvl w:val="0"/>
          <w:numId w:val="19"/>
        </w:numPr>
        <w:tabs>
          <w:tab w:val="left" w:pos="1169"/>
        </w:tabs>
        <w:spacing w:before="116"/>
        <w:ind w:right="519"/>
        <w:jc w:val="both"/>
        <w:rPr>
          <w:rFonts w:ascii="Sylfaen" w:hAnsi="Sylfaen"/>
          <w:noProof/>
          <w:lang w:val="ar-SA"/>
        </w:rPr>
      </w:pPr>
      <w:r w:rsidRPr="00234964">
        <w:rPr>
          <w:rFonts w:ascii="Sylfaen" w:hAnsi="Sylfaen"/>
          <w:noProof/>
          <w:lang w:val="ar-SA"/>
        </w:rPr>
        <w:t xml:space="preserve">კონვენციის დებულებების განხორციელება უნდა მოხდეს </w:t>
      </w:r>
      <w:r w:rsidRPr="00234964">
        <w:rPr>
          <w:rFonts w:ascii="Sylfaen" w:hAnsi="Sylfaen"/>
          <w:i/>
          <w:noProof/>
          <w:lang w:val="ar-SA"/>
        </w:rPr>
        <w:t>ნებისმიერი ნიშნით დისკრიმინაციის გარეშე</w:t>
      </w:r>
      <w:r w:rsidRPr="00234964">
        <w:rPr>
          <w:rFonts w:ascii="Sylfaen" w:hAnsi="Sylfaen"/>
          <w:noProof/>
          <w:lang w:val="ar-SA"/>
        </w:rPr>
        <w:t xml:space="preserve"> და გათვალისწინებული უნდა იქნას მრავლობითი დისკრიმინაციის შესაძლებლობა და შედეგები. </w:t>
      </w:r>
    </w:p>
    <w:p w14:paraId="725EAC3B" w14:textId="77777777" w:rsidR="00222078" w:rsidRPr="00234964" w:rsidRDefault="00222078" w:rsidP="00222078">
      <w:pPr>
        <w:pStyle w:val="ListParagraph"/>
        <w:numPr>
          <w:ilvl w:val="0"/>
          <w:numId w:val="19"/>
        </w:numPr>
        <w:tabs>
          <w:tab w:val="left" w:pos="1169"/>
        </w:tabs>
        <w:spacing w:before="116"/>
        <w:ind w:right="519"/>
        <w:jc w:val="both"/>
        <w:rPr>
          <w:rFonts w:ascii="Sylfaen" w:hAnsi="Sylfaen"/>
          <w:noProof/>
          <w:lang w:val="ar-SA"/>
        </w:rPr>
      </w:pPr>
      <w:r w:rsidRPr="00234964">
        <w:rPr>
          <w:rFonts w:ascii="Sylfaen" w:hAnsi="Sylfaen"/>
          <w:i/>
          <w:noProof/>
          <w:lang w:val="ar-SA"/>
        </w:rPr>
        <w:t xml:space="preserve">სპეციალური ზომები, </w:t>
      </w:r>
      <w:r w:rsidRPr="00234964">
        <w:rPr>
          <w:rFonts w:ascii="Sylfaen" w:hAnsi="Sylfaen"/>
          <w:noProof/>
          <w:lang w:val="ar-SA"/>
        </w:rPr>
        <w:t>რომლებიც აუცილებელია ქალების მიმართ გენდერული ნიშნით ძალადობის პრევენციისა და მათი ასეთი ძალადობისგან დასაცავად, არ ითვლება დისკრიმინაციად.</w:t>
      </w:r>
    </w:p>
    <w:p w14:paraId="3502463A" w14:textId="77777777" w:rsidR="00222078" w:rsidRPr="00234964" w:rsidRDefault="00222078" w:rsidP="00222078">
      <w:pPr>
        <w:pStyle w:val="ListParagraph"/>
        <w:numPr>
          <w:ilvl w:val="0"/>
          <w:numId w:val="19"/>
        </w:numPr>
        <w:tabs>
          <w:tab w:val="left" w:pos="1169"/>
        </w:tabs>
        <w:spacing w:before="116"/>
        <w:ind w:right="519"/>
        <w:jc w:val="both"/>
        <w:rPr>
          <w:rFonts w:ascii="Sylfaen" w:hAnsi="Sylfaen"/>
          <w:noProof/>
          <w:lang w:val="ar-SA"/>
        </w:rPr>
      </w:pPr>
      <w:r w:rsidRPr="00234964">
        <w:rPr>
          <w:rFonts w:ascii="Sylfaen" w:hAnsi="Sylfaen"/>
          <w:noProof/>
          <w:lang w:val="ar-SA"/>
        </w:rPr>
        <w:t xml:space="preserve">მხარეებმა უნდა შეიტანონ გენდერული კონცეფციები კონვენციის დებულებების შესრულებასა და მათი გავლენის შეფასებაში და განახორციელონ ქალსა და მამაკაცს შორის თანასწორუფლებიანობისა და ქალებისათვის შესაძლებლობების გაზრდისკენ მიმართული პოლიტიკური კურსი. </w:t>
      </w:r>
    </w:p>
    <w:p w14:paraId="334CDD0A" w14:textId="77777777" w:rsidR="00222078" w:rsidRPr="00234964" w:rsidRDefault="00222078" w:rsidP="00222078">
      <w:pPr>
        <w:pStyle w:val="BodyText"/>
        <w:spacing w:before="5"/>
        <w:jc w:val="both"/>
        <w:rPr>
          <w:rFonts w:ascii="Sylfaen" w:hAnsi="Sylfaen"/>
          <w:noProof/>
          <w:sz w:val="24"/>
          <w:szCs w:val="24"/>
          <w:lang w:val="ar-SA"/>
        </w:rPr>
      </w:pPr>
    </w:p>
    <w:p w14:paraId="26C8846D" w14:textId="77777777" w:rsidR="00222078" w:rsidRPr="00234964" w:rsidRDefault="00222078" w:rsidP="00222078">
      <w:pPr>
        <w:pStyle w:val="Heading2"/>
        <w:numPr>
          <w:ilvl w:val="1"/>
          <w:numId w:val="20"/>
        </w:numPr>
        <w:tabs>
          <w:tab w:val="left" w:pos="1181"/>
        </w:tabs>
        <w:spacing w:before="1"/>
        <w:ind w:hanging="361"/>
        <w:jc w:val="both"/>
        <w:rPr>
          <w:rFonts w:ascii="Sylfaen" w:hAnsi="Sylfaen"/>
          <w:noProof/>
          <w:sz w:val="24"/>
          <w:szCs w:val="24"/>
          <w:lang w:val="ar-SA"/>
        </w:rPr>
      </w:pPr>
      <w:bookmarkStart w:id="4" w:name="_Toc411617367"/>
      <w:r w:rsidRPr="00234964">
        <w:rPr>
          <w:rFonts w:ascii="Sylfaen" w:hAnsi="Sylfaen"/>
          <w:noProof/>
          <w:sz w:val="24"/>
          <w:szCs w:val="24"/>
          <w:lang w:val="ar-SA"/>
        </w:rPr>
        <w:t xml:space="preserve">კონვენციის მოქმედების სფერო და ძირითადი ტერმინების </w:t>
      </w:r>
      <w:r w:rsidRPr="00234964">
        <w:rPr>
          <w:rFonts w:ascii="Sylfaen" w:hAnsi="Sylfaen"/>
          <w:noProof/>
          <w:sz w:val="24"/>
          <w:szCs w:val="24"/>
          <w:lang w:val="ar-SA"/>
        </w:rPr>
        <w:lastRenderedPageBreak/>
        <w:t>განმარტებები</w:t>
      </w:r>
      <w:bookmarkEnd w:id="4"/>
    </w:p>
    <w:p w14:paraId="758D217C" w14:textId="77777777" w:rsidR="00222078" w:rsidRPr="00234964" w:rsidRDefault="00222078" w:rsidP="00222078">
      <w:pPr>
        <w:pStyle w:val="BodyText"/>
        <w:spacing w:before="2"/>
        <w:jc w:val="both"/>
        <w:rPr>
          <w:rFonts w:ascii="Sylfaen" w:hAnsi="Sylfaen"/>
          <w:b/>
          <w:noProof/>
          <w:sz w:val="24"/>
          <w:szCs w:val="24"/>
          <w:lang w:val="ar-SA"/>
        </w:rPr>
      </w:pPr>
    </w:p>
    <w:p w14:paraId="424A94B9" w14:textId="77777777" w:rsidR="00222078" w:rsidRPr="00234964" w:rsidRDefault="00222078" w:rsidP="00222078">
      <w:pPr>
        <w:pStyle w:val="BodyText"/>
        <w:spacing w:before="1"/>
        <w:ind w:left="460" w:right="513"/>
        <w:jc w:val="both"/>
        <w:rPr>
          <w:rFonts w:ascii="Sylfaen" w:hAnsi="Sylfaen"/>
          <w:noProof/>
          <w:lang w:val="ar-SA"/>
        </w:rPr>
      </w:pPr>
      <w:r w:rsidRPr="00234964">
        <w:rPr>
          <w:rFonts w:ascii="Sylfaen" w:hAnsi="Sylfaen"/>
          <w:noProof/>
          <w:lang w:val="ar-SA"/>
        </w:rPr>
        <w:t xml:space="preserve">კონვენციის მოქმედების სფეროს გათვალისწინებით, რომელსაც განსაზღვრავს მე-2 მუხლის პირველი პუნქტი, კონვენციის მხარეთა მიერ წარმოდგენილი ანგარიშები ყურადღებას უნდა ამახვილებდეს იმ ღონისძიებებზე, რომელიც განხორციელდა ქალთა მიმართ ძალადობის ყველა ფორმასთან, მათ შორის ოჯახში ძალადობასთან დაკავშირებით, რაც არათანაზომიერად უარყოფით ზემოქმედებას ახდენს ქალებზე. ტერმინი ”ქალთა მიმართ ძალადობა”, რომელიც გამოყენებულია წინამდებარე კითხვარში, აღნიშნავს ქალთა მიმართ ძლადობის ყველა ფორმას, რომელიც კრიმინალიზებულია (ან ექვემდებარება სანქციას) კონვენციის მე-5 თავის თანახმად, მათ შორის, </w:t>
      </w:r>
      <w:r w:rsidRPr="00234964">
        <w:rPr>
          <w:rFonts w:ascii="Sylfaen" w:hAnsi="Sylfaen"/>
          <w:i/>
          <w:noProof/>
          <w:lang w:val="ar-SA"/>
        </w:rPr>
        <w:t xml:space="preserve">ფსიქოლოგიური </w:t>
      </w:r>
      <w:r w:rsidR="003A1E64">
        <w:rPr>
          <w:rFonts w:ascii="Sylfaen" w:hAnsi="Sylfaen"/>
          <w:i/>
          <w:noProof/>
          <w:lang w:val="ar-SA"/>
        </w:rPr>
        <w:t>ძალადო</w:t>
      </w:r>
      <w:r w:rsidRPr="00234964">
        <w:rPr>
          <w:rFonts w:ascii="Sylfaen" w:hAnsi="Sylfaen"/>
          <w:i/>
          <w:noProof/>
          <w:lang w:val="ar-SA"/>
        </w:rPr>
        <w:t>ბა, ადევნება,</w:t>
      </w:r>
      <w:r w:rsidRPr="00234964">
        <w:rPr>
          <w:rStyle w:val="FootnoteReference"/>
          <w:rFonts w:ascii="Sylfaen" w:hAnsi="Sylfaen"/>
          <w:i/>
          <w:noProof/>
          <w:lang w:val="ar-SA"/>
        </w:rPr>
        <w:footnoteReference w:id="2"/>
      </w:r>
      <w:r w:rsidRPr="00234964">
        <w:rPr>
          <w:rFonts w:ascii="Sylfaen" w:hAnsi="Sylfaen"/>
          <w:i/>
          <w:noProof/>
          <w:lang w:val="ar-SA"/>
        </w:rPr>
        <w:t xml:space="preserve"> ფიზიკური ძალადობა, სექსუალური ძალადობა, მათ შორის, გაუპატიურება, იძულებითი ქორწინება, ქალის სასქესო ორგანოების დასახიჩრება, იძულებითი აბორტი, იძულებითი სტერილიზაცია ან სექსუალური შევიწროვება</w:t>
      </w:r>
      <w:r w:rsidRPr="00234964">
        <w:rPr>
          <w:rFonts w:ascii="Sylfaen" w:hAnsi="Sylfaen"/>
          <w:noProof/>
          <w:lang w:val="ar-SA"/>
        </w:rPr>
        <w:t>. იგი, ასევე მიუთითებს ოჯახში ძალადობას ქალთა მიმართ, რომელიც გულისხმობს ფიზიკური, სექსუალური, ფსიქოლოგიური თუ ეკონომიკური ძალადობის ყველა აქტს, რომლებიც ხდება ოჯახში თუ შინაურ წრეში ან ყოფილ ან ამჟამინდელ მეუღლეებსა თუ პარტნიორებს შორის, მიუხედავად იმისა, დამნაშავე პირი მსხვერპლთან ერთად ერთ საცხოვრებელში ცხოვრობს თუ არა. კონვენციის მიზნებისთვის, „ქალები“ მოიცავს, ასევე, 18 წლამდე ასაკის გოგონებს.</w:t>
      </w:r>
    </w:p>
    <w:p w14:paraId="42384EA7" w14:textId="77777777" w:rsidR="00222078" w:rsidRPr="00234964" w:rsidRDefault="00222078" w:rsidP="00222078">
      <w:pPr>
        <w:pStyle w:val="BodyText"/>
        <w:spacing w:before="200" w:after="200"/>
        <w:ind w:left="459" w:right="510"/>
        <w:jc w:val="both"/>
        <w:rPr>
          <w:rFonts w:ascii="Sylfaen" w:hAnsi="Sylfaen"/>
          <w:noProof/>
          <w:lang w:val="ar-SA"/>
        </w:rPr>
      </w:pPr>
      <w:r w:rsidRPr="00234964">
        <w:rPr>
          <w:rFonts w:ascii="Sylfaen" w:hAnsi="Sylfaen"/>
          <w:noProof/>
          <w:lang w:val="ar-SA"/>
        </w:rPr>
        <w:t xml:space="preserve">როგორც ეს მე-2 მუხლის მე-2 პუნქტით არის განსაზღვრული, მხარეებს მოეთხოვებათ, რომ ოჯახში ძალადობის </w:t>
      </w:r>
      <w:r w:rsidRPr="00234964">
        <w:rPr>
          <w:rFonts w:ascii="Sylfaen" w:hAnsi="Sylfaen"/>
          <w:i/>
          <w:noProof/>
          <w:lang w:val="ar-SA"/>
        </w:rPr>
        <w:t>ყველა</w:t>
      </w:r>
      <w:r w:rsidRPr="00234964">
        <w:rPr>
          <w:rFonts w:ascii="Sylfaen" w:hAnsi="Sylfaen"/>
          <w:noProof/>
          <w:lang w:val="ar-SA"/>
        </w:rPr>
        <w:t xml:space="preserve"> მსხვერპლთან მიმართებაში </w:t>
      </w:r>
      <w:r w:rsidRPr="00234964">
        <w:rPr>
          <w:rFonts w:ascii="Sylfaen" w:hAnsi="Sylfaen"/>
          <w:noProof/>
          <w:lang w:val="ar-SA"/>
        </w:rPr>
        <w:lastRenderedPageBreak/>
        <w:t>კონვენციის გამოყენებისას განსაკუთრებული ყურადღება მიაქციონ გენდერული ნიშნით ჩადენილი ძალადობის მსხვერპლ ქალებს.</w:t>
      </w:r>
    </w:p>
    <w:p w14:paraId="052E4785" w14:textId="77777777" w:rsidR="00222078" w:rsidRPr="00234964" w:rsidRDefault="00222078" w:rsidP="00222078">
      <w:pPr>
        <w:pStyle w:val="BodyText"/>
        <w:spacing w:before="200" w:after="200"/>
        <w:ind w:left="459" w:right="510"/>
        <w:jc w:val="both"/>
        <w:rPr>
          <w:rFonts w:ascii="Sylfaen" w:hAnsi="Sylfaen"/>
          <w:noProof/>
          <w:lang w:val="ar-SA"/>
        </w:rPr>
      </w:pPr>
      <w:r w:rsidRPr="00234964">
        <w:rPr>
          <w:rFonts w:ascii="Sylfaen" w:hAnsi="Sylfaen"/>
          <w:noProof/>
          <w:lang w:val="ar-SA"/>
        </w:rPr>
        <w:t xml:space="preserve">მხარეებს, ასევე, მოეთხოვებათ წარმოადგინონ ინფორმაცია იმ ნაბიჯების შესახებ, რომელიც გადაიდგა კონვენციის დებულებების უწყვეტი გამოყენების უზრუნველსაყოფად შეიარაღებული კონფლიქტების დროს (მე-2 მუხლის მესამე პუნქტი). </w:t>
      </w:r>
    </w:p>
    <w:p w14:paraId="5B7A6D8A" w14:textId="77777777" w:rsidR="00222078" w:rsidRPr="00234964" w:rsidRDefault="00222078" w:rsidP="00222078">
      <w:pPr>
        <w:pStyle w:val="Heading2"/>
        <w:numPr>
          <w:ilvl w:val="1"/>
          <w:numId w:val="20"/>
        </w:numPr>
        <w:tabs>
          <w:tab w:val="left" w:pos="1181"/>
        </w:tabs>
        <w:spacing w:before="1"/>
        <w:ind w:hanging="361"/>
        <w:jc w:val="both"/>
        <w:rPr>
          <w:rFonts w:ascii="Sylfaen" w:hAnsi="Sylfaen"/>
          <w:noProof/>
          <w:sz w:val="24"/>
          <w:szCs w:val="24"/>
          <w:lang w:val="ar-SA"/>
        </w:rPr>
      </w:pPr>
      <w:bookmarkStart w:id="5" w:name="_Toc411617368"/>
      <w:r w:rsidRPr="00234964">
        <w:rPr>
          <w:rFonts w:ascii="Sylfaen" w:hAnsi="Sylfaen"/>
          <w:noProof/>
          <w:sz w:val="24"/>
          <w:szCs w:val="24"/>
          <w:lang w:val="ar-SA"/>
        </w:rPr>
        <w:t>სახელმწიფო ვალდებულებები და სახელმწიფოს მხრიდან სათანადო ყურადღება</w:t>
      </w:r>
      <w:bookmarkEnd w:id="5"/>
    </w:p>
    <w:p w14:paraId="02C93821" w14:textId="77777777" w:rsidR="00222078" w:rsidRPr="00234964" w:rsidRDefault="00222078" w:rsidP="00222078">
      <w:pPr>
        <w:pStyle w:val="BodyText"/>
        <w:spacing w:before="7"/>
        <w:jc w:val="both"/>
        <w:rPr>
          <w:rFonts w:ascii="Sylfaen" w:hAnsi="Sylfaen"/>
          <w:b/>
          <w:noProof/>
          <w:sz w:val="24"/>
          <w:szCs w:val="24"/>
          <w:lang w:val="ar-SA"/>
        </w:rPr>
      </w:pPr>
    </w:p>
    <w:p w14:paraId="7C7AFA2A" w14:textId="77777777" w:rsidR="00222078" w:rsidRPr="00234964" w:rsidRDefault="00222078" w:rsidP="00222078">
      <w:pPr>
        <w:pStyle w:val="BodyText"/>
        <w:ind w:left="460" w:right="513"/>
        <w:jc w:val="both"/>
        <w:rPr>
          <w:rFonts w:ascii="Sylfaen" w:hAnsi="Sylfaen"/>
          <w:noProof/>
          <w:lang w:val="ar-SA"/>
        </w:rPr>
      </w:pPr>
      <w:r w:rsidRPr="00234964">
        <w:rPr>
          <w:rFonts w:ascii="Sylfaen" w:hAnsi="Sylfaen"/>
          <w:noProof/>
          <w:lang w:val="ar-SA"/>
        </w:rPr>
        <w:t xml:space="preserve">წინამდებარე კითხვარის საფუძველზე ანგარიშის მომზადების პროცესში, მხარეებმა განსაკუთრებული ყურადღება უნდა გაამახვილონ თავიანთ ვალდებულებაზე, </w:t>
      </w:r>
      <w:r w:rsidRPr="00234964">
        <w:rPr>
          <w:rFonts w:ascii="Sylfaen" w:hAnsi="Sylfaen"/>
          <w:i/>
          <w:noProof/>
          <w:lang w:val="ar-SA"/>
        </w:rPr>
        <w:t>თავი შეიკავონ ქალთა მიმართ ძალადობის ნებისმიერი ქმედების ჩადენისგან</w:t>
      </w:r>
      <w:r w:rsidRPr="00234964">
        <w:rPr>
          <w:rFonts w:ascii="Sylfaen" w:hAnsi="Sylfaen"/>
          <w:noProof/>
          <w:lang w:val="ar-SA"/>
        </w:rPr>
        <w:t>, რომელიც კონვენციით არის გათვალისწინებული და უზრუნველყონ, რომ პირები, რომლებიც სახელმწიფოს სახელით გამოდიან, მოქმედებენ ამ ვალდებულების შესაბამისად, როგორც ამას მე-5 მუხლის პირველი პუნქტი მოითხოვს. ამ მხრივ, აღსანიშნავია, რომ ადამიანის უფლებათა საერთაშორისო სამართალში, სახელმწიფოს ეკისრება როგორც ნეგატიური, ისე პოზიტიური ვალდებულებები: კერძოდ, საჯარო მოხელეებმა პატივი უნდა სცენ კანონმდებლობას და თავი უნდა შეიკავონ უკანონო ქმედებების ჩადენისგან და დაიცვან ფიზიკური პირები არა-სახელმწიფო პირების მიერ უკანონო ქმედებების ჩადენისგან.</w:t>
      </w:r>
      <w:r w:rsidRPr="00234964">
        <w:rPr>
          <w:rStyle w:val="FootnoteReference"/>
          <w:rFonts w:ascii="Sylfaen" w:hAnsi="Sylfaen"/>
          <w:noProof/>
          <w:lang w:val="ar-SA"/>
        </w:rPr>
        <w:footnoteReference w:id="3"/>
      </w:r>
    </w:p>
    <w:p w14:paraId="14DC1599" w14:textId="77777777" w:rsidR="00222078" w:rsidRPr="00234964" w:rsidRDefault="00222078" w:rsidP="00222078">
      <w:pPr>
        <w:pStyle w:val="BodyText"/>
        <w:spacing w:before="200" w:after="200"/>
        <w:ind w:left="459" w:right="510"/>
        <w:jc w:val="both"/>
        <w:rPr>
          <w:rFonts w:ascii="Sylfaen" w:hAnsi="Sylfaen"/>
          <w:noProof/>
          <w:lang w:val="ar-SA"/>
        </w:rPr>
      </w:pPr>
      <w:r w:rsidRPr="00234964">
        <w:rPr>
          <w:rFonts w:ascii="Sylfaen" w:hAnsi="Sylfaen"/>
          <w:noProof/>
          <w:lang w:val="ar-SA"/>
        </w:rPr>
        <w:lastRenderedPageBreak/>
        <w:t xml:space="preserve">სახელმწიფო მხარეების მიერ წარმოდგენილი ანგარიშები უნდა შეიცავდეს რელევანტურ ინფორმაციას იმ ღონისძიებების შესახებ, რომელიც სახელმწიფომ მიიღო სათანადო ყურადღების გამოსაჩენად, რათა აღეკვეთა, გამოეძიებინა, დაესაჯა და გაეთვალისწინებინა </w:t>
      </w:r>
      <w:r w:rsidR="000B109D">
        <w:rPr>
          <w:rFonts w:ascii="Sylfaen" w:hAnsi="Sylfaen"/>
          <w:noProof/>
          <w:lang w:val="ar-SA"/>
        </w:rPr>
        <w:t>რეპარაცია</w:t>
      </w:r>
      <w:r w:rsidRPr="00234964">
        <w:rPr>
          <w:rStyle w:val="FootnoteReference"/>
          <w:rFonts w:ascii="Sylfaen" w:hAnsi="Sylfaen"/>
          <w:noProof/>
          <w:lang w:val="ar-SA"/>
        </w:rPr>
        <w:footnoteReference w:id="4"/>
      </w:r>
      <w:r w:rsidRPr="00234964">
        <w:rPr>
          <w:rFonts w:ascii="Sylfaen" w:hAnsi="Sylfaen"/>
          <w:noProof/>
          <w:lang w:val="ar-SA"/>
        </w:rPr>
        <w:t xml:space="preserve"> არასახელმწიფო პირების მიერ კონვენციის მოქმედების სფეროში შემავალი ძალადობის აქტების ჩადენისათვის,</w:t>
      </w:r>
      <w:r w:rsidRPr="00234964">
        <w:rPr>
          <w:rStyle w:val="FootnoteReference"/>
          <w:rFonts w:ascii="Sylfaen" w:hAnsi="Sylfaen"/>
          <w:noProof/>
          <w:lang w:val="ar-SA"/>
        </w:rPr>
        <w:footnoteReference w:id="5"/>
      </w:r>
      <w:r w:rsidRPr="00234964">
        <w:rPr>
          <w:rFonts w:ascii="Sylfaen" w:hAnsi="Sylfaen"/>
          <w:noProof/>
          <w:lang w:val="ar-SA"/>
        </w:rPr>
        <w:t xml:space="preserve"> როგორც ამას მოითხოვს მე-5 მუხლის მეორე პუნქტი. სახელმწიფო მხარეებს მოეთხოვებათ, რეაგირება მოახდინონ ძალადობის ყველა ფორმაზე, რომელიც კონვენციით არის გათვალისწინებული, იმგვარად, რაც შესაბამის სახელმწიფო ორგანოებს საშუალებას აძლევს, იმოქმედონ აღნიშნული ვალდებულების შესაბამისად. წინააღმდეგ შემთხვევაში, სახელმწიფო იქნება პასუხისმგებელი იმ ქმედებისთვის, რომელიც სხვაგვარად მხოლოდ არა-სახელმწიფო პირის პასუხისმგებლობა იქნებოდა. </w:t>
      </w:r>
    </w:p>
    <w:p w14:paraId="5A354E32" w14:textId="33FEF30E" w:rsidR="00222078" w:rsidRPr="00234964" w:rsidRDefault="00222078" w:rsidP="00222078">
      <w:pPr>
        <w:pStyle w:val="Heading2"/>
        <w:numPr>
          <w:ilvl w:val="1"/>
          <w:numId w:val="20"/>
        </w:numPr>
        <w:tabs>
          <w:tab w:val="left" w:pos="1181"/>
        </w:tabs>
        <w:spacing w:before="200" w:after="200"/>
        <w:ind w:hanging="361"/>
        <w:jc w:val="both"/>
        <w:rPr>
          <w:rFonts w:ascii="Sylfaen" w:hAnsi="Sylfaen"/>
          <w:noProof/>
          <w:sz w:val="24"/>
          <w:szCs w:val="24"/>
          <w:lang w:val="ar-SA"/>
        </w:rPr>
      </w:pPr>
      <w:bookmarkStart w:id="6" w:name="_Toc411617369"/>
      <w:r w:rsidRPr="00234964">
        <w:rPr>
          <w:rFonts w:ascii="Sylfaen" w:hAnsi="Sylfaen"/>
          <w:noProof/>
          <w:sz w:val="24"/>
          <w:szCs w:val="24"/>
          <w:lang w:val="ar-SA"/>
        </w:rPr>
        <w:t xml:space="preserve">ორგანოები, უწყებები, დაწესებულებები და ორგანიზაციები, რომლებიც მონაწილეობას იღებენ მხარის მიერ </w:t>
      </w:r>
      <w:hyperlink r:id="rId12" w:history="1">
        <w:r w:rsidRPr="00CB6DBC">
          <w:rPr>
            <w:rStyle w:val="Hyperlink"/>
            <w:rFonts w:ascii="Sylfaen" w:hAnsi="Sylfaen"/>
            <w:noProof/>
            <w:sz w:val="24"/>
            <w:szCs w:val="24"/>
            <w:lang w:val="ar-SA"/>
          </w:rPr>
          <w:t>68-ე მუხლის</w:t>
        </w:r>
      </w:hyperlink>
      <w:r w:rsidRPr="00234964">
        <w:rPr>
          <w:rFonts w:ascii="Sylfaen" w:hAnsi="Sylfaen"/>
          <w:noProof/>
          <w:sz w:val="24"/>
          <w:szCs w:val="24"/>
          <w:lang w:val="ar-SA"/>
        </w:rPr>
        <w:t xml:space="preserve"> პირველი პუნქტის თანახმად წარდგენილი ანგარიშის მომზადებაში</w:t>
      </w:r>
      <w:bookmarkEnd w:id="6"/>
    </w:p>
    <w:p w14:paraId="4A05B62C" w14:textId="77777777" w:rsidR="00222078" w:rsidRPr="00234964" w:rsidRDefault="00222078" w:rsidP="00222078">
      <w:pPr>
        <w:pStyle w:val="BodyText"/>
        <w:spacing w:before="200" w:after="200"/>
        <w:ind w:left="460" w:right="518"/>
        <w:jc w:val="both"/>
        <w:rPr>
          <w:rFonts w:ascii="Sylfaen" w:hAnsi="Sylfaen"/>
          <w:noProof/>
          <w:lang w:val="ar-SA"/>
        </w:rPr>
      </w:pPr>
      <w:commentRangeStart w:id="7"/>
      <w:r w:rsidRPr="00234964">
        <w:rPr>
          <w:rFonts w:ascii="Sylfaen" w:hAnsi="Sylfaen"/>
          <w:noProof/>
          <w:lang w:val="ar-SA"/>
        </w:rPr>
        <w:t xml:space="preserve">გთხოვთ, მიუთითოთ, რომელი ოფიციალური ორგანო უზრუნველყოფს ინფორმაციის შეგროვების კოორდინაციას, წინამდებარე კითხვარის შევსებისა და </w:t>
      </w:r>
      <w:r w:rsidRPr="00234964">
        <w:rPr>
          <w:rFonts w:ascii="Sylfaen" w:hAnsi="Sylfaen"/>
          <w:noProof/>
          <w:lang w:val="ar-SA"/>
        </w:rPr>
        <w:lastRenderedPageBreak/>
        <w:t xml:space="preserve">ანგარიშის მომზადების მიზნით. </w:t>
      </w:r>
      <w:commentRangeEnd w:id="7"/>
      <w:r w:rsidR="00E16F45">
        <w:rPr>
          <w:rStyle w:val="CommentReference"/>
        </w:rPr>
        <w:commentReference w:id="7"/>
      </w:r>
    </w:p>
    <w:p w14:paraId="582A7FF0" w14:textId="77777777" w:rsidR="00222078" w:rsidRPr="00234964" w:rsidRDefault="00222078" w:rsidP="00222078">
      <w:pPr>
        <w:pStyle w:val="BodyText"/>
        <w:spacing w:before="200" w:after="200"/>
        <w:ind w:left="460"/>
        <w:jc w:val="both"/>
        <w:rPr>
          <w:rFonts w:ascii="Sylfaen" w:hAnsi="Sylfaen"/>
          <w:noProof/>
          <w:lang w:val="ar-SA"/>
        </w:rPr>
      </w:pPr>
      <w:r w:rsidRPr="00234964">
        <w:rPr>
          <w:rFonts w:ascii="Sylfaen" w:hAnsi="Sylfaen"/>
          <w:noProof/>
          <w:lang w:val="ar-SA"/>
        </w:rPr>
        <w:t>გთხოვთ, ასევე მიუთითოთ:</w:t>
      </w:r>
    </w:p>
    <w:p w14:paraId="717AFEBD" w14:textId="77777777" w:rsidR="00222078" w:rsidRPr="00234964" w:rsidRDefault="00222078" w:rsidP="00222078">
      <w:pPr>
        <w:pStyle w:val="ListParagraph"/>
        <w:numPr>
          <w:ilvl w:val="2"/>
          <w:numId w:val="20"/>
        </w:numPr>
        <w:tabs>
          <w:tab w:val="left" w:pos="1181"/>
        </w:tabs>
        <w:spacing w:before="200" w:after="200"/>
        <w:ind w:right="514"/>
        <w:jc w:val="both"/>
        <w:rPr>
          <w:rFonts w:ascii="Sylfaen" w:hAnsi="Sylfaen"/>
          <w:noProof/>
          <w:lang w:val="ar-SA"/>
        </w:rPr>
      </w:pPr>
      <w:commentRangeStart w:id="8"/>
      <w:r w:rsidRPr="00234964">
        <w:rPr>
          <w:rFonts w:ascii="Sylfaen" w:hAnsi="Sylfaen"/>
          <w:noProof/>
          <w:lang w:val="ar-SA"/>
        </w:rPr>
        <w:t xml:space="preserve">რომელმა სახელმწიფო უწყებებმა მიიღეს მონაწილეობა წინამდებარე ანგარიშის მომზადებაში (მათ შორის, რეგიონულ/ადგილობრივ დონეზე); </w:t>
      </w:r>
      <w:commentRangeEnd w:id="8"/>
      <w:r w:rsidR="00E16F45">
        <w:rPr>
          <w:rStyle w:val="CommentReference"/>
        </w:rPr>
        <w:commentReference w:id="8"/>
      </w:r>
    </w:p>
    <w:p w14:paraId="168B8FB9" w14:textId="77777777" w:rsidR="00222078" w:rsidRPr="00234964" w:rsidRDefault="00222078" w:rsidP="00222078">
      <w:pPr>
        <w:pStyle w:val="ListParagraph"/>
        <w:numPr>
          <w:ilvl w:val="2"/>
          <w:numId w:val="20"/>
        </w:numPr>
        <w:tabs>
          <w:tab w:val="left" w:pos="1181"/>
        </w:tabs>
        <w:spacing w:before="200" w:after="200"/>
        <w:ind w:right="513"/>
        <w:jc w:val="both"/>
        <w:rPr>
          <w:rFonts w:ascii="Sylfaen" w:hAnsi="Sylfaen"/>
          <w:noProof/>
          <w:lang w:val="ar-SA"/>
        </w:rPr>
      </w:pPr>
      <w:commentRangeStart w:id="9"/>
      <w:r w:rsidRPr="00234964">
        <w:rPr>
          <w:rFonts w:ascii="Sylfaen" w:hAnsi="Sylfaen"/>
          <w:noProof/>
          <w:lang w:val="ar-SA"/>
        </w:rPr>
        <w:t xml:space="preserve">რომელ სხვა ორგანოებთან, დაწესებულებებთან ან ორგანიზაციებთან კონსულტაციის საფუძველზე მომზადდა ანგარიში (ადამიანის უფლებათა დაცვის ადგილობრივი ინსტიტუტები, არა-სამთავრობო ორგანიზაციები და სხვა სამოქალაქო აქტორები, ა.შ.). </w:t>
      </w:r>
      <w:commentRangeEnd w:id="9"/>
      <w:r w:rsidR="007E2B92">
        <w:rPr>
          <w:rStyle w:val="CommentReference"/>
        </w:rPr>
        <w:commentReference w:id="9"/>
      </w:r>
    </w:p>
    <w:p w14:paraId="031577D0" w14:textId="77777777" w:rsidR="00222078" w:rsidRPr="00234964" w:rsidRDefault="00222078" w:rsidP="00222078">
      <w:pPr>
        <w:pStyle w:val="BodyText"/>
        <w:spacing w:before="200" w:after="200"/>
        <w:jc w:val="both"/>
        <w:rPr>
          <w:rFonts w:ascii="Sylfaen" w:hAnsi="Sylfaen"/>
          <w:noProof/>
          <w:lang w:val="ar-SA"/>
        </w:rPr>
      </w:pPr>
    </w:p>
    <w:p w14:paraId="69A2249A" w14:textId="77777777" w:rsidR="00222078" w:rsidRPr="00234964" w:rsidRDefault="00222078" w:rsidP="00222078">
      <w:pPr>
        <w:pStyle w:val="Heading1"/>
        <w:numPr>
          <w:ilvl w:val="0"/>
          <w:numId w:val="20"/>
        </w:numPr>
        <w:tabs>
          <w:tab w:val="left" w:pos="1168"/>
          <w:tab w:val="left" w:pos="1169"/>
        </w:tabs>
        <w:spacing w:before="205"/>
        <w:ind w:left="1168" w:hanging="709"/>
        <w:jc w:val="both"/>
        <w:rPr>
          <w:rFonts w:ascii="Sylfaen" w:hAnsi="Sylfaen"/>
          <w:noProof/>
          <w:sz w:val="24"/>
          <w:szCs w:val="24"/>
          <w:lang w:val="ar-SA"/>
        </w:rPr>
      </w:pPr>
      <w:bookmarkStart w:id="10" w:name="_bookmark1"/>
      <w:bookmarkStart w:id="11" w:name="_Toc411617370"/>
      <w:bookmarkStart w:id="12" w:name="_Toc411689898"/>
      <w:bookmarkEnd w:id="10"/>
      <w:r w:rsidRPr="00234964">
        <w:rPr>
          <w:rFonts w:ascii="Sylfaen" w:hAnsi="Sylfaen"/>
          <w:noProof/>
          <w:sz w:val="24"/>
          <w:szCs w:val="24"/>
          <w:lang w:val="ar-SA"/>
        </w:rPr>
        <w:t>კომპლექსური პოლიტიკა და მონაცემთა შეგროვება</w:t>
      </w:r>
      <w:bookmarkEnd w:id="11"/>
      <w:bookmarkEnd w:id="12"/>
    </w:p>
    <w:p w14:paraId="0C631113" w14:textId="0C974CF9" w:rsidR="00222078" w:rsidRPr="00234964" w:rsidRDefault="00222078" w:rsidP="00222078">
      <w:pPr>
        <w:pStyle w:val="BodyText"/>
        <w:spacing w:before="3"/>
        <w:ind w:left="1168"/>
        <w:jc w:val="both"/>
        <w:rPr>
          <w:rFonts w:ascii="Sylfaen" w:hAnsi="Sylfaen"/>
          <w:noProof/>
          <w:sz w:val="24"/>
          <w:szCs w:val="24"/>
          <w:lang w:val="ar-SA"/>
        </w:rPr>
      </w:pPr>
      <w:r w:rsidRPr="00234964">
        <w:rPr>
          <w:rFonts w:ascii="Sylfaen" w:hAnsi="Sylfaen"/>
          <w:noProof/>
          <w:sz w:val="24"/>
          <w:szCs w:val="24"/>
          <w:lang w:val="ar-SA"/>
        </w:rPr>
        <w:t xml:space="preserve">(კონვენციის მე-2 თავი, </w:t>
      </w:r>
      <w:hyperlink r:id="rId15" w:history="1">
        <w:r w:rsidRPr="00CB6DBC">
          <w:rPr>
            <w:rStyle w:val="Hyperlink"/>
            <w:rFonts w:ascii="Sylfaen" w:hAnsi="Sylfaen"/>
            <w:noProof/>
            <w:sz w:val="24"/>
            <w:szCs w:val="24"/>
            <w:lang w:val="ar-SA"/>
          </w:rPr>
          <w:t>მუხლები 7-11</w:t>
        </w:r>
      </w:hyperlink>
      <w:r w:rsidRPr="00234964">
        <w:rPr>
          <w:rFonts w:ascii="Sylfaen" w:hAnsi="Sylfaen"/>
          <w:noProof/>
          <w:sz w:val="24"/>
          <w:szCs w:val="24"/>
          <w:lang w:val="ar-SA"/>
        </w:rPr>
        <w:t xml:space="preserve">) </w:t>
      </w:r>
    </w:p>
    <w:p w14:paraId="4F92CA50" w14:textId="77777777" w:rsidR="00222078" w:rsidRPr="00234964" w:rsidRDefault="00533BE9" w:rsidP="00222078">
      <w:pPr>
        <w:pStyle w:val="BodyText"/>
        <w:spacing w:before="8"/>
        <w:jc w:val="both"/>
        <w:rPr>
          <w:rFonts w:ascii="Sylfaen" w:hAnsi="Sylfaen"/>
          <w:noProof/>
          <w:sz w:val="24"/>
          <w:szCs w:val="24"/>
          <w:lang w:val="ar-SA"/>
        </w:rPr>
      </w:pPr>
      <w:r>
        <w:rPr>
          <w:noProof/>
          <w:lang w:bidi="ar-SA"/>
        </w:rPr>
        <mc:AlternateContent>
          <mc:Choice Requires="wps">
            <w:drawing>
              <wp:anchor distT="0" distB="0" distL="0" distR="0" simplePos="0" relativeHeight="251681792" behindDoc="1" locked="0" layoutInCell="1" allowOverlap="1" wp14:anchorId="6B748618" wp14:editId="593604F0">
                <wp:simplePos x="0" y="0"/>
                <wp:positionH relativeFrom="page">
                  <wp:posOffset>842645</wp:posOffset>
                </wp:positionH>
                <wp:positionV relativeFrom="paragraph">
                  <wp:posOffset>163830</wp:posOffset>
                </wp:positionV>
                <wp:extent cx="5876290" cy="1664970"/>
                <wp:effectExtent l="0" t="0" r="3810" b="0"/>
                <wp:wrapTopAndBottom/>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6290" cy="1664970"/>
                        </a:xfrm>
                        <a:prstGeom prst="rect">
                          <a:avLst/>
                        </a:prstGeom>
                        <a:noFill/>
                        <a:ln w="6096">
                          <a:solidFill>
                            <a:srgbClr val="000000"/>
                          </a:solidFill>
                          <a:prstDash val="solid"/>
                          <a:miter lim="800000"/>
                          <a:headEnd/>
                          <a:tailEnd/>
                        </a:ln>
                      </wps:spPr>
                      <wps:txbx>
                        <w:txbxContent>
                          <w:p w14:paraId="42093A2F" w14:textId="77777777" w:rsidR="00B01A96" w:rsidRPr="00E279B1" w:rsidRDefault="00B01A96" w:rsidP="00222078">
                            <w:pPr>
                              <w:pStyle w:val="BodyText"/>
                              <w:spacing w:before="6"/>
                              <w:rPr>
                                <w:rFonts w:ascii="Sylfaen" w:hAnsi="Sylfaen"/>
                                <w:sz w:val="23"/>
                              </w:rPr>
                            </w:pPr>
                          </w:p>
                          <w:p w14:paraId="7709E77A" w14:textId="77777777" w:rsidR="00B01A96" w:rsidRPr="003A1E64" w:rsidRDefault="00B01A96" w:rsidP="00222078">
                            <w:pPr>
                              <w:pStyle w:val="BodyText"/>
                              <w:ind w:left="107" w:right="104"/>
                              <w:jc w:val="both"/>
                              <w:rPr>
                                <w:rFonts w:ascii="Sylfaen" w:hAnsi="Sylfaen"/>
                                <w:noProof/>
                                <w:lang w:val="et-EE"/>
                              </w:rPr>
                            </w:pPr>
                            <w:r w:rsidRPr="003A1E64">
                              <w:rPr>
                                <w:rFonts w:ascii="Sylfaen" w:hAnsi="Sylfaen"/>
                                <w:noProof/>
                                <w:lang w:val="et-EE"/>
                              </w:rPr>
                              <w:t xml:space="preserve">გთხოვთ, წარმოადგინეთ ინფორმაცია სახელმწიფოს მიერ ქალთა მიმართ ძალადობის შესახებ მიღებული კომპლექსური და კოორდინირებული პოლიტიკის თაობაზე; ამ კომპლექსური პოლიტიკის განსახორციელებლად გამოყოფილი შესაბამისი ფინანსური რესურსების შესახებ; არა-სამთავრობო ორგანიზაციებისა და სხვა სამოქალაქო აქტორების, განსაკუთრებით </w:t>
                            </w:r>
                            <w:r>
                              <w:rPr>
                                <w:rFonts w:ascii="Sylfaen" w:hAnsi="Sylfaen"/>
                                <w:noProof/>
                                <w:lang w:val="et-EE"/>
                              </w:rPr>
                              <w:t xml:space="preserve">კი </w:t>
                            </w:r>
                            <w:r w:rsidRPr="003A1E64">
                              <w:rPr>
                                <w:rFonts w:ascii="Sylfaen" w:hAnsi="Sylfaen"/>
                                <w:noProof/>
                                <w:lang w:val="et-EE"/>
                              </w:rPr>
                              <w:t xml:space="preserve">ქალთა ორგანიზაციების საქმიანობისთვის გაწეული მხარდაჭერის შესახებ; </w:t>
                            </w:r>
                            <w:r>
                              <w:rPr>
                                <w:rFonts w:ascii="Sylfaen" w:hAnsi="Sylfaen"/>
                                <w:noProof/>
                                <w:lang w:val="et-EE"/>
                              </w:rPr>
                              <w:t xml:space="preserve">და </w:t>
                            </w:r>
                            <w:r w:rsidRPr="003A1E64">
                              <w:rPr>
                                <w:rFonts w:ascii="Sylfaen" w:hAnsi="Sylfaen"/>
                                <w:noProof/>
                                <w:lang w:val="et-EE"/>
                              </w:rPr>
                              <w:t xml:space="preserve">ამ ორგანიზაციებთან ქმედითი თანამშრომლობის დამყარებისა და მონაცემთა შეგროვების თაობაზე.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48618" id="_x0000_t202" coordsize="21600,21600" o:spt="202" path="m,l,21600r21600,l21600,xe">
                <v:stroke joinstyle="miter"/>
                <v:path gradientshapeok="t" o:connecttype="rect"/>
              </v:shapetype>
              <v:shape id="Text Box 25" o:spid="_x0000_s1026" type="#_x0000_t202" style="position:absolute;left:0;text-align:left;margin-left:66.35pt;margin-top:12.9pt;width:462.7pt;height:131.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elGQIAABsEAAAOAAAAZHJzL2Uyb0RvYy54bWysU9tu2zAMfR+wfxD0vjgJ1jQx4hRbsw4D&#10;ugvQ7gNoWY6FSaImKbGzrx8lJ2mwvQ3zg0CLh0fkIbm+G4xmB+mDQlvx2WTKmbQCG2V3Ff/+/PBm&#10;yVmIYBvQaGXFjzLwu83rV+velXKOHepGekYkNpS9q3gXoyuLIohOGggTdNKSs0VvINKv3xWNh57Y&#10;jS7m0+mi6NE3zqOQIdDtdnTyTeZvWyni17YNMjJdccot5tPns05nsVlDufPgOiVOacA/ZGFAWXr0&#10;QrWFCGzv1V9URgmPAds4EWgKbFslZK6BqplN/6jmqQMncy0kTnAXmcL/oxVfDt88U03FF5xZMNSi&#10;ZzlE9h4HNr9J8vQulIR6coSLA91Tm3OpwT2i+BEIUlxhxoCQ0HX/GRsihH3EHDG03iSRqGxGNNSP&#10;46UH6VFBlzfL28V8RS5Bvtli8XZ1m7tUQHkOdz7EjxINS0bFPTU508PhMcSUDpRnSHrN4oPSOjda&#10;W9ZTpdPVYqwAtWqSM8GC39X32rMDpFHJXyqfyMI1LDFvIXQjLrvGITIq0iRrZSq+vERD2UloPtgm&#10;Px9B6dEmVm1PwiWtRtXiUA8ETGrW2BxJQo/jxNKGkdGh/8VZT9Na8fBzD15ypj9ZGoc02mfDn436&#10;bIAVFFrxyNlo3sdxBfbOq11HzGNHLb6jVrUqi/iSxSlPmsAsx2lb0ohf/2fUy05vfgMAAP//AwBQ&#10;SwMEFAAGAAgAAAAhAGSRzz3fAAAACwEAAA8AAABkcnMvZG93bnJldi54bWxMj8FOwzAQRO9I/IO1&#10;SNyonUDTKI1ToUjlwgHR9gPc2E2ixmsTu2n692xPcJzZp9mZcjPbgU1mDL1DCclCADPYON1jK+Gw&#10;377kwEJUqNXg0Ei4mQCb6vGhVIV2V/w20y62jEIwFEpCF6MvOA9NZ6wKC+cN0u3kRqsiybHlelRX&#10;CrcDT4XIuFU90odOeVN3pjnvLlbCx9c+xp/k8Ibhc9qu6sxnt9pL+fw0v6+BRTPHPxju9ak6VNTp&#10;6C6oAxtIv6YrQiWkS5pwB8QyT4AdyclzAbwq+f8N1S8AAAD//wMAUEsBAi0AFAAGAAgAAAAhALaD&#10;OJL+AAAA4QEAABMAAAAAAAAAAAAAAAAAAAAAAFtDb250ZW50X1R5cGVzXS54bWxQSwECLQAUAAYA&#10;CAAAACEAOP0h/9YAAACUAQAACwAAAAAAAAAAAAAAAAAvAQAAX3JlbHMvLnJlbHNQSwECLQAUAAYA&#10;CAAAACEAW6nHpRkCAAAbBAAADgAAAAAAAAAAAAAAAAAuAgAAZHJzL2Uyb0RvYy54bWxQSwECLQAU&#10;AAYACAAAACEAZJHPPd8AAAALAQAADwAAAAAAAAAAAAAAAABzBAAAZHJzL2Rvd25yZXYueG1sUEsF&#10;BgAAAAAEAAQA8wAAAH8FAAAAAA==&#10;" filled="f" strokeweight=".48pt">
                <v:path arrowok="t"/>
                <v:textbox inset="0,0,0,0">
                  <w:txbxContent>
                    <w:p w14:paraId="42093A2F" w14:textId="77777777" w:rsidR="00B01A96" w:rsidRPr="00E279B1" w:rsidRDefault="00B01A96" w:rsidP="00222078">
                      <w:pPr>
                        <w:pStyle w:val="BodyText"/>
                        <w:spacing w:before="6"/>
                        <w:rPr>
                          <w:rFonts w:ascii="Sylfaen" w:hAnsi="Sylfaen"/>
                          <w:sz w:val="23"/>
                        </w:rPr>
                      </w:pPr>
                    </w:p>
                    <w:p w14:paraId="7709E77A" w14:textId="77777777" w:rsidR="00B01A96" w:rsidRPr="003A1E64" w:rsidRDefault="00B01A96" w:rsidP="00222078">
                      <w:pPr>
                        <w:pStyle w:val="BodyText"/>
                        <w:ind w:left="107" w:right="104"/>
                        <w:jc w:val="both"/>
                        <w:rPr>
                          <w:rFonts w:ascii="Sylfaen" w:hAnsi="Sylfaen"/>
                          <w:noProof/>
                          <w:lang w:val="et-EE"/>
                        </w:rPr>
                      </w:pPr>
                      <w:r w:rsidRPr="003A1E64">
                        <w:rPr>
                          <w:rFonts w:ascii="Sylfaen" w:hAnsi="Sylfaen"/>
                          <w:noProof/>
                          <w:lang w:val="et-EE"/>
                        </w:rPr>
                        <w:t xml:space="preserve">გთხოვთ, წარმოადგინეთ ინფორმაცია სახელმწიფოს მიერ ქალთა მიმართ ძალადობის შესახებ მიღებული კომპლექსური და კოორდინირებული პოლიტიკის თაობაზე; ამ კომპლექსური პოლიტიკის განსახორციელებლად გამოყოფილი შესაბამისი ფინანსური რესურსების შესახებ; არა-სამთავრობო ორგანიზაციებისა და სხვა სამოქალაქო აქტორების, განსაკუთრებით </w:t>
                      </w:r>
                      <w:r>
                        <w:rPr>
                          <w:rFonts w:ascii="Sylfaen" w:hAnsi="Sylfaen"/>
                          <w:noProof/>
                          <w:lang w:val="et-EE"/>
                        </w:rPr>
                        <w:t xml:space="preserve">კი </w:t>
                      </w:r>
                      <w:r w:rsidRPr="003A1E64">
                        <w:rPr>
                          <w:rFonts w:ascii="Sylfaen" w:hAnsi="Sylfaen"/>
                          <w:noProof/>
                          <w:lang w:val="et-EE"/>
                        </w:rPr>
                        <w:t xml:space="preserve">ქალთა ორგანიზაციების საქმიანობისთვის გაწეული მხარდაჭერის შესახებ; </w:t>
                      </w:r>
                      <w:r>
                        <w:rPr>
                          <w:rFonts w:ascii="Sylfaen" w:hAnsi="Sylfaen"/>
                          <w:noProof/>
                          <w:lang w:val="et-EE"/>
                        </w:rPr>
                        <w:t xml:space="preserve">და </w:t>
                      </w:r>
                      <w:r w:rsidRPr="003A1E64">
                        <w:rPr>
                          <w:rFonts w:ascii="Sylfaen" w:hAnsi="Sylfaen"/>
                          <w:noProof/>
                          <w:lang w:val="et-EE"/>
                        </w:rPr>
                        <w:t xml:space="preserve">ამ ორგანიზაციებთან ქმედითი თანამშრომლობის დამყარებისა და მონაცემთა შეგროვების თაობაზე.  </w:t>
                      </w:r>
                    </w:p>
                  </w:txbxContent>
                </v:textbox>
                <w10:wrap type="topAndBottom" anchorx="page"/>
              </v:shape>
            </w:pict>
          </mc:Fallback>
        </mc:AlternateContent>
      </w:r>
    </w:p>
    <w:p w14:paraId="4D6832AF" w14:textId="41AA34AA" w:rsidR="00222078" w:rsidRDefault="00222078" w:rsidP="00222078">
      <w:pPr>
        <w:pStyle w:val="ListParagraph"/>
        <w:numPr>
          <w:ilvl w:val="0"/>
          <w:numId w:val="18"/>
        </w:numPr>
        <w:tabs>
          <w:tab w:val="left" w:pos="468"/>
        </w:tabs>
        <w:spacing w:before="94"/>
        <w:ind w:right="514"/>
        <w:jc w:val="both"/>
        <w:rPr>
          <w:rFonts w:ascii="Sylfaen" w:hAnsi="Sylfaen"/>
          <w:noProof/>
          <w:lang w:val="ar-SA"/>
        </w:rPr>
      </w:pPr>
      <w:commentRangeStart w:id="13"/>
      <w:r w:rsidRPr="00234964">
        <w:rPr>
          <w:rFonts w:ascii="Sylfaen" w:hAnsi="Sylfaen"/>
          <w:noProof/>
          <w:lang w:val="ar-SA"/>
        </w:rPr>
        <w:t xml:space="preserve">გთხოვთ, წარმოადგინოთ იმ სტრატეგიების/სამოქმედო გეგმ(ებ)ისა და ნებისმიერი სხვა რელევანტური პოლიტიკის შესახებ დეტალური მონაცემები, რომელიც სახელმწიფომ მიიღო ქალთა მიმართ ძალადობის წინააღმდეგ, როგორც ეს </w:t>
      </w:r>
      <w:hyperlink r:id="rId16" w:history="1">
        <w:r w:rsidRPr="00CB6DBC">
          <w:rPr>
            <w:rStyle w:val="Hyperlink"/>
            <w:rFonts w:ascii="Sylfaen" w:hAnsi="Sylfaen"/>
            <w:noProof/>
            <w:lang w:val="ar-SA"/>
          </w:rPr>
          <w:t>მე-7 მუხლით</w:t>
        </w:r>
      </w:hyperlink>
      <w:r w:rsidRPr="00234964">
        <w:rPr>
          <w:rFonts w:ascii="Sylfaen" w:hAnsi="Sylfaen"/>
          <w:noProof/>
          <w:lang w:val="ar-SA"/>
        </w:rPr>
        <w:t xml:space="preserve"> არის დადგენილი. კერძოდ, გთხოვთ, აღწეროთ: </w:t>
      </w:r>
      <w:commentRangeEnd w:id="13"/>
      <w:r w:rsidR="007E2B92">
        <w:rPr>
          <w:rStyle w:val="CommentReference"/>
        </w:rPr>
        <w:commentReference w:id="13"/>
      </w:r>
    </w:p>
    <w:p w14:paraId="39B32A09" w14:textId="32821878" w:rsidR="00712E0A" w:rsidRPr="00712E0A" w:rsidRDefault="00712E0A" w:rsidP="00712E0A">
      <w:pPr>
        <w:tabs>
          <w:tab w:val="left" w:pos="468"/>
        </w:tabs>
        <w:spacing w:before="94"/>
        <w:ind w:right="514"/>
        <w:jc w:val="both"/>
        <w:rPr>
          <w:rFonts w:ascii="Sylfaen" w:hAnsi="Sylfaen" w:cs="Sylfaen"/>
          <w:noProof/>
          <w:lang w:val="ka-GE"/>
        </w:rPr>
      </w:pPr>
      <w:r w:rsidRPr="00712E0A">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316D3253" w14:textId="77777777" w:rsidR="00222078" w:rsidRPr="00234964" w:rsidRDefault="00222078" w:rsidP="00222078">
      <w:pPr>
        <w:pStyle w:val="ListParagraph"/>
        <w:numPr>
          <w:ilvl w:val="1"/>
          <w:numId w:val="18"/>
        </w:numPr>
        <w:tabs>
          <w:tab w:val="left" w:pos="1894"/>
        </w:tabs>
        <w:spacing w:before="115"/>
        <w:jc w:val="both"/>
        <w:rPr>
          <w:rFonts w:ascii="Sylfaen" w:hAnsi="Sylfaen"/>
          <w:noProof/>
          <w:lang w:val="ar-SA"/>
        </w:rPr>
      </w:pPr>
      <w:r w:rsidRPr="00234964">
        <w:rPr>
          <w:rFonts w:ascii="Sylfaen" w:hAnsi="Sylfaen"/>
          <w:noProof/>
          <w:lang w:val="ar-SA"/>
        </w:rPr>
        <w:lastRenderedPageBreak/>
        <w:t xml:space="preserve">ძალადობის გათვალისწინებული ფორმები; </w:t>
      </w:r>
    </w:p>
    <w:p w14:paraId="45307052" w14:textId="77777777" w:rsidR="00222078" w:rsidRPr="00234964" w:rsidRDefault="00222078" w:rsidP="00222078">
      <w:pPr>
        <w:pStyle w:val="ListParagraph"/>
        <w:numPr>
          <w:ilvl w:val="1"/>
          <w:numId w:val="18"/>
        </w:numPr>
        <w:tabs>
          <w:tab w:val="left" w:pos="1894"/>
        </w:tabs>
        <w:jc w:val="both"/>
        <w:rPr>
          <w:rFonts w:ascii="Sylfaen" w:hAnsi="Sylfaen"/>
          <w:noProof/>
          <w:lang w:val="ar-SA"/>
        </w:rPr>
      </w:pPr>
      <w:r w:rsidRPr="00234964">
        <w:rPr>
          <w:rFonts w:ascii="Sylfaen" w:hAnsi="Sylfaen"/>
          <w:noProof/>
          <w:lang w:val="ar-SA"/>
        </w:rPr>
        <w:t xml:space="preserve">ვადა (ვადები); </w:t>
      </w:r>
    </w:p>
    <w:p w14:paraId="6E51CF48" w14:textId="77777777" w:rsidR="00222078" w:rsidRPr="00234964" w:rsidRDefault="00222078" w:rsidP="00222078">
      <w:pPr>
        <w:pStyle w:val="ListParagraph"/>
        <w:numPr>
          <w:ilvl w:val="1"/>
          <w:numId w:val="18"/>
        </w:numPr>
        <w:tabs>
          <w:tab w:val="left" w:pos="1894"/>
        </w:tabs>
        <w:jc w:val="both"/>
        <w:rPr>
          <w:rFonts w:ascii="Sylfaen" w:hAnsi="Sylfaen"/>
          <w:noProof/>
          <w:lang w:val="ar-SA"/>
        </w:rPr>
      </w:pPr>
      <w:r w:rsidRPr="00234964">
        <w:rPr>
          <w:rFonts w:ascii="Sylfaen" w:hAnsi="Sylfaen"/>
          <w:noProof/>
          <w:lang w:val="ar-SA"/>
        </w:rPr>
        <w:t xml:space="preserve">როგორ ხდება მსხვერპლის უფლებების ყველა განსახორციელებელი ზომის ამოსავალ წერტილად განხილვა; </w:t>
      </w:r>
    </w:p>
    <w:p w14:paraId="5389E0A9" w14:textId="77777777" w:rsidR="00222078" w:rsidRPr="00234964" w:rsidRDefault="00222078" w:rsidP="00222078">
      <w:pPr>
        <w:pStyle w:val="ListParagraph"/>
        <w:numPr>
          <w:ilvl w:val="1"/>
          <w:numId w:val="18"/>
        </w:numPr>
        <w:tabs>
          <w:tab w:val="left" w:pos="1894"/>
        </w:tabs>
        <w:jc w:val="both"/>
        <w:rPr>
          <w:rFonts w:ascii="Sylfaen" w:hAnsi="Sylfaen"/>
          <w:noProof/>
          <w:lang w:val="ar-SA"/>
        </w:rPr>
      </w:pPr>
      <w:r w:rsidRPr="00234964">
        <w:rPr>
          <w:rFonts w:ascii="Sylfaen" w:hAnsi="Sylfaen"/>
          <w:noProof/>
          <w:lang w:val="ar-SA"/>
        </w:rPr>
        <w:t xml:space="preserve">როგორ ხდება პოლიტიკის კოორდინირება ქალთა მიმართ ძალადობაზე სისტემური და კომპლექსური პასუხის გასაცემად; </w:t>
      </w:r>
    </w:p>
    <w:p w14:paraId="6B7C95A0" w14:textId="77777777" w:rsidR="00222078" w:rsidRPr="00234964" w:rsidRDefault="00222078" w:rsidP="00222078">
      <w:pPr>
        <w:pStyle w:val="ListParagraph"/>
        <w:numPr>
          <w:ilvl w:val="1"/>
          <w:numId w:val="18"/>
        </w:numPr>
        <w:tabs>
          <w:tab w:val="left" w:pos="1894"/>
        </w:tabs>
        <w:jc w:val="both"/>
        <w:rPr>
          <w:rFonts w:ascii="Sylfaen" w:hAnsi="Sylfaen"/>
          <w:noProof/>
          <w:lang w:val="ar-SA"/>
        </w:rPr>
      </w:pPr>
      <w:r w:rsidRPr="00234964">
        <w:rPr>
          <w:rFonts w:ascii="Sylfaen" w:hAnsi="Sylfaen"/>
          <w:noProof/>
          <w:lang w:val="ar-SA"/>
        </w:rPr>
        <w:t>მათი რეგიონულ/ადგილობრივ დონეზე განხორციელების მიზნით მიღებული ზომები;</w:t>
      </w:r>
    </w:p>
    <w:p w14:paraId="2584F9FC" w14:textId="77777777" w:rsidR="00222078" w:rsidRPr="00234964" w:rsidRDefault="00222078" w:rsidP="00222078">
      <w:pPr>
        <w:pStyle w:val="ListParagraph"/>
        <w:numPr>
          <w:ilvl w:val="1"/>
          <w:numId w:val="18"/>
        </w:numPr>
        <w:tabs>
          <w:tab w:val="left" w:pos="1894"/>
        </w:tabs>
        <w:jc w:val="both"/>
        <w:rPr>
          <w:rFonts w:ascii="Sylfaen" w:hAnsi="Sylfaen"/>
          <w:noProof/>
          <w:lang w:val="ar-SA"/>
        </w:rPr>
      </w:pPr>
      <w:r w:rsidRPr="00234964">
        <w:rPr>
          <w:rFonts w:ascii="Sylfaen" w:hAnsi="Sylfaen"/>
          <w:noProof/>
          <w:lang w:val="ar-SA"/>
        </w:rPr>
        <w:t>მათი განხორციელების კუთხით მიღწეული პროგრესი.</w:t>
      </w:r>
    </w:p>
    <w:p w14:paraId="797710E2" w14:textId="77777777" w:rsidR="00222078" w:rsidRPr="00234964" w:rsidRDefault="00222078" w:rsidP="00222078">
      <w:pPr>
        <w:pStyle w:val="BodyText"/>
        <w:jc w:val="both"/>
        <w:rPr>
          <w:rFonts w:ascii="Sylfaen" w:hAnsi="Sylfaen"/>
          <w:noProof/>
          <w:lang w:val="ar-SA"/>
        </w:rPr>
      </w:pPr>
    </w:p>
    <w:p w14:paraId="67CFB439" w14:textId="15175502" w:rsidR="00222078" w:rsidRPr="00234964" w:rsidRDefault="00222078" w:rsidP="00222078">
      <w:pPr>
        <w:pStyle w:val="ListParagraph"/>
        <w:numPr>
          <w:ilvl w:val="0"/>
          <w:numId w:val="18"/>
        </w:numPr>
        <w:tabs>
          <w:tab w:val="left" w:pos="468"/>
        </w:tabs>
        <w:spacing w:before="1"/>
        <w:ind w:right="514"/>
        <w:jc w:val="both"/>
        <w:rPr>
          <w:rFonts w:ascii="Sylfaen" w:hAnsi="Sylfaen"/>
          <w:noProof/>
          <w:lang w:val="ar-SA"/>
        </w:rPr>
      </w:pPr>
      <w:commentRangeStart w:id="14"/>
      <w:r w:rsidRPr="00234964">
        <w:rPr>
          <w:rFonts w:ascii="Sylfaen" w:hAnsi="Sylfaen"/>
          <w:noProof/>
          <w:lang w:val="ar-SA"/>
        </w:rPr>
        <w:t xml:space="preserve">გთხოვთ, აღწეროთ ის ფინანსური რესურსები, რომელიც ზემოაღნიშნული პოლიტიკის განსახორციელებლად იქნა გამოყოფილი, როგორც ამას </w:t>
      </w:r>
      <w:hyperlink r:id="rId17" w:history="1">
        <w:r w:rsidRPr="00CB6DBC">
          <w:rPr>
            <w:rStyle w:val="Hyperlink"/>
            <w:rFonts w:ascii="Sylfaen" w:hAnsi="Sylfaen"/>
            <w:noProof/>
            <w:lang w:val="ar-SA"/>
          </w:rPr>
          <w:t>მე-8 მუხლი</w:t>
        </w:r>
      </w:hyperlink>
      <w:r w:rsidRPr="00234964">
        <w:rPr>
          <w:rFonts w:ascii="Sylfaen" w:hAnsi="Sylfaen"/>
          <w:noProof/>
          <w:lang w:val="ar-SA"/>
        </w:rPr>
        <w:t xml:space="preserve"> მოითხოვს, და მიუთითეთ დაფინანსების წყაროები (გამოყოფილი დაფინანსების რაოდენობა და მისი პროცენტული წილი სახელმწიფოს ყოველწლიურ ბიუჯეტში; გამოყოფილი დაფინანსების რაოდენობა და მისი პროცენტული წილი ადგილობრივ ბიუჯეტებში; დაფინანსების სხვა წყაროებიდან გამოყოფილი ოდენობები). </w:t>
      </w:r>
      <w:commentRangeEnd w:id="14"/>
      <w:r w:rsidR="006B1A6E">
        <w:rPr>
          <w:rStyle w:val="CommentReference"/>
        </w:rPr>
        <w:commentReference w:id="14"/>
      </w:r>
    </w:p>
    <w:p w14:paraId="2641CDF1" w14:textId="246151C8" w:rsidR="00222078" w:rsidRDefault="00222078" w:rsidP="00222078">
      <w:pPr>
        <w:pStyle w:val="BodyText"/>
        <w:jc w:val="both"/>
        <w:rPr>
          <w:rFonts w:ascii="Sylfaen" w:hAnsi="Sylfaen"/>
          <w:noProof/>
          <w:lang w:val="ar-SA"/>
        </w:rPr>
      </w:pPr>
    </w:p>
    <w:p w14:paraId="448B3E12" w14:textId="77777777" w:rsidR="00712E0A" w:rsidRPr="00234964" w:rsidRDefault="00712E0A" w:rsidP="00222078">
      <w:pPr>
        <w:pStyle w:val="BodyText"/>
        <w:jc w:val="both"/>
        <w:rPr>
          <w:rFonts w:ascii="Sylfaen" w:hAnsi="Sylfaen"/>
          <w:noProof/>
          <w:lang w:val="ar-SA"/>
        </w:rPr>
      </w:pPr>
    </w:p>
    <w:p w14:paraId="45866B38" w14:textId="77777777" w:rsidR="00222078" w:rsidRPr="00234964" w:rsidRDefault="00222078" w:rsidP="00222078">
      <w:pPr>
        <w:pStyle w:val="ListParagraph"/>
        <w:numPr>
          <w:ilvl w:val="0"/>
          <w:numId w:val="18"/>
        </w:numPr>
        <w:tabs>
          <w:tab w:val="left" w:pos="468"/>
        </w:tabs>
        <w:spacing w:before="1"/>
        <w:ind w:right="516"/>
        <w:jc w:val="both"/>
        <w:rPr>
          <w:rFonts w:ascii="Sylfaen" w:hAnsi="Sylfaen"/>
          <w:noProof/>
          <w:lang w:val="ar-SA"/>
        </w:rPr>
      </w:pPr>
    </w:p>
    <w:p w14:paraId="50CC26EC" w14:textId="2CD91F44" w:rsidR="00222078" w:rsidRDefault="00222078" w:rsidP="00222078">
      <w:pPr>
        <w:pStyle w:val="ListParagraph"/>
        <w:numPr>
          <w:ilvl w:val="0"/>
          <w:numId w:val="22"/>
        </w:numPr>
        <w:tabs>
          <w:tab w:val="left" w:pos="1180"/>
          <w:tab w:val="left" w:pos="1181"/>
        </w:tabs>
        <w:ind w:right="515"/>
        <w:jc w:val="both"/>
        <w:rPr>
          <w:rFonts w:ascii="Sylfaen" w:hAnsi="Sylfaen"/>
          <w:noProof/>
          <w:lang w:val="ar-SA"/>
        </w:rPr>
      </w:pPr>
      <w:commentRangeStart w:id="15"/>
      <w:r w:rsidRPr="00234964">
        <w:rPr>
          <w:rFonts w:ascii="Sylfaen" w:hAnsi="Sylfaen"/>
          <w:noProof/>
          <w:lang w:val="ar-SA"/>
        </w:rPr>
        <w:t xml:space="preserve">როგორ ხდება </w:t>
      </w:r>
      <w:r w:rsidRPr="00234964">
        <w:rPr>
          <w:rFonts w:ascii="Sylfaen" w:hAnsi="Sylfaen"/>
          <w:b/>
          <w:noProof/>
          <w:lang w:val="ar-SA"/>
        </w:rPr>
        <w:t>არა-სამთავრობო ორგანიაციებისა და სხვა სამოქალაქო აქტორების</w:t>
      </w:r>
      <w:r w:rsidRPr="00234964">
        <w:rPr>
          <w:rFonts w:ascii="Sylfaen" w:hAnsi="Sylfaen"/>
          <w:noProof/>
          <w:lang w:val="ar-SA"/>
        </w:rPr>
        <w:t xml:space="preserve">, განსაკუთრებით ქალთა ორგანიზაციების საქმიანობის აღიარება, წახალისება და მხარდაჭერა, როგორც ამას მოითხოვს </w:t>
      </w:r>
      <w:hyperlink r:id="rId18" w:history="1">
        <w:r w:rsidRPr="00CB6DBC">
          <w:rPr>
            <w:rStyle w:val="Hyperlink"/>
            <w:rFonts w:ascii="Sylfaen" w:hAnsi="Sylfaen"/>
            <w:noProof/>
            <w:lang w:val="ar-SA"/>
          </w:rPr>
          <w:t>მე-8</w:t>
        </w:r>
      </w:hyperlink>
      <w:r w:rsidRPr="00234964">
        <w:rPr>
          <w:rFonts w:ascii="Sylfaen" w:hAnsi="Sylfaen"/>
          <w:noProof/>
          <w:lang w:val="ar-SA"/>
        </w:rPr>
        <w:t xml:space="preserve"> და </w:t>
      </w:r>
      <w:hyperlink r:id="rId19" w:history="1">
        <w:r w:rsidRPr="00CB6DBC">
          <w:rPr>
            <w:rStyle w:val="Hyperlink"/>
            <w:rFonts w:ascii="Sylfaen" w:hAnsi="Sylfaen"/>
            <w:noProof/>
            <w:lang w:val="ar-SA"/>
          </w:rPr>
          <w:t>მე-9</w:t>
        </w:r>
      </w:hyperlink>
      <w:r w:rsidRPr="00234964">
        <w:rPr>
          <w:rFonts w:ascii="Sylfaen" w:hAnsi="Sylfaen"/>
          <w:noProof/>
          <w:lang w:val="ar-SA"/>
        </w:rPr>
        <w:t xml:space="preserve"> მუხლები?</w:t>
      </w:r>
      <w:r w:rsidRPr="00234964">
        <w:rPr>
          <w:rStyle w:val="FootnoteReference"/>
          <w:rFonts w:ascii="Sylfaen" w:hAnsi="Sylfaen"/>
          <w:noProof/>
          <w:lang w:val="ar-SA"/>
        </w:rPr>
        <w:footnoteReference w:id="6"/>
      </w:r>
      <w:commentRangeEnd w:id="15"/>
      <w:r w:rsidR="006B1A6E">
        <w:rPr>
          <w:rStyle w:val="CommentReference"/>
        </w:rPr>
        <w:commentReference w:id="15"/>
      </w:r>
    </w:p>
    <w:p w14:paraId="0DF9636E" w14:textId="6C133376" w:rsidR="00712E0A" w:rsidRPr="00712E0A" w:rsidRDefault="00712E0A" w:rsidP="00712E0A">
      <w:pPr>
        <w:tabs>
          <w:tab w:val="left" w:pos="468"/>
        </w:tabs>
        <w:spacing w:before="94"/>
        <w:ind w:right="514"/>
        <w:jc w:val="both"/>
        <w:rPr>
          <w:rFonts w:ascii="Sylfaen" w:hAnsi="Sylfaen" w:cs="Sylfaen"/>
          <w:noProof/>
          <w:lang w:val="ka-GE"/>
        </w:rPr>
      </w:pPr>
      <w:r w:rsidRPr="00712E0A">
        <w:rPr>
          <w:rFonts w:ascii="Sylfaen" w:hAnsi="Sylfaen" w:cs="Sylfaen"/>
          <w:noProof/>
          <w:highlight w:val="yellow"/>
          <w:lang w:val="ka-GE"/>
        </w:rPr>
        <w:lastRenderedPageBreak/>
        <w:t>შენიშვნა: პასუხის დრაფტი მოცემულია თანდართულ დოკუმენტში.</w:t>
      </w:r>
      <w:r>
        <w:rPr>
          <w:rFonts w:ascii="Sylfaen" w:hAnsi="Sylfaen" w:cs="Sylfaen"/>
          <w:noProof/>
          <w:highlight w:val="yellow"/>
          <w:lang w:val="ka-GE"/>
        </w:rPr>
        <w:t xml:space="preserve"> </w:t>
      </w:r>
      <w:r w:rsidRPr="00712E0A">
        <w:rPr>
          <w:rFonts w:ascii="Sylfaen" w:hAnsi="Sylfaen" w:cs="Sylfaen"/>
          <w:noProof/>
          <w:highlight w:val="yellow"/>
          <w:lang w:val="ka-GE"/>
        </w:rPr>
        <w:t>გთხოვთ, გადახედოთ და დაამატოთ ინფორმაცია საჭიროების შემთხვევაში.</w:t>
      </w:r>
    </w:p>
    <w:p w14:paraId="20914EAB" w14:textId="77777777" w:rsidR="00712E0A" w:rsidRPr="00234964" w:rsidRDefault="00712E0A" w:rsidP="00712E0A">
      <w:pPr>
        <w:pStyle w:val="ListParagraph"/>
        <w:tabs>
          <w:tab w:val="left" w:pos="1180"/>
          <w:tab w:val="left" w:pos="1181"/>
        </w:tabs>
        <w:ind w:left="466" w:right="515" w:firstLine="0"/>
        <w:jc w:val="both"/>
        <w:rPr>
          <w:rFonts w:ascii="Sylfaen" w:hAnsi="Sylfaen"/>
          <w:noProof/>
          <w:lang w:val="ar-SA"/>
        </w:rPr>
      </w:pPr>
    </w:p>
    <w:p w14:paraId="42FE14EF" w14:textId="77777777" w:rsidR="00222078" w:rsidRPr="00234964" w:rsidRDefault="00222078" w:rsidP="00222078">
      <w:pPr>
        <w:pStyle w:val="BodyText"/>
        <w:jc w:val="both"/>
        <w:rPr>
          <w:rFonts w:ascii="Sylfaen" w:hAnsi="Sylfaen"/>
          <w:noProof/>
          <w:lang w:val="ar-SA"/>
        </w:rPr>
      </w:pPr>
    </w:p>
    <w:p w14:paraId="2875EF90" w14:textId="77777777" w:rsidR="00222078" w:rsidRPr="00234964" w:rsidRDefault="00222078" w:rsidP="00222078">
      <w:pPr>
        <w:pStyle w:val="ListParagraph"/>
        <w:numPr>
          <w:ilvl w:val="0"/>
          <w:numId w:val="22"/>
        </w:numPr>
        <w:tabs>
          <w:tab w:val="left" w:pos="1180"/>
          <w:tab w:val="left" w:pos="1181"/>
        </w:tabs>
        <w:ind w:right="515"/>
        <w:jc w:val="both"/>
        <w:rPr>
          <w:rFonts w:ascii="Sylfaen" w:hAnsi="Sylfaen"/>
          <w:noProof/>
          <w:lang w:val="ar-SA"/>
        </w:rPr>
      </w:pPr>
      <w:commentRangeStart w:id="16"/>
      <w:r w:rsidRPr="00234964">
        <w:rPr>
          <w:rFonts w:ascii="Sylfaen" w:hAnsi="Sylfaen"/>
          <w:noProof/>
          <w:lang w:val="ar-SA"/>
        </w:rPr>
        <w:t xml:space="preserve">რა ღონისძიებები მიიღება აღნიშნულ ორგანიზაციებთან ეროვნულ და რეგიონულ/ადგილობრივ დონეზე ეფექტური თანამშრომლობის უზრუნველსაყოფად? </w:t>
      </w:r>
      <w:commentRangeEnd w:id="16"/>
      <w:r w:rsidR="00F9211D">
        <w:rPr>
          <w:rStyle w:val="CommentReference"/>
        </w:rPr>
        <w:commentReference w:id="16"/>
      </w:r>
    </w:p>
    <w:p w14:paraId="4F743FE1" w14:textId="77777777" w:rsidR="00222078" w:rsidRPr="00234964" w:rsidRDefault="00222078" w:rsidP="00222078">
      <w:pPr>
        <w:pStyle w:val="BodyText"/>
        <w:spacing w:before="8"/>
        <w:jc w:val="both"/>
        <w:rPr>
          <w:rFonts w:ascii="Sylfaen" w:hAnsi="Sylfaen"/>
          <w:noProof/>
          <w:lang w:val="ar-SA"/>
        </w:rPr>
      </w:pPr>
    </w:p>
    <w:p w14:paraId="4D62D2D4" w14:textId="77777777" w:rsidR="00712E0A" w:rsidRPr="00712E0A" w:rsidRDefault="00222078" w:rsidP="00222078">
      <w:pPr>
        <w:pStyle w:val="ListParagraph"/>
        <w:numPr>
          <w:ilvl w:val="0"/>
          <w:numId w:val="18"/>
        </w:numPr>
        <w:tabs>
          <w:tab w:val="left" w:pos="468"/>
        </w:tabs>
        <w:spacing w:before="1"/>
        <w:ind w:right="513"/>
        <w:jc w:val="both"/>
        <w:rPr>
          <w:rFonts w:ascii="Sylfaen" w:hAnsi="Sylfaen"/>
          <w:b/>
          <w:noProof/>
          <w:lang w:val="ar-SA"/>
        </w:rPr>
      </w:pPr>
      <w:r w:rsidRPr="00234964">
        <w:rPr>
          <w:rFonts w:ascii="Sylfaen" w:hAnsi="Sylfaen"/>
          <w:noProof/>
          <w:lang w:val="ar-SA"/>
        </w:rPr>
        <w:t xml:space="preserve">გთხოვთ, წარმოადგინოთ დეტალური ინფორმაცია </w:t>
      </w:r>
      <w:hyperlink r:id="rId20" w:history="1">
        <w:r w:rsidRPr="00CB6DBC">
          <w:rPr>
            <w:rStyle w:val="Hyperlink"/>
            <w:rFonts w:ascii="Sylfaen" w:hAnsi="Sylfaen"/>
            <w:b/>
            <w:noProof/>
            <w:lang w:val="ar-SA"/>
          </w:rPr>
          <w:t>მე-10 მუხლის</w:t>
        </w:r>
      </w:hyperlink>
      <w:r w:rsidRPr="00234964">
        <w:rPr>
          <w:rFonts w:ascii="Sylfaen" w:hAnsi="Sylfaen"/>
          <w:b/>
          <w:noProof/>
          <w:lang w:val="ar-SA"/>
        </w:rPr>
        <w:t xml:space="preserve"> მოთხოვნების შესაბამისად</w:t>
      </w:r>
      <w:r w:rsidRPr="00234964">
        <w:rPr>
          <w:rFonts w:ascii="Sylfaen" w:hAnsi="Sylfaen"/>
          <w:noProof/>
          <w:lang w:val="ar-SA"/>
        </w:rPr>
        <w:t xml:space="preserve"> შექმნილი ან დანიშნული ორგანოს (ორგანოების) შესახებ.</w:t>
      </w:r>
    </w:p>
    <w:p w14:paraId="633EE57B" w14:textId="77777777" w:rsidR="00712E0A" w:rsidRPr="00712E0A" w:rsidRDefault="00712E0A" w:rsidP="00712E0A">
      <w:pPr>
        <w:pStyle w:val="ListParagraph"/>
        <w:tabs>
          <w:tab w:val="left" w:pos="468"/>
        </w:tabs>
        <w:spacing w:before="94"/>
        <w:ind w:left="467" w:right="514" w:firstLine="0"/>
        <w:jc w:val="both"/>
        <w:rPr>
          <w:rFonts w:ascii="Sylfaen" w:hAnsi="Sylfaen" w:cs="Sylfaen"/>
          <w:noProof/>
          <w:lang w:val="ka-GE"/>
        </w:rPr>
      </w:pPr>
      <w:r w:rsidRPr="00712E0A">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39C3690A" w14:textId="0C12EEE1" w:rsidR="00222078" w:rsidRPr="00234964" w:rsidRDefault="00222078" w:rsidP="00712E0A">
      <w:pPr>
        <w:pStyle w:val="ListParagraph"/>
        <w:tabs>
          <w:tab w:val="left" w:pos="468"/>
        </w:tabs>
        <w:spacing w:before="1"/>
        <w:ind w:left="467" w:right="513" w:firstLine="0"/>
        <w:jc w:val="both"/>
        <w:rPr>
          <w:rFonts w:ascii="Sylfaen" w:hAnsi="Sylfaen"/>
          <w:b/>
          <w:noProof/>
          <w:lang w:val="ar-SA"/>
        </w:rPr>
      </w:pPr>
      <w:r w:rsidRPr="00234964">
        <w:rPr>
          <w:rFonts w:ascii="Sylfaen" w:hAnsi="Sylfaen"/>
          <w:noProof/>
          <w:lang w:val="ar-SA"/>
        </w:rPr>
        <w:t xml:space="preserve"> </w:t>
      </w:r>
    </w:p>
    <w:p w14:paraId="18A1775B" w14:textId="77777777" w:rsidR="00222078" w:rsidRPr="00234964" w:rsidRDefault="00222078" w:rsidP="00222078">
      <w:pPr>
        <w:pStyle w:val="ListParagraph"/>
        <w:numPr>
          <w:ilvl w:val="1"/>
          <w:numId w:val="18"/>
        </w:numPr>
        <w:tabs>
          <w:tab w:val="left" w:pos="1418"/>
        </w:tabs>
        <w:spacing w:before="94"/>
        <w:ind w:left="1168" w:right="515" w:firstLine="0"/>
        <w:jc w:val="both"/>
        <w:rPr>
          <w:rFonts w:ascii="Sylfaen" w:hAnsi="Sylfaen"/>
          <w:noProof/>
          <w:lang w:val="ar-SA"/>
        </w:rPr>
      </w:pPr>
      <w:commentRangeStart w:id="17"/>
      <w:r w:rsidRPr="00234964">
        <w:rPr>
          <w:rFonts w:ascii="Sylfaen" w:hAnsi="Sylfaen"/>
          <w:noProof/>
          <w:lang w:val="ar-SA"/>
        </w:rPr>
        <w:t>სახელმწიფომ შექმნა ან დანიშნა თუ არა ერთი ან მეტი ოფიციალური ორგანო</w:t>
      </w:r>
      <w:r w:rsidRPr="00234964">
        <w:rPr>
          <w:rStyle w:val="FootnoteReference"/>
          <w:rFonts w:ascii="Sylfaen" w:hAnsi="Sylfaen"/>
          <w:noProof/>
          <w:lang w:val="ar-SA"/>
        </w:rPr>
        <w:footnoteReference w:id="7"/>
      </w:r>
      <w:r w:rsidRPr="00234964">
        <w:rPr>
          <w:rFonts w:ascii="Sylfaen" w:hAnsi="Sylfaen"/>
          <w:noProof/>
          <w:lang w:val="ar-SA"/>
        </w:rPr>
        <w:t>, რომელიც პასუხისმგებელია იმ პოლიტიკისა და ზომების კოორდინაციასა და განხორციელებაზე, რომელიც მიმართულია კონვენციის სფეროში შემავალი ძალადობის ყველა ფორმის პრევენციისა და აღკვეთისკენ?</w:t>
      </w:r>
      <w:commentRangeEnd w:id="17"/>
      <w:r w:rsidR="00F847CA">
        <w:rPr>
          <w:rStyle w:val="CommentReference"/>
        </w:rPr>
        <w:commentReference w:id="17"/>
      </w:r>
    </w:p>
    <w:p w14:paraId="056CA5EB" w14:textId="77777777" w:rsidR="00222078" w:rsidRPr="00234964" w:rsidRDefault="00222078" w:rsidP="00222078">
      <w:pPr>
        <w:pStyle w:val="BodyText"/>
        <w:spacing w:before="115"/>
        <w:ind w:left="2020"/>
        <w:jc w:val="both"/>
        <w:rPr>
          <w:rFonts w:ascii="Sylfaen" w:hAnsi="Sylfaen"/>
          <w:noProof/>
          <w:lang w:val="ar-SA"/>
        </w:rPr>
      </w:pPr>
      <w:r w:rsidRPr="00234964">
        <w:rPr>
          <w:rFonts w:ascii="Sylfaen" w:hAnsi="Sylfaen"/>
          <w:noProof/>
          <w:lang w:val="ar-SA"/>
        </w:rPr>
        <w:t xml:space="preserve">თუ კი, თითეულ ორგანოსთან დაკავშირებით, გთხოვთ, წარმოადგინოთ შემდეგი ინფორმაცია: </w:t>
      </w:r>
    </w:p>
    <w:p w14:paraId="3425E344" w14:textId="77777777" w:rsidR="00222078" w:rsidRPr="00234964" w:rsidRDefault="00222078" w:rsidP="00222078">
      <w:pPr>
        <w:pStyle w:val="ListParagraph"/>
        <w:numPr>
          <w:ilvl w:val="2"/>
          <w:numId w:val="18"/>
        </w:numPr>
        <w:tabs>
          <w:tab w:val="left" w:pos="2740"/>
          <w:tab w:val="left" w:pos="2741"/>
        </w:tabs>
        <w:spacing w:before="114"/>
        <w:ind w:hanging="721"/>
        <w:jc w:val="both"/>
        <w:rPr>
          <w:rFonts w:ascii="Sylfaen" w:hAnsi="Sylfaen"/>
          <w:noProof/>
          <w:lang w:val="ar-SA"/>
        </w:rPr>
      </w:pPr>
      <w:r w:rsidRPr="00234964">
        <w:rPr>
          <w:rFonts w:ascii="Sylfaen" w:hAnsi="Sylfaen"/>
          <w:noProof/>
          <w:lang w:val="ar-SA"/>
        </w:rPr>
        <w:t xml:space="preserve">სახელი; </w:t>
      </w:r>
    </w:p>
    <w:p w14:paraId="2C8C78B4" w14:textId="77777777" w:rsidR="00222078" w:rsidRPr="00234964" w:rsidRDefault="00222078" w:rsidP="00222078">
      <w:pPr>
        <w:pStyle w:val="ListParagraph"/>
        <w:numPr>
          <w:ilvl w:val="2"/>
          <w:numId w:val="18"/>
        </w:numPr>
        <w:tabs>
          <w:tab w:val="left" w:pos="2740"/>
          <w:tab w:val="left" w:pos="2741"/>
        </w:tabs>
        <w:spacing w:before="1"/>
        <w:ind w:hanging="721"/>
        <w:jc w:val="both"/>
        <w:rPr>
          <w:rFonts w:ascii="Sylfaen" w:hAnsi="Sylfaen"/>
          <w:noProof/>
          <w:lang w:val="ar-SA"/>
        </w:rPr>
      </w:pPr>
      <w:r w:rsidRPr="00234964">
        <w:rPr>
          <w:rFonts w:ascii="Sylfaen" w:hAnsi="Sylfaen"/>
          <w:noProof/>
          <w:lang w:val="ar-SA"/>
        </w:rPr>
        <w:lastRenderedPageBreak/>
        <w:t xml:space="preserve">ადმინისტრაციული სტატუსი; </w:t>
      </w:r>
    </w:p>
    <w:p w14:paraId="23FF526E" w14:textId="77777777" w:rsidR="00222078" w:rsidRPr="00234964" w:rsidRDefault="00222078" w:rsidP="00222078">
      <w:pPr>
        <w:pStyle w:val="ListParagraph"/>
        <w:numPr>
          <w:ilvl w:val="2"/>
          <w:numId w:val="18"/>
        </w:numPr>
        <w:tabs>
          <w:tab w:val="left" w:pos="2740"/>
          <w:tab w:val="left" w:pos="2741"/>
        </w:tabs>
        <w:ind w:hanging="721"/>
        <w:jc w:val="both"/>
        <w:rPr>
          <w:rFonts w:ascii="Sylfaen" w:hAnsi="Sylfaen"/>
          <w:noProof/>
          <w:lang w:val="ar-SA"/>
        </w:rPr>
      </w:pPr>
      <w:r w:rsidRPr="00234964">
        <w:rPr>
          <w:rFonts w:ascii="Sylfaen" w:hAnsi="Sylfaen"/>
          <w:noProof/>
          <w:lang w:val="ar-SA"/>
        </w:rPr>
        <w:t xml:space="preserve">უფლებამოსილება და კომპეტენციები; </w:t>
      </w:r>
    </w:p>
    <w:p w14:paraId="150A12EA" w14:textId="77777777" w:rsidR="00222078" w:rsidRPr="00234964" w:rsidRDefault="00222078" w:rsidP="00222078">
      <w:pPr>
        <w:pStyle w:val="ListParagraph"/>
        <w:numPr>
          <w:ilvl w:val="2"/>
          <w:numId w:val="18"/>
        </w:numPr>
        <w:tabs>
          <w:tab w:val="left" w:pos="2740"/>
          <w:tab w:val="left" w:pos="2741"/>
        </w:tabs>
        <w:spacing w:before="2"/>
        <w:ind w:right="518"/>
        <w:jc w:val="both"/>
        <w:rPr>
          <w:rFonts w:ascii="Sylfaen" w:hAnsi="Sylfaen"/>
          <w:noProof/>
          <w:lang w:val="ar-SA"/>
        </w:rPr>
      </w:pPr>
      <w:r w:rsidRPr="00234964">
        <w:rPr>
          <w:rFonts w:ascii="Sylfaen" w:hAnsi="Sylfaen"/>
          <w:noProof/>
          <w:lang w:val="ar-SA"/>
        </w:rPr>
        <w:t xml:space="preserve">შემადგენლობა (კერძოდ, წევრებს შორის არიან თუ არა არა-სამთავრობო ორგანიზაციები, რომლებიც ქალთა მიმართ ძალადობის წინააღმდეგ ბრძოლის სფეროში აქტიურად მუშაობენ); </w:t>
      </w:r>
    </w:p>
    <w:p w14:paraId="3E846364" w14:textId="77777777" w:rsidR="00222078" w:rsidRPr="00234964" w:rsidRDefault="00222078" w:rsidP="00222078">
      <w:pPr>
        <w:pStyle w:val="ListParagraph"/>
        <w:numPr>
          <w:ilvl w:val="2"/>
          <w:numId w:val="18"/>
        </w:numPr>
        <w:tabs>
          <w:tab w:val="left" w:pos="2740"/>
          <w:tab w:val="left" w:pos="2741"/>
        </w:tabs>
        <w:ind w:hanging="721"/>
        <w:jc w:val="both"/>
        <w:rPr>
          <w:rFonts w:ascii="Sylfaen" w:hAnsi="Sylfaen"/>
          <w:noProof/>
          <w:lang w:val="ar-SA"/>
        </w:rPr>
      </w:pPr>
      <w:r w:rsidRPr="00234964">
        <w:rPr>
          <w:rFonts w:ascii="Sylfaen" w:hAnsi="Sylfaen"/>
          <w:noProof/>
          <w:lang w:val="ar-SA"/>
        </w:rPr>
        <w:t xml:space="preserve">წლიური ბიუჯეტი; </w:t>
      </w:r>
    </w:p>
    <w:p w14:paraId="77E5B8A2" w14:textId="77777777" w:rsidR="00222078" w:rsidRPr="00234964" w:rsidRDefault="00222078" w:rsidP="00222078">
      <w:pPr>
        <w:pStyle w:val="ListParagraph"/>
        <w:numPr>
          <w:ilvl w:val="2"/>
          <w:numId w:val="18"/>
        </w:numPr>
        <w:tabs>
          <w:tab w:val="left" w:pos="2740"/>
          <w:tab w:val="left" w:pos="2741"/>
        </w:tabs>
        <w:spacing w:before="1"/>
        <w:ind w:right="512"/>
        <w:jc w:val="both"/>
        <w:rPr>
          <w:rFonts w:ascii="Sylfaen" w:hAnsi="Sylfaen"/>
          <w:noProof/>
          <w:lang w:val="ar-SA"/>
        </w:rPr>
      </w:pPr>
      <w:r w:rsidRPr="00234964">
        <w:rPr>
          <w:rFonts w:ascii="Sylfaen" w:hAnsi="Sylfaen"/>
          <w:noProof/>
          <w:lang w:val="ar-SA"/>
        </w:rPr>
        <w:t xml:space="preserve">ადამიანური რესურსები (კერძოდ, თანამშრომელთა რაოდენობა, მათი პროფესიული გამოცდილება და გაიარეს თუ არა მათ კონვენციის შესახებ ჩატარებული ტრენინგები); და </w:t>
      </w:r>
    </w:p>
    <w:p w14:paraId="42E91FBA" w14:textId="77777777" w:rsidR="00222078" w:rsidRPr="00234964" w:rsidRDefault="00222078" w:rsidP="00222078">
      <w:pPr>
        <w:pStyle w:val="ListParagraph"/>
        <w:numPr>
          <w:ilvl w:val="2"/>
          <w:numId w:val="18"/>
        </w:numPr>
        <w:tabs>
          <w:tab w:val="left" w:pos="2740"/>
          <w:tab w:val="left" w:pos="2741"/>
        </w:tabs>
        <w:spacing w:before="1"/>
        <w:ind w:hanging="721"/>
        <w:jc w:val="both"/>
        <w:rPr>
          <w:rFonts w:ascii="Sylfaen" w:hAnsi="Sylfaen"/>
          <w:noProof/>
          <w:lang w:val="ar-SA"/>
        </w:rPr>
      </w:pPr>
      <w:r w:rsidRPr="00234964">
        <w:rPr>
          <w:rFonts w:ascii="Sylfaen" w:hAnsi="Sylfaen"/>
          <w:noProof/>
          <w:lang w:val="ar-SA"/>
        </w:rPr>
        <w:t xml:space="preserve">დაარსების შემდომ მიღწეული ძირითადი შედეგები. </w:t>
      </w:r>
    </w:p>
    <w:p w14:paraId="04730C99" w14:textId="77777777" w:rsidR="00222078" w:rsidRPr="00234964" w:rsidRDefault="00222078" w:rsidP="00222078">
      <w:pPr>
        <w:pStyle w:val="BodyText"/>
        <w:spacing w:before="1"/>
        <w:jc w:val="both"/>
        <w:rPr>
          <w:rFonts w:ascii="Sylfaen" w:hAnsi="Sylfaen"/>
          <w:noProof/>
          <w:lang w:val="ar-SA"/>
        </w:rPr>
      </w:pPr>
    </w:p>
    <w:p w14:paraId="4CB6FDE2" w14:textId="77777777" w:rsidR="00222078" w:rsidRPr="00234964" w:rsidRDefault="00222078" w:rsidP="00222078">
      <w:pPr>
        <w:pStyle w:val="ListParagraph"/>
        <w:numPr>
          <w:ilvl w:val="1"/>
          <w:numId w:val="18"/>
        </w:numPr>
        <w:tabs>
          <w:tab w:val="left" w:pos="1560"/>
        </w:tabs>
        <w:ind w:left="1168" w:right="513" w:firstLine="0"/>
        <w:jc w:val="both"/>
        <w:rPr>
          <w:rFonts w:ascii="Sylfaen" w:hAnsi="Sylfaen"/>
          <w:noProof/>
          <w:lang w:val="ar-SA"/>
        </w:rPr>
      </w:pPr>
      <w:commentRangeStart w:id="18"/>
      <w:r w:rsidRPr="00234964">
        <w:rPr>
          <w:rFonts w:ascii="Sylfaen" w:hAnsi="Sylfaen"/>
          <w:noProof/>
          <w:lang w:val="ar-SA"/>
        </w:rPr>
        <w:t>სახელმწიფომ შექმნა ან დანიშნა თუ არა ერთი ან მეტი განცალკევებული ორგანო, რომელიც პასუხისმგებელია იმ პოლიტიკისა და ზომების მონიტორინგსა და შეფასებაზე, რომელიც მიმართულია კონვენციის სფეროში შემავალი ძალადობის ყველა ფორმის პრევენციისა და აღკვეთისკენ?</w:t>
      </w:r>
      <w:commentRangeEnd w:id="18"/>
      <w:r w:rsidR="00520D08">
        <w:rPr>
          <w:rStyle w:val="CommentReference"/>
        </w:rPr>
        <w:commentReference w:id="18"/>
      </w:r>
    </w:p>
    <w:p w14:paraId="233698B3" w14:textId="77777777" w:rsidR="00222078" w:rsidRPr="00234964" w:rsidRDefault="00222078" w:rsidP="00222078">
      <w:pPr>
        <w:pStyle w:val="BodyText"/>
        <w:spacing w:before="115"/>
        <w:ind w:left="2020"/>
        <w:jc w:val="both"/>
        <w:rPr>
          <w:rFonts w:ascii="Sylfaen" w:hAnsi="Sylfaen"/>
          <w:noProof/>
          <w:lang w:val="ar-SA"/>
        </w:rPr>
      </w:pPr>
      <w:r w:rsidRPr="00234964">
        <w:rPr>
          <w:rFonts w:ascii="Sylfaen" w:hAnsi="Sylfaen"/>
          <w:noProof/>
          <w:lang w:val="ar-SA"/>
        </w:rPr>
        <w:t xml:space="preserve">თუ კი, თითეულ ორგანოსთან დაკავშირებით, გთხოვთ, წარმოადგინოთ შემდეგი ინფორმაცია: </w:t>
      </w:r>
    </w:p>
    <w:p w14:paraId="008CDD74" w14:textId="77777777" w:rsidR="00222078" w:rsidRPr="00234964" w:rsidRDefault="00222078" w:rsidP="00222078">
      <w:pPr>
        <w:pStyle w:val="ListParagraph"/>
        <w:numPr>
          <w:ilvl w:val="2"/>
          <w:numId w:val="18"/>
        </w:numPr>
        <w:tabs>
          <w:tab w:val="left" w:pos="2740"/>
          <w:tab w:val="left" w:pos="2741"/>
        </w:tabs>
        <w:spacing w:before="114"/>
        <w:ind w:hanging="721"/>
        <w:jc w:val="both"/>
        <w:rPr>
          <w:rFonts w:ascii="Sylfaen" w:hAnsi="Sylfaen"/>
          <w:noProof/>
          <w:lang w:val="ar-SA"/>
        </w:rPr>
      </w:pPr>
      <w:r w:rsidRPr="00234964">
        <w:rPr>
          <w:rFonts w:ascii="Sylfaen" w:hAnsi="Sylfaen"/>
          <w:noProof/>
          <w:lang w:val="ar-SA"/>
        </w:rPr>
        <w:t xml:space="preserve">სახელი; </w:t>
      </w:r>
    </w:p>
    <w:p w14:paraId="37185720" w14:textId="77777777" w:rsidR="00222078" w:rsidRPr="00234964" w:rsidRDefault="00222078" w:rsidP="00222078">
      <w:pPr>
        <w:pStyle w:val="ListParagraph"/>
        <w:numPr>
          <w:ilvl w:val="2"/>
          <w:numId w:val="18"/>
        </w:numPr>
        <w:tabs>
          <w:tab w:val="left" w:pos="2740"/>
          <w:tab w:val="left" w:pos="2741"/>
        </w:tabs>
        <w:spacing w:before="1"/>
        <w:ind w:hanging="721"/>
        <w:jc w:val="both"/>
        <w:rPr>
          <w:rFonts w:ascii="Sylfaen" w:hAnsi="Sylfaen"/>
          <w:noProof/>
          <w:lang w:val="ar-SA"/>
        </w:rPr>
      </w:pPr>
      <w:r w:rsidRPr="00234964">
        <w:rPr>
          <w:rFonts w:ascii="Sylfaen" w:hAnsi="Sylfaen"/>
          <w:noProof/>
          <w:lang w:val="ar-SA"/>
        </w:rPr>
        <w:t xml:space="preserve">ადმინისტრაციული სტატუსი; </w:t>
      </w:r>
    </w:p>
    <w:p w14:paraId="3BD33201" w14:textId="77777777" w:rsidR="00222078" w:rsidRPr="00234964" w:rsidRDefault="00222078" w:rsidP="00222078">
      <w:pPr>
        <w:pStyle w:val="ListParagraph"/>
        <w:numPr>
          <w:ilvl w:val="2"/>
          <w:numId w:val="18"/>
        </w:numPr>
        <w:tabs>
          <w:tab w:val="left" w:pos="2740"/>
          <w:tab w:val="left" w:pos="2741"/>
        </w:tabs>
        <w:ind w:hanging="721"/>
        <w:jc w:val="both"/>
        <w:rPr>
          <w:rFonts w:ascii="Sylfaen" w:hAnsi="Sylfaen"/>
          <w:noProof/>
          <w:lang w:val="ar-SA"/>
        </w:rPr>
      </w:pPr>
      <w:r w:rsidRPr="00234964">
        <w:rPr>
          <w:rFonts w:ascii="Sylfaen" w:hAnsi="Sylfaen"/>
          <w:noProof/>
          <w:lang w:val="ar-SA"/>
        </w:rPr>
        <w:t xml:space="preserve">უფლებამოსილება და კომპეტენციები; </w:t>
      </w:r>
    </w:p>
    <w:p w14:paraId="30322B54" w14:textId="77777777" w:rsidR="00222078" w:rsidRPr="00234964" w:rsidRDefault="00222078" w:rsidP="00222078">
      <w:pPr>
        <w:pStyle w:val="ListParagraph"/>
        <w:numPr>
          <w:ilvl w:val="2"/>
          <w:numId w:val="18"/>
        </w:numPr>
        <w:tabs>
          <w:tab w:val="left" w:pos="2740"/>
          <w:tab w:val="left" w:pos="2741"/>
        </w:tabs>
        <w:spacing w:before="2"/>
        <w:ind w:right="518"/>
        <w:jc w:val="both"/>
        <w:rPr>
          <w:rFonts w:ascii="Sylfaen" w:hAnsi="Sylfaen"/>
          <w:noProof/>
          <w:lang w:val="ar-SA"/>
        </w:rPr>
      </w:pPr>
      <w:r w:rsidRPr="00234964">
        <w:rPr>
          <w:rFonts w:ascii="Sylfaen" w:hAnsi="Sylfaen"/>
          <w:noProof/>
          <w:lang w:val="ar-SA"/>
        </w:rPr>
        <w:t xml:space="preserve">შემადგენლობა (კერძოდ, წევრებს შორის არიან თუ არა არა-სამთავრობო ორგანიზაციები, რომლებიც ქალთა მიმართ ძალადობის წინააღმდეგ ბრძოლის სფეროში აქტიურად მუშაობენ); </w:t>
      </w:r>
    </w:p>
    <w:p w14:paraId="0FB4FCA0" w14:textId="77777777" w:rsidR="00222078" w:rsidRPr="00234964" w:rsidRDefault="00222078" w:rsidP="00222078">
      <w:pPr>
        <w:pStyle w:val="ListParagraph"/>
        <w:numPr>
          <w:ilvl w:val="2"/>
          <w:numId w:val="18"/>
        </w:numPr>
        <w:tabs>
          <w:tab w:val="left" w:pos="2740"/>
          <w:tab w:val="left" w:pos="2741"/>
        </w:tabs>
        <w:ind w:hanging="721"/>
        <w:jc w:val="both"/>
        <w:rPr>
          <w:rFonts w:ascii="Sylfaen" w:hAnsi="Sylfaen"/>
          <w:noProof/>
          <w:lang w:val="ar-SA"/>
        </w:rPr>
      </w:pPr>
      <w:r w:rsidRPr="00234964">
        <w:rPr>
          <w:rFonts w:ascii="Sylfaen" w:hAnsi="Sylfaen"/>
          <w:noProof/>
          <w:lang w:val="ar-SA"/>
        </w:rPr>
        <w:lastRenderedPageBreak/>
        <w:t xml:space="preserve">წლიური ბიუჯეტი; </w:t>
      </w:r>
    </w:p>
    <w:p w14:paraId="2D4C4810" w14:textId="77777777" w:rsidR="00222078" w:rsidRPr="00234964" w:rsidRDefault="00222078" w:rsidP="00222078">
      <w:pPr>
        <w:pStyle w:val="ListParagraph"/>
        <w:numPr>
          <w:ilvl w:val="2"/>
          <w:numId w:val="18"/>
        </w:numPr>
        <w:tabs>
          <w:tab w:val="left" w:pos="2740"/>
          <w:tab w:val="left" w:pos="2741"/>
        </w:tabs>
        <w:spacing w:before="1"/>
        <w:ind w:right="512"/>
        <w:jc w:val="both"/>
        <w:rPr>
          <w:rFonts w:ascii="Sylfaen" w:hAnsi="Sylfaen"/>
          <w:noProof/>
          <w:lang w:val="ar-SA"/>
        </w:rPr>
      </w:pPr>
      <w:r w:rsidRPr="00234964">
        <w:rPr>
          <w:rFonts w:ascii="Sylfaen" w:hAnsi="Sylfaen"/>
          <w:noProof/>
          <w:lang w:val="ar-SA"/>
        </w:rPr>
        <w:t xml:space="preserve">ადამიანური რესურსები (კერძოდ, თანამშრომელთა რაოდენობა, მათი პროფესიული გამოცდილება და გაიარეს თუ არა მათ კონვენციის შესახებ ჩატარებული ტრენინგები); და </w:t>
      </w:r>
    </w:p>
    <w:p w14:paraId="627561A8" w14:textId="77777777" w:rsidR="00222078" w:rsidRPr="00234964" w:rsidRDefault="00222078" w:rsidP="00222078">
      <w:pPr>
        <w:pStyle w:val="ListParagraph"/>
        <w:numPr>
          <w:ilvl w:val="2"/>
          <w:numId w:val="18"/>
        </w:numPr>
        <w:tabs>
          <w:tab w:val="left" w:pos="2740"/>
          <w:tab w:val="left" w:pos="2741"/>
        </w:tabs>
        <w:spacing w:before="1"/>
        <w:ind w:hanging="721"/>
        <w:jc w:val="both"/>
        <w:rPr>
          <w:rFonts w:ascii="Sylfaen" w:hAnsi="Sylfaen"/>
          <w:noProof/>
          <w:lang w:val="ar-SA"/>
        </w:rPr>
      </w:pPr>
      <w:r w:rsidRPr="00234964">
        <w:rPr>
          <w:rFonts w:ascii="Sylfaen" w:hAnsi="Sylfaen"/>
          <w:noProof/>
          <w:lang w:val="ar-SA"/>
        </w:rPr>
        <w:t xml:space="preserve">დაარსების შემდომ მიღწეული ძირითადი შედეგები. </w:t>
      </w:r>
    </w:p>
    <w:p w14:paraId="4C304DAF" w14:textId="77777777" w:rsidR="00222078" w:rsidRPr="00234964" w:rsidRDefault="00222078" w:rsidP="00222078">
      <w:pPr>
        <w:pStyle w:val="BodyText"/>
        <w:spacing w:before="5"/>
        <w:jc w:val="both"/>
        <w:rPr>
          <w:rFonts w:ascii="Sylfaen" w:hAnsi="Sylfaen"/>
          <w:noProof/>
          <w:lang w:val="ar-SA"/>
        </w:rPr>
      </w:pPr>
    </w:p>
    <w:p w14:paraId="742122BD" w14:textId="554AEEAE" w:rsidR="00222078" w:rsidRDefault="00222078" w:rsidP="00222078">
      <w:pPr>
        <w:pStyle w:val="ListParagraph"/>
        <w:numPr>
          <w:ilvl w:val="0"/>
          <w:numId w:val="18"/>
        </w:numPr>
        <w:tabs>
          <w:tab w:val="left" w:pos="468"/>
          <w:tab w:val="left" w:pos="1180"/>
        </w:tabs>
        <w:ind w:right="517"/>
        <w:jc w:val="both"/>
        <w:rPr>
          <w:rFonts w:ascii="Sylfaen" w:hAnsi="Sylfaen"/>
          <w:noProof/>
          <w:lang w:val="ar-SA"/>
        </w:rPr>
      </w:pPr>
      <w:r w:rsidRPr="00234964">
        <w:rPr>
          <w:rFonts w:ascii="Sylfaen" w:hAnsi="Sylfaen"/>
          <w:noProof/>
          <w:lang w:val="ar-SA"/>
        </w:rPr>
        <w:t>1.</w:t>
      </w:r>
      <w:commentRangeStart w:id="19"/>
      <w:r w:rsidRPr="00234964">
        <w:rPr>
          <w:rFonts w:ascii="Sylfaen" w:hAnsi="Sylfaen"/>
          <w:noProof/>
          <w:lang w:val="ar-SA"/>
        </w:rPr>
        <w:tab/>
        <w:t>გთხოვთ, დაასახელოთ ის უწყებები</w:t>
      </w:r>
      <w:r w:rsidRPr="00234964">
        <w:rPr>
          <w:rStyle w:val="FootnoteReference"/>
          <w:rFonts w:ascii="Sylfaen" w:hAnsi="Sylfaen"/>
          <w:noProof/>
          <w:lang w:val="ar-SA"/>
        </w:rPr>
        <w:footnoteReference w:id="8"/>
      </w:r>
      <w:r w:rsidRPr="00234964">
        <w:rPr>
          <w:rFonts w:ascii="Sylfaen" w:hAnsi="Sylfaen"/>
          <w:noProof/>
          <w:lang w:val="ar-SA"/>
        </w:rPr>
        <w:t>, რომლებიც ახორციელებენ შესაბამისი მონაცემების შეგროვებას და რა ტიპის მონაცემებს აგროვებს თითეული მათგანი.</w:t>
      </w:r>
    </w:p>
    <w:p w14:paraId="36B376D5" w14:textId="443E2670" w:rsidR="00712E0A" w:rsidRPr="00712E0A" w:rsidRDefault="00712E0A" w:rsidP="00712E0A">
      <w:pPr>
        <w:pStyle w:val="ListParagraph"/>
        <w:tabs>
          <w:tab w:val="left" w:pos="468"/>
        </w:tabs>
        <w:spacing w:before="94"/>
        <w:ind w:left="467" w:right="514" w:firstLine="0"/>
        <w:jc w:val="both"/>
        <w:rPr>
          <w:rFonts w:ascii="Sylfaen" w:hAnsi="Sylfaen" w:cs="Sylfaen"/>
          <w:i/>
          <w:iCs/>
          <w:noProof/>
          <w:lang w:val="ka-GE"/>
        </w:rPr>
      </w:pPr>
      <w:r w:rsidRPr="00712E0A">
        <w:rPr>
          <w:rFonts w:ascii="Sylfaen" w:hAnsi="Sylfaen" w:cs="Sylfaen"/>
          <w:i/>
          <w:iCs/>
          <w:noProof/>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363EA9A4" w14:textId="77777777" w:rsidR="00222078" w:rsidRPr="00234964" w:rsidRDefault="00222078" w:rsidP="00222078">
      <w:pPr>
        <w:pStyle w:val="BodyText"/>
        <w:spacing w:before="2"/>
        <w:jc w:val="both"/>
        <w:rPr>
          <w:rFonts w:ascii="Sylfaen" w:hAnsi="Sylfaen"/>
          <w:noProof/>
          <w:lang w:val="ar-SA"/>
        </w:rPr>
      </w:pPr>
    </w:p>
    <w:p w14:paraId="1CFED185" w14:textId="77777777" w:rsidR="00222078" w:rsidRPr="00234964" w:rsidRDefault="00222078" w:rsidP="00222078">
      <w:pPr>
        <w:pStyle w:val="ListParagraph"/>
        <w:numPr>
          <w:ilvl w:val="1"/>
          <w:numId w:val="17"/>
        </w:numPr>
        <w:tabs>
          <w:tab w:val="left" w:pos="1181"/>
        </w:tabs>
        <w:ind w:right="517" w:firstLine="0"/>
        <w:jc w:val="both"/>
        <w:rPr>
          <w:rFonts w:ascii="Sylfaen" w:hAnsi="Sylfaen"/>
          <w:noProof/>
          <w:lang w:val="ar-SA"/>
        </w:rPr>
      </w:pPr>
      <w:r w:rsidRPr="00234964">
        <w:rPr>
          <w:rFonts w:ascii="Sylfaen" w:hAnsi="Sylfaen"/>
          <w:noProof/>
          <w:lang w:val="ar-SA"/>
        </w:rPr>
        <w:t xml:space="preserve">თითეული ტიპის მონაცემებთან დაკავშირებით, გთხოვთ, </w:t>
      </w:r>
      <w:r w:rsidR="003A1E64">
        <w:rPr>
          <w:rFonts w:ascii="Sylfaen" w:hAnsi="Sylfaen"/>
          <w:noProof/>
          <w:lang w:val="ar-SA"/>
        </w:rPr>
        <w:t>მიუთითო</w:t>
      </w:r>
      <w:r w:rsidRPr="00234964">
        <w:rPr>
          <w:rFonts w:ascii="Sylfaen" w:hAnsi="Sylfaen"/>
          <w:noProof/>
          <w:lang w:val="ar-SA"/>
        </w:rPr>
        <w:t xml:space="preserve">თ, ხდება თუ არა მონაცემების ჩაშლა სქესის, ასაკის, ძალადობის ტიპისა და ასევე, </w:t>
      </w:r>
      <w:r w:rsidRPr="00234964">
        <w:rPr>
          <w:rFonts w:ascii="Sylfaen" w:hAnsi="Sylfaen"/>
          <w:noProof/>
          <w:lang w:val="ar-SA"/>
        </w:rPr>
        <w:lastRenderedPageBreak/>
        <w:t>მოძალადესა და მსხვერპლს შორის არსებული კავშირის, გეოგრაფიული მდებარეობისა და ნებისმიერი სხვა რელევანტური ფაქტორის მიხედვით - მაგალითად, შეზღუდული შესაძლებლობა.</w:t>
      </w:r>
    </w:p>
    <w:p w14:paraId="76B8A618" w14:textId="77777777" w:rsidR="00222078" w:rsidRPr="00234964" w:rsidRDefault="00222078" w:rsidP="00222078">
      <w:pPr>
        <w:pStyle w:val="BodyText"/>
        <w:jc w:val="both"/>
        <w:rPr>
          <w:rFonts w:ascii="Sylfaen" w:hAnsi="Sylfaen"/>
          <w:noProof/>
          <w:lang w:val="ar-SA"/>
        </w:rPr>
      </w:pPr>
    </w:p>
    <w:p w14:paraId="24C8CB33" w14:textId="77777777" w:rsidR="00222078" w:rsidRPr="00234964" w:rsidRDefault="00222078" w:rsidP="00222078">
      <w:pPr>
        <w:pStyle w:val="ListParagraph"/>
        <w:numPr>
          <w:ilvl w:val="1"/>
          <w:numId w:val="17"/>
        </w:numPr>
        <w:tabs>
          <w:tab w:val="left" w:pos="1181"/>
        </w:tabs>
        <w:spacing w:before="1"/>
        <w:ind w:left="1180"/>
        <w:jc w:val="both"/>
        <w:rPr>
          <w:rFonts w:ascii="Sylfaen" w:hAnsi="Sylfaen"/>
          <w:noProof/>
          <w:lang w:val="ar-SA"/>
        </w:rPr>
      </w:pPr>
      <w:r w:rsidRPr="00234964">
        <w:rPr>
          <w:rFonts w:ascii="Sylfaen" w:hAnsi="Sylfaen"/>
          <w:noProof/>
          <w:lang w:val="ar-SA"/>
        </w:rPr>
        <w:t xml:space="preserve">როგორ ხდება მონაცემების შეგროვება და ეროვნულ დონეზე გასაჯაროვება? </w:t>
      </w:r>
      <w:commentRangeEnd w:id="19"/>
      <w:r w:rsidR="00520D08">
        <w:rPr>
          <w:rStyle w:val="CommentReference"/>
        </w:rPr>
        <w:commentReference w:id="19"/>
      </w:r>
    </w:p>
    <w:p w14:paraId="46282D55" w14:textId="77777777" w:rsidR="00222078" w:rsidRPr="00234964" w:rsidRDefault="00222078" w:rsidP="00222078">
      <w:pPr>
        <w:pStyle w:val="BodyText"/>
        <w:jc w:val="both"/>
        <w:rPr>
          <w:rFonts w:ascii="Sylfaen" w:hAnsi="Sylfaen"/>
          <w:noProof/>
          <w:lang w:val="ar-SA"/>
        </w:rPr>
      </w:pPr>
    </w:p>
    <w:p w14:paraId="0E5FEC80" w14:textId="0F681C07" w:rsidR="00222078" w:rsidRDefault="00222078" w:rsidP="00222078">
      <w:pPr>
        <w:pStyle w:val="ListParagraph"/>
        <w:numPr>
          <w:ilvl w:val="0"/>
          <w:numId w:val="18"/>
        </w:numPr>
        <w:tabs>
          <w:tab w:val="left" w:pos="468"/>
        </w:tabs>
        <w:ind w:right="514"/>
        <w:jc w:val="both"/>
        <w:rPr>
          <w:rFonts w:ascii="Sylfaen" w:hAnsi="Sylfaen"/>
          <w:noProof/>
          <w:lang w:val="ar-SA"/>
        </w:rPr>
      </w:pPr>
      <w:commentRangeStart w:id="20"/>
      <w:r w:rsidRPr="00234964">
        <w:rPr>
          <w:rFonts w:ascii="Sylfaen" w:hAnsi="Sylfaen"/>
          <w:noProof/>
          <w:lang w:val="ar-SA"/>
        </w:rPr>
        <w:t xml:space="preserve">გთხოვთ, </w:t>
      </w:r>
      <w:r w:rsidR="003A1E64">
        <w:rPr>
          <w:rFonts w:ascii="Sylfaen" w:hAnsi="Sylfaen"/>
          <w:noProof/>
          <w:lang w:val="ar-SA"/>
        </w:rPr>
        <w:t>წარმოადგინო</w:t>
      </w:r>
      <w:r w:rsidRPr="00234964">
        <w:rPr>
          <w:rFonts w:ascii="Sylfaen" w:hAnsi="Sylfaen"/>
          <w:noProof/>
          <w:lang w:val="ar-SA"/>
        </w:rPr>
        <w:t xml:space="preserve">თ ინფორმაცია მთავრობის მიერ მხარდაჭერილი კვლევის შესახებ, 2013-2017 წლებში, </w:t>
      </w:r>
      <w:hyperlink r:id="rId21" w:history="1">
        <w:r w:rsidRPr="00CB6DBC">
          <w:rPr>
            <w:rStyle w:val="Hyperlink"/>
            <w:rFonts w:ascii="Sylfaen" w:hAnsi="Sylfaen"/>
            <w:noProof/>
            <w:lang w:val="ar-SA"/>
          </w:rPr>
          <w:t>მე-11 მუხლის</w:t>
        </w:r>
      </w:hyperlink>
      <w:r w:rsidRPr="00234964">
        <w:rPr>
          <w:rFonts w:ascii="Sylfaen" w:hAnsi="Sylfaen"/>
          <w:noProof/>
          <w:lang w:val="ar-SA"/>
        </w:rPr>
        <w:t xml:space="preserve"> 1”ბ” პუნქტის შესაბამისად. </w:t>
      </w:r>
      <w:commentRangeEnd w:id="20"/>
      <w:r w:rsidR="00712E0A">
        <w:rPr>
          <w:rStyle w:val="CommentReference"/>
        </w:rPr>
        <w:commentReference w:id="20"/>
      </w:r>
    </w:p>
    <w:p w14:paraId="4BD4E622" w14:textId="2FD861B7" w:rsidR="00712E0A" w:rsidRPr="00712E0A" w:rsidRDefault="00712E0A" w:rsidP="00712E0A">
      <w:pPr>
        <w:pStyle w:val="ListParagraph"/>
        <w:tabs>
          <w:tab w:val="left" w:pos="468"/>
        </w:tabs>
        <w:spacing w:before="94"/>
        <w:ind w:left="467" w:right="514" w:firstLine="0"/>
        <w:jc w:val="both"/>
        <w:rPr>
          <w:rFonts w:ascii="Sylfaen" w:hAnsi="Sylfaen" w:cs="Sylfaen"/>
          <w:noProof/>
          <w:lang w:val="ka-GE"/>
        </w:rPr>
      </w:pPr>
      <w:r w:rsidRPr="00712E0A">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11009D14" w14:textId="77777777" w:rsidR="00222078" w:rsidRPr="00234964" w:rsidRDefault="00222078" w:rsidP="00222078">
      <w:pPr>
        <w:pStyle w:val="ListParagraph"/>
        <w:numPr>
          <w:ilvl w:val="0"/>
          <w:numId w:val="18"/>
        </w:numPr>
        <w:tabs>
          <w:tab w:val="left" w:pos="468"/>
        </w:tabs>
        <w:spacing w:before="200" w:after="200"/>
        <w:ind w:left="471" w:right="516" w:hanging="363"/>
        <w:jc w:val="both"/>
        <w:rPr>
          <w:rFonts w:ascii="Sylfaen" w:hAnsi="Sylfaen"/>
          <w:noProof/>
          <w:lang w:val="ar-SA"/>
        </w:rPr>
      </w:pPr>
      <w:r w:rsidRPr="00234964">
        <w:rPr>
          <w:rFonts w:ascii="Sylfaen" w:hAnsi="Sylfaen"/>
          <w:noProof/>
          <w:lang w:val="ar-SA"/>
        </w:rPr>
        <w:t xml:space="preserve">გთხოვთ, წარმოადგინოთ ინფორმაცია მოსახლეობის გამოკითხვის შესახებ, რომელიც ჩატარდა ქალთა მიმართ ძალადობასთან დაკავშირებით, მე-11 მუხლის მეორე პუნქტის მოთხოვნის შესაბამისად. </w:t>
      </w:r>
    </w:p>
    <w:p w14:paraId="5F96D30B" w14:textId="77777777" w:rsidR="00222078" w:rsidRPr="00234964" w:rsidRDefault="00222078" w:rsidP="00222078">
      <w:pPr>
        <w:tabs>
          <w:tab w:val="left" w:pos="468"/>
        </w:tabs>
        <w:spacing w:before="200" w:after="200"/>
        <w:ind w:left="425" w:right="516"/>
        <w:jc w:val="both"/>
        <w:rPr>
          <w:rFonts w:ascii="Sylfaen" w:hAnsi="Sylfaen"/>
          <w:noProof/>
          <w:lang w:val="ar-SA"/>
        </w:rPr>
      </w:pPr>
      <w:r w:rsidRPr="00234964">
        <w:rPr>
          <w:rFonts w:ascii="Sylfaen" w:hAnsi="Sylfaen"/>
          <w:noProof/>
          <w:lang w:val="ar-SA"/>
        </w:rPr>
        <w:t>თითეულ კვლევასთან დაკავშირებით, გთხოვთ, მიუთითოთ:</w:t>
      </w:r>
    </w:p>
    <w:p w14:paraId="382B317A" w14:textId="77777777" w:rsidR="00222078" w:rsidRPr="00234964" w:rsidRDefault="00222078" w:rsidP="00222078">
      <w:pPr>
        <w:pStyle w:val="ListParagraph"/>
        <w:numPr>
          <w:ilvl w:val="0"/>
          <w:numId w:val="24"/>
        </w:numPr>
        <w:tabs>
          <w:tab w:val="left" w:pos="468"/>
        </w:tabs>
        <w:ind w:right="516"/>
        <w:jc w:val="both"/>
        <w:rPr>
          <w:rFonts w:ascii="Sylfaen" w:hAnsi="Sylfaen"/>
          <w:noProof/>
          <w:lang w:val="ar-SA"/>
        </w:rPr>
      </w:pPr>
      <w:r w:rsidRPr="00234964">
        <w:rPr>
          <w:rFonts w:ascii="Sylfaen" w:hAnsi="Sylfaen"/>
          <w:noProof/>
          <w:lang w:val="ar-SA"/>
        </w:rPr>
        <w:t xml:space="preserve">კვლევით მოცული ძალადობის ფორმა (ფორმები); </w:t>
      </w:r>
    </w:p>
    <w:p w14:paraId="6C15DF0C" w14:textId="77777777" w:rsidR="00222078" w:rsidRPr="00234964" w:rsidRDefault="00222078" w:rsidP="00222078">
      <w:pPr>
        <w:pStyle w:val="ListParagraph"/>
        <w:numPr>
          <w:ilvl w:val="0"/>
          <w:numId w:val="24"/>
        </w:numPr>
        <w:tabs>
          <w:tab w:val="left" w:pos="468"/>
        </w:tabs>
        <w:ind w:right="516"/>
        <w:jc w:val="both"/>
        <w:rPr>
          <w:rFonts w:ascii="Sylfaen" w:hAnsi="Sylfaen"/>
          <w:noProof/>
          <w:lang w:val="ar-SA"/>
        </w:rPr>
      </w:pPr>
      <w:r w:rsidRPr="00234964">
        <w:rPr>
          <w:rFonts w:ascii="Sylfaen" w:hAnsi="Sylfaen"/>
          <w:noProof/>
          <w:lang w:val="ar-SA"/>
        </w:rPr>
        <w:t xml:space="preserve">კვლევის გეოგრაფიული მასშტაბი (ქვეყნის მასშტაბით, რეგიონული თუ ადგილობრივი); </w:t>
      </w:r>
    </w:p>
    <w:p w14:paraId="1E1AC560" w14:textId="77777777" w:rsidR="00222078" w:rsidRPr="00234964" w:rsidRDefault="00222078" w:rsidP="00222078">
      <w:pPr>
        <w:pStyle w:val="ListParagraph"/>
        <w:numPr>
          <w:ilvl w:val="0"/>
          <w:numId w:val="24"/>
        </w:numPr>
        <w:tabs>
          <w:tab w:val="left" w:pos="468"/>
        </w:tabs>
        <w:ind w:right="516"/>
        <w:jc w:val="both"/>
        <w:rPr>
          <w:rFonts w:ascii="Sylfaen" w:hAnsi="Sylfaen"/>
          <w:noProof/>
          <w:lang w:val="ar-SA"/>
        </w:rPr>
      </w:pPr>
      <w:r w:rsidRPr="00234964">
        <w:rPr>
          <w:rFonts w:ascii="Sylfaen" w:hAnsi="Sylfaen"/>
          <w:noProof/>
          <w:lang w:val="ar-SA"/>
        </w:rPr>
        <w:t>ძირითადი შედეგები და</w:t>
      </w:r>
    </w:p>
    <w:p w14:paraId="0412AAA7" w14:textId="77777777" w:rsidR="00222078" w:rsidRPr="00234964" w:rsidRDefault="00222078" w:rsidP="00222078">
      <w:pPr>
        <w:pStyle w:val="ListParagraph"/>
        <w:numPr>
          <w:ilvl w:val="0"/>
          <w:numId w:val="24"/>
        </w:numPr>
        <w:tabs>
          <w:tab w:val="left" w:pos="468"/>
        </w:tabs>
        <w:ind w:right="516"/>
        <w:jc w:val="both"/>
        <w:rPr>
          <w:rFonts w:ascii="Sylfaen" w:hAnsi="Sylfaen"/>
          <w:noProof/>
          <w:lang w:val="ar-SA"/>
        </w:rPr>
      </w:pPr>
      <w:r w:rsidRPr="00234964">
        <w:rPr>
          <w:rFonts w:ascii="Sylfaen" w:hAnsi="Sylfaen"/>
          <w:noProof/>
          <w:lang w:val="ar-SA"/>
        </w:rPr>
        <w:t xml:space="preserve">შედეგები არის თუ არა საჯაროდ ხელმისაწვდომი (მიუთითეთ წყაროები). </w:t>
      </w:r>
    </w:p>
    <w:p w14:paraId="5B2973AD" w14:textId="77777777" w:rsidR="00222078" w:rsidRPr="00234964" w:rsidRDefault="00222078" w:rsidP="00222078">
      <w:pPr>
        <w:pStyle w:val="BodyText"/>
        <w:jc w:val="both"/>
        <w:rPr>
          <w:rFonts w:ascii="Sylfaen" w:hAnsi="Sylfaen"/>
          <w:noProof/>
          <w:lang w:val="ar-SA"/>
        </w:rPr>
      </w:pPr>
    </w:p>
    <w:p w14:paraId="604797BA" w14:textId="77777777" w:rsidR="00222078" w:rsidRPr="00234964" w:rsidRDefault="00222078" w:rsidP="00222078">
      <w:pPr>
        <w:pStyle w:val="BodyText"/>
        <w:spacing w:before="11"/>
        <w:jc w:val="both"/>
        <w:rPr>
          <w:rFonts w:ascii="Sylfaen" w:hAnsi="Sylfaen"/>
          <w:noProof/>
          <w:sz w:val="31"/>
          <w:lang w:val="ar-SA"/>
        </w:rPr>
      </w:pPr>
    </w:p>
    <w:p w14:paraId="35949948" w14:textId="77777777" w:rsidR="00222078" w:rsidRPr="00234964" w:rsidRDefault="00222078" w:rsidP="00222078">
      <w:pPr>
        <w:pStyle w:val="Heading1"/>
        <w:numPr>
          <w:ilvl w:val="0"/>
          <w:numId w:val="20"/>
        </w:numPr>
        <w:tabs>
          <w:tab w:val="left" w:pos="1026"/>
          <w:tab w:val="left" w:pos="1027"/>
        </w:tabs>
        <w:ind w:left="1026" w:hanging="567"/>
        <w:jc w:val="both"/>
        <w:rPr>
          <w:rFonts w:ascii="Sylfaen" w:hAnsi="Sylfaen"/>
          <w:noProof/>
          <w:lang w:val="ar-SA"/>
        </w:rPr>
      </w:pPr>
      <w:bookmarkStart w:id="21" w:name="_bookmark2"/>
      <w:bookmarkStart w:id="22" w:name="_Toc411617371"/>
      <w:bookmarkStart w:id="23" w:name="_Toc411689899"/>
      <w:bookmarkEnd w:id="21"/>
      <w:r w:rsidRPr="00234964">
        <w:rPr>
          <w:rFonts w:ascii="Sylfaen" w:hAnsi="Sylfaen"/>
          <w:noProof/>
          <w:lang w:val="ar-SA"/>
        </w:rPr>
        <w:t>პრევენცია</w:t>
      </w:r>
      <w:bookmarkEnd w:id="22"/>
      <w:bookmarkEnd w:id="23"/>
    </w:p>
    <w:p w14:paraId="20C9296A" w14:textId="2C2C92BC" w:rsidR="00222078" w:rsidRPr="00234964" w:rsidRDefault="00533BE9" w:rsidP="00222078">
      <w:pPr>
        <w:pStyle w:val="BodyText"/>
        <w:spacing w:before="1"/>
        <w:ind w:left="1026"/>
        <w:jc w:val="both"/>
        <w:rPr>
          <w:rFonts w:ascii="Sylfaen" w:hAnsi="Sylfaen"/>
          <w:noProof/>
          <w:lang w:val="ar-SA"/>
        </w:rPr>
      </w:pPr>
      <w:r>
        <w:rPr>
          <w:noProof/>
          <w:lang w:bidi="ar-SA"/>
        </w:rPr>
        <w:lastRenderedPageBreak/>
        <mc:AlternateContent>
          <mc:Choice Requires="wps">
            <w:drawing>
              <wp:anchor distT="0" distB="0" distL="0" distR="0" simplePos="0" relativeHeight="251682816" behindDoc="1" locked="0" layoutInCell="1" allowOverlap="1" wp14:anchorId="11349D99" wp14:editId="6835E475">
                <wp:simplePos x="0" y="0"/>
                <wp:positionH relativeFrom="page">
                  <wp:posOffset>842645</wp:posOffset>
                </wp:positionH>
                <wp:positionV relativeFrom="paragraph">
                  <wp:posOffset>361315</wp:posOffset>
                </wp:positionV>
                <wp:extent cx="5876290" cy="4461510"/>
                <wp:effectExtent l="0" t="0" r="3810" b="0"/>
                <wp:wrapTopAndBottom/>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6290" cy="4461510"/>
                        </a:xfrm>
                        <a:prstGeom prst="rect">
                          <a:avLst/>
                        </a:prstGeom>
                        <a:noFill/>
                        <a:ln w="6096">
                          <a:solidFill>
                            <a:srgbClr val="000000"/>
                          </a:solidFill>
                          <a:prstDash val="solid"/>
                          <a:miter lim="800000"/>
                          <a:headEnd/>
                          <a:tailEnd/>
                        </a:ln>
                      </wps:spPr>
                      <wps:txbx>
                        <w:txbxContent>
                          <w:p w14:paraId="35DEF720" w14:textId="77777777" w:rsidR="00B01A96" w:rsidRPr="00BB3B92" w:rsidRDefault="00B01A96" w:rsidP="00222078">
                            <w:pPr>
                              <w:pStyle w:val="BodyText"/>
                              <w:spacing w:before="6"/>
                              <w:rPr>
                                <w:rFonts w:ascii="Sylfaen" w:hAnsi="Sylfaen"/>
                                <w:lang w:val="ar-SA"/>
                              </w:rPr>
                            </w:pPr>
                          </w:p>
                          <w:p w14:paraId="45BB5467" w14:textId="77777777" w:rsidR="00B01A96" w:rsidRPr="00BB3B92" w:rsidRDefault="00B01A96" w:rsidP="00222078">
                            <w:pPr>
                              <w:pStyle w:val="BodyText"/>
                              <w:ind w:left="107" w:right="104"/>
                              <w:jc w:val="both"/>
                              <w:rPr>
                                <w:rFonts w:ascii="Sylfaen" w:hAnsi="Sylfaen"/>
                                <w:lang w:val="ar-SA"/>
                              </w:rPr>
                            </w:pPr>
                            <w:r w:rsidRPr="00BB3B92">
                              <w:rPr>
                                <w:rFonts w:ascii="Sylfaen" w:hAnsi="Sylfaen"/>
                                <w:lang w:val="ar-SA"/>
                              </w:rPr>
                              <w:t xml:space="preserve">პრევენციის სფეროში მე-12 მუხლის 1-6 პუნქტებით გათვალისწინებულ ყოვლისმომცველ ზოგად მოვალეობებთან დაკავშირებით, გთხოვთ, წარმოადგინოთ ინფორმაცია მიღებული პრევენციული ზომების შესახებ, მათ შორის, ქალისა და მამაკაცის ქცევის სოციალურ და კულტურულ მოდელებში ცვლილებების დასანერგად იმ მიზნით, რომ აღმოიფხვრას ის ცრურწმენები, ადათ-წესები, ტრადიციები და ყველა სხვა პრაქტიკა, რომელიც ეფუძნება ქალთა არასრულფასოვნების იდეას ან ქალისა და მამაკაცის როლის </w:t>
                            </w:r>
                            <w:r>
                              <w:rPr>
                                <w:rFonts w:ascii="Sylfaen" w:hAnsi="Sylfaen"/>
                                <w:lang w:val="ar-SA"/>
                              </w:rPr>
                              <w:t>ს</w:t>
                            </w:r>
                            <w:r w:rsidRPr="00BB3B92">
                              <w:rPr>
                                <w:rFonts w:ascii="Sylfaen" w:hAnsi="Sylfaen"/>
                                <w:lang w:val="ar-SA"/>
                              </w:rPr>
                              <w:t xml:space="preserve">ტერეოტიპულ წარმოდგენებს. აღნიშნული პრევენციული ზომები უნდა თვალისწინებდეს იმ პირების კონკრეტულ საჭიროებებს, რომლებიც მოწყველადი გახდნენ განსაკუთრებული გარემოებების გამო და ასეთი ზომების ყურადღების ცენტრში უნდა იყოს ძალადობის ყველა მსხვერპლის ადამიანის უფლებები. ეს ზომები, ასევე, უნდა ახალისებდეს საზოგადოების ყველა წევრს, განსაკუთრებით მამაკაცებსა და ბიჭებს, რათა მათ აქტიური წვლილი შეიტანონ კონვენციის მოქმედების სფეროში შემავალი ძალადობის ყველა ფორმის პრევენციაში და უნდა ითვალისწინებდეს ქალებისათვის შესაძლებლობების გაზრდისკენ მიმართული პროგრამებისა და საქმიანობის მხარდაჭერას. გთხოვთ, ასევე, დაასახელეთ ზომები, სახელმწიფომ მიიღო იმის უზრუნველსაყოფად, რომ კულტურა, ადათ-წესები, ტრადიციები და ეგრეთ წოდებული “ღირსების საკითხი” არ ჩაითვალოს ძალადობის ნებისმიერი აქტის გასამართლებელ მიზეზად. </w:t>
                            </w:r>
                          </w:p>
                          <w:p w14:paraId="3EA1BBB9" w14:textId="77777777" w:rsidR="00B01A96" w:rsidRPr="00BB3B92" w:rsidRDefault="00B01A96" w:rsidP="00222078">
                            <w:pPr>
                              <w:pStyle w:val="BodyText"/>
                              <w:rPr>
                                <w:rFonts w:ascii="Sylfaen" w:hAnsi="Sylfaen"/>
                                <w:lang w:val="ar-SA"/>
                              </w:rPr>
                            </w:pPr>
                          </w:p>
                          <w:p w14:paraId="5DAB8CE9" w14:textId="77777777" w:rsidR="00B01A96" w:rsidRPr="00BB3B92" w:rsidRDefault="00B01A96" w:rsidP="00222078">
                            <w:pPr>
                              <w:pStyle w:val="BodyText"/>
                              <w:ind w:left="107" w:right="107"/>
                              <w:jc w:val="both"/>
                              <w:rPr>
                                <w:rFonts w:ascii="Sylfaen" w:hAnsi="Sylfaen"/>
                                <w:lang w:val="ar-SA"/>
                              </w:rPr>
                            </w:pPr>
                            <w:r w:rsidRPr="00BB3B92">
                              <w:rPr>
                                <w:rFonts w:ascii="Sylfaen" w:hAnsi="Sylfaen"/>
                                <w:lang w:val="ar-SA"/>
                              </w:rPr>
                              <w:t>გაითვალისწინეთ, რომ ზემოაღნიშნული პრინციპები ვრცელდება ყველა პრევენციულ ზომაზე, რომელიც მე-3 თავით გათვალისწინებული მოვალეობების შესაბამისად განხორციელდა.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49D99" id="Text Box 22" o:spid="_x0000_s1027" type="#_x0000_t202" style="position:absolute;left:0;text-align:left;margin-left:66.35pt;margin-top:28.45pt;width:462.7pt;height:351.3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6fHAIAACIEAAAOAAAAZHJzL2Uyb0RvYy54bWysU8GO0zAQvSPxD5bvNG21Ld2o6Qq2LEJa&#10;FqRdPmDqOI2F4zG226R8PWO7KRXcEDlYE8/z88x74/Xd0Gl2lM4rNBWfTaacSSOwVmZf8W8vD29W&#10;nPkApgaNRlb8JD2/27x+te5tKefYoq6lY0RifNnbirch2LIovGhlB36CVhpKNug6CPTr9kXtoCf2&#10;Thfz6XRZ9Ohq61BI72l3m5N8k/ibRorwpWm8DExXnGoLaXVp3cW12Kyh3DuwrRLnMuAfquhAGbr0&#10;QrWFAOzg1F9UnRIOPTZhIrArsGmUkKkH6mY2/aOb5xasTL2QON5eZPL/j1Y8Hb86puqKLzgz0JFF&#10;L3II7D0ObD6P8vTWl4R6toQLA+2TzalVbx9RfPcEKa4w+YCP6F3/GWsihEPAdGJoXBdForYZ0ZAf&#10;p4sH8VJBm4vV2+X8llKCcjc3y9lillwqoByPW+fDR4kdi0HFHZmc6OH46EMsB8oREm8z+KC0TkZr&#10;w/qKL6e3y9wBalXHZIR5t9/da8eOEEclfbF9IvPXsMi8Bd9mXErlIepUoEnWqqv46nIaylZC/cHU&#10;6foASueYWLU5Cxe1yqqFYTckL2aj8DusT6Skwzy49NAoaNH95Kynoa24/3EAJznTnwxNRZzwMXBj&#10;sBsDMIKOVjxwlsP7kF/CwTq1b4k5G2vwHTnWqKRltDZXcS6XBjGpcn40cdKv/xPq99Pe/AIAAP//&#10;AwBQSwMEFAAGAAgAAAAhAEVMVCHfAAAACwEAAA8AAABkcnMvZG93bnJldi54bWxMj0FuwjAQRfeV&#10;uIM1SN0VJ7RJII2DUCS66aIqcAATT5Oo8djEJoTb16zK8mue/n9TbCbdsxEH1xkSEC8iYEi1UR01&#10;Ao6H3csKmPOSlOwNoYAbOtiUs6dC5spc6RvHvW9YKCGXSwGt9zbn3NUtaukWxiKF248ZtPQhDg1X&#10;g7yGct3zZRSlXMuOwkIrLVYt1r/7ixbw8XXw/hwf38h9jrusSm16q6wQz/Np+w7M4+T/YbjrB3Uo&#10;g9PJXEg51of8uswCKiBJ18DuQJSsYmAnAVmyToCXBX/8ofwDAAD//wMAUEsBAi0AFAAGAAgAAAAh&#10;ALaDOJL+AAAA4QEAABMAAAAAAAAAAAAAAAAAAAAAAFtDb250ZW50X1R5cGVzXS54bWxQSwECLQAU&#10;AAYACAAAACEAOP0h/9YAAACUAQAACwAAAAAAAAAAAAAAAAAvAQAAX3JlbHMvLnJlbHNQSwECLQAU&#10;AAYACAAAACEAiGG+nxwCAAAiBAAADgAAAAAAAAAAAAAAAAAuAgAAZHJzL2Uyb0RvYy54bWxQSwEC&#10;LQAUAAYACAAAACEARUxUId8AAAALAQAADwAAAAAAAAAAAAAAAAB2BAAAZHJzL2Rvd25yZXYueG1s&#10;UEsFBgAAAAAEAAQA8wAAAIIFAAAAAA==&#10;" filled="f" strokeweight=".48pt">
                <v:path arrowok="t"/>
                <v:textbox inset="0,0,0,0">
                  <w:txbxContent>
                    <w:p w14:paraId="35DEF720" w14:textId="77777777" w:rsidR="00B01A96" w:rsidRPr="00BB3B92" w:rsidRDefault="00B01A96" w:rsidP="00222078">
                      <w:pPr>
                        <w:pStyle w:val="BodyText"/>
                        <w:spacing w:before="6"/>
                        <w:rPr>
                          <w:rFonts w:ascii="Sylfaen" w:hAnsi="Sylfaen"/>
                          <w:lang w:val="ar-SA"/>
                        </w:rPr>
                      </w:pPr>
                    </w:p>
                    <w:p w14:paraId="45BB5467" w14:textId="77777777" w:rsidR="00B01A96" w:rsidRPr="00BB3B92" w:rsidRDefault="00B01A96" w:rsidP="00222078">
                      <w:pPr>
                        <w:pStyle w:val="BodyText"/>
                        <w:ind w:left="107" w:right="104"/>
                        <w:jc w:val="both"/>
                        <w:rPr>
                          <w:rFonts w:ascii="Sylfaen" w:hAnsi="Sylfaen"/>
                          <w:lang w:val="ar-SA"/>
                        </w:rPr>
                      </w:pPr>
                      <w:r w:rsidRPr="00BB3B92">
                        <w:rPr>
                          <w:rFonts w:ascii="Sylfaen" w:hAnsi="Sylfaen"/>
                          <w:lang w:val="ar-SA"/>
                        </w:rPr>
                        <w:t xml:space="preserve">პრევენციის სფეროში მე-12 მუხლის 1-6 პუნქტებით გათვალისწინებულ ყოვლისმომცველ ზოგად მოვალეობებთან დაკავშირებით, გთხოვთ, წარმოადგინოთ ინფორმაცია მიღებული პრევენციული ზომების შესახებ, მათ შორის, ქალისა და მამაკაცის ქცევის სოციალურ და კულტურულ მოდელებში ცვლილებების დასანერგად იმ მიზნით, რომ აღმოიფხვრას ის ცრურწმენები, ადათ-წესები, ტრადიციები და ყველა სხვა პრაქტიკა, რომელიც ეფუძნება ქალთა არასრულფასოვნების იდეას ან ქალისა და მამაკაცის როლის </w:t>
                      </w:r>
                      <w:r>
                        <w:rPr>
                          <w:rFonts w:ascii="Sylfaen" w:hAnsi="Sylfaen"/>
                          <w:lang w:val="ar-SA"/>
                        </w:rPr>
                        <w:t>ს</w:t>
                      </w:r>
                      <w:r w:rsidRPr="00BB3B92">
                        <w:rPr>
                          <w:rFonts w:ascii="Sylfaen" w:hAnsi="Sylfaen"/>
                          <w:lang w:val="ar-SA"/>
                        </w:rPr>
                        <w:t xml:space="preserve">ტერეოტიპულ წარმოდგენებს. აღნიშნული პრევენციული ზომები უნდა თვალისწინებდეს იმ პირების კონკრეტულ საჭიროებებს, რომლებიც მოწყველადი გახდნენ განსაკუთრებული გარემოებების გამო და ასეთი ზომების ყურადღების ცენტრში უნდა იყოს ძალადობის ყველა მსხვერპლის ადამიანის უფლებები. ეს ზომები, ასევე, უნდა ახალისებდეს საზოგადოების ყველა წევრს, განსაკუთრებით მამაკაცებსა და ბიჭებს, რათა მათ აქტიური წვლილი შეიტანონ კონვენციის მოქმედების სფეროში შემავალი ძალადობის ყველა ფორმის პრევენციაში და უნდა ითვალისწინებდეს ქალებისათვის შესაძლებლობების გაზრდისკენ მიმართული პროგრამებისა და საქმიანობის მხარდაჭერას. გთხოვთ, ასევე, დაასახელეთ ზომები, სახელმწიფომ მიიღო იმის უზრუნველსაყოფად, რომ კულტურა, ადათ-წესები, ტრადიციები და ეგრეთ წოდებული “ღირსების საკითხი” არ ჩაითვალოს ძალადობის ნებისმიერი აქტის გასამართლებელ მიზეზად. </w:t>
                      </w:r>
                    </w:p>
                    <w:p w14:paraId="3EA1BBB9" w14:textId="77777777" w:rsidR="00B01A96" w:rsidRPr="00BB3B92" w:rsidRDefault="00B01A96" w:rsidP="00222078">
                      <w:pPr>
                        <w:pStyle w:val="BodyText"/>
                        <w:rPr>
                          <w:rFonts w:ascii="Sylfaen" w:hAnsi="Sylfaen"/>
                          <w:lang w:val="ar-SA"/>
                        </w:rPr>
                      </w:pPr>
                    </w:p>
                    <w:p w14:paraId="5DAB8CE9" w14:textId="77777777" w:rsidR="00B01A96" w:rsidRPr="00BB3B92" w:rsidRDefault="00B01A96" w:rsidP="00222078">
                      <w:pPr>
                        <w:pStyle w:val="BodyText"/>
                        <w:ind w:left="107" w:right="107"/>
                        <w:jc w:val="both"/>
                        <w:rPr>
                          <w:rFonts w:ascii="Sylfaen" w:hAnsi="Sylfaen"/>
                          <w:lang w:val="ar-SA"/>
                        </w:rPr>
                      </w:pPr>
                      <w:r w:rsidRPr="00BB3B92">
                        <w:rPr>
                          <w:rFonts w:ascii="Sylfaen" w:hAnsi="Sylfaen"/>
                          <w:lang w:val="ar-SA"/>
                        </w:rPr>
                        <w:t>გაითვალისწინეთ, რომ ზემოაღნიშნული პრინციპები ვრცელდება ყველა პრევენციულ ზომაზე, რომელიც მე-3 თავით გათვალისწინებული მოვალეობების შესაბამისად განხორციელდა.</w:t>
                      </w:r>
                    </w:p>
                  </w:txbxContent>
                </v:textbox>
                <w10:wrap type="topAndBottom" anchorx="page"/>
              </v:shape>
            </w:pict>
          </mc:Fallback>
        </mc:AlternateContent>
      </w:r>
      <w:r w:rsidR="00222078" w:rsidRPr="00234964">
        <w:rPr>
          <w:rFonts w:ascii="Sylfaen" w:hAnsi="Sylfaen"/>
          <w:noProof/>
          <w:lang w:val="ar-SA"/>
        </w:rPr>
        <w:t xml:space="preserve">(კონვენციის მე-3 თავი, </w:t>
      </w:r>
      <w:hyperlink r:id="rId22" w:history="1">
        <w:r w:rsidR="00222078" w:rsidRPr="00CB6DBC">
          <w:rPr>
            <w:rStyle w:val="Hyperlink"/>
            <w:rFonts w:ascii="Sylfaen" w:hAnsi="Sylfaen"/>
            <w:noProof/>
            <w:lang w:val="ar-SA"/>
          </w:rPr>
          <w:t>მუხლები 12-17</w:t>
        </w:r>
      </w:hyperlink>
      <w:r w:rsidR="00222078" w:rsidRPr="00234964">
        <w:rPr>
          <w:rFonts w:ascii="Sylfaen" w:hAnsi="Sylfaen"/>
          <w:noProof/>
          <w:lang w:val="ar-SA"/>
        </w:rPr>
        <w:t xml:space="preserve">) </w:t>
      </w:r>
    </w:p>
    <w:p w14:paraId="60467B35" w14:textId="54E59EF8" w:rsidR="00222078" w:rsidRDefault="00222078" w:rsidP="00222078">
      <w:pPr>
        <w:pStyle w:val="ListParagraph"/>
        <w:numPr>
          <w:ilvl w:val="0"/>
          <w:numId w:val="15"/>
        </w:numPr>
        <w:tabs>
          <w:tab w:val="left" w:pos="603"/>
        </w:tabs>
        <w:spacing w:before="200" w:after="200"/>
        <w:ind w:right="513"/>
        <w:jc w:val="both"/>
        <w:rPr>
          <w:rFonts w:ascii="Sylfaen" w:hAnsi="Sylfaen"/>
          <w:noProof/>
          <w:lang w:val="ar-SA"/>
        </w:rPr>
      </w:pPr>
      <w:commentRangeStart w:id="24"/>
      <w:r w:rsidRPr="00234964">
        <w:rPr>
          <w:rFonts w:ascii="Sylfaen" w:hAnsi="Sylfaen"/>
          <w:noProof/>
          <w:lang w:val="ar-SA"/>
        </w:rPr>
        <w:t xml:space="preserve">კონვენციის მოქმედების სფეროში შემავალი ძალადობის ნებისმიერ ფორმასთან დაკავშირებით სახელმწიფომ რა სახის </w:t>
      </w:r>
      <w:r w:rsidRPr="00234964">
        <w:rPr>
          <w:rFonts w:ascii="Sylfaen" w:hAnsi="Sylfaen"/>
          <w:b/>
          <w:noProof/>
          <w:lang w:val="ar-SA"/>
        </w:rPr>
        <w:t xml:space="preserve">კამპანიებსა და პროგრამებს </w:t>
      </w:r>
      <w:r w:rsidRPr="00234964">
        <w:rPr>
          <w:rFonts w:ascii="Sylfaen" w:hAnsi="Sylfaen"/>
          <w:noProof/>
          <w:lang w:val="ar-SA"/>
        </w:rPr>
        <w:t xml:space="preserve">შეუწყო ხელი ან განახორციელა, </w:t>
      </w:r>
      <w:hyperlink r:id="rId23" w:history="1">
        <w:r w:rsidRPr="00CB6DBC">
          <w:rPr>
            <w:rStyle w:val="Hyperlink"/>
            <w:rFonts w:ascii="Sylfaen" w:hAnsi="Sylfaen"/>
            <w:noProof/>
            <w:lang w:val="ar-SA"/>
          </w:rPr>
          <w:t>მე-13 მუხლის</w:t>
        </w:r>
      </w:hyperlink>
      <w:r w:rsidRPr="00234964">
        <w:rPr>
          <w:rFonts w:ascii="Sylfaen" w:hAnsi="Sylfaen"/>
          <w:noProof/>
          <w:lang w:val="ar-SA"/>
        </w:rPr>
        <w:t xml:space="preserve"> პირველი პუნქტის შესაბამისად?</w:t>
      </w:r>
      <w:commentRangeEnd w:id="24"/>
      <w:r w:rsidR="003B1567">
        <w:rPr>
          <w:rStyle w:val="CommentReference"/>
        </w:rPr>
        <w:commentReference w:id="24"/>
      </w:r>
    </w:p>
    <w:p w14:paraId="795240C5" w14:textId="51FEA610" w:rsidR="00712E0A" w:rsidRPr="00712E0A" w:rsidRDefault="00712E0A" w:rsidP="006834D7">
      <w:pPr>
        <w:pStyle w:val="ListParagraph"/>
        <w:tabs>
          <w:tab w:val="left" w:pos="468"/>
        </w:tabs>
        <w:spacing w:before="94"/>
        <w:ind w:right="514" w:firstLine="0"/>
        <w:jc w:val="both"/>
        <w:rPr>
          <w:rFonts w:ascii="Sylfaen" w:hAnsi="Sylfaen" w:cs="Sylfaen"/>
          <w:noProof/>
          <w:lang w:val="ka-GE"/>
        </w:rPr>
      </w:pPr>
      <w:r w:rsidRPr="00712E0A">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08106DD5" w14:textId="77777777" w:rsidR="00712E0A" w:rsidRPr="00234964" w:rsidRDefault="00712E0A" w:rsidP="00712E0A">
      <w:pPr>
        <w:pStyle w:val="ListParagraph"/>
        <w:tabs>
          <w:tab w:val="left" w:pos="603"/>
        </w:tabs>
        <w:spacing w:before="200" w:after="200"/>
        <w:ind w:right="513" w:firstLine="0"/>
        <w:jc w:val="right"/>
        <w:rPr>
          <w:rFonts w:ascii="Sylfaen" w:hAnsi="Sylfaen"/>
          <w:noProof/>
          <w:lang w:val="ar-SA"/>
        </w:rPr>
      </w:pPr>
    </w:p>
    <w:p w14:paraId="70739B39" w14:textId="34441837" w:rsidR="006834D7" w:rsidRPr="006834D7" w:rsidRDefault="00222078" w:rsidP="006834D7">
      <w:pPr>
        <w:pStyle w:val="ListParagraph"/>
        <w:numPr>
          <w:ilvl w:val="0"/>
          <w:numId w:val="15"/>
        </w:numPr>
        <w:tabs>
          <w:tab w:val="left" w:pos="603"/>
        </w:tabs>
        <w:spacing w:before="200" w:after="200"/>
        <w:ind w:right="514"/>
        <w:jc w:val="both"/>
        <w:rPr>
          <w:rFonts w:ascii="Sylfaen" w:hAnsi="Sylfaen"/>
          <w:noProof/>
          <w:lang w:val="ar-SA"/>
        </w:rPr>
      </w:pPr>
      <w:commentRangeStart w:id="25"/>
      <w:r w:rsidRPr="00234964">
        <w:rPr>
          <w:rFonts w:ascii="Sylfaen" w:hAnsi="Sylfaen"/>
          <w:noProof/>
          <w:lang w:val="ar-SA"/>
        </w:rPr>
        <w:t xml:space="preserve">რა სახის ნაბიჯები გადაიდგა ოფიციალურ სასწავლო პროგრამებში, განათლების ყველა დონეზე და/ან არაფორმალურ განათლებაში </w:t>
      </w:r>
      <w:r w:rsidRPr="00234964">
        <w:rPr>
          <w:rFonts w:ascii="Sylfaen" w:hAnsi="Sylfaen"/>
          <w:b/>
          <w:noProof/>
          <w:lang w:val="ar-SA"/>
        </w:rPr>
        <w:t xml:space="preserve">სასწავლო მასალის </w:t>
      </w:r>
      <w:r w:rsidRPr="00234964">
        <w:rPr>
          <w:rFonts w:ascii="Sylfaen" w:hAnsi="Sylfaen"/>
          <w:noProof/>
          <w:lang w:val="ar-SA"/>
        </w:rPr>
        <w:lastRenderedPageBreak/>
        <w:t>გასათვალისწინებლად</w:t>
      </w:r>
      <w:r w:rsidRPr="00234964">
        <w:rPr>
          <w:rStyle w:val="FootnoteReference"/>
          <w:rFonts w:ascii="Sylfaen" w:hAnsi="Sylfaen"/>
          <w:noProof/>
          <w:lang w:val="ar-SA"/>
        </w:rPr>
        <w:footnoteReference w:id="9"/>
      </w:r>
      <w:r w:rsidRPr="00234964">
        <w:rPr>
          <w:rFonts w:ascii="Sylfaen" w:hAnsi="Sylfaen"/>
          <w:noProof/>
          <w:lang w:val="ar-SA"/>
        </w:rPr>
        <w:t xml:space="preserve">, </w:t>
      </w:r>
      <w:hyperlink r:id="rId24" w:history="1">
        <w:r w:rsidRPr="00CB6DBC">
          <w:rPr>
            <w:rStyle w:val="Hyperlink"/>
            <w:rFonts w:ascii="Sylfaen" w:hAnsi="Sylfaen"/>
            <w:noProof/>
            <w:lang w:val="ar-SA"/>
          </w:rPr>
          <w:t>მე-14 მუხლის</w:t>
        </w:r>
      </w:hyperlink>
      <w:r w:rsidRPr="00234964">
        <w:rPr>
          <w:rFonts w:ascii="Sylfaen" w:hAnsi="Sylfaen"/>
          <w:noProof/>
          <w:lang w:val="ar-SA"/>
        </w:rPr>
        <w:t xml:space="preserve"> პირველი პუნქტის შესაბამისად? </w:t>
      </w:r>
      <w:commentRangeEnd w:id="25"/>
      <w:r w:rsidR="003B1567">
        <w:rPr>
          <w:rStyle w:val="CommentReference"/>
        </w:rPr>
        <w:commentReference w:id="25"/>
      </w:r>
    </w:p>
    <w:p w14:paraId="6ECE6667" w14:textId="47B11C84" w:rsidR="00222078" w:rsidRDefault="00222078" w:rsidP="00222078">
      <w:pPr>
        <w:pStyle w:val="ListParagraph"/>
        <w:numPr>
          <w:ilvl w:val="0"/>
          <w:numId w:val="15"/>
        </w:numPr>
        <w:tabs>
          <w:tab w:val="left" w:pos="603"/>
        </w:tabs>
        <w:spacing w:before="200" w:after="200"/>
        <w:ind w:right="517"/>
        <w:jc w:val="both"/>
        <w:rPr>
          <w:rFonts w:ascii="Sylfaen" w:hAnsi="Sylfaen"/>
          <w:noProof/>
          <w:lang w:val="ar-SA"/>
        </w:rPr>
      </w:pPr>
      <w:commentRangeStart w:id="26"/>
      <w:r w:rsidRPr="00234964">
        <w:rPr>
          <w:rFonts w:ascii="Sylfaen" w:hAnsi="Sylfaen"/>
          <w:noProof/>
          <w:lang w:val="ar-SA"/>
        </w:rPr>
        <w:t xml:space="preserve">დანართში წარმოდგენილი N1 ცხრილის გამოყენებით, გთხოვთ, წარმოადგინოთ ინფორმაცია იმ სპეციალისტთა კატეგორიების შესახებ, რომელიც გადის </w:t>
      </w:r>
      <w:r w:rsidR="00A43C3F">
        <w:rPr>
          <w:rFonts w:ascii="Sylfaen" w:hAnsi="Sylfaen"/>
          <w:noProof/>
          <w:lang w:val="ar-SA"/>
        </w:rPr>
        <w:t>მომზადებას</w:t>
      </w:r>
      <w:r w:rsidRPr="00234964">
        <w:rPr>
          <w:rFonts w:ascii="Sylfaen" w:hAnsi="Sylfaen"/>
          <w:noProof/>
          <w:lang w:val="ar-SA"/>
        </w:rPr>
        <w:t xml:space="preserve"> (საგანმანათლებლო ან პროფესიული ტრენინგები), </w:t>
      </w:r>
      <w:hyperlink r:id="rId25" w:history="1">
        <w:r w:rsidRPr="00CB6DBC">
          <w:rPr>
            <w:rStyle w:val="Hyperlink"/>
            <w:rFonts w:ascii="Sylfaen" w:hAnsi="Sylfaen"/>
            <w:noProof/>
            <w:lang w:val="ar-SA"/>
          </w:rPr>
          <w:t>მე-15 მუხლის</w:t>
        </w:r>
      </w:hyperlink>
      <w:r w:rsidRPr="00234964">
        <w:rPr>
          <w:rFonts w:ascii="Sylfaen" w:hAnsi="Sylfaen"/>
          <w:noProof/>
          <w:lang w:val="ar-SA"/>
        </w:rPr>
        <w:t xml:space="preserve"> მოთხოვნის შესაბამისად</w:t>
      </w:r>
      <w:r w:rsidRPr="00234964">
        <w:rPr>
          <w:rStyle w:val="FootnoteReference"/>
          <w:rFonts w:ascii="Sylfaen" w:hAnsi="Sylfaen"/>
          <w:noProof/>
          <w:lang w:val="ar-SA"/>
        </w:rPr>
        <w:footnoteReference w:id="10"/>
      </w:r>
      <w:r w:rsidRPr="00234964">
        <w:rPr>
          <w:rFonts w:ascii="Sylfaen" w:hAnsi="Sylfaen"/>
          <w:noProof/>
          <w:lang w:val="ar-SA"/>
        </w:rPr>
        <w:t xml:space="preserve">. თხრობითი ფორმით, შეგიძლიათ, ასევე წარმოადგინოთ დამატებითი ინფორმაცია, რომელიც ამ კონტექსტში რელევანტურად მიგაჩნიათ. </w:t>
      </w:r>
      <w:commentRangeEnd w:id="26"/>
      <w:r w:rsidR="00C84A7A">
        <w:rPr>
          <w:rStyle w:val="CommentReference"/>
        </w:rPr>
        <w:commentReference w:id="26"/>
      </w:r>
    </w:p>
    <w:p w14:paraId="709FD56F" w14:textId="46B01AF9" w:rsidR="006834D7" w:rsidRPr="006834D7" w:rsidRDefault="006834D7" w:rsidP="006834D7">
      <w:pPr>
        <w:pStyle w:val="ListParagraph"/>
        <w:tabs>
          <w:tab w:val="left" w:pos="468"/>
        </w:tabs>
        <w:spacing w:before="94"/>
        <w:ind w:right="514" w:firstLine="0"/>
        <w:jc w:val="both"/>
        <w:rPr>
          <w:rFonts w:ascii="Sylfaen" w:hAnsi="Sylfaen" w:cs="Sylfaen"/>
          <w:noProof/>
          <w:lang w:val="ka-GE"/>
        </w:rPr>
      </w:pPr>
      <w:r w:rsidRPr="00712E0A">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7F3B7320" w14:textId="77777777" w:rsidR="00222078" w:rsidRPr="00234964" w:rsidRDefault="00222078" w:rsidP="00222078">
      <w:pPr>
        <w:pStyle w:val="ListParagraph"/>
        <w:numPr>
          <w:ilvl w:val="0"/>
          <w:numId w:val="15"/>
        </w:numPr>
        <w:tabs>
          <w:tab w:val="left" w:pos="603"/>
        </w:tabs>
        <w:spacing w:before="200" w:after="200"/>
        <w:ind w:right="512"/>
        <w:jc w:val="both"/>
        <w:rPr>
          <w:rFonts w:ascii="Sylfaen" w:hAnsi="Sylfaen"/>
          <w:noProof/>
          <w:lang w:val="ar-SA"/>
        </w:rPr>
      </w:pPr>
      <w:commentRangeStart w:id="27"/>
      <w:r w:rsidRPr="00234964">
        <w:rPr>
          <w:rFonts w:ascii="Sylfaen" w:hAnsi="Sylfaen"/>
          <w:noProof/>
          <w:lang w:val="ar-SA"/>
        </w:rPr>
        <w:t>დანართში წარმოდგენილი N2 ცხრილის გამოყენებით, გთხოვთ, მიუთითოთ, თუ წელიწადში რამდენმა სპეციალისტმა გაიარა გადამზადების ტრენინგი ქალთა მიმართ ძალადობის შესახებ. თხრობითი ფორმით, შეგიძლიათ, ასევე წარმოადგინოთ დამატებითი ინფორმაცია, რომელიც ამ კონტექსტში რელევანტურად მიგაჩნიათ.</w:t>
      </w:r>
      <w:commentRangeEnd w:id="27"/>
      <w:r w:rsidR="002D64C3">
        <w:rPr>
          <w:rStyle w:val="CommentReference"/>
        </w:rPr>
        <w:commentReference w:id="27"/>
      </w:r>
    </w:p>
    <w:p w14:paraId="26BCA09E" w14:textId="62B9AA3F" w:rsidR="00222078" w:rsidRPr="00234964" w:rsidRDefault="00222078" w:rsidP="00222078">
      <w:pPr>
        <w:pStyle w:val="ListParagraph"/>
        <w:numPr>
          <w:ilvl w:val="0"/>
          <w:numId w:val="15"/>
        </w:numPr>
        <w:tabs>
          <w:tab w:val="left" w:pos="603"/>
        </w:tabs>
        <w:spacing w:before="200" w:after="200"/>
        <w:ind w:right="512"/>
        <w:jc w:val="both"/>
        <w:rPr>
          <w:rFonts w:ascii="Sylfaen" w:hAnsi="Sylfaen"/>
          <w:noProof/>
          <w:lang w:val="ar-SA"/>
        </w:rPr>
      </w:pPr>
      <w:commentRangeStart w:id="28"/>
      <w:r w:rsidRPr="00234964">
        <w:rPr>
          <w:rFonts w:ascii="Sylfaen" w:hAnsi="Sylfaen"/>
          <w:noProof/>
          <w:lang w:val="ar-SA"/>
        </w:rPr>
        <w:t xml:space="preserve">გთხოვთ, წარმოადგინოთ ინფორმაცია იმ ქმედებების შესახებ, რომელიც განხორციელდა ოჯახში ძალადობის აქტების ჩამდენი პირებისათვის განკუთვნილი პროგრამების შესამუშავებლად ან მხარდასაჭერად, </w:t>
      </w:r>
      <w:hyperlink r:id="rId26" w:history="1">
        <w:r w:rsidRPr="00CB6DBC">
          <w:rPr>
            <w:rStyle w:val="Hyperlink"/>
            <w:rFonts w:ascii="Sylfaen" w:hAnsi="Sylfaen"/>
            <w:noProof/>
            <w:lang w:val="ar-SA"/>
          </w:rPr>
          <w:t>მე-16 მუხლის</w:t>
        </w:r>
      </w:hyperlink>
      <w:r w:rsidRPr="00234964">
        <w:rPr>
          <w:rFonts w:ascii="Sylfaen" w:hAnsi="Sylfaen"/>
          <w:noProof/>
          <w:lang w:val="ar-SA"/>
        </w:rPr>
        <w:t xml:space="preserve"> </w:t>
      </w:r>
      <w:r w:rsidRPr="00234964">
        <w:rPr>
          <w:rFonts w:ascii="Sylfaen" w:hAnsi="Sylfaen"/>
          <w:noProof/>
          <w:lang w:val="ar-SA"/>
        </w:rPr>
        <w:lastRenderedPageBreak/>
        <w:t xml:space="preserve">პირველი პუნქტის მოთხოვნის შესაბამისად. კერძოდ, წარმოადგინეთ დეტალური ინფორმაცია შემდეგ საკითხებზე: </w:t>
      </w:r>
      <w:commentRangeEnd w:id="28"/>
      <w:r w:rsidR="00266311">
        <w:rPr>
          <w:rStyle w:val="CommentReference"/>
        </w:rPr>
        <w:commentReference w:id="28"/>
      </w:r>
    </w:p>
    <w:p w14:paraId="2D6A88F8" w14:textId="77777777" w:rsidR="00222078" w:rsidRPr="00234964" w:rsidRDefault="00222078" w:rsidP="00222078">
      <w:pPr>
        <w:pStyle w:val="ListParagraph"/>
        <w:numPr>
          <w:ilvl w:val="1"/>
          <w:numId w:val="23"/>
        </w:numPr>
        <w:tabs>
          <w:tab w:val="left" w:pos="1894"/>
        </w:tabs>
        <w:ind w:right="517"/>
        <w:jc w:val="both"/>
        <w:rPr>
          <w:rFonts w:ascii="Sylfaen" w:hAnsi="Sylfaen"/>
          <w:noProof/>
          <w:lang w:val="ar-SA"/>
        </w:rPr>
      </w:pPr>
      <w:r w:rsidRPr="00234964">
        <w:rPr>
          <w:rFonts w:ascii="Sylfaen" w:hAnsi="Sylfaen"/>
          <w:noProof/>
          <w:lang w:val="ar-SA"/>
        </w:rPr>
        <w:t xml:space="preserve">არსებული პროგრამების საერთო რაოდენობა, მათი გეოგრაფიული გადანაწილება, განმახორციელებელი დაწესებულება/უწყება/ორგანო (პენიტენციალური სამსახური, პრობაციის სამსახური, არა-სამთავრობო ორგანიზაციები, სხვა), სავალდებულოა თუ ნებაყოფლობითია ეს პროგრამები, რამდენი ადამიანის ჩართვაა შესაძლებელი და რამდენი მოძალადეა ჩარიცხული ყოველწლიურად ამ პროგრამებში; </w:t>
      </w:r>
    </w:p>
    <w:p w14:paraId="6B155514" w14:textId="77777777" w:rsidR="00222078" w:rsidRPr="00234964" w:rsidRDefault="00222078" w:rsidP="00222078">
      <w:pPr>
        <w:pStyle w:val="BodyText"/>
        <w:jc w:val="both"/>
        <w:rPr>
          <w:rFonts w:ascii="Sylfaen" w:hAnsi="Sylfaen"/>
          <w:noProof/>
          <w:lang w:val="ar-SA"/>
        </w:rPr>
      </w:pPr>
    </w:p>
    <w:p w14:paraId="2C6DC8F1" w14:textId="77777777" w:rsidR="00222078" w:rsidRPr="00234964" w:rsidRDefault="00222078" w:rsidP="00222078">
      <w:pPr>
        <w:pStyle w:val="ListParagraph"/>
        <w:numPr>
          <w:ilvl w:val="1"/>
          <w:numId w:val="23"/>
        </w:numPr>
        <w:tabs>
          <w:tab w:val="left" w:pos="1901"/>
        </w:tabs>
        <w:ind w:left="1900" w:right="513" w:hanging="360"/>
        <w:jc w:val="both"/>
        <w:rPr>
          <w:rFonts w:ascii="Sylfaen" w:hAnsi="Sylfaen"/>
          <w:noProof/>
          <w:lang w:val="ar-SA"/>
        </w:rPr>
      </w:pPr>
      <w:r w:rsidRPr="00234964">
        <w:rPr>
          <w:rFonts w:ascii="Sylfaen" w:hAnsi="Sylfaen"/>
          <w:noProof/>
          <w:lang w:val="ar-SA"/>
        </w:rPr>
        <w:t xml:space="preserve">ამ პროგრამების ფარგლებში მიღებული ზომები იმის უზრუნველსაყოფად, რომ განსაკუთრებული ყურადღება დაეთმოს მსხვერპლი ქალების უსაფრთხოებას, მხარდაჭერას და ადამიანის უფლებებს, და პროგრამები განხორციელდეს მსხვერპლის მხარდაჭერის სპეციალიზებულ სამსახურებთან მჭიდრო </w:t>
      </w:r>
      <w:commentRangeStart w:id="29"/>
      <w:r w:rsidRPr="00234964">
        <w:rPr>
          <w:rFonts w:ascii="Sylfaen" w:hAnsi="Sylfaen"/>
          <w:noProof/>
          <w:lang w:val="ar-SA"/>
        </w:rPr>
        <w:t>კოორდინაციით</w:t>
      </w:r>
      <w:commentRangeEnd w:id="29"/>
      <w:r w:rsidR="00595332">
        <w:rPr>
          <w:rStyle w:val="CommentReference"/>
        </w:rPr>
        <w:commentReference w:id="29"/>
      </w:r>
      <w:r w:rsidRPr="00234964">
        <w:rPr>
          <w:rFonts w:ascii="Sylfaen" w:hAnsi="Sylfaen"/>
          <w:noProof/>
          <w:lang w:val="ar-SA"/>
        </w:rPr>
        <w:t xml:space="preserve">; </w:t>
      </w:r>
    </w:p>
    <w:p w14:paraId="0AC295F4" w14:textId="77777777" w:rsidR="00222078" w:rsidRPr="00234964" w:rsidRDefault="00222078" w:rsidP="00222078">
      <w:pPr>
        <w:pStyle w:val="BodyText"/>
        <w:jc w:val="both"/>
        <w:rPr>
          <w:rFonts w:ascii="Sylfaen" w:hAnsi="Sylfaen"/>
          <w:noProof/>
          <w:lang w:val="ar-SA"/>
        </w:rPr>
      </w:pPr>
    </w:p>
    <w:p w14:paraId="65FF614B" w14:textId="77777777" w:rsidR="00222078" w:rsidRPr="00234964" w:rsidRDefault="00222078" w:rsidP="00222078">
      <w:pPr>
        <w:pStyle w:val="ListParagraph"/>
        <w:numPr>
          <w:ilvl w:val="1"/>
          <w:numId w:val="23"/>
        </w:numPr>
        <w:tabs>
          <w:tab w:val="left" w:pos="1901"/>
        </w:tabs>
        <w:ind w:left="1900" w:right="513" w:hanging="360"/>
        <w:jc w:val="both"/>
        <w:rPr>
          <w:rFonts w:ascii="Sylfaen" w:hAnsi="Sylfaen"/>
          <w:noProof/>
          <w:lang w:val="ar-SA"/>
        </w:rPr>
      </w:pPr>
      <w:r w:rsidRPr="00234964">
        <w:rPr>
          <w:rFonts w:ascii="Sylfaen" w:hAnsi="Sylfaen"/>
          <w:noProof/>
          <w:lang w:val="ar-SA"/>
        </w:rPr>
        <w:t xml:space="preserve">რამდენად ეფუძნება ეს პროგრამები ქალთა მიმართ ძალადობის გენდერულ გაგებას; </w:t>
      </w:r>
    </w:p>
    <w:p w14:paraId="1144682B" w14:textId="77777777" w:rsidR="00222078" w:rsidRPr="00234964" w:rsidRDefault="00222078" w:rsidP="00222078">
      <w:pPr>
        <w:pStyle w:val="BodyText"/>
        <w:jc w:val="both"/>
        <w:rPr>
          <w:rFonts w:ascii="Sylfaen" w:hAnsi="Sylfaen"/>
          <w:noProof/>
          <w:lang w:val="ar-SA"/>
        </w:rPr>
      </w:pPr>
    </w:p>
    <w:p w14:paraId="085CFF02" w14:textId="77777777" w:rsidR="00222078" w:rsidRPr="00234964" w:rsidRDefault="00222078" w:rsidP="00222078">
      <w:pPr>
        <w:pStyle w:val="ListParagraph"/>
        <w:numPr>
          <w:ilvl w:val="1"/>
          <w:numId w:val="23"/>
        </w:numPr>
        <w:tabs>
          <w:tab w:val="left" w:pos="1894"/>
        </w:tabs>
        <w:jc w:val="both"/>
        <w:rPr>
          <w:rFonts w:ascii="Sylfaen" w:hAnsi="Sylfaen"/>
          <w:noProof/>
          <w:lang w:val="ar-SA"/>
        </w:rPr>
      </w:pPr>
      <w:r w:rsidRPr="00234964">
        <w:rPr>
          <w:rFonts w:ascii="Sylfaen" w:hAnsi="Sylfaen"/>
          <w:noProof/>
          <w:lang w:val="ar-SA"/>
        </w:rPr>
        <w:t xml:space="preserve">ამ პროგრამების დაფინანსების წყაროები და ყოველწლიურად გამოყოფილი თანხის ოდენობა; და  </w:t>
      </w:r>
    </w:p>
    <w:p w14:paraId="72AFAAD8" w14:textId="77777777" w:rsidR="00222078" w:rsidRPr="00234964" w:rsidRDefault="00222078" w:rsidP="00222078">
      <w:pPr>
        <w:pStyle w:val="ListParagraph"/>
        <w:numPr>
          <w:ilvl w:val="1"/>
          <w:numId w:val="23"/>
        </w:numPr>
        <w:tabs>
          <w:tab w:val="left" w:pos="1894"/>
        </w:tabs>
        <w:spacing w:before="126"/>
        <w:jc w:val="both"/>
        <w:rPr>
          <w:rFonts w:ascii="Sylfaen" w:hAnsi="Sylfaen"/>
          <w:noProof/>
          <w:lang w:val="ar-SA"/>
        </w:rPr>
      </w:pPr>
      <w:r w:rsidRPr="00234964">
        <w:rPr>
          <w:rFonts w:ascii="Sylfaen" w:hAnsi="Sylfaen"/>
          <w:noProof/>
          <w:lang w:val="ar-SA"/>
        </w:rPr>
        <w:t xml:space="preserve">პროგრამების გავლენის შესაფასებლად მიღებული ზომები. </w:t>
      </w:r>
    </w:p>
    <w:p w14:paraId="583A065F" w14:textId="04564AFB" w:rsidR="00222078" w:rsidRPr="00234964" w:rsidRDefault="00222078" w:rsidP="00222078">
      <w:pPr>
        <w:pStyle w:val="ListParagraph"/>
        <w:numPr>
          <w:ilvl w:val="0"/>
          <w:numId w:val="15"/>
        </w:numPr>
        <w:tabs>
          <w:tab w:val="left" w:pos="603"/>
        </w:tabs>
        <w:spacing w:before="200" w:after="200"/>
        <w:ind w:right="512"/>
        <w:jc w:val="both"/>
        <w:rPr>
          <w:rFonts w:ascii="Sylfaen" w:hAnsi="Sylfaen"/>
          <w:noProof/>
          <w:lang w:val="ar-SA"/>
        </w:rPr>
      </w:pPr>
      <w:commentRangeStart w:id="30"/>
      <w:r w:rsidRPr="00234964">
        <w:rPr>
          <w:rFonts w:ascii="Sylfaen" w:hAnsi="Sylfaen"/>
          <w:noProof/>
          <w:lang w:val="ar-SA"/>
        </w:rPr>
        <w:t xml:space="preserve">გთხოვთ, წარმოადგინოთ ინფორმაცია იმ ქმედებების შესახებ, რომელიც განხორციელდა სექსუალური ძალადობის აქტების ჩამდენი პირებისათვის განკუთვნილი პროგრამების შესამუშავებლად ან მხარდასაჭერად, </w:t>
      </w:r>
      <w:hyperlink r:id="rId27" w:history="1">
        <w:r w:rsidRPr="00CB6DBC">
          <w:rPr>
            <w:rStyle w:val="Hyperlink"/>
            <w:rFonts w:ascii="Sylfaen" w:hAnsi="Sylfaen"/>
            <w:noProof/>
            <w:lang w:val="ar-SA"/>
          </w:rPr>
          <w:t>მე-16 მუხლის</w:t>
        </w:r>
      </w:hyperlink>
      <w:r w:rsidRPr="00234964">
        <w:rPr>
          <w:rFonts w:ascii="Sylfaen" w:hAnsi="Sylfaen"/>
          <w:noProof/>
          <w:lang w:val="ar-SA"/>
        </w:rPr>
        <w:t xml:space="preserve"> </w:t>
      </w:r>
      <w:r w:rsidRPr="00234964">
        <w:rPr>
          <w:rFonts w:ascii="Sylfaen" w:hAnsi="Sylfaen"/>
          <w:noProof/>
          <w:lang w:val="ar-SA"/>
        </w:rPr>
        <w:lastRenderedPageBreak/>
        <w:t xml:space="preserve">მეორე პუნქტის მოთხოვნის შესაბამისად. კერძოდ, წარმოადგინეთ დეტალური ინფორმაცია შემდეგ საკითხებზე: </w:t>
      </w:r>
      <w:commentRangeEnd w:id="30"/>
      <w:r w:rsidR="00906C8C">
        <w:rPr>
          <w:rStyle w:val="CommentReference"/>
        </w:rPr>
        <w:commentReference w:id="30"/>
      </w:r>
    </w:p>
    <w:p w14:paraId="4513458D" w14:textId="77777777" w:rsidR="00222078" w:rsidRPr="00234964" w:rsidRDefault="00222078" w:rsidP="00222078">
      <w:pPr>
        <w:pStyle w:val="ListParagraph"/>
        <w:numPr>
          <w:ilvl w:val="1"/>
          <w:numId w:val="15"/>
        </w:numPr>
        <w:tabs>
          <w:tab w:val="left" w:pos="1894"/>
        </w:tabs>
        <w:ind w:right="517"/>
        <w:jc w:val="both"/>
        <w:rPr>
          <w:rFonts w:ascii="Sylfaen" w:hAnsi="Sylfaen"/>
          <w:noProof/>
          <w:lang w:val="ar-SA"/>
        </w:rPr>
      </w:pPr>
      <w:r w:rsidRPr="00234964">
        <w:rPr>
          <w:rFonts w:ascii="Sylfaen" w:hAnsi="Sylfaen"/>
          <w:noProof/>
          <w:lang w:val="ar-SA"/>
        </w:rPr>
        <w:t xml:space="preserve">არსებული პროგრამების საერთო რაოდენობა, მათი გეოგრაფიული გადანაწილება, განმახორციელებელი დაწესებულება/უწყება/ორგანო (პენიტენციალური სამსახური, პრობაციის სამსახური, არა-სამთავრობო ორგანიზაციები, სხვა), სავალდებულოა თუ ნებაყოფლობითია ეს პროგრამები, რამდენი ადამიანის ჩართვაა შესაძლებელი და რამდენი მოძალადეა ჩარიცხული ყოველწლიურად ამ პროგრამებში; </w:t>
      </w:r>
    </w:p>
    <w:p w14:paraId="0F60004D" w14:textId="77777777" w:rsidR="00222078" w:rsidRPr="00234964" w:rsidRDefault="00222078" w:rsidP="00222078">
      <w:pPr>
        <w:pStyle w:val="BodyText"/>
        <w:jc w:val="both"/>
        <w:rPr>
          <w:rFonts w:ascii="Sylfaen" w:hAnsi="Sylfaen"/>
          <w:noProof/>
          <w:lang w:val="ar-SA"/>
        </w:rPr>
      </w:pPr>
    </w:p>
    <w:p w14:paraId="70F847C9" w14:textId="77777777" w:rsidR="00222078" w:rsidRPr="00234964" w:rsidRDefault="00222078" w:rsidP="00222078">
      <w:pPr>
        <w:pStyle w:val="ListParagraph"/>
        <w:numPr>
          <w:ilvl w:val="1"/>
          <w:numId w:val="15"/>
        </w:numPr>
        <w:tabs>
          <w:tab w:val="left" w:pos="1901"/>
        </w:tabs>
        <w:ind w:right="513"/>
        <w:jc w:val="both"/>
        <w:rPr>
          <w:rFonts w:ascii="Sylfaen" w:hAnsi="Sylfaen"/>
          <w:noProof/>
          <w:lang w:val="ar-SA"/>
        </w:rPr>
      </w:pPr>
      <w:r w:rsidRPr="00234964">
        <w:rPr>
          <w:rFonts w:ascii="Sylfaen" w:hAnsi="Sylfaen"/>
          <w:noProof/>
          <w:lang w:val="ar-SA"/>
        </w:rPr>
        <w:t xml:space="preserve">ამ პროგრამების ფარგლებში მიღებული ზომები იმის უზრუნველსაყოფად, რომ განსაკუთრებული ყურადღება დაეთმოს მსხვერპლი ქალების უსაფრთხოებას, მხარდაჭერას და ადამიანის უფლებებს, და პროგრამები განხორციელდეს მსხვერპლის მხარდაჭერის სპეციალიზებულ სამსახურებთან მჭიდრო კოორდინაციით; </w:t>
      </w:r>
    </w:p>
    <w:p w14:paraId="7FE6E499" w14:textId="77777777" w:rsidR="00222078" w:rsidRPr="00234964" w:rsidRDefault="00222078" w:rsidP="00222078">
      <w:pPr>
        <w:pStyle w:val="BodyText"/>
        <w:jc w:val="both"/>
        <w:rPr>
          <w:rFonts w:ascii="Sylfaen" w:hAnsi="Sylfaen"/>
          <w:noProof/>
          <w:lang w:val="ar-SA"/>
        </w:rPr>
      </w:pPr>
    </w:p>
    <w:p w14:paraId="57DCC814" w14:textId="77777777" w:rsidR="00222078" w:rsidRPr="00234964" w:rsidRDefault="00222078" w:rsidP="00222078">
      <w:pPr>
        <w:pStyle w:val="ListParagraph"/>
        <w:numPr>
          <w:ilvl w:val="1"/>
          <w:numId w:val="15"/>
        </w:numPr>
        <w:tabs>
          <w:tab w:val="left" w:pos="1901"/>
        </w:tabs>
        <w:ind w:right="513"/>
        <w:jc w:val="both"/>
        <w:rPr>
          <w:rFonts w:ascii="Sylfaen" w:hAnsi="Sylfaen"/>
          <w:noProof/>
          <w:lang w:val="ar-SA"/>
        </w:rPr>
      </w:pPr>
      <w:r w:rsidRPr="00234964">
        <w:rPr>
          <w:rFonts w:ascii="Sylfaen" w:hAnsi="Sylfaen"/>
          <w:noProof/>
          <w:lang w:val="ar-SA"/>
        </w:rPr>
        <w:t xml:space="preserve">რამდენად ეფუძნება ეს პროგრამები ქალთა მიმართ ძალადობის გენდერულ გაგებას; </w:t>
      </w:r>
    </w:p>
    <w:p w14:paraId="4BF482E7" w14:textId="77777777" w:rsidR="00222078" w:rsidRPr="00234964" w:rsidRDefault="00222078" w:rsidP="00222078">
      <w:pPr>
        <w:pStyle w:val="BodyText"/>
        <w:jc w:val="both"/>
        <w:rPr>
          <w:rFonts w:ascii="Sylfaen" w:hAnsi="Sylfaen"/>
          <w:noProof/>
          <w:lang w:val="ar-SA"/>
        </w:rPr>
      </w:pPr>
    </w:p>
    <w:p w14:paraId="7E4EB760" w14:textId="77777777" w:rsidR="00222078" w:rsidRPr="00234964" w:rsidRDefault="00222078" w:rsidP="00222078">
      <w:pPr>
        <w:pStyle w:val="ListParagraph"/>
        <w:numPr>
          <w:ilvl w:val="1"/>
          <w:numId w:val="15"/>
        </w:numPr>
        <w:tabs>
          <w:tab w:val="left" w:pos="1894"/>
        </w:tabs>
        <w:jc w:val="both"/>
        <w:rPr>
          <w:rFonts w:ascii="Sylfaen" w:hAnsi="Sylfaen"/>
          <w:noProof/>
          <w:lang w:val="ar-SA"/>
        </w:rPr>
      </w:pPr>
      <w:r w:rsidRPr="00234964">
        <w:rPr>
          <w:rFonts w:ascii="Sylfaen" w:hAnsi="Sylfaen"/>
          <w:noProof/>
          <w:lang w:val="ar-SA"/>
        </w:rPr>
        <w:t xml:space="preserve">ამ პროგრამების დაფინანსების წყაროები და ყოველწლიურად გამოყოფილი თანხის ოდენობა; და  </w:t>
      </w:r>
    </w:p>
    <w:p w14:paraId="2CDDC773" w14:textId="77777777" w:rsidR="00222078" w:rsidRPr="00234964" w:rsidRDefault="00222078" w:rsidP="00222078">
      <w:pPr>
        <w:pStyle w:val="ListParagraph"/>
        <w:numPr>
          <w:ilvl w:val="1"/>
          <w:numId w:val="15"/>
        </w:numPr>
        <w:tabs>
          <w:tab w:val="left" w:pos="1894"/>
        </w:tabs>
        <w:spacing w:before="126"/>
        <w:jc w:val="both"/>
        <w:rPr>
          <w:rFonts w:ascii="Sylfaen" w:hAnsi="Sylfaen"/>
          <w:noProof/>
          <w:lang w:val="ar-SA"/>
        </w:rPr>
      </w:pPr>
      <w:r w:rsidRPr="00234964">
        <w:rPr>
          <w:rFonts w:ascii="Sylfaen" w:hAnsi="Sylfaen"/>
          <w:noProof/>
          <w:lang w:val="ar-SA"/>
        </w:rPr>
        <w:t xml:space="preserve">პროგრამების გავლენის შესაფასებლად მიღებული ზომები. </w:t>
      </w:r>
    </w:p>
    <w:p w14:paraId="53395E11" w14:textId="6B29EE75" w:rsidR="00222078" w:rsidRPr="00234964" w:rsidRDefault="00222078" w:rsidP="00222078">
      <w:pPr>
        <w:pStyle w:val="ListParagraph"/>
        <w:numPr>
          <w:ilvl w:val="0"/>
          <w:numId w:val="15"/>
        </w:numPr>
        <w:tabs>
          <w:tab w:val="left" w:pos="603"/>
        </w:tabs>
        <w:spacing w:before="200" w:after="200"/>
        <w:ind w:right="512"/>
        <w:jc w:val="both"/>
        <w:rPr>
          <w:rFonts w:ascii="Sylfaen" w:hAnsi="Sylfaen"/>
          <w:noProof/>
          <w:lang w:val="ar-SA"/>
        </w:rPr>
      </w:pPr>
      <w:commentRangeStart w:id="31"/>
      <w:r w:rsidRPr="00234964">
        <w:rPr>
          <w:rFonts w:ascii="Sylfaen" w:hAnsi="Sylfaen"/>
          <w:noProof/>
          <w:lang w:val="ar-SA"/>
        </w:rPr>
        <w:t xml:space="preserve">რა </w:t>
      </w:r>
      <w:r w:rsidR="00A43C3F">
        <w:rPr>
          <w:rFonts w:ascii="Sylfaen" w:hAnsi="Sylfaen"/>
          <w:noProof/>
          <w:lang w:val="ar-SA"/>
        </w:rPr>
        <w:t>ზომები</w:t>
      </w:r>
      <w:r w:rsidRPr="00234964">
        <w:rPr>
          <w:rFonts w:ascii="Sylfaen" w:hAnsi="Sylfaen"/>
          <w:noProof/>
          <w:lang w:val="ar-SA"/>
        </w:rPr>
        <w:t xml:space="preserve"> მიიღო სახელმწიფომ, იმისათვის, რომ კერძო სექტორს, საინფორმაციო და საკომუნიკაციო ტექნოლოგიების სექტორსა და მასობრივი ინფორმაციის საშუალებებს, სოციალური მედიის ჩათვლით, მონაწილეობა </w:t>
      </w:r>
      <w:r w:rsidR="00A43C3F">
        <w:rPr>
          <w:rFonts w:ascii="Sylfaen" w:hAnsi="Sylfaen"/>
          <w:noProof/>
          <w:lang w:val="ar-SA"/>
        </w:rPr>
        <w:lastRenderedPageBreak/>
        <w:t>მიეღოთ</w:t>
      </w:r>
      <w:r w:rsidRPr="00234964">
        <w:rPr>
          <w:rFonts w:ascii="Sylfaen" w:hAnsi="Sylfaen"/>
          <w:noProof/>
          <w:lang w:val="ar-SA"/>
        </w:rPr>
        <w:t xml:space="preserve"> პოლიტიკის შემუშავებასა და განხორციელებაში, </w:t>
      </w:r>
      <w:hyperlink r:id="rId28" w:history="1">
        <w:r w:rsidRPr="00CB6DBC">
          <w:rPr>
            <w:rStyle w:val="Hyperlink"/>
            <w:rFonts w:ascii="Sylfaen" w:hAnsi="Sylfaen"/>
            <w:noProof/>
            <w:lang w:val="ar-SA"/>
          </w:rPr>
          <w:t>მე-17 მუხლის</w:t>
        </w:r>
      </w:hyperlink>
      <w:r w:rsidRPr="00234964">
        <w:rPr>
          <w:rFonts w:ascii="Sylfaen" w:hAnsi="Sylfaen"/>
          <w:noProof/>
          <w:lang w:val="ar-SA"/>
        </w:rPr>
        <w:t xml:space="preserve"> პირველი პუნქტის შესაბამისად?</w:t>
      </w:r>
      <w:commentRangeEnd w:id="31"/>
      <w:r w:rsidR="00C94884">
        <w:rPr>
          <w:rStyle w:val="CommentReference"/>
        </w:rPr>
        <w:commentReference w:id="31"/>
      </w:r>
    </w:p>
    <w:p w14:paraId="5ADAA377" w14:textId="4B3A6FBB" w:rsidR="00222078" w:rsidRDefault="00222078" w:rsidP="00222078">
      <w:pPr>
        <w:pStyle w:val="ListParagraph"/>
        <w:numPr>
          <w:ilvl w:val="0"/>
          <w:numId w:val="15"/>
        </w:numPr>
        <w:tabs>
          <w:tab w:val="left" w:pos="603"/>
        </w:tabs>
        <w:spacing w:before="200" w:after="200"/>
        <w:ind w:right="512"/>
        <w:jc w:val="both"/>
        <w:rPr>
          <w:rFonts w:ascii="Sylfaen" w:hAnsi="Sylfaen"/>
          <w:noProof/>
          <w:lang w:val="ar-SA"/>
        </w:rPr>
      </w:pPr>
      <w:commentRangeStart w:id="32"/>
      <w:r w:rsidRPr="00234964">
        <w:rPr>
          <w:rFonts w:ascii="Sylfaen" w:hAnsi="Sylfaen"/>
          <w:noProof/>
          <w:lang w:val="ar-SA"/>
        </w:rPr>
        <w:t xml:space="preserve">გთხოვთ, დაასახელოთ, ის კონკრეტული თვითრეგულირების სტანდარტები - ისეთი, როგორიცაა საინფორმაციო და საკომუნიკაციო ტექნოლოგიების სექტორისა და მასობრივი ინფორმაციის საშუალებების (სოციალური მედიის ჩათვლით) ქცევის კოდექსი, რომელიც არსებობს ქალთა მიმართ ძალადობის და/ან გენდერული თანასწორობის სფეროში (მაგალითად, საზიანო გენდერული სტერეოტიპირებისგან და ქალთა დამამცირებელი გამოსახულებების ან ისეთი გამოსახულებების გავრცელებისაგან თავის შეკავება, რომელიც ძალადობასა და სექსს ერთმანეთს უკავშირებს). </w:t>
      </w:r>
      <w:commentRangeEnd w:id="32"/>
      <w:r w:rsidR="00BB6D4C">
        <w:rPr>
          <w:rStyle w:val="CommentReference"/>
        </w:rPr>
        <w:commentReference w:id="32"/>
      </w:r>
    </w:p>
    <w:p w14:paraId="1BDD45BB" w14:textId="0D9189E8" w:rsidR="006834D7" w:rsidRPr="006834D7" w:rsidRDefault="006834D7" w:rsidP="006834D7">
      <w:pPr>
        <w:pStyle w:val="ListParagraph"/>
        <w:tabs>
          <w:tab w:val="left" w:pos="468"/>
        </w:tabs>
        <w:spacing w:before="94"/>
        <w:ind w:right="514" w:firstLine="0"/>
        <w:jc w:val="both"/>
        <w:rPr>
          <w:rFonts w:ascii="Sylfaen" w:hAnsi="Sylfaen" w:cs="Sylfaen"/>
          <w:noProof/>
          <w:lang w:val="ka-GE"/>
        </w:rPr>
      </w:pPr>
      <w:r w:rsidRPr="00712E0A">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10BDFEA6" w14:textId="77777777" w:rsidR="00222078" w:rsidRPr="00234964" w:rsidRDefault="00222078" w:rsidP="00222078">
      <w:pPr>
        <w:pStyle w:val="ListParagraph"/>
        <w:numPr>
          <w:ilvl w:val="0"/>
          <w:numId w:val="15"/>
        </w:numPr>
        <w:tabs>
          <w:tab w:val="left" w:pos="603"/>
        </w:tabs>
        <w:spacing w:before="200" w:after="200"/>
        <w:ind w:right="512"/>
        <w:jc w:val="both"/>
        <w:rPr>
          <w:rFonts w:ascii="Sylfaen" w:hAnsi="Sylfaen"/>
          <w:noProof/>
          <w:lang w:val="ar-SA"/>
        </w:rPr>
      </w:pPr>
      <w:commentRangeStart w:id="33"/>
      <w:r w:rsidRPr="00234964">
        <w:rPr>
          <w:rFonts w:ascii="Sylfaen" w:hAnsi="Sylfaen"/>
          <w:noProof/>
          <w:lang w:val="ar-SA"/>
        </w:rPr>
        <w:t>რა ზომები იქნა მიღებული ისეთი ოქმების ან სახელმძღვანელო პრინციპების შექმნის ხელშესაწყობად, რომელიც, მაგალითად, შეეხება, სამუშაო ადგილას სექსუალური შევიწროვებაზე რეაგირებას, და ადამიანური რესურსების თანამშრომელთა ცნობიერების ასამაღლებლად ქალთა მიმართ ძალადობის, მათ შორის ოჯახში ძალადობის საკითხებზე?</w:t>
      </w:r>
      <w:commentRangeEnd w:id="33"/>
      <w:r w:rsidR="00BB6D4C">
        <w:rPr>
          <w:rStyle w:val="CommentReference"/>
        </w:rPr>
        <w:commentReference w:id="33"/>
      </w:r>
    </w:p>
    <w:p w14:paraId="383D8C76" w14:textId="55FA817A" w:rsidR="00222078" w:rsidRDefault="00222078" w:rsidP="00DF11D6">
      <w:pPr>
        <w:pStyle w:val="ListParagraph"/>
        <w:numPr>
          <w:ilvl w:val="0"/>
          <w:numId w:val="15"/>
        </w:numPr>
        <w:tabs>
          <w:tab w:val="left" w:pos="603"/>
        </w:tabs>
        <w:spacing w:before="200" w:after="200"/>
        <w:ind w:right="512"/>
        <w:jc w:val="both"/>
        <w:rPr>
          <w:rFonts w:ascii="Sylfaen" w:hAnsi="Sylfaen"/>
          <w:noProof/>
          <w:lang w:val="ar-SA"/>
        </w:rPr>
      </w:pPr>
      <w:commentRangeStart w:id="34"/>
      <w:r w:rsidRPr="00234964">
        <w:rPr>
          <w:rFonts w:ascii="Sylfaen" w:hAnsi="Sylfaen"/>
          <w:noProof/>
          <w:lang w:val="ar-SA"/>
        </w:rPr>
        <w:t xml:space="preserve">გთხოვთ, დაასახელოთ ნებისმიერი სხვა ზომები, რომელიც ქალთა მიმართ ძალადობის პრევენციის მიზნით განხორციელდა ან იგეგმება. </w:t>
      </w:r>
      <w:commentRangeEnd w:id="34"/>
      <w:r w:rsidR="00595332">
        <w:rPr>
          <w:rStyle w:val="CommentReference"/>
        </w:rPr>
        <w:commentReference w:id="34"/>
      </w:r>
    </w:p>
    <w:p w14:paraId="06460DD9" w14:textId="18FC96E8" w:rsidR="006834D7" w:rsidRPr="006834D7" w:rsidRDefault="006834D7" w:rsidP="006834D7">
      <w:pPr>
        <w:pStyle w:val="ListParagraph"/>
        <w:tabs>
          <w:tab w:val="left" w:pos="468"/>
        </w:tabs>
        <w:spacing w:before="94"/>
        <w:ind w:right="514" w:firstLine="0"/>
        <w:jc w:val="both"/>
        <w:rPr>
          <w:rFonts w:ascii="Sylfaen" w:hAnsi="Sylfaen" w:cs="Sylfaen"/>
          <w:noProof/>
          <w:lang w:val="ka-GE"/>
        </w:rPr>
      </w:pPr>
      <w:r w:rsidRPr="00712E0A">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2C42526D" w14:textId="77777777" w:rsidR="00222078" w:rsidRPr="00234964" w:rsidRDefault="00222078" w:rsidP="00222078">
      <w:pPr>
        <w:pStyle w:val="Heading1"/>
        <w:numPr>
          <w:ilvl w:val="0"/>
          <w:numId w:val="20"/>
        </w:numPr>
        <w:tabs>
          <w:tab w:val="left" w:pos="1026"/>
          <w:tab w:val="left" w:pos="1027"/>
        </w:tabs>
        <w:ind w:left="1026" w:hanging="567"/>
        <w:jc w:val="both"/>
        <w:rPr>
          <w:rFonts w:ascii="Sylfaen" w:hAnsi="Sylfaen"/>
          <w:noProof/>
          <w:lang w:val="ar-SA"/>
        </w:rPr>
      </w:pPr>
      <w:bookmarkStart w:id="35" w:name="_Toc411617372"/>
      <w:bookmarkStart w:id="36" w:name="_Toc411689900"/>
      <w:r w:rsidRPr="00234964">
        <w:rPr>
          <w:rFonts w:ascii="Sylfaen" w:hAnsi="Sylfaen"/>
          <w:noProof/>
          <w:lang w:val="ar-SA"/>
        </w:rPr>
        <w:t>დაცვა და მხარდაჭერა</w:t>
      </w:r>
      <w:bookmarkEnd w:id="35"/>
      <w:bookmarkEnd w:id="36"/>
    </w:p>
    <w:p w14:paraId="0760E4FC" w14:textId="77777777" w:rsidR="00222078" w:rsidRPr="00234964" w:rsidRDefault="00533BE9" w:rsidP="00222078">
      <w:pPr>
        <w:pStyle w:val="BodyText"/>
        <w:ind w:left="1026"/>
        <w:jc w:val="both"/>
        <w:rPr>
          <w:rFonts w:ascii="Sylfaen" w:hAnsi="Sylfaen"/>
          <w:noProof/>
          <w:lang w:val="ar-SA"/>
        </w:rPr>
      </w:pPr>
      <w:r>
        <w:rPr>
          <w:noProof/>
          <w:lang w:bidi="ar-SA"/>
        </w:rPr>
        <w:lastRenderedPageBreak/>
        <mc:AlternateContent>
          <mc:Choice Requires="wps">
            <w:drawing>
              <wp:anchor distT="0" distB="0" distL="0" distR="0" simplePos="0" relativeHeight="251683840" behindDoc="1" locked="0" layoutInCell="1" allowOverlap="1" wp14:anchorId="754AB561" wp14:editId="1138D452">
                <wp:simplePos x="0" y="0"/>
                <wp:positionH relativeFrom="page">
                  <wp:posOffset>842645</wp:posOffset>
                </wp:positionH>
                <wp:positionV relativeFrom="paragraph">
                  <wp:posOffset>360680</wp:posOffset>
                </wp:positionV>
                <wp:extent cx="5876290" cy="4028440"/>
                <wp:effectExtent l="0" t="0" r="3810" b="0"/>
                <wp:wrapTopAndBottom/>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6290" cy="4028440"/>
                        </a:xfrm>
                        <a:prstGeom prst="rect">
                          <a:avLst/>
                        </a:prstGeom>
                        <a:noFill/>
                        <a:ln w="6096">
                          <a:solidFill>
                            <a:srgbClr val="000000"/>
                          </a:solidFill>
                          <a:prstDash val="solid"/>
                          <a:miter lim="800000"/>
                          <a:headEnd/>
                          <a:tailEnd/>
                        </a:ln>
                      </wps:spPr>
                      <wps:txbx>
                        <w:txbxContent>
                          <w:p w14:paraId="39567E71" w14:textId="77777777" w:rsidR="00B01A96" w:rsidRPr="00BB3B92" w:rsidRDefault="00B01A96" w:rsidP="00222078">
                            <w:pPr>
                              <w:pStyle w:val="BodyText"/>
                              <w:spacing w:before="6"/>
                              <w:rPr>
                                <w:rFonts w:ascii="Sylfaen" w:hAnsi="Sylfaen"/>
                                <w:noProof/>
                                <w:sz w:val="23"/>
                                <w:lang w:val="et-EE"/>
                              </w:rPr>
                            </w:pPr>
                          </w:p>
                          <w:p w14:paraId="463D933C" w14:textId="77777777" w:rsidR="00B01A96" w:rsidRPr="00BB3B92" w:rsidRDefault="00B01A96" w:rsidP="00222078">
                            <w:pPr>
                              <w:pStyle w:val="BodyText"/>
                              <w:ind w:left="107" w:right="103"/>
                              <w:jc w:val="both"/>
                              <w:rPr>
                                <w:rFonts w:ascii="Sylfaen" w:hAnsi="Sylfaen"/>
                                <w:noProof/>
                                <w:lang w:val="et-EE"/>
                              </w:rPr>
                            </w:pPr>
                            <w:r w:rsidRPr="00BB3B92">
                              <w:rPr>
                                <w:rFonts w:ascii="Sylfaen" w:hAnsi="Sylfaen"/>
                                <w:noProof/>
                                <w:lang w:val="et-EE"/>
                              </w:rPr>
                              <w:t>გთხოვთ, წარმოადგინოთ ზოგადი ინფორმაცია იმ ღონისძიებების შესახებ, რომელიც განხორციელდა კონვენციის მოქმედების სფეროში შემავალი ძალადობის ნებისმიერი ფორმის მსხვერპლი ქალებისა და არასრულწლოვანი მოწმეებისათვის დაცვისა და მხარდაჭერის შეთავაზების მიზნით, მე-18 მუხლის 1 და 2 პუნქტების მოთხოვნის შესაბამისაად. აღნიშნული მოიცავს ღონისძიებებს მრავალუწყებრივი თანამშრომლობისა და ზოგადი და სპეციალური მხარდაჭერითი სამსახურებისათვის საქმეთა ეფექტურად გადაცემის უზრუნველსაყოფად. გთხოვთ, გაითვალისწინოთ მე-18 მუხლის მესამე პუნქტში წარმოდგენილი ზოგადი პრინციპები, რომელიც უნდა გავრცელდეს იმ ყველა ღონისძიებაზე, რომელიც კონვენციის მე-4 თავის იმპლემენტაციის მიზნით ხორციელდება. აღნიშნული მოიცავს ქალთა მიმართ ძალადობის გენდერულ გაგებას, ყურადღების გამახვილებას მსხვერპლთა უსაფრთხოებასა და ადამიანის უფლებებზე და კომპლექსურ მიდგომას დაცვისა და მხარდაჭერის სამსახურებზე. დაცვისა და მხარდაჭერის ყველა ღონისძიება, ასევე, მიზნად უნდა ისახავდეს მეორადი ძალადობის თავიდან აცილებას, პასუხობდეს მოწყველადი ადამიანების, მათ შორის არასრულწლოვან მსხვერპლთა სპეციფიურ საჭიროებებს და მიზნად ისახავდეს ძალადობის მსხვერპლ</w:t>
                            </w:r>
                            <w:r>
                              <w:rPr>
                                <w:rFonts w:ascii="Sylfaen" w:hAnsi="Sylfaen"/>
                                <w:noProof/>
                                <w:lang w:val="et-EE"/>
                              </w:rPr>
                              <w:t>იქალების</w:t>
                            </w:r>
                            <w:r w:rsidRPr="00BB3B92">
                              <w:rPr>
                                <w:rFonts w:ascii="Sylfaen" w:hAnsi="Sylfaen"/>
                                <w:noProof/>
                                <w:lang w:val="et-EE"/>
                              </w:rPr>
                              <w:t xml:space="preserve"> შესაძლებლობების გაფართოებას და ეკონომიკურ დამოუკიდებლობას. ამასთან, ზოგადი და სპეციალიზირებული მხარდაჭერის მომსახურების შეთავაზება არ უნდა იყოს დამოკიდებული მსხვერპლის მზადყოფნაზე, ბრალი დასდოს მოძალადეს ან ჩვენება მისცეს მის წინააღმდეგ. </w:t>
                            </w:r>
                          </w:p>
                          <w:p w14:paraId="43464B00" w14:textId="77777777" w:rsidR="00B01A96" w:rsidRPr="00BB3B92" w:rsidRDefault="00B01A96" w:rsidP="00222078">
                            <w:pPr>
                              <w:pStyle w:val="BodyText"/>
                              <w:ind w:right="103"/>
                              <w:jc w:val="both"/>
                              <w:rPr>
                                <w:rFonts w:ascii="Sylfaen" w:hAnsi="Sylfaen"/>
                                <w:noProof/>
                                <w:lang w:val="et-E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B561" id="Text Box 20" o:spid="_x0000_s1028" type="#_x0000_t202" style="position:absolute;left:0;text-align:left;margin-left:66.35pt;margin-top:28.4pt;width:462.7pt;height:317.2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kdHQIAACIEAAAOAAAAZHJzL2Uyb0RvYy54bWysU8GO0zAQvSPxD5bvNN2olG7UdAVbFiEt&#10;C9IuHzBxnMbC9hjbbbJ8PWOn7VZwQ+RgTTzj55n3ntc3o9HsIH1QaGt+NZtzJq3AVtldzb8/3b1Z&#10;cRYi2BY0WlnzZxn4zeb1q/XgKllij7qVnhGIDdXgat7H6KqiCKKXBsIMnbSU7NAbiPTrd0XrYSB0&#10;o4tyPl8WA/rWeRQyBNrdTkm+yfhdJ0X82nVBRqZrTr3FvPq8NmktNmuodh5cr8SxDfiHLgwoS5ee&#10;obYQge29+gvKKOExYBdnAk2BXaeEzDPQNFfzP6Z57MHJPAuRE9yZpvD/YMXD4Ztnqq35gjMLhiR6&#10;kmNkH3BkZaZncKGiqkdHdXGkfZI5jxrcPYofgRgsLmoS86EKqboZvmBLgLCPmE+MnTeJJBqbEQzp&#10;8XzWIF0qaPPt6t2yvKaUoNxiXq4Wi9xGAdXpuPMhfpJoWApq7knkDA+H+xBTO1CdStJtFu+U1llo&#10;bdlQ8+X8ejlNgFq1KZnKgt81t9qzAySr5C+5g8DCZVlC3kLop7qcmkxkVCQna2VqvjqfhqqX0H60&#10;bb4+gtJTTKjaHolLXE2sxbEZsxZlgkw8Ntg+E5MeJ+PSQ6OgR/+Ls4FMW/Pwcw9ecqY/W3JFcvgp&#10;8KegOQVgBR2teeRsCm/j9BL2zqtdT8iTsBbfk2Kdyly+dHFsl4yYWTk+muT0y/9c9fK0N78BAAD/&#10;/wMAUEsDBBQABgAIAAAAIQBThRpb3wAAAAsBAAAPAAAAZHJzL2Rvd25yZXYueG1sTI9BTsMwEEX3&#10;SNzBGiR21EmgaQlxKhSpbFgg2h7AjYckIh6b2E3T2zNdwfJrnv68X25mO4gJx9A7UpAuEhBIjTM9&#10;tQoO++3DGkSImoweHKGCCwbYVLc3pS6MO9MnTrvYCi6hUGgFXYy+kDI0HVodFs4j8e3LjVZHjmMr&#10;zajPXG4HmSVJLq3uiT902mPdYfO9O1kFbx/7GH/SwxOF92m7qnOfX2qv1P3d/PoCIuIc/2C46rM6&#10;VOx0dCcyQQycH7MVowqWOU+4AslynYI4Ksif0wxkVcr/G6pfAAAA//8DAFBLAQItABQABgAIAAAA&#10;IQC2gziS/gAAAOEBAAATAAAAAAAAAAAAAAAAAAAAAABbQ29udGVudF9UeXBlc10ueG1sUEsBAi0A&#10;FAAGAAgAAAAhADj9If/WAAAAlAEAAAsAAAAAAAAAAAAAAAAALwEAAF9yZWxzLy5yZWxzUEsBAi0A&#10;FAAGAAgAAAAhAPiXGR0dAgAAIgQAAA4AAAAAAAAAAAAAAAAALgIAAGRycy9lMm9Eb2MueG1sUEsB&#10;Ai0AFAAGAAgAAAAhAFOFGlvfAAAACwEAAA8AAAAAAAAAAAAAAAAAdwQAAGRycy9kb3ducmV2Lnht&#10;bFBLBQYAAAAABAAEAPMAAACDBQAAAAA=&#10;" filled="f" strokeweight=".48pt">
                <v:path arrowok="t"/>
                <v:textbox inset="0,0,0,0">
                  <w:txbxContent>
                    <w:p w14:paraId="39567E71" w14:textId="77777777" w:rsidR="00B01A96" w:rsidRPr="00BB3B92" w:rsidRDefault="00B01A96" w:rsidP="00222078">
                      <w:pPr>
                        <w:pStyle w:val="BodyText"/>
                        <w:spacing w:before="6"/>
                        <w:rPr>
                          <w:rFonts w:ascii="Sylfaen" w:hAnsi="Sylfaen"/>
                          <w:noProof/>
                          <w:sz w:val="23"/>
                          <w:lang w:val="et-EE"/>
                        </w:rPr>
                      </w:pPr>
                    </w:p>
                    <w:p w14:paraId="463D933C" w14:textId="77777777" w:rsidR="00B01A96" w:rsidRPr="00BB3B92" w:rsidRDefault="00B01A96" w:rsidP="00222078">
                      <w:pPr>
                        <w:pStyle w:val="BodyText"/>
                        <w:ind w:left="107" w:right="103"/>
                        <w:jc w:val="both"/>
                        <w:rPr>
                          <w:rFonts w:ascii="Sylfaen" w:hAnsi="Sylfaen"/>
                          <w:noProof/>
                          <w:lang w:val="et-EE"/>
                        </w:rPr>
                      </w:pPr>
                      <w:r w:rsidRPr="00BB3B92">
                        <w:rPr>
                          <w:rFonts w:ascii="Sylfaen" w:hAnsi="Sylfaen"/>
                          <w:noProof/>
                          <w:lang w:val="et-EE"/>
                        </w:rPr>
                        <w:t>გთხოვთ, წარმოადგინოთ ზოგადი ინფორმაცია იმ ღონისძიებების შესახებ, რომელიც განხორციელდა კონვენციის მოქმედების სფეროში შემავალი ძალადობის ნებისმიერი ფორმის მსხვერპლი ქალებისა და არასრულწლოვანი მოწმეებისათვის დაცვისა და მხარდაჭერის შეთავაზების მიზნით, მე-18 მუხლის 1 და 2 პუნქტების მოთხოვნის შესაბამისაად. აღნიშნული მოიცავს ღონისძიებებს მრავალუწყებრივი თანამშრომლობისა და ზოგადი და სპეციალური მხარდაჭერითი სამსახურებისათვის საქმეთა ეფექტურად გადაცემის უზრუნველსაყოფად. გთხოვთ, გაითვალისწინოთ მე-18 მუხლის მესამე პუნქტში წარმოდგენილი ზოგადი პრინციპები, რომელიც უნდა გავრცელდეს იმ ყველა ღონისძიებაზე, რომელიც კონვენციის მე-4 თავის იმპლემენტაციის მიზნით ხორციელდება. აღნიშნული მოიცავს ქალთა მიმართ ძალადობის გენდერულ გაგებას, ყურადღების გამახვილებას მსხვერპლთა უსაფრთხოებასა და ადამიანის უფლებებზე და კომპლექსურ მიდგომას დაცვისა და მხარდაჭერის სამსახურებზე. დაცვისა და მხარდაჭერის ყველა ღონისძიება, ასევე, მიზნად უნდა ისახავდეს მეორადი ძალადობის თავიდან აცილებას, პასუხობდეს მოწყველადი ადამიანების, მათ შორის არასრულწლოვან მსხვერპლთა სპეციფიურ საჭიროებებს და მიზნად ისახავდეს ძალადობის მსხვერპლ</w:t>
                      </w:r>
                      <w:r>
                        <w:rPr>
                          <w:rFonts w:ascii="Sylfaen" w:hAnsi="Sylfaen"/>
                          <w:noProof/>
                          <w:lang w:val="et-EE"/>
                        </w:rPr>
                        <w:t>იქალების</w:t>
                      </w:r>
                      <w:r w:rsidRPr="00BB3B92">
                        <w:rPr>
                          <w:rFonts w:ascii="Sylfaen" w:hAnsi="Sylfaen"/>
                          <w:noProof/>
                          <w:lang w:val="et-EE"/>
                        </w:rPr>
                        <w:t xml:space="preserve"> შესაძლებლობების გაფართოებას და ეკონომიკურ დამოუკიდებლობას. ამასთან, ზოგადი და სპეციალიზირებული მხარდაჭერის მომსახურების შეთავაზება არ უნდა იყოს დამოკიდებული მსხვერპლის მზადყოფნაზე, ბრალი დასდოს მოძალადეს ან ჩვენება მისცეს მის წინააღმდეგ. </w:t>
                      </w:r>
                    </w:p>
                    <w:p w14:paraId="43464B00" w14:textId="77777777" w:rsidR="00B01A96" w:rsidRPr="00BB3B92" w:rsidRDefault="00B01A96" w:rsidP="00222078">
                      <w:pPr>
                        <w:pStyle w:val="BodyText"/>
                        <w:ind w:right="103"/>
                        <w:jc w:val="both"/>
                        <w:rPr>
                          <w:rFonts w:ascii="Sylfaen" w:hAnsi="Sylfaen"/>
                          <w:noProof/>
                          <w:lang w:val="et-EE"/>
                        </w:rPr>
                      </w:pPr>
                    </w:p>
                  </w:txbxContent>
                </v:textbox>
                <w10:wrap type="topAndBottom" anchorx="page"/>
              </v:shape>
            </w:pict>
          </mc:Fallback>
        </mc:AlternateContent>
      </w:r>
      <w:r w:rsidR="00222078" w:rsidRPr="00234964">
        <w:rPr>
          <w:rFonts w:ascii="Sylfaen" w:hAnsi="Sylfaen"/>
          <w:noProof/>
          <w:lang w:val="ar-SA"/>
        </w:rPr>
        <w:t xml:space="preserve">(კონვენციის მე-4 თავი, მუხლები 18-28) </w:t>
      </w:r>
    </w:p>
    <w:p w14:paraId="2B3D52AB" w14:textId="77777777" w:rsidR="00222078" w:rsidRPr="00234964" w:rsidRDefault="00222078" w:rsidP="00222078">
      <w:pPr>
        <w:pStyle w:val="BodyText"/>
        <w:jc w:val="both"/>
        <w:rPr>
          <w:rFonts w:ascii="Sylfaen" w:hAnsi="Sylfaen"/>
          <w:noProof/>
          <w:sz w:val="11"/>
          <w:lang w:val="ar-SA"/>
        </w:rPr>
      </w:pPr>
    </w:p>
    <w:p w14:paraId="6A9929A8" w14:textId="77777777" w:rsidR="00222078" w:rsidRPr="00234964" w:rsidRDefault="00222078" w:rsidP="00222078">
      <w:pPr>
        <w:pStyle w:val="ListParagraph"/>
        <w:numPr>
          <w:ilvl w:val="0"/>
          <w:numId w:val="14"/>
        </w:numPr>
        <w:tabs>
          <w:tab w:val="left" w:pos="603"/>
        </w:tabs>
        <w:spacing w:before="200" w:after="200"/>
        <w:ind w:left="601" w:right="510" w:hanging="363"/>
        <w:jc w:val="both"/>
        <w:rPr>
          <w:rFonts w:ascii="Sylfaen" w:hAnsi="Sylfaen"/>
          <w:b/>
          <w:noProof/>
          <w:lang w:val="ar-SA"/>
        </w:rPr>
      </w:pPr>
      <w:commentRangeStart w:id="37"/>
      <w:r w:rsidRPr="00234964">
        <w:rPr>
          <w:rFonts w:ascii="Sylfaen" w:hAnsi="Sylfaen"/>
          <w:noProof/>
          <w:lang w:val="ar-SA"/>
        </w:rPr>
        <w:t xml:space="preserve">გთხოვთ, წარმოადგინოთ დეტალური ინფორმაცია იმ ქმედებების შესახებ, რომელიც განხორციელდა იმის უზრუნველსაყოფად, რომ კონვენციის მოქმედების სფეროში შემავალი ძალადობის ნებისმიერი ფორმის მსხვერპლი ქალები იღებენ ინფორმაციას </w:t>
      </w:r>
      <w:r w:rsidRPr="00234964">
        <w:rPr>
          <w:rFonts w:ascii="Sylfaen" w:hAnsi="Sylfaen"/>
          <w:b/>
          <w:noProof/>
          <w:lang w:val="ar-SA"/>
        </w:rPr>
        <w:t xml:space="preserve">მათთვის ხელმისაწვდომი მხარდაჭერის სამსახურებისა და სამართლებრივი ღონისძიებების შესახებ, </w:t>
      </w:r>
      <w:r w:rsidRPr="00234964">
        <w:rPr>
          <w:rFonts w:ascii="Sylfaen" w:hAnsi="Sylfaen"/>
          <w:noProof/>
          <w:lang w:val="ar-SA"/>
        </w:rPr>
        <w:t xml:space="preserve">მე-19 მუხლის </w:t>
      </w:r>
      <w:r w:rsidRPr="00234964">
        <w:rPr>
          <w:rFonts w:ascii="Sylfaen" w:hAnsi="Sylfaen"/>
          <w:noProof/>
          <w:lang w:val="ar-SA"/>
        </w:rPr>
        <w:lastRenderedPageBreak/>
        <w:t>მოთხოვნის შესაბამისად. ეს ინფორმაცია უნდა იყოს ადექვატური</w:t>
      </w:r>
      <w:r w:rsidRPr="00234964">
        <w:rPr>
          <w:rStyle w:val="FootnoteReference"/>
          <w:rFonts w:ascii="Sylfaen" w:hAnsi="Sylfaen"/>
          <w:noProof/>
          <w:lang w:val="ar-SA"/>
        </w:rPr>
        <w:footnoteReference w:id="11"/>
      </w:r>
      <w:r w:rsidRPr="00234964">
        <w:rPr>
          <w:rFonts w:ascii="Sylfaen" w:hAnsi="Sylfaen"/>
          <w:noProof/>
          <w:lang w:val="ar-SA"/>
        </w:rPr>
        <w:t>, დროული</w:t>
      </w:r>
      <w:r w:rsidRPr="00234964">
        <w:rPr>
          <w:rStyle w:val="FootnoteReference"/>
          <w:rFonts w:ascii="Sylfaen" w:hAnsi="Sylfaen"/>
          <w:noProof/>
          <w:lang w:val="ar-SA"/>
        </w:rPr>
        <w:footnoteReference w:id="12"/>
      </w:r>
      <w:r w:rsidRPr="00234964">
        <w:rPr>
          <w:rFonts w:ascii="Sylfaen" w:hAnsi="Sylfaen"/>
          <w:noProof/>
          <w:lang w:val="ar-SA"/>
        </w:rPr>
        <w:t xml:space="preserve"> და მათთვის გასაგებ ენაზე წარმოდგენილი</w:t>
      </w:r>
      <w:r w:rsidRPr="00234964">
        <w:rPr>
          <w:rStyle w:val="FootnoteReference"/>
          <w:rFonts w:ascii="Sylfaen" w:hAnsi="Sylfaen"/>
          <w:noProof/>
          <w:lang w:val="ar-SA"/>
        </w:rPr>
        <w:footnoteReference w:id="13"/>
      </w:r>
      <w:r w:rsidRPr="00234964">
        <w:rPr>
          <w:rFonts w:ascii="Sylfaen" w:hAnsi="Sylfaen"/>
          <w:noProof/>
          <w:lang w:val="ar-SA"/>
        </w:rPr>
        <w:t>.</w:t>
      </w:r>
      <w:commentRangeEnd w:id="37"/>
      <w:r w:rsidR="002E437A">
        <w:rPr>
          <w:rStyle w:val="CommentReference"/>
        </w:rPr>
        <w:commentReference w:id="37"/>
      </w:r>
    </w:p>
    <w:p w14:paraId="10E01370" w14:textId="77777777" w:rsidR="00222078" w:rsidRPr="00234964" w:rsidRDefault="00222078" w:rsidP="00222078">
      <w:pPr>
        <w:pStyle w:val="ListParagraph"/>
        <w:numPr>
          <w:ilvl w:val="0"/>
          <w:numId w:val="14"/>
        </w:numPr>
        <w:tabs>
          <w:tab w:val="left" w:pos="603"/>
        </w:tabs>
        <w:spacing w:before="200" w:after="200"/>
        <w:ind w:left="601" w:right="510" w:hanging="363"/>
        <w:jc w:val="both"/>
        <w:rPr>
          <w:rFonts w:ascii="Sylfaen" w:hAnsi="Sylfaen"/>
          <w:noProof/>
          <w:lang w:val="ar-SA"/>
        </w:rPr>
      </w:pPr>
      <w:commentRangeStart w:id="38"/>
      <w:r w:rsidRPr="00234964">
        <w:rPr>
          <w:rFonts w:ascii="Sylfaen" w:hAnsi="Sylfaen"/>
          <w:noProof/>
          <w:lang w:val="ar-SA"/>
        </w:rPr>
        <w:t>1. გთხოვთ, მოკლედ აღწერეთ ის ზომები, რომელიც განხორციელდა იმის უზრუნველსაყოფად, რომ მხარდაჭერის ქვემოთ წარმოდგენილი საერთო სამსახურები</w:t>
      </w:r>
      <w:r w:rsidRPr="00234964">
        <w:rPr>
          <w:rStyle w:val="FootnoteReference"/>
          <w:rFonts w:ascii="Sylfaen" w:hAnsi="Sylfaen"/>
          <w:noProof/>
          <w:lang w:val="ar-SA"/>
        </w:rPr>
        <w:footnoteReference w:id="14"/>
      </w:r>
      <w:r w:rsidRPr="00234964">
        <w:rPr>
          <w:rFonts w:ascii="Sylfaen" w:hAnsi="Sylfaen"/>
          <w:noProof/>
          <w:lang w:val="ar-SA"/>
        </w:rPr>
        <w:t xml:space="preserve"> (რომელზეც მიუთითებს მე-20 მუხლის პირველი პუნქტი) სისტემატურად ითვალისწინებს მსხვერპლ ქალთა მდგომარეობას, იყენებს ზომებსა და ინტერვენციებს მათი უსაფრთხოების უზრუნველსაყოფად და აღჭურვილია მათი სპეციფიური საჭიროებების დასაკმაყოფილებლად და მათი სპეციალიზირებულ სამსახურებში გადამისამართებისათვის.  </w:t>
      </w:r>
    </w:p>
    <w:p w14:paraId="7F565765" w14:textId="77777777" w:rsidR="00222078" w:rsidRPr="00234964" w:rsidRDefault="00222078" w:rsidP="00222078">
      <w:pPr>
        <w:pStyle w:val="ListParagraph"/>
        <w:numPr>
          <w:ilvl w:val="1"/>
          <w:numId w:val="14"/>
        </w:numPr>
        <w:tabs>
          <w:tab w:val="left" w:pos="1894"/>
        </w:tabs>
        <w:spacing w:before="200" w:after="200"/>
        <w:contextualSpacing/>
        <w:jc w:val="both"/>
        <w:rPr>
          <w:rFonts w:ascii="Sylfaen" w:hAnsi="Sylfaen"/>
          <w:noProof/>
          <w:lang w:val="ar-SA"/>
        </w:rPr>
      </w:pPr>
      <w:r w:rsidRPr="00234964">
        <w:rPr>
          <w:rFonts w:ascii="Sylfaen" w:hAnsi="Sylfaen"/>
          <w:noProof/>
          <w:lang w:val="ar-SA"/>
        </w:rPr>
        <w:t xml:space="preserve">ფინანსური მხარდაჭერის სამსახური; </w:t>
      </w:r>
    </w:p>
    <w:p w14:paraId="2E63C83C" w14:textId="77777777" w:rsidR="00222078" w:rsidRPr="00234964" w:rsidRDefault="00222078" w:rsidP="00222078">
      <w:pPr>
        <w:pStyle w:val="ListParagraph"/>
        <w:numPr>
          <w:ilvl w:val="1"/>
          <w:numId w:val="14"/>
        </w:numPr>
        <w:tabs>
          <w:tab w:val="left" w:pos="1894"/>
        </w:tabs>
        <w:spacing w:before="200" w:after="200"/>
        <w:contextualSpacing/>
        <w:jc w:val="both"/>
        <w:rPr>
          <w:rFonts w:ascii="Sylfaen" w:hAnsi="Sylfaen"/>
          <w:noProof/>
          <w:lang w:val="ar-SA"/>
        </w:rPr>
      </w:pPr>
      <w:r w:rsidRPr="00234964">
        <w:rPr>
          <w:rFonts w:ascii="Sylfaen" w:hAnsi="Sylfaen"/>
          <w:noProof/>
          <w:lang w:val="ar-SA"/>
        </w:rPr>
        <w:t xml:space="preserve">თავშესაფრის სამსახური; </w:t>
      </w:r>
    </w:p>
    <w:p w14:paraId="45057A17" w14:textId="77777777" w:rsidR="00222078" w:rsidRPr="00234964" w:rsidRDefault="00222078" w:rsidP="00222078">
      <w:pPr>
        <w:pStyle w:val="ListParagraph"/>
        <w:numPr>
          <w:ilvl w:val="1"/>
          <w:numId w:val="14"/>
        </w:numPr>
        <w:tabs>
          <w:tab w:val="left" w:pos="1894"/>
        </w:tabs>
        <w:spacing w:before="200" w:after="200"/>
        <w:contextualSpacing/>
        <w:jc w:val="both"/>
        <w:rPr>
          <w:rFonts w:ascii="Sylfaen" w:hAnsi="Sylfaen"/>
          <w:noProof/>
          <w:lang w:val="ar-SA"/>
        </w:rPr>
      </w:pPr>
      <w:r w:rsidRPr="00234964">
        <w:rPr>
          <w:rFonts w:ascii="Sylfaen" w:hAnsi="Sylfaen"/>
          <w:noProof/>
          <w:lang w:val="ar-SA"/>
        </w:rPr>
        <w:lastRenderedPageBreak/>
        <w:t xml:space="preserve">სამართლებრივი კონსულტაციის სამსახური; </w:t>
      </w:r>
    </w:p>
    <w:p w14:paraId="7E29AB74" w14:textId="77777777" w:rsidR="00222078" w:rsidRPr="00234964" w:rsidRDefault="00222078" w:rsidP="00222078">
      <w:pPr>
        <w:pStyle w:val="ListParagraph"/>
        <w:numPr>
          <w:ilvl w:val="1"/>
          <w:numId w:val="14"/>
        </w:numPr>
        <w:tabs>
          <w:tab w:val="left" w:pos="1894"/>
        </w:tabs>
        <w:spacing w:before="200" w:after="200"/>
        <w:contextualSpacing/>
        <w:jc w:val="both"/>
        <w:rPr>
          <w:rFonts w:ascii="Sylfaen" w:hAnsi="Sylfaen"/>
          <w:noProof/>
          <w:lang w:val="ar-SA"/>
        </w:rPr>
      </w:pPr>
      <w:r w:rsidRPr="00234964">
        <w:rPr>
          <w:rFonts w:ascii="Sylfaen" w:hAnsi="Sylfaen"/>
          <w:noProof/>
          <w:lang w:val="ar-SA"/>
        </w:rPr>
        <w:t xml:space="preserve">ფსიქოლოგიური მხარდაჭერის სამსახური; </w:t>
      </w:r>
    </w:p>
    <w:p w14:paraId="1FA37EF3" w14:textId="77777777" w:rsidR="00222078" w:rsidRPr="00234964" w:rsidRDefault="00222078" w:rsidP="00222078">
      <w:pPr>
        <w:pStyle w:val="ListParagraph"/>
        <w:numPr>
          <w:ilvl w:val="1"/>
          <w:numId w:val="14"/>
        </w:numPr>
        <w:tabs>
          <w:tab w:val="left" w:pos="1894"/>
        </w:tabs>
        <w:spacing w:before="200" w:after="200"/>
        <w:contextualSpacing/>
        <w:jc w:val="both"/>
        <w:rPr>
          <w:rFonts w:ascii="Sylfaen" w:hAnsi="Sylfaen"/>
          <w:noProof/>
          <w:lang w:val="ar-SA"/>
        </w:rPr>
      </w:pPr>
      <w:r w:rsidRPr="00234964">
        <w:rPr>
          <w:rFonts w:ascii="Sylfaen" w:hAnsi="Sylfaen"/>
          <w:noProof/>
          <w:lang w:val="ar-SA"/>
        </w:rPr>
        <w:t xml:space="preserve">განათლებისა და პროფესიული მომზადების სამსახური; </w:t>
      </w:r>
    </w:p>
    <w:p w14:paraId="5E49E2DA" w14:textId="77777777" w:rsidR="00222078" w:rsidRPr="00234964" w:rsidRDefault="00222078" w:rsidP="00222078">
      <w:pPr>
        <w:pStyle w:val="ListParagraph"/>
        <w:numPr>
          <w:ilvl w:val="1"/>
          <w:numId w:val="14"/>
        </w:numPr>
        <w:tabs>
          <w:tab w:val="left" w:pos="1894"/>
        </w:tabs>
        <w:spacing w:before="200" w:after="200"/>
        <w:contextualSpacing/>
        <w:jc w:val="both"/>
        <w:rPr>
          <w:rFonts w:ascii="Sylfaen" w:hAnsi="Sylfaen"/>
          <w:noProof/>
          <w:lang w:val="ar-SA"/>
        </w:rPr>
      </w:pPr>
      <w:r w:rsidRPr="00234964">
        <w:rPr>
          <w:rFonts w:ascii="Sylfaen" w:hAnsi="Sylfaen"/>
          <w:noProof/>
          <w:lang w:val="ar-SA"/>
        </w:rPr>
        <w:t>დასაქმების სამსახური, და</w:t>
      </w:r>
    </w:p>
    <w:p w14:paraId="5390B656" w14:textId="77777777" w:rsidR="00222078" w:rsidRPr="00234964" w:rsidRDefault="00222078" w:rsidP="00222078">
      <w:pPr>
        <w:pStyle w:val="ListParagraph"/>
        <w:numPr>
          <w:ilvl w:val="1"/>
          <w:numId w:val="14"/>
        </w:numPr>
        <w:tabs>
          <w:tab w:val="left" w:pos="1894"/>
        </w:tabs>
        <w:spacing w:before="200" w:after="200"/>
        <w:ind w:left="1894" w:hanging="357"/>
        <w:jc w:val="both"/>
        <w:rPr>
          <w:rFonts w:ascii="Sylfaen" w:hAnsi="Sylfaen"/>
          <w:noProof/>
          <w:lang w:val="ar-SA"/>
        </w:rPr>
      </w:pPr>
      <w:r w:rsidRPr="00234964">
        <w:rPr>
          <w:rFonts w:ascii="Sylfaen" w:hAnsi="Sylfaen"/>
          <w:noProof/>
          <w:lang w:val="ar-SA"/>
        </w:rPr>
        <w:t xml:space="preserve">ნებისმიერი სხვა შესაბამისი სამსახური. </w:t>
      </w:r>
      <w:commentRangeEnd w:id="38"/>
      <w:r w:rsidR="006A107B">
        <w:rPr>
          <w:rStyle w:val="CommentReference"/>
        </w:rPr>
        <w:commentReference w:id="38"/>
      </w:r>
    </w:p>
    <w:p w14:paraId="71AFE5B8" w14:textId="77777777" w:rsidR="00222078" w:rsidRPr="00234964" w:rsidRDefault="00222078" w:rsidP="00222078">
      <w:pPr>
        <w:pStyle w:val="ListParagraph"/>
        <w:numPr>
          <w:ilvl w:val="0"/>
          <w:numId w:val="13"/>
        </w:numPr>
        <w:tabs>
          <w:tab w:val="left" w:pos="1181"/>
        </w:tabs>
        <w:spacing w:before="200" w:after="200"/>
        <w:ind w:left="601" w:right="510" w:firstLine="0"/>
        <w:jc w:val="both"/>
        <w:rPr>
          <w:rFonts w:ascii="Sylfaen" w:hAnsi="Sylfaen"/>
          <w:noProof/>
          <w:lang w:val="ar-SA"/>
        </w:rPr>
      </w:pPr>
      <w:commentRangeStart w:id="39"/>
      <w:r w:rsidRPr="00234964">
        <w:rPr>
          <w:rFonts w:ascii="Sylfaen" w:hAnsi="Sylfaen"/>
          <w:noProof/>
          <w:lang w:val="ar-SA"/>
        </w:rPr>
        <w:t>გთხოვთ, წარმოადგინოთ ინფორმაცია იმ ზომების შესახებ, რომელიც მე-20 მუხლის მერე პუნქტთან დაკავშირებით განხორციელდა, იმისათვის, რომ მსხვერპლმა ქალებმა ისარგებლონ სამედიცინო და სოციალურ მომსახურებაზე</w:t>
      </w:r>
      <w:r w:rsidR="00D94459">
        <w:rPr>
          <w:rFonts w:ascii="Sylfaen" w:hAnsi="Sylfaen"/>
          <w:noProof/>
          <w:lang w:val="ar-SA"/>
        </w:rPr>
        <w:t xml:space="preserve"> წვდომით</w:t>
      </w:r>
      <w:r w:rsidRPr="00234964">
        <w:rPr>
          <w:rFonts w:ascii="Sylfaen" w:hAnsi="Sylfaen"/>
          <w:noProof/>
          <w:lang w:val="ar-SA"/>
        </w:rPr>
        <w:t xml:space="preserve">. გთხოვთ, ასევე წარმოადგინოთ ინფორმაცია იმ ოქმებისა და სახელმძღვანელო პრინციპების შესახებ, რომელიც განკუთვნილია </w:t>
      </w:r>
      <w:r w:rsidR="00A43C3F">
        <w:rPr>
          <w:rFonts w:ascii="Sylfaen" w:hAnsi="Sylfaen"/>
          <w:noProof/>
          <w:lang w:val="ar-SA"/>
        </w:rPr>
        <w:t>მსხვერპლ</w:t>
      </w:r>
      <w:r w:rsidRPr="00234964">
        <w:rPr>
          <w:rFonts w:ascii="Sylfaen" w:hAnsi="Sylfaen"/>
          <w:noProof/>
          <w:lang w:val="ar-SA"/>
        </w:rPr>
        <w:t xml:space="preserve"> ქალთა დამხმარე პერსონალისათვის და </w:t>
      </w:r>
      <w:r w:rsidR="00A43C3F">
        <w:rPr>
          <w:rFonts w:ascii="Sylfaen" w:hAnsi="Sylfaen"/>
          <w:noProof/>
          <w:lang w:val="ar-SA"/>
        </w:rPr>
        <w:t>მსხვერპლ</w:t>
      </w:r>
      <w:r w:rsidRPr="00234964">
        <w:rPr>
          <w:rFonts w:ascii="Sylfaen" w:hAnsi="Sylfaen"/>
          <w:noProof/>
          <w:lang w:val="ar-SA"/>
        </w:rPr>
        <w:t xml:space="preserve"> ქალთა დამატებით სათანადო სამსახურებში გადამისამართებისათვის. </w:t>
      </w:r>
      <w:commentRangeEnd w:id="39"/>
      <w:r w:rsidR="002B4196">
        <w:rPr>
          <w:rStyle w:val="CommentReference"/>
        </w:rPr>
        <w:commentReference w:id="39"/>
      </w:r>
    </w:p>
    <w:p w14:paraId="040CB3F1" w14:textId="77777777" w:rsidR="00222078" w:rsidRPr="00234964" w:rsidRDefault="00222078" w:rsidP="00222078">
      <w:pPr>
        <w:pStyle w:val="ListParagraph"/>
        <w:numPr>
          <w:ilvl w:val="0"/>
          <w:numId w:val="13"/>
        </w:numPr>
        <w:spacing w:before="200" w:after="200"/>
        <w:ind w:left="601" w:right="510" w:firstLine="0"/>
        <w:jc w:val="both"/>
        <w:rPr>
          <w:rFonts w:ascii="Sylfaen" w:hAnsi="Sylfaen"/>
          <w:noProof/>
          <w:lang w:val="ar-SA"/>
        </w:rPr>
      </w:pPr>
      <w:commentRangeStart w:id="40"/>
      <w:r w:rsidRPr="00234964">
        <w:rPr>
          <w:rFonts w:ascii="Sylfaen" w:hAnsi="Sylfaen"/>
          <w:noProof/>
          <w:lang w:val="ar-SA"/>
        </w:rPr>
        <w:t xml:space="preserve">ყოველწლიურად ძალადობის მსხვერპლი რამდენი ქალი იღებს დახმარებას ჯანმრთელობისა და სოციალური სამსახურებისგან? </w:t>
      </w:r>
      <w:commentRangeEnd w:id="40"/>
      <w:r w:rsidR="002B4196">
        <w:rPr>
          <w:rStyle w:val="CommentReference"/>
        </w:rPr>
        <w:commentReference w:id="40"/>
      </w:r>
    </w:p>
    <w:p w14:paraId="765FCDD5" w14:textId="25349D62" w:rsidR="00222078" w:rsidRDefault="00222078" w:rsidP="00222078">
      <w:pPr>
        <w:pStyle w:val="ListParagraph"/>
        <w:numPr>
          <w:ilvl w:val="0"/>
          <w:numId w:val="14"/>
        </w:numPr>
        <w:tabs>
          <w:tab w:val="left" w:pos="603"/>
        </w:tabs>
        <w:spacing w:before="200" w:after="200"/>
        <w:ind w:right="513"/>
        <w:jc w:val="both"/>
        <w:rPr>
          <w:rFonts w:ascii="Sylfaen" w:hAnsi="Sylfaen"/>
          <w:noProof/>
          <w:lang w:val="ar-SA"/>
        </w:rPr>
      </w:pPr>
      <w:commentRangeStart w:id="41"/>
      <w:r w:rsidRPr="00234964">
        <w:rPr>
          <w:rFonts w:ascii="Sylfaen" w:hAnsi="Sylfaen"/>
          <w:noProof/>
          <w:lang w:val="ar-SA"/>
        </w:rPr>
        <w:t>რა ნაბიჯები გადაიდგა იმისათვის, რომ მსხვერპლს გააჩნდეს ინფორმაცია და ხელი მიუწვდებოდეს რეგიონული ან საერთაშორისო ინდივიდუალური/კოლექტიური საჩივრების მოქმედ მექანიზმებზე (სამართლებრივი კონსულტაციის ჩათვლით) (მუხლი 21)</w:t>
      </w:r>
      <w:r w:rsidRPr="00234964">
        <w:rPr>
          <w:rStyle w:val="FootnoteReference"/>
          <w:rFonts w:ascii="Sylfaen" w:hAnsi="Sylfaen"/>
          <w:noProof/>
          <w:lang w:val="ar-SA"/>
        </w:rPr>
        <w:footnoteReference w:id="15"/>
      </w:r>
      <w:r w:rsidRPr="00234964">
        <w:rPr>
          <w:rFonts w:ascii="Sylfaen" w:hAnsi="Sylfaen"/>
          <w:noProof/>
          <w:lang w:val="ar-SA"/>
        </w:rPr>
        <w:t>?</w:t>
      </w:r>
      <w:commentRangeEnd w:id="41"/>
      <w:r w:rsidR="002B4196">
        <w:rPr>
          <w:rStyle w:val="CommentReference"/>
        </w:rPr>
        <w:commentReference w:id="41"/>
      </w:r>
    </w:p>
    <w:p w14:paraId="6E869057" w14:textId="07768D6C" w:rsidR="00361A4D" w:rsidRPr="00361A4D" w:rsidRDefault="00361A4D" w:rsidP="00361A4D">
      <w:pPr>
        <w:pStyle w:val="ListParagraph"/>
        <w:tabs>
          <w:tab w:val="left" w:pos="468"/>
        </w:tabs>
        <w:spacing w:before="94"/>
        <w:ind w:right="514" w:firstLine="0"/>
        <w:jc w:val="both"/>
        <w:rPr>
          <w:rFonts w:ascii="Sylfaen" w:hAnsi="Sylfaen" w:cs="Sylfaen"/>
          <w:noProof/>
          <w:lang w:val="ka-GE"/>
        </w:rPr>
      </w:pPr>
      <w:r w:rsidRPr="00712E0A">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546867CD" w14:textId="77777777" w:rsidR="00222078" w:rsidRPr="00234964" w:rsidRDefault="00222078" w:rsidP="00222078">
      <w:pPr>
        <w:pStyle w:val="ListParagraph"/>
        <w:numPr>
          <w:ilvl w:val="0"/>
          <w:numId w:val="14"/>
        </w:numPr>
        <w:tabs>
          <w:tab w:val="left" w:pos="603"/>
        </w:tabs>
        <w:spacing w:before="200" w:after="200"/>
        <w:ind w:right="517"/>
        <w:jc w:val="both"/>
        <w:rPr>
          <w:rFonts w:ascii="Sylfaen" w:hAnsi="Sylfaen"/>
          <w:noProof/>
          <w:lang w:val="ar-SA"/>
        </w:rPr>
      </w:pPr>
      <w:commentRangeStart w:id="42"/>
      <w:r w:rsidRPr="00234964">
        <w:rPr>
          <w:rFonts w:ascii="Sylfaen" w:hAnsi="Sylfaen"/>
          <w:noProof/>
          <w:lang w:val="ar-SA"/>
        </w:rPr>
        <w:lastRenderedPageBreak/>
        <w:t xml:space="preserve">გთხოვთ აღწეროთ ის ზომები, რომელიც განხორციელდა 22-ე, 23-ე და 25-ე მუხლებთან დაკავშირებით, ქალთა </w:t>
      </w:r>
      <w:r w:rsidRPr="00234964">
        <w:rPr>
          <w:rFonts w:ascii="Sylfaen" w:hAnsi="Sylfaen"/>
          <w:b/>
          <w:noProof/>
          <w:lang w:val="ar-SA"/>
        </w:rPr>
        <w:t>მხარდაჭერის სპეციალიზირებული სამსახურების</w:t>
      </w:r>
      <w:r w:rsidRPr="00234964">
        <w:rPr>
          <w:rStyle w:val="FootnoteReference"/>
          <w:rFonts w:ascii="Sylfaen" w:hAnsi="Sylfaen"/>
          <w:b/>
          <w:noProof/>
          <w:lang w:val="ar-SA"/>
        </w:rPr>
        <w:footnoteReference w:id="16"/>
      </w:r>
      <w:r w:rsidRPr="00234964">
        <w:rPr>
          <w:rFonts w:ascii="Sylfaen" w:hAnsi="Sylfaen"/>
          <w:noProof/>
          <w:lang w:val="ar-SA"/>
        </w:rPr>
        <w:t xml:space="preserve"> უზრუნველყოფის ან შექმნის მიზნით, ძალადობის სმხვერპლი ყველა ქალისთვის და მათი შვილებისთვის. </w:t>
      </w:r>
    </w:p>
    <w:p w14:paraId="44631464" w14:textId="77777777" w:rsidR="00222078" w:rsidRPr="00234964" w:rsidRDefault="00222078" w:rsidP="00222078">
      <w:pPr>
        <w:pStyle w:val="BodyText"/>
        <w:spacing w:before="200" w:after="200"/>
        <w:ind w:left="567" w:right="840"/>
        <w:jc w:val="both"/>
        <w:rPr>
          <w:rFonts w:ascii="Sylfaen" w:hAnsi="Sylfaen"/>
          <w:noProof/>
          <w:lang w:val="ar-SA"/>
        </w:rPr>
      </w:pPr>
      <w:commentRangeStart w:id="43"/>
      <w:r w:rsidRPr="00234964">
        <w:rPr>
          <w:rFonts w:ascii="Sylfaen" w:hAnsi="Sylfaen"/>
          <w:noProof/>
          <w:lang w:val="ar-SA"/>
        </w:rPr>
        <w:t xml:space="preserve">მომსახურების თითეულ კატეგორიასთან დაკავშირებით (ქალთა თავშესაფარი, გაუპატიურების ან სექსუალური ძალადობის მსხვერპლთა </w:t>
      </w:r>
      <w:r w:rsidR="00D94459">
        <w:rPr>
          <w:rFonts w:ascii="Sylfaen" w:hAnsi="Sylfaen"/>
          <w:noProof/>
          <w:lang w:val="ar-SA"/>
        </w:rPr>
        <w:t>დახმარების</w:t>
      </w:r>
      <w:r w:rsidRPr="00234964">
        <w:rPr>
          <w:rFonts w:ascii="Sylfaen" w:hAnsi="Sylfaen"/>
          <w:noProof/>
          <w:lang w:val="ar-SA"/>
        </w:rPr>
        <w:t xml:space="preserve"> ცენტრები, ქალთა საკონსულტაციო ცენტრები, ა.შ.), გთხოვთ, წარმოადგინოთ მონაცემები, რომელიც ჩაშლილია ინდივიდუალური თავშესაფრის/კრიზისის ცენტრის/საკონსულაციო ცენტრის/სხვა სამსახურის მიხედვით, შემდეგ საკითხებზე: </w:t>
      </w:r>
      <w:commentRangeEnd w:id="43"/>
      <w:r w:rsidR="00595332">
        <w:rPr>
          <w:rStyle w:val="CommentReference"/>
        </w:rPr>
        <w:commentReference w:id="43"/>
      </w:r>
      <w:commentRangeEnd w:id="42"/>
      <w:r w:rsidR="00DD5F08">
        <w:rPr>
          <w:rStyle w:val="CommentReference"/>
        </w:rPr>
        <w:commentReference w:id="42"/>
      </w:r>
    </w:p>
    <w:p w14:paraId="28120FE7" w14:textId="77777777" w:rsidR="00222078" w:rsidRPr="00234964" w:rsidRDefault="00222078" w:rsidP="00222078">
      <w:pPr>
        <w:pStyle w:val="ListParagraph"/>
        <w:numPr>
          <w:ilvl w:val="0"/>
          <w:numId w:val="12"/>
        </w:numPr>
        <w:tabs>
          <w:tab w:val="left" w:pos="1893"/>
          <w:tab w:val="left" w:pos="1894"/>
        </w:tabs>
        <w:spacing w:before="200" w:after="200"/>
        <w:ind w:right="514"/>
        <w:contextualSpacing/>
        <w:jc w:val="both"/>
        <w:rPr>
          <w:rFonts w:ascii="Sylfaen" w:hAnsi="Sylfaen"/>
          <w:noProof/>
          <w:lang w:val="ar-SA"/>
        </w:rPr>
      </w:pPr>
      <w:r w:rsidRPr="00234964">
        <w:rPr>
          <w:rFonts w:ascii="Sylfaen" w:hAnsi="Sylfaen"/>
          <w:noProof/>
          <w:lang w:val="ar-SA"/>
        </w:rPr>
        <w:t>თავშესაფრების/ცენტრების რაოდენობა და გეოგრაფიული განწილება (მიუთითეთ, თუ რამდენი ქალის მიღების შესაძლებლობა აქვს ქალთა თავშესაფრებს</w:t>
      </w:r>
      <w:r w:rsidRPr="00234964">
        <w:rPr>
          <w:rStyle w:val="FootnoteReference"/>
          <w:rFonts w:ascii="Sylfaen" w:hAnsi="Sylfaen"/>
          <w:noProof/>
          <w:lang w:val="ar-SA"/>
        </w:rPr>
        <w:footnoteReference w:id="17"/>
      </w:r>
      <w:r w:rsidRPr="00234964">
        <w:rPr>
          <w:rFonts w:ascii="Sylfaen" w:hAnsi="Sylfaen"/>
          <w:noProof/>
          <w:lang w:val="ar-SA"/>
        </w:rPr>
        <w:t xml:space="preserve">); </w:t>
      </w:r>
    </w:p>
    <w:p w14:paraId="57F8E702" w14:textId="77777777" w:rsidR="00222078" w:rsidRPr="00234964" w:rsidRDefault="00222078" w:rsidP="00222078">
      <w:pPr>
        <w:pStyle w:val="ListParagraph"/>
        <w:numPr>
          <w:ilvl w:val="0"/>
          <w:numId w:val="12"/>
        </w:numPr>
        <w:tabs>
          <w:tab w:val="left" w:pos="1893"/>
          <w:tab w:val="left" w:pos="1894"/>
        </w:tabs>
        <w:spacing w:before="200" w:after="200"/>
        <w:ind w:right="514"/>
        <w:contextualSpacing/>
        <w:jc w:val="both"/>
        <w:rPr>
          <w:rFonts w:ascii="Sylfaen" w:hAnsi="Sylfaen"/>
          <w:noProof/>
          <w:lang w:val="ar-SA"/>
        </w:rPr>
      </w:pPr>
      <w:r w:rsidRPr="00234964">
        <w:rPr>
          <w:rFonts w:ascii="Sylfaen" w:hAnsi="Sylfaen"/>
          <w:noProof/>
          <w:lang w:val="ar-SA"/>
        </w:rPr>
        <w:t xml:space="preserve">თითეულ სამსახურში არსებული თანამშრომლების რაოდენობა, რომლებიც ანაზღაურებას იღებენ; </w:t>
      </w:r>
    </w:p>
    <w:p w14:paraId="02C32C9E" w14:textId="77777777" w:rsidR="00222078" w:rsidRPr="00234964" w:rsidRDefault="00222078" w:rsidP="00222078">
      <w:pPr>
        <w:pStyle w:val="ListParagraph"/>
        <w:numPr>
          <w:ilvl w:val="0"/>
          <w:numId w:val="12"/>
        </w:numPr>
        <w:tabs>
          <w:tab w:val="left" w:pos="1893"/>
          <w:tab w:val="left" w:pos="1894"/>
        </w:tabs>
        <w:spacing w:before="200" w:after="200"/>
        <w:ind w:right="514"/>
        <w:contextualSpacing/>
        <w:jc w:val="both"/>
        <w:rPr>
          <w:rFonts w:ascii="Sylfaen" w:hAnsi="Sylfaen"/>
          <w:noProof/>
          <w:lang w:val="ar-SA"/>
        </w:rPr>
      </w:pPr>
      <w:r w:rsidRPr="00234964">
        <w:rPr>
          <w:rFonts w:ascii="Sylfaen" w:hAnsi="Sylfaen"/>
          <w:noProof/>
          <w:lang w:val="ar-SA"/>
        </w:rPr>
        <w:lastRenderedPageBreak/>
        <w:t xml:space="preserve">მათი ხელმისაწვდომობა (მაგ: დღეში 24 საათი, კვირაში 7 დღე ან სხვა); </w:t>
      </w:r>
    </w:p>
    <w:p w14:paraId="14936AAA" w14:textId="77777777" w:rsidR="00222078" w:rsidRPr="00234964" w:rsidRDefault="00222078" w:rsidP="00222078">
      <w:pPr>
        <w:pStyle w:val="ListParagraph"/>
        <w:numPr>
          <w:ilvl w:val="0"/>
          <w:numId w:val="12"/>
        </w:numPr>
        <w:tabs>
          <w:tab w:val="left" w:pos="1893"/>
          <w:tab w:val="left" w:pos="1894"/>
        </w:tabs>
        <w:spacing w:before="200" w:after="200"/>
        <w:ind w:right="514"/>
        <w:contextualSpacing/>
        <w:jc w:val="both"/>
        <w:rPr>
          <w:rFonts w:ascii="Sylfaen" w:hAnsi="Sylfaen"/>
          <w:noProof/>
          <w:lang w:val="ar-SA"/>
        </w:rPr>
      </w:pPr>
      <w:r w:rsidRPr="00234964">
        <w:rPr>
          <w:rFonts w:ascii="Sylfaen" w:hAnsi="Sylfaen"/>
          <w:noProof/>
          <w:lang w:val="ar-SA"/>
        </w:rPr>
        <w:t xml:space="preserve">ქალთა სპეციალიზირებული სამსახურების განსაზღვრის კრიტერიუმები, ინტერვენციის სტანდარტები, ოქმები და ნებისმიერი სახელმძღვანელო პრინციპები, რომელიც გამოიყენება ქალთა მიმართ ძალადობის გენდერული გაგების უზრუნველსაყოფად და ყურადღებას ამახვილებს მსხვერპლთა უსაფრთხოებაზე; </w:t>
      </w:r>
    </w:p>
    <w:p w14:paraId="766FB740" w14:textId="77777777" w:rsidR="00222078" w:rsidRPr="00234964" w:rsidRDefault="00222078" w:rsidP="00222078">
      <w:pPr>
        <w:pStyle w:val="ListParagraph"/>
        <w:numPr>
          <w:ilvl w:val="0"/>
          <w:numId w:val="12"/>
        </w:numPr>
        <w:tabs>
          <w:tab w:val="left" w:pos="1893"/>
          <w:tab w:val="left" w:pos="1894"/>
        </w:tabs>
        <w:spacing w:before="200" w:after="200"/>
        <w:ind w:right="514"/>
        <w:contextualSpacing/>
        <w:jc w:val="both"/>
        <w:rPr>
          <w:rFonts w:ascii="Sylfaen" w:hAnsi="Sylfaen"/>
          <w:noProof/>
          <w:lang w:val="ar-SA"/>
        </w:rPr>
      </w:pPr>
      <w:r w:rsidRPr="00234964">
        <w:rPr>
          <w:rFonts w:ascii="Sylfaen" w:hAnsi="Sylfaen"/>
          <w:noProof/>
          <w:lang w:val="ar-SA"/>
        </w:rPr>
        <w:t>მსხვერპლთა რომელი ჯგუფების</w:t>
      </w:r>
      <w:r w:rsidR="00D94459">
        <w:rPr>
          <w:rFonts w:ascii="Sylfaen" w:hAnsi="Sylfaen"/>
          <w:noProof/>
          <w:lang w:val="ar-SA"/>
        </w:rPr>
        <w:t>ა</w:t>
      </w:r>
      <w:r w:rsidRPr="00234964">
        <w:rPr>
          <w:rFonts w:ascii="Sylfaen" w:hAnsi="Sylfaen"/>
          <w:noProof/>
          <w:lang w:val="ar-SA"/>
        </w:rPr>
        <w:t xml:space="preserve">თვის არის ეს სამსახურების ხელმისაწვდომი (მაგ. მხოლოდ ქალებისთვის, ბავშვებისთვის, მიგრანტი ქალებისთვის, შშმ ქალებისთვის და სხვა); </w:t>
      </w:r>
    </w:p>
    <w:p w14:paraId="36D60BA2" w14:textId="77777777" w:rsidR="00222078" w:rsidRPr="00234964" w:rsidRDefault="00222078" w:rsidP="00222078">
      <w:pPr>
        <w:pStyle w:val="ListParagraph"/>
        <w:numPr>
          <w:ilvl w:val="0"/>
          <w:numId w:val="12"/>
        </w:numPr>
        <w:tabs>
          <w:tab w:val="left" w:pos="1893"/>
          <w:tab w:val="left" w:pos="1894"/>
        </w:tabs>
        <w:spacing w:before="200" w:after="200"/>
        <w:ind w:right="514"/>
        <w:contextualSpacing/>
        <w:jc w:val="both"/>
        <w:rPr>
          <w:rFonts w:ascii="Sylfaen" w:hAnsi="Sylfaen"/>
          <w:noProof/>
          <w:lang w:val="ar-SA"/>
        </w:rPr>
      </w:pPr>
      <w:r w:rsidRPr="00234964">
        <w:rPr>
          <w:rFonts w:ascii="Sylfaen" w:hAnsi="Sylfaen"/>
          <w:noProof/>
          <w:lang w:val="ar-SA"/>
        </w:rPr>
        <w:t xml:space="preserve">ყოველწლიურად რამდენი ადამიანი მიმართავს სამსახურებს დახმარებისთვის. გთხოვთ, წარმოადგინოთ კონკრეტული ინფორმაცია იმის შესახებ, თუ წელიწადში რამდენმა ქალმა ითხოვა ქალთა თავშესაფარში განთავსება და რამდენი განთავსდა თავის შვილებთან ერთად. </w:t>
      </w:r>
    </w:p>
    <w:p w14:paraId="4C892995" w14:textId="77777777" w:rsidR="00222078" w:rsidRPr="00234964" w:rsidRDefault="00222078" w:rsidP="00222078">
      <w:pPr>
        <w:pStyle w:val="ListParagraph"/>
        <w:numPr>
          <w:ilvl w:val="0"/>
          <w:numId w:val="12"/>
        </w:numPr>
        <w:tabs>
          <w:tab w:val="left" w:pos="1894"/>
        </w:tabs>
        <w:spacing w:before="200" w:after="200"/>
        <w:ind w:hanging="726"/>
        <w:contextualSpacing/>
        <w:jc w:val="both"/>
        <w:rPr>
          <w:rFonts w:ascii="Sylfaen" w:hAnsi="Sylfaen"/>
          <w:noProof/>
          <w:lang w:val="ar-SA"/>
        </w:rPr>
      </w:pPr>
      <w:r w:rsidRPr="00234964">
        <w:rPr>
          <w:rFonts w:ascii="Sylfaen" w:hAnsi="Sylfaen"/>
          <w:noProof/>
          <w:lang w:val="ar-SA"/>
        </w:rPr>
        <w:t xml:space="preserve">დაფინანსება (წყაროები, დაფინანსების პერიოდები, სამართლებრივი საფუძველი); </w:t>
      </w:r>
    </w:p>
    <w:p w14:paraId="450D09E7" w14:textId="77777777" w:rsidR="00222078" w:rsidRPr="00234964" w:rsidRDefault="00222078" w:rsidP="00222078">
      <w:pPr>
        <w:pStyle w:val="ListParagraph"/>
        <w:numPr>
          <w:ilvl w:val="0"/>
          <w:numId w:val="12"/>
        </w:numPr>
        <w:tabs>
          <w:tab w:val="left" w:pos="1894"/>
        </w:tabs>
        <w:spacing w:before="200" w:after="200"/>
        <w:ind w:hanging="726"/>
        <w:contextualSpacing/>
        <w:jc w:val="both"/>
        <w:rPr>
          <w:rFonts w:ascii="Sylfaen" w:hAnsi="Sylfaen"/>
          <w:noProof/>
          <w:lang w:val="ar-SA"/>
        </w:rPr>
      </w:pPr>
      <w:r w:rsidRPr="00234964">
        <w:rPr>
          <w:rFonts w:ascii="Sylfaen" w:hAnsi="Sylfaen"/>
          <w:noProof/>
          <w:lang w:val="ar-SA"/>
        </w:rPr>
        <w:t xml:space="preserve">ვინ მართავს ამ სამსახურებს (მაგ., ქალთა არა-სამთავრობო ორგანიაცია, სხვა არა-სამთავრობო ორგანიზაცია, რელიგიაზე დაფუძნებული ორგანიზაცია, ადგილობრივი მთავრობა); </w:t>
      </w:r>
    </w:p>
    <w:p w14:paraId="2041B56B" w14:textId="77777777" w:rsidR="00222078" w:rsidRPr="00234964" w:rsidRDefault="00222078" w:rsidP="00222078">
      <w:pPr>
        <w:pStyle w:val="ListParagraph"/>
        <w:numPr>
          <w:ilvl w:val="0"/>
          <w:numId w:val="12"/>
        </w:numPr>
        <w:tabs>
          <w:tab w:val="left" w:pos="1894"/>
        </w:tabs>
        <w:spacing w:before="200" w:after="200"/>
        <w:ind w:hanging="726"/>
        <w:contextualSpacing/>
        <w:jc w:val="both"/>
        <w:rPr>
          <w:rFonts w:ascii="Sylfaen" w:hAnsi="Sylfaen"/>
          <w:noProof/>
          <w:lang w:val="ar-SA"/>
        </w:rPr>
      </w:pPr>
      <w:r w:rsidRPr="00234964">
        <w:rPr>
          <w:rFonts w:ascii="Sylfaen" w:hAnsi="Sylfaen"/>
          <w:noProof/>
          <w:lang w:val="ar-SA"/>
        </w:rPr>
        <w:t xml:space="preserve">უფასოა თუ არა მათი მომსახურება ყველა ქალისათვის (ე.ი. მიუხედავად მათი შემოსავლისა); </w:t>
      </w:r>
    </w:p>
    <w:p w14:paraId="13D97CD3" w14:textId="77777777" w:rsidR="00222078" w:rsidRPr="00234964" w:rsidRDefault="00222078" w:rsidP="00222078">
      <w:pPr>
        <w:pStyle w:val="ListParagraph"/>
        <w:numPr>
          <w:ilvl w:val="0"/>
          <w:numId w:val="12"/>
        </w:numPr>
        <w:tabs>
          <w:tab w:val="left" w:pos="1894"/>
        </w:tabs>
        <w:spacing w:before="200" w:after="200"/>
        <w:ind w:left="1894" w:right="516" w:hanging="726"/>
        <w:jc w:val="both"/>
        <w:rPr>
          <w:rFonts w:ascii="Sylfaen" w:hAnsi="Sylfaen"/>
          <w:noProof/>
          <w:lang w:val="ar-SA"/>
        </w:rPr>
      </w:pPr>
      <w:r w:rsidRPr="00234964">
        <w:rPr>
          <w:rFonts w:ascii="Sylfaen" w:hAnsi="Sylfaen"/>
          <w:noProof/>
          <w:lang w:val="ar-SA"/>
        </w:rPr>
        <w:t xml:space="preserve">კოორდინაცია სპეციალიზირებული მხარდაჭერის სამსახურებსა და ზოგადი მხარდაჭერის სამსახურებს შორის. </w:t>
      </w:r>
    </w:p>
    <w:p w14:paraId="199671E9" w14:textId="77777777" w:rsidR="00222078" w:rsidRPr="00234964" w:rsidRDefault="00222078" w:rsidP="00222078">
      <w:pPr>
        <w:pStyle w:val="ListParagraph"/>
        <w:numPr>
          <w:ilvl w:val="0"/>
          <w:numId w:val="14"/>
        </w:numPr>
        <w:tabs>
          <w:tab w:val="left" w:pos="603"/>
        </w:tabs>
        <w:spacing w:before="200" w:after="200"/>
        <w:ind w:left="601" w:right="516" w:hanging="363"/>
        <w:jc w:val="both"/>
        <w:rPr>
          <w:rFonts w:ascii="Sylfaen" w:hAnsi="Sylfaen"/>
          <w:noProof/>
          <w:lang w:val="ar-SA"/>
        </w:rPr>
      </w:pPr>
      <w:r w:rsidRPr="00234964">
        <w:rPr>
          <w:rFonts w:ascii="Sylfaen" w:hAnsi="Sylfaen"/>
          <w:noProof/>
          <w:lang w:val="ar-SA"/>
        </w:rPr>
        <w:t xml:space="preserve">გთხოვთ, წარმოადგინოთ ინფორმაცია იმ ღონისძიებებზე, რომელიც განხორციელდა სატელეფონო დახმარების ცხელი ხაზების შესაქმნელად, </w:t>
      </w:r>
      <w:r w:rsidRPr="00234964">
        <w:rPr>
          <w:rFonts w:ascii="Sylfaen" w:hAnsi="Sylfaen"/>
          <w:noProof/>
          <w:lang w:val="ar-SA"/>
        </w:rPr>
        <w:lastRenderedPageBreak/>
        <w:t xml:space="preserve">რომელიც სატელეფონო ზარების ავტორებს გაუწევს კონსულტაციას კონვენციის მოქმედების სფეროში შემავალი ძალადობის ყველა ფორმასთან დაკავშირებით, 24-ე მუხლის </w:t>
      </w:r>
      <w:commentRangeStart w:id="44"/>
      <w:r w:rsidRPr="00234964">
        <w:rPr>
          <w:rFonts w:ascii="Sylfaen" w:hAnsi="Sylfaen"/>
          <w:noProof/>
          <w:lang w:val="ar-SA"/>
        </w:rPr>
        <w:t>შესაბამისად</w:t>
      </w:r>
      <w:commentRangeEnd w:id="44"/>
      <w:r w:rsidR="00595332">
        <w:rPr>
          <w:rStyle w:val="CommentReference"/>
        </w:rPr>
        <w:commentReference w:id="44"/>
      </w:r>
      <w:r w:rsidRPr="00234964">
        <w:rPr>
          <w:rFonts w:ascii="Sylfaen" w:hAnsi="Sylfaen"/>
          <w:noProof/>
          <w:lang w:val="ar-SA"/>
        </w:rPr>
        <w:t xml:space="preserve">. </w:t>
      </w:r>
    </w:p>
    <w:p w14:paraId="3B9CC785" w14:textId="77777777" w:rsidR="00222078" w:rsidRPr="00234964" w:rsidRDefault="00222078" w:rsidP="00222078">
      <w:pPr>
        <w:pStyle w:val="ListParagraph"/>
        <w:tabs>
          <w:tab w:val="left" w:pos="603"/>
        </w:tabs>
        <w:spacing w:before="200" w:after="200"/>
        <w:ind w:left="601" w:right="516" w:firstLine="0"/>
        <w:jc w:val="both"/>
        <w:rPr>
          <w:rFonts w:ascii="Sylfaen" w:hAnsi="Sylfaen"/>
          <w:noProof/>
          <w:lang w:val="ar-SA"/>
        </w:rPr>
      </w:pPr>
      <w:r w:rsidRPr="00234964">
        <w:rPr>
          <w:rFonts w:ascii="Sylfaen" w:hAnsi="Sylfaen"/>
          <w:noProof/>
          <w:lang w:val="ar-SA"/>
        </w:rPr>
        <w:t xml:space="preserve">აღნიშნულ კონტექსტში, გთხოვთ, წარმოადგინოთ შემდეგი ინფორმაცია: </w:t>
      </w:r>
    </w:p>
    <w:p w14:paraId="089F04EC" w14:textId="77777777" w:rsidR="00222078" w:rsidRPr="00234964" w:rsidRDefault="00222078" w:rsidP="00222078">
      <w:pPr>
        <w:pStyle w:val="ListParagraph"/>
        <w:numPr>
          <w:ilvl w:val="0"/>
          <w:numId w:val="11"/>
        </w:numPr>
        <w:tabs>
          <w:tab w:val="left" w:pos="1879"/>
        </w:tabs>
        <w:spacing w:before="200" w:after="200"/>
        <w:contextualSpacing/>
        <w:jc w:val="both"/>
        <w:rPr>
          <w:rFonts w:ascii="Sylfaen" w:hAnsi="Sylfaen"/>
          <w:noProof/>
          <w:lang w:val="ar-SA"/>
        </w:rPr>
      </w:pPr>
      <w:r w:rsidRPr="00234964">
        <w:rPr>
          <w:rFonts w:ascii="Sylfaen" w:hAnsi="Sylfaen"/>
          <w:noProof/>
          <w:lang w:val="ar-SA"/>
        </w:rPr>
        <w:t xml:space="preserve">სატელეფონო ცხელი ხაზები მოქმედებს თუ არა მთელი ქვეყნის მასშტაბით; </w:t>
      </w:r>
    </w:p>
    <w:p w14:paraId="578C8FC6" w14:textId="77777777" w:rsidR="00222078" w:rsidRPr="00234964" w:rsidRDefault="00222078" w:rsidP="00222078">
      <w:pPr>
        <w:pStyle w:val="ListParagraph"/>
        <w:numPr>
          <w:ilvl w:val="0"/>
          <w:numId w:val="11"/>
        </w:numPr>
        <w:tabs>
          <w:tab w:val="left" w:pos="1879"/>
        </w:tabs>
        <w:spacing w:before="200" w:after="200"/>
        <w:contextualSpacing/>
        <w:jc w:val="both"/>
        <w:rPr>
          <w:rFonts w:ascii="Sylfaen" w:hAnsi="Sylfaen"/>
          <w:noProof/>
          <w:lang w:val="ar-SA"/>
        </w:rPr>
      </w:pPr>
      <w:r w:rsidRPr="00234964">
        <w:rPr>
          <w:rFonts w:ascii="Sylfaen" w:hAnsi="Sylfaen"/>
          <w:noProof/>
          <w:lang w:val="ar-SA"/>
        </w:rPr>
        <w:t xml:space="preserve">არის თუ არა უფასო; </w:t>
      </w:r>
    </w:p>
    <w:p w14:paraId="4674880E" w14:textId="77777777" w:rsidR="00222078" w:rsidRPr="00234964" w:rsidRDefault="00222078" w:rsidP="00222078">
      <w:pPr>
        <w:pStyle w:val="ListParagraph"/>
        <w:numPr>
          <w:ilvl w:val="0"/>
          <w:numId w:val="11"/>
        </w:numPr>
        <w:tabs>
          <w:tab w:val="left" w:pos="1879"/>
        </w:tabs>
        <w:spacing w:before="200" w:after="200"/>
        <w:contextualSpacing/>
        <w:jc w:val="both"/>
        <w:rPr>
          <w:rFonts w:ascii="Sylfaen" w:hAnsi="Sylfaen"/>
          <w:noProof/>
          <w:lang w:val="ar-SA"/>
        </w:rPr>
      </w:pPr>
      <w:r w:rsidRPr="00234964">
        <w:rPr>
          <w:rFonts w:ascii="Sylfaen" w:hAnsi="Sylfaen"/>
          <w:noProof/>
          <w:lang w:val="ar-SA"/>
        </w:rPr>
        <w:t xml:space="preserve">მუშაობს თუ არა 24/7 რეჟიმში; </w:t>
      </w:r>
    </w:p>
    <w:p w14:paraId="7F9454DA" w14:textId="77777777" w:rsidR="00222078" w:rsidRPr="00234964" w:rsidRDefault="00222078" w:rsidP="00222078">
      <w:pPr>
        <w:pStyle w:val="ListParagraph"/>
        <w:numPr>
          <w:ilvl w:val="0"/>
          <w:numId w:val="11"/>
        </w:numPr>
        <w:tabs>
          <w:tab w:val="left" w:pos="1879"/>
        </w:tabs>
        <w:spacing w:before="200" w:after="200"/>
        <w:contextualSpacing/>
        <w:jc w:val="both"/>
        <w:rPr>
          <w:rFonts w:ascii="Sylfaen" w:hAnsi="Sylfaen"/>
          <w:noProof/>
          <w:lang w:val="ar-SA"/>
        </w:rPr>
      </w:pPr>
      <w:r w:rsidRPr="00234964">
        <w:rPr>
          <w:rFonts w:ascii="Sylfaen" w:hAnsi="Sylfaen"/>
          <w:noProof/>
          <w:lang w:val="ar-SA"/>
        </w:rPr>
        <w:t xml:space="preserve">როგორ ხდება კონფიდენციალურობის და/ან ანონიმურობის დაცვა; </w:t>
      </w:r>
    </w:p>
    <w:p w14:paraId="7888323E" w14:textId="77777777" w:rsidR="00222078" w:rsidRPr="00234964" w:rsidRDefault="00222078" w:rsidP="00222078">
      <w:pPr>
        <w:pStyle w:val="ListParagraph"/>
        <w:numPr>
          <w:ilvl w:val="0"/>
          <w:numId w:val="11"/>
        </w:numPr>
        <w:tabs>
          <w:tab w:val="left" w:pos="1879"/>
        </w:tabs>
        <w:spacing w:before="200" w:after="200"/>
        <w:contextualSpacing/>
        <w:jc w:val="both"/>
        <w:rPr>
          <w:rFonts w:ascii="Sylfaen" w:hAnsi="Sylfaen"/>
          <w:noProof/>
          <w:lang w:val="ar-SA"/>
        </w:rPr>
      </w:pPr>
      <w:r w:rsidRPr="00234964">
        <w:rPr>
          <w:rFonts w:ascii="Sylfaen" w:hAnsi="Sylfaen"/>
          <w:noProof/>
          <w:lang w:val="ar-SA"/>
        </w:rPr>
        <w:t xml:space="preserve">ოპერატორებმა, რომლებიც ზარებს პასუხობენ, გაიარეს თუ არა მომზადება ქალთა მიმართ ძალადობის ყველა ფორმის შესახებ; და </w:t>
      </w:r>
    </w:p>
    <w:p w14:paraId="1BFC68E4" w14:textId="77777777" w:rsidR="00222078" w:rsidRPr="00234964" w:rsidRDefault="00222078" w:rsidP="00222078">
      <w:pPr>
        <w:pStyle w:val="ListParagraph"/>
        <w:numPr>
          <w:ilvl w:val="0"/>
          <w:numId w:val="11"/>
        </w:numPr>
        <w:tabs>
          <w:tab w:val="left" w:pos="1879"/>
        </w:tabs>
        <w:spacing w:before="200" w:after="200"/>
        <w:ind w:left="1877" w:hanging="284"/>
        <w:jc w:val="both"/>
        <w:rPr>
          <w:rFonts w:ascii="Sylfaen" w:hAnsi="Sylfaen"/>
          <w:noProof/>
          <w:lang w:val="ar-SA"/>
        </w:rPr>
      </w:pPr>
      <w:r w:rsidRPr="00234964">
        <w:rPr>
          <w:rFonts w:ascii="Sylfaen" w:hAnsi="Sylfaen"/>
          <w:noProof/>
          <w:lang w:val="ar-SA"/>
        </w:rPr>
        <w:t xml:space="preserve">ყოველწლიურად რამდენი ზარი ხორციელდება ქალ მსხვერპლთა დახმარების თხოვნით. </w:t>
      </w:r>
    </w:p>
    <w:p w14:paraId="3D50A9C0" w14:textId="77777777" w:rsidR="00222078" w:rsidRPr="00234964" w:rsidRDefault="00222078" w:rsidP="00222078">
      <w:pPr>
        <w:pStyle w:val="ListParagraph"/>
        <w:numPr>
          <w:ilvl w:val="0"/>
          <w:numId w:val="14"/>
        </w:numPr>
        <w:tabs>
          <w:tab w:val="left" w:pos="603"/>
        </w:tabs>
        <w:spacing w:before="200" w:after="200"/>
        <w:ind w:right="512"/>
        <w:jc w:val="both"/>
        <w:rPr>
          <w:rFonts w:ascii="Sylfaen" w:hAnsi="Sylfaen"/>
          <w:noProof/>
          <w:lang w:val="ar-SA"/>
        </w:rPr>
      </w:pPr>
      <w:commentRangeStart w:id="45"/>
      <w:r w:rsidRPr="00234964">
        <w:rPr>
          <w:rFonts w:ascii="Sylfaen" w:hAnsi="Sylfaen"/>
          <w:noProof/>
          <w:lang w:val="ar-SA"/>
        </w:rPr>
        <w:t>გთხოვთ, წარმოადგინოთ ინფორმაცია, თუ რა სახის ღინისძიებები განხორციელდა იმის უზრუნველსაყოფად, რომ მსხვერპლთათვის ზემოაღნიშნული ზოგადი და სპეციალიზირებული მხარდაჭე</w:t>
      </w:r>
      <w:r w:rsidR="00D94459">
        <w:rPr>
          <w:rFonts w:ascii="Sylfaen" w:hAnsi="Sylfaen"/>
          <w:noProof/>
          <w:lang w:val="ar-SA"/>
        </w:rPr>
        <w:t>რ</w:t>
      </w:r>
      <w:r w:rsidRPr="00234964">
        <w:rPr>
          <w:rFonts w:ascii="Sylfaen" w:hAnsi="Sylfaen"/>
          <w:noProof/>
          <w:lang w:val="ar-SA"/>
        </w:rPr>
        <w:t xml:space="preserve">ის სერვისების მიწოდების პროცესში სათანადო ყურადღება </w:t>
      </w:r>
      <w:r w:rsidR="00D94459">
        <w:rPr>
          <w:rFonts w:ascii="Sylfaen" w:hAnsi="Sylfaen"/>
          <w:noProof/>
          <w:lang w:val="ar-SA"/>
        </w:rPr>
        <w:t>დაეთმოს</w:t>
      </w:r>
      <w:r w:rsidRPr="00234964">
        <w:rPr>
          <w:rFonts w:ascii="Sylfaen" w:hAnsi="Sylfaen"/>
          <w:noProof/>
          <w:lang w:val="ar-SA"/>
        </w:rPr>
        <w:t xml:space="preserve"> ქალთა მი</w:t>
      </w:r>
      <w:r w:rsidR="00D94459">
        <w:rPr>
          <w:rFonts w:ascii="Sylfaen" w:hAnsi="Sylfaen"/>
          <w:noProof/>
          <w:lang w:val="ar-SA"/>
        </w:rPr>
        <w:t>მართ</w:t>
      </w:r>
      <w:r w:rsidRPr="00234964">
        <w:rPr>
          <w:rFonts w:ascii="Sylfaen" w:hAnsi="Sylfaen"/>
          <w:noProof/>
          <w:lang w:val="ar-SA"/>
        </w:rPr>
        <w:t xml:space="preserve"> ძალადობის ყველა ფორმის </w:t>
      </w:r>
      <w:r w:rsidRPr="00234964">
        <w:rPr>
          <w:rFonts w:ascii="Sylfaen" w:hAnsi="Sylfaen"/>
          <w:b/>
          <w:noProof/>
          <w:lang w:val="ar-SA"/>
        </w:rPr>
        <w:t>არასრულწლოვანი მოწმეების</w:t>
      </w:r>
      <w:r w:rsidRPr="00234964">
        <w:rPr>
          <w:rFonts w:ascii="Sylfaen" w:hAnsi="Sylfaen"/>
          <w:noProof/>
          <w:lang w:val="ar-SA"/>
        </w:rPr>
        <w:t xml:space="preserve"> უფლებებსა და საჭიროებებს, 26-ე მუხლის შესაბამისად, ასაკის შესაბამისი კონსულტაციის ჩათვლით. </w:t>
      </w:r>
    </w:p>
    <w:p w14:paraId="5A8D0A0F" w14:textId="77777777" w:rsidR="00222078" w:rsidRPr="00234964" w:rsidRDefault="00222078" w:rsidP="00222078">
      <w:pPr>
        <w:pStyle w:val="ListParagraph"/>
        <w:numPr>
          <w:ilvl w:val="0"/>
          <w:numId w:val="14"/>
        </w:numPr>
        <w:tabs>
          <w:tab w:val="left" w:pos="603"/>
        </w:tabs>
        <w:spacing w:before="200" w:after="200"/>
        <w:ind w:right="513"/>
        <w:jc w:val="both"/>
        <w:rPr>
          <w:rFonts w:ascii="Sylfaen" w:hAnsi="Sylfaen"/>
          <w:noProof/>
          <w:lang w:val="ar-SA"/>
        </w:rPr>
      </w:pPr>
      <w:r w:rsidRPr="00234964">
        <w:rPr>
          <w:rFonts w:ascii="Sylfaen" w:hAnsi="Sylfaen"/>
          <w:noProof/>
          <w:lang w:val="ar-SA"/>
        </w:rPr>
        <w:t xml:space="preserve">გთხოვთ, მიუთითოთ ნებისმიერი </w:t>
      </w:r>
      <w:r w:rsidRPr="00234964">
        <w:rPr>
          <w:rFonts w:ascii="Sylfaen" w:hAnsi="Sylfaen"/>
          <w:b/>
          <w:noProof/>
          <w:lang w:val="ar-SA"/>
        </w:rPr>
        <w:t>სხვა ღონისძიება</w:t>
      </w:r>
      <w:r w:rsidRPr="00234964">
        <w:rPr>
          <w:rFonts w:ascii="Sylfaen" w:hAnsi="Sylfaen"/>
          <w:noProof/>
          <w:lang w:val="ar-SA"/>
        </w:rPr>
        <w:t xml:space="preserve">, მათ შორის შეტყობინების კუთხით განხორციელებული ღონისძიება, 27-ე და 28-ე მუხლების შესაბამისად, რომელიც განხორციელდა ან დაგეგმილია ქალთა მიმართ ძალადობის მსხვერპლთა დაცვისა და მხარდაჭერისათვის. </w:t>
      </w:r>
      <w:commentRangeEnd w:id="45"/>
      <w:r w:rsidR="00EA52D6">
        <w:rPr>
          <w:rStyle w:val="CommentReference"/>
        </w:rPr>
        <w:commentReference w:id="45"/>
      </w:r>
    </w:p>
    <w:p w14:paraId="6FC7BD15" w14:textId="77777777" w:rsidR="00222078" w:rsidRPr="00234964" w:rsidRDefault="00222078" w:rsidP="00222078">
      <w:pPr>
        <w:tabs>
          <w:tab w:val="left" w:pos="603"/>
        </w:tabs>
        <w:spacing w:before="200" w:after="200"/>
        <w:ind w:left="241" w:right="513"/>
        <w:jc w:val="both"/>
        <w:rPr>
          <w:rFonts w:ascii="Sylfaen" w:hAnsi="Sylfaen"/>
          <w:noProof/>
          <w:lang w:val="ar-SA"/>
        </w:rPr>
      </w:pPr>
    </w:p>
    <w:p w14:paraId="5CADD473" w14:textId="77777777" w:rsidR="00222078" w:rsidRPr="00234964" w:rsidRDefault="00222078" w:rsidP="00222078">
      <w:pPr>
        <w:pStyle w:val="BodyText"/>
        <w:spacing w:before="3"/>
        <w:rPr>
          <w:rFonts w:ascii="Sylfaen" w:hAnsi="Sylfaen"/>
          <w:noProof/>
          <w:sz w:val="32"/>
          <w:lang w:val="ar-SA"/>
        </w:rPr>
      </w:pPr>
    </w:p>
    <w:p w14:paraId="13BC2981" w14:textId="77777777" w:rsidR="00222078" w:rsidRPr="00234964" w:rsidRDefault="00222078" w:rsidP="00222078">
      <w:pPr>
        <w:pStyle w:val="Heading1"/>
        <w:numPr>
          <w:ilvl w:val="0"/>
          <w:numId w:val="20"/>
        </w:numPr>
        <w:tabs>
          <w:tab w:val="left" w:pos="1168"/>
          <w:tab w:val="left" w:pos="1169"/>
        </w:tabs>
        <w:ind w:left="1168" w:hanging="851"/>
        <w:jc w:val="left"/>
        <w:rPr>
          <w:rFonts w:ascii="Sylfaen" w:hAnsi="Sylfaen"/>
          <w:noProof/>
          <w:lang w:val="ar-SA"/>
        </w:rPr>
      </w:pPr>
      <w:bookmarkStart w:id="46" w:name="_bookmark4"/>
      <w:bookmarkStart w:id="47" w:name="_Toc411617373"/>
      <w:bookmarkStart w:id="48" w:name="_Toc411689901"/>
      <w:bookmarkEnd w:id="46"/>
      <w:r w:rsidRPr="00234964">
        <w:rPr>
          <w:rFonts w:ascii="Sylfaen" w:hAnsi="Sylfaen"/>
          <w:noProof/>
          <w:lang w:val="ar-SA"/>
        </w:rPr>
        <w:t>მატერიალური სამართალი</w:t>
      </w:r>
      <w:bookmarkEnd w:id="47"/>
      <w:bookmarkEnd w:id="48"/>
    </w:p>
    <w:p w14:paraId="3490F8A7" w14:textId="77777777" w:rsidR="00222078" w:rsidRPr="00234964" w:rsidRDefault="00222078" w:rsidP="00222078">
      <w:pPr>
        <w:pStyle w:val="BodyText"/>
        <w:spacing w:before="1"/>
        <w:ind w:left="1168"/>
        <w:rPr>
          <w:rFonts w:ascii="Sylfaen" w:hAnsi="Sylfaen"/>
          <w:noProof/>
          <w:lang w:val="ar-SA"/>
        </w:rPr>
      </w:pPr>
      <w:r w:rsidRPr="00234964">
        <w:rPr>
          <w:rFonts w:ascii="Sylfaen" w:hAnsi="Sylfaen"/>
          <w:noProof/>
          <w:lang w:val="ar-SA"/>
        </w:rPr>
        <w:t>(კონვენციის მე-5  თავი, მუხლები 29-48)</w:t>
      </w:r>
    </w:p>
    <w:p w14:paraId="38A000C0" w14:textId="77777777" w:rsidR="00222078" w:rsidRPr="00234964" w:rsidRDefault="00533BE9" w:rsidP="00222078">
      <w:pPr>
        <w:pStyle w:val="BodyText"/>
        <w:spacing w:before="9"/>
        <w:rPr>
          <w:rFonts w:ascii="Sylfaen" w:hAnsi="Sylfaen"/>
          <w:noProof/>
          <w:sz w:val="18"/>
          <w:lang w:val="ar-SA"/>
        </w:rPr>
      </w:pPr>
      <w:r>
        <w:rPr>
          <w:noProof/>
          <w:lang w:bidi="ar-SA"/>
        </w:rPr>
        <mc:AlternateContent>
          <mc:Choice Requires="wps">
            <w:drawing>
              <wp:anchor distT="0" distB="0" distL="0" distR="0" simplePos="0" relativeHeight="251684864" behindDoc="1" locked="0" layoutInCell="1" allowOverlap="1" wp14:anchorId="6337CB69" wp14:editId="4A8AA4EB">
                <wp:simplePos x="0" y="0"/>
                <wp:positionH relativeFrom="page">
                  <wp:posOffset>842645</wp:posOffset>
                </wp:positionH>
                <wp:positionV relativeFrom="paragraph">
                  <wp:posOffset>165100</wp:posOffset>
                </wp:positionV>
                <wp:extent cx="5876290" cy="1892300"/>
                <wp:effectExtent l="0" t="0" r="3810" b="0"/>
                <wp:wrapTopAndBottom/>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6290" cy="1892300"/>
                        </a:xfrm>
                        <a:prstGeom prst="rect">
                          <a:avLst/>
                        </a:prstGeom>
                        <a:noFill/>
                        <a:ln w="6096">
                          <a:solidFill>
                            <a:srgbClr val="000000"/>
                          </a:solidFill>
                          <a:prstDash val="solid"/>
                          <a:miter lim="800000"/>
                          <a:headEnd/>
                          <a:tailEnd/>
                        </a:ln>
                      </wps:spPr>
                      <wps:txbx>
                        <w:txbxContent>
                          <w:p w14:paraId="023951D1" w14:textId="77777777" w:rsidR="00B01A96" w:rsidRPr="006722D5" w:rsidRDefault="00B01A96" w:rsidP="00222078">
                            <w:pPr>
                              <w:pStyle w:val="BodyText"/>
                              <w:spacing w:before="4"/>
                              <w:rPr>
                                <w:rFonts w:ascii="Sylfaen" w:hAnsi="Sylfaen"/>
                                <w:noProof/>
                                <w:sz w:val="23"/>
                                <w:lang w:val="et-EE"/>
                              </w:rPr>
                            </w:pPr>
                          </w:p>
                          <w:p w14:paraId="6C047E63" w14:textId="77777777" w:rsidR="00B01A96" w:rsidRPr="006722D5" w:rsidRDefault="00B01A96" w:rsidP="00222078">
                            <w:pPr>
                              <w:pStyle w:val="BodyText"/>
                              <w:ind w:left="107" w:right="102"/>
                              <w:jc w:val="both"/>
                              <w:rPr>
                                <w:rFonts w:ascii="Sylfaen" w:hAnsi="Sylfaen"/>
                                <w:noProof/>
                                <w:lang w:val="et-EE"/>
                              </w:rPr>
                            </w:pPr>
                            <w:r w:rsidRPr="006722D5">
                              <w:rPr>
                                <w:rFonts w:ascii="Sylfaen" w:hAnsi="Sylfaen"/>
                                <w:noProof/>
                                <w:lang w:val="et-EE"/>
                              </w:rPr>
                              <w:t xml:space="preserve">გთხოვთ, წარმოადგინოთ ინფორმაცია </w:t>
                            </w:r>
                            <w:r>
                              <w:rPr>
                                <w:rFonts w:ascii="Sylfaen" w:hAnsi="Sylfaen"/>
                                <w:noProof/>
                                <w:lang w:val="et-EE"/>
                              </w:rPr>
                              <w:t xml:space="preserve">ქალთა მიმართ ძალადობის საკანონმდებლო ჩარჩოს შესახებ, განსაკუთრებით ქალთა მიმართ ძალადობის აქტების კრიმინალიზაციის, ასეთი აქტების (მათ შორის, ეგრეთ წოდებული “ღირსების” სახელით ჩადენილი დანაშაულის)მიუღებელი გამართლებების, სანქციებისა და იმ ზომების შესახებ, რომელიც განხორციელდა ქალ მსხვერპლთა შესაფერისი სამოქალაქო-სამართლებრივი დაცვის საშუალებებით უზრუნველსაყოფად და მათი კომპენსაციის მოთხოვნის უფლების დასაცავად და ასევე, დავების მოგვარებასთან დაკავშირებული სავალდებულო ალტერნატიული პროცესების აკრძალვის მიზნით.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7CB69" id="Text Box 17" o:spid="_x0000_s1029" type="#_x0000_t202" style="position:absolute;margin-left:66.35pt;margin-top:13pt;width:462.7pt;height:149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HAIAACIEAAAOAAAAZHJzL2Uyb0RvYy54bWysU9uO2yAQfa/Uf0C8N06yajax4qzaTbeq&#10;tL1Iu/2AMcYxKjAUSOz06zvgJBu1b1X9gMbM4TBzzrC+G4xmB+mDQlvx2WTKmbQCG2V3Ff/+/PBm&#10;yVmIYBvQaGXFjzLwu83rV+velXKOHepGekYkNpS9q3gXoyuLIohOGggTdNJSskVvINKv3xWNh57Y&#10;jS7m0+mi6NE3zqOQIdDudkzyTeZvWyni17YNMjJdcaot5tXntU5rsVlDufPgOiVOZcA/VGFAWbr0&#10;QrWFCGzv1V9URgmPAds4EWgKbFslZO6BuplN/+jmqQMncy8kTnAXmcL/oxVfDt88U03FbzizYMii&#10;ZzlE9h4HNrtN8vQulIR6coSLA+2TzbnV4B5R/AgEKa4w44GQ0HX/GRsihH3EfGJovUkiUduMaMiP&#10;48WDdKmgzbfL28V8RSlBudlyNb+ZZpcKKM/HnQ/xo0TDUlBxTyZnejg8hpjKgfIMSbdZfFBaZ6O1&#10;ZX3FF9PVYuwAtWpSMsGC39X32rMDpFHJX2qfyMI1LDFvIXQjLqfGITIq0iRrZSq+vJyGspPQfLBN&#10;vj6C0mNMrNqehEtajarFoR5OXhA+iVpjcyQlPY6DSw+Ngg79L856GtqKh5978JIz/cnSVKQJPwf+&#10;HNTnAKygoxWPnI3hfRxfwt55teuIeTTW4jtyrFVZy5cqTuXSIGZVTo8mTfr1f0a9PO3NbwAAAP//&#10;AwBQSwMEFAAGAAgAAAAhACkmHVzfAAAACwEAAA8AAABkcnMvZG93bnJldi54bWxMj0FOwzAQRfdI&#10;3MEaJHbUTlrSKsSpUKSyYYFoewA3HpKIeBxiN01vz3QFy695+vN+sZ1dLyYcQ+dJQ7JQIJBqbztq&#10;NBwPu6cNiBANWdN7Qg1XDLAt7+8Kk1t/oU+c9rERXEIhNxraGIdcylC36ExY+AGJb19+dCZyHBtp&#10;R3PhctfLVKlMOtMRf2jNgFWL9ff+7DS8fRxi/EmOKwrv025dZUN2rQatHx/m1xcQEef4B8NNn9Wh&#10;ZKeTP5MNoue8TNeMakgz3nQD1PMmAXHSsExXCmRZyP8byl8AAAD//wMAUEsBAi0AFAAGAAgAAAAh&#10;ALaDOJL+AAAA4QEAABMAAAAAAAAAAAAAAAAAAAAAAFtDb250ZW50X1R5cGVzXS54bWxQSwECLQAU&#10;AAYACAAAACEAOP0h/9YAAACUAQAACwAAAAAAAAAAAAAAAAAvAQAAX3JlbHMvLnJlbHNQSwECLQAU&#10;AAYACAAAACEAS3v0zBwCAAAiBAAADgAAAAAAAAAAAAAAAAAuAgAAZHJzL2Uyb0RvYy54bWxQSwEC&#10;LQAUAAYACAAAACEAKSYdXN8AAAALAQAADwAAAAAAAAAAAAAAAAB2BAAAZHJzL2Rvd25yZXYueG1s&#10;UEsFBgAAAAAEAAQA8wAAAIIFAAAAAA==&#10;" filled="f" strokeweight=".48pt">
                <v:path arrowok="t"/>
                <v:textbox inset="0,0,0,0">
                  <w:txbxContent>
                    <w:p w14:paraId="023951D1" w14:textId="77777777" w:rsidR="00B01A96" w:rsidRPr="006722D5" w:rsidRDefault="00B01A96" w:rsidP="00222078">
                      <w:pPr>
                        <w:pStyle w:val="BodyText"/>
                        <w:spacing w:before="4"/>
                        <w:rPr>
                          <w:rFonts w:ascii="Sylfaen" w:hAnsi="Sylfaen"/>
                          <w:noProof/>
                          <w:sz w:val="23"/>
                          <w:lang w:val="et-EE"/>
                        </w:rPr>
                      </w:pPr>
                    </w:p>
                    <w:p w14:paraId="6C047E63" w14:textId="77777777" w:rsidR="00B01A96" w:rsidRPr="006722D5" w:rsidRDefault="00B01A96" w:rsidP="00222078">
                      <w:pPr>
                        <w:pStyle w:val="BodyText"/>
                        <w:ind w:left="107" w:right="102"/>
                        <w:jc w:val="both"/>
                        <w:rPr>
                          <w:rFonts w:ascii="Sylfaen" w:hAnsi="Sylfaen"/>
                          <w:noProof/>
                          <w:lang w:val="et-EE"/>
                        </w:rPr>
                      </w:pPr>
                      <w:r w:rsidRPr="006722D5">
                        <w:rPr>
                          <w:rFonts w:ascii="Sylfaen" w:hAnsi="Sylfaen"/>
                          <w:noProof/>
                          <w:lang w:val="et-EE"/>
                        </w:rPr>
                        <w:t xml:space="preserve">გთხოვთ, წარმოადგინოთ ინფორმაცია </w:t>
                      </w:r>
                      <w:r>
                        <w:rPr>
                          <w:rFonts w:ascii="Sylfaen" w:hAnsi="Sylfaen"/>
                          <w:noProof/>
                          <w:lang w:val="et-EE"/>
                        </w:rPr>
                        <w:t xml:space="preserve">ქალთა მიმართ ძალადობის საკანონმდებლო ჩარჩოს შესახებ, განსაკუთრებით ქალთა მიმართ ძალადობის აქტების კრიმინალიზაციის, ასეთი აქტების (მათ შორის, ეგრეთ წოდებული “ღირსების” სახელით ჩადენილი დანაშაულის)მიუღებელი გამართლებების, სანქციებისა და იმ ზომების შესახებ, რომელიც განხორციელდა ქალ მსხვერპლთა შესაფერისი სამოქალაქო-სამართლებრივი დაცვის საშუალებებით უზრუნველსაყოფად და მათი კომპენსაციის მოთხოვნის უფლების დასაცავად და ასევე, დავების მოგვარებასთან დაკავშირებული სავალდებულო ალტერნატიული პროცესების აკრძალვის მიზნით. </w:t>
                      </w:r>
                    </w:p>
                  </w:txbxContent>
                </v:textbox>
                <w10:wrap type="topAndBottom" anchorx="page"/>
              </v:shape>
            </w:pict>
          </mc:Fallback>
        </mc:AlternateContent>
      </w:r>
    </w:p>
    <w:p w14:paraId="6D4996AC" w14:textId="77777777" w:rsidR="00222078" w:rsidRPr="00234964" w:rsidRDefault="00222078" w:rsidP="00222078">
      <w:pPr>
        <w:pStyle w:val="BodyText"/>
        <w:spacing w:before="10"/>
        <w:rPr>
          <w:rFonts w:ascii="Sylfaen" w:hAnsi="Sylfaen"/>
          <w:noProof/>
          <w:sz w:val="10"/>
          <w:lang w:val="ar-SA"/>
        </w:rPr>
      </w:pPr>
    </w:p>
    <w:p w14:paraId="3B2624EB" w14:textId="77777777" w:rsidR="00222078" w:rsidRPr="00234964" w:rsidRDefault="00222078" w:rsidP="00222078">
      <w:pPr>
        <w:pStyle w:val="ListParagraph"/>
        <w:numPr>
          <w:ilvl w:val="0"/>
          <w:numId w:val="10"/>
        </w:numPr>
        <w:tabs>
          <w:tab w:val="left" w:pos="603"/>
        </w:tabs>
        <w:spacing w:before="93" w:line="242" w:lineRule="auto"/>
        <w:ind w:right="514"/>
        <w:jc w:val="both"/>
        <w:rPr>
          <w:rFonts w:ascii="Sylfaen" w:hAnsi="Sylfaen"/>
          <w:noProof/>
          <w:lang w:val="ar-SA"/>
        </w:rPr>
      </w:pPr>
      <w:r w:rsidRPr="00234964">
        <w:rPr>
          <w:rFonts w:ascii="Sylfaen" w:hAnsi="Sylfaen"/>
          <w:noProof/>
          <w:lang w:val="ar-SA"/>
        </w:rPr>
        <w:t>1</w:t>
      </w:r>
      <w:commentRangeStart w:id="49"/>
      <w:r w:rsidRPr="00234964">
        <w:rPr>
          <w:rFonts w:ascii="Sylfaen" w:hAnsi="Sylfaen"/>
          <w:noProof/>
          <w:lang w:val="ar-SA"/>
        </w:rPr>
        <w:t xml:space="preserve">.  გთხოვთ, წარმოადგინოთ ინფორმაცია არსებული შესაბამისი სამართლებრივი ჩარჩოს შესახებ (მაგალითად, სისხლის სამართალი, სამოქალაქო სამართალი, ადმინისტრაციული სამართალი), რომელიც უზრუნველყოფს კონვენციის დებულებების ამოქმედებას, მათ შორის, საკანონმდებლო ხარვეზების აღმოფხვრის მიზნით გადადგმული ნაბიჯები. </w:t>
      </w:r>
    </w:p>
    <w:p w14:paraId="6A1C0D52" w14:textId="77777777" w:rsidR="00361A4D" w:rsidRPr="00361A4D" w:rsidRDefault="00361A4D" w:rsidP="00361A4D">
      <w:pPr>
        <w:tabs>
          <w:tab w:val="left" w:pos="468"/>
        </w:tabs>
        <w:spacing w:before="94"/>
        <w:ind w:right="514"/>
        <w:jc w:val="both"/>
        <w:rPr>
          <w:rFonts w:ascii="Sylfaen" w:hAnsi="Sylfaen" w:cs="Sylfaen"/>
          <w:noProof/>
          <w:lang w:val="ka-GE"/>
        </w:rPr>
      </w:pPr>
      <w:r w:rsidRPr="00361A4D">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41631C85" w14:textId="77777777" w:rsidR="00222078" w:rsidRPr="00234964" w:rsidRDefault="00222078" w:rsidP="00222078">
      <w:pPr>
        <w:pStyle w:val="BodyText"/>
        <w:spacing w:before="7"/>
        <w:rPr>
          <w:rFonts w:ascii="Sylfaen" w:hAnsi="Sylfaen"/>
          <w:noProof/>
          <w:sz w:val="21"/>
          <w:lang w:val="ar-SA"/>
        </w:rPr>
      </w:pPr>
    </w:p>
    <w:p w14:paraId="3887A6F5" w14:textId="7302EA66" w:rsidR="00222078" w:rsidRPr="00361A4D" w:rsidRDefault="00222078" w:rsidP="00361A4D">
      <w:pPr>
        <w:pStyle w:val="ListParagraph"/>
        <w:numPr>
          <w:ilvl w:val="0"/>
          <w:numId w:val="9"/>
        </w:numPr>
        <w:tabs>
          <w:tab w:val="left" w:pos="1180"/>
          <w:tab w:val="left" w:pos="1181"/>
        </w:tabs>
        <w:spacing w:before="1"/>
        <w:ind w:right="846" w:firstLine="0"/>
        <w:rPr>
          <w:rFonts w:ascii="Sylfaen" w:hAnsi="Sylfaen"/>
          <w:noProof/>
          <w:lang w:val="ar-SA"/>
        </w:rPr>
      </w:pPr>
      <w:r w:rsidRPr="00234964">
        <w:rPr>
          <w:rFonts w:ascii="Sylfaen" w:hAnsi="Sylfaen"/>
          <w:noProof/>
          <w:lang w:val="ar-SA"/>
        </w:rPr>
        <w:t xml:space="preserve">თქვენი შიდასახელმწიფოებრივი სამართალი შეიცავს კონკრეტულ კანონმდებლობას ქალთა მიმართ ძალადობასთან დაკავშირებით? </w:t>
      </w:r>
    </w:p>
    <w:p w14:paraId="471CCE22" w14:textId="77777777" w:rsidR="00222078" w:rsidRPr="00234964" w:rsidRDefault="00222078" w:rsidP="00222078">
      <w:pPr>
        <w:pStyle w:val="ListParagraph"/>
        <w:numPr>
          <w:ilvl w:val="0"/>
          <w:numId w:val="9"/>
        </w:numPr>
        <w:tabs>
          <w:tab w:val="left" w:pos="1181"/>
        </w:tabs>
        <w:spacing w:before="1"/>
        <w:ind w:right="513" w:firstLine="0"/>
        <w:jc w:val="both"/>
        <w:rPr>
          <w:rFonts w:ascii="Sylfaen" w:hAnsi="Sylfaen"/>
          <w:noProof/>
          <w:lang w:val="ar-SA"/>
        </w:rPr>
      </w:pPr>
      <w:r w:rsidRPr="00234964">
        <w:rPr>
          <w:rFonts w:ascii="Sylfaen" w:hAnsi="Sylfaen"/>
          <w:noProof/>
          <w:lang w:val="ar-SA"/>
        </w:rPr>
        <w:t xml:space="preserve">გთხოვთ, დანართის სახით წარმოადგინოთ შესაბამისი სამართლებრივი ტექსტებიდან ამონარიდები ან </w:t>
      </w:r>
      <w:r w:rsidR="00D94459">
        <w:rPr>
          <w:rFonts w:ascii="Sylfaen" w:hAnsi="Sylfaen"/>
          <w:noProof/>
          <w:lang w:val="ar-SA"/>
        </w:rPr>
        <w:t xml:space="preserve">მათი </w:t>
      </w:r>
      <w:r w:rsidRPr="00234964">
        <w:rPr>
          <w:rFonts w:ascii="Sylfaen" w:hAnsi="Sylfaen"/>
          <w:noProof/>
          <w:lang w:val="ar-SA"/>
        </w:rPr>
        <w:t>მოკლე შინაარსი, მათ შორის კონკრეტული კანონმდებლობიდან, რომელიც ქალთა მიმართ  ძალადობას ეხება. ეს ტექსტები წარმოდგენილი უნდა იქნას ევროპის საბჭოს რომელიმე ოფიციალურ ენაზე (ინგლისურად ან ფრანგულად) და ასევე, ორიგინალ ენაზე.</w:t>
      </w:r>
      <w:commentRangeEnd w:id="49"/>
      <w:r w:rsidR="00EA52D6">
        <w:rPr>
          <w:rStyle w:val="CommentReference"/>
        </w:rPr>
        <w:commentReference w:id="49"/>
      </w:r>
    </w:p>
    <w:p w14:paraId="371CD2FB" w14:textId="77777777" w:rsidR="00222078" w:rsidRPr="00234964" w:rsidRDefault="00222078" w:rsidP="00222078">
      <w:pPr>
        <w:pStyle w:val="BodyText"/>
        <w:spacing w:before="5"/>
        <w:rPr>
          <w:rFonts w:ascii="Sylfaen" w:hAnsi="Sylfaen"/>
          <w:noProof/>
          <w:sz w:val="21"/>
          <w:lang w:val="ar-SA"/>
        </w:rPr>
      </w:pPr>
    </w:p>
    <w:p w14:paraId="67D6BED9" w14:textId="77777777" w:rsidR="00222078" w:rsidRPr="00234964" w:rsidRDefault="00222078" w:rsidP="00222078">
      <w:pPr>
        <w:pStyle w:val="ListParagraph"/>
        <w:numPr>
          <w:ilvl w:val="0"/>
          <w:numId w:val="10"/>
        </w:numPr>
        <w:tabs>
          <w:tab w:val="left" w:pos="603"/>
        </w:tabs>
        <w:spacing w:before="93"/>
        <w:ind w:right="512"/>
        <w:jc w:val="both"/>
        <w:rPr>
          <w:rFonts w:ascii="Sylfaen" w:hAnsi="Sylfaen"/>
          <w:noProof/>
          <w:lang w:val="ar-SA"/>
        </w:rPr>
      </w:pPr>
      <w:commentRangeStart w:id="50"/>
      <w:r w:rsidRPr="00234964">
        <w:rPr>
          <w:rFonts w:ascii="Sylfaen" w:hAnsi="Sylfaen"/>
          <w:noProof/>
          <w:lang w:val="ar-SA"/>
        </w:rPr>
        <w:lastRenderedPageBreak/>
        <w:t>რა ქმედებები განხორციელდა იმისთვის, რომ შესაბამის სპეციალისტებს მიეღოთ ინსტრქუციები, თუ როგორ უნდა განხორციელდეს აღნიშნული საკანონმდებლო ჩარჩო (მაგ. პოლიციისა და სხვა სამართალდამცავი ორგანოებისათვის ოქმების მომზადება, პროკურორებისათვის სახელმძღვანელო პრინციპების შემუშავება და სპეციალური განყოფილებების შექმნა)?</w:t>
      </w:r>
      <w:commentRangeEnd w:id="50"/>
      <w:r w:rsidR="00EA52D6">
        <w:rPr>
          <w:rStyle w:val="CommentReference"/>
        </w:rPr>
        <w:commentReference w:id="50"/>
      </w:r>
    </w:p>
    <w:p w14:paraId="3464789A" w14:textId="77777777" w:rsidR="00222078" w:rsidRPr="00234964" w:rsidRDefault="00222078" w:rsidP="00222078">
      <w:pPr>
        <w:pStyle w:val="BodyText"/>
        <w:rPr>
          <w:rFonts w:ascii="Sylfaen" w:hAnsi="Sylfaen"/>
          <w:noProof/>
          <w:lang w:val="ar-SA"/>
        </w:rPr>
      </w:pPr>
    </w:p>
    <w:p w14:paraId="0D7389C2" w14:textId="77777777" w:rsidR="00222078" w:rsidRPr="00234964" w:rsidRDefault="00222078" w:rsidP="00222078">
      <w:pPr>
        <w:pStyle w:val="ListParagraph"/>
        <w:numPr>
          <w:ilvl w:val="0"/>
          <w:numId w:val="10"/>
        </w:numPr>
        <w:tabs>
          <w:tab w:val="left" w:pos="603"/>
        </w:tabs>
        <w:spacing w:before="1"/>
        <w:ind w:right="514"/>
        <w:jc w:val="both"/>
        <w:rPr>
          <w:rFonts w:ascii="Sylfaen" w:hAnsi="Sylfaen"/>
          <w:b/>
          <w:noProof/>
          <w:lang w:val="ar-SA"/>
        </w:rPr>
      </w:pPr>
      <w:commentRangeStart w:id="51"/>
      <w:r w:rsidRPr="00234964">
        <w:rPr>
          <w:rFonts w:ascii="Sylfaen" w:hAnsi="Sylfaen"/>
          <w:noProof/>
          <w:lang w:val="ar-SA"/>
        </w:rPr>
        <w:t xml:space="preserve">გთხოვთ, დეტალურად აღწეროთ ის პროცედურები, რომელიც მსხვერპლ ქალებს </w:t>
      </w:r>
      <w:r w:rsidRPr="00234964">
        <w:rPr>
          <w:rFonts w:ascii="Sylfaen" w:hAnsi="Sylfaen"/>
          <w:b/>
          <w:noProof/>
          <w:lang w:val="ar-SA"/>
        </w:rPr>
        <w:t>სამოქალაქო-სამართლებრივი დაცვის საშუალებებით</w:t>
      </w:r>
      <w:r w:rsidRPr="00234964">
        <w:rPr>
          <w:rFonts w:ascii="Sylfaen" w:hAnsi="Sylfaen"/>
          <w:noProof/>
          <w:lang w:val="ar-SA"/>
        </w:rPr>
        <w:t xml:space="preserve"> უზრუნველყოფს: </w:t>
      </w:r>
    </w:p>
    <w:p w14:paraId="24789AD7" w14:textId="77777777" w:rsidR="00222078" w:rsidRPr="00234964" w:rsidRDefault="00222078" w:rsidP="00222078">
      <w:pPr>
        <w:pStyle w:val="BodyText"/>
        <w:spacing w:before="5"/>
        <w:rPr>
          <w:rFonts w:ascii="Sylfaen" w:hAnsi="Sylfaen"/>
          <w:b/>
          <w:noProof/>
          <w:sz w:val="21"/>
          <w:lang w:val="ar-SA"/>
        </w:rPr>
      </w:pPr>
    </w:p>
    <w:p w14:paraId="41D8E8E5" w14:textId="77777777" w:rsidR="00222078" w:rsidRPr="00234964" w:rsidRDefault="00222078" w:rsidP="00222078">
      <w:pPr>
        <w:pStyle w:val="ListParagraph"/>
        <w:numPr>
          <w:ilvl w:val="1"/>
          <w:numId w:val="10"/>
        </w:numPr>
        <w:tabs>
          <w:tab w:val="left" w:pos="1901"/>
        </w:tabs>
        <w:spacing w:before="1"/>
        <w:ind w:hanging="361"/>
        <w:jc w:val="both"/>
        <w:rPr>
          <w:rFonts w:ascii="Sylfaen" w:hAnsi="Sylfaen"/>
          <w:noProof/>
          <w:lang w:val="ar-SA"/>
        </w:rPr>
      </w:pPr>
      <w:r w:rsidRPr="00234964">
        <w:rPr>
          <w:rFonts w:ascii="Sylfaen" w:hAnsi="Sylfaen"/>
          <w:b/>
          <w:noProof/>
          <w:lang w:val="ar-SA"/>
        </w:rPr>
        <w:t xml:space="preserve">მოძალადეთა წინააღმდეგ </w:t>
      </w:r>
      <w:r w:rsidRPr="00234964">
        <w:rPr>
          <w:rFonts w:ascii="Sylfaen" w:hAnsi="Sylfaen"/>
          <w:noProof/>
          <w:lang w:val="ar-SA"/>
        </w:rPr>
        <w:t>(29-ე მუხლის პირველი პუნქტი)</w:t>
      </w:r>
      <w:r w:rsidRPr="00234964">
        <w:rPr>
          <w:rStyle w:val="FootnoteReference"/>
          <w:rFonts w:ascii="Sylfaen" w:hAnsi="Sylfaen"/>
          <w:noProof/>
          <w:lang w:val="ar-SA"/>
        </w:rPr>
        <w:footnoteReference w:id="18"/>
      </w:r>
      <w:r w:rsidRPr="00234964">
        <w:rPr>
          <w:rFonts w:ascii="Sylfaen" w:hAnsi="Sylfaen"/>
          <w:noProof/>
          <w:lang w:val="ar-SA"/>
        </w:rPr>
        <w:t>;</w:t>
      </w:r>
    </w:p>
    <w:p w14:paraId="396B7B46" w14:textId="77777777" w:rsidR="00222078" w:rsidRPr="00234964" w:rsidRDefault="00222078" w:rsidP="00222078">
      <w:pPr>
        <w:pStyle w:val="ListParagraph"/>
        <w:numPr>
          <w:ilvl w:val="1"/>
          <w:numId w:val="10"/>
        </w:numPr>
        <w:tabs>
          <w:tab w:val="left" w:pos="1901"/>
        </w:tabs>
        <w:spacing w:before="1"/>
        <w:ind w:right="518"/>
        <w:jc w:val="both"/>
        <w:rPr>
          <w:rFonts w:ascii="Sylfaen" w:hAnsi="Sylfaen"/>
          <w:noProof/>
          <w:lang w:val="ar-SA"/>
        </w:rPr>
      </w:pPr>
      <w:r w:rsidRPr="00234964">
        <w:rPr>
          <w:rFonts w:ascii="Sylfaen" w:hAnsi="Sylfaen"/>
          <w:noProof/>
          <w:lang w:val="ar-SA"/>
        </w:rPr>
        <w:t xml:space="preserve">საჭიროების შემთხვევაში, </w:t>
      </w:r>
      <w:r w:rsidRPr="00234964">
        <w:rPr>
          <w:rFonts w:ascii="Sylfaen" w:hAnsi="Sylfaen"/>
          <w:b/>
          <w:noProof/>
          <w:lang w:val="ar-SA"/>
        </w:rPr>
        <w:t xml:space="preserve">იმ სახელმწიფო ორგანოებთან მიმართებაში, </w:t>
      </w:r>
      <w:r w:rsidRPr="00234964">
        <w:rPr>
          <w:rFonts w:ascii="Sylfaen" w:hAnsi="Sylfaen"/>
          <w:noProof/>
          <w:lang w:val="ar-SA"/>
        </w:rPr>
        <w:t>რომლებმაც ვერ შეასრულეს თავისი მოვალეობა, გაატარონ აუცილებელი პრევენციული ან დაცვითი ზომები თავისი უფლებამოსილების ფარგლებში (29-ე მუხლის მეორე პუნქტი)</w:t>
      </w:r>
      <w:commentRangeEnd w:id="51"/>
      <w:r w:rsidR="00EA52D6">
        <w:rPr>
          <w:rStyle w:val="CommentReference"/>
        </w:rPr>
        <w:commentReference w:id="51"/>
      </w:r>
    </w:p>
    <w:p w14:paraId="6B64FD5A" w14:textId="77777777" w:rsidR="00222078" w:rsidRPr="00234964" w:rsidRDefault="00222078" w:rsidP="00222078">
      <w:pPr>
        <w:pStyle w:val="BodyText"/>
        <w:spacing w:before="1"/>
        <w:rPr>
          <w:rFonts w:ascii="Sylfaen" w:hAnsi="Sylfaen"/>
          <w:noProof/>
          <w:lang w:val="ar-SA"/>
        </w:rPr>
      </w:pPr>
    </w:p>
    <w:p w14:paraId="1C584621" w14:textId="77777777" w:rsidR="00222078" w:rsidRPr="00234964" w:rsidRDefault="00222078" w:rsidP="00222078">
      <w:pPr>
        <w:pStyle w:val="BodyText"/>
        <w:spacing w:line="242" w:lineRule="auto"/>
        <w:ind w:left="1168" w:right="577" w:firstLine="12"/>
        <w:rPr>
          <w:rFonts w:ascii="Sylfaen" w:hAnsi="Sylfaen"/>
          <w:noProof/>
          <w:lang w:val="ar-SA"/>
        </w:rPr>
      </w:pPr>
      <w:commentRangeStart w:id="52"/>
      <w:r w:rsidRPr="00234964">
        <w:rPr>
          <w:rFonts w:ascii="Sylfaen" w:hAnsi="Sylfaen"/>
          <w:noProof/>
          <w:lang w:val="ar-SA"/>
        </w:rPr>
        <w:t xml:space="preserve">გთხოვთ, წარმოადგინოთ წლებისა და ძალადობის ფორმების მიხედვით ჩაშლილი ნებისმიერი არსებული მონაცემები შემდეგ საკითხებთან დაკავშირებით: </w:t>
      </w:r>
    </w:p>
    <w:p w14:paraId="01873124" w14:textId="77777777" w:rsidR="00222078" w:rsidRPr="00234964" w:rsidRDefault="00222078" w:rsidP="00681A7D">
      <w:pPr>
        <w:pStyle w:val="ListParagraph"/>
        <w:numPr>
          <w:ilvl w:val="2"/>
          <w:numId w:val="25"/>
        </w:numPr>
        <w:tabs>
          <w:tab w:val="left" w:pos="2620"/>
          <w:tab w:val="left" w:pos="2621"/>
        </w:tabs>
        <w:spacing w:before="80" w:after="100"/>
        <w:ind w:left="1899" w:firstLine="0"/>
        <w:rPr>
          <w:rFonts w:ascii="Sylfaen" w:hAnsi="Sylfaen"/>
          <w:noProof/>
          <w:lang w:val="ar-SA"/>
        </w:rPr>
      </w:pPr>
      <w:r w:rsidRPr="00234964">
        <w:rPr>
          <w:rFonts w:ascii="Sylfaen" w:hAnsi="Sylfaen"/>
          <w:noProof/>
          <w:lang w:val="ar-SA"/>
        </w:rPr>
        <w:t xml:space="preserve">მოძალადეთა წინააღმდეგ გამოყენებული სამოქალაქო-სამართლებრივი დაცვის საშუალებების რაოდენობა; </w:t>
      </w:r>
    </w:p>
    <w:p w14:paraId="3A74DAB1" w14:textId="77777777" w:rsidR="00222078" w:rsidRPr="00234964" w:rsidRDefault="00222078" w:rsidP="00681A7D">
      <w:pPr>
        <w:pStyle w:val="ListParagraph"/>
        <w:numPr>
          <w:ilvl w:val="2"/>
          <w:numId w:val="25"/>
        </w:numPr>
        <w:tabs>
          <w:tab w:val="left" w:pos="2620"/>
          <w:tab w:val="left" w:pos="2621"/>
        </w:tabs>
        <w:spacing w:before="80" w:after="100"/>
        <w:ind w:left="1899" w:firstLine="0"/>
        <w:rPr>
          <w:rFonts w:ascii="Sylfaen" w:hAnsi="Sylfaen"/>
          <w:noProof/>
          <w:lang w:val="ar-SA"/>
        </w:rPr>
      </w:pPr>
      <w:r w:rsidRPr="00234964">
        <w:rPr>
          <w:rFonts w:ascii="Sylfaen" w:hAnsi="Sylfaen"/>
          <w:noProof/>
          <w:lang w:val="ar-SA"/>
        </w:rPr>
        <w:t xml:space="preserve">სახელმწიფო ორგანოების წინააღმდეგ გამოყენებული </w:t>
      </w:r>
      <w:r w:rsidRPr="00234964">
        <w:rPr>
          <w:rFonts w:ascii="Sylfaen" w:hAnsi="Sylfaen"/>
          <w:noProof/>
          <w:lang w:val="ar-SA"/>
        </w:rPr>
        <w:lastRenderedPageBreak/>
        <w:t xml:space="preserve">სამოქალაქო-სამართლებრივი დაცვის საშუალებების რაოდენობა; </w:t>
      </w:r>
    </w:p>
    <w:p w14:paraId="2FF67D03" w14:textId="77777777" w:rsidR="00222078" w:rsidRPr="00234964" w:rsidRDefault="00222078" w:rsidP="00681A7D">
      <w:pPr>
        <w:pStyle w:val="ListParagraph"/>
        <w:numPr>
          <w:ilvl w:val="2"/>
          <w:numId w:val="25"/>
        </w:numPr>
        <w:tabs>
          <w:tab w:val="left" w:pos="2620"/>
          <w:tab w:val="left" w:pos="2621"/>
        </w:tabs>
        <w:spacing w:before="80" w:after="100"/>
        <w:ind w:left="1899" w:firstLine="0"/>
        <w:rPr>
          <w:rFonts w:ascii="Sylfaen" w:hAnsi="Sylfaen"/>
          <w:noProof/>
          <w:lang w:val="ar-SA"/>
        </w:rPr>
      </w:pPr>
      <w:r w:rsidRPr="00234964">
        <w:rPr>
          <w:rFonts w:ascii="Sylfaen" w:hAnsi="Sylfaen"/>
          <w:noProof/>
          <w:lang w:val="ar-SA"/>
        </w:rPr>
        <w:t xml:space="preserve">"a" და "b" კატეგორიების ფარგლებში დაკმაყოფილებული სამოქალაქო-სამართლებრივი დაცვის საშუალებების რაოდენობა. </w:t>
      </w:r>
      <w:commentRangeEnd w:id="52"/>
      <w:r w:rsidR="00EA52D6">
        <w:rPr>
          <w:rStyle w:val="CommentReference"/>
        </w:rPr>
        <w:commentReference w:id="52"/>
      </w:r>
    </w:p>
    <w:p w14:paraId="1E26B0B0" w14:textId="77777777" w:rsidR="00222078" w:rsidRPr="00234964" w:rsidRDefault="00222078" w:rsidP="00222078">
      <w:pPr>
        <w:pStyle w:val="ListParagraph"/>
        <w:numPr>
          <w:ilvl w:val="0"/>
          <w:numId w:val="10"/>
        </w:numPr>
        <w:tabs>
          <w:tab w:val="left" w:pos="603"/>
        </w:tabs>
        <w:spacing w:before="209" w:after="200"/>
        <w:rPr>
          <w:rFonts w:ascii="Sylfaen" w:hAnsi="Sylfaen"/>
          <w:noProof/>
          <w:sz w:val="21"/>
          <w:lang w:val="ar-SA"/>
        </w:rPr>
      </w:pPr>
      <w:commentRangeStart w:id="53"/>
      <w:r w:rsidRPr="00234964">
        <w:rPr>
          <w:rFonts w:ascii="Sylfaen" w:hAnsi="Sylfaen"/>
          <w:noProof/>
          <w:lang w:val="ar-SA"/>
        </w:rPr>
        <w:t xml:space="preserve">გთხოვთ, წარმოადგინოთ დეტალური ინფორმაცია იმ პროცედურების შესახებ, რომელიც ხელმისაწვდომია მსხვერპლი ქალებისათვის: </w:t>
      </w:r>
    </w:p>
    <w:p w14:paraId="4D55062F" w14:textId="77777777" w:rsidR="00222078" w:rsidRPr="00234964" w:rsidRDefault="00222078" w:rsidP="00222078">
      <w:pPr>
        <w:pStyle w:val="ListParagraph"/>
        <w:numPr>
          <w:ilvl w:val="1"/>
          <w:numId w:val="10"/>
        </w:numPr>
        <w:tabs>
          <w:tab w:val="left" w:pos="1901"/>
        </w:tabs>
        <w:ind w:right="516"/>
        <w:jc w:val="both"/>
        <w:rPr>
          <w:rFonts w:ascii="Sylfaen" w:hAnsi="Sylfaen"/>
          <w:noProof/>
          <w:lang w:val="ar-SA"/>
        </w:rPr>
      </w:pPr>
      <w:r w:rsidRPr="00234964">
        <w:rPr>
          <w:rFonts w:ascii="Sylfaen" w:hAnsi="Sylfaen"/>
          <w:noProof/>
          <w:lang w:val="ar-SA"/>
        </w:rPr>
        <w:t xml:space="preserve">მოძალადისაგან </w:t>
      </w:r>
      <w:r w:rsidRPr="00234964">
        <w:rPr>
          <w:rFonts w:ascii="Sylfaen" w:hAnsi="Sylfaen"/>
          <w:b/>
          <w:noProof/>
          <w:lang w:val="ar-SA"/>
        </w:rPr>
        <w:t>კომპენსაციის მოთხოვნის მიზნით</w:t>
      </w:r>
      <w:r w:rsidRPr="00234964">
        <w:rPr>
          <w:rFonts w:ascii="Sylfaen" w:hAnsi="Sylfaen"/>
          <w:noProof/>
          <w:lang w:val="ar-SA"/>
        </w:rPr>
        <w:t>, კონვენციის შესაბამისად დადგენილი ნებისმიერი დანაშაულის გამო (30-ე მუხლის პირველი პუნქტი);</w:t>
      </w:r>
    </w:p>
    <w:p w14:paraId="51DB2665" w14:textId="77777777" w:rsidR="00222078" w:rsidRPr="00234964" w:rsidRDefault="00222078" w:rsidP="00222078">
      <w:pPr>
        <w:pStyle w:val="ListParagraph"/>
        <w:numPr>
          <w:ilvl w:val="1"/>
          <w:numId w:val="10"/>
        </w:numPr>
        <w:tabs>
          <w:tab w:val="left" w:pos="1901"/>
        </w:tabs>
        <w:spacing w:before="183"/>
        <w:ind w:right="514"/>
        <w:jc w:val="both"/>
        <w:rPr>
          <w:rFonts w:ascii="Sylfaen" w:hAnsi="Sylfaen"/>
          <w:noProof/>
          <w:lang w:val="ar-SA"/>
        </w:rPr>
      </w:pPr>
      <w:r w:rsidRPr="00234964">
        <w:rPr>
          <w:rFonts w:ascii="Sylfaen" w:hAnsi="Sylfaen"/>
          <w:noProof/>
          <w:lang w:val="ar-SA"/>
        </w:rPr>
        <w:t xml:space="preserve">სახელმწიფოსგან კომპენსაციის მიღების მიზნით, როდესაც კონვენციის შესაბამისად დადგენილი ნებისმიერი დანაშაულის შედეგად მსხვერპლმა მიიღო სხეულის მძიმე დაზიანებები ან ჯანმრთელობის შერყევა (30-ე მუხლის მეორე პუნქტი). </w:t>
      </w:r>
      <w:commentRangeEnd w:id="53"/>
      <w:r w:rsidR="00EA52D6">
        <w:rPr>
          <w:rStyle w:val="CommentReference"/>
        </w:rPr>
        <w:commentReference w:id="53"/>
      </w:r>
    </w:p>
    <w:p w14:paraId="5F5CCB0E" w14:textId="77777777" w:rsidR="00222078" w:rsidRPr="00234964" w:rsidRDefault="00222078" w:rsidP="00222078">
      <w:pPr>
        <w:pStyle w:val="BodyText"/>
        <w:spacing w:before="200" w:after="200" w:line="242" w:lineRule="auto"/>
        <w:ind w:left="1168" w:right="578" w:firstLine="11"/>
        <w:rPr>
          <w:rFonts w:ascii="Sylfaen" w:hAnsi="Sylfaen"/>
          <w:noProof/>
          <w:lang w:val="ar-SA"/>
        </w:rPr>
      </w:pPr>
      <w:commentRangeStart w:id="54"/>
      <w:r w:rsidRPr="00234964">
        <w:rPr>
          <w:rFonts w:ascii="Sylfaen" w:hAnsi="Sylfaen"/>
          <w:noProof/>
          <w:lang w:val="ar-SA"/>
        </w:rPr>
        <w:t xml:space="preserve">გთხოვთ, </w:t>
      </w:r>
      <w:r w:rsidR="00681A7D">
        <w:rPr>
          <w:rFonts w:ascii="Sylfaen" w:hAnsi="Sylfaen"/>
          <w:noProof/>
          <w:lang w:val="ar-SA"/>
        </w:rPr>
        <w:t xml:space="preserve">წარმოადგინოთ </w:t>
      </w:r>
      <w:r w:rsidRPr="00234964">
        <w:rPr>
          <w:rFonts w:ascii="Sylfaen" w:hAnsi="Sylfaen"/>
          <w:noProof/>
          <w:lang w:val="ar-SA"/>
        </w:rPr>
        <w:t xml:space="preserve">წლებისა და ძალადობის ფორმების მიხედვით ჩაშლილი ნებისმიერი არსებული მონაცემები შემდეგ საკითხებთან დაკავშირებით: </w:t>
      </w:r>
    </w:p>
    <w:p w14:paraId="05E6B42D" w14:textId="77777777" w:rsidR="00F17C61" w:rsidRDefault="00222078" w:rsidP="00F17C61">
      <w:pPr>
        <w:pStyle w:val="ListParagraph"/>
        <w:numPr>
          <w:ilvl w:val="0"/>
          <w:numId w:val="8"/>
        </w:numPr>
        <w:tabs>
          <w:tab w:val="left" w:pos="1901"/>
        </w:tabs>
        <w:spacing w:before="183"/>
        <w:ind w:right="514"/>
        <w:jc w:val="both"/>
        <w:rPr>
          <w:rFonts w:ascii="Sylfaen" w:hAnsi="Sylfaen"/>
          <w:noProof/>
          <w:lang w:val="ar-SA"/>
        </w:rPr>
      </w:pPr>
      <w:r w:rsidRPr="00F17C61">
        <w:rPr>
          <w:rFonts w:ascii="Sylfaen" w:hAnsi="Sylfaen"/>
          <w:noProof/>
          <w:lang w:val="ar-SA"/>
        </w:rPr>
        <w:t>მს</w:t>
      </w:r>
      <w:r w:rsidRPr="00F17C61">
        <w:rPr>
          <w:rFonts w:ascii="Sylfaen" w:hAnsi="Sylfaen" w:cs="Menlo Bold"/>
          <w:noProof/>
          <w:lang w:val="ar-SA"/>
        </w:rPr>
        <w:t>ხვერპლ</w:t>
      </w:r>
      <w:r w:rsidRPr="00F17C61">
        <w:rPr>
          <w:rFonts w:ascii="Sylfaen" w:hAnsi="Sylfaen"/>
          <w:noProof/>
          <w:lang w:val="ar-SA"/>
        </w:rPr>
        <w:t xml:space="preserve"> ქალთა რაოდენობა, რომელთაც მოითხოვეს კომპენსაცია მოძალადეებისაგან;</w:t>
      </w:r>
    </w:p>
    <w:p w14:paraId="7E9ADEE3" w14:textId="77777777" w:rsidR="00F17C61" w:rsidRDefault="00222078" w:rsidP="00F17C61">
      <w:pPr>
        <w:pStyle w:val="ListParagraph"/>
        <w:numPr>
          <w:ilvl w:val="0"/>
          <w:numId w:val="8"/>
        </w:numPr>
        <w:tabs>
          <w:tab w:val="left" w:pos="1901"/>
        </w:tabs>
        <w:spacing w:before="183"/>
        <w:ind w:right="514"/>
        <w:jc w:val="both"/>
        <w:rPr>
          <w:rFonts w:ascii="Sylfaen" w:hAnsi="Sylfaen"/>
          <w:noProof/>
          <w:lang w:val="ar-SA"/>
        </w:rPr>
      </w:pPr>
      <w:r w:rsidRPr="00F17C61">
        <w:rPr>
          <w:rFonts w:ascii="Sylfaen" w:hAnsi="Sylfaen" w:cs="Menlo Bold"/>
          <w:noProof/>
          <w:lang w:val="ar-SA"/>
        </w:rPr>
        <w:t>მსხვერპლ</w:t>
      </w:r>
      <w:r w:rsidRPr="00F17C61">
        <w:rPr>
          <w:rFonts w:ascii="Sylfaen" w:hAnsi="Sylfaen"/>
          <w:noProof/>
          <w:lang w:val="ar-SA"/>
        </w:rPr>
        <w:t xml:space="preserve"> ქალთა რაოდენობა, რომელთაც მიიღეს ასეთი კომპენსაცია. მიუთითეთ, თუ რა ვადები დაუწესდათ მოძალადეებს კომპენსაციის გადასახდელად; </w:t>
      </w:r>
    </w:p>
    <w:p w14:paraId="1665A1AE" w14:textId="77777777" w:rsidR="00F17C61" w:rsidRDefault="00222078" w:rsidP="00F17C61">
      <w:pPr>
        <w:pStyle w:val="ListParagraph"/>
        <w:numPr>
          <w:ilvl w:val="0"/>
          <w:numId w:val="8"/>
        </w:numPr>
        <w:tabs>
          <w:tab w:val="left" w:pos="1901"/>
        </w:tabs>
        <w:spacing w:before="183"/>
        <w:ind w:right="514"/>
        <w:jc w:val="both"/>
        <w:rPr>
          <w:rFonts w:ascii="Sylfaen" w:hAnsi="Sylfaen"/>
          <w:noProof/>
          <w:lang w:val="ar-SA"/>
        </w:rPr>
      </w:pPr>
      <w:r w:rsidRPr="00F17C61">
        <w:rPr>
          <w:rFonts w:ascii="Sylfaen" w:hAnsi="Sylfaen" w:cs="Menlo Bold"/>
          <w:noProof/>
          <w:lang w:val="ar-SA"/>
        </w:rPr>
        <w:t>რამდენჯერ</w:t>
      </w:r>
      <w:r w:rsidRPr="00F17C61">
        <w:rPr>
          <w:rFonts w:ascii="Sylfaen" w:hAnsi="Sylfaen"/>
          <w:noProof/>
          <w:lang w:val="ar-SA"/>
        </w:rPr>
        <w:t xml:space="preserve"> იქნა სახელმწიფოსგან კომპენსაცია მოთხოვნილი; </w:t>
      </w:r>
    </w:p>
    <w:p w14:paraId="53F84363" w14:textId="77777777" w:rsidR="00222078" w:rsidRPr="00F17C61" w:rsidRDefault="00222078" w:rsidP="00F17C61">
      <w:pPr>
        <w:pStyle w:val="ListParagraph"/>
        <w:numPr>
          <w:ilvl w:val="0"/>
          <w:numId w:val="8"/>
        </w:numPr>
        <w:tabs>
          <w:tab w:val="left" w:pos="1901"/>
        </w:tabs>
        <w:spacing w:before="183"/>
        <w:ind w:right="514"/>
        <w:jc w:val="both"/>
        <w:rPr>
          <w:rFonts w:ascii="Sylfaen" w:hAnsi="Sylfaen"/>
          <w:noProof/>
          <w:lang w:val="ar-SA"/>
        </w:rPr>
      </w:pPr>
      <w:r w:rsidRPr="00F17C61">
        <w:rPr>
          <w:rFonts w:ascii="Sylfaen" w:hAnsi="Sylfaen" w:cs="Menlo Bold"/>
          <w:noProof/>
          <w:lang w:val="ar-SA"/>
        </w:rPr>
        <w:t>მსხვერპლ</w:t>
      </w:r>
      <w:r w:rsidRPr="00F17C61">
        <w:rPr>
          <w:rFonts w:ascii="Sylfaen" w:hAnsi="Sylfaen"/>
          <w:noProof/>
          <w:lang w:val="ar-SA"/>
        </w:rPr>
        <w:t xml:space="preserve"> ქალთა რაოდენობა, რომელთაც სახელმწიფოსგან </w:t>
      </w:r>
      <w:r w:rsidRPr="00F17C61">
        <w:rPr>
          <w:rFonts w:ascii="Sylfaen" w:hAnsi="Sylfaen"/>
          <w:noProof/>
          <w:lang w:val="ar-SA"/>
        </w:rPr>
        <w:lastRenderedPageBreak/>
        <w:t xml:space="preserve">კომპენსაცია მიიღეს. მიუთითეთ კომპენსაციების გაცემის ვადები და გაცემული კომპენსაციების რაოდენობები. </w:t>
      </w:r>
      <w:commentRangeEnd w:id="54"/>
      <w:r w:rsidR="00EA52D6">
        <w:rPr>
          <w:rStyle w:val="CommentReference"/>
        </w:rPr>
        <w:commentReference w:id="54"/>
      </w:r>
    </w:p>
    <w:p w14:paraId="763E0920" w14:textId="77777777" w:rsidR="00222078" w:rsidRPr="00234964" w:rsidRDefault="00222078" w:rsidP="00222078">
      <w:pPr>
        <w:pStyle w:val="BodyText"/>
        <w:spacing w:before="11"/>
        <w:rPr>
          <w:rFonts w:ascii="Sylfaen" w:hAnsi="Sylfaen"/>
          <w:noProof/>
          <w:sz w:val="21"/>
          <w:lang w:val="ar-SA"/>
        </w:rPr>
      </w:pPr>
    </w:p>
    <w:p w14:paraId="44F0FA80" w14:textId="77777777" w:rsidR="00222078" w:rsidRPr="00234964" w:rsidRDefault="00222078" w:rsidP="00222078">
      <w:pPr>
        <w:pStyle w:val="ListParagraph"/>
        <w:numPr>
          <w:ilvl w:val="0"/>
          <w:numId w:val="10"/>
        </w:numPr>
        <w:tabs>
          <w:tab w:val="left" w:pos="603"/>
        </w:tabs>
        <w:ind w:hanging="285"/>
        <w:rPr>
          <w:rFonts w:ascii="Sylfaen" w:hAnsi="Sylfaen"/>
          <w:noProof/>
          <w:lang w:val="ar-SA"/>
        </w:rPr>
      </w:pPr>
      <w:commentRangeStart w:id="55"/>
      <w:r w:rsidRPr="00234964">
        <w:rPr>
          <w:rFonts w:ascii="Sylfaen" w:hAnsi="Sylfaen"/>
          <w:noProof/>
          <w:lang w:val="ar-SA"/>
        </w:rPr>
        <w:t xml:space="preserve">გთხოვთ, წარმოადგინოთ დეტალური ინფორმაცია იმ არსებული პროცედურების შესახებ, რომლებიც უზრუნველყოფენ: </w:t>
      </w:r>
    </w:p>
    <w:p w14:paraId="6BC6CD4D" w14:textId="77777777" w:rsidR="00222078" w:rsidRPr="00234964" w:rsidRDefault="00222078" w:rsidP="00222078">
      <w:pPr>
        <w:pStyle w:val="BodyText"/>
        <w:rPr>
          <w:rFonts w:ascii="Sylfaen" w:hAnsi="Sylfaen"/>
          <w:noProof/>
          <w:lang w:val="ar-SA"/>
        </w:rPr>
      </w:pPr>
    </w:p>
    <w:p w14:paraId="44BEE3C8" w14:textId="77777777" w:rsidR="00F17C61" w:rsidRDefault="00222078" w:rsidP="00F17C61">
      <w:pPr>
        <w:pStyle w:val="ListParagraph"/>
        <w:numPr>
          <w:ilvl w:val="1"/>
          <w:numId w:val="10"/>
        </w:numPr>
        <w:tabs>
          <w:tab w:val="left" w:pos="1901"/>
        </w:tabs>
        <w:ind w:right="514" w:hanging="308"/>
        <w:jc w:val="both"/>
        <w:rPr>
          <w:rFonts w:ascii="Sylfaen" w:hAnsi="Sylfaen"/>
          <w:noProof/>
          <w:lang w:val="ar-SA"/>
        </w:rPr>
      </w:pPr>
      <w:r w:rsidRPr="00234964">
        <w:rPr>
          <w:rFonts w:ascii="Sylfaen" w:hAnsi="Sylfaen"/>
          <w:b/>
          <w:noProof/>
          <w:lang w:val="ar-SA"/>
        </w:rPr>
        <w:t>ბავშვთა მეურვეობისა და მონახულების უფლებების განსაზღვრისას</w:t>
      </w:r>
      <w:r w:rsidRPr="00234964">
        <w:rPr>
          <w:rFonts w:ascii="Sylfaen" w:hAnsi="Sylfaen"/>
          <w:noProof/>
          <w:lang w:val="ar-SA"/>
        </w:rPr>
        <w:t xml:space="preserve"> ქალთა მიმართ ძალადობის ინცინდენტების გათვალისწინებას (31-ე მუხლის პირველი პუნქტი) აღმატებული მნიშვნელობის საკითხის სახით; </w:t>
      </w:r>
    </w:p>
    <w:p w14:paraId="6A353D34" w14:textId="77777777" w:rsidR="00222078" w:rsidRPr="00F17C61" w:rsidRDefault="00222078" w:rsidP="00F17C61">
      <w:pPr>
        <w:pStyle w:val="ListParagraph"/>
        <w:numPr>
          <w:ilvl w:val="1"/>
          <w:numId w:val="10"/>
        </w:numPr>
        <w:tabs>
          <w:tab w:val="left" w:pos="1901"/>
        </w:tabs>
        <w:ind w:right="514" w:hanging="308"/>
        <w:jc w:val="both"/>
        <w:rPr>
          <w:rFonts w:ascii="Sylfaen" w:hAnsi="Sylfaen"/>
          <w:noProof/>
          <w:lang w:val="ar-SA"/>
        </w:rPr>
      </w:pPr>
      <w:r w:rsidRPr="00F17C61">
        <w:rPr>
          <w:rFonts w:ascii="Sylfaen" w:hAnsi="Sylfaen" w:cs="Menlo Bold"/>
          <w:noProof/>
          <w:lang w:val="ar-SA"/>
        </w:rPr>
        <w:t>მეურვეობის</w:t>
      </w:r>
      <w:r w:rsidRPr="00F17C61">
        <w:rPr>
          <w:rFonts w:ascii="Sylfaen" w:hAnsi="Sylfaen"/>
          <w:noProof/>
          <w:lang w:val="ar-SA"/>
        </w:rPr>
        <w:t xml:space="preserve"> ან მონახულების ნებისმიერი უფლების გამოყენებისას მსხვერპლი ქალებისა და მათი შვილების დაცვას რაიმე სხვა დამატებითი ზიანისგან (31-ე მუხლის მეორე პუნქტი). გთხოვთ, წარმოადგინოთ მაგალითები, თუ როგორ ხდება ამ პროცედურების განხორციელება.</w:t>
      </w:r>
      <w:commentRangeEnd w:id="55"/>
      <w:r w:rsidR="008D2740">
        <w:rPr>
          <w:rStyle w:val="CommentReference"/>
        </w:rPr>
        <w:commentReference w:id="55"/>
      </w:r>
    </w:p>
    <w:p w14:paraId="1779F405" w14:textId="77777777" w:rsidR="00222078" w:rsidRPr="00234964" w:rsidRDefault="00222078" w:rsidP="00222078">
      <w:pPr>
        <w:pStyle w:val="ListParagraph"/>
        <w:numPr>
          <w:ilvl w:val="0"/>
          <w:numId w:val="10"/>
        </w:numPr>
        <w:tabs>
          <w:tab w:val="left" w:pos="603"/>
        </w:tabs>
        <w:spacing w:before="64"/>
        <w:ind w:hanging="285"/>
        <w:jc w:val="both"/>
        <w:rPr>
          <w:rFonts w:ascii="Sylfaen" w:hAnsi="Sylfaen"/>
          <w:noProof/>
          <w:lang w:val="ar-SA"/>
        </w:rPr>
      </w:pPr>
      <w:commentRangeStart w:id="56"/>
      <w:r w:rsidRPr="00234964">
        <w:rPr>
          <w:rFonts w:ascii="Sylfaen" w:hAnsi="Sylfaen"/>
          <w:noProof/>
          <w:lang w:val="ar-SA"/>
        </w:rPr>
        <w:t>გთხოვთ, განმარტოთ, თუ როგორ ახდენს თქვენი შიდასახელმწიფოებრივი კანონმდებლობა ძალადობის შემდეგი ფორმების კრიმინალიზაციას:</w:t>
      </w:r>
      <w:commentRangeEnd w:id="56"/>
      <w:r w:rsidR="008D2740">
        <w:rPr>
          <w:rStyle w:val="CommentReference"/>
        </w:rPr>
        <w:commentReference w:id="56"/>
      </w:r>
    </w:p>
    <w:p w14:paraId="22E5F8A7" w14:textId="061985FB" w:rsidR="00361A4D" w:rsidRPr="00361A4D" w:rsidRDefault="00361A4D" w:rsidP="00361A4D">
      <w:pPr>
        <w:tabs>
          <w:tab w:val="left" w:pos="468"/>
        </w:tabs>
        <w:spacing w:before="94"/>
        <w:ind w:right="514"/>
        <w:jc w:val="both"/>
        <w:rPr>
          <w:rFonts w:ascii="Sylfaen" w:hAnsi="Sylfaen" w:cs="Sylfaen"/>
          <w:noProof/>
          <w:lang w:val="ka-GE"/>
        </w:rPr>
      </w:pPr>
      <w:r w:rsidRPr="00361A4D">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3C932E85" w14:textId="10E100BC" w:rsidR="00222078" w:rsidRPr="00234964" w:rsidRDefault="00222078" w:rsidP="00222078">
      <w:pPr>
        <w:pStyle w:val="ListParagraph"/>
        <w:numPr>
          <w:ilvl w:val="1"/>
          <w:numId w:val="10"/>
        </w:numPr>
        <w:tabs>
          <w:tab w:val="left" w:pos="1843"/>
        </w:tabs>
        <w:spacing w:before="136"/>
        <w:ind w:left="1842" w:hanging="361"/>
        <w:rPr>
          <w:rFonts w:ascii="Sylfaen" w:hAnsi="Sylfaen"/>
          <w:noProof/>
          <w:lang w:val="ar-SA"/>
        </w:rPr>
      </w:pPr>
      <w:r w:rsidRPr="00234964">
        <w:rPr>
          <w:rFonts w:ascii="Sylfaen" w:hAnsi="Sylfaen"/>
          <w:b/>
          <w:noProof/>
          <w:lang w:val="ar-SA"/>
        </w:rPr>
        <w:t>ფსიქოლოგიური ძალადობა</w:t>
      </w:r>
      <w:r w:rsidRPr="00234964">
        <w:rPr>
          <w:rFonts w:ascii="Sylfaen" w:hAnsi="Sylfaen"/>
          <w:noProof/>
          <w:lang w:val="ar-SA"/>
        </w:rPr>
        <w:t>, რომელსაც განსაზღვრავს 33-ე მუხლი</w:t>
      </w:r>
    </w:p>
    <w:p w14:paraId="756C81D3" w14:textId="77777777" w:rsidR="00222078" w:rsidRPr="00234964" w:rsidRDefault="00222078" w:rsidP="00222078">
      <w:pPr>
        <w:pStyle w:val="ListParagraph"/>
        <w:numPr>
          <w:ilvl w:val="1"/>
          <w:numId w:val="10"/>
        </w:numPr>
        <w:tabs>
          <w:tab w:val="left" w:pos="1843"/>
        </w:tabs>
        <w:spacing w:before="136"/>
        <w:ind w:left="1842" w:hanging="361"/>
        <w:rPr>
          <w:rFonts w:ascii="Sylfaen" w:hAnsi="Sylfaen"/>
          <w:noProof/>
          <w:lang w:val="ar-SA"/>
        </w:rPr>
      </w:pPr>
      <w:r w:rsidRPr="00234964">
        <w:rPr>
          <w:rFonts w:ascii="Sylfaen" w:hAnsi="Sylfaen"/>
          <w:b/>
          <w:noProof/>
          <w:lang w:val="ar-SA"/>
        </w:rPr>
        <w:t>ადევნება</w:t>
      </w:r>
      <w:r w:rsidRPr="00234964">
        <w:rPr>
          <w:rFonts w:ascii="Sylfaen" w:hAnsi="Sylfaen"/>
          <w:noProof/>
          <w:lang w:val="ar-SA"/>
        </w:rPr>
        <w:t>, რომელსაც განსაზღვრავს 34</w:t>
      </w:r>
      <w:r w:rsidRPr="00234964">
        <w:rPr>
          <w:rFonts w:ascii="Sylfaen" w:hAnsi="Sylfaen"/>
          <w:noProof/>
          <w:vertAlign w:val="superscript"/>
          <w:lang w:val="ar-SA"/>
        </w:rPr>
        <w:t>19</w:t>
      </w:r>
      <w:r w:rsidRPr="00234964">
        <w:rPr>
          <w:rFonts w:ascii="Sylfaen" w:hAnsi="Sylfaen"/>
          <w:noProof/>
          <w:lang w:val="ar-SA"/>
        </w:rPr>
        <w:t>-ე მუხლი</w:t>
      </w:r>
      <w:r w:rsidRPr="00234964">
        <w:rPr>
          <w:rStyle w:val="FootnoteReference"/>
          <w:rFonts w:ascii="Sylfaen" w:hAnsi="Sylfaen"/>
          <w:noProof/>
          <w:lang w:val="ar-SA"/>
        </w:rPr>
        <w:footnoteReference w:id="19"/>
      </w:r>
    </w:p>
    <w:p w14:paraId="5EBD6FDD" w14:textId="77777777" w:rsidR="00222078" w:rsidRPr="00234964" w:rsidRDefault="00222078" w:rsidP="00222078">
      <w:pPr>
        <w:pStyle w:val="ListParagraph"/>
        <w:numPr>
          <w:ilvl w:val="1"/>
          <w:numId w:val="10"/>
        </w:numPr>
        <w:tabs>
          <w:tab w:val="left" w:pos="1843"/>
        </w:tabs>
        <w:spacing w:before="136"/>
        <w:ind w:left="1842" w:hanging="361"/>
        <w:rPr>
          <w:rFonts w:ascii="Sylfaen" w:hAnsi="Sylfaen"/>
          <w:noProof/>
          <w:lang w:val="ar-SA"/>
        </w:rPr>
      </w:pPr>
      <w:r w:rsidRPr="00234964">
        <w:rPr>
          <w:rFonts w:ascii="Sylfaen" w:hAnsi="Sylfaen"/>
          <w:b/>
          <w:noProof/>
          <w:lang w:val="ar-SA"/>
        </w:rPr>
        <w:t xml:space="preserve">ფიზიკური ძალადობა, </w:t>
      </w:r>
      <w:r w:rsidRPr="00234964">
        <w:rPr>
          <w:rFonts w:ascii="Sylfaen" w:hAnsi="Sylfaen"/>
          <w:noProof/>
          <w:lang w:val="ar-SA"/>
        </w:rPr>
        <w:t>რომელსაც განსაზღვრავს35</w:t>
      </w:r>
      <w:r w:rsidRPr="00234964">
        <w:rPr>
          <w:rFonts w:ascii="Sylfaen" w:hAnsi="Sylfaen"/>
          <w:noProof/>
          <w:vertAlign w:val="superscript"/>
          <w:lang w:val="ar-SA"/>
        </w:rPr>
        <w:t>20</w:t>
      </w:r>
      <w:r w:rsidRPr="00234964">
        <w:rPr>
          <w:rFonts w:ascii="Sylfaen" w:hAnsi="Sylfaen"/>
          <w:noProof/>
          <w:lang w:val="ar-SA"/>
        </w:rPr>
        <w:t>-ე მუხლი</w:t>
      </w:r>
      <w:r w:rsidRPr="00234964">
        <w:rPr>
          <w:rStyle w:val="FootnoteReference"/>
          <w:rFonts w:ascii="Sylfaen" w:hAnsi="Sylfaen"/>
          <w:noProof/>
          <w:lang w:val="ar-SA"/>
        </w:rPr>
        <w:footnoteReference w:id="20"/>
      </w:r>
    </w:p>
    <w:p w14:paraId="24796700" w14:textId="77777777" w:rsidR="00222078" w:rsidRPr="00234964" w:rsidRDefault="00222078" w:rsidP="00222078">
      <w:pPr>
        <w:pStyle w:val="ListParagraph"/>
        <w:numPr>
          <w:ilvl w:val="1"/>
          <w:numId w:val="10"/>
        </w:numPr>
        <w:tabs>
          <w:tab w:val="left" w:pos="1843"/>
        </w:tabs>
        <w:spacing w:before="136"/>
        <w:ind w:left="1842" w:hanging="361"/>
        <w:rPr>
          <w:rFonts w:ascii="Sylfaen" w:hAnsi="Sylfaen"/>
          <w:noProof/>
          <w:lang w:val="ar-SA"/>
        </w:rPr>
      </w:pPr>
      <w:r w:rsidRPr="00234964">
        <w:rPr>
          <w:rFonts w:ascii="Sylfaen" w:hAnsi="Sylfaen"/>
          <w:b/>
          <w:noProof/>
          <w:lang w:val="ar-SA"/>
        </w:rPr>
        <w:lastRenderedPageBreak/>
        <w:t xml:space="preserve">სექსუალური ძალადობა, </w:t>
      </w:r>
      <w:r w:rsidRPr="00234964">
        <w:rPr>
          <w:rFonts w:ascii="Sylfaen" w:hAnsi="Sylfaen"/>
          <w:noProof/>
          <w:lang w:val="ar-SA"/>
        </w:rPr>
        <w:t>მათ შორის გაუპატიურება, რომელსაც განსაზღვრავს 36-ე მუხლის პირველი პუნქტი, 36-ე მუხლის მეორე პუნქტში წარმოდგენილი თანხმობის განმარტების სათანადო გათვალისწინებით</w:t>
      </w:r>
    </w:p>
    <w:p w14:paraId="60712C30" w14:textId="77777777" w:rsidR="00222078" w:rsidRPr="00234964" w:rsidRDefault="00222078" w:rsidP="00222078">
      <w:pPr>
        <w:pStyle w:val="ListParagraph"/>
        <w:tabs>
          <w:tab w:val="left" w:pos="1843"/>
        </w:tabs>
        <w:spacing w:before="136"/>
        <w:ind w:left="1842" w:firstLine="0"/>
        <w:rPr>
          <w:rFonts w:ascii="Sylfaen" w:hAnsi="Sylfaen"/>
          <w:noProof/>
          <w:lang w:val="ar-SA"/>
        </w:rPr>
      </w:pPr>
      <w:r w:rsidRPr="00234964">
        <w:rPr>
          <w:rFonts w:ascii="Sylfaen" w:hAnsi="Sylfaen"/>
          <w:noProof/>
          <w:lang w:val="ar-SA"/>
        </w:rPr>
        <w:t>გთხოვთ, ასევე განმარტოთ, როგორ ახდენს თქვენი შიდასახელმწიფოებრივი სამართალი ამჟამინდელი ან ყოფილი მეუღლის ან პარტნიორის მიმართ ჩადენილი სექსუალური ძალადობის აქტის, მათ შორის გაუპატიურების კრიმინალიზაციას (36-ე მუხლის მესამე პუნქტი)</w:t>
      </w:r>
    </w:p>
    <w:p w14:paraId="70B90853" w14:textId="77777777" w:rsidR="00222078" w:rsidRPr="00234964" w:rsidRDefault="00222078" w:rsidP="00222078">
      <w:pPr>
        <w:pStyle w:val="ListParagraph"/>
        <w:tabs>
          <w:tab w:val="left" w:pos="1843"/>
        </w:tabs>
        <w:spacing w:before="136"/>
        <w:ind w:left="1842" w:firstLine="0"/>
        <w:rPr>
          <w:rFonts w:ascii="Sylfaen" w:hAnsi="Sylfaen"/>
          <w:noProof/>
          <w:lang w:val="ar-SA"/>
        </w:rPr>
      </w:pPr>
      <w:r w:rsidRPr="00234964">
        <w:rPr>
          <w:rFonts w:ascii="Sylfaen" w:hAnsi="Sylfaen"/>
          <w:noProof/>
          <w:lang w:val="ar-SA"/>
        </w:rPr>
        <w:t xml:space="preserve">გთხოვთ, განმარტოთ, შიდასახელმწიფოებრივი კანონმდებლობის თანახმად, რა ასაკიდან ითვლება პირი ქმედუნარიანად, რათა გასცეს თანხმობა სექსუალურ აქტთან დაკავშირებით; </w:t>
      </w:r>
    </w:p>
    <w:p w14:paraId="05813EA8" w14:textId="77777777" w:rsidR="00222078" w:rsidRPr="00234964" w:rsidRDefault="00222078" w:rsidP="00222078">
      <w:pPr>
        <w:pStyle w:val="ListParagraph"/>
        <w:numPr>
          <w:ilvl w:val="1"/>
          <w:numId w:val="10"/>
        </w:numPr>
        <w:tabs>
          <w:tab w:val="left" w:pos="1843"/>
        </w:tabs>
        <w:spacing w:before="136"/>
        <w:ind w:left="1842" w:hanging="361"/>
        <w:rPr>
          <w:rFonts w:ascii="Sylfaen" w:hAnsi="Sylfaen"/>
          <w:noProof/>
          <w:lang w:val="ar-SA"/>
        </w:rPr>
      </w:pPr>
      <w:r w:rsidRPr="00234964">
        <w:rPr>
          <w:rFonts w:ascii="Sylfaen" w:hAnsi="Sylfaen"/>
          <w:b/>
          <w:noProof/>
          <w:lang w:val="ar-SA"/>
        </w:rPr>
        <w:t>იძულებითი ქორწინება</w:t>
      </w:r>
      <w:r w:rsidRPr="00234964">
        <w:rPr>
          <w:rFonts w:ascii="Sylfaen" w:hAnsi="Sylfaen"/>
          <w:noProof/>
          <w:lang w:val="ar-SA"/>
        </w:rPr>
        <w:t xml:space="preserve">, რომელსაც განსაზღვრავს 37-ე მუხლი; </w:t>
      </w:r>
    </w:p>
    <w:p w14:paraId="4A4D7917" w14:textId="77777777" w:rsidR="00222078" w:rsidRPr="00234964" w:rsidRDefault="00222078" w:rsidP="00222078">
      <w:pPr>
        <w:pStyle w:val="ListParagraph"/>
        <w:numPr>
          <w:ilvl w:val="1"/>
          <w:numId w:val="10"/>
        </w:numPr>
        <w:tabs>
          <w:tab w:val="left" w:pos="1843"/>
        </w:tabs>
        <w:spacing w:before="136"/>
        <w:ind w:left="1842" w:hanging="361"/>
        <w:rPr>
          <w:rFonts w:ascii="Sylfaen" w:hAnsi="Sylfaen"/>
          <w:noProof/>
          <w:lang w:val="ar-SA"/>
        </w:rPr>
      </w:pPr>
      <w:r w:rsidRPr="00234964">
        <w:rPr>
          <w:rFonts w:ascii="Sylfaen" w:hAnsi="Sylfaen"/>
          <w:b/>
          <w:noProof/>
          <w:lang w:val="ar-SA"/>
        </w:rPr>
        <w:t>ქალთა სასქესო ორგანოების დასახიჩრება</w:t>
      </w:r>
      <w:r w:rsidRPr="00234964">
        <w:rPr>
          <w:rFonts w:ascii="Sylfaen" w:hAnsi="Sylfaen"/>
          <w:noProof/>
          <w:lang w:val="ar-SA"/>
        </w:rPr>
        <w:t xml:space="preserve">, რომელსაც განსაზღვრავს 38-ე მუხლი; </w:t>
      </w:r>
    </w:p>
    <w:p w14:paraId="192B3AD4" w14:textId="77777777" w:rsidR="00222078" w:rsidRPr="00234964" w:rsidRDefault="00222078" w:rsidP="00222078">
      <w:pPr>
        <w:pStyle w:val="ListParagraph"/>
        <w:numPr>
          <w:ilvl w:val="1"/>
          <w:numId w:val="10"/>
        </w:numPr>
        <w:tabs>
          <w:tab w:val="left" w:pos="1843"/>
        </w:tabs>
        <w:spacing w:before="136"/>
        <w:ind w:left="1842" w:hanging="361"/>
        <w:rPr>
          <w:rFonts w:ascii="Sylfaen" w:hAnsi="Sylfaen"/>
          <w:noProof/>
          <w:lang w:val="ar-SA"/>
        </w:rPr>
      </w:pPr>
      <w:r w:rsidRPr="00234964">
        <w:rPr>
          <w:rFonts w:ascii="Sylfaen" w:hAnsi="Sylfaen"/>
          <w:b/>
          <w:noProof/>
          <w:lang w:val="ar-SA"/>
        </w:rPr>
        <w:t xml:space="preserve">იძულებითი აბორტი, </w:t>
      </w:r>
      <w:r w:rsidRPr="00234964">
        <w:rPr>
          <w:rFonts w:ascii="Sylfaen" w:hAnsi="Sylfaen"/>
          <w:noProof/>
          <w:lang w:val="ar-SA"/>
        </w:rPr>
        <w:t xml:space="preserve">რომელსაც განსაზღვრავს 39-ე მუხლის "ა" პუნქტი; </w:t>
      </w:r>
    </w:p>
    <w:p w14:paraId="2A7C97D5" w14:textId="77777777" w:rsidR="00222078" w:rsidRPr="00234964" w:rsidRDefault="00222078" w:rsidP="00222078">
      <w:pPr>
        <w:pStyle w:val="ListParagraph"/>
        <w:numPr>
          <w:ilvl w:val="1"/>
          <w:numId w:val="10"/>
        </w:numPr>
        <w:tabs>
          <w:tab w:val="left" w:pos="1843"/>
        </w:tabs>
        <w:spacing w:before="136"/>
        <w:ind w:left="1842" w:hanging="361"/>
        <w:rPr>
          <w:rFonts w:ascii="Sylfaen" w:hAnsi="Sylfaen"/>
          <w:noProof/>
          <w:lang w:val="ar-SA"/>
        </w:rPr>
      </w:pPr>
      <w:r w:rsidRPr="00234964">
        <w:rPr>
          <w:rFonts w:ascii="Sylfaen" w:hAnsi="Sylfaen"/>
          <w:b/>
          <w:noProof/>
          <w:lang w:val="ar-SA"/>
        </w:rPr>
        <w:t xml:space="preserve">იძულებითი სტერილიზაცია, </w:t>
      </w:r>
      <w:r w:rsidRPr="00234964">
        <w:rPr>
          <w:rFonts w:ascii="Sylfaen" w:hAnsi="Sylfaen"/>
          <w:noProof/>
          <w:lang w:val="ar-SA"/>
        </w:rPr>
        <w:t xml:space="preserve">რომელსაც განსაზღვრავს 39-ე მუხლის "ბ" პუნქტი. </w:t>
      </w:r>
    </w:p>
    <w:p w14:paraId="08D97E6E" w14:textId="11111B10" w:rsidR="00222078" w:rsidRDefault="00222078" w:rsidP="00222078">
      <w:pPr>
        <w:pStyle w:val="ListParagraph"/>
        <w:numPr>
          <w:ilvl w:val="0"/>
          <w:numId w:val="10"/>
        </w:numPr>
        <w:tabs>
          <w:tab w:val="left" w:pos="603"/>
        </w:tabs>
        <w:spacing w:before="200" w:after="200"/>
        <w:ind w:right="513"/>
        <w:jc w:val="both"/>
        <w:rPr>
          <w:rFonts w:ascii="Sylfaen" w:hAnsi="Sylfaen"/>
          <w:noProof/>
          <w:lang w:val="ar-SA"/>
        </w:rPr>
      </w:pPr>
      <w:commentRangeStart w:id="57"/>
      <w:r w:rsidRPr="00234964">
        <w:rPr>
          <w:rFonts w:ascii="Sylfaen" w:hAnsi="Sylfaen"/>
          <w:noProof/>
          <w:lang w:val="ar-SA"/>
        </w:rPr>
        <w:t xml:space="preserve">როგორ ახდენს შიდასახელმწიფოებრივი კანონმდებლობა სექსუალური შევიწროების (მუხლი 40) კრიმინალიზაციას ან მასზე სხვაგვარად რეგირებას? </w:t>
      </w:r>
      <w:commentRangeEnd w:id="57"/>
      <w:r w:rsidR="008D2740">
        <w:rPr>
          <w:rStyle w:val="CommentReference"/>
        </w:rPr>
        <w:commentReference w:id="57"/>
      </w:r>
    </w:p>
    <w:p w14:paraId="5847F82C" w14:textId="7080452C" w:rsidR="00361A4D" w:rsidRPr="00361A4D" w:rsidRDefault="00361A4D" w:rsidP="00361A4D">
      <w:pPr>
        <w:pStyle w:val="ListParagraph"/>
        <w:tabs>
          <w:tab w:val="left" w:pos="468"/>
        </w:tabs>
        <w:spacing w:before="94"/>
        <w:ind w:right="514" w:firstLine="0"/>
        <w:jc w:val="both"/>
        <w:rPr>
          <w:rFonts w:ascii="Sylfaen" w:hAnsi="Sylfaen" w:cs="Sylfaen"/>
          <w:noProof/>
          <w:lang w:val="ka-GE"/>
        </w:rPr>
      </w:pPr>
      <w:r w:rsidRPr="00712E0A">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1AD3F058" w14:textId="77777777" w:rsidR="00222078" w:rsidRPr="00234964" w:rsidRDefault="00222078" w:rsidP="00222078">
      <w:pPr>
        <w:pStyle w:val="ListParagraph"/>
        <w:numPr>
          <w:ilvl w:val="0"/>
          <w:numId w:val="10"/>
        </w:numPr>
        <w:tabs>
          <w:tab w:val="left" w:pos="603"/>
        </w:tabs>
        <w:spacing w:before="200" w:after="200"/>
        <w:ind w:right="516"/>
        <w:jc w:val="both"/>
        <w:rPr>
          <w:rFonts w:ascii="Sylfaen" w:hAnsi="Sylfaen"/>
          <w:noProof/>
          <w:lang w:val="ar-SA"/>
        </w:rPr>
      </w:pPr>
      <w:commentRangeStart w:id="58"/>
      <w:r w:rsidRPr="00234964">
        <w:rPr>
          <w:rFonts w:ascii="Sylfaen" w:hAnsi="Sylfaen"/>
          <w:noProof/>
          <w:lang w:val="ar-SA"/>
        </w:rPr>
        <w:lastRenderedPageBreak/>
        <w:t xml:space="preserve">როგორ რეაგირებს შიდასახელმწიფოებრივი კანონმდებლობა ხელშეწყობაზე ან თანამონაწილეობის მცდელობაზე, ფსიქოლოგიურ ძალადობასთან, სექსუალურ ძალადობასთან (მათ შორის, გაუპატიურება), იძულებით ქორწინებასთან, ქალთა სასქესო ორგანოების დასახიჩრებასთან, იძულებით აბორტთან და იძულებით სტერილიზაციასთან მიმართებით (41-ე მუხლის პირველი </w:t>
      </w:r>
      <w:commentRangeStart w:id="59"/>
      <w:r w:rsidRPr="00234964">
        <w:rPr>
          <w:rFonts w:ascii="Sylfaen" w:hAnsi="Sylfaen"/>
          <w:noProof/>
          <w:lang w:val="ar-SA"/>
        </w:rPr>
        <w:t>პუნქტი</w:t>
      </w:r>
      <w:commentRangeEnd w:id="59"/>
      <w:r w:rsidR="00F46BF3">
        <w:rPr>
          <w:rStyle w:val="CommentReference"/>
        </w:rPr>
        <w:commentReference w:id="59"/>
      </w:r>
      <w:r w:rsidRPr="00234964">
        <w:rPr>
          <w:rFonts w:ascii="Sylfaen" w:hAnsi="Sylfaen"/>
          <w:noProof/>
          <w:lang w:val="ar-SA"/>
        </w:rPr>
        <w:t>)?</w:t>
      </w:r>
      <w:commentRangeEnd w:id="58"/>
      <w:r w:rsidR="008D2740">
        <w:rPr>
          <w:rStyle w:val="CommentReference"/>
        </w:rPr>
        <w:commentReference w:id="58"/>
      </w:r>
    </w:p>
    <w:p w14:paraId="4FB82427" w14:textId="03EA981B" w:rsidR="00222078" w:rsidRDefault="00222078" w:rsidP="00222078">
      <w:pPr>
        <w:pStyle w:val="ListParagraph"/>
        <w:numPr>
          <w:ilvl w:val="0"/>
          <w:numId w:val="10"/>
        </w:numPr>
        <w:tabs>
          <w:tab w:val="left" w:pos="603"/>
        </w:tabs>
        <w:spacing w:before="200" w:after="200" w:line="242" w:lineRule="auto"/>
        <w:ind w:right="520"/>
        <w:jc w:val="both"/>
        <w:rPr>
          <w:rFonts w:ascii="Sylfaen" w:hAnsi="Sylfaen"/>
          <w:noProof/>
          <w:lang w:val="ar-SA"/>
        </w:rPr>
      </w:pPr>
      <w:r w:rsidRPr="00234964">
        <w:rPr>
          <w:rFonts w:ascii="Sylfaen" w:hAnsi="Sylfaen"/>
          <w:noProof/>
          <w:lang w:val="ar-SA"/>
        </w:rPr>
        <w:t xml:space="preserve">როგორ რეაგირებს შიდასახელმწიფოებრივი კანონმდებლობა ფიზიკური ძალადობის, სექსუალური ძალადობის (მათ შორის, გაუპატიურების), იძულებითი ქორწინების, ქალთა სასქესო ორგანოების დასახიჩრების, იძულებითი აბორტის და იძულებითი სტერილიზაციის მცდელობებზე (41-ე მუხლის მეორე </w:t>
      </w:r>
      <w:commentRangeStart w:id="60"/>
      <w:r w:rsidRPr="00234964">
        <w:rPr>
          <w:rFonts w:ascii="Sylfaen" w:hAnsi="Sylfaen"/>
          <w:noProof/>
          <w:lang w:val="ar-SA"/>
        </w:rPr>
        <w:t>პუნქტი</w:t>
      </w:r>
      <w:commentRangeEnd w:id="60"/>
      <w:r w:rsidR="00F46BF3">
        <w:rPr>
          <w:rStyle w:val="CommentReference"/>
        </w:rPr>
        <w:commentReference w:id="60"/>
      </w:r>
      <w:r w:rsidRPr="00234964">
        <w:rPr>
          <w:rFonts w:ascii="Sylfaen" w:hAnsi="Sylfaen"/>
          <w:noProof/>
          <w:lang w:val="ar-SA"/>
        </w:rPr>
        <w:t>)?</w:t>
      </w:r>
    </w:p>
    <w:p w14:paraId="59DA05AB" w14:textId="50DECD3D" w:rsidR="00361A4D" w:rsidRPr="00361A4D" w:rsidRDefault="00361A4D" w:rsidP="00361A4D">
      <w:pPr>
        <w:pStyle w:val="ListParagraph"/>
        <w:tabs>
          <w:tab w:val="left" w:pos="468"/>
        </w:tabs>
        <w:spacing w:before="94"/>
        <w:ind w:right="514" w:firstLine="0"/>
        <w:jc w:val="both"/>
        <w:rPr>
          <w:rFonts w:ascii="Sylfaen" w:hAnsi="Sylfaen" w:cs="Sylfaen"/>
          <w:noProof/>
          <w:lang w:val="ka-GE"/>
        </w:rPr>
      </w:pPr>
      <w:r w:rsidRPr="00712E0A">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664FD13F" w14:textId="77777777" w:rsidR="00222078" w:rsidRPr="00234964" w:rsidRDefault="00222078" w:rsidP="00222078">
      <w:pPr>
        <w:pStyle w:val="ListParagraph"/>
        <w:numPr>
          <w:ilvl w:val="0"/>
          <w:numId w:val="10"/>
        </w:numPr>
        <w:tabs>
          <w:tab w:val="left" w:pos="603"/>
        </w:tabs>
        <w:spacing w:before="200" w:after="200"/>
        <w:ind w:right="516"/>
        <w:jc w:val="both"/>
        <w:rPr>
          <w:rFonts w:ascii="Sylfaen" w:hAnsi="Sylfaen"/>
          <w:noProof/>
          <w:lang w:val="ar-SA"/>
        </w:rPr>
      </w:pPr>
      <w:r w:rsidRPr="00234964">
        <w:rPr>
          <w:rFonts w:ascii="Sylfaen" w:hAnsi="Sylfaen"/>
          <w:noProof/>
          <w:lang w:val="ar-SA"/>
        </w:rPr>
        <w:t xml:space="preserve">თქვენი შიდასახელმწიფოებრივი კანონმდებლობა როგორ უზრუნველყოფს იმას, რომ კონვენციის მოქმედების სფეროში შემავალი ძალადობის ნებისმიერი აქტის ჩადენასთან დაკავშირებით აღძრული სამართლის პროცესის დროს </w:t>
      </w:r>
      <w:r w:rsidRPr="00234964">
        <w:rPr>
          <w:rFonts w:ascii="Sylfaen" w:hAnsi="Sylfaen"/>
          <w:b/>
          <w:noProof/>
          <w:lang w:val="ar-SA"/>
        </w:rPr>
        <w:t>კულტურა, ადათ-წესები, რელიგია, ტრადიციები ან ე.წ. "ღირსების საკითხი"</w:t>
      </w:r>
      <w:r w:rsidRPr="00234964">
        <w:rPr>
          <w:rFonts w:ascii="Sylfaen" w:hAnsi="Sylfaen"/>
          <w:noProof/>
          <w:lang w:val="ar-SA"/>
        </w:rPr>
        <w:t xml:space="preserve"> არ ჩაითვალოს ასეთი აქტების გამამართლებელ ან შემამსუბუქებელ გარემოებ</w:t>
      </w:r>
      <w:r w:rsidR="006B2D63">
        <w:rPr>
          <w:rFonts w:ascii="Sylfaen" w:hAnsi="Sylfaen"/>
          <w:noProof/>
          <w:lang w:val="ar-SA"/>
        </w:rPr>
        <w:t>ებ</w:t>
      </w:r>
      <w:r w:rsidRPr="00234964">
        <w:rPr>
          <w:rFonts w:ascii="Sylfaen" w:hAnsi="Sylfaen"/>
          <w:noProof/>
          <w:lang w:val="ar-SA"/>
        </w:rPr>
        <w:t xml:space="preserve">ად (მუხლი </w:t>
      </w:r>
      <w:commentRangeStart w:id="61"/>
      <w:r w:rsidRPr="00234964">
        <w:rPr>
          <w:rFonts w:ascii="Sylfaen" w:hAnsi="Sylfaen"/>
          <w:noProof/>
          <w:lang w:val="ar-SA"/>
        </w:rPr>
        <w:t>42</w:t>
      </w:r>
      <w:commentRangeEnd w:id="61"/>
      <w:r w:rsidR="00F46BF3">
        <w:rPr>
          <w:rStyle w:val="CommentReference"/>
        </w:rPr>
        <w:commentReference w:id="61"/>
      </w:r>
      <w:r w:rsidRPr="00234964">
        <w:rPr>
          <w:rFonts w:ascii="Sylfaen" w:hAnsi="Sylfaen"/>
          <w:noProof/>
          <w:lang w:val="ar-SA"/>
        </w:rPr>
        <w:t>)?</w:t>
      </w:r>
    </w:p>
    <w:p w14:paraId="1F1B3900" w14:textId="77777777" w:rsidR="00222078" w:rsidRPr="00234964" w:rsidRDefault="00222078" w:rsidP="00222078">
      <w:pPr>
        <w:pStyle w:val="ListParagraph"/>
        <w:numPr>
          <w:ilvl w:val="0"/>
          <w:numId w:val="10"/>
        </w:numPr>
        <w:tabs>
          <w:tab w:val="left" w:pos="603"/>
        </w:tabs>
        <w:spacing w:before="200" w:after="200"/>
        <w:ind w:right="513"/>
        <w:jc w:val="both"/>
        <w:rPr>
          <w:rFonts w:ascii="Sylfaen" w:hAnsi="Sylfaen"/>
          <w:noProof/>
          <w:lang w:val="ar-SA"/>
        </w:rPr>
      </w:pPr>
      <w:commentRangeStart w:id="62"/>
      <w:r w:rsidRPr="00234964">
        <w:rPr>
          <w:rFonts w:ascii="Sylfaen" w:hAnsi="Sylfaen"/>
          <w:noProof/>
          <w:lang w:val="ar-SA"/>
        </w:rPr>
        <w:t xml:space="preserve">გთხოვთ, განმარტოთ, თქვენი შიდასახელმწიფოებრივი კანონმდებლობა როგორ უზრუნველყოფს, ამ კონვენციის შესაბამისად განსაზღვრული დანაშაულისთვის  სისხლის სამართლის პასუხისმგებლობის დადგომას </w:t>
      </w:r>
      <w:r w:rsidRPr="00234964">
        <w:rPr>
          <w:rFonts w:ascii="Sylfaen" w:hAnsi="Sylfaen"/>
          <w:b/>
          <w:noProof/>
          <w:lang w:val="ar-SA"/>
        </w:rPr>
        <w:t>მსხვერპლსა და მოძალადეს შორის არსებული ურთიერთკავშირის</w:t>
      </w:r>
      <w:r w:rsidRPr="00234964">
        <w:rPr>
          <w:rFonts w:ascii="Sylfaen" w:hAnsi="Sylfaen"/>
          <w:noProof/>
          <w:lang w:val="ar-SA"/>
        </w:rPr>
        <w:t xml:space="preserve"> ხასიათის მიუხედავად (მუხლი 43).</w:t>
      </w:r>
      <w:commentRangeEnd w:id="62"/>
      <w:r w:rsidR="008D2740">
        <w:rPr>
          <w:rStyle w:val="CommentReference"/>
        </w:rPr>
        <w:commentReference w:id="62"/>
      </w:r>
    </w:p>
    <w:p w14:paraId="72668A0A" w14:textId="77777777" w:rsidR="00222078" w:rsidRPr="00234964" w:rsidRDefault="00222078" w:rsidP="00222078">
      <w:pPr>
        <w:pStyle w:val="ListParagraph"/>
        <w:numPr>
          <w:ilvl w:val="0"/>
          <w:numId w:val="10"/>
        </w:numPr>
        <w:tabs>
          <w:tab w:val="left" w:pos="603"/>
        </w:tabs>
        <w:spacing w:before="200" w:after="200"/>
        <w:ind w:hanging="285"/>
        <w:rPr>
          <w:rFonts w:ascii="Sylfaen" w:hAnsi="Sylfaen"/>
          <w:noProof/>
          <w:lang w:val="ar-SA"/>
        </w:rPr>
      </w:pPr>
      <w:commentRangeStart w:id="63"/>
      <w:r w:rsidRPr="00234964">
        <w:rPr>
          <w:rFonts w:ascii="Sylfaen" w:hAnsi="Sylfaen"/>
          <w:noProof/>
          <w:lang w:val="ar-SA"/>
        </w:rPr>
        <w:t xml:space="preserve">კონვენციის მოქმედების სფეროში შემავალი ძალადობის თითეულ ფორმასთან </w:t>
      </w:r>
      <w:r w:rsidRPr="00234964">
        <w:rPr>
          <w:rFonts w:ascii="Sylfaen" w:hAnsi="Sylfaen"/>
          <w:noProof/>
          <w:lang w:val="ar-SA"/>
        </w:rPr>
        <w:lastRenderedPageBreak/>
        <w:t xml:space="preserve">დაკავშირებით, გთხოვთ, წარმოადგინოთ ინფორმაცია: </w:t>
      </w:r>
    </w:p>
    <w:p w14:paraId="62CAA80D" w14:textId="77777777" w:rsidR="00222078" w:rsidRPr="00234964" w:rsidRDefault="00222078" w:rsidP="00222078">
      <w:pPr>
        <w:pStyle w:val="ListParagraph"/>
        <w:numPr>
          <w:ilvl w:val="1"/>
          <w:numId w:val="10"/>
        </w:numPr>
        <w:tabs>
          <w:tab w:val="left" w:pos="1901"/>
        </w:tabs>
        <w:spacing w:line="242" w:lineRule="auto"/>
        <w:ind w:right="517" w:hanging="447"/>
        <w:jc w:val="both"/>
        <w:rPr>
          <w:rFonts w:ascii="Sylfaen" w:hAnsi="Sylfaen"/>
          <w:noProof/>
          <w:lang w:val="ar-SA"/>
        </w:rPr>
      </w:pPr>
      <w:r w:rsidRPr="00234964">
        <w:rPr>
          <w:rFonts w:ascii="Sylfaen" w:hAnsi="Sylfaen"/>
          <w:noProof/>
          <w:lang w:val="ar-SA"/>
        </w:rPr>
        <w:t xml:space="preserve">შესაბამისი </w:t>
      </w:r>
      <w:r w:rsidRPr="00234964">
        <w:rPr>
          <w:rFonts w:ascii="Sylfaen" w:hAnsi="Sylfaen"/>
          <w:b/>
          <w:noProof/>
          <w:lang w:val="ar-SA"/>
        </w:rPr>
        <w:t xml:space="preserve">სანქციების </w:t>
      </w:r>
      <w:r w:rsidRPr="00234964">
        <w:rPr>
          <w:rFonts w:ascii="Sylfaen" w:hAnsi="Sylfaen"/>
          <w:noProof/>
          <w:lang w:val="ar-SA"/>
        </w:rPr>
        <w:t xml:space="preserve">შესახებ, მათ შორის, არა-სისხლის სამრთლებრივი სანქციებისა და იმ სანქციების შესახებ, რომელიც მიზანშეწონილობის შესაბამისად, მოიცავს თავისუფლების აღკვეთას, რასაც შეიძლება შედეგად მოჰყვეს ექსტრადაცია (45-ე მუხლის პირველი პუნქტი); </w:t>
      </w:r>
    </w:p>
    <w:p w14:paraId="139DF5D5" w14:textId="77777777" w:rsidR="00222078" w:rsidRDefault="00222078" w:rsidP="006B2D63">
      <w:pPr>
        <w:pStyle w:val="ListParagraph"/>
        <w:numPr>
          <w:ilvl w:val="1"/>
          <w:numId w:val="10"/>
        </w:numPr>
        <w:tabs>
          <w:tab w:val="left" w:pos="1901"/>
        </w:tabs>
        <w:spacing w:line="242" w:lineRule="auto"/>
        <w:ind w:right="518" w:hanging="447"/>
        <w:jc w:val="both"/>
        <w:rPr>
          <w:rFonts w:ascii="Sylfaen" w:hAnsi="Sylfaen"/>
          <w:noProof/>
          <w:lang w:val="ar-SA"/>
        </w:rPr>
      </w:pPr>
      <w:r w:rsidRPr="00234964">
        <w:rPr>
          <w:rFonts w:ascii="Sylfaen" w:hAnsi="Sylfaen"/>
          <w:noProof/>
          <w:lang w:val="ar-SA"/>
        </w:rPr>
        <w:t xml:space="preserve">შესაბამისი დამატებითი </w:t>
      </w:r>
      <w:r w:rsidRPr="00234964">
        <w:rPr>
          <w:rFonts w:ascii="Sylfaen" w:hAnsi="Sylfaen"/>
          <w:b/>
          <w:noProof/>
          <w:lang w:val="ar-SA"/>
        </w:rPr>
        <w:t>ზომები</w:t>
      </w:r>
      <w:r w:rsidRPr="00234964">
        <w:rPr>
          <w:rFonts w:ascii="Sylfaen" w:hAnsi="Sylfaen"/>
          <w:noProof/>
          <w:lang w:val="ar-SA"/>
        </w:rPr>
        <w:t xml:space="preserve">, რომელიც შესაძლოა მიღებულ იქნას მოძალადის წინააღმდეგ, კერძოდ: </w:t>
      </w:r>
    </w:p>
    <w:p w14:paraId="2DECB091" w14:textId="77777777" w:rsidR="006B2D63" w:rsidRPr="006B2D63" w:rsidRDefault="006B2D63" w:rsidP="006B2D63">
      <w:pPr>
        <w:pStyle w:val="ListParagraph"/>
        <w:tabs>
          <w:tab w:val="left" w:pos="1901"/>
        </w:tabs>
        <w:spacing w:line="242" w:lineRule="auto"/>
        <w:ind w:left="1900" w:right="518" w:firstLine="0"/>
        <w:jc w:val="both"/>
        <w:rPr>
          <w:rFonts w:ascii="Sylfaen" w:hAnsi="Sylfaen"/>
          <w:noProof/>
          <w:lang w:val="ar-SA"/>
        </w:rPr>
      </w:pPr>
    </w:p>
    <w:p w14:paraId="6C3E6963" w14:textId="77777777" w:rsidR="00222078" w:rsidRPr="00234964" w:rsidRDefault="006B2D63" w:rsidP="00222078">
      <w:pPr>
        <w:pStyle w:val="ListParagraph"/>
        <w:numPr>
          <w:ilvl w:val="2"/>
          <w:numId w:val="10"/>
        </w:numPr>
        <w:tabs>
          <w:tab w:val="left" w:pos="2586"/>
          <w:tab w:val="left" w:pos="2587"/>
        </w:tabs>
        <w:spacing w:before="1"/>
        <w:ind w:left="2586" w:hanging="709"/>
        <w:rPr>
          <w:rFonts w:ascii="Sylfaen" w:hAnsi="Sylfaen"/>
          <w:noProof/>
          <w:lang w:val="ar-SA"/>
        </w:rPr>
      </w:pPr>
      <w:r>
        <w:rPr>
          <w:rFonts w:ascii="Sylfaen" w:hAnsi="Sylfaen"/>
          <w:noProof/>
          <w:lang w:val="ar-SA"/>
        </w:rPr>
        <w:t>მსჯ</w:t>
      </w:r>
      <w:r w:rsidR="00222078" w:rsidRPr="00234964">
        <w:rPr>
          <w:rFonts w:ascii="Sylfaen" w:hAnsi="Sylfaen"/>
          <w:noProof/>
          <w:lang w:val="ar-SA"/>
        </w:rPr>
        <w:t xml:space="preserve">ავრდებული პირების მონიტორინგი და ზედამხედველობა; </w:t>
      </w:r>
    </w:p>
    <w:p w14:paraId="315DFC71" w14:textId="77777777" w:rsidR="00222078" w:rsidRPr="00234964" w:rsidRDefault="00222078" w:rsidP="00222078">
      <w:pPr>
        <w:pStyle w:val="ListParagraph"/>
        <w:numPr>
          <w:ilvl w:val="2"/>
          <w:numId w:val="10"/>
        </w:numPr>
        <w:tabs>
          <w:tab w:val="left" w:pos="2586"/>
          <w:tab w:val="left" w:pos="2587"/>
        </w:tabs>
        <w:spacing w:before="201" w:after="200"/>
        <w:ind w:left="2586" w:hanging="709"/>
        <w:rPr>
          <w:rFonts w:ascii="Sylfaen" w:hAnsi="Sylfaen"/>
          <w:noProof/>
          <w:lang w:val="ar-SA"/>
        </w:rPr>
      </w:pPr>
      <w:r w:rsidRPr="00234964">
        <w:rPr>
          <w:rFonts w:ascii="Sylfaen" w:hAnsi="Sylfaen"/>
          <w:noProof/>
          <w:lang w:val="ar-SA"/>
        </w:rPr>
        <w:t>მშობლის უფლების ჩამორთმევა, თუ ბავშვის საუკეთესო ინტერესები, რომელთა შორის შეიძლება იყოს მსხვერპლის უსაფრთხოება, ვერ იქნება გარანტირებული სხვა ნებისმიერი გზით (45-ე მუხლის მეორე პუნქტი).</w:t>
      </w:r>
      <w:commentRangeEnd w:id="63"/>
      <w:r w:rsidR="000735EE">
        <w:rPr>
          <w:rStyle w:val="CommentReference"/>
        </w:rPr>
        <w:commentReference w:id="63"/>
      </w:r>
    </w:p>
    <w:p w14:paraId="7DAA5017" w14:textId="2889C432" w:rsidR="00222078" w:rsidRDefault="00222078" w:rsidP="00222078">
      <w:pPr>
        <w:pStyle w:val="ListParagraph"/>
        <w:numPr>
          <w:ilvl w:val="0"/>
          <w:numId w:val="10"/>
        </w:numPr>
        <w:tabs>
          <w:tab w:val="left" w:pos="603"/>
        </w:tabs>
        <w:spacing w:line="237" w:lineRule="auto"/>
        <w:ind w:right="522"/>
        <w:jc w:val="both"/>
        <w:rPr>
          <w:rFonts w:ascii="Sylfaen" w:hAnsi="Sylfaen"/>
          <w:noProof/>
          <w:lang w:val="ar-SA"/>
        </w:rPr>
      </w:pPr>
      <w:commentRangeStart w:id="64"/>
      <w:r w:rsidRPr="00234964">
        <w:rPr>
          <w:rFonts w:ascii="Sylfaen" w:hAnsi="Sylfaen"/>
          <w:noProof/>
          <w:lang w:val="ar-SA"/>
        </w:rPr>
        <w:t xml:space="preserve">როგორ უზრუნველყოფს თქვენი შიდასახელმწიფოებრივი კანონმდებლობა 46-ე მუხლში დასახელებული გარემოებების </w:t>
      </w:r>
      <w:r w:rsidRPr="00234964">
        <w:rPr>
          <w:rFonts w:ascii="Sylfaen" w:hAnsi="Sylfaen"/>
          <w:b/>
          <w:noProof/>
          <w:lang w:val="ar-SA"/>
        </w:rPr>
        <w:t>დამამძიმებელი გარემოებების</w:t>
      </w:r>
      <w:r w:rsidRPr="00234964">
        <w:rPr>
          <w:rFonts w:ascii="Sylfaen" w:hAnsi="Sylfaen"/>
          <w:noProof/>
          <w:lang w:val="ar-SA"/>
        </w:rPr>
        <w:t xml:space="preserve"> სახით გათვალისწინებას, თუ ისინი უკვე არ წარმოადგენენ დანაშაულის შემადგენლობის ნაწილს? </w:t>
      </w:r>
      <w:commentRangeEnd w:id="64"/>
      <w:r w:rsidR="00F46BF3">
        <w:rPr>
          <w:rStyle w:val="CommentReference"/>
        </w:rPr>
        <w:commentReference w:id="64"/>
      </w:r>
    </w:p>
    <w:p w14:paraId="38B99E11" w14:textId="77777777" w:rsidR="00361A4D" w:rsidRPr="00361A4D" w:rsidRDefault="00361A4D" w:rsidP="00361A4D">
      <w:pPr>
        <w:pStyle w:val="ListParagraph"/>
        <w:tabs>
          <w:tab w:val="left" w:pos="468"/>
        </w:tabs>
        <w:spacing w:before="94"/>
        <w:ind w:right="514" w:firstLine="0"/>
        <w:jc w:val="both"/>
        <w:rPr>
          <w:rFonts w:ascii="Sylfaen" w:hAnsi="Sylfaen" w:cs="Sylfaen"/>
          <w:noProof/>
          <w:lang w:val="ka-GE"/>
        </w:rPr>
      </w:pPr>
      <w:r w:rsidRPr="00712E0A">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483873A7" w14:textId="77777777" w:rsidR="00361A4D" w:rsidRPr="00234964" w:rsidRDefault="00361A4D" w:rsidP="00361A4D">
      <w:pPr>
        <w:pStyle w:val="ListParagraph"/>
        <w:tabs>
          <w:tab w:val="left" w:pos="603"/>
        </w:tabs>
        <w:spacing w:line="237" w:lineRule="auto"/>
        <w:ind w:right="522" w:firstLine="0"/>
        <w:jc w:val="both"/>
        <w:rPr>
          <w:rFonts w:ascii="Sylfaen" w:hAnsi="Sylfaen"/>
          <w:noProof/>
          <w:lang w:val="ar-SA"/>
        </w:rPr>
      </w:pPr>
    </w:p>
    <w:p w14:paraId="09CF88C8" w14:textId="77777777" w:rsidR="00222078" w:rsidRPr="00234964" w:rsidRDefault="00222078" w:rsidP="00222078">
      <w:pPr>
        <w:pStyle w:val="BodyText"/>
        <w:spacing w:before="2"/>
        <w:rPr>
          <w:rFonts w:ascii="Sylfaen" w:hAnsi="Sylfaen"/>
          <w:noProof/>
          <w:sz w:val="24"/>
          <w:lang w:val="ar-SA"/>
        </w:rPr>
      </w:pPr>
    </w:p>
    <w:p w14:paraId="79BF0F09" w14:textId="77777777" w:rsidR="00222078" w:rsidRDefault="00222078" w:rsidP="00222078">
      <w:pPr>
        <w:pStyle w:val="ListParagraph"/>
        <w:numPr>
          <w:ilvl w:val="0"/>
          <w:numId w:val="10"/>
        </w:numPr>
        <w:tabs>
          <w:tab w:val="left" w:pos="603"/>
        </w:tabs>
        <w:spacing w:before="1" w:line="242" w:lineRule="auto"/>
        <w:ind w:right="511"/>
        <w:jc w:val="both"/>
        <w:rPr>
          <w:rFonts w:ascii="Sylfaen" w:hAnsi="Sylfaen"/>
          <w:noProof/>
          <w:lang w:val="ar-SA"/>
        </w:rPr>
      </w:pPr>
      <w:commentRangeStart w:id="65"/>
      <w:r w:rsidRPr="00234964">
        <w:rPr>
          <w:rFonts w:ascii="Sylfaen" w:hAnsi="Sylfaen"/>
          <w:noProof/>
          <w:lang w:val="ar-SA"/>
        </w:rPr>
        <w:t xml:space="preserve">1. </w:t>
      </w:r>
      <w:r>
        <w:rPr>
          <w:rFonts w:ascii="Sylfaen" w:hAnsi="Sylfaen"/>
          <w:noProof/>
          <w:lang w:val="ar-SA"/>
        </w:rPr>
        <w:t xml:space="preserve">როგორ უზრუნველყოფს თქვენი შიდასახელმწიფოებრივი კანონმდებლობა - სისხლის და სამოქალაქო სამართალი - </w:t>
      </w:r>
      <w:r w:rsidRPr="00234964">
        <w:rPr>
          <w:rFonts w:ascii="Sylfaen" w:hAnsi="Sylfaen"/>
          <w:b/>
          <w:noProof/>
          <w:lang w:val="ar-SA"/>
        </w:rPr>
        <w:t>დავების მოგვარებასთან დაკავშირებული სავალდებულო ალტერნატიული პროცესების</w:t>
      </w:r>
      <w:r>
        <w:rPr>
          <w:rFonts w:ascii="Sylfaen" w:hAnsi="Sylfaen"/>
          <w:noProof/>
          <w:lang w:val="ar-SA"/>
        </w:rPr>
        <w:t xml:space="preserve">, მათ შორის </w:t>
      </w:r>
      <w:r>
        <w:rPr>
          <w:rFonts w:ascii="Sylfaen" w:hAnsi="Sylfaen"/>
          <w:noProof/>
          <w:lang w:val="ar-SA"/>
        </w:rPr>
        <w:lastRenderedPageBreak/>
        <w:t xml:space="preserve">შუამავლობისა და მორიგების აკრძალვას, კონვენციის მოქმედების სფეროში შემავალი ყველა ფორმის ძალადობასთან მიმართებით (მუხლი 48)? </w:t>
      </w:r>
    </w:p>
    <w:p w14:paraId="31B0B6D2" w14:textId="77777777" w:rsidR="00001848" w:rsidRPr="00234964" w:rsidRDefault="00001848" w:rsidP="00001848">
      <w:pPr>
        <w:pStyle w:val="ListParagraph"/>
        <w:tabs>
          <w:tab w:val="left" w:pos="603"/>
        </w:tabs>
        <w:spacing w:before="1" w:line="242" w:lineRule="auto"/>
        <w:ind w:right="511" w:firstLine="0"/>
        <w:rPr>
          <w:rFonts w:ascii="Sylfaen" w:hAnsi="Sylfaen"/>
          <w:noProof/>
          <w:lang w:val="ar-SA"/>
        </w:rPr>
      </w:pPr>
    </w:p>
    <w:p w14:paraId="63625527" w14:textId="77777777" w:rsidR="00222078" w:rsidRPr="00BB636B" w:rsidRDefault="00222078" w:rsidP="00222078">
      <w:pPr>
        <w:pStyle w:val="BodyText"/>
        <w:ind w:left="602" w:right="513"/>
        <w:jc w:val="both"/>
        <w:rPr>
          <w:rFonts w:ascii="Sylfaen" w:hAnsi="Sylfaen"/>
          <w:noProof/>
          <w:lang w:val="ar-SA"/>
        </w:rPr>
      </w:pPr>
      <w:r w:rsidRPr="00234964">
        <w:rPr>
          <w:rFonts w:ascii="Sylfaen" w:hAnsi="Sylfaen"/>
          <w:noProof/>
          <w:lang w:val="ar-SA"/>
        </w:rPr>
        <w:t xml:space="preserve">2. </w:t>
      </w:r>
      <w:r>
        <w:rPr>
          <w:rFonts w:ascii="Sylfaen" w:hAnsi="Sylfaen"/>
          <w:noProof/>
          <w:lang w:val="ar-SA"/>
        </w:rPr>
        <w:t xml:space="preserve">როგორ უზრუნველყოფს თქვენი შიდასახელმწიფოებრივი კანონმდებლობა, რომ აღნიშნული </w:t>
      </w:r>
      <w:r w:rsidR="00001848">
        <w:rPr>
          <w:rFonts w:ascii="Sylfaen" w:hAnsi="Sylfaen"/>
          <w:noProof/>
          <w:lang w:val="ar-SA"/>
        </w:rPr>
        <w:t>პროცესები</w:t>
      </w:r>
      <w:r>
        <w:rPr>
          <w:rFonts w:ascii="Sylfaen" w:hAnsi="Sylfaen"/>
          <w:noProof/>
          <w:lang w:val="ar-SA"/>
        </w:rPr>
        <w:t xml:space="preserve"> სხვაგვარად არ გახდეს სავალდებულო ოჯახში ძალადობის მსხვერპლი ქალებისათვის, მაგალითად გაცილებასთან ან განქორწინებასთან დაკავშირებით მიმდინარე წარმოების ფარგლებში. </w:t>
      </w:r>
      <w:commentRangeEnd w:id="65"/>
      <w:r w:rsidR="00690E34">
        <w:rPr>
          <w:rStyle w:val="CommentReference"/>
        </w:rPr>
        <w:commentReference w:id="65"/>
      </w:r>
    </w:p>
    <w:p w14:paraId="4E69A238" w14:textId="77777777" w:rsidR="00222078" w:rsidRPr="00234964" w:rsidRDefault="00222078" w:rsidP="00222078">
      <w:pPr>
        <w:pStyle w:val="BodyText"/>
        <w:spacing w:before="11"/>
        <w:rPr>
          <w:rFonts w:ascii="Sylfaen" w:hAnsi="Sylfaen"/>
          <w:noProof/>
          <w:sz w:val="21"/>
          <w:lang w:val="ar-SA"/>
        </w:rPr>
      </w:pPr>
    </w:p>
    <w:p w14:paraId="45810B25" w14:textId="77777777" w:rsidR="00222078" w:rsidRPr="00234964" w:rsidRDefault="00222078" w:rsidP="00222078">
      <w:pPr>
        <w:pStyle w:val="ListParagraph"/>
        <w:numPr>
          <w:ilvl w:val="0"/>
          <w:numId w:val="10"/>
        </w:numPr>
        <w:tabs>
          <w:tab w:val="left" w:pos="603"/>
        </w:tabs>
        <w:spacing w:line="244" w:lineRule="auto"/>
        <w:ind w:right="518"/>
        <w:jc w:val="both"/>
        <w:rPr>
          <w:rFonts w:ascii="Sylfaen" w:hAnsi="Sylfaen"/>
          <w:noProof/>
          <w:lang w:val="ar-SA"/>
        </w:rPr>
      </w:pPr>
      <w:r>
        <w:rPr>
          <w:rFonts w:ascii="Sylfaen" w:hAnsi="Sylfaen"/>
          <w:noProof/>
          <w:lang w:val="ar-SA"/>
        </w:rPr>
        <w:t>გთხოვთ, წარმოადგინოთ ყოველწლიური ადმინისტრაციული და სასამართლო მონაცემები შემდეგ საკითხებთან დაკავშირებით:</w:t>
      </w:r>
    </w:p>
    <w:p w14:paraId="02956B41" w14:textId="77777777" w:rsidR="00222078" w:rsidRPr="00234964" w:rsidRDefault="00222078" w:rsidP="00222078">
      <w:pPr>
        <w:pStyle w:val="ListParagraph"/>
        <w:numPr>
          <w:ilvl w:val="1"/>
          <w:numId w:val="10"/>
        </w:numPr>
        <w:tabs>
          <w:tab w:val="left" w:pos="1799"/>
          <w:tab w:val="left" w:pos="1800"/>
        </w:tabs>
        <w:spacing w:before="130"/>
        <w:ind w:left="1799" w:hanging="488"/>
        <w:rPr>
          <w:rFonts w:ascii="Sylfaen" w:hAnsi="Sylfaen"/>
          <w:noProof/>
          <w:lang w:val="ar-SA"/>
        </w:rPr>
      </w:pPr>
      <w:commentRangeStart w:id="66"/>
      <w:r>
        <w:rPr>
          <w:rFonts w:ascii="Sylfaen" w:hAnsi="Sylfaen"/>
          <w:noProof/>
          <w:lang w:val="ar-SA"/>
        </w:rPr>
        <w:t xml:space="preserve">საქმეები, რომლის შედეგადაც გარდაიცვალა ქალი:  </w:t>
      </w:r>
      <w:commentRangeEnd w:id="66"/>
      <w:r w:rsidR="000473E7">
        <w:rPr>
          <w:rStyle w:val="CommentReference"/>
        </w:rPr>
        <w:commentReference w:id="66"/>
      </w:r>
    </w:p>
    <w:p w14:paraId="394043CD" w14:textId="77777777" w:rsidR="00222078" w:rsidRDefault="00222078" w:rsidP="00222078">
      <w:pPr>
        <w:pStyle w:val="ListParagraph"/>
        <w:numPr>
          <w:ilvl w:val="2"/>
          <w:numId w:val="10"/>
        </w:numPr>
        <w:tabs>
          <w:tab w:val="left" w:pos="2620"/>
          <w:tab w:val="left" w:pos="2621"/>
        </w:tabs>
        <w:spacing w:before="138"/>
        <w:ind w:hanging="721"/>
        <w:rPr>
          <w:rFonts w:ascii="Sylfaen" w:hAnsi="Sylfaen"/>
          <w:noProof/>
          <w:lang w:val="ar-SA"/>
        </w:rPr>
      </w:pPr>
      <w:r>
        <w:rPr>
          <w:rFonts w:ascii="Sylfaen" w:hAnsi="Sylfaen"/>
          <w:noProof/>
          <w:lang w:val="ar-SA"/>
        </w:rPr>
        <w:t>ასეთი საქმეების რაოდენობა</w:t>
      </w:r>
      <w:r w:rsidRPr="00234964">
        <w:rPr>
          <w:rFonts w:ascii="Sylfaen" w:hAnsi="Sylfaen"/>
          <w:noProof/>
          <w:lang w:val="ar-SA"/>
        </w:rPr>
        <w:t>;</w:t>
      </w:r>
    </w:p>
    <w:p w14:paraId="7175E93D" w14:textId="77777777" w:rsidR="00222078" w:rsidRDefault="00222078" w:rsidP="00222078">
      <w:pPr>
        <w:pStyle w:val="ListParagraph"/>
        <w:numPr>
          <w:ilvl w:val="2"/>
          <w:numId w:val="10"/>
        </w:numPr>
        <w:tabs>
          <w:tab w:val="left" w:pos="2620"/>
          <w:tab w:val="left" w:pos="2621"/>
        </w:tabs>
        <w:spacing w:before="138"/>
        <w:ind w:hanging="721"/>
        <w:rPr>
          <w:rFonts w:ascii="Sylfaen" w:hAnsi="Sylfaen"/>
          <w:noProof/>
          <w:lang w:val="ar-SA"/>
        </w:rPr>
      </w:pPr>
      <w:r>
        <w:rPr>
          <w:rFonts w:ascii="Sylfaen" w:hAnsi="Sylfaen"/>
          <w:noProof/>
          <w:lang w:val="ar-SA"/>
        </w:rPr>
        <w:t xml:space="preserve">ამ საქმეებიდან რამდენ საქმეში ჰქონდა სახელმწიფოს წინასწარი ცოდნა იმასთან დაკავშირებით, რომ ქალი განიცდიდა ძალადობას; </w:t>
      </w:r>
    </w:p>
    <w:p w14:paraId="5381AADE" w14:textId="77777777" w:rsidR="00222078" w:rsidRDefault="00222078" w:rsidP="00222078">
      <w:pPr>
        <w:pStyle w:val="ListParagraph"/>
        <w:numPr>
          <w:ilvl w:val="2"/>
          <w:numId w:val="10"/>
        </w:numPr>
        <w:tabs>
          <w:tab w:val="left" w:pos="2620"/>
          <w:tab w:val="left" w:pos="2621"/>
        </w:tabs>
        <w:spacing w:before="138"/>
        <w:ind w:hanging="721"/>
        <w:rPr>
          <w:rFonts w:ascii="Sylfaen" w:hAnsi="Sylfaen"/>
          <w:noProof/>
          <w:lang w:val="ar-SA"/>
        </w:rPr>
      </w:pPr>
      <w:r>
        <w:rPr>
          <w:rFonts w:ascii="Sylfaen" w:hAnsi="Sylfaen"/>
          <w:noProof/>
          <w:lang w:val="ar-SA"/>
        </w:rPr>
        <w:t xml:space="preserve">აღნიშნულ საქმეებთან დაკავშირებით მსჯავრდებული მოძალადეების რაოდენობა; </w:t>
      </w:r>
    </w:p>
    <w:p w14:paraId="3084DB18" w14:textId="77777777" w:rsidR="00222078" w:rsidRPr="00234964" w:rsidRDefault="00222078" w:rsidP="00222078">
      <w:pPr>
        <w:pStyle w:val="ListParagraph"/>
        <w:numPr>
          <w:ilvl w:val="2"/>
          <w:numId w:val="10"/>
        </w:numPr>
        <w:tabs>
          <w:tab w:val="left" w:pos="2620"/>
          <w:tab w:val="left" w:pos="2621"/>
        </w:tabs>
        <w:spacing w:before="138"/>
        <w:ind w:hanging="721"/>
        <w:rPr>
          <w:rFonts w:ascii="Sylfaen" w:hAnsi="Sylfaen"/>
          <w:noProof/>
          <w:lang w:val="ar-SA"/>
        </w:rPr>
      </w:pPr>
      <w:r>
        <w:rPr>
          <w:rFonts w:ascii="Sylfaen" w:hAnsi="Sylfaen"/>
          <w:noProof/>
          <w:lang w:val="ar-SA"/>
        </w:rPr>
        <w:t xml:space="preserve">იმ სანქციებისა და დამატებითი ზომების რაოდენობა და ტიპი, რომელიც სისხლის სამართლებრივი წარმოების შედეგად დაეკისრა მოძალადეს (მათ შორის, თავისუფლების აღკვეთა), პირობითი სასჯელის ჩათვლით (ასეთის არსებობის შემთხვევაში), და მათი საშუალო ხანგრძლივობა. </w:t>
      </w:r>
    </w:p>
    <w:p w14:paraId="73D5F664" w14:textId="77777777" w:rsidR="00222078" w:rsidRPr="00234964" w:rsidRDefault="00222078" w:rsidP="00222078">
      <w:pPr>
        <w:pStyle w:val="BodyText"/>
        <w:spacing w:before="11"/>
        <w:rPr>
          <w:rFonts w:ascii="Sylfaen" w:hAnsi="Sylfaen"/>
          <w:noProof/>
          <w:sz w:val="21"/>
          <w:lang w:val="ar-SA"/>
        </w:rPr>
      </w:pPr>
    </w:p>
    <w:p w14:paraId="725A4FE3" w14:textId="77777777" w:rsidR="00222078" w:rsidRPr="00001848" w:rsidRDefault="00222078" w:rsidP="00222078">
      <w:pPr>
        <w:pStyle w:val="ListParagraph"/>
        <w:numPr>
          <w:ilvl w:val="1"/>
          <w:numId w:val="10"/>
        </w:numPr>
        <w:tabs>
          <w:tab w:val="left" w:pos="1737"/>
          <w:tab w:val="left" w:pos="1738"/>
        </w:tabs>
        <w:ind w:left="1737" w:hanging="426"/>
        <w:rPr>
          <w:rFonts w:ascii="Sylfaen" w:hAnsi="Sylfaen"/>
          <w:noProof/>
          <w:lang w:val="ar-SA"/>
        </w:rPr>
      </w:pPr>
      <w:commentRangeStart w:id="67"/>
      <w:r>
        <w:rPr>
          <w:rFonts w:ascii="Sylfaen" w:hAnsi="Sylfaen"/>
          <w:noProof/>
          <w:lang w:val="ar-SA"/>
        </w:rPr>
        <w:t xml:space="preserve">ქალთა მიმართ ძალადობის აქტები, რომელიც მკვლელობის მცდელობას წარმოადგენს: </w:t>
      </w:r>
      <w:commentRangeEnd w:id="67"/>
      <w:r w:rsidR="000473E7">
        <w:rPr>
          <w:rStyle w:val="CommentReference"/>
        </w:rPr>
        <w:commentReference w:id="67"/>
      </w:r>
    </w:p>
    <w:p w14:paraId="0DB7B785" w14:textId="77777777" w:rsidR="00222078" w:rsidRDefault="00222078" w:rsidP="00222078">
      <w:pPr>
        <w:pStyle w:val="ListParagraph"/>
        <w:numPr>
          <w:ilvl w:val="2"/>
          <w:numId w:val="10"/>
        </w:numPr>
        <w:tabs>
          <w:tab w:val="left" w:pos="2620"/>
          <w:tab w:val="left" w:pos="2621"/>
        </w:tabs>
        <w:spacing w:before="138"/>
        <w:ind w:hanging="721"/>
        <w:rPr>
          <w:rFonts w:ascii="Sylfaen" w:hAnsi="Sylfaen"/>
          <w:noProof/>
          <w:lang w:val="ar-SA"/>
        </w:rPr>
      </w:pPr>
      <w:r>
        <w:rPr>
          <w:rFonts w:ascii="Sylfaen" w:hAnsi="Sylfaen"/>
          <w:noProof/>
          <w:lang w:val="ar-SA"/>
        </w:rPr>
        <w:lastRenderedPageBreak/>
        <w:t>ასეთი საქმეების რაოდენობა</w:t>
      </w:r>
      <w:r w:rsidRPr="00234964">
        <w:rPr>
          <w:rFonts w:ascii="Sylfaen" w:hAnsi="Sylfaen"/>
          <w:noProof/>
          <w:lang w:val="ar-SA"/>
        </w:rPr>
        <w:t>;</w:t>
      </w:r>
    </w:p>
    <w:p w14:paraId="5C082D20" w14:textId="77777777" w:rsidR="00222078" w:rsidRDefault="00222078" w:rsidP="00222078">
      <w:pPr>
        <w:pStyle w:val="ListParagraph"/>
        <w:numPr>
          <w:ilvl w:val="2"/>
          <w:numId w:val="10"/>
        </w:numPr>
        <w:tabs>
          <w:tab w:val="left" w:pos="2620"/>
          <w:tab w:val="left" w:pos="2621"/>
        </w:tabs>
        <w:spacing w:before="138"/>
        <w:ind w:hanging="721"/>
        <w:rPr>
          <w:rFonts w:ascii="Sylfaen" w:hAnsi="Sylfaen"/>
          <w:noProof/>
          <w:lang w:val="ar-SA"/>
        </w:rPr>
      </w:pPr>
      <w:r>
        <w:rPr>
          <w:rFonts w:ascii="Sylfaen" w:hAnsi="Sylfaen"/>
          <w:noProof/>
          <w:lang w:val="ar-SA"/>
        </w:rPr>
        <w:t xml:space="preserve">ამ საქმეებიდან რამდენ საქმეში ჰქონდა სახელმწიფოს წინასწარი ცოდნა იმასთან დაკავშირებით, რომ ქალი განიცდიდა ძალადობას; </w:t>
      </w:r>
    </w:p>
    <w:p w14:paraId="40B80D3A" w14:textId="77777777" w:rsidR="00222078" w:rsidRDefault="00222078" w:rsidP="00222078">
      <w:pPr>
        <w:pStyle w:val="ListParagraph"/>
        <w:numPr>
          <w:ilvl w:val="2"/>
          <w:numId w:val="10"/>
        </w:numPr>
        <w:tabs>
          <w:tab w:val="left" w:pos="2620"/>
          <w:tab w:val="left" w:pos="2621"/>
        </w:tabs>
        <w:spacing w:before="138"/>
        <w:ind w:hanging="721"/>
        <w:rPr>
          <w:rFonts w:ascii="Sylfaen" w:hAnsi="Sylfaen"/>
          <w:noProof/>
          <w:lang w:val="ar-SA"/>
        </w:rPr>
      </w:pPr>
      <w:r>
        <w:rPr>
          <w:rFonts w:ascii="Sylfaen" w:hAnsi="Sylfaen"/>
          <w:noProof/>
          <w:lang w:val="ar-SA"/>
        </w:rPr>
        <w:t xml:space="preserve">აღნიშნულ საქმეებთან დაკავშირებით მსჯავრდებული მოძალადეების რაოდენობა; </w:t>
      </w:r>
    </w:p>
    <w:p w14:paraId="6FE0336C" w14:textId="77777777" w:rsidR="00222078" w:rsidRPr="00234964" w:rsidRDefault="00222078" w:rsidP="00222078">
      <w:pPr>
        <w:pStyle w:val="ListParagraph"/>
        <w:numPr>
          <w:ilvl w:val="2"/>
          <w:numId w:val="10"/>
        </w:numPr>
        <w:tabs>
          <w:tab w:val="left" w:pos="2620"/>
          <w:tab w:val="left" w:pos="2621"/>
        </w:tabs>
        <w:spacing w:before="138"/>
        <w:ind w:hanging="721"/>
        <w:rPr>
          <w:rFonts w:ascii="Sylfaen" w:hAnsi="Sylfaen"/>
          <w:noProof/>
          <w:lang w:val="ar-SA"/>
        </w:rPr>
      </w:pPr>
      <w:r>
        <w:rPr>
          <w:rFonts w:ascii="Sylfaen" w:hAnsi="Sylfaen"/>
          <w:noProof/>
          <w:lang w:val="ar-SA"/>
        </w:rPr>
        <w:t xml:space="preserve">იმ სანქციებისა და დამატებითი ზომების რაოდენობა და ტიპი, რომელიც სისხლის სამართლებრივი წარმოების შედეგად დაეკისრა მოძალადეს (მათ შორის, თავისუფლების აღკვეთა), პირობითი სასჯელის ჩათვლით (ასეთის არსებობის შემთხვევაში), და მათი საშუალო ხანგრძლივობა. </w:t>
      </w:r>
    </w:p>
    <w:p w14:paraId="0721AFC6" w14:textId="77777777" w:rsidR="00222078" w:rsidRPr="00234964" w:rsidRDefault="00222078" w:rsidP="00222078">
      <w:pPr>
        <w:pStyle w:val="BodyText"/>
        <w:rPr>
          <w:rFonts w:ascii="Sylfaen" w:hAnsi="Sylfaen"/>
          <w:noProof/>
          <w:lang w:val="ar-SA"/>
        </w:rPr>
      </w:pPr>
      <w:commentRangeStart w:id="68"/>
    </w:p>
    <w:p w14:paraId="3260E405" w14:textId="77777777" w:rsidR="00222078" w:rsidRPr="00234964" w:rsidRDefault="00222078" w:rsidP="00222078">
      <w:pPr>
        <w:pStyle w:val="ListParagraph"/>
        <w:numPr>
          <w:ilvl w:val="1"/>
          <w:numId w:val="10"/>
        </w:numPr>
        <w:tabs>
          <w:tab w:val="left" w:pos="1737"/>
          <w:tab w:val="left" w:pos="1738"/>
        </w:tabs>
        <w:ind w:left="1737" w:hanging="426"/>
        <w:rPr>
          <w:rFonts w:ascii="Sylfaen" w:hAnsi="Sylfaen"/>
          <w:noProof/>
          <w:lang w:val="ar-SA"/>
        </w:rPr>
      </w:pPr>
      <w:r>
        <w:rPr>
          <w:rFonts w:ascii="Sylfaen" w:hAnsi="Sylfaen"/>
          <w:noProof/>
          <w:lang w:val="ar-SA"/>
        </w:rPr>
        <w:t xml:space="preserve">ქალთა მიმართ ძალადობის ყველა სხვა საქმე: </w:t>
      </w:r>
      <w:commentRangeEnd w:id="68"/>
      <w:r w:rsidR="000473E7">
        <w:rPr>
          <w:rStyle w:val="CommentReference"/>
        </w:rPr>
        <w:commentReference w:id="68"/>
      </w:r>
    </w:p>
    <w:p w14:paraId="4A186A49" w14:textId="77777777" w:rsidR="00222078" w:rsidRDefault="00222078" w:rsidP="00222078">
      <w:pPr>
        <w:pStyle w:val="ListParagraph"/>
        <w:numPr>
          <w:ilvl w:val="2"/>
          <w:numId w:val="10"/>
        </w:numPr>
        <w:tabs>
          <w:tab w:val="left" w:pos="2621"/>
        </w:tabs>
        <w:spacing w:before="139"/>
        <w:ind w:right="515"/>
        <w:jc w:val="both"/>
        <w:rPr>
          <w:rFonts w:ascii="Sylfaen" w:hAnsi="Sylfaen"/>
          <w:noProof/>
          <w:lang w:val="ar-SA"/>
        </w:rPr>
      </w:pPr>
      <w:r>
        <w:rPr>
          <w:rFonts w:ascii="Sylfaen" w:hAnsi="Sylfaen"/>
          <w:noProof/>
          <w:lang w:val="ar-SA"/>
        </w:rPr>
        <w:t xml:space="preserve">სამართალდამცავ უწყებებში/სისხლის სამართლის მართლმსაჯულების ორგანოებში მსხვერპლთა მიერ შეტანილი საჩივრებისა და მესამე მხარეების მიერ წარდგენილი შეტყობინებების რაოდენობა; </w:t>
      </w:r>
    </w:p>
    <w:p w14:paraId="25B23D86" w14:textId="77777777" w:rsidR="00222078" w:rsidRDefault="00222078" w:rsidP="00222078">
      <w:pPr>
        <w:pStyle w:val="ListParagraph"/>
        <w:numPr>
          <w:ilvl w:val="2"/>
          <w:numId w:val="10"/>
        </w:numPr>
        <w:tabs>
          <w:tab w:val="left" w:pos="2621"/>
        </w:tabs>
        <w:spacing w:before="1"/>
        <w:ind w:right="517"/>
        <w:jc w:val="both"/>
        <w:rPr>
          <w:rFonts w:ascii="Sylfaen" w:hAnsi="Sylfaen"/>
          <w:noProof/>
          <w:lang w:val="ar-SA"/>
        </w:rPr>
      </w:pPr>
      <w:r>
        <w:rPr>
          <w:rFonts w:ascii="Sylfaen" w:hAnsi="Sylfaen"/>
          <w:noProof/>
          <w:lang w:val="ar-SA"/>
        </w:rPr>
        <w:t xml:space="preserve">შედეგად ინიცირებული სისხლის სამართლის საქმის წარმოების და/ან ნებისმიერი სხვა სამართლებრივი ქმედების რაოდენობა; </w:t>
      </w:r>
    </w:p>
    <w:p w14:paraId="41EF10B3" w14:textId="77777777" w:rsidR="00222078" w:rsidRDefault="00222078" w:rsidP="00222078">
      <w:pPr>
        <w:pStyle w:val="ListParagraph"/>
        <w:numPr>
          <w:ilvl w:val="2"/>
          <w:numId w:val="10"/>
        </w:numPr>
        <w:tabs>
          <w:tab w:val="left" w:pos="2621"/>
        </w:tabs>
        <w:spacing w:before="1"/>
        <w:ind w:right="517"/>
        <w:jc w:val="both"/>
        <w:rPr>
          <w:rFonts w:ascii="Sylfaen" w:hAnsi="Sylfaen"/>
          <w:noProof/>
          <w:lang w:val="ar-SA"/>
        </w:rPr>
      </w:pPr>
      <w:r w:rsidRPr="004B671D">
        <w:rPr>
          <w:rFonts w:ascii="Sylfaen" w:hAnsi="Sylfaen" w:cs="Menlo Bold"/>
          <w:noProof/>
          <w:lang w:val="ar-SA"/>
        </w:rPr>
        <w:t>მსჯავრდებული</w:t>
      </w:r>
      <w:r w:rsidRPr="004B671D">
        <w:rPr>
          <w:rFonts w:ascii="Sylfaen" w:hAnsi="Sylfaen"/>
          <w:noProof/>
          <w:lang w:val="ar-SA"/>
        </w:rPr>
        <w:t xml:space="preserve"> მოძალადეების რაოდენობა; </w:t>
      </w:r>
    </w:p>
    <w:p w14:paraId="0B6086C3" w14:textId="77777777" w:rsidR="00222078" w:rsidRPr="00234964" w:rsidRDefault="00222078" w:rsidP="00222078">
      <w:pPr>
        <w:pStyle w:val="ListParagraph"/>
        <w:numPr>
          <w:ilvl w:val="2"/>
          <w:numId w:val="10"/>
        </w:numPr>
        <w:tabs>
          <w:tab w:val="left" w:pos="2620"/>
          <w:tab w:val="left" w:pos="2621"/>
        </w:tabs>
        <w:spacing w:before="138"/>
        <w:ind w:hanging="721"/>
        <w:rPr>
          <w:rFonts w:ascii="Sylfaen" w:hAnsi="Sylfaen"/>
          <w:noProof/>
          <w:lang w:val="ar-SA"/>
        </w:rPr>
      </w:pPr>
      <w:r>
        <w:rPr>
          <w:rFonts w:ascii="Sylfaen" w:hAnsi="Sylfaen"/>
          <w:noProof/>
          <w:lang w:val="ar-SA"/>
        </w:rPr>
        <w:t xml:space="preserve">სისხლის სამართლებრივი და სხვა დაკისრებული სანქციების რაოდენობა, მათი ტიპი (მაგალითად, ჯარიმა, სასამართლოს განჩინების საფუძველზე მოძალადეებისათვის განკუთვნილ პროგრამაში მონაწილეობა, თავისუფლების შეზღუდვა, თავისუფლების აღკვეთა), პირობითი სასჯელის ჩათვლით </w:t>
      </w:r>
      <w:r>
        <w:rPr>
          <w:rFonts w:ascii="Sylfaen" w:hAnsi="Sylfaen"/>
          <w:noProof/>
          <w:lang w:val="ar-SA"/>
        </w:rPr>
        <w:lastRenderedPageBreak/>
        <w:t xml:space="preserve">(ასეთის არსებობის შემთხვევაში), და მათი საშუალო ხანგრძლივობა. </w:t>
      </w:r>
    </w:p>
    <w:p w14:paraId="111E9141" w14:textId="77777777" w:rsidR="00222078" w:rsidRPr="004B671D" w:rsidRDefault="00222078" w:rsidP="00222078">
      <w:pPr>
        <w:pStyle w:val="ListParagraph"/>
        <w:numPr>
          <w:ilvl w:val="2"/>
          <w:numId w:val="10"/>
        </w:numPr>
        <w:tabs>
          <w:tab w:val="left" w:pos="2621"/>
        </w:tabs>
        <w:spacing w:before="1"/>
        <w:ind w:right="517"/>
        <w:jc w:val="both"/>
        <w:rPr>
          <w:rFonts w:ascii="Sylfaen" w:hAnsi="Sylfaen"/>
          <w:noProof/>
          <w:lang w:val="ar-SA"/>
        </w:rPr>
      </w:pPr>
      <w:r>
        <w:rPr>
          <w:rFonts w:ascii="Sylfaen" w:hAnsi="Sylfaen"/>
          <w:noProof/>
          <w:lang w:val="ka-GE"/>
        </w:rPr>
        <w:t xml:space="preserve">დაკისრებული დამატებითი ზომების რაოდენობა და მათი ტიპი (მაგალითად, მოძალადის მონიტორინგი ან ზედამხედველობა, მშობლის უფლებების ჩამორთმევა); </w:t>
      </w:r>
    </w:p>
    <w:p w14:paraId="5CB716BF" w14:textId="77777777" w:rsidR="00222078" w:rsidRPr="00234964" w:rsidRDefault="00222078" w:rsidP="00222078">
      <w:pPr>
        <w:pStyle w:val="ListParagraph"/>
        <w:numPr>
          <w:ilvl w:val="2"/>
          <w:numId w:val="10"/>
        </w:numPr>
        <w:tabs>
          <w:tab w:val="left" w:pos="2621"/>
        </w:tabs>
        <w:ind w:right="515"/>
        <w:jc w:val="both"/>
        <w:rPr>
          <w:rFonts w:ascii="Sylfaen" w:hAnsi="Sylfaen"/>
          <w:noProof/>
          <w:lang w:val="ar-SA"/>
        </w:rPr>
      </w:pPr>
      <w:r>
        <w:rPr>
          <w:rFonts w:ascii="Sylfaen" w:hAnsi="Sylfaen"/>
          <w:noProof/>
          <w:lang w:val="ar-SA"/>
        </w:rPr>
        <w:t xml:space="preserve">იმ მოძალადეთა რაოდენობა, რომელთა მიმართ გამოყენებული იქნა 45-ე მუხლის მეორე პუნქტში მითითებული ზომები. </w:t>
      </w:r>
    </w:p>
    <w:p w14:paraId="76F076B3" w14:textId="77777777" w:rsidR="00222078" w:rsidRPr="00234964" w:rsidRDefault="00222078" w:rsidP="00222078">
      <w:pPr>
        <w:pStyle w:val="BodyText"/>
        <w:spacing w:before="11"/>
        <w:rPr>
          <w:rFonts w:ascii="Sylfaen" w:hAnsi="Sylfaen"/>
          <w:noProof/>
          <w:sz w:val="21"/>
          <w:lang w:val="ar-SA"/>
        </w:rPr>
      </w:pPr>
    </w:p>
    <w:p w14:paraId="02069EA7" w14:textId="77777777" w:rsidR="00222078" w:rsidRPr="00234964" w:rsidRDefault="00222078" w:rsidP="00222078">
      <w:pPr>
        <w:pStyle w:val="BodyText"/>
        <w:ind w:left="1878" w:right="1002"/>
        <w:rPr>
          <w:rFonts w:ascii="Sylfaen" w:hAnsi="Sylfaen"/>
          <w:noProof/>
          <w:lang w:val="ar-SA"/>
        </w:rPr>
      </w:pPr>
      <w:r>
        <w:rPr>
          <w:rFonts w:ascii="Sylfaen" w:hAnsi="Sylfaen"/>
          <w:noProof/>
          <w:u w:val="single"/>
          <w:lang w:val="ar-SA"/>
        </w:rPr>
        <w:t>გთხოვთ, ზემოაღნიშნული მონაცემები წარმოადგინოთ წინამდებარე დოკუმენტში აღწერილი კრიტერიუმების საფუძველზე ჩაშლილი ფორმით (იხ. თავი I. შესავალი).</w:t>
      </w:r>
    </w:p>
    <w:p w14:paraId="53011641" w14:textId="77777777" w:rsidR="00222078" w:rsidRPr="00234964" w:rsidRDefault="00222078" w:rsidP="00222078">
      <w:pPr>
        <w:pStyle w:val="BodyText"/>
        <w:rPr>
          <w:rFonts w:ascii="Sylfaen" w:hAnsi="Sylfaen"/>
          <w:noProof/>
          <w:sz w:val="14"/>
          <w:lang w:val="ar-SA"/>
        </w:rPr>
      </w:pPr>
    </w:p>
    <w:p w14:paraId="6BBF8E2F" w14:textId="77777777" w:rsidR="00222078" w:rsidRPr="00234964" w:rsidRDefault="00222078" w:rsidP="00222078">
      <w:pPr>
        <w:pStyle w:val="ListParagraph"/>
        <w:numPr>
          <w:ilvl w:val="1"/>
          <w:numId w:val="10"/>
        </w:numPr>
        <w:tabs>
          <w:tab w:val="left" w:pos="1558"/>
        </w:tabs>
        <w:spacing w:before="94"/>
        <w:ind w:left="1312" w:right="951" w:firstLine="0"/>
        <w:rPr>
          <w:rFonts w:ascii="Sylfaen" w:hAnsi="Sylfaen"/>
          <w:noProof/>
          <w:lang w:val="ar-SA"/>
        </w:rPr>
      </w:pPr>
      <w:commentRangeStart w:id="69"/>
      <w:r>
        <w:rPr>
          <w:rFonts w:ascii="Sylfaen" w:hAnsi="Sylfaen"/>
          <w:noProof/>
          <w:lang w:val="ar-SA"/>
        </w:rPr>
        <w:t xml:space="preserve">იმ საქმეების რაოდენობა, რომელთა შედეგადაც მსხვერპლი ქალების შვილები გარდაიცვალნენ. </w:t>
      </w:r>
      <w:commentRangeEnd w:id="69"/>
      <w:r w:rsidR="000473E7">
        <w:rPr>
          <w:rStyle w:val="CommentReference"/>
        </w:rPr>
        <w:commentReference w:id="69"/>
      </w:r>
    </w:p>
    <w:p w14:paraId="2EBE985D" w14:textId="77777777" w:rsidR="00222078" w:rsidRPr="00234964" w:rsidRDefault="00222078" w:rsidP="00222078">
      <w:pPr>
        <w:pStyle w:val="BodyText"/>
        <w:spacing w:before="8"/>
        <w:rPr>
          <w:rFonts w:ascii="Sylfaen" w:hAnsi="Sylfaen"/>
          <w:noProof/>
          <w:sz w:val="21"/>
          <w:lang w:val="ar-SA"/>
        </w:rPr>
      </w:pPr>
    </w:p>
    <w:p w14:paraId="60E7E1DA" w14:textId="77777777" w:rsidR="00222078" w:rsidRDefault="00222078" w:rsidP="00222078">
      <w:pPr>
        <w:pStyle w:val="ListParagraph"/>
        <w:numPr>
          <w:ilvl w:val="0"/>
          <w:numId w:val="10"/>
        </w:numPr>
        <w:tabs>
          <w:tab w:val="left" w:pos="603"/>
        </w:tabs>
        <w:ind w:right="513"/>
        <w:rPr>
          <w:rFonts w:ascii="Sylfaen" w:hAnsi="Sylfaen"/>
          <w:noProof/>
          <w:lang w:val="ar-SA"/>
        </w:rPr>
      </w:pPr>
      <w:commentRangeStart w:id="70"/>
      <w:r>
        <w:rPr>
          <w:rFonts w:ascii="Sylfaen" w:hAnsi="Sylfaen"/>
          <w:noProof/>
          <w:lang w:val="ar-SA"/>
        </w:rPr>
        <w:t xml:space="preserve">გთხოვთ, წარმოადგინოთ ინფორმაცია მატერიალური სამართლის შესაბამისად მიღებული ან დაგეგმილი ნებისმიერი </w:t>
      </w:r>
      <w:r w:rsidRPr="009E4C1C">
        <w:rPr>
          <w:rFonts w:ascii="Sylfaen" w:hAnsi="Sylfaen"/>
          <w:b/>
          <w:noProof/>
          <w:lang w:val="ar-SA"/>
        </w:rPr>
        <w:t>სხვა ზომების</w:t>
      </w:r>
      <w:r>
        <w:rPr>
          <w:rFonts w:ascii="Sylfaen" w:hAnsi="Sylfaen"/>
          <w:noProof/>
          <w:lang w:val="ar-SA"/>
        </w:rPr>
        <w:t xml:space="preserve"> შესახებ, აღნიშნული ზომების გამოყენების მოთხოვნასთან დაკავშირებით არსებულ ნებისმიერ მონაცემებთან ერთად. </w:t>
      </w:r>
    </w:p>
    <w:commentRangeEnd w:id="70"/>
    <w:p w14:paraId="3AD05FA2" w14:textId="77777777" w:rsidR="00222078" w:rsidRPr="00234964" w:rsidRDefault="000473E7" w:rsidP="00222078">
      <w:pPr>
        <w:pStyle w:val="ListParagraph"/>
        <w:tabs>
          <w:tab w:val="left" w:pos="2621"/>
        </w:tabs>
        <w:spacing w:before="2"/>
        <w:ind w:left="2620" w:right="513" w:firstLine="0"/>
        <w:jc w:val="both"/>
        <w:rPr>
          <w:rFonts w:ascii="Sylfaen" w:hAnsi="Sylfaen"/>
          <w:noProof/>
          <w:lang w:val="ar-SA"/>
        </w:rPr>
      </w:pPr>
      <w:r>
        <w:rPr>
          <w:rStyle w:val="CommentReference"/>
        </w:rPr>
        <w:commentReference w:id="70"/>
      </w:r>
    </w:p>
    <w:p w14:paraId="66F191DB" w14:textId="77777777" w:rsidR="00222078" w:rsidRPr="00234964" w:rsidRDefault="00222078" w:rsidP="00222078">
      <w:pPr>
        <w:pStyle w:val="ListParagraph"/>
        <w:tabs>
          <w:tab w:val="left" w:pos="2586"/>
          <w:tab w:val="left" w:pos="2587"/>
        </w:tabs>
        <w:spacing w:before="1"/>
        <w:ind w:firstLine="0"/>
        <w:rPr>
          <w:rFonts w:ascii="Sylfaen" w:hAnsi="Sylfaen"/>
          <w:noProof/>
          <w:lang w:val="ar-SA"/>
        </w:rPr>
      </w:pPr>
    </w:p>
    <w:p w14:paraId="5C756DC0" w14:textId="77777777" w:rsidR="00222078" w:rsidRPr="00234964" w:rsidRDefault="00222078" w:rsidP="00222078">
      <w:pPr>
        <w:pStyle w:val="ListParagraph"/>
        <w:tabs>
          <w:tab w:val="left" w:pos="2586"/>
          <w:tab w:val="left" w:pos="2587"/>
        </w:tabs>
        <w:spacing w:before="1"/>
        <w:ind w:firstLine="0"/>
        <w:rPr>
          <w:rFonts w:ascii="Sylfaen" w:hAnsi="Sylfaen"/>
          <w:noProof/>
          <w:lang w:val="ar-SA"/>
        </w:rPr>
      </w:pPr>
    </w:p>
    <w:p w14:paraId="20004DDF" w14:textId="77777777" w:rsidR="00596118" w:rsidRPr="00596118" w:rsidRDefault="00222078" w:rsidP="00596118">
      <w:pPr>
        <w:pStyle w:val="Heading1"/>
        <w:numPr>
          <w:ilvl w:val="0"/>
          <w:numId w:val="20"/>
        </w:numPr>
        <w:tabs>
          <w:tab w:val="left" w:pos="1168"/>
          <w:tab w:val="left" w:pos="1169"/>
        </w:tabs>
        <w:ind w:left="1168" w:right="732" w:hanging="567"/>
        <w:jc w:val="left"/>
        <w:rPr>
          <w:rFonts w:ascii="Sylfaen" w:hAnsi="Sylfaen"/>
          <w:noProof/>
          <w:lang w:val="ar-SA"/>
        </w:rPr>
      </w:pPr>
      <w:bookmarkStart w:id="71" w:name="_Toc411617374"/>
      <w:bookmarkStart w:id="72" w:name="_Toc411689902"/>
      <w:r>
        <w:rPr>
          <w:rFonts w:ascii="Sylfaen" w:hAnsi="Sylfaen"/>
          <w:noProof/>
          <w:lang w:val="ar-SA"/>
        </w:rPr>
        <w:t>გამოძიება, სისხლისსამართლებრივი დევნა, პროცესუალური კანონი და დაცვითი ზომები</w:t>
      </w:r>
      <w:bookmarkStart w:id="73" w:name="_Toc411617375"/>
      <w:bookmarkEnd w:id="71"/>
      <w:bookmarkEnd w:id="72"/>
    </w:p>
    <w:p w14:paraId="46B825CC" w14:textId="77777777" w:rsidR="00222078" w:rsidRPr="00596118" w:rsidRDefault="00222078" w:rsidP="00596118">
      <w:pPr>
        <w:pStyle w:val="BodyText"/>
        <w:ind w:left="448" w:firstLine="720"/>
        <w:rPr>
          <w:rFonts w:ascii="Sylfaen" w:hAnsi="Sylfaen"/>
          <w:noProof/>
          <w:lang w:val="ar-SA"/>
        </w:rPr>
      </w:pPr>
      <w:r w:rsidRPr="00596118">
        <w:rPr>
          <w:rFonts w:ascii="Sylfaen" w:hAnsi="Sylfaen"/>
          <w:noProof/>
          <w:lang w:val="ar-SA"/>
        </w:rPr>
        <w:t>(</w:t>
      </w:r>
      <w:r w:rsidRPr="00596118">
        <w:rPr>
          <w:rFonts w:ascii="Sylfaen" w:hAnsi="Sylfaen" w:cs="Menlo Bold"/>
          <w:noProof/>
          <w:lang w:val="ar-SA"/>
        </w:rPr>
        <w:t>კონვენციისმე</w:t>
      </w:r>
      <w:r w:rsidRPr="00596118">
        <w:rPr>
          <w:rFonts w:ascii="Sylfaen" w:hAnsi="Sylfaen"/>
          <w:noProof/>
          <w:lang w:val="ar-SA"/>
        </w:rPr>
        <w:t xml:space="preserve">-6 </w:t>
      </w:r>
      <w:r w:rsidRPr="00596118">
        <w:rPr>
          <w:rFonts w:ascii="Sylfaen" w:hAnsi="Sylfaen" w:cs="Menlo Bold"/>
          <w:noProof/>
          <w:lang w:val="ar-SA"/>
        </w:rPr>
        <w:t>თავი</w:t>
      </w:r>
      <w:r w:rsidRPr="00596118">
        <w:rPr>
          <w:rFonts w:ascii="Sylfaen" w:hAnsi="Sylfaen"/>
          <w:noProof/>
          <w:lang w:val="ar-SA"/>
        </w:rPr>
        <w:t xml:space="preserve">, </w:t>
      </w:r>
      <w:r w:rsidRPr="00596118">
        <w:rPr>
          <w:rFonts w:ascii="Sylfaen" w:hAnsi="Sylfaen" w:cs="Menlo Bold"/>
          <w:noProof/>
          <w:lang w:val="ar-SA"/>
        </w:rPr>
        <w:t>მუხლები</w:t>
      </w:r>
      <w:r w:rsidRPr="00596118">
        <w:rPr>
          <w:rFonts w:ascii="Sylfaen" w:hAnsi="Sylfaen"/>
          <w:noProof/>
          <w:lang w:val="ar-SA"/>
        </w:rPr>
        <w:t xml:space="preserve"> 49-58)</w:t>
      </w:r>
      <w:bookmarkEnd w:id="73"/>
    </w:p>
    <w:p w14:paraId="218EEF62" w14:textId="77777777" w:rsidR="00222078" w:rsidRPr="00234964" w:rsidRDefault="00533BE9" w:rsidP="00222078">
      <w:pPr>
        <w:pStyle w:val="BodyText"/>
        <w:ind w:left="1168"/>
        <w:rPr>
          <w:rFonts w:ascii="Sylfaen" w:hAnsi="Sylfaen"/>
          <w:noProof/>
          <w:lang w:val="ar-SA"/>
        </w:rPr>
      </w:pPr>
      <w:r>
        <w:rPr>
          <w:noProof/>
          <w:lang w:bidi="ar-SA"/>
        </w:rPr>
        <w:lastRenderedPageBreak/>
        <mc:AlternateContent>
          <mc:Choice Requires="wps">
            <w:drawing>
              <wp:anchor distT="0" distB="0" distL="0" distR="0" simplePos="0" relativeHeight="251685888" behindDoc="1" locked="0" layoutInCell="1" allowOverlap="1" wp14:anchorId="2C16D5F9" wp14:editId="5475BF67">
                <wp:simplePos x="0" y="0"/>
                <wp:positionH relativeFrom="page">
                  <wp:posOffset>842645</wp:posOffset>
                </wp:positionH>
                <wp:positionV relativeFrom="paragraph">
                  <wp:posOffset>360680</wp:posOffset>
                </wp:positionV>
                <wp:extent cx="5876290" cy="3411220"/>
                <wp:effectExtent l="0" t="0" r="3810" b="5080"/>
                <wp:wrapTopAndBottom/>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6290" cy="3411220"/>
                        </a:xfrm>
                        <a:prstGeom prst="rect">
                          <a:avLst/>
                        </a:prstGeom>
                        <a:noFill/>
                        <a:ln w="6096">
                          <a:solidFill>
                            <a:srgbClr val="000000"/>
                          </a:solidFill>
                          <a:prstDash val="solid"/>
                          <a:miter lim="800000"/>
                          <a:headEnd/>
                          <a:tailEnd/>
                        </a:ln>
                      </wps:spPr>
                      <wps:txbx>
                        <w:txbxContent>
                          <w:p w14:paraId="37A3B054" w14:textId="77777777" w:rsidR="00B01A96" w:rsidRPr="0013094F" w:rsidRDefault="00B01A96" w:rsidP="00222078">
                            <w:pPr>
                              <w:pStyle w:val="BodyText"/>
                              <w:spacing w:before="6"/>
                              <w:rPr>
                                <w:rFonts w:ascii="Sylfaen" w:hAnsi="Sylfaen"/>
                                <w:noProof/>
                                <w:sz w:val="23"/>
                                <w:lang w:val="et-EE"/>
                              </w:rPr>
                            </w:pPr>
                          </w:p>
                          <w:p w14:paraId="1DB06839" w14:textId="77777777" w:rsidR="00B01A96" w:rsidRPr="0013094F" w:rsidRDefault="00B01A96" w:rsidP="00222078">
                            <w:pPr>
                              <w:pStyle w:val="BodyText"/>
                              <w:ind w:left="107" w:right="109"/>
                              <w:jc w:val="both"/>
                              <w:rPr>
                                <w:rFonts w:ascii="Sylfaen" w:hAnsi="Sylfaen"/>
                                <w:noProof/>
                                <w:lang w:val="et-EE"/>
                              </w:rPr>
                            </w:pPr>
                            <w:r w:rsidRPr="0013094F">
                              <w:rPr>
                                <w:rFonts w:ascii="Sylfaen" w:hAnsi="Sylfaen"/>
                                <w:noProof/>
                                <w:lang w:val="et-EE"/>
                              </w:rPr>
                              <w:t xml:space="preserve">გთხოვთ, წარმოადგინოთ ინფორმაცია კონვენციის 49-ე მუხლით დადგენილი პრინციპების შესაბამისად განხორციელებული ქმედების შესახებ, იმის უზრუნველსაყოფად, რომ </w:t>
                            </w:r>
                          </w:p>
                          <w:p w14:paraId="139B2727" w14:textId="77777777" w:rsidR="00B01A96" w:rsidRPr="0013094F" w:rsidRDefault="00B01A96" w:rsidP="00222078">
                            <w:pPr>
                              <w:pStyle w:val="BodyText"/>
                              <w:numPr>
                                <w:ilvl w:val="0"/>
                                <w:numId w:val="7"/>
                              </w:numPr>
                              <w:tabs>
                                <w:tab w:val="left" w:pos="324"/>
                              </w:tabs>
                              <w:spacing w:before="1"/>
                              <w:ind w:left="107" w:right="107" w:firstLine="0"/>
                              <w:jc w:val="both"/>
                              <w:rPr>
                                <w:rFonts w:ascii="Sylfaen" w:hAnsi="Sylfaen"/>
                                <w:noProof/>
                                <w:lang w:val="et-EE"/>
                              </w:rPr>
                            </w:pPr>
                            <w:r w:rsidRPr="0013094F">
                              <w:rPr>
                                <w:rFonts w:ascii="Sylfaen" w:hAnsi="Sylfaen"/>
                                <w:noProof/>
                                <w:lang w:val="et-EE"/>
                              </w:rPr>
                              <w:t xml:space="preserve">გამოძიება და სასამართლო საქმის წარმოება ხორციელდებოდეს გაუმართლებელი დაყოვნების გარეშე და, ამასთან, მხედველობაში მიიღებოდეს მსხვერპლის უფლებები სისხლის სამართლის საქმის წარმოების ყველა სტადიაზე; და </w:t>
                            </w:r>
                          </w:p>
                          <w:p w14:paraId="4239D1D8" w14:textId="77777777" w:rsidR="00B01A96" w:rsidRPr="0013094F" w:rsidRDefault="00B01A96" w:rsidP="00222078">
                            <w:pPr>
                              <w:pStyle w:val="BodyText"/>
                              <w:numPr>
                                <w:ilvl w:val="0"/>
                                <w:numId w:val="7"/>
                              </w:numPr>
                              <w:tabs>
                                <w:tab w:val="left" w:pos="324"/>
                              </w:tabs>
                              <w:spacing w:before="1"/>
                              <w:ind w:left="107" w:right="107" w:firstLine="0"/>
                              <w:jc w:val="both"/>
                              <w:rPr>
                                <w:rFonts w:ascii="Sylfaen" w:hAnsi="Sylfaen"/>
                                <w:noProof/>
                                <w:lang w:val="et-EE"/>
                              </w:rPr>
                            </w:pPr>
                            <w:r w:rsidRPr="0013094F">
                              <w:rPr>
                                <w:rFonts w:ascii="Sylfaen" w:hAnsi="Sylfaen"/>
                                <w:noProof/>
                                <w:lang w:val="et-EE"/>
                              </w:rPr>
                              <w:t>ქალთა მიმართ ძალადობის აქტების გამოძიება და სისხლის სამართლებრივი დევნა ხდება ეფექტურად</w:t>
                            </w:r>
                          </w:p>
                          <w:p w14:paraId="3F341AAB" w14:textId="77777777" w:rsidR="00B01A96" w:rsidRPr="0013094F" w:rsidRDefault="00B01A96" w:rsidP="00222078">
                            <w:pPr>
                              <w:pStyle w:val="BodyText"/>
                              <w:tabs>
                                <w:tab w:val="left" w:pos="324"/>
                              </w:tabs>
                              <w:spacing w:before="1"/>
                              <w:ind w:left="107" w:right="107"/>
                              <w:jc w:val="both"/>
                              <w:rPr>
                                <w:rFonts w:ascii="Sylfaen" w:hAnsi="Sylfaen"/>
                                <w:noProof/>
                                <w:lang w:val="et-EE"/>
                              </w:rPr>
                            </w:pPr>
                            <w:r w:rsidRPr="0013094F">
                              <w:rPr>
                                <w:rFonts w:ascii="Sylfaen" w:hAnsi="Sylfaen"/>
                                <w:noProof/>
                                <w:lang w:val="et-EE"/>
                              </w:rPr>
                              <w:t xml:space="preserve">ამ მიზნით, კომპეტენტურ ორგანოებს უნდა შეეძლოთ სწრაფად და სათანადოდ რეაგირება კონვენციის მოქმედების სფეროში შემავალი ძალადობის ყველა ფორმაზე, ამკრძალავი ორდერების ან შემაკავებელი თუ დამცავი ორდერების გაცემა და დაცვითი ზომების მიღება გამოძიებისა და სისხლისსამართლებრივი წარმოების მიმდინარეობისას. არა-სამთავრობო/სამოქალაქო საზოგადოების ორგანიზაციებს უნდა შეეძლოთ დახმარების და/ან მხარდაჭერის აღმოჩენა მსხვერპლი ქალებისათვის, სამართალწარმოების პროცესში (მაგალითად, მესამე მხარეების სახით) და სათანადო ღონისძიებები უნდა იქნას მიღებული მსხვერპლი ქალების მართლმსაჯულებაზე ხელმისაწვდომობის ხელშესაწყობად. </w:t>
                            </w:r>
                          </w:p>
                          <w:p w14:paraId="4CEFEBBC" w14:textId="77777777" w:rsidR="00B01A96" w:rsidRPr="0013094F" w:rsidRDefault="00B01A96" w:rsidP="00222078">
                            <w:pPr>
                              <w:pStyle w:val="BodyText"/>
                              <w:ind w:right="103"/>
                              <w:jc w:val="both"/>
                              <w:rPr>
                                <w:rFonts w:ascii="Sylfaen" w:hAnsi="Sylfaen"/>
                                <w:noProof/>
                                <w:lang w:val="et-E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6D5F9" id="Text Box 14" o:spid="_x0000_s1030" type="#_x0000_t202" style="position:absolute;left:0;text-align:left;margin-left:66.35pt;margin-top:28.4pt;width:462.7pt;height:268.6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wZpHAIAACIEAAAOAAAAZHJzL2Uyb0RvYy54bWysU9uO0zAQfUfiHyy/07RhKd2o6Qq2LEJa&#10;LtIuHzBxnMbC8RjbbbJ8/Y7ttlTwhsiDNfEcH8+cM17fTINmB+m8QlPzxWzOmTQCW2V2Nf/+ePdq&#10;xZkPYFrQaGTNn6TnN5uXL9ajrWSJPepWOkYkxlejrXkfgq2KwoteDuBnaKWhZIdugEC/ble0DkZi&#10;H3RRzufLYkTXWodCek+725zkm8TfdVKEr13nZWC65lRbSKtLaxPXYrOGaufA9kocy4B/qGIAZejS&#10;M9UWArC9U39RDUo49NiFmcChwK5TQqYeqJvF/I9uHnqwMvVC4nh7lsn/P1rx5fDNMdXWvOTMwEAW&#10;PcopsPc4scVVlGe0viLUgyVcmGifbE6tenuP4ocnSHGByQd8RDfjZ2yJEPYB04mpc0MUidpmREN+&#10;PJ09iJcK2nyzerssryklKPf6arEoy+RSAdXpuHU+fJQ4sBjU3JHJiR4O9z7EcqA6QeJtBu+U1slo&#10;bdhY8+X8epk7QK3amIww73bNrXbsAHFU0hfbJzJ/CYvMW/B9xqVUHqJBBZpkrYaar86noeoltB9M&#10;m64PoHSOiVWbo3BRq6xamJopeXEWvsH2iZR0mAeXHhoFPbpfnI00tDX3P/fgJGf6k6GpiBN+Ctwp&#10;aE4BGEFHax44y+FtyC9hb53a9cScjTX4jhzrVNIyWpurOJZLg5hUOT6aOOmX/wn1+2lvngEAAP//&#10;AwBQSwMEFAAGAAgAAAAhAP3+XD3fAAAACwEAAA8AAABkcnMvZG93bnJldi54bWxMj8FOwzAQRO9I&#10;/IO1SNyok9KmJcSpUKRy4YBo+wFuvCQR8drEbpr+PdsTPc7s0+xMsZlsL0YcQudIQTpLQCDVznTU&#10;KDjst09rECFqMrp3hAouGGBT3t8VOjfuTF847mIjOIRCrhW0MfpcylC3aHWYOY/Et283WB1ZDo00&#10;gz5zuO3lPEkyaXVH/KHVHqsW65/dySp4/9zH+JseFhQ+xu2qynx2qbxSjw/T2yuIiFP8h+Fan6tD&#10;yZ2O7kQmiJ7183zFqIJlxhOuQLJcpyCO7LwsEpBlIW83lH8AAAD//wMAUEsBAi0AFAAGAAgAAAAh&#10;ALaDOJL+AAAA4QEAABMAAAAAAAAAAAAAAAAAAAAAAFtDb250ZW50X1R5cGVzXS54bWxQSwECLQAU&#10;AAYACAAAACEAOP0h/9YAAACUAQAACwAAAAAAAAAAAAAAAAAvAQAAX3JlbHMvLnJlbHNQSwECLQAU&#10;AAYACAAAACEAgPcGaRwCAAAiBAAADgAAAAAAAAAAAAAAAAAuAgAAZHJzL2Uyb0RvYy54bWxQSwEC&#10;LQAUAAYACAAAACEA/f5cPd8AAAALAQAADwAAAAAAAAAAAAAAAAB2BAAAZHJzL2Rvd25yZXYueG1s&#10;UEsFBgAAAAAEAAQA8wAAAIIFAAAAAA==&#10;" filled="f" strokeweight=".48pt">
                <v:path arrowok="t"/>
                <v:textbox inset="0,0,0,0">
                  <w:txbxContent>
                    <w:p w14:paraId="37A3B054" w14:textId="77777777" w:rsidR="00B01A96" w:rsidRPr="0013094F" w:rsidRDefault="00B01A96" w:rsidP="00222078">
                      <w:pPr>
                        <w:pStyle w:val="BodyText"/>
                        <w:spacing w:before="6"/>
                        <w:rPr>
                          <w:rFonts w:ascii="Sylfaen" w:hAnsi="Sylfaen"/>
                          <w:noProof/>
                          <w:sz w:val="23"/>
                          <w:lang w:val="et-EE"/>
                        </w:rPr>
                      </w:pPr>
                    </w:p>
                    <w:p w14:paraId="1DB06839" w14:textId="77777777" w:rsidR="00B01A96" w:rsidRPr="0013094F" w:rsidRDefault="00B01A96" w:rsidP="00222078">
                      <w:pPr>
                        <w:pStyle w:val="BodyText"/>
                        <w:ind w:left="107" w:right="109"/>
                        <w:jc w:val="both"/>
                        <w:rPr>
                          <w:rFonts w:ascii="Sylfaen" w:hAnsi="Sylfaen"/>
                          <w:noProof/>
                          <w:lang w:val="et-EE"/>
                        </w:rPr>
                      </w:pPr>
                      <w:r w:rsidRPr="0013094F">
                        <w:rPr>
                          <w:rFonts w:ascii="Sylfaen" w:hAnsi="Sylfaen"/>
                          <w:noProof/>
                          <w:lang w:val="et-EE"/>
                        </w:rPr>
                        <w:t xml:space="preserve">გთხოვთ, წარმოადგინოთ ინფორმაცია კონვენციის 49-ე მუხლით დადგენილი პრინციპების შესაბამისად განხორციელებული ქმედების შესახებ, იმის უზრუნველსაყოფად, რომ </w:t>
                      </w:r>
                    </w:p>
                    <w:p w14:paraId="139B2727" w14:textId="77777777" w:rsidR="00B01A96" w:rsidRPr="0013094F" w:rsidRDefault="00B01A96" w:rsidP="00222078">
                      <w:pPr>
                        <w:pStyle w:val="BodyText"/>
                        <w:numPr>
                          <w:ilvl w:val="0"/>
                          <w:numId w:val="7"/>
                        </w:numPr>
                        <w:tabs>
                          <w:tab w:val="left" w:pos="324"/>
                        </w:tabs>
                        <w:spacing w:before="1"/>
                        <w:ind w:left="107" w:right="107" w:firstLine="0"/>
                        <w:jc w:val="both"/>
                        <w:rPr>
                          <w:rFonts w:ascii="Sylfaen" w:hAnsi="Sylfaen"/>
                          <w:noProof/>
                          <w:lang w:val="et-EE"/>
                        </w:rPr>
                      </w:pPr>
                      <w:r w:rsidRPr="0013094F">
                        <w:rPr>
                          <w:rFonts w:ascii="Sylfaen" w:hAnsi="Sylfaen"/>
                          <w:noProof/>
                          <w:lang w:val="et-EE"/>
                        </w:rPr>
                        <w:t xml:space="preserve">გამოძიება და სასამართლო საქმის წარმოება ხორციელდებოდეს გაუმართლებელი დაყოვნების გარეშე და, ამასთან, მხედველობაში მიიღებოდეს მსხვერპლის უფლებები სისხლის სამართლის საქმის წარმოების ყველა სტადიაზე; და </w:t>
                      </w:r>
                    </w:p>
                    <w:p w14:paraId="4239D1D8" w14:textId="77777777" w:rsidR="00B01A96" w:rsidRPr="0013094F" w:rsidRDefault="00B01A96" w:rsidP="00222078">
                      <w:pPr>
                        <w:pStyle w:val="BodyText"/>
                        <w:numPr>
                          <w:ilvl w:val="0"/>
                          <w:numId w:val="7"/>
                        </w:numPr>
                        <w:tabs>
                          <w:tab w:val="left" w:pos="324"/>
                        </w:tabs>
                        <w:spacing w:before="1"/>
                        <w:ind w:left="107" w:right="107" w:firstLine="0"/>
                        <w:jc w:val="both"/>
                        <w:rPr>
                          <w:rFonts w:ascii="Sylfaen" w:hAnsi="Sylfaen"/>
                          <w:noProof/>
                          <w:lang w:val="et-EE"/>
                        </w:rPr>
                      </w:pPr>
                      <w:r w:rsidRPr="0013094F">
                        <w:rPr>
                          <w:rFonts w:ascii="Sylfaen" w:hAnsi="Sylfaen"/>
                          <w:noProof/>
                          <w:lang w:val="et-EE"/>
                        </w:rPr>
                        <w:t>ქალთა მიმართ ძალადობის აქტების გამოძიება და სისხლის სამართლებრივი დევნა ხდება ეფექტურად</w:t>
                      </w:r>
                    </w:p>
                    <w:p w14:paraId="3F341AAB" w14:textId="77777777" w:rsidR="00B01A96" w:rsidRPr="0013094F" w:rsidRDefault="00B01A96" w:rsidP="00222078">
                      <w:pPr>
                        <w:pStyle w:val="BodyText"/>
                        <w:tabs>
                          <w:tab w:val="left" w:pos="324"/>
                        </w:tabs>
                        <w:spacing w:before="1"/>
                        <w:ind w:left="107" w:right="107"/>
                        <w:jc w:val="both"/>
                        <w:rPr>
                          <w:rFonts w:ascii="Sylfaen" w:hAnsi="Sylfaen"/>
                          <w:noProof/>
                          <w:lang w:val="et-EE"/>
                        </w:rPr>
                      </w:pPr>
                      <w:r w:rsidRPr="0013094F">
                        <w:rPr>
                          <w:rFonts w:ascii="Sylfaen" w:hAnsi="Sylfaen"/>
                          <w:noProof/>
                          <w:lang w:val="et-EE"/>
                        </w:rPr>
                        <w:t xml:space="preserve">ამ მიზნით, კომპეტენტურ ორგანოებს უნდა შეეძლოთ სწრაფად და სათანადოდ რეაგირება კონვენციის მოქმედების სფეროში შემავალი ძალადობის ყველა ფორმაზე, ამკრძალავი ორდერების ან შემაკავებელი თუ დამცავი ორდერების გაცემა და დაცვითი ზომების მიღება გამოძიებისა და სისხლისსამართლებრივი წარმოების მიმდინარეობისას. არა-სამთავრობო/სამოქალაქო საზოგადოების ორგანიზაციებს უნდა შეეძლოთ დახმარების და/ან მხარდაჭერის აღმოჩენა მსხვერპლი ქალებისათვის, სამართალწარმოების პროცესში (მაგალითად, მესამე მხარეების სახით) და სათანადო ღონისძიებები უნდა იქნას მიღებული მსხვერპლი ქალების მართლმსაჯულებაზე ხელმისაწვდომობის ხელშესაწყობად. </w:t>
                      </w:r>
                    </w:p>
                    <w:p w14:paraId="4CEFEBBC" w14:textId="77777777" w:rsidR="00B01A96" w:rsidRPr="0013094F" w:rsidRDefault="00B01A96" w:rsidP="00222078">
                      <w:pPr>
                        <w:pStyle w:val="BodyText"/>
                        <w:ind w:right="103"/>
                        <w:jc w:val="both"/>
                        <w:rPr>
                          <w:rFonts w:ascii="Sylfaen" w:hAnsi="Sylfaen"/>
                          <w:noProof/>
                          <w:lang w:val="et-EE"/>
                        </w:rPr>
                      </w:pPr>
                    </w:p>
                  </w:txbxContent>
                </v:textbox>
                <w10:wrap type="topAndBottom" anchorx="page"/>
              </v:shape>
            </w:pict>
          </mc:Fallback>
        </mc:AlternateContent>
      </w:r>
    </w:p>
    <w:p w14:paraId="03824824" w14:textId="77777777" w:rsidR="00222078" w:rsidRPr="00234964" w:rsidRDefault="00222078" w:rsidP="00222078">
      <w:pPr>
        <w:pStyle w:val="BodyText"/>
        <w:spacing w:before="10"/>
        <w:rPr>
          <w:rFonts w:ascii="Sylfaen" w:hAnsi="Sylfaen"/>
          <w:noProof/>
          <w:sz w:val="18"/>
          <w:lang w:val="ar-SA"/>
        </w:rPr>
      </w:pPr>
    </w:p>
    <w:p w14:paraId="38162FC5" w14:textId="77777777" w:rsidR="00222078" w:rsidRPr="00234964" w:rsidRDefault="00222078" w:rsidP="00222078">
      <w:pPr>
        <w:pStyle w:val="BodyText"/>
        <w:rPr>
          <w:rFonts w:ascii="Sylfaen" w:hAnsi="Sylfaen"/>
          <w:noProof/>
          <w:sz w:val="11"/>
          <w:lang w:val="ar-SA"/>
        </w:rPr>
      </w:pPr>
      <w:commentRangeStart w:id="74"/>
    </w:p>
    <w:p w14:paraId="4633763A" w14:textId="77777777" w:rsidR="00222078" w:rsidRDefault="00222078" w:rsidP="00222078">
      <w:pPr>
        <w:pStyle w:val="ListParagraph"/>
        <w:numPr>
          <w:ilvl w:val="0"/>
          <w:numId w:val="6"/>
        </w:numPr>
        <w:tabs>
          <w:tab w:val="left" w:pos="603"/>
        </w:tabs>
        <w:spacing w:before="94"/>
        <w:ind w:right="513"/>
        <w:jc w:val="both"/>
        <w:rPr>
          <w:rFonts w:ascii="Sylfaen" w:hAnsi="Sylfaen"/>
          <w:noProof/>
          <w:lang w:val="ar-SA"/>
        </w:rPr>
      </w:pPr>
      <w:r w:rsidRPr="00234964">
        <w:rPr>
          <w:rFonts w:ascii="Sylfaen" w:hAnsi="Sylfaen"/>
          <w:noProof/>
          <w:lang w:val="ar-SA"/>
        </w:rPr>
        <w:t xml:space="preserve">1. </w:t>
      </w:r>
      <w:r>
        <w:rPr>
          <w:rFonts w:ascii="Sylfaen" w:hAnsi="Sylfaen"/>
          <w:noProof/>
          <w:lang w:val="ar-SA"/>
        </w:rPr>
        <w:t xml:space="preserve">გთხოვთ, წარმოადგინოთ ინფორმაცია იმ ზომების შესახებ, რომელიც მიღებულ იქნა კონვენციის მოქმედების სფეროში შემავალი ძალადობის ყველა ფორმაზე სამართალდამცავი უწყებების მხრიდან </w:t>
      </w:r>
      <w:r w:rsidRPr="006329A3">
        <w:rPr>
          <w:rFonts w:ascii="Sylfaen" w:hAnsi="Sylfaen"/>
          <w:b/>
          <w:noProof/>
          <w:lang w:val="ar-SA"/>
        </w:rPr>
        <w:t>სწრაფი და სათანადო</w:t>
      </w:r>
      <w:r>
        <w:rPr>
          <w:rFonts w:ascii="Sylfaen" w:hAnsi="Sylfaen"/>
          <w:noProof/>
          <w:lang w:val="ar-SA"/>
        </w:rPr>
        <w:t xml:space="preserve"> რეაგირების უზრუნველსაყოფად, მსხვერპლისათვის ადეკვატური და დაუყოვნებლივი დაცვის შეთავაზების გზით (მუხლი 50). </w:t>
      </w:r>
      <w:commentRangeEnd w:id="74"/>
      <w:r w:rsidR="006A1BC7">
        <w:rPr>
          <w:rStyle w:val="CommentReference"/>
        </w:rPr>
        <w:commentReference w:id="74"/>
      </w:r>
    </w:p>
    <w:p w14:paraId="3F4B6ADC" w14:textId="77777777" w:rsidR="00222078" w:rsidRPr="00234964" w:rsidRDefault="00222078" w:rsidP="00222078">
      <w:pPr>
        <w:pStyle w:val="BodyText"/>
        <w:spacing w:before="2"/>
        <w:rPr>
          <w:rFonts w:ascii="Sylfaen" w:hAnsi="Sylfaen"/>
          <w:noProof/>
          <w:lang w:val="ar-SA"/>
        </w:rPr>
      </w:pPr>
      <w:commentRangeStart w:id="75"/>
    </w:p>
    <w:p w14:paraId="4B4F40F4" w14:textId="77777777" w:rsidR="00222078" w:rsidRDefault="00222078" w:rsidP="00222078">
      <w:pPr>
        <w:pStyle w:val="ListParagraph"/>
        <w:numPr>
          <w:ilvl w:val="0"/>
          <w:numId w:val="5"/>
        </w:numPr>
        <w:tabs>
          <w:tab w:val="left" w:pos="1169"/>
        </w:tabs>
        <w:spacing w:before="1"/>
        <w:ind w:right="513"/>
        <w:jc w:val="both"/>
        <w:rPr>
          <w:rFonts w:ascii="Sylfaen" w:hAnsi="Sylfaen"/>
          <w:noProof/>
          <w:lang w:val="ar-SA"/>
        </w:rPr>
      </w:pPr>
      <w:r>
        <w:rPr>
          <w:rFonts w:ascii="Sylfaen" w:hAnsi="Sylfaen"/>
          <w:noProof/>
          <w:lang w:val="ar-SA"/>
        </w:rPr>
        <w:t xml:space="preserve">გთხოვთ, წარმოადგინოთ </w:t>
      </w:r>
      <w:r w:rsidR="00707C3E">
        <w:rPr>
          <w:rFonts w:ascii="Sylfaen" w:hAnsi="Sylfaen"/>
          <w:noProof/>
          <w:lang w:val="ar-SA"/>
        </w:rPr>
        <w:t>არსებული</w:t>
      </w:r>
      <w:r>
        <w:rPr>
          <w:rFonts w:ascii="Sylfaen" w:hAnsi="Sylfaen"/>
          <w:noProof/>
          <w:lang w:val="ar-SA"/>
        </w:rPr>
        <w:t xml:space="preserve"> ადმინისტრაციული მონაცემები (იხ. თავი I. შესავალი) იმის შესახებ, თუ რამდენი ინტერვენცია ხორციელდება ყოველ</w:t>
      </w:r>
      <w:r w:rsidR="00707C3E">
        <w:rPr>
          <w:rFonts w:ascii="Sylfaen" w:hAnsi="Sylfaen"/>
          <w:noProof/>
          <w:lang w:val="ar-SA"/>
        </w:rPr>
        <w:t>წლიურად</w:t>
      </w:r>
      <w:r>
        <w:rPr>
          <w:rFonts w:ascii="Sylfaen" w:hAnsi="Sylfaen"/>
          <w:noProof/>
          <w:lang w:val="ar-SA"/>
        </w:rPr>
        <w:t xml:space="preserve"> სამართალდამცავი უწყებების მიერ, ქალთა მიმართ ძალადობასთან დაკავშირებით. </w:t>
      </w:r>
      <w:commentRangeEnd w:id="75"/>
      <w:r w:rsidR="008563A6">
        <w:rPr>
          <w:rStyle w:val="CommentReference"/>
        </w:rPr>
        <w:commentReference w:id="75"/>
      </w:r>
    </w:p>
    <w:p w14:paraId="3A7BB1F9" w14:textId="77777777" w:rsidR="00222078" w:rsidRPr="00234964" w:rsidRDefault="00222078" w:rsidP="00222078">
      <w:pPr>
        <w:pStyle w:val="BodyText"/>
        <w:spacing w:before="7"/>
        <w:rPr>
          <w:rFonts w:ascii="Sylfaen" w:hAnsi="Sylfaen"/>
          <w:noProof/>
          <w:sz w:val="21"/>
          <w:lang w:val="ar-SA"/>
        </w:rPr>
      </w:pPr>
    </w:p>
    <w:p w14:paraId="3667756C" w14:textId="77777777" w:rsidR="00222078" w:rsidRDefault="00222078" w:rsidP="00222078">
      <w:pPr>
        <w:pStyle w:val="ListParagraph"/>
        <w:numPr>
          <w:ilvl w:val="0"/>
          <w:numId w:val="6"/>
        </w:numPr>
        <w:tabs>
          <w:tab w:val="left" w:pos="743"/>
          <w:tab w:val="left" w:pos="744"/>
        </w:tabs>
        <w:spacing w:line="242" w:lineRule="auto"/>
        <w:ind w:left="743" w:right="520" w:hanging="425"/>
        <w:rPr>
          <w:rFonts w:ascii="Sylfaen" w:hAnsi="Sylfaen"/>
          <w:noProof/>
          <w:lang w:val="ar-SA"/>
        </w:rPr>
      </w:pPr>
      <w:commentRangeStart w:id="76"/>
      <w:r>
        <w:rPr>
          <w:rFonts w:ascii="Sylfaen" w:hAnsi="Sylfaen"/>
          <w:noProof/>
          <w:lang w:val="ar-SA"/>
        </w:rPr>
        <w:t xml:space="preserve">რა პროცედურები დაინერგა იმის უზრუნველსაყოფად, რომ </w:t>
      </w:r>
      <w:r w:rsidRPr="006329A3">
        <w:rPr>
          <w:rFonts w:ascii="Sylfaen" w:hAnsi="Sylfaen"/>
          <w:noProof/>
          <w:lang w:val="ar-SA"/>
        </w:rPr>
        <w:t xml:space="preserve">ფატალური რისკის, სიტუაციის სერიოზულობისა და ძალადობის განმეორებით ჩადენის რისკის შეფასება </w:t>
      </w:r>
      <w:r w:rsidR="00707C3E">
        <w:rPr>
          <w:rFonts w:ascii="Sylfaen" w:hAnsi="Sylfaen"/>
          <w:noProof/>
          <w:lang w:val="ar-SA"/>
        </w:rPr>
        <w:t xml:space="preserve">მოხდეს </w:t>
      </w:r>
      <w:r w:rsidRPr="006329A3">
        <w:rPr>
          <w:rFonts w:ascii="Sylfaen" w:hAnsi="Sylfaen"/>
          <w:noProof/>
          <w:lang w:val="ar-SA"/>
        </w:rPr>
        <w:t xml:space="preserve">ხელისუფლების ყველა შესაბამისი ორგანოს მიერ </w:t>
      </w:r>
      <w:r>
        <w:rPr>
          <w:rFonts w:ascii="Sylfaen" w:hAnsi="Sylfaen"/>
          <w:noProof/>
          <w:lang w:val="ar-SA"/>
        </w:rPr>
        <w:t xml:space="preserve">და სათანადოდ იქნას გათვალისწინებული გამოძიებისა და დამცავი ზომების </w:t>
      </w:r>
      <w:r>
        <w:rPr>
          <w:rFonts w:ascii="Sylfaen" w:hAnsi="Sylfaen"/>
          <w:noProof/>
          <w:lang w:val="ar-SA"/>
        </w:rPr>
        <w:lastRenderedPageBreak/>
        <w:t>გამოყენების ყველა ეტაპზე (მუხლი 51)?</w:t>
      </w:r>
      <w:commentRangeEnd w:id="76"/>
      <w:r w:rsidR="006A1BC7">
        <w:rPr>
          <w:rStyle w:val="CommentReference"/>
        </w:rPr>
        <w:commentReference w:id="76"/>
      </w:r>
    </w:p>
    <w:p w14:paraId="3A109384" w14:textId="77777777" w:rsidR="00222078" w:rsidRPr="00234964" w:rsidRDefault="00222078" w:rsidP="00222078">
      <w:pPr>
        <w:pStyle w:val="BodyText"/>
        <w:spacing w:before="1"/>
        <w:rPr>
          <w:rFonts w:ascii="Sylfaen" w:hAnsi="Sylfaen"/>
          <w:noProof/>
          <w:sz w:val="21"/>
          <w:lang w:val="ar-SA"/>
        </w:rPr>
      </w:pPr>
    </w:p>
    <w:p w14:paraId="28F7FC48" w14:textId="77777777" w:rsidR="00222078" w:rsidRDefault="00222078" w:rsidP="00222078">
      <w:pPr>
        <w:pStyle w:val="ListParagraph"/>
        <w:numPr>
          <w:ilvl w:val="0"/>
          <w:numId w:val="6"/>
        </w:numPr>
        <w:tabs>
          <w:tab w:val="left" w:pos="603"/>
        </w:tabs>
        <w:spacing w:line="244" w:lineRule="auto"/>
        <w:ind w:right="517"/>
        <w:rPr>
          <w:rFonts w:ascii="Sylfaen" w:hAnsi="Sylfaen"/>
          <w:noProof/>
          <w:lang w:val="ar-SA"/>
        </w:rPr>
      </w:pPr>
      <w:commentRangeStart w:id="77"/>
      <w:r w:rsidRPr="00234964">
        <w:rPr>
          <w:rFonts w:ascii="Sylfaen" w:hAnsi="Sylfaen"/>
          <w:noProof/>
          <w:lang w:val="ar-SA"/>
        </w:rPr>
        <w:t xml:space="preserve">1. </w:t>
      </w:r>
      <w:r>
        <w:rPr>
          <w:rFonts w:ascii="Sylfaen" w:hAnsi="Sylfaen"/>
          <w:noProof/>
          <w:lang w:val="ar-SA"/>
        </w:rPr>
        <w:t xml:space="preserve">გთხოვთ, განმარტოთ, რომელ ორგანოებს ენიჭებათ </w:t>
      </w:r>
      <w:r w:rsidRPr="00385215">
        <w:rPr>
          <w:rFonts w:ascii="Sylfaen" w:hAnsi="Sylfaen"/>
          <w:b/>
          <w:noProof/>
          <w:lang w:val="ar-SA"/>
        </w:rPr>
        <w:t>ამკრძალავი ორდერის</w:t>
      </w:r>
      <w:r>
        <w:rPr>
          <w:rFonts w:ascii="Sylfaen" w:hAnsi="Sylfaen"/>
          <w:noProof/>
          <w:lang w:val="ar-SA"/>
        </w:rPr>
        <w:t xml:space="preserve"> გაცემის უფლებამოსილება, როდესაც ოჯახში ძალადობის მსხვერპლი (ან ოჯახში ძალადობის რისკის ქვეშ მყოფი) ქალი იმყოფება უშუალო საფრთხეში, როგორც ეს მითითებულია 52-ე მუხლში (ე.ი. ორდერი იმის </w:t>
      </w:r>
      <w:r w:rsidRPr="00385215">
        <w:rPr>
          <w:rFonts w:ascii="Sylfaen" w:hAnsi="Sylfaen"/>
          <w:noProof/>
          <w:lang w:val="ar-SA"/>
        </w:rPr>
        <w:t>შესახებ, რომ ოჯახში ძალადობის ჩამდენმა პირმა დატოვოს მსხვერპლის ან რისკის ქვეშ მყოფი პირის საცხოვრებელი ადგილი საკმარისი დროით და აუკრძალონ დამნაშავეს მსხვერპლის ან რისკის ქვეშ მყოფი პიროვნების საცხოვრებელ ადგილში შესვლა ან მათთან კონტაქტი</w:t>
      </w:r>
      <w:r>
        <w:rPr>
          <w:rFonts w:ascii="Sylfaen" w:hAnsi="Sylfaen"/>
          <w:noProof/>
          <w:lang w:val="ar-SA"/>
        </w:rPr>
        <w:t xml:space="preserve">) </w:t>
      </w:r>
      <w:commentRangeEnd w:id="77"/>
      <w:r w:rsidR="008563A6">
        <w:rPr>
          <w:rStyle w:val="CommentReference"/>
        </w:rPr>
        <w:commentReference w:id="77"/>
      </w:r>
    </w:p>
    <w:p w14:paraId="4C961B04" w14:textId="77777777" w:rsidR="00222078" w:rsidRPr="00385215" w:rsidRDefault="00222078" w:rsidP="00222078">
      <w:pPr>
        <w:pStyle w:val="ListParagraph"/>
        <w:tabs>
          <w:tab w:val="left" w:pos="603"/>
        </w:tabs>
        <w:spacing w:line="244" w:lineRule="auto"/>
        <w:ind w:right="517" w:firstLine="0"/>
        <w:rPr>
          <w:rFonts w:ascii="Sylfaen" w:hAnsi="Sylfaen"/>
          <w:noProof/>
          <w:lang w:val="ar-SA"/>
        </w:rPr>
      </w:pPr>
    </w:p>
    <w:p w14:paraId="35973F85" w14:textId="77777777" w:rsidR="00222078" w:rsidRPr="00234964" w:rsidRDefault="00222078" w:rsidP="00222078">
      <w:pPr>
        <w:pStyle w:val="ListParagraph"/>
        <w:numPr>
          <w:ilvl w:val="1"/>
          <w:numId w:val="5"/>
        </w:numPr>
        <w:tabs>
          <w:tab w:val="left" w:pos="1900"/>
          <w:tab w:val="left" w:pos="1901"/>
        </w:tabs>
        <w:rPr>
          <w:rFonts w:ascii="Sylfaen" w:hAnsi="Sylfaen"/>
          <w:noProof/>
          <w:lang w:val="ar-SA"/>
        </w:rPr>
      </w:pPr>
      <w:r>
        <w:rPr>
          <w:rFonts w:ascii="Sylfaen" w:hAnsi="Sylfaen"/>
          <w:noProof/>
          <w:lang w:val="ar-SA"/>
        </w:rPr>
        <w:t xml:space="preserve">გთხოვთ, წარმოადგინეთ შემდეგი ინფორმაცია: </w:t>
      </w:r>
    </w:p>
    <w:p w14:paraId="066CADB5" w14:textId="77777777" w:rsidR="00222078" w:rsidRDefault="00222078" w:rsidP="00222078">
      <w:pPr>
        <w:pStyle w:val="ListParagraph"/>
        <w:numPr>
          <w:ilvl w:val="2"/>
          <w:numId w:val="5"/>
        </w:numPr>
        <w:tabs>
          <w:tab w:val="left" w:pos="2446"/>
        </w:tabs>
        <w:spacing w:before="138"/>
        <w:ind w:hanging="359"/>
        <w:rPr>
          <w:rFonts w:ascii="Sylfaen" w:hAnsi="Sylfaen"/>
          <w:noProof/>
          <w:lang w:val="ar-SA"/>
        </w:rPr>
      </w:pPr>
      <w:r>
        <w:rPr>
          <w:rFonts w:ascii="Sylfaen" w:hAnsi="Sylfaen"/>
          <w:noProof/>
          <w:lang w:val="ar-SA"/>
        </w:rPr>
        <w:t xml:space="preserve">რა დრო სჭირდება ამკრძალავი ორდერის გაცემას; </w:t>
      </w:r>
    </w:p>
    <w:p w14:paraId="1250AACF" w14:textId="77777777" w:rsidR="00222078" w:rsidRDefault="00222078" w:rsidP="00222078">
      <w:pPr>
        <w:pStyle w:val="ListParagraph"/>
        <w:numPr>
          <w:ilvl w:val="2"/>
          <w:numId w:val="5"/>
        </w:numPr>
        <w:tabs>
          <w:tab w:val="left" w:pos="2446"/>
        </w:tabs>
        <w:spacing w:before="138"/>
        <w:ind w:hanging="359"/>
        <w:rPr>
          <w:rFonts w:ascii="Sylfaen" w:hAnsi="Sylfaen"/>
          <w:noProof/>
          <w:lang w:val="ar-SA"/>
        </w:rPr>
      </w:pPr>
      <w:r>
        <w:rPr>
          <w:rFonts w:ascii="Sylfaen" w:hAnsi="Sylfaen"/>
          <w:noProof/>
          <w:lang w:val="ar-SA"/>
        </w:rPr>
        <w:t xml:space="preserve">რა მაქსიმალური ვადით გაიცემა ამკრძალავი ორდერი; </w:t>
      </w:r>
    </w:p>
    <w:p w14:paraId="3BB58790" w14:textId="77777777" w:rsidR="00222078" w:rsidRDefault="00222078" w:rsidP="00222078">
      <w:pPr>
        <w:pStyle w:val="ListParagraph"/>
        <w:numPr>
          <w:ilvl w:val="2"/>
          <w:numId w:val="5"/>
        </w:numPr>
        <w:tabs>
          <w:tab w:val="left" w:pos="2446"/>
        </w:tabs>
        <w:spacing w:before="138"/>
        <w:ind w:hanging="359"/>
        <w:rPr>
          <w:rFonts w:ascii="Sylfaen" w:hAnsi="Sylfaen"/>
          <w:noProof/>
          <w:lang w:val="ar-SA"/>
        </w:rPr>
      </w:pPr>
      <w:r>
        <w:rPr>
          <w:rFonts w:ascii="Sylfaen" w:hAnsi="Sylfaen"/>
          <w:noProof/>
          <w:lang w:val="ar-SA"/>
        </w:rPr>
        <w:t xml:space="preserve">შესაძლებელია თუ არა ვადის გახანგრძლივება მანამ, სანამ არ მოხდება დამცავი ორდერის გაცემა; </w:t>
      </w:r>
    </w:p>
    <w:p w14:paraId="3E1E7A47" w14:textId="77777777" w:rsidR="00222078" w:rsidRDefault="00222078" w:rsidP="00222078">
      <w:pPr>
        <w:pStyle w:val="ListParagraph"/>
        <w:numPr>
          <w:ilvl w:val="2"/>
          <w:numId w:val="5"/>
        </w:numPr>
        <w:tabs>
          <w:tab w:val="left" w:pos="2446"/>
        </w:tabs>
        <w:spacing w:before="138"/>
        <w:ind w:hanging="359"/>
        <w:rPr>
          <w:rFonts w:ascii="Sylfaen" w:hAnsi="Sylfaen"/>
          <w:noProof/>
          <w:lang w:val="ar-SA"/>
        </w:rPr>
      </w:pPr>
      <w:r>
        <w:rPr>
          <w:rFonts w:ascii="Sylfaen" w:hAnsi="Sylfaen"/>
          <w:noProof/>
          <w:lang w:val="ar-SA"/>
        </w:rPr>
        <w:t xml:space="preserve">შესაძლებელია თუ არა დამცავი ორდერის გაცემა ოჯახში ძალადობის მსხვერპლ ყველა ქალთან დაკავშირებით; თუ არა, განმარტეთ გამონაკლისი შემთხვევები; </w:t>
      </w:r>
    </w:p>
    <w:p w14:paraId="3245BCE7" w14:textId="77777777" w:rsidR="00222078" w:rsidRDefault="00222078" w:rsidP="00222078">
      <w:pPr>
        <w:pStyle w:val="ListParagraph"/>
        <w:numPr>
          <w:ilvl w:val="2"/>
          <w:numId w:val="5"/>
        </w:numPr>
        <w:tabs>
          <w:tab w:val="left" w:pos="2446"/>
        </w:tabs>
        <w:spacing w:before="138"/>
        <w:ind w:hanging="359"/>
        <w:rPr>
          <w:rFonts w:ascii="Sylfaen" w:hAnsi="Sylfaen"/>
          <w:noProof/>
          <w:lang w:val="ar-SA"/>
        </w:rPr>
      </w:pPr>
      <w:r>
        <w:rPr>
          <w:rFonts w:ascii="Sylfaen" w:hAnsi="Sylfaen"/>
          <w:noProof/>
          <w:lang w:val="ar-SA"/>
        </w:rPr>
        <w:t xml:space="preserve">რა ტიპის ზომები გამოიყენება ამკრძალავი ორდერის აღსრულების მიზნით და მსხვერპლი ქალის უსაფრთხოების უზრუნველსაყოფად; </w:t>
      </w:r>
    </w:p>
    <w:p w14:paraId="386CABDB" w14:textId="77777777" w:rsidR="00222078" w:rsidRDefault="00222078" w:rsidP="00222078">
      <w:pPr>
        <w:pStyle w:val="ListParagraph"/>
        <w:numPr>
          <w:ilvl w:val="2"/>
          <w:numId w:val="5"/>
        </w:numPr>
        <w:tabs>
          <w:tab w:val="left" w:pos="2446"/>
        </w:tabs>
        <w:spacing w:before="138"/>
        <w:ind w:hanging="359"/>
        <w:rPr>
          <w:rFonts w:ascii="Sylfaen" w:hAnsi="Sylfaen"/>
          <w:noProof/>
          <w:lang w:val="ar-SA"/>
        </w:rPr>
      </w:pPr>
      <w:r>
        <w:rPr>
          <w:rFonts w:ascii="Sylfaen" w:hAnsi="Sylfaen"/>
          <w:noProof/>
          <w:lang w:val="ar-SA"/>
        </w:rPr>
        <w:t xml:space="preserve">რა სანქციების დაკისრებაა შესაძლებელი ამკრძალავი ორდერის დარღვევის შემთხვევაში; </w:t>
      </w:r>
    </w:p>
    <w:p w14:paraId="3C09C467" w14:textId="77777777" w:rsidR="00222078" w:rsidRDefault="00222078" w:rsidP="00222078">
      <w:pPr>
        <w:pStyle w:val="ListParagraph"/>
        <w:numPr>
          <w:ilvl w:val="2"/>
          <w:numId w:val="5"/>
        </w:numPr>
        <w:tabs>
          <w:tab w:val="left" w:pos="2446"/>
        </w:tabs>
        <w:spacing w:before="138"/>
        <w:ind w:hanging="359"/>
        <w:rPr>
          <w:rFonts w:ascii="Sylfaen" w:hAnsi="Sylfaen"/>
          <w:noProof/>
          <w:lang w:val="ar-SA"/>
        </w:rPr>
      </w:pPr>
      <w:r>
        <w:rPr>
          <w:rFonts w:ascii="Sylfaen" w:hAnsi="Sylfaen"/>
          <w:noProof/>
          <w:lang w:val="ar-SA"/>
        </w:rPr>
        <w:t xml:space="preserve">იმ ქალებისათვის ხელმისაწვდომი მხარდაჭერა და კონსულტაცია, </w:t>
      </w:r>
      <w:r>
        <w:rPr>
          <w:rFonts w:ascii="Sylfaen" w:hAnsi="Sylfaen"/>
          <w:noProof/>
          <w:lang w:val="ar-SA"/>
        </w:rPr>
        <w:lastRenderedPageBreak/>
        <w:t xml:space="preserve">რომელთაც ამგვარი დაცვის მიღება სურთ.  </w:t>
      </w:r>
    </w:p>
    <w:p w14:paraId="5DC08712" w14:textId="77777777" w:rsidR="00222078" w:rsidRPr="00234964" w:rsidRDefault="00222078" w:rsidP="00222078">
      <w:pPr>
        <w:pStyle w:val="BodyText"/>
        <w:spacing w:before="11"/>
        <w:rPr>
          <w:rFonts w:ascii="Sylfaen" w:hAnsi="Sylfaen"/>
          <w:noProof/>
          <w:sz w:val="21"/>
          <w:lang w:val="ar-SA"/>
        </w:rPr>
      </w:pPr>
    </w:p>
    <w:p w14:paraId="3E0AADB5" w14:textId="77777777" w:rsidR="00222078" w:rsidRPr="00234964" w:rsidRDefault="00222078" w:rsidP="00222078">
      <w:pPr>
        <w:pStyle w:val="ListParagraph"/>
        <w:numPr>
          <w:ilvl w:val="1"/>
          <w:numId w:val="5"/>
        </w:numPr>
        <w:tabs>
          <w:tab w:val="left" w:pos="1900"/>
          <w:tab w:val="left" w:pos="1901"/>
        </w:tabs>
        <w:ind w:left="1454" w:right="515" w:hanging="12"/>
        <w:rPr>
          <w:rFonts w:ascii="Sylfaen" w:hAnsi="Sylfaen"/>
          <w:noProof/>
          <w:lang w:val="ar-SA"/>
        </w:rPr>
      </w:pPr>
      <w:commentRangeStart w:id="78"/>
      <w:r>
        <w:rPr>
          <w:rFonts w:ascii="Sylfaen" w:hAnsi="Sylfaen"/>
          <w:noProof/>
          <w:lang w:val="ar-SA"/>
        </w:rPr>
        <w:t xml:space="preserve">გთხოვთ, წარმოადგინოთ ყოველწლიური ადმინისტრაციული და სასამართლო მონაცემები (იხ. თავი I. შესავალი) შემდეგ საკითხებზე: </w:t>
      </w:r>
      <w:commentRangeEnd w:id="78"/>
      <w:r w:rsidR="006A1BC7">
        <w:rPr>
          <w:rStyle w:val="CommentReference"/>
        </w:rPr>
        <w:commentReference w:id="78"/>
      </w:r>
    </w:p>
    <w:p w14:paraId="3AB6CF5F" w14:textId="77777777" w:rsidR="00222078" w:rsidRPr="00234964" w:rsidRDefault="00222078" w:rsidP="00222078">
      <w:pPr>
        <w:pStyle w:val="BodyText"/>
        <w:spacing w:before="9"/>
        <w:rPr>
          <w:rFonts w:ascii="Sylfaen" w:hAnsi="Sylfaen"/>
          <w:noProof/>
          <w:sz w:val="13"/>
          <w:lang w:val="ar-SA"/>
        </w:rPr>
      </w:pPr>
    </w:p>
    <w:p w14:paraId="123E4874" w14:textId="77777777" w:rsidR="00222078" w:rsidRDefault="00222078" w:rsidP="00222078">
      <w:pPr>
        <w:pStyle w:val="ListParagraph"/>
        <w:numPr>
          <w:ilvl w:val="2"/>
          <w:numId w:val="5"/>
        </w:numPr>
        <w:tabs>
          <w:tab w:val="left" w:pos="2446"/>
        </w:tabs>
        <w:spacing w:before="94"/>
        <w:ind w:right="520"/>
        <w:rPr>
          <w:rFonts w:ascii="Sylfaen" w:hAnsi="Sylfaen"/>
          <w:noProof/>
          <w:lang w:val="ar-SA"/>
        </w:rPr>
      </w:pPr>
      <w:r>
        <w:rPr>
          <w:rFonts w:ascii="Sylfaen" w:hAnsi="Sylfaen"/>
          <w:noProof/>
          <w:lang w:val="ar-SA"/>
        </w:rPr>
        <w:t>კომპეტენტური ორგანოების მიერ გაცემული ამკრძალავი ორდერების რაოდენობა;</w:t>
      </w:r>
    </w:p>
    <w:p w14:paraId="7A6E54EA" w14:textId="77777777" w:rsidR="00222078" w:rsidRDefault="00222078" w:rsidP="00222078">
      <w:pPr>
        <w:pStyle w:val="ListParagraph"/>
        <w:numPr>
          <w:ilvl w:val="2"/>
          <w:numId w:val="5"/>
        </w:numPr>
        <w:tabs>
          <w:tab w:val="left" w:pos="2446"/>
        </w:tabs>
        <w:spacing w:before="94"/>
        <w:ind w:right="520"/>
        <w:rPr>
          <w:rFonts w:ascii="Sylfaen" w:hAnsi="Sylfaen"/>
          <w:noProof/>
          <w:lang w:val="ar-SA"/>
        </w:rPr>
      </w:pPr>
      <w:r>
        <w:rPr>
          <w:rFonts w:ascii="Sylfaen" w:hAnsi="Sylfaen"/>
          <w:noProof/>
          <w:lang w:val="ar-SA"/>
        </w:rPr>
        <w:t>ამ ორდერების დარღვევის შემთხვევების რაოდენობა;</w:t>
      </w:r>
    </w:p>
    <w:p w14:paraId="75BC9FD9" w14:textId="77777777" w:rsidR="00222078" w:rsidRDefault="00222078" w:rsidP="00222078">
      <w:pPr>
        <w:pStyle w:val="ListParagraph"/>
        <w:numPr>
          <w:ilvl w:val="2"/>
          <w:numId w:val="5"/>
        </w:numPr>
        <w:tabs>
          <w:tab w:val="left" w:pos="2446"/>
        </w:tabs>
        <w:spacing w:before="94"/>
        <w:ind w:right="520"/>
        <w:rPr>
          <w:rFonts w:ascii="Sylfaen" w:hAnsi="Sylfaen"/>
          <w:noProof/>
          <w:lang w:val="ar-SA"/>
        </w:rPr>
      </w:pPr>
      <w:r>
        <w:rPr>
          <w:rFonts w:ascii="Sylfaen" w:hAnsi="Sylfaen"/>
          <w:noProof/>
          <w:lang w:val="ar-SA"/>
        </w:rPr>
        <w:t xml:space="preserve">დარღვევების შედეგად დაკისრებული სანქციების რაოდენობა. </w:t>
      </w:r>
    </w:p>
    <w:p w14:paraId="604D37FF" w14:textId="77777777" w:rsidR="00222078" w:rsidRPr="00234964" w:rsidRDefault="00222078" w:rsidP="00222078">
      <w:pPr>
        <w:pStyle w:val="BodyText"/>
        <w:spacing w:before="10"/>
        <w:rPr>
          <w:rFonts w:ascii="Sylfaen" w:hAnsi="Sylfaen"/>
          <w:noProof/>
          <w:sz w:val="21"/>
          <w:lang w:val="ar-SA"/>
        </w:rPr>
      </w:pPr>
    </w:p>
    <w:p w14:paraId="0D6A2EB2" w14:textId="77777777" w:rsidR="00222078" w:rsidRDefault="00222078" w:rsidP="00222078">
      <w:pPr>
        <w:pStyle w:val="ListParagraph"/>
        <w:numPr>
          <w:ilvl w:val="0"/>
          <w:numId w:val="6"/>
        </w:numPr>
        <w:tabs>
          <w:tab w:val="left" w:pos="603"/>
        </w:tabs>
        <w:spacing w:line="244" w:lineRule="auto"/>
        <w:ind w:right="517"/>
        <w:rPr>
          <w:rFonts w:ascii="Sylfaen" w:hAnsi="Sylfaen"/>
          <w:noProof/>
          <w:lang w:val="ar-SA"/>
        </w:rPr>
      </w:pPr>
      <w:commentRangeStart w:id="79"/>
      <w:r>
        <w:rPr>
          <w:rFonts w:ascii="Sylfaen" w:hAnsi="Sylfaen"/>
          <w:noProof/>
          <w:lang w:val="ar-SA"/>
        </w:rPr>
        <w:t xml:space="preserve">როგორ ხდება </w:t>
      </w:r>
      <w:r w:rsidRPr="00A240C7">
        <w:rPr>
          <w:rFonts w:ascii="Sylfaen" w:hAnsi="Sylfaen"/>
          <w:b/>
          <w:noProof/>
          <w:lang w:val="ar-SA"/>
        </w:rPr>
        <w:t>შემაკავებელი ან დამცავი ორდერების</w:t>
      </w:r>
      <w:r>
        <w:rPr>
          <w:rFonts w:ascii="Sylfaen" w:hAnsi="Sylfaen"/>
          <w:noProof/>
          <w:lang w:val="ar-SA"/>
        </w:rPr>
        <w:t xml:space="preserve"> ხელმისაწვდომობის უზრუნველყოფა კონვენციის მოქმედების სფეროში შემავალი ძალადობის ყველა ფორმის მსხვერპლი ქალებისათვის (53-ე მუხლის პირველი პუნქტი)? </w:t>
      </w:r>
    </w:p>
    <w:p w14:paraId="3D8E1C36" w14:textId="77777777" w:rsidR="00222078" w:rsidRPr="00234964" w:rsidRDefault="00222078" w:rsidP="00222078">
      <w:pPr>
        <w:pStyle w:val="BodyText"/>
        <w:spacing w:before="6"/>
        <w:rPr>
          <w:rFonts w:ascii="Sylfaen" w:hAnsi="Sylfaen"/>
          <w:noProof/>
          <w:sz w:val="21"/>
          <w:lang w:val="ar-SA"/>
        </w:rPr>
      </w:pPr>
    </w:p>
    <w:p w14:paraId="0FDD0A47" w14:textId="77777777" w:rsidR="00222078" w:rsidRPr="00234964" w:rsidRDefault="00222078" w:rsidP="00222078">
      <w:pPr>
        <w:pStyle w:val="BodyText"/>
        <w:ind w:left="1180"/>
        <w:rPr>
          <w:rFonts w:ascii="Sylfaen" w:hAnsi="Sylfaen"/>
          <w:noProof/>
          <w:lang w:val="ar-SA"/>
        </w:rPr>
      </w:pPr>
      <w:r>
        <w:rPr>
          <w:rFonts w:ascii="Sylfaen" w:hAnsi="Sylfaen"/>
          <w:noProof/>
          <w:lang w:val="ar-SA"/>
        </w:rPr>
        <w:t xml:space="preserve">გთხოვთ, განმარტოთ: </w:t>
      </w:r>
      <w:commentRangeEnd w:id="79"/>
      <w:r w:rsidR="006A1BC7">
        <w:rPr>
          <w:rStyle w:val="CommentReference"/>
        </w:rPr>
        <w:commentReference w:id="79"/>
      </w:r>
    </w:p>
    <w:p w14:paraId="2DE00449" w14:textId="77777777" w:rsidR="00222078" w:rsidRDefault="00222078" w:rsidP="00222078">
      <w:pPr>
        <w:pStyle w:val="ListParagraph"/>
        <w:numPr>
          <w:ilvl w:val="1"/>
          <w:numId w:val="6"/>
        </w:numPr>
        <w:tabs>
          <w:tab w:val="left" w:pos="1878"/>
          <w:tab w:val="left" w:pos="1879"/>
        </w:tabs>
        <w:spacing w:before="136"/>
        <w:rPr>
          <w:rFonts w:ascii="Sylfaen" w:hAnsi="Sylfaen"/>
          <w:noProof/>
          <w:lang w:val="ar-SA"/>
        </w:rPr>
      </w:pPr>
      <w:r>
        <w:rPr>
          <w:rFonts w:ascii="Sylfaen" w:hAnsi="Sylfaen"/>
          <w:noProof/>
          <w:lang w:val="ar-SA"/>
        </w:rPr>
        <w:t xml:space="preserve">რა პროცედურები არსებობს შემაკავებელი ან დამცავი ორდერების მოთხოვნისთვის; </w:t>
      </w:r>
    </w:p>
    <w:p w14:paraId="06112ABB" w14:textId="77777777" w:rsidR="00222078" w:rsidRDefault="00222078" w:rsidP="00222078">
      <w:pPr>
        <w:pStyle w:val="ListParagraph"/>
        <w:numPr>
          <w:ilvl w:val="1"/>
          <w:numId w:val="6"/>
        </w:numPr>
        <w:tabs>
          <w:tab w:val="left" w:pos="1878"/>
          <w:tab w:val="left" w:pos="1879"/>
        </w:tabs>
        <w:spacing w:before="136"/>
        <w:rPr>
          <w:rFonts w:ascii="Sylfaen" w:hAnsi="Sylfaen"/>
          <w:noProof/>
          <w:lang w:val="ar-SA"/>
        </w:rPr>
      </w:pPr>
      <w:r>
        <w:rPr>
          <w:rFonts w:ascii="Sylfaen" w:hAnsi="Sylfaen"/>
          <w:noProof/>
          <w:lang w:val="ar-SA"/>
        </w:rPr>
        <w:t xml:space="preserve">გამოიყენება თუ არა შემაკავებელი ან დამცავი ორდერები კონვენციის მოქმედების სფეროში შემავალი ძალადობის ყველა მსხვერპლის მიმართ; თუ არა, გთხოვთ, დააკონკრეტოთ გამონაკლისი შემთხვევები; </w:t>
      </w:r>
    </w:p>
    <w:p w14:paraId="5BA102FA" w14:textId="77777777" w:rsidR="00222078" w:rsidRDefault="00222078" w:rsidP="00222078">
      <w:pPr>
        <w:pStyle w:val="ListParagraph"/>
        <w:numPr>
          <w:ilvl w:val="1"/>
          <w:numId w:val="6"/>
        </w:numPr>
        <w:tabs>
          <w:tab w:val="left" w:pos="1878"/>
          <w:tab w:val="left" w:pos="1879"/>
        </w:tabs>
        <w:spacing w:before="136"/>
        <w:rPr>
          <w:rFonts w:ascii="Sylfaen" w:hAnsi="Sylfaen"/>
          <w:noProof/>
          <w:lang w:val="ar-SA"/>
        </w:rPr>
      </w:pPr>
      <w:r>
        <w:rPr>
          <w:rFonts w:ascii="Sylfaen" w:hAnsi="Sylfaen"/>
          <w:noProof/>
          <w:lang w:val="ar-SA"/>
        </w:rPr>
        <w:t xml:space="preserve">მოეთხოვებათ თუ არა განმცხადებლებს/მსხვერპლ ქალებს რიამე მოსაკრებლის გადახდა (მიუთითეთ რაოდენობა); </w:t>
      </w:r>
    </w:p>
    <w:p w14:paraId="4AFC0FC1" w14:textId="77777777" w:rsidR="00222078" w:rsidRDefault="00222078" w:rsidP="00222078">
      <w:pPr>
        <w:pStyle w:val="ListParagraph"/>
        <w:numPr>
          <w:ilvl w:val="1"/>
          <w:numId w:val="6"/>
        </w:numPr>
        <w:tabs>
          <w:tab w:val="left" w:pos="1878"/>
          <w:tab w:val="left" w:pos="1879"/>
        </w:tabs>
        <w:spacing w:before="136"/>
        <w:rPr>
          <w:rFonts w:ascii="Sylfaen" w:hAnsi="Sylfaen"/>
          <w:noProof/>
          <w:lang w:val="ar-SA"/>
        </w:rPr>
      </w:pPr>
      <w:r>
        <w:rPr>
          <w:rFonts w:ascii="Sylfaen" w:hAnsi="Sylfaen"/>
          <w:noProof/>
          <w:lang w:val="ar-SA"/>
        </w:rPr>
        <w:t xml:space="preserve">გაცემიდან რამდენი ხნის შემდეგ შედის ძალაში ორდერი; </w:t>
      </w:r>
    </w:p>
    <w:p w14:paraId="42F53E46" w14:textId="77777777" w:rsidR="00222078" w:rsidRDefault="00222078" w:rsidP="00222078">
      <w:pPr>
        <w:pStyle w:val="ListParagraph"/>
        <w:numPr>
          <w:ilvl w:val="1"/>
          <w:numId w:val="6"/>
        </w:numPr>
        <w:tabs>
          <w:tab w:val="left" w:pos="1878"/>
          <w:tab w:val="left" w:pos="1879"/>
        </w:tabs>
        <w:spacing w:before="136"/>
        <w:rPr>
          <w:rFonts w:ascii="Sylfaen" w:hAnsi="Sylfaen"/>
          <w:noProof/>
          <w:lang w:val="ar-SA"/>
        </w:rPr>
      </w:pPr>
      <w:r>
        <w:rPr>
          <w:rFonts w:ascii="Sylfaen" w:hAnsi="Sylfaen"/>
          <w:noProof/>
          <w:lang w:val="ar-SA"/>
        </w:rPr>
        <w:t xml:space="preserve">შემაკავებელი ან დამცავი ორდერების მაქსიმალური ვადა; </w:t>
      </w:r>
    </w:p>
    <w:p w14:paraId="5562D121" w14:textId="77777777" w:rsidR="00222078" w:rsidRDefault="00222078" w:rsidP="00222078">
      <w:pPr>
        <w:pStyle w:val="ListParagraph"/>
        <w:numPr>
          <w:ilvl w:val="1"/>
          <w:numId w:val="6"/>
        </w:numPr>
        <w:tabs>
          <w:tab w:val="left" w:pos="1878"/>
          <w:tab w:val="left" w:pos="1879"/>
        </w:tabs>
        <w:spacing w:before="136"/>
        <w:rPr>
          <w:rFonts w:ascii="Sylfaen" w:hAnsi="Sylfaen"/>
          <w:noProof/>
          <w:lang w:val="ar-SA"/>
        </w:rPr>
      </w:pPr>
      <w:r>
        <w:rPr>
          <w:rFonts w:ascii="Sylfaen" w:hAnsi="Sylfaen"/>
          <w:noProof/>
          <w:lang w:val="ar-SA"/>
        </w:rPr>
        <w:lastRenderedPageBreak/>
        <w:t xml:space="preserve">ხელმისაწვდომია თუ არა ეს ორდერები სხვა სამართლებრივი პროცედურებისგან დამოუკიდებლად ან მათზე დამატებითი; </w:t>
      </w:r>
    </w:p>
    <w:p w14:paraId="4AFDC6B0" w14:textId="77777777" w:rsidR="00222078" w:rsidRDefault="00222078" w:rsidP="00222078">
      <w:pPr>
        <w:pStyle w:val="ListParagraph"/>
        <w:numPr>
          <w:ilvl w:val="1"/>
          <w:numId w:val="6"/>
        </w:numPr>
        <w:tabs>
          <w:tab w:val="left" w:pos="1878"/>
          <w:tab w:val="left" w:pos="1879"/>
        </w:tabs>
        <w:spacing w:before="136"/>
        <w:rPr>
          <w:rFonts w:ascii="Sylfaen" w:hAnsi="Sylfaen"/>
          <w:noProof/>
          <w:lang w:val="ar-SA"/>
        </w:rPr>
      </w:pPr>
      <w:r>
        <w:rPr>
          <w:rFonts w:ascii="Sylfaen" w:hAnsi="Sylfaen"/>
          <w:noProof/>
          <w:lang w:val="ar-SA"/>
        </w:rPr>
        <w:t xml:space="preserve">დაშვებულია თუ არა შემაკავებელი ან დამცავი ორდერის შემდგომ სამართლებრივ პროცედურებში შეტანა. </w:t>
      </w:r>
    </w:p>
    <w:p w14:paraId="04BC36C4" w14:textId="77777777" w:rsidR="00222078" w:rsidRDefault="00222078" w:rsidP="00222078">
      <w:pPr>
        <w:pStyle w:val="ListParagraph"/>
        <w:numPr>
          <w:ilvl w:val="1"/>
          <w:numId w:val="6"/>
        </w:numPr>
        <w:tabs>
          <w:tab w:val="left" w:pos="1878"/>
          <w:tab w:val="left" w:pos="1879"/>
        </w:tabs>
        <w:spacing w:before="136"/>
        <w:rPr>
          <w:rFonts w:ascii="Sylfaen" w:hAnsi="Sylfaen"/>
          <w:noProof/>
          <w:lang w:val="ar-SA"/>
        </w:rPr>
      </w:pPr>
      <w:r>
        <w:rPr>
          <w:rFonts w:ascii="Sylfaen" w:hAnsi="Sylfaen"/>
          <w:noProof/>
          <w:lang w:val="ar-SA"/>
        </w:rPr>
        <w:t xml:space="preserve">სისხლის სამართლებრივი და სხვა სამართლებრივი სანქციები (მათ შორის, თავისუფლების აღკვეთა, ჯარიმები და ა.შ.), რომელთა დაკისრებაც შესაძლებელია დარღვევის შემთხვევაში; და </w:t>
      </w:r>
    </w:p>
    <w:p w14:paraId="438DB51A" w14:textId="77777777" w:rsidR="00222078" w:rsidRDefault="00222078" w:rsidP="00222078">
      <w:pPr>
        <w:pStyle w:val="ListParagraph"/>
        <w:numPr>
          <w:ilvl w:val="1"/>
          <w:numId w:val="6"/>
        </w:numPr>
        <w:tabs>
          <w:tab w:val="left" w:pos="1878"/>
          <w:tab w:val="left" w:pos="1879"/>
        </w:tabs>
        <w:spacing w:before="136"/>
        <w:rPr>
          <w:rFonts w:ascii="Sylfaen" w:hAnsi="Sylfaen"/>
          <w:noProof/>
          <w:lang w:val="ar-SA"/>
        </w:rPr>
      </w:pPr>
      <w:r>
        <w:rPr>
          <w:rFonts w:ascii="Sylfaen" w:hAnsi="Sylfaen"/>
          <w:noProof/>
          <w:lang w:val="ar-SA"/>
        </w:rPr>
        <w:t xml:space="preserve">ამ სახის დაცვის მაძიებელი ქალებისათვის ხელმისაწვდომი მხარდაჭერა და კონსულტაცია. </w:t>
      </w:r>
    </w:p>
    <w:p w14:paraId="2E696D41" w14:textId="77777777" w:rsidR="00222078" w:rsidRDefault="00222078" w:rsidP="00222078">
      <w:pPr>
        <w:pStyle w:val="ListParagraph"/>
        <w:numPr>
          <w:ilvl w:val="0"/>
          <w:numId w:val="6"/>
        </w:numPr>
        <w:tabs>
          <w:tab w:val="left" w:pos="603"/>
        </w:tabs>
        <w:spacing w:before="205"/>
        <w:ind w:right="515"/>
        <w:rPr>
          <w:rFonts w:ascii="Sylfaen" w:hAnsi="Sylfaen"/>
          <w:noProof/>
          <w:lang w:val="ar-SA"/>
        </w:rPr>
      </w:pPr>
      <w:commentRangeStart w:id="80"/>
      <w:r>
        <w:rPr>
          <w:rFonts w:ascii="Sylfaen" w:hAnsi="Sylfaen"/>
          <w:noProof/>
          <w:lang w:val="ar-SA"/>
        </w:rPr>
        <w:t xml:space="preserve">გთხოვთ, წარმოადგინოთ ყოველწლიური ადმინისტრაციული და სასამართლო მონაცემები (იხ. თავი I. შესავალი) შემდეგ საკითხებზე: </w:t>
      </w:r>
      <w:commentRangeEnd w:id="80"/>
      <w:r w:rsidR="006A1BC7">
        <w:rPr>
          <w:rStyle w:val="CommentReference"/>
        </w:rPr>
        <w:commentReference w:id="80"/>
      </w:r>
    </w:p>
    <w:p w14:paraId="1D91230B" w14:textId="77777777" w:rsidR="00222078" w:rsidRPr="00234964" w:rsidRDefault="00222078" w:rsidP="00222078">
      <w:pPr>
        <w:pStyle w:val="BodyText"/>
        <w:rPr>
          <w:rFonts w:ascii="Sylfaen" w:hAnsi="Sylfaen"/>
          <w:noProof/>
          <w:sz w:val="14"/>
          <w:lang w:val="ar-SA"/>
        </w:rPr>
      </w:pPr>
    </w:p>
    <w:p w14:paraId="63FA1AF6" w14:textId="77777777" w:rsidR="00222078" w:rsidRDefault="00222078" w:rsidP="00222078">
      <w:pPr>
        <w:pStyle w:val="ListParagraph"/>
        <w:numPr>
          <w:ilvl w:val="1"/>
          <w:numId w:val="6"/>
        </w:numPr>
        <w:tabs>
          <w:tab w:val="left" w:pos="1878"/>
          <w:tab w:val="left" w:pos="1879"/>
        </w:tabs>
        <w:spacing w:before="94"/>
        <w:ind w:right="520"/>
        <w:rPr>
          <w:rFonts w:ascii="Sylfaen" w:hAnsi="Sylfaen"/>
          <w:noProof/>
          <w:lang w:val="ar-SA"/>
        </w:rPr>
      </w:pPr>
      <w:r>
        <w:rPr>
          <w:rFonts w:ascii="Sylfaen" w:hAnsi="Sylfaen"/>
          <w:noProof/>
          <w:lang w:val="ar-SA"/>
        </w:rPr>
        <w:t>კომპეტენტური ორგანოების მიერ გაცემული შემაკავებელი ან დამცავი ორდერების რაოდენობა;</w:t>
      </w:r>
    </w:p>
    <w:p w14:paraId="0CE93187" w14:textId="77777777" w:rsidR="00222078" w:rsidRDefault="00222078" w:rsidP="00222078">
      <w:pPr>
        <w:pStyle w:val="ListParagraph"/>
        <w:numPr>
          <w:ilvl w:val="1"/>
          <w:numId w:val="6"/>
        </w:numPr>
        <w:tabs>
          <w:tab w:val="left" w:pos="1878"/>
          <w:tab w:val="left" w:pos="1879"/>
        </w:tabs>
        <w:spacing w:before="94"/>
        <w:ind w:right="520"/>
        <w:rPr>
          <w:rFonts w:ascii="Sylfaen" w:hAnsi="Sylfaen"/>
          <w:noProof/>
          <w:lang w:val="ar-SA"/>
        </w:rPr>
      </w:pPr>
      <w:r>
        <w:rPr>
          <w:rFonts w:ascii="Sylfaen" w:hAnsi="Sylfaen"/>
          <w:noProof/>
          <w:lang w:val="ar-SA"/>
        </w:rPr>
        <w:t>ამ ორდერების დარღვევის შემთხვევების რაოდენობა;</w:t>
      </w:r>
    </w:p>
    <w:p w14:paraId="691DB992" w14:textId="77777777" w:rsidR="00222078" w:rsidRDefault="00222078" w:rsidP="00222078">
      <w:pPr>
        <w:pStyle w:val="ListParagraph"/>
        <w:numPr>
          <w:ilvl w:val="1"/>
          <w:numId w:val="6"/>
        </w:numPr>
        <w:tabs>
          <w:tab w:val="left" w:pos="1878"/>
          <w:tab w:val="left" w:pos="1879"/>
        </w:tabs>
        <w:spacing w:before="94"/>
        <w:ind w:right="520"/>
        <w:rPr>
          <w:rFonts w:ascii="Sylfaen" w:hAnsi="Sylfaen"/>
          <w:noProof/>
          <w:lang w:val="ar-SA"/>
        </w:rPr>
      </w:pPr>
      <w:r>
        <w:rPr>
          <w:rFonts w:ascii="Sylfaen" w:hAnsi="Sylfaen"/>
          <w:noProof/>
          <w:lang w:val="ar-SA"/>
        </w:rPr>
        <w:t xml:space="preserve">დარღვევების შედეგად დაკისრებული სანქციების რაოდენობა. </w:t>
      </w:r>
    </w:p>
    <w:p w14:paraId="3464F25A" w14:textId="77777777" w:rsidR="00222078" w:rsidRPr="00234964" w:rsidRDefault="00222078" w:rsidP="00222078">
      <w:pPr>
        <w:pStyle w:val="BodyText"/>
        <w:spacing w:before="8"/>
        <w:rPr>
          <w:rFonts w:ascii="Sylfaen" w:hAnsi="Sylfaen"/>
          <w:noProof/>
          <w:sz w:val="27"/>
          <w:lang w:val="ar-SA"/>
        </w:rPr>
      </w:pPr>
    </w:p>
    <w:p w14:paraId="1FB23825" w14:textId="43F1C832" w:rsidR="00222078" w:rsidRPr="00361A4D" w:rsidRDefault="00222078" w:rsidP="00222078">
      <w:pPr>
        <w:pStyle w:val="ListParagraph"/>
        <w:numPr>
          <w:ilvl w:val="0"/>
          <w:numId w:val="6"/>
        </w:numPr>
        <w:tabs>
          <w:tab w:val="left" w:pos="284"/>
          <w:tab w:val="left" w:pos="861"/>
        </w:tabs>
        <w:ind w:right="513" w:hanging="603"/>
        <w:rPr>
          <w:rFonts w:ascii="Sylfaen" w:hAnsi="Sylfaen"/>
          <w:b/>
          <w:i/>
          <w:noProof/>
          <w:lang w:val="ar-SA"/>
        </w:rPr>
      </w:pPr>
      <w:commentRangeStart w:id="81"/>
      <w:r w:rsidRPr="00234964">
        <w:rPr>
          <w:rFonts w:ascii="Sylfaen" w:hAnsi="Sylfaen"/>
          <w:noProof/>
          <w:lang w:val="ar-SA"/>
        </w:rPr>
        <w:t>1.</w:t>
      </w:r>
      <w:r w:rsidRPr="00234964">
        <w:rPr>
          <w:rFonts w:ascii="Sylfaen" w:hAnsi="Sylfaen"/>
          <w:noProof/>
          <w:lang w:val="ar-SA"/>
        </w:rPr>
        <w:tab/>
      </w:r>
      <w:r>
        <w:rPr>
          <w:rFonts w:ascii="Sylfaen" w:hAnsi="Sylfaen"/>
          <w:noProof/>
          <w:lang w:val="ar-SA"/>
        </w:rPr>
        <w:t xml:space="preserve">როგორ უზრუნველყოფს თქვენი შიდასახელმწიფოებრივი კანონმდებლობა </w:t>
      </w:r>
      <w:r w:rsidRPr="00FD14B5">
        <w:rPr>
          <w:rFonts w:ascii="Sylfaen" w:hAnsi="Sylfaen"/>
          <w:b/>
          <w:i/>
          <w:noProof/>
          <w:lang w:val="ar-SA"/>
        </w:rPr>
        <w:t xml:space="preserve">ex officio </w:t>
      </w:r>
      <w:r w:rsidRPr="00FD14B5">
        <w:rPr>
          <w:rFonts w:ascii="Sylfaen" w:hAnsi="Sylfaen"/>
          <w:b/>
          <w:noProof/>
          <w:lang w:val="ar-SA"/>
        </w:rPr>
        <w:t xml:space="preserve">სამართალწარმოების </w:t>
      </w:r>
      <w:r w:rsidRPr="00FD14B5">
        <w:rPr>
          <w:rFonts w:ascii="Sylfaen" w:hAnsi="Sylfaen"/>
          <w:noProof/>
          <w:lang w:val="ar-SA"/>
        </w:rPr>
        <w:t>დაწყების</w:t>
      </w:r>
      <w:r>
        <w:rPr>
          <w:rFonts w:ascii="Sylfaen" w:hAnsi="Sylfaen"/>
          <w:noProof/>
          <w:lang w:val="ar-SA"/>
        </w:rPr>
        <w:t xml:space="preserve"> შესაძლებლობას (ისე, რომ ასეთი წარმოების დაწყებისა და მსჯავრდების უზრუნველყოფის მოვალეობა მსხვერპლ ქალებს არ დაეკისროთ) კონვენციის მოქმედების სფეროში შემავალი ძალადობის ფორმებთან დაკავშირებით (55-ე მუხლის პირველი პუნქტი)?</w:t>
      </w:r>
      <w:commentRangeEnd w:id="81"/>
      <w:r w:rsidR="006A1BC7">
        <w:rPr>
          <w:rStyle w:val="CommentReference"/>
        </w:rPr>
        <w:commentReference w:id="81"/>
      </w:r>
    </w:p>
    <w:p w14:paraId="05419798" w14:textId="77777777" w:rsidR="00361A4D" w:rsidRPr="00361A4D" w:rsidRDefault="00361A4D" w:rsidP="00361A4D">
      <w:pPr>
        <w:pStyle w:val="ListParagraph"/>
        <w:tabs>
          <w:tab w:val="left" w:pos="468"/>
        </w:tabs>
        <w:spacing w:before="94"/>
        <w:ind w:right="514" w:firstLine="0"/>
        <w:jc w:val="both"/>
        <w:rPr>
          <w:rFonts w:ascii="Sylfaen" w:hAnsi="Sylfaen" w:cs="Sylfaen"/>
          <w:noProof/>
          <w:lang w:val="ka-GE"/>
        </w:rPr>
      </w:pPr>
      <w:r w:rsidRPr="00712E0A">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2D99EDB9" w14:textId="77777777" w:rsidR="00361A4D" w:rsidRPr="000176CE" w:rsidRDefault="00361A4D" w:rsidP="00361A4D">
      <w:pPr>
        <w:pStyle w:val="ListParagraph"/>
        <w:tabs>
          <w:tab w:val="left" w:pos="284"/>
          <w:tab w:val="left" w:pos="861"/>
        </w:tabs>
        <w:ind w:right="513" w:firstLine="0"/>
        <w:rPr>
          <w:rFonts w:ascii="Sylfaen" w:hAnsi="Sylfaen"/>
          <w:b/>
          <w:i/>
          <w:noProof/>
          <w:lang w:val="ar-SA"/>
        </w:rPr>
      </w:pPr>
    </w:p>
    <w:p w14:paraId="1320A7EE" w14:textId="77777777" w:rsidR="00222078" w:rsidRPr="00234964" w:rsidRDefault="00222078" w:rsidP="00222078">
      <w:pPr>
        <w:pStyle w:val="BodyText"/>
        <w:rPr>
          <w:rFonts w:ascii="Sylfaen" w:hAnsi="Sylfaen"/>
          <w:noProof/>
          <w:lang w:val="ar-SA"/>
        </w:rPr>
      </w:pPr>
    </w:p>
    <w:p w14:paraId="66D709AF" w14:textId="77777777" w:rsidR="00222078" w:rsidRDefault="00222078" w:rsidP="00222078">
      <w:pPr>
        <w:pStyle w:val="ListParagraph"/>
        <w:numPr>
          <w:ilvl w:val="0"/>
          <w:numId w:val="4"/>
        </w:numPr>
        <w:tabs>
          <w:tab w:val="left" w:pos="2162"/>
        </w:tabs>
        <w:ind w:right="517"/>
        <w:jc w:val="both"/>
        <w:rPr>
          <w:rFonts w:ascii="Sylfaen" w:hAnsi="Sylfaen"/>
          <w:noProof/>
          <w:lang w:val="ar-SA"/>
        </w:rPr>
      </w:pPr>
      <w:r>
        <w:rPr>
          <w:rFonts w:ascii="Sylfaen" w:hAnsi="Sylfaen"/>
          <w:noProof/>
          <w:lang w:val="ar-SA"/>
        </w:rPr>
        <w:t>გთხოვთ, დაასახელოთ ის ორგანოები, რომელთაც ასეთი წარმოების დაწყების უფლებამოსილება გააჩნიათ.</w:t>
      </w:r>
    </w:p>
    <w:p w14:paraId="629B6F90" w14:textId="77777777" w:rsidR="00222078" w:rsidRDefault="00222078" w:rsidP="00222078">
      <w:pPr>
        <w:pStyle w:val="ListParagraph"/>
        <w:numPr>
          <w:ilvl w:val="0"/>
          <w:numId w:val="4"/>
        </w:numPr>
        <w:tabs>
          <w:tab w:val="left" w:pos="2162"/>
        </w:tabs>
        <w:ind w:right="517"/>
        <w:jc w:val="both"/>
        <w:rPr>
          <w:rFonts w:ascii="Sylfaen" w:hAnsi="Sylfaen"/>
          <w:noProof/>
          <w:lang w:val="ar-SA"/>
        </w:rPr>
      </w:pPr>
      <w:r>
        <w:rPr>
          <w:rFonts w:ascii="Sylfaen" w:hAnsi="Sylfaen"/>
          <w:noProof/>
          <w:lang w:val="ar-SA"/>
        </w:rPr>
        <w:t xml:space="preserve">გთხოვთ, მიუთითეთ, კონვენციის მოქმედების სფეროში შემავალი ძალადობის თითეულ ფორმასთან დაკავშირებით, კანონმდებლობაში, პოლიტიკაში ან სახელმძღვანელო პრინციპებში </w:t>
      </w:r>
      <w:r w:rsidR="00707C3E">
        <w:rPr>
          <w:rFonts w:ascii="Sylfaen" w:hAnsi="Sylfaen"/>
          <w:noProof/>
          <w:lang w:val="ar-SA"/>
        </w:rPr>
        <w:t>რომელი</w:t>
      </w:r>
      <w:r>
        <w:rPr>
          <w:rFonts w:ascii="Sylfaen" w:hAnsi="Sylfaen"/>
          <w:noProof/>
          <w:lang w:val="ar-SA"/>
        </w:rPr>
        <w:t xml:space="preserve"> დებულებები განსაზღვრავს თუ როდის არის ან არ არის სამართლებრივი დევნა საჯარო ინტერესის საგანი. </w:t>
      </w:r>
    </w:p>
    <w:p w14:paraId="0013E439" w14:textId="77777777" w:rsidR="00222078" w:rsidRPr="00234964" w:rsidRDefault="00222078" w:rsidP="00222078">
      <w:pPr>
        <w:pStyle w:val="BodyText"/>
        <w:spacing w:before="9"/>
        <w:rPr>
          <w:rFonts w:ascii="Sylfaen" w:hAnsi="Sylfaen"/>
          <w:noProof/>
          <w:sz w:val="21"/>
          <w:lang w:val="ar-SA"/>
        </w:rPr>
      </w:pPr>
    </w:p>
    <w:p w14:paraId="16270A51" w14:textId="77777777" w:rsidR="00222078" w:rsidRDefault="00222078" w:rsidP="00222078">
      <w:pPr>
        <w:pStyle w:val="ListParagraph"/>
        <w:numPr>
          <w:ilvl w:val="0"/>
          <w:numId w:val="6"/>
        </w:numPr>
        <w:tabs>
          <w:tab w:val="left" w:pos="603"/>
        </w:tabs>
        <w:spacing w:before="1"/>
        <w:ind w:right="513"/>
        <w:jc w:val="both"/>
        <w:rPr>
          <w:rFonts w:ascii="Sylfaen" w:hAnsi="Sylfaen"/>
          <w:noProof/>
          <w:lang w:val="ar-SA"/>
        </w:rPr>
      </w:pPr>
      <w:commentRangeStart w:id="82"/>
      <w:r>
        <w:rPr>
          <w:rFonts w:ascii="Sylfaen" w:hAnsi="Sylfaen"/>
          <w:noProof/>
          <w:lang w:val="ar-SA"/>
        </w:rPr>
        <w:t xml:space="preserve">როგორ იძლევა თქვენი შიდასახელმწიფოებრივი კანონმდებლობა </w:t>
      </w:r>
      <w:r w:rsidRPr="00714411">
        <w:rPr>
          <w:rFonts w:ascii="Sylfaen" w:hAnsi="Sylfaen"/>
          <w:b/>
          <w:noProof/>
          <w:lang w:val="ar-SA"/>
        </w:rPr>
        <w:t>სამართლებრივი წარმოების</w:t>
      </w:r>
      <w:r w:rsidRPr="00714411">
        <w:rPr>
          <w:rFonts w:ascii="Sylfaen" w:hAnsi="Sylfaen"/>
          <w:b/>
          <w:i/>
          <w:noProof/>
          <w:lang w:val="ar-SA"/>
        </w:rPr>
        <w:t>ex parte</w:t>
      </w:r>
      <w:r>
        <w:rPr>
          <w:rFonts w:ascii="Sylfaen" w:hAnsi="Sylfaen"/>
          <w:noProof/>
          <w:lang w:val="ar-SA"/>
        </w:rPr>
        <w:t xml:space="preserve"> გაგრძელების შესაძლებლობას (მაშინაც კი, თუ, მაგალითად, მსხვერპლი ქალი უკან გაიხმობს თავის ჩვენებას ან საჩივარს), როგორც ეს 55-ე მუხლის პირველ პუნქტშია მითითებული? </w:t>
      </w:r>
      <w:commentRangeEnd w:id="82"/>
      <w:r w:rsidR="00C163D4">
        <w:rPr>
          <w:rStyle w:val="CommentReference"/>
        </w:rPr>
        <w:commentReference w:id="82"/>
      </w:r>
    </w:p>
    <w:p w14:paraId="72C39453" w14:textId="77777777" w:rsidR="00222078" w:rsidRPr="00234964" w:rsidRDefault="00222078" w:rsidP="00222078">
      <w:pPr>
        <w:pStyle w:val="BodyText"/>
        <w:spacing w:before="9"/>
        <w:rPr>
          <w:rFonts w:ascii="Sylfaen" w:hAnsi="Sylfaen"/>
          <w:noProof/>
          <w:sz w:val="21"/>
          <w:lang w:val="ar-SA"/>
        </w:rPr>
      </w:pPr>
    </w:p>
    <w:p w14:paraId="541E25E9" w14:textId="77777777" w:rsidR="00222078" w:rsidRDefault="00222078" w:rsidP="00222078">
      <w:pPr>
        <w:pStyle w:val="ListParagraph"/>
        <w:numPr>
          <w:ilvl w:val="0"/>
          <w:numId w:val="6"/>
        </w:numPr>
        <w:tabs>
          <w:tab w:val="left" w:pos="603"/>
        </w:tabs>
        <w:spacing w:before="1" w:line="242" w:lineRule="auto"/>
        <w:ind w:right="515"/>
        <w:jc w:val="both"/>
        <w:rPr>
          <w:rFonts w:ascii="Sylfaen" w:hAnsi="Sylfaen"/>
          <w:noProof/>
          <w:lang w:val="ar-SA"/>
        </w:rPr>
      </w:pPr>
      <w:r w:rsidRPr="00234964">
        <w:rPr>
          <w:rFonts w:ascii="Sylfaen" w:hAnsi="Sylfaen"/>
          <w:noProof/>
          <w:lang w:val="ar-SA"/>
        </w:rPr>
        <w:t>1</w:t>
      </w:r>
      <w:commentRangeStart w:id="83"/>
      <w:r w:rsidRPr="00234964">
        <w:rPr>
          <w:rFonts w:ascii="Sylfaen" w:hAnsi="Sylfaen"/>
          <w:noProof/>
          <w:lang w:val="ar-SA"/>
        </w:rPr>
        <w:t xml:space="preserve">. </w:t>
      </w:r>
      <w:r>
        <w:rPr>
          <w:rFonts w:ascii="Sylfaen" w:hAnsi="Sylfaen"/>
          <w:noProof/>
          <w:lang w:val="ar-SA"/>
        </w:rPr>
        <w:t xml:space="preserve">როგორ უზრუნველყოფს თქვენი შიდასახელმწიფოებრივი კანონმდებლობა </w:t>
      </w:r>
      <w:r w:rsidRPr="00A2392F">
        <w:rPr>
          <w:rFonts w:ascii="Sylfaen" w:hAnsi="Sylfaen"/>
          <w:b/>
          <w:noProof/>
          <w:lang w:val="ar-SA"/>
        </w:rPr>
        <w:t xml:space="preserve">არა-სამთავრობო ორგანიზაციების ან სხვა სამოქალაქო საზოგადოების აქტორებისა და ოჯახში ძალადობის საკითხებზე კონსულტანტებისათვის </w:t>
      </w:r>
      <w:r w:rsidRPr="00A2392F">
        <w:rPr>
          <w:rFonts w:ascii="Sylfaen" w:hAnsi="Sylfaen"/>
          <w:noProof/>
          <w:lang w:val="ar-SA"/>
        </w:rPr>
        <w:t>მსხვერპლის დახმარების და/ან მხარდაჭერის</w:t>
      </w:r>
      <w:r>
        <w:rPr>
          <w:rFonts w:ascii="Sylfaen" w:hAnsi="Sylfaen"/>
          <w:noProof/>
          <w:lang w:val="ar-SA"/>
        </w:rPr>
        <w:t xml:space="preserve"> შესაძლებლობას, სამართლებრივი პროცესების დროს (55-ე მუხლის მეორე პუნქტი)?</w:t>
      </w:r>
      <w:commentRangeEnd w:id="83"/>
      <w:r w:rsidR="00C163D4">
        <w:rPr>
          <w:rStyle w:val="CommentReference"/>
        </w:rPr>
        <w:commentReference w:id="83"/>
      </w:r>
    </w:p>
    <w:p w14:paraId="23A149B7" w14:textId="77777777" w:rsidR="00222078" w:rsidRPr="00234964" w:rsidRDefault="00222078" w:rsidP="00222078">
      <w:pPr>
        <w:pStyle w:val="BodyText"/>
        <w:spacing w:before="7"/>
        <w:rPr>
          <w:rFonts w:ascii="Sylfaen" w:hAnsi="Sylfaen"/>
          <w:noProof/>
          <w:sz w:val="21"/>
          <w:lang w:val="ar-SA"/>
        </w:rPr>
      </w:pPr>
    </w:p>
    <w:p w14:paraId="7D95C4CC" w14:textId="77777777" w:rsidR="00222078" w:rsidRDefault="00222078" w:rsidP="00222078">
      <w:pPr>
        <w:pStyle w:val="BodyText"/>
        <w:ind w:left="602" w:right="521" w:firstLine="12"/>
        <w:jc w:val="both"/>
        <w:rPr>
          <w:rFonts w:ascii="Sylfaen" w:hAnsi="Sylfaen"/>
          <w:noProof/>
          <w:lang w:val="ar-SA"/>
        </w:rPr>
      </w:pPr>
      <w:r w:rsidRPr="00234964">
        <w:rPr>
          <w:rFonts w:ascii="Sylfaen" w:hAnsi="Sylfaen"/>
          <w:noProof/>
          <w:lang w:val="ar-SA"/>
        </w:rPr>
        <w:t xml:space="preserve">2. </w:t>
      </w:r>
      <w:commentRangeStart w:id="84"/>
      <w:r>
        <w:rPr>
          <w:rFonts w:ascii="Sylfaen" w:hAnsi="Sylfaen"/>
          <w:noProof/>
          <w:lang w:val="ar-SA"/>
        </w:rPr>
        <w:t xml:space="preserve">გთხოვთ, </w:t>
      </w:r>
      <w:r w:rsidR="00707C3E">
        <w:rPr>
          <w:rFonts w:ascii="Sylfaen" w:hAnsi="Sylfaen"/>
          <w:noProof/>
          <w:lang w:val="ar-SA"/>
        </w:rPr>
        <w:t>განმარტო</w:t>
      </w:r>
      <w:r>
        <w:rPr>
          <w:rFonts w:ascii="Sylfaen" w:hAnsi="Sylfaen"/>
          <w:noProof/>
          <w:lang w:val="ar-SA"/>
        </w:rPr>
        <w:t xml:space="preserve">თ, თუ რა პირობებში არის აღნიშნული მონაწილეობა შესაძლებელი და ასევე, რა სამართლებრივი სტატუსი აქვთ მათ აღნიშნული სამართლებრივი პროცესების დროს. </w:t>
      </w:r>
      <w:commentRangeEnd w:id="84"/>
      <w:r w:rsidR="00C163D4">
        <w:rPr>
          <w:rStyle w:val="CommentReference"/>
        </w:rPr>
        <w:commentReference w:id="84"/>
      </w:r>
    </w:p>
    <w:p w14:paraId="75ABC5B6" w14:textId="77777777" w:rsidR="00222078" w:rsidRPr="00234964" w:rsidRDefault="00222078" w:rsidP="00222078">
      <w:pPr>
        <w:pStyle w:val="BodyText"/>
        <w:spacing w:before="9"/>
        <w:rPr>
          <w:rFonts w:ascii="Sylfaen" w:hAnsi="Sylfaen"/>
          <w:noProof/>
          <w:sz w:val="21"/>
          <w:lang w:val="ar-SA"/>
        </w:rPr>
      </w:pPr>
    </w:p>
    <w:p w14:paraId="59CCBDD8" w14:textId="77777777" w:rsidR="00222078" w:rsidRDefault="00222078" w:rsidP="00222078">
      <w:pPr>
        <w:pStyle w:val="ListParagraph"/>
        <w:numPr>
          <w:ilvl w:val="0"/>
          <w:numId w:val="6"/>
        </w:numPr>
        <w:tabs>
          <w:tab w:val="left" w:pos="603"/>
        </w:tabs>
        <w:spacing w:line="244" w:lineRule="auto"/>
        <w:ind w:right="515"/>
        <w:jc w:val="both"/>
        <w:rPr>
          <w:rFonts w:ascii="Sylfaen" w:hAnsi="Sylfaen"/>
          <w:noProof/>
          <w:lang w:val="ar-SA"/>
        </w:rPr>
      </w:pPr>
      <w:commentRangeStart w:id="85"/>
      <w:r w:rsidRPr="00234964">
        <w:rPr>
          <w:rFonts w:ascii="Sylfaen" w:hAnsi="Sylfaen"/>
          <w:noProof/>
          <w:lang w:val="ar-SA"/>
        </w:rPr>
        <w:t xml:space="preserve">1. </w:t>
      </w:r>
      <w:r w:rsidRPr="00A2392F">
        <w:rPr>
          <w:rFonts w:ascii="Sylfaen" w:hAnsi="Sylfaen"/>
          <w:b/>
          <w:noProof/>
          <w:lang w:val="ar-SA"/>
        </w:rPr>
        <w:t>დაცვის რა ზომებია</w:t>
      </w:r>
      <w:r>
        <w:rPr>
          <w:rFonts w:ascii="Sylfaen" w:hAnsi="Sylfaen"/>
          <w:noProof/>
          <w:lang w:val="ar-SA"/>
        </w:rPr>
        <w:t xml:space="preserve"> ხელმისაწვდომი საგამოძიებო და სასამართლო პროცესების დროს (56-ე მუხლის პირველი პუნქტი)?</w:t>
      </w:r>
    </w:p>
    <w:p w14:paraId="1E9BE282" w14:textId="77777777" w:rsidR="00222078" w:rsidRPr="00234964" w:rsidRDefault="00222078" w:rsidP="00222078">
      <w:pPr>
        <w:pStyle w:val="BodyText"/>
        <w:spacing w:before="3"/>
        <w:rPr>
          <w:rFonts w:ascii="Sylfaen" w:hAnsi="Sylfaen"/>
          <w:noProof/>
          <w:sz w:val="21"/>
          <w:lang w:val="ar-SA"/>
        </w:rPr>
      </w:pPr>
    </w:p>
    <w:p w14:paraId="5D4D634D" w14:textId="77777777" w:rsidR="00222078" w:rsidRDefault="00222078" w:rsidP="00222078">
      <w:pPr>
        <w:pStyle w:val="ListParagraph"/>
        <w:numPr>
          <w:ilvl w:val="0"/>
          <w:numId w:val="3"/>
        </w:numPr>
        <w:tabs>
          <w:tab w:val="left" w:pos="1180"/>
          <w:tab w:val="left" w:pos="1181"/>
        </w:tabs>
        <w:ind w:right="513"/>
        <w:rPr>
          <w:rFonts w:ascii="Sylfaen" w:hAnsi="Sylfaen"/>
          <w:noProof/>
          <w:lang w:val="ar-SA"/>
        </w:rPr>
      </w:pPr>
      <w:r>
        <w:rPr>
          <w:rFonts w:ascii="Sylfaen" w:hAnsi="Sylfaen"/>
          <w:noProof/>
          <w:lang w:val="ar-SA"/>
        </w:rPr>
        <w:lastRenderedPageBreak/>
        <w:t>გთხოვთ, წარმოადგინოთ დეტალური ინფორმაცია 56-ე მუხლის პირველ პუნქტში მითითე</w:t>
      </w:r>
      <w:r w:rsidR="00707C3E">
        <w:rPr>
          <w:rFonts w:ascii="Sylfaen" w:hAnsi="Sylfaen"/>
          <w:noProof/>
          <w:lang w:val="ar-SA"/>
        </w:rPr>
        <w:t>ბ</w:t>
      </w:r>
      <w:r>
        <w:rPr>
          <w:rFonts w:ascii="Sylfaen" w:hAnsi="Sylfaen"/>
          <w:noProof/>
          <w:lang w:val="ar-SA"/>
        </w:rPr>
        <w:t xml:space="preserve">ულ ზომებთან დაკავშირებით, კერძოდ: </w:t>
      </w:r>
    </w:p>
    <w:p w14:paraId="7CE76526" w14:textId="77777777" w:rsidR="00222078" w:rsidRPr="00234964" w:rsidRDefault="00222078" w:rsidP="00222078">
      <w:pPr>
        <w:pStyle w:val="BodyText"/>
        <w:spacing w:before="1"/>
        <w:rPr>
          <w:rFonts w:ascii="Sylfaen" w:hAnsi="Sylfaen"/>
          <w:noProof/>
          <w:lang w:val="ar-SA"/>
        </w:rPr>
      </w:pPr>
    </w:p>
    <w:p w14:paraId="54205D63" w14:textId="77777777" w:rsidR="00222078" w:rsidRPr="00234964" w:rsidRDefault="00222078" w:rsidP="00222078">
      <w:pPr>
        <w:pStyle w:val="ListParagraph"/>
        <w:numPr>
          <w:ilvl w:val="1"/>
          <w:numId w:val="3"/>
        </w:numPr>
        <w:tabs>
          <w:tab w:val="left" w:pos="2446"/>
        </w:tabs>
        <w:spacing w:before="1"/>
        <w:ind w:right="517"/>
        <w:jc w:val="both"/>
        <w:rPr>
          <w:rFonts w:ascii="Sylfaen" w:hAnsi="Sylfaen"/>
          <w:noProof/>
          <w:lang w:val="ar-SA"/>
        </w:rPr>
      </w:pPr>
      <w:r w:rsidRPr="00A2392F">
        <w:rPr>
          <w:rFonts w:ascii="Sylfaen" w:hAnsi="Sylfaen"/>
          <w:noProof/>
          <w:lang w:val="ar-SA"/>
        </w:rPr>
        <w:t xml:space="preserve">მსხვერპლის </w:t>
      </w:r>
      <w:r>
        <w:rPr>
          <w:rFonts w:ascii="Sylfaen" w:hAnsi="Sylfaen"/>
          <w:noProof/>
          <w:lang w:val="ar-SA"/>
        </w:rPr>
        <w:t>ინფორმირება</w:t>
      </w:r>
      <w:r w:rsidRPr="00A2392F">
        <w:rPr>
          <w:rFonts w:ascii="Sylfaen" w:hAnsi="Sylfaen"/>
          <w:noProof/>
          <w:lang w:val="ar-SA"/>
        </w:rPr>
        <w:t>, ისეთ შემთხვევებში მაინც, როდესაც მსხვერპლი და მათი ოჯახები შეიძლება საფრთხეში იყვნენ, რომ დამნაშავე გაქცეულია ციხიდან ან გათავისუფლებულია დროებით ან საბოლოოდ;</w:t>
      </w:r>
    </w:p>
    <w:p w14:paraId="78AB7F18" w14:textId="77777777" w:rsidR="00222078" w:rsidRDefault="00222078" w:rsidP="00222078">
      <w:pPr>
        <w:pStyle w:val="ListParagraph"/>
        <w:numPr>
          <w:ilvl w:val="1"/>
          <w:numId w:val="3"/>
        </w:numPr>
        <w:tabs>
          <w:tab w:val="left" w:pos="2446"/>
        </w:tabs>
        <w:spacing w:before="184" w:line="237" w:lineRule="auto"/>
        <w:ind w:right="514"/>
        <w:jc w:val="both"/>
        <w:rPr>
          <w:rFonts w:ascii="Sylfaen" w:hAnsi="Sylfaen"/>
          <w:noProof/>
          <w:lang w:val="ar-SA"/>
        </w:rPr>
      </w:pPr>
      <w:r w:rsidRPr="00A2392F">
        <w:rPr>
          <w:rFonts w:ascii="Sylfaen" w:hAnsi="Sylfaen"/>
          <w:noProof/>
          <w:lang w:val="ar-SA"/>
        </w:rPr>
        <w:t xml:space="preserve">მსხვერპლისთვის იმის შესაძლებლობის </w:t>
      </w:r>
      <w:r>
        <w:rPr>
          <w:rFonts w:ascii="Sylfaen" w:hAnsi="Sylfaen"/>
          <w:noProof/>
          <w:lang w:val="ar-SA"/>
        </w:rPr>
        <w:t>მიცემა</w:t>
      </w:r>
      <w:r w:rsidRPr="00A2392F">
        <w:rPr>
          <w:rFonts w:ascii="Sylfaen" w:hAnsi="Sylfaen"/>
          <w:noProof/>
          <w:lang w:val="ar-SA"/>
        </w:rPr>
        <w:t>, შიდა კანონმდებლობის პროცესუალური წესების შესაბამისად, რომ მოუსმინონ მათ, წარადგინონ მტკიცებულება და გამოხატონ თავისი შეხედულებები, საჭიროებები და გულისტკივილი, პირდაპირ ან შუამავლის საშუალებით, და რომ ეს ყველაფერი განხილულ იქნეს;</w:t>
      </w:r>
    </w:p>
    <w:p w14:paraId="6637BDA4" w14:textId="77777777" w:rsidR="00222078" w:rsidRDefault="00222078" w:rsidP="00222078">
      <w:pPr>
        <w:pStyle w:val="ListParagraph"/>
        <w:numPr>
          <w:ilvl w:val="1"/>
          <w:numId w:val="3"/>
        </w:numPr>
        <w:tabs>
          <w:tab w:val="left" w:pos="2446"/>
        </w:tabs>
        <w:spacing w:before="184"/>
        <w:ind w:right="513"/>
        <w:jc w:val="both"/>
        <w:rPr>
          <w:rFonts w:ascii="Sylfaen" w:hAnsi="Sylfaen"/>
          <w:noProof/>
          <w:lang w:val="ar-SA"/>
        </w:rPr>
      </w:pPr>
      <w:r w:rsidRPr="00A2392F">
        <w:rPr>
          <w:rFonts w:ascii="Sylfaen" w:hAnsi="Sylfaen"/>
          <w:noProof/>
          <w:lang w:val="ar-SA"/>
        </w:rPr>
        <w:t xml:space="preserve">მსხვერპლისთვის შესაფერისი მხარდაჭერის მომსახურების </w:t>
      </w:r>
      <w:r w:rsidR="00DA1CF3">
        <w:rPr>
          <w:rFonts w:ascii="Sylfaen" w:hAnsi="Sylfaen"/>
          <w:noProof/>
          <w:lang w:val="ar-SA"/>
        </w:rPr>
        <w:t>მიწოდებ</w:t>
      </w:r>
      <w:r w:rsidR="003E1BB2">
        <w:rPr>
          <w:rFonts w:ascii="Sylfaen" w:hAnsi="Sylfaen"/>
          <w:noProof/>
          <w:lang w:val="ar-SA"/>
        </w:rPr>
        <w:t>ა</w:t>
      </w:r>
      <w:r w:rsidRPr="00A2392F">
        <w:rPr>
          <w:rFonts w:ascii="Sylfaen" w:hAnsi="Sylfaen"/>
          <w:noProof/>
          <w:lang w:val="ar-SA"/>
        </w:rPr>
        <w:t xml:space="preserve"> ისე, რომ მათი უფლებები და ინტერესები სათანადოდ იყოს წარმოდგენილი და გათვალისწინებული;</w:t>
      </w:r>
    </w:p>
    <w:p w14:paraId="03733B96" w14:textId="77777777" w:rsidR="00222078" w:rsidRDefault="00222078" w:rsidP="00222078">
      <w:pPr>
        <w:pStyle w:val="ListParagraph"/>
        <w:numPr>
          <w:ilvl w:val="1"/>
          <w:numId w:val="3"/>
        </w:numPr>
        <w:tabs>
          <w:tab w:val="left" w:pos="2446"/>
        </w:tabs>
        <w:spacing w:before="184"/>
        <w:ind w:right="513"/>
        <w:jc w:val="both"/>
        <w:rPr>
          <w:rFonts w:ascii="Sylfaen" w:hAnsi="Sylfaen"/>
          <w:noProof/>
          <w:lang w:val="ar-SA"/>
        </w:rPr>
      </w:pPr>
      <w:r>
        <w:rPr>
          <w:rFonts w:ascii="Sylfaen" w:hAnsi="Sylfaen"/>
          <w:noProof/>
          <w:lang w:val="ar-SA"/>
        </w:rPr>
        <w:t xml:space="preserve">შეძლებისდაგვარად, </w:t>
      </w:r>
      <w:r w:rsidRPr="00A2392F">
        <w:rPr>
          <w:rFonts w:ascii="Sylfaen" w:hAnsi="Sylfaen"/>
          <w:noProof/>
          <w:lang w:val="ar-SA"/>
        </w:rPr>
        <w:t>სასამართლოსა და სამართალდამცავი ორგანოს შენობებში მსხვერპლსა და დამნაშავე პირებს შორის კონტაქტი</w:t>
      </w:r>
      <w:r>
        <w:rPr>
          <w:rFonts w:ascii="Sylfaen" w:hAnsi="Sylfaen"/>
          <w:noProof/>
          <w:lang w:val="ar-SA"/>
        </w:rPr>
        <w:t>ს თავიდან აცილების უზრუნველყოფა</w:t>
      </w:r>
      <w:r w:rsidRPr="00A2392F">
        <w:rPr>
          <w:rFonts w:ascii="Sylfaen" w:hAnsi="Sylfaen"/>
          <w:noProof/>
          <w:lang w:val="ar-SA"/>
        </w:rPr>
        <w:t>;</w:t>
      </w:r>
      <w:commentRangeEnd w:id="85"/>
      <w:r w:rsidR="007F23ED">
        <w:rPr>
          <w:rStyle w:val="CommentReference"/>
        </w:rPr>
        <w:commentReference w:id="85"/>
      </w:r>
    </w:p>
    <w:p w14:paraId="76C19865" w14:textId="77777777" w:rsidR="00222078" w:rsidRDefault="00222078" w:rsidP="00222078">
      <w:pPr>
        <w:pStyle w:val="ListParagraph"/>
        <w:numPr>
          <w:ilvl w:val="0"/>
          <w:numId w:val="3"/>
        </w:numPr>
        <w:tabs>
          <w:tab w:val="left" w:pos="1181"/>
        </w:tabs>
        <w:spacing w:before="184"/>
        <w:ind w:left="602" w:right="518" w:firstLine="12"/>
        <w:jc w:val="both"/>
        <w:rPr>
          <w:rFonts w:ascii="Sylfaen" w:hAnsi="Sylfaen"/>
          <w:noProof/>
          <w:lang w:val="ar-SA"/>
        </w:rPr>
      </w:pPr>
      <w:commentRangeStart w:id="86"/>
      <w:r>
        <w:rPr>
          <w:rFonts w:ascii="Sylfaen" w:hAnsi="Sylfaen"/>
          <w:noProof/>
          <w:lang w:val="ar-SA"/>
        </w:rPr>
        <w:t xml:space="preserve">გთხოვთ, აღწეროთ, რა სპეციალური ზომებია ხელმისაწვდომი კონვენციის მოქმედების სფეროში შემავალი ძალადობის მსხვერპლი და მოწმე არასრულწლოვნებისთვის დაცვის შეთავაზების მიზნით (56-ე მუხლის მეორე პუნქტი). </w:t>
      </w:r>
      <w:commentRangeEnd w:id="86"/>
      <w:r w:rsidR="00DB6BAE">
        <w:rPr>
          <w:rStyle w:val="CommentReference"/>
        </w:rPr>
        <w:commentReference w:id="86"/>
      </w:r>
    </w:p>
    <w:p w14:paraId="7C004FA7" w14:textId="77777777" w:rsidR="00222078" w:rsidRPr="00234964" w:rsidRDefault="00222078" w:rsidP="00222078">
      <w:pPr>
        <w:pStyle w:val="BodyText"/>
        <w:spacing w:before="10"/>
        <w:rPr>
          <w:rFonts w:ascii="Sylfaen" w:hAnsi="Sylfaen"/>
          <w:noProof/>
          <w:sz w:val="21"/>
          <w:lang w:val="ar-SA"/>
        </w:rPr>
      </w:pPr>
    </w:p>
    <w:p w14:paraId="32FCA857" w14:textId="77777777" w:rsidR="00222078" w:rsidRDefault="00222078" w:rsidP="00222078">
      <w:pPr>
        <w:pStyle w:val="ListParagraph"/>
        <w:numPr>
          <w:ilvl w:val="0"/>
          <w:numId w:val="6"/>
        </w:numPr>
        <w:tabs>
          <w:tab w:val="left" w:pos="603"/>
        </w:tabs>
        <w:ind w:right="514"/>
        <w:jc w:val="both"/>
        <w:rPr>
          <w:rFonts w:ascii="Sylfaen" w:hAnsi="Sylfaen"/>
          <w:noProof/>
          <w:lang w:val="ar-SA"/>
        </w:rPr>
      </w:pPr>
      <w:commentRangeStart w:id="87"/>
      <w:r>
        <w:rPr>
          <w:rFonts w:ascii="Sylfaen" w:hAnsi="Sylfaen"/>
          <w:noProof/>
          <w:lang w:val="ar-SA"/>
        </w:rPr>
        <w:t xml:space="preserve">გთხოვთ, წარმოადგინეთ დეტალური ინფორმაცია მსხვერპლი ქალებისათვის </w:t>
      </w:r>
      <w:r w:rsidRPr="00A2392F">
        <w:rPr>
          <w:rFonts w:ascii="Sylfaen" w:hAnsi="Sylfaen"/>
          <w:b/>
          <w:noProof/>
          <w:lang w:val="ar-SA"/>
        </w:rPr>
        <w:lastRenderedPageBreak/>
        <w:t>უფასო იურიდიული დახმარების</w:t>
      </w:r>
      <w:r>
        <w:rPr>
          <w:rFonts w:ascii="Sylfaen" w:hAnsi="Sylfaen"/>
          <w:noProof/>
          <w:lang w:val="ar-SA"/>
        </w:rPr>
        <w:t xml:space="preserve"> ხელმისაწვდომობის შესახებ, 57-ე მუხლის მოთხოვნის თანახმად, შესაბამისობის კრიტერიუმების ჩათვლით.</w:t>
      </w:r>
      <w:commentRangeEnd w:id="87"/>
      <w:r w:rsidR="00DB6BAE">
        <w:rPr>
          <w:rStyle w:val="CommentReference"/>
        </w:rPr>
        <w:commentReference w:id="87"/>
      </w:r>
    </w:p>
    <w:p w14:paraId="21D2D006" w14:textId="77777777" w:rsidR="00222078" w:rsidRPr="00234964" w:rsidRDefault="00222078" w:rsidP="00222078">
      <w:pPr>
        <w:pStyle w:val="BodyText"/>
        <w:rPr>
          <w:rFonts w:ascii="Sylfaen" w:hAnsi="Sylfaen"/>
          <w:noProof/>
          <w:lang w:val="ar-SA"/>
        </w:rPr>
      </w:pPr>
      <w:commentRangeStart w:id="88"/>
    </w:p>
    <w:p w14:paraId="2F83356C" w14:textId="77777777" w:rsidR="00222078" w:rsidRPr="00F67F41" w:rsidRDefault="00222078" w:rsidP="00222078">
      <w:pPr>
        <w:pStyle w:val="ListParagraph"/>
        <w:numPr>
          <w:ilvl w:val="0"/>
          <w:numId w:val="6"/>
        </w:numPr>
        <w:tabs>
          <w:tab w:val="left" w:pos="603"/>
        </w:tabs>
        <w:ind w:right="515"/>
        <w:jc w:val="both"/>
        <w:rPr>
          <w:rFonts w:ascii="Sylfaen" w:hAnsi="Sylfaen"/>
          <w:noProof/>
          <w:lang w:val="ar-SA"/>
        </w:rPr>
      </w:pPr>
      <w:r w:rsidRPr="00F67F41">
        <w:rPr>
          <w:rFonts w:ascii="Sylfaen" w:hAnsi="Sylfaen"/>
          <w:noProof/>
          <w:lang w:val="ar-SA"/>
        </w:rPr>
        <w:t xml:space="preserve">გთხოვთ, </w:t>
      </w:r>
      <w:r>
        <w:rPr>
          <w:rFonts w:ascii="Sylfaen" w:hAnsi="Sylfaen"/>
          <w:noProof/>
          <w:lang w:val="ar-SA"/>
        </w:rPr>
        <w:t xml:space="preserve">წარმოადგინოთ ინფორმაცია ნებისმიერი სხვა არსებული </w:t>
      </w:r>
      <w:r w:rsidRPr="00F67F41">
        <w:rPr>
          <w:rFonts w:ascii="Sylfaen" w:hAnsi="Sylfaen"/>
          <w:b/>
          <w:noProof/>
          <w:lang w:val="ar-SA"/>
        </w:rPr>
        <w:t xml:space="preserve">საგამოძიებო, სამართლებრივი დევნის, პროცედურული </w:t>
      </w:r>
      <w:r>
        <w:rPr>
          <w:rFonts w:ascii="Sylfaen" w:hAnsi="Sylfaen"/>
          <w:b/>
          <w:noProof/>
          <w:lang w:val="ar-SA"/>
        </w:rPr>
        <w:t>სამართლისა</w:t>
      </w:r>
      <w:r w:rsidRPr="00F67F41">
        <w:rPr>
          <w:rFonts w:ascii="Sylfaen" w:hAnsi="Sylfaen"/>
          <w:b/>
          <w:noProof/>
          <w:lang w:val="ar-SA"/>
        </w:rPr>
        <w:t xml:space="preserve"> და დამცავი ზომების </w:t>
      </w:r>
      <w:r>
        <w:rPr>
          <w:rFonts w:ascii="Sylfaen" w:hAnsi="Sylfaen"/>
          <w:noProof/>
          <w:lang w:val="ar-SA"/>
        </w:rPr>
        <w:t xml:space="preserve">შესახებ, რომელიც უკავშირდება ქალთა მიმართ ძალადობას, ასეთი ზომების გამოყენებასთან დაკავშირებით არსებულ მონაცემებთან ერთად. </w:t>
      </w:r>
      <w:commentRangeEnd w:id="88"/>
      <w:r w:rsidR="00DB6BAE">
        <w:rPr>
          <w:rStyle w:val="CommentReference"/>
        </w:rPr>
        <w:commentReference w:id="88"/>
      </w:r>
    </w:p>
    <w:p w14:paraId="57A52F66" w14:textId="77777777" w:rsidR="00222078" w:rsidRPr="00234964" w:rsidRDefault="00222078" w:rsidP="00222078">
      <w:pPr>
        <w:pStyle w:val="BodyText"/>
        <w:spacing w:before="4"/>
        <w:ind w:right="520"/>
        <w:jc w:val="right"/>
        <w:rPr>
          <w:rFonts w:ascii="Sylfaen" w:hAnsi="Sylfaen"/>
          <w:noProof/>
          <w:lang w:val="ar-SA"/>
        </w:rPr>
      </w:pPr>
    </w:p>
    <w:p w14:paraId="77183A9C" w14:textId="77777777" w:rsidR="00222078" w:rsidRPr="00234964" w:rsidRDefault="00222078" w:rsidP="00222078">
      <w:pPr>
        <w:pStyle w:val="ListParagraph"/>
        <w:tabs>
          <w:tab w:val="left" w:pos="603"/>
        </w:tabs>
        <w:ind w:right="512" w:firstLine="0"/>
        <w:jc w:val="both"/>
        <w:rPr>
          <w:rFonts w:ascii="Sylfaen" w:hAnsi="Sylfaen"/>
          <w:noProof/>
          <w:lang w:val="ar-SA"/>
        </w:rPr>
      </w:pPr>
    </w:p>
    <w:p w14:paraId="778D7BB6" w14:textId="77777777" w:rsidR="00222078" w:rsidRPr="00234964" w:rsidRDefault="00222078" w:rsidP="00222078">
      <w:pPr>
        <w:pStyle w:val="ListParagraph"/>
        <w:tabs>
          <w:tab w:val="left" w:pos="603"/>
        </w:tabs>
        <w:ind w:right="512" w:firstLine="0"/>
        <w:jc w:val="both"/>
        <w:rPr>
          <w:rFonts w:ascii="Sylfaen" w:hAnsi="Sylfaen"/>
          <w:noProof/>
          <w:lang w:val="ar-SA"/>
        </w:rPr>
      </w:pPr>
    </w:p>
    <w:p w14:paraId="09CFFDDD" w14:textId="77777777" w:rsidR="00222078" w:rsidRPr="00DB6BAE" w:rsidRDefault="00222078" w:rsidP="00222078">
      <w:pPr>
        <w:pStyle w:val="Heading1"/>
        <w:numPr>
          <w:ilvl w:val="0"/>
          <w:numId w:val="20"/>
        </w:numPr>
        <w:tabs>
          <w:tab w:val="left" w:pos="1168"/>
          <w:tab w:val="left" w:pos="1169"/>
        </w:tabs>
        <w:spacing w:before="92"/>
        <w:ind w:left="1168" w:hanging="709"/>
        <w:jc w:val="left"/>
        <w:rPr>
          <w:rFonts w:ascii="Sylfaen" w:hAnsi="Sylfaen"/>
          <w:noProof/>
          <w:lang w:val="ar-SA"/>
        </w:rPr>
      </w:pPr>
      <w:bookmarkStart w:id="89" w:name="_Toc411617376"/>
      <w:bookmarkStart w:id="90" w:name="_Toc411689903"/>
      <w:r w:rsidRPr="00DB6BAE">
        <w:rPr>
          <w:rFonts w:ascii="Sylfaen" w:hAnsi="Sylfaen"/>
          <w:noProof/>
          <w:lang w:val="ar-SA"/>
        </w:rPr>
        <w:t>მიგრაცია და თავშესაფარი</w:t>
      </w:r>
      <w:bookmarkEnd w:id="89"/>
      <w:bookmarkEnd w:id="90"/>
    </w:p>
    <w:p w14:paraId="0B4ACDCC" w14:textId="77777777" w:rsidR="00222078" w:rsidRPr="00234964" w:rsidRDefault="00533BE9" w:rsidP="00222078">
      <w:pPr>
        <w:pStyle w:val="BodyText"/>
        <w:spacing w:before="1"/>
        <w:ind w:left="1168"/>
        <w:rPr>
          <w:rFonts w:ascii="Sylfaen" w:hAnsi="Sylfaen"/>
          <w:noProof/>
          <w:lang w:val="ar-SA"/>
        </w:rPr>
      </w:pPr>
      <w:r>
        <w:rPr>
          <w:noProof/>
          <w:lang w:bidi="ar-SA"/>
        </w:rPr>
        <mc:AlternateContent>
          <mc:Choice Requires="wps">
            <w:drawing>
              <wp:anchor distT="0" distB="0" distL="0" distR="0" simplePos="0" relativeHeight="251686912" behindDoc="1" locked="0" layoutInCell="1" allowOverlap="1" wp14:anchorId="0BC7D1E5" wp14:editId="77C7F2FC">
                <wp:simplePos x="0" y="0"/>
                <wp:positionH relativeFrom="page">
                  <wp:posOffset>842645</wp:posOffset>
                </wp:positionH>
                <wp:positionV relativeFrom="paragraph">
                  <wp:posOffset>361315</wp:posOffset>
                </wp:positionV>
                <wp:extent cx="5876290" cy="1695450"/>
                <wp:effectExtent l="0" t="0" r="3810" b="6350"/>
                <wp:wrapTopAndBottom/>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6290" cy="1695450"/>
                        </a:xfrm>
                        <a:prstGeom prst="rect">
                          <a:avLst/>
                        </a:prstGeom>
                        <a:noFill/>
                        <a:ln w="6096">
                          <a:solidFill>
                            <a:srgbClr val="000000"/>
                          </a:solidFill>
                          <a:prstDash val="solid"/>
                          <a:miter lim="800000"/>
                          <a:headEnd/>
                          <a:tailEnd/>
                        </a:ln>
                      </wps:spPr>
                      <wps:txbx>
                        <w:txbxContent>
                          <w:p w14:paraId="6F203159" w14:textId="77777777" w:rsidR="00B01A96" w:rsidRPr="00200A7D" w:rsidRDefault="00B01A96" w:rsidP="00222078">
                            <w:pPr>
                              <w:pStyle w:val="BodyText"/>
                              <w:spacing w:before="6"/>
                              <w:rPr>
                                <w:rFonts w:ascii="Sylfaen" w:hAnsi="Sylfaen"/>
                                <w:noProof/>
                                <w:sz w:val="23"/>
                                <w:lang w:val="et-EE"/>
                              </w:rPr>
                            </w:pPr>
                          </w:p>
                          <w:p w14:paraId="411216CC" w14:textId="77777777" w:rsidR="00B01A96" w:rsidRPr="00200A7D" w:rsidRDefault="00B01A96" w:rsidP="00222078">
                            <w:pPr>
                              <w:pStyle w:val="BodyText"/>
                              <w:ind w:left="107"/>
                              <w:rPr>
                                <w:rFonts w:ascii="Sylfaen" w:hAnsi="Sylfaen"/>
                                <w:noProof/>
                                <w:lang w:val="et-EE"/>
                              </w:rPr>
                            </w:pPr>
                            <w:r>
                              <w:rPr>
                                <w:rFonts w:ascii="Sylfaen" w:hAnsi="Sylfaen"/>
                                <w:noProof/>
                                <w:lang w:val="et-EE"/>
                              </w:rPr>
                              <w:t xml:space="preserve">გთხოვთ, წარმოადგინოთ ინფორმაცია კონვენციის მოქმედების სფეროში შემავალი ძალადობის მსხვერპლ მიგრანტ ქალებთან დაკავშირებით მიღებული ზომების შესახებ, რომელთა სტატუსიც მათ განსაკუთრებით მოწყველადს ხდის. </w:t>
                            </w:r>
                          </w:p>
                          <w:p w14:paraId="6E016680" w14:textId="77777777" w:rsidR="00B01A96" w:rsidRPr="00200A7D" w:rsidRDefault="00B01A96" w:rsidP="00222078">
                            <w:pPr>
                              <w:pStyle w:val="BodyText"/>
                              <w:rPr>
                                <w:rFonts w:ascii="Sylfaen" w:hAnsi="Sylfaen"/>
                                <w:noProof/>
                                <w:lang w:val="et-EE"/>
                              </w:rPr>
                            </w:pPr>
                          </w:p>
                          <w:p w14:paraId="46C626E6" w14:textId="77777777" w:rsidR="00B01A96" w:rsidRPr="00200A7D" w:rsidRDefault="00B01A96" w:rsidP="00222078">
                            <w:pPr>
                              <w:pStyle w:val="BodyText"/>
                              <w:ind w:left="107"/>
                              <w:rPr>
                                <w:rFonts w:ascii="Sylfaen" w:hAnsi="Sylfaen"/>
                                <w:noProof/>
                                <w:lang w:val="et-EE"/>
                              </w:rPr>
                            </w:pPr>
                            <w:r>
                              <w:rPr>
                                <w:rFonts w:ascii="Sylfaen" w:hAnsi="Sylfaen"/>
                                <w:noProof/>
                                <w:lang w:val="et-EE"/>
                              </w:rPr>
                              <w:t>გთხოვთ, წარმოადგინოთ ინფორმაცია იმ ზომების შესახებ, რომელიც მიღებულ იქნა თავშესაფრის მაძიებელ ქალებთან დაკავშირებით, რომლებიც გენდერზე დაფუძნებულ ძალადობას გაექცნენ.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7D1E5" id="Text Box 13" o:spid="_x0000_s1031" type="#_x0000_t202" style="position:absolute;left:0;text-align:left;margin-left:66.35pt;margin-top:28.45pt;width:462.7pt;height:133.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17HAIAACIEAAAOAAAAZHJzL2Uyb0RvYy54bWysU9uO0zAQfUfiHyy/07SFljZquoIti5CW&#10;i7TLB0wdp7FwPMZ2myxfv2O7KRW8IfJgTTxnjmfmzGxuhk6zk3Reoan4bDLlTBqBtTKHin9/vHu1&#10;4swHMDVoNLLiT9Lzm+3LF5velnKOLepaOkYkxpe9rXgbgi2LwotWduAnaKUhZ4Oug0C/7lDUDnpi&#10;73Qxn06XRY+utg6F9J5ud9nJt4m/aaQIX5vGy8B0xSm3kE6Xzn08i+0GyoMD2ypxTgP+IYsOlKFH&#10;L1Q7CMCOTv1F1Snh0GMTJgK7AptGCZlqoGpm0z+qeWjBylQLNcfbS5v8/6MVX07fHFM1aceZgY4k&#10;epRDYO9xYLPXsT299SWhHizhwkD3ERpL9fYexQ9PkOIKkwN8RO/7z1gTIRwDpoihcV2MpLIZ0ZAe&#10;TxcN4qOCLhert8v5mlyCfLPlevFmkVQqoBzDrfPho8SORaPijkRO9HC69yGmA+UIia8ZvFNaJ6G1&#10;YX3Fl9P1MleAWtXRmcpxh/2tduwEcVTSF8snMn8Ni8w78G3GJVceok4FmmStuoqvLtFQthLqD6ZO&#10;zwdQOtvEqs25cbFXuWth2A9Ji8XY+D3WT9RJh3lwadHIaNH94qynoa24/3kEJznTnwxNRZzw0XCj&#10;sR8NMIJCKx44y+ZtyJtwtE4dWmLOwhp8R4o1KvUySpuzOKdLg5i6cl6aOOnX/wn1e7W3zwAAAP//&#10;AwBQSwMEFAAGAAgAAAAhAETpzqPfAAAACwEAAA8AAABkcnMvZG93bnJldi54bWxMj8tuwjAQRfeV&#10;+g/WIHVXnAcESOOgKhJsuqgKfICJp0lEPHZjE8Lf16za5dUc3Xum2E66ZyMOrjMkIJ5HwJBqozpq&#10;BJyOu9c1MOclKdkbQgF3dLAtn58KmStzoy8cD75hoYRcLgW03tucc1e3qKWbG4sUbt9m0NKHODRc&#10;DfIWynXPkyjKuJYdhYVWWqxarC+Hqxaw/zx6/xOfFuQ+xt2qymx2r6wQL7Pp/Q2Yx8n/wfDQD+pQ&#10;BqezuZJyrA85TVYBFbDMNsAeQLRcx8DOAtIk3QAvC/7/h/IXAAD//wMAUEsBAi0AFAAGAAgAAAAh&#10;ALaDOJL+AAAA4QEAABMAAAAAAAAAAAAAAAAAAAAAAFtDb250ZW50X1R5cGVzXS54bWxQSwECLQAU&#10;AAYACAAAACEAOP0h/9YAAACUAQAACwAAAAAAAAAAAAAAAAAvAQAAX3JlbHMvLnJlbHNQSwECLQAU&#10;AAYACAAAACEA6wR9exwCAAAiBAAADgAAAAAAAAAAAAAAAAAuAgAAZHJzL2Uyb0RvYy54bWxQSwEC&#10;LQAUAAYACAAAACEAROnOo98AAAALAQAADwAAAAAAAAAAAAAAAAB2BAAAZHJzL2Rvd25yZXYueG1s&#10;UEsFBgAAAAAEAAQA8wAAAIIFAAAAAA==&#10;" filled="f" strokeweight=".48pt">
                <v:path arrowok="t"/>
                <v:textbox inset="0,0,0,0">
                  <w:txbxContent>
                    <w:p w14:paraId="6F203159" w14:textId="77777777" w:rsidR="00B01A96" w:rsidRPr="00200A7D" w:rsidRDefault="00B01A96" w:rsidP="00222078">
                      <w:pPr>
                        <w:pStyle w:val="BodyText"/>
                        <w:spacing w:before="6"/>
                        <w:rPr>
                          <w:rFonts w:ascii="Sylfaen" w:hAnsi="Sylfaen"/>
                          <w:noProof/>
                          <w:sz w:val="23"/>
                          <w:lang w:val="et-EE"/>
                        </w:rPr>
                      </w:pPr>
                    </w:p>
                    <w:p w14:paraId="411216CC" w14:textId="77777777" w:rsidR="00B01A96" w:rsidRPr="00200A7D" w:rsidRDefault="00B01A96" w:rsidP="00222078">
                      <w:pPr>
                        <w:pStyle w:val="BodyText"/>
                        <w:ind w:left="107"/>
                        <w:rPr>
                          <w:rFonts w:ascii="Sylfaen" w:hAnsi="Sylfaen"/>
                          <w:noProof/>
                          <w:lang w:val="et-EE"/>
                        </w:rPr>
                      </w:pPr>
                      <w:r>
                        <w:rPr>
                          <w:rFonts w:ascii="Sylfaen" w:hAnsi="Sylfaen"/>
                          <w:noProof/>
                          <w:lang w:val="et-EE"/>
                        </w:rPr>
                        <w:t xml:space="preserve">გთხოვთ, წარმოადგინოთ ინფორმაცია კონვენციის მოქმედების სფეროში შემავალი ძალადობის მსხვერპლ მიგრანტ ქალებთან დაკავშირებით მიღებული ზომების შესახებ, რომელთა სტატუსიც მათ განსაკუთრებით მოწყველადს ხდის. </w:t>
                      </w:r>
                    </w:p>
                    <w:p w14:paraId="6E016680" w14:textId="77777777" w:rsidR="00B01A96" w:rsidRPr="00200A7D" w:rsidRDefault="00B01A96" w:rsidP="00222078">
                      <w:pPr>
                        <w:pStyle w:val="BodyText"/>
                        <w:rPr>
                          <w:rFonts w:ascii="Sylfaen" w:hAnsi="Sylfaen"/>
                          <w:noProof/>
                          <w:lang w:val="et-EE"/>
                        </w:rPr>
                      </w:pPr>
                    </w:p>
                    <w:p w14:paraId="46C626E6" w14:textId="77777777" w:rsidR="00B01A96" w:rsidRPr="00200A7D" w:rsidRDefault="00B01A96" w:rsidP="00222078">
                      <w:pPr>
                        <w:pStyle w:val="BodyText"/>
                        <w:ind w:left="107"/>
                        <w:rPr>
                          <w:rFonts w:ascii="Sylfaen" w:hAnsi="Sylfaen"/>
                          <w:noProof/>
                          <w:lang w:val="et-EE"/>
                        </w:rPr>
                      </w:pPr>
                      <w:r>
                        <w:rPr>
                          <w:rFonts w:ascii="Sylfaen" w:hAnsi="Sylfaen"/>
                          <w:noProof/>
                          <w:lang w:val="et-EE"/>
                        </w:rPr>
                        <w:t>გთხოვთ, წარმოადგინოთ ინფორმაცია იმ ზომების შესახებ, რომელიც მიღებულ იქნა თავშესაფრის მაძიებელ ქალებთან დაკავშირებით, რომლებიც გენდერზე დაფუძნებულ ძალადობას გაექცნენ.</w:t>
                      </w:r>
                    </w:p>
                  </w:txbxContent>
                </v:textbox>
                <w10:wrap type="topAndBottom" anchorx="page"/>
              </v:shape>
            </w:pict>
          </mc:Fallback>
        </mc:AlternateContent>
      </w:r>
      <w:r w:rsidR="00222078" w:rsidRPr="00234964">
        <w:rPr>
          <w:rFonts w:ascii="Sylfaen" w:hAnsi="Sylfaen"/>
          <w:noProof/>
          <w:lang w:val="ar-SA"/>
        </w:rPr>
        <w:t>(</w:t>
      </w:r>
      <w:r w:rsidR="00222078">
        <w:rPr>
          <w:rFonts w:ascii="Sylfaen" w:hAnsi="Sylfaen"/>
          <w:noProof/>
          <w:lang w:val="ar-SA"/>
        </w:rPr>
        <w:t>კონვენციის მე-7 თავი, მუხლები 59 და</w:t>
      </w:r>
      <w:r w:rsidR="00222078" w:rsidRPr="00234964">
        <w:rPr>
          <w:rFonts w:ascii="Sylfaen" w:hAnsi="Sylfaen"/>
          <w:noProof/>
          <w:lang w:val="ar-SA"/>
        </w:rPr>
        <w:t xml:space="preserve"> 61)</w:t>
      </w:r>
    </w:p>
    <w:p w14:paraId="4FC5BBAA" w14:textId="77777777" w:rsidR="00222078" w:rsidRPr="00234964" w:rsidRDefault="00222078" w:rsidP="00222078">
      <w:pPr>
        <w:pStyle w:val="BodyText"/>
        <w:spacing w:before="9"/>
        <w:rPr>
          <w:rFonts w:ascii="Sylfaen" w:hAnsi="Sylfaen"/>
          <w:noProof/>
          <w:sz w:val="18"/>
          <w:lang w:val="ar-SA"/>
        </w:rPr>
      </w:pPr>
    </w:p>
    <w:p w14:paraId="6FBD3735" w14:textId="77777777" w:rsidR="00222078" w:rsidRPr="00234964" w:rsidRDefault="00222078" w:rsidP="00222078">
      <w:pPr>
        <w:pStyle w:val="BodyText"/>
        <w:rPr>
          <w:rFonts w:ascii="Sylfaen" w:hAnsi="Sylfaen"/>
          <w:noProof/>
          <w:sz w:val="11"/>
          <w:lang w:val="ar-SA"/>
        </w:rPr>
      </w:pPr>
    </w:p>
    <w:p w14:paraId="48FBCCE9" w14:textId="77777777" w:rsidR="00DC3AD9" w:rsidRDefault="00222078" w:rsidP="00222078">
      <w:pPr>
        <w:pStyle w:val="ListParagraph"/>
        <w:numPr>
          <w:ilvl w:val="0"/>
          <w:numId w:val="2"/>
        </w:numPr>
        <w:tabs>
          <w:tab w:val="left" w:pos="461"/>
          <w:tab w:val="left" w:pos="1180"/>
        </w:tabs>
        <w:spacing w:before="94"/>
        <w:ind w:right="518"/>
        <w:jc w:val="left"/>
        <w:rPr>
          <w:rFonts w:ascii="Sylfaen" w:hAnsi="Sylfaen"/>
          <w:noProof/>
          <w:lang w:val="ar-SA"/>
        </w:rPr>
      </w:pPr>
      <w:r w:rsidRPr="00234964">
        <w:rPr>
          <w:rFonts w:ascii="Sylfaen" w:hAnsi="Sylfaen"/>
          <w:noProof/>
          <w:lang w:val="ar-SA"/>
        </w:rPr>
        <w:t>1.</w:t>
      </w:r>
      <w:r w:rsidRPr="00234964">
        <w:rPr>
          <w:rFonts w:ascii="Sylfaen" w:hAnsi="Sylfaen"/>
          <w:noProof/>
          <w:lang w:val="ar-SA"/>
        </w:rPr>
        <w:tab/>
      </w:r>
      <w:commentRangeStart w:id="91"/>
      <w:r w:rsidR="00DC3AD9">
        <w:rPr>
          <w:rFonts w:ascii="Sylfaen" w:hAnsi="Sylfaen"/>
          <w:noProof/>
          <w:lang w:val="ar-SA"/>
        </w:rPr>
        <w:t xml:space="preserve">გთხოვთ, განმარტეთ, თუ როგორ უზრუნველყოფს ხელისუფლება მიგრანტი მსხვერპლი ქალებისათვის ავტონომიური ბინადრობის სტატუსის მინიჭების შესაძლებლობას შემდეგ შემთხვევებში: </w:t>
      </w:r>
      <w:commentRangeEnd w:id="91"/>
      <w:r w:rsidR="00E5292A">
        <w:rPr>
          <w:rStyle w:val="CommentReference"/>
        </w:rPr>
        <w:commentReference w:id="91"/>
      </w:r>
    </w:p>
    <w:p w14:paraId="7EF0ECC5" w14:textId="77777777" w:rsidR="00222078" w:rsidRPr="00234964" w:rsidRDefault="00222078" w:rsidP="00222078">
      <w:pPr>
        <w:pStyle w:val="BodyText"/>
        <w:rPr>
          <w:rFonts w:ascii="Sylfaen" w:hAnsi="Sylfaen"/>
          <w:noProof/>
          <w:lang w:val="ar-SA"/>
        </w:rPr>
      </w:pPr>
    </w:p>
    <w:p w14:paraId="7BB83182" w14:textId="77777777" w:rsidR="00DC3AD9" w:rsidRDefault="00DC3AD9" w:rsidP="00222078">
      <w:pPr>
        <w:pStyle w:val="ListParagraph"/>
        <w:numPr>
          <w:ilvl w:val="1"/>
          <w:numId w:val="2"/>
        </w:numPr>
        <w:tabs>
          <w:tab w:val="left" w:pos="1901"/>
        </w:tabs>
        <w:ind w:right="514"/>
        <w:jc w:val="both"/>
        <w:rPr>
          <w:rFonts w:ascii="Sylfaen" w:hAnsi="Sylfaen"/>
          <w:noProof/>
          <w:lang w:val="ar-SA"/>
        </w:rPr>
      </w:pPr>
      <w:r>
        <w:rPr>
          <w:rFonts w:ascii="Sylfaen" w:hAnsi="Sylfaen"/>
          <w:noProof/>
          <w:lang w:val="ar-SA"/>
        </w:rPr>
        <w:t>ქორწინების ან პარტნიორული ურთიერთობების დარღვევის შემთხვევაში, მიუხედავად ქორწინების ან პარტნიორული ურთიერთობის ხანგრძლივობისა (59-ე მუხლის პირველი პუნქტი);</w:t>
      </w:r>
    </w:p>
    <w:p w14:paraId="64503073" w14:textId="77777777" w:rsidR="00DC3AD9" w:rsidRDefault="00DC3AD9" w:rsidP="00222078">
      <w:pPr>
        <w:pStyle w:val="ListParagraph"/>
        <w:numPr>
          <w:ilvl w:val="1"/>
          <w:numId w:val="2"/>
        </w:numPr>
        <w:tabs>
          <w:tab w:val="left" w:pos="1901"/>
        </w:tabs>
        <w:spacing w:before="184"/>
        <w:ind w:right="518"/>
        <w:jc w:val="both"/>
        <w:rPr>
          <w:rFonts w:ascii="Sylfaen" w:hAnsi="Sylfaen"/>
          <w:noProof/>
          <w:lang w:val="ar-SA"/>
        </w:rPr>
      </w:pPr>
      <w:r>
        <w:rPr>
          <w:rFonts w:ascii="Sylfaen" w:hAnsi="Sylfaen"/>
          <w:noProof/>
          <w:lang w:val="ar-SA"/>
        </w:rPr>
        <w:t>(</w:t>
      </w:r>
      <w:r w:rsidR="003E2078">
        <w:rPr>
          <w:rFonts w:ascii="Sylfaen" w:hAnsi="Sylfaen"/>
          <w:noProof/>
          <w:lang w:val="ar-SA"/>
        </w:rPr>
        <w:t xml:space="preserve">მოძალადე) მეუღლის ან პარტნიორის </w:t>
      </w:r>
      <w:r>
        <w:rPr>
          <w:rFonts w:ascii="Sylfaen" w:hAnsi="Sylfaen"/>
          <w:noProof/>
          <w:lang w:val="ar-SA"/>
        </w:rPr>
        <w:t>ქვეყნიდან გაძევების</w:t>
      </w:r>
      <w:r w:rsidR="003E2078">
        <w:rPr>
          <w:rFonts w:ascii="Sylfaen" w:hAnsi="Sylfaen"/>
          <w:noProof/>
          <w:lang w:val="ar-SA"/>
        </w:rPr>
        <w:t xml:space="preserve"> </w:t>
      </w:r>
      <w:r w:rsidR="003E2078">
        <w:rPr>
          <w:rFonts w:ascii="Sylfaen" w:hAnsi="Sylfaen"/>
          <w:noProof/>
          <w:lang w:val="ar-SA"/>
        </w:rPr>
        <w:lastRenderedPageBreak/>
        <w:t xml:space="preserve">შემთხვევაში, ვისზეც დამოკიდებულია მსხვერპლის ბინადრობის სტატუსი (59-ე მუხლის მეორე პუნქტი); </w:t>
      </w:r>
    </w:p>
    <w:p w14:paraId="735F9F17" w14:textId="77777777" w:rsidR="00222078" w:rsidRDefault="003E2078" w:rsidP="00222078">
      <w:pPr>
        <w:pStyle w:val="ListParagraph"/>
        <w:numPr>
          <w:ilvl w:val="1"/>
          <w:numId w:val="2"/>
        </w:numPr>
        <w:tabs>
          <w:tab w:val="left" w:pos="1901"/>
        </w:tabs>
        <w:spacing w:before="185"/>
        <w:ind w:right="515"/>
        <w:jc w:val="both"/>
        <w:rPr>
          <w:rFonts w:ascii="Sylfaen" w:hAnsi="Sylfaen"/>
          <w:noProof/>
          <w:lang w:val="ar-SA"/>
        </w:rPr>
      </w:pPr>
      <w:r>
        <w:rPr>
          <w:rFonts w:ascii="Sylfaen" w:hAnsi="Sylfaen"/>
          <w:noProof/>
          <w:lang w:val="ar-SA"/>
        </w:rPr>
        <w:t xml:space="preserve">თუ მისი დარჩენა ქვეყანაში აუცილებელია პირადი სიტუაციიდან გამომდინაე (59-ე მუხლის მე-3 მუხლის "ა" ქვე-პუნქტი); </w:t>
      </w:r>
    </w:p>
    <w:p w14:paraId="3667241A" w14:textId="77777777" w:rsidR="003E2078" w:rsidRPr="00234964" w:rsidRDefault="003E2078" w:rsidP="00222078">
      <w:pPr>
        <w:pStyle w:val="ListParagraph"/>
        <w:numPr>
          <w:ilvl w:val="1"/>
          <w:numId w:val="2"/>
        </w:numPr>
        <w:tabs>
          <w:tab w:val="left" w:pos="1901"/>
        </w:tabs>
        <w:spacing w:before="185"/>
        <w:ind w:right="515"/>
        <w:jc w:val="both"/>
        <w:rPr>
          <w:rFonts w:ascii="Sylfaen" w:hAnsi="Sylfaen"/>
          <w:noProof/>
          <w:lang w:val="ar-SA"/>
        </w:rPr>
      </w:pPr>
      <w:r>
        <w:rPr>
          <w:rFonts w:ascii="Sylfaen" w:hAnsi="Sylfaen"/>
          <w:noProof/>
          <w:lang w:val="ar-SA"/>
        </w:rPr>
        <w:t xml:space="preserve">თუ მისი დარჩენა ქვეყანაში აუცილებელია გამოძიებასა და სისხლის სამართლის პროცესში თანამშრომლობისათვის (59-ე მუხლის მე-3 პუნქტის "ბ" ქვე-პუნქტი); </w:t>
      </w:r>
    </w:p>
    <w:p w14:paraId="2DE0BEE8" w14:textId="77777777" w:rsidR="003E2078" w:rsidRDefault="003E2078" w:rsidP="00222078">
      <w:pPr>
        <w:pStyle w:val="ListParagraph"/>
        <w:numPr>
          <w:ilvl w:val="1"/>
          <w:numId w:val="2"/>
        </w:numPr>
        <w:tabs>
          <w:tab w:val="left" w:pos="1901"/>
        </w:tabs>
        <w:spacing w:before="185"/>
        <w:ind w:right="514"/>
        <w:jc w:val="both"/>
        <w:rPr>
          <w:rFonts w:ascii="Sylfaen" w:hAnsi="Sylfaen"/>
          <w:noProof/>
          <w:lang w:val="ar-SA"/>
        </w:rPr>
      </w:pPr>
      <w:r>
        <w:rPr>
          <w:rFonts w:ascii="Sylfaen" w:hAnsi="Sylfaen"/>
          <w:noProof/>
          <w:lang w:val="ar-SA"/>
        </w:rPr>
        <w:t>თუ იძულებითი ქორწინების მსხვერპლმა, რომელიც თავისი საცხოვრებელი ქვეყნიდან ქორწინების მიზნით წაიყვანეს, დაკარგა ბინადრობის სტატუსი (59-ე მუხლის მეოთხე პუნქტი).</w:t>
      </w:r>
    </w:p>
    <w:p w14:paraId="22088C5F" w14:textId="77777777" w:rsidR="00222078" w:rsidRPr="00234964" w:rsidRDefault="00222078" w:rsidP="00222078">
      <w:pPr>
        <w:pStyle w:val="BodyText"/>
        <w:spacing w:before="11"/>
        <w:rPr>
          <w:rFonts w:ascii="Sylfaen" w:hAnsi="Sylfaen"/>
          <w:noProof/>
          <w:sz w:val="21"/>
          <w:lang w:val="ar-SA"/>
        </w:rPr>
      </w:pPr>
    </w:p>
    <w:p w14:paraId="3CFDD3EE" w14:textId="77777777" w:rsidR="003E2078" w:rsidRDefault="00222078" w:rsidP="00222078">
      <w:pPr>
        <w:pStyle w:val="BodyText"/>
        <w:ind w:left="602" w:right="513"/>
        <w:jc w:val="both"/>
        <w:rPr>
          <w:rFonts w:ascii="Sylfaen" w:hAnsi="Sylfaen"/>
          <w:noProof/>
          <w:lang w:val="ar-SA"/>
        </w:rPr>
      </w:pPr>
      <w:r w:rsidRPr="00234964">
        <w:rPr>
          <w:rFonts w:ascii="Sylfaen" w:hAnsi="Sylfaen"/>
          <w:noProof/>
          <w:lang w:val="ar-SA"/>
        </w:rPr>
        <w:t xml:space="preserve">2. </w:t>
      </w:r>
      <w:commentRangeStart w:id="92"/>
      <w:r w:rsidR="003E2078">
        <w:rPr>
          <w:rFonts w:ascii="Sylfaen" w:hAnsi="Sylfaen"/>
          <w:noProof/>
          <w:lang w:val="ar-SA"/>
        </w:rPr>
        <w:t xml:space="preserve">გთხოვთ, წარმოადგინოთ მონაცემები იმის თაობაზე, თუ რამდენ ქალს მიენიჭა ქვეყანაში დარჩენის უფლება </w:t>
      </w:r>
      <w:r w:rsidR="003E2078" w:rsidRPr="00234964">
        <w:rPr>
          <w:rFonts w:ascii="Sylfaen" w:hAnsi="Sylfaen"/>
          <w:noProof/>
          <w:lang w:val="ar-SA"/>
        </w:rPr>
        <w:t>A.1.a</w:t>
      </w:r>
      <w:r w:rsidR="003E2078">
        <w:rPr>
          <w:rFonts w:ascii="Sylfaen" w:hAnsi="Sylfaen"/>
          <w:noProof/>
          <w:lang w:val="ar-SA"/>
        </w:rPr>
        <w:t>-</w:t>
      </w:r>
      <w:r w:rsidR="003E2078" w:rsidRPr="00234964">
        <w:rPr>
          <w:rFonts w:ascii="Sylfaen" w:hAnsi="Sylfaen"/>
          <w:noProof/>
          <w:lang w:val="ar-SA"/>
        </w:rPr>
        <w:t>A.1.e</w:t>
      </w:r>
      <w:r w:rsidR="003E2078">
        <w:rPr>
          <w:rFonts w:ascii="Sylfaen" w:hAnsi="Sylfaen"/>
          <w:noProof/>
          <w:lang w:val="ar-SA"/>
        </w:rPr>
        <w:t xml:space="preserve"> პუნქტებში წარმოდგენილი რომელიმე მიზეზის საფუძველზე. </w:t>
      </w:r>
      <w:r w:rsidR="005515E7">
        <w:rPr>
          <w:rFonts w:ascii="Sylfaen" w:hAnsi="Sylfaen"/>
          <w:noProof/>
          <w:lang w:val="ar-SA"/>
        </w:rPr>
        <w:t xml:space="preserve">მონაცემები </w:t>
      </w:r>
      <w:r w:rsidR="005515E7" w:rsidRPr="00DA1CF3">
        <w:rPr>
          <w:rFonts w:ascii="Sylfaen" w:hAnsi="Sylfaen"/>
          <w:noProof/>
          <w:lang w:val="ar-SA"/>
        </w:rPr>
        <w:t>დაყავით ქვე-კატეგორიებად,</w:t>
      </w:r>
      <w:r w:rsidR="005515E7">
        <w:rPr>
          <w:rFonts w:ascii="Sylfaen" w:hAnsi="Sylfaen"/>
          <w:noProof/>
          <w:lang w:val="ar-SA"/>
        </w:rPr>
        <w:t xml:space="preserve"> ბინადრობის მინიჭებული სტატუსის სხვადასხვა ტიპების შესაბამისად (მუდმივი ბინადრობის სტატუსი, განახლებადი ბინადრობის სტატუსი და სხვა).</w:t>
      </w:r>
      <w:commentRangeEnd w:id="92"/>
      <w:r w:rsidR="00E5292A">
        <w:rPr>
          <w:rStyle w:val="CommentReference"/>
        </w:rPr>
        <w:commentReference w:id="92"/>
      </w:r>
    </w:p>
    <w:p w14:paraId="70B82CDF" w14:textId="77777777" w:rsidR="00222078" w:rsidRPr="00234964" w:rsidRDefault="00222078" w:rsidP="00222078">
      <w:pPr>
        <w:pStyle w:val="BodyText"/>
        <w:spacing w:before="11"/>
        <w:rPr>
          <w:rFonts w:ascii="Sylfaen" w:hAnsi="Sylfaen"/>
          <w:noProof/>
          <w:sz w:val="21"/>
          <w:lang w:val="ar-SA"/>
        </w:rPr>
      </w:pPr>
    </w:p>
    <w:p w14:paraId="649E57ED" w14:textId="40615D56" w:rsidR="005515E7" w:rsidRDefault="00222078" w:rsidP="00222078">
      <w:pPr>
        <w:pStyle w:val="ListParagraph"/>
        <w:numPr>
          <w:ilvl w:val="0"/>
          <w:numId w:val="2"/>
        </w:numPr>
        <w:tabs>
          <w:tab w:val="left" w:pos="601"/>
          <w:tab w:val="left" w:pos="603"/>
          <w:tab w:val="left" w:pos="1180"/>
        </w:tabs>
        <w:spacing w:line="237" w:lineRule="auto"/>
        <w:ind w:left="602" w:right="515" w:hanging="426"/>
        <w:jc w:val="left"/>
        <w:rPr>
          <w:rFonts w:ascii="Sylfaen" w:hAnsi="Sylfaen"/>
          <w:noProof/>
          <w:lang w:val="ar-SA"/>
        </w:rPr>
      </w:pPr>
      <w:commentRangeStart w:id="93"/>
      <w:r w:rsidRPr="00234964">
        <w:rPr>
          <w:rFonts w:ascii="Sylfaen" w:hAnsi="Sylfaen"/>
          <w:noProof/>
          <w:lang w:val="ar-SA"/>
        </w:rPr>
        <w:t>1.</w:t>
      </w:r>
      <w:r w:rsidRPr="00234964">
        <w:rPr>
          <w:rFonts w:ascii="Sylfaen" w:hAnsi="Sylfaen"/>
          <w:noProof/>
          <w:lang w:val="ar-SA"/>
        </w:rPr>
        <w:tab/>
      </w:r>
      <w:r w:rsidR="005515E7">
        <w:rPr>
          <w:rFonts w:ascii="Sylfaen" w:hAnsi="Sylfaen"/>
          <w:noProof/>
          <w:lang w:val="ar-SA"/>
        </w:rPr>
        <w:t xml:space="preserve">თქვენი შიდასახელმწიფოებრივი კანონმდებლობა აღიარებს </w:t>
      </w:r>
      <w:r w:rsidR="005515E7" w:rsidRPr="005515E7">
        <w:rPr>
          <w:rFonts w:ascii="Sylfaen" w:hAnsi="Sylfaen"/>
          <w:b/>
          <w:noProof/>
          <w:lang w:val="ar-SA"/>
        </w:rPr>
        <w:t>ქალთა მიმართ ძალადობას გენდერული ნიშნით</w:t>
      </w:r>
      <w:r w:rsidR="005515E7">
        <w:rPr>
          <w:rFonts w:ascii="Sylfaen" w:hAnsi="Sylfaen"/>
          <w:noProof/>
          <w:lang w:val="ar-SA"/>
        </w:rPr>
        <w:t xml:space="preserve">, როგორც დევნის ფორმას თავშესაფრის </w:t>
      </w:r>
      <w:r w:rsidR="00DA1CF3">
        <w:rPr>
          <w:rFonts w:ascii="Sylfaen" w:hAnsi="Sylfaen"/>
          <w:noProof/>
          <w:lang w:val="ar-SA"/>
        </w:rPr>
        <w:t>მოთხოვნ</w:t>
      </w:r>
      <w:r w:rsidR="00596118">
        <w:rPr>
          <w:rFonts w:ascii="Sylfaen" w:hAnsi="Sylfaen"/>
          <w:noProof/>
          <w:lang w:val="ar-SA"/>
        </w:rPr>
        <w:t>ებ</w:t>
      </w:r>
      <w:r w:rsidR="005515E7">
        <w:rPr>
          <w:rFonts w:ascii="Sylfaen" w:hAnsi="Sylfaen"/>
          <w:noProof/>
          <w:lang w:val="ar-SA"/>
        </w:rPr>
        <w:t xml:space="preserve">ის </w:t>
      </w:r>
      <w:r w:rsidR="00DA1CF3">
        <w:rPr>
          <w:rFonts w:ascii="Sylfaen" w:hAnsi="Sylfaen"/>
          <w:noProof/>
          <w:lang w:val="ar-SA"/>
        </w:rPr>
        <w:t>განხილვისას</w:t>
      </w:r>
      <w:r w:rsidR="005515E7">
        <w:rPr>
          <w:rFonts w:ascii="Sylfaen" w:hAnsi="Sylfaen"/>
          <w:noProof/>
          <w:lang w:val="ar-SA"/>
        </w:rPr>
        <w:t>, 60-ე მუხლის პუნქტის პირველი</w:t>
      </w:r>
      <w:r w:rsidR="00DA1CF3">
        <w:rPr>
          <w:rFonts w:ascii="Sylfaen" w:hAnsi="Sylfaen"/>
          <w:noProof/>
          <w:lang w:val="ar-SA"/>
        </w:rPr>
        <w:t xml:space="preserve"> პუნქტის</w:t>
      </w:r>
      <w:r w:rsidR="005515E7" w:rsidRPr="00234964">
        <w:rPr>
          <w:rStyle w:val="FootnoteReference"/>
          <w:rFonts w:ascii="Sylfaen" w:hAnsi="Sylfaen"/>
          <w:noProof/>
          <w:lang w:val="ar-SA"/>
        </w:rPr>
        <w:footnoteReference w:id="21"/>
      </w:r>
      <w:r w:rsidR="005515E7">
        <w:rPr>
          <w:rFonts w:ascii="Sylfaen" w:hAnsi="Sylfaen"/>
          <w:noProof/>
          <w:lang w:val="ar-SA"/>
        </w:rPr>
        <w:t xml:space="preserve"> შესაბამისად? </w:t>
      </w:r>
    </w:p>
    <w:p w14:paraId="72469224" w14:textId="34B4411F" w:rsidR="00361A4D" w:rsidRPr="00361A4D" w:rsidRDefault="00361A4D" w:rsidP="00361A4D">
      <w:pPr>
        <w:tabs>
          <w:tab w:val="left" w:pos="468"/>
        </w:tabs>
        <w:spacing w:before="94"/>
        <w:ind w:right="514"/>
        <w:jc w:val="both"/>
        <w:rPr>
          <w:rFonts w:ascii="Sylfaen" w:hAnsi="Sylfaen" w:cs="Sylfaen"/>
          <w:noProof/>
          <w:lang w:val="ka-GE"/>
        </w:rPr>
      </w:pPr>
      <w:r w:rsidRPr="00361A4D">
        <w:rPr>
          <w:rFonts w:ascii="Sylfaen" w:hAnsi="Sylfaen" w:cs="Sylfaen"/>
          <w:noProof/>
          <w:highlight w:val="yellow"/>
          <w:lang w:val="ka-GE"/>
        </w:rPr>
        <w:lastRenderedPageBreak/>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29A0151D" w14:textId="77777777" w:rsidR="00222078" w:rsidRPr="00234964" w:rsidRDefault="00222078" w:rsidP="00222078">
      <w:pPr>
        <w:pStyle w:val="BodyText"/>
        <w:spacing w:before="6"/>
        <w:rPr>
          <w:rFonts w:ascii="Sylfaen" w:hAnsi="Sylfaen"/>
          <w:noProof/>
          <w:lang w:val="ar-SA"/>
        </w:rPr>
      </w:pPr>
    </w:p>
    <w:p w14:paraId="7D56B03B" w14:textId="77777777" w:rsidR="00646B05" w:rsidRDefault="00646B05" w:rsidP="00222078">
      <w:pPr>
        <w:pStyle w:val="ListParagraph"/>
        <w:numPr>
          <w:ilvl w:val="0"/>
          <w:numId w:val="1"/>
        </w:numPr>
        <w:tabs>
          <w:tab w:val="left" w:pos="1180"/>
          <w:tab w:val="left" w:pos="1181"/>
        </w:tabs>
        <w:spacing w:line="235" w:lineRule="auto"/>
        <w:ind w:right="515"/>
        <w:jc w:val="left"/>
        <w:rPr>
          <w:rFonts w:ascii="Sylfaen" w:hAnsi="Sylfaen"/>
          <w:noProof/>
          <w:lang w:val="ar-SA"/>
        </w:rPr>
      </w:pPr>
      <w:r>
        <w:rPr>
          <w:rFonts w:ascii="Sylfaen" w:hAnsi="Sylfaen"/>
          <w:noProof/>
          <w:lang w:val="ar-SA"/>
        </w:rPr>
        <w:t>როგორ უზრუნველყოფთ ლტოლვილთა სტატუსის შესახებ 1951 წლის კონვენციის 1(2) მუხლში წარმოდგენილი დევნის ფორმების ინტერპრეტაციას</w:t>
      </w:r>
      <w:r w:rsidR="005970A3">
        <w:rPr>
          <w:rFonts w:ascii="Sylfaen" w:hAnsi="Sylfaen"/>
          <w:noProof/>
          <w:lang w:val="ar-SA"/>
        </w:rPr>
        <w:t xml:space="preserve"> გენდერული ფაქტორის გათვალისწინებით</w:t>
      </w:r>
      <w:r w:rsidRPr="00234964">
        <w:rPr>
          <w:rStyle w:val="FootnoteReference"/>
          <w:rFonts w:ascii="Sylfaen" w:hAnsi="Sylfaen"/>
          <w:noProof/>
          <w:lang w:val="ar-SA"/>
        </w:rPr>
        <w:footnoteReference w:id="22"/>
      </w:r>
      <w:r>
        <w:rPr>
          <w:rFonts w:ascii="Sylfaen" w:hAnsi="Sylfaen"/>
          <w:noProof/>
          <w:lang w:val="ar-SA"/>
        </w:rPr>
        <w:t xml:space="preserve">? </w:t>
      </w:r>
    </w:p>
    <w:p w14:paraId="01B3B834" w14:textId="77777777" w:rsidR="00646B05" w:rsidRDefault="00646B05" w:rsidP="00222078">
      <w:pPr>
        <w:pStyle w:val="ListParagraph"/>
        <w:numPr>
          <w:ilvl w:val="0"/>
          <w:numId w:val="1"/>
        </w:numPr>
        <w:tabs>
          <w:tab w:val="left" w:pos="1180"/>
          <w:tab w:val="left" w:pos="1181"/>
        </w:tabs>
        <w:spacing w:line="235" w:lineRule="auto"/>
        <w:ind w:right="515"/>
        <w:jc w:val="left"/>
        <w:rPr>
          <w:rFonts w:ascii="Sylfaen" w:hAnsi="Sylfaen"/>
          <w:noProof/>
          <w:lang w:val="ar-SA"/>
        </w:rPr>
      </w:pPr>
      <w:r>
        <w:rPr>
          <w:rFonts w:ascii="Sylfaen" w:hAnsi="Sylfaen"/>
          <w:noProof/>
          <w:lang w:val="ar-SA"/>
        </w:rPr>
        <w:t xml:space="preserve">გთხოვთ, წარმოადგინოთ მონაცემები მსხვერპლი ან რისკის ქვეშ მყოფი ქალების რაოდენობის შესახებ, რომელთაც მიენიჭათ ლტოლვილის სტატუსი კონვენციით გათვალისწინებული ერთი ან მეტი საფუძვლით, 60-ე მუხლის პირველი პუნქტის შესაბამისად, იმ ქალების საერთო რაოდენობასთან შედარებით, რომელთაც თქვენს ქვეყანაში თავშესაფარი ითხოვეს. </w:t>
      </w:r>
    </w:p>
    <w:p w14:paraId="66AE649A" w14:textId="77777777" w:rsidR="00646B05" w:rsidRPr="00C476EA" w:rsidRDefault="00646B05" w:rsidP="00222078">
      <w:pPr>
        <w:pStyle w:val="ListParagraph"/>
        <w:numPr>
          <w:ilvl w:val="0"/>
          <w:numId w:val="1"/>
        </w:numPr>
        <w:tabs>
          <w:tab w:val="left" w:pos="1180"/>
          <w:tab w:val="left" w:pos="1181"/>
        </w:tabs>
        <w:spacing w:line="235" w:lineRule="auto"/>
        <w:ind w:right="515"/>
        <w:jc w:val="left"/>
        <w:rPr>
          <w:rFonts w:ascii="Sylfaen" w:hAnsi="Sylfaen"/>
          <w:noProof/>
          <w:lang w:val="ar-SA"/>
        </w:rPr>
      </w:pPr>
      <w:r>
        <w:rPr>
          <w:rFonts w:ascii="Sylfaen" w:hAnsi="Sylfaen"/>
          <w:noProof/>
          <w:lang w:val="ar-SA"/>
        </w:rPr>
        <w:t xml:space="preserve">გთხოვთ, წარმოადგინოთ მონაცემები მსხვერპლი ან რისკის ქვეშ მყოფი ქალების შესახებ, რომელთაც აღნიშნულის საფუძველზე მიიღეს </w:t>
      </w:r>
      <w:r w:rsidRPr="00C476EA">
        <w:rPr>
          <w:rFonts w:ascii="Sylfaen" w:hAnsi="Sylfaen"/>
          <w:noProof/>
          <w:lang w:val="ar-SA"/>
        </w:rPr>
        <w:t xml:space="preserve">დამატებითი/სუბსიდიარული დაცვა. </w:t>
      </w:r>
      <w:commentRangeEnd w:id="93"/>
      <w:r w:rsidR="008045BB">
        <w:rPr>
          <w:rStyle w:val="CommentReference"/>
        </w:rPr>
        <w:commentReference w:id="93"/>
      </w:r>
    </w:p>
    <w:p w14:paraId="4B564D40" w14:textId="77777777" w:rsidR="00222078" w:rsidRPr="00C476EA" w:rsidRDefault="00222078" w:rsidP="00222078">
      <w:pPr>
        <w:pStyle w:val="BodyText"/>
        <w:spacing w:before="10"/>
        <w:rPr>
          <w:rFonts w:ascii="Sylfaen" w:hAnsi="Sylfaen"/>
          <w:noProof/>
          <w:sz w:val="21"/>
          <w:lang w:val="ar-SA"/>
        </w:rPr>
      </w:pPr>
    </w:p>
    <w:p w14:paraId="48DE70E8" w14:textId="77777777" w:rsidR="00222078" w:rsidRPr="00C476EA" w:rsidRDefault="00646B05" w:rsidP="00222078">
      <w:pPr>
        <w:pStyle w:val="ListParagraph"/>
        <w:numPr>
          <w:ilvl w:val="0"/>
          <w:numId w:val="2"/>
        </w:numPr>
        <w:tabs>
          <w:tab w:val="left" w:pos="603"/>
        </w:tabs>
        <w:spacing w:before="1"/>
        <w:ind w:left="602" w:hanging="285"/>
        <w:jc w:val="left"/>
        <w:rPr>
          <w:rFonts w:ascii="Sylfaen" w:hAnsi="Sylfaen"/>
          <w:noProof/>
          <w:lang w:val="ar-SA"/>
        </w:rPr>
      </w:pPr>
      <w:commentRangeStart w:id="94"/>
      <w:r w:rsidRPr="00C476EA">
        <w:rPr>
          <w:rFonts w:ascii="Sylfaen" w:hAnsi="Sylfaen"/>
          <w:noProof/>
          <w:lang w:val="ar-SA"/>
        </w:rPr>
        <w:t xml:space="preserve">გთხოვთ, განმარტოთ, თუ რა ნაბიჯები გადაიდგა </w:t>
      </w:r>
      <w:r w:rsidR="005970A3" w:rsidRPr="00C476EA">
        <w:rPr>
          <w:rFonts w:ascii="Sylfaen" w:hAnsi="Sylfaen"/>
          <w:noProof/>
          <w:lang w:val="ar-SA"/>
        </w:rPr>
        <w:t>იმისათვის, რომ შემუშავებულიყო:</w:t>
      </w:r>
    </w:p>
    <w:p w14:paraId="189E5A43" w14:textId="77777777" w:rsidR="00222078" w:rsidRPr="00C476EA" w:rsidRDefault="00222078" w:rsidP="00222078">
      <w:pPr>
        <w:pStyle w:val="BodyText"/>
        <w:rPr>
          <w:rFonts w:ascii="Sylfaen" w:hAnsi="Sylfaen"/>
          <w:noProof/>
          <w:lang w:val="ar-SA"/>
        </w:rPr>
      </w:pPr>
    </w:p>
    <w:p w14:paraId="0DF977FC" w14:textId="77777777" w:rsidR="005970A3" w:rsidRPr="00C476EA" w:rsidRDefault="005970A3" w:rsidP="00222078">
      <w:pPr>
        <w:pStyle w:val="ListParagraph"/>
        <w:numPr>
          <w:ilvl w:val="1"/>
          <w:numId w:val="2"/>
        </w:numPr>
        <w:tabs>
          <w:tab w:val="left" w:pos="1894"/>
        </w:tabs>
        <w:ind w:left="1893" w:right="516" w:hanging="356"/>
        <w:jc w:val="both"/>
        <w:rPr>
          <w:rFonts w:ascii="Sylfaen" w:hAnsi="Sylfaen"/>
          <w:noProof/>
          <w:lang w:val="ar-SA"/>
        </w:rPr>
      </w:pPr>
      <w:r w:rsidRPr="00C476EA">
        <w:rPr>
          <w:rFonts w:ascii="Sylfaen" w:hAnsi="Sylfaen"/>
          <w:noProof/>
          <w:lang w:val="ar-SA"/>
        </w:rPr>
        <w:t xml:space="preserve">გენდერულად მგრძნობიარე მიღების პროცედურები თავშესაფრის მაძიებელთათვის; </w:t>
      </w:r>
    </w:p>
    <w:p w14:paraId="367CC881" w14:textId="77777777" w:rsidR="005970A3" w:rsidRPr="00C476EA" w:rsidRDefault="005970A3" w:rsidP="00222078">
      <w:pPr>
        <w:pStyle w:val="ListParagraph"/>
        <w:numPr>
          <w:ilvl w:val="1"/>
          <w:numId w:val="2"/>
        </w:numPr>
        <w:tabs>
          <w:tab w:val="left" w:pos="1894"/>
        </w:tabs>
        <w:ind w:left="1893" w:right="516" w:hanging="356"/>
        <w:jc w:val="both"/>
        <w:rPr>
          <w:rFonts w:ascii="Sylfaen" w:hAnsi="Sylfaen"/>
          <w:noProof/>
          <w:lang w:val="ar-SA"/>
        </w:rPr>
      </w:pPr>
      <w:r w:rsidRPr="00C476EA">
        <w:rPr>
          <w:rFonts w:ascii="Sylfaen" w:hAnsi="Sylfaen"/>
          <w:noProof/>
          <w:lang w:val="ar-SA"/>
        </w:rPr>
        <w:t>გენდერული სახელმძღვანელო პრინციპები</w:t>
      </w:r>
    </w:p>
    <w:p w14:paraId="6C24BB0D" w14:textId="77777777" w:rsidR="005970A3" w:rsidRPr="00C476EA" w:rsidRDefault="005970A3" w:rsidP="00222078">
      <w:pPr>
        <w:pStyle w:val="ListParagraph"/>
        <w:numPr>
          <w:ilvl w:val="1"/>
          <w:numId w:val="2"/>
        </w:numPr>
        <w:tabs>
          <w:tab w:val="left" w:pos="1894"/>
        </w:tabs>
        <w:ind w:left="1893" w:right="516" w:hanging="356"/>
        <w:jc w:val="both"/>
        <w:rPr>
          <w:rFonts w:ascii="Sylfaen" w:hAnsi="Sylfaen"/>
          <w:noProof/>
          <w:lang w:val="ar-SA"/>
        </w:rPr>
      </w:pPr>
      <w:r w:rsidRPr="00C476EA">
        <w:rPr>
          <w:rFonts w:ascii="Sylfaen" w:hAnsi="Sylfaen"/>
          <w:noProof/>
          <w:lang w:val="ar-SA"/>
        </w:rPr>
        <w:lastRenderedPageBreak/>
        <w:t xml:space="preserve">თავშესაფრის მიცემის პროცედურები გენდერის ფაქტორის გათვალისწინებით, მათ შორის ლტოლვილის სტატუსის განსაზღვრისა და საერთაშორისო დაცვის მოთხოვნის დროს, 60-ე მუხლის მესამე პუნქტის შესაბამისად. </w:t>
      </w:r>
      <w:commentRangeEnd w:id="94"/>
      <w:r w:rsidR="007D1C73">
        <w:rPr>
          <w:rStyle w:val="CommentReference"/>
        </w:rPr>
        <w:commentReference w:id="94"/>
      </w:r>
    </w:p>
    <w:p w14:paraId="5828D8C8" w14:textId="77777777" w:rsidR="00222078" w:rsidRPr="00C476EA" w:rsidRDefault="00222078" w:rsidP="00222078">
      <w:pPr>
        <w:pStyle w:val="BodyText"/>
        <w:spacing w:before="1"/>
        <w:rPr>
          <w:rFonts w:ascii="Sylfaen" w:hAnsi="Sylfaen"/>
          <w:noProof/>
          <w:lang w:val="ar-SA"/>
        </w:rPr>
      </w:pPr>
    </w:p>
    <w:p w14:paraId="321162A0" w14:textId="3DE34CAD" w:rsidR="005970A3" w:rsidRDefault="00222078" w:rsidP="00222078">
      <w:pPr>
        <w:pStyle w:val="ListParagraph"/>
        <w:numPr>
          <w:ilvl w:val="0"/>
          <w:numId w:val="2"/>
        </w:numPr>
        <w:tabs>
          <w:tab w:val="left" w:pos="663"/>
        </w:tabs>
        <w:ind w:left="602" w:right="514"/>
        <w:jc w:val="both"/>
        <w:rPr>
          <w:rFonts w:ascii="Sylfaen" w:hAnsi="Sylfaen"/>
          <w:noProof/>
          <w:lang w:val="ar-SA"/>
        </w:rPr>
      </w:pPr>
      <w:r w:rsidRPr="00C476EA">
        <w:rPr>
          <w:rFonts w:ascii="Sylfaen" w:hAnsi="Sylfaen"/>
          <w:noProof/>
          <w:lang w:val="ar-SA"/>
        </w:rPr>
        <w:tab/>
      </w:r>
      <w:commentRangeStart w:id="95"/>
      <w:r w:rsidR="005970A3" w:rsidRPr="00C476EA">
        <w:rPr>
          <w:rFonts w:ascii="Sylfaen" w:hAnsi="Sylfaen"/>
          <w:noProof/>
          <w:lang w:val="ar-SA"/>
        </w:rPr>
        <w:t xml:space="preserve">როგორ უზრუნველყოფთ, რომ ქალები, რომელთაც თავშესაფარზე უარი ეთქვათ, არ იქნან დაბრუნებული იმ ქვეყანაში, სადაც მათ სიცოცხლეს საფრთხე დაემუქრება ან სადაც ისინი, შესაძლოა, დაექვემდებარონ </w:t>
      </w:r>
      <w:r w:rsidR="00596118">
        <w:rPr>
          <w:rFonts w:ascii="Sylfaen" w:hAnsi="Sylfaen"/>
          <w:noProof/>
          <w:lang w:val="ar-SA"/>
        </w:rPr>
        <w:t>არასათანადო</w:t>
      </w:r>
      <w:r w:rsidR="005970A3" w:rsidRPr="00C476EA">
        <w:rPr>
          <w:rFonts w:ascii="Sylfaen" w:hAnsi="Sylfaen"/>
          <w:noProof/>
          <w:lang w:val="ar-SA"/>
        </w:rPr>
        <w:t xml:space="preserve"> მოპყრობას (მათ შორის, ძალადობას გენდერის ნიშნით, რაც </w:t>
      </w:r>
      <w:r w:rsidR="00596118">
        <w:rPr>
          <w:rFonts w:ascii="Sylfaen" w:hAnsi="Sylfaen"/>
          <w:noProof/>
          <w:lang w:val="ar-SA"/>
        </w:rPr>
        <w:t>არასათანადო</w:t>
      </w:r>
      <w:r w:rsidR="005970A3" w:rsidRPr="00C476EA">
        <w:rPr>
          <w:rFonts w:ascii="Sylfaen" w:hAnsi="Sylfaen"/>
          <w:noProof/>
          <w:lang w:val="ar-SA"/>
        </w:rPr>
        <w:t xml:space="preserve"> მოპყრობას წარმოადგენს), 61-ე მუხლის შესაბამისად? </w:t>
      </w:r>
      <w:commentRangeEnd w:id="95"/>
      <w:r w:rsidR="002A5185">
        <w:rPr>
          <w:rStyle w:val="CommentReference"/>
        </w:rPr>
        <w:commentReference w:id="95"/>
      </w:r>
    </w:p>
    <w:p w14:paraId="563094B8" w14:textId="77777777" w:rsidR="00361A4D" w:rsidRPr="00361A4D" w:rsidRDefault="00361A4D" w:rsidP="00361A4D">
      <w:pPr>
        <w:pStyle w:val="ListParagraph"/>
        <w:tabs>
          <w:tab w:val="left" w:pos="468"/>
        </w:tabs>
        <w:spacing w:before="94"/>
        <w:ind w:left="460" w:right="514" w:firstLine="0"/>
        <w:jc w:val="both"/>
        <w:rPr>
          <w:rFonts w:ascii="Sylfaen" w:hAnsi="Sylfaen" w:cs="Sylfaen"/>
          <w:noProof/>
          <w:lang w:val="ka-GE"/>
        </w:rPr>
      </w:pPr>
      <w:r w:rsidRPr="00712E0A">
        <w:rPr>
          <w:rFonts w:ascii="Sylfaen" w:hAnsi="Sylfaen" w:cs="Sylfaen"/>
          <w:noProof/>
          <w:highlight w:val="yellow"/>
          <w:lang w:val="ka-GE"/>
        </w:rPr>
        <w:t>შენიშვნა: პასუხის დრაფტი მოცემულია თანდართულ დოკუმენტში. გთხოვთ, გადახედოთ და დაამატოთ ინფორმაცია საჭიროების შემთხვევაში.</w:t>
      </w:r>
    </w:p>
    <w:p w14:paraId="54016FF3" w14:textId="77777777" w:rsidR="00361A4D" w:rsidRPr="00361A4D" w:rsidRDefault="00361A4D" w:rsidP="00361A4D">
      <w:pPr>
        <w:tabs>
          <w:tab w:val="left" w:pos="663"/>
        </w:tabs>
        <w:ind w:right="514"/>
        <w:rPr>
          <w:rFonts w:ascii="Sylfaen" w:hAnsi="Sylfaen"/>
          <w:noProof/>
          <w:lang w:val="ar-SA"/>
        </w:rPr>
      </w:pPr>
    </w:p>
    <w:p w14:paraId="6001522A" w14:textId="77777777" w:rsidR="00222078" w:rsidRPr="00C476EA" w:rsidRDefault="00222078" w:rsidP="00222078">
      <w:pPr>
        <w:pStyle w:val="BodyText"/>
        <w:spacing w:before="9"/>
        <w:rPr>
          <w:rFonts w:ascii="Sylfaen" w:hAnsi="Sylfaen"/>
          <w:noProof/>
          <w:sz w:val="21"/>
          <w:lang w:val="ar-SA"/>
        </w:rPr>
      </w:pPr>
    </w:p>
    <w:p w14:paraId="2DB9FE62" w14:textId="77777777" w:rsidR="005970A3" w:rsidRPr="00C476EA" w:rsidRDefault="005970A3" w:rsidP="00222078">
      <w:pPr>
        <w:pStyle w:val="ListParagraph"/>
        <w:numPr>
          <w:ilvl w:val="0"/>
          <w:numId w:val="2"/>
        </w:numPr>
        <w:tabs>
          <w:tab w:val="left" w:pos="663"/>
        </w:tabs>
        <w:ind w:left="602" w:right="518"/>
        <w:jc w:val="both"/>
        <w:rPr>
          <w:rFonts w:ascii="Sylfaen" w:hAnsi="Sylfaen"/>
          <w:noProof/>
          <w:lang w:val="ar-SA"/>
        </w:rPr>
      </w:pPr>
      <w:commentRangeStart w:id="96"/>
      <w:r w:rsidRPr="00C476EA">
        <w:rPr>
          <w:rFonts w:ascii="Sylfaen" w:hAnsi="Sylfaen"/>
          <w:noProof/>
          <w:lang w:val="ar-SA"/>
        </w:rPr>
        <w:t xml:space="preserve">გთხოვთ, წარმოადგინოთ ინფორმაცია </w:t>
      </w:r>
      <w:r w:rsidRPr="00C476EA">
        <w:rPr>
          <w:rFonts w:ascii="Sylfaen" w:hAnsi="Sylfaen"/>
          <w:b/>
          <w:noProof/>
          <w:lang w:val="ar-SA"/>
        </w:rPr>
        <w:t>სხვა ზომების</w:t>
      </w:r>
      <w:r w:rsidRPr="00C476EA">
        <w:rPr>
          <w:rFonts w:ascii="Sylfaen" w:hAnsi="Sylfaen"/>
          <w:noProof/>
          <w:lang w:val="ar-SA"/>
        </w:rPr>
        <w:t xml:space="preserve"> შესახებ, რომელთა მიღებაც ხდება მსხვერპლი მიგრანტი ქალებისა და თავშესაფრის მაძიებელი ქალების დასაცავად, იმიგრაციისა და ლტოლვითა სამართლის სფეროში. </w:t>
      </w:r>
      <w:commentRangeEnd w:id="96"/>
      <w:r w:rsidR="00E5292A">
        <w:rPr>
          <w:rStyle w:val="CommentReference"/>
        </w:rPr>
        <w:commentReference w:id="96"/>
      </w:r>
    </w:p>
    <w:p w14:paraId="5360C95F" w14:textId="77777777" w:rsidR="00222078" w:rsidRPr="00C476EA" w:rsidRDefault="00222078" w:rsidP="00222078">
      <w:pPr>
        <w:pStyle w:val="BodyText"/>
        <w:rPr>
          <w:rFonts w:ascii="Sylfaen" w:hAnsi="Sylfaen"/>
          <w:noProof/>
          <w:sz w:val="20"/>
          <w:lang w:val="ar-SA"/>
        </w:rPr>
      </w:pPr>
    </w:p>
    <w:p w14:paraId="431A1E33" w14:textId="77777777" w:rsidR="00222078" w:rsidRPr="00C476EA" w:rsidRDefault="00222078" w:rsidP="00222078">
      <w:pPr>
        <w:spacing w:before="250"/>
        <w:jc w:val="both"/>
        <w:rPr>
          <w:rFonts w:ascii="Sylfaen" w:hAnsi="Sylfaen"/>
          <w:noProof/>
          <w:sz w:val="28"/>
          <w:lang w:val="ar-SA"/>
        </w:rPr>
      </w:pPr>
    </w:p>
    <w:p w14:paraId="5C055874" w14:textId="77777777" w:rsidR="00222078" w:rsidRPr="00C476EA" w:rsidRDefault="00222078" w:rsidP="00222078">
      <w:pPr>
        <w:rPr>
          <w:b/>
          <w:bCs/>
          <w:noProof/>
          <w:lang w:val="ar-SA"/>
        </w:rPr>
      </w:pPr>
    </w:p>
    <w:p w14:paraId="541F3062" w14:textId="77777777" w:rsidR="00B00BE3" w:rsidRPr="00C476EA" w:rsidRDefault="00B00BE3">
      <w:pPr>
        <w:jc w:val="both"/>
        <w:rPr>
          <w:rFonts w:ascii="Sylfaen" w:hAnsi="Sylfaen"/>
          <w:noProof/>
          <w:lang w:val="ar-SA"/>
        </w:rPr>
        <w:sectPr w:rsidR="00B00BE3" w:rsidRPr="00C476EA" w:rsidSect="00222078">
          <w:headerReference w:type="even" r:id="rId29"/>
          <w:footerReference w:type="even" r:id="rId30"/>
          <w:footerReference w:type="default" r:id="rId31"/>
          <w:pgSz w:w="11910" w:h="16850"/>
          <w:pgMar w:top="1440" w:right="1440" w:bottom="1440" w:left="1440" w:header="713" w:footer="0" w:gutter="0"/>
          <w:cols w:space="720"/>
        </w:sectPr>
      </w:pPr>
    </w:p>
    <w:p w14:paraId="4B8FFC10" w14:textId="77777777" w:rsidR="00B00BE3" w:rsidRPr="00C476EA" w:rsidRDefault="00056E29" w:rsidP="00BF23BE">
      <w:pPr>
        <w:pStyle w:val="Heading1"/>
        <w:spacing w:before="200" w:after="200" w:line="322" w:lineRule="exact"/>
        <w:ind w:left="3735" w:right="2054"/>
        <w:jc w:val="center"/>
        <w:rPr>
          <w:rFonts w:ascii="Sylfaen" w:hAnsi="Sylfaen"/>
          <w:noProof/>
          <w:sz w:val="24"/>
          <w:szCs w:val="24"/>
          <w:lang w:val="ar-SA"/>
        </w:rPr>
      </w:pPr>
      <w:bookmarkStart w:id="97" w:name="_bookmark7"/>
      <w:bookmarkStart w:id="98" w:name="_Toc411689904"/>
      <w:bookmarkEnd w:id="97"/>
      <w:r w:rsidRPr="00C476EA">
        <w:rPr>
          <w:rFonts w:ascii="Sylfaen" w:hAnsi="Sylfaen"/>
          <w:noProof/>
          <w:sz w:val="24"/>
          <w:szCs w:val="24"/>
          <w:lang w:val="ar-SA"/>
        </w:rPr>
        <w:lastRenderedPageBreak/>
        <w:t>დანართი</w:t>
      </w:r>
      <w:bookmarkEnd w:id="98"/>
    </w:p>
    <w:p w14:paraId="6DC5D132" w14:textId="77777777" w:rsidR="00B00BE3" w:rsidRPr="00C476EA" w:rsidRDefault="00056E29" w:rsidP="00BF23BE">
      <w:pPr>
        <w:pStyle w:val="Heading1"/>
        <w:spacing w:before="200" w:after="200"/>
        <w:ind w:left="3735" w:right="2062"/>
        <w:jc w:val="center"/>
        <w:rPr>
          <w:rFonts w:ascii="Sylfaen" w:hAnsi="Sylfaen"/>
          <w:noProof/>
          <w:sz w:val="24"/>
          <w:szCs w:val="24"/>
          <w:lang w:val="ar-SA"/>
        </w:rPr>
      </w:pPr>
      <w:bookmarkStart w:id="99" w:name="_bookmark8"/>
      <w:bookmarkStart w:id="100" w:name="_Toc411617378"/>
      <w:bookmarkStart w:id="101" w:name="_Toc411689905"/>
      <w:bookmarkEnd w:id="99"/>
      <w:r w:rsidRPr="00C476EA">
        <w:rPr>
          <w:rFonts w:ascii="Sylfaen" w:hAnsi="Sylfaen"/>
          <w:noProof/>
          <w:sz w:val="24"/>
          <w:szCs w:val="24"/>
          <w:lang w:val="ar-SA"/>
        </w:rPr>
        <w:t xml:space="preserve">ცხრილი </w:t>
      </w:r>
      <w:r w:rsidR="00175B33" w:rsidRPr="00C476EA">
        <w:rPr>
          <w:rFonts w:ascii="Sylfaen" w:hAnsi="Sylfaen"/>
          <w:noProof/>
          <w:sz w:val="24"/>
          <w:szCs w:val="24"/>
          <w:lang w:val="ar-SA"/>
        </w:rPr>
        <w:t xml:space="preserve">1: </w:t>
      </w:r>
      <w:r w:rsidR="00596118">
        <w:rPr>
          <w:rFonts w:ascii="Sylfaen" w:hAnsi="Sylfaen"/>
          <w:noProof/>
          <w:sz w:val="24"/>
          <w:szCs w:val="24"/>
          <w:lang w:val="ar-SA"/>
        </w:rPr>
        <w:t>მომზადება</w:t>
      </w:r>
      <w:r w:rsidR="00175B33" w:rsidRPr="00C476EA">
        <w:rPr>
          <w:rFonts w:ascii="Sylfaen" w:hAnsi="Sylfaen"/>
          <w:noProof/>
          <w:sz w:val="24"/>
          <w:szCs w:val="24"/>
          <w:lang w:val="ar-SA"/>
        </w:rPr>
        <w:t xml:space="preserve"> (</w:t>
      </w:r>
      <w:r w:rsidRPr="00C476EA">
        <w:rPr>
          <w:rFonts w:ascii="Sylfaen" w:hAnsi="Sylfaen"/>
          <w:noProof/>
          <w:sz w:val="24"/>
          <w:szCs w:val="24"/>
          <w:lang w:val="ar-SA"/>
        </w:rPr>
        <w:t>საგანმანათლებლო ან პროფესიული ტრენინგები)</w:t>
      </w:r>
      <w:bookmarkEnd w:id="100"/>
      <w:bookmarkEnd w:id="101"/>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1316"/>
        <w:gridCol w:w="1277"/>
        <w:gridCol w:w="1419"/>
        <w:gridCol w:w="1275"/>
        <w:gridCol w:w="1419"/>
        <w:gridCol w:w="1277"/>
        <w:gridCol w:w="1275"/>
        <w:gridCol w:w="1418"/>
      </w:tblGrid>
      <w:tr w:rsidR="00B00BE3" w:rsidRPr="00C476EA" w14:paraId="1F31955A" w14:textId="77777777">
        <w:trPr>
          <w:trHeight w:val="1331"/>
        </w:trPr>
        <w:tc>
          <w:tcPr>
            <w:tcW w:w="2691" w:type="dxa"/>
            <w:shd w:val="clear" w:color="auto" w:fill="CCC0D9"/>
          </w:tcPr>
          <w:p w14:paraId="58F74DC5" w14:textId="77777777" w:rsidR="00B00BE3" w:rsidRPr="00C476EA" w:rsidRDefault="00B00BE3">
            <w:pPr>
              <w:pStyle w:val="TableParagraph"/>
              <w:rPr>
                <w:rFonts w:ascii="Sylfaen" w:hAnsi="Sylfaen"/>
                <w:noProof/>
                <w:sz w:val="16"/>
                <w:lang w:val="ar-SA"/>
              </w:rPr>
            </w:pPr>
          </w:p>
        </w:tc>
        <w:tc>
          <w:tcPr>
            <w:tcW w:w="1316" w:type="dxa"/>
            <w:shd w:val="clear" w:color="auto" w:fill="CCC0D9"/>
          </w:tcPr>
          <w:p w14:paraId="226F59E8" w14:textId="77777777" w:rsidR="00B00BE3" w:rsidRPr="00C476EA" w:rsidRDefault="00B00BE3">
            <w:pPr>
              <w:pStyle w:val="TableParagraph"/>
              <w:rPr>
                <w:rFonts w:ascii="Sylfaen" w:hAnsi="Sylfaen"/>
                <w:b/>
                <w:noProof/>
                <w:sz w:val="12"/>
                <w:lang w:val="ar-SA"/>
              </w:rPr>
            </w:pPr>
          </w:p>
          <w:p w14:paraId="24D8DCDE" w14:textId="77777777" w:rsidR="00B00BE3" w:rsidRPr="00C476EA" w:rsidRDefault="00B00BE3">
            <w:pPr>
              <w:pStyle w:val="TableParagraph"/>
              <w:rPr>
                <w:rFonts w:ascii="Sylfaen" w:hAnsi="Sylfaen"/>
                <w:b/>
                <w:noProof/>
                <w:sz w:val="12"/>
                <w:lang w:val="ar-SA"/>
              </w:rPr>
            </w:pPr>
          </w:p>
          <w:p w14:paraId="2E9E0458" w14:textId="77777777" w:rsidR="00B00BE3" w:rsidRPr="00C476EA" w:rsidRDefault="00B00BE3">
            <w:pPr>
              <w:pStyle w:val="TableParagraph"/>
              <w:spacing w:before="5"/>
              <w:rPr>
                <w:rFonts w:ascii="Sylfaen" w:hAnsi="Sylfaen"/>
                <w:b/>
                <w:noProof/>
                <w:sz w:val="15"/>
                <w:lang w:val="ar-SA"/>
              </w:rPr>
            </w:pPr>
          </w:p>
          <w:p w14:paraId="7F1979AF" w14:textId="77777777" w:rsidR="00B00BE3" w:rsidRPr="00C476EA" w:rsidRDefault="005970A3">
            <w:pPr>
              <w:pStyle w:val="TableParagraph"/>
              <w:ind w:left="121" w:right="111"/>
              <w:jc w:val="center"/>
              <w:rPr>
                <w:rFonts w:ascii="Sylfaen" w:hAnsi="Sylfaen"/>
                <w:b/>
                <w:noProof/>
                <w:sz w:val="12"/>
                <w:lang w:val="ar-SA"/>
              </w:rPr>
            </w:pPr>
            <w:r w:rsidRPr="00C476EA">
              <w:rPr>
                <w:rFonts w:ascii="Sylfaen" w:hAnsi="Sylfaen"/>
                <w:b/>
                <w:noProof/>
                <w:color w:val="6F2F9F"/>
                <w:sz w:val="12"/>
                <w:lang w:val="ar-SA"/>
              </w:rPr>
              <w:t>ძალადობის პრევენცია და გამოვლენა</w:t>
            </w:r>
          </w:p>
        </w:tc>
        <w:tc>
          <w:tcPr>
            <w:tcW w:w="1277" w:type="dxa"/>
            <w:shd w:val="clear" w:color="auto" w:fill="CCC0D9"/>
          </w:tcPr>
          <w:p w14:paraId="0F5E26FD" w14:textId="77777777" w:rsidR="00B00BE3" w:rsidRPr="00C476EA" w:rsidRDefault="00B00BE3">
            <w:pPr>
              <w:pStyle w:val="TableParagraph"/>
              <w:rPr>
                <w:rFonts w:ascii="Sylfaen" w:hAnsi="Sylfaen"/>
                <w:b/>
                <w:noProof/>
                <w:sz w:val="12"/>
                <w:lang w:val="ar-SA"/>
              </w:rPr>
            </w:pPr>
          </w:p>
          <w:p w14:paraId="2A0A677E" w14:textId="77777777" w:rsidR="00B00BE3" w:rsidRPr="00C476EA" w:rsidRDefault="00B00BE3">
            <w:pPr>
              <w:pStyle w:val="TableParagraph"/>
              <w:rPr>
                <w:rFonts w:ascii="Sylfaen" w:hAnsi="Sylfaen"/>
                <w:b/>
                <w:noProof/>
                <w:sz w:val="12"/>
                <w:lang w:val="ar-SA"/>
              </w:rPr>
            </w:pPr>
          </w:p>
          <w:p w14:paraId="6C310D5C" w14:textId="77777777" w:rsidR="00B00BE3" w:rsidRPr="00C476EA" w:rsidRDefault="00B00BE3">
            <w:pPr>
              <w:pStyle w:val="TableParagraph"/>
              <w:rPr>
                <w:rFonts w:ascii="Sylfaen" w:hAnsi="Sylfaen"/>
                <w:b/>
                <w:noProof/>
                <w:sz w:val="12"/>
                <w:lang w:val="ar-SA"/>
              </w:rPr>
            </w:pPr>
          </w:p>
          <w:p w14:paraId="30DA724B" w14:textId="77777777" w:rsidR="00B00BE3" w:rsidRPr="00C476EA" w:rsidRDefault="00B00BE3">
            <w:pPr>
              <w:pStyle w:val="TableParagraph"/>
              <w:spacing w:before="5"/>
              <w:rPr>
                <w:rFonts w:ascii="Sylfaen" w:hAnsi="Sylfaen"/>
                <w:b/>
                <w:noProof/>
                <w:sz w:val="9"/>
                <w:lang w:val="ar-SA"/>
              </w:rPr>
            </w:pPr>
          </w:p>
          <w:p w14:paraId="475F6211" w14:textId="77777777" w:rsidR="00B00BE3" w:rsidRPr="00C476EA" w:rsidRDefault="005970A3">
            <w:pPr>
              <w:pStyle w:val="TableParagraph"/>
              <w:ind w:left="191" w:right="131" w:hanging="29"/>
              <w:rPr>
                <w:rFonts w:ascii="Sylfaen" w:hAnsi="Sylfaen"/>
                <w:b/>
                <w:noProof/>
                <w:sz w:val="12"/>
                <w:lang w:val="ar-SA"/>
              </w:rPr>
            </w:pPr>
            <w:r w:rsidRPr="00C476EA">
              <w:rPr>
                <w:rFonts w:ascii="Sylfaen" w:hAnsi="Sylfaen"/>
                <w:b/>
                <w:noProof/>
                <w:color w:val="6F2F9F"/>
                <w:sz w:val="12"/>
                <w:lang w:val="ar-SA"/>
              </w:rPr>
              <w:t>ინტერვენციის სტანდარტები</w:t>
            </w:r>
          </w:p>
        </w:tc>
        <w:tc>
          <w:tcPr>
            <w:tcW w:w="1419" w:type="dxa"/>
            <w:shd w:val="clear" w:color="auto" w:fill="CCC0D9"/>
          </w:tcPr>
          <w:p w14:paraId="3141F035" w14:textId="77777777" w:rsidR="00B00BE3" w:rsidRPr="00C476EA" w:rsidRDefault="00B00BE3">
            <w:pPr>
              <w:pStyle w:val="TableParagraph"/>
              <w:rPr>
                <w:rFonts w:ascii="Sylfaen" w:hAnsi="Sylfaen"/>
                <w:b/>
                <w:noProof/>
                <w:sz w:val="12"/>
                <w:lang w:val="ar-SA"/>
              </w:rPr>
            </w:pPr>
          </w:p>
          <w:p w14:paraId="49A8E66A" w14:textId="77777777" w:rsidR="00B00BE3" w:rsidRPr="00C476EA" w:rsidRDefault="00B00BE3">
            <w:pPr>
              <w:pStyle w:val="TableParagraph"/>
              <w:rPr>
                <w:rFonts w:ascii="Sylfaen" w:hAnsi="Sylfaen"/>
                <w:b/>
                <w:noProof/>
                <w:sz w:val="12"/>
                <w:lang w:val="ar-SA"/>
              </w:rPr>
            </w:pPr>
          </w:p>
          <w:p w14:paraId="6F9C3D15" w14:textId="77777777" w:rsidR="00B00BE3" w:rsidRPr="00C476EA" w:rsidRDefault="00B00BE3">
            <w:pPr>
              <w:pStyle w:val="TableParagraph"/>
              <w:rPr>
                <w:rFonts w:ascii="Sylfaen" w:hAnsi="Sylfaen"/>
                <w:b/>
                <w:noProof/>
                <w:sz w:val="12"/>
                <w:lang w:val="ar-SA"/>
              </w:rPr>
            </w:pPr>
          </w:p>
          <w:p w14:paraId="57E040E5" w14:textId="77777777" w:rsidR="00B00BE3" w:rsidRPr="00C476EA" w:rsidRDefault="00B00BE3">
            <w:pPr>
              <w:pStyle w:val="TableParagraph"/>
              <w:spacing w:before="5"/>
              <w:rPr>
                <w:rFonts w:ascii="Sylfaen" w:hAnsi="Sylfaen"/>
                <w:b/>
                <w:noProof/>
                <w:sz w:val="9"/>
                <w:lang w:val="ar-SA"/>
              </w:rPr>
            </w:pPr>
          </w:p>
          <w:p w14:paraId="51266B2E" w14:textId="77777777" w:rsidR="00B00BE3" w:rsidRPr="00C476EA" w:rsidRDefault="005970A3">
            <w:pPr>
              <w:pStyle w:val="TableParagraph"/>
              <w:ind w:left="174" w:right="63" w:hanging="89"/>
              <w:rPr>
                <w:rFonts w:ascii="Sylfaen" w:hAnsi="Sylfaen"/>
                <w:b/>
                <w:noProof/>
                <w:sz w:val="12"/>
                <w:lang w:val="ar-SA"/>
              </w:rPr>
            </w:pPr>
            <w:r w:rsidRPr="00C476EA">
              <w:rPr>
                <w:rFonts w:ascii="Sylfaen" w:hAnsi="Sylfaen"/>
                <w:b/>
                <w:noProof/>
                <w:color w:val="6F2F9F"/>
                <w:sz w:val="12"/>
                <w:lang w:val="ar-SA"/>
              </w:rPr>
              <w:t>ქალსა და მამაკაცს შორის თანასწორობა</w:t>
            </w:r>
          </w:p>
        </w:tc>
        <w:tc>
          <w:tcPr>
            <w:tcW w:w="1275" w:type="dxa"/>
            <w:shd w:val="clear" w:color="auto" w:fill="CCC0D9"/>
          </w:tcPr>
          <w:p w14:paraId="49EAA352" w14:textId="77777777" w:rsidR="00B00BE3" w:rsidRPr="00C476EA" w:rsidRDefault="00B00BE3">
            <w:pPr>
              <w:pStyle w:val="TableParagraph"/>
              <w:rPr>
                <w:rFonts w:ascii="Sylfaen" w:hAnsi="Sylfaen"/>
                <w:b/>
                <w:noProof/>
                <w:sz w:val="12"/>
                <w:lang w:val="ar-SA"/>
              </w:rPr>
            </w:pPr>
          </w:p>
          <w:p w14:paraId="498851F0" w14:textId="77777777" w:rsidR="00B00BE3" w:rsidRPr="00C476EA" w:rsidRDefault="00B00BE3">
            <w:pPr>
              <w:pStyle w:val="TableParagraph"/>
              <w:rPr>
                <w:rFonts w:ascii="Sylfaen" w:hAnsi="Sylfaen"/>
                <w:b/>
                <w:noProof/>
                <w:sz w:val="12"/>
                <w:lang w:val="ar-SA"/>
              </w:rPr>
            </w:pPr>
          </w:p>
          <w:p w14:paraId="0DBC332A" w14:textId="77777777" w:rsidR="00B00BE3" w:rsidRPr="00C476EA" w:rsidRDefault="00B00BE3">
            <w:pPr>
              <w:pStyle w:val="TableParagraph"/>
              <w:spacing w:before="5"/>
              <w:rPr>
                <w:rFonts w:ascii="Sylfaen" w:hAnsi="Sylfaen"/>
                <w:b/>
                <w:noProof/>
                <w:sz w:val="15"/>
                <w:lang w:val="ar-SA"/>
              </w:rPr>
            </w:pPr>
          </w:p>
          <w:p w14:paraId="080396F9" w14:textId="77777777" w:rsidR="00B00BE3" w:rsidRPr="00C476EA" w:rsidRDefault="005970A3">
            <w:pPr>
              <w:pStyle w:val="TableParagraph"/>
              <w:ind w:left="281" w:right="275"/>
              <w:jc w:val="center"/>
              <w:rPr>
                <w:rFonts w:ascii="Sylfaen" w:hAnsi="Sylfaen"/>
                <w:b/>
                <w:noProof/>
                <w:sz w:val="12"/>
                <w:lang w:val="ar-SA"/>
              </w:rPr>
            </w:pPr>
            <w:r w:rsidRPr="00C476EA">
              <w:rPr>
                <w:rFonts w:ascii="Sylfaen" w:hAnsi="Sylfaen"/>
                <w:b/>
                <w:noProof/>
                <w:color w:val="6F2F9F"/>
                <w:sz w:val="12"/>
                <w:lang w:val="ar-SA"/>
              </w:rPr>
              <w:t>მსხვერპლთა საჭიროებები და უფლებები</w:t>
            </w:r>
          </w:p>
        </w:tc>
        <w:tc>
          <w:tcPr>
            <w:tcW w:w="1419" w:type="dxa"/>
            <w:shd w:val="clear" w:color="auto" w:fill="CCC0D9"/>
          </w:tcPr>
          <w:p w14:paraId="0CC3713A" w14:textId="77777777" w:rsidR="00B00BE3" w:rsidRPr="00C476EA" w:rsidRDefault="00B00BE3">
            <w:pPr>
              <w:pStyle w:val="TableParagraph"/>
              <w:rPr>
                <w:rFonts w:ascii="Sylfaen" w:hAnsi="Sylfaen"/>
                <w:b/>
                <w:noProof/>
                <w:sz w:val="12"/>
                <w:lang w:val="ar-SA"/>
              </w:rPr>
            </w:pPr>
          </w:p>
          <w:p w14:paraId="40DB7C56" w14:textId="77777777" w:rsidR="00B00BE3" w:rsidRPr="00C476EA" w:rsidRDefault="00B00BE3">
            <w:pPr>
              <w:pStyle w:val="TableParagraph"/>
              <w:rPr>
                <w:rFonts w:ascii="Sylfaen" w:hAnsi="Sylfaen"/>
                <w:b/>
                <w:noProof/>
                <w:sz w:val="12"/>
                <w:lang w:val="ar-SA"/>
              </w:rPr>
            </w:pPr>
          </w:p>
          <w:p w14:paraId="3F3DC6E9" w14:textId="77777777" w:rsidR="00B00BE3" w:rsidRPr="00C476EA" w:rsidRDefault="00B00BE3">
            <w:pPr>
              <w:pStyle w:val="TableParagraph"/>
              <w:spacing w:before="5"/>
              <w:rPr>
                <w:rFonts w:ascii="Sylfaen" w:hAnsi="Sylfaen"/>
                <w:b/>
                <w:noProof/>
                <w:sz w:val="15"/>
                <w:lang w:val="ar-SA"/>
              </w:rPr>
            </w:pPr>
          </w:p>
          <w:p w14:paraId="4004A00D" w14:textId="77777777" w:rsidR="00B00BE3" w:rsidRPr="00C476EA" w:rsidRDefault="005970A3">
            <w:pPr>
              <w:pStyle w:val="TableParagraph"/>
              <w:ind w:left="214" w:right="212"/>
              <w:jc w:val="center"/>
              <w:rPr>
                <w:rFonts w:ascii="Sylfaen" w:hAnsi="Sylfaen"/>
                <w:b/>
                <w:noProof/>
                <w:sz w:val="12"/>
                <w:lang w:val="ar-SA"/>
              </w:rPr>
            </w:pPr>
            <w:r w:rsidRPr="00C476EA">
              <w:rPr>
                <w:rFonts w:ascii="Sylfaen" w:hAnsi="Sylfaen"/>
                <w:b/>
                <w:noProof/>
                <w:color w:val="6F2F9F"/>
                <w:sz w:val="12"/>
                <w:lang w:val="ar-SA"/>
              </w:rPr>
              <w:t>მეორადი ძალადობის პრევენცია</w:t>
            </w:r>
          </w:p>
        </w:tc>
        <w:tc>
          <w:tcPr>
            <w:tcW w:w="1277" w:type="dxa"/>
            <w:shd w:val="clear" w:color="auto" w:fill="CCC0D9"/>
          </w:tcPr>
          <w:p w14:paraId="0C7CF089" w14:textId="77777777" w:rsidR="00B00BE3" w:rsidRPr="00C476EA" w:rsidRDefault="00B00BE3">
            <w:pPr>
              <w:pStyle w:val="TableParagraph"/>
              <w:rPr>
                <w:rFonts w:ascii="Sylfaen" w:hAnsi="Sylfaen"/>
                <w:b/>
                <w:noProof/>
                <w:sz w:val="12"/>
                <w:lang w:val="ar-SA"/>
              </w:rPr>
            </w:pPr>
          </w:p>
          <w:p w14:paraId="30247B22" w14:textId="77777777" w:rsidR="00B00BE3" w:rsidRPr="00C476EA" w:rsidRDefault="00B00BE3">
            <w:pPr>
              <w:pStyle w:val="TableParagraph"/>
              <w:rPr>
                <w:rFonts w:ascii="Sylfaen" w:hAnsi="Sylfaen"/>
                <w:b/>
                <w:noProof/>
                <w:sz w:val="12"/>
                <w:lang w:val="ar-SA"/>
              </w:rPr>
            </w:pPr>
          </w:p>
          <w:p w14:paraId="02948625" w14:textId="77777777" w:rsidR="00B00BE3" w:rsidRPr="00C476EA" w:rsidRDefault="00B00BE3">
            <w:pPr>
              <w:pStyle w:val="TableParagraph"/>
              <w:rPr>
                <w:rFonts w:ascii="Sylfaen" w:hAnsi="Sylfaen"/>
                <w:b/>
                <w:noProof/>
                <w:sz w:val="12"/>
                <w:lang w:val="ar-SA"/>
              </w:rPr>
            </w:pPr>
          </w:p>
          <w:p w14:paraId="16EAF529" w14:textId="77777777" w:rsidR="00B00BE3" w:rsidRPr="00C476EA" w:rsidRDefault="00B00BE3">
            <w:pPr>
              <w:pStyle w:val="TableParagraph"/>
              <w:spacing w:before="5"/>
              <w:rPr>
                <w:rFonts w:ascii="Sylfaen" w:hAnsi="Sylfaen"/>
                <w:b/>
                <w:noProof/>
                <w:sz w:val="9"/>
                <w:lang w:val="ar-SA"/>
              </w:rPr>
            </w:pPr>
          </w:p>
          <w:p w14:paraId="4ECBF6D2" w14:textId="77777777" w:rsidR="00B00BE3" w:rsidRPr="00C476EA" w:rsidRDefault="005970A3">
            <w:pPr>
              <w:pStyle w:val="TableParagraph"/>
              <w:ind w:left="187" w:right="152" w:hanging="12"/>
              <w:rPr>
                <w:rFonts w:ascii="Sylfaen" w:hAnsi="Sylfaen"/>
                <w:b/>
                <w:noProof/>
                <w:sz w:val="12"/>
                <w:lang w:val="ar-SA"/>
              </w:rPr>
            </w:pPr>
            <w:r w:rsidRPr="00C476EA">
              <w:rPr>
                <w:rFonts w:ascii="Sylfaen" w:hAnsi="Sylfaen"/>
                <w:b/>
                <w:noProof/>
                <w:color w:val="6F2F9F"/>
                <w:sz w:val="12"/>
                <w:lang w:val="ar-SA"/>
              </w:rPr>
              <w:t>მრავალუწყებრივი თანამშრომლობა</w:t>
            </w:r>
          </w:p>
        </w:tc>
        <w:tc>
          <w:tcPr>
            <w:tcW w:w="1275" w:type="dxa"/>
            <w:shd w:val="clear" w:color="auto" w:fill="CCC0D9"/>
          </w:tcPr>
          <w:p w14:paraId="01C8A75E" w14:textId="77777777" w:rsidR="00B00BE3" w:rsidRPr="00C476EA" w:rsidRDefault="00B00BE3">
            <w:pPr>
              <w:pStyle w:val="TableParagraph"/>
              <w:rPr>
                <w:rFonts w:ascii="Sylfaen" w:hAnsi="Sylfaen"/>
                <w:b/>
                <w:noProof/>
                <w:sz w:val="12"/>
                <w:lang w:val="ar-SA"/>
              </w:rPr>
            </w:pPr>
          </w:p>
          <w:p w14:paraId="09C962CB" w14:textId="77777777" w:rsidR="00B00BE3" w:rsidRPr="00C476EA" w:rsidRDefault="00B00BE3">
            <w:pPr>
              <w:pStyle w:val="TableParagraph"/>
              <w:spacing w:before="6"/>
              <w:rPr>
                <w:rFonts w:ascii="Sylfaen" w:hAnsi="Sylfaen"/>
                <w:b/>
                <w:noProof/>
                <w:sz w:val="15"/>
                <w:lang w:val="ar-SA"/>
              </w:rPr>
            </w:pPr>
          </w:p>
          <w:p w14:paraId="0DDFCE95" w14:textId="77777777" w:rsidR="00B00BE3" w:rsidRPr="00C476EA" w:rsidRDefault="005970A3" w:rsidP="005970A3">
            <w:pPr>
              <w:pStyle w:val="TableParagraph"/>
              <w:ind w:left="91" w:right="85" w:hanging="3"/>
              <w:jc w:val="center"/>
              <w:rPr>
                <w:rFonts w:ascii="Sylfaen" w:hAnsi="Sylfaen"/>
                <w:b/>
                <w:noProof/>
                <w:sz w:val="12"/>
                <w:lang w:val="ar-SA"/>
              </w:rPr>
            </w:pPr>
            <w:r w:rsidRPr="00C476EA">
              <w:rPr>
                <w:rFonts w:ascii="Sylfaen" w:hAnsi="Sylfaen"/>
                <w:b/>
                <w:noProof/>
                <w:color w:val="6F2F9F"/>
                <w:sz w:val="12"/>
                <w:lang w:val="ar-SA"/>
              </w:rPr>
              <w:t xml:space="preserve">პროფესიის შესაბამისი კვალიფიკაციისათვის საჭირო ცოდნა </w:t>
            </w:r>
          </w:p>
        </w:tc>
        <w:tc>
          <w:tcPr>
            <w:tcW w:w="1418" w:type="dxa"/>
            <w:shd w:val="clear" w:color="auto" w:fill="CCC0D9"/>
          </w:tcPr>
          <w:p w14:paraId="5E04E383" w14:textId="77777777" w:rsidR="00B00BE3" w:rsidRPr="00C476EA" w:rsidRDefault="00B00BE3">
            <w:pPr>
              <w:pStyle w:val="TableParagraph"/>
              <w:rPr>
                <w:rFonts w:ascii="Sylfaen" w:hAnsi="Sylfaen"/>
                <w:b/>
                <w:noProof/>
                <w:sz w:val="12"/>
                <w:lang w:val="ar-SA"/>
              </w:rPr>
            </w:pPr>
          </w:p>
          <w:p w14:paraId="7C990EC9" w14:textId="77777777" w:rsidR="00B00BE3" w:rsidRPr="00C476EA" w:rsidRDefault="00B00BE3">
            <w:pPr>
              <w:pStyle w:val="TableParagraph"/>
              <w:rPr>
                <w:rFonts w:ascii="Sylfaen" w:hAnsi="Sylfaen"/>
                <w:b/>
                <w:noProof/>
                <w:sz w:val="12"/>
                <w:lang w:val="ar-SA"/>
              </w:rPr>
            </w:pPr>
          </w:p>
          <w:p w14:paraId="16D936A6" w14:textId="77777777" w:rsidR="00B00BE3" w:rsidRPr="00C476EA" w:rsidRDefault="00B00BE3">
            <w:pPr>
              <w:pStyle w:val="TableParagraph"/>
              <w:rPr>
                <w:rFonts w:ascii="Sylfaen" w:hAnsi="Sylfaen"/>
                <w:b/>
                <w:noProof/>
                <w:sz w:val="12"/>
                <w:lang w:val="ar-SA"/>
              </w:rPr>
            </w:pPr>
          </w:p>
          <w:p w14:paraId="26123B13" w14:textId="77777777" w:rsidR="00B00BE3" w:rsidRPr="00C476EA" w:rsidRDefault="00B00BE3">
            <w:pPr>
              <w:pStyle w:val="TableParagraph"/>
              <w:spacing w:before="5"/>
              <w:rPr>
                <w:rFonts w:ascii="Sylfaen" w:hAnsi="Sylfaen"/>
                <w:b/>
                <w:noProof/>
                <w:sz w:val="9"/>
                <w:lang w:val="ar-SA"/>
              </w:rPr>
            </w:pPr>
          </w:p>
          <w:p w14:paraId="2471074B" w14:textId="77777777" w:rsidR="00B00BE3" w:rsidRPr="00C476EA" w:rsidRDefault="005970A3">
            <w:pPr>
              <w:pStyle w:val="TableParagraph"/>
              <w:ind w:left="297" w:right="277" w:firstLine="60"/>
              <w:rPr>
                <w:rFonts w:ascii="Sylfaen" w:hAnsi="Sylfaen"/>
                <w:b/>
                <w:noProof/>
                <w:sz w:val="12"/>
                <w:lang w:val="ar-SA"/>
              </w:rPr>
            </w:pPr>
            <w:r w:rsidRPr="00C476EA">
              <w:rPr>
                <w:rFonts w:ascii="Sylfaen" w:hAnsi="Sylfaen"/>
                <w:b/>
                <w:noProof/>
                <w:color w:val="6F2F9F"/>
                <w:sz w:val="12"/>
                <w:lang w:val="ar-SA"/>
              </w:rPr>
              <w:t>კურიკულუმის ხანგრძლივობა</w:t>
            </w:r>
          </w:p>
        </w:tc>
      </w:tr>
      <w:tr w:rsidR="00B00BE3" w:rsidRPr="00C476EA" w14:paraId="33D36CB0" w14:textId="77777777">
        <w:trPr>
          <w:trHeight w:val="652"/>
        </w:trPr>
        <w:tc>
          <w:tcPr>
            <w:tcW w:w="2691" w:type="dxa"/>
            <w:shd w:val="clear" w:color="auto" w:fill="FAD3B4"/>
          </w:tcPr>
          <w:p w14:paraId="4C3B4DA6" w14:textId="77777777" w:rsidR="00B00BE3" w:rsidRPr="00C476EA" w:rsidRDefault="005970A3">
            <w:pPr>
              <w:pStyle w:val="TableParagraph"/>
              <w:spacing w:before="114"/>
              <w:ind w:left="69" w:right="781"/>
              <w:rPr>
                <w:rFonts w:ascii="Sylfaen" w:hAnsi="Sylfaen"/>
                <w:b/>
                <w:noProof/>
                <w:sz w:val="16"/>
                <w:szCs w:val="16"/>
                <w:lang w:val="ar-SA"/>
              </w:rPr>
            </w:pPr>
            <w:r w:rsidRPr="00C476EA">
              <w:rPr>
                <w:rFonts w:ascii="Sylfaen" w:hAnsi="Sylfaen"/>
                <w:b/>
                <w:noProof/>
                <w:sz w:val="16"/>
                <w:szCs w:val="16"/>
                <w:lang w:val="ar-SA"/>
              </w:rPr>
              <w:t>პოლიციელები და სხვა სამართალდამცავი ორგანოების თანამშრომლები</w:t>
            </w:r>
          </w:p>
        </w:tc>
        <w:tc>
          <w:tcPr>
            <w:tcW w:w="1316" w:type="dxa"/>
          </w:tcPr>
          <w:p w14:paraId="1A1EBCBD" w14:textId="77777777" w:rsidR="00B00BE3" w:rsidRPr="00C476EA" w:rsidRDefault="00B00BE3">
            <w:pPr>
              <w:pStyle w:val="TableParagraph"/>
              <w:rPr>
                <w:rFonts w:ascii="Sylfaen" w:hAnsi="Sylfaen"/>
                <w:noProof/>
                <w:sz w:val="16"/>
                <w:lang w:val="ar-SA"/>
              </w:rPr>
            </w:pPr>
          </w:p>
        </w:tc>
        <w:tc>
          <w:tcPr>
            <w:tcW w:w="1277" w:type="dxa"/>
          </w:tcPr>
          <w:p w14:paraId="283B5390" w14:textId="77777777" w:rsidR="00B00BE3" w:rsidRPr="00C476EA" w:rsidRDefault="00B00BE3">
            <w:pPr>
              <w:pStyle w:val="TableParagraph"/>
              <w:rPr>
                <w:rFonts w:ascii="Sylfaen" w:hAnsi="Sylfaen"/>
                <w:noProof/>
                <w:sz w:val="16"/>
                <w:lang w:val="ar-SA"/>
              </w:rPr>
            </w:pPr>
          </w:p>
        </w:tc>
        <w:tc>
          <w:tcPr>
            <w:tcW w:w="1419" w:type="dxa"/>
          </w:tcPr>
          <w:p w14:paraId="070177EF" w14:textId="77777777" w:rsidR="00B00BE3" w:rsidRPr="00C476EA" w:rsidRDefault="00B00BE3">
            <w:pPr>
              <w:pStyle w:val="TableParagraph"/>
              <w:rPr>
                <w:rFonts w:ascii="Sylfaen" w:hAnsi="Sylfaen"/>
                <w:noProof/>
                <w:sz w:val="16"/>
                <w:lang w:val="ar-SA"/>
              </w:rPr>
            </w:pPr>
          </w:p>
        </w:tc>
        <w:tc>
          <w:tcPr>
            <w:tcW w:w="1275" w:type="dxa"/>
          </w:tcPr>
          <w:p w14:paraId="5E62BD46" w14:textId="77777777" w:rsidR="00B00BE3" w:rsidRPr="00C476EA" w:rsidRDefault="00B00BE3">
            <w:pPr>
              <w:pStyle w:val="TableParagraph"/>
              <w:rPr>
                <w:rFonts w:ascii="Sylfaen" w:hAnsi="Sylfaen"/>
                <w:noProof/>
                <w:sz w:val="16"/>
                <w:lang w:val="ar-SA"/>
              </w:rPr>
            </w:pPr>
          </w:p>
        </w:tc>
        <w:tc>
          <w:tcPr>
            <w:tcW w:w="1419" w:type="dxa"/>
          </w:tcPr>
          <w:p w14:paraId="0D042224" w14:textId="77777777" w:rsidR="00B00BE3" w:rsidRPr="00C476EA" w:rsidRDefault="00B00BE3">
            <w:pPr>
              <w:pStyle w:val="TableParagraph"/>
              <w:rPr>
                <w:rFonts w:ascii="Sylfaen" w:hAnsi="Sylfaen"/>
                <w:noProof/>
                <w:sz w:val="16"/>
                <w:lang w:val="ar-SA"/>
              </w:rPr>
            </w:pPr>
          </w:p>
        </w:tc>
        <w:tc>
          <w:tcPr>
            <w:tcW w:w="1277" w:type="dxa"/>
          </w:tcPr>
          <w:p w14:paraId="729E6E48" w14:textId="77777777" w:rsidR="00B00BE3" w:rsidRPr="00C476EA" w:rsidRDefault="00B00BE3">
            <w:pPr>
              <w:pStyle w:val="TableParagraph"/>
              <w:rPr>
                <w:rFonts w:ascii="Sylfaen" w:hAnsi="Sylfaen"/>
                <w:noProof/>
                <w:sz w:val="16"/>
                <w:lang w:val="ar-SA"/>
              </w:rPr>
            </w:pPr>
          </w:p>
        </w:tc>
        <w:tc>
          <w:tcPr>
            <w:tcW w:w="1275" w:type="dxa"/>
          </w:tcPr>
          <w:p w14:paraId="42F9AAA1" w14:textId="77777777" w:rsidR="00B00BE3" w:rsidRPr="00C476EA" w:rsidRDefault="00B00BE3">
            <w:pPr>
              <w:pStyle w:val="TableParagraph"/>
              <w:rPr>
                <w:rFonts w:ascii="Sylfaen" w:hAnsi="Sylfaen"/>
                <w:noProof/>
                <w:sz w:val="16"/>
                <w:lang w:val="ar-SA"/>
              </w:rPr>
            </w:pPr>
          </w:p>
        </w:tc>
        <w:tc>
          <w:tcPr>
            <w:tcW w:w="1418" w:type="dxa"/>
          </w:tcPr>
          <w:p w14:paraId="7F13C0AB" w14:textId="77777777" w:rsidR="00B00BE3" w:rsidRPr="00C476EA" w:rsidRDefault="00B00BE3">
            <w:pPr>
              <w:pStyle w:val="TableParagraph"/>
              <w:rPr>
                <w:rFonts w:ascii="Sylfaen" w:hAnsi="Sylfaen"/>
                <w:noProof/>
                <w:sz w:val="16"/>
                <w:lang w:val="ar-SA"/>
              </w:rPr>
            </w:pPr>
          </w:p>
        </w:tc>
      </w:tr>
      <w:tr w:rsidR="00B00BE3" w:rsidRPr="00C476EA" w14:paraId="7B6B5DC8" w14:textId="77777777">
        <w:trPr>
          <w:trHeight w:val="510"/>
        </w:trPr>
        <w:tc>
          <w:tcPr>
            <w:tcW w:w="2691" w:type="dxa"/>
            <w:shd w:val="clear" w:color="auto" w:fill="FAD3B4"/>
          </w:tcPr>
          <w:p w14:paraId="50FD6C7C" w14:textId="77777777" w:rsidR="00B00BE3" w:rsidRPr="00C476EA" w:rsidRDefault="005970A3">
            <w:pPr>
              <w:pStyle w:val="TableParagraph"/>
              <w:spacing w:before="147"/>
              <w:ind w:left="69"/>
              <w:rPr>
                <w:rFonts w:ascii="Sylfaen" w:hAnsi="Sylfaen"/>
                <w:b/>
                <w:noProof/>
                <w:sz w:val="16"/>
                <w:szCs w:val="16"/>
                <w:lang w:val="ar-SA"/>
              </w:rPr>
            </w:pPr>
            <w:r w:rsidRPr="00C476EA">
              <w:rPr>
                <w:rFonts w:ascii="Sylfaen" w:hAnsi="Sylfaen"/>
                <w:b/>
                <w:noProof/>
                <w:sz w:val="16"/>
                <w:szCs w:val="16"/>
                <w:lang w:val="ar-SA"/>
              </w:rPr>
              <w:t>პროკურორები</w:t>
            </w:r>
          </w:p>
        </w:tc>
        <w:tc>
          <w:tcPr>
            <w:tcW w:w="1316" w:type="dxa"/>
          </w:tcPr>
          <w:p w14:paraId="2537B501" w14:textId="77777777" w:rsidR="00B00BE3" w:rsidRPr="00C476EA" w:rsidRDefault="00B00BE3">
            <w:pPr>
              <w:pStyle w:val="TableParagraph"/>
              <w:rPr>
                <w:rFonts w:ascii="Sylfaen" w:hAnsi="Sylfaen"/>
                <w:noProof/>
                <w:sz w:val="16"/>
                <w:lang w:val="ar-SA"/>
              </w:rPr>
            </w:pPr>
          </w:p>
        </w:tc>
        <w:tc>
          <w:tcPr>
            <w:tcW w:w="1277" w:type="dxa"/>
          </w:tcPr>
          <w:p w14:paraId="6527A6AD" w14:textId="77777777" w:rsidR="00B00BE3" w:rsidRPr="00C476EA" w:rsidRDefault="00B00BE3">
            <w:pPr>
              <w:pStyle w:val="TableParagraph"/>
              <w:rPr>
                <w:rFonts w:ascii="Sylfaen" w:hAnsi="Sylfaen"/>
                <w:noProof/>
                <w:sz w:val="16"/>
                <w:lang w:val="ar-SA"/>
              </w:rPr>
            </w:pPr>
          </w:p>
        </w:tc>
        <w:tc>
          <w:tcPr>
            <w:tcW w:w="1419" w:type="dxa"/>
          </w:tcPr>
          <w:p w14:paraId="3D322758" w14:textId="77777777" w:rsidR="00B00BE3" w:rsidRPr="00C476EA" w:rsidRDefault="00B00BE3">
            <w:pPr>
              <w:pStyle w:val="TableParagraph"/>
              <w:rPr>
                <w:rFonts w:ascii="Sylfaen" w:hAnsi="Sylfaen"/>
                <w:noProof/>
                <w:sz w:val="16"/>
                <w:lang w:val="ar-SA"/>
              </w:rPr>
            </w:pPr>
          </w:p>
        </w:tc>
        <w:tc>
          <w:tcPr>
            <w:tcW w:w="1275" w:type="dxa"/>
          </w:tcPr>
          <w:p w14:paraId="481C3568" w14:textId="77777777" w:rsidR="00B00BE3" w:rsidRPr="00C476EA" w:rsidRDefault="00B00BE3">
            <w:pPr>
              <w:pStyle w:val="TableParagraph"/>
              <w:rPr>
                <w:rFonts w:ascii="Sylfaen" w:hAnsi="Sylfaen"/>
                <w:noProof/>
                <w:sz w:val="16"/>
                <w:lang w:val="ar-SA"/>
              </w:rPr>
            </w:pPr>
          </w:p>
        </w:tc>
        <w:tc>
          <w:tcPr>
            <w:tcW w:w="1419" w:type="dxa"/>
          </w:tcPr>
          <w:p w14:paraId="7D39B9D5" w14:textId="77777777" w:rsidR="00B00BE3" w:rsidRPr="00C476EA" w:rsidRDefault="00B00BE3">
            <w:pPr>
              <w:pStyle w:val="TableParagraph"/>
              <w:rPr>
                <w:rFonts w:ascii="Sylfaen" w:hAnsi="Sylfaen"/>
                <w:noProof/>
                <w:sz w:val="16"/>
                <w:lang w:val="ar-SA"/>
              </w:rPr>
            </w:pPr>
          </w:p>
        </w:tc>
        <w:tc>
          <w:tcPr>
            <w:tcW w:w="1277" w:type="dxa"/>
          </w:tcPr>
          <w:p w14:paraId="2A9B2587" w14:textId="77777777" w:rsidR="00B00BE3" w:rsidRPr="00C476EA" w:rsidRDefault="00B00BE3">
            <w:pPr>
              <w:pStyle w:val="TableParagraph"/>
              <w:rPr>
                <w:rFonts w:ascii="Sylfaen" w:hAnsi="Sylfaen"/>
                <w:noProof/>
                <w:sz w:val="16"/>
                <w:lang w:val="ar-SA"/>
              </w:rPr>
            </w:pPr>
          </w:p>
        </w:tc>
        <w:tc>
          <w:tcPr>
            <w:tcW w:w="1275" w:type="dxa"/>
          </w:tcPr>
          <w:p w14:paraId="1CFB7D58" w14:textId="77777777" w:rsidR="00B00BE3" w:rsidRPr="00C476EA" w:rsidRDefault="00B00BE3">
            <w:pPr>
              <w:pStyle w:val="TableParagraph"/>
              <w:rPr>
                <w:rFonts w:ascii="Sylfaen" w:hAnsi="Sylfaen"/>
                <w:noProof/>
                <w:sz w:val="16"/>
                <w:lang w:val="ar-SA"/>
              </w:rPr>
            </w:pPr>
          </w:p>
        </w:tc>
        <w:tc>
          <w:tcPr>
            <w:tcW w:w="1418" w:type="dxa"/>
          </w:tcPr>
          <w:p w14:paraId="77044F83" w14:textId="77777777" w:rsidR="00B00BE3" w:rsidRPr="00C476EA" w:rsidRDefault="00B00BE3">
            <w:pPr>
              <w:pStyle w:val="TableParagraph"/>
              <w:rPr>
                <w:rFonts w:ascii="Sylfaen" w:hAnsi="Sylfaen"/>
                <w:noProof/>
                <w:sz w:val="16"/>
                <w:lang w:val="ar-SA"/>
              </w:rPr>
            </w:pPr>
          </w:p>
        </w:tc>
      </w:tr>
      <w:tr w:rsidR="00B00BE3" w:rsidRPr="00C476EA" w14:paraId="375E7104" w14:textId="77777777">
        <w:trPr>
          <w:trHeight w:val="510"/>
        </w:trPr>
        <w:tc>
          <w:tcPr>
            <w:tcW w:w="2691" w:type="dxa"/>
            <w:shd w:val="clear" w:color="auto" w:fill="FAD3B4"/>
          </w:tcPr>
          <w:p w14:paraId="60F9B1F9" w14:textId="77777777" w:rsidR="00B00BE3" w:rsidRPr="00C476EA" w:rsidRDefault="005970A3">
            <w:pPr>
              <w:pStyle w:val="TableParagraph"/>
              <w:spacing w:before="145"/>
              <w:ind w:left="69"/>
              <w:rPr>
                <w:rFonts w:ascii="Sylfaen" w:hAnsi="Sylfaen"/>
                <w:b/>
                <w:noProof/>
                <w:sz w:val="16"/>
                <w:szCs w:val="16"/>
                <w:lang w:val="ar-SA"/>
              </w:rPr>
            </w:pPr>
            <w:r w:rsidRPr="00C476EA">
              <w:rPr>
                <w:rFonts w:ascii="Sylfaen" w:hAnsi="Sylfaen"/>
                <w:b/>
                <w:noProof/>
                <w:sz w:val="16"/>
                <w:szCs w:val="16"/>
                <w:lang w:val="ar-SA"/>
              </w:rPr>
              <w:t>მოსამართლეები</w:t>
            </w:r>
          </w:p>
        </w:tc>
        <w:tc>
          <w:tcPr>
            <w:tcW w:w="1316" w:type="dxa"/>
          </w:tcPr>
          <w:p w14:paraId="662D8215" w14:textId="77777777" w:rsidR="00B00BE3" w:rsidRPr="00C476EA" w:rsidRDefault="00B00BE3">
            <w:pPr>
              <w:pStyle w:val="TableParagraph"/>
              <w:rPr>
                <w:rFonts w:ascii="Sylfaen" w:hAnsi="Sylfaen"/>
                <w:noProof/>
                <w:sz w:val="16"/>
                <w:lang w:val="ar-SA"/>
              </w:rPr>
            </w:pPr>
          </w:p>
        </w:tc>
        <w:tc>
          <w:tcPr>
            <w:tcW w:w="1277" w:type="dxa"/>
          </w:tcPr>
          <w:p w14:paraId="7AE45DA8" w14:textId="77777777" w:rsidR="00B00BE3" w:rsidRPr="00C476EA" w:rsidRDefault="00B00BE3">
            <w:pPr>
              <w:pStyle w:val="TableParagraph"/>
              <w:rPr>
                <w:rFonts w:ascii="Sylfaen" w:hAnsi="Sylfaen"/>
                <w:noProof/>
                <w:sz w:val="16"/>
                <w:lang w:val="ar-SA"/>
              </w:rPr>
            </w:pPr>
          </w:p>
        </w:tc>
        <w:tc>
          <w:tcPr>
            <w:tcW w:w="1419" w:type="dxa"/>
          </w:tcPr>
          <w:p w14:paraId="25E9E3CE" w14:textId="77777777" w:rsidR="00B00BE3" w:rsidRPr="00C476EA" w:rsidRDefault="00B00BE3">
            <w:pPr>
              <w:pStyle w:val="TableParagraph"/>
              <w:rPr>
                <w:rFonts w:ascii="Sylfaen" w:hAnsi="Sylfaen"/>
                <w:noProof/>
                <w:sz w:val="16"/>
                <w:lang w:val="ar-SA"/>
              </w:rPr>
            </w:pPr>
          </w:p>
        </w:tc>
        <w:tc>
          <w:tcPr>
            <w:tcW w:w="1275" w:type="dxa"/>
          </w:tcPr>
          <w:p w14:paraId="18D50D5C" w14:textId="77777777" w:rsidR="00B00BE3" w:rsidRPr="00C476EA" w:rsidRDefault="00B00BE3">
            <w:pPr>
              <w:pStyle w:val="TableParagraph"/>
              <w:rPr>
                <w:rFonts w:ascii="Sylfaen" w:hAnsi="Sylfaen"/>
                <w:noProof/>
                <w:sz w:val="16"/>
                <w:lang w:val="ar-SA"/>
              </w:rPr>
            </w:pPr>
          </w:p>
        </w:tc>
        <w:tc>
          <w:tcPr>
            <w:tcW w:w="1419" w:type="dxa"/>
          </w:tcPr>
          <w:p w14:paraId="406E4CC0" w14:textId="77777777" w:rsidR="00B00BE3" w:rsidRPr="00C476EA" w:rsidRDefault="00B00BE3">
            <w:pPr>
              <w:pStyle w:val="TableParagraph"/>
              <w:rPr>
                <w:rFonts w:ascii="Sylfaen" w:hAnsi="Sylfaen"/>
                <w:noProof/>
                <w:sz w:val="16"/>
                <w:lang w:val="ar-SA"/>
              </w:rPr>
            </w:pPr>
          </w:p>
        </w:tc>
        <w:tc>
          <w:tcPr>
            <w:tcW w:w="1277" w:type="dxa"/>
          </w:tcPr>
          <w:p w14:paraId="628342C8" w14:textId="77777777" w:rsidR="00B00BE3" w:rsidRPr="00C476EA" w:rsidRDefault="00B00BE3">
            <w:pPr>
              <w:pStyle w:val="TableParagraph"/>
              <w:rPr>
                <w:rFonts w:ascii="Sylfaen" w:hAnsi="Sylfaen"/>
                <w:noProof/>
                <w:sz w:val="16"/>
                <w:lang w:val="ar-SA"/>
              </w:rPr>
            </w:pPr>
          </w:p>
        </w:tc>
        <w:tc>
          <w:tcPr>
            <w:tcW w:w="1275" w:type="dxa"/>
          </w:tcPr>
          <w:p w14:paraId="60A5D51C" w14:textId="77777777" w:rsidR="00B00BE3" w:rsidRPr="00C476EA" w:rsidRDefault="00B00BE3">
            <w:pPr>
              <w:pStyle w:val="TableParagraph"/>
              <w:rPr>
                <w:rFonts w:ascii="Sylfaen" w:hAnsi="Sylfaen"/>
                <w:noProof/>
                <w:sz w:val="16"/>
                <w:lang w:val="ar-SA"/>
              </w:rPr>
            </w:pPr>
          </w:p>
        </w:tc>
        <w:tc>
          <w:tcPr>
            <w:tcW w:w="1418" w:type="dxa"/>
          </w:tcPr>
          <w:p w14:paraId="54ED86EF" w14:textId="77777777" w:rsidR="00B00BE3" w:rsidRPr="00C476EA" w:rsidRDefault="00B00BE3">
            <w:pPr>
              <w:pStyle w:val="TableParagraph"/>
              <w:rPr>
                <w:rFonts w:ascii="Sylfaen" w:hAnsi="Sylfaen"/>
                <w:noProof/>
                <w:sz w:val="16"/>
                <w:lang w:val="ar-SA"/>
              </w:rPr>
            </w:pPr>
          </w:p>
        </w:tc>
      </w:tr>
      <w:tr w:rsidR="00B00BE3" w:rsidRPr="00C476EA" w14:paraId="6740997E" w14:textId="77777777">
        <w:trPr>
          <w:trHeight w:val="508"/>
        </w:trPr>
        <w:tc>
          <w:tcPr>
            <w:tcW w:w="2691" w:type="dxa"/>
            <w:shd w:val="clear" w:color="auto" w:fill="FAD3B4"/>
          </w:tcPr>
          <w:p w14:paraId="3D227966" w14:textId="77777777" w:rsidR="00B00BE3" w:rsidRPr="00C476EA" w:rsidRDefault="005970A3">
            <w:pPr>
              <w:pStyle w:val="TableParagraph"/>
              <w:spacing w:before="145"/>
              <w:ind w:left="69"/>
              <w:rPr>
                <w:rFonts w:ascii="Sylfaen" w:hAnsi="Sylfaen"/>
                <w:b/>
                <w:noProof/>
                <w:sz w:val="16"/>
                <w:szCs w:val="16"/>
                <w:lang w:val="ar-SA"/>
              </w:rPr>
            </w:pPr>
            <w:r w:rsidRPr="00C476EA">
              <w:rPr>
                <w:rFonts w:ascii="Sylfaen" w:hAnsi="Sylfaen"/>
                <w:b/>
                <w:noProof/>
                <w:sz w:val="16"/>
                <w:szCs w:val="16"/>
                <w:lang w:val="ar-SA"/>
              </w:rPr>
              <w:t>სოციალური მუშაკები</w:t>
            </w:r>
          </w:p>
        </w:tc>
        <w:tc>
          <w:tcPr>
            <w:tcW w:w="1316" w:type="dxa"/>
          </w:tcPr>
          <w:p w14:paraId="6E981AD0" w14:textId="77777777" w:rsidR="00B00BE3" w:rsidRPr="00C476EA" w:rsidRDefault="00B00BE3">
            <w:pPr>
              <w:pStyle w:val="TableParagraph"/>
              <w:rPr>
                <w:rFonts w:ascii="Sylfaen" w:hAnsi="Sylfaen"/>
                <w:noProof/>
                <w:sz w:val="16"/>
                <w:lang w:val="ar-SA"/>
              </w:rPr>
            </w:pPr>
          </w:p>
        </w:tc>
        <w:tc>
          <w:tcPr>
            <w:tcW w:w="1277" w:type="dxa"/>
          </w:tcPr>
          <w:p w14:paraId="5C4998D1" w14:textId="77777777" w:rsidR="00B00BE3" w:rsidRPr="00C476EA" w:rsidRDefault="00B00BE3">
            <w:pPr>
              <w:pStyle w:val="TableParagraph"/>
              <w:rPr>
                <w:rFonts w:ascii="Sylfaen" w:hAnsi="Sylfaen"/>
                <w:noProof/>
                <w:sz w:val="16"/>
                <w:lang w:val="ar-SA"/>
              </w:rPr>
            </w:pPr>
          </w:p>
        </w:tc>
        <w:tc>
          <w:tcPr>
            <w:tcW w:w="1419" w:type="dxa"/>
          </w:tcPr>
          <w:p w14:paraId="0E78827D" w14:textId="77777777" w:rsidR="00B00BE3" w:rsidRPr="00C476EA" w:rsidRDefault="00B00BE3">
            <w:pPr>
              <w:pStyle w:val="TableParagraph"/>
              <w:rPr>
                <w:rFonts w:ascii="Sylfaen" w:hAnsi="Sylfaen"/>
                <w:noProof/>
                <w:sz w:val="16"/>
                <w:lang w:val="ar-SA"/>
              </w:rPr>
            </w:pPr>
          </w:p>
        </w:tc>
        <w:tc>
          <w:tcPr>
            <w:tcW w:w="1275" w:type="dxa"/>
          </w:tcPr>
          <w:p w14:paraId="4032B2DA" w14:textId="77777777" w:rsidR="00B00BE3" w:rsidRPr="00C476EA" w:rsidRDefault="00B00BE3">
            <w:pPr>
              <w:pStyle w:val="TableParagraph"/>
              <w:rPr>
                <w:rFonts w:ascii="Sylfaen" w:hAnsi="Sylfaen"/>
                <w:noProof/>
                <w:sz w:val="16"/>
                <w:lang w:val="ar-SA"/>
              </w:rPr>
            </w:pPr>
          </w:p>
        </w:tc>
        <w:tc>
          <w:tcPr>
            <w:tcW w:w="1419" w:type="dxa"/>
          </w:tcPr>
          <w:p w14:paraId="74042CEF" w14:textId="77777777" w:rsidR="00B00BE3" w:rsidRPr="00C476EA" w:rsidRDefault="00B00BE3">
            <w:pPr>
              <w:pStyle w:val="TableParagraph"/>
              <w:rPr>
                <w:rFonts w:ascii="Sylfaen" w:hAnsi="Sylfaen"/>
                <w:noProof/>
                <w:sz w:val="16"/>
                <w:lang w:val="ar-SA"/>
              </w:rPr>
            </w:pPr>
          </w:p>
        </w:tc>
        <w:tc>
          <w:tcPr>
            <w:tcW w:w="1277" w:type="dxa"/>
          </w:tcPr>
          <w:p w14:paraId="5F3CC190" w14:textId="77777777" w:rsidR="00B00BE3" w:rsidRPr="00C476EA" w:rsidRDefault="00B00BE3">
            <w:pPr>
              <w:pStyle w:val="TableParagraph"/>
              <w:rPr>
                <w:rFonts w:ascii="Sylfaen" w:hAnsi="Sylfaen"/>
                <w:noProof/>
                <w:sz w:val="16"/>
                <w:lang w:val="ar-SA"/>
              </w:rPr>
            </w:pPr>
          </w:p>
        </w:tc>
        <w:tc>
          <w:tcPr>
            <w:tcW w:w="1275" w:type="dxa"/>
          </w:tcPr>
          <w:p w14:paraId="38DA8B27" w14:textId="77777777" w:rsidR="00B00BE3" w:rsidRPr="00C476EA" w:rsidRDefault="00B00BE3">
            <w:pPr>
              <w:pStyle w:val="TableParagraph"/>
              <w:rPr>
                <w:rFonts w:ascii="Sylfaen" w:hAnsi="Sylfaen"/>
                <w:noProof/>
                <w:sz w:val="16"/>
                <w:lang w:val="ar-SA"/>
              </w:rPr>
            </w:pPr>
          </w:p>
        </w:tc>
        <w:tc>
          <w:tcPr>
            <w:tcW w:w="1418" w:type="dxa"/>
          </w:tcPr>
          <w:p w14:paraId="331928D7" w14:textId="77777777" w:rsidR="00B00BE3" w:rsidRPr="00C476EA" w:rsidRDefault="00B00BE3">
            <w:pPr>
              <w:pStyle w:val="TableParagraph"/>
              <w:rPr>
                <w:rFonts w:ascii="Sylfaen" w:hAnsi="Sylfaen"/>
                <w:noProof/>
                <w:sz w:val="16"/>
                <w:lang w:val="ar-SA"/>
              </w:rPr>
            </w:pPr>
          </w:p>
        </w:tc>
      </w:tr>
      <w:tr w:rsidR="00B00BE3" w:rsidRPr="00C476EA" w14:paraId="4B2551F7" w14:textId="77777777">
        <w:trPr>
          <w:trHeight w:val="510"/>
        </w:trPr>
        <w:tc>
          <w:tcPr>
            <w:tcW w:w="2691" w:type="dxa"/>
            <w:shd w:val="clear" w:color="auto" w:fill="FAD3B4"/>
          </w:tcPr>
          <w:p w14:paraId="344D6B5D" w14:textId="77777777" w:rsidR="00B00BE3" w:rsidRPr="00C476EA" w:rsidRDefault="005970A3">
            <w:pPr>
              <w:pStyle w:val="TableParagraph"/>
              <w:spacing w:before="147"/>
              <w:ind w:left="69"/>
              <w:rPr>
                <w:rFonts w:ascii="Sylfaen" w:hAnsi="Sylfaen"/>
                <w:b/>
                <w:noProof/>
                <w:sz w:val="16"/>
                <w:szCs w:val="16"/>
                <w:lang w:val="ar-SA"/>
              </w:rPr>
            </w:pPr>
            <w:r w:rsidRPr="00C476EA">
              <w:rPr>
                <w:rFonts w:ascii="Sylfaen" w:hAnsi="Sylfaen"/>
                <w:b/>
                <w:noProof/>
                <w:sz w:val="16"/>
                <w:szCs w:val="16"/>
                <w:lang w:val="ar-SA"/>
              </w:rPr>
              <w:t>ექიმები</w:t>
            </w:r>
          </w:p>
        </w:tc>
        <w:tc>
          <w:tcPr>
            <w:tcW w:w="1316" w:type="dxa"/>
          </w:tcPr>
          <w:p w14:paraId="191C9A8A" w14:textId="77777777" w:rsidR="00B00BE3" w:rsidRPr="00C476EA" w:rsidRDefault="00B00BE3">
            <w:pPr>
              <w:pStyle w:val="TableParagraph"/>
              <w:rPr>
                <w:rFonts w:ascii="Sylfaen" w:hAnsi="Sylfaen"/>
                <w:noProof/>
                <w:sz w:val="16"/>
                <w:lang w:val="ar-SA"/>
              </w:rPr>
            </w:pPr>
          </w:p>
        </w:tc>
        <w:tc>
          <w:tcPr>
            <w:tcW w:w="1277" w:type="dxa"/>
          </w:tcPr>
          <w:p w14:paraId="79616C1B" w14:textId="77777777" w:rsidR="00B00BE3" w:rsidRPr="00C476EA" w:rsidRDefault="00B00BE3">
            <w:pPr>
              <w:pStyle w:val="TableParagraph"/>
              <w:rPr>
                <w:rFonts w:ascii="Sylfaen" w:hAnsi="Sylfaen"/>
                <w:noProof/>
                <w:sz w:val="16"/>
                <w:lang w:val="ar-SA"/>
              </w:rPr>
            </w:pPr>
          </w:p>
        </w:tc>
        <w:tc>
          <w:tcPr>
            <w:tcW w:w="1419" w:type="dxa"/>
          </w:tcPr>
          <w:p w14:paraId="297D4F0E" w14:textId="77777777" w:rsidR="00B00BE3" w:rsidRPr="00C476EA" w:rsidRDefault="00B00BE3">
            <w:pPr>
              <w:pStyle w:val="TableParagraph"/>
              <w:rPr>
                <w:rFonts w:ascii="Sylfaen" w:hAnsi="Sylfaen"/>
                <w:noProof/>
                <w:sz w:val="16"/>
                <w:lang w:val="ar-SA"/>
              </w:rPr>
            </w:pPr>
          </w:p>
        </w:tc>
        <w:tc>
          <w:tcPr>
            <w:tcW w:w="1275" w:type="dxa"/>
          </w:tcPr>
          <w:p w14:paraId="474EA0AE" w14:textId="77777777" w:rsidR="00B00BE3" w:rsidRPr="00C476EA" w:rsidRDefault="00B00BE3">
            <w:pPr>
              <w:pStyle w:val="TableParagraph"/>
              <w:rPr>
                <w:rFonts w:ascii="Sylfaen" w:hAnsi="Sylfaen"/>
                <w:noProof/>
                <w:sz w:val="16"/>
                <w:lang w:val="ar-SA"/>
              </w:rPr>
            </w:pPr>
          </w:p>
        </w:tc>
        <w:tc>
          <w:tcPr>
            <w:tcW w:w="1419" w:type="dxa"/>
          </w:tcPr>
          <w:p w14:paraId="2E770FD3" w14:textId="77777777" w:rsidR="00B00BE3" w:rsidRPr="00C476EA" w:rsidRDefault="00B00BE3">
            <w:pPr>
              <w:pStyle w:val="TableParagraph"/>
              <w:rPr>
                <w:rFonts w:ascii="Sylfaen" w:hAnsi="Sylfaen"/>
                <w:noProof/>
                <w:sz w:val="16"/>
                <w:lang w:val="ar-SA"/>
              </w:rPr>
            </w:pPr>
          </w:p>
        </w:tc>
        <w:tc>
          <w:tcPr>
            <w:tcW w:w="1277" w:type="dxa"/>
          </w:tcPr>
          <w:p w14:paraId="28A6D89C" w14:textId="77777777" w:rsidR="00B00BE3" w:rsidRPr="00C476EA" w:rsidRDefault="00B00BE3">
            <w:pPr>
              <w:pStyle w:val="TableParagraph"/>
              <w:rPr>
                <w:rFonts w:ascii="Sylfaen" w:hAnsi="Sylfaen"/>
                <w:noProof/>
                <w:sz w:val="16"/>
                <w:lang w:val="ar-SA"/>
              </w:rPr>
            </w:pPr>
          </w:p>
        </w:tc>
        <w:tc>
          <w:tcPr>
            <w:tcW w:w="1275" w:type="dxa"/>
          </w:tcPr>
          <w:p w14:paraId="23D0B30A" w14:textId="77777777" w:rsidR="00B00BE3" w:rsidRPr="00C476EA" w:rsidRDefault="00B00BE3">
            <w:pPr>
              <w:pStyle w:val="TableParagraph"/>
              <w:rPr>
                <w:rFonts w:ascii="Sylfaen" w:hAnsi="Sylfaen"/>
                <w:noProof/>
                <w:sz w:val="16"/>
                <w:lang w:val="ar-SA"/>
              </w:rPr>
            </w:pPr>
          </w:p>
        </w:tc>
        <w:tc>
          <w:tcPr>
            <w:tcW w:w="1418" w:type="dxa"/>
          </w:tcPr>
          <w:p w14:paraId="18713C5C" w14:textId="77777777" w:rsidR="00B00BE3" w:rsidRPr="00C476EA" w:rsidRDefault="00B00BE3">
            <w:pPr>
              <w:pStyle w:val="TableParagraph"/>
              <w:rPr>
                <w:rFonts w:ascii="Sylfaen" w:hAnsi="Sylfaen"/>
                <w:noProof/>
                <w:sz w:val="16"/>
                <w:lang w:val="ar-SA"/>
              </w:rPr>
            </w:pPr>
          </w:p>
        </w:tc>
      </w:tr>
      <w:tr w:rsidR="00B00BE3" w:rsidRPr="00C476EA" w14:paraId="6314EED6" w14:textId="77777777">
        <w:trPr>
          <w:trHeight w:val="511"/>
        </w:trPr>
        <w:tc>
          <w:tcPr>
            <w:tcW w:w="2691" w:type="dxa"/>
            <w:shd w:val="clear" w:color="auto" w:fill="FAD3B4"/>
          </w:tcPr>
          <w:p w14:paraId="71C64193" w14:textId="77777777" w:rsidR="00B00BE3" w:rsidRPr="00C476EA" w:rsidRDefault="00596118">
            <w:pPr>
              <w:pStyle w:val="TableParagraph"/>
              <w:spacing w:before="145"/>
              <w:ind w:left="69"/>
              <w:rPr>
                <w:rFonts w:ascii="Sylfaen" w:hAnsi="Sylfaen"/>
                <w:b/>
                <w:noProof/>
                <w:sz w:val="16"/>
                <w:szCs w:val="16"/>
                <w:lang w:val="ar-SA"/>
              </w:rPr>
            </w:pPr>
            <w:r>
              <w:rPr>
                <w:rFonts w:ascii="Sylfaen" w:hAnsi="Sylfaen"/>
                <w:b/>
                <w:noProof/>
                <w:sz w:val="16"/>
                <w:szCs w:val="16"/>
                <w:lang w:val="ar-SA"/>
              </w:rPr>
              <w:t>მედდები</w:t>
            </w:r>
            <w:r w:rsidR="005970A3" w:rsidRPr="00C476EA">
              <w:rPr>
                <w:rFonts w:ascii="Sylfaen" w:hAnsi="Sylfaen"/>
                <w:b/>
                <w:noProof/>
                <w:sz w:val="16"/>
                <w:szCs w:val="16"/>
                <w:lang w:val="ar-SA"/>
              </w:rPr>
              <w:t xml:space="preserve"> და მეანი</w:t>
            </w:r>
            <w:r>
              <w:rPr>
                <w:rFonts w:ascii="Sylfaen" w:hAnsi="Sylfaen"/>
                <w:b/>
                <w:noProof/>
                <w:sz w:val="16"/>
                <w:szCs w:val="16"/>
                <w:lang w:val="ar-SA"/>
              </w:rPr>
              <w:t>ქალები</w:t>
            </w:r>
          </w:p>
        </w:tc>
        <w:tc>
          <w:tcPr>
            <w:tcW w:w="1316" w:type="dxa"/>
          </w:tcPr>
          <w:p w14:paraId="5DCEA43B" w14:textId="77777777" w:rsidR="00B00BE3" w:rsidRPr="00C476EA" w:rsidRDefault="00B00BE3">
            <w:pPr>
              <w:pStyle w:val="TableParagraph"/>
              <w:rPr>
                <w:rFonts w:ascii="Sylfaen" w:hAnsi="Sylfaen"/>
                <w:noProof/>
                <w:sz w:val="16"/>
                <w:lang w:val="ar-SA"/>
              </w:rPr>
            </w:pPr>
          </w:p>
        </w:tc>
        <w:tc>
          <w:tcPr>
            <w:tcW w:w="1277" w:type="dxa"/>
          </w:tcPr>
          <w:p w14:paraId="5B7F40C7" w14:textId="77777777" w:rsidR="00B00BE3" w:rsidRPr="00C476EA" w:rsidRDefault="00B00BE3">
            <w:pPr>
              <w:pStyle w:val="TableParagraph"/>
              <w:rPr>
                <w:rFonts w:ascii="Sylfaen" w:hAnsi="Sylfaen"/>
                <w:noProof/>
                <w:sz w:val="16"/>
                <w:lang w:val="ar-SA"/>
              </w:rPr>
            </w:pPr>
          </w:p>
        </w:tc>
        <w:tc>
          <w:tcPr>
            <w:tcW w:w="1419" w:type="dxa"/>
          </w:tcPr>
          <w:p w14:paraId="3BE4E7DD" w14:textId="77777777" w:rsidR="00B00BE3" w:rsidRPr="00C476EA" w:rsidRDefault="00B00BE3">
            <w:pPr>
              <w:pStyle w:val="TableParagraph"/>
              <w:rPr>
                <w:rFonts w:ascii="Sylfaen" w:hAnsi="Sylfaen"/>
                <w:noProof/>
                <w:sz w:val="16"/>
                <w:lang w:val="ar-SA"/>
              </w:rPr>
            </w:pPr>
          </w:p>
        </w:tc>
        <w:tc>
          <w:tcPr>
            <w:tcW w:w="1275" w:type="dxa"/>
          </w:tcPr>
          <w:p w14:paraId="579FCD65" w14:textId="77777777" w:rsidR="00B00BE3" w:rsidRPr="00C476EA" w:rsidRDefault="00B00BE3">
            <w:pPr>
              <w:pStyle w:val="TableParagraph"/>
              <w:rPr>
                <w:rFonts w:ascii="Sylfaen" w:hAnsi="Sylfaen"/>
                <w:noProof/>
                <w:sz w:val="16"/>
                <w:lang w:val="ar-SA"/>
              </w:rPr>
            </w:pPr>
          </w:p>
        </w:tc>
        <w:tc>
          <w:tcPr>
            <w:tcW w:w="1419" w:type="dxa"/>
          </w:tcPr>
          <w:p w14:paraId="289779CE" w14:textId="77777777" w:rsidR="00B00BE3" w:rsidRPr="00C476EA" w:rsidRDefault="00B00BE3">
            <w:pPr>
              <w:pStyle w:val="TableParagraph"/>
              <w:rPr>
                <w:rFonts w:ascii="Sylfaen" w:hAnsi="Sylfaen"/>
                <w:noProof/>
                <w:sz w:val="16"/>
                <w:lang w:val="ar-SA"/>
              </w:rPr>
            </w:pPr>
          </w:p>
        </w:tc>
        <w:tc>
          <w:tcPr>
            <w:tcW w:w="1277" w:type="dxa"/>
          </w:tcPr>
          <w:p w14:paraId="56288CB5" w14:textId="77777777" w:rsidR="00B00BE3" w:rsidRPr="00C476EA" w:rsidRDefault="00B00BE3">
            <w:pPr>
              <w:pStyle w:val="TableParagraph"/>
              <w:rPr>
                <w:rFonts w:ascii="Sylfaen" w:hAnsi="Sylfaen"/>
                <w:noProof/>
                <w:sz w:val="16"/>
                <w:lang w:val="ar-SA"/>
              </w:rPr>
            </w:pPr>
          </w:p>
        </w:tc>
        <w:tc>
          <w:tcPr>
            <w:tcW w:w="1275" w:type="dxa"/>
          </w:tcPr>
          <w:p w14:paraId="6CAAD06C" w14:textId="77777777" w:rsidR="00B00BE3" w:rsidRPr="00C476EA" w:rsidRDefault="00B00BE3">
            <w:pPr>
              <w:pStyle w:val="TableParagraph"/>
              <w:rPr>
                <w:rFonts w:ascii="Sylfaen" w:hAnsi="Sylfaen"/>
                <w:noProof/>
                <w:sz w:val="16"/>
                <w:lang w:val="ar-SA"/>
              </w:rPr>
            </w:pPr>
          </w:p>
        </w:tc>
        <w:tc>
          <w:tcPr>
            <w:tcW w:w="1418" w:type="dxa"/>
          </w:tcPr>
          <w:p w14:paraId="700AA2D0" w14:textId="77777777" w:rsidR="00B00BE3" w:rsidRPr="00C476EA" w:rsidRDefault="00B00BE3">
            <w:pPr>
              <w:pStyle w:val="TableParagraph"/>
              <w:rPr>
                <w:rFonts w:ascii="Sylfaen" w:hAnsi="Sylfaen"/>
                <w:noProof/>
                <w:sz w:val="16"/>
                <w:lang w:val="ar-SA"/>
              </w:rPr>
            </w:pPr>
          </w:p>
        </w:tc>
      </w:tr>
      <w:tr w:rsidR="00B00BE3" w:rsidRPr="00C476EA" w14:paraId="40ABF40E" w14:textId="77777777">
        <w:trPr>
          <w:trHeight w:val="652"/>
        </w:trPr>
        <w:tc>
          <w:tcPr>
            <w:tcW w:w="2691" w:type="dxa"/>
            <w:shd w:val="clear" w:color="auto" w:fill="FAD3B4"/>
          </w:tcPr>
          <w:p w14:paraId="351B6986" w14:textId="77777777" w:rsidR="00B00BE3" w:rsidRPr="00C476EA" w:rsidRDefault="00C476EA" w:rsidP="00C476EA">
            <w:pPr>
              <w:pStyle w:val="TableParagraph"/>
              <w:spacing w:before="114"/>
              <w:ind w:left="69" w:right="41"/>
              <w:rPr>
                <w:rFonts w:ascii="Sylfaen" w:hAnsi="Sylfaen"/>
                <w:b/>
                <w:noProof/>
                <w:sz w:val="16"/>
                <w:szCs w:val="16"/>
                <w:lang w:val="ar-SA"/>
              </w:rPr>
            </w:pPr>
            <w:r w:rsidRPr="00C476EA">
              <w:rPr>
                <w:rFonts w:ascii="Sylfaen" w:hAnsi="Sylfaen"/>
                <w:b/>
                <w:noProof/>
                <w:sz w:val="16"/>
                <w:szCs w:val="16"/>
                <w:lang w:val="ar-SA"/>
              </w:rPr>
              <w:t xml:space="preserve">ფსიქოლოგები, კერძოდ კონსულტანტები/ფსიქოთერაპევტები </w:t>
            </w:r>
          </w:p>
        </w:tc>
        <w:tc>
          <w:tcPr>
            <w:tcW w:w="1316" w:type="dxa"/>
          </w:tcPr>
          <w:p w14:paraId="77AC1517" w14:textId="77777777" w:rsidR="00B00BE3" w:rsidRPr="00C476EA" w:rsidRDefault="00B00BE3">
            <w:pPr>
              <w:pStyle w:val="TableParagraph"/>
              <w:rPr>
                <w:rFonts w:ascii="Sylfaen" w:hAnsi="Sylfaen"/>
                <w:noProof/>
                <w:sz w:val="16"/>
                <w:lang w:val="ar-SA"/>
              </w:rPr>
            </w:pPr>
          </w:p>
        </w:tc>
        <w:tc>
          <w:tcPr>
            <w:tcW w:w="1277" w:type="dxa"/>
          </w:tcPr>
          <w:p w14:paraId="1FB20446" w14:textId="77777777" w:rsidR="00B00BE3" w:rsidRPr="00C476EA" w:rsidRDefault="00B00BE3">
            <w:pPr>
              <w:pStyle w:val="TableParagraph"/>
              <w:rPr>
                <w:rFonts w:ascii="Sylfaen" w:hAnsi="Sylfaen"/>
                <w:noProof/>
                <w:sz w:val="16"/>
                <w:lang w:val="ar-SA"/>
              </w:rPr>
            </w:pPr>
          </w:p>
        </w:tc>
        <w:tc>
          <w:tcPr>
            <w:tcW w:w="1419" w:type="dxa"/>
          </w:tcPr>
          <w:p w14:paraId="0B5AC115" w14:textId="77777777" w:rsidR="00B00BE3" w:rsidRPr="00C476EA" w:rsidRDefault="00B00BE3">
            <w:pPr>
              <w:pStyle w:val="TableParagraph"/>
              <w:rPr>
                <w:rFonts w:ascii="Sylfaen" w:hAnsi="Sylfaen"/>
                <w:noProof/>
                <w:sz w:val="16"/>
                <w:lang w:val="ar-SA"/>
              </w:rPr>
            </w:pPr>
          </w:p>
        </w:tc>
        <w:tc>
          <w:tcPr>
            <w:tcW w:w="1275" w:type="dxa"/>
          </w:tcPr>
          <w:p w14:paraId="33ADF954" w14:textId="77777777" w:rsidR="00B00BE3" w:rsidRPr="00C476EA" w:rsidRDefault="00B00BE3">
            <w:pPr>
              <w:pStyle w:val="TableParagraph"/>
              <w:rPr>
                <w:rFonts w:ascii="Sylfaen" w:hAnsi="Sylfaen"/>
                <w:noProof/>
                <w:sz w:val="16"/>
                <w:lang w:val="ar-SA"/>
              </w:rPr>
            </w:pPr>
          </w:p>
        </w:tc>
        <w:tc>
          <w:tcPr>
            <w:tcW w:w="1419" w:type="dxa"/>
          </w:tcPr>
          <w:p w14:paraId="3442D5EC" w14:textId="77777777" w:rsidR="00B00BE3" w:rsidRPr="00C476EA" w:rsidRDefault="00B00BE3">
            <w:pPr>
              <w:pStyle w:val="TableParagraph"/>
              <w:rPr>
                <w:rFonts w:ascii="Sylfaen" w:hAnsi="Sylfaen"/>
                <w:noProof/>
                <w:sz w:val="16"/>
                <w:lang w:val="ar-SA"/>
              </w:rPr>
            </w:pPr>
          </w:p>
        </w:tc>
        <w:tc>
          <w:tcPr>
            <w:tcW w:w="1277" w:type="dxa"/>
          </w:tcPr>
          <w:p w14:paraId="03158060" w14:textId="77777777" w:rsidR="00B00BE3" w:rsidRPr="00C476EA" w:rsidRDefault="00B00BE3">
            <w:pPr>
              <w:pStyle w:val="TableParagraph"/>
              <w:rPr>
                <w:rFonts w:ascii="Sylfaen" w:hAnsi="Sylfaen"/>
                <w:noProof/>
                <w:sz w:val="16"/>
                <w:lang w:val="ar-SA"/>
              </w:rPr>
            </w:pPr>
          </w:p>
        </w:tc>
        <w:tc>
          <w:tcPr>
            <w:tcW w:w="1275" w:type="dxa"/>
          </w:tcPr>
          <w:p w14:paraId="6AEA9AD8" w14:textId="77777777" w:rsidR="00B00BE3" w:rsidRPr="00C476EA" w:rsidRDefault="00B00BE3">
            <w:pPr>
              <w:pStyle w:val="TableParagraph"/>
              <w:rPr>
                <w:rFonts w:ascii="Sylfaen" w:hAnsi="Sylfaen"/>
                <w:noProof/>
                <w:sz w:val="16"/>
                <w:lang w:val="ar-SA"/>
              </w:rPr>
            </w:pPr>
          </w:p>
        </w:tc>
        <w:tc>
          <w:tcPr>
            <w:tcW w:w="1418" w:type="dxa"/>
          </w:tcPr>
          <w:p w14:paraId="4543449C" w14:textId="77777777" w:rsidR="00B00BE3" w:rsidRPr="00C476EA" w:rsidRDefault="00B00BE3">
            <w:pPr>
              <w:pStyle w:val="TableParagraph"/>
              <w:rPr>
                <w:rFonts w:ascii="Sylfaen" w:hAnsi="Sylfaen"/>
                <w:noProof/>
                <w:sz w:val="16"/>
                <w:lang w:val="ar-SA"/>
              </w:rPr>
            </w:pPr>
          </w:p>
        </w:tc>
      </w:tr>
      <w:tr w:rsidR="00B00BE3" w:rsidRPr="00C476EA" w14:paraId="2457B255" w14:textId="77777777">
        <w:trPr>
          <w:trHeight w:val="510"/>
        </w:trPr>
        <w:tc>
          <w:tcPr>
            <w:tcW w:w="2691" w:type="dxa"/>
            <w:shd w:val="clear" w:color="auto" w:fill="FAD3B4"/>
          </w:tcPr>
          <w:p w14:paraId="1FBE9FB2" w14:textId="77777777" w:rsidR="00B00BE3" w:rsidRPr="00C476EA" w:rsidRDefault="00C476EA" w:rsidP="00C476EA">
            <w:pPr>
              <w:pStyle w:val="TableParagraph"/>
              <w:spacing w:before="147"/>
              <w:ind w:left="69"/>
              <w:rPr>
                <w:rFonts w:ascii="Sylfaen" w:hAnsi="Sylfaen"/>
                <w:b/>
                <w:noProof/>
                <w:sz w:val="16"/>
                <w:szCs w:val="16"/>
                <w:lang w:val="ar-SA"/>
              </w:rPr>
            </w:pPr>
            <w:r w:rsidRPr="00C476EA">
              <w:rPr>
                <w:rFonts w:ascii="Sylfaen" w:hAnsi="Sylfaen"/>
                <w:b/>
                <w:noProof/>
                <w:sz w:val="16"/>
                <w:szCs w:val="16"/>
                <w:lang w:val="ar-SA"/>
              </w:rPr>
              <w:t xml:space="preserve">საიმიგრაციო/თავშესაფრის ორგანოების თანამშრომლები </w:t>
            </w:r>
          </w:p>
        </w:tc>
        <w:tc>
          <w:tcPr>
            <w:tcW w:w="1316" w:type="dxa"/>
          </w:tcPr>
          <w:p w14:paraId="6F0124A3" w14:textId="77777777" w:rsidR="00B00BE3" w:rsidRPr="00C476EA" w:rsidRDefault="00B00BE3">
            <w:pPr>
              <w:pStyle w:val="TableParagraph"/>
              <w:rPr>
                <w:rFonts w:ascii="Sylfaen" w:hAnsi="Sylfaen"/>
                <w:noProof/>
                <w:sz w:val="16"/>
                <w:lang w:val="ar-SA"/>
              </w:rPr>
            </w:pPr>
          </w:p>
        </w:tc>
        <w:tc>
          <w:tcPr>
            <w:tcW w:w="1277" w:type="dxa"/>
          </w:tcPr>
          <w:p w14:paraId="19E76B2B" w14:textId="77777777" w:rsidR="00B00BE3" w:rsidRPr="00C476EA" w:rsidRDefault="00B00BE3">
            <w:pPr>
              <w:pStyle w:val="TableParagraph"/>
              <w:rPr>
                <w:rFonts w:ascii="Sylfaen" w:hAnsi="Sylfaen"/>
                <w:noProof/>
                <w:sz w:val="16"/>
                <w:lang w:val="ar-SA"/>
              </w:rPr>
            </w:pPr>
          </w:p>
        </w:tc>
        <w:tc>
          <w:tcPr>
            <w:tcW w:w="1419" w:type="dxa"/>
          </w:tcPr>
          <w:p w14:paraId="5E06FE1A" w14:textId="77777777" w:rsidR="00B00BE3" w:rsidRPr="00C476EA" w:rsidRDefault="00B00BE3">
            <w:pPr>
              <w:pStyle w:val="TableParagraph"/>
              <w:rPr>
                <w:rFonts w:ascii="Sylfaen" w:hAnsi="Sylfaen"/>
                <w:noProof/>
                <w:sz w:val="16"/>
                <w:lang w:val="ar-SA"/>
              </w:rPr>
            </w:pPr>
          </w:p>
        </w:tc>
        <w:tc>
          <w:tcPr>
            <w:tcW w:w="1275" w:type="dxa"/>
          </w:tcPr>
          <w:p w14:paraId="4D4F0F19" w14:textId="77777777" w:rsidR="00B00BE3" w:rsidRPr="00C476EA" w:rsidRDefault="00B00BE3">
            <w:pPr>
              <w:pStyle w:val="TableParagraph"/>
              <w:rPr>
                <w:rFonts w:ascii="Sylfaen" w:hAnsi="Sylfaen"/>
                <w:noProof/>
                <w:sz w:val="16"/>
                <w:lang w:val="ar-SA"/>
              </w:rPr>
            </w:pPr>
          </w:p>
        </w:tc>
        <w:tc>
          <w:tcPr>
            <w:tcW w:w="1419" w:type="dxa"/>
          </w:tcPr>
          <w:p w14:paraId="6D03223F" w14:textId="77777777" w:rsidR="00B00BE3" w:rsidRPr="00C476EA" w:rsidRDefault="00B00BE3">
            <w:pPr>
              <w:pStyle w:val="TableParagraph"/>
              <w:rPr>
                <w:rFonts w:ascii="Sylfaen" w:hAnsi="Sylfaen"/>
                <w:noProof/>
                <w:sz w:val="16"/>
                <w:lang w:val="ar-SA"/>
              </w:rPr>
            </w:pPr>
          </w:p>
        </w:tc>
        <w:tc>
          <w:tcPr>
            <w:tcW w:w="1277" w:type="dxa"/>
          </w:tcPr>
          <w:p w14:paraId="2C45C7DE" w14:textId="77777777" w:rsidR="00B00BE3" w:rsidRPr="00C476EA" w:rsidRDefault="00B00BE3">
            <w:pPr>
              <w:pStyle w:val="TableParagraph"/>
              <w:rPr>
                <w:rFonts w:ascii="Sylfaen" w:hAnsi="Sylfaen"/>
                <w:noProof/>
                <w:sz w:val="16"/>
                <w:lang w:val="ar-SA"/>
              </w:rPr>
            </w:pPr>
          </w:p>
        </w:tc>
        <w:tc>
          <w:tcPr>
            <w:tcW w:w="1275" w:type="dxa"/>
          </w:tcPr>
          <w:p w14:paraId="0C116898" w14:textId="77777777" w:rsidR="00B00BE3" w:rsidRPr="00C476EA" w:rsidRDefault="00B00BE3">
            <w:pPr>
              <w:pStyle w:val="TableParagraph"/>
              <w:rPr>
                <w:rFonts w:ascii="Sylfaen" w:hAnsi="Sylfaen"/>
                <w:noProof/>
                <w:sz w:val="16"/>
                <w:lang w:val="ar-SA"/>
              </w:rPr>
            </w:pPr>
          </w:p>
        </w:tc>
        <w:tc>
          <w:tcPr>
            <w:tcW w:w="1418" w:type="dxa"/>
          </w:tcPr>
          <w:p w14:paraId="12E633A3" w14:textId="77777777" w:rsidR="00B00BE3" w:rsidRPr="00C476EA" w:rsidRDefault="00B00BE3">
            <w:pPr>
              <w:pStyle w:val="TableParagraph"/>
              <w:rPr>
                <w:rFonts w:ascii="Sylfaen" w:hAnsi="Sylfaen"/>
                <w:noProof/>
                <w:sz w:val="16"/>
                <w:lang w:val="ar-SA"/>
              </w:rPr>
            </w:pPr>
          </w:p>
        </w:tc>
      </w:tr>
      <w:tr w:rsidR="00B00BE3" w:rsidRPr="00C476EA" w14:paraId="52A3C495" w14:textId="77777777">
        <w:trPr>
          <w:trHeight w:val="654"/>
        </w:trPr>
        <w:tc>
          <w:tcPr>
            <w:tcW w:w="2691" w:type="dxa"/>
            <w:shd w:val="clear" w:color="auto" w:fill="FAD3B4"/>
          </w:tcPr>
          <w:p w14:paraId="5361309C" w14:textId="77777777" w:rsidR="00B00BE3" w:rsidRPr="00C476EA" w:rsidRDefault="00C476EA" w:rsidP="00C476EA">
            <w:pPr>
              <w:pStyle w:val="TableParagraph"/>
              <w:spacing w:before="114"/>
              <w:ind w:left="69" w:right="141"/>
              <w:rPr>
                <w:rFonts w:ascii="Sylfaen" w:hAnsi="Sylfaen"/>
                <w:b/>
                <w:noProof/>
                <w:sz w:val="16"/>
                <w:szCs w:val="16"/>
                <w:lang w:val="ar-SA"/>
              </w:rPr>
            </w:pPr>
            <w:r w:rsidRPr="00C476EA">
              <w:rPr>
                <w:rFonts w:ascii="Sylfaen" w:hAnsi="Sylfaen"/>
                <w:b/>
                <w:noProof/>
                <w:sz w:val="16"/>
                <w:szCs w:val="16"/>
                <w:lang w:val="ar-SA"/>
              </w:rPr>
              <w:t xml:space="preserve">საგანმანათლებლო პერსონალი და სკოლის ადმინისტრატორები </w:t>
            </w:r>
          </w:p>
        </w:tc>
        <w:tc>
          <w:tcPr>
            <w:tcW w:w="1316" w:type="dxa"/>
          </w:tcPr>
          <w:p w14:paraId="5292A052" w14:textId="77777777" w:rsidR="00B00BE3" w:rsidRPr="00C476EA" w:rsidRDefault="00B00BE3">
            <w:pPr>
              <w:pStyle w:val="TableParagraph"/>
              <w:rPr>
                <w:rFonts w:ascii="Sylfaen" w:hAnsi="Sylfaen"/>
                <w:noProof/>
                <w:sz w:val="16"/>
                <w:lang w:val="ar-SA"/>
              </w:rPr>
            </w:pPr>
          </w:p>
        </w:tc>
        <w:tc>
          <w:tcPr>
            <w:tcW w:w="1277" w:type="dxa"/>
          </w:tcPr>
          <w:p w14:paraId="5E1D46D9" w14:textId="77777777" w:rsidR="00B00BE3" w:rsidRPr="00C476EA" w:rsidRDefault="00B00BE3">
            <w:pPr>
              <w:pStyle w:val="TableParagraph"/>
              <w:rPr>
                <w:rFonts w:ascii="Sylfaen" w:hAnsi="Sylfaen"/>
                <w:noProof/>
                <w:sz w:val="16"/>
                <w:lang w:val="ar-SA"/>
              </w:rPr>
            </w:pPr>
          </w:p>
        </w:tc>
        <w:tc>
          <w:tcPr>
            <w:tcW w:w="1419" w:type="dxa"/>
          </w:tcPr>
          <w:p w14:paraId="2433E39A" w14:textId="77777777" w:rsidR="00B00BE3" w:rsidRPr="00C476EA" w:rsidRDefault="00B00BE3">
            <w:pPr>
              <w:pStyle w:val="TableParagraph"/>
              <w:rPr>
                <w:rFonts w:ascii="Sylfaen" w:hAnsi="Sylfaen"/>
                <w:noProof/>
                <w:sz w:val="16"/>
                <w:lang w:val="ar-SA"/>
              </w:rPr>
            </w:pPr>
          </w:p>
        </w:tc>
        <w:tc>
          <w:tcPr>
            <w:tcW w:w="1275" w:type="dxa"/>
          </w:tcPr>
          <w:p w14:paraId="75AF4C94" w14:textId="77777777" w:rsidR="00B00BE3" w:rsidRPr="00C476EA" w:rsidRDefault="00B00BE3">
            <w:pPr>
              <w:pStyle w:val="TableParagraph"/>
              <w:rPr>
                <w:rFonts w:ascii="Sylfaen" w:hAnsi="Sylfaen"/>
                <w:noProof/>
                <w:sz w:val="16"/>
                <w:lang w:val="ar-SA"/>
              </w:rPr>
            </w:pPr>
          </w:p>
        </w:tc>
        <w:tc>
          <w:tcPr>
            <w:tcW w:w="1419" w:type="dxa"/>
          </w:tcPr>
          <w:p w14:paraId="6119CE76" w14:textId="77777777" w:rsidR="00B00BE3" w:rsidRPr="00C476EA" w:rsidRDefault="00B00BE3">
            <w:pPr>
              <w:pStyle w:val="TableParagraph"/>
              <w:rPr>
                <w:rFonts w:ascii="Sylfaen" w:hAnsi="Sylfaen"/>
                <w:noProof/>
                <w:sz w:val="16"/>
                <w:lang w:val="ar-SA"/>
              </w:rPr>
            </w:pPr>
          </w:p>
        </w:tc>
        <w:tc>
          <w:tcPr>
            <w:tcW w:w="1277" w:type="dxa"/>
          </w:tcPr>
          <w:p w14:paraId="36127915" w14:textId="77777777" w:rsidR="00B00BE3" w:rsidRPr="00C476EA" w:rsidRDefault="00B00BE3">
            <w:pPr>
              <w:pStyle w:val="TableParagraph"/>
              <w:rPr>
                <w:rFonts w:ascii="Sylfaen" w:hAnsi="Sylfaen"/>
                <w:noProof/>
                <w:sz w:val="16"/>
                <w:lang w:val="ar-SA"/>
              </w:rPr>
            </w:pPr>
          </w:p>
        </w:tc>
        <w:tc>
          <w:tcPr>
            <w:tcW w:w="1275" w:type="dxa"/>
          </w:tcPr>
          <w:p w14:paraId="7DBBE9E6" w14:textId="77777777" w:rsidR="00B00BE3" w:rsidRPr="00C476EA" w:rsidRDefault="00B00BE3">
            <w:pPr>
              <w:pStyle w:val="TableParagraph"/>
              <w:rPr>
                <w:rFonts w:ascii="Sylfaen" w:hAnsi="Sylfaen"/>
                <w:noProof/>
                <w:sz w:val="16"/>
                <w:lang w:val="ar-SA"/>
              </w:rPr>
            </w:pPr>
          </w:p>
        </w:tc>
        <w:tc>
          <w:tcPr>
            <w:tcW w:w="1418" w:type="dxa"/>
          </w:tcPr>
          <w:p w14:paraId="2D092381" w14:textId="77777777" w:rsidR="00B00BE3" w:rsidRPr="00C476EA" w:rsidRDefault="00B00BE3">
            <w:pPr>
              <w:pStyle w:val="TableParagraph"/>
              <w:rPr>
                <w:rFonts w:ascii="Sylfaen" w:hAnsi="Sylfaen"/>
                <w:noProof/>
                <w:sz w:val="16"/>
                <w:lang w:val="ar-SA"/>
              </w:rPr>
            </w:pPr>
          </w:p>
        </w:tc>
      </w:tr>
      <w:tr w:rsidR="00B00BE3" w:rsidRPr="00C476EA" w14:paraId="002E5DE1" w14:textId="77777777">
        <w:trPr>
          <w:trHeight w:val="652"/>
        </w:trPr>
        <w:tc>
          <w:tcPr>
            <w:tcW w:w="2691" w:type="dxa"/>
            <w:shd w:val="clear" w:color="auto" w:fill="FAD3B4"/>
          </w:tcPr>
          <w:p w14:paraId="6FB97539" w14:textId="77777777" w:rsidR="00B00BE3" w:rsidRPr="00C476EA" w:rsidRDefault="00C476EA" w:rsidP="00C476EA">
            <w:pPr>
              <w:pStyle w:val="TableParagraph"/>
              <w:spacing w:before="114"/>
              <w:ind w:left="69" w:right="191"/>
              <w:rPr>
                <w:rFonts w:ascii="Sylfaen" w:hAnsi="Sylfaen"/>
                <w:b/>
                <w:noProof/>
                <w:sz w:val="16"/>
                <w:szCs w:val="16"/>
                <w:lang w:val="ar-SA"/>
              </w:rPr>
            </w:pPr>
            <w:r w:rsidRPr="00C476EA">
              <w:rPr>
                <w:rFonts w:ascii="Sylfaen" w:hAnsi="Sylfaen"/>
                <w:b/>
                <w:noProof/>
                <w:sz w:val="16"/>
                <w:szCs w:val="16"/>
                <w:lang w:val="ar-SA"/>
              </w:rPr>
              <w:t xml:space="preserve">ჟურნალისტები და სხვა მედია პროფესიონალები </w:t>
            </w:r>
          </w:p>
        </w:tc>
        <w:tc>
          <w:tcPr>
            <w:tcW w:w="1316" w:type="dxa"/>
          </w:tcPr>
          <w:p w14:paraId="38D2F788" w14:textId="77777777" w:rsidR="00B00BE3" w:rsidRPr="00C476EA" w:rsidRDefault="00B00BE3">
            <w:pPr>
              <w:pStyle w:val="TableParagraph"/>
              <w:rPr>
                <w:rFonts w:ascii="Sylfaen" w:hAnsi="Sylfaen"/>
                <w:noProof/>
                <w:sz w:val="16"/>
                <w:lang w:val="ar-SA"/>
              </w:rPr>
            </w:pPr>
          </w:p>
        </w:tc>
        <w:tc>
          <w:tcPr>
            <w:tcW w:w="1277" w:type="dxa"/>
          </w:tcPr>
          <w:p w14:paraId="106EDE92" w14:textId="77777777" w:rsidR="00B00BE3" w:rsidRPr="00C476EA" w:rsidRDefault="00B00BE3">
            <w:pPr>
              <w:pStyle w:val="TableParagraph"/>
              <w:rPr>
                <w:rFonts w:ascii="Sylfaen" w:hAnsi="Sylfaen"/>
                <w:noProof/>
                <w:sz w:val="16"/>
                <w:lang w:val="ar-SA"/>
              </w:rPr>
            </w:pPr>
          </w:p>
        </w:tc>
        <w:tc>
          <w:tcPr>
            <w:tcW w:w="1419" w:type="dxa"/>
          </w:tcPr>
          <w:p w14:paraId="085D496E" w14:textId="77777777" w:rsidR="00B00BE3" w:rsidRPr="00C476EA" w:rsidRDefault="00B00BE3">
            <w:pPr>
              <w:pStyle w:val="TableParagraph"/>
              <w:rPr>
                <w:rFonts w:ascii="Sylfaen" w:hAnsi="Sylfaen"/>
                <w:noProof/>
                <w:sz w:val="16"/>
                <w:lang w:val="ar-SA"/>
              </w:rPr>
            </w:pPr>
          </w:p>
        </w:tc>
        <w:tc>
          <w:tcPr>
            <w:tcW w:w="1275" w:type="dxa"/>
          </w:tcPr>
          <w:p w14:paraId="7DD6B1E3" w14:textId="77777777" w:rsidR="00B00BE3" w:rsidRPr="00C476EA" w:rsidRDefault="00B00BE3">
            <w:pPr>
              <w:pStyle w:val="TableParagraph"/>
              <w:rPr>
                <w:rFonts w:ascii="Sylfaen" w:hAnsi="Sylfaen"/>
                <w:noProof/>
                <w:sz w:val="16"/>
                <w:lang w:val="ar-SA"/>
              </w:rPr>
            </w:pPr>
          </w:p>
        </w:tc>
        <w:tc>
          <w:tcPr>
            <w:tcW w:w="1419" w:type="dxa"/>
          </w:tcPr>
          <w:p w14:paraId="307342C2" w14:textId="77777777" w:rsidR="00B00BE3" w:rsidRPr="00C476EA" w:rsidRDefault="00B00BE3">
            <w:pPr>
              <w:pStyle w:val="TableParagraph"/>
              <w:rPr>
                <w:rFonts w:ascii="Sylfaen" w:hAnsi="Sylfaen"/>
                <w:noProof/>
                <w:sz w:val="16"/>
                <w:lang w:val="ar-SA"/>
              </w:rPr>
            </w:pPr>
          </w:p>
        </w:tc>
        <w:tc>
          <w:tcPr>
            <w:tcW w:w="1277" w:type="dxa"/>
          </w:tcPr>
          <w:p w14:paraId="50D4D887" w14:textId="77777777" w:rsidR="00B00BE3" w:rsidRPr="00C476EA" w:rsidRDefault="00B00BE3">
            <w:pPr>
              <w:pStyle w:val="TableParagraph"/>
              <w:rPr>
                <w:rFonts w:ascii="Sylfaen" w:hAnsi="Sylfaen"/>
                <w:noProof/>
                <w:sz w:val="16"/>
                <w:lang w:val="ar-SA"/>
              </w:rPr>
            </w:pPr>
          </w:p>
        </w:tc>
        <w:tc>
          <w:tcPr>
            <w:tcW w:w="1275" w:type="dxa"/>
          </w:tcPr>
          <w:p w14:paraId="10839AE6" w14:textId="77777777" w:rsidR="00B00BE3" w:rsidRPr="00C476EA" w:rsidRDefault="00B00BE3">
            <w:pPr>
              <w:pStyle w:val="TableParagraph"/>
              <w:rPr>
                <w:rFonts w:ascii="Sylfaen" w:hAnsi="Sylfaen"/>
                <w:noProof/>
                <w:sz w:val="16"/>
                <w:lang w:val="ar-SA"/>
              </w:rPr>
            </w:pPr>
          </w:p>
        </w:tc>
        <w:tc>
          <w:tcPr>
            <w:tcW w:w="1418" w:type="dxa"/>
          </w:tcPr>
          <w:p w14:paraId="23DA1397" w14:textId="77777777" w:rsidR="00B00BE3" w:rsidRPr="00C476EA" w:rsidRDefault="00B00BE3">
            <w:pPr>
              <w:pStyle w:val="TableParagraph"/>
              <w:rPr>
                <w:rFonts w:ascii="Sylfaen" w:hAnsi="Sylfaen"/>
                <w:noProof/>
                <w:sz w:val="16"/>
                <w:lang w:val="ar-SA"/>
              </w:rPr>
            </w:pPr>
          </w:p>
        </w:tc>
      </w:tr>
      <w:tr w:rsidR="00B00BE3" w:rsidRPr="00C476EA" w14:paraId="5EA06D72" w14:textId="77777777">
        <w:trPr>
          <w:trHeight w:val="510"/>
        </w:trPr>
        <w:tc>
          <w:tcPr>
            <w:tcW w:w="2691" w:type="dxa"/>
            <w:shd w:val="clear" w:color="auto" w:fill="FAD3B4"/>
          </w:tcPr>
          <w:p w14:paraId="0DD421EF" w14:textId="77777777" w:rsidR="00B00BE3" w:rsidRPr="00C476EA" w:rsidRDefault="00C476EA">
            <w:pPr>
              <w:pStyle w:val="TableParagraph"/>
              <w:spacing w:before="147"/>
              <w:ind w:left="69"/>
              <w:rPr>
                <w:rFonts w:ascii="Sylfaen" w:hAnsi="Sylfaen"/>
                <w:b/>
                <w:noProof/>
                <w:sz w:val="16"/>
                <w:szCs w:val="16"/>
                <w:lang w:val="ar-SA"/>
              </w:rPr>
            </w:pPr>
            <w:r w:rsidRPr="00C476EA">
              <w:rPr>
                <w:rFonts w:ascii="Sylfaen" w:hAnsi="Sylfaen"/>
                <w:b/>
                <w:noProof/>
                <w:sz w:val="16"/>
                <w:szCs w:val="16"/>
                <w:lang w:val="ar-SA"/>
              </w:rPr>
              <w:t>სამხედრო მოსამსახურეები</w:t>
            </w:r>
          </w:p>
        </w:tc>
        <w:tc>
          <w:tcPr>
            <w:tcW w:w="1316" w:type="dxa"/>
          </w:tcPr>
          <w:p w14:paraId="1E269336" w14:textId="77777777" w:rsidR="00B00BE3" w:rsidRPr="00C476EA" w:rsidRDefault="00B00BE3">
            <w:pPr>
              <w:pStyle w:val="TableParagraph"/>
              <w:rPr>
                <w:rFonts w:ascii="Sylfaen" w:hAnsi="Sylfaen"/>
                <w:noProof/>
                <w:sz w:val="16"/>
                <w:lang w:val="ar-SA"/>
              </w:rPr>
            </w:pPr>
          </w:p>
        </w:tc>
        <w:tc>
          <w:tcPr>
            <w:tcW w:w="1277" w:type="dxa"/>
          </w:tcPr>
          <w:p w14:paraId="48EA481A" w14:textId="77777777" w:rsidR="00B00BE3" w:rsidRPr="00C476EA" w:rsidRDefault="00B00BE3">
            <w:pPr>
              <w:pStyle w:val="TableParagraph"/>
              <w:rPr>
                <w:rFonts w:ascii="Sylfaen" w:hAnsi="Sylfaen"/>
                <w:noProof/>
                <w:sz w:val="16"/>
                <w:lang w:val="ar-SA"/>
              </w:rPr>
            </w:pPr>
          </w:p>
        </w:tc>
        <w:tc>
          <w:tcPr>
            <w:tcW w:w="1419" w:type="dxa"/>
          </w:tcPr>
          <w:p w14:paraId="5EDCF66B" w14:textId="77777777" w:rsidR="00B00BE3" w:rsidRPr="00C476EA" w:rsidRDefault="00B00BE3">
            <w:pPr>
              <w:pStyle w:val="TableParagraph"/>
              <w:rPr>
                <w:rFonts w:ascii="Sylfaen" w:hAnsi="Sylfaen"/>
                <w:noProof/>
                <w:sz w:val="16"/>
                <w:lang w:val="ar-SA"/>
              </w:rPr>
            </w:pPr>
          </w:p>
        </w:tc>
        <w:tc>
          <w:tcPr>
            <w:tcW w:w="1275" w:type="dxa"/>
          </w:tcPr>
          <w:p w14:paraId="5DE65311" w14:textId="77777777" w:rsidR="00B00BE3" w:rsidRPr="00C476EA" w:rsidRDefault="00B00BE3">
            <w:pPr>
              <w:pStyle w:val="TableParagraph"/>
              <w:rPr>
                <w:rFonts w:ascii="Sylfaen" w:hAnsi="Sylfaen"/>
                <w:noProof/>
                <w:sz w:val="16"/>
                <w:lang w:val="ar-SA"/>
              </w:rPr>
            </w:pPr>
          </w:p>
        </w:tc>
        <w:tc>
          <w:tcPr>
            <w:tcW w:w="1419" w:type="dxa"/>
          </w:tcPr>
          <w:p w14:paraId="680D981A" w14:textId="77777777" w:rsidR="00B00BE3" w:rsidRPr="00C476EA" w:rsidRDefault="00B00BE3">
            <w:pPr>
              <w:pStyle w:val="TableParagraph"/>
              <w:rPr>
                <w:rFonts w:ascii="Sylfaen" w:hAnsi="Sylfaen"/>
                <w:noProof/>
                <w:sz w:val="16"/>
                <w:lang w:val="ar-SA"/>
              </w:rPr>
            </w:pPr>
          </w:p>
        </w:tc>
        <w:tc>
          <w:tcPr>
            <w:tcW w:w="1277" w:type="dxa"/>
          </w:tcPr>
          <w:p w14:paraId="6C9110FB" w14:textId="77777777" w:rsidR="00B00BE3" w:rsidRPr="00C476EA" w:rsidRDefault="00B00BE3">
            <w:pPr>
              <w:pStyle w:val="TableParagraph"/>
              <w:rPr>
                <w:rFonts w:ascii="Sylfaen" w:hAnsi="Sylfaen"/>
                <w:noProof/>
                <w:sz w:val="16"/>
                <w:lang w:val="ar-SA"/>
              </w:rPr>
            </w:pPr>
          </w:p>
        </w:tc>
        <w:tc>
          <w:tcPr>
            <w:tcW w:w="1275" w:type="dxa"/>
          </w:tcPr>
          <w:p w14:paraId="144570D6" w14:textId="77777777" w:rsidR="00B00BE3" w:rsidRPr="00C476EA" w:rsidRDefault="00B00BE3">
            <w:pPr>
              <w:pStyle w:val="TableParagraph"/>
              <w:rPr>
                <w:rFonts w:ascii="Sylfaen" w:hAnsi="Sylfaen"/>
                <w:noProof/>
                <w:sz w:val="16"/>
                <w:lang w:val="ar-SA"/>
              </w:rPr>
            </w:pPr>
          </w:p>
        </w:tc>
        <w:tc>
          <w:tcPr>
            <w:tcW w:w="1418" w:type="dxa"/>
          </w:tcPr>
          <w:p w14:paraId="47067AC3" w14:textId="77777777" w:rsidR="00B00BE3" w:rsidRPr="00C476EA" w:rsidRDefault="00B00BE3">
            <w:pPr>
              <w:pStyle w:val="TableParagraph"/>
              <w:rPr>
                <w:rFonts w:ascii="Sylfaen" w:hAnsi="Sylfaen"/>
                <w:noProof/>
                <w:sz w:val="16"/>
                <w:lang w:val="ar-SA"/>
              </w:rPr>
            </w:pPr>
          </w:p>
        </w:tc>
      </w:tr>
      <w:tr w:rsidR="00B00BE3" w:rsidRPr="00C476EA" w14:paraId="7E267E47" w14:textId="77777777">
        <w:trPr>
          <w:trHeight w:val="510"/>
        </w:trPr>
        <w:tc>
          <w:tcPr>
            <w:tcW w:w="2691" w:type="dxa"/>
            <w:shd w:val="clear" w:color="auto" w:fill="FAD3B4"/>
          </w:tcPr>
          <w:p w14:paraId="4B9389C0" w14:textId="77777777" w:rsidR="00B00BE3" w:rsidRPr="00C476EA" w:rsidRDefault="00C476EA" w:rsidP="00C476EA">
            <w:pPr>
              <w:pStyle w:val="TableParagraph"/>
              <w:spacing w:before="145"/>
              <w:ind w:left="69"/>
              <w:rPr>
                <w:rFonts w:ascii="Sylfaen" w:hAnsi="Sylfaen"/>
                <w:b/>
                <w:noProof/>
                <w:sz w:val="16"/>
                <w:szCs w:val="16"/>
                <w:lang w:val="ar-SA"/>
              </w:rPr>
            </w:pPr>
            <w:r w:rsidRPr="00C476EA">
              <w:rPr>
                <w:rFonts w:ascii="Sylfaen" w:hAnsi="Sylfaen"/>
                <w:b/>
                <w:noProof/>
                <w:sz w:val="16"/>
                <w:szCs w:val="16"/>
                <w:lang w:val="ar-SA"/>
              </w:rPr>
              <w:t xml:space="preserve">ნებისმიერი სხვა შესაბამისი კატეგორია </w:t>
            </w:r>
          </w:p>
        </w:tc>
        <w:tc>
          <w:tcPr>
            <w:tcW w:w="1316" w:type="dxa"/>
          </w:tcPr>
          <w:p w14:paraId="761874B2" w14:textId="77777777" w:rsidR="00B00BE3" w:rsidRPr="00C476EA" w:rsidRDefault="00B00BE3">
            <w:pPr>
              <w:pStyle w:val="TableParagraph"/>
              <w:rPr>
                <w:rFonts w:ascii="Sylfaen" w:hAnsi="Sylfaen"/>
                <w:noProof/>
                <w:sz w:val="16"/>
                <w:lang w:val="ar-SA"/>
              </w:rPr>
            </w:pPr>
          </w:p>
        </w:tc>
        <w:tc>
          <w:tcPr>
            <w:tcW w:w="1277" w:type="dxa"/>
          </w:tcPr>
          <w:p w14:paraId="2341CAB9" w14:textId="77777777" w:rsidR="00B00BE3" w:rsidRPr="00C476EA" w:rsidRDefault="00B00BE3">
            <w:pPr>
              <w:pStyle w:val="TableParagraph"/>
              <w:rPr>
                <w:rFonts w:ascii="Sylfaen" w:hAnsi="Sylfaen"/>
                <w:noProof/>
                <w:sz w:val="16"/>
                <w:lang w:val="ar-SA"/>
              </w:rPr>
            </w:pPr>
          </w:p>
        </w:tc>
        <w:tc>
          <w:tcPr>
            <w:tcW w:w="1419" w:type="dxa"/>
          </w:tcPr>
          <w:p w14:paraId="2E0AF100" w14:textId="77777777" w:rsidR="00B00BE3" w:rsidRPr="00C476EA" w:rsidRDefault="00B00BE3">
            <w:pPr>
              <w:pStyle w:val="TableParagraph"/>
              <w:rPr>
                <w:rFonts w:ascii="Sylfaen" w:hAnsi="Sylfaen"/>
                <w:noProof/>
                <w:sz w:val="16"/>
                <w:lang w:val="ar-SA"/>
              </w:rPr>
            </w:pPr>
          </w:p>
        </w:tc>
        <w:tc>
          <w:tcPr>
            <w:tcW w:w="1275" w:type="dxa"/>
          </w:tcPr>
          <w:p w14:paraId="74CC6603" w14:textId="77777777" w:rsidR="00B00BE3" w:rsidRPr="00C476EA" w:rsidRDefault="00B00BE3">
            <w:pPr>
              <w:pStyle w:val="TableParagraph"/>
              <w:rPr>
                <w:rFonts w:ascii="Sylfaen" w:hAnsi="Sylfaen"/>
                <w:noProof/>
                <w:sz w:val="16"/>
                <w:lang w:val="ar-SA"/>
              </w:rPr>
            </w:pPr>
          </w:p>
        </w:tc>
        <w:tc>
          <w:tcPr>
            <w:tcW w:w="1419" w:type="dxa"/>
          </w:tcPr>
          <w:p w14:paraId="60727933" w14:textId="77777777" w:rsidR="00B00BE3" w:rsidRPr="00C476EA" w:rsidRDefault="00B00BE3">
            <w:pPr>
              <w:pStyle w:val="TableParagraph"/>
              <w:rPr>
                <w:rFonts w:ascii="Sylfaen" w:hAnsi="Sylfaen"/>
                <w:noProof/>
                <w:sz w:val="16"/>
                <w:lang w:val="ar-SA"/>
              </w:rPr>
            </w:pPr>
          </w:p>
        </w:tc>
        <w:tc>
          <w:tcPr>
            <w:tcW w:w="1277" w:type="dxa"/>
          </w:tcPr>
          <w:p w14:paraId="22A079F6" w14:textId="77777777" w:rsidR="00B00BE3" w:rsidRPr="00C476EA" w:rsidRDefault="00B00BE3">
            <w:pPr>
              <w:pStyle w:val="TableParagraph"/>
              <w:rPr>
                <w:rFonts w:ascii="Sylfaen" w:hAnsi="Sylfaen"/>
                <w:noProof/>
                <w:sz w:val="16"/>
                <w:lang w:val="ar-SA"/>
              </w:rPr>
            </w:pPr>
          </w:p>
        </w:tc>
        <w:tc>
          <w:tcPr>
            <w:tcW w:w="1275" w:type="dxa"/>
          </w:tcPr>
          <w:p w14:paraId="0173A372" w14:textId="77777777" w:rsidR="00B00BE3" w:rsidRPr="00C476EA" w:rsidRDefault="00B00BE3">
            <w:pPr>
              <w:pStyle w:val="TableParagraph"/>
              <w:rPr>
                <w:rFonts w:ascii="Sylfaen" w:hAnsi="Sylfaen"/>
                <w:noProof/>
                <w:sz w:val="16"/>
                <w:lang w:val="ar-SA"/>
              </w:rPr>
            </w:pPr>
          </w:p>
        </w:tc>
        <w:tc>
          <w:tcPr>
            <w:tcW w:w="1418" w:type="dxa"/>
          </w:tcPr>
          <w:p w14:paraId="4C51EE0E" w14:textId="77777777" w:rsidR="00B00BE3" w:rsidRPr="00C476EA" w:rsidRDefault="00B00BE3">
            <w:pPr>
              <w:pStyle w:val="TableParagraph"/>
              <w:rPr>
                <w:rFonts w:ascii="Sylfaen" w:hAnsi="Sylfaen"/>
                <w:noProof/>
                <w:sz w:val="16"/>
                <w:lang w:val="ar-SA"/>
              </w:rPr>
            </w:pPr>
          </w:p>
        </w:tc>
      </w:tr>
    </w:tbl>
    <w:p w14:paraId="25C76461" w14:textId="77777777" w:rsidR="00B00BE3" w:rsidRPr="00C476EA" w:rsidRDefault="00B00BE3">
      <w:pPr>
        <w:rPr>
          <w:rFonts w:ascii="Sylfaen" w:hAnsi="Sylfaen"/>
          <w:noProof/>
          <w:sz w:val="16"/>
          <w:lang w:val="ar-SA"/>
        </w:rPr>
        <w:sectPr w:rsidR="00B00BE3" w:rsidRPr="00C476EA">
          <w:headerReference w:type="default" r:id="rId32"/>
          <w:pgSz w:w="16840" w:h="11910" w:orient="landscape"/>
          <w:pgMar w:top="620" w:right="1920" w:bottom="280" w:left="1320" w:header="0" w:footer="0" w:gutter="0"/>
          <w:cols w:space="720"/>
        </w:sectPr>
      </w:pPr>
    </w:p>
    <w:p w14:paraId="6D629701" w14:textId="77777777" w:rsidR="00BF23BE" w:rsidRPr="00C476EA" w:rsidRDefault="00056E29" w:rsidP="00BF23BE">
      <w:pPr>
        <w:pStyle w:val="Heading1"/>
        <w:spacing w:before="200" w:after="200"/>
        <w:ind w:left="5868"/>
        <w:rPr>
          <w:rFonts w:ascii="Sylfaen" w:hAnsi="Sylfaen"/>
          <w:noProof/>
          <w:lang w:val="ar-SA"/>
        </w:rPr>
      </w:pPr>
      <w:bookmarkStart w:id="102" w:name="_Toc411617379"/>
      <w:bookmarkStart w:id="103" w:name="_Toc411689906"/>
      <w:r w:rsidRPr="00C476EA">
        <w:rPr>
          <w:rFonts w:ascii="Sylfaen" w:hAnsi="Sylfaen"/>
          <w:noProof/>
          <w:lang w:val="ar-SA"/>
        </w:rPr>
        <w:lastRenderedPageBreak/>
        <w:t>ცხრილი</w:t>
      </w:r>
      <w:r w:rsidR="00175B33" w:rsidRPr="00C476EA">
        <w:rPr>
          <w:rFonts w:ascii="Sylfaen" w:hAnsi="Sylfaen"/>
          <w:noProof/>
          <w:lang w:val="ar-SA"/>
        </w:rPr>
        <w:t xml:space="preserve"> 2: </w:t>
      </w:r>
      <w:bookmarkStart w:id="104" w:name="_bookmark9"/>
      <w:bookmarkEnd w:id="102"/>
      <w:bookmarkEnd w:id="104"/>
      <w:r w:rsidRPr="00C476EA">
        <w:rPr>
          <w:rFonts w:ascii="Sylfaen" w:hAnsi="Sylfaen"/>
          <w:noProof/>
          <w:lang w:val="ar-SA"/>
        </w:rPr>
        <w:t>გადამზადების ტრენინგები</w:t>
      </w:r>
      <w:bookmarkEnd w:id="103"/>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2"/>
        <w:gridCol w:w="1276"/>
        <w:gridCol w:w="1417"/>
        <w:gridCol w:w="1430"/>
        <w:gridCol w:w="1277"/>
        <w:gridCol w:w="1699"/>
        <w:gridCol w:w="1560"/>
        <w:gridCol w:w="2410"/>
      </w:tblGrid>
      <w:tr w:rsidR="00B00BE3" w:rsidRPr="00C476EA" w14:paraId="5F11D47E" w14:textId="77777777" w:rsidTr="00596118">
        <w:trPr>
          <w:trHeight w:val="1048"/>
        </w:trPr>
        <w:tc>
          <w:tcPr>
            <w:tcW w:w="2272" w:type="dxa"/>
            <w:shd w:val="clear" w:color="auto" w:fill="CCC0D9"/>
          </w:tcPr>
          <w:p w14:paraId="7A480349" w14:textId="77777777" w:rsidR="00B00BE3" w:rsidRPr="00C476EA" w:rsidRDefault="00B00BE3">
            <w:pPr>
              <w:pStyle w:val="TableParagraph"/>
              <w:rPr>
                <w:rFonts w:ascii="Sylfaen" w:hAnsi="Sylfaen"/>
                <w:noProof/>
                <w:sz w:val="16"/>
                <w:lang w:val="ar-SA"/>
              </w:rPr>
            </w:pPr>
          </w:p>
        </w:tc>
        <w:tc>
          <w:tcPr>
            <w:tcW w:w="1276" w:type="dxa"/>
            <w:shd w:val="clear" w:color="auto" w:fill="CCC0D9"/>
          </w:tcPr>
          <w:p w14:paraId="37B30686" w14:textId="77777777" w:rsidR="00B00BE3" w:rsidRPr="00C476EA" w:rsidRDefault="00C476EA">
            <w:pPr>
              <w:pStyle w:val="TableParagraph"/>
              <w:spacing w:before="312"/>
              <w:ind w:left="112" w:right="103" w:hanging="5"/>
              <w:jc w:val="center"/>
              <w:rPr>
                <w:rFonts w:ascii="Sylfaen" w:hAnsi="Sylfaen"/>
                <w:b/>
                <w:noProof/>
                <w:sz w:val="12"/>
                <w:lang w:val="ar-SA"/>
              </w:rPr>
            </w:pPr>
            <w:r w:rsidRPr="00C476EA">
              <w:rPr>
                <w:rFonts w:ascii="Sylfaen" w:hAnsi="Sylfaen"/>
                <w:b/>
                <w:noProof/>
                <w:color w:val="6F2F9F"/>
                <w:sz w:val="12"/>
                <w:lang w:val="ar-SA"/>
              </w:rPr>
              <w:t>მომზადებული სპეციალისტების რაოდენობა</w:t>
            </w:r>
          </w:p>
        </w:tc>
        <w:tc>
          <w:tcPr>
            <w:tcW w:w="1417" w:type="dxa"/>
            <w:shd w:val="clear" w:color="auto" w:fill="CCC0D9"/>
          </w:tcPr>
          <w:p w14:paraId="6A0E1805" w14:textId="77777777" w:rsidR="00B00BE3" w:rsidRPr="00C476EA" w:rsidRDefault="00B00BE3">
            <w:pPr>
              <w:pStyle w:val="TableParagraph"/>
              <w:rPr>
                <w:rFonts w:ascii="Sylfaen" w:hAnsi="Sylfaen"/>
                <w:b/>
                <w:noProof/>
                <w:sz w:val="12"/>
                <w:lang w:val="ar-SA"/>
              </w:rPr>
            </w:pPr>
          </w:p>
          <w:p w14:paraId="39BC73C0" w14:textId="77777777" w:rsidR="00B00BE3" w:rsidRPr="00C476EA" w:rsidRDefault="00B00BE3">
            <w:pPr>
              <w:pStyle w:val="TableParagraph"/>
              <w:spacing w:before="1"/>
              <w:rPr>
                <w:rFonts w:ascii="Sylfaen" w:hAnsi="Sylfaen"/>
                <w:b/>
                <w:noProof/>
                <w:sz w:val="15"/>
                <w:lang w:val="ar-SA"/>
              </w:rPr>
            </w:pPr>
          </w:p>
          <w:p w14:paraId="0DB150DD" w14:textId="77777777" w:rsidR="00B00BE3" w:rsidRPr="00C476EA" w:rsidRDefault="00C476EA">
            <w:pPr>
              <w:pStyle w:val="TableParagraph"/>
              <w:ind w:left="458" w:right="291" w:hanging="142"/>
              <w:rPr>
                <w:rFonts w:ascii="Sylfaen" w:hAnsi="Sylfaen"/>
                <w:b/>
                <w:noProof/>
                <w:sz w:val="12"/>
                <w:lang w:val="ar-SA"/>
              </w:rPr>
            </w:pPr>
            <w:r w:rsidRPr="00C476EA">
              <w:rPr>
                <w:rFonts w:ascii="Sylfaen" w:hAnsi="Sylfaen"/>
                <w:b/>
                <w:noProof/>
                <w:color w:val="6F2F9F"/>
                <w:sz w:val="12"/>
                <w:lang w:val="ar-SA"/>
              </w:rPr>
              <w:t>არის თუ არა სავალდებულო</w:t>
            </w:r>
          </w:p>
        </w:tc>
        <w:tc>
          <w:tcPr>
            <w:tcW w:w="1430" w:type="dxa"/>
            <w:shd w:val="clear" w:color="auto" w:fill="CCC0D9"/>
          </w:tcPr>
          <w:p w14:paraId="6677E608" w14:textId="77777777" w:rsidR="00B00BE3" w:rsidRPr="00C476EA" w:rsidRDefault="00B00BE3">
            <w:pPr>
              <w:pStyle w:val="TableParagraph"/>
              <w:rPr>
                <w:rFonts w:ascii="Sylfaen" w:hAnsi="Sylfaen"/>
                <w:b/>
                <w:noProof/>
                <w:sz w:val="12"/>
                <w:lang w:val="ar-SA"/>
              </w:rPr>
            </w:pPr>
          </w:p>
          <w:p w14:paraId="20C0A024" w14:textId="77777777" w:rsidR="00B00BE3" w:rsidRPr="00C476EA" w:rsidRDefault="00B00BE3">
            <w:pPr>
              <w:pStyle w:val="TableParagraph"/>
              <w:spacing w:before="1"/>
              <w:rPr>
                <w:rFonts w:ascii="Sylfaen" w:hAnsi="Sylfaen"/>
                <w:b/>
                <w:noProof/>
                <w:sz w:val="15"/>
                <w:lang w:val="ar-SA"/>
              </w:rPr>
            </w:pPr>
          </w:p>
          <w:p w14:paraId="18CC59C0" w14:textId="77777777" w:rsidR="00B00BE3" w:rsidRPr="00C476EA" w:rsidRDefault="00C476EA">
            <w:pPr>
              <w:pStyle w:val="TableParagraph"/>
              <w:ind w:left="373" w:right="91" w:hanging="255"/>
              <w:rPr>
                <w:rFonts w:ascii="Sylfaen" w:hAnsi="Sylfaen"/>
                <w:b/>
                <w:noProof/>
                <w:sz w:val="12"/>
                <w:lang w:val="ar-SA"/>
              </w:rPr>
            </w:pPr>
            <w:r w:rsidRPr="00C476EA">
              <w:rPr>
                <w:rFonts w:ascii="Sylfaen" w:hAnsi="Sylfaen"/>
                <w:b/>
                <w:noProof/>
                <w:color w:val="6F2F9F"/>
                <w:sz w:val="12"/>
                <w:lang w:val="ar-SA"/>
              </w:rPr>
              <w:t>კურიკულუმის საშუალო ხანგრძლივობა</w:t>
            </w:r>
          </w:p>
        </w:tc>
        <w:tc>
          <w:tcPr>
            <w:tcW w:w="1277" w:type="dxa"/>
            <w:shd w:val="clear" w:color="auto" w:fill="CCC0D9"/>
          </w:tcPr>
          <w:p w14:paraId="729BD7F7" w14:textId="77777777" w:rsidR="00B00BE3" w:rsidRPr="00C476EA" w:rsidRDefault="00B00BE3">
            <w:pPr>
              <w:pStyle w:val="TableParagraph"/>
              <w:rPr>
                <w:rFonts w:ascii="Sylfaen" w:hAnsi="Sylfaen"/>
                <w:b/>
                <w:noProof/>
                <w:sz w:val="12"/>
                <w:lang w:val="ar-SA"/>
              </w:rPr>
            </w:pPr>
          </w:p>
          <w:p w14:paraId="5FB907EE" w14:textId="77777777" w:rsidR="00B00BE3" w:rsidRPr="00C476EA" w:rsidRDefault="00B00BE3">
            <w:pPr>
              <w:pStyle w:val="TableParagraph"/>
              <w:rPr>
                <w:rFonts w:ascii="Sylfaen" w:hAnsi="Sylfaen"/>
                <w:b/>
                <w:noProof/>
                <w:sz w:val="12"/>
                <w:lang w:val="ar-SA"/>
              </w:rPr>
            </w:pPr>
          </w:p>
          <w:p w14:paraId="58721033" w14:textId="77777777" w:rsidR="00B00BE3" w:rsidRPr="00C476EA" w:rsidRDefault="00C476EA">
            <w:pPr>
              <w:pStyle w:val="TableParagraph"/>
              <w:spacing w:before="105"/>
              <w:ind w:left="251"/>
              <w:rPr>
                <w:rFonts w:ascii="Sylfaen" w:hAnsi="Sylfaen"/>
                <w:b/>
                <w:noProof/>
                <w:sz w:val="12"/>
                <w:lang w:val="ar-SA"/>
              </w:rPr>
            </w:pPr>
            <w:r w:rsidRPr="00C476EA">
              <w:rPr>
                <w:rFonts w:ascii="Sylfaen" w:hAnsi="Sylfaen"/>
                <w:b/>
                <w:noProof/>
                <w:color w:val="6F2F9F"/>
                <w:sz w:val="12"/>
                <w:lang w:val="ar-SA"/>
              </w:rPr>
              <w:t>პერიოდულობა</w:t>
            </w:r>
          </w:p>
        </w:tc>
        <w:tc>
          <w:tcPr>
            <w:tcW w:w="1699" w:type="dxa"/>
            <w:shd w:val="clear" w:color="auto" w:fill="CCC0D9"/>
          </w:tcPr>
          <w:p w14:paraId="2AE44D18" w14:textId="77777777" w:rsidR="00B00BE3" w:rsidRPr="00C476EA" w:rsidRDefault="00B00BE3">
            <w:pPr>
              <w:pStyle w:val="TableParagraph"/>
              <w:rPr>
                <w:rFonts w:ascii="Sylfaen" w:hAnsi="Sylfaen"/>
                <w:b/>
                <w:noProof/>
                <w:sz w:val="12"/>
                <w:lang w:val="ar-SA"/>
              </w:rPr>
            </w:pPr>
          </w:p>
          <w:p w14:paraId="136E6006" w14:textId="77777777" w:rsidR="00B00BE3" w:rsidRPr="00C476EA" w:rsidRDefault="00B00BE3">
            <w:pPr>
              <w:pStyle w:val="TableParagraph"/>
              <w:rPr>
                <w:rFonts w:ascii="Sylfaen" w:hAnsi="Sylfaen"/>
                <w:b/>
                <w:noProof/>
                <w:sz w:val="12"/>
                <w:lang w:val="ar-SA"/>
              </w:rPr>
            </w:pPr>
          </w:p>
          <w:p w14:paraId="0C66728A" w14:textId="77777777" w:rsidR="00B00BE3" w:rsidRPr="00C476EA" w:rsidRDefault="00C476EA">
            <w:pPr>
              <w:pStyle w:val="TableParagraph"/>
              <w:spacing w:before="105"/>
              <w:ind w:left="302"/>
              <w:rPr>
                <w:rFonts w:ascii="Sylfaen" w:hAnsi="Sylfaen"/>
                <w:b/>
                <w:noProof/>
                <w:sz w:val="12"/>
                <w:lang w:val="ar-SA"/>
              </w:rPr>
            </w:pPr>
            <w:r w:rsidRPr="00C476EA">
              <w:rPr>
                <w:rFonts w:ascii="Sylfaen" w:hAnsi="Sylfaen"/>
                <w:b/>
                <w:noProof/>
                <w:color w:val="6F2F9F"/>
                <w:sz w:val="12"/>
                <w:lang w:val="ar-SA"/>
              </w:rPr>
              <w:t>დაფინანსების წყარო</w:t>
            </w:r>
          </w:p>
        </w:tc>
        <w:tc>
          <w:tcPr>
            <w:tcW w:w="1560" w:type="dxa"/>
            <w:shd w:val="clear" w:color="auto" w:fill="CCC0D9"/>
          </w:tcPr>
          <w:p w14:paraId="5144DFFD" w14:textId="77777777" w:rsidR="00B00BE3" w:rsidRPr="00C476EA" w:rsidRDefault="00B00BE3">
            <w:pPr>
              <w:pStyle w:val="TableParagraph"/>
              <w:rPr>
                <w:rFonts w:ascii="Sylfaen" w:hAnsi="Sylfaen"/>
                <w:b/>
                <w:noProof/>
                <w:sz w:val="12"/>
                <w:lang w:val="ar-SA"/>
              </w:rPr>
            </w:pPr>
          </w:p>
          <w:p w14:paraId="5A51CE2A" w14:textId="77777777" w:rsidR="00B00BE3" w:rsidRPr="00C476EA" w:rsidRDefault="00B00BE3">
            <w:pPr>
              <w:pStyle w:val="TableParagraph"/>
              <w:spacing w:before="6"/>
              <w:rPr>
                <w:rFonts w:ascii="Sylfaen" w:hAnsi="Sylfaen"/>
                <w:b/>
                <w:noProof/>
                <w:sz w:val="11"/>
                <w:lang w:val="ar-SA"/>
              </w:rPr>
            </w:pPr>
          </w:p>
          <w:p w14:paraId="0F5F189F" w14:textId="77777777" w:rsidR="00B00BE3" w:rsidRPr="00C476EA" w:rsidRDefault="00C476EA" w:rsidP="00C476EA">
            <w:pPr>
              <w:pStyle w:val="TableParagraph"/>
              <w:ind w:left="129" w:right="120" w:firstLine="16"/>
              <w:jc w:val="both"/>
              <w:rPr>
                <w:rFonts w:ascii="Sylfaen" w:hAnsi="Sylfaen"/>
                <w:b/>
                <w:noProof/>
                <w:sz w:val="12"/>
                <w:lang w:val="ar-SA"/>
              </w:rPr>
            </w:pPr>
            <w:r w:rsidRPr="00C476EA">
              <w:rPr>
                <w:rFonts w:ascii="Sylfaen" w:hAnsi="Sylfaen"/>
                <w:b/>
                <w:noProof/>
                <w:color w:val="6F2F9F"/>
                <w:sz w:val="12"/>
                <w:lang w:val="ar-SA"/>
              </w:rPr>
              <w:t xml:space="preserve">ორგანო, რომელსაც ევალება გადამზადების ტრენინგების ჩატარება/სერტიფიცირება </w:t>
            </w:r>
          </w:p>
        </w:tc>
        <w:tc>
          <w:tcPr>
            <w:tcW w:w="2410" w:type="dxa"/>
            <w:shd w:val="clear" w:color="auto" w:fill="CCC0D9"/>
          </w:tcPr>
          <w:p w14:paraId="4E404CCD" w14:textId="77777777" w:rsidR="00B00BE3" w:rsidRPr="00C476EA" w:rsidRDefault="00B00BE3">
            <w:pPr>
              <w:pStyle w:val="TableParagraph"/>
              <w:spacing w:before="7"/>
              <w:rPr>
                <w:rFonts w:ascii="Sylfaen" w:hAnsi="Sylfaen"/>
                <w:b/>
                <w:noProof/>
                <w:sz w:val="11"/>
                <w:lang w:val="ar-SA"/>
              </w:rPr>
            </w:pPr>
          </w:p>
          <w:p w14:paraId="13CF216D" w14:textId="77777777" w:rsidR="00C476EA" w:rsidRPr="00C476EA" w:rsidRDefault="00C476EA" w:rsidP="00C476EA">
            <w:pPr>
              <w:pStyle w:val="TableParagraph"/>
              <w:spacing w:before="1"/>
              <w:ind w:left="434" w:right="405" w:firstLine="480"/>
              <w:rPr>
                <w:rFonts w:ascii="Sylfaen" w:hAnsi="Sylfaen"/>
                <w:b/>
                <w:noProof/>
                <w:sz w:val="12"/>
                <w:lang w:val="ar-SA"/>
              </w:rPr>
            </w:pPr>
            <w:r w:rsidRPr="00C476EA">
              <w:rPr>
                <w:rFonts w:ascii="Sylfaen" w:hAnsi="Sylfaen"/>
                <w:b/>
                <w:noProof/>
                <w:color w:val="6F2F9F"/>
                <w:sz w:val="12"/>
                <w:lang w:val="ar-SA"/>
              </w:rPr>
              <w:t xml:space="preserve">ტრენინგები, რომელიც მხარდაჭერილია სახელმძღვანელო პრინციპებით ან ოქმებით </w:t>
            </w:r>
          </w:p>
          <w:p w14:paraId="0C421AFB" w14:textId="77777777" w:rsidR="00B00BE3" w:rsidRPr="00C476EA" w:rsidRDefault="00B00BE3">
            <w:pPr>
              <w:pStyle w:val="TableParagraph"/>
              <w:ind w:left="295"/>
              <w:rPr>
                <w:rFonts w:ascii="Sylfaen" w:hAnsi="Sylfaen"/>
                <w:b/>
                <w:noProof/>
                <w:sz w:val="12"/>
                <w:lang w:val="ar-SA"/>
              </w:rPr>
            </w:pPr>
          </w:p>
        </w:tc>
      </w:tr>
      <w:tr w:rsidR="00C476EA" w:rsidRPr="00C476EA" w14:paraId="7F5AA9B5" w14:textId="77777777" w:rsidTr="00596118">
        <w:trPr>
          <w:trHeight w:val="652"/>
        </w:trPr>
        <w:tc>
          <w:tcPr>
            <w:tcW w:w="2272" w:type="dxa"/>
            <w:shd w:val="clear" w:color="auto" w:fill="FAD3B4"/>
          </w:tcPr>
          <w:p w14:paraId="4A11C049" w14:textId="77777777" w:rsidR="00C476EA" w:rsidRPr="00C476EA" w:rsidRDefault="00C476EA">
            <w:pPr>
              <w:pStyle w:val="TableParagraph"/>
              <w:spacing w:before="114"/>
              <w:ind w:left="69" w:right="255"/>
              <w:rPr>
                <w:rFonts w:ascii="Sylfaen" w:hAnsi="Sylfaen"/>
                <w:b/>
                <w:noProof/>
                <w:sz w:val="18"/>
                <w:lang w:val="ar-SA"/>
              </w:rPr>
            </w:pPr>
            <w:r w:rsidRPr="00C476EA">
              <w:rPr>
                <w:rFonts w:ascii="Sylfaen" w:hAnsi="Sylfaen"/>
                <w:b/>
                <w:noProof/>
                <w:sz w:val="16"/>
                <w:szCs w:val="16"/>
                <w:lang w:val="ar-SA"/>
              </w:rPr>
              <w:t>პოლიციელები და სხვა სამართალდამცავი ორგანოების თანამშრომლები</w:t>
            </w:r>
          </w:p>
        </w:tc>
        <w:tc>
          <w:tcPr>
            <w:tcW w:w="1276" w:type="dxa"/>
          </w:tcPr>
          <w:p w14:paraId="260A9A8C" w14:textId="77777777" w:rsidR="00C476EA" w:rsidRPr="00C476EA" w:rsidRDefault="00C476EA">
            <w:pPr>
              <w:pStyle w:val="TableParagraph"/>
              <w:rPr>
                <w:rFonts w:ascii="Sylfaen" w:hAnsi="Sylfaen"/>
                <w:noProof/>
                <w:sz w:val="16"/>
                <w:lang w:val="ar-SA"/>
              </w:rPr>
            </w:pPr>
          </w:p>
        </w:tc>
        <w:tc>
          <w:tcPr>
            <w:tcW w:w="1417" w:type="dxa"/>
          </w:tcPr>
          <w:p w14:paraId="7FD7A128" w14:textId="77777777" w:rsidR="00C476EA" w:rsidRPr="00C476EA" w:rsidRDefault="00C476EA">
            <w:pPr>
              <w:pStyle w:val="TableParagraph"/>
              <w:rPr>
                <w:rFonts w:ascii="Sylfaen" w:hAnsi="Sylfaen"/>
                <w:noProof/>
                <w:sz w:val="16"/>
                <w:lang w:val="ar-SA"/>
              </w:rPr>
            </w:pPr>
          </w:p>
        </w:tc>
        <w:tc>
          <w:tcPr>
            <w:tcW w:w="1430" w:type="dxa"/>
          </w:tcPr>
          <w:p w14:paraId="0E4E737F" w14:textId="77777777" w:rsidR="00C476EA" w:rsidRPr="00C476EA" w:rsidRDefault="00C476EA">
            <w:pPr>
              <w:pStyle w:val="TableParagraph"/>
              <w:rPr>
                <w:rFonts w:ascii="Sylfaen" w:hAnsi="Sylfaen"/>
                <w:noProof/>
                <w:sz w:val="16"/>
                <w:lang w:val="ar-SA"/>
              </w:rPr>
            </w:pPr>
          </w:p>
        </w:tc>
        <w:tc>
          <w:tcPr>
            <w:tcW w:w="1277" w:type="dxa"/>
          </w:tcPr>
          <w:p w14:paraId="72B17B44" w14:textId="77777777" w:rsidR="00C476EA" w:rsidRPr="00C476EA" w:rsidRDefault="00C476EA">
            <w:pPr>
              <w:pStyle w:val="TableParagraph"/>
              <w:rPr>
                <w:rFonts w:ascii="Sylfaen" w:hAnsi="Sylfaen"/>
                <w:noProof/>
                <w:sz w:val="16"/>
                <w:lang w:val="ar-SA"/>
              </w:rPr>
            </w:pPr>
          </w:p>
        </w:tc>
        <w:tc>
          <w:tcPr>
            <w:tcW w:w="1699" w:type="dxa"/>
          </w:tcPr>
          <w:p w14:paraId="1DD2DF62" w14:textId="77777777" w:rsidR="00C476EA" w:rsidRPr="00C476EA" w:rsidRDefault="00C476EA">
            <w:pPr>
              <w:pStyle w:val="TableParagraph"/>
              <w:rPr>
                <w:rFonts w:ascii="Sylfaen" w:hAnsi="Sylfaen"/>
                <w:noProof/>
                <w:sz w:val="16"/>
                <w:lang w:val="ar-SA"/>
              </w:rPr>
            </w:pPr>
          </w:p>
        </w:tc>
        <w:tc>
          <w:tcPr>
            <w:tcW w:w="1560" w:type="dxa"/>
          </w:tcPr>
          <w:p w14:paraId="3DD079DC" w14:textId="77777777" w:rsidR="00C476EA" w:rsidRPr="00C476EA" w:rsidRDefault="00C476EA">
            <w:pPr>
              <w:pStyle w:val="TableParagraph"/>
              <w:rPr>
                <w:rFonts w:ascii="Sylfaen" w:hAnsi="Sylfaen"/>
                <w:noProof/>
                <w:sz w:val="16"/>
                <w:lang w:val="ar-SA"/>
              </w:rPr>
            </w:pPr>
          </w:p>
        </w:tc>
        <w:tc>
          <w:tcPr>
            <w:tcW w:w="2410" w:type="dxa"/>
          </w:tcPr>
          <w:p w14:paraId="01DFBCCD" w14:textId="77777777" w:rsidR="00C476EA" w:rsidRPr="00C476EA" w:rsidRDefault="00C476EA">
            <w:pPr>
              <w:pStyle w:val="TableParagraph"/>
              <w:rPr>
                <w:rFonts w:ascii="Sylfaen" w:hAnsi="Sylfaen"/>
                <w:noProof/>
                <w:sz w:val="16"/>
                <w:lang w:val="ar-SA"/>
              </w:rPr>
            </w:pPr>
          </w:p>
        </w:tc>
      </w:tr>
      <w:tr w:rsidR="00C476EA" w:rsidRPr="00C476EA" w14:paraId="75DA5521" w14:textId="77777777" w:rsidTr="00596118">
        <w:trPr>
          <w:trHeight w:val="448"/>
        </w:trPr>
        <w:tc>
          <w:tcPr>
            <w:tcW w:w="2272" w:type="dxa"/>
            <w:shd w:val="clear" w:color="auto" w:fill="FAD3B4"/>
          </w:tcPr>
          <w:p w14:paraId="542D8F86" w14:textId="77777777" w:rsidR="00C476EA" w:rsidRPr="00C476EA" w:rsidRDefault="00C476EA">
            <w:pPr>
              <w:pStyle w:val="TableParagraph"/>
              <w:spacing w:before="114"/>
              <w:ind w:left="69"/>
              <w:rPr>
                <w:rFonts w:ascii="Sylfaen" w:hAnsi="Sylfaen"/>
                <w:b/>
                <w:noProof/>
                <w:sz w:val="18"/>
                <w:lang w:val="ar-SA"/>
              </w:rPr>
            </w:pPr>
            <w:r w:rsidRPr="00C476EA">
              <w:rPr>
                <w:rFonts w:ascii="Sylfaen" w:hAnsi="Sylfaen"/>
                <w:b/>
                <w:noProof/>
                <w:sz w:val="16"/>
                <w:szCs w:val="16"/>
                <w:lang w:val="ar-SA"/>
              </w:rPr>
              <w:t>პროკურორები</w:t>
            </w:r>
          </w:p>
        </w:tc>
        <w:tc>
          <w:tcPr>
            <w:tcW w:w="1276" w:type="dxa"/>
          </w:tcPr>
          <w:p w14:paraId="72E7E184" w14:textId="77777777" w:rsidR="00C476EA" w:rsidRPr="00C476EA" w:rsidRDefault="00C476EA">
            <w:pPr>
              <w:pStyle w:val="TableParagraph"/>
              <w:rPr>
                <w:rFonts w:ascii="Sylfaen" w:hAnsi="Sylfaen"/>
                <w:noProof/>
                <w:sz w:val="16"/>
                <w:lang w:val="ar-SA"/>
              </w:rPr>
            </w:pPr>
          </w:p>
        </w:tc>
        <w:tc>
          <w:tcPr>
            <w:tcW w:w="1417" w:type="dxa"/>
          </w:tcPr>
          <w:p w14:paraId="44C37CFD" w14:textId="77777777" w:rsidR="00C476EA" w:rsidRPr="00C476EA" w:rsidRDefault="00C476EA">
            <w:pPr>
              <w:pStyle w:val="TableParagraph"/>
              <w:rPr>
                <w:rFonts w:ascii="Sylfaen" w:hAnsi="Sylfaen"/>
                <w:noProof/>
                <w:sz w:val="16"/>
                <w:lang w:val="ar-SA"/>
              </w:rPr>
            </w:pPr>
          </w:p>
        </w:tc>
        <w:tc>
          <w:tcPr>
            <w:tcW w:w="1430" w:type="dxa"/>
          </w:tcPr>
          <w:p w14:paraId="1A9ECF74" w14:textId="77777777" w:rsidR="00C476EA" w:rsidRPr="00C476EA" w:rsidRDefault="00C476EA">
            <w:pPr>
              <w:pStyle w:val="TableParagraph"/>
              <w:rPr>
                <w:rFonts w:ascii="Sylfaen" w:hAnsi="Sylfaen"/>
                <w:noProof/>
                <w:sz w:val="16"/>
                <w:lang w:val="ar-SA"/>
              </w:rPr>
            </w:pPr>
          </w:p>
        </w:tc>
        <w:tc>
          <w:tcPr>
            <w:tcW w:w="1277" w:type="dxa"/>
          </w:tcPr>
          <w:p w14:paraId="59894AF0" w14:textId="77777777" w:rsidR="00C476EA" w:rsidRPr="00C476EA" w:rsidRDefault="00C476EA">
            <w:pPr>
              <w:pStyle w:val="TableParagraph"/>
              <w:rPr>
                <w:rFonts w:ascii="Sylfaen" w:hAnsi="Sylfaen"/>
                <w:noProof/>
                <w:sz w:val="16"/>
                <w:lang w:val="ar-SA"/>
              </w:rPr>
            </w:pPr>
          </w:p>
        </w:tc>
        <w:tc>
          <w:tcPr>
            <w:tcW w:w="1699" w:type="dxa"/>
          </w:tcPr>
          <w:p w14:paraId="030CC311" w14:textId="77777777" w:rsidR="00C476EA" w:rsidRPr="00C476EA" w:rsidRDefault="00C476EA">
            <w:pPr>
              <w:pStyle w:val="TableParagraph"/>
              <w:rPr>
                <w:rFonts w:ascii="Sylfaen" w:hAnsi="Sylfaen"/>
                <w:noProof/>
                <w:sz w:val="16"/>
                <w:lang w:val="ar-SA"/>
              </w:rPr>
            </w:pPr>
          </w:p>
        </w:tc>
        <w:tc>
          <w:tcPr>
            <w:tcW w:w="1560" w:type="dxa"/>
          </w:tcPr>
          <w:p w14:paraId="1BA4098B" w14:textId="77777777" w:rsidR="00C476EA" w:rsidRPr="00C476EA" w:rsidRDefault="00C476EA">
            <w:pPr>
              <w:pStyle w:val="TableParagraph"/>
              <w:rPr>
                <w:rFonts w:ascii="Sylfaen" w:hAnsi="Sylfaen"/>
                <w:noProof/>
                <w:sz w:val="16"/>
                <w:lang w:val="ar-SA"/>
              </w:rPr>
            </w:pPr>
          </w:p>
        </w:tc>
        <w:tc>
          <w:tcPr>
            <w:tcW w:w="2410" w:type="dxa"/>
          </w:tcPr>
          <w:p w14:paraId="7F0ECCF8" w14:textId="77777777" w:rsidR="00C476EA" w:rsidRPr="00C476EA" w:rsidRDefault="00C476EA">
            <w:pPr>
              <w:pStyle w:val="TableParagraph"/>
              <w:rPr>
                <w:rFonts w:ascii="Sylfaen" w:hAnsi="Sylfaen"/>
                <w:noProof/>
                <w:sz w:val="16"/>
                <w:lang w:val="ar-SA"/>
              </w:rPr>
            </w:pPr>
          </w:p>
        </w:tc>
      </w:tr>
      <w:tr w:rsidR="00C476EA" w:rsidRPr="00C476EA" w14:paraId="1D2080A4" w14:textId="77777777" w:rsidTr="00596118">
        <w:trPr>
          <w:trHeight w:val="508"/>
        </w:trPr>
        <w:tc>
          <w:tcPr>
            <w:tcW w:w="2272" w:type="dxa"/>
            <w:shd w:val="clear" w:color="auto" w:fill="FAD3B4"/>
          </w:tcPr>
          <w:p w14:paraId="5400C9C0" w14:textId="77777777" w:rsidR="00C476EA" w:rsidRPr="00C476EA" w:rsidRDefault="00C476EA">
            <w:pPr>
              <w:pStyle w:val="TableParagraph"/>
              <w:spacing w:before="145"/>
              <w:ind w:left="69"/>
              <w:rPr>
                <w:rFonts w:ascii="Sylfaen" w:hAnsi="Sylfaen"/>
                <w:b/>
                <w:noProof/>
                <w:sz w:val="18"/>
                <w:lang w:val="ar-SA"/>
              </w:rPr>
            </w:pPr>
            <w:r w:rsidRPr="00C476EA">
              <w:rPr>
                <w:rFonts w:ascii="Sylfaen" w:hAnsi="Sylfaen"/>
                <w:b/>
                <w:noProof/>
                <w:sz w:val="16"/>
                <w:szCs w:val="16"/>
                <w:lang w:val="ar-SA"/>
              </w:rPr>
              <w:t>მოსამართლეები</w:t>
            </w:r>
          </w:p>
        </w:tc>
        <w:tc>
          <w:tcPr>
            <w:tcW w:w="1276" w:type="dxa"/>
          </w:tcPr>
          <w:p w14:paraId="3D48A0D8" w14:textId="77777777" w:rsidR="00C476EA" w:rsidRPr="00C476EA" w:rsidRDefault="00C476EA">
            <w:pPr>
              <w:pStyle w:val="TableParagraph"/>
              <w:rPr>
                <w:rFonts w:ascii="Sylfaen" w:hAnsi="Sylfaen"/>
                <w:noProof/>
                <w:sz w:val="16"/>
                <w:lang w:val="ar-SA"/>
              </w:rPr>
            </w:pPr>
          </w:p>
        </w:tc>
        <w:tc>
          <w:tcPr>
            <w:tcW w:w="1417" w:type="dxa"/>
          </w:tcPr>
          <w:p w14:paraId="264F4CFF" w14:textId="77777777" w:rsidR="00C476EA" w:rsidRPr="00C476EA" w:rsidRDefault="00C476EA">
            <w:pPr>
              <w:pStyle w:val="TableParagraph"/>
              <w:rPr>
                <w:rFonts w:ascii="Sylfaen" w:hAnsi="Sylfaen"/>
                <w:noProof/>
                <w:sz w:val="16"/>
                <w:lang w:val="ar-SA"/>
              </w:rPr>
            </w:pPr>
          </w:p>
        </w:tc>
        <w:tc>
          <w:tcPr>
            <w:tcW w:w="1430" w:type="dxa"/>
          </w:tcPr>
          <w:p w14:paraId="4B4993E6" w14:textId="77777777" w:rsidR="00C476EA" w:rsidRPr="00C476EA" w:rsidRDefault="00C476EA">
            <w:pPr>
              <w:pStyle w:val="TableParagraph"/>
              <w:rPr>
                <w:rFonts w:ascii="Sylfaen" w:hAnsi="Sylfaen"/>
                <w:noProof/>
                <w:sz w:val="16"/>
                <w:lang w:val="ar-SA"/>
              </w:rPr>
            </w:pPr>
          </w:p>
        </w:tc>
        <w:tc>
          <w:tcPr>
            <w:tcW w:w="1277" w:type="dxa"/>
          </w:tcPr>
          <w:p w14:paraId="60BBC069" w14:textId="77777777" w:rsidR="00C476EA" w:rsidRPr="00C476EA" w:rsidRDefault="00C476EA">
            <w:pPr>
              <w:pStyle w:val="TableParagraph"/>
              <w:rPr>
                <w:rFonts w:ascii="Sylfaen" w:hAnsi="Sylfaen"/>
                <w:noProof/>
                <w:sz w:val="16"/>
                <w:lang w:val="ar-SA"/>
              </w:rPr>
            </w:pPr>
          </w:p>
        </w:tc>
        <w:tc>
          <w:tcPr>
            <w:tcW w:w="1699" w:type="dxa"/>
          </w:tcPr>
          <w:p w14:paraId="1DD15E87" w14:textId="77777777" w:rsidR="00C476EA" w:rsidRPr="00C476EA" w:rsidRDefault="00C476EA">
            <w:pPr>
              <w:pStyle w:val="TableParagraph"/>
              <w:rPr>
                <w:rFonts w:ascii="Sylfaen" w:hAnsi="Sylfaen"/>
                <w:noProof/>
                <w:sz w:val="16"/>
                <w:lang w:val="ar-SA"/>
              </w:rPr>
            </w:pPr>
          </w:p>
        </w:tc>
        <w:tc>
          <w:tcPr>
            <w:tcW w:w="1560" w:type="dxa"/>
          </w:tcPr>
          <w:p w14:paraId="0424277B" w14:textId="77777777" w:rsidR="00C476EA" w:rsidRPr="00C476EA" w:rsidRDefault="00C476EA">
            <w:pPr>
              <w:pStyle w:val="TableParagraph"/>
              <w:rPr>
                <w:rFonts w:ascii="Sylfaen" w:hAnsi="Sylfaen"/>
                <w:noProof/>
                <w:sz w:val="16"/>
                <w:lang w:val="ar-SA"/>
              </w:rPr>
            </w:pPr>
          </w:p>
        </w:tc>
        <w:tc>
          <w:tcPr>
            <w:tcW w:w="2410" w:type="dxa"/>
          </w:tcPr>
          <w:p w14:paraId="7A0B4344" w14:textId="77777777" w:rsidR="00C476EA" w:rsidRPr="00C476EA" w:rsidRDefault="00C476EA">
            <w:pPr>
              <w:pStyle w:val="TableParagraph"/>
              <w:rPr>
                <w:rFonts w:ascii="Sylfaen" w:hAnsi="Sylfaen"/>
                <w:noProof/>
                <w:sz w:val="16"/>
                <w:lang w:val="ar-SA"/>
              </w:rPr>
            </w:pPr>
          </w:p>
        </w:tc>
      </w:tr>
      <w:tr w:rsidR="00C476EA" w:rsidRPr="00C476EA" w14:paraId="11BDFEB8" w14:textId="77777777" w:rsidTr="00596118">
        <w:trPr>
          <w:trHeight w:val="448"/>
        </w:trPr>
        <w:tc>
          <w:tcPr>
            <w:tcW w:w="2272" w:type="dxa"/>
            <w:shd w:val="clear" w:color="auto" w:fill="FAD3B4"/>
          </w:tcPr>
          <w:p w14:paraId="02F3CDA7" w14:textId="77777777" w:rsidR="00C476EA" w:rsidRPr="00C476EA" w:rsidRDefault="00C476EA">
            <w:pPr>
              <w:pStyle w:val="TableParagraph"/>
              <w:spacing w:before="114"/>
              <w:ind w:left="69"/>
              <w:rPr>
                <w:rFonts w:ascii="Sylfaen" w:hAnsi="Sylfaen"/>
                <w:b/>
                <w:noProof/>
                <w:sz w:val="18"/>
                <w:lang w:val="ar-SA"/>
              </w:rPr>
            </w:pPr>
            <w:r w:rsidRPr="00C476EA">
              <w:rPr>
                <w:rFonts w:ascii="Sylfaen" w:hAnsi="Sylfaen"/>
                <w:b/>
                <w:noProof/>
                <w:sz w:val="16"/>
                <w:szCs w:val="16"/>
                <w:lang w:val="ar-SA"/>
              </w:rPr>
              <w:t>სოციალური მუშაკები</w:t>
            </w:r>
          </w:p>
        </w:tc>
        <w:tc>
          <w:tcPr>
            <w:tcW w:w="1276" w:type="dxa"/>
          </w:tcPr>
          <w:p w14:paraId="5E252A60" w14:textId="77777777" w:rsidR="00C476EA" w:rsidRPr="00C476EA" w:rsidRDefault="00C476EA">
            <w:pPr>
              <w:pStyle w:val="TableParagraph"/>
              <w:rPr>
                <w:rFonts w:ascii="Sylfaen" w:hAnsi="Sylfaen"/>
                <w:noProof/>
                <w:sz w:val="16"/>
                <w:lang w:val="ar-SA"/>
              </w:rPr>
            </w:pPr>
          </w:p>
        </w:tc>
        <w:tc>
          <w:tcPr>
            <w:tcW w:w="1417" w:type="dxa"/>
          </w:tcPr>
          <w:p w14:paraId="52D7933F" w14:textId="77777777" w:rsidR="00C476EA" w:rsidRPr="00C476EA" w:rsidRDefault="00C476EA">
            <w:pPr>
              <w:pStyle w:val="TableParagraph"/>
              <w:rPr>
                <w:rFonts w:ascii="Sylfaen" w:hAnsi="Sylfaen"/>
                <w:noProof/>
                <w:sz w:val="16"/>
                <w:lang w:val="ar-SA"/>
              </w:rPr>
            </w:pPr>
          </w:p>
        </w:tc>
        <w:tc>
          <w:tcPr>
            <w:tcW w:w="1430" w:type="dxa"/>
          </w:tcPr>
          <w:p w14:paraId="3338B7B9" w14:textId="77777777" w:rsidR="00C476EA" w:rsidRPr="00C476EA" w:rsidRDefault="00C476EA">
            <w:pPr>
              <w:pStyle w:val="TableParagraph"/>
              <w:rPr>
                <w:rFonts w:ascii="Sylfaen" w:hAnsi="Sylfaen"/>
                <w:noProof/>
                <w:sz w:val="16"/>
                <w:lang w:val="ar-SA"/>
              </w:rPr>
            </w:pPr>
          </w:p>
        </w:tc>
        <w:tc>
          <w:tcPr>
            <w:tcW w:w="1277" w:type="dxa"/>
          </w:tcPr>
          <w:p w14:paraId="21ECF3E6" w14:textId="77777777" w:rsidR="00C476EA" w:rsidRPr="00C476EA" w:rsidRDefault="00C476EA">
            <w:pPr>
              <w:pStyle w:val="TableParagraph"/>
              <w:rPr>
                <w:rFonts w:ascii="Sylfaen" w:hAnsi="Sylfaen"/>
                <w:noProof/>
                <w:sz w:val="16"/>
                <w:lang w:val="ar-SA"/>
              </w:rPr>
            </w:pPr>
          </w:p>
        </w:tc>
        <w:tc>
          <w:tcPr>
            <w:tcW w:w="1699" w:type="dxa"/>
          </w:tcPr>
          <w:p w14:paraId="1A55812B" w14:textId="77777777" w:rsidR="00C476EA" w:rsidRPr="00C476EA" w:rsidRDefault="00C476EA">
            <w:pPr>
              <w:pStyle w:val="TableParagraph"/>
              <w:rPr>
                <w:rFonts w:ascii="Sylfaen" w:hAnsi="Sylfaen"/>
                <w:noProof/>
                <w:sz w:val="16"/>
                <w:lang w:val="ar-SA"/>
              </w:rPr>
            </w:pPr>
          </w:p>
        </w:tc>
        <w:tc>
          <w:tcPr>
            <w:tcW w:w="1560" w:type="dxa"/>
          </w:tcPr>
          <w:p w14:paraId="5D491474" w14:textId="77777777" w:rsidR="00C476EA" w:rsidRPr="00C476EA" w:rsidRDefault="00C476EA">
            <w:pPr>
              <w:pStyle w:val="TableParagraph"/>
              <w:rPr>
                <w:rFonts w:ascii="Sylfaen" w:hAnsi="Sylfaen"/>
                <w:noProof/>
                <w:sz w:val="16"/>
                <w:lang w:val="ar-SA"/>
              </w:rPr>
            </w:pPr>
          </w:p>
        </w:tc>
        <w:tc>
          <w:tcPr>
            <w:tcW w:w="2410" w:type="dxa"/>
          </w:tcPr>
          <w:p w14:paraId="57A28B11" w14:textId="77777777" w:rsidR="00C476EA" w:rsidRPr="00C476EA" w:rsidRDefault="00C476EA">
            <w:pPr>
              <w:pStyle w:val="TableParagraph"/>
              <w:rPr>
                <w:rFonts w:ascii="Sylfaen" w:hAnsi="Sylfaen"/>
                <w:noProof/>
                <w:sz w:val="16"/>
                <w:lang w:val="ar-SA"/>
              </w:rPr>
            </w:pPr>
          </w:p>
        </w:tc>
      </w:tr>
      <w:tr w:rsidR="00C476EA" w:rsidRPr="00C476EA" w14:paraId="217C7EB2" w14:textId="77777777" w:rsidTr="00596118">
        <w:trPr>
          <w:trHeight w:val="453"/>
        </w:trPr>
        <w:tc>
          <w:tcPr>
            <w:tcW w:w="2272" w:type="dxa"/>
            <w:shd w:val="clear" w:color="auto" w:fill="FAD3B4"/>
          </w:tcPr>
          <w:p w14:paraId="40E18FC4" w14:textId="77777777" w:rsidR="00C476EA" w:rsidRPr="00C476EA" w:rsidRDefault="00C476EA">
            <w:pPr>
              <w:pStyle w:val="TableParagraph"/>
              <w:spacing w:before="119"/>
              <w:ind w:left="69"/>
              <w:rPr>
                <w:rFonts w:ascii="Sylfaen" w:hAnsi="Sylfaen"/>
                <w:b/>
                <w:noProof/>
                <w:sz w:val="18"/>
                <w:lang w:val="ar-SA"/>
              </w:rPr>
            </w:pPr>
            <w:r w:rsidRPr="00C476EA">
              <w:rPr>
                <w:rFonts w:ascii="Sylfaen" w:hAnsi="Sylfaen"/>
                <w:b/>
                <w:noProof/>
                <w:sz w:val="16"/>
                <w:szCs w:val="16"/>
                <w:lang w:val="ar-SA"/>
              </w:rPr>
              <w:t>ექიმები</w:t>
            </w:r>
          </w:p>
        </w:tc>
        <w:tc>
          <w:tcPr>
            <w:tcW w:w="1276" w:type="dxa"/>
          </w:tcPr>
          <w:p w14:paraId="28553184" w14:textId="77777777" w:rsidR="00C476EA" w:rsidRPr="00C476EA" w:rsidRDefault="00C476EA">
            <w:pPr>
              <w:pStyle w:val="TableParagraph"/>
              <w:rPr>
                <w:rFonts w:ascii="Sylfaen" w:hAnsi="Sylfaen"/>
                <w:noProof/>
                <w:sz w:val="16"/>
                <w:lang w:val="ar-SA"/>
              </w:rPr>
            </w:pPr>
          </w:p>
        </w:tc>
        <w:tc>
          <w:tcPr>
            <w:tcW w:w="1417" w:type="dxa"/>
          </w:tcPr>
          <w:p w14:paraId="67594A3A" w14:textId="77777777" w:rsidR="00C476EA" w:rsidRPr="00C476EA" w:rsidRDefault="00C476EA">
            <w:pPr>
              <w:pStyle w:val="TableParagraph"/>
              <w:rPr>
                <w:rFonts w:ascii="Sylfaen" w:hAnsi="Sylfaen"/>
                <w:noProof/>
                <w:sz w:val="16"/>
                <w:lang w:val="ar-SA"/>
              </w:rPr>
            </w:pPr>
          </w:p>
        </w:tc>
        <w:tc>
          <w:tcPr>
            <w:tcW w:w="1430" w:type="dxa"/>
          </w:tcPr>
          <w:p w14:paraId="67817287" w14:textId="77777777" w:rsidR="00C476EA" w:rsidRPr="00C476EA" w:rsidRDefault="00C476EA">
            <w:pPr>
              <w:pStyle w:val="TableParagraph"/>
              <w:rPr>
                <w:rFonts w:ascii="Sylfaen" w:hAnsi="Sylfaen"/>
                <w:noProof/>
                <w:sz w:val="16"/>
                <w:lang w:val="ar-SA"/>
              </w:rPr>
            </w:pPr>
          </w:p>
        </w:tc>
        <w:tc>
          <w:tcPr>
            <w:tcW w:w="1277" w:type="dxa"/>
          </w:tcPr>
          <w:p w14:paraId="6C138E9D" w14:textId="77777777" w:rsidR="00C476EA" w:rsidRPr="00C476EA" w:rsidRDefault="00C476EA">
            <w:pPr>
              <w:pStyle w:val="TableParagraph"/>
              <w:rPr>
                <w:rFonts w:ascii="Sylfaen" w:hAnsi="Sylfaen"/>
                <w:noProof/>
                <w:sz w:val="16"/>
                <w:lang w:val="ar-SA"/>
              </w:rPr>
            </w:pPr>
          </w:p>
        </w:tc>
        <w:tc>
          <w:tcPr>
            <w:tcW w:w="1699" w:type="dxa"/>
          </w:tcPr>
          <w:p w14:paraId="45531A9D" w14:textId="77777777" w:rsidR="00C476EA" w:rsidRPr="00C476EA" w:rsidRDefault="00C476EA">
            <w:pPr>
              <w:pStyle w:val="TableParagraph"/>
              <w:rPr>
                <w:rFonts w:ascii="Sylfaen" w:hAnsi="Sylfaen"/>
                <w:noProof/>
                <w:sz w:val="16"/>
                <w:lang w:val="ar-SA"/>
              </w:rPr>
            </w:pPr>
          </w:p>
        </w:tc>
        <w:tc>
          <w:tcPr>
            <w:tcW w:w="1560" w:type="dxa"/>
          </w:tcPr>
          <w:p w14:paraId="2030E35C" w14:textId="77777777" w:rsidR="00C476EA" w:rsidRPr="00C476EA" w:rsidRDefault="00C476EA">
            <w:pPr>
              <w:pStyle w:val="TableParagraph"/>
              <w:rPr>
                <w:rFonts w:ascii="Sylfaen" w:hAnsi="Sylfaen"/>
                <w:noProof/>
                <w:sz w:val="16"/>
                <w:lang w:val="ar-SA"/>
              </w:rPr>
            </w:pPr>
          </w:p>
        </w:tc>
        <w:tc>
          <w:tcPr>
            <w:tcW w:w="2410" w:type="dxa"/>
          </w:tcPr>
          <w:p w14:paraId="0E8F1099" w14:textId="77777777" w:rsidR="00C476EA" w:rsidRPr="00C476EA" w:rsidRDefault="00C476EA">
            <w:pPr>
              <w:pStyle w:val="TableParagraph"/>
              <w:rPr>
                <w:rFonts w:ascii="Sylfaen" w:hAnsi="Sylfaen"/>
                <w:noProof/>
                <w:sz w:val="16"/>
                <w:lang w:val="ar-SA"/>
              </w:rPr>
            </w:pPr>
          </w:p>
        </w:tc>
      </w:tr>
      <w:tr w:rsidR="00C476EA" w:rsidRPr="00C476EA" w14:paraId="6DCBA6E4" w14:textId="77777777" w:rsidTr="00596118">
        <w:trPr>
          <w:trHeight w:val="510"/>
        </w:trPr>
        <w:tc>
          <w:tcPr>
            <w:tcW w:w="2272" w:type="dxa"/>
            <w:shd w:val="clear" w:color="auto" w:fill="FAD3B4"/>
          </w:tcPr>
          <w:p w14:paraId="40154696" w14:textId="77777777" w:rsidR="00C476EA" w:rsidRPr="00C476EA" w:rsidRDefault="00596118">
            <w:pPr>
              <w:pStyle w:val="TableParagraph"/>
              <w:spacing w:before="147"/>
              <w:ind w:left="69"/>
              <w:rPr>
                <w:rFonts w:ascii="Sylfaen" w:hAnsi="Sylfaen"/>
                <w:b/>
                <w:noProof/>
                <w:sz w:val="18"/>
                <w:lang w:val="ar-SA"/>
              </w:rPr>
            </w:pPr>
            <w:r>
              <w:rPr>
                <w:rFonts w:ascii="Sylfaen" w:hAnsi="Sylfaen"/>
                <w:b/>
                <w:noProof/>
                <w:sz w:val="16"/>
                <w:szCs w:val="16"/>
                <w:lang w:val="ar-SA"/>
              </w:rPr>
              <w:t>მედდები</w:t>
            </w:r>
            <w:r w:rsidR="00C476EA" w:rsidRPr="00C476EA">
              <w:rPr>
                <w:rFonts w:ascii="Sylfaen" w:hAnsi="Sylfaen"/>
                <w:b/>
                <w:noProof/>
                <w:sz w:val="16"/>
                <w:szCs w:val="16"/>
                <w:lang w:val="ar-SA"/>
              </w:rPr>
              <w:t xml:space="preserve"> და მეანი </w:t>
            </w:r>
            <w:r>
              <w:rPr>
                <w:rFonts w:ascii="Sylfaen" w:hAnsi="Sylfaen"/>
                <w:b/>
                <w:noProof/>
                <w:sz w:val="16"/>
                <w:szCs w:val="16"/>
                <w:lang w:val="ar-SA"/>
              </w:rPr>
              <w:t>ქალები</w:t>
            </w:r>
          </w:p>
        </w:tc>
        <w:tc>
          <w:tcPr>
            <w:tcW w:w="1276" w:type="dxa"/>
          </w:tcPr>
          <w:p w14:paraId="0B41ACC1" w14:textId="77777777" w:rsidR="00C476EA" w:rsidRPr="00C476EA" w:rsidRDefault="00C476EA">
            <w:pPr>
              <w:pStyle w:val="TableParagraph"/>
              <w:rPr>
                <w:rFonts w:ascii="Sylfaen" w:hAnsi="Sylfaen"/>
                <w:noProof/>
                <w:sz w:val="16"/>
                <w:lang w:val="ar-SA"/>
              </w:rPr>
            </w:pPr>
          </w:p>
        </w:tc>
        <w:tc>
          <w:tcPr>
            <w:tcW w:w="1417" w:type="dxa"/>
          </w:tcPr>
          <w:p w14:paraId="718D2DCB" w14:textId="77777777" w:rsidR="00C476EA" w:rsidRPr="00C476EA" w:rsidRDefault="00C476EA">
            <w:pPr>
              <w:pStyle w:val="TableParagraph"/>
              <w:rPr>
                <w:rFonts w:ascii="Sylfaen" w:hAnsi="Sylfaen"/>
                <w:noProof/>
                <w:sz w:val="16"/>
                <w:lang w:val="ar-SA"/>
              </w:rPr>
            </w:pPr>
          </w:p>
        </w:tc>
        <w:tc>
          <w:tcPr>
            <w:tcW w:w="1430" w:type="dxa"/>
          </w:tcPr>
          <w:p w14:paraId="5022C21A" w14:textId="77777777" w:rsidR="00C476EA" w:rsidRPr="00C476EA" w:rsidRDefault="00C476EA">
            <w:pPr>
              <w:pStyle w:val="TableParagraph"/>
              <w:rPr>
                <w:rFonts w:ascii="Sylfaen" w:hAnsi="Sylfaen"/>
                <w:noProof/>
                <w:sz w:val="16"/>
                <w:lang w:val="ar-SA"/>
              </w:rPr>
            </w:pPr>
          </w:p>
        </w:tc>
        <w:tc>
          <w:tcPr>
            <w:tcW w:w="1277" w:type="dxa"/>
          </w:tcPr>
          <w:p w14:paraId="607D34F0" w14:textId="77777777" w:rsidR="00C476EA" w:rsidRPr="00C476EA" w:rsidRDefault="00C476EA">
            <w:pPr>
              <w:pStyle w:val="TableParagraph"/>
              <w:rPr>
                <w:rFonts w:ascii="Sylfaen" w:hAnsi="Sylfaen"/>
                <w:noProof/>
                <w:sz w:val="16"/>
                <w:lang w:val="ar-SA"/>
              </w:rPr>
            </w:pPr>
          </w:p>
        </w:tc>
        <w:tc>
          <w:tcPr>
            <w:tcW w:w="1699" w:type="dxa"/>
          </w:tcPr>
          <w:p w14:paraId="3E64BEB1" w14:textId="77777777" w:rsidR="00C476EA" w:rsidRPr="00C476EA" w:rsidRDefault="00C476EA">
            <w:pPr>
              <w:pStyle w:val="TableParagraph"/>
              <w:rPr>
                <w:rFonts w:ascii="Sylfaen" w:hAnsi="Sylfaen"/>
                <w:noProof/>
                <w:sz w:val="16"/>
                <w:lang w:val="ar-SA"/>
              </w:rPr>
            </w:pPr>
          </w:p>
        </w:tc>
        <w:tc>
          <w:tcPr>
            <w:tcW w:w="1560" w:type="dxa"/>
          </w:tcPr>
          <w:p w14:paraId="39F46E88" w14:textId="77777777" w:rsidR="00C476EA" w:rsidRPr="00C476EA" w:rsidRDefault="00C476EA">
            <w:pPr>
              <w:pStyle w:val="TableParagraph"/>
              <w:rPr>
                <w:rFonts w:ascii="Sylfaen" w:hAnsi="Sylfaen"/>
                <w:noProof/>
                <w:sz w:val="16"/>
                <w:lang w:val="ar-SA"/>
              </w:rPr>
            </w:pPr>
          </w:p>
        </w:tc>
        <w:tc>
          <w:tcPr>
            <w:tcW w:w="2410" w:type="dxa"/>
          </w:tcPr>
          <w:p w14:paraId="71413643" w14:textId="77777777" w:rsidR="00C476EA" w:rsidRPr="00C476EA" w:rsidRDefault="00C476EA">
            <w:pPr>
              <w:pStyle w:val="TableParagraph"/>
              <w:rPr>
                <w:rFonts w:ascii="Sylfaen" w:hAnsi="Sylfaen"/>
                <w:noProof/>
                <w:sz w:val="16"/>
                <w:lang w:val="ar-SA"/>
              </w:rPr>
            </w:pPr>
          </w:p>
        </w:tc>
      </w:tr>
      <w:tr w:rsidR="00C476EA" w:rsidRPr="00C476EA" w14:paraId="250288F5" w14:textId="77777777" w:rsidTr="00596118">
        <w:trPr>
          <w:trHeight w:val="909"/>
        </w:trPr>
        <w:tc>
          <w:tcPr>
            <w:tcW w:w="2272" w:type="dxa"/>
            <w:shd w:val="clear" w:color="auto" w:fill="FAD3B4"/>
          </w:tcPr>
          <w:p w14:paraId="38CE7117" w14:textId="77777777" w:rsidR="00C476EA" w:rsidRPr="00C476EA" w:rsidRDefault="00C476EA">
            <w:pPr>
              <w:pStyle w:val="TableParagraph"/>
              <w:spacing w:before="140"/>
              <w:ind w:left="69" w:right="135"/>
              <w:rPr>
                <w:rFonts w:ascii="Sylfaen" w:hAnsi="Sylfaen"/>
                <w:b/>
                <w:noProof/>
                <w:sz w:val="18"/>
                <w:lang w:val="ar-SA"/>
              </w:rPr>
            </w:pPr>
            <w:r w:rsidRPr="00C476EA">
              <w:rPr>
                <w:rFonts w:ascii="Sylfaen" w:hAnsi="Sylfaen"/>
                <w:b/>
                <w:noProof/>
                <w:sz w:val="16"/>
                <w:szCs w:val="16"/>
                <w:lang w:val="ar-SA"/>
              </w:rPr>
              <w:t xml:space="preserve">ფსიქოლოგები, კერძოდ კონსულტანტები/ფსიქოთერაპევტები </w:t>
            </w:r>
          </w:p>
        </w:tc>
        <w:tc>
          <w:tcPr>
            <w:tcW w:w="1276" w:type="dxa"/>
          </w:tcPr>
          <w:p w14:paraId="62D5475C" w14:textId="77777777" w:rsidR="00C476EA" w:rsidRPr="00C476EA" w:rsidRDefault="00C476EA">
            <w:pPr>
              <w:pStyle w:val="TableParagraph"/>
              <w:rPr>
                <w:rFonts w:ascii="Sylfaen" w:hAnsi="Sylfaen"/>
                <w:noProof/>
                <w:sz w:val="16"/>
                <w:lang w:val="ar-SA"/>
              </w:rPr>
            </w:pPr>
          </w:p>
        </w:tc>
        <w:tc>
          <w:tcPr>
            <w:tcW w:w="1417" w:type="dxa"/>
          </w:tcPr>
          <w:p w14:paraId="2B1F839E" w14:textId="77777777" w:rsidR="00C476EA" w:rsidRPr="00C476EA" w:rsidRDefault="00C476EA">
            <w:pPr>
              <w:pStyle w:val="TableParagraph"/>
              <w:rPr>
                <w:rFonts w:ascii="Sylfaen" w:hAnsi="Sylfaen"/>
                <w:noProof/>
                <w:sz w:val="16"/>
                <w:lang w:val="ar-SA"/>
              </w:rPr>
            </w:pPr>
          </w:p>
        </w:tc>
        <w:tc>
          <w:tcPr>
            <w:tcW w:w="1430" w:type="dxa"/>
          </w:tcPr>
          <w:p w14:paraId="73090D27" w14:textId="77777777" w:rsidR="00C476EA" w:rsidRPr="00C476EA" w:rsidRDefault="00C476EA">
            <w:pPr>
              <w:pStyle w:val="TableParagraph"/>
              <w:rPr>
                <w:rFonts w:ascii="Sylfaen" w:hAnsi="Sylfaen"/>
                <w:noProof/>
                <w:sz w:val="16"/>
                <w:lang w:val="ar-SA"/>
              </w:rPr>
            </w:pPr>
          </w:p>
        </w:tc>
        <w:tc>
          <w:tcPr>
            <w:tcW w:w="1277" w:type="dxa"/>
          </w:tcPr>
          <w:p w14:paraId="3D4A7952" w14:textId="77777777" w:rsidR="00C476EA" w:rsidRPr="00C476EA" w:rsidRDefault="00C476EA">
            <w:pPr>
              <w:pStyle w:val="TableParagraph"/>
              <w:rPr>
                <w:rFonts w:ascii="Sylfaen" w:hAnsi="Sylfaen"/>
                <w:noProof/>
                <w:sz w:val="16"/>
                <w:lang w:val="ar-SA"/>
              </w:rPr>
            </w:pPr>
          </w:p>
        </w:tc>
        <w:tc>
          <w:tcPr>
            <w:tcW w:w="1699" w:type="dxa"/>
          </w:tcPr>
          <w:p w14:paraId="6D1D04D8" w14:textId="77777777" w:rsidR="00C476EA" w:rsidRPr="00C476EA" w:rsidRDefault="00C476EA">
            <w:pPr>
              <w:pStyle w:val="TableParagraph"/>
              <w:rPr>
                <w:rFonts w:ascii="Sylfaen" w:hAnsi="Sylfaen"/>
                <w:noProof/>
                <w:sz w:val="16"/>
                <w:lang w:val="ar-SA"/>
              </w:rPr>
            </w:pPr>
          </w:p>
        </w:tc>
        <w:tc>
          <w:tcPr>
            <w:tcW w:w="1560" w:type="dxa"/>
          </w:tcPr>
          <w:p w14:paraId="0D4FCC4E" w14:textId="77777777" w:rsidR="00C476EA" w:rsidRPr="00C476EA" w:rsidRDefault="00C476EA">
            <w:pPr>
              <w:pStyle w:val="TableParagraph"/>
              <w:rPr>
                <w:rFonts w:ascii="Sylfaen" w:hAnsi="Sylfaen"/>
                <w:noProof/>
                <w:sz w:val="16"/>
                <w:lang w:val="ar-SA"/>
              </w:rPr>
            </w:pPr>
          </w:p>
        </w:tc>
        <w:tc>
          <w:tcPr>
            <w:tcW w:w="2410" w:type="dxa"/>
          </w:tcPr>
          <w:p w14:paraId="495D8D4C" w14:textId="77777777" w:rsidR="00C476EA" w:rsidRPr="00C476EA" w:rsidRDefault="00C476EA">
            <w:pPr>
              <w:pStyle w:val="TableParagraph"/>
              <w:rPr>
                <w:rFonts w:ascii="Sylfaen" w:hAnsi="Sylfaen"/>
                <w:noProof/>
                <w:sz w:val="16"/>
                <w:lang w:val="ar-SA"/>
              </w:rPr>
            </w:pPr>
          </w:p>
        </w:tc>
      </w:tr>
      <w:tr w:rsidR="00C476EA" w:rsidRPr="00C476EA" w14:paraId="57E9BC41" w14:textId="77777777" w:rsidTr="00596118">
        <w:trPr>
          <w:trHeight w:val="654"/>
        </w:trPr>
        <w:tc>
          <w:tcPr>
            <w:tcW w:w="2272" w:type="dxa"/>
            <w:shd w:val="clear" w:color="auto" w:fill="FAD3B4"/>
          </w:tcPr>
          <w:p w14:paraId="6D4CEB81" w14:textId="77777777" w:rsidR="00C476EA" w:rsidRPr="00C476EA" w:rsidRDefault="00C476EA">
            <w:pPr>
              <w:pStyle w:val="TableParagraph"/>
              <w:spacing w:before="116"/>
              <w:ind w:left="69" w:right="255"/>
              <w:rPr>
                <w:rFonts w:ascii="Sylfaen" w:hAnsi="Sylfaen"/>
                <w:b/>
                <w:noProof/>
                <w:sz w:val="18"/>
                <w:lang w:val="ar-SA"/>
              </w:rPr>
            </w:pPr>
            <w:r w:rsidRPr="00C476EA">
              <w:rPr>
                <w:rFonts w:ascii="Sylfaen" w:hAnsi="Sylfaen"/>
                <w:b/>
                <w:noProof/>
                <w:sz w:val="16"/>
                <w:szCs w:val="16"/>
                <w:lang w:val="ar-SA"/>
              </w:rPr>
              <w:t xml:space="preserve">საიმიგრაციო/თავშესაფრის ორგანოების თანამშრომლები </w:t>
            </w:r>
          </w:p>
        </w:tc>
        <w:tc>
          <w:tcPr>
            <w:tcW w:w="1276" w:type="dxa"/>
          </w:tcPr>
          <w:p w14:paraId="3AF39F29" w14:textId="77777777" w:rsidR="00C476EA" w:rsidRPr="00C476EA" w:rsidRDefault="00C476EA">
            <w:pPr>
              <w:pStyle w:val="TableParagraph"/>
              <w:rPr>
                <w:rFonts w:ascii="Sylfaen" w:hAnsi="Sylfaen"/>
                <w:noProof/>
                <w:sz w:val="16"/>
                <w:lang w:val="ar-SA"/>
              </w:rPr>
            </w:pPr>
          </w:p>
        </w:tc>
        <w:tc>
          <w:tcPr>
            <w:tcW w:w="1417" w:type="dxa"/>
          </w:tcPr>
          <w:p w14:paraId="2F2DC5EE" w14:textId="77777777" w:rsidR="00C476EA" w:rsidRPr="00C476EA" w:rsidRDefault="00C476EA">
            <w:pPr>
              <w:pStyle w:val="TableParagraph"/>
              <w:rPr>
                <w:rFonts w:ascii="Sylfaen" w:hAnsi="Sylfaen"/>
                <w:noProof/>
                <w:sz w:val="16"/>
                <w:lang w:val="ar-SA"/>
              </w:rPr>
            </w:pPr>
          </w:p>
        </w:tc>
        <w:tc>
          <w:tcPr>
            <w:tcW w:w="1430" w:type="dxa"/>
          </w:tcPr>
          <w:p w14:paraId="0A0F13BB" w14:textId="77777777" w:rsidR="00C476EA" w:rsidRPr="00C476EA" w:rsidRDefault="00C476EA">
            <w:pPr>
              <w:pStyle w:val="TableParagraph"/>
              <w:rPr>
                <w:rFonts w:ascii="Sylfaen" w:hAnsi="Sylfaen"/>
                <w:noProof/>
                <w:sz w:val="16"/>
                <w:lang w:val="ar-SA"/>
              </w:rPr>
            </w:pPr>
          </w:p>
        </w:tc>
        <w:tc>
          <w:tcPr>
            <w:tcW w:w="1277" w:type="dxa"/>
          </w:tcPr>
          <w:p w14:paraId="7F749F5B" w14:textId="77777777" w:rsidR="00C476EA" w:rsidRPr="00C476EA" w:rsidRDefault="00C476EA">
            <w:pPr>
              <w:pStyle w:val="TableParagraph"/>
              <w:rPr>
                <w:rFonts w:ascii="Sylfaen" w:hAnsi="Sylfaen"/>
                <w:noProof/>
                <w:sz w:val="16"/>
                <w:lang w:val="ar-SA"/>
              </w:rPr>
            </w:pPr>
          </w:p>
        </w:tc>
        <w:tc>
          <w:tcPr>
            <w:tcW w:w="1699" w:type="dxa"/>
          </w:tcPr>
          <w:p w14:paraId="38126FA1" w14:textId="77777777" w:rsidR="00C476EA" w:rsidRPr="00C476EA" w:rsidRDefault="00C476EA">
            <w:pPr>
              <w:pStyle w:val="TableParagraph"/>
              <w:rPr>
                <w:rFonts w:ascii="Sylfaen" w:hAnsi="Sylfaen"/>
                <w:noProof/>
                <w:sz w:val="16"/>
                <w:lang w:val="ar-SA"/>
              </w:rPr>
            </w:pPr>
          </w:p>
        </w:tc>
        <w:tc>
          <w:tcPr>
            <w:tcW w:w="1560" w:type="dxa"/>
          </w:tcPr>
          <w:p w14:paraId="365139D9" w14:textId="77777777" w:rsidR="00C476EA" w:rsidRPr="00C476EA" w:rsidRDefault="00C476EA">
            <w:pPr>
              <w:pStyle w:val="TableParagraph"/>
              <w:rPr>
                <w:rFonts w:ascii="Sylfaen" w:hAnsi="Sylfaen"/>
                <w:noProof/>
                <w:sz w:val="16"/>
                <w:lang w:val="ar-SA"/>
              </w:rPr>
            </w:pPr>
          </w:p>
        </w:tc>
        <w:tc>
          <w:tcPr>
            <w:tcW w:w="2410" w:type="dxa"/>
          </w:tcPr>
          <w:p w14:paraId="652502CF" w14:textId="77777777" w:rsidR="00C476EA" w:rsidRPr="00C476EA" w:rsidRDefault="00C476EA">
            <w:pPr>
              <w:pStyle w:val="TableParagraph"/>
              <w:rPr>
                <w:rFonts w:ascii="Sylfaen" w:hAnsi="Sylfaen"/>
                <w:noProof/>
                <w:sz w:val="16"/>
                <w:lang w:val="ar-SA"/>
              </w:rPr>
            </w:pPr>
          </w:p>
        </w:tc>
      </w:tr>
      <w:tr w:rsidR="00C476EA" w:rsidRPr="00C476EA" w14:paraId="3883745F" w14:textId="77777777" w:rsidTr="00596118">
        <w:trPr>
          <w:trHeight w:val="654"/>
        </w:trPr>
        <w:tc>
          <w:tcPr>
            <w:tcW w:w="2272" w:type="dxa"/>
            <w:shd w:val="clear" w:color="auto" w:fill="FAD3B4"/>
          </w:tcPr>
          <w:p w14:paraId="3CE7E986" w14:textId="77777777" w:rsidR="00C476EA" w:rsidRPr="00C476EA" w:rsidRDefault="00C476EA">
            <w:pPr>
              <w:pStyle w:val="TableParagraph"/>
              <w:spacing w:before="114"/>
              <w:ind w:left="69" w:right="185"/>
              <w:rPr>
                <w:rFonts w:ascii="Sylfaen" w:hAnsi="Sylfaen"/>
                <w:b/>
                <w:noProof/>
                <w:sz w:val="18"/>
                <w:lang w:val="ar-SA"/>
              </w:rPr>
            </w:pPr>
            <w:r w:rsidRPr="00C476EA">
              <w:rPr>
                <w:rFonts w:ascii="Sylfaen" w:hAnsi="Sylfaen"/>
                <w:b/>
                <w:noProof/>
                <w:sz w:val="16"/>
                <w:szCs w:val="16"/>
                <w:lang w:val="ar-SA"/>
              </w:rPr>
              <w:t xml:space="preserve">საგანმანათლებლო პერსონალი და სკოლის ადმინისტრატორები </w:t>
            </w:r>
          </w:p>
        </w:tc>
        <w:tc>
          <w:tcPr>
            <w:tcW w:w="1276" w:type="dxa"/>
          </w:tcPr>
          <w:p w14:paraId="27F68057" w14:textId="77777777" w:rsidR="00C476EA" w:rsidRPr="00C476EA" w:rsidRDefault="00C476EA">
            <w:pPr>
              <w:pStyle w:val="TableParagraph"/>
              <w:rPr>
                <w:rFonts w:ascii="Sylfaen" w:hAnsi="Sylfaen"/>
                <w:noProof/>
                <w:sz w:val="16"/>
                <w:lang w:val="ar-SA"/>
              </w:rPr>
            </w:pPr>
          </w:p>
        </w:tc>
        <w:tc>
          <w:tcPr>
            <w:tcW w:w="1417" w:type="dxa"/>
          </w:tcPr>
          <w:p w14:paraId="36A64819" w14:textId="77777777" w:rsidR="00C476EA" w:rsidRPr="00C476EA" w:rsidRDefault="00C476EA">
            <w:pPr>
              <w:pStyle w:val="TableParagraph"/>
              <w:rPr>
                <w:rFonts w:ascii="Sylfaen" w:hAnsi="Sylfaen"/>
                <w:noProof/>
                <w:sz w:val="16"/>
                <w:lang w:val="ar-SA"/>
              </w:rPr>
            </w:pPr>
          </w:p>
        </w:tc>
        <w:tc>
          <w:tcPr>
            <w:tcW w:w="1430" w:type="dxa"/>
          </w:tcPr>
          <w:p w14:paraId="2428AD4B" w14:textId="77777777" w:rsidR="00C476EA" w:rsidRPr="00C476EA" w:rsidRDefault="00C476EA">
            <w:pPr>
              <w:pStyle w:val="TableParagraph"/>
              <w:rPr>
                <w:rFonts w:ascii="Sylfaen" w:hAnsi="Sylfaen"/>
                <w:noProof/>
                <w:sz w:val="16"/>
                <w:lang w:val="ar-SA"/>
              </w:rPr>
            </w:pPr>
          </w:p>
        </w:tc>
        <w:tc>
          <w:tcPr>
            <w:tcW w:w="1277" w:type="dxa"/>
          </w:tcPr>
          <w:p w14:paraId="478CD14A" w14:textId="77777777" w:rsidR="00C476EA" w:rsidRPr="00C476EA" w:rsidRDefault="00C476EA">
            <w:pPr>
              <w:pStyle w:val="TableParagraph"/>
              <w:rPr>
                <w:rFonts w:ascii="Sylfaen" w:hAnsi="Sylfaen"/>
                <w:noProof/>
                <w:sz w:val="16"/>
                <w:lang w:val="ar-SA"/>
              </w:rPr>
            </w:pPr>
          </w:p>
        </w:tc>
        <w:tc>
          <w:tcPr>
            <w:tcW w:w="1699" w:type="dxa"/>
          </w:tcPr>
          <w:p w14:paraId="0045E2D2" w14:textId="77777777" w:rsidR="00C476EA" w:rsidRPr="00C476EA" w:rsidRDefault="00C476EA">
            <w:pPr>
              <w:pStyle w:val="TableParagraph"/>
              <w:rPr>
                <w:rFonts w:ascii="Sylfaen" w:hAnsi="Sylfaen"/>
                <w:noProof/>
                <w:sz w:val="16"/>
                <w:lang w:val="ar-SA"/>
              </w:rPr>
            </w:pPr>
          </w:p>
        </w:tc>
        <w:tc>
          <w:tcPr>
            <w:tcW w:w="1560" w:type="dxa"/>
          </w:tcPr>
          <w:p w14:paraId="141B4B16" w14:textId="77777777" w:rsidR="00C476EA" w:rsidRPr="00C476EA" w:rsidRDefault="00C476EA">
            <w:pPr>
              <w:pStyle w:val="TableParagraph"/>
              <w:rPr>
                <w:rFonts w:ascii="Sylfaen" w:hAnsi="Sylfaen"/>
                <w:noProof/>
                <w:sz w:val="16"/>
                <w:lang w:val="ar-SA"/>
              </w:rPr>
            </w:pPr>
          </w:p>
        </w:tc>
        <w:tc>
          <w:tcPr>
            <w:tcW w:w="2410" w:type="dxa"/>
          </w:tcPr>
          <w:p w14:paraId="761C58B1" w14:textId="77777777" w:rsidR="00C476EA" w:rsidRPr="00C476EA" w:rsidRDefault="00C476EA">
            <w:pPr>
              <w:pStyle w:val="TableParagraph"/>
              <w:rPr>
                <w:rFonts w:ascii="Sylfaen" w:hAnsi="Sylfaen"/>
                <w:noProof/>
                <w:sz w:val="16"/>
                <w:lang w:val="ar-SA"/>
              </w:rPr>
            </w:pPr>
          </w:p>
        </w:tc>
      </w:tr>
      <w:tr w:rsidR="00C476EA" w:rsidRPr="00C476EA" w14:paraId="37B54C85" w14:textId="77777777" w:rsidTr="00596118">
        <w:trPr>
          <w:trHeight w:val="650"/>
        </w:trPr>
        <w:tc>
          <w:tcPr>
            <w:tcW w:w="2272" w:type="dxa"/>
            <w:tcBorders>
              <w:bottom w:val="single" w:sz="6" w:space="0" w:color="000000"/>
            </w:tcBorders>
            <w:shd w:val="clear" w:color="auto" w:fill="FAD3B4"/>
          </w:tcPr>
          <w:p w14:paraId="2614261F" w14:textId="77777777" w:rsidR="00C476EA" w:rsidRPr="00C476EA" w:rsidRDefault="00C476EA">
            <w:pPr>
              <w:pStyle w:val="TableParagraph"/>
              <w:spacing w:before="114"/>
              <w:ind w:left="69" w:right="235"/>
              <w:rPr>
                <w:rFonts w:ascii="Sylfaen" w:hAnsi="Sylfaen"/>
                <w:b/>
                <w:noProof/>
                <w:sz w:val="18"/>
                <w:lang w:val="ar-SA"/>
              </w:rPr>
            </w:pPr>
            <w:r w:rsidRPr="00C476EA">
              <w:rPr>
                <w:rFonts w:ascii="Sylfaen" w:hAnsi="Sylfaen"/>
                <w:b/>
                <w:noProof/>
                <w:sz w:val="16"/>
                <w:szCs w:val="16"/>
                <w:lang w:val="ar-SA"/>
              </w:rPr>
              <w:t xml:space="preserve">ჟურნალისტები და სხვა მედია პროფესიონალები </w:t>
            </w:r>
          </w:p>
        </w:tc>
        <w:tc>
          <w:tcPr>
            <w:tcW w:w="1276" w:type="dxa"/>
            <w:tcBorders>
              <w:bottom w:val="single" w:sz="6" w:space="0" w:color="000000"/>
            </w:tcBorders>
          </w:tcPr>
          <w:p w14:paraId="6E074348" w14:textId="77777777" w:rsidR="00C476EA" w:rsidRPr="00C476EA" w:rsidRDefault="00C476EA">
            <w:pPr>
              <w:pStyle w:val="TableParagraph"/>
              <w:rPr>
                <w:rFonts w:ascii="Sylfaen" w:hAnsi="Sylfaen"/>
                <w:noProof/>
                <w:sz w:val="16"/>
                <w:lang w:val="ar-SA"/>
              </w:rPr>
            </w:pPr>
          </w:p>
        </w:tc>
        <w:tc>
          <w:tcPr>
            <w:tcW w:w="1417" w:type="dxa"/>
            <w:tcBorders>
              <w:bottom w:val="single" w:sz="6" w:space="0" w:color="000000"/>
            </w:tcBorders>
          </w:tcPr>
          <w:p w14:paraId="27AD2110" w14:textId="77777777" w:rsidR="00C476EA" w:rsidRPr="00C476EA" w:rsidRDefault="00C476EA">
            <w:pPr>
              <w:pStyle w:val="TableParagraph"/>
              <w:rPr>
                <w:rFonts w:ascii="Sylfaen" w:hAnsi="Sylfaen"/>
                <w:noProof/>
                <w:sz w:val="16"/>
                <w:lang w:val="ar-SA"/>
              </w:rPr>
            </w:pPr>
          </w:p>
        </w:tc>
        <w:tc>
          <w:tcPr>
            <w:tcW w:w="1430" w:type="dxa"/>
            <w:tcBorders>
              <w:bottom w:val="single" w:sz="6" w:space="0" w:color="000000"/>
            </w:tcBorders>
          </w:tcPr>
          <w:p w14:paraId="37DA18B0" w14:textId="77777777" w:rsidR="00C476EA" w:rsidRPr="00C476EA" w:rsidRDefault="00C476EA">
            <w:pPr>
              <w:pStyle w:val="TableParagraph"/>
              <w:rPr>
                <w:rFonts w:ascii="Sylfaen" w:hAnsi="Sylfaen"/>
                <w:noProof/>
                <w:sz w:val="16"/>
                <w:lang w:val="ar-SA"/>
              </w:rPr>
            </w:pPr>
          </w:p>
        </w:tc>
        <w:tc>
          <w:tcPr>
            <w:tcW w:w="1277" w:type="dxa"/>
            <w:tcBorders>
              <w:bottom w:val="single" w:sz="6" w:space="0" w:color="000000"/>
            </w:tcBorders>
          </w:tcPr>
          <w:p w14:paraId="44F1E26B" w14:textId="77777777" w:rsidR="00C476EA" w:rsidRPr="00C476EA" w:rsidRDefault="00C476EA">
            <w:pPr>
              <w:pStyle w:val="TableParagraph"/>
              <w:rPr>
                <w:rFonts w:ascii="Sylfaen" w:hAnsi="Sylfaen"/>
                <w:noProof/>
                <w:sz w:val="16"/>
                <w:lang w:val="ar-SA"/>
              </w:rPr>
            </w:pPr>
          </w:p>
        </w:tc>
        <w:tc>
          <w:tcPr>
            <w:tcW w:w="1699" w:type="dxa"/>
            <w:tcBorders>
              <w:bottom w:val="single" w:sz="6" w:space="0" w:color="000000"/>
            </w:tcBorders>
          </w:tcPr>
          <w:p w14:paraId="0E87EB7B" w14:textId="77777777" w:rsidR="00C476EA" w:rsidRPr="00C476EA" w:rsidRDefault="00C476EA">
            <w:pPr>
              <w:pStyle w:val="TableParagraph"/>
              <w:rPr>
                <w:rFonts w:ascii="Sylfaen" w:hAnsi="Sylfaen"/>
                <w:noProof/>
                <w:sz w:val="16"/>
                <w:lang w:val="ar-SA"/>
              </w:rPr>
            </w:pPr>
          </w:p>
        </w:tc>
        <w:tc>
          <w:tcPr>
            <w:tcW w:w="1560" w:type="dxa"/>
            <w:tcBorders>
              <w:bottom w:val="single" w:sz="6" w:space="0" w:color="000000"/>
            </w:tcBorders>
          </w:tcPr>
          <w:p w14:paraId="0F61818A" w14:textId="77777777" w:rsidR="00C476EA" w:rsidRPr="00C476EA" w:rsidRDefault="00C476EA">
            <w:pPr>
              <w:pStyle w:val="TableParagraph"/>
              <w:rPr>
                <w:rFonts w:ascii="Sylfaen" w:hAnsi="Sylfaen"/>
                <w:noProof/>
                <w:sz w:val="16"/>
                <w:lang w:val="ar-SA"/>
              </w:rPr>
            </w:pPr>
          </w:p>
        </w:tc>
        <w:tc>
          <w:tcPr>
            <w:tcW w:w="2410" w:type="dxa"/>
            <w:tcBorders>
              <w:bottom w:val="single" w:sz="6" w:space="0" w:color="000000"/>
            </w:tcBorders>
          </w:tcPr>
          <w:p w14:paraId="2AB332EC" w14:textId="77777777" w:rsidR="00C476EA" w:rsidRPr="00C476EA" w:rsidRDefault="00C476EA">
            <w:pPr>
              <w:pStyle w:val="TableParagraph"/>
              <w:rPr>
                <w:rFonts w:ascii="Sylfaen" w:hAnsi="Sylfaen"/>
                <w:noProof/>
                <w:sz w:val="16"/>
                <w:lang w:val="ar-SA"/>
              </w:rPr>
            </w:pPr>
          </w:p>
        </w:tc>
      </w:tr>
      <w:tr w:rsidR="00C476EA" w:rsidRPr="00C476EA" w14:paraId="51EBCFDD" w14:textId="77777777" w:rsidTr="00596118">
        <w:trPr>
          <w:trHeight w:val="652"/>
        </w:trPr>
        <w:tc>
          <w:tcPr>
            <w:tcW w:w="2272" w:type="dxa"/>
            <w:tcBorders>
              <w:top w:val="single" w:sz="6" w:space="0" w:color="000000"/>
            </w:tcBorders>
            <w:shd w:val="clear" w:color="auto" w:fill="FAD3B4"/>
          </w:tcPr>
          <w:p w14:paraId="41455A6A" w14:textId="77777777" w:rsidR="00C476EA" w:rsidRPr="00C476EA" w:rsidRDefault="00C476EA">
            <w:pPr>
              <w:pStyle w:val="TableParagraph"/>
              <w:spacing w:before="114"/>
              <w:ind w:left="69" w:right="685"/>
              <w:rPr>
                <w:rFonts w:ascii="Sylfaen" w:hAnsi="Sylfaen"/>
                <w:b/>
                <w:noProof/>
                <w:sz w:val="18"/>
                <w:lang w:val="ar-SA"/>
              </w:rPr>
            </w:pPr>
            <w:r w:rsidRPr="00C476EA">
              <w:rPr>
                <w:rFonts w:ascii="Sylfaen" w:hAnsi="Sylfaen"/>
                <w:b/>
                <w:noProof/>
                <w:sz w:val="16"/>
                <w:szCs w:val="16"/>
                <w:lang w:val="ar-SA"/>
              </w:rPr>
              <w:t>სამხედრო მოსამსახურეები</w:t>
            </w:r>
          </w:p>
        </w:tc>
        <w:tc>
          <w:tcPr>
            <w:tcW w:w="1276" w:type="dxa"/>
            <w:tcBorders>
              <w:top w:val="single" w:sz="6" w:space="0" w:color="000000"/>
            </w:tcBorders>
          </w:tcPr>
          <w:p w14:paraId="1CAA7505" w14:textId="77777777" w:rsidR="00C476EA" w:rsidRPr="00C476EA" w:rsidRDefault="00C476EA">
            <w:pPr>
              <w:pStyle w:val="TableParagraph"/>
              <w:rPr>
                <w:rFonts w:ascii="Sylfaen" w:hAnsi="Sylfaen"/>
                <w:noProof/>
                <w:sz w:val="16"/>
                <w:lang w:val="ar-SA"/>
              </w:rPr>
            </w:pPr>
          </w:p>
        </w:tc>
        <w:tc>
          <w:tcPr>
            <w:tcW w:w="1417" w:type="dxa"/>
            <w:tcBorders>
              <w:top w:val="single" w:sz="6" w:space="0" w:color="000000"/>
            </w:tcBorders>
          </w:tcPr>
          <w:p w14:paraId="5257F27E" w14:textId="77777777" w:rsidR="00C476EA" w:rsidRPr="00C476EA" w:rsidRDefault="00C476EA">
            <w:pPr>
              <w:pStyle w:val="TableParagraph"/>
              <w:rPr>
                <w:rFonts w:ascii="Sylfaen" w:hAnsi="Sylfaen"/>
                <w:noProof/>
                <w:sz w:val="16"/>
                <w:lang w:val="ar-SA"/>
              </w:rPr>
            </w:pPr>
          </w:p>
        </w:tc>
        <w:tc>
          <w:tcPr>
            <w:tcW w:w="1430" w:type="dxa"/>
            <w:tcBorders>
              <w:top w:val="single" w:sz="6" w:space="0" w:color="000000"/>
            </w:tcBorders>
          </w:tcPr>
          <w:p w14:paraId="12FEB606" w14:textId="77777777" w:rsidR="00C476EA" w:rsidRPr="00C476EA" w:rsidRDefault="00C476EA">
            <w:pPr>
              <w:pStyle w:val="TableParagraph"/>
              <w:rPr>
                <w:rFonts w:ascii="Sylfaen" w:hAnsi="Sylfaen"/>
                <w:noProof/>
                <w:sz w:val="16"/>
                <w:lang w:val="ar-SA"/>
              </w:rPr>
            </w:pPr>
          </w:p>
        </w:tc>
        <w:tc>
          <w:tcPr>
            <w:tcW w:w="1277" w:type="dxa"/>
            <w:tcBorders>
              <w:top w:val="single" w:sz="6" w:space="0" w:color="000000"/>
            </w:tcBorders>
          </w:tcPr>
          <w:p w14:paraId="5099CD62" w14:textId="77777777" w:rsidR="00C476EA" w:rsidRPr="00C476EA" w:rsidRDefault="00C476EA">
            <w:pPr>
              <w:pStyle w:val="TableParagraph"/>
              <w:rPr>
                <w:rFonts w:ascii="Sylfaen" w:hAnsi="Sylfaen"/>
                <w:noProof/>
                <w:sz w:val="16"/>
                <w:lang w:val="ar-SA"/>
              </w:rPr>
            </w:pPr>
          </w:p>
        </w:tc>
        <w:tc>
          <w:tcPr>
            <w:tcW w:w="1699" w:type="dxa"/>
            <w:tcBorders>
              <w:top w:val="single" w:sz="6" w:space="0" w:color="000000"/>
            </w:tcBorders>
          </w:tcPr>
          <w:p w14:paraId="37691433" w14:textId="77777777" w:rsidR="00C476EA" w:rsidRPr="00C476EA" w:rsidRDefault="00C476EA">
            <w:pPr>
              <w:pStyle w:val="TableParagraph"/>
              <w:rPr>
                <w:rFonts w:ascii="Sylfaen" w:hAnsi="Sylfaen"/>
                <w:noProof/>
                <w:sz w:val="16"/>
                <w:lang w:val="ar-SA"/>
              </w:rPr>
            </w:pPr>
          </w:p>
        </w:tc>
        <w:tc>
          <w:tcPr>
            <w:tcW w:w="1560" w:type="dxa"/>
            <w:tcBorders>
              <w:top w:val="single" w:sz="6" w:space="0" w:color="000000"/>
            </w:tcBorders>
          </w:tcPr>
          <w:p w14:paraId="5538BC12" w14:textId="77777777" w:rsidR="00C476EA" w:rsidRPr="00C476EA" w:rsidRDefault="00C476EA">
            <w:pPr>
              <w:pStyle w:val="TableParagraph"/>
              <w:rPr>
                <w:rFonts w:ascii="Sylfaen" w:hAnsi="Sylfaen"/>
                <w:noProof/>
                <w:sz w:val="16"/>
                <w:lang w:val="ar-SA"/>
              </w:rPr>
            </w:pPr>
          </w:p>
        </w:tc>
        <w:tc>
          <w:tcPr>
            <w:tcW w:w="2410" w:type="dxa"/>
            <w:tcBorders>
              <w:top w:val="single" w:sz="6" w:space="0" w:color="000000"/>
            </w:tcBorders>
          </w:tcPr>
          <w:p w14:paraId="7C93ECAE" w14:textId="77777777" w:rsidR="00C476EA" w:rsidRPr="00C476EA" w:rsidRDefault="00C476EA">
            <w:pPr>
              <w:pStyle w:val="TableParagraph"/>
              <w:rPr>
                <w:rFonts w:ascii="Sylfaen" w:hAnsi="Sylfaen"/>
                <w:noProof/>
                <w:sz w:val="16"/>
                <w:lang w:val="ar-SA"/>
              </w:rPr>
            </w:pPr>
          </w:p>
        </w:tc>
      </w:tr>
      <w:tr w:rsidR="00C476EA" w:rsidRPr="00C476EA" w14:paraId="33FB3C16" w14:textId="77777777" w:rsidTr="00596118">
        <w:trPr>
          <w:trHeight w:val="654"/>
        </w:trPr>
        <w:tc>
          <w:tcPr>
            <w:tcW w:w="2272" w:type="dxa"/>
            <w:shd w:val="clear" w:color="auto" w:fill="FAD3B4"/>
          </w:tcPr>
          <w:p w14:paraId="5E92267A" w14:textId="77777777" w:rsidR="00C476EA" w:rsidRPr="00C476EA" w:rsidRDefault="00C476EA">
            <w:pPr>
              <w:pStyle w:val="TableParagraph"/>
              <w:spacing w:before="114"/>
              <w:ind w:left="69" w:right="485"/>
              <w:rPr>
                <w:rFonts w:ascii="Sylfaen" w:hAnsi="Sylfaen"/>
                <w:b/>
                <w:noProof/>
                <w:sz w:val="18"/>
                <w:lang w:val="ar-SA"/>
              </w:rPr>
            </w:pPr>
            <w:r w:rsidRPr="00C476EA">
              <w:rPr>
                <w:rFonts w:ascii="Sylfaen" w:hAnsi="Sylfaen"/>
                <w:b/>
                <w:noProof/>
                <w:sz w:val="16"/>
                <w:szCs w:val="16"/>
                <w:lang w:val="ar-SA"/>
              </w:rPr>
              <w:t xml:space="preserve">ნებისმიერი სხვა შეaსაბამისი კატეგორია </w:t>
            </w:r>
          </w:p>
        </w:tc>
        <w:tc>
          <w:tcPr>
            <w:tcW w:w="1276" w:type="dxa"/>
          </w:tcPr>
          <w:p w14:paraId="27DB0451" w14:textId="77777777" w:rsidR="00C476EA" w:rsidRPr="00C476EA" w:rsidRDefault="00C476EA">
            <w:pPr>
              <w:pStyle w:val="TableParagraph"/>
              <w:rPr>
                <w:rFonts w:ascii="Sylfaen" w:hAnsi="Sylfaen"/>
                <w:noProof/>
                <w:sz w:val="16"/>
                <w:lang w:val="ar-SA"/>
              </w:rPr>
            </w:pPr>
          </w:p>
        </w:tc>
        <w:tc>
          <w:tcPr>
            <w:tcW w:w="1417" w:type="dxa"/>
          </w:tcPr>
          <w:p w14:paraId="184163C8" w14:textId="77777777" w:rsidR="00C476EA" w:rsidRPr="00C476EA" w:rsidRDefault="00C476EA">
            <w:pPr>
              <w:pStyle w:val="TableParagraph"/>
              <w:rPr>
                <w:rFonts w:ascii="Sylfaen" w:hAnsi="Sylfaen"/>
                <w:noProof/>
                <w:sz w:val="16"/>
                <w:lang w:val="ar-SA"/>
              </w:rPr>
            </w:pPr>
          </w:p>
        </w:tc>
        <w:tc>
          <w:tcPr>
            <w:tcW w:w="1430" w:type="dxa"/>
          </w:tcPr>
          <w:p w14:paraId="1F9DA6A8" w14:textId="77777777" w:rsidR="00C476EA" w:rsidRPr="00C476EA" w:rsidRDefault="00C476EA">
            <w:pPr>
              <w:pStyle w:val="TableParagraph"/>
              <w:rPr>
                <w:rFonts w:ascii="Sylfaen" w:hAnsi="Sylfaen"/>
                <w:noProof/>
                <w:sz w:val="16"/>
                <w:lang w:val="ar-SA"/>
              </w:rPr>
            </w:pPr>
          </w:p>
        </w:tc>
        <w:tc>
          <w:tcPr>
            <w:tcW w:w="1277" w:type="dxa"/>
          </w:tcPr>
          <w:p w14:paraId="7E0F3AF1" w14:textId="77777777" w:rsidR="00C476EA" w:rsidRPr="00C476EA" w:rsidRDefault="00C476EA">
            <w:pPr>
              <w:pStyle w:val="TableParagraph"/>
              <w:rPr>
                <w:rFonts w:ascii="Sylfaen" w:hAnsi="Sylfaen"/>
                <w:noProof/>
                <w:sz w:val="16"/>
                <w:lang w:val="ar-SA"/>
              </w:rPr>
            </w:pPr>
          </w:p>
        </w:tc>
        <w:tc>
          <w:tcPr>
            <w:tcW w:w="1699" w:type="dxa"/>
          </w:tcPr>
          <w:p w14:paraId="29552D6F" w14:textId="77777777" w:rsidR="00C476EA" w:rsidRPr="00C476EA" w:rsidRDefault="00C476EA">
            <w:pPr>
              <w:pStyle w:val="TableParagraph"/>
              <w:rPr>
                <w:rFonts w:ascii="Sylfaen" w:hAnsi="Sylfaen"/>
                <w:noProof/>
                <w:sz w:val="16"/>
                <w:lang w:val="ar-SA"/>
              </w:rPr>
            </w:pPr>
          </w:p>
        </w:tc>
        <w:tc>
          <w:tcPr>
            <w:tcW w:w="1560" w:type="dxa"/>
          </w:tcPr>
          <w:p w14:paraId="43BCB4CB" w14:textId="77777777" w:rsidR="00C476EA" w:rsidRPr="00C476EA" w:rsidRDefault="00C476EA">
            <w:pPr>
              <w:pStyle w:val="TableParagraph"/>
              <w:rPr>
                <w:rFonts w:ascii="Sylfaen" w:hAnsi="Sylfaen"/>
                <w:noProof/>
                <w:sz w:val="16"/>
                <w:lang w:val="ar-SA"/>
              </w:rPr>
            </w:pPr>
          </w:p>
        </w:tc>
        <w:tc>
          <w:tcPr>
            <w:tcW w:w="2410" w:type="dxa"/>
          </w:tcPr>
          <w:p w14:paraId="3970B5CD" w14:textId="77777777" w:rsidR="00C476EA" w:rsidRPr="00C476EA" w:rsidRDefault="00C476EA">
            <w:pPr>
              <w:pStyle w:val="TableParagraph"/>
              <w:rPr>
                <w:rFonts w:ascii="Sylfaen" w:hAnsi="Sylfaen"/>
                <w:noProof/>
                <w:sz w:val="16"/>
                <w:lang w:val="ar-SA"/>
              </w:rPr>
            </w:pPr>
          </w:p>
        </w:tc>
      </w:tr>
    </w:tbl>
    <w:p w14:paraId="483CDDD3" w14:textId="77777777" w:rsidR="00E01235" w:rsidRPr="005411B9" w:rsidRDefault="00E01235" w:rsidP="00C476EA">
      <w:pPr>
        <w:rPr>
          <w:rFonts w:ascii="Sylfaen" w:hAnsi="Sylfaen"/>
        </w:rPr>
      </w:pPr>
    </w:p>
    <w:sectPr w:rsidR="00E01235" w:rsidRPr="005411B9" w:rsidSect="00F64700">
      <w:headerReference w:type="even" r:id="rId33"/>
      <w:pgSz w:w="16840" w:h="11910" w:orient="landscape"/>
      <w:pgMar w:top="620" w:right="1920" w:bottom="280" w:left="132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Author" w:initials="A">
    <w:p w14:paraId="5D096864" w14:textId="3A122147" w:rsidR="00B01A96" w:rsidRPr="00E16F45" w:rsidRDefault="00B01A96">
      <w:pPr>
        <w:pStyle w:val="CommentText"/>
        <w:rPr>
          <w:rFonts w:ascii="Sylfaen" w:hAnsi="Sylfaen"/>
          <w:lang w:val="ka-GE"/>
        </w:rPr>
      </w:pPr>
      <w:r>
        <w:rPr>
          <w:rStyle w:val="CommentReference"/>
        </w:rPr>
        <w:annotationRef/>
      </w:r>
      <w:r>
        <w:rPr>
          <w:rFonts w:ascii="Sylfaen" w:hAnsi="Sylfaen"/>
          <w:lang w:val="ka-GE"/>
        </w:rPr>
        <w:t>ინფორმაციის კოორდინაციას უზრუნველყოფს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სამთავრობო კომისია“.</w:t>
      </w:r>
    </w:p>
  </w:comment>
  <w:comment w:id="8" w:author="Author" w:date="2020-05-20T21:07:00Z" w:initials="A">
    <w:p w14:paraId="64936367" w14:textId="1FBA4A6E" w:rsidR="00B01A96" w:rsidRPr="009E4F29" w:rsidRDefault="00B01A96">
      <w:pPr>
        <w:pStyle w:val="CommentText"/>
        <w:rPr>
          <w:rFonts w:ascii="Sylfaen" w:hAnsi="Sylfaen"/>
          <w:lang w:val="ka-GE"/>
        </w:rPr>
      </w:pPr>
      <w:r>
        <w:rPr>
          <w:rStyle w:val="CommentReference"/>
        </w:rPr>
        <w:annotationRef/>
      </w:r>
      <w:r>
        <w:rPr>
          <w:rFonts w:ascii="Sylfaen" w:hAnsi="Sylfaen"/>
          <w:lang w:val="ka-GE"/>
        </w:rPr>
        <w:t>პასუხი ანგარიშის მომზადების ბოლო ეტაპზე</w:t>
      </w:r>
    </w:p>
  </w:comment>
  <w:comment w:id="9" w:author="Author" w:date="2020-05-20T21:08:00Z" w:initials="A">
    <w:p w14:paraId="47D44B73" w14:textId="3B7AF720" w:rsidR="00B01A96" w:rsidRPr="009E4F29" w:rsidRDefault="00B01A96">
      <w:pPr>
        <w:pStyle w:val="CommentText"/>
      </w:pPr>
      <w:r>
        <w:rPr>
          <w:rStyle w:val="CommentReference"/>
        </w:rPr>
        <w:annotationRef/>
      </w:r>
      <w:r>
        <w:rPr>
          <w:rFonts w:ascii="Sylfaen" w:hAnsi="Sylfaen"/>
          <w:lang w:val="ka-GE"/>
        </w:rPr>
        <w:t>პასუხი ანგარიშის მომზადების ბოლო ეტაპზე</w:t>
      </w:r>
    </w:p>
  </w:comment>
  <w:comment w:id="13" w:author="Author" w:date="2020-05-20T21:09:00Z" w:initials="A">
    <w:p w14:paraId="4B510310" w14:textId="3B61F652" w:rsidR="00B01A96" w:rsidRDefault="00B01A96" w:rsidP="008B0060">
      <w:pPr>
        <w:pStyle w:val="CommentText"/>
        <w:numPr>
          <w:ilvl w:val="0"/>
          <w:numId w:val="26"/>
        </w:numPr>
        <w:rPr>
          <w:rFonts w:ascii="Sylfaen" w:hAnsi="Sylfaen"/>
          <w:lang w:val="ka-GE"/>
        </w:rPr>
      </w:pPr>
      <w:r>
        <w:rPr>
          <w:rStyle w:val="CommentReference"/>
        </w:rPr>
        <w:annotationRef/>
      </w:r>
      <w:r>
        <w:rPr>
          <w:rFonts w:ascii="Sylfaen" w:hAnsi="Sylfaen"/>
          <w:lang w:val="ka-GE"/>
        </w:rPr>
        <w:t xml:space="preserve"> იუსტიციის სამინისტრო, </w:t>
      </w:r>
    </w:p>
    <w:p w14:paraId="6B682431" w14:textId="762F65C9" w:rsidR="00B01A96" w:rsidRDefault="00B01A96" w:rsidP="00682790">
      <w:pPr>
        <w:pStyle w:val="CommentText"/>
        <w:numPr>
          <w:ilvl w:val="0"/>
          <w:numId w:val="26"/>
        </w:numPr>
        <w:rPr>
          <w:rFonts w:ascii="Sylfaen" w:hAnsi="Sylfaen"/>
          <w:lang w:val="ka-GE"/>
        </w:rPr>
      </w:pPr>
      <w:r>
        <w:rPr>
          <w:rFonts w:ascii="Sylfaen" w:hAnsi="Sylfaen"/>
          <w:lang w:val="ka-GE"/>
        </w:rPr>
        <w:t xml:space="preserve"> შინაგან საქმეთა სამინისტრო, </w:t>
      </w:r>
    </w:p>
    <w:p w14:paraId="2C038F1A" w14:textId="47C6A72A" w:rsidR="00B01A96" w:rsidRDefault="00B01A96" w:rsidP="00682790">
      <w:pPr>
        <w:pStyle w:val="CommentText"/>
        <w:numPr>
          <w:ilvl w:val="0"/>
          <w:numId w:val="26"/>
        </w:numPr>
        <w:rPr>
          <w:rFonts w:ascii="Sylfaen" w:hAnsi="Sylfaen"/>
          <w:lang w:val="ka-GE"/>
        </w:rPr>
      </w:pPr>
      <w:r>
        <w:rPr>
          <w:rFonts w:ascii="Sylfaen" w:hAnsi="Sylfaen"/>
          <w:lang w:val="ka-GE"/>
        </w:rPr>
        <w:t xml:space="preserve"> პარლამენტის გენდერული თანასწორობის საბჭო,</w:t>
      </w:r>
    </w:p>
    <w:p w14:paraId="482041B9" w14:textId="285D85DE" w:rsidR="00B01A96" w:rsidRPr="00682790" w:rsidRDefault="00B01A96" w:rsidP="00682790">
      <w:pPr>
        <w:pStyle w:val="CommentText"/>
        <w:numPr>
          <w:ilvl w:val="0"/>
          <w:numId w:val="26"/>
        </w:numPr>
        <w:rPr>
          <w:rFonts w:ascii="Sylfaen" w:hAnsi="Sylfaen"/>
          <w:lang w:val="ka-GE"/>
        </w:rPr>
      </w:pPr>
      <w:r>
        <w:rPr>
          <w:rFonts w:ascii="Sylfaen" w:hAnsi="Sylfaen"/>
          <w:lang w:val="ka-GE"/>
        </w:rPr>
        <w:t xml:space="preserve"> </w:t>
      </w:r>
      <w:r w:rsidRPr="00682790">
        <w:rPr>
          <w:rFonts w:ascii="Sylfaen" w:hAnsi="Sylfaen"/>
          <w:lang w:val="ka-GE"/>
        </w:rPr>
        <w:t xml:space="preserve"> ყველა </w:t>
      </w:r>
      <w:r>
        <w:rPr>
          <w:rFonts w:ascii="Sylfaen" w:hAnsi="Sylfaen"/>
          <w:lang w:val="ka-GE"/>
        </w:rPr>
        <w:t>უწყება</w:t>
      </w:r>
    </w:p>
  </w:comment>
  <w:comment w:id="14" w:author="Author" w:date="2020-05-20T21:09:00Z" w:initials="A">
    <w:p w14:paraId="443CE244" w14:textId="05611A9E" w:rsidR="00B01A96" w:rsidRDefault="00B01A96" w:rsidP="00682790">
      <w:pPr>
        <w:pStyle w:val="CommentText"/>
        <w:numPr>
          <w:ilvl w:val="0"/>
          <w:numId w:val="26"/>
        </w:numPr>
        <w:rPr>
          <w:rFonts w:ascii="Sylfaen" w:hAnsi="Sylfaen"/>
          <w:lang w:val="ka-GE"/>
        </w:rPr>
      </w:pPr>
      <w:r>
        <w:rPr>
          <w:rStyle w:val="CommentReference"/>
        </w:rPr>
        <w:annotationRef/>
      </w:r>
      <w:r>
        <w:rPr>
          <w:rFonts w:ascii="Sylfaen" w:hAnsi="Sylfaen"/>
          <w:lang w:val="ka-GE"/>
        </w:rPr>
        <w:t xml:space="preserve"> საქართველოს ფინანსთა სამინისტრო, </w:t>
      </w:r>
    </w:p>
    <w:p w14:paraId="476CD86C" w14:textId="73E9A2AF" w:rsidR="00B01A96" w:rsidRPr="00FD1CCF" w:rsidRDefault="00B01A96" w:rsidP="009E4F29">
      <w:pPr>
        <w:pStyle w:val="CommentText"/>
        <w:numPr>
          <w:ilvl w:val="0"/>
          <w:numId w:val="26"/>
        </w:numPr>
        <w:rPr>
          <w:rFonts w:ascii="Sylfaen" w:hAnsi="Sylfaen"/>
          <w:lang w:val="ka-GE"/>
        </w:rPr>
      </w:pPr>
      <w:r>
        <w:rPr>
          <w:rFonts w:ascii="Sylfaen" w:hAnsi="Sylfaen"/>
          <w:lang w:val="ka-GE"/>
        </w:rPr>
        <w:t xml:space="preserve"> </w:t>
      </w:r>
      <w:r w:rsidRPr="009E4F29">
        <w:rPr>
          <w:rFonts w:ascii="Sylfaen" w:hAnsi="Sylfaen"/>
          <w:lang w:val="ka-GE"/>
        </w:rPr>
        <w:t>ეკონომიკისა და მდგრადი განვითარების სამინისტრო</w:t>
      </w:r>
    </w:p>
  </w:comment>
  <w:comment w:id="15" w:author="Author" w:date="2020-05-20T21:09:00Z" w:initials="A">
    <w:p w14:paraId="707E30A6" w14:textId="77777777" w:rsidR="00B01A96" w:rsidRDefault="00B01A96" w:rsidP="00682790">
      <w:pPr>
        <w:pStyle w:val="CommentText"/>
        <w:numPr>
          <w:ilvl w:val="0"/>
          <w:numId w:val="26"/>
        </w:numPr>
        <w:rPr>
          <w:rFonts w:ascii="Sylfaen" w:hAnsi="Sylfaen"/>
          <w:lang w:val="ka-GE"/>
        </w:rPr>
      </w:pPr>
      <w:r>
        <w:rPr>
          <w:rStyle w:val="CommentReference"/>
        </w:rPr>
        <w:annotationRef/>
      </w:r>
      <w:r>
        <w:rPr>
          <w:rFonts w:ascii="Sylfaen" w:hAnsi="Sylfaen"/>
          <w:lang w:val="ka-GE"/>
        </w:rPr>
        <w:t xml:space="preserve"> იუსტიციის სამინისტრო, </w:t>
      </w:r>
    </w:p>
    <w:p w14:paraId="68FA779E" w14:textId="77777777" w:rsidR="00B01A96" w:rsidRDefault="00B01A96" w:rsidP="00682790">
      <w:pPr>
        <w:pStyle w:val="CommentText"/>
        <w:numPr>
          <w:ilvl w:val="0"/>
          <w:numId w:val="26"/>
        </w:numPr>
        <w:rPr>
          <w:rFonts w:ascii="Sylfaen" w:hAnsi="Sylfaen"/>
          <w:lang w:val="ka-GE"/>
        </w:rPr>
      </w:pPr>
      <w:r>
        <w:rPr>
          <w:rFonts w:ascii="Sylfaen" w:hAnsi="Sylfaen"/>
          <w:lang w:val="ka-GE"/>
        </w:rPr>
        <w:t xml:space="preserve"> ფინანსთა სამინისტრო, </w:t>
      </w:r>
    </w:p>
    <w:p w14:paraId="254A72CF" w14:textId="4168B3DD" w:rsidR="00B01A96" w:rsidRPr="00FD1CCF" w:rsidRDefault="00B01A96" w:rsidP="009E4F29">
      <w:pPr>
        <w:pStyle w:val="CommentText"/>
        <w:numPr>
          <w:ilvl w:val="0"/>
          <w:numId w:val="26"/>
        </w:numPr>
        <w:rPr>
          <w:rFonts w:ascii="Sylfaen" w:hAnsi="Sylfaen"/>
          <w:lang w:val="ka-GE"/>
        </w:rPr>
      </w:pPr>
      <w:r>
        <w:rPr>
          <w:rFonts w:ascii="Sylfaen" w:hAnsi="Sylfaen"/>
          <w:lang w:val="ka-GE"/>
        </w:rPr>
        <w:t xml:space="preserve"> </w:t>
      </w:r>
      <w:r w:rsidRPr="009E4F29">
        <w:rPr>
          <w:rFonts w:ascii="Sylfaen" w:hAnsi="Sylfaen"/>
          <w:lang w:val="ka-GE"/>
        </w:rPr>
        <w:t>ეკონომიკისა და მდგრადი განვითარების სამინისტრო</w:t>
      </w:r>
    </w:p>
  </w:comment>
  <w:comment w:id="16" w:author="Author" w:date="2020-05-20T21:09:00Z" w:initials="A">
    <w:p w14:paraId="09517D4D" w14:textId="671B29D7" w:rsidR="00B01A96" w:rsidRPr="00F9211D" w:rsidRDefault="00B01A96" w:rsidP="00682790">
      <w:pPr>
        <w:pStyle w:val="CommentText"/>
        <w:numPr>
          <w:ilvl w:val="0"/>
          <w:numId w:val="26"/>
        </w:numPr>
        <w:rPr>
          <w:rFonts w:ascii="Sylfaen" w:hAnsi="Sylfaen"/>
          <w:lang w:val="ka-GE"/>
        </w:rPr>
      </w:pPr>
      <w:r>
        <w:rPr>
          <w:rStyle w:val="CommentReference"/>
        </w:rPr>
        <w:annotationRef/>
      </w:r>
      <w:r>
        <w:rPr>
          <w:rFonts w:ascii="Sylfaen" w:hAnsi="Sylfaen"/>
          <w:lang w:val="ka-GE"/>
        </w:rPr>
        <w:t xml:space="preserve"> ყველა უწყება </w:t>
      </w:r>
    </w:p>
  </w:comment>
  <w:comment w:id="17" w:author="Author" w:date="2020-05-20T21:10:00Z" w:initials="A">
    <w:p w14:paraId="11EE7C1B" w14:textId="77777777" w:rsidR="00B01A96" w:rsidRDefault="00B01A96" w:rsidP="00682790">
      <w:pPr>
        <w:pStyle w:val="CommentText"/>
        <w:numPr>
          <w:ilvl w:val="0"/>
          <w:numId w:val="26"/>
        </w:numPr>
        <w:rPr>
          <w:rFonts w:ascii="Sylfaen" w:hAnsi="Sylfaen"/>
          <w:lang w:val="ka-GE"/>
        </w:rPr>
      </w:pPr>
      <w:r>
        <w:rPr>
          <w:rStyle w:val="CommentReference"/>
        </w:rPr>
        <w:annotationRef/>
      </w:r>
      <w:r>
        <w:rPr>
          <w:rFonts w:ascii="Sylfaen" w:hAnsi="Sylfaen"/>
          <w:lang w:val="ka-GE"/>
        </w:rPr>
        <w:t xml:space="preserve"> იუსტიციის სამინისტრო, </w:t>
      </w:r>
    </w:p>
    <w:p w14:paraId="6559AAE0" w14:textId="05EDA511" w:rsidR="00B01A96" w:rsidRPr="00FD1CCF" w:rsidRDefault="00B01A96" w:rsidP="00FD1CCF">
      <w:pPr>
        <w:pStyle w:val="CommentText"/>
        <w:numPr>
          <w:ilvl w:val="0"/>
          <w:numId w:val="26"/>
        </w:numPr>
        <w:rPr>
          <w:rFonts w:ascii="Sylfaen" w:hAnsi="Sylfaen"/>
          <w:lang w:val="ka-GE"/>
        </w:rPr>
      </w:pPr>
      <w:r>
        <w:rPr>
          <w:rFonts w:ascii="Sylfaen" w:hAnsi="Sylfaen"/>
          <w:lang w:val="ka-GE"/>
        </w:rPr>
        <w:t xml:space="preserve"> შინაგან საქმეთა სამინისტრო</w:t>
      </w:r>
    </w:p>
  </w:comment>
  <w:comment w:id="18" w:author="Author" w:date="2020-05-20T21:10:00Z" w:initials="A">
    <w:p w14:paraId="751253B6" w14:textId="77777777" w:rsidR="00B01A96" w:rsidRDefault="00B01A96" w:rsidP="00682790">
      <w:pPr>
        <w:pStyle w:val="CommentText"/>
        <w:numPr>
          <w:ilvl w:val="0"/>
          <w:numId w:val="26"/>
        </w:numPr>
        <w:rPr>
          <w:rFonts w:ascii="Sylfaen" w:hAnsi="Sylfaen"/>
          <w:lang w:val="ka-GE"/>
        </w:rPr>
      </w:pPr>
      <w:r>
        <w:rPr>
          <w:rStyle w:val="CommentReference"/>
        </w:rPr>
        <w:annotationRef/>
      </w:r>
      <w:r>
        <w:rPr>
          <w:rStyle w:val="CommentReference"/>
        </w:rPr>
        <w:annotationRef/>
      </w:r>
      <w:r>
        <w:rPr>
          <w:rFonts w:ascii="Sylfaen" w:hAnsi="Sylfaen"/>
          <w:lang w:val="ka-GE"/>
        </w:rPr>
        <w:t xml:space="preserve"> იუსტიციის სამინისტრო, </w:t>
      </w:r>
    </w:p>
    <w:p w14:paraId="7294C73F" w14:textId="22C9B877" w:rsidR="00B01A96" w:rsidRPr="00F847CA" w:rsidRDefault="00B01A96" w:rsidP="00FD1CCF">
      <w:pPr>
        <w:pStyle w:val="CommentText"/>
        <w:numPr>
          <w:ilvl w:val="0"/>
          <w:numId w:val="26"/>
        </w:numPr>
        <w:rPr>
          <w:rFonts w:ascii="Sylfaen" w:hAnsi="Sylfaen"/>
          <w:lang w:val="ka-GE"/>
        </w:rPr>
      </w:pPr>
      <w:r>
        <w:rPr>
          <w:rFonts w:ascii="Sylfaen" w:hAnsi="Sylfaen"/>
          <w:lang w:val="ka-GE"/>
        </w:rPr>
        <w:t xml:space="preserve"> შინაგან საქმეთა სამინისტრო</w:t>
      </w:r>
    </w:p>
    <w:p w14:paraId="1B178796" w14:textId="70B94B3F" w:rsidR="00B01A96" w:rsidRDefault="00B01A96">
      <w:pPr>
        <w:pStyle w:val="CommentText"/>
      </w:pPr>
    </w:p>
  </w:comment>
  <w:comment w:id="19" w:author="Author" w:date="2020-05-20T21:29:00Z" w:initials="A">
    <w:p w14:paraId="763BA5F7" w14:textId="42D3B365" w:rsidR="00B01A96" w:rsidRPr="009E4F29" w:rsidRDefault="00B01A96" w:rsidP="00D0147B">
      <w:pPr>
        <w:pStyle w:val="CommentText"/>
        <w:numPr>
          <w:ilvl w:val="0"/>
          <w:numId w:val="26"/>
        </w:numPr>
        <w:rPr>
          <w:rFonts w:ascii="Sylfaen" w:hAnsi="Sylfaen"/>
          <w:lang w:val="ka-GE"/>
        </w:rPr>
      </w:pPr>
      <w:r>
        <w:rPr>
          <w:rStyle w:val="CommentReference"/>
        </w:rPr>
        <w:annotationRef/>
      </w:r>
      <w:r w:rsidRPr="009E4F29">
        <w:rPr>
          <w:rFonts w:ascii="Sylfaen" w:hAnsi="Sylfaen"/>
          <w:lang w:val="ka-GE"/>
        </w:rPr>
        <w:t xml:space="preserve"> სტატისტიკის ეროვნული სამსახური</w:t>
      </w:r>
    </w:p>
    <w:p w14:paraId="6C849E53" w14:textId="7AC6F620" w:rsidR="00B01A96" w:rsidRPr="009E4F29" w:rsidRDefault="00B01A96" w:rsidP="00682790">
      <w:pPr>
        <w:pStyle w:val="CommentText"/>
        <w:numPr>
          <w:ilvl w:val="0"/>
          <w:numId w:val="26"/>
        </w:numPr>
        <w:rPr>
          <w:rFonts w:ascii="Sylfaen" w:hAnsi="Sylfaen"/>
          <w:lang w:val="ka-GE"/>
        </w:rPr>
      </w:pPr>
      <w:r w:rsidRPr="009E4F29">
        <w:rPr>
          <w:rFonts w:ascii="Sylfaen" w:hAnsi="Sylfaen" w:cs="Sylfaen"/>
          <w:lang w:val="ka-GE"/>
        </w:rPr>
        <w:t xml:space="preserve"> შ</w:t>
      </w:r>
      <w:r w:rsidRPr="009E4F29">
        <w:rPr>
          <w:rFonts w:ascii="Sylfaen" w:hAnsi="Sylfaen"/>
          <w:lang w:val="ka-GE"/>
        </w:rPr>
        <w:t>ინაგან საქმეთა სამინისტრო</w:t>
      </w:r>
    </w:p>
    <w:p w14:paraId="66E739E5" w14:textId="554913AC" w:rsidR="00B01A96" w:rsidRPr="009E4F29" w:rsidRDefault="00B01A96" w:rsidP="009E4F29">
      <w:pPr>
        <w:pStyle w:val="CommentText"/>
        <w:numPr>
          <w:ilvl w:val="0"/>
          <w:numId w:val="26"/>
        </w:numPr>
        <w:rPr>
          <w:rFonts w:ascii="Sylfaen" w:hAnsi="Sylfaen"/>
          <w:lang w:val="ka-GE"/>
        </w:rPr>
      </w:pPr>
      <w:r w:rsidRPr="009E4F29">
        <w:rPr>
          <w:rFonts w:ascii="Sylfaen" w:hAnsi="Sylfaen"/>
          <w:lang w:val="ka-GE"/>
        </w:rPr>
        <w:t xml:space="preserve"> </w:t>
      </w:r>
      <w:r>
        <w:rPr>
          <w:rFonts w:ascii="Sylfaen" w:hAnsi="Sylfaen"/>
          <w:lang w:val="ka-GE"/>
        </w:rPr>
        <w:t xml:space="preserve">საქართველოს </w:t>
      </w:r>
      <w:r w:rsidRPr="009E4F29">
        <w:rPr>
          <w:rFonts w:ascii="Sylfaen" w:hAnsi="Sylfaen"/>
          <w:lang w:val="ka-GE"/>
        </w:rPr>
        <w:t>პროკურატურა</w:t>
      </w:r>
    </w:p>
    <w:p w14:paraId="287835D8" w14:textId="2698C245" w:rsidR="00B01A96" w:rsidRPr="009E4F29" w:rsidRDefault="00B01A96" w:rsidP="009E4F29">
      <w:pPr>
        <w:pStyle w:val="CommentText"/>
        <w:numPr>
          <w:ilvl w:val="0"/>
          <w:numId w:val="26"/>
        </w:numPr>
        <w:rPr>
          <w:rFonts w:ascii="Sylfaen" w:hAnsi="Sylfaen"/>
          <w:lang w:val="ka-GE"/>
        </w:rPr>
      </w:pPr>
      <w:r w:rsidRPr="009E4F2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7B0CF1A" w14:textId="19FD6366" w:rsidR="00B01A96" w:rsidRPr="009E4F29" w:rsidRDefault="00B01A96" w:rsidP="00D0147B">
      <w:pPr>
        <w:pStyle w:val="CommentText"/>
        <w:numPr>
          <w:ilvl w:val="0"/>
          <w:numId w:val="26"/>
        </w:numPr>
        <w:rPr>
          <w:rFonts w:ascii="Sylfaen" w:hAnsi="Sylfaen"/>
          <w:lang w:val="ka-GE"/>
        </w:rPr>
      </w:pPr>
      <w:r w:rsidRPr="009E4F29">
        <w:rPr>
          <w:rFonts w:ascii="Sylfaen" w:hAnsi="Sylfaen"/>
          <w:lang w:val="ka-GE"/>
        </w:rPr>
        <w:t xml:space="preserve"> </w:t>
      </w:r>
      <w:r>
        <w:rPr>
          <w:rFonts w:ascii="Sylfaen" w:hAnsi="Sylfaen"/>
          <w:lang w:val="ka-GE"/>
        </w:rPr>
        <w:t xml:space="preserve">საქართველოს უზენაესი </w:t>
      </w:r>
      <w:r w:rsidRPr="009E4F29">
        <w:rPr>
          <w:rFonts w:ascii="Sylfaen" w:hAnsi="Sylfaen"/>
          <w:lang w:val="ka-GE"/>
        </w:rPr>
        <w:t>სასამართლო</w:t>
      </w:r>
    </w:p>
    <w:p w14:paraId="7DE2D003" w14:textId="6350C9B3" w:rsidR="00B01A96" w:rsidRPr="00D0147B" w:rsidRDefault="00B01A96" w:rsidP="00D0147B">
      <w:pPr>
        <w:pStyle w:val="CommentText"/>
        <w:numPr>
          <w:ilvl w:val="0"/>
          <w:numId w:val="26"/>
        </w:numPr>
        <w:rPr>
          <w:rFonts w:asciiTheme="minorHAnsi" w:hAnsiTheme="minorHAnsi"/>
          <w:lang w:val="ka-GE"/>
        </w:rPr>
      </w:pPr>
      <w:r w:rsidRPr="009E4F29">
        <w:rPr>
          <w:rFonts w:ascii="Sylfaen" w:hAnsi="Sylfaen"/>
          <w:lang w:val="ka-GE"/>
        </w:rPr>
        <w:t xml:space="preserve"> თავდაცვის სამინისტრო</w:t>
      </w:r>
    </w:p>
  </w:comment>
  <w:comment w:id="20" w:author="Lela Akiashvili" w:date="2020-05-20T21:14:00Z" w:initials="LA">
    <w:p w14:paraId="1B29886B" w14:textId="1A668AC6" w:rsidR="00B01A96" w:rsidRDefault="00B01A96" w:rsidP="00712E0A">
      <w:pPr>
        <w:pStyle w:val="CommentText"/>
        <w:numPr>
          <w:ilvl w:val="0"/>
          <w:numId w:val="26"/>
        </w:numPr>
      </w:pPr>
      <w:r>
        <w:rPr>
          <w:rStyle w:val="CommentReference"/>
        </w:rPr>
        <w:annotationRef/>
      </w:r>
      <w:r>
        <w:rPr>
          <w:lang w:val="ka-GE"/>
        </w:rPr>
        <w:t xml:space="preserve"> </w:t>
      </w:r>
      <w:r>
        <w:rPr>
          <w:rFonts w:ascii="Sylfaen" w:hAnsi="Sylfaen"/>
          <w:lang w:val="ka-GE"/>
        </w:rPr>
        <w:t>ყველა უწყება</w:t>
      </w:r>
    </w:p>
  </w:comment>
  <w:comment w:id="24" w:author="Author" w:date="2020-05-20T21:29:00Z" w:initials="A">
    <w:p w14:paraId="23A2B903" w14:textId="293E2A6C" w:rsidR="00B01A96" w:rsidRDefault="00B01A96" w:rsidP="00D0147B">
      <w:pPr>
        <w:pStyle w:val="CommentText"/>
        <w:numPr>
          <w:ilvl w:val="0"/>
          <w:numId w:val="26"/>
        </w:numPr>
        <w:rPr>
          <w:rFonts w:ascii="Sylfaen" w:hAnsi="Sylfaen"/>
          <w:lang w:val="ka-GE"/>
        </w:rPr>
      </w:pPr>
      <w:r>
        <w:rPr>
          <w:rStyle w:val="CommentReference"/>
        </w:rPr>
        <w:annotationRef/>
      </w:r>
      <w:r>
        <w:rPr>
          <w:rFonts w:ascii="Sylfaen" w:hAnsi="Sylfaen"/>
          <w:lang w:val="ka-GE"/>
        </w:rPr>
        <w:t xml:space="preserve"> განათლების, მეცნიერების, კულტურისა და სპორტის სამინისტრო</w:t>
      </w:r>
    </w:p>
    <w:p w14:paraId="448A675C" w14:textId="1247D3F0" w:rsidR="00B01A96" w:rsidRDefault="00B01A96" w:rsidP="00D0147B">
      <w:pPr>
        <w:pStyle w:val="CommentText"/>
        <w:numPr>
          <w:ilvl w:val="0"/>
          <w:numId w:val="26"/>
        </w:numPr>
        <w:rPr>
          <w:rFonts w:ascii="Sylfaen" w:hAnsi="Sylfaen"/>
          <w:lang w:val="ka-GE"/>
        </w:rPr>
      </w:pPr>
      <w:r>
        <w:rPr>
          <w:rFonts w:ascii="Sylfaen" w:hAnsi="Sylfaen"/>
          <w:lang w:val="ka-GE"/>
        </w:rPr>
        <w:t xml:space="preserve"> </w:t>
      </w:r>
      <w:r w:rsidRPr="009E4F2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66B4C90" w14:textId="2049F90A" w:rsidR="00B01A96" w:rsidRDefault="00B01A96" w:rsidP="00D0147B">
      <w:pPr>
        <w:pStyle w:val="CommentText"/>
        <w:numPr>
          <w:ilvl w:val="0"/>
          <w:numId w:val="26"/>
        </w:numPr>
        <w:rPr>
          <w:rFonts w:ascii="Sylfaen" w:hAnsi="Sylfaen"/>
          <w:lang w:val="ka-GE"/>
        </w:rPr>
      </w:pPr>
      <w:r>
        <w:rPr>
          <w:rFonts w:ascii="Sylfaen" w:hAnsi="Sylfaen"/>
          <w:lang w:val="ka-GE"/>
        </w:rPr>
        <w:t xml:space="preserve"> შინაგან საქმეთა სამინისტრო</w:t>
      </w:r>
    </w:p>
    <w:p w14:paraId="7B32D9D5" w14:textId="0BF1C4F4" w:rsidR="00B01A96" w:rsidRDefault="00B01A96" w:rsidP="00D0147B">
      <w:pPr>
        <w:pStyle w:val="CommentText"/>
        <w:numPr>
          <w:ilvl w:val="0"/>
          <w:numId w:val="26"/>
        </w:numPr>
        <w:rPr>
          <w:rFonts w:ascii="Sylfaen" w:hAnsi="Sylfaen"/>
          <w:lang w:val="ka-GE"/>
        </w:rPr>
      </w:pPr>
      <w:r>
        <w:rPr>
          <w:rFonts w:ascii="Sylfaen" w:hAnsi="Sylfaen"/>
          <w:lang w:val="ka-GE"/>
        </w:rPr>
        <w:t xml:space="preserve"> საქართველოს პროკურატურა</w:t>
      </w:r>
    </w:p>
    <w:p w14:paraId="0426DC45" w14:textId="77777777" w:rsidR="00B01A96" w:rsidRDefault="00B01A96" w:rsidP="00D0147B">
      <w:pPr>
        <w:pStyle w:val="CommentText"/>
        <w:numPr>
          <w:ilvl w:val="0"/>
          <w:numId w:val="26"/>
        </w:numPr>
        <w:rPr>
          <w:rFonts w:ascii="Sylfaen" w:hAnsi="Sylfaen"/>
          <w:lang w:val="ka-GE"/>
        </w:rPr>
      </w:pPr>
      <w:r>
        <w:rPr>
          <w:rFonts w:ascii="Sylfaen" w:hAnsi="Sylfaen"/>
          <w:lang w:val="ka-GE"/>
        </w:rPr>
        <w:t xml:space="preserve"> საგარეო საქმეთა სამინისტრო, </w:t>
      </w:r>
    </w:p>
    <w:p w14:paraId="0CB23A5C" w14:textId="77777777" w:rsidR="00B01A96" w:rsidRDefault="00B01A96" w:rsidP="00D0147B">
      <w:pPr>
        <w:pStyle w:val="CommentText"/>
        <w:numPr>
          <w:ilvl w:val="0"/>
          <w:numId w:val="26"/>
        </w:numPr>
        <w:rPr>
          <w:rFonts w:ascii="Sylfaen" w:hAnsi="Sylfaen"/>
          <w:lang w:val="ka-GE"/>
        </w:rPr>
      </w:pPr>
      <w:r>
        <w:rPr>
          <w:rFonts w:ascii="Sylfaen" w:hAnsi="Sylfaen"/>
          <w:lang w:val="ka-GE"/>
        </w:rPr>
        <w:t xml:space="preserve"> თავდაცვის სამინისტრო, </w:t>
      </w:r>
    </w:p>
    <w:p w14:paraId="27AD55BC" w14:textId="5930D256" w:rsidR="00B01A96" w:rsidRDefault="00B01A96" w:rsidP="00D0147B">
      <w:pPr>
        <w:pStyle w:val="CommentText"/>
        <w:numPr>
          <w:ilvl w:val="0"/>
          <w:numId w:val="26"/>
        </w:numPr>
        <w:rPr>
          <w:rFonts w:ascii="Sylfaen" w:hAnsi="Sylfaen"/>
          <w:lang w:val="ka-GE"/>
        </w:rPr>
      </w:pPr>
      <w:r>
        <w:rPr>
          <w:rFonts w:ascii="Sylfaen" w:hAnsi="Sylfaen"/>
          <w:lang w:val="ka-GE"/>
        </w:rPr>
        <w:t xml:space="preserve"> შერიგებისა და სამოქალაქო თანასწორობის საკითხებში საქართველოს სახელმწიფო მინისტრის აპარატი </w:t>
      </w:r>
    </w:p>
    <w:p w14:paraId="14939D3F" w14:textId="0C93A5BC" w:rsidR="00B01A96" w:rsidRPr="00D0147B" w:rsidRDefault="00B01A96" w:rsidP="00D0147B">
      <w:pPr>
        <w:pStyle w:val="CommentText"/>
        <w:numPr>
          <w:ilvl w:val="0"/>
          <w:numId w:val="26"/>
        </w:numPr>
        <w:rPr>
          <w:rFonts w:ascii="Sylfaen" w:hAnsi="Sylfaen"/>
          <w:lang w:val="ka-GE"/>
        </w:rPr>
      </w:pPr>
      <w:r>
        <w:rPr>
          <w:rFonts w:ascii="Sylfaen" w:hAnsi="Sylfaen"/>
          <w:lang w:val="ka-GE"/>
        </w:rPr>
        <w:t xml:space="preserve"> ყველა უწყება</w:t>
      </w:r>
    </w:p>
  </w:comment>
  <w:comment w:id="25" w:author="Author" w:date="2020-05-20T21:19:00Z" w:initials="A">
    <w:p w14:paraId="394FC407" w14:textId="77777777" w:rsidR="00B01A96" w:rsidRDefault="00B01A96" w:rsidP="00B406FB">
      <w:pPr>
        <w:pStyle w:val="CommentText"/>
        <w:numPr>
          <w:ilvl w:val="0"/>
          <w:numId w:val="26"/>
        </w:numPr>
        <w:ind w:firstLine="720"/>
        <w:rPr>
          <w:rFonts w:ascii="Sylfaen" w:hAnsi="Sylfaen"/>
          <w:lang w:val="ka-GE"/>
        </w:rPr>
      </w:pPr>
      <w:r>
        <w:rPr>
          <w:rStyle w:val="CommentReference"/>
        </w:rPr>
        <w:annotationRef/>
      </w:r>
      <w:r w:rsidRPr="00C65919">
        <w:rPr>
          <w:rFonts w:ascii="Sylfaen" w:hAnsi="Sylfaen"/>
          <w:lang w:val="ka-GE"/>
        </w:rPr>
        <w:t xml:space="preserve"> </w:t>
      </w:r>
      <w:r>
        <w:rPr>
          <w:rFonts w:ascii="Sylfaen" w:hAnsi="Sylfaen"/>
          <w:lang w:val="ka-GE"/>
        </w:rPr>
        <w:t xml:space="preserve"> განათლების, მეცნიერების, კულტურისა და სპორტის სამინისტრო</w:t>
      </w:r>
    </w:p>
    <w:p w14:paraId="3D81F75F" w14:textId="44200A33" w:rsidR="00B01A96" w:rsidRPr="00C65919" w:rsidRDefault="00B01A96" w:rsidP="00B406FB">
      <w:pPr>
        <w:pStyle w:val="CommentText"/>
        <w:numPr>
          <w:ilvl w:val="0"/>
          <w:numId w:val="26"/>
        </w:numPr>
        <w:ind w:firstLine="720"/>
        <w:rPr>
          <w:rFonts w:ascii="Sylfaen" w:hAnsi="Sylfaen"/>
          <w:lang w:val="ka-GE"/>
        </w:rPr>
      </w:pPr>
      <w:r w:rsidRPr="00C65919">
        <w:rPr>
          <w:rFonts w:ascii="Sylfaen" w:hAnsi="Sylfaen"/>
          <w:lang w:val="ka-GE"/>
        </w:rPr>
        <w:t xml:space="preserve">შენიშვნა: ოჯახში ძალადობის კანონის შესაბამისად, ოჯახში ძალადობის პრევენციის მიზნით, 2020 წლის 1 სექტემბრამდე ზოგადი და უმაღლესი განათლების მოდულებში უნდა იყოს ინტეგრირებული ოჯახში ძალადობის საკითხები. </w:t>
      </w:r>
    </w:p>
  </w:comment>
  <w:comment w:id="26" w:author="Author" w:initials="A">
    <w:p w14:paraId="5262F7BD" w14:textId="58CCFFC8" w:rsidR="00B01A96" w:rsidRPr="00C84A7A" w:rsidRDefault="00B01A96">
      <w:pPr>
        <w:pStyle w:val="CommentText"/>
        <w:rPr>
          <w:rFonts w:ascii="Sylfaen" w:hAnsi="Sylfaen"/>
          <w:lang w:val="ka-GE"/>
        </w:rPr>
      </w:pPr>
      <w:r>
        <w:rPr>
          <w:rStyle w:val="CommentReference"/>
        </w:rPr>
        <w:annotationRef/>
      </w:r>
      <w:r>
        <w:rPr>
          <w:rFonts w:ascii="Sylfaen" w:hAnsi="Sylfaen"/>
          <w:lang w:val="ka-GE"/>
        </w:rPr>
        <w:t xml:space="preserve">ყველა უწყება (!) </w:t>
      </w:r>
    </w:p>
  </w:comment>
  <w:comment w:id="27" w:author="Author" w:initials="A">
    <w:p w14:paraId="4AF16389" w14:textId="5CFA6E24" w:rsidR="00B01A96" w:rsidRPr="00FD1CCF" w:rsidRDefault="00B01A96">
      <w:pPr>
        <w:pStyle w:val="CommentText"/>
        <w:rPr>
          <w:rFonts w:ascii="Sylfaen" w:hAnsi="Sylfaen"/>
        </w:rPr>
      </w:pPr>
      <w:r>
        <w:rPr>
          <w:rStyle w:val="CommentReference"/>
        </w:rPr>
        <w:annotationRef/>
      </w:r>
      <w:r>
        <w:rPr>
          <w:rFonts w:ascii="Sylfaen" w:hAnsi="Sylfaen"/>
          <w:lang w:val="ka-GE"/>
        </w:rPr>
        <w:t xml:space="preserve">ყველა უწყება (!) </w:t>
      </w:r>
    </w:p>
  </w:comment>
  <w:comment w:id="28" w:author="Author" w:date="2020-05-20T21:29:00Z" w:initials="A">
    <w:p w14:paraId="260235AA" w14:textId="419F2D0F" w:rsidR="00B01A96" w:rsidRPr="00C65919" w:rsidRDefault="00B01A96" w:rsidP="00B406FB">
      <w:pPr>
        <w:pStyle w:val="CommentText"/>
        <w:numPr>
          <w:ilvl w:val="0"/>
          <w:numId w:val="26"/>
        </w:numPr>
        <w:rPr>
          <w:rFonts w:ascii="Sylfaen" w:hAnsi="Sylfaen"/>
          <w:lang w:val="ka-GE"/>
        </w:rPr>
      </w:pPr>
      <w:r>
        <w:rPr>
          <w:rStyle w:val="CommentReference"/>
        </w:rPr>
        <w:annotationRef/>
      </w:r>
      <w:r w:rsidRPr="00C65919">
        <w:rPr>
          <w:rFonts w:ascii="Sylfaen" w:hAnsi="Sylfaen"/>
        </w:rPr>
        <w:t xml:space="preserve"> </w:t>
      </w:r>
      <w:r>
        <w:rPr>
          <w:rFonts w:ascii="Sylfaen" w:hAnsi="Sylfaen"/>
          <w:lang w:val="ka-GE"/>
        </w:rPr>
        <w:t xml:space="preserve"> </w:t>
      </w:r>
      <w:r w:rsidRPr="009E4F2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C65919">
        <w:rPr>
          <w:rFonts w:ascii="Sylfaen" w:hAnsi="Sylfaen"/>
        </w:rPr>
        <w:t xml:space="preserve"> </w:t>
      </w:r>
      <w:r w:rsidRPr="00C65919">
        <w:rPr>
          <w:rFonts w:ascii="Sylfaen" w:hAnsi="Sylfaen"/>
          <w:lang w:val="ka-GE"/>
        </w:rPr>
        <w:t xml:space="preserve">იუსტიციის სამინისტრო, </w:t>
      </w:r>
    </w:p>
    <w:p w14:paraId="42860C3A" w14:textId="670F2014" w:rsidR="00B01A96" w:rsidRPr="00B406FB" w:rsidRDefault="00B01A96" w:rsidP="00B406FB">
      <w:pPr>
        <w:pStyle w:val="CommentText"/>
        <w:numPr>
          <w:ilvl w:val="0"/>
          <w:numId w:val="26"/>
        </w:numPr>
        <w:rPr>
          <w:rFonts w:ascii="Sylfaen" w:hAnsi="Sylfaen"/>
          <w:lang w:val="ka-GE"/>
        </w:rPr>
      </w:pPr>
      <w:r>
        <w:rPr>
          <w:rFonts w:ascii="Sylfaen" w:hAnsi="Sylfaen"/>
        </w:rPr>
        <w:t xml:space="preserve"> </w:t>
      </w:r>
      <w:r>
        <w:rPr>
          <w:rFonts w:ascii="Sylfaen" w:hAnsi="Sylfaen"/>
          <w:lang w:val="ka-GE"/>
        </w:rPr>
        <w:t>შინაგან საქმეთა სამინისტრო,</w:t>
      </w:r>
    </w:p>
    <w:p w14:paraId="3F37B3B7" w14:textId="2B04E1C7" w:rsidR="00B01A96" w:rsidRPr="00B406FB" w:rsidRDefault="00B01A96" w:rsidP="00B406FB">
      <w:pPr>
        <w:pStyle w:val="CommentText"/>
        <w:numPr>
          <w:ilvl w:val="0"/>
          <w:numId w:val="26"/>
        </w:numPr>
        <w:rPr>
          <w:rFonts w:ascii="Sylfaen" w:hAnsi="Sylfaen"/>
          <w:lang w:val="ka-GE"/>
        </w:rPr>
      </w:pPr>
      <w:r>
        <w:rPr>
          <w:rFonts w:ascii="Sylfaen" w:hAnsi="Sylfaen"/>
        </w:rPr>
        <w:t xml:space="preserve"> </w:t>
      </w:r>
      <w:r>
        <w:rPr>
          <w:rFonts w:ascii="Sylfaen" w:hAnsi="Sylfaen"/>
          <w:lang w:val="ka-GE"/>
        </w:rPr>
        <w:t xml:space="preserve">საქართველოს პროკურატურა, </w:t>
      </w:r>
      <w:r>
        <w:rPr>
          <w:rFonts w:ascii="Sylfaen" w:hAnsi="Sylfaen"/>
        </w:rPr>
        <w:t xml:space="preserve"> </w:t>
      </w:r>
    </w:p>
    <w:p w14:paraId="0F9E47A8" w14:textId="77777777" w:rsidR="00B01A96" w:rsidRDefault="00B01A96" w:rsidP="00B406FB">
      <w:pPr>
        <w:pStyle w:val="CommentText"/>
        <w:numPr>
          <w:ilvl w:val="0"/>
          <w:numId w:val="26"/>
        </w:numPr>
        <w:rPr>
          <w:rFonts w:ascii="Sylfaen" w:hAnsi="Sylfaen"/>
          <w:lang w:val="ka-GE"/>
        </w:rPr>
      </w:pPr>
      <w:r>
        <w:rPr>
          <w:rFonts w:ascii="Sylfaen" w:hAnsi="Sylfaen"/>
        </w:rPr>
        <w:t xml:space="preserve"> </w:t>
      </w:r>
      <w:r>
        <w:rPr>
          <w:rFonts w:ascii="Sylfaen" w:hAnsi="Sylfaen"/>
          <w:lang w:val="ka-GE"/>
        </w:rPr>
        <w:t xml:space="preserve">თავდაცვის სამინისტრო, </w:t>
      </w:r>
    </w:p>
    <w:p w14:paraId="3D63D8C0" w14:textId="5690CFDA" w:rsidR="00B01A96" w:rsidRPr="00906C8C" w:rsidRDefault="00B01A96" w:rsidP="00B406FB">
      <w:pPr>
        <w:pStyle w:val="CommentText"/>
        <w:numPr>
          <w:ilvl w:val="0"/>
          <w:numId w:val="26"/>
        </w:numPr>
        <w:rPr>
          <w:rFonts w:ascii="Sylfaen" w:hAnsi="Sylfaen"/>
          <w:lang w:val="ka-GE"/>
        </w:rPr>
      </w:pPr>
      <w:r>
        <w:rPr>
          <w:rFonts w:ascii="Sylfaen" w:hAnsi="Sylfaen"/>
        </w:rPr>
        <w:t xml:space="preserve"> </w:t>
      </w:r>
      <w:r>
        <w:rPr>
          <w:rFonts w:ascii="Sylfaen" w:hAnsi="Sylfaen"/>
          <w:lang w:val="ka-GE"/>
        </w:rPr>
        <w:t>სტატისტიკის ეროვნული სამსახური</w:t>
      </w:r>
    </w:p>
  </w:comment>
  <w:comment w:id="29" w:author="Author" w:date="2020-05-20T21:20:00Z" w:initials="A">
    <w:p w14:paraId="0616D088" w14:textId="162F9A2A" w:rsidR="00B01A96" w:rsidRPr="00595332" w:rsidRDefault="00B01A96">
      <w:pPr>
        <w:pStyle w:val="CommentText"/>
        <w:rPr>
          <w:rFonts w:ascii="Sylfaen" w:hAnsi="Sylfaen"/>
          <w:lang w:val="ka-GE"/>
        </w:rPr>
      </w:pPr>
      <w:r>
        <w:rPr>
          <w:rStyle w:val="CommentReference"/>
        </w:rPr>
        <w:annotationRef/>
      </w:r>
      <w:r>
        <w:rPr>
          <w:rFonts w:ascii="Sylfaen" w:hAnsi="Sylfaen"/>
          <w:lang w:val="ka-GE"/>
        </w:rPr>
        <w:t>ყველა უწყება</w:t>
      </w:r>
    </w:p>
  </w:comment>
  <w:comment w:id="30" w:author="Author" w:date="2020-05-20T21:30:00Z" w:initials="A">
    <w:p w14:paraId="295FD124" w14:textId="77777777" w:rsidR="00B01A96" w:rsidRDefault="00B01A96" w:rsidP="00E64882">
      <w:pPr>
        <w:pStyle w:val="CommentText"/>
        <w:numPr>
          <w:ilvl w:val="0"/>
          <w:numId w:val="27"/>
        </w:numPr>
        <w:rPr>
          <w:rFonts w:ascii="Sylfaen" w:hAnsi="Sylfaen"/>
          <w:lang w:val="ka-GE"/>
        </w:rPr>
      </w:pPr>
      <w:r>
        <w:rPr>
          <w:rStyle w:val="CommentReference"/>
        </w:rPr>
        <w:annotationRef/>
      </w:r>
      <w:r w:rsidRPr="00C65919">
        <w:rPr>
          <w:rFonts w:ascii="Sylfaen" w:hAnsi="Sylfaen"/>
          <w:lang w:val="ka-GE"/>
        </w:rPr>
        <w:t xml:space="preserve"> </w:t>
      </w:r>
      <w:r>
        <w:rPr>
          <w:rStyle w:val="CommentReference"/>
        </w:rPr>
        <w:annotationRef/>
      </w:r>
      <w:r>
        <w:rPr>
          <w:rFonts w:ascii="Sylfaen" w:hAnsi="Sylfaen"/>
          <w:lang w:val="ka-GE"/>
        </w:rPr>
        <w:t xml:space="preserve"> </w:t>
      </w:r>
      <w:r w:rsidRPr="009E4F2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C65919">
        <w:rPr>
          <w:rFonts w:ascii="Sylfaen" w:hAnsi="Sylfaen"/>
          <w:lang w:val="ka-GE"/>
        </w:rPr>
        <w:t xml:space="preserve"> </w:t>
      </w:r>
    </w:p>
    <w:p w14:paraId="7CFCEE1E" w14:textId="556F5597" w:rsidR="00B01A96" w:rsidRPr="00C65919" w:rsidRDefault="00B01A96" w:rsidP="00E64882">
      <w:pPr>
        <w:pStyle w:val="CommentText"/>
        <w:numPr>
          <w:ilvl w:val="0"/>
          <w:numId w:val="27"/>
        </w:numPr>
        <w:rPr>
          <w:rFonts w:ascii="Sylfaen" w:hAnsi="Sylfaen"/>
          <w:lang w:val="ka-GE"/>
        </w:rPr>
      </w:pPr>
      <w:r>
        <w:rPr>
          <w:rFonts w:ascii="Sylfaen" w:hAnsi="Sylfaen"/>
          <w:lang w:val="ka-GE"/>
        </w:rPr>
        <w:t xml:space="preserve"> შინაგან საქმეთა სამინისტრო</w:t>
      </w:r>
    </w:p>
    <w:p w14:paraId="02F061A1" w14:textId="1C3B2DE7" w:rsidR="00B01A96" w:rsidRDefault="00B01A96" w:rsidP="00E64882">
      <w:pPr>
        <w:pStyle w:val="CommentText"/>
        <w:numPr>
          <w:ilvl w:val="0"/>
          <w:numId w:val="27"/>
        </w:numPr>
        <w:rPr>
          <w:rFonts w:ascii="Sylfaen" w:hAnsi="Sylfaen"/>
          <w:lang w:val="ka-GE"/>
        </w:rPr>
      </w:pPr>
      <w:r>
        <w:rPr>
          <w:rFonts w:ascii="Sylfaen" w:hAnsi="Sylfaen"/>
          <w:lang w:val="ka-GE"/>
        </w:rPr>
        <w:t xml:space="preserve"> საქართველოს პროკურატურა, </w:t>
      </w:r>
    </w:p>
    <w:p w14:paraId="024CD321" w14:textId="23C1B760" w:rsidR="00B01A96" w:rsidRDefault="00B01A96" w:rsidP="00E64882">
      <w:pPr>
        <w:pStyle w:val="CommentText"/>
        <w:numPr>
          <w:ilvl w:val="0"/>
          <w:numId w:val="27"/>
        </w:numPr>
        <w:rPr>
          <w:rFonts w:ascii="Sylfaen" w:hAnsi="Sylfaen"/>
          <w:lang w:val="ka-GE"/>
        </w:rPr>
      </w:pPr>
      <w:r>
        <w:rPr>
          <w:rFonts w:ascii="Sylfaen" w:hAnsi="Sylfaen"/>
          <w:lang w:val="ka-GE"/>
        </w:rPr>
        <w:t xml:space="preserve"> იუსტიციის სამინისტრო, </w:t>
      </w:r>
    </w:p>
    <w:p w14:paraId="3FC39198" w14:textId="60611140" w:rsidR="00B01A96" w:rsidRDefault="00B01A96" w:rsidP="00E64882">
      <w:pPr>
        <w:pStyle w:val="CommentText"/>
        <w:numPr>
          <w:ilvl w:val="0"/>
          <w:numId w:val="27"/>
        </w:numPr>
        <w:rPr>
          <w:rFonts w:ascii="Sylfaen" w:hAnsi="Sylfaen"/>
          <w:lang w:val="ka-GE"/>
        </w:rPr>
      </w:pPr>
      <w:r>
        <w:rPr>
          <w:rFonts w:ascii="Sylfaen" w:hAnsi="Sylfaen"/>
          <w:lang w:val="ka-GE"/>
        </w:rPr>
        <w:t xml:space="preserve"> სტატისტიკის ეროვნული სამსახური, </w:t>
      </w:r>
    </w:p>
    <w:p w14:paraId="16E7DAD1" w14:textId="4CB542D1" w:rsidR="00B01A96" w:rsidRPr="00595332" w:rsidRDefault="00B01A96" w:rsidP="00E64882">
      <w:pPr>
        <w:pStyle w:val="CommentText"/>
        <w:numPr>
          <w:ilvl w:val="0"/>
          <w:numId w:val="27"/>
        </w:numPr>
        <w:rPr>
          <w:rFonts w:ascii="Sylfaen" w:hAnsi="Sylfaen"/>
          <w:lang w:val="ka-GE"/>
        </w:rPr>
      </w:pPr>
      <w:r>
        <w:rPr>
          <w:rFonts w:ascii="Sylfaen" w:hAnsi="Sylfaen"/>
          <w:lang w:val="ka-GE"/>
        </w:rPr>
        <w:t xml:space="preserve"> თავდაცვის სამინისტრო</w:t>
      </w:r>
    </w:p>
    <w:p w14:paraId="02E88BBC" w14:textId="2E454D51" w:rsidR="00B01A96" w:rsidRDefault="00B01A96">
      <w:pPr>
        <w:pStyle w:val="CommentText"/>
      </w:pPr>
    </w:p>
  </w:comment>
  <w:comment w:id="31" w:author="Author" w:initials="A">
    <w:p w14:paraId="50576066" w14:textId="04E872F1" w:rsidR="00B01A96" w:rsidRPr="00E64882" w:rsidRDefault="00B01A96" w:rsidP="00E64882">
      <w:pPr>
        <w:pStyle w:val="CommentText"/>
        <w:numPr>
          <w:ilvl w:val="0"/>
          <w:numId w:val="27"/>
        </w:numPr>
        <w:rPr>
          <w:rFonts w:ascii="Sylfaen" w:hAnsi="Sylfaen"/>
          <w:lang w:val="ka-GE"/>
        </w:rPr>
      </w:pPr>
      <w:r>
        <w:rPr>
          <w:rStyle w:val="CommentReference"/>
        </w:rPr>
        <w:annotationRef/>
      </w:r>
      <w:r>
        <w:rPr>
          <w:rFonts w:ascii="Sylfaen" w:hAnsi="Sylfaen"/>
          <w:lang w:val="ka-GE"/>
        </w:rPr>
        <w:t xml:space="preserve"> იუსტიციის სამინისტრო, </w:t>
      </w:r>
    </w:p>
    <w:p w14:paraId="39EA0CF9" w14:textId="5A885CE1" w:rsidR="00B01A96" w:rsidRPr="00BB6D4C" w:rsidRDefault="00B01A96" w:rsidP="00E64882">
      <w:pPr>
        <w:pStyle w:val="CommentText"/>
        <w:numPr>
          <w:ilvl w:val="0"/>
          <w:numId w:val="27"/>
        </w:numPr>
        <w:rPr>
          <w:rFonts w:ascii="Sylfaen" w:hAnsi="Sylfaen"/>
          <w:lang w:val="ka-GE"/>
        </w:rPr>
      </w:pPr>
      <w:r>
        <w:rPr>
          <w:rFonts w:ascii="Sylfaen" w:hAnsi="Sylfaen"/>
          <w:lang w:val="ka-GE"/>
        </w:rPr>
        <w:t xml:space="preserve"> იურიდიული დახმარების სამსახური </w:t>
      </w:r>
    </w:p>
  </w:comment>
  <w:comment w:id="32" w:author="Author" w:initials="A">
    <w:p w14:paraId="795DC4D9" w14:textId="77777777" w:rsidR="00B01A96" w:rsidRDefault="00B01A96" w:rsidP="00E64882">
      <w:pPr>
        <w:pStyle w:val="CommentText"/>
        <w:numPr>
          <w:ilvl w:val="0"/>
          <w:numId w:val="27"/>
        </w:numPr>
        <w:rPr>
          <w:rFonts w:ascii="Sylfaen" w:hAnsi="Sylfaen"/>
          <w:lang w:val="ka-GE"/>
        </w:rPr>
      </w:pPr>
      <w:r>
        <w:rPr>
          <w:rStyle w:val="CommentReference"/>
        </w:rPr>
        <w:annotationRef/>
      </w:r>
      <w:r>
        <w:rPr>
          <w:rFonts w:ascii="Sylfaen" w:hAnsi="Sylfaen"/>
          <w:lang w:val="ka-GE"/>
        </w:rPr>
        <w:t xml:space="preserve"> იუსტიციის სამინისტრო, </w:t>
      </w:r>
    </w:p>
    <w:p w14:paraId="54AAAC6B" w14:textId="79D5D028" w:rsidR="00B01A96" w:rsidRPr="00FD1CCF" w:rsidRDefault="00B01A96" w:rsidP="00FD1CCF">
      <w:pPr>
        <w:pStyle w:val="CommentText"/>
        <w:numPr>
          <w:ilvl w:val="0"/>
          <w:numId w:val="27"/>
        </w:numPr>
        <w:rPr>
          <w:rFonts w:ascii="Sylfaen" w:hAnsi="Sylfaen"/>
          <w:lang w:val="ka-GE"/>
        </w:rPr>
      </w:pPr>
      <w:r>
        <w:rPr>
          <w:rFonts w:ascii="Sylfaen" w:hAnsi="Sylfaen"/>
          <w:lang w:val="ka-GE"/>
        </w:rPr>
        <w:t xml:space="preserve"> იურიდიული დახმარების სამსახური</w:t>
      </w:r>
    </w:p>
  </w:comment>
  <w:comment w:id="33" w:author="Author" w:date="2020-05-20T21:20:00Z" w:initials="A">
    <w:p w14:paraId="79895EE9" w14:textId="18353F56" w:rsidR="00B01A96" w:rsidRDefault="00B01A96" w:rsidP="00E64882">
      <w:pPr>
        <w:pStyle w:val="CommentText"/>
        <w:numPr>
          <w:ilvl w:val="0"/>
          <w:numId w:val="27"/>
        </w:numPr>
        <w:rPr>
          <w:rFonts w:ascii="Sylfaen" w:hAnsi="Sylfaen"/>
          <w:lang w:val="ka-GE"/>
        </w:rPr>
      </w:pPr>
      <w:r>
        <w:rPr>
          <w:rStyle w:val="CommentReference"/>
        </w:rPr>
        <w:annotationRef/>
      </w:r>
      <w:r>
        <w:rPr>
          <w:rFonts w:ascii="Sylfaen" w:hAnsi="Sylfaen"/>
          <w:lang w:val="ka-GE"/>
        </w:rPr>
        <w:t xml:space="preserve"> საჯარო სამსახურის ბიურო</w:t>
      </w:r>
    </w:p>
    <w:p w14:paraId="4DCB82EF" w14:textId="2413170F" w:rsidR="00B01A96" w:rsidRDefault="00B01A96" w:rsidP="00E64882">
      <w:pPr>
        <w:pStyle w:val="CommentText"/>
        <w:numPr>
          <w:ilvl w:val="0"/>
          <w:numId w:val="27"/>
        </w:numPr>
        <w:rPr>
          <w:rFonts w:ascii="Sylfaen" w:hAnsi="Sylfaen"/>
          <w:lang w:val="ka-GE"/>
        </w:rPr>
      </w:pPr>
      <w:r>
        <w:rPr>
          <w:rFonts w:ascii="Sylfaen" w:hAnsi="Sylfaen"/>
          <w:lang w:val="ka-GE"/>
        </w:rPr>
        <w:t xml:space="preserve"> შინაგან საქმეთა სამინისტრო,</w:t>
      </w:r>
    </w:p>
    <w:p w14:paraId="338BF00A" w14:textId="15F5EBDF" w:rsidR="00B01A96" w:rsidRPr="00FD1CCF" w:rsidRDefault="00B01A96" w:rsidP="00FD1CCF">
      <w:pPr>
        <w:pStyle w:val="CommentText"/>
        <w:numPr>
          <w:ilvl w:val="0"/>
          <w:numId w:val="27"/>
        </w:numPr>
        <w:rPr>
          <w:rFonts w:ascii="Sylfaen" w:hAnsi="Sylfaen"/>
          <w:lang w:val="ka-GE"/>
        </w:rPr>
      </w:pPr>
      <w:r>
        <w:rPr>
          <w:rFonts w:ascii="Sylfaen" w:hAnsi="Sylfaen"/>
          <w:lang w:val="ka-GE"/>
        </w:rPr>
        <w:t xml:space="preserve"> თავდაცვის სამინისტრო</w:t>
      </w:r>
    </w:p>
    <w:p w14:paraId="66847D50" w14:textId="1186C03B" w:rsidR="00B01A96" w:rsidRPr="00BB6D4C" w:rsidRDefault="00B01A96">
      <w:pPr>
        <w:pStyle w:val="CommentText"/>
        <w:rPr>
          <w:rFonts w:ascii="Sylfaen" w:hAnsi="Sylfaen"/>
          <w:lang w:val="ka-GE"/>
        </w:rPr>
      </w:pPr>
    </w:p>
  </w:comment>
  <w:comment w:id="34" w:author="Author" w:initials="A">
    <w:p w14:paraId="649A809D" w14:textId="38E3C28C" w:rsidR="00B01A96" w:rsidRPr="00595332" w:rsidRDefault="00B01A96">
      <w:pPr>
        <w:pStyle w:val="CommentText"/>
        <w:rPr>
          <w:rFonts w:ascii="Sylfaen" w:hAnsi="Sylfaen"/>
          <w:lang w:val="ka-GE"/>
        </w:rPr>
      </w:pPr>
      <w:r>
        <w:rPr>
          <w:rStyle w:val="CommentReference"/>
        </w:rPr>
        <w:annotationRef/>
      </w:r>
      <w:r>
        <w:rPr>
          <w:rFonts w:ascii="Sylfaen" w:hAnsi="Sylfaen"/>
          <w:lang w:val="ka-GE"/>
        </w:rPr>
        <w:t xml:space="preserve">ყველა უწყება (!) </w:t>
      </w:r>
    </w:p>
  </w:comment>
  <w:comment w:id="37" w:author="Author" w:initials="A">
    <w:p w14:paraId="2BF18053" w14:textId="698E8387" w:rsidR="00B01A96" w:rsidRPr="00DF11D6" w:rsidRDefault="00B01A96">
      <w:pPr>
        <w:pStyle w:val="CommentText"/>
        <w:rPr>
          <w:rFonts w:ascii="Sylfaen" w:hAnsi="Sylfaen"/>
          <w:lang w:val="ka-GE"/>
        </w:rPr>
      </w:pPr>
      <w:r>
        <w:rPr>
          <w:rStyle w:val="CommentReference"/>
        </w:rPr>
        <w:annotationRef/>
      </w:r>
      <w:r>
        <w:rPr>
          <w:rFonts w:ascii="Sylfaen" w:hAnsi="Sylfaen"/>
          <w:lang w:val="ka-GE"/>
        </w:rPr>
        <w:t xml:space="preserve">ყველა უწყება (!) </w:t>
      </w:r>
    </w:p>
  </w:comment>
  <w:comment w:id="38" w:author="Author" w:date="2020-05-20T21:21:00Z" w:initials="A">
    <w:p w14:paraId="510182CF" w14:textId="3BF1E7A1" w:rsidR="00B01A96" w:rsidRDefault="00B01A96" w:rsidP="00DF11D6">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w:t>
      </w:r>
      <w:r>
        <w:rPr>
          <w:rStyle w:val="CommentReference"/>
        </w:rPr>
        <w:annotationRef/>
      </w:r>
      <w:r>
        <w:rPr>
          <w:rFonts w:ascii="Sylfaen" w:hAnsi="Sylfaen"/>
          <w:lang w:val="ka-GE"/>
        </w:rPr>
        <w:t xml:space="preserve">განათლების, მეცნიერების, კულტურისა და სპორტის სამინისტრო, </w:t>
      </w:r>
    </w:p>
    <w:p w14:paraId="4B680376" w14:textId="77777777" w:rsidR="00B01A96" w:rsidRDefault="00B01A96" w:rsidP="00DF11D6">
      <w:pPr>
        <w:pStyle w:val="CommentText"/>
        <w:numPr>
          <w:ilvl w:val="0"/>
          <w:numId w:val="28"/>
        </w:numPr>
        <w:rPr>
          <w:rFonts w:ascii="Sylfaen" w:hAnsi="Sylfaen"/>
          <w:lang w:val="ka-GE"/>
        </w:rPr>
      </w:pPr>
      <w:r>
        <w:rPr>
          <w:rFonts w:ascii="Sylfaen" w:hAnsi="Sylfaen"/>
          <w:lang w:val="ka-GE"/>
        </w:rPr>
        <w:t xml:space="preserve"> ფინანსთა სამინისტრო, </w:t>
      </w:r>
    </w:p>
    <w:p w14:paraId="5428C1A4" w14:textId="7E6F5562" w:rsidR="00B01A96" w:rsidRPr="00DF11D6" w:rsidRDefault="00B01A96" w:rsidP="00DF11D6">
      <w:pPr>
        <w:pStyle w:val="CommentText"/>
        <w:numPr>
          <w:ilvl w:val="0"/>
          <w:numId w:val="28"/>
        </w:numPr>
        <w:rPr>
          <w:rFonts w:ascii="Sylfaen" w:hAnsi="Sylfaen"/>
          <w:lang w:val="ka-GE"/>
        </w:rPr>
      </w:pPr>
      <w:r>
        <w:rPr>
          <w:rFonts w:ascii="Sylfaen" w:hAnsi="Sylfaen"/>
          <w:lang w:val="ka-GE"/>
        </w:rPr>
        <w:t xml:space="preserve">  </w:t>
      </w:r>
      <w:r w:rsidRPr="009E4F2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 xml:space="preserve"> (</w:t>
      </w:r>
      <w:r w:rsidRPr="00DF11D6">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r>
        <w:rPr>
          <w:rFonts w:ascii="Sylfaen" w:hAnsi="Sylfaen"/>
          <w:lang w:val="ka-GE"/>
        </w:rPr>
        <w:t xml:space="preserve">) </w:t>
      </w:r>
    </w:p>
    <w:p w14:paraId="3B8DE9E1" w14:textId="3D72365E" w:rsidR="00B01A96" w:rsidRDefault="00B01A96" w:rsidP="00DF11D6">
      <w:pPr>
        <w:pStyle w:val="CommentText"/>
        <w:numPr>
          <w:ilvl w:val="0"/>
          <w:numId w:val="28"/>
        </w:numPr>
        <w:rPr>
          <w:rFonts w:ascii="Sylfaen" w:hAnsi="Sylfaen"/>
          <w:lang w:val="ka-GE"/>
        </w:rPr>
      </w:pPr>
      <w:r>
        <w:rPr>
          <w:rFonts w:ascii="Sylfaen" w:hAnsi="Sylfaen"/>
          <w:lang w:val="ka-GE"/>
        </w:rPr>
        <w:t xml:space="preserve"> ეკონომიკისა და მდგრადი განვითარების სამინისტრო, </w:t>
      </w:r>
    </w:p>
    <w:p w14:paraId="2CA9EA59" w14:textId="77777777" w:rsidR="00B01A96" w:rsidRDefault="00B01A96" w:rsidP="00DF11D6">
      <w:pPr>
        <w:pStyle w:val="CommentText"/>
        <w:numPr>
          <w:ilvl w:val="0"/>
          <w:numId w:val="28"/>
        </w:numPr>
        <w:rPr>
          <w:rFonts w:ascii="Sylfaen" w:hAnsi="Sylfaen"/>
          <w:lang w:val="ka-GE"/>
        </w:rPr>
      </w:pPr>
      <w:r>
        <w:rPr>
          <w:rFonts w:ascii="Sylfaen" w:hAnsi="Sylfaen"/>
          <w:lang w:val="ka-GE"/>
        </w:rPr>
        <w:t xml:space="preserve"> იუსტიციის სამინისტრო, </w:t>
      </w:r>
    </w:p>
    <w:p w14:paraId="6DEB1AC7" w14:textId="45D38AEC" w:rsidR="00B01A96" w:rsidRPr="00FD1CCF" w:rsidRDefault="00B01A96" w:rsidP="00FD1CCF">
      <w:pPr>
        <w:pStyle w:val="CommentText"/>
        <w:numPr>
          <w:ilvl w:val="0"/>
          <w:numId w:val="28"/>
        </w:numPr>
        <w:rPr>
          <w:rFonts w:ascii="Sylfaen" w:hAnsi="Sylfaen"/>
          <w:lang w:val="ka-GE"/>
        </w:rPr>
      </w:pPr>
      <w:r>
        <w:rPr>
          <w:rFonts w:ascii="Sylfaen" w:hAnsi="Sylfaen"/>
          <w:lang w:val="ka-GE"/>
        </w:rPr>
        <w:t xml:space="preserve"> შინაგან საქმეთა სამინისტრო</w:t>
      </w:r>
    </w:p>
    <w:p w14:paraId="7F20F39A" w14:textId="2E2E5E4C" w:rsidR="00B01A96" w:rsidRDefault="00B01A96">
      <w:pPr>
        <w:pStyle w:val="CommentText"/>
      </w:pPr>
    </w:p>
  </w:comment>
  <w:comment w:id="39" w:author="Author" w:date="2020-05-20T21:22:00Z" w:initials="A">
    <w:p w14:paraId="68E8EC9B" w14:textId="19F4C595" w:rsidR="00B01A96" w:rsidRPr="00DF11D6" w:rsidRDefault="00B01A96" w:rsidP="00DF11D6">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იუსტიციის სამინისტრო, </w:t>
      </w:r>
    </w:p>
    <w:p w14:paraId="417B1CB3" w14:textId="3AAB195B" w:rsidR="00B01A96" w:rsidRPr="00C65919" w:rsidRDefault="00B01A96" w:rsidP="00C65919">
      <w:pPr>
        <w:pStyle w:val="CommentText"/>
        <w:numPr>
          <w:ilvl w:val="0"/>
          <w:numId w:val="28"/>
        </w:numPr>
        <w:rPr>
          <w:rFonts w:ascii="Sylfaen" w:hAnsi="Sylfaen"/>
          <w:lang w:val="ka-GE"/>
        </w:rPr>
      </w:pPr>
      <w:r>
        <w:rPr>
          <w:rFonts w:ascii="Sylfaen" w:hAnsi="Sylfaen"/>
          <w:lang w:val="ka-GE"/>
        </w:rPr>
        <w:t xml:space="preserve">   </w:t>
      </w:r>
      <w:r w:rsidRPr="009E4F2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 xml:space="preserve"> (</w:t>
      </w:r>
      <w:r w:rsidRPr="00DF11D6">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r>
        <w:rPr>
          <w:rFonts w:ascii="Sylfaen" w:hAnsi="Sylfaen"/>
          <w:lang w:val="ka-GE"/>
        </w:rPr>
        <w:t xml:space="preserve">) </w:t>
      </w:r>
    </w:p>
    <w:p w14:paraId="41E327C1" w14:textId="132B1A48" w:rsidR="00B01A96" w:rsidRDefault="00B01A96" w:rsidP="00DF11D6">
      <w:pPr>
        <w:pStyle w:val="CommentText"/>
        <w:numPr>
          <w:ilvl w:val="0"/>
          <w:numId w:val="28"/>
        </w:numPr>
        <w:rPr>
          <w:rFonts w:ascii="Sylfaen" w:hAnsi="Sylfaen"/>
          <w:lang w:val="ka-GE"/>
        </w:rPr>
      </w:pPr>
      <w:r>
        <w:rPr>
          <w:rFonts w:ascii="Sylfaen" w:hAnsi="Sylfaen"/>
          <w:lang w:val="ka-GE"/>
        </w:rPr>
        <w:t xml:space="preserve"> შინაგან საქმეთა სამინისტრო, </w:t>
      </w:r>
    </w:p>
    <w:p w14:paraId="3F98264C" w14:textId="1C5C6B1C" w:rsidR="00B01A96" w:rsidRPr="00C65919" w:rsidRDefault="00B01A96" w:rsidP="00C65919">
      <w:pPr>
        <w:pStyle w:val="CommentText"/>
        <w:numPr>
          <w:ilvl w:val="0"/>
          <w:numId w:val="28"/>
        </w:numPr>
        <w:rPr>
          <w:rFonts w:ascii="Sylfaen" w:hAnsi="Sylfaen"/>
          <w:lang w:val="ka-GE"/>
        </w:rPr>
      </w:pPr>
      <w:r>
        <w:rPr>
          <w:rFonts w:ascii="Sylfaen" w:hAnsi="Sylfaen"/>
          <w:lang w:val="ka-GE"/>
        </w:rPr>
        <w:t xml:space="preserve"> პროკურატურა, </w:t>
      </w:r>
    </w:p>
  </w:comment>
  <w:comment w:id="40" w:author="Author" w:date="2020-05-20T21:23:00Z" w:initials="A">
    <w:p w14:paraId="4D39077D" w14:textId="2BB56913" w:rsidR="00B01A96" w:rsidRPr="00C65919" w:rsidRDefault="00B01A96" w:rsidP="00C65919">
      <w:pPr>
        <w:pStyle w:val="CommentText"/>
        <w:numPr>
          <w:ilvl w:val="0"/>
          <w:numId w:val="28"/>
        </w:numPr>
        <w:rPr>
          <w:rFonts w:ascii="Sylfaen" w:hAnsi="Sylfaen"/>
          <w:lang w:val="ka-GE"/>
        </w:rPr>
      </w:pPr>
      <w:r>
        <w:rPr>
          <w:rFonts w:ascii="Sylfaen" w:hAnsi="Sylfaen"/>
          <w:lang w:val="ka-GE"/>
        </w:rPr>
        <w:t xml:space="preserve"> </w:t>
      </w:r>
      <w:r>
        <w:rPr>
          <w:rStyle w:val="CommentReference"/>
        </w:rPr>
        <w:annotationRef/>
      </w:r>
      <w:r>
        <w:rPr>
          <w:rFonts w:ascii="Sylfaen" w:hAnsi="Sylfaen"/>
          <w:lang w:val="ka-GE"/>
        </w:rPr>
        <w:t xml:space="preserve">  </w:t>
      </w:r>
      <w:r w:rsidRPr="009E4F2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 xml:space="preserve"> (</w:t>
      </w:r>
      <w:r w:rsidRPr="00DF11D6">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r>
        <w:rPr>
          <w:rFonts w:ascii="Sylfaen" w:hAnsi="Sylfaen"/>
          <w:lang w:val="ka-GE"/>
        </w:rPr>
        <w:t xml:space="preserve">) </w:t>
      </w:r>
    </w:p>
    <w:p w14:paraId="11C87273" w14:textId="46464B46" w:rsidR="00B01A96" w:rsidRPr="00825830" w:rsidRDefault="00B01A96" w:rsidP="00825830">
      <w:pPr>
        <w:pStyle w:val="CommentText"/>
        <w:numPr>
          <w:ilvl w:val="0"/>
          <w:numId w:val="28"/>
        </w:numPr>
        <w:rPr>
          <w:rFonts w:ascii="Sylfaen" w:hAnsi="Sylfaen"/>
          <w:lang w:val="ka-GE"/>
        </w:rPr>
      </w:pPr>
      <w:r>
        <w:rPr>
          <w:rFonts w:ascii="Sylfaen" w:hAnsi="Sylfaen"/>
          <w:lang w:val="ka-GE"/>
        </w:rPr>
        <w:t xml:space="preserve"> სტატისტიკის ეროვნული სამსახური</w:t>
      </w:r>
    </w:p>
  </w:comment>
  <w:comment w:id="41" w:author="Author" w:initials="A">
    <w:p w14:paraId="097E7416" w14:textId="7C6E533C" w:rsidR="00B01A96" w:rsidRPr="002B4196" w:rsidRDefault="00B01A96" w:rsidP="00825830">
      <w:pPr>
        <w:pStyle w:val="CommentText"/>
        <w:numPr>
          <w:ilvl w:val="0"/>
          <w:numId w:val="28"/>
        </w:numPr>
        <w:rPr>
          <w:rFonts w:ascii="Sylfaen" w:hAnsi="Sylfaen"/>
          <w:lang w:val="ka-GE"/>
        </w:rPr>
      </w:pPr>
      <w:r>
        <w:rPr>
          <w:rFonts w:ascii="Sylfaen" w:hAnsi="Sylfaen"/>
          <w:lang w:val="ka-GE"/>
        </w:rPr>
        <w:t xml:space="preserve"> </w:t>
      </w:r>
      <w:r>
        <w:rPr>
          <w:rStyle w:val="CommentReference"/>
        </w:rPr>
        <w:annotationRef/>
      </w:r>
      <w:r>
        <w:rPr>
          <w:rFonts w:ascii="Sylfaen" w:hAnsi="Sylfaen"/>
          <w:lang w:val="ka-GE"/>
        </w:rPr>
        <w:t>იუსტიციის სამინისტრო</w:t>
      </w:r>
    </w:p>
  </w:comment>
  <w:comment w:id="43" w:author="Author" w:date="2020-05-20T21:23:00Z" w:initials="A">
    <w:p w14:paraId="3E55EF0D" w14:textId="75BF374A" w:rsidR="00B01A96" w:rsidRPr="00A1085A" w:rsidRDefault="00B01A96" w:rsidP="00A1085A">
      <w:pPr>
        <w:pStyle w:val="CommentText"/>
        <w:numPr>
          <w:ilvl w:val="0"/>
          <w:numId w:val="28"/>
        </w:numPr>
        <w:rPr>
          <w:rStyle w:val="CommentReference"/>
          <w:rFonts w:ascii="Sylfaen" w:hAnsi="Sylfaen"/>
          <w:sz w:val="20"/>
          <w:szCs w:val="20"/>
          <w:lang w:val="ka-GE"/>
        </w:rPr>
      </w:pPr>
      <w:r>
        <w:rPr>
          <w:rStyle w:val="CommentReference"/>
        </w:rPr>
        <w:annotationRef/>
      </w:r>
      <w:r>
        <w:rPr>
          <w:rStyle w:val="CommentReference"/>
          <w:rFonts w:ascii="Sylfaen" w:hAnsi="Sylfaen"/>
          <w:lang w:val="ka-GE"/>
        </w:rPr>
        <w:t xml:space="preserve"> შინაგან საქმეთა სამინისტრო, </w:t>
      </w:r>
    </w:p>
    <w:p w14:paraId="244260F7" w14:textId="62E7BFAC" w:rsidR="00B01A96" w:rsidRPr="00C65919" w:rsidRDefault="00B01A96" w:rsidP="00C65919">
      <w:pPr>
        <w:pStyle w:val="CommentText"/>
        <w:numPr>
          <w:ilvl w:val="0"/>
          <w:numId w:val="28"/>
        </w:numPr>
        <w:rPr>
          <w:rStyle w:val="CommentReference"/>
          <w:rFonts w:ascii="Sylfaen" w:hAnsi="Sylfaen"/>
          <w:sz w:val="20"/>
          <w:szCs w:val="20"/>
          <w:lang w:val="ka-GE"/>
        </w:rPr>
      </w:pPr>
      <w:r>
        <w:rPr>
          <w:rStyle w:val="CommentReference"/>
          <w:rFonts w:ascii="Sylfaen" w:hAnsi="Sylfaen"/>
          <w:lang w:val="ka-GE"/>
        </w:rPr>
        <w:t xml:space="preserve"> </w:t>
      </w:r>
      <w:r>
        <w:rPr>
          <w:rFonts w:ascii="Sylfaen" w:hAnsi="Sylfaen"/>
          <w:lang w:val="ka-GE"/>
        </w:rPr>
        <w:t xml:space="preserve">  </w:t>
      </w:r>
      <w:r w:rsidRPr="009E4F2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 xml:space="preserve"> (</w:t>
      </w:r>
      <w:r w:rsidRPr="00DF11D6">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r>
        <w:rPr>
          <w:rFonts w:ascii="Sylfaen" w:hAnsi="Sylfaen"/>
          <w:lang w:val="ka-GE"/>
        </w:rPr>
        <w:t xml:space="preserve">) </w:t>
      </w:r>
    </w:p>
    <w:p w14:paraId="16E61FE6" w14:textId="77777777" w:rsidR="00B01A96" w:rsidRPr="00A1085A" w:rsidRDefault="00B01A96" w:rsidP="00A1085A">
      <w:pPr>
        <w:pStyle w:val="CommentText"/>
        <w:numPr>
          <w:ilvl w:val="0"/>
          <w:numId w:val="28"/>
        </w:numPr>
        <w:rPr>
          <w:rStyle w:val="CommentReference"/>
          <w:rFonts w:ascii="Sylfaen" w:hAnsi="Sylfaen"/>
          <w:sz w:val="20"/>
          <w:szCs w:val="20"/>
          <w:lang w:val="ka-GE"/>
        </w:rPr>
      </w:pPr>
      <w:r>
        <w:rPr>
          <w:rStyle w:val="CommentReference"/>
          <w:rFonts w:ascii="Sylfaen" w:hAnsi="Sylfaen"/>
          <w:lang w:val="ka-GE"/>
        </w:rPr>
        <w:t xml:space="preserve"> იუსტიციის სამინისტრო, </w:t>
      </w:r>
    </w:p>
    <w:p w14:paraId="1727E060" w14:textId="6A52DF4E" w:rsidR="00B01A96" w:rsidRPr="00EA52D6" w:rsidRDefault="00B01A96" w:rsidP="00A1085A">
      <w:pPr>
        <w:pStyle w:val="CommentText"/>
        <w:numPr>
          <w:ilvl w:val="0"/>
          <w:numId w:val="28"/>
        </w:numPr>
        <w:rPr>
          <w:rFonts w:ascii="Sylfaen" w:hAnsi="Sylfaen"/>
          <w:lang w:val="ka-GE"/>
        </w:rPr>
      </w:pPr>
      <w:r>
        <w:rPr>
          <w:rStyle w:val="CommentReference"/>
          <w:rFonts w:ascii="Sylfaen" w:hAnsi="Sylfaen"/>
          <w:lang w:val="ka-GE"/>
        </w:rPr>
        <w:t xml:space="preserve"> ფინანსთა სამინისტრო</w:t>
      </w:r>
    </w:p>
  </w:comment>
  <w:comment w:id="42" w:author="Author" w:date="2020-05-20T21:24:00Z" w:initials="A">
    <w:p w14:paraId="5D3D1607" w14:textId="102ADEFC" w:rsidR="00B01A96" w:rsidRPr="00C65919" w:rsidRDefault="00B01A96" w:rsidP="00C65919">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w:t>
      </w:r>
      <w:r w:rsidRPr="009E4F2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 xml:space="preserve"> (</w:t>
      </w:r>
      <w:r w:rsidRPr="00DF11D6">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r>
        <w:rPr>
          <w:rFonts w:ascii="Sylfaen" w:hAnsi="Sylfaen"/>
          <w:lang w:val="ka-GE"/>
        </w:rPr>
        <w:t xml:space="preserve">) </w:t>
      </w:r>
    </w:p>
    <w:p w14:paraId="7DCD63ED" w14:textId="77777777" w:rsidR="00B01A96" w:rsidRPr="00A1085A" w:rsidRDefault="00B01A96" w:rsidP="00A1085A">
      <w:pPr>
        <w:pStyle w:val="CommentText"/>
        <w:numPr>
          <w:ilvl w:val="0"/>
          <w:numId w:val="28"/>
        </w:numPr>
      </w:pPr>
      <w:r>
        <w:rPr>
          <w:rFonts w:ascii="Sylfaen" w:hAnsi="Sylfaen"/>
          <w:lang w:val="ka-GE"/>
        </w:rPr>
        <w:t xml:space="preserve"> იუსტიციის სამინისტრო; </w:t>
      </w:r>
    </w:p>
    <w:p w14:paraId="56228D66" w14:textId="77777777" w:rsidR="00B01A96" w:rsidRPr="00A1085A" w:rsidRDefault="00B01A96" w:rsidP="00A1085A">
      <w:pPr>
        <w:pStyle w:val="CommentText"/>
        <w:numPr>
          <w:ilvl w:val="0"/>
          <w:numId w:val="28"/>
        </w:numPr>
      </w:pPr>
      <w:r>
        <w:rPr>
          <w:rFonts w:ascii="Sylfaen" w:hAnsi="Sylfaen"/>
          <w:lang w:val="ka-GE"/>
        </w:rPr>
        <w:t xml:space="preserve"> მთავარი პროკურატურა,  </w:t>
      </w:r>
    </w:p>
    <w:p w14:paraId="01C79F30" w14:textId="2E9EF733" w:rsidR="00B01A96" w:rsidRDefault="00B01A96" w:rsidP="00A1085A">
      <w:pPr>
        <w:pStyle w:val="CommentText"/>
        <w:numPr>
          <w:ilvl w:val="0"/>
          <w:numId w:val="28"/>
        </w:numPr>
      </w:pPr>
      <w:r>
        <w:rPr>
          <w:rFonts w:ascii="Sylfaen" w:hAnsi="Sylfaen"/>
          <w:lang w:val="ka-GE"/>
        </w:rPr>
        <w:t xml:space="preserve"> სტატისტიკის ეროვნული სამსახური</w:t>
      </w:r>
    </w:p>
  </w:comment>
  <w:comment w:id="44" w:author="Author" w:date="2020-05-20T21:24:00Z" w:initials="A">
    <w:p w14:paraId="5FBB77B5" w14:textId="34325243" w:rsidR="00B01A96" w:rsidRPr="00C65919" w:rsidRDefault="00B01A96" w:rsidP="00C65919">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w:t>
      </w:r>
      <w:r w:rsidRPr="009E4F2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 xml:space="preserve"> (</w:t>
      </w:r>
      <w:r w:rsidRPr="00DF11D6">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r>
        <w:rPr>
          <w:rFonts w:ascii="Sylfaen" w:hAnsi="Sylfaen"/>
          <w:lang w:val="ka-GE"/>
        </w:rPr>
        <w:t xml:space="preserve">) </w:t>
      </w:r>
    </w:p>
    <w:p w14:paraId="785C02A4" w14:textId="77777777" w:rsidR="00B01A96" w:rsidRDefault="00B01A96" w:rsidP="00A1085A">
      <w:pPr>
        <w:pStyle w:val="CommentText"/>
        <w:numPr>
          <w:ilvl w:val="0"/>
          <w:numId w:val="28"/>
        </w:numPr>
        <w:rPr>
          <w:rFonts w:ascii="Sylfaen" w:hAnsi="Sylfaen"/>
          <w:lang w:val="ka-GE"/>
        </w:rPr>
      </w:pPr>
      <w:r>
        <w:rPr>
          <w:rFonts w:ascii="Sylfaen" w:hAnsi="Sylfaen"/>
          <w:lang w:val="ka-GE"/>
        </w:rPr>
        <w:t xml:space="preserve"> იუსტიციის სამინისტრო,  </w:t>
      </w:r>
    </w:p>
    <w:p w14:paraId="3720B52A" w14:textId="1B43BF0F" w:rsidR="00B01A96" w:rsidRPr="00595332" w:rsidRDefault="00B01A96" w:rsidP="00A1085A">
      <w:pPr>
        <w:pStyle w:val="CommentText"/>
        <w:numPr>
          <w:ilvl w:val="0"/>
          <w:numId w:val="28"/>
        </w:numPr>
        <w:rPr>
          <w:rFonts w:ascii="Sylfaen" w:hAnsi="Sylfaen"/>
          <w:lang w:val="ka-GE"/>
        </w:rPr>
      </w:pPr>
      <w:r>
        <w:rPr>
          <w:rFonts w:ascii="Sylfaen" w:hAnsi="Sylfaen"/>
          <w:lang w:val="ka-GE"/>
        </w:rPr>
        <w:t xml:space="preserve"> შინაგან საქმეთა სამინისტრო </w:t>
      </w:r>
    </w:p>
  </w:comment>
  <w:comment w:id="45" w:author="Author" w:date="2020-05-20T21:24:00Z" w:initials="A">
    <w:p w14:paraId="1AC54214" w14:textId="24DE062C" w:rsidR="00B01A96" w:rsidRDefault="00B01A96" w:rsidP="00775053">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შინაგან საქმეთა სამინისტრო,</w:t>
      </w:r>
    </w:p>
    <w:p w14:paraId="58CBD11E" w14:textId="77777777" w:rsidR="00B01A96" w:rsidRDefault="00B01A96" w:rsidP="00775053">
      <w:pPr>
        <w:pStyle w:val="CommentText"/>
        <w:numPr>
          <w:ilvl w:val="0"/>
          <w:numId w:val="28"/>
        </w:numPr>
        <w:rPr>
          <w:rFonts w:ascii="Sylfaen" w:hAnsi="Sylfaen"/>
          <w:lang w:val="ka-GE"/>
        </w:rPr>
      </w:pPr>
      <w:r>
        <w:rPr>
          <w:rFonts w:ascii="Sylfaen" w:hAnsi="Sylfaen"/>
          <w:lang w:val="ka-GE"/>
        </w:rPr>
        <w:t xml:space="preserve"> პროკურატურა, </w:t>
      </w:r>
    </w:p>
    <w:p w14:paraId="22218B8D" w14:textId="77777777" w:rsidR="00B01A96" w:rsidRDefault="00B01A96" w:rsidP="00775053">
      <w:pPr>
        <w:pStyle w:val="CommentText"/>
        <w:numPr>
          <w:ilvl w:val="0"/>
          <w:numId w:val="28"/>
        </w:numPr>
        <w:rPr>
          <w:rFonts w:ascii="Sylfaen" w:hAnsi="Sylfaen"/>
          <w:lang w:val="ka-GE"/>
        </w:rPr>
      </w:pPr>
      <w:r>
        <w:rPr>
          <w:rFonts w:ascii="Sylfaen" w:hAnsi="Sylfaen"/>
          <w:lang w:val="ka-GE"/>
        </w:rPr>
        <w:t xml:space="preserve"> იუსტიციის სამინისტრო, </w:t>
      </w:r>
    </w:p>
    <w:p w14:paraId="4092B944" w14:textId="6E0D6375" w:rsidR="00B01A96" w:rsidRPr="00C65919" w:rsidRDefault="00B01A96" w:rsidP="00C65919">
      <w:pPr>
        <w:pStyle w:val="CommentText"/>
        <w:numPr>
          <w:ilvl w:val="0"/>
          <w:numId w:val="28"/>
        </w:numPr>
        <w:rPr>
          <w:rFonts w:ascii="Sylfaen" w:hAnsi="Sylfaen"/>
          <w:lang w:val="ka-GE"/>
        </w:rPr>
      </w:pPr>
      <w:r>
        <w:rPr>
          <w:rFonts w:ascii="Sylfaen" w:hAnsi="Sylfaen"/>
          <w:lang w:val="ka-GE"/>
        </w:rPr>
        <w:t xml:space="preserve">   </w:t>
      </w:r>
      <w:r w:rsidRPr="009E4F2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 xml:space="preserve"> </w:t>
      </w:r>
    </w:p>
  </w:comment>
  <w:comment w:id="49" w:author="Author" w:date="2020-05-20T21:24:00Z" w:initials="A">
    <w:p w14:paraId="38BDF361" w14:textId="77777777" w:rsidR="00B01A96" w:rsidRDefault="00B01A96" w:rsidP="00775053">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იუსტიციის სამინისტრო</w:t>
      </w:r>
    </w:p>
    <w:p w14:paraId="20A913B5" w14:textId="23EDC29E" w:rsidR="00B01A96" w:rsidRPr="0011155B" w:rsidRDefault="00B01A96" w:rsidP="0011155B">
      <w:pPr>
        <w:pStyle w:val="CommentText"/>
        <w:numPr>
          <w:ilvl w:val="0"/>
          <w:numId w:val="28"/>
        </w:numPr>
        <w:rPr>
          <w:rFonts w:ascii="Sylfaen" w:hAnsi="Sylfaen"/>
          <w:lang w:val="ka-GE"/>
        </w:rPr>
      </w:pPr>
      <w:r>
        <w:rPr>
          <w:rFonts w:ascii="Sylfaen" w:hAnsi="Sylfaen"/>
          <w:lang w:val="ka-GE"/>
        </w:rPr>
        <w:t xml:space="preserve"> შინაგან საქმეთა სამინისტრო</w:t>
      </w:r>
    </w:p>
  </w:comment>
  <w:comment w:id="50" w:author="Author" w:date="2020-05-20T21:25:00Z" w:initials="A">
    <w:p w14:paraId="1B319994" w14:textId="58DD78A3" w:rsidR="00B01A96" w:rsidRPr="00DF11D6" w:rsidRDefault="00B01A96" w:rsidP="00C65919">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w:t>
      </w:r>
      <w:r w:rsidRPr="009E4F29">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 xml:space="preserve"> </w:t>
      </w:r>
    </w:p>
    <w:p w14:paraId="614BB307" w14:textId="6CB29CAD" w:rsidR="00B01A96" w:rsidRPr="00C65919" w:rsidRDefault="00B01A96" w:rsidP="0011155B">
      <w:pPr>
        <w:pStyle w:val="CommentText"/>
        <w:numPr>
          <w:ilvl w:val="0"/>
          <w:numId w:val="28"/>
        </w:numPr>
        <w:rPr>
          <w:rFonts w:ascii="Sylfaen" w:hAnsi="Sylfaen"/>
          <w:lang w:val="ka-GE"/>
        </w:rPr>
      </w:pPr>
      <w:r w:rsidRPr="00C65919">
        <w:rPr>
          <w:rFonts w:ascii="Sylfaen" w:hAnsi="Sylfaen"/>
          <w:lang w:val="ka-GE"/>
        </w:rPr>
        <w:t xml:space="preserve"> შინაგან საქმეთა სამინისტრო</w:t>
      </w:r>
    </w:p>
    <w:p w14:paraId="0FA6FD28" w14:textId="6C9E21A1" w:rsidR="00B01A96" w:rsidRDefault="00B01A96" w:rsidP="0011155B">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71C95C09" w14:textId="77777777" w:rsidR="00B01A96" w:rsidRDefault="00B01A96" w:rsidP="0011155B">
      <w:pPr>
        <w:pStyle w:val="CommentText"/>
        <w:numPr>
          <w:ilvl w:val="0"/>
          <w:numId w:val="28"/>
        </w:numPr>
        <w:rPr>
          <w:rFonts w:ascii="Sylfaen" w:hAnsi="Sylfaen"/>
          <w:lang w:val="ka-GE"/>
        </w:rPr>
      </w:pPr>
      <w:r>
        <w:rPr>
          <w:rFonts w:ascii="Sylfaen" w:hAnsi="Sylfaen"/>
          <w:lang w:val="ka-GE"/>
        </w:rPr>
        <w:t xml:space="preserve"> იუსტიციის სამინისტრო, </w:t>
      </w:r>
    </w:p>
    <w:p w14:paraId="4BBD4B04" w14:textId="32F1928B" w:rsidR="00B01A96" w:rsidRPr="0011155B" w:rsidRDefault="00B01A96" w:rsidP="0011155B">
      <w:pPr>
        <w:pStyle w:val="CommentText"/>
        <w:numPr>
          <w:ilvl w:val="0"/>
          <w:numId w:val="28"/>
        </w:numPr>
        <w:rPr>
          <w:rFonts w:ascii="Sylfaen" w:hAnsi="Sylfaen"/>
          <w:lang w:val="ka-GE"/>
        </w:rPr>
      </w:pPr>
      <w:r>
        <w:rPr>
          <w:rFonts w:ascii="Sylfaen" w:hAnsi="Sylfaen"/>
          <w:lang w:val="ka-GE"/>
        </w:rPr>
        <w:t xml:space="preserve"> საქართველოს უზენაესი სასამართლო</w:t>
      </w:r>
    </w:p>
    <w:p w14:paraId="5AC1EEC0" w14:textId="5CF12193" w:rsidR="00B01A96" w:rsidRDefault="00B01A96">
      <w:pPr>
        <w:pStyle w:val="CommentText"/>
      </w:pPr>
    </w:p>
  </w:comment>
  <w:comment w:id="51" w:author="Author" w:date="2020-05-20T21:26:00Z" w:initials="A">
    <w:p w14:paraId="2E370144" w14:textId="2BCECDB8" w:rsidR="00B01A96" w:rsidRPr="0011155B" w:rsidRDefault="00B01A96" w:rsidP="0011155B">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w:t>
      </w:r>
      <w:r>
        <w:rPr>
          <w:rStyle w:val="CommentReference"/>
        </w:rPr>
        <w:annotationRef/>
      </w:r>
      <w:r>
        <w:rPr>
          <w:rFonts w:ascii="Sylfaen" w:hAnsi="Sylfaen"/>
          <w:lang w:val="ka-GE"/>
        </w:rPr>
        <w:t>იუსტიციის სამინისტრო,</w:t>
      </w:r>
    </w:p>
    <w:p w14:paraId="7BA23E41" w14:textId="5CBC247A" w:rsidR="00B01A96" w:rsidRDefault="00B01A96" w:rsidP="0011155B">
      <w:pPr>
        <w:pStyle w:val="CommentText"/>
        <w:numPr>
          <w:ilvl w:val="0"/>
          <w:numId w:val="28"/>
        </w:numPr>
        <w:rPr>
          <w:rFonts w:ascii="Sylfaen" w:hAnsi="Sylfaen"/>
          <w:lang w:val="ka-GE"/>
        </w:rPr>
      </w:pPr>
      <w:r>
        <w:rPr>
          <w:rFonts w:ascii="Sylfaen" w:hAnsi="Sylfaen"/>
          <w:lang w:val="ka-GE"/>
        </w:rPr>
        <w:t xml:space="preserve"> შინაგან საქმეთა სამინისტრო,</w:t>
      </w:r>
    </w:p>
    <w:p w14:paraId="5937B943" w14:textId="29F48BA9" w:rsidR="00B01A96" w:rsidRDefault="00B01A96" w:rsidP="0011155B">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29A1FED6" w14:textId="20796F01" w:rsidR="00B01A96" w:rsidRPr="0011155B" w:rsidRDefault="00B01A96" w:rsidP="0011155B">
      <w:pPr>
        <w:pStyle w:val="CommentText"/>
        <w:numPr>
          <w:ilvl w:val="0"/>
          <w:numId w:val="28"/>
        </w:numPr>
        <w:rPr>
          <w:rFonts w:ascii="Sylfaen" w:hAnsi="Sylfaen"/>
          <w:lang w:val="ka-GE"/>
        </w:rPr>
      </w:pPr>
      <w:r>
        <w:rPr>
          <w:rFonts w:ascii="Sylfaen" w:hAnsi="Sylfaen"/>
          <w:lang w:val="ka-GE"/>
        </w:rPr>
        <w:t xml:space="preserve"> საქართველოს უზენაესი სასამართლო</w:t>
      </w:r>
    </w:p>
  </w:comment>
  <w:comment w:id="52" w:author="Author" w:date="2020-05-20T21:26:00Z" w:initials="A">
    <w:p w14:paraId="0324902F" w14:textId="77777777" w:rsidR="00B01A96" w:rsidRPr="0011155B" w:rsidRDefault="00B01A96" w:rsidP="00D65F47">
      <w:pPr>
        <w:pStyle w:val="CommentText"/>
        <w:numPr>
          <w:ilvl w:val="0"/>
          <w:numId w:val="28"/>
        </w:numPr>
        <w:rPr>
          <w:rFonts w:ascii="Sylfaen" w:hAnsi="Sylfaen"/>
          <w:lang w:val="ka-GE"/>
        </w:rPr>
      </w:pPr>
      <w:r>
        <w:rPr>
          <w:rStyle w:val="CommentReference"/>
        </w:rPr>
        <w:annotationRef/>
      </w:r>
      <w:r>
        <w:rPr>
          <w:rFonts w:ascii="Sylfaen" w:hAnsi="Sylfaen"/>
          <w:lang w:val="ka-GE"/>
        </w:rPr>
        <w:t>იუსტიციის სამინისტრო,</w:t>
      </w:r>
    </w:p>
    <w:p w14:paraId="2CBC1C0A" w14:textId="77777777" w:rsidR="00B01A96" w:rsidRDefault="00B01A96" w:rsidP="00D65F47">
      <w:pPr>
        <w:pStyle w:val="CommentText"/>
        <w:numPr>
          <w:ilvl w:val="0"/>
          <w:numId w:val="28"/>
        </w:numPr>
        <w:rPr>
          <w:rFonts w:ascii="Sylfaen" w:hAnsi="Sylfaen"/>
          <w:lang w:val="ka-GE"/>
        </w:rPr>
      </w:pPr>
      <w:r>
        <w:rPr>
          <w:rFonts w:ascii="Sylfaen" w:hAnsi="Sylfaen"/>
          <w:lang w:val="ka-GE"/>
        </w:rPr>
        <w:t xml:space="preserve"> შინაგან საქმეთა სამინისტრო,</w:t>
      </w:r>
    </w:p>
    <w:p w14:paraId="478C719E" w14:textId="77777777" w:rsidR="00B01A96" w:rsidRDefault="00B01A96" w:rsidP="00D65F47">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58425CF8" w14:textId="6F6912D1" w:rsidR="00B01A96" w:rsidRDefault="00B01A96" w:rsidP="00D65F47">
      <w:pPr>
        <w:pStyle w:val="CommentText"/>
        <w:numPr>
          <w:ilvl w:val="0"/>
          <w:numId w:val="28"/>
        </w:numPr>
      </w:pPr>
      <w:r>
        <w:rPr>
          <w:rFonts w:ascii="Sylfaen" w:hAnsi="Sylfaen"/>
          <w:lang w:val="ka-GE"/>
        </w:rPr>
        <w:t>საქართველოს უზენაესი სასამართლო</w:t>
      </w:r>
    </w:p>
  </w:comment>
  <w:comment w:id="53" w:author="Author" w:date="2020-05-20T21:27:00Z" w:initials="A">
    <w:p w14:paraId="1265D3A8" w14:textId="505EB018" w:rsidR="00B01A96" w:rsidRPr="0011155B" w:rsidRDefault="00B01A96" w:rsidP="0011155B">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w:t>
      </w:r>
      <w:r>
        <w:rPr>
          <w:rStyle w:val="CommentReference"/>
        </w:rPr>
        <w:annotationRef/>
      </w:r>
      <w:r>
        <w:rPr>
          <w:rFonts w:ascii="Sylfaen" w:hAnsi="Sylfaen"/>
          <w:lang w:val="ka-GE"/>
        </w:rPr>
        <w:t xml:space="preserve">იუსტიციის სამინისტრო, </w:t>
      </w:r>
    </w:p>
    <w:p w14:paraId="67A030A1" w14:textId="566D63F0" w:rsidR="00B01A96" w:rsidRDefault="00B01A96" w:rsidP="00EA52D6">
      <w:pPr>
        <w:pStyle w:val="CommentText"/>
        <w:numPr>
          <w:ilvl w:val="0"/>
          <w:numId w:val="28"/>
        </w:numPr>
        <w:rPr>
          <w:rFonts w:ascii="Sylfaen" w:hAnsi="Sylfaen"/>
          <w:lang w:val="ka-GE"/>
        </w:rPr>
      </w:pPr>
      <w:r>
        <w:rPr>
          <w:rFonts w:ascii="Sylfaen" w:hAnsi="Sylfaen"/>
          <w:lang w:val="ka-GE"/>
        </w:rPr>
        <w:t xml:space="preserve"> შინაგან საქმეთა სამინისტრო</w:t>
      </w:r>
      <w:r w:rsidRPr="0011155B">
        <w:rPr>
          <w:rFonts w:ascii="Sylfaen" w:hAnsi="Sylfaen"/>
          <w:lang w:val="ka-GE"/>
        </w:rPr>
        <w:t xml:space="preserve">, </w:t>
      </w:r>
    </w:p>
    <w:p w14:paraId="4002C821" w14:textId="7849C114" w:rsidR="00B01A96" w:rsidRDefault="00B01A96" w:rsidP="00EA52D6">
      <w:pPr>
        <w:pStyle w:val="CommentText"/>
        <w:numPr>
          <w:ilvl w:val="0"/>
          <w:numId w:val="28"/>
        </w:numPr>
        <w:rPr>
          <w:rFonts w:ascii="Sylfaen" w:hAnsi="Sylfaen"/>
          <w:lang w:val="ka-GE"/>
        </w:rPr>
      </w:pPr>
      <w:r>
        <w:rPr>
          <w:rFonts w:ascii="Sylfaen" w:hAnsi="Sylfaen"/>
          <w:lang w:val="ka-GE"/>
        </w:rPr>
        <w:t xml:space="preserve"> </w:t>
      </w:r>
      <w:r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55F97D4" w14:textId="262E85A3" w:rsidR="00B01A96" w:rsidRPr="0011155B" w:rsidRDefault="00B01A96" w:rsidP="00EA52D6">
      <w:pPr>
        <w:pStyle w:val="CommentText"/>
        <w:numPr>
          <w:ilvl w:val="0"/>
          <w:numId w:val="28"/>
        </w:numPr>
        <w:rPr>
          <w:rFonts w:ascii="Sylfaen" w:hAnsi="Sylfaen"/>
          <w:lang w:val="ka-GE"/>
        </w:rPr>
      </w:pPr>
      <w:r>
        <w:rPr>
          <w:rFonts w:ascii="Sylfaen" w:hAnsi="Sylfaen"/>
          <w:lang w:val="ka-GE"/>
        </w:rPr>
        <w:t xml:space="preserve"> საქართველოს უზენაესი </w:t>
      </w:r>
      <w:r w:rsidRPr="0011155B">
        <w:rPr>
          <w:rFonts w:ascii="Sylfaen" w:hAnsi="Sylfaen"/>
          <w:lang w:val="ka-GE"/>
        </w:rPr>
        <w:t>სასამართლო</w:t>
      </w:r>
    </w:p>
    <w:p w14:paraId="03292485" w14:textId="5C6AB99D" w:rsidR="00B01A96" w:rsidRDefault="00B01A96">
      <w:pPr>
        <w:pStyle w:val="CommentText"/>
      </w:pPr>
    </w:p>
  </w:comment>
  <w:comment w:id="54" w:author="Author" w:date="2020-05-20T21:28:00Z" w:initials="A">
    <w:p w14:paraId="6FBB3FF1" w14:textId="5CB15594" w:rsidR="00B01A96" w:rsidRPr="0011155B" w:rsidRDefault="00B01A96" w:rsidP="0011155B">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შინაგან საქმეთა სამინისტრო, </w:t>
      </w:r>
    </w:p>
    <w:p w14:paraId="46501B86" w14:textId="5A47EA28" w:rsidR="00B01A96" w:rsidRDefault="00B01A96" w:rsidP="0011155B">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2D2916FB" w14:textId="0C681DD2" w:rsidR="00B01A96" w:rsidRDefault="00B01A96" w:rsidP="0011155B">
      <w:pPr>
        <w:pStyle w:val="CommentText"/>
        <w:numPr>
          <w:ilvl w:val="0"/>
          <w:numId w:val="28"/>
        </w:numPr>
        <w:rPr>
          <w:rFonts w:ascii="Sylfaen" w:hAnsi="Sylfaen"/>
          <w:lang w:val="ka-GE"/>
        </w:rPr>
      </w:pPr>
      <w:r>
        <w:rPr>
          <w:rFonts w:ascii="Sylfaen" w:hAnsi="Sylfaen"/>
          <w:lang w:val="ka-GE"/>
        </w:rPr>
        <w:t xml:space="preserve"> საქართველოს უზენაესი სასამართლო, </w:t>
      </w:r>
    </w:p>
    <w:p w14:paraId="0C0C6B6B" w14:textId="0069F718" w:rsidR="00B01A96" w:rsidRPr="00EA52D6" w:rsidRDefault="00B01A96" w:rsidP="0011155B">
      <w:pPr>
        <w:pStyle w:val="CommentText"/>
        <w:numPr>
          <w:ilvl w:val="0"/>
          <w:numId w:val="28"/>
        </w:numPr>
        <w:rPr>
          <w:rFonts w:ascii="Sylfaen" w:hAnsi="Sylfaen"/>
          <w:lang w:val="ka-GE"/>
        </w:rPr>
      </w:pPr>
      <w:r>
        <w:rPr>
          <w:rFonts w:ascii="Sylfaen" w:hAnsi="Sylfaen"/>
          <w:lang w:val="ka-GE"/>
        </w:rPr>
        <w:t xml:space="preserve"> სტატისტიკის ეროვნული სამსახური</w:t>
      </w:r>
    </w:p>
  </w:comment>
  <w:comment w:id="55" w:author="Author" w:date="2020-05-20T21:28:00Z" w:initials="A">
    <w:p w14:paraId="3EDDF985" w14:textId="77777777" w:rsidR="00B01A96" w:rsidRDefault="00B01A96" w:rsidP="0011155B">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w:t>
      </w:r>
      <w:r>
        <w:rPr>
          <w:rStyle w:val="CommentReference"/>
        </w:rPr>
        <w:annotationRef/>
      </w:r>
      <w:r>
        <w:rPr>
          <w:rFonts w:ascii="Sylfaen" w:hAnsi="Sylfaen"/>
          <w:lang w:val="ka-GE"/>
        </w:rPr>
        <w:t xml:space="preserve">იუსტიციის სამინისტრო, </w:t>
      </w:r>
    </w:p>
    <w:p w14:paraId="2B51E5C1" w14:textId="30D631DC" w:rsidR="00B01A96" w:rsidRPr="0011155B" w:rsidRDefault="00B01A96" w:rsidP="0011155B">
      <w:pPr>
        <w:pStyle w:val="CommentText"/>
        <w:numPr>
          <w:ilvl w:val="0"/>
          <w:numId w:val="28"/>
        </w:numPr>
        <w:rPr>
          <w:rFonts w:ascii="Sylfaen" w:hAnsi="Sylfaen"/>
          <w:lang w:val="ka-GE"/>
        </w:rPr>
      </w:pPr>
      <w:r>
        <w:rPr>
          <w:rFonts w:ascii="Sylfaen" w:hAnsi="Sylfaen"/>
          <w:lang w:val="ka-GE"/>
        </w:rPr>
        <w:t xml:space="preserve"> </w:t>
      </w:r>
      <w:r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comment>
  <w:comment w:id="56" w:author="Author" w:date="2020-05-20T21:28:00Z" w:initials="A">
    <w:p w14:paraId="5374212E" w14:textId="77777777" w:rsidR="00B01A96" w:rsidRDefault="00B01A96" w:rsidP="0011155B">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იუსტიციის სამინისტრო, </w:t>
      </w:r>
    </w:p>
    <w:p w14:paraId="13CAE78A" w14:textId="19317110" w:rsidR="00B01A96" w:rsidRPr="008D2740" w:rsidRDefault="00B01A96" w:rsidP="0011155B">
      <w:pPr>
        <w:pStyle w:val="CommentText"/>
        <w:numPr>
          <w:ilvl w:val="0"/>
          <w:numId w:val="28"/>
        </w:numPr>
        <w:rPr>
          <w:rFonts w:ascii="Sylfaen" w:hAnsi="Sylfaen"/>
          <w:lang w:val="ka-GE"/>
        </w:rPr>
      </w:pPr>
      <w:r>
        <w:rPr>
          <w:rFonts w:ascii="Sylfaen" w:hAnsi="Sylfaen"/>
          <w:lang w:val="ka-GE"/>
        </w:rPr>
        <w:t xml:space="preserve"> შინაგან საქმეთა სამინისტრო</w:t>
      </w:r>
    </w:p>
  </w:comment>
  <w:comment w:id="57" w:author="Author" w:date="2020-05-20T21:28:00Z" w:initials="A">
    <w:p w14:paraId="2F68CDC3" w14:textId="49C96EE1" w:rsidR="00B01A96" w:rsidRDefault="00B01A96" w:rsidP="0011155B">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შინაგან საქმეთა სამინისტრო, </w:t>
      </w:r>
    </w:p>
    <w:p w14:paraId="7E3F0D6A" w14:textId="62AA7C64" w:rsidR="00B01A96" w:rsidRPr="008D2740" w:rsidRDefault="00B01A96" w:rsidP="0011155B">
      <w:pPr>
        <w:pStyle w:val="CommentText"/>
        <w:numPr>
          <w:ilvl w:val="0"/>
          <w:numId w:val="28"/>
        </w:numPr>
        <w:rPr>
          <w:rFonts w:ascii="Sylfaen" w:hAnsi="Sylfaen"/>
          <w:lang w:val="ka-GE"/>
        </w:rPr>
      </w:pPr>
      <w:r>
        <w:rPr>
          <w:rFonts w:ascii="Sylfaen" w:hAnsi="Sylfaen"/>
          <w:lang w:val="ka-GE"/>
        </w:rPr>
        <w:t xml:space="preserve"> იუსტიციის სამინისტრო</w:t>
      </w:r>
    </w:p>
  </w:comment>
  <w:comment w:id="59" w:author="Author" w:date="2020-05-20T21:30:00Z" w:initials="A">
    <w:p w14:paraId="136B9053" w14:textId="28E58807" w:rsidR="00B01A96" w:rsidRDefault="00B01A96" w:rsidP="00690E34">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შინაგან საქმეთა სამინისტრო,</w:t>
      </w:r>
    </w:p>
    <w:p w14:paraId="34679E4B" w14:textId="01AC8DC6" w:rsidR="00B01A96" w:rsidRDefault="00B01A96" w:rsidP="00690E34">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13D362FB" w14:textId="2865BF88" w:rsidR="00B01A96" w:rsidRDefault="00B01A96" w:rsidP="00690E34">
      <w:pPr>
        <w:pStyle w:val="CommentText"/>
        <w:numPr>
          <w:ilvl w:val="0"/>
          <w:numId w:val="28"/>
        </w:numPr>
        <w:rPr>
          <w:rFonts w:ascii="Sylfaen" w:hAnsi="Sylfaen"/>
          <w:lang w:val="ka-GE"/>
        </w:rPr>
      </w:pPr>
      <w:r>
        <w:rPr>
          <w:rFonts w:ascii="Sylfaen" w:hAnsi="Sylfaen"/>
          <w:lang w:val="ka-GE"/>
        </w:rPr>
        <w:t xml:space="preserve"> </w:t>
      </w:r>
      <w:r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9925596" w14:textId="2F89014A" w:rsidR="00B01A96" w:rsidRPr="00F46BF3" w:rsidRDefault="00B01A96" w:rsidP="00690E34">
      <w:pPr>
        <w:pStyle w:val="CommentText"/>
        <w:numPr>
          <w:ilvl w:val="0"/>
          <w:numId w:val="28"/>
        </w:numPr>
        <w:rPr>
          <w:rFonts w:ascii="Sylfaen" w:hAnsi="Sylfaen"/>
          <w:lang w:val="ka-GE"/>
        </w:rPr>
      </w:pPr>
      <w:r>
        <w:rPr>
          <w:rFonts w:ascii="Sylfaen" w:hAnsi="Sylfaen"/>
          <w:lang w:val="ka-GE"/>
        </w:rPr>
        <w:t xml:space="preserve"> იუსტიციის სამინისტრო</w:t>
      </w:r>
    </w:p>
  </w:comment>
  <w:comment w:id="58" w:author="Author" w:date="2020-05-20T21:31:00Z" w:initials="A">
    <w:p w14:paraId="645E81A6" w14:textId="77777777" w:rsidR="00B01A96" w:rsidRDefault="00B01A96" w:rsidP="00690E34">
      <w:pPr>
        <w:pStyle w:val="CommentText"/>
        <w:numPr>
          <w:ilvl w:val="0"/>
          <w:numId w:val="28"/>
        </w:numPr>
        <w:rPr>
          <w:rFonts w:ascii="Sylfaen" w:hAnsi="Sylfaen"/>
          <w:lang w:val="ka-GE"/>
        </w:rPr>
      </w:pPr>
      <w:r>
        <w:rPr>
          <w:rStyle w:val="CommentReference"/>
        </w:rPr>
        <w:annotationRef/>
      </w:r>
      <w:r w:rsidRPr="00316A33">
        <w:rPr>
          <w:rFonts w:ascii="Sylfaen" w:hAnsi="Sylfaen"/>
          <w:lang w:val="ka-GE"/>
        </w:rPr>
        <w:t xml:space="preserve"> </w:t>
      </w:r>
      <w:r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 xml:space="preserve"> </w:t>
      </w:r>
    </w:p>
    <w:p w14:paraId="25C957DC" w14:textId="4B0D6DD8" w:rsidR="00B01A96" w:rsidRPr="00316A33" w:rsidRDefault="00B01A96" w:rsidP="00690E34">
      <w:pPr>
        <w:pStyle w:val="CommentText"/>
        <w:numPr>
          <w:ilvl w:val="0"/>
          <w:numId w:val="28"/>
        </w:numPr>
        <w:rPr>
          <w:rFonts w:ascii="Sylfaen" w:hAnsi="Sylfaen"/>
          <w:lang w:val="ka-GE"/>
        </w:rPr>
      </w:pPr>
      <w:r w:rsidRPr="00316A33">
        <w:rPr>
          <w:rFonts w:ascii="Sylfaen" w:hAnsi="Sylfaen"/>
          <w:lang w:val="ka-GE"/>
        </w:rPr>
        <w:t xml:space="preserve"> </w:t>
      </w:r>
      <w:r>
        <w:rPr>
          <w:rFonts w:ascii="Sylfaen" w:hAnsi="Sylfaen"/>
          <w:lang w:val="ka-GE"/>
        </w:rPr>
        <w:t>შინაგან საქმეთა სამინისტრო,</w:t>
      </w:r>
    </w:p>
    <w:p w14:paraId="00FCE6C0" w14:textId="04A76733" w:rsidR="00B01A96" w:rsidRDefault="00B01A96" w:rsidP="00690E34">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3FB6AC67" w14:textId="012D0608" w:rsidR="00B01A96" w:rsidRPr="008D2740" w:rsidRDefault="00B01A96" w:rsidP="00690E34">
      <w:pPr>
        <w:pStyle w:val="CommentText"/>
        <w:numPr>
          <w:ilvl w:val="0"/>
          <w:numId w:val="28"/>
        </w:numPr>
        <w:rPr>
          <w:rFonts w:ascii="Sylfaen" w:hAnsi="Sylfaen"/>
          <w:lang w:val="ka-GE"/>
        </w:rPr>
      </w:pPr>
      <w:r>
        <w:rPr>
          <w:rFonts w:ascii="Sylfaen" w:hAnsi="Sylfaen"/>
          <w:lang w:val="ka-GE"/>
        </w:rPr>
        <w:t xml:space="preserve"> იუსტიციის სამინისტრო</w:t>
      </w:r>
    </w:p>
  </w:comment>
  <w:comment w:id="60" w:author="Author" w:date="2020-05-20T21:31:00Z" w:initials="A">
    <w:p w14:paraId="07A11FF0" w14:textId="4FFFAB90" w:rsidR="00B01A96" w:rsidRDefault="00B01A96" w:rsidP="00690E34">
      <w:pPr>
        <w:pStyle w:val="CommentText"/>
        <w:numPr>
          <w:ilvl w:val="0"/>
          <w:numId w:val="28"/>
        </w:numPr>
        <w:rPr>
          <w:rFonts w:ascii="Sylfaen" w:hAnsi="Sylfaen"/>
          <w:lang w:val="ka-GE"/>
        </w:rPr>
      </w:pPr>
      <w:r>
        <w:rPr>
          <w:rStyle w:val="CommentReference"/>
        </w:rPr>
        <w:annotationRef/>
      </w:r>
      <w:r>
        <w:rPr>
          <w:rFonts w:ascii="Sylfaen" w:hAnsi="Sylfaen"/>
          <w:lang w:val="ka-GE"/>
        </w:rPr>
        <w:t>შინაგან საქმეთა სამინისტრო,</w:t>
      </w:r>
    </w:p>
    <w:p w14:paraId="4B530018" w14:textId="555B7721" w:rsidR="00B01A96" w:rsidRDefault="00B01A96" w:rsidP="00690E34">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145DCF0C" w14:textId="2BACDF4E" w:rsidR="00B01A96" w:rsidRDefault="00B01A96" w:rsidP="00690E34">
      <w:pPr>
        <w:pStyle w:val="CommentText"/>
        <w:numPr>
          <w:ilvl w:val="0"/>
          <w:numId w:val="28"/>
        </w:numPr>
        <w:rPr>
          <w:rFonts w:ascii="Sylfaen" w:hAnsi="Sylfaen"/>
          <w:lang w:val="ka-GE"/>
        </w:rPr>
      </w:pPr>
      <w:r>
        <w:rPr>
          <w:rFonts w:ascii="Sylfaen" w:hAnsi="Sylfaen"/>
          <w:lang w:val="ka-GE"/>
        </w:rPr>
        <w:t xml:space="preserve"> </w:t>
      </w:r>
      <w:r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w:t>
      </w:r>
    </w:p>
    <w:p w14:paraId="4DEA0779" w14:textId="6DDCBC59" w:rsidR="00B01A96" w:rsidRPr="00690E34" w:rsidRDefault="00B01A96" w:rsidP="00690E34">
      <w:pPr>
        <w:pStyle w:val="CommentText"/>
        <w:numPr>
          <w:ilvl w:val="0"/>
          <w:numId w:val="28"/>
        </w:numPr>
        <w:rPr>
          <w:rFonts w:ascii="Sylfaen" w:hAnsi="Sylfaen"/>
          <w:lang w:val="ka-GE"/>
        </w:rPr>
      </w:pPr>
      <w:r>
        <w:rPr>
          <w:rFonts w:ascii="Sylfaen" w:hAnsi="Sylfaen"/>
          <w:lang w:val="ka-GE"/>
        </w:rPr>
        <w:t xml:space="preserve"> </w:t>
      </w:r>
      <w:r w:rsidRPr="00690E34">
        <w:rPr>
          <w:rFonts w:ascii="Sylfaen" w:hAnsi="Sylfaen"/>
          <w:lang w:val="ka-GE"/>
        </w:rPr>
        <w:t>იუსტიციის სამინისტრო</w:t>
      </w:r>
    </w:p>
  </w:comment>
  <w:comment w:id="61" w:author="Author" w:date="2020-05-20T21:31:00Z" w:initials="A">
    <w:p w14:paraId="262D9EB3" w14:textId="6D2F3E8D" w:rsidR="00B01A96" w:rsidRPr="00690E34" w:rsidRDefault="00B01A96" w:rsidP="00690E34">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შინაგან საქმეთა სამინისტრო, საქართველოს </w:t>
      </w:r>
      <w:r w:rsidRPr="00690E34">
        <w:rPr>
          <w:rFonts w:ascii="Sylfaen" w:hAnsi="Sylfaen"/>
          <w:lang w:val="ka-GE"/>
        </w:rPr>
        <w:t>პროკურატურა</w:t>
      </w:r>
    </w:p>
  </w:comment>
  <w:comment w:id="62" w:author="Author" w:date="2020-05-20T21:31:00Z" w:initials="A">
    <w:p w14:paraId="21862C4C" w14:textId="77777777" w:rsidR="00B01A96" w:rsidRDefault="00B01A96" w:rsidP="00690E34">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იუსტიციის სამინისტრო, </w:t>
      </w:r>
    </w:p>
    <w:p w14:paraId="7D1B4E16" w14:textId="5F22FC9F" w:rsidR="00B01A96" w:rsidRDefault="00B01A96" w:rsidP="00690E34">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4BF1C9D0" w14:textId="60BE9745" w:rsidR="00B01A96" w:rsidRPr="008D2740" w:rsidRDefault="00B01A96" w:rsidP="00690E34">
      <w:pPr>
        <w:pStyle w:val="CommentText"/>
        <w:numPr>
          <w:ilvl w:val="0"/>
          <w:numId w:val="28"/>
        </w:numPr>
        <w:rPr>
          <w:rFonts w:ascii="Sylfaen" w:hAnsi="Sylfaen"/>
          <w:lang w:val="ka-GE"/>
        </w:rPr>
      </w:pPr>
      <w:r>
        <w:rPr>
          <w:rFonts w:ascii="Sylfaen" w:hAnsi="Sylfaen"/>
          <w:lang w:val="ka-GE"/>
        </w:rPr>
        <w:t xml:space="preserve"> შინაგან საქმეთა სამინისტრო</w:t>
      </w:r>
    </w:p>
  </w:comment>
  <w:comment w:id="63" w:author="Author" w:date="2020-05-20T21:32:00Z" w:initials="A">
    <w:p w14:paraId="075DF0FE" w14:textId="167789FF" w:rsidR="00B01A96" w:rsidRDefault="00B01A96" w:rsidP="00690E34">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w:t>
      </w:r>
      <w:r>
        <w:rPr>
          <w:rStyle w:val="CommentReference"/>
        </w:rPr>
        <w:annotationRef/>
      </w:r>
      <w:r>
        <w:rPr>
          <w:rFonts w:ascii="Sylfaen" w:hAnsi="Sylfaen"/>
          <w:lang w:val="ka-GE"/>
        </w:rPr>
        <w:t xml:space="preserve">შინაგან საქმეთა სამინისტრო, </w:t>
      </w:r>
    </w:p>
    <w:p w14:paraId="70FBEAE2" w14:textId="2EB2D55D" w:rsidR="00B01A96" w:rsidRDefault="00B01A96" w:rsidP="00690E34">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50AEF1C8" w14:textId="1491D070" w:rsidR="00B01A96" w:rsidRDefault="00B01A96" w:rsidP="00690E34">
      <w:pPr>
        <w:pStyle w:val="CommentText"/>
        <w:numPr>
          <w:ilvl w:val="0"/>
          <w:numId w:val="28"/>
        </w:numPr>
        <w:rPr>
          <w:rFonts w:ascii="Sylfaen" w:hAnsi="Sylfaen"/>
          <w:lang w:val="ka-GE"/>
        </w:rPr>
      </w:pPr>
      <w:r>
        <w:rPr>
          <w:rFonts w:ascii="Sylfaen" w:hAnsi="Sylfaen"/>
          <w:lang w:val="ka-GE"/>
        </w:rPr>
        <w:t xml:space="preserve"> საქართველოს უზენაესი სასამართლო, </w:t>
      </w:r>
    </w:p>
    <w:p w14:paraId="4DCD66E7" w14:textId="76455E90" w:rsidR="00B01A96" w:rsidRPr="00F46BF3" w:rsidRDefault="00B01A96" w:rsidP="00690E34">
      <w:pPr>
        <w:pStyle w:val="CommentText"/>
        <w:numPr>
          <w:ilvl w:val="0"/>
          <w:numId w:val="28"/>
        </w:numPr>
        <w:rPr>
          <w:rFonts w:ascii="Sylfaen" w:hAnsi="Sylfaen"/>
          <w:lang w:val="ka-GE"/>
        </w:rPr>
      </w:pPr>
      <w:r>
        <w:rPr>
          <w:rFonts w:ascii="Sylfaen" w:hAnsi="Sylfaen"/>
          <w:lang w:val="ka-GE"/>
        </w:rPr>
        <w:t xml:space="preserve"> იუსტიციის სამინისტრო </w:t>
      </w:r>
    </w:p>
    <w:p w14:paraId="32600880" w14:textId="2932DAB0" w:rsidR="00B01A96" w:rsidRDefault="00B01A96">
      <w:pPr>
        <w:pStyle w:val="CommentText"/>
      </w:pPr>
    </w:p>
  </w:comment>
  <w:comment w:id="64" w:author="Author" w:date="2020-05-20T21:32:00Z" w:initials="A">
    <w:p w14:paraId="24BF0AE3" w14:textId="56DD2BB2" w:rsidR="00B01A96" w:rsidRPr="00690E34" w:rsidRDefault="00B01A96" w:rsidP="00690E34">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შინაგან საქმეთა სამინისტრო, </w:t>
      </w:r>
    </w:p>
    <w:p w14:paraId="6C9C2E44" w14:textId="38DF569A" w:rsidR="00B01A96" w:rsidRPr="00F46BF3" w:rsidRDefault="00B01A96" w:rsidP="00690E34">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w:t>
      </w:r>
    </w:p>
  </w:comment>
  <w:comment w:id="65" w:author="Author" w:date="2020-05-20T21:32:00Z" w:initials="A">
    <w:p w14:paraId="1E2FD64C" w14:textId="6312450A" w:rsidR="00B01A96" w:rsidRDefault="00B01A96" w:rsidP="00621FC9">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საქართველოს პროკურატურა </w:t>
      </w:r>
    </w:p>
    <w:p w14:paraId="5DAD7E1F" w14:textId="18EFB4BD" w:rsidR="00B01A96" w:rsidRPr="00621FC9" w:rsidRDefault="00B01A96" w:rsidP="00621FC9">
      <w:pPr>
        <w:pStyle w:val="CommentText"/>
        <w:numPr>
          <w:ilvl w:val="0"/>
          <w:numId w:val="28"/>
        </w:numPr>
        <w:rPr>
          <w:rFonts w:ascii="Sylfaen" w:hAnsi="Sylfaen"/>
          <w:lang w:val="ka-GE"/>
        </w:rPr>
      </w:pPr>
      <w:r>
        <w:rPr>
          <w:rFonts w:ascii="Sylfaen" w:hAnsi="Sylfaen"/>
          <w:lang w:val="ka-GE"/>
        </w:rPr>
        <w:t xml:space="preserve"> საქართველოს უზენაესი სასამართლო </w:t>
      </w:r>
    </w:p>
  </w:comment>
  <w:comment w:id="66" w:author="Author" w:date="2020-05-20T21:33:00Z" w:initials="A">
    <w:p w14:paraId="75EDE0E0" w14:textId="02CDDA09" w:rsidR="00B01A96" w:rsidRDefault="00B01A96" w:rsidP="006A5D9D">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შინაგან საქმეთა სამინისტრო, </w:t>
      </w:r>
    </w:p>
    <w:p w14:paraId="6EBF03CB" w14:textId="77777777" w:rsidR="00B01A96" w:rsidRDefault="00B01A96" w:rsidP="006A5D9D">
      <w:pPr>
        <w:pStyle w:val="CommentText"/>
        <w:numPr>
          <w:ilvl w:val="0"/>
          <w:numId w:val="28"/>
        </w:numPr>
        <w:rPr>
          <w:rFonts w:ascii="Sylfaen" w:hAnsi="Sylfaen"/>
          <w:lang w:val="ka-GE"/>
        </w:rPr>
      </w:pPr>
      <w:r>
        <w:rPr>
          <w:rFonts w:ascii="Sylfaen" w:hAnsi="Sylfaen"/>
          <w:lang w:val="ka-GE"/>
        </w:rPr>
        <w:t xml:space="preserve"> სტატისტიკის ეროვნული სამსახური,</w:t>
      </w:r>
    </w:p>
    <w:p w14:paraId="07023475" w14:textId="090265DE" w:rsidR="00B01A96" w:rsidRDefault="00B01A96" w:rsidP="006A5D9D">
      <w:pPr>
        <w:pStyle w:val="CommentText"/>
        <w:numPr>
          <w:ilvl w:val="0"/>
          <w:numId w:val="28"/>
        </w:numPr>
        <w:rPr>
          <w:rFonts w:ascii="Sylfaen" w:hAnsi="Sylfaen"/>
          <w:lang w:val="ka-GE"/>
        </w:rPr>
      </w:pPr>
      <w:r>
        <w:rPr>
          <w:rFonts w:ascii="Sylfaen" w:hAnsi="Sylfaen"/>
          <w:lang w:val="ka-GE"/>
        </w:rPr>
        <w:t xml:space="preserve"> საართველოს უზენაესი სასამართლო, </w:t>
      </w:r>
    </w:p>
    <w:p w14:paraId="12FBA459" w14:textId="73598C87" w:rsidR="00B01A96" w:rsidRDefault="00B01A96" w:rsidP="006A5D9D">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4AA61543" w14:textId="5ADC9C88" w:rsidR="00B01A96" w:rsidRPr="000473E7" w:rsidRDefault="00B01A96" w:rsidP="006A5D9D">
      <w:pPr>
        <w:pStyle w:val="CommentText"/>
        <w:numPr>
          <w:ilvl w:val="0"/>
          <w:numId w:val="28"/>
        </w:numPr>
        <w:rPr>
          <w:rFonts w:ascii="Sylfaen" w:hAnsi="Sylfaen"/>
          <w:lang w:val="ka-GE"/>
        </w:rPr>
      </w:pPr>
      <w:r>
        <w:rPr>
          <w:rFonts w:ascii="Sylfaen" w:hAnsi="Sylfaen"/>
          <w:lang w:val="ka-GE"/>
        </w:rPr>
        <w:t xml:space="preserve"> იუსტიციის სამინისტრო</w:t>
      </w:r>
    </w:p>
  </w:comment>
  <w:comment w:id="67" w:author="Author" w:date="2020-05-20T21:33:00Z" w:initials="A">
    <w:p w14:paraId="1332FB29" w14:textId="10452028" w:rsidR="00B01A96" w:rsidRDefault="00B01A96" w:rsidP="006A5D9D">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შინაგან საქმეთა სამინისტრო, </w:t>
      </w:r>
    </w:p>
    <w:p w14:paraId="4800E45A" w14:textId="2A28EAD7" w:rsidR="00B01A96" w:rsidRDefault="00B01A96" w:rsidP="006A5D9D">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5C10CDE7" w14:textId="3FB6A882" w:rsidR="00B01A96" w:rsidRPr="000473E7" w:rsidRDefault="00B01A96" w:rsidP="006A5D9D">
      <w:pPr>
        <w:pStyle w:val="CommentText"/>
        <w:numPr>
          <w:ilvl w:val="0"/>
          <w:numId w:val="28"/>
        </w:numPr>
        <w:rPr>
          <w:rFonts w:ascii="Sylfaen" w:hAnsi="Sylfaen"/>
          <w:lang w:val="ka-GE"/>
        </w:rPr>
      </w:pPr>
      <w:r>
        <w:rPr>
          <w:rFonts w:ascii="Sylfaen" w:hAnsi="Sylfaen"/>
          <w:lang w:val="ka-GE"/>
        </w:rPr>
        <w:t xml:space="preserve"> საქართველოს უზენაესი სასამართლო</w:t>
      </w:r>
    </w:p>
  </w:comment>
  <w:comment w:id="68" w:author="Author" w:date="2020-05-20T21:33:00Z" w:initials="A">
    <w:p w14:paraId="70348F08" w14:textId="1BF6F855" w:rsidR="00B01A96" w:rsidRDefault="00B01A96" w:rsidP="006A5D9D">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შინაგან საქმეთა სამინისტრო, </w:t>
      </w:r>
    </w:p>
    <w:p w14:paraId="6966EFD1" w14:textId="15B44082" w:rsidR="00B01A96" w:rsidRDefault="00B01A96" w:rsidP="006A5D9D">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12F02E93" w14:textId="723138E0" w:rsidR="00B01A96" w:rsidRDefault="00B01A96" w:rsidP="006A5D9D">
      <w:pPr>
        <w:pStyle w:val="CommentText"/>
        <w:numPr>
          <w:ilvl w:val="0"/>
          <w:numId w:val="28"/>
        </w:numPr>
        <w:rPr>
          <w:rFonts w:ascii="Sylfaen" w:hAnsi="Sylfaen"/>
          <w:lang w:val="ka-GE"/>
        </w:rPr>
      </w:pPr>
      <w:r>
        <w:rPr>
          <w:rFonts w:ascii="Sylfaen" w:hAnsi="Sylfaen"/>
          <w:lang w:val="ka-GE"/>
        </w:rPr>
        <w:t xml:space="preserve"> საქართველოს უზენაესი სასამართლო, </w:t>
      </w:r>
    </w:p>
    <w:p w14:paraId="5D4D23C7" w14:textId="23377A79" w:rsidR="00B01A96" w:rsidRPr="000473E7" w:rsidRDefault="00B01A96" w:rsidP="006A5D9D">
      <w:pPr>
        <w:pStyle w:val="CommentText"/>
        <w:numPr>
          <w:ilvl w:val="0"/>
          <w:numId w:val="28"/>
        </w:numPr>
        <w:rPr>
          <w:rFonts w:ascii="Sylfaen" w:hAnsi="Sylfaen"/>
          <w:lang w:val="ka-GE"/>
        </w:rPr>
      </w:pPr>
      <w:r>
        <w:rPr>
          <w:rFonts w:ascii="Sylfaen" w:hAnsi="Sylfaen"/>
          <w:lang w:val="ka-GE"/>
        </w:rPr>
        <w:t xml:space="preserve"> იუსტიციის სამინისტრო</w:t>
      </w:r>
    </w:p>
  </w:comment>
  <w:comment w:id="69" w:author="Author" w:date="2020-05-20T21:34:00Z" w:initials="A">
    <w:p w14:paraId="2338F1FE" w14:textId="64934CA8" w:rsidR="00B01A96" w:rsidRPr="006A5D9D" w:rsidRDefault="00B01A96" w:rsidP="006A5D9D">
      <w:pPr>
        <w:pStyle w:val="CommentText"/>
        <w:numPr>
          <w:ilvl w:val="0"/>
          <w:numId w:val="28"/>
        </w:numPr>
      </w:pPr>
      <w:r>
        <w:rPr>
          <w:rStyle w:val="CommentReference"/>
        </w:rPr>
        <w:annotationRef/>
      </w:r>
      <w:r>
        <w:rPr>
          <w:rFonts w:ascii="Sylfaen" w:hAnsi="Sylfaen"/>
          <w:lang w:val="ka-GE"/>
        </w:rPr>
        <w:t xml:space="preserve"> შინაგან საქმეთა სამინისტრო, </w:t>
      </w:r>
    </w:p>
    <w:p w14:paraId="54874764" w14:textId="2D2926CF" w:rsidR="00B01A96" w:rsidRPr="006A5D9D" w:rsidRDefault="00B01A96" w:rsidP="006A5D9D">
      <w:pPr>
        <w:pStyle w:val="CommentText"/>
        <w:numPr>
          <w:ilvl w:val="0"/>
          <w:numId w:val="28"/>
        </w:numPr>
      </w:pPr>
      <w:r>
        <w:rPr>
          <w:rFonts w:ascii="Sylfaen" w:hAnsi="Sylfaen"/>
          <w:lang w:val="ka-GE"/>
        </w:rPr>
        <w:t xml:space="preserve"> საქართველოს პროკურატურა, </w:t>
      </w:r>
    </w:p>
    <w:p w14:paraId="1596265B" w14:textId="46823D95" w:rsidR="00B01A96" w:rsidRDefault="00B01A96" w:rsidP="006A5D9D">
      <w:pPr>
        <w:pStyle w:val="CommentText"/>
        <w:numPr>
          <w:ilvl w:val="0"/>
          <w:numId w:val="28"/>
        </w:numPr>
      </w:pPr>
      <w:r>
        <w:rPr>
          <w:rFonts w:ascii="Sylfaen" w:hAnsi="Sylfaen"/>
          <w:lang w:val="ka-GE"/>
        </w:rPr>
        <w:t xml:space="preserve"> საქართველოს უზენაესი სასამართლო</w:t>
      </w:r>
    </w:p>
  </w:comment>
  <w:comment w:id="70" w:author="Author" w:date="2020-05-20T21:34:00Z" w:initials="A">
    <w:p w14:paraId="65961A2F" w14:textId="22DB38B4" w:rsidR="00B01A96" w:rsidRDefault="00B01A96" w:rsidP="006A5D9D">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შინაგან საქმეთა სამინისტრო, </w:t>
      </w:r>
    </w:p>
    <w:p w14:paraId="763B72DE" w14:textId="77777777" w:rsidR="00B01A96" w:rsidRDefault="00B01A96" w:rsidP="006A5D9D">
      <w:pPr>
        <w:pStyle w:val="CommentText"/>
        <w:numPr>
          <w:ilvl w:val="0"/>
          <w:numId w:val="28"/>
        </w:numPr>
        <w:rPr>
          <w:rFonts w:ascii="Sylfaen" w:hAnsi="Sylfaen"/>
          <w:lang w:val="ka-GE"/>
        </w:rPr>
      </w:pPr>
      <w:r>
        <w:rPr>
          <w:rFonts w:ascii="Sylfaen" w:hAnsi="Sylfaen"/>
          <w:lang w:val="ka-GE"/>
        </w:rPr>
        <w:t xml:space="preserve"> იუსტიციის სამინისტრო, </w:t>
      </w:r>
    </w:p>
    <w:p w14:paraId="0D56810F" w14:textId="643BC30D" w:rsidR="00B01A96" w:rsidRDefault="00B01A96" w:rsidP="006A5D9D">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45F446FC" w14:textId="693EFE68" w:rsidR="00B01A96" w:rsidRDefault="00B01A96" w:rsidP="006A5D9D">
      <w:pPr>
        <w:pStyle w:val="CommentText"/>
        <w:numPr>
          <w:ilvl w:val="0"/>
          <w:numId w:val="28"/>
        </w:numPr>
        <w:rPr>
          <w:rFonts w:ascii="Sylfaen" w:hAnsi="Sylfaen"/>
          <w:lang w:val="ka-GE"/>
        </w:rPr>
      </w:pPr>
      <w:r>
        <w:rPr>
          <w:rFonts w:ascii="Sylfaen" w:hAnsi="Sylfaen"/>
          <w:lang w:val="ka-GE"/>
        </w:rPr>
        <w:t xml:space="preserve"> საქართველოს უზენაესი სასამართლო, </w:t>
      </w:r>
    </w:p>
    <w:p w14:paraId="2CFFF757" w14:textId="1BFE01FA" w:rsidR="00B01A96" w:rsidRPr="000473E7" w:rsidRDefault="00B01A96" w:rsidP="006A5D9D">
      <w:pPr>
        <w:pStyle w:val="CommentText"/>
        <w:numPr>
          <w:ilvl w:val="0"/>
          <w:numId w:val="28"/>
        </w:numPr>
        <w:rPr>
          <w:rFonts w:ascii="Sylfaen" w:hAnsi="Sylfaen"/>
          <w:lang w:val="ka-GE"/>
        </w:rPr>
      </w:pPr>
      <w:r>
        <w:rPr>
          <w:rFonts w:ascii="Sylfaen" w:hAnsi="Sylfaen"/>
          <w:lang w:val="ka-GE"/>
        </w:rPr>
        <w:t xml:space="preserve"> სტატისტიკის ეროვნული სამსახური.</w:t>
      </w:r>
    </w:p>
  </w:comment>
  <w:comment w:id="74" w:author="Author" w:date="2020-05-20T21:35:00Z" w:initials="A">
    <w:p w14:paraId="30256FEF" w14:textId="2EE17E79" w:rsidR="00B01A96" w:rsidRDefault="00B01A96" w:rsidP="00DB413E">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w:t>
      </w:r>
      <w:r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F2E93D1" w14:textId="1E125F09" w:rsidR="00B01A96" w:rsidRDefault="00B01A96" w:rsidP="00DB413E">
      <w:pPr>
        <w:pStyle w:val="CommentText"/>
        <w:numPr>
          <w:ilvl w:val="0"/>
          <w:numId w:val="28"/>
        </w:numPr>
        <w:rPr>
          <w:rFonts w:ascii="Sylfaen" w:hAnsi="Sylfaen"/>
          <w:lang w:val="ka-GE"/>
        </w:rPr>
      </w:pPr>
      <w:r>
        <w:rPr>
          <w:rFonts w:ascii="Sylfaen" w:hAnsi="Sylfaen"/>
          <w:lang w:val="ka-GE"/>
        </w:rPr>
        <w:t xml:space="preserve"> შინაგან საქმეთა სამინისტრო, </w:t>
      </w:r>
    </w:p>
    <w:p w14:paraId="0C7D6A18" w14:textId="2DE76FF3" w:rsidR="00B01A96" w:rsidRDefault="00B01A96" w:rsidP="00DB413E">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5AD73243" w14:textId="5A777E01" w:rsidR="00B01A96" w:rsidRPr="006A1BC7" w:rsidRDefault="00B01A96" w:rsidP="00DB413E">
      <w:pPr>
        <w:pStyle w:val="CommentText"/>
        <w:numPr>
          <w:ilvl w:val="0"/>
          <w:numId w:val="28"/>
        </w:numPr>
        <w:rPr>
          <w:rFonts w:ascii="Sylfaen" w:hAnsi="Sylfaen"/>
          <w:lang w:val="ka-GE"/>
        </w:rPr>
      </w:pPr>
      <w:r>
        <w:rPr>
          <w:rFonts w:ascii="Sylfaen" w:hAnsi="Sylfaen"/>
          <w:lang w:val="ka-GE"/>
        </w:rPr>
        <w:t xml:space="preserve"> იურიდიული დახმარების სამსახური </w:t>
      </w:r>
    </w:p>
    <w:p w14:paraId="6B637BA3" w14:textId="4D55F652" w:rsidR="00B01A96" w:rsidRPr="006A1BC7" w:rsidRDefault="00B01A96">
      <w:pPr>
        <w:pStyle w:val="CommentText"/>
        <w:rPr>
          <w:rFonts w:ascii="Sylfaen" w:hAnsi="Sylfaen"/>
          <w:lang w:val="ka-GE"/>
        </w:rPr>
      </w:pPr>
    </w:p>
  </w:comment>
  <w:comment w:id="75" w:author="Author" w:date="2020-05-20T21:35:00Z" w:initials="A">
    <w:p w14:paraId="2CE81B9A" w14:textId="4BE418E4" w:rsidR="00B01A96" w:rsidRPr="00DB413E" w:rsidRDefault="00B01A96" w:rsidP="00DB413E">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შინაგან საქმეთა სამინისტრო, </w:t>
      </w:r>
    </w:p>
    <w:p w14:paraId="4F374F1E" w14:textId="0A759E21" w:rsidR="00B01A96" w:rsidRPr="008563A6" w:rsidRDefault="00B01A96" w:rsidP="00DB413E">
      <w:pPr>
        <w:pStyle w:val="CommentText"/>
        <w:numPr>
          <w:ilvl w:val="0"/>
          <w:numId w:val="28"/>
        </w:numPr>
        <w:rPr>
          <w:rFonts w:ascii="Sylfaen" w:hAnsi="Sylfaen"/>
          <w:lang w:val="ka-GE"/>
        </w:rPr>
      </w:pPr>
      <w:r>
        <w:rPr>
          <w:rFonts w:ascii="Sylfaen" w:hAnsi="Sylfaen"/>
          <w:lang w:val="ka-GE"/>
        </w:rPr>
        <w:t xml:space="preserve"> საართველოს პროკურატურა</w:t>
      </w:r>
    </w:p>
  </w:comment>
  <w:comment w:id="76" w:author="Author" w:date="2020-05-20T21:36:00Z" w:initials="A">
    <w:p w14:paraId="10A1E9ED" w14:textId="6E90F5EB" w:rsidR="00B01A96" w:rsidRPr="00DB413E" w:rsidRDefault="00B01A96" w:rsidP="00DB413E">
      <w:pPr>
        <w:pStyle w:val="CommentText"/>
        <w:numPr>
          <w:ilvl w:val="0"/>
          <w:numId w:val="28"/>
        </w:numPr>
        <w:rPr>
          <w:rStyle w:val="CommentReference"/>
          <w:rFonts w:ascii="Sylfaen" w:hAnsi="Sylfaen"/>
          <w:sz w:val="20"/>
          <w:szCs w:val="20"/>
          <w:lang w:val="ka-GE"/>
        </w:rPr>
      </w:pPr>
      <w:r>
        <w:rPr>
          <w:rStyle w:val="CommentReference"/>
        </w:rPr>
        <w:annotationRef/>
      </w:r>
      <w:r>
        <w:rPr>
          <w:rStyle w:val="CommentReference"/>
          <w:lang w:val="ka-GE"/>
        </w:rPr>
        <w:t xml:space="preserve"> </w:t>
      </w:r>
      <w:r>
        <w:rPr>
          <w:rStyle w:val="CommentReference"/>
          <w:rFonts w:ascii="Sylfaen" w:hAnsi="Sylfaen"/>
          <w:lang w:val="ka-GE"/>
        </w:rPr>
        <w:t xml:space="preserve">შინაგან საქმეთა სამინისტრო, </w:t>
      </w:r>
    </w:p>
    <w:p w14:paraId="7A7ECC50" w14:textId="433D3441" w:rsidR="00B01A96" w:rsidRPr="00A1085A" w:rsidRDefault="00B01A96" w:rsidP="00DB413E">
      <w:pPr>
        <w:pStyle w:val="CommentText"/>
        <w:numPr>
          <w:ilvl w:val="0"/>
          <w:numId w:val="28"/>
        </w:numPr>
        <w:rPr>
          <w:rFonts w:ascii="Sylfaen" w:hAnsi="Sylfaen"/>
          <w:lang w:val="ka-GE"/>
        </w:rPr>
      </w:pPr>
      <w:r>
        <w:rPr>
          <w:rStyle w:val="CommentReference"/>
          <w:rFonts w:ascii="Sylfaen" w:hAnsi="Sylfaen"/>
          <w:lang w:val="ka-GE"/>
        </w:rPr>
        <w:t xml:space="preserve"> </w:t>
      </w:r>
      <w:r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A9BFD2F" w14:textId="63893A31" w:rsidR="00B01A96" w:rsidRDefault="00B01A96" w:rsidP="00DB413E">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02B28CBE" w14:textId="18037102" w:rsidR="00B01A96" w:rsidRPr="00DB413E" w:rsidRDefault="00B01A96" w:rsidP="00DB413E">
      <w:pPr>
        <w:pStyle w:val="CommentText"/>
        <w:numPr>
          <w:ilvl w:val="0"/>
          <w:numId w:val="28"/>
        </w:numPr>
        <w:rPr>
          <w:rFonts w:ascii="Sylfaen" w:hAnsi="Sylfaen"/>
          <w:lang w:val="ka-GE"/>
        </w:rPr>
      </w:pPr>
      <w:r>
        <w:rPr>
          <w:rFonts w:ascii="Sylfaen" w:hAnsi="Sylfaen"/>
          <w:lang w:val="ka-GE"/>
        </w:rPr>
        <w:t xml:space="preserve"> საქართველოს უზენაესი სასამართლო</w:t>
      </w:r>
    </w:p>
  </w:comment>
  <w:comment w:id="77" w:author="Author" w:date="2020-05-20T21:36:00Z" w:initials="A">
    <w:p w14:paraId="1645E0F9" w14:textId="4BB8E140" w:rsidR="00B01A96" w:rsidRPr="0033450F" w:rsidRDefault="00B01A96" w:rsidP="0033450F">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შინაგან საქმეთა სამინისტრო, </w:t>
      </w:r>
    </w:p>
    <w:p w14:paraId="7C5AF9E5" w14:textId="75F6994E" w:rsidR="00B01A96" w:rsidRPr="008563A6" w:rsidRDefault="00B01A96" w:rsidP="005252F5">
      <w:pPr>
        <w:pStyle w:val="CommentText"/>
        <w:numPr>
          <w:ilvl w:val="0"/>
          <w:numId w:val="28"/>
        </w:numPr>
        <w:rPr>
          <w:rFonts w:ascii="Sylfaen" w:hAnsi="Sylfaen"/>
          <w:lang w:val="ka-GE"/>
        </w:rPr>
      </w:pPr>
      <w:r>
        <w:rPr>
          <w:rFonts w:ascii="Sylfaen" w:hAnsi="Sylfaen"/>
          <w:lang w:val="ka-GE"/>
        </w:rPr>
        <w:t xml:space="preserve"> საქართველოს უზენაესი სასამართლო </w:t>
      </w:r>
    </w:p>
  </w:comment>
  <w:comment w:id="78" w:author="Author" w:date="2020-05-20T21:37:00Z" w:initials="A">
    <w:p w14:paraId="344A6AA4" w14:textId="371303DE" w:rsidR="00B01A96" w:rsidRDefault="00B01A96" w:rsidP="0033450F">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w:t>
      </w:r>
      <w:r>
        <w:rPr>
          <w:rStyle w:val="CommentReference"/>
        </w:rPr>
        <w:annotationRef/>
      </w:r>
      <w:r>
        <w:rPr>
          <w:rFonts w:ascii="Sylfaen" w:hAnsi="Sylfaen"/>
          <w:lang w:val="ka-GE"/>
        </w:rPr>
        <w:t xml:space="preserve">შინაგან საქმეთა სამინისტრო, </w:t>
      </w:r>
    </w:p>
    <w:p w14:paraId="3D57FA2A" w14:textId="64658890" w:rsidR="00B01A96" w:rsidRDefault="00B01A96" w:rsidP="0033450F">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367DC43D" w14:textId="64D11DE8" w:rsidR="00B01A96" w:rsidRPr="008563A6" w:rsidRDefault="00B01A96" w:rsidP="0033450F">
      <w:pPr>
        <w:pStyle w:val="CommentText"/>
        <w:numPr>
          <w:ilvl w:val="0"/>
          <w:numId w:val="28"/>
        </w:numPr>
        <w:rPr>
          <w:rFonts w:ascii="Sylfaen" w:hAnsi="Sylfaen"/>
          <w:lang w:val="ka-GE"/>
        </w:rPr>
      </w:pPr>
      <w:r>
        <w:rPr>
          <w:rFonts w:ascii="Sylfaen" w:hAnsi="Sylfaen"/>
          <w:lang w:val="ka-GE"/>
        </w:rPr>
        <w:t xml:space="preserve"> საქართველოს უზენაესი სასამართლო</w:t>
      </w:r>
    </w:p>
    <w:p w14:paraId="74771003" w14:textId="16AE4445" w:rsidR="00B01A96" w:rsidRDefault="00B01A96">
      <w:pPr>
        <w:pStyle w:val="CommentText"/>
      </w:pPr>
    </w:p>
  </w:comment>
  <w:comment w:id="79" w:author="Author" w:date="2020-05-20T21:37:00Z" w:initials="A">
    <w:p w14:paraId="6CADABE7" w14:textId="1738189C" w:rsidR="00B01A96" w:rsidRDefault="00B01A96" w:rsidP="0033450F">
      <w:pPr>
        <w:pStyle w:val="CommentText"/>
        <w:numPr>
          <w:ilvl w:val="0"/>
          <w:numId w:val="28"/>
        </w:numPr>
        <w:rPr>
          <w:rFonts w:ascii="Sylfaen" w:hAnsi="Sylfaen"/>
          <w:lang w:val="ka-GE"/>
        </w:rPr>
      </w:pPr>
      <w:r>
        <w:rPr>
          <w:rStyle w:val="CommentReference"/>
        </w:rPr>
        <w:annotationRef/>
      </w:r>
      <w:r>
        <w:rPr>
          <w:rStyle w:val="CommentReference"/>
        </w:rPr>
        <w:annotationRef/>
      </w:r>
      <w:r>
        <w:rPr>
          <w:rStyle w:val="CommentReference"/>
        </w:rPr>
        <w:annotationRef/>
      </w:r>
      <w:r>
        <w:rPr>
          <w:rFonts w:ascii="Sylfaen" w:hAnsi="Sylfaen"/>
          <w:lang w:val="ka-GE"/>
        </w:rPr>
        <w:t xml:space="preserve">შინაგან საქმეთა სამინისტრო, </w:t>
      </w:r>
    </w:p>
    <w:p w14:paraId="238A76A0" w14:textId="53F4EDE9" w:rsidR="00B01A96" w:rsidRDefault="00B01A96" w:rsidP="0033450F">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6582C005" w14:textId="4FBD4789" w:rsidR="00B01A96" w:rsidRDefault="00B01A96" w:rsidP="0033450F">
      <w:pPr>
        <w:pStyle w:val="CommentText"/>
        <w:numPr>
          <w:ilvl w:val="0"/>
          <w:numId w:val="28"/>
        </w:numPr>
        <w:rPr>
          <w:rFonts w:ascii="Sylfaen" w:hAnsi="Sylfaen"/>
          <w:lang w:val="ka-GE"/>
        </w:rPr>
      </w:pPr>
      <w:r>
        <w:rPr>
          <w:rFonts w:ascii="Sylfaen" w:hAnsi="Sylfaen"/>
          <w:lang w:val="ka-GE"/>
        </w:rPr>
        <w:t xml:space="preserve"> საქართველოს უზენაესი </w:t>
      </w:r>
      <w:r w:rsidRPr="0033450F">
        <w:rPr>
          <w:rFonts w:ascii="Sylfaen" w:hAnsi="Sylfaen"/>
          <w:lang w:val="ka-GE"/>
        </w:rPr>
        <w:t>სასამართლო</w:t>
      </w:r>
      <w:r>
        <w:rPr>
          <w:rFonts w:ascii="Sylfaen" w:hAnsi="Sylfaen"/>
          <w:lang w:val="ka-GE"/>
        </w:rPr>
        <w:t>,</w:t>
      </w:r>
      <w:r w:rsidRPr="0033450F">
        <w:rPr>
          <w:rFonts w:ascii="Sylfaen" w:hAnsi="Sylfaen"/>
          <w:lang w:val="ka-GE"/>
        </w:rPr>
        <w:t xml:space="preserve"> </w:t>
      </w:r>
    </w:p>
    <w:p w14:paraId="73894C93" w14:textId="3DBD8251" w:rsidR="00B01A96" w:rsidRPr="0033450F" w:rsidRDefault="00B01A96" w:rsidP="0033450F">
      <w:pPr>
        <w:pStyle w:val="CommentText"/>
        <w:numPr>
          <w:ilvl w:val="0"/>
          <w:numId w:val="28"/>
        </w:numPr>
        <w:rPr>
          <w:rFonts w:ascii="Sylfaen" w:hAnsi="Sylfaen"/>
          <w:lang w:val="ka-GE"/>
        </w:rPr>
      </w:pPr>
      <w:r>
        <w:rPr>
          <w:rFonts w:ascii="Sylfaen" w:hAnsi="Sylfaen"/>
          <w:lang w:val="ka-GE"/>
        </w:rPr>
        <w:t xml:space="preserve"> </w:t>
      </w:r>
      <w:r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EB75BBA" w14:textId="4B46BB39" w:rsidR="00B01A96" w:rsidRDefault="00B01A96">
      <w:pPr>
        <w:pStyle w:val="CommentText"/>
      </w:pPr>
    </w:p>
  </w:comment>
  <w:comment w:id="80" w:author="Author" w:date="2020-05-20T21:38:00Z" w:initials="A">
    <w:p w14:paraId="3953D667" w14:textId="1812288B" w:rsidR="00B01A96" w:rsidRPr="0033450F" w:rsidRDefault="00B01A96" w:rsidP="0033450F">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შინაგან საქმეთა სამინისტრო, </w:t>
      </w:r>
    </w:p>
    <w:p w14:paraId="3823A62D" w14:textId="6222CB51" w:rsidR="00B01A96" w:rsidRDefault="00B01A96" w:rsidP="0033450F">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6A41506E" w14:textId="3D3C1624" w:rsidR="00B01A96" w:rsidRPr="006A1BC7" w:rsidRDefault="00B01A96" w:rsidP="0033450F">
      <w:pPr>
        <w:pStyle w:val="CommentText"/>
        <w:numPr>
          <w:ilvl w:val="0"/>
          <w:numId w:val="28"/>
        </w:numPr>
        <w:rPr>
          <w:rFonts w:ascii="Sylfaen" w:hAnsi="Sylfaen"/>
          <w:lang w:val="ka-GE"/>
        </w:rPr>
      </w:pPr>
      <w:r>
        <w:rPr>
          <w:rFonts w:ascii="Sylfaen" w:hAnsi="Sylfaen"/>
          <w:lang w:val="ka-GE"/>
        </w:rPr>
        <w:t xml:space="preserve"> საქართველოს უზენაესი სასამართლო</w:t>
      </w:r>
    </w:p>
  </w:comment>
  <w:comment w:id="81" w:author="Author" w:date="2020-05-20T21:39:00Z" w:initials="A">
    <w:p w14:paraId="7B592431" w14:textId="77777777" w:rsidR="00B01A96" w:rsidRDefault="00B01A96" w:rsidP="0033450F">
      <w:pPr>
        <w:pStyle w:val="CommentText"/>
        <w:numPr>
          <w:ilvl w:val="0"/>
          <w:numId w:val="28"/>
        </w:numPr>
        <w:rPr>
          <w:rFonts w:ascii="Sylfaen" w:hAnsi="Sylfaen"/>
          <w:lang w:val="ka-GE"/>
        </w:rPr>
      </w:pPr>
      <w:r>
        <w:rPr>
          <w:rStyle w:val="CommentReference"/>
        </w:rPr>
        <w:annotationRef/>
      </w:r>
      <w:r>
        <w:rPr>
          <w:rFonts w:ascii="Sylfaen" w:hAnsi="Sylfaen"/>
          <w:lang w:val="ka-GE"/>
        </w:rPr>
        <w:t xml:space="preserve"> იუსტიციის სამინისტრო, </w:t>
      </w:r>
    </w:p>
    <w:p w14:paraId="74742760" w14:textId="403923C5" w:rsidR="00B01A96" w:rsidRDefault="00B01A96" w:rsidP="0033450F">
      <w:pPr>
        <w:pStyle w:val="CommentText"/>
        <w:numPr>
          <w:ilvl w:val="0"/>
          <w:numId w:val="28"/>
        </w:numPr>
        <w:rPr>
          <w:rFonts w:ascii="Sylfaen" w:hAnsi="Sylfaen"/>
          <w:lang w:val="ka-GE"/>
        </w:rPr>
      </w:pPr>
      <w:r>
        <w:rPr>
          <w:rFonts w:ascii="Sylfaen" w:hAnsi="Sylfaen"/>
          <w:lang w:val="ka-GE"/>
        </w:rPr>
        <w:t xml:space="preserve"> შინაგან საქმეთა სამინისტრო, </w:t>
      </w:r>
    </w:p>
    <w:p w14:paraId="7DD70DA0" w14:textId="79E71038" w:rsidR="00B01A96" w:rsidRDefault="00B01A96" w:rsidP="0033450F">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1ACEFA6D" w14:textId="620B3616" w:rsidR="00B01A96" w:rsidRPr="006A1BC7" w:rsidRDefault="00B01A96" w:rsidP="0033450F">
      <w:pPr>
        <w:pStyle w:val="CommentText"/>
        <w:numPr>
          <w:ilvl w:val="0"/>
          <w:numId w:val="28"/>
        </w:numPr>
        <w:rPr>
          <w:rFonts w:ascii="Sylfaen" w:hAnsi="Sylfaen"/>
          <w:lang w:val="ka-GE"/>
        </w:rPr>
      </w:pPr>
      <w:r>
        <w:rPr>
          <w:rFonts w:ascii="Sylfaen" w:hAnsi="Sylfaen"/>
          <w:lang w:val="ka-GE"/>
        </w:rPr>
        <w:t xml:space="preserve"> საქართველოს </w:t>
      </w:r>
      <w:r w:rsidR="00023632">
        <w:rPr>
          <w:rFonts w:ascii="Sylfaen" w:hAnsi="Sylfaen"/>
          <w:lang w:val="ka-GE"/>
        </w:rPr>
        <w:t xml:space="preserve">უზენაესი </w:t>
      </w:r>
      <w:r>
        <w:rPr>
          <w:rFonts w:ascii="Sylfaen" w:hAnsi="Sylfaen"/>
          <w:lang w:val="ka-GE"/>
        </w:rPr>
        <w:t>სასამართლო</w:t>
      </w:r>
    </w:p>
  </w:comment>
  <w:comment w:id="82" w:author="Author" w:date="2020-05-20T21:39:00Z" w:initials="A">
    <w:p w14:paraId="4485155D" w14:textId="77777777" w:rsidR="00023632" w:rsidRDefault="00B01A96" w:rsidP="00023632">
      <w:pPr>
        <w:pStyle w:val="CommentText"/>
        <w:numPr>
          <w:ilvl w:val="0"/>
          <w:numId w:val="28"/>
        </w:numPr>
        <w:rPr>
          <w:rFonts w:ascii="Sylfaen" w:hAnsi="Sylfaen"/>
          <w:lang w:val="ka-GE"/>
        </w:rPr>
      </w:pPr>
      <w:r>
        <w:rPr>
          <w:rStyle w:val="CommentReference"/>
        </w:rPr>
        <w:annotationRef/>
      </w:r>
      <w:r>
        <w:rPr>
          <w:rStyle w:val="CommentReference"/>
        </w:rPr>
        <w:annotationRef/>
      </w:r>
      <w:r w:rsidR="00023632">
        <w:rPr>
          <w:rFonts w:ascii="Sylfaen" w:hAnsi="Sylfaen"/>
          <w:lang w:val="ka-GE"/>
        </w:rPr>
        <w:t xml:space="preserve">შინაგან საქმეთა სამინისტრო, </w:t>
      </w:r>
    </w:p>
    <w:p w14:paraId="409158CB" w14:textId="77777777" w:rsidR="00023632" w:rsidRDefault="00023632" w:rsidP="00023632">
      <w:pPr>
        <w:pStyle w:val="CommentText"/>
        <w:numPr>
          <w:ilvl w:val="0"/>
          <w:numId w:val="28"/>
        </w:numPr>
        <w:rPr>
          <w:rFonts w:ascii="Sylfaen" w:hAnsi="Sylfaen"/>
          <w:lang w:val="ka-GE"/>
        </w:rPr>
      </w:pPr>
      <w:r>
        <w:rPr>
          <w:rFonts w:ascii="Sylfaen" w:hAnsi="Sylfaen"/>
          <w:lang w:val="ka-GE"/>
        </w:rPr>
        <w:t xml:space="preserve"> საქართველოს პროკურატურა, </w:t>
      </w:r>
    </w:p>
    <w:p w14:paraId="15E7190A" w14:textId="23082C94" w:rsidR="00B01A96" w:rsidRPr="006A1BC7" w:rsidRDefault="00023632" w:rsidP="00023632">
      <w:pPr>
        <w:pStyle w:val="CommentText"/>
        <w:numPr>
          <w:ilvl w:val="0"/>
          <w:numId w:val="28"/>
        </w:numPr>
        <w:rPr>
          <w:rFonts w:ascii="Sylfaen" w:hAnsi="Sylfaen"/>
          <w:lang w:val="ka-GE"/>
        </w:rPr>
      </w:pPr>
      <w:r>
        <w:rPr>
          <w:rFonts w:ascii="Sylfaen" w:hAnsi="Sylfaen"/>
          <w:lang w:val="ka-GE"/>
        </w:rPr>
        <w:t xml:space="preserve"> საქართველოს უზენაესი სასამართლო</w:t>
      </w:r>
    </w:p>
    <w:p w14:paraId="075AAD26" w14:textId="3CB14ADE" w:rsidR="00B01A96" w:rsidRDefault="00B01A96">
      <w:pPr>
        <w:pStyle w:val="CommentText"/>
      </w:pPr>
    </w:p>
  </w:comment>
  <w:comment w:id="83" w:author="Author" w:initials="A">
    <w:p w14:paraId="76F64452" w14:textId="49222C43" w:rsidR="00B01A96" w:rsidRPr="00C163D4" w:rsidRDefault="00B01A96" w:rsidP="0033450F">
      <w:pPr>
        <w:pStyle w:val="CommentText"/>
        <w:rPr>
          <w:rFonts w:ascii="Sylfaen" w:hAnsi="Sylfaen"/>
          <w:lang w:val="ka-GE"/>
        </w:rPr>
      </w:pPr>
      <w:r>
        <w:rPr>
          <w:rStyle w:val="CommentReference"/>
        </w:rPr>
        <w:annotationRef/>
      </w:r>
      <w:r>
        <w:rPr>
          <w:rFonts w:ascii="Sylfaen" w:hAnsi="Sylfaen"/>
          <w:lang w:val="ka-GE"/>
        </w:rPr>
        <w:t xml:space="preserve">ყველა უწყება (!) </w:t>
      </w:r>
    </w:p>
  </w:comment>
  <w:comment w:id="84" w:author="Author" w:initials="A">
    <w:p w14:paraId="3524ECBE" w14:textId="39C1F403" w:rsidR="00B01A96" w:rsidRPr="00C163D4" w:rsidRDefault="00B01A96">
      <w:pPr>
        <w:pStyle w:val="CommentText"/>
        <w:rPr>
          <w:rFonts w:ascii="Sylfaen" w:hAnsi="Sylfaen"/>
          <w:lang w:val="ka-GE"/>
        </w:rPr>
      </w:pPr>
      <w:r>
        <w:rPr>
          <w:rStyle w:val="CommentReference"/>
        </w:rPr>
        <w:annotationRef/>
      </w:r>
      <w:r>
        <w:rPr>
          <w:rFonts w:ascii="Sylfaen" w:hAnsi="Sylfaen"/>
          <w:lang w:val="ka-GE"/>
        </w:rPr>
        <w:t xml:space="preserve">ყველა უწყება (!) </w:t>
      </w:r>
    </w:p>
  </w:comment>
  <w:comment w:id="85" w:author="Author" w:date="2020-05-20T21:40:00Z" w:initials="A">
    <w:p w14:paraId="1728B3A9" w14:textId="6F30ADC3" w:rsidR="00B01A96" w:rsidRDefault="00B01A96" w:rsidP="0033450F">
      <w:pPr>
        <w:pStyle w:val="CommentText"/>
        <w:numPr>
          <w:ilvl w:val="0"/>
          <w:numId w:val="30"/>
        </w:numPr>
        <w:rPr>
          <w:rFonts w:ascii="Sylfaen" w:hAnsi="Sylfaen"/>
          <w:lang w:val="ka-GE"/>
        </w:rPr>
      </w:pPr>
      <w:r>
        <w:rPr>
          <w:rStyle w:val="CommentReference"/>
        </w:rPr>
        <w:annotationRef/>
      </w:r>
      <w:r>
        <w:rPr>
          <w:rFonts w:ascii="Sylfaen" w:hAnsi="Sylfaen"/>
          <w:lang w:val="ka-GE"/>
        </w:rPr>
        <w:t xml:space="preserve"> შ</w:t>
      </w:r>
      <w:r w:rsidR="00023632">
        <w:rPr>
          <w:rFonts w:ascii="Sylfaen" w:hAnsi="Sylfaen"/>
          <w:lang w:val="ka-GE"/>
        </w:rPr>
        <w:t xml:space="preserve">ინაგან </w:t>
      </w:r>
      <w:r>
        <w:rPr>
          <w:rFonts w:ascii="Sylfaen" w:hAnsi="Sylfaen"/>
          <w:lang w:val="ka-GE"/>
        </w:rPr>
        <w:t>ს</w:t>
      </w:r>
      <w:r w:rsidR="00023632">
        <w:rPr>
          <w:rFonts w:ascii="Sylfaen" w:hAnsi="Sylfaen"/>
          <w:lang w:val="ka-GE"/>
        </w:rPr>
        <w:t xml:space="preserve">აქმეთა </w:t>
      </w:r>
      <w:r>
        <w:rPr>
          <w:rFonts w:ascii="Sylfaen" w:hAnsi="Sylfaen"/>
          <w:lang w:val="ka-GE"/>
        </w:rPr>
        <w:t>ს</w:t>
      </w:r>
      <w:r w:rsidR="00023632">
        <w:rPr>
          <w:rFonts w:ascii="Sylfaen" w:hAnsi="Sylfaen"/>
          <w:lang w:val="ka-GE"/>
        </w:rPr>
        <w:t>ამინისტრო</w:t>
      </w:r>
      <w:r>
        <w:rPr>
          <w:rFonts w:ascii="Sylfaen" w:hAnsi="Sylfaen"/>
          <w:lang w:val="ka-GE"/>
        </w:rPr>
        <w:t xml:space="preserve">, </w:t>
      </w:r>
    </w:p>
    <w:p w14:paraId="1EE434F4" w14:textId="3925A85D" w:rsidR="00B01A96" w:rsidRPr="0033450F" w:rsidRDefault="00023632" w:rsidP="0033450F">
      <w:pPr>
        <w:pStyle w:val="CommentText"/>
        <w:numPr>
          <w:ilvl w:val="0"/>
          <w:numId w:val="30"/>
        </w:numPr>
        <w:rPr>
          <w:rFonts w:ascii="Sylfaen" w:hAnsi="Sylfaen"/>
          <w:lang w:val="ka-GE"/>
        </w:rPr>
      </w:pPr>
      <w:r>
        <w:rPr>
          <w:rFonts w:ascii="Sylfaen" w:hAnsi="Sylfaen"/>
          <w:lang w:val="ka-GE"/>
        </w:rPr>
        <w:t xml:space="preserve"> საქართველოს</w:t>
      </w:r>
      <w:r w:rsidR="00B01A96">
        <w:rPr>
          <w:rFonts w:ascii="Sylfaen" w:hAnsi="Sylfaen"/>
          <w:lang w:val="ka-GE"/>
        </w:rPr>
        <w:t xml:space="preserve"> პროკურატურა</w:t>
      </w:r>
      <w:r w:rsidR="00B01A96">
        <w:rPr>
          <w:rFonts w:ascii="Sylfaen" w:hAnsi="Sylfaen"/>
        </w:rPr>
        <w:t xml:space="preserve">, </w:t>
      </w:r>
    </w:p>
    <w:p w14:paraId="280035B9" w14:textId="3F7FC95E" w:rsidR="00B01A96" w:rsidRDefault="00B01A96" w:rsidP="0033450F">
      <w:pPr>
        <w:pStyle w:val="CommentText"/>
        <w:numPr>
          <w:ilvl w:val="0"/>
          <w:numId w:val="30"/>
        </w:numPr>
        <w:rPr>
          <w:rFonts w:ascii="Sylfaen" w:hAnsi="Sylfaen"/>
          <w:lang w:val="ka-GE"/>
        </w:rPr>
      </w:pPr>
      <w:r>
        <w:rPr>
          <w:rFonts w:ascii="Sylfaen" w:hAnsi="Sylfaen"/>
          <w:lang w:val="ka-GE"/>
        </w:rPr>
        <w:t xml:space="preserve"> </w:t>
      </w:r>
      <w:r w:rsidR="00023632"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023632">
        <w:rPr>
          <w:rFonts w:ascii="Sylfaen" w:hAnsi="Sylfaen"/>
          <w:lang w:val="ka-GE"/>
        </w:rPr>
        <w:t xml:space="preserve"> (</w:t>
      </w:r>
      <w:r w:rsidR="00023632" w:rsidRPr="00DF11D6">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r w:rsidR="00023632">
        <w:rPr>
          <w:rFonts w:ascii="Sylfaen" w:hAnsi="Sylfaen"/>
          <w:lang w:val="ka-GE"/>
        </w:rPr>
        <w:t>)</w:t>
      </w:r>
    </w:p>
    <w:p w14:paraId="2ECE8232" w14:textId="2B5C2204" w:rsidR="00B01A96" w:rsidRPr="00D80E49" w:rsidRDefault="00B01A96" w:rsidP="0033450F">
      <w:pPr>
        <w:pStyle w:val="CommentText"/>
        <w:numPr>
          <w:ilvl w:val="0"/>
          <w:numId w:val="30"/>
        </w:numPr>
        <w:rPr>
          <w:rFonts w:ascii="Sylfaen" w:hAnsi="Sylfaen"/>
          <w:lang w:val="ka-GE"/>
        </w:rPr>
      </w:pPr>
      <w:r>
        <w:rPr>
          <w:rFonts w:ascii="Sylfaen" w:hAnsi="Sylfaen"/>
          <w:lang w:val="ka-GE"/>
        </w:rPr>
        <w:t xml:space="preserve"> </w:t>
      </w:r>
      <w:r w:rsidR="00023632">
        <w:rPr>
          <w:rFonts w:ascii="Sylfaen" w:hAnsi="Sylfaen"/>
          <w:lang w:val="ka-GE"/>
        </w:rPr>
        <w:t xml:space="preserve">საქართველოს უზენაესი </w:t>
      </w:r>
      <w:r>
        <w:rPr>
          <w:rFonts w:ascii="Sylfaen" w:hAnsi="Sylfaen"/>
          <w:lang w:val="ka-GE"/>
        </w:rPr>
        <w:t>სასამართლო</w:t>
      </w:r>
    </w:p>
  </w:comment>
  <w:comment w:id="86" w:author="Author" w:date="2020-05-20T21:40:00Z" w:initials="A">
    <w:p w14:paraId="1A4854F0" w14:textId="515A1B0D" w:rsidR="00B01A96" w:rsidRDefault="00B01A96" w:rsidP="0033450F">
      <w:pPr>
        <w:pStyle w:val="CommentText"/>
        <w:numPr>
          <w:ilvl w:val="0"/>
          <w:numId w:val="30"/>
        </w:numPr>
        <w:rPr>
          <w:rFonts w:ascii="Sylfaen" w:hAnsi="Sylfaen"/>
          <w:lang w:val="ka-GE"/>
        </w:rPr>
      </w:pPr>
      <w:r>
        <w:rPr>
          <w:rStyle w:val="CommentReference"/>
        </w:rPr>
        <w:annotationRef/>
      </w:r>
      <w:r>
        <w:rPr>
          <w:rFonts w:ascii="Sylfaen" w:hAnsi="Sylfaen"/>
          <w:lang w:val="ka-GE"/>
        </w:rPr>
        <w:t xml:space="preserve"> </w:t>
      </w:r>
      <w:r w:rsidR="00023632">
        <w:rPr>
          <w:rFonts w:ascii="Sylfaen" w:hAnsi="Sylfaen"/>
          <w:lang w:val="ka-GE"/>
        </w:rPr>
        <w:t>შინაგან საქმეთა სამინისტრო</w:t>
      </w:r>
    </w:p>
    <w:p w14:paraId="0C3C7373" w14:textId="0E7B1734" w:rsidR="00B01A96" w:rsidRDefault="00B01A96" w:rsidP="0033450F">
      <w:pPr>
        <w:pStyle w:val="CommentText"/>
        <w:numPr>
          <w:ilvl w:val="0"/>
          <w:numId w:val="30"/>
        </w:numPr>
        <w:rPr>
          <w:rFonts w:ascii="Sylfaen" w:hAnsi="Sylfaen"/>
          <w:lang w:val="ka-GE"/>
        </w:rPr>
      </w:pPr>
      <w:r>
        <w:rPr>
          <w:rFonts w:ascii="Sylfaen" w:hAnsi="Sylfaen"/>
          <w:lang w:val="ka-GE"/>
        </w:rPr>
        <w:t xml:space="preserve"> </w:t>
      </w:r>
      <w:r w:rsidR="00023632">
        <w:rPr>
          <w:rFonts w:ascii="Sylfaen" w:hAnsi="Sylfaen"/>
          <w:lang w:val="ka-GE"/>
        </w:rPr>
        <w:t xml:space="preserve">საქართველოს </w:t>
      </w:r>
      <w:r>
        <w:rPr>
          <w:rFonts w:ascii="Sylfaen" w:hAnsi="Sylfaen"/>
          <w:lang w:val="ka-GE"/>
        </w:rPr>
        <w:t xml:space="preserve">პროკურატურა,  </w:t>
      </w:r>
    </w:p>
    <w:p w14:paraId="49C1D321" w14:textId="0625CB03" w:rsidR="00B01A96" w:rsidRPr="00DB6BAE" w:rsidRDefault="00B01A96" w:rsidP="0033450F">
      <w:pPr>
        <w:pStyle w:val="CommentText"/>
        <w:numPr>
          <w:ilvl w:val="0"/>
          <w:numId w:val="30"/>
        </w:numPr>
        <w:rPr>
          <w:rFonts w:ascii="Sylfaen" w:hAnsi="Sylfaen"/>
          <w:lang w:val="ka-GE"/>
        </w:rPr>
      </w:pPr>
      <w:r>
        <w:rPr>
          <w:rFonts w:ascii="Sylfaen" w:hAnsi="Sylfaen"/>
          <w:lang w:val="ka-GE"/>
        </w:rPr>
        <w:t xml:space="preserve"> იუსტიციის სამინსიტრო</w:t>
      </w:r>
    </w:p>
  </w:comment>
  <w:comment w:id="87" w:author="Author" w:date="2020-05-20T21:41:00Z" w:initials="A">
    <w:p w14:paraId="051C002B" w14:textId="77777777" w:rsidR="00B01A96" w:rsidRDefault="00B01A96" w:rsidP="0033450F">
      <w:pPr>
        <w:pStyle w:val="CommentText"/>
        <w:numPr>
          <w:ilvl w:val="0"/>
          <w:numId w:val="30"/>
        </w:numPr>
        <w:rPr>
          <w:rFonts w:ascii="Sylfaen" w:hAnsi="Sylfaen"/>
          <w:lang w:val="ka-GE"/>
        </w:rPr>
      </w:pPr>
      <w:r>
        <w:rPr>
          <w:rStyle w:val="CommentReference"/>
        </w:rPr>
        <w:annotationRef/>
      </w:r>
      <w:r>
        <w:rPr>
          <w:rFonts w:ascii="Sylfaen" w:hAnsi="Sylfaen"/>
          <w:lang w:val="ka-GE"/>
        </w:rPr>
        <w:t xml:space="preserve"> იურიდიული დახმარების სამსახური,</w:t>
      </w:r>
    </w:p>
    <w:p w14:paraId="1AE1D989" w14:textId="2FD42E51" w:rsidR="00B01A96" w:rsidRPr="0033450F" w:rsidRDefault="00B01A96" w:rsidP="0033450F">
      <w:pPr>
        <w:pStyle w:val="CommentText"/>
        <w:numPr>
          <w:ilvl w:val="0"/>
          <w:numId w:val="30"/>
        </w:numPr>
        <w:rPr>
          <w:rFonts w:ascii="Sylfaen" w:hAnsi="Sylfaen"/>
          <w:lang w:val="ka-GE"/>
        </w:rPr>
      </w:pPr>
      <w:r>
        <w:rPr>
          <w:rFonts w:ascii="Sylfaen" w:hAnsi="Sylfaen"/>
          <w:lang w:val="ka-GE"/>
        </w:rPr>
        <w:t xml:space="preserve"> </w:t>
      </w:r>
      <w:r w:rsidR="00023632"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023632">
        <w:rPr>
          <w:rFonts w:ascii="Sylfaen" w:hAnsi="Sylfaen"/>
          <w:lang w:val="ka-GE"/>
        </w:rPr>
        <w:t xml:space="preserve"> (</w:t>
      </w:r>
      <w:r w:rsidR="00023632" w:rsidRPr="00DF11D6">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r w:rsidR="00023632">
        <w:rPr>
          <w:rFonts w:ascii="Sylfaen" w:hAnsi="Sylfaen"/>
          <w:lang w:val="ka-GE"/>
        </w:rPr>
        <w:t>)</w:t>
      </w:r>
    </w:p>
    <w:p w14:paraId="659CE24E" w14:textId="77777777" w:rsidR="00B01A96" w:rsidRPr="00DB6BAE" w:rsidRDefault="00B01A96">
      <w:pPr>
        <w:pStyle w:val="CommentText"/>
        <w:rPr>
          <w:rFonts w:ascii="Sylfaen" w:hAnsi="Sylfaen"/>
          <w:lang w:val="ka-GE"/>
        </w:rPr>
      </w:pPr>
    </w:p>
  </w:comment>
  <w:comment w:id="88" w:author="Author" w:date="2020-05-20T21:41:00Z" w:initials="A">
    <w:p w14:paraId="3B702621" w14:textId="1C42CCAF" w:rsidR="00B01A96" w:rsidRPr="0033450F" w:rsidRDefault="00B01A96" w:rsidP="0033450F">
      <w:pPr>
        <w:pStyle w:val="CommentText"/>
        <w:numPr>
          <w:ilvl w:val="0"/>
          <w:numId w:val="30"/>
        </w:numPr>
        <w:rPr>
          <w:rFonts w:ascii="Sylfaen" w:hAnsi="Sylfaen"/>
          <w:lang w:val="ka-GE"/>
        </w:rPr>
      </w:pPr>
      <w:r>
        <w:rPr>
          <w:rStyle w:val="CommentReference"/>
        </w:rPr>
        <w:annotationRef/>
      </w:r>
      <w:r>
        <w:rPr>
          <w:rFonts w:ascii="Sylfaen" w:hAnsi="Sylfaen"/>
          <w:lang w:val="ka-GE"/>
        </w:rPr>
        <w:t xml:space="preserve"> შ</w:t>
      </w:r>
      <w:r w:rsidR="00023632">
        <w:rPr>
          <w:rFonts w:ascii="Sylfaen" w:hAnsi="Sylfaen"/>
          <w:lang w:val="ka-GE"/>
        </w:rPr>
        <w:t xml:space="preserve">ინაგან </w:t>
      </w:r>
      <w:r>
        <w:rPr>
          <w:rFonts w:ascii="Sylfaen" w:hAnsi="Sylfaen"/>
          <w:lang w:val="ka-GE"/>
        </w:rPr>
        <w:t>ს</w:t>
      </w:r>
      <w:r w:rsidR="00023632">
        <w:rPr>
          <w:rFonts w:ascii="Sylfaen" w:hAnsi="Sylfaen"/>
          <w:lang w:val="ka-GE"/>
        </w:rPr>
        <w:t xml:space="preserve">აქმეთა </w:t>
      </w:r>
      <w:r>
        <w:rPr>
          <w:rFonts w:ascii="Sylfaen" w:hAnsi="Sylfaen"/>
          <w:lang w:val="ka-GE"/>
        </w:rPr>
        <w:t>ს</w:t>
      </w:r>
      <w:r w:rsidR="00023632">
        <w:rPr>
          <w:rFonts w:ascii="Sylfaen" w:hAnsi="Sylfaen"/>
          <w:lang w:val="ka-GE"/>
        </w:rPr>
        <w:t>ამინისტრო</w:t>
      </w:r>
      <w:r>
        <w:rPr>
          <w:rFonts w:ascii="Sylfaen" w:hAnsi="Sylfaen"/>
          <w:lang w:val="ka-GE"/>
        </w:rPr>
        <w:t xml:space="preserve">, </w:t>
      </w:r>
    </w:p>
    <w:p w14:paraId="1BACCF6E" w14:textId="7BFCDF33" w:rsidR="00B01A96" w:rsidRDefault="00B01A96" w:rsidP="0033450F">
      <w:pPr>
        <w:pStyle w:val="CommentText"/>
        <w:numPr>
          <w:ilvl w:val="0"/>
          <w:numId w:val="30"/>
        </w:numPr>
        <w:rPr>
          <w:rFonts w:ascii="Sylfaen" w:hAnsi="Sylfaen"/>
          <w:lang w:val="ka-GE"/>
        </w:rPr>
      </w:pPr>
      <w:r>
        <w:rPr>
          <w:rFonts w:ascii="Sylfaen" w:hAnsi="Sylfaen"/>
          <w:lang w:val="ka-GE"/>
        </w:rPr>
        <w:t xml:space="preserve"> </w:t>
      </w:r>
      <w:r w:rsidR="00023632">
        <w:rPr>
          <w:rFonts w:ascii="Sylfaen" w:hAnsi="Sylfaen"/>
          <w:lang w:val="ka-GE"/>
        </w:rPr>
        <w:t xml:space="preserve">საქართველოს </w:t>
      </w:r>
      <w:r>
        <w:rPr>
          <w:rFonts w:ascii="Sylfaen" w:hAnsi="Sylfaen"/>
          <w:lang w:val="ka-GE"/>
        </w:rPr>
        <w:t xml:space="preserve">პროკურატურა, </w:t>
      </w:r>
    </w:p>
    <w:p w14:paraId="7F321F42" w14:textId="6DEB685E" w:rsidR="00B01A96" w:rsidRDefault="00B01A96" w:rsidP="0033450F">
      <w:pPr>
        <w:pStyle w:val="CommentText"/>
        <w:numPr>
          <w:ilvl w:val="0"/>
          <w:numId w:val="30"/>
        </w:numPr>
        <w:rPr>
          <w:rFonts w:ascii="Sylfaen" w:hAnsi="Sylfaen"/>
          <w:lang w:val="ka-GE"/>
        </w:rPr>
      </w:pPr>
      <w:r>
        <w:rPr>
          <w:rFonts w:ascii="Sylfaen" w:hAnsi="Sylfaen"/>
          <w:lang w:val="ka-GE"/>
        </w:rPr>
        <w:t xml:space="preserve"> </w:t>
      </w:r>
      <w:r w:rsidR="00023632">
        <w:rPr>
          <w:rFonts w:ascii="Sylfaen" w:hAnsi="Sylfaen"/>
          <w:lang w:val="ka-GE"/>
        </w:rPr>
        <w:t xml:space="preserve">საქართველოს უზენაესი </w:t>
      </w:r>
      <w:r>
        <w:rPr>
          <w:rFonts w:ascii="Sylfaen" w:hAnsi="Sylfaen"/>
          <w:lang w:val="ka-GE"/>
        </w:rPr>
        <w:t xml:space="preserve">სასამართლო, </w:t>
      </w:r>
    </w:p>
    <w:p w14:paraId="16F3C5F7" w14:textId="77777777" w:rsidR="00B01A96" w:rsidRDefault="00B01A96" w:rsidP="0033450F">
      <w:pPr>
        <w:pStyle w:val="CommentText"/>
        <w:numPr>
          <w:ilvl w:val="0"/>
          <w:numId w:val="30"/>
        </w:numPr>
        <w:rPr>
          <w:rFonts w:ascii="Sylfaen" w:hAnsi="Sylfaen"/>
          <w:lang w:val="ka-GE"/>
        </w:rPr>
      </w:pPr>
      <w:r>
        <w:rPr>
          <w:rFonts w:ascii="Sylfaen" w:hAnsi="Sylfaen"/>
          <w:lang w:val="ka-GE"/>
        </w:rPr>
        <w:t xml:space="preserve"> იუსტიციის სამინისტრო, </w:t>
      </w:r>
    </w:p>
    <w:p w14:paraId="7B83AD8A" w14:textId="2D86720B" w:rsidR="00B01A96" w:rsidRDefault="00B01A96" w:rsidP="0033450F">
      <w:pPr>
        <w:pStyle w:val="CommentText"/>
        <w:numPr>
          <w:ilvl w:val="0"/>
          <w:numId w:val="30"/>
        </w:numPr>
        <w:rPr>
          <w:rFonts w:ascii="Sylfaen" w:hAnsi="Sylfaen"/>
          <w:lang w:val="ka-GE"/>
        </w:rPr>
      </w:pPr>
      <w:r>
        <w:rPr>
          <w:rFonts w:ascii="Sylfaen" w:hAnsi="Sylfaen"/>
          <w:lang w:val="ka-GE"/>
        </w:rPr>
        <w:t xml:space="preserve"> </w:t>
      </w:r>
      <w:r w:rsidR="00023632"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023632">
        <w:rPr>
          <w:rFonts w:ascii="Sylfaen" w:hAnsi="Sylfaen"/>
          <w:lang w:val="ka-GE"/>
        </w:rPr>
        <w:t xml:space="preserve"> (</w:t>
      </w:r>
      <w:r w:rsidR="00023632" w:rsidRPr="00DF11D6">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r w:rsidR="00023632">
        <w:rPr>
          <w:rFonts w:ascii="Sylfaen" w:hAnsi="Sylfaen"/>
          <w:lang w:val="ka-GE"/>
        </w:rPr>
        <w:t>)</w:t>
      </w:r>
    </w:p>
    <w:p w14:paraId="562702F8" w14:textId="0768A409" w:rsidR="00B01A96" w:rsidRPr="00DB6BAE" w:rsidRDefault="00B01A96" w:rsidP="0033450F">
      <w:pPr>
        <w:pStyle w:val="CommentText"/>
        <w:numPr>
          <w:ilvl w:val="0"/>
          <w:numId w:val="30"/>
        </w:numPr>
        <w:rPr>
          <w:rFonts w:ascii="Sylfaen" w:hAnsi="Sylfaen"/>
          <w:lang w:val="ka-GE"/>
        </w:rPr>
      </w:pPr>
      <w:r>
        <w:rPr>
          <w:rFonts w:ascii="Sylfaen" w:hAnsi="Sylfaen"/>
          <w:lang w:val="ka-GE"/>
        </w:rPr>
        <w:t xml:space="preserve"> იურიდიული დახმარების სააგენტო </w:t>
      </w:r>
    </w:p>
  </w:comment>
  <w:comment w:id="91" w:author="Author" w:date="2020-05-20T21:41:00Z" w:initials="A">
    <w:p w14:paraId="454014EE" w14:textId="77777777" w:rsidR="00B01A96" w:rsidRDefault="00B01A96" w:rsidP="008045BB">
      <w:pPr>
        <w:pStyle w:val="CommentText"/>
        <w:numPr>
          <w:ilvl w:val="0"/>
          <w:numId w:val="30"/>
        </w:numPr>
        <w:rPr>
          <w:rFonts w:ascii="Sylfaen" w:hAnsi="Sylfaen"/>
          <w:lang w:val="ka-GE"/>
        </w:rPr>
      </w:pPr>
      <w:r>
        <w:rPr>
          <w:rStyle w:val="CommentReference"/>
        </w:rPr>
        <w:annotationRef/>
      </w:r>
      <w:r>
        <w:rPr>
          <w:rFonts w:ascii="Sylfaen" w:hAnsi="Sylfaen"/>
          <w:lang w:val="ka-GE"/>
        </w:rPr>
        <w:t xml:space="preserve"> იუსტიციის სამინისტრო, </w:t>
      </w:r>
    </w:p>
    <w:p w14:paraId="733E7C0C" w14:textId="52793085" w:rsidR="00B01A96" w:rsidRDefault="00B01A96" w:rsidP="008045BB">
      <w:pPr>
        <w:pStyle w:val="CommentText"/>
        <w:numPr>
          <w:ilvl w:val="0"/>
          <w:numId w:val="30"/>
        </w:numPr>
        <w:rPr>
          <w:rFonts w:ascii="Sylfaen" w:hAnsi="Sylfaen"/>
          <w:lang w:val="ka-GE"/>
        </w:rPr>
      </w:pPr>
      <w:r>
        <w:rPr>
          <w:rFonts w:ascii="Sylfaen" w:hAnsi="Sylfaen"/>
          <w:lang w:val="ka-GE"/>
        </w:rPr>
        <w:t xml:space="preserve"> შ</w:t>
      </w:r>
      <w:r w:rsidR="00023632">
        <w:rPr>
          <w:rFonts w:ascii="Sylfaen" w:hAnsi="Sylfaen"/>
          <w:lang w:val="ka-GE"/>
        </w:rPr>
        <w:t>ინაგან საქმეთა სამინისტრო,</w:t>
      </w:r>
    </w:p>
    <w:p w14:paraId="380F6062" w14:textId="6EE4F07C" w:rsidR="00B01A96" w:rsidRPr="00E5292A" w:rsidRDefault="00B01A96" w:rsidP="008045BB">
      <w:pPr>
        <w:pStyle w:val="CommentText"/>
        <w:numPr>
          <w:ilvl w:val="0"/>
          <w:numId w:val="30"/>
        </w:numPr>
        <w:rPr>
          <w:rFonts w:ascii="Sylfaen" w:hAnsi="Sylfaen"/>
          <w:lang w:val="ka-GE"/>
        </w:rPr>
      </w:pPr>
      <w:r>
        <w:rPr>
          <w:rFonts w:ascii="Sylfaen" w:hAnsi="Sylfaen"/>
          <w:lang w:val="ka-GE"/>
        </w:rPr>
        <w:t xml:space="preserve"> საგარეო საქმეთა სამინისტრო</w:t>
      </w:r>
    </w:p>
  </w:comment>
  <w:comment w:id="92" w:author="Author" w:date="2020-05-20T21:41:00Z" w:initials="A">
    <w:p w14:paraId="59B973BF" w14:textId="77777777" w:rsidR="00B01A96" w:rsidRPr="008045BB" w:rsidRDefault="00B01A96" w:rsidP="008045BB">
      <w:pPr>
        <w:pStyle w:val="CommentText"/>
        <w:numPr>
          <w:ilvl w:val="0"/>
          <w:numId w:val="30"/>
        </w:numPr>
        <w:rPr>
          <w:rStyle w:val="CommentReference"/>
          <w:rFonts w:ascii="Sylfaen" w:hAnsi="Sylfaen"/>
          <w:sz w:val="20"/>
          <w:szCs w:val="20"/>
          <w:lang w:val="ka-GE"/>
        </w:rPr>
      </w:pPr>
      <w:r>
        <w:rPr>
          <w:rStyle w:val="CommentReference"/>
        </w:rPr>
        <w:annotationRef/>
      </w:r>
      <w:r>
        <w:rPr>
          <w:rStyle w:val="CommentReference"/>
          <w:lang w:val="ka-GE"/>
        </w:rPr>
        <w:t xml:space="preserve"> </w:t>
      </w:r>
      <w:r>
        <w:rPr>
          <w:rStyle w:val="CommentReference"/>
          <w:rFonts w:ascii="Sylfaen" w:hAnsi="Sylfaen"/>
          <w:lang w:val="ka-GE"/>
        </w:rPr>
        <w:t xml:space="preserve">იუსტიციის სამინისტრო </w:t>
      </w:r>
    </w:p>
    <w:p w14:paraId="394C3B21" w14:textId="3297D344" w:rsidR="00B01A96" w:rsidRPr="008045BB" w:rsidRDefault="00B01A96" w:rsidP="008045BB">
      <w:pPr>
        <w:pStyle w:val="CommentText"/>
        <w:numPr>
          <w:ilvl w:val="0"/>
          <w:numId w:val="30"/>
        </w:numPr>
        <w:rPr>
          <w:rFonts w:ascii="Sylfaen" w:hAnsi="Sylfaen"/>
          <w:lang w:val="ka-GE"/>
        </w:rPr>
      </w:pPr>
      <w:r>
        <w:rPr>
          <w:rStyle w:val="CommentReference"/>
          <w:rFonts w:ascii="Sylfaen" w:hAnsi="Sylfaen"/>
          <w:lang w:val="ka-GE"/>
        </w:rPr>
        <w:t xml:space="preserve"> </w:t>
      </w:r>
      <w:r w:rsidR="00023632">
        <w:rPr>
          <w:rStyle w:val="CommentReference"/>
          <w:rFonts w:ascii="Sylfaen" w:hAnsi="Sylfaen"/>
          <w:lang w:val="ka-GE"/>
        </w:rPr>
        <w:t>შინაგან საქმეთა სამინისტრო</w:t>
      </w:r>
    </w:p>
  </w:comment>
  <w:comment w:id="93" w:author="Author" w:date="2020-05-20T21:42:00Z" w:initials="A">
    <w:p w14:paraId="7C31C166" w14:textId="77777777" w:rsidR="00B01A96" w:rsidRPr="007D1C73" w:rsidRDefault="00B01A96" w:rsidP="007D1C73">
      <w:pPr>
        <w:pStyle w:val="CommentText"/>
        <w:numPr>
          <w:ilvl w:val="0"/>
          <w:numId w:val="30"/>
        </w:numPr>
        <w:rPr>
          <w:lang w:val="ka-GE"/>
        </w:rPr>
      </w:pPr>
      <w:r>
        <w:rPr>
          <w:rStyle w:val="CommentReference"/>
        </w:rPr>
        <w:annotationRef/>
      </w:r>
      <w:r>
        <w:rPr>
          <w:rFonts w:ascii="Sylfaen" w:hAnsi="Sylfaen"/>
          <w:lang w:val="ka-GE"/>
        </w:rPr>
        <w:t xml:space="preserve"> იუსტიციის სამინისტრო </w:t>
      </w:r>
    </w:p>
    <w:p w14:paraId="667EDFF3" w14:textId="3C5DB8C0" w:rsidR="00B01A96" w:rsidRPr="007D1C73" w:rsidRDefault="00B01A96" w:rsidP="007D1C73">
      <w:pPr>
        <w:pStyle w:val="CommentText"/>
        <w:numPr>
          <w:ilvl w:val="0"/>
          <w:numId w:val="30"/>
        </w:numPr>
        <w:rPr>
          <w:lang w:val="ka-GE"/>
        </w:rPr>
      </w:pPr>
      <w:r>
        <w:rPr>
          <w:rFonts w:ascii="Sylfaen" w:hAnsi="Sylfaen"/>
          <w:lang w:val="ka-GE"/>
        </w:rPr>
        <w:t xml:space="preserve"> </w:t>
      </w:r>
      <w:r w:rsidR="00023632">
        <w:rPr>
          <w:rFonts w:ascii="Sylfaen" w:hAnsi="Sylfaen"/>
          <w:lang w:val="ka-GE"/>
        </w:rPr>
        <w:t>შინაგან საქმეთა სამინისტრო,</w:t>
      </w:r>
    </w:p>
    <w:p w14:paraId="3D25B997" w14:textId="77777777" w:rsidR="00B01A96" w:rsidRPr="007D1C73" w:rsidRDefault="00B01A96" w:rsidP="007D1C73">
      <w:pPr>
        <w:pStyle w:val="CommentText"/>
        <w:numPr>
          <w:ilvl w:val="0"/>
          <w:numId w:val="30"/>
        </w:numPr>
        <w:rPr>
          <w:lang w:val="ka-GE"/>
        </w:rPr>
      </w:pPr>
      <w:r>
        <w:rPr>
          <w:rFonts w:ascii="Sylfaen" w:hAnsi="Sylfaen"/>
          <w:lang w:val="ka-GE"/>
        </w:rPr>
        <w:t xml:space="preserve"> საგარეო საქმეთა სამინისტრო </w:t>
      </w:r>
    </w:p>
    <w:p w14:paraId="354D9333" w14:textId="03558409" w:rsidR="00B01A96" w:rsidRPr="007D1C73" w:rsidRDefault="00B01A96" w:rsidP="007D1C73">
      <w:pPr>
        <w:pStyle w:val="CommentText"/>
        <w:numPr>
          <w:ilvl w:val="0"/>
          <w:numId w:val="30"/>
        </w:numPr>
        <w:rPr>
          <w:lang w:val="ka-GE"/>
        </w:rPr>
      </w:pPr>
      <w:r>
        <w:rPr>
          <w:rFonts w:ascii="Sylfaen" w:hAnsi="Sylfaen"/>
          <w:lang w:val="ka-GE"/>
        </w:rPr>
        <w:t xml:space="preserve"> </w:t>
      </w:r>
      <w:r w:rsidR="00023632"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023632">
        <w:rPr>
          <w:rFonts w:ascii="Sylfaen" w:hAnsi="Sylfaen"/>
          <w:lang w:val="ka-GE"/>
        </w:rPr>
        <w:t xml:space="preserve"> (</w:t>
      </w:r>
      <w:r w:rsidR="00023632" w:rsidRPr="00DF11D6">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r w:rsidR="00023632">
        <w:rPr>
          <w:rFonts w:ascii="Sylfaen" w:hAnsi="Sylfaen"/>
          <w:lang w:val="ka-GE"/>
        </w:rPr>
        <w:t>)</w:t>
      </w:r>
    </w:p>
  </w:comment>
  <w:comment w:id="94" w:author="Author" w:date="2020-05-20T21:42:00Z" w:initials="A">
    <w:p w14:paraId="1B751371" w14:textId="19AAAD34" w:rsidR="00B01A96" w:rsidRPr="007D1C73" w:rsidRDefault="00B01A96" w:rsidP="007D1C73">
      <w:pPr>
        <w:pStyle w:val="CommentText"/>
        <w:numPr>
          <w:ilvl w:val="0"/>
          <w:numId w:val="30"/>
        </w:numPr>
        <w:rPr>
          <w:lang w:val="ka-GE"/>
        </w:rPr>
      </w:pPr>
      <w:r>
        <w:rPr>
          <w:rStyle w:val="CommentReference"/>
        </w:rPr>
        <w:annotationRef/>
      </w:r>
      <w:r>
        <w:rPr>
          <w:lang w:val="ka-GE"/>
        </w:rPr>
        <w:t xml:space="preserve"> </w:t>
      </w:r>
      <w:r w:rsidR="00023632"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023632">
        <w:rPr>
          <w:rFonts w:ascii="Sylfaen" w:hAnsi="Sylfaen"/>
          <w:lang w:val="ka-GE"/>
        </w:rPr>
        <w:t xml:space="preserve"> (</w:t>
      </w:r>
      <w:r w:rsidR="00023632" w:rsidRPr="00DF11D6">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r w:rsidR="00023632">
        <w:rPr>
          <w:rFonts w:ascii="Sylfaen" w:hAnsi="Sylfaen"/>
          <w:lang w:val="ka-GE"/>
        </w:rPr>
        <w:t>)</w:t>
      </w:r>
    </w:p>
    <w:p w14:paraId="481DC872" w14:textId="456F0B9E" w:rsidR="00B01A96" w:rsidRPr="007D1C73" w:rsidRDefault="00B01A96" w:rsidP="007D1C73">
      <w:pPr>
        <w:pStyle w:val="CommentText"/>
        <w:numPr>
          <w:ilvl w:val="0"/>
          <w:numId w:val="30"/>
        </w:numPr>
        <w:rPr>
          <w:lang w:val="ka-GE"/>
        </w:rPr>
      </w:pPr>
      <w:r>
        <w:rPr>
          <w:rFonts w:ascii="Sylfaen" w:hAnsi="Sylfaen"/>
          <w:lang w:val="ka-GE"/>
        </w:rPr>
        <w:t xml:space="preserve"> შ</w:t>
      </w:r>
      <w:r w:rsidR="00023632">
        <w:rPr>
          <w:rFonts w:ascii="Sylfaen" w:hAnsi="Sylfaen"/>
          <w:lang w:val="ka-GE"/>
        </w:rPr>
        <w:t xml:space="preserve">ინაგან </w:t>
      </w:r>
      <w:r>
        <w:rPr>
          <w:rFonts w:ascii="Sylfaen" w:hAnsi="Sylfaen"/>
          <w:lang w:val="ka-GE"/>
        </w:rPr>
        <w:t>ს</w:t>
      </w:r>
      <w:r w:rsidR="00023632">
        <w:rPr>
          <w:rFonts w:ascii="Sylfaen" w:hAnsi="Sylfaen"/>
          <w:lang w:val="ka-GE"/>
        </w:rPr>
        <w:t xml:space="preserve">აქმეთა </w:t>
      </w:r>
      <w:r>
        <w:rPr>
          <w:rFonts w:ascii="Sylfaen" w:hAnsi="Sylfaen"/>
          <w:lang w:val="ka-GE"/>
        </w:rPr>
        <w:t>ს</w:t>
      </w:r>
      <w:r w:rsidR="00023632">
        <w:rPr>
          <w:rFonts w:ascii="Sylfaen" w:hAnsi="Sylfaen"/>
          <w:lang w:val="ka-GE"/>
        </w:rPr>
        <w:t>ამინისტრო</w:t>
      </w:r>
      <w:r>
        <w:rPr>
          <w:rFonts w:ascii="Sylfaen" w:hAnsi="Sylfaen"/>
          <w:lang w:val="ka-GE"/>
        </w:rPr>
        <w:t xml:space="preserve">, </w:t>
      </w:r>
    </w:p>
    <w:p w14:paraId="663680DA" w14:textId="56046601" w:rsidR="00B01A96" w:rsidRPr="007D1C73" w:rsidRDefault="00B01A96" w:rsidP="007D1C73">
      <w:pPr>
        <w:pStyle w:val="CommentText"/>
        <w:numPr>
          <w:ilvl w:val="0"/>
          <w:numId w:val="30"/>
        </w:numPr>
        <w:rPr>
          <w:lang w:val="ka-GE"/>
        </w:rPr>
      </w:pPr>
      <w:r>
        <w:rPr>
          <w:rFonts w:ascii="Sylfaen" w:hAnsi="Sylfaen"/>
          <w:lang w:val="ka-GE"/>
        </w:rPr>
        <w:t xml:space="preserve"> იუსტიციის სამინისტრო </w:t>
      </w:r>
    </w:p>
  </w:comment>
  <w:comment w:id="95" w:author="Author" w:date="2020-05-20T21:42:00Z" w:initials="A">
    <w:p w14:paraId="2B52044E" w14:textId="2731ACD7" w:rsidR="00B01A96" w:rsidRDefault="00B01A96" w:rsidP="00EF018A">
      <w:pPr>
        <w:pStyle w:val="CommentText"/>
        <w:numPr>
          <w:ilvl w:val="0"/>
          <w:numId w:val="30"/>
        </w:numPr>
        <w:rPr>
          <w:lang w:val="ka-GE"/>
        </w:rPr>
      </w:pPr>
      <w:r>
        <w:rPr>
          <w:rStyle w:val="CommentReference"/>
        </w:rPr>
        <w:annotationRef/>
      </w:r>
      <w:r>
        <w:rPr>
          <w:rFonts w:ascii="Sylfaen" w:hAnsi="Sylfaen"/>
          <w:lang w:val="ka-GE"/>
        </w:rPr>
        <w:t xml:space="preserve"> იუსტიციის სამინისტრო  </w:t>
      </w:r>
      <w:r>
        <w:rPr>
          <w:lang w:val="ka-GE"/>
        </w:rPr>
        <w:t xml:space="preserve"> </w:t>
      </w:r>
    </w:p>
    <w:p w14:paraId="15908579" w14:textId="72237624" w:rsidR="00B01A96" w:rsidRPr="007D1C73" w:rsidRDefault="00B01A96" w:rsidP="00EF018A">
      <w:pPr>
        <w:pStyle w:val="CommentText"/>
        <w:numPr>
          <w:ilvl w:val="0"/>
          <w:numId w:val="30"/>
        </w:numPr>
        <w:rPr>
          <w:lang w:val="ka-GE"/>
        </w:rPr>
      </w:pPr>
      <w:r>
        <w:rPr>
          <w:rFonts w:ascii="Sylfaen" w:hAnsi="Sylfaen"/>
          <w:lang w:val="ka-GE"/>
        </w:rPr>
        <w:t xml:space="preserve"> </w:t>
      </w:r>
      <w:r w:rsidR="00023632" w:rsidRPr="009E4F2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023632">
        <w:rPr>
          <w:rFonts w:ascii="Sylfaen" w:hAnsi="Sylfaen"/>
          <w:lang w:val="ka-GE"/>
        </w:rPr>
        <w:t xml:space="preserve"> (</w:t>
      </w:r>
      <w:r w:rsidR="00023632" w:rsidRPr="00DF11D6">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r w:rsidR="00023632">
        <w:rPr>
          <w:rFonts w:ascii="Sylfaen" w:hAnsi="Sylfaen"/>
          <w:lang w:val="ka-GE"/>
        </w:rPr>
        <w:t>),</w:t>
      </w:r>
    </w:p>
    <w:p w14:paraId="645D3F9B" w14:textId="284ECD37" w:rsidR="00B01A96" w:rsidRPr="007D1C73" w:rsidRDefault="00B01A96" w:rsidP="00EF018A">
      <w:pPr>
        <w:pStyle w:val="CommentText"/>
        <w:numPr>
          <w:ilvl w:val="0"/>
          <w:numId w:val="30"/>
        </w:numPr>
        <w:rPr>
          <w:lang w:val="ka-GE"/>
        </w:rPr>
      </w:pPr>
      <w:r>
        <w:rPr>
          <w:rFonts w:ascii="Sylfaen" w:hAnsi="Sylfaen"/>
          <w:lang w:val="ka-GE"/>
        </w:rPr>
        <w:t xml:space="preserve"> </w:t>
      </w:r>
      <w:r w:rsidR="00023632">
        <w:rPr>
          <w:rFonts w:ascii="Sylfaen" w:hAnsi="Sylfaen"/>
          <w:lang w:val="ka-GE"/>
        </w:rPr>
        <w:t>შინაგან საქმეთა სამინისტრო,</w:t>
      </w:r>
    </w:p>
    <w:p w14:paraId="70411ED5" w14:textId="164A2577" w:rsidR="00B01A96" w:rsidRPr="002A5185" w:rsidRDefault="00B01A96" w:rsidP="00EF018A">
      <w:pPr>
        <w:pStyle w:val="CommentText"/>
        <w:numPr>
          <w:ilvl w:val="0"/>
          <w:numId w:val="30"/>
        </w:numPr>
        <w:rPr>
          <w:rFonts w:ascii="Sylfaen" w:hAnsi="Sylfaen"/>
          <w:lang w:val="ka-GE"/>
        </w:rPr>
      </w:pPr>
      <w:r>
        <w:rPr>
          <w:rFonts w:ascii="Sylfaen" w:hAnsi="Sylfaen"/>
          <w:lang w:val="ka-GE"/>
        </w:rPr>
        <w:t xml:space="preserve"> საგარეო საქმეთა სამინისტრო </w:t>
      </w:r>
    </w:p>
  </w:comment>
  <w:comment w:id="96" w:author="Author" w:initials="A">
    <w:p w14:paraId="3CCA6D84" w14:textId="319B4714" w:rsidR="00B01A96" w:rsidRPr="00E5292A" w:rsidRDefault="00B01A96" w:rsidP="00E03203">
      <w:pPr>
        <w:pStyle w:val="CommentText"/>
        <w:rPr>
          <w:rFonts w:ascii="Sylfaen" w:hAnsi="Sylfaen"/>
          <w:lang w:val="ka-GE"/>
        </w:rPr>
      </w:pPr>
      <w:r>
        <w:rPr>
          <w:rStyle w:val="CommentReference"/>
        </w:rPr>
        <w:annotationRef/>
      </w:r>
      <w:r>
        <w:rPr>
          <w:rFonts w:ascii="Sylfaen" w:hAnsi="Sylfaen"/>
          <w:lang w:val="ka-GE"/>
        </w:rPr>
        <w:t>ყველა უწყება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096864" w15:done="0"/>
  <w15:commentEx w15:paraId="64936367" w15:done="0"/>
  <w15:commentEx w15:paraId="47D44B73" w15:done="0"/>
  <w15:commentEx w15:paraId="482041B9" w15:done="0"/>
  <w15:commentEx w15:paraId="476CD86C" w15:done="0"/>
  <w15:commentEx w15:paraId="254A72CF" w15:done="0"/>
  <w15:commentEx w15:paraId="09517D4D" w15:done="0"/>
  <w15:commentEx w15:paraId="6559AAE0" w15:done="0"/>
  <w15:commentEx w15:paraId="1B178796" w15:done="0"/>
  <w15:commentEx w15:paraId="7DE2D003" w15:done="0"/>
  <w15:commentEx w15:paraId="1B29886B" w15:done="0"/>
  <w15:commentEx w15:paraId="14939D3F" w15:done="0"/>
  <w15:commentEx w15:paraId="3D81F75F" w15:done="0"/>
  <w15:commentEx w15:paraId="5262F7BD" w15:done="0"/>
  <w15:commentEx w15:paraId="4AF16389" w15:done="0"/>
  <w15:commentEx w15:paraId="3D63D8C0" w15:done="0"/>
  <w15:commentEx w15:paraId="0616D088" w15:done="0"/>
  <w15:commentEx w15:paraId="02E88BBC" w15:done="0"/>
  <w15:commentEx w15:paraId="39EA0CF9" w15:done="0"/>
  <w15:commentEx w15:paraId="54AAAC6B" w15:done="0"/>
  <w15:commentEx w15:paraId="66847D50" w15:done="0"/>
  <w15:commentEx w15:paraId="649A809D" w15:done="0"/>
  <w15:commentEx w15:paraId="2BF18053" w15:done="0"/>
  <w15:commentEx w15:paraId="7F20F39A" w15:done="0"/>
  <w15:commentEx w15:paraId="3F98264C" w15:done="0"/>
  <w15:commentEx w15:paraId="11C87273" w15:done="0"/>
  <w15:commentEx w15:paraId="097E7416" w15:done="0"/>
  <w15:commentEx w15:paraId="1727E060" w15:done="0"/>
  <w15:commentEx w15:paraId="01C79F30" w15:done="0"/>
  <w15:commentEx w15:paraId="3720B52A" w15:done="0"/>
  <w15:commentEx w15:paraId="4092B944" w15:done="0"/>
  <w15:commentEx w15:paraId="20A913B5" w15:done="0"/>
  <w15:commentEx w15:paraId="5AC1EEC0" w15:done="0"/>
  <w15:commentEx w15:paraId="29A1FED6" w15:done="0"/>
  <w15:commentEx w15:paraId="58425CF8" w15:done="0"/>
  <w15:commentEx w15:paraId="03292485" w15:done="0"/>
  <w15:commentEx w15:paraId="0C0C6B6B" w15:done="0"/>
  <w15:commentEx w15:paraId="2B51E5C1" w15:done="0"/>
  <w15:commentEx w15:paraId="13CAE78A" w15:done="0"/>
  <w15:commentEx w15:paraId="7E3F0D6A" w15:done="0"/>
  <w15:commentEx w15:paraId="09925596" w15:done="0"/>
  <w15:commentEx w15:paraId="3FB6AC67" w15:done="0"/>
  <w15:commentEx w15:paraId="4DEA0779" w15:done="0"/>
  <w15:commentEx w15:paraId="262D9EB3" w15:done="0"/>
  <w15:commentEx w15:paraId="4BF1C9D0" w15:done="0"/>
  <w15:commentEx w15:paraId="32600880" w15:done="0"/>
  <w15:commentEx w15:paraId="6C9C2E44" w15:done="0"/>
  <w15:commentEx w15:paraId="5DAD7E1F" w15:done="0"/>
  <w15:commentEx w15:paraId="4AA61543" w15:done="0"/>
  <w15:commentEx w15:paraId="5C10CDE7" w15:done="0"/>
  <w15:commentEx w15:paraId="5D4D23C7" w15:done="0"/>
  <w15:commentEx w15:paraId="1596265B" w15:done="0"/>
  <w15:commentEx w15:paraId="2CFFF757" w15:done="0"/>
  <w15:commentEx w15:paraId="6B637BA3" w15:done="0"/>
  <w15:commentEx w15:paraId="4F374F1E" w15:done="0"/>
  <w15:commentEx w15:paraId="02B28CBE" w15:done="0"/>
  <w15:commentEx w15:paraId="7C5AF9E5" w15:done="0"/>
  <w15:commentEx w15:paraId="74771003" w15:done="0"/>
  <w15:commentEx w15:paraId="2EB75BBA" w15:done="0"/>
  <w15:commentEx w15:paraId="6A41506E" w15:done="0"/>
  <w15:commentEx w15:paraId="1ACEFA6D" w15:done="0"/>
  <w15:commentEx w15:paraId="075AAD26" w15:done="0"/>
  <w15:commentEx w15:paraId="76F64452" w15:done="0"/>
  <w15:commentEx w15:paraId="3524ECBE" w15:done="0"/>
  <w15:commentEx w15:paraId="2ECE8232" w15:done="0"/>
  <w15:commentEx w15:paraId="49C1D321" w15:done="0"/>
  <w15:commentEx w15:paraId="659CE24E" w15:done="0"/>
  <w15:commentEx w15:paraId="562702F8" w15:done="0"/>
  <w15:commentEx w15:paraId="380F6062" w15:done="0"/>
  <w15:commentEx w15:paraId="394C3B21" w15:done="0"/>
  <w15:commentEx w15:paraId="354D9333" w15:done="0"/>
  <w15:commentEx w15:paraId="663680DA" w15:done="0"/>
  <w15:commentEx w15:paraId="70411ED5" w15:done="0"/>
  <w15:commentEx w15:paraId="3CCA6D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D98A" w16cex:dateUtc="2020-05-20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096864" w16cid:durableId="222214A3"/>
  <w16cid:commentId w16cid:paraId="64936367" w16cid:durableId="222214A4"/>
  <w16cid:commentId w16cid:paraId="47D44B73" w16cid:durableId="222214A5"/>
  <w16cid:commentId w16cid:paraId="482041B9" w16cid:durableId="222214A6"/>
  <w16cid:commentId w16cid:paraId="476CD86C" w16cid:durableId="222214A7"/>
  <w16cid:commentId w16cid:paraId="254A72CF" w16cid:durableId="222214A8"/>
  <w16cid:commentId w16cid:paraId="09517D4D" w16cid:durableId="222214A9"/>
  <w16cid:commentId w16cid:paraId="6559AAE0" w16cid:durableId="222214AA"/>
  <w16cid:commentId w16cid:paraId="1B178796" w16cid:durableId="222214AB"/>
  <w16cid:commentId w16cid:paraId="7DE2D003" w16cid:durableId="222214AC"/>
  <w16cid:commentId w16cid:paraId="1B29886B" w16cid:durableId="226FD98A"/>
  <w16cid:commentId w16cid:paraId="14939D3F" w16cid:durableId="222214AE"/>
  <w16cid:commentId w16cid:paraId="3D81F75F" w16cid:durableId="222214AF"/>
  <w16cid:commentId w16cid:paraId="5262F7BD" w16cid:durableId="222214B0"/>
  <w16cid:commentId w16cid:paraId="4AF16389" w16cid:durableId="222214B1"/>
  <w16cid:commentId w16cid:paraId="3D63D8C0" w16cid:durableId="222214B2"/>
  <w16cid:commentId w16cid:paraId="0616D088" w16cid:durableId="222214B3"/>
  <w16cid:commentId w16cid:paraId="02E88BBC" w16cid:durableId="222214B4"/>
  <w16cid:commentId w16cid:paraId="39EA0CF9" w16cid:durableId="222214B5"/>
  <w16cid:commentId w16cid:paraId="54AAAC6B" w16cid:durableId="222214B6"/>
  <w16cid:commentId w16cid:paraId="66847D50" w16cid:durableId="222214B7"/>
  <w16cid:commentId w16cid:paraId="649A809D" w16cid:durableId="222214B8"/>
  <w16cid:commentId w16cid:paraId="2BF18053" w16cid:durableId="222214B9"/>
  <w16cid:commentId w16cid:paraId="7F20F39A" w16cid:durableId="222214BA"/>
  <w16cid:commentId w16cid:paraId="3F98264C" w16cid:durableId="222214BB"/>
  <w16cid:commentId w16cid:paraId="11C87273" w16cid:durableId="222214BC"/>
  <w16cid:commentId w16cid:paraId="097E7416" w16cid:durableId="222214BD"/>
  <w16cid:commentId w16cid:paraId="1727E060" w16cid:durableId="222214BE"/>
  <w16cid:commentId w16cid:paraId="01C79F30" w16cid:durableId="222214BF"/>
  <w16cid:commentId w16cid:paraId="3720B52A" w16cid:durableId="222214C0"/>
  <w16cid:commentId w16cid:paraId="4092B944" w16cid:durableId="222214C1"/>
  <w16cid:commentId w16cid:paraId="20A913B5" w16cid:durableId="222214C2"/>
  <w16cid:commentId w16cid:paraId="5AC1EEC0" w16cid:durableId="222214C3"/>
  <w16cid:commentId w16cid:paraId="29A1FED6" w16cid:durableId="222214C4"/>
  <w16cid:commentId w16cid:paraId="58425CF8" w16cid:durableId="222214C5"/>
  <w16cid:commentId w16cid:paraId="03292485" w16cid:durableId="222214C6"/>
  <w16cid:commentId w16cid:paraId="0C0C6B6B" w16cid:durableId="222214C7"/>
  <w16cid:commentId w16cid:paraId="2B51E5C1" w16cid:durableId="222214C8"/>
  <w16cid:commentId w16cid:paraId="13CAE78A" w16cid:durableId="222214C9"/>
  <w16cid:commentId w16cid:paraId="7E3F0D6A" w16cid:durableId="222214CA"/>
  <w16cid:commentId w16cid:paraId="09925596" w16cid:durableId="222214CB"/>
  <w16cid:commentId w16cid:paraId="3FB6AC67" w16cid:durableId="222214CC"/>
  <w16cid:commentId w16cid:paraId="4DEA0779" w16cid:durableId="222214CD"/>
  <w16cid:commentId w16cid:paraId="262D9EB3" w16cid:durableId="222214CE"/>
  <w16cid:commentId w16cid:paraId="4BF1C9D0" w16cid:durableId="222214CF"/>
  <w16cid:commentId w16cid:paraId="32600880" w16cid:durableId="222214D0"/>
  <w16cid:commentId w16cid:paraId="6C9C2E44" w16cid:durableId="222214D1"/>
  <w16cid:commentId w16cid:paraId="5DAD7E1F" w16cid:durableId="22223C50"/>
  <w16cid:commentId w16cid:paraId="4AA61543" w16cid:durableId="222214D2"/>
  <w16cid:commentId w16cid:paraId="5C10CDE7" w16cid:durableId="222214D3"/>
  <w16cid:commentId w16cid:paraId="5D4D23C7" w16cid:durableId="222214D4"/>
  <w16cid:commentId w16cid:paraId="1596265B" w16cid:durableId="222214D5"/>
  <w16cid:commentId w16cid:paraId="2CFFF757" w16cid:durableId="222214D6"/>
  <w16cid:commentId w16cid:paraId="6B637BA3" w16cid:durableId="222214D7"/>
  <w16cid:commentId w16cid:paraId="4F374F1E" w16cid:durableId="222214D8"/>
  <w16cid:commentId w16cid:paraId="02B28CBE" w16cid:durableId="222214D9"/>
  <w16cid:commentId w16cid:paraId="7C5AF9E5" w16cid:durableId="222214DA"/>
  <w16cid:commentId w16cid:paraId="74771003" w16cid:durableId="222214DB"/>
  <w16cid:commentId w16cid:paraId="2EB75BBA" w16cid:durableId="222214DC"/>
  <w16cid:commentId w16cid:paraId="6A41506E" w16cid:durableId="222214DD"/>
  <w16cid:commentId w16cid:paraId="1ACEFA6D" w16cid:durableId="222214DE"/>
  <w16cid:commentId w16cid:paraId="075AAD26" w16cid:durableId="222214DF"/>
  <w16cid:commentId w16cid:paraId="76F64452" w16cid:durableId="222214E0"/>
  <w16cid:commentId w16cid:paraId="3524ECBE" w16cid:durableId="222214E1"/>
  <w16cid:commentId w16cid:paraId="2ECE8232" w16cid:durableId="222214E3"/>
  <w16cid:commentId w16cid:paraId="49C1D321" w16cid:durableId="222214E4"/>
  <w16cid:commentId w16cid:paraId="659CE24E" w16cid:durableId="222214E5"/>
  <w16cid:commentId w16cid:paraId="562702F8" w16cid:durableId="222214E6"/>
  <w16cid:commentId w16cid:paraId="380F6062" w16cid:durableId="222214E7"/>
  <w16cid:commentId w16cid:paraId="394C3B21" w16cid:durableId="222214E8"/>
  <w16cid:commentId w16cid:paraId="354D9333" w16cid:durableId="222248CE"/>
  <w16cid:commentId w16cid:paraId="663680DA" w16cid:durableId="22224909"/>
  <w16cid:commentId w16cid:paraId="70411ED5" w16cid:durableId="222214EB"/>
  <w16cid:commentId w16cid:paraId="3CCA6D84" w16cid:durableId="222214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04DE3" w14:textId="77777777" w:rsidR="00A6631C" w:rsidRDefault="00A6631C">
      <w:r>
        <w:separator/>
      </w:r>
    </w:p>
  </w:endnote>
  <w:endnote w:type="continuationSeparator" w:id="0">
    <w:p w14:paraId="134B0AE8" w14:textId="77777777" w:rsidR="00A6631C" w:rsidRDefault="00A6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LK Rounded Mtav Medium">
    <w:altName w:val="Sylfaen"/>
    <w:charset w:val="00"/>
    <w:family w:val="auto"/>
    <w:pitch w:val="variable"/>
    <w:sig w:usb0="04000003" w:usb1="00000000" w:usb2="00000000" w:usb3="00000000" w:csb0="00000001" w:csb1="00000000"/>
  </w:font>
  <w:font w:name="Menlo Bold">
    <w:charset w:val="00"/>
    <w:family w:val="auto"/>
    <w:pitch w:val="variable"/>
    <w:sig w:usb0="E60022FF" w:usb1="D000F1FB" w:usb2="00000028" w:usb3="00000000" w:csb0="000001D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21103478"/>
      <w:docPartObj>
        <w:docPartGallery w:val="Page Numbers (Bottom of Page)"/>
        <w:docPartUnique/>
      </w:docPartObj>
    </w:sdtPr>
    <w:sdtEndPr>
      <w:rPr>
        <w:rStyle w:val="PageNumber"/>
      </w:rPr>
    </w:sdtEndPr>
    <w:sdtContent>
      <w:p w14:paraId="19CF0DEB" w14:textId="4ECC4044" w:rsidR="00B01A96" w:rsidRDefault="00B01A96" w:rsidP="00E6488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023632">
          <w:rPr>
            <w:rStyle w:val="PageNumber"/>
            <w:noProof/>
          </w:rPr>
          <w:t>28</w:t>
        </w:r>
        <w:r>
          <w:rPr>
            <w:rStyle w:val="PageNumber"/>
          </w:rPr>
          <w:fldChar w:fldCharType="end"/>
        </w:r>
      </w:p>
    </w:sdtContent>
  </w:sdt>
  <w:p w14:paraId="7F166935" w14:textId="77777777" w:rsidR="00B01A96" w:rsidRDefault="00B01A96" w:rsidP="00E6488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31308803"/>
      <w:docPartObj>
        <w:docPartGallery w:val="Page Numbers (Bottom of Page)"/>
        <w:docPartUnique/>
      </w:docPartObj>
    </w:sdtPr>
    <w:sdtEndPr>
      <w:rPr>
        <w:rStyle w:val="PageNumber"/>
      </w:rPr>
    </w:sdtEndPr>
    <w:sdtContent>
      <w:p w14:paraId="7441740A" w14:textId="2CF6FBF7" w:rsidR="00B01A96" w:rsidRDefault="00B01A96" w:rsidP="00712E0A">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DD6DF8">
          <w:rPr>
            <w:rStyle w:val="PageNumber"/>
            <w:noProof/>
          </w:rPr>
          <w:t>1</w:t>
        </w:r>
        <w:r>
          <w:rPr>
            <w:rStyle w:val="PageNumber"/>
          </w:rPr>
          <w:fldChar w:fldCharType="end"/>
        </w:r>
      </w:p>
    </w:sdtContent>
  </w:sdt>
  <w:p w14:paraId="375FE0D7" w14:textId="77777777" w:rsidR="00B01A96" w:rsidRDefault="00B01A96" w:rsidP="00E6488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D9FE8" w14:textId="77777777" w:rsidR="00A6631C" w:rsidRDefault="00A6631C">
      <w:r>
        <w:separator/>
      </w:r>
    </w:p>
  </w:footnote>
  <w:footnote w:type="continuationSeparator" w:id="0">
    <w:p w14:paraId="2E6BE6BE" w14:textId="77777777" w:rsidR="00A6631C" w:rsidRDefault="00A6631C">
      <w:r>
        <w:continuationSeparator/>
      </w:r>
    </w:p>
  </w:footnote>
  <w:footnote w:id="1">
    <w:p w14:paraId="49377108" w14:textId="77777777" w:rsidR="00B01A96" w:rsidRPr="00364A13" w:rsidRDefault="00B01A96" w:rsidP="0015104F">
      <w:pPr>
        <w:pStyle w:val="FootnoteText"/>
        <w:jc w:val="both"/>
        <w:rPr>
          <w:rFonts w:ascii="Sylfaen" w:hAnsi="Sylfaen"/>
          <w:noProof/>
          <w:sz w:val="20"/>
          <w:szCs w:val="20"/>
          <w:lang w:val="et-EE"/>
        </w:rPr>
      </w:pPr>
      <w:r w:rsidRPr="00364A13">
        <w:rPr>
          <w:rStyle w:val="FootnoteReference"/>
          <w:rFonts w:ascii="Sylfaen" w:hAnsi="Sylfaen"/>
          <w:noProof/>
          <w:sz w:val="20"/>
          <w:szCs w:val="20"/>
          <w:lang w:val="et-EE"/>
        </w:rPr>
        <w:footnoteRef/>
      </w:r>
      <w:r w:rsidRPr="00364A13">
        <w:rPr>
          <w:rFonts w:ascii="Sylfaen" w:hAnsi="Sylfaen"/>
          <w:noProof/>
          <w:sz w:val="20"/>
          <w:szCs w:val="20"/>
          <w:lang w:val="et-EE"/>
        </w:rPr>
        <w:t xml:space="preserve"> მონაცემებთან და ინფორმაციასთან დაკავშირებული ყველა მოთხოვნა შეეხება კითხვარის მიღებამდე გასულ ორ სრულ კალენდარულ წელს.</w:t>
      </w:r>
    </w:p>
  </w:footnote>
  <w:footnote w:id="2">
    <w:p w14:paraId="6EF81C71" w14:textId="77777777" w:rsidR="00B01A96" w:rsidRPr="00364A13" w:rsidRDefault="00B01A96" w:rsidP="00364A13">
      <w:pPr>
        <w:pStyle w:val="FootnoteText"/>
        <w:jc w:val="both"/>
        <w:rPr>
          <w:rFonts w:ascii="Sylfaen" w:hAnsi="Sylfaen"/>
          <w:noProof/>
          <w:sz w:val="20"/>
          <w:szCs w:val="20"/>
          <w:lang w:val="et-EE"/>
        </w:rPr>
      </w:pPr>
      <w:r w:rsidRPr="00364A13">
        <w:rPr>
          <w:rStyle w:val="FootnoteReference"/>
          <w:rFonts w:ascii="Sylfaen" w:hAnsi="Sylfaen"/>
          <w:noProof/>
          <w:sz w:val="20"/>
          <w:szCs w:val="20"/>
          <w:lang w:val="et-EE"/>
        </w:rPr>
        <w:footnoteRef/>
      </w:r>
      <w:r w:rsidRPr="00364A13">
        <w:rPr>
          <w:rFonts w:ascii="Sylfaen" w:hAnsi="Sylfaen"/>
          <w:noProof/>
          <w:sz w:val="20"/>
          <w:szCs w:val="20"/>
          <w:lang w:val="et-EE"/>
        </w:rPr>
        <w:t xml:space="preserve"> ადევნება მოიცავს არასასურველ კომუნიკაციას “კომუნიკაციის ხელმისაწვდომი ნებისმიერი საშუალების გამოყენებით, კომუნიკაციის თანამედროვე ინსტრუმენტებისა და საინფორმაციო-საკომუნიკაციო ტექნოლოგიების ჩათვლით” (განმარტებითი ბარათი, პუნქტი 182).</w:t>
      </w:r>
    </w:p>
  </w:footnote>
  <w:footnote w:id="3">
    <w:p w14:paraId="3F680167" w14:textId="77777777" w:rsidR="00B01A96" w:rsidRPr="00364A13" w:rsidRDefault="00B01A96" w:rsidP="00364A13">
      <w:pPr>
        <w:pStyle w:val="FootnoteText"/>
        <w:jc w:val="both"/>
        <w:rPr>
          <w:rFonts w:ascii="Sylfaen" w:hAnsi="Sylfaen"/>
          <w:noProof/>
          <w:sz w:val="20"/>
          <w:szCs w:val="20"/>
          <w:lang w:val="et-EE"/>
        </w:rPr>
      </w:pPr>
      <w:r w:rsidRPr="00364A13">
        <w:rPr>
          <w:rStyle w:val="FootnoteReference"/>
          <w:rFonts w:ascii="Sylfaen" w:hAnsi="Sylfaen"/>
          <w:noProof/>
          <w:sz w:val="20"/>
          <w:szCs w:val="20"/>
          <w:lang w:val="et-EE"/>
        </w:rPr>
        <w:footnoteRef/>
      </w:r>
      <w:r w:rsidRPr="00364A13">
        <w:rPr>
          <w:rFonts w:ascii="Sylfaen" w:hAnsi="Sylfaen"/>
          <w:noProof/>
          <w:sz w:val="20"/>
          <w:szCs w:val="20"/>
          <w:lang w:val="et-EE"/>
        </w:rPr>
        <w:t xml:space="preserve"> ადამიანის უფლებათა ევროპული სასამართლოს (ECtHR) თანახმად, ცხოვრების უფლების დაცვის პოზიტიური ვალდებულება (ადამიანის უფლებათა ევროპული კონვენციის მე-2 მუხლი) მოითხოვს, რომ სახელმწიფო ორგანოებმა გამოიჩინონ სათანადო ყურადღება, მაგალითად, პრევენციული ოპერატიული ზომების მიღებით, იმ პირის დასაცავად, რომლის სიცოცხლესაც საფრთხე ემუქრება (განმარტებითი ბარათი, პუნქტი 58).</w:t>
      </w:r>
    </w:p>
  </w:footnote>
  <w:footnote w:id="4">
    <w:p w14:paraId="140AAB0E" w14:textId="77777777" w:rsidR="00B01A96" w:rsidRPr="00364A13" w:rsidRDefault="00B01A96" w:rsidP="00222078">
      <w:pPr>
        <w:pStyle w:val="FootnoteText"/>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 xml:space="preserve">ტერმინი “რეპარაცია” შესაძლოა, მოიცავდეს კომპენსაციის სხვადასხვა ფორმებს, ადამიანის უფლებათა საერთაშორისო სამართლის შესაბამისად, ისეთს, როგორიცაა დარღვეული უფლების აღდგენა (რესტიტუცია), კომპენსაცია, რეაბილიტაცია, დაკმაყოფილება და არა-განმეორების გარანტია (განმარტებითი ბარათი, პუნქტი 60). </w:t>
      </w:r>
    </w:p>
  </w:footnote>
  <w:footnote w:id="5">
    <w:p w14:paraId="7850FB5E" w14:textId="77777777" w:rsidR="00B01A96" w:rsidRPr="00364A13" w:rsidRDefault="00B01A96" w:rsidP="00222078">
      <w:pPr>
        <w:spacing w:before="93"/>
        <w:ind w:right="518"/>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 xml:space="preserve">ტერმინი “არასახელმწიფო პირი” გულისხმობს კერძო პირებს. ეს კონცეფცია განმარტებულია ძალადობისგან ქალთა დაცვის შესახებ ევროპის საბჭოს მინისტრთა კომიტეტის </w:t>
      </w:r>
      <w:hyperlink r:id="rId1">
        <w:r>
          <w:rPr>
            <w:rFonts w:ascii="Sylfaen" w:hAnsi="Sylfaen"/>
            <w:noProof/>
            <w:color w:val="0000FF"/>
            <w:sz w:val="20"/>
            <w:szCs w:val="20"/>
            <w:u w:val="single" w:color="0000FF"/>
            <w:lang w:val="et-EE"/>
          </w:rPr>
          <w:t>Rec(2002)5 რეკომენდაციაში</w:t>
        </w:r>
      </w:hyperlink>
      <w:r>
        <w:rPr>
          <w:rFonts w:ascii="Sylfaen" w:hAnsi="Sylfaen"/>
          <w:noProof/>
          <w:sz w:val="20"/>
          <w:szCs w:val="20"/>
          <w:lang w:val="et-EE"/>
        </w:rPr>
        <w:t xml:space="preserve"> (განმარტებითი ბარათი, პუნქტი 60).</w:t>
      </w:r>
    </w:p>
    <w:p w14:paraId="55C849B2" w14:textId="77777777" w:rsidR="00B01A96" w:rsidRPr="00364A13" w:rsidRDefault="00B01A96" w:rsidP="00222078">
      <w:pPr>
        <w:pStyle w:val="FootnoteText"/>
        <w:jc w:val="both"/>
        <w:rPr>
          <w:rFonts w:ascii="Sylfaen" w:hAnsi="Sylfaen"/>
          <w:noProof/>
          <w:sz w:val="20"/>
          <w:szCs w:val="20"/>
          <w:lang w:val="et-EE"/>
        </w:rPr>
      </w:pPr>
    </w:p>
  </w:footnote>
  <w:footnote w:id="6">
    <w:p w14:paraId="7FC017F0" w14:textId="77777777" w:rsidR="00B01A96" w:rsidRPr="00364A13" w:rsidRDefault="00B01A96" w:rsidP="00A4107E">
      <w:pPr>
        <w:spacing w:before="62"/>
        <w:ind w:right="518"/>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 xml:space="preserve">არა-სამთავრობო ორგანოებისა და სხვა სამოქალაქო საზოგადოების აქტორების მხარდაჭერა გულისხმობს სათანადო ფინანსური რესურსების გამოყოფას ამ აქტორების აქტივობებისათვის და მათი საქმიანობის აღიარებას “მაგალითად, მათი ექსპერტული ცოდნისა და გამოცდილების გამოყენებით და მათი, როგორც პარტნიორების ჩართვით მრავალუწყებრივ ტანამშრომლობაში ან კომპლექსური სამთავრობო პოლიტიკის იმპლემენტაციაში, რომელსაც მე-7 მუხლი მოითხოვს” (განმარტებითი ბარათი, პუნქტები 66 და 69).  </w:t>
      </w:r>
    </w:p>
  </w:footnote>
  <w:footnote w:id="7">
    <w:p w14:paraId="07635012" w14:textId="77777777" w:rsidR="00B01A96" w:rsidRPr="00364A13" w:rsidRDefault="00B01A96" w:rsidP="009053EE">
      <w:pPr>
        <w:spacing w:before="64"/>
        <w:ind w:right="525"/>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ტერმინი “ოფიციალური ორგანო” გაგებული უნდა იქნას, როგორც ნებისმიერი სამთავრობო უწყება ან დაწესებულება (განმარტებითი ბარათი, პუნქტი 70).</w:t>
      </w:r>
    </w:p>
    <w:p w14:paraId="08037C03" w14:textId="77777777" w:rsidR="00B01A96" w:rsidRPr="00364A13" w:rsidRDefault="00B01A96" w:rsidP="00222078">
      <w:pPr>
        <w:pStyle w:val="FootnoteText"/>
        <w:jc w:val="both"/>
        <w:rPr>
          <w:rFonts w:ascii="Sylfaen" w:hAnsi="Sylfaen"/>
          <w:noProof/>
          <w:sz w:val="20"/>
          <w:szCs w:val="20"/>
          <w:lang w:val="et-EE"/>
        </w:rPr>
      </w:pPr>
    </w:p>
  </w:footnote>
  <w:footnote w:id="8">
    <w:p w14:paraId="08B93EC8" w14:textId="77777777" w:rsidR="00B01A96" w:rsidRDefault="00B01A96" w:rsidP="00222078">
      <w:pPr>
        <w:spacing w:before="75"/>
        <w:ind w:right="518"/>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 xml:space="preserve">გთხოვთ, განმარტეთ, მონაცემების შეგროვება ხდება თუ არა სახელმწიფო ბიუჯეტით დაფინანსებული ყველა იმ უწყების მიერ, რომელსაც მოეთხოვება მსხვერპლთა დახმარება და ძალადობის პრევენცია. თუ კი, განმარტეთ, რა მონაცემების შეგროვება ხდება, მაგალითად: </w:t>
      </w:r>
    </w:p>
    <w:p w14:paraId="45AA4144" w14:textId="77777777" w:rsidR="00B01A96" w:rsidRDefault="00B01A96" w:rsidP="00222078">
      <w:pPr>
        <w:pStyle w:val="ListParagraph"/>
        <w:numPr>
          <w:ilvl w:val="0"/>
          <w:numId w:val="16"/>
        </w:numPr>
        <w:tabs>
          <w:tab w:val="left" w:pos="426"/>
        </w:tabs>
        <w:ind w:left="0" w:right="960" w:firstLine="0"/>
        <w:jc w:val="both"/>
        <w:rPr>
          <w:rFonts w:ascii="Sylfaen" w:hAnsi="Sylfaen"/>
          <w:noProof/>
          <w:sz w:val="20"/>
          <w:szCs w:val="20"/>
          <w:lang w:val="et-EE"/>
        </w:rPr>
      </w:pPr>
      <w:r>
        <w:rPr>
          <w:rFonts w:ascii="Sylfaen" w:hAnsi="Sylfaen"/>
          <w:noProof/>
          <w:sz w:val="20"/>
          <w:szCs w:val="20"/>
          <w:lang w:val="et-EE"/>
        </w:rPr>
        <w:t>სამართალდამცავი უწყებების/სისხლის სამართლისა და სამოქალაქო მართლმსაჯულების სამსახურების მიერ (მათ შორის, პოლიცია, პროკურატურა, სასამართლო, პენიტენციალური და პრობაციის სამსახურები);</w:t>
      </w:r>
    </w:p>
    <w:p w14:paraId="2F96B9E7" w14:textId="77777777" w:rsidR="00B01A96" w:rsidRDefault="00B01A96" w:rsidP="00222078">
      <w:pPr>
        <w:pStyle w:val="ListParagraph"/>
        <w:numPr>
          <w:ilvl w:val="0"/>
          <w:numId w:val="16"/>
        </w:numPr>
        <w:tabs>
          <w:tab w:val="left" w:pos="426"/>
        </w:tabs>
        <w:ind w:left="0" w:right="960" w:firstLine="0"/>
        <w:jc w:val="both"/>
        <w:rPr>
          <w:rFonts w:ascii="Sylfaen" w:hAnsi="Sylfaen"/>
          <w:noProof/>
          <w:sz w:val="20"/>
          <w:szCs w:val="20"/>
          <w:lang w:val="et-EE"/>
        </w:rPr>
      </w:pPr>
      <w:r>
        <w:rPr>
          <w:rFonts w:ascii="Sylfaen" w:hAnsi="Sylfaen"/>
          <w:noProof/>
          <w:sz w:val="20"/>
          <w:szCs w:val="20"/>
          <w:lang w:val="et-EE"/>
        </w:rPr>
        <w:t xml:space="preserve">ჯანდაცვის სამსახურები (მაგალითად, ექიმები, უბედურ და გადაუდებელ შემთხვევებზე რეგირების სამსახურები, საავადმყოფოები); </w:t>
      </w:r>
    </w:p>
    <w:p w14:paraId="4466917C" w14:textId="77777777" w:rsidR="00B01A96" w:rsidRDefault="00B01A96" w:rsidP="00222078">
      <w:pPr>
        <w:pStyle w:val="ListParagraph"/>
        <w:numPr>
          <w:ilvl w:val="0"/>
          <w:numId w:val="16"/>
        </w:numPr>
        <w:tabs>
          <w:tab w:val="left" w:pos="426"/>
        </w:tabs>
        <w:ind w:left="0" w:right="960" w:firstLine="0"/>
        <w:jc w:val="both"/>
        <w:rPr>
          <w:rFonts w:ascii="Sylfaen" w:hAnsi="Sylfaen"/>
          <w:noProof/>
          <w:sz w:val="20"/>
          <w:szCs w:val="20"/>
          <w:lang w:val="et-EE"/>
        </w:rPr>
      </w:pPr>
      <w:r>
        <w:rPr>
          <w:rFonts w:ascii="Sylfaen" w:hAnsi="Sylfaen"/>
          <w:noProof/>
          <w:sz w:val="20"/>
          <w:szCs w:val="20"/>
          <w:lang w:val="et-EE"/>
        </w:rPr>
        <w:t>სოციალური სამსახურები, სოციალური უზრუნველყოფის სამსახური და მსხვერპლებზე მომუშავე სპეციალიზირებული სამსახურები (როგორც სამთავრობო, ისე არა-სამთავრობო); და</w:t>
      </w:r>
    </w:p>
    <w:p w14:paraId="2DE80F39" w14:textId="77777777" w:rsidR="00B01A96" w:rsidRPr="00364A13" w:rsidRDefault="00B01A96" w:rsidP="00222078">
      <w:pPr>
        <w:pStyle w:val="ListParagraph"/>
        <w:numPr>
          <w:ilvl w:val="0"/>
          <w:numId w:val="16"/>
        </w:numPr>
        <w:tabs>
          <w:tab w:val="left" w:pos="426"/>
        </w:tabs>
        <w:ind w:left="0" w:firstLine="0"/>
        <w:jc w:val="both"/>
        <w:rPr>
          <w:rFonts w:ascii="Sylfaen" w:hAnsi="Sylfaen"/>
          <w:noProof/>
          <w:sz w:val="20"/>
          <w:szCs w:val="20"/>
          <w:lang w:val="et-EE"/>
        </w:rPr>
      </w:pPr>
      <w:r>
        <w:rPr>
          <w:rFonts w:ascii="Sylfaen" w:hAnsi="Sylfaen"/>
          <w:noProof/>
          <w:sz w:val="20"/>
          <w:szCs w:val="20"/>
          <w:lang w:val="et-EE"/>
        </w:rPr>
        <w:t xml:space="preserve">სხვა ოფიციალური ორგანოები, რომელთაც ზოგადად მონაცემთა შეგროვების მანდატი აქვთ - მაგალითად, სტატისტიკის სამსახური/ბიურო. </w:t>
      </w:r>
    </w:p>
  </w:footnote>
  <w:footnote w:id="9">
    <w:p w14:paraId="3A9CDAFE" w14:textId="77777777" w:rsidR="00B01A96" w:rsidRPr="00364A13" w:rsidRDefault="00B01A96" w:rsidP="00E06951">
      <w:pPr>
        <w:pStyle w:val="FootnoteText"/>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ტერმინი “სასწავლო მასალა” გულისხმობს მასალას ისეთ საკითხებზე, როგორიცაა ქალსა და მამაკაცს შორის თანასწორობა, არა-სტერეოტიპული გენდერული როლები, ურთიერთპატივისცემა, კონფლიქტის არა-ძალადობრივი გადაჭრა ადამიანთაშორის ურთიერთობებში, გენდერის ნიშნით მოტივირებული ძალადობა ქალთა წინააღმდეგ და პირადი ხელშეუხებლობის უფლება.</w:t>
      </w:r>
    </w:p>
  </w:footnote>
  <w:footnote w:id="10">
    <w:p w14:paraId="2E8A2195" w14:textId="77777777" w:rsidR="00B01A96" w:rsidRPr="00364A13" w:rsidRDefault="00B01A96" w:rsidP="00934B8D">
      <w:pPr>
        <w:spacing w:before="69"/>
        <w:ind w:right="525"/>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აღნიშნული მოიცავს ტრენინგს ქალთა მიმართ ძალადობის პრევენციასა და გამოვლენაზე, ინტერვენციის სტანდარტებზე, ქალისა და მამაკაცის თანასწორობაზე, მსხვერპლთა უფლებებსა და საჭიროებებზე, მეორადი ძალადობის პრევენციაზე, მრავალუწყებრივ თანამშრომლობაზე.</w:t>
      </w:r>
    </w:p>
  </w:footnote>
  <w:footnote w:id="11">
    <w:p w14:paraId="04372CC5" w14:textId="77777777" w:rsidR="00B01A96" w:rsidRPr="00364A13" w:rsidRDefault="00B01A96" w:rsidP="00222078">
      <w:pPr>
        <w:pStyle w:val="FootnoteText"/>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 xml:space="preserve">“ადექვატური ინფორმაცია” გულისხმობს ინფორმაციას, რომელიც საკმარისად აკმაყოფილებს მსხვერპლის ინფორმაციულ საჭიროებას. აღნიშნული შესაძლოა მოიცავდეს, მაგალითად, არა მხოლოდ მხარდაჭერის მომსახურების გამწევი ორგანიზაციის სახელის მიწოდებას, არამედ, ლიფლეტის გამოცემას, რომელიც შეიცავს ორგანიზაციის საკონტაქტო ინფორმაციას, სამუშაო საათებსა და ორგანიზაციის მიერ უზრუნველყოფილი ზუსტი სერვისების შესახებ ინფორმაციას (განმარტებითი ბარათი, პუნქტი 124). </w:t>
      </w:r>
    </w:p>
  </w:footnote>
  <w:footnote w:id="12">
    <w:p w14:paraId="53BD3AA9" w14:textId="77777777" w:rsidR="00B01A96" w:rsidRPr="00364A13" w:rsidRDefault="00B01A96" w:rsidP="001E396F">
      <w:pPr>
        <w:pStyle w:val="FootnoteText"/>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“დროული ინფორმაცია” გულისხმობს ინფორმაციას, რომლის მიწოდებაც ხდება “იმ დროს, როდესაც მსხვერპლისათვის ეს ინფორმაცია არის სასარგებლო” (განმარტებითი ბარათი, პუნქტი 124).</w:t>
      </w:r>
    </w:p>
  </w:footnote>
  <w:footnote w:id="13">
    <w:p w14:paraId="1D804EF9" w14:textId="77777777" w:rsidR="00B01A96" w:rsidRPr="00364A13" w:rsidRDefault="00B01A96" w:rsidP="001F3110">
      <w:pPr>
        <w:pStyle w:val="FootnoteText"/>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აღნიშნული მოვალეობა მხოლოდ იმ ენებს შეეხება, რომელიც სახელმწიფოში ფართოდ არის გავრცელებული (განმარტებითი ბარათი, პუნქტი 124).</w:t>
      </w:r>
    </w:p>
  </w:footnote>
  <w:footnote w:id="14">
    <w:p w14:paraId="5E62574F" w14:textId="77777777" w:rsidR="00B01A96" w:rsidRPr="00364A13" w:rsidRDefault="00B01A96" w:rsidP="000F4CEA">
      <w:pPr>
        <w:pStyle w:val="FootnoteText"/>
        <w:jc w:val="both"/>
        <w:rPr>
          <w:rFonts w:ascii="Sylfaen" w:hAnsi="Sylfaen"/>
          <w:noProof/>
          <w:sz w:val="20"/>
          <w:szCs w:val="20"/>
          <w:lang w:val="et-EE"/>
        </w:rPr>
      </w:pPr>
      <w:r w:rsidRPr="00364A13">
        <w:rPr>
          <w:rStyle w:val="FootnoteReference"/>
          <w:rFonts w:ascii="Sylfaen" w:hAnsi="Sylfaen"/>
          <w:noProof/>
          <w:sz w:val="20"/>
          <w:szCs w:val="20"/>
          <w:lang w:val="et-EE"/>
        </w:rPr>
        <w:footnoteRef/>
      </w:r>
      <w:r w:rsidRPr="00364A13">
        <w:rPr>
          <w:rFonts w:ascii="Sylfaen" w:hAnsi="Sylfaen"/>
          <w:noProof/>
          <w:sz w:val="20"/>
          <w:szCs w:val="20"/>
          <w:lang w:val="et-EE"/>
        </w:rPr>
        <w:t xml:space="preserve"> “</w:t>
      </w:r>
      <w:r>
        <w:rPr>
          <w:rFonts w:ascii="Sylfaen" w:hAnsi="Sylfaen"/>
          <w:noProof/>
          <w:sz w:val="20"/>
          <w:szCs w:val="20"/>
          <w:lang w:val="et-EE"/>
        </w:rPr>
        <w:t>მხარდაჭერის საერთო სამსახურები” შემდეგნაირად უნდა იქნას გაგებული: “ისეთი სახელმწიფო ორგანოების მიერ გაწეული დახმარება, როგორიცაა სოციალური სამსახურები, ჯანდაცვის სამსახურები და დასაქმების სამსახურები, რომელიც უზრუნველყოფს გრძელვადიან მხარდაჭერას და არ არის შექმნილი მხოლოდ და მხოლოდ მსხვერპლის სასარგებლოდ, არამედ, ფართო საზოგადოებას ემსახურება” (განმარტებითი ბარათი, პუნქტი 125).</w:t>
      </w:r>
    </w:p>
  </w:footnote>
  <w:footnote w:id="15">
    <w:p w14:paraId="7DBC5C05" w14:textId="77777777" w:rsidR="00B01A96" w:rsidRPr="00364A13" w:rsidRDefault="00B01A96" w:rsidP="00E105C7">
      <w:pPr>
        <w:pStyle w:val="FootnoteText"/>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ინდივიდუალური საჩივრების შეტანა შესაძლებელია, მაგალითად, ადამიანის უფლებათა ევროპულ სასამართლოში ან გაეროს ქალთა მიმართ დისკრიმინაციის აღმოფხვრის კომიტეტში, ხოლო კოლექტიური საჩივრების შეტანა შესაძლებელია ევროპის საბჭოს სოციალური უფლებების ევროპულ კომიტეტში.</w:t>
      </w:r>
    </w:p>
  </w:footnote>
  <w:footnote w:id="16">
    <w:p w14:paraId="3E23225A" w14:textId="77777777" w:rsidR="00B01A96" w:rsidRPr="00364A13" w:rsidRDefault="00B01A96" w:rsidP="00762DDE">
      <w:pPr>
        <w:pStyle w:val="FootnoteText"/>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მხარდაჭერის სპეციალიზირებული სამსახურები გულისხმობს ქალთა მიმართ ძალადობის სხვადასხვა ფორმის მსხვერპლთათვის განკუთვნილ მომსახურებას, რომელიც შედგება “სპეციალიზირებული და გამოცდილი თანამშრომლებისგან, რომელთაც გენდერის ნიშნით ჩადენილი ძალადობის შესახებ ღრმა ცოდნა გააჩნიათ”, მათ შორისაა საკონსულტაციო ცენტრები, თავშესაფრები, გაუპატიურების მსხვერპლთა დახმარების ცენტრები და სექსუალური ძალადობის მსხვერპლთა გადამისამართების ცენტრები.</w:t>
      </w:r>
    </w:p>
  </w:footnote>
  <w:footnote w:id="17">
    <w:p w14:paraId="64E9BE52" w14:textId="77777777" w:rsidR="00B01A96" w:rsidRPr="00364A13" w:rsidRDefault="00B01A96" w:rsidP="006A1BEE">
      <w:pPr>
        <w:spacing w:before="72"/>
        <w:ind w:right="514"/>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“ქალთა მიმართ ძალადობის, მათ შორის ოჯახში ძალადობის წინააღმდეგ ბრძოლის ევროპის საბჭოს სამუშაო ჯგუფის საქმიანობის საბოლოო ანგარიშის”</w:t>
      </w:r>
      <w:r w:rsidRPr="00364A13">
        <w:rPr>
          <w:rFonts w:ascii="Sylfaen" w:hAnsi="Sylfaen"/>
          <w:noProof/>
          <w:sz w:val="20"/>
          <w:szCs w:val="20"/>
          <w:lang w:val="et-EE"/>
        </w:rPr>
        <w:t>(EG-TFV (2008)6)</w:t>
      </w:r>
      <w:r>
        <w:rPr>
          <w:rFonts w:ascii="Sylfaen" w:hAnsi="Sylfaen"/>
          <w:noProof/>
          <w:sz w:val="20"/>
          <w:szCs w:val="20"/>
          <w:lang w:val="et-EE"/>
        </w:rPr>
        <w:t xml:space="preserve"> თანახმად, რეკომენდირებულია, რომ თითეულ რეგიონში უსაფრთხო განთავსების მიზნით ხელმისაწვდომი იყოს ქალთა სპეციალიზირებული თავშესაფრები, ხოლო ამ თავშესაფრებში არსებული ადგილების რაოდენობა უნდა იყოს ყოველ 10 000 ადამიანზე 1 ადგილი. </w:t>
      </w:r>
    </w:p>
  </w:footnote>
  <w:footnote w:id="18">
    <w:p w14:paraId="763731A4" w14:textId="77777777" w:rsidR="00B01A96" w:rsidRPr="00364A13" w:rsidRDefault="00B01A96" w:rsidP="00F77EF6">
      <w:pPr>
        <w:spacing w:before="61"/>
        <w:ind w:right="577"/>
        <w:jc w:val="both"/>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სამოქალაქო სამართლებრივი დაცვის საშუალებები მოძალადეთა წინააღმდეგ მოიცავს პირისათვის გარკვეული ქმედების შეწყვეტის, მომავალში გარკვეული ქმედებისგან თავის შეკავების ან გარკვეული ქმედების განხორციელების დავალებას (სასამართლოს დავალება/მითითება) (განმარტებითი ბარათი, პუნქტი 157).</w:t>
      </w:r>
    </w:p>
  </w:footnote>
  <w:footnote w:id="19">
    <w:p w14:paraId="3E786953" w14:textId="77777777" w:rsidR="00B01A96" w:rsidRPr="00364A13" w:rsidRDefault="00B01A96" w:rsidP="00222078">
      <w:pPr>
        <w:pStyle w:val="FootnoteText"/>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 xml:space="preserve">ასევე, იხ. განმარტებითი ბარათის 182-ე პუნქტი </w:t>
      </w:r>
    </w:p>
  </w:footnote>
  <w:footnote w:id="20">
    <w:p w14:paraId="2C6D5BA9" w14:textId="77777777" w:rsidR="00B01A96" w:rsidRPr="00364A13" w:rsidRDefault="00B01A96" w:rsidP="00222078">
      <w:pPr>
        <w:pStyle w:val="FootnoteText"/>
        <w:rPr>
          <w:rFonts w:ascii="Sylfaen" w:hAnsi="Sylfaen"/>
          <w:noProof/>
          <w:sz w:val="20"/>
          <w:szCs w:val="20"/>
          <w:lang w:val="et-EE" w:bidi="en-US"/>
        </w:rPr>
      </w:pPr>
      <w:r w:rsidRPr="00364A13">
        <w:rPr>
          <w:rStyle w:val="FootnoteReference"/>
          <w:rFonts w:ascii="Sylfaen" w:hAnsi="Sylfaen"/>
          <w:noProof/>
          <w:sz w:val="20"/>
          <w:szCs w:val="20"/>
          <w:lang w:val="et-EE"/>
        </w:rPr>
        <w:footnoteRef/>
      </w:r>
      <w:r>
        <w:rPr>
          <w:rFonts w:ascii="Sylfaen" w:hAnsi="Sylfaen"/>
          <w:noProof/>
          <w:sz w:val="20"/>
          <w:szCs w:val="20"/>
          <w:lang w:val="et-EE"/>
        </w:rPr>
        <w:t xml:space="preserve">ასევე, იხ. განმარტებითი ბარათის 188-3 პუნქტი </w:t>
      </w:r>
    </w:p>
    <w:p w14:paraId="7A62394F" w14:textId="77777777" w:rsidR="00B01A96" w:rsidRPr="00364A13" w:rsidRDefault="00B01A96" w:rsidP="00222078">
      <w:pPr>
        <w:pStyle w:val="FootnoteText"/>
        <w:rPr>
          <w:rFonts w:ascii="Sylfaen" w:hAnsi="Sylfaen"/>
          <w:noProof/>
          <w:sz w:val="20"/>
          <w:szCs w:val="20"/>
          <w:lang w:val="et-EE"/>
        </w:rPr>
      </w:pPr>
    </w:p>
  </w:footnote>
  <w:footnote w:id="21">
    <w:p w14:paraId="253D8084" w14:textId="77777777" w:rsidR="00B01A96" w:rsidRPr="00364A13" w:rsidRDefault="00B01A96" w:rsidP="005515E7">
      <w:pPr>
        <w:pStyle w:val="FootnoteText"/>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სტამბ</w:t>
      </w:r>
      <w:r>
        <w:rPr>
          <w:rFonts w:ascii="Sylfaen" w:hAnsi="Sylfaen"/>
          <w:noProof/>
          <w:sz w:val="20"/>
          <w:szCs w:val="20"/>
          <w:lang w:val="ka-GE"/>
        </w:rPr>
        <w:t>ო</w:t>
      </w:r>
      <w:r>
        <w:rPr>
          <w:rFonts w:ascii="Sylfaen" w:hAnsi="Sylfaen"/>
          <w:noProof/>
          <w:sz w:val="20"/>
          <w:szCs w:val="20"/>
          <w:lang w:val="et-EE"/>
        </w:rPr>
        <w:t>ლის კონვენციის 60-ე მუხლის პირველი პუნქტი მიუთითებს ლტოლვილთა სტატუსის შესახებ 1951 წლის კონვენციის 1A(2) მუხლზე, რომლის თანახმადაც ტერმინი “ლტოლვილი” ნიშნავს პირს, რომელიც “საფუძვლიანი შიშის გამო, რომ იგი შეიძლება გახდეს დევნის მსხვერპლი რასის, რელიგიის, აღმსარგებლობის, ეროვნების, გარკვეული სოციალური ჯგუფისადმი კუთვნილების ან პოლიტიკური მრწამსის გამო, იმყოფება თავისი მოქალაქეობის ქვეყნის გარეთ და არ შეუძლია ან არ სურს ამგვარი შიშის გამო ისარგებლოს ამ ქვეყნის მფარველობით, ან არ გააჩნია რა გარკვეული მოქალაქეობა და მსგავს მოვლენათა შედეგად იმყოფება რა თავის ადრინელი საცხოვრებელი ქვეყნის გარეთ, არ შეუძლია ან ამგვარი შიშის გამო არ სურს იქ დაბრუნება.”</w:t>
      </w:r>
    </w:p>
  </w:footnote>
  <w:footnote w:id="22">
    <w:p w14:paraId="43780253" w14:textId="77777777" w:rsidR="00B01A96" w:rsidRPr="00364A13" w:rsidRDefault="00B01A96" w:rsidP="00646B05">
      <w:pPr>
        <w:pStyle w:val="FootnoteText"/>
        <w:rPr>
          <w:rFonts w:ascii="Sylfaen" w:hAnsi="Sylfaen"/>
          <w:noProof/>
          <w:sz w:val="20"/>
          <w:szCs w:val="20"/>
          <w:lang w:val="et-EE"/>
        </w:rPr>
      </w:pPr>
      <w:r w:rsidRPr="00364A13">
        <w:rPr>
          <w:rStyle w:val="FootnoteReference"/>
          <w:rFonts w:ascii="Sylfaen" w:hAnsi="Sylfaen"/>
          <w:noProof/>
          <w:sz w:val="20"/>
          <w:szCs w:val="20"/>
          <w:lang w:val="et-EE"/>
        </w:rPr>
        <w:footnoteRef/>
      </w:r>
      <w:r>
        <w:rPr>
          <w:rFonts w:ascii="Sylfaen" w:hAnsi="Sylfaen"/>
          <w:noProof/>
          <w:sz w:val="20"/>
          <w:szCs w:val="20"/>
          <w:lang w:val="et-EE"/>
        </w:rPr>
        <w:t xml:space="preserve">იხ. მაგალითად, გაეროს ლტოლვილთა უმაღლესი კომისრის სახელმძღვანელო პრინციპები საერთაშორის დაცვის შესახებ: გენდერთან დაკავშირებული დევნა 1951 წლის კონვენციის 1A(2) მუხლის და/ან კონვენციის 1867 წლის ოქმის კონტექსტში.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9D2F" w14:textId="77777777" w:rsidR="00B01A96" w:rsidRDefault="00B01A96">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B410" w14:textId="77777777" w:rsidR="00B01A96" w:rsidRDefault="00B01A9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18D7" w14:textId="77777777" w:rsidR="00B01A96" w:rsidRDefault="00B01A9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371"/>
    <w:multiLevelType w:val="hybridMultilevel"/>
    <w:tmpl w:val="136EC492"/>
    <w:lvl w:ilvl="0" w:tplc="BC7A3D22">
      <w:start w:val="1"/>
      <w:numFmt w:val="upperLetter"/>
      <w:lvlText w:val="%1."/>
      <w:lvlJc w:val="left"/>
      <w:pPr>
        <w:ind w:left="467" w:hanging="361"/>
      </w:pPr>
      <w:rPr>
        <w:rFonts w:ascii="Arial" w:eastAsia="Arial" w:hAnsi="Arial" w:cs="Arial" w:hint="default"/>
        <w:b/>
        <w:bCs/>
        <w:spacing w:val="-6"/>
        <w:w w:val="100"/>
        <w:sz w:val="22"/>
        <w:szCs w:val="22"/>
        <w:lang w:val="en-US" w:eastAsia="en-US" w:bidi="en-US"/>
      </w:rPr>
    </w:lvl>
    <w:lvl w:ilvl="1" w:tplc="CF28BC10">
      <w:start w:val="1"/>
      <w:numFmt w:val="decimal"/>
      <w:lvlText w:val="%2."/>
      <w:lvlJc w:val="left"/>
      <w:pPr>
        <w:ind w:left="1893" w:hanging="356"/>
      </w:pPr>
      <w:rPr>
        <w:rFonts w:ascii="Arial" w:eastAsia="Arial" w:hAnsi="Arial" w:cs="Arial" w:hint="default"/>
        <w:spacing w:val="-1"/>
        <w:w w:val="100"/>
        <w:sz w:val="22"/>
        <w:szCs w:val="22"/>
        <w:lang w:val="en-US" w:eastAsia="en-US" w:bidi="en-US"/>
      </w:rPr>
    </w:lvl>
    <w:lvl w:ilvl="2" w:tplc="5FFA82D0">
      <w:start w:val="1"/>
      <w:numFmt w:val="lowerLetter"/>
      <w:lvlText w:val="%3."/>
      <w:lvlJc w:val="left"/>
      <w:pPr>
        <w:ind w:left="2740" w:hanging="720"/>
      </w:pPr>
      <w:rPr>
        <w:rFonts w:ascii="Arial" w:eastAsia="Arial" w:hAnsi="Arial" w:cs="Arial" w:hint="default"/>
        <w:spacing w:val="-1"/>
        <w:w w:val="100"/>
        <w:sz w:val="22"/>
        <w:szCs w:val="22"/>
        <w:lang w:val="en-US" w:eastAsia="en-US" w:bidi="en-US"/>
      </w:rPr>
    </w:lvl>
    <w:lvl w:ilvl="3" w:tplc="FDA2CD68">
      <w:numFmt w:val="bullet"/>
      <w:lvlText w:val="•"/>
      <w:lvlJc w:val="left"/>
      <w:pPr>
        <w:ind w:left="1900" w:hanging="720"/>
      </w:pPr>
      <w:rPr>
        <w:rFonts w:hint="default"/>
        <w:lang w:val="en-US" w:eastAsia="en-US" w:bidi="en-US"/>
      </w:rPr>
    </w:lvl>
    <w:lvl w:ilvl="4" w:tplc="C5B43A1A">
      <w:numFmt w:val="bullet"/>
      <w:lvlText w:val="•"/>
      <w:lvlJc w:val="left"/>
      <w:pPr>
        <w:ind w:left="2740" w:hanging="720"/>
      </w:pPr>
      <w:rPr>
        <w:rFonts w:hint="default"/>
        <w:lang w:val="en-US" w:eastAsia="en-US" w:bidi="en-US"/>
      </w:rPr>
    </w:lvl>
    <w:lvl w:ilvl="5" w:tplc="75B05240">
      <w:numFmt w:val="bullet"/>
      <w:lvlText w:val="•"/>
      <w:lvlJc w:val="left"/>
      <w:pPr>
        <w:ind w:left="3951" w:hanging="720"/>
      </w:pPr>
      <w:rPr>
        <w:rFonts w:hint="default"/>
        <w:lang w:val="en-US" w:eastAsia="en-US" w:bidi="en-US"/>
      </w:rPr>
    </w:lvl>
    <w:lvl w:ilvl="6" w:tplc="F2A42FA0">
      <w:numFmt w:val="bullet"/>
      <w:lvlText w:val="•"/>
      <w:lvlJc w:val="left"/>
      <w:pPr>
        <w:ind w:left="5162" w:hanging="720"/>
      </w:pPr>
      <w:rPr>
        <w:rFonts w:hint="default"/>
        <w:lang w:val="en-US" w:eastAsia="en-US" w:bidi="en-US"/>
      </w:rPr>
    </w:lvl>
    <w:lvl w:ilvl="7" w:tplc="9542860E">
      <w:numFmt w:val="bullet"/>
      <w:lvlText w:val="•"/>
      <w:lvlJc w:val="left"/>
      <w:pPr>
        <w:ind w:left="6373" w:hanging="720"/>
      </w:pPr>
      <w:rPr>
        <w:rFonts w:hint="default"/>
        <w:lang w:val="en-US" w:eastAsia="en-US" w:bidi="en-US"/>
      </w:rPr>
    </w:lvl>
    <w:lvl w:ilvl="8" w:tplc="4802052C">
      <w:numFmt w:val="bullet"/>
      <w:lvlText w:val="•"/>
      <w:lvlJc w:val="left"/>
      <w:pPr>
        <w:ind w:left="7584" w:hanging="720"/>
      </w:pPr>
      <w:rPr>
        <w:rFonts w:hint="default"/>
        <w:lang w:val="en-US" w:eastAsia="en-US" w:bidi="en-US"/>
      </w:rPr>
    </w:lvl>
  </w:abstractNum>
  <w:abstractNum w:abstractNumId="1" w15:restartNumberingAfterBreak="0">
    <w:nsid w:val="085F4322"/>
    <w:multiLevelType w:val="hybridMultilevel"/>
    <w:tmpl w:val="72CCA094"/>
    <w:lvl w:ilvl="0" w:tplc="C1A699FC">
      <w:start w:val="2"/>
      <w:numFmt w:val="decimal"/>
      <w:lvlText w:val="%1."/>
      <w:lvlJc w:val="left"/>
      <w:pPr>
        <w:ind w:left="1180" w:hanging="579"/>
      </w:pPr>
      <w:rPr>
        <w:rFonts w:ascii="Arial" w:eastAsia="Arial" w:hAnsi="Arial" w:cs="Arial" w:hint="default"/>
        <w:spacing w:val="-1"/>
        <w:w w:val="100"/>
        <w:sz w:val="22"/>
        <w:szCs w:val="22"/>
        <w:lang w:val="en-US" w:eastAsia="en-US" w:bidi="en-US"/>
      </w:rPr>
    </w:lvl>
    <w:lvl w:ilvl="1" w:tplc="DC124BC0">
      <w:numFmt w:val="bullet"/>
      <w:lvlText w:val=""/>
      <w:lvlJc w:val="left"/>
      <w:pPr>
        <w:ind w:left="2445" w:hanging="425"/>
      </w:pPr>
      <w:rPr>
        <w:rFonts w:ascii="Symbol" w:eastAsia="Symbol" w:hAnsi="Symbol" w:cs="Symbol" w:hint="default"/>
        <w:w w:val="100"/>
        <w:sz w:val="22"/>
        <w:szCs w:val="22"/>
        <w:lang w:val="en-US" w:eastAsia="en-US" w:bidi="en-US"/>
      </w:rPr>
    </w:lvl>
    <w:lvl w:ilvl="2" w:tplc="8354C04A">
      <w:numFmt w:val="bullet"/>
      <w:lvlText w:val="•"/>
      <w:lvlJc w:val="left"/>
      <w:pPr>
        <w:ind w:left="3280" w:hanging="425"/>
      </w:pPr>
      <w:rPr>
        <w:rFonts w:hint="default"/>
        <w:lang w:val="en-US" w:eastAsia="en-US" w:bidi="en-US"/>
      </w:rPr>
    </w:lvl>
    <w:lvl w:ilvl="3" w:tplc="90E63842">
      <w:numFmt w:val="bullet"/>
      <w:lvlText w:val="•"/>
      <w:lvlJc w:val="left"/>
      <w:pPr>
        <w:ind w:left="4121" w:hanging="425"/>
      </w:pPr>
      <w:rPr>
        <w:rFonts w:hint="default"/>
        <w:lang w:val="en-US" w:eastAsia="en-US" w:bidi="en-US"/>
      </w:rPr>
    </w:lvl>
    <w:lvl w:ilvl="4" w:tplc="B45481AC">
      <w:numFmt w:val="bullet"/>
      <w:lvlText w:val="•"/>
      <w:lvlJc w:val="left"/>
      <w:pPr>
        <w:ind w:left="4962" w:hanging="425"/>
      </w:pPr>
      <w:rPr>
        <w:rFonts w:hint="default"/>
        <w:lang w:val="en-US" w:eastAsia="en-US" w:bidi="en-US"/>
      </w:rPr>
    </w:lvl>
    <w:lvl w:ilvl="5" w:tplc="2DE897A0">
      <w:numFmt w:val="bullet"/>
      <w:lvlText w:val="•"/>
      <w:lvlJc w:val="left"/>
      <w:pPr>
        <w:ind w:left="5802" w:hanging="425"/>
      </w:pPr>
      <w:rPr>
        <w:rFonts w:hint="default"/>
        <w:lang w:val="en-US" w:eastAsia="en-US" w:bidi="en-US"/>
      </w:rPr>
    </w:lvl>
    <w:lvl w:ilvl="6" w:tplc="510EEA0C">
      <w:numFmt w:val="bullet"/>
      <w:lvlText w:val="•"/>
      <w:lvlJc w:val="left"/>
      <w:pPr>
        <w:ind w:left="6643" w:hanging="425"/>
      </w:pPr>
      <w:rPr>
        <w:rFonts w:hint="default"/>
        <w:lang w:val="en-US" w:eastAsia="en-US" w:bidi="en-US"/>
      </w:rPr>
    </w:lvl>
    <w:lvl w:ilvl="7" w:tplc="95123AEA">
      <w:numFmt w:val="bullet"/>
      <w:lvlText w:val="•"/>
      <w:lvlJc w:val="left"/>
      <w:pPr>
        <w:ind w:left="7484" w:hanging="425"/>
      </w:pPr>
      <w:rPr>
        <w:rFonts w:hint="default"/>
        <w:lang w:val="en-US" w:eastAsia="en-US" w:bidi="en-US"/>
      </w:rPr>
    </w:lvl>
    <w:lvl w:ilvl="8" w:tplc="72883652">
      <w:numFmt w:val="bullet"/>
      <w:lvlText w:val="•"/>
      <w:lvlJc w:val="left"/>
      <w:pPr>
        <w:ind w:left="8324" w:hanging="425"/>
      </w:pPr>
      <w:rPr>
        <w:rFonts w:hint="default"/>
        <w:lang w:val="en-US" w:eastAsia="en-US" w:bidi="en-US"/>
      </w:rPr>
    </w:lvl>
  </w:abstractNum>
  <w:abstractNum w:abstractNumId="2" w15:restartNumberingAfterBreak="0">
    <w:nsid w:val="0CA8387B"/>
    <w:multiLevelType w:val="hybridMultilevel"/>
    <w:tmpl w:val="03703492"/>
    <w:lvl w:ilvl="0" w:tplc="459CD8F2">
      <w:start w:val="1"/>
      <w:numFmt w:val="lowerLetter"/>
      <w:lvlText w:val="%1."/>
      <w:lvlJc w:val="left"/>
      <w:pPr>
        <w:ind w:left="820" w:hanging="360"/>
      </w:pPr>
      <w:rPr>
        <w:rFonts w:ascii="Arial" w:eastAsia="Arial" w:hAnsi="Arial" w:cs="Arial" w:hint="default"/>
        <w:spacing w:val="-1"/>
        <w:w w:val="99"/>
        <w:sz w:val="20"/>
        <w:szCs w:val="20"/>
        <w:lang w:val="en-US" w:eastAsia="en-US" w:bidi="en-US"/>
      </w:rPr>
    </w:lvl>
    <w:lvl w:ilvl="1" w:tplc="714CE6C4">
      <w:numFmt w:val="bullet"/>
      <w:lvlText w:val="•"/>
      <w:lvlJc w:val="left"/>
      <w:pPr>
        <w:ind w:left="1738" w:hanging="360"/>
      </w:pPr>
      <w:rPr>
        <w:rFonts w:hint="default"/>
        <w:lang w:val="en-US" w:eastAsia="en-US" w:bidi="en-US"/>
      </w:rPr>
    </w:lvl>
    <w:lvl w:ilvl="2" w:tplc="8D4E5C40">
      <w:numFmt w:val="bullet"/>
      <w:lvlText w:val="•"/>
      <w:lvlJc w:val="left"/>
      <w:pPr>
        <w:ind w:left="2657" w:hanging="360"/>
      </w:pPr>
      <w:rPr>
        <w:rFonts w:hint="default"/>
        <w:lang w:val="en-US" w:eastAsia="en-US" w:bidi="en-US"/>
      </w:rPr>
    </w:lvl>
    <w:lvl w:ilvl="3" w:tplc="64C43526">
      <w:numFmt w:val="bullet"/>
      <w:lvlText w:val="•"/>
      <w:lvlJc w:val="left"/>
      <w:pPr>
        <w:ind w:left="3575" w:hanging="360"/>
      </w:pPr>
      <w:rPr>
        <w:rFonts w:hint="default"/>
        <w:lang w:val="en-US" w:eastAsia="en-US" w:bidi="en-US"/>
      </w:rPr>
    </w:lvl>
    <w:lvl w:ilvl="4" w:tplc="5CBE5372">
      <w:numFmt w:val="bullet"/>
      <w:lvlText w:val="•"/>
      <w:lvlJc w:val="left"/>
      <w:pPr>
        <w:ind w:left="4494" w:hanging="360"/>
      </w:pPr>
      <w:rPr>
        <w:rFonts w:hint="default"/>
        <w:lang w:val="en-US" w:eastAsia="en-US" w:bidi="en-US"/>
      </w:rPr>
    </w:lvl>
    <w:lvl w:ilvl="5" w:tplc="D1C8A380">
      <w:numFmt w:val="bullet"/>
      <w:lvlText w:val="•"/>
      <w:lvlJc w:val="left"/>
      <w:pPr>
        <w:ind w:left="5413" w:hanging="360"/>
      </w:pPr>
      <w:rPr>
        <w:rFonts w:hint="default"/>
        <w:lang w:val="en-US" w:eastAsia="en-US" w:bidi="en-US"/>
      </w:rPr>
    </w:lvl>
    <w:lvl w:ilvl="6" w:tplc="06CC3244">
      <w:numFmt w:val="bullet"/>
      <w:lvlText w:val="•"/>
      <w:lvlJc w:val="left"/>
      <w:pPr>
        <w:ind w:left="6331" w:hanging="360"/>
      </w:pPr>
      <w:rPr>
        <w:rFonts w:hint="default"/>
        <w:lang w:val="en-US" w:eastAsia="en-US" w:bidi="en-US"/>
      </w:rPr>
    </w:lvl>
    <w:lvl w:ilvl="7" w:tplc="A4607598">
      <w:numFmt w:val="bullet"/>
      <w:lvlText w:val="•"/>
      <w:lvlJc w:val="left"/>
      <w:pPr>
        <w:ind w:left="7250" w:hanging="360"/>
      </w:pPr>
      <w:rPr>
        <w:rFonts w:hint="default"/>
        <w:lang w:val="en-US" w:eastAsia="en-US" w:bidi="en-US"/>
      </w:rPr>
    </w:lvl>
    <w:lvl w:ilvl="8" w:tplc="A39AC5E8">
      <w:numFmt w:val="bullet"/>
      <w:lvlText w:val="•"/>
      <w:lvlJc w:val="left"/>
      <w:pPr>
        <w:ind w:left="8169" w:hanging="360"/>
      </w:pPr>
      <w:rPr>
        <w:rFonts w:hint="default"/>
        <w:lang w:val="en-US" w:eastAsia="en-US" w:bidi="en-US"/>
      </w:rPr>
    </w:lvl>
  </w:abstractNum>
  <w:abstractNum w:abstractNumId="3" w15:restartNumberingAfterBreak="0">
    <w:nsid w:val="0DDE2658"/>
    <w:multiLevelType w:val="hybridMultilevel"/>
    <w:tmpl w:val="8BE66192"/>
    <w:lvl w:ilvl="0" w:tplc="85F46A48">
      <w:start w:val="1"/>
      <w:numFmt w:val="decimal"/>
      <w:lvlText w:val="%1."/>
      <w:lvlJc w:val="left"/>
      <w:pPr>
        <w:ind w:left="1893" w:hanging="725"/>
        <w:jc w:val="right"/>
      </w:pPr>
      <w:rPr>
        <w:rFonts w:ascii="Arial" w:eastAsia="Arial" w:hAnsi="Arial" w:cs="Arial" w:hint="default"/>
        <w:spacing w:val="-1"/>
        <w:w w:val="100"/>
        <w:sz w:val="22"/>
        <w:szCs w:val="22"/>
        <w:lang w:val="en-US" w:eastAsia="en-US" w:bidi="en-US"/>
      </w:rPr>
    </w:lvl>
    <w:lvl w:ilvl="1" w:tplc="DD28C4C8">
      <w:numFmt w:val="bullet"/>
      <w:lvlText w:val="•"/>
      <w:lvlJc w:val="left"/>
      <w:pPr>
        <w:ind w:left="2710" w:hanging="725"/>
      </w:pPr>
      <w:rPr>
        <w:rFonts w:hint="default"/>
        <w:lang w:val="en-US" w:eastAsia="en-US" w:bidi="en-US"/>
      </w:rPr>
    </w:lvl>
    <w:lvl w:ilvl="2" w:tplc="BD6A1C78">
      <w:numFmt w:val="bullet"/>
      <w:lvlText w:val="•"/>
      <w:lvlJc w:val="left"/>
      <w:pPr>
        <w:ind w:left="3521" w:hanging="725"/>
      </w:pPr>
      <w:rPr>
        <w:rFonts w:hint="default"/>
        <w:lang w:val="en-US" w:eastAsia="en-US" w:bidi="en-US"/>
      </w:rPr>
    </w:lvl>
    <w:lvl w:ilvl="3" w:tplc="A0601224">
      <w:numFmt w:val="bullet"/>
      <w:lvlText w:val="•"/>
      <w:lvlJc w:val="left"/>
      <w:pPr>
        <w:ind w:left="4331" w:hanging="725"/>
      </w:pPr>
      <w:rPr>
        <w:rFonts w:hint="default"/>
        <w:lang w:val="en-US" w:eastAsia="en-US" w:bidi="en-US"/>
      </w:rPr>
    </w:lvl>
    <w:lvl w:ilvl="4" w:tplc="5DB8C636">
      <w:numFmt w:val="bullet"/>
      <w:lvlText w:val="•"/>
      <w:lvlJc w:val="left"/>
      <w:pPr>
        <w:ind w:left="5142" w:hanging="725"/>
      </w:pPr>
      <w:rPr>
        <w:rFonts w:hint="default"/>
        <w:lang w:val="en-US" w:eastAsia="en-US" w:bidi="en-US"/>
      </w:rPr>
    </w:lvl>
    <w:lvl w:ilvl="5" w:tplc="BAFAC298">
      <w:numFmt w:val="bullet"/>
      <w:lvlText w:val="•"/>
      <w:lvlJc w:val="left"/>
      <w:pPr>
        <w:ind w:left="5953" w:hanging="725"/>
      </w:pPr>
      <w:rPr>
        <w:rFonts w:hint="default"/>
        <w:lang w:val="en-US" w:eastAsia="en-US" w:bidi="en-US"/>
      </w:rPr>
    </w:lvl>
    <w:lvl w:ilvl="6" w:tplc="BD5C2DCA">
      <w:numFmt w:val="bullet"/>
      <w:lvlText w:val="•"/>
      <w:lvlJc w:val="left"/>
      <w:pPr>
        <w:ind w:left="6763" w:hanging="725"/>
      </w:pPr>
      <w:rPr>
        <w:rFonts w:hint="default"/>
        <w:lang w:val="en-US" w:eastAsia="en-US" w:bidi="en-US"/>
      </w:rPr>
    </w:lvl>
    <w:lvl w:ilvl="7" w:tplc="132845D0">
      <w:numFmt w:val="bullet"/>
      <w:lvlText w:val="•"/>
      <w:lvlJc w:val="left"/>
      <w:pPr>
        <w:ind w:left="7574" w:hanging="725"/>
      </w:pPr>
      <w:rPr>
        <w:rFonts w:hint="default"/>
        <w:lang w:val="en-US" w:eastAsia="en-US" w:bidi="en-US"/>
      </w:rPr>
    </w:lvl>
    <w:lvl w:ilvl="8" w:tplc="D0FCD3DA">
      <w:numFmt w:val="bullet"/>
      <w:lvlText w:val="•"/>
      <w:lvlJc w:val="left"/>
      <w:pPr>
        <w:ind w:left="8385" w:hanging="725"/>
      </w:pPr>
      <w:rPr>
        <w:rFonts w:hint="default"/>
        <w:lang w:val="en-US" w:eastAsia="en-US" w:bidi="en-US"/>
      </w:rPr>
    </w:lvl>
  </w:abstractNum>
  <w:abstractNum w:abstractNumId="4" w15:restartNumberingAfterBreak="0">
    <w:nsid w:val="14F3566B"/>
    <w:multiLevelType w:val="hybridMultilevel"/>
    <w:tmpl w:val="20000478"/>
    <w:lvl w:ilvl="0" w:tplc="DD9E8860">
      <w:start w:val="2"/>
      <w:numFmt w:val="decimal"/>
      <w:lvlText w:val="%1."/>
      <w:lvlJc w:val="left"/>
      <w:pPr>
        <w:ind w:left="1180" w:hanging="579"/>
        <w:jc w:val="right"/>
      </w:pPr>
      <w:rPr>
        <w:rFonts w:ascii="Arial" w:eastAsia="Arial" w:hAnsi="Arial" w:cs="Arial" w:hint="default"/>
        <w:spacing w:val="-1"/>
        <w:w w:val="100"/>
        <w:sz w:val="22"/>
        <w:szCs w:val="22"/>
        <w:lang w:val="en-US" w:eastAsia="en-US" w:bidi="en-US"/>
      </w:rPr>
    </w:lvl>
    <w:lvl w:ilvl="1" w:tplc="30AA36E6">
      <w:numFmt w:val="bullet"/>
      <w:lvlText w:val="•"/>
      <w:lvlJc w:val="left"/>
      <w:pPr>
        <w:ind w:left="2062" w:hanging="579"/>
      </w:pPr>
      <w:rPr>
        <w:rFonts w:hint="default"/>
        <w:lang w:val="en-US" w:eastAsia="en-US" w:bidi="en-US"/>
      </w:rPr>
    </w:lvl>
    <w:lvl w:ilvl="2" w:tplc="7B26F3AA">
      <w:numFmt w:val="bullet"/>
      <w:lvlText w:val="•"/>
      <w:lvlJc w:val="left"/>
      <w:pPr>
        <w:ind w:left="2945" w:hanging="579"/>
      </w:pPr>
      <w:rPr>
        <w:rFonts w:hint="default"/>
        <w:lang w:val="en-US" w:eastAsia="en-US" w:bidi="en-US"/>
      </w:rPr>
    </w:lvl>
    <w:lvl w:ilvl="3" w:tplc="8C80840C">
      <w:numFmt w:val="bullet"/>
      <w:lvlText w:val="•"/>
      <w:lvlJc w:val="left"/>
      <w:pPr>
        <w:ind w:left="3827" w:hanging="579"/>
      </w:pPr>
      <w:rPr>
        <w:rFonts w:hint="default"/>
        <w:lang w:val="en-US" w:eastAsia="en-US" w:bidi="en-US"/>
      </w:rPr>
    </w:lvl>
    <w:lvl w:ilvl="4" w:tplc="3A180CD8">
      <w:numFmt w:val="bullet"/>
      <w:lvlText w:val="•"/>
      <w:lvlJc w:val="left"/>
      <w:pPr>
        <w:ind w:left="4710" w:hanging="579"/>
      </w:pPr>
      <w:rPr>
        <w:rFonts w:hint="default"/>
        <w:lang w:val="en-US" w:eastAsia="en-US" w:bidi="en-US"/>
      </w:rPr>
    </w:lvl>
    <w:lvl w:ilvl="5" w:tplc="080C2BC0">
      <w:numFmt w:val="bullet"/>
      <w:lvlText w:val="•"/>
      <w:lvlJc w:val="left"/>
      <w:pPr>
        <w:ind w:left="5593" w:hanging="579"/>
      </w:pPr>
      <w:rPr>
        <w:rFonts w:hint="default"/>
        <w:lang w:val="en-US" w:eastAsia="en-US" w:bidi="en-US"/>
      </w:rPr>
    </w:lvl>
    <w:lvl w:ilvl="6" w:tplc="E0221ABC">
      <w:numFmt w:val="bullet"/>
      <w:lvlText w:val="•"/>
      <w:lvlJc w:val="left"/>
      <w:pPr>
        <w:ind w:left="6475" w:hanging="579"/>
      </w:pPr>
      <w:rPr>
        <w:rFonts w:hint="default"/>
        <w:lang w:val="en-US" w:eastAsia="en-US" w:bidi="en-US"/>
      </w:rPr>
    </w:lvl>
    <w:lvl w:ilvl="7" w:tplc="E1DC4C14">
      <w:numFmt w:val="bullet"/>
      <w:lvlText w:val="•"/>
      <w:lvlJc w:val="left"/>
      <w:pPr>
        <w:ind w:left="7358" w:hanging="579"/>
      </w:pPr>
      <w:rPr>
        <w:rFonts w:hint="default"/>
        <w:lang w:val="en-US" w:eastAsia="en-US" w:bidi="en-US"/>
      </w:rPr>
    </w:lvl>
    <w:lvl w:ilvl="8" w:tplc="344CB522">
      <w:numFmt w:val="bullet"/>
      <w:lvlText w:val="•"/>
      <w:lvlJc w:val="left"/>
      <w:pPr>
        <w:ind w:left="8241" w:hanging="579"/>
      </w:pPr>
      <w:rPr>
        <w:rFonts w:hint="default"/>
        <w:lang w:val="en-US" w:eastAsia="en-US" w:bidi="en-US"/>
      </w:rPr>
    </w:lvl>
  </w:abstractNum>
  <w:abstractNum w:abstractNumId="5" w15:restartNumberingAfterBreak="0">
    <w:nsid w:val="1B5839B4"/>
    <w:multiLevelType w:val="hybridMultilevel"/>
    <w:tmpl w:val="2112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0213C22"/>
    <w:multiLevelType w:val="hybridMultilevel"/>
    <w:tmpl w:val="5A0AA638"/>
    <w:lvl w:ilvl="0" w:tplc="415A6AD2">
      <w:start w:val="1"/>
      <w:numFmt w:val="lowerRoman"/>
      <w:lvlText w:val="%1)"/>
      <w:lvlJc w:val="left"/>
      <w:pPr>
        <w:ind w:left="108" w:hanging="216"/>
      </w:pPr>
      <w:rPr>
        <w:rFonts w:ascii="Arial" w:eastAsia="Arial" w:hAnsi="Arial" w:cs="Arial" w:hint="default"/>
        <w:spacing w:val="-2"/>
        <w:w w:val="100"/>
        <w:sz w:val="22"/>
        <w:szCs w:val="22"/>
        <w:lang w:val="en-US" w:eastAsia="en-US" w:bidi="en-US"/>
      </w:rPr>
    </w:lvl>
    <w:lvl w:ilvl="1" w:tplc="813070D6">
      <w:numFmt w:val="bullet"/>
      <w:lvlText w:val="•"/>
      <w:lvlJc w:val="left"/>
      <w:pPr>
        <w:ind w:left="1014" w:hanging="216"/>
      </w:pPr>
      <w:rPr>
        <w:rFonts w:hint="default"/>
        <w:lang w:val="en-US" w:eastAsia="en-US" w:bidi="en-US"/>
      </w:rPr>
    </w:lvl>
    <w:lvl w:ilvl="2" w:tplc="4462F968">
      <w:numFmt w:val="bullet"/>
      <w:lvlText w:val="•"/>
      <w:lvlJc w:val="left"/>
      <w:pPr>
        <w:ind w:left="1928" w:hanging="216"/>
      </w:pPr>
      <w:rPr>
        <w:rFonts w:hint="default"/>
        <w:lang w:val="en-US" w:eastAsia="en-US" w:bidi="en-US"/>
      </w:rPr>
    </w:lvl>
    <w:lvl w:ilvl="3" w:tplc="A1723B6E">
      <w:numFmt w:val="bullet"/>
      <w:lvlText w:val="•"/>
      <w:lvlJc w:val="left"/>
      <w:pPr>
        <w:ind w:left="2843" w:hanging="216"/>
      </w:pPr>
      <w:rPr>
        <w:rFonts w:hint="default"/>
        <w:lang w:val="en-US" w:eastAsia="en-US" w:bidi="en-US"/>
      </w:rPr>
    </w:lvl>
    <w:lvl w:ilvl="4" w:tplc="625E0AF8">
      <w:numFmt w:val="bullet"/>
      <w:lvlText w:val="•"/>
      <w:lvlJc w:val="left"/>
      <w:pPr>
        <w:ind w:left="3757" w:hanging="216"/>
      </w:pPr>
      <w:rPr>
        <w:rFonts w:hint="default"/>
        <w:lang w:val="en-US" w:eastAsia="en-US" w:bidi="en-US"/>
      </w:rPr>
    </w:lvl>
    <w:lvl w:ilvl="5" w:tplc="40DEF632">
      <w:numFmt w:val="bullet"/>
      <w:lvlText w:val="•"/>
      <w:lvlJc w:val="left"/>
      <w:pPr>
        <w:ind w:left="4671" w:hanging="216"/>
      </w:pPr>
      <w:rPr>
        <w:rFonts w:hint="default"/>
        <w:lang w:val="en-US" w:eastAsia="en-US" w:bidi="en-US"/>
      </w:rPr>
    </w:lvl>
    <w:lvl w:ilvl="6" w:tplc="95EAB8E2">
      <w:numFmt w:val="bullet"/>
      <w:lvlText w:val="•"/>
      <w:lvlJc w:val="left"/>
      <w:pPr>
        <w:ind w:left="5586" w:hanging="216"/>
      </w:pPr>
      <w:rPr>
        <w:rFonts w:hint="default"/>
        <w:lang w:val="en-US" w:eastAsia="en-US" w:bidi="en-US"/>
      </w:rPr>
    </w:lvl>
    <w:lvl w:ilvl="7" w:tplc="464AE2EE">
      <w:numFmt w:val="bullet"/>
      <w:lvlText w:val="•"/>
      <w:lvlJc w:val="left"/>
      <w:pPr>
        <w:ind w:left="6500" w:hanging="216"/>
      </w:pPr>
      <w:rPr>
        <w:rFonts w:hint="default"/>
        <w:lang w:val="en-US" w:eastAsia="en-US" w:bidi="en-US"/>
      </w:rPr>
    </w:lvl>
    <w:lvl w:ilvl="8" w:tplc="3EA0F4F2">
      <w:numFmt w:val="bullet"/>
      <w:lvlText w:val="•"/>
      <w:lvlJc w:val="left"/>
      <w:pPr>
        <w:ind w:left="7415" w:hanging="216"/>
      </w:pPr>
      <w:rPr>
        <w:rFonts w:hint="default"/>
        <w:lang w:val="en-US" w:eastAsia="en-US" w:bidi="en-US"/>
      </w:rPr>
    </w:lvl>
  </w:abstractNum>
  <w:abstractNum w:abstractNumId="7" w15:restartNumberingAfterBreak="0">
    <w:nsid w:val="24FD2706"/>
    <w:multiLevelType w:val="hybridMultilevel"/>
    <w:tmpl w:val="9342ADBA"/>
    <w:lvl w:ilvl="0" w:tplc="2990F09A">
      <w:start w:val="1"/>
      <w:numFmt w:val="upperLetter"/>
      <w:lvlText w:val="%1."/>
      <w:lvlJc w:val="left"/>
      <w:pPr>
        <w:ind w:left="602" w:hanging="284"/>
      </w:pPr>
      <w:rPr>
        <w:rFonts w:hint="default"/>
        <w:b/>
        <w:bCs/>
        <w:spacing w:val="-6"/>
        <w:w w:val="100"/>
        <w:lang w:val="en-US" w:eastAsia="en-US" w:bidi="en-US"/>
      </w:rPr>
    </w:lvl>
    <w:lvl w:ilvl="1" w:tplc="E12008B0">
      <w:start w:val="1"/>
      <w:numFmt w:val="decimal"/>
      <w:lvlText w:val="%2."/>
      <w:lvlJc w:val="left"/>
      <w:pPr>
        <w:ind w:left="1878" w:hanging="425"/>
      </w:pPr>
      <w:rPr>
        <w:rFonts w:ascii="Arial" w:eastAsia="Arial" w:hAnsi="Arial" w:cs="Arial" w:hint="default"/>
        <w:spacing w:val="-1"/>
        <w:w w:val="100"/>
        <w:sz w:val="22"/>
        <w:szCs w:val="22"/>
        <w:lang w:val="en-US" w:eastAsia="en-US" w:bidi="en-US"/>
      </w:rPr>
    </w:lvl>
    <w:lvl w:ilvl="2" w:tplc="B1360B0E">
      <w:numFmt w:val="bullet"/>
      <w:lvlText w:val="•"/>
      <w:lvlJc w:val="left"/>
      <w:pPr>
        <w:ind w:left="2782" w:hanging="425"/>
      </w:pPr>
      <w:rPr>
        <w:rFonts w:hint="default"/>
        <w:lang w:val="en-US" w:eastAsia="en-US" w:bidi="en-US"/>
      </w:rPr>
    </w:lvl>
    <w:lvl w:ilvl="3" w:tplc="667647C0">
      <w:numFmt w:val="bullet"/>
      <w:lvlText w:val="•"/>
      <w:lvlJc w:val="left"/>
      <w:pPr>
        <w:ind w:left="3685" w:hanging="425"/>
      </w:pPr>
      <w:rPr>
        <w:rFonts w:hint="default"/>
        <w:lang w:val="en-US" w:eastAsia="en-US" w:bidi="en-US"/>
      </w:rPr>
    </w:lvl>
    <w:lvl w:ilvl="4" w:tplc="DCF42502">
      <w:numFmt w:val="bullet"/>
      <w:lvlText w:val="•"/>
      <w:lvlJc w:val="left"/>
      <w:pPr>
        <w:ind w:left="4588" w:hanging="425"/>
      </w:pPr>
      <w:rPr>
        <w:rFonts w:hint="default"/>
        <w:lang w:val="en-US" w:eastAsia="en-US" w:bidi="en-US"/>
      </w:rPr>
    </w:lvl>
    <w:lvl w:ilvl="5" w:tplc="034CD5C0">
      <w:numFmt w:val="bullet"/>
      <w:lvlText w:val="•"/>
      <w:lvlJc w:val="left"/>
      <w:pPr>
        <w:ind w:left="5491" w:hanging="425"/>
      </w:pPr>
      <w:rPr>
        <w:rFonts w:hint="default"/>
        <w:lang w:val="en-US" w:eastAsia="en-US" w:bidi="en-US"/>
      </w:rPr>
    </w:lvl>
    <w:lvl w:ilvl="6" w:tplc="E79C0216">
      <w:numFmt w:val="bullet"/>
      <w:lvlText w:val="•"/>
      <w:lvlJc w:val="left"/>
      <w:pPr>
        <w:ind w:left="6394" w:hanging="425"/>
      </w:pPr>
      <w:rPr>
        <w:rFonts w:hint="default"/>
        <w:lang w:val="en-US" w:eastAsia="en-US" w:bidi="en-US"/>
      </w:rPr>
    </w:lvl>
    <w:lvl w:ilvl="7" w:tplc="6B9259B8">
      <w:numFmt w:val="bullet"/>
      <w:lvlText w:val="•"/>
      <w:lvlJc w:val="left"/>
      <w:pPr>
        <w:ind w:left="7297" w:hanging="425"/>
      </w:pPr>
      <w:rPr>
        <w:rFonts w:hint="default"/>
        <w:lang w:val="en-US" w:eastAsia="en-US" w:bidi="en-US"/>
      </w:rPr>
    </w:lvl>
    <w:lvl w:ilvl="8" w:tplc="443E7880">
      <w:numFmt w:val="bullet"/>
      <w:lvlText w:val="•"/>
      <w:lvlJc w:val="left"/>
      <w:pPr>
        <w:ind w:left="8200" w:hanging="425"/>
      </w:pPr>
      <w:rPr>
        <w:rFonts w:hint="default"/>
        <w:lang w:val="en-US" w:eastAsia="en-US" w:bidi="en-US"/>
      </w:rPr>
    </w:lvl>
  </w:abstractNum>
  <w:abstractNum w:abstractNumId="8" w15:restartNumberingAfterBreak="0">
    <w:nsid w:val="2969691E"/>
    <w:multiLevelType w:val="hybridMultilevel"/>
    <w:tmpl w:val="C57A56E2"/>
    <w:lvl w:ilvl="0" w:tplc="0409000F">
      <w:start w:val="1"/>
      <w:numFmt w:val="decimal"/>
      <w:lvlText w:val="%1."/>
      <w:lvlJc w:val="left"/>
      <w:pPr>
        <w:ind w:left="466" w:hanging="360"/>
      </w:pPr>
      <w:rPr>
        <w:rFonts w:hint="default"/>
        <w:b/>
        <w:bCs/>
        <w:spacing w:val="-6"/>
        <w:w w:val="100"/>
        <w:sz w:val="22"/>
        <w:szCs w:val="22"/>
        <w:lang w:val="en-US" w:eastAsia="en-US" w:bidi="en-US"/>
      </w:rPr>
    </w:lvl>
    <w:lvl w:ilvl="1" w:tplc="CF28BC10">
      <w:start w:val="1"/>
      <w:numFmt w:val="decimal"/>
      <w:lvlText w:val="%2."/>
      <w:lvlJc w:val="left"/>
      <w:pPr>
        <w:ind w:left="1893" w:hanging="356"/>
      </w:pPr>
      <w:rPr>
        <w:rFonts w:ascii="Arial" w:eastAsia="Arial" w:hAnsi="Arial" w:cs="Arial" w:hint="default"/>
        <w:spacing w:val="-1"/>
        <w:w w:val="100"/>
        <w:sz w:val="22"/>
        <w:szCs w:val="22"/>
        <w:lang w:val="en-US" w:eastAsia="en-US" w:bidi="en-US"/>
      </w:rPr>
    </w:lvl>
    <w:lvl w:ilvl="2" w:tplc="5FFA82D0">
      <w:start w:val="1"/>
      <w:numFmt w:val="lowerLetter"/>
      <w:lvlText w:val="%3."/>
      <w:lvlJc w:val="left"/>
      <w:pPr>
        <w:ind w:left="2740" w:hanging="720"/>
      </w:pPr>
      <w:rPr>
        <w:rFonts w:ascii="Arial" w:eastAsia="Arial" w:hAnsi="Arial" w:cs="Arial" w:hint="default"/>
        <w:spacing w:val="-1"/>
        <w:w w:val="100"/>
        <w:sz w:val="22"/>
        <w:szCs w:val="22"/>
        <w:lang w:val="en-US" w:eastAsia="en-US" w:bidi="en-US"/>
      </w:rPr>
    </w:lvl>
    <w:lvl w:ilvl="3" w:tplc="FDA2CD68">
      <w:numFmt w:val="bullet"/>
      <w:lvlText w:val="•"/>
      <w:lvlJc w:val="left"/>
      <w:pPr>
        <w:ind w:left="1900" w:hanging="720"/>
      </w:pPr>
      <w:rPr>
        <w:rFonts w:hint="default"/>
        <w:lang w:val="en-US" w:eastAsia="en-US" w:bidi="en-US"/>
      </w:rPr>
    </w:lvl>
    <w:lvl w:ilvl="4" w:tplc="C5B43A1A">
      <w:numFmt w:val="bullet"/>
      <w:lvlText w:val="•"/>
      <w:lvlJc w:val="left"/>
      <w:pPr>
        <w:ind w:left="2740" w:hanging="720"/>
      </w:pPr>
      <w:rPr>
        <w:rFonts w:hint="default"/>
        <w:lang w:val="en-US" w:eastAsia="en-US" w:bidi="en-US"/>
      </w:rPr>
    </w:lvl>
    <w:lvl w:ilvl="5" w:tplc="75B05240">
      <w:numFmt w:val="bullet"/>
      <w:lvlText w:val="•"/>
      <w:lvlJc w:val="left"/>
      <w:pPr>
        <w:ind w:left="3951" w:hanging="720"/>
      </w:pPr>
      <w:rPr>
        <w:rFonts w:hint="default"/>
        <w:lang w:val="en-US" w:eastAsia="en-US" w:bidi="en-US"/>
      </w:rPr>
    </w:lvl>
    <w:lvl w:ilvl="6" w:tplc="F2A42FA0">
      <w:numFmt w:val="bullet"/>
      <w:lvlText w:val="•"/>
      <w:lvlJc w:val="left"/>
      <w:pPr>
        <w:ind w:left="5162" w:hanging="720"/>
      </w:pPr>
      <w:rPr>
        <w:rFonts w:hint="default"/>
        <w:lang w:val="en-US" w:eastAsia="en-US" w:bidi="en-US"/>
      </w:rPr>
    </w:lvl>
    <w:lvl w:ilvl="7" w:tplc="9542860E">
      <w:numFmt w:val="bullet"/>
      <w:lvlText w:val="•"/>
      <w:lvlJc w:val="left"/>
      <w:pPr>
        <w:ind w:left="6373" w:hanging="720"/>
      </w:pPr>
      <w:rPr>
        <w:rFonts w:hint="default"/>
        <w:lang w:val="en-US" w:eastAsia="en-US" w:bidi="en-US"/>
      </w:rPr>
    </w:lvl>
    <w:lvl w:ilvl="8" w:tplc="4802052C">
      <w:numFmt w:val="bullet"/>
      <w:lvlText w:val="•"/>
      <w:lvlJc w:val="left"/>
      <w:pPr>
        <w:ind w:left="7584" w:hanging="720"/>
      </w:pPr>
      <w:rPr>
        <w:rFonts w:hint="default"/>
        <w:lang w:val="en-US" w:eastAsia="en-US" w:bidi="en-US"/>
      </w:rPr>
    </w:lvl>
  </w:abstractNum>
  <w:abstractNum w:abstractNumId="9" w15:restartNumberingAfterBreak="0">
    <w:nsid w:val="2A425334"/>
    <w:multiLevelType w:val="hybridMultilevel"/>
    <w:tmpl w:val="95D8FA12"/>
    <w:lvl w:ilvl="0" w:tplc="508EBAD4">
      <w:start w:val="1"/>
      <w:numFmt w:val="upperRoman"/>
      <w:lvlText w:val="%1."/>
      <w:lvlJc w:val="left"/>
      <w:pPr>
        <w:ind w:left="887" w:hanging="428"/>
      </w:pPr>
      <w:rPr>
        <w:rFonts w:ascii="Arial" w:eastAsia="Arial" w:hAnsi="Arial" w:cs="Arial" w:hint="default"/>
        <w:spacing w:val="0"/>
        <w:w w:val="100"/>
        <w:sz w:val="22"/>
        <w:szCs w:val="22"/>
        <w:lang w:val="en-US" w:eastAsia="en-US" w:bidi="en-US"/>
      </w:rPr>
    </w:lvl>
    <w:lvl w:ilvl="1" w:tplc="FE26B5A0">
      <w:numFmt w:val="bullet"/>
      <w:lvlText w:val="•"/>
      <w:lvlJc w:val="left"/>
      <w:pPr>
        <w:ind w:left="1792" w:hanging="428"/>
      </w:pPr>
      <w:rPr>
        <w:rFonts w:hint="default"/>
        <w:lang w:val="en-US" w:eastAsia="en-US" w:bidi="en-US"/>
      </w:rPr>
    </w:lvl>
    <w:lvl w:ilvl="2" w:tplc="3CC021E2">
      <w:numFmt w:val="bullet"/>
      <w:lvlText w:val="•"/>
      <w:lvlJc w:val="left"/>
      <w:pPr>
        <w:ind w:left="2705" w:hanging="428"/>
      </w:pPr>
      <w:rPr>
        <w:rFonts w:hint="default"/>
        <w:lang w:val="en-US" w:eastAsia="en-US" w:bidi="en-US"/>
      </w:rPr>
    </w:lvl>
    <w:lvl w:ilvl="3" w:tplc="1C02CB92">
      <w:numFmt w:val="bullet"/>
      <w:lvlText w:val="•"/>
      <w:lvlJc w:val="left"/>
      <w:pPr>
        <w:ind w:left="3617" w:hanging="428"/>
      </w:pPr>
      <w:rPr>
        <w:rFonts w:hint="default"/>
        <w:lang w:val="en-US" w:eastAsia="en-US" w:bidi="en-US"/>
      </w:rPr>
    </w:lvl>
    <w:lvl w:ilvl="4" w:tplc="42AC122C">
      <w:numFmt w:val="bullet"/>
      <w:lvlText w:val="•"/>
      <w:lvlJc w:val="left"/>
      <w:pPr>
        <w:ind w:left="4530" w:hanging="428"/>
      </w:pPr>
      <w:rPr>
        <w:rFonts w:hint="default"/>
        <w:lang w:val="en-US" w:eastAsia="en-US" w:bidi="en-US"/>
      </w:rPr>
    </w:lvl>
    <w:lvl w:ilvl="5" w:tplc="8EF6E412">
      <w:numFmt w:val="bullet"/>
      <w:lvlText w:val="•"/>
      <w:lvlJc w:val="left"/>
      <w:pPr>
        <w:ind w:left="5443" w:hanging="428"/>
      </w:pPr>
      <w:rPr>
        <w:rFonts w:hint="default"/>
        <w:lang w:val="en-US" w:eastAsia="en-US" w:bidi="en-US"/>
      </w:rPr>
    </w:lvl>
    <w:lvl w:ilvl="6" w:tplc="01F222CE">
      <w:numFmt w:val="bullet"/>
      <w:lvlText w:val="•"/>
      <w:lvlJc w:val="left"/>
      <w:pPr>
        <w:ind w:left="6355" w:hanging="428"/>
      </w:pPr>
      <w:rPr>
        <w:rFonts w:hint="default"/>
        <w:lang w:val="en-US" w:eastAsia="en-US" w:bidi="en-US"/>
      </w:rPr>
    </w:lvl>
    <w:lvl w:ilvl="7" w:tplc="8A1273E2">
      <w:numFmt w:val="bullet"/>
      <w:lvlText w:val="•"/>
      <w:lvlJc w:val="left"/>
      <w:pPr>
        <w:ind w:left="7268" w:hanging="428"/>
      </w:pPr>
      <w:rPr>
        <w:rFonts w:hint="default"/>
        <w:lang w:val="en-US" w:eastAsia="en-US" w:bidi="en-US"/>
      </w:rPr>
    </w:lvl>
    <w:lvl w:ilvl="8" w:tplc="1750C31E">
      <w:numFmt w:val="bullet"/>
      <w:lvlText w:val="•"/>
      <w:lvlJc w:val="left"/>
      <w:pPr>
        <w:ind w:left="8181" w:hanging="428"/>
      </w:pPr>
      <w:rPr>
        <w:rFonts w:hint="default"/>
        <w:lang w:val="en-US" w:eastAsia="en-US" w:bidi="en-US"/>
      </w:rPr>
    </w:lvl>
  </w:abstractNum>
  <w:abstractNum w:abstractNumId="10" w15:restartNumberingAfterBreak="0">
    <w:nsid w:val="2F7B4886"/>
    <w:multiLevelType w:val="hybridMultilevel"/>
    <w:tmpl w:val="23C21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0781958"/>
    <w:multiLevelType w:val="hybridMultilevel"/>
    <w:tmpl w:val="D8083FA2"/>
    <w:lvl w:ilvl="0" w:tplc="B29EC6E6">
      <w:start w:val="1"/>
      <w:numFmt w:val="upperLetter"/>
      <w:lvlText w:val="%1."/>
      <w:lvlJc w:val="left"/>
      <w:pPr>
        <w:ind w:left="602" w:hanging="284"/>
      </w:pPr>
      <w:rPr>
        <w:rFonts w:ascii="Arial" w:eastAsia="Arial" w:hAnsi="Arial" w:cs="Arial" w:hint="default"/>
        <w:b/>
        <w:bCs/>
        <w:spacing w:val="-6"/>
        <w:w w:val="100"/>
        <w:sz w:val="22"/>
        <w:szCs w:val="22"/>
        <w:lang w:val="en-US" w:eastAsia="en-US" w:bidi="en-US"/>
      </w:rPr>
    </w:lvl>
    <w:lvl w:ilvl="1" w:tplc="008C70AE">
      <w:start w:val="1"/>
      <w:numFmt w:val="decimal"/>
      <w:lvlText w:val="%2."/>
      <w:lvlJc w:val="left"/>
      <w:pPr>
        <w:ind w:left="1900" w:hanging="360"/>
      </w:pPr>
      <w:rPr>
        <w:rFonts w:ascii="Arial" w:eastAsia="Arial" w:hAnsi="Arial" w:cs="Arial" w:hint="default"/>
        <w:spacing w:val="-1"/>
        <w:w w:val="100"/>
        <w:sz w:val="22"/>
        <w:szCs w:val="22"/>
        <w:lang w:val="en-US" w:eastAsia="en-US" w:bidi="en-US"/>
      </w:rPr>
    </w:lvl>
    <w:lvl w:ilvl="2" w:tplc="5386976C">
      <w:start w:val="1"/>
      <w:numFmt w:val="lowerLetter"/>
      <w:lvlText w:val="%3."/>
      <w:lvlJc w:val="left"/>
      <w:pPr>
        <w:ind w:left="2620" w:hanging="720"/>
      </w:pPr>
      <w:rPr>
        <w:rFonts w:ascii="Arial" w:eastAsia="Arial" w:hAnsi="Arial" w:cs="Arial" w:hint="default"/>
        <w:spacing w:val="-1"/>
        <w:w w:val="100"/>
        <w:sz w:val="22"/>
        <w:szCs w:val="22"/>
        <w:lang w:val="en-US" w:eastAsia="en-US" w:bidi="en-US"/>
      </w:rPr>
    </w:lvl>
    <w:lvl w:ilvl="3" w:tplc="8D626472">
      <w:numFmt w:val="bullet"/>
      <w:lvlText w:val="•"/>
      <w:lvlJc w:val="left"/>
      <w:pPr>
        <w:ind w:left="1900" w:hanging="720"/>
      </w:pPr>
      <w:rPr>
        <w:rFonts w:hint="default"/>
        <w:lang w:val="en-US" w:eastAsia="en-US" w:bidi="en-US"/>
      </w:rPr>
    </w:lvl>
    <w:lvl w:ilvl="4" w:tplc="019279A6">
      <w:numFmt w:val="bullet"/>
      <w:lvlText w:val="•"/>
      <w:lvlJc w:val="left"/>
      <w:pPr>
        <w:ind w:left="2580" w:hanging="720"/>
      </w:pPr>
      <w:rPr>
        <w:rFonts w:hint="default"/>
        <w:lang w:val="en-US" w:eastAsia="en-US" w:bidi="en-US"/>
      </w:rPr>
    </w:lvl>
    <w:lvl w:ilvl="5" w:tplc="6CF6999E">
      <w:numFmt w:val="bullet"/>
      <w:lvlText w:val="•"/>
      <w:lvlJc w:val="left"/>
      <w:pPr>
        <w:ind w:left="2620" w:hanging="720"/>
      </w:pPr>
      <w:rPr>
        <w:rFonts w:hint="default"/>
        <w:lang w:val="en-US" w:eastAsia="en-US" w:bidi="en-US"/>
      </w:rPr>
    </w:lvl>
    <w:lvl w:ilvl="6" w:tplc="C4244176">
      <w:numFmt w:val="bullet"/>
      <w:lvlText w:val="•"/>
      <w:lvlJc w:val="left"/>
      <w:pPr>
        <w:ind w:left="4097" w:hanging="720"/>
      </w:pPr>
      <w:rPr>
        <w:rFonts w:hint="default"/>
        <w:lang w:val="en-US" w:eastAsia="en-US" w:bidi="en-US"/>
      </w:rPr>
    </w:lvl>
    <w:lvl w:ilvl="7" w:tplc="AE7C745E">
      <w:numFmt w:val="bullet"/>
      <w:lvlText w:val="•"/>
      <w:lvlJc w:val="left"/>
      <w:pPr>
        <w:ind w:left="5574" w:hanging="720"/>
      </w:pPr>
      <w:rPr>
        <w:rFonts w:hint="default"/>
        <w:lang w:val="en-US" w:eastAsia="en-US" w:bidi="en-US"/>
      </w:rPr>
    </w:lvl>
    <w:lvl w:ilvl="8" w:tplc="A400147E">
      <w:numFmt w:val="bullet"/>
      <w:lvlText w:val="•"/>
      <w:lvlJc w:val="left"/>
      <w:pPr>
        <w:ind w:left="7051" w:hanging="720"/>
      </w:pPr>
      <w:rPr>
        <w:rFonts w:hint="default"/>
        <w:lang w:val="en-US" w:eastAsia="en-US" w:bidi="en-US"/>
      </w:rPr>
    </w:lvl>
  </w:abstractNum>
  <w:abstractNum w:abstractNumId="12" w15:restartNumberingAfterBreak="0">
    <w:nsid w:val="3B7A7DC0"/>
    <w:multiLevelType w:val="hybridMultilevel"/>
    <w:tmpl w:val="EEDAC152"/>
    <w:lvl w:ilvl="0" w:tplc="FB1871C6">
      <w:start w:val="1"/>
      <w:numFmt w:val="lowerLetter"/>
      <w:lvlText w:val="%1."/>
      <w:lvlJc w:val="left"/>
      <w:pPr>
        <w:ind w:left="2162" w:hanging="284"/>
      </w:pPr>
      <w:rPr>
        <w:rFonts w:ascii="Arial" w:eastAsia="Arial" w:hAnsi="Arial" w:cs="Arial" w:hint="default"/>
        <w:spacing w:val="-1"/>
        <w:w w:val="100"/>
        <w:sz w:val="22"/>
        <w:szCs w:val="22"/>
        <w:lang w:val="en-US" w:eastAsia="en-US" w:bidi="en-US"/>
      </w:rPr>
    </w:lvl>
    <w:lvl w:ilvl="1" w:tplc="3822C2F2">
      <w:numFmt w:val="bullet"/>
      <w:lvlText w:val="•"/>
      <w:lvlJc w:val="left"/>
      <w:pPr>
        <w:ind w:left="2944" w:hanging="284"/>
      </w:pPr>
      <w:rPr>
        <w:rFonts w:hint="default"/>
        <w:lang w:val="en-US" w:eastAsia="en-US" w:bidi="en-US"/>
      </w:rPr>
    </w:lvl>
    <w:lvl w:ilvl="2" w:tplc="5A54B6B8">
      <w:numFmt w:val="bullet"/>
      <w:lvlText w:val="•"/>
      <w:lvlJc w:val="left"/>
      <w:pPr>
        <w:ind w:left="3729" w:hanging="284"/>
      </w:pPr>
      <w:rPr>
        <w:rFonts w:hint="default"/>
        <w:lang w:val="en-US" w:eastAsia="en-US" w:bidi="en-US"/>
      </w:rPr>
    </w:lvl>
    <w:lvl w:ilvl="3" w:tplc="31108B4A">
      <w:numFmt w:val="bullet"/>
      <w:lvlText w:val="•"/>
      <w:lvlJc w:val="left"/>
      <w:pPr>
        <w:ind w:left="4513" w:hanging="284"/>
      </w:pPr>
      <w:rPr>
        <w:rFonts w:hint="default"/>
        <w:lang w:val="en-US" w:eastAsia="en-US" w:bidi="en-US"/>
      </w:rPr>
    </w:lvl>
    <w:lvl w:ilvl="4" w:tplc="3166786C">
      <w:numFmt w:val="bullet"/>
      <w:lvlText w:val="•"/>
      <w:lvlJc w:val="left"/>
      <w:pPr>
        <w:ind w:left="5298" w:hanging="284"/>
      </w:pPr>
      <w:rPr>
        <w:rFonts w:hint="default"/>
        <w:lang w:val="en-US" w:eastAsia="en-US" w:bidi="en-US"/>
      </w:rPr>
    </w:lvl>
    <w:lvl w:ilvl="5" w:tplc="5B12158A">
      <w:numFmt w:val="bullet"/>
      <w:lvlText w:val="•"/>
      <w:lvlJc w:val="left"/>
      <w:pPr>
        <w:ind w:left="6083" w:hanging="284"/>
      </w:pPr>
      <w:rPr>
        <w:rFonts w:hint="default"/>
        <w:lang w:val="en-US" w:eastAsia="en-US" w:bidi="en-US"/>
      </w:rPr>
    </w:lvl>
    <w:lvl w:ilvl="6" w:tplc="CDFCF660">
      <w:numFmt w:val="bullet"/>
      <w:lvlText w:val="•"/>
      <w:lvlJc w:val="left"/>
      <w:pPr>
        <w:ind w:left="6867" w:hanging="284"/>
      </w:pPr>
      <w:rPr>
        <w:rFonts w:hint="default"/>
        <w:lang w:val="en-US" w:eastAsia="en-US" w:bidi="en-US"/>
      </w:rPr>
    </w:lvl>
    <w:lvl w:ilvl="7" w:tplc="64C436DE">
      <w:numFmt w:val="bullet"/>
      <w:lvlText w:val="•"/>
      <w:lvlJc w:val="left"/>
      <w:pPr>
        <w:ind w:left="7652" w:hanging="284"/>
      </w:pPr>
      <w:rPr>
        <w:rFonts w:hint="default"/>
        <w:lang w:val="en-US" w:eastAsia="en-US" w:bidi="en-US"/>
      </w:rPr>
    </w:lvl>
    <w:lvl w:ilvl="8" w:tplc="3BBE4F8A">
      <w:numFmt w:val="bullet"/>
      <w:lvlText w:val="•"/>
      <w:lvlJc w:val="left"/>
      <w:pPr>
        <w:ind w:left="8437" w:hanging="284"/>
      </w:pPr>
      <w:rPr>
        <w:rFonts w:hint="default"/>
        <w:lang w:val="en-US" w:eastAsia="en-US" w:bidi="en-US"/>
      </w:rPr>
    </w:lvl>
  </w:abstractNum>
  <w:abstractNum w:abstractNumId="13" w15:restartNumberingAfterBreak="0">
    <w:nsid w:val="3E614EE3"/>
    <w:multiLevelType w:val="hybridMultilevel"/>
    <w:tmpl w:val="3778698C"/>
    <w:lvl w:ilvl="0" w:tplc="7AD80D5C">
      <w:start w:val="1"/>
      <w:numFmt w:val="upperLetter"/>
      <w:lvlText w:val="%1."/>
      <w:lvlJc w:val="left"/>
      <w:pPr>
        <w:ind w:left="602" w:hanging="426"/>
        <w:jc w:val="right"/>
      </w:pPr>
      <w:rPr>
        <w:rFonts w:ascii="Arial" w:eastAsia="Arial" w:hAnsi="Arial" w:cs="Arial" w:hint="default"/>
        <w:b/>
        <w:bCs/>
        <w:spacing w:val="-6"/>
        <w:w w:val="100"/>
        <w:sz w:val="22"/>
        <w:szCs w:val="22"/>
        <w:lang w:val="en-US" w:eastAsia="en-US" w:bidi="en-US"/>
      </w:rPr>
    </w:lvl>
    <w:lvl w:ilvl="1" w:tplc="DA6040B2">
      <w:start w:val="1"/>
      <w:numFmt w:val="decimal"/>
      <w:lvlText w:val="%2."/>
      <w:lvlJc w:val="left"/>
      <w:pPr>
        <w:ind w:left="1893" w:hanging="356"/>
      </w:pPr>
      <w:rPr>
        <w:rFonts w:ascii="Arial" w:eastAsia="Arial" w:hAnsi="Arial" w:cs="Arial" w:hint="default"/>
        <w:spacing w:val="-1"/>
        <w:w w:val="100"/>
        <w:sz w:val="22"/>
        <w:szCs w:val="22"/>
        <w:lang w:val="en-US" w:eastAsia="en-US" w:bidi="en-US"/>
      </w:rPr>
    </w:lvl>
    <w:lvl w:ilvl="2" w:tplc="774C4132">
      <w:numFmt w:val="bullet"/>
      <w:lvlText w:val="•"/>
      <w:lvlJc w:val="left"/>
      <w:pPr>
        <w:ind w:left="2800" w:hanging="356"/>
      </w:pPr>
      <w:rPr>
        <w:rFonts w:hint="default"/>
        <w:lang w:val="en-US" w:eastAsia="en-US" w:bidi="en-US"/>
      </w:rPr>
    </w:lvl>
    <w:lvl w:ilvl="3" w:tplc="70305A60">
      <w:numFmt w:val="bullet"/>
      <w:lvlText w:val="•"/>
      <w:lvlJc w:val="left"/>
      <w:pPr>
        <w:ind w:left="3701" w:hanging="356"/>
      </w:pPr>
      <w:rPr>
        <w:rFonts w:hint="default"/>
        <w:lang w:val="en-US" w:eastAsia="en-US" w:bidi="en-US"/>
      </w:rPr>
    </w:lvl>
    <w:lvl w:ilvl="4" w:tplc="8DB4BCA2">
      <w:numFmt w:val="bullet"/>
      <w:lvlText w:val="•"/>
      <w:lvlJc w:val="left"/>
      <w:pPr>
        <w:ind w:left="4602" w:hanging="356"/>
      </w:pPr>
      <w:rPr>
        <w:rFonts w:hint="default"/>
        <w:lang w:val="en-US" w:eastAsia="en-US" w:bidi="en-US"/>
      </w:rPr>
    </w:lvl>
    <w:lvl w:ilvl="5" w:tplc="15361920">
      <w:numFmt w:val="bullet"/>
      <w:lvlText w:val="•"/>
      <w:lvlJc w:val="left"/>
      <w:pPr>
        <w:ind w:left="5502" w:hanging="356"/>
      </w:pPr>
      <w:rPr>
        <w:rFonts w:hint="default"/>
        <w:lang w:val="en-US" w:eastAsia="en-US" w:bidi="en-US"/>
      </w:rPr>
    </w:lvl>
    <w:lvl w:ilvl="6" w:tplc="6108D516">
      <w:numFmt w:val="bullet"/>
      <w:lvlText w:val="•"/>
      <w:lvlJc w:val="left"/>
      <w:pPr>
        <w:ind w:left="6403" w:hanging="356"/>
      </w:pPr>
      <w:rPr>
        <w:rFonts w:hint="default"/>
        <w:lang w:val="en-US" w:eastAsia="en-US" w:bidi="en-US"/>
      </w:rPr>
    </w:lvl>
    <w:lvl w:ilvl="7" w:tplc="386C07CA">
      <w:numFmt w:val="bullet"/>
      <w:lvlText w:val="•"/>
      <w:lvlJc w:val="left"/>
      <w:pPr>
        <w:ind w:left="7304" w:hanging="356"/>
      </w:pPr>
      <w:rPr>
        <w:rFonts w:hint="default"/>
        <w:lang w:val="en-US" w:eastAsia="en-US" w:bidi="en-US"/>
      </w:rPr>
    </w:lvl>
    <w:lvl w:ilvl="8" w:tplc="49001B78">
      <w:numFmt w:val="bullet"/>
      <w:lvlText w:val="•"/>
      <w:lvlJc w:val="left"/>
      <w:pPr>
        <w:ind w:left="8204" w:hanging="356"/>
      </w:pPr>
      <w:rPr>
        <w:rFonts w:hint="default"/>
        <w:lang w:val="en-US" w:eastAsia="en-US" w:bidi="en-US"/>
      </w:rPr>
    </w:lvl>
  </w:abstractNum>
  <w:abstractNum w:abstractNumId="14" w15:restartNumberingAfterBreak="0">
    <w:nsid w:val="42A60AB2"/>
    <w:multiLevelType w:val="hybridMultilevel"/>
    <w:tmpl w:val="1B2CE118"/>
    <w:lvl w:ilvl="0" w:tplc="D0525F1C">
      <w:start w:val="1"/>
      <w:numFmt w:val="upperRoman"/>
      <w:lvlText w:val="%1."/>
      <w:lvlJc w:val="left"/>
      <w:pPr>
        <w:ind w:left="887" w:hanging="428"/>
        <w:jc w:val="right"/>
      </w:pPr>
      <w:rPr>
        <w:rFonts w:ascii="Arial" w:eastAsia="Arial" w:hAnsi="Arial" w:cs="Arial" w:hint="default"/>
        <w:b/>
        <w:bCs/>
        <w:spacing w:val="0"/>
        <w:w w:val="100"/>
        <w:sz w:val="28"/>
        <w:szCs w:val="28"/>
        <w:lang w:val="en-US" w:eastAsia="en-US" w:bidi="en-US"/>
      </w:rPr>
    </w:lvl>
    <w:lvl w:ilvl="1" w:tplc="1F5A108E">
      <w:start w:val="1"/>
      <w:numFmt w:val="upperLetter"/>
      <w:lvlText w:val="%2."/>
      <w:lvlJc w:val="left"/>
      <w:pPr>
        <w:ind w:left="1180" w:hanging="360"/>
      </w:pPr>
      <w:rPr>
        <w:rFonts w:ascii="Arial" w:eastAsia="Arial" w:hAnsi="Arial" w:cs="Arial" w:hint="default"/>
        <w:b/>
        <w:bCs/>
        <w:spacing w:val="-6"/>
        <w:w w:val="100"/>
        <w:sz w:val="22"/>
        <w:szCs w:val="22"/>
        <w:lang w:val="en-US" w:eastAsia="en-US" w:bidi="en-US"/>
      </w:rPr>
    </w:lvl>
    <w:lvl w:ilvl="2" w:tplc="7FA2FC6A">
      <w:start w:val="1"/>
      <w:numFmt w:val="lowerLetter"/>
      <w:lvlText w:val="%3."/>
      <w:lvlJc w:val="left"/>
      <w:pPr>
        <w:ind w:left="1180" w:hanging="360"/>
      </w:pPr>
      <w:rPr>
        <w:rFonts w:ascii="Arial" w:eastAsia="Arial" w:hAnsi="Arial" w:cs="Arial" w:hint="default"/>
        <w:spacing w:val="-1"/>
        <w:w w:val="100"/>
        <w:sz w:val="22"/>
        <w:szCs w:val="22"/>
        <w:lang w:val="en-US" w:eastAsia="en-US" w:bidi="en-US"/>
      </w:rPr>
    </w:lvl>
    <w:lvl w:ilvl="3" w:tplc="FA82F862">
      <w:numFmt w:val="bullet"/>
      <w:lvlText w:val="•"/>
      <w:lvlJc w:val="left"/>
      <w:pPr>
        <w:ind w:left="3141" w:hanging="360"/>
      </w:pPr>
      <w:rPr>
        <w:rFonts w:hint="default"/>
        <w:lang w:val="en-US" w:eastAsia="en-US" w:bidi="en-US"/>
      </w:rPr>
    </w:lvl>
    <w:lvl w:ilvl="4" w:tplc="60680FFE">
      <w:numFmt w:val="bullet"/>
      <w:lvlText w:val="•"/>
      <w:lvlJc w:val="left"/>
      <w:pPr>
        <w:ind w:left="4122" w:hanging="360"/>
      </w:pPr>
      <w:rPr>
        <w:rFonts w:hint="default"/>
        <w:lang w:val="en-US" w:eastAsia="en-US" w:bidi="en-US"/>
      </w:rPr>
    </w:lvl>
    <w:lvl w:ilvl="5" w:tplc="C3D41CD0">
      <w:numFmt w:val="bullet"/>
      <w:lvlText w:val="•"/>
      <w:lvlJc w:val="left"/>
      <w:pPr>
        <w:ind w:left="5102" w:hanging="360"/>
      </w:pPr>
      <w:rPr>
        <w:rFonts w:hint="default"/>
        <w:lang w:val="en-US" w:eastAsia="en-US" w:bidi="en-US"/>
      </w:rPr>
    </w:lvl>
    <w:lvl w:ilvl="6" w:tplc="C180F142">
      <w:numFmt w:val="bullet"/>
      <w:lvlText w:val="•"/>
      <w:lvlJc w:val="left"/>
      <w:pPr>
        <w:ind w:left="6083" w:hanging="360"/>
      </w:pPr>
      <w:rPr>
        <w:rFonts w:hint="default"/>
        <w:lang w:val="en-US" w:eastAsia="en-US" w:bidi="en-US"/>
      </w:rPr>
    </w:lvl>
    <w:lvl w:ilvl="7" w:tplc="F392A852">
      <w:numFmt w:val="bullet"/>
      <w:lvlText w:val="•"/>
      <w:lvlJc w:val="left"/>
      <w:pPr>
        <w:ind w:left="7064" w:hanging="360"/>
      </w:pPr>
      <w:rPr>
        <w:rFonts w:hint="default"/>
        <w:lang w:val="en-US" w:eastAsia="en-US" w:bidi="en-US"/>
      </w:rPr>
    </w:lvl>
    <w:lvl w:ilvl="8" w:tplc="EF6A5B84">
      <w:numFmt w:val="bullet"/>
      <w:lvlText w:val="•"/>
      <w:lvlJc w:val="left"/>
      <w:pPr>
        <w:ind w:left="8044" w:hanging="360"/>
      </w:pPr>
      <w:rPr>
        <w:rFonts w:hint="default"/>
        <w:lang w:val="en-US" w:eastAsia="en-US" w:bidi="en-US"/>
      </w:rPr>
    </w:lvl>
  </w:abstractNum>
  <w:abstractNum w:abstractNumId="15" w15:restartNumberingAfterBreak="0">
    <w:nsid w:val="449D744C"/>
    <w:multiLevelType w:val="hybridMultilevel"/>
    <w:tmpl w:val="B1D6F0D0"/>
    <w:lvl w:ilvl="0" w:tplc="0262AC00">
      <w:start w:val="1"/>
      <w:numFmt w:val="upperLetter"/>
      <w:lvlText w:val="%1."/>
      <w:lvlJc w:val="left"/>
      <w:pPr>
        <w:ind w:left="460" w:hanging="284"/>
        <w:jc w:val="right"/>
      </w:pPr>
      <w:rPr>
        <w:rFonts w:ascii="Arial" w:eastAsia="Arial" w:hAnsi="Arial" w:cs="Arial" w:hint="default"/>
        <w:b/>
        <w:bCs/>
        <w:spacing w:val="-6"/>
        <w:w w:val="100"/>
        <w:sz w:val="22"/>
        <w:szCs w:val="22"/>
        <w:lang w:val="en-US" w:eastAsia="en-US" w:bidi="en-US"/>
      </w:rPr>
    </w:lvl>
    <w:lvl w:ilvl="1" w:tplc="EF925E3E">
      <w:start w:val="1"/>
      <w:numFmt w:val="lowerLetter"/>
      <w:lvlText w:val="%2."/>
      <w:lvlJc w:val="left"/>
      <w:pPr>
        <w:ind w:left="1900" w:hanging="360"/>
      </w:pPr>
      <w:rPr>
        <w:rFonts w:ascii="Arial" w:eastAsia="Arial" w:hAnsi="Arial" w:cs="Arial" w:hint="default"/>
        <w:spacing w:val="-1"/>
        <w:w w:val="100"/>
        <w:sz w:val="22"/>
        <w:szCs w:val="22"/>
        <w:lang w:val="en-US" w:eastAsia="en-US" w:bidi="en-US"/>
      </w:rPr>
    </w:lvl>
    <w:lvl w:ilvl="2" w:tplc="D0060F4C">
      <w:numFmt w:val="bullet"/>
      <w:lvlText w:val="•"/>
      <w:lvlJc w:val="left"/>
      <w:pPr>
        <w:ind w:left="2800" w:hanging="360"/>
      </w:pPr>
      <w:rPr>
        <w:rFonts w:hint="default"/>
        <w:lang w:val="en-US" w:eastAsia="en-US" w:bidi="en-US"/>
      </w:rPr>
    </w:lvl>
    <w:lvl w:ilvl="3" w:tplc="4CDC190C">
      <w:numFmt w:val="bullet"/>
      <w:lvlText w:val="•"/>
      <w:lvlJc w:val="left"/>
      <w:pPr>
        <w:ind w:left="3701" w:hanging="360"/>
      </w:pPr>
      <w:rPr>
        <w:rFonts w:hint="default"/>
        <w:lang w:val="en-US" w:eastAsia="en-US" w:bidi="en-US"/>
      </w:rPr>
    </w:lvl>
    <w:lvl w:ilvl="4" w:tplc="5F64D630">
      <w:numFmt w:val="bullet"/>
      <w:lvlText w:val="•"/>
      <w:lvlJc w:val="left"/>
      <w:pPr>
        <w:ind w:left="4602" w:hanging="360"/>
      </w:pPr>
      <w:rPr>
        <w:rFonts w:hint="default"/>
        <w:lang w:val="en-US" w:eastAsia="en-US" w:bidi="en-US"/>
      </w:rPr>
    </w:lvl>
    <w:lvl w:ilvl="5" w:tplc="A31E50D8">
      <w:numFmt w:val="bullet"/>
      <w:lvlText w:val="•"/>
      <w:lvlJc w:val="left"/>
      <w:pPr>
        <w:ind w:left="5502" w:hanging="360"/>
      </w:pPr>
      <w:rPr>
        <w:rFonts w:hint="default"/>
        <w:lang w:val="en-US" w:eastAsia="en-US" w:bidi="en-US"/>
      </w:rPr>
    </w:lvl>
    <w:lvl w:ilvl="6" w:tplc="C6C61898">
      <w:numFmt w:val="bullet"/>
      <w:lvlText w:val="•"/>
      <w:lvlJc w:val="left"/>
      <w:pPr>
        <w:ind w:left="6403" w:hanging="360"/>
      </w:pPr>
      <w:rPr>
        <w:rFonts w:hint="default"/>
        <w:lang w:val="en-US" w:eastAsia="en-US" w:bidi="en-US"/>
      </w:rPr>
    </w:lvl>
    <w:lvl w:ilvl="7" w:tplc="D7AEEE0A">
      <w:numFmt w:val="bullet"/>
      <w:lvlText w:val="•"/>
      <w:lvlJc w:val="left"/>
      <w:pPr>
        <w:ind w:left="7304" w:hanging="360"/>
      </w:pPr>
      <w:rPr>
        <w:rFonts w:hint="default"/>
        <w:lang w:val="en-US" w:eastAsia="en-US" w:bidi="en-US"/>
      </w:rPr>
    </w:lvl>
    <w:lvl w:ilvl="8" w:tplc="88BAB35A">
      <w:numFmt w:val="bullet"/>
      <w:lvlText w:val="•"/>
      <w:lvlJc w:val="left"/>
      <w:pPr>
        <w:ind w:left="8204" w:hanging="360"/>
      </w:pPr>
      <w:rPr>
        <w:rFonts w:hint="default"/>
        <w:lang w:val="en-US" w:eastAsia="en-US" w:bidi="en-US"/>
      </w:rPr>
    </w:lvl>
  </w:abstractNum>
  <w:abstractNum w:abstractNumId="16" w15:restartNumberingAfterBreak="0">
    <w:nsid w:val="4E0C555E"/>
    <w:multiLevelType w:val="hybridMultilevel"/>
    <w:tmpl w:val="A2422DC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506F6F15"/>
    <w:multiLevelType w:val="hybridMultilevel"/>
    <w:tmpl w:val="60F2B91A"/>
    <w:lvl w:ilvl="0" w:tplc="18062288">
      <w:start w:val="1"/>
      <w:numFmt w:val="decimal"/>
      <w:lvlText w:val="%1."/>
      <w:lvlJc w:val="left"/>
      <w:pPr>
        <w:ind w:left="1900" w:hanging="308"/>
      </w:pPr>
      <w:rPr>
        <w:rFonts w:ascii="Arial" w:eastAsia="Arial" w:hAnsi="Arial" w:cs="Arial" w:hint="default"/>
        <w:spacing w:val="-1"/>
        <w:w w:val="100"/>
        <w:sz w:val="22"/>
        <w:szCs w:val="22"/>
        <w:lang w:val="en-US" w:eastAsia="en-US" w:bidi="en-US"/>
      </w:rPr>
    </w:lvl>
    <w:lvl w:ilvl="1" w:tplc="03BA707A">
      <w:numFmt w:val="bullet"/>
      <w:lvlText w:val="•"/>
      <w:lvlJc w:val="left"/>
      <w:pPr>
        <w:ind w:left="2710" w:hanging="308"/>
      </w:pPr>
      <w:rPr>
        <w:rFonts w:hint="default"/>
        <w:lang w:val="en-US" w:eastAsia="en-US" w:bidi="en-US"/>
      </w:rPr>
    </w:lvl>
    <w:lvl w:ilvl="2" w:tplc="76A4FA22">
      <w:numFmt w:val="bullet"/>
      <w:lvlText w:val="•"/>
      <w:lvlJc w:val="left"/>
      <w:pPr>
        <w:ind w:left="3521" w:hanging="308"/>
      </w:pPr>
      <w:rPr>
        <w:rFonts w:hint="default"/>
        <w:lang w:val="en-US" w:eastAsia="en-US" w:bidi="en-US"/>
      </w:rPr>
    </w:lvl>
    <w:lvl w:ilvl="3" w:tplc="89B6B1A2">
      <w:numFmt w:val="bullet"/>
      <w:lvlText w:val="•"/>
      <w:lvlJc w:val="left"/>
      <w:pPr>
        <w:ind w:left="4331" w:hanging="308"/>
      </w:pPr>
      <w:rPr>
        <w:rFonts w:hint="default"/>
        <w:lang w:val="en-US" w:eastAsia="en-US" w:bidi="en-US"/>
      </w:rPr>
    </w:lvl>
    <w:lvl w:ilvl="4" w:tplc="29CC0260">
      <w:numFmt w:val="bullet"/>
      <w:lvlText w:val="•"/>
      <w:lvlJc w:val="left"/>
      <w:pPr>
        <w:ind w:left="5142" w:hanging="308"/>
      </w:pPr>
      <w:rPr>
        <w:rFonts w:hint="default"/>
        <w:lang w:val="en-US" w:eastAsia="en-US" w:bidi="en-US"/>
      </w:rPr>
    </w:lvl>
    <w:lvl w:ilvl="5" w:tplc="913AD840">
      <w:numFmt w:val="bullet"/>
      <w:lvlText w:val="•"/>
      <w:lvlJc w:val="left"/>
      <w:pPr>
        <w:ind w:left="5953" w:hanging="308"/>
      </w:pPr>
      <w:rPr>
        <w:rFonts w:hint="default"/>
        <w:lang w:val="en-US" w:eastAsia="en-US" w:bidi="en-US"/>
      </w:rPr>
    </w:lvl>
    <w:lvl w:ilvl="6" w:tplc="C9BCA918">
      <w:numFmt w:val="bullet"/>
      <w:lvlText w:val="•"/>
      <w:lvlJc w:val="left"/>
      <w:pPr>
        <w:ind w:left="6763" w:hanging="308"/>
      </w:pPr>
      <w:rPr>
        <w:rFonts w:hint="default"/>
        <w:lang w:val="en-US" w:eastAsia="en-US" w:bidi="en-US"/>
      </w:rPr>
    </w:lvl>
    <w:lvl w:ilvl="7" w:tplc="8BA00E96">
      <w:numFmt w:val="bullet"/>
      <w:lvlText w:val="•"/>
      <w:lvlJc w:val="left"/>
      <w:pPr>
        <w:ind w:left="7574" w:hanging="308"/>
      </w:pPr>
      <w:rPr>
        <w:rFonts w:hint="default"/>
        <w:lang w:val="en-US" w:eastAsia="en-US" w:bidi="en-US"/>
      </w:rPr>
    </w:lvl>
    <w:lvl w:ilvl="8" w:tplc="D0AA971E">
      <w:numFmt w:val="bullet"/>
      <w:lvlText w:val="•"/>
      <w:lvlJc w:val="left"/>
      <w:pPr>
        <w:ind w:left="8385" w:hanging="308"/>
      </w:pPr>
      <w:rPr>
        <w:rFonts w:hint="default"/>
        <w:lang w:val="en-US" w:eastAsia="en-US" w:bidi="en-US"/>
      </w:rPr>
    </w:lvl>
  </w:abstractNum>
  <w:abstractNum w:abstractNumId="18" w15:restartNumberingAfterBreak="0">
    <w:nsid w:val="570812A2"/>
    <w:multiLevelType w:val="hybridMultilevel"/>
    <w:tmpl w:val="2F6A782A"/>
    <w:lvl w:ilvl="0" w:tplc="75BC43CE">
      <w:start w:val="1"/>
      <w:numFmt w:val="decimal"/>
      <w:lvlText w:val="%1."/>
      <w:lvlJc w:val="left"/>
      <w:pPr>
        <w:ind w:left="1878" w:hanging="286"/>
      </w:pPr>
      <w:rPr>
        <w:rFonts w:ascii="Arial" w:eastAsia="Arial" w:hAnsi="Arial" w:cs="Arial" w:hint="default"/>
        <w:spacing w:val="-1"/>
        <w:w w:val="100"/>
        <w:sz w:val="22"/>
        <w:szCs w:val="22"/>
        <w:lang w:val="en-US" w:eastAsia="en-US" w:bidi="en-US"/>
      </w:rPr>
    </w:lvl>
    <w:lvl w:ilvl="1" w:tplc="9DD6AD86">
      <w:numFmt w:val="bullet"/>
      <w:lvlText w:val="•"/>
      <w:lvlJc w:val="left"/>
      <w:pPr>
        <w:ind w:left="2692" w:hanging="286"/>
      </w:pPr>
      <w:rPr>
        <w:rFonts w:hint="default"/>
        <w:lang w:val="en-US" w:eastAsia="en-US" w:bidi="en-US"/>
      </w:rPr>
    </w:lvl>
    <w:lvl w:ilvl="2" w:tplc="5B149B8C">
      <w:numFmt w:val="bullet"/>
      <w:lvlText w:val="•"/>
      <w:lvlJc w:val="left"/>
      <w:pPr>
        <w:ind w:left="3505" w:hanging="286"/>
      </w:pPr>
      <w:rPr>
        <w:rFonts w:hint="default"/>
        <w:lang w:val="en-US" w:eastAsia="en-US" w:bidi="en-US"/>
      </w:rPr>
    </w:lvl>
    <w:lvl w:ilvl="3" w:tplc="C770C64E">
      <w:numFmt w:val="bullet"/>
      <w:lvlText w:val="•"/>
      <w:lvlJc w:val="left"/>
      <w:pPr>
        <w:ind w:left="4317" w:hanging="286"/>
      </w:pPr>
      <w:rPr>
        <w:rFonts w:hint="default"/>
        <w:lang w:val="en-US" w:eastAsia="en-US" w:bidi="en-US"/>
      </w:rPr>
    </w:lvl>
    <w:lvl w:ilvl="4" w:tplc="3898B118">
      <w:numFmt w:val="bullet"/>
      <w:lvlText w:val="•"/>
      <w:lvlJc w:val="left"/>
      <w:pPr>
        <w:ind w:left="5130" w:hanging="286"/>
      </w:pPr>
      <w:rPr>
        <w:rFonts w:hint="default"/>
        <w:lang w:val="en-US" w:eastAsia="en-US" w:bidi="en-US"/>
      </w:rPr>
    </w:lvl>
    <w:lvl w:ilvl="5" w:tplc="9B6CFF28">
      <w:numFmt w:val="bullet"/>
      <w:lvlText w:val="•"/>
      <w:lvlJc w:val="left"/>
      <w:pPr>
        <w:ind w:left="5943" w:hanging="286"/>
      </w:pPr>
      <w:rPr>
        <w:rFonts w:hint="default"/>
        <w:lang w:val="en-US" w:eastAsia="en-US" w:bidi="en-US"/>
      </w:rPr>
    </w:lvl>
    <w:lvl w:ilvl="6" w:tplc="40FA1DB4">
      <w:numFmt w:val="bullet"/>
      <w:lvlText w:val="•"/>
      <w:lvlJc w:val="left"/>
      <w:pPr>
        <w:ind w:left="6755" w:hanging="286"/>
      </w:pPr>
      <w:rPr>
        <w:rFonts w:hint="default"/>
        <w:lang w:val="en-US" w:eastAsia="en-US" w:bidi="en-US"/>
      </w:rPr>
    </w:lvl>
    <w:lvl w:ilvl="7" w:tplc="0A8C04FE">
      <w:numFmt w:val="bullet"/>
      <w:lvlText w:val="•"/>
      <w:lvlJc w:val="left"/>
      <w:pPr>
        <w:ind w:left="7568" w:hanging="286"/>
      </w:pPr>
      <w:rPr>
        <w:rFonts w:hint="default"/>
        <w:lang w:val="en-US" w:eastAsia="en-US" w:bidi="en-US"/>
      </w:rPr>
    </w:lvl>
    <w:lvl w:ilvl="8" w:tplc="05D4EA24">
      <w:numFmt w:val="bullet"/>
      <w:lvlText w:val="•"/>
      <w:lvlJc w:val="left"/>
      <w:pPr>
        <w:ind w:left="8381" w:hanging="286"/>
      </w:pPr>
      <w:rPr>
        <w:rFonts w:hint="default"/>
        <w:lang w:val="en-US" w:eastAsia="en-US" w:bidi="en-US"/>
      </w:rPr>
    </w:lvl>
  </w:abstractNum>
  <w:abstractNum w:abstractNumId="19" w15:restartNumberingAfterBreak="0">
    <w:nsid w:val="5B034F25"/>
    <w:multiLevelType w:val="hybridMultilevel"/>
    <w:tmpl w:val="0B6220CA"/>
    <w:lvl w:ilvl="0" w:tplc="3830F62A">
      <w:start w:val="1"/>
      <w:numFmt w:val="upperLetter"/>
      <w:lvlText w:val="%1."/>
      <w:lvlJc w:val="left"/>
      <w:pPr>
        <w:ind w:left="602" w:hanging="361"/>
      </w:pPr>
      <w:rPr>
        <w:rFonts w:ascii="Arial" w:eastAsia="Arial" w:hAnsi="Arial" w:cs="Arial" w:hint="default"/>
        <w:b/>
        <w:bCs/>
        <w:spacing w:val="-6"/>
        <w:w w:val="100"/>
        <w:sz w:val="22"/>
        <w:szCs w:val="22"/>
        <w:lang w:val="en-US" w:eastAsia="en-US" w:bidi="en-US"/>
      </w:rPr>
    </w:lvl>
    <w:lvl w:ilvl="1" w:tplc="585AEC84">
      <w:start w:val="1"/>
      <w:numFmt w:val="lowerLetter"/>
      <w:lvlText w:val="%2."/>
      <w:lvlJc w:val="left"/>
      <w:pPr>
        <w:ind w:left="1893" w:hanging="356"/>
      </w:pPr>
      <w:rPr>
        <w:rFonts w:ascii="Arial" w:eastAsia="Arial" w:hAnsi="Arial" w:cs="Arial" w:hint="default"/>
        <w:spacing w:val="-1"/>
        <w:w w:val="100"/>
        <w:sz w:val="22"/>
        <w:szCs w:val="22"/>
        <w:lang w:val="en-US" w:eastAsia="en-US" w:bidi="en-US"/>
      </w:rPr>
    </w:lvl>
    <w:lvl w:ilvl="2" w:tplc="4B72D8BA">
      <w:numFmt w:val="bullet"/>
      <w:lvlText w:val="•"/>
      <w:lvlJc w:val="left"/>
      <w:pPr>
        <w:ind w:left="2800" w:hanging="356"/>
      </w:pPr>
      <w:rPr>
        <w:rFonts w:hint="default"/>
        <w:lang w:val="en-US" w:eastAsia="en-US" w:bidi="en-US"/>
      </w:rPr>
    </w:lvl>
    <w:lvl w:ilvl="3" w:tplc="FD54351C">
      <w:numFmt w:val="bullet"/>
      <w:lvlText w:val="•"/>
      <w:lvlJc w:val="left"/>
      <w:pPr>
        <w:ind w:left="3701" w:hanging="356"/>
      </w:pPr>
      <w:rPr>
        <w:rFonts w:hint="default"/>
        <w:lang w:val="en-US" w:eastAsia="en-US" w:bidi="en-US"/>
      </w:rPr>
    </w:lvl>
    <w:lvl w:ilvl="4" w:tplc="F1CA78D0">
      <w:numFmt w:val="bullet"/>
      <w:lvlText w:val="•"/>
      <w:lvlJc w:val="left"/>
      <w:pPr>
        <w:ind w:left="4602" w:hanging="356"/>
      </w:pPr>
      <w:rPr>
        <w:rFonts w:hint="default"/>
        <w:lang w:val="en-US" w:eastAsia="en-US" w:bidi="en-US"/>
      </w:rPr>
    </w:lvl>
    <w:lvl w:ilvl="5" w:tplc="3E8276EE">
      <w:numFmt w:val="bullet"/>
      <w:lvlText w:val="•"/>
      <w:lvlJc w:val="left"/>
      <w:pPr>
        <w:ind w:left="5502" w:hanging="356"/>
      </w:pPr>
      <w:rPr>
        <w:rFonts w:hint="default"/>
        <w:lang w:val="en-US" w:eastAsia="en-US" w:bidi="en-US"/>
      </w:rPr>
    </w:lvl>
    <w:lvl w:ilvl="6" w:tplc="F52083CC">
      <w:numFmt w:val="bullet"/>
      <w:lvlText w:val="•"/>
      <w:lvlJc w:val="left"/>
      <w:pPr>
        <w:ind w:left="6403" w:hanging="356"/>
      </w:pPr>
      <w:rPr>
        <w:rFonts w:hint="default"/>
        <w:lang w:val="en-US" w:eastAsia="en-US" w:bidi="en-US"/>
      </w:rPr>
    </w:lvl>
    <w:lvl w:ilvl="7" w:tplc="B436F74C">
      <w:numFmt w:val="bullet"/>
      <w:lvlText w:val="•"/>
      <w:lvlJc w:val="left"/>
      <w:pPr>
        <w:ind w:left="7304" w:hanging="356"/>
      </w:pPr>
      <w:rPr>
        <w:rFonts w:hint="default"/>
        <w:lang w:val="en-US" w:eastAsia="en-US" w:bidi="en-US"/>
      </w:rPr>
    </w:lvl>
    <w:lvl w:ilvl="8" w:tplc="D88CFA1A">
      <w:numFmt w:val="bullet"/>
      <w:lvlText w:val="•"/>
      <w:lvlJc w:val="left"/>
      <w:pPr>
        <w:ind w:left="8204" w:hanging="356"/>
      </w:pPr>
      <w:rPr>
        <w:rFonts w:hint="default"/>
        <w:lang w:val="en-US" w:eastAsia="en-US" w:bidi="en-US"/>
      </w:rPr>
    </w:lvl>
  </w:abstractNum>
  <w:abstractNum w:abstractNumId="20" w15:restartNumberingAfterBreak="0">
    <w:nsid w:val="60BA7EAA"/>
    <w:multiLevelType w:val="hybridMultilevel"/>
    <w:tmpl w:val="EF7879F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B24845"/>
    <w:multiLevelType w:val="hybridMultilevel"/>
    <w:tmpl w:val="9D94C0DC"/>
    <w:lvl w:ilvl="0" w:tplc="50068AD6">
      <w:numFmt w:val="bullet"/>
      <w:lvlText w:val=""/>
      <w:lvlJc w:val="left"/>
      <w:pPr>
        <w:ind w:left="1168" w:hanging="288"/>
      </w:pPr>
      <w:rPr>
        <w:rFonts w:ascii="Symbol" w:eastAsia="Symbol" w:hAnsi="Symbol" w:cs="Symbol" w:hint="default"/>
        <w:w w:val="100"/>
        <w:sz w:val="22"/>
        <w:szCs w:val="22"/>
        <w:lang w:val="en-US" w:eastAsia="en-US" w:bidi="en-US"/>
      </w:rPr>
    </w:lvl>
    <w:lvl w:ilvl="1" w:tplc="C7DAA16A">
      <w:numFmt w:val="bullet"/>
      <w:lvlText w:val="•"/>
      <w:lvlJc w:val="left"/>
      <w:pPr>
        <w:ind w:left="2044" w:hanging="288"/>
      </w:pPr>
      <w:rPr>
        <w:rFonts w:hint="default"/>
        <w:lang w:val="en-US" w:eastAsia="en-US" w:bidi="en-US"/>
      </w:rPr>
    </w:lvl>
    <w:lvl w:ilvl="2" w:tplc="04F8E474">
      <w:numFmt w:val="bullet"/>
      <w:lvlText w:val="•"/>
      <w:lvlJc w:val="left"/>
      <w:pPr>
        <w:ind w:left="2929" w:hanging="288"/>
      </w:pPr>
      <w:rPr>
        <w:rFonts w:hint="default"/>
        <w:lang w:val="en-US" w:eastAsia="en-US" w:bidi="en-US"/>
      </w:rPr>
    </w:lvl>
    <w:lvl w:ilvl="3" w:tplc="BBA0817C">
      <w:numFmt w:val="bullet"/>
      <w:lvlText w:val="•"/>
      <w:lvlJc w:val="left"/>
      <w:pPr>
        <w:ind w:left="3813" w:hanging="288"/>
      </w:pPr>
      <w:rPr>
        <w:rFonts w:hint="default"/>
        <w:lang w:val="en-US" w:eastAsia="en-US" w:bidi="en-US"/>
      </w:rPr>
    </w:lvl>
    <w:lvl w:ilvl="4" w:tplc="D0BEA730">
      <w:numFmt w:val="bullet"/>
      <w:lvlText w:val="•"/>
      <w:lvlJc w:val="left"/>
      <w:pPr>
        <w:ind w:left="4698" w:hanging="288"/>
      </w:pPr>
      <w:rPr>
        <w:rFonts w:hint="default"/>
        <w:lang w:val="en-US" w:eastAsia="en-US" w:bidi="en-US"/>
      </w:rPr>
    </w:lvl>
    <w:lvl w:ilvl="5" w:tplc="68DC28EA">
      <w:numFmt w:val="bullet"/>
      <w:lvlText w:val="•"/>
      <w:lvlJc w:val="left"/>
      <w:pPr>
        <w:ind w:left="5583" w:hanging="288"/>
      </w:pPr>
      <w:rPr>
        <w:rFonts w:hint="default"/>
        <w:lang w:val="en-US" w:eastAsia="en-US" w:bidi="en-US"/>
      </w:rPr>
    </w:lvl>
    <w:lvl w:ilvl="6" w:tplc="0E145030">
      <w:numFmt w:val="bullet"/>
      <w:lvlText w:val="•"/>
      <w:lvlJc w:val="left"/>
      <w:pPr>
        <w:ind w:left="6467" w:hanging="288"/>
      </w:pPr>
      <w:rPr>
        <w:rFonts w:hint="default"/>
        <w:lang w:val="en-US" w:eastAsia="en-US" w:bidi="en-US"/>
      </w:rPr>
    </w:lvl>
    <w:lvl w:ilvl="7" w:tplc="A61C1FD6">
      <w:numFmt w:val="bullet"/>
      <w:lvlText w:val="•"/>
      <w:lvlJc w:val="left"/>
      <w:pPr>
        <w:ind w:left="7352" w:hanging="288"/>
      </w:pPr>
      <w:rPr>
        <w:rFonts w:hint="default"/>
        <w:lang w:val="en-US" w:eastAsia="en-US" w:bidi="en-US"/>
      </w:rPr>
    </w:lvl>
    <w:lvl w:ilvl="8" w:tplc="D41AAADE">
      <w:numFmt w:val="bullet"/>
      <w:lvlText w:val="•"/>
      <w:lvlJc w:val="left"/>
      <w:pPr>
        <w:ind w:left="8237" w:hanging="288"/>
      </w:pPr>
      <w:rPr>
        <w:rFonts w:hint="default"/>
        <w:lang w:val="en-US" w:eastAsia="en-US" w:bidi="en-US"/>
      </w:rPr>
    </w:lvl>
  </w:abstractNum>
  <w:abstractNum w:abstractNumId="22" w15:restartNumberingAfterBreak="0">
    <w:nsid w:val="637F5CB3"/>
    <w:multiLevelType w:val="hybridMultilevel"/>
    <w:tmpl w:val="FE22EEB2"/>
    <w:lvl w:ilvl="0" w:tplc="CC742A4A">
      <w:start w:val="2"/>
      <w:numFmt w:val="decimal"/>
      <w:lvlText w:val="%1."/>
      <w:lvlJc w:val="left"/>
      <w:pPr>
        <w:ind w:left="460" w:hanging="720"/>
      </w:pPr>
      <w:rPr>
        <w:rFonts w:ascii="Arial" w:eastAsia="Arial" w:hAnsi="Arial" w:cs="Arial" w:hint="default"/>
        <w:spacing w:val="-1"/>
        <w:w w:val="100"/>
        <w:sz w:val="22"/>
        <w:szCs w:val="22"/>
        <w:lang w:val="en-US" w:eastAsia="en-US" w:bidi="en-US"/>
      </w:rPr>
    </w:lvl>
    <w:lvl w:ilvl="1" w:tplc="AF1EC2CC">
      <w:numFmt w:val="bullet"/>
      <w:lvlText w:val="•"/>
      <w:lvlJc w:val="left"/>
      <w:pPr>
        <w:ind w:left="1414" w:hanging="720"/>
      </w:pPr>
      <w:rPr>
        <w:rFonts w:hint="default"/>
        <w:lang w:val="en-US" w:eastAsia="en-US" w:bidi="en-US"/>
      </w:rPr>
    </w:lvl>
    <w:lvl w:ilvl="2" w:tplc="8B9A171A">
      <w:numFmt w:val="bullet"/>
      <w:lvlText w:val="•"/>
      <w:lvlJc w:val="left"/>
      <w:pPr>
        <w:ind w:left="2369" w:hanging="720"/>
      </w:pPr>
      <w:rPr>
        <w:rFonts w:hint="default"/>
        <w:lang w:val="en-US" w:eastAsia="en-US" w:bidi="en-US"/>
      </w:rPr>
    </w:lvl>
    <w:lvl w:ilvl="3" w:tplc="AEB26026">
      <w:numFmt w:val="bullet"/>
      <w:lvlText w:val="•"/>
      <w:lvlJc w:val="left"/>
      <w:pPr>
        <w:ind w:left="3323" w:hanging="720"/>
      </w:pPr>
      <w:rPr>
        <w:rFonts w:hint="default"/>
        <w:lang w:val="en-US" w:eastAsia="en-US" w:bidi="en-US"/>
      </w:rPr>
    </w:lvl>
    <w:lvl w:ilvl="4" w:tplc="0D3C0A5C">
      <w:numFmt w:val="bullet"/>
      <w:lvlText w:val="•"/>
      <w:lvlJc w:val="left"/>
      <w:pPr>
        <w:ind w:left="4278" w:hanging="720"/>
      </w:pPr>
      <w:rPr>
        <w:rFonts w:hint="default"/>
        <w:lang w:val="en-US" w:eastAsia="en-US" w:bidi="en-US"/>
      </w:rPr>
    </w:lvl>
    <w:lvl w:ilvl="5" w:tplc="E22AE2BA">
      <w:numFmt w:val="bullet"/>
      <w:lvlText w:val="•"/>
      <w:lvlJc w:val="left"/>
      <w:pPr>
        <w:ind w:left="5233" w:hanging="720"/>
      </w:pPr>
      <w:rPr>
        <w:rFonts w:hint="default"/>
        <w:lang w:val="en-US" w:eastAsia="en-US" w:bidi="en-US"/>
      </w:rPr>
    </w:lvl>
    <w:lvl w:ilvl="6" w:tplc="8F58921E">
      <w:numFmt w:val="bullet"/>
      <w:lvlText w:val="•"/>
      <w:lvlJc w:val="left"/>
      <w:pPr>
        <w:ind w:left="6187" w:hanging="720"/>
      </w:pPr>
      <w:rPr>
        <w:rFonts w:hint="default"/>
        <w:lang w:val="en-US" w:eastAsia="en-US" w:bidi="en-US"/>
      </w:rPr>
    </w:lvl>
    <w:lvl w:ilvl="7" w:tplc="353A73C4">
      <w:numFmt w:val="bullet"/>
      <w:lvlText w:val="•"/>
      <w:lvlJc w:val="left"/>
      <w:pPr>
        <w:ind w:left="7142" w:hanging="720"/>
      </w:pPr>
      <w:rPr>
        <w:rFonts w:hint="default"/>
        <w:lang w:val="en-US" w:eastAsia="en-US" w:bidi="en-US"/>
      </w:rPr>
    </w:lvl>
    <w:lvl w:ilvl="8" w:tplc="C00AF36E">
      <w:numFmt w:val="bullet"/>
      <w:lvlText w:val="•"/>
      <w:lvlJc w:val="left"/>
      <w:pPr>
        <w:ind w:left="8097" w:hanging="720"/>
      </w:pPr>
      <w:rPr>
        <w:rFonts w:hint="default"/>
        <w:lang w:val="en-US" w:eastAsia="en-US" w:bidi="en-US"/>
      </w:rPr>
    </w:lvl>
  </w:abstractNum>
  <w:abstractNum w:abstractNumId="23" w15:restartNumberingAfterBreak="0">
    <w:nsid w:val="69831A60"/>
    <w:multiLevelType w:val="hybridMultilevel"/>
    <w:tmpl w:val="2C46D8C6"/>
    <w:lvl w:ilvl="0" w:tplc="B29EC6E6">
      <w:start w:val="1"/>
      <w:numFmt w:val="upperLetter"/>
      <w:lvlText w:val="%1."/>
      <w:lvlJc w:val="left"/>
      <w:pPr>
        <w:ind w:left="602" w:hanging="284"/>
      </w:pPr>
      <w:rPr>
        <w:rFonts w:ascii="Arial" w:eastAsia="Arial" w:hAnsi="Arial" w:cs="Arial" w:hint="default"/>
        <w:b/>
        <w:bCs/>
        <w:spacing w:val="-6"/>
        <w:w w:val="100"/>
        <w:sz w:val="22"/>
        <w:szCs w:val="22"/>
        <w:lang w:val="en-US" w:eastAsia="en-US" w:bidi="en-US"/>
      </w:rPr>
    </w:lvl>
    <w:lvl w:ilvl="1" w:tplc="008C70AE">
      <w:start w:val="1"/>
      <w:numFmt w:val="decimal"/>
      <w:lvlText w:val="%2."/>
      <w:lvlJc w:val="left"/>
      <w:pPr>
        <w:ind w:left="1900" w:hanging="360"/>
      </w:pPr>
      <w:rPr>
        <w:rFonts w:ascii="Arial" w:eastAsia="Arial" w:hAnsi="Arial" w:cs="Arial" w:hint="default"/>
        <w:spacing w:val="-1"/>
        <w:w w:val="100"/>
        <w:sz w:val="22"/>
        <w:szCs w:val="22"/>
        <w:lang w:val="en-US" w:eastAsia="en-US" w:bidi="en-US"/>
      </w:rPr>
    </w:lvl>
    <w:lvl w:ilvl="2" w:tplc="04090019">
      <w:start w:val="1"/>
      <w:numFmt w:val="lowerLetter"/>
      <w:lvlText w:val="%3."/>
      <w:lvlJc w:val="left"/>
      <w:pPr>
        <w:ind w:left="2260" w:hanging="360"/>
      </w:pPr>
      <w:rPr>
        <w:rFonts w:hint="default"/>
        <w:spacing w:val="-1"/>
        <w:w w:val="100"/>
        <w:sz w:val="22"/>
        <w:szCs w:val="22"/>
        <w:lang w:val="en-US" w:eastAsia="en-US" w:bidi="en-US"/>
      </w:rPr>
    </w:lvl>
    <w:lvl w:ilvl="3" w:tplc="8D626472">
      <w:numFmt w:val="bullet"/>
      <w:lvlText w:val="•"/>
      <w:lvlJc w:val="left"/>
      <w:pPr>
        <w:ind w:left="1900" w:hanging="720"/>
      </w:pPr>
      <w:rPr>
        <w:rFonts w:hint="default"/>
        <w:lang w:val="en-US" w:eastAsia="en-US" w:bidi="en-US"/>
      </w:rPr>
    </w:lvl>
    <w:lvl w:ilvl="4" w:tplc="019279A6">
      <w:numFmt w:val="bullet"/>
      <w:lvlText w:val="•"/>
      <w:lvlJc w:val="left"/>
      <w:pPr>
        <w:ind w:left="2580" w:hanging="720"/>
      </w:pPr>
      <w:rPr>
        <w:rFonts w:hint="default"/>
        <w:lang w:val="en-US" w:eastAsia="en-US" w:bidi="en-US"/>
      </w:rPr>
    </w:lvl>
    <w:lvl w:ilvl="5" w:tplc="6CF6999E">
      <w:numFmt w:val="bullet"/>
      <w:lvlText w:val="•"/>
      <w:lvlJc w:val="left"/>
      <w:pPr>
        <w:ind w:left="2620" w:hanging="720"/>
      </w:pPr>
      <w:rPr>
        <w:rFonts w:hint="default"/>
        <w:lang w:val="en-US" w:eastAsia="en-US" w:bidi="en-US"/>
      </w:rPr>
    </w:lvl>
    <w:lvl w:ilvl="6" w:tplc="C4244176">
      <w:numFmt w:val="bullet"/>
      <w:lvlText w:val="•"/>
      <w:lvlJc w:val="left"/>
      <w:pPr>
        <w:ind w:left="4097" w:hanging="720"/>
      </w:pPr>
      <w:rPr>
        <w:rFonts w:hint="default"/>
        <w:lang w:val="en-US" w:eastAsia="en-US" w:bidi="en-US"/>
      </w:rPr>
    </w:lvl>
    <w:lvl w:ilvl="7" w:tplc="AE7C745E">
      <w:numFmt w:val="bullet"/>
      <w:lvlText w:val="•"/>
      <w:lvlJc w:val="left"/>
      <w:pPr>
        <w:ind w:left="5574" w:hanging="720"/>
      </w:pPr>
      <w:rPr>
        <w:rFonts w:hint="default"/>
        <w:lang w:val="en-US" w:eastAsia="en-US" w:bidi="en-US"/>
      </w:rPr>
    </w:lvl>
    <w:lvl w:ilvl="8" w:tplc="A400147E">
      <w:numFmt w:val="bullet"/>
      <w:lvlText w:val="•"/>
      <w:lvlJc w:val="left"/>
      <w:pPr>
        <w:ind w:left="7051" w:hanging="720"/>
      </w:pPr>
      <w:rPr>
        <w:rFonts w:hint="default"/>
        <w:lang w:val="en-US" w:eastAsia="en-US" w:bidi="en-US"/>
      </w:rPr>
    </w:lvl>
  </w:abstractNum>
  <w:abstractNum w:abstractNumId="24" w15:restartNumberingAfterBreak="0">
    <w:nsid w:val="6DE07B2B"/>
    <w:multiLevelType w:val="hybridMultilevel"/>
    <w:tmpl w:val="CB089A14"/>
    <w:lvl w:ilvl="0" w:tplc="5BEE4988">
      <w:start w:val="2"/>
      <w:numFmt w:val="decimal"/>
      <w:lvlText w:val="%1."/>
      <w:lvlJc w:val="left"/>
      <w:pPr>
        <w:ind w:left="1168" w:hanging="567"/>
      </w:pPr>
      <w:rPr>
        <w:rFonts w:ascii="Arial" w:eastAsia="Arial" w:hAnsi="Arial" w:cs="Arial" w:hint="default"/>
        <w:spacing w:val="-1"/>
        <w:w w:val="100"/>
        <w:sz w:val="22"/>
        <w:szCs w:val="22"/>
        <w:lang w:val="en-US" w:eastAsia="en-US" w:bidi="en-US"/>
      </w:rPr>
    </w:lvl>
    <w:lvl w:ilvl="1" w:tplc="538C831E">
      <w:start w:val="2"/>
      <w:numFmt w:val="decimal"/>
      <w:lvlText w:val="%2."/>
      <w:lvlJc w:val="left"/>
      <w:pPr>
        <w:ind w:left="1900" w:hanging="459"/>
      </w:pPr>
      <w:rPr>
        <w:rFonts w:ascii="Arial" w:eastAsia="Arial" w:hAnsi="Arial" w:cs="Arial" w:hint="default"/>
        <w:spacing w:val="-1"/>
        <w:w w:val="100"/>
        <w:sz w:val="22"/>
        <w:szCs w:val="22"/>
        <w:lang w:val="en-US" w:eastAsia="en-US" w:bidi="en-US"/>
      </w:rPr>
    </w:lvl>
    <w:lvl w:ilvl="2" w:tplc="B5DC554E">
      <w:start w:val="1"/>
      <w:numFmt w:val="lowerLetter"/>
      <w:lvlText w:val="%3."/>
      <w:lvlJc w:val="left"/>
      <w:pPr>
        <w:ind w:left="2445" w:hanging="358"/>
      </w:pPr>
      <w:rPr>
        <w:rFonts w:ascii="Arial" w:eastAsia="Arial" w:hAnsi="Arial" w:cs="Arial" w:hint="default"/>
        <w:spacing w:val="-1"/>
        <w:w w:val="100"/>
        <w:sz w:val="22"/>
        <w:szCs w:val="22"/>
        <w:lang w:val="en-US" w:eastAsia="en-US" w:bidi="en-US"/>
      </w:rPr>
    </w:lvl>
    <w:lvl w:ilvl="3" w:tplc="23865326">
      <w:numFmt w:val="bullet"/>
      <w:lvlText w:val="•"/>
      <w:lvlJc w:val="left"/>
      <w:pPr>
        <w:ind w:left="3385" w:hanging="358"/>
      </w:pPr>
      <w:rPr>
        <w:rFonts w:hint="default"/>
        <w:lang w:val="en-US" w:eastAsia="en-US" w:bidi="en-US"/>
      </w:rPr>
    </w:lvl>
    <w:lvl w:ilvl="4" w:tplc="29CE34BE">
      <w:numFmt w:val="bullet"/>
      <w:lvlText w:val="•"/>
      <w:lvlJc w:val="left"/>
      <w:pPr>
        <w:ind w:left="4331" w:hanging="358"/>
      </w:pPr>
      <w:rPr>
        <w:rFonts w:hint="default"/>
        <w:lang w:val="en-US" w:eastAsia="en-US" w:bidi="en-US"/>
      </w:rPr>
    </w:lvl>
    <w:lvl w:ilvl="5" w:tplc="AB241A86">
      <w:numFmt w:val="bullet"/>
      <w:lvlText w:val="•"/>
      <w:lvlJc w:val="left"/>
      <w:pPr>
        <w:ind w:left="5277" w:hanging="358"/>
      </w:pPr>
      <w:rPr>
        <w:rFonts w:hint="default"/>
        <w:lang w:val="en-US" w:eastAsia="en-US" w:bidi="en-US"/>
      </w:rPr>
    </w:lvl>
    <w:lvl w:ilvl="6" w:tplc="C54A26A6">
      <w:numFmt w:val="bullet"/>
      <w:lvlText w:val="•"/>
      <w:lvlJc w:val="left"/>
      <w:pPr>
        <w:ind w:left="6223" w:hanging="358"/>
      </w:pPr>
      <w:rPr>
        <w:rFonts w:hint="default"/>
        <w:lang w:val="en-US" w:eastAsia="en-US" w:bidi="en-US"/>
      </w:rPr>
    </w:lvl>
    <w:lvl w:ilvl="7" w:tplc="0A549712">
      <w:numFmt w:val="bullet"/>
      <w:lvlText w:val="•"/>
      <w:lvlJc w:val="left"/>
      <w:pPr>
        <w:ind w:left="7169" w:hanging="358"/>
      </w:pPr>
      <w:rPr>
        <w:rFonts w:hint="default"/>
        <w:lang w:val="en-US" w:eastAsia="en-US" w:bidi="en-US"/>
      </w:rPr>
    </w:lvl>
    <w:lvl w:ilvl="8" w:tplc="F1667600">
      <w:numFmt w:val="bullet"/>
      <w:lvlText w:val="•"/>
      <w:lvlJc w:val="left"/>
      <w:pPr>
        <w:ind w:left="8114" w:hanging="358"/>
      </w:pPr>
      <w:rPr>
        <w:rFonts w:hint="default"/>
        <w:lang w:val="en-US" w:eastAsia="en-US" w:bidi="en-US"/>
      </w:rPr>
    </w:lvl>
  </w:abstractNum>
  <w:abstractNum w:abstractNumId="25" w15:restartNumberingAfterBreak="0">
    <w:nsid w:val="72A91E5D"/>
    <w:multiLevelType w:val="hybridMultilevel"/>
    <w:tmpl w:val="4C1426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3FF3E6F"/>
    <w:multiLevelType w:val="hybridMultilevel"/>
    <w:tmpl w:val="3778698C"/>
    <w:lvl w:ilvl="0" w:tplc="7AD80D5C">
      <w:start w:val="1"/>
      <w:numFmt w:val="upperLetter"/>
      <w:lvlText w:val="%1."/>
      <w:lvlJc w:val="left"/>
      <w:pPr>
        <w:ind w:left="602" w:hanging="426"/>
        <w:jc w:val="right"/>
      </w:pPr>
      <w:rPr>
        <w:rFonts w:ascii="Arial" w:eastAsia="Arial" w:hAnsi="Arial" w:cs="Arial" w:hint="default"/>
        <w:b/>
        <w:bCs/>
        <w:spacing w:val="-6"/>
        <w:w w:val="100"/>
        <w:sz w:val="22"/>
        <w:szCs w:val="22"/>
        <w:lang w:val="en-US" w:eastAsia="en-US" w:bidi="en-US"/>
      </w:rPr>
    </w:lvl>
    <w:lvl w:ilvl="1" w:tplc="DA6040B2">
      <w:start w:val="1"/>
      <w:numFmt w:val="decimal"/>
      <w:lvlText w:val="%2."/>
      <w:lvlJc w:val="left"/>
      <w:pPr>
        <w:ind w:left="1893" w:hanging="356"/>
      </w:pPr>
      <w:rPr>
        <w:rFonts w:ascii="Arial" w:eastAsia="Arial" w:hAnsi="Arial" w:cs="Arial" w:hint="default"/>
        <w:spacing w:val="-1"/>
        <w:w w:val="100"/>
        <w:sz w:val="22"/>
        <w:szCs w:val="22"/>
        <w:lang w:val="en-US" w:eastAsia="en-US" w:bidi="en-US"/>
      </w:rPr>
    </w:lvl>
    <w:lvl w:ilvl="2" w:tplc="774C4132">
      <w:numFmt w:val="bullet"/>
      <w:lvlText w:val="•"/>
      <w:lvlJc w:val="left"/>
      <w:pPr>
        <w:ind w:left="2800" w:hanging="356"/>
      </w:pPr>
      <w:rPr>
        <w:rFonts w:hint="default"/>
        <w:lang w:val="en-US" w:eastAsia="en-US" w:bidi="en-US"/>
      </w:rPr>
    </w:lvl>
    <w:lvl w:ilvl="3" w:tplc="70305A60">
      <w:numFmt w:val="bullet"/>
      <w:lvlText w:val="•"/>
      <w:lvlJc w:val="left"/>
      <w:pPr>
        <w:ind w:left="3701" w:hanging="356"/>
      </w:pPr>
      <w:rPr>
        <w:rFonts w:hint="default"/>
        <w:lang w:val="en-US" w:eastAsia="en-US" w:bidi="en-US"/>
      </w:rPr>
    </w:lvl>
    <w:lvl w:ilvl="4" w:tplc="8DB4BCA2">
      <w:numFmt w:val="bullet"/>
      <w:lvlText w:val="•"/>
      <w:lvlJc w:val="left"/>
      <w:pPr>
        <w:ind w:left="4602" w:hanging="356"/>
      </w:pPr>
      <w:rPr>
        <w:rFonts w:hint="default"/>
        <w:lang w:val="en-US" w:eastAsia="en-US" w:bidi="en-US"/>
      </w:rPr>
    </w:lvl>
    <w:lvl w:ilvl="5" w:tplc="15361920">
      <w:numFmt w:val="bullet"/>
      <w:lvlText w:val="•"/>
      <w:lvlJc w:val="left"/>
      <w:pPr>
        <w:ind w:left="5502" w:hanging="356"/>
      </w:pPr>
      <w:rPr>
        <w:rFonts w:hint="default"/>
        <w:lang w:val="en-US" w:eastAsia="en-US" w:bidi="en-US"/>
      </w:rPr>
    </w:lvl>
    <w:lvl w:ilvl="6" w:tplc="6108D516">
      <w:numFmt w:val="bullet"/>
      <w:lvlText w:val="•"/>
      <w:lvlJc w:val="left"/>
      <w:pPr>
        <w:ind w:left="6403" w:hanging="356"/>
      </w:pPr>
      <w:rPr>
        <w:rFonts w:hint="default"/>
        <w:lang w:val="en-US" w:eastAsia="en-US" w:bidi="en-US"/>
      </w:rPr>
    </w:lvl>
    <w:lvl w:ilvl="7" w:tplc="386C07CA">
      <w:numFmt w:val="bullet"/>
      <w:lvlText w:val="•"/>
      <w:lvlJc w:val="left"/>
      <w:pPr>
        <w:ind w:left="7304" w:hanging="356"/>
      </w:pPr>
      <w:rPr>
        <w:rFonts w:hint="default"/>
        <w:lang w:val="en-US" w:eastAsia="en-US" w:bidi="en-US"/>
      </w:rPr>
    </w:lvl>
    <w:lvl w:ilvl="8" w:tplc="49001B78">
      <w:numFmt w:val="bullet"/>
      <w:lvlText w:val="•"/>
      <w:lvlJc w:val="left"/>
      <w:pPr>
        <w:ind w:left="8204" w:hanging="356"/>
      </w:pPr>
      <w:rPr>
        <w:rFonts w:hint="default"/>
        <w:lang w:val="en-US" w:eastAsia="en-US" w:bidi="en-US"/>
      </w:rPr>
    </w:lvl>
  </w:abstractNum>
  <w:abstractNum w:abstractNumId="27" w15:restartNumberingAfterBreak="0">
    <w:nsid w:val="742C1CFC"/>
    <w:multiLevelType w:val="hybridMultilevel"/>
    <w:tmpl w:val="67FEFC60"/>
    <w:lvl w:ilvl="0" w:tplc="8ACC2EAA">
      <w:start w:val="2"/>
      <w:numFmt w:val="decimal"/>
      <w:lvlText w:val="%1."/>
      <w:lvlJc w:val="left"/>
      <w:pPr>
        <w:ind w:left="602" w:hanging="579"/>
      </w:pPr>
      <w:rPr>
        <w:rFonts w:ascii="Arial" w:eastAsia="Arial" w:hAnsi="Arial" w:cs="Arial" w:hint="default"/>
        <w:w w:val="100"/>
        <w:sz w:val="22"/>
        <w:szCs w:val="22"/>
        <w:lang w:val="en-US" w:eastAsia="en-US" w:bidi="en-US"/>
      </w:rPr>
    </w:lvl>
    <w:lvl w:ilvl="1" w:tplc="868E9B68">
      <w:numFmt w:val="bullet"/>
      <w:lvlText w:val="•"/>
      <w:lvlJc w:val="left"/>
      <w:pPr>
        <w:ind w:left="1540" w:hanging="579"/>
      </w:pPr>
      <w:rPr>
        <w:rFonts w:hint="default"/>
        <w:lang w:val="en-US" w:eastAsia="en-US" w:bidi="en-US"/>
      </w:rPr>
    </w:lvl>
    <w:lvl w:ilvl="2" w:tplc="75BAFD2C">
      <w:numFmt w:val="bullet"/>
      <w:lvlText w:val="•"/>
      <w:lvlJc w:val="left"/>
      <w:pPr>
        <w:ind w:left="2481" w:hanging="579"/>
      </w:pPr>
      <w:rPr>
        <w:rFonts w:hint="default"/>
        <w:lang w:val="en-US" w:eastAsia="en-US" w:bidi="en-US"/>
      </w:rPr>
    </w:lvl>
    <w:lvl w:ilvl="3" w:tplc="2EA4D532">
      <w:numFmt w:val="bullet"/>
      <w:lvlText w:val="•"/>
      <w:lvlJc w:val="left"/>
      <w:pPr>
        <w:ind w:left="3421" w:hanging="579"/>
      </w:pPr>
      <w:rPr>
        <w:rFonts w:hint="default"/>
        <w:lang w:val="en-US" w:eastAsia="en-US" w:bidi="en-US"/>
      </w:rPr>
    </w:lvl>
    <w:lvl w:ilvl="4" w:tplc="94701010">
      <w:numFmt w:val="bullet"/>
      <w:lvlText w:val="•"/>
      <w:lvlJc w:val="left"/>
      <w:pPr>
        <w:ind w:left="4362" w:hanging="579"/>
      </w:pPr>
      <w:rPr>
        <w:rFonts w:hint="default"/>
        <w:lang w:val="en-US" w:eastAsia="en-US" w:bidi="en-US"/>
      </w:rPr>
    </w:lvl>
    <w:lvl w:ilvl="5" w:tplc="A54604A4">
      <w:numFmt w:val="bullet"/>
      <w:lvlText w:val="•"/>
      <w:lvlJc w:val="left"/>
      <w:pPr>
        <w:ind w:left="5303" w:hanging="579"/>
      </w:pPr>
      <w:rPr>
        <w:rFonts w:hint="default"/>
        <w:lang w:val="en-US" w:eastAsia="en-US" w:bidi="en-US"/>
      </w:rPr>
    </w:lvl>
    <w:lvl w:ilvl="6" w:tplc="6944D3C0">
      <w:numFmt w:val="bullet"/>
      <w:lvlText w:val="•"/>
      <w:lvlJc w:val="left"/>
      <w:pPr>
        <w:ind w:left="6243" w:hanging="579"/>
      </w:pPr>
      <w:rPr>
        <w:rFonts w:hint="default"/>
        <w:lang w:val="en-US" w:eastAsia="en-US" w:bidi="en-US"/>
      </w:rPr>
    </w:lvl>
    <w:lvl w:ilvl="7" w:tplc="2C485608">
      <w:numFmt w:val="bullet"/>
      <w:lvlText w:val="•"/>
      <w:lvlJc w:val="left"/>
      <w:pPr>
        <w:ind w:left="7184" w:hanging="579"/>
      </w:pPr>
      <w:rPr>
        <w:rFonts w:hint="default"/>
        <w:lang w:val="en-US" w:eastAsia="en-US" w:bidi="en-US"/>
      </w:rPr>
    </w:lvl>
    <w:lvl w:ilvl="8" w:tplc="FC2246AC">
      <w:numFmt w:val="bullet"/>
      <w:lvlText w:val="•"/>
      <w:lvlJc w:val="left"/>
      <w:pPr>
        <w:ind w:left="8125" w:hanging="579"/>
      </w:pPr>
      <w:rPr>
        <w:rFonts w:hint="default"/>
        <w:lang w:val="en-US" w:eastAsia="en-US" w:bidi="en-US"/>
      </w:rPr>
    </w:lvl>
  </w:abstractNum>
  <w:abstractNum w:abstractNumId="28" w15:restartNumberingAfterBreak="0">
    <w:nsid w:val="78F223E3"/>
    <w:multiLevelType w:val="hybridMultilevel"/>
    <w:tmpl w:val="59209F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ECF1139"/>
    <w:multiLevelType w:val="hybridMultilevel"/>
    <w:tmpl w:val="E2F444FA"/>
    <w:lvl w:ilvl="0" w:tplc="7E227902">
      <w:start w:val="2"/>
      <w:numFmt w:val="decimal"/>
      <w:lvlText w:val="%1."/>
      <w:lvlJc w:val="left"/>
      <w:pPr>
        <w:ind w:left="1180" w:hanging="720"/>
      </w:pPr>
      <w:rPr>
        <w:rFonts w:ascii="Arial" w:eastAsia="Arial" w:hAnsi="Arial" w:cs="Arial" w:hint="default"/>
        <w:spacing w:val="-1"/>
        <w:w w:val="100"/>
        <w:sz w:val="22"/>
        <w:szCs w:val="22"/>
        <w:lang w:val="en-US" w:eastAsia="en-US" w:bidi="en-US"/>
      </w:rPr>
    </w:lvl>
    <w:lvl w:ilvl="1" w:tplc="B95CA5E6">
      <w:start w:val="2"/>
      <w:numFmt w:val="decimal"/>
      <w:lvlText w:val="%2."/>
      <w:lvlJc w:val="left"/>
      <w:pPr>
        <w:ind w:left="602" w:hanging="579"/>
      </w:pPr>
      <w:rPr>
        <w:rFonts w:ascii="Arial" w:eastAsia="Arial" w:hAnsi="Arial" w:cs="Arial" w:hint="default"/>
        <w:spacing w:val="-1"/>
        <w:w w:val="100"/>
        <w:sz w:val="22"/>
        <w:szCs w:val="22"/>
        <w:lang w:val="en-US" w:eastAsia="en-US" w:bidi="en-US"/>
      </w:rPr>
    </w:lvl>
    <w:lvl w:ilvl="2" w:tplc="F7ECB54C">
      <w:numFmt w:val="bullet"/>
      <w:lvlText w:val="•"/>
      <w:lvlJc w:val="left"/>
      <w:pPr>
        <w:ind w:left="2160" w:hanging="579"/>
      </w:pPr>
      <w:rPr>
        <w:rFonts w:hint="default"/>
        <w:lang w:val="en-US" w:eastAsia="en-US" w:bidi="en-US"/>
      </w:rPr>
    </w:lvl>
    <w:lvl w:ilvl="3" w:tplc="D454495E">
      <w:numFmt w:val="bullet"/>
      <w:lvlText w:val="•"/>
      <w:lvlJc w:val="left"/>
      <w:pPr>
        <w:ind w:left="3141" w:hanging="579"/>
      </w:pPr>
      <w:rPr>
        <w:rFonts w:hint="default"/>
        <w:lang w:val="en-US" w:eastAsia="en-US" w:bidi="en-US"/>
      </w:rPr>
    </w:lvl>
    <w:lvl w:ilvl="4" w:tplc="EA5C831E">
      <w:numFmt w:val="bullet"/>
      <w:lvlText w:val="•"/>
      <w:lvlJc w:val="left"/>
      <w:pPr>
        <w:ind w:left="4122" w:hanging="579"/>
      </w:pPr>
      <w:rPr>
        <w:rFonts w:hint="default"/>
        <w:lang w:val="en-US" w:eastAsia="en-US" w:bidi="en-US"/>
      </w:rPr>
    </w:lvl>
    <w:lvl w:ilvl="5" w:tplc="A04635DC">
      <w:numFmt w:val="bullet"/>
      <w:lvlText w:val="•"/>
      <w:lvlJc w:val="left"/>
      <w:pPr>
        <w:ind w:left="5102" w:hanging="579"/>
      </w:pPr>
      <w:rPr>
        <w:rFonts w:hint="default"/>
        <w:lang w:val="en-US" w:eastAsia="en-US" w:bidi="en-US"/>
      </w:rPr>
    </w:lvl>
    <w:lvl w:ilvl="6" w:tplc="9C3C46FA">
      <w:numFmt w:val="bullet"/>
      <w:lvlText w:val="•"/>
      <w:lvlJc w:val="left"/>
      <w:pPr>
        <w:ind w:left="6083" w:hanging="579"/>
      </w:pPr>
      <w:rPr>
        <w:rFonts w:hint="default"/>
        <w:lang w:val="en-US" w:eastAsia="en-US" w:bidi="en-US"/>
      </w:rPr>
    </w:lvl>
    <w:lvl w:ilvl="7" w:tplc="77AEB3CC">
      <w:numFmt w:val="bullet"/>
      <w:lvlText w:val="•"/>
      <w:lvlJc w:val="left"/>
      <w:pPr>
        <w:ind w:left="7064" w:hanging="579"/>
      </w:pPr>
      <w:rPr>
        <w:rFonts w:hint="default"/>
        <w:lang w:val="en-US" w:eastAsia="en-US" w:bidi="en-US"/>
      </w:rPr>
    </w:lvl>
    <w:lvl w:ilvl="8" w:tplc="0CC2B80A">
      <w:numFmt w:val="bullet"/>
      <w:lvlText w:val="•"/>
      <w:lvlJc w:val="left"/>
      <w:pPr>
        <w:ind w:left="8044" w:hanging="579"/>
      </w:pPr>
      <w:rPr>
        <w:rFonts w:hint="default"/>
        <w:lang w:val="en-US" w:eastAsia="en-US" w:bidi="en-US"/>
      </w:rPr>
    </w:lvl>
  </w:abstractNum>
  <w:num w:numId="1">
    <w:abstractNumId w:val="4"/>
  </w:num>
  <w:num w:numId="2">
    <w:abstractNumId w:val="15"/>
  </w:num>
  <w:num w:numId="3">
    <w:abstractNumId w:val="1"/>
  </w:num>
  <w:num w:numId="4">
    <w:abstractNumId w:val="12"/>
  </w:num>
  <w:num w:numId="5">
    <w:abstractNumId w:val="24"/>
  </w:num>
  <w:num w:numId="6">
    <w:abstractNumId w:val="7"/>
  </w:num>
  <w:num w:numId="7">
    <w:abstractNumId w:val="6"/>
  </w:num>
  <w:num w:numId="8">
    <w:abstractNumId w:val="17"/>
  </w:num>
  <w:num w:numId="9">
    <w:abstractNumId w:val="22"/>
  </w:num>
  <w:num w:numId="10">
    <w:abstractNumId w:val="11"/>
  </w:num>
  <w:num w:numId="11">
    <w:abstractNumId w:val="18"/>
  </w:num>
  <w:num w:numId="12">
    <w:abstractNumId w:val="3"/>
  </w:num>
  <w:num w:numId="13">
    <w:abstractNumId w:val="27"/>
  </w:num>
  <w:num w:numId="14">
    <w:abstractNumId w:val="19"/>
  </w:num>
  <w:num w:numId="15">
    <w:abstractNumId w:val="13"/>
  </w:num>
  <w:num w:numId="16">
    <w:abstractNumId w:val="2"/>
  </w:num>
  <w:num w:numId="17">
    <w:abstractNumId w:val="29"/>
  </w:num>
  <w:num w:numId="18">
    <w:abstractNumId w:val="0"/>
  </w:num>
  <w:num w:numId="19">
    <w:abstractNumId w:val="21"/>
  </w:num>
  <w:num w:numId="20">
    <w:abstractNumId w:val="14"/>
  </w:num>
  <w:num w:numId="21">
    <w:abstractNumId w:val="9"/>
  </w:num>
  <w:num w:numId="22">
    <w:abstractNumId w:val="8"/>
  </w:num>
  <w:num w:numId="23">
    <w:abstractNumId w:val="26"/>
  </w:num>
  <w:num w:numId="24">
    <w:abstractNumId w:val="16"/>
  </w:num>
  <w:num w:numId="25">
    <w:abstractNumId w:val="23"/>
  </w:num>
  <w:num w:numId="26">
    <w:abstractNumId w:val="28"/>
  </w:num>
  <w:num w:numId="27">
    <w:abstractNumId w:val="25"/>
  </w:num>
  <w:num w:numId="28">
    <w:abstractNumId w:val="5"/>
  </w:num>
  <w:num w:numId="29">
    <w:abstractNumId w:val="10"/>
  </w:num>
  <w:num w:numId="3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Akiashvili">
    <w15:presenceInfo w15:providerId="Windows Live" w15:userId="1dd0925d98599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BE3"/>
    <w:rsid w:val="00001848"/>
    <w:rsid w:val="00023632"/>
    <w:rsid w:val="000473E7"/>
    <w:rsid w:val="00056E29"/>
    <w:rsid w:val="000624EA"/>
    <w:rsid w:val="000735EE"/>
    <w:rsid w:val="00073DA2"/>
    <w:rsid w:val="000B109D"/>
    <w:rsid w:val="000D7875"/>
    <w:rsid w:val="000E0DA9"/>
    <w:rsid w:val="000F4CEA"/>
    <w:rsid w:val="0011155B"/>
    <w:rsid w:val="0015104F"/>
    <w:rsid w:val="00175B33"/>
    <w:rsid w:val="001E396F"/>
    <w:rsid w:val="001E69C3"/>
    <w:rsid w:val="001F1216"/>
    <w:rsid w:val="001F3110"/>
    <w:rsid w:val="00222078"/>
    <w:rsid w:val="00223A2B"/>
    <w:rsid w:val="00266311"/>
    <w:rsid w:val="0026773B"/>
    <w:rsid w:val="0027548E"/>
    <w:rsid w:val="002754DF"/>
    <w:rsid w:val="00283BAB"/>
    <w:rsid w:val="002A5185"/>
    <w:rsid w:val="002B4196"/>
    <w:rsid w:val="002B7E82"/>
    <w:rsid w:val="002D64C3"/>
    <w:rsid w:val="002E437A"/>
    <w:rsid w:val="00316A33"/>
    <w:rsid w:val="0033450F"/>
    <w:rsid w:val="003378F7"/>
    <w:rsid w:val="003600F6"/>
    <w:rsid w:val="00361A4D"/>
    <w:rsid w:val="00364A13"/>
    <w:rsid w:val="00364BDA"/>
    <w:rsid w:val="003952A0"/>
    <w:rsid w:val="003A1E64"/>
    <w:rsid w:val="003B1567"/>
    <w:rsid w:val="003C74B1"/>
    <w:rsid w:val="003D0D69"/>
    <w:rsid w:val="003E1BB2"/>
    <w:rsid w:val="003E2078"/>
    <w:rsid w:val="00454603"/>
    <w:rsid w:val="0047336C"/>
    <w:rsid w:val="004A46F2"/>
    <w:rsid w:val="004D2019"/>
    <w:rsid w:val="00520D08"/>
    <w:rsid w:val="00521DF1"/>
    <w:rsid w:val="005252F5"/>
    <w:rsid w:val="00533BE9"/>
    <w:rsid w:val="005411B9"/>
    <w:rsid w:val="005515E7"/>
    <w:rsid w:val="00595332"/>
    <w:rsid w:val="00596118"/>
    <w:rsid w:val="005970A3"/>
    <w:rsid w:val="00621FC9"/>
    <w:rsid w:val="00646B05"/>
    <w:rsid w:val="00681A7D"/>
    <w:rsid w:val="00682790"/>
    <w:rsid w:val="006834D7"/>
    <w:rsid w:val="00690E34"/>
    <w:rsid w:val="006A107B"/>
    <w:rsid w:val="006A1BC7"/>
    <w:rsid w:val="006A1BEE"/>
    <w:rsid w:val="006A5D9D"/>
    <w:rsid w:val="006B1A6E"/>
    <w:rsid w:val="006B2D63"/>
    <w:rsid w:val="006D4CFB"/>
    <w:rsid w:val="006F494F"/>
    <w:rsid w:val="00707C3E"/>
    <w:rsid w:val="00712E0A"/>
    <w:rsid w:val="0072535C"/>
    <w:rsid w:val="0074030C"/>
    <w:rsid w:val="007530A6"/>
    <w:rsid w:val="00762DDE"/>
    <w:rsid w:val="00775053"/>
    <w:rsid w:val="007A3A7D"/>
    <w:rsid w:val="007C08E3"/>
    <w:rsid w:val="007D1C73"/>
    <w:rsid w:val="007E2B92"/>
    <w:rsid w:val="007F23ED"/>
    <w:rsid w:val="008045BB"/>
    <w:rsid w:val="00825830"/>
    <w:rsid w:val="008563A6"/>
    <w:rsid w:val="0088706B"/>
    <w:rsid w:val="008B0060"/>
    <w:rsid w:val="008D2740"/>
    <w:rsid w:val="009053EE"/>
    <w:rsid w:val="00906C8C"/>
    <w:rsid w:val="00930D33"/>
    <w:rsid w:val="00934B8D"/>
    <w:rsid w:val="009C1E6E"/>
    <w:rsid w:val="009C2188"/>
    <w:rsid w:val="009C7062"/>
    <w:rsid w:val="009E4F29"/>
    <w:rsid w:val="009F7912"/>
    <w:rsid w:val="00A1085A"/>
    <w:rsid w:val="00A11688"/>
    <w:rsid w:val="00A30EE2"/>
    <w:rsid w:val="00A40F3E"/>
    <w:rsid w:val="00A4107E"/>
    <w:rsid w:val="00A43C3F"/>
    <w:rsid w:val="00A6631C"/>
    <w:rsid w:val="00AD34AA"/>
    <w:rsid w:val="00B00BE3"/>
    <w:rsid w:val="00B01A96"/>
    <w:rsid w:val="00B33560"/>
    <w:rsid w:val="00B3772B"/>
    <w:rsid w:val="00B406FB"/>
    <w:rsid w:val="00B65B9B"/>
    <w:rsid w:val="00B80F85"/>
    <w:rsid w:val="00BB1C68"/>
    <w:rsid w:val="00BB636B"/>
    <w:rsid w:val="00BB6D4C"/>
    <w:rsid w:val="00BF23BE"/>
    <w:rsid w:val="00C163D4"/>
    <w:rsid w:val="00C21CD5"/>
    <w:rsid w:val="00C233E9"/>
    <w:rsid w:val="00C476EA"/>
    <w:rsid w:val="00C65919"/>
    <w:rsid w:val="00C81063"/>
    <w:rsid w:val="00C84A7A"/>
    <w:rsid w:val="00C936B1"/>
    <w:rsid w:val="00C94884"/>
    <w:rsid w:val="00CA6F55"/>
    <w:rsid w:val="00CB6DBC"/>
    <w:rsid w:val="00CE3952"/>
    <w:rsid w:val="00D0147B"/>
    <w:rsid w:val="00D65F47"/>
    <w:rsid w:val="00D80E49"/>
    <w:rsid w:val="00D94459"/>
    <w:rsid w:val="00D967D1"/>
    <w:rsid w:val="00DA1CF3"/>
    <w:rsid w:val="00DB01AB"/>
    <w:rsid w:val="00DB413E"/>
    <w:rsid w:val="00DB573E"/>
    <w:rsid w:val="00DB6BAE"/>
    <w:rsid w:val="00DC3AD9"/>
    <w:rsid w:val="00DD5F08"/>
    <w:rsid w:val="00DD6DF8"/>
    <w:rsid w:val="00DF11D6"/>
    <w:rsid w:val="00E01235"/>
    <w:rsid w:val="00E03203"/>
    <w:rsid w:val="00E06951"/>
    <w:rsid w:val="00E105C7"/>
    <w:rsid w:val="00E16F45"/>
    <w:rsid w:val="00E41558"/>
    <w:rsid w:val="00E5292A"/>
    <w:rsid w:val="00E6192C"/>
    <w:rsid w:val="00E64882"/>
    <w:rsid w:val="00E778F1"/>
    <w:rsid w:val="00E86337"/>
    <w:rsid w:val="00EA52D6"/>
    <w:rsid w:val="00EE21C0"/>
    <w:rsid w:val="00EE21E7"/>
    <w:rsid w:val="00EF018A"/>
    <w:rsid w:val="00F17C61"/>
    <w:rsid w:val="00F3071A"/>
    <w:rsid w:val="00F41FC2"/>
    <w:rsid w:val="00F46BF3"/>
    <w:rsid w:val="00F64700"/>
    <w:rsid w:val="00F77EF6"/>
    <w:rsid w:val="00F847CA"/>
    <w:rsid w:val="00F9211D"/>
    <w:rsid w:val="00FD1CCF"/>
    <w:rsid w:val="00FF06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437945"/>
  <w15:docId w15:val="{416996E7-BD3B-427B-AFE3-C3916ED9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4700"/>
    <w:rPr>
      <w:rFonts w:ascii="Arial" w:eastAsia="Arial" w:hAnsi="Arial" w:cs="Arial"/>
      <w:lang w:bidi="en-US"/>
    </w:rPr>
  </w:style>
  <w:style w:type="paragraph" w:styleId="Heading1">
    <w:name w:val="heading 1"/>
    <w:basedOn w:val="Normal"/>
    <w:uiPriority w:val="1"/>
    <w:qFormat/>
    <w:rsid w:val="00F64700"/>
    <w:pPr>
      <w:ind w:left="1168"/>
      <w:outlineLvl w:val="0"/>
    </w:pPr>
    <w:rPr>
      <w:b/>
      <w:bCs/>
      <w:sz w:val="28"/>
      <w:szCs w:val="28"/>
    </w:rPr>
  </w:style>
  <w:style w:type="paragraph" w:styleId="Heading2">
    <w:name w:val="heading 2"/>
    <w:basedOn w:val="Normal"/>
    <w:uiPriority w:val="1"/>
    <w:qFormat/>
    <w:rsid w:val="00F64700"/>
    <w:pPr>
      <w:ind w:left="118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64700"/>
    <w:pPr>
      <w:spacing w:before="100"/>
      <w:ind w:left="887" w:right="9" w:hanging="888"/>
    </w:pPr>
  </w:style>
  <w:style w:type="paragraph" w:styleId="TOC2">
    <w:name w:val="toc 2"/>
    <w:basedOn w:val="Normal"/>
    <w:uiPriority w:val="1"/>
    <w:qFormat/>
    <w:rsid w:val="00F64700"/>
    <w:pPr>
      <w:spacing w:before="100"/>
      <w:ind w:left="887" w:hanging="428"/>
    </w:pPr>
  </w:style>
  <w:style w:type="paragraph" w:styleId="TOC3">
    <w:name w:val="toc 3"/>
    <w:basedOn w:val="Normal"/>
    <w:uiPriority w:val="1"/>
    <w:qFormat/>
    <w:rsid w:val="00F64700"/>
    <w:pPr>
      <w:spacing w:before="100"/>
      <w:ind w:left="460"/>
    </w:pPr>
  </w:style>
  <w:style w:type="paragraph" w:styleId="BodyText">
    <w:name w:val="Body Text"/>
    <w:basedOn w:val="Normal"/>
    <w:uiPriority w:val="1"/>
    <w:qFormat/>
    <w:rsid w:val="00F64700"/>
  </w:style>
  <w:style w:type="paragraph" w:styleId="ListParagraph">
    <w:name w:val="List Paragraph"/>
    <w:basedOn w:val="Normal"/>
    <w:uiPriority w:val="1"/>
    <w:qFormat/>
    <w:rsid w:val="00F64700"/>
    <w:pPr>
      <w:ind w:left="602" w:hanging="284"/>
    </w:pPr>
  </w:style>
  <w:style w:type="paragraph" w:customStyle="1" w:styleId="TableParagraph">
    <w:name w:val="Table Paragraph"/>
    <w:basedOn w:val="Normal"/>
    <w:uiPriority w:val="1"/>
    <w:qFormat/>
    <w:rsid w:val="00F64700"/>
  </w:style>
  <w:style w:type="paragraph" w:styleId="BalloonText">
    <w:name w:val="Balloon Text"/>
    <w:basedOn w:val="Normal"/>
    <w:link w:val="BalloonTextChar"/>
    <w:uiPriority w:val="99"/>
    <w:semiHidden/>
    <w:unhideWhenUsed/>
    <w:rsid w:val="00175B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B33"/>
    <w:rPr>
      <w:rFonts w:ascii="Lucida Grande" w:eastAsia="Arial" w:hAnsi="Lucida Grande" w:cs="Lucida Grande"/>
      <w:sz w:val="18"/>
      <w:szCs w:val="18"/>
      <w:lang w:bidi="en-US"/>
    </w:rPr>
  </w:style>
  <w:style w:type="paragraph" w:styleId="Header">
    <w:name w:val="header"/>
    <w:basedOn w:val="Normal"/>
    <w:link w:val="HeaderChar"/>
    <w:uiPriority w:val="99"/>
    <w:unhideWhenUsed/>
    <w:rsid w:val="00222078"/>
    <w:pPr>
      <w:tabs>
        <w:tab w:val="center" w:pos="4320"/>
        <w:tab w:val="right" w:pos="8640"/>
      </w:tabs>
    </w:pPr>
  </w:style>
  <w:style w:type="character" w:customStyle="1" w:styleId="HeaderChar">
    <w:name w:val="Header Char"/>
    <w:basedOn w:val="DefaultParagraphFont"/>
    <w:link w:val="Header"/>
    <w:uiPriority w:val="99"/>
    <w:rsid w:val="00222078"/>
    <w:rPr>
      <w:rFonts w:ascii="Arial" w:eastAsia="Arial" w:hAnsi="Arial" w:cs="Arial"/>
      <w:lang w:bidi="en-US"/>
    </w:rPr>
  </w:style>
  <w:style w:type="paragraph" w:styleId="Footer">
    <w:name w:val="footer"/>
    <w:basedOn w:val="Normal"/>
    <w:link w:val="FooterChar"/>
    <w:uiPriority w:val="99"/>
    <w:unhideWhenUsed/>
    <w:rsid w:val="00222078"/>
    <w:pPr>
      <w:tabs>
        <w:tab w:val="center" w:pos="4320"/>
        <w:tab w:val="right" w:pos="8640"/>
      </w:tabs>
    </w:pPr>
  </w:style>
  <w:style w:type="character" w:customStyle="1" w:styleId="FooterChar">
    <w:name w:val="Footer Char"/>
    <w:basedOn w:val="DefaultParagraphFont"/>
    <w:link w:val="Footer"/>
    <w:uiPriority w:val="99"/>
    <w:rsid w:val="00222078"/>
    <w:rPr>
      <w:rFonts w:ascii="Arial" w:eastAsia="Arial" w:hAnsi="Arial" w:cs="Arial"/>
      <w:lang w:bidi="en-US"/>
    </w:rPr>
  </w:style>
  <w:style w:type="character" w:styleId="Hyperlink">
    <w:name w:val="Hyperlink"/>
    <w:basedOn w:val="DefaultParagraphFont"/>
    <w:uiPriority w:val="99"/>
    <w:unhideWhenUsed/>
    <w:rsid w:val="00222078"/>
    <w:rPr>
      <w:color w:val="0000FF" w:themeColor="hyperlink"/>
      <w:u w:val="single"/>
    </w:rPr>
  </w:style>
  <w:style w:type="paragraph" w:styleId="FootnoteText">
    <w:name w:val="footnote text"/>
    <w:basedOn w:val="Normal"/>
    <w:link w:val="FootnoteTextChar"/>
    <w:uiPriority w:val="99"/>
    <w:unhideWhenUsed/>
    <w:rsid w:val="00222078"/>
    <w:pPr>
      <w:widowControl/>
      <w:autoSpaceDE/>
      <w:autoSpaceDN/>
    </w:pPr>
    <w:rPr>
      <w:rFonts w:asciiTheme="minorHAnsi" w:eastAsiaTheme="minorEastAsia" w:hAnsiTheme="minorHAnsi" w:cstheme="minorBidi"/>
      <w:sz w:val="24"/>
      <w:szCs w:val="24"/>
      <w:lang w:bidi="ar-SA"/>
    </w:rPr>
  </w:style>
  <w:style w:type="character" w:customStyle="1" w:styleId="FootnoteTextChar">
    <w:name w:val="Footnote Text Char"/>
    <w:basedOn w:val="DefaultParagraphFont"/>
    <w:link w:val="FootnoteText"/>
    <w:uiPriority w:val="99"/>
    <w:rsid w:val="00222078"/>
    <w:rPr>
      <w:rFonts w:eastAsiaTheme="minorEastAsia"/>
      <w:sz w:val="24"/>
      <w:szCs w:val="24"/>
    </w:rPr>
  </w:style>
  <w:style w:type="character" w:styleId="FootnoteReference">
    <w:name w:val="footnote reference"/>
    <w:basedOn w:val="DefaultParagraphFont"/>
    <w:uiPriority w:val="99"/>
    <w:unhideWhenUsed/>
    <w:rsid w:val="00222078"/>
    <w:rPr>
      <w:vertAlign w:val="superscript"/>
    </w:rPr>
  </w:style>
  <w:style w:type="paragraph" w:styleId="TOC4">
    <w:name w:val="toc 4"/>
    <w:basedOn w:val="Normal"/>
    <w:next w:val="Normal"/>
    <w:autoRedefine/>
    <w:uiPriority w:val="39"/>
    <w:unhideWhenUsed/>
    <w:rsid w:val="00222078"/>
    <w:pPr>
      <w:ind w:left="660"/>
    </w:pPr>
  </w:style>
  <w:style w:type="paragraph" w:styleId="TOC5">
    <w:name w:val="toc 5"/>
    <w:basedOn w:val="Normal"/>
    <w:next w:val="Normal"/>
    <w:autoRedefine/>
    <w:uiPriority w:val="39"/>
    <w:unhideWhenUsed/>
    <w:rsid w:val="00222078"/>
    <w:pPr>
      <w:ind w:left="880"/>
    </w:pPr>
  </w:style>
  <w:style w:type="paragraph" w:styleId="TOC6">
    <w:name w:val="toc 6"/>
    <w:basedOn w:val="Normal"/>
    <w:next w:val="Normal"/>
    <w:autoRedefine/>
    <w:uiPriority w:val="39"/>
    <w:unhideWhenUsed/>
    <w:rsid w:val="00222078"/>
    <w:pPr>
      <w:ind w:left="1100"/>
    </w:pPr>
  </w:style>
  <w:style w:type="paragraph" w:styleId="TOC7">
    <w:name w:val="toc 7"/>
    <w:basedOn w:val="Normal"/>
    <w:next w:val="Normal"/>
    <w:autoRedefine/>
    <w:uiPriority w:val="39"/>
    <w:unhideWhenUsed/>
    <w:rsid w:val="00222078"/>
    <w:pPr>
      <w:ind w:left="1320"/>
    </w:pPr>
  </w:style>
  <w:style w:type="paragraph" w:styleId="TOC8">
    <w:name w:val="toc 8"/>
    <w:basedOn w:val="Normal"/>
    <w:next w:val="Normal"/>
    <w:autoRedefine/>
    <w:uiPriority w:val="39"/>
    <w:unhideWhenUsed/>
    <w:rsid w:val="00222078"/>
    <w:pPr>
      <w:ind w:left="1540"/>
    </w:pPr>
  </w:style>
  <w:style w:type="paragraph" w:styleId="TOC9">
    <w:name w:val="toc 9"/>
    <w:basedOn w:val="Normal"/>
    <w:next w:val="Normal"/>
    <w:autoRedefine/>
    <w:uiPriority w:val="39"/>
    <w:unhideWhenUsed/>
    <w:rsid w:val="00222078"/>
    <w:pPr>
      <w:ind w:left="1760"/>
    </w:pPr>
  </w:style>
  <w:style w:type="character" w:styleId="PageNumber">
    <w:name w:val="page number"/>
    <w:basedOn w:val="DefaultParagraphFont"/>
    <w:uiPriority w:val="99"/>
    <w:semiHidden/>
    <w:unhideWhenUsed/>
    <w:rsid w:val="00B3772B"/>
  </w:style>
  <w:style w:type="character" w:styleId="CommentReference">
    <w:name w:val="annotation reference"/>
    <w:basedOn w:val="DefaultParagraphFont"/>
    <w:uiPriority w:val="99"/>
    <w:semiHidden/>
    <w:unhideWhenUsed/>
    <w:rsid w:val="00521DF1"/>
    <w:rPr>
      <w:sz w:val="16"/>
      <w:szCs w:val="16"/>
    </w:rPr>
  </w:style>
  <w:style w:type="paragraph" w:styleId="CommentText">
    <w:name w:val="annotation text"/>
    <w:basedOn w:val="Normal"/>
    <w:link w:val="CommentTextChar"/>
    <w:uiPriority w:val="99"/>
    <w:unhideWhenUsed/>
    <w:rsid w:val="00521DF1"/>
    <w:rPr>
      <w:sz w:val="20"/>
      <w:szCs w:val="20"/>
    </w:rPr>
  </w:style>
  <w:style w:type="character" w:customStyle="1" w:styleId="CommentTextChar">
    <w:name w:val="Comment Text Char"/>
    <w:basedOn w:val="DefaultParagraphFont"/>
    <w:link w:val="CommentText"/>
    <w:uiPriority w:val="99"/>
    <w:rsid w:val="00521DF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21DF1"/>
    <w:rPr>
      <w:b/>
      <w:bCs/>
    </w:rPr>
  </w:style>
  <w:style w:type="character" w:customStyle="1" w:styleId="CommentSubjectChar">
    <w:name w:val="Comment Subject Char"/>
    <w:basedOn w:val="CommentTextChar"/>
    <w:link w:val="CommentSubject"/>
    <w:uiPriority w:val="99"/>
    <w:semiHidden/>
    <w:rsid w:val="00521DF1"/>
    <w:rPr>
      <w:rFonts w:ascii="Arial" w:eastAsia="Arial" w:hAnsi="Arial" w:cs="Arial"/>
      <w:b/>
      <w:bCs/>
      <w:sz w:val="20"/>
      <w:szCs w:val="20"/>
      <w:lang w:bidi="en-US"/>
    </w:rPr>
  </w:style>
  <w:style w:type="paragraph" w:styleId="DocumentMap">
    <w:name w:val="Document Map"/>
    <w:basedOn w:val="Normal"/>
    <w:link w:val="DocumentMapChar"/>
    <w:uiPriority w:val="99"/>
    <w:semiHidden/>
    <w:unhideWhenUsed/>
    <w:rsid w:val="00595332"/>
    <w:rPr>
      <w:rFonts w:ascii="Tahoma" w:hAnsi="Tahoma" w:cs="Tahoma"/>
      <w:sz w:val="16"/>
      <w:szCs w:val="16"/>
    </w:rPr>
  </w:style>
  <w:style w:type="character" w:customStyle="1" w:styleId="DocumentMapChar">
    <w:name w:val="Document Map Char"/>
    <w:basedOn w:val="DefaultParagraphFont"/>
    <w:link w:val="DocumentMap"/>
    <w:uiPriority w:val="99"/>
    <w:semiHidden/>
    <w:rsid w:val="00595332"/>
    <w:rPr>
      <w:rFonts w:ascii="Tahoma" w:eastAsia="Arial" w:hAnsi="Tahoma" w:cs="Tahoma"/>
      <w:sz w:val="16"/>
      <w:szCs w:val="16"/>
      <w:lang w:bidi="en-US"/>
    </w:rPr>
  </w:style>
  <w:style w:type="character" w:styleId="Emphasis">
    <w:name w:val="Emphasis"/>
    <w:basedOn w:val="DefaultParagraphFont"/>
    <w:uiPriority w:val="20"/>
    <w:qFormat/>
    <w:rsid w:val="00DF11D6"/>
    <w:rPr>
      <w:i/>
      <w:iCs/>
    </w:rPr>
  </w:style>
  <w:style w:type="character" w:customStyle="1" w:styleId="UnresolvedMention">
    <w:name w:val="Unresolved Mention"/>
    <w:basedOn w:val="DefaultParagraphFont"/>
    <w:uiPriority w:val="99"/>
    <w:semiHidden/>
    <w:unhideWhenUsed/>
    <w:rsid w:val="00CB6DBC"/>
    <w:rPr>
      <w:color w:val="605E5C"/>
      <w:shd w:val="clear" w:color="auto" w:fill="E1DFDD"/>
    </w:rPr>
  </w:style>
  <w:style w:type="character" w:styleId="FollowedHyperlink">
    <w:name w:val="FollowedHyperlink"/>
    <w:basedOn w:val="DefaultParagraphFont"/>
    <w:uiPriority w:val="99"/>
    <w:semiHidden/>
    <w:unhideWhenUsed/>
    <w:rsid w:val="00CB6D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4548">
      <w:bodyDiv w:val="1"/>
      <w:marLeft w:val="0"/>
      <w:marRight w:val="0"/>
      <w:marTop w:val="0"/>
      <w:marBottom w:val="0"/>
      <w:divBdr>
        <w:top w:val="none" w:sz="0" w:space="0" w:color="auto"/>
        <w:left w:val="none" w:sz="0" w:space="0" w:color="auto"/>
        <w:bottom w:val="none" w:sz="0" w:space="0" w:color="auto"/>
        <w:right w:val="none" w:sz="0" w:space="0" w:color="auto"/>
      </w:divBdr>
    </w:div>
    <w:div w:id="1180126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matsne.gov.ge/ka/document/view/3789678?publication=0" TargetMode="External"/><Relationship Id="rId26" Type="http://schemas.openxmlformats.org/officeDocument/2006/relationships/hyperlink" Target="https://matsne.gov.ge/ka/document/view/3789678?publication=0" TargetMode="External"/><Relationship Id="rId39" Type="http://schemas.microsoft.com/office/2018/08/relationships/commentsExtensible" Target="commentsExtensible.xml"/><Relationship Id="rId21" Type="http://schemas.openxmlformats.org/officeDocument/2006/relationships/hyperlink" Target="https://matsne.gov.ge/ka/document/view/3789678?publication=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tsne.gov.ge/ka/document/view/3789678?publication=0" TargetMode="External"/><Relationship Id="rId17" Type="http://schemas.openxmlformats.org/officeDocument/2006/relationships/hyperlink" Target="https://matsne.gov.ge/ka/document/view/3789678?publication=0" TargetMode="External"/><Relationship Id="rId25" Type="http://schemas.openxmlformats.org/officeDocument/2006/relationships/hyperlink" Target="https://matsne.gov.ge/ka/document/view/3789678?publication=0" TargetMode="External"/><Relationship Id="rId33" Type="http://schemas.openxmlformats.org/officeDocument/2006/relationships/header" Target="header3.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matsne.gov.ge/ka/document/view/3789678?publication=0" TargetMode="External"/><Relationship Id="rId20" Type="http://schemas.openxmlformats.org/officeDocument/2006/relationships/hyperlink" Target="https://matsne.gov.ge/ka/document/view/3789678?publication=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CoERMPublicCommonSearchServices/DisplayDCTMContent?documentId=09000016800d383a" TargetMode="External"/><Relationship Id="rId24" Type="http://schemas.openxmlformats.org/officeDocument/2006/relationships/hyperlink" Target="https://matsne.gov.ge/ka/document/view/3789678?publication=0"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atsne.gov.ge/ka/document/view/3789678?publication=0" TargetMode="External"/><Relationship Id="rId23" Type="http://schemas.openxmlformats.org/officeDocument/2006/relationships/hyperlink" Target="https://matsne.gov.ge/ka/document/view/3789678?publication=0" TargetMode="External"/><Relationship Id="rId28" Type="http://schemas.openxmlformats.org/officeDocument/2006/relationships/hyperlink" Target="https://matsne.gov.ge/ka/document/view/3789678?publication=0" TargetMode="External"/><Relationship Id="rId36" Type="http://schemas.openxmlformats.org/officeDocument/2006/relationships/theme" Target="theme/theme1.xml"/><Relationship Id="rId10" Type="http://schemas.openxmlformats.org/officeDocument/2006/relationships/hyperlink" Target="https://rm.coe.int/CoERMPublicCommonSearchServices/DisplayDCTMContent?documentId=090000168046031c" TargetMode="External"/><Relationship Id="rId19" Type="http://schemas.openxmlformats.org/officeDocument/2006/relationships/hyperlink" Target="https://matsne.gov.ge/ka/document/view/3789678?publication=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e.int/conventionviolence" TargetMode="External"/><Relationship Id="rId14" Type="http://schemas.microsoft.com/office/2011/relationships/commentsExtended" Target="commentsExtended.xml"/><Relationship Id="rId22" Type="http://schemas.openxmlformats.org/officeDocument/2006/relationships/hyperlink" Target="https://matsne.gov.ge/ka/document/view/3789678?publication=0" TargetMode="External"/><Relationship Id="rId27" Type="http://schemas.openxmlformats.org/officeDocument/2006/relationships/hyperlink" Target="https://matsne.gov.ge/ka/document/view/3789678?publication=0"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cd.coe.int/ViewDoc.jsp?id=280915&amp;amp;Site=CM&amp;amp;BackColorInternet=C3C3C3&amp;amp;BackColorIntranet=EDB021&amp;amp;BackColorLogged=F5D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E910C-3270-4748-A2D4-DC8EB7A3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6971</Words>
  <Characters>39738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Questionnaire</vt:lpstr>
    </vt:vector>
  </TitlesOfParts>
  <Company/>
  <LinksUpToDate>false</LinksUpToDate>
  <CharactersWithSpaces>46616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creator>Lela Akiashvili</dc:creator>
  <cp:lastModifiedBy>Maia Nikoleishvili</cp:lastModifiedBy>
  <cp:revision>2</cp:revision>
  <dcterms:created xsi:type="dcterms:W3CDTF">2020-07-02T11:29:00Z</dcterms:created>
  <dcterms:modified xsi:type="dcterms:W3CDTF">2020-07-02T11:29:00Z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2018-11-15T00:00:00Z</vt:filetime>
  </property>
  <property fmtid="{D5CDD505-2E9C-101B-9397-08002B2CF9AE}" pid="3" name="Creator">
    <vt:lpwstr>Microsoft® Word 2013</vt:lpwstr>
  </property>
  <property fmtid="{D5CDD505-2E9C-101B-9397-08002B2CF9AE}" pid="4" name="LastSaved">
    <vt:filetime>2019-02-04T00:00:00Z</vt:filetime>
  </property>
</Properties>
</file>