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85" w:rsidRDefault="00854985" w:rsidP="00854985">
      <w:pPr>
        <w:spacing w:after="0"/>
        <w:jc w:val="right"/>
        <w:rPr>
          <w:sz w:val="22"/>
          <w:lang w:val="ka-GE"/>
        </w:rPr>
      </w:pPr>
      <w:r>
        <w:rPr>
          <w:sz w:val="22"/>
          <w:lang w:val="ka-GE"/>
        </w:rPr>
        <w:t>სსიპ „სახელმწიფო ქონების ეროვნულ სააგენტოს“</w:t>
      </w:r>
    </w:p>
    <w:p w:rsidR="00854985" w:rsidRDefault="00854985" w:rsidP="00854985">
      <w:pPr>
        <w:spacing w:after="0"/>
        <w:jc w:val="both"/>
        <w:rPr>
          <w:sz w:val="22"/>
          <w:lang w:val="ka-GE"/>
        </w:rPr>
      </w:pPr>
    </w:p>
    <w:p w:rsidR="00854985" w:rsidRPr="00C94BE8" w:rsidRDefault="00854985" w:rsidP="00854985">
      <w:pPr>
        <w:jc w:val="both"/>
        <w:rPr>
          <w:rFonts w:cs="Segoe UI"/>
          <w:color w:val="000000"/>
          <w:sz w:val="22"/>
          <w:lang w:val="ka-GE"/>
        </w:rPr>
      </w:pPr>
      <w:r>
        <w:rPr>
          <w:rFonts w:eastAsia="Times New Roman" w:cs="Times New Roman"/>
          <w:color w:val="000000"/>
          <w:sz w:val="22"/>
          <w:lang w:val="ka-GE"/>
        </w:rPr>
        <w:t xml:space="preserve">თქვენი 2019 წლის 19 მარტის  N5/16179 წერილის პასუხად, რომელიც შეეხება შპს „ნევრონის“ დირექტორის თანამდებობაზე მოქალაქე ნონა მურვანიძის და მოქალაქე მარინა კედიას კანდიდატურების განხილვას, გაცნობებთ, რომ </w:t>
      </w:r>
      <w:r>
        <w:rPr>
          <w:sz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მიზანშეწონილად მიაჩნია, რომ </w:t>
      </w:r>
      <w:r>
        <w:rPr>
          <w:rFonts w:eastAsia="Times New Roman" w:cs="Times New Roman"/>
          <w:color w:val="000000"/>
          <w:sz w:val="22"/>
          <w:lang w:val="ka-GE"/>
        </w:rPr>
        <w:t>ფსიქიკური ჯანმრთელობის დაცვის სფეროში მიმდინარე</w:t>
      </w:r>
      <w:r>
        <w:rPr>
          <w:rFonts w:eastAsia="Times New Roman" w:cs="Times New Roman"/>
          <w:color w:val="000000"/>
          <w:sz w:val="22"/>
          <w:lang w:val="ka-GE"/>
        </w:rPr>
        <w:t xml:space="preserve"> </w:t>
      </w:r>
      <w:bookmarkStart w:id="0" w:name="_GoBack"/>
      <w:bookmarkEnd w:id="0"/>
      <w:r>
        <w:rPr>
          <w:rFonts w:eastAsia="Times New Roman" w:cs="Times New Roman"/>
          <w:color w:val="000000"/>
          <w:sz w:val="22"/>
          <w:lang w:val="ka-GE"/>
        </w:rPr>
        <w:t xml:space="preserve">ორგანიზაციული მოწყობის რეფორმის პროცესის დასრულებამდე, </w:t>
      </w:r>
      <w:r>
        <w:rPr>
          <w:sz w:val="22"/>
          <w:lang w:val="ka-GE"/>
        </w:rPr>
        <w:t xml:space="preserve"> შპს „ნევრონის“ დირექტორის მოვალეობის შესრულება გაუგრძელდეს აღნიშნული საწარმოს დირექტორის მოვალეობის  დროებით შემსრულებელს.  </w:t>
      </w:r>
    </w:p>
    <w:p w:rsidR="00854985" w:rsidRDefault="00854985" w:rsidP="00854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="Times New Roman"/>
          <w:color w:val="000000"/>
          <w:sz w:val="22"/>
          <w:lang w:val="ka-GE"/>
        </w:rPr>
      </w:pPr>
      <w:r>
        <w:rPr>
          <w:rFonts w:eastAsia="Times New Roman" w:cs="Times New Roman"/>
          <w:color w:val="000000"/>
          <w:sz w:val="22"/>
          <w:lang w:val="ka-GE"/>
        </w:rPr>
        <w:t>პატივისცემით,</w:t>
      </w:r>
    </w:p>
    <w:p w:rsidR="005B5B44" w:rsidRDefault="005B5B44"/>
    <w:sectPr w:rsidR="005B5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B8"/>
    <w:rsid w:val="00150BB8"/>
    <w:rsid w:val="005B5B44"/>
    <w:rsid w:val="0085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Gigaia</dc:creator>
  <cp:keywords/>
  <dc:description/>
  <cp:lastModifiedBy>Nona Gigaia</cp:lastModifiedBy>
  <cp:revision>2</cp:revision>
  <dcterms:created xsi:type="dcterms:W3CDTF">2019-04-16T11:48:00Z</dcterms:created>
  <dcterms:modified xsi:type="dcterms:W3CDTF">2019-04-16T11:48:00Z</dcterms:modified>
</cp:coreProperties>
</file>