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12356" w14:textId="625F91DD" w:rsidR="00A81AA3" w:rsidRPr="003A5BCB" w:rsidRDefault="0047312F" w:rsidP="00631B0D">
      <w:pPr>
        <w:spacing w:after="0"/>
        <w:ind w:left="-426"/>
        <w:jc w:val="both"/>
        <w:rPr>
          <w:rFonts w:ascii="Sylfaen" w:hAnsi="Sylfaen"/>
          <w:b/>
          <w:bCs/>
          <w:color w:val="C00000"/>
          <w:sz w:val="20"/>
          <w:szCs w:val="20"/>
          <w:lang w:val="ka-GE"/>
        </w:rPr>
      </w:pPr>
      <w:r w:rsidRPr="003A5BCB">
        <w:rPr>
          <w:rFonts w:ascii="Sylfaen" w:hAnsi="Sylfaen"/>
          <w:b/>
          <w:bCs/>
          <w:noProof/>
          <w:color w:val="C00000"/>
          <w:sz w:val="20"/>
          <w:szCs w:val="20"/>
        </w:rPr>
        <w:drawing>
          <wp:inline distT="0" distB="0" distL="0" distR="0" wp14:anchorId="076BC13A" wp14:editId="015B8BE7">
            <wp:extent cx="6877685" cy="3673503"/>
            <wp:effectExtent l="38100" t="0" r="9461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2BB7473" w14:textId="7F4F7451" w:rsidR="003D1971" w:rsidRPr="003A5BCB" w:rsidRDefault="009B3539" w:rsidP="00631B0D">
      <w:pPr>
        <w:pStyle w:val="ListParagraph"/>
        <w:spacing w:after="0"/>
        <w:ind w:left="0"/>
        <w:jc w:val="both"/>
        <w:rPr>
          <w:rFonts w:ascii="Sylfaen" w:hAnsi="Sylfaen"/>
          <w:b/>
          <w:bCs/>
          <w:color w:val="C00000"/>
          <w:sz w:val="28"/>
          <w:szCs w:val="28"/>
          <w:lang w:val="ka-GE"/>
        </w:rPr>
      </w:pPr>
      <w:r w:rsidRPr="003A5BCB">
        <w:rPr>
          <w:rFonts w:ascii="Sylfaen" w:hAnsi="Sylfaen"/>
          <w:b/>
          <w:bCs/>
          <w:color w:val="C00000"/>
          <w:sz w:val="28"/>
          <w:szCs w:val="28"/>
        </w:rPr>
        <w:t>ს</w:t>
      </w:r>
      <w:r w:rsidRPr="003A5BCB">
        <w:rPr>
          <w:rFonts w:ascii="Sylfaen" w:hAnsi="Sylfaen"/>
          <w:b/>
          <w:bCs/>
          <w:color w:val="C00000"/>
          <w:sz w:val="28"/>
          <w:szCs w:val="28"/>
          <w:lang w:val="ka-GE"/>
        </w:rPr>
        <w:t>ტრატეგიული დაგეგმვა და ორგანიზაციული უზრუნველყოფა</w:t>
      </w:r>
    </w:p>
    <w:p w14:paraId="0E12251C" w14:textId="77777777" w:rsidR="009B3539" w:rsidRPr="003A5BCB" w:rsidRDefault="009B3539" w:rsidP="00631B0D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14:paraId="6926609C" w14:textId="733A0F1C" w:rsidR="009B3539" w:rsidRPr="003A5BCB" w:rsidRDefault="009B3539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განათლება: უმაღლესი-სამედიცინო ან/და ჯანდაცვის მენეჯმენტი ან/და უმაღლესი-ეკონომიკური </w:t>
      </w:r>
    </w:p>
    <w:p w14:paraId="00553EC8" w14:textId="19FC7ED8" w:rsidR="009B3539" w:rsidRPr="003A5BCB" w:rsidRDefault="009B3539" w:rsidP="00631B0D">
      <w:pPr>
        <w:pStyle w:val="ListParagraph"/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დეპარტამენტის უფროსი, </w:t>
      </w:r>
      <w:r w:rsidR="009B3BC5" w:rsidRPr="003A5BCB">
        <w:rPr>
          <w:rFonts w:ascii="Sylfaen" w:hAnsi="Sylfaen"/>
          <w:b/>
          <w:sz w:val="20"/>
          <w:szCs w:val="20"/>
          <w:lang w:val="ka-GE"/>
        </w:rPr>
        <w:t xml:space="preserve">დეპარტამენტის უფროსის </w:t>
      </w:r>
      <w:r w:rsidRPr="003A5BCB">
        <w:rPr>
          <w:rFonts w:ascii="Sylfaen" w:hAnsi="Sylfaen"/>
          <w:b/>
          <w:sz w:val="20"/>
          <w:szCs w:val="20"/>
          <w:lang w:val="ka-GE"/>
        </w:rPr>
        <w:t>მოადგილე;</w:t>
      </w:r>
    </w:p>
    <w:p w14:paraId="615626AB" w14:textId="0E42EF93" w:rsidR="009B3539" w:rsidRPr="003A5BCB" w:rsidRDefault="009B3539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მუშაობის გამოცდილება ჯანდაცვის სისტემის მუშაობის შეფასების სფეროში ან/და  სამედიცინო შემთხვევების ადმინისტრირებაში ან/და ჯანდაცვის სისტემაში ფასწარმოქმნის/ფასდადების სფეროში</w:t>
      </w:r>
      <w:r w:rsidR="00EE5EBD" w:rsidRPr="003A5BCB">
        <w:rPr>
          <w:rFonts w:ascii="Sylfaen" w:hAnsi="Sylfaen"/>
          <w:sz w:val="20"/>
          <w:szCs w:val="20"/>
          <w:lang w:val="ka-GE"/>
        </w:rPr>
        <w:t>;</w:t>
      </w:r>
    </w:p>
    <w:p w14:paraId="411647D0" w14:textId="77777777" w:rsidR="009B3539" w:rsidRPr="003A5BCB" w:rsidRDefault="009B3539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14:paraId="0ECDC8B0" w14:textId="1C0963EE" w:rsidR="009B3539" w:rsidRPr="003A5BCB" w:rsidRDefault="009B3539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</w:t>
      </w:r>
      <w:r w:rsidR="00EE5EBD" w:rsidRPr="003A5BCB">
        <w:rPr>
          <w:rFonts w:ascii="Sylfaen" w:hAnsi="Sylfaen"/>
          <w:sz w:val="20"/>
          <w:szCs w:val="20"/>
        </w:rPr>
        <w:t>.</w:t>
      </w:r>
    </w:p>
    <w:p w14:paraId="347AEB52" w14:textId="027376EE" w:rsidR="009B3539" w:rsidRPr="003A5BCB" w:rsidRDefault="009B3539" w:rsidP="00631B0D">
      <w:pPr>
        <w:pStyle w:val="ListParagraph"/>
        <w:spacing w:after="0"/>
        <w:ind w:left="0"/>
        <w:jc w:val="both"/>
        <w:rPr>
          <w:rFonts w:ascii="Sylfaen" w:hAnsi="Sylfaen"/>
          <w:b/>
          <w:bCs/>
          <w:color w:val="C00000"/>
          <w:sz w:val="20"/>
          <w:szCs w:val="20"/>
        </w:rPr>
      </w:pPr>
    </w:p>
    <w:p w14:paraId="630A079B" w14:textId="60FE81FC" w:rsidR="009B3539" w:rsidRPr="003A5BCB" w:rsidRDefault="009B3539" w:rsidP="00631B0D">
      <w:pPr>
        <w:spacing w:after="0"/>
        <w:ind w:left="567"/>
        <w:jc w:val="both"/>
        <w:rPr>
          <w:rFonts w:ascii="Sylfaen" w:hAnsi="Sylfaen"/>
          <w:b/>
          <w:bCs/>
          <w:sz w:val="28"/>
          <w:szCs w:val="28"/>
          <w:lang w:val="ka-GE"/>
        </w:rPr>
      </w:pPr>
      <w:r w:rsidRPr="003A5BCB">
        <w:rPr>
          <w:rFonts w:ascii="Sylfaen" w:hAnsi="Sylfaen"/>
          <w:b/>
          <w:bCs/>
          <w:sz w:val="28"/>
          <w:szCs w:val="28"/>
          <w:lang w:val="ka-GE"/>
        </w:rPr>
        <w:t>შეფასება და დაგეგმვა</w:t>
      </w:r>
    </w:p>
    <w:p w14:paraId="7592BDB3" w14:textId="051DBEB7" w:rsidR="0036073C" w:rsidRPr="003A5BCB" w:rsidRDefault="0036073C" w:rsidP="00631B0D">
      <w:pPr>
        <w:spacing w:after="0"/>
        <w:ind w:left="567"/>
        <w:jc w:val="both"/>
        <w:rPr>
          <w:rFonts w:ascii="Sylfaen" w:hAnsi="Sylfaen"/>
          <w:b/>
          <w:bCs/>
          <w:sz w:val="20"/>
          <w:szCs w:val="20"/>
        </w:rPr>
      </w:pPr>
      <w:r w:rsidRPr="003A5BCB">
        <w:rPr>
          <w:rFonts w:ascii="Sylfaen" w:hAnsi="Sylfaen"/>
          <w:b/>
          <w:bCs/>
          <w:sz w:val="20"/>
          <w:szCs w:val="20"/>
          <w:lang w:val="ka-GE"/>
        </w:rPr>
        <w:t>სათავო ოფისი</w:t>
      </w:r>
    </w:p>
    <w:p w14:paraId="12D2C0F1" w14:textId="183AC0A1" w:rsidR="00D16F19" w:rsidRPr="003A5BCB" w:rsidRDefault="009B3BC5" w:rsidP="00631B0D">
      <w:pPr>
        <w:numPr>
          <w:ilvl w:val="1"/>
          <w:numId w:val="18"/>
        </w:numPr>
        <w:tabs>
          <w:tab w:val="clear" w:pos="1440"/>
        </w:tabs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სტრატეგიული დაგეგმვის, მონიტორინგისა და ანგარიშგების მიზნით </w:t>
      </w:r>
      <w:r w:rsidR="001A31E6" w:rsidRPr="003A5BCB">
        <w:rPr>
          <w:rFonts w:ascii="Sylfaen" w:hAnsi="Sylfaen"/>
          <w:bCs/>
          <w:iCs/>
          <w:sz w:val="20"/>
          <w:szCs w:val="20"/>
          <w:lang w:val="ka-GE"/>
        </w:rPr>
        <w:t>მეთოდოლოგიისა და პროცედურების შემუშავება</w:t>
      </w:r>
      <w:r w:rsidR="00EE5EBD" w:rsidRPr="003A5BCB">
        <w:rPr>
          <w:rFonts w:ascii="Sylfaen" w:hAnsi="Sylfaen"/>
          <w:bCs/>
          <w:iCs/>
          <w:sz w:val="20"/>
          <w:szCs w:val="20"/>
        </w:rPr>
        <w:t>;</w:t>
      </w:r>
      <w:r w:rsidR="001A31E6"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 </w:t>
      </w:r>
    </w:p>
    <w:p w14:paraId="1B3385DA" w14:textId="636653B3" w:rsidR="009B3539" w:rsidRPr="003A5BCB" w:rsidRDefault="009B3539" w:rsidP="00631B0D">
      <w:pPr>
        <w:numPr>
          <w:ilvl w:val="1"/>
          <w:numId w:val="18"/>
        </w:numPr>
        <w:tabs>
          <w:tab w:val="clear" w:pos="1440"/>
        </w:tabs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Cs/>
          <w:sz w:val="20"/>
          <w:szCs w:val="20"/>
          <w:lang w:val="ka-GE"/>
        </w:rPr>
        <w:t>ჯანდაცვის სერვისების საჭირეობებს შეფასება და ანალიზი</w:t>
      </w:r>
      <w:r w:rsidR="00EE5EBD" w:rsidRPr="003A5BCB">
        <w:rPr>
          <w:rFonts w:ascii="Sylfaen" w:hAnsi="Sylfaen"/>
          <w:bCs/>
          <w:iCs/>
          <w:sz w:val="20"/>
          <w:szCs w:val="20"/>
        </w:rPr>
        <w:t>;</w:t>
      </w:r>
    </w:p>
    <w:p w14:paraId="42A98864" w14:textId="6068AB8C" w:rsidR="009B3539" w:rsidRPr="003A5BCB" w:rsidRDefault="009B3539" w:rsidP="00631B0D">
      <w:pPr>
        <w:spacing w:after="0"/>
        <w:ind w:left="567"/>
        <w:jc w:val="both"/>
        <w:rPr>
          <w:rFonts w:ascii="Sylfaen" w:hAnsi="Sylfaen"/>
          <w:bCs/>
          <w:iCs/>
          <w:sz w:val="20"/>
          <w:szCs w:val="20"/>
          <w:lang w:val="ka-GE"/>
        </w:rPr>
      </w:pPr>
      <w:r w:rsidRPr="003A5BCB">
        <w:rPr>
          <w:rFonts w:ascii="Sylfaen" w:hAnsi="Sylfaen"/>
          <w:bCs/>
          <w:iCs/>
          <w:sz w:val="20"/>
          <w:szCs w:val="20"/>
          <w:lang w:val="ka-GE"/>
        </w:rPr>
        <w:t>ა) პჯდ საბაზისო სერვისების უტილიზაციისა და რეფერალის სისტემის შეფასება;</w:t>
      </w:r>
    </w:p>
    <w:p w14:paraId="2A8A0F93" w14:textId="55925F8D" w:rsidR="009B3539" w:rsidRPr="003A5BCB" w:rsidRDefault="009B3539" w:rsidP="00631B0D">
      <w:pPr>
        <w:spacing w:after="0"/>
        <w:ind w:left="567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ბ) ჰოსპიტალური სერვისების, მათ შორის მაღალსპეციალიზებული სერვისების საჭიროებების ანალიზი და დაწესებულებების მიერ ამ მომსახურების მიწოდების შეფასება; </w:t>
      </w:r>
    </w:p>
    <w:p w14:paraId="2CB3ACA4" w14:textId="161D1F18" w:rsidR="009B3539" w:rsidRPr="003A5BCB" w:rsidRDefault="0036073C" w:rsidP="00631B0D">
      <w:pPr>
        <w:numPr>
          <w:ilvl w:val="1"/>
          <w:numId w:val="18"/>
        </w:numPr>
        <w:tabs>
          <w:tab w:val="clear" w:pos="1440"/>
        </w:tabs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საყოველთაო ჯანმრთელობის დაცვისა და </w:t>
      </w:r>
      <w:r w:rsidR="009B3539"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ვერტიკალური </w:t>
      </w:r>
      <w:r w:rsidRPr="003A5BCB">
        <w:rPr>
          <w:rFonts w:ascii="Sylfaen" w:hAnsi="Sylfaen"/>
          <w:bCs/>
          <w:iCs/>
          <w:sz w:val="20"/>
          <w:szCs w:val="20"/>
          <w:lang w:val="ka-GE"/>
        </w:rPr>
        <w:t>პროგრამები</w:t>
      </w:r>
      <w:r w:rsidR="009B3539" w:rsidRPr="003A5BCB">
        <w:rPr>
          <w:rFonts w:ascii="Sylfaen" w:hAnsi="Sylfaen"/>
          <w:bCs/>
          <w:iCs/>
          <w:sz w:val="20"/>
          <w:szCs w:val="20"/>
          <w:lang w:val="ka-GE"/>
        </w:rPr>
        <w:t>ს</w:t>
      </w:r>
      <w:r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 სერვისების </w:t>
      </w:r>
      <w:r w:rsidR="009B3539"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 შესყიდვების დაგეგმ</w:t>
      </w:r>
      <w:r w:rsidRPr="003A5BCB">
        <w:rPr>
          <w:rFonts w:ascii="Sylfaen" w:hAnsi="Sylfaen"/>
          <w:bCs/>
          <w:iCs/>
          <w:sz w:val="20"/>
          <w:szCs w:val="20"/>
          <w:lang w:val="ka-GE"/>
        </w:rPr>
        <w:t>ვ</w:t>
      </w:r>
      <w:r w:rsidR="009B3539" w:rsidRPr="003A5BCB">
        <w:rPr>
          <w:rFonts w:ascii="Sylfaen" w:hAnsi="Sylfaen"/>
          <w:bCs/>
          <w:iCs/>
          <w:sz w:val="20"/>
          <w:szCs w:val="20"/>
          <w:lang w:val="ka-GE"/>
        </w:rPr>
        <w:t>ა, ბიუჯეტურ</w:t>
      </w:r>
      <w:r w:rsidRPr="003A5BCB">
        <w:rPr>
          <w:rFonts w:ascii="Sylfaen" w:hAnsi="Sylfaen"/>
          <w:bCs/>
          <w:iCs/>
          <w:sz w:val="20"/>
          <w:szCs w:val="20"/>
          <w:lang w:val="ka-GE"/>
        </w:rPr>
        <w:t>ი</w:t>
      </w:r>
      <w:r w:rsidR="009B3539"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 </w:t>
      </w:r>
      <w:r w:rsidRPr="003A5BCB">
        <w:rPr>
          <w:rFonts w:ascii="Sylfaen" w:hAnsi="Sylfaen"/>
          <w:bCs/>
          <w:iCs/>
          <w:sz w:val="20"/>
          <w:szCs w:val="20"/>
          <w:lang w:val="ka-GE"/>
        </w:rPr>
        <w:t>ასიგნებების ფარგლებში</w:t>
      </w:r>
      <w:r w:rsidR="00EE5EBD" w:rsidRPr="003A5BCB">
        <w:rPr>
          <w:rFonts w:ascii="Sylfaen" w:hAnsi="Sylfaen"/>
          <w:bCs/>
          <w:iCs/>
          <w:sz w:val="20"/>
          <w:szCs w:val="20"/>
        </w:rPr>
        <w:t>;</w:t>
      </w:r>
      <w:r w:rsidR="009B3539" w:rsidRPr="003A5BCB">
        <w:rPr>
          <w:rFonts w:ascii="Sylfaen" w:hAnsi="Sylfaen"/>
          <w:bCs/>
          <w:iCs/>
          <w:sz w:val="20"/>
          <w:szCs w:val="20"/>
          <w:lang w:val="ka-GE"/>
        </w:rPr>
        <w:t xml:space="preserve"> </w:t>
      </w:r>
    </w:p>
    <w:p w14:paraId="5E191C66" w14:textId="708E55A2" w:rsidR="00D16F19" w:rsidRPr="003A5BCB" w:rsidRDefault="001A31E6" w:rsidP="00631B0D">
      <w:pPr>
        <w:numPr>
          <w:ilvl w:val="1"/>
          <w:numId w:val="18"/>
        </w:numPr>
        <w:tabs>
          <w:tab w:val="clear" w:pos="1440"/>
        </w:tabs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Cs/>
          <w:sz w:val="20"/>
          <w:szCs w:val="20"/>
          <w:lang w:val="ka-GE"/>
        </w:rPr>
        <w:t>სააგენტოს სტრატეგიული შესყიდვების თაობაზე პერიოდული ანგარიშგება</w:t>
      </w:r>
      <w:r w:rsidR="00EE5EBD" w:rsidRPr="003A5BCB">
        <w:rPr>
          <w:rFonts w:ascii="Sylfaen" w:hAnsi="Sylfaen"/>
          <w:bCs/>
          <w:iCs/>
          <w:sz w:val="20"/>
          <w:szCs w:val="20"/>
        </w:rPr>
        <w:t>.</w:t>
      </w:r>
    </w:p>
    <w:p w14:paraId="5217D127" w14:textId="69D1EB2C" w:rsidR="0036073C" w:rsidRPr="003A5BCB" w:rsidRDefault="0036073C" w:rsidP="00631B0D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14:paraId="76BFA719" w14:textId="38E5AF88" w:rsidR="0036073C" w:rsidRPr="003A5BCB" w:rsidRDefault="0036073C" w:rsidP="00631B0D">
      <w:pPr>
        <w:pStyle w:val="ListParagraph"/>
        <w:numPr>
          <w:ilvl w:val="0"/>
          <w:numId w:val="19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განათლება: უმაღლესი-სამედიცინო ან/და ჯანდაცვის მენეჯმენტი; </w:t>
      </w:r>
    </w:p>
    <w:p w14:paraId="317A536F" w14:textId="55B068F8" w:rsidR="0036073C" w:rsidRPr="003A5BCB" w:rsidRDefault="0036073C" w:rsidP="00631B0D">
      <w:pPr>
        <w:pStyle w:val="ListParagraph"/>
        <w:spacing w:after="0"/>
        <w:ind w:left="993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უფროსი, მთავარი სპეციალისტი 2</w:t>
      </w:r>
    </w:p>
    <w:p w14:paraId="3CDF8BC9" w14:textId="216809AB" w:rsidR="0036073C" w:rsidRPr="003A5BCB" w:rsidRDefault="0036073C" w:rsidP="00631B0D">
      <w:pPr>
        <w:pStyle w:val="ListParagraph"/>
        <w:numPr>
          <w:ilvl w:val="0"/>
          <w:numId w:val="20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მუშაობის გამოცდილება ჯანდაცვის სისტემის მუშაობის შეფასების სფეროში ან/და მუშობის გამოცდილება სამედიცინო შემთხვევების ადმინისტრირებაში ან/და საექიმო საქმიანობაში;</w:t>
      </w:r>
    </w:p>
    <w:p w14:paraId="2F47B4D9" w14:textId="3695CAFE" w:rsidR="00D64BA8" w:rsidRPr="003A5BCB" w:rsidRDefault="00D64BA8" w:rsidP="00631B0D">
      <w:pPr>
        <w:pStyle w:val="ListParagraph"/>
        <w:numPr>
          <w:ilvl w:val="0"/>
          <w:numId w:val="20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ანგარიშის მომზადების გამოცდილება</w:t>
      </w:r>
      <w:r w:rsidR="00EE5EBD" w:rsidRPr="003A5BCB">
        <w:rPr>
          <w:rFonts w:ascii="Sylfaen" w:hAnsi="Sylfaen"/>
          <w:sz w:val="20"/>
          <w:szCs w:val="20"/>
        </w:rPr>
        <w:t>;</w:t>
      </w:r>
    </w:p>
    <w:p w14:paraId="67027C47" w14:textId="5DA74E5F" w:rsidR="0036073C" w:rsidRPr="003A5BCB" w:rsidRDefault="0036073C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ფუნქციური ერთეულის </w:t>
      </w:r>
      <w:r w:rsidR="00235FB3" w:rsidRPr="003A5BCB">
        <w:rPr>
          <w:rFonts w:ascii="Sylfaen" w:hAnsi="Sylfaen"/>
          <w:sz w:val="20"/>
          <w:szCs w:val="20"/>
          <w:lang w:val="ka-GE"/>
        </w:rPr>
        <w:t xml:space="preserve">ხელმძღვანელის </w:t>
      </w:r>
      <w:r w:rsidRPr="003A5BCB">
        <w:rPr>
          <w:rFonts w:ascii="Sylfaen" w:hAnsi="Sylfaen"/>
          <w:sz w:val="20"/>
          <w:szCs w:val="20"/>
          <w:lang w:val="ka-GE"/>
        </w:rPr>
        <w:t>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14:paraId="65669CF6" w14:textId="77777777" w:rsidR="0036073C" w:rsidRPr="003A5BCB" w:rsidRDefault="0036073C" w:rsidP="00631B0D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lastRenderedPageBreak/>
        <w:t>კომპიუტერული საოფისე პროგრამების ცოდნა;</w:t>
      </w:r>
    </w:p>
    <w:p w14:paraId="2CA07C29" w14:textId="7B6AAE66" w:rsidR="0036073C" w:rsidRPr="003A5BCB" w:rsidRDefault="0036073C" w:rsidP="00631B0D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</w:t>
      </w:r>
      <w:r w:rsidR="00EE5EBD" w:rsidRPr="003A5BCB">
        <w:rPr>
          <w:rFonts w:ascii="Sylfaen" w:hAnsi="Sylfaen"/>
          <w:sz w:val="20"/>
          <w:szCs w:val="20"/>
        </w:rPr>
        <w:t>.</w:t>
      </w:r>
    </w:p>
    <w:p w14:paraId="48235014" w14:textId="77777777" w:rsidR="0036073C" w:rsidRPr="003A5BCB" w:rsidRDefault="0036073C" w:rsidP="00631B0D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დამატებითი  მოთხოვნა</w:t>
      </w:r>
    </w:p>
    <w:p w14:paraId="0DC3E729" w14:textId="793F14FB" w:rsidR="0036073C" w:rsidRPr="003A5BCB" w:rsidRDefault="0036073C" w:rsidP="00631B0D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უცხოური ენის ცოდნა  - </w:t>
      </w:r>
      <w:r w:rsidR="00D64BA8" w:rsidRPr="003A5BCB">
        <w:rPr>
          <w:rFonts w:ascii="Sylfaen" w:hAnsi="Sylfaen"/>
          <w:sz w:val="20"/>
          <w:szCs w:val="20"/>
          <w:lang w:val="ka-GE"/>
        </w:rPr>
        <w:t xml:space="preserve">უცხოურ ენაზე </w:t>
      </w:r>
      <w:r w:rsidRPr="003A5BCB">
        <w:rPr>
          <w:rFonts w:ascii="Sylfaen" w:hAnsi="Sylfaen"/>
          <w:sz w:val="20"/>
          <w:szCs w:val="20"/>
          <w:lang w:val="ka-GE"/>
        </w:rPr>
        <w:t>ანგარიშის მომზადების გამოცდილება/უნარი</w:t>
      </w:r>
    </w:p>
    <w:p w14:paraId="79D8734A" w14:textId="0B4164B0" w:rsidR="00F90986" w:rsidRDefault="00F90986" w:rsidP="00631B0D">
      <w:pPr>
        <w:spacing w:after="0"/>
        <w:jc w:val="both"/>
        <w:rPr>
          <w:rFonts w:ascii="Sylfaen" w:hAnsi="Sylfaen" w:cs="Arial"/>
          <w:b/>
          <w:sz w:val="20"/>
          <w:szCs w:val="20"/>
          <w:shd w:val="clear" w:color="auto" w:fill="FFFFFF"/>
        </w:rPr>
      </w:pPr>
    </w:p>
    <w:p w14:paraId="754891DF" w14:textId="77777777" w:rsidR="00631B0D" w:rsidRDefault="00631B0D" w:rsidP="00631B0D">
      <w:pPr>
        <w:spacing w:after="0"/>
        <w:ind w:left="567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14:paraId="3562F295" w14:textId="074821E2" w:rsidR="0036073C" w:rsidRPr="003A5BCB" w:rsidRDefault="0036073C" w:rsidP="00631B0D">
      <w:pPr>
        <w:spacing w:after="0"/>
        <w:ind w:left="567"/>
        <w:jc w:val="both"/>
        <w:rPr>
          <w:rFonts w:ascii="Sylfaen" w:hAnsi="Sylfaen"/>
          <w:b/>
          <w:bCs/>
          <w:sz w:val="24"/>
          <w:szCs w:val="24"/>
        </w:rPr>
      </w:pPr>
      <w:r w:rsidRPr="003A5BCB">
        <w:rPr>
          <w:rFonts w:ascii="Sylfaen" w:hAnsi="Sylfaen"/>
          <w:b/>
          <w:bCs/>
          <w:sz w:val="24"/>
          <w:szCs w:val="24"/>
          <w:lang w:val="ka-GE"/>
        </w:rPr>
        <w:t>ფასწარმოქმნა, ანაზღაურების/ გადახდის  მეთოდები</w:t>
      </w:r>
    </w:p>
    <w:p w14:paraId="51CEE3A9" w14:textId="35AE728D" w:rsidR="00846C3B" w:rsidRPr="003A5BCB" w:rsidRDefault="0036073C" w:rsidP="00631B0D">
      <w:pPr>
        <w:spacing w:after="0"/>
        <w:ind w:left="567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სათავო ოფისი</w:t>
      </w:r>
    </w:p>
    <w:p w14:paraId="52413096" w14:textId="182B917F" w:rsidR="00D16F19" w:rsidRPr="003A5BCB" w:rsidRDefault="001A31E6" w:rsidP="00631B0D">
      <w:pPr>
        <w:numPr>
          <w:ilvl w:val="0"/>
          <w:numId w:val="22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>ფასწარმოქმნის/ფასების, გადახდის/ანაზღაურების და  სამედიცინო მომსახურების პაკეტის თაობაზე ცვლილებების თაობაზე წინადადებების მომზადება;</w:t>
      </w:r>
    </w:p>
    <w:p w14:paraId="5A797619" w14:textId="5555CB04" w:rsidR="0036073C" w:rsidRPr="003A5BCB" w:rsidRDefault="0036073C" w:rsidP="00631B0D">
      <w:pPr>
        <w:spacing w:after="0"/>
        <w:ind w:left="709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 xml:space="preserve">ა) სამედიცინო მომსახურების პაკეტის სერვისების </w:t>
      </w:r>
      <w:r w:rsidR="00640A46" w:rsidRPr="003A5BCB">
        <w:rPr>
          <w:rFonts w:ascii="Sylfaen" w:hAnsi="Sylfaen"/>
          <w:iCs/>
          <w:sz w:val="20"/>
          <w:szCs w:val="20"/>
          <w:lang w:val="ka-GE"/>
        </w:rPr>
        <w:t>მოცულობის ცვლილებისა</w:t>
      </w:r>
      <w:r w:rsidRPr="003A5BCB">
        <w:rPr>
          <w:rFonts w:ascii="Sylfaen" w:hAnsi="Sylfaen"/>
          <w:iCs/>
          <w:sz w:val="20"/>
          <w:szCs w:val="20"/>
          <w:lang w:val="ka-GE"/>
        </w:rPr>
        <w:t xml:space="preserve"> და ფასწარმოქმნის/ფასების, გადახდის/ანაზღაურების მეთოდოლოგიის შემუშავება;</w:t>
      </w:r>
    </w:p>
    <w:p w14:paraId="29F1D27F" w14:textId="56E8A166" w:rsidR="00D16F19" w:rsidRPr="003A5BCB" w:rsidRDefault="001A31E6" w:rsidP="00631B0D">
      <w:pPr>
        <w:numPr>
          <w:ilvl w:val="0"/>
          <w:numId w:val="22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</w:rPr>
        <w:t>DRG-</w:t>
      </w:r>
      <w:proofErr w:type="spellStart"/>
      <w:r w:rsidRPr="003A5BCB">
        <w:rPr>
          <w:rFonts w:ascii="Sylfaen" w:hAnsi="Sylfaen"/>
          <w:iCs/>
          <w:sz w:val="20"/>
          <w:szCs w:val="20"/>
        </w:rPr>
        <w:t>ის</w:t>
      </w:r>
      <w:proofErr w:type="spellEnd"/>
      <w:r w:rsidRPr="003A5BCB">
        <w:rPr>
          <w:rFonts w:ascii="Sylfaen" w:hAnsi="Sylfaen"/>
          <w:iCs/>
          <w:sz w:val="20"/>
          <w:szCs w:val="20"/>
        </w:rPr>
        <w:t xml:space="preserve"> </w:t>
      </w:r>
      <w:r w:rsidRPr="003A5BCB">
        <w:rPr>
          <w:rFonts w:ascii="Sylfaen" w:hAnsi="Sylfaen"/>
          <w:iCs/>
          <w:sz w:val="20"/>
          <w:szCs w:val="20"/>
          <w:lang w:val="ka-GE"/>
        </w:rPr>
        <w:t xml:space="preserve">მიხედვით ანაზღაურებადი და არანაზღაურებადი სამედიცინო </w:t>
      </w:r>
      <w:proofErr w:type="spellStart"/>
      <w:r w:rsidRPr="003A5BCB">
        <w:rPr>
          <w:rFonts w:ascii="Sylfaen" w:hAnsi="Sylfaen"/>
          <w:iCs/>
          <w:sz w:val="20"/>
          <w:szCs w:val="20"/>
        </w:rPr>
        <w:t>მომსახურებებისათვის</w:t>
      </w:r>
      <w:proofErr w:type="spellEnd"/>
      <w:r w:rsidRPr="003A5BCB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A5BCB">
        <w:rPr>
          <w:rFonts w:ascii="Sylfaen" w:hAnsi="Sylfaen"/>
          <w:iCs/>
          <w:sz w:val="20"/>
          <w:szCs w:val="20"/>
        </w:rPr>
        <w:t>ფასების</w:t>
      </w:r>
      <w:proofErr w:type="spellEnd"/>
      <w:r w:rsidRPr="003A5BCB">
        <w:rPr>
          <w:rFonts w:ascii="Sylfaen" w:hAnsi="Sylfaen"/>
          <w:iCs/>
          <w:sz w:val="20"/>
          <w:szCs w:val="20"/>
        </w:rPr>
        <w:t xml:space="preserve"> </w:t>
      </w:r>
      <w:proofErr w:type="spellStart"/>
      <w:r w:rsidRPr="003A5BCB">
        <w:rPr>
          <w:rFonts w:ascii="Sylfaen" w:hAnsi="Sylfaen"/>
          <w:iCs/>
          <w:sz w:val="20"/>
          <w:szCs w:val="20"/>
        </w:rPr>
        <w:t>დადგენა</w:t>
      </w:r>
      <w:proofErr w:type="spellEnd"/>
      <w:r w:rsidRPr="003A5BCB">
        <w:rPr>
          <w:rFonts w:ascii="Sylfaen" w:hAnsi="Sylfaen"/>
          <w:iCs/>
          <w:sz w:val="20"/>
          <w:szCs w:val="20"/>
        </w:rPr>
        <w:t xml:space="preserve">, </w:t>
      </w:r>
      <w:r w:rsidRPr="003A5BCB">
        <w:rPr>
          <w:rFonts w:ascii="Sylfaen" w:hAnsi="Sylfaen"/>
          <w:iCs/>
          <w:sz w:val="20"/>
          <w:szCs w:val="20"/>
          <w:lang w:val="ka-GE"/>
        </w:rPr>
        <w:t>ხარჯების ანალიზი და გავლენა ბიუჯეტზე</w:t>
      </w:r>
      <w:r w:rsidR="00E232B0" w:rsidRPr="003A5BCB">
        <w:rPr>
          <w:rFonts w:ascii="Sylfaen" w:hAnsi="Sylfaen"/>
          <w:iCs/>
          <w:sz w:val="20"/>
          <w:szCs w:val="20"/>
          <w:lang w:val="ka-GE"/>
        </w:rPr>
        <w:t>;</w:t>
      </w:r>
    </w:p>
    <w:p w14:paraId="3D250A1C" w14:textId="3584ADD5" w:rsidR="00D16F19" w:rsidRPr="003A5BCB" w:rsidRDefault="001A31E6" w:rsidP="00631B0D">
      <w:pPr>
        <w:numPr>
          <w:ilvl w:val="0"/>
          <w:numId w:val="22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</w:rPr>
        <w:t>DRG-</w:t>
      </w:r>
      <w:proofErr w:type="spellStart"/>
      <w:r w:rsidRPr="003A5BCB">
        <w:rPr>
          <w:rFonts w:ascii="Sylfaen" w:hAnsi="Sylfaen"/>
          <w:iCs/>
          <w:sz w:val="20"/>
          <w:szCs w:val="20"/>
        </w:rPr>
        <w:t>ის</w:t>
      </w:r>
      <w:proofErr w:type="spellEnd"/>
      <w:r w:rsidRPr="003A5BCB">
        <w:rPr>
          <w:rFonts w:ascii="Sylfaen" w:hAnsi="Sylfaen"/>
          <w:iCs/>
          <w:sz w:val="20"/>
          <w:szCs w:val="20"/>
        </w:rPr>
        <w:t xml:space="preserve"> </w:t>
      </w:r>
      <w:r w:rsidRPr="003A5BCB">
        <w:rPr>
          <w:rFonts w:ascii="Sylfaen" w:hAnsi="Sylfaen"/>
          <w:iCs/>
          <w:sz w:val="20"/>
          <w:szCs w:val="20"/>
          <w:lang w:val="ka-GE"/>
        </w:rPr>
        <w:t>მიხედვით ანაზღაურებადი (</w:t>
      </w:r>
      <w:r w:rsidRPr="003A5BCB">
        <w:rPr>
          <w:rFonts w:ascii="Sylfaen" w:hAnsi="Sylfaen"/>
          <w:iCs/>
          <w:sz w:val="20"/>
          <w:szCs w:val="20"/>
        </w:rPr>
        <w:t>DRG</w:t>
      </w:r>
      <w:r w:rsidRPr="003A5BCB">
        <w:rPr>
          <w:rFonts w:ascii="Sylfaen" w:hAnsi="Sylfaen"/>
          <w:iCs/>
          <w:sz w:val="20"/>
          <w:szCs w:val="20"/>
          <w:lang w:val="ka-GE"/>
        </w:rPr>
        <w:t xml:space="preserve"> ლოგიკის გათვალისწინებით) და არანაზღაურებადი სამედიცინო </w:t>
      </w:r>
      <w:proofErr w:type="spellStart"/>
      <w:r w:rsidRPr="003A5BCB">
        <w:rPr>
          <w:rFonts w:ascii="Sylfaen" w:hAnsi="Sylfaen"/>
          <w:iCs/>
          <w:sz w:val="20"/>
          <w:szCs w:val="20"/>
        </w:rPr>
        <w:t>მომსახურებებისათვის</w:t>
      </w:r>
      <w:proofErr w:type="spellEnd"/>
      <w:r w:rsidRPr="003A5BCB">
        <w:rPr>
          <w:rFonts w:ascii="Sylfaen" w:hAnsi="Sylfaen"/>
          <w:iCs/>
          <w:sz w:val="20"/>
          <w:szCs w:val="20"/>
        </w:rPr>
        <w:t xml:space="preserve"> </w:t>
      </w:r>
      <w:r w:rsidRPr="003A5BCB">
        <w:rPr>
          <w:rFonts w:ascii="Sylfaen" w:hAnsi="Sylfaen"/>
          <w:iCs/>
          <w:sz w:val="20"/>
          <w:szCs w:val="20"/>
          <w:lang w:val="ka-GE"/>
        </w:rPr>
        <w:t>გადახდის მეთოდების შემუშავება</w:t>
      </w:r>
      <w:r w:rsidR="00E232B0" w:rsidRPr="003A5BCB">
        <w:rPr>
          <w:rFonts w:ascii="Sylfaen" w:hAnsi="Sylfaen"/>
          <w:iCs/>
          <w:sz w:val="20"/>
          <w:szCs w:val="20"/>
          <w:lang w:val="ka-GE"/>
        </w:rPr>
        <w:t>;</w:t>
      </w:r>
    </w:p>
    <w:p w14:paraId="5101A1F2" w14:textId="575A4865" w:rsidR="00D16F19" w:rsidRPr="003A5BCB" w:rsidRDefault="001A31E6" w:rsidP="00631B0D">
      <w:pPr>
        <w:numPr>
          <w:ilvl w:val="0"/>
          <w:numId w:val="22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 xml:space="preserve">სამედიცინო მომსახურების პაკეტის (სერვისები, თანაგადახდის წილი), მათ შორის ჯანდაცვის ტექნოლოგიების  შეფასება და ანალიზი </w:t>
      </w:r>
    </w:p>
    <w:p w14:paraId="3D9832C4" w14:textId="5C36C7F7" w:rsidR="00640A46" w:rsidRPr="003A5BCB" w:rsidRDefault="00640A46" w:rsidP="00631B0D">
      <w:pPr>
        <w:spacing w:after="0"/>
        <w:ind w:left="720"/>
        <w:jc w:val="both"/>
        <w:rPr>
          <w:rFonts w:ascii="Sylfaen" w:hAnsi="Sylfaen"/>
          <w:iCs/>
          <w:sz w:val="20"/>
          <w:szCs w:val="20"/>
          <w:lang w:val="ka-GE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>ა) სამედიცინო მომსახურების პაკეტის (სერვისები, თანაგადახდის წესები) ცვლილებების მომზადება.</w:t>
      </w:r>
    </w:p>
    <w:p w14:paraId="3CA235D6" w14:textId="40197670" w:rsidR="00E232B0" w:rsidRPr="003A5BCB" w:rsidRDefault="00E232B0" w:rsidP="00631B0D">
      <w:pPr>
        <w:pStyle w:val="ListParagraph"/>
        <w:spacing w:after="0"/>
        <w:jc w:val="both"/>
        <w:rPr>
          <w:rFonts w:ascii="Sylfaen" w:hAnsi="Sylfaen"/>
          <w:b/>
          <w:i/>
          <w:iCs/>
          <w:sz w:val="20"/>
          <w:szCs w:val="20"/>
          <w:lang w:val="ka-GE"/>
        </w:rPr>
      </w:pPr>
      <w:r w:rsidRPr="003A5BCB">
        <w:rPr>
          <w:rFonts w:ascii="Sylfaen" w:hAnsi="Sylfaen"/>
          <w:b/>
          <w:i/>
          <w:sz w:val="20"/>
          <w:szCs w:val="20"/>
        </w:rPr>
        <w:t>DRG</w:t>
      </w:r>
      <w:r w:rsidRPr="003A5BCB">
        <w:rPr>
          <w:rFonts w:ascii="Sylfaen" w:hAnsi="Sylfaen"/>
          <w:b/>
          <w:i/>
          <w:sz w:val="20"/>
          <w:szCs w:val="20"/>
          <w:lang w:val="ka-GE"/>
        </w:rPr>
        <w:t xml:space="preserve"> ჯგუფი</w:t>
      </w:r>
    </w:p>
    <w:p w14:paraId="29061857" w14:textId="4D614A92" w:rsidR="00E232B0" w:rsidRPr="003A5BCB" w:rsidRDefault="00E232B0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</w:rPr>
        <w:t>DRG</w:t>
      </w:r>
      <w:r w:rsidRPr="003A5BCB">
        <w:rPr>
          <w:rFonts w:ascii="Sylfaen" w:hAnsi="Sylfaen"/>
          <w:sz w:val="20"/>
          <w:szCs w:val="20"/>
          <w:lang w:val="ka-GE"/>
        </w:rPr>
        <w:t xml:space="preserve"> </w:t>
      </w:r>
      <w:r w:rsidR="00F73677" w:rsidRPr="003A5BCB">
        <w:rPr>
          <w:rFonts w:ascii="Sylfaen" w:hAnsi="Sylfaen"/>
          <w:sz w:val="20"/>
          <w:szCs w:val="20"/>
          <w:lang w:val="ka-GE"/>
        </w:rPr>
        <w:t>დაჯგუფები</w:t>
      </w:r>
      <w:r w:rsidRPr="003A5BCB">
        <w:rPr>
          <w:rFonts w:ascii="Sylfaen" w:hAnsi="Sylfaen"/>
          <w:sz w:val="20"/>
          <w:szCs w:val="20"/>
          <w:lang w:val="ka-GE"/>
        </w:rPr>
        <w:t>ს პროცესის</w:t>
      </w:r>
      <w:r w:rsidR="00F73677" w:rsidRPr="003A5BCB">
        <w:rPr>
          <w:rFonts w:ascii="Sylfaen" w:hAnsi="Sylfaen"/>
          <w:sz w:val="20"/>
          <w:szCs w:val="20"/>
          <w:lang w:val="ka-GE"/>
        </w:rPr>
        <w:t>/შედეგების</w:t>
      </w:r>
      <w:r w:rsidRPr="003A5BCB">
        <w:rPr>
          <w:rFonts w:ascii="Sylfaen" w:hAnsi="Sylfaen"/>
          <w:sz w:val="20"/>
          <w:szCs w:val="20"/>
          <w:lang w:val="ka-GE"/>
        </w:rPr>
        <w:t xml:space="preserve"> მუდმივი მონიტორინგი;</w:t>
      </w:r>
    </w:p>
    <w:p w14:paraId="02ADAF9D" w14:textId="3FB910BB" w:rsidR="00E232B0" w:rsidRPr="003A5BCB" w:rsidRDefault="00F73677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მიმწოდებლების მხრიდან </w:t>
      </w:r>
      <w:r w:rsidRPr="003A5BCB">
        <w:rPr>
          <w:rFonts w:ascii="Sylfaen" w:hAnsi="Sylfaen"/>
          <w:sz w:val="20"/>
          <w:szCs w:val="20"/>
        </w:rPr>
        <w:t>DRG</w:t>
      </w:r>
      <w:r w:rsidRPr="003A5BCB">
        <w:rPr>
          <w:rFonts w:ascii="Sylfaen" w:hAnsi="Sylfaen"/>
          <w:sz w:val="20"/>
          <w:szCs w:val="20"/>
          <w:lang w:val="ka-GE"/>
        </w:rPr>
        <w:t xml:space="preserve"> დაჯგუფების პროცესში ხშირად დაშვებული შეცდომების აღმოჩენა/ანალიზი; </w:t>
      </w:r>
    </w:p>
    <w:p w14:paraId="3A37BCF2" w14:textId="1BAFA745" w:rsidR="00E232B0" w:rsidRPr="003A5BCB" w:rsidRDefault="00E232B0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პროვაიდერებისაგან მიღებული მოსაზრებების ანალიზი და საჭირეობის შემთხვევაში </w:t>
      </w:r>
      <w:r w:rsidRPr="003A5BCB">
        <w:rPr>
          <w:rFonts w:ascii="Sylfaen" w:hAnsi="Sylfaen"/>
          <w:sz w:val="20"/>
          <w:szCs w:val="20"/>
        </w:rPr>
        <w:t xml:space="preserve">DRG </w:t>
      </w:r>
      <w:r w:rsidRPr="003A5BCB">
        <w:rPr>
          <w:rFonts w:ascii="Sylfaen" w:hAnsi="Sylfaen"/>
          <w:sz w:val="20"/>
          <w:szCs w:val="20"/>
          <w:lang w:val="ka-GE"/>
        </w:rPr>
        <w:t>დაჯგუფების გაიდლაინში შესაბამისი ცვლილებებისთვის წინადადებების მომზადება;</w:t>
      </w:r>
    </w:p>
    <w:p w14:paraId="3CB0B77E" w14:textId="04D18160" w:rsidR="00F73677" w:rsidRPr="003A5BCB" w:rsidRDefault="00F73677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თანამშრომლებისთვის/მიმწოდებლებისთვის ტრეინინგების ორგანიზება/ჩატარება და </w:t>
      </w:r>
      <w:r w:rsidRPr="003A5BCB">
        <w:rPr>
          <w:rFonts w:ascii="Sylfaen" w:hAnsi="Sylfaen"/>
          <w:sz w:val="20"/>
          <w:szCs w:val="20"/>
        </w:rPr>
        <w:t>DRG</w:t>
      </w:r>
      <w:r w:rsidRPr="003A5BCB">
        <w:rPr>
          <w:rFonts w:ascii="Sylfaen" w:hAnsi="Sylfaen"/>
          <w:sz w:val="20"/>
          <w:szCs w:val="20"/>
          <w:lang w:val="ka-GE"/>
        </w:rPr>
        <w:t xml:space="preserve"> დაჯგუფების  მახასიათებლების მთთვის გაზიარება;</w:t>
      </w:r>
    </w:p>
    <w:p w14:paraId="41EE0C9C" w14:textId="119AAB42" w:rsidR="0071753B" w:rsidRPr="003A5BCB" w:rsidRDefault="0071753B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</w:rPr>
        <w:t>DRG</w:t>
      </w:r>
      <w:r w:rsidRPr="003A5BCB">
        <w:rPr>
          <w:rFonts w:ascii="Sylfaen" w:hAnsi="Sylfaen"/>
          <w:sz w:val="20"/>
          <w:szCs w:val="20"/>
          <w:lang w:val="ka-GE"/>
        </w:rPr>
        <w:t xml:space="preserve"> სისტემის პირობებში შემთხვევების ადმინისტრირების პროცესის გადახედვა/გაუმჯობესებისათვის წინადადებების შემუშავება;</w:t>
      </w:r>
    </w:p>
    <w:p w14:paraId="41295A9B" w14:textId="6BA8006D" w:rsidR="0071753B" w:rsidRPr="003A5BCB" w:rsidRDefault="0071753B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შემუშავებული შესრულების ინდიკატორების დახმარებით მიმწოდებელთა რეგულარული მონიტორინგი და შესაბამისი ანგარიშების მომზადება; </w:t>
      </w:r>
    </w:p>
    <w:p w14:paraId="4A3B05C3" w14:textId="5AECB2BD" w:rsidR="00E232B0" w:rsidRPr="003A5BCB" w:rsidRDefault="00E232B0" w:rsidP="00631B0D">
      <w:pPr>
        <w:pStyle w:val="ListParagraph"/>
        <w:numPr>
          <w:ilvl w:val="3"/>
          <w:numId w:val="1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sz w:val="20"/>
          <w:szCs w:val="20"/>
          <w:lang w:val="ka-GE"/>
        </w:rPr>
        <w:t>პროდაკაპოსთან კოორდინაციის დაჯგუფებების ლოგიკის გადახედვა/განახლება</w:t>
      </w:r>
      <w:r w:rsidR="0071753B" w:rsidRPr="003A5BCB">
        <w:rPr>
          <w:rFonts w:ascii="Sylfaen" w:hAnsi="Sylfaen"/>
          <w:sz w:val="20"/>
          <w:szCs w:val="20"/>
          <w:lang w:val="ka-GE"/>
        </w:rPr>
        <w:t>.</w:t>
      </w:r>
    </w:p>
    <w:p w14:paraId="4591DAEC" w14:textId="77777777" w:rsidR="0071753B" w:rsidRPr="003A5BCB" w:rsidRDefault="0071753B" w:rsidP="00631B0D">
      <w:pPr>
        <w:pStyle w:val="ListParagraph"/>
        <w:spacing w:after="0"/>
        <w:ind w:left="426"/>
        <w:jc w:val="both"/>
        <w:rPr>
          <w:rFonts w:ascii="Sylfaen" w:hAnsi="Sylfaen"/>
          <w:sz w:val="20"/>
          <w:szCs w:val="20"/>
        </w:rPr>
      </w:pPr>
    </w:p>
    <w:p w14:paraId="04194E80" w14:textId="570A63E7" w:rsidR="007F09D4" w:rsidRPr="003A5BCB" w:rsidRDefault="007F09D4" w:rsidP="00631B0D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14:paraId="59E53AAC" w14:textId="0DD85582" w:rsidR="007F09D4" w:rsidRPr="003A5BCB" w:rsidRDefault="007F09D4" w:rsidP="00631B0D">
      <w:pPr>
        <w:pStyle w:val="ListParagraph"/>
        <w:numPr>
          <w:ilvl w:val="0"/>
          <w:numId w:val="23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განათლება: უმაღლესი-ეკონომიკური ან/და ჯანდაცვის მენეჯმენტი ან/და მათემატიკა; </w:t>
      </w:r>
    </w:p>
    <w:p w14:paraId="4A08BED6" w14:textId="59336CD4" w:rsidR="007F09D4" w:rsidRPr="003A5BCB" w:rsidRDefault="007F09D4" w:rsidP="00631B0D">
      <w:pPr>
        <w:pStyle w:val="ListParagraph"/>
        <w:spacing w:after="0"/>
        <w:ind w:left="993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უფროსი, მთავარი სპეციალისტი 3, სპეციალისტი 4</w:t>
      </w:r>
      <w:r w:rsidR="0071753B" w:rsidRPr="003A5BCB">
        <w:rPr>
          <w:rFonts w:ascii="Sylfaen" w:hAnsi="Sylfaen"/>
          <w:b/>
          <w:sz w:val="20"/>
          <w:szCs w:val="20"/>
          <w:lang w:val="ka-GE"/>
        </w:rPr>
        <w:t xml:space="preserve">, </w:t>
      </w:r>
      <w:r w:rsidR="0071753B" w:rsidRPr="003A5BCB">
        <w:rPr>
          <w:rFonts w:ascii="Sylfaen" w:hAnsi="Sylfaen"/>
          <w:b/>
          <w:sz w:val="20"/>
          <w:szCs w:val="20"/>
        </w:rPr>
        <w:t>DRG</w:t>
      </w:r>
      <w:r w:rsidR="0071753B" w:rsidRPr="003A5BCB">
        <w:rPr>
          <w:rFonts w:ascii="Sylfaen" w:hAnsi="Sylfaen"/>
          <w:b/>
          <w:sz w:val="20"/>
          <w:szCs w:val="20"/>
          <w:lang w:val="ka-GE"/>
        </w:rPr>
        <w:t>ჯგუფი - მთავარი სპეციალისტი 5</w:t>
      </w:r>
      <w:r w:rsidRPr="003A5BCB">
        <w:rPr>
          <w:rFonts w:ascii="Sylfaen" w:hAnsi="Sylfaen"/>
          <w:b/>
          <w:sz w:val="20"/>
          <w:szCs w:val="20"/>
          <w:lang w:val="ka-GE"/>
        </w:rPr>
        <w:t xml:space="preserve">. </w:t>
      </w:r>
    </w:p>
    <w:p w14:paraId="4C8DF63A" w14:textId="77777777" w:rsidR="007F09D4" w:rsidRPr="003A5BCB" w:rsidRDefault="007F09D4" w:rsidP="00631B0D">
      <w:pPr>
        <w:pStyle w:val="ListParagraph"/>
        <w:numPr>
          <w:ilvl w:val="0"/>
          <w:numId w:val="25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მუშაობის გამოცდილება სამედიცინო დაწესებულებების ან/და ჯანდაცვის სისტემაში ფასწარმოქმნის/ფასდადების სფეროში, მუშობის გამოცდილება სამედიცინო შემთხვევების ადმინისტრირებაში;</w:t>
      </w:r>
    </w:p>
    <w:p w14:paraId="13E2F7BA" w14:textId="7C8D8CCE" w:rsidR="007F09D4" w:rsidRPr="003A5BCB" w:rsidRDefault="007F09D4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ფუნქციური ერთეულის</w:t>
      </w:r>
      <w:r w:rsidR="00235FB3" w:rsidRPr="003A5BCB">
        <w:rPr>
          <w:rFonts w:ascii="Sylfaen" w:hAnsi="Sylfaen"/>
          <w:sz w:val="20"/>
          <w:szCs w:val="20"/>
          <w:lang w:val="ka-GE"/>
        </w:rPr>
        <w:t xml:space="preserve"> ხელმძღვანელის</w:t>
      </w:r>
      <w:r w:rsidRPr="003A5BCB">
        <w:rPr>
          <w:rFonts w:ascii="Sylfaen" w:hAnsi="Sylfaen"/>
          <w:sz w:val="20"/>
          <w:szCs w:val="20"/>
          <w:lang w:val="ka-GE"/>
        </w:rPr>
        <w:t xml:space="preserve">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14:paraId="18DAE116" w14:textId="77777777" w:rsidR="007F09D4" w:rsidRPr="003A5BCB" w:rsidRDefault="007F09D4" w:rsidP="00631B0D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14:paraId="1FF9C829" w14:textId="77777777" w:rsidR="007F09D4" w:rsidRPr="003A5BCB" w:rsidRDefault="007F09D4" w:rsidP="00631B0D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ცოდნა.</w:t>
      </w:r>
    </w:p>
    <w:p w14:paraId="190696B0" w14:textId="77777777" w:rsidR="009C6852" w:rsidRPr="003A5BCB" w:rsidRDefault="009C6852" w:rsidP="00631B0D">
      <w:pPr>
        <w:pStyle w:val="ListParagraph"/>
        <w:spacing w:after="0"/>
        <w:ind w:left="0"/>
        <w:jc w:val="both"/>
        <w:rPr>
          <w:rFonts w:ascii="Sylfaen" w:hAnsi="Sylfaen"/>
          <w:i/>
          <w:iCs/>
          <w:sz w:val="20"/>
          <w:szCs w:val="20"/>
        </w:rPr>
      </w:pPr>
    </w:p>
    <w:p w14:paraId="3EA70C71" w14:textId="77777777" w:rsidR="00631B0D" w:rsidRDefault="00631B0D" w:rsidP="00631B0D">
      <w:pPr>
        <w:spacing w:after="0"/>
        <w:ind w:firstLine="360"/>
        <w:jc w:val="both"/>
        <w:rPr>
          <w:rFonts w:ascii="Sylfaen" w:hAnsi="Sylfaen"/>
          <w:b/>
          <w:bCs/>
          <w:color w:val="C00000"/>
          <w:sz w:val="28"/>
          <w:szCs w:val="28"/>
          <w:lang w:val="ka-GE"/>
        </w:rPr>
      </w:pPr>
    </w:p>
    <w:p w14:paraId="43C52885" w14:textId="77777777" w:rsidR="00631B0D" w:rsidRDefault="00631B0D" w:rsidP="00631B0D">
      <w:pPr>
        <w:spacing w:after="0"/>
        <w:ind w:firstLine="360"/>
        <w:jc w:val="both"/>
        <w:rPr>
          <w:rFonts w:ascii="Sylfaen" w:hAnsi="Sylfaen"/>
          <w:b/>
          <w:bCs/>
          <w:color w:val="C00000"/>
          <w:sz w:val="28"/>
          <w:szCs w:val="28"/>
          <w:lang w:val="ka-GE"/>
        </w:rPr>
      </w:pPr>
    </w:p>
    <w:p w14:paraId="2BB83B36" w14:textId="250ECC6D" w:rsidR="007F09D4" w:rsidRPr="003A5BCB" w:rsidRDefault="007F09D4" w:rsidP="00631B0D">
      <w:pPr>
        <w:spacing w:after="0"/>
        <w:ind w:firstLine="360"/>
        <w:jc w:val="both"/>
        <w:rPr>
          <w:rFonts w:ascii="Sylfaen" w:hAnsi="Sylfaen"/>
          <w:b/>
          <w:bCs/>
          <w:color w:val="C00000"/>
          <w:sz w:val="28"/>
          <w:szCs w:val="28"/>
          <w:lang w:val="ka-GE"/>
        </w:rPr>
      </w:pPr>
      <w:r w:rsidRPr="003A5BCB">
        <w:rPr>
          <w:rFonts w:ascii="Sylfaen" w:hAnsi="Sylfaen"/>
          <w:b/>
          <w:bCs/>
          <w:color w:val="C00000"/>
          <w:sz w:val="28"/>
          <w:szCs w:val="28"/>
          <w:lang w:val="ka-GE"/>
        </w:rPr>
        <w:lastRenderedPageBreak/>
        <w:t>მიმწოდებლებთან ურთიერთობა</w:t>
      </w:r>
    </w:p>
    <w:p w14:paraId="07EB1F8D" w14:textId="77777777" w:rsidR="007F09D4" w:rsidRPr="003A5BCB" w:rsidRDefault="007F09D4" w:rsidP="00631B0D">
      <w:pPr>
        <w:pStyle w:val="ListParagraph"/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14:paraId="62260E55" w14:textId="77777777" w:rsidR="007F09D4" w:rsidRPr="003A5BCB" w:rsidRDefault="007F09D4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განათლება: უმაღლესი-სამედიცინო ან/და ჯანდაცვის მენეჯმენტი ან/და უმაღლესი-ეკონომიკური; </w:t>
      </w:r>
    </w:p>
    <w:p w14:paraId="6900AFDD" w14:textId="77777777" w:rsidR="007F09D4" w:rsidRPr="003A5BCB" w:rsidRDefault="007F09D4" w:rsidP="00631B0D">
      <w:pPr>
        <w:pStyle w:val="ListParagraph"/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დეპარტამენტის უფროსი, მოადგილე;</w:t>
      </w:r>
    </w:p>
    <w:p w14:paraId="5A679B15" w14:textId="0746DC1E" w:rsidR="007F09D4" w:rsidRPr="003A5BCB" w:rsidRDefault="007F09D4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მუშაობის გამოცდილება ჯანდაცვის სისტემის მუშაობის შეფასების სფეროში ან/და  სამედიცინო შემთხვევების ადმინისტრირებაში ან/და ჯანდაცვის სისტემაში ფასწარმოქმნის/ფასდადების სფეროში</w:t>
      </w:r>
      <w:r w:rsidR="00EE5EBD" w:rsidRPr="003A5BCB">
        <w:rPr>
          <w:rFonts w:ascii="Sylfaen" w:hAnsi="Sylfaen"/>
          <w:sz w:val="20"/>
          <w:szCs w:val="20"/>
        </w:rPr>
        <w:t>;</w:t>
      </w:r>
      <w:r w:rsidRPr="003A5BCB">
        <w:rPr>
          <w:rFonts w:ascii="Sylfaen" w:hAnsi="Sylfaen"/>
          <w:sz w:val="20"/>
          <w:szCs w:val="20"/>
          <w:lang w:val="ka-GE"/>
        </w:rPr>
        <w:t xml:space="preserve"> </w:t>
      </w:r>
    </w:p>
    <w:p w14:paraId="53B560C0" w14:textId="77777777" w:rsidR="007F09D4" w:rsidRPr="003A5BCB" w:rsidRDefault="007F09D4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14:paraId="704D83B5" w14:textId="77777777" w:rsidR="007F09D4" w:rsidRPr="003A5BCB" w:rsidRDefault="007F09D4" w:rsidP="00631B0D">
      <w:pPr>
        <w:pStyle w:val="ListParagraph"/>
        <w:numPr>
          <w:ilvl w:val="0"/>
          <w:numId w:val="17"/>
        </w:numPr>
        <w:spacing w:after="0"/>
        <w:ind w:left="426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</w:t>
      </w:r>
    </w:p>
    <w:p w14:paraId="40473BA7" w14:textId="77777777" w:rsidR="009E78E4" w:rsidRPr="003A5BCB" w:rsidRDefault="009E78E4" w:rsidP="00631B0D">
      <w:pPr>
        <w:pStyle w:val="ListParagraph"/>
        <w:spacing w:after="0"/>
        <w:ind w:left="0"/>
        <w:jc w:val="both"/>
        <w:rPr>
          <w:rFonts w:ascii="Sylfaen" w:hAnsi="Sylfaen"/>
          <w:b/>
          <w:sz w:val="20"/>
          <w:szCs w:val="20"/>
        </w:rPr>
      </w:pPr>
    </w:p>
    <w:p w14:paraId="4E030B8A" w14:textId="11273880" w:rsidR="002A15ED" w:rsidRPr="003A5BCB" w:rsidRDefault="00235FB3" w:rsidP="00631B0D">
      <w:pPr>
        <w:pStyle w:val="ListParagraph"/>
        <w:spacing w:after="0"/>
        <w:ind w:left="567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3A5BCB">
        <w:rPr>
          <w:rFonts w:ascii="Sylfaen" w:hAnsi="Sylfaen"/>
          <w:b/>
          <w:bCs/>
          <w:sz w:val="24"/>
          <w:szCs w:val="24"/>
          <w:lang w:val="ka-GE"/>
        </w:rPr>
        <w:t>კონტრაქტირება</w:t>
      </w:r>
    </w:p>
    <w:p w14:paraId="2852F5F2" w14:textId="1D86B2B6" w:rsidR="006F5D8D" w:rsidRPr="003A5BCB" w:rsidRDefault="00235FB3" w:rsidP="00631B0D">
      <w:pPr>
        <w:spacing w:after="0"/>
        <w:ind w:left="567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3A5BCB">
        <w:rPr>
          <w:rFonts w:ascii="Sylfaen" w:hAnsi="Sylfaen"/>
          <w:b/>
          <w:bCs/>
          <w:sz w:val="20"/>
          <w:szCs w:val="20"/>
          <w:lang w:val="ka-GE"/>
        </w:rPr>
        <w:t>სათავო ოფისი</w:t>
      </w:r>
    </w:p>
    <w:p w14:paraId="295D43E5" w14:textId="78429F2B"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კონტრაქტირების პრინციპების, პროცესისა და ფორმატის შემუშავება (ზოგადი დებულებები და სპეციალური ნაწილი კონკრეტული კომპონენტებისთვის/სერ</w:t>
      </w:r>
      <w:r w:rsidR="00235FB3" w:rsidRPr="003A5BCB">
        <w:rPr>
          <w:rFonts w:ascii="Sylfaen" w:hAnsi="Sylfaen"/>
          <w:bCs/>
          <w:i/>
          <w:iCs/>
          <w:sz w:val="20"/>
          <w:szCs w:val="20"/>
          <w:lang w:val="ka-GE"/>
        </w:rPr>
        <w:t>ვ</w:t>
      </w: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ისისთვის)</w:t>
      </w:r>
    </w:p>
    <w:p w14:paraId="7A027E0E" w14:textId="1CDE35E2"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კონტრაქტირების დამტკიცებული პრინციპების მიხედვით კონტრატირების პროცესის უზრუნვეყოფა (სელექტიური კონტრატ</w:t>
      </w:r>
      <w:r w:rsidR="003A4512" w:rsidRPr="003A5BCB">
        <w:rPr>
          <w:rFonts w:ascii="Sylfaen" w:hAnsi="Sylfaen"/>
          <w:bCs/>
          <w:i/>
          <w:iCs/>
          <w:sz w:val="20"/>
          <w:szCs w:val="20"/>
          <w:lang w:val="ka-GE"/>
        </w:rPr>
        <w:t>ებ</w:t>
      </w: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ის ჩათვლით)</w:t>
      </w:r>
    </w:p>
    <w:p w14:paraId="4CAAE56F" w14:textId="77777777"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 xml:space="preserve">კონტრაქტის შესრულების (მოცულობა, თანხა, სერვისის შეთანხმებული სტანდარტები) მონიტორინგი/ზედამხედველობა </w:t>
      </w:r>
    </w:p>
    <w:p w14:paraId="5330A106" w14:textId="77777777"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ხარისხისა და შესრულების ინდიკატორების შეფასების სისტემის შემუშავება</w:t>
      </w:r>
    </w:p>
    <w:p w14:paraId="0B9E4AE2" w14:textId="10DF728A"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ხარისხისა და შესრულების ინდიკატორების მიხედვით ანალიზი და მიმწოდებლებთან უკუკავშირის უზრუნველყოფა</w:t>
      </w:r>
    </w:p>
    <w:p w14:paraId="52AB8290" w14:textId="77777777"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კონტრაქტების დაგეგმვა, ჯანდაცვის სერვისების საჭიროებებისა და სერვისების უტილიზაციის შეფასების ჩათვლით</w:t>
      </w:r>
    </w:p>
    <w:p w14:paraId="18BCAC93" w14:textId="77777777" w:rsidR="00D16F19" w:rsidRPr="003A5BCB" w:rsidRDefault="001A31E6" w:rsidP="00631B0D">
      <w:pPr>
        <w:pStyle w:val="ListParagraph"/>
        <w:numPr>
          <w:ilvl w:val="1"/>
          <w:numId w:val="3"/>
        </w:numPr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  <w:r w:rsidRPr="003A5BCB">
        <w:rPr>
          <w:rFonts w:ascii="Sylfaen" w:hAnsi="Sylfaen"/>
          <w:bCs/>
          <w:i/>
          <w:iCs/>
          <w:sz w:val="20"/>
          <w:szCs w:val="20"/>
          <w:lang w:val="ka-GE"/>
        </w:rPr>
        <w:t>პროვაიდერებთან ურთიერთობა</w:t>
      </w:r>
    </w:p>
    <w:p w14:paraId="56466A54" w14:textId="6739C1A4" w:rsidR="00235FB3" w:rsidRPr="003A5BCB" w:rsidRDefault="00235FB3" w:rsidP="00631B0D">
      <w:pPr>
        <w:pStyle w:val="ListParagraph"/>
        <w:spacing w:after="0"/>
        <w:ind w:left="426"/>
        <w:jc w:val="both"/>
        <w:rPr>
          <w:rFonts w:ascii="Sylfaen" w:hAnsi="Sylfaen"/>
          <w:bCs/>
          <w:sz w:val="20"/>
          <w:szCs w:val="20"/>
        </w:rPr>
      </w:pPr>
    </w:p>
    <w:p w14:paraId="28C0AED4" w14:textId="383C7AC4" w:rsidR="00235FB3" w:rsidRPr="003A5BCB" w:rsidRDefault="00235FB3" w:rsidP="00631B0D">
      <w:pPr>
        <w:pStyle w:val="ListParagraph"/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 xml:space="preserve">სავალდებულო მოთხოვნები: </w:t>
      </w:r>
    </w:p>
    <w:p w14:paraId="02FFD35C" w14:textId="52B7D59B" w:rsidR="00235FB3" w:rsidRPr="003A5BCB" w:rsidRDefault="00235FB3" w:rsidP="00631B0D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განათლება: უმაღლესი - ეკონომიკური</w:t>
      </w:r>
      <w:r w:rsidRPr="003A5BCB">
        <w:rPr>
          <w:rFonts w:ascii="Sylfaen" w:hAnsi="Sylfaen"/>
          <w:sz w:val="20"/>
          <w:szCs w:val="20"/>
        </w:rPr>
        <w:t xml:space="preserve">, </w:t>
      </w:r>
      <w:r w:rsidRPr="003A5BCB">
        <w:rPr>
          <w:rFonts w:ascii="Sylfaen" w:hAnsi="Sylfaen"/>
          <w:sz w:val="20"/>
          <w:szCs w:val="20"/>
          <w:lang w:val="ka-GE"/>
        </w:rPr>
        <w:t xml:space="preserve">უმაღლესი - იურიდიული, </w:t>
      </w:r>
      <w:r w:rsidRPr="003A5BCB">
        <w:rPr>
          <w:rFonts w:ascii="Sylfaen" w:hAnsi="Sylfaen" w:cs="Sylfaen"/>
          <w:sz w:val="20"/>
          <w:szCs w:val="20"/>
          <w:lang w:val="ka-GE"/>
        </w:rPr>
        <w:t>უმაღლესი</w:t>
      </w:r>
      <w:r w:rsidRPr="003A5BCB">
        <w:rPr>
          <w:rFonts w:ascii="Sylfaen" w:hAnsi="Sylfaen"/>
          <w:sz w:val="20"/>
          <w:szCs w:val="20"/>
          <w:lang w:val="ka-GE"/>
        </w:rPr>
        <w:t xml:space="preserve">-სამედიცინო </w:t>
      </w:r>
    </w:p>
    <w:p w14:paraId="2B5C29D2" w14:textId="447978CA" w:rsidR="00235FB3" w:rsidRPr="003A5BCB" w:rsidRDefault="00235FB3" w:rsidP="00631B0D">
      <w:pPr>
        <w:pStyle w:val="ListParagraph"/>
        <w:spacing w:after="0"/>
        <w:ind w:left="993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 w:cs="Sylfaen"/>
          <w:b/>
          <w:sz w:val="20"/>
          <w:szCs w:val="20"/>
          <w:lang w:val="ka-GE"/>
        </w:rPr>
        <w:t>უფროსი</w:t>
      </w:r>
      <w:r w:rsidRPr="003A5BCB">
        <w:rPr>
          <w:rFonts w:ascii="Sylfaen" w:hAnsi="Sylfaen"/>
          <w:b/>
          <w:sz w:val="20"/>
          <w:szCs w:val="20"/>
          <w:lang w:val="ka-GE"/>
        </w:rPr>
        <w:t>, მოადგილე, გუნდის ხელმძღვანელი 3</w:t>
      </w:r>
      <w:r w:rsidR="009A4F01" w:rsidRPr="003A5BCB">
        <w:rPr>
          <w:rFonts w:ascii="Sylfaen" w:hAnsi="Sylfaen"/>
          <w:b/>
          <w:sz w:val="20"/>
          <w:szCs w:val="20"/>
          <w:lang w:val="ka-GE"/>
        </w:rPr>
        <w:t xml:space="preserve"> (ჰოსპიტალური სერვისები, პჯდ, სპეციალიზებული სერვისები), </w:t>
      </w:r>
      <w:r w:rsidRPr="003A5BCB">
        <w:rPr>
          <w:rFonts w:ascii="Sylfaen" w:hAnsi="Sylfaen"/>
          <w:b/>
          <w:sz w:val="20"/>
          <w:szCs w:val="20"/>
          <w:lang w:val="ka-GE"/>
        </w:rPr>
        <w:t>მთავარის სპეციალისტი 7, სპეციალისტი</w:t>
      </w:r>
      <w:r w:rsidR="003A4512" w:rsidRPr="003A5BCB">
        <w:rPr>
          <w:rFonts w:ascii="Sylfaen" w:hAnsi="Sylfaen"/>
          <w:b/>
          <w:sz w:val="20"/>
          <w:szCs w:val="20"/>
          <w:lang w:val="ka-GE"/>
        </w:rPr>
        <w:t xml:space="preserve"> 7</w:t>
      </w:r>
    </w:p>
    <w:p w14:paraId="09BD1604" w14:textId="77777777" w:rsidR="00235FB3" w:rsidRPr="003A5BCB" w:rsidRDefault="00235FB3" w:rsidP="00631B0D">
      <w:pPr>
        <w:pStyle w:val="ListParagraph"/>
        <w:numPr>
          <w:ilvl w:val="0"/>
          <w:numId w:val="28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მუშაობის გამოცდილება ადმინისტრაციულ ან/და სადაზღვევო ან/და საექიმო საქმიანობაში;</w:t>
      </w:r>
    </w:p>
    <w:p w14:paraId="553FF5A2" w14:textId="671D3E76" w:rsidR="00235FB3" w:rsidRPr="003A5BCB" w:rsidRDefault="00235FB3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14:paraId="11BF39BF" w14:textId="77777777" w:rsidR="00235FB3" w:rsidRPr="003A5BCB" w:rsidRDefault="00235FB3" w:rsidP="00631B0D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14:paraId="70170B75" w14:textId="77777777" w:rsidR="00235FB3" w:rsidRPr="003A5BCB" w:rsidRDefault="00235FB3" w:rsidP="00631B0D">
      <w:pPr>
        <w:pStyle w:val="ListParagraph"/>
        <w:numPr>
          <w:ilvl w:val="0"/>
          <w:numId w:val="26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ცოდნა.</w:t>
      </w:r>
    </w:p>
    <w:p w14:paraId="79D0BD17" w14:textId="77777777" w:rsidR="00631B0D" w:rsidRDefault="00631B0D" w:rsidP="00631B0D">
      <w:pPr>
        <w:spacing w:after="0"/>
        <w:ind w:firstLine="567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14:paraId="36FF542A" w14:textId="03BCB74D" w:rsidR="009C6852" w:rsidRPr="003A5BCB" w:rsidRDefault="00235FB3" w:rsidP="00631B0D">
      <w:pPr>
        <w:spacing w:after="0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3A5BCB">
        <w:rPr>
          <w:rFonts w:ascii="Sylfaen" w:hAnsi="Sylfaen"/>
          <w:b/>
          <w:bCs/>
          <w:sz w:val="24"/>
          <w:szCs w:val="24"/>
          <w:lang w:val="ka-GE"/>
        </w:rPr>
        <w:t>მედიკამენტები</w:t>
      </w:r>
    </w:p>
    <w:p w14:paraId="7C4C9803" w14:textId="6670A349" w:rsidR="009C6852" w:rsidRPr="003A5BCB" w:rsidRDefault="00235FB3" w:rsidP="00631B0D">
      <w:pPr>
        <w:spacing w:after="0"/>
        <w:ind w:firstLine="567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სათავო ოფისი</w:t>
      </w:r>
    </w:p>
    <w:p w14:paraId="12FF1D74" w14:textId="12C9ACCE" w:rsidR="00D16F19" w:rsidRPr="003A5BCB" w:rsidRDefault="001A31E6" w:rsidP="00631B0D">
      <w:pPr>
        <w:numPr>
          <w:ilvl w:val="0"/>
          <w:numId w:val="30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>მედიკამენტების ანაზღაურების რეგულაციების თაობაზე წინადადებების მომზადება</w:t>
      </w:r>
    </w:p>
    <w:p w14:paraId="5DF72803" w14:textId="69B517CC" w:rsidR="00235FB3" w:rsidRPr="003A5BCB" w:rsidRDefault="00235FB3" w:rsidP="00631B0D">
      <w:pPr>
        <w:spacing w:after="0"/>
        <w:ind w:left="567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>ა</w:t>
      </w:r>
      <w:r w:rsidR="00B73DA7" w:rsidRPr="003A5BCB">
        <w:rPr>
          <w:rFonts w:ascii="Sylfaen" w:hAnsi="Sylfaen"/>
          <w:iCs/>
          <w:sz w:val="20"/>
          <w:szCs w:val="20"/>
          <w:lang w:val="ka-GE"/>
        </w:rPr>
        <w:t>) ფასწარმოქმნისთვის, სამედიცინო</w:t>
      </w:r>
      <w:r w:rsidRPr="003A5BCB">
        <w:rPr>
          <w:rFonts w:ascii="Sylfaen" w:hAnsi="Sylfaen"/>
          <w:iCs/>
          <w:sz w:val="20"/>
          <w:szCs w:val="20"/>
          <w:lang w:val="ka-GE"/>
        </w:rPr>
        <w:t xml:space="preserve"> მომსახურების პაკეტის </w:t>
      </w:r>
      <w:r w:rsidR="00B73DA7" w:rsidRPr="003A5BCB">
        <w:rPr>
          <w:rFonts w:ascii="Sylfaen" w:hAnsi="Sylfaen"/>
          <w:iCs/>
          <w:sz w:val="20"/>
          <w:szCs w:val="20"/>
          <w:lang w:val="ka-GE"/>
        </w:rPr>
        <w:t xml:space="preserve">მოცულობის და </w:t>
      </w:r>
      <w:r w:rsidRPr="003A5BCB">
        <w:rPr>
          <w:rFonts w:ascii="Sylfaen" w:hAnsi="Sylfaen"/>
          <w:iCs/>
          <w:sz w:val="20"/>
          <w:szCs w:val="20"/>
          <w:lang w:val="ka-GE"/>
        </w:rPr>
        <w:t xml:space="preserve">ანაზღაურების </w:t>
      </w:r>
      <w:r w:rsidR="00B73DA7" w:rsidRPr="003A5BCB">
        <w:rPr>
          <w:rFonts w:ascii="Sylfaen" w:hAnsi="Sylfaen"/>
          <w:iCs/>
          <w:sz w:val="20"/>
          <w:szCs w:val="20"/>
          <w:lang w:val="ka-GE"/>
        </w:rPr>
        <w:t>პოლიტიკის</w:t>
      </w:r>
      <w:r w:rsidRPr="003A5BCB">
        <w:rPr>
          <w:rFonts w:ascii="Sylfaen" w:hAnsi="Sylfaen"/>
          <w:iCs/>
          <w:sz w:val="20"/>
          <w:szCs w:val="20"/>
          <w:lang w:val="ka-GE"/>
        </w:rPr>
        <w:t xml:space="preserve"> </w:t>
      </w:r>
      <w:r w:rsidR="00B73DA7" w:rsidRPr="003A5BCB">
        <w:rPr>
          <w:rFonts w:ascii="Sylfaen" w:hAnsi="Sylfaen"/>
          <w:iCs/>
          <w:sz w:val="20"/>
          <w:szCs w:val="20"/>
          <w:lang w:val="ka-GE"/>
        </w:rPr>
        <w:t xml:space="preserve">ცვლილებისთვის მეთოლოგიის შემუშავება; </w:t>
      </w:r>
    </w:p>
    <w:p w14:paraId="6019A37C" w14:textId="77777777" w:rsidR="00D16F19" w:rsidRPr="003A5BCB" w:rsidRDefault="001A31E6" w:rsidP="00631B0D">
      <w:pPr>
        <w:numPr>
          <w:ilvl w:val="0"/>
          <w:numId w:val="30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>სამედიცინო მომსახურების პაკეტის მიხედვით დაფინანსებადი მედიკამენტების უტილიზაციის ფინანსური რესურსების ანალიზი და მონიტორინგი</w:t>
      </w:r>
    </w:p>
    <w:p w14:paraId="52A1BCAA" w14:textId="77777777" w:rsidR="00D16F19" w:rsidRPr="003A5BCB" w:rsidRDefault="001A31E6" w:rsidP="00631B0D">
      <w:pPr>
        <w:numPr>
          <w:ilvl w:val="0"/>
          <w:numId w:val="30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 xml:space="preserve">სამედიცინო მომსახურების პაკეტის მიხედვით დაფინანსებადი მედიკამენტების ფასების დადგენა და თანაგადახდის წესების შემუშავება </w:t>
      </w:r>
    </w:p>
    <w:p w14:paraId="21CF9FD3" w14:textId="77777777" w:rsidR="00D16F19" w:rsidRPr="003A5BCB" w:rsidRDefault="001A31E6" w:rsidP="00631B0D">
      <w:pPr>
        <w:numPr>
          <w:ilvl w:val="0"/>
          <w:numId w:val="30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 xml:space="preserve">მედიკამენტების სახელმწიფო შესყიდვების პროცესისთვის წინადადებების მომზადება </w:t>
      </w:r>
      <w:r w:rsidRPr="003A5BCB">
        <w:rPr>
          <w:rFonts w:ascii="Sylfaen" w:hAnsi="Sylfaen"/>
          <w:iCs/>
          <w:sz w:val="20"/>
          <w:szCs w:val="20"/>
        </w:rPr>
        <w:t xml:space="preserve"> </w:t>
      </w:r>
    </w:p>
    <w:p w14:paraId="353321DE" w14:textId="77777777" w:rsidR="00D16F19" w:rsidRPr="003A5BCB" w:rsidRDefault="001A31E6" w:rsidP="00631B0D">
      <w:pPr>
        <w:numPr>
          <w:ilvl w:val="0"/>
          <w:numId w:val="30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  <w:lang w:val="ka-GE"/>
        </w:rPr>
        <w:t xml:space="preserve">შესყიდული მედიკამენტების ლოჯისტიკის </w:t>
      </w:r>
      <w:r w:rsidRPr="003A5BCB">
        <w:rPr>
          <w:rFonts w:ascii="Sylfaen" w:hAnsi="Sylfaen"/>
          <w:iCs/>
          <w:sz w:val="20"/>
          <w:szCs w:val="20"/>
        </w:rPr>
        <w:t xml:space="preserve"> </w:t>
      </w:r>
      <w:r w:rsidRPr="003A5BCB">
        <w:rPr>
          <w:rFonts w:ascii="Sylfaen" w:hAnsi="Sylfaen"/>
          <w:iCs/>
          <w:sz w:val="20"/>
          <w:szCs w:val="20"/>
          <w:lang w:val="ka-GE"/>
        </w:rPr>
        <w:t>კოორდინაცია და ზედამხედველობა</w:t>
      </w:r>
    </w:p>
    <w:p w14:paraId="05A70EAE" w14:textId="77777777" w:rsidR="00D16F19" w:rsidRPr="003A5BCB" w:rsidRDefault="001A31E6" w:rsidP="00631B0D">
      <w:pPr>
        <w:numPr>
          <w:ilvl w:val="0"/>
          <w:numId w:val="30"/>
        </w:numPr>
        <w:tabs>
          <w:tab w:val="clear" w:pos="720"/>
        </w:tabs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Cs/>
          <w:sz w:val="20"/>
          <w:szCs w:val="20"/>
        </w:rPr>
        <w:t xml:space="preserve">C </w:t>
      </w:r>
      <w:r w:rsidRPr="003A5BCB">
        <w:rPr>
          <w:rFonts w:ascii="Sylfaen" w:hAnsi="Sylfaen"/>
          <w:iCs/>
          <w:sz w:val="20"/>
          <w:szCs w:val="20"/>
          <w:lang w:val="ka-GE"/>
        </w:rPr>
        <w:t>ჰეპატიტის ლოჯისტიკა</w:t>
      </w:r>
    </w:p>
    <w:p w14:paraId="46DA8E12" w14:textId="77777777" w:rsidR="009C6852" w:rsidRPr="003A5BCB" w:rsidRDefault="009C6852" w:rsidP="00631B0D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</w:rPr>
      </w:pPr>
    </w:p>
    <w:p w14:paraId="29AE8D78" w14:textId="14D68FDC" w:rsidR="009C6852" w:rsidRPr="003A5BCB" w:rsidRDefault="00B73DA7" w:rsidP="00631B0D">
      <w:pPr>
        <w:pStyle w:val="ListParagraph"/>
        <w:spacing w:after="0"/>
        <w:ind w:left="0" w:firstLine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lastRenderedPageBreak/>
        <w:t>სავალდებულო მოთხოვნები</w:t>
      </w:r>
    </w:p>
    <w:p w14:paraId="4000E294" w14:textId="6849061D" w:rsidR="00AA3CD1" w:rsidRPr="003A5BCB" w:rsidRDefault="00B73DA7" w:rsidP="00631B0D">
      <w:pPr>
        <w:pStyle w:val="ListParagraph"/>
        <w:numPr>
          <w:ilvl w:val="0"/>
          <w:numId w:val="5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განათლება</w:t>
      </w:r>
      <w:r w:rsidR="009C6852" w:rsidRPr="003A5BCB">
        <w:rPr>
          <w:rFonts w:ascii="Sylfaen" w:hAnsi="Sylfaen"/>
          <w:sz w:val="20"/>
          <w:szCs w:val="20"/>
          <w:lang w:val="ka-GE"/>
        </w:rPr>
        <w:t xml:space="preserve">: </w:t>
      </w:r>
      <w:r w:rsidRPr="003A5BCB">
        <w:rPr>
          <w:rFonts w:ascii="Sylfaen" w:hAnsi="Sylfaen"/>
          <w:sz w:val="20"/>
          <w:szCs w:val="20"/>
          <w:lang w:val="ka-GE"/>
        </w:rPr>
        <w:t>უმაღლესი ეკონომიკური ან/და უმაღლესი სამედიცინო (ფარმაცევტული)</w:t>
      </w:r>
    </w:p>
    <w:p w14:paraId="738EF790" w14:textId="71209428" w:rsidR="00AA3CD1" w:rsidRPr="003A5BCB" w:rsidRDefault="00B73DA7" w:rsidP="00631B0D">
      <w:pPr>
        <w:spacing w:after="0"/>
        <w:ind w:firstLine="360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b/>
          <w:bCs/>
          <w:sz w:val="20"/>
          <w:szCs w:val="20"/>
          <w:lang w:val="ka-GE"/>
        </w:rPr>
        <w:t xml:space="preserve">უფროსი, მთავარი სპეციალისტი 5, სპეციალისტი 10, ლოჯისტიკა 15 </w:t>
      </w:r>
    </w:p>
    <w:p w14:paraId="1FBBB22D" w14:textId="1983CF1D" w:rsidR="009C6852" w:rsidRPr="003A5BCB" w:rsidRDefault="00B73DA7" w:rsidP="00631B0D">
      <w:pPr>
        <w:pStyle w:val="ListParagraph"/>
        <w:numPr>
          <w:ilvl w:val="0"/>
          <w:numId w:val="5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სამუშაო გამოცდილება ფარმაცევტულ სფეროში ან/და ჯანდაცვის სისტემაში ფასწარმოქმნის სფეროში</w:t>
      </w:r>
      <w:r w:rsidR="009C6852" w:rsidRPr="003A5BCB">
        <w:rPr>
          <w:rFonts w:ascii="Sylfaen" w:hAnsi="Sylfaen"/>
          <w:sz w:val="20"/>
          <w:szCs w:val="20"/>
        </w:rPr>
        <w:t xml:space="preserve"> </w:t>
      </w:r>
    </w:p>
    <w:p w14:paraId="5FC160B8" w14:textId="77777777" w:rsidR="00B73DA7" w:rsidRPr="003A5BCB" w:rsidRDefault="00B73DA7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14:paraId="18A84CC3" w14:textId="77777777" w:rsidR="00B73DA7" w:rsidRPr="003A5BCB" w:rsidRDefault="00B73DA7" w:rsidP="00631B0D">
      <w:pPr>
        <w:pStyle w:val="ListParagraph"/>
        <w:numPr>
          <w:ilvl w:val="0"/>
          <w:numId w:val="26"/>
        </w:numPr>
        <w:tabs>
          <w:tab w:val="clear" w:pos="720"/>
          <w:tab w:val="num" w:pos="851"/>
        </w:tabs>
        <w:spacing w:after="0"/>
        <w:ind w:hanging="294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14:paraId="0B95871F" w14:textId="77777777" w:rsidR="00B73DA7" w:rsidRPr="003A5BCB" w:rsidRDefault="00B73DA7" w:rsidP="00631B0D">
      <w:pPr>
        <w:pStyle w:val="ListParagraph"/>
        <w:numPr>
          <w:ilvl w:val="0"/>
          <w:numId w:val="26"/>
        </w:numPr>
        <w:tabs>
          <w:tab w:val="clear" w:pos="720"/>
          <w:tab w:val="num" w:pos="851"/>
        </w:tabs>
        <w:spacing w:after="0"/>
        <w:ind w:hanging="294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ცოდნა.</w:t>
      </w:r>
    </w:p>
    <w:p w14:paraId="37F4C906" w14:textId="77777777" w:rsidR="00631B0D" w:rsidRDefault="00631B0D" w:rsidP="00631B0D">
      <w:pPr>
        <w:pStyle w:val="ListParagraph"/>
        <w:spacing w:after="0"/>
        <w:ind w:left="0" w:firstLine="567"/>
        <w:jc w:val="both"/>
        <w:rPr>
          <w:rFonts w:ascii="Sylfaen" w:hAnsi="Sylfaen"/>
          <w:sz w:val="20"/>
          <w:szCs w:val="20"/>
        </w:rPr>
      </w:pPr>
    </w:p>
    <w:p w14:paraId="3D51FB8D" w14:textId="77777777" w:rsidR="00631B0D" w:rsidRDefault="00631B0D" w:rsidP="00631B0D">
      <w:pPr>
        <w:pStyle w:val="ListParagraph"/>
        <w:spacing w:after="0"/>
        <w:ind w:left="0" w:firstLine="567"/>
        <w:jc w:val="both"/>
        <w:rPr>
          <w:rFonts w:ascii="Sylfaen" w:hAnsi="Sylfaen"/>
          <w:sz w:val="20"/>
          <w:szCs w:val="20"/>
        </w:rPr>
      </w:pPr>
    </w:p>
    <w:p w14:paraId="657981FF" w14:textId="7A26CB4B" w:rsidR="007E74CB" w:rsidRPr="003A5BCB" w:rsidRDefault="00AA3CD1" w:rsidP="00631B0D">
      <w:pPr>
        <w:pStyle w:val="ListParagraph"/>
        <w:spacing w:after="0"/>
        <w:ind w:left="0" w:firstLine="567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3A5BCB">
        <w:rPr>
          <w:rFonts w:ascii="Sylfaen" w:hAnsi="Sylfaen"/>
          <w:sz w:val="20"/>
          <w:szCs w:val="20"/>
        </w:rPr>
        <w:t xml:space="preserve"> </w:t>
      </w:r>
      <w:r w:rsidR="00D31C02" w:rsidRPr="003A5BCB">
        <w:rPr>
          <w:rFonts w:ascii="Sylfaen" w:hAnsi="Sylfaen"/>
          <w:b/>
          <w:bCs/>
          <w:sz w:val="24"/>
          <w:szCs w:val="24"/>
          <w:lang w:val="ka-GE"/>
        </w:rPr>
        <w:t>სამედიცინო შემთხვევების ადმინისტრირება</w:t>
      </w:r>
    </w:p>
    <w:p w14:paraId="213D7F03" w14:textId="0A4EB8BB" w:rsidR="00607C6A" w:rsidRPr="003A5BCB" w:rsidRDefault="00D31C02" w:rsidP="00631B0D">
      <w:pPr>
        <w:spacing w:after="0"/>
        <w:ind w:left="567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სათავო ოფისი</w:t>
      </w:r>
    </w:p>
    <w:p w14:paraId="01BE3509" w14:textId="77777777" w:rsidR="00D16F19" w:rsidRPr="003A5BCB" w:rsidRDefault="001A31E6" w:rsidP="00631B0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/>
          <w:iCs/>
          <w:sz w:val="20"/>
          <w:szCs w:val="20"/>
          <w:lang w:val="ka-GE"/>
        </w:rPr>
        <w:t>პროგრამების ადმინისტრირების პროცედურების შემუშავება (ინფორმაციული ტექნოლოგიების კუთხით პროცედურების ჩათვლით)</w:t>
      </w:r>
    </w:p>
    <w:p w14:paraId="79053FCE" w14:textId="77777777" w:rsidR="00D16F19" w:rsidRPr="003A5BCB" w:rsidRDefault="001A31E6" w:rsidP="00631B0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/>
          <w:iCs/>
          <w:sz w:val="20"/>
          <w:szCs w:val="20"/>
          <w:lang w:val="ka-GE"/>
        </w:rPr>
        <w:t xml:space="preserve">ფილიალებისთვის ტრენინგებისა და კონსულტაციური მხარდაჭერის უზრუნველყოფა </w:t>
      </w:r>
    </w:p>
    <w:p w14:paraId="596DC21D" w14:textId="77777777" w:rsidR="00D16F19" w:rsidRPr="003A5BCB" w:rsidRDefault="001A31E6" w:rsidP="00631B0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ylfaen" w:hAnsi="Sylfaen"/>
          <w:sz w:val="20"/>
          <w:szCs w:val="20"/>
        </w:rPr>
      </w:pPr>
      <w:r w:rsidRPr="003A5BCB">
        <w:rPr>
          <w:rFonts w:ascii="Sylfaen" w:hAnsi="Sylfaen"/>
          <w:i/>
          <w:iCs/>
          <w:sz w:val="20"/>
          <w:szCs w:val="20"/>
          <w:lang w:val="ka-GE"/>
        </w:rPr>
        <w:t>ფილიალების დონეზე ადმინისტრირების პროცესის ზედამხედველობა (მათ შორის ფილიალების დონეზე დატვირთვის მონიტორინგი)</w:t>
      </w:r>
    </w:p>
    <w:p w14:paraId="0D1CE564" w14:textId="0A3C1F28" w:rsidR="00607C6A" w:rsidRPr="003A5BCB" w:rsidRDefault="00D31C02" w:rsidP="00631B0D">
      <w:pPr>
        <w:spacing w:after="0"/>
        <w:ind w:left="567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ფილიალები:</w:t>
      </w:r>
    </w:p>
    <w:p w14:paraId="111F263A" w14:textId="1F77DFC6" w:rsidR="00D31C02" w:rsidRPr="003A5BCB" w:rsidRDefault="00D31C02" w:rsidP="00631B0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eastAsia="Times New Roman" w:hAnsi="Sylfaen"/>
          <w:sz w:val="20"/>
          <w:szCs w:val="20"/>
          <w:lang w:val="ka-GE"/>
        </w:rPr>
        <w:t>ჯანმრთელობის დაცვის სახელმწიფო პროგრამის ფარგლებში პროგრამული შემთხვევების ადმინისტრირება;</w:t>
      </w:r>
    </w:p>
    <w:p w14:paraId="730A3577" w14:textId="54D06746" w:rsidR="00D31C02" w:rsidRPr="003A5BCB" w:rsidRDefault="00D31C02" w:rsidP="00631B0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eastAsia="Times New Roman" w:hAnsi="Sylfaen"/>
          <w:sz w:val="20"/>
          <w:szCs w:val="20"/>
          <w:lang w:val="ka-GE"/>
        </w:rPr>
        <w:t xml:space="preserve">პროგრამული შემთხვევების ანაზღაურების თაობაზე გადაწყვეტილების მიღება;  </w:t>
      </w:r>
    </w:p>
    <w:p w14:paraId="69B2117C" w14:textId="5A16D90C" w:rsidR="00D31C02" w:rsidRPr="003A5BCB" w:rsidRDefault="00D31C02" w:rsidP="00631B0D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eastAsia="Times New Roman" w:hAnsi="Sylfaen"/>
          <w:sz w:val="20"/>
          <w:szCs w:val="20"/>
          <w:lang w:val="ka-GE"/>
        </w:rPr>
        <w:t>გადაწყვეტილების შესაბამისად მიმწოდებლების თანხის გადასარიცხად შესაბამისი დოკუმენტაციის მომზადება.</w:t>
      </w:r>
    </w:p>
    <w:p w14:paraId="40B4DA68" w14:textId="10243606" w:rsidR="007E74CB" w:rsidRPr="003A5BCB" w:rsidRDefault="00D31C02" w:rsidP="00631B0D">
      <w:pPr>
        <w:pStyle w:val="ListParagraph"/>
        <w:spacing w:after="0"/>
        <w:ind w:left="0" w:firstLine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სავალდებულო მოთხოვნები</w:t>
      </w:r>
    </w:p>
    <w:p w14:paraId="1AED244D" w14:textId="650E5AA7" w:rsidR="00E46EDE" w:rsidRPr="003A5BCB" w:rsidRDefault="00D31C02" w:rsidP="00631B0D">
      <w:pPr>
        <w:pStyle w:val="ListParagraph"/>
        <w:numPr>
          <w:ilvl w:val="0"/>
          <w:numId w:val="9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განათლება</w:t>
      </w:r>
      <w:r w:rsidR="007E74CB" w:rsidRPr="003A5BCB">
        <w:rPr>
          <w:rFonts w:ascii="Sylfaen" w:hAnsi="Sylfaen"/>
          <w:sz w:val="20"/>
          <w:szCs w:val="20"/>
        </w:rPr>
        <w:t xml:space="preserve">: </w:t>
      </w:r>
      <w:r w:rsidRPr="003A5BCB">
        <w:rPr>
          <w:rFonts w:ascii="Sylfaen" w:hAnsi="Sylfaen"/>
          <w:sz w:val="20"/>
          <w:szCs w:val="20"/>
          <w:lang w:val="ka-GE"/>
        </w:rPr>
        <w:t>უმაღლსი სამედიცინო ან/და ჯანდაცვის მენეჯმენტი</w:t>
      </w:r>
      <w:r w:rsidR="007E74CB" w:rsidRPr="003A5BCB">
        <w:rPr>
          <w:rFonts w:ascii="Sylfaen" w:hAnsi="Sylfaen"/>
          <w:sz w:val="20"/>
          <w:szCs w:val="20"/>
        </w:rPr>
        <w:t xml:space="preserve"> </w:t>
      </w:r>
    </w:p>
    <w:p w14:paraId="752B9AA6" w14:textId="6B03BCE6" w:rsidR="007E74CB" w:rsidRPr="003A5BCB" w:rsidRDefault="0095486C" w:rsidP="00631B0D">
      <w:pPr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 w:cs="Sylfaen"/>
          <w:b/>
          <w:sz w:val="20"/>
          <w:szCs w:val="20"/>
          <w:lang w:val="ka-GE"/>
        </w:rPr>
        <w:t>უფროსი</w:t>
      </w:r>
      <w:r w:rsidRPr="003A5BCB">
        <w:rPr>
          <w:rFonts w:ascii="Sylfaen" w:hAnsi="Sylfaen"/>
          <w:b/>
          <w:sz w:val="20"/>
          <w:szCs w:val="20"/>
          <w:lang w:val="ka-GE"/>
        </w:rPr>
        <w:t>,</w:t>
      </w:r>
      <w:r w:rsidR="00E46EDE" w:rsidRPr="003A5BCB">
        <w:rPr>
          <w:rFonts w:ascii="Sylfaen" w:hAnsi="Sylfaen"/>
          <w:b/>
          <w:sz w:val="20"/>
          <w:szCs w:val="20"/>
        </w:rPr>
        <w:t xml:space="preserve"> </w:t>
      </w:r>
      <w:r w:rsidR="00D31C02" w:rsidRPr="003A5BCB">
        <w:rPr>
          <w:rFonts w:ascii="Sylfaen" w:hAnsi="Sylfaen"/>
          <w:b/>
          <w:sz w:val="20"/>
          <w:szCs w:val="20"/>
          <w:lang w:val="ka-GE"/>
        </w:rPr>
        <w:t>სათავო ოფის</w:t>
      </w:r>
      <w:r w:rsidRPr="003A5BCB">
        <w:rPr>
          <w:rFonts w:ascii="Sylfaen" w:hAnsi="Sylfaen"/>
          <w:b/>
          <w:sz w:val="20"/>
          <w:szCs w:val="20"/>
          <w:lang w:val="ka-GE"/>
        </w:rPr>
        <w:t>შ</w:t>
      </w:r>
      <w:r w:rsidR="00D31C02" w:rsidRPr="003A5BCB">
        <w:rPr>
          <w:rFonts w:ascii="Sylfaen" w:hAnsi="Sylfaen"/>
          <w:b/>
          <w:sz w:val="20"/>
          <w:szCs w:val="20"/>
          <w:lang w:val="ka-GE"/>
        </w:rPr>
        <w:t>ი</w:t>
      </w:r>
      <w:r w:rsidR="00E46EDE" w:rsidRPr="003A5BCB">
        <w:rPr>
          <w:rFonts w:ascii="Sylfaen" w:hAnsi="Sylfaen"/>
          <w:b/>
          <w:sz w:val="20"/>
          <w:szCs w:val="20"/>
        </w:rPr>
        <w:t xml:space="preserve"> –</w:t>
      </w:r>
      <w:r w:rsidR="00D31C02" w:rsidRPr="003A5BCB">
        <w:rPr>
          <w:rFonts w:ascii="Sylfaen" w:hAnsi="Sylfaen"/>
          <w:b/>
          <w:sz w:val="20"/>
          <w:szCs w:val="20"/>
          <w:lang w:val="ka-GE"/>
        </w:rPr>
        <w:t xml:space="preserve"> გუნდის ხელმძღვანელი 4 (ჰოსპიტალური სერვისები, პჯდ, სპეცლიზებული სერვისები), ფილიალებში - მთავარი </w:t>
      </w:r>
      <w:r w:rsidRPr="003A5BCB">
        <w:rPr>
          <w:rFonts w:ascii="Sylfaen" w:hAnsi="Sylfaen"/>
          <w:b/>
          <w:sz w:val="20"/>
          <w:szCs w:val="20"/>
          <w:lang w:val="ka-GE"/>
        </w:rPr>
        <w:t>სპეციალისტი</w:t>
      </w:r>
      <w:r w:rsidR="000A5338" w:rsidRPr="003A5BCB">
        <w:rPr>
          <w:rFonts w:ascii="Sylfaen" w:hAnsi="Sylfaen"/>
          <w:b/>
          <w:sz w:val="20"/>
          <w:szCs w:val="20"/>
          <w:lang w:val="ka-GE"/>
        </w:rPr>
        <w:t xml:space="preserve"> 167</w:t>
      </w:r>
      <w:r w:rsidR="000A5338" w:rsidRPr="003A5BCB">
        <w:rPr>
          <w:rFonts w:ascii="Sylfaen" w:hAnsi="Sylfaen"/>
          <w:b/>
          <w:sz w:val="20"/>
          <w:szCs w:val="20"/>
        </w:rPr>
        <w:t xml:space="preserve"> (</w:t>
      </w:r>
      <w:r w:rsidR="000A5338" w:rsidRPr="003A5BCB">
        <w:rPr>
          <w:rFonts w:ascii="Sylfaen" w:hAnsi="Sylfaen"/>
          <w:b/>
          <w:sz w:val="20"/>
          <w:szCs w:val="20"/>
          <w:lang w:val="ka-GE"/>
        </w:rPr>
        <w:t>თბილისი და რეგიონი)</w:t>
      </w:r>
    </w:p>
    <w:p w14:paraId="6BB60E9D" w14:textId="77777777" w:rsidR="00D31C02" w:rsidRPr="003A5BCB" w:rsidRDefault="00D31C02" w:rsidP="00631B0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სამუშაო გამოცდილება სამედიცინო შემთხვევების ადმინისტრირებაში ან/და საექიმო საქმიანობაში;</w:t>
      </w:r>
    </w:p>
    <w:p w14:paraId="2DAF8A8D" w14:textId="77777777" w:rsidR="00D31C02" w:rsidRPr="003A5BCB" w:rsidRDefault="00D31C02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14:paraId="4263175E" w14:textId="77777777" w:rsidR="00D31C02" w:rsidRPr="003A5BCB" w:rsidRDefault="00D31C02" w:rsidP="00631B0D">
      <w:pPr>
        <w:pStyle w:val="ListParagraph"/>
        <w:numPr>
          <w:ilvl w:val="0"/>
          <w:numId w:val="26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14:paraId="6E844A50" w14:textId="77777777" w:rsidR="00D31C02" w:rsidRPr="003A5BCB" w:rsidRDefault="00D31C02" w:rsidP="00631B0D">
      <w:pPr>
        <w:pStyle w:val="ListParagraph"/>
        <w:numPr>
          <w:ilvl w:val="0"/>
          <w:numId w:val="26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ცოდნა.</w:t>
      </w:r>
    </w:p>
    <w:p w14:paraId="06C7A9E3" w14:textId="77777777" w:rsidR="00D31C02" w:rsidRPr="003A5BCB" w:rsidRDefault="00D31C02" w:rsidP="00631B0D">
      <w:pPr>
        <w:spacing w:after="0"/>
        <w:ind w:left="567"/>
        <w:jc w:val="both"/>
        <w:rPr>
          <w:rFonts w:ascii="Sylfaen" w:hAnsi="Sylfaen"/>
          <w:b/>
          <w:bCs/>
          <w:sz w:val="20"/>
          <w:szCs w:val="20"/>
        </w:rPr>
      </w:pPr>
    </w:p>
    <w:p w14:paraId="3798F182" w14:textId="7604F028" w:rsidR="007E74CB" w:rsidRPr="003A5BCB" w:rsidRDefault="00D31C02" w:rsidP="00631B0D">
      <w:pPr>
        <w:spacing w:after="0"/>
        <w:ind w:left="567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3A5BCB">
        <w:rPr>
          <w:rFonts w:ascii="Sylfaen" w:hAnsi="Sylfaen"/>
          <w:b/>
          <w:bCs/>
          <w:sz w:val="24"/>
          <w:szCs w:val="24"/>
          <w:lang w:val="ka-GE"/>
        </w:rPr>
        <w:t>მონიტორინგი</w:t>
      </w:r>
    </w:p>
    <w:p w14:paraId="1B629174" w14:textId="1E7359AD" w:rsidR="002B564E" w:rsidRPr="003A5BCB" w:rsidRDefault="00D31C02" w:rsidP="00631B0D">
      <w:pPr>
        <w:spacing w:after="0"/>
        <w:ind w:left="567"/>
        <w:jc w:val="both"/>
        <w:rPr>
          <w:rFonts w:ascii="Sylfaen" w:hAnsi="Sylfaen" w:cs="Sylfaen"/>
          <w:b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b/>
          <w:w w:val="102"/>
          <w:position w:val="1"/>
          <w:sz w:val="20"/>
          <w:szCs w:val="20"/>
          <w:lang w:val="ka-GE"/>
        </w:rPr>
        <w:t>სათავო იფისი</w:t>
      </w:r>
    </w:p>
    <w:p w14:paraId="197204D4" w14:textId="1530676F" w:rsidR="00D16F19" w:rsidRPr="003A5BCB" w:rsidRDefault="001A31E6" w:rsidP="00631B0D">
      <w:pPr>
        <w:pStyle w:val="ListParagraph"/>
        <w:numPr>
          <w:ilvl w:val="0"/>
          <w:numId w:val="15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</w:rPr>
      </w:pPr>
      <w:r w:rsidRPr="003A5BCB">
        <w:rPr>
          <w:rFonts w:ascii="Sylfaen" w:hAnsi="Sylfaen" w:cs="Sylfaen"/>
          <w:i/>
          <w:iCs/>
          <w:w w:val="102"/>
          <w:position w:val="1"/>
          <w:sz w:val="20"/>
          <w:szCs w:val="20"/>
          <w:lang w:val="ka-GE"/>
        </w:rPr>
        <w:t>მონიტორინგის მეთოდოლოგიისა და პროცედურების შემუშავება</w:t>
      </w:r>
      <w:r w:rsidR="00EE5EBD" w:rsidRPr="003A5BCB">
        <w:rPr>
          <w:rFonts w:ascii="Sylfaen" w:hAnsi="Sylfaen" w:cs="Sylfaen"/>
          <w:i/>
          <w:iCs/>
          <w:w w:val="102"/>
          <w:position w:val="1"/>
          <w:sz w:val="20"/>
          <w:szCs w:val="20"/>
        </w:rPr>
        <w:t>;</w:t>
      </w:r>
    </w:p>
    <w:p w14:paraId="462FFEC6" w14:textId="6D5D0192" w:rsidR="00D16F19" w:rsidRPr="003A5BCB" w:rsidRDefault="001A31E6" w:rsidP="00631B0D">
      <w:pPr>
        <w:pStyle w:val="ListParagraph"/>
        <w:numPr>
          <w:ilvl w:val="0"/>
          <w:numId w:val="15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</w:rPr>
      </w:pPr>
      <w:r w:rsidRPr="003A5BCB">
        <w:rPr>
          <w:rFonts w:ascii="Sylfaen" w:hAnsi="Sylfaen" w:cs="Sylfaen"/>
          <w:i/>
          <w:iCs/>
          <w:w w:val="102"/>
          <w:position w:val="1"/>
          <w:sz w:val="20"/>
          <w:szCs w:val="20"/>
          <w:lang w:val="ka-GE"/>
        </w:rPr>
        <w:t>ფილიალებისთვის ტრენინგებისა და კონსულტაციური მხარდაჭერის უზრუნველყოფა</w:t>
      </w:r>
      <w:r w:rsidR="00EE5EBD" w:rsidRPr="003A5BCB">
        <w:rPr>
          <w:rFonts w:ascii="Sylfaen" w:hAnsi="Sylfaen" w:cs="Sylfaen"/>
          <w:i/>
          <w:iCs/>
          <w:w w:val="102"/>
          <w:position w:val="1"/>
          <w:sz w:val="20"/>
          <w:szCs w:val="20"/>
        </w:rPr>
        <w:t>;</w:t>
      </w:r>
      <w:r w:rsidRPr="003A5BCB">
        <w:rPr>
          <w:rFonts w:ascii="Sylfaen" w:hAnsi="Sylfaen" w:cs="Sylfaen"/>
          <w:i/>
          <w:iCs/>
          <w:w w:val="102"/>
          <w:position w:val="1"/>
          <w:sz w:val="20"/>
          <w:szCs w:val="20"/>
          <w:lang w:val="ka-GE"/>
        </w:rPr>
        <w:t xml:space="preserve"> </w:t>
      </w:r>
    </w:p>
    <w:p w14:paraId="3A4DCFE4" w14:textId="7284A68F" w:rsidR="00D16F19" w:rsidRPr="003A5BCB" w:rsidRDefault="001A31E6" w:rsidP="00631B0D">
      <w:pPr>
        <w:pStyle w:val="ListParagraph"/>
        <w:numPr>
          <w:ilvl w:val="0"/>
          <w:numId w:val="15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</w:rPr>
      </w:pPr>
      <w:r w:rsidRPr="003A5BCB">
        <w:rPr>
          <w:rFonts w:ascii="Sylfaen" w:hAnsi="Sylfaen" w:cs="Sylfaen"/>
          <w:i/>
          <w:iCs/>
          <w:w w:val="102"/>
          <w:position w:val="1"/>
          <w:sz w:val="20"/>
          <w:szCs w:val="20"/>
          <w:lang w:val="ka-GE"/>
        </w:rPr>
        <w:t>ფილიალების დონეზე მონიტორინგის პროცესის ზედამხედველობა (მათ შორის ფილიალების დონეზე დატვირთვის მონიტორინგი)</w:t>
      </w:r>
      <w:r w:rsidR="00EE5EBD" w:rsidRPr="003A5BCB">
        <w:rPr>
          <w:rFonts w:ascii="Sylfaen" w:hAnsi="Sylfaen" w:cs="Sylfaen"/>
          <w:i/>
          <w:iCs/>
          <w:w w:val="102"/>
          <w:position w:val="1"/>
          <w:sz w:val="20"/>
          <w:szCs w:val="20"/>
        </w:rPr>
        <w:t>.</w:t>
      </w:r>
    </w:p>
    <w:p w14:paraId="71C9A30A" w14:textId="356D3340" w:rsidR="002B564E" w:rsidRPr="003A5BCB" w:rsidRDefault="00D31C02" w:rsidP="00631B0D">
      <w:pPr>
        <w:spacing w:after="0"/>
        <w:ind w:left="567"/>
        <w:jc w:val="both"/>
        <w:rPr>
          <w:rFonts w:ascii="Sylfaen" w:hAnsi="Sylfaen" w:cs="Sylfaen"/>
          <w:b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b/>
          <w:w w:val="102"/>
          <w:position w:val="1"/>
          <w:sz w:val="20"/>
          <w:szCs w:val="20"/>
          <w:lang w:val="ka-GE"/>
        </w:rPr>
        <w:t>ფილიალები</w:t>
      </w:r>
    </w:p>
    <w:p w14:paraId="06998907" w14:textId="77777777" w:rsidR="00D31C02" w:rsidRPr="003A5BCB" w:rsidRDefault="00D31C02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proofErr w:type="spellStart"/>
      <w:proofErr w:type="gramStart"/>
      <w:r w:rsidRPr="003A5BCB">
        <w:rPr>
          <w:rFonts w:ascii="Sylfaen" w:hAnsi="Sylfaen" w:cs="Sylfaen"/>
          <w:position w:val="1"/>
          <w:sz w:val="20"/>
          <w:szCs w:val="20"/>
        </w:rPr>
        <w:t>მიმწოდებელთან</w:t>
      </w:r>
      <w:proofErr w:type="spellEnd"/>
      <w:r w:rsidRPr="003A5BCB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3A5BCB">
        <w:rPr>
          <w:rFonts w:ascii="Sylfaen" w:hAnsi="Sylfaen" w:cs="Sylfaen"/>
          <w:spacing w:val="8"/>
          <w:position w:val="1"/>
          <w:sz w:val="20"/>
          <w:szCs w:val="20"/>
        </w:rPr>
        <w:t xml:space="preserve"> </w:t>
      </w:r>
      <w:proofErr w:type="spellStart"/>
      <w:r w:rsidRPr="003A5BCB">
        <w:rPr>
          <w:rFonts w:ascii="Sylfaen" w:hAnsi="Sylfaen" w:cs="Sylfaen"/>
          <w:position w:val="1"/>
          <w:sz w:val="20"/>
          <w:szCs w:val="20"/>
        </w:rPr>
        <w:t>უფლებამოსილი</w:t>
      </w:r>
      <w:proofErr w:type="spellEnd"/>
      <w:proofErr w:type="gramEnd"/>
      <w:r w:rsidRPr="003A5BCB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3A5BCB">
        <w:rPr>
          <w:rFonts w:ascii="Sylfaen" w:hAnsi="Sylfaen" w:cs="Sylfaen"/>
          <w:spacing w:val="18"/>
          <w:position w:val="1"/>
          <w:sz w:val="20"/>
          <w:szCs w:val="20"/>
        </w:rPr>
        <w:t xml:space="preserve"> </w:t>
      </w:r>
      <w:proofErr w:type="spellStart"/>
      <w:r w:rsidRPr="003A5BCB">
        <w:rPr>
          <w:rFonts w:ascii="Sylfaen" w:hAnsi="Sylfaen" w:cs="Sylfaen"/>
          <w:w w:val="102"/>
          <w:position w:val="1"/>
          <w:sz w:val="20"/>
          <w:szCs w:val="20"/>
        </w:rPr>
        <w:t>პირის</w:t>
      </w:r>
      <w:proofErr w:type="spellEnd"/>
      <w:r w:rsidRPr="003A5BCB">
        <w:rPr>
          <w:rFonts w:ascii="Sylfaen" w:hAnsi="Sylfaen" w:cs="Sylfaen"/>
          <w:w w:val="102"/>
          <w:position w:val="1"/>
          <w:sz w:val="20"/>
          <w:szCs w:val="20"/>
          <w:lang w:val="ka-GE"/>
        </w:rPr>
        <w:t xml:space="preserve"> </w:t>
      </w:r>
      <w:proofErr w:type="spellStart"/>
      <w:r w:rsidRPr="003A5BCB">
        <w:rPr>
          <w:rFonts w:ascii="Sylfaen" w:hAnsi="Sylfaen" w:cs="Sylfaen"/>
          <w:position w:val="1"/>
          <w:sz w:val="20"/>
          <w:szCs w:val="20"/>
        </w:rPr>
        <w:t>ვიზიტი</w:t>
      </w:r>
      <w:proofErr w:type="spellEnd"/>
      <w:r w:rsidRPr="003A5BCB">
        <w:rPr>
          <w:rFonts w:ascii="Sylfaen" w:hAnsi="Sylfaen" w:cs="Sylfaen"/>
          <w:position w:val="1"/>
          <w:sz w:val="20"/>
          <w:szCs w:val="20"/>
        </w:rPr>
        <w:t xml:space="preserve">  </w:t>
      </w:r>
      <w:proofErr w:type="spellStart"/>
      <w:r w:rsidRPr="003A5BCB">
        <w:rPr>
          <w:rFonts w:ascii="Sylfaen" w:hAnsi="Sylfaen" w:cs="Sylfaen"/>
          <w:position w:val="1"/>
          <w:sz w:val="20"/>
          <w:szCs w:val="20"/>
        </w:rPr>
        <w:t>და</w:t>
      </w:r>
      <w:proofErr w:type="spellEnd"/>
      <w:r w:rsidRPr="003A5BCB">
        <w:rPr>
          <w:rFonts w:ascii="Sylfaen" w:hAnsi="Sylfaen" w:cs="Sylfaen"/>
          <w:spacing w:val="40"/>
          <w:position w:val="1"/>
          <w:sz w:val="20"/>
          <w:szCs w:val="20"/>
        </w:rPr>
        <w:t xml:space="preserve"> </w:t>
      </w:r>
      <w:proofErr w:type="spellStart"/>
      <w:r w:rsidRPr="003A5BCB">
        <w:rPr>
          <w:rFonts w:ascii="Sylfaen" w:hAnsi="Sylfaen" w:cs="Sylfaen"/>
          <w:position w:val="1"/>
          <w:sz w:val="20"/>
          <w:szCs w:val="20"/>
        </w:rPr>
        <w:t>შეტყობინებისას</w:t>
      </w:r>
      <w:proofErr w:type="spellEnd"/>
      <w:r w:rsidRPr="003A5BCB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3A5BCB">
        <w:rPr>
          <w:rFonts w:ascii="Sylfaen" w:hAnsi="Sylfaen" w:cs="Sylfaen"/>
          <w:spacing w:val="7"/>
          <w:position w:val="1"/>
          <w:sz w:val="20"/>
          <w:szCs w:val="20"/>
        </w:rPr>
        <w:t xml:space="preserve"> </w:t>
      </w:r>
      <w:proofErr w:type="spellStart"/>
      <w:r w:rsidRPr="003A5BCB">
        <w:rPr>
          <w:rFonts w:ascii="Sylfaen" w:hAnsi="Sylfaen" w:cs="Sylfaen"/>
          <w:position w:val="1"/>
          <w:sz w:val="20"/>
          <w:szCs w:val="20"/>
        </w:rPr>
        <w:t>მიწოდებული</w:t>
      </w:r>
      <w:proofErr w:type="spellEnd"/>
      <w:r w:rsidRPr="003A5BCB">
        <w:rPr>
          <w:rFonts w:ascii="Sylfaen" w:hAnsi="Sylfaen" w:cs="Sylfaen"/>
          <w:spacing w:val="43"/>
          <w:position w:val="1"/>
          <w:sz w:val="20"/>
          <w:szCs w:val="20"/>
        </w:rPr>
        <w:t xml:space="preserve"> </w:t>
      </w:r>
      <w:proofErr w:type="spellStart"/>
      <w:r w:rsidRPr="003A5BCB">
        <w:rPr>
          <w:rFonts w:ascii="Sylfaen" w:hAnsi="Sylfaen" w:cs="Sylfaen"/>
          <w:position w:val="1"/>
          <w:sz w:val="20"/>
          <w:szCs w:val="20"/>
        </w:rPr>
        <w:t>ინფორმაციის</w:t>
      </w:r>
      <w:proofErr w:type="spellEnd"/>
      <w:r w:rsidRPr="003A5BCB">
        <w:rPr>
          <w:rFonts w:ascii="Sylfaen" w:hAnsi="Sylfaen" w:cs="Sylfaen"/>
          <w:spacing w:val="50"/>
          <w:position w:val="1"/>
          <w:sz w:val="20"/>
          <w:szCs w:val="20"/>
        </w:rPr>
        <w:t xml:space="preserve"> </w:t>
      </w:r>
      <w:proofErr w:type="spellStart"/>
      <w:r w:rsidRPr="003A5BCB">
        <w:rPr>
          <w:rFonts w:ascii="Sylfaen" w:hAnsi="Sylfaen" w:cs="Sylfaen"/>
          <w:position w:val="1"/>
          <w:sz w:val="20"/>
          <w:szCs w:val="20"/>
        </w:rPr>
        <w:t>გადამოწმება</w:t>
      </w:r>
      <w:proofErr w:type="spellEnd"/>
      <w:r w:rsidRPr="003A5BCB">
        <w:rPr>
          <w:rFonts w:ascii="Sylfaen" w:hAnsi="Sylfaen" w:cs="Sylfaen"/>
          <w:position w:val="1"/>
          <w:sz w:val="20"/>
          <w:szCs w:val="20"/>
          <w:lang w:val="ka-GE"/>
        </w:rPr>
        <w:t>;</w:t>
      </w:r>
    </w:p>
    <w:p w14:paraId="4B2A8086" w14:textId="4D1E2629" w:rsidR="00D31C02" w:rsidRPr="003A5BCB" w:rsidRDefault="00D31C02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proofErr w:type="spellStart"/>
      <w:r w:rsidRPr="003A5BCB">
        <w:rPr>
          <w:rFonts w:ascii="Sylfaen" w:hAnsi="Sylfaen" w:cs="Sylfaen"/>
          <w:position w:val="1"/>
          <w:sz w:val="20"/>
          <w:szCs w:val="20"/>
        </w:rPr>
        <w:t>მიმწოდებლისაგან</w:t>
      </w:r>
      <w:proofErr w:type="spellEnd"/>
      <w:r w:rsidRPr="003A5BCB">
        <w:rPr>
          <w:rFonts w:ascii="Sylfaen" w:hAnsi="Sylfaen" w:cs="Sylfaen"/>
          <w:position w:val="1"/>
          <w:sz w:val="20"/>
          <w:szCs w:val="20"/>
        </w:rPr>
        <w:t xml:space="preserve"> </w:t>
      </w:r>
      <w:proofErr w:type="spellStart"/>
      <w:r w:rsidRPr="003A5BCB">
        <w:rPr>
          <w:rFonts w:ascii="Sylfaen" w:hAnsi="Sylfaen" w:cs="Sylfaen"/>
          <w:w w:val="102"/>
          <w:position w:val="1"/>
          <w:sz w:val="20"/>
          <w:szCs w:val="20"/>
        </w:rPr>
        <w:t>მომსახურებასთან</w:t>
      </w:r>
      <w:proofErr w:type="spellEnd"/>
      <w:r w:rsidRPr="003A5BCB">
        <w:rPr>
          <w:rFonts w:ascii="Sylfaen" w:hAnsi="Sylfaen" w:cs="Sylfaen"/>
          <w:w w:val="102"/>
          <w:position w:val="1"/>
          <w:sz w:val="20"/>
          <w:szCs w:val="20"/>
          <w:lang w:val="ka-GE"/>
        </w:rPr>
        <w:t xml:space="preserve"> </w:t>
      </w:r>
      <w:proofErr w:type="spellStart"/>
      <w:r w:rsidRPr="003A5BCB">
        <w:rPr>
          <w:rFonts w:ascii="Sylfaen" w:hAnsi="Sylfaen" w:cs="Sylfaen"/>
          <w:position w:val="1"/>
          <w:sz w:val="20"/>
          <w:szCs w:val="20"/>
        </w:rPr>
        <w:t>დაკავშირებული</w:t>
      </w:r>
      <w:proofErr w:type="spellEnd"/>
      <w:r w:rsidRPr="003A5BCB">
        <w:rPr>
          <w:rFonts w:ascii="Sylfaen" w:hAnsi="Sylfaen" w:cs="Sylfaen"/>
          <w:position w:val="1"/>
          <w:sz w:val="20"/>
          <w:szCs w:val="20"/>
        </w:rPr>
        <w:t xml:space="preserve"> </w:t>
      </w:r>
      <w:proofErr w:type="spellStart"/>
      <w:r w:rsidRPr="003A5BCB">
        <w:rPr>
          <w:rFonts w:ascii="Sylfaen" w:hAnsi="Sylfaen" w:cs="Sylfaen"/>
          <w:position w:val="1"/>
          <w:sz w:val="20"/>
          <w:szCs w:val="20"/>
        </w:rPr>
        <w:t>ინფორმაციისა</w:t>
      </w:r>
      <w:proofErr w:type="spellEnd"/>
      <w:r w:rsidRPr="003A5BCB">
        <w:rPr>
          <w:rFonts w:ascii="Sylfaen" w:hAnsi="Sylfaen" w:cs="Sylfaen"/>
          <w:spacing w:val="46"/>
          <w:position w:val="1"/>
          <w:sz w:val="20"/>
          <w:szCs w:val="20"/>
        </w:rPr>
        <w:t xml:space="preserve"> </w:t>
      </w:r>
      <w:proofErr w:type="spellStart"/>
      <w:r w:rsidRPr="003A5BCB">
        <w:rPr>
          <w:rFonts w:ascii="Sylfaen" w:hAnsi="Sylfaen" w:cs="Sylfaen"/>
          <w:position w:val="1"/>
          <w:sz w:val="20"/>
          <w:szCs w:val="20"/>
        </w:rPr>
        <w:t>და</w:t>
      </w:r>
      <w:proofErr w:type="spellEnd"/>
      <w:r w:rsidRPr="003A5BCB">
        <w:rPr>
          <w:rFonts w:ascii="Sylfaen" w:hAnsi="Sylfaen" w:cs="Sylfaen"/>
          <w:spacing w:val="25"/>
          <w:position w:val="1"/>
          <w:sz w:val="20"/>
          <w:szCs w:val="20"/>
        </w:rPr>
        <w:t xml:space="preserve"> </w:t>
      </w:r>
      <w:proofErr w:type="spellStart"/>
      <w:r w:rsidRPr="003A5BCB">
        <w:rPr>
          <w:rFonts w:ascii="Sylfaen" w:hAnsi="Sylfaen" w:cs="Sylfaen"/>
          <w:position w:val="1"/>
          <w:sz w:val="20"/>
          <w:szCs w:val="20"/>
        </w:rPr>
        <w:t>დოკუმენტაციის</w:t>
      </w:r>
      <w:proofErr w:type="spellEnd"/>
      <w:r w:rsidRPr="003A5BCB">
        <w:rPr>
          <w:rFonts w:ascii="Sylfaen" w:hAnsi="Sylfaen" w:cs="Sylfaen"/>
          <w:position w:val="1"/>
          <w:sz w:val="20"/>
          <w:szCs w:val="20"/>
        </w:rPr>
        <w:t xml:space="preserve"> </w:t>
      </w:r>
      <w:r w:rsidRPr="003A5BCB">
        <w:rPr>
          <w:rFonts w:ascii="Sylfaen" w:hAnsi="Sylfaen" w:cs="Sylfaen"/>
          <w:position w:val="1"/>
          <w:sz w:val="20"/>
          <w:szCs w:val="20"/>
          <w:lang w:val="ka-GE"/>
        </w:rPr>
        <w:t>შემოწმება;</w:t>
      </w:r>
    </w:p>
    <w:p w14:paraId="38916A40" w14:textId="0972B680" w:rsidR="00D31C02" w:rsidRPr="003A5BCB" w:rsidRDefault="00D31C02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მოძიებული მონაცემებისა და დოკუმენტაციის შესწავლის საფუძველზე შემთვევის დაფინანსების თაობაზე გადაწყვეტილების მიღება</w:t>
      </w:r>
    </w:p>
    <w:p w14:paraId="10CFF231" w14:textId="77777777" w:rsidR="000A5338" w:rsidRPr="003A5BCB" w:rsidRDefault="000A5338" w:rsidP="00631B0D">
      <w:pPr>
        <w:pStyle w:val="ListParagraph"/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</w:p>
    <w:p w14:paraId="22B7AAB4" w14:textId="77777777" w:rsidR="0095486C" w:rsidRPr="003A5BCB" w:rsidRDefault="0095486C" w:rsidP="00631B0D">
      <w:pPr>
        <w:pStyle w:val="ListParagraph"/>
        <w:spacing w:after="0"/>
        <w:ind w:left="0" w:firstLine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lastRenderedPageBreak/>
        <w:t>სავალდებულო მოთხოვნები</w:t>
      </w:r>
    </w:p>
    <w:p w14:paraId="7B1C75FB" w14:textId="77777777" w:rsidR="0095486C" w:rsidRPr="003A5BCB" w:rsidRDefault="0095486C" w:rsidP="00631B0D">
      <w:pPr>
        <w:pStyle w:val="ListParagraph"/>
        <w:numPr>
          <w:ilvl w:val="0"/>
          <w:numId w:val="9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განათლება</w:t>
      </w:r>
      <w:r w:rsidRPr="003A5BCB">
        <w:rPr>
          <w:rFonts w:ascii="Sylfaen" w:hAnsi="Sylfaen"/>
          <w:sz w:val="20"/>
          <w:szCs w:val="20"/>
        </w:rPr>
        <w:t xml:space="preserve">: </w:t>
      </w:r>
      <w:r w:rsidRPr="003A5BCB">
        <w:rPr>
          <w:rFonts w:ascii="Sylfaen" w:hAnsi="Sylfaen"/>
          <w:sz w:val="20"/>
          <w:szCs w:val="20"/>
          <w:lang w:val="ka-GE"/>
        </w:rPr>
        <w:t>უმაღლსი სამედიცინო ან/და ჯანდაცვის მენეჯმენტი</w:t>
      </w:r>
      <w:r w:rsidRPr="003A5BCB">
        <w:rPr>
          <w:rFonts w:ascii="Sylfaen" w:hAnsi="Sylfaen"/>
          <w:sz w:val="20"/>
          <w:szCs w:val="20"/>
        </w:rPr>
        <w:t xml:space="preserve"> </w:t>
      </w:r>
    </w:p>
    <w:p w14:paraId="0DE7200A" w14:textId="4546D60E" w:rsidR="0095486C" w:rsidRPr="003A5BCB" w:rsidRDefault="0095486C" w:rsidP="00631B0D">
      <w:pPr>
        <w:spacing w:after="0"/>
        <w:ind w:left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 w:cs="Sylfaen"/>
          <w:b/>
          <w:sz w:val="20"/>
          <w:szCs w:val="20"/>
          <w:lang w:val="ka-GE"/>
        </w:rPr>
        <w:t>უფროსი</w:t>
      </w:r>
      <w:r w:rsidRPr="003A5BCB">
        <w:rPr>
          <w:rFonts w:ascii="Sylfaen" w:hAnsi="Sylfaen"/>
          <w:b/>
          <w:sz w:val="20"/>
          <w:szCs w:val="20"/>
          <w:lang w:val="ka-GE"/>
        </w:rPr>
        <w:t>,</w:t>
      </w:r>
      <w:r w:rsidRPr="003A5BCB">
        <w:rPr>
          <w:rFonts w:ascii="Sylfaen" w:hAnsi="Sylfaen"/>
          <w:b/>
          <w:sz w:val="20"/>
          <w:szCs w:val="20"/>
        </w:rPr>
        <w:t xml:space="preserve"> </w:t>
      </w:r>
      <w:r w:rsidRPr="003A5BCB">
        <w:rPr>
          <w:rFonts w:ascii="Sylfaen" w:hAnsi="Sylfaen"/>
          <w:b/>
          <w:sz w:val="20"/>
          <w:szCs w:val="20"/>
          <w:lang w:val="ka-GE"/>
        </w:rPr>
        <w:t>სათავო ოფისში</w:t>
      </w:r>
      <w:r w:rsidRPr="003A5BCB">
        <w:rPr>
          <w:rFonts w:ascii="Sylfaen" w:hAnsi="Sylfaen"/>
          <w:b/>
          <w:sz w:val="20"/>
          <w:szCs w:val="20"/>
        </w:rPr>
        <w:t xml:space="preserve"> –</w:t>
      </w:r>
      <w:r w:rsidRPr="003A5BCB">
        <w:rPr>
          <w:rFonts w:ascii="Sylfaen" w:hAnsi="Sylfaen"/>
          <w:b/>
          <w:sz w:val="20"/>
          <w:szCs w:val="20"/>
          <w:lang w:val="ka-GE"/>
        </w:rPr>
        <w:t xml:space="preserve"> გუნდის ხელმძღვანელი 3 (დიდი საავადმყოფოები, მცირე საავადმყოფოები, ამბუალტორიული სერვისები), ფილიალებში - მთავარი სპეციალისტი</w:t>
      </w:r>
      <w:r w:rsidR="000A5338" w:rsidRPr="003A5BCB">
        <w:rPr>
          <w:rFonts w:ascii="Sylfaen" w:hAnsi="Sylfaen"/>
          <w:b/>
          <w:sz w:val="20"/>
          <w:szCs w:val="20"/>
          <w:lang w:val="ka-GE"/>
        </w:rPr>
        <w:t xml:space="preserve"> 65</w:t>
      </w:r>
    </w:p>
    <w:p w14:paraId="76C4CADD" w14:textId="77777777" w:rsidR="0095486C" w:rsidRPr="003A5BCB" w:rsidRDefault="0095486C" w:rsidP="00631B0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სამუშაო გამოცდილება სამედიცინო შემთხვევების ადმინისტრირებაში ან/და საექიმო საქმიანობაში;</w:t>
      </w:r>
    </w:p>
    <w:p w14:paraId="76A77911" w14:textId="77777777" w:rsidR="0095486C" w:rsidRPr="003A5BCB" w:rsidRDefault="0095486C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14:paraId="11DC79E3" w14:textId="77777777" w:rsidR="0095486C" w:rsidRPr="003A5BCB" w:rsidRDefault="0095486C" w:rsidP="00631B0D">
      <w:pPr>
        <w:pStyle w:val="ListParagraph"/>
        <w:numPr>
          <w:ilvl w:val="0"/>
          <w:numId w:val="26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14:paraId="523CC4EB" w14:textId="77777777" w:rsidR="0095486C" w:rsidRPr="003A5BCB" w:rsidRDefault="0095486C" w:rsidP="00631B0D">
      <w:pPr>
        <w:pStyle w:val="ListParagraph"/>
        <w:numPr>
          <w:ilvl w:val="0"/>
          <w:numId w:val="26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სრულყოფილი ცოდნა.</w:t>
      </w:r>
    </w:p>
    <w:p w14:paraId="2C2418D2" w14:textId="09C44404" w:rsidR="00722302" w:rsidRPr="003A5BCB" w:rsidRDefault="00722302" w:rsidP="00631B0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4CE58C4A" w14:textId="20B5BFDD" w:rsidR="004165A4" w:rsidRPr="003A5BCB" w:rsidRDefault="004165A4" w:rsidP="00631B0D">
      <w:pPr>
        <w:spacing w:after="0"/>
        <w:ind w:left="567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3A5BCB">
        <w:rPr>
          <w:rFonts w:ascii="Sylfaen" w:hAnsi="Sylfaen"/>
          <w:b/>
          <w:bCs/>
          <w:sz w:val="24"/>
          <w:szCs w:val="24"/>
          <w:lang w:val="ka-GE"/>
        </w:rPr>
        <w:t>საზოგადოებასთან</w:t>
      </w:r>
      <w:r w:rsidR="00855603" w:rsidRPr="003A5BC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855603" w:rsidRPr="003A5BCB">
        <w:rPr>
          <w:rFonts w:ascii="Sylfaen" w:hAnsi="Sylfaen"/>
          <w:b/>
          <w:bCs/>
          <w:sz w:val="24"/>
          <w:szCs w:val="24"/>
        </w:rPr>
        <w:t>და</w:t>
      </w:r>
      <w:proofErr w:type="spellEnd"/>
      <w:r w:rsidR="00855603" w:rsidRPr="003A5BCB">
        <w:rPr>
          <w:rFonts w:ascii="Sylfaen" w:hAnsi="Sylfaen"/>
          <w:b/>
          <w:bCs/>
          <w:sz w:val="24"/>
          <w:szCs w:val="24"/>
        </w:rPr>
        <w:t xml:space="preserve"> </w:t>
      </w:r>
      <w:r w:rsidRPr="003A5BCB">
        <w:rPr>
          <w:rFonts w:ascii="Sylfaen" w:hAnsi="Sylfaen"/>
          <w:b/>
          <w:bCs/>
          <w:sz w:val="24"/>
          <w:szCs w:val="24"/>
          <w:lang w:val="ka-GE"/>
        </w:rPr>
        <w:t>ბენეფიციარებთა</w:t>
      </w:r>
      <w:r w:rsidR="00855603" w:rsidRPr="003A5BCB">
        <w:rPr>
          <w:rFonts w:ascii="Sylfaen" w:hAnsi="Sylfaen"/>
          <w:b/>
          <w:bCs/>
          <w:sz w:val="24"/>
          <w:szCs w:val="24"/>
          <w:lang w:val="ka-GE"/>
        </w:rPr>
        <w:t>ნ</w:t>
      </w:r>
      <w:r w:rsidRPr="003A5BCB">
        <w:rPr>
          <w:rFonts w:ascii="Sylfaen" w:hAnsi="Sylfaen"/>
          <w:b/>
          <w:bCs/>
          <w:sz w:val="24"/>
          <w:szCs w:val="24"/>
          <w:lang w:val="ka-GE"/>
        </w:rPr>
        <w:t xml:space="preserve"> ურთიერთობა</w:t>
      </w:r>
    </w:p>
    <w:p w14:paraId="63595F08" w14:textId="107A9831" w:rsidR="004165A4" w:rsidRPr="003A5BCB" w:rsidRDefault="004165A4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position w:val="1"/>
          <w:sz w:val="20"/>
          <w:szCs w:val="20"/>
          <w:lang w:val="ka-GE"/>
        </w:rPr>
        <w:t>ჯანმრთლობის სახელმწიფო და სხვა (მუნიციპალური და სხვ) პროგრამებით დაფარული სერვისების თაობაზე ბენეფიციარებისთვის ინფორმაციის მიწოდების უზრუნველყოფა</w:t>
      </w:r>
    </w:p>
    <w:p w14:paraId="4A2D5C14" w14:textId="2ED9C978" w:rsidR="004165A4" w:rsidRPr="003A5BCB" w:rsidRDefault="00855603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position w:val="1"/>
          <w:sz w:val="20"/>
          <w:szCs w:val="20"/>
          <w:lang w:val="ka-GE"/>
        </w:rPr>
        <w:t>მოქალაქეთა პორტალისთვის და სხვა სახის მიმოხილვებისთვის კითხვარების შემუშავება/განახლება;</w:t>
      </w:r>
    </w:p>
    <w:p w14:paraId="7412D855" w14:textId="1510A9E2" w:rsidR="00855603" w:rsidRPr="003A5BCB" w:rsidRDefault="00855603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საკვანძო გზავნილების (ძირითადი მესიჯების) შემუშავება/განახლება;</w:t>
      </w:r>
    </w:p>
    <w:p w14:paraId="3B52069D" w14:textId="7B074D3C" w:rsidR="00855603" w:rsidRPr="003A5BCB" w:rsidRDefault="00855603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მოქალქეებისაგან მიღებული ინფორმაციის ანალიზის საფუძველზე საინფორმაციო გზავნილებისა და ვებგვერდის მონაცემების/ინფორმაციის/ვიზუალური მხარის გაუმჯობესება</w:t>
      </w:r>
      <w:r w:rsidR="009E65BE" w:rsidRPr="003A5BCB">
        <w:rPr>
          <w:rFonts w:ascii="Sylfaen" w:hAnsi="Sylfaen" w:cs="Sylfaen"/>
          <w:w w:val="102"/>
          <w:position w:val="1"/>
          <w:sz w:val="20"/>
          <w:szCs w:val="20"/>
        </w:rPr>
        <w:t>;</w:t>
      </w:r>
    </w:p>
    <w:p w14:paraId="4972008E" w14:textId="06EF688B" w:rsidR="004165A4" w:rsidRPr="003A5BCB" w:rsidRDefault="009E65BE" w:rsidP="00631B0D">
      <w:pPr>
        <w:pStyle w:val="ListParagraph"/>
        <w:numPr>
          <w:ilvl w:val="1"/>
          <w:numId w:val="10"/>
        </w:numPr>
        <w:spacing w:after="0"/>
        <w:ind w:left="426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  <w:r w:rsidRPr="003A5BCB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ფილიალებისთვის ბენეფიცი</w:t>
      </w:r>
      <w:r w:rsidR="00631B0D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ა</w:t>
      </w:r>
      <w:r w:rsidRPr="003A5BCB">
        <w:rPr>
          <w:rFonts w:ascii="Sylfaen" w:hAnsi="Sylfaen" w:cs="Sylfaen"/>
          <w:w w:val="102"/>
          <w:position w:val="1"/>
          <w:sz w:val="20"/>
          <w:szCs w:val="20"/>
          <w:lang w:val="ka-GE"/>
        </w:rPr>
        <w:t>რებთან ურთიერთობის თემაზე ტრეინინგების ორგანიზება.</w:t>
      </w:r>
    </w:p>
    <w:p w14:paraId="05D7B154" w14:textId="6E3D4D02" w:rsidR="006E6745" w:rsidRPr="003A5BCB" w:rsidRDefault="006E6745" w:rsidP="00631B0D">
      <w:pPr>
        <w:spacing w:after="0"/>
        <w:jc w:val="both"/>
        <w:rPr>
          <w:rFonts w:ascii="Sylfaen" w:hAnsi="Sylfaen" w:cs="Sylfaen"/>
          <w:w w:val="102"/>
          <w:position w:val="1"/>
          <w:sz w:val="20"/>
          <w:szCs w:val="20"/>
          <w:lang w:val="ka-GE"/>
        </w:rPr>
      </w:pPr>
    </w:p>
    <w:p w14:paraId="65765422" w14:textId="77777777" w:rsidR="001F33F2" w:rsidRPr="003A5BCB" w:rsidRDefault="001F33F2" w:rsidP="00631B0D">
      <w:pPr>
        <w:pStyle w:val="ListParagraph"/>
        <w:spacing w:after="0"/>
        <w:ind w:left="0" w:firstLine="426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/>
          <w:b/>
          <w:sz w:val="20"/>
          <w:szCs w:val="20"/>
          <w:lang w:val="ka-GE"/>
        </w:rPr>
        <w:t>სავალდებულო მოთხოვნები</w:t>
      </w:r>
    </w:p>
    <w:p w14:paraId="07867A77" w14:textId="0D939C43" w:rsidR="001F33F2" w:rsidRPr="003A5BCB" w:rsidRDefault="001F33F2" w:rsidP="00631B0D">
      <w:pPr>
        <w:pStyle w:val="ListParagraph"/>
        <w:numPr>
          <w:ilvl w:val="0"/>
          <w:numId w:val="9"/>
        </w:numPr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განათლება</w:t>
      </w:r>
      <w:r w:rsidRPr="003A5BCB">
        <w:rPr>
          <w:rFonts w:ascii="Sylfaen" w:hAnsi="Sylfaen"/>
          <w:sz w:val="20"/>
          <w:szCs w:val="20"/>
        </w:rPr>
        <w:t xml:space="preserve">: </w:t>
      </w:r>
      <w:r w:rsidRPr="003A5BCB">
        <w:rPr>
          <w:rFonts w:ascii="Sylfaen" w:hAnsi="Sylfaen"/>
          <w:sz w:val="20"/>
          <w:szCs w:val="20"/>
          <w:lang w:val="ka-GE"/>
        </w:rPr>
        <w:t>უმაღლსი ჯანდაცვის მენეჯმენტი</w:t>
      </w:r>
      <w:r w:rsidRPr="003A5BCB">
        <w:rPr>
          <w:rFonts w:ascii="Sylfaen" w:hAnsi="Sylfaen"/>
          <w:sz w:val="20"/>
          <w:szCs w:val="20"/>
        </w:rPr>
        <w:t xml:space="preserve"> </w:t>
      </w:r>
      <w:r w:rsidRPr="003A5BCB">
        <w:rPr>
          <w:rFonts w:ascii="Sylfaen" w:hAnsi="Sylfaen"/>
          <w:sz w:val="20"/>
          <w:szCs w:val="20"/>
          <w:lang w:val="ka-GE"/>
        </w:rPr>
        <w:t>და/ან ჟურნალისტიკა</w:t>
      </w:r>
    </w:p>
    <w:p w14:paraId="4D14E01A" w14:textId="0855AE0D" w:rsidR="001F33F2" w:rsidRPr="003A5BCB" w:rsidRDefault="001F33F2" w:rsidP="00631B0D">
      <w:pPr>
        <w:spacing w:after="0"/>
        <w:ind w:left="426" w:firstLine="283"/>
        <w:jc w:val="both"/>
        <w:rPr>
          <w:rFonts w:ascii="Sylfaen" w:hAnsi="Sylfaen"/>
          <w:b/>
          <w:sz w:val="20"/>
          <w:szCs w:val="20"/>
          <w:lang w:val="ka-GE"/>
        </w:rPr>
      </w:pPr>
      <w:r w:rsidRPr="003A5BCB">
        <w:rPr>
          <w:rFonts w:ascii="Sylfaen" w:hAnsi="Sylfaen" w:cs="Sylfaen"/>
          <w:b/>
          <w:sz w:val="20"/>
          <w:szCs w:val="20"/>
          <w:lang w:val="ka-GE"/>
        </w:rPr>
        <w:t>უფროსი</w:t>
      </w:r>
      <w:r w:rsidRPr="003A5BCB">
        <w:rPr>
          <w:rFonts w:ascii="Sylfaen" w:hAnsi="Sylfaen"/>
          <w:b/>
          <w:sz w:val="20"/>
          <w:szCs w:val="20"/>
          <w:lang w:val="ka-GE"/>
        </w:rPr>
        <w:t>,</w:t>
      </w:r>
      <w:r w:rsidRPr="003A5BCB">
        <w:rPr>
          <w:rFonts w:ascii="Sylfaen" w:hAnsi="Sylfaen"/>
          <w:b/>
          <w:sz w:val="20"/>
          <w:szCs w:val="20"/>
        </w:rPr>
        <w:t xml:space="preserve"> </w:t>
      </w:r>
      <w:r w:rsidRPr="003A5BCB">
        <w:rPr>
          <w:rFonts w:ascii="Sylfaen" w:hAnsi="Sylfaen"/>
          <w:b/>
          <w:sz w:val="20"/>
          <w:szCs w:val="20"/>
          <w:lang w:val="ka-GE"/>
        </w:rPr>
        <w:t>უფროსი სპეცილისტი 3</w:t>
      </w:r>
    </w:p>
    <w:p w14:paraId="34E61A1E" w14:textId="25047E90" w:rsidR="001F33F2" w:rsidRPr="003A5BCB" w:rsidRDefault="001F33F2" w:rsidP="00631B0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 xml:space="preserve">სამუშაო გამოცდილება </w:t>
      </w:r>
      <w:r w:rsidRPr="003A5BCB">
        <w:rPr>
          <w:rFonts w:ascii="Sylfaen" w:hAnsi="Sylfaen"/>
          <w:sz w:val="20"/>
          <w:szCs w:val="20"/>
          <w:lang w:val="ka-GE"/>
        </w:rPr>
        <w:t>საზოგადოებასთან ურთიერთობის სამსახურის კუთხით და/ან  ჟურნალისტიკაში</w:t>
      </w:r>
    </w:p>
    <w:p w14:paraId="7A84AE1D" w14:textId="77777777" w:rsidR="001F33F2" w:rsidRPr="003A5BCB" w:rsidRDefault="001F33F2" w:rsidP="00631B0D">
      <w:pPr>
        <w:pStyle w:val="ListParagraph"/>
        <w:numPr>
          <w:ilvl w:val="1"/>
          <w:numId w:val="1"/>
        </w:numPr>
        <w:tabs>
          <w:tab w:val="clear" w:pos="5464"/>
        </w:tabs>
        <w:spacing w:after="0"/>
        <w:ind w:left="993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14:paraId="4F1877BC" w14:textId="77777777" w:rsidR="001F33F2" w:rsidRPr="003A5BCB" w:rsidRDefault="001F33F2" w:rsidP="00631B0D">
      <w:pPr>
        <w:pStyle w:val="ListParagraph"/>
        <w:numPr>
          <w:ilvl w:val="0"/>
          <w:numId w:val="26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კომპიუტერული საოფისე პროგრამების ცოდნა;</w:t>
      </w:r>
    </w:p>
    <w:p w14:paraId="37164E55" w14:textId="054198A4" w:rsidR="006E6745" w:rsidRPr="00F90986" w:rsidRDefault="001F33F2" w:rsidP="00631B0D">
      <w:pPr>
        <w:pStyle w:val="ListParagraph"/>
        <w:numPr>
          <w:ilvl w:val="0"/>
          <w:numId w:val="26"/>
        </w:numPr>
        <w:tabs>
          <w:tab w:val="clear" w:pos="720"/>
        </w:tabs>
        <w:spacing w:after="0"/>
        <w:ind w:left="709"/>
        <w:jc w:val="both"/>
        <w:rPr>
          <w:rFonts w:ascii="Sylfaen" w:hAnsi="Sylfaen"/>
          <w:sz w:val="20"/>
          <w:szCs w:val="20"/>
          <w:lang w:val="ka-GE"/>
        </w:rPr>
      </w:pPr>
      <w:r w:rsidRPr="003A5BCB">
        <w:rPr>
          <w:rFonts w:ascii="Sylfaen" w:hAnsi="Sylfaen"/>
          <w:sz w:val="20"/>
          <w:szCs w:val="20"/>
          <w:lang w:val="ka-GE"/>
        </w:rPr>
        <w:t>სახელმწიფო ენის სრულყოფილ</w:t>
      </w:r>
      <w:bookmarkStart w:id="0" w:name="_GoBack"/>
      <w:bookmarkEnd w:id="0"/>
      <w:r w:rsidRPr="003A5BCB">
        <w:rPr>
          <w:rFonts w:ascii="Sylfaen" w:hAnsi="Sylfaen"/>
          <w:sz w:val="20"/>
          <w:szCs w:val="20"/>
          <w:lang w:val="ka-GE"/>
        </w:rPr>
        <w:t>ი ცოდნა.</w:t>
      </w:r>
    </w:p>
    <w:sectPr w:rsidR="006E6745" w:rsidRPr="00F90986" w:rsidSect="00F90986">
      <w:headerReference w:type="default" r:id="rId12"/>
      <w:footerReference w:type="default" r:id="rId13"/>
      <w:pgSz w:w="11906" w:h="16838" w:code="9"/>
      <w:pgMar w:top="1276" w:right="99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F58E1" w14:textId="77777777" w:rsidR="00D64BA8" w:rsidRDefault="00D64BA8" w:rsidP="00D64BA8">
      <w:pPr>
        <w:spacing w:after="0" w:line="240" w:lineRule="auto"/>
      </w:pPr>
      <w:r>
        <w:separator/>
      </w:r>
    </w:p>
  </w:endnote>
  <w:endnote w:type="continuationSeparator" w:id="0">
    <w:p w14:paraId="2CD89FCA" w14:textId="77777777" w:rsidR="00D64BA8" w:rsidRDefault="00D64BA8" w:rsidP="00D6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035402"/>
      <w:docPartObj>
        <w:docPartGallery w:val="Page Numbers (Bottom of Page)"/>
        <w:docPartUnique/>
      </w:docPartObj>
    </w:sdtPr>
    <w:sdtEndPr/>
    <w:sdtContent>
      <w:p w14:paraId="6768E838" w14:textId="1A518311" w:rsidR="00743DDE" w:rsidRDefault="00743DDE">
        <w:pPr>
          <w:pStyle w:val="Footer"/>
        </w:pPr>
        <w:r w:rsidRPr="00743DDE">
          <w:rPr>
            <w:rFonts w:eastAsiaTheme="minorEastAsia" w:cs="Times New Roman"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3CF6372" wp14:editId="380BB91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26D8EB" w14:textId="02F1917B" w:rsidR="00743DDE" w:rsidRDefault="00743DD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631B0D" w:rsidRPr="00631B0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3CF6372" id="Group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XoEY4zkEAAAI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14:paraId="0626D8EB" w14:textId="02F1917B" w:rsidR="00743DDE" w:rsidRDefault="00743DD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31B0D" w:rsidRPr="00631B0D">
                            <w:rPr>
                              <w:noProof/>
                              <w:color w:val="8C8C8C" w:themeColor="background1" w:themeShade="8C"/>
                            </w:rPr>
                            <w:t>5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41EC5" w14:textId="77777777" w:rsidR="00D64BA8" w:rsidRDefault="00D64BA8" w:rsidP="00D64BA8">
      <w:pPr>
        <w:spacing w:after="0" w:line="240" w:lineRule="auto"/>
      </w:pPr>
      <w:r>
        <w:separator/>
      </w:r>
    </w:p>
  </w:footnote>
  <w:footnote w:type="continuationSeparator" w:id="0">
    <w:p w14:paraId="018850DE" w14:textId="77777777" w:rsidR="00D64BA8" w:rsidRDefault="00D64BA8" w:rsidP="00D6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31343" w14:textId="6B7B17C6" w:rsidR="00D64BA8" w:rsidRPr="00D64BA8" w:rsidRDefault="00D64BA8" w:rsidP="00D64BA8">
    <w:pPr>
      <w:pStyle w:val="Header"/>
      <w:jc w:val="center"/>
      <w:rPr>
        <w:rFonts w:ascii="Sylfaen" w:hAnsi="Sylfaen"/>
        <w:b/>
        <w:lang w:val="ka-GE"/>
      </w:rPr>
    </w:pPr>
    <w:r w:rsidRPr="00D64BA8">
      <w:rPr>
        <w:rFonts w:ascii="Sylfaen" w:hAnsi="Sylfaen"/>
        <w:b/>
        <w:lang w:val="ka-GE"/>
      </w:rPr>
      <w:t>სოციალური მომსახურების სააგენტოს ჯანმრთელობის დაცვის მიმართულების სტრუქტურა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06B"/>
    <w:multiLevelType w:val="hybridMultilevel"/>
    <w:tmpl w:val="94A61C18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3741"/>
    <w:multiLevelType w:val="hybridMultilevel"/>
    <w:tmpl w:val="FE467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3E93"/>
    <w:multiLevelType w:val="hybridMultilevel"/>
    <w:tmpl w:val="B09E49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37DC2"/>
    <w:multiLevelType w:val="hybridMultilevel"/>
    <w:tmpl w:val="9E7C8DE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09D27B16"/>
    <w:multiLevelType w:val="hybridMultilevel"/>
    <w:tmpl w:val="B57CC9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901CF"/>
    <w:multiLevelType w:val="hybridMultilevel"/>
    <w:tmpl w:val="032270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 w15:restartNumberingAfterBreak="0">
    <w:nsid w:val="0F613A59"/>
    <w:multiLevelType w:val="hybridMultilevel"/>
    <w:tmpl w:val="751655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729"/>
    <w:multiLevelType w:val="hybridMultilevel"/>
    <w:tmpl w:val="F440E972"/>
    <w:lvl w:ilvl="0" w:tplc="567E77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20A4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45D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AADE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A2A5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C0AF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47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08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899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50223"/>
    <w:multiLevelType w:val="hybridMultilevel"/>
    <w:tmpl w:val="42064B76"/>
    <w:lvl w:ilvl="0" w:tplc="6764EB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94C9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042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C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B06C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0EAC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A9D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21F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AAE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A3862"/>
    <w:multiLevelType w:val="hybridMultilevel"/>
    <w:tmpl w:val="90941ED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72313"/>
    <w:multiLevelType w:val="hybridMultilevel"/>
    <w:tmpl w:val="831079BA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67FD8"/>
    <w:multiLevelType w:val="hybridMultilevel"/>
    <w:tmpl w:val="95EE7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F1689"/>
    <w:multiLevelType w:val="hybridMultilevel"/>
    <w:tmpl w:val="9A6A7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6290B"/>
    <w:multiLevelType w:val="hybridMultilevel"/>
    <w:tmpl w:val="A5DA20B2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4" w15:restartNumberingAfterBreak="0">
    <w:nsid w:val="28725484"/>
    <w:multiLevelType w:val="hybridMultilevel"/>
    <w:tmpl w:val="29CCE108"/>
    <w:lvl w:ilvl="0" w:tplc="5AE218FA">
      <w:start w:val="53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AE23D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80F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002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2835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2CC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099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BC46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492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301BF"/>
    <w:multiLevelType w:val="hybridMultilevel"/>
    <w:tmpl w:val="3410B332"/>
    <w:lvl w:ilvl="0" w:tplc="D8E8F8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0266B"/>
    <w:multiLevelType w:val="hybridMultilevel"/>
    <w:tmpl w:val="16A4F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85F7E"/>
    <w:multiLevelType w:val="hybridMultilevel"/>
    <w:tmpl w:val="478C36C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8" w15:restartNumberingAfterBreak="0">
    <w:nsid w:val="33FB69A7"/>
    <w:multiLevelType w:val="hybridMultilevel"/>
    <w:tmpl w:val="7DE66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C0C2D"/>
    <w:multiLevelType w:val="hybridMultilevel"/>
    <w:tmpl w:val="9734107A"/>
    <w:lvl w:ilvl="0" w:tplc="74C2CD8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7E6439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B0EE19A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C98317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7FA0EB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962E3E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BE0288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716EC6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F623C8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0" w15:restartNumberingAfterBreak="0">
    <w:nsid w:val="34FA211B"/>
    <w:multiLevelType w:val="hybridMultilevel"/>
    <w:tmpl w:val="E0B89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91101"/>
    <w:multiLevelType w:val="hybridMultilevel"/>
    <w:tmpl w:val="25906EB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2" w15:restartNumberingAfterBreak="0">
    <w:nsid w:val="3C61074C"/>
    <w:multiLevelType w:val="hybridMultilevel"/>
    <w:tmpl w:val="E7428E28"/>
    <w:lvl w:ilvl="0" w:tplc="1C9866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56892F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218FA">
      <w:start w:val="537"/>
      <w:numFmt w:val="bullet"/>
      <w:lvlText w:val="–"/>
      <w:lvlJc w:val="left"/>
      <w:pPr>
        <w:ind w:left="2880" w:hanging="360"/>
      </w:pPr>
      <w:rPr>
        <w:rFonts w:ascii="Franklin Gothic Book" w:hAnsi="Franklin Gothic Book" w:hint="default"/>
      </w:rPr>
    </w:lvl>
    <w:lvl w:ilvl="4" w:tplc="AC4445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72C4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6A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019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00D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66A1A"/>
    <w:multiLevelType w:val="hybridMultilevel"/>
    <w:tmpl w:val="6154679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4" w15:restartNumberingAfterBreak="0">
    <w:nsid w:val="4B512C75"/>
    <w:multiLevelType w:val="hybridMultilevel"/>
    <w:tmpl w:val="7512C7DC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62391"/>
    <w:multiLevelType w:val="hybridMultilevel"/>
    <w:tmpl w:val="5240C85E"/>
    <w:lvl w:ilvl="0" w:tplc="5AE218FA">
      <w:start w:val="53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194C9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042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C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B06C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0EAC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A9D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21F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AAE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F7FD3"/>
    <w:multiLevelType w:val="hybridMultilevel"/>
    <w:tmpl w:val="25709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165788"/>
    <w:multiLevelType w:val="hybridMultilevel"/>
    <w:tmpl w:val="6EE84106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F60FD"/>
    <w:multiLevelType w:val="hybridMultilevel"/>
    <w:tmpl w:val="43883A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74C5F"/>
    <w:multiLevelType w:val="hybridMultilevel"/>
    <w:tmpl w:val="84AC4D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C4AAAE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0" w15:restartNumberingAfterBreak="0">
    <w:nsid w:val="6D9E1D1B"/>
    <w:multiLevelType w:val="hybridMultilevel"/>
    <w:tmpl w:val="9FFC1DD8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E0A9A"/>
    <w:multiLevelType w:val="hybridMultilevel"/>
    <w:tmpl w:val="EF507D0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2" w15:restartNumberingAfterBreak="0">
    <w:nsid w:val="797D090D"/>
    <w:multiLevelType w:val="hybridMultilevel"/>
    <w:tmpl w:val="D0B65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D1A96"/>
    <w:multiLevelType w:val="hybridMultilevel"/>
    <w:tmpl w:val="5B287C8E"/>
    <w:lvl w:ilvl="0" w:tplc="DB749D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E8B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1E4C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F0A1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0A15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4237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6A7E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D4BF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81E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320C9"/>
    <w:multiLevelType w:val="hybridMultilevel"/>
    <w:tmpl w:val="0A049534"/>
    <w:lvl w:ilvl="0" w:tplc="556C62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2663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001F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E0C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DCEA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82CF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E44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84CA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4872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966AF"/>
    <w:multiLevelType w:val="hybridMultilevel"/>
    <w:tmpl w:val="51E67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E8F8B6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0"/>
  </w:num>
  <w:num w:numId="4">
    <w:abstractNumId w:val="1"/>
  </w:num>
  <w:num w:numId="5">
    <w:abstractNumId w:val="35"/>
  </w:num>
  <w:num w:numId="6">
    <w:abstractNumId w:val="11"/>
  </w:num>
  <w:num w:numId="7">
    <w:abstractNumId w:val="12"/>
  </w:num>
  <w:num w:numId="8">
    <w:abstractNumId w:val="30"/>
  </w:num>
  <w:num w:numId="9">
    <w:abstractNumId w:val="32"/>
  </w:num>
  <w:num w:numId="10">
    <w:abstractNumId w:val="9"/>
  </w:num>
  <w:num w:numId="11">
    <w:abstractNumId w:val="20"/>
  </w:num>
  <w:num w:numId="12">
    <w:abstractNumId w:val="18"/>
  </w:num>
  <w:num w:numId="13">
    <w:abstractNumId w:val="6"/>
  </w:num>
  <w:num w:numId="14">
    <w:abstractNumId w:val="4"/>
  </w:num>
  <w:num w:numId="15">
    <w:abstractNumId w:val="15"/>
  </w:num>
  <w:num w:numId="16">
    <w:abstractNumId w:val="16"/>
  </w:num>
  <w:num w:numId="17">
    <w:abstractNumId w:val="2"/>
  </w:num>
  <w:num w:numId="18">
    <w:abstractNumId w:val="22"/>
  </w:num>
  <w:num w:numId="19">
    <w:abstractNumId w:val="21"/>
  </w:num>
  <w:num w:numId="20">
    <w:abstractNumId w:val="26"/>
  </w:num>
  <w:num w:numId="21">
    <w:abstractNumId w:val="3"/>
  </w:num>
  <w:num w:numId="22">
    <w:abstractNumId w:val="14"/>
  </w:num>
  <w:num w:numId="23">
    <w:abstractNumId w:val="17"/>
  </w:num>
  <w:num w:numId="24">
    <w:abstractNumId w:val="13"/>
  </w:num>
  <w:num w:numId="25">
    <w:abstractNumId w:val="31"/>
  </w:num>
  <w:num w:numId="26">
    <w:abstractNumId w:val="23"/>
  </w:num>
  <w:num w:numId="27">
    <w:abstractNumId w:val="34"/>
  </w:num>
  <w:num w:numId="28">
    <w:abstractNumId w:val="28"/>
  </w:num>
  <w:num w:numId="29">
    <w:abstractNumId w:val="8"/>
  </w:num>
  <w:num w:numId="30">
    <w:abstractNumId w:val="25"/>
  </w:num>
  <w:num w:numId="31">
    <w:abstractNumId w:val="7"/>
  </w:num>
  <w:num w:numId="32">
    <w:abstractNumId w:val="27"/>
  </w:num>
  <w:num w:numId="33">
    <w:abstractNumId w:val="33"/>
  </w:num>
  <w:num w:numId="34">
    <w:abstractNumId w:val="0"/>
  </w:num>
  <w:num w:numId="35">
    <w:abstractNumId w:val="24"/>
  </w:num>
  <w:num w:numId="3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B8"/>
    <w:rsid w:val="00004FF9"/>
    <w:rsid w:val="00034F9B"/>
    <w:rsid w:val="00064EAE"/>
    <w:rsid w:val="000A3403"/>
    <w:rsid w:val="000A5338"/>
    <w:rsid w:val="000B1474"/>
    <w:rsid w:val="000D78B3"/>
    <w:rsid w:val="000F0425"/>
    <w:rsid w:val="000F353B"/>
    <w:rsid w:val="000F6AC4"/>
    <w:rsid w:val="0010398A"/>
    <w:rsid w:val="00123DC7"/>
    <w:rsid w:val="001804CA"/>
    <w:rsid w:val="001A31E6"/>
    <w:rsid w:val="001D3008"/>
    <w:rsid w:val="001D5763"/>
    <w:rsid w:val="001F33F2"/>
    <w:rsid w:val="00203BBC"/>
    <w:rsid w:val="00235FB3"/>
    <w:rsid w:val="002377F2"/>
    <w:rsid w:val="0025307D"/>
    <w:rsid w:val="00254CEF"/>
    <w:rsid w:val="0025706E"/>
    <w:rsid w:val="002604E8"/>
    <w:rsid w:val="00264B90"/>
    <w:rsid w:val="00272ADD"/>
    <w:rsid w:val="00290A32"/>
    <w:rsid w:val="002A15ED"/>
    <w:rsid w:val="002B564E"/>
    <w:rsid w:val="00307929"/>
    <w:rsid w:val="00337F07"/>
    <w:rsid w:val="0036073C"/>
    <w:rsid w:val="00371456"/>
    <w:rsid w:val="0037699A"/>
    <w:rsid w:val="003808C3"/>
    <w:rsid w:val="003A0F9F"/>
    <w:rsid w:val="003A4512"/>
    <w:rsid w:val="003A4BAC"/>
    <w:rsid w:val="003A58E0"/>
    <w:rsid w:val="003A5BCB"/>
    <w:rsid w:val="003B5917"/>
    <w:rsid w:val="003B7252"/>
    <w:rsid w:val="003D1971"/>
    <w:rsid w:val="003D1CE3"/>
    <w:rsid w:val="003E0207"/>
    <w:rsid w:val="003F15D0"/>
    <w:rsid w:val="004011B8"/>
    <w:rsid w:val="004067A2"/>
    <w:rsid w:val="00413E4B"/>
    <w:rsid w:val="004165A4"/>
    <w:rsid w:val="0042654C"/>
    <w:rsid w:val="0044423B"/>
    <w:rsid w:val="00450FAF"/>
    <w:rsid w:val="00463A7D"/>
    <w:rsid w:val="00471392"/>
    <w:rsid w:val="0047312F"/>
    <w:rsid w:val="004930D4"/>
    <w:rsid w:val="004A58E6"/>
    <w:rsid w:val="00522AB3"/>
    <w:rsid w:val="00536E03"/>
    <w:rsid w:val="00546705"/>
    <w:rsid w:val="005605BC"/>
    <w:rsid w:val="005704EC"/>
    <w:rsid w:val="0057076C"/>
    <w:rsid w:val="00570A14"/>
    <w:rsid w:val="005926E9"/>
    <w:rsid w:val="005A1D03"/>
    <w:rsid w:val="005A61D3"/>
    <w:rsid w:val="005F69BF"/>
    <w:rsid w:val="005F7135"/>
    <w:rsid w:val="00607C6A"/>
    <w:rsid w:val="00612655"/>
    <w:rsid w:val="00621E89"/>
    <w:rsid w:val="00631B0D"/>
    <w:rsid w:val="00640A46"/>
    <w:rsid w:val="00642453"/>
    <w:rsid w:val="00651887"/>
    <w:rsid w:val="00671E97"/>
    <w:rsid w:val="0068601D"/>
    <w:rsid w:val="00696BEF"/>
    <w:rsid w:val="006A7DC2"/>
    <w:rsid w:val="006B0028"/>
    <w:rsid w:val="006B32D1"/>
    <w:rsid w:val="006B50AD"/>
    <w:rsid w:val="006D1A44"/>
    <w:rsid w:val="006D2398"/>
    <w:rsid w:val="006E6745"/>
    <w:rsid w:val="006F1A21"/>
    <w:rsid w:val="006F5D8D"/>
    <w:rsid w:val="006F5E12"/>
    <w:rsid w:val="0071753B"/>
    <w:rsid w:val="00722302"/>
    <w:rsid w:val="00723CD7"/>
    <w:rsid w:val="00743DDE"/>
    <w:rsid w:val="00753C17"/>
    <w:rsid w:val="00790707"/>
    <w:rsid w:val="00791FC7"/>
    <w:rsid w:val="007A323A"/>
    <w:rsid w:val="007E74CB"/>
    <w:rsid w:val="007F09D4"/>
    <w:rsid w:val="007F2FE5"/>
    <w:rsid w:val="007F5DA1"/>
    <w:rsid w:val="00834889"/>
    <w:rsid w:val="00846C3B"/>
    <w:rsid w:val="00855603"/>
    <w:rsid w:val="00873B44"/>
    <w:rsid w:val="008B6555"/>
    <w:rsid w:val="008C06AD"/>
    <w:rsid w:val="008C1894"/>
    <w:rsid w:val="008C394A"/>
    <w:rsid w:val="008C39F6"/>
    <w:rsid w:val="008E3F5C"/>
    <w:rsid w:val="00942710"/>
    <w:rsid w:val="00950B9E"/>
    <w:rsid w:val="0095486C"/>
    <w:rsid w:val="00975BE8"/>
    <w:rsid w:val="00991C04"/>
    <w:rsid w:val="009A4F01"/>
    <w:rsid w:val="009B3539"/>
    <w:rsid w:val="009B3BC5"/>
    <w:rsid w:val="009C6852"/>
    <w:rsid w:val="009E65BE"/>
    <w:rsid w:val="009E78E4"/>
    <w:rsid w:val="00A04646"/>
    <w:rsid w:val="00A41D9F"/>
    <w:rsid w:val="00A50865"/>
    <w:rsid w:val="00A615FD"/>
    <w:rsid w:val="00A7774E"/>
    <w:rsid w:val="00A81AA3"/>
    <w:rsid w:val="00A9195F"/>
    <w:rsid w:val="00AA3CD1"/>
    <w:rsid w:val="00AD5BBD"/>
    <w:rsid w:val="00B0566D"/>
    <w:rsid w:val="00B16428"/>
    <w:rsid w:val="00B33579"/>
    <w:rsid w:val="00B604D4"/>
    <w:rsid w:val="00B73DA7"/>
    <w:rsid w:val="00BB12B8"/>
    <w:rsid w:val="00BF5D8C"/>
    <w:rsid w:val="00C11595"/>
    <w:rsid w:val="00C201D5"/>
    <w:rsid w:val="00C33D9C"/>
    <w:rsid w:val="00C51398"/>
    <w:rsid w:val="00C5462F"/>
    <w:rsid w:val="00C66058"/>
    <w:rsid w:val="00C82D95"/>
    <w:rsid w:val="00C93360"/>
    <w:rsid w:val="00CB3D05"/>
    <w:rsid w:val="00CC6638"/>
    <w:rsid w:val="00CE3EE7"/>
    <w:rsid w:val="00D06822"/>
    <w:rsid w:val="00D16F19"/>
    <w:rsid w:val="00D21F14"/>
    <w:rsid w:val="00D31C02"/>
    <w:rsid w:val="00D64BA8"/>
    <w:rsid w:val="00D714C3"/>
    <w:rsid w:val="00D73EF3"/>
    <w:rsid w:val="00DA140C"/>
    <w:rsid w:val="00DB4740"/>
    <w:rsid w:val="00DF7C7C"/>
    <w:rsid w:val="00E00C8A"/>
    <w:rsid w:val="00E152E7"/>
    <w:rsid w:val="00E2125A"/>
    <w:rsid w:val="00E232B0"/>
    <w:rsid w:val="00E25D6A"/>
    <w:rsid w:val="00E346A3"/>
    <w:rsid w:val="00E466D4"/>
    <w:rsid w:val="00E46EDE"/>
    <w:rsid w:val="00E51812"/>
    <w:rsid w:val="00E56275"/>
    <w:rsid w:val="00E67273"/>
    <w:rsid w:val="00E85D28"/>
    <w:rsid w:val="00EA6D1F"/>
    <w:rsid w:val="00ED6513"/>
    <w:rsid w:val="00EE5EBD"/>
    <w:rsid w:val="00F51528"/>
    <w:rsid w:val="00F724CB"/>
    <w:rsid w:val="00F73677"/>
    <w:rsid w:val="00F73DB8"/>
    <w:rsid w:val="00F83FFA"/>
    <w:rsid w:val="00F85E16"/>
    <w:rsid w:val="00F85EF3"/>
    <w:rsid w:val="00F90986"/>
    <w:rsid w:val="00FC0ADA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7737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4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BA8"/>
  </w:style>
  <w:style w:type="paragraph" w:styleId="Footer">
    <w:name w:val="footer"/>
    <w:basedOn w:val="Normal"/>
    <w:link w:val="FooterChar"/>
    <w:uiPriority w:val="99"/>
    <w:unhideWhenUsed/>
    <w:rsid w:val="00D64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03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26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30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96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60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683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654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72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330">
          <w:marLeft w:val="60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4590">
          <w:marLeft w:val="60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323">
          <w:marLeft w:val="60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6449">
          <w:marLeft w:val="605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9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8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2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0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8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70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7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1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5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9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237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12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0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0554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27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53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47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5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492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48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0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2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81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03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48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01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7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9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3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60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73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65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75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79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0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0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3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55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39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63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8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09EF0-F509-574E-BCD8-DE83CDB7CEAA}" type="doc">
      <dgm:prSet loTypeId="urn:microsoft.com/office/officeart/2005/8/layout/hierarchy1" loCatId="" qsTypeId="urn:microsoft.com/office/officeart/2005/8/quickstyle/3d2" qsCatId="3D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018F16D-A74E-6D4D-9584-7827DAFD5CF4}">
      <dgm:prSet phldrT="[Text]" custT="1"/>
      <dgm:spPr/>
      <dgm:t>
        <a:bodyPr/>
        <a:lstStyle/>
        <a:p>
          <a:r>
            <a:rPr lang="ka-GE" sz="900" b="1" dirty="0" smtClean="0"/>
            <a:t>დირექტორის მოადგილე </a:t>
          </a:r>
        </a:p>
        <a:p>
          <a:r>
            <a:rPr lang="ka-GE" sz="900" b="1" dirty="0" smtClean="0"/>
            <a:t>(ჯანმრთელობის დაცვის მიმართულებით)</a:t>
          </a:r>
          <a:endParaRPr lang="en-US" sz="900" b="1" dirty="0"/>
        </a:p>
      </dgm:t>
    </dgm:pt>
    <dgm:pt modelId="{50880819-2034-5946-8361-242797ECE6F7}" type="parTrans" cxnId="{5DA294ED-7431-3047-B179-7A1C63F59F72}">
      <dgm:prSet/>
      <dgm:spPr/>
      <dgm:t>
        <a:bodyPr/>
        <a:lstStyle/>
        <a:p>
          <a:endParaRPr lang="en-US" sz="900"/>
        </a:p>
      </dgm:t>
    </dgm:pt>
    <dgm:pt modelId="{526E1649-7B4D-3249-9BA9-231F99CB49BB}" type="sibTrans" cxnId="{5DA294ED-7431-3047-B179-7A1C63F59F72}">
      <dgm:prSet/>
      <dgm:spPr/>
      <dgm:t>
        <a:bodyPr/>
        <a:lstStyle/>
        <a:p>
          <a:endParaRPr lang="en-US" sz="900"/>
        </a:p>
      </dgm:t>
    </dgm:pt>
    <dgm:pt modelId="{AD877999-EEE2-C14B-9890-DEE4D7B25BC1}">
      <dgm:prSet phldrT="[Text]" custT="1"/>
      <dgm:spPr/>
      <dgm:t>
        <a:bodyPr/>
        <a:lstStyle/>
        <a:p>
          <a:r>
            <a:rPr lang="en-US" sz="900" b="1" dirty="0" smtClean="0"/>
            <a:t>ს</a:t>
          </a:r>
          <a:r>
            <a:rPr lang="ka-GE" sz="900" b="1" dirty="0" smtClean="0"/>
            <a:t>ტრატეგიული დაგეგმვა და ორგანიზაციული უზრუნველყოფა</a:t>
          </a:r>
          <a:endParaRPr lang="en-US" sz="900" b="1" dirty="0"/>
        </a:p>
      </dgm:t>
    </dgm:pt>
    <dgm:pt modelId="{52C4380F-5CF6-BC42-9284-1A3A34CD7164}" type="parTrans" cxnId="{6A13AF48-108F-0344-BD0F-ADBFAA085894}">
      <dgm:prSet/>
      <dgm:spPr/>
      <dgm:t>
        <a:bodyPr/>
        <a:lstStyle/>
        <a:p>
          <a:endParaRPr lang="en-US" sz="900" b="1"/>
        </a:p>
      </dgm:t>
    </dgm:pt>
    <dgm:pt modelId="{022198CF-4454-0448-8D30-239673D01851}" type="sibTrans" cxnId="{6A13AF48-108F-0344-BD0F-ADBFAA085894}">
      <dgm:prSet/>
      <dgm:spPr/>
      <dgm:t>
        <a:bodyPr/>
        <a:lstStyle/>
        <a:p>
          <a:endParaRPr lang="en-US" sz="900"/>
        </a:p>
      </dgm:t>
    </dgm:pt>
    <dgm:pt modelId="{039CDAF3-C651-2B47-B2B7-E349ED6223CA}">
      <dgm:prSet phldrT="[Text]" custT="1"/>
      <dgm:spPr/>
      <dgm:t>
        <a:bodyPr/>
        <a:lstStyle/>
        <a:p>
          <a:r>
            <a:rPr lang="ka-GE" sz="900" b="1" dirty="0" smtClean="0"/>
            <a:t>შეფასება და დაგეგმვა</a:t>
          </a:r>
          <a:endParaRPr lang="en-US" sz="900" b="1" dirty="0"/>
        </a:p>
      </dgm:t>
    </dgm:pt>
    <dgm:pt modelId="{4A845C8A-C704-BE43-B1D4-8E0B3050E230}" type="parTrans" cxnId="{B5A59B73-91B0-404C-AE26-936D28900A16}">
      <dgm:prSet/>
      <dgm:spPr/>
      <dgm:t>
        <a:bodyPr/>
        <a:lstStyle/>
        <a:p>
          <a:endParaRPr lang="en-US" sz="900" b="1"/>
        </a:p>
      </dgm:t>
    </dgm:pt>
    <dgm:pt modelId="{FF27E4F2-C96F-404E-A15D-131AE9BFE1BC}" type="sibTrans" cxnId="{B5A59B73-91B0-404C-AE26-936D28900A16}">
      <dgm:prSet/>
      <dgm:spPr/>
      <dgm:t>
        <a:bodyPr/>
        <a:lstStyle/>
        <a:p>
          <a:endParaRPr lang="en-US" sz="900"/>
        </a:p>
      </dgm:t>
    </dgm:pt>
    <dgm:pt modelId="{E11441E2-7D06-9C42-8494-3B02C9AF7AA7}">
      <dgm:prSet phldrT="[Text]" custT="1"/>
      <dgm:spPr/>
      <dgm:t>
        <a:bodyPr/>
        <a:lstStyle/>
        <a:p>
          <a:r>
            <a:rPr lang="ka-GE" sz="900" b="1" dirty="0" smtClean="0"/>
            <a:t>მიმწოდებლებითან ურთიერთობა</a:t>
          </a:r>
          <a:endParaRPr lang="en-US" sz="900" b="1" dirty="0"/>
        </a:p>
      </dgm:t>
    </dgm:pt>
    <dgm:pt modelId="{BB6A3C8E-96D7-F149-BE50-7F6990D613F1}" type="parTrans" cxnId="{B0141928-0201-5A43-A7FB-751D26C60610}">
      <dgm:prSet/>
      <dgm:spPr/>
      <dgm:t>
        <a:bodyPr/>
        <a:lstStyle/>
        <a:p>
          <a:endParaRPr lang="en-US" sz="900" b="1"/>
        </a:p>
      </dgm:t>
    </dgm:pt>
    <dgm:pt modelId="{60810003-4B1F-DF49-B509-B882418CDF9D}" type="sibTrans" cxnId="{B0141928-0201-5A43-A7FB-751D26C60610}">
      <dgm:prSet/>
      <dgm:spPr/>
      <dgm:t>
        <a:bodyPr/>
        <a:lstStyle/>
        <a:p>
          <a:endParaRPr lang="en-US" sz="900"/>
        </a:p>
      </dgm:t>
    </dgm:pt>
    <dgm:pt modelId="{63778F36-C02E-CA4E-8C76-7C0433784F1F}">
      <dgm:prSet phldrT="[Text]" custT="1"/>
      <dgm:spPr/>
      <dgm:t>
        <a:bodyPr/>
        <a:lstStyle/>
        <a:p>
          <a:r>
            <a:rPr lang="ka-GE" sz="900" b="1" dirty="0" smtClean="0"/>
            <a:t>კონტრაქტირება</a:t>
          </a:r>
          <a:endParaRPr lang="en-US" sz="900" b="1" dirty="0"/>
        </a:p>
      </dgm:t>
    </dgm:pt>
    <dgm:pt modelId="{69AF2E98-3AC9-314D-8820-0F70FBA02261}" type="parTrans" cxnId="{3120C885-4F84-C84C-BC46-DB86273644DE}">
      <dgm:prSet/>
      <dgm:spPr/>
      <dgm:t>
        <a:bodyPr/>
        <a:lstStyle/>
        <a:p>
          <a:endParaRPr lang="en-US" sz="900" b="1"/>
        </a:p>
      </dgm:t>
    </dgm:pt>
    <dgm:pt modelId="{9F5E2883-2BA8-6349-A136-66D22C418D75}" type="sibTrans" cxnId="{3120C885-4F84-C84C-BC46-DB86273644DE}">
      <dgm:prSet/>
      <dgm:spPr/>
      <dgm:t>
        <a:bodyPr/>
        <a:lstStyle/>
        <a:p>
          <a:pPr rtl="0"/>
          <a:endParaRPr lang="en-US" sz="900"/>
        </a:p>
      </dgm:t>
    </dgm:pt>
    <dgm:pt modelId="{1B7B6EEB-91C9-7140-87B9-75D4B84EB84C}">
      <dgm:prSet custT="1"/>
      <dgm:spPr/>
      <dgm:t>
        <a:bodyPr/>
        <a:lstStyle/>
        <a:p>
          <a:r>
            <a:rPr lang="ka-GE" sz="900" b="1" dirty="0" smtClean="0"/>
            <a:t>მედიკამენტები</a:t>
          </a:r>
          <a:endParaRPr lang="en-US" sz="900" b="1" dirty="0"/>
        </a:p>
      </dgm:t>
    </dgm:pt>
    <dgm:pt modelId="{F17D0E26-92F2-C84E-A55D-C497E15FDCB7}" type="parTrans" cxnId="{124C67D2-012F-B949-BEB8-E9B6BB6F948A}">
      <dgm:prSet/>
      <dgm:spPr/>
      <dgm:t>
        <a:bodyPr/>
        <a:lstStyle/>
        <a:p>
          <a:endParaRPr lang="en-US" sz="900" b="1"/>
        </a:p>
      </dgm:t>
    </dgm:pt>
    <dgm:pt modelId="{E456E61D-FA46-2C4A-BBD1-94DF66239218}" type="sibTrans" cxnId="{124C67D2-012F-B949-BEB8-E9B6BB6F948A}">
      <dgm:prSet/>
      <dgm:spPr/>
      <dgm:t>
        <a:bodyPr/>
        <a:lstStyle/>
        <a:p>
          <a:endParaRPr lang="en-US" sz="900"/>
        </a:p>
      </dgm:t>
    </dgm:pt>
    <dgm:pt modelId="{C403CA39-305E-4E6D-9A37-D56026134789}">
      <dgm:prSet custT="1"/>
      <dgm:spPr/>
      <dgm:t>
        <a:bodyPr/>
        <a:lstStyle/>
        <a:p>
          <a:r>
            <a:rPr lang="ka-GE" sz="900" b="1" dirty="0" smtClean="0"/>
            <a:t>ფასწარმოქმნა, ანაზღაურების/ გადახდის  მეთოდები</a:t>
          </a:r>
          <a:endParaRPr lang="en-US" sz="900" b="1" dirty="0"/>
        </a:p>
      </dgm:t>
    </dgm:pt>
    <dgm:pt modelId="{DE796FB9-D8D2-43C9-A94E-B1AE5C8BF9B0}" type="parTrans" cxnId="{E2991CFD-E9DC-4197-A69F-F121F35C6A4C}">
      <dgm:prSet/>
      <dgm:spPr/>
      <dgm:t>
        <a:bodyPr/>
        <a:lstStyle/>
        <a:p>
          <a:endParaRPr lang="en-US" sz="900" b="1"/>
        </a:p>
      </dgm:t>
    </dgm:pt>
    <dgm:pt modelId="{1422BD92-CD2A-440F-B627-CE7C326FDFED}" type="sibTrans" cxnId="{E2991CFD-E9DC-4197-A69F-F121F35C6A4C}">
      <dgm:prSet/>
      <dgm:spPr/>
      <dgm:t>
        <a:bodyPr/>
        <a:lstStyle/>
        <a:p>
          <a:endParaRPr lang="en-US" sz="900"/>
        </a:p>
      </dgm:t>
    </dgm:pt>
    <dgm:pt modelId="{928B87F8-8A55-4CFA-AA2C-5A747745EC4D}">
      <dgm:prSet custT="1"/>
      <dgm:spPr/>
      <dgm:t>
        <a:bodyPr/>
        <a:lstStyle/>
        <a:p>
          <a:r>
            <a:rPr lang="ka-GE" sz="900" b="1" dirty="0" smtClean="0"/>
            <a:t>შემთხვევების ადმინისტრირება</a:t>
          </a:r>
          <a:endParaRPr lang="en-US" sz="900" b="1" dirty="0"/>
        </a:p>
      </dgm:t>
    </dgm:pt>
    <dgm:pt modelId="{B48828D3-AA6A-4513-BD81-52D97D123C36}" type="parTrans" cxnId="{039B2117-31E4-4234-9F58-C43804AB51E3}">
      <dgm:prSet/>
      <dgm:spPr/>
      <dgm:t>
        <a:bodyPr/>
        <a:lstStyle/>
        <a:p>
          <a:endParaRPr lang="en-US" sz="900" b="1"/>
        </a:p>
      </dgm:t>
    </dgm:pt>
    <dgm:pt modelId="{EBFCD75A-610A-49EC-B35A-6C0BAE0636C7}" type="sibTrans" cxnId="{039B2117-31E4-4234-9F58-C43804AB51E3}">
      <dgm:prSet/>
      <dgm:spPr/>
      <dgm:t>
        <a:bodyPr/>
        <a:lstStyle/>
        <a:p>
          <a:endParaRPr lang="en-US" sz="900"/>
        </a:p>
      </dgm:t>
    </dgm:pt>
    <dgm:pt modelId="{DABACC06-5A00-4388-B775-C9AAE7D910B3}">
      <dgm:prSet custT="1"/>
      <dgm:spPr/>
      <dgm:t>
        <a:bodyPr/>
        <a:lstStyle/>
        <a:p>
          <a:r>
            <a:rPr lang="ka-GE" sz="900" b="1" dirty="0" smtClean="0"/>
            <a:t>მონიტორინგი</a:t>
          </a:r>
          <a:endParaRPr lang="en-US" sz="900" b="1" dirty="0"/>
        </a:p>
      </dgm:t>
    </dgm:pt>
    <dgm:pt modelId="{BF55310D-C78F-4065-82D4-6708902FE3A4}" type="parTrans" cxnId="{C21D7E38-C876-4217-B66C-0B0ADCB73F3F}">
      <dgm:prSet/>
      <dgm:spPr/>
      <dgm:t>
        <a:bodyPr/>
        <a:lstStyle/>
        <a:p>
          <a:endParaRPr lang="en-US" sz="900" b="1"/>
        </a:p>
      </dgm:t>
    </dgm:pt>
    <dgm:pt modelId="{033C332C-B12E-476A-9C22-9B35711F7DF2}" type="sibTrans" cxnId="{C21D7E38-C876-4217-B66C-0B0ADCB73F3F}">
      <dgm:prSet/>
      <dgm:spPr/>
      <dgm:t>
        <a:bodyPr/>
        <a:lstStyle/>
        <a:p>
          <a:endParaRPr lang="en-US" sz="900"/>
        </a:p>
      </dgm:t>
    </dgm:pt>
    <dgm:pt modelId="{65AC3A21-2B57-4C43-AA7B-AC43C72CCC85}">
      <dgm:prSet custT="1"/>
      <dgm:spPr/>
      <dgm:t>
        <a:bodyPr/>
        <a:lstStyle/>
        <a:p>
          <a:r>
            <a:rPr lang="ka-GE" sz="900" b="1" dirty="0" smtClean="0"/>
            <a:t>საზოგადოებასთან ურთიერთობა</a:t>
          </a:r>
          <a:endParaRPr lang="en-US" sz="900" b="1" dirty="0"/>
        </a:p>
      </dgm:t>
    </dgm:pt>
    <dgm:pt modelId="{A9D3F59E-C1E2-4BD4-84B9-A03BE64DCF2C}" type="parTrans" cxnId="{8B02843F-BE54-4545-B4DD-85BDF561A20A}">
      <dgm:prSet/>
      <dgm:spPr/>
      <dgm:t>
        <a:bodyPr/>
        <a:lstStyle/>
        <a:p>
          <a:endParaRPr lang="en-US" sz="900"/>
        </a:p>
      </dgm:t>
    </dgm:pt>
    <dgm:pt modelId="{4F67C040-D6C7-4A73-9A1F-4741B4D8277F}" type="sibTrans" cxnId="{8B02843F-BE54-4545-B4DD-85BDF561A20A}">
      <dgm:prSet/>
      <dgm:spPr/>
      <dgm:t>
        <a:bodyPr/>
        <a:lstStyle/>
        <a:p>
          <a:endParaRPr lang="en-US" sz="900"/>
        </a:p>
      </dgm:t>
    </dgm:pt>
    <dgm:pt modelId="{E1156D71-D338-1D41-8555-AE4C6334A91D}" type="pres">
      <dgm:prSet presAssocID="{3C509EF0-F509-574E-BCD8-DE83CDB7CE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5C37A35-42DA-CC45-91F5-8D24831CE8CC}" type="pres">
      <dgm:prSet presAssocID="{D018F16D-A74E-6D4D-9584-7827DAFD5CF4}" presName="hierRoot1" presStyleCnt="0"/>
      <dgm:spPr/>
      <dgm:t>
        <a:bodyPr/>
        <a:lstStyle/>
        <a:p>
          <a:endParaRPr lang="en-US"/>
        </a:p>
      </dgm:t>
    </dgm:pt>
    <dgm:pt modelId="{0032C12D-FA91-2147-9171-2DFBD0A73690}" type="pres">
      <dgm:prSet presAssocID="{D018F16D-A74E-6D4D-9584-7827DAFD5CF4}" presName="composite" presStyleCnt="0"/>
      <dgm:spPr/>
      <dgm:t>
        <a:bodyPr/>
        <a:lstStyle/>
        <a:p>
          <a:endParaRPr lang="en-US"/>
        </a:p>
      </dgm:t>
    </dgm:pt>
    <dgm:pt modelId="{CBEB3329-7FE5-3F4A-B322-2B1150F89112}" type="pres">
      <dgm:prSet presAssocID="{D018F16D-A74E-6D4D-9584-7827DAFD5CF4}" presName="background" presStyleLbl="node0" presStyleIdx="0" presStyleCnt="1"/>
      <dgm:spPr/>
      <dgm:t>
        <a:bodyPr/>
        <a:lstStyle/>
        <a:p>
          <a:endParaRPr lang="en-US"/>
        </a:p>
      </dgm:t>
    </dgm:pt>
    <dgm:pt modelId="{B54A58CB-3B9F-AA44-B294-412F55B063FB}" type="pres">
      <dgm:prSet presAssocID="{D018F16D-A74E-6D4D-9584-7827DAFD5CF4}" presName="text" presStyleLbl="fgAcc0" presStyleIdx="0" presStyleCnt="1" custScaleX="545329" custScaleY="161323" custLinFactY="-102004" custLinFactNeighborX="-18807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0552F9-3D6D-8D47-B701-DECC90DFC906}" type="pres">
      <dgm:prSet presAssocID="{D018F16D-A74E-6D4D-9584-7827DAFD5CF4}" presName="hierChild2" presStyleCnt="0"/>
      <dgm:spPr/>
      <dgm:t>
        <a:bodyPr/>
        <a:lstStyle/>
        <a:p>
          <a:endParaRPr lang="en-US"/>
        </a:p>
      </dgm:t>
    </dgm:pt>
    <dgm:pt modelId="{8FAE24B7-4C19-374D-81DC-DD75CB23D031}" type="pres">
      <dgm:prSet presAssocID="{52C4380F-5CF6-BC42-9284-1A3A34CD7164}" presName="Name10" presStyleLbl="parChTrans1D2" presStyleIdx="0" presStyleCnt="3"/>
      <dgm:spPr/>
      <dgm:t>
        <a:bodyPr/>
        <a:lstStyle/>
        <a:p>
          <a:endParaRPr lang="en-US"/>
        </a:p>
      </dgm:t>
    </dgm:pt>
    <dgm:pt modelId="{C5601F23-0501-BD45-9E64-6BFD79666C29}" type="pres">
      <dgm:prSet presAssocID="{AD877999-EEE2-C14B-9890-DEE4D7B25BC1}" presName="hierRoot2" presStyleCnt="0"/>
      <dgm:spPr/>
      <dgm:t>
        <a:bodyPr/>
        <a:lstStyle/>
        <a:p>
          <a:endParaRPr lang="en-US"/>
        </a:p>
      </dgm:t>
    </dgm:pt>
    <dgm:pt modelId="{1FE7B523-0E36-C04F-82A5-0A983570D85B}" type="pres">
      <dgm:prSet presAssocID="{AD877999-EEE2-C14B-9890-DEE4D7B25BC1}" presName="composite2" presStyleCnt="0"/>
      <dgm:spPr/>
      <dgm:t>
        <a:bodyPr/>
        <a:lstStyle/>
        <a:p>
          <a:endParaRPr lang="en-US"/>
        </a:p>
      </dgm:t>
    </dgm:pt>
    <dgm:pt modelId="{EC8D59C5-B5FE-D843-84A3-33006072369C}" type="pres">
      <dgm:prSet presAssocID="{AD877999-EEE2-C14B-9890-DEE4D7B25BC1}" presName="background2" presStyleLbl="node2" presStyleIdx="0" presStyleCnt="3"/>
      <dgm:spPr/>
      <dgm:t>
        <a:bodyPr/>
        <a:lstStyle/>
        <a:p>
          <a:endParaRPr lang="en-US"/>
        </a:p>
      </dgm:t>
    </dgm:pt>
    <dgm:pt modelId="{0A7C2431-5C03-6A42-9050-B7A24E9A26C2}" type="pres">
      <dgm:prSet presAssocID="{AD877999-EEE2-C14B-9890-DEE4D7B25BC1}" presName="text2" presStyleLbl="fgAcc2" presStyleIdx="0" presStyleCnt="3" custScaleX="328306" custScaleY="165666" custLinFactY="-87192" custLinFactNeighborX="13585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88145E-7A0E-D14E-AF3A-9261AC789286}" type="pres">
      <dgm:prSet presAssocID="{AD877999-EEE2-C14B-9890-DEE4D7B25BC1}" presName="hierChild3" presStyleCnt="0"/>
      <dgm:spPr/>
      <dgm:t>
        <a:bodyPr/>
        <a:lstStyle/>
        <a:p>
          <a:endParaRPr lang="en-US"/>
        </a:p>
      </dgm:t>
    </dgm:pt>
    <dgm:pt modelId="{FCA854C8-32EE-B44D-B763-1CCFAE803CFD}" type="pres">
      <dgm:prSet presAssocID="{4A845C8A-C704-BE43-B1D4-8E0B3050E230}" presName="Name17" presStyleLbl="parChTrans1D3" presStyleIdx="0" presStyleCnt="6"/>
      <dgm:spPr/>
      <dgm:t>
        <a:bodyPr/>
        <a:lstStyle/>
        <a:p>
          <a:endParaRPr lang="en-US"/>
        </a:p>
      </dgm:t>
    </dgm:pt>
    <dgm:pt modelId="{D846D98B-7B6C-9C4F-A45C-0BC1AF91B5E0}" type="pres">
      <dgm:prSet presAssocID="{039CDAF3-C651-2B47-B2B7-E349ED6223CA}" presName="hierRoot3" presStyleCnt="0"/>
      <dgm:spPr/>
      <dgm:t>
        <a:bodyPr/>
        <a:lstStyle/>
        <a:p>
          <a:endParaRPr lang="en-US"/>
        </a:p>
      </dgm:t>
    </dgm:pt>
    <dgm:pt modelId="{C777F184-BA24-2443-8C15-1AD87F13CDAF}" type="pres">
      <dgm:prSet presAssocID="{039CDAF3-C651-2B47-B2B7-E349ED6223CA}" presName="composite3" presStyleCnt="0"/>
      <dgm:spPr/>
      <dgm:t>
        <a:bodyPr/>
        <a:lstStyle/>
        <a:p>
          <a:endParaRPr lang="en-US"/>
        </a:p>
      </dgm:t>
    </dgm:pt>
    <dgm:pt modelId="{2767692F-0810-114D-AFE2-BAE8E01F1764}" type="pres">
      <dgm:prSet presAssocID="{039CDAF3-C651-2B47-B2B7-E349ED6223CA}" presName="background3" presStyleLbl="node3" presStyleIdx="0" presStyleCnt="6"/>
      <dgm:spPr/>
      <dgm:t>
        <a:bodyPr/>
        <a:lstStyle/>
        <a:p>
          <a:endParaRPr lang="en-US"/>
        </a:p>
      </dgm:t>
    </dgm:pt>
    <dgm:pt modelId="{1EBE4190-14AB-8A44-9CF3-D682A207D267}" type="pres">
      <dgm:prSet presAssocID="{039CDAF3-C651-2B47-B2B7-E349ED6223CA}" presName="text3" presStyleLbl="fgAcc3" presStyleIdx="0" presStyleCnt="6" custScaleX="231577" custScaleY="200185" custLinFactNeighborX="7434" custLinFactNeighborY="688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E55598-7D80-8143-A6A0-982FB15D1128}" type="pres">
      <dgm:prSet presAssocID="{039CDAF3-C651-2B47-B2B7-E349ED6223CA}" presName="hierChild4" presStyleCnt="0"/>
      <dgm:spPr/>
      <dgm:t>
        <a:bodyPr/>
        <a:lstStyle/>
        <a:p>
          <a:endParaRPr lang="en-US"/>
        </a:p>
      </dgm:t>
    </dgm:pt>
    <dgm:pt modelId="{E08AB950-92E0-4753-8938-221C3C74863C}" type="pres">
      <dgm:prSet presAssocID="{DE796FB9-D8D2-43C9-A94E-B1AE5C8BF9B0}" presName="Name17" presStyleLbl="parChTrans1D3" presStyleIdx="1" presStyleCnt="6"/>
      <dgm:spPr/>
      <dgm:t>
        <a:bodyPr/>
        <a:lstStyle/>
        <a:p>
          <a:endParaRPr lang="en-US"/>
        </a:p>
      </dgm:t>
    </dgm:pt>
    <dgm:pt modelId="{33B60106-0EDE-4B6C-AEB2-53528778F4FE}" type="pres">
      <dgm:prSet presAssocID="{C403CA39-305E-4E6D-9A37-D56026134789}" presName="hierRoot3" presStyleCnt="0"/>
      <dgm:spPr/>
      <dgm:t>
        <a:bodyPr/>
        <a:lstStyle/>
        <a:p>
          <a:endParaRPr lang="en-US"/>
        </a:p>
      </dgm:t>
    </dgm:pt>
    <dgm:pt modelId="{A40705E4-7602-4CE7-A5F0-80B8627A4BF3}" type="pres">
      <dgm:prSet presAssocID="{C403CA39-305E-4E6D-9A37-D56026134789}" presName="composite3" presStyleCnt="0"/>
      <dgm:spPr/>
      <dgm:t>
        <a:bodyPr/>
        <a:lstStyle/>
        <a:p>
          <a:endParaRPr lang="en-US"/>
        </a:p>
      </dgm:t>
    </dgm:pt>
    <dgm:pt modelId="{1335862E-99C1-4688-9841-010921246D65}" type="pres">
      <dgm:prSet presAssocID="{C403CA39-305E-4E6D-9A37-D56026134789}" presName="background3" presStyleLbl="node3" presStyleIdx="1" presStyleCnt="6"/>
      <dgm:spPr/>
      <dgm:t>
        <a:bodyPr/>
        <a:lstStyle/>
        <a:p>
          <a:endParaRPr lang="en-US"/>
        </a:p>
      </dgm:t>
    </dgm:pt>
    <dgm:pt modelId="{D29B2BB2-0F99-4879-9D6C-74EBEE284028}" type="pres">
      <dgm:prSet presAssocID="{C403CA39-305E-4E6D-9A37-D56026134789}" presName="text3" presStyleLbl="fgAcc3" presStyleIdx="1" presStyleCnt="6" custScaleX="237864" custScaleY="216799" custLinFactNeighborX="69840" custLinFactNeighborY="663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93EED5-9F0E-4721-AD47-351F188A9E95}" type="pres">
      <dgm:prSet presAssocID="{C403CA39-305E-4E6D-9A37-D56026134789}" presName="hierChild4" presStyleCnt="0"/>
      <dgm:spPr/>
      <dgm:t>
        <a:bodyPr/>
        <a:lstStyle/>
        <a:p>
          <a:endParaRPr lang="en-US"/>
        </a:p>
      </dgm:t>
    </dgm:pt>
    <dgm:pt modelId="{09F8715C-27DF-4D48-97CF-C481A750CCAE}" type="pres">
      <dgm:prSet presAssocID="{BB6A3C8E-96D7-F149-BE50-7F6990D613F1}" presName="Name10" presStyleLbl="parChTrans1D2" presStyleIdx="1" presStyleCnt="3"/>
      <dgm:spPr/>
      <dgm:t>
        <a:bodyPr/>
        <a:lstStyle/>
        <a:p>
          <a:endParaRPr lang="en-US"/>
        </a:p>
      </dgm:t>
    </dgm:pt>
    <dgm:pt modelId="{375609DC-0A6E-714A-BA55-C6DB56095E41}" type="pres">
      <dgm:prSet presAssocID="{E11441E2-7D06-9C42-8494-3B02C9AF7AA7}" presName="hierRoot2" presStyleCnt="0"/>
      <dgm:spPr/>
      <dgm:t>
        <a:bodyPr/>
        <a:lstStyle/>
        <a:p>
          <a:endParaRPr lang="en-US"/>
        </a:p>
      </dgm:t>
    </dgm:pt>
    <dgm:pt modelId="{2D6A1776-A3A8-8747-A0E1-D394C9ECF318}" type="pres">
      <dgm:prSet presAssocID="{E11441E2-7D06-9C42-8494-3B02C9AF7AA7}" presName="composite2" presStyleCnt="0"/>
      <dgm:spPr/>
      <dgm:t>
        <a:bodyPr/>
        <a:lstStyle/>
        <a:p>
          <a:endParaRPr lang="en-US"/>
        </a:p>
      </dgm:t>
    </dgm:pt>
    <dgm:pt modelId="{DE41CC85-3234-7048-946D-2B008BC3B510}" type="pres">
      <dgm:prSet presAssocID="{E11441E2-7D06-9C42-8494-3B02C9AF7AA7}" presName="background2" presStyleLbl="node2" presStyleIdx="1" presStyleCnt="3"/>
      <dgm:spPr/>
      <dgm:t>
        <a:bodyPr/>
        <a:lstStyle/>
        <a:p>
          <a:endParaRPr lang="en-US"/>
        </a:p>
      </dgm:t>
    </dgm:pt>
    <dgm:pt modelId="{7042C621-C0D4-9F4C-A23F-E8C6D0217D4E}" type="pres">
      <dgm:prSet presAssocID="{E11441E2-7D06-9C42-8494-3B02C9AF7AA7}" presName="text2" presStyleLbl="fgAcc2" presStyleIdx="1" presStyleCnt="3" custScaleX="310376" custScaleY="140341" custLinFactY="-76942" custLinFactNeighborX="-21291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25A2E7-B877-8246-A864-FC8B00B911E3}" type="pres">
      <dgm:prSet presAssocID="{E11441E2-7D06-9C42-8494-3B02C9AF7AA7}" presName="hierChild3" presStyleCnt="0"/>
      <dgm:spPr/>
      <dgm:t>
        <a:bodyPr/>
        <a:lstStyle/>
        <a:p>
          <a:endParaRPr lang="en-US"/>
        </a:p>
      </dgm:t>
    </dgm:pt>
    <dgm:pt modelId="{69842837-A1C7-F047-9722-975450D39151}" type="pres">
      <dgm:prSet presAssocID="{69AF2E98-3AC9-314D-8820-0F70FBA02261}" presName="Name17" presStyleLbl="parChTrans1D3" presStyleIdx="2" presStyleCnt="6"/>
      <dgm:spPr/>
      <dgm:t>
        <a:bodyPr/>
        <a:lstStyle/>
        <a:p>
          <a:endParaRPr lang="en-US"/>
        </a:p>
      </dgm:t>
    </dgm:pt>
    <dgm:pt modelId="{A98FB1DE-8C67-6D4E-A22E-815D7F10E6D8}" type="pres">
      <dgm:prSet presAssocID="{63778F36-C02E-CA4E-8C76-7C0433784F1F}" presName="hierRoot3" presStyleCnt="0"/>
      <dgm:spPr/>
      <dgm:t>
        <a:bodyPr/>
        <a:lstStyle/>
        <a:p>
          <a:endParaRPr lang="en-US"/>
        </a:p>
      </dgm:t>
    </dgm:pt>
    <dgm:pt modelId="{1BDD704B-06C6-5843-BC18-8EB616EFDD38}" type="pres">
      <dgm:prSet presAssocID="{63778F36-C02E-CA4E-8C76-7C0433784F1F}" presName="composite3" presStyleCnt="0"/>
      <dgm:spPr/>
      <dgm:t>
        <a:bodyPr/>
        <a:lstStyle/>
        <a:p>
          <a:endParaRPr lang="en-US"/>
        </a:p>
      </dgm:t>
    </dgm:pt>
    <dgm:pt modelId="{ABA48A1B-8822-E846-A848-75B74FFBE425}" type="pres">
      <dgm:prSet presAssocID="{63778F36-C02E-CA4E-8C76-7C0433784F1F}" presName="background3" presStyleLbl="node3" presStyleIdx="2" presStyleCnt="6"/>
      <dgm:spPr/>
      <dgm:t>
        <a:bodyPr/>
        <a:lstStyle/>
        <a:p>
          <a:endParaRPr lang="en-US"/>
        </a:p>
      </dgm:t>
    </dgm:pt>
    <dgm:pt modelId="{265B9270-3539-5242-B26D-653D5BEE88F5}" type="pres">
      <dgm:prSet presAssocID="{63778F36-C02E-CA4E-8C76-7C0433784F1F}" presName="text3" presStyleLbl="fgAcc3" presStyleIdx="2" presStyleCnt="6" custScaleX="227186" custScaleY="171097" custLinFactX="2642" custLinFactY="-38332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2F04DB-936A-C941-A3E7-4C70766E2F0D}" type="pres">
      <dgm:prSet presAssocID="{63778F36-C02E-CA4E-8C76-7C0433784F1F}" presName="hierChild4" presStyleCnt="0"/>
      <dgm:spPr/>
      <dgm:t>
        <a:bodyPr/>
        <a:lstStyle/>
        <a:p>
          <a:endParaRPr lang="en-US"/>
        </a:p>
      </dgm:t>
    </dgm:pt>
    <dgm:pt modelId="{C1BEA691-1997-114E-BBE7-4478D6BC8079}" type="pres">
      <dgm:prSet presAssocID="{F17D0E26-92F2-C84E-A55D-C497E15FDCB7}" presName="Name17" presStyleLbl="parChTrans1D3" presStyleIdx="3" presStyleCnt="6"/>
      <dgm:spPr/>
      <dgm:t>
        <a:bodyPr/>
        <a:lstStyle/>
        <a:p>
          <a:endParaRPr lang="en-US"/>
        </a:p>
      </dgm:t>
    </dgm:pt>
    <dgm:pt modelId="{878EC1D0-A2F1-2E4F-AE2A-D4110750169C}" type="pres">
      <dgm:prSet presAssocID="{1B7B6EEB-91C9-7140-87B9-75D4B84EB84C}" presName="hierRoot3" presStyleCnt="0"/>
      <dgm:spPr/>
      <dgm:t>
        <a:bodyPr/>
        <a:lstStyle/>
        <a:p>
          <a:endParaRPr lang="en-US"/>
        </a:p>
      </dgm:t>
    </dgm:pt>
    <dgm:pt modelId="{0CD99C5C-CD78-8249-B25A-B55D36039C1E}" type="pres">
      <dgm:prSet presAssocID="{1B7B6EEB-91C9-7140-87B9-75D4B84EB84C}" presName="composite3" presStyleCnt="0"/>
      <dgm:spPr/>
      <dgm:t>
        <a:bodyPr/>
        <a:lstStyle/>
        <a:p>
          <a:endParaRPr lang="en-US"/>
        </a:p>
      </dgm:t>
    </dgm:pt>
    <dgm:pt modelId="{281BBB3A-F617-4B40-B99A-49758F3FEB14}" type="pres">
      <dgm:prSet presAssocID="{1B7B6EEB-91C9-7140-87B9-75D4B84EB84C}" presName="background3" presStyleLbl="node3" presStyleIdx="3" presStyleCnt="6"/>
      <dgm:spPr/>
      <dgm:t>
        <a:bodyPr/>
        <a:lstStyle/>
        <a:p>
          <a:endParaRPr lang="en-US"/>
        </a:p>
      </dgm:t>
    </dgm:pt>
    <dgm:pt modelId="{05B20E95-8861-A547-9B42-D4D19E3AB3B5}" type="pres">
      <dgm:prSet presAssocID="{1B7B6EEB-91C9-7140-87B9-75D4B84EB84C}" presName="text3" presStyleLbl="fgAcc3" presStyleIdx="3" presStyleCnt="6" custScaleX="273808" custScaleY="173923" custLinFactY="100000" custLinFactNeighborX="-84350" custLinFactNeighborY="1096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D6DFDFC-B209-8843-A501-208DA53A7802}" type="pres">
      <dgm:prSet presAssocID="{1B7B6EEB-91C9-7140-87B9-75D4B84EB84C}" presName="hierChild4" presStyleCnt="0"/>
      <dgm:spPr/>
      <dgm:t>
        <a:bodyPr/>
        <a:lstStyle/>
        <a:p>
          <a:endParaRPr lang="en-US"/>
        </a:p>
      </dgm:t>
    </dgm:pt>
    <dgm:pt modelId="{CB3E0FA2-43D3-4FB0-87B3-CE4616EFF2AC}" type="pres">
      <dgm:prSet presAssocID="{B48828D3-AA6A-4513-BD81-52D97D123C36}" presName="Name17" presStyleLbl="parChTrans1D3" presStyleIdx="4" presStyleCnt="6"/>
      <dgm:spPr/>
      <dgm:t>
        <a:bodyPr/>
        <a:lstStyle/>
        <a:p>
          <a:endParaRPr lang="en-US"/>
        </a:p>
      </dgm:t>
    </dgm:pt>
    <dgm:pt modelId="{98A4D1D6-A2AF-44E7-BA91-B460A2D494BB}" type="pres">
      <dgm:prSet presAssocID="{928B87F8-8A55-4CFA-AA2C-5A747745EC4D}" presName="hierRoot3" presStyleCnt="0"/>
      <dgm:spPr/>
      <dgm:t>
        <a:bodyPr/>
        <a:lstStyle/>
        <a:p>
          <a:endParaRPr lang="en-US"/>
        </a:p>
      </dgm:t>
    </dgm:pt>
    <dgm:pt modelId="{185AC399-5800-43DC-9860-090D346637C7}" type="pres">
      <dgm:prSet presAssocID="{928B87F8-8A55-4CFA-AA2C-5A747745EC4D}" presName="composite3" presStyleCnt="0"/>
      <dgm:spPr/>
      <dgm:t>
        <a:bodyPr/>
        <a:lstStyle/>
        <a:p>
          <a:endParaRPr lang="en-US"/>
        </a:p>
      </dgm:t>
    </dgm:pt>
    <dgm:pt modelId="{057AB79D-B18A-4152-B619-A989F87AA7DC}" type="pres">
      <dgm:prSet presAssocID="{928B87F8-8A55-4CFA-AA2C-5A747745EC4D}" presName="background3" presStyleLbl="node3" presStyleIdx="4" presStyleCnt="6"/>
      <dgm:spPr/>
      <dgm:t>
        <a:bodyPr/>
        <a:lstStyle/>
        <a:p>
          <a:endParaRPr lang="en-US"/>
        </a:p>
      </dgm:t>
    </dgm:pt>
    <dgm:pt modelId="{D2EDDBEC-6310-4875-A257-DEF34D3D6A6A}" type="pres">
      <dgm:prSet presAssocID="{928B87F8-8A55-4CFA-AA2C-5A747745EC4D}" presName="text3" presStyleLbl="fgAcc3" presStyleIdx="4" presStyleCnt="6" custScaleX="279293" custScaleY="159458" custLinFactY="-12830" custLinFactNeighborX="1501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7FA032-3A28-4619-989C-BE928EC09AF2}" type="pres">
      <dgm:prSet presAssocID="{928B87F8-8A55-4CFA-AA2C-5A747745EC4D}" presName="hierChild4" presStyleCnt="0"/>
      <dgm:spPr/>
      <dgm:t>
        <a:bodyPr/>
        <a:lstStyle/>
        <a:p>
          <a:endParaRPr lang="en-US"/>
        </a:p>
      </dgm:t>
    </dgm:pt>
    <dgm:pt modelId="{0F3211F3-41CC-4B19-AD16-FAA6DAA168D3}" type="pres">
      <dgm:prSet presAssocID="{BF55310D-C78F-4065-82D4-6708902FE3A4}" presName="Name17" presStyleLbl="parChTrans1D3" presStyleIdx="5" presStyleCnt="6"/>
      <dgm:spPr/>
      <dgm:t>
        <a:bodyPr/>
        <a:lstStyle/>
        <a:p>
          <a:endParaRPr lang="en-US"/>
        </a:p>
      </dgm:t>
    </dgm:pt>
    <dgm:pt modelId="{B63CF109-56CC-4B1F-97FB-382B5F13CF90}" type="pres">
      <dgm:prSet presAssocID="{DABACC06-5A00-4388-B775-C9AAE7D910B3}" presName="hierRoot3" presStyleCnt="0"/>
      <dgm:spPr/>
      <dgm:t>
        <a:bodyPr/>
        <a:lstStyle/>
        <a:p>
          <a:endParaRPr lang="en-US"/>
        </a:p>
      </dgm:t>
    </dgm:pt>
    <dgm:pt modelId="{55F3BA43-343A-4B50-9A9A-B34B715DD2D4}" type="pres">
      <dgm:prSet presAssocID="{DABACC06-5A00-4388-B775-C9AAE7D910B3}" presName="composite3" presStyleCnt="0"/>
      <dgm:spPr/>
      <dgm:t>
        <a:bodyPr/>
        <a:lstStyle/>
        <a:p>
          <a:endParaRPr lang="en-US"/>
        </a:p>
      </dgm:t>
    </dgm:pt>
    <dgm:pt modelId="{B9090935-91C1-4CAE-9AE5-FA6FADE37256}" type="pres">
      <dgm:prSet presAssocID="{DABACC06-5A00-4388-B775-C9AAE7D910B3}" presName="background3" presStyleLbl="node3" presStyleIdx="5" presStyleCnt="6"/>
      <dgm:spPr/>
      <dgm:t>
        <a:bodyPr/>
        <a:lstStyle/>
        <a:p>
          <a:endParaRPr lang="en-US"/>
        </a:p>
      </dgm:t>
    </dgm:pt>
    <dgm:pt modelId="{1CE5F310-63FD-43C4-8A21-A6B0E8BCF2C6}" type="pres">
      <dgm:prSet presAssocID="{DABACC06-5A00-4388-B775-C9AAE7D910B3}" presName="text3" presStyleLbl="fgAcc3" presStyleIdx="5" presStyleCnt="6" custScaleX="219705" custScaleY="158036" custLinFactX="-99617" custLinFactY="100000" custLinFactNeighborX="-100000" custLinFactNeighborY="1053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C9C556-2941-4BD8-99C6-7236853CD398}" type="pres">
      <dgm:prSet presAssocID="{DABACC06-5A00-4388-B775-C9AAE7D910B3}" presName="hierChild4" presStyleCnt="0"/>
      <dgm:spPr/>
      <dgm:t>
        <a:bodyPr/>
        <a:lstStyle/>
        <a:p>
          <a:endParaRPr lang="en-US"/>
        </a:p>
      </dgm:t>
    </dgm:pt>
    <dgm:pt modelId="{AD976CA4-BD3C-497F-B8FA-B05D8533B266}" type="pres">
      <dgm:prSet presAssocID="{A9D3F59E-C1E2-4BD4-84B9-A03BE64DCF2C}" presName="Name10" presStyleLbl="parChTrans1D2" presStyleIdx="2" presStyleCnt="3"/>
      <dgm:spPr/>
      <dgm:t>
        <a:bodyPr/>
        <a:lstStyle/>
        <a:p>
          <a:endParaRPr lang="en-US"/>
        </a:p>
      </dgm:t>
    </dgm:pt>
    <dgm:pt modelId="{EA00214D-1367-439B-BF97-F3A672F40902}" type="pres">
      <dgm:prSet presAssocID="{65AC3A21-2B57-4C43-AA7B-AC43C72CCC85}" presName="hierRoot2" presStyleCnt="0"/>
      <dgm:spPr/>
      <dgm:t>
        <a:bodyPr/>
        <a:lstStyle/>
        <a:p>
          <a:endParaRPr lang="en-US"/>
        </a:p>
      </dgm:t>
    </dgm:pt>
    <dgm:pt modelId="{16229865-35D9-430A-8621-56122952E2B7}" type="pres">
      <dgm:prSet presAssocID="{65AC3A21-2B57-4C43-AA7B-AC43C72CCC85}" presName="composite2" presStyleCnt="0"/>
      <dgm:spPr/>
      <dgm:t>
        <a:bodyPr/>
        <a:lstStyle/>
        <a:p>
          <a:endParaRPr lang="en-US"/>
        </a:p>
      </dgm:t>
    </dgm:pt>
    <dgm:pt modelId="{A5594F35-E072-45A7-BBAD-F954F265FA5C}" type="pres">
      <dgm:prSet presAssocID="{65AC3A21-2B57-4C43-AA7B-AC43C72CCC85}" presName="background2" presStyleLbl="node2" presStyleIdx="2" presStyleCnt="3"/>
      <dgm:spPr/>
      <dgm:t>
        <a:bodyPr/>
        <a:lstStyle/>
        <a:p>
          <a:endParaRPr lang="en-US"/>
        </a:p>
      </dgm:t>
    </dgm:pt>
    <dgm:pt modelId="{DC41C040-042A-45A2-BAD0-BE2C9089C94E}" type="pres">
      <dgm:prSet presAssocID="{65AC3A21-2B57-4C43-AA7B-AC43C72CCC85}" presName="text2" presStyleLbl="fgAcc2" presStyleIdx="2" presStyleCnt="3" custScaleX="291507" custScaleY="143972" custLinFactX="30000" custLinFactY="-100000" custLinFactNeighborX="100000" custLinFactNeighborY="-16762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DCD658-E4B8-4E24-A07B-95B2C36E8EB3}" type="pres">
      <dgm:prSet presAssocID="{65AC3A21-2B57-4C43-AA7B-AC43C72CCC85}" presName="hierChild3" presStyleCnt="0"/>
      <dgm:spPr/>
      <dgm:t>
        <a:bodyPr/>
        <a:lstStyle/>
        <a:p>
          <a:endParaRPr lang="en-US"/>
        </a:p>
      </dgm:t>
    </dgm:pt>
  </dgm:ptLst>
  <dgm:cxnLst>
    <dgm:cxn modelId="{69FD97AB-77C0-4B22-9366-235EFE84E49A}" type="presOf" srcId="{69AF2E98-3AC9-314D-8820-0F70FBA02261}" destId="{69842837-A1C7-F047-9722-975450D39151}" srcOrd="0" destOrd="0" presId="urn:microsoft.com/office/officeart/2005/8/layout/hierarchy1"/>
    <dgm:cxn modelId="{561CB71C-7CCB-4912-8FE5-A7F8E0134B56}" type="presOf" srcId="{039CDAF3-C651-2B47-B2B7-E349ED6223CA}" destId="{1EBE4190-14AB-8A44-9CF3-D682A207D267}" srcOrd="0" destOrd="0" presId="urn:microsoft.com/office/officeart/2005/8/layout/hierarchy1"/>
    <dgm:cxn modelId="{9C33533C-BB57-4B74-8E64-D6F07D5C4E79}" type="presOf" srcId="{B48828D3-AA6A-4513-BD81-52D97D123C36}" destId="{CB3E0FA2-43D3-4FB0-87B3-CE4616EFF2AC}" srcOrd="0" destOrd="0" presId="urn:microsoft.com/office/officeart/2005/8/layout/hierarchy1"/>
    <dgm:cxn modelId="{6A13AF48-108F-0344-BD0F-ADBFAA085894}" srcId="{D018F16D-A74E-6D4D-9584-7827DAFD5CF4}" destId="{AD877999-EEE2-C14B-9890-DEE4D7B25BC1}" srcOrd="0" destOrd="0" parTransId="{52C4380F-5CF6-BC42-9284-1A3A34CD7164}" sibTransId="{022198CF-4454-0448-8D30-239673D01851}"/>
    <dgm:cxn modelId="{DFACDD81-90BC-47EC-87AE-5E58662B9168}" type="presOf" srcId="{63778F36-C02E-CA4E-8C76-7C0433784F1F}" destId="{265B9270-3539-5242-B26D-653D5BEE88F5}" srcOrd="0" destOrd="0" presId="urn:microsoft.com/office/officeart/2005/8/layout/hierarchy1"/>
    <dgm:cxn modelId="{B0141928-0201-5A43-A7FB-751D26C60610}" srcId="{D018F16D-A74E-6D4D-9584-7827DAFD5CF4}" destId="{E11441E2-7D06-9C42-8494-3B02C9AF7AA7}" srcOrd="1" destOrd="0" parTransId="{BB6A3C8E-96D7-F149-BE50-7F6990D613F1}" sibTransId="{60810003-4B1F-DF49-B509-B882418CDF9D}"/>
    <dgm:cxn modelId="{5DA294ED-7431-3047-B179-7A1C63F59F72}" srcId="{3C509EF0-F509-574E-BCD8-DE83CDB7CEAA}" destId="{D018F16D-A74E-6D4D-9584-7827DAFD5CF4}" srcOrd="0" destOrd="0" parTransId="{50880819-2034-5946-8361-242797ECE6F7}" sibTransId="{526E1649-7B4D-3249-9BA9-231F99CB49BB}"/>
    <dgm:cxn modelId="{C729E40E-77D9-45A4-8A07-1EB3C3A2D0D2}" type="presOf" srcId="{1B7B6EEB-91C9-7140-87B9-75D4B84EB84C}" destId="{05B20E95-8861-A547-9B42-D4D19E3AB3B5}" srcOrd="0" destOrd="0" presId="urn:microsoft.com/office/officeart/2005/8/layout/hierarchy1"/>
    <dgm:cxn modelId="{77377C07-FFDF-436B-A652-E5F6A97BE8D0}" type="presOf" srcId="{65AC3A21-2B57-4C43-AA7B-AC43C72CCC85}" destId="{DC41C040-042A-45A2-BAD0-BE2C9089C94E}" srcOrd="0" destOrd="0" presId="urn:microsoft.com/office/officeart/2005/8/layout/hierarchy1"/>
    <dgm:cxn modelId="{3120C885-4F84-C84C-BC46-DB86273644DE}" srcId="{E11441E2-7D06-9C42-8494-3B02C9AF7AA7}" destId="{63778F36-C02E-CA4E-8C76-7C0433784F1F}" srcOrd="0" destOrd="0" parTransId="{69AF2E98-3AC9-314D-8820-0F70FBA02261}" sibTransId="{9F5E2883-2BA8-6349-A136-66D22C418D75}"/>
    <dgm:cxn modelId="{5502285A-7807-48FD-9039-C1B150DF505D}" type="presOf" srcId="{AD877999-EEE2-C14B-9890-DEE4D7B25BC1}" destId="{0A7C2431-5C03-6A42-9050-B7A24E9A26C2}" srcOrd="0" destOrd="0" presId="urn:microsoft.com/office/officeart/2005/8/layout/hierarchy1"/>
    <dgm:cxn modelId="{B5A59B73-91B0-404C-AE26-936D28900A16}" srcId="{AD877999-EEE2-C14B-9890-DEE4D7B25BC1}" destId="{039CDAF3-C651-2B47-B2B7-E349ED6223CA}" srcOrd="0" destOrd="0" parTransId="{4A845C8A-C704-BE43-B1D4-8E0B3050E230}" sibTransId="{FF27E4F2-C96F-404E-A15D-131AE9BFE1BC}"/>
    <dgm:cxn modelId="{8B02843F-BE54-4545-B4DD-85BDF561A20A}" srcId="{D018F16D-A74E-6D4D-9584-7827DAFD5CF4}" destId="{65AC3A21-2B57-4C43-AA7B-AC43C72CCC85}" srcOrd="2" destOrd="0" parTransId="{A9D3F59E-C1E2-4BD4-84B9-A03BE64DCF2C}" sibTransId="{4F67C040-D6C7-4A73-9A1F-4741B4D8277F}"/>
    <dgm:cxn modelId="{F097FFFE-CC76-4CC8-A999-3B70863D0243}" type="presOf" srcId="{928B87F8-8A55-4CFA-AA2C-5A747745EC4D}" destId="{D2EDDBEC-6310-4875-A257-DEF34D3D6A6A}" srcOrd="0" destOrd="0" presId="urn:microsoft.com/office/officeart/2005/8/layout/hierarchy1"/>
    <dgm:cxn modelId="{DBEB933E-60A1-4104-9B71-CB9A87D81BCE}" type="presOf" srcId="{A9D3F59E-C1E2-4BD4-84B9-A03BE64DCF2C}" destId="{AD976CA4-BD3C-497F-B8FA-B05D8533B266}" srcOrd="0" destOrd="0" presId="urn:microsoft.com/office/officeart/2005/8/layout/hierarchy1"/>
    <dgm:cxn modelId="{1306BB2C-4B3A-4869-9525-74380F83E0E5}" type="presOf" srcId="{E11441E2-7D06-9C42-8494-3B02C9AF7AA7}" destId="{7042C621-C0D4-9F4C-A23F-E8C6D0217D4E}" srcOrd="0" destOrd="0" presId="urn:microsoft.com/office/officeart/2005/8/layout/hierarchy1"/>
    <dgm:cxn modelId="{E2991CFD-E9DC-4197-A69F-F121F35C6A4C}" srcId="{AD877999-EEE2-C14B-9890-DEE4D7B25BC1}" destId="{C403CA39-305E-4E6D-9A37-D56026134789}" srcOrd="1" destOrd="0" parTransId="{DE796FB9-D8D2-43C9-A94E-B1AE5C8BF9B0}" sibTransId="{1422BD92-CD2A-440F-B627-CE7C326FDFED}"/>
    <dgm:cxn modelId="{6F94975B-9272-4B31-84F2-767D7F2862EF}" type="presOf" srcId="{52C4380F-5CF6-BC42-9284-1A3A34CD7164}" destId="{8FAE24B7-4C19-374D-81DC-DD75CB23D031}" srcOrd="0" destOrd="0" presId="urn:microsoft.com/office/officeart/2005/8/layout/hierarchy1"/>
    <dgm:cxn modelId="{84E3C76A-0A86-4260-B9AF-2076D6917B89}" type="presOf" srcId="{DABACC06-5A00-4388-B775-C9AAE7D910B3}" destId="{1CE5F310-63FD-43C4-8A21-A6B0E8BCF2C6}" srcOrd="0" destOrd="0" presId="urn:microsoft.com/office/officeart/2005/8/layout/hierarchy1"/>
    <dgm:cxn modelId="{124C67D2-012F-B949-BEB8-E9B6BB6F948A}" srcId="{E11441E2-7D06-9C42-8494-3B02C9AF7AA7}" destId="{1B7B6EEB-91C9-7140-87B9-75D4B84EB84C}" srcOrd="1" destOrd="0" parTransId="{F17D0E26-92F2-C84E-A55D-C497E15FDCB7}" sibTransId="{E456E61D-FA46-2C4A-BBD1-94DF66239218}"/>
    <dgm:cxn modelId="{039B2117-31E4-4234-9F58-C43804AB51E3}" srcId="{E11441E2-7D06-9C42-8494-3B02C9AF7AA7}" destId="{928B87F8-8A55-4CFA-AA2C-5A747745EC4D}" srcOrd="2" destOrd="0" parTransId="{B48828D3-AA6A-4513-BD81-52D97D123C36}" sibTransId="{EBFCD75A-610A-49EC-B35A-6C0BAE0636C7}"/>
    <dgm:cxn modelId="{D9D2767C-6B7D-4701-9FA4-6215B51A67E9}" type="presOf" srcId="{4A845C8A-C704-BE43-B1D4-8E0B3050E230}" destId="{FCA854C8-32EE-B44D-B763-1CCFAE803CFD}" srcOrd="0" destOrd="0" presId="urn:microsoft.com/office/officeart/2005/8/layout/hierarchy1"/>
    <dgm:cxn modelId="{F363C2AA-FC83-43C1-AAFB-4350BF9509C7}" type="presOf" srcId="{BB6A3C8E-96D7-F149-BE50-7F6990D613F1}" destId="{09F8715C-27DF-4D48-97CF-C481A750CCAE}" srcOrd="0" destOrd="0" presId="urn:microsoft.com/office/officeart/2005/8/layout/hierarchy1"/>
    <dgm:cxn modelId="{C21D7E38-C876-4217-B66C-0B0ADCB73F3F}" srcId="{E11441E2-7D06-9C42-8494-3B02C9AF7AA7}" destId="{DABACC06-5A00-4388-B775-C9AAE7D910B3}" srcOrd="3" destOrd="0" parTransId="{BF55310D-C78F-4065-82D4-6708902FE3A4}" sibTransId="{033C332C-B12E-476A-9C22-9B35711F7DF2}"/>
    <dgm:cxn modelId="{5468595B-387C-4F7C-B27F-48D7DE85F867}" type="presOf" srcId="{C403CA39-305E-4E6D-9A37-D56026134789}" destId="{D29B2BB2-0F99-4879-9D6C-74EBEE284028}" srcOrd="0" destOrd="0" presId="urn:microsoft.com/office/officeart/2005/8/layout/hierarchy1"/>
    <dgm:cxn modelId="{D57ADF31-FB6A-4BF4-BA5D-7E12E15E5F02}" type="presOf" srcId="{BF55310D-C78F-4065-82D4-6708902FE3A4}" destId="{0F3211F3-41CC-4B19-AD16-FAA6DAA168D3}" srcOrd="0" destOrd="0" presId="urn:microsoft.com/office/officeart/2005/8/layout/hierarchy1"/>
    <dgm:cxn modelId="{56C38C56-6D8C-4420-9556-84AE341A6F2A}" type="presOf" srcId="{F17D0E26-92F2-C84E-A55D-C497E15FDCB7}" destId="{C1BEA691-1997-114E-BBE7-4478D6BC8079}" srcOrd="0" destOrd="0" presId="urn:microsoft.com/office/officeart/2005/8/layout/hierarchy1"/>
    <dgm:cxn modelId="{9243E100-7FDC-4710-8D07-2179DF6D2935}" type="presOf" srcId="{D018F16D-A74E-6D4D-9584-7827DAFD5CF4}" destId="{B54A58CB-3B9F-AA44-B294-412F55B063FB}" srcOrd="0" destOrd="0" presId="urn:microsoft.com/office/officeart/2005/8/layout/hierarchy1"/>
    <dgm:cxn modelId="{508EC977-397B-4AD6-9664-5515B86EBD75}" type="presOf" srcId="{DE796FB9-D8D2-43C9-A94E-B1AE5C8BF9B0}" destId="{E08AB950-92E0-4753-8938-221C3C74863C}" srcOrd="0" destOrd="0" presId="urn:microsoft.com/office/officeart/2005/8/layout/hierarchy1"/>
    <dgm:cxn modelId="{E44C8573-FC3B-462F-8EAA-614A1248D1F5}" type="presOf" srcId="{3C509EF0-F509-574E-BCD8-DE83CDB7CEAA}" destId="{E1156D71-D338-1D41-8555-AE4C6334A91D}" srcOrd="0" destOrd="0" presId="urn:microsoft.com/office/officeart/2005/8/layout/hierarchy1"/>
    <dgm:cxn modelId="{A07B8025-D715-4281-A251-C4508E8FEF2C}" type="presParOf" srcId="{E1156D71-D338-1D41-8555-AE4C6334A91D}" destId="{45C37A35-42DA-CC45-91F5-8D24831CE8CC}" srcOrd="0" destOrd="0" presId="urn:microsoft.com/office/officeart/2005/8/layout/hierarchy1"/>
    <dgm:cxn modelId="{4C7EEAAA-8394-4A4F-94B8-8B0646233014}" type="presParOf" srcId="{45C37A35-42DA-CC45-91F5-8D24831CE8CC}" destId="{0032C12D-FA91-2147-9171-2DFBD0A73690}" srcOrd="0" destOrd="0" presId="urn:microsoft.com/office/officeart/2005/8/layout/hierarchy1"/>
    <dgm:cxn modelId="{45F39469-43A5-4413-B3A4-E97F0A73336F}" type="presParOf" srcId="{0032C12D-FA91-2147-9171-2DFBD0A73690}" destId="{CBEB3329-7FE5-3F4A-B322-2B1150F89112}" srcOrd="0" destOrd="0" presId="urn:microsoft.com/office/officeart/2005/8/layout/hierarchy1"/>
    <dgm:cxn modelId="{1BE57F19-FC18-4DB8-B8A9-D8ECB0CE2C60}" type="presParOf" srcId="{0032C12D-FA91-2147-9171-2DFBD0A73690}" destId="{B54A58CB-3B9F-AA44-B294-412F55B063FB}" srcOrd="1" destOrd="0" presId="urn:microsoft.com/office/officeart/2005/8/layout/hierarchy1"/>
    <dgm:cxn modelId="{92813493-C415-43D9-BBCD-B21E0349E559}" type="presParOf" srcId="{45C37A35-42DA-CC45-91F5-8D24831CE8CC}" destId="{430552F9-3D6D-8D47-B701-DECC90DFC906}" srcOrd="1" destOrd="0" presId="urn:microsoft.com/office/officeart/2005/8/layout/hierarchy1"/>
    <dgm:cxn modelId="{A654F41D-C780-4672-B06C-2473B77C7AA2}" type="presParOf" srcId="{430552F9-3D6D-8D47-B701-DECC90DFC906}" destId="{8FAE24B7-4C19-374D-81DC-DD75CB23D031}" srcOrd="0" destOrd="0" presId="urn:microsoft.com/office/officeart/2005/8/layout/hierarchy1"/>
    <dgm:cxn modelId="{D01E8923-109F-41A1-B635-273EF04CED55}" type="presParOf" srcId="{430552F9-3D6D-8D47-B701-DECC90DFC906}" destId="{C5601F23-0501-BD45-9E64-6BFD79666C29}" srcOrd="1" destOrd="0" presId="urn:microsoft.com/office/officeart/2005/8/layout/hierarchy1"/>
    <dgm:cxn modelId="{1CB6846E-3D27-4AE9-9EC8-1BE8E58BDF06}" type="presParOf" srcId="{C5601F23-0501-BD45-9E64-6BFD79666C29}" destId="{1FE7B523-0E36-C04F-82A5-0A983570D85B}" srcOrd="0" destOrd="0" presId="urn:microsoft.com/office/officeart/2005/8/layout/hierarchy1"/>
    <dgm:cxn modelId="{4E8732CD-9922-4DD5-8052-6D50906867AD}" type="presParOf" srcId="{1FE7B523-0E36-C04F-82A5-0A983570D85B}" destId="{EC8D59C5-B5FE-D843-84A3-33006072369C}" srcOrd="0" destOrd="0" presId="urn:microsoft.com/office/officeart/2005/8/layout/hierarchy1"/>
    <dgm:cxn modelId="{2A55060B-4C29-4914-A3A1-B57002D446E3}" type="presParOf" srcId="{1FE7B523-0E36-C04F-82A5-0A983570D85B}" destId="{0A7C2431-5C03-6A42-9050-B7A24E9A26C2}" srcOrd="1" destOrd="0" presId="urn:microsoft.com/office/officeart/2005/8/layout/hierarchy1"/>
    <dgm:cxn modelId="{017EB597-1980-4D5B-9B10-9B2A42ACAD3E}" type="presParOf" srcId="{C5601F23-0501-BD45-9E64-6BFD79666C29}" destId="{EC88145E-7A0E-D14E-AF3A-9261AC789286}" srcOrd="1" destOrd="0" presId="urn:microsoft.com/office/officeart/2005/8/layout/hierarchy1"/>
    <dgm:cxn modelId="{D5183348-E163-47B2-A9F4-63BFB61F2FD6}" type="presParOf" srcId="{EC88145E-7A0E-D14E-AF3A-9261AC789286}" destId="{FCA854C8-32EE-B44D-B763-1CCFAE803CFD}" srcOrd="0" destOrd="0" presId="urn:microsoft.com/office/officeart/2005/8/layout/hierarchy1"/>
    <dgm:cxn modelId="{7BB892E3-19CF-4EB9-9BA2-5C634F189664}" type="presParOf" srcId="{EC88145E-7A0E-D14E-AF3A-9261AC789286}" destId="{D846D98B-7B6C-9C4F-A45C-0BC1AF91B5E0}" srcOrd="1" destOrd="0" presId="urn:microsoft.com/office/officeart/2005/8/layout/hierarchy1"/>
    <dgm:cxn modelId="{63C969D8-6394-4FF1-8CF0-2CA412F1127F}" type="presParOf" srcId="{D846D98B-7B6C-9C4F-A45C-0BC1AF91B5E0}" destId="{C777F184-BA24-2443-8C15-1AD87F13CDAF}" srcOrd="0" destOrd="0" presId="urn:microsoft.com/office/officeart/2005/8/layout/hierarchy1"/>
    <dgm:cxn modelId="{70444BE2-FF6C-44F9-86F6-A2162DBB1CD6}" type="presParOf" srcId="{C777F184-BA24-2443-8C15-1AD87F13CDAF}" destId="{2767692F-0810-114D-AFE2-BAE8E01F1764}" srcOrd="0" destOrd="0" presId="urn:microsoft.com/office/officeart/2005/8/layout/hierarchy1"/>
    <dgm:cxn modelId="{08BFDCB1-453C-45DA-B0B3-8FCAC7CCC208}" type="presParOf" srcId="{C777F184-BA24-2443-8C15-1AD87F13CDAF}" destId="{1EBE4190-14AB-8A44-9CF3-D682A207D267}" srcOrd="1" destOrd="0" presId="urn:microsoft.com/office/officeart/2005/8/layout/hierarchy1"/>
    <dgm:cxn modelId="{759E410C-0982-4F6E-9540-B87493B40E08}" type="presParOf" srcId="{D846D98B-7B6C-9C4F-A45C-0BC1AF91B5E0}" destId="{01E55598-7D80-8143-A6A0-982FB15D1128}" srcOrd="1" destOrd="0" presId="urn:microsoft.com/office/officeart/2005/8/layout/hierarchy1"/>
    <dgm:cxn modelId="{554E4D20-6DC6-4BCB-98C3-A70E91E5707E}" type="presParOf" srcId="{EC88145E-7A0E-D14E-AF3A-9261AC789286}" destId="{E08AB950-92E0-4753-8938-221C3C74863C}" srcOrd="2" destOrd="0" presId="urn:microsoft.com/office/officeart/2005/8/layout/hierarchy1"/>
    <dgm:cxn modelId="{531877FF-6E9C-41D9-87E1-93EEE1FB48CF}" type="presParOf" srcId="{EC88145E-7A0E-D14E-AF3A-9261AC789286}" destId="{33B60106-0EDE-4B6C-AEB2-53528778F4FE}" srcOrd="3" destOrd="0" presId="urn:microsoft.com/office/officeart/2005/8/layout/hierarchy1"/>
    <dgm:cxn modelId="{63D426CF-90D6-4A2E-802A-66CAF67E6F93}" type="presParOf" srcId="{33B60106-0EDE-4B6C-AEB2-53528778F4FE}" destId="{A40705E4-7602-4CE7-A5F0-80B8627A4BF3}" srcOrd="0" destOrd="0" presId="urn:microsoft.com/office/officeart/2005/8/layout/hierarchy1"/>
    <dgm:cxn modelId="{49C90CB4-55C7-479B-81EC-82119A8EEE79}" type="presParOf" srcId="{A40705E4-7602-4CE7-A5F0-80B8627A4BF3}" destId="{1335862E-99C1-4688-9841-010921246D65}" srcOrd="0" destOrd="0" presId="urn:microsoft.com/office/officeart/2005/8/layout/hierarchy1"/>
    <dgm:cxn modelId="{C69974D0-8D1C-4064-9C8C-CCAFA01F170C}" type="presParOf" srcId="{A40705E4-7602-4CE7-A5F0-80B8627A4BF3}" destId="{D29B2BB2-0F99-4879-9D6C-74EBEE284028}" srcOrd="1" destOrd="0" presId="urn:microsoft.com/office/officeart/2005/8/layout/hierarchy1"/>
    <dgm:cxn modelId="{2F3454FD-9E65-4414-A165-3D7A7374657D}" type="presParOf" srcId="{33B60106-0EDE-4B6C-AEB2-53528778F4FE}" destId="{6893EED5-9F0E-4721-AD47-351F188A9E95}" srcOrd="1" destOrd="0" presId="urn:microsoft.com/office/officeart/2005/8/layout/hierarchy1"/>
    <dgm:cxn modelId="{498BDB93-9BB0-4805-85F1-CC0B46810DA4}" type="presParOf" srcId="{430552F9-3D6D-8D47-B701-DECC90DFC906}" destId="{09F8715C-27DF-4D48-97CF-C481A750CCAE}" srcOrd="2" destOrd="0" presId="urn:microsoft.com/office/officeart/2005/8/layout/hierarchy1"/>
    <dgm:cxn modelId="{55836F20-6C56-4C82-BA2D-63ACD5EA5544}" type="presParOf" srcId="{430552F9-3D6D-8D47-B701-DECC90DFC906}" destId="{375609DC-0A6E-714A-BA55-C6DB56095E41}" srcOrd="3" destOrd="0" presId="urn:microsoft.com/office/officeart/2005/8/layout/hierarchy1"/>
    <dgm:cxn modelId="{7F15BE07-4EB9-4D67-B40A-ECF3104FFE57}" type="presParOf" srcId="{375609DC-0A6E-714A-BA55-C6DB56095E41}" destId="{2D6A1776-A3A8-8747-A0E1-D394C9ECF318}" srcOrd="0" destOrd="0" presId="urn:microsoft.com/office/officeart/2005/8/layout/hierarchy1"/>
    <dgm:cxn modelId="{1B70F48E-8497-491E-9EE0-AE64098EFFB5}" type="presParOf" srcId="{2D6A1776-A3A8-8747-A0E1-D394C9ECF318}" destId="{DE41CC85-3234-7048-946D-2B008BC3B510}" srcOrd="0" destOrd="0" presId="urn:microsoft.com/office/officeart/2005/8/layout/hierarchy1"/>
    <dgm:cxn modelId="{AD55DF6A-4E54-420C-BDB4-8554600AED45}" type="presParOf" srcId="{2D6A1776-A3A8-8747-A0E1-D394C9ECF318}" destId="{7042C621-C0D4-9F4C-A23F-E8C6D0217D4E}" srcOrd="1" destOrd="0" presId="urn:microsoft.com/office/officeart/2005/8/layout/hierarchy1"/>
    <dgm:cxn modelId="{C911BFC1-07F1-400C-8C65-B4B86737B5AE}" type="presParOf" srcId="{375609DC-0A6E-714A-BA55-C6DB56095E41}" destId="{7A25A2E7-B877-8246-A864-FC8B00B911E3}" srcOrd="1" destOrd="0" presId="urn:microsoft.com/office/officeart/2005/8/layout/hierarchy1"/>
    <dgm:cxn modelId="{B3E8E615-AE83-4855-9ED4-12407A9956E9}" type="presParOf" srcId="{7A25A2E7-B877-8246-A864-FC8B00B911E3}" destId="{69842837-A1C7-F047-9722-975450D39151}" srcOrd="0" destOrd="0" presId="urn:microsoft.com/office/officeart/2005/8/layout/hierarchy1"/>
    <dgm:cxn modelId="{8253934C-A83F-480F-AC80-62B93CD26E9A}" type="presParOf" srcId="{7A25A2E7-B877-8246-A864-FC8B00B911E3}" destId="{A98FB1DE-8C67-6D4E-A22E-815D7F10E6D8}" srcOrd="1" destOrd="0" presId="urn:microsoft.com/office/officeart/2005/8/layout/hierarchy1"/>
    <dgm:cxn modelId="{6201B5F4-735D-4EBF-8945-F8DADF4D3A42}" type="presParOf" srcId="{A98FB1DE-8C67-6D4E-A22E-815D7F10E6D8}" destId="{1BDD704B-06C6-5843-BC18-8EB616EFDD38}" srcOrd="0" destOrd="0" presId="urn:microsoft.com/office/officeart/2005/8/layout/hierarchy1"/>
    <dgm:cxn modelId="{3AF8C9EE-26C1-47EB-A324-E860FE6FB2E7}" type="presParOf" srcId="{1BDD704B-06C6-5843-BC18-8EB616EFDD38}" destId="{ABA48A1B-8822-E846-A848-75B74FFBE425}" srcOrd="0" destOrd="0" presId="urn:microsoft.com/office/officeart/2005/8/layout/hierarchy1"/>
    <dgm:cxn modelId="{6BFA0CA8-F6B5-4A19-865B-80DE5ADDA2F9}" type="presParOf" srcId="{1BDD704B-06C6-5843-BC18-8EB616EFDD38}" destId="{265B9270-3539-5242-B26D-653D5BEE88F5}" srcOrd="1" destOrd="0" presId="urn:microsoft.com/office/officeart/2005/8/layout/hierarchy1"/>
    <dgm:cxn modelId="{C3BAB438-1D9D-4F78-A913-4E8C3E29559E}" type="presParOf" srcId="{A98FB1DE-8C67-6D4E-A22E-815D7F10E6D8}" destId="{292F04DB-936A-C941-A3E7-4C70766E2F0D}" srcOrd="1" destOrd="0" presId="urn:microsoft.com/office/officeart/2005/8/layout/hierarchy1"/>
    <dgm:cxn modelId="{72BA2093-95F0-4593-A651-947928D6FC15}" type="presParOf" srcId="{7A25A2E7-B877-8246-A864-FC8B00B911E3}" destId="{C1BEA691-1997-114E-BBE7-4478D6BC8079}" srcOrd="2" destOrd="0" presId="urn:microsoft.com/office/officeart/2005/8/layout/hierarchy1"/>
    <dgm:cxn modelId="{635A2DC4-1A89-4324-A1EE-016536FF69A4}" type="presParOf" srcId="{7A25A2E7-B877-8246-A864-FC8B00B911E3}" destId="{878EC1D0-A2F1-2E4F-AE2A-D4110750169C}" srcOrd="3" destOrd="0" presId="urn:microsoft.com/office/officeart/2005/8/layout/hierarchy1"/>
    <dgm:cxn modelId="{D8BB347B-8F70-455A-BBEE-27638513CD6D}" type="presParOf" srcId="{878EC1D0-A2F1-2E4F-AE2A-D4110750169C}" destId="{0CD99C5C-CD78-8249-B25A-B55D36039C1E}" srcOrd="0" destOrd="0" presId="urn:microsoft.com/office/officeart/2005/8/layout/hierarchy1"/>
    <dgm:cxn modelId="{39D08349-D835-4895-A7E7-F726F08B32A0}" type="presParOf" srcId="{0CD99C5C-CD78-8249-B25A-B55D36039C1E}" destId="{281BBB3A-F617-4B40-B99A-49758F3FEB14}" srcOrd="0" destOrd="0" presId="urn:microsoft.com/office/officeart/2005/8/layout/hierarchy1"/>
    <dgm:cxn modelId="{E6629918-9579-44AB-A4B3-689CFE8EE0B2}" type="presParOf" srcId="{0CD99C5C-CD78-8249-B25A-B55D36039C1E}" destId="{05B20E95-8861-A547-9B42-D4D19E3AB3B5}" srcOrd="1" destOrd="0" presId="urn:microsoft.com/office/officeart/2005/8/layout/hierarchy1"/>
    <dgm:cxn modelId="{A195E14C-267B-42E4-A298-30378F1ADBA2}" type="presParOf" srcId="{878EC1D0-A2F1-2E4F-AE2A-D4110750169C}" destId="{8D6DFDFC-B209-8843-A501-208DA53A7802}" srcOrd="1" destOrd="0" presId="urn:microsoft.com/office/officeart/2005/8/layout/hierarchy1"/>
    <dgm:cxn modelId="{4333D0A8-E752-4147-9314-B9186CC83795}" type="presParOf" srcId="{7A25A2E7-B877-8246-A864-FC8B00B911E3}" destId="{CB3E0FA2-43D3-4FB0-87B3-CE4616EFF2AC}" srcOrd="4" destOrd="0" presId="urn:microsoft.com/office/officeart/2005/8/layout/hierarchy1"/>
    <dgm:cxn modelId="{5964A266-A620-4AFE-8547-4A64495E7AEC}" type="presParOf" srcId="{7A25A2E7-B877-8246-A864-FC8B00B911E3}" destId="{98A4D1D6-A2AF-44E7-BA91-B460A2D494BB}" srcOrd="5" destOrd="0" presId="urn:microsoft.com/office/officeart/2005/8/layout/hierarchy1"/>
    <dgm:cxn modelId="{6283D6B9-8310-4051-9C94-95E9020B325A}" type="presParOf" srcId="{98A4D1D6-A2AF-44E7-BA91-B460A2D494BB}" destId="{185AC399-5800-43DC-9860-090D346637C7}" srcOrd="0" destOrd="0" presId="urn:microsoft.com/office/officeart/2005/8/layout/hierarchy1"/>
    <dgm:cxn modelId="{F1FECB12-E8A8-4AFA-8B1D-66527A04A2E6}" type="presParOf" srcId="{185AC399-5800-43DC-9860-090D346637C7}" destId="{057AB79D-B18A-4152-B619-A989F87AA7DC}" srcOrd="0" destOrd="0" presId="urn:microsoft.com/office/officeart/2005/8/layout/hierarchy1"/>
    <dgm:cxn modelId="{A2453927-BAE9-4983-AB37-4242BC61A175}" type="presParOf" srcId="{185AC399-5800-43DC-9860-090D346637C7}" destId="{D2EDDBEC-6310-4875-A257-DEF34D3D6A6A}" srcOrd="1" destOrd="0" presId="urn:microsoft.com/office/officeart/2005/8/layout/hierarchy1"/>
    <dgm:cxn modelId="{3F3EC10A-C86C-4A34-BED2-B6D4834E3F72}" type="presParOf" srcId="{98A4D1D6-A2AF-44E7-BA91-B460A2D494BB}" destId="{AC7FA032-3A28-4619-989C-BE928EC09AF2}" srcOrd="1" destOrd="0" presId="urn:microsoft.com/office/officeart/2005/8/layout/hierarchy1"/>
    <dgm:cxn modelId="{4983364C-0764-4E6D-A7FE-E1275248279C}" type="presParOf" srcId="{7A25A2E7-B877-8246-A864-FC8B00B911E3}" destId="{0F3211F3-41CC-4B19-AD16-FAA6DAA168D3}" srcOrd="6" destOrd="0" presId="urn:microsoft.com/office/officeart/2005/8/layout/hierarchy1"/>
    <dgm:cxn modelId="{D60B14C7-69D4-4159-93B8-79626A92CE3D}" type="presParOf" srcId="{7A25A2E7-B877-8246-A864-FC8B00B911E3}" destId="{B63CF109-56CC-4B1F-97FB-382B5F13CF90}" srcOrd="7" destOrd="0" presId="urn:microsoft.com/office/officeart/2005/8/layout/hierarchy1"/>
    <dgm:cxn modelId="{CA931D7F-0298-4BEA-8F54-593197A7C02B}" type="presParOf" srcId="{B63CF109-56CC-4B1F-97FB-382B5F13CF90}" destId="{55F3BA43-343A-4B50-9A9A-B34B715DD2D4}" srcOrd="0" destOrd="0" presId="urn:microsoft.com/office/officeart/2005/8/layout/hierarchy1"/>
    <dgm:cxn modelId="{EDFE9489-BAE8-44CF-AB8C-27C93151251A}" type="presParOf" srcId="{55F3BA43-343A-4B50-9A9A-B34B715DD2D4}" destId="{B9090935-91C1-4CAE-9AE5-FA6FADE37256}" srcOrd="0" destOrd="0" presId="urn:microsoft.com/office/officeart/2005/8/layout/hierarchy1"/>
    <dgm:cxn modelId="{E453CF57-845A-4FA6-BD3D-B18FBBA74A06}" type="presParOf" srcId="{55F3BA43-343A-4B50-9A9A-B34B715DD2D4}" destId="{1CE5F310-63FD-43C4-8A21-A6B0E8BCF2C6}" srcOrd="1" destOrd="0" presId="urn:microsoft.com/office/officeart/2005/8/layout/hierarchy1"/>
    <dgm:cxn modelId="{05F78CAF-8164-4D38-916D-4A75B8039382}" type="presParOf" srcId="{B63CF109-56CC-4B1F-97FB-382B5F13CF90}" destId="{73C9C556-2941-4BD8-99C6-7236853CD398}" srcOrd="1" destOrd="0" presId="urn:microsoft.com/office/officeart/2005/8/layout/hierarchy1"/>
    <dgm:cxn modelId="{C5974220-8AA6-4B20-A347-EC0B9F232640}" type="presParOf" srcId="{430552F9-3D6D-8D47-B701-DECC90DFC906}" destId="{AD976CA4-BD3C-497F-B8FA-B05D8533B266}" srcOrd="4" destOrd="0" presId="urn:microsoft.com/office/officeart/2005/8/layout/hierarchy1"/>
    <dgm:cxn modelId="{66111F2E-FB94-4472-A36E-F4B2F9378CCC}" type="presParOf" srcId="{430552F9-3D6D-8D47-B701-DECC90DFC906}" destId="{EA00214D-1367-439B-BF97-F3A672F40902}" srcOrd="5" destOrd="0" presId="urn:microsoft.com/office/officeart/2005/8/layout/hierarchy1"/>
    <dgm:cxn modelId="{7EA59953-D2C5-40A1-91F4-686771788A98}" type="presParOf" srcId="{EA00214D-1367-439B-BF97-F3A672F40902}" destId="{16229865-35D9-430A-8621-56122952E2B7}" srcOrd="0" destOrd="0" presId="urn:microsoft.com/office/officeart/2005/8/layout/hierarchy1"/>
    <dgm:cxn modelId="{C472FA60-8B41-438A-88EB-D21B4FD32C49}" type="presParOf" srcId="{16229865-35D9-430A-8621-56122952E2B7}" destId="{A5594F35-E072-45A7-BBAD-F954F265FA5C}" srcOrd="0" destOrd="0" presId="urn:microsoft.com/office/officeart/2005/8/layout/hierarchy1"/>
    <dgm:cxn modelId="{81D45C83-A684-490B-AB9B-46C9EF9CDB33}" type="presParOf" srcId="{16229865-35D9-430A-8621-56122952E2B7}" destId="{DC41C040-042A-45A2-BAD0-BE2C9089C94E}" srcOrd="1" destOrd="0" presId="urn:microsoft.com/office/officeart/2005/8/layout/hierarchy1"/>
    <dgm:cxn modelId="{42C84FDD-6124-4C31-8DF5-52AEAA69AAE5}" type="presParOf" srcId="{EA00214D-1367-439B-BF97-F3A672F40902}" destId="{29DCD658-E4B8-4E24-A07B-95B2C36E8EB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976CA4-BD3C-497F-B8FA-B05D8533B266}">
      <dsp:nvSpPr>
        <dsp:cNvPr id="0" name=""/>
        <dsp:cNvSpPr/>
      </dsp:nvSpPr>
      <dsp:spPr>
        <a:xfrm>
          <a:off x="3370978" y="558164"/>
          <a:ext cx="2829913" cy="2196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710"/>
              </a:lnTo>
              <a:lnTo>
                <a:pt x="2829913" y="179710"/>
              </a:lnTo>
              <a:lnTo>
                <a:pt x="2829913" y="219679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3211F3-41CC-4B19-AD16-FAA6DAA168D3}">
      <dsp:nvSpPr>
        <dsp:cNvPr id="0" name=""/>
        <dsp:cNvSpPr/>
      </dsp:nvSpPr>
      <dsp:spPr>
        <a:xfrm>
          <a:off x="4431593" y="1410771"/>
          <a:ext cx="1057704" cy="11729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2973"/>
              </a:lnTo>
              <a:lnTo>
                <a:pt x="1057704" y="1132973"/>
              </a:lnTo>
              <a:lnTo>
                <a:pt x="1057704" y="117294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E0FA2-43D3-4FB0-87B3-CE4616EFF2AC}">
      <dsp:nvSpPr>
        <dsp:cNvPr id="0" name=""/>
        <dsp:cNvSpPr/>
      </dsp:nvSpPr>
      <dsp:spPr>
        <a:xfrm>
          <a:off x="4431593" y="1410771"/>
          <a:ext cx="811371" cy="301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159"/>
              </a:lnTo>
              <a:lnTo>
                <a:pt x="811371" y="261159"/>
              </a:lnTo>
              <a:lnTo>
                <a:pt x="811371" y="30112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EA691-1997-114E-BBE7-4478D6BC8079}">
      <dsp:nvSpPr>
        <dsp:cNvPr id="0" name=""/>
        <dsp:cNvSpPr/>
      </dsp:nvSpPr>
      <dsp:spPr>
        <a:xfrm>
          <a:off x="3525219" y="1410771"/>
          <a:ext cx="906374" cy="1184685"/>
        </a:xfrm>
        <a:custGeom>
          <a:avLst/>
          <a:gdLst/>
          <a:ahLst/>
          <a:cxnLst/>
          <a:rect l="0" t="0" r="0" b="0"/>
          <a:pathLst>
            <a:path>
              <a:moveTo>
                <a:pt x="906374" y="0"/>
              </a:moveTo>
              <a:lnTo>
                <a:pt x="906374" y="1144716"/>
              </a:lnTo>
              <a:lnTo>
                <a:pt x="0" y="1144716"/>
              </a:lnTo>
              <a:lnTo>
                <a:pt x="0" y="118468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42837-A1C7-F047-9722-975450D39151}">
      <dsp:nvSpPr>
        <dsp:cNvPr id="0" name=""/>
        <dsp:cNvSpPr/>
      </dsp:nvSpPr>
      <dsp:spPr>
        <a:xfrm>
          <a:off x="3155348" y="1410771"/>
          <a:ext cx="1276244" cy="231260"/>
        </a:xfrm>
        <a:custGeom>
          <a:avLst/>
          <a:gdLst/>
          <a:ahLst/>
          <a:cxnLst/>
          <a:rect l="0" t="0" r="0" b="0"/>
          <a:pathLst>
            <a:path>
              <a:moveTo>
                <a:pt x="1276244" y="0"/>
              </a:moveTo>
              <a:lnTo>
                <a:pt x="1276244" y="191291"/>
              </a:lnTo>
              <a:lnTo>
                <a:pt x="0" y="191291"/>
              </a:lnTo>
              <a:lnTo>
                <a:pt x="0" y="23126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8715C-27DF-4D48-97CF-C481A750CCAE}">
      <dsp:nvSpPr>
        <dsp:cNvPr id="0" name=""/>
        <dsp:cNvSpPr/>
      </dsp:nvSpPr>
      <dsp:spPr>
        <a:xfrm>
          <a:off x="3370978" y="558164"/>
          <a:ext cx="1060615" cy="4681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8144"/>
              </a:lnTo>
              <a:lnTo>
                <a:pt x="1060615" y="428144"/>
              </a:lnTo>
              <a:lnTo>
                <a:pt x="1060615" y="468113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AB950-92E0-4753-8938-221C3C74863C}">
      <dsp:nvSpPr>
        <dsp:cNvPr id="0" name=""/>
        <dsp:cNvSpPr/>
      </dsp:nvSpPr>
      <dsp:spPr>
        <a:xfrm>
          <a:off x="1124494" y="1452072"/>
          <a:ext cx="790221" cy="820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0123"/>
              </a:lnTo>
              <a:lnTo>
                <a:pt x="790221" y="780123"/>
              </a:lnTo>
              <a:lnTo>
                <a:pt x="790221" y="82009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854C8-32EE-B44D-B763-1CCFAE803CFD}">
      <dsp:nvSpPr>
        <dsp:cNvPr id="0" name=""/>
        <dsp:cNvSpPr/>
      </dsp:nvSpPr>
      <dsp:spPr>
        <a:xfrm>
          <a:off x="536884" y="1452072"/>
          <a:ext cx="587610" cy="826950"/>
        </a:xfrm>
        <a:custGeom>
          <a:avLst/>
          <a:gdLst/>
          <a:ahLst/>
          <a:cxnLst/>
          <a:rect l="0" t="0" r="0" b="0"/>
          <a:pathLst>
            <a:path>
              <a:moveTo>
                <a:pt x="587610" y="0"/>
              </a:moveTo>
              <a:lnTo>
                <a:pt x="587610" y="786981"/>
              </a:lnTo>
              <a:lnTo>
                <a:pt x="0" y="786981"/>
              </a:lnTo>
              <a:lnTo>
                <a:pt x="0" y="82695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E24B7-4C19-374D-81DC-DD75CB23D031}">
      <dsp:nvSpPr>
        <dsp:cNvPr id="0" name=""/>
        <dsp:cNvSpPr/>
      </dsp:nvSpPr>
      <dsp:spPr>
        <a:xfrm>
          <a:off x="1124494" y="558164"/>
          <a:ext cx="2246483" cy="440031"/>
        </a:xfrm>
        <a:custGeom>
          <a:avLst/>
          <a:gdLst/>
          <a:ahLst/>
          <a:cxnLst/>
          <a:rect l="0" t="0" r="0" b="0"/>
          <a:pathLst>
            <a:path>
              <a:moveTo>
                <a:pt x="2246483" y="0"/>
              </a:moveTo>
              <a:lnTo>
                <a:pt x="2246483" y="400062"/>
              </a:lnTo>
              <a:lnTo>
                <a:pt x="0" y="400062"/>
              </a:lnTo>
              <a:lnTo>
                <a:pt x="0" y="440031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3329-7FE5-3F4A-B322-2B1150F89112}">
      <dsp:nvSpPr>
        <dsp:cNvPr id="0" name=""/>
        <dsp:cNvSpPr/>
      </dsp:nvSpPr>
      <dsp:spPr>
        <a:xfrm>
          <a:off x="2194566" y="116185"/>
          <a:ext cx="2352824" cy="4419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54A58CB-3B9F-AA44-B294-412F55B063FB}">
      <dsp:nvSpPr>
        <dsp:cNvPr id="0" name=""/>
        <dsp:cNvSpPr/>
      </dsp:nvSpPr>
      <dsp:spPr>
        <a:xfrm>
          <a:off x="2242504" y="161727"/>
          <a:ext cx="2352824" cy="4419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დირექტორის მოადგილე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(ჯანმრთელობის დაცვის მიმართულებით)</a:t>
          </a:r>
          <a:endParaRPr lang="en-US" sz="900" b="1" kern="1200" dirty="0"/>
        </a:p>
      </dsp:txBody>
      <dsp:txXfrm>
        <a:off x="2255449" y="174672"/>
        <a:ext cx="2326934" cy="416088"/>
      </dsp:txXfrm>
    </dsp:sp>
    <dsp:sp modelId="{EC8D59C5-B5FE-D843-84A3-33006072369C}">
      <dsp:nvSpPr>
        <dsp:cNvPr id="0" name=""/>
        <dsp:cNvSpPr/>
      </dsp:nvSpPr>
      <dsp:spPr>
        <a:xfrm>
          <a:off x="416255" y="998196"/>
          <a:ext cx="1416477" cy="4538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A7C2431-5C03-6A42-9050-B7A24E9A26C2}">
      <dsp:nvSpPr>
        <dsp:cNvPr id="0" name=""/>
        <dsp:cNvSpPr/>
      </dsp:nvSpPr>
      <dsp:spPr>
        <a:xfrm>
          <a:off x="464194" y="1043738"/>
          <a:ext cx="1416477" cy="4538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 dirty="0" smtClean="0"/>
            <a:t>ს</a:t>
          </a:r>
          <a:r>
            <a:rPr lang="ka-GE" sz="900" b="1" kern="1200" dirty="0" smtClean="0"/>
            <a:t>ტრატეგიული დაგეგმვა და ორგანიზაციული უზრუნველყოფა</a:t>
          </a:r>
          <a:endParaRPr lang="en-US" sz="900" b="1" kern="1200" dirty="0"/>
        </a:p>
      </dsp:txBody>
      <dsp:txXfrm>
        <a:off x="477488" y="1057032"/>
        <a:ext cx="1389889" cy="427288"/>
      </dsp:txXfrm>
    </dsp:sp>
    <dsp:sp modelId="{2767692F-0810-114D-AFE2-BAE8E01F1764}">
      <dsp:nvSpPr>
        <dsp:cNvPr id="0" name=""/>
        <dsp:cNvSpPr/>
      </dsp:nvSpPr>
      <dsp:spPr>
        <a:xfrm>
          <a:off x="37314" y="2279023"/>
          <a:ext cx="999140" cy="5484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EBE4190-14AB-8A44-9CF3-D682A207D267}">
      <dsp:nvSpPr>
        <dsp:cNvPr id="0" name=""/>
        <dsp:cNvSpPr/>
      </dsp:nvSpPr>
      <dsp:spPr>
        <a:xfrm>
          <a:off x="85253" y="2324565"/>
          <a:ext cx="999140" cy="5484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შეფასება და დაგეგმვა</a:t>
          </a:r>
          <a:endParaRPr lang="en-US" sz="900" b="1" kern="1200" dirty="0"/>
        </a:p>
      </dsp:txBody>
      <dsp:txXfrm>
        <a:off x="101316" y="2340628"/>
        <a:ext cx="967014" cy="516322"/>
      </dsp:txXfrm>
    </dsp:sp>
    <dsp:sp modelId="{1335862E-99C1-4688-9841-010921246D65}">
      <dsp:nvSpPr>
        <dsp:cNvPr id="0" name=""/>
        <dsp:cNvSpPr/>
      </dsp:nvSpPr>
      <dsp:spPr>
        <a:xfrm>
          <a:off x="1401583" y="2272165"/>
          <a:ext cx="1026265" cy="5939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B2BB2-0F99-4879-9D6C-74EBEE284028}">
      <dsp:nvSpPr>
        <dsp:cNvPr id="0" name=""/>
        <dsp:cNvSpPr/>
      </dsp:nvSpPr>
      <dsp:spPr>
        <a:xfrm>
          <a:off x="1449522" y="2317707"/>
          <a:ext cx="1026265" cy="5939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ფასწარმოქმნა, ანაზღაურების/ გადახდის  მეთოდები</a:t>
          </a:r>
          <a:endParaRPr lang="en-US" sz="900" b="1" kern="1200" dirty="0"/>
        </a:p>
      </dsp:txBody>
      <dsp:txXfrm>
        <a:off x="1466919" y="2335104"/>
        <a:ext cx="991471" cy="559172"/>
      </dsp:txXfrm>
    </dsp:sp>
    <dsp:sp modelId="{DE41CC85-3234-7048-946D-2B008BC3B510}">
      <dsp:nvSpPr>
        <dsp:cNvPr id="0" name=""/>
        <dsp:cNvSpPr/>
      </dsp:nvSpPr>
      <dsp:spPr>
        <a:xfrm>
          <a:off x="3762034" y="1026278"/>
          <a:ext cx="1339118" cy="3844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042C621-C0D4-9F4C-A23F-E8C6D0217D4E}">
      <dsp:nvSpPr>
        <dsp:cNvPr id="0" name=""/>
        <dsp:cNvSpPr/>
      </dsp:nvSpPr>
      <dsp:spPr>
        <a:xfrm>
          <a:off x="3809973" y="1071820"/>
          <a:ext cx="1339118" cy="384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მიმწოდებლებითან ურთიერთობა</a:t>
          </a:r>
          <a:endParaRPr lang="en-US" sz="900" b="1" kern="1200" dirty="0"/>
        </a:p>
      </dsp:txBody>
      <dsp:txXfrm>
        <a:off x="3821234" y="1083081"/>
        <a:ext cx="1316596" cy="361971"/>
      </dsp:txXfrm>
    </dsp:sp>
    <dsp:sp modelId="{ABA48A1B-8822-E846-A848-75B74FFBE425}">
      <dsp:nvSpPr>
        <dsp:cNvPr id="0" name=""/>
        <dsp:cNvSpPr/>
      </dsp:nvSpPr>
      <dsp:spPr>
        <a:xfrm>
          <a:off x="2665251" y="1642032"/>
          <a:ext cx="980195" cy="4687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65B9270-3539-5242-B26D-653D5BEE88F5}">
      <dsp:nvSpPr>
        <dsp:cNvPr id="0" name=""/>
        <dsp:cNvSpPr/>
      </dsp:nvSpPr>
      <dsp:spPr>
        <a:xfrm>
          <a:off x="2713190" y="1687574"/>
          <a:ext cx="980195" cy="4687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კონტრაქტირება</a:t>
          </a:r>
          <a:endParaRPr lang="en-US" sz="900" b="1" kern="1200" dirty="0"/>
        </a:p>
      </dsp:txBody>
      <dsp:txXfrm>
        <a:off x="2726919" y="1701303"/>
        <a:ext cx="952737" cy="441298"/>
      </dsp:txXfrm>
    </dsp:sp>
    <dsp:sp modelId="{281BBB3A-F617-4B40-B99A-49758F3FEB14}">
      <dsp:nvSpPr>
        <dsp:cNvPr id="0" name=""/>
        <dsp:cNvSpPr/>
      </dsp:nvSpPr>
      <dsp:spPr>
        <a:xfrm>
          <a:off x="2934546" y="2595456"/>
          <a:ext cx="1181345" cy="4764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5B20E95-8861-A547-9B42-D4D19E3AB3B5}">
      <dsp:nvSpPr>
        <dsp:cNvPr id="0" name=""/>
        <dsp:cNvSpPr/>
      </dsp:nvSpPr>
      <dsp:spPr>
        <a:xfrm>
          <a:off x="2982485" y="2640998"/>
          <a:ext cx="1181345" cy="4764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მედიკამენტები</a:t>
          </a:r>
          <a:endParaRPr lang="en-US" sz="900" b="1" kern="1200" dirty="0"/>
        </a:p>
      </dsp:txBody>
      <dsp:txXfrm>
        <a:off x="2996441" y="2654954"/>
        <a:ext cx="1153433" cy="448586"/>
      </dsp:txXfrm>
    </dsp:sp>
    <dsp:sp modelId="{057AB79D-B18A-4152-B619-A989F87AA7DC}">
      <dsp:nvSpPr>
        <dsp:cNvPr id="0" name=""/>
        <dsp:cNvSpPr/>
      </dsp:nvSpPr>
      <dsp:spPr>
        <a:xfrm>
          <a:off x="4640459" y="1711900"/>
          <a:ext cx="1205010" cy="4368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EDDBEC-6310-4875-A257-DEF34D3D6A6A}">
      <dsp:nvSpPr>
        <dsp:cNvPr id="0" name=""/>
        <dsp:cNvSpPr/>
      </dsp:nvSpPr>
      <dsp:spPr>
        <a:xfrm>
          <a:off x="4688398" y="1757442"/>
          <a:ext cx="1205010" cy="4368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შემთხვევების ადმინისტრირება</a:t>
          </a:r>
          <a:endParaRPr lang="en-US" sz="900" b="1" kern="1200" dirty="0"/>
        </a:p>
      </dsp:txBody>
      <dsp:txXfrm>
        <a:off x="4701193" y="1770237"/>
        <a:ext cx="1179420" cy="411278"/>
      </dsp:txXfrm>
    </dsp:sp>
    <dsp:sp modelId="{B9090935-91C1-4CAE-9AE5-FA6FADE37256}">
      <dsp:nvSpPr>
        <dsp:cNvPr id="0" name=""/>
        <dsp:cNvSpPr/>
      </dsp:nvSpPr>
      <dsp:spPr>
        <a:xfrm>
          <a:off x="5015338" y="2583714"/>
          <a:ext cx="947918" cy="4329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CE5F310-63FD-43C4-8A21-A6B0E8BCF2C6}">
      <dsp:nvSpPr>
        <dsp:cNvPr id="0" name=""/>
        <dsp:cNvSpPr/>
      </dsp:nvSpPr>
      <dsp:spPr>
        <a:xfrm>
          <a:off x="5063277" y="2629256"/>
          <a:ext cx="947918" cy="4329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მონიტორინგი</a:t>
          </a:r>
          <a:endParaRPr lang="en-US" sz="900" b="1" kern="1200" dirty="0"/>
        </a:p>
      </dsp:txBody>
      <dsp:txXfrm>
        <a:off x="5075958" y="2641937"/>
        <a:ext cx="922556" cy="407610"/>
      </dsp:txXfrm>
    </dsp:sp>
    <dsp:sp modelId="{A5594F35-E072-45A7-BBAD-F954F265FA5C}">
      <dsp:nvSpPr>
        <dsp:cNvPr id="0" name=""/>
        <dsp:cNvSpPr/>
      </dsp:nvSpPr>
      <dsp:spPr>
        <a:xfrm>
          <a:off x="5572037" y="777843"/>
          <a:ext cx="1257708" cy="394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C41C040-042A-45A2-BAD0-BE2C9089C94E}">
      <dsp:nvSpPr>
        <dsp:cNvPr id="0" name=""/>
        <dsp:cNvSpPr/>
      </dsp:nvSpPr>
      <dsp:spPr>
        <a:xfrm>
          <a:off x="5619976" y="823385"/>
          <a:ext cx="1257708" cy="3944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 dirty="0" smtClean="0"/>
            <a:t>საზოგადოებასთან ურთიერთობა</a:t>
          </a:r>
          <a:endParaRPr lang="en-US" sz="900" b="1" kern="1200" dirty="0"/>
        </a:p>
      </dsp:txBody>
      <dsp:txXfrm>
        <a:off x="5631529" y="834938"/>
        <a:ext cx="1234602" cy="3713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maia maghlakelidze</cp:lastModifiedBy>
  <cp:revision>18</cp:revision>
  <cp:lastPrinted>2019-01-21T07:42:00Z</cp:lastPrinted>
  <dcterms:created xsi:type="dcterms:W3CDTF">2019-04-20T12:04:00Z</dcterms:created>
  <dcterms:modified xsi:type="dcterms:W3CDTF">2019-04-20T20:59:00Z</dcterms:modified>
</cp:coreProperties>
</file>