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/>
          <w:lang w:val="ka-GE"/>
        </w:rPr>
        <w:t xml:space="preserve">გვ. 31 </w:t>
      </w:r>
      <w:proofErr w:type="spellStart"/>
      <w:r>
        <w:rPr>
          <w:rFonts w:ascii="Sylfaen" w:hAnsi="Sylfaen" w:cs="Sylfaen"/>
          <w:color w:val="000000"/>
        </w:rPr>
        <w:t>აქართველოს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სახალხო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დამცველმა</w:t>
      </w:r>
      <w:proofErr w:type="spellEnd"/>
      <w:r>
        <w:rPr>
          <w:rFonts w:ascii="Segoe Script" w:hAnsi="Segoe Script" w:cs="Segoe Script"/>
          <w:color w:val="000000"/>
        </w:rPr>
        <w:t xml:space="preserve">, 2018 </w:t>
      </w:r>
      <w:proofErr w:type="spellStart"/>
      <w:r>
        <w:rPr>
          <w:rFonts w:ascii="Sylfaen" w:hAnsi="Sylfaen" w:cs="Sylfaen"/>
          <w:color w:val="000000"/>
        </w:rPr>
        <w:t>წლის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საპარლამენტო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ანგარიშით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გაცემული</w:t>
      </w:r>
      <w:proofErr w:type="spellEnd"/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რეკომენდაციით</w:t>
      </w:r>
      <w:proofErr w:type="spellEnd"/>
      <w:proofErr w:type="gramEnd"/>
      <w:r>
        <w:rPr>
          <w:rFonts w:ascii="Segoe Script" w:hAnsi="Segoe Script" w:cs="Segoe Script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საქართველოს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მთავრობას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მიუთითა</w:t>
      </w:r>
      <w:proofErr w:type="spellEnd"/>
      <w:r>
        <w:rPr>
          <w:rFonts w:ascii="Segoe Script" w:hAnsi="Segoe Script" w:cs="Segoe Script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მოქმედი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კანონმდებლობის</w:t>
      </w:r>
      <w:proofErr w:type="spellEnd"/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შესაბამისად</w:t>
      </w:r>
      <w:proofErr w:type="spellEnd"/>
      <w:proofErr w:type="gramEnd"/>
      <w:r>
        <w:rPr>
          <w:rFonts w:ascii="Segoe Script" w:hAnsi="Segoe Script" w:cs="Segoe Script"/>
          <w:color w:val="000000"/>
        </w:rPr>
        <w:t>,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egoe Script" w:hAnsi="Segoe Script" w:cs="Segoe Script"/>
          <w:color w:val="000000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000000"/>
        </w:rPr>
        <w:t>იმ</w:t>
      </w:r>
      <w:proofErr w:type="spellEnd"/>
      <w:proofErr w:type="gram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ფსიქიატრიული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დაწესებულებებისთვის</w:t>
      </w:r>
      <w:proofErr w:type="spellEnd"/>
      <w:r>
        <w:rPr>
          <w:rFonts w:ascii="Segoe Script" w:hAnsi="Segoe Script" w:cs="Segoe Script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რომელთა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წილის</w:t>
      </w:r>
      <w:proofErr w:type="spellEnd"/>
      <w:r>
        <w:rPr>
          <w:rFonts w:ascii="Segoe Script" w:hAnsi="Segoe Script" w:cs="Segoe Script"/>
          <w:color w:val="000000"/>
        </w:rPr>
        <w:t xml:space="preserve"> 50%-</w:t>
      </w:r>
      <w:proofErr w:type="spellStart"/>
      <w:r>
        <w:rPr>
          <w:rFonts w:ascii="Sylfaen" w:hAnsi="Sylfaen" w:cs="Sylfaen"/>
          <w:color w:val="000000"/>
        </w:rPr>
        <w:t>ზე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მეტს</w:t>
      </w:r>
      <w:proofErr w:type="spellEnd"/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სახელმწიფო</w:t>
      </w:r>
      <w:proofErr w:type="spellEnd"/>
      <w:proofErr w:type="gram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ფლობს</w:t>
      </w:r>
      <w:proofErr w:type="spellEnd"/>
      <w:r>
        <w:rPr>
          <w:rFonts w:ascii="Segoe Script" w:hAnsi="Segoe Script" w:cs="Segoe Script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სპეციალური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წესი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დამტკიცებულიყო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მედიკამენტების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შესასყიდად</w:t>
      </w:r>
      <w:proofErr w:type="spellEnd"/>
      <w:r>
        <w:rPr>
          <w:rFonts w:ascii="Segoe Script" w:hAnsi="Segoe Script" w:cs="Segoe Script"/>
          <w:color w:val="000000"/>
        </w:rPr>
        <w:t>.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საქართველოს</w:t>
      </w:r>
      <w:proofErr w:type="spellEnd"/>
      <w:proofErr w:type="gram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ოკუპირებული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ტერიტორიებიდან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დევნილთა</w:t>
      </w:r>
      <w:proofErr w:type="spellEnd"/>
      <w:r>
        <w:rPr>
          <w:rFonts w:ascii="Segoe Script" w:hAnsi="Segoe Script" w:cs="Segoe Script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შრომის</w:t>
      </w:r>
      <w:proofErr w:type="spellEnd"/>
      <w:r>
        <w:rPr>
          <w:rFonts w:ascii="Segoe Script" w:hAnsi="Segoe Script" w:cs="Segoe Script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ჯანმრთელობის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სოციალური</w:t>
      </w:r>
      <w:proofErr w:type="spellEnd"/>
      <w:proofErr w:type="gram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დაცვის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სამინისტროს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ასევე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მიეცა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რეკომენდაცია</w:t>
      </w:r>
      <w:proofErr w:type="spellEnd"/>
      <w:r>
        <w:rPr>
          <w:rFonts w:ascii="Segoe Script" w:hAnsi="Segoe Script" w:cs="Segoe Script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ფსიქიატრიულ</w:t>
      </w:r>
      <w:proofErr w:type="spellEnd"/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დაწესებულებებში</w:t>
      </w:r>
      <w:proofErr w:type="spellEnd"/>
      <w:proofErr w:type="gramEnd"/>
      <w:r>
        <w:rPr>
          <w:rFonts w:ascii="Segoe Script" w:hAnsi="Segoe Script" w:cs="Segoe Script"/>
          <w:color w:val="000000"/>
        </w:rPr>
        <w:t xml:space="preserve"> 6 </w:t>
      </w:r>
      <w:proofErr w:type="spellStart"/>
      <w:r>
        <w:rPr>
          <w:rFonts w:ascii="Sylfaen" w:hAnsi="Sylfaen" w:cs="Sylfaen"/>
          <w:color w:val="000000"/>
        </w:rPr>
        <w:t>თვეზე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მეტი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ხნით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მოთავსებული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პაციენტების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საჭიროებები</w:t>
      </w:r>
      <w:proofErr w:type="spellEnd"/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შეეფასებინა</w:t>
      </w:r>
      <w:proofErr w:type="spellEnd"/>
      <w:proofErr w:type="gram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მათ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სათემო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სერვისებზე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გადაყვანაზე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ეზრუნა</w:t>
      </w:r>
      <w:proofErr w:type="spellEnd"/>
      <w:r>
        <w:rPr>
          <w:rFonts w:ascii="Segoe Script" w:hAnsi="Segoe Script" w:cs="Segoe Script"/>
          <w:color w:val="00000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</w:rPr>
        <w:t>სამწუხაროდ</w:t>
      </w:r>
      <w:proofErr w:type="spellEnd"/>
      <w:proofErr w:type="gramEnd"/>
      <w:r>
        <w:rPr>
          <w:rFonts w:ascii="Segoe Script" w:hAnsi="Segoe Script" w:cs="Segoe Script"/>
          <w:color w:val="000000"/>
        </w:rPr>
        <w:t>,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საქართველოს</w:t>
      </w:r>
      <w:proofErr w:type="spellEnd"/>
      <w:proofErr w:type="gram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მთავრობას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საქართველოს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ოკუპირებული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ტერიტორიებიდან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დევნილთა</w:t>
      </w:r>
      <w:proofErr w:type="spellEnd"/>
      <w:r>
        <w:rPr>
          <w:rFonts w:ascii="Segoe Script" w:hAnsi="Segoe Script" w:cs="Segoe Script"/>
          <w:color w:val="000000"/>
        </w:rPr>
        <w:t>,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შრომის</w:t>
      </w:r>
      <w:proofErr w:type="spellEnd"/>
      <w:proofErr w:type="gramEnd"/>
      <w:r>
        <w:rPr>
          <w:rFonts w:ascii="Segoe Script" w:hAnsi="Segoe Script" w:cs="Segoe Script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ჯანმრთელობის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სოციალური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დაცვის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სამინისტროს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აღნიშნული</w:t>
      </w:r>
      <w:proofErr w:type="spellEnd"/>
    </w:p>
    <w:p w:rsidR="000C25EB" w:rsidRDefault="00446568" w:rsidP="00446568">
      <w:pPr>
        <w:rPr>
          <w:rFonts w:ascii="Sylfaen" w:hAnsi="Sylfaen" w:cs="Segoe Script"/>
          <w:color w:val="00000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რეკომენდაციები</w:t>
      </w:r>
      <w:proofErr w:type="spellEnd"/>
      <w:proofErr w:type="gram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არ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შეუსრულებიათ</w:t>
      </w:r>
      <w:proofErr w:type="spellEnd"/>
      <w:r>
        <w:rPr>
          <w:rFonts w:ascii="Segoe Script" w:hAnsi="Segoe Script" w:cs="Segoe Script"/>
          <w:color w:val="000000"/>
        </w:rPr>
        <w:t>.</w:t>
      </w:r>
    </w:p>
    <w:p w:rsidR="00446568" w:rsidRDefault="00446568" w:rsidP="00446568">
      <w:pPr>
        <w:rPr>
          <w:rFonts w:ascii="Sylfaen" w:hAnsi="Sylfaen" w:cs="Segoe Script"/>
          <w:color w:val="000000"/>
          <w:lang w:val="ka-GE"/>
        </w:rPr>
      </w:pP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 w:cs="Segoe Script"/>
          <w:color w:val="000000"/>
          <w:lang w:val="ka-GE"/>
        </w:rPr>
        <w:t xml:space="preserve">გვ. 33 </w:t>
      </w:r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მათგან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მხოლოდ</w:t>
      </w:r>
      <w:proofErr w:type="spellEnd"/>
      <w:r>
        <w:rPr>
          <w:rFonts w:ascii="Segoe Script" w:hAnsi="Segoe Script" w:cs="Segoe Script"/>
          <w:color w:val="000000"/>
        </w:rPr>
        <w:t xml:space="preserve"> 1 </w:t>
      </w:r>
      <w:proofErr w:type="spellStart"/>
      <w:r>
        <w:rPr>
          <w:rFonts w:ascii="Sylfaen" w:hAnsi="Sylfaen" w:cs="Sylfaen"/>
          <w:color w:val="000000"/>
        </w:rPr>
        <w:t>რეკომენდაცია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შესრულდა</w:t>
      </w:r>
      <w:proofErr w:type="spellEnd"/>
      <w:r>
        <w:rPr>
          <w:rFonts w:ascii="Segoe Script" w:hAnsi="Segoe Script" w:cs="Segoe Script"/>
          <w:color w:val="000000"/>
        </w:rPr>
        <w:t>,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საქართველოს</w:t>
      </w:r>
      <w:proofErr w:type="spellEnd"/>
      <w:proofErr w:type="gram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ოკუპირებული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ტერიტორიებიდან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დევნილთა</w:t>
      </w:r>
      <w:proofErr w:type="spellEnd"/>
      <w:r>
        <w:rPr>
          <w:rFonts w:ascii="Segoe Script" w:hAnsi="Segoe Script" w:cs="Segoe Script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შრომის</w:t>
      </w:r>
      <w:proofErr w:type="spellEnd"/>
      <w:r>
        <w:rPr>
          <w:rFonts w:ascii="Segoe Script" w:hAnsi="Segoe Script" w:cs="Segoe Script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ჯანმრთელობის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სოციალური</w:t>
      </w:r>
      <w:proofErr w:type="spellEnd"/>
      <w:proofErr w:type="gram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დაცვის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სამინისტროს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მიერ</w:t>
      </w:r>
      <w:proofErr w:type="spellEnd"/>
      <w:r>
        <w:rPr>
          <w:rFonts w:ascii="Segoe Script" w:hAnsi="Segoe Script" w:cs="Segoe Script"/>
          <w:color w:val="00000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</w:rPr>
        <w:t>სახალხო</w:t>
      </w:r>
      <w:proofErr w:type="spellEnd"/>
      <w:proofErr w:type="gram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დამცველი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არაერთი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წელია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მიუთითებს</w:t>
      </w:r>
      <w:proofErr w:type="spellEnd"/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დაბერების</w:t>
      </w:r>
      <w:proofErr w:type="spellEnd"/>
      <w:proofErr w:type="gram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სახელმწიფო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პოლიტიკის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ეროვნული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კონცეფციის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დამტკიცების</w:t>
      </w:r>
      <w:proofErr w:type="spellEnd"/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აუცილებლობაზე</w:t>
      </w:r>
      <w:proofErr w:type="spellEnd"/>
      <w:proofErr w:type="gramEnd"/>
      <w:r>
        <w:rPr>
          <w:rFonts w:ascii="Segoe Script" w:hAnsi="Segoe Script" w:cs="Segoe Script"/>
          <w:color w:val="00000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</w:rPr>
        <w:t>საანგარიშო</w:t>
      </w:r>
      <w:proofErr w:type="spellEnd"/>
      <w:proofErr w:type="gram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პერიოდში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არც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დაბერების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სახელმწიფო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პოლიტიკის</w:t>
      </w:r>
      <w:proofErr w:type="spellEnd"/>
    </w:p>
    <w:p w:rsidR="00446568" w:rsidRDefault="00446568" w:rsidP="00446568">
      <w:pPr>
        <w:rPr>
          <w:rFonts w:ascii="Sylfaen" w:hAnsi="Sylfaen" w:cs="Sylfaen"/>
          <w:color w:val="00000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ეროვნული</w:t>
      </w:r>
      <w:proofErr w:type="spellEnd"/>
      <w:proofErr w:type="gram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კონცეფცია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დამტკიცებულა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არც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ახალი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ეროვნული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სამოქმედო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გეგმა</w:t>
      </w:r>
      <w:proofErr w:type="spellEnd"/>
    </w:p>
    <w:p w:rsidR="00446568" w:rsidRDefault="00446568" w:rsidP="00446568">
      <w:pPr>
        <w:rPr>
          <w:rFonts w:ascii="Sylfaen" w:hAnsi="Sylfaen" w:cs="Sylfaen"/>
          <w:color w:val="000000"/>
          <w:lang w:val="ka-GE"/>
        </w:rPr>
      </w:pPr>
    </w:p>
    <w:p w:rsidR="00446568" w:rsidRDefault="00446568" w:rsidP="00446568">
      <w:pPr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2. სიცოცხლის უფლება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2E74B5"/>
        </w:rPr>
      </w:pPr>
      <w:r>
        <w:rPr>
          <w:rFonts w:ascii="Sylfaen" w:hAnsi="Sylfaen" w:cs="Sylfaen"/>
          <w:color w:val="000000"/>
          <w:lang w:val="ka-GE"/>
        </w:rPr>
        <w:t xml:space="preserve">2.2 </w:t>
      </w:r>
      <w:proofErr w:type="spellStart"/>
      <w:r>
        <w:rPr>
          <w:rFonts w:ascii="Sylfaen" w:hAnsi="Sylfaen" w:cs="Sylfaen"/>
          <w:color w:val="2E74B5"/>
        </w:rPr>
        <w:t>სომატური</w:t>
      </w:r>
      <w:proofErr w:type="spellEnd"/>
      <w:r>
        <w:rPr>
          <w:rFonts w:ascii="Segoe Script" w:hAnsi="Segoe Script" w:cs="Segoe Script"/>
          <w:color w:val="2E74B5"/>
        </w:rPr>
        <w:t xml:space="preserve"> </w:t>
      </w:r>
      <w:proofErr w:type="spellStart"/>
      <w:r>
        <w:rPr>
          <w:rFonts w:ascii="Sylfaen" w:hAnsi="Sylfaen" w:cs="Sylfaen"/>
          <w:color w:val="2E74B5"/>
        </w:rPr>
        <w:t>ჯანმრთელობის</w:t>
      </w:r>
      <w:proofErr w:type="spellEnd"/>
      <w:r>
        <w:rPr>
          <w:rFonts w:ascii="Segoe Script" w:hAnsi="Segoe Script" w:cs="Segoe Script"/>
          <w:color w:val="2E74B5"/>
        </w:rPr>
        <w:t xml:space="preserve"> </w:t>
      </w:r>
      <w:proofErr w:type="spellStart"/>
      <w:r>
        <w:rPr>
          <w:rFonts w:ascii="Sylfaen" w:hAnsi="Sylfaen" w:cs="Sylfaen"/>
          <w:color w:val="2E74B5"/>
        </w:rPr>
        <w:t>პრობლემების</w:t>
      </w:r>
      <w:proofErr w:type="spellEnd"/>
      <w:r>
        <w:rPr>
          <w:rFonts w:ascii="Segoe Script" w:hAnsi="Segoe Script" w:cs="Segoe Script"/>
          <w:color w:val="2E74B5"/>
        </w:rPr>
        <w:t xml:space="preserve"> </w:t>
      </w:r>
      <w:proofErr w:type="spellStart"/>
      <w:r>
        <w:rPr>
          <w:rFonts w:ascii="Sylfaen" w:hAnsi="Sylfaen" w:cs="Sylfaen"/>
          <w:color w:val="2E74B5"/>
        </w:rPr>
        <w:t>მკურნალობა</w:t>
      </w:r>
      <w:proofErr w:type="spellEnd"/>
      <w:r>
        <w:rPr>
          <w:rFonts w:ascii="Segoe Script" w:hAnsi="Segoe Script" w:cs="Segoe Script"/>
          <w:color w:val="2E74B5"/>
        </w:rPr>
        <w:t xml:space="preserve"> </w:t>
      </w:r>
      <w:proofErr w:type="spellStart"/>
      <w:r>
        <w:rPr>
          <w:rFonts w:ascii="Sylfaen" w:hAnsi="Sylfaen" w:cs="Sylfaen"/>
          <w:color w:val="2E74B5"/>
        </w:rPr>
        <w:t>ფსიქიატრიულ</w:t>
      </w:r>
      <w:proofErr w:type="spellEnd"/>
    </w:p>
    <w:p w:rsidR="00446568" w:rsidRDefault="00446568" w:rsidP="00446568">
      <w:pPr>
        <w:rPr>
          <w:rFonts w:ascii="Sylfaen" w:hAnsi="Sylfaen" w:cs="Sylfaen"/>
          <w:color w:val="2E74B5"/>
          <w:lang w:val="ka-GE"/>
        </w:rPr>
      </w:pPr>
      <w:proofErr w:type="spellStart"/>
      <w:proofErr w:type="gramStart"/>
      <w:r>
        <w:rPr>
          <w:rFonts w:ascii="Sylfaen" w:hAnsi="Sylfaen" w:cs="Sylfaen"/>
          <w:color w:val="2E74B5"/>
        </w:rPr>
        <w:t>დაწესებულებებში</w:t>
      </w:r>
      <w:proofErr w:type="spellEnd"/>
      <w:proofErr w:type="gramEnd"/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გვ. 42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ჯანმრთელობის</w:t>
      </w:r>
      <w:proofErr w:type="spellEnd"/>
      <w:proofErr w:type="gram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დაცვის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სახელმწიფო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პროგრამა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საანგარიშო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პერიოდში</w:t>
      </w:r>
      <w:proofErr w:type="spellEnd"/>
      <w:r>
        <w:rPr>
          <w:rFonts w:ascii="Segoe Script" w:hAnsi="Segoe Script" w:cs="Segoe Script"/>
          <w:color w:val="000000"/>
        </w:rPr>
        <w:t>,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ka-GE"/>
        </w:rPr>
      </w:pPr>
      <w:r>
        <w:rPr>
          <w:rFonts w:ascii="Segoe Script" w:hAnsi="Segoe Script" w:cs="Segoe Script"/>
          <w:color w:val="000000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000000"/>
        </w:rPr>
        <w:t>ისევე</w:t>
      </w:r>
      <w:proofErr w:type="spellEnd"/>
      <w:proofErr w:type="gram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როგორც</w:t>
      </w:r>
      <w:proofErr w:type="spellEnd"/>
      <w:r>
        <w:rPr>
          <w:rFonts w:ascii="Sylfaen" w:hAnsi="Sylfaen" w:cs="Segoe Script"/>
          <w:color w:val="000000"/>
          <w:lang w:val="ka-GE"/>
        </w:rPr>
        <w:t xml:space="preserve"> </w:t>
      </w:r>
      <w:r>
        <w:rPr>
          <w:rFonts w:ascii="Segoe Script" w:hAnsi="Segoe Script" w:cs="Segoe Script"/>
          <w:color w:val="000000"/>
        </w:rPr>
        <w:t xml:space="preserve">2020 </w:t>
      </w:r>
      <w:proofErr w:type="spellStart"/>
      <w:r>
        <w:rPr>
          <w:rFonts w:ascii="Sylfaen" w:hAnsi="Sylfaen" w:cs="Sylfaen"/>
          <w:color w:val="000000"/>
        </w:rPr>
        <w:t>წელს</w:t>
      </w:r>
      <w:proofErr w:type="spellEnd"/>
      <w:r>
        <w:rPr>
          <w:rFonts w:ascii="Segoe Script" w:hAnsi="Segoe Script" w:cs="Segoe Script"/>
          <w:color w:val="000000"/>
        </w:rPr>
        <w:t>,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ფსიქიატრიულ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სტაციონარში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მოთავსებული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პირებისთვის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სომატური</w:t>
      </w:r>
      <w:proofErr w:type="spellEnd"/>
      <w:r>
        <w:rPr>
          <w:rFonts w:ascii="Sylfaen" w:hAnsi="Sylfaen" w:cs="Segoe Script"/>
          <w:color w:val="000000"/>
          <w:lang w:val="ka-GE"/>
        </w:rPr>
        <w:t xml:space="preserve"> </w:t>
      </w:r>
      <w:r>
        <w:rPr>
          <w:rFonts w:ascii="Segoe Script" w:hAnsi="Segoe Script" w:cs="Segoe Script"/>
          <w:color w:val="000000"/>
        </w:rPr>
        <w:t>(</w:t>
      </w:r>
      <w:proofErr w:type="spellStart"/>
      <w:r>
        <w:rPr>
          <w:rFonts w:ascii="Sylfaen" w:hAnsi="Sylfaen" w:cs="Sylfaen"/>
          <w:color w:val="000000"/>
        </w:rPr>
        <w:t>ფიზიკური</w:t>
      </w:r>
      <w:proofErr w:type="spellEnd"/>
      <w:r>
        <w:rPr>
          <w:rFonts w:ascii="Segoe Script" w:hAnsi="Segoe Script" w:cs="Segoe Script"/>
          <w:color w:val="000000"/>
        </w:rPr>
        <w:t xml:space="preserve">) </w:t>
      </w:r>
      <w:proofErr w:type="spellStart"/>
      <w:r>
        <w:rPr>
          <w:rFonts w:ascii="Sylfaen" w:hAnsi="Sylfaen" w:cs="Sylfaen"/>
          <w:color w:val="000000"/>
        </w:rPr>
        <w:t>ჯანმრთელობის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პრობლემების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მონიტორინგსა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მკურნალობას</w:t>
      </w:r>
      <w:proofErr w:type="spellEnd"/>
      <w:r>
        <w:rPr>
          <w:rFonts w:ascii="Segoe Script" w:hAnsi="Segoe Script" w:cs="Segoe Script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არ</w:t>
      </w:r>
      <w:proofErr w:type="spellEnd"/>
      <w:r>
        <w:rPr>
          <w:rFonts w:ascii="Sylfaen" w:hAnsi="Sylfaen" w:cs="Segoe Script"/>
          <w:color w:val="00000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ითვალისწინებ</w:t>
      </w:r>
      <w:proofErr w:type="spellEnd"/>
      <w:r>
        <w:rPr>
          <w:rFonts w:ascii="Sylfaen" w:hAnsi="Sylfaen" w:cs="Sylfaen"/>
          <w:color w:val="000000"/>
          <w:lang w:val="ka-GE"/>
        </w:rPr>
        <w:t>ს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ka-GE"/>
        </w:rPr>
      </w:pPr>
    </w:p>
    <w:p w:rsidR="00446568" w:rsidRPr="00B61920" w:rsidRDefault="00446568" w:rsidP="00B619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ka-GE"/>
        </w:rPr>
      </w:pPr>
      <w:r w:rsidRPr="00B61920">
        <w:rPr>
          <w:rFonts w:ascii="Sylfaen" w:hAnsi="Sylfaen" w:cs="Sylfaen"/>
          <w:color w:val="000000"/>
          <w:lang w:val="ka-GE"/>
        </w:rPr>
        <w:t>რეკომენდაციები</w:t>
      </w:r>
    </w:p>
    <w:p w:rsidR="00B61920" w:rsidRPr="00B61920" w:rsidRDefault="00B61920" w:rsidP="00B619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proofErr w:type="spellStart"/>
      <w:r w:rsidRPr="00B61920">
        <w:rPr>
          <w:rFonts w:ascii="Sylfaen" w:hAnsi="Sylfaen" w:cs="Sylfaen"/>
          <w:color w:val="000000"/>
        </w:rPr>
        <w:t>შეიტანოს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ცვლილება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ფსიქიკური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ჯანმრთელობის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პროგრამაში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და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გაითვალისწინოს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ფსიქიატრიულ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სტაციონარში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მოთავსებული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პაციენტების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სომატური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ჯანმრთელობის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მკურნალობის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საკითხი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; </w:t>
      </w:r>
      <w:proofErr w:type="spellStart"/>
      <w:r w:rsidRPr="00B61920">
        <w:rPr>
          <w:rFonts w:ascii="Sylfaen" w:hAnsi="Sylfaen" w:cs="Sylfaen"/>
          <w:color w:val="000000"/>
        </w:rPr>
        <w:t>მანამდე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, </w:t>
      </w:r>
      <w:proofErr w:type="spellStart"/>
      <w:r w:rsidRPr="00B61920">
        <w:rPr>
          <w:rFonts w:ascii="Sylfaen" w:hAnsi="Sylfaen" w:cs="Sylfaen"/>
          <w:color w:val="000000"/>
        </w:rPr>
        <w:t>სამინისტრომ</w:t>
      </w:r>
      <w:proofErr w:type="spellEnd"/>
      <w:r w:rsidRPr="00B61920">
        <w:rPr>
          <w:rFonts w:ascii="Segoe Script" w:hAnsi="Segoe Script" w:cs="Segoe Script"/>
          <w:color w:val="000000"/>
        </w:rPr>
        <w:t>,</w:t>
      </w:r>
      <w:r>
        <w:rPr>
          <w:rFonts w:ascii="Sylfaen" w:hAnsi="Sylfaen" w:cs="Segoe Script"/>
          <w:color w:val="000000"/>
          <w:lang w:val="ka-GE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დროებითი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ღონისძიების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სახით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, </w:t>
      </w:r>
      <w:proofErr w:type="spellStart"/>
      <w:r w:rsidRPr="00B61920">
        <w:rPr>
          <w:rFonts w:ascii="Sylfaen" w:hAnsi="Sylfaen" w:cs="Sylfaen"/>
          <w:color w:val="000000"/>
        </w:rPr>
        <w:t>უზრუნველყოს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ფსიქიატრიულ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სტაციონარში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მოთავსებული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პაციენტების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ოჯახის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ექიმზე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ხელმისაწვდომობა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და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სამედიცინო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დაწესებულებაში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ტრანსპორტირება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</w:p>
    <w:p w:rsidR="00B61920" w:rsidRPr="00B61920" w:rsidRDefault="00B61920" w:rsidP="00B619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proofErr w:type="spellStart"/>
      <w:r w:rsidRPr="00B61920">
        <w:rPr>
          <w:rFonts w:ascii="Sylfaen" w:hAnsi="Sylfaen" w:cs="Sylfaen"/>
          <w:color w:val="000000"/>
        </w:rPr>
        <w:t>შეიტანოს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ცვლილება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ფსიქიკური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ჯანმრთელობის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პროგრამაში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და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ქვეყანაში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არსებული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გაიდლაინების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მიხედვით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, </w:t>
      </w:r>
      <w:proofErr w:type="spellStart"/>
      <w:r w:rsidRPr="00B61920">
        <w:rPr>
          <w:rFonts w:ascii="Sylfaen" w:hAnsi="Sylfaen" w:cs="Sylfaen"/>
          <w:color w:val="000000"/>
        </w:rPr>
        <w:t>გაითვალისწინოს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მედიკამენტების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გვერდითი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ეფექტების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მართვა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შესაბამისი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გამოკვლევებისა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და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კონსულტაციების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გზით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</w:p>
    <w:p w:rsidR="00B61920" w:rsidRPr="00B61920" w:rsidRDefault="00B61920" w:rsidP="00B619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proofErr w:type="spellStart"/>
      <w:proofErr w:type="gramStart"/>
      <w:r w:rsidRPr="00B61920">
        <w:rPr>
          <w:rFonts w:ascii="Sylfaen" w:hAnsi="Sylfaen" w:cs="Sylfaen"/>
          <w:color w:val="000000"/>
        </w:rPr>
        <w:lastRenderedPageBreak/>
        <w:t>უზრუნველყოს</w:t>
      </w:r>
      <w:proofErr w:type="spellEnd"/>
      <w:proofErr w:type="gram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ფსიქიატრიულ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დაწესებულებებში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გარდაცვლილი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პირების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შესახებ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egoe Script"/>
          <w:color w:val="000000"/>
          <w:lang w:val="ka-GE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სტატისტიკური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ინფორმაციის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სისტემატიზებული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წარმოება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გარდაცვალები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ს </w:t>
      </w:r>
      <w:proofErr w:type="spellStart"/>
      <w:r w:rsidRPr="00B61920">
        <w:rPr>
          <w:rFonts w:ascii="Sylfaen" w:hAnsi="Sylfaen" w:cs="Sylfaen"/>
          <w:color w:val="000000"/>
        </w:rPr>
        <w:t>მიზეზის</w:t>
      </w:r>
      <w:proofErr w:type="spellEnd"/>
      <w:r w:rsidRPr="00B61920">
        <w:rPr>
          <w:rFonts w:ascii="Segoe Script" w:hAnsi="Segoe Script" w:cs="Segoe Script"/>
          <w:color w:val="000000"/>
        </w:rPr>
        <w:t xml:space="preserve"> </w:t>
      </w:r>
      <w:proofErr w:type="spellStart"/>
      <w:r w:rsidRPr="00B61920">
        <w:rPr>
          <w:rFonts w:ascii="Sylfaen" w:hAnsi="Sylfaen" w:cs="Sylfaen"/>
          <w:color w:val="000000"/>
        </w:rPr>
        <w:t>მითითებით</w:t>
      </w:r>
      <w:proofErr w:type="spellEnd"/>
      <w:r w:rsidRPr="00B61920">
        <w:rPr>
          <w:rFonts w:ascii="Segoe Script" w:hAnsi="Segoe Script" w:cs="Segoe Script"/>
          <w:color w:val="000000"/>
        </w:rPr>
        <w:t>.</w:t>
      </w:r>
    </w:p>
    <w:p w:rsidR="00B61920" w:rsidRPr="00B61920" w:rsidRDefault="00B61920" w:rsidP="00B619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bookmarkStart w:id="0" w:name="_GoBack"/>
      <w:bookmarkEnd w:id="0"/>
    </w:p>
    <w:p w:rsidR="00446568" w:rsidRPr="00446568" w:rsidRDefault="00446568" w:rsidP="00446568">
      <w:pPr>
        <w:rPr>
          <w:rFonts w:ascii="Sylfaen" w:hAnsi="Sylfaen"/>
          <w:lang w:val="ka-GE"/>
        </w:rPr>
      </w:pPr>
    </w:p>
    <w:sectPr w:rsidR="00446568" w:rsidRPr="00446568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5D7A"/>
    <w:multiLevelType w:val="hybridMultilevel"/>
    <w:tmpl w:val="A7365AD6"/>
    <w:lvl w:ilvl="0" w:tplc="4D3A10E0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C0937"/>
    <w:multiLevelType w:val="hybridMultilevel"/>
    <w:tmpl w:val="0A70D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1682C2">
      <w:numFmt w:val="bullet"/>
      <w:lvlText w:val=""/>
      <w:lvlJc w:val="left"/>
      <w:pPr>
        <w:ind w:left="1080" w:hanging="360"/>
      </w:pPr>
      <w:rPr>
        <w:rFonts w:ascii="Wingdings" w:eastAsiaTheme="minorHAnsi" w:hAnsi="Wingdings" w:cs="Wingdings" w:hint="default"/>
        <w:color w:val="2E74B5"/>
        <w:sz w:val="28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568"/>
    <w:rsid w:val="000C25EB"/>
    <w:rsid w:val="00446568"/>
    <w:rsid w:val="005B4AE3"/>
    <w:rsid w:val="00A36DC4"/>
    <w:rsid w:val="00B61920"/>
    <w:rsid w:val="00B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</cp:revision>
  <dcterms:created xsi:type="dcterms:W3CDTF">2020-04-14T18:09:00Z</dcterms:created>
  <dcterms:modified xsi:type="dcterms:W3CDTF">2020-04-14T18:24:00Z</dcterms:modified>
</cp:coreProperties>
</file>