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2A" w:rsidRPr="0083473D" w:rsidRDefault="0089364E" w:rsidP="00A9182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lang w:val="ka-GE"/>
        </w:rPr>
      </w:pPr>
      <w:r w:rsidRPr="0083473D">
        <w:rPr>
          <w:rFonts w:ascii="Sylfaen" w:hAnsi="Sylfaen" w:cs="Sylfaen"/>
          <w:b/>
          <w:color w:val="000000"/>
          <w:lang w:val="ka-GE"/>
        </w:rPr>
        <w:t xml:space="preserve">გვ. 96 </w:t>
      </w:r>
      <w:proofErr w:type="spellStart"/>
      <w:r w:rsidR="00A9182A" w:rsidRPr="0083473D">
        <w:rPr>
          <w:rFonts w:ascii="Sylfaen" w:hAnsi="Sylfaen" w:cs="Sylfaen"/>
          <w:b/>
          <w:color w:val="000000"/>
        </w:rPr>
        <w:t>საქართველოს</w:t>
      </w:r>
      <w:proofErr w:type="spellEnd"/>
      <w:r w:rsidR="00A9182A"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="00A9182A" w:rsidRPr="0083473D">
        <w:rPr>
          <w:rFonts w:ascii="Sylfaen" w:hAnsi="Sylfaen" w:cs="Sylfaen"/>
          <w:b/>
          <w:color w:val="000000"/>
        </w:rPr>
        <w:t>მთავრობას</w:t>
      </w:r>
      <w:proofErr w:type="spellEnd"/>
      <w:r w:rsidR="00A9182A" w:rsidRPr="0083473D">
        <w:rPr>
          <w:rFonts w:ascii="Sylfaen" w:hAnsi="Sylfaen" w:cs="Sylfaen"/>
          <w:b/>
          <w:color w:val="000000"/>
        </w:rPr>
        <w:t xml:space="preserve">: </w:t>
      </w:r>
    </w:p>
    <w:p w:rsidR="00B61462" w:rsidRPr="0083473D" w:rsidRDefault="00B61462" w:rsidP="00A9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a-GE"/>
        </w:rPr>
      </w:pPr>
    </w:p>
    <w:p w:rsidR="00A9182A" w:rsidRPr="0083473D" w:rsidRDefault="00A9182A" w:rsidP="008936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3473D">
        <w:rPr>
          <w:rFonts w:ascii="Sylfaen" w:hAnsi="Sylfaen" w:cs="Sylfaen"/>
          <w:b/>
          <w:color w:val="000000"/>
        </w:rPr>
        <w:t xml:space="preserve">2019 </w:t>
      </w:r>
      <w:proofErr w:type="spellStart"/>
      <w:r w:rsidRPr="0083473D">
        <w:rPr>
          <w:rFonts w:ascii="Sylfaen" w:hAnsi="Sylfaen" w:cs="Sylfaen"/>
          <w:b/>
          <w:color w:val="000000"/>
        </w:rPr>
        <w:t>წელს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თავშესაფრის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ბენეფიციარის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სადღეღამისო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ხარჯების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ოდენობა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, </w:t>
      </w:r>
      <w:proofErr w:type="spellStart"/>
      <w:r w:rsidRPr="0083473D">
        <w:rPr>
          <w:rFonts w:ascii="Sylfaen" w:hAnsi="Sylfaen" w:cs="Sylfaen"/>
          <w:b/>
          <w:color w:val="000000"/>
        </w:rPr>
        <w:t>სულ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მცირე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,  </w:t>
      </w:r>
      <w:proofErr w:type="spellStart"/>
      <w:r w:rsidRPr="0083473D">
        <w:rPr>
          <w:rFonts w:ascii="Sylfaen" w:hAnsi="Sylfaen" w:cs="Sylfaen"/>
          <w:b/>
          <w:color w:val="000000"/>
        </w:rPr>
        <w:t>გაუტოლდეს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გრძელვადიანი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სტაციონარული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მომსახურების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საწოლდღის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ფასს</w:t>
      </w:r>
      <w:proofErr w:type="spellEnd"/>
    </w:p>
    <w:p w:rsidR="00BE05C3" w:rsidRPr="0083473D" w:rsidRDefault="00BE05C3" w:rsidP="00BE05C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BE05C3" w:rsidRPr="0083473D" w:rsidRDefault="00BE05C3" w:rsidP="00BE05C3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/>
          <w:lang w:val="ka-GE"/>
        </w:rPr>
      </w:pPr>
      <w:r w:rsidRPr="0083473D">
        <w:rPr>
          <w:rFonts w:ascii="Sylfaen" w:hAnsi="Sylfaen" w:cs="Sylfaen"/>
          <w:lang w:val="ka-GE"/>
        </w:rPr>
        <w:t xml:space="preserve">საქართველოში 1995 წლიდან ხორციელდება ფსიქიკური ჯანმრთელობის სახელმწიფო პროგრამა, რომლის ფარგლებშიც სრულად არის დაფინანსებული ფსიქიკური ჯანმრთელობის სერვისები. </w:t>
      </w:r>
      <w:r w:rsidRPr="0083473D">
        <w:rPr>
          <w:rFonts w:ascii="Sylfaen" w:eastAsia="Times New Roman" w:hAnsi="Sylfaen"/>
          <w:lang w:val="ka-GE"/>
        </w:rPr>
        <w:t>ფსიქიკური ჯანმრთელობის პროგრამის ფარგლებში ხორციელდება ფსიქოსოციალური რეაბილიტაცია, რომელიც გულისხმობს ფსიქიკური აშლილობის მქონე პირთა გამოჯანმრთელების,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უნარ-ჩვევათა აღდგენა/შესწავლას, მათ შორის: პაციენტის საჭიროებების განსაზღვრა, ინდივიდუალური და სპეციფიკური რეაბილიტაციის გეგმის შედგენა;  ფსიქოსოციალური რეაბილიტაცია.</w:t>
      </w:r>
    </w:p>
    <w:p w:rsidR="00BE05C3" w:rsidRPr="0083473D" w:rsidRDefault="00BE05C3" w:rsidP="00BE05C3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/>
          <w:lang w:val="ka-GE"/>
        </w:rPr>
      </w:pPr>
    </w:p>
    <w:p w:rsidR="00BE05C3" w:rsidRPr="0083473D" w:rsidRDefault="00BE05C3" w:rsidP="00BE05C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proofErr w:type="gramStart"/>
      <w:r w:rsidRPr="0083473D">
        <w:rPr>
          <w:rFonts w:ascii="Sylfaen" w:hAnsi="Sylfaen" w:cs="Arial"/>
          <w:color w:val="000000"/>
          <w:shd w:val="clear" w:color="auto" w:fill="FFFFFF"/>
        </w:rPr>
        <w:t xml:space="preserve">2018 </w:t>
      </w:r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>წელს</w:t>
      </w:r>
      <w:r w:rsidRPr="0083473D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Pr="0083473D">
        <w:rPr>
          <w:rFonts w:ascii="Sylfaen" w:hAnsi="Sylfaen" w:cs="Arial"/>
          <w:color w:val="000000"/>
          <w:shd w:val="clear" w:color="auto" w:fill="FFFFFF"/>
          <w:lang w:val="ka-GE"/>
        </w:rPr>
        <w:t xml:space="preserve">მნიშვნელოვნად გაიზარდა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ფსიქიკური</w:t>
      </w:r>
      <w:proofErr w:type="spellEnd"/>
      <w:r w:rsidRPr="0083473D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ჯანმრთელობის</w:t>
      </w:r>
      <w:proofErr w:type="spellEnd"/>
      <w:r w:rsidRPr="0083473D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პროგრამის</w:t>
      </w:r>
      <w:proofErr w:type="spellEnd"/>
      <w:r w:rsidRPr="0083473D">
        <w:rPr>
          <w:rFonts w:ascii="Sylfaen" w:hAnsi="Sylfaen" w:cs="Arial"/>
          <w:color w:val="000000"/>
          <w:shd w:val="clear" w:color="auto" w:fill="FFFFFF"/>
        </w:rPr>
        <w:t xml:space="preserve"> </w:t>
      </w:r>
      <w:r w:rsidRPr="0083473D">
        <w:rPr>
          <w:rFonts w:ascii="Sylfaen" w:hAnsi="Sylfaen" w:cs="Arial"/>
          <w:color w:val="000000"/>
          <w:shd w:val="clear" w:color="auto" w:fill="FFFFFF"/>
          <w:lang w:val="ka-GE"/>
        </w:rPr>
        <w:t xml:space="preserve">ბიუჯეტი, რამაც შესაძლებელი გახადა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ფსიქიკური</w:t>
      </w:r>
      <w:proofErr w:type="spellEnd"/>
      <w:r w:rsidRPr="0083473D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ჯან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>მრთელობის</w:t>
      </w:r>
      <w:r w:rsidRPr="0083473D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სისტემის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ძირითადი პრიორიტეტების დაფინანსება.</w:t>
      </w:r>
      <w:proofErr w:type="gramEnd"/>
      <w:r w:rsidRPr="0083473D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>გაზრდილი ბიუჯეტის პირობებში</w:t>
      </w:r>
      <w:r w:rsidRPr="0083473D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83473D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ქვეყნის</w:t>
      </w:r>
      <w:proofErr w:type="spellEnd"/>
      <w:r w:rsidRPr="0083473D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მასშტაბით</w:t>
      </w:r>
      <w:proofErr w:type="spellEnd"/>
      <w:r w:rsidRPr="0083473D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ფუნქციონირება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დაიწყო </w:t>
      </w:r>
      <w:r w:rsidRPr="0083473D">
        <w:rPr>
          <w:rFonts w:ascii="Sylfaen" w:hAnsi="Sylfaen" w:cs="Arial"/>
          <w:color w:val="000000"/>
          <w:shd w:val="clear" w:color="auto" w:fill="FFFFFF"/>
        </w:rPr>
        <w:t xml:space="preserve">11 </w:t>
      </w:r>
      <w:r w:rsidRPr="0083473D">
        <w:rPr>
          <w:rFonts w:ascii="Sylfaen" w:hAnsi="Sylfaen" w:cs="Arial"/>
          <w:color w:val="000000"/>
          <w:shd w:val="clear" w:color="auto" w:fill="FFFFFF"/>
          <w:lang w:val="ka-GE"/>
        </w:rPr>
        <w:t xml:space="preserve">სათემო სერვისების მიმწოდებელმა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მობილურ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>მა</w:t>
      </w:r>
      <w:r w:rsidRPr="0083473D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გუნდ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>მა</w:t>
      </w:r>
      <w:r w:rsidRPr="0083473D">
        <w:rPr>
          <w:rFonts w:ascii="Sylfaen" w:hAnsi="Sylfaen" w:cs="Sylfaen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83473D">
        <w:rPr>
          <w:rFonts w:ascii="Sylfaen" w:hAnsi="Sylfaen" w:cs="Sylfaen"/>
          <w:color w:val="000000"/>
          <w:shd w:val="clear" w:color="auto" w:fill="FFFFFF"/>
        </w:rPr>
        <w:t>გაიზარდა</w:t>
      </w:r>
      <w:proofErr w:type="spellEnd"/>
      <w:proofErr w:type="gramEnd"/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>,</w:t>
      </w:r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როგორც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სტაციონარული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,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ისე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ამბულატორიული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კომპონენტების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დაფინანსებაც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. 2017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წელს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,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ფსიქიკური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დარღვევების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მქონე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პირთა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თავშესაფრით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უზრუნველყოფის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>სერვისების</w:t>
      </w:r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სადღეღამისო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ხარჯი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ერთ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ბენეფიციარზე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შეადგენდა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15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ლარს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,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ხოლო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 201</w:t>
      </w:r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>8</w:t>
      </w:r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>წლიდან</w:t>
      </w:r>
      <w:r w:rsidRPr="0083473D">
        <w:rPr>
          <w:rFonts w:ascii="Sylfaen" w:hAnsi="Sylfaen" w:cs="Sylfaen"/>
          <w:color w:val="000000"/>
          <w:shd w:val="clear" w:color="auto" w:fill="FFFFFF"/>
        </w:rPr>
        <w:t xml:space="preserve"> </w:t>
      </w:r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>-</w:t>
      </w:r>
      <w:r w:rsidRPr="0083473D">
        <w:rPr>
          <w:rFonts w:ascii="Sylfaen" w:hAnsi="Sylfaen" w:cs="Sylfaen"/>
          <w:color w:val="000000"/>
          <w:shd w:val="clear" w:color="auto" w:fill="FFFFFF"/>
        </w:rPr>
        <w:t xml:space="preserve"> 17 </w:t>
      </w:r>
      <w:proofErr w:type="spellStart"/>
      <w:r w:rsidRPr="0083473D">
        <w:rPr>
          <w:rFonts w:ascii="Sylfaen" w:hAnsi="Sylfaen" w:cs="Sylfaen"/>
          <w:color w:val="000000"/>
          <w:shd w:val="clear" w:color="auto" w:fill="FFFFFF"/>
        </w:rPr>
        <w:t>ლარს</w:t>
      </w:r>
      <w:proofErr w:type="spellEnd"/>
      <w:r w:rsidRPr="0083473D">
        <w:rPr>
          <w:rFonts w:ascii="Sylfaen" w:hAnsi="Sylfaen" w:cs="Sylfaen"/>
          <w:color w:val="000000"/>
          <w:shd w:val="clear" w:color="auto" w:fill="FFFFFF"/>
        </w:rPr>
        <w:t xml:space="preserve">. </w:t>
      </w:r>
    </w:p>
    <w:p w:rsidR="00BE05C3" w:rsidRPr="0083473D" w:rsidRDefault="00BE05C3" w:rsidP="00BE05C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BE05C3" w:rsidRPr="0083473D" w:rsidRDefault="00BE05C3" w:rsidP="00BE05C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სამინისტროს ჯანმრთელობისა და სოციალური დაცვის დეპარტამენტების თანამშრომლები ადგილობრივ ექსპერტებთან ერთად მუშაობენ თავშესაფრით უზრუნველყოფის სტანდარტებზე. აღნიშნულის დამტკიცება იგეგმება </w:t>
      </w:r>
      <w:r w:rsidRPr="0083473D">
        <w:rPr>
          <w:rFonts w:ascii="Sylfaen" w:hAnsi="Sylfaen" w:cs="Sylfaen"/>
          <w:shd w:val="clear" w:color="auto" w:fill="FFFFFF"/>
          <w:lang w:val="ka-GE"/>
        </w:rPr>
        <w:t xml:space="preserve">წლის ბოლომდე. </w:t>
      </w:r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>მცირე ზომის თავშესაფრის შექმნის ხარჯები ასევე, გათვალისწინებულია სამედიცინო დაწესებულებათა რეაბილიტაციისა და აღჭურვის 2019 წლის სახელმწიფო პროგრამაში.</w:t>
      </w:r>
    </w:p>
    <w:p w:rsidR="00BE05C3" w:rsidRPr="0083473D" w:rsidRDefault="00BE05C3" w:rsidP="00BE05C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0C25EB" w:rsidRPr="0083473D" w:rsidRDefault="00A9182A" w:rsidP="008936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proofErr w:type="spellStart"/>
      <w:r w:rsidRPr="0083473D">
        <w:rPr>
          <w:rFonts w:ascii="Sylfaen" w:hAnsi="Sylfaen" w:cs="Sylfaen"/>
          <w:b/>
          <w:color w:val="000000"/>
        </w:rPr>
        <w:t>ხარისხიანი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მედიკამენტების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დაუბრკოლებლად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შესყიდვის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მიზნით</w:t>
      </w:r>
      <w:proofErr w:type="spellEnd"/>
      <w:r w:rsidRPr="0083473D">
        <w:rPr>
          <w:rFonts w:ascii="Sylfaen" w:hAnsi="Sylfaen" w:cs="Sylfaen"/>
          <w:b/>
          <w:color w:val="000000"/>
        </w:rPr>
        <w:t>, „</w:t>
      </w:r>
      <w:proofErr w:type="spellStart"/>
      <w:r w:rsidRPr="0083473D">
        <w:rPr>
          <w:rFonts w:ascii="Sylfaen" w:hAnsi="Sylfaen" w:cs="Sylfaen"/>
          <w:b/>
          <w:color w:val="000000"/>
        </w:rPr>
        <w:t>სახელმწიფო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 </w:t>
      </w:r>
      <w:proofErr w:type="spellStart"/>
      <w:r w:rsidRPr="0083473D">
        <w:rPr>
          <w:rFonts w:ascii="Sylfaen" w:hAnsi="Sylfaen" w:cs="Sylfaen"/>
          <w:b/>
          <w:color w:val="000000"/>
        </w:rPr>
        <w:t>შესყიდვების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შესახებ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“ </w:t>
      </w:r>
      <w:proofErr w:type="spellStart"/>
      <w:r w:rsidRPr="0083473D">
        <w:rPr>
          <w:rFonts w:ascii="Sylfaen" w:hAnsi="Sylfaen" w:cs="Sylfaen"/>
          <w:b/>
          <w:color w:val="000000"/>
        </w:rPr>
        <w:t>საქართველოს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კანონის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მე-3 </w:t>
      </w:r>
      <w:proofErr w:type="spellStart"/>
      <w:r w:rsidRPr="0083473D">
        <w:rPr>
          <w:rFonts w:ascii="Sylfaen" w:hAnsi="Sylfaen" w:cs="Sylfaen"/>
          <w:b/>
          <w:color w:val="000000"/>
        </w:rPr>
        <w:t>მუხლის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„</w:t>
      </w:r>
      <w:proofErr w:type="spellStart"/>
      <w:r w:rsidRPr="0083473D">
        <w:rPr>
          <w:rFonts w:ascii="Sylfaen" w:hAnsi="Sylfaen" w:cs="Sylfaen"/>
          <w:b/>
          <w:color w:val="000000"/>
        </w:rPr>
        <w:t>ა.თ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“ </w:t>
      </w:r>
      <w:proofErr w:type="spellStart"/>
      <w:r w:rsidRPr="0083473D">
        <w:rPr>
          <w:rFonts w:ascii="Sylfaen" w:hAnsi="Sylfaen" w:cs="Sylfaen"/>
          <w:b/>
          <w:color w:val="000000"/>
        </w:rPr>
        <w:t>ქვეპუნქტის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თანახმად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, </w:t>
      </w:r>
      <w:proofErr w:type="spellStart"/>
      <w:r w:rsidRPr="0083473D">
        <w:rPr>
          <w:rFonts w:ascii="Sylfaen" w:hAnsi="Sylfaen" w:cs="Sylfaen"/>
          <w:b/>
          <w:color w:val="000000"/>
        </w:rPr>
        <w:t>იმ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ფსიქიატრიული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დაწესებულებებისთვის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(</w:t>
      </w:r>
      <w:proofErr w:type="spellStart"/>
      <w:r w:rsidRPr="0083473D">
        <w:rPr>
          <w:rFonts w:ascii="Sylfaen" w:hAnsi="Sylfaen" w:cs="Sylfaen"/>
          <w:b/>
          <w:color w:val="000000"/>
        </w:rPr>
        <w:t>შპს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), </w:t>
      </w:r>
      <w:proofErr w:type="spellStart"/>
      <w:r w:rsidRPr="0083473D">
        <w:rPr>
          <w:rFonts w:ascii="Sylfaen" w:hAnsi="Sylfaen" w:cs="Sylfaen"/>
          <w:b/>
          <w:color w:val="000000"/>
        </w:rPr>
        <w:t>რომელთა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წილის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50%-</w:t>
      </w:r>
      <w:proofErr w:type="spellStart"/>
      <w:r w:rsidRPr="0083473D">
        <w:rPr>
          <w:rFonts w:ascii="Sylfaen" w:hAnsi="Sylfaen" w:cs="Sylfaen"/>
          <w:b/>
          <w:color w:val="000000"/>
        </w:rPr>
        <w:t>ზე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მეტს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ფლობს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სახელმწიფო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, </w:t>
      </w:r>
      <w:proofErr w:type="spellStart"/>
      <w:r w:rsidRPr="0083473D">
        <w:rPr>
          <w:rFonts w:ascii="Sylfaen" w:hAnsi="Sylfaen" w:cs="Sylfaen"/>
          <w:b/>
          <w:color w:val="000000"/>
        </w:rPr>
        <w:t>დამტკიცდეს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სპეციალური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წესი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მედიკამენტების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შესასყიდად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, </w:t>
      </w:r>
      <w:proofErr w:type="spellStart"/>
      <w:r w:rsidRPr="0083473D">
        <w:rPr>
          <w:rFonts w:ascii="Sylfaen" w:hAnsi="Sylfaen" w:cs="Sylfaen"/>
          <w:b/>
          <w:color w:val="000000"/>
        </w:rPr>
        <w:t>და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განისაზღვროს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, </w:t>
      </w:r>
      <w:proofErr w:type="spellStart"/>
      <w:r w:rsidRPr="0083473D">
        <w:rPr>
          <w:rFonts w:ascii="Sylfaen" w:hAnsi="Sylfaen" w:cs="Sylfaen"/>
          <w:b/>
          <w:color w:val="000000"/>
        </w:rPr>
        <w:t>რომ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ამ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დაწესებულებებს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შეუძლიათ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მედიკამენტების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გამარტივებული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წესით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შესყიდვა</w:t>
      </w:r>
      <w:proofErr w:type="spellEnd"/>
    </w:p>
    <w:p w:rsidR="00BE05C3" w:rsidRPr="0083473D" w:rsidRDefault="00BE05C3" w:rsidP="00BE05C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BE05C3" w:rsidRPr="0083473D" w:rsidRDefault="00BE05C3" w:rsidP="00BE0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83473D">
        <w:rPr>
          <w:rFonts w:ascii="Sylfaen" w:hAnsi="Sylfaen" w:cs="Sylfaen"/>
          <w:lang w:val="ka-GE"/>
        </w:rPr>
        <w:t xml:space="preserve">2018 წლიდან ამბულატორიული მომსახურების მიწოდება ხორციელდება ბიო-ფსიქო-სოციალური მოდელისა და მულტიდისციპლინური მიდგომის გამოყენებით. სამკურნალო მედიკამენტებზე ხელმისწვდომობის გაზრდის მიზნით,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ვალდებულებები. პროგრამის ყოველთვიური ბიუჯეტის არანაკლებ 35% უნდა გადანაწილდეს ბენეფიციართათვის საჭირო მედიკამენტების შესასყიდად. </w:t>
      </w:r>
      <w:r w:rsidRPr="0083473D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ხელმისაწვდომობას. </w:t>
      </w:r>
    </w:p>
    <w:p w:rsidR="00BE05C3" w:rsidRPr="0083473D" w:rsidRDefault="00BE05C3" w:rsidP="00BE05C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BE05C3" w:rsidRPr="0083473D" w:rsidRDefault="00BE05C3" w:rsidP="00BE05C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83473D">
        <w:rPr>
          <w:rFonts w:ascii="Sylfaen" w:hAnsi="Sylfaen" w:cs="Sylfaen"/>
          <w:lang w:val="ka-GE"/>
        </w:rPr>
        <w:t xml:space="preserve">„სახელმწიფო შესყიდვების შესახებ“ საქართველოს კანონის მე-3 მუხლის „ა.თ“ ქვეპუნქტის თანახმად, იმ ფსიქიატრიული დაწესებულებებისთვის, რომელთა 50%-ზე მეტი სახელმწიფო საკუთრებაშია, მედიკამენტების გამარტივებული შესყიდვის მიზნით სამინისტრო დაიწყებს </w:t>
      </w:r>
      <w:r w:rsidRPr="0083473D">
        <w:rPr>
          <w:rFonts w:ascii="Sylfaen" w:hAnsi="Sylfaen" w:cs="Sylfaen"/>
          <w:lang w:val="ka-GE"/>
        </w:rPr>
        <w:lastRenderedPageBreak/>
        <w:t xml:space="preserve">კონსულტაციებს სახელმწიფო შესყიდვების სააგენტოსთან და სხვა დაინტერესებულ მხარეებთან. </w:t>
      </w:r>
    </w:p>
    <w:p w:rsidR="005D0E12" w:rsidRPr="0083473D" w:rsidRDefault="005D0E12" w:rsidP="00000A6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E5742D" w:rsidRPr="0083473D" w:rsidRDefault="00000A69" w:rsidP="00000A6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 w:rsidRPr="0083473D">
        <w:rPr>
          <w:rFonts w:ascii="Sylfaen" w:hAnsi="Sylfaen" w:cs="Sylfaen"/>
          <w:color w:val="000000"/>
          <w:lang w:val="ka-GE"/>
        </w:rPr>
        <w:t>გვ 264</w:t>
      </w:r>
    </w:p>
    <w:p w:rsidR="00000A69" w:rsidRPr="0083473D" w:rsidRDefault="00000A69" w:rsidP="00000A6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color w:val="000000"/>
          <w:lang w:val="ka-GE"/>
        </w:rPr>
      </w:pPr>
      <w:proofErr w:type="spellStart"/>
      <w:proofErr w:type="gramStart"/>
      <w:r w:rsidRPr="0083473D">
        <w:rPr>
          <w:rFonts w:ascii="Sylfaen" w:hAnsi="Sylfaen" w:cs="Sylfaen"/>
          <w:b/>
          <w:color w:val="000000"/>
        </w:rPr>
        <w:t>საქართველოს</w:t>
      </w:r>
      <w:proofErr w:type="spellEnd"/>
      <w:proofErr w:type="gram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მთავრობას</w:t>
      </w:r>
      <w:proofErr w:type="spellEnd"/>
    </w:p>
    <w:p w:rsidR="00000A69" w:rsidRPr="0083473D" w:rsidRDefault="00000A69" w:rsidP="007E5BC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color w:val="000000"/>
        </w:rPr>
      </w:pPr>
      <w:proofErr w:type="spellStart"/>
      <w:r w:rsidRPr="0083473D">
        <w:rPr>
          <w:rFonts w:ascii="Sylfaen" w:hAnsi="Sylfaen" w:cs="Sylfaen"/>
          <w:b/>
          <w:color w:val="000000"/>
        </w:rPr>
        <w:t>შეიმუშაოს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პროფილური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სახელმწიფო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პროგრამა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, </w:t>
      </w:r>
      <w:proofErr w:type="spellStart"/>
      <w:r w:rsidRPr="0083473D">
        <w:rPr>
          <w:rFonts w:ascii="Sylfaen" w:hAnsi="Sylfaen" w:cs="Sylfaen"/>
          <w:b/>
          <w:color w:val="000000"/>
        </w:rPr>
        <w:t>რომელიც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უზრუნველყოფს</w:t>
      </w:r>
      <w:proofErr w:type="spellEnd"/>
      <w:r w:rsidR="007E5BC0" w:rsidRPr="0083473D">
        <w:rPr>
          <w:rFonts w:ascii="Sylfaen" w:hAnsi="Sylfaen" w:cs="Sylfaen"/>
          <w:b/>
          <w:color w:val="000000"/>
          <w:lang w:val="ka-GE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ონკოლოგიურ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დაავადებათა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ახალი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შემთხვევების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დროულად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გამოვლენას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, </w:t>
      </w:r>
      <w:proofErr w:type="spellStart"/>
      <w:r w:rsidRPr="0083473D">
        <w:rPr>
          <w:rFonts w:ascii="Sylfaen" w:hAnsi="Sylfaen" w:cs="Sylfaen"/>
          <w:b/>
          <w:color w:val="000000"/>
        </w:rPr>
        <w:t>კიბოს</w:t>
      </w:r>
      <w:proofErr w:type="spellEnd"/>
      <w:r w:rsidR="007E5BC0" w:rsidRPr="0083473D">
        <w:rPr>
          <w:rFonts w:ascii="Sylfaen" w:hAnsi="Sylfaen" w:cs="Sylfaen"/>
          <w:b/>
          <w:color w:val="000000"/>
          <w:lang w:val="ka-GE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გავრცელების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შეფერხებას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და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ონკოლოგიური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პაციენტებისათვის</w:t>
      </w:r>
      <w:proofErr w:type="spellEnd"/>
      <w:r w:rsidRPr="0083473D">
        <w:rPr>
          <w:rFonts w:ascii="Sylfaen" w:hAnsi="Sylfaen" w:cs="Sylfaen"/>
          <w:b/>
          <w:color w:val="000000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მკურნალობის</w:t>
      </w:r>
      <w:proofErr w:type="spellEnd"/>
      <w:r w:rsidR="007E5BC0" w:rsidRPr="0083473D">
        <w:rPr>
          <w:rFonts w:ascii="Sylfaen" w:hAnsi="Sylfaen" w:cs="Sylfaen"/>
          <w:b/>
          <w:color w:val="000000"/>
          <w:lang w:val="ka-GE"/>
        </w:rPr>
        <w:t xml:space="preserve"> </w:t>
      </w:r>
      <w:proofErr w:type="spellStart"/>
      <w:r w:rsidRPr="0083473D">
        <w:rPr>
          <w:rFonts w:ascii="Sylfaen" w:hAnsi="Sylfaen" w:cs="Sylfaen"/>
          <w:b/>
          <w:color w:val="000000"/>
        </w:rPr>
        <w:t>ხელმისაწვდომობას</w:t>
      </w:r>
      <w:proofErr w:type="spellEnd"/>
    </w:p>
    <w:p w:rsidR="00000A69" w:rsidRPr="0083473D" w:rsidRDefault="00000A69" w:rsidP="00000A6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CA51F1" w:rsidRPr="00122AAC" w:rsidRDefault="00CA51F1" w:rsidP="0083473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122AAC">
        <w:rPr>
          <w:rFonts w:ascii="Sylfaen" w:hAnsi="Sylfaen"/>
          <w:u w:val="single"/>
          <w:lang w:val="ka-GE"/>
        </w:rPr>
        <w:t>ჯანმრთელობის ხელშეწყობის სახელმწიფო პროგრამა</w:t>
      </w:r>
      <w:r w:rsidRPr="00122AAC">
        <w:rPr>
          <w:rFonts w:ascii="Sylfaen" w:hAnsi="Sylfaen"/>
          <w:lang w:val="ka-GE"/>
        </w:rPr>
        <w:t xml:space="preserve"> ითვალისწინებს ონკოლოგიური დაავადებების რისკ-ფაქტორების შემცირების ხელშეწყობას: </w:t>
      </w:r>
      <w:proofErr w:type="spellStart"/>
      <w:r w:rsidRPr="00122AAC">
        <w:rPr>
          <w:rFonts w:ascii="Sylfaen" w:eastAsia="Sylfaen" w:hAnsi="Sylfaen"/>
          <w:lang w:bidi="en-US"/>
        </w:rPr>
        <w:t>თამბაქოს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მოხმარების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კონტროლის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გაძლიერება</w:t>
      </w:r>
      <w:proofErr w:type="spellEnd"/>
      <w:r w:rsidRPr="00122AAC">
        <w:rPr>
          <w:rFonts w:ascii="Sylfaen" w:eastAsia="Sylfaen" w:hAnsi="Sylfaen"/>
          <w:lang w:bidi="en-US"/>
        </w:rPr>
        <w:t xml:space="preserve">; </w:t>
      </w:r>
      <w:proofErr w:type="spellStart"/>
      <w:r w:rsidRPr="00122AAC">
        <w:rPr>
          <w:rFonts w:ascii="Sylfaen" w:eastAsia="Sylfaen" w:hAnsi="Sylfaen"/>
          <w:lang w:bidi="en-US"/>
        </w:rPr>
        <w:t>ჯანსაღი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კვების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შესახებ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განათლება</w:t>
      </w:r>
      <w:proofErr w:type="spellEnd"/>
      <w:r w:rsidRPr="00122AAC">
        <w:rPr>
          <w:rFonts w:ascii="Sylfaen" w:eastAsia="Sylfaen" w:hAnsi="Sylfaen"/>
          <w:lang w:bidi="en-US"/>
        </w:rPr>
        <w:t xml:space="preserve">; </w:t>
      </w:r>
      <w:proofErr w:type="spellStart"/>
      <w:r w:rsidRPr="00122AAC">
        <w:rPr>
          <w:rFonts w:ascii="Sylfaen" w:eastAsia="Sylfaen" w:hAnsi="Sylfaen"/>
          <w:lang w:bidi="en-US"/>
        </w:rPr>
        <w:t>ალკოჰოლის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ჭარბი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მოხმარების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შესახებ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ცნობიერების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ამაღლება</w:t>
      </w:r>
      <w:proofErr w:type="spellEnd"/>
      <w:r w:rsidRPr="00122AAC">
        <w:rPr>
          <w:rFonts w:ascii="Sylfaen" w:eastAsia="Sylfaen" w:hAnsi="Sylfaen"/>
          <w:lang w:bidi="en-US"/>
        </w:rPr>
        <w:t xml:space="preserve">; </w:t>
      </w:r>
      <w:proofErr w:type="spellStart"/>
      <w:r w:rsidRPr="00122AAC">
        <w:rPr>
          <w:rFonts w:ascii="Sylfaen" w:eastAsia="Sylfaen" w:hAnsi="Sylfaen"/>
          <w:lang w:bidi="en-US"/>
        </w:rPr>
        <w:t>ფიზიკური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აქტივობის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ხელშეწყობა</w:t>
      </w:r>
      <w:proofErr w:type="spellEnd"/>
      <w:r w:rsidRPr="00122AAC">
        <w:rPr>
          <w:rFonts w:ascii="Sylfaen" w:eastAsia="Sylfaen" w:hAnsi="Sylfaen"/>
          <w:lang w:bidi="en-US"/>
        </w:rPr>
        <w:t xml:space="preserve">; C </w:t>
      </w:r>
      <w:proofErr w:type="spellStart"/>
      <w:r w:rsidRPr="00122AAC">
        <w:rPr>
          <w:rFonts w:ascii="Sylfaen" w:eastAsia="Sylfaen" w:hAnsi="Sylfaen"/>
          <w:lang w:bidi="en-US"/>
        </w:rPr>
        <w:t>ჰეპატიტის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პრევენცია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და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მოსახლეობის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განათლების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ხელშეწყობა</w:t>
      </w:r>
      <w:proofErr w:type="spellEnd"/>
      <w:r w:rsidRPr="00122AAC">
        <w:rPr>
          <w:rFonts w:ascii="Sylfaen" w:eastAsia="Sylfaen" w:hAnsi="Sylfaen"/>
          <w:lang w:bidi="en-US"/>
        </w:rPr>
        <w:t xml:space="preserve">; </w:t>
      </w:r>
      <w:proofErr w:type="spellStart"/>
      <w:r w:rsidRPr="00122AAC">
        <w:rPr>
          <w:rFonts w:ascii="Sylfaen" w:eastAsia="Sylfaen" w:hAnsi="Sylfaen"/>
          <w:lang w:bidi="en-US"/>
        </w:rPr>
        <w:t>ნივთიერებადამოკიდებულების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პრევენცია</w:t>
      </w:r>
      <w:proofErr w:type="spellEnd"/>
      <w:r w:rsidRPr="00122AAC">
        <w:rPr>
          <w:rFonts w:ascii="Sylfaen" w:eastAsia="Sylfaen" w:hAnsi="Sylfaen"/>
          <w:lang w:bidi="en-US"/>
        </w:rPr>
        <w:t xml:space="preserve">; </w:t>
      </w:r>
      <w:proofErr w:type="spellStart"/>
      <w:r w:rsidRPr="00122AAC">
        <w:rPr>
          <w:rFonts w:ascii="Sylfaen" w:eastAsia="Sylfaen" w:hAnsi="Sylfaen"/>
          <w:lang w:bidi="en-US"/>
        </w:rPr>
        <w:t>გარემო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და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ჯანმრთელობა</w:t>
      </w:r>
      <w:proofErr w:type="spellEnd"/>
      <w:r w:rsidRPr="00122AAC">
        <w:rPr>
          <w:rFonts w:ascii="Sylfaen" w:eastAsia="Sylfaen" w:hAnsi="Sylfaen"/>
          <w:lang w:bidi="en-US"/>
        </w:rPr>
        <w:t xml:space="preserve">; </w:t>
      </w:r>
      <w:proofErr w:type="spellStart"/>
      <w:r w:rsidRPr="00122AAC">
        <w:rPr>
          <w:rFonts w:ascii="Sylfaen" w:eastAsia="Sylfaen" w:hAnsi="Sylfaen"/>
          <w:lang w:bidi="en-US"/>
        </w:rPr>
        <w:t>ჯანმრთელობის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ხელშეწყობის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პოპულარიზაცია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და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="0083473D" w:rsidRPr="00122AAC">
        <w:rPr>
          <w:rFonts w:ascii="Sylfaen" w:eastAsia="Sylfaen" w:hAnsi="Sylfaen"/>
          <w:lang w:bidi="en-US"/>
        </w:rPr>
        <w:t>გაძლიერებ</w:t>
      </w:r>
      <w:proofErr w:type="spellEnd"/>
      <w:r w:rsidR="0083473D" w:rsidRPr="00122AAC">
        <w:rPr>
          <w:rFonts w:ascii="Sylfaen" w:eastAsia="Sylfaen" w:hAnsi="Sylfaen"/>
          <w:lang w:val="ka-GE" w:bidi="en-US"/>
        </w:rPr>
        <w:t>ა</w:t>
      </w:r>
      <w:r w:rsidRPr="00122AAC">
        <w:rPr>
          <w:rFonts w:ascii="Sylfaen" w:eastAsia="Sylfaen" w:hAnsi="Sylfaen"/>
          <w:lang w:bidi="en-US"/>
        </w:rPr>
        <w:t xml:space="preserve">. </w:t>
      </w:r>
    </w:p>
    <w:p w:rsidR="00CA51F1" w:rsidRPr="00122AAC" w:rsidRDefault="00CA51F1" w:rsidP="00B6146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CA51F1" w:rsidRPr="00122AAC" w:rsidRDefault="00CA51F1" w:rsidP="00CA51F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eastAsia="Sylfaen" w:hAnsi="Sylfaen"/>
          <w:lang w:val="ka-GE" w:bidi="en-US"/>
        </w:rPr>
      </w:pPr>
      <w:r w:rsidRPr="00122AAC">
        <w:rPr>
          <w:rFonts w:ascii="Sylfaen" w:hAnsi="Sylfaen"/>
          <w:u w:val="single"/>
          <w:lang w:val="ka-GE"/>
        </w:rPr>
        <w:t>დაავადებათა ადრეული გამოვლენისა და სკრინინგის პროგრამა</w:t>
      </w:r>
      <w:r w:rsidRPr="00122AAC">
        <w:rPr>
          <w:rFonts w:ascii="Sylfaen" w:hAnsi="Sylfaen"/>
          <w:lang w:val="ka-GE"/>
        </w:rPr>
        <w:t xml:space="preserve"> მოიცავს </w:t>
      </w:r>
      <w:proofErr w:type="spellStart"/>
      <w:r w:rsidRPr="00122AAC">
        <w:rPr>
          <w:rFonts w:ascii="Sylfaen" w:eastAsia="Sylfaen" w:hAnsi="Sylfaen"/>
          <w:lang w:bidi="en-US"/>
        </w:rPr>
        <w:t>ძუძუს</w:t>
      </w:r>
      <w:proofErr w:type="spellEnd"/>
      <w:r w:rsidRPr="00122AAC">
        <w:rPr>
          <w:rFonts w:ascii="Sylfaen" w:eastAsia="Sylfaen" w:hAnsi="Sylfaen"/>
          <w:lang w:bidi="en-US"/>
        </w:rPr>
        <w:t xml:space="preserve">, </w:t>
      </w:r>
      <w:proofErr w:type="spellStart"/>
      <w:r w:rsidRPr="00122AAC">
        <w:rPr>
          <w:rFonts w:ascii="Sylfaen" w:eastAsia="Sylfaen" w:hAnsi="Sylfaen"/>
          <w:lang w:bidi="en-US"/>
        </w:rPr>
        <w:t>საშვილოსნოს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ყელის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და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კოლორექტული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კიბოს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სკრინინგ</w:t>
      </w:r>
      <w:proofErr w:type="spellEnd"/>
      <w:r w:rsidRPr="00122AAC">
        <w:rPr>
          <w:rFonts w:ascii="Sylfaen" w:eastAsia="Sylfaen" w:hAnsi="Sylfaen"/>
          <w:lang w:val="ka-GE" w:bidi="en-US"/>
        </w:rPr>
        <w:t xml:space="preserve">ს. </w:t>
      </w:r>
    </w:p>
    <w:p w:rsidR="0083473D" w:rsidRPr="00122AAC" w:rsidRDefault="0083473D" w:rsidP="00CA51F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eastAsia="Sylfaen" w:hAnsi="Sylfaen"/>
          <w:lang w:val="ka-GE" w:bidi="en-US"/>
        </w:rPr>
      </w:pPr>
    </w:p>
    <w:p w:rsidR="0083473D" w:rsidRPr="00122AAC" w:rsidRDefault="0083473D" w:rsidP="0083473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eastAsia="Sylfaen" w:hAnsi="Sylfaen"/>
          <w:lang w:val="ka-GE" w:bidi="en-US"/>
        </w:rPr>
      </w:pPr>
      <w:r w:rsidRPr="00122AAC">
        <w:rPr>
          <w:rFonts w:ascii="Sylfaen" w:eastAsia="Sylfaen" w:hAnsi="Sylfaen"/>
          <w:u w:val="single"/>
          <w:lang w:val="ka-GE" w:bidi="en-US"/>
        </w:rPr>
        <w:t>სოფლის ექიმის და საყოველთაო ჯანდაცვის პროგრამის გეგმიური ამბულატორიული მომსახურების კომპონენტის</w:t>
      </w:r>
      <w:r w:rsidRPr="00122AAC">
        <w:rPr>
          <w:rFonts w:ascii="Sylfaen" w:eastAsia="Sylfaen" w:hAnsi="Sylfaen"/>
          <w:lang w:val="ka-GE" w:bidi="en-US"/>
        </w:rPr>
        <w:t xml:space="preserve"> ფარგლებში სოფლის ექიმის/ოჯახის ექიმის მოვალეობაა </w:t>
      </w:r>
      <w:proofErr w:type="spellStart"/>
      <w:r w:rsidRPr="00122AAC">
        <w:rPr>
          <w:rFonts w:ascii="Sylfaen" w:eastAsia="Sylfaen" w:hAnsi="Sylfaen"/>
        </w:rPr>
        <w:t>ჯანმრთელობის</w:t>
      </w:r>
      <w:proofErr w:type="spellEnd"/>
      <w:r w:rsidRPr="00122AAC">
        <w:rPr>
          <w:rFonts w:ascii="Sylfaen" w:eastAsia="Sylfaen" w:hAnsi="Sylfaen"/>
        </w:rPr>
        <w:t xml:space="preserve"> </w:t>
      </w:r>
      <w:proofErr w:type="spellStart"/>
      <w:r w:rsidRPr="00122AAC">
        <w:rPr>
          <w:rFonts w:ascii="Sylfaen" w:eastAsia="Sylfaen" w:hAnsi="Sylfaen"/>
        </w:rPr>
        <w:t>მდგომარეობისა</w:t>
      </w:r>
      <w:proofErr w:type="spellEnd"/>
      <w:r w:rsidRPr="00122AAC">
        <w:rPr>
          <w:rFonts w:ascii="Sylfaen" w:eastAsia="Sylfaen" w:hAnsi="Sylfaen"/>
        </w:rPr>
        <w:t xml:space="preserve"> </w:t>
      </w:r>
      <w:proofErr w:type="spellStart"/>
      <w:r w:rsidRPr="00122AAC">
        <w:rPr>
          <w:rFonts w:ascii="Sylfaen" w:eastAsia="Sylfaen" w:hAnsi="Sylfaen"/>
        </w:rPr>
        <w:t>და</w:t>
      </w:r>
      <w:proofErr w:type="spellEnd"/>
      <w:r w:rsidRPr="00122AAC">
        <w:rPr>
          <w:rFonts w:ascii="Sylfaen" w:eastAsia="Sylfaen" w:hAnsi="Sylfaen"/>
        </w:rPr>
        <w:t xml:space="preserve"> </w:t>
      </w:r>
      <w:proofErr w:type="spellStart"/>
      <w:r w:rsidRPr="00122AAC">
        <w:rPr>
          <w:rFonts w:ascii="Sylfaen" w:eastAsia="Sylfaen" w:hAnsi="Sylfaen"/>
        </w:rPr>
        <w:t>რისკ-ფაქტორების</w:t>
      </w:r>
      <w:proofErr w:type="spellEnd"/>
      <w:r w:rsidRPr="00122AAC">
        <w:rPr>
          <w:rFonts w:ascii="Sylfaen" w:eastAsia="Sylfaen" w:hAnsi="Sylfaen"/>
        </w:rPr>
        <w:t xml:space="preserve"> </w:t>
      </w:r>
      <w:proofErr w:type="spellStart"/>
      <w:r w:rsidRPr="00122AAC">
        <w:rPr>
          <w:rFonts w:ascii="Sylfaen" w:eastAsia="Sylfaen" w:hAnsi="Sylfaen"/>
        </w:rPr>
        <w:t>შეფასება</w:t>
      </w:r>
      <w:proofErr w:type="spellEnd"/>
      <w:r w:rsidRPr="00122AAC">
        <w:rPr>
          <w:rFonts w:ascii="Sylfaen" w:eastAsia="Sylfaen" w:hAnsi="Sylfaen"/>
        </w:rPr>
        <w:t xml:space="preserve">, </w:t>
      </w:r>
      <w:proofErr w:type="spellStart"/>
      <w:r w:rsidRPr="00122AAC">
        <w:rPr>
          <w:rFonts w:ascii="Sylfaen" w:eastAsia="Sylfaen" w:hAnsi="Sylfaen"/>
        </w:rPr>
        <w:t>პრევე</w:t>
      </w:r>
      <w:r w:rsidRPr="00122AAC">
        <w:rPr>
          <w:rFonts w:ascii="Sylfaen" w:eastAsia="Sylfaen" w:hAnsi="Sylfaen"/>
        </w:rPr>
        <w:softHyphen/>
        <w:t>ნციული</w:t>
      </w:r>
      <w:proofErr w:type="spellEnd"/>
      <w:r w:rsidRPr="00122AAC">
        <w:rPr>
          <w:rFonts w:ascii="Sylfaen" w:eastAsia="Sylfaen" w:hAnsi="Sylfaen"/>
        </w:rPr>
        <w:t xml:space="preserve"> </w:t>
      </w:r>
      <w:proofErr w:type="spellStart"/>
      <w:r w:rsidRPr="00122AAC">
        <w:rPr>
          <w:rFonts w:ascii="Sylfaen" w:eastAsia="Sylfaen" w:hAnsi="Sylfaen"/>
        </w:rPr>
        <w:t>ღონისძიებები</w:t>
      </w:r>
      <w:proofErr w:type="spellEnd"/>
      <w:r w:rsidRPr="00122AAC">
        <w:rPr>
          <w:rFonts w:ascii="Sylfaen" w:eastAsia="Sylfaen" w:hAnsi="Sylfaen"/>
          <w:lang w:val="ka-GE"/>
        </w:rPr>
        <w:t xml:space="preserve">; </w:t>
      </w:r>
      <w:r w:rsidRPr="00122AAC">
        <w:rPr>
          <w:rFonts w:ascii="Sylfaen" w:eastAsia="Sylfaen" w:hAnsi="Sylfaen"/>
          <w:lang w:val="ka-GE" w:bidi="en-US"/>
        </w:rPr>
        <w:t xml:space="preserve">ქრონიკული დაავადებების </w:t>
      </w:r>
      <w:proofErr w:type="spellStart"/>
      <w:r w:rsidRPr="00122AAC">
        <w:rPr>
          <w:rFonts w:ascii="Sylfaen" w:eastAsia="Sylfaen" w:hAnsi="Sylfaen"/>
          <w:lang w:bidi="en-US"/>
        </w:rPr>
        <w:t>დიაგნოსტიკა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კლინიკური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სიმპტომო-კომპლექსისა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და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აუცილებელი</w:t>
      </w:r>
      <w:proofErr w:type="spellEnd"/>
      <w:r w:rsidRPr="00122AAC">
        <w:rPr>
          <w:rFonts w:ascii="Sylfaen" w:eastAsia="Sylfaen" w:hAnsi="Sylfaen"/>
          <w:lang w:bidi="en-US"/>
        </w:rPr>
        <w:t xml:space="preserve">, </w:t>
      </w:r>
      <w:proofErr w:type="spellStart"/>
      <w:r w:rsidRPr="00122AAC">
        <w:rPr>
          <w:rFonts w:ascii="Sylfaen" w:eastAsia="Sylfaen" w:hAnsi="Sylfaen"/>
          <w:lang w:bidi="en-US"/>
        </w:rPr>
        <w:t>მინიმალური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ინსტრუმენტული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და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ლაბორატორიული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კვლევების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საფუძველზე</w:t>
      </w:r>
      <w:proofErr w:type="spellEnd"/>
      <w:r w:rsidRPr="00122AAC">
        <w:rPr>
          <w:rFonts w:ascii="Sylfaen" w:eastAsia="Sylfaen" w:hAnsi="Sylfaen"/>
          <w:lang w:bidi="en-US"/>
        </w:rPr>
        <w:t xml:space="preserve">; </w:t>
      </w:r>
      <w:r w:rsidRPr="00122AAC">
        <w:rPr>
          <w:rFonts w:ascii="Sylfaen" w:eastAsia="Sylfaen" w:hAnsi="Sylfaen"/>
          <w:lang w:val="ka-GE" w:bidi="en-US"/>
        </w:rPr>
        <w:t xml:space="preserve">ქრონიკული დაავადებების </w:t>
      </w:r>
      <w:proofErr w:type="spellStart"/>
      <w:r w:rsidRPr="00122AAC">
        <w:rPr>
          <w:rFonts w:ascii="Sylfaen" w:eastAsia="Sylfaen" w:hAnsi="Sylfaen"/>
          <w:lang w:bidi="en-US"/>
        </w:rPr>
        <w:t>მართვა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და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რეფერალი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საჭიროების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შესაბამისად</w:t>
      </w:r>
      <w:proofErr w:type="spellEnd"/>
      <w:r w:rsidRPr="00122AAC">
        <w:rPr>
          <w:rFonts w:ascii="Sylfaen" w:eastAsia="Sylfaen" w:hAnsi="Sylfaen"/>
          <w:lang w:val="ka-GE" w:bidi="en-US"/>
        </w:rPr>
        <w:t xml:space="preserve">; ასევე </w:t>
      </w:r>
      <w:proofErr w:type="spellStart"/>
      <w:r w:rsidRPr="00122AAC">
        <w:rPr>
          <w:rFonts w:ascii="Sylfaen" w:eastAsia="Sylfaen" w:hAnsi="Sylfaen"/>
          <w:lang w:bidi="en-US"/>
        </w:rPr>
        <w:t>ინკურაბელურ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პაციენტებთან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ბინაზე</w:t>
      </w:r>
      <w:proofErr w:type="spellEnd"/>
      <w:r w:rsidRPr="00122AAC">
        <w:rPr>
          <w:rFonts w:ascii="Sylfaen" w:eastAsia="Sylfaen" w:hAnsi="Sylfaen"/>
          <w:lang w:bidi="en-US"/>
        </w:rPr>
        <w:t xml:space="preserve"> </w:t>
      </w:r>
      <w:proofErr w:type="spellStart"/>
      <w:r w:rsidRPr="00122AAC">
        <w:rPr>
          <w:rFonts w:ascii="Sylfaen" w:eastAsia="Sylfaen" w:hAnsi="Sylfaen"/>
          <w:lang w:bidi="en-US"/>
        </w:rPr>
        <w:t>ვიზიტი</w:t>
      </w:r>
      <w:proofErr w:type="spellEnd"/>
      <w:r w:rsidRPr="00122AAC">
        <w:rPr>
          <w:rFonts w:ascii="Sylfaen" w:eastAsia="Sylfaen" w:hAnsi="Sylfaen"/>
          <w:lang w:val="ka-GE" w:bidi="en-US"/>
        </w:rPr>
        <w:t xml:space="preserve"> და მეთვალყურეობა. </w:t>
      </w:r>
    </w:p>
    <w:p w:rsidR="0083473D" w:rsidRPr="00122AAC" w:rsidRDefault="0083473D" w:rsidP="0083473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eastAsia="Sylfaen" w:hAnsi="Sylfaen"/>
          <w:lang w:val="ka-GE" w:bidi="en-US"/>
        </w:rPr>
      </w:pPr>
    </w:p>
    <w:p w:rsidR="0083473D" w:rsidRPr="00122AAC" w:rsidRDefault="0083473D" w:rsidP="0083473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eastAsia="Sylfaen" w:hAnsi="Sylfaen"/>
          <w:lang w:val="ka-GE" w:bidi="en-US"/>
        </w:rPr>
      </w:pPr>
      <w:r w:rsidRPr="00122AAC">
        <w:rPr>
          <w:rFonts w:ascii="Sylfaen" w:eastAsia="Sylfaen" w:hAnsi="Sylfaen"/>
          <w:u w:val="single"/>
          <w:lang w:val="ka-GE" w:bidi="en-US"/>
        </w:rPr>
        <w:t>საყოველთაო ჯანდაცვის პროგრამის გეგმიური ამბულატორიული მომსახურების კომპონენტის</w:t>
      </w:r>
      <w:r w:rsidRPr="00122AAC">
        <w:rPr>
          <w:rFonts w:ascii="Sylfaen" w:eastAsia="Sylfaen" w:hAnsi="Sylfaen"/>
          <w:lang w:val="ka-GE" w:bidi="en-US"/>
        </w:rPr>
        <w:t xml:space="preserve"> ფარგლებში ასევე გათვალისწინებულია </w:t>
      </w:r>
      <w:r w:rsidR="00D43CB9" w:rsidRPr="00122AAC">
        <w:rPr>
          <w:rFonts w:ascii="Sylfaen" w:eastAsia="Sylfaen" w:hAnsi="Sylfaen"/>
          <w:lang w:val="ka-GE" w:bidi="en-US"/>
        </w:rPr>
        <w:t>სპეციალისტების მიერ მიწოდებული ამბულატორიული სერვისები (</w:t>
      </w:r>
      <w:proofErr w:type="spellStart"/>
      <w:r w:rsidR="00D43CB9" w:rsidRPr="00122AAC">
        <w:rPr>
          <w:rFonts w:ascii="Sylfaen" w:eastAsia="Sylfaen" w:hAnsi="Sylfaen"/>
        </w:rPr>
        <w:t>ენდოკრინოლოგი</w:t>
      </w:r>
      <w:proofErr w:type="spellEnd"/>
      <w:r w:rsidR="00D43CB9" w:rsidRPr="00122AAC">
        <w:rPr>
          <w:rFonts w:ascii="Sylfaen" w:eastAsia="Sylfaen" w:hAnsi="Sylfaen"/>
        </w:rPr>
        <w:t xml:space="preserve">, </w:t>
      </w:r>
      <w:proofErr w:type="spellStart"/>
      <w:r w:rsidR="00D43CB9" w:rsidRPr="00122AAC">
        <w:rPr>
          <w:rFonts w:ascii="Sylfaen" w:eastAsia="Sylfaen" w:hAnsi="Sylfaen"/>
        </w:rPr>
        <w:t>ოფთალმოლოგი</w:t>
      </w:r>
      <w:proofErr w:type="spellEnd"/>
      <w:r w:rsidR="00D43CB9" w:rsidRPr="00122AAC">
        <w:rPr>
          <w:rFonts w:ascii="Sylfaen" w:eastAsia="Sylfaen" w:hAnsi="Sylfaen"/>
        </w:rPr>
        <w:t xml:space="preserve">, </w:t>
      </w:r>
      <w:proofErr w:type="spellStart"/>
      <w:r w:rsidR="00D43CB9" w:rsidRPr="00122AAC">
        <w:rPr>
          <w:rFonts w:ascii="Sylfaen" w:eastAsia="Sylfaen" w:hAnsi="Sylfaen"/>
        </w:rPr>
        <w:t>კარდიოლოგი</w:t>
      </w:r>
      <w:proofErr w:type="spellEnd"/>
      <w:r w:rsidR="00D43CB9" w:rsidRPr="00122AAC">
        <w:rPr>
          <w:rFonts w:ascii="Sylfaen" w:eastAsia="Sylfaen" w:hAnsi="Sylfaen"/>
        </w:rPr>
        <w:t xml:space="preserve">, </w:t>
      </w:r>
      <w:proofErr w:type="spellStart"/>
      <w:r w:rsidR="00D43CB9" w:rsidRPr="00122AAC">
        <w:rPr>
          <w:rFonts w:ascii="Sylfaen" w:eastAsia="Sylfaen" w:hAnsi="Sylfaen"/>
        </w:rPr>
        <w:t>ნევროლოგი</w:t>
      </w:r>
      <w:proofErr w:type="spellEnd"/>
      <w:r w:rsidR="00D43CB9" w:rsidRPr="00122AAC">
        <w:rPr>
          <w:rFonts w:ascii="Sylfaen" w:eastAsia="Sylfaen" w:hAnsi="Sylfaen"/>
        </w:rPr>
        <w:t xml:space="preserve">,  </w:t>
      </w:r>
      <w:proofErr w:type="spellStart"/>
      <w:r w:rsidR="00D43CB9" w:rsidRPr="00122AAC">
        <w:rPr>
          <w:rFonts w:ascii="Sylfaen" w:eastAsia="Sylfaen" w:hAnsi="Sylfaen"/>
        </w:rPr>
        <w:t>ოტორინოლარინგოლოგი</w:t>
      </w:r>
      <w:proofErr w:type="spellEnd"/>
      <w:r w:rsidR="00D43CB9" w:rsidRPr="00122AAC">
        <w:rPr>
          <w:rFonts w:ascii="Sylfaen" w:eastAsia="Sylfaen" w:hAnsi="Sylfaen"/>
        </w:rPr>
        <w:t xml:space="preserve">, </w:t>
      </w:r>
      <w:proofErr w:type="spellStart"/>
      <w:r w:rsidR="00D43CB9" w:rsidRPr="00122AAC">
        <w:rPr>
          <w:rFonts w:ascii="Sylfaen" w:eastAsia="Sylfaen" w:hAnsi="Sylfaen"/>
        </w:rPr>
        <w:t>გინეკოლოგი</w:t>
      </w:r>
      <w:proofErr w:type="spellEnd"/>
      <w:r w:rsidR="00D43CB9" w:rsidRPr="00122AAC">
        <w:rPr>
          <w:rFonts w:ascii="Sylfaen" w:eastAsia="Sylfaen" w:hAnsi="Sylfaen"/>
        </w:rPr>
        <w:t xml:space="preserve">, </w:t>
      </w:r>
      <w:proofErr w:type="spellStart"/>
      <w:r w:rsidR="00D43CB9" w:rsidRPr="00122AAC">
        <w:rPr>
          <w:rFonts w:ascii="Sylfaen" w:eastAsia="Sylfaen" w:hAnsi="Sylfaen"/>
        </w:rPr>
        <w:t>უროლოგი</w:t>
      </w:r>
      <w:proofErr w:type="spellEnd"/>
      <w:r w:rsidR="00D43CB9" w:rsidRPr="00122AAC">
        <w:rPr>
          <w:rFonts w:ascii="Sylfaen" w:eastAsia="Sylfaen" w:hAnsi="Sylfaen"/>
        </w:rPr>
        <w:t xml:space="preserve">, </w:t>
      </w:r>
      <w:proofErr w:type="spellStart"/>
      <w:r w:rsidR="00D43CB9" w:rsidRPr="00122AAC">
        <w:rPr>
          <w:rFonts w:ascii="Sylfaen" w:eastAsia="Sylfaen" w:hAnsi="Sylfaen"/>
        </w:rPr>
        <w:t>ქირურგი</w:t>
      </w:r>
      <w:proofErr w:type="spellEnd"/>
      <w:r w:rsidR="00D43CB9" w:rsidRPr="00122AAC">
        <w:rPr>
          <w:rFonts w:ascii="Sylfaen" w:eastAsia="Sylfaen" w:hAnsi="Sylfaen"/>
          <w:lang w:val="ka-GE" w:bidi="en-US"/>
        </w:rPr>
        <w:t xml:space="preserve">) </w:t>
      </w:r>
      <w:proofErr w:type="spellStart"/>
      <w:r w:rsidR="00D43CB9" w:rsidRPr="00122AAC">
        <w:rPr>
          <w:rFonts w:ascii="Sylfaen" w:eastAsia="Sylfaen" w:hAnsi="Sylfaen"/>
        </w:rPr>
        <w:t>ოჯახის</w:t>
      </w:r>
      <w:proofErr w:type="spellEnd"/>
      <w:r w:rsidR="00D43CB9" w:rsidRPr="00122AAC">
        <w:rPr>
          <w:rFonts w:ascii="Sylfaen" w:eastAsia="Sylfaen" w:hAnsi="Sylfaen"/>
        </w:rPr>
        <w:t xml:space="preserve"> </w:t>
      </w:r>
      <w:proofErr w:type="spellStart"/>
      <w:r w:rsidR="00D43CB9" w:rsidRPr="00122AAC">
        <w:rPr>
          <w:rFonts w:ascii="Sylfaen" w:eastAsia="Sylfaen" w:hAnsi="Sylfaen"/>
        </w:rPr>
        <w:t>ან</w:t>
      </w:r>
      <w:proofErr w:type="spellEnd"/>
      <w:r w:rsidR="00D43CB9" w:rsidRPr="00122AAC">
        <w:rPr>
          <w:rFonts w:ascii="Sylfaen" w:eastAsia="Sylfaen" w:hAnsi="Sylfaen"/>
        </w:rPr>
        <w:t xml:space="preserve"> </w:t>
      </w:r>
      <w:proofErr w:type="spellStart"/>
      <w:r w:rsidR="00D43CB9" w:rsidRPr="00122AAC">
        <w:rPr>
          <w:rFonts w:ascii="Sylfaen" w:eastAsia="Sylfaen" w:hAnsi="Sylfaen"/>
        </w:rPr>
        <w:t>სოფლის</w:t>
      </w:r>
      <w:proofErr w:type="spellEnd"/>
      <w:r w:rsidR="00D43CB9" w:rsidRPr="00122AAC">
        <w:rPr>
          <w:rFonts w:ascii="Sylfaen" w:eastAsia="Sylfaen" w:hAnsi="Sylfaen"/>
        </w:rPr>
        <w:t xml:space="preserve"> </w:t>
      </w:r>
      <w:proofErr w:type="spellStart"/>
      <w:r w:rsidR="00D43CB9" w:rsidRPr="00122AAC">
        <w:rPr>
          <w:rFonts w:ascii="Sylfaen" w:eastAsia="Sylfaen" w:hAnsi="Sylfaen"/>
        </w:rPr>
        <w:t>ან</w:t>
      </w:r>
      <w:proofErr w:type="spellEnd"/>
      <w:r w:rsidR="00D43CB9" w:rsidRPr="00122AAC">
        <w:rPr>
          <w:rFonts w:ascii="Sylfaen" w:eastAsia="Sylfaen" w:hAnsi="Sylfaen"/>
        </w:rPr>
        <w:t xml:space="preserve"> </w:t>
      </w:r>
      <w:proofErr w:type="spellStart"/>
      <w:r w:rsidR="00D43CB9" w:rsidRPr="00122AAC">
        <w:rPr>
          <w:rFonts w:ascii="Sylfaen" w:eastAsia="Sylfaen" w:hAnsi="Sylfaen"/>
        </w:rPr>
        <w:t>უბნის</w:t>
      </w:r>
      <w:proofErr w:type="spellEnd"/>
      <w:r w:rsidR="00D43CB9" w:rsidRPr="00122AAC">
        <w:rPr>
          <w:rFonts w:ascii="Sylfaen" w:eastAsia="Sylfaen" w:hAnsi="Sylfaen"/>
        </w:rPr>
        <w:t xml:space="preserve"> </w:t>
      </w:r>
      <w:proofErr w:type="spellStart"/>
      <w:r w:rsidR="00D43CB9" w:rsidRPr="00122AAC">
        <w:rPr>
          <w:rFonts w:ascii="Sylfaen" w:eastAsia="Sylfaen" w:hAnsi="Sylfaen"/>
        </w:rPr>
        <w:t>ექიმის</w:t>
      </w:r>
      <w:proofErr w:type="spellEnd"/>
      <w:r w:rsidR="00D43CB9" w:rsidRPr="00122AAC">
        <w:rPr>
          <w:rFonts w:ascii="Sylfaen" w:eastAsia="Sylfaen" w:hAnsi="Sylfaen"/>
        </w:rPr>
        <w:t xml:space="preserve"> </w:t>
      </w:r>
      <w:proofErr w:type="spellStart"/>
      <w:r w:rsidR="00D43CB9" w:rsidRPr="00122AAC">
        <w:rPr>
          <w:rFonts w:ascii="Sylfaen" w:eastAsia="Sylfaen" w:hAnsi="Sylfaen"/>
        </w:rPr>
        <w:t>დანიშნულებით</w:t>
      </w:r>
      <w:proofErr w:type="spellEnd"/>
      <w:r w:rsidR="00D43CB9" w:rsidRPr="00122AAC">
        <w:rPr>
          <w:rFonts w:ascii="Sylfaen" w:eastAsia="Sylfaen" w:hAnsi="Sylfaen"/>
          <w:lang w:val="ka-GE"/>
        </w:rPr>
        <w:t>.</w:t>
      </w:r>
    </w:p>
    <w:p w:rsidR="0083473D" w:rsidRPr="00122AAC" w:rsidRDefault="0083473D" w:rsidP="0083473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eastAsia="Sylfaen" w:hAnsi="Sylfaen"/>
          <w:lang w:val="ka-GE" w:bidi="en-US"/>
        </w:rPr>
      </w:pPr>
    </w:p>
    <w:p w:rsidR="00CA51F1" w:rsidRPr="00122AAC" w:rsidRDefault="00CA51F1" w:rsidP="00CA51F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122AAC">
        <w:rPr>
          <w:rFonts w:ascii="Sylfaen" w:hAnsi="Sylfaen"/>
          <w:u w:val="single"/>
          <w:lang w:val="ka-GE"/>
        </w:rPr>
        <w:t xml:space="preserve">საყოველთაო ჯანდაცვის სახელმწიფო პროგრამის </w:t>
      </w:r>
      <w:r w:rsidRPr="00122AAC">
        <w:rPr>
          <w:rFonts w:ascii="Sylfaen" w:hAnsi="Sylfaen"/>
          <w:lang w:val="ka-GE"/>
        </w:rPr>
        <w:t xml:space="preserve">ფარგლებში სახელმწიფოს მიერ ფინანსდება ონკოლოგიური დაავადებების მქონე პაციენტთა </w:t>
      </w:r>
      <w:r w:rsidR="00122AAC">
        <w:rPr>
          <w:rFonts w:ascii="Sylfaen" w:hAnsi="Sylfaen"/>
          <w:lang w:val="ka-GE"/>
        </w:rPr>
        <w:t xml:space="preserve">გადაუდებელი ამბულატორიული და </w:t>
      </w:r>
      <w:r w:rsidRPr="00122AAC">
        <w:rPr>
          <w:rFonts w:ascii="Sylfaen" w:hAnsi="Sylfaen"/>
          <w:lang w:val="ka-GE"/>
        </w:rPr>
        <w:t xml:space="preserve">სტაციონარული მკურნალობა; </w:t>
      </w:r>
      <w:r w:rsidR="00122AAC">
        <w:rPr>
          <w:rFonts w:ascii="Sylfaen" w:hAnsi="Sylfaen"/>
          <w:lang w:val="ka-GE"/>
        </w:rPr>
        <w:t xml:space="preserve">გეგმიური ქირურგია; </w:t>
      </w:r>
      <w:r w:rsidRPr="00122AAC">
        <w:rPr>
          <w:rFonts w:ascii="Sylfaen" w:hAnsi="Sylfaen"/>
          <w:lang w:val="ka-GE"/>
        </w:rPr>
        <w:t xml:space="preserve">ქიმიო-, ჰორმონო და სხივური თერაპია.  </w:t>
      </w:r>
    </w:p>
    <w:p w:rsidR="00CA51F1" w:rsidRPr="00122AAC" w:rsidRDefault="00CA51F1" w:rsidP="00CA51F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CA51F1" w:rsidRPr="00122AAC" w:rsidRDefault="00CA51F1" w:rsidP="00CA51F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122AAC">
        <w:rPr>
          <w:rFonts w:ascii="Sylfaen" w:hAnsi="Sylfaen"/>
          <w:u w:val="single"/>
          <w:lang w:val="ka-GE"/>
        </w:rPr>
        <w:t>რეფერალური მომსახურების სახელმწიფო პროგრამის ფარგლებში,</w:t>
      </w:r>
      <w:r w:rsidRPr="00122AAC">
        <w:rPr>
          <w:rFonts w:ascii="Sylfaen" w:hAnsi="Sylfaen"/>
          <w:lang w:val="ka-GE"/>
        </w:rPr>
        <w:t xml:space="preserve"> </w:t>
      </w:r>
      <w:r w:rsidR="00B61462" w:rsidRPr="00122AAC">
        <w:rPr>
          <w:rFonts w:ascii="Sylfaen" w:hAnsi="Sylfaen"/>
          <w:lang w:val="ka-GE"/>
        </w:rPr>
        <w:t xml:space="preserve">სამინისტროს  მიერ  2016 წლიდან  ხორციელდება HER2 + ადრეული ძუძუს კიბოს  პროგრამა, რომლის მიზანია საქართველოში მცხოვრები ქალებისთვის ძუძუს კიბოს ადრეულ სტადიაზე მკურნალობის  ფინანსური ხელმისაწვდომობის გაზრდა. </w:t>
      </w:r>
    </w:p>
    <w:p w:rsidR="00CA51F1" w:rsidRPr="00122AAC" w:rsidRDefault="00CA51F1" w:rsidP="00B6146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CA51F1" w:rsidRPr="00122AAC" w:rsidRDefault="00CA51F1" w:rsidP="00B6146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122AAC">
        <w:rPr>
          <w:rFonts w:ascii="Sylfaen" w:hAnsi="Sylfaen"/>
          <w:u w:val="single"/>
          <w:lang w:val="ka-GE"/>
        </w:rPr>
        <w:t>ბავშვთა ონკოჰემატოლოგიური დახმარების პროგრამა</w:t>
      </w:r>
      <w:r w:rsidRPr="00122AAC">
        <w:rPr>
          <w:rFonts w:ascii="Sylfaen" w:hAnsi="Sylfaen"/>
          <w:lang w:val="ka-GE"/>
        </w:rPr>
        <w:t xml:space="preserve"> უზრუნველყოფს 18 წლამდე ასაკის ონკოჰემატოლოგიური პაციენტების ჯანმრთელობის მდგომარეობის გაუმჯობესებას.</w:t>
      </w:r>
    </w:p>
    <w:p w:rsidR="00CA51F1" w:rsidRPr="00122AAC" w:rsidRDefault="00CA51F1" w:rsidP="00B6146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B61462" w:rsidRPr="00122AAC" w:rsidRDefault="00CA51F1" w:rsidP="00CA51F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122AAC">
        <w:rPr>
          <w:rFonts w:ascii="Sylfaen" w:hAnsi="Sylfaen"/>
          <w:u w:val="single"/>
          <w:lang w:val="ka-GE"/>
        </w:rPr>
        <w:lastRenderedPageBreak/>
        <w:t xml:space="preserve">პალიატიური პროგრამის ფარგლებში </w:t>
      </w:r>
      <w:r w:rsidRPr="00122AAC">
        <w:rPr>
          <w:rFonts w:ascii="Sylfaen" w:hAnsi="Sylfaen"/>
          <w:lang w:val="ka-GE"/>
        </w:rPr>
        <w:t>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ხარისხი.</w:t>
      </w:r>
    </w:p>
    <w:p w:rsidR="00BE05C3" w:rsidRPr="00122AAC" w:rsidRDefault="00BE05C3" w:rsidP="00CA51F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D43CB9" w:rsidRPr="00122AAC" w:rsidRDefault="00D43CB9" w:rsidP="00D43CB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 w:rsidRPr="00122AAC">
        <w:rPr>
          <w:rFonts w:ascii="Sylfaen" w:hAnsi="Sylfaen" w:cs="Sylfaen"/>
          <w:color w:val="000000"/>
          <w:lang w:val="ka-GE"/>
        </w:rPr>
        <w:t>აღნიშნული პროგრამებით მოცულია ონკოლოგიური დაავადებების მართვის სრული სპექტრი: რისკ-ფაქტორების შემცირება, ჯანსა</w:t>
      </w:r>
      <w:r w:rsidR="00FC3148">
        <w:rPr>
          <w:rFonts w:ascii="Sylfaen" w:hAnsi="Sylfaen" w:cs="Sylfaen"/>
          <w:color w:val="000000"/>
          <w:lang w:val="ka-GE"/>
        </w:rPr>
        <w:t>ღ</w:t>
      </w:r>
      <w:r w:rsidRPr="00122AAC">
        <w:rPr>
          <w:rFonts w:ascii="Sylfaen" w:hAnsi="Sylfaen" w:cs="Sylfaen"/>
          <w:color w:val="000000"/>
          <w:lang w:val="ka-GE"/>
        </w:rPr>
        <w:t xml:space="preserve">ი ცხოვრების წესის პროპაგანდა, პრევენცია, მკურნალობა და პალიატიური ზრუნვა. </w:t>
      </w:r>
    </w:p>
    <w:p w:rsidR="00D43CB9" w:rsidRDefault="00D43CB9" w:rsidP="00D43CB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565963" w:rsidRDefault="00565963" w:rsidP="0056596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color w:val="000000"/>
          <w:lang w:val="ka-GE"/>
        </w:rPr>
      </w:pPr>
      <w:r>
        <w:rPr>
          <w:rFonts w:ascii="Sylfaen" w:hAnsi="Sylfaen" w:cs="Sylfaen"/>
          <w:b/>
          <w:color w:val="000000"/>
          <w:lang w:val="ka-GE"/>
        </w:rPr>
        <w:t>გვ.370</w:t>
      </w:r>
    </w:p>
    <w:p w:rsidR="00565963" w:rsidRPr="00F9219D" w:rsidRDefault="00565963" w:rsidP="0056596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  <w:proofErr w:type="spellStart"/>
      <w:r w:rsidRPr="00F9219D">
        <w:rPr>
          <w:rFonts w:ascii="Sylfaen" w:hAnsi="Sylfaen" w:cs="Sylfaen"/>
          <w:color w:val="000000"/>
        </w:rPr>
        <w:t>უზრუნველყოს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სოციალური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რეაბილიტაციისა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და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ბავშვზე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ზრუნვის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სახელმწიფო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პროგრამის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შესაბამის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კომპონენტებში</w:t>
      </w:r>
      <w:proofErr w:type="spellEnd"/>
      <w:r w:rsidRPr="00F9219D">
        <w:rPr>
          <w:rFonts w:ascii="Sylfaen" w:hAnsi="Sylfaen" w:cs="Sylfaen"/>
          <w:color w:val="000000"/>
        </w:rPr>
        <w:t xml:space="preserve">  </w:t>
      </w:r>
      <w:proofErr w:type="spellStart"/>
      <w:r w:rsidRPr="00F9219D">
        <w:rPr>
          <w:rFonts w:ascii="Sylfaen" w:hAnsi="Sylfaen" w:cs="Sylfaen"/>
          <w:color w:val="000000"/>
        </w:rPr>
        <w:t>რთული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ქცევისა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და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ფსიქიკური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ჯანმრთელობის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პრობლემების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მქონე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ბავშვების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სამიზნე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ჯგუფად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გათვალისწინება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და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მათთვის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შესაბამისი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სერვისის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მიწოდება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</w:p>
    <w:p w:rsidR="00565963" w:rsidRPr="00565963" w:rsidRDefault="00565963" w:rsidP="0056596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  <w:proofErr w:type="spellStart"/>
      <w:r w:rsidRPr="00F9219D">
        <w:rPr>
          <w:rFonts w:ascii="Sylfaen" w:hAnsi="Sylfaen" w:cs="Sylfaen"/>
          <w:color w:val="000000"/>
        </w:rPr>
        <w:t>ხელი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შეუწყოს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ფსიქიკური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ჯანმრთელობისა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და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ქცევის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პრობლემების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მქონე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არასრულწლოვნების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სერვისის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გეოგრაფიულ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დაფარვას</w:t>
      </w:r>
      <w:proofErr w:type="spellEnd"/>
      <w:r w:rsidRPr="00F9219D">
        <w:rPr>
          <w:rFonts w:ascii="Sylfaen" w:hAnsi="Sylfaen" w:cs="Sylfaen"/>
          <w:color w:val="000000"/>
        </w:rPr>
        <w:t xml:space="preserve">, </w:t>
      </w:r>
      <w:proofErr w:type="spellStart"/>
      <w:r w:rsidRPr="00F9219D">
        <w:rPr>
          <w:rFonts w:ascii="Sylfaen" w:hAnsi="Sylfaen" w:cs="Sylfaen"/>
          <w:color w:val="000000"/>
        </w:rPr>
        <w:t>მათ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შორის</w:t>
      </w:r>
      <w:proofErr w:type="spellEnd"/>
      <w:r w:rsidRPr="00F9219D">
        <w:rPr>
          <w:rFonts w:ascii="Sylfaen" w:hAnsi="Sylfaen" w:cs="Sylfaen"/>
          <w:color w:val="000000"/>
        </w:rPr>
        <w:t xml:space="preserve">, </w:t>
      </w:r>
      <w:proofErr w:type="spellStart"/>
      <w:r w:rsidRPr="00F9219D">
        <w:rPr>
          <w:rFonts w:ascii="Sylfaen" w:hAnsi="Sylfaen" w:cs="Sylfaen"/>
          <w:color w:val="000000"/>
        </w:rPr>
        <w:t>არსებული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სარეაბილიტაციო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სერვისების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გაფართოების</w:t>
      </w:r>
      <w:proofErr w:type="spellEnd"/>
      <w:r w:rsidRPr="00F9219D">
        <w:rPr>
          <w:rFonts w:ascii="Sylfaen" w:hAnsi="Sylfaen" w:cs="Sylfaen"/>
          <w:color w:val="000000"/>
        </w:rPr>
        <w:t xml:space="preserve">, </w:t>
      </w:r>
      <w:proofErr w:type="spellStart"/>
      <w:r w:rsidRPr="00F9219D">
        <w:rPr>
          <w:rFonts w:ascii="Sylfaen" w:hAnsi="Sylfaen" w:cs="Sylfaen"/>
          <w:color w:val="000000"/>
        </w:rPr>
        <w:t>დაფინანსების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გაზრდისა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და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ეფექტიანი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მონიტორინგის</w:t>
      </w:r>
      <w:proofErr w:type="spellEnd"/>
      <w:r w:rsidRPr="00F9219D">
        <w:rPr>
          <w:rFonts w:ascii="Sylfaen" w:hAnsi="Sylfaen" w:cs="Sylfaen"/>
          <w:color w:val="000000"/>
        </w:rPr>
        <w:t xml:space="preserve"> </w:t>
      </w:r>
      <w:proofErr w:type="spellStart"/>
      <w:r w:rsidRPr="00F9219D">
        <w:rPr>
          <w:rFonts w:ascii="Sylfaen" w:hAnsi="Sylfaen" w:cs="Sylfaen"/>
          <w:color w:val="000000"/>
        </w:rPr>
        <w:t>გზით</w:t>
      </w:r>
      <w:proofErr w:type="spellEnd"/>
    </w:p>
    <w:p w:rsidR="00565963" w:rsidRDefault="00565963" w:rsidP="0056596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9009A5" w:rsidRPr="00823A69" w:rsidRDefault="00565963" w:rsidP="009009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ფსიქიკური ჯანმრთელობის სახელმწიფო პროგრამის ფარგლებში</w:t>
      </w:r>
      <w:r w:rsidR="009009A5">
        <w:rPr>
          <w:rFonts w:ascii="Sylfaen" w:hAnsi="Sylfaen" w:cs="Sylfaen"/>
          <w:color w:val="000000"/>
          <w:lang w:val="ka-GE"/>
        </w:rPr>
        <w:t xml:space="preserve"> გათვალისწინებულია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ბავშვთა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ფსიქიკური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ჯანმრთელობ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ის შემდეგი სერვისები: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დღის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სტაციონარის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პირობებში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იმ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18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წლამდე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ასაკის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პაციენტების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მდგომარეობის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შესწავლას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>/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დიაგნოსტიკას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,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რომელთაც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აღენიშნებათ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ფსიქიკური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მდგომარეობისა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და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ქცევის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ცვლილება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,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სოციალური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ფუნქციონირების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გაუარესება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და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დეზადაპტაცია</w:t>
      </w:r>
      <w:proofErr w:type="spellEnd"/>
      <w:r w:rsidR="009009A5">
        <w:rPr>
          <w:rFonts w:ascii="Sylfaen" w:hAnsi="Sylfaen" w:cs="Sylfaen"/>
          <w:color w:val="000000"/>
          <w:lang w:val="ka-GE"/>
        </w:rPr>
        <w:t xml:space="preserve">, რომელიც ითვალისწინებს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ნეიროგანვითარებითი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და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ფსიქიატრიული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გუნდის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მომსახურებას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;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მედიკამენტებით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უზრუნველყოფას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(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დიაგნოსტიკის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პერიოდში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)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ექიმის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დანიშნულების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შესაბამისად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;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კლინიკო-ლაბორატორიულ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გამოკვლევებს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ექიმის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დანიშნულების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შესაბამისად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;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სხვა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ექიმ-სპეციალისტების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კონსულტაციებს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ექიმის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დანიშნულების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შესაბამისად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. პროგრამით ასევე გათვალისწინებულია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ფსიქიატრიული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კრიზისული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ინტერვენციის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სამსახური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მოზრდილთათვის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(16-65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წწ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) და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ფსიქიკური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აშლილობის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მქონე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ბავშვთა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ფსიქიატრიული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სტაციონარული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9009A5" w:rsidRPr="00823A69">
        <w:rPr>
          <w:rFonts w:ascii="Sylfaen" w:hAnsi="Sylfaen" w:cs="Sylfaen"/>
          <w:color w:val="000000"/>
          <w:lang w:val="ka-GE"/>
        </w:rPr>
        <w:t>მომსახურება</w:t>
      </w:r>
      <w:proofErr w:type="spellEnd"/>
      <w:r w:rsidR="009009A5" w:rsidRPr="00823A69">
        <w:rPr>
          <w:rFonts w:ascii="Sylfaen" w:hAnsi="Sylfaen" w:cs="Sylfaen"/>
          <w:color w:val="000000"/>
          <w:lang w:val="ka-GE"/>
        </w:rPr>
        <w:t>ს.</w:t>
      </w:r>
    </w:p>
    <w:p w:rsidR="009009A5" w:rsidRPr="00823A69" w:rsidRDefault="009009A5" w:rsidP="009009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lang w:val="ka-GE"/>
        </w:rPr>
      </w:pPr>
    </w:p>
    <w:p w:rsidR="00565963" w:rsidRPr="009009A5" w:rsidRDefault="009009A5" w:rsidP="00823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lang w:val="ka-GE"/>
        </w:rPr>
      </w:pPr>
      <w:r w:rsidRPr="00823A69">
        <w:rPr>
          <w:rFonts w:ascii="Sylfaen" w:hAnsi="Sylfaen" w:cs="Sylfaen"/>
          <w:color w:val="000000"/>
          <w:lang w:val="ka-GE"/>
        </w:rPr>
        <w:t xml:space="preserve">ფსიქიკური ჯანმრთელობის განვითარების სტრატეგიული გეგმა 2015-2020 წლებისთვის ითვალისწინებს ბავშვთა და მოზარდთა ამბულატორიული, სათემო და ფსიქო-სოციალური რეაბილიტაციის სამსახურების განვითარებას.  </w:t>
      </w:r>
    </w:p>
    <w:p w:rsidR="00565963" w:rsidRDefault="00565963" w:rsidP="00823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lang w:val="ka-GE"/>
        </w:rPr>
      </w:pPr>
    </w:p>
    <w:p w:rsidR="00565963" w:rsidRDefault="00565963" w:rsidP="0056596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565963" w:rsidRDefault="00565963" w:rsidP="0056596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გვ.381</w:t>
      </w:r>
    </w:p>
    <w:p w:rsidR="00565963" w:rsidRPr="00DD6635" w:rsidRDefault="00565963" w:rsidP="0056596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  <w:proofErr w:type="spellStart"/>
      <w:r w:rsidRPr="00DD6635">
        <w:rPr>
          <w:rFonts w:ascii="Sylfaen" w:hAnsi="Sylfaen" w:cs="Sylfaen"/>
          <w:color w:val="000000"/>
        </w:rPr>
        <w:t>დროულად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დაამტკიცოს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დაბერების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საკითხზე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ახალი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ეროვნული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სამოქმედო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გეგმა</w:t>
      </w:r>
      <w:proofErr w:type="spellEnd"/>
      <w:r w:rsidRPr="00DD6635">
        <w:rPr>
          <w:rFonts w:ascii="Sylfaen" w:hAnsi="Sylfaen" w:cs="Sylfaen"/>
          <w:color w:val="000000"/>
        </w:rPr>
        <w:t>,</w:t>
      </w:r>
      <w:r w:rsidRPr="00DD6635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საზოგადოების</w:t>
      </w:r>
      <w:proofErr w:type="spellEnd"/>
      <w:r w:rsidRPr="00DD6635">
        <w:rPr>
          <w:rFonts w:ascii="Sylfaen" w:hAnsi="Sylfaen" w:cs="Sylfaen"/>
          <w:color w:val="000000"/>
        </w:rPr>
        <w:t xml:space="preserve">, </w:t>
      </w:r>
      <w:proofErr w:type="spellStart"/>
      <w:r w:rsidRPr="00DD6635">
        <w:rPr>
          <w:rFonts w:ascii="Sylfaen" w:hAnsi="Sylfaen" w:cs="Sylfaen"/>
          <w:color w:val="000000"/>
        </w:rPr>
        <w:t>მათ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შორის</w:t>
      </w:r>
      <w:proofErr w:type="spellEnd"/>
      <w:r w:rsidRPr="00DD6635">
        <w:rPr>
          <w:rFonts w:ascii="Sylfaen" w:hAnsi="Sylfaen" w:cs="Sylfaen"/>
          <w:color w:val="000000"/>
        </w:rPr>
        <w:t xml:space="preserve">, </w:t>
      </w:r>
      <w:proofErr w:type="spellStart"/>
      <w:r w:rsidRPr="00DD6635">
        <w:rPr>
          <w:rFonts w:ascii="Sylfaen" w:hAnsi="Sylfaen" w:cs="Sylfaen"/>
          <w:color w:val="000000"/>
        </w:rPr>
        <w:t>ხანდაზმულ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პირთა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საკითხებზე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მომუშავე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ორგანიზაციათა</w:t>
      </w:r>
      <w:proofErr w:type="spellEnd"/>
      <w:r w:rsidRPr="00DD6635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ფართო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ჩართულობით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</w:p>
    <w:p w:rsidR="00565963" w:rsidRPr="00823A69" w:rsidRDefault="00565963" w:rsidP="0056596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  <w:proofErr w:type="spellStart"/>
      <w:r w:rsidRPr="00DD6635">
        <w:rPr>
          <w:rFonts w:ascii="Sylfaen" w:hAnsi="Sylfaen" w:cs="Sylfaen"/>
          <w:color w:val="000000"/>
        </w:rPr>
        <w:t>ახალ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სამოქმედო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გეგმაში</w:t>
      </w:r>
      <w:proofErr w:type="spellEnd"/>
      <w:r w:rsidRPr="00DD6635">
        <w:rPr>
          <w:rFonts w:ascii="Sylfaen" w:hAnsi="Sylfaen" w:cs="Sylfaen"/>
          <w:color w:val="000000"/>
        </w:rPr>
        <w:t xml:space="preserve">, </w:t>
      </w:r>
      <w:proofErr w:type="spellStart"/>
      <w:r w:rsidRPr="00DD6635">
        <w:rPr>
          <w:rFonts w:ascii="Sylfaen" w:hAnsi="Sylfaen" w:cs="Sylfaen"/>
          <w:color w:val="000000"/>
        </w:rPr>
        <w:t>სხვა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ღონისძიებებთან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ერთად</w:t>
      </w:r>
      <w:proofErr w:type="spellEnd"/>
      <w:r w:rsidRPr="00DD6635">
        <w:rPr>
          <w:rFonts w:ascii="Sylfaen" w:hAnsi="Sylfaen" w:cs="Sylfaen"/>
          <w:color w:val="000000"/>
        </w:rPr>
        <w:t xml:space="preserve">, </w:t>
      </w:r>
      <w:proofErr w:type="spellStart"/>
      <w:r w:rsidRPr="00DD6635">
        <w:rPr>
          <w:rFonts w:ascii="Sylfaen" w:hAnsi="Sylfaen" w:cs="Sylfaen"/>
          <w:color w:val="000000"/>
        </w:rPr>
        <w:t>გაითვალისწინოს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r w:rsidRPr="00DD6635">
        <w:rPr>
          <w:rFonts w:ascii="Sylfaen" w:hAnsi="Sylfaen" w:cs="Sylfaen"/>
          <w:color w:val="000000"/>
        </w:rPr>
        <w:t>„</w:t>
      </w:r>
      <w:proofErr w:type="spellStart"/>
      <w:r w:rsidRPr="00DD6635">
        <w:rPr>
          <w:rFonts w:ascii="Sylfaen" w:hAnsi="Sylfaen" w:cs="Sylfaen"/>
          <w:color w:val="000000"/>
        </w:rPr>
        <w:t>საქართველოში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მოსახლეობის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დაბერების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საკითხებზე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სახელმწიფო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პოლიტიკის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კონცეფციის</w:t>
      </w:r>
      <w:proofErr w:type="spellEnd"/>
      <w:r w:rsidRPr="00DD6635">
        <w:rPr>
          <w:rFonts w:ascii="Sylfaen" w:hAnsi="Sylfaen" w:cs="Sylfaen"/>
          <w:color w:val="000000"/>
        </w:rPr>
        <w:t xml:space="preserve"> 2017–2018 </w:t>
      </w:r>
      <w:proofErr w:type="spellStart"/>
      <w:r w:rsidRPr="00DD6635">
        <w:rPr>
          <w:rFonts w:ascii="Sylfaen" w:hAnsi="Sylfaen" w:cs="Sylfaen"/>
          <w:color w:val="000000"/>
        </w:rPr>
        <w:t>წლების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ეროვნული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სამოქმედო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გეგმით</w:t>
      </w:r>
      <w:proofErr w:type="spellEnd"/>
      <w:r w:rsidRPr="00DD6635">
        <w:rPr>
          <w:rFonts w:ascii="Sylfaen" w:hAnsi="Sylfaen" w:cs="Sylfaen"/>
          <w:color w:val="000000"/>
        </w:rPr>
        <w:t xml:space="preserve">“ </w:t>
      </w:r>
      <w:proofErr w:type="spellStart"/>
      <w:r w:rsidRPr="00DD6635">
        <w:rPr>
          <w:rFonts w:ascii="Sylfaen" w:hAnsi="Sylfaen" w:cs="Sylfaen"/>
          <w:color w:val="000000"/>
        </w:rPr>
        <w:t>განსაზღვრული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ყველა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ის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საქმიანობა</w:t>
      </w:r>
      <w:proofErr w:type="spellEnd"/>
      <w:r w:rsidRPr="00DD6635">
        <w:rPr>
          <w:rFonts w:ascii="Sylfaen" w:hAnsi="Sylfaen" w:cs="Sylfaen"/>
          <w:color w:val="000000"/>
        </w:rPr>
        <w:t xml:space="preserve">, </w:t>
      </w:r>
      <w:proofErr w:type="spellStart"/>
      <w:r w:rsidRPr="00DD6635">
        <w:rPr>
          <w:rFonts w:ascii="Sylfaen" w:hAnsi="Sylfaen" w:cs="Sylfaen"/>
          <w:color w:val="000000"/>
        </w:rPr>
        <w:t>რომელიც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პასუხისმგებელი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უწყებების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მიერ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არ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შესრულდა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დადგენილ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ვადებში</w:t>
      </w:r>
      <w:proofErr w:type="spellEnd"/>
      <w:r w:rsidRPr="00DD6635">
        <w:rPr>
          <w:rFonts w:ascii="Sylfaen" w:hAnsi="Sylfaen" w:cs="Sylfaen"/>
          <w:color w:val="000000"/>
        </w:rPr>
        <w:t xml:space="preserve">; </w:t>
      </w:r>
      <w:proofErr w:type="spellStart"/>
      <w:r w:rsidRPr="00DD6635">
        <w:rPr>
          <w:rFonts w:ascii="Sylfaen" w:hAnsi="Sylfaen" w:cs="Sylfaen"/>
          <w:color w:val="000000"/>
        </w:rPr>
        <w:t>თითოეული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საქმიანობისთვის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განსაზღვროს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კონკრეტული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დაფინანსების</w:t>
      </w:r>
      <w:proofErr w:type="spellEnd"/>
      <w:r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წყარო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და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შესრულების</w:t>
      </w:r>
      <w:proofErr w:type="spellEnd"/>
      <w:r w:rsidRPr="00DD6635">
        <w:rPr>
          <w:rFonts w:ascii="Sylfaen" w:hAnsi="Sylfaen" w:cs="Sylfaen"/>
          <w:color w:val="000000"/>
        </w:rPr>
        <w:t xml:space="preserve"> </w:t>
      </w:r>
      <w:proofErr w:type="spellStart"/>
      <w:r w:rsidRPr="00DD6635">
        <w:rPr>
          <w:rFonts w:ascii="Sylfaen" w:hAnsi="Sylfaen" w:cs="Sylfaen"/>
          <w:color w:val="000000"/>
        </w:rPr>
        <w:t>ინდიკატორი</w:t>
      </w:r>
      <w:proofErr w:type="spellEnd"/>
    </w:p>
    <w:p w:rsidR="00823A69" w:rsidRDefault="00823A69" w:rsidP="00823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color w:val="000000"/>
          <w:lang w:val="ka-GE"/>
        </w:rPr>
      </w:pPr>
    </w:p>
    <w:p w:rsidR="00823A69" w:rsidRDefault="00823A69" w:rsidP="00823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მიმდინარე წლის მარტში დასრულდა ინფორმაციის მოძიება </w:t>
      </w:r>
      <w:proofErr w:type="spellStart"/>
      <w:r w:rsidRPr="00823A69">
        <w:rPr>
          <w:rFonts w:ascii="Sylfaen" w:hAnsi="Sylfaen" w:cs="Sylfaen"/>
          <w:color w:val="000000"/>
          <w:lang w:val="ka-GE"/>
        </w:rPr>
        <w:t>საქართველოში</w:t>
      </w:r>
      <w:proofErr w:type="spellEnd"/>
      <w:r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823A69">
        <w:rPr>
          <w:rFonts w:ascii="Sylfaen" w:hAnsi="Sylfaen" w:cs="Sylfaen"/>
          <w:color w:val="000000"/>
          <w:lang w:val="ka-GE"/>
        </w:rPr>
        <w:t>მოსახლეობის</w:t>
      </w:r>
      <w:proofErr w:type="spellEnd"/>
      <w:r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823A69">
        <w:rPr>
          <w:rFonts w:ascii="Sylfaen" w:hAnsi="Sylfaen" w:cs="Sylfaen"/>
          <w:color w:val="000000"/>
          <w:lang w:val="ka-GE"/>
        </w:rPr>
        <w:t>დაბერების</w:t>
      </w:r>
      <w:proofErr w:type="spellEnd"/>
      <w:r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823A69">
        <w:rPr>
          <w:rFonts w:ascii="Sylfaen" w:hAnsi="Sylfaen" w:cs="Sylfaen"/>
          <w:color w:val="000000"/>
          <w:lang w:val="ka-GE"/>
        </w:rPr>
        <w:t>საკითხებზე</w:t>
      </w:r>
      <w:proofErr w:type="spellEnd"/>
      <w:r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823A69">
        <w:rPr>
          <w:rFonts w:ascii="Sylfaen" w:hAnsi="Sylfaen" w:cs="Sylfaen"/>
          <w:color w:val="000000"/>
          <w:lang w:val="ka-GE"/>
        </w:rPr>
        <w:t>სახელმწიფო</w:t>
      </w:r>
      <w:proofErr w:type="spellEnd"/>
      <w:r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823A69">
        <w:rPr>
          <w:rFonts w:ascii="Sylfaen" w:hAnsi="Sylfaen" w:cs="Sylfaen"/>
          <w:color w:val="000000"/>
          <w:lang w:val="ka-GE"/>
        </w:rPr>
        <w:t>პოლიტიკის</w:t>
      </w:r>
      <w:proofErr w:type="spellEnd"/>
      <w:r w:rsidRPr="00823A69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823A69">
        <w:rPr>
          <w:rFonts w:ascii="Sylfaen" w:hAnsi="Sylfaen" w:cs="Sylfaen"/>
          <w:color w:val="000000"/>
          <w:lang w:val="ka-GE"/>
        </w:rPr>
        <w:t>კონცეფციის</w:t>
      </w:r>
      <w:proofErr w:type="spellEnd"/>
      <w:r w:rsidRPr="00823A69">
        <w:rPr>
          <w:rFonts w:ascii="Sylfaen" w:hAnsi="Sylfaen" w:cs="Sylfaen"/>
          <w:color w:val="000000"/>
          <w:lang w:val="ka-GE"/>
        </w:rPr>
        <w:t xml:space="preserve"> 2017-2018 </w:t>
      </w:r>
      <w:proofErr w:type="spellStart"/>
      <w:r w:rsidRPr="00823A69">
        <w:rPr>
          <w:rFonts w:ascii="Sylfaen" w:hAnsi="Sylfaen" w:cs="Sylfaen"/>
          <w:color w:val="000000"/>
          <w:lang w:val="ka-GE"/>
        </w:rPr>
        <w:t>წლების</w:t>
      </w:r>
      <w:proofErr w:type="spellEnd"/>
      <w:r w:rsidRPr="00823A69">
        <w:rPr>
          <w:rFonts w:ascii="Sylfaen" w:hAnsi="Sylfaen" w:cs="Sylfaen"/>
          <w:color w:val="000000"/>
          <w:lang w:val="ka-GE"/>
        </w:rPr>
        <w:t xml:space="preserve"> ეროვნული სამოქმედო გეგმის </w:t>
      </w:r>
      <w:r>
        <w:rPr>
          <w:rFonts w:ascii="Sylfaen" w:hAnsi="Sylfaen" w:cs="Sylfaen"/>
          <w:color w:val="000000"/>
          <w:lang w:val="ka-GE"/>
        </w:rPr>
        <w:t xml:space="preserve">აქტივობებზე პასუხიმგებელი უწყებებიდან. მიმდინარე წლის მაისში </w:t>
      </w:r>
      <w:r>
        <w:rPr>
          <w:rFonts w:ascii="Sylfaen" w:hAnsi="Sylfaen" w:cs="Sylfaen"/>
          <w:color w:val="000000"/>
          <w:lang w:val="ka-GE"/>
        </w:rPr>
        <w:lastRenderedPageBreak/>
        <w:t xml:space="preserve">დასრუდება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დახმარებით. </w:t>
      </w:r>
    </w:p>
    <w:p w:rsidR="00823A69" w:rsidRDefault="00823A69" w:rsidP="00823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lang w:val="ka-GE"/>
        </w:rPr>
      </w:pPr>
    </w:p>
    <w:p w:rsidR="00823A69" w:rsidRPr="00823A69" w:rsidRDefault="00823A69" w:rsidP="00823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მონიტორინგის ანგარიშის განხილვა მოხდება ივნისში გაეროს მოსახლეობის ფონდის ევროპის ბიუროს რეგიონულ შეხვედრაზე თბილისში. გამივლენილი გამოწვევების და არსებული რეალობების გათვალისწინებით, წლის ბოლომდე დასრულდება ახალი სამოქმედო გეგმის შემუშავება.</w:t>
      </w:r>
      <w:bookmarkStart w:id="0" w:name="_GoBack"/>
      <w:bookmarkEnd w:id="0"/>
    </w:p>
    <w:p w:rsidR="00823A69" w:rsidRPr="00823A69" w:rsidRDefault="00823A69" w:rsidP="00823A6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565963" w:rsidRPr="00565963" w:rsidRDefault="00565963" w:rsidP="0056596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:rsidR="00565963" w:rsidRDefault="00565963" w:rsidP="00D43CB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sectPr w:rsidR="00565963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3F5"/>
    <w:multiLevelType w:val="hybridMultilevel"/>
    <w:tmpl w:val="A7808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911C4E"/>
    <w:multiLevelType w:val="hybridMultilevel"/>
    <w:tmpl w:val="4BBA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03BF3"/>
    <w:multiLevelType w:val="hybridMultilevel"/>
    <w:tmpl w:val="578C1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466B7E"/>
    <w:multiLevelType w:val="hybridMultilevel"/>
    <w:tmpl w:val="21480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8255D0"/>
    <w:multiLevelType w:val="hybridMultilevel"/>
    <w:tmpl w:val="B1CEB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7C6394"/>
    <w:multiLevelType w:val="hybridMultilevel"/>
    <w:tmpl w:val="EE3AA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65091D"/>
    <w:multiLevelType w:val="hybridMultilevel"/>
    <w:tmpl w:val="7C26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63B52"/>
    <w:multiLevelType w:val="hybridMultilevel"/>
    <w:tmpl w:val="CE367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F77A0F"/>
    <w:multiLevelType w:val="hybridMultilevel"/>
    <w:tmpl w:val="B2B6A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4536D6"/>
    <w:multiLevelType w:val="hybridMultilevel"/>
    <w:tmpl w:val="EEFA8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7A28D5"/>
    <w:multiLevelType w:val="hybridMultilevel"/>
    <w:tmpl w:val="2EB41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2C628D"/>
    <w:multiLevelType w:val="hybridMultilevel"/>
    <w:tmpl w:val="2312C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1E039A"/>
    <w:multiLevelType w:val="hybridMultilevel"/>
    <w:tmpl w:val="DAA81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9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2A"/>
    <w:rsid w:val="00000A69"/>
    <w:rsid w:val="000C25EB"/>
    <w:rsid w:val="00122AAC"/>
    <w:rsid w:val="001318B0"/>
    <w:rsid w:val="003D03FF"/>
    <w:rsid w:val="00565963"/>
    <w:rsid w:val="005B4AE3"/>
    <w:rsid w:val="005D0E12"/>
    <w:rsid w:val="007E5BC0"/>
    <w:rsid w:val="00823A69"/>
    <w:rsid w:val="0083473D"/>
    <w:rsid w:val="0089364E"/>
    <w:rsid w:val="008F6982"/>
    <w:rsid w:val="009009A5"/>
    <w:rsid w:val="009C494B"/>
    <w:rsid w:val="00A36DC4"/>
    <w:rsid w:val="00A9182A"/>
    <w:rsid w:val="00AB3526"/>
    <w:rsid w:val="00AF7998"/>
    <w:rsid w:val="00B61462"/>
    <w:rsid w:val="00BD474A"/>
    <w:rsid w:val="00BE05C3"/>
    <w:rsid w:val="00CA51F1"/>
    <w:rsid w:val="00D43CB9"/>
    <w:rsid w:val="00DD6635"/>
    <w:rsid w:val="00E5742D"/>
    <w:rsid w:val="00F9219D"/>
    <w:rsid w:val="00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,Bullets,Bullet1"/>
    <w:basedOn w:val="Normal"/>
    <w:link w:val="ListParagraphChar"/>
    <w:uiPriority w:val="34"/>
    <w:qFormat/>
    <w:rsid w:val="00A9182A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B61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,Bullets,Bullet1"/>
    <w:basedOn w:val="Normal"/>
    <w:link w:val="ListParagraphChar"/>
    <w:uiPriority w:val="34"/>
    <w:qFormat/>
    <w:rsid w:val="00A9182A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B6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8</cp:revision>
  <dcterms:created xsi:type="dcterms:W3CDTF">2019-04-12T12:08:00Z</dcterms:created>
  <dcterms:modified xsi:type="dcterms:W3CDTF">2019-04-16T08:13:00Z</dcterms:modified>
</cp:coreProperties>
</file>