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</w:tblGrid>
      <w:tr w:rsidR="00E8555F" w:rsidTr="00E8555F">
        <w:trPr>
          <w:trHeight w:val="4032"/>
        </w:trPr>
        <w:tc>
          <w:tcPr>
            <w:tcW w:w="3600" w:type="dxa"/>
            <w:vAlign w:val="bottom"/>
          </w:tcPr>
          <w:p w:rsidR="00E8555F" w:rsidRDefault="004D4320" w:rsidP="00E8555F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291465</wp:posOffset>
                  </wp:positionV>
                  <wp:extent cx="2139950" cy="21399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_IMG_1567945385599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555F" w:rsidTr="00E8555F">
        <w:trPr>
          <w:trHeight w:val="9504"/>
        </w:trPr>
        <w:tc>
          <w:tcPr>
            <w:tcW w:w="3600" w:type="dxa"/>
            <w:vAlign w:val="bottom"/>
          </w:tcPr>
          <w:p w:rsidR="00E8555F" w:rsidRPr="00E8555F" w:rsidRDefault="00E8555F" w:rsidP="00E8555F">
            <w:pPr>
              <w:pStyle w:val="Title"/>
              <w:rPr>
                <w:rFonts w:ascii="Sylfaen" w:hAnsi="Sylfaen"/>
                <w:sz w:val="72"/>
                <w:lang w:val="ka-GE"/>
              </w:rPr>
            </w:pPr>
            <w:r w:rsidRPr="00E8555F">
              <w:rPr>
                <w:rFonts w:ascii="Sylfaen" w:hAnsi="Sylfaen"/>
                <w:sz w:val="72"/>
                <w:lang w:val="ka-GE"/>
              </w:rPr>
              <w:t xml:space="preserve">ნანა </w:t>
            </w:r>
            <w:r>
              <w:rPr>
                <w:rFonts w:ascii="Sylfaen" w:hAnsi="Sylfaen"/>
                <w:sz w:val="72"/>
                <w:lang w:val="ka-GE"/>
              </w:rPr>
              <w:t>ბერიძე</w:t>
            </w:r>
          </w:p>
          <w:p w:rsidR="00E8555F" w:rsidRDefault="00E8555F" w:rsidP="00E8555F">
            <w:pPr>
              <w:pStyle w:val="Subtitle"/>
              <w:rPr>
                <w:color w:val="auto"/>
                <w:spacing w:val="1"/>
                <w:w w:val="97"/>
                <w:sz w:val="18"/>
                <w:szCs w:val="22"/>
              </w:rPr>
            </w:pPr>
          </w:p>
          <w:p w:rsidR="00E8555F" w:rsidRDefault="00E8555F" w:rsidP="00E8555F"/>
          <w:p w:rsidR="00E8555F" w:rsidRPr="00E8555F" w:rsidRDefault="00E8555F" w:rsidP="00E8555F">
            <w:pPr>
              <w:pStyle w:val="Heading2"/>
              <w:rPr>
                <w:sz w:val="24"/>
              </w:rPr>
            </w:pPr>
            <w:r w:rsidRPr="00E8555F">
              <w:rPr>
                <w:rFonts w:ascii="Sylfaen" w:hAnsi="Sylfaen"/>
                <w:sz w:val="24"/>
                <w:lang w:val="ka-GE"/>
              </w:rPr>
              <w:t>კონტაქტი</w:t>
            </w:r>
          </w:p>
          <w:p w:rsidR="00E8555F" w:rsidRPr="00E8555F" w:rsidRDefault="00E8555F" w:rsidP="00E8555F">
            <w:pPr>
              <w:pStyle w:val="ContactDetails"/>
              <w:rPr>
                <w:rFonts w:ascii="Sylfaen" w:hAnsi="Sylfaen"/>
                <w:sz w:val="24"/>
                <w:lang w:val="ka-GE"/>
              </w:rPr>
            </w:pPr>
            <w:r w:rsidRPr="00E8555F">
              <w:rPr>
                <w:rFonts w:ascii="Sylfaen" w:hAnsi="Sylfaen"/>
                <w:sz w:val="24"/>
                <w:lang w:val="ka-GE"/>
              </w:rPr>
              <w:t>+995555961515</w:t>
            </w:r>
          </w:p>
          <w:p w:rsidR="00E8555F" w:rsidRPr="00E8555F" w:rsidRDefault="00523B7E" w:rsidP="00E8555F">
            <w:pPr>
              <w:pStyle w:val="ContactDetails"/>
              <w:rPr>
                <w:rFonts w:ascii="Sylfaen" w:hAnsi="Sylfaen"/>
                <w:sz w:val="24"/>
              </w:rPr>
            </w:pPr>
            <w:hyperlink r:id="rId12" w:history="1">
              <w:r w:rsidR="00E8555F" w:rsidRPr="00E8555F">
                <w:rPr>
                  <w:rStyle w:val="Hyperlink"/>
                  <w:rFonts w:ascii="Sylfaen" w:hAnsi="Sylfaen"/>
                  <w:sz w:val="24"/>
                </w:rPr>
                <w:t>Nanukaberidze1996@gmail.com</w:t>
              </w:r>
            </w:hyperlink>
          </w:p>
          <w:p w:rsidR="00E8555F" w:rsidRPr="00E8555F" w:rsidRDefault="00E8555F" w:rsidP="00E8555F">
            <w:pPr>
              <w:pStyle w:val="ContactDetails"/>
              <w:rPr>
                <w:rFonts w:ascii="Sylfaen" w:hAnsi="Sylfaen"/>
                <w:sz w:val="24"/>
                <w:lang w:val="ka-GE"/>
              </w:rPr>
            </w:pPr>
            <w:r w:rsidRPr="00E8555F">
              <w:rPr>
                <w:rFonts w:ascii="Sylfaen" w:hAnsi="Sylfaen"/>
                <w:sz w:val="24"/>
                <w:lang w:val="ka-GE"/>
              </w:rPr>
              <w:t xml:space="preserve">ს.ცინცაძის 9. </w:t>
            </w:r>
          </w:p>
          <w:tbl>
            <w:tblPr>
              <w:tblW w:w="450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E8555F" w:rsidRPr="00E8555F" w:rsidTr="00E8555F">
              <w:tc>
                <w:tcPr>
                  <w:tcW w:w="450" w:type="dxa"/>
                  <w:shd w:val="clear" w:color="auto" w:fill="FFFFFF"/>
                  <w:noWrap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E8555F" w:rsidRPr="00E8555F" w:rsidRDefault="00E8555F" w:rsidP="00CF7DA8">
                  <w:pPr>
                    <w:pStyle w:val="ContactDetails"/>
                    <w:framePr w:hSpace="180" w:wrap="around" w:vAnchor="text" w:hAnchor="text" w:y="1"/>
                    <w:suppressOverlap/>
                    <w:rPr>
                      <w:rFonts w:ascii="Sylfaen" w:hAnsi="Sylfaen"/>
                      <w:sz w:val="24"/>
                      <w:lang w:val="ka-GE"/>
                    </w:rPr>
                  </w:pPr>
                  <w:r w:rsidRPr="00E8555F">
                    <w:rPr>
                      <w:rFonts w:ascii="Sylfaen" w:hAnsi="Sylfaen"/>
                      <w:sz w:val="24"/>
                    </w:rPr>
                    <w:t>0160</w:t>
                  </w:r>
                  <w:r w:rsidRPr="00E8555F">
                    <w:rPr>
                      <w:rFonts w:ascii="Sylfaen" w:hAnsi="Sylfaen"/>
                      <w:sz w:val="24"/>
                      <w:lang w:val="ka-GE"/>
                    </w:rPr>
                    <w:t>, თბილისი,საქართველო.</w:t>
                  </w:r>
                </w:p>
              </w:tc>
            </w:tr>
          </w:tbl>
          <w:p w:rsidR="00E8555F" w:rsidRPr="00E8555F" w:rsidRDefault="00E8555F" w:rsidP="00E8555F">
            <w:pPr>
              <w:pStyle w:val="ContactDetails"/>
              <w:rPr>
                <w:rFonts w:ascii="Sylfaen" w:hAnsi="Sylfaen"/>
                <w:lang w:val="ka-GE"/>
              </w:rPr>
            </w:pPr>
          </w:p>
          <w:p w:rsidR="00E8555F" w:rsidRPr="00E8555F" w:rsidRDefault="00E8555F" w:rsidP="00E8555F">
            <w:pPr>
              <w:pStyle w:val="ContactDetails"/>
              <w:rPr>
                <w:rFonts w:ascii="Sylfaen" w:hAnsi="Sylfaen"/>
                <w:b/>
                <w:lang w:val="ka-GE"/>
              </w:rPr>
            </w:pPr>
          </w:p>
          <w:p w:rsidR="00E8555F" w:rsidRPr="004D3011" w:rsidRDefault="00E8555F" w:rsidP="00E8555F">
            <w:pPr>
              <w:pStyle w:val="NoSpacing"/>
            </w:pPr>
          </w:p>
          <w:p w:rsidR="00E8555F" w:rsidRDefault="00E8555F" w:rsidP="00E8555F">
            <w:pPr>
              <w:tabs>
                <w:tab w:val="left" w:pos="1725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დაბადების ადგილი: ბათუმი დაბადების თარიღი: 08/02/1996</w:t>
            </w:r>
          </w:p>
          <w:p w:rsidR="00E8555F" w:rsidRDefault="00E8555F" w:rsidP="00E8555F">
            <w:pPr>
              <w:tabs>
                <w:tab w:val="left" w:pos="1725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ეროვნება: ქართველი</w:t>
            </w:r>
          </w:p>
          <w:p w:rsidR="00E8555F" w:rsidRDefault="00E8555F" w:rsidP="00E8555F">
            <w:pPr>
              <w:tabs>
                <w:tab w:val="left" w:pos="1725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ოჯახური მდგომარეობა: დასაოჯახებელი</w:t>
            </w:r>
          </w:p>
          <w:p w:rsidR="00E8555F" w:rsidRDefault="00E8555F" w:rsidP="00E8555F">
            <w:pPr>
              <w:pStyle w:val="NoSpacing"/>
            </w:pPr>
          </w:p>
          <w:p w:rsidR="00E8555F" w:rsidRPr="00846D4F" w:rsidRDefault="00E8555F" w:rsidP="00DD0436">
            <w:pPr>
              <w:pStyle w:val="ContactDetails"/>
              <w:rPr>
                <w:rStyle w:val="Hyperlink"/>
              </w:rPr>
            </w:pPr>
          </w:p>
        </w:tc>
      </w:tr>
    </w:tbl>
    <w:p w:rsidR="00E8555F" w:rsidRDefault="00E8555F" w:rsidP="00846D4F">
      <w:pPr>
        <w:tabs>
          <w:tab w:val="left" w:pos="990"/>
        </w:tabs>
        <w:spacing w:after="0"/>
        <w:rPr>
          <w:sz w:val="8"/>
        </w:rPr>
      </w:pPr>
    </w:p>
    <w:p w:rsidR="00E8555F" w:rsidRPr="00E8555F" w:rsidRDefault="00E8555F" w:rsidP="00E8555F">
      <w:pPr>
        <w:rPr>
          <w:sz w:val="8"/>
        </w:rPr>
      </w:pPr>
    </w:p>
    <w:p w:rsidR="00E8555F" w:rsidRDefault="00E8555F" w:rsidP="00846D4F">
      <w:pPr>
        <w:tabs>
          <w:tab w:val="left" w:pos="990"/>
        </w:tabs>
        <w:spacing w:after="0"/>
        <w:rPr>
          <w:sz w:val="8"/>
        </w:rPr>
      </w:pPr>
    </w:p>
    <w:p w:rsidR="00E8555F" w:rsidRDefault="00E8555F" w:rsidP="00846D4F">
      <w:pPr>
        <w:tabs>
          <w:tab w:val="left" w:pos="990"/>
        </w:tabs>
        <w:spacing w:after="0"/>
        <w:rPr>
          <w:sz w:val="8"/>
        </w:rPr>
      </w:pPr>
    </w:p>
    <w:p w:rsidR="00E8555F" w:rsidRDefault="00E8555F" w:rsidP="00846D4F">
      <w:pPr>
        <w:tabs>
          <w:tab w:val="left" w:pos="990"/>
        </w:tabs>
        <w:spacing w:after="0"/>
        <w:rPr>
          <w:sz w:val="8"/>
        </w:rPr>
      </w:pPr>
    </w:p>
    <w:p w:rsidR="00E8555F" w:rsidRPr="00990F38" w:rsidRDefault="00E8555F" w:rsidP="00E8555F">
      <w:pPr>
        <w:tabs>
          <w:tab w:val="left" w:pos="1725"/>
        </w:tabs>
        <w:spacing w:after="0"/>
        <w:rPr>
          <w:rFonts w:ascii="Sylfaen" w:hAnsi="Sylfaen"/>
          <w:sz w:val="14"/>
          <w:lang w:val="ka-GE"/>
        </w:rPr>
      </w:pPr>
      <w:r w:rsidRPr="00DD0436">
        <w:rPr>
          <w:sz w:val="2"/>
        </w:rPr>
        <w:tab/>
      </w:r>
      <w:r w:rsidRPr="00DD0436">
        <w:rPr>
          <w:rFonts w:ascii="Sylfaen" w:hAnsi="Sylfaen"/>
          <w:sz w:val="2"/>
          <w:lang w:val="ka-GE"/>
        </w:rPr>
        <w:t xml:space="preserve">  </w:t>
      </w:r>
      <w:r w:rsidR="00A624C0" w:rsidRPr="00E941A0">
        <w:rPr>
          <w:rFonts w:ascii="Sylfaen" w:hAnsi="Sylfaen"/>
          <w:lang w:val="ka-GE"/>
        </w:rPr>
        <w:t>სამუშაო გამოცდილება:</w:t>
      </w:r>
    </w:p>
    <w:p w:rsidR="00DD0436" w:rsidRPr="00DD0436" w:rsidRDefault="00DD0436" w:rsidP="00E8555F">
      <w:pPr>
        <w:tabs>
          <w:tab w:val="left" w:pos="1725"/>
        </w:tabs>
        <w:spacing w:after="0"/>
        <w:rPr>
          <w:rFonts w:ascii="Sylfaen" w:hAnsi="Sylfaen"/>
          <w:sz w:val="18"/>
          <w:lang w:val="ka-GE"/>
        </w:rPr>
      </w:pPr>
    </w:p>
    <w:p w:rsidR="00A624C0" w:rsidRPr="009466CE" w:rsidRDefault="00A624C0" w:rsidP="00E8555F">
      <w:pPr>
        <w:tabs>
          <w:tab w:val="left" w:pos="1095"/>
        </w:tabs>
        <w:spacing w:after="0"/>
        <w:rPr>
          <w:rFonts w:ascii="Sylfaen" w:hAnsi="Sylfaen" w:cs="Sylfaen"/>
          <w:sz w:val="20"/>
          <w:szCs w:val="20"/>
          <w:lang w:val="ka-GE"/>
        </w:rPr>
      </w:pPr>
      <w:r w:rsidRPr="009466CE">
        <w:rPr>
          <w:sz w:val="20"/>
        </w:rPr>
        <w:t xml:space="preserve"> </w:t>
      </w:r>
      <w:r w:rsidR="00E941A0">
        <w:rPr>
          <w:rFonts w:ascii="Sylfaen" w:hAnsi="Sylfaen"/>
          <w:sz w:val="20"/>
          <w:lang w:val="ka-GE"/>
        </w:rPr>
        <w:t xml:space="preserve">   </w:t>
      </w:r>
      <w:r w:rsidR="008F57B5" w:rsidRPr="008F57B5">
        <w:rPr>
          <w:rFonts w:ascii="Sylfaen" w:hAnsi="Sylfaen"/>
          <w:color w:val="DD8047" w:themeColor="accent2"/>
          <w:sz w:val="20"/>
          <w:lang w:val="ka-GE"/>
        </w:rPr>
        <w:t xml:space="preserve">დიდი კორპორატიული ექაუნთების და </w:t>
      </w:r>
      <w:r w:rsidR="009466CE" w:rsidRPr="00C90059">
        <w:rPr>
          <w:rFonts w:ascii="Sylfaen" w:hAnsi="Sylfaen" w:cs="Sylfaen"/>
          <w:color w:val="DD8047" w:themeColor="accent2"/>
          <w:sz w:val="20"/>
          <w:szCs w:val="20"/>
          <w:lang w:val="ka-GE"/>
        </w:rPr>
        <w:t>გადაზღვევის ხელშეკრულებების სპეციალისტი</w:t>
      </w:r>
      <w:r w:rsidRPr="00C90059">
        <w:rPr>
          <w:rFonts w:ascii="Sylfaen" w:hAnsi="Sylfaen" w:cs="Sylfaen"/>
          <w:color w:val="DD8047" w:themeColor="accent2"/>
          <w:sz w:val="20"/>
          <w:szCs w:val="20"/>
          <w:lang w:val="ka-GE"/>
        </w:rPr>
        <w:t xml:space="preserve">          22.07.2019–დღემდე</w:t>
      </w:r>
    </w:p>
    <w:p w:rsidR="00A624C0" w:rsidRPr="009466CE" w:rsidRDefault="00A624C0" w:rsidP="00E8555F">
      <w:pPr>
        <w:tabs>
          <w:tab w:val="left" w:pos="1095"/>
        </w:tabs>
        <w:spacing w:after="0"/>
        <w:rPr>
          <w:rFonts w:ascii="Sylfaen" w:hAnsi="Sylfaen" w:cs="Sylfaen"/>
          <w:sz w:val="20"/>
          <w:szCs w:val="20"/>
          <w:lang w:val="ka-GE"/>
        </w:rPr>
      </w:pPr>
      <w:r w:rsidRPr="009466CE">
        <w:rPr>
          <w:rFonts w:ascii="Sylfaen" w:hAnsi="Sylfaen" w:cs="Sylfaen"/>
          <w:sz w:val="20"/>
          <w:szCs w:val="20"/>
          <w:lang w:val="ka-GE"/>
        </w:rPr>
        <w:t xml:space="preserve">     </w:t>
      </w:r>
    </w:p>
    <w:p w:rsidR="009466CE" w:rsidRPr="008F57B5" w:rsidRDefault="00A624C0" w:rsidP="00E8555F">
      <w:pPr>
        <w:tabs>
          <w:tab w:val="left" w:pos="1095"/>
        </w:tabs>
        <w:spacing w:after="0"/>
        <w:rPr>
          <w:rFonts w:ascii="Sylfaen" w:hAnsi="Sylfaen" w:cs="Sylfaen"/>
          <w:i/>
          <w:sz w:val="20"/>
          <w:szCs w:val="20"/>
          <w:lang w:val="ka-GE"/>
        </w:rPr>
      </w:pPr>
      <w:r w:rsidRPr="009466CE">
        <w:rPr>
          <w:rFonts w:ascii="Sylfaen" w:hAnsi="Sylfaen" w:cs="Sylfaen"/>
          <w:sz w:val="20"/>
          <w:szCs w:val="20"/>
          <w:lang w:val="ka-GE"/>
        </w:rPr>
        <w:t xml:space="preserve">     </w:t>
      </w:r>
      <w:r w:rsidR="00CD3A1D">
        <w:rPr>
          <w:rFonts w:ascii="Sylfaen" w:hAnsi="Sylfaen" w:cs="Sylfaen"/>
          <w:sz w:val="20"/>
          <w:szCs w:val="20"/>
          <w:lang w:val="ka-GE"/>
        </w:rPr>
        <w:t>სს</w:t>
      </w:r>
      <w:r w:rsidRPr="009466CE">
        <w:rPr>
          <w:rFonts w:ascii="Sylfaen" w:hAnsi="Sylfaen" w:cs="Sylfaen"/>
          <w:sz w:val="20"/>
          <w:szCs w:val="20"/>
          <w:lang w:val="ka-GE"/>
        </w:rPr>
        <w:t xml:space="preserve"> ,,სადაზღვევო კომპანია ალფა’’    </w:t>
      </w:r>
      <w:hyperlink r:id="rId13" w:history="1">
        <w:r w:rsidR="009466CE" w:rsidRPr="008F57B5">
          <w:rPr>
            <w:rStyle w:val="Hyperlink"/>
            <w:rFonts w:ascii="Sylfaen" w:hAnsi="Sylfaen" w:cs="Sylfaen"/>
            <w:i/>
            <w:color w:val="auto"/>
            <w:sz w:val="20"/>
            <w:szCs w:val="20"/>
            <w:lang w:val="ka-GE"/>
          </w:rPr>
          <w:t>www.alpha.ge</w:t>
        </w:r>
      </w:hyperlink>
    </w:p>
    <w:p w:rsidR="009466CE" w:rsidRPr="008F57B5" w:rsidRDefault="009466CE" w:rsidP="009466CE">
      <w:pPr>
        <w:tabs>
          <w:tab w:val="left" w:pos="1095"/>
        </w:tabs>
        <w:spacing w:after="0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–</w:t>
      </w:r>
      <w:r w:rsidRPr="008F57B5">
        <w:rPr>
          <w:rFonts w:ascii="Sylfaen" w:hAnsi="Sylfaen" w:cs="Sylfaen"/>
          <w:sz w:val="20"/>
          <w:szCs w:val="20"/>
          <w:lang w:val="ka-GE"/>
        </w:rPr>
        <w:t xml:space="preserve"> გადაზღვევის ხელშეკრულების მომზადება/ხელმოწერის უზრუნველყოფა</w:t>
      </w:r>
    </w:p>
    <w:p w:rsidR="009466CE" w:rsidRPr="008F57B5" w:rsidRDefault="009466CE" w:rsidP="009466CE">
      <w:pPr>
        <w:tabs>
          <w:tab w:val="left" w:pos="1095"/>
        </w:tabs>
        <w:spacing w:after="0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8F57B5">
        <w:rPr>
          <w:rFonts w:ascii="Sylfaen" w:hAnsi="Sylfaen" w:cs="Sylfaen"/>
          <w:sz w:val="20"/>
          <w:szCs w:val="20"/>
          <w:lang w:val="ka-GE"/>
        </w:rPr>
        <w:t xml:space="preserve">–პარტნიორ გადამზღვეველ კომპანიებთან კომუნიკაცია, გადაზღვევის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8F57B5">
        <w:rPr>
          <w:rFonts w:ascii="Sylfaen" w:hAnsi="Sylfaen" w:cs="Sylfaen"/>
          <w:sz w:val="20"/>
          <w:szCs w:val="20"/>
          <w:lang w:val="ka-GE"/>
        </w:rPr>
        <w:t>ხელშეკრულების პირობების შეთანხმება;</w:t>
      </w:r>
    </w:p>
    <w:p w:rsidR="009466CE" w:rsidRPr="008F57B5" w:rsidRDefault="009466CE" w:rsidP="009466CE">
      <w:pPr>
        <w:tabs>
          <w:tab w:val="left" w:pos="1095"/>
        </w:tabs>
        <w:spacing w:after="0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8F57B5">
        <w:rPr>
          <w:rFonts w:ascii="Sylfaen" w:hAnsi="Sylfaen" w:cs="Sylfaen"/>
          <w:sz w:val="20"/>
          <w:szCs w:val="20"/>
          <w:lang w:val="ka-GE"/>
        </w:rPr>
        <w:t>– გადაზღვევისა და დაზღვევის ხელშეკრულებების შესაბამისობაში მოყვანა;</w:t>
      </w:r>
    </w:p>
    <w:p w:rsidR="009466CE" w:rsidRPr="008F57B5" w:rsidRDefault="009466CE" w:rsidP="009466CE">
      <w:pPr>
        <w:tabs>
          <w:tab w:val="left" w:pos="1095"/>
        </w:tabs>
        <w:spacing w:after="0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8F57B5">
        <w:rPr>
          <w:rFonts w:ascii="Sylfaen" w:hAnsi="Sylfaen" w:cs="Sylfaen"/>
          <w:sz w:val="20"/>
          <w:szCs w:val="20"/>
          <w:lang w:val="ka-GE"/>
        </w:rPr>
        <w:t>– პროგრამულად, განხორციელებული გადაზღვევის ასახვა;</w:t>
      </w:r>
    </w:p>
    <w:p w:rsidR="009466CE" w:rsidRPr="008F57B5" w:rsidRDefault="009466CE" w:rsidP="009466CE">
      <w:pPr>
        <w:tabs>
          <w:tab w:val="left" w:pos="1095"/>
        </w:tabs>
        <w:spacing w:after="0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8F57B5">
        <w:rPr>
          <w:rFonts w:ascii="Sylfaen" w:hAnsi="Sylfaen" w:cs="Sylfaen"/>
          <w:sz w:val="20"/>
          <w:szCs w:val="20"/>
          <w:lang w:val="ka-GE"/>
        </w:rPr>
        <w:t>– გადაზღვევასთან დაკავშირებული, შესაბამისი დოკუმენტაციით ფინანსური დეპარტამენტის უზრუნველყოფა;</w:t>
      </w:r>
    </w:p>
    <w:p w:rsidR="009466CE" w:rsidRPr="008F57B5" w:rsidRDefault="009466CE" w:rsidP="009466CE">
      <w:pPr>
        <w:tabs>
          <w:tab w:val="left" w:pos="1095"/>
        </w:tabs>
        <w:spacing w:after="0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8F57B5">
        <w:rPr>
          <w:rFonts w:ascii="Sylfaen" w:hAnsi="Sylfaen" w:cs="Sylfaen"/>
          <w:sz w:val="20"/>
          <w:szCs w:val="20"/>
          <w:lang w:val="ka-GE"/>
        </w:rPr>
        <w:t>– მკაცრი კონტროლის განხორციელება დადებულ გადაზღვევის ხელშეკრულებასთან დაკავშირებულ ანგარიშსწორების განხორციელებაზე;</w:t>
      </w:r>
    </w:p>
    <w:p w:rsidR="00DD0436" w:rsidRPr="009466CE" w:rsidRDefault="00DD0436" w:rsidP="009466CE">
      <w:pPr>
        <w:tabs>
          <w:tab w:val="left" w:pos="1095"/>
        </w:tabs>
        <w:spacing w:after="0"/>
        <w:rPr>
          <w:rFonts w:ascii="Sylfaen" w:hAnsi="Sylfaen" w:cs="Sylfaen"/>
          <w:sz w:val="20"/>
          <w:szCs w:val="20"/>
          <w:lang w:val="ka-GE"/>
        </w:rPr>
      </w:pPr>
    </w:p>
    <w:p w:rsidR="009466CE" w:rsidRDefault="00DD0436" w:rsidP="00E8555F">
      <w:pPr>
        <w:tabs>
          <w:tab w:val="left" w:pos="1095"/>
        </w:tabs>
        <w:spacing w:after="0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 xml:space="preserve">    </w:t>
      </w:r>
      <w:r w:rsidR="009466CE" w:rsidRPr="00C90059">
        <w:rPr>
          <w:rFonts w:ascii="Sylfaen" w:hAnsi="Sylfaen" w:cs="Sylfaen"/>
          <w:color w:val="DD8047" w:themeColor="accent2"/>
          <w:sz w:val="20"/>
          <w:szCs w:val="20"/>
          <w:lang w:val="ka-GE"/>
        </w:rPr>
        <w:t>საინფორმაციო სამსახურის ოპერატორი                    18.02.</w:t>
      </w:r>
      <w:r w:rsidR="00CF7DA8">
        <w:rPr>
          <w:rFonts w:ascii="Sylfaen" w:hAnsi="Sylfaen" w:cs="Sylfaen"/>
          <w:color w:val="DD8047" w:themeColor="accent2"/>
          <w:sz w:val="20"/>
          <w:szCs w:val="20"/>
          <w:lang w:val="en-GB"/>
        </w:rPr>
        <w:t>201</w:t>
      </w:r>
      <w:r w:rsidR="00CF7DA8">
        <w:rPr>
          <w:rFonts w:ascii="Noto Serif Georgian" w:hAnsi="Noto Serif Georgian" w:cs="Sylfaen"/>
          <w:color w:val="DD8047" w:themeColor="accent2"/>
          <w:sz w:val="20"/>
          <w:szCs w:val="20"/>
          <w:lang w:val="ka-GE"/>
        </w:rPr>
        <w:t>9</w:t>
      </w:r>
      <w:bookmarkStart w:id="0" w:name="_GoBack"/>
      <w:bookmarkEnd w:id="0"/>
      <w:r w:rsidR="009466CE" w:rsidRPr="00C90059">
        <w:rPr>
          <w:rFonts w:ascii="Sylfaen" w:hAnsi="Sylfaen" w:cs="Sylfaen"/>
          <w:color w:val="DD8047" w:themeColor="accent2"/>
          <w:sz w:val="20"/>
          <w:szCs w:val="20"/>
          <w:lang w:val="ka-GE"/>
        </w:rPr>
        <w:t>–22.07.2019</w:t>
      </w:r>
    </w:p>
    <w:p w:rsidR="009466CE" w:rsidRPr="00DD0436" w:rsidRDefault="009466CE" w:rsidP="00E8555F">
      <w:pPr>
        <w:tabs>
          <w:tab w:val="left" w:pos="1095"/>
        </w:tabs>
        <w:spacing w:after="0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</w:t>
      </w:r>
      <w:r w:rsidR="00CD3A1D">
        <w:rPr>
          <w:rFonts w:ascii="Sylfaen" w:hAnsi="Sylfaen" w:cs="Sylfaen"/>
          <w:sz w:val="20"/>
          <w:szCs w:val="20"/>
          <w:lang w:val="ka-GE"/>
        </w:rPr>
        <w:t>სს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466CE">
        <w:rPr>
          <w:rFonts w:ascii="Sylfaen" w:hAnsi="Sylfaen" w:cs="Sylfaen"/>
          <w:sz w:val="20"/>
          <w:szCs w:val="20"/>
          <w:lang w:val="ka-GE"/>
        </w:rPr>
        <w:t xml:space="preserve">,,სადაზღვევო კომპანია ალფა’’    </w:t>
      </w:r>
      <w:hyperlink r:id="rId14" w:history="1">
        <w:r w:rsidRPr="00DD0436">
          <w:rPr>
            <w:rStyle w:val="Hyperlink"/>
            <w:rFonts w:ascii="Sylfaen" w:hAnsi="Sylfaen" w:cs="Sylfaen"/>
            <w:i/>
            <w:color w:val="auto"/>
            <w:sz w:val="20"/>
            <w:szCs w:val="20"/>
            <w:lang w:val="ka-GE"/>
          </w:rPr>
          <w:t>www.alpha.ge</w:t>
        </w:r>
      </w:hyperlink>
    </w:p>
    <w:p w:rsidR="009466CE" w:rsidRPr="00DD0436" w:rsidRDefault="004D1CE8" w:rsidP="009466CE">
      <w:pPr>
        <w:tabs>
          <w:tab w:val="left" w:pos="1095"/>
        </w:tabs>
        <w:spacing w:after="0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DD0436">
        <w:rPr>
          <w:rFonts w:ascii="Sylfaen" w:hAnsi="Sylfaen" w:cs="Sylfaen"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D1CE8">
        <w:rPr>
          <w:rFonts w:ascii="Sylfaen" w:hAnsi="Sylfaen" w:cs="Sylfaen"/>
          <w:sz w:val="20"/>
          <w:szCs w:val="20"/>
          <w:lang w:val="ka-GE"/>
        </w:rPr>
        <w:t>-</w:t>
      </w:r>
      <w:r w:rsidRPr="00DD043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466CE" w:rsidRPr="00DD0436">
        <w:rPr>
          <w:rFonts w:ascii="Sylfaen" w:hAnsi="Sylfaen" w:cs="Sylfaen"/>
          <w:sz w:val="20"/>
          <w:szCs w:val="20"/>
          <w:lang w:val="ka-GE"/>
        </w:rPr>
        <w:t xml:space="preserve">დაზღვეულთა სატელეფონო მომსახურება კონტრაქტის პირობების </w:t>
      </w:r>
      <w:r w:rsidRPr="00DD0436">
        <w:rPr>
          <w:rFonts w:ascii="Sylfaen" w:hAnsi="Sylfaen" w:cs="Sylfaen"/>
          <w:sz w:val="20"/>
          <w:szCs w:val="20"/>
          <w:lang w:val="ka-GE"/>
        </w:rPr>
        <w:t xml:space="preserve">  </w:t>
      </w:r>
      <w:r w:rsidR="009466CE" w:rsidRPr="00DD0436">
        <w:rPr>
          <w:rFonts w:ascii="Sylfaen" w:hAnsi="Sylfaen" w:cs="Sylfaen"/>
          <w:sz w:val="20"/>
          <w:szCs w:val="20"/>
          <w:lang w:val="ka-GE"/>
        </w:rPr>
        <w:t>შესაბამისად;</w:t>
      </w:r>
    </w:p>
    <w:p w:rsidR="009466CE" w:rsidRPr="00DD0436" w:rsidRDefault="004D1CE8" w:rsidP="009466CE">
      <w:pPr>
        <w:tabs>
          <w:tab w:val="left" w:pos="1095"/>
        </w:tabs>
        <w:spacing w:after="0"/>
        <w:rPr>
          <w:rFonts w:ascii="Sylfaen" w:hAnsi="Sylfaen" w:cs="Sylfaen"/>
          <w:sz w:val="20"/>
          <w:szCs w:val="20"/>
          <w:lang w:val="ka-GE"/>
        </w:rPr>
      </w:pPr>
      <w:r w:rsidRPr="00DD0436">
        <w:rPr>
          <w:rFonts w:ascii="Sylfaen" w:hAnsi="Sylfaen" w:cs="Sylfaen"/>
          <w:sz w:val="20"/>
          <w:szCs w:val="20"/>
          <w:lang w:val="ka-GE"/>
        </w:rPr>
        <w:t xml:space="preserve">    - </w:t>
      </w:r>
      <w:r w:rsidR="009466CE" w:rsidRPr="00DD0436">
        <w:rPr>
          <w:rFonts w:ascii="Sylfaen" w:hAnsi="Sylfaen" w:cs="Sylfaen"/>
          <w:sz w:val="20"/>
          <w:szCs w:val="20"/>
          <w:lang w:val="ka-GE"/>
        </w:rPr>
        <w:t>დაზღვეულთა ბაზაში მომხმარებლის იდენტიფიცირება და მის მიერ მოწოდებული ინფორმაციის სრულყოფილად ასახვა პროგრამულ უზრუნველყოფაში;</w:t>
      </w:r>
    </w:p>
    <w:p w:rsidR="009466CE" w:rsidRPr="00DD0436" w:rsidRDefault="004D1CE8" w:rsidP="009466CE">
      <w:pPr>
        <w:tabs>
          <w:tab w:val="left" w:pos="1095"/>
        </w:tabs>
        <w:spacing w:after="0"/>
        <w:rPr>
          <w:rFonts w:ascii="Sylfaen" w:hAnsi="Sylfaen" w:cs="Sylfaen"/>
          <w:sz w:val="20"/>
          <w:szCs w:val="20"/>
          <w:lang w:val="ka-GE"/>
        </w:rPr>
      </w:pPr>
      <w:r w:rsidRPr="00DD0436">
        <w:rPr>
          <w:rFonts w:ascii="Sylfaen" w:hAnsi="Sylfaen" w:cs="Sylfaen"/>
          <w:sz w:val="20"/>
          <w:szCs w:val="20"/>
          <w:lang w:val="ka-GE"/>
        </w:rPr>
        <w:t xml:space="preserve">   - </w:t>
      </w:r>
      <w:r w:rsidR="009466CE" w:rsidRPr="00DD0436">
        <w:rPr>
          <w:rFonts w:ascii="Sylfaen" w:hAnsi="Sylfaen" w:cs="Sylfaen"/>
          <w:sz w:val="20"/>
          <w:szCs w:val="20"/>
          <w:lang w:val="ka-GE"/>
        </w:rPr>
        <w:t>მომხმარებლისათვის საჭირო ინფორმაციის მოძიება და მიწოდება.</w:t>
      </w:r>
    </w:p>
    <w:p w:rsidR="00C90059" w:rsidRPr="00DD0436" w:rsidRDefault="00C90059" w:rsidP="009466CE">
      <w:pPr>
        <w:tabs>
          <w:tab w:val="left" w:pos="1095"/>
        </w:tabs>
        <w:spacing w:after="0"/>
        <w:rPr>
          <w:rFonts w:ascii="Sylfaen" w:hAnsi="Sylfaen" w:cs="Sylfaen"/>
          <w:color w:val="DD8047" w:themeColor="accent2"/>
          <w:sz w:val="20"/>
          <w:szCs w:val="20"/>
          <w:lang w:val="ka-GE"/>
        </w:rPr>
      </w:pPr>
    </w:p>
    <w:p w:rsidR="00C90059" w:rsidRDefault="00C90059" w:rsidP="009466CE">
      <w:pPr>
        <w:tabs>
          <w:tab w:val="left" w:pos="1095"/>
        </w:tabs>
        <w:spacing w:after="0"/>
        <w:rPr>
          <w:rFonts w:ascii="Sylfaen" w:hAnsi="Sylfaen" w:cs="Sylfaen"/>
          <w:color w:val="DD8047" w:themeColor="accent2"/>
          <w:sz w:val="20"/>
          <w:szCs w:val="20"/>
          <w:lang w:val="ka-GE"/>
        </w:rPr>
      </w:pPr>
      <w:r w:rsidRPr="00DD0436">
        <w:rPr>
          <w:rFonts w:ascii="Sylfaen" w:hAnsi="Sylfaen" w:cs="Sylfaen"/>
          <w:color w:val="DD8047" w:themeColor="accent2"/>
          <w:sz w:val="20"/>
          <w:szCs w:val="20"/>
          <w:lang w:val="ka-GE"/>
        </w:rPr>
        <w:t xml:space="preserve">     </w:t>
      </w:r>
      <w:r w:rsidRPr="00C90059">
        <w:rPr>
          <w:rFonts w:ascii="Sylfaen" w:hAnsi="Sylfaen" w:cs="Sylfaen"/>
          <w:color w:val="DD8047" w:themeColor="accent2"/>
          <w:sz w:val="20"/>
          <w:szCs w:val="20"/>
          <w:lang w:val="ka-GE"/>
        </w:rPr>
        <w:t>მენეჯერი                                                                           01.06.2015–01.10.2015</w:t>
      </w:r>
    </w:p>
    <w:p w:rsidR="00C90059" w:rsidRPr="00DD0436" w:rsidRDefault="00C90059" w:rsidP="009466CE">
      <w:pPr>
        <w:tabs>
          <w:tab w:val="left" w:pos="1095"/>
        </w:tabs>
        <w:spacing w:after="0"/>
        <w:rPr>
          <w:rFonts w:ascii="Sylfaen" w:hAnsi="Sylfaen" w:cs="Sylfaen"/>
          <w:sz w:val="20"/>
          <w:szCs w:val="20"/>
          <w:lang w:val="ka-GE"/>
        </w:rPr>
      </w:pPr>
      <w:r w:rsidRPr="00C90059">
        <w:rPr>
          <w:rFonts w:ascii="Sylfaen" w:hAnsi="Sylfaen" w:cs="Sylfaen"/>
          <w:sz w:val="20"/>
          <w:szCs w:val="20"/>
          <w:lang w:val="ka-GE"/>
        </w:rPr>
        <w:t xml:space="preserve">     კაფე ‘’პალმა’’         </w:t>
      </w:r>
    </w:p>
    <w:p w:rsidR="00C90059" w:rsidRPr="00DD0436" w:rsidRDefault="00C90059" w:rsidP="009466CE">
      <w:pPr>
        <w:tabs>
          <w:tab w:val="left" w:pos="1095"/>
        </w:tabs>
        <w:spacing w:after="0"/>
        <w:rPr>
          <w:rFonts w:ascii="Sylfaen" w:hAnsi="Sylfaen" w:cs="Sylfaen"/>
          <w:sz w:val="20"/>
          <w:szCs w:val="20"/>
          <w:lang w:val="ka-GE"/>
        </w:rPr>
      </w:pPr>
      <w:r w:rsidRPr="00DD0436">
        <w:rPr>
          <w:rFonts w:ascii="Sylfaen" w:hAnsi="Sylfaen" w:cs="Sylfaen"/>
          <w:sz w:val="20"/>
          <w:szCs w:val="20"/>
          <w:lang w:val="ka-GE"/>
        </w:rPr>
        <w:t xml:space="preserve">                                        </w:t>
      </w:r>
    </w:p>
    <w:p w:rsidR="00C90059" w:rsidRPr="00DD0436" w:rsidRDefault="00DD0436" w:rsidP="009466CE">
      <w:pPr>
        <w:tabs>
          <w:tab w:val="left" w:pos="1095"/>
        </w:tabs>
        <w:spacing w:after="0"/>
        <w:rPr>
          <w:rFonts w:ascii="Sylfaen" w:hAnsi="Sylfaen" w:cs="Sylfaen"/>
          <w:sz w:val="36"/>
          <w:szCs w:val="44"/>
          <w:lang w:val="ka-GE"/>
        </w:rPr>
      </w:pPr>
      <w:r>
        <w:rPr>
          <w:rFonts w:ascii="Sylfaen" w:hAnsi="Sylfaen" w:cs="Sylfaen"/>
          <w:sz w:val="16"/>
          <w:szCs w:val="20"/>
          <w:lang w:val="ka-GE"/>
        </w:rPr>
        <w:t xml:space="preserve">       </w:t>
      </w:r>
      <w:r w:rsidR="00C90059" w:rsidRPr="00DD0436">
        <w:rPr>
          <w:rFonts w:ascii="Sylfaen" w:hAnsi="Sylfaen" w:cs="Sylfaen"/>
          <w:sz w:val="16"/>
          <w:szCs w:val="20"/>
          <w:lang w:val="ka-GE"/>
        </w:rPr>
        <w:t xml:space="preserve"> </w:t>
      </w:r>
      <w:r w:rsidR="00C90059" w:rsidRPr="00990F38">
        <w:rPr>
          <w:rFonts w:ascii="Sylfaen" w:hAnsi="Sylfaen" w:cs="Sylfaen"/>
          <w:sz w:val="28"/>
          <w:szCs w:val="44"/>
          <w:lang w:val="ka-GE"/>
        </w:rPr>
        <w:t>განათლება:</w:t>
      </w:r>
    </w:p>
    <w:p w:rsidR="00C90059" w:rsidRPr="00700A99" w:rsidRDefault="00C90059" w:rsidP="009466CE">
      <w:pPr>
        <w:tabs>
          <w:tab w:val="left" w:pos="1095"/>
        </w:tabs>
        <w:spacing w:after="0"/>
        <w:rPr>
          <w:rFonts w:ascii="Sylfaen" w:hAnsi="Sylfaen" w:cs="Sylfaen"/>
          <w:color w:val="FF0000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</w:t>
      </w:r>
      <w:r w:rsidR="00700A99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700A99" w:rsidRPr="00700A99">
        <w:rPr>
          <w:rFonts w:ascii="Sylfaen" w:hAnsi="Sylfaen" w:cs="Sylfaen"/>
          <w:color w:val="FF0000"/>
          <w:sz w:val="20"/>
          <w:szCs w:val="20"/>
          <w:lang w:val="ka-GE"/>
        </w:rPr>
        <w:t>ჯანდაცვის</w:t>
      </w:r>
      <w:r w:rsidRPr="00700A99">
        <w:rPr>
          <w:rFonts w:ascii="Sylfaen" w:hAnsi="Sylfaen" w:cs="Sylfaen"/>
          <w:color w:val="FF0000"/>
          <w:sz w:val="20"/>
          <w:szCs w:val="20"/>
          <w:lang w:val="ka-GE"/>
        </w:rPr>
        <w:t xml:space="preserve"> მენეჯმენტი </w:t>
      </w:r>
    </w:p>
    <w:p w:rsidR="00F4523B" w:rsidRDefault="00C90059" w:rsidP="00E8555F">
      <w:pPr>
        <w:tabs>
          <w:tab w:val="left" w:pos="1095"/>
        </w:tabs>
        <w:spacing w:after="0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</w:t>
      </w:r>
      <w:r w:rsidRPr="00DD0436">
        <w:rPr>
          <w:rFonts w:ascii="Sylfaen" w:hAnsi="Sylfaen" w:cs="Sylfaen"/>
          <w:i/>
          <w:sz w:val="20"/>
          <w:szCs w:val="20"/>
          <w:lang w:val="ka-GE"/>
        </w:rPr>
        <w:t xml:space="preserve">ბაკალავრი </w:t>
      </w:r>
      <w:r w:rsidR="00DD0436" w:rsidRPr="00DD0436">
        <w:rPr>
          <w:rFonts w:ascii="Sylfaen" w:hAnsi="Sylfaen" w:cs="Sylfaen"/>
          <w:i/>
          <w:sz w:val="20"/>
          <w:szCs w:val="20"/>
          <w:lang w:val="ka-GE"/>
        </w:rPr>
        <w:t>(2014–2018)</w:t>
      </w:r>
      <w:r w:rsidR="00990F38">
        <w:rPr>
          <w:rFonts w:ascii="Sylfaen" w:hAnsi="Sylfaen" w:cs="Sylfaen"/>
          <w:i/>
          <w:sz w:val="20"/>
          <w:szCs w:val="20"/>
          <w:lang w:val="ka-GE"/>
        </w:rPr>
        <w:t>,</w:t>
      </w:r>
      <w:r w:rsidR="00DD0436" w:rsidRPr="00DD0436">
        <w:rPr>
          <w:rFonts w:ascii="Sylfaen" w:hAnsi="Sylfaen" w:cs="Sylfaen"/>
          <w:i/>
          <w:sz w:val="20"/>
          <w:szCs w:val="20"/>
          <w:lang w:val="ka-GE"/>
        </w:rPr>
        <w:t xml:space="preserve"> </w:t>
      </w:r>
      <w:r w:rsidR="00990F38">
        <w:rPr>
          <w:rFonts w:ascii="Sylfaen" w:hAnsi="Sylfaen" w:cs="Sylfaen"/>
          <w:i/>
          <w:sz w:val="20"/>
          <w:szCs w:val="20"/>
          <w:lang w:val="ka-GE"/>
        </w:rPr>
        <w:t xml:space="preserve"> </w:t>
      </w:r>
    </w:p>
    <w:p w:rsidR="00700A99" w:rsidRDefault="00F4523B" w:rsidP="00E8555F">
      <w:pPr>
        <w:tabs>
          <w:tab w:val="left" w:pos="1095"/>
        </w:tabs>
        <w:spacing w:after="0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 xml:space="preserve">       </w:t>
      </w:r>
      <w:r w:rsidR="00DD0436" w:rsidRPr="00DD0436">
        <w:rPr>
          <w:rFonts w:ascii="Sylfaen" w:hAnsi="Sylfaen" w:cs="Sylfaen"/>
          <w:i/>
          <w:sz w:val="20"/>
          <w:szCs w:val="20"/>
          <w:lang w:val="ka-GE"/>
        </w:rPr>
        <w:t>საქართველოს უნივერსიტეტი, თბილისი , საქართველო</w:t>
      </w:r>
      <w:r w:rsidR="00DD0436">
        <w:rPr>
          <w:rFonts w:ascii="Sylfaen" w:hAnsi="Sylfaen" w:cs="Sylfaen"/>
          <w:i/>
          <w:sz w:val="20"/>
          <w:szCs w:val="20"/>
          <w:lang w:val="ka-GE"/>
        </w:rPr>
        <w:t xml:space="preserve">   </w:t>
      </w:r>
    </w:p>
    <w:p w:rsidR="00990F38" w:rsidRDefault="00700A99" w:rsidP="00E8555F">
      <w:pPr>
        <w:tabs>
          <w:tab w:val="left" w:pos="1095"/>
        </w:tabs>
        <w:spacing w:after="0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 xml:space="preserve">       </w:t>
      </w:r>
      <w:r w:rsidRPr="00700A99">
        <w:rPr>
          <w:rFonts w:ascii="Sylfaen" w:hAnsi="Sylfaen" w:cs="Sylfaen"/>
          <w:i/>
          <w:color w:val="FF0000"/>
          <w:sz w:val="20"/>
          <w:szCs w:val="20"/>
          <w:lang w:val="ka-GE"/>
        </w:rPr>
        <w:t>საზოგადოებრივი ჯანდაცვა</w:t>
      </w:r>
    </w:p>
    <w:p w:rsidR="00700A99" w:rsidRDefault="00700A99" w:rsidP="00E8555F">
      <w:pPr>
        <w:tabs>
          <w:tab w:val="left" w:pos="1095"/>
        </w:tabs>
        <w:spacing w:after="0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 xml:space="preserve">       მაგისტრი (</w:t>
      </w:r>
      <w:r w:rsidR="00E941A0">
        <w:rPr>
          <w:rFonts w:ascii="Sylfaen" w:hAnsi="Sylfaen" w:cs="Sylfaen"/>
          <w:i/>
          <w:sz w:val="20"/>
          <w:szCs w:val="20"/>
          <w:lang w:val="ka-GE"/>
        </w:rPr>
        <w:t>მიმდინარე</w:t>
      </w:r>
      <w:r>
        <w:rPr>
          <w:rFonts w:ascii="Sylfaen" w:hAnsi="Sylfaen" w:cs="Sylfaen"/>
          <w:i/>
          <w:sz w:val="20"/>
          <w:szCs w:val="20"/>
          <w:lang w:val="ka-GE"/>
        </w:rPr>
        <w:t>)</w:t>
      </w:r>
    </w:p>
    <w:p w:rsidR="00700A99" w:rsidRDefault="00700A99" w:rsidP="00E8555F">
      <w:pPr>
        <w:tabs>
          <w:tab w:val="left" w:pos="1095"/>
        </w:tabs>
        <w:spacing w:after="0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 xml:space="preserve">       თბილისის სახელმწიფო სამედიცინო უნივერსიტეტი, საქართველო</w:t>
      </w:r>
    </w:p>
    <w:p w:rsidR="005625F0" w:rsidRDefault="005625F0" w:rsidP="00E8555F">
      <w:pPr>
        <w:tabs>
          <w:tab w:val="left" w:pos="1095"/>
        </w:tabs>
        <w:spacing w:after="0"/>
        <w:rPr>
          <w:rFonts w:ascii="Sylfaen" w:hAnsi="Sylfaen" w:cs="Sylfaen"/>
          <w:i/>
          <w:sz w:val="20"/>
          <w:szCs w:val="20"/>
          <w:lang w:val="ka-GE"/>
        </w:rPr>
      </w:pPr>
    </w:p>
    <w:p w:rsidR="00DD0436" w:rsidRDefault="00DD0436" w:rsidP="00E8555F">
      <w:pPr>
        <w:tabs>
          <w:tab w:val="left" w:pos="1095"/>
        </w:tabs>
        <w:spacing w:after="0"/>
        <w:rPr>
          <w:rFonts w:ascii="Sylfaen" w:hAnsi="Sylfaen"/>
          <w:sz w:val="32"/>
          <w:szCs w:val="44"/>
          <w:lang w:val="ka-GE"/>
        </w:rPr>
      </w:pPr>
      <w:r w:rsidRPr="00DD0436">
        <w:rPr>
          <w:rFonts w:ascii="Sylfaen" w:hAnsi="Sylfaen"/>
          <w:sz w:val="40"/>
          <w:szCs w:val="44"/>
          <w:lang w:val="ka-GE"/>
        </w:rPr>
        <w:t xml:space="preserve"> </w:t>
      </w:r>
      <w:r>
        <w:rPr>
          <w:rFonts w:ascii="Sylfaen" w:hAnsi="Sylfaen"/>
          <w:sz w:val="40"/>
          <w:szCs w:val="44"/>
          <w:lang w:val="ka-GE"/>
        </w:rPr>
        <w:t xml:space="preserve"> </w:t>
      </w:r>
      <w:r w:rsidR="00990F38">
        <w:rPr>
          <w:rFonts w:ascii="Sylfaen" w:hAnsi="Sylfaen"/>
          <w:sz w:val="40"/>
          <w:szCs w:val="44"/>
          <w:lang w:val="ka-GE"/>
        </w:rPr>
        <w:t xml:space="preserve">  </w:t>
      </w:r>
      <w:r w:rsidRPr="00990F38">
        <w:rPr>
          <w:rFonts w:ascii="Sylfaen" w:hAnsi="Sylfaen"/>
          <w:sz w:val="28"/>
          <w:szCs w:val="44"/>
          <w:lang w:val="ka-GE"/>
        </w:rPr>
        <w:t>ენები:</w:t>
      </w:r>
      <w:r w:rsidRPr="00DD0436">
        <w:rPr>
          <w:rFonts w:ascii="Sylfaen" w:hAnsi="Sylfaen"/>
          <w:sz w:val="32"/>
          <w:szCs w:val="44"/>
          <w:lang w:val="ka-GE"/>
        </w:rPr>
        <w:t xml:space="preserve">  </w:t>
      </w:r>
      <w:r>
        <w:rPr>
          <w:rFonts w:ascii="Sylfaen" w:hAnsi="Sylfaen"/>
          <w:sz w:val="32"/>
          <w:szCs w:val="44"/>
          <w:lang w:val="ka-GE"/>
        </w:rPr>
        <w:t xml:space="preserve"> </w:t>
      </w:r>
    </w:p>
    <w:p w:rsidR="00DD0436" w:rsidRPr="00B51A9B" w:rsidRDefault="00DD0436" w:rsidP="00E8555F">
      <w:pPr>
        <w:tabs>
          <w:tab w:val="left" w:pos="1095"/>
        </w:tabs>
        <w:spacing w:after="0"/>
        <w:rPr>
          <w:rFonts w:ascii="Sylfaen" w:hAnsi="Sylfaen"/>
          <w:sz w:val="20"/>
          <w:szCs w:val="44"/>
          <w:lang w:val="ka-GE"/>
        </w:rPr>
      </w:pPr>
      <w:r>
        <w:rPr>
          <w:rFonts w:ascii="Sylfaen" w:hAnsi="Sylfaen"/>
          <w:sz w:val="32"/>
          <w:szCs w:val="44"/>
          <w:lang w:val="ka-GE"/>
        </w:rPr>
        <w:t xml:space="preserve">     </w:t>
      </w:r>
      <w:r w:rsidRPr="00B51A9B">
        <w:rPr>
          <w:rFonts w:ascii="Sylfaen" w:hAnsi="Sylfaen"/>
          <w:sz w:val="20"/>
          <w:szCs w:val="44"/>
          <w:lang w:val="ka-GE"/>
        </w:rPr>
        <w:t>ქართული (</w:t>
      </w:r>
      <w:r w:rsidR="00DA34DA">
        <w:rPr>
          <w:rFonts w:ascii="Sylfaen" w:hAnsi="Sylfaen"/>
          <w:sz w:val="20"/>
          <w:szCs w:val="44"/>
          <w:lang w:val="ka-GE"/>
        </w:rPr>
        <w:t>მშობლიური</w:t>
      </w:r>
      <w:r w:rsidRPr="00B51A9B">
        <w:rPr>
          <w:rFonts w:ascii="Sylfaen" w:hAnsi="Sylfaen"/>
          <w:sz w:val="20"/>
          <w:szCs w:val="44"/>
          <w:lang w:val="ka-GE"/>
        </w:rPr>
        <w:t>)</w:t>
      </w:r>
    </w:p>
    <w:p w:rsidR="00DD0436" w:rsidRPr="00B51A9B" w:rsidRDefault="00DD0436" w:rsidP="00E8555F">
      <w:pPr>
        <w:tabs>
          <w:tab w:val="left" w:pos="1095"/>
        </w:tabs>
        <w:spacing w:after="0"/>
        <w:rPr>
          <w:rFonts w:ascii="Sylfaen" w:hAnsi="Sylfaen"/>
          <w:sz w:val="20"/>
          <w:szCs w:val="44"/>
          <w:lang w:val="ka-GE"/>
        </w:rPr>
      </w:pPr>
      <w:r w:rsidRPr="00B51A9B">
        <w:rPr>
          <w:rFonts w:ascii="Sylfaen" w:hAnsi="Sylfaen"/>
          <w:sz w:val="20"/>
          <w:szCs w:val="44"/>
          <w:lang w:val="ka-GE"/>
        </w:rPr>
        <w:t xml:space="preserve">       ინგლისური (კარგად)</w:t>
      </w:r>
    </w:p>
    <w:p w:rsidR="00DD0436" w:rsidRPr="00B51A9B" w:rsidRDefault="00DD0436" w:rsidP="00E8555F">
      <w:pPr>
        <w:tabs>
          <w:tab w:val="left" w:pos="1095"/>
        </w:tabs>
        <w:spacing w:after="0"/>
        <w:rPr>
          <w:rFonts w:ascii="Sylfaen" w:hAnsi="Sylfaen"/>
          <w:sz w:val="20"/>
          <w:szCs w:val="44"/>
          <w:lang w:val="ka-GE"/>
        </w:rPr>
      </w:pPr>
      <w:r w:rsidRPr="00B51A9B">
        <w:rPr>
          <w:rFonts w:ascii="Sylfaen" w:hAnsi="Sylfaen"/>
          <w:sz w:val="20"/>
          <w:szCs w:val="44"/>
          <w:lang w:val="ka-GE"/>
        </w:rPr>
        <w:t xml:space="preserve">       რუსული       (კარგად)</w:t>
      </w:r>
    </w:p>
    <w:p w:rsidR="00DD0436" w:rsidRPr="00990F38" w:rsidRDefault="00DD0436" w:rsidP="00E8555F">
      <w:pPr>
        <w:tabs>
          <w:tab w:val="left" w:pos="1095"/>
        </w:tabs>
        <w:spacing w:after="0"/>
        <w:rPr>
          <w:rFonts w:ascii="Sylfaen" w:hAnsi="Sylfaen"/>
          <w:sz w:val="28"/>
          <w:szCs w:val="44"/>
          <w:lang w:val="ka-GE"/>
        </w:rPr>
      </w:pPr>
      <w:r w:rsidRPr="00990F38">
        <w:rPr>
          <w:rFonts w:ascii="Sylfaen" w:hAnsi="Sylfaen"/>
          <w:sz w:val="20"/>
          <w:szCs w:val="44"/>
          <w:lang w:val="ka-GE"/>
        </w:rPr>
        <w:t xml:space="preserve">       </w:t>
      </w:r>
      <w:r w:rsidRPr="00990F38">
        <w:rPr>
          <w:rFonts w:ascii="Sylfaen" w:hAnsi="Sylfaen"/>
          <w:sz w:val="28"/>
          <w:szCs w:val="44"/>
          <w:lang w:val="ka-GE"/>
        </w:rPr>
        <w:t>კომპიუტერული უნარები:</w:t>
      </w:r>
    </w:p>
    <w:p w:rsidR="00DD0436" w:rsidRPr="00CD3A1D" w:rsidRDefault="00DD0436" w:rsidP="00E8555F">
      <w:pPr>
        <w:tabs>
          <w:tab w:val="left" w:pos="1095"/>
        </w:tabs>
        <w:spacing w:after="0"/>
        <w:rPr>
          <w:rFonts w:ascii="Sylfaen" w:hAnsi="Sylfaen"/>
          <w:sz w:val="20"/>
          <w:szCs w:val="44"/>
          <w:lang w:val="ka-GE"/>
        </w:rPr>
      </w:pPr>
      <w:r>
        <w:rPr>
          <w:rFonts w:ascii="Sylfaen" w:hAnsi="Sylfaen"/>
          <w:sz w:val="44"/>
          <w:szCs w:val="44"/>
          <w:lang w:val="ka-GE"/>
        </w:rPr>
        <w:t xml:space="preserve">   </w:t>
      </w:r>
      <w:r w:rsidRPr="00CD3A1D">
        <w:rPr>
          <w:rFonts w:ascii="Sylfaen" w:hAnsi="Sylfaen"/>
          <w:sz w:val="44"/>
          <w:szCs w:val="44"/>
          <w:lang w:val="ka-GE"/>
        </w:rPr>
        <w:t xml:space="preserve"> </w:t>
      </w:r>
      <w:r w:rsidRPr="00CD3A1D">
        <w:rPr>
          <w:rFonts w:ascii="Sylfaen" w:hAnsi="Sylfaen"/>
          <w:sz w:val="20"/>
          <w:szCs w:val="44"/>
          <w:lang w:val="ka-GE"/>
        </w:rPr>
        <w:t>Microsoft Word</w:t>
      </w:r>
    </w:p>
    <w:p w:rsidR="00DD0436" w:rsidRPr="00CD3A1D" w:rsidRDefault="00DD0436" w:rsidP="00E8555F">
      <w:pPr>
        <w:tabs>
          <w:tab w:val="left" w:pos="1095"/>
        </w:tabs>
        <w:spacing w:after="0"/>
        <w:rPr>
          <w:rFonts w:ascii="Sylfaen" w:hAnsi="Sylfaen"/>
          <w:sz w:val="20"/>
          <w:szCs w:val="44"/>
          <w:lang w:val="ka-GE"/>
        </w:rPr>
      </w:pPr>
      <w:r w:rsidRPr="00CD3A1D">
        <w:rPr>
          <w:rFonts w:ascii="Sylfaen" w:hAnsi="Sylfaen"/>
          <w:sz w:val="20"/>
          <w:szCs w:val="44"/>
          <w:lang w:val="ka-GE"/>
        </w:rPr>
        <w:t xml:space="preserve">         Microsoft Excel</w:t>
      </w:r>
    </w:p>
    <w:p w:rsidR="00990F38" w:rsidRDefault="00DD0436" w:rsidP="00E8555F">
      <w:pPr>
        <w:tabs>
          <w:tab w:val="left" w:pos="1095"/>
        </w:tabs>
        <w:spacing w:after="0"/>
        <w:rPr>
          <w:rFonts w:ascii="Sylfaen" w:hAnsi="Sylfaen"/>
          <w:sz w:val="20"/>
          <w:szCs w:val="44"/>
          <w:lang w:val="ka-GE"/>
        </w:rPr>
      </w:pPr>
      <w:r w:rsidRPr="00CD3A1D">
        <w:rPr>
          <w:rFonts w:ascii="Sylfaen" w:hAnsi="Sylfaen"/>
          <w:sz w:val="20"/>
          <w:szCs w:val="44"/>
          <w:lang w:val="ka-GE"/>
        </w:rPr>
        <w:t xml:space="preserve">         Microsoft PowerPoint</w:t>
      </w:r>
      <w:r w:rsidRPr="00DD0436">
        <w:rPr>
          <w:rFonts w:ascii="Sylfaen" w:hAnsi="Sylfaen"/>
          <w:sz w:val="20"/>
          <w:szCs w:val="44"/>
          <w:lang w:val="ka-GE"/>
        </w:rPr>
        <w:t xml:space="preserve">                              </w:t>
      </w:r>
    </w:p>
    <w:p w:rsidR="00990F38" w:rsidRPr="00990F38" w:rsidRDefault="00990F38" w:rsidP="00E8555F">
      <w:pPr>
        <w:tabs>
          <w:tab w:val="left" w:pos="1095"/>
        </w:tabs>
        <w:spacing w:after="0"/>
        <w:rPr>
          <w:rFonts w:ascii="Sylfaen" w:hAnsi="Sylfaen"/>
          <w:sz w:val="20"/>
          <w:szCs w:val="44"/>
          <w:lang w:val="ka-GE"/>
        </w:rPr>
      </w:pPr>
      <w:r>
        <w:rPr>
          <w:rFonts w:ascii="Sylfaen" w:hAnsi="Sylfaen"/>
          <w:sz w:val="44"/>
          <w:szCs w:val="44"/>
          <w:lang w:val="ka-GE"/>
        </w:rPr>
        <w:t xml:space="preserve"> </w:t>
      </w:r>
    </w:p>
    <w:p w:rsidR="00990F38" w:rsidRPr="00990F38" w:rsidRDefault="00DD0436" w:rsidP="00E8555F">
      <w:pPr>
        <w:tabs>
          <w:tab w:val="left" w:pos="1095"/>
        </w:tabs>
        <w:spacing w:after="0"/>
        <w:rPr>
          <w:rFonts w:ascii="Sylfaen" w:hAnsi="Sylfaen"/>
          <w:sz w:val="28"/>
          <w:szCs w:val="44"/>
          <w:lang w:val="ka-GE"/>
        </w:rPr>
      </w:pPr>
      <w:r w:rsidRPr="00990F38">
        <w:rPr>
          <w:rFonts w:ascii="Sylfaen" w:hAnsi="Sylfaen"/>
          <w:sz w:val="56"/>
          <w:szCs w:val="44"/>
          <w:lang w:val="ka-GE"/>
        </w:rPr>
        <w:t xml:space="preserve">   </w:t>
      </w:r>
      <w:r w:rsidR="00990F38" w:rsidRPr="00990F38">
        <w:rPr>
          <w:rFonts w:ascii="Sylfaen" w:hAnsi="Sylfaen"/>
          <w:sz w:val="28"/>
          <w:szCs w:val="44"/>
          <w:lang w:val="ka-GE"/>
        </w:rPr>
        <w:t xml:space="preserve">ტრენინგები: </w:t>
      </w:r>
    </w:p>
    <w:p w:rsidR="00B51A9B" w:rsidRDefault="00990F38" w:rsidP="00E8555F">
      <w:pPr>
        <w:tabs>
          <w:tab w:val="left" w:pos="1095"/>
        </w:tabs>
        <w:spacing w:after="0"/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</w:pPr>
      <w:r>
        <w:rPr>
          <w:rFonts w:ascii="Sylfaen" w:hAnsi="Sylfaen"/>
          <w:sz w:val="20"/>
          <w:szCs w:val="44"/>
          <w:lang w:val="ka-GE"/>
        </w:rPr>
        <w:t xml:space="preserve">      </w:t>
      </w:r>
      <w:r w:rsidRPr="00404900"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>მომხმარებლების</w:t>
      </w:r>
      <w:r w:rsidRPr="00404900">
        <w:rPr>
          <w:rFonts w:ascii="bdc1" w:hAnsi="bdc1"/>
          <w:color w:val="282828"/>
          <w:sz w:val="21"/>
          <w:szCs w:val="21"/>
          <w:shd w:val="clear" w:color="auto" w:fill="FFFFFF"/>
          <w:lang w:val="ka-GE"/>
        </w:rPr>
        <w:t xml:space="preserve"> </w:t>
      </w:r>
      <w:r w:rsidRPr="00404900"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>მომსახურება</w:t>
      </w:r>
      <w:r w:rsidRPr="00404900">
        <w:rPr>
          <w:rFonts w:ascii="bdc1" w:hAnsi="bdc1"/>
          <w:color w:val="282828"/>
          <w:sz w:val="21"/>
          <w:szCs w:val="21"/>
          <w:shd w:val="clear" w:color="auto" w:fill="FFFFFF"/>
          <w:lang w:val="ka-GE"/>
        </w:rPr>
        <w:t xml:space="preserve"> </w:t>
      </w:r>
      <w:r w:rsidRPr="00404900"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>და</w:t>
      </w:r>
      <w:r w:rsidRPr="00404900">
        <w:rPr>
          <w:rFonts w:ascii="bdc1" w:hAnsi="bdc1"/>
          <w:color w:val="282828"/>
          <w:sz w:val="21"/>
          <w:szCs w:val="21"/>
          <w:shd w:val="clear" w:color="auto" w:fill="FFFFFF"/>
          <w:lang w:val="ka-GE"/>
        </w:rPr>
        <w:t xml:space="preserve"> </w:t>
      </w:r>
      <w:r w:rsidRPr="00404900"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>სოციალური</w:t>
      </w:r>
      <w:r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 xml:space="preserve"> კომუნიკაცია</w:t>
      </w:r>
      <w:r w:rsidR="00B51A9B"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 xml:space="preserve">                </w:t>
      </w:r>
    </w:p>
    <w:p w:rsidR="00DD0436" w:rsidRDefault="00B51A9B" w:rsidP="00E8555F">
      <w:pPr>
        <w:tabs>
          <w:tab w:val="left" w:pos="1095"/>
        </w:tabs>
        <w:spacing w:after="0"/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</w:pPr>
      <w:r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 xml:space="preserve">  ,,</w:t>
      </w:r>
      <w:r w:rsidRPr="00404900"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>სერვის</w:t>
      </w:r>
      <w:r w:rsidRPr="00404900">
        <w:rPr>
          <w:rFonts w:ascii="bdc1" w:hAnsi="bdc1"/>
          <w:color w:val="282828"/>
          <w:sz w:val="21"/>
          <w:szCs w:val="21"/>
          <w:shd w:val="clear" w:color="auto" w:fill="FFFFFF"/>
          <w:lang w:val="ka-GE"/>
        </w:rPr>
        <w:t xml:space="preserve"> </w:t>
      </w:r>
      <w:r w:rsidRPr="00404900"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>პლუს</w:t>
      </w:r>
      <w:r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>,,  (</w:t>
      </w:r>
      <w:r w:rsidR="00404900"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>სს ,,</w:t>
      </w:r>
      <w:r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>სადაზღვევო კომპანია ალფა</w:t>
      </w:r>
      <w:r w:rsidR="00404900"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>’’</w:t>
      </w:r>
      <w:r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>, თბილისი, 2019)</w:t>
      </w:r>
    </w:p>
    <w:p w:rsidR="00B51A9B" w:rsidRPr="00B51A9B" w:rsidRDefault="00990F38" w:rsidP="00E8555F">
      <w:pPr>
        <w:tabs>
          <w:tab w:val="left" w:pos="1095"/>
        </w:tabs>
        <w:spacing w:after="0"/>
        <w:rPr>
          <w:rFonts w:ascii="Sylfaen" w:hAnsi="Sylfaen" w:cs="Sylfaen"/>
          <w:i/>
          <w:color w:val="282828"/>
          <w:sz w:val="21"/>
          <w:szCs w:val="21"/>
          <w:shd w:val="clear" w:color="auto" w:fill="FFFFFF"/>
          <w:lang w:val="ka-GE"/>
        </w:rPr>
      </w:pPr>
      <w:r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lastRenderedPageBreak/>
        <w:t xml:space="preserve">      ტრენინგ კურსი ,,ორგანიზაციული მართვა’’ – კონსულტაციისა და ტრენინგის ცენტრი </w:t>
      </w:r>
      <w:r w:rsidRPr="00404900"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 xml:space="preserve">CTC </w:t>
      </w:r>
      <w:r w:rsidRPr="00404900">
        <w:rPr>
          <w:rFonts w:ascii="Sylfaen" w:hAnsi="Sylfaen" w:cs="Sylfaen"/>
          <w:i/>
          <w:color w:val="282828"/>
          <w:sz w:val="21"/>
          <w:szCs w:val="21"/>
          <w:shd w:val="clear" w:color="auto" w:fill="FFFFFF"/>
          <w:lang w:val="ka-GE"/>
        </w:rPr>
        <w:t>(</w:t>
      </w:r>
      <w:r w:rsidRPr="00990F38">
        <w:rPr>
          <w:rFonts w:ascii="Sylfaen" w:hAnsi="Sylfaen" w:cs="Sylfaen"/>
          <w:i/>
          <w:color w:val="282828"/>
          <w:sz w:val="21"/>
          <w:szCs w:val="21"/>
          <w:shd w:val="clear" w:color="auto" w:fill="FFFFFF"/>
          <w:lang w:val="ka-GE"/>
        </w:rPr>
        <w:t>ბათუმი, 2016წ</w:t>
      </w:r>
      <w:r w:rsidR="00B51A9B">
        <w:rPr>
          <w:rFonts w:ascii="Sylfaen" w:hAnsi="Sylfaen" w:cs="Sylfaen"/>
          <w:i/>
          <w:color w:val="282828"/>
          <w:sz w:val="21"/>
          <w:szCs w:val="21"/>
          <w:shd w:val="clear" w:color="auto" w:fill="FFFFFF"/>
          <w:lang w:val="ka-GE"/>
        </w:rPr>
        <w:t xml:space="preserve">  </w:t>
      </w:r>
      <w:r w:rsidR="00B51A9B"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>ტრენინგ კურსი ,,ახალგზაზრდების პიროვნული განვითარება</w:t>
      </w:r>
      <w:r w:rsidR="00E941A0"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 xml:space="preserve">’’ – </w:t>
      </w:r>
      <w:r w:rsidR="00B51A9B"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 xml:space="preserve">კონსულტაციისა და ტრენინგის ცენტრი </w:t>
      </w:r>
      <w:r w:rsidR="00B51A9B" w:rsidRPr="00404900">
        <w:rPr>
          <w:rFonts w:ascii="Sylfaen" w:hAnsi="Sylfaen" w:cs="Sylfaen"/>
          <w:color w:val="282828"/>
          <w:sz w:val="21"/>
          <w:szCs w:val="21"/>
          <w:shd w:val="clear" w:color="auto" w:fill="FFFFFF"/>
          <w:lang w:val="ka-GE"/>
        </w:rPr>
        <w:t xml:space="preserve">CTC </w:t>
      </w:r>
      <w:r w:rsidR="00B51A9B" w:rsidRPr="00404900">
        <w:rPr>
          <w:rFonts w:ascii="Sylfaen" w:hAnsi="Sylfaen" w:cs="Sylfaen"/>
          <w:i/>
          <w:color w:val="282828"/>
          <w:sz w:val="21"/>
          <w:szCs w:val="21"/>
          <w:shd w:val="clear" w:color="auto" w:fill="FFFFFF"/>
          <w:lang w:val="ka-GE"/>
        </w:rPr>
        <w:t>(</w:t>
      </w:r>
      <w:r w:rsidR="00B51A9B" w:rsidRPr="00990F38">
        <w:rPr>
          <w:rFonts w:ascii="Sylfaen" w:hAnsi="Sylfaen" w:cs="Sylfaen"/>
          <w:i/>
          <w:color w:val="282828"/>
          <w:sz w:val="21"/>
          <w:szCs w:val="21"/>
          <w:shd w:val="clear" w:color="auto" w:fill="FFFFFF"/>
          <w:lang w:val="ka-GE"/>
        </w:rPr>
        <w:t>ბათუმი, 2016წ)</w:t>
      </w:r>
    </w:p>
    <w:sectPr w:rsidR="00B51A9B" w:rsidRPr="00B51A9B" w:rsidSect="000C45FF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B7E" w:rsidRDefault="00523B7E" w:rsidP="000C45FF">
      <w:r>
        <w:separator/>
      </w:r>
    </w:p>
  </w:endnote>
  <w:endnote w:type="continuationSeparator" w:id="0">
    <w:p w:rsidR="00523B7E" w:rsidRDefault="00523B7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ylfaen">
    <w:altName w:val="Arial"/>
    <w:panose1 w:val="010A0502050306030303"/>
    <w:charset w:val="00"/>
    <w:family w:val="roman"/>
    <w:pitch w:val="variable"/>
    <w:sig w:usb0="00000001" w:usb1="00000000" w:usb2="00000000" w:usb3="00000000" w:csb0="0000009F" w:csb1="00000000"/>
  </w:font>
  <w:font w:name="Noto Serif Georgian">
    <w:panose1 w:val="020B0502040504020204"/>
    <w:charset w:val="00"/>
    <w:family w:val="swiss"/>
    <w:pitch w:val="variable"/>
    <w:sig w:usb0="04000003" w:usb1="00000000" w:usb2="00000000" w:usb3="00000000" w:csb0="00000001" w:csb1="00000000"/>
  </w:font>
  <w:font w:name="bdc1">
    <w:altName w:val="Noto Serif Kannad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B7E" w:rsidRDefault="00523B7E" w:rsidP="000C45FF">
      <w:r>
        <w:separator/>
      </w:r>
    </w:p>
  </w:footnote>
  <w:footnote w:type="continuationSeparator" w:id="0">
    <w:p w:rsidR="00523B7E" w:rsidRDefault="00523B7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9402EC1" wp14:editId="16F3072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5F"/>
    <w:rsid w:val="00036450"/>
    <w:rsid w:val="00061C84"/>
    <w:rsid w:val="000629D5"/>
    <w:rsid w:val="00076632"/>
    <w:rsid w:val="000C45FF"/>
    <w:rsid w:val="000E3FD1"/>
    <w:rsid w:val="000F46E6"/>
    <w:rsid w:val="00180329"/>
    <w:rsid w:val="0019001F"/>
    <w:rsid w:val="001A74A5"/>
    <w:rsid w:val="001B2ABD"/>
    <w:rsid w:val="001D2335"/>
    <w:rsid w:val="001E1759"/>
    <w:rsid w:val="001F1ECC"/>
    <w:rsid w:val="002400EB"/>
    <w:rsid w:val="00244620"/>
    <w:rsid w:val="00256CF7"/>
    <w:rsid w:val="002B4B76"/>
    <w:rsid w:val="0030481B"/>
    <w:rsid w:val="00404900"/>
    <w:rsid w:val="004071FC"/>
    <w:rsid w:val="00445947"/>
    <w:rsid w:val="0046354F"/>
    <w:rsid w:val="004813B3"/>
    <w:rsid w:val="00496591"/>
    <w:rsid w:val="004C63E4"/>
    <w:rsid w:val="004D1CE8"/>
    <w:rsid w:val="004D3011"/>
    <w:rsid w:val="004D4320"/>
    <w:rsid w:val="00523B7E"/>
    <w:rsid w:val="0054348D"/>
    <w:rsid w:val="005625F0"/>
    <w:rsid w:val="005645EE"/>
    <w:rsid w:val="005D6289"/>
    <w:rsid w:val="005E39D5"/>
    <w:rsid w:val="00612544"/>
    <w:rsid w:val="0062123A"/>
    <w:rsid w:val="00646E75"/>
    <w:rsid w:val="006610D6"/>
    <w:rsid w:val="006771D0"/>
    <w:rsid w:val="006E029B"/>
    <w:rsid w:val="00700A99"/>
    <w:rsid w:val="00715FCB"/>
    <w:rsid w:val="00743101"/>
    <w:rsid w:val="007867A0"/>
    <w:rsid w:val="007927F5"/>
    <w:rsid w:val="007D7289"/>
    <w:rsid w:val="00802CA0"/>
    <w:rsid w:val="00846D4F"/>
    <w:rsid w:val="008513F4"/>
    <w:rsid w:val="008B57F9"/>
    <w:rsid w:val="008C1736"/>
    <w:rsid w:val="008F57B5"/>
    <w:rsid w:val="00922D5C"/>
    <w:rsid w:val="009466CE"/>
    <w:rsid w:val="00990F38"/>
    <w:rsid w:val="009E7C63"/>
    <w:rsid w:val="00A10A67"/>
    <w:rsid w:val="00A2118D"/>
    <w:rsid w:val="00A624C0"/>
    <w:rsid w:val="00AD76E2"/>
    <w:rsid w:val="00AF1A51"/>
    <w:rsid w:val="00B20152"/>
    <w:rsid w:val="00B51A9B"/>
    <w:rsid w:val="00B70850"/>
    <w:rsid w:val="00C066B6"/>
    <w:rsid w:val="00C37BA1"/>
    <w:rsid w:val="00C4674C"/>
    <w:rsid w:val="00C506CF"/>
    <w:rsid w:val="00C72BED"/>
    <w:rsid w:val="00C90059"/>
    <w:rsid w:val="00C9578B"/>
    <w:rsid w:val="00CA562E"/>
    <w:rsid w:val="00CB2D30"/>
    <w:rsid w:val="00CD3A1D"/>
    <w:rsid w:val="00CF7DA8"/>
    <w:rsid w:val="00D2522B"/>
    <w:rsid w:val="00D82F2F"/>
    <w:rsid w:val="00DA34DA"/>
    <w:rsid w:val="00DA694B"/>
    <w:rsid w:val="00DD0436"/>
    <w:rsid w:val="00DD172A"/>
    <w:rsid w:val="00E25A26"/>
    <w:rsid w:val="00E55D74"/>
    <w:rsid w:val="00E8555F"/>
    <w:rsid w:val="00E866EC"/>
    <w:rsid w:val="00E93B74"/>
    <w:rsid w:val="00E941A0"/>
    <w:rsid w:val="00EB3A62"/>
    <w:rsid w:val="00F4523B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59CA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466C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70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http://www.alpha.ge" TargetMode="Externa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mailto:Nanukaberidze1996@gmail.com" TargetMode="Externa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jpg" /><Relationship Id="rId5" Type="http://schemas.openxmlformats.org/officeDocument/2006/relationships/numbering" Target="numbering.xml" /><Relationship Id="rId15" Type="http://schemas.openxmlformats.org/officeDocument/2006/relationships/header" Target="header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yperlink" Target="http://www.alpha.ge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uka.Beridze\AppData\Roaming\Microsoft\Templates\Blue%20grey%20cover%20letter.dotx" TargetMode="External" 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A7BF3E-02A9-0D47-97C2-0AC95A01D4B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Blue%20grey%20cover%20letter.dotx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2019-10-29T06:05:00Z</dcterms:created>
  <dcterms:modified xsi:type="dcterms:W3CDTF">2019-11-21T10:04:00Z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